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A8F91" w14:textId="77777777" w:rsidR="00FA2086" w:rsidRPr="00B345FF" w:rsidRDefault="00FA2086" w:rsidP="00B677B8">
      <w:pPr>
        <w:pStyle w:val="Default"/>
        <w:spacing w:line="276" w:lineRule="auto"/>
        <w:jc w:val="center"/>
        <w:rPr>
          <w:rFonts w:asciiTheme="minorHAnsi" w:hAnsiTheme="minorHAnsi"/>
          <w:b/>
          <w:bCs/>
          <w:color w:val="auto"/>
          <w:sz w:val="28"/>
          <w:szCs w:val="28"/>
        </w:rPr>
      </w:pPr>
      <w:r w:rsidRPr="00B345FF">
        <w:rPr>
          <w:rFonts w:asciiTheme="minorHAnsi" w:hAnsiTheme="minorHAnsi"/>
          <w:b/>
          <w:bCs/>
          <w:color w:val="auto"/>
          <w:sz w:val="28"/>
          <w:szCs w:val="28"/>
        </w:rPr>
        <w:t xml:space="preserve">Oznámenie o zadaní zákazky </w:t>
      </w:r>
      <w:r w:rsidR="00FE67BD" w:rsidRPr="00B345FF">
        <w:rPr>
          <w:rFonts w:asciiTheme="minorHAnsi" w:hAnsiTheme="minorHAnsi"/>
          <w:b/>
          <w:bCs/>
          <w:color w:val="auto"/>
          <w:sz w:val="28"/>
          <w:szCs w:val="28"/>
        </w:rPr>
        <w:t>podľa</w:t>
      </w:r>
      <w:r w:rsidRPr="00B345FF">
        <w:rPr>
          <w:rFonts w:asciiTheme="minorHAnsi" w:hAnsiTheme="minorHAnsi"/>
          <w:b/>
          <w:bCs/>
          <w:color w:val="auto"/>
          <w:sz w:val="28"/>
          <w:szCs w:val="28"/>
        </w:rPr>
        <w:t xml:space="preserve"> § 117</w:t>
      </w:r>
    </w:p>
    <w:p w14:paraId="26926A38"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zákona č. 343/2015 Z. z. o verejnom obstarávaní a o zmene a doplnení niektorých zákonov v znení neskorších predpisov (ďalej len „zákon o VO) </w:t>
      </w:r>
    </w:p>
    <w:p w14:paraId="5A01B731" w14:textId="77777777" w:rsidR="00FA2086" w:rsidRPr="00B345FF" w:rsidRDefault="00FA2086" w:rsidP="00B677B8">
      <w:pPr>
        <w:pStyle w:val="Default"/>
        <w:spacing w:line="276" w:lineRule="auto"/>
        <w:rPr>
          <w:rFonts w:asciiTheme="minorHAnsi" w:hAnsiTheme="minorHAnsi"/>
          <w:b/>
          <w:bCs/>
          <w:color w:val="auto"/>
        </w:rPr>
      </w:pPr>
    </w:p>
    <w:p w14:paraId="0EDDAC45" w14:textId="77777777" w:rsidR="00FA2086" w:rsidRPr="00B345FF" w:rsidRDefault="00FA2086" w:rsidP="00B677B8">
      <w:pPr>
        <w:pStyle w:val="Default"/>
        <w:spacing w:line="276" w:lineRule="auto"/>
        <w:jc w:val="center"/>
        <w:rPr>
          <w:rFonts w:asciiTheme="minorHAnsi" w:hAnsiTheme="minorHAnsi"/>
          <w:b/>
          <w:bCs/>
          <w:color w:val="auto"/>
        </w:rPr>
      </w:pPr>
      <w:r w:rsidRPr="00B345FF">
        <w:rPr>
          <w:rFonts w:asciiTheme="minorHAnsi" w:hAnsiTheme="minorHAnsi"/>
          <w:b/>
          <w:bCs/>
          <w:color w:val="auto"/>
        </w:rPr>
        <w:t>Výzva na predloženie ponúk</w:t>
      </w:r>
    </w:p>
    <w:p w14:paraId="692681E5" w14:textId="77777777" w:rsidR="00FA2086" w:rsidRPr="00B345FF" w:rsidRDefault="00FA2086" w:rsidP="002F3D17">
      <w:pPr>
        <w:pStyle w:val="Default"/>
        <w:numPr>
          <w:ilvl w:val="0"/>
          <w:numId w:val="1"/>
        </w:numPr>
        <w:spacing w:before="160" w:line="276" w:lineRule="auto"/>
        <w:ind w:left="284" w:hanging="284"/>
        <w:rPr>
          <w:rFonts w:asciiTheme="minorHAnsi" w:hAnsiTheme="minorHAnsi"/>
          <w:b/>
          <w:bCs/>
          <w:color w:val="auto"/>
        </w:rPr>
      </w:pPr>
      <w:r w:rsidRPr="00B345FF">
        <w:rPr>
          <w:rFonts w:asciiTheme="minorHAnsi" w:hAnsiTheme="minorHAnsi"/>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B345FF" w14:paraId="192007BF" w14:textId="77777777" w:rsidTr="00A83BA8">
        <w:trPr>
          <w:trHeight w:val="523"/>
        </w:trPr>
        <w:tc>
          <w:tcPr>
            <w:tcW w:w="4482" w:type="dxa"/>
          </w:tcPr>
          <w:p w14:paraId="05521C31"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Verejný obstarávateľ </w:t>
            </w:r>
          </w:p>
        </w:tc>
        <w:tc>
          <w:tcPr>
            <w:tcW w:w="4482" w:type="dxa"/>
          </w:tcPr>
          <w:p w14:paraId="3A1029CA" w14:textId="77777777" w:rsidR="00FA2086" w:rsidRPr="006808E9" w:rsidRDefault="00FA2086" w:rsidP="00B677B8">
            <w:pPr>
              <w:pStyle w:val="Default"/>
              <w:spacing w:line="276" w:lineRule="auto"/>
              <w:rPr>
                <w:rFonts w:asciiTheme="minorHAnsi" w:hAnsiTheme="minorHAnsi"/>
                <w:color w:val="auto"/>
                <w:sz w:val="22"/>
                <w:szCs w:val="22"/>
              </w:rPr>
            </w:pPr>
            <w:r w:rsidRPr="006808E9">
              <w:rPr>
                <w:rFonts w:asciiTheme="minorHAnsi" w:hAnsiTheme="minorHAnsi"/>
                <w:color w:val="auto"/>
                <w:sz w:val="22"/>
                <w:szCs w:val="22"/>
              </w:rPr>
              <w:t xml:space="preserve">Národné centrum zdravotníckych informácií je podľa § 7 ods. 1 písm. d) zákona č. </w:t>
            </w:r>
            <w:r w:rsidR="00DD1239" w:rsidRPr="006808E9">
              <w:rPr>
                <w:rFonts w:asciiTheme="minorHAnsi" w:hAnsiTheme="minorHAnsi"/>
                <w:color w:val="auto"/>
                <w:sz w:val="22"/>
                <w:szCs w:val="22"/>
              </w:rPr>
              <w:t xml:space="preserve">343/2015  Z. z. </w:t>
            </w:r>
            <w:r w:rsidRPr="006808E9">
              <w:rPr>
                <w:rFonts w:asciiTheme="minorHAnsi" w:hAnsiTheme="minorHAnsi"/>
                <w:color w:val="auto"/>
                <w:sz w:val="22"/>
                <w:szCs w:val="22"/>
              </w:rPr>
              <w:t xml:space="preserve">o verejnom obstarávaní a o zmene a doplnení niektorých zákonov v znení neskorších predpisov verejný obstarávateľ. </w:t>
            </w:r>
          </w:p>
        </w:tc>
      </w:tr>
      <w:tr w:rsidR="002A30DE" w:rsidRPr="00B345FF" w14:paraId="1917923F" w14:textId="77777777" w:rsidTr="00A83BA8">
        <w:trPr>
          <w:trHeight w:val="109"/>
        </w:trPr>
        <w:tc>
          <w:tcPr>
            <w:tcW w:w="4482" w:type="dxa"/>
          </w:tcPr>
          <w:p w14:paraId="7CD5EA4C"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Adresa </w:t>
            </w:r>
          </w:p>
        </w:tc>
        <w:tc>
          <w:tcPr>
            <w:tcW w:w="4482" w:type="dxa"/>
          </w:tcPr>
          <w:p w14:paraId="358A637D" w14:textId="77777777" w:rsidR="00FA2086" w:rsidRPr="006808E9" w:rsidRDefault="00FA2086" w:rsidP="00B677B8">
            <w:pPr>
              <w:pStyle w:val="Default"/>
              <w:spacing w:line="276" w:lineRule="auto"/>
              <w:rPr>
                <w:rFonts w:asciiTheme="minorHAnsi" w:hAnsiTheme="minorHAnsi"/>
                <w:color w:val="auto"/>
                <w:sz w:val="22"/>
                <w:szCs w:val="22"/>
              </w:rPr>
            </w:pPr>
            <w:proofErr w:type="spellStart"/>
            <w:r w:rsidRPr="006808E9">
              <w:rPr>
                <w:rFonts w:asciiTheme="minorHAnsi" w:hAnsiTheme="minorHAnsi"/>
                <w:color w:val="auto"/>
                <w:sz w:val="22"/>
                <w:szCs w:val="22"/>
              </w:rPr>
              <w:t>Lazaretská</w:t>
            </w:r>
            <w:proofErr w:type="spellEnd"/>
            <w:r w:rsidRPr="006808E9">
              <w:rPr>
                <w:rFonts w:asciiTheme="minorHAnsi" w:hAnsiTheme="minorHAnsi"/>
                <w:color w:val="auto"/>
                <w:sz w:val="22"/>
                <w:szCs w:val="22"/>
              </w:rPr>
              <w:t xml:space="preserve"> 26, 811 09 Bratislava </w:t>
            </w:r>
          </w:p>
        </w:tc>
      </w:tr>
      <w:tr w:rsidR="002A30DE" w:rsidRPr="00B345FF" w14:paraId="59CE0912" w14:textId="77777777" w:rsidTr="00A83BA8">
        <w:trPr>
          <w:trHeight w:val="109"/>
        </w:trPr>
        <w:tc>
          <w:tcPr>
            <w:tcW w:w="4482" w:type="dxa"/>
          </w:tcPr>
          <w:p w14:paraId="38523A94"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IČO </w:t>
            </w:r>
          </w:p>
        </w:tc>
        <w:tc>
          <w:tcPr>
            <w:tcW w:w="4482" w:type="dxa"/>
          </w:tcPr>
          <w:p w14:paraId="459E0260" w14:textId="77777777" w:rsidR="00FA2086" w:rsidRPr="006808E9" w:rsidRDefault="00FA2086" w:rsidP="00B677B8">
            <w:pPr>
              <w:pStyle w:val="Default"/>
              <w:spacing w:line="276" w:lineRule="auto"/>
              <w:rPr>
                <w:rFonts w:asciiTheme="minorHAnsi" w:hAnsiTheme="minorHAnsi"/>
                <w:color w:val="auto"/>
                <w:sz w:val="22"/>
                <w:szCs w:val="22"/>
              </w:rPr>
            </w:pPr>
            <w:r w:rsidRPr="006808E9">
              <w:rPr>
                <w:rFonts w:asciiTheme="minorHAnsi" w:hAnsiTheme="minorHAnsi"/>
                <w:color w:val="auto"/>
                <w:sz w:val="22"/>
                <w:szCs w:val="22"/>
              </w:rPr>
              <w:t xml:space="preserve">00165387 </w:t>
            </w:r>
          </w:p>
        </w:tc>
      </w:tr>
      <w:tr w:rsidR="002A30DE" w:rsidRPr="00B345FF" w14:paraId="14CFC6DB" w14:textId="77777777" w:rsidTr="00A83BA8">
        <w:trPr>
          <w:trHeight w:val="109"/>
        </w:trPr>
        <w:tc>
          <w:tcPr>
            <w:tcW w:w="4482" w:type="dxa"/>
          </w:tcPr>
          <w:p w14:paraId="503EDC78"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DIČ </w:t>
            </w:r>
          </w:p>
        </w:tc>
        <w:tc>
          <w:tcPr>
            <w:tcW w:w="4482" w:type="dxa"/>
          </w:tcPr>
          <w:p w14:paraId="169CB4C6" w14:textId="77777777" w:rsidR="00FA2086" w:rsidRPr="006808E9" w:rsidRDefault="00FA2086" w:rsidP="00B677B8">
            <w:pPr>
              <w:pStyle w:val="Default"/>
              <w:spacing w:line="276" w:lineRule="auto"/>
              <w:rPr>
                <w:rFonts w:asciiTheme="minorHAnsi" w:hAnsiTheme="minorHAnsi"/>
                <w:color w:val="auto"/>
                <w:sz w:val="22"/>
                <w:szCs w:val="22"/>
              </w:rPr>
            </w:pPr>
            <w:r w:rsidRPr="006808E9">
              <w:rPr>
                <w:rFonts w:asciiTheme="minorHAnsi" w:hAnsiTheme="minorHAnsi"/>
                <w:color w:val="auto"/>
                <w:sz w:val="22"/>
                <w:szCs w:val="22"/>
              </w:rPr>
              <w:t xml:space="preserve">2020830119 </w:t>
            </w:r>
          </w:p>
        </w:tc>
      </w:tr>
      <w:tr w:rsidR="002A30DE" w:rsidRPr="00B345FF" w14:paraId="47787895" w14:textId="77777777" w:rsidTr="00A83BA8">
        <w:trPr>
          <w:trHeight w:val="247"/>
        </w:trPr>
        <w:tc>
          <w:tcPr>
            <w:tcW w:w="4482" w:type="dxa"/>
          </w:tcPr>
          <w:p w14:paraId="020C7882"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Kontaktná osoba/</w:t>
            </w:r>
            <w:r w:rsidR="00825FD9" w:rsidRPr="00B345FF">
              <w:rPr>
                <w:rFonts w:asciiTheme="minorHAnsi" w:hAnsiTheme="minorHAnsi"/>
                <w:color w:val="auto"/>
              </w:rPr>
              <w:t>tel</w:t>
            </w:r>
            <w:r w:rsidR="00C923E7" w:rsidRPr="00B345FF">
              <w:rPr>
                <w:rFonts w:asciiTheme="minorHAnsi" w:hAnsiTheme="minorHAnsi"/>
                <w:color w:val="auto"/>
              </w:rPr>
              <w:t>efón, email</w:t>
            </w:r>
            <w:r w:rsidR="00825FD9" w:rsidRPr="00B345FF">
              <w:rPr>
                <w:rFonts w:asciiTheme="minorHAnsi" w:hAnsiTheme="minorHAnsi"/>
                <w:color w:val="auto"/>
              </w:rPr>
              <w:t>:</w:t>
            </w:r>
            <w:r w:rsidRPr="00B345FF">
              <w:rPr>
                <w:rFonts w:asciiTheme="minorHAnsi" w:hAnsiTheme="minorHAnsi"/>
                <w:color w:val="auto"/>
              </w:rPr>
              <w:t xml:space="preserve"> </w:t>
            </w:r>
          </w:p>
        </w:tc>
        <w:tc>
          <w:tcPr>
            <w:tcW w:w="4482" w:type="dxa"/>
          </w:tcPr>
          <w:p w14:paraId="3377C880" w14:textId="77777777" w:rsidR="00AB0BCD" w:rsidRPr="006808E9" w:rsidRDefault="00E7105C" w:rsidP="00B677B8">
            <w:pPr>
              <w:spacing w:after="0"/>
              <w:rPr>
                <w:rFonts w:cs="Times New Roman"/>
                <w:color w:val="000000"/>
                <w:lang w:eastAsia="sk-SK"/>
              </w:rPr>
            </w:pPr>
            <w:r w:rsidRPr="006808E9">
              <w:rPr>
                <w:rFonts w:eastAsia="Times New Roman" w:cs="Times New Roman"/>
              </w:rPr>
              <w:t>Mgr. Helena Krajčíriková</w:t>
            </w:r>
            <w:r w:rsidR="00AB0BCD" w:rsidRPr="006808E9">
              <w:rPr>
                <w:rFonts w:cs="Times New Roman"/>
                <w:color w:val="000000"/>
                <w:lang w:eastAsia="sk-SK"/>
              </w:rPr>
              <w:t xml:space="preserve"> </w:t>
            </w:r>
            <w:r w:rsidR="000A4D5F" w:rsidRPr="006808E9">
              <w:rPr>
                <w:rFonts w:cs="Times New Roman"/>
                <w:color w:val="000000"/>
                <w:lang w:eastAsia="sk-SK"/>
              </w:rPr>
              <w:t>tel.: 02/ 57</w:t>
            </w:r>
            <w:r w:rsidRPr="006808E9">
              <w:rPr>
                <w:rFonts w:cs="Times New Roman"/>
                <w:color w:val="000000"/>
                <w:lang w:eastAsia="sk-SK"/>
              </w:rPr>
              <w:t> 26</w:t>
            </w:r>
            <w:r w:rsidR="000A4D5F" w:rsidRPr="006808E9">
              <w:rPr>
                <w:rFonts w:cs="Times New Roman"/>
                <w:color w:val="000000"/>
                <w:lang w:eastAsia="sk-SK"/>
              </w:rPr>
              <w:t>9</w:t>
            </w:r>
            <w:r w:rsidR="00FA1BF2" w:rsidRPr="006808E9">
              <w:rPr>
                <w:rFonts w:cs="Times New Roman"/>
                <w:color w:val="000000"/>
                <w:lang w:eastAsia="sk-SK"/>
              </w:rPr>
              <w:t xml:space="preserve"> 743</w:t>
            </w:r>
            <w:r w:rsidR="000A4D5F" w:rsidRPr="006808E9">
              <w:rPr>
                <w:rFonts w:cs="Times New Roman"/>
                <w:color w:val="000000"/>
                <w:lang w:eastAsia="sk-SK"/>
              </w:rPr>
              <w:t xml:space="preserve">, </w:t>
            </w:r>
          </w:p>
          <w:p w14:paraId="1553B5F7" w14:textId="77777777" w:rsidR="006808E9" w:rsidRPr="006808E9" w:rsidRDefault="000D4F30" w:rsidP="00B677B8">
            <w:pPr>
              <w:spacing w:after="0"/>
              <w:rPr>
                <w:rFonts w:eastAsia="Times New Roman" w:cs="Times New Roman"/>
              </w:rPr>
            </w:pPr>
            <w:hyperlink r:id="rId6" w:history="1">
              <w:r w:rsidR="006808E9" w:rsidRPr="00006AF1">
                <w:rPr>
                  <w:rStyle w:val="Hypertextovprepojenie"/>
                  <w:rFonts w:eastAsia="Times New Roman" w:cs="Times New Roman"/>
                </w:rPr>
                <w:t>helena.krajcirikova@nczisk.sk</w:t>
              </w:r>
            </w:hyperlink>
          </w:p>
        </w:tc>
      </w:tr>
      <w:tr w:rsidR="002A30DE" w:rsidRPr="00B345FF" w14:paraId="799D8DCC" w14:textId="77777777" w:rsidTr="00A83BA8">
        <w:trPr>
          <w:trHeight w:val="109"/>
        </w:trPr>
        <w:tc>
          <w:tcPr>
            <w:tcW w:w="4482" w:type="dxa"/>
          </w:tcPr>
          <w:p w14:paraId="73B6BA47" w14:textId="77777777"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Internetová adresa (URL): </w:t>
            </w:r>
          </w:p>
        </w:tc>
        <w:tc>
          <w:tcPr>
            <w:tcW w:w="4482" w:type="dxa"/>
          </w:tcPr>
          <w:p w14:paraId="441520F1" w14:textId="77777777" w:rsidR="000A4D5F" w:rsidRPr="006808E9" w:rsidRDefault="00FA2086" w:rsidP="00B677B8">
            <w:pPr>
              <w:pStyle w:val="Default"/>
              <w:spacing w:line="276" w:lineRule="auto"/>
              <w:rPr>
                <w:rFonts w:asciiTheme="minorHAnsi" w:hAnsiTheme="minorHAnsi"/>
                <w:color w:val="auto"/>
                <w:sz w:val="22"/>
                <w:szCs w:val="22"/>
              </w:rPr>
            </w:pPr>
            <w:r w:rsidRPr="006808E9">
              <w:rPr>
                <w:rFonts w:asciiTheme="minorHAnsi" w:hAnsiTheme="minorHAnsi"/>
                <w:color w:val="auto"/>
                <w:sz w:val="22"/>
                <w:szCs w:val="22"/>
              </w:rPr>
              <w:t xml:space="preserve">http://www.nczisk.sk </w:t>
            </w:r>
          </w:p>
        </w:tc>
      </w:tr>
    </w:tbl>
    <w:p w14:paraId="2C55B98E" w14:textId="77777777" w:rsidR="00FA2086" w:rsidRPr="00B345FF" w:rsidRDefault="00FA2086" w:rsidP="008B0E56">
      <w:pPr>
        <w:spacing w:before="160" w:after="0"/>
        <w:rPr>
          <w:rFonts w:cs="Times New Roman"/>
          <w:sz w:val="24"/>
          <w:szCs w:val="24"/>
        </w:rPr>
      </w:pPr>
      <w:r w:rsidRPr="00B345FF">
        <w:rPr>
          <w:rFonts w:cs="Times New Roman"/>
          <w:b/>
          <w:sz w:val="24"/>
          <w:szCs w:val="24"/>
        </w:rPr>
        <w:t>2</w:t>
      </w:r>
      <w:r w:rsidRPr="00B345FF">
        <w:rPr>
          <w:rFonts w:cs="Times New Roman"/>
          <w:sz w:val="24"/>
          <w:szCs w:val="24"/>
        </w:rPr>
        <w:t xml:space="preserve">. </w:t>
      </w:r>
      <w:r w:rsidRPr="00B345FF">
        <w:rPr>
          <w:rFonts w:cs="Times New Roman"/>
          <w:b/>
          <w:sz w:val="24"/>
          <w:szCs w:val="24"/>
        </w:rPr>
        <w:t>Predmet zákazky</w:t>
      </w:r>
    </w:p>
    <w:p w14:paraId="6FBC4C88" w14:textId="77777777" w:rsidR="00FD1E97" w:rsidRPr="006808E9" w:rsidRDefault="006808E9" w:rsidP="00FD1E97">
      <w:pPr>
        <w:spacing w:after="0"/>
        <w:rPr>
          <w:rFonts w:cs="Times New Roman"/>
          <w:sz w:val="24"/>
          <w:szCs w:val="24"/>
        </w:rPr>
      </w:pPr>
      <w:r w:rsidRPr="006808E9">
        <w:rPr>
          <w:rFonts w:cs="Times New Roman"/>
          <w:sz w:val="24"/>
          <w:szCs w:val="24"/>
        </w:rPr>
        <w:t>S</w:t>
      </w:r>
      <w:r w:rsidR="005069CE" w:rsidRPr="006808E9">
        <w:rPr>
          <w:rFonts w:cs="Times New Roman"/>
          <w:sz w:val="24"/>
          <w:szCs w:val="24"/>
        </w:rPr>
        <w:t>tavebná práca</w:t>
      </w:r>
    </w:p>
    <w:p w14:paraId="25D0F658" w14:textId="77777777" w:rsidR="00FA2086" w:rsidRPr="00B345FF" w:rsidRDefault="00FA2086" w:rsidP="008B0E56">
      <w:pPr>
        <w:spacing w:before="160" w:after="0"/>
        <w:rPr>
          <w:rFonts w:cs="Times New Roman"/>
          <w:b/>
          <w:sz w:val="24"/>
          <w:szCs w:val="24"/>
        </w:rPr>
      </w:pPr>
      <w:r w:rsidRPr="00B345FF">
        <w:rPr>
          <w:rFonts w:cs="Times New Roman"/>
          <w:b/>
          <w:sz w:val="24"/>
          <w:szCs w:val="24"/>
        </w:rPr>
        <w:t>3</w:t>
      </w:r>
      <w:r w:rsidRPr="00B345FF">
        <w:rPr>
          <w:rFonts w:cs="Times New Roman"/>
          <w:sz w:val="24"/>
          <w:szCs w:val="24"/>
        </w:rPr>
        <w:t xml:space="preserve">. </w:t>
      </w:r>
      <w:r w:rsidRPr="00B345FF">
        <w:rPr>
          <w:rFonts w:cs="Times New Roman"/>
          <w:b/>
          <w:sz w:val="24"/>
          <w:szCs w:val="24"/>
        </w:rPr>
        <w:t>Názov predmetu zákazky</w:t>
      </w:r>
    </w:p>
    <w:p w14:paraId="5C874809" w14:textId="77777777" w:rsidR="00FA2086" w:rsidRPr="004F301E" w:rsidRDefault="00FA2086" w:rsidP="00B677B8">
      <w:pPr>
        <w:spacing w:after="0"/>
        <w:ind w:right="-142"/>
        <w:jc w:val="both"/>
        <w:rPr>
          <w:b/>
          <w:sz w:val="24"/>
          <w:szCs w:val="24"/>
        </w:rPr>
      </w:pPr>
      <w:r w:rsidRPr="004F301E">
        <w:rPr>
          <w:b/>
        </w:rPr>
        <w:t>„</w:t>
      </w:r>
      <w:r w:rsidR="006808E9">
        <w:rPr>
          <w:rFonts w:cs="Times New Roman"/>
          <w:b/>
          <w:sz w:val="24"/>
          <w:szCs w:val="24"/>
        </w:rPr>
        <w:t>Rekonštrukcia sociálnych zariadení v budove NCZI</w:t>
      </w:r>
      <w:r w:rsidR="00103FA1" w:rsidRPr="004F301E">
        <w:rPr>
          <w:b/>
          <w:sz w:val="24"/>
          <w:szCs w:val="24"/>
        </w:rPr>
        <w:t>“</w:t>
      </w:r>
    </w:p>
    <w:p w14:paraId="4CE378B4" w14:textId="77777777" w:rsidR="00FA2086" w:rsidRPr="00B345FF" w:rsidRDefault="00FA2086" w:rsidP="008B0E56">
      <w:pPr>
        <w:spacing w:before="160" w:after="0"/>
        <w:rPr>
          <w:rFonts w:cs="Times New Roman"/>
          <w:sz w:val="24"/>
          <w:szCs w:val="24"/>
        </w:rPr>
      </w:pPr>
      <w:r w:rsidRPr="00B345FF">
        <w:rPr>
          <w:rFonts w:cs="Times New Roman"/>
          <w:b/>
          <w:sz w:val="24"/>
          <w:szCs w:val="24"/>
        </w:rPr>
        <w:t>4. Stručný opis predmetu zákazky</w:t>
      </w:r>
      <w:r w:rsidRPr="00B345FF">
        <w:rPr>
          <w:rFonts w:cs="Times New Roman"/>
          <w:sz w:val="24"/>
          <w:szCs w:val="24"/>
        </w:rPr>
        <w:t>:</w:t>
      </w:r>
    </w:p>
    <w:p w14:paraId="4D9A7FC2" w14:textId="6472B2DD" w:rsidR="001A6441" w:rsidRDefault="005069CE" w:rsidP="005069CE">
      <w:pPr>
        <w:spacing w:after="0"/>
        <w:jc w:val="both"/>
      </w:pPr>
      <w:r w:rsidRPr="005069CE">
        <w:rPr>
          <w:rFonts w:eastAsia="Times New Roman" w:cs="Times New Roman"/>
          <w:sz w:val="24"/>
          <w:szCs w:val="24"/>
          <w:lang w:eastAsia="sk-SK"/>
        </w:rPr>
        <w:t xml:space="preserve">Predmetom zákazky je </w:t>
      </w:r>
      <w:r w:rsidR="006808E9">
        <w:rPr>
          <w:rFonts w:eastAsia="Times New Roman" w:cs="Times New Roman"/>
          <w:sz w:val="24"/>
          <w:szCs w:val="24"/>
          <w:lang w:eastAsia="sk-SK"/>
        </w:rPr>
        <w:t>kompletná rekonštrukcia</w:t>
      </w:r>
      <w:r w:rsidR="001A6441">
        <w:rPr>
          <w:rFonts w:eastAsia="Times New Roman" w:cs="Times New Roman"/>
          <w:sz w:val="24"/>
          <w:szCs w:val="24"/>
          <w:lang w:eastAsia="sk-SK"/>
        </w:rPr>
        <w:t xml:space="preserve"> sociálneho zázemia</w:t>
      </w:r>
      <w:r w:rsidR="00E32235">
        <w:rPr>
          <w:rFonts w:eastAsia="Times New Roman" w:cs="Times New Roman"/>
          <w:sz w:val="24"/>
          <w:szCs w:val="24"/>
          <w:lang w:eastAsia="sk-SK"/>
        </w:rPr>
        <w:t xml:space="preserve"> na </w:t>
      </w:r>
      <w:r w:rsidR="009861F0">
        <w:rPr>
          <w:rFonts w:eastAsia="Times New Roman" w:cs="Times New Roman"/>
          <w:sz w:val="24"/>
          <w:szCs w:val="24"/>
          <w:lang w:eastAsia="sk-SK"/>
        </w:rPr>
        <w:t>1.NP a 4.NP</w:t>
      </w:r>
      <w:r w:rsidR="001A6441">
        <w:rPr>
          <w:rFonts w:eastAsia="Times New Roman" w:cs="Times New Roman"/>
          <w:sz w:val="24"/>
          <w:szCs w:val="24"/>
          <w:lang w:eastAsia="sk-SK"/>
        </w:rPr>
        <w:t xml:space="preserve"> v administratívnej budove NCZI. </w:t>
      </w:r>
      <w:r w:rsidR="001A6441" w:rsidRPr="001A6441">
        <w:rPr>
          <w:rFonts w:eastAsia="Times New Roman" w:cs="Times New Roman"/>
          <w:sz w:val="24"/>
          <w:szCs w:val="24"/>
          <w:lang w:eastAsia="sk-SK"/>
        </w:rPr>
        <w:t>Bližší popis je v prílohe č. 1 tejto výzvy.</w:t>
      </w:r>
    </w:p>
    <w:p w14:paraId="3B2424AC" w14:textId="77777777" w:rsidR="001A6441" w:rsidRDefault="001A6441" w:rsidP="005069CE">
      <w:pPr>
        <w:spacing w:after="0"/>
        <w:jc w:val="both"/>
      </w:pPr>
    </w:p>
    <w:p w14:paraId="749FA33D" w14:textId="77777777" w:rsidR="00551356" w:rsidRPr="00B345FF" w:rsidRDefault="00FA1BF2" w:rsidP="005069CE">
      <w:pPr>
        <w:spacing w:after="0"/>
        <w:jc w:val="both"/>
        <w:rPr>
          <w:rFonts w:cs="Times New Roman"/>
          <w:b/>
          <w:sz w:val="24"/>
          <w:szCs w:val="24"/>
        </w:rPr>
      </w:pPr>
      <w:r w:rsidRPr="00B345FF">
        <w:rPr>
          <w:rFonts w:cs="Times New Roman"/>
          <w:b/>
          <w:sz w:val="24"/>
          <w:szCs w:val="24"/>
        </w:rPr>
        <w:t xml:space="preserve">5. </w:t>
      </w:r>
      <w:r w:rsidR="00551356" w:rsidRPr="00B345FF">
        <w:rPr>
          <w:rFonts w:cs="Times New Roman"/>
          <w:b/>
          <w:sz w:val="24"/>
          <w:szCs w:val="24"/>
        </w:rPr>
        <w:t>Rozdelenie predmetu zákazky na časti</w:t>
      </w:r>
    </w:p>
    <w:p w14:paraId="2B464350" w14:textId="77777777" w:rsidR="00551356" w:rsidRPr="00B345FF" w:rsidRDefault="00551356" w:rsidP="00B677B8">
      <w:pPr>
        <w:spacing w:after="0"/>
        <w:rPr>
          <w:rFonts w:cs="Times New Roman"/>
          <w:sz w:val="24"/>
          <w:szCs w:val="24"/>
        </w:rPr>
      </w:pPr>
      <w:r w:rsidRPr="00B345FF">
        <w:rPr>
          <w:rFonts w:cs="Times New Roman"/>
          <w:sz w:val="24"/>
          <w:szCs w:val="24"/>
          <w:lang w:eastAsia="sk-SK"/>
        </w:rPr>
        <w:t>NIE, uchádzač predloží ponuku na celý predmet zákazky.</w:t>
      </w:r>
    </w:p>
    <w:p w14:paraId="41911A1F" w14:textId="77777777" w:rsidR="00551356" w:rsidRPr="00B345FF" w:rsidRDefault="00FA1BF2" w:rsidP="008B0E56">
      <w:pPr>
        <w:spacing w:before="160" w:after="0"/>
        <w:rPr>
          <w:rFonts w:cs="Times New Roman"/>
          <w:b/>
          <w:sz w:val="24"/>
          <w:szCs w:val="24"/>
        </w:rPr>
      </w:pPr>
      <w:r w:rsidRPr="00B345FF">
        <w:rPr>
          <w:rFonts w:cs="Times New Roman"/>
          <w:b/>
          <w:sz w:val="24"/>
          <w:szCs w:val="24"/>
        </w:rPr>
        <w:t xml:space="preserve">6. </w:t>
      </w:r>
      <w:r w:rsidR="00830889">
        <w:rPr>
          <w:rFonts w:cs="Times New Roman"/>
          <w:b/>
          <w:sz w:val="24"/>
          <w:szCs w:val="24"/>
        </w:rPr>
        <w:t xml:space="preserve">Finančný limit </w:t>
      </w:r>
      <w:r w:rsidR="00551356" w:rsidRPr="00B345FF">
        <w:rPr>
          <w:rFonts w:cs="Times New Roman"/>
          <w:b/>
          <w:sz w:val="24"/>
          <w:szCs w:val="24"/>
        </w:rPr>
        <w:t>predmetu zákazky</w:t>
      </w:r>
    </w:p>
    <w:p w14:paraId="76A3EABB" w14:textId="77777777" w:rsidR="00551356" w:rsidRPr="00B345FF" w:rsidRDefault="00271684" w:rsidP="00B677B8">
      <w:pPr>
        <w:spacing w:after="0"/>
        <w:ind w:left="142" w:hanging="142"/>
        <w:rPr>
          <w:rFonts w:eastAsia="Times New Roman" w:cs="Times New Roman"/>
          <w:sz w:val="24"/>
          <w:szCs w:val="24"/>
          <w:lang w:eastAsia="sk-SK"/>
        </w:rPr>
      </w:pPr>
      <w:r>
        <w:rPr>
          <w:rFonts w:eastAsia="Times New Roman" w:cs="Times New Roman"/>
          <w:sz w:val="24"/>
          <w:szCs w:val="24"/>
          <w:lang w:eastAsia="sk-SK"/>
        </w:rPr>
        <w:t xml:space="preserve">Neprekročiteľný finančný limit zákazky: </w:t>
      </w:r>
      <w:r w:rsidR="00E32235">
        <w:rPr>
          <w:rFonts w:eastAsia="Times New Roman" w:cs="Times New Roman"/>
          <w:b/>
          <w:sz w:val="24"/>
          <w:szCs w:val="24"/>
          <w:lang w:eastAsia="sk-SK"/>
        </w:rPr>
        <w:t>31 294,83</w:t>
      </w:r>
      <w:r w:rsidR="000D301E" w:rsidRPr="00FD1E97">
        <w:rPr>
          <w:rFonts w:eastAsia="Times New Roman" w:cs="Times New Roman"/>
          <w:b/>
          <w:sz w:val="24"/>
          <w:szCs w:val="24"/>
          <w:lang w:eastAsia="sk-SK"/>
        </w:rPr>
        <w:t>€</w:t>
      </w:r>
      <w:r w:rsidR="000D301E" w:rsidRPr="00DF3D57">
        <w:rPr>
          <w:rFonts w:eastAsia="Times New Roman" w:cs="Times New Roman"/>
          <w:b/>
          <w:sz w:val="24"/>
          <w:szCs w:val="24"/>
          <w:lang w:eastAsia="sk-SK"/>
        </w:rPr>
        <w:t xml:space="preserve"> </w:t>
      </w:r>
      <w:r w:rsidR="00551356" w:rsidRPr="00DF3D57">
        <w:rPr>
          <w:rFonts w:eastAsia="Times New Roman" w:cs="Times New Roman"/>
          <w:b/>
          <w:sz w:val="24"/>
          <w:szCs w:val="24"/>
          <w:lang w:eastAsia="sk-SK"/>
        </w:rPr>
        <w:t>bez DPH.</w:t>
      </w:r>
    </w:p>
    <w:p w14:paraId="0970EF1D" w14:textId="77777777" w:rsidR="00103FA1" w:rsidRDefault="00B345FF" w:rsidP="00103FA1">
      <w:pPr>
        <w:autoSpaceDE w:val="0"/>
        <w:autoSpaceDN w:val="0"/>
        <w:adjustRightInd w:val="0"/>
        <w:spacing w:before="160" w:after="0" w:line="240" w:lineRule="auto"/>
        <w:rPr>
          <w:rFonts w:cs="Times New Roman"/>
          <w:sz w:val="24"/>
          <w:szCs w:val="24"/>
        </w:rPr>
      </w:pPr>
      <w:r>
        <w:rPr>
          <w:rFonts w:cs="Times New Roman"/>
          <w:b/>
          <w:sz w:val="24"/>
          <w:szCs w:val="24"/>
        </w:rPr>
        <w:t xml:space="preserve">7. </w:t>
      </w:r>
      <w:r w:rsidR="00551356" w:rsidRPr="00B345FF">
        <w:rPr>
          <w:rFonts w:cs="Times New Roman"/>
          <w:b/>
          <w:sz w:val="24"/>
          <w:szCs w:val="24"/>
        </w:rPr>
        <w:t xml:space="preserve">Kódy CPV: Hlavný slovník: </w:t>
      </w:r>
    </w:p>
    <w:p w14:paraId="4C91E3A8" w14:textId="77777777" w:rsidR="005069CE" w:rsidRDefault="00271684" w:rsidP="00271684">
      <w:pPr>
        <w:autoSpaceDE w:val="0"/>
        <w:autoSpaceDN w:val="0"/>
        <w:adjustRightInd w:val="0"/>
        <w:spacing w:after="0" w:line="240" w:lineRule="auto"/>
        <w:rPr>
          <w:rFonts w:cs="Times New Roman"/>
          <w:sz w:val="24"/>
          <w:szCs w:val="24"/>
          <w:lang w:eastAsia="sk-SK"/>
        </w:rPr>
      </w:pPr>
      <w:r>
        <w:rPr>
          <w:rFonts w:cs="Times New Roman"/>
          <w:sz w:val="24"/>
          <w:szCs w:val="24"/>
          <w:lang w:eastAsia="sk-SK"/>
        </w:rPr>
        <w:t>45431000-7</w:t>
      </w:r>
      <w:r w:rsidR="005F7BB0">
        <w:rPr>
          <w:rFonts w:cs="Times New Roman"/>
          <w:sz w:val="24"/>
          <w:szCs w:val="24"/>
          <w:lang w:eastAsia="sk-SK"/>
        </w:rPr>
        <w:t xml:space="preserve"> Dláždenie a obkladanie</w:t>
      </w:r>
    </w:p>
    <w:p w14:paraId="13D77FBF" w14:textId="77777777" w:rsidR="00271684" w:rsidRDefault="00271684" w:rsidP="00271684">
      <w:pPr>
        <w:autoSpaceDE w:val="0"/>
        <w:autoSpaceDN w:val="0"/>
        <w:adjustRightInd w:val="0"/>
        <w:spacing w:after="0" w:line="240" w:lineRule="auto"/>
        <w:rPr>
          <w:rFonts w:cs="Times New Roman"/>
          <w:sz w:val="24"/>
          <w:szCs w:val="24"/>
          <w:lang w:eastAsia="sk-SK"/>
        </w:rPr>
      </w:pPr>
      <w:r>
        <w:rPr>
          <w:rFonts w:cs="Times New Roman"/>
          <w:sz w:val="24"/>
          <w:szCs w:val="24"/>
          <w:lang w:eastAsia="sk-SK"/>
        </w:rPr>
        <w:t>45332400-7</w:t>
      </w:r>
      <w:r w:rsidR="005F7BB0">
        <w:rPr>
          <w:rFonts w:cs="Times New Roman"/>
          <w:sz w:val="24"/>
          <w:szCs w:val="24"/>
          <w:lang w:eastAsia="sk-SK"/>
        </w:rPr>
        <w:t xml:space="preserve"> Inštalovanie pevného sanitárneho príslušenstva</w:t>
      </w:r>
    </w:p>
    <w:p w14:paraId="4D4C8273" w14:textId="77777777" w:rsidR="00271684" w:rsidRDefault="00271684" w:rsidP="00271684">
      <w:pPr>
        <w:autoSpaceDE w:val="0"/>
        <w:autoSpaceDN w:val="0"/>
        <w:adjustRightInd w:val="0"/>
        <w:spacing w:after="0" w:line="240" w:lineRule="auto"/>
        <w:rPr>
          <w:rFonts w:cs="Times New Roman"/>
          <w:sz w:val="24"/>
          <w:szCs w:val="24"/>
          <w:lang w:eastAsia="sk-SK"/>
        </w:rPr>
      </w:pPr>
      <w:r>
        <w:rPr>
          <w:rFonts w:cs="Times New Roman"/>
          <w:sz w:val="24"/>
          <w:szCs w:val="24"/>
          <w:lang w:eastAsia="sk-SK"/>
        </w:rPr>
        <w:t>45442100-8</w:t>
      </w:r>
      <w:r w:rsidR="005F7BB0">
        <w:rPr>
          <w:rFonts w:cs="Times New Roman"/>
          <w:sz w:val="24"/>
          <w:szCs w:val="24"/>
          <w:lang w:eastAsia="sk-SK"/>
        </w:rPr>
        <w:t xml:space="preserve"> Maliarske a natieračské práce</w:t>
      </w:r>
    </w:p>
    <w:p w14:paraId="0B355B3C" w14:textId="77777777" w:rsidR="00271684" w:rsidRPr="005069CE" w:rsidRDefault="00271684" w:rsidP="00271684">
      <w:pPr>
        <w:autoSpaceDE w:val="0"/>
        <w:autoSpaceDN w:val="0"/>
        <w:adjustRightInd w:val="0"/>
        <w:spacing w:after="0" w:line="240" w:lineRule="auto"/>
        <w:rPr>
          <w:rFonts w:cs="Times New Roman"/>
          <w:sz w:val="24"/>
          <w:szCs w:val="24"/>
          <w:lang w:eastAsia="sk-SK"/>
        </w:rPr>
      </w:pPr>
      <w:r>
        <w:rPr>
          <w:rFonts w:cs="Times New Roman"/>
          <w:sz w:val="24"/>
          <w:szCs w:val="24"/>
          <w:lang w:eastAsia="sk-SK"/>
        </w:rPr>
        <w:t>45310000-3</w:t>
      </w:r>
      <w:r w:rsidR="005F7BB0">
        <w:rPr>
          <w:rFonts w:cs="Times New Roman"/>
          <w:sz w:val="24"/>
          <w:szCs w:val="24"/>
          <w:lang w:eastAsia="sk-SK"/>
        </w:rPr>
        <w:t xml:space="preserve"> Elektro</w:t>
      </w:r>
      <w:r w:rsidR="00E646F6">
        <w:rPr>
          <w:rFonts w:cs="Times New Roman"/>
          <w:sz w:val="24"/>
          <w:szCs w:val="24"/>
          <w:lang w:eastAsia="sk-SK"/>
        </w:rPr>
        <w:t>inštalačné práce</w:t>
      </w:r>
    </w:p>
    <w:p w14:paraId="18F9BE07" w14:textId="77777777" w:rsidR="00B345FF" w:rsidRDefault="00B345FF" w:rsidP="008B0E56">
      <w:pPr>
        <w:spacing w:before="160" w:after="0"/>
        <w:rPr>
          <w:rFonts w:cs="Times New Roman"/>
          <w:b/>
          <w:sz w:val="24"/>
          <w:szCs w:val="24"/>
        </w:rPr>
      </w:pPr>
      <w:r>
        <w:rPr>
          <w:rFonts w:cs="Times New Roman"/>
          <w:b/>
          <w:sz w:val="24"/>
          <w:szCs w:val="24"/>
        </w:rPr>
        <w:t xml:space="preserve">8. </w:t>
      </w:r>
      <w:r w:rsidR="00551356" w:rsidRPr="00B345FF">
        <w:rPr>
          <w:rFonts w:cs="Times New Roman"/>
          <w:b/>
          <w:sz w:val="24"/>
          <w:szCs w:val="24"/>
        </w:rPr>
        <w:t xml:space="preserve">Variantné riešenie: </w:t>
      </w:r>
      <w:r w:rsidR="00551356" w:rsidRPr="00B345FF">
        <w:rPr>
          <w:rFonts w:cs="Times New Roman"/>
          <w:sz w:val="24"/>
          <w:szCs w:val="24"/>
        </w:rPr>
        <w:t>Variantné riešenia sa nepripúšťajú</w:t>
      </w:r>
      <w:r w:rsidR="00551356" w:rsidRPr="00B345FF">
        <w:rPr>
          <w:rFonts w:cs="Times New Roman"/>
          <w:b/>
          <w:sz w:val="24"/>
          <w:szCs w:val="24"/>
        </w:rPr>
        <w:t>.</w:t>
      </w:r>
    </w:p>
    <w:p w14:paraId="3FFBD2FB" w14:textId="77777777" w:rsidR="00551356" w:rsidRDefault="00B345FF" w:rsidP="008B0E56">
      <w:pPr>
        <w:pStyle w:val="Odsekzoznamu"/>
        <w:spacing w:before="160" w:after="0"/>
        <w:ind w:left="0"/>
        <w:rPr>
          <w:rFonts w:cs="Times New Roman"/>
          <w:sz w:val="24"/>
          <w:szCs w:val="24"/>
        </w:rPr>
      </w:pPr>
      <w:r>
        <w:rPr>
          <w:rFonts w:cs="Times New Roman"/>
          <w:b/>
          <w:sz w:val="24"/>
          <w:szCs w:val="24"/>
        </w:rPr>
        <w:t xml:space="preserve">9. </w:t>
      </w:r>
      <w:r w:rsidR="00551356" w:rsidRPr="00B345FF">
        <w:rPr>
          <w:rFonts w:cs="Times New Roman"/>
          <w:b/>
          <w:sz w:val="24"/>
          <w:szCs w:val="24"/>
        </w:rPr>
        <w:t xml:space="preserve">Použitie elektronickej aukcie: </w:t>
      </w:r>
      <w:r w:rsidR="00551356" w:rsidRPr="00B345FF">
        <w:rPr>
          <w:rFonts w:cs="Times New Roman"/>
          <w:sz w:val="24"/>
          <w:szCs w:val="24"/>
        </w:rPr>
        <w:t>nie</w:t>
      </w:r>
    </w:p>
    <w:p w14:paraId="3AD9C91E" w14:textId="77777777" w:rsidR="00271684" w:rsidRDefault="00271684" w:rsidP="008B0E56">
      <w:pPr>
        <w:pStyle w:val="Odsekzoznamu"/>
        <w:spacing w:before="160" w:after="0"/>
        <w:ind w:left="0"/>
        <w:rPr>
          <w:rFonts w:cs="Times New Roman"/>
          <w:sz w:val="24"/>
          <w:szCs w:val="24"/>
        </w:rPr>
      </w:pPr>
    </w:p>
    <w:p w14:paraId="500546E2" w14:textId="77777777" w:rsidR="00271684" w:rsidRPr="00B345FF" w:rsidRDefault="00271684" w:rsidP="008B0E56">
      <w:pPr>
        <w:pStyle w:val="Odsekzoznamu"/>
        <w:spacing w:before="160" w:after="0"/>
        <w:ind w:left="0"/>
        <w:rPr>
          <w:rFonts w:cs="Times New Roman"/>
          <w:sz w:val="24"/>
          <w:szCs w:val="24"/>
        </w:rPr>
      </w:pPr>
    </w:p>
    <w:p w14:paraId="757D34C6" w14:textId="77777777" w:rsidR="00745FFE" w:rsidRDefault="005D4D32" w:rsidP="008B0E56">
      <w:pPr>
        <w:spacing w:before="160" w:after="0"/>
        <w:jc w:val="both"/>
        <w:rPr>
          <w:rFonts w:eastAsia="Times New Roman" w:cs="Times New Roman"/>
          <w:sz w:val="24"/>
          <w:szCs w:val="24"/>
          <w:u w:val="single"/>
          <w:lang w:eastAsia="sk-SK"/>
        </w:rPr>
      </w:pPr>
      <w:r>
        <w:rPr>
          <w:rFonts w:cs="Times New Roman"/>
          <w:b/>
          <w:sz w:val="24"/>
          <w:szCs w:val="24"/>
        </w:rPr>
        <w:lastRenderedPageBreak/>
        <w:t>10. Miesto plnenia</w:t>
      </w:r>
      <w:r w:rsidR="00551356" w:rsidRPr="00B345FF">
        <w:rPr>
          <w:rFonts w:cs="Times New Roman"/>
          <w:b/>
          <w:sz w:val="24"/>
          <w:szCs w:val="24"/>
        </w:rPr>
        <w:t xml:space="preserve"> predmetu zákazky:</w:t>
      </w:r>
    </w:p>
    <w:p w14:paraId="5F5E869D" w14:textId="77777777" w:rsidR="00277323" w:rsidRDefault="00A73A2A" w:rsidP="005F7BB0">
      <w:pPr>
        <w:jc w:val="both"/>
        <w:rPr>
          <w:rFonts w:eastAsia="Times New Roman" w:cs="Times New Roman"/>
          <w:sz w:val="24"/>
          <w:szCs w:val="24"/>
          <w:lang w:eastAsia="sk-SK"/>
        </w:rPr>
      </w:pPr>
      <w:r w:rsidRPr="00B345FF">
        <w:rPr>
          <w:rFonts w:eastAsia="Times New Roman" w:cs="Times New Roman"/>
          <w:sz w:val="24"/>
          <w:szCs w:val="24"/>
          <w:lang w:eastAsia="sk-SK"/>
        </w:rPr>
        <w:t>Miestom plnenia je sídlo ver</w:t>
      </w:r>
      <w:r>
        <w:rPr>
          <w:rFonts w:eastAsia="Times New Roman" w:cs="Times New Roman"/>
          <w:sz w:val="24"/>
          <w:szCs w:val="24"/>
          <w:lang w:eastAsia="sk-SK"/>
        </w:rPr>
        <w:t xml:space="preserve">ejného obstarávateľa: Národné centrum zdravotníckych informácií, </w:t>
      </w:r>
      <w:proofErr w:type="spellStart"/>
      <w:r>
        <w:rPr>
          <w:rFonts w:eastAsia="Times New Roman" w:cs="Times New Roman"/>
          <w:sz w:val="24"/>
          <w:szCs w:val="24"/>
          <w:lang w:eastAsia="sk-SK"/>
        </w:rPr>
        <w:t>Lazaretská</w:t>
      </w:r>
      <w:proofErr w:type="spellEnd"/>
      <w:r>
        <w:rPr>
          <w:rFonts w:eastAsia="Times New Roman" w:cs="Times New Roman"/>
          <w:sz w:val="24"/>
          <w:szCs w:val="24"/>
          <w:lang w:eastAsia="sk-SK"/>
        </w:rPr>
        <w:t xml:space="preserve"> 26, 811 09 Bratislava, </w:t>
      </w:r>
      <w:r w:rsidRPr="00B345FF">
        <w:rPr>
          <w:rFonts w:eastAsia="Times New Roman" w:cs="Times New Roman"/>
          <w:sz w:val="24"/>
          <w:szCs w:val="24"/>
          <w:lang w:eastAsia="sk-SK"/>
        </w:rPr>
        <w:t>kontaktná osoba</w:t>
      </w:r>
      <w:r>
        <w:rPr>
          <w:rFonts w:eastAsia="Times New Roman" w:cs="Times New Roman"/>
          <w:sz w:val="24"/>
          <w:szCs w:val="24"/>
          <w:lang w:eastAsia="sk-SK"/>
        </w:rPr>
        <w:t xml:space="preserve">: </w:t>
      </w:r>
      <w:r w:rsidR="005069CE">
        <w:rPr>
          <w:rFonts w:eastAsia="Times New Roman" w:cs="Times New Roman"/>
          <w:sz w:val="24"/>
          <w:szCs w:val="24"/>
          <w:lang w:eastAsia="sk-SK"/>
        </w:rPr>
        <w:t>Ing. Katarína Kadášová</w:t>
      </w:r>
      <w:r w:rsidR="0010355E">
        <w:rPr>
          <w:rFonts w:eastAsia="Times New Roman" w:cs="Times New Roman"/>
          <w:sz w:val="24"/>
          <w:szCs w:val="24"/>
          <w:lang w:eastAsia="sk-SK"/>
        </w:rPr>
        <w:t>,</w:t>
      </w:r>
      <w:r w:rsidR="0010355E" w:rsidRPr="00277323">
        <w:rPr>
          <w:rFonts w:eastAsia="Times New Roman" w:cs="Times New Roman"/>
          <w:sz w:val="24"/>
          <w:szCs w:val="24"/>
          <w:lang w:eastAsia="sk-SK"/>
        </w:rPr>
        <w:t xml:space="preserve"> tel.:  </w:t>
      </w:r>
      <w:r w:rsidR="00277323" w:rsidRPr="00277323">
        <w:rPr>
          <w:rFonts w:eastAsia="Times New Roman" w:cs="Times New Roman"/>
          <w:sz w:val="24"/>
          <w:szCs w:val="24"/>
          <w:lang w:eastAsia="sk-SK"/>
        </w:rPr>
        <w:t xml:space="preserve">02/ 5726 9716, email: </w:t>
      </w:r>
      <w:hyperlink r:id="rId7" w:history="1">
        <w:r w:rsidR="0010355E" w:rsidRPr="00277323">
          <w:rPr>
            <w:rFonts w:eastAsia="Times New Roman" w:cs="Times New Roman"/>
            <w:sz w:val="24"/>
            <w:szCs w:val="24"/>
          </w:rPr>
          <w:t>katarina.kadasova@nczisk.sk</w:t>
        </w:r>
      </w:hyperlink>
    </w:p>
    <w:p w14:paraId="485F2A73" w14:textId="1D1F19BF" w:rsidR="0010355E" w:rsidRPr="00277323" w:rsidRDefault="0010355E" w:rsidP="005F7BB0">
      <w:pPr>
        <w:jc w:val="both"/>
        <w:rPr>
          <w:rFonts w:eastAsia="Times New Roman" w:cs="Times New Roman"/>
          <w:sz w:val="24"/>
          <w:szCs w:val="24"/>
          <w:lang w:eastAsia="sk-SK"/>
        </w:rPr>
      </w:pPr>
      <w:r w:rsidRPr="0010355E">
        <w:rPr>
          <w:rFonts w:eastAsia="Times New Roman" w:cs="Times New Roman"/>
          <w:sz w:val="24"/>
          <w:szCs w:val="24"/>
          <w:lang w:eastAsia="sk-SK"/>
        </w:rPr>
        <w:t xml:space="preserve">Obhliadka miesta plnenia: </w:t>
      </w:r>
      <w:r w:rsidR="009E662E" w:rsidRPr="009E662E">
        <w:rPr>
          <w:rFonts w:eastAsia="Times New Roman" w:cs="Times New Roman"/>
          <w:sz w:val="24"/>
          <w:szCs w:val="24"/>
          <w:lang w:eastAsia="sk-SK"/>
        </w:rPr>
        <w:t>Verejný obstarávateľ vzhľadom na predmet zákazky odporúča záujemcom vykonať obhliadku</w:t>
      </w:r>
      <w:r w:rsidR="009E662E" w:rsidRPr="0010355E" w:rsidDel="009E662E">
        <w:rPr>
          <w:rFonts w:eastAsia="Times New Roman" w:cs="Times New Roman"/>
          <w:sz w:val="24"/>
          <w:szCs w:val="24"/>
          <w:lang w:eastAsia="sk-SK"/>
        </w:rPr>
        <w:t xml:space="preserve"> </w:t>
      </w:r>
      <w:r w:rsidR="009E662E">
        <w:rPr>
          <w:rFonts w:eastAsia="Times New Roman" w:cs="Times New Roman"/>
          <w:sz w:val="24"/>
          <w:szCs w:val="24"/>
          <w:lang w:eastAsia="sk-SK"/>
        </w:rPr>
        <w:t xml:space="preserve">miesta </w:t>
      </w:r>
      <w:r w:rsidRPr="0010355E">
        <w:rPr>
          <w:rFonts w:eastAsia="Times New Roman" w:cs="Times New Roman"/>
          <w:sz w:val="24"/>
          <w:szCs w:val="24"/>
          <w:lang w:eastAsia="sk-SK"/>
        </w:rPr>
        <w:t>predmetu plnenia a to v pracovných dňoch: po-</w:t>
      </w:r>
      <w:proofErr w:type="spellStart"/>
      <w:r w:rsidRPr="0010355E">
        <w:rPr>
          <w:rFonts w:eastAsia="Times New Roman" w:cs="Times New Roman"/>
          <w:sz w:val="24"/>
          <w:szCs w:val="24"/>
          <w:lang w:eastAsia="sk-SK"/>
        </w:rPr>
        <w:t>pia</w:t>
      </w:r>
      <w:proofErr w:type="spellEnd"/>
      <w:r w:rsidR="005F7BB0">
        <w:rPr>
          <w:rFonts w:eastAsia="Times New Roman" w:cs="Times New Roman"/>
          <w:sz w:val="24"/>
          <w:szCs w:val="24"/>
          <w:lang w:eastAsia="sk-SK"/>
        </w:rPr>
        <w:t xml:space="preserve"> </w:t>
      </w:r>
      <w:r w:rsidR="00E32235">
        <w:rPr>
          <w:rFonts w:eastAsia="Times New Roman" w:cs="Times New Roman"/>
          <w:sz w:val="24"/>
          <w:szCs w:val="24"/>
          <w:lang w:eastAsia="sk-SK"/>
        </w:rPr>
        <w:t>od 8:00 -12:00hod. v dňoch od 24</w:t>
      </w:r>
      <w:r w:rsidRPr="0010355E">
        <w:rPr>
          <w:rFonts w:eastAsia="Times New Roman" w:cs="Times New Roman"/>
          <w:sz w:val="24"/>
          <w:szCs w:val="24"/>
          <w:lang w:eastAsia="sk-SK"/>
        </w:rPr>
        <w:t>.</w:t>
      </w:r>
      <w:r w:rsidR="00E32235">
        <w:rPr>
          <w:rFonts w:eastAsia="Times New Roman" w:cs="Times New Roman"/>
          <w:sz w:val="24"/>
          <w:szCs w:val="24"/>
          <w:lang w:eastAsia="sk-SK"/>
        </w:rPr>
        <w:t>10.2022 do 04.11</w:t>
      </w:r>
      <w:r w:rsidR="005F7BB0">
        <w:rPr>
          <w:rFonts w:eastAsia="Times New Roman" w:cs="Times New Roman"/>
          <w:sz w:val="24"/>
          <w:szCs w:val="24"/>
          <w:lang w:eastAsia="sk-SK"/>
        </w:rPr>
        <w:t>.2022</w:t>
      </w:r>
      <w:r w:rsidR="00277323">
        <w:rPr>
          <w:rFonts w:eastAsia="Times New Roman" w:cs="Times New Roman"/>
          <w:sz w:val="24"/>
          <w:szCs w:val="24"/>
          <w:lang w:eastAsia="sk-SK"/>
        </w:rPr>
        <w:t>, kontaktná osoba: Ivan Džugan, tel. číslo: 0918 933 357</w:t>
      </w:r>
    </w:p>
    <w:p w14:paraId="05EC4975" w14:textId="77777777" w:rsidR="00551356" w:rsidRPr="00B345FF" w:rsidRDefault="00551356" w:rsidP="008B0E56">
      <w:pPr>
        <w:spacing w:before="160" w:after="0"/>
        <w:jc w:val="both"/>
        <w:rPr>
          <w:rFonts w:eastAsia="Times New Roman" w:cs="Times New Roman"/>
          <w:b/>
          <w:sz w:val="24"/>
          <w:szCs w:val="24"/>
          <w:lang w:eastAsia="sk-SK"/>
        </w:rPr>
      </w:pPr>
      <w:r w:rsidRPr="00B345FF">
        <w:rPr>
          <w:rFonts w:eastAsia="Times New Roman" w:cs="Times New Roman"/>
          <w:b/>
          <w:sz w:val="24"/>
          <w:szCs w:val="24"/>
          <w:lang w:eastAsia="sk-SK"/>
        </w:rPr>
        <w:t>11. Termín plnenia</w:t>
      </w:r>
    </w:p>
    <w:p w14:paraId="54CAD283" w14:textId="78C869BA" w:rsidR="0072026A" w:rsidRDefault="009861F0" w:rsidP="008B0E56">
      <w:pPr>
        <w:spacing w:before="160" w:after="0"/>
        <w:rPr>
          <w:rFonts w:cs="Times New Roman"/>
          <w:b/>
          <w:sz w:val="24"/>
          <w:szCs w:val="24"/>
        </w:rPr>
      </w:pPr>
      <w:r>
        <w:rPr>
          <w:rFonts w:eastAsia="Times New Roman" w:cs="Times New Roman"/>
          <w:sz w:val="24"/>
          <w:szCs w:val="24"/>
        </w:rPr>
        <w:t xml:space="preserve">Odo dňa nadobudnutia účinnosti zmluvy </w:t>
      </w:r>
      <w:r w:rsidR="000D4F30">
        <w:rPr>
          <w:rFonts w:eastAsia="Times New Roman" w:cs="Times New Roman"/>
          <w:sz w:val="24"/>
          <w:szCs w:val="24"/>
        </w:rPr>
        <w:t>,</w:t>
      </w:r>
      <w:bookmarkStart w:id="0" w:name="_GoBack"/>
      <w:bookmarkEnd w:id="0"/>
      <w:r>
        <w:rPr>
          <w:rFonts w:eastAsia="Times New Roman" w:cs="Times New Roman"/>
          <w:sz w:val="24"/>
          <w:szCs w:val="24"/>
        </w:rPr>
        <w:t>najneskôr do 19.12.2022 (termín odovzdania diela)</w:t>
      </w:r>
    </w:p>
    <w:p w14:paraId="03FAD099" w14:textId="001125F2" w:rsidR="00551356" w:rsidRPr="00B345FF" w:rsidRDefault="00551356" w:rsidP="008B0E56">
      <w:pPr>
        <w:spacing w:before="160" w:after="0"/>
        <w:rPr>
          <w:rFonts w:cs="Times New Roman"/>
          <w:b/>
          <w:sz w:val="24"/>
          <w:szCs w:val="24"/>
        </w:rPr>
      </w:pPr>
      <w:r w:rsidRPr="00B345FF">
        <w:rPr>
          <w:rFonts w:cs="Times New Roman"/>
          <w:b/>
          <w:sz w:val="24"/>
          <w:szCs w:val="24"/>
        </w:rPr>
        <w:t xml:space="preserve">12. Lehota viazanosti ponuky je stanovená do: </w:t>
      </w:r>
      <w:r w:rsidR="009861F0">
        <w:rPr>
          <w:rFonts w:cs="Times New Roman"/>
          <w:b/>
          <w:sz w:val="24"/>
          <w:szCs w:val="24"/>
        </w:rPr>
        <w:t>31</w:t>
      </w:r>
      <w:r w:rsidR="005F7BB0">
        <w:rPr>
          <w:rFonts w:cs="Times New Roman"/>
          <w:b/>
          <w:sz w:val="24"/>
          <w:szCs w:val="24"/>
        </w:rPr>
        <w:t>.</w:t>
      </w:r>
      <w:r w:rsidR="009861F0">
        <w:rPr>
          <w:rFonts w:cs="Times New Roman"/>
          <w:b/>
          <w:sz w:val="24"/>
          <w:szCs w:val="24"/>
        </w:rPr>
        <w:t>01</w:t>
      </w:r>
      <w:r w:rsidR="008C38F8">
        <w:rPr>
          <w:rFonts w:cs="Times New Roman"/>
          <w:b/>
          <w:sz w:val="24"/>
          <w:szCs w:val="24"/>
        </w:rPr>
        <w:t>.</w:t>
      </w:r>
      <w:r w:rsidR="009861F0">
        <w:rPr>
          <w:rFonts w:cs="Times New Roman"/>
          <w:b/>
          <w:sz w:val="24"/>
          <w:szCs w:val="24"/>
        </w:rPr>
        <w:t>2023</w:t>
      </w:r>
    </w:p>
    <w:p w14:paraId="48212B5D" w14:textId="77777777" w:rsidR="00551356" w:rsidRPr="00B345FF" w:rsidRDefault="00551356" w:rsidP="008B0E56">
      <w:pPr>
        <w:spacing w:before="160" w:after="0"/>
        <w:rPr>
          <w:rFonts w:cs="Times New Roman"/>
          <w:b/>
          <w:sz w:val="24"/>
          <w:szCs w:val="24"/>
        </w:rPr>
      </w:pPr>
      <w:r w:rsidRPr="00B345FF">
        <w:rPr>
          <w:rFonts w:cs="Times New Roman"/>
          <w:b/>
          <w:sz w:val="24"/>
          <w:szCs w:val="24"/>
        </w:rPr>
        <w:t>13. Kritéria na vyhodnotenie ponúk</w:t>
      </w:r>
      <w:r w:rsidR="00235A16">
        <w:rPr>
          <w:rFonts w:cs="Times New Roman"/>
          <w:b/>
          <w:sz w:val="24"/>
          <w:szCs w:val="24"/>
        </w:rPr>
        <w:t>:</w:t>
      </w:r>
    </w:p>
    <w:p w14:paraId="3B8967F3" w14:textId="77777777" w:rsidR="00E646F6" w:rsidRPr="00E646F6" w:rsidRDefault="00E646F6" w:rsidP="00E646F6">
      <w:pPr>
        <w:spacing w:after="0"/>
        <w:jc w:val="both"/>
        <w:rPr>
          <w:rFonts w:eastAsia="Times New Roman" w:cs="Times New Roman"/>
          <w:sz w:val="24"/>
          <w:szCs w:val="24"/>
        </w:rPr>
      </w:pPr>
      <w:r w:rsidRPr="00E646F6">
        <w:rPr>
          <w:rFonts w:eastAsia="Times New Roman" w:cs="Times New Roman"/>
          <w:sz w:val="24"/>
          <w:szCs w:val="24"/>
        </w:rPr>
        <w:t>Kritériom na vyhodnotenie ponúk je najnižšia cena s DPH za celý predpokladaný obsah a rozsah predmetu zákazky – tabuľka č.1</w:t>
      </w:r>
    </w:p>
    <w:p w14:paraId="2165B4F7" w14:textId="77777777" w:rsidR="00E646F6" w:rsidRPr="00E646F6" w:rsidRDefault="00E646F6" w:rsidP="00E646F6">
      <w:pPr>
        <w:spacing w:after="0"/>
        <w:jc w:val="both"/>
        <w:rPr>
          <w:rFonts w:eastAsia="Times New Roman" w:cs="Times New Roman"/>
          <w:sz w:val="24"/>
          <w:szCs w:val="24"/>
        </w:rPr>
      </w:pPr>
      <w:r w:rsidRPr="00E646F6">
        <w:rPr>
          <w:rFonts w:eastAsia="Times New Roman" w:cs="Times New Roman"/>
          <w:sz w:val="24"/>
          <w:szCs w:val="24"/>
        </w:rPr>
        <w:t xml:space="preserve">Celková cena za </w:t>
      </w:r>
      <w:r>
        <w:rPr>
          <w:rFonts w:eastAsia="Times New Roman" w:cs="Times New Roman"/>
          <w:sz w:val="24"/>
          <w:szCs w:val="24"/>
        </w:rPr>
        <w:t>stavebnú prácu</w:t>
      </w:r>
      <w:r w:rsidRPr="00E646F6">
        <w:rPr>
          <w:rFonts w:eastAsia="Times New Roman" w:cs="Times New Roman"/>
          <w:sz w:val="24"/>
          <w:szCs w:val="24"/>
        </w:rPr>
        <w:t xml:space="preserve"> musí byť stanovená ako konečná, vrátane všetkých nákladov (náklady vrátane dopravy</w:t>
      </w:r>
      <w:r>
        <w:rPr>
          <w:rFonts w:eastAsia="Times New Roman" w:cs="Times New Roman"/>
          <w:sz w:val="24"/>
          <w:szCs w:val="24"/>
        </w:rPr>
        <w:t xml:space="preserve">, búracie práce – odstránenie a likvidácia starých obkladov, dlažieb, </w:t>
      </w:r>
      <w:proofErr w:type="spellStart"/>
      <w:r>
        <w:rPr>
          <w:rFonts w:eastAsia="Times New Roman" w:cs="Times New Roman"/>
          <w:sz w:val="24"/>
          <w:szCs w:val="24"/>
        </w:rPr>
        <w:t>sanity</w:t>
      </w:r>
      <w:proofErr w:type="spellEnd"/>
      <w:r>
        <w:rPr>
          <w:rFonts w:eastAsia="Times New Roman" w:cs="Times New Roman"/>
          <w:sz w:val="24"/>
          <w:szCs w:val="24"/>
        </w:rPr>
        <w:t xml:space="preserve"> a ostatného príslušenstva, nákup, dodanie, manipulácia a montáž uvedeného materiálu v prílohe č. 1, kontrola odpadového potrubia, prípadne jeho servis, odvoz a likvidácia všetkého vzniknutého odpadu</w:t>
      </w:r>
      <w:r w:rsidRPr="00E646F6">
        <w:rPr>
          <w:rFonts w:eastAsia="Times New Roman" w:cs="Times New Roman"/>
          <w:sz w:val="24"/>
          <w:szCs w:val="24"/>
        </w:rPr>
        <w:t>).</w:t>
      </w:r>
    </w:p>
    <w:p w14:paraId="55DC197B" w14:textId="77777777" w:rsidR="00E646F6" w:rsidRPr="00E646F6" w:rsidRDefault="00E646F6" w:rsidP="00E646F6">
      <w:pPr>
        <w:spacing w:after="0"/>
        <w:jc w:val="both"/>
        <w:rPr>
          <w:rFonts w:eastAsia="Times New Roman" w:cs="Times New Roman"/>
          <w:sz w:val="24"/>
          <w:szCs w:val="24"/>
        </w:rPr>
      </w:pPr>
      <w:r w:rsidRPr="00E646F6">
        <w:rPr>
          <w:rFonts w:eastAsia="Times New Roman" w:cs="Times New Roman"/>
          <w:sz w:val="24"/>
          <w:szCs w:val="24"/>
        </w:rPr>
        <w:t>Cena musí zahŕňať všetky ekonomicky odôvodnené náklady na predmet zmluvy a primeraný zisk.</w:t>
      </w:r>
    </w:p>
    <w:p w14:paraId="77CA74E6" w14:textId="77777777" w:rsidR="00551356" w:rsidRPr="00E646F6" w:rsidRDefault="00E646F6" w:rsidP="00B677B8">
      <w:pPr>
        <w:spacing w:after="0"/>
        <w:jc w:val="both"/>
        <w:rPr>
          <w:rFonts w:eastAsia="Times New Roman" w:cs="Times New Roman"/>
          <w:sz w:val="24"/>
          <w:szCs w:val="24"/>
        </w:rPr>
      </w:pPr>
      <w:r w:rsidRPr="00E646F6">
        <w:rPr>
          <w:rFonts w:eastAsia="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14:paraId="2CF38701" w14:textId="77777777" w:rsidR="00551356" w:rsidRPr="00B345FF" w:rsidRDefault="00551356" w:rsidP="008B0E56">
      <w:pPr>
        <w:spacing w:before="160" w:after="0"/>
        <w:jc w:val="both"/>
        <w:rPr>
          <w:rFonts w:cs="Times New Roman"/>
          <w:b/>
          <w:sz w:val="24"/>
          <w:szCs w:val="24"/>
        </w:rPr>
      </w:pPr>
      <w:r w:rsidRPr="00B345FF">
        <w:rPr>
          <w:rFonts w:cs="Times New Roman"/>
          <w:b/>
          <w:sz w:val="24"/>
          <w:szCs w:val="24"/>
        </w:rPr>
        <w:t xml:space="preserve">14. Pravidlá uplatnenia kritérií: </w:t>
      </w:r>
    </w:p>
    <w:p w14:paraId="158EF720" w14:textId="77777777" w:rsidR="00551356" w:rsidRPr="00B345FF" w:rsidRDefault="005D4D32" w:rsidP="00B677B8">
      <w:pPr>
        <w:spacing w:after="0"/>
        <w:jc w:val="both"/>
        <w:rPr>
          <w:rFonts w:cs="Times New Roman"/>
          <w:sz w:val="24"/>
          <w:szCs w:val="24"/>
        </w:rPr>
      </w:pPr>
      <w:r>
        <w:rPr>
          <w:rFonts w:cs="Times New Roman"/>
          <w:sz w:val="24"/>
          <w:szCs w:val="24"/>
        </w:rPr>
        <w:t xml:space="preserve">Ako </w:t>
      </w:r>
      <w:r w:rsidR="00551356" w:rsidRPr="00B345FF">
        <w:rPr>
          <w:rFonts w:cs="Times New Roman"/>
          <w:sz w:val="24"/>
          <w:szCs w:val="24"/>
        </w:rPr>
        <w:t>úspe</w:t>
      </w:r>
      <w:r>
        <w:rPr>
          <w:rFonts w:cs="Times New Roman"/>
          <w:sz w:val="24"/>
          <w:szCs w:val="24"/>
        </w:rPr>
        <w:t xml:space="preserve">šná bude vyhodnotená ponuka s  najnižšou </w:t>
      </w:r>
      <w:r w:rsidR="00551356" w:rsidRPr="00B345FF">
        <w:rPr>
          <w:rFonts w:cs="Times New Roman"/>
          <w:sz w:val="24"/>
          <w:szCs w:val="24"/>
        </w:rPr>
        <w:t xml:space="preserve">celkovou  cenou, uvedenou v ponuke uchádzača. </w:t>
      </w:r>
    </w:p>
    <w:p w14:paraId="28AB3E39" w14:textId="77777777" w:rsidR="00551356" w:rsidRPr="00B345FF" w:rsidRDefault="00551356" w:rsidP="008B0E56">
      <w:pPr>
        <w:spacing w:before="160" w:after="0"/>
        <w:rPr>
          <w:rFonts w:cs="Times New Roman"/>
          <w:b/>
          <w:sz w:val="24"/>
          <w:szCs w:val="24"/>
        </w:rPr>
      </w:pPr>
      <w:r w:rsidRPr="00B345FF">
        <w:rPr>
          <w:rFonts w:cs="Times New Roman"/>
          <w:b/>
          <w:sz w:val="24"/>
          <w:szCs w:val="24"/>
        </w:rPr>
        <w:t>15. Lehota a miesto predkladania ponúk:</w:t>
      </w:r>
    </w:p>
    <w:p w14:paraId="4C7EE201" w14:textId="77777777" w:rsidR="00830889" w:rsidRPr="00B345FF" w:rsidRDefault="00551356" w:rsidP="007F1F8D">
      <w:pPr>
        <w:spacing w:after="0"/>
        <w:jc w:val="both"/>
        <w:rPr>
          <w:rFonts w:cs="Times New Roman"/>
          <w:sz w:val="24"/>
          <w:szCs w:val="24"/>
        </w:rPr>
      </w:pPr>
      <w:r w:rsidRPr="00B345FF">
        <w:rPr>
          <w:rFonts w:cs="Times New Roman"/>
          <w:sz w:val="24"/>
          <w:szCs w:val="24"/>
        </w:rPr>
        <w:t xml:space="preserve">Lehota na predkladanie ponúk </w:t>
      </w:r>
      <w:r w:rsidR="005749DD" w:rsidRPr="00B345FF">
        <w:rPr>
          <w:rFonts w:cs="Times New Roman"/>
          <w:sz w:val="24"/>
          <w:szCs w:val="24"/>
        </w:rPr>
        <w:t xml:space="preserve">je </w:t>
      </w:r>
      <w:r w:rsidRPr="00B345FF">
        <w:rPr>
          <w:rFonts w:cs="Times New Roman"/>
          <w:sz w:val="24"/>
          <w:szCs w:val="24"/>
        </w:rPr>
        <w:t xml:space="preserve">do </w:t>
      </w:r>
      <w:r w:rsidR="00E32235">
        <w:rPr>
          <w:rFonts w:cs="Times New Roman"/>
          <w:b/>
          <w:sz w:val="24"/>
          <w:szCs w:val="24"/>
        </w:rPr>
        <w:t>07.11</w:t>
      </w:r>
      <w:r w:rsidR="005F7BB0">
        <w:rPr>
          <w:rFonts w:cs="Times New Roman"/>
          <w:b/>
          <w:sz w:val="24"/>
          <w:szCs w:val="24"/>
        </w:rPr>
        <w:t>.2022</w:t>
      </w:r>
      <w:r w:rsidR="00756AB3" w:rsidRPr="00755A9C">
        <w:rPr>
          <w:rFonts w:cs="Times New Roman"/>
          <w:b/>
          <w:sz w:val="24"/>
          <w:szCs w:val="24"/>
        </w:rPr>
        <w:t xml:space="preserve"> </w:t>
      </w:r>
      <w:r w:rsidRPr="00755A9C">
        <w:rPr>
          <w:rFonts w:cs="Times New Roman"/>
          <w:b/>
          <w:sz w:val="24"/>
          <w:szCs w:val="24"/>
        </w:rPr>
        <w:t>do 1</w:t>
      </w:r>
      <w:r w:rsidR="008C38F8">
        <w:rPr>
          <w:rFonts w:cs="Times New Roman"/>
          <w:b/>
          <w:sz w:val="24"/>
          <w:szCs w:val="24"/>
        </w:rPr>
        <w:t>0</w:t>
      </w:r>
      <w:r w:rsidRPr="00755A9C">
        <w:rPr>
          <w:rFonts w:cs="Times New Roman"/>
          <w:b/>
          <w:sz w:val="24"/>
          <w:szCs w:val="24"/>
        </w:rPr>
        <w:t>:00 hod.</w:t>
      </w:r>
      <w:r w:rsidR="00E646F6">
        <w:rPr>
          <w:rFonts w:cs="Times New Roman"/>
          <w:sz w:val="24"/>
          <w:szCs w:val="24"/>
        </w:rPr>
        <w:t>, prostredníctvom systému JOSEPHINA</w:t>
      </w:r>
    </w:p>
    <w:p w14:paraId="3AB11D46" w14:textId="77777777" w:rsidR="004B6397" w:rsidRDefault="004B6397" w:rsidP="007347AD">
      <w:pPr>
        <w:spacing w:after="0"/>
        <w:jc w:val="both"/>
        <w:rPr>
          <w:rFonts w:eastAsia="Times New Roman" w:cs="Times New Roman"/>
          <w:b/>
          <w:sz w:val="24"/>
          <w:szCs w:val="24"/>
          <w:lang w:eastAsia="sk-SK"/>
        </w:rPr>
      </w:pPr>
    </w:p>
    <w:p w14:paraId="37BCE943" w14:textId="77777777" w:rsidR="00103FA1" w:rsidRDefault="00551356" w:rsidP="007347AD">
      <w:pPr>
        <w:spacing w:after="0"/>
        <w:jc w:val="both"/>
        <w:rPr>
          <w:rFonts w:eastAsia="Times New Roman" w:cs="Times New Roman"/>
          <w:b/>
          <w:sz w:val="24"/>
          <w:szCs w:val="24"/>
          <w:lang w:eastAsia="sk-SK"/>
        </w:rPr>
      </w:pPr>
      <w:r w:rsidRPr="00B345FF">
        <w:rPr>
          <w:rFonts w:eastAsia="Times New Roman" w:cs="Times New Roman"/>
          <w:b/>
          <w:sz w:val="24"/>
          <w:szCs w:val="24"/>
          <w:lang w:eastAsia="sk-SK"/>
        </w:rPr>
        <w:t>16. Platnosť zmluvy</w:t>
      </w:r>
      <w:r w:rsidR="00103FA1">
        <w:rPr>
          <w:rFonts w:eastAsia="Times New Roman" w:cs="Times New Roman"/>
          <w:b/>
          <w:sz w:val="24"/>
          <w:szCs w:val="24"/>
          <w:lang w:eastAsia="sk-SK"/>
        </w:rPr>
        <w:t>:</w:t>
      </w:r>
    </w:p>
    <w:p w14:paraId="654D7938" w14:textId="77777777" w:rsidR="00551356" w:rsidRPr="00103FA1" w:rsidRDefault="0072026A" w:rsidP="007347AD">
      <w:pPr>
        <w:spacing w:after="0"/>
        <w:jc w:val="both"/>
        <w:rPr>
          <w:rFonts w:eastAsia="Times New Roman" w:cs="Times New Roman"/>
          <w:b/>
          <w:sz w:val="24"/>
          <w:szCs w:val="24"/>
          <w:lang w:eastAsia="sk-SK"/>
        </w:rPr>
      </w:pPr>
      <w:r>
        <w:rPr>
          <w:rFonts w:eastAsia="Times New Roman" w:cs="Times New Roman"/>
          <w:sz w:val="24"/>
          <w:szCs w:val="24"/>
          <w:lang w:eastAsia="sk-SK"/>
        </w:rPr>
        <w:t>Zmluva o dielo</w:t>
      </w:r>
      <w:r w:rsidR="00551356" w:rsidRPr="00B345FF">
        <w:rPr>
          <w:rFonts w:eastAsia="Times New Roman" w:cs="Times New Roman"/>
          <w:sz w:val="24"/>
          <w:szCs w:val="24"/>
          <w:lang w:eastAsia="sk-SK"/>
        </w:rPr>
        <w:t xml:space="preserve"> nadobúda </w:t>
      </w:r>
      <w:r w:rsidR="0020048E" w:rsidRPr="00B345FF">
        <w:rPr>
          <w:rFonts w:eastAsia="Times New Roman" w:cs="Times New Roman"/>
          <w:sz w:val="24"/>
          <w:szCs w:val="24"/>
          <w:lang w:eastAsia="sk-SK"/>
        </w:rPr>
        <w:t>platnosť</w:t>
      </w:r>
      <w:r w:rsidR="00551356" w:rsidRPr="00B345FF">
        <w:rPr>
          <w:rFonts w:eastAsia="Times New Roman" w:cs="Times New Roman"/>
          <w:sz w:val="24"/>
          <w:szCs w:val="24"/>
          <w:lang w:eastAsia="sk-SK"/>
        </w:rPr>
        <w:t xml:space="preserve"> dňom podpisu obidvoch zmluvných strán a</w:t>
      </w:r>
      <w:r w:rsidR="0020048E" w:rsidRPr="00B345FF">
        <w:rPr>
          <w:rFonts w:eastAsia="Times New Roman" w:cs="Times New Roman"/>
          <w:sz w:val="24"/>
          <w:szCs w:val="24"/>
          <w:lang w:eastAsia="sk-SK"/>
        </w:rPr>
        <w:t> účinnosť d</w:t>
      </w:r>
      <w:r w:rsidR="00551356" w:rsidRPr="00B345FF">
        <w:rPr>
          <w:rFonts w:eastAsia="Times New Roman" w:cs="Times New Roman"/>
          <w:sz w:val="24"/>
          <w:szCs w:val="24"/>
          <w:lang w:eastAsia="sk-SK"/>
        </w:rPr>
        <w:t xml:space="preserve">ňom zverejnenia </w:t>
      </w:r>
      <w:r w:rsidR="0020048E" w:rsidRPr="00B345FF">
        <w:rPr>
          <w:rFonts w:eastAsia="Times New Roman" w:cs="Times New Roman"/>
          <w:sz w:val="24"/>
          <w:szCs w:val="24"/>
          <w:lang w:eastAsia="sk-SK"/>
        </w:rPr>
        <w:t xml:space="preserve">zmluvy </w:t>
      </w:r>
      <w:r w:rsidR="00551356" w:rsidRPr="00B345FF">
        <w:rPr>
          <w:rFonts w:eastAsia="Times New Roman" w:cs="Times New Roman"/>
          <w:sz w:val="24"/>
          <w:szCs w:val="24"/>
          <w:lang w:eastAsia="sk-SK"/>
        </w:rPr>
        <w:t>v CRZ.</w:t>
      </w:r>
    </w:p>
    <w:p w14:paraId="683036ED" w14:textId="77777777" w:rsidR="00E646F6" w:rsidRDefault="00E646F6" w:rsidP="008B0E56">
      <w:pPr>
        <w:spacing w:before="160" w:after="0"/>
        <w:jc w:val="both"/>
        <w:rPr>
          <w:rFonts w:eastAsia="Times New Roman" w:cs="Times New Roman"/>
          <w:b/>
          <w:sz w:val="24"/>
          <w:szCs w:val="24"/>
          <w:lang w:eastAsia="sk-SK"/>
        </w:rPr>
      </w:pPr>
    </w:p>
    <w:p w14:paraId="1CB81D48" w14:textId="77777777" w:rsidR="00E646F6" w:rsidRDefault="00E646F6" w:rsidP="008B0E56">
      <w:pPr>
        <w:spacing w:before="160" w:after="0"/>
        <w:jc w:val="both"/>
        <w:rPr>
          <w:rFonts w:eastAsia="Times New Roman" w:cs="Times New Roman"/>
          <w:b/>
          <w:sz w:val="24"/>
          <w:szCs w:val="24"/>
          <w:lang w:eastAsia="sk-SK"/>
        </w:rPr>
      </w:pPr>
    </w:p>
    <w:p w14:paraId="5E481E4F" w14:textId="77777777" w:rsidR="00551356" w:rsidRPr="00B345FF" w:rsidRDefault="00551356" w:rsidP="008B0E56">
      <w:pPr>
        <w:spacing w:before="160" w:after="0"/>
        <w:jc w:val="both"/>
        <w:rPr>
          <w:rFonts w:cs="Times New Roman"/>
          <w:sz w:val="24"/>
          <w:szCs w:val="24"/>
        </w:rPr>
      </w:pPr>
      <w:r w:rsidRPr="00B345FF">
        <w:rPr>
          <w:rFonts w:eastAsia="Times New Roman" w:cs="Times New Roman"/>
          <w:b/>
          <w:sz w:val="24"/>
          <w:szCs w:val="24"/>
          <w:lang w:eastAsia="sk-SK"/>
        </w:rPr>
        <w:lastRenderedPageBreak/>
        <w:t>17.</w:t>
      </w:r>
      <w:r w:rsidRPr="00B345FF">
        <w:rPr>
          <w:rFonts w:cs="Times New Roman"/>
          <w:b/>
          <w:sz w:val="24"/>
          <w:szCs w:val="24"/>
        </w:rPr>
        <w:t xml:space="preserve"> Príprava ponuky</w:t>
      </w:r>
      <w:r w:rsidR="00235A16">
        <w:rPr>
          <w:rFonts w:cs="Times New Roman"/>
          <w:b/>
          <w:sz w:val="24"/>
          <w:szCs w:val="24"/>
        </w:rPr>
        <w:t>:</w:t>
      </w:r>
    </w:p>
    <w:p w14:paraId="0FBF9DA9" w14:textId="77777777" w:rsidR="00E646F6" w:rsidRPr="005D4219" w:rsidRDefault="00E646F6" w:rsidP="00E646F6">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atramentom rukopisom, písacím strojom alebo tlačiarenským výstupným zariadením výpočtovej techniky, ktorej obsah je pre fyzickú osobu čitateľný.</w:t>
      </w:r>
    </w:p>
    <w:p w14:paraId="45101185" w14:textId="77777777" w:rsidR="00E646F6" w:rsidRDefault="00E646F6" w:rsidP="00E646F6">
      <w:pPr>
        <w:spacing w:before="160" w:after="0"/>
        <w:rPr>
          <w:rFonts w:cs="Times New Roman"/>
          <w:b/>
          <w:sz w:val="24"/>
          <w:szCs w:val="24"/>
        </w:rPr>
      </w:pPr>
      <w:r>
        <w:rPr>
          <w:rFonts w:ascii="Times New Roman" w:hAnsi="Times New Roman" w:cs="Times New Roman"/>
          <w:sz w:val="24"/>
          <w:szCs w:val="24"/>
        </w:rPr>
        <w:t>17.2</w:t>
      </w:r>
      <w:r w:rsidRPr="005D4219">
        <w:rPr>
          <w:rFonts w:ascii="Times New Roman" w:hAnsi="Times New Roman" w:cs="Times New Roman"/>
          <w:sz w:val="24"/>
          <w:szCs w:val="24"/>
        </w:rPr>
        <w:t xml:space="preserve"> Ak ponuka obsahuje dôverné informácie a/alebo informácie, ktoré sú obchodným tajomstvom podľa platných právnych noriem Slovenskej republiky (ďalej len dôverné informácie, resp. informácie, ktoré sú obchodným tajomstvom), záujemca ich v ponuke viditeľne označí. Verejný obstarávateľ odporúča záujemcovi vypracovať „Zoznam všetkých informácií, ktoré sú dôverné, resp. sú obchodným tajomstvom“ a  ktoré sú  v ponuke záujemcu s identifikáciou čísla strany, čísla odseku, bodu a  textu obsahujúceho informácie, ktoré sú dôverné, resp. sú obchodným tajomstvom</w:t>
      </w:r>
      <w:r w:rsidRPr="00B345FF">
        <w:rPr>
          <w:rFonts w:cs="Times New Roman"/>
          <w:b/>
          <w:sz w:val="24"/>
          <w:szCs w:val="24"/>
        </w:rPr>
        <w:t xml:space="preserve"> </w:t>
      </w:r>
    </w:p>
    <w:p w14:paraId="147CECD7" w14:textId="77777777" w:rsidR="00551356" w:rsidRPr="00B345FF" w:rsidRDefault="00551356" w:rsidP="008B0E56">
      <w:pPr>
        <w:spacing w:before="160" w:after="0"/>
        <w:rPr>
          <w:rFonts w:cs="Times New Roman"/>
          <w:b/>
          <w:sz w:val="24"/>
          <w:szCs w:val="24"/>
        </w:rPr>
      </w:pPr>
      <w:r w:rsidRPr="00B345FF">
        <w:rPr>
          <w:rFonts w:cs="Times New Roman"/>
          <w:b/>
          <w:sz w:val="24"/>
          <w:szCs w:val="24"/>
        </w:rPr>
        <w:t>18. Obsah ponuky</w:t>
      </w:r>
    </w:p>
    <w:p w14:paraId="1796BF90" w14:textId="77777777" w:rsidR="00551356" w:rsidRPr="008B191D" w:rsidRDefault="00551356" w:rsidP="007F1F8D">
      <w:pPr>
        <w:spacing w:after="0"/>
        <w:rPr>
          <w:rFonts w:cs="Times New Roman"/>
          <w:sz w:val="24"/>
          <w:szCs w:val="24"/>
        </w:rPr>
      </w:pPr>
      <w:r w:rsidRPr="008B191D">
        <w:rPr>
          <w:rFonts w:cs="Times New Roman"/>
          <w:sz w:val="24"/>
          <w:szCs w:val="24"/>
        </w:rPr>
        <w:t>Ponuka musí obsahovať minimálne tieto dokumenty:</w:t>
      </w:r>
    </w:p>
    <w:p w14:paraId="0D3FA76B" w14:textId="77777777" w:rsidR="006F0333" w:rsidRPr="008B191D" w:rsidRDefault="00551356" w:rsidP="007F1F8D">
      <w:pPr>
        <w:spacing w:after="0"/>
        <w:jc w:val="both"/>
        <w:rPr>
          <w:rFonts w:cs="Times New Roman"/>
          <w:sz w:val="24"/>
          <w:szCs w:val="24"/>
        </w:rPr>
      </w:pPr>
      <w:r w:rsidRPr="008B191D">
        <w:rPr>
          <w:rFonts w:cs="Times New Roman"/>
          <w:sz w:val="24"/>
          <w:szCs w:val="24"/>
        </w:rPr>
        <w:t>18.1</w:t>
      </w:r>
      <w:r w:rsidR="00EC5F41" w:rsidRPr="008B191D">
        <w:rPr>
          <w:rFonts w:cs="Times New Roman"/>
          <w:sz w:val="24"/>
          <w:szCs w:val="24"/>
        </w:rPr>
        <w:t>.</w:t>
      </w:r>
      <w:r w:rsidRPr="008B191D">
        <w:rPr>
          <w:rFonts w:cs="Times New Roman"/>
          <w:sz w:val="24"/>
          <w:szCs w:val="24"/>
        </w:rPr>
        <w:t xml:space="preserve">  </w:t>
      </w:r>
      <w:r w:rsidRPr="008B191D">
        <w:rPr>
          <w:rFonts w:cs="Times New Roman"/>
          <w:i/>
          <w:sz w:val="24"/>
          <w:szCs w:val="24"/>
        </w:rPr>
        <w:t xml:space="preserve">Doklad o oprávnení </w:t>
      </w:r>
      <w:r w:rsidR="008B191D" w:rsidRPr="008B191D">
        <w:rPr>
          <w:rFonts w:cs="Times New Roman"/>
          <w:i/>
          <w:sz w:val="24"/>
          <w:szCs w:val="24"/>
        </w:rPr>
        <w:t>realizovať stavebné</w:t>
      </w:r>
      <w:r w:rsidR="00C72D1B" w:rsidRPr="008B191D">
        <w:rPr>
          <w:rFonts w:cs="Times New Roman"/>
          <w:i/>
          <w:sz w:val="24"/>
          <w:szCs w:val="24"/>
        </w:rPr>
        <w:t xml:space="preserve"> prác</w:t>
      </w:r>
      <w:r w:rsidR="008B191D" w:rsidRPr="008B191D">
        <w:rPr>
          <w:rFonts w:cs="Times New Roman"/>
          <w:i/>
          <w:sz w:val="24"/>
          <w:szCs w:val="24"/>
        </w:rPr>
        <w:t>e</w:t>
      </w:r>
      <w:r w:rsidRPr="008B191D">
        <w:rPr>
          <w:rFonts w:cs="Times New Roman"/>
          <w:i/>
          <w:sz w:val="24"/>
          <w:szCs w:val="24"/>
        </w:rPr>
        <w:t>;</w:t>
      </w:r>
      <w:r w:rsidRPr="008B191D">
        <w:rPr>
          <w:rFonts w:cs="Times New Roman"/>
          <w:sz w:val="24"/>
          <w:szCs w:val="24"/>
        </w:rPr>
        <w:t xml:space="preserve"> (listinná podoba - </w:t>
      </w:r>
      <w:r w:rsidR="00454529" w:rsidRPr="008B191D">
        <w:rPr>
          <w:rFonts w:cs="Times New Roman"/>
          <w:sz w:val="24"/>
          <w:szCs w:val="24"/>
          <w:u w:val="single"/>
        </w:rPr>
        <w:t xml:space="preserve">postačuje fotokópia </w:t>
      </w:r>
      <w:r w:rsidRPr="008B191D">
        <w:rPr>
          <w:rFonts w:cs="Times New Roman"/>
          <w:sz w:val="24"/>
          <w:szCs w:val="24"/>
          <w:u w:val="single"/>
        </w:rPr>
        <w:t xml:space="preserve">– postačuje </w:t>
      </w:r>
      <w:proofErr w:type="spellStart"/>
      <w:r w:rsidRPr="008B191D">
        <w:rPr>
          <w:rFonts w:cs="Times New Roman"/>
          <w:sz w:val="24"/>
          <w:szCs w:val="24"/>
          <w:u w:val="single"/>
        </w:rPr>
        <w:t>sken</w:t>
      </w:r>
      <w:proofErr w:type="spellEnd"/>
      <w:r w:rsidRPr="008B191D">
        <w:rPr>
          <w:rFonts w:cs="Times New Roman"/>
          <w:sz w:val="24"/>
          <w:szCs w:val="24"/>
          <w:u w:val="single"/>
        </w:rPr>
        <w:t xml:space="preserve"> dokladu</w:t>
      </w:r>
      <w:r w:rsidRPr="008B191D">
        <w:rPr>
          <w:rFonts w:cs="Times New Roman"/>
          <w:sz w:val="24"/>
          <w:szCs w:val="24"/>
        </w:rPr>
        <w:t>);</w:t>
      </w:r>
    </w:p>
    <w:p w14:paraId="5E067EDF" w14:textId="77777777" w:rsidR="00551356" w:rsidRPr="008B191D" w:rsidRDefault="00EC5F41" w:rsidP="007F1F8D">
      <w:pPr>
        <w:spacing w:after="0"/>
        <w:jc w:val="both"/>
        <w:rPr>
          <w:rFonts w:cs="Times New Roman"/>
          <w:sz w:val="24"/>
          <w:szCs w:val="24"/>
        </w:rPr>
      </w:pPr>
      <w:r w:rsidRPr="008B191D">
        <w:rPr>
          <w:rFonts w:cs="Times New Roman"/>
          <w:sz w:val="24"/>
          <w:szCs w:val="24"/>
        </w:rPr>
        <w:t>18.2.</w:t>
      </w:r>
      <w:r w:rsidR="00551356" w:rsidRPr="008B191D">
        <w:rPr>
          <w:rFonts w:cs="Times New Roman"/>
          <w:sz w:val="24"/>
          <w:szCs w:val="24"/>
        </w:rPr>
        <w:t xml:space="preserve">  </w:t>
      </w:r>
      <w:r w:rsidR="00551356" w:rsidRPr="008B191D">
        <w:rPr>
          <w:rFonts w:cs="Times New Roman"/>
          <w:i/>
          <w:sz w:val="24"/>
          <w:szCs w:val="24"/>
        </w:rPr>
        <w:t xml:space="preserve">Cenová ponuka - Návrh uchádzača na </w:t>
      </w:r>
      <w:r w:rsidR="009304BD" w:rsidRPr="008B191D">
        <w:rPr>
          <w:rFonts w:cs="Times New Roman"/>
          <w:i/>
          <w:sz w:val="24"/>
          <w:szCs w:val="24"/>
        </w:rPr>
        <w:t>plnenie kritérií</w:t>
      </w:r>
      <w:r w:rsidR="009304BD" w:rsidRPr="008B191D">
        <w:rPr>
          <w:rFonts w:cs="Times New Roman"/>
          <w:sz w:val="24"/>
          <w:szCs w:val="24"/>
        </w:rPr>
        <w:t xml:space="preserve"> (na </w:t>
      </w:r>
      <w:r w:rsidR="00551356" w:rsidRPr="008B191D">
        <w:rPr>
          <w:rFonts w:cs="Times New Roman"/>
          <w:sz w:val="24"/>
          <w:szCs w:val="24"/>
        </w:rPr>
        <w:t>celý predmet zákazky</w:t>
      </w:r>
      <w:r w:rsidR="009304BD" w:rsidRPr="008B191D">
        <w:rPr>
          <w:rFonts w:cs="Times New Roman"/>
          <w:sz w:val="24"/>
          <w:szCs w:val="24"/>
        </w:rPr>
        <w:t>)</w:t>
      </w:r>
      <w:r w:rsidR="00551356" w:rsidRPr="008B191D">
        <w:rPr>
          <w:rFonts w:cs="Times New Roman"/>
          <w:sz w:val="24"/>
          <w:szCs w:val="24"/>
        </w:rPr>
        <w:t xml:space="preserve">, predložený vo forme podľa </w:t>
      </w:r>
      <w:r w:rsidR="00C00F08" w:rsidRPr="008B191D">
        <w:rPr>
          <w:rFonts w:cs="Times New Roman"/>
          <w:sz w:val="24"/>
          <w:szCs w:val="24"/>
        </w:rPr>
        <w:t>tabuľky</w:t>
      </w:r>
      <w:r w:rsidR="00551356" w:rsidRPr="008B191D">
        <w:rPr>
          <w:rFonts w:cs="Times New Roman"/>
          <w:sz w:val="24"/>
          <w:szCs w:val="24"/>
        </w:rPr>
        <w:t xml:space="preserve"> č. 1 tejto výzvy</w:t>
      </w:r>
      <w:r w:rsidR="004B6E3F" w:rsidRPr="008B191D">
        <w:rPr>
          <w:rFonts w:cs="Times New Roman"/>
          <w:sz w:val="24"/>
          <w:szCs w:val="24"/>
        </w:rPr>
        <w:t xml:space="preserve"> vrátane detailného </w:t>
      </w:r>
      <w:proofErr w:type="spellStart"/>
      <w:r w:rsidR="004B6E3F" w:rsidRPr="008B191D">
        <w:rPr>
          <w:rFonts w:cs="Times New Roman"/>
          <w:sz w:val="24"/>
          <w:szCs w:val="24"/>
        </w:rPr>
        <w:t>nacenenia</w:t>
      </w:r>
      <w:proofErr w:type="spellEnd"/>
      <w:r w:rsidR="004B6E3F" w:rsidRPr="008B191D">
        <w:rPr>
          <w:rFonts w:cs="Times New Roman"/>
          <w:sz w:val="24"/>
          <w:szCs w:val="24"/>
        </w:rPr>
        <w:t xml:space="preserve"> jednotlivých položiek v prílohe č. 1</w:t>
      </w:r>
    </w:p>
    <w:p w14:paraId="3A3E2A65" w14:textId="77777777" w:rsidR="00551356" w:rsidRPr="008B191D" w:rsidRDefault="00551356" w:rsidP="007F1F8D">
      <w:pPr>
        <w:spacing w:after="0"/>
        <w:jc w:val="both"/>
        <w:rPr>
          <w:rFonts w:cs="Times New Roman"/>
          <w:spacing w:val="-6"/>
          <w:sz w:val="24"/>
          <w:szCs w:val="24"/>
        </w:rPr>
      </w:pPr>
      <w:r w:rsidRPr="008B191D">
        <w:rPr>
          <w:rFonts w:eastAsia="Times New Roman" w:cs="Times New Roman"/>
          <w:sz w:val="24"/>
          <w:szCs w:val="24"/>
          <w:lang w:eastAsia="sk-SK"/>
        </w:rPr>
        <w:t>18.</w:t>
      </w:r>
      <w:r w:rsidR="00EC5F41" w:rsidRPr="008B191D">
        <w:rPr>
          <w:rFonts w:eastAsia="Times New Roman" w:cs="Times New Roman"/>
          <w:sz w:val="24"/>
          <w:szCs w:val="24"/>
          <w:lang w:eastAsia="sk-SK"/>
        </w:rPr>
        <w:t>3</w:t>
      </w:r>
      <w:r w:rsidRPr="008B191D">
        <w:rPr>
          <w:rFonts w:eastAsia="Times New Roman" w:cs="Times New Roman"/>
          <w:sz w:val="24"/>
          <w:szCs w:val="24"/>
          <w:lang w:eastAsia="sk-SK"/>
        </w:rPr>
        <w:t xml:space="preserve">. </w:t>
      </w:r>
      <w:r w:rsidRPr="008B191D">
        <w:rPr>
          <w:rFonts w:eastAsia="Times New Roman" w:cs="Times New Roman"/>
          <w:i/>
          <w:sz w:val="24"/>
          <w:szCs w:val="24"/>
          <w:lang w:eastAsia="sk-SK"/>
        </w:rPr>
        <w:t xml:space="preserve">Návrh </w:t>
      </w:r>
      <w:r w:rsidR="0072026A" w:rsidRPr="008B191D">
        <w:rPr>
          <w:rFonts w:eastAsia="Times New Roman" w:cs="Times New Roman"/>
          <w:i/>
          <w:sz w:val="24"/>
          <w:szCs w:val="24"/>
        </w:rPr>
        <w:t>zmluvy o dielo</w:t>
      </w:r>
      <w:r w:rsidR="00235A16" w:rsidRPr="008B191D">
        <w:rPr>
          <w:rFonts w:eastAsia="Times New Roman" w:cs="Times New Roman"/>
          <w:b/>
          <w:sz w:val="24"/>
          <w:szCs w:val="24"/>
        </w:rPr>
        <w:t xml:space="preserve"> </w:t>
      </w:r>
      <w:r w:rsidR="0072377A">
        <w:rPr>
          <w:rFonts w:cs="Times New Roman"/>
          <w:spacing w:val="-6"/>
          <w:sz w:val="24"/>
          <w:szCs w:val="24"/>
        </w:rPr>
        <w:t>-</w:t>
      </w:r>
      <w:r w:rsidR="009F45D0" w:rsidRPr="008B191D">
        <w:rPr>
          <w:rFonts w:cs="Times New Roman"/>
          <w:spacing w:val="-6"/>
          <w:sz w:val="24"/>
          <w:szCs w:val="24"/>
        </w:rPr>
        <w:t xml:space="preserve"> </w:t>
      </w:r>
      <w:r w:rsidR="0072377A" w:rsidRPr="00497EA9">
        <w:rPr>
          <w:rFonts w:ascii="Times New Roman" w:hAnsi="Times New Roman" w:cs="Times New Roman"/>
          <w:b/>
          <w:sz w:val="24"/>
          <w:szCs w:val="24"/>
        </w:rPr>
        <w:t>predloží iba úspešný uchádzač</w:t>
      </w:r>
      <w:r w:rsidR="0072377A" w:rsidRPr="008B191D">
        <w:rPr>
          <w:rFonts w:cs="Times New Roman"/>
          <w:spacing w:val="-6"/>
          <w:sz w:val="24"/>
          <w:szCs w:val="24"/>
        </w:rPr>
        <w:t xml:space="preserve"> </w:t>
      </w:r>
      <w:r w:rsidR="0072377A">
        <w:rPr>
          <w:rFonts w:cs="Times New Roman"/>
          <w:spacing w:val="-6"/>
          <w:sz w:val="24"/>
          <w:szCs w:val="24"/>
        </w:rPr>
        <w:t>,</w:t>
      </w:r>
      <w:r w:rsidR="00C00F08" w:rsidRPr="008B191D">
        <w:rPr>
          <w:rFonts w:cs="Times New Roman"/>
          <w:spacing w:val="-6"/>
          <w:sz w:val="24"/>
          <w:szCs w:val="24"/>
        </w:rPr>
        <w:t>podpísaný štatutárnym zástupcom dodávateľa</w:t>
      </w:r>
      <w:r w:rsidRPr="008B191D">
        <w:rPr>
          <w:rFonts w:cs="Times New Roman"/>
          <w:spacing w:val="-6"/>
          <w:sz w:val="24"/>
          <w:szCs w:val="24"/>
        </w:rPr>
        <w:t xml:space="preserve"> (</w:t>
      </w:r>
      <w:r w:rsidRPr="008B191D">
        <w:rPr>
          <w:rFonts w:cs="Times New Roman"/>
          <w:spacing w:val="-6"/>
          <w:sz w:val="24"/>
          <w:szCs w:val="24"/>
          <w:u w:val="single"/>
        </w:rPr>
        <w:t xml:space="preserve">postačuje podpísaný </w:t>
      </w:r>
      <w:proofErr w:type="spellStart"/>
      <w:r w:rsidRPr="008B191D">
        <w:rPr>
          <w:rFonts w:cs="Times New Roman"/>
          <w:spacing w:val="-6"/>
          <w:sz w:val="24"/>
          <w:szCs w:val="24"/>
          <w:u w:val="single"/>
        </w:rPr>
        <w:t>sken</w:t>
      </w:r>
      <w:proofErr w:type="spellEnd"/>
      <w:r w:rsidRPr="008B191D">
        <w:rPr>
          <w:rFonts w:cs="Times New Roman"/>
          <w:spacing w:val="-6"/>
          <w:sz w:val="24"/>
          <w:szCs w:val="24"/>
          <w:u w:val="single"/>
        </w:rPr>
        <w:t xml:space="preserve"> dokladu</w:t>
      </w:r>
      <w:r w:rsidR="00AB0BCD" w:rsidRPr="008B191D">
        <w:rPr>
          <w:rFonts w:cs="Times New Roman"/>
          <w:spacing w:val="-6"/>
          <w:sz w:val="24"/>
          <w:szCs w:val="24"/>
          <w:u w:val="single"/>
        </w:rPr>
        <w:t xml:space="preserve"> </w:t>
      </w:r>
      <w:r w:rsidRPr="008B191D">
        <w:rPr>
          <w:rFonts w:cs="Times New Roman"/>
          <w:spacing w:val="-6"/>
          <w:sz w:val="24"/>
          <w:szCs w:val="24"/>
        </w:rPr>
        <w:t>+</w:t>
      </w:r>
      <w:r w:rsidR="00AB0BCD" w:rsidRPr="008B191D">
        <w:rPr>
          <w:rFonts w:cs="Times New Roman"/>
          <w:spacing w:val="-6"/>
          <w:sz w:val="24"/>
          <w:szCs w:val="24"/>
        </w:rPr>
        <w:t xml:space="preserve"> </w:t>
      </w:r>
      <w:r w:rsidRPr="008B191D">
        <w:rPr>
          <w:rFonts w:cs="Times New Roman"/>
          <w:spacing w:val="-6"/>
          <w:sz w:val="24"/>
          <w:szCs w:val="24"/>
        </w:rPr>
        <w:t xml:space="preserve">vo formáte </w:t>
      </w:r>
      <w:proofErr w:type="spellStart"/>
      <w:r w:rsidRPr="008B191D">
        <w:rPr>
          <w:rFonts w:cs="Times New Roman"/>
          <w:spacing w:val="-6"/>
          <w:sz w:val="24"/>
          <w:szCs w:val="24"/>
        </w:rPr>
        <w:t>word</w:t>
      </w:r>
      <w:proofErr w:type="spellEnd"/>
      <w:r w:rsidRPr="008B191D">
        <w:rPr>
          <w:rFonts w:cs="Times New Roman"/>
          <w:spacing w:val="-6"/>
          <w:sz w:val="24"/>
          <w:szCs w:val="24"/>
        </w:rPr>
        <w:t>)</w:t>
      </w:r>
      <w:r w:rsidRPr="008B191D">
        <w:rPr>
          <w:rFonts w:eastAsia="Times New Roman" w:cs="Times New Roman"/>
          <w:spacing w:val="-6"/>
          <w:sz w:val="24"/>
          <w:szCs w:val="24"/>
          <w:lang w:eastAsia="sk-SK"/>
        </w:rPr>
        <w:t>.</w:t>
      </w:r>
      <w:r w:rsidR="009F45D0" w:rsidRPr="008B191D">
        <w:rPr>
          <w:rFonts w:eastAsia="Times New Roman" w:cs="Times New Roman"/>
          <w:spacing w:val="-6"/>
          <w:sz w:val="24"/>
          <w:szCs w:val="24"/>
          <w:lang w:eastAsia="sk-SK"/>
        </w:rPr>
        <w:t xml:space="preserve"> </w:t>
      </w:r>
      <w:r w:rsidR="009F45D0" w:rsidRPr="008B191D">
        <w:rPr>
          <w:rFonts w:cs="Times New Roman"/>
          <w:spacing w:val="-6"/>
          <w:sz w:val="24"/>
          <w:szCs w:val="24"/>
        </w:rPr>
        <w:t xml:space="preserve">Ak uchádzač nie </w:t>
      </w:r>
      <w:r w:rsidR="00E94D22" w:rsidRPr="008B191D">
        <w:rPr>
          <w:rFonts w:cs="Times New Roman"/>
          <w:spacing w:val="-6"/>
          <w:sz w:val="24"/>
          <w:szCs w:val="24"/>
        </w:rPr>
        <w:t xml:space="preserve">je </w:t>
      </w:r>
      <w:r w:rsidR="009F45D0" w:rsidRPr="008B191D">
        <w:rPr>
          <w:rFonts w:cs="Times New Roman"/>
          <w:spacing w:val="-6"/>
          <w:sz w:val="24"/>
          <w:szCs w:val="24"/>
        </w:rPr>
        <w:t>pl</w:t>
      </w:r>
      <w:r w:rsidR="00AB0BCD" w:rsidRPr="008B191D">
        <w:rPr>
          <w:rFonts w:cs="Times New Roman"/>
          <w:spacing w:val="-6"/>
          <w:sz w:val="24"/>
          <w:szCs w:val="24"/>
        </w:rPr>
        <w:t>a</w:t>
      </w:r>
      <w:r w:rsidR="009F45D0" w:rsidRPr="008B191D">
        <w:rPr>
          <w:rFonts w:cs="Times New Roman"/>
          <w:spacing w:val="-6"/>
          <w:sz w:val="24"/>
          <w:szCs w:val="24"/>
        </w:rPr>
        <w:t>tcom DPH, uvedie túto skutočnosť v</w:t>
      </w:r>
      <w:r w:rsidR="00181196" w:rsidRPr="008B191D">
        <w:rPr>
          <w:rFonts w:cs="Times New Roman"/>
          <w:spacing w:val="-6"/>
          <w:sz w:val="24"/>
          <w:szCs w:val="24"/>
        </w:rPr>
        <w:t> </w:t>
      </w:r>
      <w:r w:rsidR="009F45D0" w:rsidRPr="008B191D">
        <w:rPr>
          <w:rFonts w:cs="Times New Roman"/>
          <w:spacing w:val="-6"/>
          <w:sz w:val="24"/>
          <w:szCs w:val="24"/>
        </w:rPr>
        <w:t>ponuke</w:t>
      </w:r>
      <w:r w:rsidR="00181196" w:rsidRPr="008B191D">
        <w:rPr>
          <w:rFonts w:cs="Times New Roman"/>
          <w:spacing w:val="-6"/>
          <w:sz w:val="24"/>
          <w:szCs w:val="24"/>
        </w:rPr>
        <w:t>!</w:t>
      </w:r>
      <w:r w:rsidR="009F45D0" w:rsidRPr="008B191D">
        <w:rPr>
          <w:rFonts w:cs="Times New Roman"/>
          <w:spacing w:val="-6"/>
          <w:sz w:val="24"/>
          <w:szCs w:val="24"/>
        </w:rPr>
        <w:t xml:space="preserve"> </w:t>
      </w:r>
    </w:p>
    <w:p w14:paraId="7DED486B" w14:textId="77777777" w:rsidR="00B91BA1" w:rsidRPr="008B191D" w:rsidRDefault="00B91BA1" w:rsidP="00B91BA1">
      <w:pPr>
        <w:spacing w:after="0" w:line="240" w:lineRule="auto"/>
        <w:rPr>
          <w:rFonts w:eastAsia="Times New Roman" w:cs="Times New Roman"/>
          <w:bCs/>
          <w:i/>
          <w:sz w:val="24"/>
          <w:szCs w:val="24"/>
          <w:lang w:eastAsia="sk-SK"/>
        </w:rPr>
      </w:pPr>
      <w:r w:rsidRPr="008B191D">
        <w:rPr>
          <w:rFonts w:eastAsia="Times New Roman" w:cs="Times New Roman"/>
          <w:bCs/>
          <w:sz w:val="24"/>
          <w:szCs w:val="24"/>
          <w:lang w:eastAsia="sk-SK"/>
        </w:rPr>
        <w:t xml:space="preserve">18.4. </w:t>
      </w:r>
      <w:r w:rsidRPr="008B191D">
        <w:rPr>
          <w:rFonts w:eastAsia="Times New Roman" w:cs="Times New Roman"/>
          <w:bCs/>
          <w:i/>
          <w:sz w:val="24"/>
          <w:szCs w:val="24"/>
          <w:lang w:eastAsia="sk-SK"/>
        </w:rPr>
        <w:t>Vyhlásenie uchádzača o pravdivosti a úplnosti všetkých dokladov a údajov uvedených v ponuke</w:t>
      </w:r>
    </w:p>
    <w:p w14:paraId="13002803" w14:textId="77777777" w:rsidR="00B91BA1" w:rsidRPr="008B191D" w:rsidRDefault="00277323" w:rsidP="007F1F8D">
      <w:pPr>
        <w:spacing w:after="0"/>
        <w:jc w:val="both"/>
        <w:rPr>
          <w:rFonts w:eastAsia="Times New Roman" w:cs="Times New Roman"/>
          <w:bCs/>
          <w:sz w:val="24"/>
          <w:szCs w:val="24"/>
          <w:lang w:eastAsia="sk-SK"/>
        </w:rPr>
      </w:pPr>
      <w:r>
        <w:rPr>
          <w:rFonts w:eastAsia="Times New Roman" w:cs="Times New Roman"/>
          <w:bCs/>
          <w:sz w:val="24"/>
          <w:szCs w:val="24"/>
          <w:lang w:eastAsia="sk-SK"/>
        </w:rPr>
        <w:t>18.5</w:t>
      </w:r>
      <w:r w:rsidR="008B191D" w:rsidRPr="008B191D">
        <w:rPr>
          <w:rFonts w:eastAsia="Times New Roman" w:cs="Times New Roman"/>
          <w:bCs/>
          <w:sz w:val="24"/>
          <w:szCs w:val="24"/>
          <w:lang w:eastAsia="sk-SK"/>
        </w:rPr>
        <w:t xml:space="preserve">. </w:t>
      </w:r>
      <w:r w:rsidR="008B191D" w:rsidRPr="008B191D">
        <w:rPr>
          <w:rFonts w:eastAsia="Times New Roman" w:cs="Times New Roman"/>
          <w:bCs/>
          <w:i/>
          <w:sz w:val="24"/>
          <w:szCs w:val="24"/>
          <w:lang w:eastAsia="sk-SK"/>
        </w:rPr>
        <w:t>Čestné prehlásenia</w:t>
      </w:r>
      <w:r w:rsidR="008B191D" w:rsidRPr="008B191D">
        <w:rPr>
          <w:rFonts w:eastAsia="Times New Roman" w:cs="Times New Roman"/>
          <w:bCs/>
          <w:sz w:val="24"/>
          <w:szCs w:val="24"/>
          <w:lang w:eastAsia="sk-SK"/>
        </w:rPr>
        <w:t xml:space="preserve"> tvoriace prílohy tejto výzvy, podpísané oprávnenou osobou uchádzača.</w:t>
      </w:r>
    </w:p>
    <w:p w14:paraId="080BA760" w14:textId="77777777" w:rsidR="00551356" w:rsidRPr="00B345FF" w:rsidRDefault="00551356" w:rsidP="008B0E56">
      <w:pPr>
        <w:spacing w:before="160" w:after="0"/>
        <w:rPr>
          <w:rFonts w:cs="Times New Roman"/>
          <w:b/>
          <w:sz w:val="24"/>
          <w:szCs w:val="24"/>
        </w:rPr>
      </w:pPr>
      <w:r w:rsidRPr="00B345FF">
        <w:rPr>
          <w:rFonts w:cs="Times New Roman"/>
          <w:b/>
          <w:sz w:val="24"/>
          <w:szCs w:val="24"/>
        </w:rPr>
        <w:t>19. Spôsob predloženia ponúk</w:t>
      </w:r>
    </w:p>
    <w:p w14:paraId="4220CEC3" w14:textId="77777777" w:rsidR="008B191D" w:rsidRPr="005D4219" w:rsidRDefault="008B191D" w:rsidP="008B191D">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t>Uchádzač predloží ponuku písomne v elektronickej forme prostredníctvom systému JOSEPHINE.</w:t>
      </w:r>
    </w:p>
    <w:p w14:paraId="7FA8F437" w14:textId="77777777" w:rsidR="008B191D" w:rsidRPr="005D4219" w:rsidRDefault="008B191D" w:rsidP="008B191D">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14:paraId="0FADD8F8" w14:textId="77777777" w:rsidR="008B191D" w:rsidRPr="005D4219" w:rsidRDefault="008B191D" w:rsidP="008B191D">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1B6966A8" w14:textId="77777777" w:rsidR="008B191D" w:rsidRPr="005D4219" w:rsidRDefault="008B191D" w:rsidP="008B191D">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 xml:space="preserve">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w:t>
      </w:r>
      <w:r w:rsidRPr="005D4219">
        <w:rPr>
          <w:rFonts w:ascii="Times New Roman" w:hAnsi="Times New Roman" w:cs="Times New Roman"/>
          <w:sz w:val="24"/>
          <w:szCs w:val="24"/>
        </w:rPr>
        <w:lastRenderedPageBreak/>
        <w:t>skupiny) musí byť zaregistrovaná a schválená pre zadávanie tejto zákazky v systéme JOSEPHINE.</w:t>
      </w:r>
    </w:p>
    <w:p w14:paraId="3593F63A" w14:textId="77777777" w:rsidR="008B191D" w:rsidRPr="005D4219" w:rsidRDefault="008B191D" w:rsidP="008B191D">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0859D595" w14:textId="77777777" w:rsidR="00551356" w:rsidRPr="00B345FF" w:rsidRDefault="00551356" w:rsidP="008B0E56">
      <w:pPr>
        <w:spacing w:before="160" w:after="0"/>
        <w:rPr>
          <w:rFonts w:cs="Times New Roman"/>
          <w:b/>
          <w:sz w:val="24"/>
          <w:szCs w:val="24"/>
        </w:rPr>
      </w:pPr>
      <w:r w:rsidRPr="00B345FF">
        <w:rPr>
          <w:rFonts w:cs="Times New Roman"/>
          <w:b/>
          <w:sz w:val="24"/>
          <w:szCs w:val="24"/>
        </w:rPr>
        <w:t>20. Obchodné podmienky</w:t>
      </w:r>
    </w:p>
    <w:p w14:paraId="796365AE" w14:textId="77777777" w:rsidR="00551356" w:rsidRPr="00B345FF" w:rsidRDefault="00551356" w:rsidP="007F1F8D">
      <w:pPr>
        <w:spacing w:after="0"/>
        <w:rPr>
          <w:rFonts w:cs="Times New Roman"/>
          <w:sz w:val="24"/>
          <w:szCs w:val="24"/>
        </w:rPr>
      </w:pPr>
      <w:r w:rsidRPr="00B345FF">
        <w:rPr>
          <w:rFonts w:cs="Times New Roman"/>
          <w:sz w:val="24"/>
          <w:szCs w:val="24"/>
        </w:rPr>
        <w:t>20.1. Miesto dodania predmetu z</w:t>
      </w:r>
      <w:r w:rsidR="00120564">
        <w:rPr>
          <w:rFonts w:cs="Times New Roman"/>
          <w:sz w:val="24"/>
          <w:szCs w:val="24"/>
        </w:rPr>
        <w:t xml:space="preserve">ákazky – adresa sídla </w:t>
      </w:r>
      <w:r w:rsidR="00120564" w:rsidRPr="00755A9C">
        <w:rPr>
          <w:rFonts w:cs="Times New Roman"/>
          <w:sz w:val="24"/>
          <w:szCs w:val="24"/>
        </w:rPr>
        <w:t>objednávateľa</w:t>
      </w:r>
    </w:p>
    <w:p w14:paraId="7540B905" w14:textId="77777777" w:rsidR="00551356" w:rsidRPr="00B345FF" w:rsidRDefault="00551356" w:rsidP="007F1F8D">
      <w:pPr>
        <w:spacing w:after="0"/>
        <w:rPr>
          <w:rFonts w:cs="Times New Roman"/>
          <w:sz w:val="24"/>
          <w:szCs w:val="24"/>
        </w:rPr>
      </w:pPr>
      <w:r w:rsidRPr="00B345FF">
        <w:rPr>
          <w:rFonts w:cs="Times New Roman"/>
          <w:sz w:val="24"/>
          <w:szCs w:val="24"/>
        </w:rPr>
        <w:t>20.2. Dodávka a fakturácia</w:t>
      </w:r>
    </w:p>
    <w:p w14:paraId="4F06FBE9" w14:textId="77777777" w:rsidR="00551356" w:rsidRPr="00B345FF" w:rsidRDefault="00551356" w:rsidP="007F1F8D">
      <w:pPr>
        <w:spacing w:after="0"/>
        <w:rPr>
          <w:rFonts w:cs="Times New Roman"/>
          <w:sz w:val="24"/>
          <w:szCs w:val="24"/>
        </w:rPr>
      </w:pPr>
      <w:r w:rsidRPr="00B345FF">
        <w:rPr>
          <w:rFonts w:cs="Times New Roman"/>
          <w:sz w:val="24"/>
          <w:szCs w:val="24"/>
        </w:rPr>
        <w:t>a) Faktúra</w:t>
      </w:r>
    </w:p>
    <w:p w14:paraId="59FB06AA" w14:textId="77777777" w:rsidR="00551356" w:rsidRPr="00B345FF" w:rsidRDefault="00551356" w:rsidP="007F1F8D">
      <w:pPr>
        <w:spacing w:after="0"/>
        <w:rPr>
          <w:rFonts w:cs="Times New Roman"/>
          <w:sz w:val="24"/>
          <w:szCs w:val="24"/>
        </w:rPr>
      </w:pPr>
      <w:r w:rsidRPr="00B345FF">
        <w:rPr>
          <w:rFonts w:cs="Times New Roman"/>
          <w:sz w:val="24"/>
          <w:szCs w:val="24"/>
        </w:rPr>
        <w:t>- musí spĺňať náležitosti daňového dokladu;</w:t>
      </w:r>
    </w:p>
    <w:p w14:paraId="0E3B8C9D" w14:textId="77777777" w:rsidR="00551356" w:rsidRPr="00B345FF" w:rsidRDefault="00551356" w:rsidP="007F1F8D">
      <w:pPr>
        <w:spacing w:after="0"/>
        <w:rPr>
          <w:rFonts w:cs="Times New Roman"/>
          <w:sz w:val="24"/>
          <w:szCs w:val="24"/>
        </w:rPr>
      </w:pPr>
      <w:r w:rsidRPr="00B345FF">
        <w:rPr>
          <w:rFonts w:cs="Times New Roman"/>
          <w:sz w:val="24"/>
          <w:szCs w:val="24"/>
        </w:rPr>
        <w:t>- faktúra musí byť vystavená v mene euro;</w:t>
      </w:r>
    </w:p>
    <w:p w14:paraId="1D8E293F" w14:textId="77777777" w:rsidR="00551356" w:rsidRPr="00B345FF" w:rsidRDefault="00551356" w:rsidP="007F1F8D">
      <w:pPr>
        <w:spacing w:after="0"/>
        <w:rPr>
          <w:rFonts w:cs="Times New Roman"/>
          <w:sz w:val="24"/>
          <w:szCs w:val="24"/>
        </w:rPr>
      </w:pPr>
      <w:r w:rsidRPr="00B345FF">
        <w:rPr>
          <w:rFonts w:cs="Times New Roman"/>
          <w:sz w:val="24"/>
          <w:szCs w:val="24"/>
        </w:rPr>
        <w:t xml:space="preserve">- </w:t>
      </w:r>
      <w:r w:rsidRPr="00B345FF">
        <w:rPr>
          <w:rFonts w:cs="Times New Roman"/>
          <w:spacing w:val="-6"/>
          <w:sz w:val="24"/>
          <w:szCs w:val="24"/>
        </w:rPr>
        <w:t xml:space="preserve">faktúru je potrebné doručiť na </w:t>
      </w:r>
      <w:r w:rsidR="00120564">
        <w:rPr>
          <w:rFonts w:cs="Times New Roman"/>
          <w:spacing w:val="-6"/>
          <w:sz w:val="24"/>
          <w:szCs w:val="24"/>
        </w:rPr>
        <w:t xml:space="preserve">adresu sídla </w:t>
      </w:r>
      <w:r w:rsidRPr="00755A9C">
        <w:rPr>
          <w:rFonts w:cs="Times New Roman"/>
          <w:spacing w:val="-6"/>
          <w:sz w:val="24"/>
          <w:szCs w:val="24"/>
        </w:rPr>
        <w:t>objednávateľa</w:t>
      </w:r>
      <w:r w:rsidR="00364A59" w:rsidRPr="00B345FF">
        <w:rPr>
          <w:rFonts w:cs="Times New Roman"/>
          <w:spacing w:val="-6"/>
          <w:sz w:val="24"/>
          <w:szCs w:val="24"/>
        </w:rPr>
        <w:t xml:space="preserve"> </w:t>
      </w:r>
      <w:r w:rsidRPr="00B345FF">
        <w:rPr>
          <w:rFonts w:cs="Times New Roman"/>
          <w:spacing w:val="-6"/>
          <w:sz w:val="24"/>
          <w:szCs w:val="24"/>
        </w:rPr>
        <w:t>podľa bodu 1, tejto výzvy.</w:t>
      </w:r>
    </w:p>
    <w:p w14:paraId="71D110ED" w14:textId="77777777" w:rsidR="00551356" w:rsidRPr="00B345FF" w:rsidRDefault="00551356" w:rsidP="007F1F8D">
      <w:pPr>
        <w:spacing w:after="0"/>
        <w:rPr>
          <w:rFonts w:cs="Times New Roman"/>
          <w:sz w:val="24"/>
          <w:szCs w:val="24"/>
        </w:rPr>
      </w:pPr>
      <w:r w:rsidRPr="00B345FF">
        <w:rPr>
          <w:rFonts w:cs="Times New Roman"/>
          <w:sz w:val="24"/>
          <w:szCs w:val="24"/>
        </w:rPr>
        <w:t xml:space="preserve">b) </w:t>
      </w:r>
      <w:r w:rsidR="002C3E37">
        <w:rPr>
          <w:rFonts w:cs="Times New Roman"/>
          <w:sz w:val="24"/>
          <w:szCs w:val="24"/>
        </w:rPr>
        <w:t>Dodací list</w:t>
      </w:r>
    </w:p>
    <w:p w14:paraId="7C835964" w14:textId="77777777" w:rsidR="00551356" w:rsidRPr="00B345FF" w:rsidRDefault="00551356" w:rsidP="007F1F8D">
      <w:pPr>
        <w:spacing w:after="0"/>
        <w:rPr>
          <w:rFonts w:cs="Times New Roman"/>
          <w:sz w:val="24"/>
          <w:szCs w:val="24"/>
        </w:rPr>
      </w:pPr>
      <w:r w:rsidRPr="00B345FF">
        <w:rPr>
          <w:rFonts w:cs="Times New Roman"/>
          <w:sz w:val="24"/>
          <w:szCs w:val="24"/>
        </w:rPr>
        <w:t xml:space="preserve">Súčasťou faktúry musí byť samostatne doložený doklad, ktorý potvrdzuje, že došlo k dodaniu a prebratiu </w:t>
      </w:r>
      <w:r w:rsidR="002C3E37">
        <w:rPr>
          <w:rFonts w:cs="Times New Roman"/>
          <w:sz w:val="24"/>
          <w:szCs w:val="24"/>
        </w:rPr>
        <w:t>tovaru</w:t>
      </w:r>
      <w:r w:rsidRPr="00B345FF">
        <w:rPr>
          <w:rFonts w:cs="Times New Roman"/>
          <w:sz w:val="24"/>
          <w:szCs w:val="24"/>
        </w:rPr>
        <w:t xml:space="preserve"> – prevzatie potvrdzuje oprávnený zástupca </w:t>
      </w:r>
      <w:r w:rsidR="00950502" w:rsidRPr="00755A9C">
        <w:rPr>
          <w:rFonts w:cs="Times New Roman"/>
          <w:sz w:val="24"/>
          <w:szCs w:val="24"/>
        </w:rPr>
        <w:t>objednávateľa</w:t>
      </w:r>
      <w:r w:rsidRPr="00B345FF">
        <w:rPr>
          <w:rFonts w:cs="Times New Roman"/>
          <w:sz w:val="24"/>
          <w:szCs w:val="24"/>
        </w:rPr>
        <w:t xml:space="preserve"> svojím podpisom.</w:t>
      </w:r>
    </w:p>
    <w:p w14:paraId="560956ED" w14:textId="77777777" w:rsidR="00551356" w:rsidRPr="00B345FF" w:rsidRDefault="00551356" w:rsidP="007F1F8D">
      <w:pPr>
        <w:spacing w:after="0"/>
        <w:rPr>
          <w:rFonts w:cs="Times New Roman"/>
          <w:sz w:val="24"/>
          <w:szCs w:val="24"/>
        </w:rPr>
      </w:pPr>
      <w:r w:rsidRPr="00B345FF">
        <w:rPr>
          <w:rFonts w:cs="Times New Roman"/>
          <w:sz w:val="24"/>
          <w:szCs w:val="24"/>
        </w:rPr>
        <w:t>c) Splatnosť faktúry – 30 dní, odo dňa doručenia druhej zmluvnej strane.</w:t>
      </w:r>
    </w:p>
    <w:p w14:paraId="3F5896D8" w14:textId="77777777" w:rsidR="00551356" w:rsidRPr="00B345FF" w:rsidRDefault="00551356" w:rsidP="007F1F8D">
      <w:pPr>
        <w:spacing w:after="0"/>
        <w:rPr>
          <w:rFonts w:cs="Times New Roman"/>
          <w:sz w:val="24"/>
          <w:szCs w:val="24"/>
        </w:rPr>
      </w:pPr>
      <w:r w:rsidRPr="00B345FF">
        <w:rPr>
          <w:rFonts w:cs="Times New Roman"/>
          <w:sz w:val="24"/>
          <w:szCs w:val="24"/>
        </w:rPr>
        <w:t>d) Záruka a uplatňovanie reklamácií</w:t>
      </w:r>
    </w:p>
    <w:p w14:paraId="449FA0A7" w14:textId="77777777" w:rsidR="00551356" w:rsidRDefault="00551356" w:rsidP="007F1F8D">
      <w:pPr>
        <w:spacing w:after="0"/>
        <w:jc w:val="both"/>
        <w:rPr>
          <w:rFonts w:eastAsia="Times New Roman" w:cs="Times New Roman"/>
          <w:bCs/>
          <w:sz w:val="24"/>
          <w:szCs w:val="24"/>
          <w:lang w:eastAsia="sk-SK"/>
        </w:rPr>
      </w:pPr>
      <w:r w:rsidRPr="00B345FF">
        <w:rPr>
          <w:rFonts w:eastAsia="Times New Roman" w:cs="Times New Roman"/>
          <w:bCs/>
          <w:sz w:val="24"/>
          <w:szCs w:val="24"/>
          <w:lang w:eastAsia="sk-SK"/>
        </w:rPr>
        <w:t xml:space="preserve">Záruka na </w:t>
      </w:r>
      <w:r w:rsidR="008B191D">
        <w:rPr>
          <w:rFonts w:cs="Times New Roman"/>
          <w:sz w:val="24"/>
          <w:szCs w:val="24"/>
        </w:rPr>
        <w:t>stavebné práce</w:t>
      </w:r>
      <w:r w:rsidRPr="00B345FF">
        <w:rPr>
          <w:rFonts w:cs="Times New Roman"/>
          <w:sz w:val="24"/>
          <w:szCs w:val="24"/>
        </w:rPr>
        <w:t xml:space="preserve"> </w:t>
      </w:r>
      <w:r w:rsidRPr="00B345FF">
        <w:rPr>
          <w:rFonts w:eastAsia="Times New Roman" w:cs="Times New Roman"/>
          <w:bCs/>
          <w:sz w:val="24"/>
          <w:szCs w:val="24"/>
          <w:lang w:eastAsia="sk-SK"/>
        </w:rPr>
        <w:t xml:space="preserve">sa vyžaduje v súlade s platnými právnymi predpismi Slovenskej republiky, v rozsahu minimálne 24 mesiacov. </w:t>
      </w:r>
    </w:p>
    <w:p w14:paraId="3AE30BBF" w14:textId="77777777" w:rsidR="00706063" w:rsidRPr="00706063" w:rsidRDefault="00706063" w:rsidP="007F1F8D">
      <w:pPr>
        <w:spacing w:after="0"/>
        <w:jc w:val="both"/>
        <w:rPr>
          <w:rFonts w:cs="Times New Roman"/>
          <w:sz w:val="24"/>
          <w:szCs w:val="24"/>
        </w:rPr>
      </w:pPr>
      <w:r w:rsidRPr="00706063">
        <w:rPr>
          <w:rFonts w:cs="Times New Roman"/>
          <w:sz w:val="24"/>
          <w:szCs w:val="24"/>
        </w:rPr>
        <w:t xml:space="preserve">Súčasťou dodávky je aj záručný servis, ktorý bude poskytovaný počas trvania platnosti </w:t>
      </w:r>
      <w:r>
        <w:rPr>
          <w:rFonts w:cs="Times New Roman"/>
          <w:sz w:val="24"/>
          <w:szCs w:val="24"/>
        </w:rPr>
        <w:t>záruky.</w:t>
      </w:r>
    </w:p>
    <w:p w14:paraId="33467980" w14:textId="77777777" w:rsidR="00551356" w:rsidRDefault="00551356" w:rsidP="007F1F8D">
      <w:pPr>
        <w:spacing w:after="0"/>
        <w:jc w:val="both"/>
        <w:rPr>
          <w:rFonts w:eastAsia="Times New Roman" w:cs="Times New Roman"/>
          <w:bCs/>
          <w:spacing w:val="-6"/>
          <w:sz w:val="24"/>
          <w:szCs w:val="24"/>
          <w:lang w:eastAsia="sk-SK"/>
        </w:rPr>
      </w:pPr>
      <w:r w:rsidRPr="00B345FF">
        <w:rPr>
          <w:rFonts w:eastAsia="Times New Roman" w:cs="Times New Roman"/>
          <w:bCs/>
          <w:sz w:val="24"/>
          <w:szCs w:val="24"/>
          <w:lang w:eastAsia="sk-SK"/>
        </w:rPr>
        <w:t xml:space="preserve">V prípade uplatnenia oprávnenej reklamácie na vady </w:t>
      </w:r>
      <w:r w:rsidR="002C3E37">
        <w:rPr>
          <w:rFonts w:cs="Times New Roman"/>
          <w:sz w:val="24"/>
          <w:szCs w:val="24"/>
        </w:rPr>
        <w:t xml:space="preserve">dodaného tovaru </w:t>
      </w:r>
      <w:r w:rsidRPr="00B345FF">
        <w:rPr>
          <w:rFonts w:cs="Times New Roman"/>
          <w:sz w:val="24"/>
          <w:szCs w:val="24"/>
        </w:rPr>
        <w:t xml:space="preserve"> </w:t>
      </w:r>
      <w:r w:rsidRPr="00B345FF">
        <w:rPr>
          <w:rFonts w:eastAsia="Times New Roman" w:cs="Times New Roman"/>
          <w:bCs/>
          <w:sz w:val="24"/>
          <w:szCs w:val="24"/>
          <w:lang w:eastAsia="sk-SK"/>
        </w:rPr>
        <w:t xml:space="preserve">je </w:t>
      </w:r>
      <w:r w:rsidR="002C3E37">
        <w:rPr>
          <w:rFonts w:eastAsia="Times New Roman" w:cs="Times New Roman"/>
          <w:bCs/>
          <w:sz w:val="24"/>
          <w:szCs w:val="24"/>
          <w:lang w:eastAsia="sk-SK"/>
        </w:rPr>
        <w:t>dodávateľ</w:t>
      </w:r>
      <w:r w:rsidRPr="00B345FF">
        <w:rPr>
          <w:rFonts w:eastAsia="Times New Roman" w:cs="Times New Roman"/>
          <w:bCs/>
          <w:sz w:val="24"/>
          <w:szCs w:val="24"/>
          <w:lang w:eastAsia="sk-SK"/>
        </w:rPr>
        <w:t xml:space="preserve"> povinný vybaviť rekla</w:t>
      </w:r>
      <w:r w:rsidR="008B191D">
        <w:rPr>
          <w:rFonts w:eastAsia="Times New Roman" w:cs="Times New Roman"/>
          <w:bCs/>
          <w:sz w:val="24"/>
          <w:szCs w:val="24"/>
          <w:lang w:eastAsia="sk-SK"/>
        </w:rPr>
        <w:t xml:space="preserve">máciu v lehote nie dlhšej ako 10 </w:t>
      </w:r>
      <w:r w:rsidRPr="00B345FF">
        <w:rPr>
          <w:rFonts w:eastAsia="Times New Roman" w:cs="Times New Roman"/>
          <w:bCs/>
          <w:sz w:val="24"/>
          <w:szCs w:val="24"/>
          <w:lang w:eastAsia="sk-SK"/>
        </w:rPr>
        <w:t xml:space="preserve">dní ak sa zmluvné strany nedohodnú </w:t>
      </w:r>
      <w:r w:rsidRPr="00B345FF">
        <w:rPr>
          <w:rFonts w:eastAsia="Times New Roman" w:cs="Times New Roman"/>
          <w:bCs/>
          <w:spacing w:val="-6"/>
          <w:sz w:val="24"/>
          <w:szCs w:val="24"/>
          <w:lang w:eastAsia="sk-SK"/>
        </w:rPr>
        <w:t xml:space="preserve">inak. </w:t>
      </w:r>
    </w:p>
    <w:p w14:paraId="31AFF88B" w14:textId="77777777" w:rsidR="00551356" w:rsidRPr="00B345FF" w:rsidRDefault="00551356" w:rsidP="008B0E56">
      <w:pPr>
        <w:spacing w:before="160" w:after="0"/>
        <w:jc w:val="both"/>
        <w:rPr>
          <w:rFonts w:cs="Times New Roman"/>
          <w:sz w:val="24"/>
          <w:szCs w:val="24"/>
        </w:rPr>
      </w:pPr>
      <w:r w:rsidRPr="00B345FF">
        <w:rPr>
          <w:rFonts w:cs="Times New Roman"/>
          <w:b/>
          <w:sz w:val="24"/>
          <w:szCs w:val="24"/>
        </w:rPr>
        <w:t>21. Výsledok verejného obstarávania</w:t>
      </w:r>
      <w:r w:rsidRPr="00B345FF">
        <w:rPr>
          <w:rFonts w:cs="Times New Roman"/>
          <w:sz w:val="24"/>
          <w:szCs w:val="24"/>
        </w:rPr>
        <w:t xml:space="preserve"> </w:t>
      </w:r>
    </w:p>
    <w:p w14:paraId="46DECC8E" w14:textId="77777777" w:rsidR="006E19E7" w:rsidRPr="00277323" w:rsidRDefault="00551356" w:rsidP="00277323">
      <w:pPr>
        <w:spacing w:after="0"/>
        <w:jc w:val="both"/>
        <w:rPr>
          <w:rFonts w:cs="Times New Roman"/>
          <w:sz w:val="24"/>
          <w:szCs w:val="24"/>
        </w:rPr>
      </w:pPr>
      <w:r w:rsidRPr="00B345FF">
        <w:rPr>
          <w:rFonts w:cs="Times New Roman"/>
          <w:sz w:val="24"/>
          <w:szCs w:val="24"/>
        </w:rPr>
        <w:t xml:space="preserve">Verejný obstarávateľ si vyhradzuje právo zrušiť tento postup zadávania zákazky </w:t>
      </w:r>
      <w:r w:rsidR="0020048E" w:rsidRPr="00B345FF">
        <w:rPr>
          <w:rFonts w:cs="Times New Roman"/>
          <w:sz w:val="24"/>
          <w:szCs w:val="24"/>
        </w:rPr>
        <w:t xml:space="preserve"> </w:t>
      </w:r>
      <w:r w:rsidRPr="00B345FF">
        <w:rPr>
          <w:rFonts w:cs="Times New Roman"/>
          <w:sz w:val="24"/>
          <w:szCs w:val="24"/>
        </w:rPr>
        <w:t>v prípade, že úspešná ponuka presiahne stanovený finančný limit pre zákazku podľa bodu 6. tejto výzvy a  príslušných ustanovení zákona</w:t>
      </w:r>
      <w:r w:rsidR="0020048E" w:rsidRPr="00B345FF">
        <w:rPr>
          <w:rFonts w:cs="Times New Roman"/>
          <w:sz w:val="24"/>
          <w:szCs w:val="24"/>
        </w:rPr>
        <w:t>.</w:t>
      </w:r>
      <w:r w:rsidR="00277323">
        <w:rPr>
          <w:rFonts w:cs="Times New Roman"/>
          <w:sz w:val="24"/>
          <w:szCs w:val="24"/>
        </w:rPr>
        <w:t xml:space="preserve"> </w:t>
      </w:r>
      <w:r w:rsidRPr="00B345FF">
        <w:rPr>
          <w:rFonts w:cs="Times New Roman"/>
          <w:sz w:val="24"/>
          <w:szCs w:val="24"/>
        </w:rPr>
        <w:t xml:space="preserve">Verejný obstarávateľ si vyhradzuje právo tento postup zadávania zákazky zrušiť </w:t>
      </w:r>
      <w:r w:rsidR="008B0DDE" w:rsidRPr="00B345FF">
        <w:rPr>
          <w:rFonts w:cs="Times New Roman"/>
          <w:sz w:val="24"/>
          <w:szCs w:val="24"/>
        </w:rPr>
        <w:t xml:space="preserve">aj v iných odôvodnených prípadoch </w:t>
      </w:r>
      <w:r w:rsidRPr="00B345FF">
        <w:rPr>
          <w:rFonts w:cs="Times New Roman"/>
          <w:sz w:val="24"/>
          <w:szCs w:val="24"/>
        </w:rPr>
        <w:t>(napr. z dôvodu  neprijatia ani jednej ponuky, nepredloženia žiadnej ponuky</w:t>
      </w:r>
      <w:r w:rsidR="00C00F08" w:rsidRPr="00B345FF">
        <w:rPr>
          <w:rFonts w:cs="Times New Roman"/>
          <w:sz w:val="24"/>
          <w:szCs w:val="24"/>
        </w:rPr>
        <w:t>, ak  ponuku</w:t>
      </w:r>
      <w:r w:rsidRPr="00B345FF">
        <w:rPr>
          <w:rFonts w:cs="Times New Roman"/>
          <w:sz w:val="24"/>
          <w:szCs w:val="24"/>
        </w:rPr>
        <w:t xml:space="preserve"> </w:t>
      </w:r>
      <w:r w:rsidR="00C00F08" w:rsidRPr="00B345FF">
        <w:rPr>
          <w:rFonts w:cs="Times New Roman"/>
          <w:sz w:val="24"/>
          <w:szCs w:val="24"/>
        </w:rPr>
        <w:t xml:space="preserve">predloží iba jeden uchádzač </w:t>
      </w:r>
      <w:r w:rsidRPr="00B345FF">
        <w:rPr>
          <w:rFonts w:cs="Times New Roman"/>
          <w:sz w:val="24"/>
          <w:szCs w:val="24"/>
        </w:rPr>
        <w:t>a pod.) a vyhlásiť nový postup zadávania zákazky.</w:t>
      </w:r>
      <w:r w:rsidR="00277323">
        <w:rPr>
          <w:rFonts w:cs="Times New Roman"/>
          <w:sz w:val="24"/>
          <w:szCs w:val="24"/>
        </w:rPr>
        <w:t xml:space="preserve"> </w:t>
      </w:r>
      <w:r w:rsidR="00512750" w:rsidRPr="00B345FF">
        <w:rPr>
          <w:rFonts w:cs="Times New Roman"/>
          <w:sz w:val="24"/>
          <w:szCs w:val="24"/>
        </w:rPr>
        <w:t xml:space="preserve">Všetci uchádzači, ktorí predložia ponuku budú informovaní o výsledku vyhodnotenia ponúk. S </w:t>
      </w:r>
      <w:r w:rsidR="00830889">
        <w:rPr>
          <w:rFonts w:cs="Times New Roman"/>
          <w:sz w:val="24"/>
          <w:szCs w:val="24"/>
        </w:rPr>
        <w:t> </w:t>
      </w:r>
      <w:r w:rsidR="00512750" w:rsidRPr="00B345FF">
        <w:rPr>
          <w:rFonts w:cs="Times New Roman"/>
          <w:sz w:val="24"/>
          <w:szCs w:val="24"/>
        </w:rPr>
        <w:t xml:space="preserve">úspešným uchádzačom, ktorý ponúkne najnižšiu cenu na celý predmet obstarávania pri dodržaní všetkých podmienok a požiadaviek verejného obstarávateľa, bude uzavretá </w:t>
      </w:r>
      <w:r w:rsidR="003A1FE7">
        <w:rPr>
          <w:rFonts w:eastAsia="Times New Roman" w:cs="Times New Roman"/>
          <w:sz w:val="24"/>
          <w:szCs w:val="24"/>
          <w:lang w:eastAsia="sk-SK"/>
        </w:rPr>
        <w:t>Zmluva o dielo</w:t>
      </w:r>
      <w:r w:rsidR="004B6397">
        <w:rPr>
          <w:rFonts w:eastAsia="Times New Roman" w:cs="Times New Roman"/>
          <w:sz w:val="24"/>
          <w:szCs w:val="24"/>
          <w:lang w:eastAsia="sk-SK"/>
        </w:rPr>
        <w:t>.</w:t>
      </w:r>
    </w:p>
    <w:p w14:paraId="6C5A382D" w14:textId="77777777" w:rsidR="00277323" w:rsidRDefault="00277323" w:rsidP="00277323">
      <w:pPr>
        <w:tabs>
          <w:tab w:val="num" w:pos="1276"/>
        </w:tabs>
        <w:spacing w:after="0" w:line="240" w:lineRule="atLeast"/>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                                   </w:t>
      </w:r>
      <w:r w:rsidR="006E19E7">
        <w:rPr>
          <w:rFonts w:ascii="Times New Roman" w:eastAsia="Times New Roman" w:hAnsi="Times New Roman" w:cs="Times New Roman"/>
          <w:iCs/>
          <w:sz w:val="24"/>
          <w:szCs w:val="24"/>
          <w:lang w:eastAsia="sk-SK"/>
        </w:rPr>
        <w:tab/>
      </w:r>
      <w:r w:rsidR="006E19E7">
        <w:rPr>
          <w:rFonts w:ascii="Times New Roman" w:eastAsia="Times New Roman" w:hAnsi="Times New Roman" w:cs="Times New Roman"/>
          <w:iCs/>
          <w:sz w:val="24"/>
          <w:szCs w:val="24"/>
          <w:lang w:eastAsia="sk-SK"/>
        </w:rPr>
        <w:tab/>
      </w:r>
      <w:r w:rsidR="006E19E7">
        <w:rPr>
          <w:rFonts w:ascii="Times New Roman" w:eastAsia="Times New Roman" w:hAnsi="Times New Roman" w:cs="Times New Roman"/>
          <w:iCs/>
          <w:sz w:val="24"/>
          <w:szCs w:val="24"/>
          <w:lang w:eastAsia="sk-SK"/>
        </w:rPr>
        <w:tab/>
      </w:r>
      <w:r w:rsidR="006E19E7">
        <w:rPr>
          <w:rFonts w:ascii="Times New Roman" w:eastAsia="Times New Roman" w:hAnsi="Times New Roman" w:cs="Times New Roman"/>
          <w:iCs/>
          <w:sz w:val="24"/>
          <w:szCs w:val="24"/>
          <w:lang w:eastAsia="sk-SK"/>
        </w:rPr>
        <w:tab/>
      </w:r>
      <w:r w:rsidR="006E19E7">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 xml:space="preserve">          </w:t>
      </w:r>
    </w:p>
    <w:p w14:paraId="5C2A1952" w14:textId="77777777" w:rsidR="00277323" w:rsidRDefault="00277323" w:rsidP="00277323">
      <w:pPr>
        <w:tabs>
          <w:tab w:val="num" w:pos="1276"/>
        </w:tabs>
        <w:spacing w:after="0" w:line="240" w:lineRule="atLeast"/>
        <w:rPr>
          <w:rFonts w:ascii="Times New Roman" w:eastAsia="Times New Roman" w:hAnsi="Times New Roman" w:cs="Times New Roman"/>
          <w:iCs/>
          <w:sz w:val="24"/>
          <w:szCs w:val="24"/>
          <w:lang w:eastAsia="sk-SK"/>
        </w:rPr>
      </w:pPr>
    </w:p>
    <w:p w14:paraId="561A4C1C" w14:textId="77777777" w:rsidR="006E19E7" w:rsidRPr="000A4D2A" w:rsidRDefault="00277323" w:rsidP="00277323">
      <w:pPr>
        <w:tabs>
          <w:tab w:val="num" w:pos="1276"/>
        </w:tabs>
        <w:spacing w:after="0" w:line="240" w:lineRule="atLeast"/>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 xml:space="preserve">                                                                                            </w:t>
      </w:r>
      <w:r w:rsidR="006E19E7" w:rsidRPr="000A4D2A">
        <w:rPr>
          <w:rFonts w:ascii="Times New Roman" w:eastAsia="Times New Roman" w:hAnsi="Times New Roman" w:cs="Times New Roman"/>
          <w:iCs/>
          <w:sz w:val="24"/>
          <w:szCs w:val="24"/>
          <w:lang w:eastAsia="sk-SK"/>
        </w:rPr>
        <w:t>......</w:t>
      </w:r>
      <w:r w:rsidR="006E19E7">
        <w:rPr>
          <w:rFonts w:ascii="Times New Roman" w:eastAsia="Times New Roman" w:hAnsi="Times New Roman" w:cs="Times New Roman"/>
          <w:iCs/>
          <w:sz w:val="24"/>
          <w:szCs w:val="24"/>
          <w:lang w:eastAsia="sk-SK"/>
        </w:rPr>
        <w:t>....</w:t>
      </w:r>
      <w:r w:rsidR="006E19E7" w:rsidRPr="000A4D2A">
        <w:rPr>
          <w:rFonts w:ascii="Times New Roman" w:eastAsia="Times New Roman" w:hAnsi="Times New Roman" w:cs="Times New Roman"/>
          <w:iCs/>
          <w:sz w:val="24"/>
          <w:szCs w:val="24"/>
          <w:lang w:eastAsia="sk-SK"/>
        </w:rPr>
        <w:t>.............................................</w:t>
      </w:r>
    </w:p>
    <w:p w14:paraId="49E6A889" w14:textId="77777777" w:rsidR="008B191D" w:rsidRDefault="006E19E7" w:rsidP="008B191D">
      <w:pPr>
        <w:tabs>
          <w:tab w:val="num" w:pos="1276"/>
        </w:tabs>
        <w:spacing w:after="0" w:line="240" w:lineRule="atLeast"/>
        <w:ind w:left="1276" w:hanging="425"/>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                                                                                </w:t>
      </w:r>
      <w:r w:rsidR="008B191D">
        <w:rPr>
          <w:rFonts w:ascii="Times New Roman" w:eastAsia="Times New Roman" w:hAnsi="Times New Roman" w:cs="Times New Roman"/>
          <w:b/>
          <w:iCs/>
          <w:sz w:val="24"/>
          <w:szCs w:val="24"/>
          <w:lang w:eastAsia="sk-SK"/>
        </w:rPr>
        <w:t>Mgr. Peter Lukáč, PhD.,</w:t>
      </w:r>
    </w:p>
    <w:p w14:paraId="30DC6BDC" w14:textId="77777777" w:rsidR="008B191D" w:rsidRPr="000A4D2A" w:rsidRDefault="008B191D" w:rsidP="008B191D">
      <w:pPr>
        <w:tabs>
          <w:tab w:val="num" w:pos="1276"/>
        </w:tabs>
        <w:spacing w:after="0" w:line="240" w:lineRule="atLeast"/>
        <w:ind w:left="1276" w:hanging="425"/>
        <w:rPr>
          <w:rFonts w:ascii="Times New Roman" w:eastAsia="Times New Roman" w:hAnsi="Times New Roman" w:cs="Times New Roman"/>
          <w:iCs/>
          <w:sz w:val="24"/>
          <w:szCs w:val="24"/>
          <w:lang w:eastAsia="sk-SK"/>
        </w:rPr>
      </w:pPr>
      <w:r>
        <w:rPr>
          <w:rFonts w:ascii="Times New Roman" w:eastAsia="Times New Roman" w:hAnsi="Times New Roman" w:cs="Times New Roman"/>
          <w:b/>
          <w:iCs/>
          <w:sz w:val="24"/>
          <w:szCs w:val="24"/>
          <w:lang w:eastAsia="sk-SK"/>
        </w:rPr>
        <w:t xml:space="preserve">                                                                                              </w:t>
      </w:r>
      <w:r w:rsidRPr="000A4D2A">
        <w:rPr>
          <w:rFonts w:ascii="Times New Roman" w:eastAsia="Times New Roman" w:hAnsi="Times New Roman" w:cs="Times New Roman"/>
          <w:iCs/>
          <w:sz w:val="24"/>
          <w:szCs w:val="24"/>
          <w:lang w:eastAsia="sk-SK"/>
        </w:rPr>
        <w:t>generálny riaditeľ</w:t>
      </w:r>
    </w:p>
    <w:p w14:paraId="13229378" w14:textId="77777777" w:rsidR="00671739" w:rsidRDefault="00671739" w:rsidP="00277323">
      <w:pPr>
        <w:tabs>
          <w:tab w:val="num" w:pos="1276"/>
        </w:tabs>
        <w:spacing w:after="0" w:line="240" w:lineRule="atLeast"/>
        <w:ind w:left="1276" w:hanging="425"/>
        <w:jc w:val="center"/>
        <w:rPr>
          <w:rFonts w:ascii="Times New Roman" w:eastAsia="Times New Roman" w:hAnsi="Times New Roman" w:cs="Times New Roman"/>
          <w:iCs/>
          <w:sz w:val="24"/>
          <w:szCs w:val="24"/>
          <w:lang w:eastAsia="sk-SK"/>
        </w:rPr>
      </w:pPr>
    </w:p>
    <w:p w14:paraId="30800D14" w14:textId="77777777" w:rsidR="006A3340" w:rsidRPr="00F40A4E" w:rsidRDefault="006E0255" w:rsidP="00671739">
      <w:pPr>
        <w:tabs>
          <w:tab w:val="num" w:pos="1276"/>
        </w:tabs>
        <w:spacing w:before="160" w:after="160"/>
        <w:jc w:val="right"/>
        <w:rPr>
          <w:rFonts w:ascii="Times New Roman" w:eastAsia="Times New Roman" w:hAnsi="Times New Roman" w:cs="Times New Roman"/>
          <w:iCs/>
          <w:sz w:val="24"/>
          <w:szCs w:val="24"/>
          <w:lang w:eastAsia="sk-SK"/>
        </w:rPr>
      </w:pPr>
      <w:r w:rsidRPr="00F40A4E">
        <w:rPr>
          <w:rFonts w:ascii="Times New Roman" w:eastAsia="Times New Roman" w:hAnsi="Times New Roman" w:cs="Times New Roman"/>
          <w:iCs/>
          <w:sz w:val="24"/>
          <w:szCs w:val="24"/>
          <w:lang w:eastAsia="sk-SK"/>
        </w:rPr>
        <w:lastRenderedPageBreak/>
        <w:t xml:space="preserve">Tabuľka č. 1 </w:t>
      </w:r>
    </w:p>
    <w:p w14:paraId="3B8291BB" w14:textId="77777777" w:rsidR="00257D52" w:rsidRPr="00F40A4E"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14:paraId="1B1D8821" w14:textId="77777777" w:rsidR="00C923E7" w:rsidRPr="00FD7755" w:rsidRDefault="00C923E7" w:rsidP="00B677B8">
      <w:pPr>
        <w:tabs>
          <w:tab w:val="num" w:pos="720"/>
        </w:tabs>
        <w:spacing w:after="0"/>
        <w:ind w:hanging="284"/>
        <w:rPr>
          <w:rFonts w:ascii="Times New Roman" w:eastAsia="Times New Roman" w:hAnsi="Times New Roman"/>
          <w:sz w:val="24"/>
          <w:szCs w:val="24"/>
          <w:lang w:eastAsia="sk-SK"/>
        </w:rPr>
      </w:pPr>
      <w:r w:rsidRPr="00FD7755">
        <w:rPr>
          <w:rFonts w:ascii="Times New Roman" w:eastAsia="Times New Roman" w:hAnsi="Times New Roman"/>
          <w:sz w:val="24"/>
          <w:szCs w:val="24"/>
          <w:lang w:eastAsia="sk-SK"/>
        </w:rPr>
        <w:t>Návrh uchádzača na plnenie kritérií na hodnotenie ponúk je uvedený v nasledovnej tabuľke:</w:t>
      </w:r>
    </w:p>
    <w:p w14:paraId="56FC219E" w14:textId="77777777" w:rsidR="00C923E7" w:rsidRPr="00FD7755" w:rsidRDefault="00C923E7" w:rsidP="00B677B8">
      <w:pPr>
        <w:spacing w:after="0"/>
        <w:rPr>
          <w:rFonts w:ascii="Times New Roman" w:eastAsia="Times New Roman" w:hAnsi="Times New Roman"/>
          <w:b/>
          <w:bCs/>
          <w:noProof/>
          <w:sz w:val="24"/>
          <w:szCs w:val="24"/>
          <w:lang w:eastAsia="sk-SK"/>
        </w:rPr>
      </w:pPr>
    </w:p>
    <w:p w14:paraId="21A29D1E" w14:textId="77777777" w:rsidR="00C923E7" w:rsidRDefault="00C923E7" w:rsidP="00B677B8">
      <w:pPr>
        <w:spacing w:after="0"/>
        <w:jc w:val="center"/>
        <w:rPr>
          <w:rFonts w:ascii="Times New Roman" w:eastAsia="Times New Roman" w:hAnsi="Times New Roman"/>
          <w:b/>
          <w:bCs/>
          <w:noProof/>
          <w:sz w:val="24"/>
          <w:szCs w:val="24"/>
          <w:lang w:eastAsia="sk-SK"/>
        </w:rPr>
      </w:pPr>
      <w:r w:rsidRPr="00F3305D">
        <w:rPr>
          <w:rFonts w:ascii="Times New Roman" w:eastAsia="Times New Roman" w:hAnsi="Times New Roman"/>
          <w:b/>
          <w:bCs/>
          <w:noProof/>
          <w:sz w:val="24"/>
          <w:szCs w:val="24"/>
          <w:lang w:eastAsia="sk-SK"/>
        </w:rPr>
        <w:t>Cenová ponuka -</w:t>
      </w:r>
      <w:bookmarkStart w:id="1" w:name="_Toc242603127"/>
      <w:r w:rsidRPr="00F3305D">
        <w:rPr>
          <w:rFonts w:ascii="Times New Roman" w:eastAsia="Times New Roman" w:hAnsi="Times New Roman"/>
          <w:b/>
          <w:bCs/>
          <w:noProof/>
          <w:sz w:val="24"/>
          <w:szCs w:val="24"/>
          <w:lang w:eastAsia="sk-SK"/>
        </w:rPr>
        <w:t xml:space="preserve"> návrh na plnenie  kritérií</w:t>
      </w:r>
      <w:bookmarkEnd w:id="1"/>
    </w:p>
    <w:p w14:paraId="76723EE5" w14:textId="77777777" w:rsidR="00C923E7" w:rsidRPr="00FD7755"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2"/>
        <w:gridCol w:w="439"/>
        <w:gridCol w:w="2580"/>
        <w:gridCol w:w="343"/>
        <w:gridCol w:w="2678"/>
      </w:tblGrid>
      <w:tr w:rsidR="00C923E7" w14:paraId="16E87C30" w14:textId="77777777" w:rsidTr="004B6397">
        <w:trPr>
          <w:trHeight w:val="680"/>
        </w:trPr>
        <w:tc>
          <w:tcPr>
            <w:tcW w:w="9062" w:type="dxa"/>
            <w:gridSpan w:val="5"/>
            <w:vAlign w:val="center"/>
          </w:tcPr>
          <w:p w14:paraId="17E3BD79" w14:textId="77777777"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b/>
                <w:bCs/>
                <w:sz w:val="24"/>
                <w:szCs w:val="24"/>
              </w:rPr>
              <w:t>Návrh na hodnotenie ponúk</w:t>
            </w:r>
          </w:p>
        </w:tc>
      </w:tr>
      <w:tr w:rsidR="00C923E7" w14:paraId="0B485C4F" w14:textId="77777777" w:rsidTr="00BE05ED">
        <w:trPr>
          <w:trHeight w:val="633"/>
        </w:trPr>
        <w:tc>
          <w:tcPr>
            <w:tcW w:w="9062" w:type="dxa"/>
            <w:gridSpan w:val="5"/>
            <w:vAlign w:val="center"/>
          </w:tcPr>
          <w:p w14:paraId="6FF0FDE0" w14:textId="77777777" w:rsidR="00C923E7" w:rsidRPr="003A2BF9" w:rsidRDefault="00C923E7" w:rsidP="00B677B8">
            <w:pPr>
              <w:pStyle w:val="Default"/>
              <w:spacing w:line="276" w:lineRule="auto"/>
              <w:rPr>
                <w:lang w:eastAsia="sk-SK"/>
              </w:rPr>
            </w:pPr>
            <w:r w:rsidRPr="003A2BF9">
              <w:rPr>
                <w:color w:val="auto"/>
              </w:rPr>
              <w:t xml:space="preserve">Obchodné meno uchádzača : </w:t>
            </w:r>
          </w:p>
        </w:tc>
      </w:tr>
      <w:tr w:rsidR="00C923E7" w14:paraId="058BD320" w14:textId="77777777" w:rsidTr="00BE05ED">
        <w:trPr>
          <w:trHeight w:val="556"/>
        </w:trPr>
        <w:tc>
          <w:tcPr>
            <w:tcW w:w="9062" w:type="dxa"/>
            <w:gridSpan w:val="5"/>
            <w:vAlign w:val="center"/>
          </w:tcPr>
          <w:p w14:paraId="720A05C2" w14:textId="77777777"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Adresa uchádzača :</w:t>
            </w:r>
          </w:p>
        </w:tc>
      </w:tr>
      <w:tr w:rsidR="00C923E7" w14:paraId="5AA2E59C" w14:textId="77777777" w:rsidTr="00BE05ED">
        <w:trPr>
          <w:trHeight w:val="506"/>
        </w:trPr>
        <w:tc>
          <w:tcPr>
            <w:tcW w:w="3022" w:type="dxa"/>
            <w:vAlign w:val="center"/>
          </w:tcPr>
          <w:p w14:paraId="602F189D" w14:textId="77777777" w:rsidR="00BE05ED" w:rsidRPr="003A2BF9" w:rsidRDefault="00C923E7" w:rsidP="00B677B8">
            <w:pPr>
              <w:spacing w:line="276" w:lineRule="auto"/>
              <w:rPr>
                <w:rFonts w:ascii="Times New Roman" w:hAnsi="Times New Roman"/>
                <w:sz w:val="24"/>
                <w:szCs w:val="24"/>
              </w:rPr>
            </w:pPr>
            <w:r w:rsidRPr="003A2BF9">
              <w:rPr>
                <w:rFonts w:ascii="Times New Roman" w:hAnsi="Times New Roman"/>
                <w:sz w:val="24"/>
                <w:szCs w:val="24"/>
              </w:rPr>
              <w:t>IČO :</w:t>
            </w:r>
          </w:p>
        </w:tc>
        <w:tc>
          <w:tcPr>
            <w:tcW w:w="3019" w:type="dxa"/>
            <w:gridSpan w:val="2"/>
            <w:vAlign w:val="center"/>
          </w:tcPr>
          <w:p w14:paraId="09D01C66" w14:textId="77777777" w:rsidR="00C923E7" w:rsidRPr="003A2BF9" w:rsidRDefault="00C923E7" w:rsidP="00B677B8">
            <w:pPr>
              <w:pStyle w:val="Default"/>
              <w:spacing w:line="276" w:lineRule="auto"/>
              <w:rPr>
                <w:lang w:eastAsia="sk-SK"/>
              </w:rPr>
            </w:pPr>
            <w:r w:rsidRPr="003A2BF9">
              <w:rPr>
                <w:color w:val="auto"/>
              </w:rPr>
              <w:t>DIČ :</w:t>
            </w:r>
          </w:p>
        </w:tc>
        <w:tc>
          <w:tcPr>
            <w:tcW w:w="3021" w:type="dxa"/>
            <w:gridSpan w:val="2"/>
            <w:vAlign w:val="center"/>
          </w:tcPr>
          <w:p w14:paraId="0FDE34F9" w14:textId="77777777"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IČ DPH:</w:t>
            </w:r>
          </w:p>
        </w:tc>
      </w:tr>
      <w:tr w:rsidR="00C923E7" w14:paraId="20C247EB" w14:textId="77777777" w:rsidTr="00BE05ED">
        <w:trPr>
          <w:trHeight w:val="474"/>
        </w:trPr>
        <w:tc>
          <w:tcPr>
            <w:tcW w:w="9062" w:type="dxa"/>
            <w:gridSpan w:val="5"/>
            <w:vAlign w:val="center"/>
          </w:tcPr>
          <w:p w14:paraId="364F7182" w14:textId="77777777" w:rsidR="00C923E7" w:rsidRPr="003A2BF9" w:rsidRDefault="00C923E7" w:rsidP="00B677B8">
            <w:pPr>
              <w:pStyle w:val="Default"/>
              <w:spacing w:line="276" w:lineRule="auto"/>
              <w:rPr>
                <w:lang w:eastAsia="sk-SK"/>
              </w:rPr>
            </w:pPr>
            <w:r w:rsidRPr="003A2BF9">
              <w:rPr>
                <w:color w:val="auto"/>
              </w:rPr>
              <w:t xml:space="preserve">Zapísaný v Obchodnom registri Okresného súdu ......., oddiel: ............, vložka: .............. </w:t>
            </w:r>
          </w:p>
        </w:tc>
      </w:tr>
      <w:tr w:rsidR="00C923E7" w14:paraId="3A8ABD61" w14:textId="77777777" w:rsidTr="00BE05ED">
        <w:trPr>
          <w:trHeight w:val="552"/>
        </w:trPr>
        <w:tc>
          <w:tcPr>
            <w:tcW w:w="9062" w:type="dxa"/>
            <w:gridSpan w:val="5"/>
            <w:vAlign w:val="center"/>
          </w:tcPr>
          <w:p w14:paraId="584DC4FB" w14:textId="77777777" w:rsidR="00B031DE" w:rsidRPr="00B031DE" w:rsidRDefault="00C923E7" w:rsidP="00B677B8">
            <w:pPr>
              <w:pStyle w:val="Default"/>
              <w:spacing w:line="276" w:lineRule="auto"/>
              <w:rPr>
                <w:color w:val="auto"/>
              </w:rPr>
            </w:pPr>
            <w:r w:rsidRPr="003A2BF9">
              <w:rPr>
                <w:color w:val="auto"/>
              </w:rPr>
              <w:t xml:space="preserve">Štatutárni zástupca/ci podľa dokladu o oprávnení podnikať: </w:t>
            </w:r>
          </w:p>
        </w:tc>
      </w:tr>
      <w:tr w:rsidR="00C923E7" w14:paraId="020D35D2" w14:textId="77777777" w:rsidTr="00163677">
        <w:trPr>
          <w:trHeight w:val="284"/>
        </w:trPr>
        <w:tc>
          <w:tcPr>
            <w:tcW w:w="3022" w:type="dxa"/>
            <w:vAlign w:val="center"/>
          </w:tcPr>
          <w:p w14:paraId="7790172A" w14:textId="77777777" w:rsidR="00B031DE" w:rsidRPr="003A2BF9" w:rsidRDefault="00C923E7" w:rsidP="00B677B8">
            <w:pPr>
              <w:pStyle w:val="Default"/>
              <w:spacing w:line="276" w:lineRule="auto"/>
              <w:rPr>
                <w:color w:val="auto"/>
              </w:rPr>
            </w:pPr>
            <w:r w:rsidRPr="003A2BF9">
              <w:rPr>
                <w:color w:val="auto"/>
              </w:rPr>
              <w:t xml:space="preserve">Tel: </w:t>
            </w:r>
          </w:p>
        </w:tc>
        <w:tc>
          <w:tcPr>
            <w:tcW w:w="6040" w:type="dxa"/>
            <w:gridSpan w:val="4"/>
            <w:vAlign w:val="center"/>
          </w:tcPr>
          <w:p w14:paraId="6DD599CB" w14:textId="77777777" w:rsidR="00C923E7" w:rsidRDefault="00C923E7" w:rsidP="00B677B8">
            <w:pPr>
              <w:pStyle w:val="Default"/>
              <w:spacing w:line="276" w:lineRule="auto"/>
              <w:rPr>
                <w:color w:val="auto"/>
              </w:rPr>
            </w:pPr>
          </w:p>
          <w:p w14:paraId="367A048C" w14:textId="77777777" w:rsidR="00B031DE" w:rsidRPr="003A2BF9" w:rsidRDefault="00B031DE" w:rsidP="00B677B8">
            <w:pPr>
              <w:pStyle w:val="Default"/>
              <w:spacing w:line="276" w:lineRule="auto"/>
              <w:rPr>
                <w:color w:val="auto"/>
              </w:rPr>
            </w:pPr>
          </w:p>
        </w:tc>
      </w:tr>
      <w:tr w:rsidR="00C923E7" w14:paraId="51A5A300" w14:textId="77777777" w:rsidTr="00B031DE">
        <w:trPr>
          <w:trHeight w:val="555"/>
        </w:trPr>
        <w:tc>
          <w:tcPr>
            <w:tcW w:w="3022" w:type="dxa"/>
            <w:vAlign w:val="center"/>
          </w:tcPr>
          <w:p w14:paraId="4FD66D4A" w14:textId="77777777" w:rsidR="00C923E7" w:rsidRPr="003A2BF9" w:rsidRDefault="00C923E7" w:rsidP="00B677B8">
            <w:pPr>
              <w:pStyle w:val="Default"/>
              <w:spacing w:line="276" w:lineRule="auto"/>
              <w:rPr>
                <w:color w:val="auto"/>
              </w:rPr>
            </w:pPr>
            <w:r w:rsidRPr="003A2BF9">
              <w:rPr>
                <w:color w:val="auto"/>
              </w:rPr>
              <w:t xml:space="preserve">e-mail : </w:t>
            </w:r>
          </w:p>
        </w:tc>
        <w:tc>
          <w:tcPr>
            <w:tcW w:w="6040" w:type="dxa"/>
            <w:gridSpan w:val="4"/>
            <w:vAlign w:val="center"/>
          </w:tcPr>
          <w:p w14:paraId="702B8BF8" w14:textId="77777777" w:rsidR="00C923E7" w:rsidRPr="003A2BF9" w:rsidRDefault="00C923E7" w:rsidP="00B677B8">
            <w:pPr>
              <w:pStyle w:val="Default"/>
              <w:spacing w:line="276" w:lineRule="auto"/>
              <w:rPr>
                <w:color w:val="auto"/>
              </w:rPr>
            </w:pPr>
          </w:p>
        </w:tc>
      </w:tr>
      <w:tr w:rsidR="00C923E7" w14:paraId="5B7FB699" w14:textId="77777777" w:rsidTr="00B031DE">
        <w:trPr>
          <w:trHeight w:val="561"/>
        </w:trPr>
        <w:tc>
          <w:tcPr>
            <w:tcW w:w="9062" w:type="dxa"/>
            <w:gridSpan w:val="5"/>
            <w:vAlign w:val="center"/>
          </w:tcPr>
          <w:p w14:paraId="5A6B2538" w14:textId="77777777" w:rsidR="00B031DE" w:rsidRPr="003A2BF9" w:rsidRDefault="00C923E7" w:rsidP="00B677B8">
            <w:pPr>
              <w:pStyle w:val="Default"/>
              <w:spacing w:line="276" w:lineRule="auto"/>
              <w:rPr>
                <w:color w:val="auto"/>
              </w:rPr>
            </w:pPr>
            <w:r w:rsidRPr="003A2BF9">
              <w:rPr>
                <w:color w:val="auto"/>
              </w:rPr>
              <w:t xml:space="preserve">Bankové spojenie : </w:t>
            </w:r>
          </w:p>
        </w:tc>
      </w:tr>
      <w:tr w:rsidR="00C923E7" w14:paraId="35B6BEF4" w14:textId="77777777" w:rsidTr="00B031DE">
        <w:trPr>
          <w:trHeight w:val="565"/>
        </w:trPr>
        <w:tc>
          <w:tcPr>
            <w:tcW w:w="9062" w:type="dxa"/>
            <w:gridSpan w:val="5"/>
            <w:vAlign w:val="center"/>
          </w:tcPr>
          <w:p w14:paraId="4D8D02F1" w14:textId="77777777" w:rsidR="00C923E7" w:rsidRPr="003A2BF9" w:rsidRDefault="00C923E7" w:rsidP="00B677B8">
            <w:pPr>
              <w:pStyle w:val="Default"/>
              <w:spacing w:line="276" w:lineRule="auto"/>
              <w:rPr>
                <w:color w:val="auto"/>
              </w:rPr>
            </w:pPr>
            <w:r w:rsidRPr="003A2BF9">
              <w:rPr>
                <w:color w:val="auto"/>
              </w:rPr>
              <w:t xml:space="preserve">IBAN : </w:t>
            </w:r>
          </w:p>
        </w:tc>
      </w:tr>
      <w:tr w:rsidR="00B031DE" w14:paraId="6808ECA5" w14:textId="77777777" w:rsidTr="00B031DE">
        <w:trPr>
          <w:trHeight w:val="1140"/>
        </w:trPr>
        <w:tc>
          <w:tcPr>
            <w:tcW w:w="3461" w:type="dxa"/>
            <w:gridSpan w:val="2"/>
            <w:vAlign w:val="center"/>
          </w:tcPr>
          <w:p w14:paraId="3EC86398" w14:textId="77777777" w:rsidR="00B031DE" w:rsidRPr="003A2BF9" w:rsidRDefault="00B031DE" w:rsidP="003614E3">
            <w:pPr>
              <w:spacing w:line="276" w:lineRule="auto"/>
              <w:rPr>
                <w:rFonts w:ascii="Times New Roman" w:hAnsi="Times New Roman"/>
                <w:b/>
                <w:bCs/>
                <w:sz w:val="24"/>
                <w:szCs w:val="24"/>
              </w:rPr>
            </w:pPr>
            <w:r w:rsidRPr="003A2BF9">
              <w:rPr>
                <w:rFonts w:ascii="Times New Roman" w:hAnsi="Times New Roman"/>
                <w:b/>
                <w:bCs/>
                <w:sz w:val="24"/>
                <w:szCs w:val="24"/>
              </w:rPr>
              <w:t>Hodnotiace kritérium:</w:t>
            </w:r>
          </w:p>
          <w:p w14:paraId="28A1869A" w14:textId="77777777" w:rsidR="00B031DE" w:rsidRPr="003A2BF9" w:rsidRDefault="00B031DE" w:rsidP="003614E3">
            <w:pPr>
              <w:spacing w:line="276" w:lineRule="auto"/>
              <w:rPr>
                <w:rFonts w:ascii="Times New Roman" w:hAnsi="Times New Roman"/>
                <w:sz w:val="24"/>
                <w:szCs w:val="24"/>
                <w:lang w:eastAsia="sk-SK"/>
              </w:rPr>
            </w:pPr>
            <w:r w:rsidRPr="003A2BF9">
              <w:rPr>
                <w:rFonts w:ascii="Times New Roman" w:hAnsi="Times New Roman"/>
                <w:b/>
                <w:bCs/>
                <w:sz w:val="24"/>
                <w:szCs w:val="24"/>
              </w:rPr>
              <w:t xml:space="preserve">Celková cena v EUR bez </w:t>
            </w:r>
            <w:r>
              <w:rPr>
                <w:rFonts w:ascii="Times New Roman" w:hAnsi="Times New Roman"/>
                <w:b/>
                <w:bCs/>
                <w:sz w:val="24"/>
                <w:szCs w:val="24"/>
              </w:rPr>
              <w:t> </w:t>
            </w:r>
            <w:r w:rsidRPr="003A2BF9">
              <w:rPr>
                <w:rFonts w:ascii="Times New Roman" w:hAnsi="Times New Roman"/>
                <w:b/>
                <w:bCs/>
                <w:sz w:val="24"/>
                <w:szCs w:val="24"/>
              </w:rPr>
              <w:t>DPH/s DPH:</w:t>
            </w:r>
          </w:p>
        </w:tc>
        <w:tc>
          <w:tcPr>
            <w:tcW w:w="2923" w:type="dxa"/>
            <w:gridSpan w:val="2"/>
            <w:vAlign w:val="center"/>
          </w:tcPr>
          <w:p w14:paraId="57B58741" w14:textId="77777777" w:rsidR="00B031DE" w:rsidRPr="003A2BF9" w:rsidRDefault="00B031DE" w:rsidP="003614E3">
            <w:pPr>
              <w:spacing w:line="276" w:lineRule="auto"/>
              <w:rPr>
                <w:rFonts w:ascii="Times New Roman" w:hAnsi="Times New Roman"/>
                <w:sz w:val="24"/>
                <w:szCs w:val="24"/>
                <w:lang w:eastAsia="sk-SK"/>
              </w:rPr>
            </w:pPr>
          </w:p>
        </w:tc>
        <w:tc>
          <w:tcPr>
            <w:tcW w:w="2678" w:type="dxa"/>
          </w:tcPr>
          <w:p w14:paraId="6A12A320" w14:textId="77777777" w:rsidR="00B031DE" w:rsidRDefault="00B031DE" w:rsidP="003614E3">
            <w:pPr>
              <w:spacing w:line="276" w:lineRule="auto"/>
              <w:rPr>
                <w:rFonts w:ascii="Times New Roman" w:hAnsi="Times New Roman"/>
                <w:sz w:val="24"/>
                <w:szCs w:val="24"/>
                <w:lang w:eastAsia="sk-SK"/>
              </w:rPr>
            </w:pPr>
          </w:p>
        </w:tc>
      </w:tr>
    </w:tbl>
    <w:p w14:paraId="396B76F8" w14:textId="77777777" w:rsidR="00560DEE" w:rsidRDefault="00560DEE" w:rsidP="00560DEE">
      <w:pPr>
        <w:rPr>
          <w:rFonts w:ascii="Times New Roman" w:hAnsi="Times New Roman"/>
          <w:sz w:val="24"/>
          <w:szCs w:val="24"/>
          <w:lang w:eastAsia="sk-SK"/>
        </w:rPr>
      </w:pPr>
      <w:r w:rsidRPr="00230C95">
        <w:rPr>
          <w:rFonts w:ascii="Times New Roman" w:hAnsi="Times New Roman"/>
          <w:sz w:val="24"/>
          <w:szCs w:val="24"/>
          <w:lang w:eastAsia="sk-SK"/>
        </w:rPr>
        <w:t>*</w:t>
      </w:r>
      <w:r>
        <w:rPr>
          <w:rFonts w:ascii="Times New Roman" w:hAnsi="Times New Roman"/>
          <w:sz w:val="24"/>
          <w:szCs w:val="24"/>
          <w:lang w:eastAsia="sk-SK"/>
        </w:rPr>
        <w:t xml:space="preserve">Verejný obstarávateľ požaduje vyplniť detailnejšie </w:t>
      </w:r>
      <w:r>
        <w:rPr>
          <w:rFonts w:ascii="Times New Roman" w:hAnsi="Times New Roman"/>
          <w:b/>
          <w:sz w:val="24"/>
          <w:szCs w:val="24"/>
          <w:lang w:eastAsia="sk-SK"/>
        </w:rPr>
        <w:t>prílohu č.4</w:t>
      </w:r>
      <w:r>
        <w:rPr>
          <w:rFonts w:ascii="Times New Roman" w:hAnsi="Times New Roman"/>
          <w:sz w:val="24"/>
          <w:szCs w:val="24"/>
          <w:lang w:eastAsia="sk-SK"/>
        </w:rPr>
        <w:t xml:space="preserve"> </w:t>
      </w:r>
      <w:r w:rsidR="000924F5">
        <w:rPr>
          <w:rFonts w:ascii="Times New Roman" w:hAnsi="Times New Roman"/>
          <w:sz w:val="24"/>
          <w:szCs w:val="24"/>
          <w:lang w:eastAsia="sk-SK"/>
        </w:rPr>
        <w:t>cenovú ponuku</w:t>
      </w:r>
    </w:p>
    <w:p w14:paraId="6ABFD9B0" w14:textId="77777777" w:rsidR="007347AD" w:rsidRDefault="007347AD" w:rsidP="00B677B8">
      <w:pPr>
        <w:rPr>
          <w:rFonts w:ascii="Times New Roman" w:hAnsi="Times New Roman"/>
          <w:sz w:val="24"/>
          <w:szCs w:val="24"/>
          <w:lang w:eastAsia="sk-SK"/>
        </w:rPr>
      </w:pPr>
    </w:p>
    <w:p w14:paraId="5D0F2DB8" w14:textId="77777777" w:rsidR="00B031DE" w:rsidRDefault="00B031DE" w:rsidP="00B677B8">
      <w:pPr>
        <w:rPr>
          <w:rFonts w:ascii="Times New Roman" w:hAnsi="Times New Roman"/>
          <w:sz w:val="24"/>
          <w:szCs w:val="24"/>
          <w:lang w:eastAsia="sk-SK"/>
        </w:rPr>
      </w:pPr>
    </w:p>
    <w:p w14:paraId="2A59E48E" w14:textId="77777777" w:rsidR="00C923E7" w:rsidRPr="00FD7755" w:rsidRDefault="00C923E7" w:rsidP="00B677B8">
      <w:pPr>
        <w:rPr>
          <w:rFonts w:ascii="Times New Roman" w:hAnsi="Times New Roman"/>
          <w:sz w:val="24"/>
          <w:szCs w:val="24"/>
          <w:lang w:eastAsia="sk-SK"/>
        </w:rPr>
      </w:pPr>
      <w:r w:rsidRPr="00FD7755">
        <w:rPr>
          <w:rFonts w:ascii="Times New Roman" w:hAnsi="Times New Roman"/>
          <w:sz w:val="24"/>
          <w:szCs w:val="24"/>
          <w:lang w:eastAsia="sk-SK"/>
        </w:rPr>
        <w:t>V.............</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d</w:t>
      </w:r>
      <w:r w:rsidR="00DD27A5">
        <w:rPr>
          <w:rFonts w:ascii="Times New Roman" w:hAnsi="Times New Roman"/>
          <w:sz w:val="24"/>
          <w:szCs w:val="24"/>
          <w:lang w:eastAsia="sk-SK"/>
        </w:rPr>
        <w:t>ňa ................</w:t>
      </w:r>
      <w:r w:rsidRPr="00FD7755">
        <w:rPr>
          <w:rFonts w:ascii="Times New Roman" w:hAnsi="Times New Roman"/>
          <w:sz w:val="24"/>
          <w:szCs w:val="24"/>
          <w:lang w:eastAsia="sk-SK"/>
        </w:rPr>
        <w:tab/>
        <w:t xml:space="preserve">                                   </w:t>
      </w:r>
    </w:p>
    <w:p w14:paraId="55A1E6F6" w14:textId="77777777" w:rsidR="00B91BA1" w:rsidRDefault="00C923E7" w:rsidP="00B677B8">
      <w:pPr>
        <w:tabs>
          <w:tab w:val="left" w:pos="3825"/>
        </w:tabs>
        <w:rPr>
          <w:rFonts w:ascii="Times New Roman" w:hAnsi="Times New Roman"/>
          <w:sz w:val="24"/>
          <w:szCs w:val="24"/>
          <w:lang w:eastAsia="sk-SK"/>
        </w:rPr>
      </w:pPr>
      <w:r w:rsidRPr="00FD7755">
        <w:rPr>
          <w:rFonts w:ascii="Times New Roman" w:hAnsi="Times New Roman"/>
          <w:sz w:val="24"/>
          <w:szCs w:val="24"/>
          <w:lang w:eastAsia="sk-SK"/>
        </w:rPr>
        <w:tab/>
      </w:r>
      <w:r w:rsidR="00DD27A5">
        <w:rPr>
          <w:rFonts w:ascii="Times New Roman" w:hAnsi="Times New Roman"/>
          <w:sz w:val="24"/>
          <w:szCs w:val="24"/>
          <w:lang w:eastAsia="sk-SK"/>
        </w:rPr>
        <w:t xml:space="preserve">        </w:t>
      </w:r>
    </w:p>
    <w:p w14:paraId="3F26613B" w14:textId="77777777" w:rsidR="00C923E7" w:rsidRPr="00FD7755" w:rsidRDefault="00671739" w:rsidP="00B677B8">
      <w:pPr>
        <w:tabs>
          <w:tab w:val="left" w:pos="3825"/>
        </w:tabs>
        <w:rPr>
          <w:rFonts w:ascii="Times New Roman" w:hAnsi="Times New Roman"/>
          <w:sz w:val="24"/>
          <w:szCs w:val="24"/>
          <w:lang w:eastAsia="sk-SK"/>
        </w:rPr>
      </w:pPr>
      <w:r>
        <w:rPr>
          <w:rFonts w:ascii="Times New Roman" w:hAnsi="Times New Roman"/>
          <w:sz w:val="24"/>
          <w:szCs w:val="24"/>
          <w:lang w:eastAsia="sk-SK"/>
        </w:rPr>
        <w:t xml:space="preserve">                                                                     </w:t>
      </w:r>
      <w:r w:rsidR="00C923E7" w:rsidRPr="00FD7755">
        <w:rPr>
          <w:rFonts w:ascii="Times New Roman" w:hAnsi="Times New Roman"/>
          <w:sz w:val="24"/>
          <w:szCs w:val="24"/>
          <w:lang w:eastAsia="sk-SK"/>
        </w:rPr>
        <w:t>.........................................................................</w:t>
      </w:r>
    </w:p>
    <w:p w14:paraId="3E6CE38F" w14:textId="77777777" w:rsidR="008B0E56" w:rsidRPr="00163677" w:rsidRDefault="00C923E7">
      <w:pPr>
        <w:rPr>
          <w:rFonts w:ascii="Times New Roman" w:hAnsi="Times New Roman"/>
          <w:sz w:val="24"/>
          <w:szCs w:val="24"/>
          <w:lang w:eastAsia="sk-SK"/>
        </w:rPr>
      </w:pPr>
      <w:r w:rsidRPr="00FD7755">
        <w:rPr>
          <w:rFonts w:ascii="Times New Roman" w:hAnsi="Times New Roman"/>
          <w:sz w:val="24"/>
          <w:szCs w:val="24"/>
          <w:lang w:eastAsia="sk-SK"/>
        </w:rPr>
        <w:tab/>
      </w:r>
      <w:r w:rsidRPr="00FD7755">
        <w:rPr>
          <w:rFonts w:ascii="Times New Roman" w:hAnsi="Times New Roman"/>
          <w:sz w:val="24"/>
          <w:szCs w:val="24"/>
          <w:lang w:eastAsia="sk-SK"/>
        </w:rPr>
        <w:tab/>
        <w:t xml:space="preserve">                            </w:t>
      </w:r>
      <w:r>
        <w:rPr>
          <w:rFonts w:ascii="Times New Roman" w:hAnsi="Times New Roman"/>
          <w:sz w:val="24"/>
          <w:szCs w:val="24"/>
          <w:lang w:eastAsia="sk-SK"/>
        </w:rPr>
        <w:t xml:space="preserve">   </w:t>
      </w:r>
      <w:r w:rsidRPr="00FD7755">
        <w:rPr>
          <w:rFonts w:ascii="Times New Roman" w:hAnsi="Times New Roman"/>
          <w:sz w:val="24"/>
          <w:szCs w:val="24"/>
          <w:lang w:eastAsia="sk-SK"/>
        </w:rPr>
        <w:t xml:space="preserve">  </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meno, priezvisko a podpis oprávnenej osoby uchádzača</w:t>
      </w:r>
      <w:r w:rsidR="008B0E56">
        <w:rPr>
          <w:rFonts w:ascii="Times New Roman" w:hAnsi="Times New Roman" w:cs="Times New Roman"/>
          <w:b/>
          <w:sz w:val="24"/>
          <w:szCs w:val="24"/>
        </w:rPr>
        <w:br w:type="page"/>
      </w:r>
    </w:p>
    <w:p w14:paraId="7262B798" w14:textId="77777777" w:rsidR="00A14916" w:rsidRPr="003E5BBE" w:rsidRDefault="00A14916" w:rsidP="00B677B8">
      <w:pPr>
        <w:spacing w:after="0"/>
        <w:jc w:val="right"/>
        <w:rPr>
          <w:rFonts w:cs="Times New Roman"/>
          <w:b/>
          <w:sz w:val="24"/>
          <w:szCs w:val="24"/>
        </w:rPr>
      </w:pPr>
      <w:r w:rsidRPr="003E5BBE">
        <w:rPr>
          <w:rFonts w:cs="Times New Roman"/>
          <w:b/>
          <w:sz w:val="24"/>
          <w:szCs w:val="24"/>
        </w:rPr>
        <w:lastRenderedPageBreak/>
        <w:t>Príloha č. 1</w:t>
      </w:r>
    </w:p>
    <w:p w14:paraId="502A2978" w14:textId="77777777" w:rsidR="00A14916" w:rsidRPr="009D71F6" w:rsidRDefault="00A14916" w:rsidP="00B677B8">
      <w:pPr>
        <w:spacing w:after="0"/>
        <w:rPr>
          <w:rFonts w:cs="Times New Roman"/>
          <w:sz w:val="24"/>
          <w:szCs w:val="24"/>
        </w:rPr>
      </w:pPr>
    </w:p>
    <w:p w14:paraId="7C85C61E" w14:textId="77777777" w:rsidR="00EA3014" w:rsidRPr="009D71F6" w:rsidRDefault="004A4328" w:rsidP="004A4328">
      <w:pPr>
        <w:rPr>
          <w:rFonts w:cs="Times New Roman"/>
          <w:sz w:val="24"/>
          <w:szCs w:val="24"/>
        </w:rPr>
      </w:pPr>
      <w:r w:rsidRPr="009D71F6">
        <w:rPr>
          <w:rFonts w:cs="Times New Roman"/>
          <w:sz w:val="24"/>
          <w:szCs w:val="24"/>
        </w:rPr>
        <w:t xml:space="preserve">                                              </w:t>
      </w:r>
      <w:r w:rsidR="0046577F" w:rsidRPr="009D71F6">
        <w:rPr>
          <w:rFonts w:cs="Times New Roman"/>
          <w:sz w:val="24"/>
          <w:szCs w:val="24"/>
        </w:rPr>
        <w:t>Opis predmetu zákazky</w:t>
      </w:r>
      <w:r w:rsidR="00CC6B6B" w:rsidRPr="009D71F6">
        <w:rPr>
          <w:rFonts w:cs="Times New Roman"/>
          <w:sz w:val="24"/>
          <w:szCs w:val="24"/>
        </w:rPr>
        <w:t xml:space="preserve"> </w:t>
      </w:r>
    </w:p>
    <w:p w14:paraId="330E71D3" w14:textId="77777777" w:rsidR="00CC6B6B" w:rsidRPr="009D71F6" w:rsidRDefault="00CC6B6B" w:rsidP="009D71F6">
      <w:pPr>
        <w:rPr>
          <w:rFonts w:cs="Times New Roman"/>
          <w:sz w:val="24"/>
          <w:szCs w:val="24"/>
        </w:rPr>
      </w:pPr>
    </w:p>
    <w:p w14:paraId="4C31681E" w14:textId="77777777" w:rsidR="00CC6B6B" w:rsidRPr="009D71F6" w:rsidRDefault="004A4328" w:rsidP="009D71F6">
      <w:pPr>
        <w:spacing w:after="0"/>
        <w:rPr>
          <w:rFonts w:cs="Times New Roman"/>
          <w:sz w:val="24"/>
          <w:szCs w:val="24"/>
        </w:rPr>
      </w:pPr>
      <w:r w:rsidRPr="009D71F6">
        <w:rPr>
          <w:rFonts w:cs="Times New Roman"/>
          <w:sz w:val="24"/>
          <w:szCs w:val="24"/>
        </w:rPr>
        <w:t xml:space="preserve">                                 </w:t>
      </w:r>
      <w:r w:rsidR="00CC6B6B" w:rsidRPr="009D71F6">
        <w:rPr>
          <w:rFonts w:cs="Times New Roman"/>
          <w:sz w:val="24"/>
          <w:szCs w:val="24"/>
        </w:rPr>
        <w:t>„</w:t>
      </w:r>
      <w:r w:rsidR="00277323" w:rsidRPr="009D71F6">
        <w:rPr>
          <w:rFonts w:cs="Times New Roman"/>
          <w:sz w:val="24"/>
          <w:szCs w:val="24"/>
        </w:rPr>
        <w:t>Rekonštrukcia sociálnych zariadení v budove NCZI</w:t>
      </w:r>
      <w:r w:rsidR="00950502" w:rsidRPr="009D71F6">
        <w:rPr>
          <w:rFonts w:cs="Times New Roman"/>
          <w:sz w:val="24"/>
          <w:szCs w:val="24"/>
        </w:rPr>
        <w:t>“</w:t>
      </w:r>
    </w:p>
    <w:p w14:paraId="1E743725" w14:textId="77777777" w:rsidR="00277323" w:rsidRPr="009D71F6" w:rsidRDefault="00277323" w:rsidP="00671739">
      <w:pPr>
        <w:spacing w:after="0"/>
        <w:jc w:val="both"/>
        <w:rPr>
          <w:rFonts w:cs="Times New Roman"/>
          <w:b/>
          <w:sz w:val="24"/>
          <w:szCs w:val="24"/>
        </w:rPr>
      </w:pPr>
    </w:p>
    <w:p w14:paraId="6B743DA9" w14:textId="77777777" w:rsidR="00786C16" w:rsidRPr="009D71F6" w:rsidRDefault="00786C16" w:rsidP="009D71F6">
      <w:pPr>
        <w:spacing w:after="0"/>
        <w:jc w:val="both"/>
        <w:rPr>
          <w:rFonts w:cs="Times New Roman"/>
          <w:b/>
          <w:sz w:val="24"/>
          <w:szCs w:val="24"/>
        </w:rPr>
      </w:pPr>
      <w:r w:rsidRPr="009D71F6">
        <w:rPr>
          <w:rFonts w:cs="Times New Roman"/>
          <w:b/>
          <w:sz w:val="24"/>
          <w:szCs w:val="24"/>
        </w:rPr>
        <w:t>Špecifikácia zákazky:</w:t>
      </w:r>
    </w:p>
    <w:p w14:paraId="656E7793" w14:textId="01148836" w:rsidR="00786C16" w:rsidRPr="009D71F6" w:rsidRDefault="00786C16" w:rsidP="009D71F6">
      <w:pPr>
        <w:spacing w:after="0"/>
        <w:jc w:val="both"/>
        <w:rPr>
          <w:rFonts w:cs="Times New Roman"/>
          <w:sz w:val="24"/>
          <w:szCs w:val="24"/>
        </w:rPr>
      </w:pPr>
      <w:r w:rsidRPr="009D71F6">
        <w:rPr>
          <w:rFonts w:cs="Times New Roman"/>
          <w:sz w:val="24"/>
          <w:szCs w:val="24"/>
        </w:rPr>
        <w:t xml:space="preserve">Kompletná rekonštrukcia sociálneho zázemia </w:t>
      </w:r>
      <w:r w:rsidR="00835C8F">
        <w:rPr>
          <w:rFonts w:cs="Times New Roman"/>
          <w:sz w:val="24"/>
          <w:szCs w:val="24"/>
        </w:rPr>
        <w:t xml:space="preserve"> na </w:t>
      </w:r>
      <w:r w:rsidR="009861F0">
        <w:rPr>
          <w:rFonts w:cs="Times New Roman"/>
          <w:sz w:val="24"/>
          <w:szCs w:val="24"/>
        </w:rPr>
        <w:t>1.NP</w:t>
      </w:r>
      <w:r w:rsidR="00835C8F">
        <w:rPr>
          <w:rFonts w:cs="Times New Roman"/>
          <w:sz w:val="24"/>
          <w:szCs w:val="24"/>
        </w:rPr>
        <w:t xml:space="preserve"> a</w:t>
      </w:r>
      <w:r w:rsidR="009861F0">
        <w:rPr>
          <w:rFonts w:cs="Times New Roman"/>
          <w:sz w:val="24"/>
          <w:szCs w:val="24"/>
        </w:rPr>
        <w:t> 4.NP</w:t>
      </w:r>
      <w:r w:rsidR="00835C8F">
        <w:rPr>
          <w:rFonts w:cs="Times New Roman"/>
          <w:sz w:val="24"/>
          <w:szCs w:val="24"/>
        </w:rPr>
        <w:t xml:space="preserve"> </w:t>
      </w:r>
      <w:r w:rsidRPr="009D71F6">
        <w:rPr>
          <w:rFonts w:cs="Times New Roman"/>
          <w:sz w:val="24"/>
          <w:szCs w:val="24"/>
        </w:rPr>
        <w:t>v administratívnej bu</w:t>
      </w:r>
      <w:r w:rsidR="009D71F6">
        <w:rPr>
          <w:rFonts w:cs="Times New Roman"/>
          <w:sz w:val="24"/>
          <w:szCs w:val="24"/>
        </w:rPr>
        <w:t xml:space="preserve">dove na </w:t>
      </w:r>
      <w:proofErr w:type="spellStart"/>
      <w:r w:rsidR="009D71F6">
        <w:rPr>
          <w:rFonts w:cs="Times New Roman"/>
          <w:sz w:val="24"/>
          <w:szCs w:val="24"/>
        </w:rPr>
        <w:t>Lazaretskej</w:t>
      </w:r>
      <w:proofErr w:type="spellEnd"/>
      <w:r w:rsidR="009D71F6">
        <w:rPr>
          <w:rFonts w:cs="Times New Roman"/>
          <w:sz w:val="24"/>
          <w:szCs w:val="24"/>
        </w:rPr>
        <w:t xml:space="preserve"> ul. č. 26: </w:t>
      </w:r>
      <w:r w:rsidRPr="009D71F6">
        <w:rPr>
          <w:rFonts w:cs="Times New Roman"/>
          <w:sz w:val="24"/>
          <w:szCs w:val="24"/>
        </w:rPr>
        <w:t xml:space="preserve">kompletná výmena obkladov, dlažby, sanitárnej keramiky, batérií, ventilátorov, svietidiel, sušičov rúk, </w:t>
      </w:r>
      <w:r w:rsidR="00835C8F">
        <w:rPr>
          <w:rFonts w:cs="Times New Roman"/>
          <w:sz w:val="24"/>
          <w:szCs w:val="24"/>
        </w:rPr>
        <w:t>výmena stropných kaziet</w:t>
      </w:r>
      <w:r w:rsidRPr="009D71F6">
        <w:rPr>
          <w:rFonts w:cs="Times New Roman"/>
          <w:sz w:val="24"/>
          <w:szCs w:val="24"/>
        </w:rPr>
        <w:t xml:space="preserve">, vymaľovanie stien (protiplesňový náter do vlhkého prostredia). </w:t>
      </w:r>
    </w:p>
    <w:p w14:paraId="59EE33EB" w14:textId="77777777" w:rsidR="00786C16" w:rsidRPr="009D71F6" w:rsidRDefault="00786C16" w:rsidP="009D71F6">
      <w:pPr>
        <w:spacing w:after="0"/>
        <w:jc w:val="both"/>
        <w:rPr>
          <w:rFonts w:cs="Times New Roman"/>
          <w:sz w:val="24"/>
          <w:szCs w:val="24"/>
        </w:rPr>
      </w:pPr>
      <w:r w:rsidRPr="009D71F6">
        <w:rPr>
          <w:rFonts w:cs="Times New Roman"/>
          <w:sz w:val="24"/>
          <w:szCs w:val="24"/>
        </w:rPr>
        <w:t xml:space="preserve">V rámci celkovej rekonštrukcie požadujeme kontrolu odpadového potrubného systému, v prípade potreby bude jeho výmena alebo servis zahrnutý do ceny rekonštrukcie.  </w:t>
      </w:r>
    </w:p>
    <w:p w14:paraId="224A9F55" w14:textId="3FF7DF2A" w:rsidR="00786C16" w:rsidRPr="009D71F6" w:rsidRDefault="00786C16" w:rsidP="009D71F6">
      <w:pPr>
        <w:spacing w:after="0"/>
        <w:jc w:val="both"/>
        <w:rPr>
          <w:rFonts w:cs="Times New Roman"/>
          <w:b/>
          <w:sz w:val="24"/>
          <w:szCs w:val="24"/>
        </w:rPr>
      </w:pPr>
      <w:r w:rsidRPr="009D71F6">
        <w:rPr>
          <w:rFonts w:cs="Times New Roman"/>
          <w:b/>
          <w:sz w:val="24"/>
          <w:szCs w:val="24"/>
        </w:rPr>
        <w:t xml:space="preserve">Predpokladaný rozsah za </w:t>
      </w:r>
      <w:r w:rsidR="009861F0">
        <w:rPr>
          <w:rFonts w:cs="Times New Roman"/>
          <w:b/>
          <w:sz w:val="24"/>
          <w:szCs w:val="24"/>
        </w:rPr>
        <w:t>obe podlažia</w:t>
      </w:r>
      <w:r w:rsidRPr="009D71F6">
        <w:rPr>
          <w:rFonts w:cs="Times New Roman"/>
          <w:b/>
          <w:sz w:val="24"/>
          <w:szCs w:val="24"/>
        </w:rPr>
        <w:t>:</w:t>
      </w:r>
    </w:p>
    <w:p w14:paraId="23CF3501" w14:textId="77777777" w:rsidR="00786C16" w:rsidRPr="009D71F6" w:rsidRDefault="009D71F6" w:rsidP="009D71F6">
      <w:pPr>
        <w:spacing w:after="0"/>
        <w:jc w:val="both"/>
        <w:rPr>
          <w:rFonts w:cs="Times New Roman"/>
          <w:sz w:val="24"/>
          <w:szCs w:val="24"/>
        </w:rPr>
      </w:pPr>
      <w:r>
        <w:rPr>
          <w:rFonts w:cs="Times New Roman"/>
          <w:sz w:val="24"/>
          <w:szCs w:val="24"/>
        </w:rPr>
        <w:t xml:space="preserve">Dlažba (m²): </w:t>
      </w:r>
      <w:r w:rsidR="00835C8F">
        <w:rPr>
          <w:rFonts w:cs="Times New Roman"/>
          <w:sz w:val="24"/>
          <w:szCs w:val="24"/>
        </w:rPr>
        <w:t>42</w:t>
      </w:r>
    </w:p>
    <w:p w14:paraId="5F3138E2" w14:textId="77777777" w:rsidR="00786C16" w:rsidRPr="009D71F6" w:rsidRDefault="009D71F6" w:rsidP="009D71F6">
      <w:pPr>
        <w:spacing w:after="0"/>
        <w:jc w:val="both"/>
        <w:rPr>
          <w:rFonts w:cs="Times New Roman"/>
          <w:sz w:val="24"/>
          <w:szCs w:val="24"/>
        </w:rPr>
      </w:pPr>
      <w:r>
        <w:rPr>
          <w:rFonts w:cs="Times New Roman"/>
          <w:sz w:val="24"/>
          <w:szCs w:val="24"/>
        </w:rPr>
        <w:t xml:space="preserve">Obklad (m²): </w:t>
      </w:r>
      <w:r w:rsidR="00835C8F">
        <w:rPr>
          <w:rFonts w:cs="Times New Roman"/>
          <w:sz w:val="24"/>
          <w:szCs w:val="24"/>
        </w:rPr>
        <w:t>72</w:t>
      </w:r>
    </w:p>
    <w:p w14:paraId="7E6027EA" w14:textId="77777777" w:rsidR="00786C16" w:rsidRPr="009D71F6" w:rsidRDefault="00786C16" w:rsidP="009D71F6">
      <w:pPr>
        <w:spacing w:after="0"/>
        <w:jc w:val="both"/>
        <w:rPr>
          <w:rFonts w:cs="Times New Roman"/>
          <w:sz w:val="24"/>
          <w:szCs w:val="24"/>
        </w:rPr>
      </w:pPr>
      <w:r w:rsidRPr="009D71F6">
        <w:rPr>
          <w:rFonts w:cs="Times New Roman"/>
          <w:sz w:val="24"/>
          <w:szCs w:val="24"/>
        </w:rPr>
        <w:t>Maľovka (m²)</w:t>
      </w:r>
      <w:r w:rsidR="009D71F6">
        <w:rPr>
          <w:rFonts w:cs="Times New Roman"/>
          <w:sz w:val="24"/>
          <w:szCs w:val="24"/>
        </w:rPr>
        <w:t>:</w:t>
      </w:r>
      <w:r w:rsidR="000935D7">
        <w:rPr>
          <w:rFonts w:cs="Times New Roman"/>
          <w:sz w:val="24"/>
          <w:szCs w:val="24"/>
        </w:rPr>
        <w:tab/>
      </w:r>
      <w:r w:rsidR="00835C8F">
        <w:rPr>
          <w:rFonts w:cs="Times New Roman"/>
          <w:sz w:val="24"/>
          <w:szCs w:val="24"/>
        </w:rPr>
        <w:t>72</w:t>
      </w:r>
    </w:p>
    <w:p w14:paraId="49E838D7" w14:textId="77777777" w:rsidR="00786C16" w:rsidRPr="009D71F6" w:rsidRDefault="009D71F6" w:rsidP="009D71F6">
      <w:pPr>
        <w:spacing w:after="0"/>
        <w:jc w:val="both"/>
        <w:rPr>
          <w:rFonts w:cs="Times New Roman"/>
          <w:sz w:val="24"/>
          <w:szCs w:val="24"/>
        </w:rPr>
      </w:pPr>
      <w:r>
        <w:rPr>
          <w:rFonts w:cs="Times New Roman"/>
          <w:sz w:val="24"/>
          <w:szCs w:val="24"/>
        </w:rPr>
        <w:t xml:space="preserve">Kazetový strop (m²): </w:t>
      </w:r>
      <w:r w:rsidR="00835C8F">
        <w:rPr>
          <w:rFonts w:cs="Times New Roman"/>
          <w:sz w:val="24"/>
          <w:szCs w:val="24"/>
        </w:rPr>
        <w:t>43</w:t>
      </w:r>
    </w:p>
    <w:p w14:paraId="6CD95B42" w14:textId="77777777" w:rsidR="00786C16" w:rsidRPr="009D71F6" w:rsidRDefault="009D71F6" w:rsidP="009D71F6">
      <w:pPr>
        <w:spacing w:after="0"/>
        <w:jc w:val="both"/>
        <w:rPr>
          <w:rFonts w:cs="Times New Roman"/>
          <w:sz w:val="24"/>
          <w:szCs w:val="24"/>
        </w:rPr>
      </w:pPr>
      <w:r>
        <w:rPr>
          <w:rFonts w:cs="Times New Roman"/>
          <w:sz w:val="24"/>
          <w:szCs w:val="24"/>
        </w:rPr>
        <w:t xml:space="preserve">Voľne stojaca toaleta: </w:t>
      </w:r>
      <w:r w:rsidR="00835C8F">
        <w:rPr>
          <w:rFonts w:cs="Times New Roman"/>
          <w:sz w:val="24"/>
          <w:szCs w:val="24"/>
        </w:rPr>
        <w:t>6</w:t>
      </w:r>
      <w:r w:rsidR="00786C16" w:rsidRPr="009D71F6">
        <w:rPr>
          <w:rFonts w:cs="Times New Roman"/>
          <w:sz w:val="24"/>
          <w:szCs w:val="24"/>
        </w:rPr>
        <w:t>ks</w:t>
      </w:r>
    </w:p>
    <w:p w14:paraId="698ED3EE" w14:textId="77777777" w:rsidR="00786C16" w:rsidRPr="009D71F6" w:rsidRDefault="009D71F6" w:rsidP="009D71F6">
      <w:pPr>
        <w:spacing w:after="0"/>
        <w:jc w:val="both"/>
        <w:rPr>
          <w:rFonts w:cs="Times New Roman"/>
          <w:sz w:val="24"/>
          <w:szCs w:val="24"/>
        </w:rPr>
      </w:pPr>
      <w:proofErr w:type="spellStart"/>
      <w:r>
        <w:rPr>
          <w:rFonts w:cs="Times New Roman"/>
          <w:sz w:val="24"/>
          <w:szCs w:val="24"/>
        </w:rPr>
        <w:t>Geberit</w:t>
      </w:r>
      <w:proofErr w:type="spellEnd"/>
      <w:r>
        <w:rPr>
          <w:rFonts w:cs="Times New Roman"/>
          <w:sz w:val="24"/>
          <w:szCs w:val="24"/>
        </w:rPr>
        <w:t xml:space="preserve">: </w:t>
      </w:r>
      <w:r w:rsidR="00835C8F">
        <w:rPr>
          <w:rFonts w:cs="Times New Roman"/>
          <w:sz w:val="24"/>
          <w:szCs w:val="24"/>
        </w:rPr>
        <w:t>1</w:t>
      </w:r>
      <w:r w:rsidR="00786C16" w:rsidRPr="009D71F6">
        <w:rPr>
          <w:rFonts w:cs="Times New Roman"/>
          <w:sz w:val="24"/>
          <w:szCs w:val="24"/>
        </w:rPr>
        <w:t>ks</w:t>
      </w:r>
    </w:p>
    <w:p w14:paraId="27655377" w14:textId="77777777" w:rsidR="00786C16" w:rsidRPr="009D71F6" w:rsidRDefault="009D71F6" w:rsidP="009D71F6">
      <w:pPr>
        <w:spacing w:after="0"/>
        <w:jc w:val="both"/>
        <w:rPr>
          <w:rFonts w:cs="Times New Roman"/>
          <w:sz w:val="24"/>
          <w:szCs w:val="24"/>
        </w:rPr>
      </w:pPr>
      <w:r>
        <w:rPr>
          <w:rFonts w:cs="Times New Roman"/>
          <w:sz w:val="24"/>
          <w:szCs w:val="24"/>
        </w:rPr>
        <w:t xml:space="preserve">Pisoár: </w:t>
      </w:r>
      <w:r w:rsidR="00835C8F">
        <w:rPr>
          <w:rFonts w:cs="Times New Roman"/>
          <w:sz w:val="24"/>
          <w:szCs w:val="24"/>
        </w:rPr>
        <w:t>3</w:t>
      </w:r>
      <w:r w:rsidR="00786C16" w:rsidRPr="009D71F6">
        <w:rPr>
          <w:rFonts w:cs="Times New Roman"/>
          <w:sz w:val="24"/>
          <w:szCs w:val="24"/>
        </w:rPr>
        <w:t>ks</w:t>
      </w:r>
    </w:p>
    <w:p w14:paraId="753FB553" w14:textId="77777777" w:rsidR="00786C16" w:rsidRPr="009D71F6" w:rsidRDefault="00786C16" w:rsidP="009D71F6">
      <w:pPr>
        <w:spacing w:after="0"/>
        <w:jc w:val="both"/>
        <w:rPr>
          <w:rFonts w:cs="Times New Roman"/>
          <w:sz w:val="24"/>
          <w:szCs w:val="24"/>
        </w:rPr>
      </w:pPr>
      <w:r w:rsidRPr="009D71F6">
        <w:rPr>
          <w:rFonts w:cs="Times New Roman"/>
          <w:sz w:val="24"/>
          <w:szCs w:val="24"/>
        </w:rPr>
        <w:t>Bid</w:t>
      </w:r>
      <w:r w:rsidR="009D71F6">
        <w:rPr>
          <w:rFonts w:cs="Times New Roman"/>
          <w:sz w:val="24"/>
          <w:szCs w:val="24"/>
        </w:rPr>
        <w:t xml:space="preserve">et:  </w:t>
      </w:r>
      <w:r w:rsidR="00835C8F">
        <w:rPr>
          <w:rFonts w:cs="Times New Roman"/>
          <w:sz w:val="24"/>
          <w:szCs w:val="24"/>
        </w:rPr>
        <w:t>1</w:t>
      </w:r>
      <w:r w:rsidRPr="009D71F6">
        <w:rPr>
          <w:rFonts w:cs="Times New Roman"/>
          <w:sz w:val="24"/>
          <w:szCs w:val="24"/>
        </w:rPr>
        <w:t>ks</w:t>
      </w:r>
    </w:p>
    <w:p w14:paraId="281C1ABA" w14:textId="77777777" w:rsidR="00786C16" w:rsidRPr="009D71F6" w:rsidRDefault="009D71F6" w:rsidP="009D71F6">
      <w:pPr>
        <w:spacing w:after="0"/>
        <w:jc w:val="both"/>
        <w:rPr>
          <w:rFonts w:cs="Times New Roman"/>
          <w:sz w:val="24"/>
          <w:szCs w:val="24"/>
        </w:rPr>
      </w:pPr>
      <w:r>
        <w:rPr>
          <w:rFonts w:cs="Times New Roman"/>
          <w:sz w:val="24"/>
          <w:szCs w:val="24"/>
        </w:rPr>
        <w:t xml:space="preserve">Veľké umývadlo: </w:t>
      </w:r>
      <w:r w:rsidR="00835C8F">
        <w:rPr>
          <w:rFonts w:cs="Times New Roman"/>
          <w:sz w:val="24"/>
          <w:szCs w:val="24"/>
        </w:rPr>
        <w:t>4</w:t>
      </w:r>
      <w:r w:rsidR="00786C16" w:rsidRPr="009D71F6">
        <w:rPr>
          <w:rFonts w:cs="Times New Roman"/>
          <w:sz w:val="24"/>
          <w:szCs w:val="24"/>
        </w:rPr>
        <w:t>ks</w:t>
      </w:r>
    </w:p>
    <w:p w14:paraId="593A28DC" w14:textId="77777777" w:rsidR="00786C16" w:rsidRPr="009D71F6" w:rsidRDefault="009D71F6" w:rsidP="009D71F6">
      <w:pPr>
        <w:spacing w:after="0"/>
        <w:jc w:val="both"/>
        <w:rPr>
          <w:rFonts w:cs="Times New Roman"/>
          <w:sz w:val="24"/>
          <w:szCs w:val="24"/>
        </w:rPr>
      </w:pPr>
      <w:r>
        <w:rPr>
          <w:rFonts w:cs="Times New Roman"/>
          <w:sz w:val="24"/>
          <w:szCs w:val="24"/>
        </w:rPr>
        <w:t xml:space="preserve">Rohové umývadlo: </w:t>
      </w:r>
      <w:r w:rsidR="00835C8F">
        <w:rPr>
          <w:rFonts w:cs="Times New Roman"/>
          <w:sz w:val="24"/>
          <w:szCs w:val="24"/>
        </w:rPr>
        <w:t>2</w:t>
      </w:r>
      <w:r w:rsidR="00786C16" w:rsidRPr="009D71F6">
        <w:rPr>
          <w:rFonts w:cs="Times New Roman"/>
          <w:sz w:val="24"/>
          <w:szCs w:val="24"/>
        </w:rPr>
        <w:t>ks</w:t>
      </w:r>
    </w:p>
    <w:p w14:paraId="273E7137" w14:textId="77777777" w:rsidR="00786C16" w:rsidRPr="009D71F6" w:rsidRDefault="00786C16" w:rsidP="009D71F6">
      <w:pPr>
        <w:spacing w:after="0"/>
        <w:jc w:val="both"/>
        <w:rPr>
          <w:rFonts w:cs="Times New Roman"/>
          <w:sz w:val="24"/>
          <w:szCs w:val="24"/>
        </w:rPr>
      </w:pPr>
      <w:r w:rsidRPr="009D71F6">
        <w:rPr>
          <w:rFonts w:cs="Times New Roman"/>
          <w:sz w:val="24"/>
          <w:szCs w:val="24"/>
        </w:rPr>
        <w:t>Batéria</w:t>
      </w:r>
      <w:r w:rsidRPr="009D71F6">
        <w:rPr>
          <w:rFonts w:cs="Times New Roman"/>
          <w:sz w:val="24"/>
          <w:szCs w:val="24"/>
        </w:rPr>
        <w:tab/>
      </w:r>
      <w:r w:rsidR="009D71F6">
        <w:rPr>
          <w:rFonts w:cs="Times New Roman"/>
          <w:sz w:val="24"/>
          <w:szCs w:val="24"/>
        </w:rPr>
        <w:t xml:space="preserve">: </w:t>
      </w:r>
      <w:r w:rsidR="00835C8F">
        <w:rPr>
          <w:rFonts w:cs="Times New Roman"/>
          <w:sz w:val="24"/>
          <w:szCs w:val="24"/>
        </w:rPr>
        <w:t>6</w:t>
      </w:r>
      <w:r w:rsidRPr="009D71F6">
        <w:rPr>
          <w:rFonts w:cs="Times New Roman"/>
          <w:sz w:val="24"/>
          <w:szCs w:val="24"/>
        </w:rPr>
        <w:t xml:space="preserve"> ks</w:t>
      </w:r>
    </w:p>
    <w:p w14:paraId="218A1709" w14:textId="77777777" w:rsidR="00786C16" w:rsidRPr="009D71F6" w:rsidRDefault="009D71F6" w:rsidP="009D71F6">
      <w:pPr>
        <w:spacing w:after="0"/>
        <w:jc w:val="both"/>
        <w:rPr>
          <w:rFonts w:cs="Times New Roman"/>
          <w:sz w:val="24"/>
          <w:szCs w:val="24"/>
        </w:rPr>
      </w:pPr>
      <w:r>
        <w:rPr>
          <w:rFonts w:cs="Times New Roman"/>
          <w:sz w:val="24"/>
          <w:szCs w:val="24"/>
        </w:rPr>
        <w:t xml:space="preserve">Stropné svietidlá: </w:t>
      </w:r>
      <w:r w:rsidR="00835C8F">
        <w:rPr>
          <w:rFonts w:cs="Times New Roman"/>
          <w:sz w:val="24"/>
          <w:szCs w:val="24"/>
        </w:rPr>
        <w:t>15</w:t>
      </w:r>
      <w:r w:rsidR="00786C16" w:rsidRPr="009D71F6">
        <w:rPr>
          <w:rFonts w:cs="Times New Roman"/>
          <w:sz w:val="24"/>
          <w:szCs w:val="24"/>
        </w:rPr>
        <w:t xml:space="preserve"> ks</w:t>
      </w:r>
    </w:p>
    <w:p w14:paraId="49A275C2" w14:textId="77777777" w:rsidR="00786C16" w:rsidRPr="009D71F6" w:rsidRDefault="009D71F6" w:rsidP="009D71F6">
      <w:pPr>
        <w:spacing w:after="0"/>
        <w:jc w:val="both"/>
        <w:rPr>
          <w:rFonts w:cs="Times New Roman"/>
          <w:sz w:val="24"/>
          <w:szCs w:val="24"/>
        </w:rPr>
      </w:pPr>
      <w:r>
        <w:rPr>
          <w:rFonts w:cs="Times New Roman"/>
          <w:sz w:val="24"/>
          <w:szCs w:val="24"/>
        </w:rPr>
        <w:t xml:space="preserve">Vypínače: </w:t>
      </w:r>
      <w:r w:rsidR="00835C8F">
        <w:rPr>
          <w:rFonts w:cs="Times New Roman"/>
          <w:sz w:val="24"/>
          <w:szCs w:val="24"/>
        </w:rPr>
        <w:t>14</w:t>
      </w:r>
      <w:r w:rsidR="00786C16" w:rsidRPr="009D71F6">
        <w:rPr>
          <w:rFonts w:cs="Times New Roman"/>
          <w:sz w:val="24"/>
          <w:szCs w:val="24"/>
        </w:rPr>
        <w:t xml:space="preserve"> ks</w:t>
      </w:r>
    </w:p>
    <w:p w14:paraId="788C63DF" w14:textId="77777777" w:rsidR="00786C16" w:rsidRPr="009D71F6" w:rsidRDefault="00786C16" w:rsidP="009D71F6">
      <w:pPr>
        <w:spacing w:after="0"/>
        <w:jc w:val="both"/>
        <w:rPr>
          <w:rFonts w:cs="Times New Roman"/>
          <w:sz w:val="24"/>
          <w:szCs w:val="24"/>
        </w:rPr>
      </w:pPr>
      <w:r w:rsidRPr="009D71F6">
        <w:rPr>
          <w:rFonts w:cs="Times New Roman"/>
          <w:sz w:val="24"/>
          <w:szCs w:val="24"/>
        </w:rPr>
        <w:t>Záchodový ventilátor</w:t>
      </w:r>
      <w:r w:rsidR="009D71F6">
        <w:rPr>
          <w:rFonts w:cs="Times New Roman"/>
          <w:sz w:val="24"/>
          <w:szCs w:val="24"/>
        </w:rPr>
        <w:t xml:space="preserve">: </w:t>
      </w:r>
      <w:r w:rsidR="00835C8F">
        <w:rPr>
          <w:rFonts w:cs="Times New Roman"/>
          <w:sz w:val="24"/>
          <w:szCs w:val="24"/>
        </w:rPr>
        <w:t>7</w:t>
      </w:r>
      <w:r w:rsidRPr="009D71F6">
        <w:rPr>
          <w:rFonts w:cs="Times New Roman"/>
          <w:sz w:val="24"/>
          <w:szCs w:val="24"/>
        </w:rPr>
        <w:t xml:space="preserve"> ks</w:t>
      </w:r>
    </w:p>
    <w:p w14:paraId="3CE05E65" w14:textId="77777777" w:rsidR="00786C16" w:rsidRPr="009D71F6" w:rsidRDefault="009D71F6" w:rsidP="009D71F6">
      <w:pPr>
        <w:spacing w:after="0"/>
        <w:jc w:val="both"/>
        <w:rPr>
          <w:rFonts w:cs="Times New Roman"/>
          <w:sz w:val="24"/>
          <w:szCs w:val="24"/>
        </w:rPr>
      </w:pPr>
      <w:r>
        <w:rPr>
          <w:rFonts w:cs="Times New Roman"/>
          <w:sz w:val="24"/>
          <w:szCs w:val="24"/>
        </w:rPr>
        <w:t xml:space="preserve">Automatický sušič rúk: </w:t>
      </w:r>
      <w:r w:rsidR="00835C8F">
        <w:rPr>
          <w:rFonts w:cs="Times New Roman"/>
          <w:sz w:val="24"/>
          <w:szCs w:val="24"/>
        </w:rPr>
        <w:t>6</w:t>
      </w:r>
      <w:r w:rsidR="00786C16" w:rsidRPr="009D71F6">
        <w:rPr>
          <w:rFonts w:cs="Times New Roman"/>
          <w:sz w:val="24"/>
          <w:szCs w:val="24"/>
        </w:rPr>
        <w:t xml:space="preserve"> ks</w:t>
      </w:r>
    </w:p>
    <w:p w14:paraId="06921040" w14:textId="77777777" w:rsidR="00786C16" w:rsidRPr="009D71F6" w:rsidRDefault="009D71F6" w:rsidP="009D71F6">
      <w:pPr>
        <w:spacing w:after="0"/>
        <w:jc w:val="both"/>
        <w:rPr>
          <w:rFonts w:cs="Times New Roman"/>
          <w:sz w:val="24"/>
          <w:szCs w:val="24"/>
        </w:rPr>
      </w:pPr>
      <w:r>
        <w:rPr>
          <w:rFonts w:cs="Times New Roman"/>
          <w:sz w:val="24"/>
          <w:szCs w:val="24"/>
        </w:rPr>
        <w:t xml:space="preserve">Radiátor: </w:t>
      </w:r>
      <w:r w:rsidR="00835C8F">
        <w:rPr>
          <w:rFonts w:cs="Times New Roman"/>
          <w:sz w:val="24"/>
          <w:szCs w:val="24"/>
        </w:rPr>
        <w:t>2</w:t>
      </w:r>
      <w:r w:rsidR="00786C16" w:rsidRPr="009D71F6">
        <w:rPr>
          <w:rFonts w:cs="Times New Roman"/>
          <w:sz w:val="24"/>
          <w:szCs w:val="24"/>
        </w:rPr>
        <w:t xml:space="preserve"> ks</w:t>
      </w:r>
    </w:p>
    <w:p w14:paraId="2C862CA3" w14:textId="77777777" w:rsidR="00786C16" w:rsidRPr="009D71F6" w:rsidRDefault="009D71F6" w:rsidP="009D71F6">
      <w:pPr>
        <w:spacing w:after="0"/>
        <w:jc w:val="both"/>
        <w:rPr>
          <w:rFonts w:cs="Times New Roman"/>
          <w:sz w:val="24"/>
          <w:szCs w:val="24"/>
        </w:rPr>
      </w:pPr>
      <w:r>
        <w:rPr>
          <w:rFonts w:cs="Times New Roman"/>
          <w:sz w:val="24"/>
          <w:szCs w:val="24"/>
        </w:rPr>
        <w:t xml:space="preserve">Elektrická zásuvka: </w:t>
      </w:r>
      <w:r w:rsidR="00835C8F">
        <w:rPr>
          <w:rFonts w:cs="Times New Roman"/>
          <w:sz w:val="24"/>
          <w:szCs w:val="24"/>
        </w:rPr>
        <w:t>2</w:t>
      </w:r>
      <w:r w:rsidR="00786C16" w:rsidRPr="009D71F6">
        <w:rPr>
          <w:rFonts w:cs="Times New Roman"/>
          <w:sz w:val="24"/>
          <w:szCs w:val="24"/>
        </w:rPr>
        <w:t xml:space="preserve"> ks</w:t>
      </w:r>
    </w:p>
    <w:p w14:paraId="326B2456" w14:textId="77777777" w:rsidR="00786C16" w:rsidRPr="009D71F6" w:rsidRDefault="006C1481" w:rsidP="009D71F6">
      <w:pPr>
        <w:spacing w:after="0"/>
        <w:jc w:val="both"/>
        <w:rPr>
          <w:rFonts w:cs="Times New Roman"/>
          <w:sz w:val="24"/>
          <w:szCs w:val="24"/>
        </w:rPr>
      </w:pPr>
      <w:proofErr w:type="spellStart"/>
      <w:r>
        <w:rPr>
          <w:rFonts w:cs="Times New Roman"/>
          <w:sz w:val="24"/>
          <w:szCs w:val="24"/>
        </w:rPr>
        <w:t>M</w:t>
      </w:r>
      <w:r w:rsidR="009D71F6">
        <w:rPr>
          <w:rFonts w:cs="Times New Roman"/>
          <w:sz w:val="24"/>
          <w:szCs w:val="24"/>
        </w:rPr>
        <w:t>adlo</w:t>
      </w:r>
      <w:proofErr w:type="spellEnd"/>
      <w:r w:rsidR="009D71F6">
        <w:rPr>
          <w:rFonts w:cs="Times New Roman"/>
          <w:sz w:val="24"/>
          <w:szCs w:val="24"/>
        </w:rPr>
        <w:t xml:space="preserve"> pre invalidov: </w:t>
      </w:r>
      <w:r w:rsidR="00786C16" w:rsidRPr="009D71F6">
        <w:rPr>
          <w:rFonts w:cs="Times New Roman"/>
          <w:sz w:val="24"/>
          <w:szCs w:val="24"/>
        </w:rPr>
        <w:t>4 ks</w:t>
      </w:r>
    </w:p>
    <w:p w14:paraId="535DB6C8" w14:textId="77777777" w:rsidR="00786C16" w:rsidRPr="009D71F6" w:rsidRDefault="00786C16" w:rsidP="009D71F6">
      <w:pPr>
        <w:spacing w:after="0"/>
        <w:jc w:val="both"/>
        <w:rPr>
          <w:rFonts w:cs="Times New Roman"/>
          <w:b/>
          <w:color w:val="FF0000"/>
          <w:sz w:val="24"/>
          <w:szCs w:val="24"/>
        </w:rPr>
      </w:pPr>
      <w:r w:rsidRPr="009D71F6">
        <w:rPr>
          <w:rFonts w:cs="Times New Roman"/>
          <w:b/>
          <w:color w:val="FF0000"/>
          <w:sz w:val="24"/>
          <w:szCs w:val="24"/>
        </w:rPr>
        <w:t xml:space="preserve">Súčasťou ponuky musí byť aj: </w:t>
      </w:r>
    </w:p>
    <w:p w14:paraId="4D39F1B2" w14:textId="77777777" w:rsidR="00786C16" w:rsidRPr="009D71F6" w:rsidRDefault="00786C16" w:rsidP="009D71F6">
      <w:pPr>
        <w:spacing w:after="0"/>
        <w:jc w:val="both"/>
        <w:rPr>
          <w:rFonts w:cs="Times New Roman"/>
          <w:color w:val="FF0000"/>
          <w:sz w:val="24"/>
          <w:szCs w:val="24"/>
        </w:rPr>
      </w:pPr>
      <w:r w:rsidRPr="009D71F6">
        <w:rPr>
          <w:rFonts w:cs="Times New Roman"/>
          <w:color w:val="FF0000"/>
          <w:sz w:val="24"/>
          <w:szCs w:val="24"/>
        </w:rPr>
        <w:t xml:space="preserve">Búracie práce – odstránenie a likvidácia starých obkladov, dlažieb, </w:t>
      </w:r>
      <w:proofErr w:type="spellStart"/>
      <w:r w:rsidRPr="009D71F6">
        <w:rPr>
          <w:rFonts w:cs="Times New Roman"/>
          <w:color w:val="FF0000"/>
          <w:sz w:val="24"/>
          <w:szCs w:val="24"/>
        </w:rPr>
        <w:t>sanity</w:t>
      </w:r>
      <w:proofErr w:type="spellEnd"/>
      <w:r w:rsidRPr="009D71F6">
        <w:rPr>
          <w:rFonts w:cs="Times New Roman"/>
          <w:color w:val="FF0000"/>
          <w:sz w:val="24"/>
          <w:szCs w:val="24"/>
        </w:rPr>
        <w:t xml:space="preserve"> a ostatného príslušenstva </w:t>
      </w:r>
    </w:p>
    <w:p w14:paraId="42FA07BD" w14:textId="77777777" w:rsidR="00786C16" w:rsidRPr="009D71F6" w:rsidRDefault="00786C16" w:rsidP="009D71F6">
      <w:pPr>
        <w:spacing w:after="0"/>
        <w:jc w:val="both"/>
        <w:rPr>
          <w:rFonts w:cs="Times New Roman"/>
          <w:color w:val="FF0000"/>
          <w:sz w:val="24"/>
          <w:szCs w:val="24"/>
        </w:rPr>
      </w:pPr>
      <w:r w:rsidRPr="009D71F6">
        <w:rPr>
          <w:rFonts w:cs="Times New Roman"/>
          <w:color w:val="FF0000"/>
          <w:sz w:val="24"/>
          <w:szCs w:val="24"/>
        </w:rPr>
        <w:t>Nákup, dodanie, manipulácia a montáž vyššie uvedeného materiálu</w:t>
      </w:r>
    </w:p>
    <w:p w14:paraId="0D07C1D8" w14:textId="77777777" w:rsidR="00786C16" w:rsidRPr="009D71F6" w:rsidRDefault="00786C16" w:rsidP="009D71F6">
      <w:pPr>
        <w:spacing w:after="0"/>
        <w:jc w:val="both"/>
        <w:rPr>
          <w:rFonts w:cs="Times New Roman"/>
          <w:color w:val="FF0000"/>
          <w:sz w:val="24"/>
          <w:szCs w:val="24"/>
        </w:rPr>
      </w:pPr>
      <w:r w:rsidRPr="009D71F6">
        <w:rPr>
          <w:rFonts w:cs="Times New Roman"/>
          <w:color w:val="FF0000"/>
          <w:sz w:val="24"/>
          <w:szCs w:val="24"/>
        </w:rPr>
        <w:t>Kontrola odpadového potrubia, prípadne jeho servis</w:t>
      </w:r>
    </w:p>
    <w:p w14:paraId="7DA42952" w14:textId="77777777" w:rsidR="00786C16" w:rsidRPr="009D71F6" w:rsidRDefault="00786C16" w:rsidP="009D71F6">
      <w:pPr>
        <w:spacing w:after="0"/>
        <w:jc w:val="both"/>
        <w:rPr>
          <w:rFonts w:cs="Times New Roman"/>
          <w:color w:val="FF0000"/>
          <w:sz w:val="24"/>
          <w:szCs w:val="24"/>
        </w:rPr>
      </w:pPr>
      <w:r w:rsidRPr="009D71F6">
        <w:rPr>
          <w:rFonts w:cs="Times New Roman"/>
          <w:color w:val="FF0000"/>
          <w:sz w:val="24"/>
          <w:szCs w:val="24"/>
        </w:rPr>
        <w:t>Odvoz a likvidácia všetkého vzniknutého odpadu</w:t>
      </w:r>
    </w:p>
    <w:p w14:paraId="1DD2354A" w14:textId="2990F682" w:rsidR="00277323" w:rsidRPr="009D71F6" w:rsidRDefault="00786C16" w:rsidP="00671739">
      <w:pPr>
        <w:spacing w:after="0"/>
        <w:jc w:val="both"/>
        <w:rPr>
          <w:rFonts w:cs="Times New Roman"/>
          <w:color w:val="FF0000"/>
          <w:sz w:val="24"/>
          <w:szCs w:val="24"/>
        </w:rPr>
      </w:pPr>
      <w:r w:rsidRPr="009D71F6">
        <w:rPr>
          <w:rFonts w:cs="Times New Roman"/>
          <w:color w:val="FF0000"/>
          <w:sz w:val="24"/>
          <w:szCs w:val="24"/>
        </w:rPr>
        <w:t>Náklady na dopravu</w:t>
      </w:r>
      <w:r w:rsidR="009D71F6" w:rsidRPr="009D71F6">
        <w:rPr>
          <w:rFonts w:cs="Times New Roman"/>
          <w:color w:val="FF0000"/>
          <w:sz w:val="24"/>
          <w:szCs w:val="24"/>
        </w:rPr>
        <w:t xml:space="preserve">, </w:t>
      </w:r>
      <w:r w:rsidR="009861F0">
        <w:rPr>
          <w:rFonts w:cs="Times New Roman"/>
          <w:color w:val="FF0000"/>
          <w:sz w:val="24"/>
          <w:szCs w:val="24"/>
        </w:rPr>
        <w:t>v</w:t>
      </w:r>
      <w:r w:rsidRPr="009D71F6">
        <w:rPr>
          <w:rFonts w:cs="Times New Roman"/>
          <w:color w:val="FF0000"/>
          <w:sz w:val="24"/>
          <w:szCs w:val="24"/>
        </w:rPr>
        <w:t>ýkaz prác v podobe denníka</w:t>
      </w:r>
    </w:p>
    <w:p w14:paraId="24530D29" w14:textId="77777777" w:rsidR="00277323" w:rsidRDefault="00277323" w:rsidP="00671739">
      <w:pPr>
        <w:spacing w:after="0"/>
        <w:jc w:val="both"/>
        <w:rPr>
          <w:sz w:val="24"/>
          <w:szCs w:val="24"/>
        </w:rPr>
      </w:pPr>
    </w:p>
    <w:p w14:paraId="212C96FE" w14:textId="77777777" w:rsidR="00277323" w:rsidRDefault="00277323" w:rsidP="00277323">
      <w:pPr>
        <w:spacing w:after="0"/>
        <w:rPr>
          <w:color w:val="000000" w:themeColor="text1"/>
          <w:sz w:val="24"/>
          <w:szCs w:val="24"/>
        </w:rPr>
      </w:pPr>
    </w:p>
    <w:p w14:paraId="46A9517C" w14:textId="77777777" w:rsidR="00277323" w:rsidRDefault="00277323" w:rsidP="00277323">
      <w:pPr>
        <w:spacing w:after="0"/>
        <w:jc w:val="right"/>
        <w:rPr>
          <w:rFonts w:ascii="Times New Roman" w:hAnsi="Times New Roman" w:cs="Times New Roman"/>
          <w:b/>
          <w:sz w:val="24"/>
          <w:szCs w:val="24"/>
        </w:rPr>
      </w:pPr>
      <w:r w:rsidRPr="005D4219">
        <w:rPr>
          <w:rFonts w:ascii="Times New Roman" w:hAnsi="Times New Roman" w:cs="Times New Roman"/>
          <w:b/>
          <w:sz w:val="24"/>
          <w:szCs w:val="24"/>
        </w:rPr>
        <w:t>Príloha č. 2</w:t>
      </w:r>
    </w:p>
    <w:p w14:paraId="68A7D943" w14:textId="77777777" w:rsidR="00277323" w:rsidRPr="005D4219" w:rsidRDefault="00277323" w:rsidP="00277323">
      <w:pPr>
        <w:spacing w:after="0"/>
        <w:jc w:val="right"/>
        <w:rPr>
          <w:rFonts w:ascii="Times New Roman" w:hAnsi="Times New Roman" w:cs="Times New Roman"/>
          <w:b/>
          <w:sz w:val="24"/>
          <w:szCs w:val="24"/>
        </w:rPr>
      </w:pPr>
    </w:p>
    <w:p w14:paraId="0A46C9AB" w14:textId="77777777" w:rsidR="00277323" w:rsidRPr="005D4219" w:rsidRDefault="00277323" w:rsidP="00277323">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14:paraId="58B34EEE"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71E7E7EF" w14:textId="77777777" w:rsidR="00277323" w:rsidRPr="005D4219" w:rsidRDefault="00277323" w:rsidP="00277323">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14:paraId="68B9B61B"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378C146F"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13F8AC03" w14:textId="77777777" w:rsidR="00277323" w:rsidRPr="005D4219" w:rsidRDefault="00277323" w:rsidP="00277323">
      <w:pPr>
        <w:spacing w:before="40" w:after="80"/>
        <w:rPr>
          <w:rFonts w:ascii="Times New Roman" w:hAnsi="Times New Roman" w:cs="Times New Roman"/>
          <w:color w:val="000000"/>
          <w:sz w:val="24"/>
          <w:lang w:eastAsia="sk-SK"/>
        </w:rPr>
      </w:pPr>
    </w:p>
    <w:p w14:paraId="45EB9FB8"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14:paraId="7B5B2B42"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739785E0"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16F7C8CE" w14:textId="77777777" w:rsidR="00277323" w:rsidRPr="005D4219" w:rsidRDefault="00277323" w:rsidP="00277323">
      <w:pPr>
        <w:spacing w:before="40" w:after="80"/>
        <w:jc w:val="both"/>
        <w:rPr>
          <w:rFonts w:ascii="Times New Roman" w:hAnsi="Times New Roman" w:cs="Times New Roman"/>
          <w:color w:val="000000"/>
          <w:sz w:val="24"/>
          <w:lang w:eastAsia="sk-SK"/>
        </w:rPr>
      </w:pPr>
    </w:p>
    <w:p w14:paraId="3ADF4600" w14:textId="77777777" w:rsidR="00277323" w:rsidRPr="005D4219" w:rsidRDefault="00277323" w:rsidP="00277323">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14:paraId="228D4C90" w14:textId="77777777" w:rsidR="00277323" w:rsidRPr="005D4219" w:rsidRDefault="00277323" w:rsidP="00277323">
      <w:pPr>
        <w:spacing w:before="40" w:after="80"/>
        <w:jc w:val="both"/>
        <w:rPr>
          <w:rFonts w:ascii="Times New Roman" w:hAnsi="Times New Roman" w:cs="Times New Roman"/>
          <w:color w:val="000000"/>
          <w:sz w:val="24"/>
          <w:lang w:eastAsia="sk-SK"/>
        </w:rPr>
      </w:pPr>
    </w:p>
    <w:p w14:paraId="21BEECA2" w14:textId="77777777" w:rsidR="00277323" w:rsidRPr="005D4219" w:rsidRDefault="00277323" w:rsidP="00277323">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3488BECC" w14:textId="77777777" w:rsidR="00277323" w:rsidRPr="005D4219" w:rsidRDefault="00277323" w:rsidP="00277323">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7D0C5792"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5D887678"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5735D24D"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14:paraId="46D1C5B7"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789ACCFA"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65B6884E"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14:paraId="26981159" w14:textId="77777777" w:rsidR="00277323" w:rsidRPr="005D4219" w:rsidRDefault="00277323" w:rsidP="0027732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14:paraId="32DE4439" w14:textId="77777777" w:rsidR="00277323" w:rsidRDefault="00277323" w:rsidP="00277323">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14:paraId="13EBFDBA" w14:textId="77777777" w:rsidR="00277323" w:rsidRPr="005D4219" w:rsidRDefault="00277323" w:rsidP="00277323">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14:paraId="5F7172D4" w14:textId="77777777" w:rsidR="00277323" w:rsidRPr="005D4219" w:rsidRDefault="00277323" w:rsidP="00277323">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3</w:t>
      </w:r>
    </w:p>
    <w:p w14:paraId="1E4F19F1" w14:textId="77777777" w:rsidR="00277323" w:rsidRDefault="00277323" w:rsidP="00277323">
      <w:pPr>
        <w:jc w:val="center"/>
        <w:rPr>
          <w:rFonts w:ascii="Times New Roman" w:hAnsi="Times New Roman" w:cs="Times New Roman"/>
          <w:b/>
          <w:bCs/>
          <w:sz w:val="24"/>
          <w:szCs w:val="24"/>
        </w:rPr>
      </w:pPr>
    </w:p>
    <w:p w14:paraId="5BA2EDBE" w14:textId="77777777" w:rsidR="00277323" w:rsidRPr="005D4219" w:rsidRDefault="00277323" w:rsidP="00277323">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14:paraId="14877EE6" w14:textId="77777777" w:rsidR="00277323" w:rsidRPr="005D4219" w:rsidRDefault="00277323" w:rsidP="00277323">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14:paraId="2D1BEE1C" w14:textId="77777777" w:rsidR="00277323" w:rsidRPr="005D4219" w:rsidRDefault="00277323" w:rsidP="00277323">
      <w:pPr>
        <w:spacing w:before="5" w:line="240" w:lineRule="exact"/>
        <w:rPr>
          <w:rFonts w:ascii="Times New Roman" w:hAnsi="Times New Roman" w:cs="Times New Roman"/>
          <w:sz w:val="24"/>
          <w:szCs w:val="24"/>
        </w:rPr>
      </w:pPr>
    </w:p>
    <w:p w14:paraId="238A76A0" w14:textId="77777777" w:rsidR="00277323" w:rsidRPr="005D4219" w:rsidRDefault="00277323" w:rsidP="00277323">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14:paraId="11F5926C"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14FEF8DA"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149D7ED7" w14:textId="77777777" w:rsidR="00277323" w:rsidRPr="005D4219" w:rsidRDefault="00277323" w:rsidP="00277323">
      <w:pPr>
        <w:spacing w:before="40" w:after="80"/>
        <w:rPr>
          <w:rFonts w:ascii="Times New Roman" w:hAnsi="Times New Roman" w:cs="Times New Roman"/>
          <w:color w:val="000000"/>
          <w:sz w:val="24"/>
          <w:szCs w:val="24"/>
          <w:lang w:eastAsia="sk-SK"/>
        </w:rPr>
      </w:pPr>
    </w:p>
    <w:p w14:paraId="7917C80E"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14:paraId="2062CC01"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09391337"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6DA2D814" w14:textId="77777777" w:rsidR="00277323" w:rsidRPr="005D4219" w:rsidRDefault="00277323" w:rsidP="00277323">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14:paraId="1B4872D3" w14:textId="77777777" w:rsidR="00277323" w:rsidRPr="005D4219" w:rsidRDefault="00277323" w:rsidP="00277323">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 vyššie uvedenej zákazky:</w:t>
      </w:r>
    </w:p>
    <w:p w14:paraId="4569D05C" w14:textId="77777777" w:rsidR="00277323" w:rsidRPr="005D4219" w:rsidRDefault="00277323" w:rsidP="003E5BBE">
      <w:pPr>
        <w:pStyle w:val="Odsekzoznamu"/>
        <w:numPr>
          <w:ilvl w:val="0"/>
          <w:numId w:val="2"/>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14:paraId="076B2CBF" w14:textId="77777777" w:rsidR="00277323" w:rsidRPr="005D4219" w:rsidRDefault="00277323" w:rsidP="003E5BBE">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35A04E44" w14:textId="77777777" w:rsidR="00277323" w:rsidRPr="005D4219" w:rsidRDefault="00277323" w:rsidP="003E5BBE">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61E746FD" w14:textId="77777777" w:rsidR="00277323" w:rsidRPr="005D4219" w:rsidRDefault="00277323" w:rsidP="003E5BBE">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14:paraId="009B5246" w14:textId="77777777" w:rsidR="00277323" w:rsidRPr="005D4219" w:rsidRDefault="00277323" w:rsidP="00277323">
      <w:pPr>
        <w:jc w:val="both"/>
        <w:rPr>
          <w:rFonts w:ascii="Times New Roman" w:hAnsi="Times New Roman" w:cs="Times New Roman"/>
          <w:sz w:val="24"/>
          <w:szCs w:val="24"/>
        </w:rPr>
      </w:pPr>
    </w:p>
    <w:p w14:paraId="61AFEC4B" w14:textId="77777777" w:rsidR="00277323" w:rsidRDefault="00277323" w:rsidP="00277323">
      <w:pPr>
        <w:spacing w:before="40" w:after="80"/>
        <w:rPr>
          <w:rFonts w:ascii="Times New Roman" w:hAnsi="Times New Roman" w:cs="Times New Roman"/>
          <w:color w:val="000000"/>
          <w:sz w:val="24"/>
          <w:szCs w:val="24"/>
          <w:lang w:eastAsia="sk-SK"/>
        </w:rPr>
      </w:pPr>
    </w:p>
    <w:p w14:paraId="3508E12C" w14:textId="77777777" w:rsidR="00277323" w:rsidRDefault="00277323" w:rsidP="00277323">
      <w:pPr>
        <w:spacing w:before="40" w:after="80"/>
        <w:rPr>
          <w:rFonts w:ascii="Times New Roman" w:hAnsi="Times New Roman" w:cs="Times New Roman"/>
          <w:color w:val="000000"/>
          <w:sz w:val="24"/>
          <w:szCs w:val="24"/>
          <w:lang w:eastAsia="sk-SK"/>
        </w:rPr>
      </w:pPr>
    </w:p>
    <w:p w14:paraId="30B337D1"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14:paraId="667116CE"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1B84BA6D"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4DF0960D"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14:paraId="21B9623E" w14:textId="77777777" w:rsidR="00277323" w:rsidRPr="005D4219" w:rsidRDefault="00277323" w:rsidP="00277323">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14:paraId="5FFA9F1E" w14:textId="77777777" w:rsidR="006113F8" w:rsidRPr="009D71F6" w:rsidRDefault="00277323" w:rsidP="009D71F6">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6113F8" w:rsidRPr="009D7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32CC"/>
    <w:rsid w:val="00047259"/>
    <w:rsid w:val="000570E8"/>
    <w:rsid w:val="00066032"/>
    <w:rsid w:val="000811AA"/>
    <w:rsid w:val="000924F5"/>
    <w:rsid w:val="000935D7"/>
    <w:rsid w:val="00094FA2"/>
    <w:rsid w:val="00097D93"/>
    <w:rsid w:val="000A4D5F"/>
    <w:rsid w:val="000A555C"/>
    <w:rsid w:val="000B685B"/>
    <w:rsid w:val="000B6992"/>
    <w:rsid w:val="000B6A90"/>
    <w:rsid w:val="000D301E"/>
    <w:rsid w:val="000D4F30"/>
    <w:rsid w:val="000E1F45"/>
    <w:rsid w:val="000E2DE7"/>
    <w:rsid w:val="0010355E"/>
    <w:rsid w:val="001036E6"/>
    <w:rsid w:val="00103FA1"/>
    <w:rsid w:val="001063DC"/>
    <w:rsid w:val="001200D3"/>
    <w:rsid w:val="00120564"/>
    <w:rsid w:val="00132747"/>
    <w:rsid w:val="00153B7A"/>
    <w:rsid w:val="00163677"/>
    <w:rsid w:val="001649C0"/>
    <w:rsid w:val="00181196"/>
    <w:rsid w:val="00187343"/>
    <w:rsid w:val="00193450"/>
    <w:rsid w:val="00194CBA"/>
    <w:rsid w:val="00197482"/>
    <w:rsid w:val="00197702"/>
    <w:rsid w:val="001A6441"/>
    <w:rsid w:val="001B2FF3"/>
    <w:rsid w:val="001B3FE2"/>
    <w:rsid w:val="001F7202"/>
    <w:rsid w:val="0020048E"/>
    <w:rsid w:val="002130F7"/>
    <w:rsid w:val="00221EF9"/>
    <w:rsid w:val="00224AB0"/>
    <w:rsid w:val="002275D5"/>
    <w:rsid w:val="002319AE"/>
    <w:rsid w:val="00235A16"/>
    <w:rsid w:val="00257D52"/>
    <w:rsid w:val="0026287C"/>
    <w:rsid w:val="00271684"/>
    <w:rsid w:val="00277323"/>
    <w:rsid w:val="0028690A"/>
    <w:rsid w:val="002A30DE"/>
    <w:rsid w:val="002C3E37"/>
    <w:rsid w:val="002C7BED"/>
    <w:rsid w:val="002F3D17"/>
    <w:rsid w:val="003376C0"/>
    <w:rsid w:val="00343C76"/>
    <w:rsid w:val="003517A2"/>
    <w:rsid w:val="00364A59"/>
    <w:rsid w:val="0037781B"/>
    <w:rsid w:val="003A1FE7"/>
    <w:rsid w:val="003E5BBE"/>
    <w:rsid w:val="003E7923"/>
    <w:rsid w:val="003F0C30"/>
    <w:rsid w:val="003F7B0D"/>
    <w:rsid w:val="00423558"/>
    <w:rsid w:val="00427ECE"/>
    <w:rsid w:val="0043582E"/>
    <w:rsid w:val="004441B7"/>
    <w:rsid w:val="00454529"/>
    <w:rsid w:val="0046577F"/>
    <w:rsid w:val="0048569D"/>
    <w:rsid w:val="004872D7"/>
    <w:rsid w:val="004A4328"/>
    <w:rsid w:val="004B6397"/>
    <w:rsid w:val="004B6E3F"/>
    <w:rsid w:val="004C0005"/>
    <w:rsid w:val="004C1C47"/>
    <w:rsid w:val="004C2911"/>
    <w:rsid w:val="004F04B3"/>
    <w:rsid w:val="004F301E"/>
    <w:rsid w:val="0050407E"/>
    <w:rsid w:val="005069CE"/>
    <w:rsid w:val="00512750"/>
    <w:rsid w:val="00522097"/>
    <w:rsid w:val="005223CE"/>
    <w:rsid w:val="005345A0"/>
    <w:rsid w:val="00550E01"/>
    <w:rsid w:val="005512FC"/>
    <w:rsid w:val="00551356"/>
    <w:rsid w:val="00551F78"/>
    <w:rsid w:val="0055248F"/>
    <w:rsid w:val="005550FE"/>
    <w:rsid w:val="00560DEE"/>
    <w:rsid w:val="00565D04"/>
    <w:rsid w:val="00572096"/>
    <w:rsid w:val="005749DD"/>
    <w:rsid w:val="005758C3"/>
    <w:rsid w:val="00587630"/>
    <w:rsid w:val="005A490E"/>
    <w:rsid w:val="005A69B4"/>
    <w:rsid w:val="005B13C0"/>
    <w:rsid w:val="005B3C04"/>
    <w:rsid w:val="005B752E"/>
    <w:rsid w:val="005C0F70"/>
    <w:rsid w:val="005D4D32"/>
    <w:rsid w:val="005D6ED5"/>
    <w:rsid w:val="005E0CC2"/>
    <w:rsid w:val="005E13E8"/>
    <w:rsid w:val="005E3850"/>
    <w:rsid w:val="005E7902"/>
    <w:rsid w:val="005F7BB0"/>
    <w:rsid w:val="006113F8"/>
    <w:rsid w:val="006142C8"/>
    <w:rsid w:val="00616394"/>
    <w:rsid w:val="0063749E"/>
    <w:rsid w:val="006529A8"/>
    <w:rsid w:val="006541FC"/>
    <w:rsid w:val="00671739"/>
    <w:rsid w:val="006808E9"/>
    <w:rsid w:val="006942B2"/>
    <w:rsid w:val="006A323C"/>
    <w:rsid w:val="006A3340"/>
    <w:rsid w:val="006C1481"/>
    <w:rsid w:val="006E0255"/>
    <w:rsid w:val="006E19E7"/>
    <w:rsid w:val="006E22EE"/>
    <w:rsid w:val="006F0333"/>
    <w:rsid w:val="0070027F"/>
    <w:rsid w:val="00706063"/>
    <w:rsid w:val="00715FA9"/>
    <w:rsid w:val="0072026A"/>
    <w:rsid w:val="0072377A"/>
    <w:rsid w:val="007347AD"/>
    <w:rsid w:val="00745FFE"/>
    <w:rsid w:val="007527FF"/>
    <w:rsid w:val="00755A9C"/>
    <w:rsid w:val="0075655F"/>
    <w:rsid w:val="00756AB3"/>
    <w:rsid w:val="00781913"/>
    <w:rsid w:val="00786C16"/>
    <w:rsid w:val="00795FFA"/>
    <w:rsid w:val="007A5BE9"/>
    <w:rsid w:val="007C5956"/>
    <w:rsid w:val="007D1229"/>
    <w:rsid w:val="007D3547"/>
    <w:rsid w:val="007E4C53"/>
    <w:rsid w:val="007F1F8D"/>
    <w:rsid w:val="008075A8"/>
    <w:rsid w:val="00823B60"/>
    <w:rsid w:val="00825FD9"/>
    <w:rsid w:val="00830889"/>
    <w:rsid w:val="00831736"/>
    <w:rsid w:val="00835C8F"/>
    <w:rsid w:val="00837498"/>
    <w:rsid w:val="00851C6D"/>
    <w:rsid w:val="00880624"/>
    <w:rsid w:val="008B0DDE"/>
    <w:rsid w:val="008B0E56"/>
    <w:rsid w:val="008B191D"/>
    <w:rsid w:val="008B4FCA"/>
    <w:rsid w:val="008C38F8"/>
    <w:rsid w:val="008C4249"/>
    <w:rsid w:val="008D6858"/>
    <w:rsid w:val="008E4215"/>
    <w:rsid w:val="008E4456"/>
    <w:rsid w:val="008E6145"/>
    <w:rsid w:val="008F0619"/>
    <w:rsid w:val="008F491C"/>
    <w:rsid w:val="008F4EF6"/>
    <w:rsid w:val="009141D7"/>
    <w:rsid w:val="0092152D"/>
    <w:rsid w:val="009304BD"/>
    <w:rsid w:val="00946E47"/>
    <w:rsid w:val="00950502"/>
    <w:rsid w:val="009524D6"/>
    <w:rsid w:val="00952CA9"/>
    <w:rsid w:val="009547F6"/>
    <w:rsid w:val="00967514"/>
    <w:rsid w:val="00976FC1"/>
    <w:rsid w:val="009861F0"/>
    <w:rsid w:val="0098690C"/>
    <w:rsid w:val="00997E46"/>
    <w:rsid w:val="009B13BE"/>
    <w:rsid w:val="009B60D6"/>
    <w:rsid w:val="009C4583"/>
    <w:rsid w:val="009D2A7E"/>
    <w:rsid w:val="009D71F6"/>
    <w:rsid w:val="009E662E"/>
    <w:rsid w:val="009E6BFF"/>
    <w:rsid w:val="009F45D0"/>
    <w:rsid w:val="00A10462"/>
    <w:rsid w:val="00A14916"/>
    <w:rsid w:val="00A14CBE"/>
    <w:rsid w:val="00A3349D"/>
    <w:rsid w:val="00A34F14"/>
    <w:rsid w:val="00A46B92"/>
    <w:rsid w:val="00A5572D"/>
    <w:rsid w:val="00A62989"/>
    <w:rsid w:val="00A73A2A"/>
    <w:rsid w:val="00A84C18"/>
    <w:rsid w:val="00A85AAD"/>
    <w:rsid w:val="00AB0274"/>
    <w:rsid w:val="00AB0BCD"/>
    <w:rsid w:val="00AB483F"/>
    <w:rsid w:val="00AC1006"/>
    <w:rsid w:val="00AE1372"/>
    <w:rsid w:val="00AE6D81"/>
    <w:rsid w:val="00AF4DCA"/>
    <w:rsid w:val="00AF6338"/>
    <w:rsid w:val="00AF7384"/>
    <w:rsid w:val="00B031DE"/>
    <w:rsid w:val="00B14221"/>
    <w:rsid w:val="00B15664"/>
    <w:rsid w:val="00B238A3"/>
    <w:rsid w:val="00B34088"/>
    <w:rsid w:val="00B345FF"/>
    <w:rsid w:val="00B368BF"/>
    <w:rsid w:val="00B41394"/>
    <w:rsid w:val="00B63198"/>
    <w:rsid w:val="00B677B8"/>
    <w:rsid w:val="00B74153"/>
    <w:rsid w:val="00B91BA1"/>
    <w:rsid w:val="00B95E32"/>
    <w:rsid w:val="00BA501E"/>
    <w:rsid w:val="00BB3995"/>
    <w:rsid w:val="00BC4AC7"/>
    <w:rsid w:val="00BD66D5"/>
    <w:rsid w:val="00BE05ED"/>
    <w:rsid w:val="00BF1DB8"/>
    <w:rsid w:val="00C00F08"/>
    <w:rsid w:val="00C036BB"/>
    <w:rsid w:val="00C6711B"/>
    <w:rsid w:val="00C72D1B"/>
    <w:rsid w:val="00C77D74"/>
    <w:rsid w:val="00C81C69"/>
    <w:rsid w:val="00C848F9"/>
    <w:rsid w:val="00C923E7"/>
    <w:rsid w:val="00C9718E"/>
    <w:rsid w:val="00CC6B6B"/>
    <w:rsid w:val="00CC7B4E"/>
    <w:rsid w:val="00D15FB2"/>
    <w:rsid w:val="00D220C6"/>
    <w:rsid w:val="00D22CA3"/>
    <w:rsid w:val="00D37D5A"/>
    <w:rsid w:val="00D54E3E"/>
    <w:rsid w:val="00D56CE1"/>
    <w:rsid w:val="00D845FD"/>
    <w:rsid w:val="00D96BFD"/>
    <w:rsid w:val="00DB4BCC"/>
    <w:rsid w:val="00DC1C5E"/>
    <w:rsid w:val="00DC2D70"/>
    <w:rsid w:val="00DC3572"/>
    <w:rsid w:val="00DD1239"/>
    <w:rsid w:val="00DD2624"/>
    <w:rsid w:val="00DD27A5"/>
    <w:rsid w:val="00DF3D57"/>
    <w:rsid w:val="00E05148"/>
    <w:rsid w:val="00E06DFB"/>
    <w:rsid w:val="00E1234C"/>
    <w:rsid w:val="00E14134"/>
    <w:rsid w:val="00E2257D"/>
    <w:rsid w:val="00E32235"/>
    <w:rsid w:val="00E444B5"/>
    <w:rsid w:val="00E4563F"/>
    <w:rsid w:val="00E53022"/>
    <w:rsid w:val="00E53FE3"/>
    <w:rsid w:val="00E54F99"/>
    <w:rsid w:val="00E56475"/>
    <w:rsid w:val="00E646F6"/>
    <w:rsid w:val="00E7105C"/>
    <w:rsid w:val="00E94D22"/>
    <w:rsid w:val="00EA3014"/>
    <w:rsid w:val="00EA5F2F"/>
    <w:rsid w:val="00EB2768"/>
    <w:rsid w:val="00EB5AEE"/>
    <w:rsid w:val="00EB5E95"/>
    <w:rsid w:val="00EB6FF4"/>
    <w:rsid w:val="00EC5F41"/>
    <w:rsid w:val="00ED23A4"/>
    <w:rsid w:val="00EE1220"/>
    <w:rsid w:val="00F17E5F"/>
    <w:rsid w:val="00F33A6E"/>
    <w:rsid w:val="00F40A4E"/>
    <w:rsid w:val="00F43BC6"/>
    <w:rsid w:val="00F57624"/>
    <w:rsid w:val="00F67FBE"/>
    <w:rsid w:val="00F70D70"/>
    <w:rsid w:val="00F95082"/>
    <w:rsid w:val="00FA1BF2"/>
    <w:rsid w:val="00FA2086"/>
    <w:rsid w:val="00FA2A66"/>
    <w:rsid w:val="00FD1E97"/>
    <w:rsid w:val="00FE67BD"/>
    <w:rsid w:val="00FE6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D0A3"/>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205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character" w:customStyle="1" w:styleId="Nadpis1Char">
    <w:name w:val="Nadpis 1 Char"/>
    <w:basedOn w:val="Predvolenpsmoodseku"/>
    <w:link w:val="Nadpis1"/>
    <w:uiPriority w:val="9"/>
    <w:rsid w:val="00120564"/>
    <w:rPr>
      <w:rFonts w:asciiTheme="majorHAnsi" w:eastAsiaTheme="majorEastAsia" w:hAnsiTheme="majorHAnsi" w:cstheme="majorBidi"/>
      <w:color w:val="365F91" w:themeColor="accent1" w:themeShade="BF"/>
      <w:sz w:val="32"/>
      <w:szCs w:val="32"/>
    </w:rPr>
  </w:style>
  <w:style w:type="character" w:customStyle="1" w:styleId="FontStyle17">
    <w:name w:val="Font Style17"/>
    <w:uiPriority w:val="99"/>
    <w:rsid w:val="00120564"/>
    <w:rPr>
      <w:rFonts w:ascii="Arial" w:hAnsi="Arial" w:cs="Arial" w:hint="default"/>
      <w:b/>
      <w:bCs/>
      <w:sz w:val="30"/>
      <w:szCs w:val="30"/>
    </w:rPr>
  </w:style>
  <w:style w:type="paragraph" w:customStyle="1" w:styleId="paragraph">
    <w:name w:val="paragraph"/>
    <w:basedOn w:val="Normlny"/>
    <w:rsid w:val="0012056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20564"/>
  </w:style>
  <w:style w:type="character" w:customStyle="1" w:styleId="eop">
    <w:name w:val="eop"/>
    <w:basedOn w:val="Predvolenpsmoodseku"/>
    <w:rsid w:val="00120564"/>
  </w:style>
  <w:style w:type="paragraph" w:styleId="Nzov">
    <w:name w:val="Title"/>
    <w:basedOn w:val="Normlny"/>
    <w:link w:val="NzovChar"/>
    <w:qFormat/>
    <w:rsid w:val="00277323"/>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277323"/>
    <w:rPr>
      <w:rFonts w:ascii="Times New Roman" w:eastAsia="Times New Roman" w:hAnsi="Times New Roman" w:cs="Times New Roman"/>
      <w:b/>
      <w:bCs/>
      <w:sz w:val="24"/>
      <w:szCs w:val="24"/>
      <w:lang w:eastAsia="sk-SK"/>
    </w:rPr>
  </w:style>
  <w:style w:type="character" w:styleId="Odkaznakomentr">
    <w:name w:val="annotation reference"/>
    <w:basedOn w:val="Predvolenpsmoodseku"/>
    <w:uiPriority w:val="99"/>
    <w:semiHidden/>
    <w:unhideWhenUsed/>
    <w:rsid w:val="009B13BE"/>
    <w:rPr>
      <w:sz w:val="16"/>
      <w:szCs w:val="16"/>
    </w:rPr>
  </w:style>
  <w:style w:type="paragraph" w:styleId="Textkomentra">
    <w:name w:val="annotation text"/>
    <w:basedOn w:val="Normlny"/>
    <w:link w:val="TextkomentraChar"/>
    <w:uiPriority w:val="99"/>
    <w:semiHidden/>
    <w:unhideWhenUsed/>
    <w:rsid w:val="009B13BE"/>
    <w:pPr>
      <w:spacing w:line="240" w:lineRule="auto"/>
    </w:pPr>
    <w:rPr>
      <w:sz w:val="20"/>
      <w:szCs w:val="20"/>
    </w:rPr>
  </w:style>
  <w:style w:type="character" w:customStyle="1" w:styleId="TextkomentraChar">
    <w:name w:val="Text komentára Char"/>
    <w:basedOn w:val="Predvolenpsmoodseku"/>
    <w:link w:val="Textkomentra"/>
    <w:uiPriority w:val="99"/>
    <w:semiHidden/>
    <w:rsid w:val="009B13BE"/>
    <w:rPr>
      <w:sz w:val="20"/>
      <w:szCs w:val="20"/>
    </w:rPr>
  </w:style>
  <w:style w:type="paragraph" w:styleId="Predmetkomentra">
    <w:name w:val="annotation subject"/>
    <w:basedOn w:val="Textkomentra"/>
    <w:next w:val="Textkomentra"/>
    <w:link w:val="PredmetkomentraChar"/>
    <w:uiPriority w:val="99"/>
    <w:semiHidden/>
    <w:unhideWhenUsed/>
    <w:rsid w:val="009B13BE"/>
    <w:rPr>
      <w:b/>
      <w:bCs/>
    </w:rPr>
  </w:style>
  <w:style w:type="character" w:customStyle="1" w:styleId="PredmetkomentraChar">
    <w:name w:val="Predmet komentára Char"/>
    <w:basedOn w:val="TextkomentraChar"/>
    <w:link w:val="Predmetkomentra"/>
    <w:uiPriority w:val="99"/>
    <w:semiHidden/>
    <w:rsid w:val="009B13BE"/>
    <w:rPr>
      <w:b/>
      <w:bCs/>
      <w:sz w:val="20"/>
      <w:szCs w:val="20"/>
    </w:rPr>
  </w:style>
  <w:style w:type="paragraph" w:styleId="Revzia">
    <w:name w:val="Revision"/>
    <w:hidden/>
    <w:uiPriority w:val="99"/>
    <w:semiHidden/>
    <w:rsid w:val="009B1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271130390">
      <w:bodyDiv w:val="1"/>
      <w:marLeft w:val="0"/>
      <w:marRight w:val="0"/>
      <w:marTop w:val="0"/>
      <w:marBottom w:val="0"/>
      <w:divBdr>
        <w:top w:val="none" w:sz="0" w:space="0" w:color="auto"/>
        <w:left w:val="none" w:sz="0" w:space="0" w:color="auto"/>
        <w:bottom w:val="none" w:sz="0" w:space="0" w:color="auto"/>
        <w:right w:val="none" w:sz="0" w:space="0" w:color="auto"/>
      </w:divBdr>
    </w:div>
    <w:div w:id="392124129">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905459977">
      <w:bodyDiv w:val="1"/>
      <w:marLeft w:val="0"/>
      <w:marRight w:val="0"/>
      <w:marTop w:val="0"/>
      <w:marBottom w:val="0"/>
      <w:divBdr>
        <w:top w:val="none" w:sz="0" w:space="0" w:color="auto"/>
        <w:left w:val="none" w:sz="0" w:space="0" w:color="auto"/>
        <w:bottom w:val="none" w:sz="0" w:space="0" w:color="auto"/>
        <w:right w:val="none" w:sz="0" w:space="0" w:color="auto"/>
      </w:divBdr>
    </w:div>
    <w:div w:id="916748364">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73855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arina.kadasova@nczisk.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lena.krajcirikova@nczisk.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7D9B-3D5B-4CB5-B5CA-CFC77422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2309</Words>
  <Characters>13163</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3</cp:revision>
  <cp:lastPrinted>2022-06-27T06:16:00Z</cp:lastPrinted>
  <dcterms:created xsi:type="dcterms:W3CDTF">2022-10-21T05:57:00Z</dcterms:created>
  <dcterms:modified xsi:type="dcterms:W3CDTF">2022-10-21T11:04:00Z</dcterms:modified>
</cp:coreProperties>
</file>