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30989D8D" w:rsidR="008B1ACB" w:rsidRPr="009E0713" w:rsidRDefault="00650E90" w:rsidP="009E0713">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79473DB4" w14:textId="39C267F9" w:rsidR="008B1ACB" w:rsidRDefault="00A809A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A809A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712E8ACF"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 xml:space="preserve">OPBA </w:t>
      </w:r>
      <w:r w:rsidR="00605BAC">
        <w:rPr>
          <w:rFonts w:asciiTheme="minorHAnsi" w:hAnsiTheme="minorHAnsi" w:cstheme="minorHAnsi"/>
        </w:rPr>
        <w:t>29</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A5ED112" w14:textId="77777777" w:rsidR="009E0713" w:rsidRPr="00752FC3" w:rsidRDefault="009E0713" w:rsidP="009E0713">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Mgr. Elena Hamárová</w:t>
      </w:r>
    </w:p>
    <w:p w14:paraId="42876C1E" w14:textId="77777777" w:rsidR="009E0713" w:rsidRPr="00752FC3" w:rsidRDefault="009E0713" w:rsidP="009E0713">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elena.hamarova@vpas.sk</w:t>
      </w:r>
    </w:p>
    <w:p w14:paraId="604B86CD" w14:textId="712B81F9" w:rsidR="009E0713" w:rsidRPr="00855A2F" w:rsidRDefault="009E0713" w:rsidP="009E0713">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Pr="00855A2F">
        <w:rPr>
          <w:rFonts w:asciiTheme="minorHAnsi" w:hAnsiTheme="minorHAnsi" w:cstheme="minorHAnsi"/>
          <w:color w:val="000000"/>
          <w:sz w:val="22"/>
          <w:szCs w:val="22"/>
        </w:rPr>
        <w:tab/>
      </w:r>
      <w:r w:rsidRPr="00752FC3">
        <w:rPr>
          <w:rFonts w:asciiTheme="minorHAnsi" w:hAnsiTheme="minorHAnsi" w:cstheme="minorHAnsi"/>
          <w:sz w:val="22"/>
          <w:szCs w:val="22"/>
        </w:rPr>
        <w:t>+421 911 309</w:t>
      </w:r>
      <w:r>
        <w:rPr>
          <w:rFonts w:asciiTheme="minorHAnsi" w:hAnsiTheme="minorHAnsi" w:cstheme="minorHAnsi"/>
          <w:sz w:val="22"/>
          <w:szCs w:val="22"/>
        </w:rPr>
        <w:t> </w:t>
      </w:r>
      <w:r w:rsidRPr="00752FC3">
        <w:rPr>
          <w:rFonts w:asciiTheme="minorHAnsi" w:hAnsiTheme="minorHAnsi" w:cstheme="minorHAnsi"/>
          <w:sz w:val="22"/>
          <w:szCs w:val="22"/>
        </w:rPr>
        <w:t>055</w:t>
      </w:r>
    </w:p>
    <w:p w14:paraId="205FD059" w14:textId="30968AFD"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w:t>
      </w:r>
      <w:r w:rsidRPr="00457E86">
        <w:rPr>
          <w:rFonts w:asciiTheme="minorHAnsi" w:hAnsiTheme="minorHAnsi" w:cstheme="minorHAnsi"/>
          <w:i/>
          <w:u w:val="single"/>
        </w:rPr>
        <w:lastRenderedPageBreak/>
        <w:t>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3D54FF6D" w:rsidR="00C93524" w:rsidRPr="009E0713" w:rsidRDefault="00C93524" w:rsidP="009E0713">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9E0713"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3A834D80" w14:textId="5A40FA25" w:rsidR="00620102" w:rsidRDefault="00620102">
      <w:pPr>
        <w:pStyle w:val="Normlny1"/>
        <w:spacing w:line="240" w:lineRule="auto"/>
        <w:rPr>
          <w:rFonts w:asciiTheme="minorHAnsi" w:hAnsiTheme="minorHAnsi" w:cstheme="minorHAnsi"/>
        </w:rPr>
      </w:pPr>
    </w:p>
    <w:p w14:paraId="09C944B2" w14:textId="095D1FAF" w:rsidR="00620102" w:rsidRDefault="00620102">
      <w:pPr>
        <w:pStyle w:val="Normlny1"/>
        <w:spacing w:line="240" w:lineRule="auto"/>
        <w:rPr>
          <w:rFonts w:asciiTheme="minorHAnsi" w:hAnsiTheme="minorHAnsi" w:cstheme="minorHAnsi"/>
        </w:rPr>
      </w:pPr>
    </w:p>
    <w:p w14:paraId="549526D5" w14:textId="78FFA44C" w:rsidR="00620102" w:rsidRDefault="00620102">
      <w:pPr>
        <w:pStyle w:val="Normlny1"/>
        <w:spacing w:line="240" w:lineRule="auto"/>
        <w:rPr>
          <w:rFonts w:asciiTheme="minorHAnsi" w:hAnsiTheme="minorHAnsi" w:cstheme="minorHAnsi"/>
        </w:rPr>
      </w:pPr>
    </w:p>
    <w:p w14:paraId="024EFF89" w14:textId="2BADCB11" w:rsidR="00620102" w:rsidRDefault="00620102">
      <w:pPr>
        <w:pStyle w:val="Normlny1"/>
        <w:spacing w:line="240" w:lineRule="auto"/>
        <w:rPr>
          <w:rFonts w:asciiTheme="minorHAnsi" w:hAnsiTheme="minorHAnsi" w:cstheme="minorHAnsi"/>
        </w:rPr>
      </w:pPr>
    </w:p>
    <w:p w14:paraId="455409AB" w14:textId="4403C255" w:rsidR="00620102" w:rsidRDefault="00620102">
      <w:pPr>
        <w:pStyle w:val="Normlny1"/>
        <w:spacing w:line="240" w:lineRule="auto"/>
        <w:rPr>
          <w:rFonts w:asciiTheme="minorHAnsi" w:hAnsiTheme="minorHAnsi" w:cstheme="minorHAnsi"/>
        </w:rPr>
      </w:pPr>
    </w:p>
    <w:p w14:paraId="5F430F38" w14:textId="2AABB71B" w:rsidR="00620102" w:rsidRDefault="00620102">
      <w:pPr>
        <w:pStyle w:val="Normlny1"/>
        <w:spacing w:line="240" w:lineRule="auto"/>
        <w:rPr>
          <w:rFonts w:asciiTheme="minorHAnsi" w:hAnsiTheme="minorHAnsi" w:cstheme="minorHAnsi"/>
        </w:rPr>
      </w:pPr>
    </w:p>
    <w:p w14:paraId="649FEACB" w14:textId="00D7BAC3" w:rsidR="009E0713" w:rsidRDefault="009E0713">
      <w:pPr>
        <w:rPr>
          <w:rFonts w:ascii="Calibri" w:eastAsia="Calibri" w:hAnsi="Calibri" w:cs="Times New Roman"/>
          <w:b/>
          <w:color w:val="auto"/>
          <w:sz w:val="28"/>
          <w:lang w:eastAsia="en-US"/>
        </w:rPr>
      </w:pPr>
      <w:r>
        <w:rPr>
          <w:rFonts w:ascii="Calibri" w:eastAsia="Calibri" w:hAnsi="Calibri" w:cs="Times New Roman"/>
          <w:b/>
          <w:color w:val="auto"/>
          <w:sz w:val="28"/>
          <w:lang w:eastAsia="en-US"/>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so sídlom Prístavná 10, 821 09 Bratislava, IČO: 36 856 541, zapísanej v obchodnom registri Okresného súdu Bratislava I, odd. Sa, vo vložke č. 4395/B, konajúcej prostredníctvom Ing. Zoltána Ácsa,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61AF8" w14:textId="77777777" w:rsidR="00A809A0" w:rsidRDefault="00A809A0" w:rsidP="004D662C">
      <w:pPr>
        <w:spacing w:line="240" w:lineRule="auto"/>
      </w:pPr>
      <w:r>
        <w:separator/>
      </w:r>
    </w:p>
  </w:endnote>
  <w:endnote w:type="continuationSeparator" w:id="0">
    <w:p w14:paraId="47FFB193" w14:textId="77777777" w:rsidR="00A809A0" w:rsidRDefault="00A809A0" w:rsidP="004D662C">
      <w:pPr>
        <w:spacing w:line="240" w:lineRule="auto"/>
      </w:pPr>
      <w:r>
        <w:continuationSeparator/>
      </w:r>
    </w:p>
  </w:endnote>
  <w:endnote w:type="continuationNotice" w:id="1">
    <w:p w14:paraId="03993B01" w14:textId="77777777" w:rsidR="00A809A0" w:rsidRDefault="00A809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9F823" w14:textId="77777777" w:rsidR="00A809A0" w:rsidRDefault="00A809A0" w:rsidP="004D662C">
      <w:pPr>
        <w:spacing w:line="240" w:lineRule="auto"/>
      </w:pPr>
      <w:r>
        <w:separator/>
      </w:r>
    </w:p>
  </w:footnote>
  <w:footnote w:type="continuationSeparator" w:id="0">
    <w:p w14:paraId="689693CA" w14:textId="77777777" w:rsidR="00A809A0" w:rsidRDefault="00A809A0" w:rsidP="004D662C">
      <w:pPr>
        <w:spacing w:line="240" w:lineRule="auto"/>
      </w:pPr>
      <w:r>
        <w:continuationSeparator/>
      </w:r>
    </w:p>
  </w:footnote>
  <w:footnote w:type="continuationNotice" w:id="1">
    <w:p w14:paraId="5A1C3C35" w14:textId="77777777" w:rsidR="00A809A0" w:rsidRDefault="00A809A0">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5BAC"/>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0713"/>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9A0"/>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0B3D"/>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3.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C23DFB-BD6D-47A3-803B-4651C4473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5336</Words>
  <Characters>30421</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8</cp:revision>
  <cp:lastPrinted>2022-10-03T10:19:00Z</cp:lastPrinted>
  <dcterms:created xsi:type="dcterms:W3CDTF">2022-10-20T15:47:00Z</dcterms:created>
  <dcterms:modified xsi:type="dcterms:W3CDTF">2022-10-21T10:45:00Z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