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2" w:name="bookmark2"/>
      <w:bookmarkStart w:id="23"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4"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4"/>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36BCA67C" w14:textId="77777777" w:rsidR="00965884" w:rsidRDefault="008962AA" w:rsidP="00965884">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Ing. Zoltán Ács, predseda predstavenstva</w:t>
      </w:r>
    </w:p>
    <w:p w14:paraId="230EC1AA" w14:textId="557C3D34" w:rsidR="008962AA" w:rsidRPr="00590024" w:rsidRDefault="00965884"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t>Mgr. Roman Kiss,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24141098"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r>
      <w:r w:rsidR="00965884">
        <w:rPr>
          <w:rFonts w:ascii="Arial" w:hAnsi="Arial" w:cs="Arial"/>
          <w:b w:val="0"/>
          <w:bCs w:val="0"/>
          <w:noProof/>
          <w:sz w:val="20"/>
          <w:szCs w:val="20"/>
        </w:rPr>
        <w:tab/>
        <w:t>2022534008</w:t>
      </w:r>
    </w:p>
    <w:p w14:paraId="0363B689" w14:textId="73C294AE"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77CEA951" w14:textId="77777777" w:rsidR="008962AA" w:rsidRPr="00590024" w:rsidRDefault="008962AA" w:rsidP="008962AA">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4E4280B9"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6F0AD96E" w14:textId="2DD3A5C4" w:rsidR="009936AB" w:rsidRPr="009936AB" w:rsidRDefault="008962AA" w:rsidP="009936AB">
      <w:pPr>
        <w:pStyle w:val="Nadpis3"/>
        <w:tabs>
          <w:tab w:val="clear" w:pos="540"/>
          <w:tab w:val="num" w:pos="0"/>
        </w:tabs>
        <w:rPr>
          <w:rFonts w:cs="Arial"/>
          <w:bCs/>
          <w:szCs w:val="20"/>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w:t>
      </w:r>
      <w:r w:rsidR="009936AB" w:rsidRPr="009936AB">
        <w:rPr>
          <w:rFonts w:cs="Arial"/>
          <w:szCs w:val="20"/>
        </w:rPr>
        <w:t>Zmluvy o budúcej zmluve o užívaní verejných prístavov</w:t>
      </w:r>
      <w:r w:rsidRPr="009936AB">
        <w:rPr>
          <w:rFonts w:cs="Arial"/>
          <w:szCs w:val="20"/>
        </w:rPr>
        <w:t xml:space="preserve">, predmetom ktorej bude </w:t>
      </w:r>
      <w:r w:rsidR="009936AB" w:rsidRPr="0009062E">
        <w:rPr>
          <w:rFonts w:cs="Arial"/>
          <w:bCs/>
          <w:szCs w:val="20"/>
        </w:rPr>
        <w:t>umiestnenie Plávajúceho zariadenia a jeho prevádzkovanie na prístavnej polohe OP</w:t>
      </w:r>
      <w:r w:rsidR="00E1419D">
        <w:rPr>
          <w:rFonts w:cs="Arial"/>
          <w:bCs/>
          <w:szCs w:val="20"/>
        </w:rPr>
        <w:t>ŚT 4</w:t>
      </w:r>
      <w:r w:rsidR="009936AB" w:rsidRPr="0009062E">
        <w:rPr>
          <w:rFonts w:cs="Arial"/>
          <w:bCs/>
          <w:szCs w:val="20"/>
        </w:rPr>
        <w:t>.</w:t>
      </w:r>
    </w:p>
    <w:p w14:paraId="685117D7" w14:textId="0E444421" w:rsidR="008962AA" w:rsidRDefault="008962AA" w:rsidP="008962AA">
      <w:pPr>
        <w:pStyle w:val="Nadpis3"/>
        <w:tabs>
          <w:tab w:val="clear" w:pos="540"/>
          <w:tab w:val="num" w:pos="0"/>
        </w:tabs>
        <w:rPr>
          <w:rFonts w:eastAsia="Arial" w:cs="Arial"/>
          <w:bCs/>
          <w:szCs w:val="20"/>
        </w:rPr>
      </w:pPr>
    </w:p>
    <w:p w14:paraId="0A0C7CC2" w14:textId="77777777" w:rsidR="008962AA" w:rsidRPr="00590024" w:rsidRDefault="008962AA" w:rsidP="008962AA">
      <w:pPr>
        <w:pStyle w:val="Nadpis3"/>
        <w:tabs>
          <w:tab w:val="clear" w:pos="540"/>
          <w:tab w:val="num" w:pos="0"/>
        </w:tabs>
        <w:rPr>
          <w:rFonts w:cs="Arial"/>
          <w:szCs w:val="20"/>
          <w:lang w:eastAsia="en-US"/>
        </w:rPr>
      </w:pPr>
    </w:p>
    <w:p w14:paraId="1C1AD64D" w14:textId="779CCEF2" w:rsidR="008962AA" w:rsidRPr="00590024" w:rsidRDefault="008962AA" w:rsidP="008962AA">
      <w:pPr>
        <w:pStyle w:val="Nadpis2"/>
        <w:rPr>
          <w:rFonts w:cs="Arial"/>
          <w:sz w:val="20"/>
          <w:szCs w:val="20"/>
        </w:rPr>
      </w:pPr>
      <w:r w:rsidRPr="00590024">
        <w:rPr>
          <w:rFonts w:cs="Arial"/>
          <w:sz w:val="20"/>
          <w:szCs w:val="20"/>
        </w:rPr>
        <w:t>Právny základ: v súlade s ustanoveniami § 281 – § 288 Obchodn</w:t>
      </w:r>
      <w:r w:rsidR="00D0142B">
        <w:rPr>
          <w:rFonts w:cs="Arial"/>
          <w:sz w:val="20"/>
          <w:szCs w:val="20"/>
        </w:rPr>
        <w:t>ého</w:t>
      </w:r>
      <w:r w:rsidRPr="00590024">
        <w:rPr>
          <w:rFonts w:cs="Arial"/>
          <w:sz w:val="20"/>
          <w:szCs w:val="20"/>
        </w:rPr>
        <w:t xml:space="preserve"> zákonník</w:t>
      </w:r>
      <w:r w:rsidR="00D0142B">
        <w:rPr>
          <w:rFonts w:cs="Arial"/>
          <w:sz w:val="20"/>
          <w:szCs w:val="20"/>
        </w:rPr>
        <w:t>a</w:t>
      </w:r>
      <w:r w:rsidRPr="00590024">
        <w:rPr>
          <w:rFonts w:cs="Arial"/>
          <w:sz w:val="20"/>
          <w:szCs w:val="20"/>
        </w:rPr>
        <w:t xml:space="preserve"> </w:t>
      </w:r>
    </w:p>
    <w:p w14:paraId="4C9C07D0" w14:textId="77777777" w:rsidR="008962AA" w:rsidRPr="00590024" w:rsidRDefault="008962AA" w:rsidP="008962AA">
      <w:pPr>
        <w:rPr>
          <w:rFonts w:ascii="Arial" w:hAnsi="Arial" w:cs="Arial"/>
          <w:sz w:val="20"/>
          <w:szCs w:val="20"/>
          <w:lang w:eastAsia="en-US"/>
        </w:rPr>
      </w:pPr>
    </w:p>
    <w:p w14:paraId="18E4871D" w14:textId="4AF221C5"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sidRPr="00590024">
        <w:rPr>
          <w:rFonts w:ascii="Arial" w:hAnsi="Arial" w:cs="Arial"/>
          <w:noProof/>
        </w:rPr>
        <w:t>.</w:t>
      </w:r>
    </w:p>
    <w:p w14:paraId="12202121"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75A3AE4D" w14:textId="77777777" w:rsidR="008962AA" w:rsidRPr="00590024" w:rsidRDefault="008962AA" w:rsidP="008962AA">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2362AC79" w14:textId="08C944A3"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C5AC961" w14:textId="77777777" w:rsidR="006D6A47" w:rsidRPr="00590024" w:rsidRDefault="006D6A47" w:rsidP="008962AA">
      <w:pPr>
        <w:pStyle w:val="Zkladntext1"/>
        <w:shd w:val="clear" w:color="auto" w:fill="auto"/>
        <w:spacing w:after="0" w:line="240" w:lineRule="auto"/>
        <w:jc w:val="center"/>
        <w:rPr>
          <w:rFonts w:ascii="Arial" w:hAnsi="Arial" w:cs="Arial"/>
          <w:noProof/>
        </w:rPr>
      </w:pPr>
    </w:p>
    <w:p w14:paraId="1B7F5209" w14:textId="77777777" w:rsidR="008962AA" w:rsidRPr="00590024" w:rsidRDefault="008962AA" w:rsidP="008962AA">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4D91B119"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0D73CE">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422D6C2C"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639B99F7" w14:textId="77777777" w:rsidR="006D6A47" w:rsidRPr="00590024" w:rsidRDefault="006D6A47" w:rsidP="008962AA">
      <w:pPr>
        <w:pStyle w:val="Zkladntext1"/>
        <w:shd w:val="clear" w:color="auto" w:fill="auto"/>
        <w:spacing w:after="240" w:line="276" w:lineRule="auto"/>
        <w:jc w:val="both"/>
        <w:rPr>
          <w:rFonts w:ascii="Arial" w:hAnsi="Arial" w:cs="Arial"/>
          <w:noProof/>
        </w:rPr>
      </w:pPr>
    </w:p>
    <w:p w14:paraId="18001392" w14:textId="4BDC2FAA"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591D6C71" w14:textId="77777777" w:rsidR="006D6A47" w:rsidRPr="00590024" w:rsidRDefault="006D6A47" w:rsidP="008962AA">
      <w:pPr>
        <w:pStyle w:val="Zkladntext1"/>
        <w:shd w:val="clear" w:color="auto" w:fill="auto"/>
        <w:spacing w:after="0" w:line="276" w:lineRule="auto"/>
        <w:jc w:val="center"/>
        <w:rPr>
          <w:rFonts w:ascii="Arial" w:hAnsi="Arial" w:cs="Arial"/>
          <w:noProof/>
        </w:rPr>
      </w:pPr>
    </w:p>
    <w:p w14:paraId="55FB9297" w14:textId="77777777" w:rsidR="008962AA" w:rsidRPr="00590024" w:rsidRDefault="008962AA" w:rsidP="008962AA">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5"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5"/>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D6A47"/>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65884"/>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19D"/>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01528887">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6128</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2022-09-23T12:08:00Z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