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C2" w:rsidRDefault="00AA4FC2" w:rsidP="00AA4FC2">
      <w:pPr>
        <w:spacing w:after="0" w:line="240" w:lineRule="auto"/>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rsidR="000D7D1C" w:rsidRPr="00755471" w:rsidRDefault="000D7D1C" w:rsidP="000D7D1C">
      <w:pPr>
        <w:pStyle w:val="Odsekzoznamu"/>
        <w:spacing w:after="200" w:line="276" w:lineRule="auto"/>
        <w:ind w:left="681"/>
        <w:jc w:val="both"/>
        <w:rPr>
          <w:rFonts w:ascii="Arial Narrow" w:eastAsia="Arial" w:hAnsi="Arial Narrow"/>
          <w:noProof/>
        </w:rPr>
      </w:pPr>
    </w:p>
    <w:p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4D004D">
        <w:rPr>
          <w:rFonts w:ascii="Arial Narrow" w:eastAsia="Arial" w:hAnsi="Arial Narrow"/>
        </w:rPr>
        <w:t xml:space="preserve"> </w:t>
      </w:r>
      <w:r w:rsidR="000D7D1C"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0D7D1C" w:rsidRPr="00755471" w:rsidRDefault="000D7D1C" w:rsidP="000D7D1C">
      <w:pPr>
        <w:pStyle w:val="Odsekzoznamu"/>
        <w:spacing w:after="200" w:line="276" w:lineRule="auto"/>
        <w:ind w:left="681"/>
        <w:jc w:val="both"/>
        <w:rPr>
          <w:rFonts w:ascii="Arial Narrow" w:eastAsia="Arial" w:hAnsi="Arial Narrow"/>
        </w:rPr>
      </w:pPr>
    </w:p>
    <w:p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0D7D1C" w:rsidRPr="000D7D1C" w:rsidRDefault="000D7D1C" w:rsidP="000D7D1C">
      <w:pPr>
        <w:pStyle w:val="Odsekzoznamu"/>
        <w:rPr>
          <w:rFonts w:ascii="Arial Narrow" w:eastAsia="Arial" w:hAnsi="Arial Narrow"/>
        </w:rPr>
      </w:pPr>
    </w:p>
    <w:p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755471" w:rsidRDefault="00A75414" w:rsidP="00A75414">
      <w:pPr>
        <w:pStyle w:val="Odsekzoznamu"/>
        <w:ind w:left="681"/>
        <w:jc w:val="both"/>
        <w:rPr>
          <w:rFonts w:ascii="Arial Narrow" w:eastAsia="Arial" w:hAnsi="Arial Narrow"/>
        </w:rPr>
      </w:pPr>
    </w:p>
    <w:p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0D7D1C" w:rsidRPr="00755471" w:rsidRDefault="000D7D1C" w:rsidP="000D7D1C">
      <w:pPr>
        <w:pStyle w:val="Odsekzoznamu"/>
        <w:spacing w:after="200" w:line="276" w:lineRule="auto"/>
        <w:ind w:left="681"/>
        <w:jc w:val="both"/>
        <w:rPr>
          <w:rFonts w:ascii="Arial Narrow" w:eastAsia="Arial" w:hAnsi="Arial Narrow"/>
        </w:rPr>
      </w:pPr>
    </w:p>
    <w:p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C077C6">
        <w:rPr>
          <w:rFonts w:ascii="Arial Narrow" w:hAnsi="Arial Narrow" w:cs="Tahoma"/>
        </w:rPr>
        <w:t>, likvidácia</w:t>
      </w:r>
      <w:r w:rsidR="007C6CD3" w:rsidRPr="000D7D1C">
        <w:rPr>
          <w:rFonts w:ascii="Arial Narrow" w:hAnsi="Arial Narrow" w:cs="Tahoma"/>
        </w:rPr>
        <w:t>) podľa § 32 ods. 1 písm. d) a ods. 2 písm. d) zákona,</w:t>
      </w:r>
    </w:p>
    <w:p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9222B" w:rsidRDefault="00A75414" w:rsidP="00A1716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4C634A" w:rsidRDefault="004C634A" w:rsidP="00A1716E">
      <w:pPr>
        <w:jc w:val="both"/>
        <w:rPr>
          <w:rFonts w:ascii="Arial Narrow" w:hAnsi="Arial Narrow"/>
        </w:rPr>
      </w:pPr>
    </w:p>
    <w:p w:rsidR="00287EFC" w:rsidRDefault="00287EFC" w:rsidP="00A1716E">
      <w:pPr>
        <w:jc w:val="both"/>
        <w:rPr>
          <w:rFonts w:ascii="Arial Narrow" w:hAnsi="Arial Narrow"/>
        </w:rPr>
      </w:pPr>
    </w:p>
    <w:p w:rsidR="00287EFC" w:rsidRPr="00ED1606" w:rsidRDefault="00287EFC" w:rsidP="00287EFC">
      <w:pPr>
        <w:pStyle w:val="Odsekzoznamu"/>
        <w:spacing w:after="0" w:line="240" w:lineRule="auto"/>
        <w:ind w:left="0"/>
        <w:jc w:val="both"/>
        <w:rPr>
          <w:rFonts w:ascii="Arial Narrow" w:hAnsi="Arial Narrow"/>
          <w:b/>
          <w:u w:val="single"/>
          <w:lang w:eastAsia="sk-SK"/>
        </w:rPr>
      </w:pPr>
      <w:r w:rsidRPr="00ED1606">
        <w:rPr>
          <w:rFonts w:ascii="Arial Narrow" w:hAnsi="Arial Narrow"/>
          <w:b/>
          <w:u w:val="single"/>
          <w:lang w:eastAsia="sk-SK"/>
        </w:rPr>
        <w:t>Ekonomické a finančné postavenie podľa § 33 zákona</w:t>
      </w:r>
    </w:p>
    <w:p w:rsidR="00287EFC" w:rsidRPr="00ED1606" w:rsidRDefault="00287EFC" w:rsidP="00287EFC">
      <w:pPr>
        <w:autoSpaceDE w:val="0"/>
        <w:autoSpaceDN w:val="0"/>
        <w:adjustRightInd w:val="0"/>
        <w:spacing w:after="0" w:line="240" w:lineRule="auto"/>
        <w:jc w:val="both"/>
        <w:rPr>
          <w:rFonts w:ascii="Arial Narrow" w:hAnsi="Arial Narrow" w:cs="Arial"/>
        </w:rPr>
      </w:pPr>
      <w:r w:rsidRPr="00ED1606">
        <w:rPr>
          <w:rFonts w:ascii="Arial Narrow" w:hAnsi="Arial Narrow"/>
        </w:rPr>
        <w:t>Neuplatňuje sa.</w:t>
      </w:r>
    </w:p>
    <w:p w:rsidR="00287EFC" w:rsidRPr="00ED1606" w:rsidRDefault="00287EFC" w:rsidP="00287EFC">
      <w:pPr>
        <w:pStyle w:val="Odsekzoznamu"/>
        <w:spacing w:after="0" w:line="240" w:lineRule="auto"/>
        <w:ind w:left="0"/>
        <w:rPr>
          <w:rFonts w:ascii="Arial Narrow" w:hAnsi="Arial Narrow"/>
          <w:b/>
          <w:lang w:eastAsia="sk-SK"/>
        </w:rPr>
      </w:pPr>
    </w:p>
    <w:p w:rsidR="00287EFC" w:rsidRPr="00ED1606" w:rsidRDefault="00287EFC" w:rsidP="00287EFC">
      <w:pPr>
        <w:pStyle w:val="Odsekzoznamu"/>
        <w:spacing w:after="0" w:line="240" w:lineRule="auto"/>
        <w:ind w:left="0"/>
        <w:rPr>
          <w:rFonts w:ascii="Arial Narrow" w:hAnsi="Arial Narrow"/>
          <w:b/>
          <w:lang w:eastAsia="sk-SK"/>
        </w:rPr>
      </w:pPr>
      <w:r w:rsidRPr="00ED1606">
        <w:rPr>
          <w:rFonts w:ascii="Arial Narrow" w:hAnsi="Arial Narrow"/>
          <w:b/>
          <w:u w:val="single"/>
          <w:lang w:eastAsia="sk-SK"/>
        </w:rPr>
        <w:t>Technická a odborná spôsobilosť podľa § 34 zákona</w:t>
      </w:r>
    </w:p>
    <w:p w:rsidR="00287EFC" w:rsidRPr="00ED1606" w:rsidRDefault="00287EFC" w:rsidP="00287EFC">
      <w:pPr>
        <w:pStyle w:val="Odsekzoznamu"/>
        <w:spacing w:after="0" w:line="240" w:lineRule="auto"/>
        <w:ind w:left="0"/>
        <w:rPr>
          <w:rFonts w:ascii="Arial Narrow" w:hAnsi="Arial Narrow"/>
        </w:rPr>
      </w:pPr>
      <w:r w:rsidRPr="00ED1606">
        <w:rPr>
          <w:rFonts w:ascii="Arial Narrow" w:hAnsi="Arial Narrow"/>
        </w:rPr>
        <w:t>Neuplatňuje sa.</w:t>
      </w:r>
    </w:p>
    <w:p w:rsidR="00287EFC" w:rsidRPr="00ED1606" w:rsidRDefault="00287EFC" w:rsidP="00287EFC">
      <w:pPr>
        <w:pStyle w:val="Odsekzoznamu"/>
        <w:spacing w:after="0" w:line="240" w:lineRule="auto"/>
        <w:ind w:left="0"/>
        <w:rPr>
          <w:rFonts w:ascii="Arial Narrow" w:hAnsi="Arial Narrow"/>
        </w:rPr>
      </w:pPr>
    </w:p>
    <w:p w:rsidR="00287EFC" w:rsidRPr="00E236FE" w:rsidRDefault="00287EFC" w:rsidP="00287EFC">
      <w:pPr>
        <w:pStyle w:val="Zkladntext3"/>
        <w:spacing w:after="0" w:line="240" w:lineRule="auto"/>
        <w:jc w:val="both"/>
        <w:rPr>
          <w:rFonts w:ascii="Arial Narrow" w:hAnsi="Arial Narrow" w:cs="Arial"/>
          <w:b/>
          <w:bCs/>
          <w:sz w:val="22"/>
          <w:szCs w:val="22"/>
          <w:u w:val="single"/>
        </w:rPr>
      </w:pPr>
      <w:r w:rsidRPr="00E236FE">
        <w:rPr>
          <w:rFonts w:ascii="Arial Narrow" w:hAnsi="Arial Narrow" w:cs="Arial"/>
          <w:b/>
          <w:bCs/>
          <w:sz w:val="22"/>
          <w:szCs w:val="22"/>
          <w:u w:val="single"/>
        </w:rPr>
        <w:t>Jednotný európsky dokument</w:t>
      </w:r>
    </w:p>
    <w:p w:rsidR="008B538F" w:rsidRDefault="008B538F" w:rsidP="008B538F">
      <w:pPr>
        <w:spacing w:after="0" w:line="240" w:lineRule="auto"/>
        <w:jc w:val="both"/>
        <w:rPr>
          <w:rFonts w:ascii="Arial Narrow" w:hAnsi="Arial Narrow"/>
          <w:shd w:val="clear" w:color="auto" w:fill="FFFFFF"/>
        </w:rPr>
      </w:pPr>
    </w:p>
    <w:p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A1716E">
        <w:rPr>
          <w:rFonts w:ascii="Arial Narrow" w:hAnsi="Arial Narrow" w:cs="Arial Narrow"/>
        </w:rPr>
        <w:t>elektronický formulár JED vo formáte .</w:t>
      </w:r>
      <w:proofErr w:type="spellStart"/>
      <w:r w:rsidRPr="00A1716E">
        <w:rPr>
          <w:rFonts w:ascii="Arial Narrow" w:hAnsi="Arial Narrow" w:cs="Arial Narrow"/>
        </w:rPr>
        <w:t>xml</w:t>
      </w:r>
      <w:proofErr w:type="spellEnd"/>
      <w:r w:rsidRPr="00A1716E">
        <w:rPr>
          <w:rFonts w:ascii="Arial Narrow" w:hAnsi="Arial Narrow" w:cs="Arial Narrow"/>
        </w:rPr>
        <w:t xml:space="preserve">, </w:t>
      </w:r>
      <w:r w:rsidRPr="00A1716E">
        <w:rPr>
          <w:rFonts w:ascii="Arial Narrow" w:hAnsi="Arial Narrow" w:cs="Arial"/>
        </w:rPr>
        <w:t xml:space="preserve">ktorý je prílohou č. 7 </w:t>
      </w:r>
      <w:r w:rsidRPr="00A1716E">
        <w:rPr>
          <w:rFonts w:ascii="Arial Narrow" w:hAnsi="Arial Narrow"/>
          <w:szCs w:val="20"/>
        </w:rPr>
        <w:t>Formulár Jednotného európskeho dokumentu pre obstarávanie</w:t>
      </w:r>
      <w:r w:rsidRPr="00A1716E">
        <w:rPr>
          <w:rFonts w:ascii="Arial Narrow" w:hAnsi="Arial Narrow" w:cs="Arial"/>
        </w:rPr>
        <w:t xml:space="preserve"> týchto súťažných</w:t>
      </w:r>
      <w:r w:rsidRPr="00F73CE5">
        <w:rPr>
          <w:rFonts w:ascii="Arial Narrow" w:hAnsi="Arial Narrow" w:cs="Arial"/>
        </w:rPr>
        <w:t xml:space="preserve"> podkladov</w:t>
      </w:r>
      <w:r w:rsidRPr="00F73CE5">
        <w:rPr>
          <w:rFonts w:ascii="Arial Narrow" w:hAnsi="Arial Narrow" w:cs="Arial Narrow"/>
        </w:rPr>
        <w:t>.</w:t>
      </w:r>
    </w:p>
    <w:sectPr w:rsidR="008B538F" w:rsidRPr="003E03B5"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26" w:rsidRDefault="00A27926" w:rsidP="00CF3803">
      <w:pPr>
        <w:spacing w:after="0" w:line="240" w:lineRule="auto"/>
      </w:pPr>
      <w:r>
        <w:separator/>
      </w:r>
    </w:p>
  </w:endnote>
  <w:endnote w:type="continuationSeparator" w:id="0">
    <w:p w:rsidR="00A27926" w:rsidRDefault="00A2792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26" w:rsidRDefault="00A27926" w:rsidP="00CF3803">
      <w:pPr>
        <w:spacing w:after="0" w:line="240" w:lineRule="auto"/>
      </w:pPr>
      <w:r>
        <w:separator/>
      </w:r>
    </w:p>
  </w:footnote>
  <w:footnote w:type="continuationSeparator" w:id="0">
    <w:p w:rsidR="00A27926" w:rsidRDefault="00A2792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4D" w:rsidRPr="004D004D" w:rsidRDefault="004D004D" w:rsidP="004D004D">
    <w:pPr>
      <w:spacing w:after="0" w:line="240" w:lineRule="auto"/>
      <w:jc w:val="right"/>
      <w:rPr>
        <w:rFonts w:ascii="Arial Narrow" w:hAnsi="Arial Narrow" w:cs="Arial"/>
      </w:rPr>
    </w:pPr>
    <w:r w:rsidRPr="004D004D">
      <w:rPr>
        <w:rFonts w:ascii="Arial Narrow" w:hAnsi="Arial Narrow" w:cs="Arial"/>
      </w:rPr>
      <w:t>Príloha č. 5 súťažných podkladov - Podmienky účasti</w:t>
    </w:r>
  </w:p>
  <w:p w:rsidR="004D004D" w:rsidRDefault="004D004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77DF9"/>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87EFC"/>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17A3"/>
    <w:rsid w:val="004C335B"/>
    <w:rsid w:val="004C634A"/>
    <w:rsid w:val="004D004D"/>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4D7E"/>
    <w:rsid w:val="005E6C0D"/>
    <w:rsid w:val="005E7FA7"/>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0ACE"/>
    <w:rsid w:val="007332F9"/>
    <w:rsid w:val="00753E9A"/>
    <w:rsid w:val="00756620"/>
    <w:rsid w:val="00761153"/>
    <w:rsid w:val="0076502B"/>
    <w:rsid w:val="00782027"/>
    <w:rsid w:val="00785E23"/>
    <w:rsid w:val="00796C66"/>
    <w:rsid w:val="007A2754"/>
    <w:rsid w:val="007A7038"/>
    <w:rsid w:val="007B0C7B"/>
    <w:rsid w:val="007C3264"/>
    <w:rsid w:val="007C6CD3"/>
    <w:rsid w:val="007E480C"/>
    <w:rsid w:val="007E481E"/>
    <w:rsid w:val="007F0FEF"/>
    <w:rsid w:val="007F1EDD"/>
    <w:rsid w:val="007F4395"/>
    <w:rsid w:val="008053F7"/>
    <w:rsid w:val="00814801"/>
    <w:rsid w:val="008155B8"/>
    <w:rsid w:val="00823420"/>
    <w:rsid w:val="00835829"/>
    <w:rsid w:val="00844D8F"/>
    <w:rsid w:val="00856985"/>
    <w:rsid w:val="00886254"/>
    <w:rsid w:val="008A21D9"/>
    <w:rsid w:val="008B538F"/>
    <w:rsid w:val="008B78EB"/>
    <w:rsid w:val="008C1BF2"/>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1716E"/>
    <w:rsid w:val="00A21721"/>
    <w:rsid w:val="00A224C2"/>
    <w:rsid w:val="00A23962"/>
    <w:rsid w:val="00A27926"/>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0593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077C6"/>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118E"/>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A7C1A7D5-9CC9-4109-AFA6-4C4A1652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 w:type="paragraph" w:styleId="Zkladntext3">
    <w:name w:val="Body Text 3"/>
    <w:basedOn w:val="Normlny"/>
    <w:link w:val="Zkladntext3Char"/>
    <w:uiPriority w:val="99"/>
    <w:semiHidden/>
    <w:unhideWhenUsed/>
    <w:rsid w:val="00287EFC"/>
    <w:pPr>
      <w:spacing w:after="120"/>
    </w:pPr>
    <w:rPr>
      <w:sz w:val="16"/>
      <w:szCs w:val="16"/>
    </w:rPr>
  </w:style>
  <w:style w:type="character" w:customStyle="1" w:styleId="Zkladntext3Char">
    <w:name w:val="Základný text 3 Char"/>
    <w:basedOn w:val="Predvolenpsmoodseku"/>
    <w:link w:val="Zkladntext3"/>
    <w:uiPriority w:val="99"/>
    <w:semiHidden/>
    <w:rsid w:val="00287EFC"/>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E254FA-A728-439A-9A54-74632D3D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1255</Words>
  <Characters>7158</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 Pitoňáková</dc:creator>
  <cp:lastModifiedBy>Petronela Pitoňáková</cp:lastModifiedBy>
  <cp:revision>2</cp:revision>
  <cp:lastPrinted>2022-01-18T07:35:00Z</cp:lastPrinted>
  <dcterms:created xsi:type="dcterms:W3CDTF">2022-10-31T10:36:00Z</dcterms:created>
  <dcterms:modified xsi:type="dcterms:W3CDTF">2022-10-31T10:36:00Z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