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A748" w14:textId="06376AE1" w:rsidR="00366242" w:rsidRPr="003A0CEF" w:rsidRDefault="00366242" w:rsidP="009C35A3">
      <w:pPr>
        <w:pStyle w:val="Nzov"/>
        <w:ind w:left="0" w:firstLine="0"/>
        <w:rPr>
          <w:rFonts w:ascii="Times New Roman" w:hAnsi="Times New Roman"/>
          <w:sz w:val="22"/>
          <w:szCs w:val="22"/>
        </w:rPr>
      </w:pPr>
      <w:r w:rsidRPr="003A0CEF">
        <w:rPr>
          <w:rFonts w:ascii="Times New Roman" w:hAnsi="Times New Roman"/>
          <w:sz w:val="22"/>
          <w:szCs w:val="22"/>
        </w:rPr>
        <w:t>Zmluva o združenej dodávke elektrickej energie</w:t>
      </w:r>
    </w:p>
    <w:p w14:paraId="36553705" w14:textId="224C8FBF" w:rsidR="00366242" w:rsidRPr="003A0CEF" w:rsidRDefault="00366242" w:rsidP="009C35A3">
      <w:pPr>
        <w:pStyle w:val="Nzov"/>
        <w:ind w:left="0" w:firstLine="0"/>
        <w:rPr>
          <w:rFonts w:ascii="Times New Roman" w:hAnsi="Times New Roman"/>
          <w:sz w:val="22"/>
          <w:szCs w:val="22"/>
        </w:rPr>
      </w:pPr>
      <w:r w:rsidRPr="003A0CEF">
        <w:rPr>
          <w:rFonts w:ascii="Times New Roman" w:hAnsi="Times New Roman"/>
          <w:sz w:val="22"/>
          <w:szCs w:val="22"/>
        </w:rPr>
        <w:t>č. doplní o</w:t>
      </w:r>
      <w:r w:rsidR="00813949" w:rsidRPr="003A0CEF">
        <w:rPr>
          <w:rFonts w:ascii="Times New Roman" w:hAnsi="Times New Roman"/>
          <w:sz w:val="22"/>
          <w:szCs w:val="22"/>
        </w:rPr>
        <w:t>dberateľ</w:t>
      </w:r>
      <w:r w:rsidRPr="003A0CEF">
        <w:rPr>
          <w:rFonts w:ascii="Times New Roman" w:hAnsi="Times New Roman"/>
          <w:sz w:val="22"/>
          <w:szCs w:val="22"/>
        </w:rPr>
        <w:t xml:space="preserve"> pred podpisom</w:t>
      </w:r>
    </w:p>
    <w:p w14:paraId="7E2C87B0" w14:textId="421EEB8E" w:rsidR="00366242" w:rsidRPr="003A0CEF" w:rsidRDefault="00366242" w:rsidP="009C35A3">
      <w:pPr>
        <w:jc w:val="center"/>
        <w:rPr>
          <w:rFonts w:ascii="Times New Roman" w:hAnsi="Times New Roman"/>
          <w:b/>
          <w:i/>
          <w:sz w:val="22"/>
          <w:szCs w:val="22"/>
        </w:rPr>
      </w:pPr>
      <w:r w:rsidRPr="003A0CEF">
        <w:rPr>
          <w:rFonts w:ascii="Times New Roman" w:hAnsi="Times New Roman"/>
          <w:b/>
          <w:i/>
          <w:sz w:val="22"/>
          <w:szCs w:val="22"/>
        </w:rPr>
        <w:t>uzavretá podľa § 269  a nasl. Zákona č. 513/1991 Zb.(Obchodného zákonníka) v platnom znení</w:t>
      </w:r>
    </w:p>
    <w:p w14:paraId="0D5E7914" w14:textId="57ADC30F" w:rsidR="00366242" w:rsidRPr="003A0CEF" w:rsidRDefault="008F68A5" w:rsidP="009C35A3">
      <w:pPr>
        <w:pStyle w:val="ZoDZaSediou"/>
        <w:spacing w:before="0" w:after="0"/>
      </w:pPr>
      <w:r w:rsidRPr="003A0CEF">
        <w:t>Článok I</w:t>
      </w:r>
      <w:r w:rsidR="00366242" w:rsidRPr="003A0CEF">
        <w:br/>
      </w:r>
      <w:r w:rsidRPr="003A0CEF">
        <w:t xml:space="preserve">Zmluvné strany </w:t>
      </w:r>
    </w:p>
    <w:p w14:paraId="7C57BDC4" w14:textId="07D7B676" w:rsidR="00366242" w:rsidRPr="003A0CEF" w:rsidRDefault="00366242" w:rsidP="009C35A3">
      <w:pPr>
        <w:ind w:hanging="708"/>
        <w:rPr>
          <w:rFonts w:ascii="Times New Roman" w:hAnsi="Times New Roman"/>
          <w:b/>
          <w:sz w:val="22"/>
          <w:szCs w:val="22"/>
        </w:rPr>
      </w:pPr>
      <w:r w:rsidRPr="003A0CEF">
        <w:rPr>
          <w:rFonts w:ascii="Times New Roman" w:hAnsi="Times New Roman"/>
          <w:b/>
          <w:sz w:val="22"/>
          <w:szCs w:val="22"/>
        </w:rPr>
        <w:t>Odberateľ:</w:t>
      </w:r>
      <w:r w:rsidRPr="003A0CEF">
        <w:rPr>
          <w:rFonts w:ascii="Times New Roman" w:hAnsi="Times New Roman"/>
          <w:b/>
          <w:sz w:val="22"/>
          <w:szCs w:val="22"/>
        </w:rPr>
        <w:tab/>
      </w:r>
    </w:p>
    <w:p w14:paraId="4D180FAC" w14:textId="0C83020B" w:rsidR="00366242" w:rsidRPr="003A0CEF" w:rsidRDefault="00366242" w:rsidP="009C35A3">
      <w:pPr>
        <w:pStyle w:val="Odsekzoznamu"/>
        <w:numPr>
          <w:ilvl w:val="0"/>
          <w:numId w:val="43"/>
        </w:numPr>
        <w:tabs>
          <w:tab w:val="left" w:pos="3261"/>
          <w:tab w:val="left" w:pos="3686"/>
          <w:tab w:val="left" w:pos="3828"/>
        </w:tabs>
        <w:rPr>
          <w:rFonts w:ascii="Times New Roman" w:hAnsi="Times New Roman"/>
          <w:sz w:val="22"/>
          <w:szCs w:val="22"/>
        </w:rPr>
      </w:pPr>
      <w:r w:rsidRPr="003A0CEF">
        <w:rPr>
          <w:rFonts w:ascii="Times New Roman" w:hAnsi="Times New Roman"/>
          <w:b/>
          <w:bCs/>
          <w:sz w:val="22"/>
          <w:szCs w:val="22"/>
        </w:rPr>
        <w:t>Názov</w:t>
      </w:r>
      <w:r w:rsidR="00F546E1" w:rsidRPr="003A0CEF">
        <w:rPr>
          <w:rFonts w:ascii="Times New Roman" w:hAnsi="Times New Roman"/>
          <w:b/>
          <w:bCs/>
          <w:sz w:val="22"/>
          <w:szCs w:val="22"/>
        </w:rPr>
        <w:t xml:space="preserve"> </w:t>
      </w:r>
      <w:r w:rsidR="00F546E1" w:rsidRPr="003A0CEF">
        <w:rPr>
          <w:rFonts w:ascii="Times New Roman" w:hAnsi="Times New Roman"/>
          <w:sz w:val="22"/>
          <w:szCs w:val="22"/>
        </w:rPr>
        <w:t xml:space="preserve">                       </w:t>
      </w:r>
      <w:r w:rsidRPr="003A0CEF">
        <w:rPr>
          <w:rFonts w:ascii="Times New Roman" w:hAnsi="Times New Roman"/>
          <w:sz w:val="22"/>
          <w:szCs w:val="22"/>
        </w:rPr>
        <w:t>:</w:t>
      </w:r>
      <w:r w:rsidR="00F546E1"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b/>
          <w:bCs/>
          <w:sz w:val="22"/>
          <w:szCs w:val="22"/>
        </w:rPr>
        <w:t>Mesto Levoča</w:t>
      </w:r>
      <w:r w:rsidRPr="003A0CEF">
        <w:rPr>
          <w:rFonts w:ascii="Times New Roman" w:hAnsi="Times New Roman"/>
          <w:sz w:val="22"/>
          <w:szCs w:val="22"/>
        </w:rPr>
        <w:tab/>
      </w:r>
    </w:p>
    <w:p w14:paraId="2F1E22E9" w14:textId="1D147CBC"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Sídlo</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Námestie Majstra Pavla, 054 01 Levoča</w:t>
      </w:r>
    </w:p>
    <w:p w14:paraId="322E0DED" w14:textId="055E7CDD"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Štatutárny orgán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Ing. Miroslav Vilkovský, MBA – primátor mesta</w:t>
      </w:r>
      <w:r w:rsidRPr="003A0CEF">
        <w:rPr>
          <w:rFonts w:ascii="Times New Roman" w:hAnsi="Times New Roman"/>
          <w:sz w:val="22"/>
          <w:szCs w:val="22"/>
        </w:rPr>
        <w:tab/>
      </w:r>
    </w:p>
    <w:p w14:paraId="2BD9094D" w14:textId="6DDAF53B"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IČO</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00329321</w:t>
      </w:r>
    </w:p>
    <w:p w14:paraId="40469E66" w14:textId="18173E53"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DIČ</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2020717754</w:t>
      </w:r>
    </w:p>
    <w:p w14:paraId="6104405C" w14:textId="72ABF621" w:rsidR="00052359" w:rsidRPr="003A0CEF" w:rsidRDefault="00366242"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00052359" w:rsidRPr="003A0CEF">
        <w:rPr>
          <w:rFonts w:ascii="Times New Roman" w:hAnsi="Times New Roman"/>
          <w:sz w:val="22"/>
          <w:szCs w:val="22"/>
          <w:shd w:val="clear" w:color="auto" w:fill="FFFFFF"/>
        </w:rPr>
        <w:t>UniCredit Bank Czech Republic and Slovakia, a.s.,</w:t>
      </w:r>
    </w:p>
    <w:p w14:paraId="70377735" w14:textId="69FDF649" w:rsidR="00366242"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AE52963" w14:textId="1893C51B"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IBAN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SK45 1111 0000 0010 1934 5046</w:t>
      </w:r>
    </w:p>
    <w:p w14:paraId="64717BA0" w14:textId="0C5A002F"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Kontaktná osoba</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p>
    <w:p w14:paraId="70A09FF5" w14:textId="5C6F1A22"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Telefón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p>
    <w:p w14:paraId="5D257D5A" w14:textId="36145CB3"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e-mail</w:t>
      </w:r>
      <w:r w:rsidRPr="003A0CEF">
        <w:rPr>
          <w:rFonts w:ascii="Times New Roman" w:hAnsi="Times New Roman"/>
          <w:sz w:val="22"/>
          <w:szCs w:val="22"/>
        </w:rPr>
        <w:tab/>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F546E1" w:rsidRPr="003A0CEF">
        <w:rPr>
          <w:rFonts w:ascii="Times New Roman" w:hAnsi="Times New Roman"/>
          <w:sz w:val="22"/>
          <w:szCs w:val="22"/>
        </w:rPr>
        <w:t xml:space="preserve">      </w:t>
      </w:r>
      <w:hyperlink r:id="rId6" w:history="1">
        <w:r w:rsidR="00F546E1" w:rsidRPr="003A0CEF">
          <w:rPr>
            <w:rStyle w:val="Hypertextovprepojenie"/>
            <w:rFonts w:ascii="Times New Roman" w:hAnsi="Times New Roman"/>
            <w:sz w:val="22"/>
            <w:szCs w:val="22"/>
          </w:rPr>
          <w:t>mesto@levoca.sk</w:t>
        </w:r>
      </w:hyperlink>
    </w:p>
    <w:p w14:paraId="3F0E69C6" w14:textId="77777777" w:rsidR="00426F24" w:rsidRPr="003A0CEF" w:rsidRDefault="00426F24" w:rsidP="009C35A3">
      <w:pPr>
        <w:pStyle w:val="Default"/>
        <w:ind w:left="0" w:firstLine="0"/>
        <w:rPr>
          <w:sz w:val="22"/>
          <w:szCs w:val="22"/>
        </w:rPr>
      </w:pPr>
    </w:p>
    <w:p w14:paraId="20347065" w14:textId="6386613D" w:rsidR="00A713D8" w:rsidRPr="003A0CEF" w:rsidRDefault="00A713D8" w:rsidP="009C35A3">
      <w:pPr>
        <w:pStyle w:val="Default"/>
        <w:numPr>
          <w:ilvl w:val="0"/>
          <w:numId w:val="43"/>
        </w:numPr>
        <w:rPr>
          <w:b/>
          <w:sz w:val="22"/>
          <w:szCs w:val="22"/>
        </w:rPr>
      </w:pPr>
      <w:bookmarkStart w:id="0" w:name="_Hlk116377455"/>
      <w:r w:rsidRPr="003A0CEF">
        <w:rPr>
          <w:b/>
          <w:sz w:val="22"/>
          <w:szCs w:val="22"/>
        </w:rPr>
        <w:t>Názov</w:t>
      </w:r>
      <w:r w:rsidRPr="003A0CEF">
        <w:rPr>
          <w:b/>
          <w:sz w:val="22"/>
          <w:szCs w:val="22"/>
        </w:rPr>
        <w:tab/>
      </w:r>
      <w:r w:rsidRPr="003A0CEF">
        <w:rPr>
          <w:b/>
          <w:sz w:val="22"/>
          <w:szCs w:val="22"/>
        </w:rPr>
        <w:tab/>
        <w:t>:</w:t>
      </w:r>
      <w:r w:rsidRPr="003A0CEF">
        <w:rPr>
          <w:b/>
          <w:sz w:val="22"/>
          <w:szCs w:val="22"/>
        </w:rPr>
        <w:tab/>
        <w:t>Technické služby mesta Levoča</w:t>
      </w:r>
    </w:p>
    <w:p w14:paraId="0BD88743" w14:textId="5F981DFE" w:rsidR="00A713D8" w:rsidRPr="003A0CEF" w:rsidRDefault="00A713D8"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Hradby 2, 054 01 Levoča</w:t>
      </w:r>
    </w:p>
    <w:p w14:paraId="354A5E93" w14:textId="3ED92F41" w:rsidR="00A713D8" w:rsidRPr="003A0CEF" w:rsidRDefault="00A713D8" w:rsidP="009C35A3">
      <w:pPr>
        <w:pStyle w:val="Default"/>
        <w:ind w:left="927" w:firstLine="0"/>
        <w:rPr>
          <w:bCs/>
          <w:sz w:val="22"/>
          <w:szCs w:val="22"/>
        </w:rPr>
      </w:pPr>
      <w:r w:rsidRPr="003A0CEF">
        <w:rPr>
          <w:bCs/>
          <w:sz w:val="22"/>
          <w:szCs w:val="22"/>
        </w:rPr>
        <w:t>Zast</w:t>
      </w:r>
      <w:r w:rsidR="00746D5A" w:rsidRPr="003A0CEF">
        <w:rPr>
          <w:bCs/>
          <w:sz w:val="22"/>
          <w:szCs w:val="22"/>
        </w:rPr>
        <w:t>.</w:t>
      </w:r>
      <w:r w:rsidR="00746D5A" w:rsidRPr="003A0CEF">
        <w:rPr>
          <w:bCs/>
          <w:sz w:val="22"/>
          <w:szCs w:val="22"/>
        </w:rPr>
        <w:tab/>
      </w:r>
      <w:r w:rsidRPr="003A0CEF">
        <w:rPr>
          <w:bCs/>
          <w:sz w:val="22"/>
          <w:szCs w:val="22"/>
        </w:rPr>
        <w:tab/>
      </w:r>
      <w:r w:rsidRPr="003A0CEF">
        <w:rPr>
          <w:bCs/>
          <w:sz w:val="22"/>
          <w:szCs w:val="22"/>
        </w:rPr>
        <w:tab/>
        <w:t>:</w:t>
      </w:r>
      <w:r w:rsidRPr="003A0CEF">
        <w:rPr>
          <w:bCs/>
          <w:sz w:val="22"/>
          <w:szCs w:val="22"/>
        </w:rPr>
        <w:tab/>
        <w:t>Mgr. Branislav Minďaš, riaditeľ organizácie</w:t>
      </w:r>
    </w:p>
    <w:p w14:paraId="4DB386F9" w14:textId="781BEB88" w:rsidR="00A713D8" w:rsidRPr="003A0CEF" w:rsidRDefault="00A713D8" w:rsidP="009C35A3">
      <w:pPr>
        <w:pStyle w:val="Default"/>
        <w:ind w:left="927" w:firstLine="0"/>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            35528052</w:t>
      </w:r>
      <w:r w:rsidRPr="003A0CEF">
        <w:rPr>
          <w:color w:val="030303"/>
          <w:sz w:val="22"/>
          <w:szCs w:val="22"/>
          <w:shd w:val="clear" w:color="auto" w:fill="B2D06C"/>
        </w:rPr>
        <w:t xml:space="preserve"> </w:t>
      </w:r>
    </w:p>
    <w:p w14:paraId="1189C57C" w14:textId="7D040BFB" w:rsidR="00A713D8" w:rsidRPr="003A0CEF" w:rsidRDefault="00A713D8" w:rsidP="009C35A3">
      <w:pPr>
        <w:pStyle w:val="Default"/>
        <w:ind w:left="927" w:firstLine="0"/>
        <w:rPr>
          <w:bCs/>
          <w:sz w:val="22"/>
          <w:szCs w:val="22"/>
        </w:rPr>
      </w:pPr>
      <w:r w:rsidRPr="003A0CEF">
        <w:rPr>
          <w:bCs/>
          <w:sz w:val="22"/>
          <w:szCs w:val="22"/>
        </w:rPr>
        <w:t>IČ DPH</w:t>
      </w:r>
      <w:r w:rsidRPr="003A0CEF">
        <w:rPr>
          <w:bCs/>
          <w:sz w:val="22"/>
          <w:szCs w:val="22"/>
        </w:rPr>
        <w:tab/>
      </w:r>
      <w:r w:rsidRPr="003A0CEF">
        <w:rPr>
          <w:bCs/>
          <w:sz w:val="22"/>
          <w:szCs w:val="22"/>
        </w:rPr>
        <w:tab/>
        <w:t xml:space="preserve">: </w:t>
      </w:r>
      <w:r w:rsidRPr="003A0CEF">
        <w:rPr>
          <w:bCs/>
          <w:sz w:val="22"/>
          <w:szCs w:val="22"/>
        </w:rPr>
        <w:tab/>
        <w:t>SK2020731713</w:t>
      </w:r>
    </w:p>
    <w:p w14:paraId="395BE2AF" w14:textId="1A3E261A" w:rsidR="00A713D8" w:rsidRPr="003A0CEF" w:rsidRDefault="00A713D8" w:rsidP="009C35A3">
      <w:pPr>
        <w:pStyle w:val="Default"/>
        <w:ind w:left="927" w:firstLine="0"/>
        <w:rPr>
          <w:bCs/>
          <w:sz w:val="22"/>
          <w:szCs w:val="22"/>
        </w:rPr>
      </w:pPr>
      <w:r w:rsidRPr="003A0CEF">
        <w:rPr>
          <w:bCs/>
          <w:sz w:val="22"/>
          <w:szCs w:val="22"/>
        </w:rPr>
        <w:t>Bankové spojenie</w:t>
      </w:r>
      <w:r w:rsidRPr="003A0CEF">
        <w:rPr>
          <w:bCs/>
          <w:sz w:val="22"/>
          <w:szCs w:val="22"/>
        </w:rPr>
        <w:tab/>
        <w:t>:</w:t>
      </w:r>
      <w:r w:rsidRPr="003A0CEF">
        <w:rPr>
          <w:bCs/>
          <w:sz w:val="22"/>
          <w:szCs w:val="22"/>
        </w:rPr>
        <w:tab/>
        <w:t>Slovenská sporiteľňa, a.s</w:t>
      </w:r>
    </w:p>
    <w:p w14:paraId="52CFE167" w14:textId="4E011A8D" w:rsidR="00A713D8" w:rsidRPr="003A0CEF" w:rsidRDefault="00A713D8" w:rsidP="009C35A3">
      <w:pPr>
        <w:pStyle w:val="Default"/>
        <w:ind w:left="927" w:firstLine="0"/>
        <w:rPr>
          <w:bCs/>
          <w:sz w:val="22"/>
          <w:szCs w:val="22"/>
        </w:rPr>
      </w:pPr>
      <w:r w:rsidRPr="003A0CEF">
        <w:rPr>
          <w:bCs/>
          <w:sz w:val="22"/>
          <w:szCs w:val="22"/>
        </w:rPr>
        <w:t>IBAN</w:t>
      </w:r>
      <w:r w:rsidRPr="003A0CEF">
        <w:rPr>
          <w:bCs/>
          <w:sz w:val="22"/>
          <w:szCs w:val="22"/>
        </w:rPr>
        <w:tab/>
      </w:r>
      <w:r w:rsidRPr="003A0CEF">
        <w:rPr>
          <w:bCs/>
          <w:sz w:val="22"/>
          <w:szCs w:val="22"/>
        </w:rPr>
        <w:tab/>
        <w:t>:</w:t>
      </w:r>
      <w:r w:rsidRPr="003A0CEF">
        <w:rPr>
          <w:bCs/>
          <w:sz w:val="22"/>
          <w:szCs w:val="22"/>
        </w:rPr>
        <w:tab/>
        <w:t xml:space="preserve">SK44 0900 0000 0051 7131 4912 </w:t>
      </w:r>
    </w:p>
    <w:p w14:paraId="5145F51F" w14:textId="0858E672" w:rsidR="00A713D8" w:rsidRPr="003A0CEF" w:rsidRDefault="00A713D8" w:rsidP="009C35A3">
      <w:pPr>
        <w:pStyle w:val="Default"/>
        <w:ind w:left="927" w:firstLine="0"/>
        <w:rPr>
          <w:bCs/>
          <w:sz w:val="22"/>
          <w:szCs w:val="22"/>
        </w:rPr>
      </w:pPr>
      <w:r w:rsidRPr="003A0CEF">
        <w:rPr>
          <w:bCs/>
          <w:sz w:val="22"/>
          <w:szCs w:val="22"/>
        </w:rPr>
        <w:t>Kontakt</w:t>
      </w:r>
      <w:r w:rsidRPr="003A0CEF">
        <w:rPr>
          <w:bCs/>
          <w:sz w:val="22"/>
          <w:szCs w:val="22"/>
        </w:rPr>
        <w:tab/>
      </w:r>
      <w:r w:rsidRPr="003A0CEF">
        <w:rPr>
          <w:bCs/>
          <w:sz w:val="22"/>
          <w:szCs w:val="22"/>
        </w:rPr>
        <w:tab/>
        <w:t>:</w:t>
      </w:r>
      <w:r w:rsidR="00D1024E" w:rsidRPr="003A0CEF">
        <w:rPr>
          <w:sz w:val="22"/>
          <w:szCs w:val="22"/>
        </w:rPr>
        <w:t xml:space="preserve"> </w:t>
      </w:r>
      <w:r w:rsidR="00D1024E" w:rsidRPr="003A0CEF">
        <w:rPr>
          <w:sz w:val="22"/>
          <w:szCs w:val="22"/>
        </w:rPr>
        <w:tab/>
      </w:r>
      <w:hyperlink r:id="rId7" w:history="1">
        <w:r w:rsidR="00D1024E" w:rsidRPr="003A0CEF">
          <w:rPr>
            <w:rStyle w:val="Hypertextovprepojenie"/>
            <w:sz w:val="22"/>
            <w:szCs w:val="22"/>
          </w:rPr>
          <w:t>e-mail</w:t>
        </w:r>
      </w:hyperlink>
      <w:r w:rsidR="00D1024E" w:rsidRPr="003A0CEF">
        <w:rPr>
          <w:sz w:val="22"/>
          <w:szCs w:val="22"/>
          <w:lang w:val="de-DE"/>
        </w:rPr>
        <w:t>: verejneosvetlenie@levoca.sk; tel.: 0907 929 636;</w:t>
      </w:r>
    </w:p>
    <w:p w14:paraId="3834D0CE" w14:textId="77777777" w:rsidR="00A713D8" w:rsidRPr="003A0CEF" w:rsidRDefault="00A713D8" w:rsidP="009C35A3">
      <w:pPr>
        <w:pStyle w:val="Default"/>
        <w:ind w:left="927" w:firstLine="0"/>
        <w:rPr>
          <w:b/>
          <w:sz w:val="22"/>
          <w:szCs w:val="22"/>
        </w:rPr>
      </w:pPr>
    </w:p>
    <w:p w14:paraId="01781838" w14:textId="181B147A" w:rsidR="00A713D8" w:rsidRPr="003A0CEF" w:rsidRDefault="00A713D8"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t>Mestské kultúrne stredisko</w:t>
      </w:r>
    </w:p>
    <w:p w14:paraId="61ED3F58" w14:textId="1CF24F4F" w:rsidR="00A713D8" w:rsidRPr="003A0CEF" w:rsidRDefault="00746D5A" w:rsidP="009C35A3">
      <w:pPr>
        <w:pStyle w:val="Default"/>
        <w:ind w:left="927" w:firstLine="0"/>
        <w:rPr>
          <w:sz w:val="22"/>
          <w:szCs w:val="22"/>
          <w:shd w:val="clear" w:color="auto" w:fill="FFFFFF"/>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
          <w:sz w:val="22"/>
          <w:szCs w:val="22"/>
        </w:rPr>
        <w:tab/>
      </w:r>
      <w:r w:rsidRPr="003A0CEF">
        <w:rPr>
          <w:sz w:val="22"/>
          <w:szCs w:val="22"/>
          <w:shd w:val="clear" w:color="auto" w:fill="FFFFFF"/>
        </w:rPr>
        <w:t>Námestie Majstra Pavla 54, 054 01 Levoča</w:t>
      </w:r>
    </w:p>
    <w:p w14:paraId="13899EFA" w14:textId="79EDCCA1" w:rsidR="00746D5A" w:rsidRPr="003A0CEF" w:rsidRDefault="00746D5A" w:rsidP="009C35A3">
      <w:pPr>
        <w:pStyle w:val="Default"/>
        <w:ind w:left="927" w:firstLine="0"/>
        <w:rPr>
          <w:bCs/>
          <w:sz w:val="22"/>
          <w:szCs w:val="22"/>
        </w:rPr>
      </w:pPr>
      <w:r w:rsidRPr="003A0CEF">
        <w:rPr>
          <w:bCs/>
          <w:sz w:val="22"/>
          <w:szCs w:val="22"/>
        </w:rPr>
        <w:t>Zast.</w:t>
      </w:r>
      <w:r w:rsidRPr="003A0CEF">
        <w:rPr>
          <w:bCs/>
          <w:sz w:val="22"/>
          <w:szCs w:val="22"/>
        </w:rPr>
        <w:tab/>
      </w:r>
      <w:r w:rsidRPr="003A0CEF">
        <w:rPr>
          <w:bCs/>
          <w:sz w:val="22"/>
          <w:szCs w:val="22"/>
        </w:rPr>
        <w:tab/>
      </w:r>
      <w:r w:rsidRPr="003A0CEF">
        <w:rPr>
          <w:bCs/>
          <w:sz w:val="22"/>
          <w:szCs w:val="22"/>
        </w:rPr>
        <w:tab/>
        <w:t>:</w:t>
      </w:r>
      <w:r w:rsidRPr="003A0CEF">
        <w:rPr>
          <w:bCs/>
          <w:sz w:val="22"/>
          <w:szCs w:val="22"/>
        </w:rPr>
        <w:tab/>
        <w:t>JUDr. Zuzana Kamenická</w:t>
      </w:r>
    </w:p>
    <w:p w14:paraId="16D93A2C" w14:textId="7A785EC9" w:rsidR="00746D5A" w:rsidRPr="003A0CEF" w:rsidRDefault="00746D5A" w:rsidP="009C35A3">
      <w:pPr>
        <w:pStyle w:val="Default"/>
        <w:ind w:left="927" w:firstLine="0"/>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Pr="003A0CEF">
        <w:rPr>
          <w:bCs/>
          <w:sz w:val="22"/>
          <w:szCs w:val="22"/>
          <w:shd w:val="clear" w:color="auto" w:fill="FFFFFF"/>
        </w:rPr>
        <w:t>42080312</w:t>
      </w:r>
    </w:p>
    <w:p w14:paraId="129E3D67" w14:textId="76D92D2B" w:rsidR="00746D5A" w:rsidRPr="003A0CEF" w:rsidRDefault="00746D5A" w:rsidP="009C35A3">
      <w:pPr>
        <w:pStyle w:val="Default"/>
        <w:ind w:left="927" w:firstLine="0"/>
        <w:rPr>
          <w:bCs/>
          <w:sz w:val="22"/>
          <w:szCs w:val="22"/>
          <w:shd w:val="clear" w:color="auto" w:fill="FFFFFF"/>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w:t>
      </w:r>
      <w:r w:rsidRPr="003A0CEF">
        <w:rPr>
          <w:bCs/>
          <w:sz w:val="22"/>
          <w:szCs w:val="22"/>
          <w:shd w:val="clear" w:color="auto" w:fill="FFFFFF"/>
        </w:rPr>
        <w:t xml:space="preserve"> </w:t>
      </w:r>
      <w:r w:rsidRPr="003A0CEF">
        <w:rPr>
          <w:bCs/>
          <w:sz w:val="22"/>
          <w:szCs w:val="22"/>
          <w:shd w:val="clear" w:color="auto" w:fill="FFFFFF"/>
        </w:rPr>
        <w:tab/>
        <w:t>2022500040</w:t>
      </w:r>
    </w:p>
    <w:p w14:paraId="650F091C"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2555BBB6" w14:textId="2508E8C4"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559C88AC" w14:textId="56D0DA5B" w:rsidR="00746D5A" w:rsidRPr="003A0CEF" w:rsidRDefault="00746D5A" w:rsidP="009C35A3">
      <w:pPr>
        <w:pStyle w:val="Default"/>
        <w:ind w:left="927" w:firstLine="0"/>
        <w:rPr>
          <w:bCs/>
          <w:sz w:val="22"/>
          <w:szCs w:val="22"/>
        </w:rPr>
      </w:pPr>
      <w:r w:rsidRPr="003A0CEF">
        <w:rPr>
          <w:bCs/>
          <w:sz w:val="22"/>
          <w:szCs w:val="22"/>
        </w:rPr>
        <w:t>IBAN</w:t>
      </w:r>
      <w:r w:rsidRPr="003A0CEF">
        <w:rPr>
          <w:bCs/>
          <w:sz w:val="22"/>
          <w:szCs w:val="22"/>
        </w:rPr>
        <w:tab/>
      </w:r>
      <w:r w:rsidRPr="003A0CEF">
        <w:rPr>
          <w:bCs/>
          <w:sz w:val="22"/>
          <w:szCs w:val="22"/>
        </w:rPr>
        <w:tab/>
        <w:t>:</w:t>
      </w:r>
      <w:r w:rsidRPr="003A0CEF">
        <w:rPr>
          <w:bCs/>
          <w:sz w:val="22"/>
          <w:szCs w:val="22"/>
          <w:shd w:val="clear" w:color="auto" w:fill="FFFFFF"/>
        </w:rPr>
        <w:t xml:space="preserve"> </w:t>
      </w:r>
      <w:r w:rsidRPr="003A0CEF">
        <w:rPr>
          <w:bCs/>
          <w:sz w:val="22"/>
          <w:szCs w:val="22"/>
          <w:shd w:val="clear" w:color="auto" w:fill="FFFFFF"/>
        </w:rPr>
        <w:tab/>
        <w:t>SK15 1111 0000 0010 1995 6007</w:t>
      </w:r>
    </w:p>
    <w:p w14:paraId="625E2A0A" w14:textId="732D080B" w:rsidR="00746D5A" w:rsidRPr="003A0CEF" w:rsidRDefault="00746D5A" w:rsidP="009C35A3">
      <w:pPr>
        <w:pStyle w:val="Default"/>
        <w:ind w:left="927" w:firstLine="0"/>
        <w:rPr>
          <w:bCs/>
          <w:sz w:val="22"/>
          <w:szCs w:val="22"/>
        </w:rPr>
      </w:pPr>
      <w:r w:rsidRPr="003A0CEF">
        <w:rPr>
          <w:bCs/>
          <w:sz w:val="22"/>
          <w:szCs w:val="22"/>
        </w:rPr>
        <w:t>Kontakt</w:t>
      </w:r>
      <w:r w:rsidRPr="003A0CEF">
        <w:rPr>
          <w:bCs/>
          <w:sz w:val="22"/>
          <w:szCs w:val="22"/>
        </w:rPr>
        <w:tab/>
      </w:r>
      <w:r w:rsidRPr="003A0CEF">
        <w:rPr>
          <w:bCs/>
          <w:sz w:val="22"/>
          <w:szCs w:val="22"/>
        </w:rPr>
        <w:tab/>
        <w:t>:</w:t>
      </w:r>
      <w:r w:rsidR="00D1024E" w:rsidRPr="003A0CEF">
        <w:rPr>
          <w:sz w:val="22"/>
          <w:szCs w:val="22"/>
        </w:rPr>
        <w:t xml:space="preserve"> </w:t>
      </w:r>
      <w:r w:rsidR="00D1024E" w:rsidRPr="003A0CEF">
        <w:rPr>
          <w:sz w:val="22"/>
          <w:szCs w:val="22"/>
        </w:rPr>
        <w:tab/>
      </w:r>
      <w:hyperlink r:id="rId8" w:history="1">
        <w:r w:rsidR="00D1024E" w:rsidRPr="003A0CEF">
          <w:rPr>
            <w:rStyle w:val="Hypertextovprepojenie"/>
            <w:sz w:val="22"/>
            <w:szCs w:val="22"/>
          </w:rPr>
          <w:t>e-mail</w:t>
        </w:r>
      </w:hyperlink>
      <w:r w:rsidR="00D1024E" w:rsidRPr="003A0CEF">
        <w:rPr>
          <w:sz w:val="22"/>
          <w:szCs w:val="22"/>
          <w:lang w:val="de-DE"/>
        </w:rPr>
        <w:t>: msks@levoca.sk; tel.: 053/4512522;</w:t>
      </w:r>
    </w:p>
    <w:p w14:paraId="7AA6D488" w14:textId="77777777" w:rsidR="00813949" w:rsidRPr="003A0CEF" w:rsidRDefault="00813949" w:rsidP="009C35A3">
      <w:pPr>
        <w:pStyle w:val="Default"/>
        <w:rPr>
          <w:bCs/>
          <w:sz w:val="22"/>
          <w:szCs w:val="22"/>
        </w:rPr>
      </w:pPr>
    </w:p>
    <w:p w14:paraId="33AD6B02" w14:textId="07D8A893" w:rsidR="00813949" w:rsidRPr="003A0CEF" w:rsidRDefault="00813949" w:rsidP="009C35A3">
      <w:pPr>
        <w:pStyle w:val="Odsekzoznamu"/>
        <w:numPr>
          <w:ilvl w:val="0"/>
          <w:numId w:val="43"/>
        </w:numPr>
        <w:rPr>
          <w:rFonts w:ascii="Times New Roman" w:hAnsi="Times New Roman"/>
          <w:bCs/>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t>Základná umelecká škola</w:t>
      </w:r>
    </w:p>
    <w:p w14:paraId="0EC1CFB1" w14:textId="4336446F" w:rsidR="00813949" w:rsidRPr="003A0CEF" w:rsidRDefault="00813949" w:rsidP="009C35A3">
      <w:pPr>
        <w:pStyle w:val="Odsekzoznamu"/>
        <w:ind w:left="927" w:firstLine="0"/>
        <w:rPr>
          <w:rFonts w:ascii="Times New Roman" w:hAnsi="Times New Roman"/>
          <w:bCs/>
          <w:sz w:val="22"/>
          <w:szCs w:val="22"/>
        </w:rPr>
      </w:pPr>
      <w:r w:rsidRPr="003A0CEF">
        <w:rPr>
          <w:rFonts w:ascii="Times New Roman" w:hAnsi="Times New Roman"/>
          <w:bCs/>
          <w:sz w:val="22"/>
          <w:szCs w:val="22"/>
        </w:rPr>
        <w:t>Sídlo</w:t>
      </w:r>
      <w:r w:rsidRPr="003A0CEF">
        <w:rPr>
          <w:rFonts w:ascii="Times New Roman" w:hAnsi="Times New Roman"/>
          <w:bCs/>
          <w:sz w:val="22"/>
          <w:szCs w:val="22"/>
        </w:rPr>
        <w:tab/>
      </w:r>
      <w:r w:rsidRPr="003A0CEF">
        <w:rPr>
          <w:rFonts w:ascii="Times New Roman" w:hAnsi="Times New Roman"/>
          <w:bCs/>
          <w:sz w:val="22"/>
          <w:szCs w:val="22"/>
        </w:rPr>
        <w:tab/>
      </w:r>
      <w:r w:rsidRPr="003A0CEF">
        <w:rPr>
          <w:rFonts w:ascii="Times New Roman" w:hAnsi="Times New Roman"/>
          <w:bCs/>
          <w:sz w:val="22"/>
          <w:szCs w:val="22"/>
        </w:rPr>
        <w:tab/>
        <w:t>:            Námestie Majstra Pavla 48</w:t>
      </w:r>
      <w:r w:rsidRPr="003A0CEF">
        <w:rPr>
          <w:rFonts w:ascii="Times New Roman" w:hAnsi="Times New Roman"/>
          <w:sz w:val="22"/>
          <w:szCs w:val="22"/>
        </w:rPr>
        <w:t>, 054 01 Levoča</w:t>
      </w:r>
    </w:p>
    <w:p w14:paraId="5560DE60" w14:textId="46BD4930" w:rsidR="00813949" w:rsidRPr="003A0CEF" w:rsidRDefault="00813949" w:rsidP="009C35A3">
      <w:pPr>
        <w:pStyle w:val="Default"/>
        <w:ind w:hanging="207"/>
        <w:rPr>
          <w:bCs/>
          <w:sz w:val="22"/>
          <w:szCs w:val="22"/>
        </w:rPr>
      </w:pPr>
      <w:r w:rsidRPr="003A0CEF">
        <w:rPr>
          <w:bCs/>
          <w:sz w:val="22"/>
          <w:szCs w:val="22"/>
        </w:rPr>
        <w:t>Zast.</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 Mgr. Dušan Kamenický, riaditeľ</w:t>
      </w:r>
    </w:p>
    <w:p w14:paraId="3C496AC1" w14:textId="628E2CB7" w:rsidR="00813949" w:rsidRPr="003A0CEF" w:rsidRDefault="00813949" w:rsidP="009C35A3">
      <w:pPr>
        <w:pStyle w:val="Default"/>
        <w:ind w:hanging="20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             37873857</w:t>
      </w:r>
    </w:p>
    <w:p w14:paraId="67914374" w14:textId="035646E5" w:rsidR="00813949" w:rsidRPr="003A0CEF" w:rsidRDefault="00813949" w:rsidP="009C35A3">
      <w:pPr>
        <w:pStyle w:val="Default"/>
        <w:ind w:hanging="20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             2021644933</w:t>
      </w:r>
    </w:p>
    <w:p w14:paraId="4BA6571E"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7CC278EF" w14:textId="22835281"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03905E04" w14:textId="40ABE0F0" w:rsidR="00813949" w:rsidRPr="003A0CEF" w:rsidRDefault="00813949"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t>:            SK21 1111 0000 0011 6835 6005</w:t>
      </w:r>
    </w:p>
    <w:p w14:paraId="6CB0BEC2" w14:textId="1CE12FE8" w:rsidR="00813949" w:rsidRPr="003A0CEF" w:rsidRDefault="00813949" w:rsidP="009C35A3">
      <w:pPr>
        <w:ind w:hanging="207"/>
        <w:rPr>
          <w:rFonts w:ascii="Times New Roman" w:hAnsi="Times New Roman"/>
          <w:sz w:val="22"/>
          <w:szCs w:val="22"/>
          <w:lang w:val="de-DE"/>
        </w:rPr>
      </w:pPr>
      <w:r w:rsidRPr="003A0CEF">
        <w:rPr>
          <w:rFonts w:ascii="Times New Roman" w:hAnsi="Times New Roman"/>
          <w:bCs/>
          <w:sz w:val="22"/>
          <w:szCs w:val="22"/>
        </w:rPr>
        <w:t>Kontakt</w:t>
      </w:r>
      <w:r w:rsidRPr="003A0CEF">
        <w:rPr>
          <w:rFonts w:ascii="Times New Roman" w:hAnsi="Times New Roman"/>
          <w:bCs/>
          <w:sz w:val="22"/>
          <w:szCs w:val="22"/>
        </w:rPr>
        <w:tab/>
      </w:r>
      <w:r w:rsidRPr="003A0CEF">
        <w:rPr>
          <w:rFonts w:ascii="Times New Roman" w:hAnsi="Times New Roman"/>
          <w:bCs/>
          <w:sz w:val="22"/>
          <w:szCs w:val="22"/>
        </w:rPr>
        <w:tab/>
        <w:t xml:space="preserve">:             </w:t>
      </w:r>
      <w:hyperlink r:id="rId9" w:history="1">
        <w:r w:rsidR="00052359" w:rsidRPr="003A0CEF">
          <w:rPr>
            <w:rStyle w:val="Hypertextovprepojenie"/>
            <w:rFonts w:ascii="Times New Roman" w:hAnsi="Times New Roman"/>
            <w:sz w:val="22"/>
            <w:szCs w:val="22"/>
          </w:rPr>
          <w:t>e-mail</w:t>
        </w:r>
      </w:hyperlink>
      <w:r w:rsidRPr="003A0CEF">
        <w:rPr>
          <w:rFonts w:ascii="Times New Roman" w:hAnsi="Times New Roman"/>
          <w:sz w:val="22"/>
          <w:szCs w:val="22"/>
          <w:lang w:val="de-DE"/>
        </w:rPr>
        <w:t>, zuslevoca@vmnet.sk; tel.: 053/4512373</w:t>
      </w:r>
    </w:p>
    <w:p w14:paraId="53931382" w14:textId="77777777" w:rsidR="00813949" w:rsidRPr="003A0CEF" w:rsidRDefault="00813949" w:rsidP="009C35A3">
      <w:pPr>
        <w:rPr>
          <w:rFonts w:ascii="Times New Roman" w:hAnsi="Times New Roman"/>
          <w:sz w:val="22"/>
          <w:szCs w:val="22"/>
          <w:lang w:val="de-DE"/>
        </w:rPr>
      </w:pPr>
    </w:p>
    <w:p w14:paraId="04962FBC" w14:textId="77777777" w:rsidR="00813949" w:rsidRPr="003A0CEF" w:rsidRDefault="00813949" w:rsidP="009C35A3">
      <w:pPr>
        <w:ind w:left="0" w:firstLine="0"/>
        <w:rPr>
          <w:rFonts w:ascii="Times New Roman" w:hAnsi="Times New Roman"/>
          <w:bCs/>
          <w:sz w:val="22"/>
          <w:szCs w:val="22"/>
        </w:rPr>
      </w:pPr>
    </w:p>
    <w:p w14:paraId="6E290D5C" w14:textId="6EA0DB68" w:rsidR="00052359" w:rsidRPr="003A0CEF" w:rsidRDefault="00052359" w:rsidP="009C35A3">
      <w:pPr>
        <w:pStyle w:val="Default"/>
        <w:numPr>
          <w:ilvl w:val="0"/>
          <w:numId w:val="43"/>
        </w:numPr>
        <w:ind w:left="489" w:firstLine="0"/>
        <w:rPr>
          <w:bCs/>
          <w:sz w:val="22"/>
          <w:szCs w:val="22"/>
        </w:rPr>
      </w:pPr>
      <w:r w:rsidRPr="003A0CEF">
        <w:rPr>
          <w:b/>
          <w:sz w:val="22"/>
          <w:szCs w:val="22"/>
        </w:rPr>
        <w:t xml:space="preserve">     Názov</w:t>
      </w:r>
      <w:r w:rsidRPr="003A0CEF">
        <w:rPr>
          <w:b/>
          <w:sz w:val="22"/>
          <w:szCs w:val="22"/>
        </w:rPr>
        <w:tab/>
      </w:r>
      <w:r w:rsidRPr="003A0CEF">
        <w:rPr>
          <w:b/>
          <w:sz w:val="22"/>
          <w:szCs w:val="22"/>
        </w:rPr>
        <w:tab/>
        <w:t>:</w:t>
      </w:r>
      <w:r w:rsidRPr="003A0CEF">
        <w:rPr>
          <w:b/>
          <w:sz w:val="22"/>
          <w:szCs w:val="22"/>
        </w:rPr>
        <w:tab/>
      </w:r>
      <w:r w:rsidR="00813949" w:rsidRPr="003A0CEF">
        <w:rPr>
          <w:b/>
          <w:sz w:val="22"/>
          <w:szCs w:val="22"/>
        </w:rPr>
        <w:t>Centrum voľného času OLYMP Levoča</w:t>
      </w:r>
    </w:p>
    <w:p w14:paraId="53BD4B19" w14:textId="4CF9477D" w:rsidR="00052359" w:rsidRPr="003A0CEF" w:rsidRDefault="00052359" w:rsidP="009C35A3">
      <w:pPr>
        <w:pStyle w:val="Default"/>
        <w:ind w:left="489" w:firstLine="489"/>
        <w:rPr>
          <w:bCs/>
          <w:sz w:val="22"/>
          <w:szCs w:val="22"/>
        </w:rPr>
      </w:pPr>
      <w:r w:rsidRPr="003A0CEF">
        <w:rPr>
          <w:bCs/>
          <w:sz w:val="22"/>
          <w:szCs w:val="22"/>
        </w:rPr>
        <w:t>Sídlo</w:t>
      </w:r>
      <w:r w:rsidRPr="003A0CEF">
        <w:rPr>
          <w:bCs/>
          <w:sz w:val="22"/>
          <w:szCs w:val="22"/>
        </w:rPr>
        <w:tab/>
      </w:r>
      <w:r w:rsidRPr="003A0CEF">
        <w:rPr>
          <w:bCs/>
          <w:sz w:val="22"/>
          <w:szCs w:val="22"/>
        </w:rPr>
        <w:tab/>
        <w:t>:            J. Francisciho č. 635/10, 05401 Levoča</w:t>
      </w:r>
    </w:p>
    <w:p w14:paraId="1628A2B1" w14:textId="7A98A4DA" w:rsidR="00813949" w:rsidRPr="003A0CEF" w:rsidRDefault="00052359" w:rsidP="009C35A3">
      <w:pPr>
        <w:pStyle w:val="Default"/>
        <w:ind w:hanging="156"/>
        <w:rPr>
          <w:bCs/>
          <w:sz w:val="22"/>
          <w:szCs w:val="22"/>
        </w:rPr>
      </w:pPr>
      <w:r w:rsidRPr="003A0CEF">
        <w:rPr>
          <w:bCs/>
          <w:sz w:val="22"/>
          <w:szCs w:val="22"/>
        </w:rPr>
        <w:t>Z</w:t>
      </w:r>
      <w:r w:rsidR="00813949" w:rsidRPr="003A0CEF">
        <w:rPr>
          <w:bCs/>
          <w:sz w:val="22"/>
          <w:szCs w:val="22"/>
        </w:rPr>
        <w:t>ast</w:t>
      </w:r>
      <w:r w:rsidRPr="003A0CEF">
        <w:rPr>
          <w:bCs/>
          <w:sz w:val="22"/>
          <w:szCs w:val="22"/>
        </w:rPr>
        <w:t>.</w:t>
      </w:r>
      <w:r w:rsidRPr="003A0CEF">
        <w:rPr>
          <w:bCs/>
          <w:sz w:val="22"/>
          <w:szCs w:val="22"/>
        </w:rPr>
        <w:tab/>
      </w:r>
      <w:r w:rsidRPr="003A0CEF">
        <w:rPr>
          <w:bCs/>
          <w:sz w:val="22"/>
          <w:szCs w:val="22"/>
        </w:rPr>
        <w:tab/>
      </w:r>
      <w:r w:rsidRPr="003A0CEF">
        <w:rPr>
          <w:bCs/>
          <w:sz w:val="22"/>
          <w:szCs w:val="22"/>
        </w:rPr>
        <w:tab/>
      </w:r>
      <w:r w:rsidR="00813949" w:rsidRPr="003A0CEF">
        <w:rPr>
          <w:bCs/>
          <w:sz w:val="22"/>
          <w:szCs w:val="22"/>
        </w:rPr>
        <w:t>:</w:t>
      </w:r>
      <w:r w:rsidR="00813949" w:rsidRPr="003A0CEF">
        <w:rPr>
          <w:bCs/>
          <w:sz w:val="22"/>
          <w:szCs w:val="22"/>
        </w:rPr>
        <w:tab/>
      </w:r>
      <w:r w:rsidR="00813949" w:rsidRPr="003A0CEF">
        <w:rPr>
          <w:iCs/>
          <w:sz w:val="22"/>
          <w:szCs w:val="22"/>
        </w:rPr>
        <w:t>Mgr. Ján Košík</w:t>
      </w:r>
      <w:r w:rsidR="00813949" w:rsidRPr="003A0CEF">
        <w:rPr>
          <w:bCs/>
          <w:sz w:val="22"/>
          <w:szCs w:val="22"/>
        </w:rPr>
        <w:t>, riaditeľ</w:t>
      </w:r>
    </w:p>
    <w:p w14:paraId="0DD7912D" w14:textId="4CBF2137" w:rsidR="00813949" w:rsidRPr="003A0CEF" w:rsidRDefault="00813949" w:rsidP="009C35A3">
      <w:pPr>
        <w:pStyle w:val="Default"/>
        <w:ind w:hanging="156"/>
        <w:rPr>
          <w:bCs/>
          <w:sz w:val="22"/>
          <w:szCs w:val="22"/>
        </w:rPr>
      </w:pPr>
      <w:r w:rsidRPr="003A0CEF">
        <w:rPr>
          <w:bCs/>
          <w:sz w:val="22"/>
          <w:szCs w:val="22"/>
        </w:rPr>
        <w:t>IČO</w:t>
      </w:r>
      <w:r w:rsidR="00052359" w:rsidRPr="003A0CEF">
        <w:rPr>
          <w:bCs/>
          <w:sz w:val="22"/>
          <w:szCs w:val="22"/>
        </w:rPr>
        <w:tab/>
      </w:r>
      <w:r w:rsidR="00052359" w:rsidRPr="003A0CEF">
        <w:rPr>
          <w:bCs/>
          <w:sz w:val="22"/>
          <w:szCs w:val="22"/>
        </w:rPr>
        <w:tab/>
      </w:r>
      <w:r w:rsidR="00052359" w:rsidRPr="003A0CEF">
        <w:rPr>
          <w:bCs/>
          <w:sz w:val="22"/>
          <w:szCs w:val="22"/>
        </w:rPr>
        <w:tab/>
      </w:r>
      <w:r w:rsidRPr="003A0CEF">
        <w:rPr>
          <w:bCs/>
          <w:sz w:val="22"/>
          <w:szCs w:val="22"/>
        </w:rPr>
        <w:t>:             37874110</w:t>
      </w:r>
    </w:p>
    <w:p w14:paraId="21E9245F" w14:textId="49FA4DA1" w:rsidR="00813949" w:rsidRPr="003A0CEF" w:rsidRDefault="00813949" w:rsidP="009C35A3">
      <w:pPr>
        <w:pStyle w:val="Default"/>
        <w:ind w:hanging="156"/>
        <w:rPr>
          <w:bCs/>
          <w:sz w:val="22"/>
          <w:szCs w:val="22"/>
        </w:rPr>
      </w:pPr>
      <w:r w:rsidRPr="003A0CEF">
        <w:rPr>
          <w:bCs/>
          <w:sz w:val="22"/>
          <w:szCs w:val="22"/>
        </w:rPr>
        <w:t>DIČ</w:t>
      </w:r>
      <w:r w:rsidR="00052359" w:rsidRPr="003A0CEF">
        <w:rPr>
          <w:bCs/>
          <w:sz w:val="22"/>
          <w:szCs w:val="22"/>
        </w:rPr>
        <w:tab/>
      </w:r>
      <w:r w:rsidR="00052359" w:rsidRPr="003A0CEF">
        <w:rPr>
          <w:bCs/>
          <w:sz w:val="22"/>
          <w:szCs w:val="22"/>
        </w:rPr>
        <w:tab/>
      </w:r>
      <w:r w:rsidR="00052359" w:rsidRPr="003A0CEF">
        <w:rPr>
          <w:bCs/>
          <w:sz w:val="22"/>
          <w:szCs w:val="22"/>
        </w:rPr>
        <w:tab/>
      </w:r>
      <w:r w:rsidRPr="003A0CEF">
        <w:rPr>
          <w:bCs/>
          <w:sz w:val="22"/>
          <w:szCs w:val="22"/>
        </w:rPr>
        <w:t>:             2021643932</w:t>
      </w:r>
    </w:p>
    <w:p w14:paraId="78F5DABE" w14:textId="0215391B"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r w:rsidR="00D1024E" w:rsidRPr="003A0CEF">
        <w:rPr>
          <w:rFonts w:ascii="Times New Roman" w:hAnsi="Times New Roman"/>
          <w:sz w:val="22"/>
          <w:szCs w:val="22"/>
          <w:shd w:val="clear" w:color="auto" w:fill="FFFFFF"/>
        </w:rPr>
        <w:t>,</w:t>
      </w:r>
    </w:p>
    <w:p w14:paraId="1B0052AA" w14:textId="611C8CD7"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0672374" w14:textId="2C2FAE1D" w:rsidR="00813949" w:rsidRPr="003A0CEF" w:rsidRDefault="00052359" w:rsidP="009C35A3">
      <w:pPr>
        <w:pStyle w:val="Default"/>
        <w:ind w:hanging="207"/>
        <w:rPr>
          <w:bCs/>
          <w:sz w:val="22"/>
          <w:szCs w:val="22"/>
        </w:rPr>
      </w:pPr>
      <w:r w:rsidRPr="003A0CEF">
        <w:rPr>
          <w:bCs/>
          <w:sz w:val="22"/>
          <w:szCs w:val="22"/>
        </w:rPr>
        <w:lastRenderedPageBreak/>
        <w:t>IBAN</w:t>
      </w:r>
      <w:r w:rsidRPr="003A0CEF">
        <w:rPr>
          <w:bCs/>
          <w:sz w:val="22"/>
          <w:szCs w:val="22"/>
        </w:rPr>
        <w:tab/>
      </w:r>
      <w:r w:rsidRPr="003A0CEF">
        <w:rPr>
          <w:bCs/>
          <w:sz w:val="22"/>
          <w:szCs w:val="22"/>
        </w:rPr>
        <w:tab/>
        <w:t>:</w:t>
      </w:r>
      <w:r w:rsidR="00813949" w:rsidRPr="003A0CEF">
        <w:rPr>
          <w:bCs/>
          <w:sz w:val="22"/>
          <w:szCs w:val="22"/>
        </w:rPr>
        <w:t xml:space="preserve">             S</w:t>
      </w:r>
      <w:r w:rsidR="00813949" w:rsidRPr="003A0CEF">
        <w:rPr>
          <w:sz w:val="22"/>
          <w:szCs w:val="22"/>
        </w:rPr>
        <w:t>K83 1111 0000 0066 2384 1014</w:t>
      </w:r>
    </w:p>
    <w:p w14:paraId="116B9F45" w14:textId="48A1C813" w:rsidR="00813949" w:rsidRPr="003A0CEF" w:rsidRDefault="00052359" w:rsidP="009C35A3">
      <w:pPr>
        <w:pStyle w:val="Default"/>
        <w:ind w:hanging="207"/>
        <w:rPr>
          <w:bCs/>
          <w:sz w:val="22"/>
          <w:szCs w:val="22"/>
        </w:rPr>
      </w:pPr>
      <w:r w:rsidRPr="003A0CEF">
        <w:rPr>
          <w:bCs/>
          <w:sz w:val="22"/>
          <w:szCs w:val="22"/>
        </w:rPr>
        <w:t>K</w:t>
      </w:r>
      <w:r w:rsidR="00813949" w:rsidRPr="003A0CEF">
        <w:rPr>
          <w:bCs/>
          <w:sz w:val="22"/>
          <w:szCs w:val="22"/>
        </w:rPr>
        <w:t>ontakt</w:t>
      </w:r>
      <w:r w:rsidRPr="003A0CEF">
        <w:rPr>
          <w:bCs/>
          <w:sz w:val="22"/>
          <w:szCs w:val="22"/>
        </w:rPr>
        <w:tab/>
      </w:r>
      <w:r w:rsidRPr="003A0CEF">
        <w:rPr>
          <w:bCs/>
          <w:sz w:val="22"/>
          <w:szCs w:val="22"/>
        </w:rPr>
        <w:tab/>
      </w:r>
      <w:r w:rsidR="00813949" w:rsidRPr="003A0CEF">
        <w:rPr>
          <w:bCs/>
          <w:sz w:val="22"/>
          <w:szCs w:val="22"/>
        </w:rPr>
        <w:t xml:space="preserve">:             </w:t>
      </w:r>
      <w:hyperlink r:id="rId10" w:history="1">
        <w:r w:rsidRPr="003A0CEF">
          <w:rPr>
            <w:rStyle w:val="Hypertextovprepojenie"/>
            <w:sz w:val="22"/>
            <w:szCs w:val="22"/>
          </w:rPr>
          <w:t>e-mail</w:t>
        </w:r>
      </w:hyperlink>
      <w:r w:rsidR="00813949" w:rsidRPr="003A0CEF">
        <w:rPr>
          <w:sz w:val="22"/>
          <w:szCs w:val="22"/>
          <w:lang w:val="de-DE"/>
        </w:rPr>
        <w:t>: cvcolymp@centrum.sk; tel.: 0910 867 401</w:t>
      </w:r>
    </w:p>
    <w:p w14:paraId="066D0A05" w14:textId="77777777" w:rsidR="00746D5A" w:rsidRPr="003A0CEF" w:rsidRDefault="00746D5A" w:rsidP="009C35A3">
      <w:pPr>
        <w:pStyle w:val="Default"/>
        <w:ind w:left="0" w:firstLine="0"/>
        <w:rPr>
          <w:b/>
          <w:sz w:val="22"/>
          <w:szCs w:val="22"/>
        </w:rPr>
      </w:pPr>
    </w:p>
    <w:p w14:paraId="436FD47B" w14:textId="77777777" w:rsidR="00AE213C" w:rsidRPr="003A0CEF" w:rsidRDefault="00F546E1"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r>
      <w:r w:rsidR="00426F24" w:rsidRPr="003A0CEF">
        <w:rPr>
          <w:b/>
          <w:sz w:val="22"/>
          <w:szCs w:val="22"/>
        </w:rPr>
        <w:t>Materská škola, Ulica Jána Francisciho 1674/8</w:t>
      </w:r>
      <w:r w:rsidR="00AE213C" w:rsidRPr="003A0CEF">
        <w:rPr>
          <w:b/>
          <w:sz w:val="22"/>
          <w:szCs w:val="22"/>
        </w:rPr>
        <w:t xml:space="preserve">, </w:t>
      </w:r>
    </w:p>
    <w:p w14:paraId="26FCA35A" w14:textId="0B2C7421" w:rsidR="00426F24" w:rsidRPr="003A0CEF" w:rsidRDefault="00AE213C" w:rsidP="009C35A3">
      <w:pPr>
        <w:pStyle w:val="Default"/>
        <w:ind w:left="3051" w:firstLine="489"/>
        <w:rPr>
          <w:b/>
          <w:sz w:val="22"/>
          <w:szCs w:val="22"/>
        </w:rPr>
      </w:pPr>
      <w:r w:rsidRPr="003A0CEF">
        <w:rPr>
          <w:b/>
          <w:sz w:val="22"/>
          <w:szCs w:val="22"/>
        </w:rPr>
        <w:t>054 01  Levoča</w:t>
      </w:r>
    </w:p>
    <w:p w14:paraId="31367363" w14:textId="535A83F6" w:rsidR="00F546E1" w:rsidRPr="003A0CEF" w:rsidRDefault="00F546E1"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Jána Francisciho 1674/8, 054 01 Levoča</w:t>
      </w:r>
    </w:p>
    <w:p w14:paraId="4513860B" w14:textId="37074D05" w:rsidR="00426F24" w:rsidRPr="003A0CEF" w:rsidRDefault="00F546E1" w:rsidP="009C35A3">
      <w:pPr>
        <w:pStyle w:val="Default"/>
        <w:ind w:left="2061"/>
        <w:rPr>
          <w:bCs/>
          <w:sz w:val="22"/>
          <w:szCs w:val="22"/>
        </w:rPr>
      </w:pPr>
      <w:r w:rsidRPr="003A0CEF">
        <w:rPr>
          <w:bCs/>
          <w:sz w:val="22"/>
          <w:szCs w:val="22"/>
        </w:rPr>
        <w:t>Z</w:t>
      </w:r>
      <w:r w:rsidR="00426F24" w:rsidRPr="003A0CEF">
        <w:rPr>
          <w:bCs/>
          <w:sz w:val="22"/>
          <w:szCs w:val="22"/>
        </w:rPr>
        <w:t>ast</w:t>
      </w:r>
      <w:r w:rsidR="00746D5A" w:rsidRPr="003A0CEF">
        <w:rPr>
          <w:bCs/>
          <w:sz w:val="22"/>
          <w:szCs w:val="22"/>
        </w:rPr>
        <w:t>.</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w:t>
      </w:r>
      <w:r w:rsidR="00426F24" w:rsidRPr="003A0CEF">
        <w:rPr>
          <w:bCs/>
          <w:sz w:val="22"/>
          <w:szCs w:val="22"/>
        </w:rPr>
        <w:tab/>
        <w:t xml:space="preserve">Mgr. Valéria Mačugová, </w:t>
      </w:r>
      <w:r w:rsidRPr="003A0CEF">
        <w:rPr>
          <w:bCs/>
          <w:sz w:val="22"/>
          <w:szCs w:val="22"/>
        </w:rPr>
        <w:t>riaditeľka</w:t>
      </w:r>
    </w:p>
    <w:p w14:paraId="34627560" w14:textId="5AE68FA3" w:rsidR="00426F24" w:rsidRPr="003A0CEF" w:rsidRDefault="00426F24" w:rsidP="009C35A3">
      <w:pPr>
        <w:pStyle w:val="Default"/>
        <w:ind w:left="2061"/>
        <w:rPr>
          <w:bCs/>
          <w:sz w:val="22"/>
          <w:szCs w:val="22"/>
        </w:rPr>
      </w:pPr>
      <w:r w:rsidRPr="003A0CEF">
        <w:rPr>
          <w:bCs/>
          <w:sz w:val="22"/>
          <w:szCs w:val="22"/>
        </w:rPr>
        <w:t>IČO</w:t>
      </w:r>
      <w:r w:rsidR="00F546E1" w:rsidRPr="003A0CEF">
        <w:rPr>
          <w:bCs/>
          <w:sz w:val="22"/>
          <w:szCs w:val="22"/>
        </w:rPr>
        <w:tab/>
      </w:r>
      <w:r w:rsidR="00F546E1" w:rsidRPr="003A0CEF">
        <w:rPr>
          <w:bCs/>
          <w:sz w:val="22"/>
          <w:szCs w:val="22"/>
        </w:rPr>
        <w:tab/>
      </w:r>
      <w:r w:rsidR="00F546E1" w:rsidRPr="003A0CEF">
        <w:rPr>
          <w:bCs/>
          <w:sz w:val="22"/>
          <w:szCs w:val="22"/>
        </w:rPr>
        <w:tab/>
      </w:r>
      <w:r w:rsidRPr="003A0CEF">
        <w:rPr>
          <w:bCs/>
          <w:sz w:val="22"/>
          <w:szCs w:val="22"/>
        </w:rPr>
        <w:t xml:space="preserve">:  </w:t>
      </w:r>
      <w:r w:rsidR="00F546E1" w:rsidRPr="003A0CEF">
        <w:rPr>
          <w:bCs/>
          <w:sz w:val="22"/>
          <w:szCs w:val="22"/>
        </w:rPr>
        <w:tab/>
      </w:r>
      <w:r w:rsidRPr="003A0CEF">
        <w:rPr>
          <w:bCs/>
          <w:sz w:val="22"/>
          <w:szCs w:val="22"/>
        </w:rPr>
        <w:t>53480899</w:t>
      </w:r>
    </w:p>
    <w:p w14:paraId="403DB300" w14:textId="3DDA57D3" w:rsidR="00426F24" w:rsidRPr="003A0CEF" w:rsidRDefault="00426F24" w:rsidP="009C35A3">
      <w:pPr>
        <w:pStyle w:val="Default"/>
        <w:ind w:left="2061"/>
        <w:rPr>
          <w:bCs/>
          <w:sz w:val="22"/>
          <w:szCs w:val="22"/>
        </w:rPr>
      </w:pPr>
      <w:r w:rsidRPr="003A0CEF">
        <w:rPr>
          <w:bCs/>
          <w:sz w:val="22"/>
          <w:szCs w:val="22"/>
        </w:rPr>
        <w:t>DIČ</w:t>
      </w:r>
      <w:r w:rsidR="00F546E1" w:rsidRPr="003A0CEF">
        <w:rPr>
          <w:bCs/>
          <w:sz w:val="22"/>
          <w:szCs w:val="22"/>
        </w:rPr>
        <w:tab/>
      </w:r>
      <w:r w:rsidR="00F546E1" w:rsidRPr="003A0CEF">
        <w:rPr>
          <w:bCs/>
          <w:sz w:val="22"/>
          <w:szCs w:val="22"/>
        </w:rPr>
        <w:tab/>
      </w:r>
      <w:r w:rsidR="00F546E1" w:rsidRPr="003A0CEF">
        <w:rPr>
          <w:bCs/>
          <w:sz w:val="22"/>
          <w:szCs w:val="22"/>
        </w:rPr>
        <w:tab/>
      </w:r>
      <w:r w:rsidRPr="003A0CEF">
        <w:rPr>
          <w:bCs/>
          <w:sz w:val="22"/>
          <w:szCs w:val="22"/>
        </w:rPr>
        <w:t>:</w:t>
      </w:r>
      <w:r w:rsidR="00F546E1" w:rsidRPr="003A0CEF">
        <w:rPr>
          <w:bCs/>
          <w:sz w:val="22"/>
          <w:szCs w:val="22"/>
        </w:rPr>
        <w:tab/>
      </w:r>
      <w:r w:rsidRPr="003A0CEF">
        <w:rPr>
          <w:bCs/>
          <w:sz w:val="22"/>
          <w:szCs w:val="22"/>
        </w:rPr>
        <w:t>2121386421</w:t>
      </w:r>
    </w:p>
    <w:p w14:paraId="56DCEDBE"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02FA495C" w14:textId="1AFC239B"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60927631" w14:textId="444E17F7" w:rsidR="00426F24" w:rsidRPr="003A0CEF" w:rsidRDefault="00F546E1" w:rsidP="009C35A3">
      <w:pPr>
        <w:pStyle w:val="Default"/>
        <w:ind w:left="2061"/>
        <w:rPr>
          <w:bCs/>
          <w:color w:val="auto"/>
          <w:sz w:val="22"/>
          <w:szCs w:val="22"/>
        </w:rPr>
      </w:pPr>
      <w:r w:rsidRPr="003A0CEF">
        <w:rPr>
          <w:bCs/>
          <w:color w:val="auto"/>
          <w:sz w:val="22"/>
          <w:szCs w:val="22"/>
        </w:rPr>
        <w:t>IBAN</w:t>
      </w:r>
      <w:r w:rsidRPr="003A0CEF">
        <w:rPr>
          <w:bCs/>
          <w:color w:val="auto"/>
          <w:sz w:val="22"/>
          <w:szCs w:val="22"/>
        </w:rPr>
        <w:tab/>
      </w:r>
      <w:r w:rsidRPr="003A0CEF">
        <w:rPr>
          <w:bCs/>
          <w:color w:val="auto"/>
          <w:sz w:val="22"/>
          <w:szCs w:val="22"/>
        </w:rPr>
        <w:tab/>
      </w:r>
      <w:r w:rsidRPr="003A0CEF">
        <w:rPr>
          <w:bCs/>
          <w:color w:val="auto"/>
          <w:sz w:val="22"/>
          <w:szCs w:val="22"/>
        </w:rPr>
        <w:tab/>
      </w:r>
      <w:r w:rsidR="00426F24" w:rsidRPr="003A0CEF">
        <w:rPr>
          <w:bCs/>
          <w:color w:val="auto"/>
          <w:sz w:val="22"/>
          <w:szCs w:val="22"/>
        </w:rPr>
        <w:t>:</w:t>
      </w:r>
      <w:r w:rsidRPr="003A0CEF">
        <w:rPr>
          <w:bCs/>
          <w:color w:val="auto"/>
          <w:sz w:val="22"/>
          <w:szCs w:val="22"/>
        </w:rPr>
        <w:tab/>
      </w:r>
      <w:r w:rsidR="00426F24" w:rsidRPr="003A0CEF">
        <w:rPr>
          <w:bCs/>
          <w:sz w:val="22"/>
          <w:szCs w:val="22"/>
        </w:rPr>
        <w:t>SK93 1111 0000 0011 6159 5070</w:t>
      </w:r>
    </w:p>
    <w:p w14:paraId="6DCD1B2D" w14:textId="7528AE47" w:rsidR="00426F24" w:rsidRPr="003A0CEF" w:rsidRDefault="00F546E1" w:rsidP="009C35A3">
      <w:pPr>
        <w:ind w:left="2061"/>
        <w:rPr>
          <w:rFonts w:ascii="Times New Roman" w:hAnsi="Times New Roman"/>
          <w:sz w:val="22"/>
          <w:szCs w:val="22"/>
          <w:lang w:val="de-DE"/>
        </w:rPr>
      </w:pPr>
      <w:r w:rsidRPr="003A0CEF">
        <w:rPr>
          <w:rFonts w:ascii="Times New Roman" w:hAnsi="Times New Roman"/>
          <w:bCs/>
          <w:sz w:val="22"/>
          <w:szCs w:val="22"/>
        </w:rPr>
        <w:t>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Pr="003A0CEF">
        <w:rPr>
          <w:rFonts w:ascii="Times New Roman" w:hAnsi="Times New Roman"/>
          <w:bCs/>
          <w:sz w:val="22"/>
          <w:szCs w:val="22"/>
        </w:rPr>
        <w:tab/>
        <w:t>:</w:t>
      </w:r>
      <w:r w:rsidRPr="003A0CEF">
        <w:rPr>
          <w:rFonts w:ascii="Times New Roman" w:hAnsi="Times New Roman"/>
          <w:bCs/>
          <w:sz w:val="22"/>
          <w:szCs w:val="22"/>
        </w:rPr>
        <w:tab/>
      </w:r>
      <w:r w:rsidR="00426F24" w:rsidRPr="003A0CEF">
        <w:rPr>
          <w:rFonts w:ascii="Times New Roman" w:hAnsi="Times New Roman"/>
          <w:bCs/>
          <w:sz w:val="22"/>
          <w:szCs w:val="22"/>
        </w:rPr>
        <w:t xml:space="preserve">e-mail: </w:t>
      </w:r>
      <w:hyperlink r:id="rId11" w:history="1">
        <w:r w:rsidR="00426F24" w:rsidRPr="003A0CEF">
          <w:rPr>
            <w:rStyle w:val="Hypertextovprepojenie"/>
            <w:rFonts w:ascii="Times New Roman" w:hAnsi="Times New Roman"/>
            <w:bCs/>
            <w:sz w:val="22"/>
            <w:szCs w:val="22"/>
          </w:rPr>
          <w:t>msfrancisciho8@gmail.com</w:t>
        </w:r>
      </w:hyperlink>
      <w:r w:rsidR="00426F24" w:rsidRPr="003A0CEF">
        <w:rPr>
          <w:rFonts w:ascii="Times New Roman" w:hAnsi="Times New Roman"/>
          <w:bCs/>
          <w:sz w:val="22"/>
          <w:szCs w:val="22"/>
        </w:rPr>
        <w:t>, tel. 0910867410</w:t>
      </w:r>
    </w:p>
    <w:p w14:paraId="70988455" w14:textId="77777777" w:rsidR="00426F24" w:rsidRPr="003A0CEF" w:rsidRDefault="00426F24" w:rsidP="009C35A3">
      <w:pPr>
        <w:ind w:left="2061"/>
        <w:rPr>
          <w:rFonts w:ascii="Times New Roman" w:hAnsi="Times New Roman"/>
          <w:sz w:val="22"/>
          <w:szCs w:val="22"/>
          <w:lang w:val="de-DE"/>
        </w:rPr>
      </w:pPr>
    </w:p>
    <w:p w14:paraId="394790C7" w14:textId="77777777" w:rsidR="00AE213C" w:rsidRPr="003A0CEF" w:rsidRDefault="00F546E1" w:rsidP="009C35A3">
      <w:pPr>
        <w:pStyle w:val="Default"/>
        <w:numPr>
          <w:ilvl w:val="0"/>
          <w:numId w:val="43"/>
        </w:numPr>
        <w:rPr>
          <w:b/>
          <w:sz w:val="22"/>
          <w:szCs w:val="22"/>
        </w:rPr>
      </w:pPr>
      <w:r w:rsidRPr="003A0CEF">
        <w:rPr>
          <w:b/>
          <w:bCs/>
          <w:sz w:val="22"/>
          <w:szCs w:val="22"/>
        </w:rPr>
        <w:t>Názov</w:t>
      </w:r>
      <w:r w:rsidRPr="003A0CEF">
        <w:rPr>
          <w:sz w:val="22"/>
          <w:szCs w:val="22"/>
        </w:rPr>
        <w:tab/>
      </w:r>
      <w:r w:rsidRPr="003A0CEF">
        <w:rPr>
          <w:sz w:val="22"/>
          <w:szCs w:val="22"/>
        </w:rPr>
        <w:tab/>
        <w:t>:</w:t>
      </w:r>
      <w:r w:rsidRPr="003A0CEF">
        <w:rPr>
          <w:sz w:val="22"/>
          <w:szCs w:val="22"/>
        </w:rPr>
        <w:tab/>
      </w:r>
      <w:r w:rsidR="00426F24" w:rsidRPr="003A0CEF">
        <w:rPr>
          <w:b/>
          <w:sz w:val="22"/>
          <w:szCs w:val="22"/>
        </w:rPr>
        <w:t>Materská škola, Ulica Gustáva Hermana 225/9</w:t>
      </w:r>
      <w:r w:rsidR="00AE213C" w:rsidRPr="003A0CEF">
        <w:rPr>
          <w:b/>
          <w:sz w:val="22"/>
          <w:szCs w:val="22"/>
        </w:rPr>
        <w:t xml:space="preserve">, </w:t>
      </w:r>
    </w:p>
    <w:p w14:paraId="26199BCE" w14:textId="57537F4D" w:rsidR="00426F24" w:rsidRPr="003A0CEF" w:rsidRDefault="00AE213C" w:rsidP="009C35A3">
      <w:pPr>
        <w:pStyle w:val="Default"/>
        <w:ind w:left="3051" w:firstLine="489"/>
        <w:rPr>
          <w:b/>
          <w:sz w:val="22"/>
          <w:szCs w:val="22"/>
        </w:rPr>
      </w:pPr>
      <w:r w:rsidRPr="003A0CEF">
        <w:rPr>
          <w:b/>
          <w:sz w:val="22"/>
          <w:szCs w:val="22"/>
        </w:rPr>
        <w:t>054 01 Levoča</w:t>
      </w:r>
    </w:p>
    <w:p w14:paraId="4F5E4248" w14:textId="4EC08A26" w:rsidR="005179FC" w:rsidRPr="003A0CEF" w:rsidRDefault="005179FC"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            Gustáva Hermanna 225/9, 054 01 Levoča</w:t>
      </w:r>
    </w:p>
    <w:p w14:paraId="3F7AE91B" w14:textId="4DA6A0F0" w:rsidR="00426F24" w:rsidRPr="003A0CEF" w:rsidRDefault="00F546E1" w:rsidP="009C35A3">
      <w:pPr>
        <w:pStyle w:val="Default"/>
        <w:ind w:hanging="207"/>
        <w:rPr>
          <w:bCs/>
          <w:sz w:val="22"/>
          <w:szCs w:val="22"/>
        </w:rPr>
      </w:pPr>
      <w:r w:rsidRPr="003A0CEF">
        <w:rPr>
          <w:bCs/>
          <w:sz w:val="22"/>
          <w:szCs w:val="22"/>
        </w:rPr>
        <w:t>Z</w:t>
      </w:r>
      <w:r w:rsidR="00426F24" w:rsidRPr="003A0CEF">
        <w:rPr>
          <w:bCs/>
          <w:sz w:val="22"/>
          <w:szCs w:val="22"/>
        </w:rPr>
        <w:t>ast</w:t>
      </w:r>
      <w:r w:rsidR="00746D5A" w:rsidRPr="003A0CEF">
        <w:rPr>
          <w:bCs/>
          <w:sz w:val="22"/>
          <w:szCs w:val="22"/>
        </w:rPr>
        <w:t>.</w:t>
      </w:r>
      <w:r w:rsidR="00746D5A" w:rsidRPr="003A0CEF">
        <w:rPr>
          <w:bCs/>
          <w:sz w:val="22"/>
          <w:szCs w:val="22"/>
        </w:rPr>
        <w:tab/>
      </w:r>
      <w:r w:rsidR="005179FC" w:rsidRPr="003A0CEF">
        <w:rPr>
          <w:bCs/>
          <w:sz w:val="22"/>
          <w:szCs w:val="22"/>
        </w:rPr>
        <w:tab/>
      </w:r>
      <w:r w:rsidR="005179FC" w:rsidRPr="003A0CEF">
        <w:rPr>
          <w:bCs/>
          <w:sz w:val="22"/>
          <w:szCs w:val="22"/>
        </w:rPr>
        <w:tab/>
      </w:r>
      <w:r w:rsidR="00426F24" w:rsidRPr="003A0CEF">
        <w:rPr>
          <w:bCs/>
          <w:sz w:val="22"/>
          <w:szCs w:val="22"/>
        </w:rPr>
        <w:t>:</w:t>
      </w:r>
      <w:r w:rsidR="00426F24" w:rsidRPr="003A0CEF">
        <w:rPr>
          <w:bCs/>
          <w:sz w:val="22"/>
          <w:szCs w:val="22"/>
        </w:rPr>
        <w:tab/>
        <w:t xml:space="preserve">Mgr. Katarína Jabrocká, </w:t>
      </w:r>
      <w:r w:rsidR="005179FC" w:rsidRPr="003A0CEF">
        <w:rPr>
          <w:bCs/>
          <w:sz w:val="22"/>
          <w:szCs w:val="22"/>
        </w:rPr>
        <w:t>riaditeľka</w:t>
      </w:r>
    </w:p>
    <w:p w14:paraId="5CF28950" w14:textId="1E7BEF7A"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IČO</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53480783</w:t>
      </w:r>
    </w:p>
    <w:p w14:paraId="5F8AB740" w14:textId="4F869EA6"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DIČ</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2121386366</w:t>
      </w:r>
    </w:p>
    <w:p w14:paraId="40F210A5" w14:textId="16A8F4BE"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0A9D7F5B" w14:textId="1D5EA125" w:rsidR="00426F24"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67A4EF62" w14:textId="56F727E8" w:rsidR="00426F24" w:rsidRPr="003A0CEF" w:rsidRDefault="005179FC" w:rsidP="009C35A3">
      <w:pPr>
        <w:pStyle w:val="Default"/>
        <w:ind w:hanging="426"/>
        <w:rPr>
          <w:bCs/>
          <w:sz w:val="22"/>
          <w:szCs w:val="22"/>
        </w:rPr>
      </w:pPr>
      <w:r w:rsidRPr="003A0CEF">
        <w:rPr>
          <w:bCs/>
          <w:sz w:val="22"/>
          <w:szCs w:val="22"/>
        </w:rPr>
        <w:t xml:space="preserve">    IBAN</w:t>
      </w:r>
      <w:r w:rsidRPr="003A0CEF">
        <w:rPr>
          <w:bCs/>
          <w:sz w:val="22"/>
          <w:szCs w:val="22"/>
        </w:rPr>
        <w:tab/>
      </w:r>
      <w:r w:rsidRPr="003A0CEF">
        <w:rPr>
          <w:bCs/>
          <w:sz w:val="22"/>
          <w:szCs w:val="22"/>
        </w:rPr>
        <w:tab/>
        <w:t>:</w:t>
      </w:r>
      <w:r w:rsidRPr="003A0CEF">
        <w:rPr>
          <w:bCs/>
          <w:sz w:val="22"/>
          <w:szCs w:val="22"/>
        </w:rPr>
        <w:tab/>
      </w:r>
      <w:r w:rsidR="00426F24" w:rsidRPr="003A0CEF">
        <w:rPr>
          <w:bCs/>
          <w:sz w:val="22"/>
          <w:szCs w:val="22"/>
        </w:rPr>
        <w:t>SK57 1111 0000 0066 2084 1078</w:t>
      </w:r>
    </w:p>
    <w:p w14:paraId="04E21920" w14:textId="334D0F6B" w:rsidR="00426F24" w:rsidRPr="003A0CEF" w:rsidRDefault="005179FC" w:rsidP="009C35A3">
      <w:pPr>
        <w:ind w:hanging="426"/>
        <w:rPr>
          <w:rFonts w:ascii="Times New Roman" w:hAnsi="Times New Roman"/>
          <w:bCs/>
          <w:sz w:val="22"/>
          <w:szCs w:val="22"/>
        </w:rPr>
      </w:pPr>
      <w:r w:rsidRPr="003A0CEF">
        <w:rPr>
          <w:rFonts w:ascii="Times New Roman" w:hAnsi="Times New Roman"/>
          <w:bCs/>
          <w:sz w:val="22"/>
          <w:szCs w:val="22"/>
        </w:rPr>
        <w:t xml:space="preserve">    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426F24" w:rsidRPr="003A0CEF">
        <w:rPr>
          <w:rFonts w:ascii="Times New Roman" w:hAnsi="Times New Roman"/>
          <w:bCs/>
          <w:sz w:val="22"/>
          <w:szCs w:val="22"/>
        </w:rPr>
        <w:t xml:space="preserve">:            e-mail: </w:t>
      </w:r>
      <w:hyperlink r:id="rId12" w:history="1">
        <w:r w:rsidR="00426F24" w:rsidRPr="003A0CEF">
          <w:rPr>
            <w:rStyle w:val="Hypertextovprepojenie"/>
            <w:rFonts w:ascii="Times New Roman" w:hAnsi="Times New Roman"/>
            <w:bCs/>
            <w:sz w:val="22"/>
            <w:szCs w:val="22"/>
          </w:rPr>
          <w:t>mshermanka@gmail.com</w:t>
        </w:r>
      </w:hyperlink>
      <w:r w:rsidR="00426F24" w:rsidRPr="003A0CEF">
        <w:rPr>
          <w:rFonts w:ascii="Times New Roman" w:hAnsi="Times New Roman"/>
          <w:bCs/>
          <w:sz w:val="22"/>
          <w:szCs w:val="22"/>
        </w:rPr>
        <w:t>, tel. 0910867413</w:t>
      </w:r>
    </w:p>
    <w:p w14:paraId="70EA98F8" w14:textId="77777777" w:rsidR="00426F24" w:rsidRPr="003A0CEF" w:rsidRDefault="00426F24" w:rsidP="009C35A3">
      <w:pPr>
        <w:rPr>
          <w:rFonts w:ascii="Times New Roman" w:hAnsi="Times New Roman"/>
          <w:bCs/>
          <w:sz w:val="22"/>
          <w:szCs w:val="22"/>
        </w:rPr>
      </w:pPr>
    </w:p>
    <w:p w14:paraId="72FB52B5" w14:textId="0909BEBD" w:rsidR="00426F24" w:rsidRPr="003A0CEF" w:rsidRDefault="005179FC" w:rsidP="009C35A3">
      <w:pPr>
        <w:pStyle w:val="Odsekzoznamu"/>
        <w:numPr>
          <w:ilvl w:val="0"/>
          <w:numId w:val="43"/>
        </w:numPr>
        <w:rPr>
          <w:rFonts w:ascii="Times New Roman" w:hAnsi="Times New Roman"/>
          <w:b/>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r>
      <w:r w:rsidR="00426F24" w:rsidRPr="003A0CEF">
        <w:rPr>
          <w:rFonts w:ascii="Times New Roman" w:hAnsi="Times New Roman"/>
          <w:b/>
          <w:color w:val="000000"/>
          <w:sz w:val="22"/>
          <w:szCs w:val="22"/>
        </w:rPr>
        <w:t>Materská škola,  Predmestie 832/26</w:t>
      </w:r>
      <w:r w:rsidR="00AE213C" w:rsidRPr="003A0CEF">
        <w:rPr>
          <w:rFonts w:ascii="Times New Roman" w:hAnsi="Times New Roman"/>
          <w:b/>
          <w:color w:val="000000"/>
          <w:sz w:val="22"/>
          <w:szCs w:val="22"/>
        </w:rPr>
        <w:t>, 054 01 Levoča</w:t>
      </w:r>
    </w:p>
    <w:p w14:paraId="0253505C" w14:textId="77D978FC" w:rsidR="005179FC" w:rsidRPr="003A0CEF" w:rsidRDefault="005179FC"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Predmestie 832/26, 054 01 Levoča</w:t>
      </w:r>
    </w:p>
    <w:p w14:paraId="2EA0EA42" w14:textId="1C1D38A9" w:rsidR="00426F24" w:rsidRPr="003A0CEF" w:rsidRDefault="005179FC" w:rsidP="009C35A3">
      <w:pPr>
        <w:pStyle w:val="Default"/>
        <w:ind w:hanging="426"/>
        <w:rPr>
          <w:bCs/>
          <w:sz w:val="22"/>
          <w:szCs w:val="22"/>
        </w:rPr>
      </w:pPr>
      <w:r w:rsidRPr="003A0CEF">
        <w:rPr>
          <w:bCs/>
          <w:sz w:val="22"/>
          <w:szCs w:val="22"/>
        </w:rPr>
        <w:t xml:space="preserve">    Z</w:t>
      </w:r>
      <w:r w:rsidR="00426F24" w:rsidRPr="003A0CEF">
        <w:rPr>
          <w:bCs/>
          <w:sz w:val="22"/>
          <w:szCs w:val="22"/>
        </w:rPr>
        <w:t>ast</w:t>
      </w:r>
      <w:r w:rsidR="00746D5A" w:rsidRPr="003A0CEF">
        <w:rPr>
          <w:bCs/>
          <w:sz w:val="22"/>
          <w:szCs w:val="22"/>
        </w:rPr>
        <w:t>.</w:t>
      </w:r>
      <w:r w:rsidR="00746D5A"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00426F24" w:rsidRPr="003A0CEF">
        <w:rPr>
          <w:bCs/>
          <w:sz w:val="22"/>
          <w:szCs w:val="22"/>
        </w:rPr>
        <w:t xml:space="preserve">Bc. Henrieta Fľaková, </w:t>
      </w:r>
      <w:r w:rsidRPr="003A0CEF">
        <w:rPr>
          <w:bCs/>
          <w:sz w:val="22"/>
          <w:szCs w:val="22"/>
        </w:rPr>
        <w:t>riaditeľka</w:t>
      </w:r>
    </w:p>
    <w:p w14:paraId="4ECDA6AB" w14:textId="4D10B5D4"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IČO</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53480465</w:t>
      </w:r>
    </w:p>
    <w:p w14:paraId="370BA73F" w14:textId="5291E876" w:rsidR="005179FC"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DIČ</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xml:space="preserve">:            </w:t>
      </w:r>
      <w:r w:rsidRPr="003A0CEF">
        <w:rPr>
          <w:bCs/>
          <w:sz w:val="22"/>
          <w:szCs w:val="22"/>
        </w:rPr>
        <w:t>2121386443</w:t>
      </w:r>
      <w:r w:rsidR="00426F24" w:rsidRPr="003A0CEF">
        <w:rPr>
          <w:bCs/>
          <w:sz w:val="22"/>
          <w:szCs w:val="22"/>
        </w:rPr>
        <w:t xml:space="preserve">                 </w:t>
      </w:r>
    </w:p>
    <w:p w14:paraId="29402679" w14:textId="5464EF8E"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3ECA5023" w14:textId="3F4701FD" w:rsidR="00426F24"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72712F98" w14:textId="400B354B" w:rsidR="00426F24" w:rsidRPr="003A0CEF" w:rsidRDefault="005179FC" w:rsidP="009C35A3">
      <w:pPr>
        <w:pStyle w:val="Default"/>
        <w:ind w:hanging="426"/>
        <w:rPr>
          <w:bCs/>
          <w:sz w:val="22"/>
          <w:szCs w:val="22"/>
        </w:rPr>
      </w:pPr>
      <w:r w:rsidRPr="003A0CEF">
        <w:rPr>
          <w:bCs/>
          <w:sz w:val="22"/>
          <w:szCs w:val="22"/>
        </w:rPr>
        <w:t xml:space="preserve">    IBAN</w:t>
      </w:r>
      <w:r w:rsidRPr="003A0CEF">
        <w:rPr>
          <w:bCs/>
          <w:sz w:val="22"/>
          <w:szCs w:val="22"/>
        </w:rPr>
        <w:tab/>
      </w:r>
      <w:r w:rsidRPr="003A0CEF">
        <w:rPr>
          <w:bCs/>
          <w:sz w:val="22"/>
          <w:szCs w:val="22"/>
        </w:rPr>
        <w:tab/>
      </w:r>
      <w:r w:rsidR="00426F24" w:rsidRPr="003A0CEF">
        <w:rPr>
          <w:bCs/>
          <w:sz w:val="22"/>
          <w:szCs w:val="22"/>
        </w:rPr>
        <w:t>:            SK17 1111 0000 0066 2083 9082</w:t>
      </w:r>
    </w:p>
    <w:p w14:paraId="416B1C17" w14:textId="225E7566" w:rsidR="00426F24" w:rsidRPr="003A0CEF" w:rsidRDefault="005179FC" w:rsidP="009C35A3">
      <w:pPr>
        <w:ind w:hanging="426"/>
        <w:rPr>
          <w:rFonts w:ascii="Times New Roman" w:hAnsi="Times New Roman"/>
          <w:sz w:val="22"/>
          <w:szCs w:val="22"/>
          <w:lang w:val="de-DE"/>
        </w:rPr>
      </w:pPr>
      <w:r w:rsidRPr="003A0CEF">
        <w:rPr>
          <w:rFonts w:ascii="Times New Roman" w:hAnsi="Times New Roman"/>
          <w:bCs/>
          <w:sz w:val="22"/>
          <w:szCs w:val="22"/>
        </w:rPr>
        <w:t xml:space="preserve">    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426F24" w:rsidRPr="003A0CEF">
        <w:rPr>
          <w:rFonts w:ascii="Times New Roman" w:hAnsi="Times New Roman"/>
          <w:bCs/>
          <w:sz w:val="22"/>
          <w:szCs w:val="22"/>
        </w:rPr>
        <w:t xml:space="preserve">:            e-mail: </w:t>
      </w:r>
      <w:hyperlink r:id="rId13" w:history="1">
        <w:r w:rsidR="00426F24" w:rsidRPr="003A0CEF">
          <w:rPr>
            <w:rStyle w:val="Hypertextovprepojenie"/>
            <w:rFonts w:ascii="Times New Roman" w:hAnsi="Times New Roman"/>
            <w:bCs/>
            <w:sz w:val="22"/>
            <w:szCs w:val="22"/>
          </w:rPr>
          <w:t>mspredmestie26@gmail.com</w:t>
        </w:r>
      </w:hyperlink>
      <w:r w:rsidR="00426F24" w:rsidRPr="003A0CEF">
        <w:rPr>
          <w:rFonts w:ascii="Times New Roman" w:hAnsi="Times New Roman"/>
          <w:bCs/>
          <w:sz w:val="22"/>
          <w:szCs w:val="22"/>
        </w:rPr>
        <w:t>, tel. 0901788232</w:t>
      </w:r>
    </w:p>
    <w:p w14:paraId="45216982" w14:textId="77777777" w:rsidR="00426F24" w:rsidRPr="003A0CEF" w:rsidRDefault="00426F24" w:rsidP="009C35A3">
      <w:pPr>
        <w:rPr>
          <w:rFonts w:ascii="Times New Roman" w:hAnsi="Times New Roman"/>
          <w:sz w:val="22"/>
          <w:szCs w:val="22"/>
          <w:lang w:val="de-DE"/>
        </w:rPr>
      </w:pPr>
    </w:p>
    <w:p w14:paraId="6470DA48" w14:textId="77777777" w:rsidR="00D1024E" w:rsidRPr="003A0CEF" w:rsidRDefault="00052359" w:rsidP="009C35A3">
      <w:pPr>
        <w:pStyle w:val="Default"/>
        <w:numPr>
          <w:ilvl w:val="0"/>
          <w:numId w:val="43"/>
        </w:numPr>
        <w:rPr>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t>Materská škola, Ulica Gašpara Haina 1237/36</w:t>
      </w:r>
      <w:r w:rsidR="00D1024E" w:rsidRPr="003A0CEF">
        <w:rPr>
          <w:b/>
          <w:sz w:val="22"/>
          <w:szCs w:val="22"/>
        </w:rPr>
        <w:t xml:space="preserve">, </w:t>
      </w:r>
    </w:p>
    <w:p w14:paraId="643B9740" w14:textId="2F1BA5F0" w:rsidR="00052359" w:rsidRPr="003A0CEF" w:rsidRDefault="00D1024E" w:rsidP="009C35A3">
      <w:pPr>
        <w:pStyle w:val="Default"/>
        <w:rPr>
          <w:sz w:val="22"/>
          <w:szCs w:val="22"/>
        </w:rPr>
      </w:pPr>
      <w:r w:rsidRPr="003A0CEF">
        <w:rPr>
          <w:b/>
          <w:sz w:val="22"/>
          <w:szCs w:val="22"/>
        </w:rPr>
        <w:t xml:space="preserve">                                                                054 01 Levoča</w:t>
      </w:r>
    </w:p>
    <w:p w14:paraId="5D266231" w14:textId="77777777" w:rsidR="00052359" w:rsidRPr="003A0CEF" w:rsidRDefault="00052359" w:rsidP="009C35A3">
      <w:pPr>
        <w:pStyle w:val="Default"/>
        <w:ind w:left="1494" w:hanging="567"/>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Gašpara Haina 1237/36, 054 01 Levoča </w:t>
      </w:r>
    </w:p>
    <w:p w14:paraId="2491D9E1" w14:textId="77777777" w:rsidR="00052359" w:rsidRPr="003A0CEF" w:rsidRDefault="00052359" w:rsidP="009C35A3">
      <w:pPr>
        <w:pStyle w:val="Default"/>
        <w:ind w:left="1275" w:hanging="567"/>
        <w:rPr>
          <w:bCs/>
          <w:sz w:val="22"/>
          <w:szCs w:val="22"/>
        </w:rPr>
      </w:pPr>
      <w:r w:rsidRPr="003A0CEF">
        <w:rPr>
          <w:bCs/>
          <w:sz w:val="22"/>
          <w:szCs w:val="22"/>
        </w:rPr>
        <w:t xml:space="preserve">    Zast.</w:t>
      </w:r>
      <w:r w:rsidRPr="003A0CEF">
        <w:rPr>
          <w:bCs/>
          <w:sz w:val="22"/>
          <w:szCs w:val="22"/>
        </w:rPr>
        <w:tab/>
      </w:r>
      <w:r w:rsidRPr="003A0CEF">
        <w:rPr>
          <w:bCs/>
          <w:sz w:val="22"/>
          <w:szCs w:val="22"/>
        </w:rPr>
        <w:tab/>
      </w:r>
      <w:r w:rsidRPr="003A0CEF">
        <w:rPr>
          <w:bCs/>
          <w:sz w:val="22"/>
          <w:szCs w:val="22"/>
        </w:rPr>
        <w:tab/>
        <w:t>:</w:t>
      </w:r>
      <w:r w:rsidRPr="003A0CEF">
        <w:rPr>
          <w:bCs/>
          <w:sz w:val="22"/>
          <w:szCs w:val="22"/>
        </w:rPr>
        <w:tab/>
        <w:t>Mgr. Lenka Košíková, riaditeľka</w:t>
      </w:r>
    </w:p>
    <w:p w14:paraId="0A604BAF" w14:textId="77777777" w:rsidR="00052359" w:rsidRPr="003A0CEF" w:rsidRDefault="00052359" w:rsidP="009C35A3">
      <w:pPr>
        <w:pStyle w:val="Default"/>
        <w:ind w:left="1494" w:hanging="56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Pr="003A0CEF">
        <w:rPr>
          <w:bCs/>
          <w:sz w:val="22"/>
          <w:szCs w:val="22"/>
        </w:rPr>
        <w:tab/>
        <w:t>53480341</w:t>
      </w:r>
    </w:p>
    <w:p w14:paraId="2B441BDE" w14:textId="77777777" w:rsidR="00052359" w:rsidRPr="003A0CEF" w:rsidRDefault="00052359" w:rsidP="009C35A3">
      <w:pPr>
        <w:pStyle w:val="Default"/>
        <w:ind w:left="1494" w:hanging="56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 xml:space="preserve">:    </w:t>
      </w:r>
      <w:r w:rsidRPr="003A0CEF">
        <w:rPr>
          <w:bCs/>
          <w:sz w:val="22"/>
          <w:szCs w:val="22"/>
        </w:rPr>
        <w:tab/>
        <w:t>2121386311</w:t>
      </w:r>
    </w:p>
    <w:p w14:paraId="6EEDDC54"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bookmarkStart w:id="1" w:name="_Hlk116376550"/>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362A63B3" w14:textId="77777777"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bookmarkEnd w:id="1"/>
    <w:p w14:paraId="133F9422" w14:textId="77777777" w:rsidR="00052359" w:rsidRPr="003A0CEF" w:rsidRDefault="00052359" w:rsidP="009C35A3">
      <w:pPr>
        <w:pStyle w:val="Default"/>
        <w:ind w:left="1494" w:hanging="567"/>
        <w:rPr>
          <w:bCs/>
          <w:sz w:val="22"/>
          <w:szCs w:val="22"/>
        </w:rPr>
      </w:pPr>
      <w:r w:rsidRPr="003A0CEF">
        <w:rPr>
          <w:bCs/>
          <w:sz w:val="22"/>
          <w:szCs w:val="22"/>
        </w:rPr>
        <w:t>IBAN</w:t>
      </w:r>
      <w:r w:rsidRPr="003A0CEF">
        <w:rPr>
          <w:bCs/>
          <w:sz w:val="22"/>
          <w:szCs w:val="22"/>
        </w:rPr>
        <w:tab/>
      </w:r>
      <w:r w:rsidRPr="003A0CEF">
        <w:rPr>
          <w:bCs/>
          <w:sz w:val="22"/>
          <w:szCs w:val="22"/>
        </w:rPr>
        <w:tab/>
      </w:r>
      <w:r w:rsidRPr="003A0CEF">
        <w:rPr>
          <w:bCs/>
          <w:sz w:val="22"/>
          <w:szCs w:val="22"/>
        </w:rPr>
        <w:tab/>
        <w:t xml:space="preserve">:   </w:t>
      </w:r>
      <w:r w:rsidRPr="003A0CEF">
        <w:rPr>
          <w:bCs/>
          <w:sz w:val="22"/>
          <w:szCs w:val="22"/>
        </w:rPr>
        <w:tab/>
        <w:t>SK52 1111 0000 0066 2086 7067</w:t>
      </w:r>
    </w:p>
    <w:p w14:paraId="0922A87B" w14:textId="77777777" w:rsidR="00052359" w:rsidRPr="003A0CEF" w:rsidRDefault="00052359" w:rsidP="009C35A3">
      <w:pPr>
        <w:pStyle w:val="Default"/>
        <w:ind w:left="1494" w:hanging="567"/>
        <w:rPr>
          <w:b/>
          <w:sz w:val="22"/>
          <w:szCs w:val="22"/>
        </w:rPr>
      </w:pPr>
      <w:r w:rsidRPr="003A0CEF">
        <w:rPr>
          <w:sz w:val="22"/>
          <w:szCs w:val="22"/>
        </w:rPr>
        <w:t>Kontakt</w:t>
      </w:r>
      <w:r w:rsidRPr="003A0CEF">
        <w:rPr>
          <w:sz w:val="22"/>
          <w:szCs w:val="22"/>
        </w:rPr>
        <w:tab/>
      </w:r>
      <w:r w:rsidRPr="003A0CEF">
        <w:rPr>
          <w:sz w:val="22"/>
          <w:szCs w:val="22"/>
        </w:rPr>
        <w:tab/>
      </w:r>
      <w:r w:rsidRPr="003A0CEF">
        <w:rPr>
          <w:bCs/>
          <w:sz w:val="22"/>
          <w:szCs w:val="22"/>
        </w:rPr>
        <w:t xml:space="preserve">:    </w:t>
      </w:r>
      <w:r w:rsidRPr="003A0CEF">
        <w:rPr>
          <w:bCs/>
          <w:sz w:val="22"/>
          <w:szCs w:val="22"/>
        </w:rPr>
        <w:tab/>
        <w:t xml:space="preserve">e-mail: </w:t>
      </w:r>
      <w:hyperlink r:id="rId14" w:history="1">
        <w:r w:rsidRPr="003A0CEF">
          <w:rPr>
            <w:rStyle w:val="Hypertextovprepojenie"/>
            <w:bCs/>
            <w:sz w:val="22"/>
            <w:szCs w:val="22"/>
          </w:rPr>
          <w:t>msghaina@levonetmail.sk</w:t>
        </w:r>
      </w:hyperlink>
      <w:r w:rsidRPr="003A0CEF">
        <w:rPr>
          <w:bCs/>
          <w:sz w:val="22"/>
          <w:szCs w:val="22"/>
        </w:rPr>
        <w:t>, tel. 0911732002</w:t>
      </w:r>
    </w:p>
    <w:p w14:paraId="278DAEDB" w14:textId="77777777" w:rsidR="00052359" w:rsidRPr="003A0CEF" w:rsidRDefault="00052359" w:rsidP="009C35A3">
      <w:pPr>
        <w:pStyle w:val="Default"/>
        <w:rPr>
          <w:sz w:val="22"/>
          <w:szCs w:val="22"/>
        </w:rPr>
      </w:pPr>
    </w:p>
    <w:p w14:paraId="1495B87F" w14:textId="4123A033" w:rsidR="00290FB1" w:rsidRPr="003A0CEF" w:rsidRDefault="00290FB1" w:rsidP="009C35A3">
      <w:pPr>
        <w:pStyle w:val="Odsekzoznamu"/>
        <w:numPr>
          <w:ilvl w:val="0"/>
          <w:numId w:val="43"/>
        </w:numPr>
        <w:autoSpaceDE w:val="0"/>
        <w:autoSpaceDN w:val="0"/>
        <w:adjustRightInd w:val="0"/>
        <w:rPr>
          <w:rFonts w:ascii="Times New Roman" w:hAnsi="Times New Roman"/>
          <w:bCs/>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t xml:space="preserve">Materská škola, Ulica Železničný riadok 3, 054 01 Levoča  </w:t>
      </w:r>
    </w:p>
    <w:p w14:paraId="4ED3A658" w14:textId="77777777" w:rsidR="00290FB1" w:rsidRPr="003A0CEF" w:rsidRDefault="00290FB1" w:rsidP="009C35A3">
      <w:pPr>
        <w:autoSpaceDE w:val="0"/>
        <w:autoSpaceDN w:val="0"/>
        <w:adjustRightInd w:val="0"/>
        <w:ind w:left="489" w:firstLine="489"/>
        <w:rPr>
          <w:rFonts w:ascii="Times New Roman" w:hAnsi="Times New Roman"/>
          <w:bCs/>
          <w:color w:val="000000"/>
          <w:sz w:val="22"/>
          <w:szCs w:val="22"/>
        </w:rPr>
      </w:pPr>
      <w:r w:rsidRPr="003A0CEF">
        <w:rPr>
          <w:rFonts w:ascii="Times New Roman" w:hAnsi="Times New Roman"/>
          <w:bCs/>
          <w:color w:val="000000"/>
          <w:sz w:val="22"/>
          <w:szCs w:val="22"/>
        </w:rPr>
        <w:t>Sídlo</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Ulica Železničný riadok 3, 054 01 Levoča</w:t>
      </w:r>
      <w:r w:rsidRPr="003A0CEF">
        <w:rPr>
          <w:rFonts w:ascii="Times New Roman" w:hAnsi="Times New Roman"/>
          <w:b/>
          <w:color w:val="000000"/>
          <w:sz w:val="22"/>
          <w:szCs w:val="22"/>
        </w:rPr>
        <w:t xml:space="preserve">  </w:t>
      </w:r>
    </w:p>
    <w:p w14:paraId="28A15F61"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r w:rsidRPr="003A0CEF">
        <w:rPr>
          <w:rFonts w:ascii="Times New Roman" w:hAnsi="Times New Roman"/>
          <w:bCs/>
          <w:color w:val="000000"/>
          <w:sz w:val="22"/>
          <w:szCs w:val="22"/>
        </w:rPr>
        <w:t>Zast.</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w:t>
      </w:r>
      <w:r w:rsidRPr="003A0CEF">
        <w:rPr>
          <w:rFonts w:ascii="Times New Roman" w:hAnsi="Times New Roman"/>
          <w:bCs/>
          <w:color w:val="000000"/>
          <w:sz w:val="22"/>
          <w:szCs w:val="22"/>
        </w:rPr>
        <w:tab/>
        <w:t xml:space="preserve"> PaedDr. Anna Bineková, riaditeľka </w:t>
      </w:r>
    </w:p>
    <w:p w14:paraId="51D4C4CF"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r w:rsidRPr="003A0CEF">
        <w:rPr>
          <w:rFonts w:ascii="Times New Roman" w:hAnsi="Times New Roman"/>
          <w:bCs/>
          <w:color w:val="000000"/>
          <w:sz w:val="22"/>
          <w:szCs w:val="22"/>
        </w:rPr>
        <w:t>IČO</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             37879405</w:t>
      </w:r>
    </w:p>
    <w:p w14:paraId="6A8F185B"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r w:rsidRPr="003A0CEF">
        <w:rPr>
          <w:rFonts w:ascii="Times New Roman" w:hAnsi="Times New Roman"/>
          <w:bCs/>
          <w:color w:val="000000"/>
          <w:sz w:val="22"/>
          <w:szCs w:val="22"/>
        </w:rPr>
        <w:t>DIČ</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             2021702232</w:t>
      </w:r>
    </w:p>
    <w:p w14:paraId="1D363FF7" w14:textId="0EB2B2EA" w:rsidR="00290FB1" w:rsidRPr="003A0CEF" w:rsidRDefault="00290FB1" w:rsidP="009C35A3">
      <w:pPr>
        <w:tabs>
          <w:tab w:val="left" w:pos="3261"/>
          <w:tab w:val="left" w:pos="3686"/>
        </w:tabs>
        <w:ind w:left="927"/>
        <w:rPr>
          <w:rFonts w:ascii="Times New Roman" w:hAnsi="Times New Roman"/>
          <w:sz w:val="22"/>
          <w:szCs w:val="22"/>
        </w:rPr>
      </w:pPr>
      <w:r w:rsidRPr="003A0CEF">
        <w:rPr>
          <w:rFonts w:ascii="Times New Roman" w:hAnsi="Times New Roman"/>
          <w:sz w:val="22"/>
          <w:szCs w:val="22"/>
        </w:rPr>
        <w:tab/>
        <w:t>Bankové spojenie      :</w:t>
      </w:r>
      <w:r w:rsidRPr="003A0CEF">
        <w:rPr>
          <w:rFonts w:ascii="Times New Roman" w:hAnsi="Times New Roman"/>
          <w:sz w:val="22"/>
          <w:szCs w:val="22"/>
        </w:rPr>
        <w:tab/>
        <w:t xml:space="preserve">     </w:t>
      </w:r>
    </w:p>
    <w:p w14:paraId="4540A931" w14:textId="77777777" w:rsidR="00290FB1" w:rsidRPr="003A0CEF" w:rsidRDefault="00290FB1" w:rsidP="009C35A3">
      <w:pPr>
        <w:autoSpaceDE w:val="0"/>
        <w:autoSpaceDN w:val="0"/>
        <w:adjustRightInd w:val="0"/>
        <w:ind w:hanging="207"/>
        <w:rPr>
          <w:rFonts w:ascii="Times New Roman" w:hAnsi="Times New Roman"/>
          <w:bCs/>
          <w:color w:val="000000"/>
          <w:sz w:val="22"/>
          <w:szCs w:val="22"/>
        </w:rPr>
      </w:pPr>
      <w:r w:rsidRPr="003A0CEF">
        <w:rPr>
          <w:rFonts w:ascii="Times New Roman" w:hAnsi="Times New Roman"/>
          <w:bCs/>
          <w:color w:val="000000"/>
          <w:sz w:val="22"/>
          <w:szCs w:val="22"/>
        </w:rPr>
        <w:t>IBAN</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xml:space="preserve">:             </w:t>
      </w:r>
    </w:p>
    <w:p w14:paraId="5CA79B0F" w14:textId="77777777" w:rsidR="00290FB1" w:rsidRPr="003A0CEF" w:rsidRDefault="00290FB1" w:rsidP="009C35A3">
      <w:pPr>
        <w:autoSpaceDE w:val="0"/>
        <w:autoSpaceDN w:val="0"/>
        <w:adjustRightInd w:val="0"/>
        <w:ind w:hanging="207"/>
        <w:rPr>
          <w:rFonts w:ascii="Times New Roman" w:hAnsi="Times New Roman"/>
          <w:bCs/>
          <w:color w:val="000000"/>
          <w:sz w:val="22"/>
          <w:szCs w:val="22"/>
        </w:rPr>
      </w:pPr>
      <w:r w:rsidRPr="003A0CEF">
        <w:rPr>
          <w:rFonts w:ascii="Times New Roman" w:hAnsi="Times New Roman"/>
          <w:bCs/>
          <w:color w:val="000000"/>
          <w:sz w:val="22"/>
          <w:szCs w:val="22"/>
        </w:rPr>
        <w:t>Kontakt</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xml:space="preserve">:            email: </w:t>
      </w:r>
      <w:hyperlink r:id="rId15" w:history="1">
        <w:r w:rsidRPr="003A0CEF">
          <w:rPr>
            <w:rStyle w:val="Hypertextovprepojenie"/>
            <w:rFonts w:ascii="Times New Roman" w:hAnsi="Times New Roman"/>
            <w:bCs/>
            <w:sz w:val="22"/>
            <w:szCs w:val="22"/>
          </w:rPr>
          <w:t>mszeleznicnyriadok@levoca.eu</w:t>
        </w:r>
      </w:hyperlink>
      <w:r w:rsidRPr="003A0CEF">
        <w:rPr>
          <w:rFonts w:ascii="Times New Roman" w:hAnsi="Times New Roman"/>
          <w:bCs/>
          <w:color w:val="000000"/>
          <w:sz w:val="22"/>
          <w:szCs w:val="22"/>
        </w:rPr>
        <w:t>, tel.0910867415</w:t>
      </w:r>
    </w:p>
    <w:p w14:paraId="1DCB1FF5" w14:textId="77777777" w:rsidR="00290FB1" w:rsidRPr="003A0CEF" w:rsidRDefault="00290FB1" w:rsidP="009C35A3">
      <w:pPr>
        <w:pStyle w:val="Default"/>
        <w:ind w:left="927" w:firstLine="0"/>
        <w:rPr>
          <w:b/>
          <w:sz w:val="22"/>
          <w:szCs w:val="22"/>
        </w:rPr>
      </w:pPr>
    </w:p>
    <w:p w14:paraId="325057B5" w14:textId="130E11BC" w:rsidR="00D1024E" w:rsidRPr="003A0CEF" w:rsidRDefault="00D1024E" w:rsidP="009C35A3">
      <w:pPr>
        <w:pStyle w:val="Default"/>
        <w:numPr>
          <w:ilvl w:val="0"/>
          <w:numId w:val="43"/>
        </w:numPr>
        <w:rPr>
          <w:b/>
          <w:sz w:val="22"/>
          <w:szCs w:val="22"/>
        </w:rPr>
      </w:pPr>
      <w:r w:rsidRPr="003A0CEF">
        <w:rPr>
          <w:b/>
          <w:sz w:val="22"/>
          <w:szCs w:val="22"/>
        </w:rPr>
        <w:lastRenderedPageBreak/>
        <w:t>Názov</w:t>
      </w:r>
      <w:r w:rsidRPr="003A0CEF">
        <w:rPr>
          <w:b/>
          <w:sz w:val="22"/>
          <w:szCs w:val="22"/>
        </w:rPr>
        <w:tab/>
      </w:r>
      <w:r w:rsidRPr="003A0CEF">
        <w:rPr>
          <w:b/>
          <w:sz w:val="22"/>
          <w:szCs w:val="22"/>
        </w:rPr>
        <w:tab/>
        <w:t>:</w:t>
      </w:r>
      <w:r w:rsidRPr="003A0CEF">
        <w:rPr>
          <w:b/>
          <w:sz w:val="22"/>
          <w:szCs w:val="22"/>
        </w:rPr>
        <w:tab/>
      </w:r>
      <w:r w:rsidR="00052359" w:rsidRPr="003A0CEF">
        <w:rPr>
          <w:b/>
          <w:sz w:val="22"/>
          <w:szCs w:val="22"/>
        </w:rPr>
        <w:t xml:space="preserve">Základná škola, Námestie Štefana Kluberta 10, </w:t>
      </w:r>
    </w:p>
    <w:p w14:paraId="2E0075B5" w14:textId="3C3758A4" w:rsidR="00052359" w:rsidRPr="003A0CEF" w:rsidRDefault="00052359" w:rsidP="009C35A3">
      <w:pPr>
        <w:pStyle w:val="Default"/>
        <w:ind w:left="3051" w:firstLine="489"/>
        <w:rPr>
          <w:b/>
          <w:sz w:val="22"/>
          <w:szCs w:val="22"/>
        </w:rPr>
      </w:pPr>
      <w:r w:rsidRPr="003A0CEF">
        <w:rPr>
          <w:b/>
          <w:sz w:val="22"/>
          <w:szCs w:val="22"/>
        </w:rPr>
        <w:t>054 01  Levoča</w:t>
      </w:r>
    </w:p>
    <w:p w14:paraId="23037CF1" w14:textId="31A176BB" w:rsidR="00052359" w:rsidRPr="003A0CEF" w:rsidRDefault="00052359" w:rsidP="009C35A3">
      <w:pPr>
        <w:pStyle w:val="Default"/>
        <w:ind w:hanging="207"/>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Námestie Štefana Kluberta 10</w:t>
      </w:r>
      <w:r w:rsidRPr="003A0CEF">
        <w:rPr>
          <w:sz w:val="22"/>
          <w:szCs w:val="22"/>
        </w:rPr>
        <w:t>, 054 01 Levoča</w:t>
      </w:r>
    </w:p>
    <w:p w14:paraId="5E4A3FF7" w14:textId="13F0311F" w:rsidR="00052359" w:rsidRPr="003A0CEF" w:rsidRDefault="00052359" w:rsidP="009C35A3">
      <w:pPr>
        <w:pStyle w:val="Default"/>
        <w:ind w:hanging="207"/>
        <w:rPr>
          <w:bCs/>
          <w:sz w:val="22"/>
          <w:szCs w:val="22"/>
        </w:rPr>
      </w:pPr>
      <w:r w:rsidRPr="003A0CEF">
        <w:rPr>
          <w:bCs/>
          <w:sz w:val="22"/>
          <w:szCs w:val="22"/>
        </w:rPr>
        <w:t>Zast.</w:t>
      </w:r>
      <w:r w:rsidRPr="003A0CEF">
        <w:rPr>
          <w:bCs/>
          <w:sz w:val="22"/>
          <w:szCs w:val="22"/>
        </w:rPr>
        <w:tab/>
      </w:r>
      <w:r w:rsidRPr="003A0CEF">
        <w:rPr>
          <w:bCs/>
          <w:sz w:val="22"/>
          <w:szCs w:val="22"/>
        </w:rPr>
        <w:tab/>
      </w:r>
      <w:r w:rsidRPr="003A0CEF">
        <w:rPr>
          <w:bCs/>
          <w:sz w:val="22"/>
          <w:szCs w:val="22"/>
        </w:rPr>
        <w:tab/>
        <w:t>:</w:t>
      </w:r>
      <w:r w:rsidRPr="003A0CEF">
        <w:rPr>
          <w:bCs/>
          <w:sz w:val="22"/>
          <w:szCs w:val="22"/>
        </w:rPr>
        <w:tab/>
        <w:t>Mgr. Jana Milčáková, riaditeľka</w:t>
      </w:r>
    </w:p>
    <w:p w14:paraId="57DCF288" w14:textId="25638E00" w:rsidR="00052359" w:rsidRPr="003A0CEF" w:rsidRDefault="00052359" w:rsidP="009C35A3">
      <w:pPr>
        <w:pStyle w:val="Default"/>
        <w:ind w:hanging="20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00D1024E" w:rsidRPr="003A0CEF">
        <w:rPr>
          <w:bCs/>
          <w:sz w:val="22"/>
          <w:szCs w:val="22"/>
        </w:rPr>
        <w:tab/>
      </w:r>
      <w:r w:rsidRPr="003A0CEF">
        <w:rPr>
          <w:bCs/>
          <w:sz w:val="22"/>
          <w:szCs w:val="22"/>
        </w:rPr>
        <w:t>37873792</w:t>
      </w:r>
    </w:p>
    <w:p w14:paraId="52512219" w14:textId="6A7D7B45" w:rsidR="00052359" w:rsidRPr="003A0CEF" w:rsidRDefault="00052359" w:rsidP="009C35A3">
      <w:pPr>
        <w:pStyle w:val="Default"/>
        <w:ind w:hanging="20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w:t>
      </w:r>
      <w:r w:rsidR="00D1024E" w:rsidRPr="003A0CEF">
        <w:rPr>
          <w:bCs/>
          <w:sz w:val="22"/>
          <w:szCs w:val="22"/>
        </w:rPr>
        <w:tab/>
      </w:r>
      <w:r w:rsidRPr="003A0CEF">
        <w:rPr>
          <w:bCs/>
          <w:sz w:val="22"/>
          <w:szCs w:val="22"/>
        </w:rPr>
        <w:t>2021643943</w:t>
      </w:r>
    </w:p>
    <w:p w14:paraId="74DD7B0D" w14:textId="7777777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10C1C634" w14:textId="2EBB1B66"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4D7DEEEE" w14:textId="5D2BEFF4" w:rsidR="00052359" w:rsidRPr="003A0CEF" w:rsidRDefault="00052359" w:rsidP="009C35A3">
      <w:pPr>
        <w:pStyle w:val="Default"/>
        <w:ind w:hanging="207"/>
        <w:rPr>
          <w:bCs/>
          <w:sz w:val="22"/>
          <w:szCs w:val="22"/>
        </w:rPr>
      </w:pPr>
      <w:r w:rsidRPr="003A0CEF">
        <w:rPr>
          <w:bCs/>
          <w:sz w:val="22"/>
          <w:szCs w:val="22"/>
        </w:rPr>
        <w:t>IBAN</w:t>
      </w:r>
      <w:r w:rsidR="00D1024E" w:rsidRPr="003A0CEF">
        <w:rPr>
          <w:bCs/>
          <w:sz w:val="22"/>
          <w:szCs w:val="22"/>
        </w:rPr>
        <w:tab/>
      </w:r>
      <w:r w:rsidR="00D1024E" w:rsidRPr="003A0CEF">
        <w:rPr>
          <w:bCs/>
          <w:sz w:val="22"/>
          <w:szCs w:val="22"/>
        </w:rPr>
        <w:tab/>
      </w:r>
      <w:r w:rsidRPr="003A0CEF">
        <w:rPr>
          <w:bCs/>
          <w:sz w:val="22"/>
          <w:szCs w:val="22"/>
        </w:rPr>
        <w:t>:</w:t>
      </w:r>
      <w:r w:rsidR="00D1024E" w:rsidRPr="003A0CEF">
        <w:rPr>
          <w:bCs/>
          <w:sz w:val="22"/>
          <w:szCs w:val="22"/>
        </w:rPr>
        <w:tab/>
      </w:r>
      <w:r w:rsidRPr="003A0CEF">
        <w:rPr>
          <w:bCs/>
          <w:sz w:val="22"/>
          <w:szCs w:val="22"/>
        </w:rPr>
        <w:t>SK31 1111 0000 0066 2072 3012</w:t>
      </w:r>
    </w:p>
    <w:p w14:paraId="138CBAA3" w14:textId="33443791" w:rsidR="00052359" w:rsidRPr="003A0CEF" w:rsidRDefault="00052359" w:rsidP="009C35A3">
      <w:pPr>
        <w:ind w:hanging="207"/>
        <w:rPr>
          <w:rFonts w:ascii="Times New Roman" w:hAnsi="Times New Roman"/>
          <w:sz w:val="22"/>
          <w:szCs w:val="22"/>
          <w:lang w:val="de-DE"/>
        </w:rPr>
      </w:pPr>
      <w:r w:rsidRPr="003A0CEF">
        <w:rPr>
          <w:rFonts w:ascii="Times New Roman" w:hAnsi="Times New Roman"/>
          <w:bCs/>
          <w:sz w:val="22"/>
          <w:szCs w:val="22"/>
        </w:rPr>
        <w:t>Kontakt</w:t>
      </w:r>
      <w:r w:rsidR="00D1024E" w:rsidRPr="003A0CEF">
        <w:rPr>
          <w:rFonts w:ascii="Times New Roman" w:hAnsi="Times New Roman"/>
          <w:bCs/>
          <w:sz w:val="22"/>
          <w:szCs w:val="22"/>
        </w:rPr>
        <w:tab/>
      </w:r>
      <w:r w:rsidR="00D1024E" w:rsidRPr="003A0CEF">
        <w:rPr>
          <w:rFonts w:ascii="Times New Roman" w:hAnsi="Times New Roman"/>
          <w:bCs/>
          <w:sz w:val="22"/>
          <w:szCs w:val="22"/>
        </w:rPr>
        <w:tab/>
      </w:r>
      <w:r w:rsidRPr="003A0CEF">
        <w:rPr>
          <w:rFonts w:ascii="Times New Roman" w:hAnsi="Times New Roman"/>
          <w:bCs/>
          <w:sz w:val="22"/>
          <w:szCs w:val="22"/>
        </w:rPr>
        <w:t>:</w:t>
      </w:r>
      <w:r w:rsidR="00D1024E" w:rsidRPr="003A0CEF">
        <w:rPr>
          <w:rFonts w:ascii="Times New Roman" w:hAnsi="Times New Roman"/>
          <w:bCs/>
          <w:sz w:val="22"/>
          <w:szCs w:val="22"/>
        </w:rPr>
        <w:tab/>
      </w:r>
      <w:hyperlink r:id="rId16" w:history="1">
        <w:r w:rsidR="00D1024E" w:rsidRPr="003A0CEF">
          <w:rPr>
            <w:rStyle w:val="Hypertextovprepojenie"/>
            <w:rFonts w:ascii="Times New Roman" w:hAnsi="Times New Roman"/>
            <w:sz w:val="22"/>
            <w:szCs w:val="22"/>
          </w:rPr>
          <w:t>e-mail</w:t>
        </w:r>
      </w:hyperlink>
      <w:r w:rsidRPr="003A0CEF">
        <w:rPr>
          <w:rFonts w:ascii="Times New Roman" w:hAnsi="Times New Roman"/>
          <w:sz w:val="22"/>
          <w:szCs w:val="22"/>
          <w:lang w:val="de-DE"/>
        </w:rPr>
        <w:t>: klubert@stonline.sk; tel.: 0911 389</w:t>
      </w:r>
      <w:r w:rsidR="00D1024E" w:rsidRPr="003A0CEF">
        <w:rPr>
          <w:rFonts w:ascii="Times New Roman" w:hAnsi="Times New Roman"/>
          <w:sz w:val="22"/>
          <w:szCs w:val="22"/>
          <w:lang w:val="de-DE"/>
        </w:rPr>
        <w:t> </w:t>
      </w:r>
      <w:r w:rsidRPr="003A0CEF">
        <w:rPr>
          <w:rFonts w:ascii="Times New Roman" w:hAnsi="Times New Roman"/>
          <w:sz w:val="22"/>
          <w:szCs w:val="22"/>
          <w:lang w:val="de-DE"/>
        </w:rPr>
        <w:t>148;</w:t>
      </w:r>
    </w:p>
    <w:p w14:paraId="5B1491E9" w14:textId="77777777" w:rsidR="00D1024E" w:rsidRPr="003A0CEF" w:rsidRDefault="00D1024E" w:rsidP="009C35A3">
      <w:pPr>
        <w:ind w:hanging="207"/>
        <w:rPr>
          <w:rFonts w:ascii="Times New Roman" w:hAnsi="Times New Roman"/>
          <w:sz w:val="22"/>
          <w:szCs w:val="22"/>
          <w:lang w:val="de-DE"/>
        </w:rPr>
      </w:pPr>
    </w:p>
    <w:p w14:paraId="18E0BA56" w14:textId="186E80EB" w:rsidR="00052359" w:rsidRPr="003A0CEF" w:rsidRDefault="00D1024E"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r>
      <w:r w:rsidR="00052359" w:rsidRPr="003A0CEF">
        <w:rPr>
          <w:b/>
          <w:sz w:val="22"/>
          <w:szCs w:val="22"/>
        </w:rPr>
        <w:t>Základná škola, Ulica Gašpara Haina 37</w:t>
      </w:r>
      <w:r w:rsidRPr="003A0CEF">
        <w:rPr>
          <w:b/>
          <w:sz w:val="22"/>
          <w:szCs w:val="22"/>
        </w:rPr>
        <w:t>, 054 01 Levoča</w:t>
      </w:r>
    </w:p>
    <w:p w14:paraId="6BEACD64" w14:textId="1A73B762" w:rsidR="00D1024E" w:rsidRPr="003A0CEF" w:rsidRDefault="00D1024E"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Gašpara Haina 37</w:t>
      </w:r>
      <w:r w:rsidRPr="003A0CEF">
        <w:rPr>
          <w:sz w:val="22"/>
          <w:szCs w:val="22"/>
        </w:rPr>
        <w:t>, 054 01 Levoča</w:t>
      </w:r>
    </w:p>
    <w:p w14:paraId="005934C9" w14:textId="700AB9A9" w:rsidR="00052359" w:rsidRPr="003A0CEF" w:rsidRDefault="00D1024E" w:rsidP="009C35A3">
      <w:pPr>
        <w:pStyle w:val="Default"/>
        <w:ind w:hanging="207"/>
        <w:rPr>
          <w:bCs/>
          <w:sz w:val="22"/>
          <w:szCs w:val="22"/>
        </w:rPr>
      </w:pPr>
      <w:r w:rsidRPr="003A0CEF">
        <w:rPr>
          <w:bCs/>
          <w:sz w:val="22"/>
          <w:szCs w:val="22"/>
        </w:rPr>
        <w:t>Z</w:t>
      </w:r>
      <w:r w:rsidR="00052359" w:rsidRPr="003A0CEF">
        <w:rPr>
          <w:bCs/>
          <w:sz w:val="22"/>
          <w:szCs w:val="22"/>
        </w:rPr>
        <w:t>ast</w:t>
      </w:r>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00052359" w:rsidRPr="003A0CEF">
        <w:rPr>
          <w:bCs/>
          <w:sz w:val="22"/>
          <w:szCs w:val="22"/>
        </w:rPr>
        <w:t>Mgr. Martina Stašková, riaditeľka</w:t>
      </w:r>
    </w:p>
    <w:p w14:paraId="4275F5BE" w14:textId="641F44F2" w:rsidR="00052359" w:rsidRPr="003A0CEF" w:rsidRDefault="00052359" w:rsidP="009C35A3">
      <w:pPr>
        <w:pStyle w:val="Default"/>
        <w:ind w:hanging="207"/>
        <w:rPr>
          <w:bCs/>
          <w:sz w:val="22"/>
          <w:szCs w:val="22"/>
        </w:rPr>
      </w:pPr>
      <w:r w:rsidRPr="003A0CEF">
        <w:rPr>
          <w:bCs/>
          <w:sz w:val="22"/>
          <w:szCs w:val="22"/>
        </w:rPr>
        <w:t>IČO</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w:t>
      </w:r>
      <w:r w:rsidR="00D1024E" w:rsidRPr="003A0CEF">
        <w:rPr>
          <w:bCs/>
          <w:sz w:val="22"/>
          <w:szCs w:val="22"/>
        </w:rPr>
        <w:tab/>
      </w:r>
      <w:r w:rsidRPr="003A0CEF">
        <w:rPr>
          <w:bCs/>
          <w:sz w:val="22"/>
          <w:szCs w:val="22"/>
        </w:rPr>
        <w:t>37785834</w:t>
      </w:r>
    </w:p>
    <w:p w14:paraId="4261463A" w14:textId="7914E1BE" w:rsidR="00052359" w:rsidRPr="003A0CEF" w:rsidRDefault="00052359" w:rsidP="009C35A3">
      <w:pPr>
        <w:pStyle w:val="Default"/>
        <w:ind w:hanging="207"/>
        <w:rPr>
          <w:bCs/>
          <w:sz w:val="22"/>
          <w:szCs w:val="22"/>
        </w:rPr>
      </w:pPr>
      <w:r w:rsidRPr="003A0CEF">
        <w:rPr>
          <w:bCs/>
          <w:sz w:val="22"/>
          <w:szCs w:val="22"/>
        </w:rPr>
        <w:t>DIČ</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2021485950</w:t>
      </w:r>
    </w:p>
    <w:p w14:paraId="68044B0B" w14:textId="1F5E5CA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7F1F27E3" w14:textId="67EE0584"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4BFD464B" w14:textId="79A14532" w:rsidR="00052359" w:rsidRPr="003A0CEF" w:rsidRDefault="00D1024E"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r>
      <w:r w:rsidR="00052359" w:rsidRPr="003A0CEF">
        <w:rPr>
          <w:bCs/>
          <w:sz w:val="22"/>
          <w:szCs w:val="22"/>
        </w:rPr>
        <w:t>:</w:t>
      </w:r>
      <w:r w:rsidRPr="003A0CEF">
        <w:rPr>
          <w:bCs/>
          <w:sz w:val="22"/>
          <w:szCs w:val="22"/>
        </w:rPr>
        <w:tab/>
      </w:r>
      <w:r w:rsidR="00052359" w:rsidRPr="003A0CEF">
        <w:rPr>
          <w:bCs/>
          <w:sz w:val="22"/>
          <w:szCs w:val="22"/>
        </w:rPr>
        <w:t>SK42 1111 0000 0066 1976 9013</w:t>
      </w:r>
    </w:p>
    <w:p w14:paraId="664E93F7" w14:textId="3156897F" w:rsidR="00052359" w:rsidRPr="003A0CEF" w:rsidRDefault="00D1024E" w:rsidP="009C35A3">
      <w:pPr>
        <w:ind w:hanging="207"/>
        <w:rPr>
          <w:rFonts w:ascii="Times New Roman" w:hAnsi="Times New Roman"/>
          <w:bCs/>
          <w:sz w:val="22"/>
          <w:szCs w:val="22"/>
        </w:rPr>
      </w:pPr>
      <w:r w:rsidRPr="003A0CEF">
        <w:rPr>
          <w:rFonts w:ascii="Times New Roman" w:hAnsi="Times New Roman"/>
          <w:bCs/>
          <w:sz w:val="22"/>
          <w:szCs w:val="22"/>
        </w:rPr>
        <w:t>K</w:t>
      </w:r>
      <w:r w:rsidR="00052359"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052359" w:rsidRPr="003A0CEF">
        <w:rPr>
          <w:rFonts w:ascii="Times New Roman" w:hAnsi="Times New Roman"/>
          <w:bCs/>
          <w:sz w:val="22"/>
          <w:szCs w:val="22"/>
        </w:rPr>
        <w:t xml:space="preserve">:           </w:t>
      </w:r>
      <w:r w:rsidRPr="003A0CEF">
        <w:rPr>
          <w:rFonts w:ascii="Times New Roman" w:hAnsi="Times New Roman"/>
          <w:bCs/>
          <w:sz w:val="22"/>
          <w:szCs w:val="22"/>
        </w:rPr>
        <w:t xml:space="preserve"> </w:t>
      </w:r>
      <w:hyperlink r:id="rId17" w:history="1">
        <w:r w:rsidRPr="003A0CEF">
          <w:rPr>
            <w:rStyle w:val="Hypertextovprepojenie"/>
            <w:rFonts w:ascii="Times New Roman" w:hAnsi="Times New Roman"/>
            <w:sz w:val="22"/>
            <w:szCs w:val="22"/>
          </w:rPr>
          <w:t>e-mail</w:t>
        </w:r>
      </w:hyperlink>
      <w:r w:rsidR="00052359" w:rsidRPr="003A0CEF">
        <w:rPr>
          <w:rFonts w:ascii="Times New Roman" w:hAnsi="Times New Roman"/>
          <w:sz w:val="22"/>
          <w:szCs w:val="22"/>
          <w:lang w:val="de-DE"/>
        </w:rPr>
        <w:t xml:space="preserve">: </w:t>
      </w:r>
      <w:hyperlink r:id="rId18" w:history="1">
        <w:r w:rsidR="00052359" w:rsidRPr="003A0CEF">
          <w:rPr>
            <w:rStyle w:val="Hypertextovprepojenie"/>
            <w:rFonts w:ascii="Times New Roman" w:hAnsi="Times New Roman"/>
            <w:color w:val="000000" w:themeColor="text1"/>
            <w:sz w:val="22"/>
            <w:szCs w:val="22"/>
            <w:lang w:val="de-DE"/>
          </w:rPr>
          <w:t>zsghle@zsghle.sk</w:t>
        </w:r>
      </w:hyperlink>
      <w:r w:rsidR="00052359" w:rsidRPr="003A0CEF">
        <w:rPr>
          <w:rFonts w:ascii="Times New Roman" w:hAnsi="Times New Roman"/>
          <w:color w:val="000000" w:themeColor="text1"/>
          <w:sz w:val="22"/>
          <w:szCs w:val="22"/>
          <w:lang w:val="de-DE"/>
        </w:rPr>
        <w:t xml:space="preserve">; </w:t>
      </w:r>
      <w:r w:rsidR="00052359" w:rsidRPr="003A0CEF">
        <w:rPr>
          <w:rFonts w:ascii="Times New Roman" w:hAnsi="Times New Roman"/>
          <w:sz w:val="22"/>
          <w:szCs w:val="22"/>
          <w:lang w:val="de-DE"/>
        </w:rPr>
        <w:t>tel.: 0911 615 771</w:t>
      </w:r>
    </w:p>
    <w:p w14:paraId="6F8F53A1" w14:textId="77777777" w:rsidR="00052359" w:rsidRPr="003A0CEF" w:rsidRDefault="00052359" w:rsidP="009C35A3">
      <w:pPr>
        <w:rPr>
          <w:rFonts w:ascii="Times New Roman" w:hAnsi="Times New Roman"/>
          <w:bCs/>
          <w:sz w:val="22"/>
          <w:szCs w:val="22"/>
        </w:rPr>
      </w:pPr>
    </w:p>
    <w:p w14:paraId="68882CB7" w14:textId="3051AD1B" w:rsidR="00052359" w:rsidRPr="003A0CEF" w:rsidRDefault="00D1024E" w:rsidP="009C35A3">
      <w:pPr>
        <w:pStyle w:val="Odsekzoznamu"/>
        <w:numPr>
          <w:ilvl w:val="0"/>
          <w:numId w:val="43"/>
        </w:numPr>
        <w:rPr>
          <w:rFonts w:ascii="Times New Roman" w:hAnsi="Times New Roman"/>
          <w:b/>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r>
      <w:r w:rsidR="00052359" w:rsidRPr="003A0CEF">
        <w:rPr>
          <w:rFonts w:ascii="Times New Roman" w:hAnsi="Times New Roman"/>
          <w:b/>
          <w:color w:val="000000"/>
          <w:sz w:val="22"/>
          <w:szCs w:val="22"/>
        </w:rPr>
        <w:t xml:space="preserve">Základná škola, </w:t>
      </w:r>
      <w:r w:rsidR="00361F0D" w:rsidRPr="003A0CEF">
        <w:rPr>
          <w:rFonts w:ascii="Times New Roman" w:hAnsi="Times New Roman"/>
          <w:b/>
          <w:color w:val="000000"/>
          <w:sz w:val="22"/>
          <w:szCs w:val="22"/>
        </w:rPr>
        <w:t xml:space="preserve">Ulica J. </w:t>
      </w:r>
      <w:r w:rsidR="00052359" w:rsidRPr="003A0CEF">
        <w:rPr>
          <w:rFonts w:ascii="Times New Roman" w:hAnsi="Times New Roman"/>
          <w:b/>
          <w:color w:val="000000"/>
          <w:sz w:val="22"/>
          <w:szCs w:val="22"/>
        </w:rPr>
        <w:t>Francisciho 11, 054 01  Levoča</w:t>
      </w:r>
    </w:p>
    <w:p w14:paraId="07F82B94" w14:textId="29EBCCDE" w:rsidR="00D1024E" w:rsidRPr="003A0CEF" w:rsidRDefault="00D1024E" w:rsidP="009C35A3">
      <w:pPr>
        <w:pStyle w:val="Default"/>
        <w:ind w:left="786" w:firstLine="141"/>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            Francisciho 11</w:t>
      </w:r>
      <w:r w:rsidRPr="003A0CEF">
        <w:rPr>
          <w:sz w:val="22"/>
          <w:szCs w:val="22"/>
        </w:rPr>
        <w:t>, 054 01 Levoča</w:t>
      </w:r>
    </w:p>
    <w:p w14:paraId="4B28519B" w14:textId="561F1F4A" w:rsidR="00052359" w:rsidRPr="003A0CEF" w:rsidRDefault="00D1024E" w:rsidP="009C35A3">
      <w:pPr>
        <w:pStyle w:val="Default"/>
        <w:ind w:hanging="207"/>
        <w:rPr>
          <w:bCs/>
          <w:sz w:val="22"/>
          <w:szCs w:val="22"/>
        </w:rPr>
      </w:pPr>
      <w:r w:rsidRPr="003A0CEF">
        <w:rPr>
          <w:bCs/>
          <w:sz w:val="22"/>
          <w:szCs w:val="22"/>
        </w:rPr>
        <w:t>Z</w:t>
      </w:r>
      <w:r w:rsidR="00052359" w:rsidRPr="003A0CEF">
        <w:rPr>
          <w:bCs/>
          <w:sz w:val="22"/>
          <w:szCs w:val="22"/>
        </w:rPr>
        <w:t>ast</w:t>
      </w:r>
      <w:r w:rsidRPr="003A0CEF">
        <w:rPr>
          <w:bCs/>
          <w:sz w:val="22"/>
          <w:szCs w:val="22"/>
        </w:rPr>
        <w:t>.</w:t>
      </w:r>
      <w:r w:rsidRPr="003A0CEF">
        <w:rPr>
          <w:bCs/>
          <w:sz w:val="22"/>
          <w:szCs w:val="22"/>
        </w:rPr>
        <w:tab/>
      </w:r>
      <w:r w:rsidRPr="003A0CEF">
        <w:rPr>
          <w:bCs/>
          <w:sz w:val="22"/>
          <w:szCs w:val="22"/>
        </w:rPr>
        <w:tab/>
      </w:r>
      <w:r w:rsidRPr="003A0CEF">
        <w:rPr>
          <w:bCs/>
          <w:sz w:val="22"/>
          <w:szCs w:val="22"/>
        </w:rPr>
        <w:tab/>
      </w:r>
      <w:r w:rsidR="00052359" w:rsidRPr="003A0CEF">
        <w:rPr>
          <w:bCs/>
          <w:sz w:val="22"/>
          <w:szCs w:val="22"/>
        </w:rPr>
        <w:t>:</w:t>
      </w:r>
      <w:r w:rsidR="00052359" w:rsidRPr="003A0CEF">
        <w:rPr>
          <w:bCs/>
          <w:sz w:val="22"/>
          <w:szCs w:val="22"/>
        </w:rPr>
        <w:tab/>
        <w:t>Mgr. Viera Adamkovičová, riaditeľka</w:t>
      </w:r>
    </w:p>
    <w:p w14:paraId="06B18AF5" w14:textId="188B3440" w:rsidR="00052359" w:rsidRPr="003A0CEF" w:rsidRDefault="00052359" w:rsidP="009C35A3">
      <w:pPr>
        <w:pStyle w:val="Default"/>
        <w:ind w:hanging="207"/>
        <w:rPr>
          <w:bCs/>
          <w:sz w:val="22"/>
          <w:szCs w:val="22"/>
        </w:rPr>
      </w:pPr>
      <w:r w:rsidRPr="003A0CEF">
        <w:rPr>
          <w:bCs/>
          <w:sz w:val="22"/>
          <w:szCs w:val="22"/>
        </w:rPr>
        <w:t>IČO</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37791851</w:t>
      </w:r>
    </w:p>
    <w:p w14:paraId="642C8090" w14:textId="2050D5E5" w:rsidR="00052359" w:rsidRPr="003A0CEF" w:rsidRDefault="00052359" w:rsidP="009C35A3">
      <w:pPr>
        <w:pStyle w:val="Default"/>
        <w:ind w:hanging="207"/>
        <w:rPr>
          <w:bCs/>
          <w:sz w:val="22"/>
          <w:szCs w:val="22"/>
        </w:rPr>
      </w:pPr>
      <w:r w:rsidRPr="003A0CEF">
        <w:rPr>
          <w:bCs/>
          <w:sz w:val="22"/>
          <w:szCs w:val="22"/>
        </w:rPr>
        <w:t>DIČ</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xml:space="preserve">:           </w:t>
      </w:r>
      <w:r w:rsidR="00D1024E" w:rsidRPr="003A0CEF">
        <w:rPr>
          <w:bCs/>
          <w:sz w:val="22"/>
          <w:szCs w:val="22"/>
        </w:rPr>
        <w:t xml:space="preserve"> </w:t>
      </w:r>
      <w:r w:rsidRPr="003A0CEF">
        <w:rPr>
          <w:bCs/>
          <w:sz w:val="22"/>
          <w:szCs w:val="22"/>
        </w:rPr>
        <w:t>2021548925</w:t>
      </w:r>
    </w:p>
    <w:p w14:paraId="1E370FB8" w14:textId="7777777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UniCredit Bank Czech Republic and Slovakia, a.s.,</w:t>
      </w:r>
    </w:p>
    <w:p w14:paraId="6D42294B" w14:textId="582A7207"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98EE3D6" w14:textId="73BE13E3" w:rsidR="00052359" w:rsidRPr="003A0CEF" w:rsidRDefault="00D1024E"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r>
      <w:r w:rsidR="00052359" w:rsidRPr="003A0CEF">
        <w:rPr>
          <w:bCs/>
          <w:sz w:val="22"/>
          <w:szCs w:val="22"/>
        </w:rPr>
        <w:t>:</w:t>
      </w:r>
      <w:r w:rsidRPr="003A0CEF">
        <w:rPr>
          <w:bCs/>
          <w:sz w:val="22"/>
          <w:szCs w:val="22"/>
        </w:rPr>
        <w:tab/>
      </w:r>
      <w:r w:rsidR="00052359" w:rsidRPr="003A0CEF">
        <w:rPr>
          <w:bCs/>
          <w:sz w:val="22"/>
          <w:szCs w:val="22"/>
        </w:rPr>
        <w:t>SK35 1111 0000 0066 2449 7016</w:t>
      </w:r>
    </w:p>
    <w:p w14:paraId="0C32B873" w14:textId="4E2C9509" w:rsidR="00052359" w:rsidRPr="003A0CEF" w:rsidRDefault="00D1024E" w:rsidP="009C35A3">
      <w:pPr>
        <w:ind w:hanging="207"/>
        <w:rPr>
          <w:rFonts w:ascii="Times New Roman" w:hAnsi="Times New Roman"/>
          <w:sz w:val="22"/>
          <w:szCs w:val="22"/>
          <w:lang w:val="de-DE"/>
        </w:rPr>
      </w:pPr>
      <w:r w:rsidRPr="003A0CEF">
        <w:rPr>
          <w:rFonts w:ascii="Times New Roman" w:hAnsi="Times New Roman"/>
          <w:bCs/>
          <w:sz w:val="22"/>
          <w:szCs w:val="22"/>
        </w:rPr>
        <w:t>K</w:t>
      </w:r>
      <w:r w:rsidR="00052359"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052359" w:rsidRPr="003A0CEF">
        <w:rPr>
          <w:rFonts w:ascii="Times New Roman" w:hAnsi="Times New Roman"/>
          <w:bCs/>
          <w:sz w:val="22"/>
          <w:szCs w:val="22"/>
        </w:rPr>
        <w:t xml:space="preserve">:            </w:t>
      </w:r>
      <w:hyperlink r:id="rId19" w:history="1">
        <w:r w:rsidRPr="003A0CEF">
          <w:rPr>
            <w:rStyle w:val="Hypertextovprepojenie"/>
            <w:rFonts w:ascii="Times New Roman" w:hAnsi="Times New Roman"/>
            <w:sz w:val="22"/>
            <w:szCs w:val="22"/>
          </w:rPr>
          <w:t>e-mail</w:t>
        </w:r>
      </w:hyperlink>
      <w:r w:rsidR="00052359" w:rsidRPr="003A0CEF">
        <w:rPr>
          <w:rFonts w:ascii="Times New Roman" w:hAnsi="Times New Roman"/>
          <w:sz w:val="22"/>
          <w:szCs w:val="22"/>
          <w:lang w:val="de-DE"/>
        </w:rPr>
        <w:t>: franc@stonline.sk; tel.: 0910 867461(463)</w:t>
      </w:r>
    </w:p>
    <w:bookmarkEnd w:id="0"/>
    <w:p w14:paraId="4D3E492B" w14:textId="77777777" w:rsidR="00426F24" w:rsidRPr="003A0CEF" w:rsidRDefault="00426F24" w:rsidP="009C35A3">
      <w:pPr>
        <w:tabs>
          <w:tab w:val="left" w:pos="3261"/>
          <w:tab w:val="left" w:pos="3686"/>
        </w:tabs>
        <w:ind w:hanging="567"/>
        <w:rPr>
          <w:rFonts w:ascii="Times New Roman" w:hAnsi="Times New Roman"/>
          <w:sz w:val="22"/>
          <w:szCs w:val="22"/>
          <w:lang w:val="de-DE"/>
        </w:rPr>
      </w:pPr>
    </w:p>
    <w:p w14:paraId="0246CF93" w14:textId="23625A45" w:rsidR="00366242" w:rsidRPr="003A0CEF" w:rsidRDefault="00366242" w:rsidP="009C35A3">
      <w:pPr>
        <w:tabs>
          <w:tab w:val="left" w:pos="3544"/>
        </w:tabs>
        <w:ind w:hanging="567"/>
        <w:rPr>
          <w:rFonts w:ascii="Times New Roman" w:hAnsi="Times New Roman"/>
          <w:i/>
          <w:sz w:val="22"/>
          <w:szCs w:val="22"/>
        </w:rPr>
      </w:pPr>
      <w:r w:rsidRPr="003A0CEF">
        <w:rPr>
          <w:rFonts w:ascii="Times New Roman" w:hAnsi="Times New Roman"/>
          <w:i/>
          <w:sz w:val="22"/>
          <w:szCs w:val="22"/>
        </w:rPr>
        <w:t>(ďalej len „Odberateľ“)</w:t>
      </w:r>
    </w:p>
    <w:p w14:paraId="7195E0C3" w14:textId="5394DAEA" w:rsidR="00366242" w:rsidRPr="003A0CEF" w:rsidRDefault="005179FC" w:rsidP="009C35A3">
      <w:pPr>
        <w:pStyle w:val="Odsekzoznamu"/>
        <w:tabs>
          <w:tab w:val="left" w:pos="3828"/>
        </w:tabs>
        <w:ind w:left="360" w:firstLine="0"/>
        <w:rPr>
          <w:rFonts w:ascii="Times New Roman" w:hAnsi="Times New Roman"/>
          <w:b/>
          <w:sz w:val="22"/>
          <w:szCs w:val="22"/>
        </w:rPr>
      </w:pPr>
      <w:r w:rsidRPr="003A0CEF">
        <w:rPr>
          <w:rFonts w:ascii="Times New Roman" w:hAnsi="Times New Roman"/>
          <w:b/>
          <w:bCs/>
          <w:sz w:val="22"/>
          <w:szCs w:val="22"/>
        </w:rPr>
        <w:t xml:space="preserve">    </w:t>
      </w:r>
      <w:r w:rsidR="00366242" w:rsidRPr="003A0CEF">
        <w:rPr>
          <w:rFonts w:ascii="Times New Roman" w:hAnsi="Times New Roman"/>
          <w:b/>
          <w:bCs/>
          <w:sz w:val="22"/>
          <w:szCs w:val="22"/>
        </w:rPr>
        <w:t>Dodávateľ:</w:t>
      </w:r>
    </w:p>
    <w:p w14:paraId="1DDC990C"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Názov</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32E823AC"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Sídlo</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0EAD4DD0"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IČO</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298ECD40"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DIČ</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664DBED"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IČ DPH</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655FE7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Bankové spojenie</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C10269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IBAN</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2A58FBA"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štatutárny orgán</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487ABCF"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Zapísaná v:</w:t>
      </w:r>
      <w:r w:rsidRPr="003A0CEF">
        <w:rPr>
          <w:rFonts w:ascii="Times New Roman" w:hAnsi="Times New Roman"/>
          <w:sz w:val="22"/>
          <w:szCs w:val="22"/>
        </w:rPr>
        <w:tab/>
        <w:t> </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3D70ADA" w14:textId="77777777" w:rsidR="00366242" w:rsidRPr="003A0CEF" w:rsidRDefault="00366242" w:rsidP="009C35A3">
      <w:pPr>
        <w:pStyle w:val="Default"/>
        <w:tabs>
          <w:tab w:val="left" w:pos="505"/>
          <w:tab w:val="left" w:pos="2694"/>
          <w:tab w:val="left" w:pos="3261"/>
          <w:tab w:val="left" w:pos="3402"/>
          <w:tab w:val="left" w:pos="3686"/>
        </w:tabs>
        <w:ind w:left="0" w:firstLine="567"/>
        <w:rPr>
          <w:color w:val="auto"/>
          <w:sz w:val="22"/>
          <w:szCs w:val="22"/>
        </w:rPr>
      </w:pPr>
      <w:r w:rsidRPr="003A0CEF">
        <w:rPr>
          <w:color w:val="auto"/>
          <w:sz w:val="22"/>
          <w:szCs w:val="22"/>
        </w:rPr>
        <w:t>Zástupca oprávnený konať:</w:t>
      </w:r>
    </w:p>
    <w:p w14:paraId="2BC82131" w14:textId="77777777" w:rsidR="00366242" w:rsidRPr="003A0CEF" w:rsidRDefault="00366242" w:rsidP="009C35A3">
      <w:pPr>
        <w:pStyle w:val="Default"/>
        <w:tabs>
          <w:tab w:val="left" w:pos="505"/>
          <w:tab w:val="left" w:pos="3261"/>
          <w:tab w:val="left" w:pos="3686"/>
        </w:tabs>
        <w:ind w:left="0" w:firstLine="567"/>
        <w:rPr>
          <w:color w:val="auto"/>
          <w:sz w:val="22"/>
          <w:szCs w:val="22"/>
        </w:rPr>
      </w:pPr>
      <w:r w:rsidRPr="003A0CEF">
        <w:rPr>
          <w:color w:val="auto"/>
          <w:sz w:val="22"/>
          <w:szCs w:val="22"/>
        </w:rPr>
        <w:t>a) vo veciach technických</w:t>
      </w:r>
      <w:r w:rsidRPr="003A0CEF">
        <w:rPr>
          <w:color w:val="auto"/>
          <w:sz w:val="22"/>
          <w:szCs w:val="22"/>
        </w:rPr>
        <w:tab/>
        <w:t xml:space="preserve">: </w:t>
      </w:r>
      <w:r w:rsidRPr="003A0CEF">
        <w:rPr>
          <w:color w:val="auto"/>
          <w:sz w:val="22"/>
          <w:szCs w:val="22"/>
        </w:rPr>
        <w:tab/>
        <w:t>..</w:t>
      </w:r>
      <w:r w:rsidRPr="003A0CEF">
        <w:rPr>
          <w:color w:val="auto"/>
          <w:sz w:val="22"/>
          <w:szCs w:val="22"/>
          <w:highlight w:val="yellow"/>
        </w:rPr>
        <w:t>..........................</w:t>
      </w:r>
      <w:r w:rsidRPr="003A0CEF">
        <w:rPr>
          <w:color w:val="auto"/>
          <w:sz w:val="22"/>
          <w:szCs w:val="22"/>
        </w:rPr>
        <w:t>..</w:t>
      </w:r>
    </w:p>
    <w:p w14:paraId="37AE2008" w14:textId="77777777" w:rsidR="00366242" w:rsidRPr="003A0CEF" w:rsidRDefault="00366242" w:rsidP="009C35A3">
      <w:pPr>
        <w:pStyle w:val="Default"/>
        <w:tabs>
          <w:tab w:val="left" w:pos="505"/>
          <w:tab w:val="left" w:pos="3261"/>
          <w:tab w:val="left" w:pos="3686"/>
        </w:tabs>
        <w:ind w:left="0" w:firstLine="567"/>
        <w:rPr>
          <w:color w:val="auto"/>
          <w:sz w:val="22"/>
          <w:szCs w:val="22"/>
        </w:rPr>
      </w:pPr>
      <w:r w:rsidRPr="003A0CEF">
        <w:rPr>
          <w:color w:val="auto"/>
          <w:sz w:val="22"/>
          <w:szCs w:val="22"/>
        </w:rPr>
        <w:t>b) vo veciach realizácie</w:t>
      </w:r>
      <w:r w:rsidRPr="003A0CEF">
        <w:rPr>
          <w:color w:val="auto"/>
          <w:sz w:val="22"/>
          <w:szCs w:val="22"/>
        </w:rPr>
        <w:tab/>
        <w:t xml:space="preserve">:  </w:t>
      </w:r>
      <w:r w:rsidRPr="003A0CEF">
        <w:rPr>
          <w:color w:val="auto"/>
          <w:sz w:val="22"/>
          <w:szCs w:val="22"/>
        </w:rPr>
        <w:tab/>
        <w:t>..</w:t>
      </w:r>
      <w:r w:rsidRPr="003A0CEF">
        <w:rPr>
          <w:color w:val="auto"/>
          <w:sz w:val="22"/>
          <w:szCs w:val="22"/>
          <w:highlight w:val="yellow"/>
        </w:rPr>
        <w:t>..........................</w:t>
      </w:r>
      <w:r w:rsidRPr="003A0CEF">
        <w:rPr>
          <w:color w:val="auto"/>
          <w:sz w:val="22"/>
          <w:szCs w:val="22"/>
        </w:rPr>
        <w:t>..</w:t>
      </w:r>
    </w:p>
    <w:p w14:paraId="2E0F947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Telefón/fax</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26BF96F6"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e-mail</w:t>
      </w:r>
      <w:r w:rsidRPr="003A0CEF">
        <w:rPr>
          <w:rFonts w:ascii="Times New Roman" w:hAnsi="Times New Roman"/>
          <w:sz w:val="22"/>
          <w:szCs w:val="22"/>
        </w:rPr>
        <w:tab/>
        <w:t xml:space="preserve">:  </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1F0F2D44" w14:textId="023C6E48" w:rsidR="00366242" w:rsidRDefault="00366242" w:rsidP="009C35A3">
      <w:pPr>
        <w:tabs>
          <w:tab w:val="left" w:pos="3544"/>
        </w:tabs>
        <w:ind w:left="567" w:firstLine="0"/>
        <w:rPr>
          <w:rFonts w:ascii="Times New Roman" w:hAnsi="Times New Roman"/>
          <w:i/>
          <w:sz w:val="22"/>
          <w:szCs w:val="22"/>
        </w:rPr>
      </w:pPr>
      <w:r w:rsidRPr="003A0CEF">
        <w:rPr>
          <w:rFonts w:ascii="Times New Roman" w:hAnsi="Times New Roman"/>
          <w:i/>
          <w:sz w:val="22"/>
          <w:szCs w:val="22"/>
        </w:rPr>
        <w:t>(ďalej len „Dodávateľ“)</w:t>
      </w:r>
    </w:p>
    <w:p w14:paraId="635F622C" w14:textId="77777777" w:rsidR="000411CC" w:rsidRPr="003A0CEF" w:rsidRDefault="000411CC" w:rsidP="009C35A3">
      <w:pPr>
        <w:tabs>
          <w:tab w:val="left" w:pos="3544"/>
        </w:tabs>
        <w:ind w:left="567" w:firstLine="0"/>
        <w:rPr>
          <w:rFonts w:ascii="Times New Roman" w:hAnsi="Times New Roman"/>
          <w:i/>
          <w:sz w:val="22"/>
          <w:szCs w:val="22"/>
        </w:rPr>
      </w:pPr>
    </w:p>
    <w:p w14:paraId="244851A3" w14:textId="5D461DA8" w:rsidR="00366242" w:rsidRDefault="008F68A5" w:rsidP="009C35A3">
      <w:pPr>
        <w:pStyle w:val="ZoDZaSediou"/>
        <w:spacing w:before="0" w:after="0"/>
      </w:pPr>
      <w:r w:rsidRPr="003A0CEF">
        <w:t>Článok II</w:t>
      </w:r>
      <w:r w:rsidR="00366242" w:rsidRPr="003A0CEF">
        <w:br/>
      </w:r>
      <w:r w:rsidRPr="003A0CEF">
        <w:t xml:space="preserve">Východiskové podklady </w:t>
      </w:r>
    </w:p>
    <w:p w14:paraId="65ECA78C" w14:textId="77777777" w:rsidR="000411CC" w:rsidRPr="003A0CEF" w:rsidRDefault="000411CC" w:rsidP="009C35A3">
      <w:pPr>
        <w:pStyle w:val="ZoDZaSediou"/>
        <w:spacing w:before="0" w:after="0"/>
      </w:pPr>
    </w:p>
    <w:p w14:paraId="1E3D6F5C" w14:textId="4E7964FE" w:rsidR="00366242" w:rsidRPr="003A0CEF" w:rsidRDefault="00366242" w:rsidP="009C35A3">
      <w:pPr>
        <w:ind w:left="0" w:firstLine="0"/>
        <w:rPr>
          <w:rFonts w:ascii="Times New Roman" w:hAnsi="Times New Roman"/>
          <w:sz w:val="22"/>
          <w:szCs w:val="22"/>
        </w:rPr>
      </w:pPr>
      <w:r w:rsidRPr="003A0CEF">
        <w:rPr>
          <w:rFonts w:ascii="Times New Roman" w:hAnsi="Times New Roman"/>
          <w:sz w:val="22"/>
          <w:szCs w:val="22"/>
        </w:rPr>
        <w:t xml:space="preserve">Zmluvné strany uzatvárajú túto zmluvu </w:t>
      </w:r>
      <w:r w:rsidR="00490508" w:rsidRPr="003A0CEF">
        <w:rPr>
          <w:rFonts w:ascii="Times New Roman" w:hAnsi="Times New Roman"/>
          <w:sz w:val="22"/>
          <w:szCs w:val="22"/>
        </w:rPr>
        <w:t xml:space="preserve">na základe rámcovej dohody </w:t>
      </w:r>
      <w:r w:rsidRPr="003A0CEF">
        <w:rPr>
          <w:rFonts w:ascii="Times New Roman" w:hAnsi="Times New Roman"/>
          <w:sz w:val="22"/>
          <w:szCs w:val="22"/>
        </w:rPr>
        <w:t xml:space="preserve">ako výsledok verejného obstarávania, ktoré realizoval verejný obstarávateľ v súlade s ustanovením § 66 zákona č. 343/2015 Z. z. o verejnom obstarávaní v znení neskorších predpisov </w:t>
      </w:r>
      <w:r w:rsidRPr="003A0CEF">
        <w:rPr>
          <w:rFonts w:ascii="Times New Roman" w:eastAsiaTheme="minorHAnsi" w:hAnsi="Times New Roman"/>
          <w:sz w:val="22"/>
          <w:szCs w:val="22"/>
          <w:lang w:eastAsia="en-US"/>
        </w:rPr>
        <w:t xml:space="preserve">(ďalej len „zákon o verejnom obstarávaní") </w:t>
      </w:r>
      <w:r w:rsidRPr="003A0CEF">
        <w:rPr>
          <w:rFonts w:ascii="Times New Roman" w:eastAsiaTheme="minorHAnsi" w:hAnsi="Times New Roman"/>
          <w:sz w:val="22"/>
          <w:szCs w:val="22"/>
          <w:lang w:eastAsia="en-US"/>
        </w:rPr>
        <w:lastRenderedPageBreak/>
        <w:t xml:space="preserve">a v súlade so schválenou Smernicou Mesta Levoča č. 1/2021 o verejnom obstarávaní zo dňa 23.04.2021 </w:t>
      </w:r>
      <w:r w:rsidRPr="003A0CEF">
        <w:rPr>
          <w:rFonts w:ascii="Times New Roman" w:hAnsi="Times New Roman"/>
          <w:sz w:val="22"/>
          <w:szCs w:val="22"/>
        </w:rPr>
        <w:t>na predmet zákazky „</w:t>
      </w:r>
      <w:r w:rsidR="00490508" w:rsidRPr="003A0CEF">
        <w:rPr>
          <w:rFonts w:ascii="Times New Roman" w:hAnsi="Times New Roman"/>
          <w:sz w:val="22"/>
          <w:szCs w:val="22"/>
        </w:rPr>
        <w:t>Združená d</w:t>
      </w:r>
      <w:r w:rsidRPr="003A0CEF">
        <w:rPr>
          <w:rFonts w:ascii="Times New Roman" w:hAnsi="Times New Roman"/>
          <w:sz w:val="22"/>
          <w:szCs w:val="22"/>
        </w:rPr>
        <w:t>odávka elektrickej energie“, v súlade so zákonom č. 251/2012 Z.z. o energetike v znení neskorších predpisov, zákonom č. 250/2012 Z.z. o regulácii v sieťových odvetviach v znení neskorších predpisov a ďalšími všeobecne záväznými právnymi predpismi vzťahujúcimi sa na oblasť elektroenergetiky.</w:t>
      </w:r>
    </w:p>
    <w:p w14:paraId="69C389A2" w14:textId="77777777" w:rsidR="00117555" w:rsidRPr="003A0CEF" w:rsidRDefault="00117555" w:rsidP="009C35A3">
      <w:pPr>
        <w:ind w:left="0" w:firstLine="0"/>
        <w:rPr>
          <w:rFonts w:ascii="Times New Roman" w:hAnsi="Times New Roman"/>
          <w:b/>
          <w:bCs/>
          <w:sz w:val="22"/>
          <w:szCs w:val="22"/>
        </w:rPr>
      </w:pPr>
    </w:p>
    <w:p w14:paraId="335D29BE" w14:textId="4AD49C7F"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Článok III</w:t>
      </w:r>
    </w:p>
    <w:p w14:paraId="6614C52B" w14:textId="2E23B35F"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Základné ustanovenia</w:t>
      </w:r>
    </w:p>
    <w:p w14:paraId="2AA5157C" w14:textId="77777777" w:rsidR="008F68A5" w:rsidRPr="003A0CEF" w:rsidRDefault="008F68A5" w:rsidP="009C35A3">
      <w:pPr>
        <w:jc w:val="center"/>
        <w:rPr>
          <w:rFonts w:ascii="Times New Roman" w:hAnsi="Times New Roman"/>
          <w:b/>
          <w:bCs/>
          <w:sz w:val="22"/>
          <w:szCs w:val="22"/>
        </w:rPr>
      </w:pPr>
    </w:p>
    <w:p w14:paraId="5FCF6A00" w14:textId="25B61EF7" w:rsidR="008F68A5" w:rsidRPr="003A0CEF" w:rsidRDefault="008F68A5" w:rsidP="009C35A3">
      <w:pPr>
        <w:pStyle w:val="Zarkazkladnhotextu"/>
        <w:numPr>
          <w:ilvl w:val="1"/>
          <w:numId w:val="11"/>
        </w:numPr>
        <w:rPr>
          <w:sz w:val="22"/>
          <w:szCs w:val="22"/>
        </w:rPr>
      </w:pPr>
      <w:r w:rsidRPr="003A0CEF">
        <w:rPr>
          <w:sz w:val="22"/>
          <w:szCs w:val="22"/>
        </w:rPr>
        <w:t xml:space="preserve">Na účely tejto </w:t>
      </w:r>
      <w:r w:rsidRPr="003A0CEF">
        <w:rPr>
          <w:sz w:val="22"/>
          <w:szCs w:val="22"/>
          <w:lang w:eastAsia="en-US"/>
        </w:rPr>
        <w:t xml:space="preserve">Zmluvy </w:t>
      </w:r>
      <w:r w:rsidRPr="003A0CEF">
        <w:rPr>
          <w:sz w:val="22"/>
          <w:szCs w:val="22"/>
        </w:rPr>
        <w:t>sa používajú odborné pojmy a terminológia v súlade so Zákonom o energetike</w:t>
      </w:r>
      <w:r w:rsidR="00FF04B3" w:rsidRPr="003A0CEF">
        <w:rPr>
          <w:sz w:val="22"/>
          <w:szCs w:val="22"/>
          <w:lang w:val="sk-SK"/>
        </w:rPr>
        <w:t xml:space="preserve"> č. 251/2012 Z.z.</w:t>
      </w:r>
      <w:r w:rsidRPr="003A0CEF">
        <w:rPr>
          <w:sz w:val="22"/>
          <w:szCs w:val="22"/>
        </w:rPr>
        <w:t xml:space="preserve">, vyhláškou Úradu pre reguláciu sieťových odvetví č. 24/2013 Z. z., ktorou sa ustanovujú pravidlá pre fungovanie vnútorného trhu s elektrinou a pravidlá pre fungovanie vnútorného trhu s plynom </w:t>
      </w:r>
      <w:r w:rsidRPr="003A0CEF">
        <w:rPr>
          <w:i/>
          <w:sz w:val="22"/>
          <w:szCs w:val="22"/>
        </w:rPr>
        <w:t>(ďalej len „</w:t>
      </w:r>
      <w:r w:rsidRPr="003A0CEF">
        <w:rPr>
          <w:b/>
          <w:i/>
          <w:sz w:val="22"/>
          <w:szCs w:val="22"/>
        </w:rPr>
        <w:t>Pravidlá trhu s elektrinou</w:t>
      </w:r>
      <w:r w:rsidRPr="003A0CEF">
        <w:rPr>
          <w:i/>
          <w:sz w:val="22"/>
          <w:szCs w:val="22"/>
        </w:rPr>
        <w:t>“)</w:t>
      </w:r>
      <w:r w:rsidRPr="003A0CEF">
        <w:rPr>
          <w:sz w:val="22"/>
          <w:szCs w:val="22"/>
        </w:rPr>
        <w:t>, príslušnými výnosmi, vyhláškami a rozhodnutiami Úradu pre reguláciu sieťových odvetví a ostatnými súvisiacimi všeobecne záväznými právnymi predpismi vzťahujúcimi sa na elektroenergetiku.</w:t>
      </w:r>
    </w:p>
    <w:p w14:paraId="33227AEF" w14:textId="77777777" w:rsidR="008F68A5" w:rsidRPr="003A0CEF" w:rsidRDefault="008F68A5" w:rsidP="009C35A3">
      <w:pPr>
        <w:pStyle w:val="Zarkazkladnhotextu"/>
        <w:numPr>
          <w:ilvl w:val="1"/>
          <w:numId w:val="11"/>
        </w:numPr>
        <w:rPr>
          <w:sz w:val="22"/>
          <w:szCs w:val="22"/>
        </w:rPr>
      </w:pPr>
      <w:r w:rsidRPr="003A0CEF">
        <w:rPr>
          <w:sz w:val="22"/>
          <w:szCs w:val="22"/>
        </w:rPr>
        <w:t xml:space="preserve">Úrad pre reguláciu sieťových odvetví </w:t>
      </w:r>
      <w:r w:rsidRPr="003A0CEF">
        <w:rPr>
          <w:i/>
          <w:sz w:val="22"/>
          <w:szCs w:val="22"/>
        </w:rPr>
        <w:t>(ďalej len „</w:t>
      </w:r>
      <w:r w:rsidRPr="003A0CEF">
        <w:rPr>
          <w:b/>
          <w:i/>
          <w:sz w:val="22"/>
          <w:szCs w:val="22"/>
        </w:rPr>
        <w:t>ÚRSO</w:t>
      </w:r>
      <w:r w:rsidRPr="003A0CEF">
        <w:rPr>
          <w:i/>
          <w:sz w:val="22"/>
          <w:szCs w:val="22"/>
        </w:rPr>
        <w:t>“)</w:t>
      </w:r>
      <w:r w:rsidRPr="003A0CEF">
        <w:rPr>
          <w:sz w:val="22"/>
          <w:szCs w:val="22"/>
        </w:rPr>
        <w:t xml:space="preserve"> vydáva vecné a cenové rozhodnutia v zmysle Zákona o regulácii v sieťových odvetviach.</w:t>
      </w:r>
    </w:p>
    <w:p w14:paraId="4CD3031B" w14:textId="77777777" w:rsidR="008F68A5" w:rsidRPr="003A0CEF" w:rsidRDefault="008F68A5" w:rsidP="009C35A3">
      <w:pPr>
        <w:pStyle w:val="Zarkazkladnhotextu"/>
        <w:numPr>
          <w:ilvl w:val="1"/>
          <w:numId w:val="11"/>
        </w:numPr>
        <w:rPr>
          <w:sz w:val="22"/>
          <w:szCs w:val="22"/>
        </w:rPr>
      </w:pPr>
      <w:r w:rsidRPr="003A0CEF">
        <w:rPr>
          <w:sz w:val="22"/>
          <w:szCs w:val="22"/>
        </w:rPr>
        <w:t xml:space="preserve">Prevádzkovateľ distribučnej sústavy </w:t>
      </w:r>
      <w:r w:rsidRPr="003A0CEF">
        <w:rPr>
          <w:i/>
          <w:sz w:val="22"/>
          <w:szCs w:val="22"/>
        </w:rPr>
        <w:t>(ďalej len „</w:t>
      </w:r>
      <w:r w:rsidRPr="003A0CEF">
        <w:rPr>
          <w:b/>
          <w:i/>
          <w:sz w:val="22"/>
          <w:szCs w:val="22"/>
        </w:rPr>
        <w:t>PDS</w:t>
      </w:r>
      <w:r w:rsidRPr="003A0CEF">
        <w:rPr>
          <w:i/>
          <w:sz w:val="22"/>
          <w:szCs w:val="22"/>
        </w:rPr>
        <w:t>“)</w:t>
      </w:r>
      <w:r w:rsidRPr="003A0CEF">
        <w:rPr>
          <w:sz w:val="22"/>
          <w:szCs w:val="22"/>
        </w:rPr>
        <w:t xml:space="preserve"> je príslušný prevádzkovateľ tej distribučnej sústavy, ku ktorej je pripojené odberné miesto Odberateľa.</w:t>
      </w:r>
    </w:p>
    <w:p w14:paraId="562B0C4E" w14:textId="77777777" w:rsidR="008F68A5" w:rsidRPr="003A0CEF" w:rsidRDefault="008F68A5" w:rsidP="009C35A3">
      <w:pPr>
        <w:pStyle w:val="Zarkazkladnhotextu"/>
        <w:numPr>
          <w:ilvl w:val="1"/>
          <w:numId w:val="11"/>
        </w:numPr>
        <w:rPr>
          <w:i/>
          <w:sz w:val="22"/>
          <w:szCs w:val="22"/>
        </w:rPr>
      </w:pPr>
      <w:r w:rsidRPr="003A0CEF">
        <w:rPr>
          <w:sz w:val="22"/>
          <w:szCs w:val="22"/>
        </w:rPr>
        <w:t xml:space="preserve">Prevádzkový poriadok PDS je dokument schválený ÚRSO, podľa ktorého sa riadi zabezpečenie distribúcie elektriny a súvisiacich systémových služieb do príslušného odberného miesta Odberateľa. Prevádzkový poriadok PDS je záväzný pre všetkých účastníkov trhu s elektrinou </w:t>
      </w:r>
      <w:r w:rsidRPr="003A0CEF">
        <w:rPr>
          <w:i/>
          <w:sz w:val="22"/>
          <w:szCs w:val="22"/>
        </w:rPr>
        <w:t>(ďalej len „</w:t>
      </w:r>
      <w:r w:rsidRPr="003A0CEF">
        <w:rPr>
          <w:b/>
          <w:i/>
          <w:sz w:val="22"/>
          <w:szCs w:val="22"/>
        </w:rPr>
        <w:t>Prevádzkový poriadok</w:t>
      </w:r>
      <w:r w:rsidRPr="003A0CEF">
        <w:rPr>
          <w:i/>
          <w:sz w:val="22"/>
          <w:szCs w:val="22"/>
        </w:rPr>
        <w:t>“).</w:t>
      </w:r>
    </w:p>
    <w:p w14:paraId="3F7F6F48" w14:textId="77777777" w:rsidR="008F68A5" w:rsidRPr="003A0CEF" w:rsidRDefault="008F68A5" w:rsidP="009C35A3">
      <w:pPr>
        <w:pStyle w:val="Zarkazkladnhotextu"/>
        <w:numPr>
          <w:ilvl w:val="1"/>
          <w:numId w:val="11"/>
        </w:numPr>
        <w:rPr>
          <w:sz w:val="22"/>
          <w:szCs w:val="22"/>
        </w:rPr>
      </w:pPr>
      <w:r w:rsidRPr="003A0CEF">
        <w:rPr>
          <w:sz w:val="22"/>
          <w:szCs w:val="22"/>
        </w:rPr>
        <w:t xml:space="preserve">Technické podmienky prístupu a pripojenia do sústavy príslušného PDS </w:t>
      </w:r>
      <w:r w:rsidRPr="003A0CEF">
        <w:rPr>
          <w:i/>
          <w:sz w:val="22"/>
          <w:szCs w:val="22"/>
        </w:rPr>
        <w:t>(ďalej len „</w:t>
      </w:r>
      <w:r w:rsidRPr="003A0CEF">
        <w:rPr>
          <w:b/>
          <w:i/>
          <w:sz w:val="22"/>
          <w:szCs w:val="22"/>
        </w:rPr>
        <w:t>Technické podmienky</w:t>
      </w:r>
      <w:r w:rsidRPr="003A0CEF">
        <w:rPr>
          <w:i/>
          <w:sz w:val="22"/>
          <w:szCs w:val="22"/>
        </w:rPr>
        <w:t>“)</w:t>
      </w:r>
      <w:r w:rsidRPr="003A0CEF">
        <w:rPr>
          <w:sz w:val="22"/>
          <w:szCs w:val="22"/>
        </w:rPr>
        <w:t>, ktoré sú zverejnené na internetovej stránke príslušného PDS, je dokument vypracovaný v súlade so Zákonom o energetike a Vyhláškou Ministerstva hospodárstva Slovenskej republiky č. 271/2012 Z.z., ktorou sa ustanovujú podrobnosti o rozsahu technických podmienok prístupu a pripojenia do sústavy a siete a pravidlá prevádzkovania sústavy a siete.</w:t>
      </w:r>
    </w:p>
    <w:p w14:paraId="7009017D" w14:textId="77777777" w:rsidR="008F68A5" w:rsidRPr="003A0CEF" w:rsidRDefault="008F68A5" w:rsidP="009C35A3">
      <w:pPr>
        <w:pStyle w:val="Zarkazkladnhotextu"/>
        <w:numPr>
          <w:ilvl w:val="1"/>
          <w:numId w:val="11"/>
        </w:numPr>
        <w:rPr>
          <w:sz w:val="22"/>
          <w:szCs w:val="22"/>
        </w:rPr>
      </w:pPr>
      <w:r w:rsidRPr="003A0CEF">
        <w:rPr>
          <w:b/>
          <w:bCs/>
          <w:sz w:val="22"/>
          <w:szCs w:val="22"/>
        </w:rPr>
        <w:t>Distribučné služby</w:t>
      </w:r>
      <w:r w:rsidRPr="003A0CEF">
        <w:rPr>
          <w:sz w:val="22"/>
          <w:szCs w:val="22"/>
        </w:rPr>
        <w:t xml:space="preserve"> – distribúcia elektriny a ostatné s ňou spojené distribučné služby v rozsahu a podľa podmienok Prevádzkového poriadku, Technických podmienok a príslušných rozhodnutí ÚRSO. </w:t>
      </w:r>
    </w:p>
    <w:p w14:paraId="61AC2FBF" w14:textId="77777777" w:rsidR="008F68A5" w:rsidRPr="003A0CEF" w:rsidRDefault="008F68A5" w:rsidP="009C35A3">
      <w:pPr>
        <w:pStyle w:val="Zarkazkladnhotextu"/>
        <w:numPr>
          <w:ilvl w:val="1"/>
          <w:numId w:val="11"/>
        </w:numPr>
        <w:rPr>
          <w:sz w:val="22"/>
          <w:szCs w:val="22"/>
        </w:rPr>
      </w:pPr>
      <w:r w:rsidRPr="003A0CEF">
        <w:rPr>
          <w:b/>
          <w:bCs/>
          <w:sz w:val="22"/>
          <w:szCs w:val="22"/>
        </w:rPr>
        <w:t>Fakturačné obdobie</w:t>
      </w:r>
      <w:r w:rsidRPr="003A0CEF">
        <w:rPr>
          <w:sz w:val="22"/>
          <w:szCs w:val="22"/>
        </w:rPr>
        <w:t xml:space="preserve"> – obdobie, za ktoré Dodávateľ vykonáva zúčtovanie skutočnej spotreby elektriny Odberateľa, ktorým je zmluvný cyklus určený PDS. </w:t>
      </w:r>
    </w:p>
    <w:p w14:paraId="140B18AD" w14:textId="5FDC35DA" w:rsidR="008F68A5" w:rsidRPr="003A0CEF" w:rsidRDefault="008F68A5" w:rsidP="009C35A3">
      <w:pPr>
        <w:pStyle w:val="Zarkazkladnhotextu"/>
        <w:numPr>
          <w:ilvl w:val="1"/>
          <w:numId w:val="11"/>
        </w:numPr>
        <w:rPr>
          <w:sz w:val="22"/>
          <w:szCs w:val="22"/>
        </w:rPr>
      </w:pPr>
      <w:r w:rsidRPr="003A0CEF">
        <w:rPr>
          <w:b/>
          <w:bCs/>
          <w:sz w:val="22"/>
          <w:szCs w:val="22"/>
        </w:rPr>
        <w:t>Odberné miesto</w:t>
      </w:r>
      <w:r w:rsidRPr="003A0CEF">
        <w:rPr>
          <w:sz w:val="22"/>
          <w:szCs w:val="22"/>
        </w:rPr>
        <w:t xml:space="preserve"> – miesto odberu elektriny vybavené určeným meradlom jednoznačne identifikované kódom EIC, v prospech ktorého sa zabezpečuje dodávka elektriny, distribúcia elektriny a prevzatie zodpovednosti za odchýlku podľa tejto Zmluvy. </w:t>
      </w:r>
      <w:r w:rsidR="00284CEC" w:rsidRPr="003A0CEF">
        <w:rPr>
          <w:i/>
          <w:iCs/>
          <w:sz w:val="22"/>
          <w:szCs w:val="22"/>
          <w:lang w:val="sk-SK"/>
        </w:rPr>
        <w:t>(ďalej len „OM“)</w:t>
      </w:r>
    </w:p>
    <w:p w14:paraId="6F56C8D5" w14:textId="3920D02F" w:rsidR="008F68A5" w:rsidRPr="003A0CEF" w:rsidRDefault="008F68A5" w:rsidP="009C35A3">
      <w:pPr>
        <w:pStyle w:val="Zarkazkladnhotextu"/>
        <w:numPr>
          <w:ilvl w:val="1"/>
          <w:numId w:val="11"/>
        </w:numPr>
        <w:rPr>
          <w:sz w:val="22"/>
          <w:szCs w:val="22"/>
        </w:rPr>
      </w:pPr>
      <w:r w:rsidRPr="003A0CEF">
        <w:rPr>
          <w:b/>
          <w:bCs/>
          <w:sz w:val="22"/>
          <w:szCs w:val="22"/>
        </w:rPr>
        <w:t>Zoznam Odberných miest</w:t>
      </w:r>
      <w:r w:rsidRPr="003A0CEF">
        <w:rPr>
          <w:sz w:val="22"/>
          <w:szCs w:val="22"/>
        </w:rPr>
        <w:t xml:space="preserve"> pre Zmluvné obdobie 2023 je uvedený v Prílohe č. 1 tejto Zmluvy a </w:t>
      </w:r>
      <w:r w:rsidRPr="003A0CEF">
        <w:rPr>
          <w:i/>
          <w:iCs/>
          <w:sz w:val="22"/>
          <w:szCs w:val="22"/>
        </w:rPr>
        <w:t>(ďalej spolu ako „</w:t>
      </w:r>
      <w:r w:rsidR="00284CEC" w:rsidRPr="003A0CEF">
        <w:rPr>
          <w:i/>
          <w:iCs/>
          <w:sz w:val="22"/>
          <w:szCs w:val="22"/>
          <w:lang w:val="sk-SK"/>
        </w:rPr>
        <w:t xml:space="preserve"> OM</w:t>
      </w:r>
      <w:r w:rsidRPr="003A0CEF">
        <w:rPr>
          <w:i/>
          <w:iCs/>
          <w:sz w:val="22"/>
          <w:szCs w:val="22"/>
        </w:rPr>
        <w:t>“).</w:t>
      </w:r>
    </w:p>
    <w:p w14:paraId="066554E0" w14:textId="44A14B86" w:rsidR="008F68A5" w:rsidRPr="003A0CEF" w:rsidRDefault="008F68A5" w:rsidP="009C35A3">
      <w:pPr>
        <w:pStyle w:val="Zarkazkladnhotextu"/>
        <w:numPr>
          <w:ilvl w:val="1"/>
          <w:numId w:val="11"/>
        </w:numPr>
        <w:rPr>
          <w:sz w:val="22"/>
          <w:szCs w:val="22"/>
        </w:rPr>
      </w:pPr>
      <w:r w:rsidRPr="003A0CEF">
        <w:rPr>
          <w:b/>
          <w:bCs/>
          <w:sz w:val="22"/>
          <w:szCs w:val="22"/>
        </w:rPr>
        <w:t>Odberné elektrické zariadenie</w:t>
      </w:r>
      <w:r w:rsidRPr="003A0CEF">
        <w:rPr>
          <w:sz w:val="22"/>
          <w:szCs w:val="22"/>
        </w:rPr>
        <w:t xml:space="preserve"> – zariadenie </w:t>
      </w:r>
      <w:r w:rsidR="003F15D8" w:rsidRPr="003A0CEF">
        <w:rPr>
          <w:sz w:val="22"/>
          <w:szCs w:val="22"/>
          <w:lang w:val="sk-SK"/>
        </w:rPr>
        <w:t>o</w:t>
      </w:r>
      <w:r w:rsidRPr="003A0CEF">
        <w:rPr>
          <w:sz w:val="22"/>
          <w:szCs w:val="22"/>
        </w:rPr>
        <w:t xml:space="preserve">dberateľa určené na odber elektriny, ktoré je možné pripojiť do prenosovej sústavy, do distribučnej sústavy alebo na elektrickú prípojku. </w:t>
      </w:r>
    </w:p>
    <w:p w14:paraId="34AC0214" w14:textId="77777777" w:rsidR="008F68A5" w:rsidRPr="003A0CEF" w:rsidRDefault="008F68A5" w:rsidP="009C35A3">
      <w:pPr>
        <w:pStyle w:val="Zarkazkladnhotextu"/>
        <w:numPr>
          <w:ilvl w:val="1"/>
          <w:numId w:val="11"/>
        </w:numPr>
        <w:rPr>
          <w:sz w:val="22"/>
          <w:szCs w:val="22"/>
        </w:rPr>
      </w:pPr>
      <w:r w:rsidRPr="003A0CEF">
        <w:rPr>
          <w:b/>
          <w:bCs/>
          <w:sz w:val="22"/>
          <w:szCs w:val="22"/>
        </w:rPr>
        <w:t>Základná cena elektriny na burze</w:t>
      </w:r>
      <w:r w:rsidRPr="003A0CEF">
        <w:rPr>
          <w:sz w:val="22"/>
          <w:szCs w:val="22"/>
        </w:rPr>
        <w:t xml:space="preserve"> – základná cena elektriny na burze POWER EXCHANGE CENTRAL EUROPE, a.s., https://pxe.cz/, na úrovni položky "Ask - the best price", vyjadrená v EUR bez DPH, bez poplatkov za distribúciu a bez spotrebnej dane, za ktorú Dodávateľ nakúpi elektrinu pre Odberateľa na základe záväznej objednávky Odberateľa podľa vhodných trhových podmienok. </w:t>
      </w:r>
    </w:p>
    <w:p w14:paraId="3DBB01AE" w14:textId="77777777" w:rsidR="008F68A5" w:rsidRPr="003A0CEF" w:rsidRDefault="008F68A5" w:rsidP="009C35A3">
      <w:pPr>
        <w:pStyle w:val="Zarkazkladnhotextu"/>
        <w:numPr>
          <w:ilvl w:val="1"/>
          <w:numId w:val="11"/>
        </w:numPr>
        <w:rPr>
          <w:sz w:val="22"/>
          <w:szCs w:val="22"/>
        </w:rPr>
      </w:pPr>
      <w:r w:rsidRPr="003A0CEF">
        <w:rPr>
          <w:b/>
          <w:bCs/>
          <w:sz w:val="22"/>
          <w:szCs w:val="22"/>
        </w:rPr>
        <w:t>Zmluva o pripojení</w:t>
      </w:r>
      <w:r w:rsidRPr="003A0CEF">
        <w:rPr>
          <w:sz w:val="22"/>
          <w:szCs w:val="22"/>
        </w:rPr>
        <w:t xml:space="preserve"> – zmluva o pripojení do distribučnej sústavy v zmysle jej definície uvedenej v § 26 ods. 3 Zákona o energetike. </w:t>
      </w:r>
    </w:p>
    <w:p w14:paraId="2F984F2B" w14:textId="562D9CB8" w:rsidR="008F68A5" w:rsidRPr="003A0CEF" w:rsidRDefault="008F68A5" w:rsidP="009C35A3">
      <w:pPr>
        <w:pStyle w:val="Zarkazkladnhotextu"/>
        <w:numPr>
          <w:ilvl w:val="1"/>
          <w:numId w:val="11"/>
        </w:numPr>
        <w:rPr>
          <w:sz w:val="22"/>
          <w:szCs w:val="22"/>
        </w:rPr>
      </w:pPr>
      <w:r w:rsidRPr="003A0CEF">
        <w:rPr>
          <w:b/>
          <w:bCs/>
          <w:sz w:val="22"/>
          <w:szCs w:val="22"/>
        </w:rPr>
        <w:t>Zmluvné množstvo</w:t>
      </w:r>
      <w:r w:rsidRPr="003A0CEF">
        <w:rPr>
          <w:sz w:val="22"/>
          <w:szCs w:val="22"/>
        </w:rPr>
        <w:t xml:space="preserve"> –</w:t>
      </w:r>
      <w:r w:rsidR="00E47105" w:rsidRPr="003A0CEF">
        <w:rPr>
          <w:sz w:val="22"/>
          <w:szCs w:val="22"/>
          <w:lang w:val="sk-SK"/>
        </w:rPr>
        <w:t xml:space="preserve"> </w:t>
      </w:r>
      <w:r w:rsidRPr="003A0CEF">
        <w:rPr>
          <w:sz w:val="22"/>
          <w:szCs w:val="22"/>
        </w:rPr>
        <w:t xml:space="preserve">množstvo elektriny (vyjadrené v jednotke MWh), ktoré má byť Dodávateľom podľa podmienok tejto </w:t>
      </w:r>
      <w:r w:rsidR="003F15D8" w:rsidRPr="003A0CEF">
        <w:rPr>
          <w:sz w:val="22"/>
          <w:szCs w:val="22"/>
          <w:lang w:val="sk-SK"/>
        </w:rPr>
        <w:t>z</w:t>
      </w:r>
      <w:r w:rsidRPr="003A0CEF">
        <w:rPr>
          <w:sz w:val="22"/>
          <w:szCs w:val="22"/>
        </w:rPr>
        <w:t xml:space="preserve">mluvy dodané do </w:t>
      </w:r>
      <w:r w:rsidR="00E47105" w:rsidRPr="003A0CEF">
        <w:rPr>
          <w:sz w:val="22"/>
          <w:szCs w:val="22"/>
          <w:lang w:val="sk-SK"/>
        </w:rPr>
        <w:t>o</w:t>
      </w:r>
      <w:r w:rsidRPr="003A0CEF">
        <w:rPr>
          <w:sz w:val="22"/>
          <w:szCs w:val="22"/>
        </w:rPr>
        <w:t xml:space="preserve">dberných miest </w:t>
      </w:r>
      <w:r w:rsidR="003F15D8" w:rsidRPr="003A0CEF">
        <w:rPr>
          <w:sz w:val="22"/>
          <w:szCs w:val="22"/>
          <w:lang w:val="sk-SK"/>
        </w:rPr>
        <w:t>o</w:t>
      </w:r>
      <w:r w:rsidRPr="003A0CEF">
        <w:rPr>
          <w:sz w:val="22"/>
          <w:szCs w:val="22"/>
        </w:rPr>
        <w:t xml:space="preserve">dberateľa a Odberateľom v Odberných miestach odobraté počas Zmluvného obdobia 2023. </w:t>
      </w:r>
    </w:p>
    <w:p w14:paraId="497CC41C" w14:textId="1DE6B658" w:rsidR="008F68A5" w:rsidRPr="003A0CEF" w:rsidRDefault="008F68A5" w:rsidP="009C35A3">
      <w:pPr>
        <w:pStyle w:val="Zarkazkladnhotextu"/>
        <w:numPr>
          <w:ilvl w:val="1"/>
          <w:numId w:val="11"/>
        </w:numPr>
        <w:rPr>
          <w:sz w:val="22"/>
          <w:szCs w:val="22"/>
        </w:rPr>
      </w:pPr>
      <w:r w:rsidRPr="003A0CEF">
        <w:rPr>
          <w:b/>
          <w:bCs/>
          <w:sz w:val="22"/>
          <w:szCs w:val="22"/>
        </w:rPr>
        <w:t>Zmluvné obdobie</w:t>
      </w:r>
      <w:r w:rsidRPr="003A0CEF">
        <w:rPr>
          <w:sz w:val="22"/>
          <w:szCs w:val="22"/>
        </w:rPr>
        <w:t xml:space="preserve"> – doba od 00:00 hod. dňa 1.1.2023 do 24:00 hod. dňa 31.12.202</w:t>
      </w:r>
      <w:r w:rsidR="00802A7A">
        <w:rPr>
          <w:sz w:val="22"/>
          <w:szCs w:val="22"/>
          <w:lang w:val="sk-SK"/>
        </w:rPr>
        <w:t>5</w:t>
      </w:r>
      <w:r w:rsidRPr="003A0CEF">
        <w:rPr>
          <w:sz w:val="22"/>
          <w:szCs w:val="22"/>
        </w:rPr>
        <w:t xml:space="preserve">, počas ktorej sa Dodávateľ zaväzuje plniť predmet tejto Zmluvy. </w:t>
      </w:r>
    </w:p>
    <w:p w14:paraId="1F2EF698" w14:textId="77777777" w:rsidR="003C52D1" w:rsidRPr="003A0CEF" w:rsidRDefault="008F68A5" w:rsidP="009C35A3">
      <w:pPr>
        <w:pStyle w:val="Zarkazkladnhotextu"/>
        <w:numPr>
          <w:ilvl w:val="1"/>
          <w:numId w:val="11"/>
        </w:numPr>
        <w:rPr>
          <w:sz w:val="22"/>
          <w:szCs w:val="22"/>
        </w:rPr>
      </w:pPr>
      <w:r w:rsidRPr="003A0CEF">
        <w:rPr>
          <w:b/>
          <w:bCs/>
          <w:sz w:val="22"/>
          <w:szCs w:val="22"/>
        </w:rPr>
        <w:t>Zúčtovateľ odchýlok</w:t>
      </w:r>
      <w:r w:rsidRPr="003A0CEF">
        <w:rPr>
          <w:sz w:val="22"/>
          <w:szCs w:val="22"/>
        </w:rPr>
        <w:t xml:space="preserve"> – organizátor krátkodobého trhu s elektrinou podľa § 37 ods. 4 písm. b) Zákona o energetike, ktorým je OKTE, a.s., so sídlom Mlynské nivy 48, 821 09 Bratislava, IČO: </w:t>
      </w:r>
      <w:r w:rsidRPr="003A0CEF">
        <w:rPr>
          <w:sz w:val="22"/>
          <w:szCs w:val="22"/>
        </w:rPr>
        <w:lastRenderedPageBreak/>
        <w:t xml:space="preserve">45687862, zapísaná v Obchodnom registri Okresného súdu Bratislava I, oddiel Sa, vložka číslo: 5087/B. </w:t>
      </w:r>
    </w:p>
    <w:p w14:paraId="2ADA0F7B" w14:textId="1C2B1367" w:rsidR="003C52D1" w:rsidRPr="003A0CEF" w:rsidRDefault="003C52D1" w:rsidP="009C35A3">
      <w:pPr>
        <w:pStyle w:val="Zarkazkladnhotextu"/>
        <w:numPr>
          <w:ilvl w:val="1"/>
          <w:numId w:val="11"/>
        </w:numPr>
        <w:rPr>
          <w:sz w:val="22"/>
          <w:szCs w:val="22"/>
        </w:rPr>
      </w:pPr>
      <w:r w:rsidRPr="003A0CEF">
        <w:rPr>
          <w:b/>
          <w:bCs/>
          <w:sz w:val="22"/>
          <w:szCs w:val="22"/>
        </w:rPr>
        <w:t>Univerzáln</w:t>
      </w:r>
      <w:r w:rsidRPr="003A0CEF">
        <w:rPr>
          <w:b/>
          <w:bCs/>
          <w:sz w:val="22"/>
          <w:szCs w:val="22"/>
          <w:lang w:val="sk-SK"/>
        </w:rPr>
        <w:t>ou</w:t>
      </w:r>
      <w:r w:rsidRPr="003A0CEF">
        <w:rPr>
          <w:b/>
          <w:bCs/>
          <w:sz w:val="22"/>
          <w:szCs w:val="22"/>
        </w:rPr>
        <w:t xml:space="preserve"> služb</w:t>
      </w:r>
      <w:r w:rsidRPr="003A0CEF">
        <w:rPr>
          <w:b/>
          <w:bCs/>
          <w:sz w:val="22"/>
          <w:szCs w:val="22"/>
          <w:lang w:val="sk-SK"/>
        </w:rPr>
        <w:t xml:space="preserve">ou - </w:t>
      </w:r>
      <w:r w:rsidRPr="003A0CEF">
        <w:rPr>
          <w:sz w:val="22"/>
          <w:szCs w:val="22"/>
          <w:lang w:val="sk-SK"/>
        </w:rPr>
        <w:t xml:space="preserve">služba pre odberateľov elektriny v domácnosti, ktorú poskytuje dodávateľ elektriny na základe zmluvy o združenej dodávke elektriny, a ktorá zahŕňa </w:t>
      </w:r>
      <w:r w:rsidRPr="003A0CEF">
        <w:rPr>
          <w:sz w:val="22"/>
          <w:szCs w:val="22"/>
        </w:rPr>
        <w:t xml:space="preserve"> </w:t>
      </w:r>
      <w:r w:rsidRPr="003A0CEF">
        <w:rPr>
          <w:sz w:val="22"/>
          <w:szCs w:val="22"/>
          <w:lang w:val="sk-SK"/>
        </w:rPr>
        <w:t xml:space="preserve">súčasne distribúciu elektriny a prevzatie zodpovednosti za odchýlku, v ustanovenej v kvalite za primerané, jednoducho a jasne porovnateľné, transparentné a nediskriminačné ceny. </w:t>
      </w:r>
    </w:p>
    <w:p w14:paraId="16BEDC0D" w14:textId="7B6607A1" w:rsidR="008F68A5" w:rsidRPr="003A0CEF" w:rsidRDefault="008F68A5" w:rsidP="009C35A3">
      <w:pPr>
        <w:pStyle w:val="Zarkazkladnhotextu"/>
        <w:numPr>
          <w:ilvl w:val="1"/>
          <w:numId w:val="11"/>
        </w:numPr>
        <w:rPr>
          <w:sz w:val="22"/>
          <w:szCs w:val="22"/>
        </w:rPr>
      </w:pPr>
      <w:r w:rsidRPr="003A0CEF">
        <w:rPr>
          <w:sz w:val="22"/>
          <w:szCs w:val="22"/>
        </w:rPr>
        <w:t>Významy slov a výrazov podľa predchádzajúc</w:t>
      </w:r>
      <w:r w:rsidR="0015403B" w:rsidRPr="003A0CEF">
        <w:rPr>
          <w:sz w:val="22"/>
          <w:szCs w:val="22"/>
          <w:lang w:val="sk-SK"/>
        </w:rPr>
        <w:t>ich</w:t>
      </w:r>
      <w:r w:rsidRPr="003A0CEF">
        <w:rPr>
          <w:sz w:val="22"/>
          <w:szCs w:val="22"/>
        </w:rPr>
        <w:t xml:space="preserve"> odsek</w:t>
      </w:r>
      <w:r w:rsidR="0015403B" w:rsidRPr="003A0CEF">
        <w:rPr>
          <w:sz w:val="22"/>
          <w:szCs w:val="22"/>
          <w:lang w:val="sk-SK"/>
        </w:rPr>
        <w:t>ov</w:t>
      </w:r>
      <w:r w:rsidRPr="003A0CEF">
        <w:rPr>
          <w:sz w:val="22"/>
          <w:szCs w:val="22"/>
        </w:rPr>
        <w:t xml:space="preserve"> pri použití množného čísla zostáva zachovaný.</w:t>
      </w:r>
    </w:p>
    <w:p w14:paraId="7F272FE2" w14:textId="3BC3DACD" w:rsidR="008F68A5" w:rsidRPr="003A0CEF" w:rsidRDefault="008F68A5" w:rsidP="009C35A3">
      <w:pPr>
        <w:pStyle w:val="Zarkazkladnhotextu"/>
        <w:numPr>
          <w:ilvl w:val="1"/>
          <w:numId w:val="11"/>
        </w:numPr>
        <w:rPr>
          <w:sz w:val="22"/>
          <w:szCs w:val="22"/>
        </w:rPr>
      </w:pPr>
      <w:r w:rsidRPr="003A0CEF">
        <w:rPr>
          <w:sz w:val="22"/>
          <w:szCs w:val="22"/>
        </w:rPr>
        <w:t xml:space="preserve">Pre odborné pojmy použité v tejto </w:t>
      </w:r>
      <w:r w:rsidR="003F15D8" w:rsidRPr="003A0CEF">
        <w:rPr>
          <w:sz w:val="22"/>
          <w:szCs w:val="22"/>
          <w:lang w:val="sk-SK"/>
        </w:rPr>
        <w:t>z</w:t>
      </w:r>
      <w:r w:rsidRPr="003A0CEF">
        <w:rPr>
          <w:sz w:val="22"/>
          <w:szCs w:val="22"/>
        </w:rPr>
        <w:t>mluve, ktorých definícia nie je uvedená v </w:t>
      </w:r>
      <w:r w:rsidRPr="003A0CEF">
        <w:rPr>
          <w:sz w:val="22"/>
          <w:szCs w:val="22"/>
          <w:lang w:val="sk-SK"/>
        </w:rPr>
        <w:t xml:space="preserve">tomto článku tejto </w:t>
      </w:r>
      <w:r w:rsidRPr="003A0CEF">
        <w:rPr>
          <w:sz w:val="22"/>
          <w:szCs w:val="22"/>
        </w:rPr>
        <w:t>Zmluvy, platia ich definície ustanovené príslušnými právnymi predpismi.</w:t>
      </w:r>
    </w:p>
    <w:p w14:paraId="2188F642" w14:textId="0B0CA51E" w:rsidR="008F68A5" w:rsidRPr="003A0CEF" w:rsidRDefault="008F68A5" w:rsidP="009C35A3">
      <w:pPr>
        <w:pStyle w:val="Zarkazkladnhotextu"/>
        <w:numPr>
          <w:ilvl w:val="1"/>
          <w:numId w:val="11"/>
        </w:numPr>
        <w:rPr>
          <w:sz w:val="22"/>
          <w:szCs w:val="22"/>
        </w:rPr>
      </w:pPr>
      <w:r w:rsidRPr="003A0CEF">
        <w:rPr>
          <w:sz w:val="22"/>
          <w:szCs w:val="22"/>
        </w:rPr>
        <w:t xml:space="preserve">Pokiaľ sa v tejto Zmluve vrátane dodatkov a príloh používajú odkazy na ustanovenia právnych predpisov alebo na právne predpisy, ktoré boli medzičasom zmenené, alebo nahradené inými ustanoveniami právnych predpisov alebo právnymi predpismi, považujú sa tieto odkazy za odkazy na tie ustanovenia právnych predpisov alebo právne predpisy, ktoré sa vecne viažu na tú časť textu zmluvy, dodatok zmluvy alebo prílohy zmluvy, v ktorom je odkaz umiestnený. </w:t>
      </w:r>
    </w:p>
    <w:p w14:paraId="4730C935" w14:textId="77777777" w:rsidR="008F68A5" w:rsidRPr="003A0CEF" w:rsidRDefault="008F68A5" w:rsidP="009C35A3">
      <w:pPr>
        <w:ind w:left="0" w:firstLine="0"/>
        <w:rPr>
          <w:rFonts w:ascii="Times New Roman" w:hAnsi="Times New Roman"/>
          <w:sz w:val="22"/>
          <w:szCs w:val="22"/>
        </w:rPr>
      </w:pPr>
    </w:p>
    <w:p w14:paraId="65EF175C" w14:textId="15E21CD2"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Článok I</w:t>
      </w:r>
      <w:r w:rsidR="00E80AF7" w:rsidRPr="003A0CEF">
        <w:rPr>
          <w:rFonts w:ascii="Times New Roman" w:hAnsi="Times New Roman"/>
          <w:b/>
          <w:bCs/>
          <w:sz w:val="22"/>
          <w:szCs w:val="22"/>
        </w:rPr>
        <w:t>V</w:t>
      </w:r>
    </w:p>
    <w:p w14:paraId="3270DBF7" w14:textId="14821D52"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Predmet zmluvy</w:t>
      </w:r>
    </w:p>
    <w:p w14:paraId="5EAB89B6" w14:textId="77777777" w:rsidR="005869CF" w:rsidRPr="003A0CEF" w:rsidRDefault="005869CF" w:rsidP="009C35A3">
      <w:pPr>
        <w:jc w:val="center"/>
        <w:rPr>
          <w:rFonts w:ascii="Times New Roman" w:hAnsi="Times New Roman"/>
          <w:b/>
          <w:bCs/>
          <w:sz w:val="22"/>
          <w:szCs w:val="22"/>
        </w:rPr>
      </w:pPr>
    </w:p>
    <w:p w14:paraId="1C320013" w14:textId="21158295"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rPr>
        <w:t xml:space="preserve">Dodávateľ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poskytovať odberateľovi </w:t>
      </w:r>
      <w:r w:rsidRPr="003A0CEF">
        <w:rPr>
          <w:rStyle w:val="Zkladntext"/>
          <w:rFonts w:ascii="Times New Roman" w:hAnsi="Times New Roman"/>
          <w:sz w:val="22"/>
          <w:szCs w:val="22"/>
          <w:lang w:bidi="en-US"/>
        </w:rPr>
        <w:t xml:space="preserve">za podmienok </w:t>
      </w:r>
      <w:r w:rsidRPr="003A0CEF">
        <w:rPr>
          <w:rStyle w:val="Zkladntext"/>
          <w:rFonts w:ascii="Times New Roman" w:hAnsi="Times New Roman"/>
          <w:sz w:val="22"/>
          <w:szCs w:val="22"/>
        </w:rPr>
        <w:t xml:space="preserve">dohodnutých </w:t>
      </w:r>
      <w:r w:rsidRPr="003A0CEF">
        <w:rPr>
          <w:rStyle w:val="Zkladntext"/>
          <w:rFonts w:ascii="Times New Roman" w:hAnsi="Times New Roman"/>
          <w:sz w:val="22"/>
          <w:szCs w:val="22"/>
          <w:lang w:bidi="en-US"/>
        </w:rPr>
        <w:t xml:space="preserve">v tejto zmluve </w:t>
      </w:r>
      <w:r w:rsidRPr="003A0CEF">
        <w:rPr>
          <w:rStyle w:val="Zkladntext"/>
          <w:rFonts w:ascii="Times New Roman" w:hAnsi="Times New Roman"/>
          <w:sz w:val="22"/>
          <w:szCs w:val="22"/>
        </w:rPr>
        <w:t xml:space="preserve">združenú dodávku </w:t>
      </w:r>
      <w:r w:rsidRPr="003A0CEF">
        <w:rPr>
          <w:rStyle w:val="Zkladntext"/>
          <w:rFonts w:ascii="Times New Roman" w:hAnsi="Times New Roman"/>
          <w:sz w:val="22"/>
          <w:szCs w:val="22"/>
          <w:lang w:bidi="en-US"/>
        </w:rPr>
        <w:t xml:space="preserve">elektriny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w:t>
      </w:r>
      <w:r w:rsidRPr="003A0CEF">
        <w:rPr>
          <w:rStyle w:val="Zkladntext"/>
          <w:rFonts w:ascii="Times New Roman" w:hAnsi="Times New Roman"/>
          <w:sz w:val="22"/>
          <w:szCs w:val="22"/>
        </w:rPr>
        <w:t>„združená dodávka“), ktorá zahŕňa:</w:t>
      </w:r>
    </w:p>
    <w:p w14:paraId="45398C74" w14:textId="32BC2ACA" w:rsidR="005869CF" w:rsidRPr="003A0CEF" w:rsidRDefault="005869CF" w:rsidP="009C35A3">
      <w:pPr>
        <w:pStyle w:val="Bezriadkovania"/>
        <w:numPr>
          <w:ilvl w:val="0"/>
          <w:numId w:val="40"/>
        </w:numPr>
        <w:rPr>
          <w:rFonts w:ascii="Times New Roman" w:hAnsi="Times New Roman"/>
          <w:sz w:val="22"/>
          <w:szCs w:val="22"/>
        </w:rPr>
      </w:pPr>
      <w:r w:rsidRPr="003A0CEF">
        <w:rPr>
          <w:rStyle w:val="Zkladntext"/>
          <w:rFonts w:ascii="Times New Roman" w:hAnsi="Times New Roman"/>
          <w:sz w:val="22"/>
          <w:szCs w:val="22"/>
        </w:rPr>
        <w:t xml:space="preserve">dodávku </w:t>
      </w:r>
      <w:r w:rsidRPr="003A0CEF">
        <w:rPr>
          <w:rStyle w:val="Zkladntext"/>
          <w:rFonts w:ascii="Times New Roman" w:hAnsi="Times New Roman"/>
          <w:sz w:val="22"/>
          <w:szCs w:val="22"/>
          <w:lang w:bidi="en-US"/>
        </w:rPr>
        <w:t xml:space="preserve">elektriny do OM v </w:t>
      </w:r>
      <w:r w:rsidR="00117555" w:rsidRPr="003A0CEF">
        <w:rPr>
          <w:rStyle w:val="Zkladntext"/>
          <w:rFonts w:ascii="Times New Roman" w:hAnsi="Times New Roman"/>
          <w:sz w:val="22"/>
          <w:szCs w:val="22"/>
        </w:rPr>
        <w:t xml:space="preserve">dohodnutom </w:t>
      </w:r>
      <w:r w:rsidRPr="003A0CEF">
        <w:rPr>
          <w:rStyle w:val="Zkladntext"/>
          <w:rFonts w:ascii="Times New Roman" w:hAnsi="Times New Roman"/>
          <w:sz w:val="22"/>
          <w:szCs w:val="22"/>
        </w:rPr>
        <w:t xml:space="preserve">množstve, </w:t>
      </w:r>
      <w:r w:rsidR="00117555" w:rsidRPr="003A0CEF">
        <w:rPr>
          <w:rStyle w:val="Zkladntext"/>
          <w:rFonts w:ascii="Times New Roman" w:hAnsi="Times New Roman"/>
          <w:sz w:val="22"/>
          <w:szCs w:val="22"/>
        </w:rPr>
        <w:t xml:space="preserve">kvalite, </w:t>
      </w:r>
      <w:r w:rsidRPr="003A0CEF">
        <w:rPr>
          <w:rStyle w:val="Zkladntext"/>
          <w:rFonts w:ascii="Times New Roman" w:hAnsi="Times New Roman"/>
          <w:sz w:val="22"/>
          <w:szCs w:val="22"/>
        </w:rPr>
        <w:t xml:space="preserve">čase </w:t>
      </w:r>
      <w:r w:rsidRPr="003A0CEF">
        <w:rPr>
          <w:rStyle w:val="Zkladntext"/>
          <w:rFonts w:ascii="Times New Roman" w:hAnsi="Times New Roman"/>
          <w:sz w:val="22"/>
          <w:szCs w:val="22"/>
          <w:lang w:bidi="en-US"/>
        </w:rPr>
        <w:t xml:space="preserve">a za podmienok </w:t>
      </w:r>
      <w:r w:rsidRPr="003A0CEF">
        <w:rPr>
          <w:rStyle w:val="Zkladntext"/>
          <w:rFonts w:ascii="Times New Roman" w:hAnsi="Times New Roman"/>
          <w:sz w:val="22"/>
          <w:szCs w:val="22"/>
        </w:rPr>
        <w:t xml:space="preserve">dohodnutých </w:t>
      </w:r>
      <w:r w:rsidRPr="003A0CEF">
        <w:rPr>
          <w:rStyle w:val="Zkladntext"/>
          <w:rFonts w:ascii="Times New Roman" w:hAnsi="Times New Roman"/>
          <w:sz w:val="22"/>
          <w:szCs w:val="22"/>
          <w:lang w:bidi="en-US"/>
        </w:rPr>
        <w:t>v tejto zmluve,</w:t>
      </w:r>
    </w:p>
    <w:p w14:paraId="2EEA667A" w14:textId="629A0A5D" w:rsidR="00117555" w:rsidRPr="003A0CEF" w:rsidRDefault="005869CF" w:rsidP="009C35A3">
      <w:pPr>
        <w:pStyle w:val="Bezriadkovania"/>
        <w:numPr>
          <w:ilvl w:val="0"/>
          <w:numId w:val="40"/>
        </w:numPr>
        <w:rPr>
          <w:rFonts w:ascii="Times New Roman" w:hAnsi="Times New Roman"/>
          <w:sz w:val="22"/>
          <w:szCs w:val="22"/>
        </w:rPr>
      </w:pPr>
      <w:r w:rsidRPr="003A0CEF">
        <w:rPr>
          <w:rStyle w:val="Zkladntext"/>
          <w:rFonts w:ascii="Times New Roman" w:hAnsi="Times New Roman"/>
          <w:sz w:val="22"/>
          <w:szCs w:val="22"/>
          <w:lang w:bidi="en-US"/>
        </w:rPr>
        <w:t xml:space="preserve">prevzatie zodpovednosti za </w:t>
      </w:r>
      <w:r w:rsidRPr="003A0CEF">
        <w:rPr>
          <w:rStyle w:val="Zkladntext"/>
          <w:rFonts w:ascii="Times New Roman" w:hAnsi="Times New Roman"/>
          <w:sz w:val="22"/>
          <w:szCs w:val="22"/>
        </w:rPr>
        <w:t>odchýlku</w:t>
      </w:r>
      <w:r w:rsidR="00117555" w:rsidRPr="003A0CEF">
        <w:rPr>
          <w:rStyle w:val="Zkladntext"/>
          <w:rFonts w:ascii="Times New Roman" w:hAnsi="Times New Roman"/>
          <w:sz w:val="22"/>
          <w:szCs w:val="22"/>
        </w:rPr>
        <w:t xml:space="preserve"> za OM</w:t>
      </w:r>
      <w:r w:rsidRPr="003A0CEF">
        <w:rPr>
          <w:rStyle w:val="Zkladntext"/>
          <w:rFonts w:ascii="Times New Roman" w:hAnsi="Times New Roman"/>
          <w:sz w:val="22"/>
          <w:szCs w:val="22"/>
        </w:rPr>
        <w:t xml:space="preserve"> odberateľa voči zúčtovateľovi odchýlky,</w:t>
      </w:r>
    </w:p>
    <w:p w14:paraId="5065F55E" w14:textId="2615D71E" w:rsidR="005869CF" w:rsidRPr="003A0CEF" w:rsidRDefault="005869CF" w:rsidP="009C35A3">
      <w:pPr>
        <w:pStyle w:val="Bezriadkovania"/>
        <w:numPr>
          <w:ilvl w:val="0"/>
          <w:numId w:val="40"/>
        </w:numPr>
        <w:rPr>
          <w:rStyle w:val="Zkladntext"/>
          <w:rFonts w:ascii="Times New Roman" w:hAnsi="Times New Roman"/>
          <w:sz w:val="22"/>
          <w:szCs w:val="22"/>
        </w:rPr>
      </w:pPr>
      <w:r w:rsidRPr="003A0CEF">
        <w:rPr>
          <w:rStyle w:val="Zkladntext"/>
          <w:rFonts w:ascii="Times New Roman" w:hAnsi="Times New Roman"/>
          <w:sz w:val="22"/>
          <w:szCs w:val="22"/>
        </w:rPr>
        <w:t xml:space="preserve">zabezpečenie </w:t>
      </w:r>
      <w:r w:rsidR="00117555" w:rsidRPr="003A0CEF">
        <w:rPr>
          <w:rStyle w:val="Zkladntext"/>
          <w:rFonts w:ascii="Times New Roman" w:hAnsi="Times New Roman"/>
          <w:sz w:val="22"/>
          <w:szCs w:val="22"/>
        </w:rPr>
        <w:t xml:space="preserve">prenosu elektriny, </w:t>
      </w:r>
      <w:r w:rsidRPr="003A0CEF">
        <w:rPr>
          <w:rStyle w:val="Zkladntext"/>
          <w:rFonts w:ascii="Times New Roman" w:hAnsi="Times New Roman"/>
          <w:sz w:val="22"/>
          <w:szCs w:val="22"/>
        </w:rPr>
        <w:t xml:space="preserve">distribúcie </w:t>
      </w:r>
      <w:r w:rsidRPr="003A0CEF">
        <w:rPr>
          <w:rStyle w:val="Zkladntext"/>
          <w:rFonts w:ascii="Times New Roman" w:hAnsi="Times New Roman"/>
          <w:sz w:val="22"/>
          <w:szCs w:val="22"/>
          <w:lang w:bidi="en-US"/>
        </w:rPr>
        <w:t>elektriny</w:t>
      </w:r>
      <w:r w:rsidR="00117555" w:rsidRPr="003A0CEF">
        <w:rPr>
          <w:rStyle w:val="Zkladntext"/>
          <w:rFonts w:ascii="Times New Roman" w:hAnsi="Times New Roman"/>
          <w:sz w:val="22"/>
          <w:szCs w:val="22"/>
          <w:lang w:bidi="en-US"/>
        </w:rPr>
        <w:t>, regulované distribučné služby od príslušného PDS, ku ktorej je OM pripojené a ostatné súvisiace služby</w:t>
      </w:r>
      <w:r w:rsidRPr="003A0CEF">
        <w:rPr>
          <w:rStyle w:val="Zkladntext"/>
          <w:rFonts w:ascii="Times New Roman" w:hAnsi="Times New Roman"/>
          <w:sz w:val="22"/>
          <w:szCs w:val="22"/>
          <w:lang w:bidi="en-US"/>
        </w:rPr>
        <w:t xml:space="preserve">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w:t>
      </w:r>
      <w:r w:rsidRPr="003A0CEF">
        <w:rPr>
          <w:rStyle w:val="Zkladntext"/>
          <w:rFonts w:ascii="Times New Roman" w:hAnsi="Times New Roman"/>
          <w:sz w:val="22"/>
          <w:szCs w:val="22"/>
        </w:rPr>
        <w:t>„distribučné služby“).</w:t>
      </w:r>
    </w:p>
    <w:p w14:paraId="0871FFDA" w14:textId="56C14AF8"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lang w:bidi="en-US"/>
        </w:rPr>
        <w:t xml:space="preserve">Predpokladom pre </w:t>
      </w:r>
      <w:r w:rsidRPr="003A0CEF">
        <w:rPr>
          <w:rStyle w:val="Zkladntext"/>
          <w:rFonts w:ascii="Times New Roman" w:hAnsi="Times New Roman"/>
          <w:sz w:val="22"/>
          <w:szCs w:val="22"/>
        </w:rPr>
        <w:t xml:space="preserve">združenú dodávku podľa </w:t>
      </w:r>
      <w:r w:rsidRPr="003A0CEF">
        <w:rPr>
          <w:rStyle w:val="Zkladntext"/>
          <w:rFonts w:ascii="Times New Roman" w:hAnsi="Times New Roman"/>
          <w:sz w:val="22"/>
          <w:szCs w:val="22"/>
          <w:lang w:bidi="en-US"/>
        </w:rPr>
        <w:t xml:space="preserve">tejto zmluvy je </w:t>
      </w:r>
      <w:r w:rsidRPr="003A0CEF">
        <w:rPr>
          <w:rStyle w:val="Zkladntext"/>
          <w:rFonts w:ascii="Times New Roman" w:hAnsi="Times New Roman"/>
          <w:sz w:val="22"/>
          <w:szCs w:val="22"/>
        </w:rPr>
        <w:t xml:space="preserve">platnosť zmlúv </w:t>
      </w:r>
      <w:r w:rsidRPr="003A0CEF">
        <w:rPr>
          <w:rStyle w:val="Zkladntext"/>
          <w:rFonts w:ascii="Times New Roman" w:hAnsi="Times New Roman"/>
          <w:sz w:val="22"/>
          <w:szCs w:val="22"/>
          <w:lang w:bidi="en-US"/>
        </w:rPr>
        <w:t xml:space="preserve">o </w:t>
      </w:r>
      <w:r w:rsidRPr="003A0CEF">
        <w:rPr>
          <w:rStyle w:val="Zkladntext"/>
          <w:rFonts w:ascii="Times New Roman" w:hAnsi="Times New Roman"/>
          <w:sz w:val="22"/>
          <w:szCs w:val="22"/>
        </w:rPr>
        <w:t xml:space="preserve">pripojení </w:t>
      </w:r>
      <w:r w:rsidRPr="003A0CEF">
        <w:rPr>
          <w:rStyle w:val="Zkladntext"/>
          <w:rFonts w:ascii="Times New Roman" w:hAnsi="Times New Roman"/>
          <w:sz w:val="22"/>
          <w:szCs w:val="22"/>
          <w:lang w:bidi="en-US"/>
        </w:rPr>
        <w:t xml:space="preserve">OM, pre </w:t>
      </w:r>
      <w:r w:rsidRPr="003A0CEF">
        <w:rPr>
          <w:rStyle w:val="Zkladntext"/>
          <w:rFonts w:ascii="Times New Roman" w:hAnsi="Times New Roman"/>
          <w:sz w:val="22"/>
          <w:szCs w:val="22"/>
        </w:rPr>
        <w:t xml:space="preserve">ktoré </w:t>
      </w:r>
      <w:r w:rsidRPr="003A0CEF">
        <w:rPr>
          <w:rStyle w:val="Zkladntext"/>
          <w:rFonts w:ascii="Times New Roman" w:hAnsi="Times New Roman"/>
          <w:sz w:val="22"/>
          <w:szCs w:val="22"/>
          <w:lang w:bidi="en-US"/>
        </w:rPr>
        <w:t xml:space="preserve">je zmluva </w:t>
      </w:r>
      <w:r w:rsidRPr="003A0CEF">
        <w:rPr>
          <w:rStyle w:val="Zkladntext"/>
          <w:rFonts w:ascii="Times New Roman" w:hAnsi="Times New Roman"/>
          <w:sz w:val="22"/>
          <w:szCs w:val="22"/>
        </w:rPr>
        <w:t xml:space="preserve">uzatvorená, </w:t>
      </w:r>
      <w:r w:rsidRPr="003A0CEF">
        <w:rPr>
          <w:rStyle w:val="Zkladntext"/>
          <w:rFonts w:ascii="Times New Roman" w:hAnsi="Times New Roman"/>
          <w:sz w:val="22"/>
          <w:szCs w:val="22"/>
          <w:lang w:bidi="en-US"/>
        </w:rPr>
        <w:t xml:space="preserve">do </w:t>
      </w:r>
      <w:r w:rsidRPr="003A0CEF">
        <w:rPr>
          <w:rStyle w:val="Zkladntext"/>
          <w:rFonts w:ascii="Times New Roman" w:hAnsi="Times New Roman"/>
          <w:sz w:val="22"/>
          <w:szCs w:val="22"/>
        </w:rPr>
        <w:t xml:space="preserve">distribučnej sústavy </w:t>
      </w:r>
      <w:r w:rsidRPr="003A0CEF">
        <w:rPr>
          <w:rStyle w:val="Zkladntext"/>
          <w:rFonts w:ascii="Times New Roman" w:hAnsi="Times New Roman"/>
          <w:sz w:val="22"/>
          <w:szCs w:val="22"/>
          <w:lang w:bidi="en-US"/>
        </w:rPr>
        <w:t>PDS.</w:t>
      </w:r>
    </w:p>
    <w:p w14:paraId="18711455" w14:textId="36C43841"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rPr>
        <w:t xml:space="preserve">Odberateľ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w:t>
      </w:r>
      <w:r w:rsidR="00117555" w:rsidRPr="003A0CEF">
        <w:rPr>
          <w:rStyle w:val="Zkladntext"/>
          <w:rFonts w:ascii="Times New Roman" w:hAnsi="Times New Roman"/>
          <w:sz w:val="22"/>
          <w:szCs w:val="22"/>
        </w:rPr>
        <w:t>riadne a včas dod</w:t>
      </w:r>
      <w:r w:rsidR="00C543CA" w:rsidRPr="003A0CEF">
        <w:rPr>
          <w:rStyle w:val="Zkladntext"/>
          <w:rFonts w:ascii="Times New Roman" w:hAnsi="Times New Roman"/>
          <w:sz w:val="22"/>
          <w:szCs w:val="22"/>
        </w:rPr>
        <w:t xml:space="preserve">aný Predmet zmluvy dohodnutým spôsobom prevziať a zaplatiť zaň dodávateľovi dohodnutú Cenu. </w:t>
      </w:r>
    </w:p>
    <w:p w14:paraId="6B49CEB7" w14:textId="20AEE02B" w:rsidR="00A600C6" w:rsidRPr="003A0CEF" w:rsidRDefault="003F15D8" w:rsidP="009C35A3">
      <w:pPr>
        <w:pStyle w:val="Bezriadkovania"/>
        <w:numPr>
          <w:ilvl w:val="0"/>
          <w:numId w:val="39"/>
        </w:numPr>
        <w:rPr>
          <w:rStyle w:val="Zkladntext"/>
          <w:rFonts w:ascii="Times New Roman" w:hAnsi="Times New Roman"/>
          <w:sz w:val="22"/>
          <w:szCs w:val="22"/>
        </w:rPr>
      </w:pPr>
      <w:r w:rsidRPr="003A0CEF">
        <w:rPr>
          <w:rStyle w:val="Zkladntext"/>
          <w:rFonts w:ascii="Times New Roman" w:hAnsi="Times New Roman"/>
          <w:sz w:val="22"/>
          <w:szCs w:val="22"/>
        </w:rPr>
        <w:t xml:space="preserve">Zmluvné strany </w:t>
      </w:r>
      <w:r w:rsidR="005869CF" w:rsidRPr="003A0CEF">
        <w:rPr>
          <w:rStyle w:val="Zkladntext"/>
          <w:rFonts w:ascii="Times New Roman" w:hAnsi="Times New Roman"/>
          <w:sz w:val="22"/>
          <w:szCs w:val="22"/>
          <w:lang w:bidi="en-US"/>
        </w:rPr>
        <w:t xml:space="preserve">sa </w:t>
      </w:r>
      <w:r w:rsidR="005869CF" w:rsidRPr="003A0CEF">
        <w:rPr>
          <w:rStyle w:val="Zkladntext"/>
          <w:rFonts w:ascii="Times New Roman" w:hAnsi="Times New Roman"/>
          <w:sz w:val="22"/>
          <w:szCs w:val="22"/>
        </w:rPr>
        <w:t>zaväzuj</w:t>
      </w:r>
      <w:r w:rsidRPr="003A0CEF">
        <w:rPr>
          <w:rStyle w:val="Zkladntext"/>
          <w:rFonts w:ascii="Times New Roman" w:hAnsi="Times New Roman"/>
          <w:sz w:val="22"/>
          <w:szCs w:val="22"/>
        </w:rPr>
        <w:t>ú</w:t>
      </w:r>
      <w:r w:rsidR="005869CF" w:rsidRPr="003A0CEF">
        <w:rPr>
          <w:rStyle w:val="Zkladntext"/>
          <w:rFonts w:ascii="Times New Roman" w:hAnsi="Times New Roman"/>
          <w:sz w:val="22"/>
          <w:szCs w:val="22"/>
        </w:rPr>
        <w:t xml:space="preserve"> dodržiavať všetky </w:t>
      </w:r>
      <w:r w:rsidR="005869CF" w:rsidRPr="003A0CEF">
        <w:rPr>
          <w:rStyle w:val="Zkladntext"/>
          <w:rFonts w:ascii="Times New Roman" w:hAnsi="Times New Roman"/>
          <w:sz w:val="22"/>
          <w:szCs w:val="22"/>
          <w:lang w:bidi="en-US"/>
        </w:rPr>
        <w:t xml:space="preserve">povinnosti </w:t>
      </w:r>
      <w:r w:rsidR="005869CF" w:rsidRPr="003A0CEF">
        <w:rPr>
          <w:rStyle w:val="Zkladntext"/>
          <w:rFonts w:ascii="Times New Roman" w:hAnsi="Times New Roman"/>
          <w:sz w:val="22"/>
          <w:szCs w:val="22"/>
        </w:rPr>
        <w:t xml:space="preserve">podľa Zákona </w:t>
      </w:r>
      <w:r w:rsidR="005869CF" w:rsidRPr="003A0CEF">
        <w:rPr>
          <w:rStyle w:val="Zkladntext"/>
          <w:rFonts w:ascii="Times New Roman" w:hAnsi="Times New Roman"/>
          <w:sz w:val="22"/>
          <w:szCs w:val="22"/>
          <w:lang w:bidi="en-US"/>
        </w:rPr>
        <w:t xml:space="preserve">o energetike, Pravidiel trhu, </w:t>
      </w:r>
      <w:r w:rsidR="005869CF" w:rsidRPr="003A0CEF">
        <w:rPr>
          <w:rStyle w:val="Zkladntext"/>
          <w:rFonts w:ascii="Times New Roman" w:hAnsi="Times New Roman"/>
          <w:sz w:val="22"/>
          <w:szCs w:val="22"/>
        </w:rPr>
        <w:t xml:space="preserve">Prevádzkového </w:t>
      </w:r>
      <w:r w:rsidR="005869CF" w:rsidRPr="003A0CEF">
        <w:rPr>
          <w:rStyle w:val="Zkladntext"/>
          <w:rFonts w:ascii="Times New Roman" w:hAnsi="Times New Roman"/>
          <w:sz w:val="22"/>
          <w:szCs w:val="22"/>
          <w:lang w:bidi="en-US"/>
        </w:rPr>
        <w:t xml:space="preserve">poriadku PDS a </w:t>
      </w:r>
      <w:r w:rsidR="005869CF" w:rsidRPr="003A0CEF">
        <w:rPr>
          <w:rStyle w:val="Zkladntext"/>
          <w:rFonts w:ascii="Times New Roman" w:hAnsi="Times New Roman"/>
          <w:sz w:val="22"/>
          <w:szCs w:val="22"/>
        </w:rPr>
        <w:t xml:space="preserve">ostatných príslušných všeobecne záväzných právnych </w:t>
      </w:r>
      <w:r w:rsidR="005869CF" w:rsidRPr="003A0CEF">
        <w:rPr>
          <w:rStyle w:val="Zkladntext"/>
          <w:rFonts w:ascii="Times New Roman" w:hAnsi="Times New Roman"/>
          <w:sz w:val="22"/>
          <w:szCs w:val="22"/>
          <w:lang w:bidi="en-US"/>
        </w:rPr>
        <w:t xml:space="preserve">predpisov, </w:t>
      </w:r>
      <w:r w:rsidR="005869CF" w:rsidRPr="003A0CEF">
        <w:rPr>
          <w:rStyle w:val="Zkladntext"/>
          <w:rFonts w:ascii="Times New Roman" w:hAnsi="Times New Roman"/>
          <w:sz w:val="22"/>
          <w:szCs w:val="22"/>
        </w:rPr>
        <w:t xml:space="preserve">riadiť </w:t>
      </w:r>
      <w:r w:rsidR="00C543CA" w:rsidRPr="003A0CEF">
        <w:rPr>
          <w:rStyle w:val="Zkladntext"/>
          <w:rFonts w:ascii="Times New Roman" w:hAnsi="Times New Roman"/>
          <w:sz w:val="22"/>
          <w:szCs w:val="22"/>
        </w:rPr>
        <w:t>s</w:t>
      </w:r>
      <w:r w:rsidR="005869CF" w:rsidRPr="003A0CEF">
        <w:rPr>
          <w:rStyle w:val="Zkladntext"/>
          <w:rFonts w:ascii="Times New Roman" w:hAnsi="Times New Roman"/>
          <w:sz w:val="22"/>
          <w:szCs w:val="22"/>
          <w:lang w:bidi="en-US"/>
        </w:rPr>
        <w:t xml:space="preserve">a podmienkami tejto zmluvy, </w:t>
      </w:r>
      <w:r w:rsidR="005869CF" w:rsidRPr="003A0CEF">
        <w:rPr>
          <w:rStyle w:val="Zkladntext"/>
          <w:rFonts w:ascii="Times New Roman" w:hAnsi="Times New Roman"/>
          <w:sz w:val="22"/>
          <w:szCs w:val="22"/>
        </w:rPr>
        <w:t xml:space="preserve">Technickými </w:t>
      </w:r>
      <w:r w:rsidR="005869CF" w:rsidRPr="003A0CEF">
        <w:rPr>
          <w:rStyle w:val="Zkladntext"/>
          <w:rFonts w:ascii="Times New Roman" w:hAnsi="Times New Roman"/>
          <w:sz w:val="22"/>
          <w:szCs w:val="22"/>
          <w:lang w:bidi="en-US"/>
        </w:rPr>
        <w:t xml:space="preserve">podmienkami PDS a </w:t>
      </w:r>
      <w:r w:rsidR="005869CF" w:rsidRPr="003A0CEF">
        <w:rPr>
          <w:rStyle w:val="Zkladntext"/>
          <w:rFonts w:ascii="Times New Roman" w:hAnsi="Times New Roman"/>
          <w:sz w:val="22"/>
          <w:szCs w:val="22"/>
        </w:rPr>
        <w:t xml:space="preserve">dodržiavať </w:t>
      </w:r>
      <w:r w:rsidR="005869CF" w:rsidRPr="003A0CEF">
        <w:rPr>
          <w:rStyle w:val="Zkladntext"/>
          <w:rFonts w:ascii="Times New Roman" w:hAnsi="Times New Roman"/>
          <w:sz w:val="22"/>
          <w:szCs w:val="22"/>
          <w:lang w:bidi="en-US"/>
        </w:rPr>
        <w:t>podmienky prip</w:t>
      </w:r>
      <w:r w:rsidR="007F517E" w:rsidRPr="003A0CEF">
        <w:rPr>
          <w:rStyle w:val="Zkladntext"/>
          <w:rFonts w:ascii="Times New Roman" w:hAnsi="Times New Roman"/>
          <w:sz w:val="22"/>
          <w:szCs w:val="22"/>
          <w:lang w:bidi="en-US"/>
        </w:rPr>
        <w:t>o</w:t>
      </w:r>
      <w:r w:rsidR="005869CF" w:rsidRPr="003A0CEF">
        <w:rPr>
          <w:rStyle w:val="Zkladntext"/>
          <w:rFonts w:ascii="Times New Roman" w:hAnsi="Times New Roman"/>
          <w:sz w:val="22"/>
          <w:szCs w:val="22"/>
          <w:lang w:bidi="en-US"/>
        </w:rPr>
        <w:t xml:space="preserve">jenia k </w:t>
      </w:r>
      <w:r w:rsidR="005869CF" w:rsidRPr="003A0CEF">
        <w:rPr>
          <w:rStyle w:val="Zkladntext"/>
          <w:rFonts w:ascii="Times New Roman" w:hAnsi="Times New Roman"/>
          <w:sz w:val="22"/>
          <w:szCs w:val="22"/>
        </w:rPr>
        <w:t>distribučnej sústave.</w:t>
      </w:r>
    </w:p>
    <w:p w14:paraId="172C5F82" w14:textId="354A75D5" w:rsidR="007F517E" w:rsidRPr="000411CC" w:rsidRDefault="007F517E" w:rsidP="000411CC">
      <w:pPr>
        <w:pStyle w:val="Bezriadkovania"/>
        <w:numPr>
          <w:ilvl w:val="0"/>
          <w:numId w:val="39"/>
        </w:numPr>
        <w:rPr>
          <w:rStyle w:val="Zhlavie2"/>
          <w:rFonts w:ascii="Times New Roman" w:eastAsia="Times New Roman" w:hAnsi="Times New Roman" w:cs="Times New Roman"/>
          <w:b w:val="0"/>
          <w:bCs w:val="0"/>
          <w:sz w:val="22"/>
          <w:szCs w:val="22"/>
        </w:rPr>
      </w:pPr>
      <w:r w:rsidRPr="003A0CEF">
        <w:rPr>
          <w:rStyle w:val="Zkladntext"/>
          <w:rFonts w:ascii="Times New Roman" w:hAnsi="Times New Roman"/>
          <w:sz w:val="22"/>
          <w:szCs w:val="22"/>
        </w:rPr>
        <w:t>Dodávateľ berie na vedomie</w:t>
      </w:r>
      <w:r w:rsidR="00A600C6" w:rsidRPr="003A0CEF">
        <w:rPr>
          <w:rStyle w:val="Zkladntext"/>
          <w:rFonts w:ascii="Times New Roman" w:hAnsi="Times New Roman"/>
          <w:sz w:val="22"/>
          <w:szCs w:val="22"/>
        </w:rPr>
        <w:t>, že odberateľ v prvom rade je v</w:t>
      </w:r>
      <w:r w:rsidR="00A600C6" w:rsidRPr="003A0CEF">
        <w:rPr>
          <w:rFonts w:ascii="Times New Roman" w:hAnsi="Times New Roman"/>
          <w:sz w:val="22"/>
          <w:szCs w:val="22"/>
        </w:rPr>
        <w:t xml:space="preserve"> zmysle §45 Vyhl. č. 18/2017 </w:t>
      </w:r>
      <w:r w:rsidR="00686C30" w:rsidRPr="003A0CEF">
        <w:rPr>
          <w:rFonts w:ascii="Times New Roman" w:hAnsi="Times New Roman"/>
          <w:sz w:val="22"/>
          <w:szCs w:val="22"/>
        </w:rPr>
        <w:t xml:space="preserve">aj </w:t>
      </w:r>
      <w:r w:rsidR="00A600C6" w:rsidRPr="003A0CEF">
        <w:rPr>
          <w:rFonts w:ascii="Times New Roman" w:hAnsi="Times New Roman"/>
          <w:sz w:val="22"/>
          <w:szCs w:val="22"/>
        </w:rPr>
        <w:t>správcom bytového domu</w:t>
      </w:r>
      <w:r w:rsidR="00262B2C" w:rsidRPr="003A0CEF">
        <w:rPr>
          <w:rFonts w:ascii="Times New Roman" w:hAnsi="Times New Roman"/>
          <w:sz w:val="22"/>
          <w:szCs w:val="22"/>
        </w:rPr>
        <w:t xml:space="preserve">, pričom </w:t>
      </w:r>
      <w:r w:rsidR="00A600C6" w:rsidRPr="003A0CEF">
        <w:rPr>
          <w:rFonts w:ascii="Times New Roman" w:hAnsi="Times New Roman"/>
          <w:sz w:val="22"/>
          <w:szCs w:val="22"/>
        </w:rPr>
        <w:t xml:space="preserve">užívanie spoločných častí a spoločných zariadení bytového domu je spojené výlučne s užívaním bytov, nebytových priestorov alebo spoločných častí a spoločných zariadení len domácnosťami, distribúcia elektriny a dodávka elektriny do odberných miest spoločných častí a spoločných zariadení bytového domu sa </w:t>
      </w:r>
      <w:r w:rsidR="00262B2C" w:rsidRPr="003A0CEF">
        <w:rPr>
          <w:rFonts w:ascii="Times New Roman" w:hAnsi="Times New Roman"/>
          <w:sz w:val="22"/>
          <w:szCs w:val="22"/>
        </w:rPr>
        <w:t xml:space="preserve">preto </w:t>
      </w:r>
      <w:r w:rsidR="00A600C6" w:rsidRPr="003A0CEF">
        <w:rPr>
          <w:rFonts w:ascii="Times New Roman" w:hAnsi="Times New Roman"/>
          <w:sz w:val="22"/>
          <w:szCs w:val="22"/>
        </w:rPr>
        <w:t>považuje za distribúciu elektriny pre domácnosti a dodávku elektriny pre domácnosti.</w:t>
      </w:r>
      <w:r w:rsidR="00686C30" w:rsidRPr="003A0CEF">
        <w:rPr>
          <w:rFonts w:ascii="Times New Roman" w:hAnsi="Times New Roman"/>
          <w:sz w:val="22"/>
          <w:szCs w:val="22"/>
        </w:rPr>
        <w:t xml:space="preserve"> OM v kategórii domácnosti </w:t>
      </w:r>
      <w:r w:rsidR="003A1C88" w:rsidRPr="003A0CEF">
        <w:rPr>
          <w:rFonts w:ascii="Times New Roman" w:hAnsi="Times New Roman"/>
          <w:sz w:val="22"/>
          <w:szCs w:val="22"/>
        </w:rPr>
        <w:t>sú</w:t>
      </w:r>
      <w:r w:rsidR="00686C30" w:rsidRPr="003A0CEF">
        <w:rPr>
          <w:rFonts w:ascii="Times New Roman" w:hAnsi="Times New Roman"/>
          <w:sz w:val="22"/>
          <w:szCs w:val="22"/>
        </w:rPr>
        <w:t xml:space="preserve"> špecifikovan</w:t>
      </w:r>
      <w:r w:rsidR="003A1C88" w:rsidRPr="003A0CEF">
        <w:rPr>
          <w:rFonts w:ascii="Times New Roman" w:hAnsi="Times New Roman"/>
          <w:sz w:val="22"/>
          <w:szCs w:val="22"/>
        </w:rPr>
        <w:t>é</w:t>
      </w:r>
      <w:r w:rsidR="00686C30" w:rsidRPr="003A0CEF">
        <w:rPr>
          <w:rFonts w:ascii="Times New Roman" w:hAnsi="Times New Roman"/>
          <w:sz w:val="22"/>
          <w:szCs w:val="22"/>
        </w:rPr>
        <w:t xml:space="preserve"> v Prílohe č. 1</w:t>
      </w:r>
      <w:r w:rsidR="003A1C88" w:rsidRPr="003A0CEF">
        <w:rPr>
          <w:rFonts w:ascii="Times New Roman" w:hAnsi="Times New Roman"/>
          <w:sz w:val="22"/>
          <w:szCs w:val="22"/>
        </w:rPr>
        <w:t>.</w:t>
      </w:r>
    </w:p>
    <w:p w14:paraId="692AA881" w14:textId="77777777" w:rsidR="00A07886" w:rsidRPr="003A0CEF" w:rsidRDefault="00A07886" w:rsidP="009C35A3">
      <w:pPr>
        <w:pStyle w:val="Zhlavie20"/>
        <w:keepNext/>
        <w:keepLines/>
        <w:spacing w:after="0"/>
        <w:jc w:val="both"/>
        <w:rPr>
          <w:rFonts w:ascii="Times New Roman" w:hAnsi="Times New Roman" w:cs="Times New Roman"/>
          <w:b w:val="0"/>
        </w:rPr>
      </w:pPr>
      <w:r w:rsidRPr="003A0CEF">
        <w:rPr>
          <w:rStyle w:val="Zhlavie2"/>
          <w:rFonts w:ascii="Times New Roman" w:hAnsi="Times New Roman" w:cs="Times New Roman"/>
          <w:b/>
        </w:rPr>
        <w:t xml:space="preserve">Dodávka </w:t>
      </w:r>
      <w:r w:rsidRPr="003A0CEF">
        <w:rPr>
          <w:rStyle w:val="Zhlavie2"/>
          <w:rFonts w:ascii="Times New Roman" w:hAnsi="Times New Roman" w:cs="Times New Roman"/>
          <w:b/>
          <w:lang w:bidi="en-US"/>
        </w:rPr>
        <w:t>elektriny</w:t>
      </w:r>
    </w:p>
    <w:p w14:paraId="5747CD80" w14:textId="77777777" w:rsidR="004F5B6D" w:rsidRPr="003A0CEF" w:rsidRDefault="00A07886" w:rsidP="009C35A3">
      <w:pPr>
        <w:pStyle w:val="Zkladntext1"/>
        <w:numPr>
          <w:ilvl w:val="0"/>
          <w:numId w:val="39"/>
        </w:numPr>
        <w:tabs>
          <w:tab w:val="left" w:pos="539"/>
        </w:tabs>
        <w:spacing w:after="0"/>
        <w:jc w:val="both"/>
        <w:rPr>
          <w:rFonts w:ascii="Times New Roman" w:hAnsi="Times New Roman" w:cs="Times New Roman"/>
        </w:rPr>
      </w:pPr>
      <w:r w:rsidRPr="003A0CEF">
        <w:rPr>
          <w:rStyle w:val="Zkladntext"/>
          <w:rFonts w:ascii="Times New Roman" w:hAnsi="Times New Roman" w:cs="Times New Roman"/>
        </w:rPr>
        <w:t xml:space="preserve">Dodávka </w:t>
      </w:r>
      <w:r w:rsidRPr="003A0CEF">
        <w:rPr>
          <w:rStyle w:val="Zkladntext"/>
          <w:rFonts w:ascii="Times New Roman" w:hAnsi="Times New Roman" w:cs="Times New Roman"/>
          <w:lang w:bidi="en-US"/>
        </w:rPr>
        <w:t xml:space="preserve">elektriny do OM sa </w:t>
      </w:r>
      <w:r w:rsidRPr="003A0CEF">
        <w:rPr>
          <w:rStyle w:val="Zkladntext"/>
          <w:rFonts w:ascii="Times New Roman" w:hAnsi="Times New Roman" w:cs="Times New Roman"/>
        </w:rPr>
        <w:t xml:space="preserve">uskutočňuje </w:t>
      </w:r>
      <w:r w:rsidRPr="003A0CEF">
        <w:rPr>
          <w:rStyle w:val="Zkladntext"/>
          <w:rFonts w:ascii="Times New Roman" w:hAnsi="Times New Roman" w:cs="Times New Roman"/>
          <w:lang w:bidi="en-US"/>
        </w:rPr>
        <w:t xml:space="preserve">prenosom elektriny z </w:t>
      </w:r>
      <w:r w:rsidRPr="003A0CEF">
        <w:rPr>
          <w:rStyle w:val="Zkladntext"/>
          <w:rFonts w:ascii="Times New Roman" w:hAnsi="Times New Roman" w:cs="Times New Roman"/>
        </w:rPr>
        <w:t xml:space="preserve">distribučnej sústavy </w:t>
      </w:r>
      <w:r w:rsidRPr="003A0CEF">
        <w:rPr>
          <w:rStyle w:val="Zkladntext"/>
          <w:rFonts w:ascii="Times New Roman" w:hAnsi="Times New Roman" w:cs="Times New Roman"/>
          <w:lang w:bidi="en-US"/>
        </w:rPr>
        <w:t xml:space="preserve">PDS na </w:t>
      </w:r>
      <w:r w:rsidRPr="003A0CEF">
        <w:rPr>
          <w:rStyle w:val="Zkladntext"/>
          <w:rFonts w:ascii="Times New Roman" w:hAnsi="Times New Roman" w:cs="Times New Roman"/>
        </w:rPr>
        <w:t xml:space="preserve">základe </w:t>
      </w:r>
      <w:r w:rsidRPr="003A0CEF">
        <w:rPr>
          <w:rStyle w:val="Zkladntext"/>
          <w:rFonts w:ascii="Times New Roman" w:hAnsi="Times New Roman" w:cs="Times New Roman"/>
          <w:lang w:bidi="en-US"/>
        </w:rPr>
        <w:t xml:space="preserve">zmluvy o </w:t>
      </w:r>
      <w:r w:rsidRPr="003A0CEF">
        <w:rPr>
          <w:rStyle w:val="Zkladntext"/>
          <w:rFonts w:ascii="Times New Roman" w:hAnsi="Times New Roman" w:cs="Times New Roman"/>
        </w:rPr>
        <w:t xml:space="preserve">pripojení, ktorú odberateľ </w:t>
      </w:r>
      <w:r w:rsidRPr="003A0CEF">
        <w:rPr>
          <w:rStyle w:val="Zkladntext"/>
          <w:rFonts w:ascii="Times New Roman" w:hAnsi="Times New Roman" w:cs="Times New Roman"/>
          <w:lang w:bidi="en-US"/>
        </w:rPr>
        <w:t xml:space="preserve">uzatvoril s PDS a v </w:t>
      </w:r>
      <w:r w:rsidRPr="003A0CEF">
        <w:rPr>
          <w:rStyle w:val="Zkladntext"/>
          <w:rFonts w:ascii="Times New Roman" w:hAnsi="Times New Roman" w:cs="Times New Roman"/>
        </w:rPr>
        <w:t xml:space="preserve">súlade </w:t>
      </w:r>
      <w:r w:rsidRPr="003A0CEF">
        <w:rPr>
          <w:rStyle w:val="Zkladntext"/>
          <w:rFonts w:ascii="Times New Roman" w:hAnsi="Times New Roman" w:cs="Times New Roman"/>
          <w:lang w:bidi="en-US"/>
        </w:rPr>
        <w:t xml:space="preserve">s </w:t>
      </w:r>
      <w:r w:rsidRPr="003A0CEF">
        <w:rPr>
          <w:rStyle w:val="Zkladntext"/>
          <w:rFonts w:ascii="Times New Roman" w:hAnsi="Times New Roman" w:cs="Times New Roman"/>
        </w:rPr>
        <w:t xml:space="preserve">Prevádzkovým </w:t>
      </w:r>
      <w:r w:rsidRPr="003A0CEF">
        <w:rPr>
          <w:rStyle w:val="Zkladntext"/>
          <w:rFonts w:ascii="Times New Roman" w:hAnsi="Times New Roman" w:cs="Times New Roman"/>
          <w:lang w:bidi="en-US"/>
        </w:rPr>
        <w:t xml:space="preserve">poriadkom PDS. Prechodom elektriny z </w:t>
      </w:r>
      <w:r w:rsidRPr="003A0CEF">
        <w:rPr>
          <w:rStyle w:val="Zkladntext"/>
          <w:rFonts w:ascii="Times New Roman" w:hAnsi="Times New Roman" w:cs="Times New Roman"/>
        </w:rPr>
        <w:t xml:space="preserve">distribučnej sústavy </w:t>
      </w:r>
      <w:r w:rsidRPr="003A0CEF">
        <w:rPr>
          <w:rStyle w:val="Zkladntext"/>
          <w:rFonts w:ascii="Times New Roman" w:hAnsi="Times New Roman" w:cs="Times New Roman"/>
          <w:lang w:bidi="en-US"/>
        </w:rPr>
        <w:t xml:space="preserve">cez </w:t>
      </w:r>
      <w:r w:rsidRPr="003A0CEF">
        <w:rPr>
          <w:rStyle w:val="Zkladntext"/>
          <w:rFonts w:ascii="Times New Roman" w:hAnsi="Times New Roman" w:cs="Times New Roman"/>
        </w:rPr>
        <w:t xml:space="preserve">určené </w:t>
      </w:r>
      <w:r w:rsidRPr="003A0CEF">
        <w:rPr>
          <w:rStyle w:val="Zkladntext"/>
          <w:rFonts w:ascii="Times New Roman" w:hAnsi="Times New Roman" w:cs="Times New Roman"/>
          <w:lang w:bidi="en-US"/>
        </w:rPr>
        <w:t xml:space="preserve">meradlo do OM </w:t>
      </w:r>
      <w:r w:rsidRPr="003A0CEF">
        <w:rPr>
          <w:rStyle w:val="Zkladntext"/>
          <w:rFonts w:ascii="Times New Roman" w:hAnsi="Times New Roman" w:cs="Times New Roman"/>
        </w:rPr>
        <w:t xml:space="preserve">dochádza </w:t>
      </w:r>
      <w:r w:rsidRPr="003A0CEF">
        <w:rPr>
          <w:rStyle w:val="Zkladntext"/>
          <w:rFonts w:ascii="Times New Roman" w:hAnsi="Times New Roman" w:cs="Times New Roman"/>
          <w:lang w:bidi="en-US"/>
        </w:rPr>
        <w:t xml:space="preserve">k prechodu </w:t>
      </w:r>
      <w:r w:rsidRPr="003A0CEF">
        <w:rPr>
          <w:rStyle w:val="Zkladntext"/>
          <w:rFonts w:ascii="Times New Roman" w:hAnsi="Times New Roman" w:cs="Times New Roman"/>
        </w:rPr>
        <w:t xml:space="preserve">vlastníckych práv </w:t>
      </w:r>
      <w:r w:rsidRPr="003A0CEF">
        <w:rPr>
          <w:rStyle w:val="Zkladntext"/>
          <w:rFonts w:ascii="Times New Roman" w:hAnsi="Times New Roman" w:cs="Times New Roman"/>
          <w:lang w:bidi="en-US"/>
        </w:rPr>
        <w:t xml:space="preserve">z </w:t>
      </w:r>
      <w:r w:rsidRPr="003A0CEF">
        <w:rPr>
          <w:rStyle w:val="Zkladntext"/>
          <w:rFonts w:ascii="Times New Roman" w:hAnsi="Times New Roman" w:cs="Times New Roman"/>
        </w:rPr>
        <w:t xml:space="preserve">dodávateľa </w:t>
      </w:r>
      <w:r w:rsidRPr="003A0CEF">
        <w:rPr>
          <w:rStyle w:val="Zkladntext"/>
          <w:rFonts w:ascii="Times New Roman" w:hAnsi="Times New Roman" w:cs="Times New Roman"/>
          <w:lang w:bidi="en-US"/>
        </w:rPr>
        <w:t xml:space="preserve">na </w:t>
      </w:r>
      <w:r w:rsidRPr="003A0CEF">
        <w:rPr>
          <w:rStyle w:val="Zkladntext"/>
          <w:rFonts w:ascii="Times New Roman" w:hAnsi="Times New Roman" w:cs="Times New Roman"/>
        </w:rPr>
        <w:t xml:space="preserve">odberateľa. </w:t>
      </w:r>
      <w:r w:rsidRPr="003A0CEF">
        <w:rPr>
          <w:rStyle w:val="Zkladntext"/>
          <w:rFonts w:ascii="Times New Roman" w:hAnsi="Times New Roman" w:cs="Times New Roman"/>
          <w:lang w:bidi="en-US"/>
        </w:rPr>
        <w:t xml:space="preserve">Za </w:t>
      </w:r>
      <w:r w:rsidRPr="003A0CEF">
        <w:rPr>
          <w:rStyle w:val="Zkladntext"/>
          <w:rFonts w:ascii="Times New Roman" w:hAnsi="Times New Roman" w:cs="Times New Roman"/>
        </w:rPr>
        <w:t xml:space="preserve">dodané </w:t>
      </w:r>
      <w:r w:rsidRPr="003A0CEF">
        <w:rPr>
          <w:rStyle w:val="Zkladntext"/>
          <w:rFonts w:ascii="Times New Roman" w:hAnsi="Times New Roman" w:cs="Times New Roman"/>
          <w:lang w:bidi="en-US"/>
        </w:rPr>
        <w:t xml:space="preserve">a </w:t>
      </w:r>
      <w:r w:rsidRPr="003A0CEF">
        <w:rPr>
          <w:rStyle w:val="Zkladntext"/>
          <w:rFonts w:ascii="Times New Roman" w:hAnsi="Times New Roman" w:cs="Times New Roman"/>
        </w:rPr>
        <w:t xml:space="preserve">odobraté množstvo </w:t>
      </w:r>
      <w:r w:rsidRPr="003A0CEF">
        <w:rPr>
          <w:rStyle w:val="Zkladntext"/>
          <w:rFonts w:ascii="Times New Roman" w:hAnsi="Times New Roman" w:cs="Times New Roman"/>
          <w:lang w:bidi="en-US"/>
        </w:rPr>
        <w:t xml:space="preserve">elektriny sa </w:t>
      </w:r>
      <w:r w:rsidRPr="003A0CEF">
        <w:rPr>
          <w:rStyle w:val="Zkladntext"/>
          <w:rFonts w:ascii="Times New Roman" w:hAnsi="Times New Roman" w:cs="Times New Roman"/>
        </w:rPr>
        <w:t xml:space="preserve">považuje množstvo, ktoré </w:t>
      </w:r>
      <w:r w:rsidRPr="003A0CEF">
        <w:rPr>
          <w:rStyle w:val="Zkladntext"/>
          <w:rFonts w:ascii="Times New Roman" w:hAnsi="Times New Roman" w:cs="Times New Roman"/>
          <w:lang w:bidi="en-US"/>
        </w:rPr>
        <w:t xml:space="preserve">je </w:t>
      </w:r>
      <w:r w:rsidRPr="003A0CEF">
        <w:rPr>
          <w:rStyle w:val="Zkladntext"/>
          <w:rFonts w:ascii="Times New Roman" w:hAnsi="Times New Roman" w:cs="Times New Roman"/>
        </w:rPr>
        <w:t xml:space="preserve">namerané určeným </w:t>
      </w:r>
      <w:r w:rsidRPr="003A0CEF">
        <w:rPr>
          <w:rStyle w:val="Zkladntext"/>
          <w:rFonts w:ascii="Times New Roman" w:hAnsi="Times New Roman" w:cs="Times New Roman"/>
          <w:lang w:bidi="en-US"/>
        </w:rPr>
        <w:t>meradlom PDS.</w:t>
      </w:r>
    </w:p>
    <w:p w14:paraId="01EA092E" w14:textId="1595D2B0" w:rsidR="00F23012" w:rsidRPr="003A0CEF" w:rsidRDefault="00A07886" w:rsidP="009C35A3">
      <w:pPr>
        <w:pStyle w:val="Zkladntext1"/>
        <w:keepNext/>
        <w:keepLines/>
        <w:numPr>
          <w:ilvl w:val="0"/>
          <w:numId w:val="39"/>
        </w:numPr>
        <w:tabs>
          <w:tab w:val="left" w:pos="539"/>
        </w:tabs>
        <w:spacing w:after="0"/>
        <w:jc w:val="both"/>
        <w:rPr>
          <w:rFonts w:ascii="Times New Roman" w:eastAsia="Arial" w:hAnsi="Times New Roman" w:cs="Times New Roman"/>
          <w:b/>
          <w:bCs/>
          <w:lang w:bidi="en-US"/>
        </w:rPr>
      </w:pPr>
      <w:r w:rsidRPr="003A0CEF">
        <w:rPr>
          <w:rStyle w:val="Zkladntext"/>
          <w:rFonts w:ascii="Times New Roman" w:hAnsi="Times New Roman" w:cs="Times New Roman"/>
        </w:rPr>
        <w:t xml:space="preserve">Odberateľ </w:t>
      </w:r>
      <w:r w:rsidRPr="003A0CEF">
        <w:rPr>
          <w:rStyle w:val="Zkladntext"/>
          <w:rFonts w:ascii="Times New Roman" w:hAnsi="Times New Roman" w:cs="Times New Roman"/>
          <w:lang w:bidi="en-US"/>
        </w:rPr>
        <w:t xml:space="preserve">sa </w:t>
      </w:r>
      <w:r w:rsidRPr="003A0CEF">
        <w:rPr>
          <w:rStyle w:val="Zkladntext"/>
          <w:rFonts w:ascii="Times New Roman" w:hAnsi="Times New Roman" w:cs="Times New Roman"/>
        </w:rPr>
        <w:t xml:space="preserve">zaväzuje počas </w:t>
      </w:r>
      <w:r w:rsidRPr="003A0CEF">
        <w:rPr>
          <w:rStyle w:val="Zkladntext"/>
          <w:rFonts w:ascii="Times New Roman" w:hAnsi="Times New Roman" w:cs="Times New Roman"/>
          <w:lang w:bidi="en-US"/>
        </w:rPr>
        <w:t xml:space="preserve">doby trvania tejto zmluvy </w:t>
      </w:r>
      <w:r w:rsidRPr="003A0CEF">
        <w:rPr>
          <w:rStyle w:val="Zkladntext"/>
          <w:rFonts w:ascii="Times New Roman" w:hAnsi="Times New Roman" w:cs="Times New Roman"/>
        </w:rPr>
        <w:t xml:space="preserve">odoberať </w:t>
      </w:r>
      <w:r w:rsidRPr="003A0CEF">
        <w:rPr>
          <w:rStyle w:val="Zkladntext"/>
          <w:rFonts w:ascii="Times New Roman" w:hAnsi="Times New Roman" w:cs="Times New Roman"/>
          <w:lang w:bidi="en-US"/>
        </w:rPr>
        <w:t xml:space="preserve">elektrinu pre </w:t>
      </w:r>
      <w:r w:rsidRPr="003A0CEF">
        <w:rPr>
          <w:rStyle w:val="Zkladntext"/>
          <w:rFonts w:ascii="Times New Roman" w:hAnsi="Times New Roman" w:cs="Times New Roman"/>
        </w:rPr>
        <w:t xml:space="preserve">všetky </w:t>
      </w:r>
      <w:r w:rsidRPr="003A0CEF">
        <w:rPr>
          <w:rStyle w:val="Zkladntext"/>
          <w:rFonts w:ascii="Times New Roman" w:hAnsi="Times New Roman" w:cs="Times New Roman"/>
          <w:lang w:bidi="en-US"/>
        </w:rPr>
        <w:t xml:space="preserve">OM </w:t>
      </w:r>
      <w:r w:rsidRPr="003A0CEF">
        <w:rPr>
          <w:rStyle w:val="Zkladntext"/>
          <w:rFonts w:ascii="Times New Roman" w:hAnsi="Times New Roman" w:cs="Times New Roman"/>
        </w:rPr>
        <w:t xml:space="preserve">výlučne </w:t>
      </w:r>
      <w:r w:rsidRPr="003A0CEF">
        <w:rPr>
          <w:rStyle w:val="Zkladntext"/>
          <w:rFonts w:ascii="Times New Roman" w:hAnsi="Times New Roman" w:cs="Times New Roman"/>
          <w:lang w:bidi="en-US"/>
        </w:rPr>
        <w:t xml:space="preserve">od </w:t>
      </w:r>
      <w:r w:rsidRPr="003A0CEF">
        <w:rPr>
          <w:rStyle w:val="Zkladntext"/>
          <w:rFonts w:ascii="Times New Roman" w:hAnsi="Times New Roman" w:cs="Times New Roman"/>
        </w:rPr>
        <w:t xml:space="preserve">dodávateľa </w:t>
      </w:r>
      <w:r w:rsidRPr="003A0CEF">
        <w:rPr>
          <w:rStyle w:val="Zkladntext"/>
          <w:rFonts w:ascii="Times New Roman" w:hAnsi="Times New Roman" w:cs="Times New Roman"/>
          <w:lang w:bidi="en-US"/>
        </w:rPr>
        <w:t xml:space="preserve">za predpokladu, </w:t>
      </w:r>
      <w:r w:rsidRPr="003A0CEF">
        <w:rPr>
          <w:rStyle w:val="Zkladntext"/>
          <w:rFonts w:ascii="Times New Roman" w:hAnsi="Times New Roman" w:cs="Times New Roman"/>
        </w:rPr>
        <w:t xml:space="preserve">že </w:t>
      </w:r>
      <w:r w:rsidRPr="003A0CEF">
        <w:rPr>
          <w:rStyle w:val="Zkladntext"/>
          <w:rFonts w:ascii="Times New Roman" w:hAnsi="Times New Roman" w:cs="Times New Roman"/>
          <w:lang w:bidi="en-US"/>
        </w:rPr>
        <w:t xml:space="preserve">OM nebolo </w:t>
      </w:r>
      <w:r w:rsidRPr="003A0CEF">
        <w:rPr>
          <w:rStyle w:val="Zkladntext"/>
          <w:rFonts w:ascii="Times New Roman" w:hAnsi="Times New Roman" w:cs="Times New Roman"/>
        </w:rPr>
        <w:t xml:space="preserve">počas </w:t>
      </w:r>
      <w:r w:rsidRPr="003A0CEF">
        <w:rPr>
          <w:rStyle w:val="Zkladntext"/>
          <w:rFonts w:ascii="Times New Roman" w:hAnsi="Times New Roman" w:cs="Times New Roman"/>
          <w:lang w:bidi="en-US"/>
        </w:rPr>
        <w:t xml:space="preserve">doby trvania </w:t>
      </w:r>
      <w:r w:rsidRPr="003A0CEF">
        <w:rPr>
          <w:rStyle w:val="Zkladntext"/>
          <w:rFonts w:ascii="Times New Roman" w:hAnsi="Times New Roman" w:cs="Times New Roman"/>
        </w:rPr>
        <w:t xml:space="preserve">dodávky </w:t>
      </w:r>
      <w:r w:rsidRPr="003A0CEF">
        <w:rPr>
          <w:rStyle w:val="Zkladntext"/>
          <w:rFonts w:ascii="Times New Roman" w:hAnsi="Times New Roman" w:cs="Times New Roman"/>
          <w:lang w:bidi="en-US"/>
        </w:rPr>
        <w:t xml:space="preserve">elektriny na podnet </w:t>
      </w:r>
      <w:r w:rsidRPr="003A0CEF">
        <w:rPr>
          <w:rStyle w:val="Zkladntext"/>
          <w:rFonts w:ascii="Times New Roman" w:hAnsi="Times New Roman" w:cs="Times New Roman"/>
        </w:rPr>
        <w:t xml:space="preserve">odberateľa zrušené. </w:t>
      </w:r>
      <w:bookmarkStart w:id="2" w:name="bookmark10"/>
    </w:p>
    <w:p w14:paraId="074FC4CB" w14:textId="0972D9E5" w:rsidR="004F5B6D" w:rsidRPr="003A0CEF" w:rsidRDefault="004F5B6D" w:rsidP="009C35A3">
      <w:pPr>
        <w:pStyle w:val="Zkladntext1"/>
        <w:keepNext/>
        <w:keepLines/>
        <w:tabs>
          <w:tab w:val="left" w:pos="539"/>
        </w:tabs>
        <w:spacing w:after="0"/>
        <w:jc w:val="both"/>
        <w:rPr>
          <w:rStyle w:val="Zhlavie2"/>
          <w:rFonts w:ascii="Times New Roman" w:hAnsi="Times New Roman" w:cs="Times New Roman"/>
          <w:lang w:bidi="en-US"/>
        </w:rPr>
      </w:pPr>
      <w:r w:rsidRPr="003A0CEF">
        <w:rPr>
          <w:rStyle w:val="Zhlavie2"/>
          <w:rFonts w:ascii="Times New Roman" w:hAnsi="Times New Roman" w:cs="Times New Roman"/>
          <w:lang w:bidi="en-US"/>
        </w:rPr>
        <w:t>Prevzatie zodpovednosti za odchýlku</w:t>
      </w:r>
      <w:bookmarkEnd w:id="2"/>
    </w:p>
    <w:p w14:paraId="6C5DED20" w14:textId="77777777" w:rsidR="004371D9" w:rsidRPr="003A0CEF" w:rsidRDefault="004F5B6D" w:rsidP="009C35A3">
      <w:pPr>
        <w:pStyle w:val="Zkladntext1"/>
        <w:numPr>
          <w:ilvl w:val="0"/>
          <w:numId w:val="39"/>
        </w:numPr>
        <w:tabs>
          <w:tab w:val="left" w:pos="573"/>
        </w:tabs>
        <w:spacing w:after="0"/>
        <w:jc w:val="both"/>
        <w:rPr>
          <w:rStyle w:val="Zkladntext"/>
          <w:rFonts w:ascii="Times New Roman" w:hAnsi="Times New Roman" w:cs="Times New Roman"/>
        </w:rPr>
      </w:pPr>
      <w:r w:rsidRPr="003A0CEF">
        <w:rPr>
          <w:rStyle w:val="Zkladntext"/>
          <w:rFonts w:ascii="Times New Roman" w:hAnsi="Times New Roman" w:cs="Times New Roman"/>
        </w:rPr>
        <w:t xml:space="preserve">Dodávateľ </w:t>
      </w:r>
      <w:r w:rsidRPr="003A0CEF">
        <w:rPr>
          <w:rStyle w:val="Zkladntext"/>
          <w:rFonts w:ascii="Times New Roman" w:hAnsi="Times New Roman" w:cs="Times New Roman"/>
          <w:lang w:bidi="en-US"/>
        </w:rPr>
        <w:t xml:space="preserve">sa touto zmluvou </w:t>
      </w:r>
      <w:r w:rsidRPr="003A0CEF">
        <w:rPr>
          <w:rStyle w:val="Zkladntext"/>
          <w:rFonts w:ascii="Times New Roman" w:hAnsi="Times New Roman" w:cs="Times New Roman"/>
        </w:rPr>
        <w:t xml:space="preserve">zaväzuje prevziať zodpovednosť odberateľa </w:t>
      </w:r>
      <w:r w:rsidRPr="003A0CEF">
        <w:rPr>
          <w:rStyle w:val="Zkladntext"/>
          <w:rFonts w:ascii="Times New Roman" w:hAnsi="Times New Roman" w:cs="Times New Roman"/>
          <w:lang w:bidi="en-US"/>
        </w:rPr>
        <w:t xml:space="preserve">za </w:t>
      </w:r>
      <w:r w:rsidRPr="003A0CEF">
        <w:rPr>
          <w:rStyle w:val="Zkladntext"/>
          <w:rFonts w:ascii="Times New Roman" w:hAnsi="Times New Roman" w:cs="Times New Roman"/>
        </w:rPr>
        <w:t xml:space="preserve">odchýlku voči zúčtovateľovi odchýlok </w:t>
      </w:r>
      <w:r w:rsidRPr="003A0CEF">
        <w:rPr>
          <w:rStyle w:val="Zkladntext"/>
          <w:rFonts w:ascii="Times New Roman" w:hAnsi="Times New Roman" w:cs="Times New Roman"/>
          <w:lang w:bidi="en-US"/>
        </w:rPr>
        <w:t xml:space="preserve">v zmysle </w:t>
      </w:r>
      <w:r w:rsidRPr="003A0CEF">
        <w:rPr>
          <w:rStyle w:val="Zkladntext"/>
          <w:rFonts w:ascii="Times New Roman" w:hAnsi="Times New Roman" w:cs="Times New Roman"/>
        </w:rPr>
        <w:t xml:space="preserve">platných všeobecne záväzných právnych </w:t>
      </w:r>
      <w:r w:rsidRPr="003A0CEF">
        <w:rPr>
          <w:rStyle w:val="Zkladntext"/>
          <w:rFonts w:ascii="Times New Roman" w:hAnsi="Times New Roman" w:cs="Times New Roman"/>
          <w:lang w:bidi="en-US"/>
        </w:rPr>
        <w:t>predpisov.</w:t>
      </w:r>
    </w:p>
    <w:p w14:paraId="593B0CFF" w14:textId="5A8DFC13" w:rsidR="004371D9" w:rsidRPr="003A0CEF" w:rsidRDefault="004371D9" w:rsidP="009C35A3">
      <w:pPr>
        <w:pStyle w:val="Zkladntext1"/>
        <w:numPr>
          <w:ilvl w:val="0"/>
          <w:numId w:val="39"/>
        </w:numPr>
        <w:tabs>
          <w:tab w:val="left" w:pos="573"/>
        </w:tabs>
        <w:spacing w:after="0"/>
        <w:jc w:val="both"/>
        <w:rPr>
          <w:rFonts w:ascii="Times New Roman" w:hAnsi="Times New Roman" w:cs="Times New Roman"/>
        </w:rPr>
      </w:pPr>
      <w:r w:rsidRPr="003A0CEF">
        <w:rPr>
          <w:rFonts w:ascii="Times New Roman" w:hAnsi="Times New Roman" w:cs="Times New Roman"/>
        </w:rPr>
        <w:t xml:space="preserve">Dodávateľ preberá za odberateľa zodpovednosť za odchýlku za všetky OM u zúčtovateľa odchýlok </w:t>
      </w:r>
      <w:r w:rsidRPr="003A0CEF">
        <w:rPr>
          <w:rFonts w:ascii="Times New Roman" w:hAnsi="Times New Roman" w:cs="Times New Roman"/>
        </w:rPr>
        <w:lastRenderedPageBreak/>
        <w:t xml:space="preserve">– spoločnosti OKTE, a.s. V prípade zmeny zúčtovateľa sa zmluvné strany zaväzujú nahradiť uvedenie zúčtovateľa odchýlok v celom texte tejto Zmluvy, u ktorého </w:t>
      </w:r>
      <w:r w:rsidR="003A1C88" w:rsidRPr="003A0CEF">
        <w:rPr>
          <w:rFonts w:ascii="Times New Roman" w:hAnsi="Times New Roman" w:cs="Times New Roman"/>
        </w:rPr>
        <w:t>d</w:t>
      </w:r>
      <w:r w:rsidRPr="003A0CEF">
        <w:rPr>
          <w:rFonts w:ascii="Times New Roman" w:hAnsi="Times New Roman" w:cs="Times New Roman"/>
        </w:rPr>
        <w:t>odávateľ prevezme zodpovednosť za odchýlku za všetky alebo niektoré OM. Dodávateľ vyhlasuje, že preberá zodpovednosť za odchýlku odberateľa v plnom rozsahu</w:t>
      </w:r>
    </w:p>
    <w:p w14:paraId="2AF3060E" w14:textId="63906B6B" w:rsidR="004371D9" w:rsidRPr="003A0CEF" w:rsidRDefault="004371D9" w:rsidP="009C35A3">
      <w:pPr>
        <w:pStyle w:val="Zkladntext1"/>
        <w:numPr>
          <w:ilvl w:val="0"/>
          <w:numId w:val="39"/>
        </w:numPr>
        <w:tabs>
          <w:tab w:val="left" w:pos="573"/>
        </w:tabs>
        <w:spacing w:after="0"/>
        <w:jc w:val="both"/>
        <w:rPr>
          <w:rFonts w:ascii="Times New Roman" w:hAnsi="Times New Roman" w:cs="Times New Roman"/>
        </w:rPr>
      </w:pPr>
      <w:r w:rsidRPr="003A0CEF">
        <w:rPr>
          <w:rFonts w:ascii="Times New Roman" w:hAnsi="Times New Roman" w:cs="Times New Roman"/>
        </w:rPr>
        <w:t xml:space="preserve">Dodávateľ podpisom tejto Zmluvy vyhlasuje, že má uzatvorenú zmluvu o zúčtovaní odchýlok, vysporiadaní tarify za prevádzkovanie systému </w:t>
      </w:r>
      <w:r w:rsidRPr="003A0CEF">
        <w:rPr>
          <w:rFonts w:ascii="Times New Roman" w:hAnsi="Times New Roman" w:cs="Times New Roman"/>
          <w:i/>
        </w:rPr>
        <w:t>(ďalej len „</w:t>
      </w:r>
      <w:r w:rsidRPr="003A0CEF">
        <w:rPr>
          <w:rFonts w:ascii="Times New Roman" w:hAnsi="Times New Roman" w:cs="Times New Roman"/>
          <w:b/>
          <w:i/>
        </w:rPr>
        <w:t>TPS</w:t>
      </w:r>
      <w:r w:rsidRPr="003A0CEF">
        <w:rPr>
          <w:rFonts w:ascii="Times New Roman" w:hAnsi="Times New Roman" w:cs="Times New Roman"/>
          <w:i/>
        </w:rPr>
        <w:t>“)</w:t>
      </w:r>
      <w:r w:rsidRPr="003A0CEF">
        <w:rPr>
          <w:rFonts w:ascii="Times New Roman" w:hAnsi="Times New Roman" w:cs="Times New Roman"/>
        </w:rPr>
        <w:t xml:space="preserve"> a tarify za systémové služby </w:t>
      </w:r>
      <w:r w:rsidRPr="003A0CEF">
        <w:rPr>
          <w:rFonts w:ascii="Times New Roman" w:hAnsi="Times New Roman" w:cs="Times New Roman"/>
          <w:i/>
        </w:rPr>
        <w:t>(ďalej len „</w:t>
      </w:r>
      <w:r w:rsidRPr="003A0CEF">
        <w:rPr>
          <w:rFonts w:ascii="Times New Roman" w:hAnsi="Times New Roman" w:cs="Times New Roman"/>
          <w:b/>
          <w:i/>
        </w:rPr>
        <w:t>TSS</w:t>
      </w:r>
      <w:r w:rsidRPr="003A0CEF">
        <w:rPr>
          <w:rFonts w:ascii="Times New Roman" w:hAnsi="Times New Roman" w:cs="Times New Roman"/>
          <w:i/>
        </w:rPr>
        <w:t>“)</w:t>
      </w:r>
      <w:r w:rsidRPr="003A0CEF">
        <w:rPr>
          <w:rFonts w:ascii="Times New Roman" w:hAnsi="Times New Roman" w:cs="Times New Roman"/>
        </w:rPr>
        <w:t xml:space="preserve"> s OKTE, a.s. </w:t>
      </w:r>
    </w:p>
    <w:p w14:paraId="3F8E8DC8" w14:textId="77777777" w:rsidR="004F5B6D" w:rsidRPr="003A0CEF" w:rsidRDefault="004F5B6D" w:rsidP="009C35A3">
      <w:pPr>
        <w:pStyle w:val="Zhlavie20"/>
        <w:keepNext/>
        <w:keepLines/>
        <w:spacing w:after="0"/>
        <w:jc w:val="both"/>
        <w:rPr>
          <w:rStyle w:val="Zhlavie2"/>
          <w:rFonts w:ascii="Times New Roman" w:hAnsi="Times New Roman" w:cs="Times New Roman"/>
          <w:lang w:bidi="en-US"/>
        </w:rPr>
      </w:pPr>
      <w:bookmarkStart w:id="3" w:name="bookmark12"/>
      <w:r w:rsidRPr="003A0CEF">
        <w:rPr>
          <w:rStyle w:val="Zhlavie2"/>
          <w:rFonts w:ascii="Times New Roman" w:hAnsi="Times New Roman" w:cs="Times New Roman"/>
          <w:b/>
          <w:lang w:bidi="en-US"/>
        </w:rPr>
        <w:t>Zabezpečenie distribučných služieb</w:t>
      </w:r>
      <w:bookmarkEnd w:id="3"/>
    </w:p>
    <w:p w14:paraId="4792C4CA" w14:textId="77777777" w:rsidR="00E558DB" w:rsidRPr="003A0CEF" w:rsidRDefault="004F5B6D" w:rsidP="009C35A3">
      <w:pPr>
        <w:pStyle w:val="Zkladntext1"/>
        <w:numPr>
          <w:ilvl w:val="0"/>
          <w:numId w:val="39"/>
        </w:numPr>
        <w:tabs>
          <w:tab w:val="left" w:pos="573"/>
        </w:tabs>
        <w:spacing w:after="0"/>
        <w:jc w:val="both"/>
        <w:rPr>
          <w:rFonts w:ascii="Times New Roman" w:hAnsi="Times New Roman" w:cs="Times New Roman"/>
        </w:rPr>
      </w:pPr>
      <w:r w:rsidRPr="003A0CEF">
        <w:rPr>
          <w:rStyle w:val="Zkladntext"/>
          <w:rFonts w:ascii="Times New Roman" w:hAnsi="Times New Roman" w:cs="Times New Roman"/>
        </w:rPr>
        <w:t xml:space="preserve">Dodávateľ počas </w:t>
      </w:r>
      <w:r w:rsidRPr="003A0CEF">
        <w:rPr>
          <w:rStyle w:val="Zkladntext"/>
          <w:rFonts w:ascii="Times New Roman" w:hAnsi="Times New Roman" w:cs="Times New Roman"/>
          <w:lang w:bidi="en-US"/>
        </w:rPr>
        <w:t xml:space="preserve">obdobia trvania tejto zmluvy </w:t>
      </w:r>
      <w:r w:rsidRPr="003A0CEF">
        <w:rPr>
          <w:rStyle w:val="Zkladntext"/>
          <w:rFonts w:ascii="Times New Roman" w:hAnsi="Times New Roman" w:cs="Times New Roman"/>
        </w:rPr>
        <w:t xml:space="preserve">zabezpečí odberateľovi distribučné služby </w:t>
      </w:r>
      <w:r w:rsidRPr="003A0CEF">
        <w:rPr>
          <w:rStyle w:val="Zkladntext"/>
          <w:rFonts w:ascii="Times New Roman" w:hAnsi="Times New Roman" w:cs="Times New Roman"/>
          <w:lang w:bidi="en-US"/>
        </w:rPr>
        <w:t xml:space="preserve">do </w:t>
      </w:r>
      <w:r w:rsidRPr="003A0CEF">
        <w:rPr>
          <w:rStyle w:val="Zkladntext"/>
          <w:rFonts w:ascii="Times New Roman" w:hAnsi="Times New Roman" w:cs="Times New Roman"/>
        </w:rPr>
        <w:t xml:space="preserve">všetkých </w:t>
      </w:r>
      <w:r w:rsidRPr="003A0CEF">
        <w:rPr>
          <w:rStyle w:val="Zkladntext"/>
          <w:rFonts w:ascii="Times New Roman" w:hAnsi="Times New Roman" w:cs="Times New Roman"/>
          <w:lang w:bidi="en-US"/>
        </w:rPr>
        <w:t xml:space="preserve">OM za podmienok </w:t>
      </w:r>
      <w:r w:rsidRPr="003A0CEF">
        <w:rPr>
          <w:rStyle w:val="Zkladntext"/>
          <w:rFonts w:ascii="Times New Roman" w:hAnsi="Times New Roman" w:cs="Times New Roman"/>
        </w:rPr>
        <w:t xml:space="preserve">uvedených </w:t>
      </w:r>
      <w:r w:rsidRPr="003A0CEF">
        <w:rPr>
          <w:rStyle w:val="Zkladntext"/>
          <w:rFonts w:ascii="Times New Roman" w:hAnsi="Times New Roman" w:cs="Times New Roman"/>
          <w:lang w:bidi="en-US"/>
        </w:rPr>
        <w:t xml:space="preserve">v tejto zmluve, v </w:t>
      </w:r>
      <w:r w:rsidRPr="003A0CEF">
        <w:rPr>
          <w:rStyle w:val="Zkladntext"/>
          <w:rFonts w:ascii="Times New Roman" w:hAnsi="Times New Roman" w:cs="Times New Roman"/>
        </w:rPr>
        <w:t xml:space="preserve">súlade </w:t>
      </w:r>
      <w:r w:rsidRPr="003A0CEF">
        <w:rPr>
          <w:rStyle w:val="Zkladntext"/>
          <w:rFonts w:ascii="Times New Roman" w:hAnsi="Times New Roman" w:cs="Times New Roman"/>
          <w:lang w:bidi="en-US"/>
        </w:rPr>
        <w:t xml:space="preserve">s </w:t>
      </w:r>
      <w:r w:rsidRPr="003A0CEF">
        <w:rPr>
          <w:rStyle w:val="Zkladntext"/>
          <w:rFonts w:ascii="Times New Roman" w:hAnsi="Times New Roman" w:cs="Times New Roman"/>
        </w:rPr>
        <w:t xml:space="preserve">platnými všeobecne záväznými právnymi </w:t>
      </w:r>
      <w:r w:rsidRPr="003A0CEF">
        <w:rPr>
          <w:rStyle w:val="Zkladntext"/>
          <w:rFonts w:ascii="Times New Roman" w:hAnsi="Times New Roman" w:cs="Times New Roman"/>
          <w:lang w:bidi="en-US"/>
        </w:rPr>
        <w:t xml:space="preserve">predpismi, </w:t>
      </w:r>
      <w:r w:rsidRPr="003A0CEF">
        <w:rPr>
          <w:rStyle w:val="Zkladntext"/>
          <w:rFonts w:ascii="Times New Roman" w:hAnsi="Times New Roman" w:cs="Times New Roman"/>
        </w:rPr>
        <w:t xml:space="preserve">Prevádzkovým </w:t>
      </w:r>
      <w:r w:rsidRPr="003A0CEF">
        <w:rPr>
          <w:rStyle w:val="Zkladntext"/>
          <w:rFonts w:ascii="Times New Roman" w:hAnsi="Times New Roman" w:cs="Times New Roman"/>
          <w:lang w:bidi="en-US"/>
        </w:rPr>
        <w:t xml:space="preserve">poriadkom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a v kvalite </w:t>
      </w:r>
      <w:r w:rsidRPr="003A0CEF">
        <w:rPr>
          <w:rStyle w:val="Zkladntext"/>
          <w:rFonts w:ascii="Times New Roman" w:hAnsi="Times New Roman" w:cs="Times New Roman"/>
        </w:rPr>
        <w:t xml:space="preserve">podľa Technických </w:t>
      </w:r>
      <w:r w:rsidRPr="003A0CEF">
        <w:rPr>
          <w:rStyle w:val="Zkladntext"/>
          <w:rFonts w:ascii="Times New Roman" w:hAnsi="Times New Roman" w:cs="Times New Roman"/>
          <w:lang w:bidi="en-US"/>
        </w:rPr>
        <w:t>podmienok PDS.</w:t>
      </w:r>
    </w:p>
    <w:p w14:paraId="59EBFF19" w14:textId="77777777" w:rsidR="00E558DB" w:rsidRPr="003A0CEF" w:rsidRDefault="004F5B6D" w:rsidP="009C35A3">
      <w:pPr>
        <w:pStyle w:val="Zkladntext1"/>
        <w:numPr>
          <w:ilvl w:val="0"/>
          <w:numId w:val="39"/>
        </w:numPr>
        <w:tabs>
          <w:tab w:val="left" w:pos="573"/>
        </w:tabs>
        <w:spacing w:after="0"/>
        <w:jc w:val="both"/>
        <w:rPr>
          <w:rFonts w:ascii="Times New Roman" w:hAnsi="Times New Roman" w:cs="Times New Roman"/>
        </w:rPr>
      </w:pPr>
      <w:r w:rsidRPr="003A0CEF">
        <w:rPr>
          <w:rStyle w:val="Zkladntext"/>
          <w:rFonts w:ascii="Times New Roman" w:hAnsi="Times New Roman" w:cs="Times New Roman"/>
        </w:rPr>
        <w:t xml:space="preserve">Odberateľ </w:t>
      </w:r>
      <w:r w:rsidRPr="003A0CEF">
        <w:rPr>
          <w:rStyle w:val="Zkladntext"/>
          <w:rFonts w:ascii="Times New Roman" w:hAnsi="Times New Roman" w:cs="Times New Roman"/>
          <w:lang w:bidi="en-US"/>
        </w:rPr>
        <w:t xml:space="preserve">je </w:t>
      </w:r>
      <w:r w:rsidRPr="003A0CEF">
        <w:rPr>
          <w:rStyle w:val="Zkladntext"/>
          <w:rFonts w:ascii="Times New Roman" w:hAnsi="Times New Roman" w:cs="Times New Roman"/>
        </w:rPr>
        <w:t xml:space="preserve">podľa Zákona </w:t>
      </w:r>
      <w:r w:rsidRPr="003A0CEF">
        <w:rPr>
          <w:rStyle w:val="Zkladntext"/>
          <w:rFonts w:ascii="Times New Roman" w:hAnsi="Times New Roman" w:cs="Times New Roman"/>
          <w:lang w:bidi="en-US"/>
        </w:rPr>
        <w:t xml:space="preserve">o energetike </w:t>
      </w:r>
      <w:r w:rsidRPr="003A0CEF">
        <w:rPr>
          <w:rStyle w:val="Zkladntext"/>
          <w:rFonts w:ascii="Times New Roman" w:hAnsi="Times New Roman" w:cs="Times New Roman"/>
        </w:rPr>
        <w:t xml:space="preserve">zodpovedný </w:t>
      </w:r>
      <w:r w:rsidRPr="003A0CEF">
        <w:rPr>
          <w:rStyle w:val="Zkladntext"/>
          <w:rFonts w:ascii="Times New Roman" w:hAnsi="Times New Roman" w:cs="Times New Roman"/>
          <w:lang w:bidi="en-US"/>
        </w:rPr>
        <w:t xml:space="preserve">za riadny stav </w:t>
      </w:r>
      <w:r w:rsidRPr="003A0CEF">
        <w:rPr>
          <w:rStyle w:val="Zkladntext"/>
          <w:rFonts w:ascii="Times New Roman" w:hAnsi="Times New Roman" w:cs="Times New Roman"/>
        </w:rPr>
        <w:t xml:space="preserve">odberného </w:t>
      </w:r>
      <w:r w:rsidRPr="003A0CEF">
        <w:rPr>
          <w:rStyle w:val="Zkladntext"/>
          <w:rFonts w:ascii="Times New Roman" w:hAnsi="Times New Roman" w:cs="Times New Roman"/>
          <w:lang w:bidi="en-US"/>
        </w:rPr>
        <w:t xml:space="preserve">zariadenia a za </w:t>
      </w:r>
      <w:r w:rsidRPr="003A0CEF">
        <w:rPr>
          <w:rStyle w:val="Zkladntext"/>
          <w:rFonts w:ascii="Times New Roman" w:hAnsi="Times New Roman" w:cs="Times New Roman"/>
        </w:rPr>
        <w:t xml:space="preserve">dodržiavanie </w:t>
      </w:r>
      <w:r w:rsidRPr="003A0CEF">
        <w:rPr>
          <w:rStyle w:val="Zkladntext"/>
          <w:rFonts w:ascii="Times New Roman" w:hAnsi="Times New Roman" w:cs="Times New Roman"/>
          <w:lang w:bidi="en-US"/>
        </w:rPr>
        <w:t xml:space="preserve">predpisov na zaistenie </w:t>
      </w:r>
      <w:r w:rsidRPr="003A0CEF">
        <w:rPr>
          <w:rStyle w:val="Zkladntext"/>
          <w:rFonts w:ascii="Times New Roman" w:hAnsi="Times New Roman" w:cs="Times New Roman"/>
        </w:rPr>
        <w:t>bezpečnosti technických zariadení.</w:t>
      </w:r>
    </w:p>
    <w:p w14:paraId="6643E6DB" w14:textId="04973F67" w:rsidR="00802A7A" w:rsidRDefault="004F5B6D" w:rsidP="009C35A3">
      <w:pPr>
        <w:pStyle w:val="Zkladntext1"/>
        <w:numPr>
          <w:ilvl w:val="0"/>
          <w:numId w:val="39"/>
        </w:numPr>
        <w:tabs>
          <w:tab w:val="left" w:pos="573"/>
        </w:tabs>
        <w:spacing w:after="0"/>
        <w:jc w:val="both"/>
        <w:rPr>
          <w:rStyle w:val="Zkladntext"/>
          <w:rFonts w:ascii="Times New Roman" w:hAnsi="Times New Roman" w:cs="Times New Roman"/>
        </w:rPr>
      </w:pPr>
      <w:r w:rsidRPr="003A0CEF">
        <w:rPr>
          <w:rStyle w:val="Zkladntext"/>
          <w:rFonts w:ascii="Times New Roman" w:hAnsi="Times New Roman" w:cs="Times New Roman"/>
        </w:rPr>
        <w:t xml:space="preserve">Odberateľ má právo požiadať dodávateľa </w:t>
      </w:r>
      <w:r w:rsidRPr="003A0CEF">
        <w:rPr>
          <w:rStyle w:val="Zkladntext"/>
          <w:rFonts w:ascii="Times New Roman" w:hAnsi="Times New Roman" w:cs="Times New Roman"/>
          <w:lang w:bidi="en-US"/>
        </w:rPr>
        <w:t xml:space="preserve">o </w:t>
      </w:r>
      <w:r w:rsidRPr="003A0CEF">
        <w:rPr>
          <w:rStyle w:val="Zkladntext"/>
          <w:rFonts w:ascii="Times New Roman" w:hAnsi="Times New Roman" w:cs="Times New Roman"/>
        </w:rPr>
        <w:t xml:space="preserve">zabezpečenie úpravy </w:t>
      </w:r>
      <w:r w:rsidRPr="003A0CEF">
        <w:rPr>
          <w:rStyle w:val="Zkladntext"/>
          <w:rFonts w:ascii="Times New Roman" w:hAnsi="Times New Roman" w:cs="Times New Roman"/>
          <w:lang w:bidi="en-US"/>
        </w:rPr>
        <w:t xml:space="preserve">dohodnutej rezervovanej kapacity </w:t>
      </w:r>
      <w:r w:rsidRPr="003A0CEF">
        <w:rPr>
          <w:rStyle w:val="Zkladntext"/>
          <w:rFonts w:ascii="Times New Roman" w:hAnsi="Times New Roman" w:cs="Times New Roman"/>
        </w:rPr>
        <w:t xml:space="preserve">(ďalej </w:t>
      </w:r>
      <w:r w:rsidRPr="003A0CEF">
        <w:rPr>
          <w:rStyle w:val="Zkladntext"/>
          <w:rFonts w:ascii="Times New Roman" w:hAnsi="Times New Roman" w:cs="Times New Roman"/>
          <w:lang w:bidi="en-US"/>
        </w:rPr>
        <w:t xml:space="preserve">len „RK“) uvedenej v </w:t>
      </w:r>
      <w:r w:rsidRPr="003A0CEF">
        <w:rPr>
          <w:rStyle w:val="Zkladntext"/>
          <w:rFonts w:ascii="Times New Roman" w:hAnsi="Times New Roman" w:cs="Times New Roman"/>
        </w:rPr>
        <w:t xml:space="preserve">špecifikácii, podľa schválených </w:t>
      </w:r>
      <w:r w:rsidRPr="003A0CEF">
        <w:rPr>
          <w:rStyle w:val="Zkladntext"/>
          <w:rFonts w:ascii="Times New Roman" w:hAnsi="Times New Roman" w:cs="Times New Roman"/>
          <w:lang w:bidi="en-US"/>
        </w:rPr>
        <w:t xml:space="preserve">podmienok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najviac do </w:t>
      </w:r>
      <w:r w:rsidRPr="003A0CEF">
        <w:rPr>
          <w:rStyle w:val="Zkladntext"/>
          <w:rFonts w:ascii="Times New Roman" w:hAnsi="Times New Roman" w:cs="Times New Roman"/>
        </w:rPr>
        <w:t xml:space="preserve">výšky maximálnej </w:t>
      </w:r>
      <w:r w:rsidRPr="003A0CEF">
        <w:rPr>
          <w:rStyle w:val="Zkladntext"/>
          <w:rFonts w:ascii="Times New Roman" w:hAnsi="Times New Roman" w:cs="Times New Roman"/>
          <w:lang w:bidi="en-US"/>
        </w:rPr>
        <w:t xml:space="preserve">RK </w:t>
      </w:r>
      <w:r w:rsidRPr="003A0CEF">
        <w:rPr>
          <w:rStyle w:val="Zkladntext"/>
          <w:rFonts w:ascii="Times New Roman" w:hAnsi="Times New Roman" w:cs="Times New Roman"/>
        </w:rPr>
        <w:t xml:space="preserve">určenej </w:t>
      </w:r>
      <w:r w:rsidRPr="003A0CEF">
        <w:rPr>
          <w:rStyle w:val="Zkladntext"/>
          <w:rFonts w:ascii="Times New Roman" w:hAnsi="Times New Roman" w:cs="Times New Roman"/>
          <w:lang w:bidi="en-US"/>
        </w:rPr>
        <w:t xml:space="preserve">PDS, a to </w:t>
      </w:r>
      <w:r w:rsidRPr="003A0CEF">
        <w:rPr>
          <w:rStyle w:val="Zkladntext"/>
          <w:rFonts w:ascii="Times New Roman" w:hAnsi="Times New Roman" w:cs="Times New Roman"/>
        </w:rPr>
        <w:t xml:space="preserve">písomne </w:t>
      </w:r>
      <w:r w:rsidRPr="003A0CEF">
        <w:rPr>
          <w:rStyle w:val="Zkladntext"/>
          <w:rFonts w:ascii="Times New Roman" w:hAnsi="Times New Roman" w:cs="Times New Roman"/>
          <w:lang w:bidi="en-US"/>
        </w:rPr>
        <w:t xml:space="preserve">alebo na </w:t>
      </w:r>
      <w:r w:rsidRPr="003A0CEF">
        <w:rPr>
          <w:rStyle w:val="Zkladntext"/>
          <w:rFonts w:ascii="Times New Roman" w:hAnsi="Times New Roman" w:cs="Times New Roman"/>
        </w:rPr>
        <w:t xml:space="preserve">kontaktnú e-mailovú </w:t>
      </w:r>
      <w:r w:rsidRPr="003A0CEF">
        <w:rPr>
          <w:rStyle w:val="Zkladntext"/>
          <w:rFonts w:ascii="Times New Roman" w:hAnsi="Times New Roman" w:cs="Times New Roman"/>
          <w:lang w:bidi="en-US"/>
        </w:rPr>
        <w:t xml:space="preserve">adresu </w:t>
      </w:r>
      <w:r w:rsidRPr="003A0CEF">
        <w:rPr>
          <w:rStyle w:val="Zkladntext"/>
          <w:rFonts w:ascii="Times New Roman" w:hAnsi="Times New Roman" w:cs="Times New Roman"/>
        </w:rPr>
        <w:t xml:space="preserve">dodávateľa uvedenú </w:t>
      </w:r>
      <w:r w:rsidRPr="003A0CEF">
        <w:rPr>
          <w:rStyle w:val="Zkladntext"/>
          <w:rFonts w:ascii="Times New Roman" w:hAnsi="Times New Roman" w:cs="Times New Roman"/>
          <w:lang w:bidi="en-US"/>
        </w:rPr>
        <w:t xml:space="preserve">na </w:t>
      </w:r>
      <w:r w:rsidRPr="003A0CEF">
        <w:rPr>
          <w:rStyle w:val="Zkladntext"/>
          <w:rFonts w:ascii="Times New Roman" w:hAnsi="Times New Roman" w:cs="Times New Roman"/>
        </w:rPr>
        <w:t xml:space="preserve">faktúre, doručením požiadavky najneskôr </w:t>
      </w:r>
      <w:r w:rsidRPr="003A0CEF">
        <w:rPr>
          <w:rStyle w:val="Zkladntext"/>
          <w:rFonts w:ascii="Times New Roman" w:hAnsi="Times New Roman" w:cs="Times New Roman"/>
          <w:lang w:bidi="en-US"/>
        </w:rPr>
        <w:t xml:space="preserve">5 </w:t>
      </w:r>
      <w:r w:rsidRPr="003A0CEF">
        <w:rPr>
          <w:rStyle w:val="Zkladntext"/>
          <w:rFonts w:ascii="Times New Roman" w:hAnsi="Times New Roman" w:cs="Times New Roman"/>
        </w:rPr>
        <w:t xml:space="preserve">pracovných dní </w:t>
      </w:r>
      <w:r w:rsidRPr="003A0CEF">
        <w:rPr>
          <w:rStyle w:val="Zkladntext"/>
          <w:rFonts w:ascii="Times New Roman" w:hAnsi="Times New Roman" w:cs="Times New Roman"/>
          <w:lang w:bidi="en-US"/>
        </w:rPr>
        <w:t xml:space="preserve">pred lehotou na zmenu RK uvedenou v podmienkach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w:t>
      </w:r>
      <w:r w:rsidRPr="003A0CEF">
        <w:rPr>
          <w:rStyle w:val="Zkladntext"/>
          <w:rFonts w:ascii="Times New Roman" w:hAnsi="Times New Roman" w:cs="Times New Roman"/>
        </w:rPr>
        <w:t xml:space="preserve">Úprava </w:t>
      </w:r>
      <w:r w:rsidRPr="003A0CEF">
        <w:rPr>
          <w:rStyle w:val="Zkladntext"/>
          <w:rFonts w:ascii="Times New Roman" w:hAnsi="Times New Roman" w:cs="Times New Roman"/>
          <w:lang w:bidi="en-US"/>
        </w:rPr>
        <w:t xml:space="preserve">dohodnutej RK sa </w:t>
      </w:r>
      <w:r w:rsidRPr="003A0CEF">
        <w:rPr>
          <w:rStyle w:val="Zkladntext"/>
          <w:rFonts w:ascii="Times New Roman" w:hAnsi="Times New Roman" w:cs="Times New Roman"/>
        </w:rPr>
        <w:t xml:space="preserve">stáva účinnou </w:t>
      </w:r>
      <w:r w:rsidRPr="003A0CEF">
        <w:rPr>
          <w:rStyle w:val="Zkladntext"/>
          <w:rFonts w:ascii="Times New Roman" w:hAnsi="Times New Roman" w:cs="Times New Roman"/>
          <w:lang w:bidi="en-US"/>
        </w:rPr>
        <w:t xml:space="preserve">po jej </w:t>
      </w:r>
      <w:r w:rsidRPr="003A0CEF">
        <w:rPr>
          <w:rStyle w:val="Zkladntext"/>
          <w:rFonts w:ascii="Times New Roman" w:hAnsi="Times New Roman" w:cs="Times New Roman"/>
        </w:rPr>
        <w:t xml:space="preserve">písomnom odsúhlasení dodávateľom. </w:t>
      </w:r>
      <w:r w:rsidRPr="003A0CEF">
        <w:rPr>
          <w:rStyle w:val="Zkladntext"/>
          <w:rFonts w:ascii="Times New Roman" w:hAnsi="Times New Roman" w:cs="Times New Roman"/>
          <w:lang w:bidi="en-US"/>
        </w:rPr>
        <w:t xml:space="preserve">V </w:t>
      </w:r>
      <w:r w:rsidRPr="003A0CEF">
        <w:rPr>
          <w:rStyle w:val="Zkladntext"/>
          <w:rFonts w:ascii="Times New Roman" w:hAnsi="Times New Roman" w:cs="Times New Roman"/>
        </w:rPr>
        <w:t xml:space="preserve">prípade, </w:t>
      </w:r>
      <w:r w:rsidRPr="003A0CEF">
        <w:rPr>
          <w:rStyle w:val="Zkladntext"/>
          <w:rFonts w:ascii="Times New Roman" w:hAnsi="Times New Roman" w:cs="Times New Roman"/>
          <w:lang w:bidi="en-US"/>
        </w:rPr>
        <w:t xml:space="preserve">ak </w:t>
      </w:r>
      <w:r w:rsidRPr="003A0CEF">
        <w:rPr>
          <w:rStyle w:val="Zkladntext"/>
          <w:rFonts w:ascii="Times New Roman" w:hAnsi="Times New Roman" w:cs="Times New Roman"/>
        </w:rPr>
        <w:t xml:space="preserve">dodávateľ </w:t>
      </w:r>
      <w:r w:rsidRPr="003A0CEF">
        <w:rPr>
          <w:rStyle w:val="Zkladntext"/>
          <w:rFonts w:ascii="Times New Roman" w:hAnsi="Times New Roman" w:cs="Times New Roman"/>
          <w:lang w:bidi="en-US"/>
        </w:rPr>
        <w:t xml:space="preserve">zmenu RK </w:t>
      </w:r>
      <w:r w:rsidRPr="003A0CEF">
        <w:rPr>
          <w:rStyle w:val="Zkladntext"/>
          <w:rFonts w:ascii="Times New Roman" w:hAnsi="Times New Roman" w:cs="Times New Roman"/>
        </w:rPr>
        <w:t xml:space="preserve">neodsúhlasí </w:t>
      </w:r>
      <w:r w:rsidRPr="003A0CEF">
        <w:rPr>
          <w:rStyle w:val="Zkladntext"/>
          <w:rFonts w:ascii="Times New Roman" w:hAnsi="Times New Roman" w:cs="Times New Roman"/>
          <w:lang w:bidi="en-US"/>
        </w:rPr>
        <w:t xml:space="preserve">v mesiaci, kedy bola </w:t>
      </w:r>
      <w:r w:rsidRPr="003A0CEF">
        <w:rPr>
          <w:rStyle w:val="Zkladntext"/>
          <w:rFonts w:ascii="Times New Roman" w:hAnsi="Times New Roman" w:cs="Times New Roman"/>
        </w:rPr>
        <w:t xml:space="preserve">žiadosť doručená dodávateľovi, </w:t>
      </w:r>
      <w:r w:rsidRPr="003A0CEF">
        <w:rPr>
          <w:rStyle w:val="Zkladntext"/>
          <w:rFonts w:ascii="Times New Roman" w:hAnsi="Times New Roman" w:cs="Times New Roman"/>
          <w:lang w:bidi="en-US"/>
        </w:rPr>
        <w:t xml:space="preserve">bude zmena RK </w:t>
      </w:r>
      <w:r w:rsidRPr="003A0CEF">
        <w:rPr>
          <w:rStyle w:val="Zkladntext"/>
          <w:rFonts w:ascii="Times New Roman" w:hAnsi="Times New Roman" w:cs="Times New Roman"/>
        </w:rPr>
        <w:t xml:space="preserve">účinná prvým dňom </w:t>
      </w:r>
      <w:r w:rsidRPr="003A0CEF">
        <w:rPr>
          <w:rStyle w:val="Zkladntext"/>
          <w:rFonts w:ascii="Times New Roman" w:hAnsi="Times New Roman" w:cs="Times New Roman"/>
          <w:lang w:bidi="en-US"/>
        </w:rPr>
        <w:t xml:space="preserve">mesiaca </w:t>
      </w:r>
      <w:r w:rsidRPr="003A0CEF">
        <w:rPr>
          <w:rStyle w:val="Zkladntext"/>
          <w:rFonts w:ascii="Times New Roman" w:hAnsi="Times New Roman" w:cs="Times New Roman"/>
        </w:rPr>
        <w:t xml:space="preserve">nasledujúceho </w:t>
      </w:r>
      <w:r w:rsidRPr="003A0CEF">
        <w:rPr>
          <w:rStyle w:val="Zkladntext"/>
          <w:rFonts w:ascii="Times New Roman" w:hAnsi="Times New Roman" w:cs="Times New Roman"/>
          <w:lang w:bidi="en-US"/>
        </w:rPr>
        <w:t xml:space="preserve">po mesiaci splnenia </w:t>
      </w:r>
      <w:r w:rsidRPr="003A0CEF">
        <w:rPr>
          <w:rStyle w:val="Zkladntext"/>
          <w:rFonts w:ascii="Times New Roman" w:hAnsi="Times New Roman" w:cs="Times New Roman"/>
        </w:rPr>
        <w:t xml:space="preserve">všetkých </w:t>
      </w:r>
      <w:r w:rsidRPr="003A0CEF">
        <w:rPr>
          <w:rStyle w:val="Zkladntext"/>
          <w:rFonts w:ascii="Times New Roman" w:hAnsi="Times New Roman" w:cs="Times New Roman"/>
          <w:lang w:bidi="en-US"/>
        </w:rPr>
        <w:t xml:space="preserve">podmienok pre </w:t>
      </w:r>
      <w:r w:rsidRPr="003A0CEF">
        <w:rPr>
          <w:rStyle w:val="Zkladntext"/>
          <w:rFonts w:ascii="Times New Roman" w:hAnsi="Times New Roman" w:cs="Times New Roman"/>
        </w:rPr>
        <w:t xml:space="preserve">úpravu </w:t>
      </w:r>
      <w:r w:rsidRPr="003A0CEF">
        <w:rPr>
          <w:rStyle w:val="Zkladntext"/>
          <w:rFonts w:ascii="Times New Roman" w:hAnsi="Times New Roman" w:cs="Times New Roman"/>
          <w:lang w:bidi="en-US"/>
        </w:rPr>
        <w:t>dohodnutej RK.</w:t>
      </w:r>
    </w:p>
    <w:p w14:paraId="39680FC9" w14:textId="77777777" w:rsidR="000411CC" w:rsidRPr="00802A7A" w:rsidRDefault="000411CC" w:rsidP="000411CC">
      <w:pPr>
        <w:pStyle w:val="Zkladntext1"/>
        <w:tabs>
          <w:tab w:val="left" w:pos="573"/>
        </w:tabs>
        <w:spacing w:after="0"/>
        <w:ind w:left="360"/>
        <w:jc w:val="both"/>
        <w:rPr>
          <w:rStyle w:val="Zkladntext"/>
          <w:rFonts w:ascii="Times New Roman" w:hAnsi="Times New Roman" w:cs="Times New Roman"/>
        </w:rPr>
      </w:pPr>
    </w:p>
    <w:p w14:paraId="5F01B5BE" w14:textId="40103BB2" w:rsidR="008A1183" w:rsidRPr="003A0CEF" w:rsidRDefault="008A1183" w:rsidP="009C35A3">
      <w:pPr>
        <w:jc w:val="center"/>
        <w:rPr>
          <w:rFonts w:ascii="Times New Roman" w:hAnsi="Times New Roman"/>
          <w:b/>
          <w:bCs/>
          <w:sz w:val="22"/>
          <w:szCs w:val="22"/>
        </w:rPr>
      </w:pPr>
      <w:r w:rsidRPr="003A0CEF">
        <w:rPr>
          <w:rFonts w:ascii="Times New Roman" w:hAnsi="Times New Roman"/>
          <w:b/>
          <w:bCs/>
          <w:sz w:val="22"/>
          <w:szCs w:val="22"/>
        </w:rPr>
        <w:t>Článok V</w:t>
      </w:r>
    </w:p>
    <w:p w14:paraId="5FA62492" w14:textId="77777777" w:rsidR="008A1183" w:rsidRPr="003A0CEF" w:rsidRDefault="008A1183" w:rsidP="009C35A3">
      <w:pPr>
        <w:jc w:val="center"/>
        <w:rPr>
          <w:rFonts w:ascii="Times New Roman" w:hAnsi="Times New Roman"/>
          <w:b/>
          <w:bCs/>
          <w:sz w:val="22"/>
          <w:szCs w:val="22"/>
        </w:rPr>
      </w:pPr>
      <w:r w:rsidRPr="003A0CEF">
        <w:rPr>
          <w:rFonts w:ascii="Times New Roman" w:hAnsi="Times New Roman"/>
          <w:b/>
          <w:bCs/>
          <w:sz w:val="22"/>
          <w:szCs w:val="22"/>
        </w:rPr>
        <w:t>Cena</w:t>
      </w:r>
    </w:p>
    <w:p w14:paraId="71240C68" w14:textId="46DFEA39" w:rsidR="008A1183" w:rsidRPr="003A0CEF" w:rsidRDefault="003D470F" w:rsidP="009C35A3">
      <w:pPr>
        <w:pStyle w:val="Bezriadkovania"/>
        <w:ind w:left="0" w:firstLine="0"/>
        <w:rPr>
          <w:rStyle w:val="Zkladntext"/>
          <w:rFonts w:ascii="Times New Roman" w:hAnsi="Times New Roman"/>
          <w:sz w:val="22"/>
          <w:szCs w:val="22"/>
        </w:rPr>
      </w:pPr>
      <w:r w:rsidRPr="003A0CEF">
        <w:rPr>
          <w:rStyle w:val="Zkladntext"/>
          <w:rFonts w:ascii="Times New Roman" w:hAnsi="Times New Roman"/>
          <w:sz w:val="22"/>
          <w:szCs w:val="22"/>
        </w:rPr>
        <w:t xml:space="preserve"> </w:t>
      </w:r>
    </w:p>
    <w:p w14:paraId="305B65CF" w14:textId="53558463" w:rsidR="00FA03C8" w:rsidRPr="009C35A3" w:rsidRDefault="008A1183" w:rsidP="009C35A3">
      <w:pPr>
        <w:pStyle w:val="Bezriadkovania"/>
        <w:numPr>
          <w:ilvl w:val="0"/>
          <w:numId w:val="36"/>
        </w:numPr>
        <w:ind w:left="360"/>
        <w:rPr>
          <w:rFonts w:ascii="Times New Roman" w:eastAsia="Calibri" w:hAnsi="Times New Roman"/>
          <w:sz w:val="20"/>
          <w:szCs w:val="16"/>
          <w:lang w:eastAsia="en-US"/>
        </w:rPr>
      </w:pPr>
      <w:r w:rsidRPr="00802A7A">
        <w:rPr>
          <w:rFonts w:ascii="Times New Roman" w:eastAsia="Calibri" w:hAnsi="Times New Roman"/>
          <w:sz w:val="22"/>
          <w:szCs w:val="16"/>
          <w:lang w:eastAsia="en-US"/>
        </w:rPr>
        <w:t xml:space="preserve">Odberateľ </w:t>
      </w:r>
      <w:r w:rsidRPr="00802A7A">
        <w:rPr>
          <w:rFonts w:ascii="Times New Roman" w:eastAsia="Calibri" w:hAnsi="Times New Roman"/>
          <w:sz w:val="22"/>
          <w:szCs w:val="16"/>
        </w:rPr>
        <w:t xml:space="preserve">je </w:t>
      </w:r>
      <w:r w:rsidRPr="00802A7A">
        <w:rPr>
          <w:rFonts w:ascii="Times New Roman" w:eastAsia="Calibri" w:hAnsi="Times New Roman"/>
          <w:sz w:val="22"/>
          <w:szCs w:val="16"/>
          <w:lang w:eastAsia="en-US"/>
        </w:rPr>
        <w:t xml:space="preserve">povinný zaplatiť dodávateľovi </w:t>
      </w:r>
      <w:r w:rsidRPr="00802A7A">
        <w:rPr>
          <w:rFonts w:ascii="Times New Roman" w:eastAsia="Calibri" w:hAnsi="Times New Roman"/>
          <w:sz w:val="22"/>
          <w:szCs w:val="16"/>
        </w:rPr>
        <w:t xml:space="preserve">za </w:t>
      </w:r>
      <w:r w:rsidRPr="00802A7A">
        <w:rPr>
          <w:rFonts w:ascii="Times New Roman" w:eastAsia="Calibri" w:hAnsi="Times New Roman"/>
          <w:sz w:val="22"/>
          <w:szCs w:val="16"/>
          <w:lang w:eastAsia="en-US"/>
        </w:rPr>
        <w:t xml:space="preserve">združenú dodávku </w:t>
      </w:r>
      <w:r w:rsidRPr="00802A7A">
        <w:rPr>
          <w:rFonts w:ascii="Times New Roman" w:eastAsia="Calibri" w:hAnsi="Times New Roman"/>
          <w:sz w:val="22"/>
          <w:szCs w:val="16"/>
        </w:rPr>
        <w:t xml:space="preserve">elektriny </w:t>
      </w:r>
      <w:r w:rsidRPr="00802A7A">
        <w:rPr>
          <w:rFonts w:ascii="Times New Roman" w:eastAsia="Calibri" w:hAnsi="Times New Roman"/>
          <w:sz w:val="22"/>
          <w:szCs w:val="16"/>
          <w:lang w:eastAsia="en-US"/>
        </w:rPr>
        <w:t xml:space="preserve">podľa </w:t>
      </w:r>
      <w:r w:rsidRPr="00802A7A">
        <w:rPr>
          <w:rFonts w:ascii="Times New Roman" w:eastAsia="Calibri" w:hAnsi="Times New Roman"/>
          <w:sz w:val="22"/>
          <w:szCs w:val="16"/>
        </w:rPr>
        <w:t xml:space="preserve">tejto zmluvy cenu, ktorá je </w:t>
      </w:r>
      <w:r w:rsidRPr="00802A7A">
        <w:rPr>
          <w:rFonts w:ascii="Times New Roman" w:eastAsia="Calibri" w:hAnsi="Times New Roman"/>
          <w:sz w:val="20"/>
          <w:szCs w:val="16"/>
          <w:lang w:eastAsia="en-US"/>
        </w:rPr>
        <w:t xml:space="preserve">stanovená ako </w:t>
      </w:r>
      <w:r w:rsidR="00553C01" w:rsidRPr="00802A7A">
        <w:rPr>
          <w:rFonts w:ascii="Times New Roman" w:eastAsia="Calibri" w:hAnsi="Times New Roman"/>
          <w:sz w:val="20"/>
          <w:szCs w:val="16"/>
          <w:lang w:eastAsia="en-US"/>
        </w:rPr>
        <w:t xml:space="preserve">Aditívny koeficient variabilnej zložky ceny </w:t>
      </w:r>
      <w:r w:rsidR="00404746" w:rsidRPr="00802A7A">
        <w:rPr>
          <w:rFonts w:ascii="Times New Roman" w:eastAsia="Calibri" w:hAnsi="Times New Roman"/>
          <w:sz w:val="20"/>
          <w:szCs w:val="16"/>
          <w:lang w:eastAsia="en-US"/>
        </w:rPr>
        <w:t>vo výške</w:t>
      </w:r>
      <w:r w:rsidR="00553C01" w:rsidRPr="00802A7A">
        <w:rPr>
          <w:rFonts w:ascii="Times New Roman" w:eastAsia="Calibri" w:hAnsi="Times New Roman"/>
          <w:sz w:val="20"/>
          <w:szCs w:val="16"/>
          <w:lang w:eastAsia="en-US"/>
        </w:rPr>
        <w:t>..........................</w:t>
      </w:r>
      <w:r w:rsidR="00404746" w:rsidRPr="00802A7A">
        <w:rPr>
          <w:rFonts w:ascii="Times New Roman" w:eastAsia="Calibri" w:hAnsi="Times New Roman"/>
          <w:sz w:val="20"/>
          <w:szCs w:val="16"/>
          <w:lang w:eastAsia="en-US"/>
        </w:rPr>
        <w:t xml:space="preserve"> </w:t>
      </w:r>
      <w:r w:rsidR="00553C01" w:rsidRPr="00802A7A">
        <w:rPr>
          <w:rFonts w:ascii="Times New Roman" w:eastAsia="Calibri" w:hAnsi="Times New Roman"/>
          <w:sz w:val="20"/>
          <w:szCs w:val="16"/>
          <w:lang w:eastAsia="en-US"/>
        </w:rPr>
        <w:t>EUR/MWh</w:t>
      </w:r>
      <w:r w:rsidR="00404746" w:rsidRPr="00802A7A">
        <w:rPr>
          <w:rFonts w:ascii="Times New Roman" w:eastAsia="Calibri" w:hAnsi="Times New Roman"/>
          <w:sz w:val="20"/>
          <w:szCs w:val="16"/>
          <w:lang w:eastAsia="en-US"/>
        </w:rPr>
        <w:t xml:space="preserve"> podľa nasledovných bodov tohto článku.</w:t>
      </w:r>
    </w:p>
    <w:p w14:paraId="60FA695C" w14:textId="77777777" w:rsidR="000704B5" w:rsidRPr="00802A7A" w:rsidRDefault="000704B5" w:rsidP="009C35A3">
      <w:pPr>
        <w:pStyle w:val="Bezriadkovania"/>
        <w:numPr>
          <w:ilvl w:val="0"/>
          <w:numId w:val="36"/>
        </w:numPr>
        <w:ind w:left="360"/>
        <w:rPr>
          <w:rFonts w:ascii="Times New Roman" w:eastAsia="Calibri" w:hAnsi="Times New Roman"/>
          <w:sz w:val="22"/>
          <w:szCs w:val="16"/>
          <w:lang w:eastAsia="en-US"/>
        </w:rPr>
      </w:pPr>
      <w:r w:rsidRPr="00802A7A">
        <w:rPr>
          <w:rFonts w:ascii="Times New Roman" w:eastAsia="Calibri" w:hAnsi="Times New Roman"/>
          <w:sz w:val="22"/>
          <w:szCs w:val="16"/>
          <w:lang w:eastAsia="en-US"/>
        </w:rPr>
        <w:t>Nákup elektrickej energie bude prebiehať za podmienok nákupu BL + A (aditívny koeficient) s vyrovnaním odchýlok spotreby nakúpeného množstva na SPOTovom trhu nasledovne:</w:t>
      </w:r>
    </w:p>
    <w:p w14:paraId="01A8CD23" w14:textId="77777777" w:rsidR="000704B5" w:rsidRPr="003A0CEF" w:rsidRDefault="000704B5" w:rsidP="009C35A3">
      <w:pPr>
        <w:pStyle w:val="Odsekzoznamu"/>
        <w:ind w:left="284" w:firstLine="0"/>
        <w:rPr>
          <w:rStyle w:val="Zkladntext"/>
          <w:rFonts w:ascii="Times New Roman" w:hAnsi="Times New Roman"/>
          <w:sz w:val="22"/>
          <w:szCs w:val="22"/>
        </w:rPr>
      </w:pPr>
    </w:p>
    <w:p w14:paraId="43D25B9B"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Cena a podmienky dodania:</w:t>
      </w:r>
    </w:p>
    <w:p w14:paraId="7811235F" w14:textId="77777777" w:rsidR="000704B5" w:rsidRPr="003A0CEF" w:rsidRDefault="000704B5" w:rsidP="009C35A3">
      <w:pPr>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Kalkulovaná cena sa týka zložky silová elektrina, ku ktorej budú účtované </w:t>
      </w:r>
      <w:r w:rsidRPr="003A0CEF">
        <w:rPr>
          <w:rStyle w:val="Zkladntext"/>
          <w:rFonts w:ascii="Times New Roman" w:hAnsi="Times New Roman"/>
          <w:sz w:val="22"/>
          <w:szCs w:val="22"/>
        </w:rPr>
        <w:br/>
        <w:t>regulované distribučné poplatky v zmysle platného cenníka príslušného prevádzkovateľa distribučnej sústavy a ostatné regulované poplatky schválené Úradom pre reguláciu sieťových odvetví.</w:t>
      </w:r>
    </w:p>
    <w:p w14:paraId="4486E58D" w14:textId="77777777" w:rsidR="000704B5" w:rsidRPr="003A0CEF" w:rsidRDefault="000704B5" w:rsidP="009C35A3">
      <w:pPr>
        <w:ind w:left="284" w:firstLine="0"/>
        <w:rPr>
          <w:rStyle w:val="Zkladntext"/>
          <w:rFonts w:ascii="Times New Roman" w:hAnsi="Times New Roman"/>
          <w:sz w:val="22"/>
          <w:szCs w:val="22"/>
        </w:rPr>
      </w:pPr>
      <w:r w:rsidRPr="003A0CEF">
        <w:rPr>
          <w:rStyle w:val="Zkladntext"/>
          <w:rFonts w:ascii="Times New Roman" w:hAnsi="Times New Roman"/>
          <w:sz w:val="22"/>
          <w:szCs w:val="22"/>
        </w:rPr>
        <w:t>Ako východzia platforma pre definovanie objednávky nákupu Tranže a jej ocenenie bude použitá platforma Power Exchange Central Europe, a.s., (PXE, www.pxe.cz), určená pre obchodovanie s elektrickou energiou s miestom dodania na Slovensku (ďalej len „PXE SK“).</w:t>
      </w:r>
    </w:p>
    <w:p w14:paraId="06213DC0"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444A94F7"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Cenová ponuka na rok 2023 (2024, 2025)</w:t>
      </w:r>
    </w:p>
    <w:p w14:paraId="7C4193A1" w14:textId="04DF064B"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Nákup ročného  produktu PXE</w:t>
      </w:r>
      <w:r w:rsidRPr="003A0CEF">
        <w:rPr>
          <w:rStyle w:val="Zkladntext"/>
          <w:rFonts w:ascii="Times New Roman" w:hAnsi="Times New Roman"/>
          <w:sz w:val="22"/>
          <w:szCs w:val="22"/>
        </w:rPr>
        <w:tab/>
        <w:t xml:space="preserve">BL </w:t>
      </w:r>
      <w:r w:rsidRPr="003A0CEF">
        <w:rPr>
          <w:rStyle w:val="Zkladntext"/>
          <w:rFonts w:ascii="Times New Roman" w:hAnsi="Times New Roman"/>
          <w:sz w:val="22"/>
          <w:szCs w:val="22"/>
        </w:rPr>
        <w:tab/>
      </w:r>
      <w:r w:rsidRPr="003A0CEF">
        <w:rPr>
          <w:rStyle w:val="Zkladntext"/>
          <w:rFonts w:ascii="Times New Roman" w:hAnsi="Times New Roman"/>
          <w:sz w:val="22"/>
          <w:szCs w:val="22"/>
        </w:rPr>
        <w:tab/>
      </w:r>
      <w:r w:rsidRPr="003A0CEF">
        <w:rPr>
          <w:rStyle w:val="Zkladntext"/>
          <w:rFonts w:ascii="Times New Roman" w:hAnsi="Times New Roman"/>
          <w:sz w:val="22"/>
          <w:szCs w:val="22"/>
        </w:rPr>
        <w:tab/>
        <w:t xml:space="preserve">CAL 23 (24,25) + A EUR/MWh </w:t>
      </w:r>
    </w:p>
    <w:p w14:paraId="7AC987C3" w14:textId="7B01233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Dokup zvyšného množstva formou Spot </w:t>
      </w:r>
      <w:r w:rsidRPr="003A0CEF">
        <w:rPr>
          <w:rStyle w:val="Zkladntext"/>
          <w:rFonts w:ascii="Times New Roman" w:hAnsi="Times New Roman"/>
          <w:sz w:val="22"/>
          <w:szCs w:val="22"/>
        </w:rPr>
        <w:tab/>
      </w:r>
      <w:r w:rsidRPr="003A0CEF">
        <w:rPr>
          <w:rStyle w:val="Zkladntext"/>
          <w:rFonts w:ascii="Times New Roman" w:hAnsi="Times New Roman"/>
          <w:sz w:val="22"/>
          <w:szCs w:val="22"/>
        </w:rPr>
        <w:tab/>
      </w:r>
      <w:r w:rsidRPr="003A0CEF">
        <w:rPr>
          <w:rStyle w:val="Zkladntext"/>
          <w:rFonts w:ascii="Times New Roman" w:hAnsi="Times New Roman"/>
          <w:sz w:val="22"/>
          <w:szCs w:val="22"/>
        </w:rPr>
        <w:tab/>
        <w:t xml:space="preserve">SPOTh 23 (24,25) + A EUR/MWh </w:t>
      </w:r>
    </w:p>
    <w:p w14:paraId="206A42D8" w14:textId="75B0E91E"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Odpredaj prebytočného množstva formou Spot </w:t>
      </w:r>
      <w:r w:rsidRPr="003A0CEF">
        <w:rPr>
          <w:rStyle w:val="Zkladntext"/>
          <w:rFonts w:ascii="Times New Roman" w:hAnsi="Times New Roman"/>
          <w:sz w:val="22"/>
          <w:szCs w:val="22"/>
        </w:rPr>
        <w:tab/>
      </w:r>
      <w:r w:rsidRPr="003A0CEF">
        <w:rPr>
          <w:rStyle w:val="Zkladntext"/>
          <w:rFonts w:ascii="Times New Roman" w:hAnsi="Times New Roman"/>
          <w:sz w:val="22"/>
          <w:szCs w:val="22"/>
        </w:rPr>
        <w:tab/>
        <w:t>SPOTh 23 (24,25) + A EUR/MWh</w:t>
      </w:r>
    </w:p>
    <w:p w14:paraId="27932DD0"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54515A21"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Jednotková cena za dodávku elektriny sa samostatne určí pre každý kalendárny mesiac „M“ príslušného roku dodávky elektriny (ďalej označovaného aj ako „rok R“ alebo iba „R“), a to výpočtom podľa nasledujúceho vzorca:</w:t>
      </w:r>
    </w:p>
    <w:p w14:paraId="4FFB8E76"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009522FB"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Jednotková cena za dodávku elektriny pre kalendárny mesiac M roku R: </w:t>
      </w:r>
    </w:p>
    <w:p w14:paraId="746BB00D"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624DDDC1" w14:textId="77777777" w:rsidR="000704B5" w:rsidRPr="003A0CEF" w:rsidRDefault="000704B5" w:rsidP="009C35A3">
      <w:pPr>
        <w:tabs>
          <w:tab w:val="left" w:pos="2127"/>
          <w:tab w:val="left" w:pos="2268"/>
        </w:tabs>
        <w:ind w:left="284" w:firstLine="0"/>
        <w:jc w:val="center"/>
        <w:rPr>
          <w:rStyle w:val="Zkladntext"/>
          <w:rFonts w:ascii="Times New Roman" w:hAnsi="Times New Roman"/>
          <w:sz w:val="22"/>
          <w:szCs w:val="22"/>
        </w:rPr>
      </w:pPr>
      <w:r w:rsidRPr="003A0CEF">
        <w:rPr>
          <w:rStyle w:val="Zkladntext"/>
          <w:rFonts w:ascii="Times New Roman" w:hAnsi="Times New Roman"/>
          <w:sz w:val="22"/>
          <w:szCs w:val="22"/>
        </w:rPr>
        <w:lastRenderedPageBreak/>
        <w:drawing>
          <wp:inline distT="0" distB="0" distL="0" distR="0" wp14:anchorId="2DCDCC0B" wp14:editId="4B1994A4">
            <wp:extent cx="4699118" cy="1695450"/>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00379" cy="1695905"/>
                    </a:xfrm>
                    <a:prstGeom prst="rect">
                      <a:avLst/>
                    </a:prstGeom>
                  </pic:spPr>
                </pic:pic>
              </a:graphicData>
            </a:graphic>
          </wp:inline>
        </w:drawing>
      </w:r>
    </w:p>
    <w:p w14:paraId="6041243B"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3E17D396"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kde: </w:t>
      </w:r>
    </w:p>
    <w:p w14:paraId="331CE7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QMR</w:t>
      </w:r>
      <w:r w:rsidRPr="003A0CEF">
        <w:rPr>
          <w:rStyle w:val="Zkladntext"/>
          <w:rFonts w:ascii="Times New Roman" w:hAnsi="Times New Roman"/>
          <w:sz w:val="22"/>
          <w:szCs w:val="22"/>
        </w:rPr>
        <w:tab/>
        <w:t xml:space="preserve">je skutočná spotreba Odberateľa v mesiaci „M“ roku „R“ (MWh) </w:t>
      </w:r>
    </w:p>
    <w:p w14:paraId="76E61FF3"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CTR</w:t>
      </w:r>
      <w:r w:rsidRPr="003A0CEF">
        <w:rPr>
          <w:rStyle w:val="Zkladntext"/>
          <w:rFonts w:ascii="Times New Roman" w:hAnsi="Times New Roman"/>
          <w:sz w:val="22"/>
          <w:szCs w:val="22"/>
        </w:rPr>
        <w:tab/>
        <w:t xml:space="preserve">je jednotková cena tranže na rok „R“ (€/MWh) </w:t>
      </w:r>
    </w:p>
    <w:p w14:paraId="75649CB1"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KI </w:t>
      </w:r>
      <w:r w:rsidRPr="003A0CEF">
        <w:rPr>
          <w:rStyle w:val="Zkladntext"/>
          <w:rFonts w:ascii="Times New Roman" w:hAnsi="Times New Roman"/>
          <w:sz w:val="22"/>
          <w:szCs w:val="22"/>
        </w:rPr>
        <w:tab/>
        <w:t xml:space="preserve">koeficient obchodníka pre nákup tranže za cenu A (€/MWh) </w:t>
      </w:r>
    </w:p>
    <w:p w14:paraId="2FDC36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QIMR </w:t>
      </w:r>
      <w:r w:rsidRPr="003A0CEF">
        <w:rPr>
          <w:rStyle w:val="Zkladntext"/>
          <w:rFonts w:ascii="Times New Roman" w:hAnsi="Times New Roman"/>
          <w:sz w:val="22"/>
          <w:szCs w:val="22"/>
        </w:rPr>
        <w:tab/>
        <w:t xml:space="preserve">je množstvo elektriny nakúpenej za cenu tranže pripadajúce na mesiac „M“ roku „R“ m je počet hodín mesiaca „M“ roku „R“ </w:t>
      </w:r>
    </w:p>
    <w:p w14:paraId="2E1FC9E3" w14:textId="77777777" w:rsidR="000704B5" w:rsidRPr="003A0CEF" w:rsidRDefault="000704B5" w:rsidP="009C35A3">
      <w:pPr>
        <w:tabs>
          <w:tab w:val="left" w:pos="141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SPOTMRh </w:t>
      </w:r>
      <w:r w:rsidRPr="003A0CEF">
        <w:rPr>
          <w:rStyle w:val="Zkladntext"/>
          <w:rFonts w:ascii="Times New Roman" w:hAnsi="Times New Roman"/>
          <w:sz w:val="22"/>
          <w:szCs w:val="22"/>
        </w:rPr>
        <w:tab/>
        <w:t xml:space="preserve">je jednotková cena elektriny na krátkodobom trhu v SR v hodine „h“ mesiaca „M“ roku „R“ (€/MWh) zverejnená na stránke portálu www.okte.sk </w:t>
      </w:r>
    </w:p>
    <w:p w14:paraId="1490D359"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QSDMRh </w:t>
      </w:r>
      <w:r w:rsidRPr="003A0CEF">
        <w:rPr>
          <w:rStyle w:val="Zkladntext"/>
          <w:rFonts w:ascii="Times New Roman" w:hAnsi="Times New Roman"/>
          <w:sz w:val="22"/>
          <w:szCs w:val="22"/>
        </w:rPr>
        <w:tab/>
        <w:t xml:space="preserve">je množstvo elektriny, ktoré musí Dodávateľ pre hodinu „h“ mesiaca „M“ roku „R“ dokúpiť k už nakúpenému množstvu pre túto hodinu (QIMRh ) tak, aby dorovnal skutočnú spotrebu Odberateľa v tejto hodine (MWh) </w:t>
      </w:r>
    </w:p>
    <w:p w14:paraId="1308B48F"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FSD  </w:t>
      </w:r>
      <w:r w:rsidRPr="003A0CEF">
        <w:rPr>
          <w:rStyle w:val="Zkladntext"/>
          <w:rFonts w:ascii="Times New Roman" w:hAnsi="Times New Roman"/>
          <w:sz w:val="22"/>
          <w:szCs w:val="22"/>
        </w:rPr>
        <w:tab/>
        <w:t xml:space="preserve">je koeficient ceny profilu pre nákup formou SPOT = A (€/MWh) </w:t>
      </w:r>
    </w:p>
    <w:p w14:paraId="500380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QSOMRh </w:t>
      </w:r>
      <w:r w:rsidRPr="003A0CEF">
        <w:rPr>
          <w:rStyle w:val="Zkladntext"/>
          <w:rFonts w:ascii="Times New Roman" w:hAnsi="Times New Roman"/>
          <w:sz w:val="22"/>
          <w:szCs w:val="22"/>
        </w:rPr>
        <w:tab/>
        <w:t xml:space="preserve">je množstvo elektriny, ktoré musí Dodávateľ pre hodinu „h“ mesiaca „M“ roku „R“ odpredať z už nakúpeného množstva pre túto hodinu (QIMRh ) tak, aby sa rovnalo skutočnej spotrebe Odberateľa v tejto hodine (MWh) </w:t>
      </w:r>
    </w:p>
    <w:p w14:paraId="3161E0EF"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FSO </w:t>
      </w:r>
      <w:r w:rsidRPr="003A0CEF">
        <w:rPr>
          <w:rStyle w:val="Zkladntext"/>
          <w:rFonts w:ascii="Times New Roman" w:hAnsi="Times New Roman"/>
          <w:sz w:val="22"/>
          <w:szCs w:val="22"/>
        </w:rPr>
        <w:tab/>
        <w:t xml:space="preserve">je koeficient ceny profilu pre odpredaj už nakúpenej elektriny formou SPOT = A (€/MWh) </w:t>
      </w:r>
    </w:p>
    <w:p w14:paraId="12FF11C9"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QIMRh </w:t>
      </w:r>
      <w:r w:rsidRPr="003A0CEF">
        <w:rPr>
          <w:rStyle w:val="Zkladntext"/>
          <w:rFonts w:ascii="Times New Roman" w:hAnsi="Times New Roman"/>
          <w:sz w:val="22"/>
          <w:szCs w:val="22"/>
        </w:rPr>
        <w:tab/>
        <w:t xml:space="preserve">je množstvo elektriny nakúpenej za cenu TRANŽE pripadajúce na hodinu „h“ mesiaca „M“ roku „R“ (MWh). Platí, že </w:t>
      </w:r>
      <m:oMath>
        <m:r>
          <m:rPr>
            <m:sty m:val="bi"/>
          </m:rPr>
          <w:rPr>
            <w:rStyle w:val="Zkladntext"/>
            <w:rFonts w:ascii="Cambria Math" w:hAnsi="Cambria Math"/>
            <w:sz w:val="22"/>
            <w:szCs w:val="22"/>
          </w:rPr>
          <m:t>Q</m:t>
        </m:r>
        <m:sSub>
          <m:sSubPr>
            <m:ctrlPr>
              <w:rPr>
                <w:rStyle w:val="Zkladntext"/>
                <w:rFonts w:ascii="Cambria Math" w:hAnsi="Cambria Math"/>
                <w:sz w:val="22"/>
                <w:szCs w:val="22"/>
              </w:rPr>
            </m:ctrlPr>
          </m:sSubPr>
          <m:e>
            <m:r>
              <m:rPr>
                <m:sty m:val="bi"/>
              </m:rPr>
              <w:rPr>
                <w:rStyle w:val="Zkladntext"/>
                <w:rFonts w:ascii="Cambria Math" w:hAnsi="Cambria Math"/>
                <w:sz w:val="22"/>
                <w:szCs w:val="22"/>
              </w:rPr>
              <m:t>I</m:t>
            </m:r>
          </m:e>
          <m:sub>
            <m:r>
              <m:rPr>
                <m:sty m:val="bi"/>
              </m:rPr>
              <w:rPr>
                <w:rStyle w:val="Zkladntext"/>
                <w:rFonts w:ascii="Cambria Math" w:hAnsi="Cambria Math"/>
                <w:sz w:val="22"/>
                <w:szCs w:val="22"/>
              </w:rPr>
              <m:t>MR</m:t>
            </m:r>
          </m:sub>
        </m:sSub>
        <m:r>
          <m:rPr>
            <m:sty m:val="p"/>
          </m:rPr>
          <w:rPr>
            <w:rStyle w:val="Zkladntext"/>
            <w:rFonts w:ascii="Cambria Math" w:hAnsi="Cambria Math"/>
            <w:sz w:val="22"/>
            <w:szCs w:val="22"/>
          </w:rPr>
          <m:t>=</m:t>
        </m:r>
        <m:nary>
          <m:naryPr>
            <m:chr m:val="∑"/>
            <m:limLoc m:val="undOvr"/>
            <m:ctrlPr>
              <w:rPr>
                <w:rStyle w:val="Zkladntext"/>
                <w:rFonts w:ascii="Cambria Math" w:hAnsi="Cambria Math"/>
                <w:sz w:val="22"/>
                <w:szCs w:val="22"/>
              </w:rPr>
            </m:ctrlPr>
          </m:naryPr>
          <m:sub>
            <m:r>
              <m:rPr>
                <m:sty m:val="bi"/>
              </m:rPr>
              <w:rPr>
                <w:rStyle w:val="Zkladntext"/>
                <w:rFonts w:ascii="Cambria Math" w:hAnsi="Cambria Math"/>
                <w:sz w:val="22"/>
                <w:szCs w:val="22"/>
              </w:rPr>
              <m:t>h</m:t>
            </m:r>
            <m:r>
              <m:rPr>
                <m:sty m:val="p"/>
              </m:rPr>
              <w:rPr>
                <w:rStyle w:val="Zkladntext"/>
                <w:rFonts w:ascii="Cambria Math" w:hAnsi="Cambria Math"/>
                <w:sz w:val="22"/>
                <w:szCs w:val="22"/>
              </w:rPr>
              <m:t>=</m:t>
            </m:r>
            <m:r>
              <m:rPr>
                <m:sty m:val="b"/>
              </m:rPr>
              <w:rPr>
                <w:rStyle w:val="Zkladntext"/>
                <w:rFonts w:ascii="Cambria Math" w:hAnsi="Cambria Math"/>
                <w:sz w:val="22"/>
                <w:szCs w:val="22"/>
              </w:rPr>
              <m:t>1</m:t>
            </m:r>
          </m:sub>
          <m:sup>
            <m:r>
              <m:rPr>
                <m:sty m:val="bi"/>
              </m:rPr>
              <w:rPr>
                <w:rStyle w:val="Zkladntext"/>
                <w:rFonts w:ascii="Cambria Math" w:hAnsi="Cambria Math"/>
                <w:sz w:val="22"/>
                <w:szCs w:val="22"/>
              </w:rPr>
              <m:t>m</m:t>
            </m:r>
          </m:sup>
          <m:e>
            <m:sSub>
              <m:sSubPr>
                <m:ctrlPr>
                  <w:rPr>
                    <w:rStyle w:val="Zkladntext"/>
                    <w:rFonts w:ascii="Cambria Math" w:hAnsi="Cambria Math"/>
                    <w:sz w:val="22"/>
                    <w:szCs w:val="22"/>
                  </w:rPr>
                </m:ctrlPr>
              </m:sSubPr>
              <m:e>
                <m:r>
                  <m:rPr>
                    <m:sty m:val="bi"/>
                  </m:rPr>
                  <w:rPr>
                    <w:rStyle w:val="Zkladntext"/>
                    <w:rFonts w:ascii="Cambria Math" w:hAnsi="Cambria Math"/>
                    <w:sz w:val="22"/>
                    <w:szCs w:val="22"/>
                  </w:rPr>
                  <m:t>QI</m:t>
                </m:r>
              </m:e>
              <m:sub>
                <m:r>
                  <m:rPr>
                    <m:sty m:val="bi"/>
                  </m:rPr>
                  <w:rPr>
                    <w:rStyle w:val="Zkladntext"/>
                    <w:rFonts w:ascii="Cambria Math" w:hAnsi="Cambria Math"/>
                    <w:sz w:val="22"/>
                    <w:szCs w:val="22"/>
                  </w:rPr>
                  <m:t>MRh</m:t>
                </m:r>
              </m:sub>
            </m:sSub>
          </m:e>
        </m:nary>
      </m:oMath>
    </w:p>
    <w:p w14:paraId="5E5A0124"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3DEAB9F7"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Výsledok výpočtu podľa tohto vzorca sa zaokrúhli matematicky na dve desatinné miesta. (ďalej len „Cena Cprofilove“) pre profilovo merané OM.</w:t>
      </w:r>
    </w:p>
    <w:p w14:paraId="70ED042E" w14:textId="77777777" w:rsidR="000704B5" w:rsidRPr="003A0CEF" w:rsidRDefault="000704B5" w:rsidP="009C35A3">
      <w:pPr>
        <w:pStyle w:val="Odsekzoznamu"/>
        <w:ind w:left="284" w:firstLine="0"/>
        <w:rPr>
          <w:rStyle w:val="Zkladntext"/>
          <w:rFonts w:ascii="Times New Roman" w:hAnsi="Times New Roman"/>
          <w:sz w:val="22"/>
          <w:szCs w:val="22"/>
        </w:rPr>
      </w:pPr>
    </w:p>
    <w:p w14:paraId="4FC6558A"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Jednotková cena za dodávku elektriny dodanej do Odberných miest bez priebehového merania (ďalej len „Cena OMneprofilove“) je v jednotlivých mesiacoch rovnaká ako Cena CProfilove. Pri stanovení ceny pre obdobie prekračujúce jednomesačné obdobie (napr. vystavení vyúčtovacej faktúry) sa cena za dodávku elektriny dodanej do Odberných miest bez priebehového merania vypočíta ako aritmetický priemer Cien Cprofilove v príslušných mesiacoch rovnakého obdobia, akého sa týka vyúčtovacia faktúra.</w:t>
      </w:r>
    </w:p>
    <w:p w14:paraId="06CC80A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6E704142"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Množstvo nakúpenej elektriny bude rovnomerne rozdelené na všetky hodiny tohto kalendárneho roku, Nakupuje sa BL (tzv. rovná čiara), nie diagram. Nakúpené množstvo bude minimálne 60% ročného zmluvného množstva.</w:t>
      </w:r>
    </w:p>
    <w:p w14:paraId="638482D3" w14:textId="77777777" w:rsidR="000704B5" w:rsidRPr="003A0CEF" w:rsidRDefault="000704B5" w:rsidP="009C35A3">
      <w:pPr>
        <w:pStyle w:val="Bezriadkovania"/>
        <w:ind w:left="284" w:firstLine="0"/>
        <w:rPr>
          <w:rStyle w:val="Zkladntext"/>
          <w:rFonts w:ascii="Times New Roman" w:hAnsi="Times New Roman"/>
          <w:sz w:val="22"/>
          <w:szCs w:val="22"/>
        </w:rPr>
      </w:pPr>
    </w:p>
    <w:p w14:paraId="0D9EE976" w14:textId="607B2A46" w:rsidR="000704B5" w:rsidRPr="0050586A" w:rsidRDefault="000704B5" w:rsidP="009C35A3">
      <w:pPr>
        <w:pStyle w:val="Bezriadkovania"/>
        <w:numPr>
          <w:ilvl w:val="0"/>
          <w:numId w:val="36"/>
        </w:numPr>
        <w:ind w:left="360"/>
        <w:rPr>
          <w:rFonts w:ascii="Times New Roman" w:eastAsia="Calibri" w:hAnsi="Times New Roman"/>
          <w:sz w:val="22"/>
          <w:szCs w:val="18"/>
          <w:lang w:eastAsia="en-US"/>
        </w:rPr>
      </w:pPr>
      <w:r w:rsidRPr="00802A7A">
        <w:rPr>
          <w:rFonts w:ascii="Times New Roman" w:eastAsia="Calibri" w:hAnsi="Times New Roman"/>
          <w:sz w:val="22"/>
          <w:szCs w:val="18"/>
          <w:lang w:eastAsia="en-US"/>
        </w:rPr>
        <w:t xml:space="preserve">Jednotková cena za dodávku elektriny vypočítaná podľa článku IV. bod 5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zúčtovateľovi odchýlok Dodávateľom. </w:t>
      </w:r>
    </w:p>
    <w:p w14:paraId="515A1993" w14:textId="01CFDDD0" w:rsidR="000704B5" w:rsidRPr="0050586A" w:rsidRDefault="000704B5" w:rsidP="009C35A3">
      <w:pPr>
        <w:pStyle w:val="Bezriadkovania"/>
        <w:numPr>
          <w:ilvl w:val="0"/>
          <w:numId w:val="36"/>
        </w:numPr>
        <w:ind w:left="360"/>
        <w:rPr>
          <w:rFonts w:ascii="Times New Roman" w:eastAsia="Calibri" w:hAnsi="Times New Roman"/>
          <w:sz w:val="22"/>
          <w:szCs w:val="18"/>
          <w:lang w:eastAsia="en-US"/>
        </w:rPr>
      </w:pPr>
      <w:r w:rsidRPr="00802A7A">
        <w:rPr>
          <w:rFonts w:ascii="Times New Roman" w:eastAsia="Calibri" w:hAnsi="Times New Roman"/>
          <w:sz w:val="22"/>
          <w:szCs w:val="18"/>
          <w:lang w:eastAsia="en-US"/>
        </w:rPr>
        <w:t xml:space="preserve">Dodávateľ oznámi Odberateľovi výslednú jednotkovú cenu za dodávku elektriny vypočítanú podľa článku IV odseku 5 e-mailom, </w:t>
      </w:r>
      <w:bookmarkStart w:id="4" w:name="_Hlk109158378"/>
      <w:r w:rsidRPr="00802A7A">
        <w:rPr>
          <w:rFonts w:ascii="Times New Roman" w:eastAsia="Calibri" w:hAnsi="Times New Roman"/>
          <w:sz w:val="22"/>
          <w:szCs w:val="18"/>
          <w:lang w:eastAsia="en-US"/>
        </w:rPr>
        <w:t xml:space="preserve">a to na e-mailovú adresu ktorejkoľvek z osôb Odberateľa, ktoré Odberateľ oznámi Dodávateľovi e-mailom, najneskôr pri uzavretí </w:t>
      </w:r>
      <w:bookmarkEnd w:id="4"/>
      <w:r w:rsidRPr="00802A7A">
        <w:rPr>
          <w:rFonts w:ascii="Times New Roman" w:eastAsia="Calibri" w:hAnsi="Times New Roman"/>
          <w:sz w:val="22"/>
          <w:szCs w:val="18"/>
          <w:lang w:eastAsia="en-US"/>
        </w:rPr>
        <w:t>Zmluvy o združenej dodávke elektriny.</w:t>
      </w:r>
    </w:p>
    <w:p w14:paraId="7F715875" w14:textId="3B2F80A6" w:rsidR="00C97A78" w:rsidRPr="0050586A" w:rsidRDefault="000704B5" w:rsidP="009C35A3">
      <w:pPr>
        <w:pStyle w:val="Bezriadkovania"/>
        <w:numPr>
          <w:ilvl w:val="0"/>
          <w:numId w:val="36"/>
        </w:numPr>
        <w:ind w:left="360"/>
        <w:rPr>
          <w:rStyle w:val="Zkladntext"/>
          <w:rFonts w:ascii="Times New Roman" w:eastAsia="Calibri" w:hAnsi="Times New Roman"/>
          <w:sz w:val="22"/>
          <w:szCs w:val="18"/>
          <w:lang w:eastAsia="en-US"/>
        </w:rPr>
      </w:pPr>
      <w:r w:rsidRPr="00802A7A">
        <w:rPr>
          <w:rFonts w:ascii="Times New Roman" w:eastAsia="Calibri" w:hAnsi="Times New Roman"/>
          <w:sz w:val="22"/>
          <w:szCs w:val="18"/>
          <w:lang w:eastAsia="en-US"/>
        </w:rPr>
        <w:lastRenderedPageBreak/>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00A13CC9" w14:textId="284729B9" w:rsidR="00802A7A" w:rsidRPr="0050586A" w:rsidRDefault="00D5297C" w:rsidP="009C35A3">
      <w:pPr>
        <w:pStyle w:val="Bezriadkovania"/>
        <w:numPr>
          <w:ilvl w:val="0"/>
          <w:numId w:val="36"/>
        </w:numPr>
        <w:ind w:left="360"/>
        <w:rPr>
          <w:rFonts w:ascii="Times New Roman" w:hAnsi="Times New Roman"/>
          <w:sz w:val="22"/>
          <w:szCs w:val="22"/>
        </w:rPr>
      </w:pPr>
      <w:r w:rsidRPr="003A0CEF">
        <w:rPr>
          <w:rFonts w:ascii="Times New Roman" w:eastAsia="Calibri" w:hAnsi="Times New Roman"/>
          <w:sz w:val="22"/>
          <w:szCs w:val="22"/>
          <w:lang w:eastAsia="en-US"/>
        </w:rPr>
        <w:t xml:space="preserve">Vzhľadom k tomu, že odberateľ v prvom rade plní úlohu aj správcu bytových domov, cena za elektrinu podlieha cenovej regulácii. Cena za dodávku elektriny pre odberateľov elektriny v domácnosti je určená cenovým rozhodnutím </w:t>
      </w:r>
      <w:r w:rsidR="003A1C88" w:rsidRPr="003A0CEF">
        <w:rPr>
          <w:rFonts w:ascii="Times New Roman" w:eastAsia="Calibri" w:hAnsi="Times New Roman"/>
          <w:sz w:val="22"/>
          <w:szCs w:val="22"/>
          <w:lang w:eastAsia="en-US"/>
        </w:rPr>
        <w:t xml:space="preserve">ÚRSO </w:t>
      </w:r>
      <w:r w:rsidRPr="003A0CEF">
        <w:rPr>
          <w:rFonts w:ascii="Times New Roman" w:eastAsia="Calibri" w:hAnsi="Times New Roman"/>
          <w:sz w:val="22"/>
          <w:szCs w:val="22"/>
          <w:lang w:eastAsia="en-US"/>
        </w:rPr>
        <w:t xml:space="preserve">platným v čase uzatvorenia tejto zmluvy. </w:t>
      </w:r>
    </w:p>
    <w:p w14:paraId="1A2A587F" w14:textId="31BF7DB1" w:rsidR="004D30BA" w:rsidRPr="003A0CEF" w:rsidRDefault="004D30BA" w:rsidP="009C35A3">
      <w:pPr>
        <w:pStyle w:val="Bezriadkovania"/>
        <w:numPr>
          <w:ilvl w:val="0"/>
          <w:numId w:val="36"/>
        </w:numPr>
        <w:ind w:left="360"/>
        <w:rPr>
          <w:rFonts w:ascii="Times New Roman" w:hAnsi="Times New Roman"/>
          <w:sz w:val="22"/>
          <w:szCs w:val="22"/>
        </w:rPr>
      </w:pPr>
      <w:bookmarkStart w:id="5" w:name="_Hlk116375440"/>
      <w:r w:rsidRPr="003A0CEF">
        <w:rPr>
          <w:rFonts w:ascii="Times New Roman" w:hAnsi="Times New Roman"/>
          <w:sz w:val="22"/>
          <w:szCs w:val="22"/>
        </w:rPr>
        <w:t>V prípade, že niektoré z</w:t>
      </w:r>
      <w:r w:rsidR="00855A21" w:rsidRPr="003A0CEF">
        <w:rPr>
          <w:rFonts w:ascii="Times New Roman" w:hAnsi="Times New Roman"/>
          <w:sz w:val="22"/>
          <w:szCs w:val="22"/>
        </w:rPr>
        <w:t xml:space="preserve"> OM </w:t>
      </w:r>
      <w:r w:rsidRPr="003A0CEF">
        <w:rPr>
          <w:rFonts w:ascii="Times New Roman" w:hAnsi="Times New Roman"/>
          <w:sz w:val="22"/>
          <w:szCs w:val="22"/>
        </w:rPr>
        <w:t>nadobudne z dôvodu zmeny legislatívy počas platnosti zmluvy povahu regulovaného subjektu, bude táto skutočnosť považovaná za nepredvídateľnú okolnosť a</w:t>
      </w:r>
      <w:r w:rsidR="00855A21" w:rsidRPr="003A0CEF">
        <w:rPr>
          <w:rFonts w:ascii="Times New Roman" w:hAnsi="Times New Roman"/>
          <w:sz w:val="22"/>
          <w:szCs w:val="22"/>
        </w:rPr>
        <w:t> cena za dodávku predmetu zmluvy bude vypočítaná na základe príslušných právnych predpisov</w:t>
      </w:r>
      <w:r w:rsidR="00430FFF" w:rsidRPr="003A0CEF">
        <w:rPr>
          <w:rFonts w:ascii="Times New Roman" w:hAnsi="Times New Roman"/>
          <w:sz w:val="22"/>
          <w:szCs w:val="22"/>
        </w:rPr>
        <w:t xml:space="preserve"> a platných rozhodnutí ÚRSO.</w:t>
      </w:r>
      <w:r w:rsidR="00855A21" w:rsidRPr="003A0CEF">
        <w:rPr>
          <w:rFonts w:ascii="Times New Roman" w:hAnsi="Times New Roman"/>
          <w:sz w:val="22"/>
          <w:szCs w:val="22"/>
        </w:rPr>
        <w:t xml:space="preserve"> </w:t>
      </w:r>
    </w:p>
    <w:bookmarkEnd w:id="5"/>
    <w:p w14:paraId="1904DD81" w14:textId="77777777" w:rsidR="00284CEC" w:rsidRPr="003A0CEF" w:rsidRDefault="00284CEC" w:rsidP="009C35A3">
      <w:pPr>
        <w:ind w:left="0" w:firstLine="0"/>
        <w:rPr>
          <w:rFonts w:ascii="Times New Roman" w:hAnsi="Times New Roman"/>
          <w:color w:val="FF0000"/>
          <w:sz w:val="22"/>
          <w:szCs w:val="22"/>
        </w:rPr>
      </w:pPr>
    </w:p>
    <w:p w14:paraId="598BF4FB" w14:textId="24344175" w:rsidR="008A1183" w:rsidRPr="003A0CEF" w:rsidRDefault="008A1183" w:rsidP="009C35A3">
      <w:pPr>
        <w:ind w:left="0" w:firstLine="0"/>
        <w:jc w:val="center"/>
        <w:rPr>
          <w:rFonts w:ascii="Times New Roman" w:hAnsi="Times New Roman"/>
          <w:b/>
          <w:bCs/>
          <w:sz w:val="22"/>
          <w:szCs w:val="22"/>
        </w:rPr>
      </w:pPr>
      <w:r w:rsidRPr="003A0CEF">
        <w:rPr>
          <w:rFonts w:ascii="Times New Roman" w:hAnsi="Times New Roman"/>
          <w:b/>
          <w:bCs/>
          <w:sz w:val="22"/>
          <w:szCs w:val="22"/>
        </w:rPr>
        <w:t>Článok VI</w:t>
      </w:r>
    </w:p>
    <w:p w14:paraId="69423180" w14:textId="37B6AEF2" w:rsidR="008A1183" w:rsidRPr="003A0CEF" w:rsidRDefault="008A1183" w:rsidP="009C35A3">
      <w:pPr>
        <w:ind w:left="0" w:firstLine="0"/>
        <w:jc w:val="center"/>
        <w:rPr>
          <w:rFonts w:ascii="Times New Roman" w:hAnsi="Times New Roman"/>
          <w:b/>
          <w:bCs/>
          <w:sz w:val="22"/>
          <w:szCs w:val="22"/>
        </w:rPr>
      </w:pPr>
      <w:r w:rsidRPr="003A0CEF">
        <w:rPr>
          <w:rFonts w:ascii="Times New Roman" w:hAnsi="Times New Roman"/>
          <w:b/>
          <w:bCs/>
          <w:sz w:val="22"/>
          <w:szCs w:val="22"/>
        </w:rPr>
        <w:t>Platobné podmienky</w:t>
      </w:r>
    </w:p>
    <w:p w14:paraId="7662564C" w14:textId="77777777" w:rsidR="00DF1C17" w:rsidRPr="003A0CEF" w:rsidRDefault="00DF1C17" w:rsidP="009C35A3">
      <w:pPr>
        <w:ind w:left="0" w:firstLine="0"/>
        <w:jc w:val="center"/>
        <w:rPr>
          <w:rFonts w:ascii="Times New Roman" w:hAnsi="Times New Roman"/>
          <w:b/>
          <w:bCs/>
          <w:sz w:val="22"/>
          <w:szCs w:val="22"/>
        </w:rPr>
      </w:pPr>
    </w:p>
    <w:p w14:paraId="1B062F2B" w14:textId="1A7F81BC" w:rsidR="006C0288" w:rsidRPr="003A0CEF" w:rsidRDefault="00C96D33"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Fakturačným obdobím </w:t>
      </w:r>
      <w:r w:rsidR="004A5572" w:rsidRPr="003A0CEF">
        <w:rPr>
          <w:rFonts w:ascii="Times New Roman" w:hAnsi="Times New Roman"/>
          <w:sz w:val="22"/>
          <w:szCs w:val="22"/>
        </w:rPr>
        <w:t xml:space="preserve">za dodávku predmetu zmluvy do OM odberateľa je obdobie, za ktoré sa vykonáva vyúčtovanie odberu predmetu zmluvy formou vyúčtovacej faktúry za príslušné OM odberateľa.  </w:t>
      </w:r>
    </w:p>
    <w:p w14:paraId="34246172" w14:textId="7C8832CA" w:rsidR="00C96D33" w:rsidRPr="003A0CEF" w:rsidRDefault="00C96D33"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Fakturačným obdobím PDS je u </w:t>
      </w:r>
      <w:r w:rsidR="00F706F5" w:rsidRPr="003A0CEF">
        <w:rPr>
          <w:rFonts w:ascii="Times New Roman" w:hAnsi="Times New Roman"/>
          <w:sz w:val="22"/>
          <w:szCs w:val="22"/>
        </w:rPr>
        <w:t>OM</w:t>
      </w:r>
      <w:r w:rsidRPr="003A0CEF">
        <w:rPr>
          <w:rFonts w:ascii="Times New Roman" w:hAnsi="Times New Roman"/>
          <w:sz w:val="22"/>
          <w:szCs w:val="22"/>
        </w:rPr>
        <w:t xml:space="preserve"> </w:t>
      </w:r>
      <w:r w:rsidR="00F706F5" w:rsidRPr="003A0CEF">
        <w:rPr>
          <w:rFonts w:ascii="Times New Roman" w:hAnsi="Times New Roman"/>
          <w:sz w:val="22"/>
          <w:szCs w:val="22"/>
        </w:rPr>
        <w:t xml:space="preserve">s ročným cyklom 1 rok, u odberných miest vybavených IMS je odpočtový cyklus 1 mesiac. </w:t>
      </w:r>
    </w:p>
    <w:p w14:paraId="19482131" w14:textId="1A7051DD" w:rsidR="00C97A78" w:rsidRPr="003A0CEF" w:rsidRDefault="00C97A78"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Súčasťou faktúry za dodávku predmetu zmluvy bude aj fakturácia za distribučné služby v cenách príslušného PDS, platba za systémové služby a platby za prevádzkovanie systému, schválené pre obdobie dodávky ÚRSO, spotrebná daň. Súčasťou faktúry bude aj odvod do Národného jadrového fondu.</w:t>
      </w:r>
    </w:p>
    <w:p w14:paraId="6A3846B3" w14:textId="27683BD8" w:rsidR="00DF1C17"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Odberateľ sa zaväzuje pre odberné miest</w:t>
      </w:r>
      <w:r w:rsidR="00110BCB" w:rsidRPr="003A0CEF">
        <w:rPr>
          <w:rFonts w:ascii="Times New Roman" w:hAnsi="Times New Roman"/>
          <w:sz w:val="22"/>
          <w:szCs w:val="22"/>
        </w:rPr>
        <w:t>o</w:t>
      </w:r>
      <w:r w:rsidRPr="003A0CEF">
        <w:rPr>
          <w:rFonts w:ascii="Times New Roman" w:hAnsi="Times New Roman"/>
          <w:sz w:val="22"/>
          <w:szCs w:val="22"/>
        </w:rPr>
        <w:t xml:space="preserve"> uhrádzať dodávateľovi cenu podľa čl. V tejto zmluvy na základe mesačných zálohových faktúr za opakované dodanie tovaru a služieb vystavené dodávateľom vo výške predpokladanej mesačnej ceny plnenia predmetu tejto zmluvy určenej dodávateľom, a to podľa skutočného odberu elektriny za predchádzajúce fakturačné obdobie </w:t>
      </w:r>
      <w:r w:rsidR="00A857BF" w:rsidRPr="003A0CEF">
        <w:rPr>
          <w:rFonts w:ascii="Times New Roman" w:hAnsi="Times New Roman"/>
          <w:sz w:val="22"/>
          <w:szCs w:val="22"/>
        </w:rPr>
        <w:t xml:space="preserve">v zmysle Prílohy č. 1 tejto zmluvy </w:t>
      </w:r>
      <w:r w:rsidRPr="003A0CEF">
        <w:rPr>
          <w:rFonts w:ascii="Times New Roman" w:hAnsi="Times New Roman"/>
          <w:sz w:val="22"/>
          <w:szCs w:val="22"/>
        </w:rPr>
        <w:t>alebo podľa plánovaného odberu elektriny na nadchádzajúce fakturačné obdobie alebo na základe fyzického odpočtu v priebehu roka.</w:t>
      </w:r>
    </w:p>
    <w:p w14:paraId="3B8D7D1B" w14:textId="0B9CDFE8"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vystaví vyúčtovaciu faktúru za plnenie predmetu tejto zmluvy pre </w:t>
      </w:r>
      <w:r w:rsidR="00736C41" w:rsidRPr="003A0CEF">
        <w:rPr>
          <w:rFonts w:ascii="Times New Roman" w:hAnsi="Times New Roman"/>
          <w:sz w:val="22"/>
          <w:szCs w:val="22"/>
        </w:rPr>
        <w:t>OM</w:t>
      </w:r>
      <w:r w:rsidRPr="003A0CEF">
        <w:rPr>
          <w:rFonts w:ascii="Times New Roman" w:hAnsi="Times New Roman"/>
          <w:sz w:val="22"/>
          <w:szCs w:val="22"/>
        </w:rPr>
        <w:t xml:space="preserve"> k poslednému dňu fakturačného obdobia.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súčtom výšky odberateľom uhradených zálohových faktúr za celé </w:t>
      </w:r>
      <w:r w:rsidR="00110BCB" w:rsidRPr="003A0CEF">
        <w:rPr>
          <w:rFonts w:ascii="Times New Roman" w:hAnsi="Times New Roman"/>
          <w:sz w:val="22"/>
          <w:szCs w:val="22"/>
        </w:rPr>
        <w:t>f</w:t>
      </w:r>
      <w:r w:rsidRPr="003A0CEF">
        <w:rPr>
          <w:rFonts w:ascii="Times New Roman" w:hAnsi="Times New Roman"/>
          <w:sz w:val="22"/>
          <w:szCs w:val="22"/>
        </w:rPr>
        <w:t xml:space="preserve">akturačné obdobie, za ktoré sa spotreba elektriny prostredníctvom vyúčtovacej faktúry vyúčtováva. Vyúčtovacia faktúra bude obsahovať aj rozdiel medzi skutočnou spotrebou elektriny a súčtom všetkých zálohových faktúr požadovaných v danom fakturačnom období. Vyúčtovaciu faktúru je dodávateľ oprávnený odberateľovi vystaviť aj v priebehu fakturačného obdobia, a to najmä v prípade mimoriadného odpočtu, pri výmene určeného meradla alebo ukončení odberu. Odberateľ uhradí </w:t>
      </w:r>
      <w:r w:rsidR="007520DA" w:rsidRPr="003A0CEF">
        <w:rPr>
          <w:rFonts w:ascii="Times New Roman" w:hAnsi="Times New Roman"/>
          <w:sz w:val="22"/>
          <w:szCs w:val="22"/>
        </w:rPr>
        <w:t>d</w:t>
      </w:r>
      <w:r w:rsidRPr="003A0CEF">
        <w:rPr>
          <w:rFonts w:ascii="Times New Roman" w:hAnsi="Times New Roman"/>
          <w:sz w:val="22"/>
          <w:szCs w:val="22"/>
        </w:rPr>
        <w:t xml:space="preserve">odávateľovi nedoplatok z vyúčtovacej faktúry a </w:t>
      </w:r>
      <w:r w:rsidR="007520DA" w:rsidRPr="003A0CEF">
        <w:rPr>
          <w:rFonts w:ascii="Times New Roman" w:hAnsi="Times New Roman"/>
          <w:sz w:val="22"/>
          <w:szCs w:val="22"/>
        </w:rPr>
        <w:t>d</w:t>
      </w:r>
      <w:r w:rsidRPr="003A0CEF">
        <w:rPr>
          <w:rFonts w:ascii="Times New Roman" w:hAnsi="Times New Roman"/>
          <w:sz w:val="22"/>
          <w:szCs w:val="22"/>
        </w:rPr>
        <w:t xml:space="preserve">odávateľ uhradí </w:t>
      </w:r>
      <w:r w:rsidR="007520DA" w:rsidRPr="003A0CEF">
        <w:rPr>
          <w:rFonts w:ascii="Times New Roman" w:hAnsi="Times New Roman"/>
          <w:sz w:val="22"/>
          <w:szCs w:val="22"/>
        </w:rPr>
        <w:t>o</w:t>
      </w:r>
      <w:r w:rsidRPr="003A0CEF">
        <w:rPr>
          <w:rFonts w:ascii="Times New Roman" w:hAnsi="Times New Roman"/>
          <w:sz w:val="22"/>
          <w:szCs w:val="22"/>
        </w:rPr>
        <w:t>dberateľovi preplatok z vyúčtovacej faktúry v lehote splatnosti vyúčtovacej faktúry.</w:t>
      </w:r>
    </w:p>
    <w:p w14:paraId="7619764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sa zaväzuje vykonávať všetky platby podľa tejto </w:t>
      </w:r>
      <w:r w:rsidR="007520DA" w:rsidRPr="003A0CEF">
        <w:rPr>
          <w:rFonts w:ascii="Times New Roman" w:hAnsi="Times New Roman"/>
          <w:sz w:val="22"/>
          <w:szCs w:val="22"/>
        </w:rPr>
        <w:t>z</w:t>
      </w:r>
      <w:r w:rsidRPr="003A0CEF">
        <w:rPr>
          <w:rFonts w:ascii="Times New Roman" w:hAnsi="Times New Roman"/>
          <w:sz w:val="22"/>
          <w:szCs w:val="22"/>
        </w:rPr>
        <w:t xml:space="preserve">mluvy bezhotovostným platobným stykom pod správnym variabilným symbolom a na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uvedený na faktúre alebo na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uvedený v tejto </w:t>
      </w:r>
      <w:r w:rsidR="007520DA" w:rsidRPr="003A0CEF">
        <w:rPr>
          <w:rFonts w:ascii="Times New Roman" w:hAnsi="Times New Roman"/>
          <w:sz w:val="22"/>
          <w:szCs w:val="22"/>
        </w:rPr>
        <w:t>z</w:t>
      </w:r>
      <w:r w:rsidRPr="003A0CEF">
        <w:rPr>
          <w:rFonts w:ascii="Times New Roman" w:hAnsi="Times New Roman"/>
          <w:sz w:val="22"/>
          <w:szCs w:val="22"/>
        </w:rPr>
        <w:t xml:space="preserve">mluve, ak faktúra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nebude obsahovať. </w:t>
      </w:r>
    </w:p>
    <w:p w14:paraId="280525C7" w14:textId="3FF568FD"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uhradí </w:t>
      </w:r>
      <w:r w:rsidR="007520DA" w:rsidRPr="003A0CEF">
        <w:rPr>
          <w:rFonts w:ascii="Times New Roman" w:hAnsi="Times New Roman"/>
          <w:sz w:val="22"/>
          <w:szCs w:val="22"/>
        </w:rPr>
        <w:t>o</w:t>
      </w:r>
      <w:r w:rsidRPr="003A0CEF">
        <w:rPr>
          <w:rFonts w:ascii="Times New Roman" w:hAnsi="Times New Roman"/>
          <w:sz w:val="22"/>
          <w:szCs w:val="22"/>
        </w:rPr>
        <w:t xml:space="preserve">dberateľovi platby podľa tejto </w:t>
      </w:r>
      <w:r w:rsidR="007520DA" w:rsidRPr="003A0CEF">
        <w:rPr>
          <w:rFonts w:ascii="Times New Roman" w:hAnsi="Times New Roman"/>
          <w:sz w:val="22"/>
          <w:szCs w:val="22"/>
        </w:rPr>
        <w:t>z</w:t>
      </w:r>
      <w:r w:rsidRPr="003A0CEF">
        <w:rPr>
          <w:rFonts w:ascii="Times New Roman" w:hAnsi="Times New Roman"/>
          <w:sz w:val="22"/>
          <w:szCs w:val="22"/>
        </w:rPr>
        <w:t xml:space="preserve">mluvy na bankový účet </w:t>
      </w:r>
      <w:r w:rsidR="007520DA" w:rsidRPr="003A0CEF">
        <w:rPr>
          <w:rFonts w:ascii="Times New Roman" w:hAnsi="Times New Roman"/>
          <w:sz w:val="22"/>
          <w:szCs w:val="22"/>
        </w:rPr>
        <w:t>o</w:t>
      </w:r>
      <w:r w:rsidRPr="003A0CEF">
        <w:rPr>
          <w:rFonts w:ascii="Times New Roman" w:hAnsi="Times New Roman"/>
          <w:sz w:val="22"/>
          <w:szCs w:val="22"/>
        </w:rPr>
        <w:t xml:space="preserve">dberateľa uvedený v záhlaví tejto Zmluvy alebo na iný neskôr </w:t>
      </w:r>
      <w:r w:rsidR="007520DA" w:rsidRPr="003A0CEF">
        <w:rPr>
          <w:rFonts w:ascii="Times New Roman" w:hAnsi="Times New Roman"/>
          <w:sz w:val="22"/>
          <w:szCs w:val="22"/>
        </w:rPr>
        <w:t>o</w:t>
      </w:r>
      <w:r w:rsidRPr="003A0CEF">
        <w:rPr>
          <w:rFonts w:ascii="Times New Roman" w:hAnsi="Times New Roman"/>
          <w:sz w:val="22"/>
          <w:szCs w:val="22"/>
        </w:rPr>
        <w:t>dberateľom oznámený bankový účet</w:t>
      </w:r>
      <w:r w:rsidR="00110BCB" w:rsidRPr="003A0CEF">
        <w:rPr>
          <w:rFonts w:ascii="Times New Roman" w:hAnsi="Times New Roman"/>
          <w:sz w:val="22"/>
          <w:szCs w:val="22"/>
        </w:rPr>
        <w:t>.</w:t>
      </w:r>
    </w:p>
    <w:p w14:paraId="394AC8C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Splatnosť každej faktúry je </w:t>
      </w:r>
      <w:r w:rsidR="007520DA" w:rsidRPr="003A0CEF">
        <w:rPr>
          <w:rFonts w:ascii="Times New Roman" w:hAnsi="Times New Roman"/>
          <w:sz w:val="22"/>
          <w:szCs w:val="22"/>
        </w:rPr>
        <w:t>30</w:t>
      </w:r>
      <w:r w:rsidRPr="003A0CEF">
        <w:rPr>
          <w:rFonts w:ascii="Times New Roman" w:hAnsi="Times New Roman"/>
          <w:sz w:val="22"/>
          <w:szCs w:val="22"/>
        </w:rPr>
        <w:t xml:space="preserve"> kalendárnych dní od dátumu jej doručenia. Ak pripadne deň splatnosti fak</w:t>
      </w:r>
      <w:r w:rsidR="007520DA" w:rsidRPr="003A0CEF">
        <w:rPr>
          <w:rFonts w:ascii="Times New Roman" w:hAnsi="Times New Roman"/>
          <w:sz w:val="22"/>
          <w:szCs w:val="22"/>
        </w:rPr>
        <w:t>t</w:t>
      </w:r>
      <w:r w:rsidRPr="003A0CEF">
        <w:rPr>
          <w:rFonts w:ascii="Times New Roman" w:hAnsi="Times New Roman"/>
          <w:sz w:val="22"/>
          <w:szCs w:val="22"/>
        </w:rPr>
        <w:t>úry na deň, ktorý nie je pracovným dňom, dňom splatnosti faktúry je najbližší nasledujúci pracovný deň.</w:t>
      </w:r>
    </w:p>
    <w:p w14:paraId="5ECD309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Ktorákoľvek Zmluvná strana je oprávnená vykonať zmenu identifikácie jej bankového spojenia spolu so zmenou čísla bankového účtu, ktorú možno vykonať aj bez uzatvorenia dodatku k tejto </w:t>
      </w:r>
      <w:r w:rsidR="007520DA" w:rsidRPr="003A0CEF">
        <w:rPr>
          <w:rFonts w:ascii="Times New Roman" w:hAnsi="Times New Roman"/>
          <w:sz w:val="22"/>
          <w:szCs w:val="22"/>
        </w:rPr>
        <w:lastRenderedPageBreak/>
        <w:t>z</w:t>
      </w:r>
      <w:r w:rsidRPr="003A0CEF">
        <w:rPr>
          <w:rFonts w:ascii="Times New Roman" w:hAnsi="Times New Roman"/>
          <w:sz w:val="22"/>
          <w:szCs w:val="22"/>
        </w:rPr>
        <w:t xml:space="preserve">mluve, a to písomným oznámením jednej </w:t>
      </w:r>
      <w:r w:rsidR="007520DA" w:rsidRPr="003A0CEF">
        <w:rPr>
          <w:rFonts w:ascii="Times New Roman" w:hAnsi="Times New Roman"/>
          <w:sz w:val="22"/>
          <w:szCs w:val="22"/>
        </w:rPr>
        <w:t>z</w:t>
      </w:r>
      <w:r w:rsidRPr="003A0CEF">
        <w:rPr>
          <w:rFonts w:ascii="Times New Roman" w:hAnsi="Times New Roman"/>
          <w:sz w:val="22"/>
          <w:szCs w:val="22"/>
        </w:rPr>
        <w:t xml:space="preserve">mluvnej strany preukázateľne doručeným druhej </w:t>
      </w:r>
      <w:r w:rsidR="007520DA" w:rsidRPr="003A0CEF">
        <w:rPr>
          <w:rFonts w:ascii="Times New Roman" w:hAnsi="Times New Roman"/>
          <w:sz w:val="22"/>
          <w:szCs w:val="22"/>
        </w:rPr>
        <w:t>z</w:t>
      </w:r>
      <w:r w:rsidRPr="003A0CEF">
        <w:rPr>
          <w:rFonts w:ascii="Times New Roman" w:hAnsi="Times New Roman"/>
          <w:sz w:val="22"/>
          <w:szCs w:val="22"/>
        </w:rPr>
        <w:t>mluvnej strane najneskôr spolu s príslušnou faktúrou.</w:t>
      </w:r>
    </w:p>
    <w:p w14:paraId="5D52DFEC"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Zmluvné strany sa dohodli, že akékoľvek chyby pri fakturácii, ktoré vzniknú najmä, ale nielen nesprávnou činnosťou určeného meradla, nesprávnym odpočtom určeného meradla, použitím nesprávnej konštanty určeného meradla, použitím nesprávnej ceny dodávky elektriny a/alebo </w:t>
      </w:r>
      <w:r w:rsidR="007520DA" w:rsidRPr="003A0CEF">
        <w:rPr>
          <w:rFonts w:ascii="Times New Roman" w:hAnsi="Times New Roman"/>
          <w:sz w:val="22"/>
          <w:szCs w:val="22"/>
        </w:rPr>
        <w:t>d</w:t>
      </w:r>
      <w:r w:rsidRPr="003A0CEF">
        <w:rPr>
          <w:rFonts w:ascii="Times New Roman" w:hAnsi="Times New Roman"/>
          <w:sz w:val="22"/>
          <w:szCs w:val="22"/>
        </w:rPr>
        <w:t xml:space="preserve">istribučných služieb, tlačovou chybou, chybou v počítaní alebo nezohľadnením zaplatených faktúr, majú </w:t>
      </w:r>
      <w:r w:rsidR="007520DA" w:rsidRPr="003A0CEF">
        <w:rPr>
          <w:rFonts w:ascii="Times New Roman" w:hAnsi="Times New Roman"/>
          <w:sz w:val="22"/>
          <w:szCs w:val="22"/>
        </w:rPr>
        <w:t>z</w:t>
      </w:r>
      <w:r w:rsidRPr="003A0CEF">
        <w:rPr>
          <w:rFonts w:ascii="Times New Roman" w:hAnsi="Times New Roman"/>
          <w:sz w:val="22"/>
          <w:szCs w:val="22"/>
        </w:rPr>
        <w:t>mluvné strany nárok na vzájomné vysporiadanie.</w:t>
      </w:r>
    </w:p>
    <w:p w14:paraId="5302104A" w14:textId="0181E7C1"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Ak </w:t>
      </w:r>
      <w:r w:rsidR="007520DA" w:rsidRPr="003A0CEF">
        <w:rPr>
          <w:rFonts w:ascii="Times New Roman" w:hAnsi="Times New Roman"/>
          <w:sz w:val="22"/>
          <w:szCs w:val="22"/>
        </w:rPr>
        <w:t>o</w:t>
      </w:r>
      <w:r w:rsidRPr="003A0CEF">
        <w:rPr>
          <w:rFonts w:ascii="Times New Roman" w:hAnsi="Times New Roman"/>
          <w:sz w:val="22"/>
          <w:szCs w:val="22"/>
        </w:rPr>
        <w:t xml:space="preserve">dberateľ zistí chybu alebo omyl vo faktúre, bez zbytočného odkladu doručí </w:t>
      </w:r>
      <w:r w:rsidR="007520DA" w:rsidRPr="003A0CEF">
        <w:rPr>
          <w:rFonts w:ascii="Times New Roman" w:hAnsi="Times New Roman"/>
          <w:sz w:val="22"/>
          <w:szCs w:val="22"/>
        </w:rPr>
        <w:t>d</w:t>
      </w:r>
      <w:r w:rsidRPr="003A0CEF">
        <w:rPr>
          <w:rFonts w:ascii="Times New Roman" w:hAnsi="Times New Roman"/>
          <w:sz w:val="22"/>
          <w:szCs w:val="22"/>
        </w:rPr>
        <w:t xml:space="preserve">odávateľovi písomnú reklamáciu, ktorá musí obsahovať najmä: označenie </w:t>
      </w:r>
      <w:r w:rsidR="007520DA" w:rsidRPr="003A0CEF">
        <w:rPr>
          <w:rFonts w:ascii="Times New Roman" w:hAnsi="Times New Roman"/>
          <w:sz w:val="22"/>
          <w:szCs w:val="22"/>
        </w:rPr>
        <w:t>o</w:t>
      </w:r>
      <w:r w:rsidRPr="003A0CEF">
        <w:rPr>
          <w:rFonts w:ascii="Times New Roman" w:hAnsi="Times New Roman"/>
          <w:sz w:val="22"/>
          <w:szCs w:val="22"/>
        </w:rPr>
        <w:t xml:space="preserve">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w:t>
      </w:r>
      <w:r w:rsidR="007520DA" w:rsidRPr="003A0CEF">
        <w:rPr>
          <w:rFonts w:ascii="Times New Roman" w:hAnsi="Times New Roman"/>
          <w:sz w:val="22"/>
          <w:szCs w:val="22"/>
        </w:rPr>
        <w:t>o</w:t>
      </w:r>
      <w:r w:rsidRPr="003A0CEF">
        <w:rPr>
          <w:rFonts w:ascii="Times New Roman" w:hAnsi="Times New Roman"/>
          <w:sz w:val="22"/>
          <w:szCs w:val="22"/>
        </w:rPr>
        <w:t xml:space="preserve">dberateľa alebo jeho oprávneného zástupcu, dátum reklamácie, kód EIC Odberného miesta a adresu, na ktorú bude odpoveď na reklamáciu zaslaná (v prípade, ak nie je zhodná s adresou uvedenou na </w:t>
      </w:r>
      <w:r w:rsidR="00110BCB" w:rsidRPr="003A0CEF">
        <w:rPr>
          <w:rFonts w:ascii="Times New Roman" w:hAnsi="Times New Roman"/>
          <w:sz w:val="22"/>
          <w:szCs w:val="22"/>
        </w:rPr>
        <w:t>z</w:t>
      </w:r>
      <w:r w:rsidRPr="003A0CEF">
        <w:rPr>
          <w:rFonts w:ascii="Times New Roman" w:hAnsi="Times New Roman"/>
          <w:sz w:val="22"/>
          <w:szCs w:val="22"/>
        </w:rPr>
        <w:t>mluve).</w:t>
      </w:r>
    </w:p>
    <w:p w14:paraId="6F515751" w14:textId="6FA49946"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overí správnosť vyúčtovania platby a v prípade opodstatnenosti reklamácie, odstráni zistené nedostatky vo vyúčtovaní vystavením opravnej faktúry v lehote 30 dní odo dňa doručenia žiadosti </w:t>
      </w:r>
      <w:r w:rsidR="007520DA" w:rsidRPr="003A0CEF">
        <w:rPr>
          <w:rFonts w:ascii="Times New Roman" w:hAnsi="Times New Roman"/>
          <w:sz w:val="22"/>
          <w:szCs w:val="22"/>
        </w:rPr>
        <w:t>o</w:t>
      </w:r>
      <w:r w:rsidRPr="003A0CEF">
        <w:rPr>
          <w:rFonts w:ascii="Times New Roman" w:hAnsi="Times New Roman"/>
          <w:sz w:val="22"/>
          <w:szCs w:val="22"/>
        </w:rPr>
        <w:t xml:space="preserve">dberateľa (ak osobitný predpis neustanovuje inú lehotu). Ak chybu zistí </w:t>
      </w:r>
      <w:r w:rsidR="007520DA" w:rsidRPr="003A0CEF">
        <w:rPr>
          <w:rFonts w:ascii="Times New Roman" w:hAnsi="Times New Roman"/>
          <w:sz w:val="22"/>
          <w:szCs w:val="22"/>
        </w:rPr>
        <w:t>d</w:t>
      </w:r>
      <w:r w:rsidRPr="003A0CEF">
        <w:rPr>
          <w:rFonts w:ascii="Times New Roman" w:hAnsi="Times New Roman"/>
          <w:sz w:val="22"/>
          <w:szCs w:val="22"/>
        </w:rPr>
        <w:t>odávateľ, bezodkladne vyhotoví opravnú faktúru.</w:t>
      </w:r>
    </w:p>
    <w:p w14:paraId="4DAEB58F" w14:textId="5A330FDE" w:rsidR="002859D8"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má právo písomne reklamovať aj iné vady, ku ktorým došlo pri plnení predmetu </w:t>
      </w:r>
      <w:r w:rsidR="00736C41" w:rsidRPr="003A0CEF">
        <w:rPr>
          <w:rFonts w:ascii="Times New Roman" w:hAnsi="Times New Roman"/>
          <w:sz w:val="22"/>
          <w:szCs w:val="22"/>
        </w:rPr>
        <w:t>z</w:t>
      </w:r>
      <w:r w:rsidRPr="003A0CEF">
        <w:rPr>
          <w:rFonts w:ascii="Times New Roman" w:hAnsi="Times New Roman"/>
          <w:sz w:val="22"/>
          <w:szCs w:val="22"/>
        </w:rPr>
        <w:t>mluvy.</w:t>
      </w:r>
    </w:p>
    <w:p w14:paraId="21827486" w14:textId="7EB48229" w:rsidR="001C06AF"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reklamáciu prešetrí a výsledok prešetrenia písomne oznámi </w:t>
      </w:r>
      <w:r w:rsidR="002859D8" w:rsidRPr="003A0CEF">
        <w:rPr>
          <w:rFonts w:ascii="Times New Roman" w:hAnsi="Times New Roman"/>
          <w:sz w:val="22"/>
          <w:szCs w:val="22"/>
        </w:rPr>
        <w:t>o</w:t>
      </w:r>
      <w:r w:rsidRPr="003A0CEF">
        <w:rPr>
          <w:rFonts w:ascii="Times New Roman" w:hAnsi="Times New Roman"/>
          <w:sz w:val="22"/>
          <w:szCs w:val="22"/>
        </w:rPr>
        <w:t xml:space="preserve">dberateľovi v lehote 30 dní od doručenia reklamácie pokiaľ z iného právneho predpisu nevyplýva iná lehota. </w:t>
      </w:r>
    </w:p>
    <w:p w14:paraId="06A9ABC0" w14:textId="257903DF" w:rsidR="001C06AF"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môže podať reklamáciu písomne na doručovacej adrese </w:t>
      </w:r>
      <w:r w:rsidR="001C06AF" w:rsidRPr="003A0CEF">
        <w:rPr>
          <w:rFonts w:ascii="Times New Roman" w:hAnsi="Times New Roman"/>
          <w:sz w:val="22"/>
          <w:szCs w:val="22"/>
        </w:rPr>
        <w:t>d</w:t>
      </w:r>
      <w:r w:rsidRPr="003A0CEF">
        <w:rPr>
          <w:rFonts w:ascii="Times New Roman" w:hAnsi="Times New Roman"/>
          <w:sz w:val="22"/>
          <w:szCs w:val="22"/>
        </w:rPr>
        <w:t>odávateľa</w:t>
      </w:r>
      <w:r w:rsidR="001C06AF" w:rsidRPr="003A0CEF">
        <w:rPr>
          <w:rFonts w:ascii="Times New Roman" w:hAnsi="Times New Roman"/>
          <w:sz w:val="22"/>
          <w:szCs w:val="22"/>
        </w:rPr>
        <w:t xml:space="preserve">, </w:t>
      </w:r>
      <w:r w:rsidRPr="003A0CEF">
        <w:rPr>
          <w:rFonts w:ascii="Times New Roman" w:hAnsi="Times New Roman"/>
          <w:sz w:val="22"/>
          <w:szCs w:val="22"/>
        </w:rPr>
        <w:t xml:space="preserve">osobne v sídle alebo v kontaktných miestach </w:t>
      </w:r>
      <w:r w:rsidR="001C06AF" w:rsidRPr="003A0CEF">
        <w:rPr>
          <w:rFonts w:ascii="Times New Roman" w:hAnsi="Times New Roman"/>
          <w:sz w:val="22"/>
          <w:szCs w:val="22"/>
        </w:rPr>
        <w:t>d</w:t>
      </w:r>
      <w:r w:rsidRPr="003A0CEF">
        <w:rPr>
          <w:rFonts w:ascii="Times New Roman" w:hAnsi="Times New Roman"/>
          <w:sz w:val="22"/>
          <w:szCs w:val="22"/>
        </w:rPr>
        <w:t>odávateľa alebo elektronicky na e-mailovú adresu</w:t>
      </w:r>
      <w:r w:rsidR="001C06AF" w:rsidRPr="003A0CEF">
        <w:rPr>
          <w:rFonts w:ascii="Times New Roman" w:hAnsi="Times New Roman"/>
          <w:sz w:val="22"/>
          <w:szCs w:val="22"/>
        </w:rPr>
        <w:t xml:space="preserve">. </w:t>
      </w:r>
      <w:r w:rsidRPr="003A0CEF">
        <w:rPr>
          <w:rFonts w:ascii="Times New Roman" w:hAnsi="Times New Roman"/>
          <w:sz w:val="22"/>
          <w:szCs w:val="22"/>
        </w:rPr>
        <w:t xml:space="preserve">Písomná reklamácia </w:t>
      </w:r>
      <w:r w:rsidR="001C06AF" w:rsidRPr="003A0CEF">
        <w:rPr>
          <w:rFonts w:ascii="Times New Roman" w:hAnsi="Times New Roman"/>
          <w:sz w:val="22"/>
          <w:szCs w:val="22"/>
        </w:rPr>
        <w:t>o</w:t>
      </w:r>
      <w:r w:rsidRPr="003A0CEF">
        <w:rPr>
          <w:rFonts w:ascii="Times New Roman" w:hAnsi="Times New Roman"/>
          <w:sz w:val="22"/>
          <w:szCs w:val="22"/>
        </w:rPr>
        <w:t xml:space="preserve">dberateľa môže byť </w:t>
      </w:r>
      <w:r w:rsidR="001C06AF" w:rsidRPr="003A0CEF">
        <w:rPr>
          <w:rFonts w:ascii="Times New Roman" w:hAnsi="Times New Roman"/>
          <w:sz w:val="22"/>
          <w:szCs w:val="22"/>
        </w:rPr>
        <w:t>d</w:t>
      </w:r>
      <w:r w:rsidRPr="003A0CEF">
        <w:rPr>
          <w:rFonts w:ascii="Times New Roman" w:hAnsi="Times New Roman"/>
          <w:sz w:val="22"/>
          <w:szCs w:val="22"/>
        </w:rPr>
        <w:t xml:space="preserve">odávateľovi doručená </w:t>
      </w:r>
      <w:r w:rsidR="00F22793" w:rsidRPr="003A0CEF">
        <w:rPr>
          <w:rFonts w:ascii="Times New Roman" w:hAnsi="Times New Roman"/>
          <w:sz w:val="22"/>
          <w:szCs w:val="22"/>
        </w:rPr>
        <w:t xml:space="preserve">aj iným spôsobom, ak sa zmluvné strany na tom dohodnú. </w:t>
      </w:r>
    </w:p>
    <w:p w14:paraId="5689A30C" w14:textId="5AE0E22F" w:rsidR="008A1183"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V prípade, ak Odberateľ nesúhlasí s výsledkom reklamácie alebo so spôsobom jej vybavenia, je oprávnený najneskôr do 45 dní od doručenia vybavenia reklamácie predložiť na ÚRSO spor s </w:t>
      </w:r>
      <w:r w:rsidR="001C06AF" w:rsidRPr="003A0CEF">
        <w:rPr>
          <w:rFonts w:ascii="Times New Roman" w:hAnsi="Times New Roman"/>
          <w:sz w:val="22"/>
          <w:szCs w:val="22"/>
        </w:rPr>
        <w:t>d</w:t>
      </w:r>
      <w:r w:rsidRPr="003A0CEF">
        <w:rPr>
          <w:rFonts w:ascii="Times New Roman" w:hAnsi="Times New Roman"/>
          <w:sz w:val="22"/>
          <w:szCs w:val="22"/>
        </w:rPr>
        <w:t>odávateľom alebo PDS na mimosúdne riešenie.</w:t>
      </w:r>
      <w:r w:rsidR="008A1183" w:rsidRPr="003A0CEF">
        <w:rPr>
          <w:rFonts w:ascii="Times New Roman" w:hAnsi="Times New Roman"/>
          <w:sz w:val="22"/>
          <w:szCs w:val="22"/>
        </w:rPr>
        <w:t xml:space="preserve"> </w:t>
      </w:r>
    </w:p>
    <w:p w14:paraId="6AB0991A" w14:textId="77777777" w:rsidR="004371D9" w:rsidRPr="003A0CEF" w:rsidRDefault="004371D9" w:rsidP="009C35A3">
      <w:pPr>
        <w:pStyle w:val="Zkladntext1"/>
        <w:tabs>
          <w:tab w:val="left" w:pos="573"/>
        </w:tabs>
        <w:spacing w:after="0"/>
        <w:ind w:left="360"/>
        <w:jc w:val="both"/>
        <w:rPr>
          <w:rFonts w:ascii="Times New Roman" w:hAnsi="Times New Roman" w:cs="Times New Roman"/>
        </w:rPr>
      </w:pPr>
    </w:p>
    <w:p w14:paraId="5CD56AD2" w14:textId="775A88A6" w:rsidR="004371D9" w:rsidRPr="003A0CEF" w:rsidRDefault="004371D9" w:rsidP="009C35A3">
      <w:pPr>
        <w:ind w:left="0" w:firstLine="0"/>
        <w:jc w:val="center"/>
        <w:rPr>
          <w:rFonts w:ascii="Times New Roman" w:hAnsi="Times New Roman"/>
          <w:b/>
          <w:bCs/>
          <w:sz w:val="22"/>
          <w:szCs w:val="22"/>
        </w:rPr>
      </w:pPr>
      <w:r w:rsidRPr="003A0CEF">
        <w:rPr>
          <w:rFonts w:ascii="Times New Roman" w:hAnsi="Times New Roman"/>
          <w:b/>
          <w:bCs/>
          <w:sz w:val="22"/>
          <w:szCs w:val="22"/>
        </w:rPr>
        <w:t>Článok</w:t>
      </w:r>
      <w:r w:rsidR="008A1183" w:rsidRPr="003A0CEF">
        <w:rPr>
          <w:rFonts w:ascii="Times New Roman" w:hAnsi="Times New Roman"/>
          <w:b/>
          <w:bCs/>
          <w:sz w:val="22"/>
          <w:szCs w:val="22"/>
        </w:rPr>
        <w:t xml:space="preserve"> VII</w:t>
      </w:r>
    </w:p>
    <w:p w14:paraId="2377C79D" w14:textId="06957611" w:rsidR="004371D9" w:rsidRPr="003A0CEF" w:rsidRDefault="004371D9" w:rsidP="009C35A3">
      <w:pPr>
        <w:ind w:left="0" w:firstLine="0"/>
        <w:jc w:val="center"/>
        <w:rPr>
          <w:rFonts w:ascii="Times New Roman" w:hAnsi="Times New Roman"/>
          <w:b/>
          <w:bCs/>
          <w:sz w:val="22"/>
          <w:szCs w:val="22"/>
        </w:rPr>
      </w:pPr>
      <w:r w:rsidRPr="003A0CEF">
        <w:rPr>
          <w:rFonts w:ascii="Times New Roman" w:hAnsi="Times New Roman"/>
          <w:b/>
          <w:bCs/>
          <w:sz w:val="22"/>
          <w:szCs w:val="22"/>
        </w:rPr>
        <w:t>Práva a povinnosti zmluvných strán</w:t>
      </w:r>
    </w:p>
    <w:p w14:paraId="2EDF18C8" w14:textId="77777777" w:rsidR="004371D9" w:rsidRPr="003A0CEF" w:rsidRDefault="004371D9" w:rsidP="009C35A3">
      <w:pPr>
        <w:ind w:left="0" w:firstLine="0"/>
        <w:jc w:val="center"/>
        <w:rPr>
          <w:rFonts w:ascii="Times New Roman" w:hAnsi="Times New Roman"/>
          <w:sz w:val="22"/>
          <w:szCs w:val="22"/>
        </w:rPr>
      </w:pPr>
    </w:p>
    <w:p w14:paraId="755BF19D" w14:textId="1133713B"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 xml:space="preserve">Odberateľ týmto splnomocňuje dodávateľa na zastupovanie vo všetkých veciach týkajúcich sa Procesu zmeny dodávateľa elektriny špecifikovaného v Prevádzkovom poriadku PDS a na vykonanie všetkých potrebných úkonov súvisiacich so zmenou dodávateľa elektriny pre </w:t>
      </w:r>
      <w:r w:rsidR="00C26B00" w:rsidRPr="003A0CEF">
        <w:rPr>
          <w:rFonts w:ascii="Times New Roman" w:hAnsi="Times New Roman"/>
          <w:sz w:val="22"/>
          <w:szCs w:val="22"/>
        </w:rPr>
        <w:t xml:space="preserve">OM </w:t>
      </w:r>
      <w:r w:rsidRPr="003A0CEF">
        <w:rPr>
          <w:rFonts w:ascii="Times New Roman" w:hAnsi="Times New Roman"/>
          <w:sz w:val="22"/>
          <w:szCs w:val="22"/>
        </w:rPr>
        <w:t>uvedené v prílohe č. 1 tejto zmluvy.</w:t>
      </w:r>
    </w:p>
    <w:p w14:paraId="40F86079" w14:textId="52CC4C70"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vopred, najmenej 10 kalendárnych dní pred rozhodujúcou skutočnosťou alebo bezprostredne po tom ako sa odberateľ dozvedel o rozhodujúcej skutočnosti, písomne oznámiť dodávateľovi všetky ním plánované skutočnosti, ktoré môžu mať vplyv na priebeh a veľkosť odberu elektriny, najmä opravy, revízie</w:t>
      </w:r>
      <w:r w:rsidR="00CB716C" w:rsidRPr="003A0CEF">
        <w:rPr>
          <w:rFonts w:ascii="Times New Roman" w:hAnsi="Times New Roman"/>
          <w:sz w:val="22"/>
          <w:szCs w:val="22"/>
        </w:rPr>
        <w:t xml:space="preserve"> </w:t>
      </w:r>
      <w:r w:rsidRPr="003A0CEF">
        <w:rPr>
          <w:rFonts w:ascii="Times New Roman" w:hAnsi="Times New Roman"/>
          <w:sz w:val="22"/>
          <w:szCs w:val="22"/>
        </w:rPr>
        <w:t>a dĺžku trvania týchto skutočností.</w:t>
      </w:r>
    </w:p>
    <w:p w14:paraId="48831571" w14:textId="77777777"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bez zbytočného odkladu písomne oznámiť dodávateľovi všetky poruchy na elektromere alebo ak má pochybnosti o správnosti nameraných údajov.</w:t>
      </w:r>
    </w:p>
    <w:p w14:paraId="4CE306CD" w14:textId="4F34EBCF" w:rsidR="00007409"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poskytnúť súčinnosť pri vykonávaní odpočtu alebo výmeny elektromera z dôvodu vypršania platnosti overenia alebo pri požiadavke o preskúšanie správnosti merania, poruche alebo zmeny zmluvných podmienok.</w:t>
      </w:r>
    </w:p>
    <w:p w14:paraId="61675093" w14:textId="00575743" w:rsidR="008563AD"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 xml:space="preserve">Dodávateľ </w:t>
      </w:r>
      <w:r w:rsidR="005546E8" w:rsidRPr="003A0CEF">
        <w:rPr>
          <w:rFonts w:ascii="Times New Roman" w:hAnsi="Times New Roman"/>
          <w:sz w:val="22"/>
          <w:szCs w:val="22"/>
        </w:rPr>
        <w:t>sa zaväzuje</w:t>
      </w:r>
      <w:r w:rsidRPr="003A0CEF">
        <w:rPr>
          <w:rFonts w:ascii="Times New Roman" w:hAnsi="Times New Roman"/>
          <w:sz w:val="22"/>
          <w:szCs w:val="22"/>
        </w:rPr>
        <w:t xml:space="preserve"> po dobu platnosti </w:t>
      </w:r>
      <w:r w:rsidR="00FF2CC5" w:rsidRPr="003A0CEF">
        <w:rPr>
          <w:rFonts w:ascii="Times New Roman" w:hAnsi="Times New Roman"/>
          <w:sz w:val="22"/>
          <w:szCs w:val="22"/>
        </w:rPr>
        <w:t xml:space="preserve">a účinnosti </w:t>
      </w:r>
      <w:r w:rsidRPr="003A0CEF">
        <w:rPr>
          <w:rFonts w:ascii="Times New Roman" w:hAnsi="Times New Roman"/>
          <w:sz w:val="22"/>
          <w:szCs w:val="22"/>
        </w:rPr>
        <w:t xml:space="preserve">tejto </w:t>
      </w:r>
      <w:r w:rsidR="00F23012" w:rsidRPr="003A0CEF">
        <w:rPr>
          <w:rFonts w:ascii="Times New Roman" w:hAnsi="Times New Roman"/>
          <w:sz w:val="22"/>
          <w:szCs w:val="22"/>
        </w:rPr>
        <w:t xml:space="preserve">Zmluvy: </w:t>
      </w:r>
    </w:p>
    <w:p w14:paraId="0D8502D8" w14:textId="0D6A1C72"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dodávať elektrinu do </w:t>
      </w:r>
      <w:r w:rsidR="00C26B00" w:rsidRPr="003A0CEF">
        <w:rPr>
          <w:rFonts w:ascii="Times New Roman" w:hAnsi="Times New Roman"/>
          <w:sz w:val="22"/>
          <w:szCs w:val="22"/>
        </w:rPr>
        <w:t xml:space="preserve">OM </w:t>
      </w:r>
      <w:r w:rsidRPr="003A0CEF">
        <w:rPr>
          <w:rFonts w:ascii="Times New Roman" w:hAnsi="Times New Roman"/>
          <w:sz w:val="22"/>
          <w:szCs w:val="22"/>
        </w:rPr>
        <w:t>odberateľa špecifikovaných v Prílohe č. 1 za podmienok dohodnutých v</w:t>
      </w:r>
      <w:r w:rsidR="00FF61E0" w:rsidRPr="003A0CEF">
        <w:rPr>
          <w:rFonts w:ascii="Times New Roman" w:hAnsi="Times New Roman"/>
          <w:sz w:val="22"/>
          <w:szCs w:val="22"/>
        </w:rPr>
        <w:t xml:space="preserve"> tejto </w:t>
      </w:r>
      <w:r w:rsidR="00FF2CC5" w:rsidRPr="003A0CEF">
        <w:rPr>
          <w:rFonts w:ascii="Times New Roman" w:hAnsi="Times New Roman"/>
          <w:sz w:val="22"/>
          <w:szCs w:val="22"/>
        </w:rPr>
        <w:t>z</w:t>
      </w:r>
      <w:r w:rsidR="00FF61E0" w:rsidRPr="003A0CEF">
        <w:rPr>
          <w:rFonts w:ascii="Times New Roman" w:hAnsi="Times New Roman"/>
          <w:sz w:val="22"/>
          <w:szCs w:val="22"/>
        </w:rPr>
        <w:t>mluve,</w:t>
      </w:r>
    </w:p>
    <w:p w14:paraId="352F7724" w14:textId="4C0FBFA1"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prevziať za odberateľa zodpovednosť za odchýlku za </w:t>
      </w:r>
      <w:r w:rsidR="00C26B00" w:rsidRPr="003A0CEF">
        <w:rPr>
          <w:rFonts w:ascii="Times New Roman" w:hAnsi="Times New Roman"/>
          <w:sz w:val="22"/>
          <w:szCs w:val="22"/>
        </w:rPr>
        <w:t xml:space="preserve">OM </w:t>
      </w:r>
      <w:r w:rsidRPr="003A0CEF">
        <w:rPr>
          <w:rFonts w:ascii="Times New Roman" w:hAnsi="Times New Roman"/>
          <w:sz w:val="22"/>
          <w:szCs w:val="22"/>
        </w:rPr>
        <w:t>odberateľa voči zúčtovateľovi odchýlok,</w:t>
      </w:r>
    </w:p>
    <w:p w14:paraId="1FA01A26" w14:textId="464B724C"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pre odberateľa distribúciu elektriny a ostatné služby spojené s dodávkou elektriny od príslušného prevádzkovateľa distribučnej sústavy</w:t>
      </w:r>
      <w:r w:rsidR="008563AD" w:rsidRPr="003A0CEF">
        <w:rPr>
          <w:rFonts w:ascii="Times New Roman" w:hAnsi="Times New Roman"/>
          <w:sz w:val="22"/>
          <w:szCs w:val="22"/>
        </w:rPr>
        <w:t>,</w:t>
      </w:r>
      <w:r w:rsidR="00C26B00" w:rsidRPr="003A0CEF">
        <w:rPr>
          <w:rFonts w:ascii="Times New Roman" w:hAnsi="Times New Roman"/>
          <w:sz w:val="22"/>
          <w:szCs w:val="22"/>
        </w:rPr>
        <w:t xml:space="preserve"> systémové služby,</w:t>
      </w:r>
    </w:p>
    <w:p w14:paraId="67904525" w14:textId="119C7AFF"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lastRenderedPageBreak/>
        <w:t xml:space="preserve">garantovať kontinuitu dodávky elektrickej energie po celú dobu plnenia </w:t>
      </w:r>
      <w:r w:rsidR="00FF61E0" w:rsidRPr="003A0CEF">
        <w:rPr>
          <w:rFonts w:ascii="Times New Roman" w:hAnsi="Times New Roman"/>
          <w:sz w:val="22"/>
          <w:szCs w:val="22"/>
        </w:rPr>
        <w:t>predmetu tejto zmluvy</w:t>
      </w:r>
      <w:r w:rsidRPr="003A0CEF">
        <w:rPr>
          <w:rFonts w:ascii="Times New Roman" w:hAnsi="Times New Roman"/>
          <w:sz w:val="22"/>
          <w:szCs w:val="22"/>
        </w:rPr>
        <w:t>, ako aj pri zmene dodávateľa elektrickej energie, okrem vyššej moci, plánovaných odstávok a vzniknutých porúch,</w:t>
      </w:r>
    </w:p>
    <w:p w14:paraId="5EC5E762" w14:textId="74AD6739"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garantovať dostupnosť osobného zástupcu dodávateľa pre operatívne riešenie technických problémov (meno a telefonický kontakt), </w:t>
      </w:r>
    </w:p>
    <w:p w14:paraId="5BE15514"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splatnosť faktúry do 30 kalendárnych dní po vystavení faktúr;</w:t>
      </w:r>
    </w:p>
    <w:p w14:paraId="7909A88B" w14:textId="318FDC6E"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zabezpečiť </w:t>
      </w:r>
      <w:r w:rsidR="00C26B00" w:rsidRPr="003A0CEF">
        <w:rPr>
          <w:rFonts w:ascii="Times New Roman" w:hAnsi="Times New Roman"/>
          <w:sz w:val="22"/>
          <w:szCs w:val="22"/>
        </w:rPr>
        <w:t xml:space="preserve">súčinnosť </w:t>
      </w:r>
      <w:r w:rsidRPr="003A0CEF">
        <w:rPr>
          <w:rFonts w:ascii="Times New Roman" w:hAnsi="Times New Roman"/>
          <w:sz w:val="22"/>
          <w:szCs w:val="22"/>
        </w:rPr>
        <w:t xml:space="preserve">pri pripájaní nových </w:t>
      </w:r>
      <w:r w:rsidR="00C26B00" w:rsidRPr="003A0CEF">
        <w:rPr>
          <w:rFonts w:ascii="Times New Roman" w:hAnsi="Times New Roman"/>
          <w:sz w:val="22"/>
          <w:szCs w:val="22"/>
        </w:rPr>
        <w:t xml:space="preserve">OM </w:t>
      </w:r>
      <w:r w:rsidRPr="003A0CEF">
        <w:rPr>
          <w:rFonts w:ascii="Times New Roman" w:hAnsi="Times New Roman"/>
          <w:sz w:val="22"/>
          <w:szCs w:val="22"/>
        </w:rPr>
        <w:t>odberateľ</w:t>
      </w:r>
      <w:r w:rsidR="00C26B00" w:rsidRPr="003A0CEF">
        <w:rPr>
          <w:rFonts w:ascii="Times New Roman" w:hAnsi="Times New Roman"/>
          <w:sz w:val="22"/>
          <w:szCs w:val="22"/>
        </w:rPr>
        <w:t>a</w:t>
      </w:r>
      <w:r w:rsidRPr="003A0CEF">
        <w:rPr>
          <w:rFonts w:ascii="Times New Roman" w:hAnsi="Times New Roman"/>
          <w:sz w:val="22"/>
          <w:szCs w:val="22"/>
        </w:rPr>
        <w:t>,</w:t>
      </w:r>
    </w:p>
    <w:p w14:paraId="331A8F8C"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možnosť sledovania úhrady faktúr v reálnom čase;</w:t>
      </w:r>
    </w:p>
    <w:p w14:paraId="47BDF878" w14:textId="45A2230C"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zabezpečiť elektronický prístup k údajom o spotrebe jednotlivých </w:t>
      </w:r>
      <w:r w:rsidR="00484372" w:rsidRPr="003A0CEF">
        <w:rPr>
          <w:rFonts w:ascii="Times New Roman" w:hAnsi="Times New Roman"/>
          <w:sz w:val="22"/>
          <w:szCs w:val="22"/>
        </w:rPr>
        <w:t xml:space="preserve">OM </w:t>
      </w:r>
      <w:r w:rsidRPr="003A0CEF">
        <w:rPr>
          <w:rFonts w:ascii="Times New Roman" w:hAnsi="Times New Roman"/>
          <w:sz w:val="22"/>
          <w:szCs w:val="22"/>
        </w:rPr>
        <w:t>vrátane histórie spotreby;</w:t>
      </w:r>
    </w:p>
    <w:p w14:paraId="5F996EE1" w14:textId="77777777" w:rsidR="008563AD" w:rsidRPr="003A0CEF" w:rsidRDefault="008563AD"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w:t>
      </w:r>
      <w:r w:rsidR="00D85E56" w:rsidRPr="003A0CEF">
        <w:rPr>
          <w:rFonts w:ascii="Times New Roman" w:hAnsi="Times New Roman"/>
          <w:sz w:val="22"/>
          <w:szCs w:val="22"/>
        </w:rPr>
        <w:t>abezpečiť online komunikáciu požiadaviek odberateľa (zadávanie evidencie správ, možnosť prikladať prílohy a notifikácia stavu požiadavky vrátane zobrazenia jej stavu a riešenia).</w:t>
      </w:r>
    </w:p>
    <w:p w14:paraId="496E8E66"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vyhotovenie faktúr (v papierovej a elektronickej podobe), s uvedením QR kódu, ktorý umožňuje uhradiť a zaúčtovať faktúru cez účtovný systém.</w:t>
      </w:r>
    </w:p>
    <w:p w14:paraId="45DE75D1"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prístup k faktúram vrátane archívu faktúr,</w:t>
      </w:r>
    </w:p>
    <w:p w14:paraId="2B5789E0" w14:textId="21190439"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neuplatňovať sankcie voči </w:t>
      </w:r>
      <w:r w:rsidR="00FF61E0" w:rsidRPr="003A0CEF">
        <w:rPr>
          <w:rFonts w:ascii="Times New Roman" w:hAnsi="Times New Roman"/>
          <w:sz w:val="22"/>
          <w:szCs w:val="22"/>
        </w:rPr>
        <w:t xml:space="preserve">odberateľovi </w:t>
      </w:r>
      <w:r w:rsidRPr="003A0CEF">
        <w:rPr>
          <w:rFonts w:ascii="Times New Roman" w:hAnsi="Times New Roman"/>
          <w:sz w:val="22"/>
          <w:szCs w:val="22"/>
        </w:rPr>
        <w:t xml:space="preserve">v prípade neodobratia, ako aj prekročenia zmluvného množstva objednanej elektriny, </w:t>
      </w:r>
    </w:p>
    <w:p w14:paraId="1DE9078D" w14:textId="7D459B53"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v prípade zmeny dodávateľa v súvislosti s</w:t>
      </w:r>
      <w:r w:rsidR="008C3E5C" w:rsidRPr="003A0CEF">
        <w:rPr>
          <w:rFonts w:ascii="Times New Roman" w:hAnsi="Times New Roman"/>
          <w:sz w:val="22"/>
          <w:szCs w:val="22"/>
        </w:rPr>
        <w:t> touto zmluvou</w:t>
      </w:r>
      <w:r w:rsidRPr="003A0CEF">
        <w:rPr>
          <w:rFonts w:ascii="Times New Roman" w:hAnsi="Times New Roman"/>
          <w:sz w:val="22"/>
          <w:szCs w:val="22"/>
        </w:rPr>
        <w:t>, si nebude účtovať žiadne zriaďovacie, aktivačné, deaktivačné či iné poplatky v súvislosti so zmenou dodávateľa,</w:t>
      </w:r>
    </w:p>
    <w:p w14:paraId="1A7BB592" w14:textId="13D9E3A1"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zrealizovať prípadnú zmenu dodávateľa elektrickej energie bez prerušenia dodávky elektriny</w:t>
      </w:r>
      <w:r w:rsidR="00484372" w:rsidRPr="003A0CEF">
        <w:rPr>
          <w:rFonts w:ascii="Times New Roman" w:hAnsi="Times New Roman"/>
          <w:sz w:val="22"/>
          <w:szCs w:val="22"/>
        </w:rPr>
        <w:t xml:space="preserve"> a bez pop</w:t>
      </w:r>
      <w:r w:rsidR="00521788" w:rsidRPr="003A0CEF">
        <w:rPr>
          <w:rFonts w:ascii="Times New Roman" w:hAnsi="Times New Roman"/>
          <w:sz w:val="22"/>
          <w:szCs w:val="22"/>
        </w:rPr>
        <w:t>l</w:t>
      </w:r>
      <w:r w:rsidR="00484372" w:rsidRPr="003A0CEF">
        <w:rPr>
          <w:rFonts w:ascii="Times New Roman" w:hAnsi="Times New Roman"/>
          <w:sz w:val="22"/>
          <w:szCs w:val="22"/>
        </w:rPr>
        <w:t>atkov</w:t>
      </w:r>
      <w:r w:rsidR="008C3E5C" w:rsidRPr="003A0CEF">
        <w:rPr>
          <w:rFonts w:ascii="Times New Roman" w:hAnsi="Times New Roman"/>
          <w:sz w:val="22"/>
          <w:szCs w:val="22"/>
        </w:rPr>
        <w:t>,</w:t>
      </w:r>
    </w:p>
    <w:p w14:paraId="2C60D337" w14:textId="3E34AAD0"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pre odberné miesta s diaľkovým odpočtom</w:t>
      </w:r>
      <w:r w:rsidR="00F45781" w:rsidRPr="003A0CEF">
        <w:rPr>
          <w:rFonts w:ascii="Times New Roman" w:hAnsi="Times New Roman"/>
          <w:color w:val="FF0000"/>
          <w:sz w:val="22"/>
          <w:szCs w:val="22"/>
        </w:rPr>
        <w:t xml:space="preserve"> </w:t>
      </w:r>
      <w:r w:rsidRPr="003A0CEF">
        <w:rPr>
          <w:rFonts w:ascii="Times New Roman" w:hAnsi="Times New Roman"/>
          <w:sz w:val="22"/>
          <w:szCs w:val="22"/>
        </w:rPr>
        <w:t>doručiť odberateľovi údaje o spotrebe (registrové dáta) a priebehu spotreby elektriny (profilové dáta) za predchádzajúci mesiac raz mesačne elektronickou formou (e-mail) na e-mailové adresy uvedené v</w:t>
      </w:r>
      <w:r w:rsidR="000113A3" w:rsidRPr="003A0CEF">
        <w:rPr>
          <w:rFonts w:ascii="Times New Roman" w:hAnsi="Times New Roman"/>
          <w:sz w:val="22"/>
          <w:szCs w:val="22"/>
        </w:rPr>
        <w:t xml:space="preserve"> záhlaví </w:t>
      </w:r>
      <w:r w:rsidRPr="003A0CEF">
        <w:rPr>
          <w:rFonts w:ascii="Times New Roman" w:hAnsi="Times New Roman"/>
          <w:sz w:val="22"/>
          <w:szCs w:val="22"/>
        </w:rPr>
        <w:t>tejto</w:t>
      </w:r>
      <w:r w:rsidR="00F45781" w:rsidRPr="003A0CEF">
        <w:rPr>
          <w:rFonts w:ascii="Times New Roman" w:hAnsi="Times New Roman"/>
          <w:sz w:val="22"/>
          <w:szCs w:val="22"/>
        </w:rPr>
        <w:t xml:space="preserve"> zmluvy</w:t>
      </w:r>
      <w:r w:rsidRPr="003A0CEF">
        <w:rPr>
          <w:rFonts w:ascii="Times New Roman" w:hAnsi="Times New Roman"/>
          <w:sz w:val="22"/>
          <w:szCs w:val="22"/>
        </w:rPr>
        <w:t>, v detaile podľa požiadaviek odberateľa (EIC, IČO organizácie, spotreba spolu, celková cena bez DPH, celková cena s DPH, priebehové dáta o 15- minutovej spotrebe) najneskôr do 15-teho dňa mesiaca nasledujúceho bezprostredne po mesiaci dodávky. Priebehové dáta o 15-minutovej spotrebe zabezpečí dodávateľ na požiadanie.</w:t>
      </w:r>
    </w:p>
    <w:p w14:paraId="386125B0" w14:textId="109FE0AF"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pre odberné miesta s ročným odpočtom doručiť odberateľovi údaje o spotrebe elektriny za predchádzajúci polrok elektronickou formou (mail) na emailové adresy uvedené v </w:t>
      </w:r>
      <w:r w:rsidR="000113A3" w:rsidRPr="003A0CEF">
        <w:rPr>
          <w:rFonts w:ascii="Times New Roman" w:hAnsi="Times New Roman"/>
          <w:sz w:val="22"/>
          <w:szCs w:val="22"/>
        </w:rPr>
        <w:t>záhlaví</w:t>
      </w:r>
      <w:r w:rsidRPr="003A0CEF">
        <w:rPr>
          <w:rFonts w:ascii="Times New Roman" w:hAnsi="Times New Roman"/>
          <w:sz w:val="22"/>
          <w:szCs w:val="22"/>
        </w:rPr>
        <w:t xml:space="preserve"> tejto</w:t>
      </w:r>
      <w:r w:rsidR="00F45781" w:rsidRPr="003A0CEF">
        <w:rPr>
          <w:rFonts w:ascii="Times New Roman" w:hAnsi="Times New Roman"/>
          <w:sz w:val="22"/>
          <w:szCs w:val="22"/>
        </w:rPr>
        <w:t xml:space="preserve"> zmluvy</w:t>
      </w:r>
      <w:r w:rsidRPr="003A0CEF">
        <w:rPr>
          <w:rFonts w:ascii="Times New Roman" w:hAnsi="Times New Roman"/>
          <w:sz w:val="22"/>
          <w:szCs w:val="22"/>
        </w:rPr>
        <w:t>, v detaile podľa požiadaviek odberateľa (EIC, IČO organizácie, spotreba spolu, celková cena v EUR bez DPH, celková cena v EUR s DPH, hodnota RK a MRK a maximálny nameraný výkon.) najneskôr do 15-teho dňa mesiaca nasledujúceho bezprostredne po ukončení dodávky. Priebehové dáta o 15-minutovej spotrebe zabezpečí dodávateľ na požiadanie.</w:t>
      </w:r>
    </w:p>
    <w:p w14:paraId="5CE5F815" w14:textId="0649007A" w:rsidR="005F5FA9" w:rsidRPr="003A0CEF" w:rsidRDefault="00F25015" w:rsidP="009C35A3">
      <w:pPr>
        <w:pStyle w:val="Zarkazkladnhotextu"/>
        <w:numPr>
          <w:ilvl w:val="0"/>
          <w:numId w:val="24"/>
        </w:numPr>
        <w:rPr>
          <w:sz w:val="22"/>
          <w:szCs w:val="22"/>
        </w:rPr>
      </w:pPr>
      <w:r w:rsidRPr="003A0CEF">
        <w:rPr>
          <w:sz w:val="22"/>
          <w:szCs w:val="22"/>
        </w:rPr>
        <w:t xml:space="preserve">Dodávateľ je pri dodávke elektriny povinný dodržiavať štandardy kvality, evidovať, vyhodnocovať a zverejňovať údaje o štandardoch kvality, a to v súlade s platnou vyhláškou ÚRSO, ktorou sa ustanovujú štandardy kvality dodávky elektriny. Ak </w:t>
      </w:r>
      <w:r w:rsidR="008C3E5C" w:rsidRPr="003A0CEF">
        <w:rPr>
          <w:sz w:val="22"/>
          <w:szCs w:val="22"/>
          <w:lang w:val="sk-SK"/>
        </w:rPr>
        <w:t>d</w:t>
      </w:r>
      <w:r w:rsidRPr="003A0CEF">
        <w:rPr>
          <w:sz w:val="22"/>
          <w:szCs w:val="22"/>
        </w:rPr>
        <w:t xml:space="preserve">odávateľ nedodrží štandardy kvality a toto nedodržanie preukázateľne nastalo, je povinný uhradiť </w:t>
      </w:r>
      <w:r w:rsidR="008C3E5C" w:rsidRPr="003A0CEF">
        <w:rPr>
          <w:sz w:val="22"/>
          <w:szCs w:val="22"/>
          <w:lang w:val="sk-SK"/>
        </w:rPr>
        <w:t>o</w:t>
      </w:r>
      <w:r w:rsidRPr="003A0CEF">
        <w:rPr>
          <w:sz w:val="22"/>
          <w:szCs w:val="22"/>
        </w:rPr>
        <w:t>dberateľovi kompenzačnú platbu</w:t>
      </w:r>
      <w:r w:rsidR="00484372" w:rsidRPr="003A0CEF">
        <w:rPr>
          <w:sz w:val="22"/>
          <w:szCs w:val="22"/>
          <w:lang w:val="sk-SK"/>
        </w:rPr>
        <w:t xml:space="preserve"> v</w:t>
      </w:r>
      <w:r w:rsidR="007232E9" w:rsidRPr="003A0CEF">
        <w:rPr>
          <w:sz w:val="22"/>
          <w:szCs w:val="22"/>
          <w:lang w:val="sk-SK"/>
        </w:rPr>
        <w:t> </w:t>
      </w:r>
      <w:r w:rsidR="00484372" w:rsidRPr="003A0CEF">
        <w:rPr>
          <w:sz w:val="22"/>
          <w:szCs w:val="22"/>
          <w:lang w:val="sk-SK"/>
        </w:rPr>
        <w:t>zmysle</w:t>
      </w:r>
      <w:r w:rsidR="007232E9" w:rsidRPr="003A0CEF">
        <w:rPr>
          <w:sz w:val="22"/>
          <w:szCs w:val="22"/>
          <w:lang w:val="sk-SK"/>
        </w:rPr>
        <w:t xml:space="preserve"> </w:t>
      </w:r>
      <w:r w:rsidR="00484372" w:rsidRPr="003A0CEF">
        <w:rPr>
          <w:sz w:val="22"/>
          <w:szCs w:val="22"/>
          <w:lang w:val="sk-SK"/>
        </w:rPr>
        <w:t xml:space="preserve">Vyhlášky </w:t>
      </w:r>
      <w:r w:rsidR="00E3669F" w:rsidRPr="003A0CEF">
        <w:rPr>
          <w:sz w:val="22"/>
          <w:szCs w:val="22"/>
          <w:lang w:val="sk-SK"/>
        </w:rPr>
        <w:t>236/2016</w:t>
      </w:r>
      <w:r w:rsidR="00484372" w:rsidRPr="003A0CEF">
        <w:rPr>
          <w:sz w:val="22"/>
          <w:szCs w:val="22"/>
          <w:lang w:val="sk-SK"/>
        </w:rPr>
        <w:t xml:space="preserve"> Z.z.</w:t>
      </w:r>
      <w:r w:rsidR="007232E9" w:rsidRPr="003A0CEF">
        <w:rPr>
          <w:sz w:val="22"/>
          <w:szCs w:val="22"/>
          <w:lang w:val="sk-SK"/>
        </w:rPr>
        <w:t xml:space="preserve">, </w:t>
      </w:r>
      <w:r w:rsidR="007232E9" w:rsidRPr="003A0CEF">
        <w:rPr>
          <w:color w:val="000000"/>
          <w:sz w:val="22"/>
          <w:szCs w:val="22"/>
          <w:shd w:val="clear" w:color="auto" w:fill="FFFFFF"/>
        </w:rPr>
        <w:t>ktorou sa ustanovujú štandardy kvality prenosu elektriny, distribúcie</w:t>
      </w:r>
      <w:r w:rsidR="007232E9" w:rsidRPr="003A0CEF">
        <w:rPr>
          <w:color w:val="000000"/>
          <w:sz w:val="22"/>
          <w:szCs w:val="22"/>
          <w:shd w:val="clear" w:color="auto" w:fill="FFFFFF"/>
          <w:lang w:val="sk-SK"/>
        </w:rPr>
        <w:t xml:space="preserve"> </w:t>
      </w:r>
      <w:r w:rsidR="007232E9" w:rsidRPr="003A0CEF">
        <w:rPr>
          <w:color w:val="000000"/>
          <w:sz w:val="22"/>
          <w:szCs w:val="22"/>
          <w:shd w:val="clear" w:color="auto" w:fill="FFFFFF"/>
        </w:rPr>
        <w:t>elektriny</w:t>
      </w:r>
      <w:r w:rsidR="007232E9" w:rsidRPr="003A0CEF">
        <w:rPr>
          <w:color w:val="000000"/>
          <w:sz w:val="22"/>
          <w:szCs w:val="22"/>
          <w:lang w:val="sk-SK"/>
        </w:rPr>
        <w:t xml:space="preserve"> </w:t>
      </w:r>
      <w:r w:rsidR="007232E9" w:rsidRPr="003A0CEF">
        <w:rPr>
          <w:color w:val="000000"/>
          <w:sz w:val="22"/>
          <w:szCs w:val="22"/>
          <w:shd w:val="clear" w:color="auto" w:fill="FFFFFF"/>
        </w:rPr>
        <w:t>a dodávky elektriny</w:t>
      </w:r>
      <w:r w:rsidR="007232E9" w:rsidRPr="003A0CEF">
        <w:rPr>
          <w:color w:val="000000"/>
          <w:sz w:val="22"/>
          <w:szCs w:val="22"/>
          <w:shd w:val="clear" w:color="auto" w:fill="FFFFFF"/>
          <w:lang w:val="sk-SK"/>
        </w:rPr>
        <w:t>.</w:t>
      </w:r>
      <w:r w:rsidRPr="003A0CEF">
        <w:rPr>
          <w:sz w:val="22"/>
          <w:szCs w:val="22"/>
        </w:rPr>
        <w:t xml:space="preserve"> Vyhodnocovanie štandardov kvality </w:t>
      </w:r>
      <w:r w:rsidR="008C3E5C" w:rsidRPr="003A0CEF">
        <w:rPr>
          <w:sz w:val="22"/>
          <w:szCs w:val="22"/>
          <w:lang w:val="sk-SK"/>
        </w:rPr>
        <w:t>d</w:t>
      </w:r>
      <w:r w:rsidRPr="003A0CEF">
        <w:rPr>
          <w:sz w:val="22"/>
          <w:szCs w:val="22"/>
        </w:rPr>
        <w:t>odávateľ zverejňuje na svojom webovom sídle.</w:t>
      </w:r>
    </w:p>
    <w:p w14:paraId="7E1C62F5" w14:textId="7FD6B492" w:rsidR="00007409" w:rsidRPr="003A0CEF" w:rsidRDefault="00F25015" w:rsidP="009C35A3">
      <w:pPr>
        <w:pStyle w:val="Zarkazkladnhotextu"/>
        <w:numPr>
          <w:ilvl w:val="0"/>
          <w:numId w:val="24"/>
        </w:numPr>
        <w:rPr>
          <w:sz w:val="22"/>
          <w:szCs w:val="22"/>
        </w:rPr>
      </w:pPr>
      <w:r w:rsidRPr="003A0CEF">
        <w:rPr>
          <w:sz w:val="22"/>
          <w:szCs w:val="22"/>
        </w:rPr>
        <w:t xml:space="preserve">Ak </w:t>
      </w:r>
      <w:r w:rsidR="00FC2716" w:rsidRPr="003A0CEF">
        <w:rPr>
          <w:sz w:val="22"/>
          <w:szCs w:val="22"/>
          <w:lang w:val="sk-SK"/>
        </w:rPr>
        <w:t>d</w:t>
      </w:r>
      <w:r w:rsidRPr="003A0CEF">
        <w:rPr>
          <w:sz w:val="22"/>
          <w:szCs w:val="22"/>
        </w:rPr>
        <w:t xml:space="preserve">odávateľ stratí spôsobilosť dodávať elektrinu do </w:t>
      </w:r>
      <w:r w:rsidR="00E0484D" w:rsidRPr="003A0CEF">
        <w:rPr>
          <w:sz w:val="22"/>
          <w:szCs w:val="22"/>
          <w:lang w:val="sk-SK"/>
        </w:rPr>
        <w:t>OM</w:t>
      </w:r>
      <w:r w:rsidRPr="003A0CEF">
        <w:rPr>
          <w:sz w:val="22"/>
          <w:szCs w:val="22"/>
        </w:rPr>
        <w:t xml:space="preserve"> z dôvodov podľa § 18 ods. 6 Zákona o energetike, nastane dodávka elektriny dodávateľom poslednej inštancie. Dodávateľ poslednej inštancie je určený rozhodnutím ÚRSO alebo zákonom. Dodávka poslednej inštancie trvá najviac tri mesiace. O dôvodoch dodávky poslednej inštancie informuje </w:t>
      </w:r>
      <w:r w:rsidR="008C3E5C" w:rsidRPr="003A0CEF">
        <w:rPr>
          <w:sz w:val="22"/>
          <w:szCs w:val="22"/>
          <w:lang w:val="sk-SK"/>
        </w:rPr>
        <w:t>o</w:t>
      </w:r>
      <w:r w:rsidRPr="003A0CEF">
        <w:rPr>
          <w:sz w:val="22"/>
          <w:szCs w:val="22"/>
        </w:rPr>
        <w:t>dberateľa príslušný PDS, a to v lehote podľa § 36 ods. 7 Pravidiel trhu. Dodávka poslednej inštancie môže byť ukončená aj počas jej trvania, a to (i) uzatvorením zmluvy o dodávke elektriny alebo zmluvy o združenej dodávke elektriny s dodávateľom poslednej inštancie alebo iným dodávateľom elektriny, (ii) ukončením odberu elektriny zo strany odberateľa elektriny alebo (iii) pri zmene odberateľa elektriny na danom odbernom mieste. Dodávka poslednej inštancie zaniká uplynutím troch mesiacov od jej začatia</w:t>
      </w:r>
      <w:r w:rsidR="00E0484D" w:rsidRPr="003A0CEF">
        <w:rPr>
          <w:sz w:val="22"/>
          <w:szCs w:val="22"/>
          <w:lang w:val="sk-SK"/>
        </w:rPr>
        <w:t>.</w:t>
      </w:r>
    </w:p>
    <w:p w14:paraId="26440827" w14:textId="77777777" w:rsidR="00F23012" w:rsidRPr="003A0CEF" w:rsidRDefault="00F23012" w:rsidP="009C35A3">
      <w:pPr>
        <w:ind w:left="0" w:firstLine="0"/>
        <w:rPr>
          <w:rFonts w:ascii="Times New Roman" w:hAnsi="Times New Roman"/>
          <w:sz w:val="22"/>
          <w:szCs w:val="22"/>
        </w:rPr>
      </w:pPr>
    </w:p>
    <w:p w14:paraId="64D36652" w14:textId="17B44230" w:rsidR="00F23012" w:rsidRPr="003A0CEF" w:rsidRDefault="00F23012" w:rsidP="009C35A3">
      <w:pPr>
        <w:tabs>
          <w:tab w:val="left" w:pos="0"/>
        </w:tabs>
        <w:jc w:val="center"/>
        <w:outlineLvl w:val="0"/>
        <w:rPr>
          <w:rFonts w:ascii="Times New Roman" w:hAnsi="Times New Roman"/>
          <w:b/>
          <w:sz w:val="22"/>
          <w:szCs w:val="22"/>
          <w:lang w:eastAsia="cs-CZ"/>
        </w:rPr>
      </w:pPr>
      <w:bookmarkStart w:id="6" w:name="bookmark14"/>
      <w:r w:rsidRPr="003A0CEF">
        <w:rPr>
          <w:rFonts w:ascii="Times New Roman" w:hAnsi="Times New Roman"/>
          <w:b/>
          <w:sz w:val="22"/>
          <w:szCs w:val="22"/>
          <w:lang w:eastAsia="cs-CZ"/>
        </w:rPr>
        <w:t xml:space="preserve">Článok </w:t>
      </w:r>
      <w:r w:rsidR="008A1183" w:rsidRPr="003A0CEF">
        <w:rPr>
          <w:rFonts w:ascii="Times New Roman" w:hAnsi="Times New Roman"/>
          <w:b/>
          <w:sz w:val="22"/>
          <w:szCs w:val="22"/>
          <w:lang w:eastAsia="cs-CZ"/>
        </w:rPr>
        <w:t>VIII</w:t>
      </w:r>
    </w:p>
    <w:p w14:paraId="1D095479" w14:textId="7E2384AB" w:rsidR="00F23012" w:rsidRPr="003A0CEF" w:rsidRDefault="00F23012" w:rsidP="009C35A3">
      <w:pPr>
        <w:tabs>
          <w:tab w:val="left" w:pos="0"/>
        </w:tabs>
        <w:jc w:val="center"/>
        <w:outlineLvl w:val="0"/>
        <w:rPr>
          <w:rFonts w:ascii="Times New Roman" w:hAnsi="Times New Roman"/>
          <w:b/>
          <w:sz w:val="22"/>
          <w:szCs w:val="22"/>
          <w:lang w:eastAsia="cs-CZ"/>
        </w:rPr>
      </w:pPr>
      <w:r w:rsidRPr="003A0CEF">
        <w:rPr>
          <w:rFonts w:ascii="Times New Roman" w:hAnsi="Times New Roman"/>
          <w:b/>
          <w:sz w:val="22"/>
          <w:szCs w:val="22"/>
          <w:lang w:eastAsia="cs-CZ"/>
        </w:rPr>
        <w:t>Zmluvné množstvo</w:t>
      </w:r>
    </w:p>
    <w:p w14:paraId="33A58590" w14:textId="77777777" w:rsidR="00F23012" w:rsidRPr="003A0CEF" w:rsidRDefault="00F23012" w:rsidP="009C35A3">
      <w:pPr>
        <w:tabs>
          <w:tab w:val="left" w:pos="0"/>
        </w:tabs>
        <w:jc w:val="center"/>
        <w:outlineLvl w:val="0"/>
        <w:rPr>
          <w:rStyle w:val="Zhlavie2"/>
          <w:rFonts w:ascii="Times New Roman" w:hAnsi="Times New Roman" w:cs="Times New Roman"/>
          <w:bCs w:val="0"/>
          <w:sz w:val="22"/>
          <w:szCs w:val="22"/>
          <w:lang w:eastAsia="cs-CZ"/>
        </w:rPr>
      </w:pPr>
    </w:p>
    <w:bookmarkEnd w:id="6"/>
    <w:p w14:paraId="09FA6307" w14:textId="77777777" w:rsidR="00F23012" w:rsidRPr="003A0CEF" w:rsidRDefault="00F23012" w:rsidP="009C35A3">
      <w:pPr>
        <w:pStyle w:val="Odsekzoznamu"/>
        <w:widowControl w:val="0"/>
        <w:numPr>
          <w:ilvl w:val="0"/>
          <w:numId w:val="20"/>
        </w:numPr>
        <w:tabs>
          <w:tab w:val="left" w:pos="573"/>
        </w:tabs>
        <w:ind w:left="360" w:hanging="360"/>
        <w:rPr>
          <w:rStyle w:val="Zkladntext"/>
          <w:rFonts w:ascii="Times New Roman" w:hAnsi="Times New Roman"/>
          <w:vanish/>
          <w:sz w:val="22"/>
          <w:szCs w:val="22"/>
        </w:rPr>
      </w:pPr>
    </w:p>
    <w:p w14:paraId="710C2230" w14:textId="3B837339" w:rsidR="00F23012" w:rsidRPr="003A0CEF" w:rsidRDefault="00F23012" w:rsidP="009C35A3">
      <w:pPr>
        <w:pStyle w:val="Bezriadkovania"/>
        <w:numPr>
          <w:ilvl w:val="0"/>
          <w:numId w:val="23"/>
        </w:numPr>
        <w:ind w:left="417"/>
        <w:rPr>
          <w:rStyle w:val="Zkladntext"/>
          <w:rFonts w:ascii="Times New Roman" w:hAnsi="Times New Roman"/>
          <w:sz w:val="22"/>
          <w:szCs w:val="22"/>
        </w:rPr>
      </w:pPr>
      <w:r w:rsidRPr="003A0CEF">
        <w:rPr>
          <w:rStyle w:val="Zkladntext"/>
          <w:rFonts w:ascii="Times New Roman" w:hAnsi="Times New Roman"/>
          <w:sz w:val="22"/>
          <w:szCs w:val="22"/>
        </w:rPr>
        <w:t xml:space="preserve">Odberateľ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w:t>
      </w:r>
      <w:r w:rsidRPr="003A0CEF">
        <w:rPr>
          <w:rStyle w:val="Zkladntext"/>
          <w:rFonts w:ascii="Times New Roman" w:hAnsi="Times New Roman"/>
          <w:sz w:val="22"/>
          <w:szCs w:val="22"/>
          <w:lang w:bidi="en-US"/>
        </w:rPr>
        <w:t xml:space="preserve">po dobu trvania zmluvy </w:t>
      </w:r>
      <w:r w:rsidRPr="003A0CEF">
        <w:rPr>
          <w:rStyle w:val="Zkladntext"/>
          <w:rFonts w:ascii="Times New Roman" w:hAnsi="Times New Roman"/>
          <w:sz w:val="22"/>
          <w:szCs w:val="22"/>
        </w:rPr>
        <w:t xml:space="preserve">odobrať </w:t>
      </w:r>
      <w:r w:rsidRPr="003A0CEF">
        <w:rPr>
          <w:rStyle w:val="Zkladntext"/>
          <w:rFonts w:ascii="Times New Roman" w:hAnsi="Times New Roman"/>
          <w:sz w:val="22"/>
          <w:szCs w:val="22"/>
          <w:lang w:bidi="en-US"/>
        </w:rPr>
        <w:t xml:space="preserve">od </w:t>
      </w:r>
      <w:r w:rsidRPr="003A0CEF">
        <w:rPr>
          <w:rStyle w:val="Zkladntext"/>
          <w:rFonts w:ascii="Times New Roman" w:hAnsi="Times New Roman"/>
          <w:sz w:val="22"/>
          <w:szCs w:val="22"/>
        </w:rPr>
        <w:t xml:space="preserve">dodávateľa zmluvné množstvo </w:t>
      </w:r>
      <w:r w:rsidRPr="003A0CEF">
        <w:rPr>
          <w:rStyle w:val="Zkladntext"/>
          <w:rFonts w:ascii="Times New Roman" w:hAnsi="Times New Roman"/>
          <w:sz w:val="22"/>
          <w:szCs w:val="22"/>
          <w:lang w:bidi="en-US"/>
        </w:rPr>
        <w:t>elektriny</w:t>
      </w:r>
      <w:r w:rsidR="004371D9"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„SZM“) </w:t>
      </w:r>
      <w:r w:rsidRPr="003A0CEF">
        <w:rPr>
          <w:rStyle w:val="Zkladntext"/>
          <w:rFonts w:ascii="Times New Roman" w:hAnsi="Times New Roman"/>
          <w:sz w:val="22"/>
          <w:szCs w:val="22"/>
        </w:rPr>
        <w:t xml:space="preserve">určené </w:t>
      </w:r>
      <w:r w:rsidRPr="003A0CEF">
        <w:rPr>
          <w:rStyle w:val="Zkladntext"/>
          <w:rFonts w:ascii="Times New Roman" w:hAnsi="Times New Roman"/>
          <w:sz w:val="22"/>
          <w:szCs w:val="22"/>
          <w:lang w:bidi="en-US"/>
        </w:rPr>
        <w:t xml:space="preserve">ako </w:t>
      </w:r>
      <w:r w:rsidRPr="003A0CEF">
        <w:rPr>
          <w:rStyle w:val="Zkladntext"/>
          <w:rFonts w:ascii="Times New Roman" w:hAnsi="Times New Roman"/>
          <w:sz w:val="22"/>
          <w:szCs w:val="22"/>
        </w:rPr>
        <w:t xml:space="preserve">súčet dohodnutého ročného množstva </w:t>
      </w:r>
      <w:r w:rsidRPr="003A0CEF">
        <w:rPr>
          <w:rStyle w:val="Zkladntext"/>
          <w:rFonts w:ascii="Times New Roman" w:hAnsi="Times New Roman"/>
          <w:sz w:val="22"/>
          <w:szCs w:val="22"/>
          <w:lang w:bidi="en-US"/>
        </w:rPr>
        <w:t xml:space="preserve">elektriny pre </w:t>
      </w:r>
      <w:r w:rsidRPr="003A0CEF">
        <w:rPr>
          <w:rStyle w:val="Zkladntext"/>
          <w:rFonts w:ascii="Times New Roman" w:hAnsi="Times New Roman"/>
          <w:sz w:val="22"/>
          <w:szCs w:val="22"/>
        </w:rPr>
        <w:t xml:space="preserve">jednotlivé </w:t>
      </w:r>
      <w:r w:rsidRPr="003A0CEF">
        <w:rPr>
          <w:rStyle w:val="Zkladntext"/>
          <w:rFonts w:ascii="Times New Roman" w:hAnsi="Times New Roman"/>
          <w:sz w:val="22"/>
          <w:szCs w:val="22"/>
          <w:lang w:bidi="en-US"/>
        </w:rPr>
        <w:t>OM</w:t>
      </w:r>
      <w:r w:rsidR="004371D9"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lastRenderedPageBreak/>
        <w:t xml:space="preserve">uvedené </w:t>
      </w:r>
      <w:r w:rsidRPr="003A0CEF">
        <w:rPr>
          <w:rStyle w:val="Zkladntext"/>
          <w:rFonts w:ascii="Times New Roman" w:hAnsi="Times New Roman"/>
          <w:sz w:val="22"/>
          <w:szCs w:val="22"/>
          <w:lang w:bidi="en-US"/>
        </w:rPr>
        <w:t>v</w:t>
      </w:r>
      <w:r w:rsidRPr="003A0CEF">
        <w:rPr>
          <w:rStyle w:val="Zkladntext"/>
          <w:rFonts w:ascii="Times New Roman" w:hAnsi="Times New Roman"/>
          <w:sz w:val="22"/>
          <w:szCs w:val="22"/>
        </w:rPr>
        <w:t xml:space="preserve"> špecifikácii, a to </w:t>
      </w:r>
      <w:r w:rsidRPr="003A0CEF">
        <w:rPr>
          <w:rFonts w:ascii="Times New Roman" w:hAnsi="Times New Roman"/>
          <w:sz w:val="22"/>
          <w:szCs w:val="22"/>
        </w:rPr>
        <w:t>v predpokladanom množstve odvodenom od spotreby odberateľa v</w:t>
      </w:r>
      <w:r w:rsidR="004371D9" w:rsidRPr="003A0CEF">
        <w:rPr>
          <w:rFonts w:ascii="Times New Roman" w:hAnsi="Times New Roman"/>
          <w:sz w:val="22"/>
          <w:szCs w:val="22"/>
        </w:rPr>
        <w:t xml:space="preserve"> </w:t>
      </w:r>
      <w:r w:rsidRPr="003A0CEF">
        <w:rPr>
          <w:rFonts w:ascii="Times New Roman" w:hAnsi="Times New Roman"/>
          <w:sz w:val="22"/>
          <w:szCs w:val="22"/>
        </w:rPr>
        <w:t>odbernom mieste za kalendárny rok predchádzajúci kalendárnemu roku, v ktorom bola uzatvorená táto</w:t>
      </w:r>
      <w:r w:rsidR="004371D9" w:rsidRPr="003A0CEF">
        <w:rPr>
          <w:rFonts w:ascii="Times New Roman" w:hAnsi="Times New Roman"/>
          <w:sz w:val="22"/>
          <w:szCs w:val="22"/>
        </w:rPr>
        <w:t xml:space="preserve"> </w:t>
      </w:r>
      <w:r w:rsidRPr="003A0CEF">
        <w:rPr>
          <w:rFonts w:ascii="Times New Roman" w:hAnsi="Times New Roman"/>
          <w:sz w:val="22"/>
          <w:szCs w:val="22"/>
        </w:rPr>
        <w:t xml:space="preserve">zmluva, </w:t>
      </w:r>
      <w:r w:rsidRPr="003A0CEF">
        <w:rPr>
          <w:rStyle w:val="Zkladntext"/>
          <w:rFonts w:ascii="Times New Roman" w:hAnsi="Times New Roman"/>
          <w:sz w:val="22"/>
          <w:szCs w:val="22"/>
        </w:rPr>
        <w:t>ak nie je v tejto zmluve uvedené inak.</w:t>
      </w:r>
    </w:p>
    <w:p w14:paraId="1B17130F" w14:textId="5B0DFC39" w:rsidR="00F23012" w:rsidRPr="003A0CEF" w:rsidRDefault="00F23012" w:rsidP="009C35A3">
      <w:pPr>
        <w:pStyle w:val="Bezriadkovania"/>
        <w:numPr>
          <w:ilvl w:val="0"/>
          <w:numId w:val="23"/>
        </w:numPr>
        <w:ind w:left="417"/>
        <w:rPr>
          <w:rFonts w:ascii="Times New Roman" w:hAnsi="Times New Roman"/>
          <w:sz w:val="22"/>
          <w:szCs w:val="22"/>
        </w:rPr>
      </w:pPr>
      <w:r w:rsidRPr="003A0CEF">
        <w:rPr>
          <w:rFonts w:ascii="Times New Roman" w:hAnsi="Times New Roman"/>
          <w:sz w:val="22"/>
          <w:szCs w:val="22"/>
        </w:rPr>
        <w:t>Zmluvné strany sa dohodli na ročnom zmluvnom množstve dodávky elektriny, ktoré predstavuje 100%</w:t>
      </w:r>
      <w:r w:rsidR="004371D9" w:rsidRPr="003A0CEF">
        <w:rPr>
          <w:rFonts w:ascii="Times New Roman" w:hAnsi="Times New Roman"/>
          <w:sz w:val="22"/>
          <w:szCs w:val="22"/>
        </w:rPr>
        <w:t xml:space="preserve"> </w:t>
      </w:r>
      <w:r w:rsidRPr="003A0CEF">
        <w:rPr>
          <w:rFonts w:ascii="Times New Roman" w:hAnsi="Times New Roman"/>
          <w:sz w:val="22"/>
          <w:szCs w:val="22"/>
        </w:rPr>
        <w:t>a je uveden</w:t>
      </w:r>
      <w:r w:rsidR="00B77337" w:rsidRPr="003A0CEF">
        <w:rPr>
          <w:rFonts w:ascii="Times New Roman" w:hAnsi="Times New Roman"/>
          <w:sz w:val="22"/>
          <w:szCs w:val="22"/>
        </w:rPr>
        <w:t>á</w:t>
      </w:r>
      <w:r w:rsidRPr="003A0CEF">
        <w:rPr>
          <w:rFonts w:ascii="Times New Roman" w:hAnsi="Times New Roman"/>
          <w:sz w:val="22"/>
          <w:szCs w:val="22"/>
        </w:rPr>
        <w:t xml:space="preserve"> v Prílohe č. 1 tejto zmluvy. Tolerancia odberu 70%-130% predstavuje</w:t>
      </w:r>
      <w:r w:rsidR="004371D9" w:rsidRPr="003A0CEF">
        <w:rPr>
          <w:rFonts w:ascii="Times New Roman" w:hAnsi="Times New Roman"/>
          <w:sz w:val="22"/>
          <w:szCs w:val="22"/>
        </w:rPr>
        <w:t xml:space="preserve"> </w:t>
      </w:r>
      <w:r w:rsidRPr="003A0CEF">
        <w:rPr>
          <w:rFonts w:ascii="Times New Roman" w:hAnsi="Times New Roman"/>
          <w:sz w:val="22"/>
          <w:szCs w:val="22"/>
        </w:rPr>
        <w:t>minimálne/maximálne množstvo elektriny, ktoré sa odberateľ zaväzuje odobrať. Ak odberateľ počas</w:t>
      </w:r>
      <w:r w:rsidR="004371D9" w:rsidRPr="003A0CEF">
        <w:rPr>
          <w:rFonts w:ascii="Times New Roman" w:hAnsi="Times New Roman"/>
          <w:sz w:val="22"/>
          <w:szCs w:val="22"/>
        </w:rPr>
        <w:t xml:space="preserve"> </w:t>
      </w:r>
      <w:r w:rsidRPr="003A0CEF">
        <w:rPr>
          <w:rFonts w:ascii="Times New Roman" w:hAnsi="Times New Roman"/>
          <w:sz w:val="22"/>
          <w:szCs w:val="22"/>
        </w:rPr>
        <w:t>roka odoberie menej ako dohodnuté minimálne množstvo, dodávateľovi nevzniká nárok akúkoľvek</w:t>
      </w:r>
      <w:r w:rsidR="004371D9" w:rsidRPr="003A0CEF">
        <w:rPr>
          <w:rFonts w:ascii="Times New Roman" w:hAnsi="Times New Roman"/>
          <w:sz w:val="22"/>
          <w:szCs w:val="22"/>
        </w:rPr>
        <w:t xml:space="preserve"> </w:t>
      </w:r>
      <w:r w:rsidRPr="003A0CEF">
        <w:rPr>
          <w:rFonts w:ascii="Times New Roman" w:hAnsi="Times New Roman"/>
          <w:sz w:val="22"/>
          <w:szCs w:val="22"/>
        </w:rPr>
        <w:t>úhradu ceny za komoditu za neodobratý objem do minimálneho množstva elektriny, alebo za prečerpaný</w:t>
      </w:r>
      <w:r w:rsidR="004371D9" w:rsidRPr="003A0CEF">
        <w:rPr>
          <w:rFonts w:ascii="Times New Roman" w:hAnsi="Times New Roman"/>
          <w:sz w:val="22"/>
          <w:szCs w:val="22"/>
        </w:rPr>
        <w:t xml:space="preserve"> </w:t>
      </w:r>
      <w:r w:rsidRPr="003A0CEF">
        <w:rPr>
          <w:rFonts w:ascii="Times New Roman" w:hAnsi="Times New Roman"/>
          <w:sz w:val="22"/>
          <w:szCs w:val="22"/>
        </w:rPr>
        <w:t>objem maximálneho množstva elektriny.</w:t>
      </w:r>
    </w:p>
    <w:p w14:paraId="792AE697" w14:textId="77777777" w:rsidR="00F23012" w:rsidRPr="003A0CEF" w:rsidRDefault="00F23012" w:rsidP="009C35A3">
      <w:pPr>
        <w:tabs>
          <w:tab w:val="left" w:pos="0"/>
        </w:tabs>
        <w:ind w:left="0" w:firstLine="0"/>
        <w:outlineLvl w:val="0"/>
        <w:rPr>
          <w:rStyle w:val="Zkladntext"/>
          <w:rFonts w:ascii="Times New Roman" w:hAnsi="Times New Roman"/>
          <w:vanish/>
          <w:sz w:val="22"/>
          <w:szCs w:val="22"/>
        </w:rPr>
      </w:pPr>
    </w:p>
    <w:p w14:paraId="51EDCF26" w14:textId="77777777" w:rsidR="00F23012" w:rsidRPr="003A0CEF" w:rsidRDefault="00F23012" w:rsidP="009C35A3">
      <w:pPr>
        <w:ind w:left="0" w:firstLine="0"/>
        <w:rPr>
          <w:rFonts w:ascii="Times New Roman" w:hAnsi="Times New Roman"/>
          <w:sz w:val="22"/>
          <w:szCs w:val="22"/>
        </w:rPr>
      </w:pPr>
    </w:p>
    <w:p w14:paraId="4BA4B0CC" w14:textId="42A7B6BD" w:rsidR="00A07886" w:rsidRPr="003A0CEF" w:rsidRDefault="00A07886" w:rsidP="009C35A3">
      <w:pPr>
        <w:jc w:val="center"/>
        <w:rPr>
          <w:rFonts w:ascii="Times New Roman" w:hAnsi="Times New Roman"/>
          <w:b/>
          <w:bCs/>
          <w:sz w:val="22"/>
          <w:szCs w:val="22"/>
        </w:rPr>
      </w:pPr>
      <w:r w:rsidRPr="003A0CEF">
        <w:rPr>
          <w:rFonts w:ascii="Times New Roman" w:hAnsi="Times New Roman"/>
          <w:b/>
          <w:bCs/>
          <w:sz w:val="22"/>
          <w:szCs w:val="22"/>
        </w:rPr>
        <w:t xml:space="preserve">Článok </w:t>
      </w:r>
      <w:r w:rsidR="008A1183" w:rsidRPr="003A0CEF">
        <w:rPr>
          <w:rFonts w:ascii="Times New Roman" w:hAnsi="Times New Roman"/>
          <w:b/>
          <w:bCs/>
          <w:sz w:val="22"/>
          <w:szCs w:val="22"/>
        </w:rPr>
        <w:t>IX</w:t>
      </w:r>
    </w:p>
    <w:p w14:paraId="081F683E" w14:textId="77777777" w:rsidR="00A07886" w:rsidRPr="003A0CEF" w:rsidRDefault="00A07886" w:rsidP="009C35A3">
      <w:pPr>
        <w:jc w:val="center"/>
        <w:rPr>
          <w:rFonts w:ascii="Times New Roman" w:hAnsi="Times New Roman"/>
          <w:b/>
          <w:bCs/>
          <w:sz w:val="22"/>
          <w:szCs w:val="22"/>
        </w:rPr>
      </w:pPr>
      <w:r w:rsidRPr="003A0CEF">
        <w:rPr>
          <w:rFonts w:ascii="Times New Roman" w:hAnsi="Times New Roman"/>
          <w:b/>
          <w:bCs/>
          <w:sz w:val="22"/>
          <w:szCs w:val="22"/>
        </w:rPr>
        <w:t>Miesto plnenia</w:t>
      </w:r>
    </w:p>
    <w:p w14:paraId="37EEB5BE" w14:textId="77777777" w:rsidR="00A07886" w:rsidRPr="003A0CEF" w:rsidRDefault="00A07886" w:rsidP="009C35A3">
      <w:pPr>
        <w:ind w:left="360" w:firstLine="0"/>
        <w:jc w:val="center"/>
        <w:rPr>
          <w:rFonts w:ascii="Times New Roman" w:hAnsi="Times New Roman"/>
          <w:b/>
          <w:bCs/>
          <w:sz w:val="22"/>
          <w:szCs w:val="22"/>
        </w:rPr>
      </w:pPr>
    </w:p>
    <w:p w14:paraId="5BBEFBBC" w14:textId="1D3B740B" w:rsidR="00A07886" w:rsidRPr="003A0CEF" w:rsidRDefault="00A07886" w:rsidP="009C35A3">
      <w:pPr>
        <w:pStyle w:val="Odsekzoznamu"/>
        <w:numPr>
          <w:ilvl w:val="0"/>
          <w:numId w:val="9"/>
        </w:numPr>
        <w:rPr>
          <w:rFonts w:ascii="Times New Roman" w:hAnsi="Times New Roman"/>
          <w:sz w:val="22"/>
          <w:szCs w:val="22"/>
        </w:rPr>
      </w:pPr>
      <w:r w:rsidRPr="003A0CEF">
        <w:rPr>
          <w:rFonts w:ascii="Times New Roman" w:hAnsi="Times New Roman"/>
          <w:sz w:val="22"/>
          <w:szCs w:val="22"/>
        </w:rPr>
        <w:t xml:space="preserve">Miestom plnenia sú </w:t>
      </w:r>
      <w:r w:rsidR="008C3E5C" w:rsidRPr="003A0CEF">
        <w:rPr>
          <w:rFonts w:ascii="Times New Roman" w:hAnsi="Times New Roman"/>
          <w:sz w:val="22"/>
          <w:szCs w:val="22"/>
        </w:rPr>
        <w:t>o</w:t>
      </w:r>
      <w:r w:rsidRPr="003A0CEF">
        <w:rPr>
          <w:rFonts w:ascii="Times New Roman" w:hAnsi="Times New Roman"/>
          <w:sz w:val="22"/>
          <w:szCs w:val="22"/>
        </w:rPr>
        <w:t xml:space="preserve">dberné miesta, ktorých zoznam je uvedený v Prílohe č. 1 tejto </w:t>
      </w:r>
      <w:r w:rsidR="008C3E5C" w:rsidRPr="003A0CEF">
        <w:rPr>
          <w:rFonts w:ascii="Times New Roman" w:hAnsi="Times New Roman"/>
          <w:sz w:val="22"/>
          <w:szCs w:val="22"/>
        </w:rPr>
        <w:t>z</w:t>
      </w:r>
      <w:r w:rsidRPr="003A0CEF">
        <w:rPr>
          <w:rFonts w:ascii="Times New Roman" w:hAnsi="Times New Roman"/>
          <w:sz w:val="22"/>
          <w:szCs w:val="22"/>
        </w:rPr>
        <w:t>mluvy.</w:t>
      </w:r>
    </w:p>
    <w:p w14:paraId="48CC409A" w14:textId="5F1AC11E" w:rsidR="00A07886" w:rsidRPr="003A0CEF" w:rsidRDefault="00A07886" w:rsidP="009C35A3">
      <w:pPr>
        <w:pStyle w:val="Odsekzoznamu"/>
        <w:numPr>
          <w:ilvl w:val="0"/>
          <w:numId w:val="9"/>
        </w:numPr>
        <w:rPr>
          <w:rFonts w:ascii="Times New Roman" w:hAnsi="Times New Roman"/>
          <w:sz w:val="22"/>
          <w:szCs w:val="22"/>
        </w:rPr>
      </w:pPr>
      <w:r w:rsidRPr="003A0CEF">
        <w:rPr>
          <w:rFonts w:ascii="Times New Roman" w:hAnsi="Times New Roman"/>
          <w:sz w:val="22"/>
          <w:szCs w:val="22"/>
        </w:rPr>
        <w:t xml:space="preserve">Odberateľ je povinný vopred informovať </w:t>
      </w:r>
      <w:r w:rsidR="008C3E5C" w:rsidRPr="003A0CEF">
        <w:rPr>
          <w:rFonts w:ascii="Times New Roman" w:hAnsi="Times New Roman"/>
          <w:sz w:val="22"/>
          <w:szCs w:val="22"/>
        </w:rPr>
        <w:t>d</w:t>
      </w:r>
      <w:r w:rsidRPr="003A0CEF">
        <w:rPr>
          <w:rFonts w:ascii="Times New Roman" w:hAnsi="Times New Roman"/>
          <w:sz w:val="22"/>
          <w:szCs w:val="22"/>
        </w:rPr>
        <w:t>odávateľa o každej zmene technických parametrov</w:t>
      </w:r>
      <w:r w:rsidR="00AA6E49" w:rsidRPr="003A0CEF">
        <w:rPr>
          <w:rFonts w:ascii="Times New Roman" w:hAnsi="Times New Roman"/>
          <w:sz w:val="22"/>
          <w:szCs w:val="22"/>
        </w:rPr>
        <w:t xml:space="preserve"> OM</w:t>
      </w:r>
      <w:r w:rsidRPr="003A0CEF">
        <w:rPr>
          <w:rFonts w:ascii="Times New Roman" w:hAnsi="Times New Roman"/>
          <w:sz w:val="22"/>
          <w:szCs w:val="22"/>
        </w:rPr>
        <w:t xml:space="preserve">, ktorú si dohodne s PDS v rámci Zmluvy o pripojení a poskytnúť </w:t>
      </w:r>
      <w:r w:rsidR="008C3E5C" w:rsidRPr="003A0CEF">
        <w:rPr>
          <w:rFonts w:ascii="Times New Roman" w:hAnsi="Times New Roman"/>
          <w:sz w:val="22"/>
          <w:szCs w:val="22"/>
        </w:rPr>
        <w:t>d</w:t>
      </w:r>
      <w:r w:rsidRPr="003A0CEF">
        <w:rPr>
          <w:rFonts w:ascii="Times New Roman" w:hAnsi="Times New Roman"/>
          <w:sz w:val="22"/>
          <w:szCs w:val="22"/>
        </w:rPr>
        <w:t xml:space="preserve">odávateľovi všetku potrebnú súčinnosť na zosúladenie tejto </w:t>
      </w:r>
      <w:r w:rsidR="008C3E5C" w:rsidRPr="003A0CEF">
        <w:rPr>
          <w:rFonts w:ascii="Times New Roman" w:hAnsi="Times New Roman"/>
          <w:sz w:val="22"/>
          <w:szCs w:val="22"/>
        </w:rPr>
        <w:t>z</w:t>
      </w:r>
      <w:r w:rsidRPr="003A0CEF">
        <w:rPr>
          <w:rFonts w:ascii="Times New Roman" w:hAnsi="Times New Roman"/>
          <w:sz w:val="22"/>
          <w:szCs w:val="22"/>
        </w:rPr>
        <w:t xml:space="preserve">mluvy s takto vykonanými zmenami najneskôr ku dňu ich účinnosti. Povinnosti </w:t>
      </w:r>
      <w:r w:rsidR="008C3E5C" w:rsidRPr="003A0CEF">
        <w:rPr>
          <w:rFonts w:ascii="Times New Roman" w:hAnsi="Times New Roman"/>
          <w:sz w:val="22"/>
          <w:szCs w:val="22"/>
        </w:rPr>
        <w:t>o</w:t>
      </w:r>
      <w:r w:rsidRPr="003A0CEF">
        <w:rPr>
          <w:rFonts w:ascii="Times New Roman" w:hAnsi="Times New Roman"/>
          <w:sz w:val="22"/>
          <w:szCs w:val="22"/>
        </w:rPr>
        <w:t xml:space="preserve">dberateľa podľa predchádzajúcej vety sa vzťahujú aj na zmeny rezervovanej kapacity alebo zmeny sadzby distribúcie elektriny, o ktoré </w:t>
      </w:r>
      <w:r w:rsidR="008C3E5C" w:rsidRPr="003A0CEF">
        <w:rPr>
          <w:rFonts w:ascii="Times New Roman" w:hAnsi="Times New Roman"/>
          <w:sz w:val="22"/>
          <w:szCs w:val="22"/>
        </w:rPr>
        <w:t>o</w:t>
      </w:r>
      <w:r w:rsidRPr="003A0CEF">
        <w:rPr>
          <w:rFonts w:ascii="Times New Roman" w:hAnsi="Times New Roman"/>
          <w:sz w:val="22"/>
          <w:szCs w:val="22"/>
        </w:rPr>
        <w:t xml:space="preserve">dberateľ požiada pred začiatkom </w:t>
      </w:r>
      <w:r w:rsidR="00403075" w:rsidRPr="003A0CEF">
        <w:rPr>
          <w:rFonts w:ascii="Times New Roman" w:hAnsi="Times New Roman"/>
          <w:sz w:val="22"/>
          <w:szCs w:val="22"/>
        </w:rPr>
        <w:t>z</w:t>
      </w:r>
      <w:r w:rsidRPr="003A0CEF">
        <w:rPr>
          <w:rFonts w:ascii="Times New Roman" w:hAnsi="Times New Roman"/>
          <w:sz w:val="22"/>
          <w:szCs w:val="22"/>
        </w:rPr>
        <w:t>mluvného obdobia prostredníctvom iného dodávateľa elektriny.</w:t>
      </w:r>
    </w:p>
    <w:p w14:paraId="6AF88C44" w14:textId="77777777" w:rsidR="00A13B7A" w:rsidRPr="003A0CEF" w:rsidRDefault="00A13B7A" w:rsidP="009C35A3">
      <w:pPr>
        <w:ind w:left="0" w:firstLine="0"/>
        <w:rPr>
          <w:rFonts w:ascii="Times New Roman" w:hAnsi="Times New Roman"/>
          <w:sz w:val="22"/>
          <w:szCs w:val="22"/>
        </w:rPr>
      </w:pPr>
    </w:p>
    <w:p w14:paraId="3B879F34" w14:textId="371A506B"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Článok</w:t>
      </w:r>
      <w:r w:rsidR="00A13B7A" w:rsidRPr="003A0CEF">
        <w:rPr>
          <w:rFonts w:ascii="Times New Roman" w:hAnsi="Times New Roman"/>
          <w:b/>
          <w:bCs/>
          <w:sz w:val="22"/>
          <w:szCs w:val="22"/>
        </w:rPr>
        <w:t xml:space="preserve"> X</w:t>
      </w:r>
    </w:p>
    <w:p w14:paraId="02538343" w14:textId="5B5DE0D8"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Trvanie zmluvy</w:t>
      </w:r>
    </w:p>
    <w:p w14:paraId="08E87D12" w14:textId="77777777" w:rsidR="00A13B7A" w:rsidRPr="003A0CEF" w:rsidRDefault="00A13B7A" w:rsidP="009C35A3">
      <w:pPr>
        <w:ind w:left="360" w:firstLine="0"/>
        <w:rPr>
          <w:rFonts w:ascii="Times New Roman" w:hAnsi="Times New Roman"/>
          <w:sz w:val="22"/>
          <w:szCs w:val="22"/>
        </w:rPr>
      </w:pPr>
    </w:p>
    <w:p w14:paraId="0ADF3321" w14:textId="46E11182" w:rsidR="008C3E5C" w:rsidRPr="003A0CEF" w:rsidRDefault="00CF471D"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Zmluva je uzavretá na dobu určitú </w:t>
      </w:r>
      <w:r w:rsidR="005D4E71">
        <w:rPr>
          <w:rFonts w:ascii="Times New Roman" w:hAnsi="Times New Roman"/>
          <w:sz w:val="22"/>
          <w:szCs w:val="22"/>
        </w:rPr>
        <w:t>od</w:t>
      </w:r>
      <w:r w:rsidR="005D4E71" w:rsidRPr="005D4E71">
        <w:rPr>
          <w:rFonts w:ascii="Times New Roman" w:eastAsia="Arial Narrow" w:hAnsi="Times New Roman"/>
          <w:sz w:val="22"/>
          <w:szCs w:val="22"/>
        </w:rPr>
        <w:t xml:space="preserve"> </w:t>
      </w:r>
      <w:r w:rsidR="005D4E71" w:rsidRPr="00BB6E57">
        <w:rPr>
          <w:rFonts w:ascii="Times New Roman" w:eastAsia="Arial Narrow" w:hAnsi="Times New Roman"/>
          <w:sz w:val="22"/>
          <w:szCs w:val="22"/>
        </w:rPr>
        <w:t xml:space="preserve">00:00 hod. dňa 1.1.2023 do 24:00 hod. </w:t>
      </w:r>
      <w:r w:rsidR="005D4E71">
        <w:rPr>
          <w:rFonts w:ascii="Times New Roman" w:eastAsia="Arial Narrow" w:hAnsi="Times New Roman"/>
          <w:sz w:val="22"/>
          <w:szCs w:val="22"/>
        </w:rPr>
        <w:t>31.12.2025.</w:t>
      </w:r>
    </w:p>
    <w:p w14:paraId="1189C5E1" w14:textId="17D85656" w:rsidR="008C3E5C" w:rsidRPr="003A0CEF" w:rsidRDefault="008C3E5C" w:rsidP="009C35A3">
      <w:pPr>
        <w:pStyle w:val="Odsekzoznamu"/>
        <w:numPr>
          <w:ilvl w:val="0"/>
          <w:numId w:val="16"/>
        </w:numPr>
        <w:ind w:left="360"/>
        <w:rPr>
          <w:rStyle w:val="Zkladntext"/>
          <w:rFonts w:ascii="Times New Roman" w:hAnsi="Times New Roman"/>
          <w:sz w:val="22"/>
          <w:szCs w:val="22"/>
        </w:rPr>
      </w:pPr>
      <w:r w:rsidRPr="003A0CEF">
        <w:rPr>
          <w:rStyle w:val="Zkladntext"/>
          <w:rFonts w:ascii="Times New Roman" w:hAnsi="Times New Roman"/>
          <w:sz w:val="22"/>
          <w:szCs w:val="22"/>
        </w:rPr>
        <w:t xml:space="preserve">Povinnosť dodávateľa poskytovať odberateľovi združenú dodávku elektriny podľa tejto zmluvy vzniká dňom fyzického pripojenia OM do distribučnej siete PDS a zaradením OM do bilančnej skupiny dodávateľa, nie však skôr ako </w:t>
      </w:r>
      <w:r w:rsidR="00EE0E89" w:rsidRPr="003A0CEF">
        <w:rPr>
          <w:rStyle w:val="Zkladntext"/>
          <w:rFonts w:ascii="Times New Roman" w:hAnsi="Times New Roman"/>
          <w:sz w:val="22"/>
          <w:szCs w:val="22"/>
        </w:rPr>
        <w:t>0</w:t>
      </w:r>
      <w:r w:rsidRPr="003A0CEF">
        <w:rPr>
          <w:rStyle w:val="Zkladntext"/>
          <w:rFonts w:ascii="Times New Roman" w:hAnsi="Times New Roman"/>
          <w:sz w:val="22"/>
          <w:szCs w:val="22"/>
        </w:rPr>
        <w:t>1.</w:t>
      </w:r>
      <w:r w:rsidR="00EE0E89" w:rsidRPr="003A0CEF">
        <w:rPr>
          <w:rStyle w:val="Zkladntext"/>
          <w:rFonts w:ascii="Times New Roman" w:hAnsi="Times New Roman"/>
          <w:sz w:val="22"/>
          <w:szCs w:val="22"/>
        </w:rPr>
        <w:t>0</w:t>
      </w:r>
      <w:r w:rsidRPr="003A0CEF">
        <w:rPr>
          <w:rStyle w:val="Zkladntext"/>
          <w:rFonts w:ascii="Times New Roman" w:hAnsi="Times New Roman"/>
          <w:sz w:val="22"/>
          <w:szCs w:val="22"/>
        </w:rPr>
        <w:t>1.2023</w:t>
      </w:r>
      <w:r w:rsidR="008A1183" w:rsidRPr="003A0CEF">
        <w:rPr>
          <w:rStyle w:val="Zkladntext"/>
          <w:rFonts w:ascii="Times New Roman" w:hAnsi="Times New Roman"/>
          <w:sz w:val="22"/>
          <w:szCs w:val="22"/>
        </w:rPr>
        <w:t xml:space="preserve"> a splnení všetkých podmienok účinnosti tejto zmluvy. </w:t>
      </w:r>
    </w:p>
    <w:p w14:paraId="47C89A2E" w14:textId="703C5AF7" w:rsidR="002639A0" w:rsidRPr="003A0CEF" w:rsidRDefault="002639A0"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Zmluvu možno predčasne ukončiť písomnou dohodou </w:t>
      </w:r>
      <w:r w:rsidR="00AA6E49" w:rsidRPr="003A0CEF">
        <w:rPr>
          <w:rFonts w:ascii="Times New Roman" w:hAnsi="Times New Roman"/>
          <w:sz w:val="22"/>
          <w:szCs w:val="22"/>
        </w:rPr>
        <w:t>z</w:t>
      </w:r>
      <w:r w:rsidRPr="003A0CEF">
        <w:rPr>
          <w:rFonts w:ascii="Times New Roman" w:hAnsi="Times New Roman"/>
          <w:sz w:val="22"/>
          <w:szCs w:val="22"/>
        </w:rPr>
        <w:t xml:space="preserve">mluvných strán alebo písomným odstúpením od </w:t>
      </w:r>
      <w:r w:rsidR="00AA6E49" w:rsidRPr="003A0CEF">
        <w:rPr>
          <w:rFonts w:ascii="Times New Roman" w:hAnsi="Times New Roman"/>
          <w:sz w:val="22"/>
          <w:szCs w:val="22"/>
        </w:rPr>
        <w:t>z</w:t>
      </w:r>
      <w:r w:rsidRPr="003A0CEF">
        <w:rPr>
          <w:rFonts w:ascii="Times New Roman" w:hAnsi="Times New Roman"/>
          <w:sz w:val="22"/>
          <w:szCs w:val="22"/>
        </w:rPr>
        <w:t xml:space="preserve">mluvy z dôvodov uvedených v tomto článku </w:t>
      </w:r>
      <w:r w:rsidR="00AA6E49" w:rsidRPr="003A0CEF">
        <w:rPr>
          <w:rFonts w:ascii="Times New Roman" w:hAnsi="Times New Roman"/>
          <w:sz w:val="22"/>
          <w:szCs w:val="22"/>
        </w:rPr>
        <w:t>z</w:t>
      </w:r>
      <w:r w:rsidRPr="003A0CEF">
        <w:rPr>
          <w:rFonts w:ascii="Times New Roman" w:hAnsi="Times New Roman"/>
          <w:sz w:val="22"/>
          <w:szCs w:val="22"/>
        </w:rPr>
        <w:t>mluvy.</w:t>
      </w:r>
    </w:p>
    <w:p w14:paraId="5A6C0512" w14:textId="77777777" w:rsidR="002639A0" w:rsidRPr="003A0CEF" w:rsidRDefault="002639A0"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Dodávateľ je oprávnený od tejto Zmluvy odstúpiť v prípade: </w:t>
      </w:r>
    </w:p>
    <w:p w14:paraId="67130646" w14:textId="6480C094"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je </w:t>
      </w:r>
      <w:r w:rsidR="00AA6E49" w:rsidRPr="003A0CEF">
        <w:rPr>
          <w:rFonts w:ascii="Times New Roman" w:hAnsi="Times New Roman"/>
          <w:sz w:val="22"/>
          <w:szCs w:val="22"/>
        </w:rPr>
        <w:t>o</w:t>
      </w:r>
      <w:r w:rsidRPr="003A0CEF">
        <w:rPr>
          <w:rFonts w:ascii="Times New Roman" w:hAnsi="Times New Roman"/>
          <w:sz w:val="22"/>
          <w:szCs w:val="22"/>
        </w:rPr>
        <w:t xml:space="preserve">dberateľ v omeškaní s úhradou faktúry a túto neuhradil ani do 10 dní od doručenia </w:t>
      </w:r>
      <w:r w:rsidR="00430FFF" w:rsidRPr="003A0CEF">
        <w:rPr>
          <w:rFonts w:ascii="Times New Roman" w:hAnsi="Times New Roman"/>
          <w:sz w:val="22"/>
          <w:szCs w:val="22"/>
        </w:rPr>
        <w:t>u</w:t>
      </w:r>
      <w:r w:rsidRPr="003A0CEF">
        <w:rPr>
          <w:rFonts w:ascii="Times New Roman" w:hAnsi="Times New Roman"/>
          <w:sz w:val="22"/>
          <w:szCs w:val="22"/>
        </w:rPr>
        <w:t>pomienky,</w:t>
      </w:r>
    </w:p>
    <w:p w14:paraId="60AE1B0C" w14:textId="77777777"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neoprávneného odberu elektriny v zmysle Zákona o energetike,</w:t>
      </w:r>
    </w:p>
    <w:p w14:paraId="20884DD7" w14:textId="416B623A"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dberateľ svojím odberom ohrozuje bezpečnosť, spoľahlivosť alebo kvalitu dodávky elektriny,</w:t>
      </w:r>
    </w:p>
    <w:p w14:paraId="3A038172" w14:textId="5E8E6DFC"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 xml:space="preserve">dberateľ opakovane (majúc tým na mysli viac ako raz) nesprístupní </w:t>
      </w:r>
      <w:r w:rsidR="00B77337" w:rsidRPr="003A0CEF">
        <w:rPr>
          <w:rFonts w:ascii="Times New Roman" w:hAnsi="Times New Roman"/>
          <w:sz w:val="22"/>
          <w:szCs w:val="22"/>
        </w:rPr>
        <w:t>OM</w:t>
      </w:r>
      <w:r w:rsidRPr="003A0CEF">
        <w:rPr>
          <w:rFonts w:ascii="Times New Roman" w:hAnsi="Times New Roman"/>
          <w:sz w:val="22"/>
          <w:szCs w:val="22"/>
        </w:rPr>
        <w:t xml:space="preserve"> pre vykonanie montáže určeného meradla,</w:t>
      </w:r>
    </w:p>
    <w:p w14:paraId="6A4B84B4" w14:textId="5854C5AC"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 xml:space="preserve">dberateľ opakovane (majúc tým na mysli viac ako raz) ani po písomnej výzve, neumožní prístup PDS alebo </w:t>
      </w:r>
      <w:r w:rsidR="00AA6E49" w:rsidRPr="003A0CEF">
        <w:rPr>
          <w:rFonts w:ascii="Times New Roman" w:hAnsi="Times New Roman"/>
          <w:sz w:val="22"/>
          <w:szCs w:val="22"/>
        </w:rPr>
        <w:t>d</w:t>
      </w:r>
      <w:r w:rsidRPr="003A0CEF">
        <w:rPr>
          <w:rFonts w:ascii="Times New Roman" w:hAnsi="Times New Roman"/>
          <w:sz w:val="22"/>
          <w:szCs w:val="22"/>
        </w:rPr>
        <w:t xml:space="preserve">odávateľovi k určenému meradlu, prístup k </w:t>
      </w:r>
      <w:r w:rsidR="00AA6E49" w:rsidRPr="003A0CEF">
        <w:rPr>
          <w:rFonts w:ascii="Times New Roman" w:hAnsi="Times New Roman"/>
          <w:sz w:val="22"/>
          <w:szCs w:val="22"/>
        </w:rPr>
        <w:t>o</w:t>
      </w:r>
      <w:r w:rsidRPr="003A0CEF">
        <w:rPr>
          <w:rFonts w:ascii="Times New Roman" w:hAnsi="Times New Roman"/>
          <w:sz w:val="22"/>
          <w:szCs w:val="22"/>
        </w:rPr>
        <w:t xml:space="preserve">dbernému elektrickému zariadeniu alebo opakovane (majúc tým na mysli viac ako raz) neumožní montáž určeného meradla alebo zariadenia na prenos informácií o nameraných údajov, </w:t>
      </w:r>
    </w:p>
    <w:p w14:paraId="2A56CA53" w14:textId="377B013E"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neplnenia povinností vyplývajúcich </w:t>
      </w:r>
      <w:r w:rsidR="00AA6E49" w:rsidRPr="003A0CEF">
        <w:rPr>
          <w:rFonts w:ascii="Times New Roman" w:hAnsi="Times New Roman"/>
          <w:sz w:val="22"/>
          <w:szCs w:val="22"/>
        </w:rPr>
        <w:t>o</w:t>
      </w:r>
      <w:r w:rsidRPr="003A0CEF">
        <w:rPr>
          <w:rFonts w:ascii="Times New Roman" w:hAnsi="Times New Roman"/>
          <w:sz w:val="22"/>
          <w:szCs w:val="22"/>
        </w:rPr>
        <w:t xml:space="preserve">dberateľovi z tejto </w:t>
      </w:r>
      <w:r w:rsidR="00B77337" w:rsidRPr="003A0CEF">
        <w:rPr>
          <w:rFonts w:ascii="Times New Roman" w:hAnsi="Times New Roman"/>
          <w:sz w:val="22"/>
          <w:szCs w:val="22"/>
        </w:rPr>
        <w:t>z</w:t>
      </w:r>
      <w:r w:rsidRPr="003A0CEF">
        <w:rPr>
          <w:rFonts w:ascii="Times New Roman" w:hAnsi="Times New Roman"/>
          <w:sz w:val="22"/>
          <w:szCs w:val="22"/>
        </w:rPr>
        <w:t xml:space="preserve">mluvy, zo Zákona o energetike alebo iných súvisiacich právnych predpisov, ak </w:t>
      </w:r>
      <w:r w:rsidR="00AA6E49" w:rsidRPr="003A0CEF">
        <w:rPr>
          <w:rFonts w:ascii="Times New Roman" w:hAnsi="Times New Roman"/>
          <w:sz w:val="22"/>
          <w:szCs w:val="22"/>
        </w:rPr>
        <w:t>o</w:t>
      </w:r>
      <w:r w:rsidRPr="003A0CEF">
        <w:rPr>
          <w:rFonts w:ascii="Times New Roman" w:hAnsi="Times New Roman"/>
          <w:sz w:val="22"/>
          <w:szCs w:val="22"/>
        </w:rPr>
        <w:t xml:space="preserve">dberateľ nevykoná nápravu ani v lehote uvedenej v písomnej výzve </w:t>
      </w:r>
      <w:r w:rsidR="00AA6E49" w:rsidRPr="003A0CEF">
        <w:rPr>
          <w:rFonts w:ascii="Times New Roman" w:hAnsi="Times New Roman"/>
          <w:sz w:val="22"/>
          <w:szCs w:val="22"/>
        </w:rPr>
        <w:t>d</w:t>
      </w:r>
      <w:r w:rsidRPr="003A0CEF">
        <w:rPr>
          <w:rFonts w:ascii="Times New Roman" w:hAnsi="Times New Roman"/>
          <w:sz w:val="22"/>
          <w:szCs w:val="22"/>
        </w:rPr>
        <w:t>odávateľa.</w:t>
      </w:r>
    </w:p>
    <w:p w14:paraId="414EA26D" w14:textId="6BD79AA8" w:rsidR="002639A0" w:rsidRPr="003A0CEF" w:rsidRDefault="002639A0" w:rsidP="009C35A3">
      <w:pPr>
        <w:pStyle w:val="Odsekzoznamu"/>
        <w:numPr>
          <w:ilvl w:val="0"/>
          <w:numId w:val="16"/>
        </w:numPr>
        <w:ind w:left="417"/>
        <w:rPr>
          <w:rFonts w:ascii="Times New Roman" w:hAnsi="Times New Roman"/>
          <w:sz w:val="22"/>
          <w:szCs w:val="22"/>
        </w:rPr>
      </w:pPr>
      <w:r w:rsidRPr="003A0CEF">
        <w:rPr>
          <w:rFonts w:ascii="Times New Roman" w:hAnsi="Times New Roman"/>
          <w:sz w:val="22"/>
          <w:szCs w:val="22"/>
        </w:rPr>
        <w:t xml:space="preserve">Odberateľ je oprávnený od tejto </w:t>
      </w:r>
      <w:r w:rsidR="00AA6E49" w:rsidRPr="003A0CEF">
        <w:rPr>
          <w:rFonts w:ascii="Times New Roman" w:hAnsi="Times New Roman"/>
          <w:sz w:val="22"/>
          <w:szCs w:val="22"/>
        </w:rPr>
        <w:t>z</w:t>
      </w:r>
      <w:r w:rsidRPr="003A0CEF">
        <w:rPr>
          <w:rFonts w:ascii="Times New Roman" w:hAnsi="Times New Roman"/>
          <w:sz w:val="22"/>
          <w:szCs w:val="22"/>
        </w:rPr>
        <w:t>mluvy odstúpiť, ak:</w:t>
      </w:r>
    </w:p>
    <w:p w14:paraId="1C8FD0E0" w14:textId="6A008129"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 xml:space="preserve">odávateľ poruší povinnosť dodať </w:t>
      </w:r>
      <w:r w:rsidRPr="003A0CEF">
        <w:rPr>
          <w:rFonts w:ascii="Times New Roman" w:hAnsi="Times New Roman"/>
          <w:sz w:val="22"/>
          <w:szCs w:val="22"/>
        </w:rPr>
        <w:t>o</w:t>
      </w:r>
      <w:r w:rsidR="002639A0" w:rsidRPr="003A0CEF">
        <w:rPr>
          <w:rFonts w:ascii="Times New Roman" w:hAnsi="Times New Roman"/>
          <w:sz w:val="22"/>
          <w:szCs w:val="22"/>
        </w:rPr>
        <w:t>dberateľovi elektrinu v dojednanom množstve</w:t>
      </w:r>
      <w:r w:rsidR="00B77337" w:rsidRPr="003A0CEF">
        <w:rPr>
          <w:rFonts w:ascii="Times New Roman" w:hAnsi="Times New Roman"/>
          <w:sz w:val="22"/>
          <w:szCs w:val="22"/>
        </w:rPr>
        <w:t>, kvalite, čase</w:t>
      </w:r>
      <w:r w:rsidR="002639A0" w:rsidRPr="003A0CEF">
        <w:rPr>
          <w:rFonts w:ascii="Times New Roman" w:hAnsi="Times New Roman"/>
          <w:sz w:val="22"/>
          <w:szCs w:val="22"/>
        </w:rPr>
        <w:t xml:space="preserve"> okrem prípadov vylučujúcich zodpovednosť a prípadov, keď táto </w:t>
      </w:r>
      <w:r w:rsidRPr="003A0CEF">
        <w:rPr>
          <w:rFonts w:ascii="Times New Roman" w:hAnsi="Times New Roman"/>
          <w:sz w:val="22"/>
          <w:szCs w:val="22"/>
        </w:rPr>
        <w:t>z</w:t>
      </w:r>
      <w:r w:rsidR="002639A0" w:rsidRPr="003A0CEF">
        <w:rPr>
          <w:rFonts w:ascii="Times New Roman" w:hAnsi="Times New Roman"/>
          <w:sz w:val="22"/>
          <w:szCs w:val="22"/>
        </w:rPr>
        <w:t xml:space="preserve">mluva alebo právne predpisy oprávňujú </w:t>
      </w:r>
      <w:r w:rsidRPr="003A0CEF">
        <w:rPr>
          <w:rFonts w:ascii="Times New Roman" w:hAnsi="Times New Roman"/>
          <w:sz w:val="22"/>
          <w:szCs w:val="22"/>
        </w:rPr>
        <w:t>d</w:t>
      </w:r>
      <w:r w:rsidR="002639A0" w:rsidRPr="003A0CEF">
        <w:rPr>
          <w:rFonts w:ascii="Times New Roman" w:hAnsi="Times New Roman"/>
          <w:sz w:val="22"/>
          <w:szCs w:val="22"/>
        </w:rPr>
        <w:t xml:space="preserve">odávateľa elektrinu nedodať, a ak si túto povinnosť nesplní ani v dodatočnej lehote určenej </w:t>
      </w:r>
      <w:r w:rsidRPr="003A0CEF">
        <w:rPr>
          <w:rFonts w:ascii="Times New Roman" w:hAnsi="Times New Roman"/>
          <w:sz w:val="22"/>
          <w:szCs w:val="22"/>
        </w:rPr>
        <w:t>o</w:t>
      </w:r>
      <w:r w:rsidR="002639A0" w:rsidRPr="003A0CEF">
        <w:rPr>
          <w:rFonts w:ascii="Times New Roman" w:hAnsi="Times New Roman"/>
          <w:sz w:val="22"/>
          <w:szCs w:val="22"/>
        </w:rPr>
        <w:t xml:space="preserve">dberateľom, ktorá nesmie byť kratšia ako 10 dní od doručenia výzvy </w:t>
      </w:r>
      <w:r w:rsidRPr="003A0CEF">
        <w:rPr>
          <w:rFonts w:ascii="Times New Roman" w:hAnsi="Times New Roman"/>
          <w:sz w:val="22"/>
          <w:szCs w:val="22"/>
        </w:rPr>
        <w:t>o</w:t>
      </w:r>
      <w:r w:rsidR="002639A0" w:rsidRPr="003A0CEF">
        <w:rPr>
          <w:rFonts w:ascii="Times New Roman" w:hAnsi="Times New Roman"/>
          <w:sz w:val="22"/>
          <w:szCs w:val="22"/>
        </w:rPr>
        <w:t xml:space="preserve">dberateľa </w:t>
      </w:r>
      <w:r w:rsidRPr="003A0CEF">
        <w:rPr>
          <w:rFonts w:ascii="Times New Roman" w:hAnsi="Times New Roman"/>
          <w:sz w:val="22"/>
          <w:szCs w:val="22"/>
        </w:rPr>
        <w:t>d</w:t>
      </w:r>
      <w:r w:rsidR="002639A0" w:rsidRPr="003A0CEF">
        <w:rPr>
          <w:rFonts w:ascii="Times New Roman" w:hAnsi="Times New Roman"/>
          <w:sz w:val="22"/>
          <w:szCs w:val="22"/>
        </w:rPr>
        <w:t>odávateľovi,</w:t>
      </w:r>
    </w:p>
    <w:p w14:paraId="54D9C46D" w14:textId="282CF1FA"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odávateľ podal na seba návrh na vyhlásenie konkurzu,</w:t>
      </w:r>
    </w:p>
    <w:p w14:paraId="012DF040" w14:textId="00D28252" w:rsidR="002639A0" w:rsidRPr="003A0CEF" w:rsidRDefault="002639A0"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 xml:space="preserve">bol návrh na vyhlásenie konkurzu voči </w:t>
      </w:r>
      <w:r w:rsidR="00AA6E49" w:rsidRPr="003A0CEF">
        <w:rPr>
          <w:rFonts w:ascii="Times New Roman" w:hAnsi="Times New Roman"/>
          <w:sz w:val="22"/>
          <w:szCs w:val="22"/>
        </w:rPr>
        <w:t>d</w:t>
      </w:r>
      <w:r w:rsidRPr="003A0CEF">
        <w:rPr>
          <w:rFonts w:ascii="Times New Roman" w:hAnsi="Times New Roman"/>
          <w:sz w:val="22"/>
          <w:szCs w:val="22"/>
        </w:rPr>
        <w:t xml:space="preserve">odávateľovi podaný treťou osobou, pričom </w:t>
      </w:r>
      <w:r w:rsidR="00AA6E49" w:rsidRPr="003A0CEF">
        <w:rPr>
          <w:rFonts w:ascii="Times New Roman" w:hAnsi="Times New Roman"/>
          <w:sz w:val="22"/>
          <w:szCs w:val="22"/>
        </w:rPr>
        <w:t>d</w:t>
      </w:r>
      <w:r w:rsidRPr="003A0CEF">
        <w:rPr>
          <w:rFonts w:ascii="Times New Roman" w:hAnsi="Times New Roman"/>
          <w:sz w:val="22"/>
          <w:szCs w:val="22"/>
        </w:rPr>
        <w:t>odávateľ je platobne neschopný alebo je v situácii, ktorá odôvodňuje začatie konkurzného konania,</w:t>
      </w:r>
    </w:p>
    <w:p w14:paraId="1C882C18" w14:textId="1FC26B6C" w:rsidR="00AA6E49" w:rsidRPr="003A0CEF" w:rsidRDefault="002639A0"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lastRenderedPageBreak/>
        <w:t xml:space="preserve">bol na majetok </w:t>
      </w:r>
      <w:r w:rsidR="00AA6E49" w:rsidRPr="003A0CEF">
        <w:rPr>
          <w:rFonts w:ascii="Times New Roman" w:hAnsi="Times New Roman"/>
          <w:sz w:val="22"/>
          <w:szCs w:val="22"/>
        </w:rPr>
        <w:t>d</w:t>
      </w:r>
      <w:r w:rsidRPr="003A0CEF">
        <w:rPr>
          <w:rFonts w:ascii="Times New Roman" w:hAnsi="Times New Roman"/>
          <w:sz w:val="22"/>
          <w:szCs w:val="22"/>
        </w:rPr>
        <w:t>odávateľa vyhlásený konkurz, alebo bol návrh na vyhlásenie konkurzu zamietnutý pre nedostatok majetku</w:t>
      </w:r>
      <w:r w:rsidR="00AA6E49" w:rsidRPr="003A0CEF">
        <w:rPr>
          <w:rFonts w:ascii="Times New Roman" w:hAnsi="Times New Roman"/>
          <w:sz w:val="22"/>
          <w:szCs w:val="22"/>
        </w:rPr>
        <w:t>,</w:t>
      </w:r>
    </w:p>
    <w:p w14:paraId="5D457D9A" w14:textId="13DCE69F"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 xml:space="preserve">odávateľ vstúpil do likvidácie. </w:t>
      </w:r>
    </w:p>
    <w:p w14:paraId="7BD2C5FB" w14:textId="73A8CE71" w:rsidR="00430FFF" w:rsidRPr="00F845B9" w:rsidRDefault="002639A0" w:rsidP="00F845B9">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Účinnosť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nastane dňom doručenia písomného oznámenia o odstúpení od </w:t>
      </w:r>
      <w:r w:rsidR="00AA6E49" w:rsidRPr="003A0CEF">
        <w:rPr>
          <w:rFonts w:ascii="Times New Roman" w:hAnsi="Times New Roman"/>
          <w:sz w:val="22"/>
          <w:szCs w:val="22"/>
        </w:rPr>
        <w:t>z</w:t>
      </w:r>
      <w:r w:rsidRPr="003A0CEF">
        <w:rPr>
          <w:rFonts w:ascii="Times New Roman" w:hAnsi="Times New Roman"/>
          <w:sz w:val="22"/>
          <w:szCs w:val="22"/>
        </w:rPr>
        <w:t xml:space="preserve">mluvy druhej </w:t>
      </w:r>
      <w:r w:rsidR="00AA6E49" w:rsidRPr="003A0CEF">
        <w:rPr>
          <w:rFonts w:ascii="Times New Roman" w:hAnsi="Times New Roman"/>
          <w:sz w:val="22"/>
          <w:szCs w:val="22"/>
        </w:rPr>
        <w:t>z</w:t>
      </w:r>
      <w:r w:rsidRPr="003A0CEF">
        <w:rPr>
          <w:rFonts w:ascii="Times New Roman" w:hAnsi="Times New Roman"/>
          <w:sz w:val="22"/>
          <w:szCs w:val="22"/>
        </w:rPr>
        <w:t xml:space="preserve">mluvnej strane alebo neskorším dňom uvedeným v takomto písomnom oznámení. Ak si </w:t>
      </w:r>
      <w:r w:rsidR="00AA6E49" w:rsidRPr="003A0CEF">
        <w:rPr>
          <w:rFonts w:ascii="Times New Roman" w:hAnsi="Times New Roman"/>
          <w:sz w:val="22"/>
          <w:szCs w:val="22"/>
        </w:rPr>
        <w:t>o</w:t>
      </w:r>
      <w:r w:rsidRPr="003A0CEF">
        <w:rPr>
          <w:rFonts w:ascii="Times New Roman" w:hAnsi="Times New Roman"/>
          <w:sz w:val="22"/>
          <w:szCs w:val="22"/>
        </w:rPr>
        <w:t xml:space="preserve">dberateľ nezabezpečí zmenu dodávateľa elektriny do </w:t>
      </w:r>
      <w:r w:rsidR="00AA6E49" w:rsidRPr="003A0CEF">
        <w:rPr>
          <w:rFonts w:ascii="Times New Roman" w:hAnsi="Times New Roman"/>
          <w:sz w:val="22"/>
          <w:szCs w:val="22"/>
        </w:rPr>
        <w:t>OM</w:t>
      </w:r>
      <w:r w:rsidRPr="003A0CEF">
        <w:rPr>
          <w:rFonts w:ascii="Times New Roman" w:hAnsi="Times New Roman"/>
          <w:sz w:val="22"/>
          <w:szCs w:val="22"/>
        </w:rPr>
        <w:t xml:space="preserve"> ku dňu účinnosti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účinnosť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doručeného </w:t>
      </w:r>
      <w:r w:rsidR="00AA6E49" w:rsidRPr="003A0CEF">
        <w:rPr>
          <w:rFonts w:ascii="Times New Roman" w:hAnsi="Times New Roman"/>
          <w:sz w:val="22"/>
          <w:szCs w:val="22"/>
        </w:rPr>
        <w:t>o</w:t>
      </w:r>
      <w:r w:rsidRPr="003A0CEF">
        <w:rPr>
          <w:rFonts w:ascii="Times New Roman" w:hAnsi="Times New Roman"/>
          <w:sz w:val="22"/>
          <w:szCs w:val="22"/>
        </w:rPr>
        <w:t xml:space="preserve">dberateľom </w:t>
      </w:r>
      <w:r w:rsidR="00AA6E49" w:rsidRPr="003A0CEF">
        <w:rPr>
          <w:rFonts w:ascii="Times New Roman" w:hAnsi="Times New Roman"/>
          <w:sz w:val="22"/>
          <w:szCs w:val="22"/>
        </w:rPr>
        <w:t>d</w:t>
      </w:r>
      <w:r w:rsidRPr="003A0CEF">
        <w:rPr>
          <w:rFonts w:ascii="Times New Roman" w:hAnsi="Times New Roman"/>
          <w:sz w:val="22"/>
          <w:szCs w:val="22"/>
        </w:rPr>
        <w:t xml:space="preserve">odávateľovi nenastane skôr, ako vyradením </w:t>
      </w:r>
      <w:r w:rsidR="00B76335" w:rsidRPr="003A0CEF">
        <w:rPr>
          <w:rFonts w:ascii="Times New Roman" w:hAnsi="Times New Roman"/>
          <w:sz w:val="22"/>
          <w:szCs w:val="22"/>
        </w:rPr>
        <w:t>OM</w:t>
      </w:r>
      <w:r w:rsidRPr="003A0CEF">
        <w:rPr>
          <w:rFonts w:ascii="Times New Roman" w:hAnsi="Times New Roman"/>
          <w:sz w:val="22"/>
          <w:szCs w:val="22"/>
        </w:rPr>
        <w:t xml:space="preserve"> </w:t>
      </w:r>
      <w:r w:rsidR="00B76335" w:rsidRPr="003A0CEF">
        <w:rPr>
          <w:rFonts w:ascii="Times New Roman" w:hAnsi="Times New Roman"/>
          <w:sz w:val="22"/>
          <w:szCs w:val="22"/>
        </w:rPr>
        <w:t>o</w:t>
      </w:r>
      <w:r w:rsidRPr="003A0CEF">
        <w:rPr>
          <w:rFonts w:ascii="Times New Roman" w:hAnsi="Times New Roman"/>
          <w:sz w:val="22"/>
          <w:szCs w:val="22"/>
        </w:rPr>
        <w:t xml:space="preserve">dberateľa z bilančnej skupiny </w:t>
      </w:r>
      <w:r w:rsidR="00B76335" w:rsidRPr="003A0CEF">
        <w:rPr>
          <w:rFonts w:ascii="Times New Roman" w:hAnsi="Times New Roman"/>
          <w:sz w:val="22"/>
          <w:szCs w:val="22"/>
        </w:rPr>
        <w:t>d</w:t>
      </w:r>
      <w:r w:rsidRPr="003A0CEF">
        <w:rPr>
          <w:rFonts w:ascii="Times New Roman" w:hAnsi="Times New Roman"/>
          <w:sz w:val="22"/>
          <w:szCs w:val="22"/>
        </w:rPr>
        <w:t xml:space="preserve">odávateľa v súlade s Prevádzkovým poriadkom, o čo je </w:t>
      </w:r>
      <w:r w:rsidR="00B76335" w:rsidRPr="003A0CEF">
        <w:rPr>
          <w:rFonts w:ascii="Times New Roman" w:hAnsi="Times New Roman"/>
          <w:sz w:val="22"/>
          <w:szCs w:val="22"/>
        </w:rPr>
        <w:t>d</w:t>
      </w:r>
      <w:r w:rsidRPr="003A0CEF">
        <w:rPr>
          <w:rFonts w:ascii="Times New Roman" w:hAnsi="Times New Roman"/>
          <w:sz w:val="22"/>
          <w:szCs w:val="22"/>
        </w:rPr>
        <w:t xml:space="preserve">odávateľ povinný požiadať PDS bezprostredne po dni, kedy mu bolo písomné oznámenie </w:t>
      </w:r>
      <w:r w:rsidR="00B76335" w:rsidRPr="003A0CEF">
        <w:rPr>
          <w:rFonts w:ascii="Times New Roman" w:hAnsi="Times New Roman"/>
          <w:sz w:val="22"/>
          <w:szCs w:val="22"/>
        </w:rPr>
        <w:t>o</w:t>
      </w:r>
      <w:r w:rsidRPr="003A0CEF">
        <w:rPr>
          <w:rFonts w:ascii="Times New Roman" w:hAnsi="Times New Roman"/>
          <w:sz w:val="22"/>
          <w:szCs w:val="22"/>
        </w:rPr>
        <w:t>dberateľa o odstúpení od Zmluvy doručené.</w:t>
      </w:r>
    </w:p>
    <w:p w14:paraId="4EDCDC29" w14:textId="77777777" w:rsidR="00430FFF" w:rsidRPr="003A0CEF" w:rsidRDefault="00430FFF" w:rsidP="009C35A3">
      <w:pPr>
        <w:pStyle w:val="Odsekzoznamu"/>
        <w:ind w:left="720" w:firstLine="0"/>
        <w:rPr>
          <w:rFonts w:ascii="Times New Roman" w:hAnsi="Times New Roman"/>
          <w:sz w:val="22"/>
          <w:szCs w:val="22"/>
        </w:rPr>
      </w:pPr>
    </w:p>
    <w:p w14:paraId="5E9EAA5A" w14:textId="078BF7F5" w:rsidR="00A13B7A" w:rsidRPr="003A0CEF" w:rsidRDefault="00A13B7A" w:rsidP="009C35A3">
      <w:pPr>
        <w:jc w:val="center"/>
        <w:rPr>
          <w:rFonts w:ascii="Times New Roman" w:hAnsi="Times New Roman"/>
          <w:b/>
          <w:bCs/>
          <w:sz w:val="22"/>
          <w:szCs w:val="22"/>
        </w:rPr>
      </w:pPr>
      <w:r w:rsidRPr="003A0CEF">
        <w:rPr>
          <w:rFonts w:ascii="Times New Roman" w:hAnsi="Times New Roman"/>
          <w:b/>
          <w:bCs/>
          <w:sz w:val="22"/>
          <w:szCs w:val="22"/>
        </w:rPr>
        <w:t>Článok X</w:t>
      </w:r>
      <w:r w:rsidR="008A1183" w:rsidRPr="003A0CEF">
        <w:rPr>
          <w:rFonts w:ascii="Times New Roman" w:hAnsi="Times New Roman"/>
          <w:b/>
          <w:bCs/>
          <w:sz w:val="22"/>
          <w:szCs w:val="22"/>
        </w:rPr>
        <w:t>I</w:t>
      </w:r>
    </w:p>
    <w:p w14:paraId="07934194" w14:textId="635F6C94"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 xml:space="preserve">Technické podmienky dodávky, poskytovanie informácií </w:t>
      </w:r>
    </w:p>
    <w:p w14:paraId="7B02F70C" w14:textId="77777777" w:rsidR="00A13B7A" w:rsidRPr="003A0CEF" w:rsidRDefault="00A13B7A" w:rsidP="009C35A3">
      <w:pPr>
        <w:ind w:left="360" w:firstLine="0"/>
        <w:rPr>
          <w:rFonts w:ascii="Times New Roman" w:hAnsi="Times New Roman"/>
          <w:sz w:val="22"/>
          <w:szCs w:val="22"/>
        </w:rPr>
      </w:pPr>
    </w:p>
    <w:p w14:paraId="70C78528" w14:textId="7436984E"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Technické podmienky pripojenia, meranie elektriny, vykonávanie odpočtov určeného meradla vrátane vyhodnocovania, odovzdávania výsledkov merania a ostatných informácií potrebných na vyúčtovanie dodávky elektriny a Distribučných služieb vykonáva PDS a riadi sa Zákonom o energetike, Prevádzkovým poriadkom a inými príslušnými právnymi predpismi.</w:t>
      </w:r>
    </w:p>
    <w:p w14:paraId="3D1FE5CB" w14:textId="77BD716B"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Elektrina sa meria určeným meradlom v zmysle Zákona o metrológii. V prípade poruchy určeného meradla, HDO (hromadné diaľkové ovládanie) alebo fakturácie s nesprávnou konštantou, majú zmluvné strany právo na vzájomné vyrovnanie bez sankcií. Dodávateľ upraví fakturačné hodnoty podľa údajov, ktoré dodávateľ dostane od PDS. Všetky poruchy na určenom meradle vrátane porušenia zabezpečenia proti neoprávnenej manipulácii, ktoré odberateľ zistí, je povinný bezodkladne nahlásiť dodávateľovi.</w:t>
      </w:r>
    </w:p>
    <w:p w14:paraId="39B4FE66" w14:textId="4D105B2E"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Odpočet určeného meradla sa vykonáva v súlade s Prevádzkovým poriadkom, pričom odberateľ je povinný poskytnúť PDS k vykonaniu odpočtu určeného meradla všetku nevyhnutnú súčinnosť. Dodávateľ fakturuje dodanie predmetu zmluvy výlučne na základe údajov o spotrebe elektriny na </w:t>
      </w:r>
      <w:r w:rsidR="00453FE7" w:rsidRPr="003A0CEF">
        <w:rPr>
          <w:rFonts w:ascii="Times New Roman" w:hAnsi="Times New Roman"/>
          <w:sz w:val="22"/>
          <w:szCs w:val="22"/>
        </w:rPr>
        <w:t>OM</w:t>
      </w:r>
      <w:r w:rsidRPr="003A0CEF">
        <w:rPr>
          <w:rFonts w:ascii="Times New Roman" w:hAnsi="Times New Roman"/>
          <w:sz w:val="22"/>
          <w:szCs w:val="22"/>
        </w:rPr>
        <w:t xml:space="preserve">, ktoré </w:t>
      </w:r>
      <w:r w:rsidR="00453FE7" w:rsidRPr="003A0CEF">
        <w:rPr>
          <w:rFonts w:ascii="Times New Roman" w:hAnsi="Times New Roman"/>
          <w:sz w:val="22"/>
          <w:szCs w:val="22"/>
        </w:rPr>
        <w:t>d</w:t>
      </w:r>
      <w:r w:rsidRPr="003A0CEF">
        <w:rPr>
          <w:rFonts w:ascii="Times New Roman" w:hAnsi="Times New Roman"/>
          <w:sz w:val="22"/>
          <w:szCs w:val="22"/>
        </w:rPr>
        <w:t>odávateľovi oznámi PDS.</w:t>
      </w:r>
    </w:p>
    <w:p w14:paraId="07AB1BFA" w14:textId="77777777" w:rsidR="00A13B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Akýkoľvek odber elektriny bez platnej Zmluvy o pripojení, Zmluvy o združenej dodávke je považovaný za neoprávnený odber a je sankcionovaný PDS.</w:t>
      </w:r>
    </w:p>
    <w:p w14:paraId="6E031733" w14:textId="3FA0A715" w:rsidR="00A13B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Dodávka do </w:t>
      </w:r>
      <w:r w:rsidR="00EF60C2" w:rsidRPr="003A0CEF">
        <w:rPr>
          <w:rFonts w:ascii="Times New Roman" w:hAnsi="Times New Roman"/>
          <w:sz w:val="22"/>
          <w:szCs w:val="22"/>
        </w:rPr>
        <w:t>OM</w:t>
      </w:r>
      <w:r w:rsidRPr="003A0CEF">
        <w:rPr>
          <w:rFonts w:ascii="Times New Roman" w:hAnsi="Times New Roman"/>
          <w:sz w:val="22"/>
          <w:szCs w:val="22"/>
        </w:rPr>
        <w:t xml:space="preserve"> môže byť v opodstatnených prípadoch prerušená z dôvodu plánovanej údržby. Dodávateľ na základe informácie od PDS o odstávke bezodkladne informuje odberateľa.</w:t>
      </w:r>
    </w:p>
    <w:p w14:paraId="15785DC0" w14:textId="7B93FF7E" w:rsidR="00DA74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Elektromer je vlastníctvom PDS a jeho výmena je nevyhnutným zásahom do pripojenia </w:t>
      </w:r>
      <w:r w:rsidR="00126B96" w:rsidRPr="003A0CEF">
        <w:rPr>
          <w:rFonts w:ascii="Times New Roman" w:hAnsi="Times New Roman"/>
          <w:sz w:val="22"/>
          <w:szCs w:val="22"/>
        </w:rPr>
        <w:t xml:space="preserve">OM. </w:t>
      </w:r>
    </w:p>
    <w:p w14:paraId="065ED1C9" w14:textId="16AA20AC" w:rsidR="00DA747A" w:rsidRPr="003A0CEF" w:rsidRDefault="00DA747A" w:rsidP="009C35A3">
      <w:pPr>
        <w:pStyle w:val="Odsekzoznamu"/>
        <w:numPr>
          <w:ilvl w:val="0"/>
          <w:numId w:val="17"/>
        </w:numPr>
        <w:rPr>
          <w:rStyle w:val="Zkladntext"/>
          <w:rFonts w:ascii="Times New Roman" w:hAnsi="Times New Roman"/>
          <w:sz w:val="22"/>
          <w:szCs w:val="22"/>
        </w:rPr>
      </w:pPr>
      <w:r w:rsidRPr="003A0CEF">
        <w:rPr>
          <w:rStyle w:val="Zkladntext"/>
          <w:rFonts w:ascii="Times New Roman" w:hAnsi="Times New Roman"/>
          <w:sz w:val="22"/>
          <w:szCs w:val="22"/>
        </w:rPr>
        <w:t xml:space="preserve">Reklamácia technických </w:t>
      </w:r>
      <w:r w:rsidRPr="003A0CEF">
        <w:rPr>
          <w:rStyle w:val="Zkladntext"/>
          <w:rFonts w:ascii="Times New Roman" w:hAnsi="Times New Roman"/>
          <w:sz w:val="22"/>
          <w:szCs w:val="22"/>
          <w:lang w:eastAsia="en-US" w:bidi="en-US"/>
        </w:rPr>
        <w:t xml:space="preserve">podmienok </w:t>
      </w:r>
      <w:r w:rsidRPr="003A0CEF">
        <w:rPr>
          <w:rStyle w:val="Zkladntext"/>
          <w:rFonts w:ascii="Times New Roman" w:hAnsi="Times New Roman"/>
          <w:sz w:val="22"/>
          <w:szCs w:val="22"/>
        </w:rPr>
        <w:t xml:space="preserve">dodávky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distribúcie </w:t>
      </w:r>
      <w:r w:rsidRPr="003A0CEF">
        <w:rPr>
          <w:rStyle w:val="Zkladntext"/>
          <w:rFonts w:ascii="Times New Roman" w:hAnsi="Times New Roman"/>
          <w:sz w:val="22"/>
          <w:szCs w:val="22"/>
          <w:lang w:eastAsia="en-US" w:bidi="en-US"/>
        </w:rPr>
        <w:t xml:space="preserve">elektriny, poruchy meradla, poruchy </w:t>
      </w:r>
      <w:r w:rsidRPr="003A0CEF">
        <w:rPr>
          <w:rStyle w:val="Zkladntext"/>
          <w:rFonts w:ascii="Times New Roman" w:hAnsi="Times New Roman"/>
          <w:sz w:val="22"/>
          <w:szCs w:val="22"/>
        </w:rPr>
        <w:t xml:space="preserve">odpočtu </w:t>
      </w:r>
      <w:r w:rsidRPr="003A0CEF">
        <w:rPr>
          <w:rStyle w:val="Zkladntext"/>
          <w:rFonts w:ascii="Times New Roman" w:hAnsi="Times New Roman"/>
          <w:sz w:val="22"/>
          <w:szCs w:val="22"/>
          <w:lang w:eastAsia="en-US" w:bidi="en-US"/>
        </w:rPr>
        <w:t xml:space="preserve">meradla a </w:t>
      </w:r>
      <w:r w:rsidRPr="003A0CEF">
        <w:rPr>
          <w:rStyle w:val="Zkladntext"/>
          <w:rFonts w:ascii="Times New Roman" w:hAnsi="Times New Roman"/>
          <w:sz w:val="22"/>
          <w:szCs w:val="22"/>
        </w:rPr>
        <w:t xml:space="preserve">správnosti fakturácie meraných údajov </w:t>
      </w:r>
      <w:r w:rsidRPr="003A0CEF">
        <w:rPr>
          <w:rStyle w:val="Zkladntext"/>
          <w:rFonts w:ascii="Times New Roman" w:hAnsi="Times New Roman"/>
          <w:sz w:val="22"/>
          <w:szCs w:val="22"/>
          <w:lang w:eastAsia="en-US" w:bidi="en-US"/>
        </w:rPr>
        <w:t xml:space="preserve">sa riadia </w:t>
      </w:r>
      <w:r w:rsidRPr="003A0CEF">
        <w:rPr>
          <w:rStyle w:val="Zkladntext"/>
          <w:rFonts w:ascii="Times New Roman" w:hAnsi="Times New Roman"/>
          <w:sz w:val="22"/>
          <w:szCs w:val="22"/>
        </w:rPr>
        <w:t xml:space="preserve">prevádzkovým </w:t>
      </w:r>
      <w:r w:rsidRPr="003A0CEF">
        <w:rPr>
          <w:rStyle w:val="Zkladntext"/>
          <w:rFonts w:ascii="Times New Roman" w:hAnsi="Times New Roman"/>
          <w:sz w:val="22"/>
          <w:szCs w:val="22"/>
          <w:lang w:eastAsia="en-US" w:bidi="en-US"/>
        </w:rPr>
        <w:t xml:space="preserve">poriadkom PDS </w:t>
      </w:r>
      <w:r w:rsidRPr="003A0CEF">
        <w:rPr>
          <w:rStyle w:val="Zkladntext"/>
          <w:rFonts w:ascii="Times New Roman" w:hAnsi="Times New Roman"/>
          <w:sz w:val="22"/>
          <w:szCs w:val="22"/>
        </w:rPr>
        <w:t xml:space="preserve">Zmluvné </w:t>
      </w:r>
      <w:r w:rsidRPr="003A0CEF">
        <w:rPr>
          <w:rStyle w:val="Zkladntext"/>
          <w:rFonts w:ascii="Times New Roman" w:hAnsi="Times New Roman"/>
          <w:sz w:val="22"/>
          <w:szCs w:val="22"/>
          <w:lang w:eastAsia="en-US" w:bidi="en-US"/>
        </w:rPr>
        <w:t xml:space="preserve">strany sa dohodli, </w:t>
      </w:r>
      <w:r w:rsidRPr="003A0CEF">
        <w:rPr>
          <w:rStyle w:val="Zkladntext"/>
          <w:rFonts w:ascii="Times New Roman" w:hAnsi="Times New Roman"/>
          <w:sz w:val="22"/>
          <w:szCs w:val="22"/>
        </w:rPr>
        <w:t xml:space="preserve">že reklamáciu uplatňuje odberateľ písomnou </w:t>
      </w:r>
      <w:r w:rsidRPr="003A0CEF">
        <w:rPr>
          <w:rStyle w:val="Zkladntext"/>
          <w:rFonts w:ascii="Times New Roman" w:hAnsi="Times New Roman"/>
          <w:sz w:val="22"/>
          <w:szCs w:val="22"/>
          <w:lang w:eastAsia="en-US" w:bidi="en-US"/>
        </w:rPr>
        <w:t xml:space="preserve">formou u </w:t>
      </w:r>
      <w:r w:rsidRPr="003A0CEF">
        <w:rPr>
          <w:rStyle w:val="Zkladntext"/>
          <w:rFonts w:ascii="Times New Roman" w:hAnsi="Times New Roman"/>
          <w:sz w:val="22"/>
          <w:szCs w:val="22"/>
        </w:rPr>
        <w:t xml:space="preserve">dodávateľa. </w:t>
      </w:r>
      <w:r w:rsidRPr="003A0CEF">
        <w:rPr>
          <w:rStyle w:val="Zkladntext"/>
          <w:rFonts w:ascii="Times New Roman" w:hAnsi="Times New Roman"/>
          <w:sz w:val="22"/>
          <w:szCs w:val="22"/>
          <w:lang w:eastAsia="en-US" w:bidi="en-US"/>
        </w:rPr>
        <w:t xml:space="preserve">Pre </w:t>
      </w:r>
      <w:r w:rsidRPr="003A0CEF">
        <w:rPr>
          <w:rStyle w:val="Zkladntext"/>
          <w:rFonts w:ascii="Times New Roman" w:hAnsi="Times New Roman"/>
          <w:sz w:val="22"/>
          <w:szCs w:val="22"/>
        </w:rPr>
        <w:t xml:space="preserve">účely realizácie kontrolných odpočtov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odberateľovi umožnený neobmedzený prístup </w:t>
      </w:r>
      <w:r w:rsidRPr="003A0CEF">
        <w:rPr>
          <w:rStyle w:val="Zkladntext"/>
          <w:rFonts w:ascii="Times New Roman" w:hAnsi="Times New Roman"/>
          <w:sz w:val="22"/>
          <w:szCs w:val="22"/>
          <w:lang w:eastAsia="en-US" w:bidi="en-US"/>
        </w:rPr>
        <w:t xml:space="preserve">ku </w:t>
      </w:r>
      <w:r w:rsidRPr="003A0CEF">
        <w:rPr>
          <w:rStyle w:val="Zkladntext"/>
          <w:rFonts w:ascii="Times New Roman" w:hAnsi="Times New Roman"/>
          <w:sz w:val="22"/>
          <w:szCs w:val="22"/>
        </w:rPr>
        <w:t xml:space="preserve">všetkým určeným meradlám </w:t>
      </w:r>
      <w:r w:rsidRPr="003A0CEF">
        <w:rPr>
          <w:rStyle w:val="Zkladntext"/>
          <w:rFonts w:ascii="Times New Roman" w:hAnsi="Times New Roman"/>
          <w:sz w:val="22"/>
          <w:szCs w:val="22"/>
          <w:lang w:eastAsia="en-US" w:bidi="en-US"/>
        </w:rPr>
        <w:t xml:space="preserve">na OM za podmienok </w:t>
      </w:r>
      <w:r w:rsidRPr="003A0CEF">
        <w:rPr>
          <w:rStyle w:val="Zkladntext"/>
          <w:rFonts w:ascii="Times New Roman" w:hAnsi="Times New Roman"/>
          <w:sz w:val="22"/>
          <w:szCs w:val="22"/>
        </w:rPr>
        <w:t xml:space="preserve">stanovených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prevádzkovom </w:t>
      </w:r>
      <w:r w:rsidRPr="003A0CEF">
        <w:rPr>
          <w:rStyle w:val="Zkladntext"/>
          <w:rFonts w:ascii="Times New Roman" w:hAnsi="Times New Roman"/>
          <w:sz w:val="22"/>
          <w:szCs w:val="22"/>
          <w:lang w:eastAsia="en-US" w:bidi="en-US"/>
        </w:rPr>
        <w:t xml:space="preserve">poriadku PDS. Uplatnenie </w:t>
      </w:r>
      <w:r w:rsidRPr="003A0CEF">
        <w:rPr>
          <w:rStyle w:val="Zkladntext"/>
          <w:rFonts w:ascii="Times New Roman" w:hAnsi="Times New Roman"/>
          <w:sz w:val="22"/>
          <w:szCs w:val="22"/>
        </w:rPr>
        <w:t xml:space="preserve">reklamácie </w:t>
      </w:r>
      <w:r w:rsidRPr="003A0CEF">
        <w:rPr>
          <w:rStyle w:val="Zkladntext"/>
          <w:rFonts w:ascii="Times New Roman" w:hAnsi="Times New Roman"/>
          <w:sz w:val="22"/>
          <w:szCs w:val="22"/>
          <w:lang w:eastAsia="en-US" w:bidi="en-US"/>
        </w:rPr>
        <w:t xml:space="preserve">nezbavuje </w:t>
      </w:r>
      <w:r w:rsidRPr="003A0CEF">
        <w:rPr>
          <w:rStyle w:val="Zkladntext"/>
          <w:rFonts w:ascii="Times New Roman" w:hAnsi="Times New Roman"/>
          <w:sz w:val="22"/>
          <w:szCs w:val="22"/>
        </w:rPr>
        <w:t xml:space="preserve">odberateľa </w:t>
      </w:r>
      <w:r w:rsidRPr="003A0CEF">
        <w:rPr>
          <w:rStyle w:val="Zkladntext"/>
          <w:rFonts w:ascii="Times New Roman" w:hAnsi="Times New Roman"/>
          <w:sz w:val="22"/>
          <w:szCs w:val="22"/>
          <w:lang w:eastAsia="en-US" w:bidi="en-US"/>
        </w:rPr>
        <w:t xml:space="preserve">povinnosti </w:t>
      </w:r>
      <w:r w:rsidRPr="003A0CEF">
        <w:rPr>
          <w:rStyle w:val="Zkladntext"/>
          <w:rFonts w:ascii="Times New Roman" w:hAnsi="Times New Roman"/>
          <w:sz w:val="22"/>
          <w:szCs w:val="22"/>
        </w:rPr>
        <w:t xml:space="preserve">zaplatiť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určenej </w:t>
      </w:r>
      <w:r w:rsidRPr="003A0CEF">
        <w:rPr>
          <w:rStyle w:val="Zkladntext"/>
          <w:rFonts w:ascii="Times New Roman" w:hAnsi="Times New Roman"/>
          <w:sz w:val="22"/>
          <w:szCs w:val="22"/>
          <w:lang w:eastAsia="en-US" w:bidi="en-US"/>
        </w:rPr>
        <w:t xml:space="preserve">lehote </w:t>
      </w:r>
      <w:r w:rsidRPr="003A0CEF">
        <w:rPr>
          <w:rStyle w:val="Zkladntext"/>
          <w:rFonts w:ascii="Times New Roman" w:hAnsi="Times New Roman"/>
          <w:sz w:val="22"/>
          <w:szCs w:val="22"/>
        </w:rPr>
        <w:t xml:space="preserve">vyúčtovanie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dodávku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distribúciu </w:t>
      </w:r>
      <w:r w:rsidRPr="003A0CEF">
        <w:rPr>
          <w:rStyle w:val="Zkladntext"/>
          <w:rFonts w:ascii="Times New Roman" w:hAnsi="Times New Roman"/>
          <w:sz w:val="22"/>
          <w:szCs w:val="22"/>
          <w:lang w:eastAsia="en-US" w:bidi="en-US"/>
        </w:rPr>
        <w:t>elektriny.</w:t>
      </w:r>
    </w:p>
    <w:p w14:paraId="1D217F51" w14:textId="77777777" w:rsidR="004A3F8D" w:rsidRPr="003A0CEF" w:rsidRDefault="004A3F8D" w:rsidP="009C35A3">
      <w:pPr>
        <w:ind w:left="0" w:firstLine="0"/>
        <w:rPr>
          <w:rFonts w:ascii="Times New Roman" w:hAnsi="Times New Roman"/>
          <w:sz w:val="22"/>
          <w:szCs w:val="22"/>
        </w:rPr>
      </w:pPr>
    </w:p>
    <w:p w14:paraId="17A8BDDB" w14:textId="19D39AF3" w:rsidR="007D55E5" w:rsidRPr="003A0CEF" w:rsidRDefault="007D55E5" w:rsidP="009C35A3">
      <w:pPr>
        <w:pStyle w:val="Bezriadkovania"/>
        <w:jc w:val="center"/>
        <w:rPr>
          <w:rStyle w:val="Zhlavie2"/>
          <w:rFonts w:ascii="Times New Roman" w:hAnsi="Times New Roman" w:cs="Times New Roman"/>
          <w:sz w:val="22"/>
          <w:szCs w:val="22"/>
        </w:rPr>
      </w:pPr>
      <w:bookmarkStart w:id="7" w:name="bookmark31"/>
      <w:r w:rsidRPr="003A0CEF">
        <w:rPr>
          <w:rStyle w:val="Zhlavie2"/>
          <w:rFonts w:ascii="Times New Roman" w:hAnsi="Times New Roman" w:cs="Times New Roman"/>
          <w:sz w:val="22"/>
          <w:szCs w:val="22"/>
        </w:rPr>
        <w:t xml:space="preserve">Článok </w:t>
      </w:r>
      <w:r w:rsidR="008A1183" w:rsidRPr="003A0CEF">
        <w:rPr>
          <w:rStyle w:val="Zhlavie2"/>
          <w:rFonts w:ascii="Times New Roman" w:hAnsi="Times New Roman" w:cs="Times New Roman"/>
          <w:sz w:val="22"/>
          <w:szCs w:val="22"/>
        </w:rPr>
        <w:t>XII</w:t>
      </w:r>
    </w:p>
    <w:p w14:paraId="3F884A5C" w14:textId="1F6A17B5" w:rsidR="007D55E5" w:rsidRPr="003A0CEF" w:rsidRDefault="007D55E5" w:rsidP="009C35A3">
      <w:pPr>
        <w:pStyle w:val="Bezriadkovania"/>
        <w:jc w:val="center"/>
        <w:rPr>
          <w:rStyle w:val="Zhlavie2"/>
          <w:rFonts w:ascii="Times New Roman" w:hAnsi="Times New Roman" w:cs="Times New Roman"/>
          <w:sz w:val="22"/>
          <w:szCs w:val="22"/>
          <w:lang w:eastAsia="en-US" w:bidi="en-US"/>
        </w:rPr>
      </w:pPr>
      <w:r w:rsidRPr="003A0CEF">
        <w:rPr>
          <w:rStyle w:val="Zhlavie2"/>
          <w:rFonts w:ascii="Times New Roman" w:hAnsi="Times New Roman" w:cs="Times New Roman"/>
          <w:sz w:val="22"/>
          <w:szCs w:val="22"/>
        </w:rPr>
        <w:t xml:space="preserve">Zodpovednosť </w:t>
      </w:r>
      <w:r w:rsidRPr="003A0CEF">
        <w:rPr>
          <w:rStyle w:val="Zhlavie2"/>
          <w:rFonts w:ascii="Times New Roman" w:hAnsi="Times New Roman" w:cs="Times New Roman"/>
          <w:sz w:val="22"/>
          <w:szCs w:val="22"/>
          <w:lang w:eastAsia="en-US" w:bidi="en-US"/>
        </w:rPr>
        <w:t xml:space="preserve">a </w:t>
      </w:r>
      <w:r w:rsidRPr="003A0CEF">
        <w:rPr>
          <w:rStyle w:val="Zhlavie2"/>
          <w:rFonts w:ascii="Times New Roman" w:hAnsi="Times New Roman" w:cs="Times New Roman"/>
          <w:sz w:val="22"/>
          <w:szCs w:val="22"/>
        </w:rPr>
        <w:t xml:space="preserve">vyššia </w:t>
      </w:r>
      <w:r w:rsidRPr="003A0CEF">
        <w:rPr>
          <w:rStyle w:val="Zhlavie2"/>
          <w:rFonts w:ascii="Times New Roman" w:hAnsi="Times New Roman" w:cs="Times New Roman"/>
          <w:sz w:val="22"/>
          <w:szCs w:val="22"/>
          <w:lang w:eastAsia="en-US" w:bidi="en-US"/>
        </w:rPr>
        <w:t>moc</w:t>
      </w:r>
      <w:bookmarkEnd w:id="7"/>
    </w:p>
    <w:p w14:paraId="441C39FE" w14:textId="77777777" w:rsidR="007D55E5" w:rsidRPr="003A0CEF" w:rsidRDefault="007D55E5" w:rsidP="009C35A3">
      <w:pPr>
        <w:pStyle w:val="Bezriadkovania"/>
        <w:jc w:val="center"/>
        <w:rPr>
          <w:rFonts w:ascii="Times New Roman" w:hAnsi="Times New Roman"/>
          <w:sz w:val="22"/>
          <w:szCs w:val="22"/>
        </w:rPr>
      </w:pPr>
    </w:p>
    <w:p w14:paraId="097BA859" w14:textId="77777777" w:rsidR="002A7850" w:rsidRPr="003A0CEF" w:rsidRDefault="002A7850" w:rsidP="009C35A3">
      <w:pPr>
        <w:pStyle w:val="Odsekzoznamu"/>
        <w:numPr>
          <w:ilvl w:val="0"/>
          <w:numId w:val="34"/>
        </w:numPr>
        <w:rPr>
          <w:rFonts w:ascii="Times New Roman" w:hAnsi="Times New Roman"/>
          <w:sz w:val="22"/>
          <w:szCs w:val="22"/>
        </w:rPr>
      </w:pPr>
      <w:r w:rsidRPr="003A0CEF">
        <w:rPr>
          <w:rFonts w:ascii="Times New Roman" w:hAnsi="Times New Roman"/>
          <w:sz w:val="22"/>
          <w:szCs w:val="22"/>
        </w:rPr>
        <w:t>Ak niektorá zo zmluvných strán poruší povinnosti vyplývajúce z tejto zmluvy, má poškodená zmluvná strana právo na náhradu preukázateľne vzniknutej škody (skutočnej škody a ušlého zisku) okrem prípadov, keď škody boli spôsobené obmedzením alebo prerušením dodávky elektriny a distribučných služieb v zmysle ustanovení Zákona o energetike a tejto zmluvy, alebo okolnosťami vylučujúcimi zodpovednosť podľa § 374 Obchodného zákonníka.</w:t>
      </w:r>
    </w:p>
    <w:p w14:paraId="6A99700E" w14:textId="7EE9B778"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Každá </w:t>
      </w:r>
      <w:r w:rsidRPr="003A0CEF">
        <w:rPr>
          <w:rStyle w:val="Zkladntext"/>
          <w:rFonts w:ascii="Times New Roman" w:hAnsi="Times New Roman"/>
          <w:sz w:val="22"/>
          <w:szCs w:val="22"/>
          <w:lang w:eastAsia="en-US" w:bidi="en-US"/>
        </w:rPr>
        <w:t xml:space="preserve">zo </w:t>
      </w:r>
      <w:r w:rsidRPr="003A0CEF">
        <w:rPr>
          <w:rStyle w:val="Zkladntext"/>
          <w:rFonts w:ascii="Times New Roman" w:hAnsi="Times New Roman"/>
          <w:sz w:val="22"/>
          <w:szCs w:val="22"/>
        </w:rPr>
        <w:t xml:space="preserve">zmluvných strán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zodpovedná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škodu, ktorá </w:t>
      </w:r>
      <w:r w:rsidRPr="003A0CEF">
        <w:rPr>
          <w:rStyle w:val="Zkladntext"/>
          <w:rFonts w:ascii="Times New Roman" w:hAnsi="Times New Roman"/>
          <w:sz w:val="22"/>
          <w:szCs w:val="22"/>
          <w:lang w:eastAsia="en-US" w:bidi="en-US"/>
        </w:rPr>
        <w:t xml:space="preserve">vznikne </w:t>
      </w:r>
      <w:r w:rsidRPr="003A0CEF">
        <w:rPr>
          <w:rStyle w:val="Zkladntext"/>
          <w:rFonts w:ascii="Times New Roman" w:hAnsi="Times New Roman"/>
          <w:sz w:val="22"/>
          <w:szCs w:val="22"/>
        </w:rPr>
        <w:t xml:space="preserve">porušením </w:t>
      </w:r>
      <w:r w:rsidRPr="003A0CEF">
        <w:rPr>
          <w:rStyle w:val="Zkladntext"/>
          <w:rFonts w:ascii="Times New Roman" w:hAnsi="Times New Roman"/>
          <w:sz w:val="22"/>
          <w:szCs w:val="22"/>
          <w:lang w:eastAsia="en-US" w:bidi="en-US"/>
        </w:rPr>
        <w:t xml:space="preserve">jej </w:t>
      </w:r>
      <w:r w:rsidRPr="003A0CEF">
        <w:rPr>
          <w:rStyle w:val="Zkladntext"/>
          <w:rFonts w:ascii="Times New Roman" w:hAnsi="Times New Roman"/>
          <w:sz w:val="22"/>
          <w:szCs w:val="22"/>
        </w:rPr>
        <w:t xml:space="preserve">povinností voči </w:t>
      </w:r>
      <w:r w:rsidRPr="003A0CEF">
        <w:rPr>
          <w:rStyle w:val="Zkladntext"/>
          <w:rFonts w:ascii="Times New Roman" w:hAnsi="Times New Roman"/>
          <w:sz w:val="22"/>
          <w:szCs w:val="22"/>
          <w:lang w:eastAsia="en-US" w:bidi="en-US"/>
        </w:rPr>
        <w:t xml:space="preserve">druhej zmluvnej strane </w:t>
      </w:r>
      <w:r w:rsidR="00777DBD" w:rsidRPr="003A0CEF">
        <w:rPr>
          <w:rStyle w:val="Zkladntext"/>
          <w:rFonts w:ascii="Times New Roman" w:hAnsi="Times New Roman"/>
          <w:sz w:val="22"/>
          <w:szCs w:val="22"/>
          <w:lang w:eastAsia="en-US" w:bidi="en-US"/>
        </w:rPr>
        <w:t>a</w:t>
      </w:r>
      <w:r w:rsidRPr="003A0CEF">
        <w:rPr>
          <w:rStyle w:val="Zkladntext"/>
          <w:rFonts w:ascii="Times New Roman" w:hAnsi="Times New Roman"/>
          <w:sz w:val="22"/>
          <w:szCs w:val="22"/>
          <w:lang w:eastAsia="en-US" w:bidi="en-US"/>
        </w:rPr>
        <w:t xml:space="preserve">k </w:t>
      </w:r>
      <w:r w:rsidRPr="003A0CEF">
        <w:rPr>
          <w:rStyle w:val="Zkladntext"/>
          <w:rFonts w:ascii="Times New Roman" w:hAnsi="Times New Roman"/>
          <w:sz w:val="22"/>
          <w:szCs w:val="22"/>
        </w:rPr>
        <w:t xml:space="preserve">dodávateľ nedodá </w:t>
      </w:r>
      <w:r w:rsidRPr="003A0CEF">
        <w:rPr>
          <w:rStyle w:val="Zkladntext"/>
          <w:rFonts w:ascii="Times New Roman" w:hAnsi="Times New Roman"/>
          <w:sz w:val="22"/>
          <w:szCs w:val="22"/>
          <w:lang w:eastAsia="en-US" w:bidi="en-US"/>
        </w:rPr>
        <w:t xml:space="preserve">ZM </w:t>
      </w:r>
      <w:r w:rsidRPr="003A0CEF">
        <w:rPr>
          <w:rStyle w:val="Zkladntext"/>
          <w:rFonts w:ascii="Times New Roman" w:hAnsi="Times New Roman"/>
          <w:sz w:val="22"/>
          <w:szCs w:val="22"/>
        </w:rPr>
        <w:t xml:space="preserve">podľa </w:t>
      </w:r>
      <w:r w:rsidRPr="003A0CEF">
        <w:rPr>
          <w:rStyle w:val="Zkladntext"/>
          <w:rFonts w:ascii="Times New Roman" w:hAnsi="Times New Roman"/>
          <w:sz w:val="22"/>
          <w:szCs w:val="22"/>
          <w:lang w:eastAsia="en-US" w:bidi="en-US"/>
        </w:rPr>
        <w:t xml:space="preserve">tejto zmluvy alebo </w:t>
      </w:r>
      <w:r w:rsidRPr="003A0CEF">
        <w:rPr>
          <w:rStyle w:val="Zkladntext"/>
          <w:rFonts w:ascii="Times New Roman" w:hAnsi="Times New Roman"/>
          <w:sz w:val="22"/>
          <w:szCs w:val="22"/>
        </w:rPr>
        <w:t xml:space="preserve">poruší </w:t>
      </w:r>
      <w:r w:rsidRPr="003A0CEF">
        <w:rPr>
          <w:rStyle w:val="Zkladntext"/>
          <w:rFonts w:ascii="Times New Roman" w:hAnsi="Times New Roman"/>
          <w:sz w:val="22"/>
          <w:szCs w:val="22"/>
          <w:lang w:eastAsia="en-US" w:bidi="en-US"/>
        </w:rPr>
        <w:t xml:space="preserve">svoje povinnosti </w:t>
      </w:r>
      <w:r w:rsidRPr="003A0CEF">
        <w:rPr>
          <w:rStyle w:val="Zkladntext"/>
          <w:rFonts w:ascii="Times New Roman" w:hAnsi="Times New Roman"/>
          <w:sz w:val="22"/>
          <w:szCs w:val="22"/>
        </w:rPr>
        <w:t xml:space="preserve">vzťahujúce </w:t>
      </w:r>
      <w:r w:rsidRPr="003A0CEF">
        <w:rPr>
          <w:rStyle w:val="Zkladntext"/>
          <w:rFonts w:ascii="Times New Roman" w:hAnsi="Times New Roman"/>
          <w:sz w:val="22"/>
          <w:szCs w:val="22"/>
          <w:lang w:eastAsia="en-US" w:bidi="en-US"/>
        </w:rPr>
        <w:t xml:space="preserve">sa k </w:t>
      </w:r>
      <w:r w:rsidRPr="003A0CEF">
        <w:rPr>
          <w:rStyle w:val="Zkladntext"/>
          <w:rFonts w:ascii="Times New Roman" w:hAnsi="Times New Roman"/>
          <w:sz w:val="22"/>
          <w:szCs w:val="22"/>
        </w:rPr>
        <w:t xml:space="preserve">príslušnému </w:t>
      </w:r>
      <w:r w:rsidRPr="003A0CEF">
        <w:rPr>
          <w:rStyle w:val="Zkladntext"/>
          <w:rFonts w:ascii="Times New Roman" w:hAnsi="Times New Roman"/>
          <w:sz w:val="22"/>
          <w:szCs w:val="22"/>
          <w:lang w:eastAsia="en-US" w:bidi="en-US"/>
        </w:rPr>
        <w:t xml:space="preserve">OM </w:t>
      </w:r>
      <w:r w:rsidRPr="003A0CEF">
        <w:rPr>
          <w:rStyle w:val="Zkladntext"/>
          <w:rFonts w:ascii="Times New Roman" w:hAnsi="Times New Roman"/>
          <w:sz w:val="22"/>
          <w:szCs w:val="22"/>
        </w:rPr>
        <w:t xml:space="preserve">iným spôsobom, odberateľ má </w:t>
      </w: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preukázaní </w:t>
      </w:r>
      <w:r w:rsidRPr="003A0CEF">
        <w:rPr>
          <w:rStyle w:val="Zkladntext"/>
          <w:rFonts w:ascii="Times New Roman" w:hAnsi="Times New Roman"/>
          <w:sz w:val="22"/>
          <w:szCs w:val="22"/>
          <w:lang w:eastAsia="en-US" w:bidi="en-US"/>
        </w:rPr>
        <w:t xml:space="preserve">rozsahu </w:t>
      </w:r>
      <w:r w:rsidRPr="003A0CEF">
        <w:rPr>
          <w:rStyle w:val="Zkladntext"/>
          <w:rFonts w:ascii="Times New Roman" w:hAnsi="Times New Roman"/>
          <w:sz w:val="22"/>
          <w:szCs w:val="22"/>
        </w:rPr>
        <w:t xml:space="preserve">škody právo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náhradu </w:t>
      </w:r>
      <w:r w:rsidRPr="003A0CEF">
        <w:rPr>
          <w:rStyle w:val="Zkladntext"/>
          <w:rFonts w:ascii="Times New Roman" w:hAnsi="Times New Roman"/>
          <w:sz w:val="22"/>
          <w:szCs w:val="22"/>
          <w:lang w:eastAsia="en-US" w:bidi="en-US"/>
        </w:rPr>
        <w:t xml:space="preserve">vzniknutej </w:t>
      </w:r>
      <w:r w:rsidRPr="003A0CEF">
        <w:rPr>
          <w:rStyle w:val="Zkladntext"/>
          <w:rFonts w:ascii="Times New Roman" w:hAnsi="Times New Roman"/>
          <w:sz w:val="22"/>
          <w:szCs w:val="22"/>
        </w:rPr>
        <w:t xml:space="preserve">škody, </w:t>
      </w:r>
      <w:r w:rsidRPr="003A0CEF">
        <w:rPr>
          <w:rStyle w:val="Zkladntext"/>
          <w:rFonts w:ascii="Times New Roman" w:hAnsi="Times New Roman"/>
          <w:sz w:val="22"/>
          <w:szCs w:val="22"/>
          <w:lang w:eastAsia="en-US" w:bidi="en-US"/>
        </w:rPr>
        <w:t xml:space="preserve">ak bola </w:t>
      </w:r>
      <w:r w:rsidRPr="003A0CEF">
        <w:rPr>
          <w:rStyle w:val="Zkladntext"/>
          <w:rFonts w:ascii="Times New Roman" w:hAnsi="Times New Roman"/>
          <w:sz w:val="22"/>
          <w:szCs w:val="22"/>
        </w:rPr>
        <w:t xml:space="preserve">preukázateľne spôsobená dodávateľom </w:t>
      </w:r>
      <w:r w:rsidRPr="003A0CEF">
        <w:rPr>
          <w:rStyle w:val="Zkladntext"/>
          <w:rFonts w:ascii="Times New Roman" w:hAnsi="Times New Roman"/>
          <w:sz w:val="22"/>
          <w:szCs w:val="22"/>
          <w:lang w:eastAsia="en-US" w:bidi="en-US"/>
        </w:rPr>
        <w:t xml:space="preserve">a vznikla v </w:t>
      </w:r>
      <w:r w:rsidRPr="003A0CEF">
        <w:rPr>
          <w:rStyle w:val="Zkladntext"/>
          <w:rFonts w:ascii="Times New Roman" w:hAnsi="Times New Roman"/>
          <w:sz w:val="22"/>
          <w:szCs w:val="22"/>
        </w:rPr>
        <w:t xml:space="preserve">súvislosti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týmto nedodaním </w:t>
      </w:r>
      <w:r w:rsidRPr="003A0CEF">
        <w:rPr>
          <w:rStyle w:val="Zkladntext"/>
          <w:rFonts w:ascii="Times New Roman" w:hAnsi="Times New Roman"/>
          <w:sz w:val="22"/>
          <w:szCs w:val="22"/>
          <w:lang w:eastAsia="en-US" w:bidi="en-US"/>
        </w:rPr>
        <w:t xml:space="preserve">alebo v </w:t>
      </w:r>
      <w:r w:rsidRPr="003A0CEF">
        <w:rPr>
          <w:rStyle w:val="Zkladntext"/>
          <w:rFonts w:ascii="Times New Roman" w:hAnsi="Times New Roman"/>
          <w:sz w:val="22"/>
          <w:szCs w:val="22"/>
        </w:rPr>
        <w:t xml:space="preserve">súvislosti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iným takýmto porušením </w:t>
      </w:r>
      <w:r w:rsidRPr="003A0CEF">
        <w:rPr>
          <w:rStyle w:val="Zkladntext"/>
          <w:rFonts w:ascii="Times New Roman" w:hAnsi="Times New Roman"/>
          <w:sz w:val="22"/>
          <w:szCs w:val="22"/>
          <w:lang w:eastAsia="en-US" w:bidi="en-US"/>
        </w:rPr>
        <w:t xml:space="preserve">povinnosti </w:t>
      </w:r>
      <w:r w:rsidRPr="003A0CEF">
        <w:rPr>
          <w:rStyle w:val="Zkladntext"/>
          <w:rFonts w:ascii="Times New Roman" w:hAnsi="Times New Roman"/>
          <w:sz w:val="22"/>
          <w:szCs w:val="22"/>
        </w:rPr>
        <w:t xml:space="preserve">dodávateľa. Právo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náhradu škody nevzniká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množstvo nedodané </w:t>
      </w:r>
      <w:r w:rsidRPr="003A0CEF">
        <w:rPr>
          <w:rStyle w:val="Zkladntext"/>
          <w:rFonts w:ascii="Times New Roman" w:hAnsi="Times New Roman"/>
          <w:sz w:val="22"/>
          <w:szCs w:val="22"/>
          <w:lang w:eastAsia="en-US" w:bidi="en-US"/>
        </w:rPr>
        <w:t xml:space="preserve">pri </w:t>
      </w:r>
      <w:r w:rsidRPr="003A0CEF">
        <w:rPr>
          <w:rStyle w:val="Zkladntext"/>
          <w:rFonts w:ascii="Times New Roman" w:hAnsi="Times New Roman"/>
          <w:sz w:val="22"/>
          <w:szCs w:val="22"/>
        </w:rPr>
        <w:t xml:space="preserve">oprávnenom obmedzení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prerušení </w:t>
      </w:r>
      <w:r w:rsidRPr="003A0CEF">
        <w:rPr>
          <w:rStyle w:val="Zkladntext"/>
          <w:rFonts w:ascii="Times New Roman" w:hAnsi="Times New Roman"/>
          <w:sz w:val="22"/>
          <w:szCs w:val="22"/>
        </w:rPr>
        <w:lastRenderedPageBreak/>
        <w:t xml:space="preserve">dodávok </w:t>
      </w:r>
      <w:r w:rsidRPr="003A0CEF">
        <w:rPr>
          <w:rStyle w:val="Zkladntext"/>
          <w:rFonts w:ascii="Times New Roman" w:hAnsi="Times New Roman"/>
          <w:sz w:val="22"/>
          <w:szCs w:val="22"/>
          <w:lang w:eastAsia="en-US" w:bidi="en-US"/>
        </w:rPr>
        <w:t xml:space="preserve">elektriny zo strany </w:t>
      </w:r>
      <w:r w:rsidRPr="003A0CEF">
        <w:rPr>
          <w:rStyle w:val="Zkladntext"/>
          <w:rFonts w:ascii="Times New Roman" w:hAnsi="Times New Roman"/>
          <w:sz w:val="22"/>
          <w:szCs w:val="22"/>
        </w:rPr>
        <w:t xml:space="preserve">dodávateľa </w:t>
      </w:r>
      <w:r w:rsidRPr="003A0CEF">
        <w:rPr>
          <w:rStyle w:val="Zkladntext"/>
          <w:rFonts w:ascii="Times New Roman" w:hAnsi="Times New Roman"/>
          <w:sz w:val="22"/>
          <w:szCs w:val="22"/>
          <w:lang w:eastAsia="en-US" w:bidi="en-US"/>
        </w:rPr>
        <w:t xml:space="preserve">(napr. </w:t>
      </w:r>
      <w:r w:rsidRPr="003A0CEF">
        <w:rPr>
          <w:rStyle w:val="Zkladntext"/>
          <w:rFonts w:ascii="Times New Roman" w:hAnsi="Times New Roman"/>
          <w:sz w:val="22"/>
          <w:szCs w:val="22"/>
        </w:rPr>
        <w:t xml:space="preserve">vyhlásenie </w:t>
      </w:r>
      <w:r w:rsidRPr="003A0CEF">
        <w:rPr>
          <w:rStyle w:val="Zkladntext"/>
          <w:rFonts w:ascii="Times New Roman" w:hAnsi="Times New Roman"/>
          <w:sz w:val="22"/>
          <w:szCs w:val="22"/>
          <w:lang w:eastAsia="en-US" w:bidi="en-US"/>
        </w:rPr>
        <w:t xml:space="preserve">stavu </w:t>
      </w:r>
      <w:r w:rsidRPr="003A0CEF">
        <w:rPr>
          <w:rStyle w:val="Zkladntext"/>
          <w:rFonts w:ascii="Times New Roman" w:hAnsi="Times New Roman"/>
          <w:sz w:val="22"/>
          <w:szCs w:val="22"/>
        </w:rPr>
        <w:t xml:space="preserve">núdze, </w:t>
      </w:r>
      <w:r w:rsidRPr="003A0CEF">
        <w:rPr>
          <w:rStyle w:val="Zkladntext"/>
          <w:rFonts w:ascii="Times New Roman" w:hAnsi="Times New Roman"/>
          <w:sz w:val="22"/>
          <w:szCs w:val="22"/>
          <w:lang w:eastAsia="en-US" w:bidi="en-US"/>
        </w:rPr>
        <w:t xml:space="preserve">obmedzenie alebo </w:t>
      </w:r>
      <w:r w:rsidRPr="003A0CEF">
        <w:rPr>
          <w:rStyle w:val="Zkladntext"/>
          <w:rFonts w:ascii="Times New Roman" w:hAnsi="Times New Roman"/>
          <w:sz w:val="22"/>
          <w:szCs w:val="22"/>
        </w:rPr>
        <w:t xml:space="preserve">prerušenie dodávok </w:t>
      </w:r>
      <w:r w:rsidRPr="003A0CEF">
        <w:rPr>
          <w:rStyle w:val="Zkladntext"/>
          <w:rFonts w:ascii="Times New Roman" w:hAnsi="Times New Roman"/>
          <w:sz w:val="22"/>
          <w:szCs w:val="22"/>
          <w:lang w:eastAsia="en-US" w:bidi="en-US"/>
        </w:rPr>
        <w:t xml:space="preserve">z </w:t>
      </w:r>
      <w:r w:rsidRPr="003A0CEF">
        <w:rPr>
          <w:rStyle w:val="Zkladntext"/>
          <w:rFonts w:ascii="Times New Roman" w:hAnsi="Times New Roman"/>
          <w:sz w:val="22"/>
          <w:szCs w:val="22"/>
        </w:rPr>
        <w:t xml:space="preserve">dôvodu porušenia </w:t>
      </w:r>
      <w:r w:rsidRPr="003A0CEF">
        <w:rPr>
          <w:rStyle w:val="Zkladntext"/>
          <w:rFonts w:ascii="Times New Roman" w:hAnsi="Times New Roman"/>
          <w:sz w:val="22"/>
          <w:szCs w:val="22"/>
          <w:lang w:eastAsia="en-US" w:bidi="en-US"/>
        </w:rPr>
        <w:t xml:space="preserve">zmluvy </w:t>
      </w:r>
      <w:r w:rsidRPr="003A0CEF">
        <w:rPr>
          <w:rStyle w:val="Zkladntext"/>
          <w:rFonts w:ascii="Times New Roman" w:hAnsi="Times New Roman"/>
          <w:sz w:val="22"/>
          <w:szCs w:val="22"/>
        </w:rPr>
        <w:t xml:space="preserve">odberateľom, údržby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iné). Zmluvné </w:t>
      </w:r>
      <w:r w:rsidRPr="003A0CEF">
        <w:rPr>
          <w:rStyle w:val="Zkladntext"/>
          <w:rFonts w:ascii="Times New Roman" w:hAnsi="Times New Roman"/>
          <w:sz w:val="22"/>
          <w:szCs w:val="22"/>
          <w:lang w:eastAsia="en-US" w:bidi="en-US"/>
        </w:rPr>
        <w:t xml:space="preserve">strany </w:t>
      </w:r>
      <w:r w:rsidRPr="003A0CEF">
        <w:rPr>
          <w:rStyle w:val="Zkladntext"/>
          <w:rFonts w:ascii="Times New Roman" w:hAnsi="Times New Roman"/>
          <w:sz w:val="22"/>
          <w:szCs w:val="22"/>
        </w:rPr>
        <w:t xml:space="preserve">sú povinné vyvinúť maximálne úsilie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predchádzanie </w:t>
      </w:r>
      <w:r w:rsidRPr="003A0CEF">
        <w:rPr>
          <w:rStyle w:val="Zkladntext"/>
          <w:rFonts w:ascii="Times New Roman" w:hAnsi="Times New Roman"/>
          <w:sz w:val="22"/>
          <w:szCs w:val="22"/>
          <w:lang w:eastAsia="en-US" w:bidi="en-US"/>
        </w:rPr>
        <w:t xml:space="preserve">vzniku </w:t>
      </w:r>
      <w:r w:rsidRPr="003A0CEF">
        <w:rPr>
          <w:rStyle w:val="Zkladntext"/>
          <w:rFonts w:ascii="Times New Roman" w:hAnsi="Times New Roman"/>
          <w:sz w:val="22"/>
          <w:szCs w:val="22"/>
        </w:rPr>
        <w:t xml:space="preserve">škôd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zníženie </w:t>
      </w:r>
      <w:r w:rsidRPr="003A0CEF">
        <w:rPr>
          <w:rStyle w:val="Zkladntext"/>
          <w:rFonts w:ascii="Times New Roman" w:hAnsi="Times New Roman"/>
          <w:sz w:val="22"/>
          <w:szCs w:val="22"/>
          <w:lang w:eastAsia="en-US" w:bidi="en-US"/>
        </w:rPr>
        <w:t xml:space="preserve">ich rozsahu, ako aj </w:t>
      </w:r>
      <w:r w:rsidRPr="003A0CEF">
        <w:rPr>
          <w:rStyle w:val="Zkladntext"/>
          <w:rFonts w:ascii="Times New Roman" w:hAnsi="Times New Roman"/>
          <w:sz w:val="22"/>
          <w:szCs w:val="22"/>
        </w:rPr>
        <w:t xml:space="preserve">poskytnúť </w:t>
      </w:r>
      <w:r w:rsidRPr="003A0CEF">
        <w:rPr>
          <w:rStyle w:val="Zkladntext"/>
          <w:rFonts w:ascii="Times New Roman" w:hAnsi="Times New Roman"/>
          <w:sz w:val="22"/>
          <w:szCs w:val="22"/>
          <w:lang w:eastAsia="en-US" w:bidi="en-US"/>
        </w:rPr>
        <w:t xml:space="preserve">si </w:t>
      </w:r>
      <w:r w:rsidRPr="003A0CEF">
        <w:rPr>
          <w:rStyle w:val="Zkladntext"/>
          <w:rFonts w:ascii="Times New Roman" w:hAnsi="Times New Roman"/>
          <w:sz w:val="22"/>
          <w:szCs w:val="22"/>
        </w:rPr>
        <w:t xml:space="preserve">navzájom súčinnosť potrebnú </w:t>
      </w:r>
      <w:r w:rsidRPr="003A0CEF">
        <w:rPr>
          <w:rStyle w:val="Zkladntext"/>
          <w:rFonts w:ascii="Times New Roman" w:hAnsi="Times New Roman"/>
          <w:sz w:val="22"/>
          <w:szCs w:val="22"/>
          <w:lang w:eastAsia="en-US" w:bidi="en-US"/>
        </w:rPr>
        <w:t xml:space="preserve">na preverenie </w:t>
      </w:r>
      <w:r w:rsidRPr="003A0CEF">
        <w:rPr>
          <w:rStyle w:val="Zkladntext"/>
          <w:rFonts w:ascii="Times New Roman" w:hAnsi="Times New Roman"/>
          <w:sz w:val="22"/>
          <w:szCs w:val="22"/>
        </w:rPr>
        <w:t xml:space="preserve">okolností </w:t>
      </w:r>
      <w:r w:rsidRPr="003A0CEF">
        <w:rPr>
          <w:rStyle w:val="Zkladntext"/>
          <w:rFonts w:ascii="Times New Roman" w:hAnsi="Times New Roman"/>
          <w:sz w:val="22"/>
          <w:szCs w:val="22"/>
          <w:lang w:eastAsia="en-US" w:bidi="en-US"/>
        </w:rPr>
        <w:t xml:space="preserve">vzniku </w:t>
      </w:r>
      <w:r w:rsidRPr="003A0CEF">
        <w:rPr>
          <w:rStyle w:val="Zkladntext"/>
          <w:rFonts w:ascii="Times New Roman" w:hAnsi="Times New Roman"/>
          <w:sz w:val="22"/>
          <w:szCs w:val="22"/>
        </w:rPr>
        <w:t xml:space="preserve">škody </w:t>
      </w:r>
      <w:r w:rsidRPr="003A0CEF">
        <w:rPr>
          <w:rStyle w:val="Zkladntext"/>
          <w:rFonts w:ascii="Times New Roman" w:hAnsi="Times New Roman"/>
          <w:sz w:val="22"/>
          <w:szCs w:val="22"/>
          <w:lang w:eastAsia="en-US" w:bidi="en-US"/>
        </w:rPr>
        <w:t xml:space="preserve">a jej </w:t>
      </w:r>
      <w:r w:rsidRPr="003A0CEF">
        <w:rPr>
          <w:rStyle w:val="Zkladntext"/>
          <w:rFonts w:ascii="Times New Roman" w:hAnsi="Times New Roman"/>
          <w:sz w:val="22"/>
          <w:szCs w:val="22"/>
        </w:rPr>
        <w:t>výšky.</w:t>
      </w:r>
    </w:p>
    <w:p w14:paraId="1B6CB19D" w14:textId="6BAFF771"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Zmluvné </w:t>
      </w:r>
      <w:r w:rsidRPr="003A0CEF">
        <w:rPr>
          <w:rStyle w:val="Zkladntext"/>
          <w:rFonts w:ascii="Times New Roman" w:hAnsi="Times New Roman"/>
          <w:sz w:val="22"/>
          <w:szCs w:val="22"/>
          <w:lang w:eastAsia="en-US" w:bidi="en-US"/>
        </w:rPr>
        <w:t xml:space="preserve">strany nie </w:t>
      </w:r>
      <w:r w:rsidRPr="003A0CEF">
        <w:rPr>
          <w:rStyle w:val="Zkladntext"/>
          <w:rFonts w:ascii="Times New Roman" w:hAnsi="Times New Roman"/>
          <w:sz w:val="22"/>
          <w:szCs w:val="22"/>
        </w:rPr>
        <w:t xml:space="preserve">sú zodpovedné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škody, ktoré vzniknú </w:t>
      </w:r>
      <w:r w:rsidRPr="003A0CEF">
        <w:rPr>
          <w:rStyle w:val="Zkladntext"/>
          <w:rFonts w:ascii="Times New Roman" w:hAnsi="Times New Roman"/>
          <w:sz w:val="22"/>
          <w:szCs w:val="22"/>
          <w:lang w:eastAsia="en-US" w:bidi="en-US"/>
        </w:rPr>
        <w:t xml:space="preserve">druhej zmluvnej strane z </w:t>
      </w:r>
      <w:r w:rsidRPr="003A0CEF">
        <w:rPr>
          <w:rStyle w:val="Zkladntext"/>
          <w:rFonts w:ascii="Times New Roman" w:hAnsi="Times New Roman"/>
          <w:sz w:val="22"/>
          <w:szCs w:val="22"/>
        </w:rPr>
        <w:t xml:space="preserve">dôvodu okolností vylučujúcich zodpovednosť (vyššia </w:t>
      </w:r>
      <w:r w:rsidRPr="003A0CEF">
        <w:rPr>
          <w:rStyle w:val="Zkladntext"/>
          <w:rFonts w:ascii="Times New Roman" w:hAnsi="Times New Roman"/>
          <w:sz w:val="22"/>
          <w:szCs w:val="22"/>
          <w:lang w:eastAsia="en-US" w:bidi="en-US"/>
        </w:rPr>
        <w:t xml:space="preserve">moc). Za okolnosti </w:t>
      </w:r>
      <w:r w:rsidRPr="003A0CEF">
        <w:rPr>
          <w:rStyle w:val="Zkladntext"/>
          <w:rFonts w:ascii="Times New Roman" w:hAnsi="Times New Roman"/>
          <w:sz w:val="22"/>
          <w:szCs w:val="22"/>
        </w:rPr>
        <w:t xml:space="preserve">vylučujúce zodpovednosť </w:t>
      </w:r>
      <w:r w:rsidRPr="003A0CEF">
        <w:rPr>
          <w:rStyle w:val="Zkladntext"/>
          <w:rFonts w:ascii="Times New Roman" w:hAnsi="Times New Roman"/>
          <w:sz w:val="22"/>
          <w:szCs w:val="22"/>
          <w:lang w:eastAsia="en-US" w:bidi="en-US"/>
        </w:rPr>
        <w:t xml:space="preserve">sa </w:t>
      </w:r>
      <w:r w:rsidRPr="003A0CEF">
        <w:rPr>
          <w:rStyle w:val="Zkladntext"/>
          <w:rFonts w:ascii="Times New Roman" w:hAnsi="Times New Roman"/>
          <w:sz w:val="22"/>
          <w:szCs w:val="22"/>
        </w:rPr>
        <w:t xml:space="preserve">považuje prekážka, ktorá </w:t>
      </w:r>
      <w:r w:rsidRPr="003A0CEF">
        <w:rPr>
          <w:rStyle w:val="Zkladntext"/>
          <w:rFonts w:ascii="Times New Roman" w:hAnsi="Times New Roman"/>
          <w:sz w:val="22"/>
          <w:szCs w:val="22"/>
          <w:lang w:eastAsia="en-US" w:bidi="en-US"/>
        </w:rPr>
        <w:t xml:space="preserve">nastala </w:t>
      </w:r>
      <w:r w:rsidRPr="003A0CEF">
        <w:rPr>
          <w:rStyle w:val="Zkladntext"/>
          <w:rFonts w:ascii="Times New Roman" w:hAnsi="Times New Roman"/>
          <w:sz w:val="22"/>
          <w:szCs w:val="22"/>
        </w:rPr>
        <w:t xml:space="preserve">nezávisle </w:t>
      </w:r>
      <w:r w:rsidRPr="003A0CEF">
        <w:rPr>
          <w:rStyle w:val="Zkladntext"/>
          <w:rFonts w:ascii="Times New Roman" w:hAnsi="Times New Roman"/>
          <w:sz w:val="22"/>
          <w:szCs w:val="22"/>
          <w:lang w:eastAsia="en-US" w:bidi="en-US"/>
        </w:rPr>
        <w:t xml:space="preserve">od </w:t>
      </w:r>
      <w:r w:rsidRPr="003A0CEF">
        <w:rPr>
          <w:rStyle w:val="Zkladntext"/>
          <w:rFonts w:ascii="Times New Roman" w:hAnsi="Times New Roman"/>
          <w:sz w:val="22"/>
          <w:szCs w:val="22"/>
        </w:rPr>
        <w:t xml:space="preserve">vôle </w:t>
      </w:r>
      <w:r w:rsidRPr="003A0CEF">
        <w:rPr>
          <w:rStyle w:val="Zkladntext"/>
          <w:rFonts w:ascii="Times New Roman" w:hAnsi="Times New Roman"/>
          <w:sz w:val="22"/>
          <w:szCs w:val="22"/>
          <w:lang w:eastAsia="en-US" w:bidi="en-US"/>
        </w:rPr>
        <w:t xml:space="preserve">povinnej strany a </w:t>
      </w:r>
      <w:r w:rsidRPr="003A0CEF">
        <w:rPr>
          <w:rStyle w:val="Zkladntext"/>
          <w:rFonts w:ascii="Times New Roman" w:hAnsi="Times New Roman"/>
          <w:sz w:val="22"/>
          <w:szCs w:val="22"/>
        </w:rPr>
        <w:t xml:space="preserve">bráni </w:t>
      </w:r>
      <w:r w:rsidRPr="003A0CEF">
        <w:rPr>
          <w:rStyle w:val="Zkladntext"/>
          <w:rFonts w:ascii="Times New Roman" w:hAnsi="Times New Roman"/>
          <w:sz w:val="22"/>
          <w:szCs w:val="22"/>
          <w:lang w:eastAsia="en-US" w:bidi="en-US"/>
        </w:rPr>
        <w:t xml:space="preserve">jej v </w:t>
      </w:r>
      <w:r w:rsidRPr="003A0CEF">
        <w:rPr>
          <w:rStyle w:val="Zkladntext"/>
          <w:rFonts w:ascii="Times New Roman" w:hAnsi="Times New Roman"/>
          <w:sz w:val="22"/>
          <w:szCs w:val="22"/>
        </w:rPr>
        <w:t xml:space="preserve">splnení </w:t>
      </w:r>
      <w:r w:rsidRPr="003A0CEF">
        <w:rPr>
          <w:rStyle w:val="Zkladntext"/>
          <w:rFonts w:ascii="Times New Roman" w:hAnsi="Times New Roman"/>
          <w:sz w:val="22"/>
          <w:szCs w:val="22"/>
          <w:lang w:eastAsia="en-US" w:bidi="en-US"/>
        </w:rPr>
        <w:t xml:space="preserve">povinnosti, ak </w:t>
      </w:r>
      <w:r w:rsidRPr="003A0CEF">
        <w:rPr>
          <w:rStyle w:val="Zkladntext"/>
          <w:rFonts w:ascii="Times New Roman" w:hAnsi="Times New Roman"/>
          <w:sz w:val="22"/>
          <w:szCs w:val="22"/>
        </w:rPr>
        <w:t xml:space="preserve">nemožno </w:t>
      </w:r>
      <w:r w:rsidRPr="003A0CEF">
        <w:rPr>
          <w:rStyle w:val="Zkladntext"/>
          <w:rFonts w:ascii="Times New Roman" w:hAnsi="Times New Roman"/>
          <w:sz w:val="22"/>
          <w:szCs w:val="22"/>
          <w:lang w:eastAsia="en-US" w:bidi="en-US"/>
        </w:rPr>
        <w:t xml:space="preserve">rozumne </w:t>
      </w:r>
      <w:r w:rsidRPr="003A0CEF">
        <w:rPr>
          <w:rStyle w:val="Zkladntext"/>
          <w:rFonts w:ascii="Times New Roman" w:hAnsi="Times New Roman"/>
          <w:sz w:val="22"/>
          <w:szCs w:val="22"/>
        </w:rPr>
        <w:t xml:space="preserve">predpokladať, že </w:t>
      </w:r>
      <w:r w:rsidRPr="003A0CEF">
        <w:rPr>
          <w:rStyle w:val="Zkladntext"/>
          <w:rFonts w:ascii="Times New Roman" w:hAnsi="Times New Roman"/>
          <w:sz w:val="22"/>
          <w:szCs w:val="22"/>
          <w:lang w:eastAsia="en-US" w:bidi="en-US"/>
        </w:rPr>
        <w:t xml:space="preserve">by </w:t>
      </w:r>
      <w:r w:rsidRPr="003A0CEF">
        <w:rPr>
          <w:rStyle w:val="Zkladntext"/>
          <w:rFonts w:ascii="Times New Roman" w:hAnsi="Times New Roman"/>
          <w:sz w:val="22"/>
          <w:szCs w:val="22"/>
        </w:rPr>
        <w:t xml:space="preserve">povinná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túto prekážku </w:t>
      </w:r>
      <w:r w:rsidRPr="003A0CEF">
        <w:rPr>
          <w:rStyle w:val="Zkladntext"/>
          <w:rFonts w:ascii="Times New Roman" w:hAnsi="Times New Roman"/>
          <w:sz w:val="22"/>
          <w:szCs w:val="22"/>
          <w:lang w:eastAsia="en-US" w:bidi="en-US"/>
        </w:rPr>
        <w:t xml:space="preserve">alebo jej </w:t>
      </w:r>
      <w:r w:rsidRPr="003A0CEF">
        <w:rPr>
          <w:rStyle w:val="Zkladntext"/>
          <w:rFonts w:ascii="Times New Roman" w:hAnsi="Times New Roman"/>
          <w:sz w:val="22"/>
          <w:szCs w:val="22"/>
        </w:rPr>
        <w:t xml:space="preserve">následky odvrátila </w:t>
      </w:r>
      <w:r w:rsidRPr="003A0CEF">
        <w:rPr>
          <w:rStyle w:val="Zkladntext"/>
          <w:rFonts w:ascii="Times New Roman" w:hAnsi="Times New Roman"/>
          <w:sz w:val="22"/>
          <w:szCs w:val="22"/>
          <w:lang w:eastAsia="en-US" w:bidi="en-US"/>
        </w:rPr>
        <w:t xml:space="preserve">alebo prekonala a </w:t>
      </w:r>
      <w:r w:rsidRPr="003A0CEF">
        <w:rPr>
          <w:rStyle w:val="Zkladntext"/>
          <w:rFonts w:ascii="Times New Roman" w:hAnsi="Times New Roman"/>
          <w:sz w:val="22"/>
          <w:szCs w:val="22"/>
        </w:rPr>
        <w:t xml:space="preserve">ďalej, že </w:t>
      </w:r>
      <w:r w:rsidRPr="003A0CEF">
        <w:rPr>
          <w:rStyle w:val="Zkladntext"/>
          <w:rFonts w:ascii="Times New Roman" w:hAnsi="Times New Roman"/>
          <w:sz w:val="22"/>
          <w:szCs w:val="22"/>
          <w:lang w:eastAsia="en-US" w:bidi="en-US"/>
        </w:rPr>
        <w:t xml:space="preserve">by v </w:t>
      </w:r>
      <w:r w:rsidRPr="003A0CEF">
        <w:rPr>
          <w:rStyle w:val="Zkladntext"/>
          <w:rFonts w:ascii="Times New Roman" w:hAnsi="Times New Roman"/>
          <w:sz w:val="22"/>
          <w:szCs w:val="22"/>
        </w:rPr>
        <w:t xml:space="preserve">čase podpísania </w:t>
      </w:r>
      <w:r w:rsidRPr="003A0CEF">
        <w:rPr>
          <w:rStyle w:val="Zkladntext"/>
          <w:rFonts w:ascii="Times New Roman" w:hAnsi="Times New Roman"/>
          <w:sz w:val="22"/>
          <w:szCs w:val="22"/>
          <w:lang w:eastAsia="en-US" w:bidi="en-US"/>
        </w:rPr>
        <w:t xml:space="preserve">tejto zmluvy </w:t>
      </w:r>
      <w:r w:rsidRPr="003A0CEF">
        <w:rPr>
          <w:rStyle w:val="Zkladntext"/>
          <w:rFonts w:ascii="Times New Roman" w:hAnsi="Times New Roman"/>
          <w:sz w:val="22"/>
          <w:szCs w:val="22"/>
        </w:rPr>
        <w:t xml:space="preserve">túto prekážku predvídala. </w:t>
      </w:r>
      <w:r w:rsidRPr="003A0CEF">
        <w:rPr>
          <w:rStyle w:val="Zkladntext"/>
          <w:rFonts w:ascii="Times New Roman" w:hAnsi="Times New Roman"/>
          <w:sz w:val="22"/>
          <w:szCs w:val="22"/>
          <w:lang w:eastAsia="en-US" w:bidi="en-US"/>
        </w:rPr>
        <w:t xml:space="preserve">Za okolnosti </w:t>
      </w:r>
      <w:r w:rsidRPr="003A0CEF">
        <w:rPr>
          <w:rStyle w:val="Zkladntext"/>
          <w:rFonts w:ascii="Times New Roman" w:hAnsi="Times New Roman"/>
          <w:sz w:val="22"/>
          <w:szCs w:val="22"/>
        </w:rPr>
        <w:t xml:space="preserve">vylučujúce zodpovednosť </w:t>
      </w:r>
      <w:r w:rsidRPr="003A0CEF">
        <w:rPr>
          <w:rStyle w:val="Zkladntext"/>
          <w:rFonts w:ascii="Times New Roman" w:hAnsi="Times New Roman"/>
          <w:sz w:val="22"/>
          <w:szCs w:val="22"/>
          <w:lang w:eastAsia="en-US" w:bidi="en-US"/>
        </w:rPr>
        <w:t xml:space="preserve">sa </w:t>
      </w:r>
      <w:r w:rsidRPr="003A0CEF">
        <w:rPr>
          <w:rStyle w:val="Zkladntext"/>
          <w:rFonts w:ascii="Times New Roman" w:hAnsi="Times New Roman"/>
          <w:sz w:val="22"/>
          <w:szCs w:val="22"/>
        </w:rPr>
        <w:t xml:space="preserve">považujú najmä nepredvídateľné prírodné </w:t>
      </w:r>
      <w:r w:rsidRPr="003A0CEF">
        <w:rPr>
          <w:rStyle w:val="Zkladntext"/>
          <w:rFonts w:ascii="Times New Roman" w:hAnsi="Times New Roman"/>
          <w:sz w:val="22"/>
          <w:szCs w:val="22"/>
          <w:lang w:eastAsia="en-US" w:bidi="en-US"/>
        </w:rPr>
        <w:t xml:space="preserve">udalosti, vojna, </w:t>
      </w:r>
      <w:r w:rsidRPr="003A0CEF">
        <w:rPr>
          <w:rStyle w:val="Zkladntext"/>
          <w:rFonts w:ascii="Times New Roman" w:hAnsi="Times New Roman"/>
          <w:sz w:val="22"/>
          <w:szCs w:val="22"/>
        </w:rPr>
        <w:t xml:space="preserve">teroristická </w:t>
      </w:r>
      <w:r w:rsidRPr="003A0CEF">
        <w:rPr>
          <w:rStyle w:val="Zkladntext"/>
          <w:rFonts w:ascii="Times New Roman" w:hAnsi="Times New Roman"/>
          <w:sz w:val="22"/>
          <w:szCs w:val="22"/>
          <w:lang w:eastAsia="en-US" w:bidi="en-US"/>
        </w:rPr>
        <w:t xml:space="preserve">akcia, </w:t>
      </w:r>
      <w:r w:rsidRPr="003A0CEF">
        <w:rPr>
          <w:rStyle w:val="Zkladntext"/>
          <w:rFonts w:ascii="Times New Roman" w:hAnsi="Times New Roman"/>
          <w:sz w:val="22"/>
          <w:szCs w:val="22"/>
        </w:rPr>
        <w:t xml:space="preserve">štrajk postihujúci možnosť </w:t>
      </w:r>
      <w:r w:rsidRPr="003A0CEF">
        <w:rPr>
          <w:rStyle w:val="Zkladntext"/>
          <w:rFonts w:ascii="Times New Roman" w:hAnsi="Times New Roman"/>
          <w:sz w:val="22"/>
          <w:szCs w:val="22"/>
          <w:lang w:eastAsia="en-US" w:bidi="en-US"/>
        </w:rPr>
        <w:t>plnenia povinnosti zmluvnej strany</w:t>
      </w:r>
      <w:r w:rsidR="002A7850" w:rsidRPr="003A0CEF">
        <w:rPr>
          <w:rStyle w:val="Zkladntext"/>
          <w:rFonts w:ascii="Times New Roman" w:hAnsi="Times New Roman"/>
          <w:sz w:val="22"/>
          <w:szCs w:val="22"/>
          <w:lang w:eastAsia="en-US" w:bidi="en-US"/>
        </w:rPr>
        <w:t>.</w:t>
      </w:r>
    </w:p>
    <w:p w14:paraId="5BD333D9" w14:textId="77777777" w:rsidR="002A7850"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Dodávateľ </w:t>
      </w:r>
      <w:r w:rsidRPr="003A0CEF">
        <w:rPr>
          <w:rStyle w:val="Zkladntext"/>
          <w:rFonts w:ascii="Times New Roman" w:hAnsi="Times New Roman"/>
          <w:sz w:val="22"/>
          <w:szCs w:val="22"/>
          <w:lang w:eastAsia="en-US" w:bidi="en-US"/>
        </w:rPr>
        <w:t xml:space="preserve">nie je </w:t>
      </w:r>
      <w:r w:rsidRPr="003A0CEF">
        <w:rPr>
          <w:rStyle w:val="Zkladntext"/>
          <w:rFonts w:ascii="Times New Roman" w:hAnsi="Times New Roman"/>
          <w:sz w:val="22"/>
          <w:szCs w:val="22"/>
        </w:rPr>
        <w:t xml:space="preserve">zodpovedný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vzniknuté škody spôsobené okolnosťami vylučujúcimi zodpovednosť </w:t>
      </w:r>
      <w:r w:rsidRPr="003A0CEF">
        <w:rPr>
          <w:rStyle w:val="Zkladntext"/>
          <w:rFonts w:ascii="Times New Roman" w:hAnsi="Times New Roman"/>
          <w:sz w:val="22"/>
          <w:szCs w:val="22"/>
          <w:lang w:eastAsia="en-US" w:bidi="en-US"/>
        </w:rPr>
        <w:t xml:space="preserve">u osoby, </w:t>
      </w:r>
      <w:r w:rsidRPr="003A0CEF">
        <w:rPr>
          <w:rStyle w:val="Zkladntext"/>
          <w:rFonts w:ascii="Times New Roman" w:hAnsi="Times New Roman"/>
          <w:sz w:val="22"/>
          <w:szCs w:val="22"/>
        </w:rPr>
        <w:t xml:space="preserve">ktorá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voči dodávateľovi dodávateľom </w:t>
      </w:r>
      <w:r w:rsidRPr="003A0CEF">
        <w:rPr>
          <w:rStyle w:val="Zkladntext"/>
          <w:rFonts w:ascii="Times New Roman" w:hAnsi="Times New Roman"/>
          <w:sz w:val="22"/>
          <w:szCs w:val="22"/>
          <w:lang w:eastAsia="en-US" w:bidi="en-US"/>
        </w:rPr>
        <w:t xml:space="preserve">elektriny alebo PDS a tieto okolnosti </w:t>
      </w:r>
      <w:r w:rsidRPr="003A0CEF">
        <w:rPr>
          <w:rStyle w:val="Zkladntext"/>
          <w:rFonts w:ascii="Times New Roman" w:hAnsi="Times New Roman"/>
          <w:sz w:val="22"/>
          <w:szCs w:val="22"/>
        </w:rPr>
        <w:t xml:space="preserve">spôsobujú, že </w:t>
      </w:r>
      <w:r w:rsidRPr="003A0CEF">
        <w:rPr>
          <w:rStyle w:val="Zkladntext"/>
          <w:rFonts w:ascii="Times New Roman" w:hAnsi="Times New Roman"/>
          <w:sz w:val="22"/>
          <w:szCs w:val="22"/>
          <w:lang w:eastAsia="en-US" w:bidi="en-US"/>
        </w:rPr>
        <w:t xml:space="preserve">plnenie </w:t>
      </w:r>
      <w:r w:rsidRPr="003A0CEF">
        <w:rPr>
          <w:rStyle w:val="Zkladntext"/>
          <w:rFonts w:ascii="Times New Roman" w:hAnsi="Times New Roman"/>
          <w:sz w:val="22"/>
          <w:szCs w:val="22"/>
        </w:rPr>
        <w:t xml:space="preserve">povinností dodávateľa, vyplývajúcich </w:t>
      </w:r>
      <w:r w:rsidRPr="003A0CEF">
        <w:rPr>
          <w:rStyle w:val="Zkladntext"/>
          <w:rFonts w:ascii="Times New Roman" w:hAnsi="Times New Roman"/>
          <w:sz w:val="22"/>
          <w:szCs w:val="22"/>
          <w:lang w:eastAsia="en-US" w:bidi="en-US"/>
        </w:rPr>
        <w:t xml:space="preserve">z tejto zmluvy, je </w:t>
      </w:r>
      <w:r w:rsidRPr="003A0CEF">
        <w:rPr>
          <w:rStyle w:val="Zkladntext"/>
          <w:rFonts w:ascii="Times New Roman" w:hAnsi="Times New Roman"/>
          <w:sz w:val="22"/>
          <w:szCs w:val="22"/>
        </w:rPr>
        <w:t>nemožné.</w:t>
      </w:r>
    </w:p>
    <w:p w14:paraId="511B2556" w14:textId="5078F375"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Každá </w:t>
      </w:r>
      <w:r w:rsidRPr="003A0CEF">
        <w:rPr>
          <w:rStyle w:val="Zkladntext"/>
          <w:rFonts w:ascii="Times New Roman" w:hAnsi="Times New Roman"/>
          <w:sz w:val="22"/>
          <w:szCs w:val="22"/>
          <w:lang w:eastAsia="en-US" w:bidi="en-US"/>
        </w:rPr>
        <w:t xml:space="preserve">zo </w:t>
      </w:r>
      <w:r w:rsidRPr="003A0CEF">
        <w:rPr>
          <w:rStyle w:val="Zkladntext"/>
          <w:rFonts w:ascii="Times New Roman" w:hAnsi="Times New Roman"/>
          <w:sz w:val="22"/>
          <w:szCs w:val="22"/>
        </w:rPr>
        <w:t xml:space="preserve">zmluvných strán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povinná písomnou </w:t>
      </w:r>
      <w:r w:rsidRPr="003A0CEF">
        <w:rPr>
          <w:rStyle w:val="Zkladntext"/>
          <w:rFonts w:ascii="Times New Roman" w:hAnsi="Times New Roman"/>
          <w:sz w:val="22"/>
          <w:szCs w:val="22"/>
          <w:lang w:eastAsia="en-US" w:bidi="en-US"/>
        </w:rPr>
        <w:t xml:space="preserve">formou </w:t>
      </w:r>
      <w:r w:rsidRPr="003A0CEF">
        <w:rPr>
          <w:rStyle w:val="Zkladntext"/>
          <w:rFonts w:ascii="Times New Roman" w:hAnsi="Times New Roman"/>
          <w:sz w:val="22"/>
          <w:szCs w:val="22"/>
        </w:rPr>
        <w:t xml:space="preserve">vyrozumieť </w:t>
      </w:r>
      <w:r w:rsidRPr="003A0CEF">
        <w:rPr>
          <w:rStyle w:val="Zkladntext"/>
          <w:rFonts w:ascii="Times New Roman" w:hAnsi="Times New Roman"/>
          <w:sz w:val="22"/>
          <w:szCs w:val="22"/>
          <w:lang w:eastAsia="en-US" w:bidi="en-US"/>
        </w:rPr>
        <w:t xml:space="preserve">bez </w:t>
      </w:r>
      <w:r w:rsidRPr="003A0CEF">
        <w:rPr>
          <w:rStyle w:val="Zkladntext"/>
          <w:rFonts w:ascii="Times New Roman" w:hAnsi="Times New Roman"/>
          <w:sz w:val="22"/>
          <w:szCs w:val="22"/>
        </w:rPr>
        <w:t xml:space="preserve">zbytočného </w:t>
      </w:r>
      <w:r w:rsidRPr="003A0CEF">
        <w:rPr>
          <w:rStyle w:val="Zkladntext"/>
          <w:rFonts w:ascii="Times New Roman" w:hAnsi="Times New Roman"/>
          <w:sz w:val="22"/>
          <w:szCs w:val="22"/>
          <w:lang w:eastAsia="en-US" w:bidi="en-US"/>
        </w:rPr>
        <w:t xml:space="preserve">odkladu </w:t>
      </w:r>
      <w:r w:rsidRPr="003A0CEF">
        <w:rPr>
          <w:rStyle w:val="Zkladntext"/>
          <w:rFonts w:ascii="Times New Roman" w:hAnsi="Times New Roman"/>
          <w:sz w:val="22"/>
          <w:szCs w:val="22"/>
        </w:rPr>
        <w:t xml:space="preserve">druhú zmluvnú </w:t>
      </w:r>
      <w:r w:rsidRPr="003A0CEF">
        <w:rPr>
          <w:rStyle w:val="Zkladntext"/>
          <w:rFonts w:ascii="Times New Roman" w:hAnsi="Times New Roman"/>
          <w:sz w:val="22"/>
          <w:szCs w:val="22"/>
          <w:lang w:eastAsia="en-US" w:bidi="en-US"/>
        </w:rPr>
        <w:t xml:space="preserve">stranu o okolnostiach </w:t>
      </w:r>
      <w:r w:rsidRPr="003A0CEF">
        <w:rPr>
          <w:rStyle w:val="Zkladntext"/>
          <w:rFonts w:ascii="Times New Roman" w:hAnsi="Times New Roman"/>
          <w:sz w:val="22"/>
          <w:szCs w:val="22"/>
        </w:rPr>
        <w:t xml:space="preserve">vylučujúcich zodpovednosť </w:t>
      </w:r>
      <w:r w:rsidRPr="003A0CEF">
        <w:rPr>
          <w:rStyle w:val="Zkladntext"/>
          <w:rFonts w:ascii="Times New Roman" w:hAnsi="Times New Roman"/>
          <w:sz w:val="22"/>
          <w:szCs w:val="22"/>
          <w:lang w:eastAsia="en-US" w:bidi="en-US"/>
        </w:rPr>
        <w:t xml:space="preserve">tejto zmluvnej strany s </w:t>
      </w:r>
      <w:r w:rsidRPr="003A0CEF">
        <w:rPr>
          <w:rStyle w:val="Zkladntext"/>
          <w:rFonts w:ascii="Times New Roman" w:hAnsi="Times New Roman"/>
          <w:sz w:val="22"/>
          <w:szCs w:val="22"/>
        </w:rPr>
        <w:t xml:space="preserve">uvedením dôvodov </w:t>
      </w:r>
      <w:r w:rsidRPr="003A0CEF">
        <w:rPr>
          <w:rStyle w:val="Zkladntext"/>
          <w:rFonts w:ascii="Times New Roman" w:hAnsi="Times New Roman"/>
          <w:sz w:val="22"/>
          <w:szCs w:val="22"/>
          <w:lang w:eastAsia="en-US" w:bidi="en-US"/>
        </w:rPr>
        <w:t xml:space="preserve">a predpokladanej doby trvania </w:t>
      </w:r>
      <w:r w:rsidRPr="003A0CEF">
        <w:rPr>
          <w:rStyle w:val="Zkladntext"/>
          <w:rFonts w:ascii="Times New Roman" w:hAnsi="Times New Roman"/>
          <w:sz w:val="22"/>
          <w:szCs w:val="22"/>
        </w:rPr>
        <w:t xml:space="preserve">takýchto okolností. Zmluvná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odvolávajúca </w:t>
      </w:r>
      <w:r w:rsidRPr="003A0CEF">
        <w:rPr>
          <w:rStyle w:val="Zkladntext"/>
          <w:rFonts w:ascii="Times New Roman" w:hAnsi="Times New Roman"/>
          <w:sz w:val="22"/>
          <w:szCs w:val="22"/>
          <w:lang w:eastAsia="en-US" w:bidi="en-US"/>
        </w:rPr>
        <w:t>sa na okol</w:t>
      </w:r>
      <w:r w:rsidR="00363C83" w:rsidRPr="003A0CEF">
        <w:rPr>
          <w:rStyle w:val="Zkladntext"/>
          <w:rFonts w:ascii="Times New Roman" w:hAnsi="Times New Roman"/>
          <w:sz w:val="22"/>
          <w:szCs w:val="22"/>
          <w:lang w:eastAsia="en-US" w:bidi="en-US"/>
        </w:rPr>
        <w:t>ností</w:t>
      </w:r>
      <w:r w:rsidR="002A7850" w:rsidRPr="003A0CEF">
        <w:rPr>
          <w:rStyle w:val="Zkladntext"/>
          <w:rFonts w:ascii="Times New Roman" w:hAnsi="Times New Roman"/>
          <w:sz w:val="22"/>
          <w:szCs w:val="22"/>
          <w:lang w:eastAsia="en-US" w:bidi="en-US"/>
        </w:rPr>
        <w:t xml:space="preserve"> vylučuje zodpovednosť, je povinná poskytnúť druhej zmluvnej strane možnosť preveriť existenciu  dôvodov </w:t>
      </w:r>
      <w:r w:rsidR="002A7850" w:rsidRPr="003A0CEF">
        <w:rPr>
          <w:rFonts w:ascii="Times New Roman" w:hAnsi="Times New Roman"/>
          <w:sz w:val="22"/>
          <w:szCs w:val="22"/>
        </w:rPr>
        <w:t xml:space="preserve">vylučujúcich zodpovednosť. </w:t>
      </w:r>
    </w:p>
    <w:p w14:paraId="4040F8CE" w14:textId="77777777" w:rsidR="002A7850" w:rsidRPr="003A0CEF" w:rsidRDefault="002A7850"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Zmluvná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postihnutá vyššou </w:t>
      </w:r>
      <w:r w:rsidRPr="003A0CEF">
        <w:rPr>
          <w:rStyle w:val="Zkladntext"/>
          <w:rFonts w:ascii="Times New Roman" w:hAnsi="Times New Roman"/>
          <w:sz w:val="22"/>
          <w:szCs w:val="22"/>
          <w:lang w:eastAsia="en-US" w:bidi="en-US"/>
        </w:rPr>
        <w:t xml:space="preserve">mocou sa </w:t>
      </w:r>
      <w:r w:rsidRPr="003A0CEF">
        <w:rPr>
          <w:rStyle w:val="Zkladntext"/>
          <w:rFonts w:ascii="Times New Roman" w:hAnsi="Times New Roman"/>
          <w:sz w:val="22"/>
          <w:szCs w:val="22"/>
        </w:rPr>
        <w:t xml:space="preserve">zaväzuje vyvinúť primerané úsilie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odstránenie okolností vylučujúcich zodpovednosť, </w:t>
      </w:r>
      <w:r w:rsidRPr="003A0CEF">
        <w:rPr>
          <w:rStyle w:val="Zkladntext"/>
          <w:rFonts w:ascii="Times New Roman" w:hAnsi="Times New Roman"/>
          <w:sz w:val="22"/>
          <w:szCs w:val="22"/>
          <w:lang w:eastAsia="en-US" w:bidi="en-US"/>
        </w:rPr>
        <w:t xml:space="preserve">aby bolo </w:t>
      </w:r>
      <w:r w:rsidRPr="003A0CEF">
        <w:rPr>
          <w:rStyle w:val="Zkladntext"/>
          <w:rFonts w:ascii="Times New Roman" w:hAnsi="Times New Roman"/>
          <w:sz w:val="22"/>
          <w:szCs w:val="22"/>
        </w:rPr>
        <w:t xml:space="preserve">možné obnoviť </w:t>
      </w:r>
      <w:r w:rsidRPr="003A0CEF">
        <w:rPr>
          <w:rStyle w:val="Zkladntext"/>
          <w:rFonts w:ascii="Times New Roman" w:hAnsi="Times New Roman"/>
          <w:sz w:val="22"/>
          <w:szCs w:val="22"/>
          <w:lang w:eastAsia="en-US" w:bidi="en-US"/>
        </w:rPr>
        <w:t xml:space="preserve">plnenie predmetu tejto zmluvy a druhej zmluvnej strane </w:t>
      </w:r>
      <w:r w:rsidRPr="003A0CEF">
        <w:rPr>
          <w:rStyle w:val="Zkladntext"/>
          <w:rFonts w:ascii="Times New Roman" w:hAnsi="Times New Roman"/>
          <w:sz w:val="22"/>
          <w:szCs w:val="22"/>
        </w:rPr>
        <w:t>písomne oznámiť zánik okolností vylučujúcich zodpovednosť.</w:t>
      </w:r>
    </w:p>
    <w:p w14:paraId="33284793" w14:textId="77777777" w:rsidR="007D55E5" w:rsidRPr="003A0CEF" w:rsidRDefault="007D55E5" w:rsidP="009C35A3">
      <w:pPr>
        <w:ind w:left="0" w:firstLine="0"/>
        <w:rPr>
          <w:rFonts w:ascii="Times New Roman" w:hAnsi="Times New Roman"/>
          <w:sz w:val="22"/>
          <w:szCs w:val="22"/>
        </w:rPr>
      </w:pPr>
    </w:p>
    <w:p w14:paraId="0F8E0B9F" w14:textId="2786138E" w:rsidR="007D55E5" w:rsidRPr="003A0CEF" w:rsidRDefault="007D55E5" w:rsidP="009C35A3">
      <w:pPr>
        <w:pStyle w:val="Bezriadkovania"/>
        <w:jc w:val="center"/>
        <w:rPr>
          <w:rStyle w:val="Zhlavie2"/>
          <w:rFonts w:ascii="Times New Roman" w:hAnsi="Times New Roman" w:cs="Times New Roman"/>
          <w:sz w:val="22"/>
          <w:szCs w:val="22"/>
        </w:rPr>
      </w:pPr>
      <w:bookmarkStart w:id="8" w:name="bookmark35"/>
      <w:r w:rsidRPr="003A0CEF">
        <w:rPr>
          <w:rStyle w:val="Zhlavie2"/>
          <w:rFonts w:ascii="Times New Roman" w:hAnsi="Times New Roman" w:cs="Times New Roman"/>
          <w:sz w:val="22"/>
          <w:szCs w:val="22"/>
        </w:rPr>
        <w:t xml:space="preserve">Článok </w:t>
      </w:r>
      <w:r w:rsidR="008A1183" w:rsidRPr="003A0CEF">
        <w:rPr>
          <w:rStyle w:val="Zhlavie2"/>
          <w:rFonts w:ascii="Times New Roman" w:hAnsi="Times New Roman" w:cs="Times New Roman"/>
          <w:sz w:val="22"/>
          <w:szCs w:val="22"/>
        </w:rPr>
        <w:t>XIII</w:t>
      </w:r>
    </w:p>
    <w:p w14:paraId="57609167" w14:textId="3E76E441" w:rsidR="007D55E5" w:rsidRPr="003A0CEF" w:rsidRDefault="007D55E5" w:rsidP="009C35A3">
      <w:pPr>
        <w:pStyle w:val="Bezriadkovania"/>
        <w:jc w:val="center"/>
        <w:rPr>
          <w:rStyle w:val="Zhlavie2"/>
          <w:rFonts w:ascii="Times New Roman" w:hAnsi="Times New Roman" w:cs="Times New Roman"/>
          <w:sz w:val="22"/>
          <w:szCs w:val="22"/>
          <w:lang w:val="en-US" w:eastAsia="en-US" w:bidi="en-US"/>
        </w:rPr>
      </w:pPr>
      <w:r w:rsidRPr="003A0CEF">
        <w:rPr>
          <w:rStyle w:val="Zhlavie2"/>
          <w:rFonts w:ascii="Times New Roman" w:hAnsi="Times New Roman" w:cs="Times New Roman"/>
          <w:sz w:val="22"/>
          <w:szCs w:val="22"/>
        </w:rPr>
        <w:t xml:space="preserve">Úpravy </w:t>
      </w:r>
      <w:r w:rsidRPr="003A0CEF">
        <w:rPr>
          <w:rStyle w:val="Zhlavie2"/>
          <w:rFonts w:ascii="Times New Roman" w:hAnsi="Times New Roman" w:cs="Times New Roman"/>
          <w:sz w:val="22"/>
          <w:szCs w:val="22"/>
          <w:lang w:val="en-US" w:eastAsia="en-US" w:bidi="en-US"/>
        </w:rPr>
        <w:t>zmluvy</w:t>
      </w:r>
      <w:bookmarkEnd w:id="8"/>
    </w:p>
    <w:p w14:paraId="721F6ADA" w14:textId="77777777" w:rsidR="007D55E5" w:rsidRPr="003A0CEF" w:rsidRDefault="007D55E5" w:rsidP="009C35A3">
      <w:pPr>
        <w:pStyle w:val="Bezriadkovania"/>
        <w:jc w:val="center"/>
        <w:rPr>
          <w:rStyle w:val="Zkladntext"/>
          <w:rFonts w:ascii="Times New Roman" w:hAnsi="Times New Roman"/>
          <w:sz w:val="22"/>
          <w:szCs w:val="22"/>
        </w:rPr>
      </w:pPr>
    </w:p>
    <w:p w14:paraId="2EB6F090" w14:textId="77777777" w:rsidR="007D55E5" w:rsidRPr="003A0CEF" w:rsidRDefault="007D55E5" w:rsidP="009C35A3">
      <w:pPr>
        <w:pStyle w:val="Bezriadkovania"/>
        <w:numPr>
          <w:ilvl w:val="0"/>
          <w:numId w:val="33"/>
        </w:numPr>
        <w:rPr>
          <w:rFonts w:ascii="Times New Roman" w:hAnsi="Times New Roman"/>
          <w:sz w:val="22"/>
          <w:szCs w:val="22"/>
        </w:rPr>
      </w:pPr>
      <w:r w:rsidRPr="003A0CEF">
        <w:rPr>
          <w:rStyle w:val="Zkladntext"/>
          <w:rFonts w:ascii="Times New Roman" w:hAnsi="Times New Roman"/>
          <w:sz w:val="22"/>
          <w:szCs w:val="22"/>
        </w:rPr>
        <w:t xml:space="preserve">Akékoľvek </w:t>
      </w:r>
      <w:r w:rsidRPr="003A0CEF">
        <w:rPr>
          <w:rStyle w:val="Zkladntext"/>
          <w:rFonts w:ascii="Times New Roman" w:hAnsi="Times New Roman"/>
          <w:sz w:val="22"/>
          <w:szCs w:val="22"/>
          <w:lang w:eastAsia="en-US" w:bidi="en-US"/>
        </w:rPr>
        <w:t xml:space="preserve">zmeny a doplnky tejto zmluvy, okrem </w:t>
      </w:r>
      <w:r w:rsidRPr="003A0CEF">
        <w:rPr>
          <w:rStyle w:val="Zkladntext"/>
          <w:rFonts w:ascii="Times New Roman" w:hAnsi="Times New Roman"/>
          <w:sz w:val="22"/>
          <w:szCs w:val="22"/>
        </w:rPr>
        <w:t xml:space="preserve">prípadov výslovne </w:t>
      </w:r>
      <w:r w:rsidRPr="003A0CEF">
        <w:rPr>
          <w:rStyle w:val="Zkladntext"/>
          <w:rFonts w:ascii="Times New Roman" w:hAnsi="Times New Roman"/>
          <w:sz w:val="22"/>
          <w:szCs w:val="22"/>
          <w:lang w:eastAsia="en-US" w:bidi="en-US"/>
        </w:rPr>
        <w:t xml:space="preserve">v zmluve </w:t>
      </w:r>
      <w:r w:rsidRPr="003A0CEF">
        <w:rPr>
          <w:rStyle w:val="Zkladntext"/>
          <w:rFonts w:ascii="Times New Roman" w:hAnsi="Times New Roman"/>
          <w:sz w:val="22"/>
          <w:szCs w:val="22"/>
        </w:rPr>
        <w:t xml:space="preserve">uvedených,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možné vykonať </w:t>
      </w:r>
      <w:r w:rsidRPr="003A0CEF">
        <w:rPr>
          <w:rStyle w:val="Zkladntext"/>
          <w:rFonts w:ascii="Times New Roman" w:hAnsi="Times New Roman"/>
          <w:sz w:val="22"/>
          <w:szCs w:val="22"/>
          <w:lang w:eastAsia="en-US" w:bidi="en-US"/>
        </w:rPr>
        <w:t xml:space="preserve">len </w:t>
      </w:r>
      <w:r w:rsidRPr="003A0CEF">
        <w:rPr>
          <w:rStyle w:val="Zkladntext"/>
          <w:rFonts w:ascii="Times New Roman" w:hAnsi="Times New Roman"/>
          <w:sz w:val="22"/>
          <w:szCs w:val="22"/>
        </w:rPr>
        <w:t xml:space="preserve">písomným </w:t>
      </w:r>
      <w:r w:rsidRPr="003A0CEF">
        <w:rPr>
          <w:rStyle w:val="Zkladntext"/>
          <w:rFonts w:ascii="Times New Roman" w:hAnsi="Times New Roman"/>
          <w:sz w:val="22"/>
          <w:szCs w:val="22"/>
          <w:lang w:eastAsia="en-US" w:bidi="en-US"/>
        </w:rPr>
        <w:t xml:space="preserve">dodatkom na </w:t>
      </w:r>
      <w:r w:rsidRPr="003A0CEF">
        <w:rPr>
          <w:rStyle w:val="Zkladntext"/>
          <w:rFonts w:ascii="Times New Roman" w:hAnsi="Times New Roman"/>
          <w:sz w:val="22"/>
          <w:szCs w:val="22"/>
        </w:rPr>
        <w:t xml:space="preserve">základe </w:t>
      </w:r>
      <w:r w:rsidRPr="003A0CEF">
        <w:rPr>
          <w:rStyle w:val="Zkladntext"/>
          <w:rFonts w:ascii="Times New Roman" w:hAnsi="Times New Roman"/>
          <w:sz w:val="22"/>
          <w:szCs w:val="22"/>
          <w:lang w:eastAsia="en-US" w:bidi="en-US"/>
        </w:rPr>
        <w:t xml:space="preserve">dohody </w:t>
      </w:r>
      <w:r w:rsidRPr="003A0CEF">
        <w:rPr>
          <w:rStyle w:val="Zkladntext"/>
          <w:rFonts w:ascii="Times New Roman" w:hAnsi="Times New Roman"/>
          <w:sz w:val="22"/>
          <w:szCs w:val="22"/>
        </w:rPr>
        <w:t>zmluvných strán v súlade s § 18 zákona o verejnom obstarávaní.</w:t>
      </w:r>
    </w:p>
    <w:p w14:paraId="3B379D7A" w14:textId="77777777" w:rsidR="007D55E5" w:rsidRPr="003A0CEF" w:rsidRDefault="007D55E5" w:rsidP="009C35A3">
      <w:pPr>
        <w:pStyle w:val="Bezriadkovania"/>
        <w:numPr>
          <w:ilvl w:val="0"/>
          <w:numId w:val="33"/>
        </w:numPr>
        <w:rPr>
          <w:rStyle w:val="Zhlavie2"/>
          <w:rFonts w:ascii="Times New Roman" w:hAnsi="Times New Roman" w:cs="Times New Roman"/>
          <w:b w:val="0"/>
          <w:bCs w:val="0"/>
          <w:sz w:val="22"/>
          <w:szCs w:val="22"/>
        </w:rPr>
      </w:pPr>
      <w:r w:rsidRPr="003A0CEF">
        <w:rPr>
          <w:rStyle w:val="Zkladntext"/>
          <w:rFonts w:ascii="Times New Roman" w:hAnsi="Times New Roman"/>
          <w:sz w:val="22"/>
          <w:szCs w:val="22"/>
        </w:rPr>
        <w:t>Zmenu obchodného mena, sídla, DIČ, právnej formy, adresy pre poštový styk, čísla účtu, telefónnych čísiel, čísla faxu, e-mailovej adresy a mien kontaktných osôb nie je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dní, odkedy ku zmene došlo.</w:t>
      </w:r>
    </w:p>
    <w:p w14:paraId="2C21E710" w14:textId="77777777" w:rsidR="00385666" w:rsidRPr="003A0CEF" w:rsidRDefault="00385666" w:rsidP="009C35A3">
      <w:pPr>
        <w:tabs>
          <w:tab w:val="left" w:pos="7920"/>
        </w:tabs>
        <w:ind w:left="0" w:firstLine="0"/>
        <w:rPr>
          <w:rFonts w:ascii="Times New Roman" w:hAnsi="Times New Roman"/>
          <w:b/>
          <w:iCs/>
          <w:sz w:val="22"/>
          <w:szCs w:val="22"/>
        </w:rPr>
      </w:pPr>
    </w:p>
    <w:p w14:paraId="45E1CB7B" w14:textId="2AE8FDFB" w:rsidR="007D55E5" w:rsidRPr="003A0CEF" w:rsidRDefault="007D55E5" w:rsidP="009C35A3">
      <w:pPr>
        <w:tabs>
          <w:tab w:val="left" w:pos="7920"/>
        </w:tabs>
        <w:jc w:val="center"/>
        <w:rPr>
          <w:rFonts w:ascii="Times New Roman" w:hAnsi="Times New Roman"/>
          <w:b/>
          <w:iCs/>
          <w:sz w:val="22"/>
          <w:szCs w:val="22"/>
        </w:rPr>
      </w:pPr>
      <w:r w:rsidRPr="003A0CEF">
        <w:rPr>
          <w:rFonts w:ascii="Times New Roman" w:hAnsi="Times New Roman"/>
          <w:b/>
          <w:iCs/>
          <w:sz w:val="22"/>
          <w:szCs w:val="22"/>
        </w:rPr>
        <w:t xml:space="preserve">Článok </w:t>
      </w:r>
      <w:r w:rsidR="008A1183" w:rsidRPr="003A0CEF">
        <w:rPr>
          <w:rFonts w:ascii="Times New Roman" w:hAnsi="Times New Roman"/>
          <w:b/>
          <w:iCs/>
          <w:sz w:val="22"/>
          <w:szCs w:val="22"/>
        </w:rPr>
        <w:t>XIV</w:t>
      </w:r>
    </w:p>
    <w:p w14:paraId="0247F88B" w14:textId="0339A414" w:rsidR="007D55E5" w:rsidRPr="003A0CEF" w:rsidRDefault="007D55E5" w:rsidP="009C35A3">
      <w:pPr>
        <w:tabs>
          <w:tab w:val="left" w:pos="7920"/>
        </w:tabs>
        <w:jc w:val="center"/>
        <w:rPr>
          <w:rFonts w:ascii="Times New Roman" w:hAnsi="Times New Roman"/>
          <w:b/>
          <w:iCs/>
          <w:sz w:val="22"/>
          <w:szCs w:val="22"/>
        </w:rPr>
      </w:pPr>
      <w:r w:rsidRPr="003A0CEF">
        <w:rPr>
          <w:rFonts w:ascii="Times New Roman" w:hAnsi="Times New Roman"/>
          <w:b/>
          <w:iCs/>
          <w:sz w:val="22"/>
          <w:szCs w:val="22"/>
        </w:rPr>
        <w:t>Doručovanie</w:t>
      </w:r>
    </w:p>
    <w:p w14:paraId="555838F4" w14:textId="77777777" w:rsidR="007D55E5" w:rsidRPr="003A0CEF" w:rsidRDefault="007D55E5" w:rsidP="009C35A3">
      <w:pPr>
        <w:tabs>
          <w:tab w:val="left" w:pos="7920"/>
        </w:tabs>
        <w:jc w:val="center"/>
        <w:rPr>
          <w:rStyle w:val="Zkladntext"/>
          <w:rFonts w:ascii="Times New Roman" w:hAnsi="Times New Roman"/>
          <w:b/>
          <w:iCs/>
          <w:sz w:val="22"/>
          <w:szCs w:val="22"/>
        </w:rPr>
      </w:pPr>
    </w:p>
    <w:p w14:paraId="71C2253C" w14:textId="4822C9F0" w:rsidR="007D55E5" w:rsidRPr="003A0CEF" w:rsidRDefault="007D55E5" w:rsidP="009C35A3">
      <w:pPr>
        <w:pStyle w:val="Bezriadkovania"/>
        <w:numPr>
          <w:ilvl w:val="0"/>
          <w:numId w:val="32"/>
        </w:numPr>
        <w:rPr>
          <w:rFonts w:ascii="Times New Roman" w:hAnsi="Times New Roman"/>
          <w:sz w:val="22"/>
          <w:szCs w:val="22"/>
        </w:rPr>
      </w:pPr>
      <w:r w:rsidRPr="003A0CEF">
        <w:rPr>
          <w:rStyle w:val="Zkladntext"/>
          <w:rFonts w:ascii="Times New Roman" w:hAnsi="Times New Roman"/>
          <w:sz w:val="22"/>
          <w:szCs w:val="22"/>
        </w:rPr>
        <w:t xml:space="preserve">Akékoľvek oznámenie, resp. písomnosti, ktoré má zaslať jedna zmluvná strana druhej podľa tejto zmluvy, najmä, avšak nielen, oznámenia, žiadosti, </w:t>
      </w:r>
      <w:r w:rsidR="00463F9E" w:rsidRPr="003A0CEF">
        <w:rPr>
          <w:rStyle w:val="Zkladntext"/>
          <w:rFonts w:ascii="Times New Roman" w:hAnsi="Times New Roman"/>
          <w:sz w:val="22"/>
          <w:szCs w:val="22"/>
        </w:rPr>
        <w:t xml:space="preserve">faktúry, </w:t>
      </w:r>
      <w:r w:rsidRPr="003A0CEF">
        <w:rPr>
          <w:rStyle w:val="Zkladntext"/>
          <w:rFonts w:ascii="Times New Roman" w:hAnsi="Times New Roman"/>
          <w:sz w:val="22"/>
          <w:szCs w:val="22"/>
        </w:rPr>
        <w:t>návrhy alebo iné právne úkony obsahujúce uplatnenie práva alebo nároku vrátane odstúpenia od zmluvy, bude doručené osobne alebo doporučeným listom na adresu sídla alebo adresu pre poštový styk druhej zmluvnej strany</w:t>
      </w:r>
      <w:r w:rsidR="00EE0E89" w:rsidRPr="003A0CEF">
        <w:rPr>
          <w:rStyle w:val="Zkladntext"/>
          <w:rFonts w:ascii="Times New Roman" w:hAnsi="Times New Roman"/>
          <w:sz w:val="22"/>
          <w:szCs w:val="22"/>
        </w:rPr>
        <w:t xml:space="preserve">, ak nie je v tejto zmluve uvedené inak. </w:t>
      </w:r>
      <w:r w:rsidRPr="003A0CEF">
        <w:rPr>
          <w:rStyle w:val="Zkladntext"/>
          <w:rFonts w:ascii="Times New Roman" w:hAnsi="Times New Roman"/>
          <w:sz w:val="22"/>
          <w:szCs w:val="22"/>
        </w:rPr>
        <w:t xml:space="preserve"> Pri doručovaní osobne sa oznámenie považuje za doručené jeho fyzickým odovzdaním prijímateľovi. Pri doručovaní prostredníctvom pošty alebo doručovacej služby sa doručenie považuje za účinné tretí pracovný deň </w:t>
      </w: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odoslaní oznámenia prijímateľovi. </w:t>
      </w:r>
      <w:r w:rsidRPr="003A0CEF">
        <w:rPr>
          <w:rStyle w:val="Zkladntext"/>
          <w:rFonts w:ascii="Times New Roman" w:hAnsi="Times New Roman"/>
          <w:sz w:val="22"/>
          <w:szCs w:val="22"/>
          <w:lang w:eastAsia="en-US" w:bidi="en-US"/>
        </w:rPr>
        <w:t xml:space="preserve">Odmietnutie prevzatia </w:t>
      </w:r>
      <w:r w:rsidRPr="003A0CEF">
        <w:rPr>
          <w:rStyle w:val="Zkladntext"/>
          <w:rFonts w:ascii="Times New Roman" w:hAnsi="Times New Roman"/>
          <w:sz w:val="22"/>
          <w:szCs w:val="22"/>
        </w:rPr>
        <w:t xml:space="preserve">oznámenia doručovaného </w:t>
      </w:r>
      <w:r w:rsidRPr="003A0CEF">
        <w:rPr>
          <w:rStyle w:val="Zkladntext"/>
          <w:rFonts w:ascii="Times New Roman" w:hAnsi="Times New Roman"/>
          <w:sz w:val="22"/>
          <w:szCs w:val="22"/>
          <w:lang w:eastAsia="en-US" w:bidi="en-US"/>
        </w:rPr>
        <w:t xml:space="preserve">osobne alebo </w:t>
      </w:r>
      <w:r w:rsidRPr="003A0CEF">
        <w:rPr>
          <w:rStyle w:val="Zkladntext"/>
          <w:rFonts w:ascii="Times New Roman" w:hAnsi="Times New Roman"/>
          <w:sz w:val="22"/>
          <w:szCs w:val="22"/>
        </w:rPr>
        <w:t xml:space="preserve">doporučeným </w:t>
      </w:r>
      <w:r w:rsidRPr="003A0CEF">
        <w:rPr>
          <w:rStyle w:val="Zkladntext"/>
          <w:rFonts w:ascii="Times New Roman" w:hAnsi="Times New Roman"/>
          <w:sz w:val="22"/>
          <w:szCs w:val="22"/>
          <w:lang w:eastAsia="en-US" w:bidi="en-US"/>
        </w:rPr>
        <w:t xml:space="preserve">listom </w:t>
      </w:r>
      <w:r w:rsidRPr="003A0CEF">
        <w:rPr>
          <w:rStyle w:val="Zkladntext"/>
          <w:rFonts w:ascii="Times New Roman" w:hAnsi="Times New Roman"/>
          <w:sz w:val="22"/>
          <w:szCs w:val="22"/>
        </w:rPr>
        <w:t xml:space="preserve">má účinky </w:t>
      </w:r>
      <w:r w:rsidRPr="003A0CEF">
        <w:rPr>
          <w:rStyle w:val="Zkladntext"/>
          <w:rFonts w:ascii="Times New Roman" w:hAnsi="Times New Roman"/>
          <w:sz w:val="22"/>
          <w:szCs w:val="22"/>
          <w:lang w:eastAsia="en-US" w:bidi="en-US"/>
        </w:rPr>
        <w:t xml:space="preserve">riadneho </w:t>
      </w:r>
      <w:r w:rsidRPr="003A0CEF">
        <w:rPr>
          <w:rStyle w:val="Zkladntext"/>
          <w:rFonts w:ascii="Times New Roman" w:hAnsi="Times New Roman"/>
          <w:sz w:val="22"/>
          <w:szCs w:val="22"/>
        </w:rPr>
        <w:t xml:space="preserve">doručenia, </w:t>
      </w:r>
      <w:r w:rsidRPr="003A0CEF">
        <w:rPr>
          <w:rStyle w:val="Zkladntext"/>
          <w:rFonts w:ascii="Times New Roman" w:hAnsi="Times New Roman"/>
          <w:sz w:val="22"/>
          <w:szCs w:val="22"/>
          <w:lang w:eastAsia="en-US" w:bidi="en-US"/>
        </w:rPr>
        <w:t>a to momentom odmietnutia.</w:t>
      </w:r>
    </w:p>
    <w:p w14:paraId="41561E17" w14:textId="77777777" w:rsidR="007D55E5" w:rsidRPr="003A0CEF" w:rsidRDefault="007D55E5" w:rsidP="009C35A3">
      <w:pPr>
        <w:pStyle w:val="Bezriadkovania"/>
        <w:numPr>
          <w:ilvl w:val="0"/>
          <w:numId w:val="32"/>
        </w:numPr>
        <w:rPr>
          <w:rStyle w:val="Zkladntext"/>
          <w:rFonts w:ascii="Times New Roman" w:hAnsi="Times New Roman"/>
          <w:sz w:val="22"/>
          <w:szCs w:val="22"/>
        </w:rPr>
      </w:pP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predchádzajúcej akceptácii elektronického doručovania </w:t>
      </w:r>
      <w:r w:rsidRPr="003A0CEF">
        <w:rPr>
          <w:rStyle w:val="Zkladntext"/>
          <w:rFonts w:ascii="Times New Roman" w:hAnsi="Times New Roman"/>
          <w:sz w:val="22"/>
          <w:szCs w:val="22"/>
          <w:lang w:eastAsia="en-US" w:bidi="en-US"/>
        </w:rPr>
        <w:t xml:space="preserve">zo strany </w:t>
      </w:r>
      <w:r w:rsidRPr="003A0CEF">
        <w:rPr>
          <w:rStyle w:val="Zkladntext"/>
          <w:rFonts w:ascii="Times New Roman" w:hAnsi="Times New Roman"/>
          <w:sz w:val="22"/>
          <w:szCs w:val="22"/>
        </w:rPr>
        <w:t xml:space="preserve">odberateľa má dodávateľ právo sprístupňovať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doručovať písomnosti vrátane faktúry </w:t>
      </w:r>
      <w:r w:rsidRPr="003A0CEF">
        <w:rPr>
          <w:rStyle w:val="Zkladntext"/>
          <w:rFonts w:ascii="Times New Roman" w:hAnsi="Times New Roman"/>
          <w:sz w:val="22"/>
          <w:szCs w:val="22"/>
          <w:lang w:eastAsia="en-US" w:bidi="en-US"/>
        </w:rPr>
        <w:t xml:space="preserve">elektronickou formou, a to na </w:t>
      </w:r>
      <w:r w:rsidRPr="003A0CEF">
        <w:rPr>
          <w:rStyle w:val="Zkladntext"/>
          <w:rFonts w:ascii="Times New Roman" w:hAnsi="Times New Roman"/>
          <w:sz w:val="22"/>
          <w:szCs w:val="22"/>
        </w:rPr>
        <w:t xml:space="preserve">e-mailovú </w:t>
      </w:r>
      <w:r w:rsidRPr="003A0CEF">
        <w:rPr>
          <w:rStyle w:val="Zkladntext"/>
          <w:rFonts w:ascii="Times New Roman" w:hAnsi="Times New Roman"/>
          <w:sz w:val="22"/>
          <w:szCs w:val="22"/>
          <w:lang w:eastAsia="en-US" w:bidi="en-US"/>
        </w:rPr>
        <w:t xml:space="preserve">adresu </w:t>
      </w:r>
      <w:r w:rsidRPr="003A0CEF">
        <w:rPr>
          <w:rStyle w:val="Zkladntext"/>
          <w:rFonts w:ascii="Times New Roman" w:hAnsi="Times New Roman"/>
          <w:sz w:val="22"/>
          <w:szCs w:val="22"/>
        </w:rPr>
        <w:t xml:space="preserve">určenú odberateľom. Akceptáciou odberateľ </w:t>
      </w:r>
      <w:r w:rsidRPr="003A0CEF">
        <w:rPr>
          <w:rStyle w:val="Zkladntext"/>
          <w:rFonts w:ascii="Times New Roman" w:hAnsi="Times New Roman"/>
          <w:sz w:val="22"/>
          <w:szCs w:val="22"/>
          <w:lang w:eastAsia="en-US" w:bidi="en-US"/>
        </w:rPr>
        <w:t xml:space="preserve">vyhlasuje, </w:t>
      </w:r>
      <w:r w:rsidRPr="003A0CEF">
        <w:rPr>
          <w:rStyle w:val="Zkladntext"/>
          <w:rFonts w:ascii="Times New Roman" w:hAnsi="Times New Roman"/>
          <w:sz w:val="22"/>
          <w:szCs w:val="22"/>
        </w:rPr>
        <w:t xml:space="preserve">že súhlasil </w:t>
      </w:r>
      <w:r w:rsidRPr="003A0CEF">
        <w:rPr>
          <w:rStyle w:val="Zkladntext"/>
          <w:rFonts w:ascii="Times New Roman" w:hAnsi="Times New Roman"/>
          <w:sz w:val="22"/>
          <w:szCs w:val="22"/>
          <w:lang w:eastAsia="en-US" w:bidi="en-US"/>
        </w:rPr>
        <w:t xml:space="preserve">s podmienkami poskytovania </w:t>
      </w:r>
      <w:r w:rsidRPr="003A0CEF">
        <w:rPr>
          <w:rStyle w:val="Zkladntext"/>
          <w:rFonts w:ascii="Times New Roman" w:hAnsi="Times New Roman"/>
          <w:sz w:val="22"/>
          <w:szCs w:val="22"/>
        </w:rPr>
        <w:t xml:space="preserve">služieb súvisiacich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elektronickým sprístupňovaním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doručovaním. Faktúra doručovaná </w:t>
      </w:r>
      <w:r w:rsidRPr="003A0CEF">
        <w:rPr>
          <w:rStyle w:val="Zkladntext"/>
          <w:rFonts w:ascii="Times New Roman" w:hAnsi="Times New Roman"/>
          <w:sz w:val="22"/>
          <w:szCs w:val="22"/>
          <w:lang w:eastAsia="en-US" w:bidi="en-US"/>
        </w:rPr>
        <w:t xml:space="preserve">elektronicky sa v zmysle § 71 </w:t>
      </w:r>
      <w:r w:rsidRPr="003A0CEF">
        <w:rPr>
          <w:rStyle w:val="Zkladntext"/>
          <w:rFonts w:ascii="Times New Roman" w:hAnsi="Times New Roman"/>
          <w:sz w:val="22"/>
          <w:szCs w:val="22"/>
        </w:rPr>
        <w:t xml:space="preserve">zákona č. </w:t>
      </w:r>
      <w:r w:rsidRPr="003A0CEF">
        <w:rPr>
          <w:rStyle w:val="Zkladntext"/>
          <w:rFonts w:ascii="Times New Roman" w:hAnsi="Times New Roman"/>
          <w:sz w:val="22"/>
          <w:szCs w:val="22"/>
          <w:lang w:eastAsia="en-US" w:bidi="en-US"/>
        </w:rPr>
        <w:t xml:space="preserve">222/2004 Z.z. o dani z pridanej hodnoty v </w:t>
      </w:r>
      <w:r w:rsidRPr="003A0CEF">
        <w:rPr>
          <w:rStyle w:val="Zkladntext"/>
          <w:rFonts w:ascii="Times New Roman" w:hAnsi="Times New Roman"/>
          <w:sz w:val="22"/>
          <w:szCs w:val="22"/>
        </w:rPr>
        <w:t xml:space="preserve">znení neskorších </w:t>
      </w:r>
      <w:r w:rsidRPr="003A0CEF">
        <w:rPr>
          <w:rStyle w:val="Zkladntext"/>
          <w:rFonts w:ascii="Times New Roman" w:hAnsi="Times New Roman"/>
          <w:sz w:val="22"/>
          <w:szCs w:val="22"/>
          <w:lang w:eastAsia="en-US" w:bidi="en-US"/>
        </w:rPr>
        <w:t xml:space="preserve">predpisov </w:t>
      </w:r>
      <w:r w:rsidRPr="003A0CEF">
        <w:rPr>
          <w:rStyle w:val="Zkladntext"/>
          <w:rFonts w:ascii="Times New Roman" w:hAnsi="Times New Roman"/>
          <w:sz w:val="22"/>
          <w:szCs w:val="22"/>
        </w:rPr>
        <w:t xml:space="preserve">považuje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daňový </w:t>
      </w:r>
      <w:r w:rsidRPr="003A0CEF">
        <w:rPr>
          <w:rStyle w:val="Zkladntext"/>
          <w:rFonts w:ascii="Times New Roman" w:hAnsi="Times New Roman"/>
          <w:sz w:val="22"/>
          <w:szCs w:val="22"/>
          <w:lang w:eastAsia="en-US" w:bidi="en-US"/>
        </w:rPr>
        <w:t xml:space="preserve">doklad, a teda je plnohodnotnou </w:t>
      </w:r>
      <w:r w:rsidRPr="003A0CEF">
        <w:rPr>
          <w:rStyle w:val="Zkladntext"/>
          <w:rFonts w:ascii="Times New Roman" w:hAnsi="Times New Roman"/>
          <w:sz w:val="22"/>
          <w:szCs w:val="22"/>
        </w:rPr>
        <w:t xml:space="preserve">náhradou faktúry </w:t>
      </w:r>
      <w:r w:rsidRPr="003A0CEF">
        <w:rPr>
          <w:rStyle w:val="Zkladntext"/>
          <w:rFonts w:ascii="Times New Roman" w:hAnsi="Times New Roman"/>
          <w:sz w:val="22"/>
          <w:szCs w:val="22"/>
          <w:lang w:eastAsia="en-US" w:bidi="en-US"/>
        </w:rPr>
        <w:t>v papierovej forme.</w:t>
      </w:r>
    </w:p>
    <w:p w14:paraId="7740E8D7" w14:textId="6FA00380" w:rsidR="008C3E5C" w:rsidRPr="003A0CEF" w:rsidRDefault="007D55E5" w:rsidP="009C35A3">
      <w:pPr>
        <w:pStyle w:val="Bezriadkovania"/>
        <w:numPr>
          <w:ilvl w:val="0"/>
          <w:numId w:val="32"/>
        </w:numPr>
        <w:rPr>
          <w:rStyle w:val="Zkladntext"/>
          <w:rFonts w:ascii="Times New Roman" w:hAnsi="Times New Roman"/>
          <w:sz w:val="22"/>
          <w:szCs w:val="22"/>
        </w:rPr>
      </w:pPr>
      <w:r w:rsidRPr="003A0CEF">
        <w:rPr>
          <w:rStyle w:val="Zkladntext"/>
          <w:rFonts w:ascii="Times New Roman" w:hAnsi="Times New Roman"/>
          <w:sz w:val="22"/>
          <w:szCs w:val="22"/>
        </w:rPr>
        <w:lastRenderedPageBreak/>
        <w:t xml:space="preserve">Až </w:t>
      </w:r>
      <w:r w:rsidRPr="003A0CEF">
        <w:rPr>
          <w:rStyle w:val="Zkladntext"/>
          <w:rFonts w:ascii="Times New Roman" w:hAnsi="Times New Roman"/>
          <w:sz w:val="22"/>
          <w:szCs w:val="22"/>
          <w:lang w:eastAsia="en-US" w:bidi="en-US"/>
        </w:rPr>
        <w:t xml:space="preserve">do </w:t>
      </w:r>
      <w:r w:rsidRPr="003A0CEF">
        <w:rPr>
          <w:rStyle w:val="Zkladntext"/>
          <w:rFonts w:ascii="Times New Roman" w:hAnsi="Times New Roman"/>
          <w:sz w:val="22"/>
          <w:szCs w:val="22"/>
        </w:rPr>
        <w:t xml:space="preserve">ďalšieho oznámenia sú platné </w:t>
      </w:r>
      <w:r w:rsidRPr="003A0CEF">
        <w:rPr>
          <w:rStyle w:val="Zkladntext"/>
          <w:rFonts w:ascii="Times New Roman" w:hAnsi="Times New Roman"/>
          <w:sz w:val="22"/>
          <w:szCs w:val="22"/>
          <w:lang w:eastAsia="en-US" w:bidi="en-US"/>
        </w:rPr>
        <w:t xml:space="preserve">adresy </w:t>
      </w:r>
      <w:r w:rsidRPr="003A0CEF">
        <w:rPr>
          <w:rStyle w:val="Zkladntext"/>
          <w:rFonts w:ascii="Times New Roman" w:hAnsi="Times New Roman"/>
          <w:sz w:val="22"/>
          <w:szCs w:val="22"/>
        </w:rPr>
        <w:t xml:space="preserve">(poštová, </w:t>
      </w:r>
      <w:r w:rsidRPr="003A0CEF">
        <w:rPr>
          <w:rStyle w:val="Zkladntext"/>
          <w:rFonts w:ascii="Times New Roman" w:hAnsi="Times New Roman"/>
          <w:sz w:val="22"/>
          <w:szCs w:val="22"/>
          <w:lang w:eastAsia="en-US" w:bidi="en-US"/>
        </w:rPr>
        <w:t xml:space="preserve">ako aj </w:t>
      </w:r>
      <w:r w:rsidRPr="003A0CEF">
        <w:rPr>
          <w:rStyle w:val="Zkladntext"/>
          <w:rFonts w:ascii="Times New Roman" w:hAnsi="Times New Roman"/>
          <w:sz w:val="22"/>
          <w:szCs w:val="22"/>
        </w:rPr>
        <w:t xml:space="preserve">elektronická)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kontaktné údaje zmluvných strán podľa špecifikácií zmluvných strán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záhlaví </w:t>
      </w:r>
      <w:r w:rsidRPr="003A0CEF">
        <w:rPr>
          <w:rStyle w:val="Zkladntext"/>
          <w:rFonts w:ascii="Times New Roman" w:hAnsi="Times New Roman"/>
          <w:sz w:val="22"/>
          <w:szCs w:val="22"/>
          <w:lang w:eastAsia="en-US" w:bidi="en-US"/>
        </w:rPr>
        <w:t>tejto zmluvy.</w:t>
      </w:r>
    </w:p>
    <w:p w14:paraId="2C0546C6" w14:textId="77777777" w:rsidR="008C3E5C" w:rsidRPr="003A0CEF" w:rsidRDefault="008C3E5C" w:rsidP="009C35A3">
      <w:pPr>
        <w:ind w:left="0" w:firstLine="0"/>
        <w:rPr>
          <w:rFonts w:ascii="Times New Roman" w:hAnsi="Times New Roman"/>
          <w:sz w:val="22"/>
          <w:szCs w:val="22"/>
        </w:rPr>
      </w:pPr>
    </w:p>
    <w:p w14:paraId="60195067" w14:textId="3A35F8E3" w:rsidR="00BB2353" w:rsidRPr="003A0CEF" w:rsidRDefault="00CF471D" w:rsidP="009C35A3">
      <w:pPr>
        <w:ind w:left="360" w:firstLine="0"/>
        <w:jc w:val="center"/>
        <w:rPr>
          <w:rFonts w:ascii="Times New Roman" w:hAnsi="Times New Roman"/>
          <w:b/>
          <w:bCs/>
          <w:sz w:val="22"/>
          <w:szCs w:val="22"/>
        </w:rPr>
      </w:pPr>
      <w:r w:rsidRPr="003A0CEF">
        <w:rPr>
          <w:rFonts w:ascii="Times New Roman" w:hAnsi="Times New Roman"/>
          <w:b/>
          <w:bCs/>
          <w:sz w:val="22"/>
          <w:szCs w:val="22"/>
        </w:rPr>
        <w:t xml:space="preserve">Článok </w:t>
      </w:r>
      <w:r w:rsidR="00BB2353" w:rsidRPr="003A0CEF">
        <w:rPr>
          <w:rFonts w:ascii="Times New Roman" w:hAnsi="Times New Roman"/>
          <w:b/>
          <w:bCs/>
          <w:sz w:val="22"/>
          <w:szCs w:val="22"/>
        </w:rPr>
        <w:t>X</w:t>
      </w:r>
      <w:r w:rsidR="008A1183" w:rsidRPr="003A0CEF">
        <w:rPr>
          <w:rFonts w:ascii="Times New Roman" w:hAnsi="Times New Roman"/>
          <w:b/>
          <w:bCs/>
          <w:sz w:val="22"/>
          <w:szCs w:val="22"/>
        </w:rPr>
        <w:t>V</w:t>
      </w:r>
    </w:p>
    <w:p w14:paraId="4672453D" w14:textId="46F5D5D6" w:rsidR="00BB2353" w:rsidRPr="003A0CEF" w:rsidRDefault="00CF471D" w:rsidP="009C35A3">
      <w:pPr>
        <w:ind w:left="360" w:firstLine="0"/>
        <w:jc w:val="center"/>
        <w:rPr>
          <w:rFonts w:ascii="Times New Roman" w:hAnsi="Times New Roman"/>
          <w:b/>
          <w:bCs/>
          <w:sz w:val="22"/>
          <w:szCs w:val="22"/>
        </w:rPr>
      </w:pPr>
      <w:r w:rsidRPr="003A0CEF">
        <w:rPr>
          <w:rFonts w:ascii="Times New Roman" w:hAnsi="Times New Roman"/>
          <w:b/>
          <w:bCs/>
          <w:sz w:val="22"/>
          <w:szCs w:val="22"/>
        </w:rPr>
        <w:t>Spoločné a záverečné ustanovenia</w:t>
      </w:r>
    </w:p>
    <w:p w14:paraId="4CDADE99" w14:textId="77777777" w:rsidR="00BB2353" w:rsidRPr="003A0CEF" w:rsidRDefault="00BB2353" w:rsidP="009C35A3">
      <w:pPr>
        <w:ind w:left="360" w:firstLine="0"/>
        <w:rPr>
          <w:rFonts w:ascii="Times New Roman" w:hAnsi="Times New Roman"/>
          <w:sz w:val="22"/>
          <w:szCs w:val="22"/>
        </w:rPr>
      </w:pPr>
    </w:p>
    <w:p w14:paraId="3B3FD6DF" w14:textId="77777777"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Zmluvné strany sa dohodli, že práva a povinnosti, ktoré nie sú upravené touto zmluvou, Prevádzkovým poriadkom PDS a Prevádzkovým poriadkom OKTE, a.s. sa v zmysle § 261 resp. § 262 Obchodného zákonníka spravujú týmto zákonom.</w:t>
      </w:r>
    </w:p>
    <w:p w14:paraId="22A6E556" w14:textId="77777777"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Túto zmluvu je možné meniť a dopĺňať iba písomnými dodatkami po súhlase oboch zmluvných strán. Všetky dodatky budú označené poradovými číslami a podpísané osobami oprávnenými konať vo veciach tejto zmluvy.</w:t>
      </w:r>
    </w:p>
    <w:p w14:paraId="49C5B7C6" w14:textId="77777777" w:rsidR="008C3E5C"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Táto zmluva nadobúda platnosť dňom jej podpísania obidvomi zmluvnými stranami a účinnosť nadobúda dňom reálneho začiatku dodávky elektriny</w:t>
      </w:r>
      <w:r w:rsidR="008C3E5C" w:rsidRPr="003A0CEF">
        <w:rPr>
          <w:rFonts w:ascii="Times New Roman" w:hAnsi="Times New Roman"/>
          <w:sz w:val="22"/>
          <w:szCs w:val="22"/>
        </w:rPr>
        <w:t>, nie však skôr ako bude zmluva zverejnená v Centrálnom registri zmlúv</w:t>
      </w:r>
      <w:r w:rsidRPr="003A0CEF">
        <w:rPr>
          <w:rFonts w:ascii="Times New Roman" w:hAnsi="Times New Roman"/>
          <w:sz w:val="22"/>
          <w:szCs w:val="22"/>
        </w:rPr>
        <w:t xml:space="preserve">. Podmienkou pre účinnosť zmluvy je </w:t>
      </w:r>
      <w:r w:rsidR="008C3E5C" w:rsidRPr="003A0CEF">
        <w:rPr>
          <w:rFonts w:ascii="Times New Roman" w:hAnsi="Times New Roman"/>
          <w:sz w:val="22"/>
          <w:szCs w:val="22"/>
        </w:rPr>
        <w:t xml:space="preserve">aj </w:t>
      </w:r>
      <w:r w:rsidRPr="003A0CEF">
        <w:rPr>
          <w:rFonts w:ascii="Times New Roman" w:hAnsi="Times New Roman"/>
          <w:sz w:val="22"/>
          <w:szCs w:val="22"/>
        </w:rPr>
        <w:t>platná Zmluva o pripojení odberateľa s PDS a platné ukončenie zmluvy o dodávke elektriny odberateľa s predchádzajúcim dodávateľom.</w:t>
      </w:r>
    </w:p>
    <w:p w14:paraId="6758BB6A" w14:textId="20A39321"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prípade ukončenia </w:t>
      </w:r>
      <w:r w:rsidRPr="003A0CEF">
        <w:rPr>
          <w:rStyle w:val="Zkladntext"/>
          <w:rFonts w:ascii="Times New Roman" w:hAnsi="Times New Roman"/>
          <w:sz w:val="22"/>
          <w:szCs w:val="22"/>
          <w:lang w:eastAsia="en-US" w:bidi="en-US"/>
        </w:rPr>
        <w:t xml:space="preserve">zmluvy, resp. v </w:t>
      </w:r>
      <w:r w:rsidRPr="003A0CEF">
        <w:rPr>
          <w:rStyle w:val="Zkladntext"/>
          <w:rFonts w:ascii="Times New Roman" w:hAnsi="Times New Roman"/>
          <w:sz w:val="22"/>
          <w:szCs w:val="22"/>
        </w:rPr>
        <w:t xml:space="preserve">prípade ukončenia </w:t>
      </w:r>
      <w:r w:rsidRPr="003A0CEF">
        <w:rPr>
          <w:rStyle w:val="Zkladntext"/>
          <w:rFonts w:ascii="Times New Roman" w:hAnsi="Times New Roman"/>
          <w:sz w:val="22"/>
          <w:szCs w:val="22"/>
          <w:lang w:eastAsia="en-US" w:bidi="en-US"/>
        </w:rPr>
        <w:t xml:space="preserve">odberu na </w:t>
      </w:r>
      <w:r w:rsidRPr="003A0CEF">
        <w:rPr>
          <w:rStyle w:val="Zkladntext"/>
          <w:rFonts w:ascii="Times New Roman" w:hAnsi="Times New Roman"/>
          <w:sz w:val="22"/>
          <w:szCs w:val="22"/>
        </w:rPr>
        <w:t xml:space="preserve">ktoromkoľvek </w:t>
      </w:r>
      <w:r w:rsidRPr="003A0CEF">
        <w:rPr>
          <w:rStyle w:val="Zkladntext"/>
          <w:rFonts w:ascii="Times New Roman" w:hAnsi="Times New Roman"/>
          <w:sz w:val="22"/>
          <w:szCs w:val="22"/>
          <w:lang w:eastAsia="en-US" w:bidi="en-US"/>
        </w:rPr>
        <w:t xml:space="preserve">OM sa </w:t>
      </w:r>
      <w:r w:rsidRPr="003A0CEF">
        <w:rPr>
          <w:rStyle w:val="Zkladntext"/>
          <w:rFonts w:ascii="Times New Roman" w:hAnsi="Times New Roman"/>
          <w:sz w:val="22"/>
          <w:szCs w:val="22"/>
        </w:rPr>
        <w:t xml:space="preserve">odberateľ zaväzuje umožniť </w:t>
      </w:r>
      <w:r w:rsidRPr="003A0CEF">
        <w:rPr>
          <w:rStyle w:val="Zkladntext"/>
          <w:rFonts w:ascii="Times New Roman" w:hAnsi="Times New Roman"/>
          <w:sz w:val="22"/>
          <w:szCs w:val="22"/>
          <w:lang w:eastAsia="en-US" w:bidi="en-US"/>
        </w:rPr>
        <w:t xml:space="preserve">PDS vykonanie </w:t>
      </w:r>
      <w:r w:rsidRPr="003A0CEF">
        <w:rPr>
          <w:rStyle w:val="Zkladntext"/>
          <w:rFonts w:ascii="Times New Roman" w:hAnsi="Times New Roman"/>
          <w:sz w:val="22"/>
          <w:szCs w:val="22"/>
        </w:rPr>
        <w:t xml:space="preserve">záverečného odpočtu, prípadne </w:t>
      </w:r>
      <w:r w:rsidRPr="003A0CEF">
        <w:rPr>
          <w:rStyle w:val="Zkladntext"/>
          <w:rFonts w:ascii="Times New Roman" w:hAnsi="Times New Roman"/>
          <w:sz w:val="22"/>
          <w:szCs w:val="22"/>
          <w:lang w:eastAsia="en-US" w:bidi="en-US"/>
        </w:rPr>
        <w:t xml:space="preserve">odobratie meracieho zariadenia a vykonanie </w:t>
      </w:r>
      <w:r w:rsidRPr="003A0CEF">
        <w:rPr>
          <w:rStyle w:val="Zkladntext"/>
          <w:rFonts w:ascii="Times New Roman" w:hAnsi="Times New Roman"/>
          <w:sz w:val="22"/>
          <w:szCs w:val="22"/>
        </w:rPr>
        <w:t xml:space="preserve">ďalších opatrení, súvisiacich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ukončením dodávky </w:t>
      </w:r>
      <w:r w:rsidRPr="003A0CEF">
        <w:rPr>
          <w:rStyle w:val="Zkladntext"/>
          <w:rFonts w:ascii="Times New Roman" w:hAnsi="Times New Roman"/>
          <w:sz w:val="22"/>
          <w:szCs w:val="22"/>
          <w:lang w:eastAsia="en-US" w:bidi="en-US"/>
        </w:rPr>
        <w:t xml:space="preserve">elektriny do </w:t>
      </w:r>
      <w:r w:rsidRPr="003A0CEF">
        <w:rPr>
          <w:rStyle w:val="Zkladntext"/>
          <w:rFonts w:ascii="Times New Roman" w:hAnsi="Times New Roman"/>
          <w:sz w:val="22"/>
          <w:szCs w:val="22"/>
        </w:rPr>
        <w:t xml:space="preserve">príslušného </w:t>
      </w:r>
      <w:r w:rsidRPr="003A0CEF">
        <w:rPr>
          <w:rStyle w:val="Zkladntext"/>
          <w:rFonts w:ascii="Times New Roman" w:hAnsi="Times New Roman"/>
          <w:sz w:val="22"/>
          <w:szCs w:val="22"/>
          <w:lang w:eastAsia="en-US" w:bidi="en-US"/>
        </w:rPr>
        <w:t>OM.</w:t>
      </w:r>
    </w:p>
    <w:p w14:paraId="3D9BB569" w14:textId="5B50D233"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lang w:eastAsia="en-US" w:bidi="en-US"/>
        </w:rPr>
        <w:t xml:space="preserve">Ak </w:t>
      </w:r>
      <w:r w:rsidRPr="003A0CEF">
        <w:rPr>
          <w:rStyle w:val="Zkladntext"/>
          <w:rFonts w:ascii="Times New Roman" w:hAnsi="Times New Roman"/>
          <w:sz w:val="22"/>
          <w:szCs w:val="22"/>
        </w:rPr>
        <w:t xml:space="preserve">niektorá časť </w:t>
      </w:r>
      <w:r w:rsidRPr="003A0CEF">
        <w:rPr>
          <w:rStyle w:val="Zkladntext"/>
          <w:rFonts w:ascii="Times New Roman" w:hAnsi="Times New Roman"/>
          <w:sz w:val="22"/>
          <w:szCs w:val="22"/>
          <w:lang w:eastAsia="en-US" w:bidi="en-US"/>
        </w:rPr>
        <w:t xml:space="preserve">tejto zmluvy je alebo sa stane neplatnou v zmysle </w:t>
      </w:r>
      <w:r w:rsidRPr="003A0CEF">
        <w:rPr>
          <w:rStyle w:val="Zkladntext"/>
          <w:rFonts w:ascii="Times New Roman" w:hAnsi="Times New Roman"/>
          <w:sz w:val="22"/>
          <w:szCs w:val="22"/>
        </w:rPr>
        <w:t xml:space="preserve">všeobecne záväzných právnych </w:t>
      </w:r>
      <w:r w:rsidRPr="003A0CEF">
        <w:rPr>
          <w:rStyle w:val="Zkladntext"/>
          <w:rFonts w:ascii="Times New Roman" w:hAnsi="Times New Roman"/>
          <w:sz w:val="22"/>
          <w:szCs w:val="22"/>
          <w:lang w:eastAsia="en-US" w:bidi="en-US"/>
        </w:rPr>
        <w:t xml:space="preserve">predpisov, </w:t>
      </w:r>
      <w:r w:rsidRPr="003A0CEF">
        <w:rPr>
          <w:rStyle w:val="Zkladntext"/>
          <w:rFonts w:ascii="Times New Roman" w:hAnsi="Times New Roman"/>
          <w:sz w:val="22"/>
          <w:szCs w:val="22"/>
        </w:rPr>
        <w:t xml:space="preserve">ostatné časti </w:t>
      </w:r>
      <w:r w:rsidRPr="003A0CEF">
        <w:rPr>
          <w:rStyle w:val="Zkladntext"/>
          <w:rFonts w:ascii="Times New Roman" w:hAnsi="Times New Roman"/>
          <w:sz w:val="22"/>
          <w:szCs w:val="22"/>
          <w:lang w:eastAsia="en-US" w:bidi="en-US"/>
        </w:rPr>
        <w:t xml:space="preserve">zmluvy </w:t>
      </w:r>
      <w:r w:rsidRPr="003A0CEF">
        <w:rPr>
          <w:rStyle w:val="Zkladntext"/>
          <w:rFonts w:ascii="Times New Roman" w:hAnsi="Times New Roman"/>
          <w:sz w:val="22"/>
          <w:szCs w:val="22"/>
        </w:rPr>
        <w:t xml:space="preserve">ostávajú </w:t>
      </w:r>
      <w:r w:rsidRPr="003A0CEF">
        <w:rPr>
          <w:rStyle w:val="Zkladntext"/>
          <w:rFonts w:ascii="Times New Roman" w:hAnsi="Times New Roman"/>
          <w:sz w:val="22"/>
          <w:szCs w:val="22"/>
          <w:lang w:eastAsia="en-US" w:bidi="en-US"/>
        </w:rPr>
        <w:t xml:space="preserve">v platnosti. Ak sa stane </w:t>
      </w:r>
      <w:r w:rsidRPr="003A0CEF">
        <w:rPr>
          <w:rStyle w:val="Zkladntext"/>
          <w:rFonts w:ascii="Times New Roman" w:hAnsi="Times New Roman"/>
          <w:sz w:val="22"/>
          <w:szCs w:val="22"/>
        </w:rPr>
        <w:t xml:space="preserve">niektoré </w:t>
      </w:r>
      <w:r w:rsidRPr="003A0CEF">
        <w:rPr>
          <w:rStyle w:val="Zkladntext"/>
          <w:rFonts w:ascii="Times New Roman" w:hAnsi="Times New Roman"/>
          <w:sz w:val="22"/>
          <w:szCs w:val="22"/>
          <w:lang w:eastAsia="en-US" w:bidi="en-US"/>
        </w:rPr>
        <w:t xml:space="preserve">ustanovenie zmluvy </w:t>
      </w:r>
      <w:r w:rsidRPr="003A0CEF">
        <w:rPr>
          <w:rStyle w:val="Zkladntext"/>
          <w:rFonts w:ascii="Times New Roman" w:hAnsi="Times New Roman"/>
          <w:sz w:val="22"/>
          <w:szCs w:val="22"/>
        </w:rPr>
        <w:t xml:space="preserve">neplatným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nevykonateľným, sú zmluvné </w:t>
      </w:r>
      <w:r w:rsidRPr="003A0CEF">
        <w:rPr>
          <w:rStyle w:val="Zkladntext"/>
          <w:rFonts w:ascii="Times New Roman" w:hAnsi="Times New Roman"/>
          <w:sz w:val="22"/>
          <w:szCs w:val="22"/>
          <w:lang w:eastAsia="en-US" w:bidi="en-US"/>
        </w:rPr>
        <w:t xml:space="preserve">strany </w:t>
      </w:r>
      <w:r w:rsidRPr="003A0CEF">
        <w:rPr>
          <w:rStyle w:val="Zkladntext"/>
          <w:rFonts w:ascii="Times New Roman" w:hAnsi="Times New Roman"/>
          <w:sz w:val="22"/>
          <w:szCs w:val="22"/>
        </w:rPr>
        <w:t xml:space="preserve">povinné </w:t>
      </w:r>
      <w:r w:rsidRPr="003A0CEF">
        <w:rPr>
          <w:rStyle w:val="Zkladntext"/>
          <w:rFonts w:ascii="Times New Roman" w:hAnsi="Times New Roman"/>
          <w:sz w:val="22"/>
          <w:szCs w:val="22"/>
          <w:lang w:eastAsia="en-US" w:bidi="en-US"/>
        </w:rPr>
        <w:t xml:space="preserve">ho </w:t>
      </w:r>
      <w:r w:rsidRPr="003A0CEF">
        <w:rPr>
          <w:rStyle w:val="Zkladntext"/>
          <w:rFonts w:ascii="Times New Roman" w:hAnsi="Times New Roman"/>
          <w:sz w:val="22"/>
          <w:szCs w:val="22"/>
        </w:rPr>
        <w:t xml:space="preserve">nahradiť novým platným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vykonateľným ustanovením, ktoré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maximálnej možnej </w:t>
      </w:r>
      <w:r w:rsidRPr="003A0CEF">
        <w:rPr>
          <w:rStyle w:val="Zkladntext"/>
          <w:rFonts w:ascii="Times New Roman" w:hAnsi="Times New Roman"/>
          <w:sz w:val="22"/>
          <w:szCs w:val="22"/>
          <w:lang w:eastAsia="en-US" w:bidi="en-US"/>
        </w:rPr>
        <w:t xml:space="preserve">miere bude v </w:t>
      </w:r>
      <w:r w:rsidRPr="003A0CEF">
        <w:rPr>
          <w:rStyle w:val="Zkladntext"/>
          <w:rFonts w:ascii="Times New Roman" w:hAnsi="Times New Roman"/>
          <w:sz w:val="22"/>
          <w:szCs w:val="22"/>
        </w:rPr>
        <w:t xml:space="preserve">súlade </w:t>
      </w:r>
      <w:r w:rsidRPr="003A0CEF">
        <w:rPr>
          <w:rStyle w:val="Zkladntext"/>
          <w:rFonts w:ascii="Times New Roman" w:hAnsi="Times New Roman"/>
          <w:sz w:val="22"/>
          <w:szCs w:val="22"/>
          <w:lang w:eastAsia="en-US" w:bidi="en-US"/>
        </w:rPr>
        <w:t xml:space="preserve">so </w:t>
      </w:r>
      <w:r w:rsidRPr="003A0CEF">
        <w:rPr>
          <w:rStyle w:val="Zkladntext"/>
          <w:rFonts w:ascii="Times New Roman" w:hAnsi="Times New Roman"/>
          <w:sz w:val="22"/>
          <w:szCs w:val="22"/>
        </w:rPr>
        <w:t xml:space="preserve">zámermi zmluvných strán, ktoré </w:t>
      </w:r>
      <w:r w:rsidRPr="003A0CEF">
        <w:rPr>
          <w:rStyle w:val="Zkladntext"/>
          <w:rFonts w:ascii="Times New Roman" w:hAnsi="Times New Roman"/>
          <w:sz w:val="22"/>
          <w:szCs w:val="22"/>
          <w:lang w:eastAsia="en-US" w:bidi="en-US"/>
        </w:rPr>
        <w:t xml:space="preserve">tieto sledovali </w:t>
      </w:r>
      <w:r w:rsidRPr="003A0CEF">
        <w:rPr>
          <w:rStyle w:val="Zkladntext"/>
          <w:rFonts w:ascii="Times New Roman" w:hAnsi="Times New Roman"/>
          <w:sz w:val="22"/>
          <w:szCs w:val="22"/>
        </w:rPr>
        <w:t>pôvodným ustanovením.</w:t>
      </w:r>
    </w:p>
    <w:p w14:paraId="1DF2FEDF" w14:textId="77777777" w:rsidR="008C3E5C"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Dodávateľ pri získavaní a spracúvaní osobných údajov postupuje v zmysle ustanovení Nariadenia Európskeh</w:t>
      </w:r>
      <w:r w:rsidR="008C3E5C" w:rsidRPr="003A0CEF">
        <w:rPr>
          <w:rFonts w:ascii="Times New Roman" w:hAnsi="Times New Roman"/>
          <w:sz w:val="22"/>
          <w:szCs w:val="22"/>
        </w:rPr>
        <w:t>o</w:t>
      </w:r>
      <w:r w:rsidRPr="003A0CEF">
        <w:rPr>
          <w:rFonts w:ascii="Times New Roman" w:hAnsi="Times New Roman"/>
          <w:sz w:val="22"/>
          <w:szCs w:val="22"/>
        </w:rPr>
        <w:t xml:space="preserve"> parlamentu a Rady (EÚ) 2016/679 o ochrane fyzických osôb pri spracúvaní osobných údajov a o voľnom pohybe takýchto údajov a zákona č. 18/2018 Z. z. o ochrane osobných údajov a o zmene a doplnení niektorých zákonov</w:t>
      </w:r>
      <w:r w:rsidR="008C3E5C" w:rsidRPr="003A0CEF">
        <w:rPr>
          <w:rFonts w:ascii="Times New Roman" w:hAnsi="Times New Roman"/>
          <w:sz w:val="22"/>
          <w:szCs w:val="22"/>
        </w:rPr>
        <w:t>.</w:t>
      </w:r>
    </w:p>
    <w:p w14:paraId="25138A26" w14:textId="1338C4FD"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rPr>
        <w:t xml:space="preserve">Neoddeliteľnou súčasťou </w:t>
      </w:r>
      <w:r w:rsidRPr="003A0CEF">
        <w:rPr>
          <w:rStyle w:val="Zkladntext"/>
          <w:rFonts w:ascii="Times New Roman" w:hAnsi="Times New Roman"/>
          <w:sz w:val="22"/>
          <w:szCs w:val="22"/>
          <w:lang w:eastAsia="en-US" w:bidi="en-US"/>
        </w:rPr>
        <w:t>tejto zmluvy</w:t>
      </w:r>
      <w:r w:rsidR="00DA747A" w:rsidRPr="003A0CEF">
        <w:rPr>
          <w:rStyle w:val="Zkladntext"/>
          <w:rFonts w:ascii="Times New Roman" w:hAnsi="Times New Roman"/>
          <w:sz w:val="22"/>
          <w:szCs w:val="22"/>
          <w:lang w:eastAsia="en-US" w:bidi="en-US"/>
        </w:rPr>
        <w:t xml:space="preserve"> je </w:t>
      </w:r>
      <w:r w:rsidRPr="003A0CEF">
        <w:rPr>
          <w:rStyle w:val="Zkladntext"/>
          <w:rFonts w:ascii="Times New Roman" w:hAnsi="Times New Roman"/>
          <w:sz w:val="22"/>
          <w:szCs w:val="22"/>
        </w:rPr>
        <w:t>Príloha č. 1 - Špecifikácia odberných miest</w:t>
      </w:r>
      <w:r w:rsidR="00DA747A" w:rsidRPr="003A0CEF">
        <w:rPr>
          <w:rStyle w:val="Zkladntext"/>
          <w:rFonts w:ascii="Times New Roman" w:hAnsi="Times New Roman"/>
          <w:sz w:val="22"/>
          <w:szCs w:val="22"/>
        </w:rPr>
        <w:t>.</w:t>
      </w:r>
    </w:p>
    <w:p w14:paraId="59D7B95E" w14:textId="71C24C1E"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 xml:space="preserve">Táto zmluva je vyhotovená v </w:t>
      </w:r>
      <w:r w:rsidR="00F845B9">
        <w:rPr>
          <w:rFonts w:ascii="Times New Roman" w:hAnsi="Times New Roman"/>
          <w:sz w:val="22"/>
          <w:szCs w:val="22"/>
        </w:rPr>
        <w:t>2</w:t>
      </w:r>
      <w:r w:rsidRPr="003A0CEF">
        <w:rPr>
          <w:rFonts w:ascii="Times New Roman" w:hAnsi="Times New Roman"/>
          <w:sz w:val="22"/>
          <w:szCs w:val="22"/>
        </w:rPr>
        <w:t xml:space="preserve"> rovnopisoch, pričom každá zmluvná strana obdrží po jednom z nich.</w:t>
      </w:r>
    </w:p>
    <w:p w14:paraId="73CEB18D" w14:textId="5FE8A7DB" w:rsidR="00007409"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r w:rsidR="00430FFF" w:rsidRPr="003A0CEF">
        <w:rPr>
          <w:rFonts w:ascii="Times New Roman" w:hAnsi="Times New Roman"/>
          <w:sz w:val="22"/>
          <w:szCs w:val="22"/>
        </w:rPr>
        <w:t>.</w:t>
      </w:r>
    </w:p>
    <w:p w14:paraId="7B7C6B26" w14:textId="6F2794E7" w:rsidR="00430FFF" w:rsidRPr="003A0CEF" w:rsidRDefault="00430FFF" w:rsidP="009C35A3">
      <w:pPr>
        <w:pStyle w:val="Odsekzoznamu"/>
        <w:ind w:left="360" w:firstLine="0"/>
        <w:rPr>
          <w:rFonts w:ascii="Times New Roman" w:hAnsi="Times New Roman"/>
          <w:sz w:val="22"/>
          <w:szCs w:val="22"/>
        </w:rPr>
      </w:pPr>
    </w:p>
    <w:p w14:paraId="5C8844BF" w14:textId="72C243B4" w:rsidR="00430FFF" w:rsidRPr="003A0CEF" w:rsidRDefault="00430FFF" w:rsidP="009C35A3">
      <w:pPr>
        <w:pStyle w:val="Odsekzoznamu"/>
        <w:ind w:left="360" w:firstLine="0"/>
        <w:rPr>
          <w:rFonts w:ascii="Times New Roman" w:hAnsi="Times New Roman"/>
          <w:sz w:val="22"/>
          <w:szCs w:val="22"/>
        </w:rPr>
      </w:pPr>
    </w:p>
    <w:p w14:paraId="21AC34F2" w14:textId="5F3B530F" w:rsidR="00430FFF" w:rsidRPr="003A0CEF" w:rsidRDefault="00430FFF" w:rsidP="009C35A3">
      <w:pPr>
        <w:pStyle w:val="Odsekzoznamu"/>
        <w:ind w:left="360" w:firstLine="0"/>
        <w:rPr>
          <w:rFonts w:ascii="Times New Roman" w:hAnsi="Times New Roman"/>
          <w:sz w:val="22"/>
          <w:szCs w:val="22"/>
        </w:rPr>
      </w:pPr>
      <w:r w:rsidRPr="003A0CEF">
        <w:rPr>
          <w:rFonts w:ascii="Times New Roman" w:hAnsi="Times New Roman"/>
          <w:sz w:val="22"/>
          <w:szCs w:val="22"/>
        </w:rPr>
        <w:t>V Levoči, dňa.............................................</w:t>
      </w:r>
      <w:r w:rsidRPr="003A0CEF">
        <w:rPr>
          <w:rFonts w:ascii="Times New Roman" w:hAnsi="Times New Roman"/>
          <w:sz w:val="22"/>
          <w:szCs w:val="22"/>
        </w:rPr>
        <w:tab/>
      </w:r>
      <w:r w:rsidRPr="003A0CEF">
        <w:rPr>
          <w:rFonts w:ascii="Times New Roman" w:hAnsi="Times New Roman"/>
          <w:sz w:val="22"/>
          <w:szCs w:val="22"/>
        </w:rPr>
        <w:tab/>
      </w:r>
      <w:r w:rsidRPr="003A0CEF">
        <w:rPr>
          <w:rFonts w:ascii="Times New Roman" w:hAnsi="Times New Roman"/>
          <w:sz w:val="22"/>
          <w:szCs w:val="22"/>
        </w:rPr>
        <w:tab/>
        <w:t>V ............................., dňa.....................</w:t>
      </w:r>
    </w:p>
    <w:p w14:paraId="01EE4B4F" w14:textId="2DCBB58C" w:rsidR="00430FFF" w:rsidRPr="003A0CEF" w:rsidRDefault="00430FFF" w:rsidP="009C35A3">
      <w:pPr>
        <w:pStyle w:val="Odsekzoznamu"/>
        <w:ind w:left="360" w:firstLine="0"/>
        <w:rPr>
          <w:rFonts w:ascii="Times New Roman" w:hAnsi="Times New Roman"/>
          <w:sz w:val="22"/>
          <w:szCs w:val="22"/>
        </w:rPr>
      </w:pPr>
    </w:p>
    <w:p w14:paraId="7B0076E7" w14:textId="5BDE71DB" w:rsidR="00430FFF" w:rsidRPr="003A0CEF" w:rsidRDefault="00430FFF" w:rsidP="009C35A3">
      <w:pPr>
        <w:pStyle w:val="Odsekzoznamu"/>
        <w:ind w:left="360" w:firstLine="0"/>
        <w:rPr>
          <w:rFonts w:ascii="Times New Roman" w:hAnsi="Times New Roman"/>
          <w:sz w:val="22"/>
          <w:szCs w:val="22"/>
        </w:rPr>
      </w:pPr>
    </w:p>
    <w:p w14:paraId="7FC2B4CC" w14:textId="6B9EF8EF" w:rsidR="00430FFF" w:rsidRPr="003A0CEF" w:rsidRDefault="00430FFF" w:rsidP="009C35A3">
      <w:pPr>
        <w:pStyle w:val="Odsekzoznamu"/>
        <w:ind w:left="360" w:firstLine="0"/>
        <w:rPr>
          <w:rFonts w:ascii="Times New Roman" w:hAnsi="Times New Roman"/>
          <w:sz w:val="22"/>
          <w:szCs w:val="22"/>
        </w:rPr>
      </w:pPr>
    </w:p>
    <w:p w14:paraId="4CC0C85B" w14:textId="1AD33BAE" w:rsidR="00430FFF" w:rsidRPr="003A0CEF" w:rsidRDefault="00430FFF" w:rsidP="009C35A3">
      <w:pPr>
        <w:pStyle w:val="Odsekzoznamu"/>
        <w:ind w:left="360" w:firstLine="0"/>
        <w:rPr>
          <w:rFonts w:ascii="Times New Roman" w:hAnsi="Times New Roman"/>
          <w:sz w:val="22"/>
          <w:szCs w:val="22"/>
        </w:rPr>
      </w:pPr>
    </w:p>
    <w:p w14:paraId="34A535EA" w14:textId="41121239" w:rsidR="00430FFF" w:rsidRPr="003A0CEF" w:rsidRDefault="00430FFF" w:rsidP="009C35A3">
      <w:pPr>
        <w:pStyle w:val="Odsekzoznamu"/>
        <w:ind w:left="360" w:firstLine="0"/>
        <w:rPr>
          <w:rFonts w:ascii="Times New Roman" w:hAnsi="Times New Roman"/>
          <w:sz w:val="22"/>
          <w:szCs w:val="22"/>
        </w:rPr>
      </w:pPr>
    </w:p>
    <w:p w14:paraId="6D51E1BB" w14:textId="65E5A9E7" w:rsidR="00430FFF" w:rsidRPr="003A0CEF" w:rsidRDefault="00430FFF" w:rsidP="009C35A3">
      <w:pPr>
        <w:pStyle w:val="Odsekzoznamu"/>
        <w:ind w:left="360" w:firstLine="0"/>
        <w:rPr>
          <w:rFonts w:ascii="Times New Roman" w:hAnsi="Times New Roman"/>
          <w:sz w:val="22"/>
          <w:szCs w:val="22"/>
        </w:rPr>
      </w:pPr>
      <w:r w:rsidRPr="003A0CEF">
        <w:rPr>
          <w:rFonts w:ascii="Times New Roman" w:hAnsi="Times New Roman"/>
          <w:sz w:val="22"/>
          <w:szCs w:val="22"/>
        </w:rPr>
        <w:t xml:space="preserve">_________________________________ </w:t>
      </w:r>
      <w:r w:rsidRPr="003A0CEF">
        <w:rPr>
          <w:rFonts w:ascii="Times New Roman" w:hAnsi="Times New Roman"/>
          <w:sz w:val="22"/>
          <w:szCs w:val="22"/>
        </w:rPr>
        <w:tab/>
      </w:r>
      <w:r w:rsidRPr="003A0CEF">
        <w:rPr>
          <w:rFonts w:ascii="Times New Roman" w:hAnsi="Times New Roman"/>
          <w:sz w:val="22"/>
          <w:szCs w:val="22"/>
        </w:rPr>
        <w:tab/>
      </w:r>
      <w:r w:rsidRPr="003A0CEF">
        <w:rPr>
          <w:rFonts w:ascii="Times New Roman" w:hAnsi="Times New Roman"/>
          <w:sz w:val="22"/>
          <w:szCs w:val="22"/>
        </w:rPr>
        <w:tab/>
        <w:t>______________________________</w:t>
      </w:r>
    </w:p>
    <w:p w14:paraId="33D5BE88" w14:textId="1281F9D7" w:rsidR="008F68A5" w:rsidRPr="003A0CEF" w:rsidRDefault="008F68A5" w:rsidP="009C35A3">
      <w:pPr>
        <w:rPr>
          <w:rFonts w:ascii="Times New Roman" w:hAnsi="Times New Roman"/>
          <w:sz w:val="22"/>
          <w:szCs w:val="22"/>
        </w:rPr>
      </w:pPr>
    </w:p>
    <w:p w14:paraId="1F5A660E" w14:textId="77777777" w:rsidR="005F5FA9" w:rsidRPr="003A0CEF" w:rsidRDefault="005F5FA9" w:rsidP="009C35A3">
      <w:pPr>
        <w:rPr>
          <w:rFonts w:ascii="Times New Roman" w:hAnsi="Times New Roman"/>
          <w:sz w:val="22"/>
          <w:szCs w:val="22"/>
        </w:rPr>
      </w:pPr>
    </w:p>
    <w:p w14:paraId="61BAEB58" w14:textId="77777777" w:rsidR="00D1024E" w:rsidRPr="003A0CEF" w:rsidRDefault="00D1024E" w:rsidP="009C35A3">
      <w:pPr>
        <w:rPr>
          <w:rFonts w:ascii="Times New Roman" w:hAnsi="Times New Roman"/>
          <w:sz w:val="22"/>
          <w:szCs w:val="22"/>
        </w:rPr>
      </w:pPr>
    </w:p>
    <w:sectPr w:rsidR="00D1024E" w:rsidRPr="003A0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88"/>
    <w:multiLevelType w:val="hybridMultilevel"/>
    <w:tmpl w:val="4492030A"/>
    <w:lvl w:ilvl="0" w:tplc="FFD09B94">
      <w:start w:val="1"/>
      <w:numFmt w:val="decimal"/>
      <w:lvlText w:val="%1."/>
      <w:lvlJc w:val="left"/>
      <w:pPr>
        <w:ind w:left="360" w:hanging="360"/>
      </w:pPr>
      <w:rPr>
        <w:rFonts w:ascii="Times New Roman" w:hAnsi="Times New Roman" w:cs="Times New Roman"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425B1D"/>
    <w:multiLevelType w:val="hybridMultilevel"/>
    <w:tmpl w:val="D39244B2"/>
    <w:lvl w:ilvl="0" w:tplc="E04C77A0">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F3AF6"/>
    <w:multiLevelType w:val="hybridMultilevel"/>
    <w:tmpl w:val="F6049590"/>
    <w:lvl w:ilvl="0" w:tplc="BA968C2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87A565F"/>
    <w:multiLevelType w:val="hybridMultilevel"/>
    <w:tmpl w:val="7184329C"/>
    <w:lvl w:ilvl="0" w:tplc="FB22D8D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AF8012D"/>
    <w:multiLevelType w:val="hybridMultilevel"/>
    <w:tmpl w:val="B598069E"/>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B055FF4"/>
    <w:multiLevelType w:val="hybridMultilevel"/>
    <w:tmpl w:val="7BCCB5D8"/>
    <w:lvl w:ilvl="0" w:tplc="896EAF7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5F5E42"/>
    <w:multiLevelType w:val="hybridMultilevel"/>
    <w:tmpl w:val="BF42D340"/>
    <w:lvl w:ilvl="0" w:tplc="7592DD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D35A86"/>
    <w:multiLevelType w:val="hybridMultilevel"/>
    <w:tmpl w:val="4DA4E6BC"/>
    <w:lvl w:ilvl="0" w:tplc="6F1E4E7C">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9" w15:restartNumberingAfterBreak="0">
    <w:nsid w:val="10246938"/>
    <w:multiLevelType w:val="multilevel"/>
    <w:tmpl w:val="80D0289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131E35"/>
    <w:multiLevelType w:val="hybridMultilevel"/>
    <w:tmpl w:val="43046216"/>
    <w:lvl w:ilvl="0" w:tplc="79182AB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D102F83"/>
    <w:multiLevelType w:val="hybridMultilevel"/>
    <w:tmpl w:val="BC5EE068"/>
    <w:lvl w:ilvl="0" w:tplc="BC2C8790">
      <w:start w:val="1"/>
      <w:numFmt w:val="decimal"/>
      <w:lvlText w:val="%1."/>
      <w:lvlJc w:val="left"/>
      <w:pPr>
        <w:ind w:left="0" w:hanging="360"/>
      </w:pPr>
      <w:rPr>
        <w:rFonts w:ascii="Times New Roman" w:hAnsi="Times New Roman" w:cs="Times New Roman" w:hint="default"/>
        <w:sz w:val="22"/>
        <w:szCs w:val="22"/>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2" w15:restartNumberingAfterBreak="0">
    <w:nsid w:val="1D5B6003"/>
    <w:multiLevelType w:val="hybridMultilevel"/>
    <w:tmpl w:val="3BE42906"/>
    <w:lvl w:ilvl="0" w:tplc="3E7A4672">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D5D2207"/>
    <w:multiLevelType w:val="hybridMultilevel"/>
    <w:tmpl w:val="D4181CDE"/>
    <w:lvl w:ilvl="0" w:tplc="BC2C879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30FD2"/>
    <w:multiLevelType w:val="hybridMultilevel"/>
    <w:tmpl w:val="197C2104"/>
    <w:lvl w:ilvl="0" w:tplc="168A230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AC7FAE"/>
    <w:multiLevelType w:val="hybridMultilevel"/>
    <w:tmpl w:val="9E5497D2"/>
    <w:lvl w:ilvl="0" w:tplc="BC2C8790">
      <w:start w:val="1"/>
      <w:numFmt w:val="decimal"/>
      <w:lvlText w:val="%1."/>
      <w:lvlJc w:val="left"/>
      <w:pPr>
        <w:ind w:left="360" w:hanging="360"/>
      </w:pPr>
      <w:rPr>
        <w:rFonts w:ascii="Times New Roman" w:hAnsi="Times New Roman" w:cs="Times New Roman"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7EB1580"/>
    <w:multiLevelType w:val="hybridMultilevel"/>
    <w:tmpl w:val="4604691A"/>
    <w:lvl w:ilvl="0" w:tplc="5226CB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DB5269"/>
    <w:multiLevelType w:val="hybridMultilevel"/>
    <w:tmpl w:val="56AC72DC"/>
    <w:lvl w:ilvl="0" w:tplc="8C506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A165DA"/>
    <w:multiLevelType w:val="hybridMultilevel"/>
    <w:tmpl w:val="8796EE1A"/>
    <w:lvl w:ilvl="0" w:tplc="057E0552">
      <w:start w:val="1"/>
      <w:numFmt w:val="decimal"/>
      <w:lvlText w:val="%1."/>
      <w:lvlJc w:val="left"/>
      <w:pPr>
        <w:ind w:left="927" w:hanging="360"/>
      </w:pPr>
      <w:rPr>
        <w:rFonts w:ascii="Arial" w:hAnsi="Arial"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CC66D3A"/>
    <w:multiLevelType w:val="hybridMultilevel"/>
    <w:tmpl w:val="766A5F00"/>
    <w:lvl w:ilvl="0" w:tplc="E684062C">
      <w:start w:val="1"/>
      <w:numFmt w:val="lowerLetter"/>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9B3CCD"/>
    <w:multiLevelType w:val="hybridMultilevel"/>
    <w:tmpl w:val="2ABE3048"/>
    <w:lvl w:ilvl="0" w:tplc="BE3A6ED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6D65DF9"/>
    <w:multiLevelType w:val="multilevel"/>
    <w:tmpl w:val="A61064DA"/>
    <w:lvl w:ilvl="0">
      <w:start w:val="8"/>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040" w:hanging="72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560" w:hanging="108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080" w:hanging="1440"/>
      </w:pPr>
      <w:rPr>
        <w:rFonts w:hint="default"/>
      </w:rPr>
    </w:lvl>
  </w:abstractNum>
  <w:abstractNum w:abstractNumId="22" w15:restartNumberingAfterBreak="0">
    <w:nsid w:val="371D0E3E"/>
    <w:multiLevelType w:val="hybridMultilevel"/>
    <w:tmpl w:val="48845180"/>
    <w:lvl w:ilvl="0" w:tplc="BC2C879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BA6A71"/>
    <w:multiLevelType w:val="hybridMultilevel"/>
    <w:tmpl w:val="893C6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2500E77C"/>
    <w:lvl w:ilvl="0">
      <w:start w:val="1"/>
      <w:numFmt w:val="decimal"/>
      <w:lvlText w:val="%1."/>
      <w:lvlJc w:val="left"/>
      <w:rPr>
        <w:rFonts w:hint="default"/>
        <w:b/>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9B34648"/>
    <w:multiLevelType w:val="multilevel"/>
    <w:tmpl w:val="05D06FC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1B644E"/>
    <w:multiLevelType w:val="hybridMultilevel"/>
    <w:tmpl w:val="6C2C4AAA"/>
    <w:lvl w:ilvl="0" w:tplc="DC88050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3BDB6E2A"/>
    <w:multiLevelType w:val="hybridMultilevel"/>
    <w:tmpl w:val="B43CF048"/>
    <w:lvl w:ilvl="0" w:tplc="AEE8798C">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3E225A27"/>
    <w:multiLevelType w:val="multilevel"/>
    <w:tmpl w:val="956014AE"/>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0" w15:restartNumberingAfterBreak="0">
    <w:nsid w:val="415942FC"/>
    <w:multiLevelType w:val="multilevel"/>
    <w:tmpl w:val="689A344A"/>
    <w:lvl w:ilvl="0">
      <w:start w:val="1"/>
      <w:numFmt w:val="decimal"/>
      <w:lvlText w:val="%1."/>
      <w:lvlJc w:val="left"/>
      <w:pPr>
        <w:ind w:left="360" w:hanging="360"/>
      </w:pPr>
      <w:rPr>
        <w:rFonts w:hint="default"/>
        <w:color w:val="auto"/>
        <w:sz w:val="20"/>
      </w:rPr>
    </w:lvl>
    <w:lvl w:ilvl="1">
      <w:start w:val="1"/>
      <w:numFmt w:val="decimal"/>
      <w:lvlText w:val="%2."/>
      <w:lvlJc w:val="left"/>
      <w:pPr>
        <w:ind w:left="397" w:hanging="397"/>
      </w:pPr>
      <w:rPr>
        <w:rFonts w:ascii="Times New Roman" w:eastAsia="Times New Roman" w:hAnsi="Times New Roman" w:cs="Times New Roman" w:hint="default"/>
        <w:i w:val="0"/>
        <w:iCs/>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E93DF3"/>
    <w:multiLevelType w:val="hybridMultilevel"/>
    <w:tmpl w:val="0D5284F4"/>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BB604C"/>
    <w:multiLevelType w:val="hybridMultilevel"/>
    <w:tmpl w:val="412EEB3E"/>
    <w:lvl w:ilvl="0" w:tplc="5AAA87E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C12A8C"/>
    <w:multiLevelType w:val="hybridMultilevel"/>
    <w:tmpl w:val="6B4A63AC"/>
    <w:lvl w:ilvl="0" w:tplc="1CEE1568">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9CD7C55"/>
    <w:multiLevelType w:val="multilevel"/>
    <w:tmpl w:val="5E741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186DE7"/>
    <w:multiLevelType w:val="hybridMultilevel"/>
    <w:tmpl w:val="6F5A368A"/>
    <w:lvl w:ilvl="0" w:tplc="B13E241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4FD408E"/>
    <w:multiLevelType w:val="hybridMultilevel"/>
    <w:tmpl w:val="A3FA4334"/>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9306280"/>
    <w:multiLevelType w:val="multilevel"/>
    <w:tmpl w:val="80861A30"/>
    <w:lvl w:ilvl="0">
      <w:start w:val="1"/>
      <w:numFmt w:val="decimal"/>
      <w:lvlText w:val="%1."/>
      <w:lvlJc w:val="left"/>
      <w:pPr>
        <w:ind w:left="360" w:hanging="360"/>
      </w:pPr>
    </w:lvl>
    <w:lvl w:ilvl="1">
      <w:start w:val="1"/>
      <w:numFmt w:val="decimal"/>
      <w:lvlText w:val="2.%2"/>
      <w:lvlJc w:val="left"/>
      <w:pPr>
        <w:ind w:left="567" w:hanging="567"/>
      </w:pPr>
      <w:rPr>
        <w:strike w:val="0"/>
        <w:dstrike w:val="0"/>
        <w:color w:val="000000" w:themeColor="text1"/>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3F5198"/>
    <w:multiLevelType w:val="hybridMultilevel"/>
    <w:tmpl w:val="9E5497D2"/>
    <w:lvl w:ilvl="0" w:tplc="FFFFFFFF">
      <w:start w:val="1"/>
      <w:numFmt w:val="decimal"/>
      <w:lvlText w:val="%1."/>
      <w:lvlJc w:val="left"/>
      <w:pPr>
        <w:ind w:left="360" w:hanging="360"/>
      </w:pPr>
      <w:rPr>
        <w:rFonts w:ascii="Times New Roman" w:hAnsi="Times New Roman" w:cs="Times New Roman"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1C91CB2"/>
    <w:multiLevelType w:val="multilevel"/>
    <w:tmpl w:val="BA98FA84"/>
    <w:lvl w:ilvl="0">
      <w:start w:val="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A9559E"/>
    <w:multiLevelType w:val="hybridMultilevel"/>
    <w:tmpl w:val="FD0415DA"/>
    <w:lvl w:ilvl="0" w:tplc="D74E486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73223B9"/>
    <w:multiLevelType w:val="hybridMultilevel"/>
    <w:tmpl w:val="5812FE2A"/>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9997283"/>
    <w:multiLevelType w:val="hybridMultilevel"/>
    <w:tmpl w:val="2F96F412"/>
    <w:lvl w:ilvl="0" w:tplc="F3628CA4">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9B76E9A"/>
    <w:multiLevelType w:val="multilevel"/>
    <w:tmpl w:val="D23AA4C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2."/>
      <w:lvlJc w:val="left"/>
      <w:rPr>
        <w:rFonts w:asciiTheme="minorHAnsi" w:eastAsiaTheme="minorHAnsi" w:hAnsiTheme="minorHAnsi" w:cstheme="minorBidi"/>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015C81"/>
    <w:multiLevelType w:val="hybridMultilevel"/>
    <w:tmpl w:val="839221BA"/>
    <w:lvl w:ilvl="0" w:tplc="4B2E92A6">
      <w:start w:val="1"/>
      <w:numFmt w:val="decimal"/>
      <w:lvlText w:val="%1."/>
      <w:lvlJc w:val="left"/>
      <w:pPr>
        <w:ind w:left="927" w:hanging="360"/>
      </w:pPr>
      <w:rPr>
        <w:rFonts w:hint="default"/>
        <w:b/>
        <w:bCs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EE80AE3"/>
    <w:multiLevelType w:val="hybridMultilevel"/>
    <w:tmpl w:val="A7A03300"/>
    <w:lvl w:ilvl="0" w:tplc="11BCC1D4">
      <w:numFmt w:val="bullet"/>
      <w:lvlText w:val="-"/>
      <w:lvlJc w:val="left"/>
      <w:pPr>
        <w:ind w:left="720" w:hanging="360"/>
      </w:pPr>
      <w:rPr>
        <w:rFonts w:ascii="Arial" w:eastAsia="Calibri"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EF87AAB"/>
    <w:multiLevelType w:val="hybridMultilevel"/>
    <w:tmpl w:val="9012AABA"/>
    <w:lvl w:ilvl="0" w:tplc="8B2C7728">
      <w:start w:val="1"/>
      <w:numFmt w:val="decimal"/>
      <w:lvlText w:val="%1."/>
      <w:lvlJc w:val="left"/>
      <w:pPr>
        <w:ind w:left="792" w:hanging="360"/>
      </w:pPr>
      <w:rPr>
        <w:rFonts w:hint="default"/>
        <w:b w:val="0"/>
        <w:bCs w:val="0"/>
      </w:rPr>
    </w:lvl>
    <w:lvl w:ilvl="1" w:tplc="041B0019">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47" w15:restartNumberingAfterBreak="0">
    <w:nsid w:val="75336624"/>
    <w:multiLevelType w:val="hybridMultilevel"/>
    <w:tmpl w:val="266416AA"/>
    <w:lvl w:ilvl="0" w:tplc="89D89F0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07786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0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323076">
    <w:abstractNumId w:val="18"/>
  </w:num>
  <w:num w:numId="4" w16cid:durableId="774247139">
    <w:abstractNumId w:val="34"/>
  </w:num>
  <w:num w:numId="5" w16cid:durableId="763459028">
    <w:abstractNumId w:val="14"/>
  </w:num>
  <w:num w:numId="6" w16cid:durableId="1753115353">
    <w:abstractNumId w:val="17"/>
  </w:num>
  <w:num w:numId="7" w16cid:durableId="747966802">
    <w:abstractNumId w:val="7"/>
  </w:num>
  <w:num w:numId="8" w16cid:durableId="760415684">
    <w:abstractNumId w:val="12"/>
  </w:num>
  <w:num w:numId="9" w16cid:durableId="225846232">
    <w:abstractNumId w:val="47"/>
  </w:num>
  <w:num w:numId="10" w16cid:durableId="1530872693">
    <w:abstractNumId w:val="15"/>
  </w:num>
  <w:num w:numId="11" w16cid:durableId="866407234">
    <w:abstractNumId w:val="30"/>
  </w:num>
  <w:num w:numId="12" w16cid:durableId="1795828092">
    <w:abstractNumId w:val="16"/>
  </w:num>
  <w:num w:numId="13" w16cid:durableId="1315329128">
    <w:abstractNumId w:val="31"/>
  </w:num>
  <w:num w:numId="14" w16cid:durableId="1305281833">
    <w:abstractNumId w:val="0"/>
  </w:num>
  <w:num w:numId="15" w16cid:durableId="940725886">
    <w:abstractNumId w:val="26"/>
  </w:num>
  <w:num w:numId="16" w16cid:durableId="419527559">
    <w:abstractNumId w:val="32"/>
  </w:num>
  <w:num w:numId="17" w16cid:durableId="1902328571">
    <w:abstractNumId w:val="20"/>
  </w:num>
  <w:num w:numId="18" w16cid:durableId="580142674">
    <w:abstractNumId w:val="40"/>
  </w:num>
  <w:num w:numId="19" w16cid:durableId="721245508">
    <w:abstractNumId w:val="2"/>
  </w:num>
  <w:num w:numId="20" w16cid:durableId="304046680">
    <w:abstractNumId w:val="43"/>
  </w:num>
  <w:num w:numId="21" w16cid:durableId="192547586">
    <w:abstractNumId w:val="9"/>
  </w:num>
  <w:num w:numId="22" w16cid:durableId="1046872611">
    <w:abstractNumId w:val="46"/>
  </w:num>
  <w:num w:numId="23" w16cid:durableId="591352750">
    <w:abstractNumId w:val="8"/>
  </w:num>
  <w:num w:numId="24" w16cid:durableId="1946496232">
    <w:abstractNumId w:val="38"/>
  </w:num>
  <w:num w:numId="25" w16cid:durableId="463930573">
    <w:abstractNumId w:val="24"/>
  </w:num>
  <w:num w:numId="26" w16cid:durableId="179010415">
    <w:abstractNumId w:val="25"/>
  </w:num>
  <w:num w:numId="27" w16cid:durableId="467893632">
    <w:abstractNumId w:val="45"/>
  </w:num>
  <w:num w:numId="28" w16cid:durableId="1512379264">
    <w:abstractNumId w:val="29"/>
  </w:num>
  <w:num w:numId="29" w16cid:durableId="1231699273">
    <w:abstractNumId w:val="35"/>
  </w:num>
  <w:num w:numId="30" w16cid:durableId="1548376870">
    <w:abstractNumId w:val="11"/>
  </w:num>
  <w:num w:numId="31" w16cid:durableId="223296724">
    <w:abstractNumId w:val="21"/>
  </w:num>
  <w:num w:numId="32" w16cid:durableId="198663839">
    <w:abstractNumId w:val="36"/>
  </w:num>
  <w:num w:numId="33" w16cid:durableId="832989694">
    <w:abstractNumId w:val="5"/>
  </w:num>
  <w:num w:numId="34" w16cid:durableId="1248809441">
    <w:abstractNumId w:val="41"/>
  </w:num>
  <w:num w:numId="35" w16cid:durableId="647711659">
    <w:abstractNumId w:val="22"/>
  </w:num>
  <w:num w:numId="36" w16cid:durableId="296374391">
    <w:abstractNumId w:val="13"/>
  </w:num>
  <w:num w:numId="37" w16cid:durableId="142895261">
    <w:abstractNumId w:val="19"/>
  </w:num>
  <w:num w:numId="38" w16cid:durableId="1724208473">
    <w:abstractNumId w:val="42"/>
  </w:num>
  <w:num w:numId="39" w16cid:durableId="1266769247">
    <w:abstractNumId w:val="33"/>
  </w:num>
  <w:num w:numId="40" w16cid:durableId="1004474840">
    <w:abstractNumId w:val="1"/>
  </w:num>
  <w:num w:numId="41" w16cid:durableId="359669130">
    <w:abstractNumId w:val="4"/>
  </w:num>
  <w:num w:numId="42" w16cid:durableId="1461920174">
    <w:abstractNumId w:val="10"/>
  </w:num>
  <w:num w:numId="43" w16cid:durableId="196630098">
    <w:abstractNumId w:val="44"/>
  </w:num>
  <w:num w:numId="44" w16cid:durableId="1349942785">
    <w:abstractNumId w:val="6"/>
  </w:num>
  <w:num w:numId="45" w16cid:durableId="86120705">
    <w:abstractNumId w:val="28"/>
  </w:num>
  <w:num w:numId="46" w16cid:durableId="1635480127">
    <w:abstractNumId w:val="23"/>
  </w:num>
  <w:num w:numId="47" w16cid:durableId="1213423412">
    <w:abstractNumId w:val="27"/>
  </w:num>
  <w:num w:numId="48" w16cid:durableId="56750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42"/>
    <w:rsid w:val="00007409"/>
    <w:rsid w:val="000113A3"/>
    <w:rsid w:val="000411CC"/>
    <w:rsid w:val="00043BAA"/>
    <w:rsid w:val="00043DCB"/>
    <w:rsid w:val="00052359"/>
    <w:rsid w:val="000704B5"/>
    <w:rsid w:val="00092637"/>
    <w:rsid w:val="000A3CD6"/>
    <w:rsid w:val="00110BCB"/>
    <w:rsid w:val="00117555"/>
    <w:rsid w:val="00117B70"/>
    <w:rsid w:val="00126B96"/>
    <w:rsid w:val="0015403B"/>
    <w:rsid w:val="001C06AF"/>
    <w:rsid w:val="00262B2C"/>
    <w:rsid w:val="002639A0"/>
    <w:rsid w:val="00284CEC"/>
    <w:rsid w:val="002859D8"/>
    <w:rsid w:val="00290FB1"/>
    <w:rsid w:val="002A7850"/>
    <w:rsid w:val="002B530B"/>
    <w:rsid w:val="00350DD6"/>
    <w:rsid w:val="00361F0D"/>
    <w:rsid w:val="00363C83"/>
    <w:rsid w:val="00365B06"/>
    <w:rsid w:val="00366242"/>
    <w:rsid w:val="00385666"/>
    <w:rsid w:val="003A09C9"/>
    <w:rsid w:val="003A0CEF"/>
    <w:rsid w:val="003A1C88"/>
    <w:rsid w:val="003C52D1"/>
    <w:rsid w:val="003D470F"/>
    <w:rsid w:val="003F15D8"/>
    <w:rsid w:val="00400A00"/>
    <w:rsid w:val="00403075"/>
    <w:rsid w:val="00404746"/>
    <w:rsid w:val="00426F24"/>
    <w:rsid w:val="00430FFF"/>
    <w:rsid w:val="00434CD1"/>
    <w:rsid w:val="004371D9"/>
    <w:rsid w:val="00453FE7"/>
    <w:rsid w:val="00463F9E"/>
    <w:rsid w:val="004670B2"/>
    <w:rsid w:val="00484372"/>
    <w:rsid w:val="0048518D"/>
    <w:rsid w:val="004864FD"/>
    <w:rsid w:val="00490508"/>
    <w:rsid w:val="004A268D"/>
    <w:rsid w:val="004A3F8D"/>
    <w:rsid w:val="004A5572"/>
    <w:rsid w:val="004B2014"/>
    <w:rsid w:val="004D30BA"/>
    <w:rsid w:val="004F5B6D"/>
    <w:rsid w:val="0050586A"/>
    <w:rsid w:val="00506E2F"/>
    <w:rsid w:val="00511B7A"/>
    <w:rsid w:val="005179FC"/>
    <w:rsid w:val="00521788"/>
    <w:rsid w:val="00543D76"/>
    <w:rsid w:val="00553C01"/>
    <w:rsid w:val="005546E8"/>
    <w:rsid w:val="00574850"/>
    <w:rsid w:val="005869CF"/>
    <w:rsid w:val="005D4E71"/>
    <w:rsid w:val="005F5FA9"/>
    <w:rsid w:val="00657E35"/>
    <w:rsid w:val="00686C30"/>
    <w:rsid w:val="006A1E47"/>
    <w:rsid w:val="006B48A3"/>
    <w:rsid w:val="006C0288"/>
    <w:rsid w:val="006F662D"/>
    <w:rsid w:val="00712715"/>
    <w:rsid w:val="007232E9"/>
    <w:rsid w:val="00736C41"/>
    <w:rsid w:val="00746D5A"/>
    <w:rsid w:val="007504B2"/>
    <w:rsid w:val="007520DA"/>
    <w:rsid w:val="00752160"/>
    <w:rsid w:val="00777DBD"/>
    <w:rsid w:val="007C240D"/>
    <w:rsid w:val="007D55E5"/>
    <w:rsid w:val="007F517E"/>
    <w:rsid w:val="00802A7A"/>
    <w:rsid w:val="00813949"/>
    <w:rsid w:val="0082115D"/>
    <w:rsid w:val="00832844"/>
    <w:rsid w:val="008500BF"/>
    <w:rsid w:val="00855A21"/>
    <w:rsid w:val="008563AD"/>
    <w:rsid w:val="008A0FA9"/>
    <w:rsid w:val="008A1183"/>
    <w:rsid w:val="008B04FE"/>
    <w:rsid w:val="008C1B8B"/>
    <w:rsid w:val="008C3E5C"/>
    <w:rsid w:val="008F68A5"/>
    <w:rsid w:val="00905457"/>
    <w:rsid w:val="009C2F3D"/>
    <w:rsid w:val="009C35A3"/>
    <w:rsid w:val="00A07886"/>
    <w:rsid w:val="00A13B7A"/>
    <w:rsid w:val="00A52591"/>
    <w:rsid w:val="00A600C6"/>
    <w:rsid w:val="00A713D8"/>
    <w:rsid w:val="00A82F0E"/>
    <w:rsid w:val="00A857BF"/>
    <w:rsid w:val="00AA6E49"/>
    <w:rsid w:val="00AE213C"/>
    <w:rsid w:val="00AF71FD"/>
    <w:rsid w:val="00B05753"/>
    <w:rsid w:val="00B13053"/>
    <w:rsid w:val="00B454DA"/>
    <w:rsid w:val="00B76335"/>
    <w:rsid w:val="00B77337"/>
    <w:rsid w:val="00BB2353"/>
    <w:rsid w:val="00BD22CD"/>
    <w:rsid w:val="00C26B00"/>
    <w:rsid w:val="00C543CA"/>
    <w:rsid w:val="00C65ED5"/>
    <w:rsid w:val="00C96D33"/>
    <w:rsid w:val="00C97A78"/>
    <w:rsid w:val="00CB716C"/>
    <w:rsid w:val="00CD4ACF"/>
    <w:rsid w:val="00CF471D"/>
    <w:rsid w:val="00CF6474"/>
    <w:rsid w:val="00D0312E"/>
    <w:rsid w:val="00D1024E"/>
    <w:rsid w:val="00D527A3"/>
    <w:rsid w:val="00D5297C"/>
    <w:rsid w:val="00D85E56"/>
    <w:rsid w:val="00DA747A"/>
    <w:rsid w:val="00DF1C17"/>
    <w:rsid w:val="00E0484D"/>
    <w:rsid w:val="00E27B3D"/>
    <w:rsid w:val="00E3669F"/>
    <w:rsid w:val="00E47105"/>
    <w:rsid w:val="00E5202F"/>
    <w:rsid w:val="00E542E9"/>
    <w:rsid w:val="00E558DB"/>
    <w:rsid w:val="00E80AF7"/>
    <w:rsid w:val="00EE0E89"/>
    <w:rsid w:val="00EF0307"/>
    <w:rsid w:val="00EF60C2"/>
    <w:rsid w:val="00F22793"/>
    <w:rsid w:val="00F23012"/>
    <w:rsid w:val="00F25015"/>
    <w:rsid w:val="00F45781"/>
    <w:rsid w:val="00F546E1"/>
    <w:rsid w:val="00F706F5"/>
    <w:rsid w:val="00F845B9"/>
    <w:rsid w:val="00F91D6B"/>
    <w:rsid w:val="00FA03C8"/>
    <w:rsid w:val="00FC2716"/>
    <w:rsid w:val="00FF04B3"/>
    <w:rsid w:val="00FF2CC5"/>
    <w:rsid w:val="00FF61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7D9A"/>
  <w15:docId w15:val="{0ABD62A1-597B-4CCC-A572-B782E784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al"/>
    <w:qFormat/>
    <w:rsid w:val="00052359"/>
    <w:pPr>
      <w:spacing w:after="0" w:line="240" w:lineRule="auto"/>
      <w:ind w:left="1134" w:hanging="1134"/>
      <w:jc w:val="both"/>
    </w:pPr>
    <w:rPr>
      <w:rFonts w:ascii="Arial" w:eastAsia="Times New Roman" w:hAnsi="Arial"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66242"/>
    <w:pPr>
      <w:jc w:val="center"/>
    </w:pPr>
    <w:rPr>
      <w:b/>
      <w:sz w:val="32"/>
    </w:rPr>
  </w:style>
  <w:style w:type="character" w:customStyle="1" w:styleId="NzovChar">
    <w:name w:val="Názov Char"/>
    <w:basedOn w:val="Predvolenpsmoodseku"/>
    <w:link w:val="Nzov"/>
    <w:rsid w:val="00366242"/>
    <w:rPr>
      <w:rFonts w:ascii="Arial" w:eastAsia="Times New Roman" w:hAnsi="Arial" w:cs="Times New Roman"/>
      <w:b/>
      <w:sz w:val="32"/>
      <w:szCs w:val="20"/>
      <w:lang w:eastAsia="sk-SK"/>
    </w:rPr>
  </w:style>
  <w:style w:type="paragraph" w:styleId="Odsekzoznamu">
    <w:name w:val="List Paragraph"/>
    <w:aliases w:val="Bullet Number,lp1,lp11,List Paragraph11,Bullet 1,Use Case List Paragraph,body,Odsek zoznamu2,ODRAZKY PRVA UROVEN,Tabuľka,Odsek,Bullet List,FooterText,numbered,List Paragraph1,Paragraphe de liste1,Nad,Odstavec cíl se seznamem,Odstavec_muj"/>
    <w:basedOn w:val="Normlny"/>
    <w:link w:val="OdsekzoznamuChar"/>
    <w:uiPriority w:val="34"/>
    <w:qFormat/>
    <w:rsid w:val="00366242"/>
    <w:pPr>
      <w:ind w:left="708"/>
    </w:pPr>
  </w:style>
  <w:style w:type="paragraph" w:customStyle="1" w:styleId="Default">
    <w:name w:val="Default"/>
    <w:rsid w:val="00366242"/>
    <w:pPr>
      <w:autoSpaceDE w:val="0"/>
      <w:autoSpaceDN w:val="0"/>
      <w:adjustRightInd w:val="0"/>
      <w:spacing w:after="0" w:line="240" w:lineRule="auto"/>
      <w:ind w:left="1134" w:hanging="1134"/>
      <w:jc w:val="both"/>
    </w:pPr>
    <w:rPr>
      <w:rFonts w:ascii="Times New Roman" w:hAnsi="Times New Roman" w:cs="Times New Roman"/>
      <w:color w:val="000000"/>
      <w:sz w:val="24"/>
      <w:szCs w:val="24"/>
    </w:rPr>
  </w:style>
  <w:style w:type="paragraph" w:customStyle="1" w:styleId="ZoDZaSediou">
    <w:name w:val="ZoD Za Sediou"/>
    <w:basedOn w:val="Normlny"/>
    <w:autoRedefine/>
    <w:qFormat/>
    <w:rsid w:val="00366242"/>
    <w:pPr>
      <w:spacing w:before="240" w:after="120"/>
      <w:ind w:left="0" w:firstLine="0"/>
      <w:jc w:val="center"/>
    </w:pPr>
    <w:rPr>
      <w:rFonts w:ascii="Times New Roman" w:hAnsi="Times New Roman"/>
      <w:b/>
      <w:sz w:val="22"/>
      <w:szCs w:val="22"/>
    </w:rPr>
  </w:style>
  <w:style w:type="paragraph" w:styleId="Zarkazkladnhotextu">
    <w:name w:val="Body Text Indent"/>
    <w:basedOn w:val="Normlny"/>
    <w:link w:val="ZarkazkladnhotextuChar"/>
    <w:rsid w:val="008F68A5"/>
    <w:pPr>
      <w:ind w:left="840" w:firstLine="0"/>
    </w:pPr>
    <w:rPr>
      <w:rFonts w:ascii="Times New Roman" w:hAnsi="Times New Roman"/>
      <w:szCs w:val="24"/>
      <w:lang w:val="x-none" w:eastAsia="cs-CZ"/>
    </w:rPr>
  </w:style>
  <w:style w:type="character" w:customStyle="1" w:styleId="ZarkazkladnhotextuChar">
    <w:name w:val="Zarážka základného textu Char"/>
    <w:basedOn w:val="Predvolenpsmoodseku"/>
    <w:link w:val="Zarkazkladnhotextu"/>
    <w:rsid w:val="008F68A5"/>
    <w:rPr>
      <w:rFonts w:ascii="Times New Roman" w:eastAsia="Times New Roman" w:hAnsi="Times New Roman" w:cs="Times New Roman"/>
      <w:sz w:val="24"/>
      <w:szCs w:val="24"/>
      <w:lang w:val="x-none" w:eastAsia="cs-CZ"/>
    </w:rPr>
  </w:style>
  <w:style w:type="character" w:styleId="Hypertextovprepojenie">
    <w:name w:val="Hyperlink"/>
    <w:basedOn w:val="Predvolenpsmoodseku"/>
    <w:uiPriority w:val="99"/>
    <w:unhideWhenUsed/>
    <w:rsid w:val="00A13B7A"/>
    <w:rPr>
      <w:color w:val="0563C1" w:themeColor="hyperlink"/>
      <w:u w:val="single"/>
    </w:rPr>
  </w:style>
  <w:style w:type="character" w:styleId="Nevyrieenzmienka">
    <w:name w:val="Unresolved Mention"/>
    <w:basedOn w:val="Predvolenpsmoodseku"/>
    <w:uiPriority w:val="99"/>
    <w:semiHidden/>
    <w:unhideWhenUsed/>
    <w:rsid w:val="00A13B7A"/>
    <w:rPr>
      <w:color w:val="605E5C"/>
      <w:shd w:val="clear" w:color="auto" w:fill="E1DFDD"/>
    </w:rPr>
  </w:style>
  <w:style w:type="character" w:customStyle="1" w:styleId="Zkladntext">
    <w:name w:val="Základný text_"/>
    <w:link w:val="Zkladntext1"/>
    <w:rsid w:val="005869CF"/>
  </w:style>
  <w:style w:type="paragraph" w:customStyle="1" w:styleId="Zkladntext1">
    <w:name w:val="Základný text1"/>
    <w:basedOn w:val="Normlny"/>
    <w:link w:val="Zkladntext"/>
    <w:rsid w:val="005869CF"/>
    <w:pPr>
      <w:widowControl w:val="0"/>
      <w:spacing w:after="160"/>
      <w:ind w:left="0" w:firstLine="0"/>
      <w:jc w:val="left"/>
    </w:pPr>
    <w:rPr>
      <w:rFonts w:asciiTheme="minorHAnsi" w:eastAsiaTheme="minorHAnsi" w:hAnsiTheme="minorHAnsi" w:cstheme="minorBidi"/>
      <w:sz w:val="22"/>
      <w:szCs w:val="22"/>
      <w:lang w:eastAsia="en-US"/>
    </w:rPr>
  </w:style>
  <w:style w:type="character" w:customStyle="1" w:styleId="Zhlavie2">
    <w:name w:val="Záhlavie #2_"/>
    <w:link w:val="Zhlavie20"/>
    <w:rsid w:val="005869CF"/>
    <w:rPr>
      <w:rFonts w:ascii="Arial" w:eastAsia="Arial" w:hAnsi="Arial" w:cs="Arial"/>
      <w:b/>
      <w:bCs/>
    </w:rPr>
  </w:style>
  <w:style w:type="paragraph" w:customStyle="1" w:styleId="Zhlavie20">
    <w:name w:val="Záhlavie #2"/>
    <w:basedOn w:val="Normlny"/>
    <w:link w:val="Zhlavie2"/>
    <w:rsid w:val="005869CF"/>
    <w:pPr>
      <w:widowControl w:val="0"/>
      <w:spacing w:after="120"/>
      <w:ind w:left="0" w:firstLine="0"/>
      <w:jc w:val="left"/>
      <w:outlineLvl w:val="1"/>
    </w:pPr>
    <w:rPr>
      <w:rFonts w:eastAsia="Arial" w:cs="Arial"/>
      <w:b/>
      <w:bCs/>
      <w:sz w:val="22"/>
      <w:szCs w:val="22"/>
      <w:lang w:eastAsia="en-US"/>
    </w:rPr>
  </w:style>
  <w:style w:type="character" w:customStyle="1" w:styleId="OdsekzoznamuChar">
    <w:name w:val="Odsek zoznamu Char"/>
    <w:aliases w:val="Bullet Number Char,lp1 Char,lp11 Char,List Paragraph11 Char,Bullet 1 Char,Use Case List Paragraph Char,body Char,Odsek zoznamu2 Char,ODRAZKY PRVA UROVEN Char,Tabuľka Char,Odsek Char,Bullet List Char,FooterText Char,numbered Char"/>
    <w:link w:val="Odsekzoznamu"/>
    <w:uiPriority w:val="34"/>
    <w:qFormat/>
    <w:locked/>
    <w:rsid w:val="00F23012"/>
    <w:rPr>
      <w:rFonts w:ascii="Arial" w:eastAsia="Times New Roman" w:hAnsi="Arial" w:cs="Times New Roman"/>
      <w:sz w:val="24"/>
      <w:szCs w:val="20"/>
      <w:lang w:eastAsia="sk-SK"/>
    </w:rPr>
  </w:style>
  <w:style w:type="paragraph" w:styleId="Bezriadkovania">
    <w:name w:val="No Spacing"/>
    <w:uiPriority w:val="1"/>
    <w:qFormat/>
    <w:rsid w:val="00F23012"/>
    <w:pPr>
      <w:spacing w:after="0" w:line="240" w:lineRule="auto"/>
      <w:ind w:left="1134" w:hanging="1134"/>
      <w:jc w:val="both"/>
    </w:pPr>
    <w:rPr>
      <w:rFonts w:ascii="Arial" w:eastAsia="Times New Roman" w:hAnsi="Arial" w:cs="Times New Roman"/>
      <w:sz w:val="24"/>
      <w:szCs w:val="20"/>
      <w:lang w:eastAsia="sk-SK"/>
    </w:rPr>
  </w:style>
  <w:style w:type="character" w:styleId="Odkaznakomentr">
    <w:name w:val="annotation reference"/>
    <w:basedOn w:val="Predvolenpsmoodseku"/>
    <w:uiPriority w:val="99"/>
    <w:semiHidden/>
    <w:unhideWhenUsed/>
    <w:rsid w:val="003F15D8"/>
    <w:rPr>
      <w:sz w:val="16"/>
      <w:szCs w:val="16"/>
    </w:rPr>
  </w:style>
  <w:style w:type="paragraph" w:styleId="Textkomentra">
    <w:name w:val="annotation text"/>
    <w:basedOn w:val="Normlny"/>
    <w:link w:val="TextkomentraChar"/>
    <w:uiPriority w:val="99"/>
    <w:semiHidden/>
    <w:unhideWhenUsed/>
    <w:rsid w:val="003F15D8"/>
    <w:rPr>
      <w:sz w:val="20"/>
    </w:rPr>
  </w:style>
  <w:style w:type="character" w:customStyle="1" w:styleId="TextkomentraChar">
    <w:name w:val="Text komentára Char"/>
    <w:basedOn w:val="Predvolenpsmoodseku"/>
    <w:link w:val="Textkomentra"/>
    <w:uiPriority w:val="99"/>
    <w:semiHidden/>
    <w:rsid w:val="003F15D8"/>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F15D8"/>
    <w:rPr>
      <w:b/>
      <w:bCs/>
    </w:rPr>
  </w:style>
  <w:style w:type="character" w:customStyle="1" w:styleId="PredmetkomentraChar">
    <w:name w:val="Predmet komentára Char"/>
    <w:basedOn w:val="TextkomentraChar"/>
    <w:link w:val="Predmetkomentra"/>
    <w:uiPriority w:val="99"/>
    <w:semiHidden/>
    <w:rsid w:val="003F15D8"/>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88611">
      <w:bodyDiv w:val="1"/>
      <w:marLeft w:val="0"/>
      <w:marRight w:val="0"/>
      <w:marTop w:val="0"/>
      <w:marBottom w:val="0"/>
      <w:divBdr>
        <w:top w:val="none" w:sz="0" w:space="0" w:color="auto"/>
        <w:left w:val="none" w:sz="0" w:space="0" w:color="auto"/>
        <w:bottom w:val="none" w:sz="0" w:space="0" w:color="auto"/>
        <w:right w:val="none" w:sz="0" w:space="0" w:color="auto"/>
      </w:divBdr>
    </w:div>
    <w:div w:id="191300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13" Type="http://schemas.openxmlformats.org/officeDocument/2006/relationships/hyperlink" Target="mailto:mspredmetie26@gmail.com" TargetMode="External"/><Relationship Id="rId18" Type="http://schemas.openxmlformats.org/officeDocument/2006/relationships/hyperlink" Target="mailto:zsghle@zsghle.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e-mail" TargetMode="External"/><Relationship Id="rId12" Type="http://schemas.openxmlformats.org/officeDocument/2006/relationships/hyperlink" Target="mailto:mshermanka@gmail.com" TargetMode="External"/><Relationship Id="rId17" Type="http://schemas.openxmlformats.org/officeDocument/2006/relationships/hyperlink" Target="mailto:e-mail" TargetMode="External"/><Relationship Id="rId2" Type="http://schemas.openxmlformats.org/officeDocument/2006/relationships/numbering" Target="numbering.xml"/><Relationship Id="rId16" Type="http://schemas.openxmlformats.org/officeDocument/2006/relationships/hyperlink" Target="mailto:e-mai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mailto:mesto@levoca.sk" TargetMode="External"/><Relationship Id="rId11" Type="http://schemas.openxmlformats.org/officeDocument/2006/relationships/hyperlink" Target="mailto:msfrancisciho8@gmail.com" TargetMode="External"/><Relationship Id="rId5" Type="http://schemas.openxmlformats.org/officeDocument/2006/relationships/webSettings" Target="webSettings.xml"/><Relationship Id="rId15" Type="http://schemas.openxmlformats.org/officeDocument/2006/relationships/hyperlink" Target="mailto:mszeleznicnyriadok@levoca.eu" TargetMode="External"/><Relationship Id="rId10" Type="http://schemas.openxmlformats.org/officeDocument/2006/relationships/hyperlink" Target="mailto:e-mail" TargetMode="External"/><Relationship Id="rId19" Type="http://schemas.openxmlformats.org/officeDocument/2006/relationships/hyperlink" Target="mailto:e-mail" TargetMode="External"/><Relationship Id="rId4" Type="http://schemas.openxmlformats.org/officeDocument/2006/relationships/settings" Target="settings.xml"/><Relationship Id="rId9" Type="http://schemas.openxmlformats.org/officeDocument/2006/relationships/hyperlink" Target="mailto:e-mail" TargetMode="External"/><Relationship Id="rId14" Type="http://schemas.openxmlformats.org/officeDocument/2006/relationships/hyperlink" Target="mailto:msghaina@levonetmail.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BE8C-7702-42ED-80F1-F8E1AFE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7100</Words>
  <Characters>40470</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Ľubomíra Bašistová Virová</dc:creator>
  <cp:keywords/>
  <dc:description/>
  <cp:lastModifiedBy>Švecová Lucia</cp:lastModifiedBy>
  <cp:revision>15</cp:revision>
  <dcterms:created xsi:type="dcterms:W3CDTF">2022-10-31T14:51:00Z</dcterms:created>
  <dcterms:modified xsi:type="dcterms:W3CDTF">2022-10-31T21:05:00Z</dcterms:modified>
</cp:coreProperties>
</file>