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7DE72CF7" w:rsidR="0030589C" w:rsidRPr="00AA4F84" w:rsidRDefault="00AA4F84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AA4F84">
              <w:rPr>
                <w:b/>
                <w:sz w:val="22"/>
                <w:szCs w:val="22"/>
              </w:rPr>
              <w:t xml:space="preserve">Anestéziologický prístroj s modulárnym monitorom </w:t>
            </w:r>
            <w:proofErr w:type="spellStart"/>
            <w:r w:rsidRPr="00AA4F84">
              <w:rPr>
                <w:b/>
                <w:sz w:val="22"/>
                <w:szCs w:val="22"/>
              </w:rPr>
              <w:t>hemodynamických</w:t>
            </w:r>
            <w:proofErr w:type="spellEnd"/>
            <w:r w:rsidRPr="00AA4F84">
              <w:rPr>
                <w:b/>
                <w:sz w:val="22"/>
                <w:szCs w:val="22"/>
              </w:rPr>
              <w:t xml:space="preserve"> funkcií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AA4F84">
      <w:pPr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422C9FB0" w:rsidR="0030589C" w:rsidRPr="00AA4F84" w:rsidRDefault="00AA4F84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AA4F84">
              <w:rPr>
                <w:b/>
                <w:sz w:val="22"/>
                <w:szCs w:val="22"/>
              </w:rPr>
              <w:t xml:space="preserve">Anestéziologický prístroj s modulárnym monitorom </w:t>
            </w:r>
            <w:proofErr w:type="spellStart"/>
            <w:r w:rsidRPr="00AA4F84">
              <w:rPr>
                <w:b/>
                <w:sz w:val="22"/>
                <w:szCs w:val="22"/>
              </w:rPr>
              <w:t>hemodynamických</w:t>
            </w:r>
            <w:proofErr w:type="spellEnd"/>
            <w:r w:rsidRPr="00AA4F84">
              <w:rPr>
                <w:b/>
                <w:sz w:val="22"/>
                <w:szCs w:val="22"/>
              </w:rPr>
              <w:t xml:space="preserve"> funkcií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AA4F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8028">
    <w:abstractNumId w:val="2"/>
  </w:num>
  <w:num w:numId="2" w16cid:durableId="1818306138">
    <w:abstractNumId w:val="0"/>
  </w:num>
  <w:num w:numId="3" w16cid:durableId="5680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0089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A4F84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45</cp:revision>
  <cp:lastPrinted>2020-01-28T12:51:00Z</cp:lastPrinted>
  <dcterms:created xsi:type="dcterms:W3CDTF">2017-03-02T16:28:00Z</dcterms:created>
  <dcterms:modified xsi:type="dcterms:W3CDTF">2022-10-26T10:09:00Z</dcterms:modified>
</cp:coreProperties>
</file>