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  <w:r>
        <w:rPr>
          <w:b/>
        </w:rPr>
        <w:t>Verejný obstarávateľ:</w:t>
      </w:r>
    </w:p>
    <w:p w:rsidR="00BB10CE" w:rsidRDefault="00BB10CE" w:rsidP="00BB10CE">
      <w:r>
        <w:t>Ministerstvo zdravotníctva Slovenskej republiky</w:t>
      </w:r>
    </w:p>
    <w:p w:rsidR="00BB10CE" w:rsidRDefault="00BB10CE" w:rsidP="00BB10CE">
      <w:r>
        <w:t>Limbová 2, 837 52 Bratislava – Nové mesto</w:t>
      </w:r>
    </w:p>
    <w:p w:rsidR="004F7A96" w:rsidRDefault="00BB10CE" w:rsidP="00BB10CE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7C7A58">
        <w:t xml:space="preserve"> 1,</w:t>
      </w:r>
      <w:r>
        <w:t xml:space="preserve"> 975 17 Banská Bystrica</w:t>
      </w:r>
    </w:p>
    <w:p w:rsidR="00CF2629" w:rsidRDefault="00BB10CE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E51DFD">
        <w:t>osky</w:t>
      </w:r>
      <w:r w:rsidR="00150EDC">
        <w:t>tnutia záručného servisu č.7 MR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150EDC">
        <w:t xml:space="preserve">  2 67</w:t>
      </w:r>
      <w:r w:rsidR="003B5809">
        <w:t>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150EDC">
        <w:t xml:space="preserve"> 07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7B307C">
        <w:t xml:space="preserve"> 31.12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3B5809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0116F5" w:rsidRPr="00862CF6" w:rsidRDefault="003B5809" w:rsidP="00862CF6">
      <w:pPr>
        <w:pStyle w:val="Odsekzoznamu"/>
        <w:numPr>
          <w:ilvl w:val="0"/>
          <w:numId w:val="3"/>
        </w:numPr>
        <w:autoSpaceDE w:val="0"/>
        <w:autoSpaceDN w:val="0"/>
        <w:rPr>
          <w:u w:val="single"/>
        </w:rPr>
      </w:pPr>
      <w:r w:rsidRPr="00862CF6">
        <w:rPr>
          <w:i/>
          <w:color w:val="333333"/>
        </w:rPr>
        <w:t xml:space="preserve"> </w:t>
      </w:r>
      <w:r w:rsidR="000116F5" w:rsidRPr="00862CF6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3B5809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 xml:space="preserve">Mgr. Helena </w:t>
      </w:r>
      <w:r w:rsidR="0081315E">
        <w:rPr>
          <w:snapToGrid w:val="0"/>
        </w:rPr>
        <w:t>Jacková – vedúca sestra II. Int</w:t>
      </w:r>
      <w:r>
        <w:rPr>
          <w:snapToGrid w:val="0"/>
        </w:rPr>
        <w:t>ernej kliniky SZU</w:t>
      </w:r>
    </w:p>
    <w:p w:rsidR="003B5809" w:rsidRPr="000116F5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>Mgr. Ingrid Krišteková, vedúca sestra Kliniky úrazovej chirurgie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lastRenderedPageBreak/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3B5809">
        <w:t xml:space="preserve">t zákazky v EUR s DPH     K1 </w:t>
      </w:r>
      <w:r w:rsidR="003B5809">
        <w:tab/>
        <w:t>82</w:t>
      </w:r>
      <w:r w:rsidR="00150EDC">
        <w:t>,5</w:t>
      </w:r>
      <w:r w:rsidR="003B5809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E51DFD">
        <w:t xml:space="preserve"> </w:t>
      </w:r>
      <w:r w:rsidR="00150EDC">
        <w:t xml:space="preserve">                         K2 </w:t>
      </w:r>
      <w:r w:rsidR="00150EDC">
        <w:tab/>
        <w:t>17,5</w:t>
      </w:r>
      <w:r w:rsidR="003B5809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</w:t>
      </w:r>
      <w:r w:rsidR="00150EDC">
        <w:t xml:space="preserve">   </w:t>
      </w:r>
      <w:r>
        <w:t xml:space="preserve">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7680" w:type="dxa"/>
        <w:tblInd w:w="706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  <w:gridCol w:w="960"/>
      </w:tblGrid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4 320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58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3 045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82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12,5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95,0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AC3428" w:rsidRDefault="00571B09" w:rsidP="00AC3428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 u</w:t>
      </w:r>
      <w:r w:rsidR="00150EDC">
        <w:rPr>
          <w:sz w:val="24"/>
          <w:szCs w:val="24"/>
        </w:rPr>
        <w:t>skutočnila dňa 27.09. 2019 o 11</w:t>
      </w:r>
      <w:r w:rsidR="00A3086E">
        <w:rPr>
          <w:sz w:val="24"/>
          <w:szCs w:val="24"/>
        </w:rPr>
        <w:t>,0</w:t>
      </w:r>
      <w:r w:rsidR="001761AF">
        <w:rPr>
          <w:sz w:val="24"/>
          <w:szCs w:val="24"/>
        </w:rPr>
        <w:t>0 hod.</w:t>
      </w:r>
    </w:p>
    <w:p w:rsidR="00150EDC" w:rsidRDefault="00150EDC" w:rsidP="00150EDC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150EDC" w:rsidRPr="00150EDC" w:rsidRDefault="00150EDC" w:rsidP="00150EDC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843"/>
        <w:gridCol w:w="1319"/>
        <w:gridCol w:w="1238"/>
        <w:gridCol w:w="807"/>
        <w:gridCol w:w="1172"/>
        <w:gridCol w:w="1276"/>
      </w:tblGrid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s. 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3 924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54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72,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lastRenderedPageBreak/>
              <w:t>Unotech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2 592,0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82,5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12,5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50EDC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AC3428" w:rsidP="001761AF">
      <w:pPr>
        <w:autoSpaceDE w:val="0"/>
        <w:autoSpaceDN w:val="0"/>
        <w:rPr>
          <w:color w:val="333333"/>
        </w:rPr>
      </w:pPr>
      <w:r>
        <w:rPr>
          <w:color w:val="333333"/>
        </w:rPr>
        <w:t>Unotech s.r.o. Zlatovská 2211, 911 01 Trenčín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AC3428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uchádzač</w:t>
      </w:r>
      <w:r w:rsidR="0025042F">
        <w:rPr>
          <w:bCs/>
        </w:rPr>
        <w:t>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="00150EDC">
        <w:rPr>
          <w:bCs/>
        </w:rPr>
        <w:t>- 95</w:t>
      </w:r>
      <w:r w:rsidR="001241DD">
        <w:rPr>
          <w:bCs/>
        </w:rPr>
        <w:t>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150EDC">
      <w:pPr>
        <w:autoSpaceDE w:val="0"/>
        <w:autoSpaceDN w:val="0"/>
        <w:adjustRightInd w:val="0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Helena Jacková – vedúca sestra II. Internej kliniky SZU             ...........................................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Ingrid Krišteková – vedúca sestra Kliniky úrazovej chirurgie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BB" w:rsidRDefault="00934FBB" w:rsidP="00CF2629">
      <w:r>
        <w:separator/>
      </w:r>
    </w:p>
  </w:endnote>
  <w:endnote w:type="continuationSeparator" w:id="0">
    <w:p w:rsidR="00934FBB" w:rsidRDefault="00934FBB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BB" w:rsidRDefault="00934FBB" w:rsidP="00CF2629">
      <w:r>
        <w:separator/>
      </w:r>
    </w:p>
  </w:footnote>
  <w:footnote w:type="continuationSeparator" w:id="0">
    <w:p w:rsidR="00934FBB" w:rsidRDefault="00934FBB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56034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11136D"/>
    <w:rsid w:val="001241DD"/>
    <w:rsid w:val="00140255"/>
    <w:rsid w:val="00150EDC"/>
    <w:rsid w:val="001761AF"/>
    <w:rsid w:val="001B6653"/>
    <w:rsid w:val="001B6BB9"/>
    <w:rsid w:val="001F6DDD"/>
    <w:rsid w:val="001F71AD"/>
    <w:rsid w:val="0025042F"/>
    <w:rsid w:val="00293E19"/>
    <w:rsid w:val="002B4AA8"/>
    <w:rsid w:val="002E7534"/>
    <w:rsid w:val="003765CE"/>
    <w:rsid w:val="00383245"/>
    <w:rsid w:val="0039643D"/>
    <w:rsid w:val="003B5809"/>
    <w:rsid w:val="003E6888"/>
    <w:rsid w:val="003F22F8"/>
    <w:rsid w:val="004057A1"/>
    <w:rsid w:val="00415DD9"/>
    <w:rsid w:val="004860C8"/>
    <w:rsid w:val="00490951"/>
    <w:rsid w:val="004C5763"/>
    <w:rsid w:val="004D37C7"/>
    <w:rsid w:val="004F7A96"/>
    <w:rsid w:val="00522A55"/>
    <w:rsid w:val="00571B09"/>
    <w:rsid w:val="006E0328"/>
    <w:rsid w:val="006E7B2F"/>
    <w:rsid w:val="007B307C"/>
    <w:rsid w:val="007C7A58"/>
    <w:rsid w:val="0081315E"/>
    <w:rsid w:val="0085268A"/>
    <w:rsid w:val="00862CF6"/>
    <w:rsid w:val="008D0F11"/>
    <w:rsid w:val="008E5C61"/>
    <w:rsid w:val="00934FBB"/>
    <w:rsid w:val="00993F3B"/>
    <w:rsid w:val="009F69C2"/>
    <w:rsid w:val="00A3086E"/>
    <w:rsid w:val="00A37BDE"/>
    <w:rsid w:val="00A525F4"/>
    <w:rsid w:val="00A955AB"/>
    <w:rsid w:val="00AC3428"/>
    <w:rsid w:val="00AE2587"/>
    <w:rsid w:val="00B85B9E"/>
    <w:rsid w:val="00BB10CE"/>
    <w:rsid w:val="00BC181F"/>
    <w:rsid w:val="00C04E00"/>
    <w:rsid w:val="00C270ED"/>
    <w:rsid w:val="00C27399"/>
    <w:rsid w:val="00C6484C"/>
    <w:rsid w:val="00CA278F"/>
    <w:rsid w:val="00CF1A50"/>
    <w:rsid w:val="00CF2629"/>
    <w:rsid w:val="00D07F9D"/>
    <w:rsid w:val="00D1487B"/>
    <w:rsid w:val="00DB0EB1"/>
    <w:rsid w:val="00DD1934"/>
    <w:rsid w:val="00E23808"/>
    <w:rsid w:val="00E3716F"/>
    <w:rsid w:val="00E51DFD"/>
    <w:rsid w:val="00E713FF"/>
    <w:rsid w:val="00E75564"/>
    <w:rsid w:val="00E95449"/>
    <w:rsid w:val="00F16C68"/>
    <w:rsid w:val="00F27FE5"/>
    <w:rsid w:val="00F34D6E"/>
    <w:rsid w:val="00F35E95"/>
    <w:rsid w:val="00F868B5"/>
    <w:rsid w:val="00FD402C"/>
    <w:rsid w:val="00FE1E7E"/>
    <w:rsid w:val="00FE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2019-10-25T09:14:00Z</dcterms:created>
  <dcterms:modified xsi:type="dcterms:W3CDTF">2021-02-11T13:53:00Z</dcterms:modified>
</cp:coreProperties>
</file>