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5399C9" w14:textId="68D8ACE5" w:rsidR="006B63AF" w:rsidRPr="000E6197" w:rsidRDefault="006B63AF">
      <w:pPr>
        <w:spacing w:after="0"/>
        <w:rPr>
          <w:rFonts w:cs="Arial"/>
          <w:szCs w:val="20"/>
        </w:rPr>
      </w:pPr>
    </w:p>
    <w:p w14:paraId="072EFF3B" w14:textId="1D43A34C" w:rsidR="006B63AF" w:rsidRPr="000E6197" w:rsidRDefault="006B63AF" w:rsidP="006B63AF">
      <w:pPr>
        <w:spacing w:after="0"/>
        <w:jc w:val="both"/>
        <w:rPr>
          <w:rFonts w:cs="Arial"/>
          <w:b/>
          <w:szCs w:val="20"/>
        </w:rPr>
      </w:pPr>
      <w:r w:rsidRPr="000E6197">
        <w:rPr>
          <w:rFonts w:cs="Arial"/>
          <w:b/>
          <w:szCs w:val="20"/>
        </w:rPr>
        <w:t>Príloha č. 2</w:t>
      </w:r>
      <w:r w:rsidR="00EA2FB4">
        <w:rPr>
          <w:rFonts w:cs="Arial"/>
          <w:b/>
          <w:szCs w:val="20"/>
        </w:rPr>
        <w:t xml:space="preserve"> Výzvy na predkladanie ponúk</w:t>
      </w:r>
      <w:r w:rsidRPr="000E6197">
        <w:rPr>
          <w:rFonts w:cs="Arial"/>
          <w:b/>
          <w:szCs w:val="20"/>
        </w:rPr>
        <w:t>: Zmluva o dielo s prílohami</w:t>
      </w:r>
    </w:p>
    <w:p w14:paraId="27C88081" w14:textId="77777777" w:rsidR="006B63AF" w:rsidRPr="000E6197" w:rsidRDefault="006B63AF" w:rsidP="00A922CE">
      <w:pPr>
        <w:pStyle w:val="Nadpis5"/>
        <w:spacing w:after="0"/>
        <w:jc w:val="left"/>
        <w:rPr>
          <w:rFonts w:cs="Arial"/>
          <w:sz w:val="20"/>
          <w:szCs w:val="20"/>
        </w:rPr>
      </w:pPr>
    </w:p>
    <w:p w14:paraId="51F68B1D" w14:textId="77777777" w:rsidR="006B63AF" w:rsidRPr="000E6197" w:rsidRDefault="006B63AF" w:rsidP="00A922CE">
      <w:pPr>
        <w:pStyle w:val="Nadpis5"/>
        <w:spacing w:after="0"/>
        <w:jc w:val="left"/>
        <w:rPr>
          <w:rFonts w:cs="Arial"/>
          <w:sz w:val="20"/>
          <w:szCs w:val="20"/>
        </w:rPr>
      </w:pPr>
    </w:p>
    <w:p w14:paraId="5293D9AC" w14:textId="4E0299FC" w:rsidR="006B63AF" w:rsidRPr="000E6197" w:rsidRDefault="006B63AF" w:rsidP="00A922CE">
      <w:pPr>
        <w:pStyle w:val="Nadpis5"/>
        <w:spacing w:after="0"/>
        <w:rPr>
          <w:rFonts w:cs="Arial"/>
          <w:sz w:val="24"/>
          <w:szCs w:val="24"/>
        </w:rPr>
      </w:pPr>
      <w:r w:rsidRPr="000E6197">
        <w:rPr>
          <w:rFonts w:cs="Arial"/>
          <w:sz w:val="24"/>
          <w:szCs w:val="24"/>
        </w:rPr>
        <w:t xml:space="preserve">Zmluva o dielo </w:t>
      </w:r>
      <w:r w:rsidRPr="008C7F52">
        <w:rPr>
          <w:rFonts w:cs="Arial"/>
          <w:sz w:val="24"/>
          <w:szCs w:val="24"/>
        </w:rPr>
        <w:t xml:space="preserve">č. </w:t>
      </w:r>
      <w:r w:rsidRPr="00F258F1">
        <w:rPr>
          <w:rFonts w:cs="Arial"/>
          <w:sz w:val="24"/>
          <w:szCs w:val="24"/>
        </w:rPr>
        <w:t>......</w:t>
      </w:r>
      <w:r w:rsidR="00A017C0" w:rsidRPr="00F258F1">
        <w:rPr>
          <w:rFonts w:cs="Arial"/>
          <w:sz w:val="24"/>
          <w:szCs w:val="24"/>
        </w:rPr>
        <w:t>...........</w:t>
      </w:r>
    </w:p>
    <w:p w14:paraId="1BB25A38" w14:textId="0A12C61B" w:rsidR="006B63AF" w:rsidRPr="000E6197" w:rsidRDefault="006B63AF" w:rsidP="00A922CE">
      <w:pPr>
        <w:spacing w:after="0"/>
        <w:jc w:val="center"/>
        <w:rPr>
          <w:rFonts w:cs="Arial"/>
          <w:szCs w:val="20"/>
        </w:rPr>
      </w:pPr>
      <w:r w:rsidRPr="000E6197">
        <w:rPr>
          <w:rFonts w:cs="Arial"/>
          <w:szCs w:val="20"/>
        </w:rPr>
        <w:t>uzatvorená podľa zákona č. 343/2015 o verejnom obstarávaní a o zmene a doplnení niektorých zákonov (ďalej len „zákon“) a v zmysle ustanovenia § 536 a nasl. zákona č. 513/1991 Zb. Obchodného zákonníka v znení neskorších predpisov</w:t>
      </w:r>
    </w:p>
    <w:p w14:paraId="728095D6" w14:textId="77777777" w:rsidR="00A922CE" w:rsidRPr="000E6197" w:rsidRDefault="00A922CE" w:rsidP="00A922CE">
      <w:pPr>
        <w:spacing w:after="0"/>
        <w:jc w:val="center"/>
        <w:rPr>
          <w:rFonts w:cs="Arial"/>
          <w:b/>
          <w:szCs w:val="20"/>
        </w:rPr>
      </w:pPr>
    </w:p>
    <w:p w14:paraId="4A013A36" w14:textId="77777777" w:rsidR="00A922CE" w:rsidRPr="000E6197" w:rsidRDefault="00A922CE" w:rsidP="00A922CE">
      <w:pPr>
        <w:spacing w:after="0"/>
        <w:jc w:val="center"/>
        <w:rPr>
          <w:rFonts w:cs="Arial"/>
          <w:b/>
          <w:szCs w:val="20"/>
        </w:rPr>
      </w:pPr>
    </w:p>
    <w:p w14:paraId="76C2A652" w14:textId="77777777" w:rsidR="006B63AF" w:rsidRPr="000E6197" w:rsidRDefault="006B63AF" w:rsidP="00A922CE">
      <w:pPr>
        <w:spacing w:after="0"/>
        <w:jc w:val="center"/>
        <w:rPr>
          <w:rFonts w:cs="Arial"/>
          <w:b/>
          <w:szCs w:val="20"/>
        </w:rPr>
      </w:pPr>
      <w:r w:rsidRPr="000E6197">
        <w:rPr>
          <w:rFonts w:cs="Arial"/>
          <w:b/>
          <w:szCs w:val="20"/>
        </w:rPr>
        <w:t>Čl. 1</w:t>
      </w:r>
    </w:p>
    <w:p w14:paraId="24C67095" w14:textId="77777777" w:rsidR="00A922CE" w:rsidRPr="000E6197" w:rsidRDefault="006B63AF" w:rsidP="00A922CE">
      <w:pPr>
        <w:spacing w:after="0"/>
        <w:jc w:val="center"/>
        <w:rPr>
          <w:rFonts w:cs="Arial"/>
          <w:b/>
          <w:szCs w:val="20"/>
        </w:rPr>
      </w:pPr>
      <w:r w:rsidRPr="000E6197">
        <w:rPr>
          <w:rFonts w:cs="Arial"/>
          <w:b/>
          <w:szCs w:val="20"/>
        </w:rPr>
        <w:t>ZMLUVNÉ STRANY</w:t>
      </w:r>
    </w:p>
    <w:p w14:paraId="1FB249F1" w14:textId="77777777" w:rsidR="00A922CE" w:rsidRPr="000E6197" w:rsidRDefault="00A922CE" w:rsidP="00A922CE">
      <w:pPr>
        <w:spacing w:after="0"/>
        <w:rPr>
          <w:rFonts w:cs="Arial"/>
          <w:b/>
          <w:szCs w:val="20"/>
        </w:rPr>
      </w:pPr>
    </w:p>
    <w:p w14:paraId="24628412" w14:textId="6BD9DAF8" w:rsidR="006B63AF" w:rsidRPr="000E6197" w:rsidRDefault="006B63AF" w:rsidP="00A922CE">
      <w:pPr>
        <w:spacing w:after="0"/>
        <w:rPr>
          <w:rFonts w:cs="Arial"/>
          <w:b/>
          <w:szCs w:val="20"/>
        </w:rPr>
      </w:pPr>
      <w:r w:rsidRPr="000E6197">
        <w:rPr>
          <w:rFonts w:cs="Arial"/>
          <w:b/>
          <w:szCs w:val="20"/>
        </w:rPr>
        <w:t>Objednávateľ</w:t>
      </w:r>
    </w:p>
    <w:p w14:paraId="0EBCEF22" w14:textId="77777777" w:rsidR="00A922CE" w:rsidRPr="000E6197" w:rsidRDefault="00A922CE" w:rsidP="00A922CE">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A922CE" w:rsidRPr="000E6197" w14:paraId="181B73EB" w14:textId="77777777" w:rsidTr="00A922CE">
        <w:tc>
          <w:tcPr>
            <w:tcW w:w="1308" w:type="pct"/>
            <w:tcBorders>
              <w:top w:val="nil"/>
              <w:bottom w:val="nil"/>
              <w:right w:val="nil"/>
            </w:tcBorders>
            <w:shd w:val="clear" w:color="auto" w:fill="auto"/>
          </w:tcPr>
          <w:p w14:paraId="012E9218" w14:textId="77777777" w:rsidR="00A922CE" w:rsidRPr="000E6197" w:rsidRDefault="00A922CE" w:rsidP="00A922CE">
            <w:pPr>
              <w:spacing w:after="0" w:line="360" w:lineRule="auto"/>
              <w:rPr>
                <w:rFonts w:cs="Arial"/>
                <w:szCs w:val="20"/>
              </w:rPr>
            </w:pPr>
            <w:r w:rsidRPr="000E6197">
              <w:rPr>
                <w:rFonts w:cs="Arial"/>
                <w:szCs w:val="20"/>
              </w:rPr>
              <w:t>Obchodné meno:</w:t>
            </w:r>
          </w:p>
        </w:tc>
        <w:tc>
          <w:tcPr>
            <w:tcW w:w="3692" w:type="pct"/>
            <w:tcBorders>
              <w:top w:val="nil"/>
              <w:left w:val="nil"/>
              <w:right w:val="nil"/>
            </w:tcBorders>
          </w:tcPr>
          <w:p w14:paraId="72A752AC" w14:textId="77777777" w:rsidR="00A922CE" w:rsidRPr="000E6197" w:rsidRDefault="00A922CE" w:rsidP="00A922CE">
            <w:pPr>
              <w:spacing w:after="0" w:line="360" w:lineRule="auto"/>
              <w:jc w:val="both"/>
              <w:rPr>
                <w:rFonts w:cs="Arial"/>
                <w:szCs w:val="20"/>
              </w:rPr>
            </w:pPr>
            <w:r w:rsidRPr="000E6197">
              <w:rPr>
                <w:rFonts w:cs="Arial"/>
                <w:b/>
                <w:caps/>
                <w:szCs w:val="20"/>
              </w:rPr>
              <w:t>Lesy</w:t>
            </w:r>
            <w:r w:rsidRPr="000E6197">
              <w:rPr>
                <w:rFonts w:cs="Arial"/>
                <w:b/>
                <w:szCs w:val="20"/>
              </w:rPr>
              <w:t xml:space="preserve"> Slovenskej republiky, štátny podnik</w:t>
            </w:r>
          </w:p>
        </w:tc>
      </w:tr>
      <w:tr w:rsidR="00A922CE" w:rsidRPr="000E6197" w14:paraId="2AFA5E3B" w14:textId="77777777" w:rsidTr="00A922CE">
        <w:tc>
          <w:tcPr>
            <w:tcW w:w="1308" w:type="pct"/>
            <w:tcBorders>
              <w:top w:val="nil"/>
              <w:bottom w:val="nil"/>
              <w:right w:val="nil"/>
            </w:tcBorders>
            <w:shd w:val="clear" w:color="auto" w:fill="auto"/>
          </w:tcPr>
          <w:p w14:paraId="703ABEE2" w14:textId="77777777" w:rsidR="00A922CE" w:rsidRPr="000E6197" w:rsidRDefault="00A922CE" w:rsidP="00A922CE">
            <w:pPr>
              <w:spacing w:after="0" w:line="360" w:lineRule="auto"/>
              <w:rPr>
                <w:rFonts w:cs="Arial"/>
                <w:szCs w:val="20"/>
              </w:rPr>
            </w:pPr>
            <w:r w:rsidRPr="000E6197">
              <w:rPr>
                <w:rFonts w:cs="Arial"/>
                <w:szCs w:val="20"/>
              </w:rPr>
              <w:t>Sídlo:</w:t>
            </w:r>
          </w:p>
        </w:tc>
        <w:tc>
          <w:tcPr>
            <w:tcW w:w="3692" w:type="pct"/>
            <w:tcBorders>
              <w:top w:val="dashed" w:sz="4" w:space="0" w:color="auto"/>
              <w:left w:val="nil"/>
              <w:right w:val="nil"/>
            </w:tcBorders>
          </w:tcPr>
          <w:p w14:paraId="18B9CD01" w14:textId="77777777" w:rsidR="00A922CE" w:rsidRPr="000E6197" w:rsidRDefault="00A922CE" w:rsidP="00A922CE">
            <w:pPr>
              <w:pStyle w:val="Normlny1"/>
              <w:tabs>
                <w:tab w:val="left" w:pos="1620"/>
                <w:tab w:val="left" w:pos="3402"/>
              </w:tabs>
              <w:spacing w:line="360" w:lineRule="auto"/>
              <w:ind w:right="12"/>
              <w:rPr>
                <w:rFonts w:ascii="Arial" w:hAnsi="Arial" w:cs="Arial"/>
              </w:rPr>
            </w:pPr>
            <w:r w:rsidRPr="000E6197">
              <w:rPr>
                <w:rFonts w:ascii="Arial" w:hAnsi="Arial" w:cs="Arial"/>
              </w:rPr>
              <w:t>Námestie SNP 8, 975 66 Banská Bystrica</w:t>
            </w:r>
          </w:p>
        </w:tc>
      </w:tr>
      <w:tr w:rsidR="00A922CE" w:rsidRPr="000E6197" w14:paraId="0E4D70A0" w14:textId="77777777" w:rsidTr="00A922CE">
        <w:tc>
          <w:tcPr>
            <w:tcW w:w="1308" w:type="pct"/>
            <w:tcBorders>
              <w:top w:val="nil"/>
              <w:bottom w:val="nil"/>
              <w:right w:val="nil"/>
            </w:tcBorders>
            <w:shd w:val="clear" w:color="auto" w:fill="auto"/>
          </w:tcPr>
          <w:p w14:paraId="61FDC01E" w14:textId="77777777" w:rsidR="00A922CE" w:rsidRPr="000E6197" w:rsidRDefault="00A922CE" w:rsidP="00A922CE">
            <w:pPr>
              <w:spacing w:after="0" w:line="360" w:lineRule="auto"/>
              <w:rPr>
                <w:rFonts w:cs="Arial"/>
                <w:szCs w:val="20"/>
              </w:rPr>
            </w:pPr>
            <w:r w:rsidRPr="000E6197">
              <w:rPr>
                <w:rFonts w:cs="Arial"/>
                <w:szCs w:val="20"/>
              </w:rPr>
              <w:t>Organizačná zložka:</w:t>
            </w:r>
          </w:p>
        </w:tc>
        <w:tc>
          <w:tcPr>
            <w:tcW w:w="3692" w:type="pct"/>
            <w:tcBorders>
              <w:top w:val="dashed" w:sz="4" w:space="0" w:color="auto"/>
              <w:left w:val="nil"/>
              <w:right w:val="nil"/>
            </w:tcBorders>
          </w:tcPr>
          <w:p w14:paraId="5EC03210" w14:textId="05EE2E13" w:rsidR="00A922CE" w:rsidRPr="000E6197" w:rsidRDefault="00A922CE" w:rsidP="00781BFE">
            <w:pPr>
              <w:spacing w:after="0" w:line="360" w:lineRule="auto"/>
              <w:jc w:val="both"/>
              <w:rPr>
                <w:rFonts w:cs="Arial"/>
                <w:b/>
                <w:szCs w:val="20"/>
              </w:rPr>
            </w:pPr>
            <w:r w:rsidRPr="000E6197">
              <w:rPr>
                <w:rFonts w:cs="Arial"/>
                <w:szCs w:val="20"/>
              </w:rPr>
              <w:t>L</w:t>
            </w:r>
            <w:r w:rsidR="00781BFE">
              <w:rPr>
                <w:rFonts w:cs="Arial"/>
                <w:szCs w:val="20"/>
              </w:rPr>
              <w:t>ESY</w:t>
            </w:r>
            <w:r w:rsidRPr="000E6197">
              <w:rPr>
                <w:rFonts w:cs="Arial"/>
                <w:szCs w:val="20"/>
              </w:rPr>
              <w:t xml:space="preserve"> Slovenskej republiky, štátny podnik</w:t>
            </w:r>
          </w:p>
        </w:tc>
      </w:tr>
      <w:tr w:rsidR="00A922CE" w:rsidRPr="000E6197" w14:paraId="3398E6B8" w14:textId="77777777" w:rsidTr="00A922CE">
        <w:tc>
          <w:tcPr>
            <w:tcW w:w="1308" w:type="pct"/>
            <w:tcBorders>
              <w:top w:val="nil"/>
              <w:bottom w:val="nil"/>
              <w:right w:val="nil"/>
            </w:tcBorders>
            <w:shd w:val="clear" w:color="auto" w:fill="auto"/>
          </w:tcPr>
          <w:p w14:paraId="4BE65150" w14:textId="77777777" w:rsidR="00A922CE" w:rsidRPr="000E6197" w:rsidRDefault="00A922CE" w:rsidP="00A922CE">
            <w:pPr>
              <w:spacing w:after="0" w:line="360" w:lineRule="auto"/>
              <w:rPr>
                <w:rFonts w:cs="Arial"/>
                <w:szCs w:val="20"/>
              </w:rPr>
            </w:pPr>
          </w:p>
        </w:tc>
        <w:tc>
          <w:tcPr>
            <w:tcW w:w="3692" w:type="pct"/>
            <w:tcBorders>
              <w:top w:val="dashed" w:sz="4" w:space="0" w:color="auto"/>
              <w:left w:val="nil"/>
              <w:right w:val="nil"/>
            </w:tcBorders>
          </w:tcPr>
          <w:p w14:paraId="5DCA43D3" w14:textId="4AA60D9E" w:rsidR="00A922CE" w:rsidRPr="000E6197" w:rsidRDefault="00781BFE" w:rsidP="008B01A5">
            <w:pPr>
              <w:spacing w:after="0" w:line="360" w:lineRule="auto"/>
              <w:jc w:val="both"/>
              <w:rPr>
                <w:rFonts w:cs="Arial"/>
                <w:b/>
                <w:szCs w:val="20"/>
              </w:rPr>
            </w:pPr>
            <w:r>
              <w:rPr>
                <w:rFonts w:cs="Arial"/>
              </w:rPr>
              <w:t>organizačná zložka V</w:t>
            </w:r>
            <w:r w:rsidR="008B01A5">
              <w:rPr>
                <w:rFonts w:cs="Arial"/>
              </w:rPr>
              <w:t>ihorlat</w:t>
            </w:r>
          </w:p>
        </w:tc>
      </w:tr>
      <w:tr w:rsidR="00A922CE" w:rsidRPr="000E6197" w14:paraId="2586D7EC" w14:textId="77777777" w:rsidTr="00A922CE">
        <w:tc>
          <w:tcPr>
            <w:tcW w:w="1308" w:type="pct"/>
            <w:tcBorders>
              <w:top w:val="nil"/>
              <w:bottom w:val="nil"/>
              <w:right w:val="nil"/>
            </w:tcBorders>
            <w:shd w:val="clear" w:color="auto" w:fill="auto"/>
          </w:tcPr>
          <w:p w14:paraId="0BD7FE5C" w14:textId="77777777" w:rsidR="00A922CE" w:rsidRPr="000E6197" w:rsidRDefault="00A922CE" w:rsidP="00A922CE">
            <w:pPr>
              <w:spacing w:after="0" w:line="360" w:lineRule="auto"/>
              <w:rPr>
                <w:rFonts w:cs="Arial"/>
                <w:szCs w:val="20"/>
              </w:rPr>
            </w:pPr>
            <w:r w:rsidRPr="000E6197">
              <w:rPr>
                <w:rFonts w:cs="Arial"/>
                <w:szCs w:val="20"/>
              </w:rPr>
              <w:t>Sídlo:</w:t>
            </w:r>
          </w:p>
        </w:tc>
        <w:tc>
          <w:tcPr>
            <w:tcW w:w="3692" w:type="pct"/>
            <w:tcBorders>
              <w:top w:val="dashed" w:sz="4" w:space="0" w:color="auto"/>
              <w:left w:val="nil"/>
              <w:right w:val="nil"/>
            </w:tcBorders>
          </w:tcPr>
          <w:p w14:paraId="7845B6E8" w14:textId="18E5F108" w:rsidR="00A922CE" w:rsidRPr="000E6197" w:rsidRDefault="008B01A5" w:rsidP="00D755C0">
            <w:pPr>
              <w:spacing w:after="0" w:line="360" w:lineRule="auto"/>
              <w:jc w:val="both"/>
              <w:rPr>
                <w:rFonts w:cs="Arial"/>
                <w:szCs w:val="20"/>
              </w:rPr>
            </w:pPr>
            <w:r w:rsidRPr="008B01A5">
              <w:rPr>
                <w:rFonts w:cs="Arial"/>
                <w:szCs w:val="20"/>
              </w:rPr>
              <w:t>Čemernianska 136, 093 03 Vranov n/T</w:t>
            </w:r>
          </w:p>
        </w:tc>
      </w:tr>
      <w:tr w:rsidR="00A922CE" w:rsidRPr="000E6197" w14:paraId="7A792F36" w14:textId="77777777" w:rsidTr="00A922CE">
        <w:tc>
          <w:tcPr>
            <w:tcW w:w="1308" w:type="pct"/>
            <w:tcBorders>
              <w:top w:val="nil"/>
              <w:bottom w:val="nil"/>
              <w:right w:val="nil"/>
            </w:tcBorders>
            <w:shd w:val="clear" w:color="auto" w:fill="auto"/>
          </w:tcPr>
          <w:p w14:paraId="4116331B" w14:textId="77777777" w:rsidR="00A922CE" w:rsidRPr="000E6197" w:rsidRDefault="00A922CE" w:rsidP="00A922CE">
            <w:pPr>
              <w:spacing w:after="0" w:line="360" w:lineRule="auto"/>
              <w:rPr>
                <w:rFonts w:cs="Arial"/>
                <w:szCs w:val="20"/>
              </w:rPr>
            </w:pPr>
            <w:r w:rsidRPr="000E6197">
              <w:rPr>
                <w:rFonts w:cs="Arial"/>
                <w:szCs w:val="20"/>
              </w:rPr>
              <w:t>Právne zastúpený:</w:t>
            </w:r>
          </w:p>
        </w:tc>
        <w:tc>
          <w:tcPr>
            <w:tcW w:w="3692" w:type="pct"/>
            <w:tcBorders>
              <w:top w:val="dashed" w:sz="4" w:space="0" w:color="auto"/>
              <w:left w:val="nil"/>
              <w:right w:val="nil"/>
            </w:tcBorders>
          </w:tcPr>
          <w:p w14:paraId="0BB35965" w14:textId="1E01A599" w:rsidR="00A922CE" w:rsidRPr="000E6197" w:rsidRDefault="002319F9" w:rsidP="00253FFF">
            <w:pPr>
              <w:spacing w:after="0" w:line="360" w:lineRule="auto"/>
              <w:jc w:val="both"/>
              <w:rPr>
                <w:rFonts w:cs="Arial"/>
                <w:szCs w:val="20"/>
                <w:highlight w:val="yellow"/>
              </w:rPr>
            </w:pPr>
            <w:r w:rsidRPr="00783370">
              <w:rPr>
                <w:rFonts w:cs="Arial"/>
              </w:rPr>
              <w:t xml:space="preserve">Ing. </w:t>
            </w:r>
            <w:r w:rsidR="0098464C">
              <w:rPr>
                <w:rFonts w:cs="Arial"/>
              </w:rPr>
              <w:t>J</w:t>
            </w:r>
            <w:r w:rsidR="008B01A5">
              <w:rPr>
                <w:rFonts w:cs="Arial"/>
              </w:rPr>
              <w:t>ozef Sisák</w:t>
            </w:r>
            <w:r w:rsidRPr="00783370">
              <w:rPr>
                <w:rFonts w:cs="Arial"/>
              </w:rPr>
              <w:t xml:space="preserve"> – </w:t>
            </w:r>
            <w:r w:rsidR="00253FFF">
              <w:rPr>
                <w:rFonts w:cs="Arial"/>
              </w:rPr>
              <w:t>poverený riadením</w:t>
            </w:r>
            <w:r w:rsidRPr="00783370">
              <w:rPr>
                <w:rFonts w:cs="Arial"/>
              </w:rPr>
              <w:t xml:space="preserve"> OZ </w:t>
            </w:r>
          </w:p>
        </w:tc>
      </w:tr>
      <w:tr w:rsidR="00A922CE" w:rsidRPr="000E6197" w14:paraId="2ECE9664" w14:textId="77777777" w:rsidTr="00A922CE">
        <w:tc>
          <w:tcPr>
            <w:tcW w:w="1308" w:type="pct"/>
            <w:tcBorders>
              <w:top w:val="nil"/>
              <w:bottom w:val="nil"/>
              <w:right w:val="nil"/>
            </w:tcBorders>
            <w:shd w:val="clear" w:color="auto" w:fill="auto"/>
          </w:tcPr>
          <w:p w14:paraId="16151B50" w14:textId="77777777" w:rsidR="00A922CE" w:rsidRPr="000E6197" w:rsidRDefault="00A922CE" w:rsidP="00A922CE">
            <w:pPr>
              <w:spacing w:after="0" w:line="360" w:lineRule="auto"/>
              <w:rPr>
                <w:rFonts w:cs="Arial"/>
                <w:szCs w:val="20"/>
              </w:rPr>
            </w:pPr>
            <w:r w:rsidRPr="000E6197">
              <w:rPr>
                <w:rFonts w:cs="Arial"/>
                <w:szCs w:val="20"/>
              </w:rPr>
              <w:t>IČO:</w:t>
            </w:r>
          </w:p>
        </w:tc>
        <w:tc>
          <w:tcPr>
            <w:tcW w:w="3692" w:type="pct"/>
            <w:tcBorders>
              <w:top w:val="dashed" w:sz="4" w:space="0" w:color="auto"/>
              <w:left w:val="nil"/>
              <w:right w:val="nil"/>
            </w:tcBorders>
          </w:tcPr>
          <w:p w14:paraId="42C586BB" w14:textId="77777777" w:rsidR="00A922CE" w:rsidRPr="000E6197" w:rsidRDefault="00A922CE" w:rsidP="00A922CE">
            <w:pPr>
              <w:spacing w:after="0" w:line="360" w:lineRule="auto"/>
              <w:jc w:val="both"/>
              <w:rPr>
                <w:rFonts w:cs="Arial"/>
                <w:szCs w:val="20"/>
              </w:rPr>
            </w:pPr>
            <w:r w:rsidRPr="000E6197">
              <w:rPr>
                <w:rFonts w:cs="Arial"/>
                <w:szCs w:val="20"/>
              </w:rPr>
              <w:t>36 038 351</w:t>
            </w:r>
          </w:p>
        </w:tc>
      </w:tr>
      <w:tr w:rsidR="00A922CE" w:rsidRPr="000E6197" w14:paraId="3C72B7C9" w14:textId="77777777" w:rsidTr="00A922CE">
        <w:tc>
          <w:tcPr>
            <w:tcW w:w="1308" w:type="pct"/>
            <w:tcBorders>
              <w:top w:val="nil"/>
              <w:bottom w:val="nil"/>
              <w:right w:val="nil"/>
            </w:tcBorders>
            <w:shd w:val="clear" w:color="auto" w:fill="auto"/>
          </w:tcPr>
          <w:p w14:paraId="466C47BB" w14:textId="77777777" w:rsidR="00A922CE" w:rsidRPr="000E6197" w:rsidRDefault="00A922CE" w:rsidP="00A922CE">
            <w:pPr>
              <w:spacing w:after="0" w:line="360" w:lineRule="auto"/>
              <w:rPr>
                <w:rFonts w:cs="Arial"/>
                <w:szCs w:val="20"/>
              </w:rPr>
            </w:pPr>
            <w:r w:rsidRPr="000E6197">
              <w:rPr>
                <w:rFonts w:cs="Arial"/>
                <w:szCs w:val="20"/>
              </w:rPr>
              <w:t>DIČ:</w:t>
            </w:r>
          </w:p>
        </w:tc>
        <w:tc>
          <w:tcPr>
            <w:tcW w:w="3692" w:type="pct"/>
            <w:tcBorders>
              <w:top w:val="dashed" w:sz="4" w:space="0" w:color="auto"/>
              <w:left w:val="nil"/>
              <w:right w:val="nil"/>
            </w:tcBorders>
          </w:tcPr>
          <w:p w14:paraId="43089CC3" w14:textId="77777777" w:rsidR="00A922CE" w:rsidRPr="000E6197" w:rsidRDefault="00A922CE" w:rsidP="00A922CE">
            <w:pPr>
              <w:spacing w:after="0" w:line="360" w:lineRule="auto"/>
              <w:jc w:val="both"/>
              <w:rPr>
                <w:rFonts w:cs="Arial"/>
                <w:szCs w:val="20"/>
              </w:rPr>
            </w:pPr>
            <w:r w:rsidRPr="000E6197">
              <w:rPr>
                <w:rFonts w:cs="Arial"/>
                <w:szCs w:val="20"/>
              </w:rPr>
              <w:t>2020087982</w:t>
            </w:r>
          </w:p>
        </w:tc>
      </w:tr>
      <w:tr w:rsidR="00A922CE" w:rsidRPr="000E6197" w14:paraId="4B601258" w14:textId="77777777" w:rsidTr="00A922CE">
        <w:tc>
          <w:tcPr>
            <w:tcW w:w="1308" w:type="pct"/>
            <w:tcBorders>
              <w:top w:val="nil"/>
              <w:bottom w:val="nil"/>
              <w:right w:val="nil"/>
            </w:tcBorders>
            <w:shd w:val="clear" w:color="auto" w:fill="auto"/>
          </w:tcPr>
          <w:p w14:paraId="180176C9" w14:textId="77777777" w:rsidR="00A922CE" w:rsidRPr="000E6197" w:rsidRDefault="00A922CE" w:rsidP="00A922CE">
            <w:pPr>
              <w:spacing w:after="0" w:line="360" w:lineRule="auto"/>
              <w:rPr>
                <w:rFonts w:cs="Arial"/>
                <w:szCs w:val="20"/>
              </w:rPr>
            </w:pPr>
            <w:r w:rsidRPr="000E6197">
              <w:rPr>
                <w:rFonts w:cs="Arial"/>
                <w:szCs w:val="20"/>
              </w:rPr>
              <w:t>IČ DPH</w:t>
            </w:r>
          </w:p>
        </w:tc>
        <w:tc>
          <w:tcPr>
            <w:tcW w:w="3692" w:type="pct"/>
            <w:tcBorders>
              <w:top w:val="dashed" w:sz="4" w:space="0" w:color="auto"/>
              <w:left w:val="nil"/>
              <w:right w:val="nil"/>
            </w:tcBorders>
          </w:tcPr>
          <w:p w14:paraId="0B36AB8E" w14:textId="77777777" w:rsidR="00A922CE" w:rsidRPr="000E6197" w:rsidRDefault="00A922CE" w:rsidP="00A922CE">
            <w:pPr>
              <w:spacing w:after="0" w:line="360" w:lineRule="auto"/>
              <w:rPr>
                <w:rFonts w:cs="Arial"/>
                <w:szCs w:val="20"/>
              </w:rPr>
            </w:pPr>
            <w:r w:rsidRPr="000E6197">
              <w:rPr>
                <w:rFonts w:cs="Arial"/>
                <w:szCs w:val="20"/>
              </w:rPr>
              <w:t>SK2020087982</w:t>
            </w:r>
          </w:p>
        </w:tc>
      </w:tr>
      <w:tr w:rsidR="00A922CE" w:rsidRPr="000E6197" w14:paraId="76C9121C" w14:textId="77777777" w:rsidTr="00A922CE">
        <w:tc>
          <w:tcPr>
            <w:tcW w:w="1308" w:type="pct"/>
            <w:tcBorders>
              <w:top w:val="nil"/>
              <w:bottom w:val="nil"/>
              <w:right w:val="nil"/>
            </w:tcBorders>
            <w:shd w:val="clear" w:color="auto" w:fill="auto"/>
          </w:tcPr>
          <w:p w14:paraId="2A433323" w14:textId="3C28DDB1" w:rsidR="00A922CE" w:rsidRPr="000E6197" w:rsidRDefault="00A922CE" w:rsidP="00A922CE">
            <w:pPr>
              <w:spacing w:after="0" w:line="360" w:lineRule="auto"/>
              <w:rPr>
                <w:rFonts w:cs="Arial"/>
                <w:szCs w:val="20"/>
              </w:rPr>
            </w:pPr>
            <w:r w:rsidRPr="000E6197">
              <w:rPr>
                <w:rFonts w:cs="Arial"/>
                <w:szCs w:val="20"/>
              </w:rPr>
              <w:t>Číslo účtu (IBAN):</w:t>
            </w:r>
          </w:p>
        </w:tc>
        <w:tc>
          <w:tcPr>
            <w:tcW w:w="3692" w:type="pct"/>
            <w:tcBorders>
              <w:top w:val="dashed" w:sz="4" w:space="0" w:color="auto"/>
              <w:left w:val="nil"/>
              <w:right w:val="nil"/>
            </w:tcBorders>
          </w:tcPr>
          <w:p w14:paraId="6F0D92E3" w14:textId="5C80DF67" w:rsidR="00A922CE" w:rsidRPr="000E6197" w:rsidRDefault="008B01A5" w:rsidP="00A922CE">
            <w:pPr>
              <w:spacing w:after="0" w:line="360" w:lineRule="auto"/>
              <w:rPr>
                <w:rFonts w:cs="Arial"/>
                <w:szCs w:val="20"/>
              </w:rPr>
            </w:pPr>
            <w:r w:rsidRPr="008B01A5">
              <w:rPr>
                <w:rFonts w:cs="Arial"/>
                <w:szCs w:val="20"/>
              </w:rPr>
              <w:t>SK8902000000000000509632</w:t>
            </w:r>
          </w:p>
        </w:tc>
      </w:tr>
      <w:tr w:rsidR="00A922CE" w:rsidRPr="000E6197" w14:paraId="4AE5F907" w14:textId="77777777" w:rsidTr="00A922CE">
        <w:tc>
          <w:tcPr>
            <w:tcW w:w="1308" w:type="pct"/>
            <w:tcBorders>
              <w:top w:val="nil"/>
              <w:bottom w:val="nil"/>
              <w:right w:val="nil"/>
            </w:tcBorders>
            <w:shd w:val="clear" w:color="auto" w:fill="auto"/>
          </w:tcPr>
          <w:p w14:paraId="3FAC96CE" w14:textId="77777777" w:rsidR="00A922CE" w:rsidRPr="000E6197" w:rsidRDefault="00A922CE" w:rsidP="00A922CE">
            <w:pPr>
              <w:spacing w:after="0" w:line="360" w:lineRule="auto"/>
              <w:rPr>
                <w:rFonts w:cs="Arial"/>
                <w:szCs w:val="20"/>
              </w:rPr>
            </w:pPr>
            <w:r w:rsidRPr="000E6197">
              <w:rPr>
                <w:rFonts w:cs="Arial"/>
                <w:szCs w:val="20"/>
              </w:rPr>
              <w:t>Kontakt:</w:t>
            </w:r>
          </w:p>
        </w:tc>
        <w:tc>
          <w:tcPr>
            <w:tcW w:w="3692" w:type="pct"/>
            <w:tcBorders>
              <w:top w:val="dashed" w:sz="4" w:space="0" w:color="auto"/>
              <w:left w:val="nil"/>
              <w:bottom w:val="dashed" w:sz="4" w:space="0" w:color="auto"/>
              <w:right w:val="nil"/>
            </w:tcBorders>
          </w:tcPr>
          <w:p w14:paraId="5B2238B2" w14:textId="08AEC5E6" w:rsidR="00A922CE" w:rsidRPr="000E6197" w:rsidRDefault="008B01A5" w:rsidP="00DB0D7C">
            <w:pPr>
              <w:spacing w:after="0" w:line="360" w:lineRule="auto"/>
              <w:jc w:val="both"/>
              <w:rPr>
                <w:rFonts w:cs="Arial"/>
                <w:szCs w:val="20"/>
              </w:rPr>
            </w:pPr>
            <w:r w:rsidRPr="008B01A5">
              <w:rPr>
                <w:rStyle w:val="right"/>
                <w:szCs w:val="20"/>
              </w:rPr>
              <w:t>057/ 442 3769</w:t>
            </w:r>
            <w:r>
              <w:rPr>
                <w:rStyle w:val="right"/>
                <w:szCs w:val="20"/>
              </w:rPr>
              <w:t>,</w:t>
            </w:r>
            <w:r>
              <w:t xml:space="preserve"> </w:t>
            </w:r>
            <w:r w:rsidRPr="008B01A5">
              <w:rPr>
                <w:rStyle w:val="right"/>
                <w:szCs w:val="20"/>
              </w:rPr>
              <w:t>lesy.vihorlat@lesy.sk</w:t>
            </w:r>
          </w:p>
        </w:tc>
      </w:tr>
      <w:tr w:rsidR="00A922CE" w:rsidRPr="000E6197" w14:paraId="5E32EA74" w14:textId="77777777" w:rsidTr="00A922CE">
        <w:tc>
          <w:tcPr>
            <w:tcW w:w="5000" w:type="pct"/>
            <w:gridSpan w:val="2"/>
            <w:tcBorders>
              <w:top w:val="nil"/>
              <w:bottom w:val="nil"/>
              <w:right w:val="nil"/>
            </w:tcBorders>
            <w:shd w:val="clear" w:color="auto" w:fill="auto"/>
          </w:tcPr>
          <w:p w14:paraId="738F5EC0" w14:textId="467FED18" w:rsidR="00A922CE" w:rsidRPr="000E6197" w:rsidRDefault="00A922CE" w:rsidP="00A922CE">
            <w:pPr>
              <w:spacing w:after="0" w:line="360" w:lineRule="auto"/>
              <w:jc w:val="both"/>
              <w:rPr>
                <w:rFonts w:cs="Arial"/>
                <w:szCs w:val="20"/>
              </w:rPr>
            </w:pPr>
            <w:r w:rsidRPr="000E6197">
              <w:rPr>
                <w:rFonts w:cs="Arial"/>
                <w:szCs w:val="20"/>
              </w:rPr>
              <w:t>Zapísaný v Obchodnom registri Okresného súdu v Banskej Bystrici dňa 29.10.1999, Oddiel Pš, vložka č.155/S</w:t>
            </w:r>
          </w:p>
        </w:tc>
      </w:tr>
    </w:tbl>
    <w:p w14:paraId="6B0DD58F" w14:textId="77777777" w:rsidR="006B63AF" w:rsidRPr="000E6197" w:rsidRDefault="006B63AF" w:rsidP="00A922CE">
      <w:pPr>
        <w:tabs>
          <w:tab w:val="left" w:pos="2127"/>
        </w:tabs>
        <w:spacing w:after="0"/>
        <w:rPr>
          <w:rFonts w:cs="Arial"/>
          <w:szCs w:val="20"/>
        </w:rPr>
      </w:pPr>
      <w:r w:rsidRPr="000E6197">
        <w:rPr>
          <w:rFonts w:cs="Arial"/>
          <w:szCs w:val="20"/>
        </w:rPr>
        <w:t>(ďalej len „objednávateľ“)</w:t>
      </w:r>
    </w:p>
    <w:p w14:paraId="0CC6CA49" w14:textId="77777777" w:rsidR="006B63AF" w:rsidRPr="000E6197" w:rsidRDefault="006B63AF" w:rsidP="00A922CE">
      <w:pPr>
        <w:tabs>
          <w:tab w:val="left" w:pos="2127"/>
        </w:tabs>
        <w:spacing w:after="0"/>
        <w:rPr>
          <w:rFonts w:cs="Arial"/>
          <w:b/>
          <w:szCs w:val="20"/>
        </w:rPr>
      </w:pPr>
    </w:p>
    <w:p w14:paraId="414B0565" w14:textId="6EF1A2E3" w:rsidR="006B63AF" w:rsidRPr="000E6197" w:rsidRDefault="00A922CE" w:rsidP="00A922CE">
      <w:pPr>
        <w:tabs>
          <w:tab w:val="left" w:pos="2127"/>
        </w:tabs>
        <w:spacing w:after="0"/>
        <w:rPr>
          <w:rFonts w:cs="Arial"/>
          <w:b/>
          <w:szCs w:val="20"/>
        </w:rPr>
      </w:pPr>
      <w:r w:rsidRPr="000E6197">
        <w:rPr>
          <w:rFonts w:cs="Arial"/>
          <w:b/>
          <w:szCs w:val="20"/>
        </w:rPr>
        <w:t>Dodávateľ</w:t>
      </w:r>
    </w:p>
    <w:p w14:paraId="574C073A" w14:textId="77777777" w:rsidR="00A922CE" w:rsidRPr="000E6197" w:rsidRDefault="00A922CE" w:rsidP="00A922CE">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A922CE" w:rsidRPr="000E6197" w14:paraId="7D9CF67A" w14:textId="77777777" w:rsidTr="00A949CE">
        <w:tc>
          <w:tcPr>
            <w:tcW w:w="1937" w:type="dxa"/>
            <w:tcBorders>
              <w:top w:val="nil"/>
              <w:bottom w:val="nil"/>
              <w:right w:val="nil"/>
            </w:tcBorders>
            <w:shd w:val="clear" w:color="auto" w:fill="auto"/>
          </w:tcPr>
          <w:p w14:paraId="6DFD60CC" w14:textId="77777777" w:rsidR="00A922CE" w:rsidRPr="000E6197" w:rsidRDefault="00A922CE" w:rsidP="00F4391C">
            <w:pPr>
              <w:spacing w:after="0" w:line="360" w:lineRule="auto"/>
              <w:rPr>
                <w:rFonts w:cs="Arial"/>
                <w:szCs w:val="20"/>
              </w:rPr>
            </w:pPr>
            <w:r w:rsidRPr="000E6197">
              <w:rPr>
                <w:rFonts w:cs="Arial"/>
                <w:szCs w:val="20"/>
              </w:rPr>
              <w:t>Obchodné meno:</w:t>
            </w:r>
          </w:p>
        </w:tc>
        <w:tc>
          <w:tcPr>
            <w:tcW w:w="7135" w:type="dxa"/>
            <w:tcBorders>
              <w:left w:val="nil"/>
            </w:tcBorders>
            <w:shd w:val="clear" w:color="auto" w:fill="FFFF00"/>
          </w:tcPr>
          <w:p w14:paraId="2C7773A9" w14:textId="77777777" w:rsidR="00A922CE" w:rsidRPr="0001313A" w:rsidRDefault="00A922CE" w:rsidP="00F4391C">
            <w:pPr>
              <w:spacing w:after="0" w:line="360" w:lineRule="auto"/>
              <w:jc w:val="both"/>
              <w:rPr>
                <w:rFonts w:cs="Arial"/>
                <w:b/>
                <w:szCs w:val="20"/>
              </w:rPr>
            </w:pPr>
          </w:p>
        </w:tc>
      </w:tr>
      <w:tr w:rsidR="00A922CE" w:rsidRPr="000E6197" w14:paraId="697246DA" w14:textId="77777777" w:rsidTr="00A949CE">
        <w:tc>
          <w:tcPr>
            <w:tcW w:w="1937" w:type="dxa"/>
            <w:tcBorders>
              <w:top w:val="nil"/>
              <w:bottom w:val="nil"/>
              <w:right w:val="nil"/>
            </w:tcBorders>
            <w:shd w:val="clear" w:color="auto" w:fill="auto"/>
          </w:tcPr>
          <w:p w14:paraId="09A8AF98" w14:textId="77777777" w:rsidR="00A922CE" w:rsidRPr="000E6197" w:rsidRDefault="00A922CE" w:rsidP="00F4391C">
            <w:pPr>
              <w:spacing w:after="0" w:line="360" w:lineRule="auto"/>
              <w:rPr>
                <w:rFonts w:cs="Arial"/>
                <w:szCs w:val="20"/>
              </w:rPr>
            </w:pPr>
            <w:r w:rsidRPr="000E6197">
              <w:rPr>
                <w:rFonts w:cs="Arial"/>
                <w:szCs w:val="20"/>
              </w:rPr>
              <w:t>Sídlo:</w:t>
            </w:r>
          </w:p>
        </w:tc>
        <w:tc>
          <w:tcPr>
            <w:tcW w:w="7135" w:type="dxa"/>
            <w:tcBorders>
              <w:left w:val="nil"/>
            </w:tcBorders>
            <w:shd w:val="clear" w:color="auto" w:fill="FFFF00"/>
          </w:tcPr>
          <w:p w14:paraId="276504B4" w14:textId="77777777" w:rsidR="00A922CE" w:rsidRPr="0001313A" w:rsidRDefault="00A922CE" w:rsidP="00F4391C">
            <w:pPr>
              <w:spacing w:after="0" w:line="360" w:lineRule="auto"/>
              <w:jc w:val="both"/>
              <w:rPr>
                <w:rFonts w:cs="Arial"/>
                <w:szCs w:val="20"/>
              </w:rPr>
            </w:pPr>
          </w:p>
        </w:tc>
      </w:tr>
      <w:tr w:rsidR="00A922CE" w:rsidRPr="000E6197" w14:paraId="163226BE" w14:textId="77777777" w:rsidTr="00A949CE">
        <w:tc>
          <w:tcPr>
            <w:tcW w:w="1937" w:type="dxa"/>
            <w:tcBorders>
              <w:top w:val="nil"/>
              <w:bottom w:val="nil"/>
              <w:right w:val="nil"/>
            </w:tcBorders>
            <w:shd w:val="clear" w:color="auto" w:fill="auto"/>
          </w:tcPr>
          <w:p w14:paraId="601514C0" w14:textId="77777777" w:rsidR="00A922CE" w:rsidRPr="000E6197" w:rsidRDefault="00A922CE" w:rsidP="00F4391C">
            <w:pPr>
              <w:spacing w:after="0" w:line="360" w:lineRule="auto"/>
              <w:rPr>
                <w:rFonts w:cs="Arial"/>
                <w:szCs w:val="20"/>
              </w:rPr>
            </w:pPr>
            <w:r w:rsidRPr="000E6197">
              <w:rPr>
                <w:rFonts w:cs="Arial"/>
                <w:szCs w:val="20"/>
              </w:rPr>
              <w:t>IČO:</w:t>
            </w:r>
          </w:p>
        </w:tc>
        <w:tc>
          <w:tcPr>
            <w:tcW w:w="7135" w:type="dxa"/>
            <w:tcBorders>
              <w:left w:val="nil"/>
            </w:tcBorders>
            <w:shd w:val="clear" w:color="auto" w:fill="FFFF00"/>
          </w:tcPr>
          <w:p w14:paraId="23C9F7BF" w14:textId="77777777" w:rsidR="00A922CE" w:rsidRPr="0001313A" w:rsidRDefault="00A922CE" w:rsidP="00F4391C">
            <w:pPr>
              <w:pStyle w:val="Pta"/>
              <w:spacing w:after="0" w:line="360" w:lineRule="auto"/>
              <w:jc w:val="both"/>
              <w:rPr>
                <w:rFonts w:cs="Arial"/>
                <w:szCs w:val="20"/>
              </w:rPr>
            </w:pPr>
          </w:p>
        </w:tc>
      </w:tr>
      <w:tr w:rsidR="00A922CE" w:rsidRPr="000E6197" w14:paraId="701B2C3B" w14:textId="77777777" w:rsidTr="00A949CE">
        <w:tc>
          <w:tcPr>
            <w:tcW w:w="1937" w:type="dxa"/>
            <w:tcBorders>
              <w:top w:val="nil"/>
              <w:bottom w:val="nil"/>
              <w:right w:val="nil"/>
            </w:tcBorders>
            <w:shd w:val="clear" w:color="auto" w:fill="auto"/>
          </w:tcPr>
          <w:p w14:paraId="1D04FE06" w14:textId="77777777" w:rsidR="00A922CE" w:rsidRPr="000E6197" w:rsidRDefault="00A922CE" w:rsidP="00F4391C">
            <w:pPr>
              <w:spacing w:after="0" w:line="360" w:lineRule="auto"/>
              <w:rPr>
                <w:rFonts w:cs="Arial"/>
                <w:szCs w:val="20"/>
              </w:rPr>
            </w:pPr>
            <w:r w:rsidRPr="000E6197">
              <w:rPr>
                <w:rFonts w:cs="Arial"/>
                <w:szCs w:val="20"/>
              </w:rPr>
              <w:t>DIČ:</w:t>
            </w:r>
          </w:p>
        </w:tc>
        <w:tc>
          <w:tcPr>
            <w:tcW w:w="7135" w:type="dxa"/>
            <w:tcBorders>
              <w:left w:val="nil"/>
            </w:tcBorders>
            <w:shd w:val="clear" w:color="auto" w:fill="FFFF00"/>
          </w:tcPr>
          <w:p w14:paraId="6391EC17" w14:textId="77777777" w:rsidR="00A922CE" w:rsidRPr="0001313A" w:rsidRDefault="00A922CE" w:rsidP="00F4391C">
            <w:pPr>
              <w:spacing w:after="0" w:line="360" w:lineRule="auto"/>
              <w:jc w:val="both"/>
              <w:rPr>
                <w:rFonts w:cs="Arial"/>
                <w:szCs w:val="20"/>
              </w:rPr>
            </w:pPr>
          </w:p>
        </w:tc>
      </w:tr>
      <w:tr w:rsidR="00A922CE" w:rsidRPr="000E6197" w14:paraId="70B705FA" w14:textId="77777777" w:rsidTr="00A949CE">
        <w:tc>
          <w:tcPr>
            <w:tcW w:w="1937" w:type="dxa"/>
            <w:tcBorders>
              <w:top w:val="nil"/>
              <w:bottom w:val="nil"/>
              <w:right w:val="nil"/>
            </w:tcBorders>
            <w:shd w:val="clear" w:color="auto" w:fill="auto"/>
          </w:tcPr>
          <w:p w14:paraId="5D7CD9A1" w14:textId="77777777" w:rsidR="00A922CE" w:rsidRPr="000E6197" w:rsidRDefault="00A922CE" w:rsidP="00F4391C">
            <w:pPr>
              <w:spacing w:after="0" w:line="360" w:lineRule="auto"/>
              <w:rPr>
                <w:rFonts w:cs="Arial"/>
                <w:szCs w:val="20"/>
              </w:rPr>
            </w:pPr>
            <w:r w:rsidRPr="000E6197">
              <w:rPr>
                <w:rFonts w:cs="Arial"/>
                <w:szCs w:val="20"/>
              </w:rPr>
              <w:t>IČ DPH:</w:t>
            </w:r>
          </w:p>
        </w:tc>
        <w:tc>
          <w:tcPr>
            <w:tcW w:w="7135" w:type="dxa"/>
            <w:tcBorders>
              <w:left w:val="nil"/>
            </w:tcBorders>
            <w:shd w:val="clear" w:color="auto" w:fill="FFFF00"/>
          </w:tcPr>
          <w:p w14:paraId="19B5DB9E" w14:textId="77777777" w:rsidR="00A922CE" w:rsidRPr="0001313A" w:rsidRDefault="00A922CE" w:rsidP="00F4391C">
            <w:pPr>
              <w:spacing w:after="0" w:line="360" w:lineRule="auto"/>
              <w:jc w:val="both"/>
              <w:rPr>
                <w:rFonts w:cs="Arial"/>
                <w:szCs w:val="20"/>
              </w:rPr>
            </w:pPr>
          </w:p>
        </w:tc>
      </w:tr>
      <w:tr w:rsidR="00A922CE" w:rsidRPr="000E6197" w14:paraId="77BA36A9" w14:textId="77777777" w:rsidTr="00A949CE">
        <w:tc>
          <w:tcPr>
            <w:tcW w:w="1937" w:type="dxa"/>
            <w:tcBorders>
              <w:top w:val="nil"/>
              <w:bottom w:val="nil"/>
              <w:right w:val="nil"/>
            </w:tcBorders>
            <w:shd w:val="clear" w:color="auto" w:fill="auto"/>
          </w:tcPr>
          <w:p w14:paraId="386D2FE6" w14:textId="77777777" w:rsidR="00A922CE" w:rsidRPr="000E6197" w:rsidRDefault="00A922CE" w:rsidP="00F4391C">
            <w:pPr>
              <w:spacing w:after="0" w:line="360" w:lineRule="auto"/>
              <w:rPr>
                <w:rFonts w:cs="Arial"/>
                <w:szCs w:val="20"/>
              </w:rPr>
            </w:pPr>
            <w:r w:rsidRPr="000E6197">
              <w:rPr>
                <w:rFonts w:cs="Arial"/>
                <w:szCs w:val="20"/>
              </w:rPr>
              <w:t>Právne zastúpený:</w:t>
            </w:r>
          </w:p>
        </w:tc>
        <w:tc>
          <w:tcPr>
            <w:tcW w:w="7135" w:type="dxa"/>
            <w:tcBorders>
              <w:left w:val="nil"/>
            </w:tcBorders>
            <w:shd w:val="clear" w:color="auto" w:fill="FFFF00"/>
          </w:tcPr>
          <w:p w14:paraId="4FD34992" w14:textId="77777777" w:rsidR="00A922CE" w:rsidRPr="0001313A" w:rsidRDefault="00A922CE" w:rsidP="00F4391C">
            <w:pPr>
              <w:spacing w:after="0" w:line="360" w:lineRule="auto"/>
              <w:jc w:val="both"/>
              <w:rPr>
                <w:rFonts w:cs="Arial"/>
                <w:szCs w:val="20"/>
              </w:rPr>
            </w:pPr>
          </w:p>
        </w:tc>
      </w:tr>
      <w:tr w:rsidR="00A922CE" w:rsidRPr="000E6197" w14:paraId="4B8399ED" w14:textId="77777777" w:rsidTr="00A949CE">
        <w:tc>
          <w:tcPr>
            <w:tcW w:w="1937" w:type="dxa"/>
            <w:tcBorders>
              <w:top w:val="nil"/>
              <w:bottom w:val="nil"/>
              <w:right w:val="nil"/>
            </w:tcBorders>
            <w:shd w:val="clear" w:color="auto" w:fill="auto"/>
          </w:tcPr>
          <w:p w14:paraId="3DCFDC51" w14:textId="77777777" w:rsidR="00A922CE" w:rsidRPr="000E6197" w:rsidRDefault="00A922CE" w:rsidP="00F4391C">
            <w:pPr>
              <w:spacing w:after="0" w:line="360" w:lineRule="auto"/>
              <w:rPr>
                <w:rFonts w:cs="Arial"/>
                <w:szCs w:val="20"/>
              </w:rPr>
            </w:pPr>
            <w:r w:rsidRPr="000E6197">
              <w:rPr>
                <w:rFonts w:cs="Arial"/>
                <w:szCs w:val="20"/>
              </w:rPr>
              <w:t>Kontakt:</w:t>
            </w:r>
          </w:p>
        </w:tc>
        <w:tc>
          <w:tcPr>
            <w:tcW w:w="7135" w:type="dxa"/>
            <w:tcBorders>
              <w:left w:val="nil"/>
            </w:tcBorders>
            <w:shd w:val="clear" w:color="auto" w:fill="FFFF00"/>
          </w:tcPr>
          <w:p w14:paraId="6A43F10E" w14:textId="77777777" w:rsidR="00A922CE" w:rsidRPr="0001313A" w:rsidRDefault="00A922CE" w:rsidP="00F4391C">
            <w:pPr>
              <w:spacing w:after="0" w:line="360" w:lineRule="auto"/>
              <w:jc w:val="both"/>
              <w:rPr>
                <w:rFonts w:cs="Arial"/>
                <w:szCs w:val="20"/>
              </w:rPr>
            </w:pPr>
          </w:p>
        </w:tc>
      </w:tr>
      <w:tr w:rsidR="00A922CE" w:rsidRPr="000E6197" w14:paraId="41CA7F04" w14:textId="77777777" w:rsidTr="00F4391C">
        <w:tc>
          <w:tcPr>
            <w:tcW w:w="9072" w:type="dxa"/>
            <w:gridSpan w:val="2"/>
            <w:tcBorders>
              <w:top w:val="nil"/>
              <w:bottom w:val="nil"/>
            </w:tcBorders>
            <w:shd w:val="clear" w:color="auto" w:fill="auto"/>
          </w:tcPr>
          <w:p w14:paraId="12B4EBE6" w14:textId="77777777" w:rsidR="00A922CE" w:rsidRPr="0001313A" w:rsidRDefault="00A922CE" w:rsidP="00F4391C">
            <w:pPr>
              <w:spacing w:after="0" w:line="360" w:lineRule="auto"/>
              <w:jc w:val="both"/>
              <w:rPr>
                <w:rFonts w:cs="Arial"/>
                <w:szCs w:val="20"/>
              </w:rPr>
            </w:pPr>
            <w:r w:rsidRPr="0001313A">
              <w:rPr>
                <w:rFonts w:cs="Arial"/>
                <w:szCs w:val="20"/>
              </w:rPr>
              <w:t xml:space="preserve">obchodná spoločnosť zapísaná v obchodnom registri SR, vedenom Okresným súdom </w:t>
            </w:r>
            <w:r w:rsidRPr="00A949CE">
              <w:rPr>
                <w:rFonts w:cs="Arial"/>
                <w:szCs w:val="20"/>
                <w:highlight w:val="yellow"/>
              </w:rPr>
              <w:t>..........</w:t>
            </w:r>
            <w:r w:rsidRPr="0001313A">
              <w:rPr>
                <w:rFonts w:cs="Arial"/>
                <w:szCs w:val="20"/>
              </w:rPr>
              <w:t xml:space="preserve">, oddiel: </w:t>
            </w:r>
            <w:r w:rsidRPr="00A949CE">
              <w:rPr>
                <w:rFonts w:cs="Arial"/>
                <w:szCs w:val="20"/>
                <w:highlight w:val="yellow"/>
              </w:rPr>
              <w:t>.........</w:t>
            </w:r>
            <w:r w:rsidRPr="0001313A">
              <w:rPr>
                <w:rFonts w:cs="Arial"/>
                <w:szCs w:val="20"/>
              </w:rPr>
              <w:t xml:space="preserve">, vložka č.: </w:t>
            </w:r>
            <w:r w:rsidRPr="00A949CE">
              <w:rPr>
                <w:rFonts w:cs="Arial"/>
                <w:szCs w:val="20"/>
                <w:highlight w:val="yellow"/>
              </w:rPr>
              <w:t>.............</w:t>
            </w:r>
          </w:p>
        </w:tc>
      </w:tr>
    </w:tbl>
    <w:p w14:paraId="10779998" w14:textId="49F3332A" w:rsidR="00A922CE" w:rsidRPr="000E6197" w:rsidRDefault="00A922CE" w:rsidP="00A922CE">
      <w:pPr>
        <w:spacing w:after="0"/>
        <w:rPr>
          <w:rFonts w:cs="Arial"/>
          <w:b/>
          <w:bCs/>
          <w:color w:val="000000"/>
          <w:szCs w:val="20"/>
        </w:rPr>
      </w:pPr>
      <w:r w:rsidRPr="000E6197">
        <w:rPr>
          <w:rFonts w:cs="Arial"/>
          <w:szCs w:val="20"/>
        </w:rPr>
        <w:t>(ďalej len „</w:t>
      </w:r>
      <w:r w:rsidRPr="000E6197">
        <w:rPr>
          <w:rFonts w:cs="Arial"/>
          <w:b/>
          <w:szCs w:val="20"/>
        </w:rPr>
        <w:t>dodávateľ</w:t>
      </w:r>
      <w:r w:rsidRPr="000E6197">
        <w:rPr>
          <w:rFonts w:cs="Arial"/>
          <w:szCs w:val="20"/>
        </w:rPr>
        <w:t>“)</w:t>
      </w:r>
    </w:p>
    <w:p w14:paraId="521CCF5A" w14:textId="77777777" w:rsidR="00A922CE" w:rsidRPr="000E6197" w:rsidRDefault="00A922CE" w:rsidP="00A922CE">
      <w:pPr>
        <w:tabs>
          <w:tab w:val="left" w:pos="2127"/>
        </w:tabs>
        <w:spacing w:after="0"/>
        <w:rPr>
          <w:rFonts w:cs="Arial"/>
          <w:b/>
          <w:szCs w:val="20"/>
        </w:rPr>
      </w:pPr>
    </w:p>
    <w:p w14:paraId="364B81AB" w14:textId="77777777" w:rsidR="00A922CE" w:rsidRPr="000E6197" w:rsidRDefault="00A922CE" w:rsidP="00A922CE">
      <w:pPr>
        <w:tabs>
          <w:tab w:val="left" w:pos="2127"/>
        </w:tabs>
        <w:spacing w:after="0"/>
        <w:rPr>
          <w:rFonts w:cs="Arial"/>
          <w:b/>
          <w:szCs w:val="20"/>
        </w:rPr>
      </w:pPr>
    </w:p>
    <w:p w14:paraId="582F2D85" w14:textId="77777777" w:rsidR="006B63AF" w:rsidRPr="000E6197" w:rsidRDefault="006B63AF" w:rsidP="00A922CE">
      <w:pPr>
        <w:pStyle w:val="Nadpis4"/>
        <w:spacing w:after="0"/>
        <w:rPr>
          <w:rFonts w:cs="Arial"/>
          <w:szCs w:val="20"/>
        </w:rPr>
      </w:pPr>
      <w:r w:rsidRPr="000E6197">
        <w:rPr>
          <w:rFonts w:cs="Arial"/>
          <w:szCs w:val="20"/>
        </w:rPr>
        <w:t>Čl. 2</w:t>
      </w:r>
    </w:p>
    <w:p w14:paraId="37B46CDF" w14:textId="220D9A50" w:rsidR="001943FE" w:rsidRPr="000E6197" w:rsidRDefault="006B63AF" w:rsidP="001943FE">
      <w:pPr>
        <w:spacing w:after="0"/>
        <w:jc w:val="center"/>
        <w:rPr>
          <w:rFonts w:cs="Arial"/>
          <w:b/>
          <w:szCs w:val="20"/>
        </w:rPr>
      </w:pPr>
      <w:r w:rsidRPr="000E6197">
        <w:rPr>
          <w:rFonts w:cs="Arial"/>
          <w:b/>
          <w:szCs w:val="20"/>
        </w:rPr>
        <w:t>PREDMET ZMLUVY O</w:t>
      </w:r>
      <w:r w:rsidR="001943FE" w:rsidRPr="000E6197">
        <w:rPr>
          <w:rFonts w:cs="Arial"/>
          <w:b/>
          <w:szCs w:val="20"/>
        </w:rPr>
        <w:t> </w:t>
      </w:r>
      <w:r w:rsidRPr="000E6197">
        <w:rPr>
          <w:rFonts w:cs="Arial"/>
          <w:b/>
          <w:szCs w:val="20"/>
        </w:rPr>
        <w:t>DIELO</w:t>
      </w:r>
    </w:p>
    <w:p w14:paraId="6F5D3254" w14:textId="7E602B79" w:rsidR="001943FE"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Predmetom tejto Zmluvy  o dielo (ďalej len „zmluva“) je</w:t>
      </w:r>
      <w:r w:rsidR="001943FE" w:rsidRPr="000E6197">
        <w:rPr>
          <w:rFonts w:ascii="Arial" w:hAnsi="Arial" w:cs="Arial"/>
          <w:sz w:val="20"/>
          <w:lang w:val="sk-SK"/>
        </w:rPr>
        <w:t xml:space="preserve"> záväzok dodávateľa vykonať Lesnícke služby (činností) </w:t>
      </w:r>
      <w:r w:rsidRPr="000E6197">
        <w:rPr>
          <w:rFonts w:ascii="Arial" w:hAnsi="Arial" w:cs="Arial"/>
          <w:sz w:val="20"/>
          <w:lang w:val="sk-SK"/>
        </w:rPr>
        <w:t xml:space="preserve">v ťažbovom procese na </w:t>
      </w:r>
      <w:r w:rsidRPr="00783370">
        <w:rPr>
          <w:rFonts w:ascii="Arial" w:hAnsi="Arial" w:cs="Arial"/>
          <w:sz w:val="20"/>
          <w:lang w:val="sk-SK"/>
        </w:rPr>
        <w:t xml:space="preserve">OZ </w:t>
      </w:r>
      <w:r w:rsidR="00DB0D1A" w:rsidRPr="00783370">
        <w:rPr>
          <w:rFonts w:ascii="Arial" w:hAnsi="Arial" w:cs="Arial"/>
          <w:sz w:val="20"/>
          <w:lang w:val="sk-SK"/>
        </w:rPr>
        <w:t>Sobrance</w:t>
      </w:r>
      <w:r w:rsidRPr="00783370">
        <w:rPr>
          <w:rFonts w:ascii="Arial" w:hAnsi="Arial" w:cs="Arial"/>
          <w:sz w:val="20"/>
          <w:lang w:val="sk-SK"/>
        </w:rPr>
        <w:t xml:space="preserve">, </w:t>
      </w:r>
      <w:r w:rsidRPr="002319F9">
        <w:rPr>
          <w:rFonts w:ascii="Arial" w:hAnsi="Arial" w:cs="Arial"/>
          <w:sz w:val="20"/>
          <w:lang w:val="sk-SK"/>
        </w:rPr>
        <w:t>VC</w:t>
      </w:r>
      <w:r w:rsidR="002319F9" w:rsidRPr="002319F9">
        <w:rPr>
          <w:rFonts w:ascii="Arial" w:hAnsi="Arial" w:cs="Arial"/>
          <w:sz w:val="20"/>
          <w:lang w:val="sk-SK"/>
        </w:rPr>
        <w:t xml:space="preserve"> </w:t>
      </w:r>
      <w:r w:rsidR="002319F9">
        <w:rPr>
          <w:rFonts w:ascii="Arial" w:hAnsi="Arial" w:cs="Arial"/>
          <w:sz w:val="20"/>
          <w:lang w:val="sk-SK"/>
        </w:rPr>
        <w:t>Sečovce</w:t>
      </w:r>
      <w:r w:rsidR="003E7200">
        <w:rPr>
          <w:rFonts w:ascii="Arial" w:hAnsi="Arial" w:cs="Arial"/>
          <w:sz w:val="20"/>
          <w:lang w:val="sk-SK"/>
        </w:rPr>
        <w:t xml:space="preserve"> - výzva č.16</w:t>
      </w:r>
      <w:r w:rsidRPr="000E6197">
        <w:rPr>
          <w:rFonts w:ascii="Arial" w:hAnsi="Arial" w:cs="Arial"/>
          <w:sz w:val="20"/>
          <w:lang w:val="sk-SK"/>
        </w:rPr>
        <w:t xml:space="preserve"> 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w:t>
      </w:r>
      <w:r w:rsidR="001943FE" w:rsidRPr="000E6197">
        <w:rPr>
          <w:rFonts w:ascii="Arial" w:hAnsi="Arial" w:cs="Arial"/>
          <w:sz w:val="20"/>
          <w:lang w:val="sk-SK"/>
        </w:rPr>
        <w:t>ených v tejto zmluve.</w:t>
      </w:r>
    </w:p>
    <w:p w14:paraId="3A70DAAB" w14:textId="77777777" w:rsidR="001943FE"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Pod Lesníckymi službami sa rozumejú lesnícke činnosti v ťažobnom procese, a to najmä technologická príprava pracoviska, ťažba dreva, jeho priblíženie na určené odvozné miesto, manipulácia na odvozné dĺžky na odvoznom mieste na určené sortimenty (ďalej len „lesnícke služby“</w:t>
      </w:r>
      <w:r w:rsidR="001943FE" w:rsidRPr="000E6197">
        <w:rPr>
          <w:rFonts w:ascii="Arial" w:hAnsi="Arial" w:cs="Arial"/>
          <w:sz w:val="20"/>
          <w:lang w:val="sk-SK"/>
        </w:rPr>
        <w:t>.</w:t>
      </w:r>
    </w:p>
    <w:p w14:paraId="1AB8CD01" w14:textId="1681B70D" w:rsidR="006B63AF"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Predmet zmluvy uvedený v bode 2.1. tohto článku (ďalej len ako „predmet dohody“) sa dodávateľ  zaväzuje vykonávať a postupovať v súlade:</w:t>
      </w:r>
    </w:p>
    <w:p w14:paraId="3E9D50AB" w14:textId="0FDE6440"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 podmienkami uvedenými v súťažných podkladoch (verejnej súťaže, ktorú vyhlásil objednávateľ pod číslom </w:t>
      </w:r>
      <w:r w:rsidR="00BF2E60" w:rsidRPr="00F258F1">
        <w:rPr>
          <w:rFonts w:cs="Arial"/>
          <w:b/>
          <w:szCs w:val="20"/>
        </w:rPr>
        <w:t>01/2021/26</w:t>
      </w:r>
      <w:r w:rsidRPr="00BF2E60">
        <w:rPr>
          <w:rFonts w:cs="Arial"/>
          <w:szCs w:val="20"/>
        </w:rPr>
        <w:t>,</w:t>
      </w:r>
      <w:r w:rsidRPr="000E6197">
        <w:rPr>
          <w:rFonts w:cs="Arial"/>
          <w:szCs w:val="20"/>
        </w:rPr>
        <w:t xml:space="preserve"> zverejnenou vo Vestníku verejného obstarávania č. </w:t>
      </w:r>
      <w:r w:rsidR="002319F9" w:rsidRPr="00F258F1">
        <w:rPr>
          <w:rFonts w:cs="Arial"/>
          <w:b/>
          <w:szCs w:val="20"/>
        </w:rPr>
        <w:t>031</w:t>
      </w:r>
      <w:r w:rsidRPr="00F258F1">
        <w:rPr>
          <w:rFonts w:cs="Arial"/>
          <w:b/>
          <w:szCs w:val="20"/>
        </w:rPr>
        <w:t>/20</w:t>
      </w:r>
      <w:r w:rsidR="00DB0D1A" w:rsidRPr="00F258F1">
        <w:rPr>
          <w:rFonts w:cs="Arial"/>
          <w:b/>
          <w:szCs w:val="20"/>
        </w:rPr>
        <w:t>21</w:t>
      </w:r>
      <w:r w:rsidR="00DB0D1A" w:rsidRPr="002319F9">
        <w:rPr>
          <w:rFonts w:cs="Arial"/>
          <w:szCs w:val="20"/>
        </w:rPr>
        <w:t xml:space="preserve"> </w:t>
      </w:r>
      <w:r w:rsidRPr="002319F9">
        <w:rPr>
          <w:rFonts w:cs="Arial"/>
          <w:szCs w:val="20"/>
        </w:rPr>
        <w:t xml:space="preserve">č. </w:t>
      </w:r>
      <w:r w:rsidR="002319F9" w:rsidRPr="00F258F1">
        <w:rPr>
          <w:rFonts w:cs="Arial"/>
          <w:b/>
          <w:szCs w:val="20"/>
        </w:rPr>
        <w:t>08535</w:t>
      </w:r>
      <w:r w:rsidRPr="00F258F1">
        <w:rPr>
          <w:rFonts w:cs="Arial"/>
          <w:b/>
          <w:szCs w:val="20"/>
        </w:rPr>
        <w:t>–</w:t>
      </w:r>
      <w:r w:rsidR="002319F9" w:rsidRPr="00F258F1">
        <w:rPr>
          <w:rFonts w:cs="Arial"/>
          <w:b/>
          <w:szCs w:val="20"/>
        </w:rPr>
        <w:t>MUS</w:t>
      </w:r>
      <w:r w:rsidRPr="002319F9">
        <w:rPr>
          <w:rFonts w:cs="Arial"/>
          <w:szCs w:val="20"/>
        </w:rPr>
        <w:t xml:space="preserve"> z </w:t>
      </w:r>
      <w:r w:rsidR="002319F9" w:rsidRPr="00F258F1">
        <w:rPr>
          <w:rFonts w:cs="Arial"/>
          <w:b/>
          <w:szCs w:val="20"/>
        </w:rPr>
        <w:t>2</w:t>
      </w:r>
      <w:r w:rsidRPr="00F258F1">
        <w:rPr>
          <w:rFonts w:cs="Arial"/>
          <w:b/>
          <w:szCs w:val="20"/>
        </w:rPr>
        <w:t>.</w:t>
      </w:r>
      <w:r w:rsidR="002319F9" w:rsidRPr="00F258F1">
        <w:rPr>
          <w:rFonts w:cs="Arial"/>
          <w:b/>
          <w:szCs w:val="20"/>
        </w:rPr>
        <w:t>2</w:t>
      </w:r>
      <w:r w:rsidRPr="00F258F1">
        <w:rPr>
          <w:rFonts w:cs="Arial"/>
          <w:b/>
          <w:szCs w:val="20"/>
        </w:rPr>
        <w:t>.20</w:t>
      </w:r>
      <w:r w:rsidR="00DB0D1A" w:rsidRPr="00F258F1">
        <w:rPr>
          <w:rFonts w:cs="Arial"/>
          <w:b/>
          <w:szCs w:val="20"/>
        </w:rPr>
        <w:t>21</w:t>
      </w:r>
      <w:r w:rsidRPr="000E6197">
        <w:rPr>
          <w:rFonts w:cs="Arial"/>
          <w:szCs w:val="20"/>
        </w:rPr>
        <w:t>,</w:t>
      </w:r>
    </w:p>
    <w:p w14:paraId="342C7787"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s podmienkami uvedenými v tejto zmluve,</w:t>
      </w:r>
    </w:p>
    <w:p w14:paraId="28F253DB"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Všeobecne záväznými podmienkami pre vykonávanie lesníckych činností v podmienkach štátneho podniku LESY Slovenskej republiky, ktoré tvoria neoddeliteľnú súčasť tejto zmluvy ako </w:t>
      </w:r>
      <w:r w:rsidRPr="000E6197">
        <w:rPr>
          <w:rFonts w:cs="Arial"/>
          <w:b/>
          <w:szCs w:val="20"/>
        </w:rPr>
        <w:t xml:space="preserve">príloha č. 1 </w:t>
      </w:r>
      <w:r w:rsidRPr="000E6197">
        <w:rPr>
          <w:rFonts w:cs="Arial"/>
          <w:szCs w:val="20"/>
        </w:rPr>
        <w:t>(ďalej len „</w:t>
      </w:r>
      <w:r w:rsidRPr="000E6197">
        <w:rPr>
          <w:rFonts w:cs="Arial"/>
          <w:b/>
          <w:szCs w:val="20"/>
        </w:rPr>
        <w:t>Všeobecne záväzné podmienky</w:t>
      </w:r>
      <w:r w:rsidRPr="000E6197">
        <w:rPr>
          <w:rFonts w:cs="Arial"/>
          <w:szCs w:val="20"/>
        </w:rPr>
        <w:t>“),</w:t>
      </w:r>
    </w:p>
    <w:p w14:paraId="7387BBEB"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 Dohodou o samofakturácii, ktorej vzor tvorí neoddeliteľnú súčasť zmluvy ako </w:t>
      </w:r>
      <w:r w:rsidRPr="000E6197">
        <w:rPr>
          <w:rFonts w:cs="Arial"/>
          <w:b/>
          <w:szCs w:val="20"/>
        </w:rPr>
        <w:t>príloha č 2</w:t>
      </w:r>
      <w:r w:rsidRPr="000E6197">
        <w:rPr>
          <w:rFonts w:cs="Arial"/>
          <w:szCs w:val="20"/>
        </w:rPr>
        <w:t>,</w:t>
      </w:r>
    </w:p>
    <w:p w14:paraId="39410B86"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 konkrétnym zákazkovým listom na porast, ktorého vzor tvorí neoddeliteľnú súčasť zmluvy ako </w:t>
      </w:r>
      <w:r w:rsidRPr="000E6197">
        <w:rPr>
          <w:rFonts w:cs="Arial"/>
          <w:b/>
          <w:szCs w:val="20"/>
        </w:rPr>
        <w:t>príloha č. 3</w:t>
      </w:r>
      <w:r w:rsidRPr="000E6197">
        <w:rPr>
          <w:rFonts w:cs="Arial"/>
          <w:szCs w:val="20"/>
        </w:rPr>
        <w:t>,</w:t>
      </w:r>
    </w:p>
    <w:p w14:paraId="0F63F5EA"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 xml:space="preserve">so Zoznamom požadovaných technických prostriedkov ako </w:t>
      </w:r>
      <w:r w:rsidRPr="000E6197">
        <w:rPr>
          <w:rFonts w:cs="Arial"/>
          <w:b/>
          <w:szCs w:val="20"/>
        </w:rPr>
        <w:t>príloha č. 4</w:t>
      </w:r>
    </w:p>
    <w:p w14:paraId="08DDCA82"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s</w:t>
      </w:r>
      <w:r w:rsidRPr="000E6197">
        <w:rPr>
          <w:rFonts w:cs="Arial"/>
          <w:b/>
          <w:szCs w:val="20"/>
        </w:rPr>
        <w:t> </w:t>
      </w:r>
      <w:r w:rsidRPr="000E6197">
        <w:rPr>
          <w:rFonts w:cs="Arial"/>
          <w:szCs w:val="20"/>
        </w:rPr>
        <w:t xml:space="preserve">Rozsahom zákazky a cenovej ponuky ako </w:t>
      </w:r>
      <w:r w:rsidRPr="000E6197">
        <w:rPr>
          <w:rFonts w:cs="Arial"/>
          <w:b/>
          <w:szCs w:val="20"/>
        </w:rPr>
        <w:t>príloha č. 5</w:t>
      </w:r>
      <w:r w:rsidRPr="000E6197">
        <w:rPr>
          <w:rFonts w:cs="Arial"/>
          <w:szCs w:val="20"/>
        </w:rPr>
        <w:t>,</w:t>
      </w:r>
    </w:p>
    <w:p w14:paraId="3FAE8F0E" w14:textId="77777777" w:rsidR="006B63AF" w:rsidRPr="000E6197" w:rsidRDefault="006B63AF" w:rsidP="00141766">
      <w:pPr>
        <w:pStyle w:val="Zkladntext"/>
        <w:numPr>
          <w:ilvl w:val="0"/>
          <w:numId w:val="55"/>
        </w:numPr>
        <w:spacing w:after="0"/>
        <w:rPr>
          <w:rFonts w:cs="Arial"/>
          <w:szCs w:val="20"/>
        </w:rPr>
      </w:pPr>
      <w:r w:rsidRPr="000E6197">
        <w:rPr>
          <w:rFonts w:cs="Arial"/>
          <w:szCs w:val="20"/>
        </w:rPr>
        <w:t>s platnými právnymi predpismi.</w:t>
      </w:r>
    </w:p>
    <w:p w14:paraId="3868A69F" w14:textId="77777777" w:rsidR="001943FE"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8" w:history="1">
        <w:r w:rsidRPr="000E6197">
          <w:rPr>
            <w:rFonts w:ascii="Arial" w:hAnsi="Arial" w:cs="Arial"/>
            <w:sz w:val="20"/>
            <w:lang w:val="sk-SK"/>
          </w:rPr>
          <w:t>315/2016 Z. z. o registri partnerov verejného sektora a o zmene a doplnení niektorých zákonov</w:t>
        </w:r>
      </w:hyperlink>
      <w:r w:rsidRPr="000E6197">
        <w:rPr>
          <w:rFonts w:ascii="Arial" w:hAnsi="Arial" w:cs="Arial"/>
          <w:sz w:val="20"/>
          <w:lang w:val="sk-SK"/>
        </w:rPr>
        <w:t xml:space="preserve"> v znení neskorších predpisov.</w:t>
      </w:r>
    </w:p>
    <w:p w14:paraId="18BE5B89" w14:textId="463A4558" w:rsidR="006B63AF"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Dodávateľ určuje nasledovných subdodávateľov, ktorých bude využívať pri plnení tejto zmluvy</w:t>
      </w:r>
      <w:r w:rsidR="000E6197">
        <w:rPr>
          <w:rFonts w:ascii="Arial" w:hAnsi="Arial" w:cs="Arial"/>
          <w:sz w:val="20"/>
          <w:lang w:val="sk-SK"/>
        </w:rPr>
        <w:t>:</w:t>
      </w:r>
    </w:p>
    <w:p w14:paraId="59CA5BB4" w14:textId="076A3C98" w:rsidR="006B63AF" w:rsidRPr="000E6197" w:rsidRDefault="006B63AF" w:rsidP="00141766">
      <w:pPr>
        <w:pStyle w:val="Zkladntext"/>
        <w:numPr>
          <w:ilvl w:val="0"/>
          <w:numId w:val="57"/>
        </w:numPr>
        <w:spacing w:after="0"/>
        <w:rPr>
          <w:rFonts w:cs="Arial"/>
          <w:szCs w:val="20"/>
        </w:rPr>
      </w:pPr>
      <w:r w:rsidRPr="000E6197">
        <w:rPr>
          <w:rFonts w:cs="Arial"/>
          <w:szCs w:val="20"/>
        </w:rPr>
        <w:t>Obchodné meno:</w:t>
      </w:r>
    </w:p>
    <w:p w14:paraId="432CE66D" w14:textId="4099A3CD" w:rsidR="006B63AF" w:rsidRPr="000E6197" w:rsidRDefault="006B63AF" w:rsidP="00141766">
      <w:pPr>
        <w:pStyle w:val="Zkladntext"/>
        <w:numPr>
          <w:ilvl w:val="0"/>
          <w:numId w:val="57"/>
        </w:numPr>
        <w:spacing w:after="0"/>
        <w:rPr>
          <w:rFonts w:cs="Arial"/>
          <w:szCs w:val="20"/>
        </w:rPr>
      </w:pPr>
      <w:r w:rsidRPr="000E6197">
        <w:rPr>
          <w:rFonts w:cs="Arial"/>
          <w:szCs w:val="20"/>
        </w:rPr>
        <w:t>Sídlo/ miesto podnikania:</w:t>
      </w:r>
    </w:p>
    <w:p w14:paraId="2C90BBDD" w14:textId="33FB5A76" w:rsidR="006B63AF" w:rsidRPr="000E6197" w:rsidRDefault="006B63AF" w:rsidP="00141766">
      <w:pPr>
        <w:pStyle w:val="Zkladntext"/>
        <w:numPr>
          <w:ilvl w:val="0"/>
          <w:numId w:val="57"/>
        </w:numPr>
        <w:spacing w:after="0"/>
        <w:rPr>
          <w:rFonts w:cs="Arial"/>
          <w:szCs w:val="20"/>
        </w:rPr>
      </w:pPr>
      <w:r w:rsidRPr="000E6197">
        <w:rPr>
          <w:rFonts w:cs="Arial"/>
          <w:szCs w:val="20"/>
        </w:rPr>
        <w:t>IČO:</w:t>
      </w:r>
    </w:p>
    <w:p w14:paraId="4783E613" w14:textId="02C85F9F" w:rsidR="006B63AF" w:rsidRPr="000E6197" w:rsidRDefault="006B63AF" w:rsidP="00141766">
      <w:pPr>
        <w:pStyle w:val="Zkladntext"/>
        <w:numPr>
          <w:ilvl w:val="0"/>
          <w:numId w:val="57"/>
        </w:numPr>
        <w:spacing w:after="0"/>
        <w:rPr>
          <w:rFonts w:cs="Arial"/>
          <w:szCs w:val="20"/>
        </w:rPr>
      </w:pPr>
      <w:r w:rsidRPr="000E6197">
        <w:rPr>
          <w:rFonts w:cs="Arial"/>
          <w:szCs w:val="20"/>
        </w:rPr>
        <w:t>Osoba oprávnená konať za subdodávateľa v rozsahu meno, priezvisko, adresa pobytu a dátum narodenia</w:t>
      </w:r>
    </w:p>
    <w:p w14:paraId="670DDA87" w14:textId="3D360D99" w:rsidR="006B63AF"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 xml:space="preserve">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w:t>
      </w:r>
      <w:r w:rsidR="001943FE" w:rsidRPr="000E6197">
        <w:rPr>
          <w:rFonts w:ascii="Arial" w:hAnsi="Arial" w:cs="Arial"/>
          <w:sz w:val="20"/>
          <w:lang w:val="sk-SK"/>
        </w:rPr>
        <w:t xml:space="preserve">telefonické a emailové kontakty </w:t>
      </w:r>
      <w:r w:rsidRPr="000E6197">
        <w:rPr>
          <w:rFonts w:ascii="Arial" w:hAnsi="Arial" w:cs="Arial"/>
          <w:sz w:val="20"/>
          <w:lang w:val="sk-SK"/>
        </w:rPr>
        <w:t>na zodpovedných pracovníkov najneskôr do 15 dní odo dňa podpisu zmluvy a následne do 15 dní odo dňa uskutočnenia zmeny zodpovedných pracovníkov dodávateľa.</w:t>
      </w:r>
    </w:p>
    <w:p w14:paraId="6738351A" w14:textId="77777777" w:rsidR="001943FE"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14:paraId="2AC8358A" w14:textId="77777777" w:rsidR="000E6197"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Nový subdodávateľ musí byť zapísaný v registri partnerov verejného sektora, ak má povinnosť zapisovať sa do registra partnerov verejného sektora.</w:t>
      </w:r>
    </w:p>
    <w:p w14:paraId="13F9BD53" w14:textId="77777777" w:rsidR="000E6197" w:rsidRPr="000E6197" w:rsidRDefault="006B63AF" w:rsidP="00141766">
      <w:pPr>
        <w:pStyle w:val="Bezriadkovania"/>
        <w:numPr>
          <w:ilvl w:val="1"/>
          <w:numId w:val="56"/>
        </w:numPr>
        <w:jc w:val="both"/>
        <w:rPr>
          <w:rFonts w:ascii="Arial" w:hAnsi="Arial" w:cs="Arial"/>
          <w:sz w:val="20"/>
          <w:lang w:val="sk-SK"/>
        </w:rPr>
      </w:pPr>
      <w:r w:rsidRPr="000E6197">
        <w:rPr>
          <w:rFonts w:ascii="Arial" w:hAnsi="Arial" w:cs="Arial"/>
          <w:sz w:val="20"/>
          <w:lang w:val="sk-SK"/>
        </w:rPr>
        <w:t xml:space="preserve">Dodávateľ musí mať počas celej doby platnosti tejto zmluvy technické vybavenie minimálne v rozsahu uvedenom v prílohe č. </w:t>
      </w:r>
      <w:r w:rsidR="000E6197" w:rsidRPr="000E6197">
        <w:rPr>
          <w:rFonts w:ascii="Arial" w:hAnsi="Arial" w:cs="Arial"/>
          <w:sz w:val="20"/>
          <w:lang w:val="sk-SK"/>
        </w:rPr>
        <w:t>4.</w:t>
      </w:r>
    </w:p>
    <w:p w14:paraId="23A5BE91" w14:textId="77777777" w:rsidR="000E6197"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 xml:space="preserve">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w:t>
      </w:r>
      <w:r w:rsidR="000E6197" w:rsidRPr="000E6197">
        <w:rPr>
          <w:rFonts w:ascii="Arial" w:hAnsi="Arial" w:cs="Arial"/>
          <w:sz w:val="20"/>
          <w:lang w:val="sk-SK"/>
        </w:rPr>
        <w:t>rozhodnutie kontrolného orgánu.</w:t>
      </w:r>
    </w:p>
    <w:p w14:paraId="20224BA0" w14:textId="288C9678"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Dodávateľ sa zväzuje, že bude súčinný pri zavádzaní možnej novej evidencie dreva (štítkovanie dreva).</w:t>
      </w:r>
    </w:p>
    <w:p w14:paraId="6C33ED50" w14:textId="2125B83B"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14:paraId="416C5A98" w14:textId="30BC4E4B"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KRPK je informačný systém objednávateľa, ktorý dodávateľ bez výhrad akceptuje.</w:t>
      </w:r>
    </w:p>
    <w:p w14:paraId="4106F3AB" w14:textId="1B1F9649" w:rsidR="006B63AF" w:rsidRPr="000E6197" w:rsidRDefault="006B63AF" w:rsidP="00141766">
      <w:pPr>
        <w:pStyle w:val="Bezriadkovania"/>
        <w:numPr>
          <w:ilvl w:val="1"/>
          <w:numId w:val="56"/>
        </w:numPr>
        <w:ind w:left="426" w:hanging="426"/>
        <w:jc w:val="both"/>
        <w:rPr>
          <w:rFonts w:ascii="Arial" w:hAnsi="Arial" w:cs="Arial"/>
          <w:sz w:val="20"/>
          <w:lang w:val="sk-SK"/>
        </w:rPr>
      </w:pPr>
      <w:r w:rsidRPr="000E6197">
        <w:rPr>
          <w:rFonts w:ascii="Arial" w:hAnsi="Arial" w:cs="Arial"/>
          <w:sz w:val="20"/>
          <w:lang w:val="sk-SK"/>
        </w:rPr>
        <w:t xml:space="preserve">Zmluva o dielo upravuje práva a povinnosti medzi účastníkmi zmluvy, pričom bez jednotlivých čiastkových zákaziek a objednávok nevzniká dodávateľovi nárok na lesnícke služby. </w:t>
      </w:r>
    </w:p>
    <w:p w14:paraId="69725F3C" w14:textId="77777777" w:rsidR="006B63AF" w:rsidRPr="000E6197" w:rsidRDefault="006B63AF" w:rsidP="00A922CE">
      <w:pPr>
        <w:pStyle w:val="Zkladntext"/>
        <w:tabs>
          <w:tab w:val="num" w:pos="851"/>
        </w:tabs>
        <w:spacing w:after="0"/>
        <w:rPr>
          <w:rFonts w:cs="Arial"/>
          <w:szCs w:val="20"/>
        </w:rPr>
      </w:pPr>
    </w:p>
    <w:p w14:paraId="63BC8305" w14:textId="77777777" w:rsidR="006B63AF" w:rsidRPr="000E6197" w:rsidRDefault="006B63AF" w:rsidP="000E6197">
      <w:pPr>
        <w:pStyle w:val="Nadpis6"/>
        <w:spacing w:after="0"/>
        <w:jc w:val="center"/>
        <w:rPr>
          <w:rFonts w:cs="Arial"/>
          <w:szCs w:val="20"/>
        </w:rPr>
      </w:pPr>
      <w:r w:rsidRPr="000E6197">
        <w:rPr>
          <w:rFonts w:cs="Arial"/>
          <w:szCs w:val="20"/>
        </w:rPr>
        <w:t>Čl. 3</w:t>
      </w:r>
    </w:p>
    <w:p w14:paraId="51FB4B2E" w14:textId="77777777" w:rsidR="006B63AF" w:rsidRPr="000E6197" w:rsidRDefault="006B63AF" w:rsidP="000E6197">
      <w:pPr>
        <w:keepNext/>
        <w:spacing w:after="0"/>
        <w:jc w:val="center"/>
        <w:outlineLvl w:val="5"/>
        <w:rPr>
          <w:rFonts w:cs="Arial"/>
          <w:b/>
          <w:szCs w:val="20"/>
        </w:rPr>
      </w:pPr>
      <w:r w:rsidRPr="000E6197">
        <w:rPr>
          <w:rFonts w:cs="Arial"/>
          <w:b/>
          <w:szCs w:val="20"/>
        </w:rPr>
        <w:t>ČAS VYKONANIA PREDMETU DOHODY</w:t>
      </w:r>
    </w:p>
    <w:p w14:paraId="381756A9" w14:textId="59177749"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 xml:space="preserve">Dodávateľ sa zaväzuje predmet dohody vykonať najneskôr </w:t>
      </w:r>
      <w:r w:rsidRPr="008C7F52">
        <w:rPr>
          <w:rFonts w:ascii="Arial" w:hAnsi="Arial" w:cs="Arial"/>
          <w:sz w:val="20"/>
          <w:lang w:val="sk-SK"/>
        </w:rPr>
        <w:t xml:space="preserve">do </w:t>
      </w:r>
      <w:r w:rsidR="002319F9" w:rsidRPr="00F258F1">
        <w:rPr>
          <w:rFonts w:ascii="Arial" w:hAnsi="Arial" w:cs="Arial"/>
          <w:b/>
          <w:sz w:val="20"/>
          <w:lang w:val="sk-SK"/>
        </w:rPr>
        <w:t>31.</w:t>
      </w:r>
      <w:r w:rsidR="00A949CE">
        <w:rPr>
          <w:rFonts w:ascii="Arial" w:hAnsi="Arial" w:cs="Arial"/>
          <w:b/>
          <w:sz w:val="20"/>
          <w:lang w:val="sk-SK"/>
        </w:rPr>
        <w:t>12</w:t>
      </w:r>
      <w:r w:rsidR="002319F9" w:rsidRPr="00F258F1">
        <w:rPr>
          <w:rFonts w:ascii="Arial" w:hAnsi="Arial" w:cs="Arial"/>
          <w:b/>
          <w:sz w:val="20"/>
          <w:lang w:val="sk-SK"/>
        </w:rPr>
        <w:t>.202</w:t>
      </w:r>
      <w:r w:rsidR="0098464C">
        <w:rPr>
          <w:rFonts w:ascii="Arial" w:hAnsi="Arial" w:cs="Arial"/>
          <w:b/>
          <w:sz w:val="20"/>
          <w:lang w:val="sk-SK"/>
        </w:rPr>
        <w:t>2</w:t>
      </w:r>
      <w:r w:rsidRPr="008C7F52">
        <w:rPr>
          <w:rFonts w:ascii="Arial" w:hAnsi="Arial" w:cs="Arial"/>
          <w:sz w:val="20"/>
          <w:lang w:val="sk-SK"/>
        </w:rPr>
        <w:t>,</w:t>
      </w:r>
      <w:r w:rsidRPr="000E6197">
        <w:rPr>
          <w:rFonts w:ascii="Arial" w:hAnsi="Arial" w:cs="Arial"/>
          <w:sz w:val="20"/>
          <w:lang w:val="sk-SK"/>
        </w:rPr>
        <w:t xml:space="preserve"> pričom predmet dohody bude vykonávať postupne (čiastkovými plneniami)  tak, ako mu bude objednávateľ odovzdávať formou zákazkových listov porasty a určovať termíny pre čiastkové plnenia v súlade a za podmienok dohodnutých v tejto zmluve.   </w:t>
      </w:r>
    </w:p>
    <w:p w14:paraId="123BE56B" w14:textId="304ECA89"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0E6197" w:rsidDel="009E577A">
        <w:rPr>
          <w:rFonts w:ascii="Arial" w:hAnsi="Arial" w:cs="Arial"/>
          <w:sz w:val="20"/>
          <w:lang w:val="sk-SK"/>
        </w:rPr>
        <w:t xml:space="preserve"> </w:t>
      </w:r>
      <w:r w:rsidRPr="000E6197">
        <w:rPr>
          <w:rFonts w:ascii="Arial" w:hAnsi="Arial" w:cs="Arial"/>
          <w:sz w:val="20"/>
          <w:lang w:val="sk-SK"/>
        </w:rPr>
        <w:t xml:space="preserve">začať ťažbu  musí dodávateľ najneskôr do 5 pracovných dní od dňa termínu začatia prác uvedenom v zákazkovom liste. </w:t>
      </w:r>
    </w:p>
    <w:p w14:paraId="1F3C21F8" w14:textId="77777777"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w:t>
      </w:r>
    </w:p>
    <w:p w14:paraId="6DD19700" w14:textId="5BFDED39" w:rsidR="006B63AF" w:rsidRPr="000E6197" w:rsidRDefault="000E6197" w:rsidP="00141766">
      <w:pPr>
        <w:pStyle w:val="Zkladntext"/>
        <w:numPr>
          <w:ilvl w:val="0"/>
          <w:numId w:val="59"/>
        </w:numPr>
        <w:spacing w:after="0"/>
        <w:rPr>
          <w:rFonts w:cs="Arial"/>
          <w:szCs w:val="20"/>
        </w:rPr>
      </w:pPr>
      <w:r w:rsidRPr="000E6197">
        <w:rPr>
          <w:rFonts w:cs="Arial"/>
          <w:szCs w:val="20"/>
        </w:rPr>
        <w:t>d</w:t>
      </w:r>
      <w:r w:rsidR="006B63AF" w:rsidRPr="000E6197">
        <w:rPr>
          <w:rFonts w:cs="Arial"/>
          <w:szCs w:val="20"/>
        </w:rPr>
        <w:t>ohodnúť zmenu rozsahu a/alebo  času  uvedenú v zákazkovom liste,  pričom termín uvedený v odseku 3.1 tohto článku 3 zmluvy nemôže byť prekročený,</w:t>
      </w:r>
    </w:p>
    <w:p w14:paraId="1C9ACBEB" w14:textId="2722327C" w:rsidR="006B63AF" w:rsidRPr="000E6197" w:rsidRDefault="006B63AF" w:rsidP="00141766">
      <w:pPr>
        <w:pStyle w:val="Zkladntext"/>
        <w:numPr>
          <w:ilvl w:val="0"/>
          <w:numId w:val="59"/>
        </w:numPr>
        <w:spacing w:after="0"/>
        <w:rPr>
          <w:rFonts w:cs="Arial"/>
          <w:szCs w:val="20"/>
        </w:rPr>
      </w:pPr>
      <w:r w:rsidRPr="000E6197">
        <w:rPr>
          <w:rFonts w:cs="Arial"/>
          <w:szCs w:val="20"/>
        </w:rPr>
        <w:t>oznámiť dodávateľovi, že je povinný vykonať zákazkový list rovnomerne</w:t>
      </w:r>
      <w:r w:rsidR="000E6197" w:rsidRPr="000E6197">
        <w:rPr>
          <w:rFonts w:cs="Arial"/>
          <w:szCs w:val="20"/>
        </w:rPr>
        <w:t xml:space="preserve"> </w:t>
      </w:r>
      <w:r w:rsidRPr="000E6197">
        <w:rPr>
          <w:rFonts w:cs="Arial"/>
          <w:szCs w:val="20"/>
        </w:rPr>
        <w:t>do termínu uvedenom v odseku 3.1 tohto článku 3. zmluvy, pričom dodávateľ musí prebrať pracovisko podpisom zákazkového listu a musí začať ťažbu najneskôr do 5 pracovných dní od dňa termínu začatia prác uvedenom v zákazkovom liste.</w:t>
      </w:r>
    </w:p>
    <w:p w14:paraId="4EF28AE0" w14:textId="1CCFE5ED" w:rsidR="006B63AF" w:rsidRPr="000E6197" w:rsidRDefault="006B63AF" w:rsidP="00141766">
      <w:pPr>
        <w:pStyle w:val="Bezriadkovania"/>
        <w:numPr>
          <w:ilvl w:val="1"/>
          <w:numId w:val="58"/>
        </w:numPr>
        <w:jc w:val="both"/>
        <w:rPr>
          <w:rFonts w:ascii="Arial" w:hAnsi="Arial" w:cs="Arial"/>
          <w:sz w:val="20"/>
          <w:lang w:val="sk-SK"/>
        </w:rPr>
      </w:pPr>
      <w:r w:rsidRPr="000E6197">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w:t>
      </w:r>
      <w:r w:rsidR="000E6197">
        <w:rPr>
          <w:rFonts w:ascii="Arial" w:hAnsi="Arial" w:cs="Arial"/>
          <w:sz w:val="20"/>
          <w:lang w:val="sk-SK"/>
        </w:rPr>
        <w:t xml:space="preserve">ko a začať ťažbu musí najneskôr </w:t>
      </w:r>
      <w:r w:rsidRPr="000E6197">
        <w:rPr>
          <w:rFonts w:ascii="Arial" w:hAnsi="Arial" w:cs="Arial"/>
          <w:sz w:val="20"/>
          <w:lang w:val="sk-SK"/>
        </w:rPr>
        <w:t xml:space="preserve">do 5 pracovných dní od dňa termínu začatia prác uvedenom v zákazkovom liste.   </w:t>
      </w:r>
    </w:p>
    <w:p w14:paraId="55867420" w14:textId="77777777" w:rsidR="006B63AF" w:rsidRPr="000E6197" w:rsidRDefault="006B63AF" w:rsidP="00A922CE">
      <w:pPr>
        <w:spacing w:after="0"/>
        <w:jc w:val="center"/>
        <w:rPr>
          <w:rFonts w:cs="Arial"/>
          <w:b/>
          <w:szCs w:val="20"/>
        </w:rPr>
      </w:pPr>
    </w:p>
    <w:p w14:paraId="2221D741" w14:textId="77777777" w:rsidR="006B63AF" w:rsidRPr="000E6197" w:rsidRDefault="006B63AF" w:rsidP="00A922CE">
      <w:pPr>
        <w:spacing w:after="0"/>
        <w:jc w:val="center"/>
        <w:rPr>
          <w:rFonts w:cs="Arial"/>
          <w:b/>
          <w:szCs w:val="20"/>
        </w:rPr>
      </w:pPr>
      <w:r w:rsidRPr="000E6197">
        <w:rPr>
          <w:rFonts w:cs="Arial"/>
          <w:b/>
          <w:szCs w:val="20"/>
        </w:rPr>
        <w:t>Čl. 4</w:t>
      </w:r>
    </w:p>
    <w:p w14:paraId="074B941C" w14:textId="77777777" w:rsidR="006B63AF" w:rsidRPr="000E6197" w:rsidRDefault="006B63AF" w:rsidP="00A922CE">
      <w:pPr>
        <w:spacing w:after="0"/>
        <w:jc w:val="center"/>
        <w:rPr>
          <w:rFonts w:cs="Arial"/>
          <w:b/>
          <w:szCs w:val="20"/>
        </w:rPr>
      </w:pPr>
      <w:r w:rsidRPr="000E6197">
        <w:rPr>
          <w:rFonts w:cs="Arial"/>
          <w:b/>
          <w:szCs w:val="20"/>
        </w:rPr>
        <w:t xml:space="preserve">MIESTO ČIATSKOVÉHO PLNENIA </w:t>
      </w:r>
    </w:p>
    <w:p w14:paraId="6629C83B" w14:textId="2140749B" w:rsidR="006B63AF" w:rsidRPr="000E6197" w:rsidRDefault="006B63AF" w:rsidP="00141766">
      <w:pPr>
        <w:pStyle w:val="Bezriadkovania"/>
        <w:numPr>
          <w:ilvl w:val="1"/>
          <w:numId w:val="60"/>
        </w:numPr>
        <w:jc w:val="both"/>
        <w:rPr>
          <w:rFonts w:ascii="Arial" w:hAnsi="Arial" w:cs="Arial"/>
          <w:sz w:val="20"/>
          <w:lang w:val="sk-SK"/>
        </w:rPr>
      </w:pPr>
      <w:r w:rsidRPr="000E6197">
        <w:rPr>
          <w:rFonts w:ascii="Arial" w:hAnsi="Arial" w:cs="Arial"/>
          <w:sz w:val="20"/>
          <w:lang w:val="sk-SK"/>
        </w:rPr>
        <w:t>Konkrétne miesto plnenia bude určené aj v zákazkovom liste</w:t>
      </w:r>
      <w:r w:rsidR="000E6197">
        <w:rPr>
          <w:rFonts w:ascii="Arial" w:hAnsi="Arial" w:cs="Arial"/>
          <w:sz w:val="20"/>
          <w:lang w:val="sk-SK"/>
        </w:rPr>
        <w:t xml:space="preserve"> </w:t>
      </w:r>
      <w:r w:rsidRPr="000E6197">
        <w:rPr>
          <w:rFonts w:ascii="Arial" w:hAnsi="Arial" w:cs="Arial"/>
          <w:sz w:val="20"/>
          <w:lang w:val="sk-SK"/>
        </w:rPr>
        <w:t xml:space="preserve">s ďalšími údajmi a požiadavkami nevyhnutnými na riadne plnenie predmetu dohody.  </w:t>
      </w:r>
    </w:p>
    <w:p w14:paraId="51AB76D6" w14:textId="77777777" w:rsidR="006B63AF" w:rsidRPr="000E6197" w:rsidRDefault="006B63AF" w:rsidP="00A922CE">
      <w:pPr>
        <w:spacing w:after="0"/>
        <w:jc w:val="center"/>
        <w:rPr>
          <w:rFonts w:cs="Arial"/>
          <w:b/>
          <w:szCs w:val="20"/>
        </w:rPr>
      </w:pPr>
    </w:p>
    <w:p w14:paraId="39FABEB8" w14:textId="77777777" w:rsidR="006B63AF" w:rsidRPr="000E6197" w:rsidRDefault="006B63AF" w:rsidP="00A922CE">
      <w:pPr>
        <w:spacing w:after="0"/>
        <w:jc w:val="center"/>
        <w:rPr>
          <w:rFonts w:cs="Arial"/>
          <w:b/>
          <w:szCs w:val="20"/>
        </w:rPr>
      </w:pPr>
      <w:r w:rsidRPr="000E6197">
        <w:rPr>
          <w:rFonts w:cs="Arial"/>
          <w:b/>
          <w:szCs w:val="20"/>
        </w:rPr>
        <w:t>Čl. 5</w:t>
      </w:r>
    </w:p>
    <w:p w14:paraId="63735D8D" w14:textId="77777777" w:rsidR="006B63AF" w:rsidRPr="000E6197" w:rsidRDefault="006B63AF" w:rsidP="00A922CE">
      <w:pPr>
        <w:spacing w:after="0"/>
        <w:jc w:val="center"/>
        <w:rPr>
          <w:rFonts w:cs="Arial"/>
          <w:b/>
          <w:szCs w:val="20"/>
        </w:rPr>
      </w:pPr>
      <w:r w:rsidRPr="000E6197">
        <w:rPr>
          <w:rFonts w:cs="Arial"/>
          <w:b/>
          <w:szCs w:val="20"/>
        </w:rPr>
        <w:t>ZADÁVANIE ČIASTKOVÝCH PLNENÍ</w:t>
      </w:r>
    </w:p>
    <w:p w14:paraId="2925261C" w14:textId="211AF861"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Dodávateľ sa zaväzuje predmet dohody vykonať do te</w:t>
      </w:r>
      <w:r w:rsidR="000E6197">
        <w:rPr>
          <w:rFonts w:ascii="Arial" w:hAnsi="Arial" w:cs="Arial"/>
          <w:sz w:val="20"/>
          <w:lang w:val="sk-SK"/>
        </w:rPr>
        <w:t xml:space="preserve">rmínu uvedenom v čl. 3 ods. 3.1 </w:t>
      </w:r>
      <w:r w:rsidRPr="000E6197">
        <w:rPr>
          <w:rFonts w:ascii="Arial" w:hAnsi="Arial" w:cs="Arial"/>
          <w:sz w:val="20"/>
          <w:lang w:val="sk-SK"/>
        </w:rPr>
        <w:t xml:space="preserve">na základe zadaných čiastkových plnení, ktoré je na druhej strane  objednávateľ povinný zadávať tak, aby objednávateľ mohol objektívne pri zmluvne zadefinovaných  technických kapacít  predmet dohody riadne a včas splniť a to na základe vystavovaných zákazkových listov. V prípade vystavenia zákazkového listu na konkrétnu lesnícku službu  ju dodávateľ môže  akceptovať v celom rozsahu alebo odmietnuť jej akceptovanie z dôvodu, že  v stanovenom čase nevie splniť zadané čiastkové plnenie z dôvodu výhrady minimálneho rozsahu ťažby. V prípade postupu objednávateľa </w:t>
      </w:r>
      <w:r w:rsidR="000E6197">
        <w:rPr>
          <w:rFonts w:ascii="Arial" w:hAnsi="Arial" w:cs="Arial"/>
          <w:sz w:val="20"/>
          <w:lang w:val="sk-SK"/>
        </w:rPr>
        <w:t>podľa čl. 3. ods. 3.3. bodu a)</w:t>
      </w:r>
      <w:r w:rsidRPr="000E6197">
        <w:rPr>
          <w:rFonts w:ascii="Arial" w:hAnsi="Arial" w:cs="Arial"/>
          <w:sz w:val="20"/>
          <w:lang w:val="sk-SK"/>
        </w:rPr>
        <w:t xml:space="preserve">  je dodávateľ povinný plniť zákazkový list v rozsahu, v akom je ju možné  plniť voľnými technickými pr</w:t>
      </w:r>
      <w:r w:rsidR="000E6197">
        <w:rPr>
          <w:rFonts w:ascii="Arial" w:hAnsi="Arial" w:cs="Arial"/>
          <w:sz w:val="20"/>
          <w:lang w:val="sk-SK"/>
        </w:rPr>
        <w:t xml:space="preserve">ostriedkami  podľa čl. II bodu </w:t>
      </w:r>
      <w:r w:rsidRPr="000E6197">
        <w:rPr>
          <w:rFonts w:ascii="Arial" w:hAnsi="Arial" w:cs="Arial"/>
          <w:sz w:val="20"/>
          <w:lang w:val="sk-SK"/>
        </w:rPr>
        <w:t xml:space="preserve">2.9 tejto zmluvy v osem hodinovom dennom pracovnom čase počas pracovných dní po </w:t>
      </w:r>
      <w:r w:rsidR="000E6197">
        <w:rPr>
          <w:rFonts w:ascii="Arial" w:hAnsi="Arial" w:cs="Arial"/>
          <w:sz w:val="20"/>
          <w:lang w:val="sk-SK"/>
        </w:rPr>
        <w:t xml:space="preserve">dobu, </w:t>
      </w:r>
      <w:r w:rsidRPr="000E6197">
        <w:rPr>
          <w:rFonts w:ascii="Arial" w:hAnsi="Arial" w:cs="Arial"/>
          <w:sz w:val="20"/>
          <w:lang w:val="sk-SK"/>
        </w:rPr>
        <w:t xml:space="preserve">od ktorej musí najneskôr prebrať pracovisko a začať ťažbu, až do dňa </w:t>
      </w:r>
      <w:r w:rsidR="000E6197">
        <w:rPr>
          <w:rFonts w:ascii="Arial" w:hAnsi="Arial" w:cs="Arial"/>
          <w:sz w:val="20"/>
          <w:lang w:val="sk-SK"/>
        </w:rPr>
        <w:t xml:space="preserve">uvedenom v čl. 3 ods. 3.1 </w:t>
      </w:r>
      <w:r w:rsidRPr="000E6197">
        <w:rPr>
          <w:rFonts w:ascii="Arial" w:hAnsi="Arial" w:cs="Arial"/>
          <w:sz w:val="20"/>
          <w:lang w:val="sk-SK"/>
        </w:rPr>
        <w:t>(ďalej aj ako „minimálny rozsah ťažby dreva“).  Za voľný sa považuje ten technický prostriedok, ktorým dodávateľ nemusí plniť skorší zákazkový list</w:t>
      </w:r>
      <w:r w:rsidR="000E6197">
        <w:rPr>
          <w:rFonts w:ascii="Arial" w:hAnsi="Arial" w:cs="Arial"/>
          <w:sz w:val="20"/>
          <w:lang w:val="sk-SK"/>
        </w:rPr>
        <w:t xml:space="preserve"> </w:t>
      </w:r>
      <w:r w:rsidRPr="000E6197">
        <w:rPr>
          <w:rFonts w:ascii="Arial" w:hAnsi="Arial" w:cs="Arial"/>
          <w:sz w:val="20"/>
          <w:lang w:val="sk-SK"/>
        </w:rPr>
        <w:t>alebo ktorým plní skorš</w:t>
      </w:r>
      <w:r w:rsidR="000E6197">
        <w:rPr>
          <w:rFonts w:ascii="Arial" w:hAnsi="Arial" w:cs="Arial"/>
          <w:sz w:val="20"/>
          <w:lang w:val="sk-SK"/>
        </w:rPr>
        <w:t xml:space="preserve">í zákazkový list </w:t>
      </w:r>
      <w:r w:rsidRPr="000E6197">
        <w:rPr>
          <w:rFonts w:ascii="Arial" w:hAnsi="Arial" w:cs="Arial"/>
          <w:sz w:val="20"/>
          <w:lang w:val="sk-SK"/>
        </w:rPr>
        <w:t xml:space="preserve">v čase, ktorý sa už podľa tohto zákazkového listu  považuje za omeškania dodávateľa s jeho plnením. </w:t>
      </w:r>
    </w:p>
    <w:p w14:paraId="0CEC1A84"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 xml:space="preserve">V zákazkovom liste objednávateľ uvedie požadované kombinácie technológií, predpokladaný objem ťažby dreva, druh ťažby dreva a ostatné technologické parametre podľa jednotlivých porastoch, ako aj časy pre odovzdanie a prevzatie čiastkového plnenia.  </w:t>
      </w:r>
    </w:p>
    <w:p w14:paraId="52081A72"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 xml:space="preserve">Dodávateľ je povinný sa riadne oboznámiť so zákazkovým listom , rozsahom a termínmi - vykonania požadovanej lesníckej služby.     </w:t>
      </w:r>
    </w:p>
    <w:p w14:paraId="313AFE0F" w14:textId="1F103ADB" w:rsidR="006B63AF" w:rsidRPr="000E6197" w:rsidRDefault="000E6197" w:rsidP="00141766">
      <w:pPr>
        <w:pStyle w:val="Bezriadkovania"/>
        <w:numPr>
          <w:ilvl w:val="1"/>
          <w:numId w:val="61"/>
        </w:numPr>
        <w:jc w:val="both"/>
        <w:rPr>
          <w:rFonts w:ascii="Arial" w:hAnsi="Arial" w:cs="Arial"/>
          <w:sz w:val="20"/>
          <w:lang w:val="sk-SK"/>
        </w:rPr>
      </w:pPr>
      <w:r>
        <w:rPr>
          <w:rFonts w:ascii="Arial" w:hAnsi="Arial" w:cs="Arial"/>
          <w:sz w:val="20"/>
          <w:lang w:val="sk-SK"/>
        </w:rPr>
        <w:t>V</w:t>
      </w:r>
      <w:r w:rsidR="006B63AF" w:rsidRPr="000E6197">
        <w:rPr>
          <w:rFonts w:ascii="Arial" w:hAnsi="Arial" w:cs="Arial"/>
          <w:sz w:val="20"/>
          <w:lang w:val="sk-SK"/>
        </w:rPr>
        <w:t xml:space="preserve"> prípade, ak dodávateľ odmietne akceptovať zákazkový list z dôvodu určenia rozsahu lesníckych služieb tak, že nie je možné ich vykonať voľnými technickými kapacitami v stanovenom čase, objednávateľ môže využiť postup podľa čl. 3. ods. 3.3. bodu (i.)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do 2 pracovných dní. V prípade nedosiahnutia dohody o ťažbe nad minimálny rozsah je  objednávateľ oprávnený zvoliť postup podľa </w:t>
      </w:r>
      <w:r>
        <w:rPr>
          <w:rFonts w:ascii="Arial" w:hAnsi="Arial" w:cs="Arial"/>
          <w:sz w:val="20"/>
          <w:lang w:val="sk-SK"/>
        </w:rPr>
        <w:t>čl. 3. ods. 3.3. bodu b</w:t>
      </w:r>
      <w:r w:rsidR="006B63AF" w:rsidRPr="000E6197">
        <w:rPr>
          <w:rFonts w:ascii="Arial" w:hAnsi="Arial" w:cs="Arial"/>
          <w:sz w:val="20"/>
          <w:lang w:val="sk-SK"/>
        </w:rPr>
        <w:t>)</w:t>
      </w:r>
      <w:r w:rsidR="00D461BC">
        <w:rPr>
          <w:rFonts w:ascii="Arial" w:hAnsi="Arial" w:cs="Arial"/>
          <w:sz w:val="20"/>
          <w:lang w:val="sk-SK"/>
        </w:rPr>
        <w:t xml:space="preserve"> </w:t>
      </w:r>
      <w:r w:rsidR="006B63AF" w:rsidRPr="000E6197">
        <w:rPr>
          <w:rFonts w:ascii="Arial" w:hAnsi="Arial" w:cs="Arial"/>
          <w:sz w:val="20"/>
          <w:lang w:val="sk-SK"/>
        </w:rPr>
        <w:t xml:space="preserve">tejto zmluvy. </w:t>
      </w:r>
    </w:p>
    <w:p w14:paraId="651E602C"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Všetka komunikácia v rámci zadávania čiastkových plnení  musí prebiehať písomne alebo elektronickými prostriedkami zachytávajúcimi obsah.</w:t>
      </w:r>
    </w:p>
    <w:p w14:paraId="48CF79E4" w14:textId="77777777"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14:paraId="117E8448" w14:textId="01623F4D" w:rsidR="006B63AF" w:rsidRPr="000E6197" w:rsidRDefault="006B63AF" w:rsidP="00141766">
      <w:pPr>
        <w:pStyle w:val="Bezriadkovania"/>
        <w:numPr>
          <w:ilvl w:val="1"/>
          <w:numId w:val="61"/>
        </w:numPr>
        <w:jc w:val="both"/>
        <w:rPr>
          <w:rFonts w:ascii="Arial" w:hAnsi="Arial" w:cs="Arial"/>
          <w:sz w:val="20"/>
          <w:lang w:val="sk-SK"/>
        </w:rPr>
      </w:pPr>
      <w:r w:rsidRPr="000E6197">
        <w:rPr>
          <w:rFonts w:ascii="Arial" w:hAnsi="Arial" w:cs="Arial"/>
          <w:sz w:val="20"/>
          <w:lang w:val="sk-SK"/>
        </w:rPr>
        <w:t>Ustanovenia tejto zmluvy upravujúce práva a povinnosti, ktoré sú naviazané a súvisia s minimálnym rozsahom ťažby dreva sa nepoužijú na zákazkové listy,</w:t>
      </w:r>
      <w:r w:rsidR="00D461BC">
        <w:rPr>
          <w:rFonts w:ascii="Arial" w:hAnsi="Arial" w:cs="Arial"/>
          <w:sz w:val="20"/>
          <w:lang w:val="sk-SK"/>
        </w:rPr>
        <w:t xml:space="preserve"> </w:t>
      </w:r>
      <w:r w:rsidR="00C04622">
        <w:rPr>
          <w:rFonts w:ascii="Arial" w:hAnsi="Arial" w:cs="Arial"/>
          <w:sz w:val="20"/>
          <w:lang w:val="sk-SK"/>
        </w:rPr>
        <w:t xml:space="preserve">ktoré </w:t>
      </w:r>
      <w:r w:rsidRPr="000E6197">
        <w:rPr>
          <w:rFonts w:ascii="Arial" w:hAnsi="Arial" w:cs="Arial"/>
          <w:sz w:val="20"/>
          <w:lang w:val="sk-SK"/>
        </w:rPr>
        <w:t xml:space="preserve">dodávateľ v celom rozsahu akceptoval, teda zaviazal sa zrealizovať ťažbu dreva v rozsahu a v čase v ňom uvedenom.    </w:t>
      </w:r>
    </w:p>
    <w:p w14:paraId="4B27202C" w14:textId="77777777" w:rsidR="006B63AF" w:rsidRPr="000E6197" w:rsidRDefault="006B63AF" w:rsidP="00A922CE">
      <w:pPr>
        <w:spacing w:after="0"/>
        <w:jc w:val="both"/>
        <w:rPr>
          <w:rFonts w:cs="Arial"/>
          <w:szCs w:val="20"/>
        </w:rPr>
      </w:pPr>
    </w:p>
    <w:p w14:paraId="370A15A5" w14:textId="77777777" w:rsidR="006B63AF" w:rsidRPr="000E6197" w:rsidRDefault="006B63AF" w:rsidP="000E6197">
      <w:pPr>
        <w:pStyle w:val="Nadpis6"/>
        <w:spacing w:after="0"/>
        <w:jc w:val="center"/>
        <w:rPr>
          <w:rFonts w:cs="Arial"/>
          <w:szCs w:val="20"/>
        </w:rPr>
      </w:pPr>
      <w:r w:rsidRPr="000E6197">
        <w:rPr>
          <w:rFonts w:cs="Arial"/>
          <w:szCs w:val="20"/>
        </w:rPr>
        <w:t>Čl. 6</w:t>
      </w:r>
    </w:p>
    <w:p w14:paraId="18ED36BB" w14:textId="77777777" w:rsidR="006B63AF" w:rsidRPr="000E6197" w:rsidRDefault="006B63AF" w:rsidP="000E6197">
      <w:pPr>
        <w:pStyle w:val="Nadpis6"/>
        <w:spacing w:after="0"/>
        <w:jc w:val="center"/>
        <w:rPr>
          <w:rFonts w:cs="Arial"/>
          <w:szCs w:val="20"/>
        </w:rPr>
      </w:pPr>
      <w:r w:rsidRPr="000E6197">
        <w:rPr>
          <w:rFonts w:cs="Arial"/>
          <w:szCs w:val="20"/>
        </w:rPr>
        <w:t>CENA ZA PREDMET PLNENIA</w:t>
      </w:r>
    </w:p>
    <w:p w14:paraId="04696711" w14:textId="77777777" w:rsidR="006B63AF" w:rsidRPr="000E6197" w:rsidRDefault="006B63AF" w:rsidP="00A922CE">
      <w:pPr>
        <w:pStyle w:val="Odsekzoznamu"/>
        <w:numPr>
          <w:ilvl w:val="0"/>
          <w:numId w:val="53"/>
        </w:numPr>
        <w:spacing w:after="0"/>
        <w:ind w:left="0" w:firstLine="0"/>
        <w:jc w:val="both"/>
        <w:rPr>
          <w:rFonts w:cs="Arial"/>
          <w:vanish/>
          <w:sz w:val="20"/>
          <w:szCs w:val="20"/>
        </w:rPr>
      </w:pPr>
      <w:bookmarkStart w:id="0" w:name="_Ref332317965"/>
    </w:p>
    <w:p w14:paraId="5AA3A8C7" w14:textId="77777777" w:rsidR="006B63AF" w:rsidRPr="000E6197" w:rsidRDefault="006B63AF" w:rsidP="00A922CE">
      <w:pPr>
        <w:pStyle w:val="Odsekzoznamu"/>
        <w:numPr>
          <w:ilvl w:val="0"/>
          <w:numId w:val="53"/>
        </w:numPr>
        <w:spacing w:after="0"/>
        <w:ind w:left="0" w:firstLine="0"/>
        <w:jc w:val="both"/>
        <w:rPr>
          <w:rFonts w:cs="Arial"/>
          <w:vanish/>
          <w:sz w:val="20"/>
          <w:szCs w:val="20"/>
        </w:rPr>
      </w:pPr>
    </w:p>
    <w:p w14:paraId="538EBD92" w14:textId="25965E6F" w:rsidR="006B63AF" w:rsidRDefault="006B63AF" w:rsidP="00141766">
      <w:pPr>
        <w:pStyle w:val="Bezriadkovania"/>
        <w:numPr>
          <w:ilvl w:val="1"/>
          <w:numId w:val="62"/>
        </w:numPr>
        <w:jc w:val="both"/>
        <w:rPr>
          <w:rFonts w:ascii="Arial" w:hAnsi="Arial" w:cs="Arial"/>
          <w:sz w:val="20"/>
          <w:lang w:val="sk-SK"/>
        </w:rPr>
      </w:pPr>
      <w:r w:rsidRPr="000E6197">
        <w:rPr>
          <w:rFonts w:ascii="Arial" w:hAnsi="Arial" w:cs="Arial"/>
          <w:sz w:val="20"/>
          <w:lang w:val="sk-SK"/>
        </w:rPr>
        <w:t>Celková cena sa stanoví ako súčet cien za jednotlivé porasty. Jednotkové ceny (€/t. j.) stanovené dodávateľom za jednotlivé porasty sú záväzné aj pri zmene vysúťaženého objemu poskytnutých lesníckych služieb v danom poraste. Zmena vysúťaženého objemu sa môže pohybovať v rozpätí ± 30 %. Celková cena bude mať tvar:</w:t>
      </w:r>
    </w:p>
    <w:p w14:paraId="2DA7D1A3" w14:textId="77777777" w:rsidR="00D461BC" w:rsidRPr="000E6197" w:rsidRDefault="00D461BC" w:rsidP="00D461BC">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D461BC" w:rsidRPr="000E6197" w14:paraId="2446C9D1" w14:textId="7BFD80CF" w:rsidTr="00A949CE">
        <w:tc>
          <w:tcPr>
            <w:tcW w:w="860" w:type="pct"/>
          </w:tcPr>
          <w:p w14:paraId="260B7DBB" w14:textId="77777777" w:rsidR="00D461BC" w:rsidRPr="000E6197" w:rsidRDefault="00D461BC" w:rsidP="00D461BC">
            <w:pPr>
              <w:spacing w:after="0" w:line="360" w:lineRule="auto"/>
              <w:rPr>
                <w:rFonts w:cs="Arial"/>
                <w:szCs w:val="20"/>
              </w:rPr>
            </w:pPr>
            <w:r w:rsidRPr="000E6197">
              <w:rPr>
                <w:rFonts w:cs="Arial"/>
                <w:szCs w:val="20"/>
              </w:rPr>
              <w:t>Cena bez DPH:</w:t>
            </w:r>
          </w:p>
        </w:tc>
        <w:tc>
          <w:tcPr>
            <w:tcW w:w="1193" w:type="pct"/>
            <w:tcBorders>
              <w:bottom w:val="dashed" w:sz="4" w:space="0" w:color="auto"/>
            </w:tcBorders>
            <w:shd w:val="clear" w:color="auto" w:fill="FFFF00"/>
          </w:tcPr>
          <w:p w14:paraId="21E333CB" w14:textId="77777777" w:rsidR="00D461BC" w:rsidRPr="000E6197" w:rsidRDefault="00D461BC" w:rsidP="00D461BC">
            <w:pPr>
              <w:spacing w:after="0" w:line="360" w:lineRule="auto"/>
              <w:jc w:val="right"/>
              <w:rPr>
                <w:rFonts w:cs="Arial"/>
                <w:szCs w:val="20"/>
              </w:rPr>
            </w:pPr>
          </w:p>
        </w:tc>
        <w:tc>
          <w:tcPr>
            <w:tcW w:w="525" w:type="pct"/>
            <w:shd w:val="clear" w:color="auto" w:fill="auto"/>
          </w:tcPr>
          <w:p w14:paraId="0C9729F3" w14:textId="13A25FCA" w:rsidR="00D461BC" w:rsidRPr="000E6197" w:rsidRDefault="00D461BC" w:rsidP="00D461BC">
            <w:pPr>
              <w:spacing w:after="0" w:line="360" w:lineRule="auto"/>
              <w:rPr>
                <w:rFonts w:cs="Arial"/>
                <w:szCs w:val="20"/>
              </w:rPr>
            </w:pPr>
            <w:r w:rsidRPr="000E6197">
              <w:rPr>
                <w:rFonts w:cs="Arial"/>
                <w:szCs w:val="20"/>
              </w:rPr>
              <w:t>slovom:</w:t>
            </w:r>
          </w:p>
        </w:tc>
        <w:tc>
          <w:tcPr>
            <w:tcW w:w="2422" w:type="pct"/>
            <w:tcBorders>
              <w:bottom w:val="dashed" w:sz="4" w:space="0" w:color="auto"/>
            </w:tcBorders>
            <w:shd w:val="clear" w:color="auto" w:fill="FFFF00"/>
          </w:tcPr>
          <w:p w14:paraId="4743864D" w14:textId="77777777" w:rsidR="00D461BC" w:rsidRPr="000E6197" w:rsidRDefault="00D461BC" w:rsidP="00D461BC">
            <w:pPr>
              <w:spacing w:after="0" w:line="360" w:lineRule="auto"/>
              <w:jc w:val="right"/>
              <w:rPr>
                <w:rFonts w:cs="Arial"/>
                <w:szCs w:val="20"/>
              </w:rPr>
            </w:pPr>
          </w:p>
        </w:tc>
      </w:tr>
      <w:tr w:rsidR="00D461BC" w:rsidRPr="000E6197" w14:paraId="08FED308" w14:textId="0484109E" w:rsidTr="00A949CE">
        <w:tc>
          <w:tcPr>
            <w:tcW w:w="860" w:type="pct"/>
          </w:tcPr>
          <w:p w14:paraId="4AB90CF3" w14:textId="77777777" w:rsidR="00D461BC" w:rsidRPr="000E6197" w:rsidRDefault="00D461BC" w:rsidP="00D461BC">
            <w:pPr>
              <w:spacing w:after="0" w:line="360" w:lineRule="auto"/>
              <w:rPr>
                <w:rFonts w:cs="Arial"/>
                <w:szCs w:val="20"/>
              </w:rPr>
            </w:pPr>
            <w:r w:rsidRPr="000E6197">
              <w:rPr>
                <w:rFonts w:cs="Arial"/>
                <w:szCs w:val="20"/>
              </w:rPr>
              <w:t>DPH 20%:</w:t>
            </w:r>
          </w:p>
        </w:tc>
        <w:tc>
          <w:tcPr>
            <w:tcW w:w="1193" w:type="pct"/>
            <w:tcBorders>
              <w:top w:val="dashed" w:sz="4" w:space="0" w:color="auto"/>
              <w:bottom w:val="dashed" w:sz="4" w:space="0" w:color="auto"/>
            </w:tcBorders>
            <w:shd w:val="clear" w:color="auto" w:fill="FFFF00"/>
          </w:tcPr>
          <w:p w14:paraId="38329EB2" w14:textId="77777777" w:rsidR="00D461BC" w:rsidRPr="000E6197" w:rsidRDefault="00D461BC" w:rsidP="00D461BC">
            <w:pPr>
              <w:spacing w:after="0" w:line="360" w:lineRule="auto"/>
              <w:jc w:val="right"/>
              <w:rPr>
                <w:rFonts w:cs="Arial"/>
                <w:szCs w:val="20"/>
              </w:rPr>
            </w:pPr>
          </w:p>
        </w:tc>
        <w:tc>
          <w:tcPr>
            <w:tcW w:w="525" w:type="pct"/>
            <w:shd w:val="clear" w:color="auto" w:fill="auto"/>
          </w:tcPr>
          <w:p w14:paraId="5C51549B" w14:textId="5741829A" w:rsidR="00D461BC" w:rsidRPr="000E6197" w:rsidRDefault="00D461BC" w:rsidP="00D461BC">
            <w:pPr>
              <w:spacing w:after="0" w:line="360" w:lineRule="auto"/>
              <w:rPr>
                <w:rFonts w:cs="Arial"/>
                <w:szCs w:val="20"/>
              </w:rPr>
            </w:pPr>
            <w:r w:rsidRPr="000E6197">
              <w:rPr>
                <w:rFonts w:cs="Arial"/>
                <w:szCs w:val="20"/>
              </w:rPr>
              <w:t>slovom:</w:t>
            </w:r>
          </w:p>
        </w:tc>
        <w:tc>
          <w:tcPr>
            <w:tcW w:w="2422" w:type="pct"/>
            <w:tcBorders>
              <w:top w:val="dashed" w:sz="4" w:space="0" w:color="auto"/>
              <w:bottom w:val="dashed" w:sz="4" w:space="0" w:color="auto"/>
            </w:tcBorders>
            <w:shd w:val="clear" w:color="auto" w:fill="FFFF00"/>
          </w:tcPr>
          <w:p w14:paraId="597E2C4D" w14:textId="77777777" w:rsidR="00D461BC" w:rsidRPr="000E6197" w:rsidRDefault="00D461BC" w:rsidP="00D461BC">
            <w:pPr>
              <w:spacing w:after="0" w:line="360" w:lineRule="auto"/>
              <w:jc w:val="right"/>
              <w:rPr>
                <w:rFonts w:cs="Arial"/>
                <w:szCs w:val="20"/>
              </w:rPr>
            </w:pPr>
          </w:p>
        </w:tc>
      </w:tr>
      <w:tr w:rsidR="00D461BC" w:rsidRPr="000E6197" w14:paraId="44E51D2E" w14:textId="58767AEF" w:rsidTr="00A949CE">
        <w:tc>
          <w:tcPr>
            <w:tcW w:w="860" w:type="pct"/>
          </w:tcPr>
          <w:p w14:paraId="32F28E82" w14:textId="77777777" w:rsidR="00D461BC" w:rsidRPr="000E6197" w:rsidRDefault="00D461BC" w:rsidP="00D461BC">
            <w:pPr>
              <w:spacing w:after="0" w:line="360" w:lineRule="auto"/>
              <w:rPr>
                <w:rFonts w:cs="Arial"/>
                <w:szCs w:val="20"/>
              </w:rPr>
            </w:pPr>
            <w:r w:rsidRPr="000E6197">
              <w:rPr>
                <w:rFonts w:cs="Arial"/>
                <w:szCs w:val="20"/>
              </w:rPr>
              <w:t>Cena celkom:</w:t>
            </w:r>
          </w:p>
        </w:tc>
        <w:tc>
          <w:tcPr>
            <w:tcW w:w="1193" w:type="pct"/>
            <w:tcBorders>
              <w:top w:val="dashed" w:sz="4" w:space="0" w:color="auto"/>
              <w:bottom w:val="dashed" w:sz="4" w:space="0" w:color="auto"/>
            </w:tcBorders>
            <w:shd w:val="clear" w:color="auto" w:fill="FFFF00"/>
          </w:tcPr>
          <w:p w14:paraId="1E51D856" w14:textId="77777777" w:rsidR="00D461BC" w:rsidRPr="000E6197" w:rsidRDefault="00D461BC" w:rsidP="00D461BC">
            <w:pPr>
              <w:spacing w:after="0" w:line="360" w:lineRule="auto"/>
              <w:jc w:val="right"/>
              <w:rPr>
                <w:rFonts w:cs="Arial"/>
                <w:b/>
                <w:szCs w:val="20"/>
              </w:rPr>
            </w:pPr>
          </w:p>
        </w:tc>
        <w:tc>
          <w:tcPr>
            <w:tcW w:w="525" w:type="pct"/>
            <w:shd w:val="clear" w:color="auto" w:fill="auto"/>
          </w:tcPr>
          <w:p w14:paraId="09714887" w14:textId="6DC91BEF" w:rsidR="00D461BC" w:rsidRPr="000E6197" w:rsidRDefault="00D461BC" w:rsidP="00D461BC">
            <w:pPr>
              <w:spacing w:after="0" w:line="360" w:lineRule="auto"/>
              <w:rPr>
                <w:rFonts w:cs="Arial"/>
                <w:b/>
                <w:szCs w:val="20"/>
              </w:rPr>
            </w:pPr>
            <w:r w:rsidRPr="000E6197">
              <w:rPr>
                <w:rFonts w:cs="Arial"/>
                <w:szCs w:val="20"/>
              </w:rPr>
              <w:t>slovom:</w:t>
            </w:r>
          </w:p>
        </w:tc>
        <w:tc>
          <w:tcPr>
            <w:tcW w:w="2422" w:type="pct"/>
            <w:tcBorders>
              <w:top w:val="dashed" w:sz="4" w:space="0" w:color="auto"/>
              <w:bottom w:val="dashed" w:sz="4" w:space="0" w:color="auto"/>
            </w:tcBorders>
            <w:shd w:val="clear" w:color="auto" w:fill="FFFF00"/>
          </w:tcPr>
          <w:p w14:paraId="5457116B" w14:textId="77777777" w:rsidR="00D461BC" w:rsidRPr="000E6197" w:rsidRDefault="00D461BC" w:rsidP="00D461BC">
            <w:pPr>
              <w:spacing w:after="0" w:line="360" w:lineRule="auto"/>
              <w:jc w:val="right"/>
              <w:rPr>
                <w:rFonts w:cs="Arial"/>
                <w:b/>
                <w:szCs w:val="20"/>
              </w:rPr>
            </w:pPr>
          </w:p>
        </w:tc>
      </w:tr>
    </w:tbl>
    <w:p w14:paraId="7E37D1CB" w14:textId="77777777" w:rsidR="00D461BC" w:rsidRDefault="00D461BC" w:rsidP="00D461BC">
      <w:pPr>
        <w:spacing w:after="0"/>
        <w:rPr>
          <w:rFonts w:cs="Arial"/>
          <w:szCs w:val="20"/>
        </w:rPr>
      </w:pPr>
    </w:p>
    <w:p w14:paraId="3FE8C83E" w14:textId="3E785846" w:rsidR="006B63AF" w:rsidRPr="000E6197" w:rsidRDefault="00D461BC" w:rsidP="00141766">
      <w:pPr>
        <w:pStyle w:val="Bezriadkovania"/>
        <w:numPr>
          <w:ilvl w:val="1"/>
          <w:numId w:val="62"/>
        </w:numPr>
        <w:jc w:val="both"/>
        <w:rPr>
          <w:rFonts w:ascii="Arial" w:hAnsi="Arial" w:cs="Arial"/>
          <w:sz w:val="20"/>
          <w:lang w:val="sk-SK"/>
        </w:rPr>
      </w:pPr>
      <w:r w:rsidRPr="00D461BC">
        <w:rPr>
          <w:rFonts w:ascii="Arial" w:hAnsi="Arial" w:cs="Arial"/>
          <w:sz w:val="20"/>
          <w:lang w:val="sk-SK"/>
        </w:rPr>
        <w:t>A</w:t>
      </w:r>
      <w:r w:rsidR="006B63AF" w:rsidRPr="000E6197">
        <w:rPr>
          <w:rFonts w:ascii="Arial" w:hAnsi="Arial" w:cs="Arial"/>
          <w:sz w:val="20"/>
          <w:lang w:val="sk-SK"/>
        </w:rPr>
        <w:t>k dodávateľ nie je platcom DPH uvedie sa len cena celkom.</w:t>
      </w:r>
    </w:p>
    <w:bookmarkEnd w:id="0"/>
    <w:p w14:paraId="2A62264B" w14:textId="77777777" w:rsidR="006B63AF" w:rsidRPr="000E6197" w:rsidRDefault="006B63AF" w:rsidP="00A922CE">
      <w:pPr>
        <w:spacing w:after="0"/>
        <w:rPr>
          <w:rFonts w:cs="Arial"/>
          <w:szCs w:val="20"/>
        </w:rPr>
      </w:pPr>
    </w:p>
    <w:p w14:paraId="1263D61A" w14:textId="77777777" w:rsidR="006B63AF" w:rsidRPr="000E6197" w:rsidRDefault="006B63AF" w:rsidP="00D461BC">
      <w:pPr>
        <w:pStyle w:val="Nadpis6"/>
        <w:spacing w:after="0"/>
        <w:jc w:val="center"/>
        <w:rPr>
          <w:rFonts w:cs="Arial"/>
          <w:szCs w:val="20"/>
        </w:rPr>
      </w:pPr>
      <w:r w:rsidRPr="000E6197">
        <w:rPr>
          <w:rFonts w:cs="Arial"/>
          <w:szCs w:val="20"/>
        </w:rPr>
        <w:t>Čl. 7</w:t>
      </w:r>
    </w:p>
    <w:p w14:paraId="1B196888" w14:textId="77777777" w:rsidR="006B63AF" w:rsidRPr="000E6197" w:rsidRDefault="006B63AF" w:rsidP="00D461BC">
      <w:pPr>
        <w:pStyle w:val="Nadpis6"/>
        <w:spacing w:after="0"/>
        <w:jc w:val="center"/>
        <w:rPr>
          <w:rFonts w:cs="Arial"/>
          <w:szCs w:val="20"/>
        </w:rPr>
      </w:pPr>
      <w:r w:rsidRPr="000E6197">
        <w:rPr>
          <w:rFonts w:cs="Arial"/>
          <w:szCs w:val="20"/>
        </w:rPr>
        <w:t>PLATOBNÉ  PODMIENKY</w:t>
      </w:r>
    </w:p>
    <w:p w14:paraId="029D3C7B" w14:textId="3F8A7B82"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Dodávateľovi prislúcha úhrada len za skutočne vykonané lesnícke služby podľa konkrétneho zákazkového listu.  Cenu za dodanie predmetu dohody , uhradí objednávateľ postupne na základe samofaktúr v súlade s Dohodou o samofakturáci</w:t>
      </w:r>
      <w:r w:rsidR="00781BFE">
        <w:rPr>
          <w:rFonts w:ascii="Arial" w:hAnsi="Arial" w:cs="Arial"/>
          <w:sz w:val="20"/>
          <w:lang w:val="sk-SK"/>
        </w:rPr>
        <w:t>i</w:t>
      </w:r>
      <w:r w:rsidRPr="000E6197">
        <w:rPr>
          <w:rFonts w:ascii="Arial" w:hAnsi="Arial" w:cs="Arial"/>
          <w:sz w:val="20"/>
          <w:lang w:val="sk-SK"/>
        </w:rPr>
        <w:t xml:space="preserve"> do </w:t>
      </w:r>
      <w:r w:rsidRPr="00D461BC">
        <w:rPr>
          <w:rFonts w:ascii="Arial" w:hAnsi="Arial" w:cs="Arial"/>
          <w:sz w:val="20"/>
          <w:lang w:val="sk-SK"/>
        </w:rPr>
        <w:t>30 dní</w:t>
      </w:r>
      <w:r w:rsidRPr="000E6197">
        <w:rPr>
          <w:rFonts w:ascii="Arial" w:hAnsi="Arial" w:cs="Arial"/>
          <w:sz w:val="20"/>
          <w:lang w:val="sk-SK"/>
        </w:rPr>
        <w:t xml:space="preserve"> od vystavenia samofaktúry objednávateľom, s výnimkou uvedenou v bode 7.5 tejto zmluvy. </w:t>
      </w:r>
    </w:p>
    <w:p w14:paraId="1513BF1B" w14:textId="77777777" w:rsidR="00D461BC"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Vystavenie samofaktúry bude realizované mesačne na základe potvrdeného dokladu o dodaní lesníck</w:t>
      </w:r>
      <w:r w:rsidR="00D461BC">
        <w:rPr>
          <w:rFonts w:ascii="Arial" w:hAnsi="Arial" w:cs="Arial"/>
          <w:sz w:val="20"/>
          <w:lang w:val="sk-SK"/>
        </w:rPr>
        <w:t>ych služieb v zákazkovom liste.</w:t>
      </w:r>
    </w:p>
    <w:p w14:paraId="200721E4" w14:textId="3197316C" w:rsidR="006B63AF" w:rsidRPr="00D461BC" w:rsidRDefault="006B63AF" w:rsidP="00141766">
      <w:pPr>
        <w:pStyle w:val="Bezriadkovania"/>
        <w:numPr>
          <w:ilvl w:val="1"/>
          <w:numId w:val="63"/>
        </w:numPr>
        <w:jc w:val="both"/>
        <w:rPr>
          <w:rFonts w:ascii="Arial" w:hAnsi="Arial" w:cs="Arial"/>
          <w:sz w:val="20"/>
          <w:lang w:val="sk-SK"/>
        </w:rPr>
      </w:pPr>
      <w:r w:rsidRPr="00D461BC">
        <w:rPr>
          <w:rFonts w:ascii="Arial" w:hAnsi="Arial" w:cs="Arial"/>
          <w:sz w:val="20"/>
          <w:lang w:val="sk-SK"/>
        </w:rPr>
        <w:t>Faktúra bude obsahovať obligatórne náležitosti podľa § 74 zákona č. 222/2004 Z. z. o dani z pridanej hodnoty (ďalej len „zákon o DPH“), a náležitosti podľa tejto zmluvy, najmä :</w:t>
      </w:r>
    </w:p>
    <w:p w14:paraId="4CABDC21" w14:textId="5D97C25A" w:rsidR="006B63AF" w:rsidRPr="000E6197" w:rsidRDefault="00D461BC" w:rsidP="00141766">
      <w:pPr>
        <w:pStyle w:val="Zkladntext"/>
        <w:numPr>
          <w:ilvl w:val="0"/>
          <w:numId w:val="64"/>
        </w:numPr>
        <w:spacing w:after="0"/>
        <w:rPr>
          <w:rFonts w:cs="Arial"/>
          <w:szCs w:val="20"/>
        </w:rPr>
      </w:pPr>
      <w:r>
        <w:rPr>
          <w:rFonts w:cs="Arial"/>
          <w:szCs w:val="20"/>
        </w:rPr>
        <w:t>o</w:t>
      </w:r>
      <w:r w:rsidR="006B63AF" w:rsidRPr="000E6197">
        <w:rPr>
          <w:rFonts w:cs="Arial"/>
          <w:szCs w:val="20"/>
        </w:rPr>
        <w:t>značenie</w:t>
      </w:r>
      <w:r w:rsidRPr="00D461BC">
        <w:rPr>
          <w:rFonts w:cs="Arial"/>
          <w:szCs w:val="20"/>
        </w:rPr>
        <w:t xml:space="preserve"> </w:t>
      </w:r>
      <w:r w:rsidR="006B63AF" w:rsidRPr="000E6197">
        <w:rPr>
          <w:rFonts w:cs="Arial"/>
          <w:szCs w:val="20"/>
        </w:rPr>
        <w:t>zmluvných strán, adresa, sídlo, IČO, IČ DPH dodávateľa a odberateľa</w:t>
      </w:r>
    </w:p>
    <w:p w14:paraId="7828AF95"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číslo faktúry,</w:t>
      </w:r>
    </w:p>
    <w:p w14:paraId="4BE4DFEA"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dátum vystavenia faktúry,</w:t>
      </w:r>
    </w:p>
    <w:p w14:paraId="266EE65B"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deň odoslania, deň splatnosti faktúry a</w:t>
      </w:r>
      <w:r w:rsidRPr="00D461BC">
        <w:rPr>
          <w:rFonts w:cs="Arial"/>
          <w:szCs w:val="20"/>
        </w:rPr>
        <w:t> </w:t>
      </w:r>
      <w:r w:rsidRPr="000E6197">
        <w:rPr>
          <w:rFonts w:cs="Arial"/>
          <w:szCs w:val="20"/>
        </w:rPr>
        <w:t>deň dodania,</w:t>
      </w:r>
    </w:p>
    <w:p w14:paraId="0787FC71"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označenie peňažného ústavu a číslo účtu, na ktorý sa má platiť,</w:t>
      </w:r>
    </w:p>
    <w:p w14:paraId="06EC2431"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celková cena bez DPH, celková DPH a celková fakturovaná suma,</w:t>
      </w:r>
    </w:p>
    <w:p w14:paraId="2C351490"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rozpis fakturovaných čiastok,</w:t>
      </w:r>
    </w:p>
    <w:p w14:paraId="0B62AAF6" w14:textId="77777777" w:rsidR="006B63AF" w:rsidRPr="000E6197" w:rsidRDefault="006B63AF" w:rsidP="00141766">
      <w:pPr>
        <w:pStyle w:val="Zkladntext"/>
        <w:numPr>
          <w:ilvl w:val="0"/>
          <w:numId w:val="64"/>
        </w:numPr>
        <w:spacing w:after="0"/>
        <w:rPr>
          <w:rFonts w:cs="Arial"/>
          <w:szCs w:val="20"/>
        </w:rPr>
      </w:pPr>
      <w:r w:rsidRPr="000E6197">
        <w:rPr>
          <w:rFonts w:cs="Arial"/>
          <w:szCs w:val="20"/>
        </w:rPr>
        <w:t>označenie dodávky.</w:t>
      </w:r>
    </w:p>
    <w:p w14:paraId="778A82FD" w14:textId="77777777"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V prípade, že faktúra nebude obsahovať náležitosti uvedené v tejto zmluve, dodávateľ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14:paraId="25A4AE1E" w14:textId="6D75C2B9"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V prípade, ak dodávateľ uplatňuje osobitnú úpravu dane na základe prijatia platby za dodanie tovaru alebo služby podľa § 68d Zákona o DPH, nie je možné zo strany objednávateľa pristúpiť k dohode o samofakturácii.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w:t>
      </w:r>
    </w:p>
    <w:p w14:paraId="73B10F39" w14:textId="7684F9C3"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14:paraId="63268A5C" w14:textId="714D2A10"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14:paraId="2C20013F" w14:textId="46906BBA" w:rsidR="006B63AF" w:rsidRPr="000E6197" w:rsidRDefault="006B63AF" w:rsidP="00141766">
      <w:pPr>
        <w:pStyle w:val="Bezriadkovania"/>
        <w:numPr>
          <w:ilvl w:val="1"/>
          <w:numId w:val="63"/>
        </w:numPr>
        <w:jc w:val="both"/>
        <w:rPr>
          <w:rFonts w:ascii="Arial" w:hAnsi="Arial" w:cs="Arial"/>
          <w:sz w:val="20"/>
          <w:lang w:val="sk-SK"/>
        </w:rPr>
      </w:pPr>
      <w:r w:rsidRPr="000E6197">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w:t>
      </w:r>
      <w:r w:rsidR="00D461BC">
        <w:rPr>
          <w:rFonts w:ascii="Arial" w:hAnsi="Arial" w:cs="Arial"/>
          <w:sz w:val="20"/>
          <w:lang w:val="sk-SK"/>
        </w:rPr>
        <w:t>osti s DPH len nedaňový doklad -</w:t>
      </w:r>
      <w:r w:rsidRPr="000E6197">
        <w:rPr>
          <w:rFonts w:ascii="Arial" w:hAnsi="Arial" w:cs="Arial"/>
          <w:sz w:val="20"/>
          <w:lang w:val="sk-SK"/>
        </w:rPr>
        <w:t xml:space="preserve"> tzv. finančný dobropis, za účelom finančného vyrovnania uplatnenej zľavy.</w:t>
      </w:r>
    </w:p>
    <w:p w14:paraId="4194F05C" w14:textId="77777777" w:rsidR="006B63AF" w:rsidRPr="000E6197" w:rsidRDefault="006B63AF" w:rsidP="00A922CE">
      <w:pPr>
        <w:tabs>
          <w:tab w:val="left" w:pos="284"/>
        </w:tabs>
        <w:spacing w:after="0"/>
        <w:jc w:val="both"/>
        <w:rPr>
          <w:rFonts w:cs="Arial"/>
          <w:szCs w:val="20"/>
        </w:rPr>
      </w:pPr>
    </w:p>
    <w:p w14:paraId="09D5DDFB" w14:textId="364784C7" w:rsidR="006B63AF" w:rsidRPr="000E6197" w:rsidRDefault="006B63AF" w:rsidP="00D461BC">
      <w:pPr>
        <w:pStyle w:val="Zkladntext2"/>
        <w:spacing w:before="0" w:after="0"/>
        <w:jc w:val="center"/>
        <w:rPr>
          <w:b/>
          <w:sz w:val="20"/>
          <w:szCs w:val="20"/>
        </w:rPr>
      </w:pPr>
      <w:r w:rsidRPr="000E6197">
        <w:rPr>
          <w:b/>
          <w:sz w:val="20"/>
          <w:szCs w:val="20"/>
        </w:rPr>
        <w:t>Čl. 8</w:t>
      </w:r>
    </w:p>
    <w:p w14:paraId="6CB19084" w14:textId="77777777" w:rsidR="006B63AF" w:rsidRPr="000E6197" w:rsidRDefault="006B63AF" w:rsidP="00D461BC">
      <w:pPr>
        <w:pStyle w:val="Zkladntext2"/>
        <w:spacing w:before="0" w:after="0"/>
        <w:jc w:val="center"/>
        <w:rPr>
          <w:b/>
          <w:sz w:val="20"/>
          <w:szCs w:val="20"/>
        </w:rPr>
      </w:pPr>
      <w:r w:rsidRPr="000E6197">
        <w:rPr>
          <w:b/>
          <w:sz w:val="20"/>
          <w:szCs w:val="20"/>
        </w:rPr>
        <w:t>UKONČENIE ZMLUVY</w:t>
      </w:r>
    </w:p>
    <w:p w14:paraId="304080E8" w14:textId="1E892A5A" w:rsidR="006B63AF" w:rsidRPr="00D461BC" w:rsidRDefault="006B63AF" w:rsidP="00141766">
      <w:pPr>
        <w:pStyle w:val="Bezriadkovania"/>
        <w:numPr>
          <w:ilvl w:val="1"/>
          <w:numId w:val="65"/>
        </w:numPr>
        <w:jc w:val="both"/>
        <w:rPr>
          <w:rFonts w:ascii="Arial" w:hAnsi="Arial" w:cs="Arial"/>
          <w:sz w:val="20"/>
          <w:lang w:val="sk-SK"/>
        </w:rPr>
      </w:pPr>
      <w:r w:rsidRPr="00D461BC">
        <w:rPr>
          <w:rFonts w:ascii="Arial" w:hAnsi="Arial" w:cs="Arial"/>
          <w:sz w:val="20"/>
          <w:lang w:val="sk-SK"/>
        </w:rPr>
        <w:t xml:space="preserve">Ukončenie zmluvy môže nastať: písomnou dohodou objednávateľa a dodávateľa, písomným odstúpením od zmluvy alebo iným spôsobom stanoveným zákonom. </w:t>
      </w:r>
    </w:p>
    <w:p w14:paraId="0B21FD87" w14:textId="77777777" w:rsidR="006B63AF" w:rsidRPr="00D461BC"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14:paraId="723A171B"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 xml:space="preserve">Odstúpenie je možné len v prípadoch uvedených v tejto zmluve alebo v prípadoch ustanovených zákonom, napríklad podľa § 19 zákona. </w:t>
      </w:r>
    </w:p>
    <w:p w14:paraId="126DE239"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Ak sa porušenie zmluvnej povinnosti zmluvnou stranou pre účely odstúpenia od zmluvy považuje v zmysle ods. 8.6. tohto článku alebo v zmysle § 345 a nasl. Obchodného zákonníka za podstatné porušenie zmluvy, môže oprávnená strana od tejto zmluvy  odstúpiť bez poskytnutia dodatočnej primeranej lehoty dodávateľovi na odstránenie dôvodu, pre ktorý sa odstupuje od tejto zmluvy.</w:t>
      </w:r>
    </w:p>
    <w:p w14:paraId="5186F912"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Odstúpe</w:t>
      </w:r>
      <w:r w:rsidRPr="000E6197">
        <w:rPr>
          <w:rFonts w:ascii="Arial" w:hAnsi="Arial" w:cs="Arial"/>
          <w:sz w:val="20"/>
          <w:lang w:val="sk-SK"/>
        </w:rPr>
        <w:softHyphen/>
        <w:t>nie od tejto zmluvy musí mať písomnú for</w:t>
      </w:r>
      <w:r w:rsidRPr="000E6197">
        <w:rPr>
          <w:rFonts w:ascii="Arial" w:hAnsi="Arial" w:cs="Arial"/>
          <w:sz w:val="20"/>
          <w:lang w:val="sk-SK"/>
        </w:rPr>
        <w:softHyphen/>
        <w:t>mu, musí byť doruč</w:t>
      </w:r>
      <w:r w:rsidRPr="000E6197">
        <w:rPr>
          <w:rFonts w:ascii="Arial" w:hAnsi="Arial" w:cs="Arial"/>
          <w:sz w:val="20"/>
          <w:lang w:val="sk-SK"/>
        </w:rPr>
        <w:softHyphen/>
        <w:t>ené druhej zmluvnej strane a musí v ňom byť uvede</w:t>
      </w:r>
      <w:r w:rsidRPr="000E6197">
        <w:rPr>
          <w:rFonts w:ascii="Arial" w:hAnsi="Arial" w:cs="Arial"/>
          <w:sz w:val="20"/>
          <w:lang w:val="sk-SK"/>
        </w:rPr>
        <w:softHyphen/>
        <w:t>ný kon</w:t>
      </w:r>
      <w:r w:rsidRPr="000E6197">
        <w:rPr>
          <w:rFonts w:ascii="Arial" w:hAnsi="Arial" w:cs="Arial"/>
          <w:sz w:val="20"/>
          <w:lang w:val="sk-SK"/>
        </w:rPr>
        <w:softHyphen/>
        <w:t>krétny dôvod odstúpe</w:t>
      </w:r>
      <w:r w:rsidRPr="000E6197">
        <w:rPr>
          <w:rFonts w:ascii="Arial" w:hAnsi="Arial" w:cs="Arial"/>
          <w:sz w:val="20"/>
          <w:lang w:val="sk-SK"/>
        </w:rPr>
        <w:softHyphen/>
        <w:t>nia, inak je neplatné.</w:t>
      </w:r>
    </w:p>
    <w:p w14:paraId="2E57B7E9"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Zmluvné strany sa dohodli, že za podstatné porušenie tejto zmluvy sa považuje najmä:</w:t>
      </w:r>
    </w:p>
    <w:p w14:paraId="76373F08"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omeškanie dodávateľa s ukončením a odovzdaním lesníckych služieb o viac ako 10 dní oproti termínu stanovenému na základe tejto zmluvy a konkrétneho zákazkového listu,</w:t>
      </w:r>
    </w:p>
    <w:p w14:paraId="407A0A7F"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omeškanie dodávateľa so začatím vykonávania služby oproti termínu stanovenému na základe tejto zmluvy a konkrétneho zákazkového listu  o viac ako 5 dní,</w:t>
      </w:r>
    </w:p>
    <w:p w14:paraId="24F175E4"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neakceptovanie  zákazkového listu v rozsahu určenom na základe tejto zmluvy v lehote stanovenej touto zmluvou,</w:t>
      </w:r>
    </w:p>
    <w:p w14:paraId="5E4477CE"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porušenie technologickej disciplíny dodávateľom dohodnutej v bode 2.3. c) tejto zmluvy a zákazkovým listom,</w:t>
      </w:r>
    </w:p>
    <w:p w14:paraId="03B4FAB9"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 xml:space="preserve">vykonanie prác dodávateľom, ktoré neboli objednávateľom zadané, </w:t>
      </w:r>
    </w:p>
    <w:p w14:paraId="5103395D"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 xml:space="preserve">vykonávanie prác subdodávateľmi, ktorí neboli uvedení v tejto zmluve, alebo jej dodatkoch v zmysle článku II tejto zmluvy, </w:t>
      </w:r>
    </w:p>
    <w:p w14:paraId="03BC7A6F"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 xml:space="preserve">zistenie, že v priebehu platnosti zmluvy nastal stav, pri ktorom dodávateľ nebude držiteľom osvedčenia o odbornej spôsobilosti v oblasti prípravkov na ochranu rastlín, </w:t>
      </w:r>
    </w:p>
    <w:p w14:paraId="70B19909"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14:paraId="6848EE9F"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nevykonanie služieb v rozsahu dohodnutom v  zákazkovom liste a/alebo vyplývajúcom z tejto zmluvy ,</w:t>
      </w:r>
    </w:p>
    <w:p w14:paraId="50F72972"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krádež dreva alebo iného majetku objednávateľa dodávateľom, jeho zamestnancami alebo subdodávateľmi,</w:t>
      </w:r>
    </w:p>
    <w:p w14:paraId="34FDD288"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14:paraId="08827643"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iné konanie v rozpore so všeobecne platnými právnymi predpismi,</w:t>
      </w:r>
    </w:p>
    <w:p w14:paraId="0FFFAD6D"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14:paraId="5EACF434" w14:textId="7BFFEAD3" w:rsidR="006B63AF" w:rsidRPr="000E6197" w:rsidRDefault="006B63AF" w:rsidP="00141766">
      <w:pPr>
        <w:pStyle w:val="Zkladntext"/>
        <w:numPr>
          <w:ilvl w:val="0"/>
          <w:numId w:val="66"/>
        </w:numPr>
        <w:spacing w:after="0"/>
        <w:rPr>
          <w:rFonts w:cs="Arial"/>
          <w:szCs w:val="20"/>
        </w:rPr>
      </w:pPr>
      <w:r w:rsidRPr="000E6197">
        <w:rPr>
          <w:rFonts w:cs="Arial"/>
          <w:szCs w:val="20"/>
        </w:rPr>
        <w:t xml:space="preserve">akékoľvek porušenie povinností podľa článku 12, </w:t>
      </w:r>
      <w:r w:rsidR="00D461BC">
        <w:rPr>
          <w:rFonts w:cs="Arial"/>
          <w:szCs w:val="20"/>
        </w:rPr>
        <w:t xml:space="preserve">13 </w:t>
      </w:r>
      <w:r w:rsidRPr="000E6197">
        <w:rPr>
          <w:rFonts w:cs="Arial"/>
          <w:szCs w:val="20"/>
        </w:rPr>
        <w:t>tejto zmluvy</w:t>
      </w:r>
    </w:p>
    <w:p w14:paraId="2C216547"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neprevzatie pracoviska v termíne podľa článku 9 tejto zmluvy</w:t>
      </w:r>
    </w:p>
    <w:p w14:paraId="18372E56" w14:textId="77777777" w:rsidR="006B63AF" w:rsidRPr="000E6197" w:rsidRDefault="006B63AF" w:rsidP="00141766">
      <w:pPr>
        <w:pStyle w:val="Zkladntext"/>
        <w:numPr>
          <w:ilvl w:val="0"/>
          <w:numId w:val="66"/>
        </w:numPr>
        <w:spacing w:after="0"/>
        <w:rPr>
          <w:rFonts w:cs="Arial"/>
          <w:szCs w:val="20"/>
        </w:rPr>
      </w:pPr>
      <w:r w:rsidRPr="000E6197">
        <w:rPr>
          <w:rFonts w:cs="Arial"/>
          <w:szCs w:val="20"/>
        </w:rPr>
        <w:t>opakované porušenie akejkoľvek povinností dodávateľa podľa tejto zmluvy.</w:t>
      </w:r>
    </w:p>
    <w:p w14:paraId="525A1C81" w14:textId="77777777" w:rsidR="006B63AF" w:rsidRPr="000E6197" w:rsidRDefault="006B63AF" w:rsidP="00141766">
      <w:pPr>
        <w:pStyle w:val="Bezriadkovania"/>
        <w:numPr>
          <w:ilvl w:val="1"/>
          <w:numId w:val="65"/>
        </w:numPr>
        <w:jc w:val="both"/>
        <w:rPr>
          <w:rFonts w:ascii="Arial" w:hAnsi="Arial" w:cs="Arial"/>
          <w:sz w:val="20"/>
          <w:lang w:val="sk-SK"/>
        </w:rPr>
      </w:pPr>
      <w:r w:rsidRPr="000E6197">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14:paraId="23E0947E" w14:textId="77777777" w:rsidR="00D461BC" w:rsidRDefault="00D461BC" w:rsidP="00A922CE">
      <w:pPr>
        <w:spacing w:after="0"/>
        <w:jc w:val="center"/>
        <w:rPr>
          <w:rFonts w:cs="Arial"/>
          <w:b/>
          <w:szCs w:val="20"/>
        </w:rPr>
      </w:pPr>
    </w:p>
    <w:p w14:paraId="44F13573" w14:textId="77777777" w:rsidR="006B63AF" w:rsidRPr="000E6197" w:rsidRDefault="006B63AF" w:rsidP="00A922CE">
      <w:pPr>
        <w:spacing w:after="0"/>
        <w:jc w:val="center"/>
        <w:rPr>
          <w:rFonts w:cs="Arial"/>
          <w:b/>
          <w:szCs w:val="20"/>
        </w:rPr>
      </w:pPr>
      <w:r w:rsidRPr="000E6197">
        <w:rPr>
          <w:rFonts w:cs="Arial"/>
          <w:b/>
          <w:szCs w:val="20"/>
        </w:rPr>
        <w:t>Čl. 9</w:t>
      </w:r>
    </w:p>
    <w:p w14:paraId="749C4B00" w14:textId="77777777" w:rsidR="006B63AF" w:rsidRPr="000E6197" w:rsidRDefault="006B63AF" w:rsidP="00A922CE">
      <w:pPr>
        <w:spacing w:after="0"/>
        <w:jc w:val="center"/>
        <w:rPr>
          <w:rFonts w:cs="Arial"/>
          <w:b/>
          <w:szCs w:val="20"/>
        </w:rPr>
      </w:pPr>
      <w:r w:rsidRPr="000E6197">
        <w:rPr>
          <w:rFonts w:cs="Arial"/>
          <w:b/>
          <w:szCs w:val="20"/>
        </w:rPr>
        <w:t>PREBRATIE A VYKONANIE PREDMETU ZMLUVY</w:t>
      </w:r>
    </w:p>
    <w:p w14:paraId="437EE417" w14:textId="3FD1AF1B" w:rsidR="006B63AF" w:rsidRPr="000E6197" w:rsidRDefault="006B63AF" w:rsidP="00141766">
      <w:pPr>
        <w:pStyle w:val="Bezriadkovania"/>
        <w:numPr>
          <w:ilvl w:val="1"/>
          <w:numId w:val="67"/>
        </w:numPr>
        <w:jc w:val="both"/>
        <w:rPr>
          <w:rFonts w:ascii="Arial" w:hAnsi="Arial" w:cs="Arial"/>
          <w:sz w:val="20"/>
          <w:lang w:val="sk-SK"/>
        </w:rPr>
      </w:pPr>
      <w:r w:rsidRPr="00D461BC">
        <w:rPr>
          <w:rFonts w:ascii="Arial" w:hAnsi="Arial" w:cs="Arial"/>
          <w:sz w:val="20"/>
          <w:lang w:val="sk-SK"/>
        </w:rPr>
        <w:t xml:space="preserve">Objednávateľ preukázateľne odovzdá pracovisko dodávateľovi. Preukázateľnosť odovzdania pracoviska potvrdia obidve zmluvné strany podpisom Zákazkového listu. Dodávateľ je povinný začať ťažbu dreva do 5 pracovných dní od dňa začatia prác uvedenom zákazkovom liste, pričom objednávateľ ho na prevzatie preukázateľne vyzve, a to písomne (faxom, listom alebo elektronicky).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14:paraId="22CA2085" w14:textId="77777777" w:rsidR="006B63AF" w:rsidRPr="00D461BC" w:rsidRDefault="006B63AF" w:rsidP="00141766">
      <w:pPr>
        <w:pStyle w:val="Bezriadkovania"/>
        <w:numPr>
          <w:ilvl w:val="1"/>
          <w:numId w:val="67"/>
        </w:numPr>
        <w:jc w:val="both"/>
        <w:rPr>
          <w:rFonts w:ascii="Arial" w:hAnsi="Arial" w:cs="Arial"/>
          <w:sz w:val="20"/>
          <w:lang w:val="sk-SK"/>
        </w:rPr>
      </w:pPr>
      <w:r w:rsidRPr="00D461BC">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14:paraId="3D1E624A" w14:textId="5F5A5B6D"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Pri vykonávaní služby postupuje dodávateľ na vlastnú zodpovednosť a riziko a zodpovedá za škody, ktoré spôsobil objednávateľovi ako aj tretím osobám na mieste výkonu prác.</w:t>
      </w:r>
      <w:r w:rsidR="00D461BC">
        <w:rPr>
          <w:rFonts w:ascii="Arial" w:hAnsi="Arial" w:cs="Arial"/>
          <w:sz w:val="20"/>
          <w:lang w:val="sk-SK"/>
        </w:rPr>
        <w:t xml:space="preserve"> </w:t>
      </w:r>
      <w:r w:rsidRPr="00D461BC">
        <w:rPr>
          <w:rFonts w:ascii="Arial" w:hAnsi="Arial" w:cs="Arial"/>
          <w:sz w:val="20"/>
          <w:lang w:val="sk-SK"/>
        </w:rPr>
        <w:t>Za účelom riadnej realizácie čiastkovej zákazky je dodávateľ povinný zabezpečiť potrebné personálne a materiálne zdroje.</w:t>
      </w:r>
      <w:r w:rsidRPr="00D461BC" w:rsidDel="00E6047A">
        <w:rPr>
          <w:rFonts w:ascii="Arial" w:hAnsi="Arial" w:cs="Arial"/>
          <w:sz w:val="20"/>
          <w:lang w:val="sk-SK"/>
        </w:rPr>
        <w:t xml:space="preserve"> </w:t>
      </w:r>
      <w:r w:rsidRPr="000E6197">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w:t>
      </w:r>
      <w:r w:rsidRPr="00D461BC">
        <w:rPr>
          <w:rFonts w:ascii="Arial" w:hAnsi="Arial" w:cs="Arial"/>
          <w:sz w:val="20"/>
          <w:lang w:val="sk-SK"/>
        </w:rPr>
        <w:t xml:space="preserve">, </w:t>
      </w:r>
      <w:r w:rsidRPr="000E6197">
        <w:rPr>
          <w:rFonts w:ascii="Arial" w:hAnsi="Arial" w:cs="Arial"/>
          <w:sz w:val="20"/>
          <w:lang w:val="sk-SK"/>
        </w:rPr>
        <w:t>Zákazkového listu a ich súčastí.</w:t>
      </w:r>
    </w:p>
    <w:p w14:paraId="0BCC1492"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 xml:space="preserve">Dodávateľ bude pri realizácii predmetu tejto zmluvy postupovať odborne. Zaväzuje sa dodržiavať všeobecne záväzné predpisy, technické normy a podmienky tejto zmluvy, </w:t>
      </w:r>
      <w:r w:rsidRPr="00D461BC">
        <w:rPr>
          <w:rFonts w:ascii="Arial" w:hAnsi="Arial" w:cs="Arial"/>
          <w:sz w:val="20"/>
          <w:lang w:val="sk-SK"/>
        </w:rPr>
        <w:t>všeobecne platné predpisy na zabezpečenie ochrany lesov pred požiarmi a požiarnej ochrany, ktorá sa na predmet činnosti vzťahuje</w:t>
      </w:r>
      <w:r w:rsidRPr="000E6197">
        <w:rPr>
          <w:rFonts w:ascii="Arial" w:hAnsi="Arial" w:cs="Arial"/>
          <w:sz w:val="20"/>
          <w:lang w:val="sk-SK"/>
        </w:rPr>
        <w:t>.</w:t>
      </w:r>
    </w:p>
    <w:p w14:paraId="71775F55"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14:paraId="5ABC60C2"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w:t>
      </w:r>
    </w:p>
    <w:p w14:paraId="26450D05" w14:textId="77777777" w:rsidR="006B63AF" w:rsidRPr="000E6197"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 xml:space="preserve">Dodávateľ je povinný upozorniť objednávateľa bez zbytočného odkladu na nevhodné pokyny, dané mu objednávateľom na vykonanie služby, taktiež ak pri vykonávaní služby zistí skryté prekážky, znemožňujúce vykonanie služby. </w:t>
      </w:r>
      <w:r w:rsidRPr="00D461BC">
        <w:rPr>
          <w:rFonts w:ascii="Arial" w:hAnsi="Arial" w:cs="Arial"/>
          <w:sz w:val="20"/>
          <w:lang w:val="sk-SK"/>
        </w:rPr>
        <w:t>Upozornenie môže byť vykonané telefonicky alebo písomne (faxom, listom alebo elektronicky).</w:t>
      </w:r>
    </w:p>
    <w:p w14:paraId="27F6E9C1" w14:textId="77777777" w:rsidR="006B63AF" w:rsidRPr="00D461BC"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 xml:space="preserve">Objednávateľ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14:paraId="2E9D82E4" w14:textId="77777777" w:rsidR="006B63AF" w:rsidRPr="00D461BC" w:rsidRDefault="006B63AF" w:rsidP="00141766">
      <w:pPr>
        <w:pStyle w:val="Bezriadkovania"/>
        <w:numPr>
          <w:ilvl w:val="1"/>
          <w:numId w:val="67"/>
        </w:numPr>
        <w:jc w:val="both"/>
        <w:rPr>
          <w:rFonts w:ascii="Arial" w:hAnsi="Arial" w:cs="Arial"/>
          <w:sz w:val="20"/>
          <w:lang w:val="sk-SK"/>
        </w:rPr>
      </w:pPr>
      <w:r w:rsidRPr="000E6197">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555B6498" w14:textId="77777777" w:rsidR="006B63AF" w:rsidRPr="00D461BC" w:rsidRDefault="006B63AF" w:rsidP="00141766">
      <w:pPr>
        <w:pStyle w:val="Bezriadkovania"/>
        <w:numPr>
          <w:ilvl w:val="1"/>
          <w:numId w:val="67"/>
        </w:numPr>
        <w:ind w:left="426" w:hanging="426"/>
        <w:jc w:val="both"/>
        <w:rPr>
          <w:rFonts w:ascii="Arial" w:hAnsi="Arial" w:cs="Arial"/>
          <w:sz w:val="20"/>
          <w:lang w:val="sk-SK"/>
        </w:rPr>
      </w:pPr>
      <w:r w:rsidRPr="00D461BC">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14:paraId="5E13E8BC" w14:textId="77777777" w:rsidR="006B63AF" w:rsidRPr="00D461BC" w:rsidRDefault="006B63AF" w:rsidP="00141766">
      <w:pPr>
        <w:pStyle w:val="Bezriadkovania"/>
        <w:numPr>
          <w:ilvl w:val="1"/>
          <w:numId w:val="67"/>
        </w:numPr>
        <w:ind w:left="426" w:hanging="426"/>
        <w:jc w:val="both"/>
        <w:rPr>
          <w:rFonts w:ascii="Arial" w:hAnsi="Arial" w:cs="Arial"/>
          <w:sz w:val="20"/>
          <w:lang w:val="sk-SK"/>
        </w:rPr>
      </w:pPr>
      <w:r w:rsidRPr="00D461BC">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14:paraId="3B4CFDC7" w14:textId="5C73DB7C" w:rsidR="006B63AF" w:rsidRPr="00D461BC" w:rsidRDefault="006B63AF" w:rsidP="00141766">
      <w:pPr>
        <w:pStyle w:val="Bezriadkovania"/>
        <w:numPr>
          <w:ilvl w:val="1"/>
          <w:numId w:val="67"/>
        </w:numPr>
        <w:ind w:left="426" w:hanging="426"/>
        <w:jc w:val="both"/>
        <w:rPr>
          <w:rFonts w:ascii="Arial" w:hAnsi="Arial" w:cs="Arial"/>
          <w:sz w:val="20"/>
          <w:lang w:val="sk-SK"/>
        </w:rPr>
      </w:pPr>
      <w:r w:rsidRPr="00D461BC">
        <w:rPr>
          <w:rFonts w:ascii="Arial" w:hAnsi="Arial" w:cs="Arial"/>
          <w:sz w:val="20"/>
          <w:lang w:val="sk-SK"/>
        </w:rPr>
        <w:t>Účastníci zmluvy sa zároveň dohodli, že porušením povinnosti dodávateľa uvedených v bode 9.10. tohto článku dohody vzniká objednávateľov právo na zaplatenie zmluvnej pokuty vo výške 1.000</w:t>
      </w:r>
      <w:r w:rsidR="00D461BC">
        <w:rPr>
          <w:rFonts w:ascii="Arial" w:hAnsi="Arial" w:cs="Arial"/>
          <w:sz w:val="20"/>
          <w:lang w:val="sk-SK"/>
        </w:rPr>
        <w:t xml:space="preserve">,00 </w:t>
      </w:r>
      <w:r w:rsidRPr="00D461BC">
        <w:rPr>
          <w:rFonts w:ascii="Arial" w:hAnsi="Arial" w:cs="Arial"/>
          <w:sz w:val="20"/>
          <w:lang w:val="sk-SK"/>
        </w:rPr>
        <w:t>EUR. Porušením povinnosti podľa bodu 9. tohto článku zmluvy vzniká objednávateľovi zároveň aj právo na odstúpenie od tejto zmluvy.</w:t>
      </w:r>
    </w:p>
    <w:p w14:paraId="0FB0AA1D" w14:textId="77777777" w:rsidR="006B63AF" w:rsidRPr="000E6197" w:rsidRDefault="006B63AF" w:rsidP="00A922CE">
      <w:pPr>
        <w:spacing w:after="0"/>
        <w:rPr>
          <w:rFonts w:cs="Arial"/>
          <w:szCs w:val="20"/>
        </w:rPr>
      </w:pPr>
    </w:p>
    <w:p w14:paraId="077AC6E6" w14:textId="77777777" w:rsidR="006B63AF" w:rsidRPr="000E6197" w:rsidRDefault="006B63AF" w:rsidP="00A922CE">
      <w:pPr>
        <w:keepNext/>
        <w:spacing w:after="0"/>
        <w:jc w:val="center"/>
        <w:outlineLvl w:val="6"/>
        <w:rPr>
          <w:rFonts w:cs="Arial"/>
          <w:b/>
          <w:bCs/>
          <w:szCs w:val="20"/>
        </w:rPr>
      </w:pPr>
      <w:r w:rsidRPr="000E6197">
        <w:rPr>
          <w:rFonts w:cs="Arial"/>
          <w:b/>
          <w:bCs/>
          <w:szCs w:val="20"/>
        </w:rPr>
        <w:t>Čl. 10</w:t>
      </w:r>
    </w:p>
    <w:p w14:paraId="0C2D070D" w14:textId="77777777" w:rsidR="006B63AF" w:rsidRPr="000E6197" w:rsidRDefault="006B63AF" w:rsidP="00A922CE">
      <w:pPr>
        <w:keepNext/>
        <w:spacing w:after="0"/>
        <w:jc w:val="center"/>
        <w:outlineLvl w:val="6"/>
        <w:rPr>
          <w:rFonts w:cs="Arial"/>
          <w:b/>
          <w:bCs/>
          <w:szCs w:val="20"/>
        </w:rPr>
      </w:pPr>
      <w:r w:rsidRPr="000E6197">
        <w:rPr>
          <w:rFonts w:cs="Arial"/>
          <w:b/>
          <w:bCs/>
          <w:szCs w:val="20"/>
        </w:rPr>
        <w:t>ZMLUVNÉ POKUTY</w:t>
      </w:r>
    </w:p>
    <w:p w14:paraId="23ACD666" w14:textId="2022C6E4" w:rsidR="006B63AF" w:rsidRPr="000E6197" w:rsidRDefault="006B63AF" w:rsidP="00141766">
      <w:pPr>
        <w:pStyle w:val="Bezriadkovania"/>
        <w:numPr>
          <w:ilvl w:val="1"/>
          <w:numId w:val="68"/>
        </w:numPr>
        <w:ind w:left="426" w:hanging="426"/>
        <w:jc w:val="both"/>
        <w:rPr>
          <w:rFonts w:ascii="Arial" w:hAnsi="Arial" w:cs="Arial"/>
          <w:sz w:val="20"/>
          <w:lang w:val="sk-SK"/>
        </w:rPr>
      </w:pPr>
      <w:r w:rsidRPr="00D461BC">
        <w:rPr>
          <w:rFonts w:ascii="Arial" w:hAnsi="Arial" w:cs="Arial"/>
          <w:sz w:val="20"/>
          <w:lang w:val="sk-SK"/>
        </w:rPr>
        <w:t xml:space="preserve">V prípade omeškania dodávateľa s poskytnutím služby s dĺžkou 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14:paraId="646E0DAB" w14:textId="77777777" w:rsidR="006B63AF" w:rsidRPr="00D461BC"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 xml:space="preserve">V prípade omeškania s poskytnutím služby dodávateľom v trvaní dlhšom ako 30 dní oproti </w:t>
      </w:r>
      <w:r w:rsidRPr="00D461BC">
        <w:rPr>
          <w:rFonts w:ascii="Arial" w:hAnsi="Arial" w:cs="Arial"/>
          <w:sz w:val="20"/>
          <w:lang w:val="sk-SK"/>
        </w:rPr>
        <w:t>termínu stanovenému v potvrdenom zákazkovom liste alebo určenému na základe tejto zmluvy</w:t>
      </w:r>
      <w:r w:rsidRPr="000E6197">
        <w:rPr>
          <w:rFonts w:ascii="Arial" w:hAnsi="Arial" w:cs="Arial"/>
          <w:sz w:val="20"/>
          <w:lang w:val="sk-SK"/>
        </w:rPr>
        <w:t xml:space="preserve">, môže si objednávateľ uplatniť zmluvnú pokutu vo výške </w:t>
      </w:r>
      <w:r w:rsidRPr="00D461BC">
        <w:rPr>
          <w:rFonts w:ascii="Arial" w:hAnsi="Arial" w:cs="Arial"/>
          <w:sz w:val="20"/>
          <w:lang w:val="sk-SK"/>
        </w:rPr>
        <w:t>30 %</w:t>
      </w:r>
      <w:r w:rsidRPr="000E6197">
        <w:rPr>
          <w:rFonts w:ascii="Arial" w:hAnsi="Arial" w:cs="Arial"/>
          <w:sz w:val="20"/>
          <w:lang w:val="sk-SK"/>
        </w:rPr>
        <w:t xml:space="preserve"> z ceny služieb pre dané pracovisko - porast, ktoré nebolo ukončené včas.   </w:t>
      </w:r>
    </w:p>
    <w:p w14:paraId="7E44D4F4"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14:paraId="7839B2EB"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 xml:space="preserve">V prípade omeškania dodávateľa s prebratím pracoviska a/alebo začatím prác môže si  objednávateľ uplatniť zmluvnú pokutu vo výške </w:t>
      </w:r>
      <w:r w:rsidRPr="00D461BC">
        <w:rPr>
          <w:rFonts w:ascii="Arial" w:hAnsi="Arial" w:cs="Arial"/>
          <w:sz w:val="20"/>
          <w:lang w:val="sk-SK"/>
        </w:rPr>
        <w:t>1,0 %</w:t>
      </w:r>
      <w:r w:rsidRPr="000E6197">
        <w:rPr>
          <w:rFonts w:ascii="Arial" w:hAnsi="Arial" w:cs="Arial"/>
          <w:sz w:val="20"/>
          <w:lang w:val="sk-SK"/>
        </w:rPr>
        <w:t xml:space="preserve"> z ceny služby na danom pracovisku </w:t>
      </w:r>
      <w:r w:rsidRPr="00D461BC">
        <w:rPr>
          <w:rFonts w:ascii="Arial" w:hAnsi="Arial" w:cs="Arial"/>
          <w:sz w:val="20"/>
          <w:lang w:val="sk-SK"/>
        </w:rPr>
        <w:t>za každý deň z omeškania až do doby prebratia pracoviska a/alebo začatia prác.</w:t>
      </w:r>
    </w:p>
    <w:p w14:paraId="5B0F74EF" w14:textId="068F89E9"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 xml:space="preserve">V prípade nedodržania určeného technologického postupu podľa zákazkového listu alebo požadovanej kvality prác uvedených vo Všeobecne záväzných podmienkach, má objednávateľ právo uplatniť voči dodávateľovi zmluvnú pokutu z ceny služby na danom pracovisku vo výške </w:t>
      </w:r>
      <w:r w:rsidRPr="00D461BC">
        <w:rPr>
          <w:rFonts w:ascii="Arial" w:hAnsi="Arial" w:cs="Arial"/>
          <w:sz w:val="20"/>
          <w:lang w:val="sk-SK"/>
        </w:rPr>
        <w:t>15</w:t>
      </w:r>
      <w:r w:rsidR="00141766">
        <w:rPr>
          <w:rFonts w:ascii="Arial" w:hAnsi="Arial" w:cs="Arial"/>
          <w:sz w:val="20"/>
          <w:lang w:val="sk-SK"/>
        </w:rPr>
        <w:t xml:space="preserve"> </w:t>
      </w:r>
      <w:r w:rsidRPr="00D461BC">
        <w:rPr>
          <w:rFonts w:ascii="Arial" w:hAnsi="Arial" w:cs="Arial"/>
          <w:sz w:val="20"/>
          <w:lang w:val="sk-SK"/>
        </w:rPr>
        <w:t>%</w:t>
      </w:r>
      <w:r w:rsidRPr="000E6197">
        <w:rPr>
          <w:rFonts w:ascii="Arial" w:hAnsi="Arial" w:cs="Arial"/>
          <w:sz w:val="20"/>
          <w:lang w:val="sk-SK"/>
        </w:rPr>
        <w:t>.</w:t>
      </w:r>
    </w:p>
    <w:p w14:paraId="29DE9589"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Zaplatením zmluvnej pokuty podľa tohto článku nie je dotknutý nárok objednávateľa na náhradu škody prevyšujúci výšku dohodnutej zmluvnej pokuty.</w:t>
      </w:r>
    </w:p>
    <w:p w14:paraId="444FA751"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Objednávateľ je oprávnený zmluvné pokuty v zmysle tohto článku aj kumulovať.</w:t>
      </w:r>
    </w:p>
    <w:p w14:paraId="3265CC30" w14:textId="77777777" w:rsidR="006B63AF" w:rsidRPr="000E6197" w:rsidRDefault="006B63AF" w:rsidP="00141766">
      <w:pPr>
        <w:pStyle w:val="Bezriadkovania"/>
        <w:numPr>
          <w:ilvl w:val="1"/>
          <w:numId w:val="68"/>
        </w:numPr>
        <w:ind w:left="426" w:hanging="426"/>
        <w:jc w:val="both"/>
        <w:rPr>
          <w:rFonts w:ascii="Arial" w:hAnsi="Arial" w:cs="Arial"/>
          <w:sz w:val="20"/>
          <w:lang w:val="sk-SK"/>
        </w:rPr>
      </w:pPr>
      <w:r w:rsidRPr="000E6197">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14:paraId="64040AB0" w14:textId="77777777" w:rsidR="00D461BC" w:rsidRDefault="00D461BC" w:rsidP="00D461BC">
      <w:pPr>
        <w:pStyle w:val="Nadpis6"/>
        <w:spacing w:after="0"/>
        <w:jc w:val="center"/>
        <w:rPr>
          <w:rFonts w:cs="Arial"/>
          <w:szCs w:val="20"/>
        </w:rPr>
      </w:pPr>
    </w:p>
    <w:p w14:paraId="574E34B9" w14:textId="77777777" w:rsidR="006B63AF" w:rsidRPr="000E6197" w:rsidRDefault="006B63AF" w:rsidP="00D461BC">
      <w:pPr>
        <w:pStyle w:val="Nadpis6"/>
        <w:spacing w:after="0"/>
        <w:jc w:val="center"/>
        <w:rPr>
          <w:rFonts w:cs="Arial"/>
          <w:szCs w:val="20"/>
        </w:rPr>
      </w:pPr>
      <w:r w:rsidRPr="000E6197">
        <w:rPr>
          <w:rFonts w:cs="Arial"/>
          <w:szCs w:val="20"/>
        </w:rPr>
        <w:t>Čl. 11</w:t>
      </w:r>
    </w:p>
    <w:p w14:paraId="6E49820F" w14:textId="77777777" w:rsidR="006B63AF" w:rsidRPr="000E6197" w:rsidRDefault="006B63AF" w:rsidP="00D461BC">
      <w:pPr>
        <w:spacing w:after="0"/>
        <w:jc w:val="center"/>
        <w:rPr>
          <w:rFonts w:cs="Arial"/>
          <w:b/>
          <w:szCs w:val="20"/>
        </w:rPr>
      </w:pPr>
      <w:r w:rsidRPr="000E6197">
        <w:rPr>
          <w:rFonts w:cs="Arial"/>
          <w:b/>
          <w:szCs w:val="20"/>
        </w:rPr>
        <w:t>NÁHRADA ŠKODY</w:t>
      </w:r>
    </w:p>
    <w:p w14:paraId="30EEE27D" w14:textId="45238F7E" w:rsidR="00D461BC" w:rsidRDefault="00D461BC" w:rsidP="00141766">
      <w:pPr>
        <w:pStyle w:val="Bezriadkovania"/>
        <w:numPr>
          <w:ilvl w:val="1"/>
          <w:numId w:val="69"/>
        </w:numPr>
        <w:ind w:left="426" w:hanging="426"/>
        <w:jc w:val="both"/>
        <w:rPr>
          <w:rFonts w:ascii="Arial" w:hAnsi="Arial" w:cs="Arial"/>
          <w:sz w:val="20"/>
          <w:lang w:val="sk-SK"/>
        </w:rPr>
      </w:pPr>
      <w:r>
        <w:rPr>
          <w:rFonts w:ascii="Arial" w:hAnsi="Arial" w:cs="Arial"/>
          <w:sz w:val="20"/>
          <w:lang w:val="sk-SK"/>
        </w:rPr>
        <w:t>D</w:t>
      </w:r>
      <w:r w:rsidR="006B63AF" w:rsidRPr="000E6197">
        <w:rPr>
          <w:rFonts w:ascii="Arial" w:hAnsi="Arial" w:cs="Arial"/>
          <w:sz w:val="20"/>
          <w:lang w:val="sk-SK"/>
        </w:rPr>
        <w:t>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14:paraId="7D5668A0" w14:textId="57739519" w:rsidR="006B63AF" w:rsidRPr="000E6197" w:rsidRDefault="006B63AF" w:rsidP="00141766">
      <w:pPr>
        <w:pStyle w:val="Bezriadkovania"/>
        <w:numPr>
          <w:ilvl w:val="1"/>
          <w:numId w:val="69"/>
        </w:numPr>
        <w:ind w:left="426" w:hanging="426"/>
        <w:jc w:val="both"/>
        <w:rPr>
          <w:rFonts w:ascii="Arial" w:hAnsi="Arial" w:cs="Arial"/>
          <w:sz w:val="20"/>
          <w:lang w:val="sk-SK"/>
        </w:rPr>
      </w:pPr>
      <w:r w:rsidRPr="000E6197">
        <w:rPr>
          <w:rFonts w:ascii="Arial" w:hAnsi="Arial" w:cs="Arial"/>
          <w:sz w:val="20"/>
          <w:lang w:val="sk-SK"/>
        </w:rPr>
        <w:t>Dodávateľ zodpovedá aj za škodu, ktorá vznikne na veciach, ktoré mu boli odovzdané na základe jednotlivých zákazkových listov.</w:t>
      </w:r>
    </w:p>
    <w:p w14:paraId="76F8B6A3" w14:textId="77777777" w:rsidR="006B63AF" w:rsidRPr="000E6197" w:rsidRDefault="006B63AF" w:rsidP="00A922CE">
      <w:pPr>
        <w:spacing w:after="0"/>
        <w:jc w:val="both"/>
        <w:rPr>
          <w:rFonts w:cs="Arial"/>
          <w:szCs w:val="20"/>
        </w:rPr>
      </w:pPr>
    </w:p>
    <w:p w14:paraId="54637DD4" w14:textId="77777777" w:rsidR="006B63AF" w:rsidRPr="000E6197" w:rsidRDefault="006B63AF" w:rsidP="00A922CE">
      <w:pPr>
        <w:keepNext/>
        <w:spacing w:after="0"/>
        <w:jc w:val="center"/>
        <w:outlineLvl w:val="8"/>
        <w:rPr>
          <w:rFonts w:cs="Arial"/>
          <w:b/>
          <w:szCs w:val="20"/>
        </w:rPr>
      </w:pPr>
      <w:r w:rsidRPr="000E6197">
        <w:rPr>
          <w:rFonts w:cs="Arial"/>
          <w:b/>
          <w:szCs w:val="20"/>
        </w:rPr>
        <w:t>Čl. 12</w:t>
      </w:r>
    </w:p>
    <w:p w14:paraId="07DF1160" w14:textId="77777777" w:rsidR="006B63AF" w:rsidRPr="000E6197" w:rsidRDefault="006B63AF" w:rsidP="00A922CE">
      <w:pPr>
        <w:keepNext/>
        <w:spacing w:after="0"/>
        <w:jc w:val="center"/>
        <w:outlineLvl w:val="8"/>
        <w:rPr>
          <w:rFonts w:cs="Arial"/>
          <w:b/>
          <w:szCs w:val="20"/>
        </w:rPr>
      </w:pPr>
      <w:r w:rsidRPr="000E6197">
        <w:rPr>
          <w:rFonts w:cs="Arial"/>
          <w:b/>
          <w:szCs w:val="20"/>
        </w:rPr>
        <w:t>ZODPOVEDNOSŤ ZA ŠKODU</w:t>
      </w:r>
    </w:p>
    <w:p w14:paraId="59BE6769" w14:textId="77777777" w:rsidR="00141766" w:rsidRDefault="00D461BC" w:rsidP="00141766">
      <w:pPr>
        <w:pStyle w:val="Bezriadkovania"/>
        <w:numPr>
          <w:ilvl w:val="1"/>
          <w:numId w:val="70"/>
        </w:numPr>
        <w:ind w:left="426" w:hanging="426"/>
        <w:jc w:val="both"/>
        <w:rPr>
          <w:rFonts w:ascii="Arial" w:hAnsi="Arial" w:cs="Arial"/>
          <w:sz w:val="20"/>
          <w:lang w:val="sk-SK"/>
        </w:rPr>
      </w:pPr>
      <w:r>
        <w:rPr>
          <w:rFonts w:ascii="Arial" w:hAnsi="Arial" w:cs="Arial"/>
          <w:sz w:val="20"/>
          <w:lang w:val="sk-SK"/>
        </w:rPr>
        <w:t>D</w:t>
      </w:r>
      <w:r w:rsidR="006B63AF" w:rsidRPr="000E6197">
        <w:rPr>
          <w:rFonts w:ascii="Arial" w:hAnsi="Arial" w:cs="Arial"/>
          <w:sz w:val="20"/>
          <w:lang w:val="sk-SK"/>
        </w:rPr>
        <w:t>odávateľ v plnom rozsahu zodpovedá za prípadné škody, ktoré vzniknú objednávateľovi alebo tretím osobám v súvislosti s plnením predmetu tejto zmluvy.</w:t>
      </w:r>
    </w:p>
    <w:p w14:paraId="59A1E483" w14:textId="77777777" w:rsidR="00141766" w:rsidRDefault="006B63AF" w:rsidP="00141766">
      <w:pPr>
        <w:pStyle w:val="Bezriadkovania"/>
        <w:numPr>
          <w:ilvl w:val="1"/>
          <w:numId w:val="70"/>
        </w:numPr>
        <w:ind w:left="426" w:hanging="426"/>
        <w:jc w:val="both"/>
        <w:rPr>
          <w:rFonts w:ascii="Arial" w:hAnsi="Arial" w:cs="Arial"/>
          <w:sz w:val="20"/>
          <w:lang w:val="sk-SK"/>
        </w:rPr>
      </w:pPr>
      <w:r w:rsidRPr="00141766">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w:t>
      </w:r>
      <w:r w:rsidR="00D461BC" w:rsidRPr="00141766">
        <w:rPr>
          <w:rFonts w:ascii="Arial" w:hAnsi="Arial" w:cs="Arial"/>
          <w:sz w:val="20"/>
          <w:lang w:val="sk-SK"/>
        </w:rPr>
        <w:t>lebo nepriamo súvisiace s nimi.</w:t>
      </w:r>
    </w:p>
    <w:p w14:paraId="66287D7A" w14:textId="32C865C2" w:rsidR="006B63AF" w:rsidRPr="00141766" w:rsidRDefault="006B63AF" w:rsidP="00141766">
      <w:pPr>
        <w:pStyle w:val="Bezriadkovania"/>
        <w:numPr>
          <w:ilvl w:val="1"/>
          <w:numId w:val="70"/>
        </w:numPr>
        <w:ind w:left="426" w:hanging="426"/>
        <w:jc w:val="both"/>
        <w:rPr>
          <w:rFonts w:ascii="Arial" w:hAnsi="Arial" w:cs="Arial"/>
          <w:sz w:val="20"/>
          <w:lang w:val="sk-SK"/>
        </w:rPr>
      </w:pPr>
      <w:r w:rsidRPr="00141766">
        <w:rPr>
          <w:rFonts w:ascii="Arial" w:hAnsi="Arial" w:cs="Arial"/>
          <w:sz w:val="20"/>
          <w:lang w:val="sk-SK"/>
        </w:rPr>
        <w:t>Dodávateľ zodpovedá aj za škodu, ktorá vznikne na veciach, ktoré mu boli odovzdané na základe jednotlivých zákazkových listov.</w:t>
      </w:r>
    </w:p>
    <w:p w14:paraId="3A62A2FD" w14:textId="77777777" w:rsidR="006B63AF" w:rsidRPr="000E6197" w:rsidRDefault="006B63AF" w:rsidP="00A922CE">
      <w:pPr>
        <w:keepNext/>
        <w:spacing w:after="0"/>
        <w:jc w:val="both"/>
        <w:outlineLvl w:val="8"/>
        <w:rPr>
          <w:rFonts w:cs="Arial"/>
          <w:szCs w:val="20"/>
        </w:rPr>
      </w:pPr>
    </w:p>
    <w:p w14:paraId="75138C70" w14:textId="77777777" w:rsidR="006B63AF" w:rsidRPr="000E6197" w:rsidRDefault="006B63AF" w:rsidP="00A922CE">
      <w:pPr>
        <w:keepNext/>
        <w:spacing w:after="0"/>
        <w:jc w:val="center"/>
        <w:outlineLvl w:val="8"/>
        <w:rPr>
          <w:rFonts w:cs="Arial"/>
          <w:b/>
          <w:szCs w:val="20"/>
        </w:rPr>
      </w:pPr>
      <w:r w:rsidRPr="000E6197">
        <w:rPr>
          <w:rFonts w:cs="Arial"/>
          <w:b/>
          <w:szCs w:val="20"/>
        </w:rPr>
        <w:t>Čl. 13</w:t>
      </w:r>
    </w:p>
    <w:p w14:paraId="09FF9E4D" w14:textId="77777777" w:rsidR="006B63AF" w:rsidRPr="000E6197" w:rsidRDefault="006B63AF" w:rsidP="00A922CE">
      <w:pPr>
        <w:keepNext/>
        <w:spacing w:after="0"/>
        <w:jc w:val="center"/>
        <w:outlineLvl w:val="8"/>
        <w:rPr>
          <w:rFonts w:cs="Arial"/>
          <w:b/>
          <w:szCs w:val="20"/>
        </w:rPr>
      </w:pPr>
      <w:r w:rsidRPr="000E6197">
        <w:rPr>
          <w:rFonts w:cs="Arial"/>
          <w:b/>
          <w:szCs w:val="20"/>
        </w:rPr>
        <w:t>CERTIFIKÁTY A OSVEDČENIA</w:t>
      </w:r>
    </w:p>
    <w:p w14:paraId="7E33D161" w14:textId="271527EF" w:rsidR="006B63AF" w:rsidRPr="000E6197" w:rsidRDefault="006B63AF" w:rsidP="00141766">
      <w:pPr>
        <w:pStyle w:val="Bezriadkovania"/>
        <w:numPr>
          <w:ilvl w:val="1"/>
          <w:numId w:val="71"/>
        </w:numPr>
        <w:ind w:left="426" w:hanging="426"/>
        <w:jc w:val="both"/>
        <w:rPr>
          <w:rFonts w:ascii="Arial" w:hAnsi="Arial" w:cs="Arial"/>
          <w:sz w:val="20"/>
          <w:lang w:val="sk-SK"/>
        </w:rPr>
      </w:pPr>
      <w:r w:rsidRPr="000E6197">
        <w:rPr>
          <w:rFonts w:ascii="Arial" w:hAnsi="Arial" w:cs="Arial"/>
          <w:sz w:val="20"/>
          <w:lang w:val="sk-SK"/>
        </w:rPr>
        <w:t>Dodávateľ je povinný počas platnosti tejto zmluvy byť držiteľom a m</w:t>
      </w:r>
      <w:r w:rsidR="00141766">
        <w:rPr>
          <w:rFonts w:ascii="Arial" w:hAnsi="Arial" w:cs="Arial"/>
          <w:sz w:val="20"/>
          <w:lang w:val="sk-SK"/>
        </w:rPr>
        <w:t xml:space="preserve">ať v platnosti osvedčenia (i) o </w:t>
      </w:r>
      <w:r w:rsidRPr="000E6197">
        <w:rPr>
          <w:rFonts w:ascii="Arial" w:hAnsi="Arial" w:cs="Arial"/>
          <w:sz w:val="20"/>
          <w:lang w:val="sk-SK"/>
        </w:rPr>
        <w:t>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w:t>
      </w:r>
    </w:p>
    <w:p w14:paraId="4FE3F0A5" w14:textId="789A1290" w:rsidR="006B63AF" w:rsidRPr="000E6197" w:rsidRDefault="006B63AF" w:rsidP="00141766">
      <w:pPr>
        <w:pStyle w:val="Bezriadkovania"/>
        <w:numPr>
          <w:ilvl w:val="1"/>
          <w:numId w:val="71"/>
        </w:numPr>
        <w:ind w:left="426" w:hanging="426"/>
        <w:jc w:val="both"/>
        <w:rPr>
          <w:rFonts w:ascii="Arial" w:hAnsi="Arial" w:cs="Arial"/>
          <w:sz w:val="20"/>
          <w:lang w:val="sk-SK"/>
        </w:rPr>
      </w:pPr>
      <w:r w:rsidRPr="000E6197">
        <w:rPr>
          <w:rFonts w:ascii="Arial" w:hAnsi="Arial" w:cs="Arial"/>
          <w:sz w:val="20"/>
          <w:lang w:val="sk-SK"/>
        </w:rPr>
        <w:t>Na požiadanie objednávateľa je dodávateľ povinný kedykoľvek predložiť dôkaz o existencií a platnosti Osvedčenia, pričom v prípade jeho nepredloženia má objednávateľ právo postupovať podľa ods.</w:t>
      </w:r>
      <w:r w:rsidR="00141766">
        <w:rPr>
          <w:rFonts w:ascii="Arial" w:hAnsi="Arial" w:cs="Arial"/>
          <w:sz w:val="20"/>
          <w:lang w:val="sk-SK"/>
        </w:rPr>
        <w:t xml:space="preserve"> </w:t>
      </w:r>
      <w:r w:rsidRPr="000E6197">
        <w:rPr>
          <w:rFonts w:ascii="Arial" w:hAnsi="Arial" w:cs="Arial"/>
          <w:sz w:val="20"/>
          <w:lang w:val="sk-SK"/>
        </w:rPr>
        <w:t>3 tohto článku zmluvy.</w:t>
      </w:r>
    </w:p>
    <w:p w14:paraId="1DC201B8" w14:textId="4C1F2E54" w:rsidR="006B63AF" w:rsidRPr="000E6197" w:rsidRDefault="006B63AF" w:rsidP="00141766">
      <w:pPr>
        <w:pStyle w:val="Bezriadkovania"/>
        <w:numPr>
          <w:ilvl w:val="1"/>
          <w:numId w:val="71"/>
        </w:numPr>
        <w:ind w:left="426" w:hanging="426"/>
        <w:jc w:val="both"/>
        <w:rPr>
          <w:rFonts w:ascii="Arial" w:hAnsi="Arial" w:cs="Arial"/>
          <w:sz w:val="20"/>
          <w:lang w:val="sk-SK"/>
        </w:rPr>
      </w:pPr>
      <w:r w:rsidRPr="000E6197">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w:t>
      </w:r>
      <w:r w:rsidR="00A06C04">
        <w:rPr>
          <w:rFonts w:ascii="Arial" w:hAnsi="Arial" w:cs="Arial"/>
          <w:sz w:val="20"/>
          <w:lang w:val="sk-SK"/>
        </w:rPr>
        <w:t>zmluvnej pokuty vo výške 1.000,00</w:t>
      </w:r>
      <w:r w:rsidRPr="000E6197">
        <w:rPr>
          <w:rFonts w:ascii="Arial" w:hAnsi="Arial" w:cs="Arial"/>
          <w:sz w:val="20"/>
          <w:lang w:val="sk-SK"/>
        </w:rPr>
        <w:t xml:space="preserve"> EUR za každé jednotlivé porušenie povinnosti. Zároveň je objednávateľ oprávnený odstúpiť od tejto zmluvy. </w:t>
      </w:r>
    </w:p>
    <w:p w14:paraId="42F5B5A0" w14:textId="77777777" w:rsidR="00D461BC" w:rsidRDefault="00D461BC" w:rsidP="00141766">
      <w:pPr>
        <w:pStyle w:val="Bezriadkovania"/>
        <w:jc w:val="both"/>
        <w:rPr>
          <w:rFonts w:ascii="Arial" w:hAnsi="Arial" w:cs="Arial"/>
          <w:sz w:val="20"/>
          <w:lang w:val="sk-SK"/>
        </w:rPr>
      </w:pPr>
    </w:p>
    <w:p w14:paraId="43B606FB" w14:textId="77777777" w:rsidR="00A06C04" w:rsidRDefault="00A06C04" w:rsidP="00A06C04">
      <w:pPr>
        <w:keepNext/>
        <w:spacing w:after="0"/>
        <w:jc w:val="center"/>
        <w:outlineLvl w:val="8"/>
        <w:rPr>
          <w:rFonts w:cs="Arial"/>
          <w:b/>
          <w:szCs w:val="20"/>
        </w:rPr>
      </w:pPr>
      <w:r w:rsidRPr="000E6197">
        <w:rPr>
          <w:rFonts w:cs="Arial"/>
          <w:b/>
          <w:szCs w:val="20"/>
        </w:rPr>
        <w:t>Čl. 1</w:t>
      </w:r>
      <w:r>
        <w:rPr>
          <w:rFonts w:cs="Arial"/>
          <w:b/>
          <w:szCs w:val="20"/>
        </w:rPr>
        <w:t>4</w:t>
      </w:r>
    </w:p>
    <w:p w14:paraId="5B1A4917" w14:textId="58C6837B" w:rsidR="00A06C04" w:rsidRPr="00A06C04" w:rsidRDefault="00A06C04" w:rsidP="00A06C04">
      <w:pPr>
        <w:keepNext/>
        <w:spacing w:after="0"/>
        <w:jc w:val="center"/>
        <w:outlineLvl w:val="8"/>
        <w:rPr>
          <w:rFonts w:cs="Arial"/>
          <w:b/>
          <w:caps/>
          <w:szCs w:val="20"/>
        </w:rPr>
      </w:pPr>
      <w:r w:rsidRPr="00A06C04">
        <w:rPr>
          <w:rFonts w:cs="Arial"/>
          <w:b/>
          <w:caps/>
          <w:szCs w:val="20"/>
        </w:rPr>
        <w:t>Osobitné podmienky plnenia zmluvy (tzv. doložka plnenia zmluvy)</w:t>
      </w:r>
    </w:p>
    <w:p w14:paraId="5E332A88" w14:textId="77777777" w:rsidR="00A06C04" w:rsidRDefault="00A06C04" w:rsidP="00A06C04">
      <w:pPr>
        <w:pStyle w:val="Bezriadkovania"/>
        <w:numPr>
          <w:ilvl w:val="1"/>
          <w:numId w:val="75"/>
        </w:numPr>
        <w:ind w:left="426" w:hanging="426"/>
        <w:jc w:val="both"/>
        <w:rPr>
          <w:rFonts w:ascii="Arial" w:hAnsi="Arial" w:cs="Arial"/>
          <w:sz w:val="20"/>
          <w:lang w:val="sk-SK"/>
        </w:rPr>
      </w:pPr>
      <w:r>
        <w:rPr>
          <w:rFonts w:ascii="Arial" w:hAnsi="Arial" w:cs="Arial"/>
          <w:sz w:val="20"/>
          <w:lang w:val="sk-SK"/>
        </w:rPr>
        <w:t xml:space="preserve">Dodávateľ </w:t>
      </w:r>
      <w:r w:rsidRPr="00A06C04">
        <w:rPr>
          <w:rFonts w:ascii="Arial" w:hAnsi="Arial" w:cs="Arial"/>
          <w:sz w:val="20"/>
          <w:lang w:val="sk-SK"/>
        </w:rPr>
        <w:t>sa zaväzuje, že</w:t>
      </w:r>
      <w:r>
        <w:rPr>
          <w:rFonts w:ascii="Arial" w:hAnsi="Arial" w:cs="Arial"/>
          <w:sz w:val="20"/>
          <w:lang w:val="sk-SK"/>
        </w:rPr>
        <w:t xml:space="preserve"> </w:t>
      </w:r>
      <w:r w:rsidRPr="00A06C04">
        <w:rPr>
          <w:rFonts w:ascii="Arial" w:hAnsi="Arial" w:cs="Arial"/>
          <w:sz w:val="20"/>
          <w:lang w:val="sk-SK"/>
        </w:rPr>
        <w:t>zriadi transparentný bankový účet, ktorý bude vytvorený výlučne k platobným transakciám súvisiacim s predmetom obstarávania a bude poskytovať informácie o tom, že verejný obstarávateľ zaplatil úspešnému uchádzačovi - dodávateľovi.</w:t>
      </w:r>
    </w:p>
    <w:p w14:paraId="1D532FE1" w14:textId="6BF37959"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Cieľom tohto aspektu je dôraz verejného obstarávateľa na kontrolu dodržiavania korektných vzťahov v dodávateľskom reťazci, najmä vo vzťahu k platobným podmienkam, resp. kontrolu úhrad dodávateľa svojim zazmluvneným subdodávateľom.</w:t>
      </w:r>
    </w:p>
    <w:p w14:paraId="62A85531" w14:textId="28E7B4CE" w:rsidR="00A06C04" w:rsidRPr="00A06C04" w:rsidRDefault="00A06C04" w:rsidP="00A06C04">
      <w:pPr>
        <w:pStyle w:val="Bezriadkovania"/>
        <w:numPr>
          <w:ilvl w:val="1"/>
          <w:numId w:val="75"/>
        </w:numPr>
        <w:ind w:left="426" w:hanging="426"/>
        <w:jc w:val="both"/>
        <w:rPr>
          <w:rFonts w:ascii="Arial" w:hAnsi="Arial" w:cs="Arial"/>
          <w:sz w:val="20"/>
          <w:lang w:val="sk-SK"/>
        </w:rPr>
      </w:pPr>
      <w:r>
        <w:rPr>
          <w:rFonts w:ascii="Arial" w:hAnsi="Arial" w:cs="Arial"/>
          <w:sz w:val="20"/>
          <w:lang w:val="sk-SK"/>
        </w:rPr>
        <w:t>Objednávateľ</w:t>
      </w:r>
      <w:r w:rsidRPr="00A06C04">
        <w:rPr>
          <w:rFonts w:ascii="Arial" w:hAnsi="Arial" w:cs="Arial"/>
          <w:sz w:val="20"/>
          <w:lang w:val="sk-SK"/>
        </w:rPr>
        <w:t xml:space="preserve"> je kedykoľvek oprávnený vyžadovať od dodávateľa preukázanie plnenia povinnosti voči svojim subdodávateľom.</w:t>
      </w:r>
    </w:p>
    <w:p w14:paraId="18D24D92" w14:textId="77777777"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Z prehľadu transparentného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4F09AB4F" w14:textId="675101B3"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Dodávateľ je povinný uhrádzať všetky pla</w:t>
      </w:r>
      <w:r>
        <w:rPr>
          <w:rFonts w:ascii="Arial" w:hAnsi="Arial" w:cs="Arial"/>
          <w:sz w:val="20"/>
          <w:lang w:val="sk-SK"/>
        </w:rPr>
        <w:t xml:space="preserve">tby svojim subdodávateľom </w:t>
      </w:r>
      <w:r w:rsidRPr="00A06C04">
        <w:rPr>
          <w:rFonts w:ascii="Arial" w:hAnsi="Arial" w:cs="Arial"/>
          <w:sz w:val="20"/>
          <w:lang w:val="sk-SK"/>
        </w:rPr>
        <w:t xml:space="preserve">do 5 pracovných dní odo dňa pripísania platby na účet zo strany </w:t>
      </w:r>
      <w:r>
        <w:rPr>
          <w:rFonts w:ascii="Arial" w:hAnsi="Arial" w:cs="Arial"/>
          <w:sz w:val="20"/>
          <w:lang w:val="sk-SK"/>
        </w:rPr>
        <w:t>objednávateľa</w:t>
      </w:r>
      <w:r w:rsidRPr="00A06C04">
        <w:rPr>
          <w:rFonts w:ascii="Arial" w:hAnsi="Arial" w:cs="Arial"/>
          <w:sz w:val="20"/>
          <w:lang w:val="sk-SK"/>
        </w:rPr>
        <w:t>.</w:t>
      </w:r>
    </w:p>
    <w:p w14:paraId="40FDDC47" w14:textId="45792D0C" w:rsidR="00A06C04" w:rsidRPr="00A06C04" w:rsidRDefault="00A06C04" w:rsidP="00A06C04">
      <w:pPr>
        <w:pStyle w:val="Bezriadkovania"/>
        <w:numPr>
          <w:ilvl w:val="1"/>
          <w:numId w:val="75"/>
        </w:numPr>
        <w:ind w:left="426" w:hanging="426"/>
        <w:jc w:val="both"/>
        <w:rPr>
          <w:rFonts w:ascii="Arial" w:hAnsi="Arial" w:cs="Arial"/>
          <w:sz w:val="20"/>
          <w:lang w:val="sk-SK"/>
        </w:rPr>
      </w:pPr>
      <w:r w:rsidRPr="00A06C04">
        <w:rPr>
          <w:rFonts w:ascii="Arial" w:hAnsi="Arial" w:cs="Arial"/>
          <w:sz w:val="20"/>
          <w:lang w:val="sk-SK"/>
        </w:rPr>
        <w:t xml:space="preserve">Pokiaľ si dodávateľ neplní svoje finančné záväzky voči subdodávateľom, </w:t>
      </w:r>
      <w:r w:rsidR="00BA0876">
        <w:rPr>
          <w:rFonts w:ascii="Arial" w:hAnsi="Arial" w:cs="Arial"/>
          <w:sz w:val="20"/>
          <w:lang w:val="sk-SK"/>
        </w:rPr>
        <w:t>objednávateľ</w:t>
      </w:r>
      <w:r w:rsidRPr="00A06C04">
        <w:rPr>
          <w:rFonts w:ascii="Arial" w:hAnsi="Arial" w:cs="Arial"/>
          <w:sz w:val="20"/>
          <w:lang w:val="sk-SK"/>
        </w:rPr>
        <w:t xml:space="preserve"> nebude ďal</w:t>
      </w:r>
      <w:r w:rsidR="00BA0876">
        <w:rPr>
          <w:rFonts w:ascii="Arial" w:hAnsi="Arial" w:cs="Arial"/>
          <w:sz w:val="20"/>
          <w:lang w:val="sk-SK"/>
        </w:rPr>
        <w:t xml:space="preserve">ej uhrádzať svoje záväzky voči </w:t>
      </w:r>
      <w:r w:rsidRPr="00A06C04">
        <w:rPr>
          <w:rFonts w:ascii="Arial" w:hAnsi="Arial" w:cs="Arial"/>
          <w:sz w:val="20"/>
          <w:lang w:val="sk-SK"/>
        </w:rPr>
        <w:t>dodávateľovi a zároveň nie je</w:t>
      </w:r>
      <w:r w:rsidR="00BA0876">
        <w:rPr>
          <w:rFonts w:ascii="Arial" w:hAnsi="Arial" w:cs="Arial"/>
          <w:sz w:val="20"/>
          <w:lang w:val="sk-SK"/>
        </w:rPr>
        <w:t xml:space="preserve"> za tejto situácie v omeškaní s </w:t>
      </w:r>
      <w:r w:rsidRPr="00A06C04">
        <w:rPr>
          <w:rFonts w:ascii="Arial" w:hAnsi="Arial" w:cs="Arial"/>
          <w:sz w:val="20"/>
          <w:lang w:val="sk-SK"/>
        </w:rPr>
        <w:t>platbami.</w:t>
      </w:r>
    </w:p>
    <w:p w14:paraId="1288CB26" w14:textId="77777777" w:rsidR="00A06C04" w:rsidRDefault="00A06C04" w:rsidP="00141766">
      <w:pPr>
        <w:pStyle w:val="Bezriadkovania"/>
        <w:jc w:val="both"/>
        <w:rPr>
          <w:rFonts w:ascii="Arial" w:hAnsi="Arial" w:cs="Arial"/>
          <w:sz w:val="20"/>
          <w:lang w:val="sk-SK"/>
        </w:rPr>
      </w:pPr>
    </w:p>
    <w:p w14:paraId="782529ED" w14:textId="17E0F182" w:rsidR="006B63AF" w:rsidRPr="000E6197" w:rsidRDefault="006B63AF" w:rsidP="00A922CE">
      <w:pPr>
        <w:keepNext/>
        <w:spacing w:after="0"/>
        <w:jc w:val="center"/>
        <w:outlineLvl w:val="8"/>
        <w:rPr>
          <w:rFonts w:cs="Arial"/>
          <w:b/>
          <w:szCs w:val="20"/>
        </w:rPr>
      </w:pPr>
      <w:r w:rsidRPr="000E6197">
        <w:rPr>
          <w:rFonts w:cs="Arial"/>
          <w:b/>
          <w:szCs w:val="20"/>
        </w:rPr>
        <w:t>Čl. 1</w:t>
      </w:r>
      <w:r w:rsidR="00141766">
        <w:rPr>
          <w:rFonts w:cs="Arial"/>
          <w:b/>
          <w:szCs w:val="20"/>
        </w:rPr>
        <w:t>5</w:t>
      </w:r>
    </w:p>
    <w:p w14:paraId="44C66C72" w14:textId="77777777" w:rsidR="006B63AF" w:rsidRPr="000E6197" w:rsidRDefault="006B63AF" w:rsidP="00A922CE">
      <w:pPr>
        <w:spacing w:after="0"/>
        <w:jc w:val="center"/>
        <w:rPr>
          <w:rFonts w:cs="Arial"/>
          <w:b/>
          <w:szCs w:val="20"/>
        </w:rPr>
      </w:pPr>
      <w:r w:rsidRPr="000E6197">
        <w:rPr>
          <w:rFonts w:cs="Arial"/>
          <w:b/>
          <w:szCs w:val="20"/>
        </w:rPr>
        <w:t>ZÁVEREČNÉ USTANOVENIA</w:t>
      </w:r>
    </w:p>
    <w:p w14:paraId="4DB7E91E" w14:textId="77777777" w:rsidR="00141766" w:rsidRDefault="006B63AF" w:rsidP="00141766">
      <w:pPr>
        <w:pStyle w:val="Bezriadkovania"/>
        <w:numPr>
          <w:ilvl w:val="1"/>
          <w:numId w:val="72"/>
        </w:numPr>
        <w:ind w:left="426" w:hanging="426"/>
        <w:jc w:val="both"/>
        <w:rPr>
          <w:rFonts w:ascii="Arial" w:hAnsi="Arial" w:cs="Arial"/>
          <w:sz w:val="20"/>
          <w:lang w:val="sk-SK"/>
        </w:rPr>
      </w:pPr>
      <w:r w:rsidRPr="000E6197">
        <w:rPr>
          <w:rFonts w:ascii="Arial" w:hAnsi="Arial" w:cs="Arial"/>
          <w:sz w:val="20"/>
          <w:lang w:val="sk-SK"/>
        </w:rPr>
        <w:t>Ak sa stane niektorá časť tejto zmluvy neplatnou, nemá to vplyv na platnosť celej uzavretej zmluv</w:t>
      </w:r>
      <w:r w:rsidR="00141766">
        <w:rPr>
          <w:rFonts w:ascii="Arial" w:hAnsi="Arial" w:cs="Arial"/>
          <w:sz w:val="20"/>
          <w:lang w:val="sk-SK"/>
        </w:rPr>
        <w:t>y.</w:t>
      </w:r>
    </w:p>
    <w:p w14:paraId="563E7586"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14:paraId="2CAB28F4"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14:paraId="14059E18"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14:paraId="625DEE67"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14:paraId="660B607D"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14:paraId="4F76EB8D"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14:paraId="7B0112A3"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Zmluvné strany výslovne súhlasia so zverejnením zmluvy v jej plnom rozsahu vrátane príloh a dodatkov v centrálnom registri zmlúv vedenom na Úrade vlády SR.</w:t>
      </w:r>
    </w:p>
    <w:p w14:paraId="67364626" w14:textId="77777777" w:rsidR="00141766" w:rsidRDefault="006B63AF" w:rsidP="00141766">
      <w:pPr>
        <w:pStyle w:val="Bezriadkovania"/>
        <w:numPr>
          <w:ilvl w:val="1"/>
          <w:numId w:val="72"/>
        </w:numPr>
        <w:ind w:left="426" w:hanging="426"/>
        <w:jc w:val="both"/>
        <w:rPr>
          <w:rFonts w:ascii="Arial" w:hAnsi="Arial" w:cs="Arial"/>
          <w:sz w:val="20"/>
          <w:lang w:val="sk-SK"/>
        </w:rPr>
      </w:pPr>
      <w:r w:rsidRPr="00141766">
        <w:rPr>
          <w:rFonts w:ascii="Arial" w:hAnsi="Arial" w:cs="Arial"/>
          <w:sz w:val="20"/>
          <w:lang w:val="sk-SK"/>
        </w:rPr>
        <w:t>Táto zmluva nadobúda účinnosť dňom nasledujúcim po dni jej zverejnenia v Centrálnom registri zmlúv v súlade s § 47a Občianskeho zákonníka.</w:t>
      </w:r>
    </w:p>
    <w:p w14:paraId="120F8655" w14:textId="77777777" w:rsidR="00141766" w:rsidRDefault="006B63AF" w:rsidP="00141766">
      <w:pPr>
        <w:pStyle w:val="Bezriadkovania"/>
        <w:numPr>
          <w:ilvl w:val="1"/>
          <w:numId w:val="72"/>
        </w:numPr>
        <w:ind w:left="567" w:hanging="567"/>
        <w:jc w:val="both"/>
        <w:rPr>
          <w:rFonts w:ascii="Arial" w:hAnsi="Arial" w:cs="Arial"/>
          <w:sz w:val="20"/>
          <w:lang w:val="sk-SK"/>
        </w:rPr>
      </w:pPr>
      <w:r w:rsidRPr="00141766">
        <w:rPr>
          <w:rFonts w:ascii="Arial" w:hAnsi="Arial" w:cs="Arial"/>
          <w:sz w:val="20"/>
          <w:lang w:val="sk-SK"/>
        </w:rPr>
        <w:t>Táto zmluva nadobúda platnosť dňom podpisu oboma zmluvnými stranami.</w:t>
      </w:r>
    </w:p>
    <w:p w14:paraId="61AC0CD9" w14:textId="77777777" w:rsidR="00141766" w:rsidRDefault="006B63AF" w:rsidP="00141766">
      <w:pPr>
        <w:pStyle w:val="Bezriadkovania"/>
        <w:numPr>
          <w:ilvl w:val="1"/>
          <w:numId w:val="72"/>
        </w:numPr>
        <w:ind w:left="567" w:hanging="567"/>
        <w:jc w:val="both"/>
        <w:rPr>
          <w:rFonts w:ascii="Arial" w:hAnsi="Arial" w:cs="Arial"/>
          <w:sz w:val="20"/>
          <w:lang w:val="sk-SK"/>
        </w:rPr>
      </w:pPr>
      <w:r w:rsidRPr="00141766">
        <w:rPr>
          <w:rFonts w:ascii="Arial" w:hAnsi="Arial" w:cs="Arial"/>
          <w:sz w:val="20"/>
          <w:lang w:val="sk-SK"/>
        </w:rPr>
        <w:t>Táto zmluva je vypracovaná v 4 vyhotoveniach, z ktorých dva si ponechá dodávateľ a dva objednávateľ.</w:t>
      </w:r>
    </w:p>
    <w:p w14:paraId="2B53CF11" w14:textId="2075CEFB" w:rsidR="006B63AF" w:rsidRPr="00141766" w:rsidRDefault="006B63AF" w:rsidP="00141766">
      <w:pPr>
        <w:pStyle w:val="Bezriadkovania"/>
        <w:numPr>
          <w:ilvl w:val="1"/>
          <w:numId w:val="72"/>
        </w:numPr>
        <w:ind w:left="567" w:hanging="567"/>
        <w:jc w:val="both"/>
        <w:rPr>
          <w:rFonts w:ascii="Arial" w:hAnsi="Arial" w:cs="Arial"/>
          <w:sz w:val="20"/>
          <w:lang w:val="sk-SK"/>
        </w:rPr>
      </w:pPr>
      <w:r w:rsidRPr="00141766">
        <w:rPr>
          <w:rFonts w:ascii="Arial" w:hAnsi="Arial" w:cs="Arial"/>
          <w:sz w:val="20"/>
          <w:lang w:val="sk-SK"/>
        </w:rPr>
        <w:t>Neoddeliteľnou súčasťou tejto zmluvy sú nasledujúce prílohy:</w:t>
      </w:r>
    </w:p>
    <w:p w14:paraId="493B9245"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Všeobecné záväzné podmienky pre vykonávanie lesníckych činností v podmienkach štátneho podniku LESY Slovenskej republiky</w:t>
      </w:r>
    </w:p>
    <w:p w14:paraId="0D674BC5"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Dohoda o samofakturácii</w:t>
      </w:r>
    </w:p>
    <w:p w14:paraId="4ED26ADB"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Zákazkový list</w:t>
      </w:r>
    </w:p>
    <w:p w14:paraId="795A266D"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Zoznam požadovaných technických prostriedkov</w:t>
      </w:r>
    </w:p>
    <w:p w14:paraId="12811FC2" w14:textId="77777777" w:rsidR="006B63AF" w:rsidRPr="000E6197" w:rsidRDefault="006B63AF" w:rsidP="00141766">
      <w:pPr>
        <w:pStyle w:val="Zkladntext"/>
        <w:numPr>
          <w:ilvl w:val="0"/>
          <w:numId w:val="73"/>
        </w:numPr>
        <w:spacing w:after="0"/>
        <w:rPr>
          <w:rFonts w:cs="Arial"/>
          <w:szCs w:val="20"/>
        </w:rPr>
      </w:pPr>
      <w:r w:rsidRPr="000E6197">
        <w:rPr>
          <w:rFonts w:cs="Arial"/>
          <w:szCs w:val="20"/>
        </w:rPr>
        <w:t>Rozsah zákazky a cenová ponuka</w:t>
      </w:r>
    </w:p>
    <w:p w14:paraId="6ABB597E" w14:textId="36820F7F" w:rsidR="006B63AF" w:rsidRDefault="006B63AF" w:rsidP="00141766">
      <w:pPr>
        <w:pStyle w:val="Bezriadkovania"/>
        <w:numPr>
          <w:ilvl w:val="1"/>
          <w:numId w:val="72"/>
        </w:numPr>
        <w:ind w:left="567" w:hanging="567"/>
        <w:jc w:val="both"/>
        <w:rPr>
          <w:rFonts w:ascii="Arial" w:hAnsi="Arial" w:cs="Arial"/>
          <w:sz w:val="20"/>
          <w:lang w:val="sk-SK"/>
        </w:rPr>
      </w:pPr>
      <w:r w:rsidRPr="000E6197">
        <w:rPr>
          <w:rFonts w:ascii="Arial" w:hAnsi="Arial" w:cs="Arial"/>
          <w:sz w:val="20"/>
          <w:lang w:val="sk-SK"/>
        </w:rPr>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14:paraId="6AA4AB66" w14:textId="77777777" w:rsidR="00141766" w:rsidRDefault="00141766" w:rsidP="00141766">
      <w:pPr>
        <w:spacing w:after="0"/>
        <w:jc w:val="both"/>
        <w:rPr>
          <w:rFonts w:cs="Arial"/>
          <w:szCs w:val="20"/>
        </w:rPr>
      </w:pPr>
    </w:p>
    <w:p w14:paraId="72E9D023" w14:textId="77777777" w:rsidR="00A06C04" w:rsidRDefault="00A06C04" w:rsidP="00141766">
      <w:pPr>
        <w:spacing w:after="0"/>
        <w:jc w:val="both"/>
        <w:rPr>
          <w:rFonts w:cs="Arial"/>
          <w:szCs w:val="20"/>
        </w:rPr>
      </w:pPr>
    </w:p>
    <w:p w14:paraId="4A506975" w14:textId="77777777" w:rsidR="00141766" w:rsidRPr="003C4894" w:rsidRDefault="00141766" w:rsidP="00141766">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141766" w:rsidRPr="0001313A" w14:paraId="39E40175" w14:textId="77777777" w:rsidTr="00F4391C">
        <w:tc>
          <w:tcPr>
            <w:tcW w:w="3476" w:type="dxa"/>
            <w:shd w:val="clear" w:color="auto" w:fill="auto"/>
          </w:tcPr>
          <w:p w14:paraId="13DD6320" w14:textId="223E6A4A" w:rsidR="00141766" w:rsidRPr="0001313A" w:rsidRDefault="00141766" w:rsidP="003E7200">
            <w:pPr>
              <w:pStyle w:val="Bezriadkovania"/>
              <w:rPr>
                <w:rFonts w:ascii="Arial" w:hAnsi="Arial" w:cs="Arial"/>
                <w:sz w:val="20"/>
                <w:lang w:val="sk-SK"/>
              </w:rPr>
            </w:pPr>
            <w:r w:rsidRPr="0001313A">
              <w:rPr>
                <w:rFonts w:ascii="Arial" w:hAnsi="Arial" w:cs="Arial"/>
                <w:sz w:val="20"/>
                <w:lang w:val="sk-SK"/>
              </w:rPr>
              <w:t>V</w:t>
            </w:r>
            <w:r w:rsidR="003E7200">
              <w:rPr>
                <w:rFonts w:ascii="Arial" w:hAnsi="Arial" w:cs="Arial"/>
                <w:sz w:val="20"/>
                <w:lang w:val="sk-SK"/>
              </w:rPr>
              <w:t>o Vranove n/T</w:t>
            </w:r>
            <w:r w:rsidRPr="0001313A">
              <w:rPr>
                <w:rFonts w:ascii="Arial" w:hAnsi="Arial" w:cs="Arial"/>
                <w:sz w:val="20"/>
                <w:lang w:val="sk-SK"/>
              </w:rPr>
              <w:t>, dňa .....................</w:t>
            </w:r>
          </w:p>
        </w:tc>
        <w:tc>
          <w:tcPr>
            <w:tcW w:w="1512" w:type="dxa"/>
            <w:shd w:val="clear" w:color="auto" w:fill="auto"/>
          </w:tcPr>
          <w:p w14:paraId="2F306F22" w14:textId="77777777" w:rsidR="00141766" w:rsidRPr="0001313A" w:rsidRDefault="00141766" w:rsidP="00F4391C">
            <w:pPr>
              <w:pStyle w:val="Bezriadkovania"/>
              <w:rPr>
                <w:rFonts w:ascii="Arial" w:hAnsi="Arial" w:cs="Arial"/>
                <w:sz w:val="20"/>
                <w:lang w:val="sk-SK"/>
              </w:rPr>
            </w:pPr>
          </w:p>
        </w:tc>
        <w:tc>
          <w:tcPr>
            <w:tcW w:w="4084" w:type="dxa"/>
            <w:shd w:val="clear" w:color="auto" w:fill="auto"/>
          </w:tcPr>
          <w:p w14:paraId="70244124" w14:textId="77777777" w:rsidR="00141766" w:rsidRPr="0001313A" w:rsidRDefault="00141766" w:rsidP="00F4391C">
            <w:pPr>
              <w:pStyle w:val="Bezriadkovania"/>
              <w:rPr>
                <w:rFonts w:ascii="Arial" w:hAnsi="Arial" w:cs="Arial"/>
                <w:sz w:val="20"/>
                <w:lang w:val="sk-SK"/>
              </w:rPr>
            </w:pPr>
            <w:r w:rsidRPr="0001313A">
              <w:rPr>
                <w:rFonts w:ascii="Arial" w:hAnsi="Arial" w:cs="Arial"/>
                <w:sz w:val="20"/>
                <w:lang w:val="sk-SK"/>
              </w:rPr>
              <w:t xml:space="preserve">V </w:t>
            </w:r>
            <w:r w:rsidRPr="00A949CE">
              <w:rPr>
                <w:rFonts w:ascii="Arial" w:hAnsi="Arial" w:cs="Arial"/>
                <w:sz w:val="20"/>
                <w:highlight w:val="yellow"/>
                <w:lang w:val="sk-SK"/>
              </w:rPr>
              <w:t>.........................</w:t>
            </w:r>
            <w:r w:rsidRPr="0001313A">
              <w:rPr>
                <w:rFonts w:ascii="Arial" w:hAnsi="Arial" w:cs="Arial"/>
                <w:sz w:val="20"/>
                <w:lang w:val="sk-SK"/>
              </w:rPr>
              <w:t xml:space="preserve">, dňa </w:t>
            </w:r>
            <w:r w:rsidRPr="00A949CE">
              <w:rPr>
                <w:rFonts w:ascii="Arial" w:hAnsi="Arial" w:cs="Arial"/>
                <w:sz w:val="20"/>
                <w:highlight w:val="yellow"/>
                <w:lang w:val="sk-SK"/>
              </w:rPr>
              <w:t>.....................</w:t>
            </w:r>
          </w:p>
        </w:tc>
      </w:tr>
    </w:tbl>
    <w:p w14:paraId="7E3AF29B" w14:textId="77777777" w:rsidR="00141766" w:rsidRPr="0001313A" w:rsidRDefault="00141766" w:rsidP="00141766">
      <w:pPr>
        <w:pStyle w:val="Bezriadkovania"/>
        <w:rPr>
          <w:rFonts w:ascii="Arial" w:hAnsi="Arial" w:cs="Arial"/>
          <w:sz w:val="20"/>
          <w:lang w:val="sk-SK"/>
        </w:rPr>
      </w:pPr>
    </w:p>
    <w:p w14:paraId="367A14ED" w14:textId="77777777" w:rsidR="00141766" w:rsidRPr="0001313A" w:rsidRDefault="00141766" w:rsidP="00141766">
      <w:pPr>
        <w:pStyle w:val="Bezriadkovania"/>
        <w:rPr>
          <w:rFonts w:ascii="Arial" w:hAnsi="Arial" w:cs="Arial"/>
          <w:sz w:val="20"/>
          <w:lang w:val="sk-SK"/>
        </w:rPr>
      </w:pPr>
    </w:p>
    <w:tbl>
      <w:tblPr>
        <w:tblW w:w="0" w:type="auto"/>
        <w:tblLook w:val="01E0" w:firstRow="1" w:lastRow="1" w:firstColumn="1" w:lastColumn="1" w:noHBand="0" w:noVBand="0"/>
      </w:tblPr>
      <w:tblGrid>
        <w:gridCol w:w="3483"/>
        <w:gridCol w:w="1513"/>
        <w:gridCol w:w="4076"/>
      </w:tblGrid>
      <w:tr w:rsidR="00141766" w:rsidRPr="0001313A" w14:paraId="793A262C" w14:textId="77777777" w:rsidTr="00F4391C">
        <w:tc>
          <w:tcPr>
            <w:tcW w:w="3528" w:type="dxa"/>
            <w:shd w:val="clear" w:color="auto" w:fill="auto"/>
          </w:tcPr>
          <w:p w14:paraId="0481A23E" w14:textId="01FA4E72" w:rsidR="00141766" w:rsidRPr="0001313A" w:rsidRDefault="00A06C04" w:rsidP="00F4391C">
            <w:pPr>
              <w:spacing w:after="0"/>
              <w:rPr>
                <w:rFonts w:cs="Arial"/>
                <w:szCs w:val="20"/>
              </w:rPr>
            </w:pPr>
            <w:r w:rsidRPr="0001313A">
              <w:rPr>
                <w:rFonts w:cs="Arial"/>
              </w:rPr>
              <w:t>Objednávateľ</w:t>
            </w:r>
            <w:r w:rsidRPr="0001313A">
              <w:rPr>
                <w:rFonts w:eastAsia="Calibri" w:cs="Arial"/>
                <w:szCs w:val="20"/>
              </w:rPr>
              <w:t>:</w:t>
            </w:r>
          </w:p>
        </w:tc>
        <w:tc>
          <w:tcPr>
            <w:tcW w:w="1542" w:type="dxa"/>
            <w:shd w:val="clear" w:color="auto" w:fill="auto"/>
          </w:tcPr>
          <w:p w14:paraId="7C39C557" w14:textId="77777777" w:rsidR="00141766" w:rsidRPr="0001313A" w:rsidRDefault="00141766" w:rsidP="00F4391C">
            <w:pPr>
              <w:spacing w:after="0"/>
              <w:rPr>
                <w:rFonts w:cs="Arial"/>
                <w:szCs w:val="20"/>
              </w:rPr>
            </w:pPr>
          </w:p>
        </w:tc>
        <w:tc>
          <w:tcPr>
            <w:tcW w:w="4140" w:type="dxa"/>
            <w:shd w:val="clear" w:color="auto" w:fill="auto"/>
          </w:tcPr>
          <w:p w14:paraId="4F5489E0" w14:textId="6F393D87" w:rsidR="00141766" w:rsidRPr="0001313A" w:rsidRDefault="00A06C04" w:rsidP="00F4391C">
            <w:pPr>
              <w:rPr>
                <w:rFonts w:cs="Arial"/>
                <w:szCs w:val="20"/>
              </w:rPr>
            </w:pPr>
            <w:r w:rsidRPr="0001313A">
              <w:rPr>
                <w:rFonts w:cs="Arial"/>
              </w:rPr>
              <w:t>D</w:t>
            </w:r>
            <w:r w:rsidRPr="0001313A">
              <w:rPr>
                <w:rFonts w:cs="Arial"/>
                <w:szCs w:val="20"/>
              </w:rPr>
              <w:t>odávateľ</w:t>
            </w:r>
            <w:r w:rsidRPr="0001313A">
              <w:rPr>
                <w:rFonts w:eastAsia="Calibri" w:cs="Arial"/>
                <w:szCs w:val="20"/>
              </w:rPr>
              <w:t>:</w:t>
            </w:r>
          </w:p>
        </w:tc>
      </w:tr>
    </w:tbl>
    <w:p w14:paraId="46D750FB" w14:textId="77777777" w:rsidR="00141766" w:rsidRPr="0001313A" w:rsidRDefault="00141766" w:rsidP="00141766">
      <w:pPr>
        <w:spacing w:after="0"/>
        <w:rPr>
          <w:rFonts w:cs="Arial"/>
          <w:szCs w:val="20"/>
        </w:rPr>
      </w:pPr>
    </w:p>
    <w:p w14:paraId="0EE2CE19" w14:textId="77777777" w:rsidR="00A06C04" w:rsidRPr="0001313A" w:rsidRDefault="00A06C04" w:rsidP="00141766">
      <w:pPr>
        <w:spacing w:after="0"/>
        <w:rPr>
          <w:rFonts w:cs="Arial"/>
          <w:szCs w:val="20"/>
        </w:rPr>
      </w:pPr>
    </w:p>
    <w:p w14:paraId="415E2981" w14:textId="77777777" w:rsidR="00141766" w:rsidRPr="0001313A" w:rsidRDefault="00141766" w:rsidP="00141766">
      <w:pPr>
        <w:spacing w:after="0"/>
        <w:rPr>
          <w:rFonts w:cs="Arial"/>
          <w:szCs w:val="20"/>
        </w:rPr>
      </w:pPr>
    </w:p>
    <w:p w14:paraId="546B1127" w14:textId="77777777" w:rsidR="00141766" w:rsidRPr="0001313A" w:rsidRDefault="00141766" w:rsidP="00141766">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77"/>
        <w:gridCol w:w="1515"/>
        <w:gridCol w:w="4080"/>
      </w:tblGrid>
      <w:tr w:rsidR="00141766" w:rsidRPr="003C4894" w14:paraId="07B85FCA" w14:textId="77777777" w:rsidTr="00F4391C">
        <w:tc>
          <w:tcPr>
            <w:tcW w:w="3528" w:type="dxa"/>
            <w:tcBorders>
              <w:top w:val="dashed" w:sz="4" w:space="0" w:color="auto"/>
              <w:left w:val="nil"/>
              <w:bottom w:val="nil"/>
              <w:right w:val="nil"/>
            </w:tcBorders>
            <w:hideMark/>
          </w:tcPr>
          <w:p w14:paraId="2A7DF676" w14:textId="5FBA4365" w:rsidR="00141766" w:rsidRPr="0001313A" w:rsidRDefault="00DF6AD3" w:rsidP="00F4391C">
            <w:pPr>
              <w:tabs>
                <w:tab w:val="left" w:pos="709"/>
                <w:tab w:val="left" w:pos="5387"/>
              </w:tabs>
              <w:spacing w:after="0"/>
              <w:jc w:val="center"/>
              <w:rPr>
                <w:rFonts w:eastAsia="Calibri" w:cs="Arial"/>
                <w:b/>
                <w:szCs w:val="20"/>
              </w:rPr>
            </w:pPr>
            <w:r w:rsidRPr="0001313A">
              <w:rPr>
                <w:rFonts w:eastAsia="Calibri" w:cs="Arial"/>
                <w:b/>
                <w:szCs w:val="20"/>
              </w:rPr>
              <w:t xml:space="preserve">Ing. </w:t>
            </w:r>
            <w:r w:rsidR="0098464C">
              <w:rPr>
                <w:rFonts w:eastAsia="Calibri" w:cs="Arial"/>
                <w:b/>
                <w:szCs w:val="20"/>
              </w:rPr>
              <w:t>J</w:t>
            </w:r>
            <w:r w:rsidR="003E7200">
              <w:rPr>
                <w:rFonts w:eastAsia="Calibri" w:cs="Arial"/>
                <w:b/>
                <w:szCs w:val="20"/>
              </w:rPr>
              <w:t>aroslav Uchal</w:t>
            </w:r>
            <w:bookmarkStart w:id="1" w:name="_GoBack"/>
            <w:bookmarkEnd w:id="1"/>
          </w:p>
          <w:p w14:paraId="3D64D8EB" w14:textId="5E8E7FC7" w:rsidR="00141766" w:rsidRPr="0001313A" w:rsidRDefault="00253FFF" w:rsidP="00253FFF">
            <w:pPr>
              <w:spacing w:after="0"/>
              <w:jc w:val="center"/>
              <w:rPr>
                <w:rFonts w:cs="Arial"/>
                <w:szCs w:val="20"/>
              </w:rPr>
            </w:pPr>
            <w:r>
              <w:rPr>
                <w:rFonts w:eastAsia="Calibri" w:cs="Arial"/>
                <w:szCs w:val="20"/>
              </w:rPr>
              <w:t>poverený riadením</w:t>
            </w:r>
            <w:r w:rsidR="00141766" w:rsidRPr="0001313A">
              <w:rPr>
                <w:rFonts w:eastAsia="Calibri" w:cs="Arial"/>
                <w:szCs w:val="20"/>
              </w:rPr>
              <w:t xml:space="preserve"> </w:t>
            </w:r>
            <w:r w:rsidR="00DF6AD3" w:rsidRPr="0001313A">
              <w:rPr>
                <w:rFonts w:eastAsia="Calibri" w:cs="Arial"/>
                <w:szCs w:val="20"/>
              </w:rPr>
              <w:t>OZ</w:t>
            </w:r>
          </w:p>
        </w:tc>
        <w:tc>
          <w:tcPr>
            <w:tcW w:w="1542" w:type="dxa"/>
            <w:tcBorders>
              <w:top w:val="nil"/>
              <w:left w:val="nil"/>
              <w:bottom w:val="nil"/>
              <w:right w:val="nil"/>
            </w:tcBorders>
          </w:tcPr>
          <w:p w14:paraId="60E29738" w14:textId="77777777" w:rsidR="00141766" w:rsidRPr="0001313A" w:rsidRDefault="00141766" w:rsidP="00F4391C">
            <w:pPr>
              <w:spacing w:after="0"/>
              <w:jc w:val="center"/>
              <w:rPr>
                <w:rFonts w:cs="Arial"/>
                <w:szCs w:val="20"/>
              </w:rPr>
            </w:pPr>
          </w:p>
        </w:tc>
        <w:tc>
          <w:tcPr>
            <w:tcW w:w="4140" w:type="dxa"/>
            <w:tcBorders>
              <w:top w:val="dashed" w:sz="4" w:space="0" w:color="auto"/>
              <w:left w:val="nil"/>
              <w:bottom w:val="nil"/>
              <w:right w:val="nil"/>
            </w:tcBorders>
          </w:tcPr>
          <w:p w14:paraId="6FD0361A" w14:textId="77777777" w:rsidR="00141766" w:rsidRPr="00A949CE" w:rsidRDefault="00141766" w:rsidP="00F4391C">
            <w:pPr>
              <w:spacing w:after="0"/>
              <w:jc w:val="center"/>
              <w:rPr>
                <w:rFonts w:cs="Arial"/>
                <w:b/>
                <w:szCs w:val="20"/>
                <w:highlight w:val="yellow"/>
              </w:rPr>
            </w:pPr>
            <w:r w:rsidRPr="00A949CE">
              <w:rPr>
                <w:rFonts w:cs="Arial"/>
                <w:b/>
                <w:szCs w:val="20"/>
                <w:highlight w:val="yellow"/>
              </w:rPr>
              <w:t>obchodné meno</w:t>
            </w:r>
          </w:p>
          <w:p w14:paraId="21B87FD4" w14:textId="77777777" w:rsidR="00141766" w:rsidRPr="00A949CE" w:rsidRDefault="00141766" w:rsidP="00F4391C">
            <w:pPr>
              <w:spacing w:after="0"/>
              <w:jc w:val="center"/>
              <w:rPr>
                <w:rFonts w:cs="Arial"/>
                <w:szCs w:val="20"/>
                <w:highlight w:val="yellow"/>
              </w:rPr>
            </w:pPr>
            <w:r w:rsidRPr="00A949CE">
              <w:rPr>
                <w:rFonts w:cs="Arial"/>
                <w:szCs w:val="20"/>
                <w:highlight w:val="yellow"/>
              </w:rPr>
              <w:t>zastúpená titul, meno a priezvisko</w:t>
            </w:r>
          </w:p>
          <w:p w14:paraId="3E0CAF93" w14:textId="77777777" w:rsidR="00141766" w:rsidRPr="003C4894" w:rsidRDefault="00141766" w:rsidP="00F4391C">
            <w:pPr>
              <w:spacing w:after="0"/>
              <w:jc w:val="center"/>
              <w:rPr>
                <w:rFonts w:cs="Arial"/>
                <w:szCs w:val="20"/>
              </w:rPr>
            </w:pPr>
            <w:r w:rsidRPr="00A949CE">
              <w:rPr>
                <w:rFonts w:cs="Arial"/>
                <w:szCs w:val="20"/>
                <w:highlight w:val="yellow"/>
              </w:rPr>
              <w:t>funkcia</w:t>
            </w:r>
          </w:p>
        </w:tc>
      </w:tr>
    </w:tbl>
    <w:p w14:paraId="306528D1" w14:textId="65444C42" w:rsidR="005D6938" w:rsidRDefault="005D6938">
      <w:pPr>
        <w:spacing w:after="0"/>
        <w:rPr>
          <w:rFonts w:cs="Arial"/>
          <w:szCs w:val="20"/>
        </w:rPr>
      </w:pPr>
      <w:r>
        <w:rPr>
          <w:rFonts w:cs="Arial"/>
          <w:szCs w:val="20"/>
        </w:rPr>
        <w:br w:type="page"/>
      </w:r>
    </w:p>
    <w:p w14:paraId="367F2621" w14:textId="38EF39E8" w:rsidR="005D6938" w:rsidRDefault="005D6938" w:rsidP="005D6938">
      <w:pPr>
        <w:pStyle w:val="Zkladntext"/>
        <w:spacing w:after="0"/>
        <w:rPr>
          <w:rFonts w:cs="Arial"/>
          <w:b/>
          <w:szCs w:val="20"/>
        </w:rPr>
      </w:pPr>
      <w:r w:rsidRPr="005D6938">
        <w:rPr>
          <w:rFonts w:cs="Arial"/>
          <w:b/>
          <w:szCs w:val="20"/>
        </w:rPr>
        <w:t>P</w:t>
      </w:r>
      <w:r>
        <w:rPr>
          <w:rFonts w:cs="Arial"/>
          <w:b/>
          <w:szCs w:val="20"/>
        </w:rPr>
        <w:t>rílohy Z</w:t>
      </w:r>
      <w:r w:rsidRPr="005D6938">
        <w:rPr>
          <w:rFonts w:cs="Arial"/>
          <w:b/>
          <w:szCs w:val="20"/>
        </w:rPr>
        <w:t>mluvy o dielo:</w:t>
      </w:r>
    </w:p>
    <w:p w14:paraId="0350A3A4" w14:textId="77777777" w:rsidR="005D6938" w:rsidRPr="005D6938" w:rsidRDefault="005D6938" w:rsidP="005D6938">
      <w:pPr>
        <w:pStyle w:val="Zkladntext"/>
        <w:spacing w:after="0"/>
        <w:rPr>
          <w:rFonts w:cs="Arial"/>
          <w:b/>
          <w:szCs w:val="20"/>
        </w:rPr>
      </w:pPr>
    </w:p>
    <w:p w14:paraId="75ED9072" w14:textId="77777777"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Všeobecné záväzné podmienky pre vykonávanie lesníckych činností v podmienkach štátneho podniku LESY Slovenskej republiky</w:t>
      </w:r>
    </w:p>
    <w:p w14:paraId="2649685C" w14:textId="77777777" w:rsidR="005D6938" w:rsidRDefault="005D6938" w:rsidP="005D6938">
      <w:pPr>
        <w:pStyle w:val="Zkladntext"/>
        <w:spacing w:after="0"/>
        <w:rPr>
          <w:rFonts w:cs="Arial"/>
          <w:szCs w:val="20"/>
        </w:rPr>
      </w:pPr>
    </w:p>
    <w:p w14:paraId="2970E5DE" w14:textId="0CEF3739" w:rsidR="00F4391C" w:rsidRDefault="00F4391C" w:rsidP="005D6938">
      <w:pPr>
        <w:pStyle w:val="Zkladntext"/>
        <w:spacing w:after="0"/>
        <w:rPr>
          <w:rFonts w:cs="Arial"/>
          <w:szCs w:val="20"/>
        </w:rPr>
      </w:pPr>
      <w:r w:rsidRPr="000E6197">
        <w:rPr>
          <w:rFonts w:cs="Arial"/>
          <w:szCs w:val="20"/>
        </w:rPr>
        <w:t>Tvorí samostatnú prílohu vo formáte *.</w:t>
      </w:r>
      <w:r>
        <w:rPr>
          <w:rFonts w:cs="Arial"/>
          <w:szCs w:val="20"/>
        </w:rPr>
        <w:t>docx</w:t>
      </w:r>
      <w:r w:rsidRPr="000E6197">
        <w:rPr>
          <w:rFonts w:cs="Arial"/>
          <w:szCs w:val="20"/>
        </w:rPr>
        <w:t>.</w:t>
      </w:r>
    </w:p>
    <w:p w14:paraId="1609A732" w14:textId="77777777" w:rsidR="005D6938" w:rsidRDefault="005D6938" w:rsidP="005D6938">
      <w:pPr>
        <w:pStyle w:val="Zkladntext"/>
        <w:spacing w:after="0"/>
        <w:rPr>
          <w:rFonts w:cs="Arial"/>
          <w:szCs w:val="20"/>
        </w:rPr>
      </w:pPr>
    </w:p>
    <w:p w14:paraId="35CB6E16" w14:textId="77777777"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Dohoda o samofakturácii</w:t>
      </w:r>
    </w:p>
    <w:p w14:paraId="1C33DDF4" w14:textId="77777777" w:rsidR="005D6938" w:rsidRDefault="005D6938" w:rsidP="005D6938">
      <w:pPr>
        <w:pStyle w:val="Zkladntext"/>
        <w:spacing w:after="0"/>
        <w:rPr>
          <w:rFonts w:cs="Arial"/>
          <w:szCs w:val="20"/>
        </w:rPr>
      </w:pPr>
    </w:p>
    <w:p w14:paraId="4237D984" w14:textId="60424879" w:rsidR="00F4391C" w:rsidRDefault="00F4391C" w:rsidP="005D6938">
      <w:pPr>
        <w:pStyle w:val="Zkladntext"/>
        <w:spacing w:after="0"/>
        <w:rPr>
          <w:rFonts w:cs="Arial"/>
          <w:szCs w:val="20"/>
        </w:rPr>
      </w:pPr>
      <w:r w:rsidRPr="000E6197">
        <w:rPr>
          <w:rFonts w:cs="Arial"/>
          <w:szCs w:val="20"/>
        </w:rPr>
        <w:t>Tvorí samostatnú prílohu vo formáte *.</w:t>
      </w:r>
      <w:r>
        <w:rPr>
          <w:rFonts w:cs="Arial"/>
          <w:szCs w:val="20"/>
        </w:rPr>
        <w:t>docx</w:t>
      </w:r>
      <w:r w:rsidRPr="000E6197">
        <w:rPr>
          <w:rFonts w:cs="Arial"/>
          <w:szCs w:val="20"/>
        </w:rPr>
        <w:t>.</w:t>
      </w:r>
    </w:p>
    <w:p w14:paraId="0B5FD407" w14:textId="77777777" w:rsidR="005D6938" w:rsidRDefault="005D6938" w:rsidP="005D6938">
      <w:pPr>
        <w:pStyle w:val="Zkladntext"/>
        <w:spacing w:after="0"/>
        <w:rPr>
          <w:rFonts w:cs="Arial"/>
          <w:szCs w:val="20"/>
        </w:rPr>
      </w:pPr>
    </w:p>
    <w:p w14:paraId="584B0175" w14:textId="77777777"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Zákazkový list</w:t>
      </w:r>
    </w:p>
    <w:p w14:paraId="0CD69729" w14:textId="77777777" w:rsidR="005D6938" w:rsidRDefault="005D6938" w:rsidP="005D6938">
      <w:pPr>
        <w:pStyle w:val="Zkladntext"/>
        <w:spacing w:after="0"/>
        <w:rPr>
          <w:rFonts w:cs="Arial"/>
          <w:szCs w:val="20"/>
        </w:rPr>
      </w:pPr>
    </w:p>
    <w:p w14:paraId="29EB7D55" w14:textId="77777777" w:rsidR="00F4391C" w:rsidRDefault="00F4391C" w:rsidP="00F4391C">
      <w:pPr>
        <w:pStyle w:val="Zkladntext"/>
        <w:spacing w:after="0"/>
        <w:rPr>
          <w:rFonts w:cs="Arial"/>
          <w:szCs w:val="20"/>
        </w:rPr>
      </w:pPr>
      <w:r w:rsidRPr="000E6197">
        <w:rPr>
          <w:rFonts w:cs="Arial"/>
          <w:szCs w:val="20"/>
        </w:rPr>
        <w:t>Tvorí samostatnú prílohu vo formáte *.</w:t>
      </w:r>
      <w:r>
        <w:rPr>
          <w:rFonts w:cs="Arial"/>
          <w:szCs w:val="20"/>
        </w:rPr>
        <w:t>docx</w:t>
      </w:r>
      <w:r w:rsidRPr="000E6197">
        <w:rPr>
          <w:rFonts w:cs="Arial"/>
          <w:szCs w:val="20"/>
        </w:rPr>
        <w:t>.</w:t>
      </w:r>
    </w:p>
    <w:p w14:paraId="7655C01F" w14:textId="77777777" w:rsidR="005D6938" w:rsidRDefault="005D6938" w:rsidP="005D6938">
      <w:pPr>
        <w:pStyle w:val="Zkladntext"/>
        <w:spacing w:after="0"/>
        <w:rPr>
          <w:rFonts w:cs="Arial"/>
          <w:szCs w:val="20"/>
        </w:rPr>
      </w:pPr>
    </w:p>
    <w:p w14:paraId="5083B993" w14:textId="77777777"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Zoznam požadovaných technických prostriedkov</w:t>
      </w:r>
    </w:p>
    <w:p w14:paraId="1F71B83E" w14:textId="77777777" w:rsidR="005D6938" w:rsidRDefault="005D6938" w:rsidP="005D6938">
      <w:pPr>
        <w:pStyle w:val="Zkladntext"/>
        <w:spacing w:after="0"/>
        <w:rPr>
          <w:rFonts w:cs="Arial"/>
          <w:szCs w:val="20"/>
        </w:rPr>
      </w:pPr>
    </w:p>
    <w:p w14:paraId="4847C31E" w14:textId="77777777" w:rsidR="00F4391C" w:rsidRDefault="00F4391C" w:rsidP="00F4391C">
      <w:pPr>
        <w:pStyle w:val="Zkladntext"/>
        <w:spacing w:after="0"/>
        <w:rPr>
          <w:rFonts w:cs="Arial"/>
          <w:szCs w:val="20"/>
        </w:rPr>
      </w:pPr>
      <w:r w:rsidRPr="000E6197">
        <w:rPr>
          <w:rFonts w:cs="Arial"/>
          <w:szCs w:val="20"/>
        </w:rPr>
        <w:t>Tvorí samostatnú prílohu vo formáte *.</w:t>
      </w:r>
      <w:r>
        <w:rPr>
          <w:rFonts w:cs="Arial"/>
          <w:szCs w:val="20"/>
        </w:rPr>
        <w:t>docx</w:t>
      </w:r>
      <w:r w:rsidRPr="000E6197">
        <w:rPr>
          <w:rFonts w:cs="Arial"/>
          <w:szCs w:val="20"/>
        </w:rPr>
        <w:t>.</w:t>
      </w:r>
    </w:p>
    <w:p w14:paraId="52B84C36" w14:textId="77777777" w:rsidR="005D6938" w:rsidRDefault="005D6938" w:rsidP="005D6938">
      <w:pPr>
        <w:pStyle w:val="Zkladntext"/>
        <w:spacing w:after="0"/>
        <w:rPr>
          <w:rFonts w:cs="Arial"/>
          <w:szCs w:val="20"/>
        </w:rPr>
      </w:pPr>
    </w:p>
    <w:p w14:paraId="68730E99" w14:textId="0EF482CC" w:rsidR="005D6938" w:rsidRPr="00F4391C" w:rsidRDefault="005D6938" w:rsidP="005D6938">
      <w:pPr>
        <w:pStyle w:val="Zkladntext"/>
        <w:numPr>
          <w:ilvl w:val="0"/>
          <w:numId w:val="74"/>
        </w:numPr>
        <w:spacing w:after="0"/>
        <w:ind w:left="360"/>
        <w:rPr>
          <w:rFonts w:cs="Arial"/>
          <w:i/>
          <w:szCs w:val="20"/>
        </w:rPr>
      </w:pPr>
      <w:r w:rsidRPr="00F4391C">
        <w:rPr>
          <w:rFonts w:cs="Arial"/>
          <w:i/>
          <w:szCs w:val="20"/>
        </w:rPr>
        <w:t>Rozsah zákazky a cenová ponuka</w:t>
      </w:r>
      <w:r w:rsidR="00515D9E">
        <w:rPr>
          <w:rFonts w:cs="Arial"/>
          <w:i/>
          <w:szCs w:val="20"/>
        </w:rPr>
        <w:t xml:space="preserve"> (pozn.: je totožná </w:t>
      </w:r>
      <w:r w:rsidR="00462336">
        <w:rPr>
          <w:rFonts w:cs="Arial"/>
          <w:i/>
          <w:szCs w:val="20"/>
        </w:rPr>
        <w:t>s prílohou č. 1 Výzvy na predkladanie ponúk)</w:t>
      </w:r>
      <w:r w:rsidR="00515D9E">
        <w:rPr>
          <w:rFonts w:cs="Arial"/>
          <w:i/>
          <w:szCs w:val="20"/>
        </w:rPr>
        <w:t xml:space="preserve"> </w:t>
      </w:r>
    </w:p>
    <w:p w14:paraId="082E5E8A" w14:textId="77777777" w:rsidR="006B63AF" w:rsidRPr="000E6197" w:rsidRDefault="006B63AF" w:rsidP="006B63AF">
      <w:pPr>
        <w:spacing w:after="0"/>
        <w:jc w:val="both"/>
        <w:rPr>
          <w:rFonts w:cs="Arial"/>
          <w:szCs w:val="20"/>
        </w:rPr>
      </w:pPr>
    </w:p>
    <w:p w14:paraId="74DFF3FD" w14:textId="77777777" w:rsidR="00F4391C" w:rsidRDefault="00F4391C">
      <w:pPr>
        <w:spacing w:after="0"/>
        <w:rPr>
          <w:rFonts w:cs="Arial"/>
          <w:szCs w:val="20"/>
        </w:rPr>
      </w:pPr>
      <w:r w:rsidRPr="000E6197">
        <w:rPr>
          <w:rFonts w:cs="Arial"/>
          <w:szCs w:val="20"/>
        </w:rPr>
        <w:t>Tvorí samostatnú prílohu vo formáte *.xlsx.</w:t>
      </w:r>
    </w:p>
    <w:p w14:paraId="449D0D14" w14:textId="77777777" w:rsidR="00F4391C" w:rsidRDefault="00F4391C">
      <w:pPr>
        <w:spacing w:after="0"/>
        <w:rPr>
          <w:rFonts w:cs="Arial"/>
          <w:szCs w:val="20"/>
        </w:rPr>
      </w:pPr>
    </w:p>
    <w:p w14:paraId="34511E46" w14:textId="1901A471" w:rsidR="004D1B3A" w:rsidRPr="000E6197" w:rsidRDefault="004D1B3A">
      <w:pPr>
        <w:spacing w:after="0"/>
        <w:rPr>
          <w:rFonts w:cs="Arial"/>
          <w:szCs w:val="20"/>
        </w:rPr>
      </w:pPr>
    </w:p>
    <w:sectPr w:rsidR="004D1B3A" w:rsidRPr="000E6197" w:rsidSect="001C67C2">
      <w:headerReference w:type="default" r:id="rId9"/>
      <w:footerReference w:type="default" r:id="rId10"/>
      <w:footerReference w:type="first" r:id="rId11"/>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81E509" w14:textId="77777777" w:rsidR="0061521D" w:rsidRDefault="0061521D">
      <w:r>
        <w:separator/>
      </w:r>
    </w:p>
  </w:endnote>
  <w:endnote w:type="continuationSeparator" w:id="0">
    <w:p w14:paraId="5EC28463" w14:textId="77777777" w:rsidR="0061521D" w:rsidRDefault="006152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00"/>
    <w:family w:val="roman"/>
    <w:notTrueType/>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83045C" w14:paraId="3C0E1542" w14:textId="77777777" w:rsidTr="002917A0">
              <w:tc>
                <w:tcPr>
                  <w:tcW w:w="7650" w:type="dxa"/>
                </w:tcPr>
                <w:p w14:paraId="6CEDCC1A" w14:textId="5A9C4351" w:rsidR="0083045C" w:rsidRDefault="0083045C" w:rsidP="00F4391C">
                  <w:pPr>
                    <w:pStyle w:val="Pta"/>
                  </w:pPr>
                  <w:r w:rsidRPr="00484996">
                    <w:rPr>
                      <w:sz w:val="16"/>
                      <w:szCs w:val="16"/>
                    </w:rPr>
                    <w:t xml:space="preserve">Súťažné podklady: </w:t>
                  </w:r>
                  <w:r w:rsidRPr="00F4391C">
                    <w:rPr>
                      <w:sz w:val="16"/>
                      <w:szCs w:val="16"/>
                    </w:rPr>
                    <w:t>Lesn</w:t>
                  </w:r>
                  <w:r>
                    <w:rPr>
                      <w:sz w:val="16"/>
                      <w:szCs w:val="16"/>
                    </w:rPr>
                    <w:t>ícke služby v ťažbovom procese</w:t>
                  </w:r>
                </w:p>
              </w:tc>
              <w:tc>
                <w:tcPr>
                  <w:tcW w:w="1412" w:type="dxa"/>
                </w:tcPr>
                <w:p w14:paraId="79BBFE0C" w14:textId="5E794E0F" w:rsidR="0083045C" w:rsidRDefault="0083045C"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61521D">
                    <w:rPr>
                      <w:bCs/>
                      <w:noProof/>
                      <w:sz w:val="18"/>
                      <w:szCs w:val="18"/>
                    </w:rPr>
                    <w:t>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61521D">
                    <w:rPr>
                      <w:bCs/>
                      <w:noProof/>
                      <w:sz w:val="18"/>
                      <w:szCs w:val="18"/>
                    </w:rPr>
                    <w:t>1</w:t>
                  </w:r>
                  <w:r w:rsidRPr="007C3D49">
                    <w:rPr>
                      <w:bCs/>
                      <w:sz w:val="18"/>
                      <w:szCs w:val="18"/>
                    </w:rPr>
                    <w:fldChar w:fldCharType="end"/>
                  </w:r>
                </w:p>
              </w:tc>
            </w:tr>
          </w:tbl>
          <w:p w14:paraId="03526B68" w14:textId="77777777" w:rsidR="0083045C" w:rsidRPr="002917A0" w:rsidRDefault="0061521D" w:rsidP="002917A0">
            <w:pPr>
              <w:pStyle w:val="Pta"/>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72A5C99A" w14:textId="77777777" w:rsidR="0083045C" w:rsidRDefault="0083045C">
        <w:pPr>
          <w:pStyle w:val="Pta"/>
          <w:jc w:val="right"/>
        </w:pPr>
        <w:r>
          <w:fldChar w:fldCharType="begin"/>
        </w:r>
        <w:r>
          <w:instrText>PAGE   \* MERGEFORMAT</w:instrText>
        </w:r>
        <w:r>
          <w:fldChar w:fldCharType="separate"/>
        </w:r>
        <w:r>
          <w:rPr>
            <w:noProof/>
          </w:rPr>
          <w:t>5</w:t>
        </w:r>
        <w:r>
          <w:fldChar w:fldCharType="end"/>
        </w:r>
      </w:p>
    </w:sdtContent>
  </w:sdt>
  <w:p w14:paraId="5D3416BD" w14:textId="77777777" w:rsidR="0083045C" w:rsidRDefault="0083045C">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4F9D7A" w14:textId="77777777" w:rsidR="0061521D" w:rsidRDefault="0061521D">
      <w:r>
        <w:separator/>
      </w:r>
    </w:p>
  </w:footnote>
  <w:footnote w:type="continuationSeparator" w:id="0">
    <w:p w14:paraId="20EC842B" w14:textId="77777777" w:rsidR="0061521D" w:rsidRDefault="006152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83045C" w14:paraId="11D1771E" w14:textId="77777777" w:rsidTr="007C3D49">
      <w:tc>
        <w:tcPr>
          <w:tcW w:w="1271" w:type="dxa"/>
        </w:tcPr>
        <w:p w14:paraId="4E54B103" w14:textId="77777777" w:rsidR="0083045C" w:rsidRDefault="0083045C" w:rsidP="007C3D49">
          <w:r w:rsidRPr="007C3D49">
            <w:rPr>
              <w:noProof/>
            </w:rPr>
            <mc:AlternateContent>
              <mc:Choice Requires="wpg">
                <w:drawing>
                  <wp:inline distT="0" distB="0" distL="0" distR="0" wp14:anchorId="6921DB02" wp14:editId="52DBCC1E">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256E99EE"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217979C" w14:textId="77777777" w:rsidR="0083045C" w:rsidRDefault="0083045C" w:rsidP="007C3D49">
          <w:pPr>
            <w:pStyle w:val="Nadpis4"/>
            <w:tabs>
              <w:tab w:val="clear" w:pos="576"/>
            </w:tabs>
            <w:rPr>
              <w:color w:val="005941"/>
              <w:sz w:val="32"/>
              <w:szCs w:val="32"/>
            </w:rPr>
          </w:pPr>
          <w:r w:rsidRPr="006B7CE0">
            <w:rPr>
              <w:color w:val="005941"/>
              <w:sz w:val="32"/>
              <w:szCs w:val="32"/>
            </w:rPr>
            <w:t>LESY Slovenskej republiky, štátny podnik</w:t>
          </w:r>
        </w:p>
        <w:p w14:paraId="7E1FF523" w14:textId="77777777" w:rsidR="0083045C" w:rsidRPr="007C3D49" w:rsidRDefault="0083045C" w:rsidP="007C3D49">
          <w:pPr>
            <w:pStyle w:val="Nadpis4"/>
            <w:tabs>
              <w:tab w:val="clear" w:pos="576"/>
            </w:tabs>
            <w:rPr>
              <w:color w:val="005941"/>
              <w:sz w:val="24"/>
            </w:rPr>
          </w:pPr>
          <w:r w:rsidRPr="007C3D49">
            <w:rPr>
              <w:color w:val="005941"/>
              <w:sz w:val="24"/>
            </w:rPr>
            <w:t>generálne riaditeľstvo</w:t>
          </w:r>
        </w:p>
        <w:p w14:paraId="2B0C4C22" w14:textId="77777777" w:rsidR="0083045C" w:rsidRDefault="0083045C" w:rsidP="007C3D49">
          <w:pPr>
            <w:pStyle w:val="Nadpis4"/>
            <w:tabs>
              <w:tab w:val="clear" w:pos="576"/>
            </w:tabs>
          </w:pPr>
          <w:r w:rsidRPr="007C3D49">
            <w:rPr>
              <w:color w:val="005941"/>
              <w:sz w:val="24"/>
            </w:rPr>
            <w:t>Námestie SNP 8, 975 66 Banská Bystrica</w:t>
          </w:r>
        </w:p>
      </w:tc>
    </w:tr>
  </w:tbl>
  <w:p w14:paraId="2BD3674E" w14:textId="77777777" w:rsidR="0083045C" w:rsidRDefault="0083045C">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8"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3E9765A1"/>
    <w:multiLevelType w:val="hybridMultilevel"/>
    <w:tmpl w:val="2FFE8D9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1" w15:restartNumberingAfterBreak="0">
    <w:nsid w:val="46E32375"/>
    <w:multiLevelType w:val="multilevel"/>
    <w:tmpl w:val="02249F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4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50EB7DBC"/>
    <w:multiLevelType w:val="hybridMultilevel"/>
    <w:tmpl w:val="EB56D526"/>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48"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59C17AD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6"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59"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642A6D88"/>
    <w:multiLevelType w:val="hybridMultilevel"/>
    <w:tmpl w:val="C778E726"/>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1"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7"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6E1A39D3"/>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9"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2"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73"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4"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3"/>
  </w:num>
  <w:num w:numId="2">
    <w:abstractNumId w:val="42"/>
  </w:num>
  <w:num w:numId="3">
    <w:abstractNumId w:val="55"/>
  </w:num>
  <w:num w:numId="4">
    <w:abstractNumId w:val="27"/>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2"/>
  </w:num>
  <w:num w:numId="7">
    <w:abstractNumId w:val="13"/>
  </w:num>
  <w:num w:numId="8">
    <w:abstractNumId w:val="23"/>
  </w:num>
  <w:num w:numId="9">
    <w:abstractNumId w:val="31"/>
  </w:num>
  <w:num w:numId="10">
    <w:abstractNumId w:val="12"/>
  </w:num>
  <w:num w:numId="11">
    <w:abstractNumId w:val="34"/>
  </w:num>
  <w:num w:numId="12">
    <w:abstractNumId w:val="58"/>
  </w:num>
  <w:num w:numId="13">
    <w:abstractNumId w:val="14"/>
  </w:num>
  <w:num w:numId="14">
    <w:abstractNumId w:val="72"/>
  </w:num>
  <w:num w:numId="15">
    <w:abstractNumId w:val="20"/>
  </w:num>
  <w:num w:numId="16">
    <w:abstractNumId w:val="5"/>
  </w:num>
  <w:num w:numId="17">
    <w:abstractNumId w:val="18"/>
  </w:num>
  <w:num w:numId="18">
    <w:abstractNumId w:val="17"/>
  </w:num>
  <w:num w:numId="19">
    <w:abstractNumId w:val="6"/>
  </w:num>
  <w:num w:numId="20">
    <w:abstractNumId w:val="11"/>
  </w:num>
  <w:num w:numId="21">
    <w:abstractNumId w:val="71"/>
  </w:num>
  <w:num w:numId="22">
    <w:abstractNumId w:val="39"/>
  </w:num>
  <w:num w:numId="23">
    <w:abstractNumId w:val="70"/>
  </w:num>
  <w:num w:numId="24">
    <w:abstractNumId w:val="65"/>
  </w:num>
  <w:num w:numId="25">
    <w:abstractNumId w:val="33"/>
  </w:num>
  <w:num w:numId="26">
    <w:abstractNumId w:val="46"/>
  </w:num>
  <w:num w:numId="27">
    <w:abstractNumId w:val="62"/>
  </w:num>
  <w:num w:numId="28">
    <w:abstractNumId w:val="36"/>
  </w:num>
  <w:num w:numId="29">
    <w:abstractNumId w:val="25"/>
  </w:num>
  <w:num w:numId="30">
    <w:abstractNumId w:val="49"/>
  </w:num>
  <w:num w:numId="31">
    <w:abstractNumId w:val="16"/>
  </w:num>
  <w:num w:numId="32">
    <w:abstractNumId w:val="37"/>
  </w:num>
  <w:num w:numId="33">
    <w:abstractNumId w:val="26"/>
  </w:num>
  <w:num w:numId="34">
    <w:abstractNumId w:val="48"/>
  </w:num>
  <w:num w:numId="35">
    <w:abstractNumId w:val="50"/>
  </w:num>
  <w:num w:numId="36">
    <w:abstractNumId w:val="75"/>
  </w:num>
  <w:num w:numId="37">
    <w:abstractNumId w:val="7"/>
  </w:num>
  <w:num w:numId="38">
    <w:abstractNumId w:val="56"/>
  </w:num>
  <w:num w:numId="39">
    <w:abstractNumId w:val="24"/>
  </w:num>
  <w:num w:numId="40">
    <w:abstractNumId w:val="45"/>
  </w:num>
  <w:num w:numId="41">
    <w:abstractNumId w:val="21"/>
  </w:num>
  <w:num w:numId="42">
    <w:abstractNumId w:val="59"/>
  </w:num>
  <w:num w:numId="43">
    <w:abstractNumId w:val="35"/>
  </w:num>
  <w:num w:numId="44">
    <w:abstractNumId w:val="3"/>
  </w:num>
  <w:num w:numId="45">
    <w:abstractNumId w:val="44"/>
  </w:num>
  <w:num w:numId="46">
    <w:abstractNumId w:val="66"/>
  </w:num>
  <w:num w:numId="47">
    <w:abstractNumId w:val="8"/>
  </w:num>
  <w:num w:numId="48">
    <w:abstractNumId w:val="51"/>
  </w:num>
  <w:num w:numId="49">
    <w:abstractNumId w:val="47"/>
  </w:num>
  <w:num w:numId="50">
    <w:abstractNumId w:val="68"/>
  </w:num>
  <w:num w:numId="51">
    <w:abstractNumId w:val="41"/>
  </w:num>
  <w:num w:numId="52">
    <w:abstractNumId w:val="60"/>
  </w:num>
  <w:num w:numId="53">
    <w:abstractNumId w:val="40"/>
  </w:num>
  <w:num w:numId="54">
    <w:abstractNumId w:val="38"/>
  </w:num>
  <w:num w:numId="55">
    <w:abstractNumId w:val="74"/>
  </w:num>
  <w:num w:numId="56">
    <w:abstractNumId w:val="28"/>
  </w:num>
  <w:num w:numId="57">
    <w:abstractNumId w:val="4"/>
  </w:num>
  <w:num w:numId="58">
    <w:abstractNumId w:val="53"/>
  </w:num>
  <w:num w:numId="59">
    <w:abstractNumId w:val="9"/>
  </w:num>
  <w:num w:numId="60">
    <w:abstractNumId w:val="32"/>
  </w:num>
  <w:num w:numId="61">
    <w:abstractNumId w:val="57"/>
  </w:num>
  <w:num w:numId="62">
    <w:abstractNumId w:val="15"/>
  </w:num>
  <w:num w:numId="63">
    <w:abstractNumId w:val="61"/>
  </w:num>
  <w:num w:numId="64">
    <w:abstractNumId w:val="63"/>
  </w:num>
  <w:num w:numId="65">
    <w:abstractNumId w:val="10"/>
  </w:num>
  <w:num w:numId="66">
    <w:abstractNumId w:val="73"/>
  </w:num>
  <w:num w:numId="67">
    <w:abstractNumId w:val="64"/>
  </w:num>
  <w:num w:numId="68">
    <w:abstractNumId w:val="69"/>
  </w:num>
  <w:num w:numId="69">
    <w:abstractNumId w:val="2"/>
  </w:num>
  <w:num w:numId="70">
    <w:abstractNumId w:val="67"/>
  </w:num>
  <w:num w:numId="71">
    <w:abstractNumId w:val="52"/>
  </w:num>
  <w:num w:numId="72">
    <w:abstractNumId w:val="29"/>
  </w:num>
  <w:num w:numId="73">
    <w:abstractNumId w:val="54"/>
  </w:num>
  <w:num w:numId="74">
    <w:abstractNumId w:val="19"/>
  </w:num>
  <w:num w:numId="75">
    <w:abstractNumId w:val="30"/>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drawingGridHorizontalSpacing w:val="10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3FC"/>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13A"/>
    <w:rsid w:val="000132D9"/>
    <w:rsid w:val="00014BB8"/>
    <w:rsid w:val="00014CAF"/>
    <w:rsid w:val="00014FD7"/>
    <w:rsid w:val="000159D8"/>
    <w:rsid w:val="000159F5"/>
    <w:rsid w:val="00015D78"/>
    <w:rsid w:val="00017895"/>
    <w:rsid w:val="000200D5"/>
    <w:rsid w:val="0002095C"/>
    <w:rsid w:val="00020F56"/>
    <w:rsid w:val="00021203"/>
    <w:rsid w:val="0002120E"/>
    <w:rsid w:val="00024477"/>
    <w:rsid w:val="00024859"/>
    <w:rsid w:val="00024F3D"/>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3FA"/>
    <w:rsid w:val="00053749"/>
    <w:rsid w:val="000537F4"/>
    <w:rsid w:val="00054263"/>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25"/>
    <w:rsid w:val="000744DC"/>
    <w:rsid w:val="00074531"/>
    <w:rsid w:val="000748D3"/>
    <w:rsid w:val="000751D7"/>
    <w:rsid w:val="00076419"/>
    <w:rsid w:val="000767DA"/>
    <w:rsid w:val="00077333"/>
    <w:rsid w:val="00077E9E"/>
    <w:rsid w:val="0008026B"/>
    <w:rsid w:val="0008186C"/>
    <w:rsid w:val="00081DB7"/>
    <w:rsid w:val="00082337"/>
    <w:rsid w:val="0008239B"/>
    <w:rsid w:val="00082A9E"/>
    <w:rsid w:val="000833A8"/>
    <w:rsid w:val="000844CC"/>
    <w:rsid w:val="00084B98"/>
    <w:rsid w:val="00084EB2"/>
    <w:rsid w:val="00085F4A"/>
    <w:rsid w:val="00087847"/>
    <w:rsid w:val="000878AB"/>
    <w:rsid w:val="000902A8"/>
    <w:rsid w:val="00090B5C"/>
    <w:rsid w:val="00090EC0"/>
    <w:rsid w:val="0009114A"/>
    <w:rsid w:val="000920FC"/>
    <w:rsid w:val="00093ADD"/>
    <w:rsid w:val="00093CB3"/>
    <w:rsid w:val="00093EC9"/>
    <w:rsid w:val="0009456A"/>
    <w:rsid w:val="00094C3C"/>
    <w:rsid w:val="00094D91"/>
    <w:rsid w:val="000950D8"/>
    <w:rsid w:val="000952CE"/>
    <w:rsid w:val="00095A15"/>
    <w:rsid w:val="00095C3F"/>
    <w:rsid w:val="00095C90"/>
    <w:rsid w:val="0009696E"/>
    <w:rsid w:val="00096DBB"/>
    <w:rsid w:val="000A0249"/>
    <w:rsid w:val="000A0256"/>
    <w:rsid w:val="000A12FE"/>
    <w:rsid w:val="000A18DC"/>
    <w:rsid w:val="000A1FDA"/>
    <w:rsid w:val="000A20F1"/>
    <w:rsid w:val="000A2A0D"/>
    <w:rsid w:val="000A30C5"/>
    <w:rsid w:val="000A3508"/>
    <w:rsid w:val="000A3D70"/>
    <w:rsid w:val="000A4323"/>
    <w:rsid w:val="000A4CD3"/>
    <w:rsid w:val="000A57E3"/>
    <w:rsid w:val="000A5EEB"/>
    <w:rsid w:val="000A66F6"/>
    <w:rsid w:val="000A67F2"/>
    <w:rsid w:val="000A6814"/>
    <w:rsid w:val="000A6DFC"/>
    <w:rsid w:val="000A783E"/>
    <w:rsid w:val="000A78ED"/>
    <w:rsid w:val="000A7D86"/>
    <w:rsid w:val="000B042E"/>
    <w:rsid w:val="000B18AD"/>
    <w:rsid w:val="000B285C"/>
    <w:rsid w:val="000B2B6A"/>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07B7"/>
    <w:rsid w:val="000D0F4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197"/>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581B"/>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538"/>
    <w:rsid w:val="00131914"/>
    <w:rsid w:val="00131925"/>
    <w:rsid w:val="00131E07"/>
    <w:rsid w:val="00132037"/>
    <w:rsid w:val="00132159"/>
    <w:rsid w:val="001327C5"/>
    <w:rsid w:val="0013298B"/>
    <w:rsid w:val="001331A7"/>
    <w:rsid w:val="0013428C"/>
    <w:rsid w:val="001342CB"/>
    <w:rsid w:val="00134A4E"/>
    <w:rsid w:val="00134ECE"/>
    <w:rsid w:val="00135618"/>
    <w:rsid w:val="001358EE"/>
    <w:rsid w:val="0013617C"/>
    <w:rsid w:val="001361C3"/>
    <w:rsid w:val="0013669D"/>
    <w:rsid w:val="00136D36"/>
    <w:rsid w:val="001370C9"/>
    <w:rsid w:val="0013755C"/>
    <w:rsid w:val="001379C3"/>
    <w:rsid w:val="0014005A"/>
    <w:rsid w:val="00140DAB"/>
    <w:rsid w:val="00140EC6"/>
    <w:rsid w:val="001412FC"/>
    <w:rsid w:val="0014149B"/>
    <w:rsid w:val="00141690"/>
    <w:rsid w:val="001416C7"/>
    <w:rsid w:val="00141766"/>
    <w:rsid w:val="00141B4C"/>
    <w:rsid w:val="00141FD0"/>
    <w:rsid w:val="00142012"/>
    <w:rsid w:val="0014215F"/>
    <w:rsid w:val="001429AC"/>
    <w:rsid w:val="00144548"/>
    <w:rsid w:val="00144DEF"/>
    <w:rsid w:val="00145496"/>
    <w:rsid w:val="00145F3B"/>
    <w:rsid w:val="001465F9"/>
    <w:rsid w:val="00146BBD"/>
    <w:rsid w:val="00146EDC"/>
    <w:rsid w:val="00147153"/>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1D"/>
    <w:rsid w:val="001660D9"/>
    <w:rsid w:val="001663B5"/>
    <w:rsid w:val="001665CE"/>
    <w:rsid w:val="00166754"/>
    <w:rsid w:val="00166AA3"/>
    <w:rsid w:val="00166ABD"/>
    <w:rsid w:val="00166B16"/>
    <w:rsid w:val="00166CD9"/>
    <w:rsid w:val="00166E3C"/>
    <w:rsid w:val="00167F07"/>
    <w:rsid w:val="00170193"/>
    <w:rsid w:val="001703BE"/>
    <w:rsid w:val="00170822"/>
    <w:rsid w:val="001712E9"/>
    <w:rsid w:val="00171772"/>
    <w:rsid w:val="001719A4"/>
    <w:rsid w:val="001722BE"/>
    <w:rsid w:val="001722D1"/>
    <w:rsid w:val="00172645"/>
    <w:rsid w:val="00173D68"/>
    <w:rsid w:val="00174165"/>
    <w:rsid w:val="001744C6"/>
    <w:rsid w:val="00174573"/>
    <w:rsid w:val="0017485C"/>
    <w:rsid w:val="0017561D"/>
    <w:rsid w:val="00175A70"/>
    <w:rsid w:val="001762F9"/>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54C"/>
    <w:rsid w:val="0019167A"/>
    <w:rsid w:val="0019231F"/>
    <w:rsid w:val="001928DE"/>
    <w:rsid w:val="0019314B"/>
    <w:rsid w:val="001937DA"/>
    <w:rsid w:val="00193EB0"/>
    <w:rsid w:val="001943FE"/>
    <w:rsid w:val="00194A0E"/>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DDD"/>
    <w:rsid w:val="001E0E38"/>
    <w:rsid w:val="001E17CE"/>
    <w:rsid w:val="001E2006"/>
    <w:rsid w:val="001E2411"/>
    <w:rsid w:val="001E2C64"/>
    <w:rsid w:val="001E2FC2"/>
    <w:rsid w:val="001E3400"/>
    <w:rsid w:val="001E3BEB"/>
    <w:rsid w:val="001E465C"/>
    <w:rsid w:val="001E4EB0"/>
    <w:rsid w:val="001E53F6"/>
    <w:rsid w:val="001E5B8F"/>
    <w:rsid w:val="001E6175"/>
    <w:rsid w:val="001E6A20"/>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19F9"/>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57E"/>
    <w:rsid w:val="00244E9C"/>
    <w:rsid w:val="00245105"/>
    <w:rsid w:val="0024560C"/>
    <w:rsid w:val="00245FC0"/>
    <w:rsid w:val="002461DB"/>
    <w:rsid w:val="002472EC"/>
    <w:rsid w:val="00251ABF"/>
    <w:rsid w:val="00252EE8"/>
    <w:rsid w:val="00253010"/>
    <w:rsid w:val="002530F9"/>
    <w:rsid w:val="002537BD"/>
    <w:rsid w:val="00253FFF"/>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A26"/>
    <w:rsid w:val="00290D2A"/>
    <w:rsid w:val="00290F57"/>
    <w:rsid w:val="00291637"/>
    <w:rsid w:val="0029171C"/>
    <w:rsid w:val="002917A0"/>
    <w:rsid w:val="0029235F"/>
    <w:rsid w:val="00292764"/>
    <w:rsid w:val="00292F96"/>
    <w:rsid w:val="0029370E"/>
    <w:rsid w:val="002938BB"/>
    <w:rsid w:val="00293936"/>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1E6E"/>
    <w:rsid w:val="002F2156"/>
    <w:rsid w:val="002F23F0"/>
    <w:rsid w:val="002F242F"/>
    <w:rsid w:val="002F25FB"/>
    <w:rsid w:val="002F2885"/>
    <w:rsid w:val="002F2B90"/>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D7B"/>
    <w:rsid w:val="00316E82"/>
    <w:rsid w:val="003170A5"/>
    <w:rsid w:val="00320137"/>
    <w:rsid w:val="003204AD"/>
    <w:rsid w:val="00320DF2"/>
    <w:rsid w:val="0032103C"/>
    <w:rsid w:val="00321845"/>
    <w:rsid w:val="00321D35"/>
    <w:rsid w:val="00321E0F"/>
    <w:rsid w:val="0032263D"/>
    <w:rsid w:val="00322767"/>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1121"/>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A7E"/>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64F"/>
    <w:rsid w:val="00382758"/>
    <w:rsid w:val="0038319E"/>
    <w:rsid w:val="00384A7D"/>
    <w:rsid w:val="00384E82"/>
    <w:rsid w:val="00385167"/>
    <w:rsid w:val="00385442"/>
    <w:rsid w:val="003854D5"/>
    <w:rsid w:val="00385F08"/>
    <w:rsid w:val="00386B20"/>
    <w:rsid w:val="003871AF"/>
    <w:rsid w:val="00387616"/>
    <w:rsid w:val="00390D2F"/>
    <w:rsid w:val="0039143F"/>
    <w:rsid w:val="00391791"/>
    <w:rsid w:val="00392D78"/>
    <w:rsid w:val="00393E50"/>
    <w:rsid w:val="003940E0"/>
    <w:rsid w:val="00395829"/>
    <w:rsid w:val="00395959"/>
    <w:rsid w:val="0039601D"/>
    <w:rsid w:val="00397A40"/>
    <w:rsid w:val="00397B10"/>
    <w:rsid w:val="00397E02"/>
    <w:rsid w:val="003A1240"/>
    <w:rsid w:val="003A171A"/>
    <w:rsid w:val="003A1DA1"/>
    <w:rsid w:val="003A1F94"/>
    <w:rsid w:val="003A20C8"/>
    <w:rsid w:val="003A25D3"/>
    <w:rsid w:val="003A2760"/>
    <w:rsid w:val="003A319F"/>
    <w:rsid w:val="003A43E2"/>
    <w:rsid w:val="003A4B1B"/>
    <w:rsid w:val="003A675B"/>
    <w:rsid w:val="003A6814"/>
    <w:rsid w:val="003A7B65"/>
    <w:rsid w:val="003B142E"/>
    <w:rsid w:val="003B223D"/>
    <w:rsid w:val="003B2ACE"/>
    <w:rsid w:val="003B35FC"/>
    <w:rsid w:val="003B424F"/>
    <w:rsid w:val="003B47AC"/>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4529"/>
    <w:rsid w:val="003C5799"/>
    <w:rsid w:val="003C646D"/>
    <w:rsid w:val="003C6581"/>
    <w:rsid w:val="003C6F3F"/>
    <w:rsid w:val="003C71CD"/>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654D"/>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200"/>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C46"/>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2631"/>
    <w:rsid w:val="004139FF"/>
    <w:rsid w:val="00413D26"/>
    <w:rsid w:val="00414391"/>
    <w:rsid w:val="0041467A"/>
    <w:rsid w:val="004148C8"/>
    <w:rsid w:val="00414BCF"/>
    <w:rsid w:val="00415585"/>
    <w:rsid w:val="004163D8"/>
    <w:rsid w:val="004169DF"/>
    <w:rsid w:val="00416BB0"/>
    <w:rsid w:val="00420ECF"/>
    <w:rsid w:val="0042227A"/>
    <w:rsid w:val="0042332C"/>
    <w:rsid w:val="00423956"/>
    <w:rsid w:val="0042498A"/>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6F2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336"/>
    <w:rsid w:val="00462471"/>
    <w:rsid w:val="0046259D"/>
    <w:rsid w:val="00463176"/>
    <w:rsid w:val="0046329E"/>
    <w:rsid w:val="00463766"/>
    <w:rsid w:val="0046439C"/>
    <w:rsid w:val="004658B2"/>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95F00"/>
    <w:rsid w:val="00496564"/>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B3A"/>
    <w:rsid w:val="004D1EC0"/>
    <w:rsid w:val="004D2315"/>
    <w:rsid w:val="004D282F"/>
    <w:rsid w:val="004D2DCD"/>
    <w:rsid w:val="004D3411"/>
    <w:rsid w:val="004D3EB1"/>
    <w:rsid w:val="004D40AA"/>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3AA6"/>
    <w:rsid w:val="004E4679"/>
    <w:rsid w:val="004E47F7"/>
    <w:rsid w:val="004E530D"/>
    <w:rsid w:val="004E5EA3"/>
    <w:rsid w:val="004E5F74"/>
    <w:rsid w:val="004F0F93"/>
    <w:rsid w:val="004F2889"/>
    <w:rsid w:val="004F2AAF"/>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5D9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2A30"/>
    <w:rsid w:val="00532C54"/>
    <w:rsid w:val="00533457"/>
    <w:rsid w:val="005336C9"/>
    <w:rsid w:val="005336FD"/>
    <w:rsid w:val="005337B7"/>
    <w:rsid w:val="0053516B"/>
    <w:rsid w:val="005351F0"/>
    <w:rsid w:val="00535327"/>
    <w:rsid w:val="00535604"/>
    <w:rsid w:val="005359B8"/>
    <w:rsid w:val="00535C41"/>
    <w:rsid w:val="00535C6A"/>
    <w:rsid w:val="0053601A"/>
    <w:rsid w:val="005367E9"/>
    <w:rsid w:val="00536C0A"/>
    <w:rsid w:val="00536C6F"/>
    <w:rsid w:val="005379CB"/>
    <w:rsid w:val="00537FB5"/>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63C2"/>
    <w:rsid w:val="00556699"/>
    <w:rsid w:val="005570CB"/>
    <w:rsid w:val="005572FA"/>
    <w:rsid w:val="00557FAD"/>
    <w:rsid w:val="005607FF"/>
    <w:rsid w:val="00560EF8"/>
    <w:rsid w:val="0056157D"/>
    <w:rsid w:val="005616F1"/>
    <w:rsid w:val="00562632"/>
    <w:rsid w:val="00563A58"/>
    <w:rsid w:val="0056421D"/>
    <w:rsid w:val="00564AAA"/>
    <w:rsid w:val="00565AE6"/>
    <w:rsid w:val="0056606C"/>
    <w:rsid w:val="005667FC"/>
    <w:rsid w:val="00566F4D"/>
    <w:rsid w:val="00567447"/>
    <w:rsid w:val="00567824"/>
    <w:rsid w:val="00567890"/>
    <w:rsid w:val="00567AEE"/>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4857"/>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C7A7F"/>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938"/>
    <w:rsid w:val="005D6F11"/>
    <w:rsid w:val="005D7C9E"/>
    <w:rsid w:val="005E0012"/>
    <w:rsid w:val="005E024B"/>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941"/>
    <w:rsid w:val="005F6C2D"/>
    <w:rsid w:val="005F71AB"/>
    <w:rsid w:val="00600147"/>
    <w:rsid w:val="00600C76"/>
    <w:rsid w:val="006014C7"/>
    <w:rsid w:val="00601988"/>
    <w:rsid w:val="00602636"/>
    <w:rsid w:val="00602861"/>
    <w:rsid w:val="00605EA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21D"/>
    <w:rsid w:val="00615DB6"/>
    <w:rsid w:val="006161EC"/>
    <w:rsid w:val="0061758E"/>
    <w:rsid w:val="00617D2A"/>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50C"/>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4F23"/>
    <w:rsid w:val="00675A32"/>
    <w:rsid w:val="00675FF6"/>
    <w:rsid w:val="006765D3"/>
    <w:rsid w:val="00676906"/>
    <w:rsid w:val="00676AD0"/>
    <w:rsid w:val="006774E5"/>
    <w:rsid w:val="00680451"/>
    <w:rsid w:val="00681D5A"/>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6FB"/>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3AF"/>
    <w:rsid w:val="006B6A71"/>
    <w:rsid w:val="006B6DA1"/>
    <w:rsid w:val="006B7102"/>
    <w:rsid w:val="006B7161"/>
    <w:rsid w:val="006B7A83"/>
    <w:rsid w:val="006C025F"/>
    <w:rsid w:val="006C06B4"/>
    <w:rsid w:val="006C1207"/>
    <w:rsid w:val="006C158E"/>
    <w:rsid w:val="006C2211"/>
    <w:rsid w:val="006C2553"/>
    <w:rsid w:val="006C26D4"/>
    <w:rsid w:val="006C2802"/>
    <w:rsid w:val="006C28DA"/>
    <w:rsid w:val="006C29DD"/>
    <w:rsid w:val="006C2E3D"/>
    <w:rsid w:val="006C33C7"/>
    <w:rsid w:val="006C3722"/>
    <w:rsid w:val="006C3FD6"/>
    <w:rsid w:val="006C5168"/>
    <w:rsid w:val="006C573E"/>
    <w:rsid w:val="006C5A58"/>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671"/>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530"/>
    <w:rsid w:val="00734799"/>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3CD2"/>
    <w:rsid w:val="00766696"/>
    <w:rsid w:val="007669E3"/>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1BFE"/>
    <w:rsid w:val="007821C6"/>
    <w:rsid w:val="00783370"/>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6933"/>
    <w:rsid w:val="007971FE"/>
    <w:rsid w:val="007A00F0"/>
    <w:rsid w:val="007A09BD"/>
    <w:rsid w:val="007A0D41"/>
    <w:rsid w:val="007A0E3D"/>
    <w:rsid w:val="007A1E68"/>
    <w:rsid w:val="007A269C"/>
    <w:rsid w:val="007A2864"/>
    <w:rsid w:val="007A2881"/>
    <w:rsid w:val="007A373B"/>
    <w:rsid w:val="007A3924"/>
    <w:rsid w:val="007A3DF4"/>
    <w:rsid w:val="007A4F27"/>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4CC"/>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5A3"/>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9DE"/>
    <w:rsid w:val="00807A5A"/>
    <w:rsid w:val="00810946"/>
    <w:rsid w:val="008109D3"/>
    <w:rsid w:val="0081161E"/>
    <w:rsid w:val="00812331"/>
    <w:rsid w:val="008127E5"/>
    <w:rsid w:val="0081417C"/>
    <w:rsid w:val="00815B1B"/>
    <w:rsid w:val="00815B67"/>
    <w:rsid w:val="00815E74"/>
    <w:rsid w:val="008161B0"/>
    <w:rsid w:val="00816439"/>
    <w:rsid w:val="008165C4"/>
    <w:rsid w:val="00816B8A"/>
    <w:rsid w:val="00816D87"/>
    <w:rsid w:val="00816F89"/>
    <w:rsid w:val="008209FA"/>
    <w:rsid w:val="00820FF1"/>
    <w:rsid w:val="00823C76"/>
    <w:rsid w:val="008246A3"/>
    <w:rsid w:val="00824F41"/>
    <w:rsid w:val="008250B4"/>
    <w:rsid w:val="0083041B"/>
    <w:rsid w:val="0083045C"/>
    <w:rsid w:val="00831053"/>
    <w:rsid w:val="008327CF"/>
    <w:rsid w:val="00832FCD"/>
    <w:rsid w:val="00833E96"/>
    <w:rsid w:val="00834CB7"/>
    <w:rsid w:val="0083519D"/>
    <w:rsid w:val="00836282"/>
    <w:rsid w:val="00837224"/>
    <w:rsid w:val="008376C1"/>
    <w:rsid w:val="00840302"/>
    <w:rsid w:val="008405E0"/>
    <w:rsid w:val="00841BF1"/>
    <w:rsid w:val="00841CA6"/>
    <w:rsid w:val="00841F1C"/>
    <w:rsid w:val="00841FC6"/>
    <w:rsid w:val="008423ED"/>
    <w:rsid w:val="0084268F"/>
    <w:rsid w:val="00842C0D"/>
    <w:rsid w:val="00842CF5"/>
    <w:rsid w:val="00842D6C"/>
    <w:rsid w:val="00845F28"/>
    <w:rsid w:val="0084640F"/>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838"/>
    <w:rsid w:val="00866A3E"/>
    <w:rsid w:val="00866B4B"/>
    <w:rsid w:val="00867F8B"/>
    <w:rsid w:val="00870D75"/>
    <w:rsid w:val="00871176"/>
    <w:rsid w:val="008716FE"/>
    <w:rsid w:val="00872B11"/>
    <w:rsid w:val="00872CE3"/>
    <w:rsid w:val="00872D62"/>
    <w:rsid w:val="00872DBF"/>
    <w:rsid w:val="00873DFA"/>
    <w:rsid w:val="00873E77"/>
    <w:rsid w:val="008747CD"/>
    <w:rsid w:val="00874872"/>
    <w:rsid w:val="008749E2"/>
    <w:rsid w:val="00874EBF"/>
    <w:rsid w:val="00875AFC"/>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713"/>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15F"/>
    <w:rsid w:val="008967C9"/>
    <w:rsid w:val="008A0C98"/>
    <w:rsid w:val="008A2D29"/>
    <w:rsid w:val="008A4E32"/>
    <w:rsid w:val="008A5935"/>
    <w:rsid w:val="008A7320"/>
    <w:rsid w:val="008A7974"/>
    <w:rsid w:val="008B01A5"/>
    <w:rsid w:val="008B03DB"/>
    <w:rsid w:val="008B05D9"/>
    <w:rsid w:val="008B1183"/>
    <w:rsid w:val="008B13C7"/>
    <w:rsid w:val="008B1E3F"/>
    <w:rsid w:val="008B2393"/>
    <w:rsid w:val="008B2777"/>
    <w:rsid w:val="008B2837"/>
    <w:rsid w:val="008B2F94"/>
    <w:rsid w:val="008B3C93"/>
    <w:rsid w:val="008B4034"/>
    <w:rsid w:val="008B5137"/>
    <w:rsid w:val="008B5B5B"/>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C7F52"/>
    <w:rsid w:val="008D0658"/>
    <w:rsid w:val="008D114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3589"/>
    <w:rsid w:val="008F3C8D"/>
    <w:rsid w:val="008F4B18"/>
    <w:rsid w:val="008F5A28"/>
    <w:rsid w:val="008F6A9F"/>
    <w:rsid w:val="008F76D7"/>
    <w:rsid w:val="008F7A9A"/>
    <w:rsid w:val="008F7EA9"/>
    <w:rsid w:val="00900D7A"/>
    <w:rsid w:val="00900E18"/>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17302"/>
    <w:rsid w:val="009204C2"/>
    <w:rsid w:val="0092064F"/>
    <w:rsid w:val="00920910"/>
    <w:rsid w:val="00921067"/>
    <w:rsid w:val="009216CC"/>
    <w:rsid w:val="00921DDC"/>
    <w:rsid w:val="009228C8"/>
    <w:rsid w:val="00923021"/>
    <w:rsid w:val="00923536"/>
    <w:rsid w:val="00923787"/>
    <w:rsid w:val="00924AAC"/>
    <w:rsid w:val="00924F73"/>
    <w:rsid w:val="009252BB"/>
    <w:rsid w:val="00925A5C"/>
    <w:rsid w:val="00925A79"/>
    <w:rsid w:val="009262C2"/>
    <w:rsid w:val="00926906"/>
    <w:rsid w:val="00926F41"/>
    <w:rsid w:val="0092787F"/>
    <w:rsid w:val="00927A3B"/>
    <w:rsid w:val="00927AD1"/>
    <w:rsid w:val="00927F05"/>
    <w:rsid w:val="0093109E"/>
    <w:rsid w:val="009318A5"/>
    <w:rsid w:val="00931ED4"/>
    <w:rsid w:val="009322DB"/>
    <w:rsid w:val="009336A0"/>
    <w:rsid w:val="00933F08"/>
    <w:rsid w:val="0093406E"/>
    <w:rsid w:val="009341CB"/>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455"/>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6F41"/>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675"/>
    <w:rsid w:val="00981C1A"/>
    <w:rsid w:val="00982713"/>
    <w:rsid w:val="0098282C"/>
    <w:rsid w:val="00982A1C"/>
    <w:rsid w:val="00983617"/>
    <w:rsid w:val="0098377A"/>
    <w:rsid w:val="00983B1F"/>
    <w:rsid w:val="009844CA"/>
    <w:rsid w:val="0098464C"/>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3C1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6CD"/>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3BFF"/>
    <w:rsid w:val="009D4046"/>
    <w:rsid w:val="009D4997"/>
    <w:rsid w:val="009D4C1A"/>
    <w:rsid w:val="009D56FB"/>
    <w:rsid w:val="009D5D4A"/>
    <w:rsid w:val="009D6D97"/>
    <w:rsid w:val="009D7441"/>
    <w:rsid w:val="009D7EF3"/>
    <w:rsid w:val="009E1078"/>
    <w:rsid w:val="009E117F"/>
    <w:rsid w:val="009E18A9"/>
    <w:rsid w:val="009E2773"/>
    <w:rsid w:val="009E2FF5"/>
    <w:rsid w:val="009E3877"/>
    <w:rsid w:val="009E3F3E"/>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7C0"/>
    <w:rsid w:val="00A018EB"/>
    <w:rsid w:val="00A01BCC"/>
    <w:rsid w:val="00A0205F"/>
    <w:rsid w:val="00A022D3"/>
    <w:rsid w:val="00A02D81"/>
    <w:rsid w:val="00A03113"/>
    <w:rsid w:val="00A03407"/>
    <w:rsid w:val="00A0362B"/>
    <w:rsid w:val="00A042A7"/>
    <w:rsid w:val="00A05ED4"/>
    <w:rsid w:val="00A06C04"/>
    <w:rsid w:val="00A07A90"/>
    <w:rsid w:val="00A1021D"/>
    <w:rsid w:val="00A11690"/>
    <w:rsid w:val="00A12377"/>
    <w:rsid w:val="00A12A74"/>
    <w:rsid w:val="00A13266"/>
    <w:rsid w:val="00A135A7"/>
    <w:rsid w:val="00A138CF"/>
    <w:rsid w:val="00A13DD2"/>
    <w:rsid w:val="00A13E9C"/>
    <w:rsid w:val="00A13EE0"/>
    <w:rsid w:val="00A13FF8"/>
    <w:rsid w:val="00A143B1"/>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2A1"/>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3BC0"/>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932"/>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043"/>
    <w:rsid w:val="00A922CE"/>
    <w:rsid w:val="00A927FE"/>
    <w:rsid w:val="00A92988"/>
    <w:rsid w:val="00A931BC"/>
    <w:rsid w:val="00A93B08"/>
    <w:rsid w:val="00A949CE"/>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530"/>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6FC5"/>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3FA"/>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2E70"/>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711"/>
    <w:rsid w:val="00B56C44"/>
    <w:rsid w:val="00B601B5"/>
    <w:rsid w:val="00B6070D"/>
    <w:rsid w:val="00B610D3"/>
    <w:rsid w:val="00B62349"/>
    <w:rsid w:val="00B6316A"/>
    <w:rsid w:val="00B63E0A"/>
    <w:rsid w:val="00B64498"/>
    <w:rsid w:val="00B649EC"/>
    <w:rsid w:val="00B65B27"/>
    <w:rsid w:val="00B66603"/>
    <w:rsid w:val="00B668D4"/>
    <w:rsid w:val="00B6793B"/>
    <w:rsid w:val="00B679EB"/>
    <w:rsid w:val="00B70706"/>
    <w:rsid w:val="00B70E7C"/>
    <w:rsid w:val="00B716AD"/>
    <w:rsid w:val="00B727EE"/>
    <w:rsid w:val="00B72AE3"/>
    <w:rsid w:val="00B7445D"/>
    <w:rsid w:val="00B749B4"/>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2FC"/>
    <w:rsid w:val="00B93ACF"/>
    <w:rsid w:val="00B93B75"/>
    <w:rsid w:val="00B94079"/>
    <w:rsid w:val="00B94185"/>
    <w:rsid w:val="00B94B0B"/>
    <w:rsid w:val="00B9514B"/>
    <w:rsid w:val="00B96026"/>
    <w:rsid w:val="00B968E3"/>
    <w:rsid w:val="00B96C10"/>
    <w:rsid w:val="00B973E7"/>
    <w:rsid w:val="00B97E1B"/>
    <w:rsid w:val="00B97FD6"/>
    <w:rsid w:val="00BA087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5B9"/>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7C9"/>
    <w:rsid w:val="00BC6831"/>
    <w:rsid w:val="00BC687A"/>
    <w:rsid w:val="00BC7158"/>
    <w:rsid w:val="00BD01E4"/>
    <w:rsid w:val="00BD069C"/>
    <w:rsid w:val="00BD0818"/>
    <w:rsid w:val="00BD0F5D"/>
    <w:rsid w:val="00BD228D"/>
    <w:rsid w:val="00BD2592"/>
    <w:rsid w:val="00BD4011"/>
    <w:rsid w:val="00BD4083"/>
    <w:rsid w:val="00BD45C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31"/>
    <w:rsid w:val="00BE4ECF"/>
    <w:rsid w:val="00BE51E2"/>
    <w:rsid w:val="00BE5F7D"/>
    <w:rsid w:val="00BE615B"/>
    <w:rsid w:val="00BE6761"/>
    <w:rsid w:val="00BF00D3"/>
    <w:rsid w:val="00BF01A8"/>
    <w:rsid w:val="00BF03A6"/>
    <w:rsid w:val="00BF0B7A"/>
    <w:rsid w:val="00BF0C5D"/>
    <w:rsid w:val="00BF10F7"/>
    <w:rsid w:val="00BF2E60"/>
    <w:rsid w:val="00BF3243"/>
    <w:rsid w:val="00BF3714"/>
    <w:rsid w:val="00BF3A83"/>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3FCF"/>
    <w:rsid w:val="00C0432A"/>
    <w:rsid w:val="00C04622"/>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47F4F"/>
    <w:rsid w:val="00C5057E"/>
    <w:rsid w:val="00C50F25"/>
    <w:rsid w:val="00C50F59"/>
    <w:rsid w:val="00C51203"/>
    <w:rsid w:val="00C513AF"/>
    <w:rsid w:val="00C5167A"/>
    <w:rsid w:val="00C51B36"/>
    <w:rsid w:val="00C52EAD"/>
    <w:rsid w:val="00C53DFC"/>
    <w:rsid w:val="00C5405C"/>
    <w:rsid w:val="00C54150"/>
    <w:rsid w:val="00C541DC"/>
    <w:rsid w:val="00C56046"/>
    <w:rsid w:val="00C56DE3"/>
    <w:rsid w:val="00C57169"/>
    <w:rsid w:val="00C57359"/>
    <w:rsid w:val="00C57989"/>
    <w:rsid w:val="00C57E81"/>
    <w:rsid w:val="00C57F12"/>
    <w:rsid w:val="00C605F1"/>
    <w:rsid w:val="00C60D00"/>
    <w:rsid w:val="00C61934"/>
    <w:rsid w:val="00C61BFB"/>
    <w:rsid w:val="00C61F5E"/>
    <w:rsid w:val="00C6233D"/>
    <w:rsid w:val="00C62B97"/>
    <w:rsid w:val="00C638CF"/>
    <w:rsid w:val="00C63E88"/>
    <w:rsid w:val="00C63EE0"/>
    <w:rsid w:val="00C64661"/>
    <w:rsid w:val="00C64880"/>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AAF"/>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243D"/>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85E"/>
    <w:rsid w:val="00CC0FA7"/>
    <w:rsid w:val="00CC354D"/>
    <w:rsid w:val="00CC36E3"/>
    <w:rsid w:val="00CC379A"/>
    <w:rsid w:val="00CC3996"/>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0CCE"/>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2733"/>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1BC"/>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3189"/>
    <w:rsid w:val="00D7370E"/>
    <w:rsid w:val="00D74154"/>
    <w:rsid w:val="00D744D9"/>
    <w:rsid w:val="00D74707"/>
    <w:rsid w:val="00D74797"/>
    <w:rsid w:val="00D74919"/>
    <w:rsid w:val="00D74B6D"/>
    <w:rsid w:val="00D755C0"/>
    <w:rsid w:val="00D7589A"/>
    <w:rsid w:val="00D76529"/>
    <w:rsid w:val="00D76C24"/>
    <w:rsid w:val="00D7730F"/>
    <w:rsid w:val="00D8064E"/>
    <w:rsid w:val="00D80786"/>
    <w:rsid w:val="00D81C20"/>
    <w:rsid w:val="00D8243E"/>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250"/>
    <w:rsid w:val="00D95405"/>
    <w:rsid w:val="00D95FF0"/>
    <w:rsid w:val="00D96352"/>
    <w:rsid w:val="00D97CF8"/>
    <w:rsid w:val="00DA0847"/>
    <w:rsid w:val="00DA15D9"/>
    <w:rsid w:val="00DA1791"/>
    <w:rsid w:val="00DA1D9A"/>
    <w:rsid w:val="00DA3A6E"/>
    <w:rsid w:val="00DA4CF9"/>
    <w:rsid w:val="00DA5F52"/>
    <w:rsid w:val="00DA6BF0"/>
    <w:rsid w:val="00DA6DB4"/>
    <w:rsid w:val="00DA6EB1"/>
    <w:rsid w:val="00DA7047"/>
    <w:rsid w:val="00DB01BB"/>
    <w:rsid w:val="00DB0485"/>
    <w:rsid w:val="00DB0878"/>
    <w:rsid w:val="00DB0961"/>
    <w:rsid w:val="00DB0C93"/>
    <w:rsid w:val="00DB0D1A"/>
    <w:rsid w:val="00DB0D7C"/>
    <w:rsid w:val="00DB2C90"/>
    <w:rsid w:val="00DB3121"/>
    <w:rsid w:val="00DB3AA6"/>
    <w:rsid w:val="00DB3AF2"/>
    <w:rsid w:val="00DB50F9"/>
    <w:rsid w:val="00DB5DEF"/>
    <w:rsid w:val="00DB6CAB"/>
    <w:rsid w:val="00DB7947"/>
    <w:rsid w:val="00DC0592"/>
    <w:rsid w:val="00DC0BA2"/>
    <w:rsid w:val="00DC0EE1"/>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826"/>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3CB5"/>
    <w:rsid w:val="00DF44F0"/>
    <w:rsid w:val="00DF486A"/>
    <w:rsid w:val="00DF5474"/>
    <w:rsid w:val="00DF59DE"/>
    <w:rsid w:val="00DF5A76"/>
    <w:rsid w:val="00DF6AD3"/>
    <w:rsid w:val="00E003FA"/>
    <w:rsid w:val="00E004F5"/>
    <w:rsid w:val="00E02A7A"/>
    <w:rsid w:val="00E03433"/>
    <w:rsid w:val="00E03B5D"/>
    <w:rsid w:val="00E03D1A"/>
    <w:rsid w:val="00E04287"/>
    <w:rsid w:val="00E04845"/>
    <w:rsid w:val="00E04F73"/>
    <w:rsid w:val="00E05753"/>
    <w:rsid w:val="00E058AE"/>
    <w:rsid w:val="00E05A62"/>
    <w:rsid w:val="00E05D59"/>
    <w:rsid w:val="00E06F6D"/>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2AF"/>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4F80"/>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28C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2FB4"/>
    <w:rsid w:val="00EA396E"/>
    <w:rsid w:val="00EA4067"/>
    <w:rsid w:val="00EA4759"/>
    <w:rsid w:val="00EA4B48"/>
    <w:rsid w:val="00EA4E95"/>
    <w:rsid w:val="00EA5E9D"/>
    <w:rsid w:val="00EA60BF"/>
    <w:rsid w:val="00EA7FAB"/>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2BFB"/>
    <w:rsid w:val="00EC3088"/>
    <w:rsid w:val="00EC4F2B"/>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B4D"/>
    <w:rsid w:val="00EF3DF1"/>
    <w:rsid w:val="00EF401A"/>
    <w:rsid w:val="00EF4CE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8C8"/>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8F1"/>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391C"/>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A8F"/>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358"/>
    <w:rsid w:val="00F714F8"/>
    <w:rsid w:val="00F7344D"/>
    <w:rsid w:val="00F73654"/>
    <w:rsid w:val="00F7419F"/>
    <w:rsid w:val="00F749B0"/>
    <w:rsid w:val="00F74CD0"/>
    <w:rsid w:val="00F759CE"/>
    <w:rsid w:val="00F769EA"/>
    <w:rsid w:val="00F80B11"/>
    <w:rsid w:val="00F81135"/>
    <w:rsid w:val="00F8127E"/>
    <w:rsid w:val="00F81972"/>
    <w:rsid w:val="00F828F4"/>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1C8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B7ECD"/>
    <w:rsid w:val="00FC029F"/>
    <w:rsid w:val="00FC02A3"/>
    <w:rsid w:val="00FC02BD"/>
    <w:rsid w:val="00FC03AA"/>
    <w:rsid w:val="00FC0454"/>
    <w:rsid w:val="00FC04C7"/>
    <w:rsid w:val="00FC0A45"/>
    <w:rsid w:val="00FC0AC1"/>
    <w:rsid w:val="00FC13CD"/>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1E9"/>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72C3"/>
    <w:rsid w:val="00FE737D"/>
    <w:rsid w:val="00FE7491"/>
    <w:rsid w:val="00FF06F4"/>
    <w:rsid w:val="00FF10E7"/>
    <w:rsid w:val="00FF1505"/>
    <w:rsid w:val="00FF166D"/>
    <w:rsid w:val="00FF1911"/>
    <w:rsid w:val="00FF1F5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97E1B2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uiPriority w:val="99"/>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598492645">
      <w:bodyDiv w:val="1"/>
      <w:marLeft w:val="0"/>
      <w:marRight w:val="0"/>
      <w:marTop w:val="0"/>
      <w:marBottom w:val="0"/>
      <w:divBdr>
        <w:top w:val="none" w:sz="0" w:space="0" w:color="auto"/>
        <w:left w:val="none" w:sz="0" w:space="0" w:color="auto"/>
        <w:bottom w:val="none" w:sz="0" w:space="0" w:color="auto"/>
        <w:right w:val="none" w:sz="0" w:space="0" w:color="auto"/>
      </w:divBdr>
      <w:divsChild>
        <w:div w:id="2144150488">
          <w:marLeft w:val="0"/>
          <w:marRight w:val="0"/>
          <w:marTop w:val="0"/>
          <w:marBottom w:val="0"/>
          <w:divBdr>
            <w:top w:val="none" w:sz="0" w:space="0" w:color="auto"/>
            <w:left w:val="none" w:sz="0" w:space="0" w:color="auto"/>
            <w:bottom w:val="none" w:sz="0" w:space="0" w:color="auto"/>
            <w:right w:val="none" w:sz="0" w:space="0" w:color="auto"/>
          </w:divBdr>
        </w:div>
        <w:div w:id="415251625">
          <w:marLeft w:val="0"/>
          <w:marRight w:val="0"/>
          <w:marTop w:val="0"/>
          <w:marBottom w:val="0"/>
          <w:divBdr>
            <w:top w:val="none" w:sz="0" w:space="0" w:color="auto"/>
            <w:left w:val="none" w:sz="0" w:space="0" w:color="auto"/>
            <w:bottom w:val="none" w:sz="0" w:space="0" w:color="auto"/>
            <w:right w:val="none" w:sz="0" w:space="0" w:color="auto"/>
          </w:divBdr>
        </w:div>
        <w:div w:id="1257900841">
          <w:marLeft w:val="0"/>
          <w:marRight w:val="0"/>
          <w:marTop w:val="0"/>
          <w:marBottom w:val="0"/>
          <w:divBdr>
            <w:top w:val="none" w:sz="0" w:space="0" w:color="auto"/>
            <w:left w:val="none" w:sz="0" w:space="0" w:color="auto"/>
            <w:bottom w:val="none" w:sz="0" w:space="0" w:color="auto"/>
            <w:right w:val="none" w:sz="0" w:space="0" w:color="auto"/>
          </w:divBdr>
        </w:div>
        <w:div w:id="1718236293">
          <w:marLeft w:val="600"/>
          <w:marRight w:val="0"/>
          <w:marTop w:val="0"/>
          <w:marBottom w:val="0"/>
          <w:divBdr>
            <w:top w:val="none" w:sz="0" w:space="0" w:color="auto"/>
            <w:left w:val="none" w:sz="0" w:space="0" w:color="auto"/>
            <w:bottom w:val="none" w:sz="0" w:space="0" w:color="auto"/>
            <w:right w:val="none" w:sz="0" w:space="0" w:color="auto"/>
          </w:divBdr>
          <w:divsChild>
            <w:div w:id="832646423">
              <w:marLeft w:val="0"/>
              <w:marRight w:val="0"/>
              <w:marTop w:val="0"/>
              <w:marBottom w:val="0"/>
              <w:divBdr>
                <w:top w:val="none" w:sz="0" w:space="0" w:color="auto"/>
                <w:left w:val="none" w:sz="0" w:space="0" w:color="auto"/>
                <w:bottom w:val="none" w:sz="0" w:space="0" w:color="auto"/>
                <w:right w:val="none" w:sz="0" w:space="0" w:color="auto"/>
              </w:divBdr>
            </w:div>
            <w:div w:id="1805849091">
              <w:marLeft w:val="0"/>
              <w:marRight w:val="0"/>
              <w:marTop w:val="0"/>
              <w:marBottom w:val="0"/>
              <w:divBdr>
                <w:top w:val="none" w:sz="0" w:space="0" w:color="auto"/>
                <w:left w:val="none" w:sz="0" w:space="0" w:color="auto"/>
                <w:bottom w:val="none" w:sz="0" w:space="0" w:color="auto"/>
                <w:right w:val="none" w:sz="0" w:space="0" w:color="auto"/>
              </w:divBdr>
            </w:div>
            <w:div w:id="135994865">
              <w:marLeft w:val="0"/>
              <w:marRight w:val="0"/>
              <w:marTop w:val="0"/>
              <w:marBottom w:val="0"/>
              <w:divBdr>
                <w:top w:val="none" w:sz="0" w:space="0" w:color="auto"/>
                <w:left w:val="none" w:sz="0" w:space="0" w:color="auto"/>
                <w:bottom w:val="none" w:sz="0" w:space="0" w:color="auto"/>
                <w:right w:val="none" w:sz="0" w:space="0" w:color="auto"/>
              </w:divBdr>
            </w:div>
            <w:div w:id="872158924">
              <w:marLeft w:val="0"/>
              <w:marRight w:val="0"/>
              <w:marTop w:val="0"/>
              <w:marBottom w:val="0"/>
              <w:divBdr>
                <w:top w:val="none" w:sz="0" w:space="0" w:color="auto"/>
                <w:left w:val="none" w:sz="0" w:space="0" w:color="auto"/>
                <w:bottom w:val="none" w:sz="0" w:space="0" w:color="auto"/>
                <w:right w:val="none" w:sz="0" w:space="0" w:color="auto"/>
              </w:divBdr>
            </w:div>
            <w:div w:id="382408631">
              <w:marLeft w:val="0"/>
              <w:marRight w:val="0"/>
              <w:marTop w:val="0"/>
              <w:marBottom w:val="0"/>
              <w:divBdr>
                <w:top w:val="none" w:sz="0" w:space="0" w:color="auto"/>
                <w:left w:val="none" w:sz="0" w:space="0" w:color="auto"/>
                <w:bottom w:val="none" w:sz="0" w:space="0" w:color="auto"/>
                <w:right w:val="none" w:sz="0" w:space="0" w:color="auto"/>
              </w:divBdr>
            </w:div>
          </w:divsChild>
        </w:div>
        <w:div w:id="1758017547">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71591726">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6/315/20170201"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60C57A-2DFF-4192-BEBC-81BD3DE2A8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5257</Words>
  <Characters>29965</Characters>
  <Application>Microsoft Office Word</Application>
  <DocSecurity>0</DocSecurity>
  <Lines>249</Lines>
  <Paragraphs>70</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35152</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Nemec, Igor</cp:lastModifiedBy>
  <cp:revision>10</cp:revision>
  <cp:lastPrinted>2020-04-01T12:13:00Z</cp:lastPrinted>
  <dcterms:created xsi:type="dcterms:W3CDTF">2021-05-19T06:47:00Z</dcterms:created>
  <dcterms:modified xsi:type="dcterms:W3CDTF">2022-10-31T18:16:00Z</dcterms:modified>
  <cp:category>EIZ</cp:category>
</cp:coreProperties>
</file>