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FD1" w:rsidRPr="004D0FD1" w:rsidRDefault="004D0FD1" w:rsidP="004D0FD1">
      <w:pPr>
        <w:widowControl w:val="0"/>
        <w:spacing w:after="0" w:line="240" w:lineRule="auto"/>
        <w:jc w:val="right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bookmarkStart w:id="0" w:name="_Toc1743436"/>
      <w:bookmarkStart w:id="1" w:name="_Toc110843298"/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>Príloha č. 1</w:t>
      </w:r>
      <w:bookmarkEnd w:id="0"/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 xml:space="preserve"> - N</w:t>
      </w:r>
      <w:bookmarkStart w:id="2" w:name="_GoBack"/>
      <w:bookmarkEnd w:id="2"/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>ávrh na plnenie kritérií na vyhodnotenie ponúk</w:t>
      </w:r>
      <w:bookmarkEnd w:id="1"/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 xml:space="preserve"> 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jc w:val="center"/>
        <w:rPr>
          <w:rFonts w:ascii="Arial" w:eastAsia="Courier New" w:hAnsi="Arial" w:cs="Arial"/>
          <w:b/>
          <w:color w:val="000000"/>
          <w:sz w:val="28"/>
          <w:szCs w:val="28"/>
          <w:lang w:eastAsia="sk-SK" w:bidi="sk-SK"/>
        </w:rPr>
      </w:pPr>
      <w:r w:rsidRPr="004D0FD1">
        <w:rPr>
          <w:rFonts w:ascii="Arial" w:eastAsia="Courier New" w:hAnsi="Arial" w:cs="Arial"/>
          <w:b/>
          <w:color w:val="000000"/>
          <w:sz w:val="28"/>
          <w:szCs w:val="28"/>
          <w:lang w:eastAsia="sk-SK" w:bidi="sk-SK"/>
        </w:rPr>
        <w:t>Návrh na plnenie kritérií na vyhodnotenie ponúk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>Identifikácia verejného obstarávateľa: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Názov: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LESY Slovenskej republiky, štátny podnik (ďalej len „LESY SR“)</w:t>
            </w: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Sídlo: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Námestie SNP 8, 975 66 Banská Bystrica</w:t>
            </w: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Organizačná zložka: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organizačná zložka OZ</w:t>
            </w:r>
            <w:r w:rsidRPr="004D0FD1">
              <w:rPr>
                <w:rFonts w:ascii="Courier New" w:eastAsia="Courier New" w:hAnsi="Courier New" w:cs="Courier New"/>
                <w:color w:val="000000"/>
                <w:sz w:val="24"/>
                <w:szCs w:val="24"/>
                <w:lang w:eastAsia="sk-SK" w:bidi="sk-SK"/>
              </w:rPr>
              <w:t xml:space="preserve"> </w:t>
            </w: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Východ</w:t>
            </w: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Sídlo organizačnej zložky: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Jovická 2, 048 01 Rožňava</w:t>
            </w: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Právne zastúpený: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Ing. Ján Vavrek, vedúci OZ Rožňava</w:t>
            </w: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IČO: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36038351</w:t>
            </w: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DIČ: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2020087982</w:t>
            </w: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 xml:space="preserve">IČ </w:t>
            </w: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softHyphen/>
              <w:t>DPH:</w:t>
            </w:r>
          </w:p>
        </w:tc>
        <w:tc>
          <w:tcPr>
            <w:tcW w:w="3161" w:type="pct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SK2020087982</w:t>
            </w:r>
          </w:p>
        </w:tc>
      </w:tr>
    </w:tbl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>Uchádzač: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337"/>
        <w:gridCol w:w="5735"/>
      </w:tblGrid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Obchodný názov:</w:t>
            </w:r>
          </w:p>
        </w:tc>
        <w:tc>
          <w:tcPr>
            <w:tcW w:w="3161" w:type="pct"/>
            <w:tcBorders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Sídlo: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IČO: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DIČ: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 xml:space="preserve">IČ </w:t>
            </w: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softHyphen/>
              <w:t>DPH: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Meno a priezvisko osoby oprávnenej konať v mene spoločnosti: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Meno a priezvisko 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1839" w:type="pct"/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  <w:t>Telefón a e-mail kontaktnej osoby:</w:t>
            </w:r>
          </w:p>
        </w:tc>
        <w:tc>
          <w:tcPr>
            <w:tcW w:w="3161" w:type="pct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</w:tbl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 xml:space="preserve">Názov zákazky: :      Zimná údržba lesnej dopravnej siete v sezóne 2022-2023 na OZ Východ 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>Kritérium: „Najnižšia cena za položky zákazky v EUR bez DPH“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tbl>
      <w:tblPr>
        <w:tblW w:w="645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7"/>
        <w:gridCol w:w="4080"/>
        <w:gridCol w:w="495"/>
        <w:gridCol w:w="1188"/>
      </w:tblGrid>
      <w:tr w:rsidR="004D0FD1" w:rsidRPr="004D0FD1" w:rsidTr="00C203DB">
        <w:tc>
          <w:tcPr>
            <w:tcW w:w="47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  <w:t>P. Č.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  <w:t>NÁZOV POLOŽKY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  <w:t>MJ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b/>
                <w:bCs/>
                <w:color w:val="000000"/>
                <w:sz w:val="17"/>
                <w:szCs w:val="17"/>
                <w:lang w:eastAsia="sk-SK"/>
              </w:rPr>
              <w:t>Cena v € bez DPH</w:t>
            </w:r>
          </w:p>
        </w:tc>
      </w:tr>
      <w:tr w:rsidR="004D0FD1" w:rsidRPr="004D0FD1" w:rsidTr="00C203DB">
        <w:tc>
          <w:tcPr>
            <w:tcW w:w="32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001.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Pluhovanie živičnej krytiny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sk-SK"/>
              </w:rPr>
              <w:t>Bližšia špecifikácia položky: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  <w:t>Cena za 1 km sa udáva bez DPH.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1 km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</w:p>
        </w:tc>
      </w:tr>
      <w:tr w:rsidR="004D0FD1" w:rsidRPr="004D0FD1" w:rsidTr="00C203DB">
        <w:tc>
          <w:tcPr>
            <w:tcW w:w="32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002.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Posyp živičnej krytiny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sk-SK"/>
              </w:rPr>
              <w:lastRenderedPageBreak/>
              <w:t>Bližšia špecifikácia položky: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  <w:t>Cena za 1 km sa uvádza bez DPH.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lastRenderedPageBreak/>
              <w:t>1 km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</w:p>
        </w:tc>
      </w:tr>
      <w:tr w:rsidR="004D0FD1" w:rsidRPr="004D0FD1" w:rsidTr="00C203DB">
        <w:tc>
          <w:tcPr>
            <w:tcW w:w="32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003.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Pluhovanie a posyp živičnej krytiny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sk-SK"/>
              </w:rPr>
              <w:t>Bližšia špecifikácia položky: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  <w:t>Cena za 1 km sa udáva bez DPH.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1 km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</w:p>
        </w:tc>
      </w:tr>
      <w:tr w:rsidR="004D0FD1" w:rsidRPr="004D0FD1" w:rsidTr="00C203DB">
        <w:tc>
          <w:tcPr>
            <w:tcW w:w="32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004.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Pluhovanie zvážnic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sk-SK"/>
              </w:rPr>
              <w:t>Bližšia špecifikácia položky: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  <w:t>Cena za 1 km sa udáva za bez DPH.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1 km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</w:p>
        </w:tc>
      </w:tr>
      <w:tr w:rsidR="004D0FD1" w:rsidRPr="004D0FD1" w:rsidTr="00C203DB">
        <w:tc>
          <w:tcPr>
            <w:tcW w:w="32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005.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Posyp zvážnic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sk-SK"/>
              </w:rPr>
              <w:t>Bližšia špecifikácia položky: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  <w:t>Cena za 1 km sa uvádza bez DPH.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1 km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</w:p>
        </w:tc>
      </w:tr>
      <w:tr w:rsidR="004D0FD1" w:rsidRPr="004D0FD1" w:rsidTr="00C203DB">
        <w:tc>
          <w:tcPr>
            <w:tcW w:w="32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006.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Pluhovanie a posyp zvážnic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sk-SK"/>
              </w:rPr>
              <w:t>Bližšia špecifikácia položky: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  <w:t>Cena za 1 km sa udáva bez DPH.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1 km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</w:p>
        </w:tc>
      </w:tr>
      <w:tr w:rsidR="004D0FD1" w:rsidRPr="004D0FD1" w:rsidTr="00C203DB">
        <w:tc>
          <w:tcPr>
            <w:tcW w:w="326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22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007.</w:t>
            </w:r>
          </w:p>
        </w:tc>
        <w:tc>
          <w:tcPr>
            <w:tcW w:w="4080" w:type="dxa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Presun dopravného prostriedku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</w:r>
            <w:r w:rsidRPr="004D0FD1">
              <w:rPr>
                <w:rFonts w:ascii="Verdana" w:eastAsia="Times New Roman" w:hAnsi="Verdana" w:cs="Times New Roman"/>
                <w:i/>
                <w:iCs/>
                <w:color w:val="000000"/>
                <w:sz w:val="17"/>
                <w:szCs w:val="17"/>
                <w:lang w:eastAsia="sk-SK"/>
              </w:rPr>
              <w:t>Bližšia špecifikácia položky:</w:t>
            </w: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br/>
              <w:t>Cena sa udáva za 1 km bez DPH.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  <w:hideMark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  <w:r w:rsidRPr="004D0FD1"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  <w:t>km</w:t>
            </w:r>
          </w:p>
        </w:tc>
        <w:tc>
          <w:tcPr>
            <w:tcW w:w="0" w:type="auto"/>
            <w:tcBorders>
              <w:top w:val="single" w:sz="12" w:space="0" w:color="DDEDCA"/>
              <w:left w:val="single" w:sz="12" w:space="0" w:color="DDEDCA"/>
              <w:bottom w:val="single" w:sz="12" w:space="0" w:color="DDEDCA"/>
              <w:right w:val="single" w:sz="12" w:space="0" w:color="DDEDCA"/>
            </w:tcBorders>
            <w:shd w:val="clear" w:color="auto" w:fill="FFFFFF"/>
            <w:tcMar>
              <w:top w:w="30" w:type="dxa"/>
              <w:left w:w="75" w:type="dxa"/>
              <w:bottom w:w="30" w:type="dxa"/>
              <w:right w:w="75" w:type="dxa"/>
            </w:tcMar>
            <w:vAlign w:val="center"/>
          </w:tcPr>
          <w:p w:rsidR="004D0FD1" w:rsidRPr="004D0FD1" w:rsidRDefault="004D0FD1" w:rsidP="004D0FD1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7"/>
                <w:szCs w:val="17"/>
                <w:lang w:eastAsia="sk-SK"/>
              </w:rPr>
            </w:pPr>
          </w:p>
        </w:tc>
      </w:tr>
    </w:tbl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>V .................................... dňa .................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tbl>
      <w:tblPr>
        <w:tblStyle w:val="Mriekatabuky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536"/>
      </w:tblGrid>
      <w:tr w:rsidR="004D0FD1" w:rsidRPr="004D0FD1" w:rsidTr="00C203DB">
        <w:tc>
          <w:tcPr>
            <w:tcW w:w="2500" w:type="pct"/>
          </w:tcPr>
          <w:p w:rsidR="004D0FD1" w:rsidRPr="004D0FD1" w:rsidRDefault="004D0FD1" w:rsidP="004D0FD1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00" w:type="pct"/>
            <w:tcBorders>
              <w:top w:val="dashed" w:sz="4" w:space="0" w:color="auto"/>
            </w:tcBorders>
          </w:tcPr>
          <w:p w:rsidR="004D0FD1" w:rsidRPr="004D0FD1" w:rsidRDefault="004D0FD1" w:rsidP="004D0FD1">
            <w:pPr>
              <w:jc w:val="center"/>
              <w:rPr>
                <w:rFonts w:ascii="Arial" w:hAnsi="Arial" w:cs="Arial"/>
                <w:color w:val="000000"/>
              </w:rPr>
            </w:pPr>
            <w:r w:rsidRPr="004D0FD1">
              <w:rPr>
                <w:rFonts w:ascii="Arial" w:hAnsi="Arial" w:cs="Arial"/>
                <w:color w:val="000000"/>
              </w:rPr>
              <w:t>štatutárny zástupca uchádzača</w:t>
            </w:r>
          </w:p>
          <w:p w:rsidR="004D0FD1" w:rsidRPr="004D0FD1" w:rsidRDefault="004D0FD1" w:rsidP="004D0FD1">
            <w:pPr>
              <w:jc w:val="center"/>
              <w:rPr>
                <w:rFonts w:ascii="Arial" w:hAnsi="Arial" w:cs="Arial"/>
                <w:color w:val="000000"/>
              </w:rPr>
            </w:pPr>
            <w:r w:rsidRPr="004D0FD1">
              <w:rPr>
                <w:rFonts w:ascii="Arial" w:hAnsi="Arial" w:cs="Arial"/>
                <w:color w:val="000000"/>
              </w:rPr>
              <w:t>osoba splnomocnená štatutárnym zástupcom</w:t>
            </w:r>
          </w:p>
        </w:tc>
      </w:tr>
    </w:tbl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br w:type="page"/>
      </w:r>
    </w:p>
    <w:p w:rsidR="004D0FD1" w:rsidRPr="004D0FD1" w:rsidRDefault="004D0FD1" w:rsidP="004D0FD1">
      <w:pPr>
        <w:widowControl w:val="0"/>
        <w:spacing w:after="0" w:line="240" w:lineRule="auto"/>
        <w:jc w:val="right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bookmarkStart w:id="3" w:name="_Toc110843299"/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>Príloha č. 2 - Vyhlásenie uchádzača o podmienkach súťaže</w:t>
      </w:r>
      <w:bookmarkEnd w:id="3"/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k-SK"/>
        </w:rPr>
      </w:pPr>
      <w:r w:rsidRPr="004D0FD1">
        <w:rPr>
          <w:rFonts w:ascii="Times New Roman" w:eastAsia="Times New Roman" w:hAnsi="Times New Roman" w:cs="Times New Roman"/>
          <w:b/>
          <w:sz w:val="24"/>
          <w:szCs w:val="24"/>
          <w:lang w:eastAsia="sk-SK"/>
        </w:rPr>
        <w:tab/>
      </w:r>
    </w:p>
    <w:p w:rsidR="004D0FD1" w:rsidRPr="004D0FD1" w:rsidRDefault="004D0FD1" w:rsidP="004D0FD1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sk-SK"/>
        </w:rPr>
      </w:pPr>
      <w:r w:rsidRPr="004D0FD1">
        <w:rPr>
          <w:rFonts w:ascii="Arial" w:eastAsia="Times New Roman" w:hAnsi="Arial" w:cs="Arial"/>
          <w:b/>
          <w:sz w:val="28"/>
          <w:szCs w:val="28"/>
          <w:lang w:eastAsia="sk-SK"/>
        </w:rPr>
        <w:t xml:space="preserve">Čestné vyhlásenie uchádzača </w:t>
      </w:r>
    </w:p>
    <w:p w:rsidR="004D0FD1" w:rsidRPr="004D0FD1" w:rsidRDefault="004D0FD1" w:rsidP="004D0FD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:rsidR="004D0FD1" w:rsidRPr="004D0FD1" w:rsidRDefault="004D0FD1" w:rsidP="004D0FD1">
      <w:pPr>
        <w:tabs>
          <w:tab w:val="left" w:pos="2835"/>
          <w:tab w:val="left" w:pos="5160"/>
        </w:tabs>
        <w:suppressAutoHyphens/>
        <w:autoSpaceDN w:val="0"/>
        <w:spacing w:after="0" w:line="240" w:lineRule="auto"/>
        <w:textAlignment w:val="baseline"/>
        <w:rPr>
          <w:rFonts w:ascii="Arial" w:eastAsia="Calibri" w:hAnsi="Arial" w:cs="Arial"/>
          <w:b/>
          <w:kern w:val="3"/>
          <w:sz w:val="20"/>
          <w:szCs w:val="20"/>
        </w:rPr>
      </w:pPr>
      <w:r w:rsidRPr="004D0FD1">
        <w:rPr>
          <w:rFonts w:ascii="Arial" w:eastAsia="Calibri" w:hAnsi="Arial" w:cs="Arial"/>
          <w:b/>
          <w:kern w:val="3"/>
          <w:sz w:val="20"/>
          <w:szCs w:val="20"/>
        </w:rPr>
        <w:t>Identifikácia uchádzača:</w:t>
      </w:r>
      <w:r w:rsidRPr="004D0FD1">
        <w:rPr>
          <w:rFonts w:ascii="Arial" w:eastAsia="Calibri" w:hAnsi="Arial" w:cs="Arial"/>
          <w:b/>
          <w:kern w:val="3"/>
          <w:sz w:val="20"/>
          <w:szCs w:val="20"/>
        </w:rPr>
        <w:tab/>
      </w:r>
    </w:p>
    <w:p w:rsidR="004D0FD1" w:rsidRPr="004D0FD1" w:rsidRDefault="004D0FD1" w:rsidP="004D0FD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Obchodný názov:</w:t>
      </w:r>
    </w:p>
    <w:p w:rsidR="004D0FD1" w:rsidRPr="004D0FD1" w:rsidRDefault="004D0FD1" w:rsidP="004D0FD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Sídlo spoločnosti:</w:t>
      </w:r>
    </w:p>
    <w:p w:rsidR="004D0FD1" w:rsidRPr="004D0FD1" w:rsidRDefault="004D0FD1" w:rsidP="004D0FD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IČO: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4D0FD1">
        <w:rPr>
          <w:rFonts w:ascii="Arial" w:eastAsia="Calibri" w:hAnsi="Arial" w:cs="Arial"/>
          <w:sz w:val="20"/>
          <w:szCs w:val="20"/>
        </w:rPr>
        <w:t>Meno a priezvisko osoby:</w:t>
      </w:r>
    </w:p>
    <w:p w:rsidR="004D0FD1" w:rsidRPr="004D0FD1" w:rsidRDefault="004D0FD1" w:rsidP="004D0FD1">
      <w:pPr>
        <w:widowControl w:val="0"/>
        <w:spacing w:after="0" w:line="240" w:lineRule="auto"/>
        <w:rPr>
          <w:rFonts w:ascii="Arial" w:eastAsia="Calibri" w:hAnsi="Arial" w:cs="Arial"/>
          <w:sz w:val="20"/>
          <w:szCs w:val="20"/>
        </w:rPr>
      </w:pPr>
      <w:r w:rsidRPr="004D0FD1">
        <w:rPr>
          <w:rFonts w:ascii="Arial" w:eastAsia="Calibri" w:hAnsi="Arial" w:cs="Arial"/>
          <w:sz w:val="20"/>
          <w:szCs w:val="20"/>
        </w:rPr>
        <w:t xml:space="preserve">oprávnenej konať v mene spoločnosti: </w:t>
      </w:r>
    </w:p>
    <w:p w:rsidR="004D0FD1" w:rsidRPr="004D0FD1" w:rsidRDefault="004D0FD1" w:rsidP="004D0FD1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</w:p>
    <w:p w:rsidR="004D0FD1" w:rsidRPr="004D0FD1" w:rsidRDefault="004D0FD1" w:rsidP="004D0FD1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Týmto čestne vyhlasujem, že:</w:t>
      </w:r>
    </w:p>
    <w:p w:rsidR="004D0FD1" w:rsidRPr="004D0FD1" w:rsidRDefault="004D0FD1" w:rsidP="004D0FD1">
      <w:pPr>
        <w:widowControl w:val="0"/>
        <w:numPr>
          <w:ilvl w:val="0"/>
          <w:numId w:val="2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nemám uložený zákaz účasti vo verejnom obstarávaní potvrdený konečným rozhodnutím v Slovenskej republike alebo v štáte sídla, miesta podnikania alebo obvyklého pobytu,</w:t>
      </w:r>
    </w:p>
    <w:p w:rsidR="004D0FD1" w:rsidRPr="004D0FD1" w:rsidRDefault="004D0FD1" w:rsidP="004D0FD1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nie som v konflikte záujmov a nemám nijaké spojenie na ostatných uchádzačov zúčastnených v tomto zadávaní predmetnej zákazky,</w:t>
      </w:r>
    </w:p>
    <w:p w:rsidR="004D0FD1" w:rsidRPr="004D0FD1" w:rsidRDefault="004D0FD1" w:rsidP="004D0FD1">
      <w:pPr>
        <w:widowControl w:val="0"/>
        <w:numPr>
          <w:ilvl w:val="0"/>
          <w:numId w:val="2"/>
        </w:numPr>
        <w:spacing w:before="120" w:after="0" w:line="240" w:lineRule="auto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 xml:space="preserve">nevyvíjal som a nebudem vyvíjať voči žiadnej osobe na strane verejného obstarávateľa, ktorá je alebo by mohla byť zainteresovanou osobou v zmysle ustanovenia § 23 ods. 3 zákona č. 343/2015 Z.z. </w:t>
      </w:r>
      <w:r w:rsidRPr="004D0FD1">
        <w:rPr>
          <w:rFonts w:ascii="Arial" w:eastAsia="Times New Roman" w:hAnsi="Arial" w:cs="Arial"/>
          <w:color w:val="000000"/>
          <w:sz w:val="20"/>
          <w:szCs w:val="20"/>
          <w:lang w:eastAsia="sk-SK"/>
        </w:rPr>
        <w:t xml:space="preserve">o verejnom obstarávaní a o zmene a doplnení niektorých zákonov v znení neskorších predpisov (ďalej len „zainteresovaná osoba“), akékoľvek aktivity, ktoré by mohli viesť k zvýhodneniu postavenia uchádzača v postupe tohto verejného obstarávania, </w:t>
      </w:r>
    </w:p>
    <w:p w:rsidR="004D0FD1" w:rsidRPr="004D0FD1" w:rsidRDefault="004D0FD1" w:rsidP="004D0FD1">
      <w:pPr>
        <w:widowControl w:val="0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 xml:space="preserve">neposkytol som a neposkytnem akejkoľvek čo i len potenciálne zainteresovanej osobe priamo alebo nepriamo akúkoľvek finančnú alebo vecnú výhodu ako motiváciu alebo odmenu súvisiacu so zadaním tejto zákazky, </w:t>
      </w:r>
    </w:p>
    <w:p w:rsidR="004D0FD1" w:rsidRPr="004D0FD1" w:rsidRDefault="004D0FD1" w:rsidP="004D0FD1">
      <w:pPr>
        <w:widowControl w:val="0"/>
        <w:numPr>
          <w:ilvl w:val="0"/>
          <w:numId w:val="1"/>
        </w:numPr>
        <w:spacing w:before="120" w:after="0" w:line="240" w:lineRule="auto"/>
        <w:ind w:left="714" w:hanging="357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budem bezodkladne informovať verejného obstarávateľa o akejkoľvek situácii, ktorá je považovaná za konflikt záujmov alebo ktorá by mohla viesť ku konfliktu záujmov kedykoľvek v priebehu procesu verejného obstarávania.</w:t>
      </w:r>
    </w:p>
    <w:p w:rsidR="004D0FD1" w:rsidRPr="004D0FD1" w:rsidRDefault="004D0FD1" w:rsidP="004D0FD1">
      <w:pPr>
        <w:widowControl w:val="0"/>
        <w:numPr>
          <w:ilvl w:val="0"/>
          <w:numId w:val="1"/>
        </w:numPr>
        <w:spacing w:before="120" w:after="0" w:line="240" w:lineRule="auto"/>
        <w:ind w:left="709" w:hanging="283"/>
        <w:jc w:val="both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Courier New" w:hAnsi="Arial" w:cs="Arial"/>
          <w:color w:val="000000" w:themeColor="text1"/>
          <w:sz w:val="20"/>
          <w:szCs w:val="20"/>
          <w:lang w:eastAsia="sk-SK" w:bidi="sk-SK"/>
        </w:rPr>
        <w:t>súhlasím s podmienkami určenými verejným obstarávateľom, ktoré sú uvedené vo výzve na predkladanie ponúk.</w:t>
      </w:r>
    </w:p>
    <w:p w:rsidR="004D0FD1" w:rsidRPr="004D0FD1" w:rsidRDefault="004D0FD1" w:rsidP="004D0FD1">
      <w:pPr>
        <w:widowControl w:val="0"/>
        <w:numPr>
          <w:ilvl w:val="0"/>
          <w:numId w:val="3"/>
        </w:numPr>
        <w:spacing w:before="120" w:after="0" w:line="240" w:lineRule="auto"/>
        <w:ind w:left="284" w:hanging="284"/>
        <w:jc w:val="both"/>
        <w:rPr>
          <w:rFonts w:ascii="Arial" w:eastAsia="Times New Roman" w:hAnsi="Arial" w:cs="Arial"/>
          <w:sz w:val="20"/>
          <w:szCs w:val="20"/>
          <w:lang w:eastAsia="sk-SK" w:bidi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 w:bidi="sk-SK"/>
        </w:rPr>
        <w:t xml:space="preserve">na realizácii zmluvy uzavretej na základe výsledku procesu verejného obstarávania sa budú podieľať subdodávatelia: </w:t>
      </w:r>
      <w:r w:rsidRPr="004D0FD1">
        <w:rPr>
          <w:rFonts w:ascii="Arial" w:eastAsia="Times New Roman" w:hAnsi="Arial" w:cs="Arial"/>
          <w:b/>
          <w:sz w:val="20"/>
          <w:szCs w:val="20"/>
          <w:lang w:eastAsia="sk-SK" w:bidi="sk-SK"/>
        </w:rPr>
        <w:t>áno / nie</w:t>
      </w:r>
      <w:r w:rsidRPr="004D0FD1">
        <w:rPr>
          <w:rFonts w:ascii="Arial" w:eastAsia="Times New Roman" w:hAnsi="Arial" w:cs="Arial"/>
          <w:sz w:val="20"/>
          <w:szCs w:val="20"/>
          <w:vertAlign w:val="superscript"/>
          <w:lang w:eastAsia="sk-SK" w:bidi="sk-SK"/>
        </w:rPr>
        <w:t>3</w:t>
      </w:r>
      <w:r w:rsidRPr="004D0FD1">
        <w:rPr>
          <w:rFonts w:ascii="Arial" w:eastAsia="Times New Roman" w:hAnsi="Arial" w:cs="Arial"/>
          <w:sz w:val="20"/>
          <w:szCs w:val="20"/>
          <w:lang w:eastAsia="sk-SK" w:bidi="sk-SK"/>
        </w:rPr>
        <w:t>, a že každý subdodávateľ spĺňa podmienky podľa 32 ods. 1, písm. b), písm. c), písm. e) a písm. f)  ZVO.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5"/>
        <w:gridCol w:w="1782"/>
        <w:gridCol w:w="1694"/>
        <w:gridCol w:w="3071"/>
      </w:tblGrid>
      <w:tr w:rsidR="004D0FD1" w:rsidRPr="004D0FD1" w:rsidTr="00C203DB">
        <w:tc>
          <w:tcPr>
            <w:tcW w:w="0" w:type="auto"/>
            <w:vAlign w:val="center"/>
          </w:tcPr>
          <w:p w:rsidR="004D0FD1" w:rsidRPr="004D0FD1" w:rsidRDefault="004D0FD1" w:rsidP="004D0FD1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  <w:t>Obchodné meno a adresa subdodávateľa</w:t>
            </w:r>
          </w:p>
        </w:tc>
        <w:tc>
          <w:tcPr>
            <w:tcW w:w="0" w:type="auto"/>
            <w:vAlign w:val="center"/>
          </w:tcPr>
          <w:p w:rsidR="004D0FD1" w:rsidRPr="004D0FD1" w:rsidRDefault="004D0FD1" w:rsidP="004D0FD1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  <w:t>IČO subdodávateľa</w:t>
            </w:r>
          </w:p>
        </w:tc>
        <w:tc>
          <w:tcPr>
            <w:tcW w:w="0" w:type="auto"/>
            <w:vAlign w:val="center"/>
          </w:tcPr>
          <w:p w:rsidR="004D0FD1" w:rsidRPr="004D0FD1" w:rsidRDefault="004D0FD1" w:rsidP="004D0FD1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  <w:t>Predmet subdodávok</w:t>
            </w:r>
          </w:p>
        </w:tc>
        <w:tc>
          <w:tcPr>
            <w:tcW w:w="0" w:type="auto"/>
            <w:vAlign w:val="center"/>
          </w:tcPr>
          <w:p w:rsidR="004D0FD1" w:rsidRPr="004D0FD1" w:rsidRDefault="004D0FD1" w:rsidP="004D0FD1">
            <w:pPr>
              <w:widowControl w:val="0"/>
              <w:spacing w:after="0" w:line="240" w:lineRule="auto"/>
              <w:jc w:val="center"/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  <w:t>Objem predpokladaných subdodávok v EUR bez DPH</w:t>
            </w:r>
          </w:p>
        </w:tc>
      </w:tr>
      <w:tr w:rsidR="004D0FD1" w:rsidRPr="004D0FD1" w:rsidTr="00C203DB"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color w:val="000000"/>
                <w:sz w:val="20"/>
                <w:szCs w:val="20"/>
                <w:lang w:eastAsia="sk-SK" w:bidi="sk-SK"/>
              </w:rPr>
            </w:pPr>
          </w:p>
        </w:tc>
      </w:tr>
      <w:tr w:rsidR="004D0FD1" w:rsidRPr="004D0FD1" w:rsidTr="00C203DB">
        <w:tc>
          <w:tcPr>
            <w:tcW w:w="0" w:type="auto"/>
            <w:gridSpan w:val="3"/>
            <w:vAlign w:val="center"/>
          </w:tcPr>
          <w:p w:rsidR="004D0FD1" w:rsidRPr="004D0FD1" w:rsidRDefault="004D0FD1" w:rsidP="004D0FD1">
            <w:pPr>
              <w:widowControl w:val="0"/>
              <w:spacing w:after="0" w:line="360" w:lineRule="auto"/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</w:pPr>
            <w:r w:rsidRPr="004D0FD1"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  <w:t>SPOLU</w:t>
            </w:r>
          </w:p>
        </w:tc>
        <w:tc>
          <w:tcPr>
            <w:tcW w:w="0" w:type="auto"/>
          </w:tcPr>
          <w:p w:rsidR="004D0FD1" w:rsidRPr="004D0FD1" w:rsidRDefault="004D0FD1" w:rsidP="004D0FD1">
            <w:pPr>
              <w:widowControl w:val="0"/>
              <w:spacing w:after="0" w:line="360" w:lineRule="auto"/>
              <w:jc w:val="center"/>
              <w:rPr>
                <w:rFonts w:ascii="Arial" w:eastAsia="Courier New" w:hAnsi="Arial" w:cs="Arial"/>
                <w:b/>
                <w:color w:val="000000"/>
                <w:sz w:val="20"/>
                <w:szCs w:val="20"/>
                <w:lang w:eastAsia="sk-SK" w:bidi="sk-SK"/>
              </w:rPr>
            </w:pPr>
          </w:p>
        </w:tc>
      </w:tr>
    </w:tbl>
    <w:p w:rsidR="004D0FD1" w:rsidRPr="004D0FD1" w:rsidRDefault="004D0FD1" w:rsidP="004D0FD1">
      <w:pPr>
        <w:widowControl w:val="0"/>
        <w:shd w:val="clear" w:color="auto" w:fill="FFFFFF"/>
        <w:spacing w:after="0" w:line="240" w:lineRule="auto"/>
        <w:jc w:val="both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</w:p>
    <w:p w:rsidR="004D0FD1" w:rsidRPr="004D0FD1" w:rsidRDefault="004D0FD1" w:rsidP="004D0FD1">
      <w:pPr>
        <w:widowControl w:val="0"/>
        <w:shd w:val="clear" w:color="auto" w:fill="FFFFFF"/>
        <w:spacing w:after="0" w:line="240" w:lineRule="auto"/>
        <w:jc w:val="both"/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</w:pPr>
      <w:r w:rsidRPr="004D0FD1">
        <w:rPr>
          <w:rFonts w:ascii="Arial" w:eastAsia="Courier New" w:hAnsi="Arial" w:cs="Arial"/>
          <w:color w:val="000000"/>
          <w:sz w:val="20"/>
          <w:szCs w:val="20"/>
          <w:lang w:eastAsia="sk-SK" w:bidi="sk-SK"/>
        </w:rPr>
        <w:t xml:space="preserve">Ako uchádzač ďalej vyhlasujem, že som si vedomý právnych následkov uvedenia nepravdivých informácii, alebo zamlčaných závažným spôsobom.  </w:t>
      </w:r>
    </w:p>
    <w:p w:rsidR="004D0FD1" w:rsidRPr="004D0FD1" w:rsidRDefault="004D0FD1" w:rsidP="004D0FD1">
      <w:pPr>
        <w:tabs>
          <w:tab w:val="left" w:pos="1440"/>
          <w:tab w:val="right" w:pos="9000"/>
        </w:tabs>
        <w:spacing w:before="120" w:after="0" w:line="80" w:lineRule="atLeast"/>
        <w:rPr>
          <w:rFonts w:ascii="Arial" w:eastAsia="Times New Roman" w:hAnsi="Arial" w:cs="Arial"/>
          <w:b/>
          <w:bCs/>
          <w:sz w:val="20"/>
          <w:szCs w:val="20"/>
          <w:lang w:eastAsia="sk-SK"/>
        </w:rPr>
      </w:pPr>
    </w:p>
    <w:p w:rsidR="004D0FD1" w:rsidRPr="004D0FD1" w:rsidRDefault="004D0FD1" w:rsidP="004D0FD1">
      <w:pPr>
        <w:tabs>
          <w:tab w:val="left" w:pos="1440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V ..................................., dňa ...................</w:t>
      </w:r>
    </w:p>
    <w:p w:rsidR="004D0FD1" w:rsidRPr="004D0FD1" w:rsidRDefault="004D0FD1" w:rsidP="004D0FD1">
      <w:pPr>
        <w:tabs>
          <w:tab w:val="left" w:pos="1440"/>
          <w:tab w:val="center" w:pos="6379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sk-SK"/>
        </w:rPr>
      </w:pPr>
    </w:p>
    <w:p w:rsidR="004D0FD1" w:rsidRPr="004D0FD1" w:rsidRDefault="004D0FD1" w:rsidP="004D0FD1">
      <w:pPr>
        <w:tabs>
          <w:tab w:val="left" w:pos="1440"/>
          <w:tab w:val="center" w:pos="6379"/>
        </w:tabs>
        <w:spacing w:after="0" w:line="240" w:lineRule="auto"/>
        <w:ind w:left="5664"/>
        <w:rPr>
          <w:rFonts w:ascii="Arial" w:eastAsia="Times New Roman" w:hAnsi="Arial" w:cs="Arial"/>
          <w:sz w:val="20"/>
          <w:szCs w:val="20"/>
          <w:lang w:eastAsia="sk-SK"/>
        </w:rPr>
      </w:pPr>
      <w:r w:rsidRPr="004D0FD1">
        <w:rPr>
          <w:rFonts w:ascii="Arial" w:eastAsia="Times New Roman" w:hAnsi="Arial" w:cs="Arial"/>
          <w:sz w:val="20"/>
          <w:szCs w:val="20"/>
          <w:lang w:eastAsia="sk-SK"/>
        </w:rPr>
        <w:t>..................................</w:t>
      </w:r>
    </w:p>
    <w:p w:rsidR="004D0FD1" w:rsidRPr="004D0FD1" w:rsidRDefault="004D0FD1" w:rsidP="004D0FD1">
      <w:pPr>
        <w:tabs>
          <w:tab w:val="center" w:pos="5103"/>
          <w:tab w:val="center" w:pos="7200"/>
          <w:tab w:val="right" w:pos="9072"/>
        </w:tabs>
        <w:snapToGrid w:val="0"/>
        <w:spacing w:after="0" w:line="240" w:lineRule="auto"/>
        <w:ind w:left="5664"/>
        <w:rPr>
          <w:rFonts w:ascii="Arial" w:eastAsia="Times New Roman" w:hAnsi="Arial" w:cs="Arial"/>
          <w:sz w:val="20"/>
          <w:szCs w:val="20"/>
          <w:lang w:eastAsia="x-none"/>
        </w:rPr>
      </w:pPr>
      <w:r w:rsidRPr="004D0FD1">
        <w:rPr>
          <w:rFonts w:ascii="Arial" w:eastAsia="Times New Roman" w:hAnsi="Arial" w:cs="Arial"/>
          <w:sz w:val="20"/>
          <w:szCs w:val="20"/>
          <w:lang w:eastAsia="x-none"/>
        </w:rPr>
        <w:t xml:space="preserve">meno a podpis osoby </w:t>
      </w:r>
    </w:p>
    <w:p w:rsidR="000164F4" w:rsidRPr="00F379D8" w:rsidRDefault="004D0FD1" w:rsidP="004D0FD1">
      <w:pPr>
        <w:tabs>
          <w:tab w:val="center" w:pos="5103"/>
          <w:tab w:val="center" w:pos="7200"/>
          <w:tab w:val="right" w:pos="9072"/>
        </w:tabs>
        <w:snapToGrid w:val="0"/>
        <w:spacing w:after="0" w:line="240" w:lineRule="auto"/>
        <w:ind w:left="5664"/>
      </w:pPr>
      <w:r w:rsidRPr="004D0FD1">
        <w:rPr>
          <w:rFonts w:ascii="Arial" w:eastAsia="Times New Roman" w:hAnsi="Arial" w:cs="Arial"/>
          <w:sz w:val="20"/>
          <w:szCs w:val="20"/>
          <w:lang w:eastAsia="x-none"/>
        </w:rPr>
        <w:t>oprávnenej konať za uchádzača</w:t>
      </w:r>
    </w:p>
    <w:sectPr w:rsidR="000164F4" w:rsidRPr="00F379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4A0" w:rsidRDefault="005434A0" w:rsidP="00F379D8">
      <w:pPr>
        <w:spacing w:after="0" w:line="240" w:lineRule="auto"/>
      </w:pPr>
      <w:r>
        <w:separator/>
      </w:r>
    </w:p>
  </w:endnote>
  <w:endnote w:type="continuationSeparator" w:id="0">
    <w:p w:rsidR="005434A0" w:rsidRDefault="005434A0" w:rsidP="00F37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4A0" w:rsidRDefault="005434A0" w:rsidP="00F379D8">
      <w:pPr>
        <w:spacing w:after="0" w:line="240" w:lineRule="auto"/>
      </w:pPr>
      <w:r>
        <w:separator/>
      </w:r>
    </w:p>
  </w:footnote>
  <w:footnote w:type="continuationSeparator" w:id="0">
    <w:p w:rsidR="005434A0" w:rsidRDefault="005434A0" w:rsidP="00F379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0FD1" w:rsidRPr="004D0FD1" w:rsidRDefault="004D0FD1" w:rsidP="004D0FD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 w:cs="Times New Roman"/>
      </w:rPr>
    </w:pPr>
    <w:r w:rsidRPr="004D0FD1">
      <w:rPr>
        <w:rFonts w:ascii="Calibri" w:eastAsia="Calibri" w:hAnsi="Calibri" w:cs="Times New Roman"/>
        <w:noProof/>
        <w:lang w:eastAsia="sk-SK"/>
      </w:rPr>
      <mc:AlternateContent>
        <mc:Choice Requires="wps">
          <w:drawing>
            <wp:anchor distT="45720" distB="45720" distL="114300" distR="114300" simplePos="0" relativeHeight="251660288" behindDoc="0" locked="1" layoutInCell="1" allowOverlap="1" wp14:anchorId="4F1432C4" wp14:editId="54EC5F4B">
              <wp:simplePos x="0" y="0"/>
              <wp:positionH relativeFrom="page">
                <wp:posOffset>1243330</wp:posOffset>
              </wp:positionH>
              <wp:positionV relativeFrom="page">
                <wp:posOffset>387350</wp:posOffset>
              </wp:positionV>
              <wp:extent cx="5381625" cy="1111250"/>
              <wp:effectExtent l="0" t="0" r="0" b="0"/>
              <wp:wrapSquare wrapText="bothSides"/>
              <wp:docPr id="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381625" cy="11112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4D0FD1" w:rsidRPr="00707B31" w:rsidRDefault="004D0FD1" w:rsidP="004D0FD1">
                          <w:pPr>
                            <w:pStyle w:val="Zkladnodstavec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sz w:val="32"/>
                              <w:szCs w:val="32"/>
                              <w:lang w:val="sk-SK"/>
                            </w:rPr>
                          </w:pPr>
                          <w:r w:rsidRPr="00707B31"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sz w:val="32"/>
                              <w:szCs w:val="32"/>
                              <w:lang w:val="sk-SK"/>
                            </w:rPr>
                            <w:t>L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sz w:val="32"/>
                              <w:szCs w:val="32"/>
                              <w:lang w:val="sk-SK"/>
                            </w:rPr>
                            <w:t>ESY</w:t>
                          </w:r>
                          <w:r w:rsidRPr="00707B31"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sz w:val="32"/>
                              <w:szCs w:val="32"/>
                              <w:lang w:val="sk-SK"/>
                            </w:rPr>
                            <w:t xml:space="preserve"> Slovenskej republiky, štátny podnik</w:t>
                          </w:r>
                        </w:p>
                        <w:p w:rsidR="004D0FD1" w:rsidRPr="00707B31" w:rsidRDefault="004D0FD1" w:rsidP="004D0FD1">
                          <w:pPr>
                            <w:pStyle w:val="Zkladnodstavec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</w:pPr>
                          <w:r w:rsidRPr="00707B31"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 xml:space="preserve">Organizačná zložka OZ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>Východ</w:t>
                          </w:r>
                        </w:p>
                        <w:p w:rsidR="004D0FD1" w:rsidRDefault="004D0FD1" w:rsidP="004D0FD1">
                          <w:pPr>
                            <w:pStyle w:val="Zkladnodstavec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>Jovická2</w:t>
                          </w:r>
                          <w:r w:rsidRPr="00707B31"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 xml:space="preserve">,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>048 01</w:t>
                          </w:r>
                          <w:r w:rsidRPr="00707B31"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>Rožňava</w:t>
                          </w:r>
                        </w:p>
                        <w:p w:rsidR="004D0FD1" w:rsidRPr="00707B31" w:rsidRDefault="004D0FD1" w:rsidP="004D0FD1">
                          <w:pPr>
                            <w:pStyle w:val="Zkladnodstavec"/>
                            <w:jc w:val="center"/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sz w:val="28"/>
                              <w:szCs w:val="28"/>
                              <w:lang w:val="sk-SK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5941"/>
                              <w:lang w:val="sk-SK"/>
                            </w:rPr>
                            <w:t>_______________________________________________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1432C4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97.9pt;margin-top:30.5pt;width:423.75pt;height:87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" filled="f" stroked="f">
              <v:textbox inset=",0">
                <w:txbxContent>
                  <w:p w:rsidR="004D0FD1" w:rsidRPr="00707B31" w:rsidRDefault="004D0FD1" w:rsidP="004D0FD1">
                    <w:pPr>
                      <w:pStyle w:val="Zkladnodstavec"/>
                      <w:jc w:val="center"/>
                      <w:rPr>
                        <w:rFonts w:ascii="Arial" w:hAnsi="Arial" w:cs="Arial"/>
                        <w:b/>
                        <w:bCs/>
                        <w:color w:val="005941"/>
                        <w:sz w:val="32"/>
                        <w:szCs w:val="32"/>
                        <w:lang w:val="sk-SK"/>
                      </w:rPr>
                    </w:pPr>
                    <w:r w:rsidRPr="00707B31">
                      <w:rPr>
                        <w:rFonts w:ascii="Arial" w:hAnsi="Arial" w:cs="Arial"/>
                        <w:b/>
                        <w:bCs/>
                        <w:color w:val="005941"/>
                        <w:sz w:val="32"/>
                        <w:szCs w:val="32"/>
                        <w:lang w:val="sk-SK"/>
                      </w:rPr>
                      <w:t>L</w:t>
                    </w:r>
                    <w:r>
                      <w:rPr>
                        <w:rFonts w:ascii="Arial" w:hAnsi="Arial" w:cs="Arial"/>
                        <w:b/>
                        <w:bCs/>
                        <w:color w:val="005941"/>
                        <w:sz w:val="32"/>
                        <w:szCs w:val="32"/>
                        <w:lang w:val="sk-SK"/>
                      </w:rPr>
                      <w:t>ESY</w:t>
                    </w:r>
                    <w:r w:rsidRPr="00707B31">
                      <w:rPr>
                        <w:rFonts w:ascii="Arial" w:hAnsi="Arial" w:cs="Arial"/>
                        <w:b/>
                        <w:bCs/>
                        <w:color w:val="005941"/>
                        <w:sz w:val="32"/>
                        <w:szCs w:val="32"/>
                        <w:lang w:val="sk-SK"/>
                      </w:rPr>
                      <w:t xml:space="preserve"> Slovenskej republiky, štátny podnik</w:t>
                    </w:r>
                  </w:p>
                  <w:p w:rsidR="004D0FD1" w:rsidRPr="00707B31" w:rsidRDefault="004D0FD1" w:rsidP="004D0FD1">
                    <w:pPr>
                      <w:pStyle w:val="Zkladnodstavec"/>
                      <w:jc w:val="center"/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</w:pPr>
                    <w:r w:rsidRPr="00707B31"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 xml:space="preserve">Organizačná zložka OZ </w:t>
                    </w:r>
                    <w:r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>Východ</w:t>
                    </w:r>
                  </w:p>
                  <w:p w:rsidR="004D0FD1" w:rsidRDefault="004D0FD1" w:rsidP="004D0FD1">
                    <w:pPr>
                      <w:pStyle w:val="Zkladnodstavec"/>
                      <w:jc w:val="center"/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>Jovická2</w:t>
                    </w:r>
                    <w:r w:rsidRPr="00707B31"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 xml:space="preserve">, </w:t>
                    </w:r>
                    <w:r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>048 01</w:t>
                    </w:r>
                    <w:r w:rsidRPr="00707B31"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>Rožňava</w:t>
                    </w:r>
                  </w:p>
                  <w:p w:rsidR="004D0FD1" w:rsidRPr="00707B31" w:rsidRDefault="004D0FD1" w:rsidP="004D0FD1">
                    <w:pPr>
                      <w:pStyle w:val="Zkladnodstavec"/>
                      <w:jc w:val="center"/>
                      <w:rPr>
                        <w:rFonts w:ascii="Arial" w:hAnsi="Arial" w:cs="Arial"/>
                        <w:b/>
                        <w:bCs/>
                        <w:color w:val="005941"/>
                        <w:sz w:val="28"/>
                        <w:szCs w:val="28"/>
                        <w:lang w:val="sk-SK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5941"/>
                        <w:lang w:val="sk-SK"/>
                      </w:rPr>
                      <w:t>_______________________________________________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 w:rsidRPr="004D0FD1">
      <w:rPr>
        <w:rFonts w:ascii="Calibri" w:eastAsia="Calibri" w:hAnsi="Calibri" w:cs="Times New Roman"/>
        <w:noProof/>
        <w:lang w:eastAsia="sk-SK"/>
      </w:rPr>
      <w:drawing>
        <wp:anchor distT="0" distB="0" distL="114300" distR="114300" simplePos="0" relativeHeight="251659264" behindDoc="0" locked="1" layoutInCell="1" allowOverlap="1" wp14:anchorId="0B10B523" wp14:editId="1B01C0FB">
          <wp:simplePos x="0" y="0"/>
          <wp:positionH relativeFrom="margin">
            <wp:posOffset>-422910</wp:posOffset>
          </wp:positionH>
          <wp:positionV relativeFrom="page">
            <wp:posOffset>443865</wp:posOffset>
          </wp:positionV>
          <wp:extent cx="597535" cy="982345"/>
          <wp:effectExtent l="0" t="0" r="0" b="8255"/>
          <wp:wrapThrough wrapText="bothSides">
            <wp:wrapPolygon edited="0">
              <wp:start x="0" y="0"/>
              <wp:lineTo x="0" y="21363"/>
              <wp:lineTo x="20659" y="21363"/>
              <wp:lineTo x="20659" y="0"/>
              <wp:lineTo x="0" y="0"/>
            </wp:wrapPolygon>
          </wp:wrapThrough>
          <wp:docPr id="12" name="Obrázok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ESY-SR_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7535" cy="982345"/>
                  </a:xfrm>
                  <a:prstGeom prst="rect">
                    <a:avLst/>
                  </a:prstGeom>
                  <a:effec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4D0FD1" w:rsidRDefault="004D0FD1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C1A1E"/>
    <w:multiLevelType w:val="hybridMultilevel"/>
    <w:tmpl w:val="CE8EA2F2"/>
    <w:lvl w:ilvl="0" w:tplc="B0183856">
      <w:start w:val="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6A6F4E"/>
    <w:multiLevelType w:val="hybridMultilevel"/>
    <w:tmpl w:val="912E0E1E"/>
    <w:lvl w:ilvl="0" w:tplc="13A4F018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theme="majorHAns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73240E"/>
    <w:multiLevelType w:val="hybridMultilevel"/>
    <w:tmpl w:val="B5FE7D0C"/>
    <w:lvl w:ilvl="0" w:tplc="8938D11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B9BC074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B0183856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 Narrow" w:eastAsia="Times New Roman" w:hAnsi="Arial Narrow" w:cs="Arial" w:hint="default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5AF1"/>
    <w:rsid w:val="002A0306"/>
    <w:rsid w:val="00465AF1"/>
    <w:rsid w:val="004D0FD1"/>
    <w:rsid w:val="005434A0"/>
    <w:rsid w:val="00E04683"/>
    <w:rsid w:val="00F3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700AF4-5A08-4154-B054-7AFB07E7B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F37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F379D8"/>
  </w:style>
  <w:style w:type="paragraph" w:styleId="Pta">
    <w:name w:val="footer"/>
    <w:basedOn w:val="Normlny"/>
    <w:link w:val="PtaChar"/>
    <w:uiPriority w:val="99"/>
    <w:unhideWhenUsed/>
    <w:rsid w:val="00F379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F379D8"/>
  </w:style>
  <w:style w:type="table" w:styleId="Mriekatabuky">
    <w:name w:val="Table Grid"/>
    <w:basedOn w:val="Normlnatabuka"/>
    <w:uiPriority w:val="39"/>
    <w:rsid w:val="004D0FD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y"/>
    <w:uiPriority w:val="99"/>
    <w:rsid w:val="004D0FD1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Lesy SR</Company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Nemec, Igor</dc:creator>
  <cp:keywords/>
  <dc:description/>
  <cp:lastModifiedBy>Nemec, Igor</cp:lastModifiedBy>
  <cp:revision>2</cp:revision>
  <dcterms:created xsi:type="dcterms:W3CDTF">2022-11-02T20:18:00Z</dcterms:created>
  <dcterms:modified xsi:type="dcterms:W3CDTF">2022-11-02T20:18:00Z</dcterms:modified>
</cp:coreProperties>
</file>