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467" w:rsidRDefault="00810467" w:rsidP="00BC356C">
      <w:pPr>
        <w:spacing w:after="0" w:line="240" w:lineRule="auto"/>
        <w:jc w:val="center"/>
        <w:rPr>
          <w:b/>
          <w:sz w:val="28"/>
          <w:szCs w:val="24"/>
        </w:rPr>
      </w:pPr>
      <w:r w:rsidRPr="00810467">
        <w:rPr>
          <w:b/>
          <w:sz w:val="28"/>
          <w:szCs w:val="24"/>
        </w:rPr>
        <w:t>Výzva na predloženie cenovej ponuky</w:t>
      </w:r>
    </w:p>
    <w:p w:rsidR="002D346A" w:rsidRPr="00810467" w:rsidRDefault="002D346A" w:rsidP="00BC356C">
      <w:pPr>
        <w:spacing w:after="0" w:line="240" w:lineRule="auto"/>
        <w:jc w:val="center"/>
        <w:rPr>
          <w:b/>
          <w:sz w:val="24"/>
          <w:szCs w:val="24"/>
        </w:rPr>
      </w:pPr>
    </w:p>
    <w:p w:rsidR="00810467" w:rsidRPr="002D346A" w:rsidRDefault="00810467" w:rsidP="00810467">
      <w:pPr>
        <w:spacing w:after="0" w:line="240" w:lineRule="auto"/>
        <w:jc w:val="both"/>
        <w:rPr>
          <w:sz w:val="24"/>
          <w:szCs w:val="24"/>
        </w:rPr>
      </w:pPr>
      <w:r w:rsidRPr="002D346A">
        <w:rPr>
          <w:sz w:val="24"/>
          <w:szCs w:val="24"/>
        </w:rPr>
        <w:t>pre zákazku s nízkou hodnotou v rámci postupu verejného obstarávania podľa § 117 zák. č. 343/2015 Z. z. o verejnom obstarávaní a o zmene a doplnení niektorých zákonov v znení neskorších predpisov (ďalej len „ZVO“).</w:t>
      </w:r>
    </w:p>
    <w:p w:rsidR="00810467" w:rsidRPr="00810467" w:rsidRDefault="00810467" w:rsidP="00810467">
      <w:pPr>
        <w:spacing w:after="0" w:line="240" w:lineRule="auto"/>
        <w:jc w:val="both"/>
        <w:rPr>
          <w:sz w:val="24"/>
          <w:szCs w:val="24"/>
        </w:rPr>
      </w:pPr>
    </w:p>
    <w:p w:rsidR="00810467" w:rsidRPr="00810467" w:rsidRDefault="00810467" w:rsidP="00810467">
      <w:pPr>
        <w:pStyle w:val="Odsekzoznamu"/>
        <w:numPr>
          <w:ilvl w:val="0"/>
          <w:numId w:val="1"/>
        </w:numPr>
        <w:spacing w:after="0" w:line="240" w:lineRule="auto"/>
        <w:ind w:left="426" w:hanging="426"/>
        <w:jc w:val="both"/>
        <w:rPr>
          <w:sz w:val="24"/>
          <w:szCs w:val="24"/>
        </w:rPr>
      </w:pPr>
      <w:r>
        <w:rPr>
          <w:b/>
          <w:sz w:val="24"/>
          <w:szCs w:val="24"/>
        </w:rPr>
        <w:t>Identifikácia verejného obstarávateľa:</w:t>
      </w:r>
    </w:p>
    <w:p w:rsidR="00810467" w:rsidRDefault="00810467" w:rsidP="00810467">
      <w:pPr>
        <w:pStyle w:val="Odsekzoznamu"/>
        <w:tabs>
          <w:tab w:val="left" w:pos="2694"/>
        </w:tabs>
        <w:spacing w:after="0" w:line="240" w:lineRule="auto"/>
        <w:ind w:left="426"/>
        <w:jc w:val="both"/>
        <w:rPr>
          <w:sz w:val="24"/>
          <w:szCs w:val="24"/>
        </w:rPr>
      </w:pPr>
      <w:r>
        <w:rPr>
          <w:sz w:val="24"/>
          <w:szCs w:val="24"/>
        </w:rPr>
        <w:t xml:space="preserve">Názov organizácie: </w:t>
      </w:r>
      <w:r>
        <w:rPr>
          <w:sz w:val="24"/>
          <w:szCs w:val="24"/>
        </w:rPr>
        <w:tab/>
        <w:t>Nemocnica Poprad, a.s.</w:t>
      </w:r>
    </w:p>
    <w:p w:rsidR="00810467" w:rsidRDefault="00810467" w:rsidP="00810467">
      <w:pPr>
        <w:pStyle w:val="Odsekzoznamu"/>
        <w:tabs>
          <w:tab w:val="left" w:pos="2694"/>
        </w:tabs>
        <w:spacing w:after="0" w:line="240" w:lineRule="auto"/>
        <w:ind w:left="426"/>
        <w:jc w:val="both"/>
        <w:rPr>
          <w:sz w:val="24"/>
          <w:szCs w:val="24"/>
        </w:rPr>
      </w:pPr>
      <w:r>
        <w:rPr>
          <w:sz w:val="24"/>
          <w:szCs w:val="24"/>
        </w:rPr>
        <w:t>IČO:</w:t>
      </w:r>
      <w:r>
        <w:rPr>
          <w:sz w:val="24"/>
          <w:szCs w:val="24"/>
        </w:rPr>
        <w:tab/>
        <w:t>36 513 458</w:t>
      </w:r>
    </w:p>
    <w:p w:rsidR="00810467" w:rsidRDefault="00810467" w:rsidP="00810467">
      <w:pPr>
        <w:pStyle w:val="Odsekzoznamu"/>
        <w:tabs>
          <w:tab w:val="left" w:pos="2694"/>
        </w:tabs>
        <w:spacing w:after="0" w:line="240" w:lineRule="auto"/>
        <w:ind w:left="426"/>
        <w:jc w:val="both"/>
        <w:rPr>
          <w:sz w:val="24"/>
          <w:szCs w:val="24"/>
        </w:rPr>
      </w:pPr>
      <w:r>
        <w:rPr>
          <w:sz w:val="24"/>
          <w:szCs w:val="24"/>
        </w:rPr>
        <w:t>Štatutárny zástupca:</w:t>
      </w:r>
      <w:r>
        <w:rPr>
          <w:sz w:val="24"/>
          <w:szCs w:val="24"/>
        </w:rPr>
        <w:tab/>
        <w:t xml:space="preserve">MUDr. Jozef </w:t>
      </w:r>
      <w:proofErr w:type="spellStart"/>
      <w:r>
        <w:rPr>
          <w:sz w:val="24"/>
          <w:szCs w:val="24"/>
        </w:rPr>
        <w:t>Tekáč</w:t>
      </w:r>
      <w:proofErr w:type="spellEnd"/>
      <w:r>
        <w:rPr>
          <w:sz w:val="24"/>
          <w:szCs w:val="24"/>
        </w:rPr>
        <w:t>, MPH – predseda predstavenstva</w:t>
      </w:r>
    </w:p>
    <w:p w:rsidR="00810467" w:rsidRDefault="00810467" w:rsidP="00810467">
      <w:pPr>
        <w:pStyle w:val="Odsekzoznamu"/>
        <w:tabs>
          <w:tab w:val="left" w:pos="2694"/>
        </w:tabs>
        <w:spacing w:after="0" w:line="240" w:lineRule="auto"/>
        <w:ind w:left="426"/>
        <w:jc w:val="both"/>
        <w:rPr>
          <w:sz w:val="24"/>
          <w:szCs w:val="24"/>
        </w:rPr>
      </w:pPr>
      <w:r>
        <w:rPr>
          <w:sz w:val="24"/>
          <w:szCs w:val="24"/>
        </w:rPr>
        <w:tab/>
        <w:t xml:space="preserve">Mgr. Bc. Richard </w:t>
      </w:r>
      <w:proofErr w:type="spellStart"/>
      <w:r>
        <w:rPr>
          <w:sz w:val="24"/>
          <w:szCs w:val="24"/>
        </w:rPr>
        <w:t>Vojsovič</w:t>
      </w:r>
      <w:proofErr w:type="spellEnd"/>
      <w:r>
        <w:rPr>
          <w:sz w:val="24"/>
          <w:szCs w:val="24"/>
        </w:rPr>
        <w:t xml:space="preserve"> – člen predstavenstva</w:t>
      </w:r>
    </w:p>
    <w:p w:rsidR="00810467" w:rsidRDefault="00810467" w:rsidP="00810467">
      <w:pPr>
        <w:pStyle w:val="Odsekzoznamu"/>
        <w:tabs>
          <w:tab w:val="left" w:pos="2694"/>
        </w:tabs>
        <w:spacing w:after="0" w:line="240" w:lineRule="auto"/>
        <w:ind w:left="426"/>
        <w:jc w:val="both"/>
        <w:rPr>
          <w:sz w:val="24"/>
          <w:szCs w:val="24"/>
        </w:rPr>
      </w:pPr>
      <w:r>
        <w:rPr>
          <w:sz w:val="24"/>
          <w:szCs w:val="24"/>
        </w:rPr>
        <w:t>Sídlo organizácie:</w:t>
      </w:r>
      <w:r>
        <w:rPr>
          <w:sz w:val="24"/>
          <w:szCs w:val="24"/>
        </w:rPr>
        <w:tab/>
        <w:t>Banícka 803/28, 058 45 Poprad</w:t>
      </w:r>
    </w:p>
    <w:p w:rsidR="00810467" w:rsidRDefault="003808B8" w:rsidP="00810467">
      <w:pPr>
        <w:pStyle w:val="Odsekzoznamu"/>
        <w:tabs>
          <w:tab w:val="left" w:pos="2694"/>
        </w:tabs>
        <w:spacing w:after="0" w:line="240" w:lineRule="auto"/>
        <w:ind w:left="426"/>
        <w:jc w:val="both"/>
        <w:rPr>
          <w:sz w:val="24"/>
          <w:szCs w:val="24"/>
        </w:rPr>
      </w:pPr>
      <w:r>
        <w:rPr>
          <w:sz w:val="24"/>
          <w:szCs w:val="24"/>
        </w:rPr>
        <w:t>Kontaktná osoba:</w:t>
      </w:r>
      <w:r>
        <w:rPr>
          <w:sz w:val="24"/>
          <w:szCs w:val="24"/>
        </w:rPr>
        <w:tab/>
        <w:t xml:space="preserve">Ing. Jana </w:t>
      </w:r>
      <w:proofErr w:type="spellStart"/>
      <w:r>
        <w:rPr>
          <w:sz w:val="24"/>
          <w:szCs w:val="24"/>
        </w:rPr>
        <w:t>Faltinová</w:t>
      </w:r>
      <w:proofErr w:type="spellEnd"/>
      <w:r>
        <w:rPr>
          <w:sz w:val="24"/>
          <w:szCs w:val="24"/>
        </w:rPr>
        <w:t>, PhD.</w:t>
      </w:r>
    </w:p>
    <w:p w:rsidR="00810467" w:rsidRDefault="009D3E31" w:rsidP="00810467">
      <w:pPr>
        <w:pStyle w:val="Odsekzoznamu"/>
        <w:tabs>
          <w:tab w:val="left" w:pos="2694"/>
        </w:tabs>
        <w:spacing w:after="0" w:line="240" w:lineRule="auto"/>
        <w:ind w:left="426"/>
        <w:jc w:val="both"/>
        <w:rPr>
          <w:sz w:val="24"/>
          <w:szCs w:val="24"/>
        </w:rPr>
      </w:pPr>
      <w:r>
        <w:rPr>
          <w:sz w:val="24"/>
          <w:szCs w:val="24"/>
        </w:rPr>
        <w:t xml:space="preserve">Komunikácia v tomto verejnom obstarávaní bude prebiehať </w:t>
      </w:r>
      <w:r w:rsidR="00C42FD4">
        <w:rPr>
          <w:sz w:val="24"/>
          <w:szCs w:val="24"/>
        </w:rPr>
        <w:t>prostredníctvom elektronického prostriedku JOSEPHINE</w:t>
      </w:r>
      <w:r>
        <w:rPr>
          <w:sz w:val="24"/>
          <w:szCs w:val="24"/>
        </w:rPr>
        <w:t>.</w:t>
      </w:r>
    </w:p>
    <w:p w:rsidR="00810467" w:rsidRDefault="00810467" w:rsidP="00810467">
      <w:pPr>
        <w:pStyle w:val="Odsekzoznamu"/>
        <w:tabs>
          <w:tab w:val="left" w:pos="2694"/>
        </w:tabs>
        <w:spacing w:after="0" w:line="240" w:lineRule="auto"/>
        <w:ind w:left="426"/>
        <w:jc w:val="both"/>
        <w:rPr>
          <w:sz w:val="24"/>
          <w:szCs w:val="24"/>
        </w:rPr>
      </w:pPr>
    </w:p>
    <w:p w:rsidR="00810467" w:rsidRPr="003808B8" w:rsidRDefault="00810467" w:rsidP="00181D17">
      <w:pPr>
        <w:pStyle w:val="Odsekzoznamu"/>
        <w:numPr>
          <w:ilvl w:val="0"/>
          <w:numId w:val="1"/>
        </w:numPr>
        <w:spacing w:after="0" w:line="240" w:lineRule="auto"/>
        <w:ind w:left="426" w:hanging="426"/>
        <w:jc w:val="both"/>
        <w:rPr>
          <w:sz w:val="24"/>
          <w:szCs w:val="24"/>
        </w:rPr>
      </w:pPr>
      <w:r w:rsidRPr="003808B8">
        <w:rPr>
          <w:b/>
          <w:sz w:val="24"/>
          <w:szCs w:val="24"/>
        </w:rPr>
        <w:t>Názov predmetu zákazky:</w:t>
      </w:r>
      <w:r w:rsidR="00DE2146" w:rsidRPr="003808B8">
        <w:rPr>
          <w:b/>
          <w:sz w:val="24"/>
          <w:szCs w:val="24"/>
        </w:rPr>
        <w:t xml:space="preserve"> </w:t>
      </w:r>
      <w:r w:rsidR="00422E79">
        <w:rPr>
          <w:rFonts w:eastAsia="Calibri" w:cstheme="minorHAnsi"/>
          <w:b/>
          <w:color w:val="00000A"/>
        </w:rPr>
        <w:t>„</w:t>
      </w:r>
      <w:proofErr w:type="spellStart"/>
      <w:r w:rsidR="00422E79">
        <w:rPr>
          <w:rFonts w:eastAsia="Calibri" w:cstheme="minorHAnsi"/>
          <w:b/>
          <w:color w:val="00000A"/>
        </w:rPr>
        <w:t>Mikina</w:t>
      </w:r>
      <w:proofErr w:type="spellEnd"/>
      <w:r w:rsidR="00422E79">
        <w:rPr>
          <w:rFonts w:eastAsia="Calibri" w:cstheme="minorHAnsi"/>
          <w:b/>
          <w:color w:val="00000A"/>
        </w:rPr>
        <w:t xml:space="preserve"> </w:t>
      </w:r>
      <w:proofErr w:type="spellStart"/>
      <w:r w:rsidR="00422E79">
        <w:rPr>
          <w:rFonts w:eastAsia="Calibri" w:cstheme="minorHAnsi"/>
          <w:b/>
          <w:color w:val="00000A"/>
        </w:rPr>
        <w:t>fleece</w:t>
      </w:r>
      <w:proofErr w:type="spellEnd"/>
      <w:r w:rsidR="00422E79">
        <w:rPr>
          <w:rFonts w:eastAsia="Calibri" w:cstheme="minorHAnsi"/>
          <w:b/>
          <w:color w:val="00000A"/>
        </w:rPr>
        <w:t xml:space="preserve"> s logom spoločnosti“</w:t>
      </w:r>
    </w:p>
    <w:p w:rsidR="00D35AC1" w:rsidRPr="00810467" w:rsidRDefault="00D35AC1" w:rsidP="00D35AC1">
      <w:pPr>
        <w:pStyle w:val="Odsekzoznamu"/>
        <w:spacing w:after="0" w:line="240" w:lineRule="auto"/>
        <w:ind w:left="426"/>
        <w:jc w:val="both"/>
        <w:rPr>
          <w:sz w:val="24"/>
          <w:szCs w:val="24"/>
        </w:rPr>
      </w:pPr>
    </w:p>
    <w:p w:rsidR="00D35AC1" w:rsidRPr="003808B8" w:rsidRDefault="00810467" w:rsidP="00D35AC1">
      <w:pPr>
        <w:pStyle w:val="Odsekzoznamu"/>
        <w:numPr>
          <w:ilvl w:val="0"/>
          <w:numId w:val="1"/>
        </w:numPr>
        <w:spacing w:after="0" w:line="240" w:lineRule="auto"/>
        <w:ind w:left="426" w:hanging="426"/>
        <w:jc w:val="both"/>
        <w:rPr>
          <w:sz w:val="24"/>
          <w:szCs w:val="24"/>
        </w:rPr>
      </w:pPr>
      <w:r w:rsidRPr="003808B8">
        <w:rPr>
          <w:b/>
          <w:sz w:val="24"/>
          <w:szCs w:val="24"/>
        </w:rPr>
        <w:t>Druh zákazky:</w:t>
      </w:r>
      <w:r w:rsidR="00D35AC1" w:rsidRPr="003808B8">
        <w:rPr>
          <w:b/>
          <w:sz w:val="24"/>
          <w:szCs w:val="24"/>
        </w:rPr>
        <w:t xml:space="preserve"> </w:t>
      </w:r>
      <w:r w:rsidR="003808B8">
        <w:rPr>
          <w:sz w:val="24"/>
          <w:szCs w:val="24"/>
        </w:rPr>
        <w:t>tovar</w:t>
      </w:r>
    </w:p>
    <w:p w:rsidR="00D35AC1" w:rsidRPr="00D35AC1" w:rsidRDefault="00D35AC1" w:rsidP="002D346A">
      <w:pPr>
        <w:spacing w:after="0" w:line="240" w:lineRule="auto"/>
        <w:jc w:val="both"/>
        <w:rPr>
          <w:sz w:val="24"/>
          <w:szCs w:val="24"/>
        </w:rPr>
      </w:pPr>
    </w:p>
    <w:p w:rsidR="00661F07" w:rsidRPr="00B001F7" w:rsidRDefault="00D35AC1" w:rsidP="003808B8">
      <w:pPr>
        <w:pStyle w:val="Odsekzoznamu"/>
        <w:numPr>
          <w:ilvl w:val="0"/>
          <w:numId w:val="1"/>
        </w:numPr>
        <w:tabs>
          <w:tab w:val="left" w:pos="1985"/>
        </w:tabs>
        <w:spacing w:after="0" w:line="240" w:lineRule="auto"/>
        <w:ind w:left="426" w:hanging="426"/>
        <w:contextualSpacing w:val="0"/>
        <w:rPr>
          <w:sz w:val="24"/>
          <w:szCs w:val="24"/>
        </w:rPr>
      </w:pPr>
      <w:r>
        <w:rPr>
          <w:b/>
          <w:sz w:val="24"/>
          <w:szCs w:val="24"/>
        </w:rPr>
        <w:t>CPV</w:t>
      </w:r>
      <w:r w:rsidR="00B001F7">
        <w:rPr>
          <w:b/>
          <w:sz w:val="24"/>
          <w:szCs w:val="24"/>
        </w:rPr>
        <w:t xml:space="preserve"> kód</w:t>
      </w:r>
      <w:r>
        <w:rPr>
          <w:b/>
          <w:sz w:val="24"/>
          <w:szCs w:val="24"/>
        </w:rPr>
        <w:t xml:space="preserve">: </w:t>
      </w:r>
      <w:r w:rsidR="00B001F7">
        <w:rPr>
          <w:b/>
          <w:sz w:val="24"/>
          <w:szCs w:val="24"/>
        </w:rPr>
        <w:tab/>
      </w:r>
      <w:r w:rsidR="00422E79">
        <w:rPr>
          <w:rFonts w:cstheme="minorHAnsi"/>
        </w:rPr>
        <w:t>18221200-6, 79820000-8, 79340000-9, 60000000-8</w:t>
      </w:r>
    </w:p>
    <w:p w:rsidR="00D35AC1" w:rsidRPr="00DE2146" w:rsidRDefault="00D35AC1" w:rsidP="00810467">
      <w:pPr>
        <w:pStyle w:val="Odsekzoznamu"/>
        <w:numPr>
          <w:ilvl w:val="0"/>
          <w:numId w:val="1"/>
        </w:numPr>
        <w:spacing w:after="0" w:line="240" w:lineRule="auto"/>
        <w:ind w:left="426" w:hanging="426"/>
        <w:jc w:val="both"/>
        <w:rPr>
          <w:sz w:val="24"/>
          <w:szCs w:val="24"/>
        </w:rPr>
      </w:pPr>
      <w:r w:rsidRPr="00DE2146">
        <w:rPr>
          <w:b/>
          <w:sz w:val="24"/>
          <w:szCs w:val="24"/>
        </w:rPr>
        <w:t xml:space="preserve">Zmluvný vzťah: </w:t>
      </w:r>
      <w:r w:rsidRPr="00DE2146">
        <w:rPr>
          <w:sz w:val="24"/>
          <w:szCs w:val="24"/>
        </w:rPr>
        <w:t>S ús</w:t>
      </w:r>
      <w:r w:rsidR="00422E79">
        <w:rPr>
          <w:sz w:val="24"/>
          <w:szCs w:val="24"/>
        </w:rPr>
        <w:t>pešným uchádzačom bude uzavretá</w:t>
      </w:r>
      <w:r w:rsidR="003808B8">
        <w:rPr>
          <w:sz w:val="24"/>
          <w:szCs w:val="24"/>
        </w:rPr>
        <w:t xml:space="preserve"> kúpna zmluva</w:t>
      </w:r>
    </w:p>
    <w:p w:rsidR="00D35AC1" w:rsidRPr="00DE2146" w:rsidRDefault="00D35AC1" w:rsidP="00D35AC1">
      <w:pPr>
        <w:spacing w:after="0" w:line="240" w:lineRule="auto"/>
        <w:jc w:val="both"/>
        <w:rPr>
          <w:sz w:val="24"/>
          <w:szCs w:val="24"/>
        </w:rPr>
      </w:pPr>
    </w:p>
    <w:p w:rsidR="00D35AC1" w:rsidRDefault="00D35AC1" w:rsidP="00810467">
      <w:pPr>
        <w:pStyle w:val="Odsekzoznamu"/>
        <w:numPr>
          <w:ilvl w:val="0"/>
          <w:numId w:val="1"/>
        </w:numPr>
        <w:spacing w:after="0" w:line="240" w:lineRule="auto"/>
        <w:ind w:left="426" w:hanging="426"/>
        <w:jc w:val="both"/>
        <w:rPr>
          <w:sz w:val="24"/>
          <w:szCs w:val="24"/>
        </w:rPr>
      </w:pPr>
      <w:r w:rsidRPr="00DE2146">
        <w:rPr>
          <w:b/>
          <w:sz w:val="24"/>
          <w:szCs w:val="24"/>
        </w:rPr>
        <w:t>Opis predmetu zákazky</w:t>
      </w:r>
      <w:r>
        <w:rPr>
          <w:b/>
          <w:sz w:val="24"/>
          <w:szCs w:val="24"/>
        </w:rPr>
        <w:t>:</w:t>
      </w:r>
      <w:r>
        <w:rPr>
          <w:sz w:val="24"/>
          <w:szCs w:val="24"/>
        </w:rPr>
        <w:t xml:space="preserve"> Podľa prílohy č. 1 Výzvy.</w:t>
      </w:r>
      <w:r w:rsidR="00E26AF1">
        <w:rPr>
          <w:sz w:val="24"/>
          <w:szCs w:val="24"/>
        </w:rPr>
        <w:t xml:space="preserve"> </w:t>
      </w:r>
    </w:p>
    <w:p w:rsidR="00D35AC1" w:rsidRPr="00D35AC1" w:rsidRDefault="00D35AC1" w:rsidP="00D35AC1">
      <w:pPr>
        <w:spacing w:after="0" w:line="240" w:lineRule="auto"/>
        <w:jc w:val="both"/>
        <w:rPr>
          <w:sz w:val="24"/>
          <w:szCs w:val="24"/>
        </w:rPr>
      </w:pPr>
    </w:p>
    <w:p w:rsidR="009C7C83" w:rsidRDefault="00D35AC1" w:rsidP="002D346A">
      <w:pPr>
        <w:pStyle w:val="Odsekzoznamu"/>
        <w:numPr>
          <w:ilvl w:val="0"/>
          <w:numId w:val="1"/>
        </w:numPr>
        <w:spacing w:after="0" w:line="240" w:lineRule="auto"/>
        <w:ind w:left="426" w:hanging="426"/>
        <w:jc w:val="both"/>
        <w:rPr>
          <w:sz w:val="24"/>
          <w:szCs w:val="24"/>
        </w:rPr>
      </w:pPr>
      <w:r w:rsidRPr="00E26AF1">
        <w:rPr>
          <w:b/>
          <w:sz w:val="24"/>
          <w:szCs w:val="24"/>
        </w:rPr>
        <w:t>Predpokladaná hodnota zákazky:</w:t>
      </w:r>
      <w:r w:rsidRPr="00E26AF1">
        <w:rPr>
          <w:sz w:val="24"/>
          <w:szCs w:val="24"/>
        </w:rPr>
        <w:t xml:space="preserve">  </w:t>
      </w:r>
      <w:r w:rsidR="00422E79">
        <w:rPr>
          <w:b/>
          <w:sz w:val="24"/>
          <w:szCs w:val="24"/>
        </w:rPr>
        <w:t xml:space="preserve">18. 631,06 </w:t>
      </w:r>
      <w:r w:rsidR="009C7C83" w:rsidRPr="00AA215D">
        <w:rPr>
          <w:b/>
          <w:sz w:val="24"/>
          <w:szCs w:val="24"/>
        </w:rPr>
        <w:t>Eur bez DPH</w:t>
      </w:r>
    </w:p>
    <w:p w:rsidR="002D346A" w:rsidRPr="002D346A" w:rsidRDefault="002D346A" w:rsidP="002D346A">
      <w:pPr>
        <w:spacing w:after="0" w:line="240" w:lineRule="auto"/>
        <w:jc w:val="both"/>
        <w:rPr>
          <w:sz w:val="24"/>
          <w:szCs w:val="24"/>
        </w:rPr>
      </w:pPr>
    </w:p>
    <w:p w:rsidR="00D35AC1" w:rsidRPr="003808B8" w:rsidRDefault="00D35AC1" w:rsidP="00D35AC1">
      <w:pPr>
        <w:pStyle w:val="Odsekzoznamu"/>
        <w:numPr>
          <w:ilvl w:val="0"/>
          <w:numId w:val="1"/>
        </w:numPr>
        <w:spacing w:after="0" w:line="240" w:lineRule="auto"/>
        <w:ind w:left="426" w:hanging="426"/>
        <w:jc w:val="both"/>
        <w:rPr>
          <w:sz w:val="24"/>
          <w:szCs w:val="24"/>
        </w:rPr>
      </w:pPr>
      <w:r>
        <w:rPr>
          <w:b/>
          <w:sz w:val="24"/>
          <w:szCs w:val="24"/>
        </w:rPr>
        <w:t xml:space="preserve">Miesto </w:t>
      </w:r>
      <w:r w:rsidR="00181D17">
        <w:rPr>
          <w:b/>
          <w:sz w:val="24"/>
          <w:szCs w:val="24"/>
        </w:rPr>
        <w:t>plnenia</w:t>
      </w:r>
      <w:r>
        <w:rPr>
          <w:b/>
          <w:sz w:val="24"/>
          <w:szCs w:val="24"/>
        </w:rPr>
        <w:t xml:space="preserve">: </w:t>
      </w:r>
      <w:r w:rsidR="00E8262F" w:rsidRPr="003808B8">
        <w:rPr>
          <w:sz w:val="24"/>
          <w:szCs w:val="24"/>
        </w:rPr>
        <w:t>budovy a objekty</w:t>
      </w:r>
      <w:r w:rsidR="00E8262F" w:rsidRPr="003808B8">
        <w:rPr>
          <w:b/>
          <w:sz w:val="24"/>
          <w:szCs w:val="24"/>
        </w:rPr>
        <w:t xml:space="preserve"> </w:t>
      </w:r>
      <w:r w:rsidRPr="003808B8">
        <w:rPr>
          <w:sz w:val="24"/>
          <w:szCs w:val="24"/>
        </w:rPr>
        <w:t>Nemocnic</w:t>
      </w:r>
      <w:r w:rsidR="00E8262F" w:rsidRPr="003808B8">
        <w:rPr>
          <w:sz w:val="24"/>
          <w:szCs w:val="24"/>
        </w:rPr>
        <w:t>e</w:t>
      </w:r>
      <w:r w:rsidRPr="003808B8">
        <w:rPr>
          <w:sz w:val="24"/>
          <w:szCs w:val="24"/>
        </w:rPr>
        <w:t xml:space="preserve"> Poprad,</w:t>
      </w:r>
      <w:r w:rsidR="007343B1" w:rsidRPr="003808B8">
        <w:rPr>
          <w:sz w:val="24"/>
          <w:szCs w:val="24"/>
        </w:rPr>
        <w:t xml:space="preserve"> </w:t>
      </w:r>
      <w:r w:rsidR="00523561" w:rsidRPr="003808B8">
        <w:rPr>
          <w:sz w:val="24"/>
          <w:szCs w:val="24"/>
        </w:rPr>
        <w:t>a.s.</w:t>
      </w:r>
      <w:r w:rsidR="009C7C83" w:rsidRPr="003808B8">
        <w:rPr>
          <w:sz w:val="24"/>
          <w:szCs w:val="24"/>
        </w:rPr>
        <w:t xml:space="preserve"> </w:t>
      </w:r>
    </w:p>
    <w:p w:rsidR="00D35AC1" w:rsidRPr="00D35AC1" w:rsidRDefault="00D35AC1" w:rsidP="00D35AC1">
      <w:pPr>
        <w:spacing w:after="0" w:line="240" w:lineRule="auto"/>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Pr>
          <w:b/>
          <w:sz w:val="24"/>
          <w:szCs w:val="24"/>
        </w:rPr>
        <w:t>Rozdelenie predmetu obstarávania na časti:</w:t>
      </w:r>
    </w:p>
    <w:p w:rsidR="00D35AC1" w:rsidRDefault="00D35AC1" w:rsidP="00D35AC1">
      <w:pPr>
        <w:pStyle w:val="Odsekzoznamu"/>
        <w:tabs>
          <w:tab w:val="left" w:pos="1134"/>
        </w:tabs>
        <w:spacing w:after="0" w:line="240" w:lineRule="auto"/>
        <w:ind w:left="426"/>
        <w:jc w:val="both"/>
        <w:rPr>
          <w:sz w:val="24"/>
          <w:szCs w:val="24"/>
        </w:rPr>
      </w:pPr>
      <w:r>
        <w:rPr>
          <w:sz w:val="24"/>
          <w:szCs w:val="24"/>
        </w:rPr>
        <w:t xml:space="preserve">NIE </w:t>
      </w:r>
      <w:r>
        <w:rPr>
          <w:sz w:val="24"/>
          <w:szCs w:val="24"/>
        </w:rPr>
        <w:tab/>
      </w:r>
      <w:r w:rsidR="00322EAC">
        <w:rPr>
          <w:sz w:val="24"/>
          <w:szCs w:val="24"/>
        </w:rPr>
        <w:t xml:space="preserve">[ </w:t>
      </w:r>
      <w:r w:rsidR="002D346A">
        <w:rPr>
          <w:sz w:val="24"/>
          <w:szCs w:val="24"/>
        </w:rPr>
        <w:t>X</w:t>
      </w:r>
      <w:r w:rsidR="00322EAC">
        <w:rPr>
          <w:sz w:val="24"/>
          <w:szCs w:val="24"/>
        </w:rPr>
        <w:t xml:space="preserve"> </w:t>
      </w:r>
      <w:r w:rsidRPr="00D35AC1">
        <w:rPr>
          <w:sz w:val="24"/>
          <w:szCs w:val="24"/>
        </w:rPr>
        <w:t>]         ÁNO      [</w:t>
      </w:r>
      <w:r w:rsidR="002D346A">
        <w:rPr>
          <w:sz w:val="24"/>
          <w:szCs w:val="24"/>
        </w:rPr>
        <w:t xml:space="preserve">  </w:t>
      </w:r>
      <w:r w:rsidRPr="00D35AC1">
        <w:rPr>
          <w:sz w:val="24"/>
          <w:szCs w:val="24"/>
        </w:rPr>
        <w:t>]</w:t>
      </w:r>
    </w:p>
    <w:p w:rsidR="00322EAC" w:rsidRDefault="002D346A" w:rsidP="00322EAC">
      <w:pPr>
        <w:pStyle w:val="Odsekzoznamu"/>
        <w:tabs>
          <w:tab w:val="left" w:pos="1134"/>
        </w:tabs>
        <w:spacing w:after="0" w:line="240" w:lineRule="auto"/>
        <w:ind w:left="426"/>
        <w:jc w:val="both"/>
        <w:rPr>
          <w:sz w:val="24"/>
          <w:szCs w:val="24"/>
        </w:rPr>
      </w:pPr>
      <w:r>
        <w:rPr>
          <w:sz w:val="24"/>
          <w:szCs w:val="24"/>
        </w:rPr>
        <w:t>Uchádzač musí predložiť cenovú ponuku na celý predmet zákazky.</w:t>
      </w:r>
    </w:p>
    <w:p w:rsidR="002D346A" w:rsidRDefault="002D346A" w:rsidP="00322EAC">
      <w:pPr>
        <w:pStyle w:val="Odsekzoznamu"/>
        <w:tabs>
          <w:tab w:val="left" w:pos="1134"/>
        </w:tabs>
        <w:spacing w:after="0" w:line="240" w:lineRule="auto"/>
        <w:ind w:left="426"/>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sidRPr="00D35AC1">
        <w:rPr>
          <w:b/>
          <w:bCs/>
          <w:sz w:val="24"/>
          <w:szCs w:val="24"/>
        </w:rPr>
        <w:t>Možnosť predloženia variantných riešení:</w:t>
      </w:r>
    </w:p>
    <w:p w:rsidR="00D35AC1" w:rsidRPr="00D35AC1" w:rsidRDefault="00D35AC1" w:rsidP="00D35AC1">
      <w:pPr>
        <w:pStyle w:val="Odsekzoznamu"/>
        <w:spacing w:after="0" w:line="240" w:lineRule="auto"/>
        <w:ind w:left="426"/>
        <w:jc w:val="both"/>
        <w:rPr>
          <w:sz w:val="24"/>
          <w:szCs w:val="24"/>
        </w:rPr>
      </w:pPr>
      <w:r w:rsidRPr="00D35AC1">
        <w:rPr>
          <w:sz w:val="24"/>
          <w:szCs w:val="24"/>
        </w:rPr>
        <w:t>NIE      [X]        ÁNO      [  ]</w:t>
      </w:r>
    </w:p>
    <w:p w:rsidR="00D35AC1" w:rsidRDefault="00D35AC1" w:rsidP="00D35AC1">
      <w:pPr>
        <w:pStyle w:val="Odsekzoznamu"/>
        <w:spacing w:after="0" w:line="240" w:lineRule="auto"/>
        <w:ind w:left="426"/>
        <w:jc w:val="both"/>
        <w:rPr>
          <w:sz w:val="24"/>
          <w:szCs w:val="24"/>
        </w:rPr>
      </w:pPr>
      <w:r w:rsidRPr="00D35AC1">
        <w:rPr>
          <w:sz w:val="24"/>
          <w:szCs w:val="24"/>
        </w:rPr>
        <w:t>Ak súčasťou ponuky uchádzača bude aj variantné riešenie, nebud</w:t>
      </w:r>
      <w:r>
        <w:rPr>
          <w:sz w:val="24"/>
          <w:szCs w:val="24"/>
        </w:rPr>
        <w:t xml:space="preserve">e takéto variantné riešenie </w:t>
      </w:r>
      <w:r w:rsidRPr="00D35AC1">
        <w:rPr>
          <w:sz w:val="24"/>
          <w:szCs w:val="24"/>
        </w:rPr>
        <w:t>zaradené do vyhodnotenia a nebude brané do úvahy.</w:t>
      </w:r>
    </w:p>
    <w:p w:rsidR="00D35AC1" w:rsidRDefault="00D35AC1" w:rsidP="00D35AC1">
      <w:pPr>
        <w:pStyle w:val="Odsekzoznamu"/>
        <w:spacing w:after="0" w:line="240" w:lineRule="auto"/>
        <w:ind w:left="426"/>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Pr>
          <w:b/>
          <w:sz w:val="24"/>
          <w:szCs w:val="24"/>
        </w:rPr>
        <w:t>Trvanie zmluvy a realizácia predmetu zákazky:</w:t>
      </w:r>
    </w:p>
    <w:p w:rsidR="00C03B90" w:rsidRPr="00C03B90" w:rsidRDefault="00AD07A2" w:rsidP="00C03B90">
      <w:pPr>
        <w:pStyle w:val="Odsekzoznamu"/>
        <w:spacing w:after="0" w:line="240" w:lineRule="auto"/>
        <w:ind w:left="426"/>
        <w:jc w:val="both"/>
        <w:rPr>
          <w:sz w:val="24"/>
          <w:szCs w:val="24"/>
        </w:rPr>
      </w:pPr>
      <w:r>
        <w:rPr>
          <w:sz w:val="24"/>
          <w:szCs w:val="24"/>
        </w:rPr>
        <w:t>Termín dodania</w:t>
      </w:r>
      <w:r w:rsidR="00245E8D" w:rsidRPr="003808B8">
        <w:rPr>
          <w:sz w:val="24"/>
          <w:szCs w:val="24"/>
        </w:rPr>
        <w:t xml:space="preserve">: </w:t>
      </w:r>
      <w:r w:rsidR="007C09A6">
        <w:rPr>
          <w:sz w:val="24"/>
          <w:szCs w:val="24"/>
        </w:rPr>
        <w:t>do 12.12.2022</w:t>
      </w:r>
      <w:r w:rsidR="00245E8D" w:rsidRPr="00245E8D">
        <w:rPr>
          <w:sz w:val="24"/>
          <w:szCs w:val="24"/>
        </w:rPr>
        <w:t xml:space="preserve"> </w:t>
      </w:r>
      <w:bookmarkStart w:id="0" w:name="_GoBack"/>
      <w:bookmarkEnd w:id="0"/>
      <w:r w:rsidR="007C09A6">
        <w:rPr>
          <w:sz w:val="24"/>
          <w:szCs w:val="24"/>
        </w:rPr>
        <w:t xml:space="preserve"> do 12:00 hod.</w:t>
      </w:r>
    </w:p>
    <w:p w:rsidR="00D35AC1" w:rsidRDefault="00D35AC1" w:rsidP="00D35AC1">
      <w:pPr>
        <w:pStyle w:val="Odsekzoznamu"/>
        <w:spacing w:after="0" w:line="240" w:lineRule="auto"/>
        <w:ind w:left="426"/>
        <w:jc w:val="both"/>
        <w:rPr>
          <w:sz w:val="24"/>
          <w:szCs w:val="24"/>
        </w:rPr>
      </w:pPr>
    </w:p>
    <w:p w:rsidR="00D35AC1" w:rsidRPr="00F9576F" w:rsidRDefault="00F9576F" w:rsidP="00F9576F">
      <w:pPr>
        <w:pStyle w:val="Odsekzoznamu"/>
        <w:numPr>
          <w:ilvl w:val="0"/>
          <w:numId w:val="1"/>
        </w:numPr>
        <w:spacing w:after="0" w:line="240" w:lineRule="auto"/>
        <w:ind w:left="426" w:hanging="426"/>
        <w:jc w:val="both"/>
        <w:rPr>
          <w:sz w:val="24"/>
          <w:szCs w:val="24"/>
        </w:rPr>
      </w:pPr>
      <w:r w:rsidRPr="00F9576F">
        <w:rPr>
          <w:b/>
          <w:sz w:val="24"/>
          <w:szCs w:val="24"/>
        </w:rPr>
        <w:t>Hlavné podmienky financovania a platobné podmienky alebo odkaz na dokumenty, v ktorých sa uvádzajú:</w:t>
      </w:r>
      <w:r w:rsidRPr="00F9576F">
        <w:rPr>
          <w:sz w:val="24"/>
          <w:szCs w:val="24"/>
        </w:rPr>
        <w:t xml:space="preserve"> Predmet zákazky bude financovaný z vlastných zdrojov verejného obstarávateľa. Splatnosť faktúry do 60 dní</w:t>
      </w:r>
      <w:r w:rsidR="001570BE">
        <w:rPr>
          <w:sz w:val="24"/>
          <w:szCs w:val="24"/>
        </w:rPr>
        <w:t xml:space="preserve"> odo dňa jej doručenia</w:t>
      </w:r>
      <w:r w:rsidRPr="00F9576F">
        <w:rPr>
          <w:sz w:val="24"/>
          <w:szCs w:val="24"/>
        </w:rPr>
        <w:t>.</w:t>
      </w:r>
    </w:p>
    <w:p w:rsidR="00810467" w:rsidRDefault="00810467" w:rsidP="00810467">
      <w:pPr>
        <w:spacing w:after="0" w:line="240" w:lineRule="auto"/>
        <w:jc w:val="both"/>
        <w:rPr>
          <w:sz w:val="24"/>
          <w:szCs w:val="24"/>
        </w:rPr>
      </w:pPr>
    </w:p>
    <w:p w:rsidR="007A1306" w:rsidRPr="0059458B" w:rsidRDefault="003513E6" w:rsidP="007A1306">
      <w:pPr>
        <w:pStyle w:val="Odsekzoznamu"/>
        <w:numPr>
          <w:ilvl w:val="0"/>
          <w:numId w:val="1"/>
        </w:numPr>
        <w:spacing w:after="0" w:line="240" w:lineRule="auto"/>
        <w:ind w:left="426" w:hanging="426"/>
        <w:jc w:val="both"/>
        <w:rPr>
          <w:b/>
          <w:sz w:val="24"/>
          <w:szCs w:val="24"/>
        </w:rPr>
      </w:pPr>
      <w:r w:rsidRPr="00F9576F">
        <w:rPr>
          <w:b/>
          <w:sz w:val="24"/>
          <w:szCs w:val="24"/>
        </w:rPr>
        <w:lastRenderedPageBreak/>
        <w:t>Lehota na predkladanie ponúk</w:t>
      </w:r>
      <w:r>
        <w:rPr>
          <w:b/>
          <w:sz w:val="24"/>
          <w:szCs w:val="24"/>
        </w:rPr>
        <w:t>:</w:t>
      </w:r>
      <w:r w:rsidRPr="00F9576F">
        <w:rPr>
          <w:b/>
          <w:sz w:val="24"/>
          <w:szCs w:val="24"/>
        </w:rPr>
        <w:t xml:space="preserve"> </w:t>
      </w:r>
      <w:r w:rsidRPr="003808B8">
        <w:rPr>
          <w:sz w:val="24"/>
          <w:szCs w:val="24"/>
        </w:rPr>
        <w:t>Do</w:t>
      </w:r>
      <w:r w:rsidR="007C09A6">
        <w:rPr>
          <w:sz w:val="24"/>
          <w:szCs w:val="24"/>
        </w:rPr>
        <w:t xml:space="preserve"> 10</w:t>
      </w:r>
      <w:r w:rsidR="00AB2371" w:rsidRPr="003808B8">
        <w:rPr>
          <w:sz w:val="24"/>
          <w:szCs w:val="24"/>
        </w:rPr>
        <w:t>.</w:t>
      </w:r>
      <w:r w:rsidR="007C09A6">
        <w:rPr>
          <w:sz w:val="24"/>
          <w:szCs w:val="24"/>
        </w:rPr>
        <w:t>11</w:t>
      </w:r>
      <w:r w:rsidRPr="003808B8">
        <w:rPr>
          <w:sz w:val="24"/>
          <w:szCs w:val="24"/>
        </w:rPr>
        <w:t xml:space="preserve">.2022 do </w:t>
      </w:r>
      <w:r w:rsidR="007C09A6">
        <w:rPr>
          <w:sz w:val="24"/>
          <w:szCs w:val="24"/>
        </w:rPr>
        <w:t>10</w:t>
      </w:r>
      <w:r w:rsidRPr="003808B8">
        <w:rPr>
          <w:sz w:val="24"/>
          <w:szCs w:val="24"/>
        </w:rPr>
        <w:t>:</w:t>
      </w:r>
      <w:r w:rsidRPr="00863C52">
        <w:rPr>
          <w:sz w:val="24"/>
          <w:szCs w:val="24"/>
        </w:rPr>
        <w:t xml:space="preserve">00. </w:t>
      </w:r>
    </w:p>
    <w:p w:rsidR="0059458B" w:rsidRPr="0059458B" w:rsidRDefault="0059458B" w:rsidP="0059458B">
      <w:pPr>
        <w:pStyle w:val="Odsekzoznamu"/>
        <w:rPr>
          <w:b/>
          <w:sz w:val="24"/>
          <w:szCs w:val="24"/>
        </w:rPr>
      </w:pPr>
    </w:p>
    <w:p w:rsidR="0059458B" w:rsidRPr="007A1306" w:rsidRDefault="0059458B" w:rsidP="007A1306">
      <w:pPr>
        <w:pStyle w:val="Odsekzoznamu"/>
        <w:numPr>
          <w:ilvl w:val="0"/>
          <w:numId w:val="1"/>
        </w:numPr>
        <w:spacing w:after="0" w:line="240" w:lineRule="auto"/>
        <w:ind w:left="426" w:hanging="426"/>
        <w:jc w:val="both"/>
        <w:rPr>
          <w:b/>
          <w:sz w:val="24"/>
          <w:szCs w:val="24"/>
        </w:rPr>
      </w:pPr>
      <w:r>
        <w:rPr>
          <w:b/>
          <w:sz w:val="24"/>
          <w:szCs w:val="24"/>
        </w:rPr>
        <w:t xml:space="preserve">Termín otvárania ponúk: </w:t>
      </w:r>
      <w:r w:rsidR="007C09A6">
        <w:rPr>
          <w:b/>
          <w:sz w:val="24"/>
          <w:szCs w:val="24"/>
        </w:rPr>
        <w:t>10</w:t>
      </w:r>
      <w:r w:rsidR="0017236E" w:rsidRPr="003808B8">
        <w:rPr>
          <w:b/>
          <w:sz w:val="24"/>
          <w:szCs w:val="24"/>
        </w:rPr>
        <w:t>.</w:t>
      </w:r>
      <w:r w:rsidR="007C09A6">
        <w:rPr>
          <w:b/>
          <w:sz w:val="24"/>
          <w:szCs w:val="24"/>
        </w:rPr>
        <w:t>11</w:t>
      </w:r>
      <w:r w:rsidRPr="003808B8">
        <w:rPr>
          <w:b/>
          <w:sz w:val="24"/>
          <w:szCs w:val="24"/>
        </w:rPr>
        <w:t>.2022 o 1</w:t>
      </w:r>
      <w:r w:rsidR="00E53235" w:rsidRPr="003808B8">
        <w:rPr>
          <w:b/>
          <w:sz w:val="24"/>
          <w:szCs w:val="24"/>
        </w:rPr>
        <w:t>1</w:t>
      </w:r>
      <w:r w:rsidRPr="003808B8">
        <w:rPr>
          <w:b/>
          <w:sz w:val="24"/>
          <w:szCs w:val="24"/>
        </w:rPr>
        <w:t>:</w:t>
      </w:r>
      <w:r w:rsidR="00E53235" w:rsidRPr="003808B8">
        <w:rPr>
          <w:b/>
          <w:sz w:val="24"/>
          <w:szCs w:val="24"/>
        </w:rPr>
        <w:t>3</w:t>
      </w:r>
      <w:r w:rsidRPr="003808B8">
        <w:rPr>
          <w:b/>
          <w:sz w:val="24"/>
          <w:szCs w:val="24"/>
        </w:rPr>
        <w:t>0.</w:t>
      </w:r>
    </w:p>
    <w:p w:rsidR="00F9576F" w:rsidRPr="00F9576F" w:rsidRDefault="00F9576F" w:rsidP="00F9576F">
      <w:pPr>
        <w:spacing w:after="0" w:line="240" w:lineRule="auto"/>
        <w:jc w:val="both"/>
        <w:rPr>
          <w:sz w:val="24"/>
          <w:szCs w:val="24"/>
        </w:rPr>
      </w:pPr>
    </w:p>
    <w:p w:rsidR="00F9576F" w:rsidRPr="00F9576F" w:rsidRDefault="003513E6" w:rsidP="00F9576F">
      <w:pPr>
        <w:pStyle w:val="Odsekzoznamu"/>
        <w:numPr>
          <w:ilvl w:val="0"/>
          <w:numId w:val="1"/>
        </w:numPr>
        <w:spacing w:after="0" w:line="240" w:lineRule="auto"/>
        <w:ind w:left="426" w:hanging="426"/>
        <w:jc w:val="both"/>
        <w:rPr>
          <w:b/>
          <w:sz w:val="24"/>
          <w:szCs w:val="24"/>
        </w:rPr>
      </w:pPr>
      <w:r w:rsidRPr="00F9576F">
        <w:rPr>
          <w:b/>
          <w:sz w:val="24"/>
          <w:szCs w:val="24"/>
        </w:rPr>
        <w:t>Komunikácia:</w:t>
      </w:r>
    </w:p>
    <w:p w:rsidR="00AD5A4E" w:rsidRPr="00AD5A4E" w:rsidRDefault="00AD5A4E" w:rsidP="00AD5A4E">
      <w:pPr>
        <w:spacing w:after="0" w:line="240" w:lineRule="auto"/>
        <w:ind w:left="426"/>
        <w:jc w:val="both"/>
        <w:rPr>
          <w:sz w:val="24"/>
          <w:szCs w:val="24"/>
        </w:rPr>
      </w:pPr>
      <w:r w:rsidRPr="00AD5A4E">
        <w:rPr>
          <w:sz w:val="24"/>
          <w:szCs w:val="24"/>
        </w:rPr>
        <w:t xml:space="preserve">Ponuky je potrebné doručiť v lehote na predkladanie ponúk v elektronickej forme prostredníctvom elektronického prostriedku JOSEPHINE dostupný na linku: </w:t>
      </w:r>
      <w:hyperlink r:id="rId8" w:history="1">
        <w:r w:rsidRPr="0083415A">
          <w:rPr>
            <w:rStyle w:val="Hypertextovprepojenie"/>
            <w:sz w:val="24"/>
            <w:szCs w:val="24"/>
          </w:rPr>
          <w:t>https://josephine.proebiz.com/sk/</w:t>
        </w:r>
      </w:hyperlink>
      <w:r w:rsidRPr="00AD5A4E">
        <w:rPr>
          <w:sz w:val="24"/>
          <w:szCs w:val="24"/>
        </w:rPr>
        <w:t>.</w:t>
      </w:r>
    </w:p>
    <w:p w:rsidR="00AC5EC2" w:rsidRPr="00197798" w:rsidRDefault="00AD5A4E" w:rsidP="00197798">
      <w:pPr>
        <w:spacing w:after="0" w:line="240" w:lineRule="auto"/>
        <w:ind w:left="426"/>
        <w:jc w:val="both"/>
        <w:rPr>
          <w:sz w:val="24"/>
          <w:szCs w:val="24"/>
        </w:rPr>
      </w:pPr>
      <w:r w:rsidRPr="00AD5A4E">
        <w:rPr>
          <w:sz w:val="24"/>
          <w:szCs w:val="24"/>
        </w:rPr>
        <w:t>Predložiť ponuku môže iba registrovaný záujemca pre príslušnú zákazku. Záujemcovia o zákazku sa registrujú sami do príslušnej zákazky zverejnenej v profile VO. V prípade potreby môžu záujemcovia/uchádzači požiadať o pomoc s prácou v softvéri JOSEPHINE na telefónnom čísle +421 220 255 999. Telefonická podpora je dostupná v pracovných dňoch od 08:00 do 17:00 hod.</w:t>
      </w:r>
    </w:p>
    <w:p w:rsidR="00AC5EC2" w:rsidRPr="00197798" w:rsidRDefault="00AC5EC2" w:rsidP="00197798">
      <w:pPr>
        <w:spacing w:after="0" w:line="240" w:lineRule="auto"/>
        <w:ind w:left="426"/>
        <w:rPr>
          <w:b/>
          <w:sz w:val="24"/>
          <w:szCs w:val="24"/>
        </w:rPr>
      </w:pPr>
      <w:r w:rsidRPr="00AC5EC2">
        <w:rPr>
          <w:b/>
          <w:sz w:val="24"/>
          <w:szCs w:val="24"/>
        </w:rPr>
        <w:t xml:space="preserve">Manuál k vloženiu cenovej ponuky nájdete na linku: </w:t>
      </w:r>
      <w:hyperlink r:id="rId9" w:history="1">
        <w:r w:rsidRPr="00AC5EC2">
          <w:rPr>
            <w:rStyle w:val="Hypertextovprepojenie"/>
            <w:b/>
            <w:sz w:val="24"/>
            <w:szCs w:val="24"/>
          </w:rPr>
          <w:t>https://store.proebiz.com/docs/josephine/sk/Skrateny_navod_ucastnik.pdf</w:t>
        </w:r>
      </w:hyperlink>
      <w:r w:rsidRPr="00AC5EC2">
        <w:rPr>
          <w:b/>
          <w:sz w:val="24"/>
          <w:szCs w:val="24"/>
        </w:rPr>
        <w:t xml:space="preserve">  </w:t>
      </w:r>
      <w:r>
        <w:rPr>
          <w:b/>
          <w:sz w:val="24"/>
          <w:szCs w:val="24"/>
        </w:rPr>
        <w:br/>
      </w:r>
      <w:r w:rsidRPr="00AC5EC2">
        <w:rPr>
          <w:b/>
          <w:sz w:val="24"/>
          <w:szCs w:val="24"/>
        </w:rPr>
        <w:t>(strana 10 až 14)</w:t>
      </w:r>
    </w:p>
    <w:p w:rsidR="0050000C" w:rsidRDefault="00AD5A4E" w:rsidP="00AD5A4E">
      <w:pPr>
        <w:spacing w:after="0" w:line="240" w:lineRule="auto"/>
        <w:ind w:left="426"/>
        <w:jc w:val="both"/>
        <w:rPr>
          <w:sz w:val="24"/>
          <w:szCs w:val="24"/>
        </w:rPr>
      </w:pPr>
      <w:r w:rsidRPr="00AD5A4E">
        <w:rPr>
          <w:sz w:val="24"/>
          <w:szCs w:val="24"/>
        </w:rPr>
        <w:t>V ponuke predloženej do JOSEPHINE musia byť pripojené požadované naskenované doklady (odporúčaný formát je „PDF“). Predložené doklady musia byť k termínu predloženia ponuky platné a aktuálne.</w:t>
      </w:r>
    </w:p>
    <w:p w:rsidR="00F9576F" w:rsidRPr="00F9576F" w:rsidRDefault="00F9576F" w:rsidP="00F9576F">
      <w:pPr>
        <w:spacing w:after="0" w:line="240" w:lineRule="auto"/>
        <w:jc w:val="both"/>
        <w:rPr>
          <w:sz w:val="24"/>
          <w:szCs w:val="24"/>
        </w:rPr>
      </w:pPr>
    </w:p>
    <w:p w:rsidR="00F9576F" w:rsidRDefault="003513E6" w:rsidP="00F9576F">
      <w:pPr>
        <w:pStyle w:val="Odsekzoznamu"/>
        <w:numPr>
          <w:ilvl w:val="0"/>
          <w:numId w:val="1"/>
        </w:numPr>
        <w:spacing w:after="0" w:line="240" w:lineRule="auto"/>
        <w:ind w:left="426" w:hanging="426"/>
        <w:jc w:val="both"/>
        <w:rPr>
          <w:sz w:val="24"/>
          <w:szCs w:val="24"/>
        </w:rPr>
      </w:pPr>
      <w:r w:rsidRPr="00F9576F">
        <w:rPr>
          <w:b/>
          <w:sz w:val="24"/>
          <w:szCs w:val="24"/>
        </w:rPr>
        <w:t>Vysvetľovanie:</w:t>
      </w:r>
      <w:r w:rsidR="00F9576F" w:rsidRPr="00F9576F">
        <w:rPr>
          <w:sz w:val="24"/>
          <w:szCs w:val="24"/>
        </w:rPr>
        <w:t xml:space="preserve">  </w:t>
      </w:r>
    </w:p>
    <w:p w:rsidR="00F9576F" w:rsidRDefault="003513E6" w:rsidP="00AD5A4E">
      <w:pPr>
        <w:pStyle w:val="Odsekzoznamu"/>
        <w:spacing w:after="0" w:line="240" w:lineRule="auto"/>
        <w:ind w:left="426"/>
        <w:jc w:val="both"/>
        <w:rPr>
          <w:sz w:val="24"/>
          <w:szCs w:val="24"/>
        </w:rPr>
      </w:pPr>
      <w:r w:rsidRPr="00F9576F">
        <w:rPr>
          <w:sz w:val="24"/>
          <w:szCs w:val="24"/>
        </w:rPr>
        <w:t xml:space="preserve">V prípade nejasností alebo potreby vysvetlenia údajov uvedených v tejto výzve môže záujemca  </w:t>
      </w:r>
      <w:r w:rsidR="00781A00" w:rsidRPr="00F9576F">
        <w:rPr>
          <w:sz w:val="24"/>
          <w:szCs w:val="24"/>
        </w:rPr>
        <w:t xml:space="preserve">v lehote na predloženie cenovej ponuky </w:t>
      </w:r>
      <w:r w:rsidRPr="00F9576F">
        <w:rPr>
          <w:sz w:val="24"/>
          <w:szCs w:val="24"/>
        </w:rPr>
        <w:t xml:space="preserve">požiadať verejného obstarávateľa o vysvetlenie </w:t>
      </w:r>
      <w:r w:rsidR="00124551">
        <w:rPr>
          <w:sz w:val="24"/>
          <w:szCs w:val="24"/>
        </w:rPr>
        <w:t xml:space="preserve">prostredníctvom </w:t>
      </w:r>
      <w:r w:rsidR="00B27A78" w:rsidRPr="00B27A78">
        <w:rPr>
          <w:sz w:val="24"/>
          <w:szCs w:val="24"/>
        </w:rPr>
        <w:t>JOSEPHINE</w:t>
      </w:r>
      <w:r w:rsidR="00AD5A4E">
        <w:rPr>
          <w:sz w:val="24"/>
          <w:szCs w:val="24"/>
        </w:rPr>
        <w:t xml:space="preserve"> , najneskôr v deň predchádzajúci poslednému dňu lehoty na predkladanie ponúk do 10:00 hod.</w:t>
      </w:r>
    </w:p>
    <w:p w:rsidR="00AD5A4E" w:rsidRPr="00F9576F" w:rsidRDefault="00AD5A4E" w:rsidP="00AD5A4E">
      <w:pPr>
        <w:pStyle w:val="Odsekzoznamu"/>
        <w:spacing w:after="0" w:line="240" w:lineRule="auto"/>
        <w:ind w:left="426"/>
        <w:jc w:val="both"/>
        <w:rPr>
          <w:sz w:val="24"/>
          <w:szCs w:val="24"/>
        </w:rPr>
      </w:pPr>
    </w:p>
    <w:p w:rsidR="00F9576F" w:rsidRPr="00065E5C" w:rsidRDefault="00F9576F" w:rsidP="00065E5C">
      <w:pPr>
        <w:pStyle w:val="Odsekzoznamu"/>
        <w:numPr>
          <w:ilvl w:val="0"/>
          <w:numId w:val="1"/>
        </w:numPr>
        <w:shd w:val="clear" w:color="auto" w:fill="FFFFFF" w:themeFill="background1"/>
        <w:spacing w:after="0" w:line="240" w:lineRule="auto"/>
        <w:ind w:left="426" w:hanging="426"/>
        <w:jc w:val="both"/>
        <w:rPr>
          <w:b/>
          <w:sz w:val="24"/>
          <w:szCs w:val="24"/>
        </w:rPr>
      </w:pPr>
      <w:r w:rsidRPr="00065E5C">
        <w:rPr>
          <w:b/>
          <w:sz w:val="24"/>
          <w:szCs w:val="24"/>
        </w:rPr>
        <w:t xml:space="preserve">Cena a spôsob určenia ceny: </w:t>
      </w:r>
    </w:p>
    <w:p w:rsidR="00F9576F" w:rsidRPr="00F9576F" w:rsidRDefault="00F9576F" w:rsidP="00065E5C">
      <w:pPr>
        <w:spacing w:after="0" w:line="240" w:lineRule="auto"/>
        <w:ind w:left="426"/>
        <w:jc w:val="both"/>
        <w:rPr>
          <w:sz w:val="24"/>
          <w:szCs w:val="24"/>
        </w:rPr>
      </w:pPr>
      <w:r w:rsidRPr="00F9576F">
        <w:rPr>
          <w:sz w:val="24"/>
          <w:szCs w:val="24"/>
        </w:rPr>
        <w:t>Navrhovaná zmluvná cena musí byť stanovená podľa zákona č. 18/1996 Z. z. o cenách v znení neskorších predpisov. Uchádzačom navrhovaná zmluvná cena bude vyjadrená v</w:t>
      </w:r>
      <w:r w:rsidR="00065E5C">
        <w:rPr>
          <w:sz w:val="24"/>
          <w:szCs w:val="24"/>
        </w:rPr>
        <w:t> </w:t>
      </w:r>
      <w:r w:rsidRPr="00F9576F">
        <w:rPr>
          <w:sz w:val="24"/>
          <w:szCs w:val="24"/>
        </w:rPr>
        <w:t>EUR</w:t>
      </w:r>
      <w:r w:rsidR="00065E5C">
        <w:rPr>
          <w:sz w:val="24"/>
          <w:szCs w:val="24"/>
        </w:rPr>
        <w:t xml:space="preserve"> zaokrúhlená na 2 desatinné miesta</w:t>
      </w:r>
      <w:r w:rsidRPr="00F9576F">
        <w:rPr>
          <w:sz w:val="24"/>
          <w:szCs w:val="24"/>
        </w:rPr>
        <w:t xml:space="preserve">. </w:t>
      </w:r>
    </w:p>
    <w:p w:rsidR="00F9576F" w:rsidRPr="00F9576F" w:rsidRDefault="00F9576F" w:rsidP="00F9576F">
      <w:pPr>
        <w:spacing w:after="0" w:line="240" w:lineRule="auto"/>
        <w:ind w:left="426"/>
        <w:jc w:val="both"/>
        <w:rPr>
          <w:sz w:val="24"/>
          <w:szCs w:val="24"/>
        </w:rPr>
      </w:pPr>
      <w:r w:rsidRPr="00F9576F">
        <w:rPr>
          <w:sz w:val="24"/>
          <w:szCs w:val="24"/>
        </w:rPr>
        <w:t xml:space="preserve">Uchádzač uvedie navrhovanú zmluvnú cenu v zložení: </w:t>
      </w:r>
    </w:p>
    <w:p w:rsidR="00F9576F" w:rsidRPr="00F9576F" w:rsidRDefault="00F9576F" w:rsidP="00F9576F">
      <w:pPr>
        <w:pStyle w:val="Odsekzoznamu"/>
        <w:numPr>
          <w:ilvl w:val="0"/>
          <w:numId w:val="8"/>
        </w:numPr>
        <w:spacing w:after="0" w:line="240" w:lineRule="auto"/>
        <w:ind w:left="851"/>
        <w:jc w:val="both"/>
        <w:rPr>
          <w:sz w:val="24"/>
          <w:szCs w:val="24"/>
        </w:rPr>
      </w:pPr>
      <w:r w:rsidRPr="00F9576F">
        <w:rPr>
          <w:sz w:val="24"/>
          <w:szCs w:val="24"/>
        </w:rPr>
        <w:t>navrhovaná cena</w:t>
      </w:r>
      <w:r w:rsidR="009C7C83">
        <w:rPr>
          <w:sz w:val="24"/>
          <w:szCs w:val="24"/>
        </w:rPr>
        <w:t xml:space="preserve"> spolu </w:t>
      </w:r>
      <w:r w:rsidRPr="00F9576F">
        <w:rPr>
          <w:sz w:val="24"/>
          <w:szCs w:val="24"/>
        </w:rPr>
        <w:t xml:space="preserve">v € bez DPH, </w:t>
      </w:r>
    </w:p>
    <w:p w:rsidR="00F9576F" w:rsidRPr="00F9576F" w:rsidRDefault="00F9576F" w:rsidP="00F9576F">
      <w:pPr>
        <w:pStyle w:val="Odsekzoznamu"/>
        <w:numPr>
          <w:ilvl w:val="0"/>
          <w:numId w:val="8"/>
        </w:numPr>
        <w:spacing w:after="0" w:line="240" w:lineRule="auto"/>
        <w:ind w:left="851"/>
        <w:jc w:val="both"/>
        <w:rPr>
          <w:sz w:val="24"/>
          <w:szCs w:val="24"/>
        </w:rPr>
      </w:pPr>
      <w:r w:rsidRPr="00F9576F">
        <w:rPr>
          <w:sz w:val="24"/>
          <w:szCs w:val="24"/>
        </w:rPr>
        <w:t>DPH</w:t>
      </w:r>
      <w:r w:rsidR="009C7C83">
        <w:rPr>
          <w:sz w:val="24"/>
          <w:szCs w:val="24"/>
        </w:rPr>
        <w:t xml:space="preserve"> v € 20%</w:t>
      </w:r>
      <w:r w:rsidRPr="00F9576F">
        <w:rPr>
          <w:sz w:val="24"/>
          <w:szCs w:val="24"/>
        </w:rPr>
        <w:t xml:space="preserve">, </w:t>
      </w:r>
    </w:p>
    <w:p w:rsidR="00F9576F" w:rsidRPr="00F9576F" w:rsidRDefault="009C7C83" w:rsidP="00F9576F">
      <w:pPr>
        <w:pStyle w:val="Odsekzoznamu"/>
        <w:numPr>
          <w:ilvl w:val="0"/>
          <w:numId w:val="8"/>
        </w:numPr>
        <w:spacing w:after="0" w:line="240" w:lineRule="auto"/>
        <w:ind w:left="851"/>
        <w:jc w:val="both"/>
        <w:rPr>
          <w:sz w:val="24"/>
          <w:szCs w:val="24"/>
        </w:rPr>
      </w:pPr>
      <w:r>
        <w:rPr>
          <w:sz w:val="24"/>
          <w:szCs w:val="24"/>
        </w:rPr>
        <w:t xml:space="preserve">Cena spolu v </w:t>
      </w:r>
      <w:r w:rsidR="00F9576F" w:rsidRPr="00F9576F">
        <w:rPr>
          <w:sz w:val="24"/>
          <w:szCs w:val="24"/>
        </w:rPr>
        <w:t xml:space="preserve">€ </w:t>
      </w:r>
      <w:r w:rsidR="00065E5C">
        <w:rPr>
          <w:sz w:val="24"/>
          <w:szCs w:val="24"/>
        </w:rPr>
        <w:t xml:space="preserve">s </w:t>
      </w:r>
      <w:r w:rsidR="00F9576F" w:rsidRPr="00F9576F">
        <w:rPr>
          <w:sz w:val="24"/>
          <w:szCs w:val="24"/>
        </w:rPr>
        <w:t xml:space="preserve">DPH. </w:t>
      </w:r>
    </w:p>
    <w:p w:rsidR="00F9576F" w:rsidRPr="00F9576F" w:rsidRDefault="00B163C9" w:rsidP="00F9576F">
      <w:pPr>
        <w:spacing w:after="0" w:line="240" w:lineRule="auto"/>
        <w:ind w:left="426"/>
        <w:jc w:val="both"/>
        <w:rPr>
          <w:sz w:val="24"/>
          <w:szCs w:val="24"/>
        </w:rPr>
      </w:pPr>
      <w:r w:rsidRPr="00B163C9">
        <w:rPr>
          <w:sz w:val="24"/>
          <w:szCs w:val="24"/>
        </w:rPr>
        <w:t>Ak uchádzač nie je platiteľom DPH, uvedie navrhovanú zmluvnú cenu, t. j. celkovú cenu v EUR. Na skutočnosť, že nie je platiteľom DPH, upozorní v ponuke.</w:t>
      </w:r>
      <w:r>
        <w:rPr>
          <w:sz w:val="24"/>
          <w:szCs w:val="24"/>
        </w:rPr>
        <w:t xml:space="preserve"> </w:t>
      </w:r>
    </w:p>
    <w:p w:rsidR="00197798" w:rsidRPr="00F9576F" w:rsidRDefault="00197798" w:rsidP="00F9576F">
      <w:pPr>
        <w:spacing w:after="0" w:line="240" w:lineRule="auto"/>
        <w:jc w:val="both"/>
        <w:rPr>
          <w:sz w:val="24"/>
          <w:szCs w:val="24"/>
        </w:rPr>
      </w:pPr>
    </w:p>
    <w:p w:rsidR="00F9576F" w:rsidRPr="00F9576F" w:rsidRDefault="00F9576F" w:rsidP="00F9576F">
      <w:pPr>
        <w:pStyle w:val="Odsekzoznamu"/>
        <w:numPr>
          <w:ilvl w:val="0"/>
          <w:numId w:val="1"/>
        </w:numPr>
        <w:spacing w:after="0" w:line="240" w:lineRule="auto"/>
        <w:ind w:left="426" w:hanging="426"/>
        <w:jc w:val="both"/>
        <w:rPr>
          <w:b/>
          <w:sz w:val="24"/>
          <w:szCs w:val="24"/>
        </w:rPr>
      </w:pPr>
      <w:r w:rsidRPr="00F9576F">
        <w:rPr>
          <w:b/>
          <w:sz w:val="24"/>
          <w:szCs w:val="24"/>
        </w:rPr>
        <w:t xml:space="preserve">Kritérium na vyhodnotenie ponúk:   </w:t>
      </w:r>
    </w:p>
    <w:p w:rsidR="00D72459" w:rsidRPr="00D72459" w:rsidRDefault="00D72459" w:rsidP="00D72459">
      <w:pPr>
        <w:pStyle w:val="Odsekzoznamu"/>
        <w:numPr>
          <w:ilvl w:val="0"/>
          <w:numId w:val="17"/>
        </w:numPr>
        <w:spacing w:after="0" w:line="240" w:lineRule="auto"/>
        <w:jc w:val="both"/>
        <w:rPr>
          <w:sz w:val="24"/>
          <w:szCs w:val="24"/>
        </w:rPr>
      </w:pPr>
      <w:r w:rsidRPr="00D72459">
        <w:rPr>
          <w:sz w:val="24"/>
          <w:szCs w:val="24"/>
        </w:rPr>
        <w:t>Kritériom</w:t>
      </w:r>
      <w:r>
        <w:rPr>
          <w:sz w:val="24"/>
          <w:szCs w:val="24"/>
        </w:rPr>
        <w:t xml:space="preserve"> na vyhodnotenie ponúk je </w:t>
      </w:r>
      <w:r w:rsidRPr="00D72459">
        <w:rPr>
          <w:b/>
          <w:sz w:val="24"/>
          <w:szCs w:val="24"/>
        </w:rPr>
        <w:t>najnižšia celková cena v EUR s DPH</w:t>
      </w:r>
      <w:r>
        <w:rPr>
          <w:sz w:val="24"/>
          <w:szCs w:val="24"/>
        </w:rPr>
        <w:t>.</w:t>
      </w:r>
    </w:p>
    <w:p w:rsidR="00D72459" w:rsidRPr="00D72459" w:rsidRDefault="00F9576F" w:rsidP="00D72459">
      <w:pPr>
        <w:spacing w:after="0" w:line="240" w:lineRule="auto"/>
        <w:ind w:left="426"/>
        <w:jc w:val="both"/>
        <w:rPr>
          <w:sz w:val="24"/>
          <w:szCs w:val="24"/>
        </w:rPr>
      </w:pPr>
      <w:r w:rsidRPr="00D72459">
        <w:rPr>
          <w:sz w:val="24"/>
          <w:szCs w:val="24"/>
        </w:rPr>
        <w:t>2.</w:t>
      </w:r>
      <w:r w:rsidRPr="00D72459">
        <w:rPr>
          <w:sz w:val="24"/>
          <w:szCs w:val="24"/>
        </w:rPr>
        <w:tab/>
      </w:r>
      <w:r w:rsidR="00D72459" w:rsidRPr="00D72459">
        <w:rPr>
          <w:sz w:val="24"/>
          <w:szCs w:val="24"/>
        </w:rPr>
        <w:t>Hodnoten</w:t>
      </w:r>
      <w:r w:rsidR="00D72459">
        <w:rPr>
          <w:sz w:val="24"/>
          <w:szCs w:val="24"/>
        </w:rPr>
        <w:t>i</w:t>
      </w:r>
      <w:r w:rsidR="00D72459" w:rsidRPr="00D72459">
        <w:rPr>
          <w:sz w:val="24"/>
          <w:szCs w:val="24"/>
        </w:rPr>
        <w:t>e ponúk uchádzačov je dané pridelením jej príslušného poradia podľa posudzovaných údajov uvedených v jedno</w:t>
      </w:r>
      <w:r w:rsidR="00D72459">
        <w:rPr>
          <w:sz w:val="24"/>
          <w:szCs w:val="24"/>
        </w:rPr>
        <w:t>t</w:t>
      </w:r>
      <w:r w:rsidR="00D72459" w:rsidRPr="00D72459">
        <w:rPr>
          <w:sz w:val="24"/>
          <w:szCs w:val="24"/>
        </w:rPr>
        <w:t>livých ponukách, týkajúcich sa najnižšej celkovej ceny (v EUR s DPH).</w:t>
      </w:r>
    </w:p>
    <w:p w:rsidR="00F9576F" w:rsidRDefault="00D72459" w:rsidP="00B163C9">
      <w:pPr>
        <w:spacing w:after="0" w:line="240" w:lineRule="auto"/>
        <w:ind w:left="426"/>
        <w:jc w:val="both"/>
        <w:rPr>
          <w:sz w:val="24"/>
          <w:szCs w:val="24"/>
        </w:rPr>
      </w:pPr>
      <w:r>
        <w:rPr>
          <w:sz w:val="24"/>
          <w:szCs w:val="24"/>
        </w:rPr>
        <w:t xml:space="preserve">3. </w:t>
      </w:r>
      <w:r w:rsidR="00B163C9">
        <w:rPr>
          <w:sz w:val="24"/>
          <w:szCs w:val="24"/>
        </w:rPr>
        <w:t xml:space="preserve">Úspešným uchádzačom sa stane </w:t>
      </w:r>
      <w:r w:rsidR="003F1B3D">
        <w:rPr>
          <w:sz w:val="24"/>
          <w:szCs w:val="24"/>
        </w:rPr>
        <w:t>uchádzač, ktorý</w:t>
      </w:r>
      <w:r w:rsidR="00B163C9">
        <w:rPr>
          <w:sz w:val="24"/>
          <w:szCs w:val="24"/>
        </w:rPr>
        <w:t xml:space="preserve"> splní podmienky účasti, požiadavky na predmet zákazky a zároveň bude mať najnižšiu celkovú cenu za celý predmet zákazky.</w:t>
      </w:r>
      <w:r w:rsidR="00F9576F" w:rsidRPr="00F9576F">
        <w:rPr>
          <w:sz w:val="24"/>
          <w:szCs w:val="24"/>
        </w:rPr>
        <w:t xml:space="preserve"> </w:t>
      </w:r>
    </w:p>
    <w:p w:rsidR="00AD5A4E" w:rsidRPr="00F9576F" w:rsidRDefault="00AD5A4E" w:rsidP="00B163C9">
      <w:pPr>
        <w:spacing w:after="0" w:line="240" w:lineRule="auto"/>
        <w:ind w:left="426"/>
        <w:jc w:val="both"/>
        <w:rPr>
          <w:sz w:val="24"/>
          <w:szCs w:val="24"/>
        </w:rPr>
      </w:pPr>
      <w:r>
        <w:rPr>
          <w:sz w:val="24"/>
          <w:szCs w:val="24"/>
        </w:rPr>
        <w:t>4. Vyhodnocovaná bude ponuka uchádzača, ktorý sa umiestni 1. v poradí.</w:t>
      </w:r>
    </w:p>
    <w:p w:rsidR="00C625E3" w:rsidRPr="00F9576F" w:rsidRDefault="00C625E3" w:rsidP="00F9576F">
      <w:pPr>
        <w:spacing w:after="0" w:line="240" w:lineRule="auto"/>
        <w:jc w:val="both"/>
        <w:rPr>
          <w:sz w:val="24"/>
          <w:szCs w:val="24"/>
        </w:rPr>
      </w:pPr>
    </w:p>
    <w:p w:rsidR="00F9576F" w:rsidRPr="00F9576F" w:rsidRDefault="00E85A91" w:rsidP="00E85A91">
      <w:pPr>
        <w:pStyle w:val="Odsekzoznamu"/>
        <w:numPr>
          <w:ilvl w:val="0"/>
          <w:numId w:val="1"/>
        </w:numPr>
        <w:spacing w:after="0" w:line="240" w:lineRule="auto"/>
        <w:ind w:left="426" w:hanging="426"/>
        <w:jc w:val="both"/>
        <w:rPr>
          <w:b/>
          <w:sz w:val="24"/>
          <w:szCs w:val="24"/>
        </w:rPr>
      </w:pPr>
      <w:r w:rsidRPr="00E85A91">
        <w:rPr>
          <w:b/>
          <w:sz w:val="24"/>
          <w:szCs w:val="24"/>
        </w:rPr>
        <w:t>Podmienky účasti</w:t>
      </w:r>
      <w:r w:rsidR="00E16CCF">
        <w:rPr>
          <w:b/>
          <w:sz w:val="24"/>
          <w:szCs w:val="24"/>
        </w:rPr>
        <w:t xml:space="preserve"> a doklady na ich preukázanie</w:t>
      </w:r>
      <w:r w:rsidR="007B7662">
        <w:rPr>
          <w:b/>
          <w:sz w:val="24"/>
          <w:szCs w:val="24"/>
        </w:rPr>
        <w:t xml:space="preserve">, </w:t>
      </w:r>
      <w:r w:rsidRPr="00E85A91">
        <w:rPr>
          <w:b/>
          <w:sz w:val="24"/>
          <w:szCs w:val="24"/>
        </w:rPr>
        <w:t>:</w:t>
      </w:r>
      <w:r>
        <w:rPr>
          <w:b/>
          <w:sz w:val="24"/>
          <w:szCs w:val="24"/>
        </w:rPr>
        <w:t xml:space="preserve"> </w:t>
      </w:r>
    </w:p>
    <w:p w:rsidR="00E85A91" w:rsidRDefault="00E85A91" w:rsidP="00C625E3">
      <w:pPr>
        <w:spacing w:after="0" w:line="240" w:lineRule="auto"/>
        <w:ind w:firstLine="426"/>
        <w:jc w:val="both"/>
        <w:rPr>
          <w:sz w:val="24"/>
          <w:szCs w:val="24"/>
        </w:rPr>
      </w:pPr>
      <w:r w:rsidRPr="00DD68C3">
        <w:rPr>
          <w:sz w:val="24"/>
          <w:szCs w:val="24"/>
        </w:rPr>
        <w:t xml:space="preserve">Uchádzač musí spĺňať podmienky účasti podľa § 32 ods. 1 písm. e) a písm. f) ZVO. </w:t>
      </w:r>
    </w:p>
    <w:p w:rsidR="00E85A91" w:rsidRPr="00DD68C3" w:rsidRDefault="00E85A91" w:rsidP="00415B0F">
      <w:pPr>
        <w:pStyle w:val="Odsekzoznamu"/>
        <w:numPr>
          <w:ilvl w:val="0"/>
          <w:numId w:val="13"/>
        </w:numPr>
        <w:spacing w:after="0" w:line="240" w:lineRule="auto"/>
        <w:jc w:val="both"/>
        <w:rPr>
          <w:sz w:val="24"/>
          <w:szCs w:val="24"/>
        </w:rPr>
      </w:pPr>
      <w:r w:rsidRPr="00DD68C3">
        <w:rPr>
          <w:sz w:val="24"/>
          <w:szCs w:val="24"/>
        </w:rPr>
        <w:t>Verejný obstarávateľ overuje splnenie podmienok účasti podľa § 32 ods. 1 písm. e) Z</w:t>
      </w:r>
      <w:r w:rsidR="00DD68C3" w:rsidRPr="00DD68C3">
        <w:rPr>
          <w:sz w:val="24"/>
          <w:szCs w:val="24"/>
        </w:rPr>
        <w:t xml:space="preserve">VO </w:t>
      </w:r>
      <w:r w:rsidR="00415B0F">
        <w:rPr>
          <w:sz w:val="24"/>
          <w:szCs w:val="24"/>
        </w:rPr>
        <w:t>v Zozname hospodárskych subjektov. Ak uchádzač nie je zapísaný v Zozname hospodárskych subjektov, verejný obstarávateľ overí jeho oprávnenie vo verejne dostupných registroch</w:t>
      </w:r>
      <w:r w:rsidR="00DD68C3" w:rsidRPr="00DD68C3">
        <w:rPr>
          <w:sz w:val="24"/>
          <w:szCs w:val="24"/>
        </w:rPr>
        <w:t xml:space="preserve"> (OR SR, ZR SR</w:t>
      </w:r>
      <w:r w:rsidR="00415B0F">
        <w:rPr>
          <w:sz w:val="24"/>
          <w:szCs w:val="24"/>
        </w:rPr>
        <w:t>, a iné</w:t>
      </w:r>
      <w:r w:rsidR="00DD68C3" w:rsidRPr="00DD68C3">
        <w:rPr>
          <w:sz w:val="24"/>
          <w:szCs w:val="24"/>
        </w:rPr>
        <w:t>)</w:t>
      </w:r>
      <w:r w:rsidR="00415B0F">
        <w:rPr>
          <w:sz w:val="24"/>
          <w:szCs w:val="24"/>
        </w:rPr>
        <w:t>. Pokiaľ vyhľadávanie v príslušných registroch</w:t>
      </w:r>
      <w:r w:rsidR="00BF3931">
        <w:rPr>
          <w:sz w:val="24"/>
          <w:szCs w:val="24"/>
        </w:rPr>
        <w:t>/Zozname</w:t>
      </w:r>
      <w:r w:rsidR="00415B0F">
        <w:rPr>
          <w:sz w:val="24"/>
          <w:szCs w:val="24"/>
        </w:rPr>
        <w:t xml:space="preserve"> nie je možné</w:t>
      </w:r>
      <w:r w:rsidR="00BF3931">
        <w:rPr>
          <w:sz w:val="24"/>
          <w:szCs w:val="24"/>
        </w:rPr>
        <w:t xml:space="preserve">, verejný obstarávateľ </w:t>
      </w:r>
      <w:r w:rsidR="00415B0F">
        <w:rPr>
          <w:sz w:val="24"/>
          <w:szCs w:val="24"/>
        </w:rPr>
        <w:t xml:space="preserve"> </w:t>
      </w:r>
      <w:r w:rsidR="00BF3931">
        <w:rPr>
          <w:sz w:val="24"/>
          <w:szCs w:val="24"/>
        </w:rPr>
        <w:t xml:space="preserve">požiada </w:t>
      </w:r>
      <w:r w:rsidR="00415B0F">
        <w:rPr>
          <w:sz w:val="24"/>
          <w:szCs w:val="24"/>
        </w:rPr>
        <w:t>uchádzač</w:t>
      </w:r>
      <w:r w:rsidR="00BF3931">
        <w:rPr>
          <w:sz w:val="24"/>
          <w:szCs w:val="24"/>
        </w:rPr>
        <w:t>a o</w:t>
      </w:r>
      <w:r w:rsidR="006142BD">
        <w:rPr>
          <w:sz w:val="24"/>
          <w:szCs w:val="24"/>
        </w:rPr>
        <w:t> </w:t>
      </w:r>
      <w:r w:rsidR="00415B0F">
        <w:rPr>
          <w:sz w:val="24"/>
          <w:szCs w:val="24"/>
        </w:rPr>
        <w:t>predlož</w:t>
      </w:r>
      <w:r w:rsidR="00BF3931">
        <w:rPr>
          <w:sz w:val="24"/>
          <w:szCs w:val="24"/>
        </w:rPr>
        <w:t>enie</w:t>
      </w:r>
      <w:r w:rsidR="00415B0F">
        <w:rPr>
          <w:sz w:val="24"/>
          <w:szCs w:val="24"/>
        </w:rPr>
        <w:t xml:space="preserve"> doklad</w:t>
      </w:r>
      <w:r w:rsidR="00BF3931">
        <w:rPr>
          <w:sz w:val="24"/>
          <w:szCs w:val="24"/>
        </w:rPr>
        <w:t>u</w:t>
      </w:r>
      <w:r w:rsidR="00415B0F">
        <w:rPr>
          <w:sz w:val="24"/>
          <w:szCs w:val="24"/>
        </w:rPr>
        <w:t xml:space="preserve"> </w:t>
      </w:r>
      <w:r w:rsidRPr="00DD68C3">
        <w:rPr>
          <w:sz w:val="24"/>
          <w:szCs w:val="24"/>
        </w:rPr>
        <w:t>o oprávnení dodávať tovar, uskutočňovať stavebné práce alebo poskytovať službu, ktorý zodpovedá predmetu zákazky.</w:t>
      </w:r>
    </w:p>
    <w:p w:rsidR="00E85A91" w:rsidRDefault="00E85A91" w:rsidP="00DD68C3">
      <w:pPr>
        <w:pStyle w:val="Odsekzoznamu"/>
        <w:numPr>
          <w:ilvl w:val="0"/>
          <w:numId w:val="13"/>
        </w:numPr>
        <w:spacing w:after="0" w:line="240" w:lineRule="auto"/>
        <w:jc w:val="both"/>
        <w:rPr>
          <w:sz w:val="24"/>
          <w:szCs w:val="24"/>
        </w:rPr>
      </w:pPr>
      <w:r w:rsidRPr="00DD68C3">
        <w:rPr>
          <w:sz w:val="24"/>
          <w:szCs w:val="24"/>
        </w:rPr>
        <w:t xml:space="preserve">Verejný obstarávateľ overuje splnenie podmienok </w:t>
      </w:r>
      <w:r w:rsidR="00C625E3" w:rsidRPr="00DD68C3">
        <w:rPr>
          <w:sz w:val="24"/>
          <w:szCs w:val="24"/>
        </w:rPr>
        <w:t>účasti podľa § 32 ods. 1 písm. f</w:t>
      </w:r>
      <w:r w:rsidRPr="00DD68C3">
        <w:rPr>
          <w:sz w:val="24"/>
          <w:szCs w:val="24"/>
        </w:rPr>
        <w:t xml:space="preserve">) ZVO vo verejne dostupnej databáze registra osôb so zákazom účasti vo verejnom obstarávaní, ktorý vedie Úrad pre verejné obstarávanie na stránke </w:t>
      </w:r>
      <w:hyperlink r:id="rId10" w:history="1">
        <w:r w:rsidR="00DD68C3" w:rsidRPr="00DD68C3">
          <w:rPr>
            <w:rStyle w:val="Hypertextovprepojenie"/>
            <w:sz w:val="24"/>
            <w:szCs w:val="24"/>
          </w:rPr>
          <w:t>https://www.uvo.gov.sk/register-osob-so-zakazom-490.html</w:t>
        </w:r>
      </w:hyperlink>
      <w:r w:rsidR="00DD68C3" w:rsidRPr="00DD68C3">
        <w:rPr>
          <w:sz w:val="24"/>
          <w:szCs w:val="24"/>
        </w:rPr>
        <w:t xml:space="preserve"> </w:t>
      </w:r>
      <w:r w:rsidRPr="00DD68C3">
        <w:rPr>
          <w:sz w:val="24"/>
          <w:szCs w:val="24"/>
        </w:rPr>
        <w:t xml:space="preserve">V prípade, že uchádzač je vedený v tomto registri ku dňu predkladania ponúk, nebude jeho ponuka hodnotená. </w:t>
      </w:r>
    </w:p>
    <w:p w:rsidR="00240CCA" w:rsidRPr="00DD68C3" w:rsidRDefault="00240CCA" w:rsidP="00DD68C3">
      <w:pPr>
        <w:pStyle w:val="Odsekzoznamu"/>
        <w:numPr>
          <w:ilvl w:val="0"/>
          <w:numId w:val="13"/>
        </w:numPr>
        <w:spacing w:after="0" w:line="240" w:lineRule="auto"/>
        <w:jc w:val="both"/>
        <w:rPr>
          <w:sz w:val="24"/>
          <w:szCs w:val="24"/>
        </w:rPr>
      </w:pPr>
      <w:r>
        <w:rPr>
          <w:sz w:val="24"/>
          <w:szCs w:val="24"/>
        </w:rPr>
        <w:t xml:space="preserve">Uchádzač musí preukázať súlad s podrobným opisom predmetu zákazky uvedenom vo výzve a jej prílohách. </w:t>
      </w:r>
    </w:p>
    <w:p w:rsidR="00416C8D" w:rsidRPr="00F9576F" w:rsidRDefault="00416C8D" w:rsidP="00F9576F">
      <w:pPr>
        <w:spacing w:after="0" w:line="240" w:lineRule="auto"/>
        <w:jc w:val="both"/>
        <w:rPr>
          <w:sz w:val="24"/>
          <w:szCs w:val="24"/>
        </w:rPr>
      </w:pPr>
    </w:p>
    <w:p w:rsidR="00F9576F" w:rsidRPr="00F9576F" w:rsidRDefault="002C11AC" w:rsidP="00F9576F">
      <w:pPr>
        <w:pStyle w:val="Odsekzoznamu"/>
        <w:numPr>
          <w:ilvl w:val="0"/>
          <w:numId w:val="1"/>
        </w:numPr>
        <w:spacing w:after="0" w:line="240" w:lineRule="auto"/>
        <w:ind w:left="426" w:hanging="426"/>
        <w:jc w:val="both"/>
        <w:rPr>
          <w:b/>
          <w:sz w:val="24"/>
          <w:szCs w:val="24"/>
        </w:rPr>
      </w:pPr>
      <w:r>
        <w:rPr>
          <w:b/>
          <w:sz w:val="24"/>
          <w:szCs w:val="24"/>
        </w:rPr>
        <w:t xml:space="preserve">Požiadavky na predmet zákazky - </w:t>
      </w:r>
      <w:r w:rsidR="00E85A91" w:rsidRPr="00E85A91">
        <w:rPr>
          <w:b/>
          <w:sz w:val="24"/>
          <w:szCs w:val="24"/>
        </w:rPr>
        <w:t>Obsah ponuky: (</w:t>
      </w:r>
      <w:r w:rsidR="004D5CCA">
        <w:rPr>
          <w:b/>
          <w:sz w:val="24"/>
          <w:szCs w:val="24"/>
        </w:rPr>
        <w:t xml:space="preserve">vyplnené, </w:t>
      </w:r>
      <w:proofErr w:type="spellStart"/>
      <w:r w:rsidR="00E85A91" w:rsidRPr="00E85A91">
        <w:rPr>
          <w:b/>
          <w:sz w:val="24"/>
          <w:szCs w:val="24"/>
        </w:rPr>
        <w:t>nascanované</w:t>
      </w:r>
      <w:proofErr w:type="spellEnd"/>
      <w:r w:rsidR="00E85A91" w:rsidRPr="00E85A91">
        <w:rPr>
          <w:b/>
          <w:sz w:val="24"/>
          <w:szCs w:val="24"/>
        </w:rPr>
        <w:t>, podpísané, opečiatkované prílohy)</w:t>
      </w:r>
    </w:p>
    <w:p w:rsidR="00E85A91" w:rsidRPr="00E85A91" w:rsidRDefault="00E85A91" w:rsidP="00E85A91">
      <w:pPr>
        <w:spacing w:after="0" w:line="240" w:lineRule="auto"/>
        <w:ind w:left="426"/>
        <w:jc w:val="both"/>
        <w:rPr>
          <w:sz w:val="24"/>
          <w:szCs w:val="24"/>
        </w:rPr>
      </w:pPr>
      <w:r w:rsidRPr="00E85A91">
        <w:rPr>
          <w:sz w:val="24"/>
          <w:szCs w:val="24"/>
        </w:rPr>
        <w:t xml:space="preserve">- </w:t>
      </w:r>
      <w:r w:rsidR="00D72459" w:rsidRPr="003808B8">
        <w:rPr>
          <w:sz w:val="24"/>
          <w:szCs w:val="24"/>
        </w:rPr>
        <w:t xml:space="preserve">Príloha č. 1 Výzvy - </w:t>
      </w:r>
      <w:r w:rsidRPr="003808B8">
        <w:rPr>
          <w:sz w:val="24"/>
          <w:szCs w:val="24"/>
        </w:rPr>
        <w:t>Opis predmetu zákazky a stanovenie ceny</w:t>
      </w:r>
      <w:r w:rsidR="00EA6879" w:rsidRPr="003808B8">
        <w:rPr>
          <w:sz w:val="24"/>
          <w:szCs w:val="24"/>
        </w:rPr>
        <w:t>.</w:t>
      </w:r>
    </w:p>
    <w:p w:rsidR="00F9576F" w:rsidRPr="00F9576F" w:rsidRDefault="00F9576F" w:rsidP="00F9576F">
      <w:pPr>
        <w:spacing w:after="0" w:line="240" w:lineRule="auto"/>
        <w:jc w:val="both"/>
        <w:rPr>
          <w:sz w:val="24"/>
          <w:szCs w:val="24"/>
        </w:rPr>
      </w:pPr>
    </w:p>
    <w:p w:rsidR="00F9576F" w:rsidRPr="00F9576F" w:rsidRDefault="00F9576F" w:rsidP="00F9576F">
      <w:pPr>
        <w:pStyle w:val="Odsekzoznamu"/>
        <w:numPr>
          <w:ilvl w:val="0"/>
          <w:numId w:val="1"/>
        </w:numPr>
        <w:spacing w:after="0" w:line="240" w:lineRule="auto"/>
        <w:ind w:left="426" w:hanging="426"/>
        <w:jc w:val="both"/>
        <w:rPr>
          <w:b/>
          <w:sz w:val="24"/>
          <w:szCs w:val="24"/>
        </w:rPr>
      </w:pPr>
      <w:r w:rsidRPr="00F9576F">
        <w:rPr>
          <w:b/>
          <w:sz w:val="24"/>
          <w:szCs w:val="24"/>
        </w:rPr>
        <w:t xml:space="preserve">Informácia o vyhradení zákazky pre chránené dielne alebo chránené pracoviská: </w:t>
      </w:r>
    </w:p>
    <w:p w:rsidR="00F9576F" w:rsidRPr="00F9576F" w:rsidRDefault="00F9576F" w:rsidP="00F9576F">
      <w:pPr>
        <w:spacing w:after="0" w:line="240" w:lineRule="auto"/>
        <w:ind w:left="426"/>
        <w:jc w:val="both"/>
        <w:rPr>
          <w:sz w:val="24"/>
          <w:szCs w:val="24"/>
        </w:rPr>
      </w:pPr>
      <w:r w:rsidRPr="00F9576F">
        <w:rPr>
          <w:sz w:val="24"/>
          <w:szCs w:val="24"/>
        </w:rPr>
        <w:t xml:space="preserve">Nevyhradená. </w:t>
      </w:r>
    </w:p>
    <w:p w:rsidR="00F9576F" w:rsidRPr="00F9576F" w:rsidRDefault="00F9576F" w:rsidP="00F9576F">
      <w:pPr>
        <w:spacing w:after="0" w:line="240" w:lineRule="auto"/>
        <w:jc w:val="both"/>
        <w:rPr>
          <w:sz w:val="24"/>
          <w:szCs w:val="24"/>
        </w:rPr>
      </w:pPr>
    </w:p>
    <w:p w:rsidR="00416C8D" w:rsidRDefault="00F9576F" w:rsidP="00F9576F">
      <w:pPr>
        <w:pStyle w:val="Odsekzoznamu"/>
        <w:numPr>
          <w:ilvl w:val="0"/>
          <w:numId w:val="1"/>
        </w:numPr>
        <w:spacing w:after="0" w:line="240" w:lineRule="auto"/>
        <w:ind w:left="426" w:hanging="426"/>
        <w:jc w:val="both"/>
        <w:rPr>
          <w:sz w:val="24"/>
          <w:szCs w:val="24"/>
        </w:rPr>
      </w:pPr>
      <w:r w:rsidRPr="00F9576F">
        <w:rPr>
          <w:b/>
          <w:sz w:val="24"/>
          <w:szCs w:val="24"/>
        </w:rPr>
        <w:t>Uplynutie lehoty viazanosti ponúk:</w:t>
      </w:r>
      <w:r w:rsidRPr="00F9576F">
        <w:rPr>
          <w:sz w:val="24"/>
          <w:szCs w:val="24"/>
        </w:rPr>
        <w:t xml:space="preserve"> </w:t>
      </w:r>
    </w:p>
    <w:p w:rsidR="00F9576F" w:rsidRPr="00F9576F" w:rsidRDefault="00E16CCF" w:rsidP="00416C8D">
      <w:pPr>
        <w:pStyle w:val="Odsekzoznamu"/>
        <w:spacing w:after="0" w:line="240" w:lineRule="auto"/>
        <w:ind w:left="426"/>
        <w:jc w:val="both"/>
        <w:rPr>
          <w:sz w:val="24"/>
          <w:szCs w:val="24"/>
        </w:rPr>
      </w:pPr>
      <w:r>
        <w:rPr>
          <w:sz w:val="24"/>
          <w:szCs w:val="24"/>
        </w:rPr>
        <w:t>Po dobu 6 mesiacov od lehoty na predkladanie ponúk.</w:t>
      </w:r>
    </w:p>
    <w:p w:rsidR="00F9576F" w:rsidRPr="00F9576F" w:rsidRDefault="00F9576F" w:rsidP="00F9576F">
      <w:pPr>
        <w:spacing w:after="0" w:line="240" w:lineRule="auto"/>
        <w:jc w:val="both"/>
        <w:rPr>
          <w:sz w:val="24"/>
          <w:szCs w:val="24"/>
        </w:rPr>
      </w:pPr>
    </w:p>
    <w:p w:rsidR="007A1306" w:rsidRDefault="00E16CCF" w:rsidP="007A1306">
      <w:pPr>
        <w:pStyle w:val="Odsekzoznamu"/>
        <w:numPr>
          <w:ilvl w:val="0"/>
          <w:numId w:val="1"/>
        </w:numPr>
        <w:spacing w:after="0" w:line="240" w:lineRule="auto"/>
        <w:ind w:left="426" w:hanging="426"/>
        <w:jc w:val="both"/>
        <w:rPr>
          <w:b/>
          <w:sz w:val="24"/>
          <w:szCs w:val="24"/>
        </w:rPr>
      </w:pPr>
      <w:r>
        <w:rPr>
          <w:b/>
          <w:sz w:val="24"/>
          <w:szCs w:val="24"/>
        </w:rPr>
        <w:t>Verejný obstarávateľ si vyhradzuje</w:t>
      </w:r>
      <w:r w:rsidR="005B3B5B">
        <w:rPr>
          <w:b/>
          <w:sz w:val="24"/>
          <w:szCs w:val="24"/>
        </w:rPr>
        <w:t>:</w:t>
      </w:r>
      <w:r w:rsidR="00F9576F" w:rsidRPr="00416C8D">
        <w:rPr>
          <w:b/>
          <w:sz w:val="24"/>
          <w:szCs w:val="24"/>
        </w:rPr>
        <w:t xml:space="preserve"> </w:t>
      </w:r>
    </w:p>
    <w:p w:rsidR="005B3B5B" w:rsidRPr="005B3B5B" w:rsidRDefault="005B3B5B" w:rsidP="005B3B5B">
      <w:pPr>
        <w:pStyle w:val="Odsekzoznamu"/>
        <w:numPr>
          <w:ilvl w:val="0"/>
          <w:numId w:val="14"/>
        </w:numPr>
        <w:spacing w:after="0" w:line="240" w:lineRule="auto"/>
        <w:jc w:val="both"/>
        <w:rPr>
          <w:b/>
          <w:sz w:val="24"/>
          <w:szCs w:val="24"/>
        </w:rPr>
      </w:pPr>
      <w:r>
        <w:rPr>
          <w:sz w:val="24"/>
          <w:szCs w:val="24"/>
        </w:rPr>
        <w:t>právo z</w:t>
      </w:r>
      <w:r w:rsidR="00E16CCF" w:rsidRPr="007A1306">
        <w:rPr>
          <w:sz w:val="24"/>
          <w:szCs w:val="24"/>
        </w:rPr>
        <w:t>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rsidR="005B3B5B" w:rsidRPr="005B3B5B" w:rsidRDefault="005B3B5B" w:rsidP="005B3B5B">
      <w:pPr>
        <w:pStyle w:val="Odsekzoznamu"/>
        <w:numPr>
          <w:ilvl w:val="0"/>
          <w:numId w:val="14"/>
        </w:numPr>
        <w:spacing w:after="0" w:line="240" w:lineRule="auto"/>
        <w:jc w:val="both"/>
        <w:rPr>
          <w:b/>
          <w:sz w:val="24"/>
          <w:szCs w:val="24"/>
        </w:rPr>
      </w:pPr>
      <w:r>
        <w:rPr>
          <w:sz w:val="24"/>
          <w:szCs w:val="24"/>
        </w:rPr>
        <w:t xml:space="preserve">možnosť vylúčiť uchádzača </w:t>
      </w:r>
      <w:r w:rsidRPr="005B3B5B">
        <w:rPr>
          <w:sz w:val="24"/>
          <w:szCs w:val="24"/>
        </w:rPr>
        <w:t>kedykoľvek počas verejného obstarávania</w:t>
      </w:r>
      <w:r>
        <w:rPr>
          <w:sz w:val="24"/>
          <w:szCs w:val="24"/>
        </w:rPr>
        <w:t xml:space="preserve"> ak </w:t>
      </w:r>
      <w:r w:rsidRPr="005B3B5B">
        <w:rPr>
          <w:sz w:val="24"/>
          <w:szCs w:val="24"/>
        </w:rPr>
        <w:t>na základe dôveryhodných informácií, bez potreby vydania predchádzajúceho rozhodnutia akýmkoľvek orgánom verejnej moci,</w:t>
      </w:r>
      <w:r>
        <w:rPr>
          <w:sz w:val="24"/>
          <w:szCs w:val="24"/>
        </w:rPr>
        <w:t xml:space="preserve"> </w:t>
      </w:r>
      <w:r w:rsidRPr="005B3B5B">
        <w:rPr>
          <w:sz w:val="24"/>
          <w:szCs w:val="24"/>
        </w:rPr>
        <w:t>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w:t>
      </w:r>
      <w:r>
        <w:rPr>
          <w:sz w:val="24"/>
          <w:szCs w:val="24"/>
        </w:rPr>
        <w:t xml:space="preserve">aným </w:t>
      </w:r>
      <w:r>
        <w:rPr>
          <w:sz w:val="24"/>
          <w:szCs w:val="24"/>
        </w:rPr>
        <w:lastRenderedPageBreak/>
        <w:t xml:space="preserve">hospodárskym subjektom. V prípade vylúčenia uchádzača z tohto dôvodu, dôkazné bremeno je na verejnom obstarávateľovi. </w:t>
      </w:r>
    </w:p>
    <w:p w:rsidR="00F9576F" w:rsidRPr="00F9576F" w:rsidRDefault="00F9576F" w:rsidP="00F9576F">
      <w:pPr>
        <w:spacing w:after="0" w:line="240" w:lineRule="auto"/>
        <w:jc w:val="both"/>
        <w:rPr>
          <w:sz w:val="24"/>
          <w:szCs w:val="24"/>
        </w:rPr>
      </w:pPr>
    </w:p>
    <w:p w:rsidR="00F9576F" w:rsidRPr="00416C8D" w:rsidRDefault="00F9576F" w:rsidP="00416C8D">
      <w:pPr>
        <w:pStyle w:val="Odsekzoznamu"/>
        <w:numPr>
          <w:ilvl w:val="0"/>
          <w:numId w:val="1"/>
        </w:numPr>
        <w:spacing w:after="0" w:line="240" w:lineRule="auto"/>
        <w:ind w:left="426" w:hanging="426"/>
        <w:jc w:val="both"/>
        <w:rPr>
          <w:b/>
          <w:sz w:val="24"/>
          <w:szCs w:val="24"/>
        </w:rPr>
      </w:pPr>
      <w:r w:rsidRPr="00416C8D">
        <w:rPr>
          <w:b/>
          <w:sz w:val="24"/>
          <w:szCs w:val="24"/>
        </w:rPr>
        <w:t>Jazyk ponuky:</w:t>
      </w:r>
    </w:p>
    <w:p w:rsidR="00F9576F" w:rsidRDefault="004C3EAC" w:rsidP="00416C8D">
      <w:pPr>
        <w:spacing w:after="0" w:line="240" w:lineRule="auto"/>
        <w:ind w:left="426"/>
        <w:jc w:val="both"/>
        <w:rPr>
          <w:sz w:val="24"/>
          <w:szCs w:val="24"/>
        </w:rPr>
      </w:pPr>
      <w:r>
        <w:rPr>
          <w:sz w:val="24"/>
          <w:szCs w:val="24"/>
        </w:rPr>
        <w:t>Ponuku s požadovanými dokladmi je potrebné predložiť v slovenskom resp. českom</w:t>
      </w:r>
      <w:r w:rsidR="00F9576F" w:rsidRPr="00F9576F">
        <w:rPr>
          <w:sz w:val="24"/>
          <w:szCs w:val="24"/>
        </w:rPr>
        <w:t xml:space="preserve"> </w:t>
      </w:r>
      <w:r>
        <w:rPr>
          <w:sz w:val="24"/>
          <w:szCs w:val="24"/>
        </w:rPr>
        <w:t>jazyku. Ak je doklad alebo dokument vyhotovený v cudzom jazyku, predkladá sa spolu s jeho úradným prekladom do slovenského jazyka.</w:t>
      </w:r>
      <w:r w:rsidR="00D2211E">
        <w:rPr>
          <w:sz w:val="24"/>
          <w:szCs w:val="24"/>
        </w:rPr>
        <w:t xml:space="preserve"> Pokiaľ sa zistí rozdiel v ich obsahu, rozhodujúci je úradný preklad do slovenského jazyka. </w:t>
      </w:r>
    </w:p>
    <w:p w:rsidR="00F9576F" w:rsidRPr="00F9576F" w:rsidRDefault="00F9576F" w:rsidP="00F9576F">
      <w:pPr>
        <w:spacing w:after="0" w:line="240" w:lineRule="auto"/>
        <w:jc w:val="both"/>
        <w:rPr>
          <w:sz w:val="24"/>
          <w:szCs w:val="24"/>
        </w:rPr>
      </w:pPr>
    </w:p>
    <w:p w:rsidR="00F9576F" w:rsidRPr="00416C8D" w:rsidRDefault="00F9576F" w:rsidP="00416C8D">
      <w:pPr>
        <w:pStyle w:val="Odsekzoznamu"/>
        <w:numPr>
          <w:ilvl w:val="0"/>
          <w:numId w:val="1"/>
        </w:numPr>
        <w:spacing w:after="0" w:line="240" w:lineRule="auto"/>
        <w:ind w:left="426" w:hanging="426"/>
        <w:jc w:val="both"/>
        <w:rPr>
          <w:b/>
          <w:sz w:val="24"/>
          <w:szCs w:val="24"/>
        </w:rPr>
      </w:pPr>
      <w:r w:rsidRPr="00416C8D">
        <w:rPr>
          <w:b/>
          <w:sz w:val="24"/>
          <w:szCs w:val="24"/>
        </w:rPr>
        <w:t>Konflikt záujmov:</w:t>
      </w:r>
    </w:p>
    <w:p w:rsidR="00F9576F" w:rsidRPr="00F9576F" w:rsidRDefault="00F9576F" w:rsidP="00416C8D">
      <w:pPr>
        <w:spacing w:after="0" w:line="240" w:lineRule="auto"/>
        <w:ind w:left="426"/>
        <w:jc w:val="both"/>
        <w:rPr>
          <w:sz w:val="24"/>
          <w:szCs w:val="24"/>
        </w:rPr>
      </w:pPr>
      <w:r w:rsidRPr="00F9576F">
        <w:rPr>
          <w:sz w:val="24"/>
          <w:szCs w:val="24"/>
        </w:rPr>
        <w:t>Verejný obstarávateľ je povinný zabezpečiť, aby v celom procese tohto postupu zadávania zákazky nedošlo ku konfliktu záujmov, ktoré by viedlo k narušeniu alebo obmedzeniu hospodárskej súťaže alebo porušeniu princípu transparentnosti a princípu rovnakého zaobchádzania v tomto verejnom obstarávaní.</w:t>
      </w:r>
    </w:p>
    <w:p w:rsidR="005B6BEF" w:rsidRDefault="00F9576F" w:rsidP="00416C8D">
      <w:pPr>
        <w:spacing w:after="0" w:line="240" w:lineRule="auto"/>
        <w:ind w:left="426"/>
        <w:jc w:val="both"/>
        <w:rPr>
          <w:sz w:val="24"/>
          <w:szCs w:val="24"/>
        </w:rPr>
      </w:pPr>
      <w:r w:rsidRPr="00F9576F">
        <w:rPr>
          <w:sz w:val="24"/>
          <w:szCs w:val="24"/>
        </w:rPr>
        <w:t xml:space="preserve">V prípade existencie konfliktu záujmov </w:t>
      </w:r>
      <w:r w:rsidR="005B6BEF">
        <w:rPr>
          <w:sz w:val="24"/>
          <w:szCs w:val="24"/>
        </w:rPr>
        <w:t xml:space="preserve">verejný obstarávateľ </w:t>
      </w:r>
      <w:r w:rsidRPr="00F9576F">
        <w:rPr>
          <w:sz w:val="24"/>
          <w:szCs w:val="24"/>
        </w:rPr>
        <w:t xml:space="preserve">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w:t>
      </w:r>
    </w:p>
    <w:p w:rsidR="00F9576F" w:rsidRPr="00F9576F" w:rsidRDefault="00F9576F" w:rsidP="00416C8D">
      <w:pPr>
        <w:spacing w:after="0" w:line="240" w:lineRule="auto"/>
        <w:ind w:left="426"/>
        <w:jc w:val="both"/>
        <w:rPr>
          <w:sz w:val="24"/>
          <w:szCs w:val="24"/>
        </w:rPr>
      </w:pPr>
      <w:r w:rsidRPr="00F9576F">
        <w:rPr>
          <w:sz w:val="24"/>
          <w:szCs w:val="24"/>
        </w:rPr>
        <w:t>V prípade nemožnosti odstrániť konflikt záujmov inými účinnými opatreniami, vylúči verejný obstarávateľ v súlade s ustanovením § 40 ods. 6 písm. f) ZVO uchádzača, ktorého sa konflikt záujmov týka, z tohto postupu zadávania zákazky.</w:t>
      </w:r>
    </w:p>
    <w:p w:rsidR="00F9576F" w:rsidRPr="00F9576F" w:rsidRDefault="00F9576F" w:rsidP="00F9576F">
      <w:pPr>
        <w:spacing w:after="0" w:line="240" w:lineRule="auto"/>
        <w:jc w:val="both"/>
        <w:rPr>
          <w:sz w:val="24"/>
          <w:szCs w:val="24"/>
        </w:rPr>
      </w:pPr>
    </w:p>
    <w:p w:rsidR="00F9576F" w:rsidRPr="00416C8D" w:rsidRDefault="00416C8D" w:rsidP="00416C8D">
      <w:pPr>
        <w:pStyle w:val="Odsekzoznamu"/>
        <w:numPr>
          <w:ilvl w:val="0"/>
          <w:numId w:val="1"/>
        </w:numPr>
        <w:spacing w:after="0" w:line="240" w:lineRule="auto"/>
        <w:ind w:left="426" w:hanging="426"/>
        <w:jc w:val="both"/>
        <w:rPr>
          <w:b/>
          <w:sz w:val="24"/>
          <w:szCs w:val="24"/>
        </w:rPr>
      </w:pPr>
      <w:r w:rsidRPr="00416C8D">
        <w:rPr>
          <w:b/>
          <w:sz w:val="24"/>
          <w:szCs w:val="24"/>
        </w:rPr>
        <w:t>E</w:t>
      </w:r>
      <w:r w:rsidR="00F9576F" w:rsidRPr="00416C8D">
        <w:rPr>
          <w:b/>
          <w:sz w:val="24"/>
          <w:szCs w:val="24"/>
        </w:rPr>
        <w:t>lektronická aukcia:</w:t>
      </w:r>
    </w:p>
    <w:p w:rsidR="00F9576F" w:rsidRPr="00F9576F" w:rsidRDefault="0059458B" w:rsidP="00416C8D">
      <w:pPr>
        <w:spacing w:after="0" w:line="240" w:lineRule="auto"/>
        <w:ind w:left="426"/>
        <w:jc w:val="both"/>
        <w:rPr>
          <w:sz w:val="24"/>
          <w:szCs w:val="24"/>
        </w:rPr>
      </w:pPr>
      <w:r>
        <w:rPr>
          <w:sz w:val="24"/>
          <w:szCs w:val="24"/>
        </w:rPr>
        <w:t>E</w:t>
      </w:r>
      <w:r w:rsidR="00F9576F" w:rsidRPr="00F9576F">
        <w:rPr>
          <w:sz w:val="24"/>
          <w:szCs w:val="24"/>
        </w:rPr>
        <w:t>lektronická aukcia nebude aplikovaná.</w:t>
      </w:r>
    </w:p>
    <w:p w:rsidR="00F9576F" w:rsidRPr="00F9576F" w:rsidRDefault="00F9576F" w:rsidP="00F9576F">
      <w:pPr>
        <w:spacing w:after="0" w:line="240" w:lineRule="auto"/>
        <w:jc w:val="both"/>
        <w:rPr>
          <w:sz w:val="24"/>
          <w:szCs w:val="24"/>
        </w:rPr>
      </w:pPr>
    </w:p>
    <w:p w:rsidR="00F9576F" w:rsidRPr="00416C8D" w:rsidRDefault="00F9576F" w:rsidP="00416C8D">
      <w:pPr>
        <w:pStyle w:val="Odsekzoznamu"/>
        <w:numPr>
          <w:ilvl w:val="0"/>
          <w:numId w:val="1"/>
        </w:numPr>
        <w:spacing w:after="0" w:line="240" w:lineRule="auto"/>
        <w:ind w:left="426" w:hanging="426"/>
        <w:jc w:val="both"/>
        <w:rPr>
          <w:b/>
          <w:sz w:val="24"/>
          <w:szCs w:val="24"/>
        </w:rPr>
      </w:pPr>
      <w:r w:rsidRPr="00416C8D">
        <w:rPr>
          <w:b/>
          <w:sz w:val="24"/>
          <w:szCs w:val="24"/>
        </w:rPr>
        <w:t>Uzatvorenie zmluvy:</w:t>
      </w:r>
    </w:p>
    <w:p w:rsidR="00F9576F" w:rsidRDefault="00F9576F" w:rsidP="00416C8D">
      <w:pPr>
        <w:spacing w:after="0" w:line="240" w:lineRule="auto"/>
        <w:ind w:left="426"/>
        <w:jc w:val="both"/>
        <w:rPr>
          <w:sz w:val="24"/>
          <w:szCs w:val="24"/>
        </w:rPr>
      </w:pPr>
      <w:r w:rsidRPr="00F9576F">
        <w:rPr>
          <w:sz w:val="24"/>
          <w:szCs w:val="24"/>
        </w:rPr>
        <w:t>Verejný obstarávateľ nesmie uzavrieť zmluvu s uchádzačom,</w:t>
      </w:r>
      <w:r w:rsidR="00416C8D">
        <w:rPr>
          <w:sz w:val="24"/>
          <w:szCs w:val="24"/>
        </w:rPr>
        <w:t xml:space="preserve"> ktorý nespĺňa podmienky účasti</w:t>
      </w:r>
      <w:r w:rsidRPr="00F9576F">
        <w:rPr>
          <w:sz w:val="24"/>
          <w:szCs w:val="24"/>
        </w:rPr>
        <w:t xml:space="preserve"> podľa § 32 ods. 1 písm. e) a f) alebo ak u neho exis</w:t>
      </w:r>
      <w:r w:rsidR="00416C8D">
        <w:rPr>
          <w:sz w:val="24"/>
          <w:szCs w:val="24"/>
        </w:rPr>
        <w:t>tuje dôvod na vylúčenie podľa § 40 ods. 6</w:t>
      </w:r>
      <w:r w:rsidRPr="00F9576F">
        <w:rPr>
          <w:sz w:val="24"/>
          <w:szCs w:val="24"/>
        </w:rPr>
        <w:t xml:space="preserve"> písm. f). </w:t>
      </w:r>
      <w:r w:rsidR="00E93982">
        <w:rPr>
          <w:sz w:val="24"/>
          <w:szCs w:val="24"/>
        </w:rPr>
        <w:t xml:space="preserve">Verejný obstarávateľ môže odmietnuť uzavrieť zmluvu s uchádzačom, u ktorého existuje </w:t>
      </w:r>
      <w:r w:rsidR="00E93982" w:rsidRPr="00997EB7">
        <w:rPr>
          <w:sz w:val="24"/>
          <w:szCs w:val="24"/>
        </w:rPr>
        <w:t xml:space="preserve">dôvod na vylúčenie podľa § 40 ods. 8 písm. d). </w:t>
      </w:r>
      <w:r w:rsidRPr="00F9576F">
        <w:rPr>
          <w:sz w:val="24"/>
          <w:szCs w:val="24"/>
        </w:rPr>
        <w:t>Ustanovenie § 11 tým nie je dotknuté.</w:t>
      </w:r>
    </w:p>
    <w:p w:rsidR="00F9576F" w:rsidRPr="00F9576F" w:rsidRDefault="00F9576F" w:rsidP="00F9576F">
      <w:pPr>
        <w:spacing w:after="0" w:line="240" w:lineRule="auto"/>
        <w:jc w:val="both"/>
        <w:rPr>
          <w:sz w:val="24"/>
          <w:szCs w:val="24"/>
        </w:rPr>
      </w:pPr>
    </w:p>
    <w:p w:rsidR="00F9576F" w:rsidRDefault="00E03EDF" w:rsidP="00F9576F">
      <w:pPr>
        <w:spacing w:after="0" w:line="240" w:lineRule="auto"/>
        <w:jc w:val="both"/>
        <w:rPr>
          <w:sz w:val="24"/>
          <w:szCs w:val="24"/>
        </w:rPr>
      </w:pPr>
      <w:r>
        <w:rPr>
          <w:sz w:val="24"/>
          <w:szCs w:val="24"/>
        </w:rPr>
        <w:t>V Poprade, dňa</w:t>
      </w:r>
      <w:r w:rsidR="003808B8">
        <w:rPr>
          <w:sz w:val="24"/>
          <w:szCs w:val="24"/>
        </w:rPr>
        <w:t xml:space="preserve">: </w:t>
      </w:r>
      <w:r w:rsidR="007C09A6">
        <w:rPr>
          <w:sz w:val="24"/>
          <w:szCs w:val="24"/>
        </w:rPr>
        <w:t>2.11</w:t>
      </w:r>
      <w:r w:rsidR="003808B8">
        <w:rPr>
          <w:sz w:val="24"/>
          <w:szCs w:val="24"/>
        </w:rPr>
        <w:t>.2022</w:t>
      </w:r>
    </w:p>
    <w:p w:rsidR="00276293" w:rsidRDefault="00276293" w:rsidP="00F9576F">
      <w:pPr>
        <w:spacing w:after="0" w:line="240" w:lineRule="auto"/>
        <w:jc w:val="both"/>
        <w:rPr>
          <w:sz w:val="24"/>
          <w:szCs w:val="24"/>
        </w:rPr>
      </w:pPr>
    </w:p>
    <w:p w:rsidR="00F9576F" w:rsidRPr="00F9576F" w:rsidRDefault="00F9576F" w:rsidP="00F9576F">
      <w:pPr>
        <w:spacing w:after="0" w:line="240" w:lineRule="auto"/>
        <w:jc w:val="both"/>
        <w:rPr>
          <w:sz w:val="24"/>
          <w:szCs w:val="24"/>
        </w:rPr>
      </w:pPr>
      <w:r w:rsidRPr="00F9576F">
        <w:rPr>
          <w:sz w:val="24"/>
          <w:szCs w:val="24"/>
        </w:rPr>
        <w:t xml:space="preserve">        </w:t>
      </w:r>
      <w:r w:rsidRPr="00F9576F">
        <w:rPr>
          <w:sz w:val="24"/>
          <w:szCs w:val="24"/>
        </w:rPr>
        <w:tab/>
      </w:r>
    </w:p>
    <w:p w:rsidR="00416C8D" w:rsidRDefault="00416C8D" w:rsidP="00416C8D">
      <w:pPr>
        <w:tabs>
          <w:tab w:val="center" w:pos="7371"/>
        </w:tabs>
        <w:spacing w:after="0" w:line="240" w:lineRule="auto"/>
        <w:rPr>
          <w:sz w:val="24"/>
          <w:szCs w:val="24"/>
        </w:rPr>
      </w:pPr>
      <w:r>
        <w:rPr>
          <w:sz w:val="24"/>
          <w:szCs w:val="24"/>
        </w:rPr>
        <w:tab/>
        <w:t>........................................................</w:t>
      </w:r>
    </w:p>
    <w:p w:rsidR="00C17BE9" w:rsidRPr="003808B8" w:rsidRDefault="00C17BE9" w:rsidP="00C17BE9">
      <w:pPr>
        <w:tabs>
          <w:tab w:val="left" w:pos="6237"/>
        </w:tabs>
        <w:spacing w:after="0" w:line="240" w:lineRule="auto"/>
        <w:rPr>
          <w:sz w:val="24"/>
          <w:szCs w:val="24"/>
        </w:rPr>
      </w:pPr>
      <w:r>
        <w:rPr>
          <w:sz w:val="24"/>
          <w:szCs w:val="24"/>
        </w:rPr>
        <w:tab/>
      </w:r>
      <w:r w:rsidR="003808B8" w:rsidRPr="003808B8">
        <w:rPr>
          <w:sz w:val="24"/>
          <w:szCs w:val="24"/>
        </w:rPr>
        <w:t xml:space="preserve">Ing. Jana </w:t>
      </w:r>
      <w:proofErr w:type="spellStart"/>
      <w:r w:rsidR="003808B8" w:rsidRPr="003808B8">
        <w:rPr>
          <w:sz w:val="24"/>
          <w:szCs w:val="24"/>
        </w:rPr>
        <w:t>Faltinová</w:t>
      </w:r>
      <w:proofErr w:type="spellEnd"/>
    </w:p>
    <w:p w:rsidR="00416C8D" w:rsidRPr="003808B8" w:rsidRDefault="00C17BE9" w:rsidP="00EA6879">
      <w:pPr>
        <w:tabs>
          <w:tab w:val="center" w:pos="7371"/>
        </w:tabs>
        <w:spacing w:after="0" w:line="240" w:lineRule="auto"/>
        <w:rPr>
          <w:sz w:val="24"/>
          <w:szCs w:val="24"/>
        </w:rPr>
      </w:pPr>
      <w:r w:rsidRPr="003808B8">
        <w:rPr>
          <w:sz w:val="24"/>
          <w:szCs w:val="24"/>
        </w:rPr>
        <w:t>Prílohy:</w:t>
      </w:r>
      <w:r w:rsidR="00EA6879" w:rsidRPr="003808B8">
        <w:rPr>
          <w:sz w:val="24"/>
          <w:szCs w:val="24"/>
        </w:rPr>
        <w:tab/>
      </w:r>
      <w:r w:rsidRPr="003808B8">
        <w:rPr>
          <w:sz w:val="24"/>
          <w:szCs w:val="24"/>
        </w:rPr>
        <w:t>SOR pre VO</w:t>
      </w:r>
    </w:p>
    <w:p w:rsidR="006C6127" w:rsidRPr="003808B8" w:rsidRDefault="00C17BE9" w:rsidP="003808B8">
      <w:pPr>
        <w:pStyle w:val="Odsekzoznamu"/>
        <w:numPr>
          <w:ilvl w:val="0"/>
          <w:numId w:val="18"/>
        </w:numPr>
        <w:tabs>
          <w:tab w:val="center" w:pos="7371"/>
        </w:tabs>
        <w:spacing w:after="0" w:line="240" w:lineRule="auto"/>
        <w:rPr>
          <w:sz w:val="24"/>
          <w:szCs w:val="24"/>
        </w:rPr>
      </w:pPr>
      <w:r w:rsidRPr="003808B8">
        <w:rPr>
          <w:sz w:val="24"/>
          <w:szCs w:val="24"/>
        </w:rPr>
        <w:t>Opis predmetu zákazky a stanovenie ceny</w:t>
      </w:r>
      <w:r w:rsidR="00416C8D" w:rsidRPr="003808B8">
        <w:rPr>
          <w:sz w:val="24"/>
          <w:szCs w:val="24"/>
        </w:rPr>
        <w:tab/>
      </w:r>
    </w:p>
    <w:p w:rsidR="00276293" w:rsidRPr="003808B8" w:rsidRDefault="00C17BE9" w:rsidP="003808B8">
      <w:pPr>
        <w:pStyle w:val="Odsekzoznamu"/>
        <w:numPr>
          <w:ilvl w:val="0"/>
          <w:numId w:val="18"/>
        </w:numPr>
        <w:tabs>
          <w:tab w:val="center" w:pos="7371"/>
        </w:tabs>
        <w:spacing w:after="0" w:line="240" w:lineRule="auto"/>
        <w:rPr>
          <w:sz w:val="24"/>
          <w:szCs w:val="24"/>
        </w:rPr>
      </w:pPr>
      <w:r w:rsidRPr="003808B8">
        <w:rPr>
          <w:sz w:val="24"/>
          <w:szCs w:val="24"/>
        </w:rPr>
        <w:t>Návrh zmluvy</w:t>
      </w:r>
    </w:p>
    <w:sectPr w:rsidR="00276293" w:rsidRPr="003808B8" w:rsidSect="00416C8D">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8B8" w:rsidRDefault="003808B8" w:rsidP="00810467">
      <w:pPr>
        <w:spacing w:after="0" w:line="240" w:lineRule="auto"/>
      </w:pPr>
      <w:r>
        <w:separator/>
      </w:r>
    </w:p>
  </w:endnote>
  <w:endnote w:type="continuationSeparator" w:id="0">
    <w:p w:rsidR="003808B8" w:rsidRDefault="003808B8" w:rsidP="0081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utura Light">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487553"/>
      <w:docPartObj>
        <w:docPartGallery w:val="Page Numbers (Bottom of Page)"/>
        <w:docPartUnique/>
      </w:docPartObj>
    </w:sdtPr>
    <w:sdtEndPr/>
    <w:sdtContent>
      <w:p w:rsidR="003808B8" w:rsidRDefault="003808B8">
        <w:pPr>
          <w:pStyle w:val="Pta"/>
          <w:jc w:val="center"/>
        </w:pPr>
        <w:r>
          <w:fldChar w:fldCharType="begin"/>
        </w:r>
        <w:r>
          <w:instrText>PAGE   \* MERGEFORMAT</w:instrText>
        </w:r>
        <w:r>
          <w:fldChar w:fldCharType="separate"/>
        </w:r>
        <w:r w:rsidR="00AD07A2">
          <w:rPr>
            <w:noProof/>
          </w:rPr>
          <w:t>1</w:t>
        </w:r>
        <w:r>
          <w:fldChar w:fldCharType="end"/>
        </w:r>
      </w:p>
    </w:sdtContent>
  </w:sdt>
  <w:p w:rsidR="003808B8" w:rsidRDefault="003808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8B8" w:rsidRDefault="003808B8" w:rsidP="00810467">
      <w:pPr>
        <w:spacing w:after="0" w:line="240" w:lineRule="auto"/>
      </w:pPr>
      <w:r>
        <w:separator/>
      </w:r>
    </w:p>
  </w:footnote>
  <w:footnote w:type="continuationSeparator" w:id="0">
    <w:p w:rsidR="003808B8" w:rsidRDefault="003808B8" w:rsidP="008104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8B8" w:rsidRDefault="003808B8" w:rsidP="00810467">
    <w:pPr>
      <w:pStyle w:val="Hlavika"/>
      <w:tabs>
        <w:tab w:val="clear" w:pos="4536"/>
        <w:tab w:val="right" w:pos="4320"/>
      </w:tabs>
      <w:ind w:left="993"/>
      <w:rPr>
        <w:rFonts w:ascii="Futura Light" w:hAnsi="Futura Light" w:cs="Arial"/>
        <w:noProof/>
        <w:color w:val="29166F"/>
        <w:sz w:val="17"/>
        <w:lang w:eastAsia="sk-SK"/>
      </w:rPr>
    </w:pPr>
    <w:r w:rsidRPr="007845EF">
      <w:rPr>
        <w:rFonts w:ascii="Futura Light" w:hAnsi="Futura Light" w:cs="Arial"/>
        <w:noProof/>
        <w:color w:val="29166F"/>
        <w:sz w:val="17"/>
        <w:lang w:eastAsia="sk-SK"/>
      </w:rPr>
      <w:drawing>
        <wp:anchor distT="0" distB="0" distL="114300" distR="114300" simplePos="0" relativeHeight="251658240" behindDoc="1" locked="0" layoutInCell="1" allowOverlap="1" wp14:anchorId="225E5FC0" wp14:editId="198C031F">
          <wp:simplePos x="0" y="0"/>
          <wp:positionH relativeFrom="margin">
            <wp:align>left</wp:align>
          </wp:positionH>
          <wp:positionV relativeFrom="paragraph">
            <wp:posOffset>93345</wp:posOffset>
          </wp:positionV>
          <wp:extent cx="2575560" cy="495300"/>
          <wp:effectExtent l="0" t="0" r="0" b="0"/>
          <wp:wrapNone/>
          <wp:docPr id="1" name="Obrázok 1" descr="C:\Users\beresova.n\Downloads\NEMOCNICA LOGO nove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esova.n\Downloads\NEMOCNICA LOGO nove (2)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7556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6440">
      <w:rPr>
        <w:rFonts w:ascii="Futura Light" w:hAnsi="Futura Light" w:cs="Arial"/>
        <w:noProof/>
        <w:color w:val="29166F"/>
        <w:sz w:val="17"/>
        <w:lang w:eastAsia="sk-SK"/>
      </w:rPr>
      <mc:AlternateContent>
        <mc:Choice Requires="wps">
          <w:drawing>
            <wp:anchor distT="45720" distB="45720" distL="114300" distR="114300" simplePos="0" relativeHeight="251660288" behindDoc="1" locked="0" layoutInCell="1" allowOverlap="1" wp14:anchorId="073DBC7C" wp14:editId="66749AAA">
              <wp:simplePos x="0" y="0"/>
              <wp:positionH relativeFrom="margin">
                <wp:posOffset>2814955</wp:posOffset>
              </wp:positionH>
              <wp:positionV relativeFrom="paragraph">
                <wp:posOffset>-1905</wp:posOffset>
              </wp:positionV>
              <wp:extent cx="2000250" cy="752475"/>
              <wp:effectExtent l="0" t="0" r="0" b="952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752475"/>
                      </a:xfrm>
                      <a:prstGeom prst="rect">
                        <a:avLst/>
                      </a:prstGeom>
                      <a:solidFill>
                        <a:srgbClr val="FFFFFF"/>
                      </a:solidFill>
                      <a:ln w="9525">
                        <a:noFill/>
                        <a:miter lim="800000"/>
                        <a:headEnd/>
                        <a:tailEnd/>
                      </a:ln>
                    </wps:spPr>
                    <wps:txbx>
                      <w:txbxContent>
                        <w:p w:rsidR="003808B8" w:rsidRPr="007845EF" w:rsidRDefault="003808B8" w:rsidP="00296440">
                          <w:pPr>
                            <w:pStyle w:val="Hlavika"/>
                            <w:tabs>
                              <w:tab w:val="clear" w:pos="4536"/>
                              <w:tab w:val="right" w:pos="4320"/>
                            </w:tabs>
                            <w:rPr>
                              <w:rFonts w:cstheme="minorHAnsi"/>
                              <w:color w:val="29166F"/>
                              <w:sz w:val="17"/>
                            </w:rPr>
                          </w:pPr>
                          <w:r w:rsidRPr="007845EF">
                            <w:rPr>
                              <w:rFonts w:cstheme="minorHAnsi"/>
                              <w:color w:val="29166F"/>
                              <w:sz w:val="17"/>
                            </w:rPr>
                            <w:t>Banícka 803/28, 058 45 Poprad</w:t>
                          </w:r>
                        </w:p>
                        <w:p w:rsidR="003808B8" w:rsidRPr="007845EF" w:rsidRDefault="003808B8" w:rsidP="00296440">
                          <w:pPr>
                            <w:tabs>
                              <w:tab w:val="left" w:pos="720"/>
                              <w:tab w:val="right" w:pos="4320"/>
                            </w:tabs>
                            <w:spacing w:after="0" w:line="240" w:lineRule="auto"/>
                            <w:rPr>
                              <w:rFonts w:cstheme="minorHAnsi"/>
                              <w:color w:val="29166F"/>
                              <w:sz w:val="17"/>
                            </w:rPr>
                          </w:pPr>
                          <w:r w:rsidRPr="007845EF">
                            <w:rPr>
                              <w:rFonts w:cstheme="minorHAnsi"/>
                              <w:color w:val="29166F"/>
                              <w:sz w:val="17"/>
                            </w:rPr>
                            <w:t xml:space="preserve">OR OS Prešov, oddiel: Sa, </w:t>
                          </w:r>
                          <w:proofErr w:type="spellStart"/>
                          <w:r w:rsidRPr="007845EF">
                            <w:rPr>
                              <w:rFonts w:cstheme="minorHAnsi"/>
                              <w:color w:val="29166F"/>
                              <w:sz w:val="17"/>
                            </w:rPr>
                            <w:t>vl</w:t>
                          </w:r>
                          <w:proofErr w:type="spellEnd"/>
                          <w:r w:rsidRPr="007845EF">
                            <w:rPr>
                              <w:rFonts w:cstheme="minorHAnsi"/>
                              <w:color w:val="29166F"/>
                              <w:sz w:val="17"/>
                            </w:rPr>
                            <w:t>. č.: 10322/P</w:t>
                          </w:r>
                        </w:p>
                        <w:p w:rsidR="003808B8" w:rsidRPr="007845EF" w:rsidRDefault="003808B8" w:rsidP="00296440">
                          <w:pPr>
                            <w:tabs>
                              <w:tab w:val="right" w:pos="4320"/>
                            </w:tabs>
                            <w:spacing w:after="0" w:line="240" w:lineRule="auto"/>
                            <w:rPr>
                              <w:rFonts w:cstheme="minorHAnsi"/>
                              <w:color w:val="29166F"/>
                              <w:sz w:val="17"/>
                            </w:rPr>
                          </w:pPr>
                          <w:r w:rsidRPr="007845EF">
                            <w:rPr>
                              <w:rFonts w:cstheme="minorHAnsi"/>
                              <w:color w:val="29166F"/>
                              <w:sz w:val="17"/>
                            </w:rPr>
                            <w:t>IČO: 36513458</w:t>
                          </w:r>
                        </w:p>
                        <w:p w:rsidR="003808B8" w:rsidRPr="007845EF" w:rsidRDefault="003808B8" w:rsidP="00296440">
                          <w:pPr>
                            <w:tabs>
                              <w:tab w:val="right" w:pos="4320"/>
                            </w:tabs>
                            <w:spacing w:after="0" w:line="240" w:lineRule="auto"/>
                            <w:rPr>
                              <w:rFonts w:cstheme="minorHAnsi"/>
                              <w:color w:val="29166F"/>
                              <w:sz w:val="17"/>
                            </w:rPr>
                          </w:pPr>
                          <w:r w:rsidRPr="007845EF">
                            <w:rPr>
                              <w:rFonts w:cstheme="minorHAnsi"/>
                              <w:color w:val="29166F"/>
                              <w:sz w:val="17"/>
                            </w:rPr>
                            <w:t>DIČ: 2022127657</w:t>
                          </w:r>
                        </w:p>
                        <w:p w:rsidR="003808B8" w:rsidRDefault="003808B8" w:rsidP="00296440">
                          <w:r w:rsidRPr="007845EF">
                            <w:rPr>
                              <w:rFonts w:cstheme="minorHAnsi"/>
                              <w:color w:val="29166F"/>
                              <w:sz w:val="17"/>
                            </w:rPr>
                            <w:t>IČ DPH: SK2022127657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73DBC7C" id="_x0000_t202" coordsize="21600,21600" o:spt="202" path="m,l,21600r21600,l21600,xe">
              <v:stroke joinstyle="miter"/>
              <v:path gradientshapeok="t" o:connecttype="rect"/>
            </v:shapetype>
            <v:shape id="Textové pole 2" o:spid="_x0000_s1026" type="#_x0000_t202" style="position:absolute;left:0;text-align:left;margin-left:221.65pt;margin-top:-.15pt;width:157.5pt;height:59.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" stroked="f">
              <v:textbox>
                <w:txbxContent>
                  <w:p w:rsidR="00296440" w:rsidRPr="007845EF" w:rsidRDefault="00296440" w:rsidP="00296440">
                    <w:pPr>
                      <w:pStyle w:val="Hlavika"/>
                      <w:tabs>
                        <w:tab w:val="clear" w:pos="4536"/>
                        <w:tab w:val="right" w:pos="4320"/>
                      </w:tabs>
                      <w:rPr>
                        <w:rFonts w:cstheme="minorHAnsi"/>
                        <w:color w:val="29166F"/>
                        <w:sz w:val="17"/>
                      </w:rPr>
                    </w:pPr>
                    <w:r w:rsidRPr="007845EF">
                      <w:rPr>
                        <w:rFonts w:cstheme="minorHAnsi"/>
                        <w:color w:val="29166F"/>
                        <w:sz w:val="17"/>
                      </w:rPr>
                      <w:t>Banícka 803/28, 058 45 Poprad</w:t>
                    </w:r>
                  </w:p>
                  <w:p w:rsidR="00296440" w:rsidRPr="007845EF" w:rsidRDefault="00296440" w:rsidP="00296440">
                    <w:pPr>
                      <w:tabs>
                        <w:tab w:val="left" w:pos="720"/>
                        <w:tab w:val="right" w:pos="4320"/>
                      </w:tabs>
                      <w:spacing w:after="0" w:line="240" w:lineRule="auto"/>
                      <w:rPr>
                        <w:rFonts w:cstheme="minorHAnsi"/>
                        <w:color w:val="29166F"/>
                        <w:sz w:val="17"/>
                      </w:rPr>
                    </w:pPr>
                    <w:r w:rsidRPr="007845EF">
                      <w:rPr>
                        <w:rFonts w:cstheme="minorHAnsi"/>
                        <w:color w:val="29166F"/>
                        <w:sz w:val="17"/>
                      </w:rPr>
                      <w:t xml:space="preserve">OR OS Prešov, oddiel: Sa, </w:t>
                    </w:r>
                    <w:proofErr w:type="spellStart"/>
                    <w:r w:rsidRPr="007845EF">
                      <w:rPr>
                        <w:rFonts w:cstheme="minorHAnsi"/>
                        <w:color w:val="29166F"/>
                        <w:sz w:val="17"/>
                      </w:rPr>
                      <w:t>vl</w:t>
                    </w:r>
                    <w:proofErr w:type="spellEnd"/>
                    <w:r w:rsidRPr="007845EF">
                      <w:rPr>
                        <w:rFonts w:cstheme="minorHAnsi"/>
                        <w:color w:val="29166F"/>
                        <w:sz w:val="17"/>
                      </w:rPr>
                      <w:t>. č.: 10322/P</w:t>
                    </w:r>
                  </w:p>
                  <w:p w:rsidR="00296440" w:rsidRPr="007845EF" w:rsidRDefault="00296440" w:rsidP="00296440">
                    <w:pPr>
                      <w:tabs>
                        <w:tab w:val="right" w:pos="4320"/>
                      </w:tabs>
                      <w:spacing w:after="0" w:line="240" w:lineRule="auto"/>
                      <w:rPr>
                        <w:rFonts w:cstheme="minorHAnsi"/>
                        <w:color w:val="29166F"/>
                        <w:sz w:val="17"/>
                      </w:rPr>
                    </w:pPr>
                    <w:r w:rsidRPr="007845EF">
                      <w:rPr>
                        <w:rFonts w:cstheme="minorHAnsi"/>
                        <w:color w:val="29166F"/>
                        <w:sz w:val="17"/>
                      </w:rPr>
                      <w:t>IČO: 36513458</w:t>
                    </w:r>
                  </w:p>
                  <w:p w:rsidR="00296440" w:rsidRPr="007845EF" w:rsidRDefault="00296440" w:rsidP="00296440">
                    <w:pPr>
                      <w:tabs>
                        <w:tab w:val="right" w:pos="4320"/>
                      </w:tabs>
                      <w:spacing w:after="0" w:line="240" w:lineRule="auto"/>
                      <w:rPr>
                        <w:rFonts w:cstheme="minorHAnsi"/>
                        <w:color w:val="29166F"/>
                        <w:sz w:val="17"/>
                      </w:rPr>
                    </w:pPr>
                    <w:r w:rsidRPr="007845EF">
                      <w:rPr>
                        <w:rFonts w:cstheme="minorHAnsi"/>
                        <w:color w:val="29166F"/>
                        <w:sz w:val="17"/>
                      </w:rPr>
                      <w:t>DIČ: 2022127657</w:t>
                    </w:r>
                  </w:p>
                  <w:p w:rsidR="00296440" w:rsidRDefault="00296440" w:rsidP="00296440">
                    <w:r w:rsidRPr="007845EF">
                      <w:rPr>
                        <w:rFonts w:cstheme="minorHAnsi"/>
                        <w:color w:val="29166F"/>
                        <w:sz w:val="17"/>
                      </w:rPr>
                      <w:t>IČ DPH: SK2022127657</w:t>
                    </w:r>
                  </w:p>
                </w:txbxContent>
              </v:textbox>
              <w10:wrap anchorx="margin"/>
            </v:shape>
          </w:pict>
        </mc:Fallback>
      </mc:AlternateContent>
    </w:r>
  </w:p>
  <w:p w:rsidR="003808B8" w:rsidRDefault="003808B8" w:rsidP="00810467">
    <w:pPr>
      <w:pStyle w:val="Hlavika"/>
      <w:tabs>
        <w:tab w:val="clear" w:pos="4536"/>
        <w:tab w:val="right" w:pos="4320"/>
      </w:tabs>
      <w:ind w:left="993"/>
      <w:rPr>
        <w:rFonts w:ascii="Futura Light" w:hAnsi="Futura Light" w:cs="Arial"/>
        <w:noProof/>
        <w:color w:val="29166F"/>
        <w:sz w:val="17"/>
        <w:lang w:eastAsia="sk-SK"/>
      </w:rPr>
    </w:pPr>
  </w:p>
  <w:p w:rsidR="003808B8" w:rsidRDefault="003808B8" w:rsidP="00810467">
    <w:pPr>
      <w:pStyle w:val="Hlavika"/>
      <w:tabs>
        <w:tab w:val="clear" w:pos="4536"/>
        <w:tab w:val="right" w:pos="4320"/>
      </w:tabs>
      <w:ind w:left="993"/>
      <w:rPr>
        <w:rFonts w:ascii="Futura Light" w:hAnsi="Futura Light" w:cs="Arial"/>
        <w:noProof/>
        <w:color w:val="29166F"/>
        <w:sz w:val="17"/>
        <w:lang w:eastAsia="sk-SK"/>
      </w:rPr>
    </w:pPr>
  </w:p>
  <w:p w:rsidR="003808B8" w:rsidRDefault="003808B8" w:rsidP="00810467">
    <w:pPr>
      <w:pStyle w:val="Hlavika"/>
      <w:tabs>
        <w:tab w:val="clear" w:pos="4536"/>
        <w:tab w:val="right" w:pos="4320"/>
      </w:tabs>
      <w:ind w:left="993"/>
      <w:rPr>
        <w:rFonts w:ascii="Futura Light" w:hAnsi="Futura Light" w:cs="Arial"/>
        <w:noProof/>
        <w:color w:val="29166F"/>
        <w:sz w:val="17"/>
        <w:lang w:eastAsia="sk-SK"/>
      </w:rPr>
    </w:pPr>
  </w:p>
  <w:p w:rsidR="003808B8" w:rsidRDefault="003808B8" w:rsidP="007845EF">
    <w:pPr>
      <w:pStyle w:val="Hlavika"/>
      <w:tabs>
        <w:tab w:val="clear" w:pos="4536"/>
        <w:tab w:val="right" w:pos="4320"/>
      </w:tabs>
      <w:rPr>
        <w:rFonts w:ascii="Futura Light" w:hAnsi="Futura Light" w:cs="Arial"/>
        <w:noProof/>
        <w:color w:val="29166F"/>
        <w:sz w:val="17"/>
        <w:lang w:eastAsia="sk-SK"/>
      </w:rPr>
    </w:pPr>
  </w:p>
  <w:p w:rsidR="003808B8" w:rsidRPr="007845EF" w:rsidRDefault="003808B8" w:rsidP="007845EF">
    <w:pPr>
      <w:pStyle w:val="Hlavika"/>
      <w:rPr>
        <w:rFonts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B7F"/>
    <w:multiLevelType w:val="hybridMultilevel"/>
    <w:tmpl w:val="1A54579E"/>
    <w:lvl w:ilvl="0" w:tplc="E12276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7B6DB4"/>
    <w:multiLevelType w:val="hybridMultilevel"/>
    <w:tmpl w:val="C57EF892"/>
    <w:lvl w:ilvl="0" w:tplc="A3C433BA">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09035A27"/>
    <w:multiLevelType w:val="multilevel"/>
    <w:tmpl w:val="7AEC15A4"/>
    <w:lvl w:ilvl="0">
      <w:start w:val="3"/>
      <w:numFmt w:val="decimal"/>
      <w:lvlText w:val="%1."/>
      <w:lvlJc w:val="left"/>
      <w:pPr>
        <w:tabs>
          <w:tab w:val="num" w:pos="-360"/>
        </w:tabs>
        <w:ind w:left="360" w:hanging="360"/>
      </w:pPr>
      <w:rPr>
        <w:rFonts w:ascii="Calibri" w:hAnsi="Calibri" w:cs="Calibri" w:hint="default"/>
        <w:b/>
        <w:sz w:val="24"/>
        <w:szCs w:val="24"/>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3">
    <w:nsid w:val="19325105"/>
    <w:multiLevelType w:val="hybridMultilevel"/>
    <w:tmpl w:val="90602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59F0523"/>
    <w:multiLevelType w:val="hybridMultilevel"/>
    <w:tmpl w:val="107487AA"/>
    <w:lvl w:ilvl="0" w:tplc="C6986F6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27D71212"/>
    <w:multiLevelType w:val="multilevel"/>
    <w:tmpl w:val="2F542992"/>
    <w:lvl w:ilvl="0">
      <w:start w:val="1"/>
      <w:numFmt w:val="decimal"/>
      <w:lvlText w:val="%1."/>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nsid w:val="2CED40A7"/>
    <w:multiLevelType w:val="hybridMultilevel"/>
    <w:tmpl w:val="FE0250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3A7819"/>
    <w:multiLevelType w:val="hybridMultilevel"/>
    <w:tmpl w:val="8766F2D4"/>
    <w:lvl w:ilvl="0" w:tplc="E12276B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36017C4"/>
    <w:multiLevelType w:val="hybridMultilevel"/>
    <w:tmpl w:val="36BAC4F2"/>
    <w:lvl w:ilvl="0" w:tplc="B2C260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376F4CE0"/>
    <w:multiLevelType w:val="hybridMultilevel"/>
    <w:tmpl w:val="E2904D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392D3F7F"/>
    <w:multiLevelType w:val="hybridMultilevel"/>
    <w:tmpl w:val="4CD84D8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3DE52FE9"/>
    <w:multiLevelType w:val="hybridMultilevel"/>
    <w:tmpl w:val="77A2E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B0672FF"/>
    <w:multiLevelType w:val="hybridMultilevel"/>
    <w:tmpl w:val="E708CC2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4B9604A7"/>
    <w:multiLevelType w:val="hybridMultilevel"/>
    <w:tmpl w:val="0A304D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nsid w:val="525A0C7F"/>
    <w:multiLevelType w:val="hybridMultilevel"/>
    <w:tmpl w:val="C8584B0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7C32856"/>
    <w:multiLevelType w:val="hybridMultilevel"/>
    <w:tmpl w:val="55DC397E"/>
    <w:lvl w:ilvl="0" w:tplc="B5A64B8A">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nsid w:val="5B5221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4EB5027"/>
    <w:multiLevelType w:val="hybridMultilevel"/>
    <w:tmpl w:val="D706C35E"/>
    <w:lvl w:ilvl="0" w:tplc="E07448C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6"/>
  </w:num>
  <w:num w:numId="3">
    <w:abstractNumId w:val="9"/>
  </w:num>
  <w:num w:numId="4">
    <w:abstractNumId w:val="12"/>
  </w:num>
  <w:num w:numId="5">
    <w:abstractNumId w:val="10"/>
  </w:num>
  <w:num w:numId="6">
    <w:abstractNumId w:val="11"/>
  </w:num>
  <w:num w:numId="7">
    <w:abstractNumId w:val="0"/>
  </w:num>
  <w:num w:numId="8">
    <w:abstractNumId w:val="1"/>
  </w:num>
  <w:num w:numId="9">
    <w:abstractNumId w:val="13"/>
  </w:num>
  <w:num w:numId="10">
    <w:abstractNumId w:val="3"/>
  </w:num>
  <w:num w:numId="11">
    <w:abstractNumId w:val="16"/>
  </w:num>
  <w:num w:numId="12">
    <w:abstractNumId w:val="4"/>
  </w:num>
  <w:num w:numId="13">
    <w:abstractNumId w:val="17"/>
  </w:num>
  <w:num w:numId="14">
    <w:abstractNumId w:val="15"/>
  </w:num>
  <w:num w:numId="15">
    <w:abstractNumId w:val="5"/>
  </w:num>
  <w:num w:numId="16">
    <w:abstractNumId w:val="2"/>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49"/>
    <w:rsid w:val="00065E5C"/>
    <w:rsid w:val="00091CA2"/>
    <w:rsid w:val="00124551"/>
    <w:rsid w:val="001570BE"/>
    <w:rsid w:val="0017236E"/>
    <w:rsid w:val="00181D17"/>
    <w:rsid w:val="001940B9"/>
    <w:rsid w:val="00197798"/>
    <w:rsid w:val="001C2AD6"/>
    <w:rsid w:val="001F6538"/>
    <w:rsid w:val="00222BD2"/>
    <w:rsid w:val="002344E0"/>
    <w:rsid w:val="00240CCA"/>
    <w:rsid w:val="00245E8D"/>
    <w:rsid w:val="00263EFA"/>
    <w:rsid w:val="00276293"/>
    <w:rsid w:val="00296440"/>
    <w:rsid w:val="002C11AC"/>
    <w:rsid w:val="002C3C1D"/>
    <w:rsid w:val="002D346A"/>
    <w:rsid w:val="00322EAC"/>
    <w:rsid w:val="003513E6"/>
    <w:rsid w:val="00351F15"/>
    <w:rsid w:val="00353AFC"/>
    <w:rsid w:val="003648A5"/>
    <w:rsid w:val="00365F29"/>
    <w:rsid w:val="003808B8"/>
    <w:rsid w:val="003848A7"/>
    <w:rsid w:val="003F1B3D"/>
    <w:rsid w:val="00415B0F"/>
    <w:rsid w:val="00416C8D"/>
    <w:rsid w:val="00422E79"/>
    <w:rsid w:val="00483949"/>
    <w:rsid w:val="004C3EAC"/>
    <w:rsid w:val="004D5CCA"/>
    <w:rsid w:val="0050000C"/>
    <w:rsid w:val="0050506D"/>
    <w:rsid w:val="00523561"/>
    <w:rsid w:val="00546BBE"/>
    <w:rsid w:val="0059458B"/>
    <w:rsid w:val="005B3B5B"/>
    <w:rsid w:val="005B6BEF"/>
    <w:rsid w:val="005C5429"/>
    <w:rsid w:val="006142BD"/>
    <w:rsid w:val="00661F07"/>
    <w:rsid w:val="00695E4D"/>
    <w:rsid w:val="006A7811"/>
    <w:rsid w:val="006C6127"/>
    <w:rsid w:val="00713081"/>
    <w:rsid w:val="007343B1"/>
    <w:rsid w:val="00755797"/>
    <w:rsid w:val="00761B78"/>
    <w:rsid w:val="00766913"/>
    <w:rsid w:val="00781A00"/>
    <w:rsid w:val="007845EF"/>
    <w:rsid w:val="0078533B"/>
    <w:rsid w:val="00794F75"/>
    <w:rsid w:val="007A1306"/>
    <w:rsid w:val="007B7662"/>
    <w:rsid w:val="007C09A6"/>
    <w:rsid w:val="00804029"/>
    <w:rsid w:val="00810467"/>
    <w:rsid w:val="008207DD"/>
    <w:rsid w:val="00822A33"/>
    <w:rsid w:val="0083670E"/>
    <w:rsid w:val="00863C52"/>
    <w:rsid w:val="0087279F"/>
    <w:rsid w:val="00876266"/>
    <w:rsid w:val="008A02A0"/>
    <w:rsid w:val="00900C63"/>
    <w:rsid w:val="0092545A"/>
    <w:rsid w:val="00997EB7"/>
    <w:rsid w:val="009C7C83"/>
    <w:rsid w:val="009D3E31"/>
    <w:rsid w:val="009D5022"/>
    <w:rsid w:val="00A45F1B"/>
    <w:rsid w:val="00A65835"/>
    <w:rsid w:val="00A93AE1"/>
    <w:rsid w:val="00AA215D"/>
    <w:rsid w:val="00AB2371"/>
    <w:rsid w:val="00AC5EC2"/>
    <w:rsid w:val="00AD07A2"/>
    <w:rsid w:val="00AD5A4E"/>
    <w:rsid w:val="00B001F7"/>
    <w:rsid w:val="00B043D7"/>
    <w:rsid w:val="00B045C1"/>
    <w:rsid w:val="00B163C9"/>
    <w:rsid w:val="00B27A78"/>
    <w:rsid w:val="00B566F7"/>
    <w:rsid w:val="00B728DC"/>
    <w:rsid w:val="00BC356C"/>
    <w:rsid w:val="00BF3931"/>
    <w:rsid w:val="00BF69D3"/>
    <w:rsid w:val="00C03B90"/>
    <w:rsid w:val="00C04A1D"/>
    <w:rsid w:val="00C17BE9"/>
    <w:rsid w:val="00C42FD4"/>
    <w:rsid w:val="00C547BA"/>
    <w:rsid w:val="00C625E3"/>
    <w:rsid w:val="00D20E8C"/>
    <w:rsid w:val="00D2211E"/>
    <w:rsid w:val="00D35AC1"/>
    <w:rsid w:val="00D409DB"/>
    <w:rsid w:val="00D6191A"/>
    <w:rsid w:val="00D72459"/>
    <w:rsid w:val="00D73309"/>
    <w:rsid w:val="00DD68C3"/>
    <w:rsid w:val="00DE2146"/>
    <w:rsid w:val="00E03EDF"/>
    <w:rsid w:val="00E05CCA"/>
    <w:rsid w:val="00E16CCF"/>
    <w:rsid w:val="00E266A5"/>
    <w:rsid w:val="00E26AF1"/>
    <w:rsid w:val="00E53235"/>
    <w:rsid w:val="00E574E6"/>
    <w:rsid w:val="00E8262F"/>
    <w:rsid w:val="00E85A91"/>
    <w:rsid w:val="00E93982"/>
    <w:rsid w:val="00E950E3"/>
    <w:rsid w:val="00EA6879"/>
    <w:rsid w:val="00EC45FE"/>
    <w:rsid w:val="00F9576F"/>
    <w:rsid w:val="00FA45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8104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0467"/>
  </w:style>
  <w:style w:type="paragraph" w:styleId="Pta">
    <w:name w:val="footer"/>
    <w:basedOn w:val="Normlny"/>
    <w:link w:val="PtaChar"/>
    <w:uiPriority w:val="99"/>
    <w:unhideWhenUsed/>
    <w:rsid w:val="00810467"/>
    <w:pPr>
      <w:tabs>
        <w:tab w:val="center" w:pos="4536"/>
        <w:tab w:val="right" w:pos="9072"/>
      </w:tabs>
      <w:spacing w:after="0" w:line="240" w:lineRule="auto"/>
    </w:pPr>
  </w:style>
  <w:style w:type="character" w:customStyle="1" w:styleId="PtaChar">
    <w:name w:val="Päta Char"/>
    <w:basedOn w:val="Predvolenpsmoodseku"/>
    <w:link w:val="Pta"/>
    <w:uiPriority w:val="99"/>
    <w:rsid w:val="00810467"/>
  </w:style>
  <w:style w:type="paragraph" w:customStyle="1" w:styleId="Nadpis11">
    <w:name w:val="Nadpis 11"/>
    <w:basedOn w:val="Normlny"/>
    <w:link w:val="Nadpis1Char"/>
    <w:qFormat/>
    <w:rsid w:val="00810467"/>
    <w:pPr>
      <w:keepNext/>
      <w:keepLines/>
      <w:spacing w:before="200" w:after="0" w:line="276" w:lineRule="auto"/>
      <w:contextualSpacing/>
      <w:outlineLvl w:val="0"/>
    </w:pPr>
    <w:rPr>
      <w:rFonts w:ascii="Trebuchet MS" w:eastAsia="Trebuchet MS" w:hAnsi="Trebuchet MS" w:cs="Trebuchet MS"/>
      <w:color w:val="000000"/>
      <w:sz w:val="32"/>
      <w:szCs w:val="32"/>
      <w:lang w:eastAsia="sk-SK"/>
    </w:rPr>
  </w:style>
  <w:style w:type="character" w:customStyle="1" w:styleId="Nadpis1Char">
    <w:name w:val="Nadpis 1 Char"/>
    <w:link w:val="Nadpis11"/>
    <w:qFormat/>
    <w:rsid w:val="00810467"/>
    <w:rPr>
      <w:rFonts w:ascii="Trebuchet MS" w:eastAsia="Trebuchet MS" w:hAnsi="Trebuchet MS" w:cs="Trebuchet MS"/>
      <w:color w:val="000000"/>
      <w:sz w:val="32"/>
      <w:szCs w:val="32"/>
      <w:lang w:eastAsia="sk-SK"/>
    </w:rPr>
  </w:style>
  <w:style w:type="character" w:customStyle="1" w:styleId="HlavikaChar1">
    <w:name w:val="Hlavička Char1"/>
    <w:locked/>
    <w:rsid w:val="00810467"/>
    <w:rPr>
      <w:rFonts w:eastAsia="Calibri"/>
      <w:color w:val="00000A"/>
      <w:sz w:val="24"/>
      <w:szCs w:val="24"/>
      <w:lang w:val="sk-SK" w:eastAsia="sk-SK" w:bidi="ar-SA"/>
    </w:rPr>
  </w:style>
  <w:style w:type="paragraph" w:styleId="Odsekzoznamu">
    <w:name w:val="List Paragraph"/>
    <w:basedOn w:val="Normlny"/>
    <w:uiPriority w:val="34"/>
    <w:qFormat/>
    <w:rsid w:val="00810467"/>
    <w:pPr>
      <w:ind w:left="720"/>
      <w:contextualSpacing/>
    </w:pPr>
  </w:style>
  <w:style w:type="character" w:styleId="Hypertextovprepojenie">
    <w:name w:val="Hyperlink"/>
    <w:basedOn w:val="Predvolenpsmoodseku"/>
    <w:uiPriority w:val="99"/>
    <w:unhideWhenUsed/>
    <w:rsid w:val="00810467"/>
    <w:rPr>
      <w:color w:val="0563C1" w:themeColor="hyperlink"/>
      <w:u w:val="single"/>
    </w:rPr>
  </w:style>
  <w:style w:type="paragraph" w:styleId="Normlnywebov">
    <w:name w:val="Normal (Web)"/>
    <w:basedOn w:val="Normlny"/>
    <w:uiPriority w:val="99"/>
    <w:semiHidden/>
    <w:unhideWhenUsed/>
    <w:rsid w:val="00DE2146"/>
    <w:rPr>
      <w:rFonts w:ascii="Times New Roman" w:hAnsi="Times New Roman" w:cs="Times New Roman"/>
      <w:sz w:val="24"/>
      <w:szCs w:val="24"/>
    </w:rPr>
  </w:style>
  <w:style w:type="character" w:styleId="PouitHypertextovPrepojenie">
    <w:name w:val="FollowedHyperlink"/>
    <w:basedOn w:val="Predvolenpsmoodseku"/>
    <w:uiPriority w:val="99"/>
    <w:semiHidden/>
    <w:unhideWhenUsed/>
    <w:rsid w:val="00AB2371"/>
    <w:rPr>
      <w:color w:val="954F72" w:themeColor="followedHyperlink"/>
      <w:u w:val="single"/>
    </w:rPr>
  </w:style>
  <w:style w:type="paragraph" w:styleId="Textbubliny">
    <w:name w:val="Balloon Text"/>
    <w:basedOn w:val="Normlny"/>
    <w:link w:val="TextbublinyChar"/>
    <w:uiPriority w:val="99"/>
    <w:semiHidden/>
    <w:unhideWhenUsed/>
    <w:rsid w:val="00E574E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74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8104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0467"/>
  </w:style>
  <w:style w:type="paragraph" w:styleId="Pta">
    <w:name w:val="footer"/>
    <w:basedOn w:val="Normlny"/>
    <w:link w:val="PtaChar"/>
    <w:uiPriority w:val="99"/>
    <w:unhideWhenUsed/>
    <w:rsid w:val="00810467"/>
    <w:pPr>
      <w:tabs>
        <w:tab w:val="center" w:pos="4536"/>
        <w:tab w:val="right" w:pos="9072"/>
      </w:tabs>
      <w:spacing w:after="0" w:line="240" w:lineRule="auto"/>
    </w:pPr>
  </w:style>
  <w:style w:type="character" w:customStyle="1" w:styleId="PtaChar">
    <w:name w:val="Päta Char"/>
    <w:basedOn w:val="Predvolenpsmoodseku"/>
    <w:link w:val="Pta"/>
    <w:uiPriority w:val="99"/>
    <w:rsid w:val="00810467"/>
  </w:style>
  <w:style w:type="paragraph" w:customStyle="1" w:styleId="Nadpis11">
    <w:name w:val="Nadpis 11"/>
    <w:basedOn w:val="Normlny"/>
    <w:link w:val="Nadpis1Char"/>
    <w:qFormat/>
    <w:rsid w:val="00810467"/>
    <w:pPr>
      <w:keepNext/>
      <w:keepLines/>
      <w:spacing w:before="200" w:after="0" w:line="276" w:lineRule="auto"/>
      <w:contextualSpacing/>
      <w:outlineLvl w:val="0"/>
    </w:pPr>
    <w:rPr>
      <w:rFonts w:ascii="Trebuchet MS" w:eastAsia="Trebuchet MS" w:hAnsi="Trebuchet MS" w:cs="Trebuchet MS"/>
      <w:color w:val="000000"/>
      <w:sz w:val="32"/>
      <w:szCs w:val="32"/>
      <w:lang w:eastAsia="sk-SK"/>
    </w:rPr>
  </w:style>
  <w:style w:type="character" w:customStyle="1" w:styleId="Nadpis1Char">
    <w:name w:val="Nadpis 1 Char"/>
    <w:link w:val="Nadpis11"/>
    <w:qFormat/>
    <w:rsid w:val="00810467"/>
    <w:rPr>
      <w:rFonts w:ascii="Trebuchet MS" w:eastAsia="Trebuchet MS" w:hAnsi="Trebuchet MS" w:cs="Trebuchet MS"/>
      <w:color w:val="000000"/>
      <w:sz w:val="32"/>
      <w:szCs w:val="32"/>
      <w:lang w:eastAsia="sk-SK"/>
    </w:rPr>
  </w:style>
  <w:style w:type="character" w:customStyle="1" w:styleId="HlavikaChar1">
    <w:name w:val="Hlavička Char1"/>
    <w:locked/>
    <w:rsid w:val="00810467"/>
    <w:rPr>
      <w:rFonts w:eastAsia="Calibri"/>
      <w:color w:val="00000A"/>
      <w:sz w:val="24"/>
      <w:szCs w:val="24"/>
      <w:lang w:val="sk-SK" w:eastAsia="sk-SK" w:bidi="ar-SA"/>
    </w:rPr>
  </w:style>
  <w:style w:type="paragraph" w:styleId="Odsekzoznamu">
    <w:name w:val="List Paragraph"/>
    <w:basedOn w:val="Normlny"/>
    <w:uiPriority w:val="34"/>
    <w:qFormat/>
    <w:rsid w:val="00810467"/>
    <w:pPr>
      <w:ind w:left="720"/>
      <w:contextualSpacing/>
    </w:pPr>
  </w:style>
  <w:style w:type="character" w:styleId="Hypertextovprepojenie">
    <w:name w:val="Hyperlink"/>
    <w:basedOn w:val="Predvolenpsmoodseku"/>
    <w:uiPriority w:val="99"/>
    <w:unhideWhenUsed/>
    <w:rsid w:val="00810467"/>
    <w:rPr>
      <w:color w:val="0563C1" w:themeColor="hyperlink"/>
      <w:u w:val="single"/>
    </w:rPr>
  </w:style>
  <w:style w:type="paragraph" w:styleId="Normlnywebov">
    <w:name w:val="Normal (Web)"/>
    <w:basedOn w:val="Normlny"/>
    <w:uiPriority w:val="99"/>
    <w:semiHidden/>
    <w:unhideWhenUsed/>
    <w:rsid w:val="00DE2146"/>
    <w:rPr>
      <w:rFonts w:ascii="Times New Roman" w:hAnsi="Times New Roman" w:cs="Times New Roman"/>
      <w:sz w:val="24"/>
      <w:szCs w:val="24"/>
    </w:rPr>
  </w:style>
  <w:style w:type="character" w:styleId="PouitHypertextovPrepojenie">
    <w:name w:val="FollowedHyperlink"/>
    <w:basedOn w:val="Predvolenpsmoodseku"/>
    <w:uiPriority w:val="99"/>
    <w:semiHidden/>
    <w:unhideWhenUsed/>
    <w:rsid w:val="00AB2371"/>
    <w:rPr>
      <w:color w:val="954F72" w:themeColor="followedHyperlink"/>
      <w:u w:val="single"/>
    </w:rPr>
  </w:style>
  <w:style w:type="paragraph" w:styleId="Textbubliny">
    <w:name w:val="Balloon Text"/>
    <w:basedOn w:val="Normlny"/>
    <w:link w:val="TextbublinyChar"/>
    <w:uiPriority w:val="99"/>
    <w:semiHidden/>
    <w:unhideWhenUsed/>
    <w:rsid w:val="00E574E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74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vo.gov.sk/register-osob-so-zakazom-490.html" TargetMode="External"/><Relationship Id="rId4" Type="http://schemas.openxmlformats.org/officeDocument/2006/relationships/settings" Target="settings.xml"/><Relationship Id="rId9" Type="http://schemas.openxmlformats.org/officeDocument/2006/relationships/hyperlink" Target="https://store.proebiz.com/docs/josephine/sk/Skrateny_navod_ucastnik.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4</Pages>
  <Words>1318</Words>
  <Characters>7519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Nemocnica Poprad, a.s.</Company>
  <LinksUpToDate>false</LinksUpToDate>
  <CharactersWithSpaces>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Eliška Tomečeková</dc:creator>
  <cp:keywords/>
  <dc:description/>
  <cp:lastModifiedBy>Ing. Jana Faltinová</cp:lastModifiedBy>
  <cp:revision>160</cp:revision>
  <cp:lastPrinted>2022-11-02T13:47:00Z</cp:lastPrinted>
  <dcterms:created xsi:type="dcterms:W3CDTF">2022-04-04T06:28:00Z</dcterms:created>
  <dcterms:modified xsi:type="dcterms:W3CDTF">2022-11-02T13:50:00Z</dcterms:modified>
</cp:coreProperties>
</file>