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00717" w14:textId="77777777" w:rsidR="000334D5" w:rsidRPr="007C466D" w:rsidRDefault="000334D5" w:rsidP="007C466D">
      <w:pPr>
        <w:tabs>
          <w:tab w:val="left" w:pos="3560"/>
        </w:tabs>
        <w:spacing w:after="60" w:line="240" w:lineRule="auto"/>
        <w:rPr>
          <w:rFonts w:asciiTheme="minorHAnsi" w:hAnsiTheme="minorHAnsi" w:cstheme="minorHAnsi"/>
          <w:b/>
        </w:rPr>
      </w:pPr>
      <w:bookmarkStart w:id="0" w:name="_GoBack"/>
      <w:bookmarkEnd w:id="0"/>
      <w:r w:rsidRPr="007C466D">
        <w:rPr>
          <w:rFonts w:asciiTheme="minorHAnsi" w:hAnsiTheme="minorHAnsi" w:cstheme="minorHAnsi"/>
          <w:b/>
          <w:noProof/>
          <w:lang w:eastAsia="sk-SK"/>
        </w:rPr>
        <w:drawing>
          <wp:anchor distT="0" distB="0" distL="114300" distR="114300" simplePos="0" relativeHeight="251658240" behindDoc="1" locked="0" layoutInCell="1" allowOverlap="1" wp14:anchorId="2623089B" wp14:editId="57B4793A">
            <wp:simplePos x="0" y="0"/>
            <wp:positionH relativeFrom="page">
              <wp:posOffset>213545</wp:posOffset>
            </wp:positionH>
            <wp:positionV relativeFrom="paragraph">
              <wp:posOffset>-618490</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11"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14:sizeRelH relativeFrom="margin">
              <wp14:pctWidth>0</wp14:pctWidth>
            </wp14:sizeRelH>
          </wp:anchor>
        </w:drawing>
      </w:r>
      <w:r w:rsidRPr="007C466D">
        <w:rPr>
          <w:rFonts w:asciiTheme="minorHAnsi" w:hAnsiTheme="minorHAnsi" w:cstheme="minorHAnsi"/>
          <w:b/>
        </w:rPr>
        <w:tab/>
      </w:r>
    </w:p>
    <w:p w14:paraId="4B1CECA0" w14:textId="77777777" w:rsidR="000334D5" w:rsidRPr="007C466D" w:rsidRDefault="000334D5" w:rsidP="007C466D">
      <w:pPr>
        <w:tabs>
          <w:tab w:val="left" w:pos="7635"/>
        </w:tabs>
        <w:spacing w:after="60" w:line="240" w:lineRule="auto"/>
        <w:rPr>
          <w:rFonts w:asciiTheme="minorHAnsi" w:hAnsiTheme="minorHAnsi" w:cstheme="minorHAnsi"/>
        </w:rPr>
      </w:pPr>
    </w:p>
    <w:p w14:paraId="2FAE85ED" w14:textId="77777777" w:rsidR="000334D5" w:rsidRPr="007C466D" w:rsidRDefault="000334D5" w:rsidP="007C466D">
      <w:pPr>
        <w:tabs>
          <w:tab w:val="left" w:pos="7635"/>
        </w:tabs>
        <w:spacing w:after="60" w:line="240" w:lineRule="auto"/>
        <w:rPr>
          <w:rFonts w:asciiTheme="minorHAnsi" w:hAnsiTheme="minorHAnsi" w:cstheme="minorHAnsi"/>
        </w:rPr>
      </w:pPr>
    </w:p>
    <w:p w14:paraId="555499BB" w14:textId="77777777" w:rsidR="000334D5" w:rsidRPr="007C466D" w:rsidRDefault="000334D5" w:rsidP="007C466D">
      <w:pPr>
        <w:tabs>
          <w:tab w:val="left" w:pos="7635"/>
        </w:tabs>
        <w:spacing w:after="60" w:line="240" w:lineRule="auto"/>
        <w:rPr>
          <w:rFonts w:asciiTheme="minorHAnsi" w:hAnsiTheme="minorHAnsi" w:cstheme="minorHAnsi"/>
        </w:rPr>
      </w:pPr>
    </w:p>
    <w:p w14:paraId="299A8376" w14:textId="77777777" w:rsidR="000334D5" w:rsidRPr="007C466D" w:rsidRDefault="000334D5" w:rsidP="007C466D">
      <w:pPr>
        <w:tabs>
          <w:tab w:val="left" w:pos="7635"/>
        </w:tabs>
        <w:spacing w:after="60" w:line="240" w:lineRule="auto"/>
        <w:rPr>
          <w:rFonts w:asciiTheme="minorHAnsi" w:hAnsiTheme="minorHAnsi" w:cstheme="minorHAnsi"/>
        </w:rPr>
      </w:pPr>
    </w:p>
    <w:p w14:paraId="27B20841" w14:textId="77777777" w:rsidR="000334D5" w:rsidRPr="007C466D" w:rsidRDefault="000334D5" w:rsidP="007C466D">
      <w:pPr>
        <w:tabs>
          <w:tab w:val="left" w:pos="7635"/>
        </w:tabs>
        <w:spacing w:after="60" w:line="240" w:lineRule="auto"/>
        <w:rPr>
          <w:rFonts w:asciiTheme="minorHAnsi" w:hAnsiTheme="minorHAnsi" w:cstheme="minorHAnsi"/>
        </w:rPr>
      </w:pPr>
    </w:p>
    <w:p w14:paraId="5729769C" w14:textId="77777777" w:rsidR="000334D5" w:rsidRPr="007C466D" w:rsidRDefault="000334D5" w:rsidP="007C466D">
      <w:pPr>
        <w:tabs>
          <w:tab w:val="left" w:pos="7635"/>
        </w:tabs>
        <w:spacing w:after="60" w:line="240" w:lineRule="auto"/>
        <w:rPr>
          <w:rFonts w:asciiTheme="minorHAnsi" w:hAnsiTheme="minorHAnsi" w:cstheme="minorHAnsi"/>
        </w:rPr>
      </w:pPr>
    </w:p>
    <w:p w14:paraId="6CB8271F" w14:textId="2C795A05" w:rsidR="000334D5" w:rsidRPr="004D4E7D" w:rsidRDefault="000334D5" w:rsidP="007C466D">
      <w:pPr>
        <w:pStyle w:val="Zkladntext3"/>
        <w:spacing w:after="60"/>
        <w:rPr>
          <w:rFonts w:ascii="Arial" w:hAnsi="Arial" w:cs="Arial"/>
          <w:noProof w:val="0"/>
          <w:color w:val="auto"/>
          <w:sz w:val="22"/>
          <w:szCs w:val="22"/>
        </w:rPr>
      </w:pPr>
      <w:r w:rsidRPr="004D4E7D">
        <w:rPr>
          <w:rFonts w:ascii="Arial" w:hAnsi="Arial" w:cs="Arial"/>
          <w:caps/>
          <w:noProof w:val="0"/>
          <w:color w:val="auto"/>
          <w:sz w:val="22"/>
          <w:szCs w:val="22"/>
        </w:rPr>
        <w:t xml:space="preserve">ZADÁVANIE NADLIMITNEJ ZÁKAZKY </w:t>
      </w:r>
    </w:p>
    <w:p w14:paraId="6FC1B20A" w14:textId="77777777" w:rsidR="000334D5" w:rsidRPr="007C466D" w:rsidRDefault="000334D5" w:rsidP="007C466D">
      <w:pPr>
        <w:tabs>
          <w:tab w:val="left" w:pos="7635"/>
        </w:tabs>
        <w:spacing w:after="60" w:line="240" w:lineRule="auto"/>
        <w:rPr>
          <w:rFonts w:asciiTheme="minorHAnsi" w:hAnsiTheme="minorHAnsi" w:cstheme="minorHAnsi"/>
        </w:rPr>
      </w:pPr>
    </w:p>
    <w:p w14:paraId="01030A4C" w14:textId="19B1DE4C" w:rsidR="00B724D1" w:rsidRDefault="00B724D1" w:rsidP="007C466D">
      <w:pPr>
        <w:tabs>
          <w:tab w:val="right" w:leader="dot" w:pos="10080"/>
        </w:tabs>
        <w:spacing w:after="60" w:line="240" w:lineRule="auto"/>
        <w:jc w:val="center"/>
        <w:rPr>
          <w:rFonts w:ascii="Arial" w:hAnsi="Arial" w:cs="Arial"/>
          <w:b/>
          <w:sz w:val="20"/>
          <w:szCs w:val="20"/>
        </w:rPr>
      </w:pPr>
      <w:r w:rsidRPr="005110CD">
        <w:rPr>
          <w:rFonts w:ascii="Arial" w:hAnsi="Arial" w:cs="Arial"/>
          <w:sz w:val="21"/>
          <w:szCs w:val="21"/>
        </w:rPr>
        <w:t xml:space="preserve">verejnou súťažou podľa § 66 ods. 7 písm. b) </w:t>
      </w:r>
      <w:r w:rsidR="00F05DD1">
        <w:rPr>
          <w:rFonts w:ascii="Arial" w:hAnsi="Arial" w:cs="Arial"/>
          <w:b/>
          <w:sz w:val="20"/>
          <w:szCs w:val="20"/>
        </w:rPr>
        <w:t xml:space="preserve"> </w:t>
      </w:r>
    </w:p>
    <w:p w14:paraId="74D82B7B" w14:textId="01B3DF0F" w:rsidR="000334D5" w:rsidRPr="004D4E7D" w:rsidRDefault="000334D5" w:rsidP="007C466D">
      <w:pPr>
        <w:tabs>
          <w:tab w:val="right" w:leader="dot" w:pos="10080"/>
        </w:tabs>
        <w:spacing w:after="60" w:line="240" w:lineRule="auto"/>
        <w:jc w:val="center"/>
        <w:rPr>
          <w:rFonts w:ascii="Arial" w:hAnsi="Arial" w:cs="Arial"/>
          <w:b/>
          <w:sz w:val="20"/>
          <w:szCs w:val="20"/>
        </w:rPr>
      </w:pPr>
      <w:r w:rsidRPr="004D4E7D">
        <w:rPr>
          <w:rFonts w:ascii="Arial" w:hAnsi="Arial" w:cs="Arial"/>
          <w:b/>
          <w:sz w:val="20"/>
          <w:szCs w:val="20"/>
        </w:rPr>
        <w:t>zákona č. 343/2015 Z. z. o verejnom obstarávaní a o</w:t>
      </w:r>
      <w:r w:rsidR="005110CD">
        <w:rPr>
          <w:rFonts w:ascii="Arial" w:hAnsi="Arial" w:cs="Arial"/>
          <w:b/>
          <w:sz w:val="20"/>
          <w:szCs w:val="20"/>
        </w:rPr>
        <w:t> </w:t>
      </w:r>
      <w:r w:rsidRPr="004D4E7D">
        <w:rPr>
          <w:rFonts w:ascii="Arial" w:hAnsi="Arial" w:cs="Arial"/>
          <w:b/>
          <w:sz w:val="20"/>
          <w:szCs w:val="20"/>
        </w:rPr>
        <w:t>zmene</w:t>
      </w:r>
      <w:r w:rsidR="005110CD">
        <w:rPr>
          <w:rFonts w:ascii="Arial" w:hAnsi="Arial" w:cs="Arial"/>
          <w:b/>
          <w:sz w:val="20"/>
          <w:szCs w:val="20"/>
        </w:rPr>
        <w:t xml:space="preserve"> </w:t>
      </w:r>
      <w:r w:rsidRPr="004D4E7D">
        <w:rPr>
          <w:rFonts w:ascii="Arial" w:hAnsi="Arial" w:cs="Arial"/>
          <w:b/>
          <w:sz w:val="20"/>
          <w:szCs w:val="20"/>
        </w:rPr>
        <w:t xml:space="preserve">a doplnení niektorých zákonov v znení neskorších predpisov </w:t>
      </w:r>
    </w:p>
    <w:p w14:paraId="240905A5" w14:textId="77777777" w:rsidR="000334D5" w:rsidRPr="007C466D" w:rsidRDefault="000334D5" w:rsidP="007C466D">
      <w:pPr>
        <w:tabs>
          <w:tab w:val="right" w:leader="dot" w:pos="10080"/>
        </w:tabs>
        <w:spacing w:after="60" w:line="240" w:lineRule="auto"/>
        <w:jc w:val="center"/>
        <w:rPr>
          <w:rFonts w:asciiTheme="minorHAnsi" w:hAnsiTheme="minorHAnsi" w:cstheme="minorHAnsi"/>
          <w:b/>
        </w:rPr>
      </w:pPr>
    </w:p>
    <w:p w14:paraId="092A5D71" w14:textId="77777777" w:rsidR="000334D5" w:rsidRPr="007C466D" w:rsidRDefault="000334D5" w:rsidP="007C466D">
      <w:pPr>
        <w:tabs>
          <w:tab w:val="right" w:leader="dot" w:pos="10080"/>
        </w:tabs>
        <w:spacing w:after="60" w:line="240" w:lineRule="auto"/>
        <w:jc w:val="center"/>
        <w:rPr>
          <w:rFonts w:asciiTheme="minorHAnsi" w:hAnsiTheme="minorHAnsi" w:cstheme="minorHAnsi"/>
          <w:b/>
        </w:rPr>
      </w:pPr>
    </w:p>
    <w:p w14:paraId="394F6B01" w14:textId="77777777" w:rsidR="000334D5" w:rsidRPr="007C466D" w:rsidRDefault="000334D5" w:rsidP="007C466D">
      <w:pPr>
        <w:tabs>
          <w:tab w:val="right" w:leader="dot" w:pos="10080"/>
        </w:tabs>
        <w:spacing w:after="60" w:line="240" w:lineRule="auto"/>
        <w:jc w:val="center"/>
        <w:rPr>
          <w:rFonts w:asciiTheme="minorHAnsi" w:hAnsiTheme="minorHAnsi" w:cstheme="minorHAnsi"/>
          <w:b/>
        </w:rPr>
      </w:pPr>
    </w:p>
    <w:p w14:paraId="36C8CC9F" w14:textId="77777777" w:rsidR="000334D5" w:rsidRPr="007C466D" w:rsidRDefault="000334D5" w:rsidP="007C466D">
      <w:pPr>
        <w:pStyle w:val="Zkladntext3"/>
        <w:spacing w:after="60"/>
        <w:jc w:val="left"/>
        <w:rPr>
          <w:rFonts w:asciiTheme="minorHAnsi" w:hAnsiTheme="minorHAnsi" w:cstheme="minorHAnsi"/>
          <w:noProof w:val="0"/>
          <w:color w:val="auto"/>
          <w:sz w:val="22"/>
          <w:szCs w:val="22"/>
        </w:rPr>
      </w:pPr>
    </w:p>
    <w:p w14:paraId="505EBFA2" w14:textId="77777777" w:rsidR="000334D5" w:rsidRPr="004D4E7D" w:rsidRDefault="000334D5" w:rsidP="007C466D">
      <w:pPr>
        <w:pStyle w:val="Zkladntext3"/>
        <w:spacing w:after="60"/>
        <w:rPr>
          <w:rFonts w:ascii="Arial" w:hAnsi="Arial" w:cs="Arial"/>
          <w:noProof w:val="0"/>
          <w:color w:val="auto"/>
          <w:sz w:val="40"/>
          <w:szCs w:val="40"/>
        </w:rPr>
      </w:pPr>
      <w:r w:rsidRPr="004D4E7D">
        <w:rPr>
          <w:rFonts w:ascii="Arial" w:hAnsi="Arial" w:cs="Arial"/>
          <w:noProof w:val="0"/>
          <w:color w:val="auto"/>
          <w:sz w:val="40"/>
          <w:szCs w:val="40"/>
        </w:rPr>
        <w:t>SÚŤAŽNÉ  PODKLADY</w:t>
      </w:r>
    </w:p>
    <w:p w14:paraId="5DEA9BD1" w14:textId="550554AF" w:rsidR="000334D5" w:rsidRDefault="000334D5" w:rsidP="007C466D">
      <w:pPr>
        <w:tabs>
          <w:tab w:val="right" w:leader="dot" w:pos="10080"/>
        </w:tabs>
        <w:spacing w:after="60" w:line="240" w:lineRule="auto"/>
        <w:jc w:val="center"/>
        <w:rPr>
          <w:rFonts w:asciiTheme="minorHAnsi" w:hAnsiTheme="minorHAnsi" w:cstheme="minorHAnsi"/>
          <w:smallCaps/>
        </w:rPr>
      </w:pPr>
    </w:p>
    <w:p w14:paraId="488EB0D0" w14:textId="0976B54F" w:rsidR="00B724D1" w:rsidRPr="005110CD" w:rsidRDefault="005110CD" w:rsidP="007C466D">
      <w:pPr>
        <w:tabs>
          <w:tab w:val="right" w:leader="dot" w:pos="10080"/>
        </w:tabs>
        <w:spacing w:after="60" w:line="240" w:lineRule="auto"/>
        <w:jc w:val="center"/>
        <w:rPr>
          <w:rFonts w:ascii="Arial" w:hAnsi="Arial" w:cs="Arial"/>
          <w:smallCaps/>
          <w:sz w:val="24"/>
          <w:szCs w:val="24"/>
        </w:rPr>
      </w:pPr>
      <w:r>
        <w:rPr>
          <w:rFonts w:ascii="Arial" w:hAnsi="Arial" w:cs="Arial"/>
          <w:smallCaps/>
          <w:sz w:val="24"/>
          <w:szCs w:val="24"/>
        </w:rPr>
        <w:t>p</w:t>
      </w:r>
      <w:r w:rsidR="00B724D1" w:rsidRPr="004D4E7D">
        <w:rPr>
          <w:rFonts w:ascii="Arial" w:hAnsi="Arial" w:cs="Arial"/>
          <w:smallCaps/>
          <w:sz w:val="24"/>
          <w:szCs w:val="24"/>
        </w:rPr>
        <w:t>redmet zákazky</w:t>
      </w:r>
      <w:r w:rsidR="00B724D1" w:rsidRPr="005110CD">
        <w:rPr>
          <w:rFonts w:ascii="Arial" w:hAnsi="Arial" w:cs="Arial"/>
          <w:smallCaps/>
          <w:sz w:val="24"/>
          <w:szCs w:val="24"/>
        </w:rPr>
        <w:t>:</w:t>
      </w:r>
    </w:p>
    <w:p w14:paraId="0F889258" w14:textId="4A6C642E" w:rsidR="00B724D1" w:rsidRDefault="00B724D1" w:rsidP="007C466D">
      <w:pPr>
        <w:tabs>
          <w:tab w:val="right" w:leader="dot" w:pos="10080"/>
        </w:tabs>
        <w:spacing w:after="60" w:line="240" w:lineRule="auto"/>
        <w:jc w:val="center"/>
        <w:rPr>
          <w:rFonts w:asciiTheme="minorHAnsi" w:hAnsiTheme="minorHAnsi" w:cstheme="minorHAnsi"/>
          <w:smallCaps/>
        </w:rPr>
      </w:pPr>
    </w:p>
    <w:p w14:paraId="622C7996" w14:textId="77777777" w:rsidR="00E03675" w:rsidRDefault="00B724D1" w:rsidP="007C466D">
      <w:pPr>
        <w:tabs>
          <w:tab w:val="right" w:leader="dot" w:pos="10080"/>
        </w:tabs>
        <w:spacing w:after="60" w:line="240" w:lineRule="auto"/>
        <w:jc w:val="center"/>
        <w:rPr>
          <w:rFonts w:ascii="Arial" w:hAnsi="Arial" w:cs="Arial"/>
          <w:b/>
          <w:bCs/>
          <w:sz w:val="28"/>
          <w:szCs w:val="28"/>
          <w:u w:val="single"/>
        </w:rPr>
      </w:pPr>
      <w:r>
        <w:rPr>
          <w:rFonts w:ascii="Arial" w:hAnsi="Arial" w:cs="Arial"/>
          <w:b/>
          <w:bCs/>
          <w:sz w:val="28"/>
          <w:szCs w:val="24"/>
        </w:rPr>
        <w:t>„</w:t>
      </w:r>
      <w:r w:rsidR="00AF4A36">
        <w:rPr>
          <w:rFonts w:ascii="Arial" w:hAnsi="Arial" w:cs="Arial"/>
          <w:b/>
          <w:bCs/>
          <w:sz w:val="28"/>
          <w:szCs w:val="24"/>
        </w:rPr>
        <w:t xml:space="preserve"> </w:t>
      </w:r>
      <w:r w:rsidR="00AF4A36" w:rsidRPr="00E03675">
        <w:rPr>
          <w:rFonts w:ascii="Arial" w:hAnsi="Arial" w:cs="Arial"/>
          <w:b/>
          <w:bCs/>
          <w:sz w:val="28"/>
          <w:szCs w:val="28"/>
          <w:u w:val="single"/>
        </w:rPr>
        <w:t xml:space="preserve">Nákup tonerov a print spotrebného materiálu pre potreby </w:t>
      </w:r>
    </w:p>
    <w:p w14:paraId="3B4C1446" w14:textId="08B9FD06" w:rsidR="00B724D1" w:rsidRDefault="00AF4A36" w:rsidP="007C466D">
      <w:pPr>
        <w:tabs>
          <w:tab w:val="right" w:leader="dot" w:pos="10080"/>
        </w:tabs>
        <w:spacing w:after="60" w:line="240" w:lineRule="auto"/>
        <w:jc w:val="center"/>
        <w:rPr>
          <w:rFonts w:asciiTheme="minorHAnsi" w:hAnsiTheme="minorHAnsi" w:cstheme="minorHAnsi"/>
          <w:smallCaps/>
        </w:rPr>
      </w:pPr>
      <w:r w:rsidRPr="00E03675">
        <w:rPr>
          <w:rFonts w:ascii="Arial" w:hAnsi="Arial" w:cs="Arial"/>
          <w:b/>
          <w:bCs/>
          <w:sz w:val="28"/>
          <w:szCs w:val="28"/>
          <w:u w:val="single"/>
        </w:rPr>
        <w:t>NDS, a.s.</w:t>
      </w:r>
      <w:r w:rsidR="00B724D1">
        <w:rPr>
          <w:rFonts w:ascii="Arial" w:hAnsi="Arial" w:cs="Arial"/>
          <w:b/>
          <w:bCs/>
          <w:sz w:val="28"/>
          <w:szCs w:val="24"/>
        </w:rPr>
        <w:t>“</w:t>
      </w:r>
    </w:p>
    <w:p w14:paraId="5B0289B0" w14:textId="77777777" w:rsidR="00B724D1" w:rsidRPr="007C466D" w:rsidRDefault="00B724D1" w:rsidP="007C466D">
      <w:pPr>
        <w:tabs>
          <w:tab w:val="right" w:leader="dot" w:pos="10080"/>
        </w:tabs>
        <w:spacing w:after="60" w:line="240" w:lineRule="auto"/>
        <w:jc w:val="center"/>
        <w:rPr>
          <w:rFonts w:asciiTheme="minorHAnsi" w:hAnsiTheme="minorHAnsi" w:cstheme="minorHAnsi"/>
          <w:smallCaps/>
        </w:rPr>
      </w:pPr>
    </w:p>
    <w:p w14:paraId="0C688555" w14:textId="3D2ECF52" w:rsidR="000334D5" w:rsidRPr="004D4E7D" w:rsidRDefault="004D4E7D" w:rsidP="007C466D">
      <w:pPr>
        <w:shd w:val="clear" w:color="auto" w:fill="FFFFFF"/>
        <w:spacing w:after="60" w:line="240" w:lineRule="auto"/>
        <w:jc w:val="center"/>
        <w:rPr>
          <w:rFonts w:ascii="Arial" w:hAnsi="Arial" w:cs="Arial"/>
        </w:rPr>
      </w:pPr>
      <w:r w:rsidRPr="004D4E7D">
        <w:rPr>
          <w:rFonts w:ascii="Arial" w:hAnsi="Arial" w:cs="Arial"/>
        </w:rPr>
        <w:t xml:space="preserve">DRUH ZÁKAZKY: </w:t>
      </w:r>
      <w:r w:rsidR="00F22F46">
        <w:rPr>
          <w:rFonts w:ascii="Arial" w:hAnsi="Arial" w:cs="Arial"/>
        </w:rPr>
        <w:t>DODANIE</w:t>
      </w:r>
      <w:r w:rsidRPr="004D4E7D">
        <w:rPr>
          <w:rFonts w:ascii="Arial" w:hAnsi="Arial" w:cs="Arial"/>
        </w:rPr>
        <w:t xml:space="preserve"> </w:t>
      </w:r>
      <w:r w:rsidR="007A1027">
        <w:rPr>
          <w:rFonts w:ascii="Arial" w:hAnsi="Arial" w:cs="Arial"/>
        </w:rPr>
        <w:t>TOVARU</w:t>
      </w:r>
      <w:r w:rsidR="00F22F46">
        <w:rPr>
          <w:rFonts w:ascii="Arial" w:hAnsi="Arial" w:cs="Arial"/>
        </w:rPr>
        <w:t xml:space="preserve"> </w:t>
      </w:r>
    </w:p>
    <w:p w14:paraId="20CFD0A4" w14:textId="77777777" w:rsidR="000334D5" w:rsidRPr="007C466D" w:rsidRDefault="000334D5" w:rsidP="007C466D">
      <w:pPr>
        <w:tabs>
          <w:tab w:val="right" w:leader="dot" w:pos="10080"/>
        </w:tabs>
        <w:spacing w:after="60" w:line="240" w:lineRule="auto"/>
        <w:jc w:val="center"/>
        <w:rPr>
          <w:rFonts w:asciiTheme="minorHAnsi" w:hAnsiTheme="minorHAnsi" w:cstheme="minorHAnsi"/>
          <w:smallCaps/>
        </w:rPr>
      </w:pPr>
    </w:p>
    <w:p w14:paraId="5F83F759" w14:textId="77777777" w:rsidR="000334D5" w:rsidRPr="007C466D" w:rsidRDefault="000334D5" w:rsidP="007C466D">
      <w:pPr>
        <w:tabs>
          <w:tab w:val="right" w:leader="dot" w:pos="10080"/>
        </w:tabs>
        <w:spacing w:after="60" w:line="240" w:lineRule="auto"/>
        <w:rPr>
          <w:rFonts w:asciiTheme="minorHAnsi" w:hAnsiTheme="minorHAnsi" w:cstheme="minorHAnsi"/>
          <w:smallCaps/>
        </w:rPr>
      </w:pPr>
    </w:p>
    <w:p w14:paraId="64B4EE04" w14:textId="77777777" w:rsidR="000334D5" w:rsidRPr="007C466D" w:rsidRDefault="000334D5" w:rsidP="007C466D">
      <w:pPr>
        <w:tabs>
          <w:tab w:val="right" w:leader="dot" w:pos="10080"/>
        </w:tabs>
        <w:spacing w:after="60" w:line="240" w:lineRule="auto"/>
        <w:rPr>
          <w:rFonts w:asciiTheme="minorHAnsi" w:hAnsiTheme="minorHAnsi" w:cstheme="minorHAnsi"/>
          <w:smallCaps/>
        </w:rPr>
      </w:pPr>
    </w:p>
    <w:p w14:paraId="0C1C03BF" w14:textId="55E7C3E6" w:rsidR="000334D5" w:rsidRPr="004D4E7D" w:rsidRDefault="000334D5" w:rsidP="007C466D">
      <w:pPr>
        <w:tabs>
          <w:tab w:val="right" w:leader="dot" w:pos="10080"/>
        </w:tabs>
        <w:spacing w:after="60" w:line="240" w:lineRule="auto"/>
        <w:jc w:val="center"/>
        <w:rPr>
          <w:rFonts w:ascii="Arial" w:hAnsi="Arial" w:cs="Arial"/>
          <w:sz w:val="24"/>
          <w:szCs w:val="24"/>
        </w:rPr>
      </w:pPr>
    </w:p>
    <w:p w14:paraId="29C86645" w14:textId="77777777" w:rsidR="000334D5" w:rsidRPr="007C466D" w:rsidRDefault="000334D5" w:rsidP="007C466D">
      <w:pPr>
        <w:spacing w:after="60" w:line="240" w:lineRule="auto"/>
        <w:rPr>
          <w:rFonts w:asciiTheme="minorHAnsi" w:hAnsiTheme="minorHAnsi" w:cstheme="minorHAnsi"/>
        </w:rPr>
      </w:pPr>
    </w:p>
    <w:p w14:paraId="08081B2B" w14:textId="77777777" w:rsidR="000334D5" w:rsidRPr="007C466D" w:rsidRDefault="000334D5" w:rsidP="007C466D">
      <w:pPr>
        <w:spacing w:after="60" w:line="240" w:lineRule="auto"/>
        <w:jc w:val="center"/>
        <w:rPr>
          <w:rFonts w:asciiTheme="minorHAnsi" w:hAnsiTheme="minorHAnsi" w:cstheme="minorHAnsi"/>
          <w:b/>
          <w:bCs/>
          <w:caps/>
        </w:rPr>
      </w:pPr>
    </w:p>
    <w:p w14:paraId="3A06F9A4" w14:textId="77777777" w:rsidR="000334D5" w:rsidRPr="007C466D" w:rsidRDefault="000334D5" w:rsidP="007C466D">
      <w:pPr>
        <w:spacing w:after="60" w:line="240" w:lineRule="auto"/>
        <w:jc w:val="center"/>
        <w:rPr>
          <w:rFonts w:asciiTheme="minorHAnsi" w:hAnsiTheme="minorHAnsi" w:cstheme="minorHAnsi"/>
          <w:b/>
          <w:bCs/>
          <w:caps/>
        </w:rPr>
      </w:pPr>
    </w:p>
    <w:p w14:paraId="38A3EB2F" w14:textId="76278CA0" w:rsidR="000334D5" w:rsidRPr="004D4E7D" w:rsidRDefault="000334D5" w:rsidP="007C466D">
      <w:pPr>
        <w:tabs>
          <w:tab w:val="right" w:leader="dot" w:pos="10080"/>
        </w:tabs>
        <w:spacing w:after="60" w:line="240" w:lineRule="auto"/>
        <w:jc w:val="center"/>
        <w:rPr>
          <w:rFonts w:ascii="Arial" w:hAnsi="Arial" w:cs="Arial"/>
          <w:b/>
          <w:sz w:val="28"/>
          <w:szCs w:val="24"/>
        </w:rPr>
      </w:pPr>
    </w:p>
    <w:p w14:paraId="0382456A" w14:textId="77777777" w:rsidR="000334D5" w:rsidRPr="007C466D" w:rsidRDefault="000334D5" w:rsidP="007C466D">
      <w:pPr>
        <w:spacing w:after="60" w:line="240" w:lineRule="auto"/>
        <w:jc w:val="center"/>
        <w:rPr>
          <w:rFonts w:asciiTheme="minorHAnsi" w:hAnsiTheme="minorHAnsi" w:cstheme="minorHAnsi"/>
          <w:b/>
          <w:bCs/>
          <w:caps/>
        </w:rPr>
      </w:pPr>
    </w:p>
    <w:p w14:paraId="37ADB718" w14:textId="77777777" w:rsidR="000334D5" w:rsidRPr="007C466D" w:rsidRDefault="000334D5" w:rsidP="007C466D">
      <w:pPr>
        <w:spacing w:after="60" w:line="240" w:lineRule="auto"/>
        <w:jc w:val="center"/>
        <w:rPr>
          <w:rFonts w:asciiTheme="minorHAnsi" w:hAnsiTheme="minorHAnsi" w:cstheme="minorHAnsi"/>
          <w:b/>
          <w:bCs/>
          <w:caps/>
        </w:rPr>
      </w:pPr>
    </w:p>
    <w:p w14:paraId="1E55E76B" w14:textId="77777777" w:rsidR="000334D5" w:rsidRPr="007C466D" w:rsidRDefault="000334D5" w:rsidP="007C466D">
      <w:pPr>
        <w:spacing w:after="60" w:line="240" w:lineRule="auto"/>
        <w:jc w:val="center"/>
        <w:rPr>
          <w:rFonts w:asciiTheme="minorHAnsi" w:hAnsiTheme="minorHAnsi" w:cstheme="minorHAnsi"/>
          <w:b/>
          <w:bCs/>
          <w:caps/>
        </w:rPr>
      </w:pPr>
    </w:p>
    <w:p w14:paraId="75F1ADF0" w14:textId="6767E344" w:rsidR="005110CD" w:rsidRPr="00E6299A" w:rsidRDefault="00BE3A4F" w:rsidP="007C466D">
      <w:pPr>
        <w:spacing w:after="60" w:line="240" w:lineRule="auto"/>
        <w:jc w:val="center"/>
        <w:rPr>
          <w:rFonts w:ascii="Arial" w:hAnsi="Arial" w:cs="Arial"/>
          <w:bCs/>
          <w:caps/>
        </w:rPr>
      </w:pPr>
      <w:r w:rsidRPr="00E6299A">
        <w:rPr>
          <w:rFonts w:ascii="Arial" w:hAnsi="Arial" w:cs="Arial"/>
          <w:bCs/>
          <w:caps/>
        </w:rPr>
        <w:t>11</w:t>
      </w:r>
      <w:r w:rsidR="00942F1B" w:rsidRPr="00E6299A">
        <w:rPr>
          <w:rFonts w:ascii="Arial" w:hAnsi="Arial" w:cs="Arial"/>
          <w:bCs/>
          <w:caps/>
        </w:rPr>
        <w:t>/2022</w:t>
      </w:r>
    </w:p>
    <w:p w14:paraId="27A5972C" w14:textId="77777777" w:rsidR="005110CD" w:rsidRDefault="005110CD" w:rsidP="007C466D">
      <w:pPr>
        <w:spacing w:after="60" w:line="240" w:lineRule="auto"/>
        <w:jc w:val="center"/>
        <w:rPr>
          <w:rFonts w:asciiTheme="minorHAnsi" w:hAnsiTheme="minorHAnsi" w:cstheme="minorHAnsi"/>
          <w:bCs/>
          <w:caps/>
        </w:rPr>
      </w:pPr>
    </w:p>
    <w:p w14:paraId="26763715" w14:textId="77777777" w:rsidR="005110CD" w:rsidRDefault="005110CD" w:rsidP="007C466D">
      <w:pPr>
        <w:spacing w:after="60" w:line="240" w:lineRule="auto"/>
        <w:jc w:val="center"/>
        <w:rPr>
          <w:rFonts w:asciiTheme="minorHAnsi" w:hAnsiTheme="minorHAnsi" w:cstheme="minorHAnsi"/>
          <w:bCs/>
          <w:caps/>
        </w:rPr>
      </w:pPr>
    </w:p>
    <w:p w14:paraId="7F19DDF9" w14:textId="77777777" w:rsidR="005110CD" w:rsidRDefault="005110CD" w:rsidP="007C466D">
      <w:pPr>
        <w:spacing w:after="60" w:line="240" w:lineRule="auto"/>
        <w:jc w:val="center"/>
        <w:rPr>
          <w:rFonts w:asciiTheme="minorHAnsi" w:hAnsiTheme="minorHAnsi" w:cstheme="minorHAnsi"/>
          <w:bCs/>
          <w:caps/>
        </w:rPr>
      </w:pPr>
    </w:p>
    <w:p w14:paraId="607E29ED" w14:textId="77777777" w:rsidR="005110CD" w:rsidRDefault="005110CD" w:rsidP="007C466D">
      <w:pPr>
        <w:spacing w:after="60" w:line="240" w:lineRule="auto"/>
        <w:jc w:val="center"/>
        <w:rPr>
          <w:rFonts w:asciiTheme="minorHAnsi" w:hAnsiTheme="minorHAnsi" w:cstheme="minorHAnsi"/>
          <w:bCs/>
          <w:caps/>
        </w:rPr>
      </w:pPr>
    </w:p>
    <w:p w14:paraId="0173CD22" w14:textId="77777777" w:rsidR="005110CD" w:rsidRDefault="005110CD" w:rsidP="007C466D">
      <w:pPr>
        <w:spacing w:after="60" w:line="240" w:lineRule="auto"/>
        <w:jc w:val="center"/>
        <w:rPr>
          <w:rFonts w:asciiTheme="minorHAnsi" w:hAnsiTheme="minorHAnsi" w:cstheme="minorHAnsi"/>
          <w:bCs/>
          <w:caps/>
        </w:rPr>
      </w:pPr>
    </w:p>
    <w:p w14:paraId="1D3E3CC2" w14:textId="77777777" w:rsidR="005110CD" w:rsidRDefault="005110CD" w:rsidP="007C466D">
      <w:pPr>
        <w:spacing w:after="60" w:line="240" w:lineRule="auto"/>
        <w:jc w:val="center"/>
        <w:rPr>
          <w:rFonts w:asciiTheme="minorHAnsi" w:hAnsiTheme="minorHAnsi" w:cstheme="minorHAnsi"/>
          <w:bCs/>
          <w:caps/>
        </w:rPr>
      </w:pPr>
    </w:p>
    <w:p w14:paraId="7566C15F" w14:textId="77777777" w:rsidR="005110CD" w:rsidRDefault="005110CD" w:rsidP="007C466D">
      <w:pPr>
        <w:spacing w:after="60" w:line="240" w:lineRule="auto"/>
        <w:jc w:val="center"/>
        <w:rPr>
          <w:rFonts w:asciiTheme="minorHAnsi" w:hAnsiTheme="minorHAnsi" w:cstheme="minorHAnsi"/>
          <w:bCs/>
          <w:caps/>
        </w:rPr>
      </w:pPr>
    </w:p>
    <w:p w14:paraId="62DEE760" w14:textId="6BF7AADC" w:rsidR="005110CD" w:rsidRPr="005110CD" w:rsidRDefault="000334D5" w:rsidP="005110CD">
      <w:pPr>
        <w:spacing w:after="60" w:line="240" w:lineRule="auto"/>
        <w:jc w:val="center"/>
        <w:rPr>
          <w:rFonts w:ascii="Arial" w:hAnsi="Arial" w:cs="Arial"/>
          <w:b/>
          <w:bCs/>
          <w:caps/>
          <w:sz w:val="24"/>
          <w:szCs w:val="24"/>
        </w:rPr>
      </w:pPr>
      <w:r w:rsidRPr="004D4E7D">
        <w:rPr>
          <w:rFonts w:ascii="Arial" w:hAnsi="Arial" w:cs="Arial"/>
          <w:b/>
          <w:bCs/>
          <w:caps/>
          <w:sz w:val="24"/>
          <w:szCs w:val="24"/>
        </w:rPr>
        <w:lastRenderedPageBreak/>
        <w:t>Obsah súťažných podkladov</w:t>
      </w:r>
    </w:p>
    <w:p w14:paraId="0AA79F9E" w14:textId="77777777" w:rsidR="005110CD" w:rsidRPr="007C466D" w:rsidRDefault="005110CD" w:rsidP="004D4E7D">
      <w:pPr>
        <w:spacing w:after="0" w:line="240" w:lineRule="auto"/>
        <w:jc w:val="center"/>
        <w:rPr>
          <w:rFonts w:asciiTheme="minorHAnsi" w:hAnsiTheme="minorHAnsi" w:cstheme="minorHAnsi"/>
          <w:b/>
          <w:bCs/>
          <w:caps/>
        </w:rPr>
      </w:pPr>
    </w:p>
    <w:p w14:paraId="2A1E3B90" w14:textId="71787538" w:rsidR="000334D5" w:rsidRDefault="000334D5" w:rsidP="004D4E7D">
      <w:pPr>
        <w:pStyle w:val="Bezriadkovania"/>
        <w:rPr>
          <w:rStyle w:val="Hypertextovprepojenie"/>
          <w:rFonts w:ascii="Arial" w:hAnsi="Arial" w:cs="Arial"/>
          <w:b/>
          <w:noProof/>
          <w:sz w:val="24"/>
          <w:szCs w:val="24"/>
        </w:rPr>
      </w:pPr>
      <w:r w:rsidRPr="007C466D">
        <w:rPr>
          <w:rFonts w:asciiTheme="minorHAnsi" w:hAnsiTheme="minorHAnsi" w:cstheme="minorHAnsi"/>
          <w:caps/>
        </w:rPr>
        <w:fldChar w:fldCharType="begin"/>
      </w:r>
      <w:r w:rsidRPr="007C466D">
        <w:rPr>
          <w:rFonts w:asciiTheme="minorHAnsi" w:hAnsiTheme="minorHAnsi" w:cstheme="minorHAnsi"/>
        </w:rPr>
        <w:instrText xml:space="preserve"> TOC \o "1-3" \n \h \z \u </w:instrText>
      </w:r>
      <w:r w:rsidRPr="007C466D">
        <w:rPr>
          <w:rFonts w:asciiTheme="minorHAnsi" w:hAnsiTheme="minorHAnsi" w:cstheme="minorHAnsi"/>
          <w:caps/>
        </w:rPr>
        <w:fldChar w:fldCharType="separate"/>
      </w:r>
      <w:hyperlink w:anchor="_Toc49262521" w:history="1">
        <w:r w:rsidRPr="004D4E7D">
          <w:rPr>
            <w:rStyle w:val="Hypertextovprepojenie"/>
            <w:rFonts w:ascii="Arial" w:hAnsi="Arial" w:cs="Arial"/>
            <w:b/>
            <w:noProof/>
            <w:sz w:val="24"/>
            <w:szCs w:val="24"/>
          </w:rPr>
          <w:t>A.1 POKYNY PRE UCHÁDZAČOV</w:t>
        </w:r>
      </w:hyperlink>
    </w:p>
    <w:p w14:paraId="3535E998" w14:textId="77777777" w:rsidR="004D4E7D" w:rsidRPr="004D4E7D" w:rsidRDefault="004D4E7D" w:rsidP="004D4E7D">
      <w:pPr>
        <w:pStyle w:val="Bezriadkovania"/>
        <w:rPr>
          <w:rFonts w:ascii="Arial" w:eastAsiaTheme="minorEastAsia" w:hAnsi="Arial" w:cs="Arial"/>
          <w:b/>
          <w:bCs/>
          <w:caps/>
          <w:noProof/>
          <w:sz w:val="24"/>
          <w:szCs w:val="24"/>
          <w:lang w:eastAsia="sk-SK"/>
        </w:rPr>
      </w:pPr>
    </w:p>
    <w:p w14:paraId="64DFCF23" w14:textId="0B3B6B95" w:rsidR="000334D5" w:rsidRDefault="00017F77" w:rsidP="004D4E7D">
      <w:pPr>
        <w:pStyle w:val="Bezriadkovania"/>
        <w:rPr>
          <w:rStyle w:val="Hypertextovprepojenie"/>
          <w:rFonts w:ascii="Arial" w:hAnsi="Arial" w:cs="Arial"/>
          <w:b/>
          <w:noProof/>
          <w:sz w:val="20"/>
          <w:szCs w:val="20"/>
        </w:rPr>
      </w:pPr>
      <w:hyperlink w:anchor="_Toc49262522" w:history="1">
        <w:r w:rsidR="000334D5" w:rsidRPr="004D4E7D">
          <w:rPr>
            <w:rStyle w:val="Hypertextovprepojenie"/>
            <w:rFonts w:ascii="Arial" w:hAnsi="Arial" w:cs="Arial"/>
            <w:b/>
            <w:noProof/>
            <w:sz w:val="20"/>
            <w:szCs w:val="20"/>
          </w:rPr>
          <w:t>Časť I.</w:t>
        </w:r>
      </w:hyperlink>
    </w:p>
    <w:p w14:paraId="019AE868"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791A6B05"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23" w:history="1">
        <w:r w:rsidR="000334D5" w:rsidRPr="004D4E7D">
          <w:rPr>
            <w:rStyle w:val="Hypertextovprepojenie"/>
            <w:rFonts w:ascii="Arial" w:hAnsi="Arial" w:cs="Arial"/>
            <w:b/>
            <w:noProof/>
            <w:sz w:val="20"/>
            <w:szCs w:val="20"/>
          </w:rPr>
          <w:t>Všeobecné informácie</w:t>
        </w:r>
      </w:hyperlink>
    </w:p>
    <w:p w14:paraId="0588A1F2"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4" w:history="1">
        <w:r w:rsidR="000334D5" w:rsidRPr="004D4E7D">
          <w:rPr>
            <w:rStyle w:val="Hypertextovprepojenie"/>
            <w:rFonts w:ascii="Arial" w:hAnsi="Arial" w:cs="Arial"/>
            <w:sz w:val="20"/>
            <w:szCs w:val="20"/>
          </w:rPr>
          <w:t>1</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Identifikácia verejného obstarávateľa</w:t>
        </w:r>
      </w:hyperlink>
    </w:p>
    <w:p w14:paraId="65B96F98"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5" w:history="1">
        <w:r w:rsidR="000334D5" w:rsidRPr="004D4E7D">
          <w:rPr>
            <w:rStyle w:val="Hypertextovprepojenie"/>
            <w:rFonts w:ascii="Arial" w:hAnsi="Arial" w:cs="Arial"/>
            <w:sz w:val="20"/>
            <w:szCs w:val="20"/>
          </w:rPr>
          <w:t>2</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Predmet zákazky</w:t>
        </w:r>
      </w:hyperlink>
    </w:p>
    <w:p w14:paraId="15FAFA48"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6" w:history="1">
        <w:r w:rsidR="000334D5" w:rsidRPr="004D4E7D">
          <w:rPr>
            <w:rStyle w:val="Hypertextovprepojenie"/>
            <w:rFonts w:ascii="Arial" w:hAnsi="Arial" w:cs="Arial"/>
            <w:sz w:val="20"/>
            <w:szCs w:val="20"/>
          </w:rPr>
          <w:t>3</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Rozdelenie  predmetu zákazky</w:t>
        </w:r>
      </w:hyperlink>
    </w:p>
    <w:p w14:paraId="58604A63"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7" w:history="1">
        <w:r w:rsidR="000334D5" w:rsidRPr="004D4E7D">
          <w:rPr>
            <w:rStyle w:val="Hypertextovprepojenie"/>
            <w:rFonts w:ascii="Arial" w:hAnsi="Arial" w:cs="Arial"/>
            <w:sz w:val="20"/>
            <w:szCs w:val="20"/>
          </w:rPr>
          <w:t>4</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Variantné riešenie</w:t>
        </w:r>
      </w:hyperlink>
    </w:p>
    <w:p w14:paraId="01129495"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8" w:history="1">
        <w:r w:rsidR="000334D5" w:rsidRPr="004D4E7D">
          <w:rPr>
            <w:rStyle w:val="Hypertextovprepojenie"/>
            <w:rFonts w:ascii="Arial" w:hAnsi="Arial" w:cs="Arial"/>
            <w:sz w:val="20"/>
            <w:szCs w:val="20"/>
          </w:rPr>
          <w:t>5</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Miesto a termín plnenie predmetu zákazky</w:t>
        </w:r>
      </w:hyperlink>
    </w:p>
    <w:p w14:paraId="40DAB8B9"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29" w:history="1">
        <w:r w:rsidR="000334D5" w:rsidRPr="004D4E7D">
          <w:rPr>
            <w:rStyle w:val="Hypertextovprepojenie"/>
            <w:rFonts w:ascii="Arial" w:hAnsi="Arial" w:cs="Arial"/>
            <w:sz w:val="20"/>
            <w:szCs w:val="20"/>
          </w:rPr>
          <w:t>6</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Zdroj finančných prostriedkov</w:t>
        </w:r>
      </w:hyperlink>
    </w:p>
    <w:p w14:paraId="21ED6B93"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30" w:history="1">
        <w:r w:rsidR="000334D5" w:rsidRPr="004D4E7D">
          <w:rPr>
            <w:rStyle w:val="Hypertextovprepojenie"/>
            <w:rFonts w:ascii="Arial" w:hAnsi="Arial" w:cs="Arial"/>
            <w:sz w:val="20"/>
            <w:szCs w:val="20"/>
          </w:rPr>
          <w:t>7</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Typ zmluvy</w:t>
        </w:r>
      </w:hyperlink>
    </w:p>
    <w:p w14:paraId="2C44A797" w14:textId="02EA2F21" w:rsidR="000334D5" w:rsidRDefault="00017F77" w:rsidP="004D4E7D">
      <w:pPr>
        <w:pStyle w:val="Bezriadkovania"/>
        <w:ind w:left="284" w:hanging="284"/>
        <w:rPr>
          <w:rStyle w:val="Hypertextovprepojenie"/>
          <w:rFonts w:ascii="Arial" w:hAnsi="Arial" w:cs="Arial"/>
          <w:sz w:val="20"/>
          <w:szCs w:val="20"/>
        </w:rPr>
      </w:pPr>
      <w:hyperlink w:anchor="_Toc49262531" w:history="1">
        <w:r w:rsidR="000334D5" w:rsidRPr="004D4E7D">
          <w:rPr>
            <w:rStyle w:val="Hypertextovprepojenie"/>
            <w:rFonts w:ascii="Arial" w:hAnsi="Arial" w:cs="Arial"/>
            <w:sz w:val="20"/>
            <w:szCs w:val="20"/>
          </w:rPr>
          <w:t>8</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Lehota viazanosti ponuky</w:t>
        </w:r>
      </w:hyperlink>
    </w:p>
    <w:p w14:paraId="6D1EB7F0"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60DE26BE" w14:textId="10267462" w:rsidR="000334D5" w:rsidRDefault="00017F77" w:rsidP="004D4E7D">
      <w:pPr>
        <w:pStyle w:val="Bezriadkovania"/>
        <w:rPr>
          <w:rStyle w:val="Hypertextovprepojenie"/>
          <w:rFonts w:ascii="Arial" w:hAnsi="Arial" w:cs="Arial"/>
          <w:b/>
          <w:noProof/>
          <w:sz w:val="20"/>
          <w:szCs w:val="20"/>
        </w:rPr>
      </w:pPr>
      <w:hyperlink w:anchor="_Toc49262532" w:history="1">
        <w:r w:rsidR="000334D5" w:rsidRPr="004D4E7D">
          <w:rPr>
            <w:rStyle w:val="Hypertextovprepojenie"/>
            <w:rFonts w:ascii="Arial" w:hAnsi="Arial" w:cs="Arial"/>
            <w:b/>
            <w:noProof/>
            <w:sz w:val="20"/>
            <w:szCs w:val="20"/>
          </w:rPr>
          <w:t>Časť II.</w:t>
        </w:r>
      </w:hyperlink>
    </w:p>
    <w:p w14:paraId="2E4B9E62"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45812D86"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33" w:history="1">
        <w:r w:rsidR="000334D5" w:rsidRPr="004D4E7D">
          <w:rPr>
            <w:rStyle w:val="Hypertextovprepojenie"/>
            <w:rFonts w:ascii="Arial" w:hAnsi="Arial" w:cs="Arial"/>
            <w:b/>
            <w:noProof/>
            <w:sz w:val="20"/>
            <w:szCs w:val="20"/>
          </w:rPr>
          <w:t>Komunikácia a  vysvetľovanie</w:t>
        </w:r>
      </w:hyperlink>
    </w:p>
    <w:p w14:paraId="07BC5A1B"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34" w:history="1">
        <w:r w:rsidR="000334D5" w:rsidRPr="004D4E7D">
          <w:rPr>
            <w:rStyle w:val="Hypertextovprepojenie"/>
            <w:rFonts w:ascii="Arial" w:hAnsi="Arial" w:cs="Arial"/>
            <w:sz w:val="20"/>
            <w:szCs w:val="20"/>
          </w:rPr>
          <w:t>9</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Komunikácia medzi verejným obstarávateľom a záujemcami/uchádzačmi</w:t>
        </w:r>
      </w:hyperlink>
    </w:p>
    <w:p w14:paraId="5FD96AEA"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35" w:history="1">
        <w:r w:rsidR="000334D5" w:rsidRPr="004D4E7D">
          <w:rPr>
            <w:rStyle w:val="Hypertextovprepojenie"/>
            <w:rFonts w:ascii="Arial" w:hAnsi="Arial" w:cs="Arial"/>
            <w:sz w:val="20"/>
            <w:szCs w:val="20"/>
          </w:rPr>
          <w:t>10</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Vysvetlenie informácií</w:t>
        </w:r>
      </w:hyperlink>
    </w:p>
    <w:p w14:paraId="32E77A2F" w14:textId="250E1528" w:rsidR="000334D5" w:rsidRDefault="00017F77" w:rsidP="004D4E7D">
      <w:pPr>
        <w:pStyle w:val="Bezriadkovania"/>
        <w:ind w:left="284" w:hanging="284"/>
        <w:rPr>
          <w:rStyle w:val="Hypertextovprepojenie"/>
          <w:rFonts w:ascii="Arial" w:hAnsi="Arial" w:cs="Arial"/>
          <w:sz w:val="20"/>
          <w:szCs w:val="20"/>
        </w:rPr>
      </w:pPr>
      <w:hyperlink w:anchor="_Toc49262536" w:history="1">
        <w:r w:rsidR="000334D5" w:rsidRPr="004D4E7D">
          <w:rPr>
            <w:rStyle w:val="Hypertextovprepojenie"/>
            <w:rFonts w:ascii="Arial" w:hAnsi="Arial" w:cs="Arial"/>
            <w:sz w:val="20"/>
            <w:szCs w:val="20"/>
          </w:rPr>
          <w:t>11</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Obhliadk</w:t>
        </w:r>
        <w:r w:rsidR="00F32BC4">
          <w:rPr>
            <w:rStyle w:val="Hypertextovprepojenie"/>
            <w:rFonts w:ascii="Arial" w:hAnsi="Arial" w:cs="Arial"/>
            <w:sz w:val="20"/>
            <w:szCs w:val="20"/>
          </w:rPr>
          <w:t>a miesta poskytnutia služb</w:t>
        </w:r>
        <w:r w:rsidR="000334D5" w:rsidRPr="004D4E7D">
          <w:rPr>
            <w:rStyle w:val="Hypertextovprepojenie"/>
            <w:rFonts w:ascii="Arial" w:hAnsi="Arial" w:cs="Arial"/>
            <w:sz w:val="20"/>
            <w:szCs w:val="20"/>
          </w:rPr>
          <w:t>y</w:t>
        </w:r>
      </w:hyperlink>
    </w:p>
    <w:p w14:paraId="0D3AE49A"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75473B7B" w14:textId="7B5804A9" w:rsidR="000334D5" w:rsidRDefault="00017F77" w:rsidP="004D4E7D">
      <w:pPr>
        <w:pStyle w:val="Bezriadkovania"/>
        <w:rPr>
          <w:rStyle w:val="Hypertextovprepojenie"/>
          <w:rFonts w:ascii="Arial" w:hAnsi="Arial" w:cs="Arial"/>
          <w:b/>
          <w:noProof/>
          <w:sz w:val="20"/>
          <w:szCs w:val="20"/>
        </w:rPr>
      </w:pPr>
      <w:hyperlink w:anchor="_Toc49262537" w:history="1">
        <w:r w:rsidR="000334D5" w:rsidRPr="004D4E7D">
          <w:rPr>
            <w:rStyle w:val="Hypertextovprepojenie"/>
            <w:rFonts w:ascii="Arial" w:hAnsi="Arial" w:cs="Arial"/>
            <w:b/>
            <w:noProof/>
            <w:sz w:val="20"/>
            <w:szCs w:val="20"/>
          </w:rPr>
          <w:t>Časť III.</w:t>
        </w:r>
      </w:hyperlink>
    </w:p>
    <w:p w14:paraId="7AB7B071"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48C1D8CA"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38" w:history="1">
        <w:r w:rsidR="000334D5" w:rsidRPr="004D4E7D">
          <w:rPr>
            <w:rStyle w:val="Hypertextovprepojenie"/>
            <w:rFonts w:ascii="Arial" w:hAnsi="Arial" w:cs="Arial"/>
            <w:b/>
            <w:noProof/>
            <w:sz w:val="20"/>
            <w:szCs w:val="20"/>
          </w:rPr>
          <w:t>Príprava ponuky</w:t>
        </w:r>
      </w:hyperlink>
    </w:p>
    <w:p w14:paraId="4FA6A801"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39" w:history="1">
        <w:r w:rsidR="000334D5" w:rsidRPr="004D4E7D">
          <w:rPr>
            <w:rStyle w:val="Hypertextovprepojenie"/>
            <w:rFonts w:ascii="Arial" w:hAnsi="Arial" w:cs="Arial"/>
            <w:sz w:val="20"/>
            <w:szCs w:val="20"/>
          </w:rPr>
          <w:t>12</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Forma a spôsob predkladania ponuky</w:t>
        </w:r>
      </w:hyperlink>
    </w:p>
    <w:p w14:paraId="47881A69"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0" w:history="1">
        <w:r w:rsidR="000334D5" w:rsidRPr="004D4E7D">
          <w:rPr>
            <w:rStyle w:val="Hypertextovprepojenie"/>
            <w:rFonts w:ascii="Arial" w:hAnsi="Arial" w:cs="Arial"/>
            <w:sz w:val="20"/>
            <w:szCs w:val="20"/>
          </w:rPr>
          <w:t>13</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Jazyk ponuky</w:t>
        </w:r>
      </w:hyperlink>
    </w:p>
    <w:p w14:paraId="4B6A0523" w14:textId="77777777"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1" w:history="1">
        <w:r w:rsidR="000334D5" w:rsidRPr="004D4E7D">
          <w:rPr>
            <w:rStyle w:val="Hypertextovprepojenie"/>
            <w:rFonts w:ascii="Arial" w:hAnsi="Arial" w:cs="Arial"/>
            <w:sz w:val="20"/>
            <w:szCs w:val="20"/>
          </w:rPr>
          <w:t>14</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Mena a ceny uvádzané v ponuke</w:t>
        </w:r>
      </w:hyperlink>
    </w:p>
    <w:p w14:paraId="568A25E3" w14:textId="2108EC18"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3" w:history="1">
        <w:r w:rsidR="000334D5" w:rsidRPr="004D4E7D">
          <w:rPr>
            <w:rStyle w:val="Hypertextovprepojenie"/>
            <w:rFonts w:ascii="Arial" w:hAnsi="Arial" w:cs="Arial"/>
            <w:sz w:val="20"/>
            <w:szCs w:val="20"/>
          </w:rPr>
          <w:t>1</w:t>
        </w:r>
        <w:r w:rsidR="00F22F46">
          <w:rPr>
            <w:rStyle w:val="Hypertextovprepojenie"/>
            <w:rFonts w:ascii="Arial" w:hAnsi="Arial" w:cs="Arial"/>
            <w:sz w:val="20"/>
            <w:szCs w:val="20"/>
          </w:rPr>
          <w:t>5</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Obsah ponuky</w:t>
        </w:r>
      </w:hyperlink>
    </w:p>
    <w:p w14:paraId="0CDC5BD2" w14:textId="71DB04FB" w:rsidR="000334D5" w:rsidRDefault="00017F77" w:rsidP="004D4E7D">
      <w:pPr>
        <w:pStyle w:val="Bezriadkovania"/>
        <w:ind w:left="284" w:hanging="284"/>
        <w:rPr>
          <w:rStyle w:val="Hypertextovprepojenie"/>
          <w:rFonts w:ascii="Arial" w:hAnsi="Arial" w:cs="Arial"/>
          <w:sz w:val="20"/>
          <w:szCs w:val="20"/>
        </w:rPr>
      </w:pPr>
      <w:hyperlink w:anchor="_Toc49262544" w:history="1">
        <w:r w:rsidR="000334D5" w:rsidRPr="004D4E7D">
          <w:rPr>
            <w:rStyle w:val="Hypertextovprepojenie"/>
            <w:rFonts w:ascii="Arial" w:hAnsi="Arial" w:cs="Arial"/>
            <w:sz w:val="20"/>
            <w:szCs w:val="20"/>
          </w:rPr>
          <w:t>1</w:t>
        </w:r>
        <w:r w:rsidR="00765A3F">
          <w:rPr>
            <w:rStyle w:val="Hypertextovprepojenie"/>
            <w:rFonts w:ascii="Arial" w:hAnsi="Arial" w:cs="Arial"/>
            <w:sz w:val="20"/>
            <w:szCs w:val="20"/>
          </w:rPr>
          <w:t>6</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Náklady na prípravu ponuky</w:t>
        </w:r>
      </w:hyperlink>
    </w:p>
    <w:p w14:paraId="5BB70F11"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7CBB3F68" w14:textId="70BBA1D3" w:rsidR="000334D5" w:rsidRPr="004D4E7D" w:rsidRDefault="00017F77" w:rsidP="004D4E7D">
      <w:pPr>
        <w:pStyle w:val="Bezriadkovania"/>
        <w:rPr>
          <w:rStyle w:val="Hypertextovprepojenie"/>
          <w:rFonts w:ascii="Arial" w:hAnsi="Arial" w:cs="Arial"/>
          <w:b/>
          <w:noProof/>
          <w:sz w:val="20"/>
          <w:szCs w:val="20"/>
        </w:rPr>
      </w:pPr>
      <w:hyperlink w:anchor="_Toc49262545" w:history="1">
        <w:r w:rsidR="000334D5" w:rsidRPr="004D4E7D">
          <w:rPr>
            <w:rStyle w:val="Hypertextovprepojenie"/>
            <w:rFonts w:ascii="Arial" w:hAnsi="Arial" w:cs="Arial"/>
            <w:b/>
            <w:noProof/>
            <w:sz w:val="20"/>
            <w:szCs w:val="20"/>
          </w:rPr>
          <w:t>Časť IV.</w:t>
        </w:r>
      </w:hyperlink>
    </w:p>
    <w:p w14:paraId="693C023A"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367C7ADC"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46" w:history="1">
        <w:r w:rsidR="000334D5" w:rsidRPr="004D4E7D">
          <w:rPr>
            <w:rStyle w:val="Hypertextovprepojenie"/>
            <w:rFonts w:ascii="Arial" w:hAnsi="Arial" w:cs="Arial"/>
            <w:b/>
            <w:noProof/>
            <w:sz w:val="20"/>
            <w:szCs w:val="20"/>
          </w:rPr>
          <w:t>Predkladanie ponuky</w:t>
        </w:r>
      </w:hyperlink>
    </w:p>
    <w:p w14:paraId="608209FC" w14:textId="1021B276"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7" w:history="1">
        <w:r w:rsidR="000334D5" w:rsidRPr="004D4E7D">
          <w:rPr>
            <w:rStyle w:val="Hypertextovprepojenie"/>
            <w:rFonts w:ascii="Arial" w:hAnsi="Arial" w:cs="Arial"/>
            <w:sz w:val="20"/>
            <w:szCs w:val="20"/>
          </w:rPr>
          <w:t>1</w:t>
        </w:r>
        <w:r w:rsidR="00765A3F">
          <w:rPr>
            <w:rStyle w:val="Hypertextovprepojenie"/>
            <w:rFonts w:ascii="Arial" w:hAnsi="Arial" w:cs="Arial"/>
            <w:sz w:val="20"/>
            <w:szCs w:val="20"/>
          </w:rPr>
          <w:t>7</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Predloženie ponuky</w:t>
        </w:r>
      </w:hyperlink>
    </w:p>
    <w:p w14:paraId="77C5EDFF" w14:textId="4FDC25A8"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8" w:history="1">
        <w:r w:rsidR="000334D5" w:rsidRPr="004D4E7D">
          <w:rPr>
            <w:rStyle w:val="Hypertextovprepojenie"/>
            <w:rFonts w:ascii="Arial" w:hAnsi="Arial" w:cs="Arial"/>
            <w:sz w:val="20"/>
            <w:szCs w:val="20"/>
          </w:rPr>
          <w:t>1</w:t>
        </w:r>
        <w:r w:rsidR="00765A3F">
          <w:rPr>
            <w:rStyle w:val="Hypertextovprepojenie"/>
            <w:rFonts w:ascii="Arial" w:hAnsi="Arial" w:cs="Arial"/>
            <w:sz w:val="20"/>
            <w:szCs w:val="20"/>
          </w:rPr>
          <w:t>8</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Registrácia a autentifikácia uchádzača</w:t>
        </w:r>
      </w:hyperlink>
    </w:p>
    <w:p w14:paraId="7F484D96" w14:textId="6DA2E148"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49" w:history="1">
        <w:r w:rsidR="00765A3F">
          <w:rPr>
            <w:rStyle w:val="Hypertextovprepojenie"/>
            <w:rFonts w:ascii="Arial" w:hAnsi="Arial" w:cs="Arial"/>
            <w:sz w:val="20"/>
            <w:szCs w:val="20"/>
          </w:rPr>
          <w:t>19</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Lehota na predkladanie ponuky</w:t>
        </w:r>
      </w:hyperlink>
    </w:p>
    <w:p w14:paraId="13D580BC" w14:textId="2B4DEDB1" w:rsidR="000334D5" w:rsidRDefault="00017F77" w:rsidP="004D4E7D">
      <w:pPr>
        <w:pStyle w:val="Bezriadkovania"/>
        <w:ind w:left="284" w:hanging="284"/>
        <w:rPr>
          <w:rStyle w:val="Hypertextovprepojenie"/>
          <w:rFonts w:ascii="Arial" w:hAnsi="Arial" w:cs="Arial"/>
          <w:sz w:val="20"/>
          <w:szCs w:val="20"/>
        </w:rPr>
      </w:pPr>
      <w:hyperlink w:anchor="_Toc49262550"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0</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Doplnenie, zmena a odvolanie ponuky</w:t>
        </w:r>
      </w:hyperlink>
    </w:p>
    <w:p w14:paraId="77A187CC"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00B86EEA" w14:textId="7120ECAF" w:rsidR="000334D5" w:rsidRDefault="00017F77" w:rsidP="004D4E7D">
      <w:pPr>
        <w:pStyle w:val="Bezriadkovania"/>
        <w:rPr>
          <w:rStyle w:val="Hypertextovprepojenie"/>
          <w:rFonts w:ascii="Arial" w:hAnsi="Arial" w:cs="Arial"/>
          <w:b/>
          <w:noProof/>
          <w:sz w:val="20"/>
          <w:szCs w:val="20"/>
        </w:rPr>
      </w:pPr>
      <w:hyperlink w:anchor="_Toc49262551" w:history="1">
        <w:r w:rsidR="000334D5" w:rsidRPr="004D4E7D">
          <w:rPr>
            <w:rStyle w:val="Hypertextovprepojenie"/>
            <w:rFonts w:ascii="Arial" w:hAnsi="Arial" w:cs="Arial"/>
            <w:b/>
            <w:noProof/>
            <w:sz w:val="20"/>
            <w:szCs w:val="20"/>
          </w:rPr>
          <w:t>Časť V.</w:t>
        </w:r>
      </w:hyperlink>
    </w:p>
    <w:p w14:paraId="1724E6DE"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3E83A67A"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52" w:history="1">
        <w:r w:rsidR="000334D5" w:rsidRPr="004D4E7D">
          <w:rPr>
            <w:rStyle w:val="Hypertextovprepojenie"/>
            <w:rFonts w:ascii="Arial" w:hAnsi="Arial" w:cs="Arial"/>
            <w:b/>
            <w:noProof/>
            <w:sz w:val="20"/>
            <w:szCs w:val="20"/>
          </w:rPr>
          <w:t>Otváranie a vyhodnotenie ponúk</w:t>
        </w:r>
      </w:hyperlink>
    </w:p>
    <w:p w14:paraId="5B967B40" w14:textId="26B20656"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53"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1</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Otváranie ponúk (on</w:t>
        </w:r>
        <w:r w:rsidR="004D4E7D">
          <w:rPr>
            <w:rStyle w:val="Hypertextovprepojenie"/>
            <w:rFonts w:ascii="Arial" w:hAnsi="Arial" w:cs="Arial"/>
            <w:sz w:val="20"/>
            <w:szCs w:val="20"/>
          </w:rPr>
          <w:t>-</w:t>
        </w:r>
        <w:r w:rsidR="000334D5" w:rsidRPr="004D4E7D">
          <w:rPr>
            <w:rStyle w:val="Hypertextovprepojenie"/>
            <w:rFonts w:ascii="Arial" w:hAnsi="Arial" w:cs="Arial"/>
            <w:sz w:val="20"/>
            <w:szCs w:val="20"/>
          </w:rPr>
          <w:t>line sprístupnenie)</w:t>
        </w:r>
      </w:hyperlink>
    </w:p>
    <w:p w14:paraId="37031EE4" w14:textId="0DA9CD74"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54"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2</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Preskúmanie ponúk</w:t>
        </w:r>
      </w:hyperlink>
    </w:p>
    <w:p w14:paraId="0DC4E61A" w14:textId="771A26B6"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55"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3</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Dôvernosť procesu verejného obstarávania</w:t>
        </w:r>
      </w:hyperlink>
    </w:p>
    <w:p w14:paraId="55BC1BAE" w14:textId="1F133B32"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56"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4</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Vyhodnocovanie ponúk</w:t>
        </w:r>
      </w:hyperlink>
    </w:p>
    <w:p w14:paraId="2C7ED0CE" w14:textId="10F607E5"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57"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5</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Vyhodnotenie splnenia podmienok účasti uchádzačov</w:t>
        </w:r>
      </w:hyperlink>
    </w:p>
    <w:p w14:paraId="181D4C93" w14:textId="26A19CD5" w:rsidR="000334D5" w:rsidRDefault="00017F77" w:rsidP="004D4E7D">
      <w:pPr>
        <w:pStyle w:val="Bezriadkovania"/>
        <w:ind w:left="284" w:hanging="284"/>
        <w:rPr>
          <w:rStyle w:val="Hypertextovprepojenie"/>
          <w:rFonts w:ascii="Arial" w:hAnsi="Arial" w:cs="Arial"/>
          <w:sz w:val="20"/>
          <w:szCs w:val="20"/>
        </w:rPr>
      </w:pPr>
      <w:hyperlink w:anchor="_Toc49262558" w:history="1">
        <w:r w:rsidR="000334D5" w:rsidRPr="004D4E7D">
          <w:rPr>
            <w:rStyle w:val="Hypertextovprepojenie"/>
            <w:rFonts w:ascii="Arial" w:hAnsi="Arial" w:cs="Arial"/>
            <w:sz w:val="20"/>
            <w:szCs w:val="20"/>
          </w:rPr>
          <w:t>2</w:t>
        </w:r>
        <w:r w:rsidR="00765A3F">
          <w:rPr>
            <w:rStyle w:val="Hypertextovprepojenie"/>
            <w:rFonts w:ascii="Arial" w:hAnsi="Arial" w:cs="Arial"/>
            <w:sz w:val="20"/>
            <w:szCs w:val="20"/>
          </w:rPr>
          <w:t>6</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Oprava chýb</w:t>
        </w:r>
      </w:hyperlink>
    </w:p>
    <w:p w14:paraId="26DFED1F"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370F5FCC" w14:textId="01B9643D" w:rsidR="000334D5" w:rsidRDefault="00017F77" w:rsidP="004D4E7D">
      <w:pPr>
        <w:pStyle w:val="Bezriadkovania"/>
        <w:rPr>
          <w:rStyle w:val="Hypertextovprepojenie"/>
          <w:rFonts w:ascii="Arial" w:hAnsi="Arial" w:cs="Arial"/>
          <w:b/>
          <w:noProof/>
          <w:sz w:val="20"/>
          <w:szCs w:val="20"/>
        </w:rPr>
      </w:pPr>
      <w:hyperlink w:anchor="_Toc49262560" w:history="1">
        <w:r w:rsidR="000334D5" w:rsidRPr="004D4E7D">
          <w:rPr>
            <w:rStyle w:val="Hypertextovprepojenie"/>
            <w:rFonts w:ascii="Arial" w:hAnsi="Arial" w:cs="Arial"/>
            <w:b/>
            <w:noProof/>
            <w:sz w:val="20"/>
            <w:szCs w:val="20"/>
          </w:rPr>
          <w:t>Časť VI.</w:t>
        </w:r>
      </w:hyperlink>
    </w:p>
    <w:p w14:paraId="40471F6C" w14:textId="77777777" w:rsidR="004D4E7D" w:rsidRPr="004D4E7D" w:rsidRDefault="004D4E7D" w:rsidP="004D4E7D">
      <w:pPr>
        <w:pStyle w:val="Bezriadkovania"/>
        <w:rPr>
          <w:rFonts w:ascii="Arial" w:eastAsiaTheme="minorEastAsia" w:hAnsi="Arial" w:cs="Arial"/>
          <w:b/>
          <w:bCs/>
          <w:noProof/>
          <w:sz w:val="20"/>
          <w:szCs w:val="20"/>
          <w:lang w:eastAsia="sk-SK"/>
        </w:rPr>
      </w:pPr>
    </w:p>
    <w:p w14:paraId="63DAD805" w14:textId="77777777" w:rsidR="000334D5" w:rsidRPr="004D4E7D" w:rsidRDefault="00017F77" w:rsidP="004D4E7D">
      <w:pPr>
        <w:pStyle w:val="Bezriadkovania"/>
        <w:rPr>
          <w:rFonts w:ascii="Arial" w:eastAsiaTheme="minorEastAsia" w:hAnsi="Arial" w:cs="Arial"/>
          <w:b/>
          <w:bCs/>
          <w:noProof/>
          <w:sz w:val="20"/>
          <w:szCs w:val="20"/>
          <w:lang w:eastAsia="sk-SK"/>
        </w:rPr>
      </w:pPr>
      <w:hyperlink w:anchor="_Toc49262561" w:history="1">
        <w:r w:rsidR="000334D5" w:rsidRPr="004D4E7D">
          <w:rPr>
            <w:rStyle w:val="Hypertextovprepojenie"/>
            <w:rFonts w:ascii="Arial" w:hAnsi="Arial" w:cs="Arial"/>
            <w:b/>
            <w:noProof/>
            <w:sz w:val="20"/>
            <w:szCs w:val="20"/>
          </w:rPr>
          <w:t>Prijatie ponuky</w:t>
        </w:r>
      </w:hyperlink>
    </w:p>
    <w:p w14:paraId="5D9E1985" w14:textId="1FE83FED" w:rsidR="000334D5" w:rsidRPr="004D4E7D" w:rsidRDefault="00017F77" w:rsidP="004D4E7D">
      <w:pPr>
        <w:pStyle w:val="Bezriadkovania"/>
        <w:ind w:left="284" w:hanging="284"/>
        <w:rPr>
          <w:rFonts w:ascii="Arial" w:eastAsiaTheme="minorEastAsia" w:hAnsi="Arial" w:cs="Arial"/>
          <w:sz w:val="20"/>
          <w:szCs w:val="20"/>
          <w:lang w:eastAsia="sk-SK"/>
        </w:rPr>
      </w:pPr>
      <w:hyperlink w:anchor="_Toc49262562" w:history="1">
        <w:r w:rsidR="000334D5" w:rsidRPr="004D4E7D">
          <w:rPr>
            <w:rStyle w:val="Hypertextovprepojenie"/>
            <w:rFonts w:ascii="Arial" w:hAnsi="Arial" w:cs="Arial"/>
            <w:sz w:val="20"/>
            <w:szCs w:val="20"/>
          </w:rPr>
          <w:t>2</w:t>
        </w:r>
        <w:r w:rsidR="00E92CDC">
          <w:rPr>
            <w:rStyle w:val="Hypertextovprepojenie"/>
            <w:rFonts w:ascii="Arial" w:hAnsi="Arial" w:cs="Arial"/>
            <w:sz w:val="20"/>
            <w:szCs w:val="20"/>
          </w:rPr>
          <w:t>7</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Informácie o výsledku vyhodnotenia ponúk</w:t>
        </w:r>
      </w:hyperlink>
    </w:p>
    <w:p w14:paraId="1545FE20" w14:textId="59C30C41" w:rsidR="000334D5" w:rsidRPr="004D4E7D" w:rsidRDefault="00942F1B" w:rsidP="004D4E7D">
      <w:pPr>
        <w:pStyle w:val="Bezriadkovania"/>
        <w:ind w:left="284" w:hanging="284"/>
        <w:rPr>
          <w:rFonts w:ascii="Arial" w:eastAsiaTheme="minorEastAsia" w:hAnsi="Arial" w:cs="Arial"/>
          <w:sz w:val="20"/>
          <w:szCs w:val="20"/>
          <w:lang w:eastAsia="sk-SK"/>
        </w:rPr>
      </w:pPr>
      <w:r w:rsidRPr="005110CD">
        <w:t>28</w:t>
      </w:r>
      <w:r w:rsidRPr="004D4E7D">
        <w:rPr>
          <w:rFonts w:ascii="Arial" w:eastAsiaTheme="minorEastAsia" w:hAnsi="Arial" w:cs="Arial"/>
          <w:sz w:val="20"/>
          <w:szCs w:val="20"/>
          <w:lang w:eastAsia="sk-SK"/>
        </w:rPr>
        <w:tab/>
      </w:r>
      <w:r w:rsidRPr="00E03675">
        <w:rPr>
          <w:rFonts w:ascii="Arial" w:hAnsi="Arial" w:cs="Arial"/>
          <w:sz w:val="20"/>
          <w:szCs w:val="20"/>
        </w:rPr>
        <w:t>Uzavretie Doho</w:t>
      </w:r>
      <w:r w:rsidRPr="003E2181">
        <w:rPr>
          <w:rFonts w:ascii="Arial" w:hAnsi="Arial" w:cs="Arial"/>
          <w:sz w:val="20"/>
          <w:szCs w:val="20"/>
        </w:rPr>
        <w:t>dy</w:t>
      </w:r>
    </w:p>
    <w:p w14:paraId="3932E04D" w14:textId="727213D5" w:rsidR="000334D5" w:rsidRDefault="00017F77" w:rsidP="004D4E7D">
      <w:pPr>
        <w:pStyle w:val="Bezriadkovania"/>
        <w:ind w:left="284" w:hanging="284"/>
        <w:rPr>
          <w:rStyle w:val="Hypertextovprepojenie"/>
          <w:rFonts w:ascii="Arial" w:hAnsi="Arial" w:cs="Arial"/>
          <w:sz w:val="20"/>
          <w:szCs w:val="20"/>
        </w:rPr>
      </w:pPr>
      <w:hyperlink w:anchor="_Toc49262564" w:history="1">
        <w:r w:rsidR="00E92CDC">
          <w:rPr>
            <w:rStyle w:val="Hypertextovprepojenie"/>
            <w:rFonts w:ascii="Arial" w:hAnsi="Arial" w:cs="Arial"/>
            <w:sz w:val="20"/>
            <w:szCs w:val="20"/>
          </w:rPr>
          <w:t>29</w:t>
        </w:r>
        <w:r w:rsidR="000334D5" w:rsidRPr="004D4E7D">
          <w:rPr>
            <w:rFonts w:ascii="Arial" w:eastAsiaTheme="minorEastAsia" w:hAnsi="Arial" w:cs="Arial"/>
            <w:sz w:val="20"/>
            <w:szCs w:val="20"/>
            <w:lang w:eastAsia="sk-SK"/>
          </w:rPr>
          <w:tab/>
        </w:r>
        <w:r w:rsidR="000334D5" w:rsidRPr="004D4E7D">
          <w:rPr>
            <w:rStyle w:val="Hypertextovprepojenie"/>
            <w:rFonts w:ascii="Arial" w:hAnsi="Arial" w:cs="Arial"/>
            <w:sz w:val="20"/>
            <w:szCs w:val="20"/>
          </w:rPr>
          <w:t>Zrušenie verejného obstarávania</w:t>
        </w:r>
      </w:hyperlink>
    </w:p>
    <w:p w14:paraId="4769C5B5" w14:textId="49B10288" w:rsidR="004D4E7D" w:rsidRDefault="004D4E7D" w:rsidP="004D4E7D">
      <w:pPr>
        <w:pStyle w:val="Bezriadkovania"/>
        <w:ind w:left="284" w:hanging="284"/>
        <w:rPr>
          <w:rStyle w:val="Hypertextovprepojenie"/>
          <w:rFonts w:ascii="Arial" w:hAnsi="Arial" w:cs="Arial"/>
          <w:sz w:val="20"/>
          <w:szCs w:val="20"/>
        </w:rPr>
      </w:pPr>
    </w:p>
    <w:p w14:paraId="26BAEE34" w14:textId="25D61C01" w:rsidR="005110CD" w:rsidRDefault="005110CD" w:rsidP="004D4E7D">
      <w:pPr>
        <w:pStyle w:val="Bezriadkovania"/>
        <w:ind w:left="284" w:hanging="284"/>
        <w:rPr>
          <w:rStyle w:val="Hypertextovprepojenie"/>
          <w:rFonts w:ascii="Arial" w:hAnsi="Arial" w:cs="Arial"/>
          <w:sz w:val="20"/>
          <w:szCs w:val="20"/>
        </w:rPr>
      </w:pPr>
    </w:p>
    <w:p w14:paraId="21FD1042" w14:textId="77777777" w:rsidR="005110CD" w:rsidRDefault="005110CD" w:rsidP="004D4E7D">
      <w:pPr>
        <w:pStyle w:val="Bezriadkovania"/>
        <w:ind w:left="284" w:hanging="284"/>
        <w:rPr>
          <w:rStyle w:val="Hypertextovprepojenie"/>
          <w:rFonts w:ascii="Arial" w:hAnsi="Arial" w:cs="Arial"/>
          <w:sz w:val="20"/>
          <w:szCs w:val="20"/>
        </w:rPr>
      </w:pPr>
    </w:p>
    <w:p w14:paraId="2D4CF845" w14:textId="77777777" w:rsidR="004D4E7D" w:rsidRPr="004D4E7D" w:rsidRDefault="004D4E7D" w:rsidP="004D4E7D">
      <w:pPr>
        <w:pStyle w:val="Bezriadkovania"/>
        <w:ind w:left="284" w:hanging="284"/>
        <w:rPr>
          <w:rFonts w:ascii="Arial" w:eastAsiaTheme="minorEastAsia" w:hAnsi="Arial" w:cs="Arial"/>
          <w:sz w:val="20"/>
          <w:szCs w:val="20"/>
          <w:lang w:eastAsia="sk-SK"/>
        </w:rPr>
      </w:pPr>
    </w:p>
    <w:p w14:paraId="53325BF4" w14:textId="0C344EBF" w:rsidR="006E1F22" w:rsidRDefault="00017F77" w:rsidP="006E1F22">
      <w:pPr>
        <w:pStyle w:val="Obsah1"/>
        <w:rPr>
          <w:rStyle w:val="Hypertextovprepojenie"/>
        </w:rPr>
      </w:pPr>
      <w:hyperlink w:anchor="_Toc49262565" w:history="1">
        <w:r w:rsidR="000334D5" w:rsidRPr="004D4E7D">
          <w:rPr>
            <w:rStyle w:val="Hypertextovprepojenie"/>
          </w:rPr>
          <w:t>A.2 Kritéria na hodnotenie ponúk a PRAVIDLÁ ich uplatnenia</w:t>
        </w:r>
      </w:hyperlink>
    </w:p>
    <w:p w14:paraId="40B7B524" w14:textId="77777777" w:rsidR="006E1F22" w:rsidRPr="006E1F22" w:rsidRDefault="006E1F22" w:rsidP="006E1F22">
      <w:pPr>
        <w:spacing w:line="240" w:lineRule="auto"/>
        <w:rPr>
          <w:rFonts w:ascii="Arial" w:hAnsi="Arial" w:cs="Arial"/>
          <w:b/>
          <w:sz w:val="24"/>
          <w:szCs w:val="24"/>
        </w:rPr>
      </w:pPr>
    </w:p>
    <w:p w14:paraId="13B2F5D1" w14:textId="7CD44399" w:rsidR="004D4E7D" w:rsidRDefault="00017F77" w:rsidP="006E1F22">
      <w:pPr>
        <w:pStyle w:val="Obsah1"/>
        <w:rPr>
          <w:rStyle w:val="Hypertextovprepojenie"/>
        </w:rPr>
      </w:pPr>
      <w:hyperlink w:anchor="_Toc49262569" w:history="1">
        <w:r w:rsidR="000334D5" w:rsidRPr="004D4E7D">
          <w:rPr>
            <w:rStyle w:val="Hypertextovprepojenie"/>
          </w:rPr>
          <w:t>B.1 OPIS PREDMETU ZÁKAZKY</w:t>
        </w:r>
      </w:hyperlink>
    </w:p>
    <w:p w14:paraId="76323BB7" w14:textId="77777777" w:rsidR="006E1F22" w:rsidRPr="006E1F22" w:rsidRDefault="006E1F22" w:rsidP="006E1F22">
      <w:pPr>
        <w:rPr>
          <w:rFonts w:eastAsiaTheme="minorEastAsia"/>
        </w:rPr>
      </w:pPr>
    </w:p>
    <w:p w14:paraId="6822855F" w14:textId="742D9EE8" w:rsidR="004D4E7D" w:rsidRDefault="00017F77" w:rsidP="006E1F22">
      <w:pPr>
        <w:pStyle w:val="Obsah1"/>
        <w:rPr>
          <w:rStyle w:val="Hypertextovprepojenie"/>
        </w:rPr>
      </w:pPr>
      <w:hyperlink w:anchor="_Toc49262570" w:history="1">
        <w:r w:rsidR="000334D5" w:rsidRPr="004D4E7D">
          <w:rPr>
            <w:rStyle w:val="Hypertextovprepojenie"/>
          </w:rPr>
          <w:t>B.2  SPÔSOB URČENIA CENY</w:t>
        </w:r>
      </w:hyperlink>
    </w:p>
    <w:p w14:paraId="15362072" w14:textId="77777777" w:rsidR="006E1F22" w:rsidRPr="006E1F22" w:rsidRDefault="006E1F22" w:rsidP="006E1F22">
      <w:pPr>
        <w:rPr>
          <w:rFonts w:eastAsiaTheme="minorEastAsia"/>
        </w:rPr>
      </w:pPr>
    </w:p>
    <w:p w14:paraId="466611DF" w14:textId="2AB9EF08" w:rsidR="000334D5" w:rsidRPr="004D4E7D" w:rsidRDefault="00017F77" w:rsidP="006E1F22">
      <w:pPr>
        <w:pStyle w:val="Obsah1"/>
        <w:rPr>
          <w:rFonts w:eastAsiaTheme="minorEastAsia"/>
          <w:lang w:eastAsia="sk-SK"/>
        </w:rPr>
      </w:pPr>
      <w:hyperlink w:anchor="_Toc49262571" w:history="1">
        <w:r w:rsidR="000334D5" w:rsidRPr="004D4E7D">
          <w:rPr>
            <w:rStyle w:val="Hypertextovprepojenie"/>
          </w:rPr>
          <w:t xml:space="preserve">B.3  OBCHODNÉ PODMIENKY </w:t>
        </w:r>
        <w:r w:rsidR="00942F1B">
          <w:rPr>
            <w:rStyle w:val="Hypertextovprepojenie"/>
          </w:rPr>
          <w:t>DODANIA</w:t>
        </w:r>
        <w:r w:rsidR="00942F1B" w:rsidRPr="004D4E7D">
          <w:rPr>
            <w:rStyle w:val="Hypertextovprepojenie"/>
          </w:rPr>
          <w:t xml:space="preserve"> </w:t>
        </w:r>
        <w:r w:rsidR="000334D5" w:rsidRPr="004D4E7D">
          <w:rPr>
            <w:rStyle w:val="Hypertextovprepojenie"/>
          </w:rPr>
          <w:t>PREDMETU ZÁKAZKY</w:t>
        </w:r>
      </w:hyperlink>
    </w:p>
    <w:p w14:paraId="54C86543" w14:textId="77777777" w:rsidR="000334D5" w:rsidRPr="007C466D" w:rsidRDefault="000334D5" w:rsidP="007C466D">
      <w:pPr>
        <w:spacing w:after="60" w:line="240" w:lineRule="auto"/>
        <w:jc w:val="both"/>
        <w:rPr>
          <w:rFonts w:asciiTheme="minorHAnsi" w:hAnsiTheme="minorHAnsi" w:cstheme="minorHAnsi"/>
          <w:b/>
        </w:rPr>
      </w:pPr>
      <w:r w:rsidRPr="007C466D">
        <w:rPr>
          <w:rFonts w:asciiTheme="minorHAnsi" w:hAnsiTheme="minorHAnsi" w:cstheme="minorHAnsi"/>
          <w:b/>
          <w:bCs/>
        </w:rPr>
        <w:fldChar w:fldCharType="end"/>
      </w:r>
      <w:r w:rsidRPr="007C466D">
        <w:rPr>
          <w:rFonts w:asciiTheme="minorHAnsi" w:hAnsiTheme="minorHAnsi" w:cstheme="minorHAnsi"/>
          <w:b/>
        </w:rPr>
        <w:t xml:space="preserve">  </w:t>
      </w:r>
    </w:p>
    <w:p w14:paraId="26E19F99" w14:textId="1FEC7753" w:rsidR="000334D5" w:rsidRPr="007C466D" w:rsidRDefault="003E2181" w:rsidP="00E03675">
      <w:pPr>
        <w:tabs>
          <w:tab w:val="left" w:pos="7430"/>
        </w:tabs>
        <w:spacing w:after="60" w:line="240" w:lineRule="auto"/>
        <w:jc w:val="both"/>
        <w:rPr>
          <w:rFonts w:asciiTheme="minorHAnsi" w:hAnsiTheme="minorHAnsi" w:cstheme="minorHAnsi"/>
          <w:b/>
        </w:rPr>
      </w:pPr>
      <w:r>
        <w:rPr>
          <w:rFonts w:asciiTheme="minorHAnsi" w:hAnsiTheme="minorHAnsi" w:cstheme="minorHAnsi"/>
          <w:b/>
        </w:rPr>
        <w:tab/>
      </w:r>
    </w:p>
    <w:p w14:paraId="38B46568" w14:textId="77777777" w:rsidR="000334D5" w:rsidRPr="007C466D" w:rsidRDefault="000334D5" w:rsidP="007C466D">
      <w:pPr>
        <w:spacing w:after="60" w:line="240" w:lineRule="auto"/>
        <w:jc w:val="both"/>
        <w:rPr>
          <w:rFonts w:asciiTheme="minorHAnsi" w:hAnsiTheme="minorHAnsi" w:cstheme="minorHAnsi"/>
          <w:b/>
        </w:rPr>
      </w:pPr>
    </w:p>
    <w:p w14:paraId="7BA322CA" w14:textId="77777777" w:rsidR="000334D5" w:rsidRPr="004D4E7D" w:rsidRDefault="000334D5" w:rsidP="007C466D">
      <w:pPr>
        <w:spacing w:after="60" w:line="240" w:lineRule="auto"/>
        <w:jc w:val="both"/>
        <w:rPr>
          <w:rFonts w:ascii="Arial" w:hAnsi="Arial" w:cs="Arial"/>
          <w:b/>
          <w:sz w:val="20"/>
          <w:szCs w:val="20"/>
        </w:rPr>
      </w:pPr>
      <w:r w:rsidRPr="00E92CDC">
        <w:rPr>
          <w:rFonts w:ascii="Arial" w:hAnsi="Arial" w:cs="Arial"/>
          <w:b/>
          <w:sz w:val="20"/>
          <w:szCs w:val="20"/>
        </w:rPr>
        <w:t>PRÍLOHY K SÚŤAŽNÝM PODKLADOM</w:t>
      </w:r>
    </w:p>
    <w:p w14:paraId="3C7AA1AF" w14:textId="77777777" w:rsidR="000334D5" w:rsidRPr="007C466D" w:rsidRDefault="000334D5" w:rsidP="007C466D">
      <w:pPr>
        <w:spacing w:after="60" w:line="240" w:lineRule="auto"/>
        <w:jc w:val="center"/>
        <w:rPr>
          <w:rFonts w:asciiTheme="minorHAnsi" w:hAnsiTheme="minorHAnsi" w:cstheme="minorHAnsi"/>
          <w:b/>
        </w:rPr>
      </w:pPr>
    </w:p>
    <w:p w14:paraId="47998B9E" w14:textId="3205B45E" w:rsidR="000334D5" w:rsidRPr="007B2690" w:rsidRDefault="006E50D3" w:rsidP="00A873E9">
      <w:pPr>
        <w:pStyle w:val="Hlavika"/>
        <w:tabs>
          <w:tab w:val="clear" w:pos="4536"/>
          <w:tab w:val="clear" w:pos="9072"/>
          <w:tab w:val="left" w:pos="708"/>
        </w:tabs>
        <w:spacing w:after="60"/>
        <w:rPr>
          <w:rFonts w:ascii="Arial" w:hAnsi="Arial" w:cs="Arial"/>
          <w:bCs/>
          <w:sz w:val="20"/>
          <w:szCs w:val="20"/>
        </w:rPr>
      </w:pPr>
      <w:r w:rsidRPr="007B2690">
        <w:rPr>
          <w:rFonts w:ascii="Arial" w:hAnsi="Arial" w:cs="Arial"/>
          <w:bCs/>
          <w:sz w:val="20"/>
          <w:szCs w:val="20"/>
        </w:rPr>
        <w:t>Príloha č. 1 k časti A.1 - Vše</w:t>
      </w:r>
      <w:r w:rsidR="00A873E9" w:rsidRPr="007B2690">
        <w:rPr>
          <w:rFonts w:ascii="Arial" w:hAnsi="Arial" w:cs="Arial"/>
          <w:bCs/>
          <w:sz w:val="20"/>
          <w:szCs w:val="20"/>
        </w:rPr>
        <w:t>obecné informácie o uchádzačovi</w:t>
      </w:r>
    </w:p>
    <w:p w14:paraId="6149D0B1" w14:textId="23471EE4" w:rsidR="000334D5" w:rsidRPr="007B2690" w:rsidRDefault="000334D5" w:rsidP="007C466D">
      <w:pPr>
        <w:pStyle w:val="Hlavika"/>
        <w:tabs>
          <w:tab w:val="clear" w:pos="4536"/>
          <w:tab w:val="clear" w:pos="9072"/>
          <w:tab w:val="left" w:pos="708"/>
        </w:tabs>
        <w:spacing w:after="60"/>
        <w:rPr>
          <w:rFonts w:ascii="Arial" w:hAnsi="Arial" w:cs="Arial"/>
          <w:bCs/>
          <w:sz w:val="20"/>
          <w:szCs w:val="20"/>
        </w:rPr>
      </w:pPr>
      <w:r w:rsidRPr="007B2690">
        <w:rPr>
          <w:rFonts w:ascii="Arial" w:hAnsi="Arial" w:cs="Arial"/>
          <w:bCs/>
          <w:sz w:val="20"/>
          <w:szCs w:val="20"/>
        </w:rPr>
        <w:t xml:space="preserve">Príloha č. </w:t>
      </w:r>
      <w:r w:rsidR="006E50D3" w:rsidRPr="007B2690">
        <w:rPr>
          <w:rFonts w:ascii="Arial" w:hAnsi="Arial" w:cs="Arial"/>
          <w:bCs/>
          <w:sz w:val="20"/>
          <w:szCs w:val="20"/>
        </w:rPr>
        <w:t>2</w:t>
      </w:r>
      <w:r w:rsidRPr="007B2690">
        <w:rPr>
          <w:rFonts w:ascii="Arial" w:hAnsi="Arial" w:cs="Arial"/>
          <w:bCs/>
          <w:sz w:val="20"/>
          <w:szCs w:val="20"/>
        </w:rPr>
        <w:t xml:space="preserve"> k časti A.1 - Jednotný európsky dokument</w:t>
      </w:r>
      <w:r w:rsidR="007B2690" w:rsidRPr="007B2690">
        <w:rPr>
          <w:rFonts w:ascii="Arial" w:hAnsi="Arial" w:cs="Arial"/>
          <w:bCs/>
          <w:sz w:val="20"/>
          <w:szCs w:val="20"/>
        </w:rPr>
        <w:t xml:space="preserve"> (ďalej len „JED“)</w:t>
      </w:r>
    </w:p>
    <w:p w14:paraId="67D8039E" w14:textId="77777777" w:rsidR="000334D5" w:rsidRPr="003861BE" w:rsidRDefault="000334D5" w:rsidP="007C466D">
      <w:pPr>
        <w:pStyle w:val="Hlavika"/>
        <w:tabs>
          <w:tab w:val="left" w:pos="708"/>
        </w:tabs>
        <w:spacing w:after="60"/>
        <w:rPr>
          <w:rFonts w:ascii="Arial" w:hAnsi="Arial" w:cs="Arial"/>
          <w:bCs/>
          <w:sz w:val="20"/>
          <w:szCs w:val="20"/>
          <w:highlight w:val="yellow"/>
        </w:rPr>
      </w:pPr>
    </w:p>
    <w:p w14:paraId="650FC520" w14:textId="2036CC0E" w:rsidR="000334D5" w:rsidRDefault="000334D5" w:rsidP="007C466D">
      <w:pPr>
        <w:pStyle w:val="Hlavika"/>
        <w:tabs>
          <w:tab w:val="clear" w:pos="4536"/>
          <w:tab w:val="clear" w:pos="9072"/>
        </w:tabs>
        <w:spacing w:after="60"/>
        <w:ind w:left="2127" w:hanging="2127"/>
        <w:rPr>
          <w:rFonts w:ascii="Arial" w:hAnsi="Arial" w:cs="Arial"/>
          <w:bCs/>
          <w:sz w:val="20"/>
          <w:szCs w:val="20"/>
        </w:rPr>
      </w:pPr>
      <w:r w:rsidRPr="005F490F">
        <w:rPr>
          <w:rFonts w:ascii="Arial" w:hAnsi="Arial" w:cs="Arial"/>
          <w:bCs/>
          <w:sz w:val="20"/>
          <w:szCs w:val="20"/>
        </w:rPr>
        <w:t>Príloha č. 1 k časti A.2 - Návrh na plnenie kritéria</w:t>
      </w:r>
    </w:p>
    <w:p w14:paraId="290A38B7" w14:textId="639C7A85" w:rsidR="000334D5" w:rsidRPr="003861BE" w:rsidRDefault="000334D5" w:rsidP="007C466D">
      <w:pPr>
        <w:pStyle w:val="Hlavika"/>
        <w:tabs>
          <w:tab w:val="clear" w:pos="4536"/>
          <w:tab w:val="clear" w:pos="9072"/>
        </w:tabs>
        <w:spacing w:after="60"/>
        <w:rPr>
          <w:rFonts w:ascii="Arial" w:hAnsi="Arial" w:cs="Arial"/>
          <w:bCs/>
          <w:sz w:val="20"/>
          <w:szCs w:val="20"/>
          <w:highlight w:val="yellow"/>
        </w:rPr>
      </w:pPr>
    </w:p>
    <w:p w14:paraId="082E8107" w14:textId="6CF8414F" w:rsidR="000334D5" w:rsidRPr="005F490F" w:rsidRDefault="000334D5" w:rsidP="007C466D">
      <w:pPr>
        <w:pStyle w:val="Hlavika"/>
        <w:tabs>
          <w:tab w:val="clear" w:pos="4536"/>
          <w:tab w:val="clear" w:pos="9072"/>
          <w:tab w:val="left" w:pos="708"/>
        </w:tabs>
        <w:spacing w:after="60"/>
        <w:rPr>
          <w:rFonts w:ascii="Arial" w:hAnsi="Arial" w:cs="Arial"/>
          <w:bCs/>
          <w:sz w:val="20"/>
          <w:szCs w:val="20"/>
        </w:rPr>
      </w:pPr>
      <w:r w:rsidRPr="005F490F">
        <w:rPr>
          <w:rFonts w:ascii="Arial" w:hAnsi="Arial" w:cs="Arial"/>
          <w:bCs/>
          <w:sz w:val="20"/>
          <w:szCs w:val="20"/>
        </w:rPr>
        <w:t>Príloha č. 1 k časti B.2 - Špecifikácia ceny</w:t>
      </w:r>
      <w:r w:rsidR="00690702" w:rsidRPr="005F490F">
        <w:rPr>
          <w:rFonts w:ascii="Arial" w:hAnsi="Arial" w:cs="Arial"/>
          <w:bCs/>
          <w:sz w:val="20"/>
          <w:szCs w:val="20"/>
        </w:rPr>
        <w:t xml:space="preserve"> (zároveň Príloha č. 2 k </w:t>
      </w:r>
      <w:r w:rsidR="005110CD">
        <w:rPr>
          <w:rFonts w:ascii="Arial" w:hAnsi="Arial" w:cs="Arial"/>
          <w:bCs/>
          <w:sz w:val="20"/>
          <w:szCs w:val="20"/>
        </w:rPr>
        <w:t>Dohode</w:t>
      </w:r>
      <w:r w:rsidR="00690702" w:rsidRPr="005F490F">
        <w:rPr>
          <w:rFonts w:ascii="Arial" w:hAnsi="Arial" w:cs="Arial"/>
          <w:bCs/>
          <w:sz w:val="20"/>
          <w:szCs w:val="20"/>
        </w:rPr>
        <w:t>)</w:t>
      </w:r>
    </w:p>
    <w:p w14:paraId="78F3AA01" w14:textId="77777777" w:rsidR="000334D5" w:rsidRPr="003861BE" w:rsidRDefault="000334D5" w:rsidP="007C466D">
      <w:pPr>
        <w:pStyle w:val="Hlavika"/>
        <w:tabs>
          <w:tab w:val="clear" w:pos="4536"/>
          <w:tab w:val="clear" w:pos="9072"/>
        </w:tabs>
        <w:spacing w:after="60"/>
        <w:rPr>
          <w:rFonts w:ascii="Arial" w:hAnsi="Arial" w:cs="Arial"/>
          <w:bCs/>
          <w:sz w:val="20"/>
          <w:szCs w:val="20"/>
          <w:highlight w:val="yellow"/>
        </w:rPr>
      </w:pPr>
    </w:p>
    <w:p w14:paraId="36CDE412" w14:textId="790F2E26" w:rsidR="000334D5" w:rsidRPr="005F490F" w:rsidRDefault="000334D5" w:rsidP="007C466D">
      <w:pPr>
        <w:spacing w:after="60" w:line="240" w:lineRule="auto"/>
        <w:ind w:left="6237" w:hanging="6237"/>
        <w:jc w:val="both"/>
        <w:rPr>
          <w:rFonts w:ascii="Arial" w:hAnsi="Arial" w:cs="Arial"/>
          <w:color w:val="000000" w:themeColor="text1"/>
          <w:sz w:val="20"/>
          <w:szCs w:val="20"/>
        </w:rPr>
      </w:pPr>
      <w:r w:rsidRPr="005F490F">
        <w:rPr>
          <w:rFonts w:ascii="Arial" w:hAnsi="Arial" w:cs="Arial"/>
          <w:color w:val="000000" w:themeColor="text1"/>
          <w:sz w:val="20"/>
          <w:szCs w:val="20"/>
        </w:rPr>
        <w:t>Príloha č. 1 k ča</w:t>
      </w:r>
      <w:r w:rsidR="00690702" w:rsidRPr="005F490F">
        <w:rPr>
          <w:rFonts w:ascii="Arial" w:hAnsi="Arial" w:cs="Arial"/>
          <w:color w:val="000000" w:themeColor="text1"/>
          <w:sz w:val="20"/>
          <w:szCs w:val="20"/>
        </w:rPr>
        <w:t>sti B.3 - Zoznam subdodávateľov</w:t>
      </w:r>
      <w:r w:rsidR="005C5A53">
        <w:rPr>
          <w:rFonts w:ascii="Arial" w:hAnsi="Arial" w:cs="Arial"/>
          <w:color w:val="000000" w:themeColor="text1"/>
          <w:sz w:val="20"/>
          <w:szCs w:val="20"/>
        </w:rPr>
        <w:t xml:space="preserve"> a podiel subdodávok</w:t>
      </w:r>
      <w:r w:rsidR="00690702" w:rsidRPr="005F490F">
        <w:rPr>
          <w:rFonts w:ascii="Arial" w:hAnsi="Arial" w:cs="Arial"/>
          <w:color w:val="000000" w:themeColor="text1"/>
          <w:sz w:val="20"/>
          <w:szCs w:val="20"/>
        </w:rPr>
        <w:t xml:space="preserve"> </w:t>
      </w:r>
      <w:r w:rsidR="00690702" w:rsidRPr="005F490F">
        <w:rPr>
          <w:rFonts w:ascii="Arial" w:hAnsi="Arial" w:cs="Arial"/>
          <w:bCs/>
          <w:sz w:val="20"/>
          <w:szCs w:val="20"/>
        </w:rPr>
        <w:t>(zároveň Príloha č. 3 k </w:t>
      </w:r>
      <w:r w:rsidR="005110CD">
        <w:rPr>
          <w:rFonts w:ascii="Arial" w:hAnsi="Arial" w:cs="Arial"/>
          <w:bCs/>
          <w:sz w:val="20"/>
          <w:szCs w:val="20"/>
        </w:rPr>
        <w:t>Dohode</w:t>
      </w:r>
      <w:r w:rsidR="00690702" w:rsidRPr="005F490F">
        <w:rPr>
          <w:rFonts w:ascii="Arial" w:hAnsi="Arial" w:cs="Arial"/>
          <w:bCs/>
          <w:sz w:val="20"/>
          <w:szCs w:val="20"/>
        </w:rPr>
        <w:t>)</w:t>
      </w:r>
    </w:p>
    <w:p w14:paraId="62E44227" w14:textId="77777777" w:rsidR="000334D5" w:rsidRPr="007C466D" w:rsidRDefault="000334D5" w:rsidP="007C466D">
      <w:pPr>
        <w:pStyle w:val="Hlavika"/>
        <w:tabs>
          <w:tab w:val="clear" w:pos="4536"/>
          <w:tab w:val="clear" w:pos="9072"/>
        </w:tabs>
        <w:spacing w:after="60"/>
        <w:rPr>
          <w:rFonts w:asciiTheme="minorHAnsi" w:hAnsiTheme="minorHAnsi" w:cstheme="minorHAnsi"/>
          <w:bCs/>
        </w:rPr>
      </w:pPr>
    </w:p>
    <w:p w14:paraId="69CAAC28" w14:textId="77777777" w:rsidR="000334D5" w:rsidRPr="007C466D" w:rsidRDefault="000334D5" w:rsidP="007C466D">
      <w:pPr>
        <w:spacing w:after="60" w:line="240" w:lineRule="auto"/>
        <w:rPr>
          <w:rFonts w:asciiTheme="minorHAnsi" w:hAnsiTheme="minorHAnsi" w:cstheme="minorHAnsi"/>
        </w:rPr>
      </w:pPr>
    </w:p>
    <w:p w14:paraId="1F3B5A24" w14:textId="77777777" w:rsidR="000334D5" w:rsidRPr="007C466D" w:rsidRDefault="000334D5" w:rsidP="007C466D">
      <w:pPr>
        <w:spacing w:after="60" w:line="240" w:lineRule="auto"/>
        <w:rPr>
          <w:rFonts w:asciiTheme="minorHAnsi" w:hAnsiTheme="minorHAnsi" w:cstheme="minorHAnsi"/>
        </w:rPr>
      </w:pPr>
    </w:p>
    <w:p w14:paraId="42FDE83A" w14:textId="77777777" w:rsidR="000334D5" w:rsidRPr="007C466D" w:rsidRDefault="000334D5" w:rsidP="007C466D">
      <w:pPr>
        <w:spacing w:after="60" w:line="240" w:lineRule="auto"/>
        <w:rPr>
          <w:rFonts w:asciiTheme="minorHAnsi" w:hAnsiTheme="minorHAnsi" w:cstheme="minorHAnsi"/>
        </w:rPr>
      </w:pPr>
    </w:p>
    <w:p w14:paraId="21C2C80C" w14:textId="77777777" w:rsidR="000334D5" w:rsidRPr="007C466D" w:rsidRDefault="000334D5" w:rsidP="007C466D">
      <w:pPr>
        <w:spacing w:after="60" w:line="240" w:lineRule="auto"/>
        <w:rPr>
          <w:rFonts w:asciiTheme="minorHAnsi" w:hAnsiTheme="minorHAnsi" w:cstheme="minorHAnsi"/>
        </w:rPr>
      </w:pPr>
    </w:p>
    <w:p w14:paraId="48813912" w14:textId="77777777" w:rsidR="000334D5" w:rsidRPr="007C466D" w:rsidRDefault="000334D5" w:rsidP="007C466D">
      <w:pPr>
        <w:spacing w:after="60" w:line="240" w:lineRule="auto"/>
        <w:rPr>
          <w:rFonts w:asciiTheme="minorHAnsi" w:hAnsiTheme="minorHAnsi" w:cstheme="minorHAnsi"/>
        </w:rPr>
      </w:pPr>
    </w:p>
    <w:p w14:paraId="207730AC" w14:textId="19064F41" w:rsidR="000334D5" w:rsidRDefault="000334D5" w:rsidP="007C466D">
      <w:pPr>
        <w:spacing w:after="60" w:line="240" w:lineRule="auto"/>
        <w:rPr>
          <w:rFonts w:asciiTheme="minorHAnsi" w:hAnsiTheme="minorHAnsi" w:cstheme="minorHAnsi"/>
        </w:rPr>
      </w:pPr>
    </w:p>
    <w:p w14:paraId="221B1FBF" w14:textId="4E9B1CB4" w:rsidR="006E50D3" w:rsidRDefault="006E50D3" w:rsidP="007C466D">
      <w:pPr>
        <w:spacing w:after="60" w:line="240" w:lineRule="auto"/>
        <w:rPr>
          <w:rFonts w:asciiTheme="minorHAnsi" w:hAnsiTheme="minorHAnsi" w:cstheme="minorHAnsi"/>
        </w:rPr>
      </w:pPr>
    </w:p>
    <w:p w14:paraId="2FA8F2DE" w14:textId="77FF9827" w:rsidR="006E50D3" w:rsidRDefault="006E50D3" w:rsidP="007C466D">
      <w:pPr>
        <w:spacing w:after="60" w:line="240" w:lineRule="auto"/>
        <w:rPr>
          <w:rFonts w:asciiTheme="minorHAnsi" w:hAnsiTheme="minorHAnsi" w:cstheme="minorHAnsi"/>
        </w:rPr>
      </w:pPr>
    </w:p>
    <w:p w14:paraId="237D17DD" w14:textId="5B5D13BD" w:rsidR="006E50D3" w:rsidRDefault="006E50D3" w:rsidP="007C466D">
      <w:pPr>
        <w:spacing w:after="60" w:line="240" w:lineRule="auto"/>
        <w:rPr>
          <w:rFonts w:asciiTheme="minorHAnsi" w:hAnsiTheme="minorHAnsi" w:cstheme="minorHAnsi"/>
        </w:rPr>
      </w:pPr>
    </w:p>
    <w:p w14:paraId="1CCB1021" w14:textId="62E17054" w:rsidR="006E50D3" w:rsidRDefault="006E50D3" w:rsidP="007C466D">
      <w:pPr>
        <w:spacing w:after="60" w:line="240" w:lineRule="auto"/>
        <w:rPr>
          <w:rFonts w:asciiTheme="minorHAnsi" w:hAnsiTheme="minorHAnsi" w:cstheme="minorHAnsi"/>
        </w:rPr>
      </w:pPr>
    </w:p>
    <w:p w14:paraId="7D9F309C" w14:textId="0012E222" w:rsidR="006E50D3" w:rsidRDefault="006E50D3" w:rsidP="007C466D">
      <w:pPr>
        <w:spacing w:after="60" w:line="240" w:lineRule="auto"/>
        <w:rPr>
          <w:rFonts w:asciiTheme="minorHAnsi" w:hAnsiTheme="minorHAnsi" w:cstheme="minorHAnsi"/>
        </w:rPr>
      </w:pPr>
    </w:p>
    <w:p w14:paraId="6F79EE11" w14:textId="2CFFF9D4" w:rsidR="006E50D3" w:rsidRDefault="006E50D3" w:rsidP="007C466D">
      <w:pPr>
        <w:spacing w:after="60" w:line="240" w:lineRule="auto"/>
        <w:rPr>
          <w:rFonts w:asciiTheme="minorHAnsi" w:hAnsiTheme="minorHAnsi" w:cstheme="minorHAnsi"/>
        </w:rPr>
      </w:pPr>
    </w:p>
    <w:p w14:paraId="731FFB0D" w14:textId="06ADA8C5" w:rsidR="00690702" w:rsidRDefault="00690702" w:rsidP="007C466D">
      <w:pPr>
        <w:spacing w:after="60" w:line="240" w:lineRule="auto"/>
        <w:rPr>
          <w:rFonts w:asciiTheme="minorHAnsi" w:hAnsiTheme="minorHAnsi" w:cstheme="minorHAnsi"/>
        </w:rPr>
      </w:pPr>
    </w:p>
    <w:p w14:paraId="4F303640" w14:textId="21FE2F4A" w:rsidR="00690702" w:rsidRDefault="00690702" w:rsidP="007C466D">
      <w:pPr>
        <w:spacing w:after="60" w:line="240" w:lineRule="auto"/>
        <w:rPr>
          <w:rFonts w:asciiTheme="minorHAnsi" w:hAnsiTheme="minorHAnsi" w:cstheme="minorHAnsi"/>
        </w:rPr>
      </w:pPr>
    </w:p>
    <w:p w14:paraId="2F68E740" w14:textId="620EE1DA" w:rsidR="005110CD" w:rsidRDefault="005110CD" w:rsidP="007C466D">
      <w:pPr>
        <w:spacing w:after="60" w:line="240" w:lineRule="auto"/>
        <w:rPr>
          <w:rFonts w:asciiTheme="minorHAnsi" w:hAnsiTheme="minorHAnsi" w:cstheme="minorHAnsi"/>
        </w:rPr>
      </w:pPr>
    </w:p>
    <w:p w14:paraId="6FFB5391" w14:textId="12AF5834" w:rsidR="005110CD" w:rsidRDefault="005110CD" w:rsidP="007C466D">
      <w:pPr>
        <w:spacing w:after="60" w:line="240" w:lineRule="auto"/>
        <w:rPr>
          <w:rFonts w:asciiTheme="minorHAnsi" w:hAnsiTheme="minorHAnsi" w:cstheme="minorHAnsi"/>
        </w:rPr>
      </w:pPr>
    </w:p>
    <w:p w14:paraId="6BD76F8C" w14:textId="750F290F" w:rsidR="005110CD" w:rsidRDefault="005110CD" w:rsidP="007C466D">
      <w:pPr>
        <w:spacing w:after="60" w:line="240" w:lineRule="auto"/>
        <w:rPr>
          <w:rFonts w:asciiTheme="minorHAnsi" w:hAnsiTheme="minorHAnsi" w:cstheme="minorHAnsi"/>
        </w:rPr>
      </w:pPr>
    </w:p>
    <w:p w14:paraId="61A711D8" w14:textId="77777777" w:rsidR="005110CD" w:rsidRDefault="005110CD" w:rsidP="007C466D">
      <w:pPr>
        <w:spacing w:after="60" w:line="240" w:lineRule="auto"/>
        <w:rPr>
          <w:rFonts w:asciiTheme="minorHAnsi" w:hAnsiTheme="minorHAnsi" w:cstheme="minorHAnsi"/>
        </w:rPr>
      </w:pPr>
    </w:p>
    <w:p w14:paraId="11BD0BC3" w14:textId="68F69E9B" w:rsidR="005E768F" w:rsidRDefault="005E768F" w:rsidP="00D23240">
      <w:pPr>
        <w:pStyle w:val="Bezriadkovania"/>
        <w:spacing w:after="60"/>
        <w:rPr>
          <w:rFonts w:ascii="Arial" w:hAnsi="Arial" w:cs="Arial"/>
          <w:b/>
          <w:sz w:val="24"/>
          <w:szCs w:val="24"/>
        </w:rPr>
      </w:pPr>
      <w:bookmarkStart w:id="1" w:name="_Toc49262521"/>
    </w:p>
    <w:p w14:paraId="582F8DA1" w14:textId="2FA0C02B" w:rsidR="00E03675" w:rsidRDefault="00E03675" w:rsidP="00D23240">
      <w:pPr>
        <w:pStyle w:val="Bezriadkovania"/>
        <w:spacing w:after="60"/>
        <w:rPr>
          <w:rFonts w:ascii="Arial" w:hAnsi="Arial" w:cs="Arial"/>
          <w:b/>
          <w:sz w:val="24"/>
          <w:szCs w:val="24"/>
        </w:rPr>
      </w:pPr>
    </w:p>
    <w:p w14:paraId="44F8F522" w14:textId="77777777" w:rsidR="00E03675" w:rsidRDefault="00E03675" w:rsidP="00D23240">
      <w:pPr>
        <w:pStyle w:val="Bezriadkovania"/>
        <w:spacing w:after="60"/>
        <w:rPr>
          <w:rFonts w:ascii="Arial" w:hAnsi="Arial" w:cs="Arial"/>
          <w:b/>
          <w:sz w:val="24"/>
          <w:szCs w:val="24"/>
        </w:rPr>
      </w:pPr>
    </w:p>
    <w:p w14:paraId="7BC4416A" w14:textId="74CA58C9" w:rsidR="000334D5" w:rsidRPr="005F490F" w:rsidRDefault="000334D5" w:rsidP="00D23240">
      <w:pPr>
        <w:pStyle w:val="Bezriadkovania"/>
        <w:spacing w:after="60"/>
        <w:rPr>
          <w:rFonts w:ascii="Arial" w:hAnsi="Arial" w:cs="Arial"/>
          <w:b/>
          <w:sz w:val="24"/>
          <w:szCs w:val="24"/>
        </w:rPr>
      </w:pPr>
      <w:r w:rsidRPr="005F490F">
        <w:rPr>
          <w:rFonts w:ascii="Arial" w:hAnsi="Arial" w:cs="Arial"/>
          <w:b/>
          <w:sz w:val="24"/>
          <w:szCs w:val="24"/>
        </w:rPr>
        <w:lastRenderedPageBreak/>
        <w:t>A.1 POKYNY PRE UCHÁDZAČOV</w:t>
      </w:r>
      <w:bookmarkEnd w:id="1"/>
    </w:p>
    <w:p w14:paraId="4B831AAE" w14:textId="4688D5FF" w:rsidR="000334D5" w:rsidRPr="00D23240" w:rsidRDefault="000334D5" w:rsidP="00D23240">
      <w:pPr>
        <w:pStyle w:val="Bezriadkovania"/>
        <w:spacing w:after="60"/>
        <w:rPr>
          <w:rFonts w:ascii="Arial" w:hAnsi="Arial" w:cs="Arial"/>
          <w:sz w:val="20"/>
          <w:szCs w:val="20"/>
        </w:rPr>
      </w:pPr>
    </w:p>
    <w:p w14:paraId="7FA34F89" w14:textId="77777777" w:rsidR="000334D5" w:rsidRPr="00346920" w:rsidRDefault="000334D5" w:rsidP="00346920">
      <w:pPr>
        <w:pStyle w:val="Bezriadkovania"/>
        <w:spacing w:line="276" w:lineRule="auto"/>
        <w:jc w:val="center"/>
        <w:rPr>
          <w:rFonts w:ascii="Arial" w:hAnsi="Arial" w:cs="Arial"/>
          <w:b/>
          <w:sz w:val="24"/>
          <w:szCs w:val="24"/>
        </w:rPr>
      </w:pPr>
      <w:bookmarkStart w:id="2" w:name="_Toc49262522"/>
      <w:r w:rsidRPr="00346920">
        <w:rPr>
          <w:rFonts w:ascii="Arial" w:hAnsi="Arial" w:cs="Arial"/>
          <w:b/>
          <w:sz w:val="24"/>
          <w:szCs w:val="24"/>
        </w:rPr>
        <w:t>Časť I.</w:t>
      </w:r>
      <w:bookmarkEnd w:id="2"/>
    </w:p>
    <w:p w14:paraId="372F422A" w14:textId="77777777" w:rsidR="000334D5" w:rsidRPr="00346920" w:rsidRDefault="000334D5" w:rsidP="00346920">
      <w:pPr>
        <w:pStyle w:val="Bezriadkovania"/>
        <w:spacing w:line="276" w:lineRule="auto"/>
        <w:jc w:val="center"/>
        <w:rPr>
          <w:rFonts w:ascii="Arial" w:hAnsi="Arial" w:cs="Arial"/>
          <w:b/>
          <w:sz w:val="24"/>
          <w:szCs w:val="24"/>
        </w:rPr>
      </w:pPr>
      <w:bookmarkStart w:id="3" w:name="_Toc49262523"/>
      <w:r w:rsidRPr="00346920">
        <w:rPr>
          <w:rFonts w:ascii="Arial" w:hAnsi="Arial" w:cs="Arial"/>
          <w:b/>
          <w:sz w:val="24"/>
          <w:szCs w:val="24"/>
        </w:rPr>
        <w:t>Všeobecné informácie</w:t>
      </w:r>
      <w:bookmarkEnd w:id="3"/>
    </w:p>
    <w:p w14:paraId="2B0A27CA" w14:textId="77777777" w:rsidR="000334D5" w:rsidRPr="00346920" w:rsidRDefault="000334D5" w:rsidP="00346920">
      <w:pPr>
        <w:pStyle w:val="Bezriadkovania"/>
        <w:spacing w:line="276" w:lineRule="auto"/>
        <w:rPr>
          <w:rFonts w:ascii="Arial" w:hAnsi="Arial" w:cs="Arial"/>
          <w:b/>
          <w:sz w:val="20"/>
          <w:szCs w:val="20"/>
        </w:rPr>
      </w:pPr>
    </w:p>
    <w:p w14:paraId="3FA544C1" w14:textId="70FA42B6" w:rsidR="000334D5" w:rsidRPr="00346920" w:rsidRDefault="00D23240" w:rsidP="00346920">
      <w:pPr>
        <w:pStyle w:val="Bezriadkovania"/>
        <w:spacing w:line="276" w:lineRule="auto"/>
        <w:ind w:left="567" w:hanging="567"/>
        <w:rPr>
          <w:rFonts w:ascii="Arial" w:hAnsi="Arial" w:cs="Arial"/>
          <w:b/>
          <w:sz w:val="20"/>
          <w:szCs w:val="20"/>
        </w:rPr>
      </w:pPr>
      <w:bookmarkStart w:id="4" w:name="_Toc49262524"/>
      <w:r w:rsidRPr="00346920">
        <w:rPr>
          <w:rFonts w:ascii="Arial" w:hAnsi="Arial" w:cs="Arial"/>
          <w:b/>
          <w:sz w:val="20"/>
          <w:szCs w:val="20"/>
        </w:rPr>
        <w:t>1</w:t>
      </w:r>
      <w:r w:rsidRPr="00346920">
        <w:rPr>
          <w:rFonts w:ascii="Arial" w:hAnsi="Arial" w:cs="Arial"/>
          <w:b/>
          <w:sz w:val="20"/>
          <w:szCs w:val="20"/>
        </w:rPr>
        <w:tab/>
      </w:r>
      <w:r w:rsidR="000334D5" w:rsidRPr="00346920">
        <w:rPr>
          <w:rFonts w:ascii="Arial" w:hAnsi="Arial" w:cs="Arial"/>
          <w:b/>
          <w:sz w:val="20"/>
          <w:szCs w:val="20"/>
        </w:rPr>
        <w:t>Identifikácia verejného obstarávateľa</w:t>
      </w:r>
      <w:bookmarkEnd w:id="4"/>
      <w:r w:rsidR="000334D5" w:rsidRPr="00346920">
        <w:rPr>
          <w:rFonts w:ascii="Arial" w:hAnsi="Arial" w:cs="Arial"/>
          <w:b/>
          <w:sz w:val="20"/>
          <w:szCs w:val="20"/>
        </w:rPr>
        <w:t xml:space="preserve"> </w:t>
      </w:r>
    </w:p>
    <w:p w14:paraId="424B67D2" w14:textId="72B27219" w:rsidR="000334D5" w:rsidRPr="00346920" w:rsidRDefault="00D23240" w:rsidP="00346920">
      <w:pPr>
        <w:pStyle w:val="Bezriadkovania"/>
        <w:spacing w:line="276" w:lineRule="auto"/>
        <w:ind w:firstLine="567"/>
        <w:rPr>
          <w:rFonts w:ascii="Arial" w:hAnsi="Arial" w:cs="Arial"/>
          <w:sz w:val="20"/>
          <w:szCs w:val="20"/>
        </w:rPr>
      </w:pPr>
      <w:r w:rsidRPr="00346920">
        <w:rPr>
          <w:rFonts w:ascii="Arial" w:hAnsi="Arial" w:cs="Arial"/>
          <w:sz w:val="20"/>
          <w:szCs w:val="20"/>
        </w:rPr>
        <w:t>Názov organizácie:</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0334D5" w:rsidRPr="00346920">
        <w:rPr>
          <w:rFonts w:ascii="Arial" w:hAnsi="Arial" w:cs="Arial"/>
          <w:sz w:val="20"/>
          <w:szCs w:val="20"/>
        </w:rPr>
        <w:t>Národná diaľničná spoločnosť, a.</w:t>
      </w:r>
      <w:r w:rsidRPr="00346920">
        <w:rPr>
          <w:rFonts w:ascii="Arial" w:hAnsi="Arial" w:cs="Arial"/>
          <w:sz w:val="20"/>
          <w:szCs w:val="20"/>
        </w:rPr>
        <w:t xml:space="preserve"> </w:t>
      </w:r>
      <w:r w:rsidR="000334D5" w:rsidRPr="00346920">
        <w:rPr>
          <w:rFonts w:ascii="Arial" w:hAnsi="Arial" w:cs="Arial"/>
          <w:sz w:val="20"/>
          <w:szCs w:val="20"/>
        </w:rPr>
        <w:t>s.</w:t>
      </w:r>
    </w:p>
    <w:p w14:paraId="61DAB69C" w14:textId="2493F977" w:rsidR="000334D5" w:rsidRPr="00346920" w:rsidRDefault="00D23240" w:rsidP="00346920">
      <w:pPr>
        <w:pStyle w:val="Bezriadkovania"/>
        <w:spacing w:line="276" w:lineRule="auto"/>
        <w:ind w:left="567"/>
        <w:rPr>
          <w:rFonts w:ascii="Arial" w:hAnsi="Arial" w:cs="Arial"/>
          <w:sz w:val="20"/>
          <w:szCs w:val="20"/>
        </w:rPr>
      </w:pPr>
      <w:r w:rsidRPr="00346920">
        <w:rPr>
          <w:rFonts w:ascii="Arial" w:hAnsi="Arial" w:cs="Arial"/>
          <w:sz w:val="20"/>
          <w:szCs w:val="20"/>
        </w:rPr>
        <w:t>Sídlo organizácie:</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0334D5" w:rsidRPr="00346920">
        <w:rPr>
          <w:rFonts w:ascii="Arial" w:hAnsi="Arial" w:cs="Arial"/>
          <w:sz w:val="20"/>
          <w:szCs w:val="20"/>
        </w:rPr>
        <w:t>Dúbravská cesta 14, 841 04  Bratislava</w:t>
      </w:r>
    </w:p>
    <w:p w14:paraId="1E9C57EA" w14:textId="0294459A" w:rsidR="000334D5" w:rsidRPr="00346920" w:rsidRDefault="00D23240" w:rsidP="00346920">
      <w:pPr>
        <w:pStyle w:val="Bezriadkovania"/>
        <w:spacing w:line="276" w:lineRule="auto"/>
        <w:ind w:firstLine="567"/>
        <w:rPr>
          <w:rFonts w:ascii="Arial" w:hAnsi="Arial" w:cs="Arial"/>
          <w:sz w:val="20"/>
          <w:szCs w:val="20"/>
        </w:rPr>
      </w:pPr>
      <w:r w:rsidRPr="00346920">
        <w:rPr>
          <w:rFonts w:ascii="Arial" w:hAnsi="Arial" w:cs="Arial"/>
          <w:sz w:val="20"/>
          <w:szCs w:val="20"/>
        </w:rPr>
        <w:t>IČO:</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0334D5" w:rsidRPr="00346920">
        <w:rPr>
          <w:rFonts w:ascii="Arial" w:hAnsi="Arial" w:cs="Arial"/>
          <w:sz w:val="20"/>
          <w:szCs w:val="20"/>
        </w:rPr>
        <w:t>35 919</w:t>
      </w:r>
      <w:r w:rsidRPr="00346920">
        <w:rPr>
          <w:rFonts w:ascii="Arial" w:hAnsi="Arial" w:cs="Arial"/>
          <w:sz w:val="20"/>
          <w:szCs w:val="20"/>
        </w:rPr>
        <w:t> </w:t>
      </w:r>
      <w:r w:rsidR="000334D5" w:rsidRPr="00346920">
        <w:rPr>
          <w:rFonts w:ascii="Arial" w:hAnsi="Arial" w:cs="Arial"/>
          <w:sz w:val="20"/>
          <w:szCs w:val="20"/>
        </w:rPr>
        <w:t>001</w:t>
      </w:r>
    </w:p>
    <w:p w14:paraId="6EE56C4B" w14:textId="371C3222" w:rsidR="000334D5" w:rsidRPr="00346920" w:rsidRDefault="00D23240" w:rsidP="00346920">
      <w:pPr>
        <w:pStyle w:val="Bezriadkovania"/>
        <w:spacing w:line="276" w:lineRule="auto"/>
        <w:ind w:firstLine="567"/>
        <w:rPr>
          <w:rFonts w:ascii="Arial" w:hAnsi="Arial" w:cs="Arial"/>
          <w:b/>
          <w:bCs/>
          <w:color w:val="000000"/>
          <w:sz w:val="20"/>
          <w:szCs w:val="20"/>
        </w:rPr>
      </w:pPr>
      <w:r w:rsidRPr="00346920">
        <w:rPr>
          <w:rFonts w:ascii="Arial" w:hAnsi="Arial" w:cs="Arial"/>
          <w:sz w:val="20"/>
          <w:szCs w:val="20"/>
        </w:rPr>
        <w:t xml:space="preserve">IČ DPH: </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0334D5" w:rsidRPr="00346920">
        <w:rPr>
          <w:rFonts w:ascii="Arial" w:hAnsi="Arial" w:cs="Arial"/>
          <w:sz w:val="20"/>
          <w:szCs w:val="20"/>
        </w:rPr>
        <w:t>SK 2021937775</w:t>
      </w:r>
    </w:p>
    <w:p w14:paraId="11F7CC9D" w14:textId="195ECAA8" w:rsidR="000334D5" w:rsidRPr="00346920" w:rsidRDefault="00707CD0" w:rsidP="00346920">
      <w:pPr>
        <w:pStyle w:val="Bezriadkovania"/>
        <w:spacing w:line="276" w:lineRule="auto"/>
        <w:ind w:left="4248" w:hanging="3681"/>
        <w:rPr>
          <w:rFonts w:ascii="Arial" w:hAnsi="Arial" w:cs="Arial"/>
          <w:sz w:val="20"/>
          <w:szCs w:val="20"/>
        </w:rPr>
      </w:pPr>
      <w:r w:rsidRPr="00346920">
        <w:rPr>
          <w:rFonts w:ascii="Arial" w:hAnsi="Arial" w:cs="Arial"/>
          <w:bCs/>
          <w:sz w:val="20"/>
          <w:szCs w:val="20"/>
        </w:rPr>
        <w:t xml:space="preserve">Bankové spojenie: </w:t>
      </w:r>
      <w:r w:rsidRPr="00346920">
        <w:rPr>
          <w:rFonts w:ascii="Arial" w:hAnsi="Arial" w:cs="Arial"/>
          <w:bCs/>
          <w:sz w:val="20"/>
          <w:szCs w:val="20"/>
        </w:rPr>
        <w:tab/>
      </w:r>
      <w:r w:rsidR="000334D5" w:rsidRPr="00346920">
        <w:rPr>
          <w:rFonts w:ascii="Arial" w:hAnsi="Arial" w:cs="Arial"/>
          <w:sz w:val="20"/>
          <w:szCs w:val="20"/>
        </w:rPr>
        <w:t>UniCredit Bank Czech Republic and Slovakia, a.</w:t>
      </w:r>
      <w:r w:rsidR="00D23240" w:rsidRPr="00346920">
        <w:rPr>
          <w:rFonts w:ascii="Arial" w:hAnsi="Arial" w:cs="Arial"/>
          <w:sz w:val="20"/>
          <w:szCs w:val="20"/>
        </w:rPr>
        <w:t xml:space="preserve"> </w:t>
      </w:r>
      <w:r w:rsidR="000334D5" w:rsidRPr="00346920">
        <w:rPr>
          <w:rFonts w:ascii="Arial" w:hAnsi="Arial" w:cs="Arial"/>
          <w:sz w:val="20"/>
          <w:szCs w:val="20"/>
        </w:rPr>
        <w:t>s., pobočka zahraničnej banky</w:t>
      </w:r>
    </w:p>
    <w:p w14:paraId="6A716BA3" w14:textId="0D1B65D6" w:rsidR="000334D5" w:rsidRPr="00346920" w:rsidRDefault="00D23240" w:rsidP="00346920">
      <w:pPr>
        <w:pStyle w:val="Bezriadkovania"/>
        <w:spacing w:line="276" w:lineRule="auto"/>
        <w:ind w:firstLine="567"/>
        <w:rPr>
          <w:rFonts w:ascii="Arial" w:hAnsi="Arial" w:cs="Arial"/>
          <w:bCs/>
          <w:sz w:val="20"/>
          <w:szCs w:val="20"/>
        </w:rPr>
      </w:pPr>
      <w:r w:rsidRPr="00346920">
        <w:rPr>
          <w:rFonts w:ascii="Arial" w:hAnsi="Arial" w:cs="Arial"/>
          <w:bCs/>
          <w:sz w:val="20"/>
          <w:szCs w:val="20"/>
        </w:rPr>
        <w:t>IBAN:</w:t>
      </w:r>
      <w:r w:rsidRPr="00346920">
        <w:rPr>
          <w:rFonts w:ascii="Arial" w:hAnsi="Arial" w:cs="Arial"/>
          <w:bCs/>
          <w:sz w:val="20"/>
          <w:szCs w:val="20"/>
        </w:rPr>
        <w:tab/>
      </w:r>
      <w:r w:rsidRPr="00346920">
        <w:rPr>
          <w:rFonts w:ascii="Arial" w:hAnsi="Arial" w:cs="Arial"/>
          <w:bCs/>
          <w:sz w:val="20"/>
          <w:szCs w:val="20"/>
        </w:rPr>
        <w:tab/>
      </w:r>
      <w:r w:rsidRPr="00346920">
        <w:rPr>
          <w:rFonts w:ascii="Arial" w:hAnsi="Arial" w:cs="Arial"/>
          <w:bCs/>
          <w:sz w:val="20"/>
          <w:szCs w:val="20"/>
        </w:rPr>
        <w:tab/>
      </w:r>
      <w:r w:rsidRPr="00346920">
        <w:rPr>
          <w:rFonts w:ascii="Arial" w:hAnsi="Arial" w:cs="Arial"/>
          <w:bCs/>
          <w:sz w:val="20"/>
          <w:szCs w:val="20"/>
        </w:rPr>
        <w:tab/>
      </w:r>
      <w:r w:rsidRPr="00346920">
        <w:rPr>
          <w:rFonts w:ascii="Arial" w:hAnsi="Arial" w:cs="Arial"/>
          <w:bCs/>
          <w:sz w:val="20"/>
          <w:szCs w:val="20"/>
        </w:rPr>
        <w:tab/>
      </w:r>
      <w:r w:rsidR="000334D5" w:rsidRPr="00346920">
        <w:rPr>
          <w:rFonts w:ascii="Arial" w:hAnsi="Arial" w:cs="Arial"/>
          <w:bCs/>
          <w:sz w:val="20"/>
          <w:szCs w:val="20"/>
        </w:rPr>
        <w:t>SK30 1111 0000 0066 2485 9013</w:t>
      </w:r>
    </w:p>
    <w:p w14:paraId="1C3B4CCB" w14:textId="7805767F" w:rsidR="000334D5" w:rsidRPr="00346920" w:rsidRDefault="000334D5" w:rsidP="00346920">
      <w:pPr>
        <w:pStyle w:val="Bezriadkovania"/>
        <w:spacing w:line="276" w:lineRule="auto"/>
        <w:ind w:firstLine="567"/>
        <w:rPr>
          <w:rFonts w:ascii="Arial" w:hAnsi="Arial" w:cs="Arial"/>
          <w:sz w:val="20"/>
          <w:szCs w:val="20"/>
        </w:rPr>
      </w:pPr>
      <w:r w:rsidRPr="00346920">
        <w:rPr>
          <w:rFonts w:ascii="Arial" w:hAnsi="Arial" w:cs="Arial"/>
          <w:bCs/>
          <w:sz w:val="20"/>
          <w:szCs w:val="20"/>
        </w:rPr>
        <w:t xml:space="preserve">BIC/SWIFT: </w:t>
      </w:r>
      <w:r w:rsidRPr="00346920">
        <w:rPr>
          <w:rFonts w:ascii="Arial" w:hAnsi="Arial" w:cs="Arial"/>
          <w:bCs/>
          <w:sz w:val="20"/>
          <w:szCs w:val="20"/>
        </w:rPr>
        <w:tab/>
      </w:r>
      <w:r w:rsidR="00D23240" w:rsidRPr="00346920">
        <w:rPr>
          <w:rFonts w:ascii="Arial" w:hAnsi="Arial" w:cs="Arial"/>
          <w:bCs/>
          <w:sz w:val="20"/>
          <w:szCs w:val="20"/>
        </w:rPr>
        <w:tab/>
      </w:r>
      <w:r w:rsidR="00D23240" w:rsidRPr="00346920">
        <w:rPr>
          <w:rFonts w:ascii="Arial" w:hAnsi="Arial" w:cs="Arial"/>
          <w:bCs/>
          <w:sz w:val="20"/>
          <w:szCs w:val="20"/>
        </w:rPr>
        <w:tab/>
      </w:r>
      <w:r w:rsidR="00D23240" w:rsidRPr="00346920">
        <w:rPr>
          <w:rFonts w:ascii="Arial" w:hAnsi="Arial" w:cs="Arial"/>
          <w:bCs/>
          <w:sz w:val="20"/>
          <w:szCs w:val="20"/>
        </w:rPr>
        <w:tab/>
      </w:r>
      <w:r w:rsidRPr="00346920">
        <w:rPr>
          <w:rFonts w:ascii="Arial" w:hAnsi="Arial" w:cs="Arial"/>
          <w:bCs/>
          <w:sz w:val="20"/>
          <w:szCs w:val="20"/>
        </w:rPr>
        <w:t>UNCRSKBX</w:t>
      </w:r>
    </w:p>
    <w:p w14:paraId="29FDD5E6" w14:textId="2C1FD8C5" w:rsidR="000334D5" w:rsidRPr="00346920" w:rsidRDefault="000334D5" w:rsidP="00346920">
      <w:pPr>
        <w:pStyle w:val="Bezriadkovania"/>
        <w:spacing w:line="276" w:lineRule="auto"/>
        <w:ind w:firstLine="567"/>
        <w:rPr>
          <w:rFonts w:ascii="Arial" w:hAnsi="Arial" w:cs="Arial"/>
          <w:sz w:val="20"/>
          <w:szCs w:val="20"/>
        </w:rPr>
      </w:pPr>
      <w:r w:rsidRPr="00346920">
        <w:rPr>
          <w:rFonts w:ascii="Arial" w:hAnsi="Arial" w:cs="Arial"/>
          <w:sz w:val="20"/>
          <w:szCs w:val="20"/>
        </w:rPr>
        <w:t>Internet</w:t>
      </w:r>
      <w:r w:rsidR="00D23240" w:rsidRPr="00346920">
        <w:rPr>
          <w:rFonts w:ascii="Arial" w:hAnsi="Arial" w:cs="Arial"/>
          <w:sz w:val="20"/>
          <w:szCs w:val="20"/>
        </w:rPr>
        <w:t xml:space="preserve">ová adresa organizácie (URL): </w:t>
      </w:r>
      <w:r w:rsidR="00D23240" w:rsidRPr="00346920">
        <w:rPr>
          <w:rFonts w:ascii="Arial" w:hAnsi="Arial" w:cs="Arial"/>
          <w:sz w:val="20"/>
          <w:szCs w:val="20"/>
        </w:rPr>
        <w:tab/>
      </w:r>
      <w:hyperlink r:id="rId12" w:history="1">
        <w:r w:rsidRPr="00346920">
          <w:rPr>
            <w:rStyle w:val="Hypertextovprepojenie"/>
            <w:rFonts w:ascii="Arial" w:hAnsi="Arial" w:cs="Arial"/>
            <w:bCs/>
            <w:sz w:val="20"/>
            <w:szCs w:val="20"/>
          </w:rPr>
          <w:t>www.ndsas.sk</w:t>
        </w:r>
      </w:hyperlink>
      <w:r w:rsidRPr="00346920">
        <w:rPr>
          <w:rFonts w:ascii="Arial" w:hAnsi="Arial" w:cs="Arial"/>
          <w:bCs/>
          <w:sz w:val="20"/>
          <w:szCs w:val="20"/>
        </w:rPr>
        <w:t xml:space="preserve"> </w:t>
      </w:r>
    </w:p>
    <w:p w14:paraId="0A039D58" w14:textId="1624A034" w:rsidR="000334D5" w:rsidRPr="00346920" w:rsidRDefault="000334D5" w:rsidP="00346920">
      <w:pPr>
        <w:pStyle w:val="Bezriadkovania"/>
        <w:spacing w:line="276" w:lineRule="auto"/>
        <w:ind w:firstLine="567"/>
        <w:rPr>
          <w:rFonts w:ascii="Arial" w:hAnsi="Arial" w:cs="Arial"/>
          <w:sz w:val="20"/>
          <w:szCs w:val="20"/>
        </w:rPr>
      </w:pPr>
      <w:r w:rsidRPr="00346920">
        <w:rPr>
          <w:rFonts w:ascii="Arial" w:hAnsi="Arial" w:cs="Arial"/>
          <w:sz w:val="20"/>
          <w:szCs w:val="20"/>
        </w:rPr>
        <w:t>Pro</w:t>
      </w:r>
      <w:r w:rsidR="00707CD0" w:rsidRPr="00346920">
        <w:rPr>
          <w:rFonts w:ascii="Arial" w:hAnsi="Arial" w:cs="Arial"/>
          <w:sz w:val="20"/>
          <w:szCs w:val="20"/>
        </w:rPr>
        <w:t>fil verejného obstarávateľa:</w:t>
      </w:r>
      <w:r w:rsidR="00707CD0" w:rsidRPr="00346920">
        <w:rPr>
          <w:rFonts w:ascii="Arial" w:hAnsi="Arial" w:cs="Arial"/>
          <w:sz w:val="20"/>
          <w:szCs w:val="20"/>
        </w:rPr>
        <w:tab/>
      </w:r>
      <w:r w:rsidR="00D23240" w:rsidRPr="00346920">
        <w:rPr>
          <w:rFonts w:ascii="Arial" w:hAnsi="Arial" w:cs="Arial"/>
          <w:sz w:val="20"/>
          <w:szCs w:val="20"/>
        </w:rPr>
        <w:tab/>
      </w:r>
      <w:hyperlink r:id="rId13" w:history="1">
        <w:r w:rsidR="005C666E" w:rsidRPr="00346920">
          <w:rPr>
            <w:rStyle w:val="Hypertextovprepojenie"/>
            <w:rFonts w:ascii="Arial" w:hAnsi="Arial" w:cs="Arial"/>
            <w:sz w:val="20"/>
            <w:szCs w:val="20"/>
          </w:rPr>
          <w:t>www.uvo.gov.sk/profily/-/profil/pzakazky/9127</w:t>
        </w:r>
      </w:hyperlink>
    </w:p>
    <w:p w14:paraId="47B7E2B4" w14:textId="37921BEB" w:rsidR="000334D5" w:rsidRPr="00346920" w:rsidRDefault="00D23240" w:rsidP="00346920">
      <w:pPr>
        <w:pStyle w:val="Bezriadkovania"/>
        <w:spacing w:line="276" w:lineRule="auto"/>
        <w:ind w:firstLine="567"/>
        <w:rPr>
          <w:rFonts w:ascii="Arial" w:hAnsi="Arial" w:cs="Arial"/>
          <w:b/>
          <w:bCs/>
          <w:sz w:val="20"/>
          <w:szCs w:val="20"/>
        </w:rPr>
      </w:pPr>
      <w:r w:rsidRPr="00346920">
        <w:rPr>
          <w:rFonts w:ascii="Arial" w:hAnsi="Arial" w:cs="Arial"/>
          <w:sz w:val="20"/>
          <w:szCs w:val="20"/>
        </w:rPr>
        <w:t>Kontaktná osoba:</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D717E8" w:rsidRPr="00A065E5">
        <w:rPr>
          <w:rFonts w:ascii="Arial" w:hAnsi="Arial" w:cs="Arial"/>
          <w:sz w:val="20"/>
          <w:szCs w:val="20"/>
        </w:rPr>
        <w:t>Ing. Elena Závodská</w:t>
      </w:r>
    </w:p>
    <w:p w14:paraId="7480F3E5" w14:textId="7B45C575" w:rsidR="000334D5" w:rsidRPr="00346920" w:rsidRDefault="00D23240" w:rsidP="00346920">
      <w:pPr>
        <w:pStyle w:val="Bezriadkovania"/>
        <w:spacing w:line="276" w:lineRule="auto"/>
        <w:ind w:firstLine="567"/>
        <w:rPr>
          <w:rFonts w:ascii="Arial" w:hAnsi="Arial" w:cs="Arial"/>
          <w:sz w:val="20"/>
          <w:szCs w:val="20"/>
        </w:rPr>
      </w:pPr>
      <w:r w:rsidRPr="00346920">
        <w:rPr>
          <w:rFonts w:ascii="Arial" w:hAnsi="Arial" w:cs="Arial"/>
          <w:sz w:val="20"/>
          <w:szCs w:val="20"/>
        </w:rPr>
        <w:t>Telefón:</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00D717E8" w:rsidRPr="00F31D42">
        <w:rPr>
          <w:rFonts w:ascii="Arial" w:hAnsi="Arial" w:cs="Arial"/>
          <w:sz w:val="20"/>
          <w:szCs w:val="20"/>
        </w:rPr>
        <w:t xml:space="preserve">+421 2 5831 </w:t>
      </w:r>
      <w:r w:rsidR="00D717E8" w:rsidRPr="00A065E5">
        <w:rPr>
          <w:rFonts w:ascii="Arial" w:hAnsi="Arial" w:cs="Arial"/>
          <w:sz w:val="20"/>
          <w:szCs w:val="20"/>
        </w:rPr>
        <w:t>1055</w:t>
      </w:r>
    </w:p>
    <w:p w14:paraId="12199699" w14:textId="3EB51775" w:rsidR="000334D5" w:rsidRPr="00346920" w:rsidRDefault="00D23240" w:rsidP="00346920">
      <w:pPr>
        <w:pStyle w:val="Bezriadkovania"/>
        <w:spacing w:line="276" w:lineRule="auto"/>
        <w:ind w:firstLine="567"/>
        <w:rPr>
          <w:rFonts w:ascii="Arial" w:hAnsi="Arial" w:cs="Arial"/>
          <w:sz w:val="20"/>
          <w:szCs w:val="20"/>
        </w:rPr>
      </w:pPr>
      <w:r w:rsidRPr="00346920">
        <w:rPr>
          <w:rFonts w:ascii="Arial" w:hAnsi="Arial" w:cs="Arial"/>
          <w:sz w:val="20"/>
          <w:szCs w:val="20"/>
        </w:rPr>
        <w:t xml:space="preserve">E-mail: </w:t>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r w:rsidRPr="00346920">
        <w:rPr>
          <w:rFonts w:ascii="Arial" w:hAnsi="Arial" w:cs="Arial"/>
          <w:sz w:val="20"/>
          <w:szCs w:val="20"/>
        </w:rPr>
        <w:tab/>
      </w:r>
      <w:hyperlink r:id="rId14" w:history="1">
        <w:r w:rsidR="004C60BA" w:rsidRPr="00A065E5">
          <w:rPr>
            <w:rStyle w:val="Hypertextovprepojenie"/>
            <w:rFonts w:ascii="Arial" w:hAnsi="Arial" w:cs="Arial"/>
            <w:sz w:val="20"/>
            <w:szCs w:val="20"/>
          </w:rPr>
          <w:t>elena.zavodska@ndsas.sk</w:t>
        </w:r>
      </w:hyperlink>
      <w:r w:rsidR="000334D5" w:rsidRPr="00346920">
        <w:rPr>
          <w:rFonts w:ascii="Arial" w:hAnsi="Arial" w:cs="Arial"/>
          <w:sz w:val="20"/>
          <w:szCs w:val="20"/>
        </w:rPr>
        <w:t xml:space="preserve"> </w:t>
      </w:r>
    </w:p>
    <w:p w14:paraId="7AB32F8A" w14:textId="77777777" w:rsidR="000334D5" w:rsidRPr="00346920" w:rsidRDefault="000334D5" w:rsidP="00346920">
      <w:pPr>
        <w:pStyle w:val="Bezriadkovania"/>
        <w:spacing w:line="276" w:lineRule="auto"/>
        <w:rPr>
          <w:rFonts w:ascii="Arial" w:hAnsi="Arial" w:cs="Arial"/>
          <w:sz w:val="20"/>
          <w:szCs w:val="20"/>
        </w:rPr>
      </w:pPr>
      <w:r w:rsidRPr="00346920">
        <w:rPr>
          <w:rFonts w:ascii="Arial" w:hAnsi="Arial" w:cs="Arial"/>
          <w:sz w:val="20"/>
          <w:szCs w:val="20"/>
        </w:rPr>
        <w:t xml:space="preserve">          </w:t>
      </w:r>
    </w:p>
    <w:p w14:paraId="4733B7AB" w14:textId="77777777" w:rsidR="000334D5" w:rsidRPr="00346920" w:rsidRDefault="000334D5" w:rsidP="00346920">
      <w:pPr>
        <w:pStyle w:val="Bezriadkovania"/>
        <w:spacing w:line="276" w:lineRule="auto"/>
        <w:rPr>
          <w:rFonts w:ascii="Arial" w:hAnsi="Arial" w:cs="Arial"/>
          <w:sz w:val="20"/>
          <w:szCs w:val="20"/>
        </w:rPr>
      </w:pPr>
    </w:p>
    <w:p w14:paraId="261A02C0" w14:textId="28BB033B" w:rsidR="000334D5" w:rsidRPr="00346920" w:rsidRDefault="00D23240" w:rsidP="00346920">
      <w:pPr>
        <w:pStyle w:val="Bezriadkovania"/>
        <w:spacing w:line="276" w:lineRule="auto"/>
        <w:jc w:val="both"/>
        <w:rPr>
          <w:rFonts w:ascii="Arial" w:hAnsi="Arial" w:cs="Arial"/>
          <w:b/>
          <w:sz w:val="20"/>
          <w:szCs w:val="20"/>
        </w:rPr>
      </w:pPr>
      <w:bookmarkStart w:id="5" w:name="_Toc49262525"/>
      <w:r w:rsidRPr="00346920">
        <w:rPr>
          <w:rFonts w:ascii="Arial" w:hAnsi="Arial" w:cs="Arial"/>
          <w:b/>
          <w:sz w:val="20"/>
          <w:szCs w:val="20"/>
        </w:rPr>
        <w:t>2</w:t>
      </w:r>
      <w:r w:rsidRPr="00346920">
        <w:rPr>
          <w:rFonts w:ascii="Arial" w:hAnsi="Arial" w:cs="Arial"/>
          <w:b/>
          <w:sz w:val="20"/>
          <w:szCs w:val="20"/>
        </w:rPr>
        <w:tab/>
      </w:r>
      <w:r w:rsidR="000334D5" w:rsidRPr="00346920">
        <w:rPr>
          <w:rFonts w:ascii="Arial" w:hAnsi="Arial" w:cs="Arial"/>
          <w:b/>
          <w:sz w:val="20"/>
          <w:szCs w:val="20"/>
        </w:rPr>
        <w:t>Predmet zákazky</w:t>
      </w:r>
      <w:bookmarkEnd w:id="5"/>
    </w:p>
    <w:p w14:paraId="4EE83B3E" w14:textId="6C5DBA25" w:rsidR="000334D5" w:rsidRDefault="00D23240"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2.1</w:t>
      </w:r>
      <w:r w:rsidRPr="00346920">
        <w:rPr>
          <w:rFonts w:ascii="Arial" w:hAnsi="Arial" w:cs="Arial"/>
          <w:sz w:val="20"/>
          <w:szCs w:val="20"/>
        </w:rPr>
        <w:tab/>
      </w:r>
      <w:r w:rsidR="003F75F7" w:rsidRPr="00DD4DA2">
        <w:rPr>
          <w:rFonts w:ascii="Arial" w:hAnsi="Arial" w:cs="Arial"/>
          <w:color w:val="000000"/>
          <w:sz w:val="20"/>
          <w:szCs w:val="20"/>
        </w:rPr>
        <w:t xml:space="preserve">Predmet zákazky je v súlade s </w:t>
      </w:r>
      <w:r w:rsidR="003F75F7" w:rsidRPr="00DD4DA2">
        <w:rPr>
          <w:rFonts w:ascii="Arial" w:hAnsi="Arial" w:cs="Arial"/>
          <w:color w:val="000000"/>
          <w:sz w:val="20"/>
          <w:szCs w:val="20"/>
          <w:shd w:val="clear" w:color="auto" w:fill="FFFFFF"/>
        </w:rPr>
        <w:t>§ 3 ods. 2 zákona</w:t>
      </w:r>
      <w:r w:rsidR="003F75F7" w:rsidRPr="00DD4DA2">
        <w:rPr>
          <w:rFonts w:ascii="Arial" w:hAnsi="Arial" w:cs="Arial"/>
          <w:color w:val="000000"/>
          <w:sz w:val="20"/>
          <w:szCs w:val="20"/>
        </w:rPr>
        <w:t xml:space="preserve"> č. 343/2015 Z. z. o verejnom obstarávaní a o zmene a doplnení niektorých zákonov v znení neskorších predpisov (ďalej len „Zákon“ alebo „zákon o verejnom obstarávaní“) zákazka na </w:t>
      </w:r>
      <w:r w:rsidR="003F75F7" w:rsidRPr="00DD4DA2">
        <w:rPr>
          <w:rFonts w:ascii="Arial" w:hAnsi="Arial" w:cs="Arial"/>
          <w:b/>
          <w:sz w:val="20"/>
          <w:szCs w:val="20"/>
          <w:shd w:val="clear" w:color="auto" w:fill="FFFFFF"/>
        </w:rPr>
        <w:t>dodanie tovaru</w:t>
      </w:r>
      <w:r w:rsidR="003F75F7" w:rsidRPr="00DD4DA2">
        <w:rPr>
          <w:rFonts w:ascii="Arial" w:hAnsi="Arial" w:cs="Arial"/>
          <w:color w:val="000000"/>
          <w:sz w:val="20"/>
          <w:szCs w:val="20"/>
          <w:shd w:val="clear" w:color="auto" w:fill="FFFFFF"/>
        </w:rPr>
        <w:t xml:space="preserve"> s</w:t>
      </w:r>
      <w:r w:rsidR="003F75F7" w:rsidRPr="00DD4DA2">
        <w:rPr>
          <w:rFonts w:ascii="Arial" w:hAnsi="Arial" w:cs="Arial"/>
          <w:color w:val="000000"/>
          <w:sz w:val="20"/>
          <w:szCs w:val="20"/>
        </w:rPr>
        <w:t> predmetom podrobne vymedzeným v týchto súťažných podkladoch (ďalej len „týchto SP“ alebo „SP“)</w:t>
      </w:r>
      <w:r w:rsidR="00E75D53" w:rsidRPr="00346920">
        <w:rPr>
          <w:rFonts w:ascii="Arial" w:hAnsi="Arial" w:cs="Arial"/>
          <w:sz w:val="20"/>
          <w:szCs w:val="20"/>
        </w:rPr>
        <w:t>.</w:t>
      </w:r>
    </w:p>
    <w:p w14:paraId="75F20330" w14:textId="77777777" w:rsidR="002721F4" w:rsidRPr="00346920" w:rsidRDefault="002721F4" w:rsidP="00346920">
      <w:pPr>
        <w:pStyle w:val="Bezriadkovania"/>
        <w:spacing w:line="276" w:lineRule="auto"/>
        <w:ind w:left="708" w:hanging="708"/>
        <w:jc w:val="both"/>
        <w:rPr>
          <w:rFonts w:ascii="Arial" w:hAnsi="Arial" w:cs="Arial"/>
          <w:sz w:val="20"/>
          <w:szCs w:val="20"/>
        </w:rPr>
      </w:pPr>
    </w:p>
    <w:p w14:paraId="3E359BE8" w14:textId="27A4A8AB" w:rsidR="000334D5" w:rsidRPr="00346920" w:rsidRDefault="00D23240" w:rsidP="00346920">
      <w:pPr>
        <w:pStyle w:val="Bezriadkovania"/>
        <w:spacing w:line="276" w:lineRule="auto"/>
        <w:jc w:val="both"/>
        <w:rPr>
          <w:rFonts w:ascii="Arial" w:hAnsi="Arial" w:cs="Arial"/>
          <w:sz w:val="20"/>
          <w:szCs w:val="20"/>
        </w:rPr>
      </w:pPr>
      <w:r w:rsidRPr="00346920">
        <w:rPr>
          <w:rFonts w:ascii="Arial" w:hAnsi="Arial" w:cs="Arial"/>
          <w:sz w:val="20"/>
          <w:szCs w:val="20"/>
        </w:rPr>
        <w:t>2.2</w:t>
      </w:r>
      <w:r w:rsidRPr="00346920">
        <w:rPr>
          <w:rFonts w:ascii="Arial" w:hAnsi="Arial" w:cs="Arial"/>
          <w:sz w:val="20"/>
          <w:szCs w:val="20"/>
        </w:rPr>
        <w:tab/>
      </w:r>
      <w:r w:rsidR="000334D5" w:rsidRPr="00346920">
        <w:rPr>
          <w:rFonts w:ascii="Arial" w:hAnsi="Arial" w:cs="Arial"/>
          <w:b/>
          <w:sz w:val="20"/>
          <w:szCs w:val="20"/>
        </w:rPr>
        <w:t>Názov predmetu zákazky:</w:t>
      </w:r>
    </w:p>
    <w:p w14:paraId="29AAD9B7" w14:textId="3ADD7241" w:rsidR="000334D5" w:rsidRPr="00E03675" w:rsidRDefault="002721F4" w:rsidP="00E03675">
      <w:pPr>
        <w:tabs>
          <w:tab w:val="right" w:leader="dot" w:pos="10080"/>
        </w:tabs>
        <w:spacing w:after="60" w:line="240" w:lineRule="auto"/>
        <w:ind w:firstLine="709"/>
        <w:jc w:val="both"/>
        <w:rPr>
          <w:rFonts w:ascii="Arial" w:hAnsi="Arial" w:cs="Arial"/>
          <w:b/>
          <w:bCs/>
          <w:sz w:val="20"/>
          <w:szCs w:val="20"/>
        </w:rPr>
      </w:pPr>
      <w:r>
        <w:rPr>
          <w:rFonts w:ascii="Arial" w:hAnsi="Arial" w:cs="Arial"/>
          <w:sz w:val="20"/>
          <w:szCs w:val="20"/>
        </w:rPr>
        <w:t>„</w:t>
      </w:r>
      <w:r w:rsidR="00E03675" w:rsidRPr="00E03675">
        <w:rPr>
          <w:rFonts w:ascii="Arial" w:hAnsi="Arial" w:cs="Arial"/>
          <w:b/>
          <w:bCs/>
          <w:sz w:val="20"/>
          <w:szCs w:val="20"/>
        </w:rPr>
        <w:t>Nákup tonerov a print spotrebného materiálu pre potreby NDS, a.s.</w:t>
      </w:r>
      <w:r>
        <w:rPr>
          <w:rFonts w:ascii="Arial" w:hAnsi="Arial" w:cs="Arial"/>
          <w:sz w:val="20"/>
          <w:szCs w:val="20"/>
        </w:rPr>
        <w:t>“</w:t>
      </w:r>
      <w:r w:rsidR="00323F9A" w:rsidRPr="00346920">
        <w:rPr>
          <w:rFonts w:ascii="Arial" w:hAnsi="Arial" w:cs="Arial"/>
          <w:sz w:val="20"/>
          <w:szCs w:val="20"/>
        </w:rPr>
        <w:t>.</w:t>
      </w:r>
      <w:r w:rsidR="00D713DA" w:rsidRPr="00346920">
        <w:rPr>
          <w:rFonts w:ascii="Arial" w:hAnsi="Arial" w:cs="Arial"/>
          <w:sz w:val="20"/>
          <w:szCs w:val="20"/>
        </w:rPr>
        <w:t xml:space="preserve"> </w:t>
      </w:r>
    </w:p>
    <w:p w14:paraId="6FB08064" w14:textId="77777777" w:rsidR="002721F4" w:rsidRPr="00346920" w:rsidRDefault="002721F4" w:rsidP="00346920">
      <w:pPr>
        <w:pStyle w:val="Bezriadkovania"/>
        <w:spacing w:line="276" w:lineRule="auto"/>
        <w:ind w:firstLine="708"/>
        <w:jc w:val="both"/>
        <w:rPr>
          <w:rFonts w:ascii="Arial" w:hAnsi="Arial" w:cs="Arial"/>
          <w:sz w:val="20"/>
          <w:szCs w:val="20"/>
        </w:rPr>
      </w:pPr>
    </w:p>
    <w:p w14:paraId="1A6F116E" w14:textId="541D355F" w:rsidR="000334D5" w:rsidRPr="00346920" w:rsidRDefault="00D23240" w:rsidP="00346920">
      <w:pPr>
        <w:pStyle w:val="Bezriadkovania"/>
        <w:spacing w:line="276" w:lineRule="auto"/>
        <w:jc w:val="both"/>
        <w:rPr>
          <w:rFonts w:ascii="Arial" w:hAnsi="Arial" w:cs="Arial"/>
          <w:b/>
          <w:sz w:val="20"/>
          <w:szCs w:val="20"/>
        </w:rPr>
      </w:pPr>
      <w:r w:rsidRPr="00346920">
        <w:rPr>
          <w:rFonts w:ascii="Arial" w:hAnsi="Arial" w:cs="Arial"/>
          <w:sz w:val="20"/>
          <w:szCs w:val="20"/>
        </w:rPr>
        <w:t>2.3</w:t>
      </w:r>
      <w:r w:rsidRPr="00346920">
        <w:rPr>
          <w:rFonts w:ascii="Arial" w:hAnsi="Arial" w:cs="Arial"/>
          <w:sz w:val="20"/>
          <w:szCs w:val="20"/>
        </w:rPr>
        <w:tab/>
      </w:r>
      <w:r w:rsidR="000334D5" w:rsidRPr="00346920">
        <w:rPr>
          <w:rFonts w:ascii="Arial" w:hAnsi="Arial" w:cs="Arial"/>
          <w:b/>
          <w:sz w:val="20"/>
          <w:szCs w:val="20"/>
        </w:rPr>
        <w:t>Stručný opis predmetu zákazky:</w:t>
      </w:r>
    </w:p>
    <w:p w14:paraId="31FC7B88" w14:textId="397C68F3" w:rsidR="000334D5" w:rsidRDefault="00993260" w:rsidP="00346920">
      <w:pPr>
        <w:pStyle w:val="Bezriadkovania"/>
        <w:spacing w:line="276" w:lineRule="auto"/>
        <w:ind w:left="708"/>
        <w:jc w:val="both"/>
        <w:rPr>
          <w:rFonts w:ascii="Arial" w:hAnsi="Arial" w:cs="Arial"/>
          <w:color w:val="000000" w:themeColor="text1"/>
          <w:sz w:val="20"/>
          <w:szCs w:val="20"/>
        </w:rPr>
      </w:pPr>
      <w:r w:rsidRPr="00346920">
        <w:rPr>
          <w:rFonts w:ascii="Arial" w:hAnsi="Arial" w:cs="Arial"/>
          <w:sz w:val="20"/>
          <w:szCs w:val="20"/>
        </w:rPr>
        <w:t>Predmetom zákazky je dodanie tonerov a iného spotrebného materiálu do tlačiarní a  multifunkčných zariadení</w:t>
      </w:r>
      <w:r w:rsidR="00E86B3C" w:rsidRPr="00346920">
        <w:rPr>
          <w:rFonts w:ascii="Arial" w:hAnsi="Arial" w:cs="Arial"/>
          <w:sz w:val="20"/>
          <w:szCs w:val="20"/>
        </w:rPr>
        <w:t>,</w:t>
      </w:r>
      <w:r w:rsidR="00DF7C4F" w:rsidRPr="00346920">
        <w:rPr>
          <w:rFonts w:ascii="Arial" w:hAnsi="Arial" w:cs="Arial"/>
          <w:sz w:val="20"/>
          <w:szCs w:val="20"/>
        </w:rPr>
        <w:t xml:space="preserve"> a s</w:t>
      </w:r>
      <w:r w:rsidR="00E86B3C" w:rsidRPr="00346920">
        <w:rPr>
          <w:rFonts w:ascii="Arial" w:hAnsi="Arial" w:cs="Arial"/>
          <w:sz w:val="20"/>
          <w:szCs w:val="20"/>
        </w:rPr>
        <w:t xml:space="preserve"> </w:t>
      </w:r>
      <w:r w:rsidR="00DF7C4F" w:rsidRPr="00346920">
        <w:rPr>
          <w:rFonts w:ascii="Arial" w:hAnsi="Arial" w:cs="Arial"/>
          <w:sz w:val="20"/>
          <w:szCs w:val="20"/>
        </w:rPr>
        <w:t>tým spojená ekologická likvidácia predmetu kúpy</w:t>
      </w:r>
      <w:r w:rsidR="002721F4">
        <w:rPr>
          <w:rFonts w:ascii="Arial" w:hAnsi="Arial" w:cs="Arial"/>
          <w:sz w:val="20"/>
          <w:szCs w:val="20"/>
        </w:rPr>
        <w:t xml:space="preserve">. </w:t>
      </w:r>
      <w:r w:rsidR="002721F4">
        <w:rPr>
          <w:rFonts w:ascii="Arial" w:hAnsi="Arial" w:cs="Arial"/>
          <w:color w:val="000000" w:themeColor="text1"/>
          <w:sz w:val="20"/>
          <w:szCs w:val="20"/>
        </w:rPr>
        <w:t>Podrobné vymedzenie predmetu zákazky je definované v časti B.1 Opis predmetu zákazky týchto SP.</w:t>
      </w:r>
    </w:p>
    <w:p w14:paraId="74D30FB6" w14:textId="77777777" w:rsidR="002721F4" w:rsidRPr="00346920" w:rsidRDefault="002721F4" w:rsidP="00346920">
      <w:pPr>
        <w:pStyle w:val="Bezriadkovania"/>
        <w:spacing w:line="276" w:lineRule="auto"/>
        <w:ind w:left="708"/>
        <w:jc w:val="both"/>
        <w:rPr>
          <w:rFonts w:ascii="Arial" w:hAnsi="Arial" w:cs="Arial"/>
          <w:sz w:val="20"/>
          <w:szCs w:val="20"/>
        </w:rPr>
      </w:pPr>
    </w:p>
    <w:p w14:paraId="50ED7970" w14:textId="3541DABC" w:rsidR="000334D5" w:rsidRDefault="00D23240" w:rsidP="00AB5F9B">
      <w:pPr>
        <w:pStyle w:val="Bezriadkovania"/>
        <w:spacing w:line="276" w:lineRule="auto"/>
        <w:jc w:val="both"/>
        <w:rPr>
          <w:rFonts w:ascii="Arial" w:hAnsi="Arial" w:cs="Arial"/>
          <w:color w:val="000000"/>
          <w:sz w:val="20"/>
          <w:szCs w:val="20"/>
        </w:rPr>
      </w:pPr>
      <w:r w:rsidRPr="00346920">
        <w:rPr>
          <w:rFonts w:ascii="Arial" w:hAnsi="Arial" w:cs="Arial"/>
          <w:sz w:val="20"/>
          <w:szCs w:val="20"/>
        </w:rPr>
        <w:t>2.4</w:t>
      </w:r>
      <w:r w:rsidRPr="00346920">
        <w:rPr>
          <w:rFonts w:ascii="Arial" w:hAnsi="Arial" w:cs="Arial"/>
          <w:sz w:val="20"/>
          <w:szCs w:val="20"/>
        </w:rPr>
        <w:tab/>
      </w:r>
      <w:r w:rsidR="00ED3C46" w:rsidRPr="00346920">
        <w:rPr>
          <w:rFonts w:ascii="Arial" w:hAnsi="Arial" w:cs="Arial"/>
          <w:b/>
          <w:sz w:val="20"/>
          <w:szCs w:val="20"/>
        </w:rPr>
        <w:t>P</w:t>
      </w:r>
      <w:r w:rsidR="000334D5" w:rsidRPr="00346920">
        <w:rPr>
          <w:rFonts w:ascii="Arial" w:hAnsi="Arial" w:cs="Arial"/>
          <w:b/>
          <w:sz w:val="20"/>
          <w:szCs w:val="20"/>
        </w:rPr>
        <w:t>ostup vo verejnom obstarávaní:</w:t>
      </w:r>
      <w:r w:rsidR="000334D5" w:rsidRPr="00346920">
        <w:rPr>
          <w:rFonts w:ascii="Arial" w:hAnsi="Arial" w:cs="Arial"/>
          <w:sz w:val="20"/>
          <w:szCs w:val="20"/>
        </w:rPr>
        <w:t xml:space="preserve"> </w:t>
      </w:r>
      <w:r w:rsidR="00AB5F9B" w:rsidRPr="00340C2D">
        <w:rPr>
          <w:rFonts w:ascii="Arial" w:hAnsi="Arial" w:cs="Arial"/>
          <w:b/>
          <w:color w:val="000000" w:themeColor="text1"/>
          <w:sz w:val="20"/>
          <w:szCs w:val="20"/>
          <w:shd w:val="clear" w:color="auto" w:fill="FFFFFF"/>
        </w:rPr>
        <w:t>verejná súťaž podľa § 66 ods. 7 písm. b) Zákona</w:t>
      </w:r>
      <w:r w:rsidR="00AB5F9B">
        <w:rPr>
          <w:rFonts w:ascii="Arial" w:hAnsi="Arial" w:cs="Arial"/>
          <w:b/>
          <w:color w:val="000000" w:themeColor="text1"/>
          <w:sz w:val="20"/>
          <w:szCs w:val="20"/>
          <w:shd w:val="clear" w:color="auto" w:fill="FFFFFF"/>
        </w:rPr>
        <w:t>.</w:t>
      </w:r>
    </w:p>
    <w:p w14:paraId="13FC522E" w14:textId="77777777" w:rsidR="002721F4" w:rsidRPr="00346920" w:rsidRDefault="002721F4" w:rsidP="00346920">
      <w:pPr>
        <w:pStyle w:val="Bezriadkovania"/>
        <w:spacing w:line="276" w:lineRule="auto"/>
        <w:ind w:left="708"/>
        <w:jc w:val="both"/>
        <w:rPr>
          <w:rFonts w:ascii="Arial" w:hAnsi="Arial" w:cs="Arial"/>
          <w:color w:val="000000"/>
          <w:sz w:val="20"/>
          <w:szCs w:val="20"/>
        </w:rPr>
      </w:pPr>
    </w:p>
    <w:p w14:paraId="41588DF0" w14:textId="73525AF2" w:rsidR="000334D5" w:rsidRDefault="007B5510" w:rsidP="00346920">
      <w:pPr>
        <w:pStyle w:val="Bezriadkovania"/>
        <w:spacing w:line="276" w:lineRule="auto"/>
        <w:ind w:left="708" w:hanging="708"/>
        <w:jc w:val="both"/>
        <w:rPr>
          <w:rFonts w:ascii="Arial" w:hAnsi="Arial" w:cs="Arial"/>
          <w:sz w:val="20"/>
          <w:szCs w:val="20"/>
        </w:rPr>
      </w:pPr>
      <w:r w:rsidRPr="00346920">
        <w:rPr>
          <w:rFonts w:ascii="Arial" w:hAnsi="Arial" w:cs="Arial"/>
          <w:color w:val="000000"/>
          <w:sz w:val="20"/>
          <w:szCs w:val="20"/>
        </w:rPr>
        <w:t>2.5</w:t>
      </w:r>
      <w:r w:rsidRPr="00346920">
        <w:rPr>
          <w:rFonts w:ascii="Arial" w:hAnsi="Arial" w:cs="Arial"/>
          <w:color w:val="000000"/>
          <w:sz w:val="20"/>
          <w:szCs w:val="20"/>
        </w:rPr>
        <w:tab/>
      </w:r>
      <w:r w:rsidR="000334D5" w:rsidRPr="00346920">
        <w:rPr>
          <w:rFonts w:ascii="Arial" w:hAnsi="Arial" w:cs="Arial"/>
          <w:color w:val="000000"/>
          <w:sz w:val="20"/>
          <w:szCs w:val="20"/>
        </w:rPr>
        <w:t>Číselný kód pre hlavný predmet a doplňujúce predmety z Hlavného slovníka Spoločného slovníka obstarávania, prípadne alfanumerický kód z Doplnkového slovníka Spoločného</w:t>
      </w:r>
      <w:r w:rsidR="000334D5" w:rsidRPr="00346920">
        <w:rPr>
          <w:rFonts w:ascii="Arial" w:hAnsi="Arial" w:cs="Arial"/>
          <w:sz w:val="20"/>
          <w:szCs w:val="20"/>
        </w:rPr>
        <w:t xml:space="preserve"> slovníka obstarávania (CPV/SSO):</w:t>
      </w:r>
    </w:p>
    <w:p w14:paraId="3977F152" w14:textId="77777777" w:rsidR="00AB5F9B" w:rsidRPr="00346920" w:rsidRDefault="00AB5F9B" w:rsidP="00346920">
      <w:pPr>
        <w:pStyle w:val="Bezriadkovania"/>
        <w:spacing w:line="276" w:lineRule="auto"/>
        <w:ind w:left="708" w:hanging="708"/>
        <w:jc w:val="both"/>
        <w:rPr>
          <w:rFonts w:ascii="Arial" w:hAnsi="Arial" w:cs="Arial"/>
          <w:color w:val="000000"/>
          <w:sz w:val="20"/>
          <w:szCs w:val="20"/>
        </w:rPr>
      </w:pPr>
    </w:p>
    <w:p w14:paraId="6C8C99A1" w14:textId="77777777" w:rsidR="00E6299A" w:rsidRDefault="00E6299A" w:rsidP="00E6299A">
      <w:pPr>
        <w:pStyle w:val="Bezriadkovania"/>
        <w:spacing w:line="276" w:lineRule="auto"/>
        <w:ind w:left="567" w:firstLine="708"/>
        <w:jc w:val="both"/>
        <w:rPr>
          <w:rFonts w:ascii="Arial" w:eastAsia="Calibri" w:hAnsi="Arial" w:cs="Arial"/>
          <w:b/>
          <w:sz w:val="20"/>
          <w:szCs w:val="20"/>
          <w:lang w:eastAsia="sk-SK"/>
        </w:rPr>
      </w:pPr>
      <w:r>
        <w:rPr>
          <w:rFonts w:ascii="Arial" w:eastAsia="Calibri" w:hAnsi="Arial" w:cs="Arial"/>
          <w:b/>
          <w:sz w:val="20"/>
          <w:szCs w:val="20"/>
          <w:lang w:eastAsia="sk-SK"/>
        </w:rPr>
        <w:t>30125000-1</w:t>
      </w:r>
      <w:r>
        <w:rPr>
          <w:rFonts w:ascii="Arial" w:eastAsia="Calibri" w:hAnsi="Arial" w:cs="Arial"/>
          <w:b/>
          <w:sz w:val="20"/>
          <w:szCs w:val="20"/>
          <w:lang w:eastAsia="sk-SK"/>
        </w:rPr>
        <w:tab/>
        <w:t xml:space="preserve">Časti a príslušenstvo fotokopírovacích prístrojov  </w:t>
      </w:r>
    </w:p>
    <w:p w14:paraId="68EEB9BC" w14:textId="77777777" w:rsidR="00E6299A" w:rsidRDefault="00E6299A" w:rsidP="00E6299A">
      <w:pPr>
        <w:pStyle w:val="Bezriadkovania"/>
        <w:spacing w:line="276" w:lineRule="auto"/>
        <w:ind w:left="567" w:firstLine="708"/>
        <w:jc w:val="both"/>
        <w:rPr>
          <w:rFonts w:ascii="Arial" w:eastAsia="Calibri" w:hAnsi="Arial" w:cs="Arial"/>
          <w:b/>
          <w:sz w:val="20"/>
          <w:szCs w:val="20"/>
          <w:lang w:eastAsia="sk-SK"/>
        </w:rPr>
      </w:pPr>
      <w:r>
        <w:rPr>
          <w:rFonts w:ascii="Arial" w:eastAsia="Calibri" w:hAnsi="Arial" w:cs="Arial"/>
          <w:b/>
          <w:sz w:val="20"/>
          <w:szCs w:val="20"/>
          <w:lang w:eastAsia="sk-SK"/>
        </w:rPr>
        <w:t>30124000-4</w:t>
      </w:r>
      <w:r>
        <w:rPr>
          <w:rFonts w:ascii="Arial" w:eastAsia="Calibri" w:hAnsi="Arial" w:cs="Arial"/>
          <w:b/>
          <w:sz w:val="20"/>
          <w:szCs w:val="20"/>
          <w:lang w:eastAsia="sk-SK"/>
        </w:rPr>
        <w:tab/>
        <w:t>Časti a príslušenstvo kancelárskych strojov</w:t>
      </w:r>
    </w:p>
    <w:p w14:paraId="29585211" w14:textId="77777777" w:rsidR="00E6299A" w:rsidRDefault="00E6299A" w:rsidP="00E6299A">
      <w:pPr>
        <w:pStyle w:val="Bezriadkovania"/>
        <w:spacing w:line="276" w:lineRule="auto"/>
        <w:ind w:left="567" w:firstLine="708"/>
        <w:jc w:val="both"/>
        <w:rPr>
          <w:rFonts w:ascii="Arial" w:eastAsia="Calibri" w:hAnsi="Arial" w:cs="Arial"/>
          <w:b/>
          <w:sz w:val="20"/>
          <w:szCs w:val="20"/>
          <w:lang w:eastAsia="sk-SK"/>
        </w:rPr>
      </w:pPr>
      <w:r>
        <w:rPr>
          <w:rFonts w:ascii="Arial" w:eastAsia="Calibri" w:hAnsi="Arial" w:cs="Arial"/>
          <w:b/>
          <w:sz w:val="20"/>
          <w:szCs w:val="20"/>
          <w:lang w:eastAsia="sk-SK"/>
        </w:rPr>
        <w:t>60000000-8</w:t>
      </w:r>
      <w:r>
        <w:rPr>
          <w:rFonts w:ascii="Arial" w:eastAsia="Calibri" w:hAnsi="Arial" w:cs="Arial"/>
          <w:b/>
          <w:sz w:val="20"/>
          <w:szCs w:val="20"/>
          <w:lang w:eastAsia="sk-SK"/>
        </w:rPr>
        <w:tab/>
        <w:t>Dopravné služby (bez prepravy odpadu)</w:t>
      </w:r>
    </w:p>
    <w:p w14:paraId="384702CB" w14:textId="3C5117D0" w:rsidR="00D10EA3" w:rsidRDefault="00017F77" w:rsidP="00E6299A">
      <w:pPr>
        <w:pStyle w:val="Bezriadkovania"/>
        <w:spacing w:line="276" w:lineRule="auto"/>
        <w:ind w:left="567" w:firstLine="708"/>
        <w:jc w:val="both"/>
        <w:rPr>
          <w:rFonts w:ascii="Arial" w:eastAsia="Calibri" w:hAnsi="Arial" w:cs="Arial"/>
          <w:b/>
          <w:sz w:val="20"/>
          <w:szCs w:val="20"/>
          <w:lang w:eastAsia="sk-SK"/>
        </w:rPr>
      </w:pPr>
      <w:hyperlink r:id="rId15" w:history="1">
        <w:r w:rsidR="00E6299A" w:rsidRPr="00E6299A">
          <w:rPr>
            <w:rFonts w:ascii="Arial" w:eastAsia="Calibri" w:hAnsi="Arial" w:cs="Arial"/>
            <w:b/>
            <w:sz w:val="20"/>
            <w:szCs w:val="20"/>
            <w:lang w:eastAsia="sk-SK"/>
          </w:rPr>
          <w:t xml:space="preserve">90512000-9 </w:t>
        </w:r>
        <w:r w:rsidR="00E6299A" w:rsidRPr="00E6299A">
          <w:rPr>
            <w:rFonts w:ascii="Arial" w:eastAsia="Calibri" w:hAnsi="Arial" w:cs="Arial"/>
            <w:b/>
            <w:sz w:val="20"/>
            <w:szCs w:val="20"/>
            <w:lang w:eastAsia="sk-SK"/>
          </w:rPr>
          <w:tab/>
          <w:t>Služby na prepravu odpadu</w:t>
        </w:r>
      </w:hyperlink>
    </w:p>
    <w:p w14:paraId="1BF27B77" w14:textId="77777777" w:rsidR="00AB5F9B" w:rsidRPr="00346920" w:rsidRDefault="00AB5F9B" w:rsidP="00346920">
      <w:pPr>
        <w:pStyle w:val="Bezriadkovania"/>
        <w:spacing w:line="276" w:lineRule="auto"/>
        <w:ind w:left="567" w:firstLine="708"/>
        <w:jc w:val="both"/>
        <w:rPr>
          <w:rFonts w:ascii="Arial" w:eastAsia="Calibri" w:hAnsi="Arial" w:cs="Arial"/>
          <w:b/>
          <w:sz w:val="20"/>
          <w:szCs w:val="20"/>
          <w:lang w:eastAsia="sk-SK"/>
        </w:rPr>
      </w:pPr>
    </w:p>
    <w:p w14:paraId="65668F5B" w14:textId="06B37B26" w:rsidR="000334D5" w:rsidRPr="00346920" w:rsidRDefault="00C53181"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2.6</w:t>
      </w:r>
      <w:r w:rsidRPr="00346920">
        <w:rPr>
          <w:rFonts w:ascii="Arial" w:hAnsi="Arial" w:cs="Arial"/>
          <w:sz w:val="20"/>
          <w:szCs w:val="20"/>
        </w:rPr>
        <w:tab/>
      </w:r>
      <w:r w:rsidR="000334D5" w:rsidRPr="00346920">
        <w:rPr>
          <w:rFonts w:ascii="Arial" w:hAnsi="Arial" w:cs="Arial"/>
          <w:sz w:val="20"/>
          <w:szCs w:val="20"/>
        </w:rPr>
        <w:t xml:space="preserve">Predpokladaná hodnota zákazky:  </w:t>
      </w:r>
      <w:r w:rsidR="006535F3" w:rsidRPr="00346920">
        <w:rPr>
          <w:rFonts w:ascii="Arial" w:hAnsi="Arial" w:cs="Arial"/>
          <w:b/>
          <w:sz w:val="20"/>
          <w:szCs w:val="20"/>
        </w:rPr>
        <w:t>494</w:t>
      </w:r>
      <w:r w:rsidRPr="00346920">
        <w:rPr>
          <w:rFonts w:ascii="Arial" w:hAnsi="Arial" w:cs="Arial"/>
          <w:b/>
          <w:sz w:val="20"/>
          <w:szCs w:val="20"/>
        </w:rPr>
        <w:t> </w:t>
      </w:r>
      <w:r w:rsidR="006535F3" w:rsidRPr="00346920">
        <w:rPr>
          <w:rFonts w:ascii="Arial" w:hAnsi="Arial" w:cs="Arial"/>
          <w:b/>
          <w:sz w:val="20"/>
          <w:szCs w:val="20"/>
        </w:rPr>
        <w:t>610</w:t>
      </w:r>
      <w:r w:rsidRPr="00346920">
        <w:rPr>
          <w:rFonts w:ascii="Arial" w:hAnsi="Arial" w:cs="Arial"/>
          <w:b/>
          <w:sz w:val="20"/>
          <w:szCs w:val="20"/>
        </w:rPr>
        <w:t>,</w:t>
      </w:r>
      <w:r w:rsidR="006535F3" w:rsidRPr="00346920">
        <w:rPr>
          <w:rFonts w:ascii="Arial" w:hAnsi="Arial" w:cs="Arial"/>
          <w:b/>
          <w:sz w:val="20"/>
          <w:szCs w:val="20"/>
        </w:rPr>
        <w:t>23</w:t>
      </w:r>
      <w:r w:rsidRPr="00346920">
        <w:rPr>
          <w:rFonts w:ascii="Arial" w:hAnsi="Arial" w:cs="Arial"/>
          <w:b/>
          <w:sz w:val="20"/>
          <w:szCs w:val="20"/>
        </w:rPr>
        <w:t xml:space="preserve"> e</w:t>
      </w:r>
      <w:r w:rsidR="000334D5" w:rsidRPr="00346920">
        <w:rPr>
          <w:rFonts w:ascii="Arial" w:hAnsi="Arial" w:cs="Arial"/>
          <w:b/>
          <w:sz w:val="20"/>
          <w:szCs w:val="20"/>
        </w:rPr>
        <w:t>ur bez dane z pridanej hodnoty (ďalej len „DPH“)</w:t>
      </w:r>
    </w:p>
    <w:p w14:paraId="6B8E56D9" w14:textId="77777777" w:rsidR="000334D5" w:rsidRPr="00346920" w:rsidRDefault="000334D5" w:rsidP="00346920">
      <w:pPr>
        <w:pStyle w:val="Bezriadkovania"/>
        <w:spacing w:line="276" w:lineRule="auto"/>
        <w:jc w:val="both"/>
        <w:rPr>
          <w:rFonts w:ascii="Arial" w:hAnsi="Arial" w:cs="Arial"/>
          <w:b/>
          <w:bCs/>
          <w:iCs/>
          <w:sz w:val="20"/>
          <w:szCs w:val="20"/>
        </w:rPr>
      </w:pPr>
    </w:p>
    <w:p w14:paraId="4EA6C0DC" w14:textId="2B3A2623" w:rsidR="000334D5" w:rsidRPr="00346920" w:rsidRDefault="00C53181" w:rsidP="00346920">
      <w:pPr>
        <w:pStyle w:val="Bezriadkovania"/>
        <w:spacing w:line="276" w:lineRule="auto"/>
        <w:jc w:val="both"/>
        <w:rPr>
          <w:rFonts w:ascii="Arial" w:hAnsi="Arial" w:cs="Arial"/>
          <w:b/>
          <w:sz w:val="20"/>
          <w:szCs w:val="20"/>
        </w:rPr>
      </w:pPr>
      <w:bookmarkStart w:id="6" w:name="_Toc49262526"/>
      <w:r w:rsidRPr="00346920">
        <w:rPr>
          <w:rFonts w:ascii="Arial" w:hAnsi="Arial" w:cs="Arial"/>
          <w:b/>
          <w:sz w:val="20"/>
          <w:szCs w:val="20"/>
        </w:rPr>
        <w:t>3</w:t>
      </w:r>
      <w:r w:rsidRPr="00346920">
        <w:rPr>
          <w:rFonts w:ascii="Arial" w:hAnsi="Arial" w:cs="Arial"/>
          <w:b/>
          <w:sz w:val="20"/>
          <w:szCs w:val="20"/>
        </w:rPr>
        <w:tab/>
      </w:r>
      <w:r w:rsidR="00E75D53" w:rsidRPr="00346920">
        <w:rPr>
          <w:rFonts w:ascii="Arial" w:hAnsi="Arial" w:cs="Arial"/>
          <w:b/>
          <w:sz w:val="20"/>
          <w:szCs w:val="20"/>
        </w:rPr>
        <w:t xml:space="preserve">Rozdelenie </w:t>
      </w:r>
      <w:r w:rsidR="000334D5" w:rsidRPr="00346920">
        <w:rPr>
          <w:rFonts w:ascii="Arial" w:hAnsi="Arial" w:cs="Arial"/>
          <w:b/>
          <w:sz w:val="20"/>
          <w:szCs w:val="20"/>
        </w:rPr>
        <w:t>predmetu zákazky</w:t>
      </w:r>
      <w:bookmarkEnd w:id="6"/>
    </w:p>
    <w:p w14:paraId="6E41A5D7" w14:textId="20D0A0E7" w:rsidR="000334D5" w:rsidRPr="00346920" w:rsidRDefault="00C53181" w:rsidP="00346920">
      <w:pPr>
        <w:pStyle w:val="Bezriadkovania"/>
        <w:spacing w:line="276" w:lineRule="auto"/>
        <w:jc w:val="both"/>
        <w:rPr>
          <w:rFonts w:ascii="Arial" w:hAnsi="Arial" w:cs="Arial"/>
          <w:sz w:val="20"/>
          <w:szCs w:val="20"/>
        </w:rPr>
      </w:pPr>
      <w:r w:rsidRPr="00346920">
        <w:rPr>
          <w:rFonts w:ascii="Arial" w:hAnsi="Arial" w:cs="Arial"/>
          <w:sz w:val="20"/>
          <w:szCs w:val="20"/>
        </w:rPr>
        <w:t>3.1</w:t>
      </w:r>
      <w:r w:rsidRPr="00346920">
        <w:rPr>
          <w:rFonts w:ascii="Arial" w:hAnsi="Arial" w:cs="Arial"/>
          <w:sz w:val="20"/>
          <w:szCs w:val="20"/>
        </w:rPr>
        <w:tab/>
      </w:r>
      <w:r w:rsidR="000334D5" w:rsidRPr="00346920">
        <w:rPr>
          <w:rFonts w:ascii="Arial" w:hAnsi="Arial" w:cs="Arial"/>
          <w:sz w:val="20"/>
          <w:szCs w:val="20"/>
        </w:rPr>
        <w:t>Verejný obstarávateľ nepovoľuje rozdelenie predmetu zákazky na časti.</w:t>
      </w:r>
    </w:p>
    <w:p w14:paraId="72F8227D" w14:textId="180D3427" w:rsidR="000334D5" w:rsidRPr="00346920" w:rsidRDefault="00C53181"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3.2</w:t>
      </w:r>
      <w:r w:rsidRPr="00346920">
        <w:rPr>
          <w:rFonts w:ascii="Arial" w:hAnsi="Arial" w:cs="Arial"/>
          <w:sz w:val="20"/>
          <w:szCs w:val="20"/>
        </w:rPr>
        <w:tab/>
        <w:t>Verejný obstarávateľ ako dôvod nerozdelenia zákazky uvádza, že r</w:t>
      </w:r>
      <w:r w:rsidR="000334D5" w:rsidRPr="00346920">
        <w:rPr>
          <w:rFonts w:ascii="Arial" w:hAnsi="Arial" w:cs="Arial"/>
          <w:sz w:val="20"/>
          <w:szCs w:val="20"/>
        </w:rPr>
        <w:t>ozdelenie zákazky na časti nie je</w:t>
      </w:r>
      <w:r w:rsidR="00E75D53" w:rsidRPr="00346920">
        <w:rPr>
          <w:rFonts w:ascii="Arial" w:hAnsi="Arial" w:cs="Arial"/>
          <w:sz w:val="20"/>
          <w:szCs w:val="20"/>
        </w:rPr>
        <w:t xml:space="preserve"> možné, nakoľko</w:t>
      </w:r>
      <w:r w:rsidRPr="00346920">
        <w:rPr>
          <w:rFonts w:ascii="Arial" w:hAnsi="Arial" w:cs="Arial"/>
          <w:sz w:val="20"/>
          <w:szCs w:val="20"/>
        </w:rPr>
        <w:t xml:space="preserve"> </w:t>
      </w:r>
      <w:r w:rsidR="00824205" w:rsidRPr="00346920">
        <w:rPr>
          <w:rFonts w:ascii="Arial" w:hAnsi="Arial" w:cs="Arial"/>
          <w:sz w:val="20"/>
          <w:szCs w:val="20"/>
        </w:rPr>
        <w:t xml:space="preserve">predmet zákazky je schopných dodať viacero dodávateľov na trhu, </w:t>
      </w:r>
      <w:r w:rsidR="00824205" w:rsidRPr="00346920">
        <w:rPr>
          <w:rFonts w:ascii="Arial" w:hAnsi="Arial" w:cs="Arial"/>
          <w:sz w:val="20"/>
          <w:szCs w:val="20"/>
        </w:rPr>
        <w:lastRenderedPageBreak/>
        <w:t>ktorými môžu byť aj malé a stredné podniky. Ide o dodanie tovarov, ktoré sú bežne dostupné na trhu. Nerozdelenie predmetu zákazky vzhľadom na charakter predmetu zákazky je v tomto konkrétnom prípade v súlade s princípom hospodárnosti, efektívnosti</w:t>
      </w:r>
      <w:r w:rsidR="00A55738" w:rsidRPr="00346920">
        <w:rPr>
          <w:rFonts w:ascii="Arial" w:hAnsi="Arial" w:cs="Arial"/>
          <w:sz w:val="20"/>
          <w:szCs w:val="20"/>
        </w:rPr>
        <w:t>,</w:t>
      </w:r>
      <w:r w:rsidR="00824205" w:rsidRPr="00346920">
        <w:rPr>
          <w:rFonts w:ascii="Arial" w:hAnsi="Arial" w:cs="Arial"/>
          <w:sz w:val="20"/>
          <w:szCs w:val="20"/>
        </w:rPr>
        <w:t xml:space="preserve"> nediskriminácie a čestnej hospodárskej súťaže</w:t>
      </w:r>
      <w:r w:rsidR="000334D5" w:rsidRPr="00346920">
        <w:rPr>
          <w:rFonts w:ascii="Arial" w:hAnsi="Arial" w:cs="Arial"/>
          <w:sz w:val="20"/>
          <w:szCs w:val="20"/>
        </w:rPr>
        <w:t xml:space="preserve">. </w:t>
      </w:r>
    </w:p>
    <w:p w14:paraId="34500E92" w14:textId="38583E4B" w:rsidR="000334D5" w:rsidRPr="00346920" w:rsidRDefault="00C53181" w:rsidP="00346920">
      <w:pPr>
        <w:pStyle w:val="Bezriadkovania"/>
        <w:spacing w:line="276" w:lineRule="auto"/>
        <w:jc w:val="both"/>
        <w:rPr>
          <w:rFonts w:ascii="Arial" w:hAnsi="Arial" w:cs="Arial"/>
          <w:sz w:val="20"/>
          <w:szCs w:val="20"/>
        </w:rPr>
      </w:pPr>
      <w:r w:rsidRPr="00346920">
        <w:rPr>
          <w:rFonts w:ascii="Arial" w:hAnsi="Arial" w:cs="Arial"/>
          <w:sz w:val="20"/>
          <w:szCs w:val="20"/>
        </w:rPr>
        <w:t>3.3</w:t>
      </w:r>
      <w:r w:rsidRPr="00346920">
        <w:rPr>
          <w:rFonts w:ascii="Arial" w:hAnsi="Arial" w:cs="Arial"/>
          <w:sz w:val="20"/>
          <w:szCs w:val="20"/>
        </w:rPr>
        <w:tab/>
      </w:r>
      <w:r w:rsidR="000334D5" w:rsidRPr="00346920">
        <w:rPr>
          <w:rFonts w:ascii="Arial" w:hAnsi="Arial" w:cs="Arial"/>
          <w:sz w:val="20"/>
          <w:szCs w:val="20"/>
        </w:rPr>
        <w:t xml:space="preserve">Uchádzač predloží </w:t>
      </w:r>
      <w:r w:rsidR="00E75D53" w:rsidRPr="00346920">
        <w:rPr>
          <w:rFonts w:ascii="Arial" w:hAnsi="Arial" w:cs="Arial"/>
          <w:sz w:val="20"/>
          <w:szCs w:val="20"/>
        </w:rPr>
        <w:t>ponuku na celý predmet zákazky.</w:t>
      </w:r>
    </w:p>
    <w:p w14:paraId="7E4BC5EF" w14:textId="77777777" w:rsidR="000334D5" w:rsidRPr="00346920" w:rsidRDefault="000334D5" w:rsidP="00346920">
      <w:pPr>
        <w:pStyle w:val="Bezriadkovania"/>
        <w:spacing w:line="276" w:lineRule="auto"/>
        <w:jc w:val="both"/>
        <w:rPr>
          <w:rFonts w:ascii="Arial" w:eastAsia="Calibri" w:hAnsi="Arial" w:cs="Arial"/>
          <w:sz w:val="20"/>
          <w:szCs w:val="20"/>
          <w:lang w:eastAsia="sk-SK"/>
        </w:rPr>
      </w:pPr>
    </w:p>
    <w:p w14:paraId="3BF56C4B" w14:textId="1950A0AA" w:rsidR="000334D5" w:rsidRPr="00346920" w:rsidRDefault="00851F3E" w:rsidP="00346920">
      <w:pPr>
        <w:pStyle w:val="Bezriadkovania"/>
        <w:spacing w:line="276" w:lineRule="auto"/>
        <w:jc w:val="both"/>
        <w:rPr>
          <w:rFonts w:ascii="Arial" w:hAnsi="Arial" w:cs="Arial"/>
          <w:b/>
          <w:sz w:val="20"/>
          <w:szCs w:val="20"/>
        </w:rPr>
      </w:pPr>
      <w:bookmarkStart w:id="7" w:name="_Toc49262527"/>
      <w:r w:rsidRPr="00346920">
        <w:rPr>
          <w:rFonts w:ascii="Arial" w:hAnsi="Arial" w:cs="Arial"/>
          <w:b/>
          <w:sz w:val="20"/>
          <w:szCs w:val="20"/>
        </w:rPr>
        <w:t>4</w:t>
      </w:r>
      <w:r w:rsidRPr="00346920">
        <w:rPr>
          <w:rFonts w:ascii="Arial" w:hAnsi="Arial" w:cs="Arial"/>
          <w:b/>
          <w:sz w:val="20"/>
          <w:szCs w:val="20"/>
        </w:rPr>
        <w:tab/>
      </w:r>
      <w:r w:rsidR="000334D5" w:rsidRPr="00346920">
        <w:rPr>
          <w:rFonts w:ascii="Arial" w:hAnsi="Arial" w:cs="Arial"/>
          <w:b/>
          <w:sz w:val="20"/>
          <w:szCs w:val="20"/>
        </w:rPr>
        <w:t>Variantné riešenie</w:t>
      </w:r>
      <w:bookmarkEnd w:id="7"/>
    </w:p>
    <w:p w14:paraId="5148467F" w14:textId="3E5A9965" w:rsidR="000334D5" w:rsidRPr="00346920" w:rsidRDefault="00851F3E" w:rsidP="00346920">
      <w:pPr>
        <w:pStyle w:val="Bezriadkovania"/>
        <w:spacing w:line="276" w:lineRule="auto"/>
        <w:jc w:val="both"/>
        <w:rPr>
          <w:rFonts w:ascii="Arial" w:hAnsi="Arial" w:cs="Arial"/>
          <w:sz w:val="20"/>
          <w:szCs w:val="20"/>
        </w:rPr>
      </w:pPr>
      <w:r w:rsidRPr="00346920">
        <w:rPr>
          <w:rFonts w:ascii="Arial" w:hAnsi="Arial" w:cs="Arial"/>
          <w:sz w:val="20"/>
          <w:szCs w:val="20"/>
        </w:rPr>
        <w:t>4.1</w:t>
      </w:r>
      <w:r w:rsidRPr="00346920">
        <w:rPr>
          <w:rFonts w:ascii="Arial" w:hAnsi="Arial" w:cs="Arial"/>
          <w:sz w:val="20"/>
          <w:szCs w:val="20"/>
        </w:rPr>
        <w:tab/>
      </w:r>
      <w:r w:rsidR="00B30B9D" w:rsidRPr="00346920">
        <w:rPr>
          <w:rFonts w:ascii="Arial" w:hAnsi="Arial" w:cs="Arial"/>
          <w:sz w:val="20"/>
          <w:szCs w:val="20"/>
        </w:rPr>
        <w:t xml:space="preserve">Uchádzačom sa neumožňuje </w:t>
      </w:r>
      <w:r w:rsidR="000334D5" w:rsidRPr="00346920">
        <w:rPr>
          <w:rFonts w:ascii="Arial" w:hAnsi="Arial" w:cs="Arial"/>
          <w:sz w:val="20"/>
          <w:szCs w:val="20"/>
        </w:rPr>
        <w:t>predložiť variantné riešenie.</w:t>
      </w:r>
    </w:p>
    <w:p w14:paraId="5CC55A64" w14:textId="51C57C84" w:rsidR="000334D5" w:rsidRPr="00346920" w:rsidRDefault="00851F3E"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4.2</w:t>
      </w:r>
      <w:r w:rsidRPr="00346920">
        <w:rPr>
          <w:rFonts w:ascii="Arial" w:hAnsi="Arial" w:cs="Arial"/>
          <w:sz w:val="20"/>
          <w:szCs w:val="20"/>
        </w:rPr>
        <w:tab/>
      </w:r>
      <w:r w:rsidR="000334D5" w:rsidRPr="00346920">
        <w:rPr>
          <w:rFonts w:ascii="Arial" w:hAnsi="Arial" w:cs="Arial"/>
          <w:sz w:val="20"/>
          <w:szCs w:val="20"/>
        </w:rPr>
        <w:t>Ak súčasťou ponuky bude aj variantné riešenie, nebude takéto variantné riešenie zaradené do vyhodnotenia ponúk a bude sa naň hľadieť, akoby nebolo predložené.</w:t>
      </w:r>
    </w:p>
    <w:p w14:paraId="1A298985" w14:textId="77777777" w:rsidR="000334D5" w:rsidRPr="00346920" w:rsidRDefault="000334D5" w:rsidP="00346920">
      <w:pPr>
        <w:pStyle w:val="Bezriadkovania"/>
        <w:spacing w:line="276" w:lineRule="auto"/>
        <w:jc w:val="both"/>
        <w:rPr>
          <w:rFonts w:ascii="Arial" w:hAnsi="Arial" w:cs="Arial"/>
          <w:b/>
          <w:sz w:val="20"/>
          <w:szCs w:val="20"/>
        </w:rPr>
      </w:pPr>
    </w:p>
    <w:p w14:paraId="468D68F7" w14:textId="3A713DFB" w:rsidR="000334D5" w:rsidRPr="00346920" w:rsidRDefault="00851F3E" w:rsidP="00346920">
      <w:pPr>
        <w:pStyle w:val="Bezriadkovania"/>
        <w:spacing w:line="276" w:lineRule="auto"/>
        <w:jc w:val="both"/>
        <w:rPr>
          <w:rFonts w:ascii="Arial" w:hAnsi="Arial" w:cs="Arial"/>
          <w:b/>
          <w:sz w:val="20"/>
          <w:szCs w:val="20"/>
        </w:rPr>
      </w:pPr>
      <w:bookmarkStart w:id="8" w:name="_Toc49262528"/>
      <w:r w:rsidRPr="00346920">
        <w:rPr>
          <w:rFonts w:ascii="Arial" w:hAnsi="Arial" w:cs="Arial"/>
          <w:b/>
          <w:sz w:val="20"/>
          <w:szCs w:val="20"/>
        </w:rPr>
        <w:t>5</w:t>
      </w:r>
      <w:r w:rsidRPr="00346920">
        <w:rPr>
          <w:rFonts w:ascii="Arial" w:hAnsi="Arial" w:cs="Arial"/>
          <w:b/>
          <w:sz w:val="20"/>
          <w:szCs w:val="20"/>
        </w:rPr>
        <w:tab/>
      </w:r>
      <w:r w:rsidR="000334D5" w:rsidRPr="00346920">
        <w:rPr>
          <w:rFonts w:ascii="Arial" w:hAnsi="Arial" w:cs="Arial"/>
          <w:b/>
          <w:sz w:val="20"/>
          <w:szCs w:val="20"/>
        </w:rPr>
        <w:t xml:space="preserve">Miesto a termín </w:t>
      </w:r>
      <w:r w:rsidR="005E208F" w:rsidRPr="005110CD">
        <w:rPr>
          <w:rFonts w:ascii="Arial" w:hAnsi="Arial" w:cs="Arial"/>
          <w:b/>
          <w:sz w:val="20"/>
          <w:szCs w:val="20"/>
        </w:rPr>
        <w:t>dodania</w:t>
      </w:r>
      <w:r w:rsidR="000334D5" w:rsidRPr="00346920">
        <w:rPr>
          <w:rFonts w:ascii="Arial" w:hAnsi="Arial" w:cs="Arial"/>
          <w:b/>
          <w:sz w:val="20"/>
          <w:szCs w:val="20"/>
        </w:rPr>
        <w:t xml:space="preserve"> predmetu zákazky</w:t>
      </w:r>
      <w:bookmarkEnd w:id="8"/>
    </w:p>
    <w:p w14:paraId="462D2017" w14:textId="375EC3DA" w:rsidR="000334D5" w:rsidRPr="00346920" w:rsidRDefault="00851F3E"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5.1</w:t>
      </w:r>
      <w:r w:rsidRPr="00346920">
        <w:rPr>
          <w:rFonts w:ascii="Arial" w:hAnsi="Arial" w:cs="Arial"/>
          <w:sz w:val="20"/>
          <w:szCs w:val="20"/>
        </w:rPr>
        <w:tab/>
      </w:r>
      <w:r w:rsidR="000334D5" w:rsidRPr="00346920">
        <w:rPr>
          <w:rFonts w:ascii="Arial" w:hAnsi="Arial" w:cs="Arial"/>
          <w:sz w:val="20"/>
          <w:szCs w:val="20"/>
        </w:rPr>
        <w:t>Miesto</w:t>
      </w:r>
      <w:r w:rsidRPr="00346920">
        <w:rPr>
          <w:rFonts w:ascii="Arial" w:hAnsi="Arial" w:cs="Arial"/>
          <w:sz w:val="20"/>
          <w:szCs w:val="20"/>
        </w:rPr>
        <w:t xml:space="preserve"> </w:t>
      </w:r>
      <w:r w:rsidR="00F2192B" w:rsidRPr="0063307D">
        <w:rPr>
          <w:rFonts w:ascii="Arial" w:hAnsi="Arial" w:cs="Arial"/>
          <w:sz w:val="20"/>
          <w:szCs w:val="20"/>
        </w:rPr>
        <w:t>dodania</w:t>
      </w:r>
      <w:r w:rsidRPr="00346920">
        <w:rPr>
          <w:rFonts w:ascii="Arial" w:hAnsi="Arial" w:cs="Arial"/>
          <w:sz w:val="20"/>
          <w:szCs w:val="20"/>
        </w:rPr>
        <w:t xml:space="preserve"> predmetu zákazky: Národná diaľničná spoločnosť a. s., Dúbravská cesta 14, 841 04 Bratislava.</w:t>
      </w:r>
    </w:p>
    <w:p w14:paraId="4C34EB72" w14:textId="71574D67" w:rsidR="000334D5" w:rsidRPr="00346920" w:rsidRDefault="00851F3E" w:rsidP="005110CD">
      <w:pPr>
        <w:pStyle w:val="Bezriadkovania"/>
        <w:spacing w:line="276" w:lineRule="auto"/>
        <w:ind w:left="705" w:hanging="705"/>
        <w:jc w:val="both"/>
        <w:rPr>
          <w:rFonts w:ascii="Arial" w:hAnsi="Arial" w:cs="Arial"/>
          <w:sz w:val="20"/>
          <w:szCs w:val="20"/>
        </w:rPr>
      </w:pPr>
      <w:r w:rsidRPr="00346920">
        <w:rPr>
          <w:rFonts w:ascii="Arial" w:hAnsi="Arial" w:cs="Arial"/>
          <w:sz w:val="20"/>
          <w:szCs w:val="20"/>
        </w:rPr>
        <w:t>5.2</w:t>
      </w:r>
      <w:r w:rsidRPr="00346920">
        <w:rPr>
          <w:rFonts w:ascii="Arial" w:hAnsi="Arial" w:cs="Arial"/>
          <w:sz w:val="20"/>
          <w:szCs w:val="20"/>
        </w:rPr>
        <w:tab/>
        <w:t xml:space="preserve">Predpokladaný termín </w:t>
      </w:r>
      <w:r w:rsidR="008C2C0F" w:rsidRPr="00346920">
        <w:rPr>
          <w:rFonts w:ascii="Arial" w:hAnsi="Arial" w:cs="Arial"/>
          <w:sz w:val="20"/>
          <w:szCs w:val="20"/>
        </w:rPr>
        <w:t>dodania</w:t>
      </w:r>
      <w:r w:rsidR="00F2192B">
        <w:rPr>
          <w:rFonts w:ascii="Arial" w:hAnsi="Arial" w:cs="Arial"/>
          <w:sz w:val="20"/>
          <w:szCs w:val="20"/>
        </w:rPr>
        <w:t xml:space="preserve"> </w:t>
      </w:r>
      <w:r w:rsidR="00F2192B" w:rsidRPr="0063307D">
        <w:rPr>
          <w:rFonts w:ascii="Arial" w:hAnsi="Arial" w:cs="Arial"/>
          <w:sz w:val="20"/>
          <w:szCs w:val="20"/>
        </w:rPr>
        <w:t>predmetu zákazky</w:t>
      </w:r>
      <w:r w:rsidR="000334D5" w:rsidRPr="00346920">
        <w:rPr>
          <w:rFonts w:ascii="Arial" w:hAnsi="Arial" w:cs="Arial"/>
          <w:sz w:val="20"/>
          <w:szCs w:val="20"/>
        </w:rPr>
        <w:t xml:space="preserve">: </w:t>
      </w:r>
      <w:r w:rsidR="008C2C0F" w:rsidRPr="00346920">
        <w:rPr>
          <w:rFonts w:ascii="Arial" w:hAnsi="Arial" w:cs="Arial"/>
          <w:bCs/>
          <w:sz w:val="20"/>
          <w:szCs w:val="20"/>
        </w:rPr>
        <w:t xml:space="preserve">priebežne počas 48 mesiacov odo dňa nadobudnutia účinnosti Rámcovej dohody </w:t>
      </w:r>
      <w:r w:rsidR="000334D5" w:rsidRPr="00346920">
        <w:rPr>
          <w:rFonts w:ascii="Arial" w:hAnsi="Arial" w:cs="Arial"/>
          <w:bCs/>
          <w:sz w:val="20"/>
          <w:szCs w:val="20"/>
        </w:rPr>
        <w:t>.</w:t>
      </w:r>
    </w:p>
    <w:p w14:paraId="25394D22" w14:textId="77777777" w:rsidR="000334D5" w:rsidRPr="00346920" w:rsidRDefault="000334D5" w:rsidP="00346920">
      <w:pPr>
        <w:pStyle w:val="Bezriadkovania"/>
        <w:spacing w:line="276" w:lineRule="auto"/>
        <w:jc w:val="both"/>
        <w:rPr>
          <w:rFonts w:ascii="Arial" w:hAnsi="Arial" w:cs="Arial"/>
          <w:sz w:val="20"/>
          <w:szCs w:val="20"/>
        </w:rPr>
      </w:pPr>
    </w:p>
    <w:p w14:paraId="2250C73A" w14:textId="299845B8" w:rsidR="000334D5" w:rsidRPr="00346920" w:rsidRDefault="00DE5C66" w:rsidP="00346920">
      <w:pPr>
        <w:pStyle w:val="Bezriadkovania"/>
        <w:spacing w:line="276" w:lineRule="auto"/>
        <w:jc w:val="both"/>
        <w:rPr>
          <w:rFonts w:ascii="Arial" w:hAnsi="Arial" w:cs="Arial"/>
          <w:b/>
          <w:sz w:val="20"/>
          <w:szCs w:val="20"/>
        </w:rPr>
      </w:pPr>
      <w:bookmarkStart w:id="9" w:name="_Toc49262529"/>
      <w:r w:rsidRPr="00346920">
        <w:rPr>
          <w:rFonts w:ascii="Arial" w:hAnsi="Arial" w:cs="Arial"/>
          <w:b/>
          <w:sz w:val="20"/>
          <w:szCs w:val="20"/>
        </w:rPr>
        <w:t>6</w:t>
      </w:r>
      <w:r w:rsidRPr="00346920">
        <w:rPr>
          <w:rFonts w:ascii="Arial" w:hAnsi="Arial" w:cs="Arial"/>
          <w:b/>
          <w:sz w:val="20"/>
          <w:szCs w:val="20"/>
        </w:rPr>
        <w:tab/>
      </w:r>
      <w:r w:rsidR="000334D5" w:rsidRPr="00346920">
        <w:rPr>
          <w:rFonts w:ascii="Arial" w:hAnsi="Arial" w:cs="Arial"/>
          <w:b/>
          <w:sz w:val="20"/>
          <w:szCs w:val="20"/>
        </w:rPr>
        <w:t>Zdroj finančných prostriedkov</w:t>
      </w:r>
      <w:bookmarkEnd w:id="9"/>
    </w:p>
    <w:p w14:paraId="0FF7C68D" w14:textId="3B69CC26" w:rsidR="000334D5" w:rsidRPr="00346920" w:rsidRDefault="00DE5C66" w:rsidP="00346920">
      <w:pPr>
        <w:pStyle w:val="Bezriadkovania"/>
        <w:spacing w:line="276" w:lineRule="auto"/>
        <w:jc w:val="both"/>
        <w:rPr>
          <w:rFonts w:ascii="Arial" w:hAnsi="Arial" w:cs="Arial"/>
          <w:sz w:val="20"/>
          <w:szCs w:val="20"/>
        </w:rPr>
      </w:pPr>
      <w:r w:rsidRPr="00346920">
        <w:rPr>
          <w:rFonts w:ascii="Arial" w:hAnsi="Arial" w:cs="Arial"/>
          <w:sz w:val="20"/>
          <w:szCs w:val="20"/>
        </w:rPr>
        <w:t>6.1</w:t>
      </w:r>
      <w:r w:rsidRPr="00346920">
        <w:rPr>
          <w:rFonts w:ascii="Arial" w:hAnsi="Arial" w:cs="Arial"/>
          <w:sz w:val="20"/>
          <w:szCs w:val="20"/>
        </w:rPr>
        <w:tab/>
      </w:r>
      <w:r w:rsidR="000334D5" w:rsidRPr="00346920">
        <w:rPr>
          <w:rFonts w:ascii="Arial" w:hAnsi="Arial" w:cs="Arial"/>
          <w:sz w:val="20"/>
          <w:szCs w:val="20"/>
        </w:rPr>
        <w:t>Predmet zákazky bude financovaný z vlastných zdrojov verejného obstarávateľa.</w:t>
      </w:r>
    </w:p>
    <w:p w14:paraId="2F88D7D4" w14:textId="75065918" w:rsidR="000334D5" w:rsidRPr="00346920" w:rsidRDefault="00DE5C66" w:rsidP="00346920">
      <w:pPr>
        <w:pStyle w:val="Bezriadkovania"/>
        <w:spacing w:line="276" w:lineRule="auto"/>
        <w:jc w:val="both"/>
        <w:rPr>
          <w:rFonts w:ascii="Arial" w:hAnsi="Arial" w:cs="Arial"/>
          <w:sz w:val="20"/>
          <w:szCs w:val="20"/>
        </w:rPr>
      </w:pPr>
      <w:r w:rsidRPr="00346920">
        <w:rPr>
          <w:rFonts w:ascii="Arial" w:hAnsi="Arial" w:cs="Arial"/>
          <w:sz w:val="20"/>
          <w:szCs w:val="20"/>
        </w:rPr>
        <w:t>6.2</w:t>
      </w:r>
      <w:r w:rsidRPr="00346920">
        <w:rPr>
          <w:rFonts w:ascii="Arial" w:hAnsi="Arial" w:cs="Arial"/>
          <w:sz w:val="20"/>
          <w:szCs w:val="20"/>
        </w:rPr>
        <w:tab/>
      </w:r>
      <w:r w:rsidR="000334D5" w:rsidRPr="00346920">
        <w:rPr>
          <w:rFonts w:ascii="Arial" w:hAnsi="Arial" w:cs="Arial"/>
          <w:sz w:val="20"/>
          <w:szCs w:val="20"/>
        </w:rPr>
        <w:t>Verejný obstarávateľ neposkytuje zálohy a</w:t>
      </w:r>
      <w:r w:rsidR="00B30B9D" w:rsidRPr="00346920">
        <w:rPr>
          <w:rFonts w:ascii="Arial" w:hAnsi="Arial" w:cs="Arial"/>
          <w:sz w:val="20"/>
          <w:szCs w:val="20"/>
        </w:rPr>
        <w:t>ni preddavky na plnenie zmluvy.</w:t>
      </w:r>
    </w:p>
    <w:p w14:paraId="2FCCBA3B" w14:textId="77777777" w:rsidR="000334D5" w:rsidRPr="00346920" w:rsidRDefault="000334D5" w:rsidP="00346920">
      <w:pPr>
        <w:pStyle w:val="Bezriadkovania"/>
        <w:spacing w:line="276" w:lineRule="auto"/>
        <w:jc w:val="both"/>
        <w:rPr>
          <w:rFonts w:ascii="Arial" w:hAnsi="Arial" w:cs="Arial"/>
          <w:sz w:val="20"/>
          <w:szCs w:val="20"/>
        </w:rPr>
      </w:pPr>
    </w:p>
    <w:p w14:paraId="5C113795" w14:textId="3DCB7F15" w:rsidR="000334D5" w:rsidRPr="00346920" w:rsidRDefault="00DE5C66" w:rsidP="00346920">
      <w:pPr>
        <w:pStyle w:val="Bezriadkovania"/>
        <w:spacing w:line="276" w:lineRule="auto"/>
        <w:jc w:val="both"/>
        <w:rPr>
          <w:rFonts w:ascii="Arial" w:hAnsi="Arial" w:cs="Arial"/>
          <w:b/>
          <w:sz w:val="20"/>
          <w:szCs w:val="20"/>
        </w:rPr>
      </w:pPr>
      <w:bookmarkStart w:id="10" w:name="_Toc49262530"/>
      <w:r w:rsidRPr="00346920">
        <w:rPr>
          <w:rFonts w:ascii="Arial" w:hAnsi="Arial" w:cs="Arial"/>
          <w:b/>
          <w:sz w:val="20"/>
          <w:szCs w:val="20"/>
        </w:rPr>
        <w:t>7</w:t>
      </w:r>
      <w:r w:rsidRPr="00346920">
        <w:rPr>
          <w:rFonts w:ascii="Arial" w:hAnsi="Arial" w:cs="Arial"/>
          <w:b/>
          <w:sz w:val="20"/>
          <w:szCs w:val="20"/>
        </w:rPr>
        <w:tab/>
      </w:r>
      <w:r w:rsidR="000334D5" w:rsidRPr="00346920">
        <w:rPr>
          <w:rFonts w:ascii="Arial" w:hAnsi="Arial" w:cs="Arial"/>
          <w:b/>
          <w:sz w:val="20"/>
          <w:szCs w:val="20"/>
        </w:rPr>
        <w:t>Typ zmluvy</w:t>
      </w:r>
      <w:bookmarkEnd w:id="10"/>
    </w:p>
    <w:p w14:paraId="1B8E3A47" w14:textId="74243334" w:rsidR="000334D5" w:rsidRPr="00346920" w:rsidRDefault="00DE5C66"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7.1</w:t>
      </w:r>
      <w:r w:rsidRPr="00346920">
        <w:rPr>
          <w:rFonts w:ascii="Arial" w:hAnsi="Arial" w:cs="Arial"/>
          <w:sz w:val="20"/>
          <w:szCs w:val="20"/>
        </w:rPr>
        <w:tab/>
      </w:r>
      <w:r w:rsidR="000334D5" w:rsidRPr="00346920">
        <w:rPr>
          <w:rFonts w:ascii="Arial" w:hAnsi="Arial" w:cs="Arial"/>
          <w:sz w:val="20"/>
          <w:szCs w:val="20"/>
        </w:rPr>
        <w:t xml:space="preserve">Výsledok postupu verejného obstarávania: </w:t>
      </w:r>
      <w:r w:rsidR="005110CD" w:rsidRPr="005110CD">
        <w:rPr>
          <w:rFonts w:ascii="Arial" w:hAnsi="Arial" w:cs="Arial"/>
          <w:sz w:val="20"/>
          <w:szCs w:val="20"/>
        </w:rPr>
        <w:t>uzavretie</w:t>
      </w:r>
      <w:r w:rsidR="005110CD" w:rsidRPr="005110CD">
        <w:rPr>
          <w:rFonts w:ascii="Arial" w:hAnsi="Arial" w:cs="Arial"/>
          <w:b/>
          <w:sz w:val="20"/>
          <w:szCs w:val="20"/>
        </w:rPr>
        <w:t xml:space="preserve"> Rámcovej dohody</w:t>
      </w:r>
      <w:r w:rsidR="005110CD" w:rsidRPr="005110CD">
        <w:rPr>
          <w:rFonts w:ascii="Arial" w:hAnsi="Arial" w:cs="Arial"/>
          <w:sz w:val="20"/>
          <w:szCs w:val="20"/>
        </w:rPr>
        <w:t xml:space="preserve"> podľa § 83 Zákona</w:t>
      </w:r>
      <w:r w:rsidR="005110CD">
        <w:rPr>
          <w:rFonts w:ascii="Arial" w:hAnsi="Arial" w:cs="Arial"/>
          <w:sz w:val="20"/>
          <w:szCs w:val="20"/>
        </w:rPr>
        <w:t xml:space="preserve"> </w:t>
      </w:r>
      <w:r w:rsidR="00330D78" w:rsidRPr="00F31D42">
        <w:rPr>
          <w:rFonts w:ascii="Arial" w:hAnsi="Arial" w:cs="Arial"/>
          <w:sz w:val="20"/>
          <w:szCs w:val="20"/>
        </w:rPr>
        <w:t>(ďalej len</w:t>
      </w:r>
      <w:r w:rsidR="00330D78">
        <w:rPr>
          <w:rFonts w:ascii="Arial" w:hAnsi="Arial" w:cs="Arial"/>
          <w:sz w:val="20"/>
          <w:szCs w:val="20"/>
        </w:rPr>
        <w:t xml:space="preserve"> </w:t>
      </w:r>
      <w:r w:rsidR="005110CD">
        <w:rPr>
          <w:rFonts w:ascii="Arial" w:hAnsi="Arial" w:cs="Arial"/>
          <w:sz w:val="20"/>
          <w:szCs w:val="20"/>
        </w:rPr>
        <w:t>„</w:t>
      </w:r>
      <w:r w:rsidR="00330D78" w:rsidRPr="005110CD">
        <w:rPr>
          <w:rFonts w:ascii="Arial" w:hAnsi="Arial" w:cs="Arial"/>
          <w:sz w:val="20"/>
          <w:szCs w:val="20"/>
        </w:rPr>
        <w:t>Dohoda</w:t>
      </w:r>
      <w:r w:rsidR="005110CD">
        <w:rPr>
          <w:rFonts w:ascii="Arial" w:hAnsi="Arial" w:cs="Arial"/>
          <w:sz w:val="20"/>
          <w:szCs w:val="20"/>
        </w:rPr>
        <w:t>“)</w:t>
      </w:r>
      <w:r w:rsidR="003F391E" w:rsidRPr="00346920">
        <w:rPr>
          <w:rFonts w:ascii="Arial" w:hAnsi="Arial" w:cs="Arial"/>
          <w:sz w:val="20"/>
          <w:szCs w:val="20"/>
        </w:rPr>
        <w:t>.</w:t>
      </w:r>
    </w:p>
    <w:p w14:paraId="3A5E85E4" w14:textId="2A84D1A8" w:rsidR="000334D5" w:rsidRPr="00346920" w:rsidRDefault="00DE5C66"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7.2</w:t>
      </w:r>
      <w:r w:rsidRPr="00346920">
        <w:rPr>
          <w:rFonts w:ascii="Arial" w:hAnsi="Arial" w:cs="Arial"/>
          <w:sz w:val="20"/>
          <w:szCs w:val="20"/>
        </w:rPr>
        <w:tab/>
      </w:r>
      <w:r w:rsidR="000334D5" w:rsidRPr="00346920">
        <w:rPr>
          <w:rFonts w:ascii="Arial" w:hAnsi="Arial" w:cs="Arial"/>
          <w:sz w:val="20"/>
          <w:szCs w:val="20"/>
        </w:rPr>
        <w:t>Vymedzeni</w:t>
      </w:r>
      <w:r w:rsidRPr="00346920">
        <w:rPr>
          <w:rFonts w:ascii="Arial" w:hAnsi="Arial" w:cs="Arial"/>
          <w:sz w:val="20"/>
          <w:szCs w:val="20"/>
        </w:rPr>
        <w:t xml:space="preserve">e zmluvných podmienok na </w:t>
      </w:r>
      <w:r w:rsidR="008C2C0F" w:rsidRPr="00346920">
        <w:rPr>
          <w:rFonts w:ascii="Arial" w:hAnsi="Arial" w:cs="Arial"/>
          <w:sz w:val="20"/>
          <w:szCs w:val="20"/>
        </w:rPr>
        <w:t>dodanie</w:t>
      </w:r>
      <w:r w:rsidR="000334D5" w:rsidRPr="00346920">
        <w:rPr>
          <w:rFonts w:ascii="Arial" w:hAnsi="Arial" w:cs="Arial"/>
          <w:sz w:val="20"/>
          <w:szCs w:val="20"/>
        </w:rPr>
        <w:t xml:space="preserve"> predmetu zákazky tvoria časti B.1 Opis predmetu zákazky, B.2 Spôsob určenia ceny a B.3 </w:t>
      </w:r>
      <w:r w:rsidRPr="00346920">
        <w:rPr>
          <w:rFonts w:ascii="Arial" w:hAnsi="Arial" w:cs="Arial"/>
          <w:sz w:val="20"/>
          <w:szCs w:val="20"/>
        </w:rPr>
        <w:t>Obchodné podmienky dodania</w:t>
      </w:r>
      <w:r w:rsidR="000334D5" w:rsidRPr="00346920">
        <w:rPr>
          <w:rFonts w:ascii="Arial" w:hAnsi="Arial" w:cs="Arial"/>
          <w:sz w:val="20"/>
          <w:szCs w:val="20"/>
        </w:rPr>
        <w:t xml:space="preserve"> predmetu zákazky, ktoré sú neoddeliteľnou súčasťou týchto SP.</w:t>
      </w:r>
    </w:p>
    <w:p w14:paraId="57435C56" w14:textId="77777777" w:rsidR="000334D5" w:rsidRPr="00346920" w:rsidRDefault="000334D5" w:rsidP="00346920">
      <w:pPr>
        <w:pStyle w:val="Bezriadkovania"/>
        <w:spacing w:line="276" w:lineRule="auto"/>
        <w:jc w:val="both"/>
        <w:rPr>
          <w:rFonts w:ascii="Arial" w:hAnsi="Arial" w:cs="Arial"/>
          <w:sz w:val="20"/>
          <w:szCs w:val="20"/>
        </w:rPr>
      </w:pPr>
    </w:p>
    <w:p w14:paraId="4E3A2748" w14:textId="5E5C224D" w:rsidR="000334D5" w:rsidRPr="00346920" w:rsidRDefault="00D8133C" w:rsidP="00346920">
      <w:pPr>
        <w:pStyle w:val="Bezriadkovania"/>
        <w:spacing w:line="276" w:lineRule="auto"/>
        <w:jc w:val="both"/>
        <w:rPr>
          <w:rFonts w:ascii="Arial" w:hAnsi="Arial" w:cs="Arial"/>
          <w:b/>
          <w:vanish/>
          <w:sz w:val="20"/>
          <w:szCs w:val="20"/>
        </w:rPr>
      </w:pPr>
      <w:bookmarkStart w:id="11" w:name="_Toc49262531"/>
      <w:r w:rsidRPr="00346920">
        <w:rPr>
          <w:rFonts w:ascii="Arial" w:hAnsi="Arial" w:cs="Arial"/>
          <w:b/>
          <w:sz w:val="20"/>
          <w:szCs w:val="20"/>
        </w:rPr>
        <w:t>8</w:t>
      </w:r>
      <w:r w:rsidRPr="00346920">
        <w:rPr>
          <w:rFonts w:ascii="Arial" w:hAnsi="Arial" w:cs="Arial"/>
          <w:b/>
          <w:sz w:val="20"/>
          <w:szCs w:val="20"/>
        </w:rPr>
        <w:tab/>
      </w:r>
      <w:r w:rsidR="000334D5" w:rsidRPr="00346920">
        <w:rPr>
          <w:rFonts w:ascii="Arial" w:hAnsi="Arial" w:cs="Arial"/>
          <w:b/>
          <w:sz w:val="20"/>
          <w:szCs w:val="20"/>
        </w:rPr>
        <w:t>Lehota viazanosti ponuky</w:t>
      </w:r>
      <w:bookmarkEnd w:id="11"/>
    </w:p>
    <w:p w14:paraId="2801DF68" w14:textId="6B2C71FC" w:rsidR="000334D5" w:rsidRPr="00346920" w:rsidRDefault="003E00D4" w:rsidP="00346920">
      <w:pPr>
        <w:pStyle w:val="Bezriadkovania"/>
        <w:spacing w:line="276" w:lineRule="auto"/>
        <w:jc w:val="both"/>
        <w:rPr>
          <w:rFonts w:ascii="Arial" w:hAnsi="Arial" w:cs="Arial"/>
          <w:b/>
          <w:sz w:val="20"/>
          <w:szCs w:val="20"/>
        </w:rPr>
      </w:pPr>
      <w:r w:rsidRPr="00346920">
        <w:rPr>
          <w:rFonts w:ascii="Arial" w:hAnsi="Arial" w:cs="Arial"/>
          <w:b/>
          <w:sz w:val="20"/>
          <w:szCs w:val="20"/>
        </w:rPr>
        <w:t xml:space="preserve"> </w:t>
      </w:r>
    </w:p>
    <w:p w14:paraId="6C2313A6" w14:textId="28F36746" w:rsidR="00B608D5" w:rsidRPr="00346920" w:rsidRDefault="00D8133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8.1</w:t>
      </w:r>
      <w:r w:rsidRPr="00346920">
        <w:rPr>
          <w:rFonts w:ascii="Arial" w:hAnsi="Arial" w:cs="Arial"/>
          <w:sz w:val="20"/>
          <w:szCs w:val="20"/>
        </w:rPr>
        <w:tab/>
      </w:r>
      <w:r w:rsidR="00B608D5" w:rsidRPr="00346920">
        <w:rPr>
          <w:rFonts w:ascii="Arial" w:hAnsi="Arial" w:cs="Arial"/>
          <w:sz w:val="20"/>
          <w:szCs w:val="20"/>
        </w:rPr>
        <w:t>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w:t>
      </w:r>
    </w:p>
    <w:p w14:paraId="6AE461FC" w14:textId="251A7CA6" w:rsidR="000334D5" w:rsidRPr="00346920" w:rsidRDefault="00D8133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8.2</w:t>
      </w:r>
      <w:r w:rsidRPr="00346920">
        <w:rPr>
          <w:rFonts w:ascii="Arial" w:hAnsi="Arial" w:cs="Arial"/>
          <w:sz w:val="20"/>
          <w:szCs w:val="20"/>
        </w:rPr>
        <w:tab/>
      </w:r>
      <w:r w:rsidR="000334D5" w:rsidRPr="00346920">
        <w:rPr>
          <w:rFonts w:ascii="Arial" w:hAnsi="Arial" w:cs="Arial"/>
          <w:sz w:val="20"/>
          <w:szCs w:val="20"/>
        </w:rPr>
        <w:t xml:space="preserve">V prípade, ak bude podaná námietka pri postupe verejného obstarávateľa a začaté konanie o námietkach pred uzavretím </w:t>
      </w:r>
      <w:r w:rsidR="00330D78">
        <w:rPr>
          <w:rFonts w:ascii="Arial" w:hAnsi="Arial" w:cs="Arial"/>
          <w:sz w:val="20"/>
          <w:szCs w:val="20"/>
        </w:rPr>
        <w:t>Dohody</w:t>
      </w:r>
      <w:r w:rsidR="00330D78" w:rsidRPr="00346920">
        <w:rPr>
          <w:rFonts w:ascii="Arial" w:hAnsi="Arial" w:cs="Arial"/>
          <w:sz w:val="20"/>
          <w:szCs w:val="20"/>
        </w:rPr>
        <w:t xml:space="preserve"> </w:t>
      </w:r>
      <w:r w:rsidR="000334D5" w:rsidRPr="00346920">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00330D78">
        <w:rPr>
          <w:rFonts w:ascii="Arial" w:hAnsi="Arial" w:cs="Arial"/>
          <w:sz w:val="20"/>
          <w:szCs w:val="20"/>
        </w:rPr>
        <w:t>Dohody</w:t>
      </w:r>
      <w:r w:rsidR="00330D78" w:rsidRPr="00346920">
        <w:rPr>
          <w:rFonts w:ascii="Arial" w:hAnsi="Arial" w:cs="Arial"/>
          <w:sz w:val="20"/>
          <w:szCs w:val="20"/>
        </w:rPr>
        <w:t xml:space="preserve"> </w:t>
      </w:r>
      <w:r w:rsidR="000334D5" w:rsidRPr="00346920">
        <w:rPr>
          <w:rFonts w:ascii="Arial" w:hAnsi="Arial" w:cs="Arial"/>
          <w:sz w:val="20"/>
          <w:szCs w:val="20"/>
        </w:rPr>
        <w:t>podľa Zákona a Úrad pre ve</w:t>
      </w:r>
      <w:r w:rsidRPr="00346920">
        <w:rPr>
          <w:rFonts w:ascii="Arial" w:hAnsi="Arial" w:cs="Arial"/>
          <w:sz w:val="20"/>
          <w:szCs w:val="20"/>
        </w:rPr>
        <w:t>rejné obstarávanie (ďalej len „Ú</w:t>
      </w:r>
      <w:r w:rsidR="000334D5" w:rsidRPr="00346920">
        <w:rPr>
          <w:rFonts w:ascii="Arial" w:hAnsi="Arial" w:cs="Arial"/>
          <w:sz w:val="20"/>
          <w:szCs w:val="20"/>
        </w:rPr>
        <w:t>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w:t>
      </w:r>
      <w:r w:rsidR="00B30B9D" w:rsidRPr="00346920">
        <w:rPr>
          <w:rFonts w:ascii="Arial" w:hAnsi="Arial" w:cs="Arial"/>
          <w:sz w:val="20"/>
          <w:szCs w:val="20"/>
        </w:rPr>
        <w:t>a lehoty na predkladanie ponúk.</w:t>
      </w:r>
    </w:p>
    <w:p w14:paraId="568FEC25" w14:textId="63ACCB55" w:rsidR="000334D5" w:rsidRPr="00346920" w:rsidRDefault="00D8133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8.3</w:t>
      </w:r>
      <w:r w:rsidRPr="00346920">
        <w:rPr>
          <w:rFonts w:ascii="Arial" w:hAnsi="Arial" w:cs="Arial"/>
          <w:sz w:val="20"/>
          <w:szCs w:val="20"/>
        </w:rPr>
        <w:tab/>
      </w:r>
      <w:r w:rsidR="000334D5" w:rsidRPr="00346920">
        <w:rPr>
          <w:rFonts w:ascii="Arial" w:hAnsi="Arial" w:cs="Arial"/>
          <w:sz w:val="20"/>
          <w:szCs w:val="20"/>
        </w:rPr>
        <w:t xml:space="preserve">Uchádzači sú svojou ponukou viazaní do uplynutia lehoty verejným obstarávateľom oznámenej, resp. primerane predĺženej lehoty viazanosti ponúk podľa </w:t>
      </w:r>
      <w:r w:rsidR="00B30B9D" w:rsidRPr="00346920">
        <w:rPr>
          <w:rFonts w:ascii="Arial" w:hAnsi="Arial" w:cs="Arial"/>
          <w:sz w:val="20"/>
          <w:szCs w:val="20"/>
        </w:rPr>
        <w:t>bodu 8.2 časti A.1</w:t>
      </w:r>
      <w:r w:rsidR="00330D78">
        <w:rPr>
          <w:rFonts w:ascii="Arial" w:hAnsi="Arial" w:cs="Arial"/>
          <w:sz w:val="20"/>
          <w:szCs w:val="20"/>
        </w:rPr>
        <w:t xml:space="preserve"> </w:t>
      </w:r>
      <w:r w:rsidR="000334D5" w:rsidRPr="00346920">
        <w:rPr>
          <w:rFonts w:ascii="Arial" w:hAnsi="Arial" w:cs="Arial"/>
          <w:sz w:val="20"/>
          <w:szCs w:val="20"/>
        </w:rPr>
        <w:t>Pokyny pre uchádzačov týchto SP.</w:t>
      </w:r>
    </w:p>
    <w:p w14:paraId="24004A8C" w14:textId="3FF2778D" w:rsidR="00D8133C" w:rsidRPr="00346920" w:rsidRDefault="00D8133C" w:rsidP="00346920">
      <w:pPr>
        <w:pStyle w:val="Bezriadkovania"/>
        <w:spacing w:line="276" w:lineRule="auto"/>
        <w:jc w:val="both"/>
        <w:rPr>
          <w:rFonts w:ascii="Arial" w:hAnsi="Arial" w:cs="Arial"/>
          <w:b/>
          <w:bCs/>
          <w:sz w:val="20"/>
          <w:szCs w:val="20"/>
        </w:rPr>
      </w:pPr>
    </w:p>
    <w:p w14:paraId="53E12C78" w14:textId="0AD8956C" w:rsidR="00D8133C" w:rsidRDefault="00D8133C" w:rsidP="00346920">
      <w:pPr>
        <w:pStyle w:val="Bezriadkovania"/>
        <w:spacing w:line="276" w:lineRule="auto"/>
        <w:jc w:val="both"/>
        <w:rPr>
          <w:rFonts w:ascii="Arial" w:hAnsi="Arial" w:cs="Arial"/>
          <w:b/>
          <w:bCs/>
          <w:sz w:val="20"/>
          <w:szCs w:val="20"/>
        </w:rPr>
      </w:pPr>
    </w:p>
    <w:p w14:paraId="31E90D74" w14:textId="7AE3081E" w:rsidR="00675244" w:rsidRDefault="00675244" w:rsidP="00346920">
      <w:pPr>
        <w:pStyle w:val="Bezriadkovania"/>
        <w:spacing w:line="276" w:lineRule="auto"/>
        <w:jc w:val="both"/>
        <w:rPr>
          <w:rFonts w:ascii="Arial" w:hAnsi="Arial" w:cs="Arial"/>
          <w:b/>
          <w:bCs/>
          <w:sz w:val="20"/>
          <w:szCs w:val="20"/>
        </w:rPr>
      </w:pPr>
    </w:p>
    <w:p w14:paraId="72BB6BD2" w14:textId="45D3CE40" w:rsidR="00675244" w:rsidRDefault="00675244" w:rsidP="00346920">
      <w:pPr>
        <w:pStyle w:val="Bezriadkovania"/>
        <w:spacing w:line="276" w:lineRule="auto"/>
        <w:jc w:val="both"/>
        <w:rPr>
          <w:rFonts w:ascii="Arial" w:hAnsi="Arial" w:cs="Arial"/>
          <w:b/>
          <w:bCs/>
          <w:sz w:val="20"/>
          <w:szCs w:val="20"/>
        </w:rPr>
      </w:pPr>
    </w:p>
    <w:p w14:paraId="699C46C9" w14:textId="3600A746" w:rsidR="00675244" w:rsidRDefault="00675244" w:rsidP="00346920">
      <w:pPr>
        <w:pStyle w:val="Bezriadkovania"/>
        <w:spacing w:line="276" w:lineRule="auto"/>
        <w:jc w:val="both"/>
        <w:rPr>
          <w:rFonts w:ascii="Arial" w:hAnsi="Arial" w:cs="Arial"/>
          <w:b/>
          <w:bCs/>
          <w:sz w:val="20"/>
          <w:szCs w:val="20"/>
        </w:rPr>
      </w:pPr>
    </w:p>
    <w:p w14:paraId="521DFBC0" w14:textId="46314E30" w:rsidR="00675244" w:rsidRDefault="00675244" w:rsidP="00346920">
      <w:pPr>
        <w:pStyle w:val="Bezriadkovania"/>
        <w:spacing w:line="276" w:lineRule="auto"/>
        <w:jc w:val="both"/>
        <w:rPr>
          <w:rFonts w:ascii="Arial" w:hAnsi="Arial" w:cs="Arial"/>
          <w:b/>
          <w:bCs/>
          <w:sz w:val="20"/>
          <w:szCs w:val="20"/>
        </w:rPr>
      </w:pPr>
    </w:p>
    <w:p w14:paraId="6C916DF0" w14:textId="57A3506D" w:rsidR="00784072" w:rsidRDefault="00784072" w:rsidP="00346920">
      <w:pPr>
        <w:pStyle w:val="Bezriadkovania"/>
        <w:spacing w:line="276" w:lineRule="auto"/>
        <w:jc w:val="both"/>
        <w:rPr>
          <w:rFonts w:ascii="Arial" w:hAnsi="Arial" w:cs="Arial"/>
          <w:b/>
          <w:bCs/>
          <w:sz w:val="20"/>
          <w:szCs w:val="20"/>
        </w:rPr>
      </w:pPr>
    </w:p>
    <w:p w14:paraId="2F5142F6" w14:textId="77777777" w:rsidR="00784072" w:rsidRPr="00346920" w:rsidRDefault="00784072" w:rsidP="00346920">
      <w:pPr>
        <w:pStyle w:val="Bezriadkovania"/>
        <w:spacing w:line="276" w:lineRule="auto"/>
        <w:jc w:val="both"/>
        <w:rPr>
          <w:rFonts w:ascii="Arial" w:hAnsi="Arial" w:cs="Arial"/>
          <w:b/>
          <w:bCs/>
          <w:sz w:val="20"/>
          <w:szCs w:val="20"/>
        </w:rPr>
      </w:pPr>
    </w:p>
    <w:p w14:paraId="770F23B0" w14:textId="57EA2360" w:rsidR="000334D5" w:rsidRPr="00346920" w:rsidRDefault="000334D5" w:rsidP="00346920">
      <w:pPr>
        <w:pStyle w:val="Bezriadkovania"/>
        <w:spacing w:line="276" w:lineRule="auto"/>
        <w:jc w:val="center"/>
        <w:rPr>
          <w:rFonts w:ascii="Arial" w:hAnsi="Arial" w:cs="Arial"/>
          <w:b/>
          <w:sz w:val="24"/>
          <w:szCs w:val="24"/>
        </w:rPr>
      </w:pPr>
      <w:bookmarkStart w:id="12" w:name="_Toc49262532"/>
      <w:r w:rsidRPr="00346920">
        <w:rPr>
          <w:rFonts w:ascii="Arial" w:hAnsi="Arial" w:cs="Arial"/>
          <w:b/>
          <w:sz w:val="24"/>
          <w:szCs w:val="24"/>
        </w:rPr>
        <w:lastRenderedPageBreak/>
        <w:t>Časť II.</w:t>
      </w:r>
      <w:bookmarkEnd w:id="12"/>
    </w:p>
    <w:p w14:paraId="1AD91798" w14:textId="2378C11B" w:rsidR="000334D5" w:rsidRPr="00346920" w:rsidRDefault="003453FC" w:rsidP="00346920">
      <w:pPr>
        <w:pStyle w:val="Bezriadkovania"/>
        <w:spacing w:line="276" w:lineRule="auto"/>
        <w:jc w:val="center"/>
        <w:rPr>
          <w:rFonts w:ascii="Arial" w:hAnsi="Arial" w:cs="Arial"/>
          <w:b/>
          <w:sz w:val="24"/>
          <w:szCs w:val="24"/>
        </w:rPr>
      </w:pPr>
      <w:bookmarkStart w:id="13" w:name="_Toc49262533"/>
      <w:r w:rsidRPr="00346920">
        <w:rPr>
          <w:rFonts w:ascii="Arial" w:hAnsi="Arial" w:cs="Arial"/>
          <w:b/>
          <w:sz w:val="24"/>
          <w:szCs w:val="24"/>
        </w:rPr>
        <w:t>Komunikácia a</w:t>
      </w:r>
      <w:r w:rsidR="000334D5" w:rsidRPr="00346920">
        <w:rPr>
          <w:rFonts w:ascii="Arial" w:hAnsi="Arial" w:cs="Arial"/>
          <w:b/>
          <w:sz w:val="24"/>
          <w:szCs w:val="24"/>
        </w:rPr>
        <w:t> vysvetľovanie</w:t>
      </w:r>
      <w:bookmarkEnd w:id="13"/>
    </w:p>
    <w:p w14:paraId="156AD10D" w14:textId="77777777" w:rsidR="000334D5" w:rsidRPr="00346920" w:rsidRDefault="000334D5" w:rsidP="00346920">
      <w:pPr>
        <w:pStyle w:val="Bezriadkovania"/>
        <w:spacing w:line="276" w:lineRule="auto"/>
        <w:jc w:val="both"/>
        <w:rPr>
          <w:rFonts w:ascii="Arial" w:hAnsi="Arial" w:cs="Arial"/>
          <w:b/>
          <w:sz w:val="20"/>
          <w:szCs w:val="20"/>
        </w:rPr>
      </w:pPr>
    </w:p>
    <w:p w14:paraId="3B3B1A69" w14:textId="5837E91D" w:rsidR="000334D5" w:rsidRPr="00346920" w:rsidRDefault="00100955" w:rsidP="00346920">
      <w:pPr>
        <w:pStyle w:val="Bezriadkovania"/>
        <w:spacing w:line="276" w:lineRule="auto"/>
        <w:jc w:val="both"/>
        <w:rPr>
          <w:rFonts w:ascii="Arial" w:hAnsi="Arial" w:cs="Arial"/>
          <w:b/>
          <w:sz w:val="20"/>
          <w:szCs w:val="20"/>
        </w:rPr>
      </w:pPr>
      <w:bookmarkStart w:id="14" w:name="_Toc49262534"/>
      <w:r w:rsidRPr="00346920">
        <w:rPr>
          <w:rFonts w:ascii="Arial" w:hAnsi="Arial" w:cs="Arial"/>
          <w:b/>
          <w:sz w:val="20"/>
          <w:szCs w:val="20"/>
        </w:rPr>
        <w:t>9</w:t>
      </w:r>
      <w:r w:rsidRPr="00346920">
        <w:rPr>
          <w:rFonts w:ascii="Arial" w:hAnsi="Arial" w:cs="Arial"/>
          <w:b/>
          <w:sz w:val="20"/>
          <w:szCs w:val="20"/>
        </w:rPr>
        <w:tab/>
      </w:r>
      <w:r w:rsidR="000334D5" w:rsidRPr="00346920">
        <w:rPr>
          <w:rFonts w:ascii="Arial" w:hAnsi="Arial" w:cs="Arial"/>
          <w:b/>
          <w:sz w:val="20"/>
          <w:szCs w:val="20"/>
        </w:rPr>
        <w:t>Komunikácia medzi verejným obstarávateľom a záujemcami/uchádzačmi</w:t>
      </w:r>
      <w:bookmarkEnd w:id="14"/>
    </w:p>
    <w:p w14:paraId="65710B81" w14:textId="239768CD" w:rsidR="000334D5" w:rsidRPr="00346920" w:rsidRDefault="00100955"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9.1</w:t>
      </w:r>
      <w:r w:rsidRPr="00346920">
        <w:rPr>
          <w:rFonts w:ascii="Arial" w:hAnsi="Arial" w:cs="Arial"/>
          <w:sz w:val="20"/>
          <w:szCs w:val="20"/>
        </w:rPr>
        <w:tab/>
      </w:r>
      <w:r w:rsidR="000334D5" w:rsidRPr="00346920">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w:t>
      </w:r>
      <w:r w:rsidR="003453FC" w:rsidRPr="00346920">
        <w:rPr>
          <w:rFonts w:ascii="Arial" w:hAnsi="Arial" w:cs="Arial"/>
          <w:sz w:val="20"/>
          <w:szCs w:val="20"/>
        </w:rPr>
        <w:t xml:space="preserve">                               </w:t>
      </w:r>
      <w:r w:rsidR="000334D5" w:rsidRPr="00346920">
        <w:rPr>
          <w:rFonts w:ascii="Arial" w:hAnsi="Arial" w:cs="Arial"/>
          <w:sz w:val="20"/>
          <w:szCs w:val="20"/>
        </w:rPr>
        <w:t xml:space="preserve">a osobných údajov </w:t>
      </w:r>
      <w:r w:rsidR="003453FC" w:rsidRPr="00346920">
        <w:rPr>
          <w:rFonts w:ascii="Arial" w:hAnsi="Arial" w:cs="Arial"/>
          <w:sz w:val="20"/>
          <w:szCs w:val="20"/>
        </w:rPr>
        <w:t>uvedených v týchto dokumentoch.</w:t>
      </w:r>
    </w:p>
    <w:p w14:paraId="3A77F676" w14:textId="61F33EBD" w:rsidR="00100955" w:rsidRDefault="00100955" w:rsidP="00346920">
      <w:pPr>
        <w:pStyle w:val="Bezriadkovania"/>
        <w:spacing w:line="276" w:lineRule="auto"/>
        <w:ind w:left="708" w:hanging="708"/>
        <w:jc w:val="both"/>
        <w:rPr>
          <w:rFonts w:ascii="Arial" w:hAnsi="Arial" w:cs="Arial"/>
          <w:color w:val="000000" w:themeColor="text1"/>
          <w:sz w:val="20"/>
          <w:szCs w:val="20"/>
        </w:rPr>
      </w:pPr>
      <w:r w:rsidRPr="00346920">
        <w:rPr>
          <w:rFonts w:ascii="Arial" w:hAnsi="Arial" w:cs="Arial"/>
          <w:sz w:val="20"/>
          <w:szCs w:val="20"/>
        </w:rPr>
        <w:t>9.2</w:t>
      </w:r>
      <w:r w:rsidRPr="00346920">
        <w:rPr>
          <w:rFonts w:ascii="Arial" w:hAnsi="Arial" w:cs="Arial"/>
          <w:sz w:val="20"/>
          <w:szCs w:val="20"/>
        </w:rPr>
        <w:tab/>
      </w:r>
      <w:r w:rsidR="00675244" w:rsidRPr="00675244">
        <w:rPr>
          <w:rFonts w:ascii="Arial" w:hAnsi="Arial" w:cs="Arial"/>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7C14CA5A" w14:textId="37752FF8" w:rsidR="00675244" w:rsidRPr="00675244" w:rsidRDefault="00675244" w:rsidP="00675244">
      <w:pPr>
        <w:pStyle w:val="Bezriadkovania"/>
        <w:spacing w:line="276" w:lineRule="auto"/>
        <w:ind w:left="708" w:hanging="708"/>
        <w:jc w:val="both"/>
        <w:rPr>
          <w:rFonts w:ascii="Arial" w:hAnsi="Arial" w:cs="Arial"/>
          <w:color w:val="000000" w:themeColor="text1"/>
          <w:sz w:val="20"/>
          <w:szCs w:val="20"/>
        </w:rPr>
      </w:pPr>
      <w:r>
        <w:rPr>
          <w:rFonts w:ascii="Arial" w:hAnsi="Arial" w:cs="Arial"/>
          <w:sz w:val="20"/>
          <w:szCs w:val="20"/>
        </w:rPr>
        <w:t xml:space="preserve">9.3 </w:t>
      </w:r>
      <w:r>
        <w:rPr>
          <w:rFonts w:ascii="Arial" w:hAnsi="Arial" w:cs="Arial"/>
          <w:color w:val="000000" w:themeColor="text1"/>
          <w:sz w:val="20"/>
          <w:szCs w:val="20"/>
        </w:rPr>
        <w:tab/>
      </w:r>
      <w:r w:rsidRPr="00675244">
        <w:rPr>
          <w:rFonts w:ascii="Arial" w:hAnsi="Arial" w:cs="Arial"/>
          <w:color w:val="000000" w:themeColor="text1"/>
          <w:sz w:val="20"/>
          <w:szCs w:val="20"/>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w:t>
      </w:r>
      <w:r w:rsidRPr="00675244">
        <w:rPr>
          <w:rFonts w:ascii="Arial" w:hAnsi="Arial" w:cs="Arial"/>
          <w:sz w:val="20"/>
          <w:szCs w:val="20"/>
        </w:rPr>
        <w:t>/</w:t>
      </w:r>
      <w:r w:rsidRPr="00675244">
        <w:rPr>
          <w:rFonts w:ascii="Arial" w:hAnsi="Arial" w:cs="Arial"/>
          <w:color w:val="000000" w:themeColor="text1"/>
          <w:sz w:val="20"/>
          <w:szCs w:val="20"/>
        </w:rPr>
        <w:t>uchádzačmi</w:t>
      </w:r>
      <w:r>
        <w:rPr>
          <w:rFonts w:ascii="Arial" w:hAnsi="Arial" w:cs="Arial"/>
          <w:color w:val="000000" w:themeColor="text1"/>
          <w:sz w:val="20"/>
          <w:szCs w:val="20"/>
        </w:rPr>
        <w:t>.</w:t>
      </w:r>
    </w:p>
    <w:p w14:paraId="0E6A4E99" w14:textId="22F9A7A8" w:rsidR="000334D5" w:rsidRPr="00346920" w:rsidRDefault="00100955"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4</w:t>
      </w:r>
      <w:r w:rsidRPr="00346920">
        <w:rPr>
          <w:rFonts w:ascii="Arial" w:hAnsi="Arial" w:cs="Arial"/>
          <w:sz w:val="20"/>
          <w:szCs w:val="20"/>
        </w:rPr>
        <w:tab/>
      </w:r>
      <w:r w:rsidR="000334D5" w:rsidRPr="00346920">
        <w:rPr>
          <w:rFonts w:ascii="Arial" w:hAnsi="Arial" w:cs="Arial"/>
          <w:sz w:val="20"/>
          <w:szCs w:val="20"/>
        </w:rPr>
        <w:t xml:space="preserve">JOSEPHINE je na účely tohto verejného obstarávania softvér na elektronizáciu zadávania verejných zákaziek. JOSEPHINE je webová aplikácia na doméne </w:t>
      </w:r>
      <w:hyperlink r:id="rId16" w:history="1">
        <w:r w:rsidR="000334D5" w:rsidRPr="00346920">
          <w:rPr>
            <w:rStyle w:val="Hypertextovprepojenie"/>
            <w:rFonts w:ascii="Arial" w:eastAsia="Calibri" w:hAnsi="Arial" w:cs="Arial"/>
            <w:noProof/>
            <w:sz w:val="20"/>
            <w:szCs w:val="20"/>
            <w:u w:val="none"/>
          </w:rPr>
          <w:t>https://josephine.proebiz.com</w:t>
        </w:r>
      </w:hyperlink>
      <w:r w:rsidR="000334D5" w:rsidRPr="00346920">
        <w:rPr>
          <w:rStyle w:val="Hypertextovprepojenie"/>
          <w:rFonts w:ascii="Arial" w:eastAsia="Calibri" w:hAnsi="Arial" w:cs="Arial"/>
          <w:noProof/>
          <w:sz w:val="20"/>
          <w:szCs w:val="20"/>
          <w:u w:val="none"/>
        </w:rPr>
        <w:t>.</w:t>
      </w:r>
    </w:p>
    <w:p w14:paraId="1F55FD0E" w14:textId="67065618" w:rsidR="000334D5" w:rsidRPr="00346920" w:rsidRDefault="00100955"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5</w:t>
      </w:r>
      <w:r w:rsidRPr="00346920">
        <w:rPr>
          <w:rFonts w:ascii="Arial" w:hAnsi="Arial" w:cs="Arial"/>
          <w:sz w:val="20"/>
          <w:szCs w:val="20"/>
        </w:rPr>
        <w:tab/>
      </w:r>
      <w:r w:rsidR="000334D5" w:rsidRPr="00346920">
        <w:rPr>
          <w:rFonts w:ascii="Arial" w:hAnsi="Arial" w:cs="Arial"/>
          <w:sz w:val="20"/>
          <w:szCs w:val="20"/>
        </w:rPr>
        <w:t>Na bezproblémové používanie systému JOSEPHINE je nutné používať jeden z podporovaných internetových prehliadačov:</w:t>
      </w:r>
    </w:p>
    <w:p w14:paraId="40D9C1C6" w14:textId="0504FDC8" w:rsidR="000334D5" w:rsidRPr="005110CD" w:rsidRDefault="000334D5" w:rsidP="00346920">
      <w:pPr>
        <w:pStyle w:val="Bezriadkovania"/>
        <w:spacing w:line="276" w:lineRule="auto"/>
        <w:ind w:left="2124" w:firstLine="708"/>
        <w:jc w:val="both"/>
        <w:rPr>
          <w:rFonts w:ascii="Arial" w:hAnsi="Arial" w:cs="Arial"/>
          <w:sz w:val="20"/>
          <w:szCs w:val="20"/>
        </w:rPr>
      </w:pPr>
      <w:r w:rsidRPr="00346920">
        <w:rPr>
          <w:rFonts w:ascii="Arial" w:hAnsi="Arial" w:cs="Arial"/>
          <w:b/>
          <w:sz w:val="20"/>
          <w:szCs w:val="20"/>
        </w:rPr>
        <w:t xml:space="preserve">- </w:t>
      </w:r>
      <w:r w:rsidR="00F62570" w:rsidRPr="005110CD">
        <w:rPr>
          <w:rFonts w:ascii="Arial" w:hAnsi="Arial" w:cs="Arial"/>
          <w:sz w:val="20"/>
          <w:szCs w:val="20"/>
          <w:lang w:val="x-none"/>
        </w:rPr>
        <w:t xml:space="preserve">Microsoft </w:t>
      </w:r>
      <w:r w:rsidR="00F62570" w:rsidRPr="005110CD">
        <w:rPr>
          <w:rFonts w:ascii="Arial" w:hAnsi="Arial" w:cs="Arial"/>
          <w:sz w:val="20"/>
          <w:szCs w:val="20"/>
        </w:rPr>
        <w:t>Edge</w:t>
      </w:r>
      <w:r w:rsidR="00F62570">
        <w:rPr>
          <w:rFonts w:ascii="Arial" w:hAnsi="Arial" w:cs="Arial"/>
          <w:b/>
          <w:sz w:val="20"/>
          <w:szCs w:val="20"/>
        </w:rPr>
        <w:t xml:space="preserve">, </w:t>
      </w:r>
      <w:r w:rsidRPr="005110CD">
        <w:rPr>
          <w:rFonts w:ascii="Arial" w:hAnsi="Arial" w:cs="Arial"/>
          <w:sz w:val="20"/>
          <w:szCs w:val="20"/>
        </w:rPr>
        <w:t>Microsoft Internet</w:t>
      </w:r>
      <w:r w:rsidR="003453FC" w:rsidRPr="005110CD">
        <w:rPr>
          <w:rFonts w:ascii="Arial" w:hAnsi="Arial" w:cs="Arial"/>
          <w:sz w:val="20"/>
          <w:szCs w:val="20"/>
        </w:rPr>
        <w:t xml:space="preserve"> Explorer verzia 11.0 a vyššia,</w:t>
      </w:r>
    </w:p>
    <w:p w14:paraId="7CEBB1E7" w14:textId="7E71DC27" w:rsidR="000334D5" w:rsidRPr="005110CD" w:rsidRDefault="000334D5" w:rsidP="00346920">
      <w:pPr>
        <w:pStyle w:val="Bezriadkovania"/>
        <w:spacing w:line="276" w:lineRule="auto"/>
        <w:ind w:left="2124" w:firstLine="708"/>
        <w:jc w:val="both"/>
        <w:rPr>
          <w:rFonts w:ascii="Arial" w:hAnsi="Arial" w:cs="Arial"/>
          <w:sz w:val="20"/>
          <w:szCs w:val="20"/>
        </w:rPr>
      </w:pPr>
      <w:r w:rsidRPr="005110CD">
        <w:rPr>
          <w:rFonts w:ascii="Arial" w:hAnsi="Arial" w:cs="Arial"/>
          <w:sz w:val="20"/>
          <w:szCs w:val="20"/>
        </w:rPr>
        <w:t xml:space="preserve">- Mozilla Firefox verzia 13.0 a vyššia alebo </w:t>
      </w:r>
    </w:p>
    <w:p w14:paraId="7914D71C" w14:textId="73BE2332" w:rsidR="000334D5" w:rsidRPr="00346920" w:rsidRDefault="000334D5" w:rsidP="00346920">
      <w:pPr>
        <w:pStyle w:val="Bezriadkovania"/>
        <w:spacing w:line="276" w:lineRule="auto"/>
        <w:ind w:left="2124" w:firstLine="708"/>
        <w:jc w:val="both"/>
        <w:rPr>
          <w:rFonts w:ascii="Arial" w:hAnsi="Arial" w:cs="Arial"/>
          <w:b/>
          <w:sz w:val="20"/>
          <w:szCs w:val="20"/>
        </w:rPr>
      </w:pPr>
      <w:r w:rsidRPr="005110CD">
        <w:rPr>
          <w:rFonts w:ascii="Arial" w:hAnsi="Arial" w:cs="Arial"/>
          <w:sz w:val="20"/>
          <w:szCs w:val="20"/>
        </w:rPr>
        <w:t>- Google Chrome</w:t>
      </w:r>
      <w:r w:rsidRPr="00346920">
        <w:rPr>
          <w:rFonts w:ascii="Arial" w:hAnsi="Arial" w:cs="Arial"/>
          <w:b/>
          <w:sz w:val="20"/>
          <w:szCs w:val="20"/>
        </w:rPr>
        <w:t>.</w:t>
      </w:r>
    </w:p>
    <w:p w14:paraId="2F8D5877" w14:textId="2D72BD09" w:rsidR="000334D5" w:rsidRPr="00346920" w:rsidRDefault="003453F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6</w:t>
      </w:r>
      <w:r w:rsidRPr="00346920">
        <w:rPr>
          <w:rFonts w:ascii="Arial" w:hAnsi="Arial" w:cs="Arial"/>
          <w:sz w:val="20"/>
          <w:szCs w:val="20"/>
        </w:rPr>
        <w:tab/>
      </w:r>
      <w:r w:rsidR="000334D5" w:rsidRPr="001C3F8C">
        <w:rPr>
          <w:rFonts w:ascii="Arial" w:hAnsi="Arial" w:cs="Arial"/>
          <w:sz w:val="20"/>
          <w:szCs w:val="20"/>
        </w:rPr>
        <w:t>Pravidlá pre doručovanie</w:t>
      </w:r>
      <w:r w:rsidR="001C3F8C">
        <w:rPr>
          <w:rFonts w:ascii="Arial" w:hAnsi="Arial" w:cs="Arial"/>
          <w:sz w:val="20"/>
          <w:szCs w:val="20"/>
        </w:rPr>
        <w:t xml:space="preserve"> - </w:t>
      </w:r>
      <w:r w:rsidR="000334D5" w:rsidRPr="00346920">
        <w:rPr>
          <w:rFonts w:ascii="Arial" w:hAnsi="Arial" w:cs="Arial"/>
          <w:sz w:val="20"/>
          <w:szCs w:val="20"/>
        </w:rPr>
        <w:t>zásielka sa považuje za doručenú</w:t>
      </w:r>
      <w:r w:rsidR="00722821" w:rsidRPr="00722821">
        <w:rPr>
          <w:rFonts w:ascii="Arial" w:hAnsi="Arial" w:cs="Arial"/>
          <w:color w:val="000000" w:themeColor="text1"/>
          <w:sz w:val="20"/>
          <w:szCs w:val="20"/>
        </w:rPr>
        <w:t xml:space="preserve"> </w:t>
      </w:r>
      <w:r w:rsidR="00722821" w:rsidRPr="00F31D42">
        <w:rPr>
          <w:rFonts w:ascii="Arial" w:hAnsi="Arial" w:cs="Arial"/>
          <w:color w:val="000000" w:themeColor="text1"/>
          <w:sz w:val="20"/>
          <w:szCs w:val="20"/>
        </w:rPr>
        <w:t>záujemcovi/uchádzačovi</w:t>
      </w:r>
      <w:r w:rsidR="000334D5" w:rsidRPr="00346920">
        <w:rPr>
          <w:rFonts w:ascii="Arial" w:hAnsi="Arial" w:cs="Arial"/>
          <w:sz w:val="20"/>
          <w:szCs w:val="20"/>
        </w:rPr>
        <w:t>,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2FDB2CC" w14:textId="74483A7E" w:rsidR="00313B36" w:rsidRPr="00346920" w:rsidRDefault="003453F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7</w:t>
      </w:r>
      <w:r w:rsidRPr="00346920">
        <w:rPr>
          <w:rFonts w:ascii="Arial" w:hAnsi="Arial" w:cs="Arial"/>
          <w:sz w:val="20"/>
          <w:szCs w:val="20"/>
        </w:rPr>
        <w:tab/>
      </w:r>
      <w:r w:rsidR="00313B36" w:rsidRPr="00346920">
        <w:rPr>
          <w:rFonts w:ascii="Arial" w:hAnsi="Arial" w:cs="Arial"/>
          <w:sz w:val="20"/>
          <w:szCs w:val="20"/>
        </w:rPr>
        <w:t xml:space="preserve">Obsahom komunikácie prostredníctvom komunikačného rozhrania systému JOSEPHINE bude predkladanie ponúk, vysvetľovanie </w:t>
      </w:r>
      <w:r w:rsidR="00DE5663">
        <w:rPr>
          <w:rFonts w:ascii="Arial" w:hAnsi="Arial" w:cs="Arial"/>
          <w:sz w:val="20"/>
          <w:szCs w:val="20"/>
        </w:rPr>
        <w:t>SP</w:t>
      </w:r>
      <w:r w:rsidR="00313B36" w:rsidRPr="00346920">
        <w:rPr>
          <w:rFonts w:ascii="Arial" w:hAnsi="Arial" w:cs="Arial"/>
          <w:sz w:val="20"/>
          <w:szCs w:val="20"/>
        </w:rPr>
        <w:t xml:space="preserve"> a požiadaviek uvedených</w:t>
      </w:r>
      <w:r w:rsidR="001C3F8C">
        <w:rPr>
          <w:rFonts w:ascii="Arial" w:hAnsi="Arial" w:cs="Arial"/>
          <w:sz w:val="20"/>
          <w:szCs w:val="20"/>
        </w:rPr>
        <w:t xml:space="preserve"> v Oznámení, </w:t>
      </w:r>
      <w:r w:rsidR="00313B36" w:rsidRPr="00346920">
        <w:rPr>
          <w:rFonts w:ascii="Arial" w:hAnsi="Arial" w:cs="Arial"/>
          <w:sz w:val="20"/>
          <w:szCs w:val="20"/>
        </w:rPr>
        <w:t xml:space="preserve">prípadné doplnenie </w:t>
      </w:r>
      <w:r w:rsidR="00DE5663">
        <w:rPr>
          <w:rFonts w:ascii="Arial" w:hAnsi="Arial" w:cs="Arial"/>
          <w:sz w:val="20"/>
          <w:szCs w:val="20"/>
        </w:rPr>
        <w:t>SP</w:t>
      </w:r>
      <w:r w:rsidR="00313B36" w:rsidRPr="00346920">
        <w:rPr>
          <w:rFonts w:ascii="Arial" w:hAnsi="Arial" w:cs="Arial"/>
          <w:sz w:val="20"/>
          <w:szCs w:val="20"/>
        </w:rPr>
        <w:t>, vysvetľovanie predložených ponúk, vysvetľovanie predložených dokladov, žiadosť o nápravu, námietky a akákoľvek ďalšia, výslovne neuvedená komunikácia v súvislosti s touto verejnou súťažou, s výnimkou prípadov, keď to výslovne vylučuje Zákon. Pokiaľ sa v </w:t>
      </w:r>
      <w:r w:rsidR="00DE5663">
        <w:rPr>
          <w:rFonts w:ascii="Arial" w:hAnsi="Arial" w:cs="Arial"/>
          <w:sz w:val="20"/>
          <w:szCs w:val="20"/>
        </w:rPr>
        <w:t>SP</w:t>
      </w:r>
      <w:r w:rsidR="00313B36" w:rsidRPr="00346920">
        <w:rPr>
          <w:rFonts w:ascii="Arial" w:hAnsi="Arial" w:cs="Arial"/>
          <w:sz w:val="20"/>
          <w:szCs w:val="20"/>
        </w:rPr>
        <w:t xml:space="preserve"> vyskytujú požiadavky na predkladanie ponúk, vysvetľovanie </w:t>
      </w:r>
      <w:r w:rsidR="00DE5663">
        <w:rPr>
          <w:rFonts w:ascii="Arial" w:hAnsi="Arial" w:cs="Arial"/>
          <w:sz w:val="20"/>
          <w:szCs w:val="20"/>
        </w:rPr>
        <w:t>SP</w:t>
      </w:r>
      <w:r w:rsidR="00313B36" w:rsidRPr="00346920">
        <w:rPr>
          <w:rFonts w:ascii="Arial" w:hAnsi="Arial" w:cs="Arial"/>
          <w:sz w:val="20"/>
          <w:szCs w:val="20"/>
        </w:rPr>
        <w:t xml:space="preserve"> a požiadaviek uvedených                            v Oznámení, prípadné doplnenie súťažných podkladov,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systému JOSEPHINE, tak v </w:t>
      </w:r>
      <w:r w:rsidR="00DE5663">
        <w:rPr>
          <w:rFonts w:ascii="Arial" w:hAnsi="Arial" w:cs="Arial"/>
          <w:sz w:val="20"/>
          <w:szCs w:val="20"/>
        </w:rPr>
        <w:t>SP</w:t>
      </w:r>
      <w:r w:rsidR="00313B36" w:rsidRPr="00346920">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verejnej súťaže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w:t>
      </w:r>
      <w:r w:rsidR="00F05DD1" w:rsidRPr="00346920">
        <w:rPr>
          <w:rFonts w:ascii="Arial" w:hAnsi="Arial" w:cs="Arial"/>
          <w:sz w:val="20"/>
          <w:szCs w:val="20"/>
        </w:rPr>
        <w:t xml:space="preserve">eťou osobou (treťou osobou sa rozumie subjekt odlišný od záujemcu, resp. uchádzača) </w:t>
      </w:r>
      <w:r w:rsidR="00313B36" w:rsidRPr="00346920">
        <w:rPr>
          <w:rFonts w:ascii="Arial" w:hAnsi="Arial" w:cs="Arial"/>
          <w:sz w:val="20"/>
          <w:szCs w:val="20"/>
        </w:rPr>
        <w:t>v súvislosti s touto verejnou súťažou bude prebiehať spôsobom, ktorý stanoví Zákon a bude realizovaná mimo komunikačné rozhranie systému JOSEPHINE.</w:t>
      </w:r>
    </w:p>
    <w:p w14:paraId="593E44F0" w14:textId="1A51720A" w:rsidR="000334D5" w:rsidRPr="00346920" w:rsidRDefault="003453F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lastRenderedPageBreak/>
        <w:t>9.</w:t>
      </w:r>
      <w:r w:rsidR="00675244">
        <w:rPr>
          <w:rFonts w:ascii="Arial" w:hAnsi="Arial" w:cs="Arial"/>
          <w:sz w:val="20"/>
          <w:szCs w:val="20"/>
        </w:rPr>
        <w:t>8</w:t>
      </w:r>
      <w:r w:rsidRPr="00346920">
        <w:rPr>
          <w:rFonts w:ascii="Arial" w:hAnsi="Arial" w:cs="Arial"/>
          <w:sz w:val="20"/>
          <w:szCs w:val="20"/>
        </w:rPr>
        <w:tab/>
      </w:r>
      <w:r w:rsidR="000334D5" w:rsidRPr="00346920">
        <w:rPr>
          <w:rFonts w:ascii="Arial" w:hAnsi="Arial" w:cs="Arial"/>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w:t>
      </w:r>
      <w:r w:rsidR="00DE5663">
        <w:rPr>
          <w:rFonts w:ascii="Arial" w:hAnsi="Arial" w:cs="Arial"/>
          <w:sz w:val="20"/>
          <w:szCs w:val="20"/>
        </w:rPr>
        <w:t>/</w:t>
      </w:r>
      <w:r w:rsidR="000334D5" w:rsidRPr="00346920">
        <w:rPr>
          <w:rFonts w:ascii="Arial" w:hAnsi="Arial" w:cs="Arial"/>
          <w:sz w:val="20"/>
          <w:szCs w:val="20"/>
        </w:rPr>
        <w:t>uchádzač si môže v komunikačnom rozhraní zobraziť celú históriu o svojej komunik</w:t>
      </w:r>
      <w:r w:rsidR="00256439" w:rsidRPr="00346920">
        <w:rPr>
          <w:rFonts w:ascii="Arial" w:hAnsi="Arial" w:cs="Arial"/>
          <w:sz w:val="20"/>
          <w:szCs w:val="20"/>
        </w:rPr>
        <w:t>ácii s verejným obstarávateľom.</w:t>
      </w:r>
    </w:p>
    <w:p w14:paraId="44E78660" w14:textId="1A6ABDA4" w:rsidR="000334D5" w:rsidRPr="00346920" w:rsidRDefault="006255BF"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9</w:t>
      </w:r>
      <w:r w:rsidRPr="00346920">
        <w:rPr>
          <w:rFonts w:ascii="Arial" w:hAnsi="Arial" w:cs="Arial"/>
          <w:sz w:val="20"/>
          <w:szCs w:val="20"/>
        </w:rPr>
        <w:tab/>
      </w:r>
      <w:r w:rsidR="000334D5" w:rsidRPr="00346920">
        <w:rPr>
          <w:rFonts w:ascii="Arial" w:hAnsi="Arial" w:cs="Arial"/>
          <w:sz w:val="20"/>
          <w:szCs w:val="20"/>
        </w:rPr>
        <w:t>Ak je odosielateľom zásielky záujemca</w:t>
      </w:r>
      <w:r w:rsidR="00DE5663">
        <w:rPr>
          <w:rFonts w:ascii="Arial" w:hAnsi="Arial" w:cs="Arial"/>
          <w:sz w:val="20"/>
          <w:szCs w:val="20"/>
        </w:rPr>
        <w:t>/</w:t>
      </w:r>
      <w:r w:rsidR="000334D5" w:rsidRPr="00346920">
        <w:rPr>
          <w:rFonts w:ascii="Arial" w:hAnsi="Arial" w:cs="Arial"/>
          <w:sz w:val="20"/>
          <w:szCs w:val="20"/>
        </w:rPr>
        <w:t xml:space="preserve">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1AECE4" w14:textId="02172FFF" w:rsidR="000334D5" w:rsidRPr="00346920" w:rsidRDefault="006255BF"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w:t>
      </w:r>
      <w:r w:rsidR="00675244">
        <w:rPr>
          <w:rFonts w:ascii="Arial" w:hAnsi="Arial" w:cs="Arial"/>
          <w:sz w:val="20"/>
          <w:szCs w:val="20"/>
        </w:rPr>
        <w:t>10</w:t>
      </w:r>
      <w:r w:rsidRPr="00346920">
        <w:rPr>
          <w:rFonts w:ascii="Arial" w:hAnsi="Arial" w:cs="Arial"/>
          <w:sz w:val="20"/>
          <w:szCs w:val="20"/>
        </w:rPr>
        <w:tab/>
      </w:r>
      <w:r w:rsidR="000334D5" w:rsidRPr="00346920">
        <w:rPr>
          <w:rFonts w:ascii="Arial" w:hAnsi="Arial" w:cs="Arial"/>
          <w:sz w:val="20"/>
          <w:szCs w:val="20"/>
        </w:rPr>
        <w:t>Verejný obstarávateľ odporúča záujemcom</w:t>
      </w:r>
      <w:r w:rsidR="00DE5663">
        <w:rPr>
          <w:rFonts w:ascii="Arial" w:hAnsi="Arial" w:cs="Arial"/>
          <w:sz w:val="20"/>
          <w:szCs w:val="20"/>
        </w:rPr>
        <w:t>/uchádzačom</w:t>
      </w:r>
      <w:r w:rsidR="000334D5" w:rsidRPr="00346920">
        <w:rPr>
          <w:rFonts w:ascii="Arial" w:hAnsi="Arial" w:cs="Arial"/>
          <w:sz w:val="20"/>
          <w:szCs w:val="20"/>
        </w:rPr>
        <w:t>, ktorí si vyhľadali obstarávania prostredníctvom webovej stránky verejného obstarávateľa, resp. v systéme JOSEPHINE (</w:t>
      </w:r>
      <w:hyperlink r:id="rId17" w:history="1">
        <w:r w:rsidR="000334D5" w:rsidRPr="00346920">
          <w:rPr>
            <w:rStyle w:val="Hypertextovprepojenie"/>
            <w:rFonts w:ascii="Arial" w:hAnsi="Arial" w:cs="Arial"/>
            <w:sz w:val="20"/>
            <w:szCs w:val="20"/>
          </w:rPr>
          <w:t>https://josephine.proebiz.com</w:t>
        </w:r>
      </w:hyperlink>
      <w:r w:rsidR="000334D5" w:rsidRPr="00346920">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000334D5" w:rsidRPr="00346920">
        <w:rPr>
          <w:rFonts w:ascii="Arial" w:hAnsi="Arial" w:cs="Arial"/>
          <w:b/>
          <w:bCs/>
          <w:sz w:val="20"/>
          <w:szCs w:val="20"/>
        </w:rPr>
        <w:t xml:space="preserve">„ZAUJÍMA MA TO“ </w:t>
      </w:r>
      <w:r w:rsidR="000334D5" w:rsidRPr="00346920">
        <w:rPr>
          <w:rFonts w:ascii="Arial" w:hAnsi="Arial" w:cs="Arial"/>
          <w:sz w:val="20"/>
          <w:szCs w:val="20"/>
        </w:rPr>
        <w:t xml:space="preserve">(v pravej hornej časti obrazovky). </w:t>
      </w:r>
      <w:r w:rsidR="000334D5" w:rsidRPr="005110CD">
        <w:rPr>
          <w:rFonts w:ascii="Arial" w:hAnsi="Arial" w:cs="Arial"/>
          <w:sz w:val="20"/>
          <w:szCs w:val="20"/>
        </w:rPr>
        <w:t>Záujemci/uchádzači, ktorí odporúčanie nebudú akceptovať, sa  vystavujú riziku, že im obsah informácií k predmetnej zákazke nebude doručený.</w:t>
      </w:r>
    </w:p>
    <w:p w14:paraId="00FE9C68" w14:textId="225EB4CD" w:rsidR="000334D5" w:rsidRPr="00346920" w:rsidRDefault="006255BF"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9.1</w:t>
      </w:r>
      <w:r w:rsidR="00675244">
        <w:rPr>
          <w:rFonts w:ascii="Arial" w:hAnsi="Arial" w:cs="Arial"/>
          <w:sz w:val="20"/>
          <w:szCs w:val="20"/>
        </w:rPr>
        <w:t>1</w:t>
      </w:r>
      <w:r w:rsidRPr="00346920">
        <w:rPr>
          <w:rFonts w:ascii="Arial" w:hAnsi="Arial" w:cs="Arial"/>
          <w:sz w:val="20"/>
          <w:szCs w:val="20"/>
        </w:rPr>
        <w:tab/>
      </w:r>
      <w:r w:rsidR="000334D5" w:rsidRPr="00346920">
        <w:rPr>
          <w:rFonts w:ascii="Arial" w:hAnsi="Arial" w:cs="Arial"/>
          <w:sz w:val="20"/>
          <w:szCs w:val="20"/>
        </w:rPr>
        <w:t xml:space="preserve">Verejný obstarávateľ umožňuje neobmedzený a priamy prístup elektronickými prostriedkami </w:t>
      </w:r>
      <w:r w:rsidR="00F32BC4" w:rsidRPr="00346920">
        <w:rPr>
          <w:rFonts w:ascii="Arial" w:hAnsi="Arial" w:cs="Arial"/>
          <w:sz w:val="20"/>
          <w:szCs w:val="20"/>
        </w:rPr>
        <w:t xml:space="preserve">                    </w:t>
      </w:r>
      <w:r w:rsidR="000334D5" w:rsidRPr="00346920">
        <w:rPr>
          <w:rFonts w:ascii="Arial" w:hAnsi="Arial" w:cs="Arial"/>
          <w:sz w:val="20"/>
          <w:szCs w:val="20"/>
        </w:rPr>
        <w:t xml:space="preserve">k </w:t>
      </w:r>
      <w:r w:rsidR="00C60561">
        <w:rPr>
          <w:rFonts w:ascii="Arial" w:hAnsi="Arial" w:cs="Arial"/>
          <w:sz w:val="20"/>
          <w:szCs w:val="20"/>
        </w:rPr>
        <w:t>SP</w:t>
      </w:r>
      <w:r w:rsidR="000334D5" w:rsidRPr="00346920">
        <w:rPr>
          <w:rFonts w:ascii="Arial" w:hAnsi="Arial" w:cs="Arial"/>
          <w:sz w:val="20"/>
          <w:szCs w:val="20"/>
        </w:rPr>
        <w:t xml:space="preserve"> a k prípadným všetkým doplňujúcim podkladom. </w:t>
      </w:r>
      <w:r w:rsidR="00C60561">
        <w:rPr>
          <w:rFonts w:ascii="Arial" w:hAnsi="Arial" w:cs="Arial"/>
          <w:sz w:val="20"/>
          <w:szCs w:val="20"/>
        </w:rPr>
        <w:t>SP</w:t>
      </w:r>
      <w:r w:rsidR="005110CD">
        <w:rPr>
          <w:rFonts w:ascii="Arial" w:hAnsi="Arial" w:cs="Arial"/>
          <w:sz w:val="20"/>
          <w:szCs w:val="20"/>
        </w:rPr>
        <w:t xml:space="preserve"> </w:t>
      </w:r>
      <w:r w:rsidR="000334D5" w:rsidRPr="00346920">
        <w:rPr>
          <w:rFonts w:ascii="Arial" w:hAnsi="Arial" w:cs="Arial"/>
          <w:sz w:val="20"/>
          <w:szCs w:val="20"/>
        </w:rPr>
        <w:t xml:space="preserve">a prípadné vysvetlenie alebo doplnenie </w:t>
      </w:r>
      <w:r w:rsidR="00C60561">
        <w:rPr>
          <w:rFonts w:ascii="Arial" w:hAnsi="Arial" w:cs="Arial"/>
          <w:sz w:val="20"/>
          <w:szCs w:val="20"/>
        </w:rPr>
        <w:t>SP</w:t>
      </w:r>
      <w:r w:rsidR="000334D5" w:rsidRPr="00346920">
        <w:rPr>
          <w:rFonts w:ascii="Arial" w:hAnsi="Arial" w:cs="Arial"/>
          <w:sz w:val="20"/>
          <w:szCs w:val="20"/>
        </w:rPr>
        <w:t xml:space="preserve"> alebo vysvetlenie požiadaviek uvedených v Oznámení, podmienok účasti vo vere</w:t>
      </w:r>
      <w:r w:rsidR="00F32BC4" w:rsidRPr="00346920">
        <w:rPr>
          <w:rFonts w:ascii="Arial" w:hAnsi="Arial" w:cs="Arial"/>
          <w:sz w:val="20"/>
          <w:szCs w:val="20"/>
        </w:rPr>
        <w:t>jnej súťaži</w:t>
      </w:r>
      <w:r w:rsidR="000334D5" w:rsidRPr="00346920">
        <w:rPr>
          <w:rFonts w:ascii="Arial" w:hAnsi="Arial" w:cs="Arial"/>
          <w:sz w:val="20"/>
          <w:szCs w:val="20"/>
        </w:rPr>
        <w:t xml:space="preserve">, informatívneho dokumentu alebo inej sprievodnej dokumentácie budú verejným obstarávateľom zverejnené ako elektronické dokumenty v profile verejného obstarávateľa </w:t>
      </w:r>
      <w:hyperlink r:id="rId18" w:history="1">
        <w:r w:rsidR="000334D5" w:rsidRPr="00346920">
          <w:rPr>
            <w:rStyle w:val="Hypertextovprepojenie"/>
            <w:rFonts w:ascii="Arial" w:hAnsi="Arial" w:cs="Arial"/>
            <w:sz w:val="20"/>
            <w:szCs w:val="20"/>
            <w:u w:val="none"/>
          </w:rPr>
          <w:t>https://www.uvo.gov.sk/</w:t>
        </w:r>
      </w:hyperlink>
      <w:hyperlink r:id="rId19" w:history="1">
        <w:r w:rsidR="000334D5" w:rsidRPr="00346920">
          <w:rPr>
            <w:rStyle w:val="Hypertextovprepojenie"/>
            <w:rFonts w:ascii="Arial" w:hAnsi="Arial" w:cs="Arial"/>
            <w:sz w:val="20"/>
            <w:szCs w:val="20"/>
            <w:u w:val="none"/>
          </w:rPr>
          <w:t>profily/-/profil/pzakazky/9127</w:t>
        </w:r>
      </w:hyperlink>
      <w:r w:rsidR="000334D5" w:rsidRPr="00346920">
        <w:rPr>
          <w:rFonts w:ascii="Arial" w:hAnsi="Arial" w:cs="Arial"/>
          <w:sz w:val="20"/>
          <w:szCs w:val="20"/>
        </w:rPr>
        <w:t xml:space="preserve"> (ďalej len „profil“) </w:t>
      </w:r>
      <w:r w:rsidR="00C60561">
        <w:rPr>
          <w:rFonts w:ascii="Arial" w:hAnsi="Arial" w:cs="Arial"/>
          <w:color w:val="000000" w:themeColor="text1"/>
          <w:sz w:val="20"/>
          <w:szCs w:val="20"/>
        </w:rPr>
        <w:t>a zároveň v systéme</w:t>
      </w:r>
      <w:r w:rsidR="00C60561" w:rsidRPr="00346920" w:rsidDel="00C60561">
        <w:rPr>
          <w:rFonts w:ascii="Arial" w:hAnsi="Arial" w:cs="Arial"/>
          <w:sz w:val="20"/>
          <w:szCs w:val="20"/>
        </w:rPr>
        <w:t xml:space="preserve"> </w:t>
      </w:r>
      <w:r w:rsidR="005110CD">
        <w:rPr>
          <w:rFonts w:ascii="Arial" w:hAnsi="Arial" w:cs="Arial"/>
          <w:sz w:val="20"/>
          <w:szCs w:val="20"/>
        </w:rPr>
        <w:t>J</w:t>
      </w:r>
      <w:r w:rsidR="000334D5" w:rsidRPr="00346920">
        <w:rPr>
          <w:rFonts w:ascii="Arial" w:hAnsi="Arial" w:cs="Arial"/>
          <w:sz w:val="20"/>
          <w:szCs w:val="20"/>
        </w:rPr>
        <w:t xml:space="preserve">OSEPHINE. </w:t>
      </w:r>
    </w:p>
    <w:p w14:paraId="42C2F063" w14:textId="77777777" w:rsidR="000334D5" w:rsidRPr="00346920" w:rsidRDefault="000334D5" w:rsidP="00346920">
      <w:pPr>
        <w:pStyle w:val="Bezriadkovania"/>
        <w:spacing w:line="276" w:lineRule="auto"/>
        <w:jc w:val="both"/>
        <w:rPr>
          <w:rFonts w:ascii="Arial" w:hAnsi="Arial" w:cs="Arial"/>
          <w:sz w:val="20"/>
          <w:szCs w:val="20"/>
        </w:rPr>
      </w:pPr>
    </w:p>
    <w:p w14:paraId="4B8CEA8E" w14:textId="6BD3011C" w:rsidR="000334D5" w:rsidRPr="00346920" w:rsidRDefault="00F32BC4" w:rsidP="00346920">
      <w:pPr>
        <w:pStyle w:val="Bezriadkovania"/>
        <w:spacing w:line="276" w:lineRule="auto"/>
        <w:jc w:val="both"/>
        <w:rPr>
          <w:rFonts w:ascii="Arial" w:hAnsi="Arial" w:cs="Arial"/>
          <w:b/>
          <w:sz w:val="20"/>
          <w:szCs w:val="20"/>
        </w:rPr>
      </w:pPr>
      <w:bookmarkStart w:id="15" w:name="_Toc49262535"/>
      <w:r w:rsidRPr="00346920">
        <w:rPr>
          <w:rFonts w:ascii="Arial" w:hAnsi="Arial" w:cs="Arial"/>
          <w:b/>
          <w:sz w:val="20"/>
          <w:szCs w:val="20"/>
        </w:rPr>
        <w:t>10</w:t>
      </w:r>
      <w:r w:rsidRPr="00346920">
        <w:rPr>
          <w:rFonts w:ascii="Arial" w:hAnsi="Arial" w:cs="Arial"/>
          <w:b/>
          <w:sz w:val="20"/>
          <w:szCs w:val="20"/>
        </w:rPr>
        <w:tab/>
      </w:r>
      <w:r w:rsidR="000334D5" w:rsidRPr="00346920">
        <w:rPr>
          <w:rFonts w:ascii="Arial" w:hAnsi="Arial" w:cs="Arial"/>
          <w:b/>
          <w:sz w:val="20"/>
          <w:szCs w:val="20"/>
        </w:rPr>
        <w:t>Vysvetlenie informácií</w:t>
      </w:r>
      <w:bookmarkEnd w:id="15"/>
    </w:p>
    <w:p w14:paraId="7664AE90" w14:textId="7525B49D" w:rsidR="000334D5" w:rsidRPr="00346920" w:rsidRDefault="00F32BC4" w:rsidP="005110CD">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10.1</w:t>
      </w:r>
      <w:r w:rsidRPr="00346920">
        <w:rPr>
          <w:rFonts w:ascii="Arial" w:hAnsi="Arial" w:cs="Arial"/>
          <w:sz w:val="20"/>
          <w:szCs w:val="20"/>
        </w:rPr>
        <w:tab/>
      </w:r>
      <w:r w:rsidR="000334D5" w:rsidRPr="00346920">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16D9B42" w14:textId="4BFDD69F" w:rsidR="000334D5" w:rsidRPr="005110CD" w:rsidRDefault="005110CD" w:rsidP="005110CD">
      <w:pPr>
        <w:pStyle w:val="Bezriadkovania"/>
        <w:spacing w:line="276" w:lineRule="auto"/>
        <w:ind w:left="708" w:hanging="708"/>
        <w:jc w:val="both"/>
        <w:rPr>
          <w:rFonts w:ascii="Arial" w:hAnsi="Arial" w:cs="Arial"/>
          <w:sz w:val="20"/>
          <w:szCs w:val="20"/>
        </w:rPr>
      </w:pPr>
      <w:r>
        <w:rPr>
          <w:rFonts w:ascii="Arial" w:hAnsi="Arial" w:cs="Arial"/>
          <w:sz w:val="20"/>
          <w:szCs w:val="20"/>
        </w:rPr>
        <w:t>10.2</w:t>
      </w:r>
      <w:r w:rsidR="00F32BC4" w:rsidRPr="00346920">
        <w:rPr>
          <w:rFonts w:ascii="Arial" w:hAnsi="Arial" w:cs="Arial"/>
          <w:sz w:val="20"/>
          <w:szCs w:val="20"/>
        </w:rPr>
        <w:tab/>
      </w:r>
      <w:r w:rsidR="000334D5" w:rsidRPr="00346920">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00214126" w:rsidRPr="00346920">
        <w:rPr>
          <w:rFonts w:ascii="Arial" w:hAnsi="Arial" w:cs="Arial"/>
          <w:sz w:val="20"/>
          <w:szCs w:val="20"/>
        </w:rPr>
        <w:t xml:space="preserve"> JOSEPHINE „dostatočne vopred“.</w:t>
      </w:r>
    </w:p>
    <w:p w14:paraId="54E9F510" w14:textId="5D548CF0" w:rsidR="000334D5" w:rsidRPr="00346920" w:rsidRDefault="005110CD" w:rsidP="00346920">
      <w:pPr>
        <w:pStyle w:val="Bezriadkovania"/>
        <w:spacing w:line="276" w:lineRule="auto"/>
        <w:ind w:left="708" w:hanging="708"/>
        <w:jc w:val="both"/>
        <w:rPr>
          <w:rFonts w:ascii="Arial" w:hAnsi="Arial" w:cs="Arial"/>
          <w:sz w:val="20"/>
          <w:szCs w:val="20"/>
        </w:rPr>
      </w:pPr>
      <w:r>
        <w:rPr>
          <w:rFonts w:ascii="Arial" w:hAnsi="Arial" w:cs="Arial"/>
          <w:sz w:val="20"/>
          <w:szCs w:val="20"/>
        </w:rPr>
        <w:t>10.3</w:t>
      </w:r>
      <w:r w:rsidR="00F32BC4" w:rsidRPr="00346920">
        <w:rPr>
          <w:rFonts w:ascii="Arial" w:hAnsi="Arial" w:cs="Arial"/>
          <w:sz w:val="20"/>
          <w:szCs w:val="20"/>
        </w:rPr>
        <w:tab/>
      </w:r>
      <w:r w:rsidR="000334D5" w:rsidRPr="00346920">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F05DD1" w:rsidRPr="00346920">
        <w:rPr>
          <w:rFonts w:ascii="Arial" w:hAnsi="Arial" w:cs="Arial"/>
          <w:sz w:val="20"/>
          <w:szCs w:val="20"/>
        </w:rPr>
        <w:t>sú mu známi</w:t>
      </w:r>
      <w:r w:rsidR="000334D5" w:rsidRPr="00346920">
        <w:rPr>
          <w:rFonts w:ascii="Arial" w:hAnsi="Arial" w:cs="Arial"/>
          <w:sz w:val="20"/>
          <w:szCs w:val="20"/>
        </w:rPr>
        <w:t xml:space="preserve"> v tejto zákazke, </w:t>
      </w:r>
      <w:r w:rsidR="000334D5" w:rsidRPr="005110CD">
        <w:rPr>
          <w:rFonts w:ascii="Arial" w:hAnsi="Arial" w:cs="Arial"/>
          <w:sz w:val="20"/>
          <w:szCs w:val="20"/>
        </w:rPr>
        <w:t xml:space="preserve">najneskôr však šesť </w:t>
      </w:r>
      <w:r w:rsidR="00F32BC4" w:rsidRPr="005110CD">
        <w:rPr>
          <w:rFonts w:ascii="Arial" w:hAnsi="Arial" w:cs="Arial"/>
          <w:sz w:val="20"/>
          <w:szCs w:val="20"/>
        </w:rPr>
        <w:t xml:space="preserve">(6) </w:t>
      </w:r>
      <w:r w:rsidR="000334D5" w:rsidRPr="005110CD">
        <w:rPr>
          <w:rFonts w:ascii="Arial" w:hAnsi="Arial" w:cs="Arial"/>
          <w:sz w:val="20"/>
          <w:szCs w:val="20"/>
        </w:rPr>
        <w:t>dní pred uplynutím lehoty na predkladanie ponúk za predpokladu, že o vysvetlenie záuj</w:t>
      </w:r>
      <w:r w:rsidR="004E3785" w:rsidRPr="005110CD">
        <w:rPr>
          <w:rFonts w:ascii="Arial" w:hAnsi="Arial" w:cs="Arial"/>
          <w:sz w:val="20"/>
          <w:szCs w:val="20"/>
        </w:rPr>
        <w:t>emca požiada dostatočne vopred</w:t>
      </w:r>
      <w:r w:rsidR="004E3785" w:rsidRPr="00346920">
        <w:rPr>
          <w:rFonts w:ascii="Arial" w:hAnsi="Arial" w:cs="Arial"/>
          <w:b/>
          <w:sz w:val="20"/>
          <w:szCs w:val="20"/>
        </w:rPr>
        <w:t>.</w:t>
      </w:r>
    </w:p>
    <w:p w14:paraId="2E6B4898" w14:textId="509B136C" w:rsidR="000334D5" w:rsidRPr="00346920" w:rsidRDefault="00F32BC4"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10.</w:t>
      </w:r>
      <w:r w:rsidR="005110CD">
        <w:rPr>
          <w:rFonts w:ascii="Arial" w:hAnsi="Arial" w:cs="Arial"/>
          <w:sz w:val="20"/>
          <w:szCs w:val="20"/>
        </w:rPr>
        <w:t>4</w:t>
      </w:r>
      <w:r w:rsidRPr="00346920">
        <w:rPr>
          <w:rFonts w:ascii="Arial" w:hAnsi="Arial" w:cs="Arial"/>
          <w:sz w:val="20"/>
          <w:szCs w:val="20"/>
        </w:rPr>
        <w:tab/>
      </w:r>
      <w:r w:rsidR="000334D5" w:rsidRPr="00346920">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C60561">
        <w:rPr>
          <w:rFonts w:ascii="Arial" w:hAnsi="Arial" w:cs="Arial"/>
          <w:sz w:val="20"/>
          <w:szCs w:val="20"/>
        </w:rPr>
        <w:t>3</w:t>
      </w:r>
      <w:r w:rsidR="00C60561" w:rsidRPr="00346920">
        <w:rPr>
          <w:rFonts w:ascii="Arial" w:hAnsi="Arial" w:cs="Arial"/>
          <w:sz w:val="20"/>
          <w:szCs w:val="20"/>
        </w:rPr>
        <w:t xml:space="preserve"> </w:t>
      </w:r>
      <w:r w:rsidR="000334D5" w:rsidRPr="00346920">
        <w:rPr>
          <w:rFonts w:ascii="Arial" w:hAnsi="Arial" w:cs="Arial"/>
          <w:sz w:val="20"/>
          <w:szCs w:val="20"/>
        </w:rPr>
        <w:t>časti A.1 Pokyny pre uchádzačov týchto SP, aj napriek tomu, že bolo vyžiadané dostatočne vopred alebo ak v dokumentoch potrebných na vypracovanie ponuky alebo na preukázanie splnenia podmienok</w:t>
      </w:r>
      <w:r w:rsidR="00214126" w:rsidRPr="00346920">
        <w:rPr>
          <w:rFonts w:ascii="Arial" w:hAnsi="Arial" w:cs="Arial"/>
          <w:sz w:val="20"/>
          <w:szCs w:val="20"/>
        </w:rPr>
        <w:t xml:space="preserve"> účasti vykoná podstatnú zmenu.</w:t>
      </w:r>
    </w:p>
    <w:p w14:paraId="64CCCAA1" w14:textId="0FC4C62F" w:rsidR="000334D5" w:rsidRPr="00346920" w:rsidRDefault="005110CD" w:rsidP="00346920">
      <w:pPr>
        <w:pStyle w:val="Bezriadkovania"/>
        <w:spacing w:line="276" w:lineRule="auto"/>
        <w:ind w:left="708" w:hanging="708"/>
        <w:jc w:val="both"/>
        <w:rPr>
          <w:rFonts w:ascii="Arial" w:hAnsi="Arial" w:cs="Arial"/>
          <w:sz w:val="20"/>
          <w:szCs w:val="20"/>
        </w:rPr>
      </w:pPr>
      <w:r>
        <w:rPr>
          <w:rFonts w:ascii="Arial" w:hAnsi="Arial" w:cs="Arial"/>
          <w:sz w:val="20"/>
          <w:szCs w:val="20"/>
        </w:rPr>
        <w:t>10.5</w:t>
      </w:r>
      <w:r w:rsidR="00F32BC4" w:rsidRPr="00346920">
        <w:rPr>
          <w:rFonts w:ascii="Arial" w:hAnsi="Arial" w:cs="Arial"/>
          <w:sz w:val="20"/>
          <w:szCs w:val="20"/>
        </w:rPr>
        <w:tab/>
      </w:r>
      <w:r w:rsidR="000334D5" w:rsidRPr="00346920">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F867368" w14:textId="77777777" w:rsidR="000334D5" w:rsidRPr="00346920" w:rsidRDefault="000334D5" w:rsidP="00346920">
      <w:pPr>
        <w:pStyle w:val="Bezriadkovania"/>
        <w:spacing w:line="276" w:lineRule="auto"/>
        <w:jc w:val="both"/>
        <w:rPr>
          <w:rFonts w:ascii="Arial" w:hAnsi="Arial" w:cs="Arial"/>
          <w:sz w:val="20"/>
          <w:szCs w:val="20"/>
        </w:rPr>
      </w:pPr>
      <w:bookmarkStart w:id="16" w:name="adr_DIV_miesto"/>
      <w:bookmarkEnd w:id="16"/>
    </w:p>
    <w:p w14:paraId="04062C5C" w14:textId="14FBB00C" w:rsidR="000334D5" w:rsidRPr="00346920" w:rsidRDefault="00F32BC4" w:rsidP="00346920">
      <w:pPr>
        <w:pStyle w:val="Bezriadkovania"/>
        <w:spacing w:line="276" w:lineRule="auto"/>
        <w:jc w:val="both"/>
        <w:rPr>
          <w:rFonts w:ascii="Arial" w:hAnsi="Arial" w:cs="Arial"/>
          <w:b/>
          <w:sz w:val="20"/>
          <w:szCs w:val="20"/>
        </w:rPr>
      </w:pPr>
      <w:bookmarkStart w:id="17" w:name="_Toc49262536"/>
      <w:r w:rsidRPr="00346920">
        <w:rPr>
          <w:rFonts w:ascii="Arial" w:hAnsi="Arial" w:cs="Arial"/>
          <w:b/>
          <w:sz w:val="20"/>
          <w:szCs w:val="20"/>
        </w:rPr>
        <w:t>11</w:t>
      </w:r>
      <w:r w:rsidRPr="00346920">
        <w:rPr>
          <w:rFonts w:ascii="Arial" w:hAnsi="Arial" w:cs="Arial"/>
          <w:b/>
          <w:sz w:val="20"/>
          <w:szCs w:val="20"/>
        </w:rPr>
        <w:tab/>
      </w:r>
      <w:r w:rsidR="000334D5" w:rsidRPr="00346920">
        <w:rPr>
          <w:rFonts w:ascii="Arial" w:hAnsi="Arial" w:cs="Arial"/>
          <w:b/>
          <w:sz w:val="20"/>
          <w:szCs w:val="20"/>
        </w:rPr>
        <w:t xml:space="preserve">Obhliadka miesta </w:t>
      </w:r>
      <w:bookmarkEnd w:id="17"/>
      <w:r w:rsidR="001416E7" w:rsidRPr="001C3F8C">
        <w:rPr>
          <w:rFonts w:ascii="Arial" w:hAnsi="Arial" w:cs="Arial"/>
          <w:b/>
          <w:sz w:val="20"/>
          <w:szCs w:val="20"/>
        </w:rPr>
        <w:t>dodania predmetu zákazky</w:t>
      </w:r>
    </w:p>
    <w:p w14:paraId="7BE07526" w14:textId="169D7D40" w:rsidR="000334D5" w:rsidRPr="00346920" w:rsidRDefault="00F32BC4" w:rsidP="00346920">
      <w:pPr>
        <w:pStyle w:val="Bezriadkovania"/>
        <w:spacing w:line="276" w:lineRule="auto"/>
        <w:jc w:val="both"/>
        <w:rPr>
          <w:rFonts w:ascii="Arial" w:hAnsi="Arial" w:cs="Arial"/>
          <w:sz w:val="20"/>
          <w:szCs w:val="20"/>
          <w:lang w:eastAsia="sk-SK"/>
        </w:rPr>
      </w:pPr>
      <w:r w:rsidRPr="00346920">
        <w:rPr>
          <w:rFonts w:ascii="Arial" w:hAnsi="Arial" w:cs="Arial"/>
          <w:sz w:val="20"/>
          <w:szCs w:val="20"/>
        </w:rPr>
        <w:t>11.1</w:t>
      </w:r>
      <w:r w:rsidRPr="00346920">
        <w:rPr>
          <w:rFonts w:ascii="Arial" w:hAnsi="Arial" w:cs="Arial"/>
          <w:sz w:val="20"/>
          <w:szCs w:val="20"/>
        </w:rPr>
        <w:tab/>
      </w:r>
      <w:r w:rsidR="000334D5" w:rsidRPr="00346920">
        <w:rPr>
          <w:rFonts w:ascii="Arial" w:hAnsi="Arial" w:cs="Arial"/>
          <w:sz w:val="20"/>
          <w:szCs w:val="20"/>
        </w:rPr>
        <w:t>Obhliadka</w:t>
      </w:r>
      <w:r w:rsidR="000334D5" w:rsidRPr="00346920">
        <w:rPr>
          <w:rFonts w:ascii="Arial" w:hAnsi="Arial" w:cs="Arial"/>
          <w:b/>
          <w:sz w:val="20"/>
          <w:szCs w:val="20"/>
        </w:rPr>
        <w:t xml:space="preserve"> </w:t>
      </w:r>
      <w:r w:rsidRPr="00346920">
        <w:rPr>
          <w:rFonts w:ascii="Arial" w:hAnsi="Arial" w:cs="Arial"/>
          <w:sz w:val="20"/>
          <w:szCs w:val="20"/>
        </w:rPr>
        <w:t xml:space="preserve">miesta </w:t>
      </w:r>
      <w:r w:rsidR="00266319" w:rsidRPr="00346920">
        <w:rPr>
          <w:rFonts w:ascii="Arial" w:hAnsi="Arial" w:cs="Arial"/>
          <w:sz w:val="20"/>
          <w:szCs w:val="20"/>
        </w:rPr>
        <w:t xml:space="preserve">dodania </w:t>
      </w:r>
      <w:r w:rsidR="001416E7">
        <w:rPr>
          <w:rFonts w:ascii="Arial" w:hAnsi="Arial" w:cs="Arial"/>
          <w:sz w:val="20"/>
          <w:szCs w:val="20"/>
        </w:rPr>
        <w:t>predmetu zákazky</w:t>
      </w:r>
      <w:r w:rsidR="000334D5" w:rsidRPr="00346920">
        <w:rPr>
          <w:rFonts w:ascii="Arial" w:hAnsi="Arial" w:cs="Arial"/>
          <w:sz w:val="20"/>
          <w:szCs w:val="20"/>
        </w:rPr>
        <w:t xml:space="preserve"> nie je potrebná.</w:t>
      </w:r>
    </w:p>
    <w:p w14:paraId="2BFC85DE" w14:textId="06A0F00B" w:rsidR="005F490F" w:rsidRPr="00346920" w:rsidRDefault="005F490F" w:rsidP="00346920">
      <w:pPr>
        <w:pStyle w:val="Bezriadkovania"/>
        <w:spacing w:line="276" w:lineRule="auto"/>
        <w:jc w:val="both"/>
        <w:rPr>
          <w:rFonts w:ascii="Arial" w:hAnsi="Arial" w:cs="Arial"/>
          <w:sz w:val="20"/>
          <w:szCs w:val="20"/>
          <w:lang w:eastAsia="sk-SK"/>
        </w:rPr>
      </w:pPr>
    </w:p>
    <w:p w14:paraId="4D137351" w14:textId="4B3DDF2C" w:rsidR="005E768F" w:rsidRDefault="005E768F" w:rsidP="00346920">
      <w:pPr>
        <w:pStyle w:val="Bezriadkovania"/>
        <w:spacing w:line="276" w:lineRule="auto"/>
        <w:jc w:val="both"/>
        <w:rPr>
          <w:rFonts w:ascii="Arial" w:hAnsi="Arial" w:cs="Arial"/>
          <w:sz w:val="20"/>
          <w:szCs w:val="20"/>
          <w:lang w:eastAsia="sk-SK"/>
        </w:rPr>
      </w:pPr>
    </w:p>
    <w:p w14:paraId="1FA7688A" w14:textId="77777777" w:rsidR="00346920" w:rsidRPr="00346920" w:rsidRDefault="00346920" w:rsidP="00346920">
      <w:pPr>
        <w:pStyle w:val="Bezriadkovania"/>
        <w:spacing w:line="276" w:lineRule="auto"/>
        <w:jc w:val="both"/>
        <w:rPr>
          <w:rFonts w:ascii="Arial" w:hAnsi="Arial" w:cs="Arial"/>
          <w:sz w:val="20"/>
          <w:szCs w:val="20"/>
          <w:lang w:eastAsia="sk-SK"/>
        </w:rPr>
      </w:pPr>
    </w:p>
    <w:p w14:paraId="6AAF9957" w14:textId="6F46371D" w:rsidR="000334D5" w:rsidRPr="00346920" w:rsidRDefault="00B608D5" w:rsidP="00346920">
      <w:pPr>
        <w:pStyle w:val="Bezriadkovania"/>
        <w:spacing w:line="276" w:lineRule="auto"/>
        <w:jc w:val="center"/>
        <w:rPr>
          <w:rFonts w:ascii="Arial" w:hAnsi="Arial" w:cs="Arial"/>
          <w:b/>
          <w:sz w:val="24"/>
          <w:szCs w:val="24"/>
        </w:rPr>
      </w:pPr>
      <w:bookmarkStart w:id="18" w:name="_Toc49262537"/>
      <w:r w:rsidRPr="00346920">
        <w:rPr>
          <w:rFonts w:ascii="Arial" w:hAnsi="Arial" w:cs="Arial"/>
          <w:b/>
          <w:sz w:val="24"/>
          <w:szCs w:val="24"/>
        </w:rPr>
        <w:lastRenderedPageBreak/>
        <w:t>Č</w:t>
      </w:r>
      <w:r w:rsidR="000334D5" w:rsidRPr="00346920">
        <w:rPr>
          <w:rFonts w:ascii="Arial" w:hAnsi="Arial" w:cs="Arial"/>
          <w:b/>
          <w:sz w:val="24"/>
          <w:szCs w:val="24"/>
        </w:rPr>
        <w:t>asť III.</w:t>
      </w:r>
      <w:bookmarkEnd w:id="18"/>
    </w:p>
    <w:p w14:paraId="6D9A8435" w14:textId="06DA3649" w:rsidR="000334D5" w:rsidRPr="00346920" w:rsidRDefault="000334D5" w:rsidP="00346920">
      <w:pPr>
        <w:pStyle w:val="Bezriadkovania"/>
        <w:spacing w:line="276" w:lineRule="auto"/>
        <w:jc w:val="center"/>
        <w:rPr>
          <w:rFonts w:ascii="Arial" w:hAnsi="Arial" w:cs="Arial"/>
          <w:b/>
          <w:bCs/>
          <w:color w:val="C00000"/>
          <w:sz w:val="24"/>
          <w:szCs w:val="24"/>
        </w:rPr>
      </w:pPr>
      <w:bookmarkStart w:id="19" w:name="_Toc49262538"/>
      <w:r w:rsidRPr="00346920">
        <w:rPr>
          <w:rFonts w:ascii="Arial" w:hAnsi="Arial" w:cs="Arial"/>
          <w:b/>
          <w:bCs/>
          <w:sz w:val="24"/>
          <w:szCs w:val="24"/>
        </w:rPr>
        <w:t>Príprava ponuky</w:t>
      </w:r>
      <w:bookmarkEnd w:id="19"/>
    </w:p>
    <w:p w14:paraId="5BCECAC8" w14:textId="77777777" w:rsidR="000334D5" w:rsidRPr="00346920" w:rsidRDefault="000334D5" w:rsidP="00346920">
      <w:pPr>
        <w:pStyle w:val="Bezriadkovania"/>
        <w:spacing w:line="276" w:lineRule="auto"/>
        <w:jc w:val="both"/>
        <w:rPr>
          <w:rFonts w:ascii="Arial" w:hAnsi="Arial" w:cs="Arial"/>
          <w:sz w:val="20"/>
          <w:szCs w:val="20"/>
        </w:rPr>
      </w:pPr>
    </w:p>
    <w:p w14:paraId="2746394B" w14:textId="605A2753" w:rsidR="000334D5" w:rsidRPr="00346920" w:rsidRDefault="00C723BB" w:rsidP="00346920">
      <w:pPr>
        <w:pStyle w:val="Bezriadkovania"/>
        <w:spacing w:line="276" w:lineRule="auto"/>
        <w:jc w:val="both"/>
        <w:rPr>
          <w:rFonts w:ascii="Arial" w:hAnsi="Arial" w:cs="Arial"/>
          <w:b/>
          <w:sz w:val="20"/>
          <w:szCs w:val="20"/>
        </w:rPr>
      </w:pPr>
      <w:bookmarkStart w:id="20" w:name="_Toc49262539"/>
      <w:r w:rsidRPr="00346920">
        <w:rPr>
          <w:rFonts w:ascii="Arial" w:hAnsi="Arial" w:cs="Arial"/>
          <w:b/>
          <w:sz w:val="20"/>
          <w:szCs w:val="20"/>
        </w:rPr>
        <w:t>12</w:t>
      </w:r>
      <w:r w:rsidRPr="00346920">
        <w:rPr>
          <w:rFonts w:ascii="Arial" w:hAnsi="Arial" w:cs="Arial"/>
          <w:b/>
          <w:sz w:val="20"/>
          <w:szCs w:val="20"/>
        </w:rPr>
        <w:tab/>
      </w:r>
      <w:r w:rsidR="000334D5" w:rsidRPr="00346920">
        <w:rPr>
          <w:rFonts w:ascii="Arial" w:hAnsi="Arial" w:cs="Arial"/>
          <w:b/>
          <w:sz w:val="20"/>
          <w:szCs w:val="20"/>
        </w:rPr>
        <w:t>Forma a spôsob predkladania ponuky</w:t>
      </w:r>
      <w:bookmarkEnd w:id="20"/>
    </w:p>
    <w:p w14:paraId="38110098" w14:textId="3772A6AD" w:rsidR="000334D5" w:rsidRPr="00346920" w:rsidRDefault="00C723BB" w:rsidP="002854C9">
      <w:pPr>
        <w:pStyle w:val="Bezriadkovania"/>
        <w:spacing w:line="276" w:lineRule="auto"/>
        <w:ind w:left="708" w:hanging="708"/>
        <w:jc w:val="both"/>
        <w:rPr>
          <w:rFonts w:ascii="Arial" w:eastAsia="Arial,Bold" w:hAnsi="Arial" w:cs="Arial"/>
          <w:sz w:val="20"/>
          <w:szCs w:val="20"/>
        </w:rPr>
      </w:pPr>
      <w:r w:rsidRPr="00346920">
        <w:rPr>
          <w:rFonts w:ascii="Arial" w:hAnsi="Arial" w:cs="Arial"/>
          <w:sz w:val="20"/>
          <w:szCs w:val="20"/>
        </w:rPr>
        <w:t>12.1</w:t>
      </w:r>
      <w:r w:rsidRPr="00346920">
        <w:rPr>
          <w:rFonts w:ascii="Arial" w:hAnsi="Arial" w:cs="Arial"/>
          <w:sz w:val="20"/>
          <w:szCs w:val="20"/>
        </w:rPr>
        <w:tab/>
      </w:r>
      <w:r w:rsidR="002854C9" w:rsidRPr="00F31D42">
        <w:rPr>
          <w:rFonts w:ascii="Arial" w:hAnsi="Arial" w:cs="Arial"/>
          <w:color w:val="000000" w:themeColor="text1"/>
          <w:sz w:val="20"/>
          <w:szCs w:val="20"/>
        </w:rPr>
        <w:t xml:space="preserve">Uchádzač ponuku predkladá elektronicky v zmysle § 49 ods. 1 písm. a) Zákona a vložením do systému JOSEPHINE umiestnenom na webovej adrese </w:t>
      </w:r>
      <w:hyperlink r:id="rId20" w:history="1">
        <w:r w:rsidR="002854C9" w:rsidRPr="00F31D42">
          <w:rPr>
            <w:rStyle w:val="Hypertextovprepojenie"/>
            <w:rFonts w:ascii="Arial" w:eastAsia="Calibri" w:hAnsi="Arial" w:cs="Arial"/>
            <w:sz w:val="20"/>
            <w:szCs w:val="20"/>
          </w:rPr>
          <w:t>https://josephine.proebiz.com/</w:t>
        </w:r>
      </w:hyperlink>
      <w:r w:rsidR="002854C9" w:rsidRPr="00F31D42">
        <w:rPr>
          <w:rFonts w:ascii="Arial" w:eastAsia="Arial,Bold" w:hAnsi="Arial" w:cs="Arial"/>
          <w:color w:val="000000" w:themeColor="text1"/>
          <w:sz w:val="20"/>
          <w:szCs w:val="20"/>
        </w:rPr>
        <w:t xml:space="preserve"> za podmienok</w:t>
      </w:r>
      <w:r w:rsidR="000334D5" w:rsidRPr="00346920">
        <w:rPr>
          <w:rFonts w:ascii="Arial" w:eastAsia="Arial,Bold" w:hAnsi="Arial" w:cs="Arial"/>
          <w:sz w:val="20"/>
          <w:szCs w:val="20"/>
        </w:rPr>
        <w:t>:</w:t>
      </w:r>
    </w:p>
    <w:p w14:paraId="0DC9445F" w14:textId="77777777" w:rsidR="002F39AC" w:rsidRPr="00346920" w:rsidRDefault="002F39AC" w:rsidP="002854C9">
      <w:pPr>
        <w:pStyle w:val="Bezriadkovania"/>
        <w:spacing w:line="276" w:lineRule="auto"/>
        <w:jc w:val="both"/>
        <w:rPr>
          <w:rFonts w:ascii="Arial" w:hAnsi="Arial" w:cs="Arial"/>
          <w:sz w:val="20"/>
          <w:szCs w:val="20"/>
        </w:rPr>
      </w:pPr>
    </w:p>
    <w:p w14:paraId="7F50870E" w14:textId="4D8AD127" w:rsidR="000334D5" w:rsidRPr="00346920" w:rsidRDefault="00C723BB" w:rsidP="00346920">
      <w:pPr>
        <w:pStyle w:val="Bezriadkovania"/>
        <w:spacing w:line="276" w:lineRule="auto"/>
        <w:ind w:left="1416" w:hanging="708"/>
        <w:jc w:val="both"/>
        <w:rPr>
          <w:rFonts w:ascii="Arial" w:hAnsi="Arial" w:cs="Arial"/>
          <w:sz w:val="20"/>
          <w:szCs w:val="20"/>
        </w:rPr>
      </w:pPr>
      <w:r w:rsidRPr="00346920">
        <w:rPr>
          <w:rFonts w:ascii="Arial" w:hAnsi="Arial" w:cs="Arial"/>
          <w:sz w:val="20"/>
          <w:szCs w:val="20"/>
        </w:rPr>
        <w:t>12.</w:t>
      </w:r>
      <w:r w:rsidR="002854C9">
        <w:rPr>
          <w:rFonts w:ascii="Arial" w:hAnsi="Arial" w:cs="Arial"/>
          <w:sz w:val="20"/>
          <w:szCs w:val="20"/>
        </w:rPr>
        <w:t>1</w:t>
      </w:r>
      <w:r w:rsidRPr="00346920">
        <w:rPr>
          <w:rFonts w:ascii="Arial" w:hAnsi="Arial" w:cs="Arial"/>
          <w:sz w:val="20"/>
          <w:szCs w:val="20"/>
        </w:rPr>
        <w:t>.1</w:t>
      </w:r>
      <w:r w:rsidRPr="00346920">
        <w:rPr>
          <w:rFonts w:ascii="Arial" w:hAnsi="Arial" w:cs="Arial"/>
          <w:sz w:val="20"/>
          <w:szCs w:val="20"/>
        </w:rPr>
        <w:tab/>
      </w:r>
      <w:r w:rsidR="000334D5" w:rsidRPr="00346920">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21" w:history="1">
        <w:r w:rsidR="000334D5" w:rsidRPr="00346920">
          <w:rPr>
            <w:rStyle w:val="Hypertextovprepojenie"/>
            <w:rFonts w:ascii="Arial" w:eastAsia="Calibri" w:hAnsi="Arial" w:cs="Arial"/>
            <w:sz w:val="20"/>
            <w:szCs w:val="20"/>
            <w:u w:val="none"/>
          </w:rPr>
          <w:t>https://josephine.proebiz.com/</w:t>
        </w:r>
      </w:hyperlink>
      <w:r w:rsidR="000334D5" w:rsidRPr="00346920">
        <w:rPr>
          <w:rFonts w:ascii="Arial" w:hAnsi="Arial" w:cs="Arial"/>
          <w:sz w:val="20"/>
          <w:szCs w:val="20"/>
        </w:rPr>
        <w:t>.</w:t>
      </w:r>
    </w:p>
    <w:p w14:paraId="4F5A1AFF" w14:textId="45EF0772" w:rsidR="000334D5" w:rsidRPr="00346920" w:rsidRDefault="00C723BB" w:rsidP="00346920">
      <w:pPr>
        <w:pStyle w:val="Bezriadkovania"/>
        <w:spacing w:line="276" w:lineRule="auto"/>
        <w:ind w:left="1416" w:hanging="708"/>
        <w:jc w:val="both"/>
        <w:rPr>
          <w:rFonts w:ascii="Arial" w:hAnsi="Arial" w:cs="Arial"/>
          <w:sz w:val="20"/>
          <w:szCs w:val="20"/>
        </w:rPr>
      </w:pPr>
      <w:r w:rsidRPr="00346920">
        <w:rPr>
          <w:rFonts w:ascii="Arial" w:hAnsi="Arial" w:cs="Arial"/>
          <w:sz w:val="20"/>
          <w:szCs w:val="20"/>
        </w:rPr>
        <w:t>12.</w:t>
      </w:r>
      <w:r w:rsidR="002854C9">
        <w:rPr>
          <w:rFonts w:ascii="Arial" w:hAnsi="Arial" w:cs="Arial"/>
          <w:sz w:val="20"/>
          <w:szCs w:val="20"/>
        </w:rPr>
        <w:t>1</w:t>
      </w:r>
      <w:r w:rsidRPr="00346920">
        <w:rPr>
          <w:rFonts w:ascii="Arial" w:hAnsi="Arial" w:cs="Arial"/>
          <w:sz w:val="20"/>
          <w:szCs w:val="20"/>
        </w:rPr>
        <w:t>.2</w:t>
      </w:r>
      <w:r w:rsidRPr="00346920">
        <w:rPr>
          <w:rFonts w:ascii="Arial" w:hAnsi="Arial" w:cs="Arial"/>
          <w:sz w:val="20"/>
          <w:szCs w:val="20"/>
        </w:rPr>
        <w:tab/>
      </w:r>
      <w:r w:rsidR="000334D5" w:rsidRPr="00346920">
        <w:rPr>
          <w:rFonts w:ascii="Arial" w:hAnsi="Arial" w:cs="Arial"/>
          <w:sz w:val="20"/>
          <w:szCs w:val="20"/>
        </w:rPr>
        <w:t xml:space="preserve">V predloženej ponuke prostredníctvom systému JOSEPHINE musia byť pripojené požadované naskenované doklady (odporúčaný formát je „PDF“) tak, ako je uvedené v týchto </w:t>
      </w:r>
      <w:r w:rsidR="003B18A7">
        <w:rPr>
          <w:rFonts w:ascii="Arial" w:hAnsi="Arial" w:cs="Arial"/>
          <w:sz w:val="20"/>
          <w:szCs w:val="20"/>
        </w:rPr>
        <w:t>SP.</w:t>
      </w:r>
      <w:r w:rsidR="000334D5" w:rsidRPr="00346920">
        <w:rPr>
          <w:rFonts w:ascii="Arial" w:hAnsi="Arial" w:cs="Arial"/>
          <w:sz w:val="20"/>
          <w:szCs w:val="20"/>
        </w:rPr>
        <w:t xml:space="preserve"> </w:t>
      </w:r>
    </w:p>
    <w:p w14:paraId="4ECA8CAA" w14:textId="4C7260B5" w:rsidR="000334D5" w:rsidRPr="00346920" w:rsidRDefault="00C723BB" w:rsidP="00346920">
      <w:pPr>
        <w:pStyle w:val="Bezriadkovania"/>
        <w:spacing w:line="276" w:lineRule="auto"/>
        <w:ind w:left="1416" w:hanging="708"/>
        <w:jc w:val="both"/>
        <w:rPr>
          <w:rFonts w:ascii="Arial" w:hAnsi="Arial" w:cs="Arial"/>
          <w:sz w:val="20"/>
          <w:szCs w:val="20"/>
        </w:rPr>
      </w:pPr>
      <w:r w:rsidRPr="00346920">
        <w:rPr>
          <w:rFonts w:ascii="Arial" w:hAnsi="Arial" w:cs="Arial"/>
          <w:sz w:val="20"/>
          <w:szCs w:val="20"/>
        </w:rPr>
        <w:t>12.</w:t>
      </w:r>
      <w:r w:rsidR="002854C9">
        <w:rPr>
          <w:rFonts w:ascii="Arial" w:hAnsi="Arial" w:cs="Arial"/>
          <w:sz w:val="20"/>
          <w:szCs w:val="20"/>
        </w:rPr>
        <w:t>1</w:t>
      </w:r>
      <w:r w:rsidRPr="00346920">
        <w:rPr>
          <w:rFonts w:ascii="Arial" w:hAnsi="Arial" w:cs="Arial"/>
          <w:sz w:val="20"/>
          <w:szCs w:val="20"/>
        </w:rPr>
        <w:t>.3</w:t>
      </w:r>
      <w:r w:rsidRPr="00346920">
        <w:rPr>
          <w:rFonts w:ascii="Arial" w:hAnsi="Arial" w:cs="Arial"/>
          <w:sz w:val="20"/>
          <w:szCs w:val="20"/>
        </w:rPr>
        <w:tab/>
      </w:r>
      <w:r w:rsidR="000334D5" w:rsidRPr="00346920">
        <w:rPr>
          <w:rFonts w:ascii="Arial" w:hAnsi="Arial" w:cs="Arial"/>
          <w:sz w:val="20"/>
          <w:szCs w:val="20"/>
        </w:rPr>
        <w:t>Ak ponuka obsahuje dôverné informácie, uchádzač ich v ponuke viditeľne označí. Uchádzačom navrhov</w:t>
      </w:r>
      <w:r w:rsidR="002F39AC" w:rsidRPr="00346920">
        <w:rPr>
          <w:rFonts w:ascii="Arial" w:hAnsi="Arial" w:cs="Arial"/>
          <w:sz w:val="20"/>
          <w:szCs w:val="20"/>
        </w:rPr>
        <w:t xml:space="preserve">aná cena za </w:t>
      </w:r>
      <w:r w:rsidR="00EE47BF" w:rsidRPr="00346920">
        <w:rPr>
          <w:rFonts w:ascii="Arial" w:hAnsi="Arial" w:cs="Arial"/>
          <w:sz w:val="20"/>
          <w:szCs w:val="20"/>
        </w:rPr>
        <w:t>dodanie</w:t>
      </w:r>
      <w:r w:rsidR="000334D5" w:rsidRPr="00346920">
        <w:rPr>
          <w:rFonts w:ascii="Arial" w:hAnsi="Arial" w:cs="Arial"/>
          <w:sz w:val="20"/>
          <w:szCs w:val="20"/>
        </w:rPr>
        <w:t xml:space="preserve"> predmetu zákazky b</w:t>
      </w:r>
      <w:r w:rsidR="002F39AC" w:rsidRPr="00346920">
        <w:rPr>
          <w:rFonts w:ascii="Arial" w:hAnsi="Arial" w:cs="Arial"/>
          <w:sz w:val="20"/>
          <w:szCs w:val="20"/>
        </w:rPr>
        <w:t xml:space="preserve">ude uvedená v ponuke uchádzača </w:t>
      </w:r>
      <w:r w:rsidR="000334D5" w:rsidRPr="00346920">
        <w:rPr>
          <w:rFonts w:ascii="Arial" w:hAnsi="Arial" w:cs="Arial"/>
          <w:sz w:val="20"/>
          <w:szCs w:val="20"/>
        </w:rPr>
        <w:t>spôsobom uvedeným v časti B.2 Spôsob určenia ceny týchto SP.</w:t>
      </w:r>
    </w:p>
    <w:p w14:paraId="14C4761F" w14:textId="4BBF5499" w:rsidR="005110CD" w:rsidRDefault="000334D5" w:rsidP="009C2B81">
      <w:pPr>
        <w:pStyle w:val="Bezriadkovania"/>
        <w:numPr>
          <w:ilvl w:val="2"/>
          <w:numId w:val="59"/>
        </w:numPr>
        <w:spacing w:line="276" w:lineRule="auto"/>
        <w:ind w:left="1418" w:hanging="709"/>
        <w:jc w:val="both"/>
        <w:rPr>
          <w:rFonts w:ascii="Arial" w:hAnsi="Arial" w:cs="Arial"/>
          <w:sz w:val="20"/>
          <w:szCs w:val="20"/>
        </w:rPr>
      </w:pPr>
      <w:r w:rsidRPr="00346920">
        <w:rPr>
          <w:rFonts w:ascii="Arial" w:hAnsi="Arial" w:cs="Arial"/>
          <w:sz w:val="20"/>
          <w:szCs w:val="20"/>
        </w:rPr>
        <w:t>Po úspešnom nahraní ponuky do systému JOSEPHINE je uchádzačovi odoslaný notifikačný informatívny e-mail (a to na emailovú adresu užívateľa u</w:t>
      </w:r>
      <w:r w:rsidR="002F39AC" w:rsidRPr="00346920">
        <w:rPr>
          <w:rFonts w:ascii="Arial" w:hAnsi="Arial" w:cs="Arial"/>
          <w:sz w:val="20"/>
          <w:szCs w:val="20"/>
        </w:rPr>
        <w:t>chádzača, ktorý ponuku nahral).</w:t>
      </w:r>
      <w:r w:rsidR="00C723BB" w:rsidRPr="00346920">
        <w:rPr>
          <w:rFonts w:ascii="Arial" w:hAnsi="Arial" w:cs="Arial"/>
          <w:sz w:val="20"/>
          <w:szCs w:val="20"/>
        </w:rPr>
        <w:tab/>
      </w:r>
    </w:p>
    <w:p w14:paraId="059751CC" w14:textId="4C65E850" w:rsidR="000334D5" w:rsidRPr="00745118" w:rsidRDefault="00C00D9B" w:rsidP="009C2B81">
      <w:pPr>
        <w:pStyle w:val="Bezriadkovania"/>
        <w:numPr>
          <w:ilvl w:val="1"/>
          <w:numId w:val="58"/>
        </w:numPr>
        <w:spacing w:line="276" w:lineRule="auto"/>
        <w:ind w:left="709" w:hanging="709"/>
        <w:jc w:val="both"/>
        <w:rPr>
          <w:rFonts w:ascii="Arial" w:hAnsi="Arial" w:cs="Arial"/>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w:t>
      </w:r>
      <w:r w:rsidR="00745118">
        <w:rPr>
          <w:rFonts w:ascii="Arial" w:hAnsi="Arial" w:cs="Arial"/>
          <w:sz w:val="20"/>
          <w:szCs w:val="20"/>
        </w:rPr>
        <w:t>ch fotokópií týchto dokumentov</w:t>
      </w:r>
      <w:r w:rsidRPr="00745118">
        <w:rPr>
          <w:rFonts w:ascii="Arial" w:hAnsi="Arial" w:cs="Arial"/>
          <w:color w:val="000000" w:themeColor="text1"/>
          <w:sz w:val="20"/>
          <w:szCs w:val="20"/>
        </w:rPr>
        <w:t>.</w:t>
      </w:r>
    </w:p>
    <w:p w14:paraId="1929B390" w14:textId="77567AC9" w:rsidR="000334D5" w:rsidRPr="00346920" w:rsidRDefault="00C723BB"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12.</w:t>
      </w:r>
      <w:r w:rsidR="00745118">
        <w:rPr>
          <w:rFonts w:ascii="Arial" w:hAnsi="Arial" w:cs="Arial"/>
          <w:sz w:val="20"/>
          <w:szCs w:val="20"/>
        </w:rPr>
        <w:t>3</w:t>
      </w:r>
      <w:r w:rsidRPr="00346920">
        <w:rPr>
          <w:rFonts w:ascii="Arial" w:hAnsi="Arial" w:cs="Arial"/>
          <w:sz w:val="20"/>
          <w:szCs w:val="20"/>
        </w:rPr>
        <w:tab/>
      </w:r>
      <w:r w:rsidR="000334D5" w:rsidRPr="00346920">
        <w:rPr>
          <w:rFonts w:ascii="Arial" w:hAnsi="Arial" w:cs="Arial"/>
          <w:sz w:val="20"/>
          <w:szCs w:val="20"/>
        </w:rPr>
        <w:t xml:space="preserve">Znenie obchodných podmienok, ktoré sú súčasťou týchto SP v časti B.3 Obchodné podmienky </w:t>
      </w:r>
      <w:r w:rsidR="002F39AC" w:rsidRPr="00346920">
        <w:rPr>
          <w:rFonts w:ascii="Arial" w:hAnsi="Arial" w:cs="Arial"/>
          <w:sz w:val="20"/>
          <w:szCs w:val="20"/>
        </w:rPr>
        <w:t>dodania</w:t>
      </w:r>
      <w:r w:rsidR="000334D5" w:rsidRPr="00346920">
        <w:rPr>
          <w:rFonts w:ascii="Arial" w:hAnsi="Arial" w:cs="Arial"/>
          <w:sz w:val="20"/>
          <w:szCs w:val="20"/>
        </w:rPr>
        <w:t xml:space="preserve"> predmetu zákazky nemožno meniť, ani uvádzať výhrad</w:t>
      </w:r>
      <w:r w:rsidR="002F39AC" w:rsidRPr="00346920">
        <w:rPr>
          <w:rFonts w:ascii="Arial" w:hAnsi="Arial" w:cs="Arial"/>
          <w:sz w:val="20"/>
          <w:szCs w:val="20"/>
        </w:rPr>
        <w:t xml:space="preserve">y, ktoré by odporovali týmto </w:t>
      </w:r>
      <w:r w:rsidR="00C00D9B">
        <w:rPr>
          <w:rFonts w:ascii="Arial" w:hAnsi="Arial" w:cs="Arial"/>
          <w:sz w:val="20"/>
          <w:szCs w:val="20"/>
        </w:rPr>
        <w:t>SP</w:t>
      </w:r>
      <w:r w:rsidR="002F39AC" w:rsidRPr="00346920">
        <w:rPr>
          <w:rFonts w:ascii="Arial" w:hAnsi="Arial" w:cs="Arial"/>
          <w:sz w:val="20"/>
          <w:szCs w:val="20"/>
        </w:rPr>
        <w:t>.</w:t>
      </w:r>
    </w:p>
    <w:p w14:paraId="6FDA547B" w14:textId="77777777" w:rsidR="000334D5" w:rsidRPr="00346920" w:rsidRDefault="000334D5" w:rsidP="00346920">
      <w:pPr>
        <w:pStyle w:val="Bezriadkovania"/>
        <w:spacing w:line="276" w:lineRule="auto"/>
        <w:jc w:val="both"/>
        <w:rPr>
          <w:rFonts w:ascii="Arial" w:hAnsi="Arial" w:cs="Arial"/>
          <w:sz w:val="20"/>
          <w:szCs w:val="20"/>
        </w:rPr>
      </w:pPr>
    </w:p>
    <w:p w14:paraId="25E7E33A" w14:textId="4A60036C" w:rsidR="000334D5" w:rsidRPr="00346920" w:rsidRDefault="00FA5432" w:rsidP="00346920">
      <w:pPr>
        <w:pStyle w:val="Bezriadkovania"/>
        <w:spacing w:line="276" w:lineRule="auto"/>
        <w:jc w:val="both"/>
        <w:rPr>
          <w:rFonts w:ascii="Arial" w:hAnsi="Arial" w:cs="Arial"/>
          <w:b/>
          <w:sz w:val="20"/>
          <w:szCs w:val="20"/>
        </w:rPr>
      </w:pPr>
      <w:bookmarkStart w:id="21" w:name="_Toc49262540"/>
      <w:r w:rsidRPr="00346920">
        <w:rPr>
          <w:rFonts w:ascii="Arial" w:hAnsi="Arial" w:cs="Arial"/>
          <w:b/>
          <w:sz w:val="20"/>
          <w:szCs w:val="20"/>
        </w:rPr>
        <w:t>13</w:t>
      </w:r>
      <w:r w:rsidRPr="00346920">
        <w:rPr>
          <w:rFonts w:ascii="Arial" w:hAnsi="Arial" w:cs="Arial"/>
          <w:b/>
          <w:sz w:val="20"/>
          <w:szCs w:val="20"/>
        </w:rPr>
        <w:tab/>
      </w:r>
      <w:r w:rsidR="000334D5" w:rsidRPr="00346920">
        <w:rPr>
          <w:rFonts w:ascii="Arial" w:hAnsi="Arial" w:cs="Arial"/>
          <w:b/>
          <w:sz w:val="20"/>
          <w:szCs w:val="20"/>
        </w:rPr>
        <w:t>Jazyk ponuky</w:t>
      </w:r>
      <w:bookmarkEnd w:id="21"/>
    </w:p>
    <w:p w14:paraId="4C04FB51" w14:textId="1545F19C" w:rsidR="000334D5" w:rsidRPr="00346920" w:rsidRDefault="00FA5432"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13.1</w:t>
      </w:r>
      <w:r w:rsidRPr="00346920">
        <w:rPr>
          <w:rFonts w:ascii="Arial" w:hAnsi="Arial" w:cs="Arial"/>
          <w:sz w:val="20"/>
          <w:szCs w:val="20"/>
        </w:rPr>
        <w:tab/>
      </w:r>
      <w:r w:rsidR="000334D5" w:rsidRPr="00346920">
        <w:rPr>
          <w:rFonts w:ascii="Arial" w:hAnsi="Arial" w:cs="Arial"/>
          <w:sz w:val="20"/>
          <w:szCs w:val="20"/>
        </w:rPr>
        <w:t>Ponuky a ďalšie doklady a d</w:t>
      </w:r>
      <w:r w:rsidRPr="00346920">
        <w:rPr>
          <w:rFonts w:ascii="Arial" w:hAnsi="Arial" w:cs="Arial"/>
          <w:sz w:val="20"/>
          <w:szCs w:val="20"/>
        </w:rPr>
        <w:t>okumenty vo verej</w:t>
      </w:r>
      <w:r w:rsidR="00D366B3" w:rsidRPr="00346920">
        <w:rPr>
          <w:rFonts w:ascii="Arial" w:hAnsi="Arial" w:cs="Arial"/>
          <w:sz w:val="20"/>
          <w:szCs w:val="20"/>
        </w:rPr>
        <w:t>nom obstarávaní s</w:t>
      </w:r>
      <w:r w:rsidR="000334D5" w:rsidRPr="00346920">
        <w:rPr>
          <w:rFonts w:ascii="Arial" w:hAnsi="Arial" w:cs="Arial"/>
          <w:sz w:val="20"/>
          <w:szCs w:val="20"/>
        </w:rPr>
        <w:t xml:space="preserve">a predkladajú </w:t>
      </w:r>
      <w:r w:rsidR="00EE035B" w:rsidRPr="00346920">
        <w:rPr>
          <w:rFonts w:ascii="Arial" w:hAnsi="Arial" w:cs="Arial"/>
          <w:sz w:val="20"/>
          <w:szCs w:val="20"/>
        </w:rPr>
        <w:t xml:space="preserve">v štátnom </w:t>
      </w:r>
      <w:r w:rsidR="00F05DD1" w:rsidRPr="00346920">
        <w:rPr>
          <w:rFonts w:ascii="Arial" w:hAnsi="Arial" w:cs="Arial"/>
          <w:sz w:val="20"/>
          <w:szCs w:val="20"/>
        </w:rPr>
        <w:t>jazyku Slovenskej republiky.</w:t>
      </w:r>
      <w:r w:rsidR="00D366B3" w:rsidRPr="00346920">
        <w:rPr>
          <w:rFonts w:ascii="Arial" w:hAnsi="Arial" w:cs="Arial"/>
          <w:sz w:val="20"/>
          <w:szCs w:val="20"/>
        </w:rPr>
        <w:t xml:space="preserve"> Ak je doklad alebo dokumenty vyhotovený v cudzom jazyku, predkladá sa spolu s jeho úradným prekladom do štátneho jazyka </w:t>
      </w:r>
      <w:r w:rsidR="00E739A6" w:rsidRPr="00346920">
        <w:rPr>
          <w:rFonts w:ascii="Arial" w:hAnsi="Arial" w:cs="Arial"/>
          <w:sz w:val="20"/>
          <w:szCs w:val="20"/>
        </w:rPr>
        <w:t>Slovenskej</w:t>
      </w:r>
      <w:r w:rsidR="00D366B3" w:rsidRPr="00346920">
        <w:rPr>
          <w:rFonts w:ascii="Arial" w:hAnsi="Arial" w:cs="Arial"/>
          <w:sz w:val="20"/>
          <w:szCs w:val="20"/>
        </w:rPr>
        <w:t xml:space="preserve"> republiky; to neplatí pre ponuky, doklady a dokumenty vyhotovené v českom jazyku. Ak sa zistí rozdiel v ich obsahu, rozhodujúci je úradný preklad do</w:t>
      </w:r>
      <w:r w:rsidR="00E739A6" w:rsidRPr="00346920">
        <w:rPr>
          <w:rFonts w:ascii="Arial" w:hAnsi="Arial" w:cs="Arial"/>
          <w:sz w:val="20"/>
          <w:szCs w:val="20"/>
        </w:rPr>
        <w:t xml:space="preserve"> štátneho jazyka Slovenskej republiky.</w:t>
      </w:r>
    </w:p>
    <w:p w14:paraId="762A24B2" w14:textId="63DE1998" w:rsidR="000334D5" w:rsidRPr="00346920" w:rsidRDefault="00FA5432"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13.2</w:t>
      </w:r>
      <w:r w:rsidRPr="00346920">
        <w:rPr>
          <w:rFonts w:ascii="Arial" w:hAnsi="Arial" w:cs="Arial"/>
          <w:sz w:val="20"/>
          <w:szCs w:val="20"/>
        </w:rPr>
        <w:tab/>
      </w:r>
      <w:r w:rsidR="000334D5" w:rsidRPr="00346920">
        <w:rPr>
          <w:rFonts w:ascii="Arial" w:hAnsi="Arial" w:cs="Arial"/>
          <w:sz w:val="20"/>
          <w:szCs w:val="20"/>
        </w:rPr>
        <w:t>Ak ponuku predkladá uchádzač so sídlom mimo územia Slovenskej republiky a doklad alebo dokument je vyhotovený v cudzom jazyku, predkladá sa takýto dokument spolu s jeho úradným</w:t>
      </w:r>
      <w:r w:rsidRPr="00346920">
        <w:rPr>
          <w:rFonts w:ascii="Arial" w:hAnsi="Arial" w:cs="Arial"/>
          <w:sz w:val="20"/>
          <w:szCs w:val="20"/>
        </w:rPr>
        <w:t xml:space="preserve"> prekladom do štátne</w:t>
      </w:r>
      <w:r w:rsidR="00F05DD1" w:rsidRPr="00346920">
        <w:rPr>
          <w:rFonts w:ascii="Arial" w:hAnsi="Arial" w:cs="Arial"/>
          <w:sz w:val="20"/>
          <w:szCs w:val="20"/>
        </w:rPr>
        <w:t>ho jazyka Slovenskej republiky, t</w:t>
      </w:r>
      <w:r w:rsidR="000334D5" w:rsidRPr="00346920">
        <w:rPr>
          <w:rFonts w:ascii="Arial" w:hAnsi="Arial" w:cs="Arial"/>
          <w:sz w:val="20"/>
          <w:szCs w:val="20"/>
        </w:rPr>
        <w:t xml:space="preserve">o neplatí pre ponuky, návrhy, doklady </w:t>
      </w:r>
      <w:r w:rsidR="005F490F" w:rsidRPr="00346920">
        <w:rPr>
          <w:rFonts w:ascii="Arial" w:hAnsi="Arial" w:cs="Arial"/>
          <w:sz w:val="20"/>
          <w:szCs w:val="20"/>
        </w:rPr>
        <w:t xml:space="preserve">                   </w:t>
      </w:r>
      <w:r w:rsidR="000334D5" w:rsidRPr="00346920">
        <w:rPr>
          <w:rFonts w:ascii="Arial" w:hAnsi="Arial" w:cs="Arial"/>
          <w:sz w:val="20"/>
          <w:szCs w:val="20"/>
        </w:rPr>
        <w:t>a dokumenty vyhotovené v českom jazyku. Ak sa zistí rozdiel v ich obsahu, rozhoduj</w:t>
      </w:r>
      <w:r w:rsidR="00F05DD1" w:rsidRPr="00346920">
        <w:rPr>
          <w:rFonts w:ascii="Arial" w:hAnsi="Arial" w:cs="Arial"/>
          <w:sz w:val="20"/>
          <w:szCs w:val="20"/>
        </w:rPr>
        <w:t>úci je úradný p</w:t>
      </w:r>
      <w:r w:rsidR="00EE035B" w:rsidRPr="00346920">
        <w:rPr>
          <w:rFonts w:ascii="Arial" w:hAnsi="Arial" w:cs="Arial"/>
          <w:sz w:val="20"/>
          <w:szCs w:val="20"/>
        </w:rPr>
        <w:t xml:space="preserve">reklad v štátnom </w:t>
      </w:r>
      <w:r w:rsidR="00F05DD1" w:rsidRPr="00346920">
        <w:rPr>
          <w:rFonts w:ascii="Arial" w:hAnsi="Arial" w:cs="Arial"/>
          <w:sz w:val="20"/>
          <w:szCs w:val="20"/>
        </w:rPr>
        <w:t>jazyku Slovenskej republiky.</w:t>
      </w:r>
    </w:p>
    <w:p w14:paraId="49CEAB70" w14:textId="77777777" w:rsidR="000334D5" w:rsidRPr="00346920" w:rsidRDefault="000334D5" w:rsidP="00346920">
      <w:pPr>
        <w:pStyle w:val="Bezriadkovania"/>
        <w:spacing w:line="276" w:lineRule="auto"/>
        <w:jc w:val="both"/>
        <w:rPr>
          <w:rFonts w:ascii="Arial" w:hAnsi="Arial" w:cs="Arial"/>
          <w:sz w:val="20"/>
          <w:szCs w:val="20"/>
        </w:rPr>
      </w:pPr>
    </w:p>
    <w:p w14:paraId="1893BB63" w14:textId="71286C43" w:rsidR="000334D5" w:rsidRPr="00346920" w:rsidRDefault="00502F89" w:rsidP="00346920">
      <w:pPr>
        <w:pStyle w:val="Bezriadkovania"/>
        <w:spacing w:line="276" w:lineRule="auto"/>
        <w:jc w:val="both"/>
        <w:rPr>
          <w:rFonts w:ascii="Arial" w:hAnsi="Arial" w:cs="Arial"/>
          <w:b/>
          <w:sz w:val="20"/>
          <w:szCs w:val="20"/>
        </w:rPr>
      </w:pPr>
      <w:bookmarkStart w:id="22" w:name="_Toc49262541"/>
      <w:r w:rsidRPr="00346920">
        <w:rPr>
          <w:rFonts w:ascii="Arial" w:hAnsi="Arial" w:cs="Arial"/>
          <w:b/>
          <w:sz w:val="20"/>
          <w:szCs w:val="20"/>
        </w:rPr>
        <w:t>14</w:t>
      </w:r>
      <w:r w:rsidRPr="00346920">
        <w:rPr>
          <w:rFonts w:ascii="Arial" w:hAnsi="Arial" w:cs="Arial"/>
          <w:b/>
          <w:sz w:val="20"/>
          <w:szCs w:val="20"/>
        </w:rPr>
        <w:tab/>
      </w:r>
      <w:r w:rsidR="000334D5" w:rsidRPr="00346920">
        <w:rPr>
          <w:rFonts w:ascii="Arial" w:hAnsi="Arial" w:cs="Arial"/>
          <w:b/>
          <w:sz w:val="20"/>
          <w:szCs w:val="20"/>
        </w:rPr>
        <w:t>Mena a ceny uvádzané v ponuke</w:t>
      </w:r>
      <w:bookmarkEnd w:id="22"/>
    </w:p>
    <w:p w14:paraId="76887451" w14:textId="446E14EE" w:rsidR="000334D5" w:rsidRPr="00346920" w:rsidRDefault="00502F89"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14.1</w:t>
      </w:r>
      <w:r w:rsidRPr="00346920">
        <w:rPr>
          <w:rFonts w:ascii="Arial" w:hAnsi="Arial" w:cs="Arial"/>
          <w:sz w:val="20"/>
          <w:szCs w:val="20"/>
        </w:rPr>
        <w:tab/>
      </w:r>
      <w:r w:rsidR="000334D5" w:rsidRPr="00346920">
        <w:rPr>
          <w:rFonts w:ascii="Arial" w:hAnsi="Arial" w:cs="Arial"/>
          <w:sz w:val="20"/>
          <w:szCs w:val="20"/>
        </w:rPr>
        <w:t>Uchádzačom navrhovaná zmlu</w:t>
      </w:r>
      <w:r w:rsidRPr="00346920">
        <w:rPr>
          <w:rFonts w:ascii="Arial" w:hAnsi="Arial" w:cs="Arial"/>
          <w:sz w:val="20"/>
          <w:szCs w:val="20"/>
        </w:rPr>
        <w:t xml:space="preserve">vná cena za </w:t>
      </w:r>
      <w:r w:rsidR="002209E4" w:rsidRPr="00346920">
        <w:rPr>
          <w:rFonts w:ascii="Arial" w:hAnsi="Arial" w:cs="Arial"/>
          <w:sz w:val="20"/>
          <w:szCs w:val="20"/>
        </w:rPr>
        <w:t>dodanie</w:t>
      </w:r>
      <w:r w:rsidR="000334D5" w:rsidRPr="00346920">
        <w:rPr>
          <w:rFonts w:ascii="Arial" w:hAnsi="Arial" w:cs="Arial"/>
          <w:sz w:val="20"/>
          <w:szCs w:val="20"/>
        </w:rPr>
        <w:t xml:space="preserve"> predmetu zákazky, uvedená v ponuke uchádz</w:t>
      </w:r>
      <w:r w:rsidRPr="00346920">
        <w:rPr>
          <w:rFonts w:ascii="Arial" w:hAnsi="Arial" w:cs="Arial"/>
          <w:sz w:val="20"/>
          <w:szCs w:val="20"/>
        </w:rPr>
        <w:t>ača, bude vyjadrená v eurách (€ alebo EUR).</w:t>
      </w:r>
    </w:p>
    <w:p w14:paraId="6BE33FD5" w14:textId="33B4DBB3" w:rsidR="000334D5" w:rsidRPr="00346920" w:rsidRDefault="00502F89"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14.2</w:t>
      </w:r>
      <w:r w:rsidRPr="00346920">
        <w:rPr>
          <w:rFonts w:ascii="Arial" w:hAnsi="Arial" w:cs="Arial"/>
          <w:sz w:val="20"/>
          <w:szCs w:val="20"/>
        </w:rPr>
        <w:tab/>
        <w:t xml:space="preserve">Cena </w:t>
      </w:r>
      <w:r w:rsidR="000334D5" w:rsidRPr="00346920">
        <w:rPr>
          <w:rFonts w:ascii="Arial" w:hAnsi="Arial" w:cs="Arial"/>
          <w:sz w:val="20"/>
          <w:szCs w:val="20"/>
        </w:rPr>
        <w:t xml:space="preserve">musí byť stanovená podľa </w:t>
      </w:r>
      <w:r w:rsidRPr="00346920">
        <w:rPr>
          <w:rFonts w:ascii="Arial" w:hAnsi="Arial" w:cs="Arial"/>
          <w:sz w:val="20"/>
          <w:szCs w:val="20"/>
        </w:rPr>
        <w:t xml:space="preserve">zákona </w:t>
      </w:r>
      <w:r w:rsidR="00C00D9B" w:rsidRPr="006472CC">
        <w:rPr>
          <w:rFonts w:ascii="Arial" w:hAnsi="Arial" w:cs="Arial"/>
          <w:sz w:val="20"/>
          <w:szCs w:val="20"/>
        </w:rPr>
        <w:t>Národnej rady Slovenskej republiky</w:t>
      </w:r>
      <w:r w:rsidR="000334D5" w:rsidRPr="00346920">
        <w:rPr>
          <w:rFonts w:ascii="Arial" w:hAnsi="Arial" w:cs="Arial"/>
          <w:sz w:val="20"/>
          <w:szCs w:val="20"/>
        </w:rPr>
        <w:t xml:space="preserve"> č. 18/1996 Z. z. o cenách v znení neskorších predpis</w:t>
      </w:r>
      <w:r w:rsidRPr="00346920">
        <w:rPr>
          <w:rFonts w:ascii="Arial" w:hAnsi="Arial" w:cs="Arial"/>
          <w:sz w:val="20"/>
          <w:szCs w:val="20"/>
        </w:rPr>
        <w:t>ov</w:t>
      </w:r>
      <w:r w:rsidR="00C00D9B">
        <w:rPr>
          <w:rFonts w:ascii="Arial" w:hAnsi="Arial" w:cs="Arial"/>
          <w:sz w:val="20"/>
          <w:szCs w:val="20"/>
        </w:rPr>
        <w:t xml:space="preserve">, </w:t>
      </w:r>
      <w:r w:rsidR="00C00D9B" w:rsidRPr="006472CC">
        <w:rPr>
          <w:rFonts w:ascii="Arial" w:hAnsi="Arial" w:cs="Arial"/>
          <w:sz w:val="20"/>
          <w:szCs w:val="20"/>
        </w:rPr>
        <w:t>(ďalej aj „zákon o cenách“),</w:t>
      </w:r>
      <w:r w:rsidRPr="00346920">
        <w:rPr>
          <w:rFonts w:ascii="Arial" w:hAnsi="Arial" w:cs="Arial"/>
          <w:sz w:val="20"/>
          <w:szCs w:val="20"/>
        </w:rPr>
        <w:t xml:space="preserve"> </w:t>
      </w:r>
      <w:r w:rsidR="000334D5" w:rsidRPr="00346920">
        <w:rPr>
          <w:rFonts w:ascii="Arial" w:hAnsi="Arial" w:cs="Arial"/>
          <w:sz w:val="20"/>
          <w:szCs w:val="20"/>
        </w:rPr>
        <w:t xml:space="preserve">vyhlášky </w:t>
      </w:r>
      <w:r w:rsidR="00C00D9B" w:rsidRPr="006472CC">
        <w:rPr>
          <w:rFonts w:ascii="Arial" w:hAnsi="Arial" w:cs="Arial"/>
          <w:sz w:val="20"/>
          <w:szCs w:val="20"/>
        </w:rPr>
        <w:t>M</w:t>
      </w:r>
      <w:r w:rsidR="00C00D9B">
        <w:rPr>
          <w:rFonts w:ascii="Arial" w:hAnsi="Arial" w:cs="Arial"/>
          <w:sz w:val="20"/>
          <w:szCs w:val="20"/>
        </w:rPr>
        <w:t>inisterstva Financií Slovenskej republiky</w:t>
      </w:r>
      <w:r w:rsidR="000334D5" w:rsidRPr="00346920">
        <w:rPr>
          <w:rFonts w:ascii="Arial" w:hAnsi="Arial" w:cs="Arial"/>
          <w:sz w:val="20"/>
          <w:szCs w:val="20"/>
        </w:rPr>
        <w:t xml:space="preserve"> č. 87/1996 Z. z., ktorou sa vykonáva zákon o cenách.</w:t>
      </w:r>
    </w:p>
    <w:p w14:paraId="0814CAB0" w14:textId="0E508BCD" w:rsidR="000334D5" w:rsidRPr="00346920" w:rsidRDefault="00502F89" w:rsidP="00346920">
      <w:pPr>
        <w:pStyle w:val="Bezriadkovania"/>
        <w:spacing w:line="276" w:lineRule="auto"/>
        <w:jc w:val="both"/>
        <w:rPr>
          <w:rFonts w:ascii="Arial" w:hAnsi="Arial" w:cs="Arial"/>
          <w:sz w:val="20"/>
          <w:szCs w:val="20"/>
        </w:rPr>
      </w:pPr>
      <w:r w:rsidRPr="00346920">
        <w:rPr>
          <w:rFonts w:ascii="Arial" w:hAnsi="Arial" w:cs="Arial"/>
          <w:sz w:val="20"/>
          <w:szCs w:val="20"/>
        </w:rPr>
        <w:t>14.3</w:t>
      </w:r>
      <w:r w:rsidRPr="00346920">
        <w:rPr>
          <w:rFonts w:ascii="Arial" w:hAnsi="Arial" w:cs="Arial"/>
          <w:sz w:val="20"/>
          <w:szCs w:val="20"/>
        </w:rPr>
        <w:tab/>
      </w:r>
      <w:r w:rsidR="000334D5" w:rsidRPr="00346920">
        <w:rPr>
          <w:rFonts w:ascii="Arial" w:hAnsi="Arial" w:cs="Arial"/>
          <w:sz w:val="20"/>
          <w:szCs w:val="20"/>
        </w:rPr>
        <w:t>Ak je uchádzač platiteľom DPH, navrhovanú zmluvnú cenu uvedie v zložení:</w:t>
      </w:r>
    </w:p>
    <w:p w14:paraId="20B0829A" w14:textId="18671CF1" w:rsidR="000334D5" w:rsidRPr="00346920" w:rsidRDefault="00502F89" w:rsidP="00346920">
      <w:pPr>
        <w:pStyle w:val="Bezriadkovania"/>
        <w:spacing w:line="276" w:lineRule="auto"/>
        <w:ind w:firstLine="708"/>
        <w:jc w:val="both"/>
        <w:rPr>
          <w:rFonts w:ascii="Arial" w:hAnsi="Arial" w:cs="Arial"/>
          <w:sz w:val="20"/>
          <w:szCs w:val="20"/>
        </w:rPr>
      </w:pPr>
      <w:r w:rsidRPr="00346920">
        <w:rPr>
          <w:rFonts w:ascii="Arial" w:hAnsi="Arial" w:cs="Arial"/>
          <w:sz w:val="20"/>
          <w:szCs w:val="20"/>
        </w:rPr>
        <w:t>14.3.1</w:t>
      </w:r>
      <w:r w:rsidRPr="00346920">
        <w:rPr>
          <w:rFonts w:ascii="Arial" w:hAnsi="Arial" w:cs="Arial"/>
          <w:sz w:val="20"/>
          <w:szCs w:val="20"/>
        </w:rPr>
        <w:tab/>
      </w:r>
      <w:r w:rsidR="000334D5" w:rsidRPr="00346920">
        <w:rPr>
          <w:rFonts w:ascii="Arial" w:hAnsi="Arial" w:cs="Arial"/>
          <w:sz w:val="20"/>
          <w:szCs w:val="20"/>
        </w:rPr>
        <w:t>navrhovaná zmluvná cena bez DPH</w:t>
      </w:r>
    </w:p>
    <w:p w14:paraId="2E8F1E6B" w14:textId="4B20D413" w:rsidR="000334D5" w:rsidRPr="00346920" w:rsidRDefault="00502F89" w:rsidP="00346920">
      <w:pPr>
        <w:pStyle w:val="Bezriadkovania"/>
        <w:spacing w:line="276" w:lineRule="auto"/>
        <w:ind w:firstLine="708"/>
        <w:jc w:val="both"/>
        <w:rPr>
          <w:rFonts w:ascii="Arial" w:hAnsi="Arial" w:cs="Arial"/>
          <w:sz w:val="20"/>
          <w:szCs w:val="20"/>
        </w:rPr>
      </w:pPr>
      <w:r w:rsidRPr="00346920">
        <w:rPr>
          <w:rFonts w:ascii="Arial" w:hAnsi="Arial" w:cs="Arial"/>
          <w:sz w:val="20"/>
          <w:szCs w:val="20"/>
        </w:rPr>
        <w:t>14.3.2</w:t>
      </w:r>
      <w:r w:rsidRPr="00346920">
        <w:rPr>
          <w:rFonts w:ascii="Arial" w:hAnsi="Arial" w:cs="Arial"/>
          <w:sz w:val="20"/>
          <w:szCs w:val="20"/>
        </w:rPr>
        <w:tab/>
      </w:r>
      <w:r w:rsidR="000334D5" w:rsidRPr="00346920">
        <w:rPr>
          <w:rFonts w:ascii="Arial" w:hAnsi="Arial" w:cs="Arial"/>
          <w:sz w:val="20"/>
          <w:szCs w:val="20"/>
        </w:rPr>
        <w:t>sadzba DPH a výška DPH</w:t>
      </w:r>
    </w:p>
    <w:p w14:paraId="438ECBDB" w14:textId="36B813E6" w:rsidR="000334D5" w:rsidRPr="00346920" w:rsidRDefault="00502F89" w:rsidP="00346920">
      <w:pPr>
        <w:pStyle w:val="Bezriadkovania"/>
        <w:spacing w:line="276" w:lineRule="auto"/>
        <w:ind w:firstLine="708"/>
        <w:jc w:val="both"/>
        <w:rPr>
          <w:rFonts w:ascii="Arial" w:hAnsi="Arial" w:cs="Arial"/>
          <w:sz w:val="20"/>
          <w:szCs w:val="20"/>
        </w:rPr>
      </w:pPr>
      <w:r w:rsidRPr="00346920">
        <w:rPr>
          <w:rFonts w:ascii="Arial" w:hAnsi="Arial" w:cs="Arial"/>
          <w:sz w:val="20"/>
          <w:szCs w:val="20"/>
        </w:rPr>
        <w:t>14.3.3</w:t>
      </w:r>
      <w:r w:rsidRPr="00346920">
        <w:rPr>
          <w:rFonts w:ascii="Arial" w:hAnsi="Arial" w:cs="Arial"/>
          <w:sz w:val="20"/>
          <w:szCs w:val="20"/>
        </w:rPr>
        <w:tab/>
      </w:r>
      <w:r w:rsidR="000334D5" w:rsidRPr="00346920">
        <w:rPr>
          <w:rFonts w:ascii="Arial" w:hAnsi="Arial" w:cs="Arial"/>
          <w:sz w:val="20"/>
          <w:szCs w:val="20"/>
        </w:rPr>
        <w:t>navrhovaná zmluvná cena vrátane DPH</w:t>
      </w:r>
    </w:p>
    <w:p w14:paraId="582F7A5B" w14:textId="28D9A9B7" w:rsidR="000334D5" w:rsidRDefault="00953666"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lastRenderedPageBreak/>
        <w:t>14.4</w:t>
      </w:r>
      <w:r w:rsidRPr="00346920">
        <w:rPr>
          <w:rFonts w:ascii="Arial" w:hAnsi="Arial" w:cs="Arial"/>
          <w:sz w:val="20"/>
          <w:szCs w:val="20"/>
        </w:rPr>
        <w:tab/>
      </w:r>
      <w:r w:rsidR="000334D5" w:rsidRPr="00346920">
        <w:rPr>
          <w:rFonts w:ascii="Arial" w:hAnsi="Arial" w:cs="Arial"/>
          <w:sz w:val="20"/>
          <w:szCs w:val="20"/>
        </w:rPr>
        <w:t>Ak uchádzač nie je platiteľom DPH, uvedie navrhovanú zmluvnú cenu celkom. Skutočnosť</w:t>
      </w:r>
      <w:r w:rsidRPr="00346920">
        <w:rPr>
          <w:rFonts w:ascii="Arial" w:hAnsi="Arial" w:cs="Arial"/>
          <w:sz w:val="20"/>
          <w:szCs w:val="20"/>
        </w:rPr>
        <w:t>, či je</w:t>
      </w:r>
      <w:r w:rsidR="000334D5" w:rsidRPr="00346920">
        <w:rPr>
          <w:rFonts w:ascii="Arial" w:hAnsi="Arial" w:cs="Arial"/>
          <w:sz w:val="20"/>
          <w:szCs w:val="20"/>
        </w:rPr>
        <w:t xml:space="preserve"> alebo </w:t>
      </w:r>
      <w:r w:rsidRPr="00346920">
        <w:rPr>
          <w:rFonts w:ascii="Arial" w:hAnsi="Arial" w:cs="Arial"/>
          <w:sz w:val="20"/>
          <w:szCs w:val="20"/>
        </w:rPr>
        <w:t xml:space="preserve">nie je platiteľom DPH, </w:t>
      </w:r>
      <w:r w:rsidR="000334D5" w:rsidRPr="00346920">
        <w:rPr>
          <w:rFonts w:ascii="Arial" w:hAnsi="Arial" w:cs="Arial"/>
          <w:sz w:val="20"/>
          <w:szCs w:val="20"/>
        </w:rPr>
        <w:t>uvedie v ponuke  v príslušnom Návrhu na plnenie kritéria (Príloha č. 1 k časti A.2 Kritériá na hodnotenie ponúk a pravidlá ich uplatnenia týchto SP).</w:t>
      </w:r>
    </w:p>
    <w:p w14:paraId="4150A22E" w14:textId="77777777" w:rsidR="00787359" w:rsidRPr="00346920" w:rsidRDefault="00787359" w:rsidP="00346920">
      <w:pPr>
        <w:pStyle w:val="Bezriadkovania"/>
        <w:spacing w:line="276" w:lineRule="auto"/>
        <w:ind w:left="708" w:hanging="708"/>
        <w:jc w:val="both"/>
        <w:rPr>
          <w:rFonts w:ascii="Arial" w:hAnsi="Arial" w:cs="Arial"/>
          <w:sz w:val="20"/>
          <w:szCs w:val="20"/>
        </w:rPr>
      </w:pPr>
    </w:p>
    <w:p w14:paraId="036A5523" w14:textId="77777777" w:rsidR="00787359" w:rsidRPr="00787359" w:rsidRDefault="00787359" w:rsidP="00787359">
      <w:pPr>
        <w:pStyle w:val="Bezriadkovania"/>
        <w:jc w:val="both"/>
        <w:rPr>
          <w:rFonts w:ascii="Arial" w:hAnsi="Arial" w:cs="Arial"/>
          <w:b/>
          <w:sz w:val="20"/>
          <w:szCs w:val="20"/>
        </w:rPr>
      </w:pPr>
      <w:bookmarkStart w:id="23" w:name="_Toc49262543"/>
      <w:r w:rsidRPr="00787359">
        <w:rPr>
          <w:rFonts w:ascii="Arial" w:hAnsi="Arial" w:cs="Arial"/>
          <w:b/>
          <w:sz w:val="20"/>
          <w:szCs w:val="20"/>
        </w:rPr>
        <w:t>15</w:t>
      </w:r>
      <w:r w:rsidRPr="00787359">
        <w:rPr>
          <w:rFonts w:ascii="Arial" w:hAnsi="Arial" w:cs="Arial"/>
          <w:b/>
          <w:sz w:val="20"/>
          <w:szCs w:val="20"/>
        </w:rPr>
        <w:tab/>
        <w:t>Zábezpeka</w:t>
      </w:r>
    </w:p>
    <w:p w14:paraId="14A86E7C" w14:textId="2A582FFA" w:rsidR="00742AE1" w:rsidRDefault="00787359" w:rsidP="00787359">
      <w:pPr>
        <w:pStyle w:val="Bezriadkovania"/>
        <w:spacing w:line="276" w:lineRule="auto"/>
        <w:jc w:val="both"/>
        <w:rPr>
          <w:rFonts w:ascii="Arial" w:hAnsi="Arial" w:cs="Arial"/>
          <w:sz w:val="20"/>
          <w:szCs w:val="20"/>
        </w:rPr>
      </w:pPr>
      <w:r w:rsidRPr="00787359">
        <w:rPr>
          <w:rFonts w:ascii="Arial" w:hAnsi="Arial" w:cs="Arial"/>
          <w:sz w:val="20"/>
          <w:szCs w:val="20"/>
        </w:rPr>
        <w:t>15.1</w:t>
      </w:r>
      <w:r w:rsidRPr="00787359">
        <w:rPr>
          <w:rFonts w:ascii="Arial" w:hAnsi="Arial" w:cs="Arial"/>
          <w:sz w:val="20"/>
          <w:szCs w:val="20"/>
        </w:rPr>
        <w:tab/>
        <w:t>Zábezpeka na zabezpečenie viazanosti ponúk sa nevyžaduje.</w:t>
      </w:r>
    </w:p>
    <w:p w14:paraId="143546E4" w14:textId="77777777" w:rsidR="00787359" w:rsidRPr="00346920" w:rsidRDefault="00787359" w:rsidP="00787359">
      <w:pPr>
        <w:pStyle w:val="Bezriadkovania"/>
        <w:spacing w:line="276" w:lineRule="auto"/>
        <w:jc w:val="both"/>
        <w:rPr>
          <w:rFonts w:ascii="Arial" w:hAnsi="Arial" w:cs="Arial"/>
          <w:sz w:val="20"/>
          <w:szCs w:val="20"/>
        </w:rPr>
      </w:pPr>
    </w:p>
    <w:p w14:paraId="593092C7" w14:textId="11170C64" w:rsidR="000334D5" w:rsidRPr="00787359" w:rsidRDefault="00742AE1" w:rsidP="00346920">
      <w:pPr>
        <w:pStyle w:val="Bezriadkovania"/>
        <w:spacing w:line="276" w:lineRule="auto"/>
        <w:jc w:val="both"/>
        <w:rPr>
          <w:rFonts w:ascii="Arial" w:hAnsi="Arial" w:cs="Arial"/>
          <w:b/>
          <w:sz w:val="20"/>
        </w:rPr>
      </w:pPr>
      <w:r w:rsidRPr="00346920">
        <w:rPr>
          <w:rFonts w:ascii="Arial" w:hAnsi="Arial" w:cs="Arial"/>
          <w:b/>
          <w:sz w:val="20"/>
          <w:szCs w:val="20"/>
        </w:rPr>
        <w:t>1</w:t>
      </w:r>
      <w:r w:rsidR="009E0E46">
        <w:rPr>
          <w:rFonts w:ascii="Arial" w:hAnsi="Arial" w:cs="Arial"/>
          <w:b/>
          <w:sz w:val="20"/>
          <w:szCs w:val="20"/>
        </w:rPr>
        <w:t>6</w:t>
      </w:r>
      <w:r w:rsidRPr="00346920">
        <w:rPr>
          <w:rFonts w:ascii="Arial" w:hAnsi="Arial" w:cs="Arial"/>
          <w:b/>
          <w:sz w:val="20"/>
          <w:szCs w:val="20"/>
        </w:rPr>
        <w:tab/>
      </w:r>
      <w:r w:rsidR="000334D5" w:rsidRPr="00787359">
        <w:rPr>
          <w:rFonts w:ascii="Arial" w:hAnsi="Arial" w:cs="Arial"/>
          <w:b/>
          <w:sz w:val="20"/>
        </w:rPr>
        <w:t>Obsah ponuky</w:t>
      </w:r>
      <w:bookmarkEnd w:id="23"/>
    </w:p>
    <w:p w14:paraId="710A17B9" w14:textId="77777777" w:rsidR="009E0E46" w:rsidRDefault="009E0E46" w:rsidP="009E0E46">
      <w:pPr>
        <w:pStyle w:val="Bezriadkovania"/>
        <w:spacing w:line="276" w:lineRule="auto"/>
        <w:ind w:left="708"/>
        <w:jc w:val="both"/>
        <w:rPr>
          <w:rFonts w:ascii="Arial" w:hAnsi="Arial" w:cs="Arial"/>
          <w:sz w:val="20"/>
        </w:rPr>
      </w:pPr>
    </w:p>
    <w:p w14:paraId="30886476" w14:textId="77777777" w:rsidR="006C14A0" w:rsidRPr="00F31D42" w:rsidRDefault="006C14A0" w:rsidP="006C14A0">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B82D057" w14:textId="77777777" w:rsidR="006C14A0" w:rsidRPr="00F31D42" w:rsidRDefault="006C14A0" w:rsidP="006C14A0">
      <w:pPr>
        <w:pStyle w:val="Odsekzoznamu"/>
        <w:ind w:left="567"/>
        <w:rPr>
          <w:rFonts w:cs="Arial"/>
          <w:b/>
          <w:sz w:val="20"/>
          <w:szCs w:val="20"/>
        </w:rPr>
      </w:pPr>
    </w:p>
    <w:p w14:paraId="647F92C3" w14:textId="0C6B9A6A" w:rsidR="006C14A0" w:rsidRDefault="006C14A0" w:rsidP="009C2B81">
      <w:pPr>
        <w:pStyle w:val="Odsekzoznamu"/>
        <w:numPr>
          <w:ilvl w:val="1"/>
          <w:numId w:val="60"/>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0D2E381B" w14:textId="77777777" w:rsidR="006C14A0" w:rsidRPr="00E03675" w:rsidRDefault="006C14A0" w:rsidP="00E03675">
      <w:pPr>
        <w:pStyle w:val="Odsekzoznamu"/>
        <w:numPr>
          <w:ilvl w:val="1"/>
          <w:numId w:val="60"/>
        </w:numPr>
        <w:autoSpaceDE w:val="0"/>
        <w:autoSpaceDN w:val="0"/>
        <w:spacing w:after="120"/>
        <w:ind w:left="567" w:hanging="567"/>
        <w:jc w:val="both"/>
        <w:rPr>
          <w:rFonts w:cs="Arial"/>
          <w:sz w:val="20"/>
          <w:szCs w:val="20"/>
        </w:rPr>
      </w:pPr>
      <w:r w:rsidRPr="00E03675">
        <w:rPr>
          <w:rFonts w:cs="Arial"/>
          <w:b/>
          <w:sz w:val="20"/>
          <w:szCs w:val="20"/>
        </w:rPr>
        <w:t>Obsah ponuky</w:t>
      </w:r>
      <w:r w:rsidRPr="00E03675">
        <w:rPr>
          <w:rFonts w:cs="Arial"/>
          <w:sz w:val="20"/>
          <w:szCs w:val="20"/>
        </w:rPr>
        <w:t xml:space="preserve"> (index – položkový zoznam) s odkazom na očíslované strany.</w:t>
      </w:r>
    </w:p>
    <w:p w14:paraId="412B218D" w14:textId="77777777" w:rsidR="006C14A0" w:rsidRPr="00F31D42" w:rsidRDefault="006C14A0" w:rsidP="009C2B81">
      <w:pPr>
        <w:pStyle w:val="Odsekzoznamu"/>
        <w:numPr>
          <w:ilvl w:val="1"/>
          <w:numId w:val="60"/>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21006537" w14:textId="5F5793A5" w:rsidR="006C14A0" w:rsidRPr="00B84354" w:rsidRDefault="006C14A0" w:rsidP="00B84354">
      <w:pPr>
        <w:pStyle w:val="Odsekzoznamu"/>
        <w:numPr>
          <w:ilvl w:val="1"/>
          <w:numId w:val="60"/>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2737A3CF" w14:textId="32673EE4" w:rsidR="006C14A0" w:rsidRPr="006C14A0" w:rsidRDefault="006C14A0" w:rsidP="009C2B81">
      <w:pPr>
        <w:numPr>
          <w:ilvl w:val="1"/>
          <w:numId w:val="60"/>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C14A0">
        <w:rPr>
          <w:rFonts w:ascii="Arial" w:hAnsi="Arial" w:cs="Arial"/>
          <w:b/>
          <w:noProof/>
          <w:sz w:val="20"/>
          <w:szCs w:val="20"/>
        </w:rPr>
        <w:t xml:space="preserve">Dohody </w:t>
      </w:r>
      <w:r w:rsidRPr="00F31D42">
        <w:rPr>
          <w:rFonts w:ascii="Arial" w:hAnsi="Arial" w:cs="Arial"/>
          <w:color w:val="000000" w:themeColor="text1"/>
          <w:sz w:val="20"/>
          <w:szCs w:val="20"/>
        </w:rPr>
        <w:t>s vyplnenými cenami (ak sú v</w:t>
      </w:r>
      <w:r>
        <w:rPr>
          <w:rFonts w:ascii="Arial" w:hAnsi="Arial" w:cs="Arial"/>
          <w:color w:val="000000" w:themeColor="text1"/>
          <w:sz w:val="20"/>
          <w:szCs w:val="20"/>
        </w:rPr>
        <w:t> </w:t>
      </w:r>
      <w:r w:rsidRPr="006C14A0">
        <w:rPr>
          <w:rFonts w:ascii="Arial" w:hAnsi="Arial" w:cs="Arial"/>
          <w:color w:val="000000" w:themeColor="text1"/>
          <w:sz w:val="20"/>
          <w:szCs w:val="20"/>
        </w:rPr>
        <w:t xml:space="preserve">Dohode </w:t>
      </w:r>
      <w:r w:rsidRPr="00F31D42">
        <w:rPr>
          <w:rFonts w:ascii="Arial" w:hAnsi="Arial" w:cs="Arial"/>
          <w:color w:val="000000" w:themeColor="text1"/>
          <w:sz w:val="20"/>
          <w:szCs w:val="20"/>
        </w:rPr>
        <w:t xml:space="preserve">požadované) </w:t>
      </w:r>
      <w:r w:rsidRPr="00F31D42">
        <w:rPr>
          <w:rFonts w:ascii="Arial" w:hAnsi="Arial" w:cs="Arial"/>
          <w:sz w:val="20"/>
        </w:rPr>
        <w:t>vrátane požadovaných príloh k</w:t>
      </w:r>
      <w:r>
        <w:rPr>
          <w:rFonts w:ascii="Arial" w:hAnsi="Arial" w:cs="Arial"/>
          <w:sz w:val="20"/>
        </w:rPr>
        <w:t> </w:t>
      </w:r>
      <w:r w:rsidRPr="006C14A0">
        <w:rPr>
          <w:rFonts w:ascii="Arial" w:hAnsi="Arial" w:cs="Arial"/>
          <w:color w:val="000000" w:themeColor="text1"/>
          <w:sz w:val="20"/>
          <w:szCs w:val="20"/>
        </w:rPr>
        <w:t>Dohode s časťou</w:t>
      </w:r>
      <w:r w:rsidRPr="00F31D42">
        <w:rPr>
          <w:rFonts w:ascii="Arial" w:hAnsi="Arial" w:cs="Arial"/>
          <w:noProof/>
          <w:sz w:val="20"/>
          <w:szCs w:val="20"/>
        </w:rPr>
        <w:t xml:space="preserve"> znenia obchodných podmienok dodania predmetu zákazky podľa B.3 Obchodné </w:t>
      </w:r>
      <w:r w:rsidRPr="006C14A0">
        <w:rPr>
          <w:rFonts w:ascii="Arial" w:hAnsi="Arial" w:cs="Arial"/>
          <w:noProof/>
          <w:sz w:val="20"/>
          <w:szCs w:val="20"/>
        </w:rPr>
        <w:t>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1C93F1DA" w14:textId="36E1F9F8" w:rsidR="006C14A0" w:rsidRPr="00F31D42" w:rsidRDefault="006C14A0" w:rsidP="009C2B81">
      <w:pPr>
        <w:numPr>
          <w:ilvl w:val="1"/>
          <w:numId w:val="60"/>
        </w:numPr>
        <w:autoSpaceDE w:val="0"/>
        <w:autoSpaceDN w:val="0"/>
        <w:spacing w:after="120" w:line="240" w:lineRule="auto"/>
        <w:ind w:left="567" w:hanging="567"/>
        <w:jc w:val="both"/>
        <w:rPr>
          <w:rFonts w:ascii="Arial" w:hAnsi="Arial" w:cs="Arial"/>
          <w:noProof/>
          <w:sz w:val="20"/>
          <w:szCs w:val="20"/>
        </w:rPr>
      </w:pPr>
      <w:r w:rsidRPr="006C14A0">
        <w:rPr>
          <w:rFonts w:ascii="Arial" w:hAnsi="Arial" w:cs="Arial"/>
          <w:noProof/>
          <w:sz w:val="20"/>
          <w:szCs w:val="20"/>
        </w:rPr>
        <w:t xml:space="preserve">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w:t>
      </w:r>
      <w:r w:rsidRPr="00F31D42">
        <w:rPr>
          <w:rFonts w:ascii="Arial" w:hAnsi="Arial" w:cs="Arial"/>
          <w:noProof/>
          <w:sz w:val="20"/>
          <w:szCs w:val="20"/>
        </w:rPr>
        <w:t>niektorú z právnych foriem uvedených v bode 18.4 časti A.1 Pokyny pre uchádzačov týchto SP, pričom sa odporúča, aby obsahom jej ponuky bola aspoň zmluva o budúcej zmluve o vytvorení príslušnej právnej formy.</w:t>
      </w:r>
    </w:p>
    <w:p w14:paraId="72B1EDC4" w14:textId="4BEC4603" w:rsidR="006C14A0" w:rsidRPr="00F31D42" w:rsidRDefault="006C14A0" w:rsidP="009C2B81">
      <w:pPr>
        <w:pStyle w:val="Odsekzoznamu"/>
        <w:numPr>
          <w:ilvl w:val="1"/>
          <w:numId w:val="60"/>
        </w:numPr>
        <w:autoSpaceDE w:val="0"/>
        <w:autoSpaceDN w:val="0"/>
        <w:spacing w:after="120"/>
        <w:ind w:left="567" w:hanging="567"/>
        <w:jc w:val="both"/>
        <w:rPr>
          <w:rFonts w:cs="Arial"/>
          <w:bCs/>
          <w:sz w:val="20"/>
        </w:rPr>
      </w:pPr>
      <w:r w:rsidRPr="00F31D42">
        <w:rPr>
          <w:rFonts w:cs="Arial"/>
          <w:sz w:val="20"/>
          <w:szCs w:val="20"/>
        </w:rPr>
        <w:t xml:space="preserve">Vyplnenú Prílohu č. </w:t>
      </w:r>
      <w:r w:rsidRPr="006C14A0">
        <w:rPr>
          <w:rFonts w:cs="Arial"/>
          <w:sz w:val="20"/>
          <w:szCs w:val="20"/>
        </w:rPr>
        <w:t>1</w:t>
      </w:r>
      <w:r>
        <w:rPr>
          <w:rFonts w:cs="Arial"/>
          <w:color w:val="FF0000"/>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scan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2EFB7389" w14:textId="49F6053B" w:rsidR="006C14A0" w:rsidRPr="00F31D42" w:rsidRDefault="006C14A0" w:rsidP="009C2B81">
      <w:pPr>
        <w:pStyle w:val="Odsekzoznamu"/>
        <w:numPr>
          <w:ilvl w:val="1"/>
          <w:numId w:val="60"/>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Pr="006C14A0">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p>
    <w:p w14:paraId="7F8C2801" w14:textId="6D94BAF6" w:rsidR="006C14A0" w:rsidRPr="00F31D42" w:rsidRDefault="006C14A0" w:rsidP="009C2B81">
      <w:pPr>
        <w:pStyle w:val="Odsekzoznamu"/>
        <w:numPr>
          <w:ilvl w:val="1"/>
          <w:numId w:val="60"/>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alebo odbornej spôsobilosti, uvedených </w:t>
      </w:r>
      <w:r w:rsidRPr="006C14A0">
        <w:rPr>
          <w:rFonts w:cs="Arial"/>
          <w:sz w:val="20"/>
          <w:szCs w:val="20"/>
        </w:rPr>
        <w:t xml:space="preserve">v Oznámení, </w:t>
      </w:r>
      <w:r w:rsidRPr="00F31D42">
        <w:rPr>
          <w:rFonts w:cs="Arial"/>
          <w:sz w:val="20"/>
          <w:szCs w:val="20"/>
        </w:rPr>
        <w:t>prostredníctvom ktorých uchádzač preukazuje splnenie podmienok účasti vo verejnom obstarávaní požadované vo Výzve. Uchádzač môže doklady na preukázanie splnenia podmienok účasti predbežne nahradiť:</w:t>
      </w:r>
    </w:p>
    <w:p w14:paraId="3EE7BB61" w14:textId="77777777" w:rsidR="006C14A0" w:rsidRPr="00F31D42" w:rsidRDefault="006C14A0" w:rsidP="006C14A0">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5B0C4C62" w14:textId="77777777" w:rsidR="006C14A0" w:rsidRPr="00F31D42" w:rsidRDefault="006C14A0" w:rsidP="009C2B81">
      <w:pPr>
        <w:pStyle w:val="Odsekzoznamu"/>
        <w:numPr>
          <w:ilvl w:val="2"/>
          <w:numId w:val="61"/>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α: GLOBÁLNY ÚDAJ PRE VŠETKY PODMIENKY ÚČASTI časti IV. JED-u</w:t>
      </w:r>
      <w:r w:rsidRPr="00F31D42">
        <w:rPr>
          <w:rFonts w:cs="Arial"/>
          <w:sz w:val="20"/>
          <w:szCs w:val="20"/>
        </w:rPr>
        <w:t xml:space="preserve"> bez toho, aby musel vyplniť iné oddiely časti IV. JED-u.</w:t>
      </w:r>
    </w:p>
    <w:p w14:paraId="01DB24C5" w14:textId="77777777" w:rsidR="006C14A0" w:rsidRPr="00F31D42" w:rsidRDefault="006C14A0" w:rsidP="009C2B81">
      <w:pPr>
        <w:pStyle w:val="Odsekzoznamu"/>
        <w:numPr>
          <w:ilvl w:val="2"/>
          <w:numId w:val="61"/>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4F1E52E3" w14:textId="1BC524AE" w:rsidR="006C14A0" w:rsidRDefault="006C14A0" w:rsidP="009C2B81">
      <w:pPr>
        <w:pStyle w:val="Odsekzoznamu"/>
        <w:numPr>
          <w:ilvl w:val="2"/>
          <w:numId w:val="61"/>
        </w:numPr>
        <w:autoSpaceDE w:val="0"/>
        <w:autoSpaceDN w:val="0"/>
        <w:spacing w:after="120"/>
        <w:ind w:left="2268" w:hanging="284"/>
        <w:jc w:val="both"/>
        <w:rPr>
          <w:rFonts w:cs="Arial"/>
          <w:sz w:val="20"/>
          <w:szCs w:val="20"/>
        </w:rPr>
      </w:pPr>
      <w:r w:rsidRPr="00F31D42">
        <w:rPr>
          <w:rFonts w:cs="Arial"/>
          <w:sz w:val="20"/>
          <w:szCs w:val="20"/>
        </w:rPr>
        <w:lastRenderedPageBreak/>
        <w:t>V prípade, ak ponuku predkladá skupina dodávateľov, je potrebné predložiť JED pre každého člena skupiny osobitne.</w:t>
      </w:r>
    </w:p>
    <w:p w14:paraId="6F2FCD99" w14:textId="76EF9A4D" w:rsidR="000334D5" w:rsidRPr="006C14A0" w:rsidRDefault="006C14A0" w:rsidP="009C2B81">
      <w:pPr>
        <w:pStyle w:val="Odsekzoznamu"/>
        <w:numPr>
          <w:ilvl w:val="2"/>
          <w:numId w:val="61"/>
        </w:numPr>
        <w:autoSpaceDE w:val="0"/>
        <w:autoSpaceDN w:val="0"/>
        <w:spacing w:after="120"/>
        <w:ind w:left="2268" w:hanging="284"/>
        <w:jc w:val="both"/>
        <w:rPr>
          <w:rFonts w:cs="Arial"/>
          <w:sz w:val="20"/>
          <w:szCs w:val="20"/>
        </w:rPr>
      </w:pPr>
      <w:r w:rsidRPr="006C14A0">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r w:rsidR="000334D5" w:rsidRPr="006C14A0">
        <w:rPr>
          <w:rFonts w:cs="Arial"/>
          <w:sz w:val="20"/>
        </w:rPr>
        <w:t>.</w:t>
      </w:r>
    </w:p>
    <w:p w14:paraId="7DBB4797" w14:textId="77777777" w:rsidR="009E0E46" w:rsidRPr="00787359" w:rsidRDefault="009E0E46" w:rsidP="00787359">
      <w:pPr>
        <w:pStyle w:val="Bezriadkovania"/>
        <w:spacing w:line="276" w:lineRule="auto"/>
        <w:ind w:left="1418" w:hanging="709"/>
        <w:jc w:val="both"/>
        <w:rPr>
          <w:rFonts w:ascii="Arial" w:hAnsi="Arial" w:cs="Arial"/>
          <w:sz w:val="20"/>
        </w:rPr>
      </w:pPr>
    </w:p>
    <w:p w14:paraId="17EF56E7" w14:textId="18DF0234" w:rsidR="000334D5" w:rsidRPr="00787359" w:rsidRDefault="00ED6959" w:rsidP="00346920">
      <w:pPr>
        <w:pStyle w:val="Bezriadkovania"/>
        <w:spacing w:line="276" w:lineRule="auto"/>
        <w:jc w:val="both"/>
        <w:rPr>
          <w:rFonts w:ascii="Arial" w:hAnsi="Arial" w:cs="Arial"/>
          <w:b/>
          <w:sz w:val="20"/>
        </w:rPr>
      </w:pPr>
      <w:bookmarkStart w:id="24" w:name="_Toc49262544"/>
      <w:r w:rsidRPr="00787359">
        <w:rPr>
          <w:rFonts w:ascii="Arial" w:hAnsi="Arial" w:cs="Arial"/>
          <w:b/>
          <w:sz w:val="20"/>
        </w:rPr>
        <w:t>1</w:t>
      </w:r>
      <w:r w:rsidR="009E0E46">
        <w:rPr>
          <w:rFonts w:ascii="Arial" w:hAnsi="Arial" w:cs="Arial"/>
          <w:b/>
          <w:sz w:val="20"/>
        </w:rPr>
        <w:t>7</w:t>
      </w:r>
      <w:r w:rsidRPr="00787359">
        <w:rPr>
          <w:rFonts w:ascii="Arial" w:hAnsi="Arial" w:cs="Arial"/>
          <w:b/>
          <w:sz w:val="20"/>
        </w:rPr>
        <w:tab/>
      </w:r>
      <w:r w:rsidR="000334D5" w:rsidRPr="00787359">
        <w:rPr>
          <w:rFonts w:ascii="Arial" w:hAnsi="Arial" w:cs="Arial"/>
          <w:b/>
          <w:sz w:val="20"/>
        </w:rPr>
        <w:t>Náklady na prípravu ponuky</w:t>
      </w:r>
      <w:bookmarkEnd w:id="24"/>
    </w:p>
    <w:p w14:paraId="53E59A2F" w14:textId="778CD2E3" w:rsidR="000334D5" w:rsidRPr="00787359" w:rsidRDefault="00DD75DD" w:rsidP="00346920">
      <w:pPr>
        <w:pStyle w:val="Bezriadkovania"/>
        <w:spacing w:line="276" w:lineRule="auto"/>
        <w:ind w:left="708" w:hanging="708"/>
        <w:jc w:val="both"/>
        <w:rPr>
          <w:rFonts w:ascii="Arial" w:hAnsi="Arial" w:cs="Arial"/>
          <w:sz w:val="20"/>
        </w:rPr>
      </w:pPr>
      <w:r w:rsidRPr="00787359">
        <w:rPr>
          <w:rFonts w:ascii="Arial" w:hAnsi="Arial" w:cs="Arial"/>
          <w:sz w:val="20"/>
        </w:rPr>
        <w:t>1</w:t>
      </w:r>
      <w:r w:rsidR="009E0E46">
        <w:rPr>
          <w:rFonts w:ascii="Arial" w:hAnsi="Arial" w:cs="Arial"/>
          <w:sz w:val="20"/>
        </w:rPr>
        <w:t>7</w:t>
      </w:r>
      <w:r w:rsidRPr="00787359">
        <w:rPr>
          <w:rFonts w:ascii="Arial" w:hAnsi="Arial" w:cs="Arial"/>
          <w:sz w:val="20"/>
        </w:rPr>
        <w:t>.1</w:t>
      </w:r>
      <w:r w:rsidRPr="00787359">
        <w:rPr>
          <w:rFonts w:ascii="Arial" w:hAnsi="Arial" w:cs="Arial"/>
          <w:sz w:val="20"/>
        </w:rPr>
        <w:tab/>
      </w:r>
      <w:r w:rsidR="000334D5" w:rsidRPr="00787359">
        <w:rPr>
          <w:rFonts w:ascii="Arial" w:hAnsi="Arial" w:cs="Arial"/>
          <w:sz w:val="20"/>
        </w:rPr>
        <w:t xml:space="preserve">Všetky náklady a výdavky spojené s prípravou a predložením ponuky znáša uchádzač bez finančného nároku voči verejnému obstarávateľovi, bez ohľadu na výsledok verejného obstarávania. </w:t>
      </w:r>
    </w:p>
    <w:p w14:paraId="2A58D4BE" w14:textId="41280648" w:rsidR="000334D5" w:rsidRPr="00346920" w:rsidRDefault="00DD75DD" w:rsidP="00346920">
      <w:pPr>
        <w:pStyle w:val="Bezriadkovania"/>
        <w:spacing w:line="276" w:lineRule="auto"/>
        <w:ind w:left="708" w:hanging="708"/>
        <w:jc w:val="both"/>
        <w:rPr>
          <w:rFonts w:ascii="Arial" w:hAnsi="Arial" w:cs="Arial"/>
          <w:sz w:val="20"/>
          <w:szCs w:val="20"/>
        </w:rPr>
      </w:pPr>
      <w:r w:rsidRPr="00787359">
        <w:rPr>
          <w:rFonts w:ascii="Arial" w:hAnsi="Arial" w:cs="Arial"/>
          <w:sz w:val="20"/>
        </w:rPr>
        <w:t>1</w:t>
      </w:r>
      <w:r w:rsidR="009E0E46">
        <w:rPr>
          <w:rFonts w:ascii="Arial" w:hAnsi="Arial" w:cs="Arial"/>
          <w:sz w:val="20"/>
        </w:rPr>
        <w:t>7</w:t>
      </w:r>
      <w:r w:rsidRPr="00787359">
        <w:rPr>
          <w:rFonts w:ascii="Arial" w:hAnsi="Arial" w:cs="Arial"/>
          <w:sz w:val="20"/>
        </w:rPr>
        <w:t>.2</w:t>
      </w:r>
      <w:r w:rsidRPr="00787359">
        <w:rPr>
          <w:rFonts w:ascii="Arial" w:hAnsi="Arial" w:cs="Arial"/>
          <w:sz w:val="20"/>
        </w:rPr>
        <w:tab/>
      </w:r>
      <w:r w:rsidR="000334D5" w:rsidRPr="00787359">
        <w:rPr>
          <w:rFonts w:ascii="Arial" w:hAnsi="Arial" w:cs="Arial"/>
          <w:sz w:val="20"/>
        </w:rPr>
        <w:t>Ponuky predložené elektronicky v lehote na predkladanie ponúk sa počas plynutia lehoty viazanosti ponúk a po uplynutí lehoty viazanosti ponúk, resp. predĺženej lehoty viazanosti uchádzačom nevracajú. Zostávajú uložené v predmetnej zákazke</w:t>
      </w:r>
      <w:r w:rsidR="000334D5" w:rsidRPr="00787359">
        <w:rPr>
          <w:rFonts w:ascii="Arial" w:hAnsi="Arial" w:cs="Arial"/>
          <w:sz w:val="18"/>
          <w:szCs w:val="20"/>
        </w:rPr>
        <w:t xml:space="preserve"> </w:t>
      </w:r>
      <w:r w:rsidR="000334D5" w:rsidRPr="00346920">
        <w:rPr>
          <w:rFonts w:ascii="Arial" w:hAnsi="Arial" w:cs="Arial"/>
          <w:sz w:val="20"/>
          <w:szCs w:val="20"/>
        </w:rPr>
        <w:t>vytvorenej v systéme JOSEPHINE</w:t>
      </w:r>
      <w:r w:rsidR="000334D5" w:rsidRPr="00346920" w:rsidDel="009C1E19">
        <w:rPr>
          <w:rFonts w:ascii="Arial" w:hAnsi="Arial" w:cs="Arial"/>
          <w:sz w:val="20"/>
          <w:szCs w:val="20"/>
        </w:rPr>
        <w:t xml:space="preserve"> </w:t>
      </w:r>
      <w:r w:rsidR="000334D5" w:rsidRPr="00346920">
        <w:rPr>
          <w:rFonts w:ascii="Arial" w:hAnsi="Arial" w:cs="Arial"/>
          <w:sz w:val="20"/>
          <w:szCs w:val="20"/>
        </w:rPr>
        <w:t>ako súčasť dokumentácie vyhláseného verejného obstarávania.</w:t>
      </w:r>
    </w:p>
    <w:p w14:paraId="18DC0DC6" w14:textId="77777777" w:rsidR="000334D5" w:rsidRPr="00346920" w:rsidRDefault="000334D5" w:rsidP="00346920">
      <w:pPr>
        <w:pStyle w:val="Bezriadkovania"/>
        <w:spacing w:line="276" w:lineRule="auto"/>
        <w:jc w:val="both"/>
        <w:rPr>
          <w:rFonts w:ascii="Arial" w:hAnsi="Arial" w:cs="Arial"/>
          <w:sz w:val="20"/>
          <w:szCs w:val="20"/>
        </w:rPr>
      </w:pPr>
    </w:p>
    <w:p w14:paraId="4D09284A" w14:textId="77777777" w:rsidR="000334D5" w:rsidRPr="00346920" w:rsidRDefault="000334D5" w:rsidP="00346920">
      <w:pPr>
        <w:pStyle w:val="Bezriadkovania"/>
        <w:spacing w:line="276" w:lineRule="auto"/>
        <w:jc w:val="center"/>
        <w:rPr>
          <w:rFonts w:ascii="Arial" w:hAnsi="Arial" w:cs="Arial"/>
          <w:b/>
          <w:sz w:val="24"/>
          <w:szCs w:val="24"/>
        </w:rPr>
      </w:pPr>
      <w:bookmarkStart w:id="25" w:name="_Toc49262545"/>
      <w:r w:rsidRPr="00346920">
        <w:rPr>
          <w:rFonts w:ascii="Arial" w:hAnsi="Arial" w:cs="Arial"/>
          <w:b/>
          <w:sz w:val="24"/>
          <w:szCs w:val="24"/>
        </w:rPr>
        <w:t>Časť IV.</w:t>
      </w:r>
      <w:bookmarkEnd w:id="25"/>
    </w:p>
    <w:p w14:paraId="735B8408" w14:textId="77777777" w:rsidR="000334D5" w:rsidRPr="00346920" w:rsidRDefault="000334D5" w:rsidP="00346920">
      <w:pPr>
        <w:pStyle w:val="Bezriadkovania"/>
        <w:spacing w:line="276" w:lineRule="auto"/>
        <w:jc w:val="center"/>
        <w:rPr>
          <w:rFonts w:ascii="Arial" w:hAnsi="Arial" w:cs="Arial"/>
          <w:b/>
          <w:sz w:val="24"/>
          <w:szCs w:val="24"/>
        </w:rPr>
      </w:pPr>
      <w:bookmarkStart w:id="26" w:name="_Toc49262546"/>
      <w:r w:rsidRPr="00346920">
        <w:rPr>
          <w:rFonts w:ascii="Arial" w:hAnsi="Arial" w:cs="Arial"/>
          <w:b/>
          <w:sz w:val="24"/>
          <w:szCs w:val="24"/>
        </w:rPr>
        <w:t>Predkladanie ponuky</w:t>
      </w:r>
      <w:bookmarkEnd w:id="26"/>
    </w:p>
    <w:p w14:paraId="18E52F5A" w14:textId="77777777" w:rsidR="000334D5" w:rsidRPr="00346920" w:rsidRDefault="000334D5" w:rsidP="00346920">
      <w:pPr>
        <w:pStyle w:val="Bezriadkovania"/>
        <w:spacing w:line="276" w:lineRule="auto"/>
        <w:jc w:val="both"/>
        <w:rPr>
          <w:rFonts w:ascii="Arial" w:hAnsi="Arial" w:cs="Arial"/>
          <w:b/>
          <w:bCs/>
          <w:sz w:val="20"/>
          <w:szCs w:val="20"/>
        </w:rPr>
      </w:pPr>
    </w:p>
    <w:p w14:paraId="2B5660B2" w14:textId="12194C28" w:rsidR="000334D5" w:rsidRPr="00346920" w:rsidRDefault="00A6074D" w:rsidP="00346920">
      <w:pPr>
        <w:pStyle w:val="Bezriadkovania"/>
        <w:spacing w:line="276" w:lineRule="auto"/>
        <w:jc w:val="both"/>
        <w:rPr>
          <w:rFonts w:ascii="Arial" w:hAnsi="Arial" w:cs="Arial"/>
          <w:b/>
          <w:sz w:val="20"/>
          <w:szCs w:val="20"/>
        </w:rPr>
      </w:pPr>
      <w:bookmarkStart w:id="27" w:name="_Toc49262547"/>
      <w:r w:rsidRPr="00346920">
        <w:rPr>
          <w:rFonts w:ascii="Arial" w:hAnsi="Arial" w:cs="Arial"/>
          <w:b/>
          <w:sz w:val="20"/>
          <w:szCs w:val="20"/>
        </w:rPr>
        <w:t>1</w:t>
      </w:r>
      <w:r w:rsidR="00536066">
        <w:rPr>
          <w:rFonts w:ascii="Arial" w:hAnsi="Arial" w:cs="Arial"/>
          <w:b/>
          <w:sz w:val="20"/>
          <w:szCs w:val="20"/>
        </w:rPr>
        <w:t>8</w:t>
      </w:r>
      <w:r w:rsidRPr="00346920">
        <w:rPr>
          <w:rFonts w:ascii="Arial" w:hAnsi="Arial" w:cs="Arial"/>
          <w:b/>
          <w:sz w:val="20"/>
          <w:szCs w:val="20"/>
        </w:rPr>
        <w:tab/>
      </w:r>
      <w:r w:rsidR="000334D5" w:rsidRPr="00346920">
        <w:rPr>
          <w:rFonts w:ascii="Arial" w:hAnsi="Arial" w:cs="Arial"/>
          <w:b/>
          <w:sz w:val="20"/>
          <w:szCs w:val="20"/>
        </w:rPr>
        <w:t>Predloženie ponuky</w:t>
      </w:r>
      <w:bookmarkEnd w:id="27"/>
    </w:p>
    <w:p w14:paraId="3E59BF58" w14:textId="024C8FC5" w:rsidR="000334D5" w:rsidRPr="00346920" w:rsidRDefault="00A6074D"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.1</w:t>
      </w:r>
      <w:r w:rsidRPr="00346920">
        <w:rPr>
          <w:rFonts w:ascii="Arial" w:hAnsi="Arial" w:cs="Arial"/>
          <w:sz w:val="20"/>
          <w:szCs w:val="20"/>
        </w:rPr>
        <w:tab/>
      </w:r>
      <w:r w:rsidRPr="00346920">
        <w:rPr>
          <w:rFonts w:ascii="Arial" w:hAnsi="Arial" w:cs="Arial"/>
          <w:vanish/>
          <w:sz w:val="20"/>
          <w:szCs w:val="20"/>
        </w:rPr>
        <w:tab/>
      </w:r>
      <w:r w:rsidR="000334D5" w:rsidRPr="00346920">
        <w:rPr>
          <w:rFonts w:ascii="Arial" w:hAnsi="Arial" w:cs="Arial"/>
          <w:sz w:val="20"/>
          <w:szCs w:val="20"/>
        </w:rPr>
        <w:t xml:space="preserve">Uchádzač predloží svoju ponuku </w:t>
      </w:r>
      <w:r w:rsidR="000334D5" w:rsidRPr="00346920">
        <w:rPr>
          <w:rFonts w:ascii="Arial" w:hAnsi="Arial" w:cs="Arial"/>
          <w:b/>
          <w:sz w:val="20"/>
          <w:szCs w:val="20"/>
        </w:rPr>
        <w:t>v elektronickej podobe</w:t>
      </w:r>
      <w:r w:rsidR="000334D5" w:rsidRPr="00346920">
        <w:rPr>
          <w:rFonts w:ascii="Arial" w:hAnsi="Arial" w:cs="Arial"/>
          <w:sz w:val="20"/>
          <w:szCs w:val="20"/>
        </w:rPr>
        <w:t xml:space="preserve"> do systému JOSEPHINE, umiestnenom na webovej adrese: </w:t>
      </w:r>
      <w:hyperlink r:id="rId22" w:history="1">
        <w:r w:rsidR="000334D5" w:rsidRPr="00346920">
          <w:rPr>
            <w:rStyle w:val="Hypertextovprepojenie"/>
            <w:rFonts w:ascii="Arial" w:eastAsia="Calibri" w:hAnsi="Arial" w:cs="Arial"/>
            <w:sz w:val="20"/>
            <w:szCs w:val="20"/>
          </w:rPr>
          <w:t>https://josephine.proebiz.com</w:t>
        </w:r>
      </w:hyperlink>
      <w:r w:rsidR="000334D5" w:rsidRPr="00346920">
        <w:rPr>
          <w:rFonts w:ascii="Arial" w:hAnsi="Arial" w:cs="Arial"/>
          <w:sz w:val="20"/>
          <w:szCs w:val="20"/>
        </w:rPr>
        <w:t xml:space="preserve"> podľa bodu 12 časti A.1 </w:t>
      </w:r>
      <w:r w:rsidRPr="00346920">
        <w:rPr>
          <w:rFonts w:ascii="Arial" w:hAnsi="Arial" w:cs="Arial"/>
          <w:sz w:val="20"/>
          <w:szCs w:val="20"/>
        </w:rPr>
        <w:t xml:space="preserve">Pokyny pre uchádzačov </w:t>
      </w:r>
      <w:r w:rsidR="000334D5" w:rsidRPr="00346920">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0334D5" w:rsidRPr="00346920">
        <w:rPr>
          <w:rFonts w:ascii="Arial" w:hAnsi="Arial" w:cs="Arial"/>
          <w:b/>
          <w:sz w:val="20"/>
          <w:szCs w:val="20"/>
        </w:rPr>
        <w:t>v dostatočnom časovom predstihu</w:t>
      </w:r>
      <w:r w:rsidR="000334D5" w:rsidRPr="00346920">
        <w:rPr>
          <w:rFonts w:ascii="Arial" w:hAnsi="Arial" w:cs="Arial"/>
          <w:sz w:val="20"/>
          <w:szCs w:val="20"/>
        </w:rPr>
        <w:t xml:space="preserve"> najmä s ohľadom na veľkosť ukladaných dát.</w:t>
      </w:r>
    </w:p>
    <w:p w14:paraId="325895C6" w14:textId="613F3ABB" w:rsidR="00A6074D" w:rsidRPr="00346920" w:rsidRDefault="00A6074D" w:rsidP="00346920">
      <w:pPr>
        <w:pStyle w:val="Bezriadkovania"/>
        <w:spacing w:line="276" w:lineRule="auto"/>
        <w:ind w:left="708" w:hanging="708"/>
        <w:jc w:val="both"/>
        <w:rPr>
          <w:rFonts w:ascii="Arial" w:hAnsi="Arial" w:cs="Arial"/>
          <w:vanish/>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.2</w:t>
      </w:r>
      <w:r w:rsidRPr="00346920">
        <w:rPr>
          <w:rFonts w:ascii="Arial" w:hAnsi="Arial" w:cs="Arial"/>
          <w:sz w:val="20"/>
          <w:szCs w:val="20"/>
        </w:rPr>
        <w:tab/>
      </w:r>
    </w:p>
    <w:p w14:paraId="140E5B5A" w14:textId="5131B86C" w:rsidR="000334D5" w:rsidRPr="00346920" w:rsidRDefault="00D85801" w:rsidP="00D85801">
      <w:pPr>
        <w:pStyle w:val="Bezriadkovania"/>
        <w:spacing w:line="276" w:lineRule="auto"/>
        <w:ind w:left="708" w:hanging="708"/>
        <w:jc w:val="both"/>
        <w:rPr>
          <w:rFonts w:ascii="Arial" w:hAnsi="Arial" w:cs="Arial"/>
          <w:sz w:val="20"/>
          <w:szCs w:val="20"/>
        </w:rPr>
      </w:pPr>
      <w:r>
        <w:rPr>
          <w:rFonts w:ascii="Arial" w:hAnsi="Arial" w:cs="Arial"/>
          <w:sz w:val="20"/>
          <w:szCs w:val="20"/>
        </w:rPr>
        <w:t>U</w:t>
      </w:r>
      <w:r w:rsidRPr="0094658C">
        <w:rPr>
          <w:rFonts w:ascii="Arial" w:hAnsi="Arial" w:cs="Arial"/>
          <w:sz w:val="20"/>
          <w:szCs w:val="20"/>
        </w:rPr>
        <w:t xml:space="preserve">chádzač môže predložiť </w:t>
      </w:r>
      <w:r>
        <w:rPr>
          <w:rFonts w:ascii="Arial" w:hAnsi="Arial" w:cs="Arial"/>
          <w:sz w:val="20"/>
          <w:szCs w:val="20"/>
        </w:rPr>
        <w:t>len</w:t>
      </w:r>
      <w:r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r>
        <w:rPr>
          <w:rFonts w:ascii="Arial" w:hAnsi="Arial" w:cs="Arial"/>
          <w:sz w:val="20"/>
          <w:szCs w:val="20"/>
        </w:rPr>
        <w:t xml:space="preserve">. </w:t>
      </w:r>
      <w:r w:rsidR="000334D5" w:rsidRPr="00346920">
        <w:rPr>
          <w:rFonts w:ascii="Arial" w:hAnsi="Arial" w:cs="Arial"/>
          <w:sz w:val="20"/>
          <w:szCs w:val="20"/>
        </w:rPr>
        <w:t>.</w:t>
      </w:r>
    </w:p>
    <w:p w14:paraId="05D35102" w14:textId="20BAD994" w:rsidR="000334D5" w:rsidRPr="00346920" w:rsidRDefault="00A6074D" w:rsidP="00346920">
      <w:pPr>
        <w:pStyle w:val="Bezriadkovania"/>
        <w:spacing w:line="276" w:lineRule="auto"/>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.3</w:t>
      </w:r>
      <w:r w:rsidRPr="00346920">
        <w:rPr>
          <w:rFonts w:ascii="Arial" w:hAnsi="Arial" w:cs="Arial"/>
          <w:sz w:val="20"/>
          <w:szCs w:val="20"/>
        </w:rPr>
        <w:tab/>
      </w:r>
      <w:r w:rsidR="000334D5" w:rsidRPr="00346920">
        <w:rPr>
          <w:rFonts w:ascii="Arial" w:hAnsi="Arial" w:cs="Arial"/>
          <w:sz w:val="20"/>
          <w:szCs w:val="20"/>
        </w:rPr>
        <w:t>Ak sa tejto zákazky zúčastní skupina dodávateľov:</w:t>
      </w:r>
    </w:p>
    <w:p w14:paraId="16D76DE1" w14:textId="7FF9530B" w:rsidR="000334D5" w:rsidRPr="00346920" w:rsidRDefault="00A6074D" w:rsidP="00346920">
      <w:pPr>
        <w:pStyle w:val="Bezriadkovania"/>
        <w:spacing w:line="276" w:lineRule="auto"/>
        <w:ind w:left="1416" w:hanging="708"/>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.3.1</w:t>
      </w:r>
      <w:r w:rsidRPr="00346920">
        <w:rPr>
          <w:rFonts w:ascii="Arial" w:hAnsi="Arial" w:cs="Arial"/>
          <w:sz w:val="20"/>
          <w:szCs w:val="20"/>
        </w:rPr>
        <w:tab/>
      </w:r>
      <w:r w:rsidR="000334D5" w:rsidRPr="00346920">
        <w:rPr>
          <w:rFonts w:ascii="Arial" w:hAnsi="Arial" w:cs="Arial"/>
          <w:sz w:val="20"/>
          <w:szCs w:val="20"/>
        </w:rPr>
        <w:t xml:space="preserve">v jej ponuke musí byť uvedený záväzok, že táto skupina dodávateľov v prípade prijatia jej ponuky verejným obstarávateľom za účelom riadneho plnenia </w:t>
      </w:r>
      <w:r w:rsidR="00D85801">
        <w:rPr>
          <w:rFonts w:ascii="Arial" w:hAnsi="Arial" w:cs="Arial"/>
          <w:sz w:val="20"/>
          <w:szCs w:val="20"/>
        </w:rPr>
        <w:t>Dohody</w:t>
      </w:r>
      <w:r w:rsidR="00D85801" w:rsidRPr="00346920">
        <w:rPr>
          <w:rFonts w:ascii="Arial" w:hAnsi="Arial" w:cs="Arial"/>
          <w:sz w:val="20"/>
          <w:szCs w:val="20"/>
        </w:rPr>
        <w:t xml:space="preserve"> </w:t>
      </w:r>
      <w:r w:rsidR="000334D5" w:rsidRPr="00346920">
        <w:rPr>
          <w:rFonts w:ascii="Arial" w:hAnsi="Arial" w:cs="Arial"/>
          <w:sz w:val="20"/>
          <w:szCs w:val="20"/>
        </w:rPr>
        <w:t>vytvorí niektorú z právnych foriem uvedených v  bode 18.4 časti A.1 Pokyny pre uchádzačov týchto SP, pričom sa odporúča, aby</w:t>
      </w:r>
      <w:r w:rsidRPr="00346920">
        <w:rPr>
          <w:rFonts w:ascii="Arial" w:hAnsi="Arial" w:cs="Arial"/>
          <w:sz w:val="20"/>
          <w:szCs w:val="20"/>
        </w:rPr>
        <w:t xml:space="preserve"> obsahom jej ponuky bola aspoň </w:t>
      </w:r>
      <w:r w:rsidR="00412AF8">
        <w:rPr>
          <w:rFonts w:ascii="Arial" w:hAnsi="Arial" w:cs="Arial"/>
          <w:sz w:val="20"/>
          <w:szCs w:val="20"/>
        </w:rPr>
        <w:t>z</w:t>
      </w:r>
      <w:r w:rsidR="00412AF8" w:rsidRPr="00346920">
        <w:rPr>
          <w:rFonts w:ascii="Arial" w:hAnsi="Arial" w:cs="Arial"/>
          <w:sz w:val="20"/>
          <w:szCs w:val="20"/>
        </w:rPr>
        <w:t xml:space="preserve">mluva </w:t>
      </w:r>
      <w:r w:rsidR="000334D5" w:rsidRPr="00346920">
        <w:rPr>
          <w:rFonts w:ascii="Arial" w:hAnsi="Arial" w:cs="Arial"/>
          <w:sz w:val="20"/>
          <w:szCs w:val="20"/>
        </w:rPr>
        <w:t>o budúcej zmluve o vytvorení príslušnej právnej formy;</w:t>
      </w:r>
    </w:p>
    <w:p w14:paraId="619F1466" w14:textId="4BD28B22" w:rsidR="000334D5" w:rsidRPr="00346920" w:rsidRDefault="00A6074D" w:rsidP="00346920">
      <w:pPr>
        <w:pStyle w:val="Bezriadkovania"/>
        <w:spacing w:line="276" w:lineRule="auto"/>
        <w:ind w:left="1416" w:hanging="708"/>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.3.2</w:t>
      </w:r>
      <w:r w:rsidRPr="00346920">
        <w:rPr>
          <w:rFonts w:ascii="Arial" w:hAnsi="Arial" w:cs="Arial"/>
          <w:sz w:val="20"/>
          <w:szCs w:val="20"/>
        </w:rPr>
        <w:tab/>
      </w:r>
      <w:r w:rsidR="000334D5" w:rsidRPr="00346920">
        <w:rPr>
          <w:rFonts w:ascii="Arial" w:hAnsi="Arial" w:cs="Arial"/>
          <w:sz w:val="20"/>
          <w:szCs w:val="20"/>
        </w:rPr>
        <w:t>ponuka musí byť podpísaná všetkými členmi skupiny dodávateľov spôsobom, ktorý ich právne zaväzuje.</w:t>
      </w:r>
    </w:p>
    <w:p w14:paraId="2EDE67B8" w14:textId="70B054BC" w:rsidR="000334D5" w:rsidRPr="00346920" w:rsidRDefault="008460BC"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.4</w:t>
      </w:r>
      <w:r w:rsidRPr="00346920">
        <w:rPr>
          <w:rFonts w:ascii="Arial" w:hAnsi="Arial" w:cs="Arial"/>
          <w:sz w:val="20"/>
          <w:szCs w:val="20"/>
        </w:rPr>
        <w:tab/>
      </w:r>
      <w:r w:rsidR="00D85801" w:rsidRPr="0094658C">
        <w:rPr>
          <w:rFonts w:ascii="Arial" w:hAnsi="Arial" w:cs="Arial"/>
          <w:sz w:val="20"/>
          <w:szCs w:val="20"/>
        </w:rPr>
        <w:t xml:space="preserve">Za účelom riadneho plnenia </w:t>
      </w:r>
      <w:r w:rsidR="00D85801">
        <w:rPr>
          <w:rFonts w:ascii="Arial" w:hAnsi="Arial" w:cs="Arial"/>
          <w:sz w:val="20"/>
          <w:szCs w:val="20"/>
        </w:rPr>
        <w:t>Dohody</w:t>
      </w:r>
      <w:r w:rsidR="00D85801" w:rsidRPr="0094658C">
        <w:rPr>
          <w:rFonts w:ascii="Arial" w:hAnsi="Arial" w:cs="Arial"/>
          <w:sz w:val="20"/>
          <w:szCs w:val="20"/>
        </w:rPr>
        <w:t xml:space="preserve"> skupina dodávateľov vytvorí v prípade prijatia jej ponuky: zoskupenie bez právnej subjektivity, napr. združenie bez právnej subjektivity podľa § 829 Občianskeho zákonníka alebo podľa ekvivalentného právneho predpisu iného členského štátu EÚ (ďalej ako „zoskupenie“), alebo niektorú z obchodných spoločností podľa Obchodného zákonníka alebo podľa ekvivalentného právneho predpisu iného členského štátu EÚ, alebo inú právnu formu vhodnú na riadne plnenie </w:t>
      </w:r>
      <w:r w:rsidR="00D85801">
        <w:rPr>
          <w:rFonts w:ascii="Arial" w:hAnsi="Arial" w:cs="Arial"/>
          <w:sz w:val="20"/>
          <w:szCs w:val="20"/>
        </w:rPr>
        <w:t>Dohody.</w:t>
      </w:r>
    </w:p>
    <w:p w14:paraId="253DCF71" w14:textId="1CDD19E8" w:rsidR="000334D5" w:rsidRPr="00346920" w:rsidRDefault="008460BC"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.5</w:t>
      </w:r>
      <w:r w:rsidRPr="00346920">
        <w:rPr>
          <w:rFonts w:ascii="Arial" w:hAnsi="Arial" w:cs="Arial"/>
          <w:sz w:val="20"/>
          <w:szCs w:val="20"/>
        </w:rPr>
        <w:tab/>
      </w:r>
      <w:r w:rsidR="000334D5" w:rsidRPr="00346920">
        <w:rPr>
          <w:rFonts w:ascii="Arial" w:hAnsi="Arial" w:cs="Arial"/>
          <w:sz w:val="20"/>
          <w:szCs w:val="20"/>
        </w:rPr>
        <w:t xml:space="preserve">Ak skupina dodávateľov vytvorí v súlade s predchádzajúcim bodom niektorú z právnych foriem </w:t>
      </w:r>
      <w:r w:rsidRPr="00346920">
        <w:rPr>
          <w:rFonts w:ascii="Arial" w:hAnsi="Arial" w:cs="Arial"/>
          <w:sz w:val="20"/>
          <w:szCs w:val="20"/>
        </w:rPr>
        <w:t xml:space="preserve">tam </w:t>
      </w:r>
      <w:r w:rsidR="000334D5" w:rsidRPr="00346920">
        <w:rPr>
          <w:rFonts w:ascii="Arial" w:hAnsi="Arial" w:cs="Arial"/>
          <w:sz w:val="20"/>
          <w:szCs w:val="20"/>
        </w:rPr>
        <w:t xml:space="preserve">uvedených, pred uzatvorením </w:t>
      </w:r>
      <w:r w:rsidR="00660547">
        <w:rPr>
          <w:rFonts w:ascii="Arial" w:hAnsi="Arial" w:cs="Arial"/>
          <w:sz w:val="20"/>
          <w:szCs w:val="20"/>
        </w:rPr>
        <w:t>Dohody</w:t>
      </w:r>
      <w:r w:rsidR="00660547" w:rsidRPr="00346920">
        <w:rPr>
          <w:rFonts w:ascii="Arial" w:hAnsi="Arial" w:cs="Arial"/>
          <w:sz w:val="20"/>
          <w:szCs w:val="20"/>
        </w:rPr>
        <w:t xml:space="preserve"> </w:t>
      </w:r>
      <w:r w:rsidR="000334D5" w:rsidRPr="00346920">
        <w:rPr>
          <w:rFonts w:ascii="Arial" w:hAnsi="Arial" w:cs="Arial"/>
          <w:sz w:val="20"/>
          <w:szCs w:val="20"/>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9A3A35" w:rsidRPr="00346920">
        <w:rPr>
          <w:rFonts w:ascii="Arial" w:hAnsi="Arial" w:cs="Arial"/>
          <w:sz w:val="20"/>
          <w:szCs w:val="20"/>
        </w:rPr>
        <w:t xml:space="preserve">ávnej subjektivity uzatvorením </w:t>
      </w:r>
      <w:r w:rsidR="00412AF8">
        <w:rPr>
          <w:rFonts w:ascii="Arial" w:hAnsi="Arial" w:cs="Arial"/>
          <w:sz w:val="20"/>
          <w:szCs w:val="20"/>
        </w:rPr>
        <w:t>z</w:t>
      </w:r>
      <w:r w:rsidR="00412AF8" w:rsidRPr="00346920">
        <w:rPr>
          <w:rFonts w:ascii="Arial" w:hAnsi="Arial" w:cs="Arial"/>
          <w:sz w:val="20"/>
          <w:szCs w:val="20"/>
        </w:rPr>
        <w:t xml:space="preserve">mluvy </w:t>
      </w:r>
      <w:r w:rsidR="000334D5" w:rsidRPr="00346920">
        <w:rPr>
          <w:rFonts w:ascii="Arial" w:hAnsi="Arial" w:cs="Arial"/>
          <w:sz w:val="20"/>
          <w:szCs w:val="20"/>
        </w:rPr>
        <w:t xml:space="preserve">o vytvorení </w:t>
      </w:r>
      <w:r w:rsidR="000334D5" w:rsidRPr="00346920">
        <w:rPr>
          <w:rFonts w:ascii="Arial" w:hAnsi="Arial" w:cs="Arial"/>
          <w:sz w:val="20"/>
          <w:szCs w:val="20"/>
        </w:rPr>
        <w:lastRenderedPageBreak/>
        <w:t>zoskupenia b</w:t>
      </w:r>
      <w:r w:rsidR="009A3A35" w:rsidRPr="00346920">
        <w:rPr>
          <w:rFonts w:ascii="Arial" w:hAnsi="Arial" w:cs="Arial"/>
          <w:sz w:val="20"/>
          <w:szCs w:val="20"/>
        </w:rPr>
        <w:t xml:space="preserve">ez právnej subjektivity (napr. </w:t>
      </w:r>
      <w:r w:rsidR="00412AF8">
        <w:rPr>
          <w:rFonts w:ascii="Arial" w:hAnsi="Arial" w:cs="Arial"/>
          <w:sz w:val="20"/>
          <w:szCs w:val="20"/>
        </w:rPr>
        <w:t>z</w:t>
      </w:r>
      <w:r w:rsidR="00412AF8" w:rsidRPr="00346920">
        <w:rPr>
          <w:rFonts w:ascii="Arial" w:hAnsi="Arial" w:cs="Arial"/>
          <w:sz w:val="20"/>
          <w:szCs w:val="20"/>
        </w:rPr>
        <w:t xml:space="preserve">mluvy </w:t>
      </w:r>
      <w:r w:rsidR="000334D5" w:rsidRPr="00346920">
        <w:rPr>
          <w:rFonts w:ascii="Arial" w:hAnsi="Arial" w:cs="Arial"/>
          <w:sz w:val="20"/>
          <w:szCs w:val="20"/>
        </w:rPr>
        <w:t>o združení podľa § 829 Občianskeho zákonníka), v prípade obchodných spoločností podľa Obchodného zákonníka výpisom z</w:t>
      </w:r>
      <w:r w:rsidR="009A3A35" w:rsidRPr="00346920">
        <w:rPr>
          <w:rFonts w:ascii="Arial" w:hAnsi="Arial" w:cs="Arial"/>
          <w:sz w:val="20"/>
          <w:szCs w:val="20"/>
        </w:rPr>
        <w:t> </w:t>
      </w:r>
      <w:r w:rsidR="007E72BF" w:rsidRPr="00346920">
        <w:rPr>
          <w:rFonts w:ascii="Arial" w:hAnsi="Arial" w:cs="Arial"/>
          <w:sz w:val="20"/>
          <w:szCs w:val="20"/>
        </w:rPr>
        <w:t>Obchodného registra atď.</w:t>
      </w:r>
    </w:p>
    <w:p w14:paraId="4F4BF479" w14:textId="2454EEE0" w:rsidR="000334D5" w:rsidRPr="00346920" w:rsidRDefault="009A3A35"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.6</w:t>
      </w:r>
      <w:r w:rsidRPr="00346920">
        <w:rPr>
          <w:rFonts w:ascii="Arial" w:hAnsi="Arial" w:cs="Arial"/>
          <w:sz w:val="20"/>
          <w:szCs w:val="20"/>
        </w:rPr>
        <w:tab/>
      </w:r>
      <w:r w:rsidR="000334D5" w:rsidRPr="00346920">
        <w:rPr>
          <w:rFonts w:ascii="Arial" w:hAnsi="Arial" w:cs="Arial"/>
          <w:sz w:val="20"/>
          <w:szCs w:val="20"/>
        </w:rPr>
        <w:t>V  prípade zoskup</w:t>
      </w:r>
      <w:r w:rsidRPr="00346920">
        <w:rPr>
          <w:rFonts w:ascii="Arial" w:hAnsi="Arial" w:cs="Arial"/>
          <w:sz w:val="20"/>
          <w:szCs w:val="20"/>
        </w:rPr>
        <w:t xml:space="preserve">enia bez právnej subjektivity, </w:t>
      </w:r>
      <w:r w:rsidR="00412AF8">
        <w:rPr>
          <w:rFonts w:ascii="Arial" w:hAnsi="Arial" w:cs="Arial"/>
          <w:sz w:val="20"/>
          <w:szCs w:val="20"/>
        </w:rPr>
        <w:t>z</w:t>
      </w:r>
      <w:r w:rsidR="00412AF8" w:rsidRPr="00346920">
        <w:rPr>
          <w:rFonts w:ascii="Arial" w:hAnsi="Arial" w:cs="Arial"/>
          <w:sz w:val="20"/>
          <w:szCs w:val="20"/>
        </w:rPr>
        <w:t xml:space="preserve">mluva </w:t>
      </w:r>
      <w:r w:rsidR="000334D5" w:rsidRPr="00346920">
        <w:rPr>
          <w:rFonts w:ascii="Arial" w:hAnsi="Arial" w:cs="Arial"/>
          <w:sz w:val="20"/>
          <w:szCs w:val="20"/>
        </w:rPr>
        <w:t>o vytvorení tohto zoskupenia musí obsahovať:</w:t>
      </w:r>
    </w:p>
    <w:p w14:paraId="2FEE984E" w14:textId="5BC5E068" w:rsidR="000334D5" w:rsidRPr="00346920" w:rsidRDefault="005507C8"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.6.1</w:t>
      </w:r>
      <w:r w:rsidRPr="00346920">
        <w:rPr>
          <w:rFonts w:ascii="Arial" w:hAnsi="Arial" w:cs="Arial"/>
          <w:sz w:val="20"/>
          <w:szCs w:val="20"/>
        </w:rPr>
        <w:tab/>
      </w:r>
      <w:r w:rsidR="000334D5" w:rsidRPr="00346920">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2744AD" w:rsidRPr="00346920">
        <w:rPr>
          <w:rFonts w:ascii="Arial" w:hAnsi="Arial" w:cs="Arial"/>
          <w:sz w:val="20"/>
          <w:szCs w:val="20"/>
        </w:rPr>
        <w:t xml:space="preserve"> predložením ponuky, </w:t>
      </w:r>
      <w:r w:rsidR="000334D5" w:rsidRPr="00346920">
        <w:rPr>
          <w:rFonts w:ascii="Arial" w:hAnsi="Arial" w:cs="Arial"/>
          <w:sz w:val="20"/>
          <w:szCs w:val="20"/>
        </w:rPr>
        <w:t>pričom táto plná moc musí byť neoddeliteľnou súčasťou tejto Zmluvy;</w:t>
      </w:r>
    </w:p>
    <w:p w14:paraId="6F55B3B6" w14:textId="6FE1463C" w:rsidR="000334D5" w:rsidRPr="00346920" w:rsidRDefault="005507C8"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.6.2</w:t>
      </w:r>
      <w:r w:rsidRPr="00346920">
        <w:rPr>
          <w:rFonts w:ascii="Arial" w:hAnsi="Arial" w:cs="Arial"/>
          <w:sz w:val="20"/>
          <w:szCs w:val="20"/>
        </w:rPr>
        <w:tab/>
      </w:r>
      <w:r w:rsidR="000334D5" w:rsidRPr="00346920">
        <w:rPr>
          <w:rFonts w:ascii="Arial" w:hAnsi="Arial" w:cs="Arial"/>
          <w:sz w:val="20"/>
          <w:szCs w:val="20"/>
        </w:rPr>
        <w:t xml:space="preserve">percentuálny podiel na zákazke, ktorí uskutočnia jednotliví účastníci zoskupenia, a uvedenie druhu podielu podľa konkrétnej činnosti, </w:t>
      </w:r>
    </w:p>
    <w:p w14:paraId="45DC42FB" w14:textId="4A142AD5" w:rsidR="000334D5" w:rsidRPr="00346920" w:rsidRDefault="005507C8"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1</w:t>
      </w:r>
      <w:r w:rsidR="00536066">
        <w:rPr>
          <w:rFonts w:ascii="Arial" w:hAnsi="Arial" w:cs="Arial"/>
          <w:sz w:val="20"/>
          <w:szCs w:val="20"/>
        </w:rPr>
        <w:t>8</w:t>
      </w:r>
      <w:r w:rsidRPr="00346920">
        <w:rPr>
          <w:rFonts w:ascii="Arial" w:hAnsi="Arial" w:cs="Arial"/>
          <w:sz w:val="20"/>
          <w:szCs w:val="20"/>
        </w:rPr>
        <w:t>.6.3</w:t>
      </w:r>
      <w:r w:rsidRPr="00346920">
        <w:rPr>
          <w:rFonts w:ascii="Arial" w:hAnsi="Arial" w:cs="Arial"/>
          <w:sz w:val="20"/>
          <w:szCs w:val="20"/>
        </w:rPr>
        <w:tab/>
      </w:r>
      <w:r w:rsidR="000334D5" w:rsidRPr="00346920">
        <w:rPr>
          <w:rFonts w:ascii="Arial" w:hAnsi="Arial" w:cs="Arial"/>
          <w:sz w:val="20"/>
          <w:szCs w:val="20"/>
        </w:rPr>
        <w:t xml:space="preserve">prehlásenie, že účastníci zoskupenia ručia spoločne a nerozdielne za záväzky voči verejnému obstarávateľovi, vzniknuté v súvislosti s plnením </w:t>
      </w:r>
      <w:r w:rsidR="00412AF8">
        <w:rPr>
          <w:rFonts w:ascii="Arial" w:hAnsi="Arial" w:cs="Arial"/>
          <w:sz w:val="20"/>
          <w:szCs w:val="20"/>
        </w:rPr>
        <w:t>Dohody</w:t>
      </w:r>
      <w:r w:rsidR="000334D5" w:rsidRPr="00346920">
        <w:rPr>
          <w:rFonts w:ascii="Arial" w:hAnsi="Arial" w:cs="Arial"/>
          <w:sz w:val="20"/>
          <w:szCs w:val="20"/>
        </w:rPr>
        <w:t>.</w:t>
      </w:r>
    </w:p>
    <w:p w14:paraId="2E026662" w14:textId="77777777" w:rsidR="000334D5" w:rsidRPr="00346920" w:rsidRDefault="000334D5" w:rsidP="00346920">
      <w:pPr>
        <w:pStyle w:val="Bezriadkovania"/>
        <w:spacing w:line="276" w:lineRule="auto"/>
        <w:jc w:val="both"/>
        <w:rPr>
          <w:rFonts w:ascii="Arial" w:hAnsi="Arial" w:cs="Arial"/>
          <w:sz w:val="20"/>
          <w:szCs w:val="20"/>
        </w:rPr>
      </w:pPr>
    </w:p>
    <w:p w14:paraId="2D1E9738" w14:textId="0F6891E2" w:rsidR="000334D5" w:rsidRPr="00346920" w:rsidRDefault="000334D5" w:rsidP="009C2B81">
      <w:pPr>
        <w:pStyle w:val="Bezriadkovania"/>
        <w:numPr>
          <w:ilvl w:val="0"/>
          <w:numId w:val="63"/>
        </w:numPr>
        <w:spacing w:line="276" w:lineRule="auto"/>
        <w:ind w:left="0" w:firstLine="0"/>
        <w:jc w:val="both"/>
        <w:rPr>
          <w:rFonts w:ascii="Arial" w:hAnsi="Arial" w:cs="Arial"/>
          <w:b/>
          <w:sz w:val="20"/>
          <w:szCs w:val="20"/>
        </w:rPr>
      </w:pPr>
      <w:bookmarkStart w:id="28" w:name="_Toc49262548"/>
      <w:r w:rsidRPr="00346920">
        <w:rPr>
          <w:rFonts w:ascii="Arial" w:hAnsi="Arial" w:cs="Arial"/>
          <w:b/>
          <w:sz w:val="20"/>
          <w:szCs w:val="20"/>
        </w:rPr>
        <w:t>Registrácia a autentifikácia uchádzača</w:t>
      </w:r>
      <w:bookmarkEnd w:id="28"/>
    </w:p>
    <w:p w14:paraId="667A67A4" w14:textId="2C85F259" w:rsidR="00536066" w:rsidRPr="00536066" w:rsidRDefault="00536066" w:rsidP="005276B6">
      <w:pPr>
        <w:pStyle w:val="Odsekzoznamu"/>
        <w:numPr>
          <w:ilvl w:val="1"/>
          <w:numId w:val="63"/>
        </w:numPr>
        <w:autoSpaceDE w:val="0"/>
        <w:autoSpaceDN w:val="0"/>
        <w:spacing w:line="276" w:lineRule="auto"/>
        <w:ind w:left="709" w:hanging="709"/>
        <w:jc w:val="both"/>
        <w:rPr>
          <w:rFonts w:cs="Arial"/>
          <w:color w:val="000000" w:themeColor="text1"/>
          <w:sz w:val="20"/>
          <w:szCs w:val="20"/>
        </w:rPr>
      </w:pPr>
      <w:r w:rsidRPr="00536066">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00E6ED07" w14:textId="4886692E" w:rsidR="00536066" w:rsidRPr="00536066" w:rsidRDefault="00536066" w:rsidP="005276B6">
      <w:pPr>
        <w:pStyle w:val="Odsekzoznamu"/>
        <w:numPr>
          <w:ilvl w:val="1"/>
          <w:numId w:val="63"/>
        </w:numPr>
        <w:autoSpaceDE w:val="0"/>
        <w:autoSpaceDN w:val="0"/>
        <w:spacing w:line="276" w:lineRule="auto"/>
        <w:ind w:left="709" w:hanging="709"/>
        <w:jc w:val="both"/>
        <w:rPr>
          <w:rFonts w:cs="Arial"/>
          <w:color w:val="000000" w:themeColor="text1"/>
          <w:sz w:val="20"/>
          <w:szCs w:val="20"/>
        </w:rPr>
      </w:pPr>
      <w:r w:rsidRPr="00536066">
        <w:rPr>
          <w:rFonts w:cs="Arial"/>
          <w:color w:val="000000" w:themeColor="text1"/>
          <w:sz w:val="20"/>
          <w:szCs w:val="20"/>
        </w:rPr>
        <w:t>Predkladanie ponúk je umožnené iba autentifikovaným uchádzačom. Autentifikáciu je možné vykonať týmito spôsobmi:</w:t>
      </w:r>
    </w:p>
    <w:p w14:paraId="361FCEFB" w14:textId="77777777" w:rsidR="00536066" w:rsidRPr="00F52004" w:rsidRDefault="00536066" w:rsidP="009C2B81">
      <w:pPr>
        <w:pStyle w:val="Odsekzoznamu"/>
        <w:numPr>
          <w:ilvl w:val="0"/>
          <w:numId w:val="31"/>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7D5437D1" w14:textId="77777777" w:rsidR="00536066" w:rsidRPr="00F52004" w:rsidRDefault="00536066" w:rsidP="009C2B81">
      <w:pPr>
        <w:pStyle w:val="Odsekzoznamu"/>
        <w:numPr>
          <w:ilvl w:val="0"/>
          <w:numId w:val="31"/>
        </w:numPr>
        <w:tabs>
          <w:tab w:val="num" w:pos="284"/>
        </w:tabs>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22EE40EB" w14:textId="77777777" w:rsidR="00536066" w:rsidRPr="00F52004" w:rsidRDefault="00536066" w:rsidP="009C2B81">
      <w:pPr>
        <w:pStyle w:val="Odsekzoznamu"/>
        <w:numPr>
          <w:ilvl w:val="0"/>
          <w:numId w:val="31"/>
        </w:numPr>
        <w:tabs>
          <w:tab w:val="num" w:pos="284"/>
        </w:tabs>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293D31BE" w14:textId="77777777" w:rsidR="00536066" w:rsidRPr="00F52004" w:rsidRDefault="00536066" w:rsidP="009C2B81">
      <w:pPr>
        <w:pStyle w:val="Odsekzoznamu"/>
        <w:numPr>
          <w:ilvl w:val="0"/>
          <w:numId w:val="31"/>
        </w:numPr>
        <w:tabs>
          <w:tab w:val="num" w:pos="284"/>
        </w:tabs>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2BAA0C9C" w14:textId="72D763BE" w:rsidR="00536066" w:rsidRPr="005276B6" w:rsidRDefault="00536066" w:rsidP="005276B6">
      <w:pPr>
        <w:pStyle w:val="Odsekzoznamu"/>
        <w:numPr>
          <w:ilvl w:val="0"/>
          <w:numId w:val="31"/>
        </w:numPr>
        <w:spacing w:line="23" w:lineRule="atLeast"/>
        <w:rPr>
          <w:rFonts w:cs="Arial"/>
          <w:color w:val="000000" w:themeColor="text1"/>
          <w:sz w:val="20"/>
          <w:szCs w:val="20"/>
        </w:rPr>
      </w:pPr>
      <w:r w:rsidRPr="005276B6">
        <w:rPr>
          <w:rFonts w:cs="Arial"/>
          <w:color w:val="000000" w:themeColor="text1"/>
          <w:sz w:val="20"/>
          <w:szCs w:val="20"/>
        </w:rPr>
        <w:t xml:space="preserve">počkaním na autorizačný kód, ktorý bude poslaný na adresu sídla firmy do rúk štatutára uchádzača v listovej podobe formou doporučenej pošty. </w:t>
      </w:r>
      <w:r w:rsidRPr="005276B6">
        <w:rPr>
          <w:rFonts w:cs="Arial"/>
          <w:b/>
          <w:color w:val="000000" w:themeColor="text1"/>
          <w:sz w:val="20"/>
          <w:szCs w:val="20"/>
        </w:rPr>
        <w:t>Lehota na tento úkon sú obvykle 4 (štyri) pracovné dni (v rámci Európskej únie) a je potrebné s touto lehotou počítať pri vkladaní ponuky.</w:t>
      </w:r>
      <w:r w:rsidRPr="005276B6">
        <w:rPr>
          <w:rFonts w:cs="Arial"/>
          <w:color w:val="000000" w:themeColor="text1"/>
          <w:sz w:val="20"/>
          <w:szCs w:val="20"/>
        </w:rPr>
        <w:t xml:space="preserve"> </w:t>
      </w:r>
      <w:r w:rsidRPr="005276B6">
        <w:rPr>
          <w:rFonts w:cs="Arial"/>
          <w:sz w:val="20"/>
          <w:szCs w:val="20"/>
        </w:rPr>
        <w:t>O odoslaní listovej zásielky je uchádzač informovaný e-mailom.</w:t>
      </w:r>
    </w:p>
    <w:p w14:paraId="35B27432" w14:textId="69E5194A" w:rsidR="00536066" w:rsidRDefault="00536066" w:rsidP="005276B6">
      <w:pPr>
        <w:pStyle w:val="Odsekzoznamu"/>
        <w:numPr>
          <w:ilvl w:val="2"/>
          <w:numId w:val="63"/>
        </w:numPr>
        <w:autoSpaceDE w:val="0"/>
        <w:autoSpaceDN w:val="0"/>
        <w:spacing w:line="23" w:lineRule="atLeast"/>
        <w:ind w:left="709" w:hanging="709"/>
        <w:jc w:val="both"/>
        <w:rPr>
          <w:rFonts w:cs="Arial"/>
          <w:color w:val="000000" w:themeColor="text1"/>
          <w:sz w:val="20"/>
          <w:szCs w:val="20"/>
        </w:rPr>
      </w:pPr>
      <w:r w:rsidRPr="00536066">
        <w:rPr>
          <w:rFonts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50808B9" w14:textId="675497E8" w:rsidR="00536066" w:rsidRPr="00536066" w:rsidRDefault="00536066" w:rsidP="009C2B81">
      <w:pPr>
        <w:pStyle w:val="Odsekzoznamu"/>
        <w:numPr>
          <w:ilvl w:val="1"/>
          <w:numId w:val="63"/>
        </w:numPr>
        <w:autoSpaceDE w:val="0"/>
        <w:autoSpaceDN w:val="0"/>
        <w:spacing w:after="120"/>
        <w:ind w:left="709" w:hanging="709"/>
        <w:jc w:val="both"/>
        <w:rPr>
          <w:rFonts w:cs="Arial"/>
          <w:color w:val="000000" w:themeColor="text1"/>
          <w:sz w:val="20"/>
          <w:szCs w:val="20"/>
        </w:rPr>
      </w:pPr>
      <w:r w:rsidRPr="00536066">
        <w:rPr>
          <w:rFonts w:cs="Arial"/>
          <w:color w:val="000000" w:themeColor="text1"/>
          <w:sz w:val="20"/>
          <w:szCs w:val="20"/>
        </w:rPr>
        <w:t>Uchádzač svoju ponuku identifikuje uvedením obchodného mena alebo názvu, sídla, miesta podnikania alebo obvyklého pobytu uchádzača a heslom súťaže:</w:t>
      </w:r>
      <w:r w:rsidRPr="00536066">
        <w:rPr>
          <w:rFonts w:eastAsia="Calibri" w:cs="Arial"/>
          <w:sz w:val="20"/>
          <w:szCs w:val="20"/>
          <w:shd w:val="clear" w:color="auto" w:fill="FFFFFF"/>
          <w:lang w:eastAsia="sk-SK"/>
        </w:rPr>
        <w:t xml:space="preserve"> </w:t>
      </w:r>
      <w:r w:rsidRPr="00536066">
        <w:rPr>
          <w:rFonts w:cs="Arial"/>
          <w:b/>
          <w:sz w:val="20"/>
          <w:szCs w:val="20"/>
        </w:rPr>
        <w:t>„</w:t>
      </w:r>
      <w:r w:rsidR="00E03675">
        <w:rPr>
          <w:rFonts w:cs="Arial"/>
          <w:b/>
          <w:bCs/>
          <w:sz w:val="20"/>
          <w:szCs w:val="20"/>
        </w:rPr>
        <w:t>N</w:t>
      </w:r>
      <w:r w:rsidRPr="00536066">
        <w:rPr>
          <w:rFonts w:cs="Arial"/>
          <w:b/>
          <w:bCs/>
          <w:sz w:val="20"/>
          <w:szCs w:val="20"/>
        </w:rPr>
        <w:t>ákup tonerov a print spotrebného materiálu</w:t>
      </w:r>
      <w:r w:rsidR="00E03675">
        <w:rPr>
          <w:rFonts w:cs="Arial"/>
          <w:b/>
          <w:bCs/>
          <w:sz w:val="20"/>
          <w:szCs w:val="20"/>
        </w:rPr>
        <w:t xml:space="preserve"> pre potreby NDS, a.s.</w:t>
      </w:r>
      <w:r w:rsidRPr="00536066">
        <w:rPr>
          <w:rFonts w:cs="Arial"/>
          <w:sz w:val="20"/>
          <w:szCs w:val="20"/>
        </w:rPr>
        <w:t>“</w:t>
      </w:r>
      <w:r>
        <w:rPr>
          <w:rFonts w:cs="Arial"/>
          <w:sz w:val="20"/>
          <w:szCs w:val="20"/>
        </w:rPr>
        <w:t>.</w:t>
      </w:r>
    </w:p>
    <w:p w14:paraId="1A206C7F" w14:textId="77777777" w:rsidR="00536066" w:rsidRPr="00F31D42" w:rsidRDefault="00536066" w:rsidP="009C2B81">
      <w:pPr>
        <w:pStyle w:val="Odsekzoznamu"/>
        <w:numPr>
          <w:ilvl w:val="0"/>
          <w:numId w:val="62"/>
        </w:numPr>
        <w:autoSpaceDE w:val="0"/>
        <w:autoSpaceDN w:val="0"/>
        <w:jc w:val="both"/>
        <w:rPr>
          <w:rFonts w:cs="Arial"/>
          <w:noProof w:val="0"/>
          <w:vanish/>
          <w:color w:val="000000" w:themeColor="text1"/>
          <w:sz w:val="20"/>
          <w:szCs w:val="20"/>
        </w:rPr>
      </w:pPr>
    </w:p>
    <w:p w14:paraId="68EEFECE" w14:textId="77777777" w:rsidR="00536066" w:rsidRPr="00F31D42" w:rsidRDefault="00536066" w:rsidP="009C2B81">
      <w:pPr>
        <w:pStyle w:val="Odsekzoznamu"/>
        <w:numPr>
          <w:ilvl w:val="0"/>
          <w:numId w:val="62"/>
        </w:numPr>
        <w:autoSpaceDE w:val="0"/>
        <w:autoSpaceDN w:val="0"/>
        <w:jc w:val="both"/>
        <w:rPr>
          <w:rFonts w:cs="Arial"/>
          <w:noProof w:val="0"/>
          <w:vanish/>
          <w:color w:val="000000" w:themeColor="text1"/>
          <w:sz w:val="20"/>
          <w:szCs w:val="20"/>
        </w:rPr>
      </w:pPr>
    </w:p>
    <w:p w14:paraId="33B2074B" w14:textId="77777777" w:rsidR="00536066" w:rsidRPr="00F31D42" w:rsidRDefault="00536066" w:rsidP="009C2B81">
      <w:pPr>
        <w:pStyle w:val="Odsekzoznamu"/>
        <w:numPr>
          <w:ilvl w:val="1"/>
          <w:numId w:val="62"/>
        </w:numPr>
        <w:autoSpaceDE w:val="0"/>
        <w:autoSpaceDN w:val="0"/>
        <w:jc w:val="both"/>
        <w:rPr>
          <w:rFonts w:cs="Arial"/>
          <w:noProof w:val="0"/>
          <w:vanish/>
          <w:color w:val="000000" w:themeColor="text1"/>
          <w:sz w:val="20"/>
          <w:szCs w:val="20"/>
        </w:rPr>
      </w:pPr>
    </w:p>
    <w:p w14:paraId="4FCE95A5" w14:textId="77777777" w:rsidR="00536066" w:rsidRPr="00F31D42" w:rsidRDefault="00536066" w:rsidP="009C2B81">
      <w:pPr>
        <w:pStyle w:val="Odsekzoznamu"/>
        <w:numPr>
          <w:ilvl w:val="1"/>
          <w:numId w:val="62"/>
        </w:numPr>
        <w:autoSpaceDE w:val="0"/>
        <w:autoSpaceDN w:val="0"/>
        <w:jc w:val="both"/>
        <w:rPr>
          <w:rFonts w:cs="Arial"/>
          <w:noProof w:val="0"/>
          <w:vanish/>
          <w:color w:val="000000" w:themeColor="text1"/>
          <w:sz w:val="20"/>
          <w:szCs w:val="20"/>
        </w:rPr>
      </w:pPr>
    </w:p>
    <w:p w14:paraId="434FCD22" w14:textId="77777777" w:rsidR="00536066" w:rsidRPr="00F31D42" w:rsidRDefault="00536066" w:rsidP="009C2B81">
      <w:pPr>
        <w:pStyle w:val="Odsekzoznamu"/>
        <w:numPr>
          <w:ilvl w:val="1"/>
          <w:numId w:val="62"/>
        </w:numPr>
        <w:autoSpaceDE w:val="0"/>
        <w:autoSpaceDN w:val="0"/>
        <w:jc w:val="both"/>
        <w:rPr>
          <w:rFonts w:cs="Arial"/>
          <w:noProof w:val="0"/>
          <w:vanish/>
          <w:color w:val="000000" w:themeColor="text1"/>
          <w:sz w:val="20"/>
          <w:szCs w:val="20"/>
        </w:rPr>
      </w:pPr>
    </w:p>
    <w:p w14:paraId="6E8251C6" w14:textId="4B49E9D5" w:rsidR="000334D5" w:rsidRPr="00536066" w:rsidRDefault="000334D5" w:rsidP="00536066">
      <w:pPr>
        <w:pStyle w:val="Odsekzoznamu"/>
        <w:autoSpaceDE w:val="0"/>
        <w:autoSpaceDN w:val="0"/>
        <w:ind w:left="540"/>
        <w:jc w:val="both"/>
        <w:rPr>
          <w:rFonts w:ascii="Calibri" w:hAnsi="Calibri" w:cs="Arial"/>
          <w:color w:val="FF0000"/>
          <w:sz w:val="20"/>
          <w:szCs w:val="20"/>
        </w:rPr>
      </w:pPr>
    </w:p>
    <w:p w14:paraId="188812FE" w14:textId="0CB6B0DA" w:rsidR="000334D5" w:rsidRPr="00346920" w:rsidRDefault="00536066" w:rsidP="00346920">
      <w:pPr>
        <w:pStyle w:val="Bezriadkovania"/>
        <w:spacing w:line="276" w:lineRule="auto"/>
        <w:jc w:val="both"/>
        <w:rPr>
          <w:rFonts w:ascii="Arial" w:hAnsi="Arial" w:cs="Arial"/>
          <w:b/>
          <w:sz w:val="20"/>
          <w:szCs w:val="20"/>
        </w:rPr>
      </w:pPr>
      <w:bookmarkStart w:id="29" w:name="_Toc49262549"/>
      <w:r>
        <w:rPr>
          <w:rFonts w:ascii="Arial" w:hAnsi="Arial" w:cs="Arial"/>
          <w:b/>
          <w:sz w:val="20"/>
          <w:szCs w:val="20"/>
        </w:rPr>
        <w:t>20</w:t>
      </w:r>
      <w:r w:rsidR="002E59C6" w:rsidRPr="00346920">
        <w:rPr>
          <w:rFonts w:ascii="Arial" w:hAnsi="Arial" w:cs="Arial"/>
          <w:b/>
          <w:sz w:val="20"/>
          <w:szCs w:val="20"/>
        </w:rPr>
        <w:tab/>
      </w:r>
      <w:r w:rsidR="000334D5" w:rsidRPr="00346920">
        <w:rPr>
          <w:rFonts w:ascii="Arial" w:hAnsi="Arial" w:cs="Arial"/>
          <w:b/>
          <w:sz w:val="20"/>
          <w:szCs w:val="20"/>
        </w:rPr>
        <w:t>Lehota na predkladanie ponuky</w:t>
      </w:r>
      <w:bookmarkEnd w:id="29"/>
    </w:p>
    <w:p w14:paraId="374D49B4" w14:textId="083537E4" w:rsidR="000334D5" w:rsidRPr="00346920" w:rsidRDefault="003F6FDB" w:rsidP="005276B6">
      <w:pPr>
        <w:pStyle w:val="Bezriadkovania"/>
        <w:spacing w:line="276" w:lineRule="auto"/>
        <w:ind w:left="709" w:hanging="709"/>
        <w:jc w:val="both"/>
        <w:rPr>
          <w:rFonts w:ascii="Arial" w:hAnsi="Arial" w:cs="Arial"/>
          <w:sz w:val="20"/>
          <w:szCs w:val="20"/>
        </w:rPr>
      </w:pPr>
      <w:r>
        <w:rPr>
          <w:rFonts w:ascii="Arial" w:hAnsi="Arial" w:cs="Arial"/>
          <w:sz w:val="20"/>
          <w:szCs w:val="20"/>
        </w:rPr>
        <w:t>20</w:t>
      </w:r>
      <w:r w:rsidR="002E59C6" w:rsidRPr="00346920">
        <w:rPr>
          <w:rFonts w:ascii="Arial" w:hAnsi="Arial" w:cs="Arial"/>
          <w:sz w:val="20"/>
          <w:szCs w:val="20"/>
        </w:rPr>
        <w:t>.1</w:t>
      </w:r>
      <w:r w:rsidR="002E59C6" w:rsidRPr="00346920">
        <w:rPr>
          <w:rFonts w:ascii="Arial" w:hAnsi="Arial" w:cs="Arial"/>
          <w:b/>
          <w:sz w:val="20"/>
          <w:szCs w:val="20"/>
        </w:rPr>
        <w:tab/>
      </w:r>
      <w:r w:rsidR="000334D5" w:rsidRPr="00346920">
        <w:rPr>
          <w:rFonts w:ascii="Arial" w:hAnsi="Arial" w:cs="Arial"/>
          <w:b/>
          <w:sz w:val="20"/>
          <w:szCs w:val="20"/>
        </w:rPr>
        <w:t>Lehota na predkladanie ponúk</w:t>
      </w:r>
      <w:r w:rsidR="00F561C8" w:rsidRPr="00346920">
        <w:rPr>
          <w:rFonts w:ascii="Arial" w:hAnsi="Arial" w:cs="Arial"/>
          <w:sz w:val="20"/>
          <w:szCs w:val="20"/>
        </w:rPr>
        <w:t xml:space="preserve"> je uvedená v Oznámení </w:t>
      </w:r>
      <w:r w:rsidR="000334D5" w:rsidRPr="00346920">
        <w:rPr>
          <w:rFonts w:ascii="Arial" w:hAnsi="Arial" w:cs="Arial"/>
          <w:sz w:val="20"/>
          <w:szCs w:val="20"/>
        </w:rPr>
        <w:t>v bode IV.2.2);</w:t>
      </w:r>
      <w:r w:rsidR="00BD23F6" w:rsidRPr="00346920">
        <w:rPr>
          <w:rFonts w:ascii="Arial" w:hAnsi="Arial" w:cs="Arial"/>
          <w:sz w:val="20"/>
          <w:szCs w:val="20"/>
        </w:rPr>
        <w:t xml:space="preserve"> Lehota na pre</w:t>
      </w:r>
      <w:r w:rsidR="00F561C8" w:rsidRPr="00346920">
        <w:rPr>
          <w:rFonts w:ascii="Arial" w:hAnsi="Arial" w:cs="Arial"/>
          <w:sz w:val="20"/>
          <w:szCs w:val="20"/>
        </w:rPr>
        <w:t>dkladanie ponúk.</w:t>
      </w:r>
    </w:p>
    <w:p w14:paraId="2B115768" w14:textId="63561DBB" w:rsidR="000334D5" w:rsidRPr="00346920" w:rsidRDefault="003F6FDB" w:rsidP="005276B6">
      <w:pPr>
        <w:pStyle w:val="Bezriadkovania"/>
        <w:spacing w:line="276" w:lineRule="auto"/>
        <w:ind w:left="709" w:hanging="709"/>
        <w:jc w:val="both"/>
        <w:rPr>
          <w:rFonts w:ascii="Arial" w:hAnsi="Arial" w:cs="Arial"/>
          <w:sz w:val="20"/>
          <w:szCs w:val="20"/>
        </w:rPr>
      </w:pPr>
      <w:r>
        <w:rPr>
          <w:rFonts w:ascii="Arial" w:hAnsi="Arial" w:cs="Arial"/>
          <w:sz w:val="20"/>
          <w:szCs w:val="20"/>
        </w:rPr>
        <w:t>20</w:t>
      </w:r>
      <w:r w:rsidR="002E59C6" w:rsidRPr="00346920">
        <w:rPr>
          <w:rFonts w:ascii="Arial" w:hAnsi="Arial" w:cs="Arial"/>
          <w:sz w:val="20"/>
          <w:szCs w:val="20"/>
        </w:rPr>
        <w:t>.2</w:t>
      </w:r>
      <w:r w:rsidR="002E59C6" w:rsidRPr="00346920">
        <w:rPr>
          <w:rFonts w:ascii="Arial" w:hAnsi="Arial" w:cs="Arial"/>
          <w:sz w:val="20"/>
          <w:szCs w:val="20"/>
        </w:rPr>
        <w:tab/>
      </w:r>
      <w:r w:rsidR="000334D5" w:rsidRPr="00346920">
        <w:rPr>
          <w:rFonts w:ascii="Arial" w:hAnsi="Arial" w:cs="Arial"/>
          <w:sz w:val="20"/>
          <w:szCs w:val="20"/>
        </w:rPr>
        <w:t xml:space="preserve">Ponuka uchádzača predložená po uplynutí lehoty na predkladanie ponúk sa </w:t>
      </w:r>
      <w:r w:rsidR="00787359">
        <w:rPr>
          <w:rFonts w:ascii="Arial" w:hAnsi="Arial" w:cs="Arial"/>
          <w:sz w:val="20"/>
          <w:szCs w:val="20"/>
        </w:rPr>
        <w:t>nesprístupní.</w:t>
      </w:r>
    </w:p>
    <w:p w14:paraId="6EFAECF9" w14:textId="08E9D810" w:rsidR="00B84354" w:rsidRPr="00346920" w:rsidRDefault="00B84354" w:rsidP="00346920">
      <w:pPr>
        <w:pStyle w:val="Bezriadkovania"/>
        <w:spacing w:line="276" w:lineRule="auto"/>
        <w:jc w:val="both"/>
        <w:rPr>
          <w:rFonts w:ascii="Arial" w:hAnsi="Arial" w:cs="Arial"/>
          <w:sz w:val="20"/>
          <w:szCs w:val="20"/>
        </w:rPr>
      </w:pPr>
    </w:p>
    <w:p w14:paraId="3294D567" w14:textId="7807A42D" w:rsidR="000334D5" w:rsidRPr="00346920" w:rsidRDefault="002E59C6" w:rsidP="00346920">
      <w:pPr>
        <w:pStyle w:val="Bezriadkovania"/>
        <w:spacing w:line="276" w:lineRule="auto"/>
        <w:jc w:val="both"/>
        <w:rPr>
          <w:rFonts w:ascii="Arial" w:hAnsi="Arial" w:cs="Arial"/>
          <w:b/>
          <w:sz w:val="20"/>
          <w:szCs w:val="20"/>
        </w:rPr>
      </w:pPr>
      <w:bookmarkStart w:id="30" w:name="_Toc49262550"/>
      <w:r w:rsidRPr="00346920">
        <w:rPr>
          <w:rFonts w:ascii="Arial" w:hAnsi="Arial" w:cs="Arial"/>
          <w:b/>
          <w:sz w:val="20"/>
          <w:szCs w:val="20"/>
        </w:rPr>
        <w:t>2</w:t>
      </w:r>
      <w:r w:rsidR="003F6FDB">
        <w:rPr>
          <w:rFonts w:ascii="Arial" w:hAnsi="Arial" w:cs="Arial"/>
          <w:b/>
          <w:sz w:val="20"/>
          <w:szCs w:val="20"/>
        </w:rPr>
        <w:t>1</w:t>
      </w:r>
      <w:r w:rsidRPr="00346920">
        <w:rPr>
          <w:rFonts w:ascii="Arial" w:hAnsi="Arial" w:cs="Arial"/>
          <w:b/>
          <w:sz w:val="20"/>
          <w:szCs w:val="20"/>
        </w:rPr>
        <w:tab/>
      </w:r>
      <w:r w:rsidR="000334D5" w:rsidRPr="00346920">
        <w:rPr>
          <w:rFonts w:ascii="Arial" w:hAnsi="Arial" w:cs="Arial"/>
          <w:b/>
          <w:sz w:val="20"/>
          <w:szCs w:val="20"/>
        </w:rPr>
        <w:t>Doplnenie, zmena a odvolanie ponuky</w:t>
      </w:r>
      <w:bookmarkEnd w:id="30"/>
    </w:p>
    <w:p w14:paraId="12CB9A86" w14:textId="2257F456" w:rsidR="000334D5" w:rsidRPr="00346920" w:rsidRDefault="002E59C6"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3F6FDB">
        <w:rPr>
          <w:rFonts w:ascii="Arial" w:hAnsi="Arial" w:cs="Arial"/>
          <w:sz w:val="20"/>
          <w:szCs w:val="20"/>
        </w:rPr>
        <w:t>1</w:t>
      </w:r>
      <w:r w:rsidRPr="00346920">
        <w:rPr>
          <w:rFonts w:ascii="Arial" w:hAnsi="Arial" w:cs="Arial"/>
          <w:sz w:val="20"/>
          <w:szCs w:val="20"/>
        </w:rPr>
        <w:t>.1</w:t>
      </w:r>
      <w:r w:rsidRPr="00346920">
        <w:rPr>
          <w:rFonts w:ascii="Arial" w:hAnsi="Arial" w:cs="Arial"/>
          <w:sz w:val="20"/>
          <w:szCs w:val="20"/>
        </w:rPr>
        <w:tab/>
      </w:r>
      <w:r w:rsidR="000334D5" w:rsidRPr="00346920">
        <w:rPr>
          <w:rFonts w:ascii="Arial" w:hAnsi="Arial" w:cs="Arial"/>
          <w:sz w:val="20"/>
          <w:szCs w:val="20"/>
        </w:rPr>
        <w:t xml:space="preserve">Uchádzač môže predloženú ponuku dodatočne doplniť, zmeniť alebo odvolať do uplynutia lehoty na predkladanie ponúk. Doplnenie, zmenu alebo odvolanie ponuky je možné vykonať </w:t>
      </w:r>
      <w:r w:rsidR="000334D5" w:rsidRPr="00346920">
        <w:rPr>
          <w:rFonts w:ascii="Arial" w:hAnsi="Arial" w:cs="Arial"/>
          <w:sz w:val="20"/>
          <w:szCs w:val="20"/>
        </w:rPr>
        <w:lastRenderedPageBreak/>
        <w:t>späť vzatím  pôvodnej ponuky. Uchádzač pri odvolaní ponuky postupuje obdobne ako pri vložení prvotnej ponuky (kliknutím na tlačidlo „Stiahnuť ponuku“ a predložením novej ponuky).</w:t>
      </w:r>
    </w:p>
    <w:p w14:paraId="33C2924B" w14:textId="4F32BFA3" w:rsidR="00D67765" w:rsidRPr="00346920" w:rsidRDefault="002E59C6"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3F6FDB">
        <w:rPr>
          <w:rFonts w:ascii="Arial" w:hAnsi="Arial" w:cs="Arial"/>
          <w:sz w:val="20"/>
          <w:szCs w:val="20"/>
        </w:rPr>
        <w:t>1</w:t>
      </w:r>
      <w:r w:rsidRPr="00346920">
        <w:rPr>
          <w:rFonts w:ascii="Arial" w:hAnsi="Arial" w:cs="Arial"/>
          <w:sz w:val="20"/>
          <w:szCs w:val="20"/>
        </w:rPr>
        <w:t>.2</w:t>
      </w:r>
      <w:r w:rsidRPr="00346920">
        <w:rPr>
          <w:rFonts w:ascii="Arial" w:hAnsi="Arial" w:cs="Arial"/>
          <w:sz w:val="20"/>
          <w:szCs w:val="20"/>
        </w:rPr>
        <w:tab/>
      </w:r>
      <w:r w:rsidR="000334D5" w:rsidRPr="00346920">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F3A3E06" w14:textId="77777777" w:rsidR="005F490F" w:rsidRPr="00346920" w:rsidRDefault="005F490F" w:rsidP="00346920">
      <w:pPr>
        <w:pStyle w:val="Bezriadkovania"/>
        <w:spacing w:line="276" w:lineRule="auto"/>
        <w:ind w:left="708" w:hanging="708"/>
        <w:jc w:val="both"/>
        <w:rPr>
          <w:rFonts w:ascii="Arial" w:hAnsi="Arial" w:cs="Arial"/>
          <w:sz w:val="20"/>
          <w:szCs w:val="20"/>
        </w:rPr>
      </w:pPr>
    </w:p>
    <w:p w14:paraId="136A3118" w14:textId="77777777" w:rsidR="000334D5" w:rsidRPr="00346920" w:rsidRDefault="000334D5" w:rsidP="00346920">
      <w:pPr>
        <w:pStyle w:val="Bezriadkovania"/>
        <w:spacing w:line="276" w:lineRule="auto"/>
        <w:jc w:val="center"/>
        <w:rPr>
          <w:rFonts w:ascii="Arial" w:hAnsi="Arial" w:cs="Arial"/>
          <w:b/>
          <w:bCs/>
          <w:sz w:val="24"/>
          <w:szCs w:val="24"/>
        </w:rPr>
      </w:pPr>
      <w:bookmarkStart w:id="31" w:name="_Toc49262551"/>
      <w:r w:rsidRPr="00346920">
        <w:rPr>
          <w:rFonts w:ascii="Arial" w:hAnsi="Arial" w:cs="Arial"/>
          <w:b/>
          <w:bCs/>
          <w:sz w:val="24"/>
          <w:szCs w:val="24"/>
        </w:rPr>
        <w:t>Časť V.</w:t>
      </w:r>
      <w:bookmarkEnd w:id="31"/>
    </w:p>
    <w:p w14:paraId="6BEA29C0" w14:textId="77777777" w:rsidR="000334D5" w:rsidRPr="00346920" w:rsidRDefault="000334D5" w:rsidP="00346920">
      <w:pPr>
        <w:pStyle w:val="Bezriadkovania"/>
        <w:spacing w:line="276" w:lineRule="auto"/>
        <w:jc w:val="center"/>
        <w:rPr>
          <w:rFonts w:ascii="Arial" w:hAnsi="Arial" w:cs="Arial"/>
          <w:b/>
          <w:bCs/>
          <w:sz w:val="24"/>
          <w:szCs w:val="24"/>
        </w:rPr>
      </w:pPr>
      <w:bookmarkStart w:id="32" w:name="_Toc49262552"/>
      <w:r w:rsidRPr="00346920">
        <w:rPr>
          <w:rFonts w:ascii="Arial" w:hAnsi="Arial" w:cs="Arial"/>
          <w:b/>
          <w:bCs/>
          <w:sz w:val="24"/>
          <w:szCs w:val="24"/>
        </w:rPr>
        <w:t>Otváranie a vyhodnotenie ponúk</w:t>
      </w:r>
      <w:bookmarkEnd w:id="32"/>
    </w:p>
    <w:p w14:paraId="1150A842" w14:textId="77777777" w:rsidR="000334D5" w:rsidRPr="00346920" w:rsidRDefault="000334D5" w:rsidP="00346920">
      <w:pPr>
        <w:pStyle w:val="Bezriadkovania"/>
        <w:spacing w:line="276" w:lineRule="auto"/>
        <w:jc w:val="both"/>
        <w:rPr>
          <w:rFonts w:ascii="Arial" w:hAnsi="Arial" w:cs="Arial"/>
          <w:sz w:val="20"/>
          <w:szCs w:val="20"/>
        </w:rPr>
      </w:pPr>
    </w:p>
    <w:p w14:paraId="5E53A90B" w14:textId="0C0BC655" w:rsidR="000334D5" w:rsidRPr="00787359" w:rsidRDefault="00BD23F6" w:rsidP="00346920">
      <w:pPr>
        <w:pStyle w:val="Bezriadkovania"/>
        <w:spacing w:line="276" w:lineRule="auto"/>
        <w:jc w:val="both"/>
        <w:rPr>
          <w:rFonts w:ascii="Arial" w:hAnsi="Arial" w:cs="Arial"/>
          <w:b/>
          <w:sz w:val="20"/>
          <w:szCs w:val="20"/>
        </w:rPr>
      </w:pPr>
      <w:bookmarkStart w:id="33" w:name="_Toc459860071"/>
      <w:bookmarkStart w:id="34" w:name="_Toc49262553"/>
      <w:bookmarkEnd w:id="33"/>
      <w:r w:rsidRPr="00346920">
        <w:rPr>
          <w:rFonts w:ascii="Arial" w:hAnsi="Arial" w:cs="Arial"/>
          <w:b/>
          <w:sz w:val="20"/>
          <w:szCs w:val="20"/>
        </w:rPr>
        <w:t>2</w:t>
      </w:r>
      <w:r w:rsidR="009B540C">
        <w:rPr>
          <w:rFonts w:ascii="Arial" w:hAnsi="Arial" w:cs="Arial"/>
          <w:b/>
          <w:sz w:val="20"/>
          <w:szCs w:val="20"/>
        </w:rPr>
        <w:t>2</w:t>
      </w:r>
      <w:r w:rsidRPr="00346920">
        <w:rPr>
          <w:rFonts w:ascii="Arial" w:hAnsi="Arial" w:cs="Arial"/>
          <w:b/>
          <w:sz w:val="20"/>
          <w:szCs w:val="20"/>
        </w:rPr>
        <w:tab/>
      </w:r>
      <w:r w:rsidR="000334D5" w:rsidRPr="00787359">
        <w:rPr>
          <w:rFonts w:ascii="Arial" w:hAnsi="Arial" w:cs="Arial"/>
          <w:b/>
          <w:sz w:val="20"/>
          <w:szCs w:val="20"/>
        </w:rPr>
        <w:t>Otváranie ponúk</w:t>
      </w:r>
      <w:bookmarkEnd w:id="34"/>
      <w:r w:rsidR="000334D5" w:rsidRPr="00787359">
        <w:rPr>
          <w:rFonts w:ascii="Arial" w:hAnsi="Arial" w:cs="Arial"/>
          <w:b/>
          <w:sz w:val="20"/>
          <w:szCs w:val="20"/>
        </w:rPr>
        <w:t xml:space="preserve"> (online sprístupnenie)</w:t>
      </w:r>
    </w:p>
    <w:p w14:paraId="4A88E642" w14:textId="7EE5892F" w:rsidR="000334D5" w:rsidRPr="00787359" w:rsidRDefault="00BD23F6" w:rsidP="00346920">
      <w:pPr>
        <w:pStyle w:val="Bezriadkovania"/>
        <w:spacing w:line="276" w:lineRule="auto"/>
        <w:ind w:left="708" w:hanging="708"/>
        <w:jc w:val="both"/>
        <w:rPr>
          <w:rFonts w:ascii="Arial" w:hAnsi="Arial" w:cs="Arial"/>
          <w:sz w:val="20"/>
          <w:szCs w:val="20"/>
        </w:rPr>
      </w:pPr>
      <w:r w:rsidRPr="00787359">
        <w:rPr>
          <w:rFonts w:ascii="Arial" w:hAnsi="Arial" w:cs="Arial"/>
          <w:sz w:val="20"/>
          <w:szCs w:val="20"/>
        </w:rPr>
        <w:t>2</w:t>
      </w:r>
      <w:r w:rsidR="009B540C">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r>
      <w:r w:rsidR="000334D5" w:rsidRPr="00787359">
        <w:rPr>
          <w:rFonts w:ascii="Arial" w:hAnsi="Arial" w:cs="Arial"/>
          <w:b/>
          <w:sz w:val="20"/>
          <w:szCs w:val="20"/>
        </w:rPr>
        <w:t>Dátum a hodina otvárania ponúk</w:t>
      </w:r>
      <w:r w:rsidR="00F561C8" w:rsidRPr="00787359">
        <w:rPr>
          <w:rFonts w:ascii="Arial" w:hAnsi="Arial" w:cs="Arial"/>
          <w:sz w:val="20"/>
          <w:szCs w:val="20"/>
        </w:rPr>
        <w:t xml:space="preserve"> je uvedená v Oznámení </w:t>
      </w:r>
      <w:r w:rsidR="000334D5" w:rsidRPr="00787359">
        <w:rPr>
          <w:rFonts w:ascii="Arial" w:hAnsi="Arial" w:cs="Arial"/>
          <w:sz w:val="20"/>
          <w:szCs w:val="20"/>
        </w:rPr>
        <w:t>v bode IV.2.7);</w:t>
      </w:r>
      <w:r w:rsidR="00F561C8" w:rsidRPr="00787359">
        <w:rPr>
          <w:rFonts w:ascii="Arial" w:hAnsi="Arial" w:cs="Arial"/>
          <w:sz w:val="20"/>
          <w:szCs w:val="20"/>
        </w:rPr>
        <w:t xml:space="preserve"> Podmienky na otváranie ponúk.</w:t>
      </w:r>
    </w:p>
    <w:p w14:paraId="20ACD7A3" w14:textId="7C8D372D" w:rsidR="000334D5" w:rsidRPr="009B540C" w:rsidRDefault="00F561C8" w:rsidP="009B540C">
      <w:pPr>
        <w:pStyle w:val="Bezriadkovania"/>
        <w:spacing w:line="276" w:lineRule="auto"/>
        <w:ind w:left="705" w:hanging="705"/>
        <w:jc w:val="both"/>
        <w:rPr>
          <w:rFonts w:ascii="Arial" w:hAnsi="Arial" w:cs="Arial"/>
          <w:color w:val="000000" w:themeColor="text1"/>
          <w:sz w:val="20"/>
          <w:szCs w:val="20"/>
        </w:rPr>
      </w:pPr>
      <w:r w:rsidRPr="00787359">
        <w:rPr>
          <w:rFonts w:ascii="Arial" w:hAnsi="Arial" w:cs="Arial"/>
          <w:sz w:val="20"/>
          <w:szCs w:val="20"/>
        </w:rPr>
        <w:t>2</w:t>
      </w:r>
      <w:r w:rsidR="009B540C">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009B540C" w:rsidRPr="009B540C">
        <w:rPr>
          <w:rFonts w:ascii="Arial" w:hAnsi="Arial" w:cs="Arial"/>
          <w:color w:val="000000" w:themeColor="text1"/>
          <w:sz w:val="20"/>
          <w:szCs w:val="20"/>
        </w:rPr>
        <w:t>Otváranie ponúk sa uskutoční elektronicky, a to on-line sprístupnením ponúk v systéme JOSEPHINE</w:t>
      </w:r>
      <w:r w:rsidR="00542B3F" w:rsidRPr="009B540C">
        <w:rPr>
          <w:rFonts w:ascii="Arial" w:hAnsi="Arial" w:cs="Arial"/>
          <w:color w:val="000000" w:themeColor="text1"/>
          <w:sz w:val="20"/>
          <w:szCs w:val="20"/>
        </w:rPr>
        <w:t>.</w:t>
      </w:r>
      <w:r w:rsidRPr="009B540C">
        <w:rPr>
          <w:rFonts w:ascii="Arial" w:hAnsi="Arial" w:cs="Arial"/>
          <w:color w:val="000000" w:themeColor="text1"/>
          <w:sz w:val="20"/>
          <w:szCs w:val="20"/>
        </w:rPr>
        <w:t xml:space="preserve"> </w:t>
      </w:r>
    </w:p>
    <w:p w14:paraId="21D942EB" w14:textId="548C4D0E" w:rsidR="000334D5" w:rsidRPr="00787359" w:rsidRDefault="00F561C8" w:rsidP="00346920">
      <w:pPr>
        <w:pStyle w:val="Bezriadkovania"/>
        <w:spacing w:line="276" w:lineRule="auto"/>
        <w:ind w:left="708" w:hanging="708"/>
        <w:jc w:val="both"/>
        <w:rPr>
          <w:rFonts w:ascii="Arial" w:hAnsi="Arial" w:cs="Arial"/>
          <w:sz w:val="20"/>
          <w:szCs w:val="20"/>
        </w:rPr>
      </w:pPr>
      <w:r w:rsidRPr="00787359">
        <w:rPr>
          <w:rFonts w:ascii="Arial" w:hAnsi="Arial" w:cs="Arial"/>
          <w:sz w:val="20"/>
          <w:szCs w:val="20"/>
        </w:rPr>
        <w:t>2</w:t>
      </w:r>
      <w:r w:rsidR="009B540C">
        <w:rPr>
          <w:rFonts w:ascii="Arial" w:hAnsi="Arial" w:cs="Arial"/>
          <w:sz w:val="20"/>
          <w:szCs w:val="20"/>
        </w:rPr>
        <w:t>2</w:t>
      </w:r>
      <w:r w:rsidRPr="00787359">
        <w:rPr>
          <w:rFonts w:ascii="Arial" w:hAnsi="Arial" w:cs="Arial"/>
          <w:sz w:val="20"/>
          <w:szCs w:val="20"/>
        </w:rPr>
        <w:t>.</w:t>
      </w:r>
      <w:r w:rsidR="009B540C">
        <w:rPr>
          <w:rFonts w:ascii="Arial" w:hAnsi="Arial" w:cs="Arial"/>
          <w:sz w:val="20"/>
          <w:szCs w:val="20"/>
        </w:rPr>
        <w:t>3</w:t>
      </w:r>
      <w:r w:rsidRPr="00787359">
        <w:rPr>
          <w:rFonts w:ascii="Arial" w:hAnsi="Arial" w:cs="Arial"/>
          <w:sz w:val="20"/>
          <w:szCs w:val="20"/>
        </w:rPr>
        <w:tab/>
      </w:r>
      <w:r w:rsidR="00C34BE4"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E8FC7D" w14:textId="4B8150EE" w:rsidR="000334D5" w:rsidRPr="00787359" w:rsidRDefault="00F561C8" w:rsidP="00346920">
      <w:pPr>
        <w:pStyle w:val="Bezriadkovania"/>
        <w:spacing w:line="276" w:lineRule="auto"/>
        <w:ind w:left="708" w:hanging="708"/>
        <w:jc w:val="both"/>
        <w:rPr>
          <w:rFonts w:ascii="Arial" w:hAnsi="Arial" w:cs="Arial"/>
          <w:sz w:val="20"/>
          <w:szCs w:val="20"/>
        </w:rPr>
      </w:pPr>
      <w:r w:rsidRPr="00787359">
        <w:rPr>
          <w:rFonts w:ascii="Arial" w:hAnsi="Arial" w:cs="Arial"/>
          <w:sz w:val="20"/>
          <w:szCs w:val="20"/>
        </w:rPr>
        <w:t>2</w:t>
      </w:r>
      <w:r w:rsidR="009B540C">
        <w:rPr>
          <w:rFonts w:ascii="Arial" w:hAnsi="Arial" w:cs="Arial"/>
          <w:sz w:val="20"/>
          <w:szCs w:val="20"/>
        </w:rPr>
        <w:t>2</w:t>
      </w:r>
      <w:r w:rsidRPr="00787359">
        <w:rPr>
          <w:rFonts w:ascii="Arial" w:hAnsi="Arial" w:cs="Arial"/>
          <w:sz w:val="20"/>
          <w:szCs w:val="20"/>
        </w:rPr>
        <w:t>.</w:t>
      </w:r>
      <w:r w:rsidR="009B540C">
        <w:rPr>
          <w:rFonts w:ascii="Arial" w:hAnsi="Arial" w:cs="Arial"/>
          <w:sz w:val="20"/>
          <w:szCs w:val="20"/>
        </w:rPr>
        <w:t>4</w:t>
      </w:r>
      <w:r w:rsidRPr="00787359">
        <w:rPr>
          <w:rFonts w:ascii="Arial" w:hAnsi="Arial" w:cs="Arial"/>
          <w:sz w:val="20"/>
          <w:szCs w:val="20"/>
        </w:rPr>
        <w:tab/>
      </w:r>
      <w:r w:rsidR="000334D5" w:rsidRPr="00787359">
        <w:rPr>
          <w:rFonts w:ascii="Arial" w:hAnsi="Arial" w:cs="Arial"/>
          <w:sz w:val="20"/>
          <w:szCs w:val="20"/>
        </w:rPr>
        <w:t xml:space="preserve">Verejný obstarávateľ najneskôr do </w:t>
      </w:r>
      <w:r w:rsidR="00542B3F" w:rsidRPr="00787359">
        <w:rPr>
          <w:rFonts w:ascii="Arial" w:hAnsi="Arial" w:cs="Arial"/>
          <w:sz w:val="20"/>
          <w:szCs w:val="20"/>
        </w:rPr>
        <w:t>5 (</w:t>
      </w:r>
      <w:r w:rsidR="000334D5" w:rsidRPr="00787359">
        <w:rPr>
          <w:rFonts w:ascii="Arial" w:hAnsi="Arial" w:cs="Arial"/>
          <w:sz w:val="20"/>
          <w:szCs w:val="20"/>
        </w:rPr>
        <w:t>piatich</w:t>
      </w:r>
      <w:r w:rsidR="00542B3F" w:rsidRPr="00787359">
        <w:rPr>
          <w:rFonts w:ascii="Arial" w:hAnsi="Arial" w:cs="Arial"/>
          <w:sz w:val="20"/>
          <w:szCs w:val="20"/>
        </w:rPr>
        <w:t>)</w:t>
      </w:r>
      <w:r w:rsidR="000334D5" w:rsidRPr="00787359">
        <w:rPr>
          <w:rFonts w:ascii="Arial" w:hAnsi="Arial" w:cs="Arial"/>
          <w:sz w:val="20"/>
          <w:szCs w:val="20"/>
        </w:rPr>
        <w:t xml:space="preserve"> pracovných dní odo dňa otvárania ponúk pošle prostredníctvom elektronickej komunikácie v systéme JOSEPHINE všetkým uchádzačom, ktorí predložili ponuky v lehote na predkladanie ponúk zápisnicu z otvárania ponúk, k</w:t>
      </w:r>
      <w:r w:rsidRPr="00787359">
        <w:rPr>
          <w:rFonts w:ascii="Arial" w:hAnsi="Arial" w:cs="Arial"/>
          <w:sz w:val="20"/>
          <w:szCs w:val="20"/>
        </w:rPr>
        <w:t xml:space="preserve">torá obsahuje údaje </w:t>
      </w:r>
      <w:r w:rsidR="00787359" w:rsidRPr="00787359">
        <w:rPr>
          <w:rFonts w:ascii="Arial" w:hAnsi="Arial" w:cs="Arial"/>
          <w:sz w:val="20"/>
          <w:lang w:eastAsia="sk-SK"/>
        </w:rPr>
        <w:t>podľa § 52 ods. 2 Zákona.</w:t>
      </w:r>
    </w:p>
    <w:p w14:paraId="532B11B3" w14:textId="77777777" w:rsidR="000334D5" w:rsidRPr="00346920" w:rsidRDefault="000334D5" w:rsidP="00346920">
      <w:pPr>
        <w:pStyle w:val="Bezriadkovania"/>
        <w:spacing w:line="276" w:lineRule="auto"/>
        <w:jc w:val="both"/>
        <w:rPr>
          <w:rFonts w:ascii="Arial" w:hAnsi="Arial" w:cs="Arial"/>
          <w:color w:val="7030A0"/>
          <w:sz w:val="20"/>
          <w:szCs w:val="20"/>
        </w:rPr>
      </w:pPr>
    </w:p>
    <w:p w14:paraId="3652F0C2" w14:textId="0DC173CF" w:rsidR="000334D5" w:rsidRPr="00346920" w:rsidRDefault="003723B7" w:rsidP="00346920">
      <w:pPr>
        <w:pStyle w:val="Bezriadkovania"/>
        <w:spacing w:line="276" w:lineRule="auto"/>
        <w:jc w:val="both"/>
        <w:rPr>
          <w:rFonts w:ascii="Arial" w:hAnsi="Arial" w:cs="Arial"/>
          <w:b/>
          <w:sz w:val="20"/>
          <w:szCs w:val="20"/>
        </w:rPr>
      </w:pPr>
      <w:bookmarkStart w:id="35" w:name="_Toc49262554"/>
      <w:r w:rsidRPr="00346920">
        <w:rPr>
          <w:rFonts w:ascii="Arial" w:hAnsi="Arial" w:cs="Arial"/>
          <w:b/>
          <w:sz w:val="20"/>
          <w:szCs w:val="20"/>
        </w:rPr>
        <w:t>2</w:t>
      </w:r>
      <w:r w:rsidR="009B540C">
        <w:rPr>
          <w:rFonts w:ascii="Arial" w:hAnsi="Arial" w:cs="Arial"/>
          <w:b/>
          <w:sz w:val="20"/>
          <w:szCs w:val="20"/>
        </w:rPr>
        <w:t>3</w:t>
      </w:r>
      <w:r w:rsidRPr="00346920">
        <w:rPr>
          <w:rFonts w:ascii="Arial" w:hAnsi="Arial" w:cs="Arial"/>
          <w:b/>
          <w:sz w:val="20"/>
          <w:szCs w:val="20"/>
        </w:rPr>
        <w:tab/>
      </w:r>
      <w:r w:rsidR="000334D5" w:rsidRPr="00346920">
        <w:rPr>
          <w:rFonts w:ascii="Arial" w:hAnsi="Arial" w:cs="Arial"/>
          <w:b/>
          <w:sz w:val="20"/>
          <w:szCs w:val="20"/>
        </w:rPr>
        <w:t>Preskúmanie ponúk</w:t>
      </w:r>
      <w:bookmarkEnd w:id="35"/>
    </w:p>
    <w:p w14:paraId="26EB13DA" w14:textId="0EA4B0DC" w:rsidR="000334D5" w:rsidRPr="00346920" w:rsidRDefault="003723B7"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.1</w:t>
      </w:r>
      <w:r w:rsidRPr="00346920">
        <w:rPr>
          <w:rFonts w:ascii="Arial" w:hAnsi="Arial" w:cs="Arial"/>
          <w:sz w:val="20"/>
          <w:szCs w:val="20"/>
        </w:rPr>
        <w:tab/>
        <w:t xml:space="preserve">Verejný obstarávateľ zriadi </w:t>
      </w:r>
      <w:r w:rsidR="000334D5" w:rsidRPr="00346920">
        <w:rPr>
          <w:rFonts w:ascii="Arial" w:hAnsi="Arial" w:cs="Arial"/>
          <w:sz w:val="20"/>
          <w:szCs w:val="20"/>
        </w:rPr>
        <w:t>v súlade s § 51 Zákona, za účelom preskúmania a vyhodnotenia ponúk najmenej trojčlennú komisiu, ktorá začne svoju činnosť otváraním ponúk.</w:t>
      </w:r>
    </w:p>
    <w:p w14:paraId="23654FB7" w14:textId="7794BAA0" w:rsidR="000334D5" w:rsidRPr="00346920" w:rsidRDefault="003723B7" w:rsidP="00346920">
      <w:pPr>
        <w:pStyle w:val="Bezriadkovania"/>
        <w:spacing w:line="276" w:lineRule="auto"/>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.2</w:t>
      </w:r>
      <w:r w:rsidRPr="00346920">
        <w:rPr>
          <w:rFonts w:ascii="Arial" w:hAnsi="Arial" w:cs="Arial"/>
          <w:sz w:val="20"/>
          <w:szCs w:val="20"/>
        </w:rPr>
        <w:tab/>
      </w:r>
      <w:r w:rsidR="000334D5" w:rsidRPr="00346920">
        <w:rPr>
          <w:rFonts w:ascii="Arial" w:hAnsi="Arial" w:cs="Arial"/>
          <w:sz w:val="20"/>
          <w:szCs w:val="20"/>
        </w:rPr>
        <w:t xml:space="preserve">Preskúmanie a vyhodnocovanie ponúk komisiou je neverejné. </w:t>
      </w:r>
    </w:p>
    <w:p w14:paraId="00AFD7D5" w14:textId="02B887F7" w:rsidR="000334D5" w:rsidRPr="00346920" w:rsidRDefault="003723B7"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.3</w:t>
      </w:r>
      <w:r w:rsidRPr="00346920">
        <w:rPr>
          <w:rFonts w:ascii="Arial" w:hAnsi="Arial" w:cs="Arial"/>
          <w:sz w:val="20"/>
          <w:szCs w:val="20"/>
        </w:rPr>
        <w:tab/>
      </w:r>
      <w:r w:rsidR="000334D5" w:rsidRPr="00346920">
        <w:rPr>
          <w:rFonts w:ascii="Arial" w:hAnsi="Arial" w:cs="Arial"/>
          <w:sz w:val="20"/>
          <w:szCs w:val="20"/>
        </w:rPr>
        <w:t xml:space="preserve">Komisia v úvode svojej činnosti posúdi zloženie zábezpeky – ak bola požadovaná. Verejný obstarávateľ vylúči ponuku, ak uchádzač nezložil zábezpeku podľa určených podmienok. </w:t>
      </w:r>
    </w:p>
    <w:p w14:paraId="74F7AA44" w14:textId="3C5776DA" w:rsidR="000334D5" w:rsidRPr="00346920" w:rsidRDefault="00134EEF" w:rsidP="005276B6">
      <w:pPr>
        <w:pStyle w:val="Bezriadkovania"/>
        <w:spacing w:line="276" w:lineRule="auto"/>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.4</w:t>
      </w:r>
      <w:r w:rsidRPr="00346920">
        <w:rPr>
          <w:rFonts w:ascii="Arial" w:hAnsi="Arial" w:cs="Arial"/>
          <w:sz w:val="20"/>
          <w:szCs w:val="20"/>
        </w:rPr>
        <w:tab/>
      </w:r>
      <w:r w:rsidR="000334D5" w:rsidRPr="00346920">
        <w:rPr>
          <w:rFonts w:ascii="Arial" w:hAnsi="Arial" w:cs="Arial"/>
          <w:sz w:val="20"/>
          <w:szCs w:val="20"/>
        </w:rPr>
        <w:t>Do procesu vyhodnocovania ponúk budú zaradené tie ponuky, ktoré:</w:t>
      </w:r>
    </w:p>
    <w:p w14:paraId="5C4BF321" w14:textId="3F0114BE" w:rsidR="000334D5" w:rsidRPr="00346920" w:rsidRDefault="00134EEF" w:rsidP="00346920">
      <w:pPr>
        <w:pStyle w:val="Bezriadkovania"/>
        <w:spacing w:line="276" w:lineRule="auto"/>
        <w:ind w:left="1134" w:hanging="426"/>
        <w:jc w:val="both"/>
        <w:rPr>
          <w:rFonts w:ascii="Arial" w:hAnsi="Arial" w:cs="Arial"/>
          <w:sz w:val="20"/>
          <w:szCs w:val="20"/>
        </w:rPr>
      </w:pPr>
      <w:r w:rsidRPr="00346920">
        <w:rPr>
          <w:rFonts w:ascii="Arial" w:hAnsi="Arial" w:cs="Arial"/>
          <w:sz w:val="20"/>
          <w:szCs w:val="20"/>
        </w:rPr>
        <w:t>a)</w:t>
      </w:r>
      <w:r w:rsidRPr="00346920">
        <w:rPr>
          <w:rFonts w:ascii="Arial" w:hAnsi="Arial" w:cs="Arial"/>
          <w:sz w:val="20"/>
          <w:szCs w:val="20"/>
        </w:rPr>
        <w:tab/>
      </w:r>
      <w:r w:rsidR="000334D5" w:rsidRPr="00346920">
        <w:rPr>
          <w:rFonts w:ascii="Arial" w:hAnsi="Arial" w:cs="Arial"/>
          <w:sz w:val="20"/>
          <w:szCs w:val="20"/>
        </w:rPr>
        <w:t>boli doručené elektronicky prostredníctvom systému JOSEPHINE v lehote predkladania ponúk,</w:t>
      </w:r>
    </w:p>
    <w:p w14:paraId="68BB2B1A" w14:textId="5D3E0DE9" w:rsidR="000334D5" w:rsidRPr="00346920" w:rsidRDefault="00134EEF" w:rsidP="00346920">
      <w:pPr>
        <w:pStyle w:val="Bezriadkovania"/>
        <w:spacing w:line="276" w:lineRule="auto"/>
        <w:ind w:left="1134" w:hanging="426"/>
        <w:jc w:val="both"/>
        <w:rPr>
          <w:rFonts w:ascii="Arial" w:hAnsi="Arial" w:cs="Arial"/>
          <w:sz w:val="20"/>
          <w:szCs w:val="20"/>
        </w:rPr>
      </w:pPr>
      <w:r w:rsidRPr="00346920">
        <w:rPr>
          <w:rFonts w:ascii="Arial" w:hAnsi="Arial" w:cs="Arial"/>
          <w:sz w:val="20"/>
          <w:szCs w:val="20"/>
        </w:rPr>
        <w:t>b)</w:t>
      </w:r>
      <w:r w:rsidRPr="00346920">
        <w:rPr>
          <w:rFonts w:ascii="Arial" w:hAnsi="Arial" w:cs="Arial"/>
          <w:sz w:val="20"/>
          <w:szCs w:val="20"/>
        </w:rPr>
        <w:tab/>
      </w:r>
      <w:r w:rsidR="000334D5" w:rsidRPr="00346920">
        <w:rPr>
          <w:rFonts w:ascii="Arial" w:hAnsi="Arial" w:cs="Arial"/>
          <w:sz w:val="20"/>
          <w:szCs w:val="20"/>
        </w:rPr>
        <w:t>obsahujú náležitosti uvedené v bode 16 časti A.1 Pokyny pre uchádzačov týchto SP,</w:t>
      </w:r>
    </w:p>
    <w:p w14:paraId="6F7176C9" w14:textId="59F9909B" w:rsidR="000334D5" w:rsidRPr="00346920" w:rsidRDefault="00134EEF" w:rsidP="005276B6">
      <w:pPr>
        <w:pStyle w:val="Bezriadkovania"/>
        <w:spacing w:line="276" w:lineRule="auto"/>
        <w:ind w:firstLineChars="354" w:firstLine="708"/>
        <w:jc w:val="both"/>
        <w:rPr>
          <w:rFonts w:ascii="Arial" w:hAnsi="Arial" w:cs="Arial"/>
          <w:sz w:val="20"/>
          <w:szCs w:val="20"/>
        </w:rPr>
      </w:pPr>
      <w:r w:rsidRPr="00346920">
        <w:rPr>
          <w:rFonts w:ascii="Arial" w:hAnsi="Arial" w:cs="Arial"/>
          <w:sz w:val="20"/>
          <w:szCs w:val="20"/>
        </w:rPr>
        <w:t>c)</w:t>
      </w:r>
      <w:r w:rsidRPr="00346920">
        <w:rPr>
          <w:rFonts w:ascii="Arial" w:hAnsi="Arial" w:cs="Arial"/>
          <w:sz w:val="20"/>
          <w:szCs w:val="20"/>
        </w:rPr>
        <w:tab/>
      </w:r>
      <w:r w:rsidR="000334D5" w:rsidRPr="00346920">
        <w:rPr>
          <w:rFonts w:ascii="Arial" w:hAnsi="Arial" w:cs="Arial"/>
          <w:sz w:val="20"/>
          <w:szCs w:val="20"/>
        </w:rPr>
        <w:t>zodpovedajú požiadavkám a podmienkam</w:t>
      </w:r>
      <w:r w:rsidRPr="00346920">
        <w:rPr>
          <w:rFonts w:ascii="Arial" w:hAnsi="Arial" w:cs="Arial"/>
          <w:sz w:val="20"/>
          <w:szCs w:val="20"/>
        </w:rPr>
        <w:t xml:space="preserve"> uvedeným v Oznámení a v týchto SP.</w:t>
      </w:r>
    </w:p>
    <w:p w14:paraId="6EE6DDE6" w14:textId="13D0D2C0" w:rsidR="000334D5" w:rsidRPr="00346920" w:rsidRDefault="00134EEF" w:rsidP="005276B6">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.5</w:t>
      </w:r>
      <w:r w:rsidRPr="00346920">
        <w:rPr>
          <w:rFonts w:ascii="Arial" w:hAnsi="Arial" w:cs="Arial"/>
          <w:sz w:val="20"/>
          <w:szCs w:val="20"/>
        </w:rPr>
        <w:tab/>
      </w:r>
      <w:r w:rsidR="000334D5" w:rsidRPr="00346920">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p>
    <w:p w14:paraId="29DBBB84" w14:textId="67278785" w:rsidR="000334D5" w:rsidRPr="00346920" w:rsidRDefault="00134EEF" w:rsidP="00C474B4">
      <w:pPr>
        <w:pStyle w:val="Bezriadkovania"/>
        <w:spacing w:after="120" w:line="276" w:lineRule="auto"/>
        <w:ind w:left="708"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3</w:t>
      </w:r>
      <w:r w:rsidRPr="00346920">
        <w:rPr>
          <w:rFonts w:ascii="Arial" w:hAnsi="Arial" w:cs="Arial"/>
          <w:sz w:val="20"/>
          <w:szCs w:val="20"/>
        </w:rPr>
        <w:t>.6</w:t>
      </w:r>
      <w:r w:rsidRPr="00346920">
        <w:rPr>
          <w:rFonts w:ascii="Arial" w:hAnsi="Arial" w:cs="Arial"/>
          <w:sz w:val="20"/>
          <w:szCs w:val="20"/>
        </w:rPr>
        <w:tab/>
      </w:r>
      <w:r w:rsidR="000334D5" w:rsidRPr="00346920">
        <w:rPr>
          <w:rFonts w:ascii="Arial" w:hAnsi="Arial" w:cs="Arial"/>
          <w:sz w:val="20"/>
          <w:szCs w:val="20"/>
        </w:rPr>
        <w:t>Ponuka uchádzača, ktorá nebude spĺňať stano</w:t>
      </w:r>
      <w:r w:rsidRPr="00346920">
        <w:rPr>
          <w:rFonts w:ascii="Arial" w:hAnsi="Arial" w:cs="Arial"/>
          <w:sz w:val="20"/>
          <w:szCs w:val="20"/>
        </w:rPr>
        <w:t>vené požiadavky bude z verejného obstarávania</w:t>
      </w:r>
      <w:r w:rsidR="000334D5" w:rsidRPr="00346920">
        <w:rPr>
          <w:rFonts w:ascii="Arial" w:hAnsi="Arial" w:cs="Arial"/>
          <w:sz w:val="20"/>
          <w:szCs w:val="20"/>
        </w:rPr>
        <w:t xml:space="preserve"> vylúčená. Uchádzačovi bude oznámené vylúčenie jeho ponuky s uvedením dôvodu vylúčenia </w:t>
      </w:r>
      <w:r w:rsidRPr="00346920">
        <w:rPr>
          <w:rFonts w:ascii="Arial" w:hAnsi="Arial" w:cs="Arial"/>
          <w:sz w:val="20"/>
          <w:szCs w:val="20"/>
        </w:rPr>
        <w:t xml:space="preserve"> </w:t>
      </w:r>
      <w:r w:rsidR="000334D5" w:rsidRPr="00346920">
        <w:rPr>
          <w:rFonts w:ascii="Arial" w:hAnsi="Arial" w:cs="Arial"/>
          <w:sz w:val="20"/>
          <w:szCs w:val="20"/>
        </w:rPr>
        <w:t xml:space="preserve">a lehoty, v ktorej môže byť doručená námietka podľa § 170 ods. 4 písm. d) Zákona.  </w:t>
      </w:r>
    </w:p>
    <w:p w14:paraId="323A163D" w14:textId="3B48574D" w:rsidR="00B11E68" w:rsidRPr="00346920" w:rsidRDefault="00B11E68" w:rsidP="00346920">
      <w:pPr>
        <w:pStyle w:val="Bezriadkovania"/>
        <w:spacing w:line="276" w:lineRule="auto"/>
        <w:jc w:val="both"/>
        <w:rPr>
          <w:rFonts w:ascii="Arial" w:hAnsi="Arial" w:cs="Arial"/>
          <w:color w:val="7030A0"/>
          <w:sz w:val="20"/>
          <w:szCs w:val="20"/>
        </w:rPr>
      </w:pPr>
    </w:p>
    <w:p w14:paraId="642E0AB7" w14:textId="1EE4CCF3" w:rsidR="000334D5" w:rsidRPr="00346920" w:rsidRDefault="00134EEF" w:rsidP="00346920">
      <w:pPr>
        <w:pStyle w:val="Bezriadkovania"/>
        <w:spacing w:line="276" w:lineRule="auto"/>
        <w:jc w:val="both"/>
        <w:rPr>
          <w:rFonts w:ascii="Arial" w:hAnsi="Arial" w:cs="Arial"/>
          <w:b/>
          <w:sz w:val="20"/>
          <w:szCs w:val="20"/>
        </w:rPr>
      </w:pPr>
      <w:bookmarkStart w:id="36" w:name="_Toc49262555"/>
      <w:r w:rsidRPr="00346920">
        <w:rPr>
          <w:rFonts w:ascii="Arial" w:hAnsi="Arial" w:cs="Arial"/>
          <w:b/>
          <w:sz w:val="20"/>
          <w:szCs w:val="20"/>
        </w:rPr>
        <w:t>2</w:t>
      </w:r>
      <w:r w:rsidR="009B540C">
        <w:rPr>
          <w:rFonts w:ascii="Arial" w:hAnsi="Arial" w:cs="Arial"/>
          <w:b/>
          <w:sz w:val="20"/>
          <w:szCs w:val="20"/>
        </w:rPr>
        <w:t>4</w:t>
      </w:r>
      <w:r w:rsidRPr="00346920">
        <w:rPr>
          <w:rFonts w:ascii="Arial" w:hAnsi="Arial" w:cs="Arial"/>
          <w:b/>
          <w:sz w:val="20"/>
          <w:szCs w:val="20"/>
        </w:rPr>
        <w:tab/>
      </w:r>
      <w:r w:rsidR="000334D5" w:rsidRPr="00346920">
        <w:rPr>
          <w:rFonts w:ascii="Arial" w:hAnsi="Arial" w:cs="Arial"/>
          <w:b/>
          <w:sz w:val="20"/>
          <w:szCs w:val="20"/>
        </w:rPr>
        <w:t>Dôvernosť procesu verejného obstarávania</w:t>
      </w:r>
      <w:bookmarkEnd w:id="36"/>
    </w:p>
    <w:p w14:paraId="36B95E7A" w14:textId="58DC343A" w:rsidR="000334D5" w:rsidRPr="00346920" w:rsidRDefault="00134EEF" w:rsidP="006B00D1">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4</w:t>
      </w:r>
      <w:r w:rsidRPr="00346920">
        <w:rPr>
          <w:rFonts w:ascii="Arial" w:hAnsi="Arial" w:cs="Arial"/>
          <w:sz w:val="20"/>
          <w:szCs w:val="20"/>
        </w:rPr>
        <w:t>.1</w:t>
      </w:r>
      <w:r w:rsidRPr="00346920">
        <w:rPr>
          <w:rFonts w:ascii="Arial" w:hAnsi="Arial" w:cs="Arial"/>
          <w:sz w:val="20"/>
          <w:szCs w:val="20"/>
        </w:rPr>
        <w:tab/>
      </w:r>
      <w:r w:rsidR="000334D5" w:rsidRPr="00346920">
        <w:rPr>
          <w:rFonts w:ascii="Arial" w:hAnsi="Arial" w:cs="Arial"/>
          <w:sz w:val="20"/>
          <w:szCs w:val="20"/>
        </w:rPr>
        <w:t>Členovia komisie, ktorí vyhodnocujú ponuky sú povinní</w:t>
      </w:r>
      <w:r w:rsidRPr="00346920">
        <w:rPr>
          <w:rFonts w:ascii="Arial" w:hAnsi="Arial" w:cs="Arial"/>
          <w:sz w:val="20"/>
          <w:szCs w:val="20"/>
        </w:rPr>
        <w:t xml:space="preserve"> zachovávať mlčanlivosť a nesmú </w:t>
      </w:r>
      <w:r w:rsidR="000334D5" w:rsidRPr="00346920">
        <w:rPr>
          <w:rFonts w:ascii="Arial" w:hAnsi="Arial" w:cs="Arial"/>
          <w:sz w:val="20"/>
          <w:szCs w:val="20"/>
        </w:rPr>
        <w:t>poskytovať počas vyhodnocovania ponúk informácie o obsahu ponúk. Na členov komisie, ktorí vyhodnocujú ponuky, sa vzťahujú ustanovenia podľa § 22 Zákona.</w:t>
      </w:r>
    </w:p>
    <w:p w14:paraId="02595709" w14:textId="474FE829" w:rsidR="00134EEF" w:rsidRPr="00346920" w:rsidRDefault="00134EEF" w:rsidP="005276B6">
      <w:pPr>
        <w:pStyle w:val="Bezriadkovania"/>
        <w:spacing w:line="276" w:lineRule="auto"/>
        <w:jc w:val="both"/>
        <w:rPr>
          <w:rFonts w:ascii="Arial" w:hAnsi="Arial" w:cs="Arial"/>
          <w:vanish/>
          <w:sz w:val="20"/>
          <w:szCs w:val="20"/>
        </w:rPr>
      </w:pPr>
      <w:r w:rsidRPr="00346920">
        <w:rPr>
          <w:rFonts w:ascii="Arial" w:hAnsi="Arial" w:cs="Arial"/>
          <w:sz w:val="20"/>
          <w:szCs w:val="20"/>
        </w:rPr>
        <w:t>2</w:t>
      </w:r>
      <w:r w:rsidR="009B540C">
        <w:rPr>
          <w:rFonts w:ascii="Arial" w:hAnsi="Arial" w:cs="Arial"/>
          <w:sz w:val="20"/>
          <w:szCs w:val="20"/>
        </w:rPr>
        <w:t>4</w:t>
      </w:r>
      <w:r w:rsidRPr="00346920">
        <w:rPr>
          <w:rFonts w:ascii="Arial" w:hAnsi="Arial" w:cs="Arial"/>
          <w:sz w:val="20"/>
          <w:szCs w:val="20"/>
        </w:rPr>
        <w:t>.2</w:t>
      </w:r>
      <w:r w:rsidRPr="00346920">
        <w:rPr>
          <w:rFonts w:ascii="Arial" w:hAnsi="Arial" w:cs="Arial"/>
          <w:sz w:val="20"/>
          <w:szCs w:val="20"/>
        </w:rPr>
        <w:tab/>
      </w:r>
    </w:p>
    <w:p w14:paraId="374EF1BF" w14:textId="77777777" w:rsidR="006B00D1" w:rsidRDefault="000334D5" w:rsidP="006B00D1">
      <w:pPr>
        <w:pStyle w:val="Bezriadkovania"/>
        <w:spacing w:line="276" w:lineRule="auto"/>
        <w:ind w:left="708" w:hanging="426"/>
        <w:jc w:val="both"/>
        <w:rPr>
          <w:rFonts w:ascii="Arial" w:hAnsi="Arial" w:cs="Arial"/>
          <w:sz w:val="20"/>
          <w:szCs w:val="20"/>
        </w:rPr>
      </w:pPr>
      <w:r w:rsidRPr="00346920">
        <w:rPr>
          <w:rFonts w:ascii="Arial" w:hAnsi="Arial" w:cs="Arial"/>
          <w:sz w:val="20"/>
          <w:szCs w:val="20"/>
        </w:rPr>
        <w:t>Verejný obstarávateľ je povinný zachovávať mlčanlivosť o informáciách o</w:t>
      </w:r>
      <w:r w:rsidR="00134EEF" w:rsidRPr="00346920">
        <w:rPr>
          <w:rFonts w:ascii="Arial" w:hAnsi="Arial" w:cs="Arial"/>
          <w:sz w:val="20"/>
          <w:szCs w:val="20"/>
        </w:rPr>
        <w:t xml:space="preserve">značených ako </w:t>
      </w:r>
      <w:r w:rsidR="006B00D1">
        <w:rPr>
          <w:rFonts w:ascii="Arial" w:hAnsi="Arial" w:cs="Arial"/>
          <w:sz w:val="20"/>
          <w:szCs w:val="20"/>
        </w:rPr>
        <w:t xml:space="preserve">  </w:t>
      </w:r>
    </w:p>
    <w:p w14:paraId="5D9DFD39" w14:textId="74962DAA" w:rsidR="00134EEF" w:rsidRDefault="006B00D1" w:rsidP="006B00D1">
      <w:pPr>
        <w:pStyle w:val="Bezriadkovania"/>
        <w:spacing w:line="276" w:lineRule="auto"/>
        <w:ind w:left="709" w:hanging="709"/>
        <w:jc w:val="both"/>
        <w:rPr>
          <w:rFonts w:ascii="Arial" w:hAnsi="Arial" w:cs="Arial"/>
          <w:sz w:val="20"/>
          <w:szCs w:val="20"/>
        </w:rPr>
      </w:pPr>
      <w:r>
        <w:rPr>
          <w:rFonts w:ascii="Arial" w:hAnsi="Arial" w:cs="Arial"/>
          <w:sz w:val="20"/>
          <w:szCs w:val="20"/>
        </w:rPr>
        <w:t xml:space="preserve">        </w:t>
      </w:r>
      <w:r w:rsidR="004F4C45">
        <w:rPr>
          <w:rFonts w:ascii="Arial" w:hAnsi="Arial" w:cs="Arial"/>
          <w:sz w:val="20"/>
          <w:szCs w:val="20"/>
        </w:rPr>
        <w:t xml:space="preserve">     </w:t>
      </w:r>
      <w:r w:rsidR="00134EEF" w:rsidRPr="00346920">
        <w:rPr>
          <w:rFonts w:ascii="Arial" w:hAnsi="Arial" w:cs="Arial"/>
          <w:sz w:val="20"/>
          <w:szCs w:val="20"/>
        </w:rPr>
        <w:t xml:space="preserve">dôverné, ktoré mu </w:t>
      </w:r>
      <w:r w:rsidR="000334D5" w:rsidRPr="00346920">
        <w:rPr>
          <w:rFonts w:ascii="Arial" w:hAnsi="Arial" w:cs="Arial"/>
          <w:sz w:val="20"/>
          <w:szCs w:val="20"/>
        </w:rPr>
        <w:t>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w:t>
      </w:r>
      <w:r w:rsidR="00134EEF" w:rsidRPr="00346920">
        <w:rPr>
          <w:rFonts w:ascii="Arial" w:hAnsi="Arial" w:cs="Arial"/>
          <w:sz w:val="20"/>
          <w:szCs w:val="20"/>
        </w:rPr>
        <w:t xml:space="preserve">rávateľa oznamovať či </w:t>
      </w:r>
      <w:r w:rsidR="00134EEF" w:rsidRPr="00346920">
        <w:rPr>
          <w:rFonts w:ascii="Arial" w:hAnsi="Arial" w:cs="Arial"/>
          <w:sz w:val="20"/>
          <w:szCs w:val="20"/>
        </w:rPr>
        <w:lastRenderedPageBreak/>
        <w:t>zasielať Ú</w:t>
      </w:r>
      <w:r w:rsidR="000334D5" w:rsidRPr="00346920">
        <w:rPr>
          <w:rFonts w:ascii="Arial" w:hAnsi="Arial" w:cs="Arial"/>
          <w:sz w:val="20"/>
          <w:szCs w:val="20"/>
        </w:rPr>
        <w:t>radu dokumenty a iné oznámenia, ako ani ustanovenia ukladajú</w:t>
      </w:r>
      <w:r w:rsidR="00134EEF" w:rsidRPr="00346920">
        <w:rPr>
          <w:rFonts w:ascii="Arial" w:hAnsi="Arial" w:cs="Arial"/>
          <w:sz w:val="20"/>
          <w:szCs w:val="20"/>
        </w:rPr>
        <w:t>ce verejnému obstarávateľovi a Ú</w:t>
      </w:r>
      <w:r w:rsidR="000334D5" w:rsidRPr="00346920">
        <w:rPr>
          <w:rFonts w:ascii="Arial" w:hAnsi="Arial" w:cs="Arial"/>
          <w:sz w:val="20"/>
          <w:szCs w:val="20"/>
        </w:rPr>
        <w:t>radu zverejňovať dokumenty a iné oznámenia podľa Zákona a tiež povinnosti zverejňovania zmlúv podľa osobitného predpisu.</w:t>
      </w:r>
    </w:p>
    <w:p w14:paraId="62ADF363" w14:textId="77777777" w:rsidR="00787359" w:rsidRPr="00346920" w:rsidRDefault="00787359" w:rsidP="00346920">
      <w:pPr>
        <w:pStyle w:val="Bezriadkovania"/>
        <w:spacing w:line="276" w:lineRule="auto"/>
        <w:jc w:val="both"/>
        <w:rPr>
          <w:rFonts w:ascii="Arial" w:hAnsi="Arial" w:cs="Arial"/>
          <w:sz w:val="20"/>
          <w:szCs w:val="20"/>
        </w:rPr>
      </w:pPr>
    </w:p>
    <w:p w14:paraId="6FCEC813" w14:textId="5999318D" w:rsidR="000334D5" w:rsidRPr="00346920" w:rsidRDefault="00414675" w:rsidP="00346920">
      <w:pPr>
        <w:pStyle w:val="Bezriadkovania"/>
        <w:spacing w:line="276" w:lineRule="auto"/>
        <w:jc w:val="both"/>
        <w:rPr>
          <w:rFonts w:ascii="Arial" w:hAnsi="Arial" w:cs="Arial"/>
          <w:b/>
          <w:sz w:val="20"/>
          <w:szCs w:val="20"/>
        </w:rPr>
      </w:pPr>
      <w:bookmarkStart w:id="37" w:name="_Toc49262556"/>
      <w:r w:rsidRPr="00346920">
        <w:rPr>
          <w:rFonts w:ascii="Arial" w:hAnsi="Arial" w:cs="Arial"/>
          <w:b/>
          <w:sz w:val="20"/>
          <w:szCs w:val="20"/>
        </w:rPr>
        <w:t>2</w:t>
      </w:r>
      <w:r w:rsidR="009B540C">
        <w:rPr>
          <w:rFonts w:ascii="Arial" w:hAnsi="Arial" w:cs="Arial"/>
          <w:b/>
          <w:sz w:val="20"/>
          <w:szCs w:val="20"/>
        </w:rPr>
        <w:t>5</w:t>
      </w:r>
      <w:r w:rsidRPr="00346920">
        <w:rPr>
          <w:rFonts w:ascii="Arial" w:hAnsi="Arial" w:cs="Arial"/>
          <w:b/>
          <w:sz w:val="20"/>
          <w:szCs w:val="20"/>
        </w:rPr>
        <w:tab/>
      </w:r>
      <w:r w:rsidR="000334D5" w:rsidRPr="00346920">
        <w:rPr>
          <w:rFonts w:ascii="Arial" w:hAnsi="Arial" w:cs="Arial"/>
          <w:b/>
          <w:sz w:val="20"/>
          <w:szCs w:val="20"/>
        </w:rPr>
        <w:t>Vyhodnocovanie ponúk</w:t>
      </w:r>
      <w:bookmarkEnd w:id="37"/>
    </w:p>
    <w:p w14:paraId="7080D0E6" w14:textId="346C70D3" w:rsidR="000334D5" w:rsidRPr="00346920" w:rsidRDefault="00414675"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5</w:t>
      </w:r>
      <w:r w:rsidRPr="00346920">
        <w:rPr>
          <w:rFonts w:ascii="Arial" w:hAnsi="Arial" w:cs="Arial"/>
          <w:sz w:val="20"/>
          <w:szCs w:val="20"/>
        </w:rPr>
        <w:t>.1</w:t>
      </w:r>
      <w:r w:rsidRPr="00346920">
        <w:rPr>
          <w:rFonts w:ascii="Arial" w:hAnsi="Arial" w:cs="Arial"/>
          <w:sz w:val="20"/>
          <w:szCs w:val="20"/>
        </w:rPr>
        <w:tab/>
      </w:r>
      <w:r w:rsidR="00B84354" w:rsidRPr="00666B25">
        <w:rPr>
          <w:rFonts w:ascii="Arial" w:hAnsi="Arial" w:cs="Arial"/>
          <w:sz w:val="20"/>
          <w:szCs w:val="20"/>
        </w:rPr>
        <w:t>Komisia vyhodnotí predložené ponuky podľa § 53 Zákona s použitím ustanovenia § 6</w:t>
      </w:r>
      <w:r w:rsidR="00B84354">
        <w:rPr>
          <w:rFonts w:ascii="Arial" w:hAnsi="Arial" w:cs="Arial"/>
          <w:sz w:val="20"/>
          <w:szCs w:val="20"/>
        </w:rPr>
        <w:t xml:space="preserve">6 ods. 7 písm. b) Zákona: „ </w:t>
      </w:r>
      <w:r w:rsidR="00B84354"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00B84354"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r w:rsidR="000334D5" w:rsidRPr="00346920">
        <w:rPr>
          <w:rFonts w:ascii="Arial" w:hAnsi="Arial" w:cs="Arial"/>
          <w:sz w:val="20"/>
          <w:szCs w:val="20"/>
        </w:rPr>
        <w:t>.</w:t>
      </w:r>
    </w:p>
    <w:p w14:paraId="18DAE897" w14:textId="77777777" w:rsidR="000334D5" w:rsidRPr="00346920" w:rsidRDefault="000334D5" w:rsidP="00346920">
      <w:pPr>
        <w:pStyle w:val="Bezriadkovania"/>
        <w:spacing w:line="276" w:lineRule="auto"/>
        <w:jc w:val="both"/>
        <w:rPr>
          <w:rFonts w:ascii="Arial" w:hAnsi="Arial" w:cs="Arial"/>
          <w:sz w:val="20"/>
          <w:szCs w:val="20"/>
        </w:rPr>
      </w:pPr>
    </w:p>
    <w:p w14:paraId="2119A506" w14:textId="3DF01167" w:rsidR="000334D5" w:rsidRPr="00346920" w:rsidRDefault="00414675" w:rsidP="00346920">
      <w:pPr>
        <w:pStyle w:val="Bezriadkovania"/>
        <w:spacing w:line="276" w:lineRule="auto"/>
        <w:jc w:val="both"/>
        <w:rPr>
          <w:rFonts w:ascii="Arial" w:hAnsi="Arial" w:cs="Arial"/>
          <w:b/>
          <w:sz w:val="20"/>
          <w:szCs w:val="20"/>
        </w:rPr>
      </w:pPr>
      <w:bookmarkStart w:id="38" w:name="_Toc49262557"/>
      <w:r w:rsidRPr="00346920">
        <w:rPr>
          <w:rFonts w:ascii="Arial" w:hAnsi="Arial" w:cs="Arial"/>
          <w:b/>
          <w:sz w:val="20"/>
          <w:szCs w:val="20"/>
        </w:rPr>
        <w:t>2</w:t>
      </w:r>
      <w:r w:rsidR="009B540C">
        <w:rPr>
          <w:rFonts w:ascii="Arial" w:hAnsi="Arial" w:cs="Arial"/>
          <w:b/>
          <w:sz w:val="20"/>
          <w:szCs w:val="20"/>
        </w:rPr>
        <w:t>6</w:t>
      </w:r>
      <w:r w:rsidRPr="00346920">
        <w:rPr>
          <w:rFonts w:ascii="Arial" w:hAnsi="Arial" w:cs="Arial"/>
          <w:b/>
          <w:sz w:val="20"/>
          <w:szCs w:val="20"/>
        </w:rPr>
        <w:tab/>
      </w:r>
      <w:r w:rsidR="000334D5" w:rsidRPr="00346920">
        <w:rPr>
          <w:rFonts w:ascii="Arial" w:hAnsi="Arial" w:cs="Arial"/>
          <w:b/>
          <w:sz w:val="20"/>
          <w:szCs w:val="20"/>
        </w:rPr>
        <w:t>Vyhodnotenie splnenia podmienok účasti uchádzačov</w:t>
      </w:r>
      <w:bookmarkEnd w:id="38"/>
    </w:p>
    <w:p w14:paraId="0601CFD5" w14:textId="66EEEE79" w:rsidR="00787359" w:rsidRPr="00787359" w:rsidRDefault="00414675" w:rsidP="006B00D1">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6</w:t>
      </w:r>
      <w:r w:rsidRPr="00346920">
        <w:rPr>
          <w:rFonts w:ascii="Arial" w:hAnsi="Arial" w:cs="Arial"/>
          <w:sz w:val="20"/>
          <w:szCs w:val="20"/>
        </w:rPr>
        <w:t>.1</w:t>
      </w:r>
      <w:r w:rsidRPr="00346920">
        <w:rPr>
          <w:rFonts w:ascii="Arial" w:hAnsi="Arial" w:cs="Arial"/>
          <w:sz w:val="20"/>
          <w:szCs w:val="20"/>
        </w:rPr>
        <w:tab/>
      </w:r>
      <w:r w:rsidR="00787359" w:rsidRPr="00787359">
        <w:rPr>
          <w:rFonts w:ascii="Arial" w:hAnsi="Arial" w:cs="Arial"/>
          <w:sz w:val="20"/>
          <w:szCs w:val="20"/>
        </w:rPr>
        <w:t>Komisia vyhodnotí splnenie podmienok účasti uchádzačov podľa § 40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podmienok účasti u uchádzača, ktorý sa umiestnil na prvom mieste v poradí.</w:t>
      </w:r>
    </w:p>
    <w:p w14:paraId="7FAE07ED" w14:textId="4B8D57CE" w:rsidR="000334D5" w:rsidRDefault="00787359" w:rsidP="006B00D1">
      <w:pPr>
        <w:pStyle w:val="Bezriadkovania"/>
        <w:spacing w:line="276" w:lineRule="auto"/>
        <w:ind w:left="709" w:hanging="709"/>
        <w:jc w:val="both"/>
        <w:rPr>
          <w:rFonts w:ascii="Arial" w:hAnsi="Arial" w:cs="Arial"/>
          <w:sz w:val="20"/>
          <w:szCs w:val="20"/>
        </w:rPr>
      </w:pPr>
      <w:r>
        <w:rPr>
          <w:rFonts w:ascii="Arial" w:hAnsi="Arial" w:cs="Arial"/>
          <w:sz w:val="20"/>
          <w:szCs w:val="20"/>
        </w:rPr>
        <w:t>2</w:t>
      </w:r>
      <w:r w:rsidR="009B540C">
        <w:rPr>
          <w:rFonts w:ascii="Arial" w:hAnsi="Arial" w:cs="Arial"/>
          <w:sz w:val="20"/>
          <w:szCs w:val="20"/>
        </w:rPr>
        <w:t>6</w:t>
      </w:r>
      <w:r w:rsidRPr="00787359">
        <w:rPr>
          <w:rFonts w:ascii="Arial" w:hAnsi="Arial" w:cs="Arial"/>
          <w:sz w:val="20"/>
          <w:szCs w:val="20"/>
        </w:rPr>
        <w:t>.2</w:t>
      </w:r>
      <w:r w:rsidRPr="00787359">
        <w:rPr>
          <w:rFonts w:ascii="Arial" w:hAnsi="Arial" w:cs="Arial"/>
          <w:sz w:val="20"/>
          <w:szCs w:val="20"/>
        </w:rPr>
        <w:tab/>
        <w:t>Tejto verejnej súťaže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F7180B">
        <w:rPr>
          <w:rFonts w:ascii="Arial" w:hAnsi="Arial" w:cs="Arial"/>
          <w:sz w:val="20"/>
          <w:szCs w:val="20"/>
        </w:rPr>
        <w:t>.</w:t>
      </w:r>
    </w:p>
    <w:p w14:paraId="086E442B" w14:textId="4685BC30" w:rsidR="004F4C45" w:rsidRPr="00346920" w:rsidRDefault="004F4C45" w:rsidP="006B00D1">
      <w:pPr>
        <w:pStyle w:val="Bezriadkovania"/>
        <w:spacing w:line="276" w:lineRule="auto"/>
        <w:ind w:left="709" w:hanging="709"/>
        <w:jc w:val="both"/>
        <w:rPr>
          <w:rFonts w:ascii="Arial" w:hAnsi="Arial" w:cs="Arial"/>
          <w:sz w:val="20"/>
          <w:szCs w:val="20"/>
        </w:rPr>
      </w:pPr>
      <w:r w:rsidRPr="00E72BCC">
        <w:rPr>
          <w:rFonts w:ascii="Arial" w:hAnsi="Arial" w:cs="Arial"/>
          <w:color w:val="000000" w:themeColor="text1"/>
          <w:sz w:val="20"/>
          <w:szCs w:val="20"/>
        </w:rPr>
        <w:t xml:space="preserve">26.3      </w:t>
      </w:r>
      <w:r w:rsidRPr="003E4DDC">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527308DB" w14:textId="77777777" w:rsidR="000334D5" w:rsidRPr="003E4DDC" w:rsidRDefault="000334D5" w:rsidP="00346920">
      <w:pPr>
        <w:pStyle w:val="Bezriadkovania"/>
        <w:spacing w:line="276" w:lineRule="auto"/>
        <w:jc w:val="both"/>
        <w:rPr>
          <w:rFonts w:ascii="Arial" w:hAnsi="Arial" w:cs="Arial"/>
          <w:sz w:val="20"/>
          <w:szCs w:val="20"/>
        </w:rPr>
      </w:pPr>
    </w:p>
    <w:p w14:paraId="222799D8" w14:textId="44060D91" w:rsidR="000334D5" w:rsidRPr="00346920" w:rsidRDefault="00414675" w:rsidP="00346920">
      <w:pPr>
        <w:pStyle w:val="Bezriadkovania"/>
        <w:spacing w:line="276" w:lineRule="auto"/>
        <w:jc w:val="both"/>
        <w:rPr>
          <w:rFonts w:ascii="Arial" w:hAnsi="Arial" w:cs="Arial"/>
          <w:b/>
          <w:sz w:val="20"/>
          <w:szCs w:val="20"/>
        </w:rPr>
      </w:pPr>
      <w:bookmarkStart w:id="39" w:name="_Toc49262558"/>
      <w:r w:rsidRPr="00346920">
        <w:rPr>
          <w:rFonts w:ascii="Arial" w:hAnsi="Arial" w:cs="Arial"/>
          <w:b/>
          <w:sz w:val="20"/>
          <w:szCs w:val="20"/>
        </w:rPr>
        <w:t>2</w:t>
      </w:r>
      <w:r w:rsidR="009B540C">
        <w:rPr>
          <w:rFonts w:ascii="Arial" w:hAnsi="Arial" w:cs="Arial"/>
          <w:b/>
          <w:sz w:val="20"/>
          <w:szCs w:val="20"/>
        </w:rPr>
        <w:t>7</w:t>
      </w:r>
      <w:r w:rsidRPr="00346920">
        <w:rPr>
          <w:rFonts w:ascii="Arial" w:hAnsi="Arial" w:cs="Arial"/>
          <w:b/>
          <w:sz w:val="20"/>
          <w:szCs w:val="20"/>
        </w:rPr>
        <w:tab/>
      </w:r>
      <w:r w:rsidR="000334D5" w:rsidRPr="00346920">
        <w:rPr>
          <w:rFonts w:ascii="Arial" w:hAnsi="Arial" w:cs="Arial"/>
          <w:b/>
          <w:sz w:val="20"/>
          <w:szCs w:val="20"/>
        </w:rPr>
        <w:t>Oprava chýb</w:t>
      </w:r>
      <w:bookmarkEnd w:id="39"/>
    </w:p>
    <w:p w14:paraId="760D6399" w14:textId="384E7037" w:rsidR="00545114" w:rsidRPr="00346920" w:rsidRDefault="00EC4FDC" w:rsidP="006B00D1">
      <w:pPr>
        <w:pStyle w:val="Bezriadkovania"/>
        <w:spacing w:line="276" w:lineRule="auto"/>
        <w:ind w:left="709" w:hanging="709"/>
        <w:jc w:val="both"/>
        <w:rPr>
          <w:rFonts w:ascii="Arial" w:hAnsi="Arial" w:cs="Arial"/>
          <w:sz w:val="20"/>
          <w:szCs w:val="20"/>
        </w:rPr>
      </w:pPr>
      <w:r w:rsidRPr="00346920">
        <w:rPr>
          <w:rFonts w:ascii="Arial" w:hAnsi="Arial" w:cs="Arial"/>
          <w:sz w:val="20"/>
          <w:szCs w:val="20"/>
        </w:rPr>
        <w:t>2</w:t>
      </w:r>
      <w:r w:rsidR="009B540C">
        <w:rPr>
          <w:rFonts w:ascii="Arial" w:hAnsi="Arial" w:cs="Arial"/>
          <w:sz w:val="20"/>
          <w:szCs w:val="20"/>
        </w:rPr>
        <w:t>7</w:t>
      </w:r>
      <w:r w:rsidRPr="00346920">
        <w:rPr>
          <w:rFonts w:ascii="Arial" w:hAnsi="Arial" w:cs="Arial"/>
          <w:sz w:val="20"/>
          <w:szCs w:val="20"/>
        </w:rPr>
        <w:t>.1</w:t>
      </w:r>
      <w:r w:rsidRPr="00346920">
        <w:rPr>
          <w:rFonts w:ascii="Arial" w:hAnsi="Arial" w:cs="Arial"/>
          <w:sz w:val="20"/>
          <w:szCs w:val="20"/>
        </w:rPr>
        <w:tab/>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v písaní a počítaní.</w:t>
      </w:r>
    </w:p>
    <w:p w14:paraId="6445B69A" w14:textId="3822FEDA" w:rsidR="000334D5" w:rsidRPr="00346920" w:rsidRDefault="00EC4FDC" w:rsidP="006B00D1">
      <w:pPr>
        <w:pStyle w:val="Bezriadkovania"/>
        <w:spacing w:line="276" w:lineRule="auto"/>
        <w:jc w:val="both"/>
        <w:rPr>
          <w:rFonts w:ascii="Arial" w:hAnsi="Arial" w:cs="Arial"/>
          <w:sz w:val="20"/>
          <w:szCs w:val="20"/>
        </w:rPr>
      </w:pPr>
      <w:bookmarkStart w:id="40" w:name="_Toc461981385"/>
      <w:r w:rsidRPr="00346920">
        <w:rPr>
          <w:rFonts w:ascii="Arial" w:hAnsi="Arial" w:cs="Arial"/>
          <w:color w:val="000000"/>
          <w:sz w:val="20"/>
          <w:szCs w:val="20"/>
        </w:rPr>
        <w:t>2</w:t>
      </w:r>
      <w:r w:rsidR="009B540C">
        <w:rPr>
          <w:rFonts w:ascii="Arial" w:hAnsi="Arial" w:cs="Arial"/>
          <w:color w:val="000000"/>
          <w:sz w:val="20"/>
          <w:szCs w:val="20"/>
        </w:rPr>
        <w:t>7</w:t>
      </w:r>
      <w:r w:rsidRPr="00346920">
        <w:rPr>
          <w:rFonts w:ascii="Arial" w:hAnsi="Arial" w:cs="Arial"/>
          <w:color w:val="000000"/>
          <w:sz w:val="20"/>
          <w:szCs w:val="20"/>
        </w:rPr>
        <w:t>.2</w:t>
      </w:r>
      <w:r w:rsidR="003A5CE4" w:rsidRPr="00346920">
        <w:rPr>
          <w:rFonts w:ascii="Arial" w:hAnsi="Arial" w:cs="Arial"/>
          <w:color w:val="000000"/>
          <w:sz w:val="20"/>
          <w:szCs w:val="20"/>
        </w:rPr>
        <w:tab/>
      </w:r>
      <w:r w:rsidR="000334D5" w:rsidRPr="00346920">
        <w:rPr>
          <w:rFonts w:ascii="Arial" w:hAnsi="Arial" w:cs="Arial"/>
          <w:color w:val="000000"/>
          <w:sz w:val="20"/>
          <w:szCs w:val="20"/>
        </w:rPr>
        <w:t>Zrejmé matematické chyby, zistené pri vyhodnocovaní ponúk, budú opravené v prípade:</w:t>
      </w:r>
      <w:bookmarkEnd w:id="40"/>
    </w:p>
    <w:p w14:paraId="617B288E" w14:textId="15392F34" w:rsidR="000334D5" w:rsidRPr="00346920" w:rsidRDefault="00EC4FDC" w:rsidP="00346920">
      <w:pPr>
        <w:pStyle w:val="Bezriadkovania"/>
        <w:spacing w:line="276" w:lineRule="auto"/>
        <w:ind w:left="1416" w:hanging="708"/>
        <w:jc w:val="both"/>
        <w:rPr>
          <w:rFonts w:ascii="Arial" w:hAnsi="Arial" w:cs="Arial"/>
          <w:bCs/>
          <w:sz w:val="20"/>
          <w:szCs w:val="20"/>
        </w:rPr>
      </w:pPr>
      <w:bookmarkStart w:id="41" w:name="_Toc461981386"/>
      <w:r w:rsidRPr="00346920">
        <w:rPr>
          <w:rFonts w:ascii="Arial" w:hAnsi="Arial" w:cs="Arial"/>
          <w:bCs/>
          <w:sz w:val="20"/>
          <w:szCs w:val="20"/>
        </w:rPr>
        <w:t>2</w:t>
      </w:r>
      <w:r w:rsidR="009B540C">
        <w:rPr>
          <w:rFonts w:ascii="Arial" w:hAnsi="Arial" w:cs="Arial"/>
          <w:bCs/>
          <w:sz w:val="20"/>
          <w:szCs w:val="20"/>
        </w:rPr>
        <w:t>7</w:t>
      </w:r>
      <w:r w:rsidRPr="00346920">
        <w:rPr>
          <w:rFonts w:ascii="Arial" w:hAnsi="Arial" w:cs="Arial"/>
          <w:bCs/>
          <w:sz w:val="20"/>
          <w:szCs w:val="20"/>
        </w:rPr>
        <w:t>.2</w:t>
      </w:r>
      <w:r w:rsidR="003A5CE4" w:rsidRPr="00346920">
        <w:rPr>
          <w:rFonts w:ascii="Arial" w:hAnsi="Arial" w:cs="Arial"/>
          <w:bCs/>
          <w:sz w:val="20"/>
          <w:szCs w:val="20"/>
        </w:rPr>
        <w:t>.1</w:t>
      </w:r>
      <w:r w:rsidR="003A5CE4" w:rsidRPr="00346920">
        <w:rPr>
          <w:rFonts w:ascii="Arial" w:hAnsi="Arial" w:cs="Arial"/>
          <w:bCs/>
          <w:sz w:val="20"/>
          <w:szCs w:val="20"/>
        </w:rPr>
        <w:tab/>
      </w:r>
      <w:r w:rsidR="000334D5" w:rsidRPr="00346920">
        <w:rPr>
          <w:rFonts w:ascii="Arial" w:hAnsi="Arial" w:cs="Arial"/>
          <w:bCs/>
          <w:sz w:val="20"/>
          <w:szCs w:val="20"/>
        </w:rPr>
        <w:t>rozdielu medzi sumou uvedenou číslom a sumou uvedenou slovom; platiť bude suma uvedená správne,</w:t>
      </w:r>
      <w:bookmarkEnd w:id="41"/>
    </w:p>
    <w:p w14:paraId="4CCFBE08" w14:textId="447C6600" w:rsidR="000334D5" w:rsidRPr="00346920" w:rsidRDefault="00EC4FDC" w:rsidP="00346920">
      <w:pPr>
        <w:pStyle w:val="Bezriadkovania"/>
        <w:spacing w:line="276" w:lineRule="auto"/>
        <w:ind w:left="1416" w:hanging="708"/>
        <w:jc w:val="both"/>
        <w:rPr>
          <w:rFonts w:ascii="Arial" w:hAnsi="Arial" w:cs="Arial"/>
          <w:bCs/>
          <w:sz w:val="20"/>
          <w:szCs w:val="20"/>
        </w:rPr>
      </w:pPr>
      <w:r w:rsidRPr="00346920">
        <w:rPr>
          <w:rFonts w:ascii="Arial" w:hAnsi="Arial" w:cs="Arial"/>
          <w:bCs/>
          <w:sz w:val="20"/>
          <w:szCs w:val="20"/>
        </w:rPr>
        <w:t>2</w:t>
      </w:r>
      <w:r w:rsidR="009B540C">
        <w:rPr>
          <w:rFonts w:ascii="Arial" w:hAnsi="Arial" w:cs="Arial"/>
          <w:bCs/>
          <w:sz w:val="20"/>
          <w:szCs w:val="20"/>
        </w:rPr>
        <w:t>7</w:t>
      </w:r>
      <w:r w:rsidRPr="00346920">
        <w:rPr>
          <w:rFonts w:ascii="Arial" w:hAnsi="Arial" w:cs="Arial"/>
          <w:bCs/>
          <w:sz w:val="20"/>
          <w:szCs w:val="20"/>
        </w:rPr>
        <w:t>.2</w:t>
      </w:r>
      <w:r w:rsidR="003A5CE4" w:rsidRPr="00346920">
        <w:rPr>
          <w:rFonts w:ascii="Arial" w:hAnsi="Arial" w:cs="Arial"/>
          <w:bCs/>
          <w:sz w:val="20"/>
          <w:szCs w:val="20"/>
        </w:rPr>
        <w:t>.2</w:t>
      </w:r>
      <w:r w:rsidR="003A5CE4" w:rsidRPr="00346920">
        <w:rPr>
          <w:rFonts w:ascii="Arial" w:hAnsi="Arial" w:cs="Arial"/>
          <w:bCs/>
          <w:sz w:val="20"/>
          <w:szCs w:val="20"/>
        </w:rPr>
        <w:tab/>
      </w:r>
      <w:r w:rsidR="000334D5" w:rsidRPr="00346920">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58BA08B4" w14:textId="0B6D98FF" w:rsidR="000334D5" w:rsidRPr="00346920" w:rsidRDefault="00EC4FDC" w:rsidP="00346920">
      <w:pPr>
        <w:pStyle w:val="Bezriadkovania"/>
        <w:spacing w:line="276" w:lineRule="auto"/>
        <w:ind w:left="1416" w:hanging="708"/>
        <w:jc w:val="both"/>
        <w:rPr>
          <w:rFonts w:ascii="Arial" w:hAnsi="Arial" w:cs="Arial"/>
          <w:bCs/>
          <w:sz w:val="20"/>
          <w:szCs w:val="20"/>
        </w:rPr>
      </w:pPr>
      <w:r w:rsidRPr="00346920">
        <w:rPr>
          <w:rFonts w:ascii="Arial" w:hAnsi="Arial" w:cs="Arial"/>
          <w:bCs/>
          <w:sz w:val="20"/>
          <w:szCs w:val="20"/>
        </w:rPr>
        <w:t>2</w:t>
      </w:r>
      <w:r w:rsidR="009B540C">
        <w:rPr>
          <w:rFonts w:ascii="Arial" w:hAnsi="Arial" w:cs="Arial"/>
          <w:bCs/>
          <w:sz w:val="20"/>
          <w:szCs w:val="20"/>
        </w:rPr>
        <w:t>7</w:t>
      </w:r>
      <w:r w:rsidRPr="00346920">
        <w:rPr>
          <w:rFonts w:ascii="Arial" w:hAnsi="Arial" w:cs="Arial"/>
          <w:bCs/>
          <w:sz w:val="20"/>
          <w:szCs w:val="20"/>
        </w:rPr>
        <w:t>.2</w:t>
      </w:r>
      <w:r w:rsidR="003A5CE4" w:rsidRPr="00346920">
        <w:rPr>
          <w:rFonts w:ascii="Arial" w:hAnsi="Arial" w:cs="Arial"/>
          <w:bCs/>
          <w:sz w:val="20"/>
          <w:szCs w:val="20"/>
        </w:rPr>
        <w:t>.3</w:t>
      </w:r>
      <w:r w:rsidR="003A5CE4" w:rsidRPr="00346920">
        <w:rPr>
          <w:rFonts w:ascii="Arial" w:hAnsi="Arial" w:cs="Arial"/>
          <w:bCs/>
          <w:sz w:val="20"/>
          <w:szCs w:val="20"/>
        </w:rPr>
        <w:tab/>
      </w:r>
      <w:r w:rsidR="000334D5" w:rsidRPr="00346920">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73ECCC63" w14:textId="22E33AB7" w:rsidR="000334D5" w:rsidRPr="00346920" w:rsidRDefault="00EC4FDC" w:rsidP="006B00D1">
      <w:pPr>
        <w:pStyle w:val="Bezriadkovania"/>
        <w:spacing w:line="276" w:lineRule="auto"/>
        <w:ind w:left="1418" w:hanging="709"/>
        <w:jc w:val="both"/>
        <w:rPr>
          <w:rFonts w:ascii="Arial" w:hAnsi="Arial" w:cs="Arial"/>
          <w:bCs/>
          <w:sz w:val="20"/>
          <w:szCs w:val="20"/>
        </w:rPr>
      </w:pPr>
      <w:r w:rsidRPr="00346920">
        <w:rPr>
          <w:rFonts w:ascii="Arial" w:hAnsi="Arial" w:cs="Arial"/>
          <w:bCs/>
          <w:sz w:val="20"/>
          <w:szCs w:val="20"/>
        </w:rPr>
        <w:t>2</w:t>
      </w:r>
      <w:r w:rsidR="009B540C">
        <w:rPr>
          <w:rFonts w:ascii="Arial" w:hAnsi="Arial" w:cs="Arial"/>
          <w:bCs/>
          <w:sz w:val="20"/>
          <w:szCs w:val="20"/>
        </w:rPr>
        <w:t>7</w:t>
      </w:r>
      <w:r w:rsidRPr="00346920">
        <w:rPr>
          <w:rFonts w:ascii="Arial" w:hAnsi="Arial" w:cs="Arial"/>
          <w:bCs/>
          <w:sz w:val="20"/>
          <w:szCs w:val="20"/>
        </w:rPr>
        <w:t>.2</w:t>
      </w:r>
      <w:r w:rsidR="003A5CE4" w:rsidRPr="00346920">
        <w:rPr>
          <w:rFonts w:ascii="Arial" w:hAnsi="Arial" w:cs="Arial"/>
          <w:bCs/>
          <w:sz w:val="20"/>
          <w:szCs w:val="20"/>
        </w:rPr>
        <w:t>.4</w:t>
      </w:r>
      <w:r w:rsidR="003A5CE4" w:rsidRPr="00346920">
        <w:rPr>
          <w:rFonts w:ascii="Arial" w:hAnsi="Arial" w:cs="Arial"/>
          <w:bCs/>
          <w:sz w:val="20"/>
          <w:szCs w:val="20"/>
        </w:rPr>
        <w:tab/>
      </w:r>
      <w:r w:rsidR="000334D5" w:rsidRPr="00346920">
        <w:rPr>
          <w:rFonts w:ascii="Arial" w:hAnsi="Arial" w:cs="Arial"/>
          <w:bCs/>
          <w:sz w:val="20"/>
          <w:szCs w:val="20"/>
        </w:rPr>
        <w:t>nesprávne spočítanej sumy vo vzájomnom súčte alebo medzisúčte jednotlivých položiek; platiť bude správny súčet, resp. medzisúčet jednotlivých položiek a pod.</w:t>
      </w:r>
    </w:p>
    <w:p w14:paraId="5E69DA7D" w14:textId="4C828094" w:rsidR="000334D5" w:rsidRPr="00346920" w:rsidRDefault="00EC4FDC" w:rsidP="006B00D1">
      <w:pPr>
        <w:pStyle w:val="Bezriadkovania"/>
        <w:spacing w:line="276" w:lineRule="auto"/>
        <w:ind w:left="709" w:hanging="709"/>
        <w:jc w:val="both"/>
        <w:rPr>
          <w:rFonts w:ascii="Arial" w:hAnsi="Arial" w:cs="Arial"/>
          <w:b/>
          <w:sz w:val="20"/>
          <w:szCs w:val="20"/>
        </w:rPr>
      </w:pPr>
      <w:bookmarkStart w:id="42" w:name="_Toc461981387"/>
      <w:bookmarkStart w:id="43" w:name="_Toc49262559"/>
      <w:r w:rsidRPr="00346920">
        <w:rPr>
          <w:rFonts w:ascii="Arial" w:hAnsi="Arial" w:cs="Arial"/>
          <w:sz w:val="20"/>
          <w:szCs w:val="20"/>
        </w:rPr>
        <w:t>2</w:t>
      </w:r>
      <w:r w:rsidR="009B540C">
        <w:rPr>
          <w:rFonts w:ascii="Arial" w:hAnsi="Arial" w:cs="Arial"/>
          <w:sz w:val="20"/>
          <w:szCs w:val="20"/>
        </w:rPr>
        <w:t>7</w:t>
      </w:r>
      <w:r w:rsidRPr="00346920">
        <w:rPr>
          <w:rFonts w:ascii="Arial" w:hAnsi="Arial" w:cs="Arial"/>
          <w:sz w:val="20"/>
          <w:szCs w:val="20"/>
        </w:rPr>
        <w:t>.3</w:t>
      </w:r>
      <w:r w:rsidR="003A5CE4" w:rsidRPr="00346920">
        <w:rPr>
          <w:rFonts w:ascii="Arial" w:hAnsi="Arial" w:cs="Arial"/>
          <w:sz w:val="20"/>
          <w:szCs w:val="20"/>
        </w:rPr>
        <w:tab/>
      </w:r>
      <w:r w:rsidR="000334D5"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0334D5" w:rsidRPr="00346920">
        <w:rPr>
          <w:rFonts w:ascii="Arial" w:hAnsi="Arial" w:cs="Arial"/>
          <w:sz w:val="20"/>
          <w:szCs w:val="20"/>
        </w:rPr>
        <w:t>.</w:t>
      </w:r>
      <w:bookmarkStart w:id="44" w:name="_Toc461981394"/>
      <w:bookmarkStart w:id="45" w:name="_Toc461981395"/>
      <w:bookmarkStart w:id="46" w:name="_Toc461981397"/>
      <w:bookmarkStart w:id="47" w:name="_Toc461981398"/>
      <w:bookmarkStart w:id="48" w:name="_Toc461981399"/>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88D269D" w14:textId="6D0ED073" w:rsidR="009B540C" w:rsidRDefault="009B540C" w:rsidP="00346920">
      <w:pPr>
        <w:pStyle w:val="Bezriadkovania"/>
        <w:spacing w:line="276" w:lineRule="auto"/>
        <w:jc w:val="both"/>
        <w:rPr>
          <w:rFonts w:ascii="Arial" w:hAnsi="Arial" w:cs="Arial"/>
          <w:b/>
          <w:bCs/>
          <w:sz w:val="20"/>
          <w:szCs w:val="20"/>
        </w:rPr>
      </w:pPr>
    </w:p>
    <w:p w14:paraId="6C5FC861" w14:textId="06094170" w:rsidR="003E4DDC" w:rsidRDefault="003E4DDC" w:rsidP="00346920">
      <w:pPr>
        <w:pStyle w:val="Bezriadkovania"/>
        <w:spacing w:line="276" w:lineRule="auto"/>
        <w:jc w:val="both"/>
        <w:rPr>
          <w:rFonts w:ascii="Arial" w:hAnsi="Arial" w:cs="Arial"/>
          <w:b/>
          <w:bCs/>
          <w:sz w:val="20"/>
          <w:szCs w:val="20"/>
        </w:rPr>
      </w:pPr>
    </w:p>
    <w:p w14:paraId="2C20235B" w14:textId="5137D2B5" w:rsidR="003E4DDC" w:rsidRDefault="003E4DDC" w:rsidP="00346920">
      <w:pPr>
        <w:pStyle w:val="Bezriadkovania"/>
        <w:spacing w:line="276" w:lineRule="auto"/>
        <w:jc w:val="both"/>
        <w:rPr>
          <w:rFonts w:ascii="Arial" w:hAnsi="Arial" w:cs="Arial"/>
          <w:b/>
          <w:bCs/>
          <w:sz w:val="20"/>
          <w:szCs w:val="20"/>
        </w:rPr>
      </w:pPr>
    </w:p>
    <w:p w14:paraId="659B397A" w14:textId="1C2E4E26" w:rsidR="003E4DDC" w:rsidRDefault="003E4DDC" w:rsidP="00346920">
      <w:pPr>
        <w:pStyle w:val="Bezriadkovania"/>
        <w:spacing w:line="276" w:lineRule="auto"/>
        <w:jc w:val="both"/>
        <w:rPr>
          <w:rFonts w:ascii="Arial" w:hAnsi="Arial" w:cs="Arial"/>
          <w:b/>
          <w:bCs/>
          <w:sz w:val="20"/>
          <w:szCs w:val="20"/>
        </w:rPr>
      </w:pPr>
    </w:p>
    <w:p w14:paraId="3778BDD4" w14:textId="792E9B26" w:rsidR="003E4DDC" w:rsidRDefault="003E4DDC" w:rsidP="00346920">
      <w:pPr>
        <w:pStyle w:val="Bezriadkovania"/>
        <w:spacing w:line="276" w:lineRule="auto"/>
        <w:jc w:val="both"/>
        <w:rPr>
          <w:rFonts w:ascii="Arial" w:hAnsi="Arial" w:cs="Arial"/>
          <w:b/>
          <w:bCs/>
          <w:sz w:val="20"/>
          <w:szCs w:val="20"/>
        </w:rPr>
      </w:pPr>
    </w:p>
    <w:p w14:paraId="0C02E968" w14:textId="77777777" w:rsidR="003E4DDC" w:rsidRDefault="003E4DDC" w:rsidP="00346920">
      <w:pPr>
        <w:pStyle w:val="Bezriadkovania"/>
        <w:spacing w:line="276" w:lineRule="auto"/>
        <w:jc w:val="both"/>
        <w:rPr>
          <w:rFonts w:ascii="Arial" w:hAnsi="Arial" w:cs="Arial"/>
          <w:b/>
          <w:bCs/>
          <w:sz w:val="20"/>
          <w:szCs w:val="20"/>
        </w:rPr>
      </w:pPr>
    </w:p>
    <w:p w14:paraId="212815C8" w14:textId="77777777" w:rsidR="009B540C" w:rsidRPr="00346920" w:rsidRDefault="009B540C" w:rsidP="00346920">
      <w:pPr>
        <w:pStyle w:val="Bezriadkovania"/>
        <w:spacing w:line="276" w:lineRule="auto"/>
        <w:jc w:val="both"/>
        <w:rPr>
          <w:rFonts w:ascii="Arial" w:hAnsi="Arial" w:cs="Arial"/>
          <w:b/>
          <w:bCs/>
          <w:sz w:val="20"/>
          <w:szCs w:val="20"/>
        </w:rPr>
      </w:pPr>
    </w:p>
    <w:p w14:paraId="14FA9A0F" w14:textId="77777777" w:rsidR="000334D5" w:rsidRPr="00346920" w:rsidRDefault="000334D5" w:rsidP="00346920">
      <w:pPr>
        <w:pStyle w:val="Bezriadkovania"/>
        <w:spacing w:line="276" w:lineRule="auto"/>
        <w:jc w:val="center"/>
        <w:rPr>
          <w:rFonts w:ascii="Arial" w:hAnsi="Arial" w:cs="Arial"/>
          <w:b/>
          <w:sz w:val="24"/>
          <w:szCs w:val="24"/>
        </w:rPr>
      </w:pPr>
      <w:bookmarkStart w:id="60" w:name="_Toc49262560"/>
      <w:r w:rsidRPr="00346920">
        <w:rPr>
          <w:rFonts w:ascii="Arial" w:hAnsi="Arial" w:cs="Arial"/>
          <w:b/>
          <w:sz w:val="24"/>
          <w:szCs w:val="24"/>
        </w:rPr>
        <w:lastRenderedPageBreak/>
        <w:t>Časť VI.</w:t>
      </w:r>
      <w:bookmarkEnd w:id="60"/>
    </w:p>
    <w:p w14:paraId="6CF4F841" w14:textId="77777777" w:rsidR="000334D5" w:rsidRPr="00346920" w:rsidRDefault="000334D5" w:rsidP="00346920">
      <w:pPr>
        <w:pStyle w:val="Bezriadkovania"/>
        <w:spacing w:line="276" w:lineRule="auto"/>
        <w:jc w:val="center"/>
        <w:rPr>
          <w:rFonts w:ascii="Arial" w:hAnsi="Arial" w:cs="Arial"/>
          <w:b/>
          <w:sz w:val="24"/>
          <w:szCs w:val="24"/>
        </w:rPr>
      </w:pPr>
      <w:bookmarkStart w:id="61" w:name="_Toc49262561"/>
      <w:r w:rsidRPr="00346920">
        <w:rPr>
          <w:rFonts w:ascii="Arial" w:hAnsi="Arial" w:cs="Arial"/>
          <w:b/>
          <w:sz w:val="24"/>
          <w:szCs w:val="24"/>
        </w:rPr>
        <w:t>Prijatie ponuky</w:t>
      </w:r>
      <w:bookmarkEnd w:id="61"/>
    </w:p>
    <w:p w14:paraId="0CE4C868" w14:textId="77777777" w:rsidR="000334D5" w:rsidRPr="00346920" w:rsidRDefault="000334D5" w:rsidP="00346920">
      <w:pPr>
        <w:pStyle w:val="Bezriadkovania"/>
        <w:spacing w:line="276" w:lineRule="auto"/>
        <w:jc w:val="both"/>
        <w:rPr>
          <w:rFonts w:ascii="Arial" w:hAnsi="Arial" w:cs="Arial"/>
          <w:b/>
          <w:bCs/>
          <w:sz w:val="20"/>
          <w:szCs w:val="20"/>
        </w:rPr>
      </w:pPr>
    </w:p>
    <w:p w14:paraId="3FE8FBBF" w14:textId="4A7AFCDA" w:rsidR="000334D5" w:rsidRPr="00787359" w:rsidRDefault="00D465CC" w:rsidP="00346920">
      <w:pPr>
        <w:pStyle w:val="Bezriadkovania"/>
        <w:spacing w:line="276" w:lineRule="auto"/>
        <w:jc w:val="both"/>
        <w:rPr>
          <w:rFonts w:ascii="Arial" w:hAnsi="Arial" w:cs="Arial"/>
          <w:b/>
          <w:sz w:val="20"/>
          <w:szCs w:val="20"/>
        </w:rPr>
      </w:pPr>
      <w:bookmarkStart w:id="62" w:name="_Toc49262562"/>
      <w:r w:rsidRPr="00346920">
        <w:rPr>
          <w:rFonts w:ascii="Arial" w:hAnsi="Arial" w:cs="Arial"/>
          <w:b/>
          <w:sz w:val="20"/>
          <w:szCs w:val="20"/>
        </w:rPr>
        <w:t>2</w:t>
      </w:r>
      <w:r w:rsidR="009B540C">
        <w:rPr>
          <w:rFonts w:ascii="Arial" w:hAnsi="Arial" w:cs="Arial"/>
          <w:b/>
          <w:sz w:val="20"/>
          <w:szCs w:val="20"/>
        </w:rPr>
        <w:t>8</w:t>
      </w:r>
      <w:r w:rsidRPr="00346920">
        <w:rPr>
          <w:rFonts w:ascii="Arial" w:hAnsi="Arial" w:cs="Arial"/>
          <w:b/>
          <w:sz w:val="20"/>
          <w:szCs w:val="20"/>
        </w:rPr>
        <w:tab/>
      </w:r>
      <w:r w:rsidR="000334D5" w:rsidRPr="00787359">
        <w:rPr>
          <w:rFonts w:ascii="Arial" w:hAnsi="Arial" w:cs="Arial"/>
          <w:b/>
          <w:sz w:val="20"/>
          <w:szCs w:val="20"/>
        </w:rPr>
        <w:t>Informácie o výsledku vyhodnotenia ponúk</w:t>
      </w:r>
      <w:bookmarkEnd w:id="62"/>
    </w:p>
    <w:p w14:paraId="552D1187" w14:textId="52C153EC" w:rsidR="007648B6" w:rsidRPr="009B540C" w:rsidRDefault="00D465CC" w:rsidP="00346920">
      <w:pPr>
        <w:pStyle w:val="Bezriadkovania"/>
        <w:spacing w:line="276" w:lineRule="auto"/>
        <w:ind w:left="708" w:hanging="708"/>
        <w:jc w:val="both"/>
        <w:rPr>
          <w:rFonts w:ascii="Arial" w:hAnsi="Arial" w:cs="Arial"/>
          <w:color w:val="000000"/>
          <w:sz w:val="20"/>
          <w:szCs w:val="20"/>
          <w:shd w:val="clear" w:color="auto" w:fill="FFFFFF"/>
        </w:rPr>
      </w:pPr>
      <w:r w:rsidRPr="00787359">
        <w:rPr>
          <w:rFonts w:ascii="Arial" w:hAnsi="Arial" w:cs="Arial"/>
          <w:sz w:val="20"/>
          <w:szCs w:val="20"/>
        </w:rPr>
        <w:t>2</w:t>
      </w:r>
      <w:r w:rsidR="009B540C">
        <w:rPr>
          <w:rFonts w:ascii="Arial" w:hAnsi="Arial" w:cs="Arial"/>
          <w:sz w:val="20"/>
          <w:szCs w:val="20"/>
        </w:rPr>
        <w:t>8</w:t>
      </w:r>
      <w:r w:rsidRPr="00787359">
        <w:rPr>
          <w:rFonts w:ascii="Arial" w:hAnsi="Arial" w:cs="Arial"/>
          <w:sz w:val="20"/>
          <w:szCs w:val="20"/>
        </w:rPr>
        <w:t>.1</w:t>
      </w:r>
      <w:r w:rsidRPr="00787359">
        <w:rPr>
          <w:rFonts w:ascii="Arial" w:hAnsi="Arial" w:cs="Arial"/>
          <w:sz w:val="20"/>
          <w:szCs w:val="20"/>
        </w:rPr>
        <w:tab/>
      </w:r>
      <w:r w:rsidR="009B540C" w:rsidRPr="009B540C">
        <w:rPr>
          <w:rFonts w:ascii="Arial" w:hAnsi="Arial" w:cs="Arial"/>
          <w:color w:val="000000"/>
          <w:sz w:val="20"/>
          <w:szCs w:val="20"/>
          <w:shd w:val="clear" w:color="auto" w:fill="FFFFFF"/>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9B540C">
        <w:rPr>
          <w:rFonts w:ascii="Arial" w:hAnsi="Arial" w:cs="Arial"/>
          <w:color w:val="000000"/>
          <w:sz w:val="20"/>
          <w:szCs w:val="20"/>
          <w:shd w:val="clear" w:color="auto" w:fill="FFFFFF"/>
        </w:rPr>
        <w:t>.</w:t>
      </w:r>
    </w:p>
    <w:p w14:paraId="0A6227D2" w14:textId="77777777" w:rsidR="00E926DA" w:rsidRPr="009B540C" w:rsidRDefault="00E926DA" w:rsidP="00346920">
      <w:pPr>
        <w:pStyle w:val="Bezriadkovania"/>
        <w:spacing w:line="276" w:lineRule="auto"/>
        <w:jc w:val="both"/>
        <w:rPr>
          <w:rFonts w:ascii="Arial" w:hAnsi="Arial" w:cs="Arial"/>
          <w:b/>
          <w:sz w:val="20"/>
          <w:szCs w:val="20"/>
        </w:rPr>
      </w:pPr>
      <w:bookmarkStart w:id="63" w:name="_Toc49262563"/>
    </w:p>
    <w:p w14:paraId="51575E47" w14:textId="487110A9" w:rsidR="000334D5" w:rsidRPr="00346920" w:rsidRDefault="00D465CC" w:rsidP="00346920">
      <w:pPr>
        <w:pStyle w:val="Bezriadkovania"/>
        <w:spacing w:line="276" w:lineRule="auto"/>
        <w:jc w:val="both"/>
        <w:rPr>
          <w:rFonts w:ascii="Arial" w:hAnsi="Arial" w:cs="Arial"/>
          <w:b/>
          <w:sz w:val="20"/>
          <w:szCs w:val="20"/>
        </w:rPr>
      </w:pPr>
      <w:r w:rsidRPr="00346920">
        <w:rPr>
          <w:rFonts w:ascii="Arial" w:hAnsi="Arial" w:cs="Arial"/>
          <w:b/>
          <w:sz w:val="20"/>
          <w:szCs w:val="20"/>
        </w:rPr>
        <w:t>2</w:t>
      </w:r>
      <w:r w:rsidR="009B540C">
        <w:rPr>
          <w:rFonts w:ascii="Arial" w:hAnsi="Arial" w:cs="Arial"/>
          <w:b/>
          <w:sz w:val="20"/>
          <w:szCs w:val="20"/>
        </w:rPr>
        <w:t>9</w:t>
      </w:r>
      <w:r w:rsidRPr="00346920">
        <w:rPr>
          <w:rFonts w:ascii="Arial" w:hAnsi="Arial" w:cs="Arial"/>
          <w:b/>
          <w:sz w:val="20"/>
          <w:szCs w:val="20"/>
        </w:rPr>
        <w:tab/>
        <w:t xml:space="preserve">Uzavretie </w:t>
      </w:r>
      <w:bookmarkEnd w:id="63"/>
      <w:r w:rsidR="00DF4F41">
        <w:rPr>
          <w:rFonts w:ascii="Arial" w:hAnsi="Arial" w:cs="Arial"/>
          <w:b/>
          <w:sz w:val="20"/>
          <w:szCs w:val="20"/>
        </w:rPr>
        <w:t>Dohody</w:t>
      </w:r>
    </w:p>
    <w:p w14:paraId="10FE2B45" w14:textId="25F9C9DB"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3"/>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23"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4"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5" w:anchor="f4439933" w:history="1">
        <w:r w:rsidRPr="00D748E2">
          <w:rPr>
            <w:rStyle w:val="Hypertextovprepojenie"/>
            <w:rFonts w:ascii="Arial" w:hAnsi="Arial" w:cs="Arial"/>
            <w:bCs/>
            <w:color w:val="auto"/>
            <w:sz w:val="20"/>
            <w:szCs w:val="20"/>
            <w:shd w:val="clear" w:color="auto" w:fill="FFFFFF"/>
            <w:vertAlign w:val="superscript"/>
          </w:rPr>
          <w:t>2</w:t>
        </w:r>
      </w:hyperlink>
    </w:p>
    <w:p w14:paraId="01CEB383" w14:textId="554C4B68" w:rsidR="00D748E2" w:rsidRPr="00D748E2" w:rsidRDefault="00D748E2" w:rsidP="00A84512">
      <w:pPr>
        <w:numPr>
          <w:ilvl w:val="1"/>
          <w:numId w:val="64"/>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Dohoda 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p>
    <w:p w14:paraId="71C959F7" w14:textId="6B27B262" w:rsidR="00D748E2" w:rsidRPr="00D748E2" w:rsidRDefault="00D748E2" w:rsidP="00A84512">
      <w:pPr>
        <w:numPr>
          <w:ilvl w:val="1"/>
          <w:numId w:val="64"/>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00545114" w:rsidRPr="0094658C">
        <w:rPr>
          <w:rFonts w:ascii="Arial" w:hAnsi="Arial" w:cs="Arial"/>
          <w:color w:val="000000" w:themeColor="text1"/>
          <w:sz w:val="20"/>
          <w:szCs w:val="20"/>
        </w:rPr>
        <w:t xml:space="preserve">10 </w:t>
      </w:r>
      <w:r w:rsidR="00545114">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548D4D78" w14:textId="1063C0CE"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w:t>
      </w:r>
    </w:p>
    <w:p w14:paraId="4BE1E55C" w14:textId="02BC3C73"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00545114" w:rsidRPr="0094658C">
        <w:rPr>
          <w:rFonts w:ascii="Arial" w:hAnsi="Arial" w:cs="Arial"/>
          <w:color w:val="000000" w:themeColor="text1"/>
          <w:sz w:val="20"/>
          <w:szCs w:val="20"/>
        </w:rPr>
        <w:t xml:space="preserve">10 </w:t>
      </w:r>
      <w:r w:rsidR="00545114">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w:t>
      </w:r>
      <w:r w:rsidRPr="00D748E2" w:rsidDel="00D66D18">
        <w:rPr>
          <w:rFonts w:ascii="Arial" w:hAnsi="Arial" w:cs="Arial"/>
          <w:b/>
          <w:sz w:val="20"/>
          <w:szCs w:val="20"/>
        </w:rPr>
        <w:t xml:space="preserve"> </w:t>
      </w:r>
      <w:r w:rsidRPr="00D748E2">
        <w:rPr>
          <w:rFonts w:ascii="Arial" w:hAnsi="Arial" w:cs="Arial"/>
          <w:sz w:val="20"/>
          <w:szCs w:val="20"/>
        </w:rPr>
        <w:t xml:space="preserve">. </w:t>
      </w:r>
    </w:p>
    <w:p w14:paraId="3428E26C" w14:textId="58A1CEE3"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00545114" w:rsidRPr="0094658C">
        <w:rPr>
          <w:rFonts w:ascii="Arial" w:hAnsi="Arial" w:cs="Arial"/>
          <w:color w:val="000000" w:themeColor="text1"/>
          <w:sz w:val="20"/>
          <w:szCs w:val="20"/>
        </w:rPr>
        <w:t xml:space="preserve">10 </w:t>
      </w:r>
      <w:r w:rsidR="00545114">
        <w:rPr>
          <w:rFonts w:ascii="Arial" w:hAnsi="Arial" w:cs="Arial"/>
          <w:color w:val="000000" w:themeColor="text1"/>
          <w:sz w:val="20"/>
          <w:szCs w:val="20"/>
        </w:rPr>
        <w:t>(desať)</w:t>
      </w:r>
      <w:r w:rsidRPr="00D748E2">
        <w:rPr>
          <w:rFonts w:ascii="Arial" w:hAnsi="Arial" w:cs="Arial"/>
          <w:sz w:val="20"/>
          <w:szCs w:val="20"/>
        </w:rPr>
        <w:t xml:space="preserve"> pracovných dní.</w:t>
      </w:r>
    </w:p>
    <w:p w14:paraId="1F832792" w14:textId="49C17ED7" w:rsidR="00D748E2" w:rsidRPr="00F31D42" w:rsidRDefault="00D748E2" w:rsidP="00A84512">
      <w:pPr>
        <w:numPr>
          <w:ilvl w:val="1"/>
          <w:numId w:val="64"/>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lastRenderedPageBreak/>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591D9D2" w14:textId="7F2E03C3" w:rsidR="00D748E2" w:rsidRPr="00F31D42" w:rsidRDefault="00D748E2" w:rsidP="00A84512">
      <w:pPr>
        <w:numPr>
          <w:ilvl w:val="1"/>
          <w:numId w:val="64"/>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475DEF3B" w14:textId="58935542"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79AF8F22" w14:textId="4B3808DF" w:rsidR="00D748E2" w:rsidRPr="00F31D42" w:rsidRDefault="00D748E2" w:rsidP="00A84512">
      <w:pPr>
        <w:numPr>
          <w:ilvl w:val="1"/>
          <w:numId w:val="64"/>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5F131059" w14:textId="7DF006F2" w:rsidR="00D748E2" w:rsidRPr="00D748E2" w:rsidRDefault="00D748E2" w:rsidP="00A84512">
      <w:pPr>
        <w:numPr>
          <w:ilvl w:val="1"/>
          <w:numId w:val="64"/>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7967100D" w14:textId="2852DAC1" w:rsidR="00D748E2" w:rsidRDefault="00D748E2" w:rsidP="00535AE1">
      <w:pPr>
        <w:numPr>
          <w:ilvl w:val="1"/>
          <w:numId w:val="64"/>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18773CC1" w14:textId="3BB067D5" w:rsidR="000334D5" w:rsidRPr="00D748E2" w:rsidRDefault="00D748E2" w:rsidP="00535AE1">
      <w:pPr>
        <w:numPr>
          <w:ilvl w:val="1"/>
          <w:numId w:val="64"/>
        </w:numPr>
        <w:autoSpaceDE w:val="0"/>
        <w:autoSpaceDN w:val="0"/>
        <w:spacing w:after="0"/>
        <w:ind w:left="709" w:hanging="709"/>
        <w:jc w:val="both"/>
        <w:rPr>
          <w:rFonts w:ascii="Arial" w:hAnsi="Arial" w:cs="Arial"/>
          <w:color w:val="000000" w:themeColor="text1"/>
          <w:sz w:val="20"/>
          <w:szCs w:val="20"/>
        </w:rPr>
      </w:pPr>
      <w:r w:rsidRPr="00D748E2">
        <w:rPr>
          <w:rFonts w:ascii="Arial" w:hAnsi="Arial" w:cs="Arial"/>
          <w:color w:val="000000" w:themeColor="text1"/>
          <w:sz w:val="20"/>
          <w:szCs w:val="20"/>
        </w:rPr>
        <w:t xml:space="preserve">Verejný obstarávateľ si vyhradzuje právo neprijať ponuky uchádzačov, ktoré budú cenovo prevyšovať predpokladanú hodnotu zákazky, t.j. ktorých najnižšia cena bude vyššia ako </w:t>
      </w:r>
      <w:r w:rsidRPr="00D748E2">
        <w:rPr>
          <w:rFonts w:ascii="Arial" w:hAnsi="Arial" w:cs="Arial"/>
          <w:sz w:val="20"/>
          <w:szCs w:val="20"/>
        </w:rPr>
        <w:t xml:space="preserve">plánované finančné prostriedky verejného obstarávateľa </w:t>
      </w:r>
      <w:r w:rsidRPr="00D748E2">
        <w:rPr>
          <w:rFonts w:ascii="Arial" w:hAnsi="Arial" w:cs="Arial"/>
          <w:color w:val="000000" w:themeColor="text1"/>
          <w:sz w:val="20"/>
          <w:szCs w:val="20"/>
        </w:rPr>
        <w:t>na predmet zákazky</w:t>
      </w:r>
      <w:r w:rsidR="000334D5" w:rsidRPr="00D748E2">
        <w:rPr>
          <w:rFonts w:ascii="Arial" w:hAnsi="Arial" w:cs="Arial"/>
          <w:sz w:val="20"/>
          <w:szCs w:val="20"/>
        </w:rPr>
        <w:t>.</w:t>
      </w:r>
    </w:p>
    <w:p w14:paraId="48FB9C4D" w14:textId="02325CE1" w:rsidR="00EF4E53" w:rsidRDefault="00EF4E53" w:rsidP="00346920">
      <w:pPr>
        <w:pStyle w:val="Bezriadkovania"/>
        <w:spacing w:line="276" w:lineRule="auto"/>
        <w:ind w:left="708" w:hanging="708"/>
        <w:jc w:val="both"/>
        <w:rPr>
          <w:rFonts w:ascii="Arial" w:hAnsi="Arial" w:cs="Arial"/>
          <w:sz w:val="20"/>
          <w:szCs w:val="20"/>
        </w:rPr>
      </w:pPr>
    </w:p>
    <w:p w14:paraId="6121D4E4" w14:textId="1240AB13" w:rsidR="00EF4E53" w:rsidRDefault="00EF4E53" w:rsidP="00346920">
      <w:pPr>
        <w:pStyle w:val="Bezriadkovania"/>
        <w:spacing w:line="276" w:lineRule="auto"/>
        <w:ind w:left="708" w:hanging="708"/>
        <w:jc w:val="both"/>
        <w:rPr>
          <w:rFonts w:ascii="Arial" w:hAnsi="Arial" w:cs="Arial"/>
          <w:sz w:val="20"/>
          <w:szCs w:val="20"/>
        </w:rPr>
      </w:pPr>
    </w:p>
    <w:p w14:paraId="55EFBE1C" w14:textId="3EE4306A" w:rsidR="00EF4E53" w:rsidRDefault="00EF4E53" w:rsidP="00346920">
      <w:pPr>
        <w:pStyle w:val="Bezriadkovania"/>
        <w:spacing w:line="276" w:lineRule="auto"/>
        <w:ind w:left="708" w:hanging="708"/>
        <w:jc w:val="both"/>
        <w:rPr>
          <w:rFonts w:ascii="Arial" w:hAnsi="Arial" w:cs="Arial"/>
          <w:sz w:val="20"/>
          <w:szCs w:val="20"/>
        </w:rPr>
      </w:pPr>
    </w:p>
    <w:p w14:paraId="53223B55" w14:textId="39F2A4C3" w:rsidR="00EF4E53" w:rsidRDefault="00EF4E53" w:rsidP="00346920">
      <w:pPr>
        <w:pStyle w:val="Bezriadkovania"/>
        <w:spacing w:line="276" w:lineRule="auto"/>
        <w:ind w:left="708" w:hanging="708"/>
        <w:jc w:val="both"/>
        <w:rPr>
          <w:rFonts w:ascii="Arial" w:hAnsi="Arial" w:cs="Arial"/>
          <w:sz w:val="20"/>
          <w:szCs w:val="20"/>
        </w:rPr>
      </w:pPr>
    </w:p>
    <w:p w14:paraId="2CA7ABC7" w14:textId="4666D034" w:rsidR="00EF4E53" w:rsidRPr="00346920" w:rsidRDefault="00EF4E53" w:rsidP="00EF4E53">
      <w:pPr>
        <w:pStyle w:val="Bezriadkovania"/>
        <w:spacing w:line="276" w:lineRule="auto"/>
        <w:ind w:left="708" w:hanging="708"/>
        <w:jc w:val="both"/>
        <w:rPr>
          <w:rFonts w:ascii="Arial" w:hAnsi="Arial" w:cs="Arial"/>
          <w:sz w:val="20"/>
          <w:szCs w:val="20"/>
        </w:rPr>
      </w:pPr>
    </w:p>
    <w:p w14:paraId="5181F049" w14:textId="3C89EC99" w:rsidR="00D3464B" w:rsidRPr="00346920" w:rsidRDefault="00D3464B" w:rsidP="00346920">
      <w:pPr>
        <w:pStyle w:val="Bezriadkovania"/>
        <w:spacing w:line="276" w:lineRule="auto"/>
        <w:jc w:val="both"/>
        <w:rPr>
          <w:rFonts w:ascii="Arial" w:hAnsi="Arial" w:cs="Arial"/>
          <w:b/>
          <w:sz w:val="20"/>
          <w:szCs w:val="20"/>
          <w:u w:val="single"/>
        </w:rPr>
      </w:pPr>
      <w:r w:rsidRPr="00346920">
        <w:rPr>
          <w:rFonts w:ascii="Arial" w:hAnsi="Arial" w:cs="Arial"/>
          <w:b/>
          <w:sz w:val="20"/>
          <w:szCs w:val="20"/>
          <w:u w:val="single"/>
        </w:rPr>
        <w:t>Prílohy:</w:t>
      </w:r>
    </w:p>
    <w:p w14:paraId="0B8E9C9D" w14:textId="1918351C" w:rsidR="00F84EAE" w:rsidRPr="00346920" w:rsidRDefault="000334D5" w:rsidP="00346920">
      <w:pPr>
        <w:pStyle w:val="Bezriadkovania"/>
        <w:spacing w:line="276" w:lineRule="auto"/>
        <w:jc w:val="both"/>
        <w:rPr>
          <w:rFonts w:ascii="Arial" w:hAnsi="Arial" w:cs="Arial"/>
          <w:sz w:val="20"/>
          <w:szCs w:val="20"/>
        </w:rPr>
      </w:pPr>
      <w:r w:rsidRPr="00346920">
        <w:rPr>
          <w:rFonts w:ascii="Arial" w:hAnsi="Arial" w:cs="Arial"/>
          <w:sz w:val="20"/>
          <w:szCs w:val="20"/>
        </w:rPr>
        <w:t>Príloha č. 1 k časti A.1 - Všeobecné informácie o</w:t>
      </w:r>
      <w:r w:rsidR="00F84EAE" w:rsidRPr="00346920">
        <w:rPr>
          <w:rFonts w:ascii="Arial" w:hAnsi="Arial" w:cs="Arial"/>
          <w:sz w:val="20"/>
          <w:szCs w:val="20"/>
        </w:rPr>
        <w:t> </w:t>
      </w:r>
      <w:r w:rsidRPr="00346920">
        <w:rPr>
          <w:rFonts w:ascii="Arial" w:hAnsi="Arial" w:cs="Arial"/>
          <w:sz w:val="20"/>
          <w:szCs w:val="20"/>
        </w:rPr>
        <w:t>uchádzačovi</w:t>
      </w:r>
    </w:p>
    <w:p w14:paraId="06D9A4AC" w14:textId="17F57F5C" w:rsidR="000334D5" w:rsidRPr="00346920" w:rsidRDefault="000334D5" w:rsidP="00346920">
      <w:pPr>
        <w:pStyle w:val="Bezriadkovania"/>
        <w:spacing w:line="276" w:lineRule="auto"/>
        <w:jc w:val="both"/>
        <w:rPr>
          <w:rFonts w:ascii="Arial" w:hAnsi="Arial" w:cs="Arial"/>
          <w:sz w:val="20"/>
          <w:szCs w:val="20"/>
        </w:rPr>
      </w:pPr>
      <w:r w:rsidRPr="00346920">
        <w:rPr>
          <w:rFonts w:ascii="Arial" w:hAnsi="Arial" w:cs="Arial"/>
          <w:sz w:val="20"/>
          <w:szCs w:val="20"/>
        </w:rPr>
        <w:t xml:space="preserve">Príloha č. 2 k časti </w:t>
      </w:r>
      <w:r w:rsidR="00D3464B" w:rsidRPr="00346920">
        <w:rPr>
          <w:rFonts w:ascii="Arial" w:hAnsi="Arial" w:cs="Arial"/>
          <w:sz w:val="20"/>
          <w:szCs w:val="20"/>
        </w:rPr>
        <w:t xml:space="preserve">A.1 </w:t>
      </w:r>
      <w:r w:rsidR="007B2690" w:rsidRPr="00346920">
        <w:rPr>
          <w:rFonts w:ascii="Arial" w:hAnsi="Arial" w:cs="Arial"/>
          <w:sz w:val="20"/>
          <w:szCs w:val="20"/>
        </w:rPr>
        <w:t>–</w:t>
      </w:r>
      <w:r w:rsidR="00D3464B" w:rsidRPr="00346920">
        <w:rPr>
          <w:rFonts w:ascii="Arial" w:hAnsi="Arial" w:cs="Arial"/>
          <w:sz w:val="20"/>
          <w:szCs w:val="20"/>
        </w:rPr>
        <w:t xml:space="preserve"> JED</w:t>
      </w:r>
      <w:r w:rsidR="00EF4E53">
        <w:rPr>
          <w:rFonts w:ascii="Arial" w:hAnsi="Arial" w:cs="Arial"/>
          <w:sz w:val="20"/>
          <w:szCs w:val="20"/>
        </w:rPr>
        <w:t xml:space="preserve"> </w:t>
      </w:r>
      <w:r w:rsidR="00EF4E53" w:rsidRPr="00D7431B">
        <w:rPr>
          <w:rFonts w:ascii="Arial" w:hAnsi="Arial" w:cs="Arial"/>
          <w:sz w:val="20"/>
          <w:szCs w:val="20"/>
        </w:rPr>
        <w:t>- Jednotný európsky dokument</w:t>
      </w:r>
    </w:p>
    <w:p w14:paraId="54734E73" w14:textId="2C5E7D73" w:rsidR="00346920" w:rsidRDefault="00346920">
      <w:pPr>
        <w:spacing w:after="160" w:line="259" w:lineRule="auto"/>
        <w:rPr>
          <w:rFonts w:ascii="Arial" w:hAnsi="Arial" w:cs="Arial"/>
          <w:b/>
          <w:color w:val="000000" w:themeColor="text1"/>
          <w:sz w:val="24"/>
          <w:szCs w:val="24"/>
        </w:rPr>
      </w:pPr>
      <w:bookmarkStart w:id="64" w:name="_Toc49262565"/>
      <w:r>
        <w:rPr>
          <w:rFonts w:ascii="Arial" w:hAnsi="Arial" w:cs="Arial"/>
          <w:b/>
          <w:color w:val="000000" w:themeColor="text1"/>
          <w:sz w:val="24"/>
          <w:szCs w:val="24"/>
        </w:rPr>
        <w:br w:type="page"/>
      </w:r>
    </w:p>
    <w:p w14:paraId="5720E1BC" w14:textId="04B9515F" w:rsidR="000334D5" w:rsidRPr="00346920" w:rsidRDefault="00EF3208" w:rsidP="00346920">
      <w:pPr>
        <w:pStyle w:val="Bezriadkovania"/>
        <w:spacing w:line="276" w:lineRule="auto"/>
        <w:jc w:val="both"/>
        <w:rPr>
          <w:rFonts w:ascii="Arial" w:eastAsia="Calibri" w:hAnsi="Arial" w:cs="Arial"/>
          <w:b/>
          <w:noProof/>
          <w:sz w:val="24"/>
          <w:szCs w:val="24"/>
          <w:lang w:eastAsia="sk-SK"/>
        </w:rPr>
      </w:pPr>
      <w:r w:rsidRPr="00346920">
        <w:rPr>
          <w:rFonts w:ascii="Arial" w:hAnsi="Arial" w:cs="Arial"/>
          <w:b/>
          <w:color w:val="000000" w:themeColor="text1"/>
          <w:sz w:val="24"/>
          <w:szCs w:val="24"/>
        </w:rPr>
        <w:lastRenderedPageBreak/>
        <w:t>A.2 KRITÉRIA NA HODNOTENIE PONÚK A PRAVIDLÁ ICH</w:t>
      </w:r>
      <w:r w:rsidR="000334D5" w:rsidRPr="00346920">
        <w:rPr>
          <w:rFonts w:ascii="Arial" w:hAnsi="Arial" w:cs="Arial"/>
          <w:b/>
          <w:color w:val="000000" w:themeColor="text1"/>
          <w:sz w:val="24"/>
          <w:szCs w:val="24"/>
        </w:rPr>
        <w:t xml:space="preserve"> </w:t>
      </w:r>
      <w:bookmarkEnd w:id="64"/>
      <w:r w:rsidRPr="00346920">
        <w:rPr>
          <w:rFonts w:ascii="Arial" w:hAnsi="Arial" w:cs="Arial"/>
          <w:b/>
          <w:color w:val="000000" w:themeColor="text1"/>
          <w:sz w:val="24"/>
          <w:szCs w:val="24"/>
        </w:rPr>
        <w:t>UPLATNENIA</w:t>
      </w:r>
    </w:p>
    <w:p w14:paraId="21DB7893" w14:textId="2481CCAF" w:rsidR="000334D5" w:rsidRPr="00346920" w:rsidRDefault="000334D5" w:rsidP="00346920">
      <w:pPr>
        <w:pStyle w:val="Bezriadkovania"/>
        <w:spacing w:line="276" w:lineRule="auto"/>
        <w:jc w:val="both"/>
        <w:rPr>
          <w:rFonts w:ascii="Arial" w:hAnsi="Arial" w:cs="Arial"/>
          <w:b/>
          <w:iCs/>
          <w:caps/>
          <w:color w:val="000000" w:themeColor="text1"/>
          <w:sz w:val="20"/>
          <w:szCs w:val="20"/>
        </w:rPr>
      </w:pPr>
    </w:p>
    <w:p w14:paraId="7BAD56C5" w14:textId="2F04B130" w:rsidR="000334D5" w:rsidRPr="00346920" w:rsidRDefault="00EF3208" w:rsidP="00346920">
      <w:pPr>
        <w:pStyle w:val="Bezriadkovania"/>
        <w:spacing w:line="276" w:lineRule="auto"/>
        <w:jc w:val="both"/>
        <w:rPr>
          <w:rFonts w:ascii="Arial" w:hAnsi="Arial" w:cs="Arial"/>
          <w:b/>
          <w:sz w:val="20"/>
          <w:szCs w:val="20"/>
        </w:rPr>
      </w:pPr>
      <w:bookmarkStart w:id="65" w:name="_Toc49262566"/>
      <w:bookmarkStart w:id="66" w:name="_Toc461981439"/>
      <w:r w:rsidRPr="00346920">
        <w:rPr>
          <w:rFonts w:ascii="Arial" w:hAnsi="Arial" w:cs="Arial"/>
          <w:b/>
          <w:sz w:val="20"/>
          <w:szCs w:val="20"/>
        </w:rPr>
        <w:t>1</w:t>
      </w:r>
      <w:r w:rsidRPr="00346920">
        <w:rPr>
          <w:rFonts w:ascii="Arial" w:hAnsi="Arial" w:cs="Arial"/>
          <w:b/>
          <w:sz w:val="20"/>
          <w:szCs w:val="20"/>
        </w:rPr>
        <w:tab/>
      </w:r>
      <w:r w:rsidR="000334D5" w:rsidRPr="00346920">
        <w:rPr>
          <w:rFonts w:ascii="Arial" w:hAnsi="Arial" w:cs="Arial"/>
          <w:b/>
          <w:sz w:val="20"/>
          <w:szCs w:val="20"/>
        </w:rPr>
        <w:t>Určenie kritéria:</w:t>
      </w:r>
      <w:bookmarkEnd w:id="65"/>
    </w:p>
    <w:p w14:paraId="43E6CCAF" w14:textId="5FD52FE2" w:rsidR="000334D5" w:rsidRPr="00346920" w:rsidRDefault="00EF3208" w:rsidP="00346920">
      <w:pPr>
        <w:pStyle w:val="Bezriadkovania"/>
        <w:spacing w:line="276" w:lineRule="auto"/>
        <w:ind w:left="708" w:hanging="708"/>
        <w:jc w:val="both"/>
        <w:rPr>
          <w:rFonts w:ascii="Arial" w:hAnsi="Arial" w:cs="Arial"/>
          <w:sz w:val="20"/>
          <w:szCs w:val="20"/>
        </w:rPr>
      </w:pPr>
      <w:r w:rsidRPr="00346920">
        <w:rPr>
          <w:rFonts w:ascii="Arial" w:hAnsi="Arial" w:cs="Arial"/>
          <w:bCs/>
          <w:color w:val="000000"/>
          <w:sz w:val="20"/>
          <w:szCs w:val="20"/>
        </w:rPr>
        <w:t>1.1</w:t>
      </w:r>
      <w:r w:rsidRPr="00346920">
        <w:rPr>
          <w:rFonts w:ascii="Arial" w:hAnsi="Arial" w:cs="Arial"/>
          <w:bCs/>
          <w:color w:val="000000"/>
          <w:sz w:val="20"/>
          <w:szCs w:val="20"/>
        </w:rPr>
        <w:tab/>
      </w:r>
      <w:r w:rsidR="000334D5" w:rsidRPr="00346920">
        <w:rPr>
          <w:rFonts w:ascii="Arial" w:hAnsi="Arial" w:cs="Arial"/>
          <w:bCs/>
          <w:color w:val="000000"/>
          <w:sz w:val="20"/>
          <w:szCs w:val="20"/>
        </w:rPr>
        <w:t xml:space="preserve">Ponuky </w:t>
      </w:r>
      <w:r w:rsidR="000334D5" w:rsidRPr="00346920">
        <w:rPr>
          <w:rFonts w:ascii="Arial" w:hAnsi="Arial" w:cs="Arial"/>
          <w:bCs/>
          <w:sz w:val="20"/>
          <w:szCs w:val="20"/>
        </w:rPr>
        <w:t>uchádzačov</w:t>
      </w:r>
      <w:r w:rsidR="000334D5" w:rsidRPr="00346920">
        <w:rPr>
          <w:rFonts w:ascii="Arial" w:hAnsi="Arial" w:cs="Arial"/>
          <w:b/>
          <w:bCs/>
          <w:sz w:val="20"/>
          <w:szCs w:val="20"/>
        </w:rPr>
        <w:t xml:space="preserve"> sa budú</w:t>
      </w:r>
      <w:r w:rsidR="000334D5" w:rsidRPr="00346920">
        <w:rPr>
          <w:rFonts w:ascii="Arial" w:hAnsi="Arial" w:cs="Arial"/>
          <w:bCs/>
          <w:sz w:val="20"/>
          <w:szCs w:val="20"/>
        </w:rPr>
        <w:t xml:space="preserve"> vyhodnocovať v súlade s § 44 ods. 3 písm. c) Zákona, a teda na základe </w:t>
      </w:r>
      <w:r w:rsidR="000334D5" w:rsidRPr="00346920">
        <w:rPr>
          <w:rFonts w:ascii="Arial" w:hAnsi="Arial" w:cs="Arial"/>
          <w:b/>
          <w:bCs/>
          <w:sz w:val="20"/>
          <w:szCs w:val="20"/>
        </w:rPr>
        <w:t>najnižšej ceny.</w:t>
      </w:r>
    </w:p>
    <w:p w14:paraId="08473F01" w14:textId="07594839" w:rsidR="000334D5" w:rsidRPr="00346920" w:rsidRDefault="00EF3208" w:rsidP="00346920">
      <w:pPr>
        <w:pStyle w:val="Bezriadkovania"/>
        <w:spacing w:line="276" w:lineRule="auto"/>
        <w:ind w:left="708" w:hanging="708"/>
        <w:jc w:val="both"/>
        <w:rPr>
          <w:rFonts w:ascii="Arial" w:hAnsi="Arial" w:cs="Arial"/>
          <w:bCs/>
          <w:color w:val="000000"/>
          <w:sz w:val="20"/>
          <w:szCs w:val="20"/>
        </w:rPr>
      </w:pPr>
      <w:r w:rsidRPr="00346920">
        <w:rPr>
          <w:rFonts w:ascii="Arial" w:hAnsi="Arial" w:cs="Arial"/>
          <w:bCs/>
          <w:sz w:val="20"/>
          <w:szCs w:val="20"/>
        </w:rPr>
        <w:t>1.2</w:t>
      </w:r>
      <w:r w:rsidRPr="00346920">
        <w:rPr>
          <w:rFonts w:ascii="Arial" w:hAnsi="Arial" w:cs="Arial"/>
          <w:bCs/>
          <w:sz w:val="20"/>
          <w:szCs w:val="20"/>
        </w:rPr>
        <w:tab/>
      </w:r>
      <w:r w:rsidR="000334D5" w:rsidRPr="00346920">
        <w:rPr>
          <w:rFonts w:ascii="Arial" w:hAnsi="Arial" w:cs="Arial"/>
          <w:bCs/>
          <w:sz w:val="20"/>
          <w:szCs w:val="20"/>
        </w:rPr>
        <w:t xml:space="preserve">Jediným kritériom na vyhodnotenie ponúk je: </w:t>
      </w:r>
      <w:r w:rsidRPr="00346920">
        <w:rPr>
          <w:rFonts w:ascii="Arial" w:hAnsi="Arial" w:cs="Arial"/>
          <w:b/>
          <w:bCs/>
          <w:sz w:val="20"/>
          <w:szCs w:val="20"/>
        </w:rPr>
        <w:t xml:space="preserve">Najnižšia celková </w:t>
      </w:r>
      <w:r w:rsidR="000334D5" w:rsidRPr="00346920">
        <w:rPr>
          <w:rFonts w:ascii="Arial" w:hAnsi="Arial" w:cs="Arial"/>
          <w:b/>
          <w:bCs/>
          <w:sz w:val="20"/>
          <w:szCs w:val="20"/>
        </w:rPr>
        <w:t xml:space="preserve">cena za </w:t>
      </w:r>
      <w:r w:rsidRPr="00346920">
        <w:rPr>
          <w:rFonts w:ascii="Arial" w:hAnsi="Arial" w:cs="Arial"/>
          <w:b/>
          <w:bCs/>
          <w:sz w:val="20"/>
          <w:szCs w:val="20"/>
        </w:rPr>
        <w:t>uskutočnenie celého</w:t>
      </w:r>
      <w:r w:rsidR="000334D5" w:rsidRPr="00346920">
        <w:rPr>
          <w:rFonts w:ascii="Arial" w:hAnsi="Arial" w:cs="Arial"/>
          <w:b/>
          <w:bCs/>
          <w:sz w:val="20"/>
          <w:szCs w:val="20"/>
        </w:rPr>
        <w:t xml:space="preserve"> predmet</w:t>
      </w:r>
      <w:r w:rsidRPr="00346920">
        <w:rPr>
          <w:rFonts w:ascii="Arial" w:hAnsi="Arial" w:cs="Arial"/>
          <w:b/>
          <w:bCs/>
          <w:sz w:val="20"/>
          <w:szCs w:val="20"/>
        </w:rPr>
        <w:t>u</w:t>
      </w:r>
      <w:r w:rsidR="000334D5" w:rsidRPr="00346920">
        <w:rPr>
          <w:rFonts w:ascii="Arial" w:hAnsi="Arial" w:cs="Arial"/>
          <w:b/>
          <w:bCs/>
          <w:sz w:val="20"/>
          <w:szCs w:val="20"/>
        </w:rPr>
        <w:t xml:space="preserve"> zákazky </w:t>
      </w:r>
      <w:r w:rsidRPr="00346920">
        <w:rPr>
          <w:rFonts w:ascii="Arial" w:hAnsi="Arial" w:cs="Arial"/>
          <w:b/>
          <w:bCs/>
          <w:sz w:val="20"/>
          <w:szCs w:val="20"/>
        </w:rPr>
        <w:t xml:space="preserve">v eurách (€ </w:t>
      </w:r>
      <w:r w:rsidR="000334D5" w:rsidRPr="00346920">
        <w:rPr>
          <w:rFonts w:ascii="Arial" w:hAnsi="Arial" w:cs="Arial"/>
          <w:b/>
          <w:bCs/>
          <w:sz w:val="20"/>
          <w:szCs w:val="20"/>
        </w:rPr>
        <w:t>alebo EUR) bez DPH.</w:t>
      </w:r>
    </w:p>
    <w:p w14:paraId="3048AC48" w14:textId="7FA6616A" w:rsidR="000334D5" w:rsidRPr="00346920" w:rsidRDefault="000334D5" w:rsidP="00346920">
      <w:pPr>
        <w:pStyle w:val="Bezriadkovania"/>
        <w:spacing w:line="276" w:lineRule="auto"/>
        <w:jc w:val="both"/>
        <w:rPr>
          <w:rFonts w:ascii="Arial" w:hAnsi="Arial" w:cs="Arial"/>
          <w:sz w:val="20"/>
          <w:szCs w:val="20"/>
        </w:rPr>
      </w:pPr>
    </w:p>
    <w:p w14:paraId="2CF42362" w14:textId="05A7B90A" w:rsidR="00EF3208" w:rsidRPr="00346920" w:rsidRDefault="00EF3208" w:rsidP="00346920">
      <w:pPr>
        <w:pStyle w:val="Bezriadkovania"/>
        <w:spacing w:line="276" w:lineRule="auto"/>
        <w:jc w:val="both"/>
        <w:rPr>
          <w:rFonts w:ascii="Arial" w:hAnsi="Arial" w:cs="Arial"/>
          <w:b/>
          <w:sz w:val="20"/>
          <w:szCs w:val="20"/>
        </w:rPr>
      </w:pPr>
      <w:r w:rsidRPr="00346920">
        <w:rPr>
          <w:rFonts w:ascii="Arial" w:hAnsi="Arial" w:cs="Arial"/>
          <w:b/>
          <w:sz w:val="20"/>
          <w:szCs w:val="20"/>
        </w:rPr>
        <w:t>2</w:t>
      </w:r>
      <w:r w:rsidRPr="00346920">
        <w:rPr>
          <w:rFonts w:ascii="Arial" w:hAnsi="Arial" w:cs="Arial"/>
          <w:b/>
          <w:sz w:val="20"/>
          <w:szCs w:val="20"/>
        </w:rPr>
        <w:tab/>
        <w:t>Definícia kritéria</w:t>
      </w:r>
    </w:p>
    <w:p w14:paraId="0E7262A4" w14:textId="3C224ECC" w:rsidR="00EF3208" w:rsidRPr="00346920" w:rsidRDefault="00EF3208" w:rsidP="00346920">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2.1</w:t>
      </w:r>
      <w:r w:rsidRPr="00346920">
        <w:rPr>
          <w:rFonts w:ascii="Arial" w:hAnsi="Arial" w:cs="Arial"/>
          <w:sz w:val="20"/>
          <w:szCs w:val="20"/>
        </w:rPr>
        <w:tab/>
        <w:t xml:space="preserve">Navrhovaná cena za celý predmet zákazky je cena za </w:t>
      </w:r>
      <w:r w:rsidR="00E92CDC" w:rsidRPr="00346920">
        <w:rPr>
          <w:rFonts w:ascii="Arial" w:hAnsi="Arial" w:cs="Arial"/>
          <w:sz w:val="20"/>
          <w:szCs w:val="20"/>
        </w:rPr>
        <w:t>dodanie</w:t>
      </w:r>
      <w:r w:rsidRPr="00346920">
        <w:rPr>
          <w:rFonts w:ascii="Arial" w:hAnsi="Arial" w:cs="Arial"/>
          <w:sz w:val="20"/>
          <w:szCs w:val="20"/>
        </w:rPr>
        <w:t xml:space="preserve"> </w:t>
      </w:r>
      <w:r w:rsidR="00BE070C" w:rsidRPr="00346920">
        <w:rPr>
          <w:rFonts w:ascii="Arial" w:hAnsi="Arial" w:cs="Arial"/>
          <w:sz w:val="20"/>
          <w:szCs w:val="20"/>
        </w:rPr>
        <w:t>tovaru</w:t>
      </w:r>
      <w:r w:rsidR="00E92CDC" w:rsidRPr="00346920">
        <w:rPr>
          <w:rFonts w:ascii="Arial" w:hAnsi="Arial" w:cs="Arial"/>
          <w:sz w:val="20"/>
          <w:szCs w:val="20"/>
        </w:rPr>
        <w:t xml:space="preserve"> s dopravou</w:t>
      </w:r>
      <w:r w:rsidRPr="00346920">
        <w:rPr>
          <w:rFonts w:ascii="Arial" w:hAnsi="Arial" w:cs="Arial"/>
          <w:sz w:val="20"/>
          <w:szCs w:val="20"/>
        </w:rPr>
        <w:t xml:space="preserve"> v rozsahu a  v súlade s požiadavkami uvedenými v časti B.1 Opis predmetu zákazky týchto SP.</w:t>
      </w:r>
    </w:p>
    <w:p w14:paraId="2252A4E8" w14:textId="76D56A39" w:rsidR="00610A81" w:rsidRPr="00346920" w:rsidRDefault="00610A81" w:rsidP="00787359">
      <w:pPr>
        <w:pStyle w:val="Bezriadkovania"/>
        <w:spacing w:line="276" w:lineRule="auto"/>
        <w:ind w:left="708" w:hanging="708"/>
        <w:jc w:val="both"/>
        <w:rPr>
          <w:rFonts w:ascii="Arial" w:hAnsi="Arial" w:cs="Arial"/>
          <w:sz w:val="20"/>
          <w:szCs w:val="20"/>
        </w:rPr>
      </w:pPr>
      <w:r w:rsidRPr="00346920">
        <w:rPr>
          <w:rFonts w:ascii="Arial" w:hAnsi="Arial" w:cs="Arial"/>
          <w:sz w:val="20"/>
          <w:szCs w:val="20"/>
        </w:rPr>
        <w:t>2.2</w:t>
      </w:r>
      <w:r w:rsidRPr="00346920">
        <w:rPr>
          <w:rFonts w:ascii="Arial" w:hAnsi="Arial" w:cs="Arial"/>
          <w:sz w:val="20"/>
          <w:szCs w:val="20"/>
        </w:rPr>
        <w:tab/>
        <w:t>Pre potreby vyhodnotenia ponúk sa použije ce</w:t>
      </w:r>
      <w:r w:rsidR="00787359">
        <w:rPr>
          <w:rFonts w:ascii="Arial" w:hAnsi="Arial" w:cs="Arial"/>
          <w:sz w:val="20"/>
          <w:szCs w:val="20"/>
        </w:rPr>
        <w:t>na v EUR bez DPH.</w:t>
      </w:r>
    </w:p>
    <w:p w14:paraId="32429C89" w14:textId="77777777" w:rsidR="00EF3208" w:rsidRPr="00346920" w:rsidRDefault="00EF3208" w:rsidP="00346920">
      <w:pPr>
        <w:pStyle w:val="Bezriadkovania"/>
        <w:spacing w:line="276" w:lineRule="auto"/>
        <w:jc w:val="both"/>
        <w:rPr>
          <w:rFonts w:ascii="Arial" w:hAnsi="Arial" w:cs="Arial"/>
          <w:sz w:val="20"/>
          <w:szCs w:val="20"/>
        </w:rPr>
      </w:pPr>
      <w:bookmarkStart w:id="67" w:name="_Toc49262567"/>
    </w:p>
    <w:p w14:paraId="6F06125B" w14:textId="24ACAB0C" w:rsidR="000334D5" w:rsidRPr="00346920" w:rsidRDefault="00610A81" w:rsidP="00346920">
      <w:pPr>
        <w:pStyle w:val="Bezriadkovania"/>
        <w:spacing w:line="276" w:lineRule="auto"/>
        <w:jc w:val="both"/>
        <w:rPr>
          <w:rFonts w:ascii="Arial" w:hAnsi="Arial" w:cs="Arial"/>
          <w:b/>
          <w:sz w:val="20"/>
          <w:szCs w:val="20"/>
        </w:rPr>
      </w:pPr>
      <w:r w:rsidRPr="00346920">
        <w:rPr>
          <w:rFonts w:ascii="Arial" w:hAnsi="Arial" w:cs="Arial"/>
          <w:b/>
          <w:sz w:val="20"/>
          <w:szCs w:val="20"/>
        </w:rPr>
        <w:t>3</w:t>
      </w:r>
      <w:r w:rsidRPr="00346920">
        <w:rPr>
          <w:rFonts w:ascii="Arial" w:hAnsi="Arial" w:cs="Arial"/>
          <w:b/>
          <w:sz w:val="20"/>
          <w:szCs w:val="20"/>
        </w:rPr>
        <w:tab/>
      </w:r>
      <w:r w:rsidR="000334D5" w:rsidRPr="00346920">
        <w:rPr>
          <w:rFonts w:ascii="Arial" w:hAnsi="Arial" w:cs="Arial"/>
          <w:b/>
          <w:sz w:val="20"/>
          <w:szCs w:val="20"/>
        </w:rPr>
        <w:t>Pravidlá uplatnenia stanovených kritérií na vyhodnotenie ponúk</w:t>
      </w:r>
      <w:bookmarkEnd w:id="67"/>
    </w:p>
    <w:p w14:paraId="56FB22D8" w14:textId="09A42DBD" w:rsidR="000334D5" w:rsidRPr="00346920" w:rsidRDefault="00610A81" w:rsidP="00346920">
      <w:pPr>
        <w:pStyle w:val="Bezriadkovania"/>
        <w:spacing w:line="276" w:lineRule="auto"/>
        <w:ind w:left="708" w:hanging="708"/>
        <w:jc w:val="both"/>
        <w:rPr>
          <w:rFonts w:ascii="Arial" w:hAnsi="Arial" w:cs="Arial"/>
          <w:b/>
          <w:sz w:val="20"/>
          <w:szCs w:val="20"/>
        </w:rPr>
      </w:pPr>
      <w:r w:rsidRPr="00346920">
        <w:rPr>
          <w:rFonts w:ascii="Arial" w:hAnsi="Arial" w:cs="Arial"/>
          <w:color w:val="000000"/>
          <w:sz w:val="20"/>
          <w:szCs w:val="20"/>
        </w:rPr>
        <w:t>3.1</w:t>
      </w:r>
      <w:r w:rsidRPr="00346920">
        <w:rPr>
          <w:rFonts w:ascii="Arial" w:hAnsi="Arial" w:cs="Arial"/>
          <w:color w:val="000000"/>
          <w:sz w:val="20"/>
          <w:szCs w:val="20"/>
        </w:rPr>
        <w:tab/>
      </w:r>
      <w:r w:rsidR="000334D5" w:rsidRPr="00346920">
        <w:rPr>
          <w:rFonts w:ascii="Arial" w:hAnsi="Arial" w:cs="Arial"/>
          <w:color w:val="000000"/>
          <w:sz w:val="20"/>
          <w:szCs w:val="20"/>
        </w:rPr>
        <w:t>Hodnotenie ponúk uchádzačov je dané pridelením príslušného poradia podľa posudzovaných údajov uvedených v jednotlivých ponukách, týkajúcic</w:t>
      </w:r>
      <w:r w:rsidRPr="00346920">
        <w:rPr>
          <w:rFonts w:ascii="Arial" w:hAnsi="Arial" w:cs="Arial"/>
          <w:color w:val="000000"/>
          <w:sz w:val="20"/>
          <w:szCs w:val="20"/>
        </w:rPr>
        <w:t xml:space="preserve">h sa navrhovanej ceny za </w:t>
      </w:r>
      <w:r w:rsidR="00754A95" w:rsidRPr="00346920">
        <w:rPr>
          <w:rFonts w:ascii="Arial" w:hAnsi="Arial" w:cs="Arial"/>
          <w:color w:val="000000"/>
          <w:sz w:val="20"/>
          <w:szCs w:val="20"/>
        </w:rPr>
        <w:t xml:space="preserve">celý  </w:t>
      </w:r>
      <w:r w:rsidR="000334D5" w:rsidRPr="00346920">
        <w:rPr>
          <w:rFonts w:ascii="Arial" w:hAnsi="Arial" w:cs="Arial"/>
          <w:color w:val="000000"/>
          <w:sz w:val="20"/>
          <w:szCs w:val="20"/>
        </w:rPr>
        <w:t>predmet zákazky.</w:t>
      </w:r>
    </w:p>
    <w:p w14:paraId="7B74A6FC" w14:textId="425051D0" w:rsidR="000334D5" w:rsidRPr="00346920" w:rsidRDefault="00610A81" w:rsidP="00346920">
      <w:pPr>
        <w:pStyle w:val="Bezriadkovania"/>
        <w:spacing w:line="276" w:lineRule="auto"/>
        <w:ind w:left="708" w:hanging="708"/>
        <w:jc w:val="both"/>
        <w:rPr>
          <w:rFonts w:ascii="Arial" w:hAnsi="Arial" w:cs="Arial"/>
          <w:b/>
          <w:sz w:val="20"/>
          <w:szCs w:val="20"/>
        </w:rPr>
      </w:pPr>
      <w:r w:rsidRPr="00346920">
        <w:rPr>
          <w:rFonts w:ascii="Arial" w:hAnsi="Arial" w:cs="Arial"/>
          <w:color w:val="000000"/>
          <w:sz w:val="20"/>
          <w:szCs w:val="20"/>
        </w:rPr>
        <w:t>3.2</w:t>
      </w:r>
      <w:r w:rsidRPr="00346920">
        <w:rPr>
          <w:rFonts w:ascii="Arial" w:hAnsi="Arial" w:cs="Arial"/>
          <w:color w:val="000000"/>
          <w:sz w:val="20"/>
          <w:szCs w:val="20"/>
        </w:rPr>
        <w:tab/>
      </w:r>
      <w:r w:rsidR="000334D5" w:rsidRPr="00346920">
        <w:rPr>
          <w:rFonts w:ascii="Arial" w:hAnsi="Arial" w:cs="Arial"/>
          <w:color w:val="000000"/>
          <w:sz w:val="20"/>
          <w:szCs w:val="20"/>
        </w:rPr>
        <w:t>Poradie uchádzačov sa určí porovnaním výšky navrhnu</w:t>
      </w:r>
      <w:r w:rsidRPr="00346920">
        <w:rPr>
          <w:rFonts w:ascii="Arial" w:hAnsi="Arial" w:cs="Arial"/>
          <w:color w:val="000000"/>
          <w:sz w:val="20"/>
          <w:szCs w:val="20"/>
        </w:rPr>
        <w:t xml:space="preserve">tých ponukových cien </w:t>
      </w:r>
      <w:r w:rsidR="00B63273" w:rsidRPr="00346920">
        <w:rPr>
          <w:rFonts w:ascii="Arial" w:hAnsi="Arial" w:cs="Arial"/>
          <w:color w:val="000000"/>
          <w:sz w:val="20"/>
          <w:szCs w:val="20"/>
        </w:rPr>
        <w:t xml:space="preserve">v Eur </w:t>
      </w:r>
      <w:r w:rsidRPr="00346920">
        <w:rPr>
          <w:rFonts w:ascii="Arial" w:hAnsi="Arial" w:cs="Arial"/>
          <w:color w:val="000000"/>
          <w:sz w:val="20"/>
          <w:szCs w:val="20"/>
        </w:rPr>
        <w:t xml:space="preserve">za  </w:t>
      </w:r>
      <w:r w:rsidR="00754A95" w:rsidRPr="00346920">
        <w:rPr>
          <w:rFonts w:ascii="Arial" w:hAnsi="Arial" w:cs="Arial"/>
          <w:color w:val="000000"/>
          <w:sz w:val="20"/>
          <w:szCs w:val="20"/>
        </w:rPr>
        <w:t xml:space="preserve">celý </w:t>
      </w:r>
      <w:r w:rsidR="000334D5" w:rsidRPr="00346920">
        <w:rPr>
          <w:rFonts w:ascii="Arial" w:hAnsi="Arial" w:cs="Arial"/>
          <w:color w:val="000000"/>
          <w:sz w:val="20"/>
          <w:szCs w:val="20"/>
        </w:rPr>
        <w:t>predmet zákazky, uvedených v jednotlivých ponukách uchádzačov, podľa určenej defi</w:t>
      </w:r>
      <w:r w:rsidRPr="00346920">
        <w:rPr>
          <w:rFonts w:ascii="Arial" w:hAnsi="Arial" w:cs="Arial"/>
          <w:color w:val="000000"/>
          <w:sz w:val="20"/>
          <w:szCs w:val="20"/>
        </w:rPr>
        <w:t>nície kritéria.</w:t>
      </w:r>
    </w:p>
    <w:p w14:paraId="45370EAD" w14:textId="7D6092E9" w:rsidR="000334D5" w:rsidRPr="00346920" w:rsidRDefault="00610A81" w:rsidP="00346920">
      <w:pPr>
        <w:pStyle w:val="Bezriadkovania"/>
        <w:spacing w:line="276" w:lineRule="auto"/>
        <w:ind w:left="708" w:hanging="708"/>
        <w:jc w:val="both"/>
        <w:rPr>
          <w:rFonts w:ascii="Arial" w:hAnsi="Arial" w:cs="Arial"/>
          <w:b/>
          <w:sz w:val="20"/>
          <w:szCs w:val="20"/>
        </w:rPr>
      </w:pPr>
      <w:r w:rsidRPr="00346920">
        <w:rPr>
          <w:rFonts w:ascii="Arial" w:hAnsi="Arial" w:cs="Arial"/>
          <w:color w:val="000000"/>
          <w:sz w:val="20"/>
          <w:szCs w:val="20"/>
        </w:rPr>
        <w:t>3.3</w:t>
      </w:r>
      <w:r w:rsidRPr="00346920">
        <w:rPr>
          <w:rFonts w:ascii="Arial" w:hAnsi="Arial" w:cs="Arial"/>
          <w:color w:val="000000"/>
          <w:sz w:val="20"/>
          <w:szCs w:val="20"/>
        </w:rPr>
        <w:tab/>
      </w:r>
      <w:r w:rsidR="000334D5" w:rsidRPr="00346920">
        <w:rPr>
          <w:rFonts w:ascii="Arial" w:hAnsi="Arial" w:cs="Arial"/>
          <w:color w:val="000000"/>
          <w:sz w:val="20"/>
          <w:szCs w:val="20"/>
        </w:rPr>
        <w:t>Úspešný uchádzač bude ten, ktorý sa podľa zostaveného poradia podľa stanoveného kritéria umiestni na prvom mieste</w:t>
      </w:r>
    </w:p>
    <w:p w14:paraId="6C3AE9DF" w14:textId="693F6C60" w:rsidR="000334D5" w:rsidRPr="00346920" w:rsidRDefault="00610A81" w:rsidP="00346920">
      <w:pPr>
        <w:pStyle w:val="Bezriadkovania"/>
        <w:spacing w:line="276" w:lineRule="auto"/>
        <w:ind w:left="708" w:hanging="708"/>
        <w:jc w:val="both"/>
        <w:rPr>
          <w:rFonts w:ascii="Arial" w:hAnsi="Arial" w:cs="Arial"/>
          <w:b/>
          <w:sz w:val="20"/>
          <w:szCs w:val="20"/>
        </w:rPr>
      </w:pPr>
      <w:r w:rsidRPr="00346920">
        <w:rPr>
          <w:rFonts w:ascii="Arial" w:hAnsi="Arial" w:cs="Arial"/>
          <w:color w:val="000000"/>
          <w:sz w:val="20"/>
          <w:szCs w:val="20"/>
        </w:rPr>
        <w:t>3.4</w:t>
      </w:r>
      <w:r w:rsidRPr="00346920">
        <w:rPr>
          <w:rFonts w:ascii="Arial" w:hAnsi="Arial" w:cs="Arial"/>
          <w:color w:val="000000"/>
          <w:sz w:val="20"/>
          <w:szCs w:val="20"/>
        </w:rPr>
        <w:tab/>
      </w:r>
      <w:r w:rsidR="000334D5" w:rsidRPr="00346920">
        <w:rPr>
          <w:rFonts w:ascii="Arial" w:hAnsi="Arial" w:cs="Arial"/>
          <w:color w:val="000000"/>
          <w:sz w:val="20"/>
          <w:szCs w:val="20"/>
        </w:rPr>
        <w:t xml:space="preserve">V prípade </w:t>
      </w:r>
      <w:r w:rsidR="007F4B30" w:rsidRPr="00346920">
        <w:rPr>
          <w:rFonts w:ascii="Arial" w:hAnsi="Arial" w:cs="Arial"/>
          <w:color w:val="000000"/>
          <w:sz w:val="20"/>
          <w:szCs w:val="20"/>
        </w:rPr>
        <w:t xml:space="preserve">rovnosti </w:t>
      </w:r>
      <w:r w:rsidR="005D67FD" w:rsidRPr="00346920">
        <w:rPr>
          <w:rFonts w:ascii="Arial" w:hAnsi="Arial" w:cs="Arial"/>
          <w:color w:val="000000"/>
          <w:sz w:val="20"/>
          <w:szCs w:val="20"/>
        </w:rPr>
        <w:t xml:space="preserve">cenových </w:t>
      </w:r>
      <w:r w:rsidR="00233AA1" w:rsidRPr="00346920">
        <w:rPr>
          <w:rFonts w:ascii="Arial" w:hAnsi="Arial" w:cs="Arial"/>
          <w:color w:val="000000"/>
          <w:sz w:val="20"/>
          <w:szCs w:val="20"/>
        </w:rPr>
        <w:t xml:space="preserve">ponúk </w:t>
      </w:r>
      <w:r w:rsidR="005D67FD" w:rsidRPr="00346920">
        <w:rPr>
          <w:rFonts w:ascii="Arial" w:hAnsi="Arial" w:cs="Arial"/>
          <w:color w:val="000000"/>
          <w:sz w:val="20"/>
          <w:szCs w:val="20"/>
        </w:rPr>
        <w:t xml:space="preserve">viacerých uchádzačov </w:t>
      </w:r>
      <w:r w:rsidR="007F4B30" w:rsidRPr="00346920">
        <w:rPr>
          <w:rFonts w:ascii="Arial" w:hAnsi="Arial" w:cs="Arial"/>
          <w:color w:val="000000"/>
          <w:sz w:val="20"/>
          <w:szCs w:val="20"/>
        </w:rPr>
        <w:t xml:space="preserve">za celý predmet zákazky, </w:t>
      </w:r>
      <w:r w:rsidR="000334D5" w:rsidRPr="00346920">
        <w:rPr>
          <w:rFonts w:ascii="Arial" w:hAnsi="Arial" w:cs="Arial"/>
          <w:color w:val="000000"/>
          <w:sz w:val="20"/>
          <w:szCs w:val="20"/>
        </w:rPr>
        <w:t xml:space="preserve"> rozhoduje o poradí </w:t>
      </w:r>
      <w:r w:rsidR="007F4B30" w:rsidRPr="00346920">
        <w:rPr>
          <w:rFonts w:ascii="Arial" w:hAnsi="Arial" w:cs="Arial"/>
          <w:color w:val="000000"/>
          <w:sz w:val="20"/>
          <w:szCs w:val="20"/>
        </w:rPr>
        <w:t xml:space="preserve">uchádzačov </w:t>
      </w:r>
      <w:r w:rsidR="00B071C8" w:rsidRPr="00346920">
        <w:rPr>
          <w:rFonts w:ascii="Arial" w:hAnsi="Arial" w:cs="Arial"/>
          <w:color w:val="000000"/>
          <w:sz w:val="20"/>
          <w:szCs w:val="20"/>
        </w:rPr>
        <w:t xml:space="preserve">najnižší </w:t>
      </w:r>
      <w:r w:rsidR="00650673" w:rsidRPr="00346920">
        <w:rPr>
          <w:rFonts w:ascii="Arial" w:hAnsi="Arial" w:cs="Arial"/>
          <w:color w:val="000000"/>
          <w:sz w:val="20"/>
          <w:szCs w:val="20"/>
        </w:rPr>
        <w:t xml:space="preserve">súčet </w:t>
      </w:r>
      <w:r w:rsidR="00CA5EEF" w:rsidRPr="00346920">
        <w:rPr>
          <w:rFonts w:ascii="Arial" w:hAnsi="Arial" w:cs="Arial"/>
          <w:color w:val="000000"/>
          <w:sz w:val="20"/>
          <w:szCs w:val="20"/>
        </w:rPr>
        <w:t xml:space="preserve">celkových </w:t>
      </w:r>
      <w:r w:rsidR="00650673" w:rsidRPr="00346920">
        <w:rPr>
          <w:rFonts w:ascii="Arial" w:hAnsi="Arial" w:cs="Arial"/>
          <w:color w:val="000000"/>
          <w:sz w:val="20"/>
          <w:szCs w:val="20"/>
        </w:rPr>
        <w:t xml:space="preserve">cien </w:t>
      </w:r>
      <w:r w:rsidR="00CA5EEF" w:rsidRPr="00346920">
        <w:rPr>
          <w:rFonts w:ascii="Arial" w:hAnsi="Arial" w:cs="Arial"/>
          <w:color w:val="000000"/>
          <w:sz w:val="20"/>
          <w:szCs w:val="20"/>
        </w:rPr>
        <w:t xml:space="preserve">v Euro </w:t>
      </w:r>
      <w:r w:rsidR="00D5172F" w:rsidRPr="00346920">
        <w:rPr>
          <w:rFonts w:ascii="Arial" w:hAnsi="Arial" w:cs="Arial"/>
          <w:color w:val="000000"/>
          <w:sz w:val="20"/>
          <w:szCs w:val="20"/>
        </w:rPr>
        <w:t xml:space="preserve">bez DPH </w:t>
      </w:r>
      <w:r w:rsidR="00242F51" w:rsidRPr="00346920">
        <w:rPr>
          <w:rFonts w:ascii="Arial" w:hAnsi="Arial" w:cs="Arial"/>
          <w:color w:val="000000"/>
          <w:sz w:val="20"/>
          <w:szCs w:val="20"/>
        </w:rPr>
        <w:t xml:space="preserve">všetkých </w:t>
      </w:r>
      <w:r w:rsidR="00650673" w:rsidRPr="00346920">
        <w:rPr>
          <w:rFonts w:ascii="Arial" w:hAnsi="Arial" w:cs="Arial"/>
          <w:color w:val="000000"/>
          <w:sz w:val="20"/>
          <w:szCs w:val="20"/>
        </w:rPr>
        <w:t>položiek</w:t>
      </w:r>
      <w:r w:rsidR="00FE2E13" w:rsidRPr="00346920">
        <w:rPr>
          <w:rFonts w:ascii="Arial" w:hAnsi="Arial" w:cs="Arial"/>
          <w:color w:val="000000"/>
          <w:sz w:val="20"/>
          <w:szCs w:val="20"/>
        </w:rPr>
        <w:t xml:space="preserve"> </w:t>
      </w:r>
      <w:r w:rsidR="00242F51" w:rsidRPr="00346920">
        <w:rPr>
          <w:rFonts w:ascii="Arial" w:hAnsi="Arial" w:cs="Arial"/>
          <w:color w:val="000000"/>
          <w:sz w:val="20"/>
          <w:szCs w:val="20"/>
        </w:rPr>
        <w:t xml:space="preserve">uvedených </w:t>
      </w:r>
      <w:r w:rsidR="006F0E12" w:rsidRPr="00346920">
        <w:rPr>
          <w:rFonts w:ascii="Arial" w:hAnsi="Arial" w:cs="Arial"/>
          <w:color w:val="000000"/>
          <w:sz w:val="20"/>
          <w:szCs w:val="20"/>
        </w:rPr>
        <w:t xml:space="preserve">v zozname tovarov </w:t>
      </w:r>
      <w:r w:rsidR="00650673" w:rsidRPr="00346920">
        <w:rPr>
          <w:rFonts w:ascii="Arial" w:hAnsi="Arial" w:cs="Arial"/>
          <w:color w:val="000000"/>
          <w:sz w:val="20"/>
          <w:szCs w:val="20"/>
        </w:rPr>
        <w:t xml:space="preserve"> </w:t>
      </w:r>
      <w:r w:rsidR="00224412" w:rsidRPr="00346920">
        <w:rPr>
          <w:rFonts w:ascii="Arial" w:hAnsi="Arial" w:cs="Arial"/>
          <w:color w:val="000000"/>
          <w:sz w:val="20"/>
          <w:szCs w:val="20"/>
        </w:rPr>
        <w:t xml:space="preserve">v časti </w:t>
      </w:r>
      <w:r w:rsidR="002E2180" w:rsidRPr="00346920">
        <w:rPr>
          <w:rFonts w:ascii="Arial" w:hAnsi="Arial" w:cs="Arial"/>
          <w:color w:val="000000"/>
          <w:sz w:val="20"/>
          <w:szCs w:val="20"/>
        </w:rPr>
        <w:t>B.1 OPIS PREDMETU ZÁKAZKY</w:t>
      </w:r>
      <w:r w:rsidR="009D7B55" w:rsidRPr="00346920">
        <w:rPr>
          <w:rFonts w:ascii="Arial" w:hAnsi="Arial" w:cs="Arial"/>
          <w:color w:val="000000"/>
          <w:sz w:val="20"/>
          <w:szCs w:val="20"/>
        </w:rPr>
        <w:t xml:space="preserve"> medzi č. 48 až č. 70</w:t>
      </w:r>
      <w:r w:rsidR="004006C6" w:rsidRPr="00346920">
        <w:rPr>
          <w:rFonts w:ascii="Arial" w:hAnsi="Arial" w:cs="Arial"/>
          <w:color w:val="000000"/>
          <w:sz w:val="20"/>
          <w:szCs w:val="20"/>
        </w:rPr>
        <w:t xml:space="preserve">, </w:t>
      </w:r>
      <w:r w:rsidR="005E5E7D" w:rsidRPr="00346920">
        <w:rPr>
          <w:rFonts w:ascii="Arial" w:hAnsi="Arial" w:cs="Arial"/>
          <w:color w:val="000000"/>
          <w:sz w:val="20"/>
          <w:szCs w:val="20"/>
        </w:rPr>
        <w:t>vrátane položiek č. 48 a č. 70</w:t>
      </w:r>
      <w:r w:rsidR="007F4B30" w:rsidRPr="00346920">
        <w:rPr>
          <w:rFonts w:ascii="Arial" w:hAnsi="Arial" w:cs="Arial"/>
          <w:color w:val="000000"/>
          <w:sz w:val="20"/>
          <w:szCs w:val="20"/>
        </w:rPr>
        <w:t>.</w:t>
      </w:r>
    </w:p>
    <w:p w14:paraId="2B2B06D9" w14:textId="05C33637" w:rsidR="000334D5" w:rsidRPr="00346920" w:rsidRDefault="000334D5" w:rsidP="00346920">
      <w:pPr>
        <w:pStyle w:val="Bezriadkovania"/>
        <w:spacing w:line="276" w:lineRule="auto"/>
        <w:jc w:val="both"/>
        <w:rPr>
          <w:rFonts w:ascii="Arial" w:hAnsi="Arial" w:cs="Arial"/>
          <w:bCs/>
          <w:color w:val="000000"/>
          <w:sz w:val="20"/>
          <w:szCs w:val="20"/>
        </w:rPr>
      </w:pPr>
    </w:p>
    <w:p w14:paraId="2CB28FF8" w14:textId="3014851E" w:rsidR="000334D5" w:rsidRPr="00346920" w:rsidRDefault="007F4B30" w:rsidP="00346920">
      <w:pPr>
        <w:pStyle w:val="Bezriadkovania"/>
        <w:spacing w:line="276" w:lineRule="auto"/>
        <w:jc w:val="both"/>
        <w:rPr>
          <w:rFonts w:ascii="Arial" w:hAnsi="Arial" w:cs="Arial"/>
          <w:b/>
          <w:sz w:val="20"/>
          <w:szCs w:val="20"/>
        </w:rPr>
      </w:pPr>
      <w:bookmarkStart w:id="68" w:name="_Toc49262568"/>
      <w:r w:rsidRPr="00346920">
        <w:rPr>
          <w:rFonts w:ascii="Arial" w:hAnsi="Arial" w:cs="Arial"/>
          <w:b/>
          <w:sz w:val="20"/>
          <w:szCs w:val="20"/>
        </w:rPr>
        <w:t>4</w:t>
      </w:r>
      <w:r w:rsidRPr="00346920">
        <w:rPr>
          <w:rFonts w:ascii="Arial" w:hAnsi="Arial" w:cs="Arial"/>
          <w:b/>
          <w:sz w:val="20"/>
          <w:szCs w:val="20"/>
        </w:rPr>
        <w:tab/>
      </w:r>
      <w:r w:rsidR="000334D5" w:rsidRPr="00346920">
        <w:rPr>
          <w:rFonts w:ascii="Arial" w:hAnsi="Arial" w:cs="Arial"/>
          <w:b/>
          <w:sz w:val="20"/>
          <w:szCs w:val="20"/>
        </w:rPr>
        <w:t>Spôsob uvedenia návrhu na plnenie</w:t>
      </w:r>
      <w:bookmarkEnd w:id="68"/>
      <w:r w:rsidRPr="00346920">
        <w:rPr>
          <w:rFonts w:ascii="Arial" w:hAnsi="Arial" w:cs="Arial"/>
          <w:b/>
          <w:sz w:val="20"/>
          <w:szCs w:val="20"/>
        </w:rPr>
        <w:t xml:space="preserve"> kritéria</w:t>
      </w:r>
    </w:p>
    <w:p w14:paraId="5949EE77" w14:textId="00F1A4A9" w:rsidR="000334D5" w:rsidRPr="00346920" w:rsidRDefault="007F4B30" w:rsidP="00346920">
      <w:pPr>
        <w:pStyle w:val="Bezriadkovania"/>
        <w:spacing w:line="276" w:lineRule="auto"/>
        <w:ind w:left="708" w:hanging="708"/>
        <w:jc w:val="both"/>
        <w:rPr>
          <w:rFonts w:ascii="Arial" w:hAnsi="Arial" w:cs="Arial"/>
          <w:b/>
          <w:sz w:val="20"/>
          <w:szCs w:val="20"/>
        </w:rPr>
      </w:pPr>
      <w:r w:rsidRPr="00346920">
        <w:rPr>
          <w:rFonts w:ascii="Arial" w:hAnsi="Arial" w:cs="Arial"/>
          <w:color w:val="000000"/>
          <w:sz w:val="20"/>
          <w:szCs w:val="20"/>
        </w:rPr>
        <w:t>4.1</w:t>
      </w:r>
      <w:r w:rsidRPr="00346920">
        <w:rPr>
          <w:rFonts w:ascii="Arial" w:hAnsi="Arial" w:cs="Arial"/>
          <w:color w:val="000000"/>
          <w:sz w:val="20"/>
          <w:szCs w:val="20"/>
        </w:rPr>
        <w:tab/>
      </w:r>
      <w:r w:rsidR="000334D5" w:rsidRPr="00346920">
        <w:rPr>
          <w:rFonts w:ascii="Arial" w:hAnsi="Arial" w:cs="Arial"/>
          <w:color w:val="000000"/>
          <w:sz w:val="20"/>
          <w:szCs w:val="20"/>
        </w:rPr>
        <w:t xml:space="preserve">Návrh na plnenia kritéria </w:t>
      </w:r>
      <w:r w:rsidR="002613BE" w:rsidRPr="00346920">
        <w:rPr>
          <w:rFonts w:ascii="Arial" w:hAnsi="Arial" w:cs="Arial"/>
          <w:color w:val="000000"/>
          <w:sz w:val="20"/>
          <w:szCs w:val="20"/>
        </w:rPr>
        <w:t xml:space="preserve">vyjadrený v eurách na dve desatinné miesta bez DPH predloží uchádzač vo svojej ponuke </w:t>
      </w:r>
      <w:r w:rsidR="000334D5" w:rsidRPr="00346920">
        <w:rPr>
          <w:rFonts w:ascii="Arial" w:hAnsi="Arial" w:cs="Arial"/>
          <w:color w:val="000000"/>
          <w:sz w:val="20"/>
          <w:szCs w:val="20"/>
        </w:rPr>
        <w:t>v Prílohe č.</w:t>
      </w:r>
      <w:r w:rsidR="002613BE" w:rsidRPr="00346920">
        <w:rPr>
          <w:rFonts w:ascii="Arial" w:hAnsi="Arial" w:cs="Arial"/>
          <w:color w:val="000000"/>
          <w:sz w:val="20"/>
          <w:szCs w:val="20"/>
        </w:rPr>
        <w:t xml:space="preserve"> 1 k tejto časti</w:t>
      </w:r>
      <w:r w:rsidR="000334D5" w:rsidRPr="00346920">
        <w:rPr>
          <w:rFonts w:ascii="Arial" w:hAnsi="Arial" w:cs="Arial"/>
          <w:color w:val="000000"/>
          <w:sz w:val="20"/>
          <w:szCs w:val="20"/>
        </w:rPr>
        <w:t xml:space="preserve">. Uchádzač tabuľku nevypĺňa, jednotlivé hodnoty budú vyplnené automaticky, po vyplnení jednotkových cien v </w:t>
      </w:r>
      <w:r w:rsidR="002613BE" w:rsidRPr="00346920">
        <w:rPr>
          <w:rFonts w:ascii="Arial" w:hAnsi="Arial" w:cs="Arial"/>
          <w:color w:val="000000"/>
          <w:sz w:val="20"/>
          <w:szCs w:val="20"/>
        </w:rPr>
        <w:t xml:space="preserve">Prílohe č. 1 Špecifikácia ceny </w:t>
      </w:r>
      <w:r w:rsidR="000334D5" w:rsidRPr="00346920">
        <w:rPr>
          <w:rFonts w:ascii="Arial" w:hAnsi="Arial" w:cs="Arial"/>
          <w:color w:val="000000"/>
          <w:sz w:val="20"/>
          <w:szCs w:val="20"/>
        </w:rPr>
        <w:t>k časti B.</w:t>
      </w:r>
      <w:r w:rsidR="002613BE" w:rsidRPr="00346920">
        <w:rPr>
          <w:rFonts w:ascii="Arial" w:hAnsi="Arial" w:cs="Arial"/>
          <w:color w:val="000000"/>
          <w:sz w:val="20"/>
          <w:szCs w:val="20"/>
        </w:rPr>
        <w:t>2 Spôsob určenia ceny týchto SP.</w:t>
      </w:r>
    </w:p>
    <w:p w14:paraId="044E2F1D" w14:textId="77777777" w:rsidR="000334D5" w:rsidRPr="00346920" w:rsidRDefault="000334D5" w:rsidP="00346920">
      <w:pPr>
        <w:pStyle w:val="Bezriadkovania"/>
        <w:spacing w:line="276" w:lineRule="auto"/>
        <w:jc w:val="both"/>
        <w:rPr>
          <w:rFonts w:ascii="Arial" w:hAnsi="Arial" w:cs="Arial"/>
          <w:bCs/>
          <w:sz w:val="20"/>
          <w:szCs w:val="20"/>
        </w:rPr>
      </w:pPr>
    </w:p>
    <w:p w14:paraId="74FD455C"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70364633"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09FF76D3"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3777E344"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4D0EFE90"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4124B17C"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4B24A8BB"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45F73969"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74911F4E"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0A87F2E9" w14:textId="77777777" w:rsidR="002613BE" w:rsidRPr="00346920" w:rsidRDefault="002613BE" w:rsidP="00346920">
      <w:pPr>
        <w:pStyle w:val="Bezriadkovania"/>
        <w:spacing w:line="276" w:lineRule="auto"/>
        <w:jc w:val="both"/>
        <w:rPr>
          <w:rFonts w:ascii="Arial" w:hAnsi="Arial" w:cs="Arial"/>
          <w:b/>
          <w:bCs/>
          <w:sz w:val="20"/>
          <w:szCs w:val="20"/>
          <w:u w:val="single"/>
        </w:rPr>
      </w:pPr>
    </w:p>
    <w:p w14:paraId="4222217D" w14:textId="77777777" w:rsidR="00F84EAE" w:rsidRPr="00346920" w:rsidRDefault="00F84EAE" w:rsidP="00346920">
      <w:pPr>
        <w:pStyle w:val="Bezriadkovania"/>
        <w:spacing w:line="276" w:lineRule="auto"/>
        <w:jc w:val="both"/>
        <w:rPr>
          <w:rFonts w:ascii="Arial" w:hAnsi="Arial" w:cs="Arial"/>
          <w:b/>
          <w:bCs/>
          <w:sz w:val="20"/>
          <w:szCs w:val="20"/>
          <w:u w:val="single"/>
        </w:rPr>
      </w:pPr>
    </w:p>
    <w:p w14:paraId="65E85418" w14:textId="77777777" w:rsidR="005E768F" w:rsidRPr="00346920" w:rsidRDefault="005E768F" w:rsidP="00346920">
      <w:pPr>
        <w:pStyle w:val="Bezriadkovania"/>
        <w:spacing w:line="276" w:lineRule="auto"/>
        <w:jc w:val="both"/>
        <w:rPr>
          <w:rFonts w:ascii="Arial" w:hAnsi="Arial" w:cs="Arial"/>
          <w:b/>
          <w:bCs/>
          <w:sz w:val="20"/>
          <w:szCs w:val="20"/>
          <w:u w:val="single"/>
        </w:rPr>
      </w:pPr>
    </w:p>
    <w:p w14:paraId="1C241C2F" w14:textId="77777777" w:rsidR="005E768F" w:rsidRPr="00346920" w:rsidRDefault="005E768F" w:rsidP="00346920">
      <w:pPr>
        <w:pStyle w:val="Bezriadkovania"/>
        <w:spacing w:line="276" w:lineRule="auto"/>
        <w:jc w:val="both"/>
        <w:rPr>
          <w:rFonts w:ascii="Arial" w:hAnsi="Arial" w:cs="Arial"/>
          <w:b/>
          <w:bCs/>
          <w:sz w:val="20"/>
          <w:szCs w:val="20"/>
          <w:u w:val="single"/>
        </w:rPr>
      </w:pPr>
    </w:p>
    <w:p w14:paraId="467223E2" w14:textId="2D5AE878" w:rsidR="000334D5" w:rsidRPr="00DC7161" w:rsidRDefault="00DC7161" w:rsidP="00346920">
      <w:pPr>
        <w:pStyle w:val="Bezriadkovania"/>
        <w:spacing w:line="276" w:lineRule="auto"/>
        <w:jc w:val="both"/>
        <w:rPr>
          <w:rFonts w:ascii="Arial" w:hAnsi="Arial" w:cs="Arial"/>
          <w:b/>
          <w:bCs/>
          <w:sz w:val="20"/>
          <w:szCs w:val="20"/>
          <w:u w:val="single"/>
        </w:rPr>
      </w:pPr>
      <w:r w:rsidRPr="00DC7161">
        <w:rPr>
          <w:rFonts w:ascii="Arial" w:hAnsi="Arial" w:cs="Arial"/>
          <w:b/>
          <w:sz w:val="20"/>
          <w:szCs w:val="20"/>
          <w:u w:val="single"/>
        </w:rPr>
        <w:t>Príloha:</w:t>
      </w:r>
    </w:p>
    <w:p w14:paraId="265E1130" w14:textId="481C3FE6" w:rsidR="005E768F" w:rsidRDefault="000334D5" w:rsidP="00346920">
      <w:pPr>
        <w:pStyle w:val="Bezriadkovania"/>
        <w:spacing w:line="276" w:lineRule="auto"/>
        <w:jc w:val="both"/>
        <w:rPr>
          <w:rFonts w:ascii="Arial" w:hAnsi="Arial" w:cs="Arial"/>
          <w:bCs/>
          <w:sz w:val="20"/>
          <w:szCs w:val="20"/>
        </w:rPr>
      </w:pPr>
      <w:r w:rsidRPr="00346920">
        <w:rPr>
          <w:rFonts w:ascii="Arial" w:hAnsi="Arial" w:cs="Arial"/>
          <w:bCs/>
          <w:sz w:val="20"/>
          <w:szCs w:val="20"/>
        </w:rPr>
        <w:t>Príloha č. 1 k časti A.2 - Návrh na plnenie kritéria</w:t>
      </w:r>
      <w:bookmarkStart w:id="69" w:name="_Toc49262569"/>
      <w:bookmarkEnd w:id="66"/>
    </w:p>
    <w:p w14:paraId="7ECC288D" w14:textId="0D521BC5" w:rsidR="00346920" w:rsidRDefault="00346920" w:rsidP="00346920">
      <w:pPr>
        <w:pStyle w:val="Bezriadkovania"/>
        <w:spacing w:line="276" w:lineRule="auto"/>
        <w:jc w:val="both"/>
        <w:rPr>
          <w:rFonts w:ascii="Arial" w:hAnsi="Arial" w:cs="Arial"/>
          <w:b/>
          <w:sz w:val="24"/>
          <w:szCs w:val="24"/>
          <w:highlight w:val="yellow"/>
        </w:rPr>
      </w:pPr>
    </w:p>
    <w:p w14:paraId="2200075F" w14:textId="44C16AC8" w:rsidR="00787359" w:rsidRDefault="00787359" w:rsidP="00346920">
      <w:pPr>
        <w:pStyle w:val="Bezriadkovania"/>
        <w:spacing w:line="276" w:lineRule="auto"/>
        <w:jc w:val="both"/>
        <w:rPr>
          <w:rFonts w:ascii="Arial" w:hAnsi="Arial" w:cs="Arial"/>
          <w:b/>
          <w:sz w:val="24"/>
          <w:szCs w:val="24"/>
          <w:highlight w:val="yellow"/>
        </w:rPr>
      </w:pPr>
    </w:p>
    <w:p w14:paraId="4B2A6295" w14:textId="21142811" w:rsidR="00787359" w:rsidRDefault="00787359" w:rsidP="00346920">
      <w:pPr>
        <w:pStyle w:val="Bezriadkovania"/>
        <w:spacing w:line="276" w:lineRule="auto"/>
        <w:jc w:val="both"/>
        <w:rPr>
          <w:rFonts w:ascii="Arial" w:hAnsi="Arial" w:cs="Arial"/>
          <w:b/>
          <w:sz w:val="24"/>
          <w:szCs w:val="24"/>
          <w:highlight w:val="yellow"/>
        </w:rPr>
      </w:pPr>
    </w:p>
    <w:p w14:paraId="1D51DD15" w14:textId="77777777" w:rsidR="00787359" w:rsidRPr="00346920" w:rsidRDefault="00787359" w:rsidP="00346920">
      <w:pPr>
        <w:pStyle w:val="Bezriadkovania"/>
        <w:spacing w:line="276" w:lineRule="auto"/>
        <w:jc w:val="both"/>
        <w:rPr>
          <w:rFonts w:ascii="Arial" w:hAnsi="Arial" w:cs="Arial"/>
          <w:b/>
          <w:sz w:val="24"/>
          <w:szCs w:val="24"/>
          <w:highlight w:val="yellow"/>
        </w:rPr>
      </w:pPr>
    </w:p>
    <w:p w14:paraId="17B37578" w14:textId="77B3F3AD" w:rsidR="000334D5" w:rsidRPr="00346920" w:rsidRDefault="000334D5" w:rsidP="00346920">
      <w:pPr>
        <w:pStyle w:val="Bezriadkovania"/>
        <w:spacing w:line="276" w:lineRule="auto"/>
        <w:jc w:val="both"/>
        <w:rPr>
          <w:rFonts w:ascii="Arial" w:hAnsi="Arial" w:cs="Arial"/>
          <w:b/>
          <w:sz w:val="24"/>
          <w:szCs w:val="24"/>
        </w:rPr>
      </w:pPr>
      <w:bookmarkStart w:id="70" w:name="_Hlk109737884"/>
      <w:r w:rsidRPr="00346920">
        <w:rPr>
          <w:rFonts w:ascii="Arial" w:hAnsi="Arial" w:cs="Arial"/>
          <w:b/>
          <w:sz w:val="24"/>
          <w:szCs w:val="24"/>
        </w:rPr>
        <w:lastRenderedPageBreak/>
        <w:t>B.1 OPIS PREDMETU ZÁKAZKY</w:t>
      </w:r>
      <w:bookmarkEnd w:id="69"/>
    </w:p>
    <w:bookmarkEnd w:id="70"/>
    <w:p w14:paraId="6C31C423" w14:textId="70A36B58" w:rsidR="001B0C76" w:rsidRPr="00346920" w:rsidRDefault="001B0C76" w:rsidP="00346920">
      <w:pPr>
        <w:pStyle w:val="Bezriadkovania"/>
        <w:spacing w:line="276" w:lineRule="auto"/>
        <w:jc w:val="both"/>
        <w:rPr>
          <w:rFonts w:ascii="Arial" w:hAnsi="Arial" w:cs="Arial"/>
          <w:b/>
          <w:sz w:val="24"/>
          <w:szCs w:val="24"/>
        </w:rPr>
      </w:pPr>
    </w:p>
    <w:p w14:paraId="19DDD833" w14:textId="740AD992" w:rsidR="001B0C76" w:rsidRPr="00346920" w:rsidRDefault="001B0C76" w:rsidP="00346920">
      <w:pPr>
        <w:pStyle w:val="Bezriadkovania"/>
        <w:spacing w:line="276" w:lineRule="auto"/>
        <w:jc w:val="both"/>
        <w:rPr>
          <w:rFonts w:ascii="Arial" w:hAnsi="Arial" w:cs="Arial"/>
          <w:sz w:val="20"/>
          <w:szCs w:val="20"/>
        </w:rPr>
      </w:pPr>
      <w:r w:rsidRPr="00346920">
        <w:rPr>
          <w:rFonts w:ascii="Arial" w:hAnsi="Arial" w:cs="Arial"/>
          <w:sz w:val="20"/>
          <w:szCs w:val="20"/>
        </w:rPr>
        <w:t xml:space="preserve">Predmetom zákazky je </w:t>
      </w:r>
      <w:r w:rsidR="00BE7D34" w:rsidRPr="00346920">
        <w:rPr>
          <w:rFonts w:ascii="Arial" w:hAnsi="Arial" w:cs="Arial"/>
          <w:sz w:val="20"/>
          <w:szCs w:val="20"/>
        </w:rPr>
        <w:t>dodanie tonerov a iného spotrebného materiálu do tlačiarní a  multifunkčných zariadení</w:t>
      </w:r>
      <w:r w:rsidR="0061252D" w:rsidRPr="00346920">
        <w:rPr>
          <w:rFonts w:ascii="Arial" w:hAnsi="Arial" w:cs="Arial"/>
          <w:sz w:val="20"/>
          <w:szCs w:val="20"/>
        </w:rPr>
        <w:t xml:space="preserve">. </w:t>
      </w:r>
      <w:r w:rsidR="00393312" w:rsidRPr="00346920">
        <w:rPr>
          <w:rFonts w:ascii="Arial" w:hAnsi="Arial" w:cs="Arial"/>
          <w:sz w:val="20"/>
          <w:szCs w:val="20"/>
        </w:rPr>
        <w:t>Jednotlivé typy tovarov</w:t>
      </w:r>
      <w:r w:rsidR="000A07F9" w:rsidRPr="00346920">
        <w:rPr>
          <w:rFonts w:ascii="Arial" w:hAnsi="Arial" w:cs="Arial"/>
          <w:sz w:val="20"/>
          <w:szCs w:val="20"/>
        </w:rPr>
        <w:t>,</w:t>
      </w:r>
      <w:r w:rsidR="00393312" w:rsidRPr="00346920">
        <w:rPr>
          <w:rFonts w:ascii="Arial" w:hAnsi="Arial" w:cs="Arial"/>
          <w:sz w:val="20"/>
          <w:szCs w:val="20"/>
        </w:rPr>
        <w:t xml:space="preserve"> ktoré sú predmetom zákazky</w:t>
      </w:r>
      <w:r w:rsidR="000A07F9" w:rsidRPr="00346920">
        <w:rPr>
          <w:rFonts w:ascii="Arial" w:hAnsi="Arial" w:cs="Arial"/>
          <w:sz w:val="20"/>
          <w:szCs w:val="20"/>
        </w:rPr>
        <w:t>,</w:t>
      </w:r>
      <w:r w:rsidR="0061252D" w:rsidRPr="00346920">
        <w:rPr>
          <w:rFonts w:ascii="Arial" w:hAnsi="Arial" w:cs="Arial"/>
          <w:sz w:val="20"/>
          <w:szCs w:val="20"/>
        </w:rPr>
        <w:t xml:space="preserve"> sú uvedené</w:t>
      </w:r>
      <w:r w:rsidR="005E768F" w:rsidRPr="00346920">
        <w:rPr>
          <w:rFonts w:ascii="Arial" w:hAnsi="Arial" w:cs="Arial"/>
          <w:sz w:val="20"/>
          <w:szCs w:val="20"/>
        </w:rPr>
        <w:t xml:space="preserve"> v </w:t>
      </w:r>
      <w:r w:rsidR="0061252D" w:rsidRPr="00346920">
        <w:rPr>
          <w:rFonts w:ascii="Arial" w:hAnsi="Arial" w:cs="Arial"/>
          <w:sz w:val="20"/>
          <w:szCs w:val="20"/>
        </w:rPr>
        <w:t>časti B</w:t>
      </w:r>
      <w:r w:rsidR="00E92CDC" w:rsidRPr="00346920">
        <w:rPr>
          <w:rFonts w:ascii="Arial" w:hAnsi="Arial" w:cs="Arial"/>
          <w:sz w:val="20"/>
          <w:szCs w:val="20"/>
        </w:rPr>
        <w:t>.1</w:t>
      </w:r>
      <w:r w:rsidR="0079705E">
        <w:rPr>
          <w:rFonts w:ascii="Arial" w:hAnsi="Arial" w:cs="Arial"/>
          <w:sz w:val="20"/>
          <w:szCs w:val="20"/>
        </w:rPr>
        <w:t xml:space="preserve"> Opis predmetu zákazky</w:t>
      </w:r>
      <w:r w:rsidR="0061252D" w:rsidRPr="00346920">
        <w:rPr>
          <w:rFonts w:ascii="Arial" w:hAnsi="Arial" w:cs="Arial"/>
          <w:sz w:val="20"/>
          <w:szCs w:val="20"/>
        </w:rPr>
        <w:t xml:space="preserve"> súťažných podkladov.</w:t>
      </w:r>
    </w:p>
    <w:p w14:paraId="5D62D992" w14:textId="34418F48" w:rsidR="00486A33" w:rsidRPr="00346920" w:rsidRDefault="00486A33" w:rsidP="00346920">
      <w:pPr>
        <w:pStyle w:val="Bezriadkovania"/>
        <w:spacing w:line="276" w:lineRule="auto"/>
        <w:jc w:val="both"/>
        <w:rPr>
          <w:rFonts w:ascii="Arial" w:hAnsi="Arial" w:cs="Arial"/>
          <w:sz w:val="20"/>
          <w:szCs w:val="20"/>
        </w:rPr>
      </w:pPr>
    </w:p>
    <w:p w14:paraId="7A57916F" w14:textId="621A319C" w:rsidR="00486A33" w:rsidRPr="00C05668" w:rsidRDefault="00486A33" w:rsidP="00C05668">
      <w:pPr>
        <w:spacing w:after="0"/>
        <w:jc w:val="both"/>
        <w:rPr>
          <w:rFonts w:ascii="Arial" w:hAnsi="Arial" w:cs="Arial"/>
        </w:rPr>
      </w:pPr>
      <w:r w:rsidRPr="00346920">
        <w:rPr>
          <w:rFonts w:ascii="Arial" w:hAnsi="Arial" w:cs="Arial"/>
          <w:sz w:val="20"/>
          <w:szCs w:val="20"/>
        </w:rPr>
        <w:t>Tovar musí spĺňať všetky znaky dané výrobcom pre príslušný typ zariadenia. Originálne obaly a tovar musia byť nepoškodené, neporušené, odporúčané a schválené výrobcami zariadení. Tovar musí spĺňať požiadavky na garantované záruky v zmysle platných záručných podmienok výrobcov uvedených typov zariadení. Tovar nesmie byť z uvedeného dôvodu u originálnych tonerov repasovaný, ani vyrábaný iným výrobcom ako ekvivalentná náhrada, tovar musí byť nový a nepoužitý</w:t>
      </w:r>
      <w:r w:rsidRPr="00C05668">
        <w:rPr>
          <w:rFonts w:ascii="Arial" w:hAnsi="Arial" w:cs="Arial"/>
        </w:rPr>
        <w:t>.</w:t>
      </w:r>
      <w:r w:rsidR="00595676" w:rsidRPr="00346920">
        <w:rPr>
          <w:rFonts w:ascii="Arial" w:hAnsi="Arial" w:cs="Arial"/>
          <w:sz w:val="20"/>
          <w:szCs w:val="20"/>
        </w:rPr>
        <w:t xml:space="preserve"> Objednávateľ si vyhradzuje právo v prípade pochybností o originalite kontrolovaný tovar vrátiť dodávateľovi, prípadne žiadať finančnú náhradu za dodaný tovar.</w:t>
      </w:r>
    </w:p>
    <w:p w14:paraId="50117619" w14:textId="77777777" w:rsidR="00486A33" w:rsidRPr="00346920" w:rsidRDefault="00486A33" w:rsidP="00C05668">
      <w:pPr>
        <w:spacing w:after="0"/>
        <w:jc w:val="both"/>
        <w:rPr>
          <w:rFonts w:ascii="Arial" w:hAnsi="Arial" w:cs="Arial"/>
          <w:sz w:val="20"/>
          <w:szCs w:val="20"/>
        </w:rPr>
      </w:pPr>
      <w:r w:rsidRPr="00346920">
        <w:rPr>
          <w:rFonts w:ascii="Arial" w:hAnsi="Arial" w:cs="Arial"/>
          <w:sz w:val="20"/>
          <w:szCs w:val="20"/>
        </w:rPr>
        <w:t xml:space="preserve">Služby súvisiace s predmetom zákazky: </w:t>
      </w:r>
    </w:p>
    <w:p w14:paraId="48EC9019" w14:textId="4D523F1D" w:rsidR="00486A33" w:rsidRPr="00346920" w:rsidRDefault="00486A33" w:rsidP="009C2B81">
      <w:pPr>
        <w:pStyle w:val="Odsekzoznamu"/>
        <w:numPr>
          <w:ilvl w:val="0"/>
          <w:numId w:val="32"/>
        </w:numPr>
        <w:spacing w:line="276" w:lineRule="auto"/>
        <w:ind w:left="567" w:hanging="567"/>
        <w:contextualSpacing/>
        <w:jc w:val="both"/>
        <w:rPr>
          <w:rFonts w:cs="Arial"/>
          <w:sz w:val="20"/>
          <w:szCs w:val="20"/>
        </w:rPr>
      </w:pPr>
      <w:r w:rsidRPr="00346920">
        <w:rPr>
          <w:rFonts w:cs="Arial"/>
          <w:sz w:val="20"/>
          <w:szCs w:val="20"/>
        </w:rPr>
        <w:t xml:space="preserve">zabezpečenie dopravy, čím sa rozumie doprava tovaru </w:t>
      </w:r>
      <w:r w:rsidR="0079705E" w:rsidRPr="00E03675">
        <w:rPr>
          <w:rFonts w:cs="Arial"/>
          <w:sz w:val="20"/>
          <w:szCs w:val="20"/>
        </w:rPr>
        <w:t>do sídla</w:t>
      </w:r>
      <w:r w:rsidRPr="00346920">
        <w:rPr>
          <w:rFonts w:cs="Arial"/>
          <w:sz w:val="20"/>
          <w:szCs w:val="20"/>
        </w:rPr>
        <w:t xml:space="preserve"> verejného obstarávateľa, </w:t>
      </w:r>
    </w:p>
    <w:p w14:paraId="3660E1F4" w14:textId="276452F9" w:rsidR="00486A33" w:rsidRPr="00C05668" w:rsidRDefault="00486A33" w:rsidP="009C2B81">
      <w:pPr>
        <w:pStyle w:val="Odsekzoznamu"/>
        <w:numPr>
          <w:ilvl w:val="0"/>
          <w:numId w:val="32"/>
        </w:numPr>
        <w:spacing w:line="276" w:lineRule="auto"/>
        <w:ind w:left="567" w:hanging="567"/>
        <w:contextualSpacing/>
        <w:jc w:val="both"/>
        <w:rPr>
          <w:rFonts w:cs="Arial"/>
          <w:sz w:val="20"/>
          <w:szCs w:val="20"/>
        </w:rPr>
      </w:pPr>
      <w:r w:rsidRPr="00346920">
        <w:rPr>
          <w:rFonts w:cs="Arial"/>
          <w:sz w:val="20"/>
          <w:szCs w:val="20"/>
        </w:rPr>
        <w:t>zabezpečenie vykládky, čím sa rozumie vyloženie dodaného tovaru na určené miest</w:t>
      </w:r>
      <w:r w:rsidR="0079705E">
        <w:rPr>
          <w:rFonts w:cs="Arial"/>
          <w:sz w:val="20"/>
          <w:szCs w:val="20"/>
        </w:rPr>
        <w:t>o</w:t>
      </w:r>
      <w:r w:rsidRPr="00346920">
        <w:rPr>
          <w:rFonts w:cs="Arial"/>
          <w:sz w:val="20"/>
          <w:szCs w:val="20"/>
        </w:rPr>
        <w:t xml:space="preserve"> v </w:t>
      </w:r>
      <w:r w:rsidR="0079705E">
        <w:rPr>
          <w:rFonts w:cs="Arial"/>
          <w:sz w:val="20"/>
          <w:szCs w:val="20"/>
        </w:rPr>
        <w:t>mieste dodania tovaru</w:t>
      </w:r>
      <w:r w:rsidRPr="00346920">
        <w:rPr>
          <w:rFonts w:cs="Arial"/>
          <w:sz w:val="20"/>
          <w:szCs w:val="20"/>
        </w:rPr>
        <w:t xml:space="preserve">, </w:t>
      </w:r>
    </w:p>
    <w:p w14:paraId="3DC9236F" w14:textId="06972CB1" w:rsidR="00486A33" w:rsidRPr="00C05668" w:rsidRDefault="00486A33" w:rsidP="009C2B81">
      <w:pPr>
        <w:pStyle w:val="Odsekzoznamu"/>
        <w:numPr>
          <w:ilvl w:val="0"/>
          <w:numId w:val="32"/>
        </w:numPr>
        <w:spacing w:line="276" w:lineRule="auto"/>
        <w:ind w:left="567" w:hanging="567"/>
        <w:contextualSpacing/>
        <w:jc w:val="both"/>
        <w:rPr>
          <w:rFonts w:cs="Arial"/>
          <w:sz w:val="20"/>
          <w:szCs w:val="20"/>
        </w:rPr>
      </w:pPr>
      <w:r w:rsidRPr="00C05668">
        <w:rPr>
          <w:rFonts w:cs="Arial"/>
          <w:sz w:val="20"/>
          <w:szCs w:val="20"/>
        </w:rPr>
        <w:t>zabezpečenie ekologickej likvidácie použitých obalov, čím sa rozumie zabezpečenie odberu a ekologickej likvidácie prázdnych tonerových kaziet, obalov atramentových náplní, ktoré uchádzač verejnému obstarávateľovi dodal</w:t>
      </w:r>
      <w:r w:rsidR="0079705E">
        <w:rPr>
          <w:rFonts w:cs="Arial"/>
          <w:sz w:val="20"/>
          <w:szCs w:val="20"/>
        </w:rPr>
        <w:t xml:space="preserve"> v rámci zákazky</w:t>
      </w:r>
      <w:r w:rsidRPr="00C05668">
        <w:rPr>
          <w:rFonts w:cs="Arial"/>
          <w:sz w:val="20"/>
          <w:szCs w:val="20"/>
        </w:rPr>
        <w:t xml:space="preserve">, </w:t>
      </w:r>
    </w:p>
    <w:p w14:paraId="52227D72" w14:textId="2F6BE410" w:rsidR="00486A33" w:rsidRPr="00C05668" w:rsidRDefault="00486A33" w:rsidP="009C2B81">
      <w:pPr>
        <w:pStyle w:val="Odsekzoznamu"/>
        <w:numPr>
          <w:ilvl w:val="0"/>
          <w:numId w:val="32"/>
        </w:numPr>
        <w:spacing w:line="276" w:lineRule="auto"/>
        <w:ind w:left="567" w:hanging="567"/>
        <w:contextualSpacing/>
        <w:jc w:val="both"/>
        <w:rPr>
          <w:rFonts w:cs="Arial"/>
          <w:sz w:val="20"/>
          <w:szCs w:val="20"/>
        </w:rPr>
      </w:pPr>
      <w:r w:rsidRPr="00C05668">
        <w:rPr>
          <w:rFonts w:cs="Arial"/>
          <w:sz w:val="20"/>
          <w:szCs w:val="20"/>
        </w:rPr>
        <w:t xml:space="preserve">zabezpečenie bezplatných opráv </w:t>
      </w:r>
      <w:r w:rsidR="0079705E" w:rsidRPr="0079705E">
        <w:rPr>
          <w:rFonts w:cs="Arial"/>
          <w:sz w:val="20"/>
          <w:szCs w:val="20"/>
        </w:rPr>
        <w:t>tovaru</w:t>
      </w:r>
      <w:r w:rsidRPr="00C05668">
        <w:rPr>
          <w:rFonts w:cs="Arial"/>
          <w:sz w:val="20"/>
          <w:szCs w:val="20"/>
        </w:rPr>
        <w:t xml:space="preserve"> počas záručnej doby.</w:t>
      </w:r>
    </w:p>
    <w:p w14:paraId="378313CB" w14:textId="464352E5" w:rsidR="001B0C76" w:rsidRPr="00393312" w:rsidRDefault="001B0C76" w:rsidP="00393312">
      <w:pPr>
        <w:pStyle w:val="Bezriadkovania"/>
        <w:spacing w:after="60"/>
        <w:jc w:val="right"/>
        <w:rPr>
          <w:rFonts w:ascii="Arial" w:hAnsi="Arial" w:cs="Arial"/>
          <w:b/>
          <w:sz w:val="16"/>
          <w:szCs w:val="16"/>
        </w:rPr>
      </w:pPr>
      <w:bookmarkStart w:id="71" w:name="opis"/>
    </w:p>
    <w:tbl>
      <w:tblPr>
        <w:tblW w:w="8700" w:type="dxa"/>
        <w:tblCellMar>
          <w:left w:w="70" w:type="dxa"/>
          <w:right w:w="70" w:type="dxa"/>
        </w:tblCellMar>
        <w:tblLook w:val="04A0" w:firstRow="1" w:lastRow="0" w:firstColumn="1" w:lastColumn="0" w:noHBand="0" w:noVBand="1"/>
      </w:tblPr>
      <w:tblGrid>
        <w:gridCol w:w="474"/>
        <w:gridCol w:w="1857"/>
        <w:gridCol w:w="3190"/>
        <w:gridCol w:w="809"/>
        <w:gridCol w:w="963"/>
        <w:gridCol w:w="1407"/>
      </w:tblGrid>
      <w:tr w:rsidR="00393312" w:rsidRPr="00393312" w14:paraId="0A8CFA24" w14:textId="77777777" w:rsidTr="00462A07">
        <w:trPr>
          <w:trHeight w:val="876"/>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965B" w14:textId="77777777" w:rsidR="00393312" w:rsidRPr="00C05668" w:rsidRDefault="00393312" w:rsidP="00393312">
            <w:pPr>
              <w:spacing w:after="0" w:line="240" w:lineRule="auto"/>
              <w:jc w:val="center"/>
              <w:rPr>
                <w:rFonts w:ascii="Arial" w:hAnsi="Arial" w:cs="Arial"/>
                <w:b/>
                <w:bCs/>
                <w:color w:val="000000"/>
                <w:sz w:val="20"/>
                <w:szCs w:val="20"/>
                <w:lang w:eastAsia="sk-SK"/>
              </w:rPr>
            </w:pPr>
            <w:bookmarkStart w:id="72" w:name="_Hlk109898197"/>
            <w:r w:rsidRPr="00C05668">
              <w:rPr>
                <w:rFonts w:ascii="Arial" w:hAnsi="Arial" w:cs="Arial"/>
                <w:b/>
                <w:bCs/>
                <w:color w:val="000000"/>
                <w:sz w:val="20"/>
                <w:szCs w:val="20"/>
                <w:lang w:eastAsia="sk-SK"/>
              </w:rPr>
              <w:t>#</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32911BDE" w14:textId="77777777" w:rsidR="00393312" w:rsidRPr="00C05668" w:rsidRDefault="00393312" w:rsidP="00393312">
            <w:pPr>
              <w:spacing w:after="0" w:line="240" w:lineRule="auto"/>
              <w:jc w:val="center"/>
              <w:rPr>
                <w:rFonts w:ascii="Arial" w:hAnsi="Arial" w:cs="Arial"/>
                <w:b/>
                <w:bCs/>
                <w:color w:val="000000"/>
                <w:sz w:val="20"/>
                <w:szCs w:val="20"/>
                <w:lang w:eastAsia="sk-SK"/>
              </w:rPr>
            </w:pPr>
            <w:r w:rsidRPr="00C05668">
              <w:rPr>
                <w:rFonts w:ascii="Arial" w:hAnsi="Arial" w:cs="Arial"/>
                <w:b/>
                <w:bCs/>
                <w:color w:val="000000"/>
                <w:sz w:val="20"/>
                <w:szCs w:val="20"/>
                <w:lang w:eastAsia="sk-SK"/>
              </w:rPr>
              <w:t>Označenie výrobcu - P/N</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14:paraId="03E6E267" w14:textId="77777777" w:rsidR="00393312" w:rsidRPr="00C05668" w:rsidRDefault="00393312" w:rsidP="00393312">
            <w:pPr>
              <w:spacing w:after="0" w:line="240" w:lineRule="auto"/>
              <w:jc w:val="center"/>
              <w:rPr>
                <w:rFonts w:ascii="Arial" w:hAnsi="Arial" w:cs="Arial"/>
                <w:b/>
                <w:bCs/>
                <w:color w:val="000000"/>
                <w:sz w:val="20"/>
                <w:szCs w:val="20"/>
                <w:lang w:eastAsia="sk-SK"/>
              </w:rPr>
            </w:pPr>
            <w:r w:rsidRPr="00C05668">
              <w:rPr>
                <w:rFonts w:ascii="Arial" w:hAnsi="Arial" w:cs="Arial"/>
                <w:b/>
                <w:bCs/>
                <w:color w:val="000000"/>
                <w:sz w:val="20"/>
                <w:szCs w:val="20"/>
                <w:lang w:eastAsia="sk-SK"/>
              </w:rPr>
              <w:t>Názov, popis (je potrebné zmeniť alebo doplniť podľa reálne ponúkanej položky)</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B883939" w14:textId="77777777" w:rsidR="00393312" w:rsidRPr="00C05668" w:rsidRDefault="00393312" w:rsidP="00393312">
            <w:pPr>
              <w:spacing w:after="0" w:line="240" w:lineRule="auto"/>
              <w:jc w:val="center"/>
              <w:rPr>
                <w:rFonts w:ascii="Arial" w:hAnsi="Arial" w:cs="Arial"/>
                <w:b/>
                <w:bCs/>
                <w:color w:val="000000"/>
                <w:sz w:val="20"/>
                <w:szCs w:val="20"/>
                <w:lang w:eastAsia="sk-SK"/>
              </w:rPr>
            </w:pPr>
            <w:r w:rsidRPr="00C05668">
              <w:rPr>
                <w:rFonts w:ascii="Arial" w:hAnsi="Arial" w:cs="Arial"/>
                <w:b/>
                <w:bCs/>
                <w:color w:val="000000"/>
                <w:sz w:val="20"/>
                <w:szCs w:val="20"/>
                <w:lang w:eastAsia="sk-SK"/>
              </w:rPr>
              <w:t>Počet presne</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44081533" w14:textId="77777777" w:rsidR="00393312" w:rsidRPr="00C05668" w:rsidRDefault="00393312" w:rsidP="00393312">
            <w:pPr>
              <w:spacing w:after="0" w:line="240" w:lineRule="auto"/>
              <w:jc w:val="center"/>
              <w:rPr>
                <w:rFonts w:ascii="Arial" w:hAnsi="Arial" w:cs="Arial"/>
                <w:b/>
                <w:bCs/>
                <w:color w:val="000000"/>
                <w:sz w:val="20"/>
                <w:szCs w:val="20"/>
                <w:lang w:eastAsia="sk-SK"/>
              </w:rPr>
            </w:pPr>
            <w:r w:rsidRPr="00C05668">
              <w:rPr>
                <w:rFonts w:ascii="Arial" w:hAnsi="Arial" w:cs="Arial"/>
                <w:b/>
                <w:bCs/>
                <w:color w:val="000000"/>
                <w:sz w:val="20"/>
                <w:szCs w:val="20"/>
                <w:lang w:eastAsia="sk-SK"/>
              </w:rPr>
              <w:t>Merná jednotka</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05222909" w14:textId="77777777" w:rsidR="00393312" w:rsidRPr="00C05668" w:rsidRDefault="00393312" w:rsidP="00393312">
            <w:pPr>
              <w:spacing w:after="0" w:line="240" w:lineRule="auto"/>
              <w:jc w:val="center"/>
              <w:rPr>
                <w:rFonts w:ascii="Arial" w:hAnsi="Arial" w:cs="Arial"/>
                <w:b/>
                <w:bCs/>
                <w:color w:val="000000"/>
                <w:sz w:val="20"/>
                <w:szCs w:val="20"/>
                <w:lang w:eastAsia="sk-SK"/>
              </w:rPr>
            </w:pPr>
            <w:r w:rsidRPr="00C05668">
              <w:rPr>
                <w:rFonts w:ascii="Arial" w:hAnsi="Arial" w:cs="Arial"/>
                <w:b/>
                <w:bCs/>
                <w:color w:val="000000"/>
                <w:sz w:val="20"/>
                <w:szCs w:val="20"/>
                <w:lang w:eastAsia="sk-SK"/>
              </w:rPr>
              <w:t>Požadovaný originál</w:t>
            </w:r>
          </w:p>
        </w:tc>
      </w:tr>
      <w:tr w:rsidR="00393312" w:rsidRPr="00393312" w14:paraId="03759A77" w14:textId="77777777" w:rsidTr="00462A07">
        <w:trPr>
          <w:trHeight w:val="318"/>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EF93"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B299"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44968301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430A" w14:textId="77777777" w:rsidR="00393312" w:rsidRPr="00C05668" w:rsidRDefault="00393312" w:rsidP="00393312">
            <w:pPr>
              <w:spacing w:after="0" w:line="240" w:lineRule="auto"/>
              <w:rPr>
                <w:rFonts w:ascii="Arial" w:hAnsi="Arial" w:cs="Arial"/>
                <w:noProof/>
                <w:sz w:val="20"/>
                <w:szCs w:val="20"/>
              </w:rPr>
            </w:pPr>
            <w:r w:rsidRPr="00C05668">
              <w:rPr>
                <w:rFonts w:ascii="Arial" w:hAnsi="Arial" w:cs="Arial"/>
                <w:noProof/>
                <w:sz w:val="20"/>
                <w:szCs w:val="20"/>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BDF5"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F4C5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E532" w14:textId="39BD3B7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5EC6CC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37EE7"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3C2E"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44472603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AFDE" w14:textId="77777777" w:rsidR="00393312" w:rsidRPr="00C05668" w:rsidRDefault="00393312" w:rsidP="00393312">
            <w:pPr>
              <w:spacing w:after="0" w:line="240" w:lineRule="auto"/>
              <w:rPr>
                <w:rFonts w:ascii="Arial" w:hAnsi="Arial" w:cs="Arial"/>
                <w:noProof/>
                <w:sz w:val="20"/>
                <w:szCs w:val="20"/>
              </w:rPr>
            </w:pPr>
            <w:r w:rsidRPr="00C05668">
              <w:rPr>
                <w:rFonts w:ascii="Arial" w:hAnsi="Arial" w:cs="Arial"/>
                <w:noProof/>
                <w:sz w:val="20"/>
                <w:szCs w:val="20"/>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C9490"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4C0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C8738" w14:textId="2B9F074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D39C42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C478"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EF94"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44472202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059C" w14:textId="77777777" w:rsidR="00393312" w:rsidRPr="00C05668" w:rsidRDefault="00393312" w:rsidP="00393312">
            <w:pPr>
              <w:spacing w:after="0" w:line="240" w:lineRule="auto"/>
              <w:rPr>
                <w:rFonts w:ascii="Arial" w:hAnsi="Arial" w:cs="Arial"/>
                <w:noProof/>
                <w:sz w:val="20"/>
                <w:szCs w:val="20"/>
              </w:rPr>
            </w:pPr>
            <w:r w:rsidRPr="00C05668">
              <w:rPr>
                <w:rFonts w:ascii="Arial" w:hAnsi="Arial" w:cs="Arial"/>
                <w:noProof/>
                <w:sz w:val="20"/>
                <w:szCs w:val="20"/>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33D2"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ECC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B6C6" w14:textId="0EE7918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6A3396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5671"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2443"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46508712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F7CE" w14:textId="77777777" w:rsidR="00393312" w:rsidRPr="00C05668" w:rsidRDefault="00393312" w:rsidP="00393312">
            <w:pPr>
              <w:spacing w:after="0" w:line="240" w:lineRule="auto"/>
              <w:rPr>
                <w:rFonts w:ascii="Arial" w:hAnsi="Arial" w:cs="Arial"/>
                <w:noProof/>
                <w:sz w:val="20"/>
                <w:szCs w:val="20"/>
              </w:rPr>
            </w:pPr>
            <w:r w:rsidRPr="00C05668">
              <w:rPr>
                <w:rFonts w:ascii="Arial" w:hAnsi="Arial" w:cs="Arial"/>
                <w:noProof/>
                <w:sz w:val="20"/>
                <w:szCs w:val="20"/>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56F07"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4D8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737C" w14:textId="64C6B43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65C7FB0"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310E"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E40A"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46508711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3A82" w14:textId="77777777" w:rsidR="00393312" w:rsidRPr="00C05668" w:rsidRDefault="00393312" w:rsidP="00393312">
            <w:pPr>
              <w:spacing w:after="0" w:line="240" w:lineRule="auto"/>
              <w:rPr>
                <w:rFonts w:ascii="Arial" w:hAnsi="Arial" w:cs="Arial"/>
                <w:noProof/>
                <w:sz w:val="20"/>
                <w:szCs w:val="20"/>
              </w:rPr>
            </w:pPr>
            <w:r w:rsidRPr="00C05668">
              <w:rPr>
                <w:rFonts w:ascii="Arial" w:hAnsi="Arial" w:cs="Arial"/>
                <w:noProof/>
                <w:sz w:val="20"/>
                <w:szCs w:val="20"/>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27620" w14:textId="77777777" w:rsidR="00393312" w:rsidRPr="00C05668" w:rsidRDefault="00393312" w:rsidP="00393312">
            <w:pPr>
              <w:spacing w:after="0" w:line="240" w:lineRule="auto"/>
              <w:jc w:val="center"/>
              <w:rPr>
                <w:rFonts w:ascii="Arial" w:hAnsi="Arial" w:cs="Arial"/>
                <w:noProof/>
                <w:sz w:val="20"/>
                <w:szCs w:val="20"/>
              </w:rPr>
            </w:pPr>
            <w:r w:rsidRPr="00C05668">
              <w:rPr>
                <w:rFonts w:ascii="Arial" w:hAnsi="Arial" w:cs="Arial"/>
                <w:noProof/>
                <w:sz w:val="20"/>
                <w:szCs w:val="20"/>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8ED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2A3E" w14:textId="35FDA45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14D961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63B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63F1"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46508710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C7F4"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A65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5B7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4B88" w14:textId="5E955938"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2638CF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4E48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CA89"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46508709</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CC26"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MC363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9BA99"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75E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A4D7" w14:textId="228C901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D2AAFC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D1A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C44B"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46484108</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35CE"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B0FC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2D5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5474" w14:textId="0581690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AF67A9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EDC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D3F90"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46484107</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67B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4FE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909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9665" w14:textId="50A7DA42"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4498E3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64F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938C"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46484106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C309C"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A6D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5B9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E016" w14:textId="526CFB34"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36D1015"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FF9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3605"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46484105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31736"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51B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2D2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EA15" w14:textId="39EDE2F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FBBDCC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B13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B483"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46394902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EE44"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771B"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F67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FACA" w14:textId="7628045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9069E5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2CA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C1B7A"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46490608</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F25D"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817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C95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813A6" w14:textId="783BD18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971D24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7EE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15F9"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46490607</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B1D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A04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A4B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00F25" w14:textId="29E10F6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91F198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1E2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6E27"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46490606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DA4C9"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8BF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272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9AEB" w14:textId="3A192F5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984F24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99D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138F"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46490605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41F9"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MC563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ABF2"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4F7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34EC" w14:textId="733A3B0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B209CF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CF5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1D089"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44844471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FDBF"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6A6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6EA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947E" w14:textId="1BF66EC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E7CE22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490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4CD48"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44844469</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3127"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718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D8A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4B20" w14:textId="5803B06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0AFF675"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5EE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F6C6"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44844470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D38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0A4E"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114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9A73" w14:textId="2093A53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B1B22E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C7B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750A"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44844472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9F31F"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DB1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80E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1AAC" w14:textId="5B36904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CC6A34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1AC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E4CF7"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44848805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5F3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D53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30F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87B14" w14:textId="574A482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9F6BF9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B68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7F62"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44846204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B5B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ACA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A90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FBB06" w14:textId="57BE5E1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F9D9EB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67E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12B7"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45862818</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AB61"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48B3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BB2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E93D" w14:textId="3D2BE64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D3AF692"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300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lastRenderedPageBreak/>
              <w:t>24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F41B"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45862816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8F0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6DAB"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AF67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EEA2F" w14:textId="582F0B4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C39C470"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35A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10FD4"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45862815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E86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937C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834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6CC0" w14:textId="1FD0DE44"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607108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C97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A138"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45862814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AEE6"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MC873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60F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61B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3A43" w14:textId="2AEB9C0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41FF62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2E6E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24660"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46484124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ABC2"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3E5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7C0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EC16" w14:textId="2BCCF99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4567D0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770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367C"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46484123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F3B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C5D9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46D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8FE8" w14:textId="719072F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EB6245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C69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29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A86AB"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46484122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129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9EE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A82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E99E" w14:textId="4D976EC2"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09AB47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E1F6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E33F"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46484121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B8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A1C2"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444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19FC" w14:textId="4580DA3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5E4465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CE0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488B"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ES46358502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D536"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54D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200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E83E" w14:textId="7B409D1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E952BE5"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9F0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9454"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ES46394902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2A9E"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A98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118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9F18" w14:textId="78D65F4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D30FF7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C84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98D"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46490624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91A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391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1DB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DB91" w14:textId="5312195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306BF0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AED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EE1C"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46490623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5BA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C0FB"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105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7596" w14:textId="7863ADE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C959D4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A561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58A32"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46490622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71D7"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F82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FE9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3F84" w14:textId="231405D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66145D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272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F195"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46490621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5BDBD"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ES5473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E8FB"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BF9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19D1" w14:textId="52319B9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916A7F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E81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3B54"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ES44848805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ED37"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3FC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A01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A60A" w14:textId="5429F0E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3BB664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BDB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452F"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ES45513301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91A54"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E4E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4A5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859B" w14:textId="680C997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B74353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F528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3A13"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ES44846204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9862"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CB4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6CC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0B5A" w14:textId="4668ADF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6FC56C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522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9390"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ES45862822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E7E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DAA8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1C2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300D" w14:textId="38E5E17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5D7A05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44C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E0F8B"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ES45862821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FB4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739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16F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EB59" w14:textId="6607C08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FDA49A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9F0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2B75"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ES45862820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05D8"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D6E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646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CE7C" w14:textId="52714E76"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28ADBD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81D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B31B"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ES45862819</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F90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3B8A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292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3C74" w14:textId="5FDBDBC8"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789BE7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E60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7E58"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ES44844476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F41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4B5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9C5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0EAD" w14:textId="108B7C7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1AC5FD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B1B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111F"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ES44844475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C95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40A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30A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172F" w14:textId="5232E84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2813A37"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4E9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B307"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ES44844474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C1A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E5C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B8A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7819" w14:textId="0604C53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A39C73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0F5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17C9C" w14:textId="77777777" w:rsidR="00393312" w:rsidRPr="00C05668" w:rsidRDefault="00393312" w:rsidP="00393312">
            <w:pPr>
              <w:spacing w:after="0" w:line="240" w:lineRule="auto"/>
              <w:jc w:val="center"/>
              <w:rPr>
                <w:rFonts w:ascii="Arial" w:hAnsi="Arial" w:cs="Arial"/>
                <w:color w:val="0A0A0A"/>
                <w:sz w:val="20"/>
                <w:szCs w:val="20"/>
                <w:lang w:eastAsia="sk-SK"/>
              </w:rPr>
            </w:pPr>
            <w:r w:rsidRPr="00C05668">
              <w:rPr>
                <w:rFonts w:ascii="Arial" w:hAnsi="Arial" w:cs="Arial"/>
                <w:color w:val="0A0A0A"/>
                <w:sz w:val="20"/>
                <w:szCs w:val="20"/>
                <w:lang w:eastAsia="sk-SK"/>
              </w:rPr>
              <w:t>ES44844473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6695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ES8473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852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F7E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A272" w14:textId="000F2415"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B4E2E9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F7C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62F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46564704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5C4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76B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43F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F2A9" w14:textId="5FE7DD38"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0B33092"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023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04B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46564701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B8EC"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3604"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1E9B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8034" w14:textId="5D1E91E6"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5249F9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172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CD6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46564702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8B4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174A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5955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26E9" w14:textId="78D002E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F052B6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7A3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3ED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46564703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09F49"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A3E9"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0D2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F733" w14:textId="5F0BB29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78985B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FF4E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0E0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6LK49184000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84B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7BC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8AC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CE63" w14:textId="5ECFACC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2730C6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21A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47B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6LK49184300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786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968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D9C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B935" w14:textId="6023A77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75684E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D52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2DC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6LK49184200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7454"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7B1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845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D23E" w14:textId="52DCF01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D6A82C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F08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5E0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6LK49184100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3851"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779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B682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2530" w14:textId="00F2F34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D404F85"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963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882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6LK52390000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428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0A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33C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FFFC" w14:textId="036CA81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AF274F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8D8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BF8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6LK55463000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1E7E"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AA50E"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0FC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8611E" w14:textId="7A7A43E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24DC7C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1DD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E50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6LK50423000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E7B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0BC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A32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30A4" w14:textId="3F8B619F"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BFC5F7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68E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59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DA7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 xml:space="preserve">6LK50755000 </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8B32C"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56A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4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9EDC" w14:textId="612CD89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DC9EEA5"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780F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860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45639502    TB-FC50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1B5E0" w14:textId="77777777" w:rsidR="00393312" w:rsidRPr="00C05668" w:rsidRDefault="00393312" w:rsidP="00300998">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2B7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4CF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BC27" w14:textId="107F06A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4E3FC1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1EE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AAD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44954102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8812"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OKI ES9476/66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305B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E012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5684" w14:textId="742F2C0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E9CECE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CF8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7CE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CE340A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69F3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B1E9"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02A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6D5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5636C1F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6AE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E5E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CE341A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7755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DEC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B21E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875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54D7A70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A3B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40D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CE342A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A6B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4A1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65C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E5E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02C7133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A90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5F5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CE343A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5DF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FD9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045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600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6042742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F0C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082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CE515A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673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281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809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6429" w14:textId="50B8EFF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CD915E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CE4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C9B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CE516A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373C8"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94A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973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F1B2" w14:textId="61D9E3D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79E59D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096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56C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CE980A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2B59"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E1C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7C9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474D" w14:textId="7F07840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302B122"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A91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lastRenderedPageBreak/>
              <w:t>69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2B5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L2718A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C3CF"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775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D66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5377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8DA4" w14:textId="5E60EC3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0C4712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2360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05C4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013R00662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E0B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86D2"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85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F9B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8EC8" w14:textId="4752D492"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0B2D1B7"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12C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9570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008R13064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9559"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21F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82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2D4E" w14:textId="4FB1AFAB"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6F3500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452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C3A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001R00613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D43C"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DC7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6C7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DE3A7" w14:textId="6EAD09A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C3549F2"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74D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DF0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008R13061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ECAE"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A09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0580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2370" w14:textId="7F5890B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D5585D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7C9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799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008R12941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492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B9A0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1085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A681" w14:textId="03B524F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6E75CC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C874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D0DD" w14:textId="77777777" w:rsidR="00393312" w:rsidRPr="00C05668" w:rsidRDefault="00393312" w:rsidP="00393312">
            <w:pPr>
              <w:spacing w:after="0" w:line="240" w:lineRule="auto"/>
              <w:jc w:val="center"/>
              <w:rPr>
                <w:rFonts w:ascii="Arial" w:hAnsi="Arial" w:cs="Arial"/>
                <w:color w:val="1D2D36"/>
                <w:sz w:val="20"/>
                <w:szCs w:val="20"/>
                <w:lang w:eastAsia="sk-SK"/>
              </w:rPr>
            </w:pPr>
            <w:r w:rsidRPr="00C05668">
              <w:rPr>
                <w:rFonts w:ascii="Arial" w:hAnsi="Arial" w:cs="Arial"/>
                <w:color w:val="1D2D36"/>
                <w:sz w:val="20"/>
                <w:szCs w:val="20"/>
                <w:lang w:eastAsia="sk-SK"/>
              </w:rPr>
              <w:t>604K62230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83D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2CA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7A3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08AA" w14:textId="5758A34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FA8BF4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F951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84A4E"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006R01517</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8B31"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D68E"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AD3E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7E30" w14:textId="7E7D8CF2"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29E9BF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818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02DD"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006R01518</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9954"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D21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80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91E3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1A1E" w14:textId="3195272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D180BC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D70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287E"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006R01519</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5AC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E7C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80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35C6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E430" w14:textId="420C247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F4D377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EBB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79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D98B" w14:textId="77777777" w:rsidR="00393312" w:rsidRPr="00C05668" w:rsidRDefault="00393312" w:rsidP="00393312">
            <w:pPr>
              <w:spacing w:after="0" w:line="240" w:lineRule="auto"/>
              <w:jc w:val="center"/>
              <w:rPr>
                <w:rFonts w:ascii="Arial" w:hAnsi="Arial" w:cs="Arial"/>
                <w:color w:val="333333"/>
                <w:sz w:val="20"/>
                <w:szCs w:val="20"/>
                <w:lang w:eastAsia="sk-SK"/>
              </w:rPr>
            </w:pPr>
            <w:r w:rsidRPr="00C05668">
              <w:rPr>
                <w:rFonts w:ascii="Arial" w:hAnsi="Arial" w:cs="Arial"/>
                <w:color w:val="333333"/>
                <w:sz w:val="20"/>
                <w:szCs w:val="20"/>
                <w:lang w:eastAsia="sk-SK"/>
              </w:rPr>
              <w:t>006R01520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9251"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7845/7545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320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80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7E3A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6494" w14:textId="66E0AC05"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789F12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995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894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cf280x</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1BE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MFP 400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F56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9E9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1FE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7C05B58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7E5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1A3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cf226x</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C6973"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HP MFP 426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46D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50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1C2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64D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46AF130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17D3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89C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008R13102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00AC"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703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F4D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273D" w14:textId="5434292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B049FF0"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7C9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8BE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013R00664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93D31"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4895"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566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1BFD" w14:textId="701AFE1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566197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8AA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526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013R00663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3D0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6E6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D04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7855" w14:textId="5692215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258F45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ABF3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9A6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008R13041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EB9B"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8E1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1BE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5EC59" w14:textId="3F165CAD"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4F271C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779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8D8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008R12990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7590"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FE2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630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B780" w14:textId="57EE30A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688BC8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D08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1CC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006R01525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74D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AD6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487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E79A" w14:textId="67CDBF1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97A54E2"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B97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836E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006R01526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6315"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FFA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5BB5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189A5" w14:textId="5B291E0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F300DC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7490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89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A679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006R01527</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ECF6"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82C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6F0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2BBE" w14:textId="5371439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31E790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ACB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E5A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006R01528</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586A" w14:textId="77777777" w:rsidR="00393312" w:rsidRPr="00C05668" w:rsidRDefault="00393312" w:rsidP="00393312">
            <w:pPr>
              <w:spacing w:after="0" w:line="240" w:lineRule="auto"/>
              <w:rPr>
                <w:rFonts w:ascii="Arial" w:hAnsi="Arial" w:cs="Arial"/>
                <w:color w:val="333333"/>
                <w:sz w:val="20"/>
                <w:szCs w:val="20"/>
                <w:lang w:eastAsia="sk-SK"/>
              </w:rPr>
            </w:pPr>
            <w:r w:rsidRPr="00C05668">
              <w:rPr>
                <w:rFonts w:ascii="Arial" w:hAnsi="Arial" w:cs="Arial"/>
                <w:color w:val="333333"/>
                <w:sz w:val="20"/>
                <w:szCs w:val="20"/>
                <w:lang w:eastAsia="sk-SK"/>
              </w:rPr>
              <w:t>Xerox color 550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E5C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4B6B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BB75" w14:textId="3B39C96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89C96C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EA2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27CE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008R13036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07AC"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D95A</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514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3F6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4E59" w14:textId="32F11378"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556D59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495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1C5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006R01561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327B"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D95A</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0777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07D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B2DE" w14:textId="6584B74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524683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3E7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A2E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C9374A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2A186"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8153"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D195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877B" w14:textId="2F7768E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197D02E"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69A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38E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C9370A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052E"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AF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D23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3AF6" w14:textId="1300E89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313FCF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A1BE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D205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C9403A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BFF4"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EF8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BEB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5BAF" w14:textId="24E703C7"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6FD449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CED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02C6" w14:textId="77777777" w:rsidR="00393312" w:rsidRPr="00C05668" w:rsidRDefault="00393312" w:rsidP="00393312">
            <w:pPr>
              <w:spacing w:after="0" w:line="240" w:lineRule="auto"/>
              <w:jc w:val="center"/>
              <w:rPr>
                <w:rFonts w:ascii="Arial" w:hAnsi="Arial" w:cs="Arial"/>
                <w:color w:val="FF0000"/>
                <w:sz w:val="20"/>
                <w:szCs w:val="20"/>
                <w:lang w:eastAsia="sk-SK"/>
              </w:rPr>
            </w:pPr>
            <w:r w:rsidRPr="00C05668">
              <w:rPr>
                <w:rFonts w:ascii="Arial" w:hAnsi="Arial" w:cs="Arial"/>
                <w:color w:val="000000"/>
                <w:sz w:val="20"/>
                <w:szCs w:val="20"/>
                <w:lang w:eastAsia="sk-SK"/>
              </w:rPr>
              <w:t>C9373A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124A"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8743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381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52585" w14:textId="4D88C1DC"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09B78EE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516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3E8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C9372A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8867"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C7CF"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3BB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F4C8" w14:textId="1281E33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0044BC1"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CDA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31F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C9371A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0E62F"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67A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201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7D01" w14:textId="1BF6D46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68BA7E2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146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99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FBB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C9383A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A9E1"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0C7E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8E0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B931" w14:textId="674047D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E214EB7"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70AA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194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C9384A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7BC79"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4074"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7B7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FEC3" w14:textId="280FFE2F"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657C734"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8E1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A00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C9380A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3C09"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D2A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138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053B2" w14:textId="08972213"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2754B2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F35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A46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Q1406A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FB073"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177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E13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1D2EA" w14:textId="2902F3F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69BC54A"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D3F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83A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Q1442A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2844"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T795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76D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200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2F77" w14:textId="71553180"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4A2F57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98A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006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3782B002AA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06E8B"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Canon iR-ADV C2020i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9427"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64D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BA04" w14:textId="6C58EA3E"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CEC7DB0"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5B3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CCE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3783B002AA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B327"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Canon iR-ADV C2020i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B4F6"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1A63"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F35A" w14:textId="2A1F3859"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2FFFFF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B96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B96E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3784B002AA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3119"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Canon iR-ADV C2020i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7EB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55C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78CD" w14:textId="0AC1707F"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2E4C1FD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C10C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D99C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3785B002AA</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8909"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Canon iR-ADV C2020i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E4C8"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4</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7D3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4F12" w14:textId="3A057A86"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678EEB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145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FC91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675K70606</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5B22"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E58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D63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07B0" w14:textId="7F3A3DF8"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156FA33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8F9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109</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7AD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675K70584</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46CD"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DF0C"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6</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3882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343C" w14:textId="78684462"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742C8136"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5180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E7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106R01403</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1BC2"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BB15A"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954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690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0F084A0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EEC0"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1896"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106R01402</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0E5C"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C8710"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27A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56B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78FAEE33"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DA2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90B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106R01401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A84D"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7A6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5630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6BD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2CD5AF0D"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1077"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7B79"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106R01400</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AAD6A"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Xerox 6280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C142"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1BD4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C88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76949169"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959C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114</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92F2"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C2P10AE</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0B5B"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OfficeJet 202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79CD"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7BD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0D86" w14:textId="53145604"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4CA9F4E8"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7124"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lastRenderedPageBreak/>
              <w:t>115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3FA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C2P11AE</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5DD41"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OfficeJet 202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5D151"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EDF1"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DE0A" w14:textId="4E34BF61"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5F991B0B"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48D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116</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254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CE505x</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9460"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HP Laserjet 2055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F074"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7A38"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755C" w14:textId="589EC39A" w:rsidR="00393312" w:rsidRPr="00C05668" w:rsidRDefault="000A07F9"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Áno</w:t>
            </w:r>
          </w:p>
        </w:tc>
      </w:tr>
      <w:tr w:rsidR="00393312" w:rsidRPr="00393312" w14:paraId="3FA8BE5C"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5FEC"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117</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9BED"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CRG-72811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BFF8"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Canon 4580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A6404"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958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4AFCB"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tr w:rsidR="00393312" w:rsidRPr="00393312" w14:paraId="5F31D09F" w14:textId="77777777" w:rsidTr="00462A07">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B16E"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118</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292EA"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C13S015329</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FF91" w14:textId="77777777" w:rsidR="00393312" w:rsidRPr="00C05668" w:rsidRDefault="00393312" w:rsidP="00393312">
            <w:pPr>
              <w:spacing w:after="0" w:line="240" w:lineRule="auto"/>
              <w:rPr>
                <w:rFonts w:ascii="Arial" w:hAnsi="Arial" w:cs="Arial"/>
                <w:color w:val="000000"/>
                <w:sz w:val="20"/>
                <w:szCs w:val="20"/>
                <w:lang w:eastAsia="sk-SK"/>
              </w:rPr>
            </w:pPr>
            <w:r w:rsidRPr="00C05668">
              <w:rPr>
                <w:rFonts w:ascii="Arial" w:hAnsi="Arial" w:cs="Arial"/>
                <w:color w:val="000000"/>
                <w:sz w:val="20"/>
                <w:szCs w:val="20"/>
                <w:lang w:eastAsia="sk-SK"/>
              </w:rPr>
              <w:t>Epson 980 II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0802" w14:textId="77777777" w:rsidR="00393312" w:rsidRPr="00F90C03" w:rsidRDefault="00393312" w:rsidP="00393312">
            <w:pPr>
              <w:spacing w:after="0" w:line="240" w:lineRule="auto"/>
              <w:jc w:val="center"/>
              <w:rPr>
                <w:rFonts w:ascii="Arial" w:hAnsi="Arial" w:cs="Arial"/>
                <w:bCs/>
                <w:color w:val="000000"/>
                <w:sz w:val="20"/>
                <w:szCs w:val="20"/>
                <w:lang w:eastAsia="sk-SK"/>
              </w:rPr>
            </w:pPr>
            <w:r w:rsidRPr="00F90C03">
              <w:rPr>
                <w:rFonts w:ascii="Arial" w:hAnsi="Arial" w:cs="Arial"/>
                <w:bCs/>
                <w:color w:val="000000"/>
                <w:sz w:val="20"/>
                <w:szCs w:val="20"/>
                <w:lang w:eastAsia="sk-SK"/>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269F"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ks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958D5" w14:textId="77777777" w:rsidR="00393312" w:rsidRPr="00C05668" w:rsidRDefault="00393312" w:rsidP="00393312">
            <w:pPr>
              <w:spacing w:after="0" w:line="240" w:lineRule="auto"/>
              <w:jc w:val="center"/>
              <w:rPr>
                <w:rFonts w:ascii="Arial" w:hAnsi="Arial" w:cs="Arial"/>
                <w:color w:val="000000"/>
                <w:sz w:val="20"/>
                <w:szCs w:val="20"/>
                <w:lang w:eastAsia="sk-SK"/>
              </w:rPr>
            </w:pPr>
            <w:r w:rsidRPr="00C05668">
              <w:rPr>
                <w:rFonts w:ascii="Arial" w:hAnsi="Arial" w:cs="Arial"/>
                <w:color w:val="000000"/>
                <w:sz w:val="20"/>
                <w:szCs w:val="20"/>
                <w:lang w:eastAsia="sk-SK"/>
              </w:rPr>
              <w:t>Nie</w:t>
            </w:r>
          </w:p>
        </w:tc>
      </w:tr>
      <w:bookmarkEnd w:id="72"/>
    </w:tbl>
    <w:p w14:paraId="761E1BAD" w14:textId="292488AE" w:rsidR="000334D5" w:rsidRDefault="000334D5" w:rsidP="00D23240">
      <w:pPr>
        <w:pStyle w:val="Bezriadkovania"/>
        <w:spacing w:after="60"/>
        <w:jc w:val="both"/>
        <w:rPr>
          <w:rFonts w:ascii="Arial" w:hAnsi="Arial" w:cs="Arial"/>
          <w:b/>
          <w:sz w:val="20"/>
          <w:szCs w:val="20"/>
        </w:rPr>
      </w:pPr>
    </w:p>
    <w:p w14:paraId="799C48FC" w14:textId="46A4E432" w:rsidR="00186364" w:rsidRDefault="00186364" w:rsidP="00D23240">
      <w:pPr>
        <w:pStyle w:val="Bezriadkovania"/>
        <w:spacing w:after="60"/>
        <w:jc w:val="both"/>
        <w:rPr>
          <w:rFonts w:ascii="Arial" w:hAnsi="Arial" w:cs="Arial"/>
          <w:b/>
          <w:sz w:val="20"/>
          <w:szCs w:val="20"/>
        </w:rPr>
      </w:pPr>
    </w:p>
    <w:p w14:paraId="3ED3354B" w14:textId="62ABBF1B" w:rsidR="00186364" w:rsidRDefault="00186364" w:rsidP="00D23240">
      <w:pPr>
        <w:pStyle w:val="Bezriadkovania"/>
        <w:spacing w:after="60"/>
        <w:jc w:val="both"/>
        <w:rPr>
          <w:rFonts w:ascii="Arial" w:hAnsi="Arial" w:cs="Arial"/>
          <w:b/>
          <w:sz w:val="20"/>
          <w:szCs w:val="20"/>
        </w:rPr>
      </w:pPr>
    </w:p>
    <w:p w14:paraId="71CF4B91" w14:textId="0550A03E" w:rsidR="00186364" w:rsidRDefault="00186364" w:rsidP="00D23240">
      <w:pPr>
        <w:pStyle w:val="Bezriadkovania"/>
        <w:spacing w:after="60"/>
        <w:jc w:val="both"/>
        <w:rPr>
          <w:rFonts w:ascii="Arial" w:hAnsi="Arial" w:cs="Arial"/>
          <w:b/>
          <w:sz w:val="20"/>
          <w:szCs w:val="20"/>
        </w:rPr>
      </w:pPr>
    </w:p>
    <w:p w14:paraId="01201DDA" w14:textId="4AEA8DE5" w:rsidR="00186364" w:rsidRDefault="00186364" w:rsidP="00D23240">
      <w:pPr>
        <w:pStyle w:val="Bezriadkovania"/>
        <w:spacing w:after="60"/>
        <w:jc w:val="both"/>
        <w:rPr>
          <w:rFonts w:ascii="Arial" w:hAnsi="Arial" w:cs="Arial"/>
          <w:b/>
          <w:sz w:val="20"/>
          <w:szCs w:val="20"/>
        </w:rPr>
      </w:pPr>
    </w:p>
    <w:p w14:paraId="2352642F" w14:textId="2854F63A" w:rsidR="00186364" w:rsidRDefault="00186364" w:rsidP="00D23240">
      <w:pPr>
        <w:pStyle w:val="Bezriadkovania"/>
        <w:spacing w:after="60"/>
        <w:jc w:val="both"/>
        <w:rPr>
          <w:rFonts w:ascii="Arial" w:hAnsi="Arial" w:cs="Arial"/>
          <w:b/>
          <w:sz w:val="20"/>
          <w:szCs w:val="20"/>
        </w:rPr>
      </w:pPr>
    </w:p>
    <w:p w14:paraId="5E76CD56" w14:textId="5EEC4D99" w:rsidR="00186364" w:rsidRDefault="00186364" w:rsidP="00D23240">
      <w:pPr>
        <w:pStyle w:val="Bezriadkovania"/>
        <w:spacing w:after="60"/>
        <w:jc w:val="both"/>
        <w:rPr>
          <w:rFonts w:ascii="Arial" w:hAnsi="Arial" w:cs="Arial"/>
          <w:b/>
          <w:sz w:val="20"/>
          <w:szCs w:val="20"/>
        </w:rPr>
      </w:pPr>
    </w:p>
    <w:p w14:paraId="2A69E297" w14:textId="5367E862" w:rsidR="00116A2A" w:rsidRDefault="00116A2A" w:rsidP="00D23240">
      <w:pPr>
        <w:pStyle w:val="Bezriadkovania"/>
        <w:spacing w:after="60"/>
        <w:jc w:val="both"/>
        <w:rPr>
          <w:rFonts w:ascii="Arial" w:hAnsi="Arial" w:cs="Arial"/>
          <w:b/>
          <w:sz w:val="20"/>
          <w:szCs w:val="20"/>
        </w:rPr>
      </w:pPr>
    </w:p>
    <w:p w14:paraId="544ACF44" w14:textId="73C48B48" w:rsidR="00116A2A" w:rsidRDefault="00116A2A" w:rsidP="00D23240">
      <w:pPr>
        <w:pStyle w:val="Bezriadkovania"/>
        <w:spacing w:after="60"/>
        <w:jc w:val="both"/>
        <w:rPr>
          <w:rFonts w:ascii="Arial" w:hAnsi="Arial" w:cs="Arial"/>
          <w:b/>
          <w:sz w:val="20"/>
          <w:szCs w:val="20"/>
        </w:rPr>
      </w:pPr>
    </w:p>
    <w:p w14:paraId="56203BA5" w14:textId="35ABDE81" w:rsidR="00116A2A" w:rsidRDefault="00116A2A" w:rsidP="00D23240">
      <w:pPr>
        <w:pStyle w:val="Bezriadkovania"/>
        <w:spacing w:after="60"/>
        <w:jc w:val="both"/>
        <w:rPr>
          <w:rFonts w:ascii="Arial" w:hAnsi="Arial" w:cs="Arial"/>
          <w:b/>
          <w:sz w:val="20"/>
          <w:szCs w:val="20"/>
        </w:rPr>
      </w:pPr>
    </w:p>
    <w:p w14:paraId="1D83D59B" w14:textId="35B15C07" w:rsidR="00116A2A" w:rsidRDefault="00116A2A" w:rsidP="00D23240">
      <w:pPr>
        <w:pStyle w:val="Bezriadkovania"/>
        <w:spacing w:after="60"/>
        <w:jc w:val="both"/>
        <w:rPr>
          <w:rFonts w:ascii="Arial" w:hAnsi="Arial" w:cs="Arial"/>
          <w:b/>
          <w:sz w:val="20"/>
          <w:szCs w:val="20"/>
        </w:rPr>
      </w:pPr>
    </w:p>
    <w:p w14:paraId="7024486A" w14:textId="56F1D0B3" w:rsidR="00116A2A" w:rsidRDefault="00116A2A" w:rsidP="00D23240">
      <w:pPr>
        <w:pStyle w:val="Bezriadkovania"/>
        <w:spacing w:after="60"/>
        <w:jc w:val="both"/>
        <w:rPr>
          <w:rFonts w:ascii="Arial" w:hAnsi="Arial" w:cs="Arial"/>
          <w:b/>
          <w:sz w:val="20"/>
          <w:szCs w:val="20"/>
        </w:rPr>
      </w:pPr>
    </w:p>
    <w:p w14:paraId="15E051A0" w14:textId="0AAA5CE4" w:rsidR="00116A2A" w:rsidRDefault="00116A2A" w:rsidP="00D23240">
      <w:pPr>
        <w:pStyle w:val="Bezriadkovania"/>
        <w:spacing w:after="60"/>
        <w:jc w:val="both"/>
        <w:rPr>
          <w:rFonts w:ascii="Arial" w:hAnsi="Arial" w:cs="Arial"/>
          <w:b/>
          <w:sz w:val="20"/>
          <w:szCs w:val="20"/>
        </w:rPr>
      </w:pPr>
    </w:p>
    <w:p w14:paraId="44BA5C36" w14:textId="1D40D263" w:rsidR="00116A2A" w:rsidRDefault="00116A2A" w:rsidP="00D23240">
      <w:pPr>
        <w:pStyle w:val="Bezriadkovania"/>
        <w:spacing w:after="60"/>
        <w:jc w:val="both"/>
        <w:rPr>
          <w:rFonts w:ascii="Arial" w:hAnsi="Arial" w:cs="Arial"/>
          <w:b/>
          <w:sz w:val="20"/>
          <w:szCs w:val="20"/>
        </w:rPr>
      </w:pPr>
    </w:p>
    <w:p w14:paraId="5AD3E74C" w14:textId="7EE51905" w:rsidR="00116A2A" w:rsidRDefault="00116A2A" w:rsidP="00D23240">
      <w:pPr>
        <w:pStyle w:val="Bezriadkovania"/>
        <w:spacing w:after="60"/>
        <w:jc w:val="both"/>
        <w:rPr>
          <w:rFonts w:ascii="Arial" w:hAnsi="Arial" w:cs="Arial"/>
          <w:b/>
          <w:sz w:val="20"/>
          <w:szCs w:val="20"/>
        </w:rPr>
      </w:pPr>
    </w:p>
    <w:p w14:paraId="35FDE3B5" w14:textId="5626C318" w:rsidR="00116A2A" w:rsidRDefault="00116A2A" w:rsidP="00D23240">
      <w:pPr>
        <w:pStyle w:val="Bezriadkovania"/>
        <w:spacing w:after="60"/>
        <w:jc w:val="both"/>
        <w:rPr>
          <w:rFonts w:ascii="Arial" w:hAnsi="Arial" w:cs="Arial"/>
          <w:b/>
          <w:sz w:val="20"/>
          <w:szCs w:val="20"/>
        </w:rPr>
      </w:pPr>
    </w:p>
    <w:p w14:paraId="28175A91" w14:textId="0A0237BA" w:rsidR="00116A2A" w:rsidRDefault="00116A2A" w:rsidP="00D23240">
      <w:pPr>
        <w:pStyle w:val="Bezriadkovania"/>
        <w:spacing w:after="60"/>
        <w:jc w:val="both"/>
        <w:rPr>
          <w:rFonts w:ascii="Arial" w:hAnsi="Arial" w:cs="Arial"/>
          <w:b/>
          <w:sz w:val="20"/>
          <w:szCs w:val="20"/>
        </w:rPr>
      </w:pPr>
    </w:p>
    <w:p w14:paraId="12209A0A" w14:textId="153E9C9B" w:rsidR="00116A2A" w:rsidRDefault="00116A2A" w:rsidP="00D23240">
      <w:pPr>
        <w:pStyle w:val="Bezriadkovania"/>
        <w:spacing w:after="60"/>
        <w:jc w:val="both"/>
        <w:rPr>
          <w:rFonts w:ascii="Arial" w:hAnsi="Arial" w:cs="Arial"/>
          <w:b/>
          <w:sz w:val="20"/>
          <w:szCs w:val="20"/>
        </w:rPr>
      </w:pPr>
    </w:p>
    <w:p w14:paraId="1E0A92BE" w14:textId="2B235E47" w:rsidR="00116A2A" w:rsidRDefault="00116A2A" w:rsidP="00D23240">
      <w:pPr>
        <w:pStyle w:val="Bezriadkovania"/>
        <w:spacing w:after="60"/>
        <w:jc w:val="both"/>
        <w:rPr>
          <w:rFonts w:ascii="Arial" w:hAnsi="Arial" w:cs="Arial"/>
          <w:b/>
          <w:sz w:val="20"/>
          <w:szCs w:val="20"/>
        </w:rPr>
      </w:pPr>
    </w:p>
    <w:p w14:paraId="06E4891C" w14:textId="0C40EC76" w:rsidR="00116A2A" w:rsidRDefault="00116A2A" w:rsidP="00D23240">
      <w:pPr>
        <w:pStyle w:val="Bezriadkovania"/>
        <w:spacing w:after="60"/>
        <w:jc w:val="both"/>
        <w:rPr>
          <w:rFonts w:ascii="Arial" w:hAnsi="Arial" w:cs="Arial"/>
          <w:b/>
          <w:sz w:val="20"/>
          <w:szCs w:val="20"/>
        </w:rPr>
      </w:pPr>
    </w:p>
    <w:p w14:paraId="31BC12CE" w14:textId="2B56CB6E" w:rsidR="00116A2A" w:rsidRDefault="00116A2A" w:rsidP="00D23240">
      <w:pPr>
        <w:pStyle w:val="Bezriadkovania"/>
        <w:spacing w:after="60"/>
        <w:jc w:val="both"/>
        <w:rPr>
          <w:rFonts w:ascii="Arial" w:hAnsi="Arial" w:cs="Arial"/>
          <w:b/>
          <w:sz w:val="20"/>
          <w:szCs w:val="20"/>
        </w:rPr>
      </w:pPr>
    </w:p>
    <w:p w14:paraId="3BC70777" w14:textId="31F75A26" w:rsidR="00116A2A" w:rsidRDefault="00116A2A" w:rsidP="00D23240">
      <w:pPr>
        <w:pStyle w:val="Bezriadkovania"/>
        <w:spacing w:after="60"/>
        <w:jc w:val="both"/>
        <w:rPr>
          <w:rFonts w:ascii="Arial" w:hAnsi="Arial" w:cs="Arial"/>
          <w:b/>
          <w:sz w:val="20"/>
          <w:szCs w:val="20"/>
        </w:rPr>
      </w:pPr>
    </w:p>
    <w:p w14:paraId="794A3A6B" w14:textId="5FF3BAB9" w:rsidR="00116A2A" w:rsidRDefault="00116A2A" w:rsidP="00D23240">
      <w:pPr>
        <w:pStyle w:val="Bezriadkovania"/>
        <w:spacing w:after="60"/>
        <w:jc w:val="both"/>
        <w:rPr>
          <w:rFonts w:ascii="Arial" w:hAnsi="Arial" w:cs="Arial"/>
          <w:b/>
          <w:sz w:val="20"/>
          <w:szCs w:val="20"/>
        </w:rPr>
      </w:pPr>
    </w:p>
    <w:p w14:paraId="11D48204" w14:textId="45749F83" w:rsidR="00116A2A" w:rsidRDefault="00116A2A" w:rsidP="00D23240">
      <w:pPr>
        <w:pStyle w:val="Bezriadkovania"/>
        <w:spacing w:after="60"/>
        <w:jc w:val="both"/>
        <w:rPr>
          <w:rFonts w:ascii="Arial" w:hAnsi="Arial" w:cs="Arial"/>
          <w:b/>
          <w:sz w:val="20"/>
          <w:szCs w:val="20"/>
        </w:rPr>
      </w:pPr>
    </w:p>
    <w:p w14:paraId="26182C26" w14:textId="77777777" w:rsidR="00393312" w:rsidRDefault="00393312" w:rsidP="00D23240">
      <w:pPr>
        <w:pStyle w:val="Bezriadkovania"/>
        <w:spacing w:after="60"/>
        <w:jc w:val="both"/>
        <w:rPr>
          <w:rFonts w:ascii="Arial" w:hAnsi="Arial" w:cs="Arial"/>
          <w:b/>
          <w:sz w:val="20"/>
          <w:szCs w:val="20"/>
        </w:rPr>
      </w:pPr>
    </w:p>
    <w:p w14:paraId="4D419F12" w14:textId="5D758D67" w:rsidR="00FF5F15" w:rsidRDefault="00FF5F15" w:rsidP="00D23240">
      <w:pPr>
        <w:pStyle w:val="Bezriadkovania"/>
        <w:spacing w:after="60"/>
        <w:jc w:val="both"/>
        <w:rPr>
          <w:rFonts w:ascii="Arial" w:hAnsi="Arial" w:cs="Arial"/>
          <w:b/>
          <w:sz w:val="20"/>
          <w:szCs w:val="20"/>
        </w:rPr>
      </w:pPr>
    </w:p>
    <w:p w14:paraId="01BE87A8" w14:textId="0566E657" w:rsidR="00FF5F15" w:rsidRDefault="00FF5F15" w:rsidP="00D23240">
      <w:pPr>
        <w:pStyle w:val="Bezriadkovania"/>
        <w:spacing w:after="60"/>
        <w:jc w:val="both"/>
        <w:rPr>
          <w:rFonts w:ascii="Arial" w:hAnsi="Arial" w:cs="Arial"/>
          <w:b/>
          <w:sz w:val="20"/>
          <w:szCs w:val="20"/>
        </w:rPr>
      </w:pPr>
    </w:p>
    <w:p w14:paraId="579F54D3" w14:textId="1685FC7C" w:rsidR="00FF5F15" w:rsidRDefault="00FF5F15" w:rsidP="00D23240">
      <w:pPr>
        <w:pStyle w:val="Bezriadkovania"/>
        <w:spacing w:after="60"/>
        <w:jc w:val="both"/>
        <w:rPr>
          <w:rFonts w:ascii="Arial" w:hAnsi="Arial" w:cs="Arial"/>
          <w:b/>
          <w:sz w:val="20"/>
          <w:szCs w:val="20"/>
        </w:rPr>
      </w:pPr>
    </w:p>
    <w:p w14:paraId="2D33E36F" w14:textId="3AA8F09E" w:rsidR="00FF5F15" w:rsidRDefault="00FF5F15" w:rsidP="00D23240">
      <w:pPr>
        <w:pStyle w:val="Bezriadkovania"/>
        <w:spacing w:after="60"/>
        <w:jc w:val="both"/>
        <w:rPr>
          <w:rFonts w:ascii="Arial" w:hAnsi="Arial" w:cs="Arial"/>
          <w:b/>
          <w:sz w:val="20"/>
          <w:szCs w:val="20"/>
        </w:rPr>
      </w:pPr>
    </w:p>
    <w:p w14:paraId="7E23A853" w14:textId="38FD6A92" w:rsidR="00FF5F15" w:rsidRDefault="00FF5F15" w:rsidP="00D23240">
      <w:pPr>
        <w:pStyle w:val="Bezriadkovania"/>
        <w:spacing w:after="60"/>
        <w:jc w:val="both"/>
        <w:rPr>
          <w:rFonts w:ascii="Arial" w:hAnsi="Arial" w:cs="Arial"/>
          <w:b/>
          <w:sz w:val="20"/>
          <w:szCs w:val="20"/>
        </w:rPr>
      </w:pPr>
    </w:p>
    <w:p w14:paraId="5365B716" w14:textId="77777777" w:rsidR="005E768F" w:rsidRDefault="005E768F" w:rsidP="00D23240">
      <w:pPr>
        <w:pStyle w:val="Bezriadkovania"/>
        <w:spacing w:after="60"/>
        <w:jc w:val="both"/>
        <w:rPr>
          <w:rFonts w:ascii="Arial" w:hAnsi="Arial" w:cs="Arial"/>
          <w:b/>
          <w:sz w:val="24"/>
          <w:szCs w:val="24"/>
        </w:rPr>
      </w:pPr>
      <w:bookmarkStart w:id="73" w:name="_Toc49262570"/>
      <w:bookmarkEnd w:id="71"/>
    </w:p>
    <w:p w14:paraId="72E72CE2" w14:textId="77777777" w:rsidR="005E768F" w:rsidRDefault="005E768F" w:rsidP="00D23240">
      <w:pPr>
        <w:pStyle w:val="Bezriadkovania"/>
        <w:spacing w:after="60"/>
        <w:jc w:val="both"/>
        <w:rPr>
          <w:rFonts w:ascii="Arial" w:hAnsi="Arial" w:cs="Arial"/>
          <w:b/>
          <w:sz w:val="24"/>
          <w:szCs w:val="24"/>
        </w:rPr>
      </w:pPr>
    </w:p>
    <w:p w14:paraId="2489FF7F" w14:textId="77777777" w:rsidR="005E768F" w:rsidRDefault="005E768F" w:rsidP="00D23240">
      <w:pPr>
        <w:pStyle w:val="Bezriadkovania"/>
        <w:spacing w:after="60"/>
        <w:jc w:val="both"/>
        <w:rPr>
          <w:rFonts w:ascii="Arial" w:hAnsi="Arial" w:cs="Arial"/>
          <w:b/>
          <w:sz w:val="24"/>
          <w:szCs w:val="24"/>
        </w:rPr>
      </w:pPr>
    </w:p>
    <w:p w14:paraId="7E3A5C81" w14:textId="77777777" w:rsidR="005E768F" w:rsidRDefault="005E768F" w:rsidP="00D23240">
      <w:pPr>
        <w:pStyle w:val="Bezriadkovania"/>
        <w:spacing w:after="60"/>
        <w:jc w:val="both"/>
        <w:rPr>
          <w:rFonts w:ascii="Arial" w:hAnsi="Arial" w:cs="Arial"/>
          <w:b/>
          <w:sz w:val="24"/>
          <w:szCs w:val="24"/>
        </w:rPr>
      </w:pPr>
    </w:p>
    <w:p w14:paraId="19191044" w14:textId="77777777" w:rsidR="005E768F" w:rsidRDefault="005E768F" w:rsidP="00D23240">
      <w:pPr>
        <w:pStyle w:val="Bezriadkovania"/>
        <w:spacing w:after="60"/>
        <w:jc w:val="both"/>
        <w:rPr>
          <w:rFonts w:ascii="Arial" w:hAnsi="Arial" w:cs="Arial"/>
          <w:b/>
          <w:sz w:val="24"/>
          <w:szCs w:val="24"/>
        </w:rPr>
      </w:pPr>
    </w:p>
    <w:p w14:paraId="003B1D8C" w14:textId="06B64D84" w:rsidR="00C05668" w:rsidRDefault="00C05668">
      <w:pPr>
        <w:spacing w:after="160" w:line="259" w:lineRule="auto"/>
        <w:rPr>
          <w:rFonts w:ascii="Arial" w:hAnsi="Arial" w:cs="Arial"/>
          <w:b/>
          <w:sz w:val="24"/>
          <w:szCs w:val="24"/>
        </w:rPr>
      </w:pPr>
      <w:r>
        <w:rPr>
          <w:rFonts w:ascii="Arial" w:hAnsi="Arial" w:cs="Arial"/>
          <w:b/>
          <w:sz w:val="24"/>
          <w:szCs w:val="24"/>
        </w:rPr>
        <w:br w:type="page"/>
      </w:r>
    </w:p>
    <w:p w14:paraId="47B1DF49" w14:textId="76E938AE" w:rsidR="000334D5" w:rsidRPr="00DE6883" w:rsidRDefault="000334D5" w:rsidP="00D23240">
      <w:pPr>
        <w:pStyle w:val="Bezriadkovania"/>
        <w:spacing w:after="60"/>
        <w:jc w:val="both"/>
        <w:rPr>
          <w:rFonts w:ascii="Arial" w:hAnsi="Arial" w:cs="Arial"/>
          <w:b/>
          <w:sz w:val="24"/>
          <w:szCs w:val="24"/>
        </w:rPr>
      </w:pPr>
      <w:r w:rsidRPr="00DE6883">
        <w:rPr>
          <w:rFonts w:ascii="Arial" w:hAnsi="Arial" w:cs="Arial"/>
          <w:b/>
          <w:sz w:val="24"/>
          <w:szCs w:val="24"/>
        </w:rPr>
        <w:lastRenderedPageBreak/>
        <w:t>B.2  SPÔSOB URČENIA CENY</w:t>
      </w:r>
      <w:bookmarkEnd w:id="73"/>
    </w:p>
    <w:p w14:paraId="0DCFCF76" w14:textId="77777777" w:rsidR="000334D5" w:rsidRPr="00D23240" w:rsidRDefault="000334D5" w:rsidP="00D23240">
      <w:pPr>
        <w:pStyle w:val="Bezriadkovania"/>
        <w:spacing w:after="60"/>
        <w:jc w:val="both"/>
        <w:rPr>
          <w:rFonts w:ascii="Arial" w:hAnsi="Arial" w:cs="Arial"/>
          <w:sz w:val="20"/>
          <w:szCs w:val="20"/>
        </w:rPr>
      </w:pPr>
    </w:p>
    <w:p w14:paraId="26B0FD96" w14:textId="4653E239" w:rsidR="00DE6883" w:rsidRPr="005F490F"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23240">
        <w:rPr>
          <w:rFonts w:ascii="Arial" w:hAnsi="Arial" w:cs="Arial"/>
          <w:sz w:val="20"/>
          <w:szCs w:val="20"/>
          <w:lang w:val="x-none"/>
        </w:rPr>
        <w:t xml:space="preserve">Cena za vykonanie predmetu </w:t>
      </w:r>
      <w:r w:rsidR="00DE6883">
        <w:rPr>
          <w:rFonts w:ascii="Arial" w:hAnsi="Arial" w:cs="Arial"/>
          <w:sz w:val="20"/>
          <w:szCs w:val="20"/>
          <w:lang w:val="x-none"/>
        </w:rPr>
        <w:t xml:space="preserve">zákazky bude stanovená podľa </w:t>
      </w:r>
      <w:r w:rsidRPr="00D23240">
        <w:rPr>
          <w:rFonts w:ascii="Arial" w:hAnsi="Arial" w:cs="Arial"/>
          <w:sz w:val="20"/>
          <w:szCs w:val="20"/>
          <w:lang w:val="x-none"/>
        </w:rPr>
        <w:t xml:space="preserve">zákona NR SR č.18/1996 Z. z. o cenách v znení neskorších predpisov a vyhlášky MF SR č. 87/1996 Z. z. v znení neskorších </w:t>
      </w:r>
      <w:r w:rsidRPr="005F490F">
        <w:rPr>
          <w:rFonts w:ascii="Arial" w:hAnsi="Arial" w:cs="Arial"/>
          <w:sz w:val="20"/>
          <w:szCs w:val="20"/>
          <w:lang w:val="x-none"/>
        </w:rPr>
        <w:t>predpisov</w:t>
      </w:r>
      <w:r w:rsidRPr="005F490F">
        <w:rPr>
          <w:rFonts w:ascii="Arial" w:hAnsi="Arial" w:cs="Arial"/>
          <w:sz w:val="20"/>
          <w:szCs w:val="20"/>
        </w:rPr>
        <w:t>, ktorou sa vykonáva zákon o cenách</w:t>
      </w:r>
      <w:r w:rsidRPr="005F490F">
        <w:rPr>
          <w:rFonts w:ascii="Arial" w:hAnsi="Arial" w:cs="Arial"/>
          <w:sz w:val="20"/>
          <w:szCs w:val="20"/>
          <w:lang w:val="x-none"/>
        </w:rPr>
        <w:t xml:space="preserve">. </w:t>
      </w:r>
    </w:p>
    <w:p w14:paraId="3807BF7F" w14:textId="0345B70D" w:rsidR="00DE6883" w:rsidRPr="005F490F"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5F490F">
        <w:rPr>
          <w:rFonts w:ascii="Arial" w:hAnsi="Arial" w:cs="Arial"/>
          <w:sz w:val="20"/>
          <w:szCs w:val="20"/>
          <w:lang w:val="x-none"/>
        </w:rPr>
        <w:t xml:space="preserve">Celková cena za </w:t>
      </w:r>
      <w:r w:rsidRPr="00C05668">
        <w:rPr>
          <w:rFonts w:ascii="Arial" w:hAnsi="Arial" w:cs="Arial"/>
          <w:sz w:val="20"/>
          <w:szCs w:val="20"/>
        </w:rPr>
        <w:t>predmet zákazky</w:t>
      </w:r>
      <w:r w:rsidRPr="005F490F">
        <w:rPr>
          <w:rFonts w:ascii="Arial" w:hAnsi="Arial" w:cs="Arial"/>
          <w:sz w:val="20"/>
          <w:szCs w:val="20"/>
          <w:lang w:val="x-none"/>
        </w:rPr>
        <w:t xml:space="preserve"> sa stanoví </w:t>
      </w:r>
      <w:r w:rsidRPr="005F490F">
        <w:rPr>
          <w:rFonts w:ascii="Arial" w:hAnsi="Arial" w:cs="Arial"/>
          <w:sz w:val="20"/>
          <w:szCs w:val="20"/>
        </w:rPr>
        <w:t>v zmysle</w:t>
      </w:r>
      <w:r w:rsidRPr="005F490F">
        <w:rPr>
          <w:rFonts w:ascii="Arial" w:hAnsi="Arial" w:cs="Arial"/>
          <w:sz w:val="20"/>
          <w:szCs w:val="20"/>
          <w:lang w:val="x-none"/>
        </w:rPr>
        <w:t xml:space="preserve"> Prílohy č. </w:t>
      </w:r>
      <w:r w:rsidRPr="005F490F">
        <w:rPr>
          <w:rFonts w:ascii="Arial" w:hAnsi="Arial" w:cs="Arial"/>
          <w:sz w:val="20"/>
          <w:szCs w:val="20"/>
        </w:rPr>
        <w:t>1</w:t>
      </w:r>
      <w:r w:rsidRPr="005F490F">
        <w:rPr>
          <w:rFonts w:ascii="Arial" w:hAnsi="Arial" w:cs="Arial"/>
          <w:sz w:val="20"/>
          <w:szCs w:val="20"/>
          <w:lang w:val="x-none"/>
        </w:rPr>
        <w:t xml:space="preserve"> Špecifikácia ceny </w:t>
      </w:r>
      <w:r w:rsidR="00DE6883" w:rsidRPr="005F490F">
        <w:rPr>
          <w:rFonts w:ascii="Arial" w:hAnsi="Arial" w:cs="Arial"/>
          <w:sz w:val="20"/>
          <w:szCs w:val="20"/>
        </w:rPr>
        <w:t xml:space="preserve">k </w:t>
      </w:r>
      <w:r w:rsidRPr="005F490F">
        <w:rPr>
          <w:rFonts w:ascii="Arial" w:hAnsi="Arial" w:cs="Arial"/>
          <w:sz w:val="20"/>
          <w:szCs w:val="20"/>
          <w:lang w:val="x-none"/>
        </w:rPr>
        <w:t>časti B.2 Spôsob určenia ceny  </w:t>
      </w:r>
      <w:r w:rsidR="00DE6883" w:rsidRPr="005F490F">
        <w:rPr>
          <w:rFonts w:ascii="Arial" w:hAnsi="Arial" w:cs="Arial"/>
          <w:sz w:val="20"/>
          <w:szCs w:val="20"/>
        </w:rPr>
        <w:t>týchto SP.</w:t>
      </w:r>
    </w:p>
    <w:p w14:paraId="647143AC" w14:textId="4118D501" w:rsidR="00DE688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E6883">
        <w:rPr>
          <w:rFonts w:ascii="Arial" w:hAnsi="Arial" w:cs="Arial"/>
          <w:sz w:val="20"/>
          <w:szCs w:val="20"/>
        </w:rPr>
        <w:t>Uchádzač vyplní všetky jednotkové ceny v </w:t>
      </w:r>
      <w:r w:rsidRPr="00DE6883">
        <w:rPr>
          <w:rFonts w:ascii="Arial" w:hAnsi="Arial" w:cs="Arial"/>
          <w:b/>
          <w:sz w:val="20"/>
          <w:szCs w:val="20"/>
        </w:rPr>
        <w:t>eurách (€ alebo EUR) maximálne na dve desatinné miesta</w:t>
      </w:r>
      <w:r w:rsidR="00DE6883">
        <w:rPr>
          <w:rFonts w:ascii="Arial" w:hAnsi="Arial" w:cs="Arial"/>
          <w:sz w:val="20"/>
          <w:szCs w:val="20"/>
        </w:rPr>
        <w:t xml:space="preserve"> </w:t>
      </w:r>
      <w:r w:rsidRPr="00DE6883">
        <w:rPr>
          <w:rFonts w:ascii="Arial" w:hAnsi="Arial" w:cs="Arial"/>
          <w:sz w:val="20"/>
          <w:szCs w:val="20"/>
        </w:rPr>
        <w:t xml:space="preserve">pre všetky položky uvedené v Prílohe č. 1 </w:t>
      </w:r>
      <w:r w:rsidR="00DE6883">
        <w:rPr>
          <w:rFonts w:ascii="Arial" w:hAnsi="Arial" w:cs="Arial"/>
          <w:sz w:val="20"/>
          <w:szCs w:val="20"/>
        </w:rPr>
        <w:t>Špecifikácia ceny k časti B.2 Spôsob určenia ceny týchto SP</w:t>
      </w:r>
      <w:r w:rsidR="00C45964" w:rsidRPr="00C45964">
        <w:rPr>
          <w:rFonts w:ascii="Arial" w:hAnsi="Arial" w:cs="Arial"/>
          <w:bCs/>
          <w:sz w:val="20"/>
          <w:szCs w:val="20"/>
        </w:rPr>
        <w:t>.</w:t>
      </w:r>
      <w:r w:rsidR="00B95626" w:rsidRPr="00C45964">
        <w:rPr>
          <w:rFonts w:ascii="Arial" w:hAnsi="Arial" w:cs="Arial"/>
          <w:bCs/>
          <w:sz w:val="20"/>
          <w:szCs w:val="20"/>
        </w:rPr>
        <w:t xml:space="preserve"> Uchádzač vyplní žlto vyznačené bunky pre tovary v súlade s časťou B.1 Opis predmetu zákazky. </w:t>
      </w:r>
      <w:r w:rsidRPr="00C45964">
        <w:rPr>
          <w:rFonts w:ascii="Arial" w:hAnsi="Arial" w:cs="Arial"/>
          <w:bCs/>
          <w:sz w:val="20"/>
          <w:szCs w:val="20"/>
        </w:rPr>
        <w:t>Do ostat</w:t>
      </w:r>
      <w:r w:rsidRPr="00DE6883">
        <w:rPr>
          <w:rFonts w:ascii="Arial" w:hAnsi="Arial" w:cs="Arial"/>
          <w:sz w:val="20"/>
          <w:szCs w:val="20"/>
        </w:rPr>
        <w:t xml:space="preserve">ných buniek nesmie zasahovať. Cena sa vyplňuje bez medzier pri tisícoch. Ceny predloží </w:t>
      </w:r>
      <w:r w:rsidRPr="00DE6883">
        <w:rPr>
          <w:rFonts w:ascii="Arial" w:hAnsi="Arial" w:cs="Arial"/>
          <w:bCs/>
          <w:sz w:val="20"/>
          <w:szCs w:val="20"/>
        </w:rPr>
        <w:t>v programe Microsoft Excel</w:t>
      </w:r>
      <w:r w:rsidRPr="00DE6883">
        <w:rPr>
          <w:rFonts w:ascii="Arial" w:hAnsi="Arial" w:cs="Arial"/>
          <w:sz w:val="20"/>
          <w:szCs w:val="20"/>
        </w:rPr>
        <w:t xml:space="preserve"> so zabudovanou matematikou vo formáte *.xls./*.xlsx.</w:t>
      </w:r>
    </w:p>
    <w:p w14:paraId="481F4D11" w14:textId="77777777" w:rsidR="00DE688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E6883">
        <w:rPr>
          <w:rFonts w:ascii="Arial" w:hAnsi="Arial" w:cs="Arial"/>
          <w:sz w:val="20"/>
          <w:szCs w:val="20"/>
          <w:lang w:val="x-none"/>
        </w:rPr>
        <w:t>Uchádzač je povinný do ceny zahrnúť všetky náklady, činnosti, práce, výkony alebo služby nevyhnutné za účelom riadneho vykonania predmetu zákazky.</w:t>
      </w:r>
    </w:p>
    <w:p w14:paraId="455B811B" w14:textId="663E0E63" w:rsidR="00DE688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E6883">
        <w:rPr>
          <w:rFonts w:ascii="Arial" w:hAnsi="Arial" w:cs="Arial"/>
          <w:sz w:val="20"/>
          <w:szCs w:val="20"/>
          <w:lang w:val="x-none"/>
        </w:rPr>
        <w:t xml:space="preserve">Ceny uvedené v ponuke je možné meniť iba v lehote na predkladanie ponúk, potom sú nemenné a záväzné pre uzatvorenie </w:t>
      </w:r>
      <w:r w:rsidR="005D3DD2">
        <w:rPr>
          <w:rFonts w:ascii="Arial" w:hAnsi="Arial" w:cs="Arial"/>
          <w:sz w:val="20"/>
          <w:szCs w:val="20"/>
        </w:rPr>
        <w:t>rámcovej dohody.</w:t>
      </w:r>
      <w:r w:rsidRPr="00DE6883">
        <w:rPr>
          <w:rFonts w:ascii="Arial" w:hAnsi="Arial" w:cs="Arial"/>
          <w:sz w:val="20"/>
          <w:szCs w:val="20"/>
          <w:lang w:val="x-none"/>
        </w:rPr>
        <w:t>.</w:t>
      </w:r>
    </w:p>
    <w:p w14:paraId="117B0993" w14:textId="1CAD1A32" w:rsidR="00DE688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E6883">
        <w:rPr>
          <w:rFonts w:ascii="Arial" w:hAnsi="Arial" w:cs="Arial"/>
          <w:sz w:val="20"/>
          <w:szCs w:val="20"/>
          <w:lang w:val="x-none"/>
        </w:rPr>
        <w:t xml:space="preserve">Prijaté jednotkové ceny sú záväzné pre uzatvorenie </w:t>
      </w:r>
      <w:r w:rsidR="005D3DD2">
        <w:rPr>
          <w:rFonts w:ascii="Arial" w:hAnsi="Arial" w:cs="Arial"/>
          <w:sz w:val="20"/>
          <w:szCs w:val="20"/>
        </w:rPr>
        <w:t>rámcovej dohody</w:t>
      </w:r>
      <w:r w:rsidRPr="00DE6883">
        <w:rPr>
          <w:rFonts w:ascii="Arial" w:hAnsi="Arial" w:cs="Arial"/>
          <w:sz w:val="20"/>
          <w:szCs w:val="20"/>
          <w:lang w:val="x-none"/>
        </w:rPr>
        <w:t xml:space="preserve"> </w:t>
      </w:r>
      <w:r w:rsidRPr="00DE6883">
        <w:rPr>
          <w:rFonts w:ascii="Arial" w:hAnsi="Arial" w:cs="Arial"/>
          <w:sz w:val="20"/>
          <w:szCs w:val="20"/>
        </w:rPr>
        <w:t xml:space="preserve">a po dobu jej trvania </w:t>
      </w:r>
      <w:r w:rsidRPr="00DE6883">
        <w:rPr>
          <w:rFonts w:ascii="Arial" w:hAnsi="Arial" w:cs="Arial"/>
          <w:sz w:val="20"/>
          <w:szCs w:val="20"/>
          <w:lang w:val="x-none"/>
        </w:rPr>
        <w:t xml:space="preserve">stanovené v súlade s ponukou uchádzača. Pokrývajú všetky zmluvné záväzky, sú pevné a nemenné počas trvania </w:t>
      </w:r>
      <w:r w:rsidR="005D3DD2">
        <w:rPr>
          <w:rFonts w:ascii="Arial" w:hAnsi="Arial" w:cs="Arial"/>
          <w:sz w:val="20"/>
          <w:szCs w:val="20"/>
        </w:rPr>
        <w:t>rámcovej dohody</w:t>
      </w:r>
      <w:r w:rsidRPr="00DE6883">
        <w:rPr>
          <w:rFonts w:ascii="Arial" w:hAnsi="Arial" w:cs="Arial"/>
          <w:sz w:val="20"/>
          <w:szCs w:val="20"/>
          <w:lang w:val="x-none"/>
        </w:rPr>
        <w:t>.</w:t>
      </w:r>
    </w:p>
    <w:p w14:paraId="6C448C6F" w14:textId="77777777" w:rsidR="00DE688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DE6883">
        <w:rPr>
          <w:rFonts w:ascii="Arial" w:hAnsi="Arial" w:cs="Arial"/>
          <w:sz w:val="20"/>
          <w:szCs w:val="20"/>
          <w:lang w:val="x-none"/>
        </w:rPr>
        <w:t>N</w:t>
      </w:r>
      <w:r w:rsidRPr="00DE6883">
        <w:rPr>
          <w:rFonts w:ascii="Arial" w:hAnsi="Arial" w:cs="Arial"/>
          <w:bCs/>
          <w:sz w:val="20"/>
          <w:szCs w:val="20"/>
          <w:lang w:val="x-none"/>
        </w:rPr>
        <w:t>a požiadanie objednávateľa uchádzač spracuje a predloží kalkulácie jednotkových cien vybraných</w:t>
      </w:r>
      <w:r w:rsidRPr="00DE6883">
        <w:rPr>
          <w:rFonts w:ascii="Arial" w:hAnsi="Arial" w:cs="Arial"/>
          <w:bCs/>
          <w:sz w:val="20"/>
          <w:szCs w:val="20"/>
        </w:rPr>
        <w:t xml:space="preserve"> položiek</w:t>
      </w:r>
      <w:r w:rsidRPr="00DE6883">
        <w:rPr>
          <w:rFonts w:ascii="Arial" w:hAnsi="Arial" w:cs="Arial"/>
          <w:bCs/>
          <w:sz w:val="20"/>
          <w:szCs w:val="20"/>
          <w:lang w:val="x-none"/>
        </w:rPr>
        <w:t>, spolu s kalkulačným vzorcom, ktorý použil pre prípravu ponuky.</w:t>
      </w:r>
    </w:p>
    <w:p w14:paraId="6E8BF087" w14:textId="37D2B087" w:rsidR="000334D5" w:rsidRPr="00701FA3" w:rsidRDefault="000334D5" w:rsidP="009C2B81">
      <w:pPr>
        <w:pStyle w:val="Bezriadkovania"/>
        <w:numPr>
          <w:ilvl w:val="0"/>
          <w:numId w:val="24"/>
        </w:numPr>
        <w:spacing w:line="276" w:lineRule="auto"/>
        <w:ind w:left="567" w:hanging="567"/>
        <w:jc w:val="both"/>
        <w:rPr>
          <w:rFonts w:ascii="Arial" w:hAnsi="Arial" w:cs="Arial"/>
          <w:sz w:val="20"/>
          <w:szCs w:val="20"/>
          <w:lang w:val="x-none"/>
        </w:rPr>
      </w:pPr>
      <w:r w:rsidRPr="00701FA3">
        <w:rPr>
          <w:rFonts w:ascii="Arial" w:hAnsi="Arial" w:cs="Arial"/>
          <w:sz w:val="20"/>
          <w:szCs w:val="20"/>
          <w:lang w:val="x-none"/>
        </w:rPr>
        <w:t>Pred</w:t>
      </w:r>
      <w:r w:rsidR="00DE6883" w:rsidRPr="00701FA3">
        <w:rPr>
          <w:rFonts w:ascii="Arial" w:hAnsi="Arial" w:cs="Arial"/>
          <w:sz w:val="20"/>
          <w:szCs w:val="20"/>
          <w:lang w:val="x-none"/>
        </w:rPr>
        <w:t>pokladanú hodnotu zákazky uvedenú v </w:t>
      </w:r>
      <w:r w:rsidR="00DE6883" w:rsidRPr="00701FA3">
        <w:rPr>
          <w:rFonts w:ascii="Arial" w:hAnsi="Arial" w:cs="Arial"/>
          <w:sz w:val="20"/>
          <w:szCs w:val="20"/>
        </w:rPr>
        <w:t>O</w:t>
      </w:r>
      <w:r w:rsidR="00DE6883" w:rsidRPr="00701FA3">
        <w:rPr>
          <w:rFonts w:ascii="Arial" w:hAnsi="Arial" w:cs="Arial"/>
          <w:sz w:val="20"/>
          <w:szCs w:val="20"/>
          <w:lang w:val="x-none"/>
        </w:rPr>
        <w:t>známení v</w:t>
      </w:r>
      <w:r w:rsidRPr="00701FA3">
        <w:rPr>
          <w:rFonts w:ascii="Arial" w:hAnsi="Arial" w:cs="Arial"/>
          <w:sz w:val="20"/>
          <w:szCs w:val="20"/>
          <w:lang w:val="x-none"/>
        </w:rPr>
        <w:t xml:space="preserve">erejný obstarávateľ považuje za finančný limit a okolnosť dôležitú pre plnenie </w:t>
      </w:r>
      <w:r w:rsidR="005D3DD2">
        <w:rPr>
          <w:rFonts w:ascii="Arial" w:hAnsi="Arial" w:cs="Arial"/>
          <w:sz w:val="20"/>
          <w:szCs w:val="20"/>
        </w:rPr>
        <w:t>rámcovej dohody</w:t>
      </w:r>
      <w:r w:rsidRPr="00701FA3">
        <w:rPr>
          <w:rFonts w:ascii="Arial" w:hAnsi="Arial" w:cs="Arial"/>
          <w:sz w:val="20"/>
          <w:szCs w:val="20"/>
          <w:lang w:val="x-none"/>
        </w:rPr>
        <w:t>.</w:t>
      </w:r>
    </w:p>
    <w:p w14:paraId="3D32D626" w14:textId="77777777" w:rsidR="00B95626" w:rsidRDefault="00B95626" w:rsidP="00D23240">
      <w:pPr>
        <w:pStyle w:val="Bezriadkovania"/>
        <w:spacing w:after="60"/>
        <w:jc w:val="both"/>
        <w:rPr>
          <w:rFonts w:ascii="Arial" w:hAnsi="Arial" w:cs="Arial"/>
          <w:sz w:val="20"/>
          <w:szCs w:val="20"/>
        </w:rPr>
      </w:pPr>
    </w:p>
    <w:p w14:paraId="2EE79E64" w14:textId="77777777" w:rsidR="005E768F" w:rsidRDefault="005E768F" w:rsidP="00D23240">
      <w:pPr>
        <w:pStyle w:val="Bezriadkovania"/>
        <w:spacing w:after="60"/>
        <w:jc w:val="both"/>
        <w:rPr>
          <w:rFonts w:ascii="Arial" w:hAnsi="Arial" w:cs="Arial"/>
          <w:b/>
          <w:sz w:val="20"/>
          <w:szCs w:val="20"/>
          <w:u w:val="single"/>
        </w:rPr>
      </w:pPr>
    </w:p>
    <w:p w14:paraId="22DACF01" w14:textId="6BA5EBB7" w:rsidR="00DE6883" w:rsidRPr="00DE6883" w:rsidRDefault="00DC7161" w:rsidP="00D23240">
      <w:pPr>
        <w:pStyle w:val="Bezriadkovania"/>
        <w:spacing w:after="60"/>
        <w:jc w:val="both"/>
        <w:rPr>
          <w:rFonts w:ascii="Arial" w:hAnsi="Arial" w:cs="Arial"/>
          <w:b/>
          <w:sz w:val="20"/>
          <w:szCs w:val="20"/>
          <w:u w:val="single"/>
        </w:rPr>
      </w:pPr>
      <w:r w:rsidRPr="00DC7161">
        <w:rPr>
          <w:rFonts w:ascii="Arial" w:hAnsi="Arial" w:cs="Arial"/>
          <w:b/>
          <w:sz w:val="20"/>
          <w:szCs w:val="20"/>
          <w:u w:val="single"/>
        </w:rPr>
        <w:t>Príloha:</w:t>
      </w:r>
    </w:p>
    <w:p w14:paraId="5E98AD81" w14:textId="64D935B0" w:rsidR="00F84EAE" w:rsidRPr="00F84EAE" w:rsidRDefault="000334D5" w:rsidP="00D23240">
      <w:pPr>
        <w:pStyle w:val="Bezriadkovania"/>
        <w:spacing w:after="60"/>
        <w:jc w:val="both"/>
        <w:rPr>
          <w:rFonts w:ascii="Arial" w:hAnsi="Arial" w:cs="Arial"/>
          <w:sz w:val="20"/>
          <w:szCs w:val="20"/>
        </w:rPr>
      </w:pPr>
      <w:r w:rsidRPr="00D23240">
        <w:rPr>
          <w:rFonts w:ascii="Arial" w:hAnsi="Arial" w:cs="Arial"/>
          <w:sz w:val="20"/>
          <w:szCs w:val="20"/>
        </w:rPr>
        <w:t>Príloha č. 1 k časti B.2 – Špecifikácia ceny</w:t>
      </w:r>
      <w:bookmarkStart w:id="74" w:name="_Toc49262571"/>
    </w:p>
    <w:p w14:paraId="314E571A" w14:textId="5DDEFAE3" w:rsidR="00B95626" w:rsidRDefault="00B95626" w:rsidP="005E768F">
      <w:pPr>
        <w:spacing w:after="160" w:line="259" w:lineRule="auto"/>
        <w:rPr>
          <w:rFonts w:ascii="Arial" w:hAnsi="Arial" w:cs="Arial"/>
          <w:b/>
          <w:sz w:val="24"/>
          <w:szCs w:val="24"/>
        </w:rPr>
      </w:pPr>
    </w:p>
    <w:p w14:paraId="4E4BB267" w14:textId="069283AE" w:rsidR="005C3160" w:rsidRDefault="005C3160" w:rsidP="005E768F">
      <w:pPr>
        <w:spacing w:after="160" w:line="259" w:lineRule="auto"/>
        <w:rPr>
          <w:rFonts w:ascii="Arial" w:hAnsi="Arial" w:cs="Arial"/>
          <w:b/>
          <w:sz w:val="24"/>
          <w:szCs w:val="24"/>
        </w:rPr>
      </w:pPr>
    </w:p>
    <w:p w14:paraId="3DD25B4A" w14:textId="5251AD80" w:rsidR="005C3160" w:rsidRDefault="005C3160" w:rsidP="005E768F">
      <w:pPr>
        <w:spacing w:after="160" w:line="259" w:lineRule="auto"/>
        <w:rPr>
          <w:rFonts w:ascii="Arial" w:hAnsi="Arial" w:cs="Arial"/>
          <w:b/>
          <w:sz w:val="24"/>
          <w:szCs w:val="24"/>
        </w:rPr>
      </w:pPr>
    </w:p>
    <w:p w14:paraId="2279F5F2" w14:textId="0C294F75" w:rsidR="005C3160" w:rsidRDefault="005C3160" w:rsidP="005E768F">
      <w:pPr>
        <w:spacing w:after="160" w:line="259" w:lineRule="auto"/>
        <w:rPr>
          <w:rFonts w:ascii="Arial" w:hAnsi="Arial" w:cs="Arial"/>
          <w:b/>
          <w:sz w:val="24"/>
          <w:szCs w:val="24"/>
        </w:rPr>
      </w:pPr>
    </w:p>
    <w:p w14:paraId="27D9DFFF" w14:textId="42F47E68" w:rsidR="005C3160" w:rsidRDefault="005C3160" w:rsidP="005E768F">
      <w:pPr>
        <w:spacing w:after="160" w:line="259" w:lineRule="auto"/>
        <w:rPr>
          <w:rFonts w:ascii="Arial" w:hAnsi="Arial" w:cs="Arial"/>
          <w:b/>
          <w:sz w:val="24"/>
          <w:szCs w:val="24"/>
        </w:rPr>
      </w:pPr>
    </w:p>
    <w:p w14:paraId="38A23A27" w14:textId="0CC0E756" w:rsidR="005C3160" w:rsidRDefault="005C3160" w:rsidP="005E768F">
      <w:pPr>
        <w:spacing w:after="160" w:line="259" w:lineRule="auto"/>
        <w:rPr>
          <w:rFonts w:ascii="Arial" w:hAnsi="Arial" w:cs="Arial"/>
          <w:b/>
          <w:sz w:val="24"/>
          <w:szCs w:val="24"/>
        </w:rPr>
      </w:pPr>
    </w:p>
    <w:p w14:paraId="5F7792CD" w14:textId="39736697" w:rsidR="005C3160" w:rsidRDefault="005C3160" w:rsidP="005E768F">
      <w:pPr>
        <w:spacing w:after="160" w:line="259" w:lineRule="auto"/>
        <w:rPr>
          <w:rFonts w:ascii="Arial" w:hAnsi="Arial" w:cs="Arial"/>
          <w:b/>
          <w:sz w:val="24"/>
          <w:szCs w:val="24"/>
        </w:rPr>
      </w:pPr>
    </w:p>
    <w:p w14:paraId="1B337690" w14:textId="1FE5E5AC" w:rsidR="005C3160" w:rsidRDefault="005C3160" w:rsidP="005E768F">
      <w:pPr>
        <w:spacing w:after="160" w:line="259" w:lineRule="auto"/>
        <w:rPr>
          <w:rFonts w:ascii="Arial" w:hAnsi="Arial" w:cs="Arial"/>
          <w:b/>
          <w:sz w:val="24"/>
          <w:szCs w:val="24"/>
        </w:rPr>
      </w:pPr>
    </w:p>
    <w:p w14:paraId="51A8BB72" w14:textId="3A5003CD" w:rsidR="005C3160" w:rsidRDefault="005C3160" w:rsidP="005E768F">
      <w:pPr>
        <w:spacing w:after="160" w:line="259" w:lineRule="auto"/>
        <w:rPr>
          <w:rFonts w:ascii="Arial" w:hAnsi="Arial" w:cs="Arial"/>
          <w:b/>
          <w:sz w:val="24"/>
          <w:szCs w:val="24"/>
        </w:rPr>
      </w:pPr>
    </w:p>
    <w:p w14:paraId="2AAEA5F1" w14:textId="7CE023D1" w:rsidR="005C3160" w:rsidRDefault="005C3160" w:rsidP="005E768F">
      <w:pPr>
        <w:spacing w:after="160" w:line="259" w:lineRule="auto"/>
        <w:rPr>
          <w:rFonts w:ascii="Arial" w:hAnsi="Arial" w:cs="Arial"/>
          <w:b/>
          <w:sz w:val="24"/>
          <w:szCs w:val="24"/>
        </w:rPr>
      </w:pPr>
    </w:p>
    <w:p w14:paraId="3DCAFF2A" w14:textId="1E087E5A" w:rsidR="005C3160" w:rsidRDefault="005C3160" w:rsidP="005E768F">
      <w:pPr>
        <w:spacing w:after="160" w:line="259" w:lineRule="auto"/>
        <w:rPr>
          <w:rFonts w:ascii="Arial" w:hAnsi="Arial" w:cs="Arial"/>
          <w:b/>
          <w:sz w:val="24"/>
          <w:szCs w:val="24"/>
        </w:rPr>
      </w:pPr>
    </w:p>
    <w:p w14:paraId="46E4017C" w14:textId="41E6F63F" w:rsidR="005C3160" w:rsidRDefault="005C3160" w:rsidP="005E768F">
      <w:pPr>
        <w:spacing w:after="160" w:line="259" w:lineRule="auto"/>
        <w:rPr>
          <w:rFonts w:ascii="Arial" w:hAnsi="Arial" w:cs="Arial"/>
          <w:b/>
          <w:sz w:val="24"/>
          <w:szCs w:val="24"/>
        </w:rPr>
      </w:pPr>
    </w:p>
    <w:p w14:paraId="5481A354" w14:textId="2A44E884" w:rsidR="005C3160" w:rsidRDefault="005C3160" w:rsidP="005E768F">
      <w:pPr>
        <w:spacing w:after="160" w:line="259" w:lineRule="auto"/>
        <w:rPr>
          <w:rFonts w:ascii="Arial" w:hAnsi="Arial" w:cs="Arial"/>
          <w:b/>
          <w:sz w:val="24"/>
          <w:szCs w:val="24"/>
        </w:rPr>
      </w:pPr>
    </w:p>
    <w:p w14:paraId="0DFDCD4D" w14:textId="11D45224" w:rsidR="005C3160" w:rsidRDefault="005C3160" w:rsidP="005E768F">
      <w:pPr>
        <w:spacing w:after="160" w:line="259" w:lineRule="auto"/>
        <w:rPr>
          <w:rFonts w:ascii="Arial" w:hAnsi="Arial" w:cs="Arial"/>
          <w:b/>
          <w:sz w:val="24"/>
          <w:szCs w:val="24"/>
        </w:rPr>
      </w:pPr>
    </w:p>
    <w:p w14:paraId="507A9B69" w14:textId="528AC903" w:rsidR="000334D5" w:rsidRPr="00C05668" w:rsidRDefault="00311A54" w:rsidP="005E768F">
      <w:pPr>
        <w:spacing w:after="160" w:line="259" w:lineRule="auto"/>
        <w:rPr>
          <w:rFonts w:ascii="Arial" w:hAnsi="Arial" w:cs="Arial"/>
          <w:b/>
          <w:sz w:val="24"/>
          <w:szCs w:val="24"/>
        </w:rPr>
      </w:pPr>
      <w:r w:rsidRPr="00C05668">
        <w:rPr>
          <w:rFonts w:ascii="Arial" w:hAnsi="Arial" w:cs="Arial"/>
          <w:b/>
          <w:sz w:val="24"/>
          <w:szCs w:val="24"/>
        </w:rPr>
        <w:lastRenderedPageBreak/>
        <w:t xml:space="preserve">B.3 </w:t>
      </w:r>
      <w:r w:rsidR="007001B9" w:rsidRPr="00C05668">
        <w:rPr>
          <w:rFonts w:ascii="Arial" w:hAnsi="Arial" w:cs="Arial"/>
          <w:b/>
          <w:sz w:val="24"/>
          <w:szCs w:val="24"/>
        </w:rPr>
        <w:t>OBCHODNÉ PODMIENKY DODANIA</w:t>
      </w:r>
      <w:r w:rsidR="000334D5" w:rsidRPr="00C05668">
        <w:rPr>
          <w:rFonts w:ascii="Arial" w:hAnsi="Arial" w:cs="Arial"/>
          <w:b/>
          <w:sz w:val="24"/>
          <w:szCs w:val="24"/>
        </w:rPr>
        <w:t xml:space="preserve"> PREDMETU ZÁKAZKY</w:t>
      </w:r>
      <w:bookmarkEnd w:id="74"/>
    </w:p>
    <w:p w14:paraId="419902D9" w14:textId="77777777" w:rsidR="009A1E24" w:rsidRPr="00C05668" w:rsidRDefault="009A1E24" w:rsidP="00D23240">
      <w:pPr>
        <w:pStyle w:val="Bezriadkovania"/>
        <w:spacing w:after="60"/>
        <w:jc w:val="both"/>
        <w:rPr>
          <w:rFonts w:ascii="Arial" w:hAnsi="Arial" w:cs="Arial"/>
          <w:sz w:val="20"/>
          <w:szCs w:val="20"/>
        </w:rPr>
      </w:pPr>
    </w:p>
    <w:p w14:paraId="0949A99D" w14:textId="77777777" w:rsidR="006F7AC7" w:rsidRPr="00C05668" w:rsidRDefault="006F7AC7" w:rsidP="006F7AC7">
      <w:pPr>
        <w:spacing w:before="100" w:after="0" w:line="240" w:lineRule="auto"/>
        <w:jc w:val="both"/>
        <w:rPr>
          <w:rFonts w:ascii="Arial" w:hAnsi="Arial" w:cs="Arial"/>
          <w:sz w:val="20"/>
        </w:rPr>
      </w:pPr>
      <w:r w:rsidRPr="00C05668">
        <w:rPr>
          <w:rFonts w:ascii="Arial" w:hAnsi="Arial" w:cs="Arial"/>
          <w:b/>
          <w:sz w:val="20"/>
        </w:rPr>
        <w:t>Uchádzač vo svojej ponuke predloží návrh Dohody</w:t>
      </w:r>
      <w:r w:rsidRPr="00C05668">
        <w:rPr>
          <w:rFonts w:ascii="Arial" w:hAnsi="Arial" w:cs="Arial"/>
          <w:sz w:val="20"/>
        </w:rPr>
        <w:t xml:space="preserve"> </w:t>
      </w:r>
      <w:r w:rsidRPr="00C05668">
        <w:rPr>
          <w:rFonts w:ascii="Arial" w:hAnsi="Arial" w:cs="Arial"/>
          <w:b/>
          <w:sz w:val="20"/>
        </w:rPr>
        <w:t>podľa Obchodného zákonníka, v ktorej budú v celom rozsahu akceptované obchodné podmienky dodania predmetu plnenia podľa zákazky stanovené v dokumentoch, ktoré tvoria Prílohu k týmto súťažným podkladom.</w:t>
      </w:r>
      <w:r w:rsidRPr="00C05668">
        <w:rPr>
          <w:rFonts w:ascii="Arial" w:hAnsi="Arial" w:cs="Arial"/>
          <w:sz w:val="20"/>
        </w:rPr>
        <w:t xml:space="preserve"> Predložený návrh Dohody musí byť podpísaný štatutárnym zástupcom (zástupcami) uchádzača, resp. osobou oprávnenou konať v mene uchádzača. </w:t>
      </w:r>
    </w:p>
    <w:p w14:paraId="349CC698" w14:textId="77777777" w:rsidR="00F21CD7" w:rsidRDefault="00F21CD7" w:rsidP="006F7AC7">
      <w:pPr>
        <w:tabs>
          <w:tab w:val="left" w:pos="7450"/>
        </w:tabs>
        <w:spacing w:after="0" w:line="240" w:lineRule="auto"/>
        <w:jc w:val="both"/>
        <w:rPr>
          <w:rFonts w:asciiTheme="minorHAnsi" w:hAnsiTheme="minorHAnsi" w:cstheme="minorHAnsi"/>
          <w:noProof/>
          <w:color w:val="FF0000"/>
          <w:lang w:eastAsia="sk-SK"/>
        </w:rPr>
      </w:pPr>
    </w:p>
    <w:p w14:paraId="69FCA86D" w14:textId="65EE7023" w:rsidR="006F7AC7" w:rsidRPr="008422E9" w:rsidRDefault="006F7AC7" w:rsidP="006F7AC7">
      <w:pPr>
        <w:tabs>
          <w:tab w:val="left" w:pos="7450"/>
        </w:tabs>
        <w:spacing w:after="0" w:line="240" w:lineRule="auto"/>
        <w:jc w:val="both"/>
        <w:rPr>
          <w:rFonts w:asciiTheme="minorHAnsi" w:hAnsiTheme="minorHAnsi" w:cstheme="minorHAnsi"/>
          <w:noProof/>
          <w:color w:val="FF0000"/>
          <w:lang w:eastAsia="sk-SK"/>
        </w:rPr>
      </w:pPr>
      <w:r w:rsidRPr="008422E9">
        <w:rPr>
          <w:rFonts w:asciiTheme="minorHAnsi" w:hAnsiTheme="minorHAnsi" w:cstheme="minorHAnsi"/>
          <w:noProof/>
          <w:color w:val="FF0000"/>
          <w:lang w:eastAsia="sk-SK"/>
        </w:rPr>
        <w:tab/>
      </w:r>
    </w:p>
    <w:p w14:paraId="461F4153" w14:textId="77777777" w:rsidR="00936E29" w:rsidRPr="00F21CD7" w:rsidRDefault="00936E29" w:rsidP="00936E29">
      <w:pPr>
        <w:pStyle w:val="paragraph"/>
        <w:spacing w:before="0" w:beforeAutospacing="0" w:after="0" w:afterAutospacing="0"/>
        <w:ind w:left="345" w:hanging="345"/>
        <w:jc w:val="center"/>
        <w:textAlignment w:val="baseline"/>
        <w:rPr>
          <w:rFonts w:asciiTheme="minorHAnsi" w:hAnsiTheme="minorHAnsi" w:cstheme="minorHAnsi"/>
          <w:b/>
          <w:bCs/>
          <w:sz w:val="22"/>
          <w:szCs w:val="22"/>
        </w:rPr>
      </w:pPr>
      <w:r w:rsidRPr="00F21CD7">
        <w:rPr>
          <w:rFonts w:ascii="Arial" w:hAnsi="Arial" w:cs="Arial"/>
          <w:b/>
          <w:sz w:val="20"/>
        </w:rPr>
        <w:t>Rámcová dohoda</w:t>
      </w:r>
    </w:p>
    <w:p w14:paraId="3819F168" w14:textId="77777777" w:rsidR="00936E29" w:rsidRDefault="00936E29" w:rsidP="00936E29">
      <w:pPr>
        <w:pStyle w:val="paragraph"/>
        <w:spacing w:before="0" w:beforeAutospacing="0" w:after="0" w:afterAutospacing="0"/>
        <w:ind w:left="345" w:hanging="345"/>
        <w:jc w:val="both"/>
        <w:textAlignment w:val="baseline"/>
        <w:rPr>
          <w:rStyle w:val="normaltextrun"/>
          <w:rFonts w:ascii="Arial" w:eastAsia="Calibri" w:hAnsi="Arial" w:cs="Arial"/>
          <w:sz w:val="22"/>
          <w:szCs w:val="22"/>
        </w:rPr>
      </w:pPr>
    </w:p>
    <w:p w14:paraId="564EFDF8" w14:textId="77777777" w:rsidR="00936E29" w:rsidRPr="002660E2" w:rsidRDefault="00936E29" w:rsidP="00936E29">
      <w:pPr>
        <w:pStyle w:val="paragraph"/>
        <w:spacing w:before="0" w:beforeAutospacing="0" w:after="0" w:afterAutospacing="0"/>
        <w:ind w:left="345" w:hanging="345"/>
        <w:jc w:val="both"/>
        <w:textAlignment w:val="baseline"/>
        <w:rPr>
          <w:rFonts w:ascii="Arial" w:hAnsi="Arial" w:cs="Arial"/>
          <w:b/>
          <w:bCs/>
          <w:sz w:val="20"/>
          <w:szCs w:val="20"/>
        </w:rPr>
      </w:pPr>
      <w:r w:rsidRPr="002660E2">
        <w:rPr>
          <w:rStyle w:val="normaltextrun"/>
          <w:rFonts w:ascii="Arial" w:eastAsia="Calibri" w:hAnsi="Arial" w:cs="Arial"/>
          <w:sz w:val="20"/>
          <w:szCs w:val="20"/>
        </w:rPr>
        <w:t>číslo predávajúceho:</w:t>
      </w:r>
      <w:r w:rsidRPr="002660E2">
        <w:rPr>
          <w:rStyle w:val="eop"/>
          <w:rFonts w:ascii="Arial" w:eastAsia="Calibri" w:hAnsi="Arial" w:cs="Arial"/>
          <w:sz w:val="20"/>
          <w:szCs w:val="20"/>
        </w:rPr>
        <w:t> </w:t>
      </w:r>
    </w:p>
    <w:p w14:paraId="2F71EF1B" w14:textId="77777777" w:rsidR="00936E29" w:rsidRPr="002660E2" w:rsidRDefault="00936E29" w:rsidP="00936E29">
      <w:pPr>
        <w:pStyle w:val="paragraph"/>
        <w:spacing w:before="0" w:beforeAutospacing="0" w:after="0" w:afterAutospacing="0"/>
        <w:ind w:left="345" w:hanging="345"/>
        <w:jc w:val="both"/>
        <w:textAlignment w:val="baseline"/>
        <w:rPr>
          <w:rStyle w:val="eop"/>
          <w:rFonts w:asciiTheme="minorHAnsi" w:eastAsia="Calibri" w:hAnsiTheme="minorHAnsi" w:cstheme="minorHAnsi"/>
          <w:b/>
          <w:bCs/>
          <w:sz w:val="20"/>
          <w:szCs w:val="20"/>
        </w:rPr>
      </w:pPr>
      <w:r w:rsidRPr="002660E2">
        <w:rPr>
          <w:rStyle w:val="normaltextrun"/>
          <w:rFonts w:ascii="Arial" w:eastAsia="Calibri" w:hAnsi="Arial" w:cs="Arial"/>
          <w:sz w:val="20"/>
          <w:szCs w:val="20"/>
        </w:rPr>
        <w:t>číslo kupujúceho:</w:t>
      </w:r>
      <w:r w:rsidRPr="002660E2">
        <w:rPr>
          <w:rStyle w:val="eop"/>
          <w:rFonts w:asciiTheme="minorHAnsi" w:eastAsia="Calibri" w:hAnsiTheme="minorHAnsi" w:cstheme="minorHAnsi"/>
          <w:sz w:val="20"/>
          <w:szCs w:val="20"/>
        </w:rPr>
        <w:t> </w:t>
      </w:r>
    </w:p>
    <w:p w14:paraId="40EEBABF" w14:textId="77777777" w:rsidR="00936E29" w:rsidRDefault="00936E29" w:rsidP="00936E29">
      <w:pPr>
        <w:pStyle w:val="paragraph"/>
        <w:spacing w:before="0" w:beforeAutospacing="0" w:after="0" w:afterAutospacing="0"/>
        <w:ind w:left="345" w:hanging="345"/>
        <w:jc w:val="both"/>
        <w:textAlignment w:val="baseline"/>
        <w:rPr>
          <w:rFonts w:asciiTheme="minorHAnsi" w:hAnsiTheme="minorHAnsi" w:cstheme="minorHAnsi"/>
          <w:b/>
          <w:bCs/>
          <w:sz w:val="22"/>
          <w:szCs w:val="22"/>
        </w:rPr>
      </w:pPr>
    </w:p>
    <w:p w14:paraId="217F065C" w14:textId="77777777" w:rsidR="00936E29" w:rsidRPr="008422E9" w:rsidRDefault="00936E29" w:rsidP="00936E29">
      <w:pPr>
        <w:pStyle w:val="paragraph"/>
        <w:spacing w:before="0" w:beforeAutospacing="0" w:after="0" w:afterAutospacing="0"/>
        <w:ind w:left="345" w:hanging="345"/>
        <w:jc w:val="both"/>
        <w:textAlignment w:val="baseline"/>
        <w:rPr>
          <w:rFonts w:asciiTheme="minorHAnsi" w:hAnsiTheme="minorHAnsi" w:cstheme="minorHAnsi"/>
          <w:b/>
          <w:bCs/>
          <w:sz w:val="22"/>
          <w:szCs w:val="22"/>
        </w:rPr>
      </w:pPr>
    </w:p>
    <w:p w14:paraId="2123AA27" w14:textId="4B6D108E" w:rsidR="00936E29" w:rsidRPr="00F21CD7" w:rsidRDefault="00936E29" w:rsidP="00936E29">
      <w:pPr>
        <w:pStyle w:val="paragraph"/>
        <w:spacing w:before="0" w:beforeAutospacing="0" w:after="0" w:afterAutospacing="0"/>
        <w:ind w:left="345" w:hanging="345"/>
        <w:jc w:val="center"/>
        <w:textAlignment w:val="baseline"/>
        <w:rPr>
          <w:rFonts w:ascii="Arial" w:hAnsi="Arial" w:cs="Arial"/>
          <w:b/>
          <w:bCs/>
          <w:sz w:val="22"/>
          <w:szCs w:val="22"/>
        </w:rPr>
      </w:pPr>
      <w:r w:rsidRPr="00F21CD7">
        <w:rPr>
          <w:rStyle w:val="normaltextrun"/>
          <w:rFonts w:ascii="Arial" w:eastAsia="Calibri" w:hAnsi="Arial" w:cs="Arial"/>
          <w:b/>
          <w:sz w:val="22"/>
          <w:szCs w:val="22"/>
        </w:rPr>
        <w:t xml:space="preserve"> „</w:t>
      </w:r>
      <w:r w:rsidR="00D1473A" w:rsidRPr="00062BFE">
        <w:rPr>
          <w:rFonts w:ascii="Arial" w:hAnsi="Arial" w:cs="Arial"/>
          <w:b/>
          <w:bCs/>
          <w:sz w:val="22"/>
          <w:szCs w:val="22"/>
        </w:rPr>
        <w:t>Nákup tonerov a print spotrebného materiálu pre potreby NDS, a.s.</w:t>
      </w:r>
      <w:r w:rsidRPr="00F21CD7">
        <w:rPr>
          <w:rStyle w:val="normaltextrun"/>
          <w:rFonts w:ascii="Arial" w:eastAsia="Calibri" w:hAnsi="Arial" w:cs="Arial"/>
          <w:b/>
          <w:sz w:val="22"/>
          <w:szCs w:val="22"/>
        </w:rPr>
        <w:t>“</w:t>
      </w:r>
    </w:p>
    <w:p w14:paraId="70434C84" w14:textId="77777777" w:rsidR="00936E29" w:rsidRDefault="00936E29" w:rsidP="00936E29">
      <w:pPr>
        <w:pStyle w:val="paragraph"/>
        <w:spacing w:before="0" w:beforeAutospacing="0" w:after="0" w:afterAutospacing="0"/>
        <w:ind w:left="345" w:hanging="345"/>
        <w:jc w:val="both"/>
        <w:textAlignment w:val="baseline"/>
        <w:rPr>
          <w:rStyle w:val="eop"/>
          <w:rFonts w:asciiTheme="minorHAnsi" w:eastAsia="Calibri" w:hAnsiTheme="minorHAnsi" w:cstheme="minorHAnsi"/>
          <w:sz w:val="22"/>
          <w:szCs w:val="22"/>
        </w:rPr>
      </w:pPr>
      <w:r w:rsidRPr="008422E9">
        <w:rPr>
          <w:rStyle w:val="eop"/>
          <w:rFonts w:asciiTheme="minorHAnsi" w:eastAsia="Calibri" w:hAnsiTheme="minorHAnsi" w:cstheme="minorHAnsi"/>
          <w:sz w:val="22"/>
          <w:szCs w:val="22"/>
        </w:rPr>
        <w:t> </w:t>
      </w:r>
    </w:p>
    <w:p w14:paraId="60DB668D" w14:textId="77777777" w:rsidR="00936E29" w:rsidRPr="008422E9" w:rsidRDefault="00936E29" w:rsidP="00936E29">
      <w:pPr>
        <w:pStyle w:val="paragraph"/>
        <w:spacing w:before="0" w:beforeAutospacing="0" w:after="0" w:afterAutospacing="0"/>
        <w:ind w:left="345" w:hanging="345"/>
        <w:jc w:val="both"/>
        <w:textAlignment w:val="baseline"/>
        <w:rPr>
          <w:rFonts w:asciiTheme="minorHAnsi" w:hAnsiTheme="minorHAnsi" w:cstheme="minorHAnsi"/>
          <w:b/>
          <w:bCs/>
          <w:sz w:val="22"/>
          <w:szCs w:val="22"/>
        </w:rPr>
      </w:pPr>
    </w:p>
    <w:p w14:paraId="5BFA2023" w14:textId="77777777" w:rsidR="00936E29" w:rsidRPr="00F21CD7" w:rsidRDefault="00936E29" w:rsidP="00936E29">
      <w:pPr>
        <w:pStyle w:val="paragraph"/>
        <w:spacing w:before="0" w:beforeAutospacing="0" w:after="0" w:afterAutospacing="0"/>
        <w:jc w:val="center"/>
        <w:textAlignment w:val="baseline"/>
        <w:rPr>
          <w:rStyle w:val="normaltextrun"/>
          <w:rFonts w:ascii="Arial" w:eastAsia="Calibri" w:hAnsi="Arial" w:cs="Arial"/>
          <w:b/>
          <w:bCs/>
          <w:sz w:val="20"/>
          <w:szCs w:val="20"/>
        </w:rPr>
      </w:pPr>
      <w:r w:rsidRPr="00F21CD7">
        <w:rPr>
          <w:rStyle w:val="normaltextrun"/>
          <w:rFonts w:ascii="Arial" w:eastAsia="Calibri" w:hAnsi="Arial" w:cs="Arial"/>
          <w:sz w:val="20"/>
          <w:szCs w:val="20"/>
        </w:rPr>
        <w:t>uzavretá podľa § 83 zákona č. 343/2015 Z. z. o verejnom obstarávaní a o zmene a doplnení niektorých zákonov v znení neskorších predpisov (ďalej len „</w:t>
      </w:r>
      <w:r w:rsidRPr="002660E2">
        <w:rPr>
          <w:rStyle w:val="normaltextrun"/>
          <w:rFonts w:ascii="Arial" w:eastAsia="Calibri" w:hAnsi="Arial" w:cs="Arial"/>
          <w:b/>
          <w:sz w:val="20"/>
          <w:szCs w:val="20"/>
        </w:rPr>
        <w:t>ZVO</w:t>
      </w:r>
      <w:r w:rsidRPr="00F21CD7">
        <w:rPr>
          <w:rStyle w:val="normaltextrun"/>
          <w:rFonts w:ascii="Arial" w:eastAsia="Calibri" w:hAnsi="Arial" w:cs="Arial"/>
          <w:sz w:val="20"/>
          <w:szCs w:val="20"/>
        </w:rPr>
        <w:t>“) a</w:t>
      </w:r>
      <w:r w:rsidRPr="00F21CD7">
        <w:rPr>
          <w:rFonts w:ascii="Arial" w:hAnsi="Arial" w:cs="Arial"/>
          <w:b/>
          <w:bCs/>
          <w:sz w:val="20"/>
          <w:szCs w:val="20"/>
        </w:rPr>
        <w:t xml:space="preserve"> </w:t>
      </w:r>
      <w:r w:rsidRPr="00F21CD7">
        <w:rPr>
          <w:rStyle w:val="normaltextrun"/>
          <w:rFonts w:ascii="Arial" w:eastAsia="Calibri" w:hAnsi="Arial" w:cs="Arial"/>
          <w:sz w:val="20"/>
          <w:szCs w:val="20"/>
        </w:rPr>
        <w:t>§ 409 a </w:t>
      </w:r>
      <w:r w:rsidRPr="00F21CD7">
        <w:rPr>
          <w:rStyle w:val="spellingerror"/>
          <w:rFonts w:ascii="Arial" w:eastAsia="Calibri" w:hAnsi="Arial" w:cs="Arial"/>
          <w:sz w:val="20"/>
          <w:szCs w:val="20"/>
        </w:rPr>
        <w:t>nasl</w:t>
      </w:r>
      <w:r w:rsidRPr="00F21CD7">
        <w:rPr>
          <w:rStyle w:val="normaltextrun"/>
          <w:rFonts w:ascii="Arial" w:eastAsia="Calibri" w:hAnsi="Arial" w:cs="Arial"/>
          <w:sz w:val="20"/>
          <w:szCs w:val="20"/>
        </w:rPr>
        <w:t xml:space="preserve">. zákona </w:t>
      </w:r>
      <w:r w:rsidRPr="00F21CD7">
        <w:rPr>
          <w:rStyle w:val="normaltextrun"/>
          <w:rFonts w:ascii="Arial" w:eastAsia="Calibri" w:hAnsi="Arial" w:cs="Arial"/>
          <w:sz w:val="20"/>
          <w:szCs w:val="20"/>
        </w:rPr>
        <w:br/>
        <w:t>č. 513/1991 Zb. Obchodný zákonník v znení neskorších predpisov (ďalej len „</w:t>
      </w:r>
      <w:r w:rsidRPr="00F21CD7">
        <w:rPr>
          <w:rStyle w:val="normaltextrun"/>
          <w:rFonts w:ascii="Arial" w:eastAsia="Calibri" w:hAnsi="Arial" w:cs="Arial"/>
          <w:b/>
          <w:sz w:val="20"/>
          <w:szCs w:val="20"/>
        </w:rPr>
        <w:t>Obchodný zákonník</w:t>
      </w:r>
      <w:r w:rsidRPr="00F21CD7">
        <w:rPr>
          <w:rStyle w:val="normaltextrun"/>
          <w:rFonts w:ascii="Arial" w:eastAsia="Calibri" w:hAnsi="Arial" w:cs="Arial"/>
          <w:sz w:val="20"/>
          <w:szCs w:val="20"/>
        </w:rPr>
        <w:t>“)</w:t>
      </w:r>
    </w:p>
    <w:p w14:paraId="25AFD4A7" w14:textId="77777777" w:rsidR="00936E29" w:rsidRPr="00F21CD7" w:rsidRDefault="00936E29" w:rsidP="00936E29">
      <w:pPr>
        <w:pStyle w:val="paragraph"/>
        <w:spacing w:before="0" w:beforeAutospacing="0" w:after="0" w:afterAutospacing="0"/>
        <w:ind w:left="345" w:hanging="345"/>
        <w:jc w:val="center"/>
        <w:textAlignment w:val="baseline"/>
        <w:rPr>
          <w:rFonts w:ascii="Arial" w:hAnsi="Arial" w:cs="Arial"/>
          <w:b/>
          <w:bCs/>
          <w:sz w:val="20"/>
          <w:szCs w:val="20"/>
        </w:rPr>
      </w:pPr>
      <w:r w:rsidRPr="00F21CD7">
        <w:rPr>
          <w:rStyle w:val="normaltextrun"/>
          <w:rFonts w:ascii="Arial" w:eastAsia="Calibri" w:hAnsi="Arial" w:cs="Arial"/>
          <w:sz w:val="20"/>
          <w:szCs w:val="20"/>
        </w:rPr>
        <w:t xml:space="preserve"> (ďalej len „</w:t>
      </w:r>
      <w:r w:rsidRPr="00F21CD7">
        <w:rPr>
          <w:rStyle w:val="normaltextrun"/>
          <w:rFonts w:ascii="Arial" w:eastAsia="Calibri" w:hAnsi="Arial" w:cs="Arial"/>
          <w:b/>
          <w:sz w:val="20"/>
          <w:szCs w:val="20"/>
        </w:rPr>
        <w:t>rámcová  dohoda</w:t>
      </w:r>
      <w:r w:rsidRPr="00F21CD7">
        <w:rPr>
          <w:rStyle w:val="normaltextrun"/>
          <w:rFonts w:ascii="Arial" w:eastAsia="Calibri" w:hAnsi="Arial" w:cs="Arial"/>
          <w:sz w:val="20"/>
          <w:szCs w:val="20"/>
        </w:rPr>
        <w:t>“ alebo „</w:t>
      </w:r>
      <w:r w:rsidRPr="00F21CD7">
        <w:rPr>
          <w:rStyle w:val="normaltextrun"/>
          <w:rFonts w:ascii="Arial" w:eastAsia="Calibri" w:hAnsi="Arial" w:cs="Arial"/>
          <w:b/>
          <w:sz w:val="20"/>
          <w:szCs w:val="20"/>
        </w:rPr>
        <w:t>dohoda</w:t>
      </w:r>
      <w:r w:rsidRPr="00F21CD7">
        <w:rPr>
          <w:rStyle w:val="normaltextrun"/>
          <w:rFonts w:ascii="Arial" w:eastAsia="Calibri" w:hAnsi="Arial" w:cs="Arial"/>
          <w:sz w:val="20"/>
          <w:szCs w:val="20"/>
        </w:rPr>
        <w:t>“)</w:t>
      </w:r>
    </w:p>
    <w:p w14:paraId="657DE0C2" w14:textId="77777777" w:rsidR="00936E29" w:rsidRPr="00814CA1" w:rsidRDefault="00936E29" w:rsidP="00936E29">
      <w:pPr>
        <w:pStyle w:val="paragraph"/>
        <w:spacing w:before="0" w:beforeAutospacing="0" w:after="0" w:afterAutospacing="0"/>
        <w:ind w:left="345" w:hanging="345"/>
        <w:jc w:val="center"/>
        <w:textAlignment w:val="baseline"/>
        <w:rPr>
          <w:rFonts w:asciiTheme="minorHAnsi" w:hAnsiTheme="minorHAnsi" w:cstheme="minorHAnsi"/>
          <w:b/>
          <w:bCs/>
          <w:sz w:val="22"/>
          <w:szCs w:val="22"/>
        </w:rPr>
      </w:pPr>
      <w:r w:rsidRPr="00F21CD7">
        <w:rPr>
          <w:rStyle w:val="normaltextrun"/>
          <w:rFonts w:ascii="Arial" w:eastAsia="Calibri" w:hAnsi="Arial" w:cs="Arial"/>
          <w:sz w:val="20"/>
          <w:szCs w:val="20"/>
        </w:rPr>
        <w:t>medzi stranami rámcovej dohody</w:t>
      </w:r>
    </w:p>
    <w:p w14:paraId="2924675E" w14:textId="77777777" w:rsidR="00936E29" w:rsidRDefault="00936E29" w:rsidP="00936E29">
      <w:pPr>
        <w:pStyle w:val="paragraph"/>
        <w:spacing w:before="0" w:beforeAutospacing="0" w:after="0" w:afterAutospacing="0"/>
        <w:ind w:left="345" w:hanging="345"/>
        <w:jc w:val="both"/>
        <w:textAlignment w:val="baseline"/>
        <w:rPr>
          <w:rStyle w:val="eop"/>
          <w:rFonts w:asciiTheme="minorHAnsi" w:eastAsia="Calibri" w:hAnsiTheme="minorHAnsi" w:cstheme="minorHAnsi"/>
          <w:sz w:val="22"/>
          <w:szCs w:val="22"/>
        </w:rPr>
      </w:pPr>
      <w:r w:rsidRPr="008422E9">
        <w:rPr>
          <w:rStyle w:val="eop"/>
          <w:rFonts w:asciiTheme="minorHAnsi" w:eastAsia="Calibri" w:hAnsiTheme="minorHAnsi" w:cstheme="minorHAnsi"/>
          <w:sz w:val="22"/>
          <w:szCs w:val="22"/>
        </w:rPr>
        <w:t> </w:t>
      </w:r>
    </w:p>
    <w:p w14:paraId="749E4268" w14:textId="77777777" w:rsidR="00936E29" w:rsidRPr="008422E9" w:rsidRDefault="00936E29" w:rsidP="00936E29">
      <w:pPr>
        <w:pStyle w:val="paragraph"/>
        <w:spacing w:before="0" w:beforeAutospacing="0" w:after="0" w:afterAutospacing="0"/>
        <w:ind w:left="345" w:hanging="345"/>
        <w:jc w:val="both"/>
        <w:textAlignment w:val="baseline"/>
        <w:rPr>
          <w:rFonts w:asciiTheme="minorHAnsi" w:hAnsiTheme="minorHAnsi" w:cstheme="minorHAnsi"/>
          <w:b/>
          <w:bCs/>
          <w:sz w:val="22"/>
          <w:szCs w:val="22"/>
        </w:rPr>
      </w:pPr>
    </w:p>
    <w:p w14:paraId="766697FF" w14:textId="77777777" w:rsidR="00936E29" w:rsidRPr="00F21CD7" w:rsidRDefault="00936E29" w:rsidP="00936E29">
      <w:pPr>
        <w:pStyle w:val="paragraph"/>
        <w:spacing w:before="0" w:beforeAutospacing="0" w:after="0" w:afterAutospacing="0"/>
        <w:ind w:left="345" w:hanging="345"/>
        <w:jc w:val="both"/>
        <w:textAlignment w:val="baseline"/>
        <w:rPr>
          <w:rFonts w:ascii="Arial" w:hAnsi="Arial" w:cs="Arial"/>
          <w:b/>
          <w:bCs/>
          <w:sz w:val="20"/>
          <w:szCs w:val="20"/>
        </w:rPr>
      </w:pPr>
      <w:r w:rsidRPr="00F21CD7">
        <w:rPr>
          <w:rStyle w:val="normaltextrun"/>
          <w:rFonts w:ascii="Arial" w:eastAsia="Calibri" w:hAnsi="Arial" w:cs="Arial"/>
          <w:b/>
          <w:sz w:val="20"/>
          <w:szCs w:val="20"/>
        </w:rPr>
        <w:t>Kupujúci</w:t>
      </w:r>
      <w:r>
        <w:rPr>
          <w:rStyle w:val="normaltextrun"/>
          <w:rFonts w:ascii="Arial" w:eastAsia="Calibri" w:hAnsi="Arial" w:cs="Arial"/>
          <w:b/>
          <w:sz w:val="20"/>
          <w:szCs w:val="20"/>
        </w:rPr>
        <w:t>:</w:t>
      </w:r>
      <w:r w:rsidRPr="00F21CD7">
        <w:rPr>
          <w:rStyle w:val="normaltextrun"/>
          <w:rFonts w:ascii="Arial" w:eastAsia="Calibri" w:hAnsi="Arial" w:cs="Arial"/>
          <w:b/>
          <w:sz w:val="20"/>
          <w:szCs w:val="20"/>
        </w:rPr>
        <w:t> </w:t>
      </w:r>
      <w:r w:rsidRPr="00F21CD7">
        <w:rPr>
          <w:rStyle w:val="eop"/>
          <w:rFonts w:ascii="Arial" w:eastAsia="Calibri" w:hAnsi="Arial" w:cs="Arial"/>
          <w:b/>
          <w:sz w:val="20"/>
          <w:szCs w:val="20"/>
        </w:rPr>
        <w:t> </w:t>
      </w:r>
    </w:p>
    <w:p w14:paraId="58E21A88" w14:textId="77777777" w:rsidR="00936E29" w:rsidRPr="00F21CD7" w:rsidRDefault="00936E29" w:rsidP="00936E29">
      <w:pPr>
        <w:pStyle w:val="paragraph"/>
        <w:spacing w:before="0" w:beforeAutospacing="0" w:after="0" w:afterAutospacing="0"/>
        <w:ind w:left="2100" w:hanging="2115"/>
        <w:textAlignment w:val="baseline"/>
        <w:rPr>
          <w:rFonts w:ascii="Arial" w:hAnsi="Arial" w:cs="Arial"/>
          <w:sz w:val="20"/>
          <w:szCs w:val="20"/>
        </w:rPr>
      </w:pPr>
      <w:r w:rsidRPr="00F21CD7">
        <w:rPr>
          <w:rStyle w:val="normaltextrun"/>
          <w:rFonts w:ascii="Arial" w:eastAsia="Calibri" w:hAnsi="Arial" w:cs="Arial"/>
          <w:sz w:val="20"/>
          <w:szCs w:val="20"/>
        </w:rPr>
        <w:t>Obchodné meno:</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Národná diaľničná spoločnosť, a. s.</w:t>
      </w:r>
      <w:r w:rsidRPr="00F21CD7">
        <w:rPr>
          <w:rStyle w:val="eop"/>
          <w:rFonts w:ascii="Arial" w:eastAsia="Calibri" w:hAnsi="Arial" w:cs="Arial"/>
          <w:sz w:val="20"/>
          <w:szCs w:val="20"/>
        </w:rPr>
        <w:t> </w:t>
      </w:r>
    </w:p>
    <w:p w14:paraId="7520A7D9" w14:textId="77777777" w:rsidR="00936E29" w:rsidRPr="00F21CD7" w:rsidRDefault="00936E29" w:rsidP="00936E29">
      <w:pPr>
        <w:pStyle w:val="paragraph"/>
        <w:spacing w:before="0" w:beforeAutospacing="0" w:after="0" w:afterAutospacing="0"/>
        <w:ind w:left="2100" w:hanging="2115"/>
        <w:textAlignment w:val="baseline"/>
        <w:rPr>
          <w:rFonts w:ascii="Arial" w:hAnsi="Arial" w:cs="Arial"/>
          <w:sz w:val="20"/>
          <w:szCs w:val="20"/>
        </w:rPr>
      </w:pPr>
      <w:r w:rsidRPr="00F21CD7">
        <w:rPr>
          <w:rStyle w:val="normaltextrun"/>
          <w:rFonts w:ascii="Arial" w:eastAsia="Calibri" w:hAnsi="Arial" w:cs="Arial"/>
          <w:sz w:val="20"/>
          <w:szCs w:val="20"/>
        </w:rPr>
        <w:t>Sídlo:</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Dúbravská cesta 14, 841 04  Bratislava</w:t>
      </w:r>
      <w:r w:rsidRPr="00F21CD7">
        <w:rPr>
          <w:rStyle w:val="eop"/>
          <w:rFonts w:ascii="Arial" w:eastAsia="Calibri" w:hAnsi="Arial" w:cs="Arial"/>
          <w:sz w:val="20"/>
          <w:szCs w:val="20"/>
        </w:rPr>
        <w:t> </w:t>
      </w:r>
    </w:p>
    <w:p w14:paraId="00D424E0" w14:textId="77777777" w:rsidR="00936E29" w:rsidRPr="00F21CD7" w:rsidRDefault="00936E29" w:rsidP="00936E29">
      <w:pPr>
        <w:pStyle w:val="paragraph"/>
        <w:spacing w:before="0" w:beforeAutospacing="0" w:after="0" w:afterAutospacing="0"/>
        <w:ind w:left="2820" w:hanging="2835"/>
        <w:textAlignment w:val="baseline"/>
        <w:rPr>
          <w:rStyle w:val="normaltextrun"/>
          <w:rFonts w:ascii="Arial" w:eastAsia="Calibri" w:hAnsi="Arial" w:cs="Arial"/>
          <w:sz w:val="20"/>
          <w:szCs w:val="20"/>
        </w:rPr>
      </w:pPr>
      <w:r w:rsidRPr="00F21CD7">
        <w:rPr>
          <w:rStyle w:val="normaltextrun"/>
          <w:rFonts w:ascii="Arial" w:eastAsia="Calibri" w:hAnsi="Arial" w:cs="Arial"/>
          <w:sz w:val="20"/>
          <w:szCs w:val="20"/>
        </w:rPr>
        <w:t>Štatutárny orgán:</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predstavenstvo zastúpené:</w:t>
      </w:r>
    </w:p>
    <w:p w14:paraId="65974E5C" w14:textId="77777777" w:rsidR="00936E29" w:rsidRPr="00F21CD7" w:rsidRDefault="00936E29" w:rsidP="00936E29">
      <w:pPr>
        <w:pStyle w:val="paragraph"/>
        <w:spacing w:before="0" w:beforeAutospacing="0" w:after="0" w:afterAutospacing="0"/>
        <w:ind w:left="2820"/>
        <w:textAlignment w:val="baseline"/>
        <w:rPr>
          <w:rFonts w:ascii="Arial" w:hAnsi="Arial" w:cs="Arial"/>
          <w:sz w:val="20"/>
          <w:szCs w:val="20"/>
        </w:rPr>
      </w:pPr>
      <w:r w:rsidRPr="00F21CD7">
        <w:rPr>
          <w:rStyle w:val="normaltextrun"/>
          <w:rFonts w:ascii="Arial" w:eastAsia="Calibri" w:hAnsi="Arial" w:cs="Arial"/>
          <w:sz w:val="20"/>
          <w:szCs w:val="20"/>
        </w:rPr>
        <w:t>Ing. Vladimír Jacko, PhD., MBA, predseda predstavenstva a generálny riaditeľ</w:t>
      </w:r>
      <w:r w:rsidRPr="00F21CD7">
        <w:rPr>
          <w:rStyle w:val="eop"/>
          <w:rFonts w:ascii="Arial" w:eastAsia="Calibri" w:hAnsi="Arial" w:cs="Arial"/>
          <w:sz w:val="20"/>
          <w:szCs w:val="20"/>
        </w:rPr>
        <w:t> </w:t>
      </w:r>
    </w:p>
    <w:p w14:paraId="78A606F9" w14:textId="77777777" w:rsidR="00936E29" w:rsidRPr="00F21CD7" w:rsidRDefault="00936E29" w:rsidP="00936E29">
      <w:pPr>
        <w:pStyle w:val="paragraph"/>
        <w:spacing w:before="0" w:beforeAutospacing="0" w:after="0" w:afterAutospacing="0"/>
        <w:ind w:left="2115" w:firstLine="705"/>
        <w:textAlignment w:val="baseline"/>
        <w:rPr>
          <w:rFonts w:ascii="Arial" w:hAnsi="Arial" w:cs="Arial"/>
          <w:sz w:val="20"/>
          <w:szCs w:val="20"/>
        </w:rPr>
      </w:pPr>
      <w:r w:rsidRPr="00F21CD7">
        <w:rPr>
          <w:rStyle w:val="normaltextrun"/>
          <w:rFonts w:ascii="Arial" w:eastAsia="Calibri" w:hAnsi="Arial" w:cs="Arial"/>
          <w:sz w:val="20"/>
          <w:szCs w:val="20"/>
        </w:rPr>
        <w:t>Mgr. Jaroslav Ivanco, podpredseda  predstavenstva</w:t>
      </w:r>
      <w:r w:rsidRPr="00F21CD7">
        <w:rPr>
          <w:rStyle w:val="eop"/>
          <w:rFonts w:ascii="Arial" w:eastAsia="Calibri" w:hAnsi="Arial" w:cs="Arial"/>
          <w:sz w:val="20"/>
          <w:szCs w:val="20"/>
        </w:rPr>
        <w:t> </w:t>
      </w:r>
    </w:p>
    <w:p w14:paraId="146664D0" w14:textId="77777777" w:rsidR="00936E29" w:rsidRPr="00F21CD7" w:rsidRDefault="00936E29" w:rsidP="00936E29">
      <w:pPr>
        <w:pStyle w:val="paragraph"/>
        <w:spacing w:before="0" w:beforeAutospacing="0" w:after="0" w:afterAutospacing="0"/>
        <w:ind w:left="2115" w:hanging="2115"/>
        <w:textAlignment w:val="baseline"/>
        <w:rPr>
          <w:rFonts w:ascii="Arial" w:hAnsi="Arial" w:cs="Arial"/>
          <w:sz w:val="20"/>
          <w:szCs w:val="20"/>
        </w:rPr>
      </w:pPr>
      <w:r w:rsidRPr="00F21CD7">
        <w:rPr>
          <w:rStyle w:val="normaltextrun"/>
          <w:rFonts w:ascii="Arial" w:eastAsia="Calibri" w:hAnsi="Arial" w:cs="Arial"/>
          <w:sz w:val="20"/>
          <w:szCs w:val="20"/>
        </w:rPr>
        <w:t>IČO:</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35 919 001                  </w:t>
      </w:r>
      <w:r w:rsidRPr="00F21CD7">
        <w:rPr>
          <w:rStyle w:val="eop"/>
          <w:rFonts w:ascii="Arial" w:eastAsia="Calibri" w:hAnsi="Arial" w:cs="Arial"/>
          <w:sz w:val="20"/>
          <w:szCs w:val="20"/>
        </w:rPr>
        <w:t> </w:t>
      </w:r>
    </w:p>
    <w:p w14:paraId="373637D6" w14:textId="77777777" w:rsidR="00936E29" w:rsidRPr="00F21CD7" w:rsidRDefault="00936E29" w:rsidP="00936E29">
      <w:pPr>
        <w:pStyle w:val="paragraph"/>
        <w:spacing w:before="0" w:beforeAutospacing="0" w:after="0" w:afterAutospacing="0"/>
        <w:ind w:left="2115" w:hanging="2115"/>
        <w:textAlignment w:val="baseline"/>
        <w:rPr>
          <w:rFonts w:ascii="Arial" w:hAnsi="Arial" w:cs="Arial"/>
          <w:sz w:val="20"/>
          <w:szCs w:val="20"/>
        </w:rPr>
      </w:pPr>
      <w:r w:rsidRPr="00F21CD7">
        <w:rPr>
          <w:rStyle w:val="normaltextrun"/>
          <w:rFonts w:ascii="Arial" w:eastAsia="Calibri" w:hAnsi="Arial" w:cs="Arial"/>
          <w:sz w:val="20"/>
          <w:szCs w:val="20"/>
        </w:rPr>
        <w:t>DIČ:</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202 193 7775</w:t>
      </w:r>
      <w:r w:rsidRPr="00F21CD7">
        <w:rPr>
          <w:rStyle w:val="eop"/>
          <w:rFonts w:ascii="Arial" w:eastAsia="Calibri" w:hAnsi="Arial" w:cs="Arial"/>
          <w:sz w:val="20"/>
          <w:szCs w:val="20"/>
        </w:rPr>
        <w:t> </w:t>
      </w:r>
    </w:p>
    <w:p w14:paraId="3608D007" w14:textId="77777777" w:rsidR="00936E29" w:rsidRPr="00F21CD7" w:rsidRDefault="00936E29" w:rsidP="00936E29">
      <w:pPr>
        <w:pStyle w:val="paragraph"/>
        <w:spacing w:before="0" w:beforeAutospacing="0" w:after="0" w:afterAutospacing="0"/>
        <w:ind w:left="2115" w:hanging="2115"/>
        <w:textAlignment w:val="baseline"/>
        <w:rPr>
          <w:rFonts w:ascii="Arial" w:hAnsi="Arial" w:cs="Arial"/>
          <w:sz w:val="20"/>
          <w:szCs w:val="20"/>
        </w:rPr>
      </w:pPr>
      <w:r w:rsidRPr="00F21CD7">
        <w:rPr>
          <w:rStyle w:val="normaltextrun"/>
          <w:rFonts w:ascii="Arial" w:eastAsia="Calibri" w:hAnsi="Arial" w:cs="Arial"/>
          <w:sz w:val="20"/>
          <w:szCs w:val="20"/>
        </w:rPr>
        <w:t>IČ DPH:</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SK 202 193 7775</w:t>
      </w:r>
      <w:r w:rsidRPr="00F21CD7">
        <w:rPr>
          <w:rStyle w:val="eop"/>
          <w:rFonts w:ascii="Arial" w:eastAsia="Calibri" w:hAnsi="Arial" w:cs="Arial"/>
          <w:sz w:val="20"/>
          <w:szCs w:val="20"/>
        </w:rPr>
        <w:t> </w:t>
      </w:r>
    </w:p>
    <w:p w14:paraId="0B217ABB" w14:textId="77777777" w:rsidR="00936E29" w:rsidRPr="00F21CD7" w:rsidRDefault="00936E29" w:rsidP="00936E29">
      <w:pPr>
        <w:pStyle w:val="paragraph"/>
        <w:spacing w:before="0" w:beforeAutospacing="0" w:after="0" w:afterAutospacing="0"/>
        <w:ind w:left="2820" w:hanging="2820"/>
        <w:textAlignment w:val="baseline"/>
        <w:rPr>
          <w:rFonts w:ascii="Arial" w:hAnsi="Arial" w:cs="Arial"/>
          <w:sz w:val="20"/>
          <w:szCs w:val="20"/>
        </w:rPr>
      </w:pPr>
      <w:r w:rsidRPr="00F21CD7">
        <w:rPr>
          <w:rStyle w:val="normaltextrun"/>
          <w:rFonts w:ascii="Arial" w:eastAsia="Calibri" w:hAnsi="Arial" w:cs="Arial"/>
          <w:sz w:val="20"/>
          <w:szCs w:val="20"/>
        </w:rPr>
        <w:t>Bankové spojenie:</w:t>
      </w:r>
      <w:r w:rsidRPr="00F21CD7">
        <w:rPr>
          <w:rStyle w:val="normaltextrun"/>
          <w:rFonts w:ascii="Arial" w:eastAsia="Calibri" w:hAnsi="Arial" w:cs="Arial"/>
          <w:sz w:val="20"/>
          <w:szCs w:val="20"/>
        </w:rPr>
        <w:tab/>
        <w:t>UniCredit Bank </w:t>
      </w:r>
      <w:r w:rsidRPr="00F21CD7">
        <w:rPr>
          <w:rStyle w:val="spellingerror"/>
          <w:rFonts w:ascii="Arial" w:eastAsia="Calibri" w:hAnsi="Arial" w:cs="Arial"/>
          <w:sz w:val="20"/>
          <w:szCs w:val="20"/>
        </w:rPr>
        <w:t>Czech</w:t>
      </w:r>
      <w:r w:rsidRPr="00F21CD7">
        <w:rPr>
          <w:rStyle w:val="normaltextrun"/>
          <w:rFonts w:ascii="Arial" w:eastAsia="Calibri" w:hAnsi="Arial" w:cs="Arial"/>
          <w:sz w:val="20"/>
          <w:szCs w:val="20"/>
        </w:rPr>
        <w:t> </w:t>
      </w:r>
      <w:r w:rsidRPr="00F21CD7">
        <w:rPr>
          <w:rStyle w:val="spellingerror"/>
          <w:rFonts w:ascii="Arial" w:eastAsia="Calibri" w:hAnsi="Arial" w:cs="Arial"/>
          <w:sz w:val="20"/>
          <w:szCs w:val="20"/>
        </w:rPr>
        <w:t>Republic</w:t>
      </w:r>
      <w:r w:rsidRPr="00F21CD7">
        <w:rPr>
          <w:rStyle w:val="normaltextrun"/>
          <w:rFonts w:ascii="Arial" w:eastAsia="Calibri" w:hAnsi="Arial" w:cs="Arial"/>
          <w:sz w:val="20"/>
          <w:szCs w:val="20"/>
        </w:rPr>
        <w:t> and Slovakia a. s., pobočka zahraničnej banky</w:t>
      </w:r>
      <w:r w:rsidRPr="00F21CD7">
        <w:rPr>
          <w:rStyle w:val="eop"/>
          <w:rFonts w:ascii="Arial" w:eastAsia="Calibri" w:hAnsi="Arial" w:cs="Arial"/>
          <w:sz w:val="20"/>
          <w:szCs w:val="20"/>
        </w:rPr>
        <w:t> </w:t>
      </w:r>
    </w:p>
    <w:p w14:paraId="1E6E17C6" w14:textId="77777777" w:rsidR="00936E29" w:rsidRPr="00F21CD7" w:rsidRDefault="00936E29" w:rsidP="00936E29">
      <w:pPr>
        <w:pStyle w:val="paragraph"/>
        <w:spacing w:before="0" w:beforeAutospacing="0" w:after="0" w:afterAutospacing="0"/>
        <w:ind w:left="2115" w:hanging="2115"/>
        <w:textAlignment w:val="baseline"/>
        <w:rPr>
          <w:rFonts w:ascii="Arial" w:hAnsi="Arial" w:cs="Arial"/>
          <w:sz w:val="20"/>
          <w:szCs w:val="20"/>
        </w:rPr>
      </w:pPr>
      <w:r w:rsidRPr="00F21CD7">
        <w:rPr>
          <w:rStyle w:val="normaltextrun"/>
          <w:rFonts w:ascii="Arial" w:eastAsia="Calibri" w:hAnsi="Arial" w:cs="Arial"/>
          <w:sz w:val="20"/>
          <w:szCs w:val="20"/>
        </w:rPr>
        <w:t>Číslo účtu:</w:t>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r>
      <w:r w:rsidRPr="00F21CD7">
        <w:rPr>
          <w:rStyle w:val="normaltextrun"/>
          <w:rFonts w:ascii="Arial" w:eastAsia="Calibri" w:hAnsi="Arial" w:cs="Arial"/>
          <w:sz w:val="20"/>
          <w:szCs w:val="20"/>
        </w:rPr>
        <w:tab/>
        <w:t>SK30 1111 0000 0066 2485 9013</w:t>
      </w:r>
      <w:r w:rsidRPr="00F21CD7">
        <w:rPr>
          <w:rStyle w:val="eop"/>
          <w:rFonts w:ascii="Arial" w:eastAsia="Calibri" w:hAnsi="Arial" w:cs="Arial"/>
          <w:sz w:val="20"/>
          <w:szCs w:val="20"/>
        </w:rPr>
        <w:t> </w:t>
      </w:r>
    </w:p>
    <w:p w14:paraId="0092D77B" w14:textId="77777777" w:rsidR="00936E29" w:rsidRPr="00F21CD7" w:rsidRDefault="00936E29" w:rsidP="00936E29">
      <w:pPr>
        <w:pStyle w:val="paragraph"/>
        <w:spacing w:before="0" w:beforeAutospacing="0" w:after="0" w:afterAutospacing="0"/>
        <w:ind w:left="2820" w:hanging="2820"/>
        <w:textAlignment w:val="baseline"/>
        <w:rPr>
          <w:rFonts w:ascii="Arial" w:hAnsi="Arial" w:cs="Arial"/>
          <w:sz w:val="20"/>
          <w:szCs w:val="20"/>
        </w:rPr>
      </w:pPr>
      <w:r w:rsidRPr="00F21CD7">
        <w:rPr>
          <w:rStyle w:val="normaltextrun"/>
          <w:rFonts w:ascii="Arial" w:eastAsia="Calibri" w:hAnsi="Arial" w:cs="Arial"/>
          <w:sz w:val="20"/>
          <w:szCs w:val="20"/>
        </w:rPr>
        <w:t>Zápis v Obch. registri:</w:t>
      </w:r>
      <w:r w:rsidRPr="00F21CD7">
        <w:rPr>
          <w:rStyle w:val="normaltextrun"/>
          <w:rFonts w:ascii="Arial" w:eastAsia="Calibri" w:hAnsi="Arial" w:cs="Arial"/>
          <w:sz w:val="20"/>
          <w:szCs w:val="20"/>
        </w:rPr>
        <w:tab/>
        <w:t>akciová spoločnosť zapísaná v obchodnom registri Okresného súdu Bratislava I, oddiel Sa, vložka č. 3518/B</w:t>
      </w:r>
      <w:r w:rsidRPr="00F21CD7">
        <w:rPr>
          <w:rStyle w:val="eop"/>
          <w:rFonts w:ascii="Arial" w:eastAsia="Calibri" w:hAnsi="Arial" w:cs="Arial"/>
          <w:sz w:val="20"/>
          <w:szCs w:val="20"/>
        </w:rPr>
        <w:t> </w:t>
      </w:r>
    </w:p>
    <w:p w14:paraId="1C614747" w14:textId="77777777" w:rsidR="00936E29" w:rsidRPr="00F21CD7" w:rsidRDefault="00936E29" w:rsidP="00936E29">
      <w:pPr>
        <w:pStyle w:val="paragraph"/>
        <w:spacing w:before="0" w:beforeAutospacing="0" w:after="0" w:afterAutospacing="0"/>
        <w:jc w:val="both"/>
        <w:textAlignment w:val="baseline"/>
        <w:rPr>
          <w:rFonts w:ascii="Arial" w:hAnsi="Arial" w:cs="Arial"/>
          <w:sz w:val="20"/>
          <w:szCs w:val="20"/>
        </w:rPr>
      </w:pPr>
      <w:r w:rsidRPr="00F21CD7">
        <w:rPr>
          <w:rStyle w:val="normaltextrun"/>
          <w:rFonts w:ascii="Arial" w:eastAsia="Calibri" w:hAnsi="Arial" w:cs="Arial"/>
          <w:sz w:val="20"/>
          <w:szCs w:val="20"/>
        </w:rPr>
        <w:t>(ďalej len ,,</w:t>
      </w:r>
      <w:r>
        <w:rPr>
          <w:rStyle w:val="normaltextrun"/>
          <w:rFonts w:ascii="Arial" w:eastAsia="Calibri" w:hAnsi="Arial" w:cs="Arial"/>
          <w:sz w:val="20"/>
          <w:szCs w:val="20"/>
        </w:rPr>
        <w:t>K</w:t>
      </w:r>
      <w:r w:rsidRPr="00F21CD7">
        <w:rPr>
          <w:rStyle w:val="normaltextrun"/>
          <w:rFonts w:ascii="Arial" w:eastAsia="Calibri" w:hAnsi="Arial" w:cs="Arial"/>
          <w:sz w:val="20"/>
          <w:szCs w:val="20"/>
        </w:rPr>
        <w:t>upujúci“)</w:t>
      </w:r>
    </w:p>
    <w:p w14:paraId="5AF82E1B" w14:textId="77777777" w:rsidR="00936E29" w:rsidRPr="00F21CD7" w:rsidRDefault="00936E29" w:rsidP="00936E29">
      <w:pPr>
        <w:pStyle w:val="paragraph"/>
        <w:spacing w:before="0" w:beforeAutospacing="0" w:after="0" w:afterAutospacing="0"/>
        <w:ind w:left="540" w:hanging="600"/>
        <w:jc w:val="both"/>
        <w:textAlignment w:val="baseline"/>
        <w:rPr>
          <w:rFonts w:ascii="Arial" w:hAnsi="Arial" w:cs="Arial"/>
          <w:sz w:val="20"/>
          <w:szCs w:val="20"/>
        </w:rPr>
      </w:pPr>
      <w:r w:rsidRPr="00F21CD7">
        <w:rPr>
          <w:rStyle w:val="eop"/>
          <w:rFonts w:ascii="Arial" w:eastAsia="Calibri" w:hAnsi="Arial" w:cs="Arial"/>
          <w:sz w:val="20"/>
          <w:szCs w:val="20"/>
        </w:rPr>
        <w:t> </w:t>
      </w:r>
    </w:p>
    <w:p w14:paraId="7E0DB9CE" w14:textId="77777777" w:rsidR="00936E29" w:rsidRPr="008422E9" w:rsidRDefault="00936E29" w:rsidP="00936E29">
      <w:pPr>
        <w:pStyle w:val="paragraph"/>
        <w:spacing w:before="0" w:beforeAutospacing="0" w:after="0" w:afterAutospacing="0"/>
        <w:ind w:left="540" w:hanging="600"/>
        <w:jc w:val="both"/>
        <w:textAlignment w:val="baseline"/>
        <w:rPr>
          <w:rStyle w:val="eop"/>
          <w:rFonts w:asciiTheme="minorHAnsi" w:eastAsia="Calibri" w:hAnsiTheme="minorHAnsi" w:cstheme="minorHAnsi"/>
          <w:b/>
          <w:sz w:val="22"/>
          <w:szCs w:val="22"/>
        </w:rPr>
      </w:pPr>
      <w:r w:rsidRPr="00F21CD7">
        <w:rPr>
          <w:rStyle w:val="eop"/>
          <w:rFonts w:ascii="Arial" w:eastAsia="Calibri" w:hAnsi="Arial" w:cs="Arial"/>
          <w:sz w:val="20"/>
          <w:szCs w:val="20"/>
        </w:rPr>
        <w:t> a</w:t>
      </w:r>
    </w:p>
    <w:p w14:paraId="6F9DFCE2" w14:textId="77777777" w:rsidR="00936E29" w:rsidRPr="008422E9" w:rsidRDefault="00936E29" w:rsidP="00936E29">
      <w:pPr>
        <w:pStyle w:val="paragraph"/>
        <w:spacing w:before="0" w:beforeAutospacing="0" w:after="0" w:afterAutospacing="0"/>
        <w:ind w:left="540" w:hanging="600"/>
        <w:jc w:val="both"/>
        <w:textAlignment w:val="baseline"/>
        <w:rPr>
          <w:rFonts w:asciiTheme="minorHAnsi" w:hAnsiTheme="minorHAnsi" w:cstheme="minorHAnsi"/>
          <w:sz w:val="22"/>
          <w:szCs w:val="22"/>
        </w:rPr>
      </w:pPr>
    </w:p>
    <w:p w14:paraId="1AFB5D6B"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b/>
          <w:sz w:val="20"/>
          <w:szCs w:val="20"/>
        </w:rPr>
      </w:pPr>
      <w:r w:rsidRPr="00F21CD7">
        <w:rPr>
          <w:rStyle w:val="normaltextrun"/>
          <w:rFonts w:ascii="Arial" w:eastAsia="Calibri" w:hAnsi="Arial" w:cs="Arial"/>
          <w:b/>
          <w:sz w:val="20"/>
          <w:szCs w:val="20"/>
        </w:rPr>
        <w:t>Predávajúci:</w:t>
      </w:r>
      <w:r w:rsidRPr="00F21CD7">
        <w:rPr>
          <w:rStyle w:val="eop"/>
          <w:rFonts w:ascii="Arial" w:eastAsia="Calibri" w:hAnsi="Arial" w:cs="Arial"/>
          <w:b/>
          <w:sz w:val="20"/>
          <w:szCs w:val="20"/>
        </w:rPr>
        <w:t> </w:t>
      </w:r>
    </w:p>
    <w:p w14:paraId="383B9A54"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Obchodné meno:</w:t>
      </w:r>
      <w:r w:rsidRPr="00F21CD7">
        <w:rPr>
          <w:rStyle w:val="eop"/>
          <w:rFonts w:ascii="Arial" w:eastAsia="Calibri" w:hAnsi="Arial" w:cs="Arial"/>
          <w:sz w:val="20"/>
          <w:szCs w:val="20"/>
        </w:rPr>
        <w:t> </w:t>
      </w:r>
    </w:p>
    <w:p w14:paraId="619C54CA"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Sídlo:</w:t>
      </w:r>
      <w:r w:rsidRPr="00F21CD7">
        <w:rPr>
          <w:rStyle w:val="eop"/>
          <w:rFonts w:ascii="Arial" w:eastAsia="Calibri" w:hAnsi="Arial" w:cs="Arial"/>
          <w:sz w:val="20"/>
          <w:szCs w:val="20"/>
        </w:rPr>
        <w:t> </w:t>
      </w:r>
    </w:p>
    <w:p w14:paraId="456DC623"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Zastúpený:</w:t>
      </w:r>
      <w:r w:rsidRPr="00F21CD7">
        <w:rPr>
          <w:rStyle w:val="eop"/>
          <w:rFonts w:ascii="Arial" w:eastAsia="Calibri" w:hAnsi="Arial" w:cs="Arial"/>
          <w:sz w:val="20"/>
          <w:szCs w:val="20"/>
        </w:rPr>
        <w:t> </w:t>
      </w:r>
    </w:p>
    <w:p w14:paraId="1F57171E"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IČO: </w:t>
      </w:r>
      <w:r w:rsidRPr="00F21CD7">
        <w:rPr>
          <w:rStyle w:val="eop"/>
          <w:rFonts w:ascii="Arial" w:eastAsia="Calibri" w:hAnsi="Arial" w:cs="Arial"/>
          <w:sz w:val="20"/>
          <w:szCs w:val="20"/>
        </w:rPr>
        <w:t> </w:t>
      </w:r>
    </w:p>
    <w:p w14:paraId="6B1E8AAD"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DIČ:</w:t>
      </w:r>
      <w:r w:rsidRPr="00F21CD7">
        <w:rPr>
          <w:rStyle w:val="eop"/>
          <w:rFonts w:ascii="Arial" w:eastAsia="Calibri" w:hAnsi="Arial" w:cs="Arial"/>
          <w:sz w:val="20"/>
          <w:szCs w:val="20"/>
        </w:rPr>
        <w:t> </w:t>
      </w:r>
    </w:p>
    <w:p w14:paraId="0DBAF235"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IČ DPH:</w:t>
      </w:r>
      <w:r w:rsidRPr="00F21CD7">
        <w:rPr>
          <w:rStyle w:val="eop"/>
          <w:rFonts w:ascii="Arial" w:eastAsia="Calibri" w:hAnsi="Arial" w:cs="Arial"/>
          <w:sz w:val="20"/>
          <w:szCs w:val="20"/>
        </w:rPr>
        <w:t> </w:t>
      </w:r>
    </w:p>
    <w:p w14:paraId="57EA8955"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Bankové spojenie:</w:t>
      </w:r>
      <w:r w:rsidRPr="00F21CD7">
        <w:rPr>
          <w:rStyle w:val="eop"/>
          <w:rFonts w:ascii="Arial" w:eastAsia="Calibri" w:hAnsi="Arial" w:cs="Arial"/>
          <w:sz w:val="20"/>
          <w:szCs w:val="20"/>
        </w:rPr>
        <w:t> </w:t>
      </w:r>
    </w:p>
    <w:p w14:paraId="5BA376EA"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Číslo účtu:</w:t>
      </w:r>
      <w:r w:rsidRPr="00F21CD7">
        <w:rPr>
          <w:rStyle w:val="eop"/>
          <w:rFonts w:ascii="Arial" w:eastAsia="Calibri" w:hAnsi="Arial" w:cs="Arial"/>
          <w:sz w:val="20"/>
          <w:szCs w:val="20"/>
        </w:rPr>
        <w:t> </w:t>
      </w:r>
    </w:p>
    <w:p w14:paraId="2915E492" w14:textId="77777777" w:rsidR="00936E29" w:rsidRPr="00F21CD7" w:rsidRDefault="00936E29" w:rsidP="00936E29">
      <w:pPr>
        <w:pStyle w:val="paragraph"/>
        <w:spacing w:before="0" w:beforeAutospacing="0" w:after="0" w:afterAutospacing="0"/>
        <w:ind w:left="630" w:hanging="600"/>
        <w:jc w:val="both"/>
        <w:textAlignment w:val="baseline"/>
        <w:rPr>
          <w:rFonts w:ascii="Arial" w:hAnsi="Arial" w:cs="Arial"/>
          <w:sz w:val="20"/>
          <w:szCs w:val="20"/>
        </w:rPr>
      </w:pPr>
      <w:r w:rsidRPr="00F21CD7">
        <w:rPr>
          <w:rStyle w:val="normaltextrun"/>
          <w:rFonts w:ascii="Arial" w:eastAsia="Calibri" w:hAnsi="Arial" w:cs="Arial"/>
          <w:sz w:val="20"/>
          <w:szCs w:val="20"/>
        </w:rPr>
        <w:t>Zápis v Obch. registri:</w:t>
      </w:r>
      <w:r w:rsidRPr="00F21CD7">
        <w:rPr>
          <w:rStyle w:val="eop"/>
          <w:rFonts w:ascii="Arial" w:eastAsia="Calibri" w:hAnsi="Arial" w:cs="Arial"/>
          <w:sz w:val="20"/>
          <w:szCs w:val="20"/>
        </w:rPr>
        <w:t> </w:t>
      </w:r>
    </w:p>
    <w:p w14:paraId="47EE8EA7" w14:textId="77777777" w:rsidR="00936E29" w:rsidRPr="00F21CD7" w:rsidRDefault="00936E29" w:rsidP="00936E29">
      <w:pPr>
        <w:pStyle w:val="paragraph"/>
        <w:spacing w:before="0" w:beforeAutospacing="0" w:after="0" w:afterAutospacing="0"/>
        <w:textAlignment w:val="baseline"/>
        <w:rPr>
          <w:rFonts w:ascii="Arial" w:hAnsi="Arial" w:cs="Arial"/>
          <w:sz w:val="20"/>
          <w:szCs w:val="20"/>
        </w:rPr>
      </w:pPr>
      <w:r w:rsidRPr="00F21CD7">
        <w:rPr>
          <w:rStyle w:val="normaltextrun"/>
          <w:rFonts w:ascii="Arial" w:eastAsia="Calibri" w:hAnsi="Arial" w:cs="Arial"/>
          <w:sz w:val="20"/>
          <w:szCs w:val="20"/>
        </w:rPr>
        <w:t>(ďalej len ,,</w:t>
      </w:r>
      <w:r>
        <w:rPr>
          <w:rStyle w:val="normaltextrun"/>
          <w:rFonts w:ascii="Arial" w:eastAsia="Calibri" w:hAnsi="Arial" w:cs="Arial"/>
          <w:sz w:val="20"/>
          <w:szCs w:val="20"/>
        </w:rPr>
        <w:t>P</w:t>
      </w:r>
      <w:r w:rsidRPr="00F21CD7">
        <w:rPr>
          <w:rStyle w:val="normaltextrun"/>
          <w:rFonts w:ascii="Arial" w:eastAsia="Calibri" w:hAnsi="Arial" w:cs="Arial"/>
          <w:sz w:val="20"/>
          <w:szCs w:val="20"/>
        </w:rPr>
        <w:t>redávajúci“)</w:t>
      </w:r>
    </w:p>
    <w:p w14:paraId="25E37FCD" w14:textId="77777777" w:rsidR="00936E29" w:rsidRPr="008422E9" w:rsidRDefault="00936E29" w:rsidP="00936E29">
      <w:pPr>
        <w:pStyle w:val="paragraph"/>
        <w:spacing w:before="0" w:beforeAutospacing="0" w:after="0" w:afterAutospacing="0"/>
        <w:textAlignment w:val="baseline"/>
        <w:rPr>
          <w:rStyle w:val="eop"/>
          <w:rFonts w:asciiTheme="minorHAnsi" w:eastAsia="Calibri" w:hAnsiTheme="minorHAnsi" w:cstheme="minorHAnsi"/>
          <w:sz w:val="22"/>
          <w:szCs w:val="22"/>
        </w:rPr>
      </w:pPr>
      <w:r w:rsidRPr="00F21CD7">
        <w:rPr>
          <w:rStyle w:val="normaltextrun"/>
          <w:rFonts w:ascii="Arial" w:eastAsia="Calibri" w:hAnsi="Arial" w:cs="Arial"/>
          <w:sz w:val="20"/>
          <w:szCs w:val="20"/>
        </w:rPr>
        <w:t>(</w:t>
      </w:r>
      <w:r>
        <w:rPr>
          <w:rStyle w:val="normaltextrun"/>
          <w:rFonts w:ascii="Arial" w:eastAsia="Calibri" w:hAnsi="Arial" w:cs="Arial"/>
          <w:sz w:val="20"/>
          <w:szCs w:val="20"/>
        </w:rPr>
        <w:t>K</w:t>
      </w:r>
      <w:r w:rsidRPr="00F21CD7">
        <w:rPr>
          <w:rStyle w:val="normaltextrun"/>
          <w:rFonts w:ascii="Arial" w:eastAsia="Calibri" w:hAnsi="Arial" w:cs="Arial"/>
          <w:sz w:val="20"/>
          <w:szCs w:val="20"/>
        </w:rPr>
        <w:t>upujúci a </w:t>
      </w:r>
      <w:r>
        <w:rPr>
          <w:rStyle w:val="normaltextrun"/>
          <w:rFonts w:ascii="Arial" w:eastAsia="Calibri" w:hAnsi="Arial" w:cs="Arial"/>
          <w:sz w:val="20"/>
          <w:szCs w:val="20"/>
        </w:rPr>
        <w:t>P</w:t>
      </w:r>
      <w:r w:rsidRPr="00F21CD7">
        <w:rPr>
          <w:rStyle w:val="normaltextrun"/>
          <w:rFonts w:ascii="Arial" w:eastAsia="Calibri" w:hAnsi="Arial" w:cs="Arial"/>
          <w:sz w:val="20"/>
          <w:szCs w:val="20"/>
        </w:rPr>
        <w:t>redávajúci ďalej len „strany rámcovej dohody“)</w:t>
      </w:r>
    </w:p>
    <w:p w14:paraId="23AA9ADD" w14:textId="77777777" w:rsidR="00936E29" w:rsidRDefault="00936E29" w:rsidP="00936E29">
      <w:pPr>
        <w:pStyle w:val="paragraph"/>
        <w:spacing w:before="0" w:beforeAutospacing="0" w:after="0" w:afterAutospacing="0"/>
        <w:jc w:val="center"/>
        <w:textAlignment w:val="baseline"/>
        <w:rPr>
          <w:rStyle w:val="normaltextrun"/>
          <w:rFonts w:asciiTheme="minorHAnsi" w:eastAsia="Calibri" w:hAnsiTheme="minorHAnsi" w:cstheme="minorHAnsi"/>
          <w:sz w:val="22"/>
          <w:szCs w:val="22"/>
        </w:rPr>
      </w:pPr>
    </w:p>
    <w:p w14:paraId="6303DD62" w14:textId="77777777" w:rsidR="00936E29" w:rsidRDefault="00936E29" w:rsidP="00936E29">
      <w:pPr>
        <w:pStyle w:val="paragraph"/>
        <w:spacing w:before="0" w:beforeAutospacing="0" w:after="0" w:afterAutospacing="0"/>
        <w:jc w:val="center"/>
        <w:textAlignment w:val="baseline"/>
        <w:rPr>
          <w:rStyle w:val="normaltextrun"/>
          <w:rFonts w:asciiTheme="minorHAnsi" w:eastAsia="Calibri" w:hAnsiTheme="minorHAnsi" w:cstheme="minorHAnsi"/>
          <w:sz w:val="22"/>
          <w:szCs w:val="22"/>
        </w:rPr>
      </w:pPr>
    </w:p>
    <w:p w14:paraId="2650F549" w14:textId="77777777" w:rsidR="00936E29" w:rsidRPr="002660E2" w:rsidRDefault="00936E29" w:rsidP="00936E29">
      <w:pPr>
        <w:pStyle w:val="paragraph"/>
        <w:spacing w:before="0" w:beforeAutospacing="0" w:after="0" w:afterAutospacing="0"/>
        <w:jc w:val="center"/>
        <w:textAlignment w:val="baseline"/>
        <w:rPr>
          <w:rFonts w:ascii="Arial" w:hAnsi="Arial" w:cs="Arial"/>
          <w:b/>
          <w:sz w:val="20"/>
          <w:szCs w:val="20"/>
        </w:rPr>
      </w:pPr>
      <w:r w:rsidRPr="002660E2">
        <w:rPr>
          <w:rStyle w:val="normaltextrun"/>
          <w:rFonts w:ascii="Arial" w:eastAsia="Calibri" w:hAnsi="Arial" w:cs="Arial"/>
          <w:b/>
          <w:sz w:val="20"/>
          <w:szCs w:val="20"/>
        </w:rPr>
        <w:lastRenderedPageBreak/>
        <w:t>Článok 1</w:t>
      </w:r>
    </w:p>
    <w:p w14:paraId="0ADEAE97" w14:textId="77777777" w:rsidR="00936E29" w:rsidRPr="002660E2" w:rsidRDefault="00936E29" w:rsidP="00936E29">
      <w:pPr>
        <w:pStyle w:val="paragraph"/>
        <w:spacing w:before="0" w:beforeAutospacing="0" w:after="60" w:afterAutospacing="0"/>
        <w:jc w:val="center"/>
        <w:textAlignment w:val="baseline"/>
        <w:rPr>
          <w:rFonts w:asciiTheme="minorHAnsi" w:hAnsiTheme="minorHAnsi" w:cstheme="minorHAnsi"/>
          <w:sz w:val="20"/>
          <w:szCs w:val="20"/>
        </w:rPr>
      </w:pPr>
      <w:r w:rsidRPr="002660E2">
        <w:rPr>
          <w:rStyle w:val="normaltextrun"/>
          <w:rFonts w:ascii="Arial" w:eastAsia="Calibri" w:hAnsi="Arial" w:cs="Arial"/>
          <w:b/>
          <w:sz w:val="20"/>
          <w:szCs w:val="20"/>
        </w:rPr>
        <w:t>Predmet rámcovej dohody</w:t>
      </w:r>
    </w:p>
    <w:p w14:paraId="1BDC8BC2" w14:textId="77777777" w:rsidR="00936E29" w:rsidRPr="00604704" w:rsidRDefault="00936E29" w:rsidP="00936E29">
      <w:pPr>
        <w:pStyle w:val="paragraph"/>
        <w:numPr>
          <w:ilvl w:val="0"/>
          <w:numId w:val="33"/>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Predmetom rámcovej dohody je záväzok Predávajúceho za podmienok dohodnutých v tejto rámcovej dohode a v súťažných podkladoch na základe samostatných objednávok dodávať Kupujúcemu tovar uvedený v bode 2 tohto článku a záväzok Kupujúceho zaplatiť Predávajúcemu kúpnu cenu podľa Článku 3 tejto rámcovej dohody za riadne a včas dodaný predmet kúpy.</w:t>
      </w:r>
      <w:r w:rsidRPr="00604704">
        <w:rPr>
          <w:rStyle w:val="eop"/>
          <w:rFonts w:ascii="Arial" w:eastAsia="Calibri" w:hAnsi="Arial" w:cs="Arial"/>
          <w:sz w:val="20"/>
          <w:szCs w:val="20"/>
        </w:rPr>
        <w:t> </w:t>
      </w:r>
    </w:p>
    <w:p w14:paraId="76EA4E17" w14:textId="77777777" w:rsidR="00936E29" w:rsidRPr="00604704" w:rsidRDefault="00936E29" w:rsidP="00936E29">
      <w:pPr>
        <w:pStyle w:val="paragraph"/>
        <w:numPr>
          <w:ilvl w:val="0"/>
          <w:numId w:val="34"/>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Predmetom kúpy je tovar podľa špecifikácií uvedených v Prílohe č. 1 Zoznam požadovaného tovaru a predpokladané množstvá spotreby </w:t>
      </w:r>
      <w:r w:rsidRPr="00604704">
        <w:rPr>
          <w:rStyle w:val="eop"/>
          <w:rFonts w:ascii="Arial" w:eastAsia="Calibri" w:hAnsi="Arial" w:cs="Arial"/>
          <w:sz w:val="20"/>
          <w:szCs w:val="20"/>
        </w:rPr>
        <w:t> </w:t>
      </w:r>
      <w:r w:rsidRPr="00604704">
        <w:rPr>
          <w:rStyle w:val="normaltextrun"/>
          <w:rFonts w:ascii="Arial" w:eastAsia="Calibri" w:hAnsi="Arial" w:cs="Arial"/>
          <w:sz w:val="20"/>
          <w:szCs w:val="20"/>
        </w:rPr>
        <w:t>(ďalej len „tovar“ alebo „predmet kúpy“), ktorá tvorí neoddeliteľnú súčasť tejto dohody. </w:t>
      </w:r>
      <w:r w:rsidRPr="00604704">
        <w:rPr>
          <w:rStyle w:val="eop"/>
          <w:rFonts w:ascii="Arial" w:eastAsia="Calibri" w:hAnsi="Arial" w:cs="Arial"/>
          <w:sz w:val="20"/>
          <w:szCs w:val="20"/>
        </w:rPr>
        <w:t> </w:t>
      </w:r>
    </w:p>
    <w:p w14:paraId="15C2C68A" w14:textId="77777777" w:rsidR="00936E29" w:rsidRPr="00604704" w:rsidRDefault="00936E29" w:rsidP="00936E29">
      <w:pPr>
        <w:pStyle w:val="paragraph"/>
        <w:numPr>
          <w:ilvl w:val="0"/>
          <w:numId w:val="35"/>
        </w:numPr>
        <w:tabs>
          <w:tab w:val="clear" w:pos="720"/>
          <w:tab w:val="num" w:pos="567"/>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Predpokladané množstvá tovaru sú uvedené v  Prílohe č. 1 tejto dohody a nie sú záväzné pre plnenie tejto dohody, pričom rozsah predmetu kúpy bude špecifikovaný samostatnými objednávkami Kupujúceho. Strany rámcovej dohody sa zaväzujú počas plnenia tejto dohody vzájomne konzultovať dodávané množstvá a druh tovaru.</w:t>
      </w:r>
      <w:r w:rsidRPr="00604704">
        <w:rPr>
          <w:rStyle w:val="eop"/>
          <w:rFonts w:ascii="Arial" w:eastAsia="Calibri" w:hAnsi="Arial" w:cs="Arial"/>
          <w:sz w:val="20"/>
          <w:szCs w:val="20"/>
        </w:rPr>
        <w:t> </w:t>
      </w:r>
    </w:p>
    <w:p w14:paraId="6C474B1C"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4.</w:t>
      </w:r>
      <w:r w:rsidRPr="00604704">
        <w:rPr>
          <w:rStyle w:val="normaltextrun"/>
          <w:rFonts w:ascii="Arial" w:eastAsia="Calibri" w:hAnsi="Arial" w:cs="Arial"/>
          <w:sz w:val="20"/>
          <w:szCs w:val="20"/>
        </w:rPr>
        <w:tab/>
        <w:t>Predávajúci sa zaväzuje dodávať predmet kúpy v rozsahu a spôsobom uvedeným v samostatných objednávkach vystavených Kupujúcim počas platnosti tejto dohody. Každé plnenie v zmysle samostatnej objednávky je posudzované ako samostatná kúpna zmluva podľa § 409 a nasl. Obchodného zákonníka (ďalej len „zmluva“). Na zmluvu sa použijú ustanovenia tejto rámcovej dohody primerane. Zoznam osôb oprávnených za Kupujúceho podpisovať objednávky, ako aj preberať predmet  kúpy od Predávajúceho oznámi Kupujúci Predávajúcemu písomne bezodkladne po nadobudnutí účinnosti tejto dohody, pričom je povinný Predávajúceho písomne informovať aj o akejkoľvek zmene v uvedenom zozname.</w:t>
      </w:r>
      <w:r w:rsidRPr="00604704">
        <w:rPr>
          <w:rStyle w:val="eop"/>
          <w:rFonts w:ascii="Arial" w:eastAsia="Calibri" w:hAnsi="Arial" w:cs="Arial"/>
          <w:sz w:val="20"/>
          <w:szCs w:val="20"/>
        </w:rPr>
        <w:t> </w:t>
      </w:r>
    </w:p>
    <w:p w14:paraId="06196D1B" w14:textId="77777777" w:rsidR="00936E29" w:rsidRPr="008422E9" w:rsidRDefault="00936E29" w:rsidP="00936E29">
      <w:pPr>
        <w:pStyle w:val="paragraph"/>
        <w:spacing w:before="0" w:beforeAutospacing="0" w:after="0" w:afterAutospacing="0"/>
        <w:ind w:left="567" w:hanging="567"/>
        <w:jc w:val="both"/>
        <w:textAlignment w:val="baseline"/>
        <w:rPr>
          <w:rFonts w:asciiTheme="minorHAnsi" w:hAnsiTheme="minorHAnsi" w:cstheme="minorHAnsi"/>
          <w:sz w:val="22"/>
          <w:szCs w:val="22"/>
        </w:rPr>
      </w:pPr>
      <w:r w:rsidRPr="00604704">
        <w:rPr>
          <w:rStyle w:val="normaltextrun"/>
          <w:rFonts w:ascii="Arial" w:eastAsia="Calibri" w:hAnsi="Arial" w:cs="Arial"/>
          <w:sz w:val="20"/>
          <w:szCs w:val="20"/>
        </w:rPr>
        <w:t>6.       Predmet dohody je Predávajúci povinný splniť vo vlastnom mene a na vlastnú zodpovednosť.</w:t>
      </w:r>
      <w:r w:rsidRPr="008422E9">
        <w:rPr>
          <w:rStyle w:val="eop"/>
          <w:rFonts w:asciiTheme="minorHAnsi" w:eastAsia="Calibri" w:hAnsiTheme="minorHAnsi" w:cstheme="minorHAnsi"/>
          <w:sz w:val="22"/>
          <w:szCs w:val="22"/>
        </w:rPr>
        <w:t> </w:t>
      </w:r>
    </w:p>
    <w:p w14:paraId="187B6912" w14:textId="77777777" w:rsidR="00936E29" w:rsidRPr="008422E9" w:rsidRDefault="00936E29" w:rsidP="00936E29">
      <w:pPr>
        <w:pStyle w:val="paragraph"/>
        <w:spacing w:before="0" w:beforeAutospacing="0" w:after="0" w:afterAutospacing="0"/>
        <w:ind w:left="555"/>
        <w:jc w:val="both"/>
        <w:textAlignment w:val="baseline"/>
        <w:rPr>
          <w:rFonts w:asciiTheme="minorHAnsi" w:hAnsiTheme="minorHAnsi" w:cstheme="minorHAnsi"/>
          <w:sz w:val="22"/>
          <w:szCs w:val="22"/>
        </w:rPr>
      </w:pPr>
      <w:r w:rsidRPr="008422E9">
        <w:rPr>
          <w:rStyle w:val="normaltextrun"/>
          <w:rFonts w:asciiTheme="minorHAnsi" w:eastAsia="Calibri" w:hAnsiTheme="minorHAnsi" w:cstheme="minorHAnsi"/>
          <w:sz w:val="22"/>
          <w:szCs w:val="22"/>
        </w:rPr>
        <w:t>  </w:t>
      </w:r>
      <w:r w:rsidRPr="008422E9">
        <w:rPr>
          <w:rStyle w:val="eop"/>
          <w:rFonts w:asciiTheme="minorHAnsi" w:eastAsia="Calibri" w:hAnsiTheme="minorHAnsi" w:cstheme="minorHAnsi"/>
          <w:sz w:val="22"/>
          <w:szCs w:val="22"/>
        </w:rPr>
        <w:t> </w:t>
      </w:r>
    </w:p>
    <w:p w14:paraId="517A9D39" w14:textId="77777777" w:rsidR="00936E29" w:rsidRPr="00604704" w:rsidRDefault="00936E29" w:rsidP="00936E29">
      <w:pPr>
        <w:pStyle w:val="paragraph"/>
        <w:spacing w:before="0" w:beforeAutospacing="0" w:after="0" w:afterAutospacing="0"/>
        <w:ind w:left="2820" w:hanging="282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2</w:t>
      </w:r>
    </w:p>
    <w:p w14:paraId="67EE6AB2" w14:textId="77777777" w:rsidR="00936E29" w:rsidRPr="00604704" w:rsidRDefault="00936E29" w:rsidP="00936E29">
      <w:pPr>
        <w:pStyle w:val="paragraph"/>
        <w:spacing w:before="0" w:beforeAutospacing="0" w:after="60" w:afterAutospacing="0"/>
        <w:ind w:left="1049" w:hanging="2818"/>
        <w:jc w:val="center"/>
        <w:textAlignment w:val="baseline"/>
        <w:rPr>
          <w:rFonts w:ascii="Arial" w:hAnsi="Arial" w:cs="Arial"/>
          <w:b/>
          <w:bCs/>
          <w:sz w:val="20"/>
          <w:szCs w:val="20"/>
        </w:rPr>
      </w:pPr>
      <w:r w:rsidRPr="00604704">
        <w:rPr>
          <w:rStyle w:val="normaltextrun"/>
          <w:rFonts w:ascii="Arial" w:eastAsia="Calibri" w:hAnsi="Arial" w:cs="Arial"/>
          <w:b/>
          <w:sz w:val="20"/>
          <w:szCs w:val="20"/>
        </w:rPr>
        <w:t xml:space="preserve">                                      Miesto, čas a spôsob plnenia</w:t>
      </w:r>
    </w:p>
    <w:p w14:paraId="40802A72" w14:textId="77777777" w:rsidR="00936E29" w:rsidRPr="00604704" w:rsidRDefault="00936E29" w:rsidP="00936E29">
      <w:pPr>
        <w:pStyle w:val="paragraph"/>
        <w:numPr>
          <w:ilvl w:val="0"/>
          <w:numId w:val="36"/>
        </w:numPr>
        <w:tabs>
          <w:tab w:val="clear" w:pos="720"/>
          <w:tab w:val="num" w:pos="567"/>
        </w:tabs>
        <w:spacing w:before="0" w:beforeAutospacing="0" w:after="60" w:afterAutospacing="0"/>
        <w:ind w:hanging="720"/>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Miestom dodania predmetu kúpy je adresa sídla Kupujúceho.</w:t>
      </w:r>
    </w:p>
    <w:p w14:paraId="0FE933F4" w14:textId="77777777" w:rsidR="00936E29" w:rsidRPr="00604704" w:rsidRDefault="00936E29" w:rsidP="00936E29">
      <w:pPr>
        <w:pStyle w:val="paragraph"/>
        <w:numPr>
          <w:ilvl w:val="0"/>
          <w:numId w:val="36"/>
        </w:numPr>
        <w:tabs>
          <w:tab w:val="clear" w:pos="720"/>
          <w:tab w:val="num" w:pos="0"/>
          <w:tab w:val="num" w:pos="567"/>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Táto dohoda sa uzatvára na dobu určitú, a to na 48 mesiacov od nadobudnutia účinnosti rámcovej dohody</w:t>
      </w:r>
      <w:r w:rsidRPr="00604704">
        <w:rPr>
          <w:rStyle w:val="eop"/>
          <w:rFonts w:ascii="Arial" w:eastAsia="Calibri" w:hAnsi="Arial" w:cs="Arial"/>
          <w:sz w:val="20"/>
          <w:szCs w:val="20"/>
        </w:rPr>
        <w:t xml:space="preserve"> </w:t>
      </w:r>
      <w:r w:rsidRPr="00604704">
        <w:rPr>
          <w:rStyle w:val="eop"/>
          <w:rFonts w:ascii="Arial" w:eastAsia="Calibri" w:hAnsi="Arial" w:cs="Arial"/>
          <w:color w:val="000000" w:themeColor="text1"/>
          <w:sz w:val="20"/>
          <w:szCs w:val="20"/>
        </w:rPr>
        <w:t>alebo do vyčerpania celkovej sumy prijatej v ponuke úspešného uchádzača, v závislosti od toho, ktorá skutočnosť nastane skôr.</w:t>
      </w:r>
    </w:p>
    <w:p w14:paraId="007AD7A2"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3.</w:t>
      </w:r>
      <w:r w:rsidRPr="00604704">
        <w:rPr>
          <w:rStyle w:val="normaltextrun"/>
          <w:rFonts w:ascii="Arial" w:eastAsia="Calibri" w:hAnsi="Arial" w:cs="Arial"/>
          <w:sz w:val="20"/>
          <w:szCs w:val="20"/>
        </w:rPr>
        <w:tab/>
        <w:t xml:space="preserve">Kupujúci odošle originál objednávky v elektronickej forme (sken vo formáte PDF), podpísaný oprávnenou osobou Kupujúceho na e-mailovú adresu Predávajúceho .................@................ Súčasne Kupujúci odošle originál objednávky poštou na adresu Predávajúceho uvedenú v záhlaví tejto dohody. Predávajúci je povinný objednávku Kupujúceho,  zaslanú e-mailom, prijať a prijatie objednávky bezodkladne potvrdiť e-mailom na adresu  Kupujúceho </w:t>
      </w:r>
      <w:hyperlink r:id="rId26" w:history="1">
        <w:r w:rsidRPr="00604704">
          <w:rPr>
            <w:rStyle w:val="Hypertextovprepojenie"/>
            <w:rFonts w:ascii="Arial" w:eastAsia="Calibri" w:hAnsi="Arial" w:cs="Arial"/>
            <w:sz w:val="20"/>
            <w:szCs w:val="20"/>
          </w:rPr>
          <w:t>ObjednavkyIT@ndsas.sk</w:t>
        </w:r>
      </w:hyperlink>
      <w:r w:rsidRPr="00604704">
        <w:rPr>
          <w:rStyle w:val="normaltextrun"/>
          <w:rFonts w:ascii="Arial" w:eastAsia="Calibri" w:hAnsi="Arial" w:cs="Arial"/>
          <w:sz w:val="20"/>
          <w:szCs w:val="20"/>
        </w:rPr>
        <w:t xml:space="preserve">  najneskôr však do 24 hodín od doručenia. Súčasne je Predávajúci povinný po potvrdení objednávky</w:t>
      </w:r>
      <w:r>
        <w:rPr>
          <w:rStyle w:val="normaltextrun"/>
          <w:rFonts w:ascii="Arial" w:eastAsia="Calibri" w:hAnsi="Arial" w:cs="Arial"/>
          <w:sz w:val="20"/>
          <w:szCs w:val="20"/>
        </w:rPr>
        <w:t xml:space="preserve"> </w:t>
      </w:r>
      <w:r w:rsidRPr="00604704">
        <w:rPr>
          <w:rStyle w:val="normaltextrun"/>
          <w:rFonts w:ascii="Arial" w:eastAsia="Calibri" w:hAnsi="Arial" w:cs="Arial"/>
          <w:sz w:val="20"/>
          <w:szCs w:val="20"/>
        </w:rPr>
        <w:t>podľa predchádzajúcej vety zaslať Kupujúcemu originál potvrdenej objednávky poštou na adresu Kupujúceho uvedenú v záhlaví tejto dohody. Potvrdenie objednávky Predávajúcim musí byť podpísané oprávnenými osobami Predávajúceho. Objednávka sa stáva záväznou riadnym doručením jej písomného vyhotovenia Kupujúcemu. Písomná objednávka Kupujúceho musí obsahovať najmä určenie množstva a druh tovaru, miesto a termín dodania tovaru.</w:t>
      </w:r>
      <w:r w:rsidRPr="00604704">
        <w:rPr>
          <w:rStyle w:val="eop"/>
          <w:rFonts w:ascii="Arial" w:eastAsia="Calibri" w:hAnsi="Arial" w:cs="Arial"/>
          <w:sz w:val="20"/>
          <w:szCs w:val="20"/>
        </w:rPr>
        <w:t> </w:t>
      </w:r>
    </w:p>
    <w:p w14:paraId="03AF19FA" w14:textId="77777777" w:rsidR="00936E29" w:rsidRPr="00604704" w:rsidRDefault="00936E29" w:rsidP="00936E29">
      <w:pPr>
        <w:pStyle w:val="paragraph"/>
        <w:numPr>
          <w:ilvl w:val="0"/>
          <w:numId w:val="37"/>
        </w:numPr>
        <w:tabs>
          <w:tab w:val="clear" w:pos="720"/>
          <w:tab w:val="num" w:pos="567"/>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Predávajúci sa zaväzuje dodať objednané množstvo tovaru najneskôr do štrnástich (14) dní odo dňa doručenia písomnej objednávky Predávajúcemu, pokiaľ sa strany rámcovej dohody s prihliadnutím na povahu tovaru a dostupnosť tovaru na trhu nedohodnú vopred inak. Ak sa strany rámcovej dohody dohodnú na inom termíne plnenia, Kupujúci ho uvedie v písomnej objednávke.</w:t>
      </w:r>
    </w:p>
    <w:p w14:paraId="6F84412B" w14:textId="77777777" w:rsidR="00936E29" w:rsidRPr="00604704" w:rsidRDefault="00936E29" w:rsidP="00936E29">
      <w:pPr>
        <w:pStyle w:val="paragraph"/>
        <w:numPr>
          <w:ilvl w:val="0"/>
          <w:numId w:val="56"/>
        </w:numPr>
        <w:tabs>
          <w:tab w:val="clear" w:pos="720"/>
        </w:tabs>
        <w:spacing w:before="0" w:beforeAutospacing="0" w:after="6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Nedodanie objednaného množstva a druhu tovaru v čase dlhšom ako šesťdesiat (60) dní odo dňa termínu stanoveného alebo dohodnutého v bode 5. tohto článku dohody, sa považuje za podstatné porušenie dohody a oprávňuje Kupujúceho na okamžité odstúpenie od dohody. Tým nie je dotknutá povinnosť Predávajúceho uhradiť zmluvnú pokutu za omeškanie v zmysle Článku 4 bod 2 tejto rámcovej dohody.</w:t>
      </w:r>
    </w:p>
    <w:p w14:paraId="3FC5008C" w14:textId="77777777" w:rsidR="00936E29" w:rsidRPr="00604704" w:rsidRDefault="00936E29" w:rsidP="00936E29">
      <w:pPr>
        <w:pStyle w:val="paragraph"/>
        <w:numPr>
          <w:ilvl w:val="0"/>
          <w:numId w:val="56"/>
        </w:numPr>
        <w:tabs>
          <w:tab w:val="clear" w:pos="720"/>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Predávajúci je povinný bez zbytočného odkladu, najneskôr do 24 hodín, oznámiť </w:t>
      </w:r>
      <w:r w:rsidRPr="00604704">
        <w:rPr>
          <w:rStyle w:val="normaltextrun"/>
          <w:rFonts w:ascii="Arial" w:eastAsia="Calibri" w:hAnsi="Arial" w:cs="Arial"/>
          <w:sz w:val="20"/>
          <w:szCs w:val="20"/>
        </w:rPr>
        <w:br/>
        <w:t>e-mailom alebo telefonicky Kupujúcemu vznik akejkoľvek udalosti, ktorá bráni alebo sťažuje dodanie tovaru riadne a</w:t>
      </w:r>
      <w:r>
        <w:rPr>
          <w:rStyle w:val="normaltextrun"/>
          <w:rFonts w:ascii="Arial" w:eastAsia="Calibri" w:hAnsi="Arial" w:cs="Arial"/>
          <w:sz w:val="20"/>
          <w:szCs w:val="20"/>
        </w:rPr>
        <w:t> </w:t>
      </w:r>
      <w:r w:rsidRPr="00604704">
        <w:rPr>
          <w:rStyle w:val="normaltextrun"/>
          <w:rFonts w:ascii="Arial" w:eastAsia="Calibri" w:hAnsi="Arial" w:cs="Arial"/>
          <w:sz w:val="20"/>
          <w:szCs w:val="20"/>
        </w:rPr>
        <w:t>včas</w:t>
      </w:r>
      <w:r>
        <w:rPr>
          <w:rStyle w:val="normaltextrun"/>
          <w:rFonts w:ascii="Arial" w:eastAsia="Calibri" w:hAnsi="Arial" w:cs="Arial"/>
          <w:sz w:val="20"/>
          <w:szCs w:val="20"/>
        </w:rPr>
        <w:t>. Pokiaľ sa zmluvné strany písomne nedohodnú inak</w:t>
      </w:r>
      <w:r w:rsidRPr="00604704">
        <w:rPr>
          <w:rStyle w:val="normaltextrun"/>
          <w:rFonts w:ascii="Arial" w:eastAsia="Calibri" w:hAnsi="Arial" w:cs="Arial"/>
          <w:sz w:val="20"/>
          <w:szCs w:val="20"/>
        </w:rPr>
        <w:t xml:space="preserve"> je Predávajúci povinný postupovať v zmysle lehoty dodania tovaru podľa bodu 5</w:t>
      </w:r>
      <w:r>
        <w:rPr>
          <w:rStyle w:val="normaltextrun"/>
          <w:rFonts w:ascii="Arial" w:eastAsia="Calibri" w:hAnsi="Arial" w:cs="Arial"/>
          <w:sz w:val="20"/>
          <w:szCs w:val="20"/>
        </w:rPr>
        <w:t>.</w:t>
      </w:r>
      <w:r w:rsidRPr="00604704">
        <w:rPr>
          <w:rStyle w:val="normaltextrun"/>
          <w:rFonts w:ascii="Arial" w:eastAsia="Calibri" w:hAnsi="Arial" w:cs="Arial"/>
          <w:sz w:val="20"/>
          <w:szCs w:val="20"/>
        </w:rPr>
        <w:t xml:space="preserve"> tohto článku rámcovej dohody. Oznámenie uskutočnené telefonicky je dodávateľ povinný následne v lehote 3 (troch) pracovných dní písomne (s podpisom oprávnenej osoby) potvrdiť.</w:t>
      </w:r>
      <w:r w:rsidRPr="00604704">
        <w:rPr>
          <w:rFonts w:ascii="Arial" w:hAnsi="Arial" w:cs="Arial"/>
          <w:noProof/>
          <w:sz w:val="20"/>
          <w:szCs w:val="20"/>
        </w:rPr>
        <w:t xml:space="preserve"> </w:t>
      </w:r>
    </w:p>
    <w:p w14:paraId="03B2C112" w14:textId="77777777" w:rsidR="00936E29" w:rsidRPr="00604704" w:rsidRDefault="00936E29" w:rsidP="00936E29">
      <w:pPr>
        <w:pStyle w:val="paragraph"/>
        <w:numPr>
          <w:ilvl w:val="0"/>
          <w:numId w:val="56"/>
        </w:numPr>
        <w:tabs>
          <w:tab w:val="clear" w:pos="720"/>
        </w:tabs>
        <w:spacing w:before="0" w:beforeAutospacing="0" w:after="60" w:afterAutospacing="0"/>
        <w:ind w:left="567" w:hanging="567"/>
        <w:jc w:val="both"/>
        <w:textAlignment w:val="baseline"/>
        <w:rPr>
          <w:rFonts w:ascii="Arial" w:hAnsi="Arial" w:cs="Arial"/>
          <w:sz w:val="20"/>
          <w:szCs w:val="20"/>
        </w:rPr>
      </w:pPr>
      <w:r w:rsidRPr="00604704">
        <w:rPr>
          <w:rFonts w:ascii="Arial" w:hAnsi="Arial" w:cs="Arial"/>
          <w:noProof/>
          <w:sz w:val="20"/>
          <w:szCs w:val="20"/>
        </w:rPr>
        <w:lastRenderedPageBreak/>
        <w:t xml:space="preserve">Dodávateľ sa nedostáva do omeškania s dodaním tovaru podľa jednotlivej zmluvy v prípade, ak nastanú skutočnosti označované ako ,,vyššia moc“, t.j. objektívne právne skutočnosti, ktoré nie sú závislé na stranách rámcovej dohody, ani ich strany rámcovej dohody nedokážu ovplyvniť alebo v čase uzatvorenia dohody pri zachovaní odbornej starostlivosti predvídať, napr. živelné pohromy atď. Pre vylúčenie pochybností, na účely rámcovej dohody, za vyššiu moc sa nepovažuje štrajk zamestnancov niektorej strany rámcovej dohody alebo zmena ekonomických pomerov niektorej strany rámcovej dohody alebo subdodávateľa. Ak nastanú okolnosti vyššej moci, strany rámcovej dohody posunú termíny dodania tovaru o dobu zodpovedajúcu trvaniu týchto okolností a odstráneniu ich následkov. Predávajúci je zároveň povinný preukázať, akým spôsobom a počas akej doby mu vyššia moc bránila v dodaní tovaru podľa rámcovej dohody. </w:t>
      </w:r>
    </w:p>
    <w:p w14:paraId="7BA58A94" w14:textId="77777777" w:rsidR="00936E29" w:rsidRPr="00604704" w:rsidRDefault="00936E29" w:rsidP="00936E29">
      <w:pPr>
        <w:pStyle w:val="paragraph"/>
        <w:tabs>
          <w:tab w:val="num" w:pos="567"/>
        </w:tabs>
        <w:spacing w:before="0" w:beforeAutospacing="0" w:after="60" w:afterAutospacing="0"/>
        <w:ind w:left="992" w:hanging="992"/>
        <w:jc w:val="both"/>
        <w:textAlignment w:val="baseline"/>
        <w:rPr>
          <w:rFonts w:ascii="Arial" w:hAnsi="Arial" w:cs="Arial"/>
          <w:sz w:val="20"/>
          <w:szCs w:val="20"/>
        </w:rPr>
      </w:pPr>
      <w:r w:rsidRPr="00604704">
        <w:rPr>
          <w:rStyle w:val="normaltextrun"/>
          <w:rFonts w:ascii="Arial" w:eastAsia="Calibri" w:hAnsi="Arial" w:cs="Arial"/>
          <w:sz w:val="20"/>
          <w:szCs w:val="20"/>
        </w:rPr>
        <w:t>9.        Predávajúci je povinný Kupujúcemu doručiť tovar do miesta uvedeného v objednávke. </w:t>
      </w:r>
    </w:p>
    <w:p w14:paraId="18C25511" w14:textId="77777777" w:rsidR="00936E29" w:rsidRPr="00604704" w:rsidRDefault="00936E29" w:rsidP="00936E29">
      <w:pPr>
        <w:pStyle w:val="paragraph"/>
        <w:tabs>
          <w:tab w:val="num" w:pos="709"/>
        </w:tabs>
        <w:spacing w:before="0" w:beforeAutospacing="0" w:after="0" w:afterAutospacing="0"/>
        <w:ind w:left="560" w:hanging="851"/>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     10. </w:t>
      </w:r>
      <w:r w:rsidRPr="00604704">
        <w:rPr>
          <w:rStyle w:val="normaltextrun"/>
          <w:rFonts w:ascii="Arial" w:eastAsia="Calibri" w:hAnsi="Arial" w:cs="Arial"/>
          <w:sz w:val="20"/>
          <w:szCs w:val="20"/>
        </w:rPr>
        <w:tab/>
        <w:t xml:space="preserve">Kupujúci je </w:t>
      </w:r>
      <w:r>
        <w:rPr>
          <w:rStyle w:val="normaltextrun"/>
          <w:rFonts w:ascii="Arial" w:eastAsia="Calibri" w:hAnsi="Arial" w:cs="Arial"/>
          <w:sz w:val="20"/>
          <w:szCs w:val="20"/>
        </w:rPr>
        <w:t>oprávnený</w:t>
      </w:r>
      <w:r w:rsidRPr="00604704">
        <w:rPr>
          <w:rStyle w:val="normaltextrun"/>
          <w:rFonts w:ascii="Arial" w:eastAsia="Calibri" w:hAnsi="Arial" w:cs="Arial"/>
          <w:sz w:val="20"/>
          <w:szCs w:val="20"/>
        </w:rPr>
        <w:t xml:space="preserve"> dodaný predmet kúpy skontrolovať podľa dodacieho listu. Ak údaje nesúhlasia, alebo prepravný obal alebo tovar je porušený či inak poškodený, je Kupujúci oprávnený odmietnuť takýto tovar alebo prevziať jeho súčasti.</w:t>
      </w:r>
    </w:p>
    <w:p w14:paraId="7246260B" w14:textId="77777777" w:rsidR="00936E29" w:rsidRPr="00604704" w:rsidRDefault="00936E29" w:rsidP="00936E29">
      <w:pPr>
        <w:pStyle w:val="paragraph"/>
        <w:tabs>
          <w:tab w:val="num" w:pos="709"/>
        </w:tabs>
        <w:spacing w:before="0" w:beforeAutospacing="0" w:after="0" w:afterAutospacing="0"/>
        <w:ind w:left="567" w:hanging="851"/>
        <w:jc w:val="both"/>
        <w:textAlignment w:val="baseline"/>
        <w:rPr>
          <w:rFonts w:ascii="Arial" w:hAnsi="Arial" w:cs="Arial"/>
          <w:sz w:val="20"/>
          <w:szCs w:val="20"/>
        </w:rPr>
      </w:pPr>
    </w:p>
    <w:p w14:paraId="082E6F08" w14:textId="77777777" w:rsidR="00936E29" w:rsidRPr="00604704" w:rsidRDefault="00936E29" w:rsidP="00936E29">
      <w:pPr>
        <w:pStyle w:val="paragraph"/>
        <w:spacing w:before="0" w:beforeAutospacing="0" w:after="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3</w:t>
      </w:r>
    </w:p>
    <w:p w14:paraId="78664345" w14:textId="77777777" w:rsidR="00936E29" w:rsidRPr="00604704" w:rsidRDefault="00936E29" w:rsidP="00936E29">
      <w:pPr>
        <w:pStyle w:val="paragraph"/>
        <w:spacing w:before="0" w:beforeAutospacing="0" w:after="60" w:afterAutospacing="0"/>
        <w:jc w:val="center"/>
        <w:textAlignment w:val="baseline"/>
        <w:rPr>
          <w:rFonts w:ascii="Arial" w:hAnsi="Arial" w:cs="Arial"/>
          <w:b/>
          <w:bCs/>
          <w:sz w:val="20"/>
          <w:szCs w:val="20"/>
        </w:rPr>
      </w:pPr>
      <w:r w:rsidRPr="00604704">
        <w:rPr>
          <w:rStyle w:val="normaltextrun"/>
          <w:rFonts w:ascii="Arial" w:eastAsia="Calibri" w:hAnsi="Arial" w:cs="Arial"/>
          <w:b/>
          <w:sz w:val="20"/>
          <w:szCs w:val="20"/>
        </w:rPr>
        <w:t>Cena za predmet kúpy a platobné podmienky</w:t>
      </w:r>
    </w:p>
    <w:p w14:paraId="062FA535"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Ceny za tovar sú stanovené v súlade so zákonom č. 18/1996 Z.z. o cenách v znení neskorších predpisov a vyhlášky MF SR č. 87/1996 Z.z., ktorou sa vykonáva zákon Národnej rady Slovenskej republiky č. 18/1996 Z. z. o cenách v znení neskorších predpisov.</w:t>
      </w:r>
    </w:p>
    <w:p w14:paraId="6CE18E89"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 xml:space="preserve">Jednotkové ceny tovarov, uvedené v Prílohe č. 2 tejto rámcovej dohody, sú  záväzné, pevné a pokrývajú všetky zmluvné záväzky a všetky náležitosti nevyhnutné na riadne dodanie tovaru v rozsahu podľa tejto rámcovej dohody a súťažných podkladov a sú v nich zahrnuté akékoľvek a všetky náklady vrátane obalov, balenia, cla, dopravy a vykládky tovarov na miesto dodania, akýchkoľvek ďalších prípadných poplatkov spojených s dodaním tovaru na miesto dodania vrátane bezplatného legislatívneho a technického poradenstva spojeného s aplikáciou a použitím tovaru. </w:t>
      </w:r>
    </w:p>
    <w:p w14:paraId="24260506"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Celková cena za dodanie tovaru v zmysle tejto rámcovej dohody počas celej doby jej trvania nesmie prekročiť prijatú celkovú cenu,</w:t>
      </w:r>
      <w:r w:rsidRPr="00604704">
        <w:rPr>
          <w:rFonts w:cs="Arial"/>
          <w:color w:val="FF0000"/>
          <w:sz w:val="20"/>
          <w:szCs w:val="20"/>
        </w:rPr>
        <w:t xml:space="preserve"> </w:t>
      </w:r>
      <w:r w:rsidRPr="00604704">
        <w:rPr>
          <w:rFonts w:cs="Arial"/>
          <w:sz w:val="20"/>
          <w:szCs w:val="20"/>
        </w:rPr>
        <w:t>uvedenú v ponuke Predávajúceho ako úspešného uchádzača. Celková cena v zmysle tejto rámcovej dohody bude tvorená ako súčet súčinov prijatých jednotkových cien a množstva skutočne dodaného a prevzatého tovaru na základe čiastočných objednávok Kupujúceho.</w:t>
      </w:r>
    </w:p>
    <w:p w14:paraId="619B7658"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 xml:space="preserve">Právo Predávajúceho na vystavenie faktúry vzniká dňom prevzatia tovaru Kupujúcim a potvrdením o jeho prevzatí na dodacom liste poverenou osobou Kupujúceho podľa </w:t>
      </w:r>
      <w:r w:rsidRPr="00604704">
        <w:rPr>
          <w:rStyle w:val="normaltextrun"/>
          <w:rFonts w:eastAsia="Calibri" w:cs="Arial"/>
          <w:sz w:val="20"/>
          <w:szCs w:val="20"/>
        </w:rPr>
        <w:t>Článku</w:t>
      </w:r>
      <w:r w:rsidRPr="00604704">
        <w:rPr>
          <w:rFonts w:cs="Arial"/>
          <w:sz w:val="20"/>
          <w:szCs w:val="20"/>
        </w:rPr>
        <w:t xml:space="preserve"> 8 bod 1 rámcovej dohody. Na účely fakturácie sa za deň dodania tovaru podľa tejto rámcovej dohody považuje deň podpísania dodacieho listu Kupujúcim. Dodací list bude tvoriť nevyhnutnú prílohu každej vystavenej faktúry. V opačnom prípade je Kupujúci oprávnený faktúru Predávajúcemu vrátiť v súlade s bodom 7 tohto </w:t>
      </w:r>
      <w:r w:rsidRPr="00604704">
        <w:rPr>
          <w:rStyle w:val="normaltextrun"/>
          <w:rFonts w:eastAsia="Calibri" w:cs="Arial"/>
          <w:sz w:val="20"/>
          <w:szCs w:val="20"/>
        </w:rPr>
        <w:t>č</w:t>
      </w:r>
      <w:r w:rsidRPr="00604704">
        <w:rPr>
          <w:rFonts w:cs="Arial"/>
          <w:sz w:val="20"/>
          <w:szCs w:val="20"/>
        </w:rPr>
        <w:t>lánku rámcovej dohody.</w:t>
      </w:r>
    </w:p>
    <w:p w14:paraId="2417EC88"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 xml:space="preserve">Platba sa realizuje prevodným príkazom prostredníctvom finančného ústavu Kupujúceho na základe vystavenej faktúry Predávajúcim podľa bodu 7 tohto </w:t>
      </w:r>
      <w:r w:rsidRPr="00604704">
        <w:rPr>
          <w:rStyle w:val="normaltextrun"/>
          <w:rFonts w:eastAsia="Calibri" w:cs="Arial"/>
          <w:sz w:val="20"/>
          <w:szCs w:val="20"/>
        </w:rPr>
        <w:t>č</w:t>
      </w:r>
      <w:r w:rsidRPr="00604704">
        <w:rPr>
          <w:rFonts w:cs="Arial"/>
          <w:sz w:val="20"/>
          <w:szCs w:val="20"/>
        </w:rPr>
        <w:t>lánku rámcovej dohody.</w:t>
      </w:r>
    </w:p>
    <w:p w14:paraId="44D9D9B9"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Splatnosť každej faktúry je tridsať (30) dní od jej doporučeného doručenia bez nedostatkov do sídla Kupujúceho.</w:t>
      </w:r>
    </w:p>
    <w:p w14:paraId="74827083"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 xml:space="preserve">Faktúra musí obsahovať obligatórne náležitosti podľa § 74 zákona č. 222/2004 Z.z. o dani z pridanej hodnoty v znení neskorších predpisov (ďalej len „zákon o DPH“). Faktúra musí obsahovať aj nasledovné údaje: odvolávku na číslo rámcovej dohody a číslo objednávky, popis plnenia v zmysle predmetu rámcovej dohody, bankové spojenie v zmysle rámcovej dohody a podpísaný dodací list vystavený v súlade s </w:t>
      </w:r>
      <w:r w:rsidRPr="00604704">
        <w:rPr>
          <w:rStyle w:val="normaltextrun"/>
          <w:rFonts w:eastAsia="Calibri" w:cs="Arial"/>
          <w:sz w:val="20"/>
          <w:szCs w:val="20"/>
        </w:rPr>
        <w:t>Č</w:t>
      </w:r>
      <w:r w:rsidRPr="00604704">
        <w:rPr>
          <w:rFonts w:cs="Arial"/>
          <w:sz w:val="20"/>
          <w:szCs w:val="20"/>
        </w:rPr>
        <w:t>lánkom 8 bod 1 rámcovej dohody. Ak ich faktúra nebude obsahovať,  Kupujúci je oprávnený takúto faktúru vrátiť Predávajúcemu spolu s označením nedostatkov, pre ktoré bola vrátená. V tomto prípade plynutie lehoty splatnosti takejto faktúry sa prerušuje a nová lehota splatnosti začne plynúť dňom nasledujúcim po dni doporučeného doručenia opravenej alebo doplnenej faktúry do sídla Kupujúceho. Obálka, v ktorej bude faktúra odosielaná, musí byť označená ako „FAKTÚRA“. Faktúry musia byť odoslané doporučene.</w:t>
      </w:r>
    </w:p>
    <w:p w14:paraId="4B23376B" w14:textId="77777777" w:rsidR="00936E29" w:rsidRPr="00604704" w:rsidRDefault="00936E29" w:rsidP="00936E29">
      <w:pPr>
        <w:pStyle w:val="Odsekzoznamu"/>
        <w:numPr>
          <w:ilvl w:val="0"/>
          <w:numId w:val="54"/>
        </w:numPr>
        <w:tabs>
          <w:tab w:val="left" w:pos="567"/>
        </w:tabs>
        <w:spacing w:after="60"/>
        <w:ind w:left="567" w:hanging="567"/>
        <w:jc w:val="both"/>
        <w:rPr>
          <w:rFonts w:cs="Arial"/>
          <w:sz w:val="20"/>
          <w:szCs w:val="20"/>
        </w:rPr>
      </w:pPr>
      <w:r w:rsidRPr="00604704">
        <w:rPr>
          <w:rFonts w:cs="Arial"/>
          <w:sz w:val="20"/>
          <w:szCs w:val="20"/>
        </w:rPr>
        <w:t>Predávajúci je oprávnený fakturovať len skutočne dodané množstvo tovaru.</w:t>
      </w:r>
    </w:p>
    <w:p w14:paraId="2111D805" w14:textId="77777777" w:rsidR="00936E29" w:rsidRPr="00604704" w:rsidRDefault="00936E29" w:rsidP="00936E29">
      <w:pPr>
        <w:pStyle w:val="Odsekzoznamu"/>
        <w:numPr>
          <w:ilvl w:val="0"/>
          <w:numId w:val="54"/>
        </w:numPr>
        <w:tabs>
          <w:tab w:val="left" w:pos="567"/>
        </w:tabs>
        <w:ind w:left="567" w:hanging="567"/>
        <w:jc w:val="both"/>
        <w:rPr>
          <w:rFonts w:cs="Arial"/>
          <w:sz w:val="20"/>
          <w:szCs w:val="20"/>
        </w:rPr>
      </w:pPr>
      <w:r w:rsidRPr="00604704">
        <w:rPr>
          <w:rFonts w:cs="Arial"/>
          <w:sz w:val="20"/>
          <w:szCs w:val="20"/>
        </w:rPr>
        <w:t>Zálohové platby ani platba vopred sa neumožňuje.</w:t>
      </w:r>
    </w:p>
    <w:p w14:paraId="4498EA9E" w14:textId="77777777" w:rsidR="00936E29" w:rsidRPr="00604704" w:rsidRDefault="00936E29" w:rsidP="00936E29">
      <w:pPr>
        <w:pStyle w:val="Odsekzoznamu"/>
        <w:numPr>
          <w:ilvl w:val="0"/>
          <w:numId w:val="54"/>
        </w:numPr>
        <w:tabs>
          <w:tab w:val="left" w:pos="567"/>
        </w:tabs>
        <w:ind w:left="567" w:hanging="567"/>
        <w:jc w:val="both"/>
        <w:rPr>
          <w:rFonts w:cs="Arial"/>
          <w:sz w:val="20"/>
          <w:szCs w:val="20"/>
        </w:rPr>
      </w:pPr>
      <w:r w:rsidRPr="00604704">
        <w:rPr>
          <w:rFonts w:cs="Arial"/>
          <w:sz w:val="20"/>
          <w:szCs w:val="20"/>
        </w:rPr>
        <w:t>V prípade, ak je Predávajúci v postavení zahraničnej osoby, riadi sa zákonom o DPH.</w:t>
      </w:r>
    </w:p>
    <w:p w14:paraId="396D8F15" w14:textId="77777777" w:rsidR="00936E29" w:rsidRDefault="00936E29" w:rsidP="00936E29">
      <w:pPr>
        <w:pStyle w:val="paragraph"/>
        <w:spacing w:before="0" w:beforeAutospacing="0" w:after="0" w:afterAutospacing="0"/>
        <w:jc w:val="both"/>
        <w:textAlignment w:val="baseline"/>
        <w:rPr>
          <w:rFonts w:ascii="Arial" w:hAnsi="Arial" w:cs="Arial"/>
          <w:sz w:val="20"/>
          <w:szCs w:val="20"/>
        </w:rPr>
      </w:pPr>
    </w:p>
    <w:p w14:paraId="3B16F0BF" w14:textId="77777777" w:rsidR="00936E29" w:rsidRDefault="00936E29" w:rsidP="00936E29">
      <w:pPr>
        <w:pStyle w:val="paragraph"/>
        <w:spacing w:before="0" w:beforeAutospacing="0" w:after="0" w:afterAutospacing="0"/>
        <w:jc w:val="both"/>
        <w:textAlignment w:val="baseline"/>
        <w:rPr>
          <w:rFonts w:ascii="Arial" w:hAnsi="Arial" w:cs="Arial"/>
          <w:sz w:val="20"/>
          <w:szCs w:val="20"/>
        </w:rPr>
      </w:pPr>
    </w:p>
    <w:p w14:paraId="7A1E9A3D" w14:textId="77777777" w:rsidR="00936E29" w:rsidRPr="00604704" w:rsidRDefault="00936E29" w:rsidP="00936E29">
      <w:pPr>
        <w:pStyle w:val="paragraph"/>
        <w:spacing w:before="0" w:beforeAutospacing="0" w:after="0" w:afterAutospacing="0"/>
        <w:jc w:val="both"/>
        <w:textAlignment w:val="baseline"/>
        <w:rPr>
          <w:rFonts w:ascii="Arial" w:hAnsi="Arial" w:cs="Arial"/>
          <w:sz w:val="20"/>
          <w:szCs w:val="20"/>
        </w:rPr>
      </w:pPr>
    </w:p>
    <w:p w14:paraId="0310019D" w14:textId="77777777" w:rsidR="00936E29" w:rsidRPr="00604704" w:rsidRDefault="00936E29" w:rsidP="00936E29">
      <w:pPr>
        <w:pStyle w:val="paragraph"/>
        <w:spacing w:before="0" w:beforeAutospacing="0" w:after="0" w:afterAutospacing="0"/>
        <w:jc w:val="center"/>
        <w:textAlignment w:val="baseline"/>
        <w:rPr>
          <w:rStyle w:val="normaltextrun"/>
          <w:rFonts w:ascii="Arial" w:eastAsia="Calibri" w:hAnsi="Arial" w:cs="Arial"/>
          <w:b/>
          <w:bCs/>
          <w:sz w:val="20"/>
          <w:szCs w:val="20"/>
          <w:lang w:eastAsia="en-US"/>
        </w:rPr>
      </w:pPr>
      <w:r w:rsidRPr="00604704">
        <w:rPr>
          <w:rStyle w:val="normaltextrun"/>
          <w:rFonts w:ascii="Arial" w:eastAsia="Calibri" w:hAnsi="Arial" w:cs="Arial"/>
          <w:b/>
          <w:sz w:val="20"/>
          <w:szCs w:val="20"/>
        </w:rPr>
        <w:lastRenderedPageBreak/>
        <w:t>Článok 4</w:t>
      </w:r>
    </w:p>
    <w:p w14:paraId="181A836F" w14:textId="77777777" w:rsidR="00936E29" w:rsidRPr="00604704" w:rsidRDefault="00936E29" w:rsidP="00936E29">
      <w:pPr>
        <w:pStyle w:val="paragraph"/>
        <w:spacing w:before="0" w:beforeAutospacing="0" w:after="60" w:afterAutospacing="0"/>
        <w:jc w:val="center"/>
        <w:textAlignment w:val="baseline"/>
        <w:rPr>
          <w:rStyle w:val="normaltextrun"/>
          <w:rFonts w:ascii="Arial" w:eastAsia="Calibri" w:hAnsi="Arial" w:cs="Arial"/>
          <w:b/>
          <w:bCs/>
          <w:sz w:val="20"/>
          <w:szCs w:val="20"/>
        </w:rPr>
      </w:pPr>
      <w:r w:rsidRPr="00604704">
        <w:rPr>
          <w:rStyle w:val="normaltextrun"/>
          <w:rFonts w:ascii="Arial" w:eastAsia="Calibri" w:hAnsi="Arial" w:cs="Arial"/>
          <w:b/>
          <w:sz w:val="20"/>
          <w:szCs w:val="20"/>
        </w:rPr>
        <w:t>Zmluvné pokuty</w:t>
      </w:r>
    </w:p>
    <w:p w14:paraId="4C30F0EC" w14:textId="77777777" w:rsidR="00936E29" w:rsidRPr="00604704" w:rsidRDefault="00936E29" w:rsidP="00936E29">
      <w:pPr>
        <w:pStyle w:val="paragraph"/>
        <w:numPr>
          <w:ilvl w:val="0"/>
          <w:numId w:val="38"/>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V prípade nezaplatenia faktúry v termíne jej splatnosti má Predávajúci nárok na úrok z omeškania vo výške 0,05% z fakturovanej čiastky za každý deň omeškania, to neplatí v prípade vrátenia faktúry Kupujúcim v zmysle Článku 3 bod 7 tejto dohody.</w:t>
      </w:r>
      <w:r w:rsidRPr="00604704">
        <w:rPr>
          <w:rStyle w:val="eop"/>
          <w:rFonts w:ascii="Arial" w:eastAsia="Calibri" w:hAnsi="Arial" w:cs="Arial"/>
          <w:sz w:val="20"/>
          <w:szCs w:val="20"/>
        </w:rPr>
        <w:t> </w:t>
      </w:r>
    </w:p>
    <w:p w14:paraId="0C97760A" w14:textId="77777777" w:rsidR="00936E29" w:rsidRPr="00604704" w:rsidRDefault="00936E29" w:rsidP="00936E29">
      <w:pPr>
        <w:pStyle w:val="paragraph"/>
        <w:numPr>
          <w:ilvl w:val="0"/>
          <w:numId w:val="39"/>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 </w:t>
      </w:r>
      <w:r w:rsidRPr="00604704">
        <w:rPr>
          <w:rStyle w:val="normaltextrun"/>
          <w:rFonts w:ascii="Arial" w:eastAsia="Calibri" w:hAnsi="Arial" w:cs="Arial"/>
          <w:sz w:val="20"/>
          <w:szCs w:val="20"/>
        </w:rPr>
        <w:tab/>
        <w:t xml:space="preserve">V prípade, že Predávajúci nedodrží termín plnenia podľa Článku 2 bod 5 tejto rámcovej dohody, má Kupujúci voči Predávajúcemu nárok na zmluvnú pokutu vo výške 0,05% z ceny objednávky s DPH, s ktorou je Predávajúci v omeškaní, a to za každý deň omeškania. </w:t>
      </w:r>
    </w:p>
    <w:p w14:paraId="29980B1E" w14:textId="77777777" w:rsidR="00936E29" w:rsidRPr="00604704" w:rsidRDefault="00936E29" w:rsidP="00936E29">
      <w:pPr>
        <w:pStyle w:val="paragraph"/>
        <w:numPr>
          <w:ilvl w:val="0"/>
          <w:numId w:val="39"/>
        </w:numPr>
        <w:spacing w:before="0" w:beforeAutospacing="0" w:after="6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 </w:t>
      </w:r>
      <w:r w:rsidRPr="00604704">
        <w:rPr>
          <w:rStyle w:val="normaltextrun"/>
          <w:rFonts w:ascii="Arial" w:eastAsia="Calibri" w:hAnsi="Arial" w:cs="Arial"/>
          <w:sz w:val="20"/>
          <w:szCs w:val="20"/>
        </w:rPr>
        <w:tab/>
        <w:t>Strany rámcovej dohody majú právo na náhradu škody, ktorá im vznikne porušením, resp. zanedbaním povinností druhou stranou rámcovej dohody. </w:t>
      </w:r>
    </w:p>
    <w:p w14:paraId="48EF3B31" w14:textId="77777777" w:rsidR="00936E29" w:rsidRPr="00604704" w:rsidRDefault="00936E29" w:rsidP="00936E29">
      <w:pPr>
        <w:pStyle w:val="paragraph"/>
        <w:numPr>
          <w:ilvl w:val="0"/>
          <w:numId w:val="40"/>
        </w:numPr>
        <w:spacing w:before="0" w:beforeAutospacing="0" w:after="60" w:afterAutospacing="0"/>
        <w:ind w:left="567" w:hanging="567"/>
        <w:jc w:val="both"/>
        <w:textAlignment w:val="baseline"/>
        <w:rPr>
          <w:rStyle w:val="eop"/>
          <w:rFonts w:ascii="Arial" w:eastAsia="Calibri" w:hAnsi="Arial" w:cs="Arial"/>
          <w:sz w:val="20"/>
          <w:szCs w:val="20"/>
        </w:rPr>
      </w:pPr>
      <w:r w:rsidRPr="00604704">
        <w:rPr>
          <w:rStyle w:val="normaltextrun"/>
          <w:rFonts w:ascii="Arial" w:eastAsia="Calibri" w:hAnsi="Arial" w:cs="Arial"/>
          <w:sz w:val="20"/>
          <w:szCs w:val="20"/>
        </w:rPr>
        <w:t>V prípade, ak Predávajúci poruší niektorú zo svojich povinností vyplývajúcich z Článku 2 bod 3 tejto dohody, Kupujúci  má nárok na zaplatenie zmluvnej pokuty od Predávajúceho vo výške 100,- EUR za každý deň omeškania s neplnením danej povinnosti, a to za každé porušenie povinnosti osobitne, pričom právo Kupujúceho na náhradu škody v plnej výške nie je dotknuté. Zaplatením zmluvnej pokuty nezaniká Predávajúcemu splnenie povinností uvedených v Článku 2 bod 3 tejto dohody.</w:t>
      </w:r>
      <w:r w:rsidRPr="00604704">
        <w:rPr>
          <w:rStyle w:val="eop"/>
          <w:rFonts w:ascii="Arial" w:eastAsia="Calibri" w:hAnsi="Arial" w:cs="Arial"/>
          <w:sz w:val="20"/>
          <w:szCs w:val="20"/>
        </w:rPr>
        <w:t> </w:t>
      </w:r>
    </w:p>
    <w:p w14:paraId="1CBE909C" w14:textId="4CA98303" w:rsidR="00936E29" w:rsidRPr="00604704" w:rsidRDefault="00936E29" w:rsidP="00936E29">
      <w:pPr>
        <w:pStyle w:val="paragraph"/>
        <w:numPr>
          <w:ilvl w:val="0"/>
          <w:numId w:val="40"/>
        </w:numPr>
        <w:spacing w:before="0" w:beforeAutospacing="0" w:after="0" w:afterAutospacing="0"/>
        <w:ind w:left="567" w:hanging="567"/>
        <w:jc w:val="both"/>
        <w:textAlignment w:val="baseline"/>
        <w:rPr>
          <w:rStyle w:val="eop"/>
          <w:rFonts w:ascii="Arial" w:eastAsia="Calibri" w:hAnsi="Arial" w:cs="Arial"/>
          <w:sz w:val="20"/>
          <w:szCs w:val="20"/>
        </w:rPr>
      </w:pPr>
      <w:r w:rsidRPr="00604704">
        <w:rPr>
          <w:rStyle w:val="eop"/>
          <w:rFonts w:ascii="Arial" w:eastAsia="Calibri" w:hAnsi="Arial" w:cs="Arial"/>
          <w:sz w:val="20"/>
          <w:szCs w:val="20"/>
        </w:rPr>
        <w:t xml:space="preserve">V prípade, ak Predávajúci poruší svoju povinnosť v zmysle </w:t>
      </w:r>
      <w:r w:rsidRPr="00604704">
        <w:rPr>
          <w:rStyle w:val="normaltextrun"/>
          <w:rFonts w:ascii="Arial" w:eastAsia="Calibri" w:hAnsi="Arial" w:cs="Arial"/>
          <w:sz w:val="20"/>
          <w:szCs w:val="20"/>
        </w:rPr>
        <w:t>Č</w:t>
      </w:r>
      <w:r w:rsidRPr="00604704">
        <w:rPr>
          <w:rStyle w:val="eop"/>
          <w:rFonts w:ascii="Arial" w:eastAsia="Calibri" w:hAnsi="Arial" w:cs="Arial"/>
          <w:sz w:val="20"/>
          <w:szCs w:val="20"/>
        </w:rPr>
        <w:t xml:space="preserve">lánku 6 bod 4 tejto rámcovej dohody, Kupujúci má nárok na zaplatenie zmluvnej pokuty od Predávajúceho vo výške 100,- EUR za každý deň omeškania s plnením danej povinnosti, a to za každé porušenie povinnosti osobitne, pričom právo Kupujúceho na náhradu škody tým nie je dotknuté. Nesplnenie povinnosti Predávajúceho v zmysle </w:t>
      </w:r>
      <w:r w:rsidRPr="00604704">
        <w:rPr>
          <w:rStyle w:val="normaltextrun"/>
          <w:rFonts w:ascii="Arial" w:eastAsia="Calibri" w:hAnsi="Arial" w:cs="Arial"/>
          <w:sz w:val="20"/>
          <w:szCs w:val="20"/>
        </w:rPr>
        <w:t>Č</w:t>
      </w:r>
      <w:r w:rsidRPr="00604704">
        <w:rPr>
          <w:rStyle w:val="eop"/>
          <w:rFonts w:ascii="Arial" w:eastAsia="Calibri" w:hAnsi="Arial" w:cs="Arial"/>
          <w:sz w:val="20"/>
          <w:szCs w:val="20"/>
        </w:rPr>
        <w:t xml:space="preserve">lánku 6 bod 4 rámcovej dohody v lehote presahujúcej </w:t>
      </w:r>
      <w:r>
        <w:rPr>
          <w:rStyle w:val="eop"/>
          <w:rFonts w:ascii="Arial" w:eastAsia="Calibri" w:hAnsi="Arial" w:cs="Arial"/>
          <w:sz w:val="20"/>
          <w:szCs w:val="20"/>
        </w:rPr>
        <w:t>tridsať (</w:t>
      </w:r>
      <w:r w:rsidRPr="00604704">
        <w:rPr>
          <w:rStyle w:val="eop"/>
          <w:rFonts w:ascii="Arial" w:eastAsia="Calibri" w:hAnsi="Arial" w:cs="Arial"/>
          <w:sz w:val="20"/>
          <w:szCs w:val="20"/>
        </w:rPr>
        <w:t>30</w:t>
      </w:r>
      <w:r>
        <w:rPr>
          <w:rStyle w:val="eop"/>
          <w:rFonts w:ascii="Arial" w:eastAsia="Calibri" w:hAnsi="Arial" w:cs="Arial"/>
          <w:sz w:val="20"/>
          <w:szCs w:val="20"/>
        </w:rPr>
        <w:t>)</w:t>
      </w:r>
      <w:r w:rsidR="002B54BD">
        <w:rPr>
          <w:rStyle w:val="eop"/>
          <w:rFonts w:ascii="Arial" w:eastAsia="Calibri" w:hAnsi="Arial" w:cs="Arial"/>
          <w:sz w:val="20"/>
          <w:szCs w:val="20"/>
        </w:rPr>
        <w:t xml:space="preserve"> </w:t>
      </w:r>
      <w:r w:rsidRPr="00604704">
        <w:rPr>
          <w:rStyle w:val="eop"/>
          <w:rFonts w:ascii="Arial" w:eastAsia="Calibri" w:hAnsi="Arial" w:cs="Arial"/>
          <w:sz w:val="20"/>
          <w:szCs w:val="20"/>
        </w:rPr>
        <w:t>dní sa považuje za podstatné porušenie tejto dohody a oprávňuje Kupujúceho okamžite odstúpiť od tejto dohody.</w:t>
      </w:r>
    </w:p>
    <w:p w14:paraId="55BE60ED" w14:textId="77777777" w:rsidR="00936E29" w:rsidRPr="00604704" w:rsidRDefault="00936E29" w:rsidP="00936E29">
      <w:pPr>
        <w:pStyle w:val="paragraph"/>
        <w:numPr>
          <w:ilvl w:val="0"/>
          <w:numId w:val="40"/>
        </w:numPr>
        <w:tabs>
          <w:tab w:val="clear" w:pos="720"/>
          <w:tab w:val="num" w:pos="567"/>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Strany rámcovej dohody sa dohodli, že v prípade vzájomných nárokov Predávajúceho a Kupujúceho budú strany rámcovej dohody postupovať podľa ustanovení § 358 a </w:t>
      </w:r>
      <w:r w:rsidRPr="00604704">
        <w:rPr>
          <w:rStyle w:val="spellingerror"/>
          <w:rFonts w:ascii="Arial" w:eastAsia="Calibri" w:hAnsi="Arial" w:cs="Arial"/>
          <w:sz w:val="20"/>
          <w:szCs w:val="20"/>
        </w:rPr>
        <w:t>nasl</w:t>
      </w:r>
      <w:r w:rsidRPr="00604704">
        <w:rPr>
          <w:rStyle w:val="normaltextrun"/>
          <w:rFonts w:ascii="Arial" w:eastAsia="Calibri" w:hAnsi="Arial" w:cs="Arial"/>
          <w:sz w:val="20"/>
          <w:szCs w:val="20"/>
        </w:rPr>
        <w:t>. Obchodného zákonníka.</w:t>
      </w:r>
      <w:r w:rsidRPr="00604704">
        <w:rPr>
          <w:rStyle w:val="eop"/>
          <w:rFonts w:ascii="Arial" w:eastAsia="Calibri" w:hAnsi="Arial" w:cs="Arial"/>
          <w:sz w:val="20"/>
          <w:szCs w:val="20"/>
        </w:rPr>
        <w:t> </w:t>
      </w:r>
    </w:p>
    <w:p w14:paraId="03993D0B" w14:textId="77777777" w:rsidR="00936E29" w:rsidRPr="00604704" w:rsidRDefault="00936E29" w:rsidP="00936E29">
      <w:pPr>
        <w:pStyle w:val="paragraph"/>
        <w:spacing w:before="0" w:beforeAutospacing="0" w:after="0" w:afterAutospacing="0"/>
        <w:ind w:left="567"/>
        <w:jc w:val="both"/>
        <w:textAlignment w:val="baseline"/>
        <w:rPr>
          <w:rStyle w:val="eop"/>
          <w:rFonts w:ascii="Arial" w:eastAsia="Calibri" w:hAnsi="Arial" w:cs="Arial"/>
          <w:sz w:val="20"/>
          <w:szCs w:val="20"/>
        </w:rPr>
      </w:pPr>
    </w:p>
    <w:p w14:paraId="28C7736A" w14:textId="77777777" w:rsidR="00936E29" w:rsidRPr="00604704" w:rsidRDefault="00936E29" w:rsidP="00936E29">
      <w:pPr>
        <w:pStyle w:val="paragraph"/>
        <w:spacing w:before="0" w:beforeAutospacing="0" w:after="0" w:afterAutospacing="0"/>
        <w:jc w:val="center"/>
        <w:textAlignment w:val="baseline"/>
        <w:rPr>
          <w:rFonts w:ascii="Arial" w:hAnsi="Arial" w:cs="Arial"/>
          <w:sz w:val="20"/>
          <w:szCs w:val="20"/>
        </w:rPr>
      </w:pPr>
    </w:p>
    <w:p w14:paraId="06A367A1" w14:textId="77777777" w:rsidR="00936E29" w:rsidRPr="00604704" w:rsidRDefault="00936E29" w:rsidP="00936E29">
      <w:pPr>
        <w:pStyle w:val="paragraph"/>
        <w:spacing w:before="0" w:beforeAutospacing="0" w:after="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5</w:t>
      </w:r>
    </w:p>
    <w:p w14:paraId="45CB2EDB" w14:textId="77777777" w:rsidR="00936E29" w:rsidRPr="00604704" w:rsidRDefault="00936E29" w:rsidP="00936E29">
      <w:pPr>
        <w:pStyle w:val="paragraph"/>
        <w:spacing w:before="0" w:beforeAutospacing="0" w:after="6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Akosť predmetu kúpy</w:t>
      </w:r>
    </w:p>
    <w:p w14:paraId="1ED15736" w14:textId="77777777" w:rsidR="00936E29" w:rsidRPr="00604704" w:rsidRDefault="00936E29" w:rsidP="00936E29">
      <w:pPr>
        <w:pStyle w:val="paragraph"/>
        <w:numPr>
          <w:ilvl w:val="0"/>
          <w:numId w:val="41"/>
        </w:numPr>
        <w:spacing w:before="0" w:beforeAutospacing="0" w:after="60" w:afterAutospacing="0"/>
        <w:ind w:left="567" w:hanging="567"/>
        <w:jc w:val="both"/>
        <w:textAlignment w:val="baseline"/>
        <w:rPr>
          <w:rStyle w:val="eop"/>
          <w:rFonts w:ascii="Arial" w:eastAsia="Calibri" w:hAnsi="Arial" w:cs="Arial"/>
          <w:sz w:val="20"/>
          <w:szCs w:val="20"/>
        </w:rPr>
      </w:pPr>
      <w:r w:rsidRPr="00604704">
        <w:rPr>
          <w:rStyle w:val="normaltextrun"/>
          <w:rFonts w:ascii="Arial" w:eastAsia="Calibri" w:hAnsi="Arial" w:cs="Arial"/>
          <w:sz w:val="20"/>
          <w:szCs w:val="20"/>
        </w:rPr>
        <w:t>Predávajúci je povinný dodať predmet kúpy definovaný v Prílohe č. 1 podľa Článku 1 rámcovej dohody s parametrami a v kvalite podľa rámcovej dohody a časti B.1 - Opis predmetu zákazky  súťažných podkladov. V prípade zmien technických predpisov vzťahujúcich sa na predmet kúpy, je Predávajúci povinný dodať predmet kúpy zodpovedajúci technickým predpisom platným v čase dodania predmetu kúpy.</w:t>
      </w:r>
      <w:r w:rsidRPr="00604704">
        <w:rPr>
          <w:rStyle w:val="eop"/>
          <w:rFonts w:ascii="Arial" w:eastAsia="Calibri" w:hAnsi="Arial" w:cs="Arial"/>
          <w:sz w:val="20"/>
          <w:szCs w:val="20"/>
        </w:rPr>
        <w:t> Pre vylúčenie pochybností, predmet kúpy je identický v časti B.1 – Opis predmetu zákazky súťažných podkladov a Prílohy č. 1 tejto rámcovej dohody. V prípade ak predmet kúpy alebo jeho časť definovaný v Prílohe č. 1 a časti B.1 – Opis predmetu zákazky súťažných podkladov nebude možné dodať z dôvodu jeho nedostupnosti na trhu, Predávajúci sa zaväzuje dodať predmet kúpy alebo jeho časť v rovnakej alebo vyššej kvalite za rovnakých alebo vyšších technických parametrov definovaných v Prílohe č.1 tejto dohody a časti B.1 – Opise predmetu zákazky.</w:t>
      </w:r>
    </w:p>
    <w:p w14:paraId="600B6950" w14:textId="77777777" w:rsidR="00936E29" w:rsidRPr="00604704" w:rsidRDefault="00936E29" w:rsidP="00936E29">
      <w:pPr>
        <w:pStyle w:val="paragraph"/>
        <w:numPr>
          <w:ilvl w:val="0"/>
          <w:numId w:val="41"/>
        </w:numPr>
        <w:spacing w:before="0" w:beforeAutospacing="0" w:after="0" w:afterAutospacing="0"/>
        <w:ind w:left="567" w:hanging="567"/>
        <w:jc w:val="both"/>
        <w:textAlignment w:val="baseline"/>
        <w:rPr>
          <w:rStyle w:val="eop"/>
          <w:rFonts w:ascii="Arial" w:eastAsia="Calibri" w:hAnsi="Arial" w:cs="Arial"/>
          <w:sz w:val="20"/>
          <w:szCs w:val="20"/>
        </w:rPr>
      </w:pPr>
      <w:r w:rsidRPr="00604704">
        <w:rPr>
          <w:rStyle w:val="eop"/>
          <w:rFonts w:ascii="Arial" w:eastAsia="Calibri" w:hAnsi="Arial" w:cs="Arial"/>
          <w:sz w:val="20"/>
          <w:szCs w:val="20"/>
        </w:rPr>
        <w:t>Strany rámcovej dohody sa dohodli, že v prípade, ak bude jednotková cena dodaného ekvivalentného náhradného tovaru vyššia ako jednotková cena tovaru definovaná vo výkaze výmer jednotkových cien tovarov v zmysle Prílohy č. 2 tejto dohody, Predávajúci je povinný fakturovať jednotkovú cenu tovaru v zmysle výkazu výmer v súlade s Prílohou č. 2 rámcovej dohody. V prípade, ak bude jednotková cena ekvivalentného dodaného tovaru nižšia ako jednotková cena tovaru z výkazu výmer v zmysle Prílohy č. 2 tejto rámcovej dohody, Predávajúci je povinný fakturovať cenu nižšiu, a teda cenu preukázanú.</w:t>
      </w:r>
    </w:p>
    <w:p w14:paraId="30D412D5" w14:textId="77777777" w:rsidR="00936E29" w:rsidRPr="00604704" w:rsidRDefault="00936E29" w:rsidP="00936E29">
      <w:pPr>
        <w:pStyle w:val="paragraph"/>
        <w:spacing w:before="0" w:beforeAutospacing="0" w:after="0" w:afterAutospacing="0"/>
        <w:ind w:left="555"/>
        <w:jc w:val="both"/>
        <w:textAlignment w:val="baseline"/>
        <w:rPr>
          <w:rFonts w:ascii="Arial" w:hAnsi="Arial" w:cs="Arial"/>
          <w:sz w:val="20"/>
          <w:szCs w:val="20"/>
        </w:rPr>
      </w:pPr>
      <w:r w:rsidRPr="00604704">
        <w:rPr>
          <w:rStyle w:val="eop"/>
          <w:rFonts w:ascii="Arial" w:eastAsia="Calibri" w:hAnsi="Arial" w:cs="Arial"/>
          <w:sz w:val="20"/>
          <w:szCs w:val="20"/>
        </w:rPr>
        <w:t> </w:t>
      </w:r>
    </w:p>
    <w:p w14:paraId="52E33704" w14:textId="77777777" w:rsidR="00936E29" w:rsidRPr="00604704" w:rsidRDefault="00936E29" w:rsidP="00936E29">
      <w:pPr>
        <w:pStyle w:val="paragraph"/>
        <w:spacing w:before="0" w:beforeAutospacing="0" w:after="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6</w:t>
      </w:r>
    </w:p>
    <w:p w14:paraId="71C272C9" w14:textId="77777777" w:rsidR="00936E29" w:rsidRPr="00604704" w:rsidRDefault="00936E29" w:rsidP="00936E29">
      <w:pPr>
        <w:pStyle w:val="paragraph"/>
        <w:spacing w:before="0" w:beforeAutospacing="0" w:after="60" w:afterAutospacing="0"/>
        <w:ind w:left="567" w:hanging="567"/>
        <w:jc w:val="center"/>
        <w:textAlignment w:val="baseline"/>
        <w:rPr>
          <w:rFonts w:ascii="Arial" w:hAnsi="Arial" w:cs="Arial"/>
          <w:b/>
          <w:sz w:val="20"/>
          <w:szCs w:val="20"/>
        </w:rPr>
      </w:pPr>
      <w:r w:rsidRPr="00604704">
        <w:rPr>
          <w:rStyle w:val="normaltextrun"/>
          <w:rFonts w:ascii="Arial" w:eastAsia="Calibri" w:hAnsi="Arial" w:cs="Arial"/>
          <w:b/>
          <w:sz w:val="20"/>
          <w:szCs w:val="20"/>
        </w:rPr>
        <w:t>Záručná doba a záručné podmienky</w:t>
      </w:r>
    </w:p>
    <w:p w14:paraId="4BBA7D28" w14:textId="77777777" w:rsidR="00936E29" w:rsidRPr="00604704" w:rsidRDefault="00936E29" w:rsidP="00936E29">
      <w:pPr>
        <w:pStyle w:val="paragraph"/>
        <w:numPr>
          <w:ilvl w:val="0"/>
          <w:numId w:val="42"/>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Záručná doba na predmet kúpy alebo na každú časť predmetu kúpy je dvanásť (12) kalendárnych mesiacov. Záručná doba začína plynúť momentom prevzatia predmetu kúpy, alebo časti predmetu kúpy Kupujúcim</w:t>
      </w:r>
      <w:r w:rsidRPr="00604704">
        <w:rPr>
          <w:rStyle w:val="eop"/>
          <w:rFonts w:ascii="Arial" w:eastAsia="Calibri" w:hAnsi="Arial" w:cs="Arial"/>
          <w:sz w:val="20"/>
          <w:szCs w:val="20"/>
        </w:rPr>
        <w:t xml:space="preserve">, </w:t>
      </w:r>
      <w:r w:rsidRPr="00604704">
        <w:rPr>
          <w:rStyle w:val="normaltextrun"/>
          <w:rFonts w:ascii="Arial" w:eastAsia="Calibri" w:hAnsi="Arial" w:cs="Arial"/>
          <w:sz w:val="20"/>
          <w:szCs w:val="20"/>
        </w:rPr>
        <w:t>od dátumu uvedeného v dodacom liste podpísanom Kupujúcim.</w:t>
      </w:r>
    </w:p>
    <w:p w14:paraId="4C60565A" w14:textId="77777777" w:rsidR="00936E29" w:rsidRPr="00604704" w:rsidRDefault="00936E29" w:rsidP="00936E29">
      <w:pPr>
        <w:pStyle w:val="paragraph"/>
        <w:numPr>
          <w:ilvl w:val="0"/>
          <w:numId w:val="43"/>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Počas záručnej doby je Kupujúci povinný podať Predávajúcemu správu o vadách (reklamácia) bez zbytočného odkladu po tom, čo vadu zistil. Tento úkon sa považuje za splnený písomným nahlásením do </w:t>
      </w:r>
      <w:r>
        <w:rPr>
          <w:rStyle w:val="normaltextrun"/>
          <w:rFonts w:ascii="Arial" w:eastAsia="Calibri" w:hAnsi="Arial" w:cs="Arial"/>
          <w:sz w:val="20"/>
          <w:szCs w:val="20"/>
        </w:rPr>
        <w:t>desiatich</w:t>
      </w:r>
      <w:r w:rsidRPr="00604704">
        <w:rPr>
          <w:rStyle w:val="normaltextrun"/>
          <w:rFonts w:ascii="Arial" w:eastAsia="Calibri" w:hAnsi="Arial" w:cs="Arial"/>
          <w:sz w:val="20"/>
          <w:szCs w:val="20"/>
        </w:rPr>
        <w:t> (</w:t>
      </w:r>
      <w:r>
        <w:rPr>
          <w:rStyle w:val="normaltextrun"/>
          <w:rFonts w:ascii="Arial" w:eastAsia="Calibri" w:hAnsi="Arial" w:cs="Arial"/>
          <w:sz w:val="20"/>
          <w:szCs w:val="20"/>
        </w:rPr>
        <w:t>10</w:t>
      </w:r>
      <w:r w:rsidRPr="00604704">
        <w:rPr>
          <w:rStyle w:val="normaltextrun"/>
          <w:rFonts w:ascii="Arial" w:eastAsia="Calibri" w:hAnsi="Arial" w:cs="Arial"/>
          <w:sz w:val="20"/>
          <w:szCs w:val="20"/>
        </w:rPr>
        <w:t xml:space="preserve">) pracovných dní od zistenia vady Kupujúcim, a to doručením v uvedenej lehote Predávajúcemu osobne alebo poštou v zmysle Článku 11 tejto rámcovej </w:t>
      </w:r>
      <w:r w:rsidRPr="00604704">
        <w:rPr>
          <w:rStyle w:val="normaltextrun"/>
          <w:rFonts w:ascii="Arial" w:eastAsia="Calibri" w:hAnsi="Arial" w:cs="Arial"/>
          <w:sz w:val="20"/>
          <w:szCs w:val="20"/>
        </w:rPr>
        <w:lastRenderedPageBreak/>
        <w:t>dohody s uvedením podrobného popisu zistenej vady a miesta, kde sa predmet kúpy nachádza, a čo žiada Kupujúci. </w:t>
      </w:r>
      <w:r w:rsidRPr="00604704">
        <w:rPr>
          <w:rStyle w:val="eop"/>
          <w:rFonts w:ascii="Arial" w:eastAsia="Calibri" w:hAnsi="Arial" w:cs="Arial"/>
          <w:sz w:val="20"/>
          <w:szCs w:val="20"/>
        </w:rPr>
        <w:t> </w:t>
      </w:r>
    </w:p>
    <w:p w14:paraId="26DD86F9" w14:textId="77777777" w:rsidR="00936E29" w:rsidRPr="00604704" w:rsidRDefault="00936E29" w:rsidP="00936E29">
      <w:pPr>
        <w:pStyle w:val="paragraph"/>
        <w:numPr>
          <w:ilvl w:val="0"/>
          <w:numId w:val="44"/>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Uznanie reklamovanej vady je Predávajúci povinný písomne potvrdiť do 48 hodín odo dňa doručenia reklamácie, pričom túto lehotu je Predávajúci povinný dodržať aj v prípade, ak reklamované vady odmieta uznať. Lehota 48 hodín podľa predchádzajúcej vety je zo strany Predávajúceho dodržaná v prípade, ak Kupujúci v uvedenej lehote obdrží písomné potvrdenie Predávajúceho uvedené v prvej vete tohto bodu tohto článku dohody, doručené osobne alebo poštou do sídla Kupujúceho v zmysle Článku 12 tejto dohody, alebo na email: </w:t>
      </w:r>
      <w:hyperlink r:id="rId27" w:history="1">
        <w:r w:rsidRPr="00604704">
          <w:rPr>
            <w:rStyle w:val="Hypertextovprepojenie"/>
            <w:rFonts w:ascii="Arial" w:hAnsi="Arial" w:cs="Arial"/>
            <w:sz w:val="20"/>
            <w:szCs w:val="20"/>
          </w:rPr>
          <w:t>ObjednavkyIT@ndsas.sk</w:t>
        </w:r>
      </w:hyperlink>
      <w:r w:rsidRPr="00604704">
        <w:rPr>
          <w:rStyle w:val="Hypertextovprepojenie"/>
          <w:rFonts w:ascii="Arial" w:hAnsi="Arial" w:cs="Arial"/>
          <w:sz w:val="20"/>
          <w:szCs w:val="20"/>
        </w:rPr>
        <w:t xml:space="preserve"> .</w:t>
      </w:r>
    </w:p>
    <w:p w14:paraId="1B8FD4DA" w14:textId="77777777" w:rsidR="00936E29" w:rsidRPr="00604704" w:rsidRDefault="00936E29" w:rsidP="00936E29">
      <w:pPr>
        <w:pStyle w:val="paragraph"/>
        <w:numPr>
          <w:ilvl w:val="0"/>
          <w:numId w:val="45"/>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Po zistení vady má Kupujúci právo, aby  bola bezplatne, včas a riadne odstránená v záručnej dobe. Predávajúci je povinný reklamovanú vadu odstrániť do siedmich (7) dní odo dňa uplatnenia reklamácie Kupujúcim podľa bodu 2 tohto článku, ak sa strany rámcovej dohody s prihliadnutím na povahu vady </w:t>
      </w:r>
      <w:r>
        <w:rPr>
          <w:rStyle w:val="normaltextrun"/>
          <w:rFonts w:ascii="Arial" w:eastAsia="Calibri" w:hAnsi="Arial" w:cs="Arial"/>
          <w:sz w:val="20"/>
          <w:szCs w:val="20"/>
        </w:rPr>
        <w:t xml:space="preserve">písomne </w:t>
      </w:r>
      <w:r w:rsidRPr="00604704">
        <w:rPr>
          <w:rStyle w:val="normaltextrun"/>
          <w:rFonts w:ascii="Arial" w:eastAsia="Calibri" w:hAnsi="Arial" w:cs="Arial"/>
          <w:sz w:val="20"/>
          <w:szCs w:val="20"/>
        </w:rPr>
        <w:t>nedohodnú inak. </w:t>
      </w:r>
      <w:r w:rsidRPr="00604704">
        <w:rPr>
          <w:rStyle w:val="eop"/>
          <w:rFonts w:ascii="Arial" w:eastAsia="Calibri" w:hAnsi="Arial" w:cs="Arial"/>
          <w:sz w:val="20"/>
          <w:szCs w:val="20"/>
        </w:rPr>
        <w:t> </w:t>
      </w:r>
    </w:p>
    <w:p w14:paraId="77E5733A" w14:textId="77777777" w:rsidR="00936E29" w:rsidRPr="00604704" w:rsidRDefault="00936E29" w:rsidP="00936E29">
      <w:pPr>
        <w:pStyle w:val="paragraph"/>
        <w:numPr>
          <w:ilvl w:val="0"/>
          <w:numId w:val="46"/>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Záručná doba sa predlžuje o dobu, počas ktorej sú v rámci záručnej opravy odstraňované vady, za ktoré zodpovedá Predávajúci, a pre ktoré Kupujúci nemôže predmet dohody riadne používať.</w:t>
      </w:r>
      <w:r w:rsidRPr="00604704">
        <w:rPr>
          <w:rStyle w:val="eop"/>
          <w:rFonts w:ascii="Arial" w:eastAsia="Calibri" w:hAnsi="Arial" w:cs="Arial"/>
          <w:sz w:val="20"/>
          <w:szCs w:val="20"/>
        </w:rPr>
        <w:t> </w:t>
      </w:r>
    </w:p>
    <w:p w14:paraId="38827593" w14:textId="77777777" w:rsidR="00936E29" w:rsidRPr="00604704" w:rsidRDefault="00936E29" w:rsidP="00936E29">
      <w:pPr>
        <w:pStyle w:val="paragraph"/>
        <w:numPr>
          <w:ilvl w:val="0"/>
          <w:numId w:val="47"/>
        </w:numPr>
        <w:spacing w:before="0" w:beforeAutospacing="0" w:after="160" w:afterAutospacing="0" w:line="259" w:lineRule="auto"/>
        <w:ind w:left="567" w:hanging="567"/>
        <w:jc w:val="both"/>
        <w:textAlignment w:val="baseline"/>
        <w:rPr>
          <w:rStyle w:val="eop"/>
          <w:rFonts w:ascii="Arial" w:hAnsi="Arial" w:cs="Arial"/>
          <w:b/>
          <w:sz w:val="20"/>
          <w:szCs w:val="20"/>
        </w:rPr>
      </w:pPr>
      <w:r w:rsidRPr="00604704">
        <w:rPr>
          <w:rStyle w:val="normaltextrun"/>
          <w:rFonts w:ascii="Arial" w:eastAsia="Calibri" w:hAnsi="Arial" w:cs="Arial"/>
          <w:sz w:val="20"/>
          <w:szCs w:val="20"/>
        </w:rPr>
        <w:t>V prípade, ak Predávajúci neodstráni riadne reklamované vady v lehote uvedenej v bode 4 tohto článku, má Kupujúci právo odstúpiť od tejto dohody.</w:t>
      </w:r>
      <w:r w:rsidRPr="00604704">
        <w:rPr>
          <w:rStyle w:val="eop"/>
          <w:rFonts w:ascii="Arial" w:eastAsia="Calibri" w:hAnsi="Arial" w:cs="Arial"/>
          <w:sz w:val="20"/>
          <w:szCs w:val="20"/>
        </w:rPr>
        <w:t> </w:t>
      </w:r>
    </w:p>
    <w:p w14:paraId="7FE56BD4" w14:textId="77777777" w:rsidR="00936E29" w:rsidRPr="00604704" w:rsidRDefault="00936E29" w:rsidP="00936E29">
      <w:pPr>
        <w:pStyle w:val="Bezriadkovania1"/>
        <w:jc w:val="center"/>
      </w:pPr>
      <w:r>
        <w:rPr>
          <w:rStyle w:val="normaltextrun"/>
          <w:rFonts w:ascii="Arial" w:eastAsia="Calibri" w:hAnsi="Arial" w:cs="Arial"/>
          <w:b/>
          <w:sz w:val="20"/>
          <w:szCs w:val="20"/>
        </w:rPr>
        <w:t xml:space="preserve">      </w:t>
      </w:r>
      <w:r w:rsidRPr="00604704">
        <w:rPr>
          <w:rStyle w:val="normaltextrun"/>
          <w:rFonts w:ascii="Arial" w:eastAsia="Calibri" w:hAnsi="Arial" w:cs="Arial"/>
          <w:b/>
          <w:sz w:val="20"/>
          <w:szCs w:val="20"/>
        </w:rPr>
        <w:t>Článok 7</w:t>
      </w:r>
    </w:p>
    <w:p w14:paraId="1F66A5A5" w14:textId="77777777" w:rsidR="00936E29" w:rsidRPr="00604704" w:rsidRDefault="00936E29" w:rsidP="00936E29">
      <w:pPr>
        <w:pStyle w:val="Bezriadkovania1"/>
        <w:jc w:val="center"/>
      </w:pPr>
      <w:r>
        <w:rPr>
          <w:rStyle w:val="normaltextrun"/>
          <w:rFonts w:ascii="Arial" w:eastAsia="Calibri" w:hAnsi="Arial" w:cs="Arial"/>
          <w:b/>
          <w:sz w:val="20"/>
          <w:szCs w:val="20"/>
        </w:rPr>
        <w:t xml:space="preserve">       </w:t>
      </w:r>
      <w:r w:rsidRPr="00604704">
        <w:rPr>
          <w:rStyle w:val="normaltextrun"/>
          <w:rFonts w:ascii="Arial" w:eastAsia="Calibri" w:hAnsi="Arial" w:cs="Arial"/>
          <w:b/>
          <w:sz w:val="20"/>
          <w:szCs w:val="20"/>
        </w:rPr>
        <w:t>Reklamácie</w:t>
      </w:r>
    </w:p>
    <w:p w14:paraId="3FED67B5" w14:textId="77777777" w:rsidR="00936E29" w:rsidRPr="00604704" w:rsidRDefault="00936E29" w:rsidP="00936E29">
      <w:pPr>
        <w:pStyle w:val="paragraph"/>
        <w:spacing w:before="0" w:beforeAutospacing="0" w:after="0" w:afterAutospacing="0"/>
        <w:ind w:left="574" w:hanging="588"/>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1. </w:t>
      </w:r>
      <w:r w:rsidRPr="00604704">
        <w:rPr>
          <w:rStyle w:val="normaltextrun"/>
          <w:rFonts w:ascii="Arial" w:eastAsia="Calibri" w:hAnsi="Arial" w:cs="Arial"/>
          <w:sz w:val="20"/>
          <w:szCs w:val="20"/>
        </w:rPr>
        <w:tab/>
        <w:t>Každú reklamáciu uplatní Kupujúci u Predávajúceho v súlade so všeobecne záväznými právnymi  predpismi na základe ustanovení záručných a reklamačných podmienok Predávajúceho. Týmto nie sú dotknuté ustanovenia Článku 6 tejto dohody</w:t>
      </w:r>
      <w:r>
        <w:rPr>
          <w:rStyle w:val="normaltextrun"/>
          <w:rFonts w:ascii="Arial" w:eastAsia="Calibri" w:hAnsi="Arial" w:cs="Arial"/>
          <w:sz w:val="20"/>
          <w:szCs w:val="20"/>
        </w:rPr>
        <w:t>, ktoré majú prednosť pred záručnými a reklamačnými podmienkami Predávajúceho</w:t>
      </w:r>
      <w:r w:rsidRPr="00604704">
        <w:rPr>
          <w:rStyle w:val="normaltextrun"/>
          <w:rFonts w:ascii="Arial" w:eastAsia="Calibri" w:hAnsi="Arial" w:cs="Arial"/>
          <w:sz w:val="20"/>
          <w:szCs w:val="20"/>
        </w:rPr>
        <w:t>.</w:t>
      </w:r>
    </w:p>
    <w:p w14:paraId="11B07082" w14:textId="77777777" w:rsidR="00936E29" w:rsidRPr="00604704" w:rsidRDefault="00936E29" w:rsidP="00936E29">
      <w:pPr>
        <w:pStyle w:val="paragraph"/>
        <w:spacing w:before="0" w:beforeAutospacing="0" w:after="0" w:afterAutospacing="0"/>
        <w:ind w:left="567"/>
        <w:jc w:val="both"/>
        <w:textAlignment w:val="baseline"/>
        <w:rPr>
          <w:rFonts w:ascii="Arial" w:hAnsi="Arial" w:cs="Arial"/>
          <w:b/>
          <w:sz w:val="20"/>
          <w:szCs w:val="20"/>
        </w:rPr>
      </w:pPr>
      <w:r w:rsidRPr="00604704">
        <w:rPr>
          <w:rStyle w:val="eop"/>
          <w:rFonts w:ascii="Arial" w:eastAsia="Calibri" w:hAnsi="Arial" w:cs="Arial"/>
          <w:sz w:val="20"/>
          <w:szCs w:val="20"/>
        </w:rPr>
        <w:t> </w:t>
      </w:r>
    </w:p>
    <w:p w14:paraId="38D8F854" w14:textId="77777777" w:rsidR="00936E29" w:rsidRPr="00604704" w:rsidRDefault="00936E29" w:rsidP="00936E29">
      <w:pPr>
        <w:pStyle w:val="paragraph"/>
        <w:spacing w:before="0" w:beforeAutospacing="0" w:after="0" w:afterAutospacing="0"/>
        <w:ind w:left="567"/>
        <w:jc w:val="center"/>
        <w:textAlignment w:val="baseline"/>
        <w:rPr>
          <w:rFonts w:ascii="Arial" w:hAnsi="Arial" w:cs="Arial"/>
          <w:b/>
          <w:sz w:val="20"/>
          <w:szCs w:val="20"/>
        </w:rPr>
      </w:pPr>
      <w:r w:rsidRPr="00604704">
        <w:rPr>
          <w:rStyle w:val="normaltextrun"/>
          <w:rFonts w:ascii="Arial" w:eastAsia="Calibri" w:hAnsi="Arial" w:cs="Arial"/>
          <w:b/>
          <w:sz w:val="20"/>
          <w:szCs w:val="20"/>
        </w:rPr>
        <w:t>Článok 8</w:t>
      </w:r>
    </w:p>
    <w:p w14:paraId="76BB84D4" w14:textId="77777777" w:rsidR="00936E29" w:rsidRPr="00604704" w:rsidRDefault="00936E29" w:rsidP="00936E29">
      <w:pPr>
        <w:pStyle w:val="paragraph"/>
        <w:spacing w:before="0" w:beforeAutospacing="0" w:after="60" w:afterAutospacing="0"/>
        <w:ind w:left="567" w:hanging="567"/>
        <w:jc w:val="center"/>
        <w:textAlignment w:val="baseline"/>
        <w:rPr>
          <w:rFonts w:ascii="Arial" w:hAnsi="Arial" w:cs="Arial"/>
          <w:b/>
          <w:sz w:val="20"/>
          <w:szCs w:val="20"/>
        </w:rPr>
      </w:pPr>
      <w:r w:rsidRPr="00604704">
        <w:rPr>
          <w:rStyle w:val="normaltextrun"/>
          <w:rFonts w:ascii="Arial" w:eastAsia="Calibri" w:hAnsi="Arial" w:cs="Arial"/>
          <w:b/>
          <w:sz w:val="20"/>
          <w:szCs w:val="20"/>
        </w:rPr>
        <w:t xml:space="preserve">            Osobitné ustanovenia</w:t>
      </w:r>
    </w:p>
    <w:p w14:paraId="12E3C2D0" w14:textId="77777777" w:rsidR="00936E29" w:rsidRPr="00604704" w:rsidRDefault="00936E29" w:rsidP="00936E29">
      <w:pPr>
        <w:pStyle w:val="paragraph"/>
        <w:numPr>
          <w:ilvl w:val="0"/>
          <w:numId w:val="48"/>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Predmet kúpy je považovaný za dodaný odovzdaním predmetu kúpy Kupujúcemu na dohodnutom mieste, v kvalite a čase v súlade s touto rámcovou dohodou a súťažnými podkladmi. Za deň odovzdania a prevzatia predmetu kúpy sa považuje deň podpísania dodacieho listu. </w:t>
      </w:r>
      <w:r w:rsidRPr="00604704">
        <w:rPr>
          <w:rStyle w:val="eop"/>
          <w:rFonts w:ascii="Arial" w:eastAsia="Calibri" w:hAnsi="Arial" w:cs="Arial"/>
          <w:sz w:val="20"/>
          <w:szCs w:val="20"/>
        </w:rPr>
        <w:t> </w:t>
      </w:r>
    </w:p>
    <w:p w14:paraId="46B55A89" w14:textId="77777777" w:rsidR="00936E29" w:rsidRPr="00604704" w:rsidRDefault="00936E29" w:rsidP="00936E29">
      <w:pPr>
        <w:pStyle w:val="paragraph"/>
        <w:numPr>
          <w:ilvl w:val="0"/>
          <w:numId w:val="49"/>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Nebezpečenstvo škody na veci a vlastnícke právo k predmetu kúpy, resp. časti predmetu kúpy prechádza na Kupujúceho dňom odovzdania a prevzatia predmetu kúpy stranami rámcovej dohody podpísaním dodacieho listu zo strany Kupujúceho.</w:t>
      </w:r>
      <w:r w:rsidRPr="00604704">
        <w:rPr>
          <w:rStyle w:val="eop"/>
          <w:rFonts w:ascii="Arial" w:eastAsia="Calibri" w:hAnsi="Arial" w:cs="Arial"/>
          <w:sz w:val="20"/>
          <w:szCs w:val="20"/>
        </w:rPr>
        <w:t> </w:t>
      </w:r>
    </w:p>
    <w:p w14:paraId="365F23B8" w14:textId="77777777" w:rsidR="00936E29" w:rsidRPr="00604704" w:rsidRDefault="00936E29" w:rsidP="00936E29">
      <w:pPr>
        <w:pStyle w:val="paragraph"/>
        <w:numPr>
          <w:ilvl w:val="0"/>
          <w:numId w:val="50"/>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Predávajúci sa zaväzuje, že nebude v súvislosti s predmetom tejto dohody a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w:t>
      </w:r>
      <w:r w:rsidRPr="00604704">
        <w:rPr>
          <w:rStyle w:val="normaltextrun"/>
          <w:rFonts w:ascii="Arial" w:eastAsia="Calibri" w:hAnsi="Arial" w:cs="Arial"/>
          <w:sz w:val="20"/>
          <w:szCs w:val="20"/>
        </w:rPr>
        <w:br/>
        <w:t>č. 82/2005 Z. z. o nelegálnej práci a nelegálnom zamestnávaní a o zmene a doplnení niektorých zákonov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w:t>
      </w:r>
      <w:hyperlink r:id="rId28" w:tgtFrame="_blank" w:history="1">
        <w:r w:rsidRPr="00604704">
          <w:rPr>
            <w:rStyle w:val="normaltextrun"/>
            <w:rFonts w:ascii="Arial" w:eastAsia="Calibri" w:hAnsi="Arial" w:cs="Arial"/>
            <w:sz w:val="20"/>
            <w:szCs w:val="20"/>
          </w:rPr>
          <w:t>461/2003 Z. z.</w:t>
        </w:r>
      </w:hyperlink>
      <w:r w:rsidRPr="00604704">
        <w:rPr>
          <w:rStyle w:val="normaltextrun"/>
          <w:rFonts w:ascii="Arial" w:eastAsia="Calibri" w:hAnsi="Arial" w:cs="Arial"/>
          <w:sz w:val="20"/>
          <w:szCs w:val="20"/>
        </w:rPr>
        <w:t> o sociálnom poistení v znení neskorších predpisov, zákonom č. </w:t>
      </w:r>
      <w:hyperlink r:id="rId29" w:tgtFrame="_blank" w:history="1">
        <w:r w:rsidRPr="00604704">
          <w:rPr>
            <w:rStyle w:val="normaltextrun"/>
            <w:rFonts w:ascii="Arial" w:eastAsia="Calibri" w:hAnsi="Arial" w:cs="Arial"/>
            <w:sz w:val="20"/>
            <w:szCs w:val="20"/>
          </w:rPr>
          <w:t>404/2011 Z. z.</w:t>
        </w:r>
      </w:hyperlink>
      <w:r w:rsidRPr="00604704">
        <w:rPr>
          <w:rStyle w:val="normaltextrun"/>
          <w:rFonts w:ascii="Arial" w:eastAsia="Calibri" w:hAnsi="Arial" w:cs="Arial"/>
          <w:sz w:val="20"/>
          <w:szCs w:val="20"/>
        </w:rPr>
        <w:t> o pobyte cudzincov a o zmene a doplnení niektorých zákonov v znení neskorších predpisov, zákona č. </w:t>
      </w:r>
      <w:hyperlink r:id="rId30" w:tgtFrame="_blank" w:history="1">
        <w:r w:rsidRPr="00604704">
          <w:rPr>
            <w:rStyle w:val="normaltextrun"/>
            <w:rFonts w:ascii="Arial" w:eastAsia="Calibri" w:hAnsi="Arial" w:cs="Arial"/>
            <w:sz w:val="20"/>
            <w:szCs w:val="20"/>
          </w:rPr>
          <w:t>480/2002 Z. z.</w:t>
        </w:r>
      </w:hyperlink>
      <w:r w:rsidRPr="00604704">
        <w:rPr>
          <w:rStyle w:val="normaltextrun"/>
          <w:rFonts w:ascii="Arial" w:eastAsia="Calibri" w:hAnsi="Arial" w:cs="Arial"/>
          <w:sz w:val="20"/>
          <w:szCs w:val="20"/>
        </w:rPr>
        <w:t>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Predávajúci sa zaväzuje, že tieto povinnosti zabezpečí aj u svojich subdodávateľov.</w:t>
      </w:r>
      <w:r w:rsidRPr="00604704">
        <w:rPr>
          <w:rStyle w:val="eop"/>
          <w:rFonts w:ascii="Arial" w:eastAsia="Calibri" w:hAnsi="Arial" w:cs="Arial"/>
          <w:sz w:val="20"/>
          <w:szCs w:val="20"/>
        </w:rPr>
        <w:t> </w:t>
      </w:r>
    </w:p>
    <w:p w14:paraId="7AEA1D89" w14:textId="77777777" w:rsidR="00936E29" w:rsidRPr="00A54DAC" w:rsidRDefault="00936E29" w:rsidP="00936E29">
      <w:pPr>
        <w:pStyle w:val="paragraph"/>
        <w:numPr>
          <w:ilvl w:val="0"/>
          <w:numId w:val="51"/>
        </w:numPr>
        <w:spacing w:before="0" w:beforeAutospacing="0" w:after="0" w:afterAutospacing="0"/>
        <w:ind w:left="567" w:hanging="567"/>
        <w:jc w:val="both"/>
        <w:textAlignment w:val="baseline"/>
        <w:rPr>
          <w:rStyle w:val="eop"/>
          <w:rFonts w:ascii="Arial" w:hAnsi="Arial" w:cs="Arial"/>
          <w:sz w:val="20"/>
          <w:szCs w:val="20"/>
        </w:rPr>
      </w:pPr>
      <w:r w:rsidRPr="00A54DAC">
        <w:rPr>
          <w:rStyle w:val="normaltextrun"/>
          <w:rFonts w:ascii="Arial" w:eastAsia="Calibri" w:hAnsi="Arial" w:cs="Arial"/>
          <w:sz w:val="20"/>
          <w:szCs w:val="20"/>
        </w:rPr>
        <w:t>V prípade, že orgán vykonávajúci kontrolu nelegálnej práce a nelegálneho zamestnávania zistí porušenie § 7b ods. 5 zákona o nelegálnej práci, t. j. porušenie zákazu prijať prácu alebo službu, ktorú Kupujúcemu na základe dohody dodáva alebo poskytuje Predávajúci ako poskytovateľ služby alebo jeho subdodávateľ prostredníctvom fyzickej osoby, ktorú nelegálne zamestnáva, v nadväznosti na čo bude Kupujúcemu uložená pokuta, ktorú Kupujúci uhradí, Kupujúci si uplatní jej náhradu u Predávajúceho a Predávajúci sa zaväzuje túto pokutu Kupujúcemu nahradiť aj za svojho subdodávateľa.</w:t>
      </w:r>
      <w:r w:rsidRPr="00A54DAC">
        <w:rPr>
          <w:rStyle w:val="eop"/>
          <w:rFonts w:ascii="Arial" w:eastAsia="Calibri" w:hAnsi="Arial" w:cs="Arial"/>
          <w:sz w:val="20"/>
          <w:szCs w:val="20"/>
        </w:rPr>
        <w:t> </w:t>
      </w:r>
    </w:p>
    <w:p w14:paraId="027C0CDB" w14:textId="77777777" w:rsidR="00936E29" w:rsidRDefault="00936E29" w:rsidP="00936E29">
      <w:pPr>
        <w:pStyle w:val="paragraph"/>
        <w:spacing w:before="0" w:beforeAutospacing="0" w:after="0" w:afterAutospacing="0"/>
        <w:jc w:val="both"/>
        <w:textAlignment w:val="baseline"/>
        <w:rPr>
          <w:rStyle w:val="eop"/>
          <w:rFonts w:ascii="Arial" w:eastAsia="Calibri" w:hAnsi="Arial" w:cs="Arial"/>
          <w:sz w:val="20"/>
          <w:szCs w:val="20"/>
        </w:rPr>
      </w:pPr>
    </w:p>
    <w:p w14:paraId="6C05D93D" w14:textId="77777777" w:rsidR="00936E29" w:rsidRDefault="00936E29" w:rsidP="00936E29">
      <w:pPr>
        <w:pStyle w:val="paragraph"/>
        <w:spacing w:before="0" w:beforeAutospacing="0" w:after="0" w:afterAutospacing="0"/>
        <w:jc w:val="both"/>
        <w:textAlignment w:val="baseline"/>
        <w:rPr>
          <w:rStyle w:val="eop"/>
          <w:rFonts w:ascii="Arial" w:eastAsia="Calibri" w:hAnsi="Arial" w:cs="Arial"/>
          <w:sz w:val="20"/>
          <w:szCs w:val="20"/>
        </w:rPr>
      </w:pPr>
    </w:p>
    <w:p w14:paraId="376BF565" w14:textId="77777777" w:rsidR="00936E29" w:rsidRDefault="00936E29" w:rsidP="00936E29">
      <w:pPr>
        <w:pStyle w:val="paragraph"/>
        <w:spacing w:before="0" w:beforeAutospacing="0" w:after="0" w:afterAutospacing="0"/>
        <w:jc w:val="both"/>
        <w:textAlignment w:val="baseline"/>
        <w:rPr>
          <w:rStyle w:val="eop"/>
          <w:rFonts w:ascii="Arial" w:eastAsia="Calibri" w:hAnsi="Arial" w:cs="Arial"/>
          <w:sz w:val="20"/>
          <w:szCs w:val="20"/>
        </w:rPr>
      </w:pPr>
    </w:p>
    <w:p w14:paraId="43B1F464" w14:textId="77777777" w:rsidR="00936E29" w:rsidRPr="00A54DAC" w:rsidRDefault="00936E29" w:rsidP="00936E29">
      <w:pPr>
        <w:pStyle w:val="paragraph"/>
        <w:spacing w:before="0" w:beforeAutospacing="0" w:after="0" w:afterAutospacing="0"/>
        <w:jc w:val="both"/>
        <w:textAlignment w:val="baseline"/>
        <w:rPr>
          <w:rFonts w:ascii="Arial" w:hAnsi="Arial" w:cs="Arial"/>
          <w:sz w:val="20"/>
          <w:szCs w:val="20"/>
        </w:rPr>
      </w:pPr>
      <w:r w:rsidRPr="00A54DAC">
        <w:rPr>
          <w:rStyle w:val="eop"/>
          <w:rFonts w:ascii="Arial" w:eastAsia="Calibri" w:hAnsi="Arial" w:cs="Arial"/>
          <w:sz w:val="20"/>
          <w:szCs w:val="20"/>
        </w:rPr>
        <w:t> </w:t>
      </w:r>
    </w:p>
    <w:p w14:paraId="1CF96BDC" w14:textId="77777777" w:rsidR="00936E29" w:rsidRPr="00604704" w:rsidRDefault="00936E29" w:rsidP="00936E29">
      <w:pPr>
        <w:pStyle w:val="paragraph"/>
        <w:spacing w:before="0" w:beforeAutospacing="0" w:after="0" w:afterAutospacing="0"/>
        <w:ind w:left="567" w:hanging="555"/>
        <w:jc w:val="center"/>
        <w:textAlignment w:val="baseline"/>
        <w:rPr>
          <w:rFonts w:ascii="Arial" w:hAnsi="Arial" w:cs="Arial"/>
          <w:b/>
          <w:sz w:val="20"/>
          <w:szCs w:val="20"/>
        </w:rPr>
      </w:pPr>
      <w:r w:rsidRPr="00604704">
        <w:rPr>
          <w:rStyle w:val="normaltextrun"/>
          <w:rFonts w:ascii="Arial" w:eastAsia="Calibri" w:hAnsi="Arial" w:cs="Arial"/>
          <w:b/>
          <w:sz w:val="20"/>
          <w:szCs w:val="20"/>
        </w:rPr>
        <w:lastRenderedPageBreak/>
        <w:t>Článok 9</w:t>
      </w:r>
    </w:p>
    <w:p w14:paraId="27AB8DFF" w14:textId="77777777" w:rsidR="00936E29" w:rsidRPr="00604704" w:rsidRDefault="00936E29" w:rsidP="00936E29">
      <w:pPr>
        <w:pStyle w:val="paragraph"/>
        <w:spacing w:before="0" w:beforeAutospacing="0" w:after="60" w:afterAutospacing="0"/>
        <w:ind w:left="567" w:hanging="556"/>
        <w:jc w:val="center"/>
        <w:textAlignment w:val="baseline"/>
        <w:rPr>
          <w:rFonts w:ascii="Arial" w:hAnsi="Arial" w:cs="Arial"/>
          <w:b/>
          <w:sz w:val="20"/>
          <w:szCs w:val="20"/>
        </w:rPr>
      </w:pPr>
      <w:r w:rsidRPr="00604704">
        <w:rPr>
          <w:rStyle w:val="normaltextrun"/>
          <w:rFonts w:ascii="Arial" w:eastAsia="Calibri" w:hAnsi="Arial" w:cs="Arial"/>
          <w:b/>
          <w:sz w:val="20"/>
          <w:szCs w:val="20"/>
        </w:rPr>
        <w:t>Subdodávatelia</w:t>
      </w:r>
    </w:p>
    <w:p w14:paraId="7B733684" w14:textId="77777777" w:rsidR="00936E29" w:rsidRPr="00604704" w:rsidRDefault="00936E29" w:rsidP="00936E29">
      <w:pPr>
        <w:pStyle w:val="paragraph"/>
        <w:numPr>
          <w:ilvl w:val="0"/>
          <w:numId w:val="55"/>
        </w:numPr>
        <w:spacing w:before="0" w:beforeAutospacing="0" w:after="6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    Predávajúci nesmie predmet kúpy ako celok odovzdať na dodanie inému subjektu. Časť predmetu kúpy môže Predávajúci odovzdať na vykonanie svojmu subdodávateľovi uvedenému v zozname subdodávateľov, ktorý tvorí Prílohu č. 3 tejto dohody. Súhlas Kupujúceho s dodaním predmetu kúpy prostredníctvom subdodávateľa nezbavuje Predávajúceho  povinnosti a zodpovednosti za všetky práce a činnosti subdodávateľa.</w:t>
      </w:r>
      <w:r w:rsidRPr="00604704">
        <w:rPr>
          <w:rStyle w:val="eop"/>
          <w:rFonts w:ascii="Arial" w:eastAsia="Calibri" w:hAnsi="Arial" w:cs="Arial"/>
          <w:sz w:val="20"/>
          <w:szCs w:val="20"/>
        </w:rPr>
        <w:t> </w:t>
      </w:r>
    </w:p>
    <w:p w14:paraId="0DFF5FB7" w14:textId="77777777" w:rsidR="00936E29" w:rsidRPr="00604704" w:rsidRDefault="00936E29" w:rsidP="00936E29">
      <w:pPr>
        <w:pStyle w:val="paragraph"/>
        <w:numPr>
          <w:ilvl w:val="0"/>
          <w:numId w:val="55"/>
        </w:numPr>
        <w:spacing w:before="0" w:beforeAutospacing="0" w:after="60" w:afterAutospacing="0"/>
        <w:ind w:left="574" w:hanging="574"/>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    Ak sa na Predávajúceho a jeho subdodávateľov vzťahuje povinnosť zapisovať sa do registra partnerov verejného sektora podľa zákona č. 315/2016 Z. z. o registri partnerov verejného sektora a o zmene a doplnení niektorých zákonov v znení neskorších predpisov (ďalej len „zákon o registri partnerov verejného sektora“), potom je Predávajúci ako aj jeho subdodávatelia povinný dodržať túto povinnosť po celú dobu trvania tejto dohody,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tridsať (30) dní sa považuje za podstatné porušenie tejto dohody a Kupujúci je oprávnený po uplynutí tejto lehoty od rámcovej dohody odstúpiť. Ak v súvislosti s porušením vyššie uvedenej povinnosti uloží príslušný orgán Kupujúcemu akúkoľvek sankciu, Predávajúci je povinný túto sankciu v plnej výške nahradiť.</w:t>
      </w:r>
    </w:p>
    <w:p w14:paraId="1907A967" w14:textId="77777777" w:rsidR="00936E29" w:rsidRPr="00604704" w:rsidRDefault="00936E29" w:rsidP="00936E29">
      <w:pPr>
        <w:pStyle w:val="paragraph"/>
        <w:numPr>
          <w:ilvl w:val="0"/>
          <w:numId w:val="55"/>
        </w:numPr>
        <w:tabs>
          <w:tab w:val="clear" w:pos="360"/>
          <w:tab w:val="num" w:pos="284"/>
        </w:tabs>
        <w:spacing w:before="0" w:beforeAutospacing="0" w:after="60" w:afterAutospacing="0"/>
        <w:ind w:left="574" w:hanging="574"/>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     Počas trvania tejto rámcovej dohody je Predávajúci oprávnený zmeniť subdodávateľa uvedeného v Prílohe č. 3 tejto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55FA978D" w14:textId="77777777" w:rsidR="00936E29" w:rsidRPr="00604704" w:rsidRDefault="00936E29" w:rsidP="00936E29">
      <w:pPr>
        <w:pStyle w:val="paragraph"/>
        <w:numPr>
          <w:ilvl w:val="0"/>
          <w:numId w:val="55"/>
        </w:numPr>
        <w:tabs>
          <w:tab w:val="clear" w:pos="360"/>
          <w:tab w:val="num" w:pos="567"/>
        </w:tabs>
        <w:spacing w:before="0" w:beforeAutospacing="0" w:after="6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Predávajúci vyhlasuje, že Príloha č. 3 k tejto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Predávajúci povinný bezodkladne písomne oznámiť Kupujúcemu, pričom</w:t>
      </w:r>
      <w:r w:rsidRPr="00604704">
        <w:rPr>
          <w:rStyle w:val="normaltextrun"/>
          <w:rFonts w:ascii="Arial" w:eastAsia="Calibri" w:hAnsi="Arial" w:cs="Arial"/>
          <w:color w:val="FF0000"/>
          <w:sz w:val="20"/>
          <w:szCs w:val="20"/>
        </w:rPr>
        <w:t xml:space="preserve"> </w:t>
      </w:r>
      <w:r w:rsidRPr="00604704">
        <w:rPr>
          <w:rStyle w:val="normaltextrun"/>
          <w:rFonts w:ascii="Arial" w:eastAsia="Calibri" w:hAnsi="Arial" w:cs="Arial"/>
          <w:sz w:val="20"/>
          <w:szCs w:val="20"/>
        </w:rPr>
        <w:t xml:space="preserve">strany rámcovej dohody sa výslovne dohodli, že na zmenu údajov nie je potrebné uzatvoriť dodatok k dohode. V prípade porušenia povinnosti Predávajúceho v zmysle predchádzajúcej vety je Kupujúci oprávnený od dohody odstúpiť a má nárok na náhradu škody, ktorá mu v tejto súvislosti vznikne. Ak v súvislosti s porušením vyššie uvedenej povinnosti uloží príslušný orgán Kupujúcemu akúkoľvek sankciu, Predávajúci je povinný túto sankciu Kupujúcemu v plnej výške nahradiť. V dodatku k dohode, ktorým sa mení pôvodný subdodávateľ, je Predávajúci povinný uviesť aktuálne a úplné údaje nového subdodávateľa. </w:t>
      </w:r>
    </w:p>
    <w:p w14:paraId="0994F2D6" w14:textId="77777777" w:rsidR="00936E29" w:rsidRPr="00604704" w:rsidRDefault="00936E29" w:rsidP="00936E29">
      <w:pPr>
        <w:pStyle w:val="paragraph"/>
        <w:spacing w:before="0" w:beforeAutospacing="0" w:after="0" w:afterAutospacing="0"/>
        <w:jc w:val="center"/>
        <w:textAlignment w:val="baseline"/>
        <w:rPr>
          <w:rStyle w:val="normaltextrun"/>
          <w:rFonts w:ascii="Arial" w:eastAsia="Calibri" w:hAnsi="Arial" w:cs="Arial"/>
          <w:color w:val="FF0000"/>
          <w:sz w:val="20"/>
          <w:szCs w:val="20"/>
        </w:rPr>
      </w:pPr>
    </w:p>
    <w:p w14:paraId="3234C3D3" w14:textId="77777777" w:rsidR="00936E29" w:rsidRPr="00604704" w:rsidRDefault="00936E29" w:rsidP="00936E29">
      <w:pPr>
        <w:pStyle w:val="paragraph"/>
        <w:spacing w:before="0" w:beforeAutospacing="0" w:after="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10</w:t>
      </w:r>
    </w:p>
    <w:p w14:paraId="2D494574" w14:textId="77777777" w:rsidR="00936E29" w:rsidRPr="00604704" w:rsidRDefault="00936E29" w:rsidP="00936E29">
      <w:pPr>
        <w:pStyle w:val="paragraph"/>
        <w:spacing w:before="0" w:beforeAutospacing="0" w:after="6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Ukončenie rámcovej dohody</w:t>
      </w:r>
    </w:p>
    <w:p w14:paraId="6EFA37C6" w14:textId="77777777" w:rsidR="00936E29" w:rsidRPr="00604704" w:rsidRDefault="00936E29" w:rsidP="00936E29">
      <w:pPr>
        <w:pStyle w:val="paragraph"/>
        <w:numPr>
          <w:ilvl w:val="0"/>
          <w:numId w:val="52"/>
        </w:numPr>
        <w:spacing w:before="0" w:beforeAutospacing="0" w:after="6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 xml:space="preserve">Táto rámcová dohoda zanikne uplynutím doby, na ktorú bola uzavretá,  alebo vyčerpaním sumy, ktorá nemôže prekročiť sumu prijatú v ponuke úspešného uchádzača, podľa toho, ktorá skutočnosť nastane skôr. Rámcovú dohodu je možné ukončiť aj písomnou dohodou strán rámcovej dohody, písomným odstúpením od rámcovej dohody alebo písomnou výpoveďou Kupujúceho.  </w:t>
      </w:r>
    </w:p>
    <w:p w14:paraId="103A8F75" w14:textId="77777777" w:rsidR="00936E29" w:rsidRPr="00604704" w:rsidRDefault="00936E29" w:rsidP="00936E29">
      <w:pPr>
        <w:pStyle w:val="paragraph"/>
        <w:numPr>
          <w:ilvl w:val="0"/>
          <w:numId w:val="52"/>
        </w:numPr>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V prípade zániku rámcovej dohody dohodou účastníkov dohody rámcová dohoda zaniká dňom uvedeným v tejto dohode (ďalej len „deň zániku rámcovej dohody dohodou“). V tejto dohode sa upravia aj vzájomné nároky strán dohody vzniknuté z plnenia zmluvných povinností alebo z ich porušenia stranami rámcovej dohody ku dňu zániku rámcovej dohody dohodou.</w:t>
      </w:r>
      <w:r w:rsidRPr="00604704">
        <w:rPr>
          <w:rStyle w:val="eop"/>
          <w:rFonts w:ascii="Arial" w:eastAsia="Calibri" w:hAnsi="Arial" w:cs="Arial"/>
          <w:sz w:val="20"/>
          <w:szCs w:val="20"/>
        </w:rPr>
        <w:t> </w:t>
      </w:r>
    </w:p>
    <w:p w14:paraId="319E3DF7"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3.        V prípade odstúpenia od rámcovej dohody sa strany rámcovej dohody budú riadiť ustanoveniami § 344 a </w:t>
      </w:r>
      <w:r w:rsidRPr="00604704">
        <w:rPr>
          <w:rStyle w:val="spellingerror"/>
          <w:rFonts w:ascii="Arial" w:eastAsia="Calibri" w:hAnsi="Arial" w:cs="Arial"/>
          <w:sz w:val="20"/>
          <w:szCs w:val="20"/>
        </w:rPr>
        <w:t>nasl</w:t>
      </w:r>
      <w:r w:rsidRPr="00604704">
        <w:rPr>
          <w:rStyle w:val="normaltextrun"/>
          <w:rFonts w:ascii="Arial" w:eastAsia="Calibri" w:hAnsi="Arial" w:cs="Arial"/>
          <w:sz w:val="20"/>
          <w:szCs w:val="20"/>
        </w:rPr>
        <w:t xml:space="preserve">. Obchodného zákonníka. Odstúpenie od rámcovej dohody musí mať písomnú formu, </w:t>
      </w:r>
      <w:r w:rsidRPr="00604704">
        <w:rPr>
          <w:rStyle w:val="normaltextrun"/>
          <w:rFonts w:ascii="Arial" w:eastAsia="Calibri" w:hAnsi="Arial" w:cs="Arial"/>
          <w:sz w:val="20"/>
          <w:szCs w:val="20"/>
        </w:rPr>
        <w:lastRenderedPageBreak/>
        <w:t>musí byť doručené druhej strane rámcovej dohody a jeho účinky nastávajú dňom doručenia strane rámcovej dohody, ktorá svoju povinnosť porušila.</w:t>
      </w:r>
      <w:r w:rsidRPr="00604704">
        <w:rPr>
          <w:rStyle w:val="eop"/>
          <w:rFonts w:ascii="Arial" w:eastAsia="Calibri" w:hAnsi="Arial" w:cs="Arial"/>
          <w:sz w:val="20"/>
          <w:szCs w:val="20"/>
        </w:rPr>
        <w:t xml:space="preserve">  </w:t>
      </w:r>
    </w:p>
    <w:p w14:paraId="1EBC0AFE"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4.      Kupujúci je oprávnený okamžite odstúpiť od tejto rámcovej dohody v prípadoch upravených v tejto rámcovej dohode, ako aj v prípade podstatného porušenia rámcovej dohody Predávajúcim, a to najmä:</w:t>
      </w:r>
      <w:r w:rsidRPr="00604704">
        <w:rPr>
          <w:rStyle w:val="eop"/>
          <w:rFonts w:ascii="Arial" w:eastAsia="Calibri" w:hAnsi="Arial" w:cs="Arial"/>
          <w:sz w:val="20"/>
          <w:szCs w:val="20"/>
        </w:rPr>
        <w:t> </w:t>
      </w:r>
    </w:p>
    <w:p w14:paraId="2EFE7915"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a) </w:t>
      </w:r>
      <w:r w:rsidRPr="00604704">
        <w:rPr>
          <w:rStyle w:val="normaltextrun"/>
          <w:rFonts w:ascii="Arial" w:eastAsia="Calibri" w:hAnsi="Arial" w:cs="Arial"/>
          <w:sz w:val="20"/>
          <w:szCs w:val="20"/>
        </w:rPr>
        <w:tab/>
        <w:t>ak sa preukáže, že Predávajúci v rámci procesu verejného obstarávania predložil nepravdivé doklady alebo uviedol nepravdivé, neúplné alebo skreslené údaje,</w:t>
      </w:r>
      <w:r w:rsidRPr="00604704">
        <w:rPr>
          <w:rStyle w:val="eop"/>
          <w:rFonts w:ascii="Arial" w:eastAsia="Calibri" w:hAnsi="Arial" w:cs="Arial"/>
          <w:sz w:val="20"/>
          <w:szCs w:val="20"/>
        </w:rPr>
        <w:t> </w:t>
      </w:r>
    </w:p>
    <w:p w14:paraId="7377E70E"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b) </w:t>
      </w:r>
      <w:r w:rsidRPr="00604704">
        <w:rPr>
          <w:rStyle w:val="normaltextrun"/>
          <w:rFonts w:ascii="Arial" w:eastAsia="Calibri" w:hAnsi="Arial" w:cs="Arial"/>
          <w:sz w:val="20"/>
          <w:szCs w:val="20"/>
        </w:rPr>
        <w:tab/>
        <w:t>ak je zrejmé, že z dôvodov na strane Predávajúceho predmet kúpy podľa tejto rámcovej dohody nebude dodaný včas a/alebo riadne,</w:t>
      </w:r>
      <w:r w:rsidRPr="00604704">
        <w:rPr>
          <w:rStyle w:val="eop"/>
          <w:rFonts w:ascii="Arial" w:eastAsia="Calibri" w:hAnsi="Arial" w:cs="Arial"/>
          <w:sz w:val="20"/>
          <w:szCs w:val="20"/>
        </w:rPr>
        <w:t> </w:t>
      </w:r>
    </w:p>
    <w:p w14:paraId="59E7E86A"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c) </w:t>
      </w:r>
      <w:r w:rsidRPr="00604704">
        <w:rPr>
          <w:rStyle w:val="normaltextrun"/>
          <w:rFonts w:ascii="Arial" w:eastAsia="Calibri" w:hAnsi="Arial" w:cs="Arial"/>
          <w:sz w:val="20"/>
          <w:szCs w:val="20"/>
        </w:rPr>
        <w:tab/>
        <w:t>ak Predávajúci poruší niektorú z povinností upravenú v Článku 2 bod 6, Článku 5 bod 1 a </w:t>
      </w:r>
      <w:r w:rsidRPr="00604704">
        <w:rPr>
          <w:rStyle w:val="normaltextrun"/>
          <w:rFonts w:ascii="Arial" w:eastAsia="Calibri" w:hAnsi="Arial" w:cs="Arial"/>
          <w:sz w:val="20"/>
          <w:szCs w:val="20"/>
        </w:rPr>
        <w:br/>
        <w:t>bod 2; Článku 6 bod 4; Článku 8 bod 3; Článku 9 body 1, 2, 3, 4; Článku 10 bod 7</w:t>
      </w:r>
      <w:r w:rsidRPr="00604704">
        <w:rPr>
          <w:rStyle w:val="eop"/>
          <w:rFonts w:ascii="Arial" w:eastAsia="Calibri" w:hAnsi="Arial" w:cs="Arial"/>
          <w:sz w:val="20"/>
          <w:szCs w:val="20"/>
        </w:rPr>
        <w:t xml:space="preserve">  a/alebo v </w:t>
      </w:r>
      <w:r w:rsidRPr="00604704">
        <w:rPr>
          <w:rStyle w:val="normaltextrun"/>
          <w:rFonts w:ascii="Arial" w:eastAsia="Calibri" w:hAnsi="Arial" w:cs="Arial"/>
          <w:sz w:val="20"/>
          <w:szCs w:val="20"/>
        </w:rPr>
        <w:t>Článku</w:t>
      </w:r>
      <w:r w:rsidRPr="00604704">
        <w:rPr>
          <w:rStyle w:val="eop"/>
          <w:rFonts w:ascii="Arial" w:eastAsia="Calibri" w:hAnsi="Arial" w:cs="Arial"/>
          <w:sz w:val="20"/>
          <w:szCs w:val="20"/>
        </w:rPr>
        <w:t xml:space="preserve"> 12 bod 2 rámcovej dohody.</w:t>
      </w:r>
    </w:p>
    <w:p w14:paraId="30CC0CBD"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d) </w:t>
      </w:r>
      <w:r w:rsidRPr="00604704">
        <w:rPr>
          <w:rStyle w:val="normaltextrun"/>
          <w:rFonts w:ascii="Arial" w:eastAsia="Calibri" w:hAnsi="Arial" w:cs="Arial"/>
          <w:sz w:val="20"/>
          <w:szCs w:val="20"/>
        </w:rPr>
        <w:tab/>
        <w:t>v prípade, ak Predávajúci nedodrží opakovane, najmenej dvakrát (2x), kvalitu, rozsah alebo čas dodania tovaru podľa rámcovej dohody, </w:t>
      </w:r>
      <w:r w:rsidRPr="00604704">
        <w:rPr>
          <w:rStyle w:val="eop"/>
          <w:rFonts w:ascii="Arial" w:eastAsia="Calibri" w:hAnsi="Arial" w:cs="Arial"/>
          <w:sz w:val="20"/>
          <w:szCs w:val="20"/>
        </w:rPr>
        <w:t> </w:t>
      </w:r>
    </w:p>
    <w:p w14:paraId="1F118D86"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e) </w:t>
      </w:r>
      <w:r w:rsidRPr="00604704">
        <w:rPr>
          <w:rStyle w:val="normaltextrun"/>
          <w:rFonts w:ascii="Arial" w:eastAsia="Calibri" w:hAnsi="Arial" w:cs="Arial"/>
          <w:sz w:val="20"/>
          <w:szCs w:val="20"/>
        </w:rPr>
        <w:tab/>
        <w:t>ak Predávajúci opakovane, najmenej dvakrát (2x), alebo závažne poruší svoje dohodnuté  povinnosti iné ako uvedené v písm. c) tohto bodu,</w:t>
      </w:r>
      <w:r w:rsidRPr="00604704">
        <w:rPr>
          <w:rStyle w:val="eop"/>
          <w:rFonts w:ascii="Arial" w:eastAsia="Calibri" w:hAnsi="Arial" w:cs="Arial"/>
          <w:sz w:val="20"/>
          <w:szCs w:val="20"/>
        </w:rPr>
        <w:t> </w:t>
      </w:r>
    </w:p>
    <w:p w14:paraId="7F6EFF81" w14:textId="77777777" w:rsidR="00936E29" w:rsidRPr="00604704" w:rsidRDefault="00936E29" w:rsidP="00936E29">
      <w:pPr>
        <w:pStyle w:val="paragraph"/>
        <w:spacing w:before="0" w:beforeAutospacing="0" w:after="60" w:afterAutospacing="0"/>
        <w:ind w:left="992" w:hanging="425"/>
        <w:jc w:val="both"/>
        <w:textAlignment w:val="baseline"/>
        <w:rPr>
          <w:rFonts w:ascii="Arial" w:hAnsi="Arial" w:cs="Arial"/>
          <w:sz w:val="20"/>
          <w:szCs w:val="20"/>
        </w:rPr>
      </w:pPr>
      <w:r w:rsidRPr="00604704">
        <w:rPr>
          <w:rStyle w:val="normaltextrun"/>
          <w:rFonts w:ascii="Arial" w:eastAsia="Calibri" w:hAnsi="Arial" w:cs="Arial"/>
          <w:sz w:val="20"/>
          <w:szCs w:val="20"/>
        </w:rPr>
        <w:t xml:space="preserve">f) </w:t>
      </w:r>
      <w:r w:rsidRPr="00604704">
        <w:rPr>
          <w:rStyle w:val="normaltextrun"/>
          <w:rFonts w:ascii="Arial" w:eastAsia="Calibri" w:hAnsi="Arial" w:cs="Arial"/>
          <w:sz w:val="20"/>
          <w:szCs w:val="20"/>
        </w:rPr>
        <w:tab/>
        <w:t>Predávajúci  je platobne neschopný, bol na jeho majetok vyhlásený konkurz, alebo bol návrh na jeho vyhlásenie zamietnutý pre nedostatok majetku, alebo vstúpil do likvidácie ako aj vtedy, ak existuje dôvodná obava, že plnenie záväzkov Predávajúceho podľa tejto rámcovej dohody je vážne ohrozené, ako aj v prípade, že na miesto Predávajúceho vstúpi iná osoba následkom právneho nástupníctva,</w:t>
      </w:r>
      <w:r w:rsidRPr="00604704">
        <w:rPr>
          <w:rStyle w:val="eop"/>
          <w:rFonts w:ascii="Arial" w:eastAsia="Calibri" w:hAnsi="Arial" w:cs="Arial"/>
          <w:sz w:val="20"/>
          <w:szCs w:val="20"/>
        </w:rPr>
        <w:t> </w:t>
      </w:r>
    </w:p>
    <w:p w14:paraId="604CF00C" w14:textId="77777777" w:rsidR="00936E29" w:rsidRPr="00604704" w:rsidRDefault="00936E29" w:rsidP="00936E29">
      <w:pPr>
        <w:pStyle w:val="paragraph"/>
        <w:spacing w:before="0" w:beforeAutospacing="0" w:after="0" w:afterAutospacing="0"/>
        <w:ind w:left="993" w:hanging="426"/>
        <w:jc w:val="both"/>
        <w:textAlignment w:val="baseline"/>
        <w:rPr>
          <w:rFonts w:ascii="Arial" w:hAnsi="Arial" w:cs="Arial"/>
          <w:sz w:val="20"/>
          <w:szCs w:val="20"/>
        </w:rPr>
      </w:pPr>
      <w:r w:rsidRPr="00604704">
        <w:rPr>
          <w:rStyle w:val="normaltextrun"/>
          <w:rFonts w:ascii="Arial" w:eastAsia="Calibri" w:hAnsi="Arial" w:cs="Arial"/>
          <w:sz w:val="20"/>
          <w:szCs w:val="20"/>
        </w:rPr>
        <w:t xml:space="preserve">g) </w:t>
      </w:r>
      <w:r w:rsidRPr="00604704">
        <w:rPr>
          <w:rStyle w:val="normaltextrun"/>
          <w:rFonts w:ascii="Arial" w:eastAsia="Calibri" w:hAnsi="Arial" w:cs="Arial"/>
          <w:sz w:val="20"/>
          <w:szCs w:val="20"/>
        </w:rPr>
        <w:tab/>
      </w:r>
      <w:r w:rsidRPr="00604704">
        <w:rPr>
          <w:rStyle w:val="normaltextrun"/>
          <w:rFonts w:ascii="Arial" w:eastAsia="Calibri" w:hAnsi="Arial" w:cs="Arial"/>
          <w:sz w:val="20"/>
          <w:szCs w:val="20"/>
          <w:lang w:val="cs-CZ"/>
        </w:rPr>
        <w:t>v </w:t>
      </w:r>
      <w:r w:rsidRPr="00604704">
        <w:rPr>
          <w:rStyle w:val="normaltextrun"/>
          <w:rFonts w:ascii="Arial" w:eastAsia="Calibri" w:hAnsi="Arial" w:cs="Arial"/>
          <w:sz w:val="20"/>
          <w:szCs w:val="20"/>
        </w:rPr>
        <w:t>ďalších prípadoch uvedených v tejto rámcovej dohode,</w:t>
      </w:r>
    </w:p>
    <w:p w14:paraId="02A1E3B1" w14:textId="77777777" w:rsidR="00936E29" w:rsidRPr="00604704" w:rsidRDefault="00936E29" w:rsidP="00936E29">
      <w:pPr>
        <w:pStyle w:val="paragraph"/>
        <w:spacing w:before="0" w:beforeAutospacing="0" w:after="60" w:afterAutospacing="0"/>
        <w:ind w:left="992" w:hanging="425"/>
        <w:jc w:val="both"/>
        <w:textAlignment w:val="baseline"/>
        <w:rPr>
          <w:rFonts w:ascii="Arial" w:hAnsi="Arial" w:cs="Arial"/>
          <w:sz w:val="20"/>
          <w:szCs w:val="20"/>
        </w:rPr>
      </w:pPr>
      <w:r w:rsidRPr="00604704">
        <w:rPr>
          <w:rStyle w:val="normaltextrun"/>
          <w:rFonts w:ascii="Arial" w:eastAsia="Calibri" w:hAnsi="Arial" w:cs="Arial"/>
          <w:sz w:val="20"/>
          <w:szCs w:val="20"/>
        </w:rPr>
        <w:t xml:space="preserve">h) </w:t>
      </w:r>
      <w:r w:rsidRPr="00604704">
        <w:rPr>
          <w:rStyle w:val="normaltextrun"/>
          <w:rFonts w:ascii="Arial" w:eastAsia="Calibri" w:hAnsi="Arial" w:cs="Arial"/>
          <w:sz w:val="20"/>
          <w:szCs w:val="20"/>
        </w:rPr>
        <w:tab/>
        <w:t>v ďalších prípadoch uvedených v ZVO.</w:t>
      </w:r>
      <w:r w:rsidRPr="00604704">
        <w:rPr>
          <w:rStyle w:val="eop"/>
          <w:rFonts w:ascii="Arial" w:eastAsia="Calibri" w:hAnsi="Arial" w:cs="Arial"/>
          <w:sz w:val="20"/>
          <w:szCs w:val="20"/>
        </w:rPr>
        <w:t> </w:t>
      </w:r>
    </w:p>
    <w:p w14:paraId="17A89CEC"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5.         V prípade nepodstatného porušenia dohody sú strany rámcovej dohody  oprávnené od rámcovej dohody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desať (10) </w:t>
      </w:r>
      <w:r>
        <w:rPr>
          <w:rStyle w:val="normaltextrun"/>
          <w:rFonts w:ascii="Arial" w:eastAsia="Calibri" w:hAnsi="Arial" w:cs="Arial"/>
          <w:sz w:val="20"/>
          <w:szCs w:val="20"/>
        </w:rPr>
        <w:t xml:space="preserve">kalendárnych </w:t>
      </w:r>
      <w:r w:rsidRPr="00604704">
        <w:rPr>
          <w:rStyle w:val="normaltextrun"/>
          <w:rFonts w:ascii="Arial" w:eastAsia="Calibri" w:hAnsi="Arial" w:cs="Arial"/>
          <w:sz w:val="20"/>
          <w:szCs w:val="20"/>
        </w:rPr>
        <w:t>dní.</w:t>
      </w:r>
      <w:r w:rsidRPr="00604704">
        <w:rPr>
          <w:rStyle w:val="eop"/>
          <w:rFonts w:ascii="Arial" w:eastAsia="Calibri" w:hAnsi="Arial" w:cs="Arial"/>
          <w:sz w:val="20"/>
          <w:szCs w:val="20"/>
        </w:rPr>
        <w:t> </w:t>
      </w:r>
    </w:p>
    <w:p w14:paraId="3A98D63D"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6.      Kupujúci je oprávnený vypovedať rámcovú dohodu bez uvedenia dôvodu. Výpoveď musí mať písomnú formu. Výpovedná lehota je jeden (1) kalendárny mesiac a začína plynúť prvým dňom kalendárneho mesiaca, ktorý nasleduje po kalendárnom mesiaci, v ktorom bola výpoveď doručená Predávajúcemu.</w:t>
      </w:r>
      <w:r w:rsidRPr="00604704">
        <w:rPr>
          <w:rStyle w:val="eop"/>
          <w:rFonts w:ascii="Arial" w:eastAsia="Calibri" w:hAnsi="Arial" w:cs="Arial"/>
          <w:sz w:val="20"/>
          <w:szCs w:val="20"/>
        </w:rPr>
        <w:t> </w:t>
      </w:r>
    </w:p>
    <w:p w14:paraId="145FBE1A" w14:textId="77777777" w:rsidR="00936E29" w:rsidRPr="00604704" w:rsidRDefault="00936E29" w:rsidP="00936E29">
      <w:pPr>
        <w:pStyle w:val="paragraph"/>
        <w:spacing w:before="0" w:beforeAutospacing="0" w:after="0" w:afterAutospacing="0"/>
        <w:ind w:left="567" w:hanging="567"/>
        <w:jc w:val="both"/>
        <w:textAlignment w:val="baseline"/>
        <w:rPr>
          <w:rStyle w:val="eop"/>
          <w:rFonts w:ascii="Arial" w:eastAsia="Calibri" w:hAnsi="Arial" w:cs="Arial"/>
          <w:sz w:val="20"/>
          <w:szCs w:val="20"/>
        </w:rPr>
      </w:pPr>
      <w:r w:rsidRPr="00604704">
        <w:rPr>
          <w:rStyle w:val="normaltextrun"/>
          <w:rFonts w:ascii="Arial" w:eastAsia="Calibri" w:hAnsi="Arial" w:cs="Arial"/>
          <w:sz w:val="20"/>
          <w:szCs w:val="20"/>
        </w:rPr>
        <w:t>7.    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piatich (5) pracovných dní odo dňa, kedy tieto skutočnosti nastali. Ak tak neurobí, zodpovedá za škodu spôsobenú Kupujúcemu i v dôsledku porušenia tejto povinnosti a Kupujúci má právo odstúpiť od tejto rámcovej dohody. Za akúkoľvek inú zmenu sa považuje aj zmena bankového spojenia Predávajúceho, pričom k tejto informácii je Predávajúci povinný predložiť aj potvrdenie príslušnej banky.</w:t>
      </w:r>
      <w:r w:rsidRPr="00604704">
        <w:rPr>
          <w:rStyle w:val="eop"/>
          <w:rFonts w:ascii="Arial" w:eastAsia="Calibri" w:hAnsi="Arial" w:cs="Arial"/>
          <w:sz w:val="20"/>
          <w:szCs w:val="20"/>
        </w:rPr>
        <w:t> </w:t>
      </w:r>
    </w:p>
    <w:p w14:paraId="380C9A0D" w14:textId="77777777" w:rsidR="00936E29" w:rsidRPr="00604704" w:rsidRDefault="00936E29" w:rsidP="00936E29">
      <w:pPr>
        <w:pStyle w:val="paragraph"/>
        <w:spacing w:before="0" w:beforeAutospacing="0" w:after="0" w:afterAutospacing="0"/>
        <w:jc w:val="both"/>
        <w:textAlignment w:val="baseline"/>
        <w:rPr>
          <w:rFonts w:ascii="Arial" w:hAnsi="Arial" w:cs="Arial"/>
          <w:sz w:val="20"/>
          <w:szCs w:val="20"/>
        </w:rPr>
      </w:pPr>
    </w:p>
    <w:p w14:paraId="567EBDD0" w14:textId="77777777" w:rsidR="00936E29" w:rsidRPr="00604704" w:rsidRDefault="00936E29" w:rsidP="00936E29">
      <w:pPr>
        <w:pStyle w:val="paragraph"/>
        <w:spacing w:before="0" w:beforeAutospacing="0" w:after="0" w:afterAutospacing="0"/>
        <w:jc w:val="center"/>
        <w:textAlignment w:val="baseline"/>
        <w:rPr>
          <w:rStyle w:val="normaltextrun"/>
          <w:rFonts w:ascii="Arial" w:eastAsia="Calibri" w:hAnsi="Arial" w:cs="Arial"/>
          <w:b/>
          <w:bCs/>
          <w:sz w:val="20"/>
          <w:szCs w:val="20"/>
          <w:lang w:eastAsia="en-US"/>
        </w:rPr>
      </w:pPr>
      <w:r w:rsidRPr="00604704">
        <w:rPr>
          <w:rStyle w:val="normaltextrun"/>
          <w:rFonts w:ascii="Arial" w:eastAsia="Calibri" w:hAnsi="Arial" w:cs="Arial"/>
          <w:b/>
          <w:sz w:val="20"/>
          <w:szCs w:val="20"/>
        </w:rPr>
        <w:t>Článok 11</w:t>
      </w:r>
    </w:p>
    <w:p w14:paraId="5744AD47" w14:textId="77777777" w:rsidR="00936E29" w:rsidRPr="00604704" w:rsidRDefault="00936E29" w:rsidP="00936E29">
      <w:pPr>
        <w:pStyle w:val="paragraph"/>
        <w:spacing w:before="0" w:beforeAutospacing="0" w:after="60" w:afterAutospacing="0"/>
        <w:ind w:left="567" w:hanging="567"/>
        <w:jc w:val="center"/>
        <w:textAlignment w:val="baseline"/>
        <w:rPr>
          <w:rStyle w:val="normaltextrun"/>
          <w:rFonts w:ascii="Arial" w:eastAsia="Calibri" w:hAnsi="Arial" w:cs="Arial"/>
          <w:b/>
          <w:bCs/>
          <w:sz w:val="20"/>
          <w:szCs w:val="20"/>
        </w:rPr>
      </w:pPr>
      <w:r w:rsidRPr="00604704">
        <w:rPr>
          <w:rStyle w:val="normaltextrun"/>
          <w:rFonts w:ascii="Arial" w:eastAsia="Calibri" w:hAnsi="Arial" w:cs="Arial"/>
          <w:b/>
          <w:sz w:val="20"/>
          <w:szCs w:val="20"/>
        </w:rPr>
        <w:t>Doručovanie</w:t>
      </w:r>
    </w:p>
    <w:p w14:paraId="00B85909" w14:textId="77777777" w:rsidR="00936E29" w:rsidRPr="00604704" w:rsidRDefault="00936E29" w:rsidP="00936E29">
      <w:pPr>
        <w:pStyle w:val="paragraph"/>
        <w:numPr>
          <w:ilvl w:val="0"/>
          <w:numId w:val="53"/>
        </w:numPr>
        <w:tabs>
          <w:tab w:val="clear" w:pos="720"/>
        </w:tabs>
        <w:spacing w:before="0" w:beforeAutospacing="0" w:after="0" w:afterAutospacing="0"/>
        <w:ind w:left="567" w:hanging="567"/>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Na účely tejto rámcovej dohody sa strany dohodli, že všetky písomnosti sa budú zasielať doporučenou poštou, ak v rámcovej dohode nie je uvedené inak. 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B3C5263" w14:textId="77777777" w:rsidR="00936E29" w:rsidRPr="00604704" w:rsidRDefault="00936E29" w:rsidP="00936E29">
      <w:pPr>
        <w:pStyle w:val="paragraph"/>
        <w:spacing w:before="0" w:beforeAutospacing="0" w:after="0" w:afterAutospacing="0"/>
        <w:jc w:val="center"/>
        <w:textAlignment w:val="baseline"/>
        <w:rPr>
          <w:rStyle w:val="normaltextrun"/>
          <w:rFonts w:ascii="Arial" w:eastAsia="Calibri" w:hAnsi="Arial" w:cs="Arial"/>
          <w:b/>
          <w:sz w:val="20"/>
          <w:szCs w:val="20"/>
        </w:rPr>
      </w:pPr>
    </w:p>
    <w:p w14:paraId="14316893" w14:textId="77777777" w:rsidR="00936E29" w:rsidRPr="00604704" w:rsidRDefault="00936E29" w:rsidP="00936E29">
      <w:pPr>
        <w:pStyle w:val="paragraph"/>
        <w:spacing w:before="0" w:beforeAutospacing="0" w:after="0" w:afterAutospacing="0"/>
        <w:jc w:val="center"/>
        <w:textAlignment w:val="baseline"/>
        <w:rPr>
          <w:rFonts w:ascii="Arial" w:hAnsi="Arial" w:cs="Arial"/>
          <w:b/>
          <w:sz w:val="20"/>
          <w:szCs w:val="20"/>
        </w:rPr>
      </w:pPr>
      <w:r w:rsidRPr="00604704">
        <w:rPr>
          <w:rStyle w:val="normaltextrun"/>
          <w:rFonts w:ascii="Arial" w:eastAsia="Calibri" w:hAnsi="Arial" w:cs="Arial"/>
          <w:b/>
          <w:sz w:val="20"/>
          <w:szCs w:val="20"/>
        </w:rPr>
        <w:t>Článok 12</w:t>
      </w:r>
    </w:p>
    <w:p w14:paraId="46858EB7" w14:textId="77777777" w:rsidR="00936E29" w:rsidRPr="00604704" w:rsidRDefault="00936E29" w:rsidP="00936E29">
      <w:pPr>
        <w:pStyle w:val="paragraph"/>
        <w:spacing w:before="0" w:beforeAutospacing="0" w:after="60" w:afterAutospacing="0"/>
        <w:ind w:left="567" w:hanging="567"/>
        <w:jc w:val="center"/>
        <w:textAlignment w:val="baseline"/>
        <w:rPr>
          <w:rFonts w:ascii="Arial" w:hAnsi="Arial" w:cs="Arial"/>
          <w:b/>
          <w:sz w:val="20"/>
          <w:szCs w:val="20"/>
        </w:rPr>
      </w:pPr>
      <w:r w:rsidRPr="00604704">
        <w:rPr>
          <w:rStyle w:val="normaltextrun"/>
          <w:rFonts w:ascii="Arial" w:eastAsia="Calibri" w:hAnsi="Arial" w:cs="Arial"/>
          <w:b/>
          <w:sz w:val="20"/>
          <w:szCs w:val="20"/>
        </w:rPr>
        <w:t>Záverečné ustanovenia</w:t>
      </w:r>
    </w:p>
    <w:p w14:paraId="0CC0EEFB" w14:textId="77777777" w:rsidR="00936E29" w:rsidRPr="00604704" w:rsidRDefault="00936E29" w:rsidP="00936E29">
      <w:pPr>
        <w:pStyle w:val="paragraph"/>
        <w:tabs>
          <w:tab w:val="left" w:pos="709"/>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1.    Práva a povinnosti strán rámcovej dohody neupravené v tejto rámcovej dohode sa riadia príslušnými ustanoveniami Obchodného zákonníka a ostatných všeobecne záväzných právnych predpisov platných a účinných v Slovenskej republike. </w:t>
      </w:r>
      <w:r w:rsidRPr="00604704">
        <w:rPr>
          <w:rStyle w:val="eop"/>
          <w:rFonts w:ascii="Arial" w:eastAsia="Calibri" w:hAnsi="Arial" w:cs="Arial"/>
          <w:sz w:val="20"/>
          <w:szCs w:val="20"/>
        </w:rPr>
        <w:t> </w:t>
      </w:r>
    </w:p>
    <w:p w14:paraId="609CC742" w14:textId="77777777" w:rsidR="00936E29" w:rsidRPr="00604704" w:rsidRDefault="00936E29" w:rsidP="00936E29">
      <w:pPr>
        <w:pStyle w:val="paragraph"/>
        <w:spacing w:before="0" w:beforeAutospacing="0" w:after="60" w:afterAutospacing="0"/>
        <w:ind w:left="567" w:hanging="567"/>
        <w:jc w:val="both"/>
        <w:textAlignment w:val="baseline"/>
        <w:rPr>
          <w:rFonts w:ascii="Arial" w:hAnsi="Arial" w:cs="Arial"/>
          <w:sz w:val="20"/>
          <w:szCs w:val="20"/>
        </w:rPr>
      </w:pPr>
      <w:r>
        <w:rPr>
          <w:rStyle w:val="normaltextrun"/>
          <w:rFonts w:ascii="Arial" w:eastAsia="Calibri" w:hAnsi="Arial" w:cs="Arial"/>
          <w:sz w:val="20"/>
          <w:szCs w:val="20"/>
        </w:rPr>
        <w:lastRenderedPageBreak/>
        <w:t xml:space="preserve">2.        </w:t>
      </w:r>
      <w:r w:rsidRPr="00604704">
        <w:rPr>
          <w:rStyle w:val="normaltextrun"/>
          <w:rFonts w:ascii="Arial" w:eastAsia="Calibri" w:hAnsi="Arial" w:cs="Arial"/>
          <w:sz w:val="20"/>
          <w:szCs w:val="20"/>
        </w:rPr>
        <w:t>Predávajúci nie je oprávnený postúpiť akékoľvek pohľadávky (práva) vyplývajúce z tejto rámcovej dohody na tretiu osobu alebo sa dohodnúť s treťou osobou na prevzatí jeho záväzkov (povinností) vyplývajúcich z tejto dohody bez predchádzajúceho písomného súhlasu Kupujúceho.</w:t>
      </w:r>
      <w:r w:rsidRPr="00604704">
        <w:rPr>
          <w:rStyle w:val="eop"/>
          <w:rFonts w:ascii="Arial" w:eastAsia="Calibri" w:hAnsi="Arial" w:cs="Arial"/>
          <w:sz w:val="20"/>
          <w:szCs w:val="20"/>
        </w:rPr>
        <w:t> </w:t>
      </w:r>
    </w:p>
    <w:p w14:paraId="79951207" w14:textId="77777777" w:rsidR="00936E29" w:rsidRPr="00604704" w:rsidRDefault="00936E29" w:rsidP="00936E29">
      <w:pPr>
        <w:pStyle w:val="paragraph"/>
        <w:tabs>
          <w:tab w:val="left" w:pos="709"/>
        </w:tabs>
        <w:spacing w:before="0" w:beforeAutospacing="0" w:after="60" w:afterAutospacing="0"/>
        <w:ind w:left="567"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3. </w:t>
      </w:r>
      <w:r w:rsidRPr="00604704">
        <w:rPr>
          <w:rStyle w:val="normaltextrun"/>
          <w:rFonts w:ascii="Arial" w:eastAsia="Calibri" w:hAnsi="Arial" w:cs="Arial"/>
          <w:sz w:val="20"/>
          <w:szCs w:val="20"/>
        </w:rPr>
        <w:tab/>
        <w:t>Strany rámcovej dohody sa dohodli, že rámcovú dohodu je možné meniť alebo dopĺňať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dohody o ukončení rámcovej dohody nedošlo. Predávajúci berie na vedomie, že Kupujúci je pri uzatváraní dodatkov povinný postupovať v súlade so ZVO.</w:t>
      </w:r>
      <w:r w:rsidRPr="00604704">
        <w:rPr>
          <w:rStyle w:val="eop"/>
          <w:rFonts w:ascii="Arial" w:eastAsia="Calibri" w:hAnsi="Arial" w:cs="Arial"/>
          <w:sz w:val="20"/>
          <w:szCs w:val="20"/>
        </w:rPr>
        <w:t> </w:t>
      </w:r>
    </w:p>
    <w:p w14:paraId="66E19BB0" w14:textId="77777777" w:rsidR="00936E29" w:rsidRPr="00604704" w:rsidRDefault="00936E29" w:rsidP="00936E29">
      <w:pPr>
        <w:tabs>
          <w:tab w:val="left" w:pos="709"/>
        </w:tabs>
        <w:spacing w:after="60" w:line="240" w:lineRule="auto"/>
        <w:ind w:left="567" w:hanging="851"/>
        <w:jc w:val="both"/>
        <w:rPr>
          <w:rFonts w:ascii="Arial" w:hAnsi="Arial" w:cs="Arial"/>
          <w:sz w:val="20"/>
          <w:szCs w:val="20"/>
        </w:rPr>
      </w:pPr>
      <w:r w:rsidRPr="00604704">
        <w:rPr>
          <w:rFonts w:ascii="Arial" w:hAnsi="Arial" w:cs="Arial"/>
          <w:sz w:val="20"/>
          <w:szCs w:val="20"/>
        </w:rPr>
        <w:t xml:space="preserve">     4.    </w:t>
      </w:r>
      <w:r w:rsidRPr="00604704">
        <w:rPr>
          <w:rFonts w:ascii="Arial" w:hAnsi="Arial" w:cs="Arial"/>
          <w:sz w:val="20"/>
          <w:szCs w:val="20"/>
        </w:rPr>
        <w:tab/>
        <w:t>Táto dohoda je vyhotovená v štyroch (4) vyhotoveniach, z toho dve (2) pre Kupujúceho a dve (2) pre Predávajúceho.</w:t>
      </w:r>
      <w:r w:rsidRPr="00604704">
        <w:rPr>
          <w:rFonts w:ascii="Arial" w:eastAsia="Calibri" w:hAnsi="Arial" w:cs="Arial"/>
          <w:sz w:val="20"/>
          <w:szCs w:val="20"/>
        </w:rPr>
        <w:t> </w:t>
      </w:r>
    </w:p>
    <w:p w14:paraId="781EA698" w14:textId="77777777" w:rsidR="00936E29" w:rsidRPr="00604704" w:rsidRDefault="00936E29" w:rsidP="00936E29">
      <w:pPr>
        <w:tabs>
          <w:tab w:val="left" w:pos="709"/>
        </w:tabs>
        <w:spacing w:after="60" w:line="240" w:lineRule="auto"/>
        <w:ind w:left="567" w:hanging="567"/>
        <w:jc w:val="both"/>
        <w:rPr>
          <w:rFonts w:ascii="Arial" w:eastAsia="Calibri" w:hAnsi="Arial" w:cs="Arial"/>
          <w:sz w:val="20"/>
          <w:szCs w:val="20"/>
        </w:rPr>
      </w:pPr>
      <w:r w:rsidRPr="00604704">
        <w:rPr>
          <w:rFonts w:ascii="Arial" w:hAnsi="Arial" w:cs="Arial"/>
          <w:sz w:val="20"/>
          <w:szCs w:val="20"/>
        </w:rPr>
        <w:t xml:space="preserve">5. </w:t>
      </w:r>
      <w:r w:rsidRPr="00604704">
        <w:rPr>
          <w:rFonts w:ascii="Arial" w:hAnsi="Arial" w:cs="Arial"/>
          <w:sz w:val="20"/>
          <w:szCs w:val="20"/>
        </w:rPr>
        <w:tab/>
        <w:t>Strany rámcovej dohody vyhlasujú, že sa s obsahom dohody oboznámili, túto uzatvorili slobodne a vážne, že sa zhoduje s ich prejavom vôle a svoj súhlas s jej obsahom potvrdzujú vlastnoručným podpisom.</w:t>
      </w:r>
      <w:r w:rsidRPr="00604704">
        <w:rPr>
          <w:rFonts w:ascii="Arial" w:eastAsia="Calibri" w:hAnsi="Arial" w:cs="Arial"/>
          <w:sz w:val="20"/>
          <w:szCs w:val="20"/>
        </w:rPr>
        <w:t> </w:t>
      </w:r>
    </w:p>
    <w:p w14:paraId="4AEA187E" w14:textId="77777777" w:rsidR="00936E29" w:rsidRPr="00604704" w:rsidRDefault="00936E29" w:rsidP="00936E29">
      <w:pPr>
        <w:tabs>
          <w:tab w:val="left" w:pos="709"/>
        </w:tabs>
        <w:spacing w:after="60" w:line="240" w:lineRule="auto"/>
        <w:ind w:left="567" w:hanging="567"/>
        <w:jc w:val="both"/>
        <w:rPr>
          <w:rFonts w:ascii="Arial" w:hAnsi="Arial" w:cs="Arial"/>
          <w:sz w:val="20"/>
          <w:szCs w:val="20"/>
        </w:rPr>
      </w:pPr>
      <w:r w:rsidRPr="00604704">
        <w:rPr>
          <w:rFonts w:ascii="Arial" w:eastAsia="Calibri" w:hAnsi="Arial" w:cs="Arial"/>
          <w:sz w:val="20"/>
          <w:szCs w:val="20"/>
        </w:rPr>
        <w:t xml:space="preserve">6.        </w:t>
      </w:r>
      <w:r w:rsidRPr="00604704">
        <w:rPr>
          <w:rStyle w:val="normaltextrun"/>
          <w:rFonts w:ascii="Arial" w:eastAsia="Calibri" w:hAnsi="Arial" w:cs="Arial"/>
          <w:sz w:val="20"/>
          <w:szCs w:val="20"/>
        </w:rPr>
        <w:t>Táto rámcová dohoda nadobúda platnosť dňom jej podpísania oboma stranami rámcovej dohody a účinnosť dňom nasledujúcim po dni jej zverejnenia v Centrálnom registri zmlúv vedenom Úradom vlády Slovenskej republiky. </w:t>
      </w:r>
      <w:r w:rsidRPr="00604704">
        <w:rPr>
          <w:rStyle w:val="eop"/>
          <w:rFonts w:ascii="Arial" w:eastAsia="Calibri" w:hAnsi="Arial" w:cs="Arial"/>
          <w:sz w:val="20"/>
          <w:szCs w:val="20"/>
        </w:rPr>
        <w:t> </w:t>
      </w:r>
    </w:p>
    <w:p w14:paraId="11BA7C9B" w14:textId="77777777" w:rsidR="00936E29" w:rsidRPr="00604704" w:rsidRDefault="00936E29" w:rsidP="00936E29">
      <w:pPr>
        <w:pStyle w:val="paragraph"/>
        <w:spacing w:before="0" w:beforeAutospacing="0" w:after="0" w:afterAutospacing="0"/>
        <w:ind w:left="567" w:right="15" w:hanging="567"/>
        <w:jc w:val="both"/>
        <w:textAlignment w:val="baseline"/>
        <w:rPr>
          <w:rFonts w:ascii="Arial" w:hAnsi="Arial" w:cs="Arial"/>
          <w:sz w:val="20"/>
          <w:szCs w:val="20"/>
        </w:rPr>
      </w:pPr>
      <w:r w:rsidRPr="00604704">
        <w:rPr>
          <w:rStyle w:val="normaltextrun"/>
          <w:rFonts w:ascii="Arial" w:eastAsia="Calibri" w:hAnsi="Arial" w:cs="Arial"/>
          <w:sz w:val="20"/>
          <w:szCs w:val="20"/>
        </w:rPr>
        <w:t xml:space="preserve">7.       </w:t>
      </w:r>
      <w:r w:rsidRPr="00604704">
        <w:rPr>
          <w:rStyle w:val="normaltextrun"/>
          <w:rFonts w:ascii="Arial" w:eastAsia="Calibri" w:hAnsi="Arial" w:cs="Arial"/>
          <w:sz w:val="20"/>
          <w:szCs w:val="20"/>
        </w:rPr>
        <w:tab/>
        <w:t>Neoddeliteľnou súčasťou rámcovej dohody sú Prílohy:</w:t>
      </w:r>
      <w:r w:rsidRPr="00604704">
        <w:rPr>
          <w:rStyle w:val="eop"/>
          <w:rFonts w:ascii="Arial" w:eastAsia="Calibri" w:hAnsi="Arial" w:cs="Arial"/>
          <w:sz w:val="20"/>
          <w:szCs w:val="20"/>
        </w:rPr>
        <w:t> </w:t>
      </w:r>
    </w:p>
    <w:p w14:paraId="3A4B1030" w14:textId="77777777" w:rsidR="00936E29" w:rsidRPr="00604704" w:rsidRDefault="00936E29" w:rsidP="00936E29">
      <w:pPr>
        <w:pStyle w:val="paragraph"/>
        <w:numPr>
          <w:ilvl w:val="0"/>
          <w:numId w:val="57"/>
        </w:numPr>
        <w:tabs>
          <w:tab w:val="left" w:pos="142"/>
        </w:tabs>
        <w:spacing w:before="0" w:beforeAutospacing="0" w:after="0" w:afterAutospacing="0"/>
        <w:jc w:val="both"/>
        <w:textAlignment w:val="baseline"/>
        <w:rPr>
          <w:rStyle w:val="normaltextrun"/>
          <w:rFonts w:ascii="Arial" w:eastAsia="Calibri" w:hAnsi="Arial" w:cs="Arial"/>
          <w:sz w:val="20"/>
          <w:szCs w:val="20"/>
        </w:rPr>
      </w:pPr>
      <w:r w:rsidRPr="00604704">
        <w:rPr>
          <w:rStyle w:val="eop"/>
          <w:rFonts w:ascii="Arial" w:eastAsia="Calibri" w:hAnsi="Arial" w:cs="Arial"/>
          <w:sz w:val="20"/>
          <w:szCs w:val="20"/>
        </w:rPr>
        <w:t>Príloha č. 1 -  Opis predmetu zákazky</w:t>
      </w:r>
    </w:p>
    <w:p w14:paraId="6CB8DF05" w14:textId="77777777" w:rsidR="00936E29" w:rsidRDefault="00936E29" w:rsidP="00936E29">
      <w:pPr>
        <w:pStyle w:val="paragraph"/>
        <w:numPr>
          <w:ilvl w:val="0"/>
          <w:numId w:val="57"/>
        </w:numPr>
        <w:tabs>
          <w:tab w:val="left" w:pos="142"/>
        </w:tabs>
        <w:spacing w:before="0" w:beforeAutospacing="0" w:after="0" w:afterAutospacing="0"/>
        <w:jc w:val="both"/>
        <w:textAlignment w:val="baseline"/>
        <w:rPr>
          <w:rStyle w:val="normaltextrun"/>
          <w:rFonts w:ascii="Arial" w:eastAsia="Calibri" w:hAnsi="Arial" w:cs="Arial"/>
          <w:sz w:val="20"/>
          <w:szCs w:val="20"/>
        </w:rPr>
      </w:pPr>
      <w:r w:rsidRPr="00604704">
        <w:rPr>
          <w:rStyle w:val="normaltextrun"/>
          <w:rFonts w:ascii="Arial" w:eastAsia="Calibri" w:hAnsi="Arial" w:cs="Arial"/>
          <w:sz w:val="20"/>
          <w:szCs w:val="20"/>
        </w:rPr>
        <w:t>Príloha č. 2 -  Špecifikácia ceny</w:t>
      </w:r>
    </w:p>
    <w:p w14:paraId="0B50BE01" w14:textId="77777777" w:rsidR="00936E29" w:rsidRPr="00A54DAC" w:rsidRDefault="00936E29" w:rsidP="00936E29">
      <w:pPr>
        <w:pStyle w:val="paragraph"/>
        <w:numPr>
          <w:ilvl w:val="0"/>
          <w:numId w:val="57"/>
        </w:numPr>
        <w:tabs>
          <w:tab w:val="left" w:pos="142"/>
        </w:tabs>
        <w:spacing w:before="0" w:beforeAutospacing="0" w:after="0" w:afterAutospacing="0"/>
        <w:jc w:val="both"/>
        <w:textAlignment w:val="baseline"/>
        <w:rPr>
          <w:rStyle w:val="eop"/>
          <w:rFonts w:ascii="Arial" w:eastAsia="Calibri" w:hAnsi="Arial" w:cs="Arial"/>
          <w:sz w:val="20"/>
          <w:szCs w:val="20"/>
        </w:rPr>
      </w:pPr>
      <w:r w:rsidRPr="00A54DAC">
        <w:rPr>
          <w:rStyle w:val="eop"/>
          <w:rFonts w:ascii="Arial" w:eastAsia="Calibri" w:hAnsi="Arial" w:cs="Arial"/>
          <w:sz w:val="20"/>
          <w:szCs w:val="20"/>
        </w:rPr>
        <w:t xml:space="preserve">Príloha č. 3 -  Zoznam subdodávateľov a podiel subdodávok </w:t>
      </w:r>
    </w:p>
    <w:p w14:paraId="3395D127" w14:textId="77777777" w:rsidR="00936E29" w:rsidRPr="00604704" w:rsidRDefault="00936E29" w:rsidP="00936E29">
      <w:pPr>
        <w:pStyle w:val="paragraph"/>
        <w:tabs>
          <w:tab w:val="left" w:pos="142"/>
        </w:tabs>
        <w:spacing w:before="0" w:beforeAutospacing="0" w:after="0" w:afterAutospacing="0"/>
        <w:ind w:left="284" w:right="15" w:hanging="284"/>
        <w:jc w:val="both"/>
        <w:textAlignment w:val="baseline"/>
        <w:rPr>
          <w:rStyle w:val="eop"/>
          <w:rFonts w:ascii="Arial" w:eastAsia="Calibri" w:hAnsi="Arial" w:cs="Arial"/>
          <w:sz w:val="20"/>
          <w:szCs w:val="20"/>
        </w:rPr>
      </w:pPr>
      <w:r w:rsidRPr="00604704">
        <w:rPr>
          <w:rStyle w:val="normaltextrun"/>
          <w:rFonts w:ascii="Arial" w:eastAsia="Calibri" w:hAnsi="Arial" w:cs="Arial"/>
          <w:sz w:val="20"/>
          <w:szCs w:val="20"/>
        </w:rPr>
        <w:t xml:space="preserve">8.   </w:t>
      </w:r>
      <w:r w:rsidRPr="00604704">
        <w:rPr>
          <w:rStyle w:val="normaltextrun"/>
          <w:rFonts w:ascii="Arial" w:eastAsia="Calibri" w:hAnsi="Arial" w:cs="Arial"/>
          <w:sz w:val="20"/>
          <w:szCs w:val="20"/>
        </w:rPr>
        <w:tab/>
        <w:t>Súčasťou rámcovej dohody sú súťažné podklady Kupujúceho, ponuka Predávajúceho, vysvetlenie súťažných podkladov. V prípade, ak vysvetlenia súťažných podkladov menia alebo dopĺňajú ustanovenia rámcovej dohody, v takom prípade majú pred týmito ustanoveniami prednosť a platia vysvetlenia súťažných podkladov.</w:t>
      </w:r>
      <w:r w:rsidRPr="00604704">
        <w:rPr>
          <w:rStyle w:val="eop"/>
          <w:rFonts w:ascii="Arial" w:eastAsia="Calibri" w:hAnsi="Arial" w:cs="Arial"/>
          <w:sz w:val="20"/>
          <w:szCs w:val="20"/>
        </w:rPr>
        <w:t> </w:t>
      </w:r>
    </w:p>
    <w:p w14:paraId="1585A621" w14:textId="77777777" w:rsidR="00936E29" w:rsidRPr="00604704" w:rsidRDefault="00936E29" w:rsidP="00936E29">
      <w:pPr>
        <w:pStyle w:val="paragraph"/>
        <w:spacing w:before="0" w:beforeAutospacing="0" w:after="0" w:afterAutospacing="0"/>
        <w:ind w:left="567" w:hanging="567"/>
        <w:jc w:val="both"/>
        <w:textAlignment w:val="baseline"/>
        <w:rPr>
          <w:rStyle w:val="eop"/>
          <w:rFonts w:ascii="Arial" w:eastAsia="Calibri" w:hAnsi="Arial" w:cs="Arial"/>
          <w:sz w:val="20"/>
          <w:szCs w:val="20"/>
        </w:rPr>
      </w:pPr>
      <w:r w:rsidRPr="00604704">
        <w:rPr>
          <w:rStyle w:val="eop"/>
          <w:rFonts w:ascii="Arial" w:eastAsia="Calibri" w:hAnsi="Arial" w:cs="Arial"/>
          <w:sz w:val="20"/>
          <w:szCs w:val="20"/>
        </w:rPr>
        <w:t> </w:t>
      </w:r>
    </w:p>
    <w:p w14:paraId="4342F51D" w14:textId="77777777" w:rsidR="00936E29" w:rsidRPr="001031FD" w:rsidRDefault="00936E29" w:rsidP="00936E29">
      <w:pPr>
        <w:pStyle w:val="paragraph"/>
        <w:spacing w:before="0" w:beforeAutospacing="0" w:after="0" w:afterAutospacing="0"/>
        <w:ind w:left="567" w:hanging="567"/>
        <w:jc w:val="both"/>
        <w:textAlignment w:val="baseline"/>
        <w:rPr>
          <w:rFonts w:ascii="Arial" w:hAnsi="Arial" w:cs="Arial"/>
          <w:sz w:val="20"/>
          <w:szCs w:val="20"/>
        </w:rPr>
      </w:pPr>
    </w:p>
    <w:p w14:paraId="7AC22B0E" w14:textId="77777777" w:rsidR="00936E29" w:rsidRPr="001031FD" w:rsidRDefault="00936E29" w:rsidP="00936E29">
      <w:pPr>
        <w:tabs>
          <w:tab w:val="left" w:pos="426"/>
          <w:tab w:val="left" w:pos="5670"/>
        </w:tabs>
        <w:spacing w:after="0" w:line="240" w:lineRule="auto"/>
        <w:ind w:left="425" w:hanging="425"/>
        <w:jc w:val="both"/>
        <w:rPr>
          <w:rFonts w:ascii="Arial" w:hAnsi="Arial" w:cs="Arial"/>
          <w:noProof/>
          <w:sz w:val="20"/>
          <w:szCs w:val="20"/>
          <w:lang w:eastAsia="sk-SK"/>
        </w:rPr>
      </w:pPr>
      <w:r w:rsidRPr="001031FD">
        <w:rPr>
          <w:rFonts w:ascii="Arial" w:hAnsi="Arial" w:cs="Arial"/>
          <w:noProof/>
          <w:sz w:val="20"/>
          <w:szCs w:val="20"/>
          <w:lang w:eastAsia="sk-SK"/>
        </w:rPr>
        <w:t xml:space="preserve">V ............................... dňa                                                            V Bratislave dňa </w:t>
      </w:r>
    </w:p>
    <w:p w14:paraId="05FAA9E8" w14:textId="77777777" w:rsidR="00936E29" w:rsidRPr="001031FD" w:rsidRDefault="00936E29" w:rsidP="00936E29">
      <w:pPr>
        <w:tabs>
          <w:tab w:val="left" w:pos="426"/>
          <w:tab w:val="left" w:pos="5670"/>
        </w:tabs>
        <w:spacing w:after="0" w:line="240" w:lineRule="auto"/>
        <w:jc w:val="both"/>
        <w:rPr>
          <w:rFonts w:ascii="Arial" w:hAnsi="Arial" w:cs="Arial"/>
          <w:b/>
          <w:noProof/>
          <w:sz w:val="20"/>
          <w:szCs w:val="20"/>
          <w:lang w:eastAsia="sk-SK"/>
        </w:rPr>
      </w:pPr>
    </w:p>
    <w:p w14:paraId="7C54D975" w14:textId="77777777" w:rsidR="00936E29" w:rsidRPr="001031FD" w:rsidRDefault="00936E29" w:rsidP="00936E29">
      <w:pPr>
        <w:tabs>
          <w:tab w:val="left" w:pos="426"/>
          <w:tab w:val="left" w:pos="5670"/>
        </w:tabs>
        <w:spacing w:after="0" w:line="240" w:lineRule="auto"/>
        <w:ind w:left="425" w:hanging="425"/>
        <w:jc w:val="both"/>
        <w:rPr>
          <w:rFonts w:ascii="Arial" w:hAnsi="Arial" w:cs="Arial"/>
          <w:b/>
          <w:noProof/>
          <w:sz w:val="20"/>
          <w:szCs w:val="20"/>
          <w:lang w:eastAsia="sk-SK"/>
        </w:rPr>
      </w:pPr>
      <w:r w:rsidRPr="001031FD">
        <w:rPr>
          <w:rFonts w:ascii="Arial" w:hAnsi="Arial" w:cs="Arial"/>
          <w:b/>
          <w:noProof/>
          <w:sz w:val="20"/>
          <w:szCs w:val="20"/>
          <w:lang w:eastAsia="sk-SK"/>
        </w:rPr>
        <w:t xml:space="preserve">Predávajúci:                                                                                 </w:t>
      </w:r>
      <w:r>
        <w:rPr>
          <w:rFonts w:ascii="Arial" w:hAnsi="Arial" w:cs="Arial"/>
          <w:b/>
          <w:noProof/>
          <w:sz w:val="20"/>
          <w:szCs w:val="20"/>
          <w:lang w:eastAsia="sk-SK"/>
        </w:rPr>
        <w:t xml:space="preserve"> </w:t>
      </w:r>
      <w:r w:rsidRPr="001031FD">
        <w:rPr>
          <w:rFonts w:ascii="Arial" w:hAnsi="Arial" w:cs="Arial"/>
          <w:b/>
          <w:noProof/>
          <w:sz w:val="20"/>
          <w:szCs w:val="20"/>
          <w:lang w:eastAsia="sk-SK"/>
        </w:rPr>
        <w:t>Kupujúci:</w:t>
      </w:r>
    </w:p>
    <w:p w14:paraId="5E2755D6" w14:textId="77777777" w:rsidR="00936E29" w:rsidRPr="001031FD" w:rsidRDefault="00936E29" w:rsidP="00936E29">
      <w:pPr>
        <w:tabs>
          <w:tab w:val="left" w:pos="426"/>
          <w:tab w:val="left" w:pos="5670"/>
        </w:tabs>
        <w:spacing w:after="0" w:line="240" w:lineRule="auto"/>
        <w:ind w:left="425" w:hanging="425"/>
        <w:jc w:val="both"/>
        <w:rPr>
          <w:rFonts w:ascii="Arial" w:hAnsi="Arial" w:cs="Arial"/>
          <w:noProof/>
          <w:sz w:val="20"/>
          <w:szCs w:val="20"/>
          <w:lang w:eastAsia="sk-SK"/>
        </w:rPr>
      </w:pPr>
      <w:r w:rsidRPr="001031FD">
        <w:rPr>
          <w:rFonts w:ascii="Arial" w:hAnsi="Arial" w:cs="Arial"/>
          <w:noProof/>
          <w:sz w:val="20"/>
          <w:szCs w:val="20"/>
          <w:lang w:eastAsia="sk-SK"/>
        </w:rPr>
        <w:t>Odtlačok pečiatky:                                                                         Odtlačok pečiatky:</w:t>
      </w:r>
    </w:p>
    <w:p w14:paraId="2614E828"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0B1B1236"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289666A1"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2CEBED21"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71F4DF21"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5A20F484"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3D514BC9"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72D54412"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7AA14F83"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r w:rsidRPr="001031FD">
        <w:rPr>
          <w:rFonts w:ascii="Arial" w:hAnsi="Arial" w:cs="Arial"/>
          <w:noProof/>
          <w:sz w:val="20"/>
          <w:szCs w:val="20"/>
          <w:lang w:eastAsia="sk-SK"/>
        </w:rPr>
        <w:t xml:space="preserve">                                                                                                           ...................................................</w:t>
      </w:r>
    </w:p>
    <w:p w14:paraId="197440DD"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r w:rsidRPr="001031FD">
        <w:rPr>
          <w:rFonts w:ascii="Arial" w:hAnsi="Arial" w:cs="Arial"/>
          <w:noProof/>
          <w:sz w:val="20"/>
          <w:szCs w:val="20"/>
          <w:lang w:eastAsia="sk-SK"/>
        </w:rPr>
        <w:tab/>
        <w:t xml:space="preserve">                                                                                                  </w:t>
      </w:r>
      <w:r w:rsidRPr="001031FD">
        <w:rPr>
          <w:rFonts w:ascii="Arial" w:hAnsi="Arial" w:cs="Arial"/>
          <w:b/>
          <w:bCs/>
          <w:noProof/>
          <w:sz w:val="20"/>
          <w:szCs w:val="20"/>
          <w:lang w:eastAsia="sk-SK"/>
        </w:rPr>
        <w:t>Ing. Vladimír Jacko, PhD., MBA</w:t>
      </w:r>
      <w:r w:rsidRPr="001031FD">
        <w:rPr>
          <w:rFonts w:ascii="Arial" w:hAnsi="Arial" w:cs="Arial"/>
          <w:b/>
          <w:noProof/>
          <w:sz w:val="20"/>
          <w:szCs w:val="20"/>
          <w:lang w:eastAsia="sk-SK"/>
        </w:rPr>
        <w:tab/>
        <w:t xml:space="preserve"> </w:t>
      </w:r>
    </w:p>
    <w:p w14:paraId="1BE923E5" w14:textId="36B03997" w:rsidR="00936E29" w:rsidRPr="001031FD" w:rsidRDefault="00936E29" w:rsidP="003E4DDC">
      <w:pPr>
        <w:spacing w:after="0" w:line="240" w:lineRule="auto"/>
        <w:ind w:left="5529"/>
        <w:jc w:val="center"/>
        <w:rPr>
          <w:rFonts w:ascii="Arial" w:hAnsi="Arial" w:cs="Arial"/>
          <w:noProof/>
          <w:sz w:val="20"/>
          <w:szCs w:val="20"/>
          <w:lang w:eastAsia="sk-SK"/>
        </w:rPr>
      </w:pPr>
      <w:r w:rsidRPr="001031FD">
        <w:rPr>
          <w:rFonts w:ascii="Arial" w:hAnsi="Arial" w:cs="Arial"/>
          <w:noProof/>
          <w:sz w:val="20"/>
          <w:szCs w:val="20"/>
          <w:lang w:eastAsia="sk-SK"/>
        </w:rPr>
        <w:t>predseda predstavenstva</w:t>
      </w:r>
    </w:p>
    <w:p w14:paraId="5A12D837" w14:textId="4A9A097D" w:rsidR="00936E29" w:rsidRPr="001031FD" w:rsidRDefault="00936E29" w:rsidP="003E4DDC">
      <w:pPr>
        <w:spacing w:after="0" w:line="240" w:lineRule="auto"/>
        <w:ind w:left="5529"/>
        <w:jc w:val="center"/>
        <w:rPr>
          <w:rFonts w:ascii="Arial" w:hAnsi="Arial" w:cs="Arial"/>
          <w:noProof/>
          <w:sz w:val="20"/>
          <w:szCs w:val="20"/>
          <w:lang w:eastAsia="sk-SK"/>
        </w:rPr>
      </w:pPr>
      <w:r w:rsidRPr="001031FD">
        <w:rPr>
          <w:rFonts w:ascii="Arial" w:hAnsi="Arial" w:cs="Arial"/>
          <w:noProof/>
          <w:sz w:val="20"/>
          <w:szCs w:val="20"/>
          <w:lang w:eastAsia="sk-SK"/>
        </w:rPr>
        <w:t>a generálny riaditeľ</w:t>
      </w:r>
    </w:p>
    <w:p w14:paraId="1FFD8F86"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5D77BD7A"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55ACDB31"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6361D9E4"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3BF0D9AB"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p>
    <w:p w14:paraId="21DB46CC" w14:textId="77777777" w:rsidR="00936E29" w:rsidRPr="001031FD" w:rsidRDefault="00936E29" w:rsidP="00936E29">
      <w:pPr>
        <w:tabs>
          <w:tab w:val="left" w:pos="426"/>
          <w:tab w:val="left" w:pos="5670"/>
        </w:tabs>
        <w:spacing w:after="0" w:line="240" w:lineRule="auto"/>
        <w:jc w:val="both"/>
        <w:rPr>
          <w:rFonts w:ascii="Arial" w:hAnsi="Arial" w:cs="Arial"/>
          <w:noProof/>
          <w:sz w:val="20"/>
          <w:szCs w:val="20"/>
          <w:lang w:eastAsia="sk-SK"/>
        </w:rPr>
      </w:pPr>
      <w:r w:rsidRPr="001031FD">
        <w:rPr>
          <w:rFonts w:ascii="Arial" w:hAnsi="Arial" w:cs="Arial"/>
          <w:noProof/>
          <w:sz w:val="20"/>
          <w:szCs w:val="20"/>
          <w:lang w:eastAsia="sk-SK"/>
        </w:rPr>
        <w:t xml:space="preserve">                                                                                                             .................................................</w:t>
      </w:r>
    </w:p>
    <w:p w14:paraId="5C9BCD4E" w14:textId="541628FF" w:rsidR="00784072" w:rsidRDefault="00784072" w:rsidP="00784072">
      <w:pPr>
        <w:tabs>
          <w:tab w:val="center" w:pos="2127"/>
          <w:tab w:val="center" w:pos="7088"/>
        </w:tabs>
        <w:spacing w:after="0" w:line="264"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Národná diaľničná spoločnosť, a.s.</w:t>
      </w:r>
    </w:p>
    <w:p w14:paraId="6020221E" w14:textId="21528B48" w:rsidR="00784072" w:rsidRPr="00E6299A" w:rsidRDefault="00784072" w:rsidP="00784072">
      <w:pPr>
        <w:tabs>
          <w:tab w:val="center" w:pos="2127"/>
          <w:tab w:val="center" w:pos="7088"/>
        </w:tabs>
        <w:spacing w:after="0" w:line="264" w:lineRule="auto"/>
        <w:rPr>
          <w:rFonts w:ascii="Arial" w:hAnsi="Arial" w:cs="Arial"/>
          <w:sz w:val="20"/>
          <w:szCs w:val="20"/>
        </w:rPr>
      </w:pPr>
      <w:r>
        <w:rPr>
          <w:rFonts w:ascii="Arial" w:hAnsi="Arial" w:cs="Arial"/>
          <w:sz w:val="20"/>
          <w:szCs w:val="20"/>
        </w:rPr>
        <w:tab/>
        <w:t xml:space="preserve">                                                                                                                    </w:t>
      </w:r>
      <w:r w:rsidR="00E6299A" w:rsidRPr="00E6299A">
        <w:rPr>
          <w:rFonts w:ascii="Arial" w:hAnsi="Arial" w:cs="Arial"/>
          <w:bCs/>
          <w:sz w:val="20"/>
          <w:szCs w:val="20"/>
        </w:rPr>
        <w:t>Mgr. Jaroslav Ivanco</w:t>
      </w:r>
    </w:p>
    <w:p w14:paraId="17E013F1" w14:textId="66AFF0A2" w:rsidR="00936E29" w:rsidRPr="008422E9" w:rsidRDefault="00784072" w:rsidP="00784072">
      <w:pPr>
        <w:spacing w:after="0" w:line="240" w:lineRule="auto"/>
        <w:ind w:left="5670" w:hanging="141"/>
        <w:jc w:val="center"/>
        <w:rPr>
          <w:rFonts w:asciiTheme="minorHAnsi" w:hAnsiTheme="minorHAnsi" w:cstheme="minorHAnsi"/>
          <w:iCs/>
          <w:noProof/>
          <w:lang w:eastAsia="sk-SK"/>
        </w:rPr>
      </w:pPr>
      <w:r>
        <w:rPr>
          <w:rFonts w:ascii="Arial" w:hAnsi="Arial" w:cs="Arial"/>
          <w:sz w:val="20"/>
          <w:szCs w:val="20"/>
        </w:rPr>
        <w:t xml:space="preserve">     </w:t>
      </w:r>
      <w:r w:rsidR="00E6299A">
        <w:rPr>
          <w:rFonts w:ascii="Arial" w:hAnsi="Arial" w:cs="Arial"/>
          <w:sz w:val="20"/>
          <w:szCs w:val="20"/>
        </w:rPr>
        <w:t>podpredseda predstavenstva</w:t>
      </w:r>
      <w:r>
        <w:rPr>
          <w:rFonts w:ascii="Arial" w:hAnsi="Arial" w:cs="Arial"/>
          <w:sz w:val="20"/>
          <w:szCs w:val="20"/>
        </w:rPr>
        <w:tab/>
        <w:t xml:space="preserve">                                                                                               </w:t>
      </w:r>
    </w:p>
    <w:p w14:paraId="0A69D04F" w14:textId="77777777" w:rsidR="00936E29" w:rsidRPr="008422E9" w:rsidRDefault="00936E29" w:rsidP="00936E29">
      <w:pPr>
        <w:spacing w:after="0" w:line="240" w:lineRule="auto"/>
        <w:ind w:left="5670" w:hanging="141"/>
        <w:jc w:val="both"/>
        <w:rPr>
          <w:rFonts w:asciiTheme="minorHAnsi" w:hAnsiTheme="minorHAnsi" w:cstheme="minorHAnsi"/>
          <w:iCs/>
          <w:noProof/>
          <w:lang w:eastAsia="sk-SK"/>
        </w:rPr>
      </w:pPr>
    </w:p>
    <w:p w14:paraId="18690C51" w14:textId="77777777" w:rsidR="00936E29" w:rsidRPr="008422E9" w:rsidRDefault="00936E29" w:rsidP="00936E29">
      <w:pPr>
        <w:rPr>
          <w:rFonts w:asciiTheme="minorHAnsi" w:hAnsiTheme="minorHAnsi" w:cstheme="minorHAnsi"/>
        </w:rPr>
      </w:pPr>
    </w:p>
    <w:p w14:paraId="110A39F3" w14:textId="77777777" w:rsidR="00936E29" w:rsidRDefault="00936E29" w:rsidP="00936E29">
      <w:pPr>
        <w:pStyle w:val="Bezriadkovania"/>
        <w:spacing w:after="60"/>
        <w:ind w:left="4956"/>
        <w:jc w:val="both"/>
        <w:rPr>
          <w:rFonts w:ascii="Arial" w:hAnsi="Arial" w:cs="Arial"/>
          <w:iCs/>
          <w:sz w:val="20"/>
          <w:szCs w:val="20"/>
        </w:rPr>
      </w:pPr>
    </w:p>
    <w:p w14:paraId="505DCD6F" w14:textId="77777777" w:rsidR="00936E29" w:rsidRDefault="00936E29" w:rsidP="00936E29">
      <w:pPr>
        <w:spacing w:after="160" w:line="259" w:lineRule="auto"/>
        <w:rPr>
          <w:rFonts w:ascii="Arial" w:hAnsi="Arial" w:cs="Arial"/>
          <w:b/>
          <w:iCs/>
          <w:sz w:val="20"/>
          <w:szCs w:val="20"/>
        </w:rPr>
      </w:pPr>
      <w:r>
        <w:rPr>
          <w:rFonts w:ascii="Arial" w:hAnsi="Arial" w:cs="Arial"/>
          <w:b/>
          <w:iCs/>
          <w:sz w:val="20"/>
          <w:szCs w:val="20"/>
        </w:rPr>
        <w:br w:type="page"/>
      </w:r>
    </w:p>
    <w:p w14:paraId="399EF0F8" w14:textId="77777777" w:rsidR="00936E29" w:rsidRPr="00835961" w:rsidRDefault="00936E29" w:rsidP="00936E29">
      <w:pPr>
        <w:pStyle w:val="Bezriadkovania"/>
        <w:spacing w:after="60"/>
        <w:jc w:val="both"/>
        <w:rPr>
          <w:rFonts w:ascii="Arial" w:hAnsi="Arial" w:cs="Arial"/>
          <w:iCs/>
          <w:sz w:val="20"/>
          <w:szCs w:val="20"/>
        </w:rPr>
      </w:pPr>
      <w:r w:rsidRPr="001031FD">
        <w:rPr>
          <w:rFonts w:ascii="Arial" w:hAnsi="Arial" w:cs="Arial"/>
          <w:b/>
          <w:iCs/>
          <w:sz w:val="20"/>
          <w:szCs w:val="20"/>
        </w:rPr>
        <w:lastRenderedPageBreak/>
        <w:t>Súťažné podklady spracovala</w:t>
      </w:r>
    </w:p>
    <w:p w14:paraId="218F252D" w14:textId="77777777" w:rsidR="00936E29" w:rsidRDefault="00936E29" w:rsidP="00936E29">
      <w:pPr>
        <w:pStyle w:val="Bezriadkovania"/>
        <w:spacing w:after="60"/>
        <w:jc w:val="both"/>
        <w:rPr>
          <w:rFonts w:ascii="Arial" w:hAnsi="Arial" w:cs="Arial"/>
          <w:b/>
          <w:iCs/>
          <w:sz w:val="20"/>
          <w:szCs w:val="20"/>
        </w:rPr>
      </w:pPr>
    </w:p>
    <w:p w14:paraId="0B91E2FA" w14:textId="77777777" w:rsidR="00936E29" w:rsidRDefault="00936E29" w:rsidP="00936E29">
      <w:pPr>
        <w:pStyle w:val="Bezriadkovania"/>
        <w:spacing w:after="60"/>
        <w:jc w:val="both"/>
        <w:rPr>
          <w:rFonts w:ascii="Arial" w:hAnsi="Arial" w:cs="Arial"/>
          <w:b/>
          <w:iCs/>
          <w:sz w:val="20"/>
          <w:szCs w:val="20"/>
        </w:rPr>
      </w:pPr>
    </w:p>
    <w:p w14:paraId="76BD4A10" w14:textId="77777777" w:rsidR="00936E29" w:rsidRDefault="00936E29" w:rsidP="00936E29">
      <w:pPr>
        <w:pStyle w:val="Bezriadkovania"/>
        <w:spacing w:after="60"/>
        <w:jc w:val="both"/>
        <w:rPr>
          <w:rFonts w:ascii="Arial" w:hAnsi="Arial" w:cs="Arial"/>
          <w:b/>
          <w:iCs/>
          <w:sz w:val="20"/>
          <w:szCs w:val="20"/>
        </w:rPr>
      </w:pPr>
    </w:p>
    <w:p w14:paraId="56CF3F52" w14:textId="77777777" w:rsidR="00936E29" w:rsidRDefault="00936E29" w:rsidP="00936E29">
      <w:pPr>
        <w:pStyle w:val="Bezriadkovania"/>
        <w:spacing w:after="60"/>
        <w:jc w:val="both"/>
        <w:rPr>
          <w:rFonts w:ascii="Arial" w:hAnsi="Arial" w:cs="Arial"/>
          <w:iCs/>
          <w:sz w:val="20"/>
          <w:szCs w:val="20"/>
        </w:rPr>
      </w:pPr>
      <w:r>
        <w:rPr>
          <w:rFonts w:ascii="Arial" w:hAnsi="Arial" w:cs="Arial"/>
          <w:iCs/>
          <w:sz w:val="20"/>
          <w:szCs w:val="20"/>
        </w:rPr>
        <w:t>.........................................................</w:t>
      </w:r>
    </w:p>
    <w:p w14:paraId="67BD2233" w14:textId="77777777" w:rsidR="00936E29" w:rsidRPr="002D48C2" w:rsidRDefault="00936E29" w:rsidP="00936E29">
      <w:pPr>
        <w:pStyle w:val="Bezriadkovania"/>
        <w:spacing w:after="60"/>
        <w:jc w:val="both"/>
        <w:rPr>
          <w:rFonts w:ascii="Arial" w:hAnsi="Arial" w:cs="Arial"/>
          <w:b/>
          <w:iCs/>
          <w:sz w:val="20"/>
          <w:szCs w:val="20"/>
        </w:rPr>
      </w:pPr>
      <w:r>
        <w:rPr>
          <w:rFonts w:ascii="Arial" w:hAnsi="Arial" w:cs="Arial"/>
          <w:b/>
          <w:iCs/>
          <w:sz w:val="20"/>
          <w:szCs w:val="20"/>
        </w:rPr>
        <w:t xml:space="preserve">       </w:t>
      </w:r>
      <w:r>
        <w:rPr>
          <w:rFonts w:ascii="Arial" w:hAnsi="Arial" w:cs="Arial"/>
          <w:b/>
          <w:iCs/>
          <w:color w:val="000000" w:themeColor="text1"/>
          <w:sz w:val="20"/>
          <w:szCs w:val="20"/>
        </w:rPr>
        <w:t xml:space="preserve">Ing. Elena Závodská </w:t>
      </w:r>
    </w:p>
    <w:p w14:paraId="5DD5F091" w14:textId="77777777" w:rsidR="00936E29" w:rsidRDefault="00936E29" w:rsidP="00936E29">
      <w:pPr>
        <w:pStyle w:val="Bezriadkovania"/>
        <w:spacing w:after="60"/>
        <w:jc w:val="both"/>
        <w:rPr>
          <w:rFonts w:ascii="Arial" w:hAnsi="Arial" w:cs="Arial"/>
          <w:iCs/>
          <w:sz w:val="20"/>
          <w:szCs w:val="20"/>
        </w:rPr>
      </w:pPr>
      <w:r>
        <w:rPr>
          <w:rFonts w:ascii="Arial" w:hAnsi="Arial" w:cs="Arial"/>
          <w:iCs/>
          <w:sz w:val="20"/>
          <w:szCs w:val="20"/>
        </w:rPr>
        <w:t>osoba zodpovedná za vypracovanie</w:t>
      </w:r>
    </w:p>
    <w:p w14:paraId="737AD60C" w14:textId="77777777" w:rsidR="00936E29" w:rsidRDefault="00936E29" w:rsidP="00936E29">
      <w:pPr>
        <w:pStyle w:val="Bezriadkovania"/>
        <w:spacing w:after="60"/>
        <w:jc w:val="both"/>
        <w:rPr>
          <w:rFonts w:ascii="Arial" w:hAnsi="Arial" w:cs="Arial"/>
          <w:iCs/>
          <w:sz w:val="20"/>
          <w:szCs w:val="20"/>
        </w:rPr>
      </w:pPr>
      <w:r>
        <w:rPr>
          <w:rFonts w:ascii="Arial" w:hAnsi="Arial" w:cs="Arial"/>
          <w:iCs/>
          <w:sz w:val="20"/>
          <w:szCs w:val="20"/>
        </w:rPr>
        <w:t xml:space="preserve">       súťažných podkladov</w:t>
      </w:r>
    </w:p>
    <w:p w14:paraId="4A726F5D" w14:textId="77777777" w:rsidR="00936E29" w:rsidRDefault="00936E29" w:rsidP="00936E29">
      <w:pPr>
        <w:pStyle w:val="Bezriadkovania"/>
        <w:spacing w:after="60"/>
        <w:jc w:val="both"/>
        <w:rPr>
          <w:rFonts w:ascii="Arial" w:hAnsi="Arial" w:cs="Arial"/>
          <w:iCs/>
          <w:sz w:val="20"/>
          <w:szCs w:val="20"/>
        </w:rPr>
      </w:pPr>
    </w:p>
    <w:p w14:paraId="232716EF" w14:textId="77777777" w:rsidR="00936E29" w:rsidRDefault="00936E29" w:rsidP="00936E29">
      <w:pPr>
        <w:pStyle w:val="Bezriadkovania"/>
        <w:spacing w:after="60"/>
        <w:jc w:val="both"/>
        <w:rPr>
          <w:rFonts w:ascii="Arial" w:hAnsi="Arial" w:cs="Arial"/>
          <w:iCs/>
          <w:sz w:val="20"/>
          <w:szCs w:val="20"/>
        </w:rPr>
      </w:pPr>
    </w:p>
    <w:p w14:paraId="2DA781A1" w14:textId="77777777" w:rsidR="00936E29" w:rsidRDefault="00936E29" w:rsidP="00936E29">
      <w:pPr>
        <w:pStyle w:val="Bezriadkovania"/>
        <w:spacing w:after="60"/>
        <w:jc w:val="both"/>
        <w:rPr>
          <w:rFonts w:ascii="Arial" w:hAnsi="Arial" w:cs="Arial"/>
          <w:iCs/>
          <w:sz w:val="20"/>
          <w:szCs w:val="20"/>
        </w:rPr>
      </w:pPr>
    </w:p>
    <w:p w14:paraId="0E24B6D0" w14:textId="77777777" w:rsidR="00936E29" w:rsidRDefault="00936E29" w:rsidP="00936E29">
      <w:pPr>
        <w:pStyle w:val="Bezriadkovania"/>
        <w:spacing w:after="60"/>
        <w:jc w:val="both"/>
        <w:rPr>
          <w:rFonts w:ascii="Arial" w:hAnsi="Arial" w:cs="Arial"/>
          <w:b/>
          <w:iCs/>
          <w:sz w:val="20"/>
          <w:szCs w:val="20"/>
        </w:rPr>
      </w:pPr>
      <w:r w:rsidRPr="002D48C2">
        <w:rPr>
          <w:rFonts w:ascii="Arial" w:hAnsi="Arial" w:cs="Arial"/>
          <w:b/>
          <w:iCs/>
          <w:sz w:val="20"/>
          <w:szCs w:val="20"/>
        </w:rPr>
        <w:t>Súťažné podklady schválil</w:t>
      </w:r>
    </w:p>
    <w:p w14:paraId="3185FB51" w14:textId="77777777" w:rsidR="00936E29" w:rsidRDefault="00936E29" w:rsidP="00936E29">
      <w:pPr>
        <w:pStyle w:val="Bezriadkovania"/>
        <w:spacing w:after="60"/>
        <w:jc w:val="both"/>
        <w:rPr>
          <w:rFonts w:ascii="Arial" w:hAnsi="Arial" w:cs="Arial"/>
          <w:b/>
          <w:iCs/>
          <w:sz w:val="20"/>
          <w:szCs w:val="20"/>
        </w:rPr>
      </w:pPr>
    </w:p>
    <w:p w14:paraId="7C071D47" w14:textId="77777777" w:rsidR="00936E29" w:rsidRDefault="00936E29" w:rsidP="00936E29">
      <w:pPr>
        <w:pStyle w:val="Bezriadkovania"/>
        <w:spacing w:after="60"/>
        <w:jc w:val="both"/>
        <w:rPr>
          <w:rFonts w:ascii="Arial" w:hAnsi="Arial" w:cs="Arial"/>
          <w:b/>
          <w:iCs/>
          <w:sz w:val="20"/>
          <w:szCs w:val="20"/>
        </w:rPr>
      </w:pPr>
    </w:p>
    <w:p w14:paraId="37FB183E" w14:textId="77777777" w:rsidR="00936E29" w:rsidRDefault="00936E29" w:rsidP="00936E29">
      <w:pPr>
        <w:pStyle w:val="Bezriadkovania"/>
        <w:spacing w:after="60"/>
        <w:jc w:val="both"/>
        <w:rPr>
          <w:rFonts w:ascii="Arial" w:hAnsi="Arial" w:cs="Arial"/>
          <w:b/>
          <w:iCs/>
          <w:sz w:val="20"/>
          <w:szCs w:val="20"/>
        </w:rPr>
      </w:pPr>
    </w:p>
    <w:p w14:paraId="36DDC848" w14:textId="77777777" w:rsidR="00936E29" w:rsidRDefault="00936E29" w:rsidP="00936E29">
      <w:pPr>
        <w:pStyle w:val="Bezriadkovania"/>
        <w:spacing w:after="60"/>
        <w:jc w:val="both"/>
        <w:rPr>
          <w:rFonts w:ascii="Arial" w:hAnsi="Arial" w:cs="Arial"/>
          <w:b/>
          <w:iCs/>
          <w:sz w:val="20"/>
          <w:szCs w:val="20"/>
        </w:rPr>
      </w:pPr>
    </w:p>
    <w:p w14:paraId="7559501D" w14:textId="77777777" w:rsidR="00936E29" w:rsidRDefault="00936E29" w:rsidP="00936E29">
      <w:pPr>
        <w:pStyle w:val="Bezriadkovania"/>
        <w:spacing w:after="60"/>
        <w:jc w:val="both"/>
        <w:rPr>
          <w:rFonts w:ascii="Arial" w:hAnsi="Arial" w:cs="Arial"/>
          <w:b/>
          <w:iCs/>
          <w:sz w:val="20"/>
          <w:szCs w:val="20"/>
        </w:rPr>
      </w:pPr>
    </w:p>
    <w:p w14:paraId="7E636031" w14:textId="77777777" w:rsidR="00936E29" w:rsidRDefault="00936E29" w:rsidP="00936E29">
      <w:pPr>
        <w:pStyle w:val="Bezriadkovania"/>
        <w:spacing w:after="60"/>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w:t>
      </w:r>
    </w:p>
    <w:p w14:paraId="456E3B26" w14:textId="72FEDA95" w:rsidR="00936E29" w:rsidRDefault="00936E29" w:rsidP="00936E29">
      <w:pPr>
        <w:pStyle w:val="Bezriadkovania"/>
        <w:spacing w:after="60"/>
        <w:jc w:val="both"/>
        <w:rPr>
          <w:rFonts w:ascii="Arial" w:hAnsi="Arial" w:cs="Arial"/>
          <w:iCs/>
          <w:sz w:val="20"/>
          <w:szCs w:val="20"/>
        </w:rPr>
      </w:pPr>
      <w:r>
        <w:rPr>
          <w:rFonts w:ascii="Arial" w:hAnsi="Arial" w:cs="Arial"/>
          <w:b/>
          <w:iCs/>
          <w:sz w:val="20"/>
          <w:szCs w:val="20"/>
        </w:rPr>
        <w:t xml:space="preserve">  Ing. Vladimír Jacko PhD., MBA</w:t>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t xml:space="preserve">                           </w:t>
      </w:r>
      <w:r w:rsidR="00E6299A" w:rsidRPr="00E6299A">
        <w:rPr>
          <w:rFonts w:ascii="Arial" w:hAnsi="Arial" w:cs="Arial"/>
          <w:b/>
          <w:bCs/>
          <w:sz w:val="20"/>
          <w:szCs w:val="20"/>
        </w:rPr>
        <w:t>Mgr. Jaroslav Ivanco</w:t>
      </w:r>
    </w:p>
    <w:p w14:paraId="30E00AAE" w14:textId="2274A88B" w:rsidR="00936E29" w:rsidRDefault="00936E29" w:rsidP="00936E29">
      <w:pPr>
        <w:pStyle w:val="Bezriadkovania"/>
        <w:spacing w:after="60"/>
        <w:jc w:val="both"/>
        <w:rPr>
          <w:rFonts w:ascii="Arial" w:hAnsi="Arial" w:cs="Arial"/>
          <w:iCs/>
          <w:sz w:val="20"/>
          <w:szCs w:val="20"/>
        </w:rPr>
      </w:pPr>
      <w:r>
        <w:rPr>
          <w:rFonts w:ascii="Arial" w:hAnsi="Arial" w:cs="Arial"/>
          <w:iCs/>
          <w:sz w:val="20"/>
          <w:szCs w:val="20"/>
        </w:rPr>
        <w:t xml:space="preserve">     pre</w:t>
      </w:r>
      <w:r w:rsidR="00E6299A">
        <w:rPr>
          <w:rFonts w:ascii="Arial" w:hAnsi="Arial" w:cs="Arial"/>
          <w:iCs/>
          <w:sz w:val="20"/>
          <w:szCs w:val="20"/>
        </w:rPr>
        <w:t>dseda predstavenstva</w:t>
      </w:r>
      <w:r w:rsidR="00E6299A">
        <w:rPr>
          <w:rFonts w:ascii="Arial" w:hAnsi="Arial" w:cs="Arial"/>
          <w:iCs/>
          <w:sz w:val="20"/>
          <w:szCs w:val="20"/>
        </w:rPr>
        <w:tab/>
      </w:r>
      <w:r w:rsidR="00E6299A">
        <w:rPr>
          <w:rFonts w:ascii="Arial" w:hAnsi="Arial" w:cs="Arial"/>
          <w:iCs/>
          <w:sz w:val="20"/>
          <w:szCs w:val="20"/>
        </w:rPr>
        <w:tab/>
      </w:r>
      <w:r w:rsidR="00E6299A">
        <w:rPr>
          <w:rFonts w:ascii="Arial" w:hAnsi="Arial" w:cs="Arial"/>
          <w:iCs/>
          <w:sz w:val="20"/>
          <w:szCs w:val="20"/>
        </w:rPr>
        <w:tab/>
      </w:r>
      <w:r w:rsidR="00E6299A">
        <w:rPr>
          <w:rFonts w:ascii="Arial" w:hAnsi="Arial" w:cs="Arial"/>
          <w:iCs/>
          <w:sz w:val="20"/>
          <w:szCs w:val="20"/>
        </w:rPr>
        <w:tab/>
      </w:r>
      <w:r w:rsidR="00E6299A">
        <w:rPr>
          <w:rFonts w:ascii="Arial" w:hAnsi="Arial" w:cs="Arial"/>
          <w:iCs/>
          <w:sz w:val="20"/>
          <w:szCs w:val="20"/>
        </w:rPr>
        <w:tab/>
        <w:t xml:space="preserve">      </w:t>
      </w:r>
      <w:r>
        <w:rPr>
          <w:rFonts w:ascii="Arial" w:hAnsi="Arial" w:cs="Arial"/>
          <w:iCs/>
          <w:sz w:val="20"/>
          <w:szCs w:val="20"/>
        </w:rPr>
        <w:t xml:space="preserve"> </w:t>
      </w:r>
      <w:r w:rsidR="00E6299A">
        <w:rPr>
          <w:rFonts w:ascii="Arial" w:hAnsi="Arial" w:cs="Arial"/>
          <w:iCs/>
          <w:sz w:val="20"/>
          <w:szCs w:val="20"/>
        </w:rPr>
        <w:t xml:space="preserve"> </w:t>
      </w:r>
      <w:r w:rsidR="00E6299A">
        <w:rPr>
          <w:rFonts w:ascii="Arial" w:hAnsi="Arial" w:cs="Arial"/>
          <w:sz w:val="20"/>
          <w:szCs w:val="20"/>
        </w:rPr>
        <w:t>podpredseda predstavenstva</w:t>
      </w:r>
    </w:p>
    <w:p w14:paraId="1E0681F1" w14:textId="77777777" w:rsidR="00936E29" w:rsidRPr="00A35691" w:rsidRDefault="00936E29" w:rsidP="00936E29">
      <w:pPr>
        <w:pStyle w:val="Bezriadkovania"/>
        <w:spacing w:after="60"/>
        <w:jc w:val="both"/>
        <w:rPr>
          <w:rFonts w:ascii="Arial" w:hAnsi="Arial" w:cs="Arial"/>
          <w:iCs/>
          <w:sz w:val="20"/>
          <w:szCs w:val="20"/>
        </w:rPr>
      </w:pPr>
      <w:r>
        <w:rPr>
          <w:rFonts w:ascii="Arial" w:hAnsi="Arial" w:cs="Arial"/>
          <w:iCs/>
          <w:sz w:val="20"/>
          <w:szCs w:val="20"/>
        </w:rPr>
        <w:t xml:space="preserve">         a generálny riaditeľ</w:t>
      </w:r>
    </w:p>
    <w:p w14:paraId="7AB3AE06" w14:textId="77777777" w:rsidR="00936E29" w:rsidRPr="007D5D62" w:rsidRDefault="00936E29" w:rsidP="00936E29">
      <w:pPr>
        <w:spacing w:after="60" w:line="240" w:lineRule="auto"/>
        <w:rPr>
          <w:rFonts w:ascii="Arial" w:hAnsi="Arial" w:cs="Arial"/>
          <w:sz w:val="20"/>
          <w:szCs w:val="20"/>
        </w:rPr>
      </w:pPr>
    </w:p>
    <w:p w14:paraId="5A281437" w14:textId="77777777" w:rsidR="00936E29" w:rsidRPr="007001B9" w:rsidRDefault="00936E29" w:rsidP="00936E29">
      <w:pPr>
        <w:pStyle w:val="Bezriadkovania"/>
        <w:spacing w:after="60"/>
        <w:jc w:val="both"/>
        <w:rPr>
          <w:rFonts w:ascii="Arial" w:hAnsi="Arial" w:cs="Arial"/>
          <w:sz w:val="20"/>
          <w:szCs w:val="20"/>
        </w:rPr>
      </w:pPr>
    </w:p>
    <w:p w14:paraId="2503805A" w14:textId="32D081A2" w:rsidR="0038348F" w:rsidRPr="00A35691" w:rsidRDefault="0038348F" w:rsidP="00A82901">
      <w:pPr>
        <w:pStyle w:val="Bezriadkovania"/>
        <w:spacing w:after="60"/>
        <w:jc w:val="both"/>
        <w:rPr>
          <w:rFonts w:ascii="Arial" w:hAnsi="Arial" w:cs="Arial"/>
          <w:iCs/>
          <w:sz w:val="20"/>
          <w:szCs w:val="20"/>
        </w:rPr>
      </w:pPr>
    </w:p>
    <w:p w14:paraId="3E36EE1B" w14:textId="77777777" w:rsidR="00A82901" w:rsidRPr="007D5D62" w:rsidRDefault="00A82901" w:rsidP="00A82901">
      <w:pPr>
        <w:spacing w:after="60" w:line="240" w:lineRule="auto"/>
        <w:rPr>
          <w:rFonts w:ascii="Arial" w:hAnsi="Arial" w:cs="Arial"/>
          <w:sz w:val="20"/>
          <w:szCs w:val="20"/>
        </w:rPr>
      </w:pPr>
    </w:p>
    <w:p w14:paraId="16D1522D" w14:textId="5ED698EA" w:rsidR="00A82901" w:rsidRPr="007001B9" w:rsidRDefault="00A82901" w:rsidP="00A82901">
      <w:pPr>
        <w:pStyle w:val="Bezriadkovania"/>
        <w:spacing w:after="60"/>
        <w:jc w:val="both"/>
        <w:rPr>
          <w:rFonts w:ascii="Arial" w:hAnsi="Arial" w:cs="Arial"/>
          <w:sz w:val="20"/>
          <w:szCs w:val="20"/>
        </w:rPr>
      </w:pPr>
    </w:p>
    <w:sectPr w:rsidR="00A82901" w:rsidRPr="007001B9" w:rsidSect="0042291F">
      <w:headerReference w:type="default" r:id="rId31"/>
      <w:footerReference w:type="even" r:id="rId32"/>
      <w:pgSz w:w="11906" w:h="16838"/>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707D" w16cex:dateUtc="2022-07-27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A21AB" w14:textId="77777777" w:rsidR="002B54BD" w:rsidRDefault="002B54BD" w:rsidP="000334D5">
      <w:pPr>
        <w:spacing w:after="0" w:line="240" w:lineRule="auto"/>
      </w:pPr>
      <w:r>
        <w:separator/>
      </w:r>
    </w:p>
  </w:endnote>
  <w:endnote w:type="continuationSeparator" w:id="0">
    <w:p w14:paraId="288FB793" w14:textId="77777777" w:rsidR="002B54BD" w:rsidRDefault="002B54BD" w:rsidP="000334D5">
      <w:pPr>
        <w:spacing w:after="0" w:line="240" w:lineRule="auto"/>
      </w:pPr>
      <w:r>
        <w:continuationSeparator/>
      </w:r>
    </w:p>
  </w:endnote>
  <w:endnote w:type="continuationNotice" w:id="1">
    <w:p w14:paraId="1B3FC011" w14:textId="77777777" w:rsidR="002B54BD" w:rsidRDefault="002B5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13A1" w14:textId="77777777" w:rsidR="002B54BD" w:rsidRDefault="002B54BD" w:rsidP="003E00D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C7ED963" w14:textId="77777777" w:rsidR="002B54BD" w:rsidRDefault="002B54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2D2E" w14:textId="77777777" w:rsidR="002B54BD" w:rsidRDefault="002B54BD" w:rsidP="000334D5">
      <w:pPr>
        <w:spacing w:after="0" w:line="240" w:lineRule="auto"/>
      </w:pPr>
      <w:r>
        <w:separator/>
      </w:r>
    </w:p>
  </w:footnote>
  <w:footnote w:type="continuationSeparator" w:id="0">
    <w:p w14:paraId="07E79FA2" w14:textId="77777777" w:rsidR="002B54BD" w:rsidRDefault="002B54BD" w:rsidP="000334D5">
      <w:pPr>
        <w:spacing w:after="0" w:line="240" w:lineRule="auto"/>
      </w:pPr>
      <w:r>
        <w:continuationSeparator/>
      </w:r>
    </w:p>
  </w:footnote>
  <w:footnote w:type="continuationNotice" w:id="1">
    <w:p w14:paraId="4A30D935" w14:textId="77777777" w:rsidR="002B54BD" w:rsidRDefault="002B54BD">
      <w:pPr>
        <w:spacing w:after="0" w:line="240" w:lineRule="auto"/>
      </w:pPr>
    </w:p>
  </w:footnote>
  <w:footnote w:id="2">
    <w:p w14:paraId="01F7DC65" w14:textId="77777777" w:rsidR="002B54BD" w:rsidRPr="005D18D7" w:rsidRDefault="002B54BD" w:rsidP="00D748E2">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3">
    <w:p w14:paraId="1CCEC731" w14:textId="77777777" w:rsidR="002B54BD" w:rsidRPr="00FB012A" w:rsidRDefault="002B54BD" w:rsidP="00D748E2">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3BC6BA0" w14:textId="77777777" w:rsidR="002B54BD" w:rsidRDefault="002B54BD" w:rsidP="00D748E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80EC" w14:textId="1F6524B9" w:rsidR="002B54BD" w:rsidRDefault="002B54BD">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017F77">
      <w:rPr>
        <w:rFonts w:ascii="Arial" w:hAnsi="Arial" w:cs="Arial"/>
        <w:b/>
        <w:noProof/>
        <w:sz w:val="16"/>
        <w:szCs w:val="16"/>
      </w:rPr>
      <w:t>28</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017F77">
      <w:rPr>
        <w:rFonts w:ascii="Arial" w:hAnsi="Arial" w:cs="Arial"/>
        <w:b/>
        <w:noProof/>
        <w:sz w:val="16"/>
        <w:szCs w:val="16"/>
      </w:rPr>
      <w:t>30</w:t>
    </w:r>
    <w:r w:rsidRPr="007640D5">
      <w:rPr>
        <w:rFonts w:ascii="Arial" w:hAnsi="Arial" w:cs="Arial"/>
        <w:b/>
        <w:sz w:val="16"/>
        <w:szCs w:val="16"/>
      </w:rPr>
      <w:fldChar w:fldCharType="end"/>
    </w:r>
  </w:p>
  <w:p w14:paraId="390CC13D" w14:textId="0409E053" w:rsidR="002B54BD" w:rsidRPr="004D4E7D" w:rsidRDefault="002B54BD" w:rsidP="003E00D4">
    <w:pPr>
      <w:pStyle w:val="Hlavika"/>
      <w:rPr>
        <w:rFonts w:ascii="Arial" w:hAnsi="Arial" w:cs="Arial"/>
        <w:sz w:val="16"/>
        <w:szCs w:val="16"/>
      </w:rPr>
    </w:pPr>
    <w:bookmarkStart w:id="75" w:name="_Hlk109899079"/>
    <w:r w:rsidRPr="00E03675">
      <w:rPr>
        <w:bCs/>
        <w:sz w:val="16"/>
        <w:szCs w:val="16"/>
      </w:rPr>
      <w:t>Nákup tonerov a print spotrebného materiálu pre potreby NDS, a.s.</w:t>
    </w:r>
  </w:p>
  <w:bookmarkEnd w:id="75"/>
  <w:p w14:paraId="395E2364" w14:textId="77777777" w:rsidR="002B54BD" w:rsidRPr="007640D5" w:rsidRDefault="002B54BD" w:rsidP="003E00D4">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1D7F8E"/>
    <w:multiLevelType w:val="multilevel"/>
    <w:tmpl w:val="3604869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2DB4968"/>
    <w:multiLevelType w:val="multilevel"/>
    <w:tmpl w:val="E034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193669"/>
    <w:multiLevelType w:val="hybridMultilevel"/>
    <w:tmpl w:val="A8B235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1D2EDC"/>
    <w:multiLevelType w:val="multilevel"/>
    <w:tmpl w:val="EAFEAC4C"/>
    <w:lvl w:ilvl="0">
      <w:start w:val="12"/>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0D065FF2"/>
    <w:multiLevelType w:val="multilevel"/>
    <w:tmpl w:val="1CE85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DE1981"/>
    <w:multiLevelType w:val="multilevel"/>
    <w:tmpl w:val="15C0E77E"/>
    <w:styleLink w:val="tl7"/>
    <w:lvl w:ilvl="0">
      <w:start w:val="1"/>
      <w:numFmt w:val="decimal"/>
      <w:lvlText w:val="11.%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197684"/>
    <w:multiLevelType w:val="multilevel"/>
    <w:tmpl w:val="F0FA2C66"/>
    <w:lvl w:ilvl="0">
      <w:start w:val="2"/>
      <w:numFmt w:val="decimal"/>
      <w:lvlText w:val="%1."/>
      <w:lvlJc w:val="left"/>
      <w:pPr>
        <w:tabs>
          <w:tab w:val="num" w:pos="360"/>
        </w:tabs>
        <w:ind w:left="36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AD5A21"/>
    <w:multiLevelType w:val="multilevel"/>
    <w:tmpl w:val="A328DBD4"/>
    <w:styleLink w:val="tl6"/>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67D014B"/>
    <w:multiLevelType w:val="multilevel"/>
    <w:tmpl w:val="5F560076"/>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sz w:val="22"/>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5" w15:restartNumberingAfterBreak="0">
    <w:nsid w:val="194A655C"/>
    <w:multiLevelType w:val="multilevel"/>
    <w:tmpl w:val="937C9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EEA2FC9"/>
    <w:multiLevelType w:val="multilevel"/>
    <w:tmpl w:val="DAA80926"/>
    <w:lvl w:ilvl="0">
      <w:start w:val="6"/>
      <w:numFmt w:val="decimal"/>
      <w:lvlText w:val="%1."/>
      <w:lvlJc w:val="left"/>
      <w:pPr>
        <w:tabs>
          <w:tab w:val="num" w:pos="720"/>
        </w:tabs>
        <w:ind w:left="720" w:hanging="360"/>
      </w:pPr>
      <w:rPr>
        <w:rFonts w:ascii="Arial" w:hAnsi="Arial" w:cs="Arial" w:hint="default"/>
        <w:b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27B7066"/>
    <w:multiLevelType w:val="multilevel"/>
    <w:tmpl w:val="03CAB82C"/>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CFD30DC"/>
    <w:multiLevelType w:val="multilevel"/>
    <w:tmpl w:val="4C641DF4"/>
    <w:styleLink w:val="tl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15:restartNumberingAfterBreak="0">
    <w:nsid w:val="2FBD1209"/>
    <w:multiLevelType w:val="hybridMultilevel"/>
    <w:tmpl w:val="CFCECF12"/>
    <w:lvl w:ilvl="0" w:tplc="A1327990">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2FD94834"/>
    <w:multiLevelType w:val="multilevel"/>
    <w:tmpl w:val="0B96C62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0001DB6"/>
    <w:multiLevelType w:val="multilevel"/>
    <w:tmpl w:val="26FE3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602055"/>
    <w:multiLevelType w:val="multilevel"/>
    <w:tmpl w:val="00866382"/>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7B31F5B"/>
    <w:multiLevelType w:val="hybridMultilevel"/>
    <w:tmpl w:val="347E24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9B06082"/>
    <w:multiLevelType w:val="multilevel"/>
    <w:tmpl w:val="535C79B2"/>
    <w:lvl w:ilvl="0">
      <w:start w:val="19"/>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39C56F86"/>
    <w:multiLevelType w:val="multilevel"/>
    <w:tmpl w:val="6B143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6043AE"/>
    <w:multiLevelType w:val="multilevel"/>
    <w:tmpl w:val="57C822F8"/>
    <w:lvl w:ilvl="0">
      <w:start w:val="1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3BD23807"/>
    <w:multiLevelType w:val="multilevel"/>
    <w:tmpl w:val="432C3EA0"/>
    <w:styleLink w:val="tl5"/>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7" w15:restartNumberingAfterBreak="0">
    <w:nsid w:val="3CDA3EEB"/>
    <w:multiLevelType w:val="multilevel"/>
    <w:tmpl w:val="DB387F6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44187B"/>
    <w:multiLevelType w:val="multilevel"/>
    <w:tmpl w:val="C15C816A"/>
    <w:lvl w:ilvl="0">
      <w:start w:val="4"/>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3" w15:restartNumberingAfterBreak="0">
    <w:nsid w:val="54092D23"/>
    <w:multiLevelType w:val="multilevel"/>
    <w:tmpl w:val="0CA8F1CA"/>
    <w:styleLink w:val="tl9"/>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54371899"/>
    <w:multiLevelType w:val="multilevel"/>
    <w:tmpl w:val="D1566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594E8E"/>
    <w:multiLevelType w:val="multilevel"/>
    <w:tmpl w:val="D5BC1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7AA6D96"/>
    <w:multiLevelType w:val="multilevel"/>
    <w:tmpl w:val="BA806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5D0D0667"/>
    <w:multiLevelType w:val="hybridMultilevel"/>
    <w:tmpl w:val="7430B414"/>
    <w:lvl w:ilvl="0" w:tplc="E21AC584">
      <w:start w:val="1"/>
      <w:numFmt w:val="decimal"/>
      <w:lvlText w:val="%1."/>
      <w:lvlJc w:val="left"/>
      <w:pPr>
        <w:ind w:left="927" w:hanging="360"/>
      </w:pPr>
      <w:rPr>
        <w:rFonts w:ascii="Arial" w:hAnsi="Arial" w:cs="Arial" w:hint="default"/>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5E2E641A"/>
    <w:multiLevelType w:val="multilevel"/>
    <w:tmpl w:val="54220842"/>
    <w:styleLink w:val="tl4"/>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1" w15:restartNumberingAfterBreak="0">
    <w:nsid w:val="5EB923F6"/>
    <w:multiLevelType w:val="multilevel"/>
    <w:tmpl w:val="AE9A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EB5018"/>
    <w:multiLevelType w:val="multilevel"/>
    <w:tmpl w:val="307EA204"/>
    <w:lvl w:ilvl="0">
      <w:start w:val="4"/>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3D5A67"/>
    <w:multiLevelType w:val="multilevel"/>
    <w:tmpl w:val="E95AB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69273FF8"/>
    <w:multiLevelType w:val="multilevel"/>
    <w:tmpl w:val="9400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DF5656"/>
    <w:multiLevelType w:val="multilevel"/>
    <w:tmpl w:val="C7A6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1" w15:restartNumberingAfterBreak="0">
    <w:nsid w:val="7831342E"/>
    <w:multiLevelType w:val="multilevel"/>
    <w:tmpl w:val="923CA8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2" w15:restartNumberingAfterBreak="0">
    <w:nsid w:val="7A933174"/>
    <w:multiLevelType w:val="multilevel"/>
    <w:tmpl w:val="DE70F01C"/>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9D059C"/>
    <w:multiLevelType w:val="multilevel"/>
    <w:tmpl w:val="69B8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16"/>
  </w:num>
  <w:num w:numId="6">
    <w:abstractNumId w:val="39"/>
  </w:num>
  <w:num w:numId="7">
    <w:abstractNumId w:val="41"/>
  </w:num>
  <w:num w:numId="8">
    <w:abstractNumId w:val="57"/>
  </w:num>
  <w:num w:numId="9">
    <w:abstractNumId w:val="46"/>
  </w:num>
  <w:num w:numId="10">
    <w:abstractNumId w:val="23"/>
  </w:num>
  <w:num w:numId="11">
    <w:abstractNumId w:val="54"/>
  </w:num>
  <w:num w:numId="12">
    <w:abstractNumId w:val="59"/>
  </w:num>
  <w:num w:numId="13">
    <w:abstractNumId w:val="42"/>
  </w:num>
  <w:num w:numId="14">
    <w:abstractNumId w:val="25"/>
  </w:num>
  <w:num w:numId="15">
    <w:abstractNumId w:val="48"/>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31"/>
  </w:num>
  <w:num w:numId="20">
    <w:abstractNumId w:val="58"/>
  </w:num>
  <w:num w:numId="21">
    <w:abstractNumId w:val="12"/>
  </w:num>
  <w:num w:numId="22">
    <w:abstractNumId w:val="60"/>
  </w:num>
  <w:num w:numId="23">
    <w:abstractNumId w:val="24"/>
  </w:num>
  <w:num w:numId="24">
    <w:abstractNumId w:val="7"/>
  </w:num>
  <w:num w:numId="25">
    <w:abstractNumId w:val="50"/>
  </w:num>
  <w:num w:numId="26">
    <w:abstractNumId w:val="36"/>
  </w:num>
  <w:num w:numId="27">
    <w:abstractNumId w:val="13"/>
  </w:num>
  <w:num w:numId="28">
    <w:abstractNumId w:val="10"/>
  </w:num>
  <w:num w:numId="29">
    <w:abstractNumId w:val="26"/>
  </w:num>
  <w:num w:numId="30">
    <w:abstractNumId w:val="43"/>
  </w:num>
  <w:num w:numId="31">
    <w:abstractNumId w:val="17"/>
  </w:num>
  <w:num w:numId="32">
    <w:abstractNumId w:val="32"/>
  </w:num>
  <w:num w:numId="33">
    <w:abstractNumId w:val="37"/>
  </w:num>
  <w:num w:numId="34">
    <w:abstractNumId w:val="15"/>
  </w:num>
  <w:num w:numId="35">
    <w:abstractNumId w:val="63"/>
  </w:num>
  <w:num w:numId="36">
    <w:abstractNumId w:val="62"/>
  </w:num>
  <w:num w:numId="37">
    <w:abstractNumId w:val="9"/>
  </w:num>
  <w:num w:numId="38">
    <w:abstractNumId w:val="56"/>
  </w:num>
  <w:num w:numId="39">
    <w:abstractNumId w:val="11"/>
  </w:num>
  <w:num w:numId="40">
    <w:abstractNumId w:val="38"/>
  </w:num>
  <w:num w:numId="41">
    <w:abstractNumId w:val="21"/>
  </w:num>
  <w:num w:numId="42">
    <w:abstractNumId w:val="55"/>
  </w:num>
  <w:num w:numId="43">
    <w:abstractNumId w:val="44"/>
  </w:num>
  <w:num w:numId="44">
    <w:abstractNumId w:val="29"/>
  </w:num>
  <w:num w:numId="45">
    <w:abstractNumId w:val="34"/>
  </w:num>
  <w:num w:numId="46">
    <w:abstractNumId w:val="45"/>
  </w:num>
  <w:num w:numId="47">
    <w:abstractNumId w:val="19"/>
  </w:num>
  <w:num w:numId="48">
    <w:abstractNumId w:val="51"/>
  </w:num>
  <w:num w:numId="49">
    <w:abstractNumId w:val="47"/>
  </w:num>
  <w:num w:numId="50">
    <w:abstractNumId w:val="53"/>
  </w:num>
  <w:num w:numId="51">
    <w:abstractNumId w:val="52"/>
  </w:num>
  <w:num w:numId="52">
    <w:abstractNumId w:val="4"/>
  </w:num>
  <w:num w:numId="53">
    <w:abstractNumId w:val="6"/>
  </w:num>
  <w:num w:numId="54">
    <w:abstractNumId w:val="49"/>
  </w:num>
  <w:num w:numId="55">
    <w:abstractNumId w:val="61"/>
  </w:num>
  <w:num w:numId="56">
    <w:abstractNumId w:val="28"/>
  </w:num>
  <w:num w:numId="57">
    <w:abstractNumId w:val="27"/>
  </w:num>
  <w:num w:numId="58">
    <w:abstractNumId w:val="35"/>
  </w:num>
  <w:num w:numId="59">
    <w:abstractNumId w:val="8"/>
  </w:num>
  <w:num w:numId="60">
    <w:abstractNumId w:val="18"/>
  </w:num>
  <w:num w:numId="61">
    <w:abstractNumId w:val="20"/>
  </w:num>
  <w:num w:numId="62">
    <w:abstractNumId w:val="30"/>
  </w:num>
  <w:num w:numId="63">
    <w:abstractNumId w:val="33"/>
  </w:num>
  <w:num w:numId="6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D5"/>
    <w:rsid w:val="00000B4F"/>
    <w:rsid w:val="00011903"/>
    <w:rsid w:val="00013D19"/>
    <w:rsid w:val="00013EBA"/>
    <w:rsid w:val="00017F77"/>
    <w:rsid w:val="00021FF1"/>
    <w:rsid w:val="0002314C"/>
    <w:rsid w:val="000253AD"/>
    <w:rsid w:val="000334D5"/>
    <w:rsid w:val="0005028D"/>
    <w:rsid w:val="000502F4"/>
    <w:rsid w:val="0005103C"/>
    <w:rsid w:val="00053005"/>
    <w:rsid w:val="00087490"/>
    <w:rsid w:val="00096BD1"/>
    <w:rsid w:val="000A07F9"/>
    <w:rsid w:val="000A3DB0"/>
    <w:rsid w:val="000C68C0"/>
    <w:rsid w:val="000D04A2"/>
    <w:rsid w:val="000D588E"/>
    <w:rsid w:val="000D61A1"/>
    <w:rsid w:val="000E64DF"/>
    <w:rsid w:val="000F21E6"/>
    <w:rsid w:val="000F36E8"/>
    <w:rsid w:val="000F4654"/>
    <w:rsid w:val="00100955"/>
    <w:rsid w:val="00101E6B"/>
    <w:rsid w:val="001031FD"/>
    <w:rsid w:val="00116A2A"/>
    <w:rsid w:val="00122E82"/>
    <w:rsid w:val="00124181"/>
    <w:rsid w:val="00124B78"/>
    <w:rsid w:val="001335E5"/>
    <w:rsid w:val="00134EEF"/>
    <w:rsid w:val="00140EC3"/>
    <w:rsid w:val="001416E7"/>
    <w:rsid w:val="00151165"/>
    <w:rsid w:val="00164211"/>
    <w:rsid w:val="001658B4"/>
    <w:rsid w:val="001677C9"/>
    <w:rsid w:val="001735C4"/>
    <w:rsid w:val="00176B4F"/>
    <w:rsid w:val="001800FE"/>
    <w:rsid w:val="00186364"/>
    <w:rsid w:val="00187694"/>
    <w:rsid w:val="0019103A"/>
    <w:rsid w:val="001B06EB"/>
    <w:rsid w:val="001B0C76"/>
    <w:rsid w:val="001B2A5E"/>
    <w:rsid w:val="001B7E7D"/>
    <w:rsid w:val="001C2077"/>
    <w:rsid w:val="001C3316"/>
    <w:rsid w:val="001C3F8C"/>
    <w:rsid w:val="001C59A4"/>
    <w:rsid w:val="001C5C7D"/>
    <w:rsid w:val="001C6D9F"/>
    <w:rsid w:val="001D26BE"/>
    <w:rsid w:val="001E34D5"/>
    <w:rsid w:val="001E74FB"/>
    <w:rsid w:val="001F16FF"/>
    <w:rsid w:val="0020026A"/>
    <w:rsid w:val="00207964"/>
    <w:rsid w:val="00214126"/>
    <w:rsid w:val="00214E19"/>
    <w:rsid w:val="002209E4"/>
    <w:rsid w:val="0022306C"/>
    <w:rsid w:val="00224412"/>
    <w:rsid w:val="00233AA1"/>
    <w:rsid w:val="00241BFC"/>
    <w:rsid w:val="00242F51"/>
    <w:rsid w:val="00245684"/>
    <w:rsid w:val="0024717B"/>
    <w:rsid w:val="00250849"/>
    <w:rsid w:val="00256439"/>
    <w:rsid w:val="002613BE"/>
    <w:rsid w:val="002637C7"/>
    <w:rsid w:val="00266319"/>
    <w:rsid w:val="00267DF3"/>
    <w:rsid w:val="002721F4"/>
    <w:rsid w:val="002744AD"/>
    <w:rsid w:val="00280739"/>
    <w:rsid w:val="002854C9"/>
    <w:rsid w:val="002A2AF9"/>
    <w:rsid w:val="002A6FDC"/>
    <w:rsid w:val="002B295D"/>
    <w:rsid w:val="002B54BD"/>
    <w:rsid w:val="002B664A"/>
    <w:rsid w:val="002B761A"/>
    <w:rsid w:val="002B7B75"/>
    <w:rsid w:val="002C1A12"/>
    <w:rsid w:val="002E0DC2"/>
    <w:rsid w:val="002E2180"/>
    <w:rsid w:val="002E59C6"/>
    <w:rsid w:val="002F39AC"/>
    <w:rsid w:val="00300998"/>
    <w:rsid w:val="0030261E"/>
    <w:rsid w:val="0030379C"/>
    <w:rsid w:val="00311A54"/>
    <w:rsid w:val="00312D6B"/>
    <w:rsid w:val="00313B36"/>
    <w:rsid w:val="00313BB5"/>
    <w:rsid w:val="00323F9A"/>
    <w:rsid w:val="00327168"/>
    <w:rsid w:val="00330D78"/>
    <w:rsid w:val="00331871"/>
    <w:rsid w:val="00333855"/>
    <w:rsid w:val="00340C9C"/>
    <w:rsid w:val="003449C0"/>
    <w:rsid w:val="003453FC"/>
    <w:rsid w:val="00345519"/>
    <w:rsid w:val="00346920"/>
    <w:rsid w:val="0035161A"/>
    <w:rsid w:val="00355395"/>
    <w:rsid w:val="003612BD"/>
    <w:rsid w:val="003723B7"/>
    <w:rsid w:val="0038348F"/>
    <w:rsid w:val="003861BE"/>
    <w:rsid w:val="003861FE"/>
    <w:rsid w:val="003874D4"/>
    <w:rsid w:val="00392280"/>
    <w:rsid w:val="00393312"/>
    <w:rsid w:val="003A5CE4"/>
    <w:rsid w:val="003B18A7"/>
    <w:rsid w:val="003B652C"/>
    <w:rsid w:val="003C4251"/>
    <w:rsid w:val="003C735D"/>
    <w:rsid w:val="003D430B"/>
    <w:rsid w:val="003E00D4"/>
    <w:rsid w:val="003E0A76"/>
    <w:rsid w:val="003E2181"/>
    <w:rsid w:val="003E4DDC"/>
    <w:rsid w:val="003F2C72"/>
    <w:rsid w:val="003F391E"/>
    <w:rsid w:val="003F5E21"/>
    <w:rsid w:val="003F6FDB"/>
    <w:rsid w:val="003F75F7"/>
    <w:rsid w:val="004006C6"/>
    <w:rsid w:val="00412AF8"/>
    <w:rsid w:val="00412B8F"/>
    <w:rsid w:val="00414675"/>
    <w:rsid w:val="0042291F"/>
    <w:rsid w:val="00425885"/>
    <w:rsid w:val="00425FC0"/>
    <w:rsid w:val="00433650"/>
    <w:rsid w:val="00441F47"/>
    <w:rsid w:val="0044670D"/>
    <w:rsid w:val="00451357"/>
    <w:rsid w:val="004518DA"/>
    <w:rsid w:val="00455FB5"/>
    <w:rsid w:val="004607E0"/>
    <w:rsid w:val="004616E4"/>
    <w:rsid w:val="00462A07"/>
    <w:rsid w:val="00482165"/>
    <w:rsid w:val="00486A33"/>
    <w:rsid w:val="004875A3"/>
    <w:rsid w:val="00493976"/>
    <w:rsid w:val="004A76B4"/>
    <w:rsid w:val="004C4046"/>
    <w:rsid w:val="004C60BA"/>
    <w:rsid w:val="004C7B5E"/>
    <w:rsid w:val="004D4E7D"/>
    <w:rsid w:val="004D6644"/>
    <w:rsid w:val="004E0A94"/>
    <w:rsid w:val="004E3785"/>
    <w:rsid w:val="004E6D06"/>
    <w:rsid w:val="004F0BEB"/>
    <w:rsid w:val="004F42EE"/>
    <w:rsid w:val="004F4C45"/>
    <w:rsid w:val="00502F89"/>
    <w:rsid w:val="005065F0"/>
    <w:rsid w:val="005110CD"/>
    <w:rsid w:val="005169A5"/>
    <w:rsid w:val="00526188"/>
    <w:rsid w:val="005276B6"/>
    <w:rsid w:val="00535AE1"/>
    <w:rsid w:val="00536066"/>
    <w:rsid w:val="00537483"/>
    <w:rsid w:val="0053783B"/>
    <w:rsid w:val="00542B3F"/>
    <w:rsid w:val="00545114"/>
    <w:rsid w:val="005507C8"/>
    <w:rsid w:val="00575AAF"/>
    <w:rsid w:val="00577A69"/>
    <w:rsid w:val="00587FE0"/>
    <w:rsid w:val="00590216"/>
    <w:rsid w:val="005928CF"/>
    <w:rsid w:val="00595676"/>
    <w:rsid w:val="00595C2E"/>
    <w:rsid w:val="00596FE4"/>
    <w:rsid w:val="005A3266"/>
    <w:rsid w:val="005A35A6"/>
    <w:rsid w:val="005A5226"/>
    <w:rsid w:val="005C3160"/>
    <w:rsid w:val="005C5A53"/>
    <w:rsid w:val="005C666E"/>
    <w:rsid w:val="005C71D0"/>
    <w:rsid w:val="005D0E4A"/>
    <w:rsid w:val="005D3DD2"/>
    <w:rsid w:val="005D5DED"/>
    <w:rsid w:val="005D67FD"/>
    <w:rsid w:val="005E208F"/>
    <w:rsid w:val="005E2A10"/>
    <w:rsid w:val="005E5E7D"/>
    <w:rsid w:val="005E768F"/>
    <w:rsid w:val="005F236C"/>
    <w:rsid w:val="005F4557"/>
    <w:rsid w:val="005F490F"/>
    <w:rsid w:val="005F5E75"/>
    <w:rsid w:val="00604704"/>
    <w:rsid w:val="006061D0"/>
    <w:rsid w:val="00606F0C"/>
    <w:rsid w:val="00610A81"/>
    <w:rsid w:val="0061252D"/>
    <w:rsid w:val="00617533"/>
    <w:rsid w:val="00624941"/>
    <w:rsid w:val="006255BF"/>
    <w:rsid w:val="00625E18"/>
    <w:rsid w:val="00640514"/>
    <w:rsid w:val="00643F65"/>
    <w:rsid w:val="00646736"/>
    <w:rsid w:val="00650673"/>
    <w:rsid w:val="006535F3"/>
    <w:rsid w:val="00653E67"/>
    <w:rsid w:val="00660547"/>
    <w:rsid w:val="006611BD"/>
    <w:rsid w:val="006718E4"/>
    <w:rsid w:val="00675244"/>
    <w:rsid w:val="0067743C"/>
    <w:rsid w:val="00681B97"/>
    <w:rsid w:val="00686266"/>
    <w:rsid w:val="00690702"/>
    <w:rsid w:val="0069132F"/>
    <w:rsid w:val="00697341"/>
    <w:rsid w:val="006B00D1"/>
    <w:rsid w:val="006B6F80"/>
    <w:rsid w:val="006B73F7"/>
    <w:rsid w:val="006C14A0"/>
    <w:rsid w:val="006E1F22"/>
    <w:rsid w:val="006E50D3"/>
    <w:rsid w:val="006F0E12"/>
    <w:rsid w:val="006F29D8"/>
    <w:rsid w:val="006F2ECA"/>
    <w:rsid w:val="006F7AC7"/>
    <w:rsid w:val="007001B9"/>
    <w:rsid w:val="00701FA3"/>
    <w:rsid w:val="00707CD0"/>
    <w:rsid w:val="00722821"/>
    <w:rsid w:val="00722BA0"/>
    <w:rsid w:val="00736381"/>
    <w:rsid w:val="00742AE1"/>
    <w:rsid w:val="00745118"/>
    <w:rsid w:val="00753823"/>
    <w:rsid w:val="00754A95"/>
    <w:rsid w:val="00755F67"/>
    <w:rsid w:val="007648B6"/>
    <w:rsid w:val="00765A3F"/>
    <w:rsid w:val="00784072"/>
    <w:rsid w:val="00787359"/>
    <w:rsid w:val="00787A42"/>
    <w:rsid w:val="0079705E"/>
    <w:rsid w:val="007A1027"/>
    <w:rsid w:val="007A5290"/>
    <w:rsid w:val="007B2690"/>
    <w:rsid w:val="007B5510"/>
    <w:rsid w:val="007C466D"/>
    <w:rsid w:val="007C46F1"/>
    <w:rsid w:val="007C58CF"/>
    <w:rsid w:val="007C790E"/>
    <w:rsid w:val="007D0653"/>
    <w:rsid w:val="007D6C0C"/>
    <w:rsid w:val="007E0D0C"/>
    <w:rsid w:val="007E312D"/>
    <w:rsid w:val="007E72BF"/>
    <w:rsid w:val="007F2F99"/>
    <w:rsid w:val="007F4B30"/>
    <w:rsid w:val="00814952"/>
    <w:rsid w:val="00824205"/>
    <w:rsid w:val="00830FF3"/>
    <w:rsid w:val="008319C4"/>
    <w:rsid w:val="008353AE"/>
    <w:rsid w:val="00843AE5"/>
    <w:rsid w:val="00843BE0"/>
    <w:rsid w:val="008460BC"/>
    <w:rsid w:val="00850E68"/>
    <w:rsid w:val="00851F3E"/>
    <w:rsid w:val="0085452E"/>
    <w:rsid w:val="0085718D"/>
    <w:rsid w:val="008711E0"/>
    <w:rsid w:val="008758D0"/>
    <w:rsid w:val="00894658"/>
    <w:rsid w:val="008C2C0F"/>
    <w:rsid w:val="008E55B5"/>
    <w:rsid w:val="008F5DED"/>
    <w:rsid w:val="00936E29"/>
    <w:rsid w:val="00937BA8"/>
    <w:rsid w:val="00942F1B"/>
    <w:rsid w:val="00953666"/>
    <w:rsid w:val="00963CF8"/>
    <w:rsid w:val="00982232"/>
    <w:rsid w:val="00993260"/>
    <w:rsid w:val="009A1E24"/>
    <w:rsid w:val="009A3A35"/>
    <w:rsid w:val="009B2B9B"/>
    <w:rsid w:val="009B540C"/>
    <w:rsid w:val="009C2B81"/>
    <w:rsid w:val="009C7284"/>
    <w:rsid w:val="009D0DF7"/>
    <w:rsid w:val="009D5FCA"/>
    <w:rsid w:val="009D7B55"/>
    <w:rsid w:val="009E0E46"/>
    <w:rsid w:val="009E3CBD"/>
    <w:rsid w:val="009F1CC4"/>
    <w:rsid w:val="00A01DAE"/>
    <w:rsid w:val="00A14EBE"/>
    <w:rsid w:val="00A24220"/>
    <w:rsid w:val="00A2750B"/>
    <w:rsid w:val="00A54DAC"/>
    <w:rsid w:val="00A55738"/>
    <w:rsid w:val="00A57AE2"/>
    <w:rsid w:val="00A6074D"/>
    <w:rsid w:val="00A7481D"/>
    <w:rsid w:val="00A82901"/>
    <w:rsid w:val="00A84512"/>
    <w:rsid w:val="00A873E9"/>
    <w:rsid w:val="00AB5F9B"/>
    <w:rsid w:val="00AC05DC"/>
    <w:rsid w:val="00AC5FD7"/>
    <w:rsid w:val="00AD1F61"/>
    <w:rsid w:val="00AF0E5B"/>
    <w:rsid w:val="00AF1A01"/>
    <w:rsid w:val="00AF4A36"/>
    <w:rsid w:val="00AF4C10"/>
    <w:rsid w:val="00B019B2"/>
    <w:rsid w:val="00B06084"/>
    <w:rsid w:val="00B06829"/>
    <w:rsid w:val="00B071C8"/>
    <w:rsid w:val="00B11E68"/>
    <w:rsid w:val="00B2082F"/>
    <w:rsid w:val="00B30B9D"/>
    <w:rsid w:val="00B35A7D"/>
    <w:rsid w:val="00B40F16"/>
    <w:rsid w:val="00B44A9B"/>
    <w:rsid w:val="00B475F7"/>
    <w:rsid w:val="00B608D5"/>
    <w:rsid w:val="00B61C02"/>
    <w:rsid w:val="00B63273"/>
    <w:rsid w:val="00B67E45"/>
    <w:rsid w:val="00B70523"/>
    <w:rsid w:val="00B724D1"/>
    <w:rsid w:val="00B80760"/>
    <w:rsid w:val="00B84354"/>
    <w:rsid w:val="00B95626"/>
    <w:rsid w:val="00BA1A33"/>
    <w:rsid w:val="00BD23F6"/>
    <w:rsid w:val="00BE070C"/>
    <w:rsid w:val="00BE1DCE"/>
    <w:rsid w:val="00BE31C6"/>
    <w:rsid w:val="00BE3A4F"/>
    <w:rsid w:val="00BE4019"/>
    <w:rsid w:val="00BE7D34"/>
    <w:rsid w:val="00BF52D1"/>
    <w:rsid w:val="00C00291"/>
    <w:rsid w:val="00C00D9B"/>
    <w:rsid w:val="00C05668"/>
    <w:rsid w:val="00C117B1"/>
    <w:rsid w:val="00C31A7E"/>
    <w:rsid w:val="00C34BE4"/>
    <w:rsid w:val="00C36CBD"/>
    <w:rsid w:val="00C378E6"/>
    <w:rsid w:val="00C40F79"/>
    <w:rsid w:val="00C45203"/>
    <w:rsid w:val="00C45964"/>
    <w:rsid w:val="00C4683E"/>
    <w:rsid w:val="00C474B4"/>
    <w:rsid w:val="00C53181"/>
    <w:rsid w:val="00C56799"/>
    <w:rsid w:val="00C60561"/>
    <w:rsid w:val="00C61B0D"/>
    <w:rsid w:val="00C66049"/>
    <w:rsid w:val="00C669CA"/>
    <w:rsid w:val="00C723BB"/>
    <w:rsid w:val="00C8498E"/>
    <w:rsid w:val="00C97308"/>
    <w:rsid w:val="00CA21C1"/>
    <w:rsid w:val="00CA32E9"/>
    <w:rsid w:val="00CA5CB1"/>
    <w:rsid w:val="00CA5EEF"/>
    <w:rsid w:val="00CB516A"/>
    <w:rsid w:val="00CB6FC1"/>
    <w:rsid w:val="00CD118B"/>
    <w:rsid w:val="00CD11CF"/>
    <w:rsid w:val="00CD553F"/>
    <w:rsid w:val="00CE3985"/>
    <w:rsid w:val="00CE5B13"/>
    <w:rsid w:val="00CE5E09"/>
    <w:rsid w:val="00CE659C"/>
    <w:rsid w:val="00CF2B3D"/>
    <w:rsid w:val="00D10EA3"/>
    <w:rsid w:val="00D1473A"/>
    <w:rsid w:val="00D205DE"/>
    <w:rsid w:val="00D23240"/>
    <w:rsid w:val="00D310BC"/>
    <w:rsid w:val="00D3464B"/>
    <w:rsid w:val="00D356DC"/>
    <w:rsid w:val="00D366B3"/>
    <w:rsid w:val="00D45A60"/>
    <w:rsid w:val="00D465CC"/>
    <w:rsid w:val="00D5172F"/>
    <w:rsid w:val="00D51FFB"/>
    <w:rsid w:val="00D53242"/>
    <w:rsid w:val="00D56194"/>
    <w:rsid w:val="00D67054"/>
    <w:rsid w:val="00D67765"/>
    <w:rsid w:val="00D713DA"/>
    <w:rsid w:val="00D717E8"/>
    <w:rsid w:val="00D748E2"/>
    <w:rsid w:val="00D8133C"/>
    <w:rsid w:val="00D81CB0"/>
    <w:rsid w:val="00D85801"/>
    <w:rsid w:val="00DA37BA"/>
    <w:rsid w:val="00DA47B0"/>
    <w:rsid w:val="00DB730A"/>
    <w:rsid w:val="00DC0058"/>
    <w:rsid w:val="00DC7161"/>
    <w:rsid w:val="00DC75BC"/>
    <w:rsid w:val="00DD75DD"/>
    <w:rsid w:val="00DE5663"/>
    <w:rsid w:val="00DE5C66"/>
    <w:rsid w:val="00DE6883"/>
    <w:rsid w:val="00DF4F41"/>
    <w:rsid w:val="00DF5895"/>
    <w:rsid w:val="00DF7C4F"/>
    <w:rsid w:val="00E03675"/>
    <w:rsid w:val="00E2457D"/>
    <w:rsid w:val="00E31E16"/>
    <w:rsid w:val="00E35FE0"/>
    <w:rsid w:val="00E4340D"/>
    <w:rsid w:val="00E6299A"/>
    <w:rsid w:val="00E65FE1"/>
    <w:rsid w:val="00E71CC6"/>
    <w:rsid w:val="00E72BCC"/>
    <w:rsid w:val="00E739A6"/>
    <w:rsid w:val="00E75D53"/>
    <w:rsid w:val="00E84579"/>
    <w:rsid w:val="00E85F52"/>
    <w:rsid w:val="00E86B3C"/>
    <w:rsid w:val="00E87C2B"/>
    <w:rsid w:val="00E912F7"/>
    <w:rsid w:val="00E926DA"/>
    <w:rsid w:val="00E92CDC"/>
    <w:rsid w:val="00EA5C8F"/>
    <w:rsid w:val="00EA77D2"/>
    <w:rsid w:val="00EB1B32"/>
    <w:rsid w:val="00EB6644"/>
    <w:rsid w:val="00EC4FDC"/>
    <w:rsid w:val="00ED28A5"/>
    <w:rsid w:val="00ED3C46"/>
    <w:rsid w:val="00ED5CEB"/>
    <w:rsid w:val="00ED6959"/>
    <w:rsid w:val="00EE035B"/>
    <w:rsid w:val="00EE47BF"/>
    <w:rsid w:val="00EF3208"/>
    <w:rsid w:val="00EF3962"/>
    <w:rsid w:val="00EF4E53"/>
    <w:rsid w:val="00EF6D46"/>
    <w:rsid w:val="00F05DD1"/>
    <w:rsid w:val="00F2192B"/>
    <w:rsid w:val="00F21CD7"/>
    <w:rsid w:val="00F2211C"/>
    <w:rsid w:val="00F22F46"/>
    <w:rsid w:val="00F32BC4"/>
    <w:rsid w:val="00F32E40"/>
    <w:rsid w:val="00F33507"/>
    <w:rsid w:val="00F34097"/>
    <w:rsid w:val="00F3705E"/>
    <w:rsid w:val="00F468F1"/>
    <w:rsid w:val="00F561C8"/>
    <w:rsid w:val="00F62570"/>
    <w:rsid w:val="00F7180B"/>
    <w:rsid w:val="00F71C89"/>
    <w:rsid w:val="00F8192D"/>
    <w:rsid w:val="00F84EAE"/>
    <w:rsid w:val="00F8546F"/>
    <w:rsid w:val="00F90C03"/>
    <w:rsid w:val="00F97C8C"/>
    <w:rsid w:val="00FA5432"/>
    <w:rsid w:val="00FB0CD6"/>
    <w:rsid w:val="00FC20B0"/>
    <w:rsid w:val="00FD24CD"/>
    <w:rsid w:val="00FD79D5"/>
    <w:rsid w:val="00FD7FF5"/>
    <w:rsid w:val="00FE2E13"/>
    <w:rsid w:val="00FE367A"/>
    <w:rsid w:val="00FE533D"/>
    <w:rsid w:val="00FF5F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461D3D"/>
  <w15:chartTrackingRefBased/>
  <w15:docId w15:val="{DB7AC54F-92F7-451C-994C-F57CC08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29D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0334D5"/>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0334D5"/>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0334D5"/>
    <w:pPr>
      <w:numPr>
        <w:numId w:val="17"/>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9"/>
    <w:qFormat/>
    <w:rsid w:val="000334D5"/>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9"/>
    <w:qFormat/>
    <w:rsid w:val="000334D5"/>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0334D5"/>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0334D5"/>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0334D5"/>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0334D5"/>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rsid w:val="000334D5"/>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0334D5"/>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0334D5"/>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uiPriority w:val="99"/>
    <w:rsid w:val="000334D5"/>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uiPriority w:val="99"/>
    <w:rsid w:val="000334D5"/>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0334D5"/>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0334D5"/>
    <w:rPr>
      <w:rFonts w:ascii="Calibri" w:eastAsia="Calibri" w:hAnsi="Calibri" w:cs="Times New Roman"/>
      <w:sz w:val="24"/>
      <w:szCs w:val="24"/>
    </w:rPr>
  </w:style>
  <w:style w:type="character" w:customStyle="1" w:styleId="Nadpis8Char">
    <w:name w:val="Nadpis 8 Char"/>
    <w:basedOn w:val="Predvolenpsmoodseku"/>
    <w:link w:val="Nadpis8"/>
    <w:uiPriority w:val="99"/>
    <w:rsid w:val="000334D5"/>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0334D5"/>
    <w:rPr>
      <w:rFonts w:ascii="Arial" w:eastAsia="Calibri" w:hAnsi="Arial" w:cs="Times New Roman"/>
      <w:b/>
      <w:bCs/>
      <w:sz w:val="20"/>
      <w:szCs w:val="24"/>
      <w:u w:val="single"/>
      <w:lang w:eastAsia="sk-SK"/>
    </w:rPr>
  </w:style>
  <w:style w:type="paragraph" w:styleId="Normlnywebov">
    <w:name w:val="Normal (Web)"/>
    <w:basedOn w:val="Normlny"/>
    <w:uiPriority w:val="99"/>
    <w:rsid w:val="000334D5"/>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0334D5"/>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0334D5"/>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0334D5"/>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uiPriority w:val="99"/>
    <w:rsid w:val="000334D5"/>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0334D5"/>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0334D5"/>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0334D5"/>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0334D5"/>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0334D5"/>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0334D5"/>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0334D5"/>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0334D5"/>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0334D5"/>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0334D5"/>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0334D5"/>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0334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0334D5"/>
    <w:rPr>
      <w:rFonts w:ascii="Tahoma" w:eastAsia="Times New Roman" w:hAnsi="Tahoma" w:cs="Tahoma"/>
      <w:sz w:val="16"/>
      <w:szCs w:val="16"/>
    </w:rPr>
  </w:style>
  <w:style w:type="paragraph" w:customStyle="1" w:styleId="Odsekzoznamu1">
    <w:name w:val="Odsek zoznamu1"/>
    <w:basedOn w:val="Normlny"/>
    <w:link w:val="ListParagraphChar1"/>
    <w:rsid w:val="000334D5"/>
    <w:pPr>
      <w:ind w:left="720"/>
      <w:contextualSpacing/>
    </w:pPr>
    <w:rPr>
      <w:sz w:val="20"/>
      <w:szCs w:val="20"/>
      <w:lang w:val="en-US" w:eastAsia="cs-CZ"/>
    </w:rPr>
  </w:style>
  <w:style w:type="paragraph" w:styleId="Hlavika">
    <w:name w:val="header"/>
    <w:basedOn w:val="Normlny"/>
    <w:link w:val="HlavikaChar"/>
    <w:uiPriority w:val="99"/>
    <w:rsid w:val="000334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34D5"/>
    <w:rPr>
      <w:rFonts w:ascii="Calibri" w:eastAsia="Times New Roman" w:hAnsi="Calibri" w:cs="Times New Roman"/>
    </w:rPr>
  </w:style>
  <w:style w:type="character" w:styleId="Hypertextovprepojenie">
    <w:name w:val="Hyperlink"/>
    <w:uiPriority w:val="99"/>
    <w:rsid w:val="000334D5"/>
    <w:rPr>
      <w:color w:val="0000FF"/>
      <w:u w:val="single"/>
    </w:rPr>
  </w:style>
  <w:style w:type="character" w:customStyle="1" w:styleId="FontStyle63">
    <w:name w:val="Font Style63"/>
    <w:rsid w:val="000334D5"/>
    <w:rPr>
      <w:rFonts w:ascii="Arial" w:hAnsi="Arial"/>
      <w:color w:val="000000"/>
      <w:sz w:val="18"/>
    </w:rPr>
  </w:style>
  <w:style w:type="paragraph" w:customStyle="1" w:styleId="Default">
    <w:name w:val="Default"/>
    <w:rsid w:val="000334D5"/>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0334D5"/>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0334D5"/>
    <w:pPr>
      <w:spacing w:after="160" w:line="240" w:lineRule="exact"/>
    </w:pPr>
    <w:rPr>
      <w:rFonts w:ascii="Arial" w:hAnsi="Arial" w:cs="Arial"/>
      <w:sz w:val="20"/>
      <w:szCs w:val="20"/>
      <w:lang w:val="en-US"/>
    </w:rPr>
  </w:style>
  <w:style w:type="character" w:customStyle="1" w:styleId="Normln1">
    <w:name w:val="Normální1"/>
    <w:rsid w:val="000334D5"/>
    <w:rPr>
      <w:sz w:val="24"/>
    </w:rPr>
  </w:style>
  <w:style w:type="character" w:customStyle="1" w:styleId="CharChar2">
    <w:name w:val="Char Char2"/>
    <w:locked/>
    <w:rsid w:val="000334D5"/>
    <w:rPr>
      <w:noProof/>
      <w:sz w:val="24"/>
      <w:lang w:val="sk-SK" w:eastAsia="sk-SK"/>
    </w:rPr>
  </w:style>
  <w:style w:type="character" w:styleId="slostrany">
    <w:name w:val="page number"/>
    <w:basedOn w:val="Predvolenpsmoodseku"/>
    <w:uiPriority w:val="99"/>
    <w:rsid w:val="000334D5"/>
  </w:style>
  <w:style w:type="character" w:customStyle="1" w:styleId="ra">
    <w:name w:val="ra"/>
    <w:rsid w:val="000334D5"/>
  </w:style>
  <w:style w:type="paragraph" w:customStyle="1" w:styleId="text">
    <w:name w:val="text"/>
    <w:basedOn w:val="Normlny"/>
    <w:link w:val="textChar"/>
    <w:rsid w:val="000334D5"/>
    <w:pPr>
      <w:spacing w:before="120" w:after="0"/>
      <w:jc w:val="both"/>
    </w:pPr>
    <w:rPr>
      <w:sz w:val="20"/>
      <w:szCs w:val="20"/>
      <w:lang w:val="en-US" w:eastAsia="cs-CZ"/>
    </w:rPr>
  </w:style>
  <w:style w:type="character" w:customStyle="1" w:styleId="textChar">
    <w:name w:val="text Char"/>
    <w:link w:val="text"/>
    <w:locked/>
    <w:rsid w:val="000334D5"/>
    <w:rPr>
      <w:rFonts w:ascii="Calibri" w:eastAsia="Times New Roman" w:hAnsi="Calibri" w:cs="Times New Roman"/>
      <w:sz w:val="20"/>
      <w:szCs w:val="20"/>
      <w:lang w:val="en-US" w:eastAsia="cs-CZ"/>
    </w:rPr>
  </w:style>
  <w:style w:type="character" w:styleId="Siln">
    <w:name w:val="Strong"/>
    <w:uiPriority w:val="99"/>
    <w:qFormat/>
    <w:rsid w:val="000334D5"/>
    <w:rPr>
      <w:b/>
    </w:rPr>
  </w:style>
  <w:style w:type="character" w:customStyle="1" w:styleId="Styl11bModr">
    <w:name w:val="Styl 11 b. Modrá"/>
    <w:rsid w:val="000334D5"/>
    <w:rPr>
      <w:color w:val="auto"/>
      <w:sz w:val="22"/>
    </w:rPr>
  </w:style>
  <w:style w:type="paragraph" w:customStyle="1" w:styleId="Zkladntext1">
    <w:name w:val="Základní text1"/>
    <w:basedOn w:val="Normlny"/>
    <w:rsid w:val="000334D5"/>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0334D5"/>
    <w:rPr>
      <w:rFonts w:ascii="Courier New" w:hAnsi="Courier New"/>
      <w:sz w:val="20"/>
    </w:rPr>
  </w:style>
  <w:style w:type="character" w:styleId="Odkaznakomentr">
    <w:name w:val="annotation reference"/>
    <w:rsid w:val="000334D5"/>
    <w:rPr>
      <w:sz w:val="16"/>
    </w:rPr>
  </w:style>
  <w:style w:type="paragraph" w:styleId="Textkomentra">
    <w:name w:val="annotation text"/>
    <w:basedOn w:val="Normlny"/>
    <w:link w:val="TextkomentraChar"/>
    <w:uiPriority w:val="99"/>
    <w:rsid w:val="000334D5"/>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0334D5"/>
    <w:rPr>
      <w:rFonts w:ascii="Arial" w:eastAsia="Calibri" w:hAnsi="Arial" w:cs="Times New Roman"/>
      <w:sz w:val="20"/>
      <w:szCs w:val="20"/>
      <w:lang w:eastAsia="sk-SK"/>
    </w:rPr>
  </w:style>
  <w:style w:type="paragraph" w:customStyle="1" w:styleId="Normlnywebov1">
    <w:name w:val="Normálny (webový)1"/>
    <w:basedOn w:val="Normlny"/>
    <w:rsid w:val="000334D5"/>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0334D5"/>
    <w:rPr>
      <w:rFonts w:ascii="Verdana" w:hAnsi="Verdana"/>
      <w:color w:val="333333"/>
      <w:sz w:val="16"/>
    </w:rPr>
  </w:style>
  <w:style w:type="character" w:customStyle="1" w:styleId="Siln1">
    <w:name w:val="Silný1"/>
    <w:rsid w:val="000334D5"/>
    <w:rPr>
      <w:b/>
    </w:rPr>
  </w:style>
  <w:style w:type="paragraph" w:styleId="slovanzoznam">
    <w:name w:val="List Number"/>
    <w:basedOn w:val="Normlny"/>
    <w:rsid w:val="000334D5"/>
    <w:pPr>
      <w:numPr>
        <w:numId w:val="1"/>
      </w:numPr>
      <w:tabs>
        <w:tab w:val="clear" w:pos="360"/>
      </w:tabs>
      <w:spacing w:after="0" w:line="240" w:lineRule="auto"/>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0334D5"/>
    <w:rPr>
      <w:b/>
      <w:bCs/>
    </w:rPr>
  </w:style>
  <w:style w:type="character" w:customStyle="1" w:styleId="PredmetkomentraChar">
    <w:name w:val="Predmet komentára Char"/>
    <w:aliases w:val="Comment Subject Char Char"/>
    <w:basedOn w:val="TextkomentraChar"/>
    <w:link w:val="Predmetkomentra"/>
    <w:uiPriority w:val="99"/>
    <w:rsid w:val="000334D5"/>
    <w:rPr>
      <w:rFonts w:ascii="Arial" w:eastAsia="Calibri" w:hAnsi="Arial" w:cs="Times New Roman"/>
      <w:b/>
      <w:bCs/>
      <w:sz w:val="20"/>
      <w:szCs w:val="20"/>
      <w:lang w:eastAsia="sk-SK"/>
    </w:rPr>
  </w:style>
  <w:style w:type="paragraph" w:customStyle="1" w:styleId="F2-ZkladnText">
    <w:name w:val="F2-ZákladnýText"/>
    <w:basedOn w:val="Normlny"/>
    <w:rsid w:val="000334D5"/>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0334D5"/>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334D5"/>
    <w:rPr>
      <w:rFonts w:ascii="Arial" w:eastAsia="Calibri" w:hAnsi="Arial" w:cs="Times New Roman"/>
      <w:sz w:val="20"/>
      <w:szCs w:val="20"/>
    </w:rPr>
  </w:style>
  <w:style w:type="character" w:styleId="Odkaznapoznmkupodiarou">
    <w:name w:val="footnote reference"/>
    <w:rsid w:val="000334D5"/>
    <w:rPr>
      <w:vertAlign w:val="superscript"/>
    </w:rPr>
  </w:style>
  <w:style w:type="paragraph" w:customStyle="1" w:styleId="Zarkazkladnhotextu20">
    <w:name w:val="Zarážka základného textu2"/>
    <w:basedOn w:val="Normlny"/>
    <w:link w:val="BodyTextIndentChar"/>
    <w:rsid w:val="000334D5"/>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0334D5"/>
    <w:rPr>
      <w:rFonts w:ascii="Arial" w:eastAsia="Calibri" w:hAnsi="Arial" w:cs="Times New Roman"/>
      <w:noProof/>
      <w:sz w:val="20"/>
      <w:szCs w:val="20"/>
      <w:lang w:val="en-US" w:eastAsia="cs-CZ"/>
    </w:rPr>
  </w:style>
  <w:style w:type="paragraph" w:customStyle="1" w:styleId="Normlny1">
    <w:name w:val="Normálny1"/>
    <w:basedOn w:val="Normlny"/>
    <w:rsid w:val="000334D5"/>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0334D5"/>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0334D5"/>
    <w:rPr>
      <w:rFonts w:ascii="Arial" w:eastAsia="Calibri" w:hAnsi="Arial" w:cs="Times New Roman"/>
      <w:b/>
      <w:sz w:val="24"/>
      <w:szCs w:val="20"/>
      <w:lang w:eastAsia="cs-CZ"/>
    </w:rPr>
  </w:style>
  <w:style w:type="paragraph" w:customStyle="1" w:styleId="text1">
    <w:name w:val="text1"/>
    <w:basedOn w:val="Normlny"/>
    <w:rsid w:val="000334D5"/>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0334D5"/>
    <w:pPr>
      <w:spacing w:after="0" w:line="240" w:lineRule="auto"/>
    </w:pPr>
    <w:rPr>
      <w:rFonts w:ascii="Calibri" w:eastAsia="Times New Roman" w:hAnsi="Calibri" w:cs="Times New Roman"/>
      <w:lang w:val="cs-CZ"/>
    </w:rPr>
  </w:style>
  <w:style w:type="character" w:customStyle="1" w:styleId="Zhlavie4">
    <w:name w:val="Záhlavie #4_"/>
    <w:link w:val="Zhlavie40"/>
    <w:locked/>
    <w:rsid w:val="000334D5"/>
    <w:rPr>
      <w:rFonts w:ascii="Arial" w:hAnsi="Arial"/>
      <w:sz w:val="21"/>
      <w:shd w:val="clear" w:color="auto" w:fill="FFFFFF"/>
    </w:rPr>
  </w:style>
  <w:style w:type="paragraph" w:customStyle="1" w:styleId="Zhlavie40">
    <w:name w:val="Záhlavie #4"/>
    <w:basedOn w:val="Normlny"/>
    <w:link w:val="Zhlavie4"/>
    <w:rsid w:val="000334D5"/>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0334D5"/>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0334D5"/>
    <w:rPr>
      <w:rFonts w:ascii="Verdana" w:hAnsi="Verdana"/>
      <w:b/>
      <w:sz w:val="24"/>
    </w:rPr>
  </w:style>
  <w:style w:type="character" w:customStyle="1" w:styleId="apple-style-span">
    <w:name w:val="apple-style-span"/>
    <w:rsid w:val="000334D5"/>
  </w:style>
  <w:style w:type="character" w:customStyle="1" w:styleId="hps">
    <w:name w:val="hps"/>
    <w:rsid w:val="000334D5"/>
  </w:style>
  <w:style w:type="character" w:customStyle="1" w:styleId="apple-converted-space">
    <w:name w:val="apple-converted-space"/>
    <w:rsid w:val="000334D5"/>
  </w:style>
  <w:style w:type="paragraph" w:customStyle="1" w:styleId="Textvysvetlivky1">
    <w:name w:val="Text vysvetlivky1"/>
    <w:basedOn w:val="Normlny"/>
    <w:link w:val="TextvysvetlivkyChar"/>
    <w:rsid w:val="000334D5"/>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0334D5"/>
    <w:rPr>
      <w:rFonts w:ascii="Times New Roman" w:eastAsia="Calibri" w:hAnsi="Times New Roman" w:cs="Times New Roman"/>
      <w:sz w:val="20"/>
      <w:szCs w:val="20"/>
      <w:lang w:eastAsia="cs-CZ"/>
    </w:rPr>
  </w:style>
  <w:style w:type="character" w:customStyle="1" w:styleId="Odkaznavysvetlivku1">
    <w:name w:val="Odkaz na vysvetlivku1"/>
    <w:rsid w:val="000334D5"/>
    <w:rPr>
      <w:vertAlign w:val="superscript"/>
    </w:rPr>
  </w:style>
  <w:style w:type="character" w:customStyle="1" w:styleId="truktradokumentuChar">
    <w:name w:val="Štruktúra dokumentu Char"/>
    <w:link w:val="truktradokumentu"/>
    <w:locked/>
    <w:rsid w:val="000334D5"/>
    <w:rPr>
      <w:rFonts w:ascii="Tahoma" w:hAnsi="Tahoma"/>
      <w:noProof/>
      <w:sz w:val="24"/>
      <w:shd w:val="clear" w:color="auto" w:fill="000080"/>
    </w:rPr>
  </w:style>
  <w:style w:type="paragraph" w:styleId="truktradokumentu">
    <w:name w:val="Document Map"/>
    <w:basedOn w:val="Normlny"/>
    <w:link w:val="truktradokumentuChar"/>
    <w:rsid w:val="000334D5"/>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0334D5"/>
    <w:rPr>
      <w:rFonts w:ascii="Segoe UI" w:eastAsia="Times New Roman" w:hAnsi="Segoe UI" w:cs="Segoe UI"/>
      <w:sz w:val="16"/>
      <w:szCs w:val="16"/>
    </w:rPr>
  </w:style>
  <w:style w:type="paragraph" w:customStyle="1" w:styleId="NormalWeb1">
    <w:name w:val="Normal (Web)1"/>
    <w:basedOn w:val="Normlny"/>
    <w:rsid w:val="000334D5"/>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0334D5"/>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0334D5"/>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0334D5"/>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0334D5"/>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0334D5"/>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0334D5"/>
    <w:rPr>
      <w:b/>
      <w:sz w:val="20"/>
    </w:rPr>
  </w:style>
  <w:style w:type="character" w:customStyle="1" w:styleId="Siln2">
    <w:name w:val="Silný2"/>
    <w:rsid w:val="000334D5"/>
    <w:rPr>
      <w:b/>
      <w:sz w:val="20"/>
    </w:rPr>
  </w:style>
  <w:style w:type="paragraph" w:customStyle="1" w:styleId="Standard">
    <w:name w:val="Standard"/>
    <w:basedOn w:val="Normlny"/>
    <w:rsid w:val="000334D5"/>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0334D5"/>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0334D5"/>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0334D5"/>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0334D5"/>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0334D5"/>
    <w:rPr>
      <w:b/>
      <w:sz w:val="20"/>
    </w:rPr>
  </w:style>
  <w:style w:type="paragraph" w:customStyle="1" w:styleId="Zkladntext22">
    <w:name w:val="Základný text 22"/>
    <w:basedOn w:val="Normlny"/>
    <w:rsid w:val="000334D5"/>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0334D5"/>
    <w:pPr>
      <w:spacing w:after="0" w:line="240" w:lineRule="auto"/>
    </w:pPr>
    <w:rPr>
      <w:rFonts w:cs="Mangal"/>
      <w:szCs w:val="21"/>
    </w:rPr>
  </w:style>
  <w:style w:type="character" w:customStyle="1" w:styleId="ObyajntextChar">
    <w:name w:val="Obyčajný text Char"/>
    <w:basedOn w:val="Predvolenpsmoodseku"/>
    <w:link w:val="Obyajntext"/>
    <w:uiPriority w:val="99"/>
    <w:rsid w:val="000334D5"/>
    <w:rPr>
      <w:rFonts w:ascii="Calibri" w:eastAsia="Times New Roman" w:hAnsi="Calibri" w:cs="Mangal"/>
      <w:szCs w:val="21"/>
    </w:rPr>
  </w:style>
  <w:style w:type="character" w:customStyle="1" w:styleId="urtxth3urh3color">
    <w:name w:val="urtxth3 urh3color"/>
    <w:rsid w:val="000334D5"/>
    <w:rPr>
      <w:rFonts w:cs="Times New Roman"/>
    </w:rPr>
  </w:style>
  <w:style w:type="paragraph" w:customStyle="1" w:styleId="Odsekzoznamu11">
    <w:name w:val="Odsek zoznamu11"/>
    <w:basedOn w:val="Normlny"/>
    <w:rsid w:val="000334D5"/>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0334D5"/>
    <w:rPr>
      <w:rFonts w:ascii="Arial" w:hAnsi="Arial"/>
    </w:rPr>
  </w:style>
  <w:style w:type="paragraph" w:customStyle="1" w:styleId="lnok">
    <w:name w:val="článok"/>
    <w:basedOn w:val="Normlny"/>
    <w:link w:val="lnokChar"/>
    <w:rsid w:val="000334D5"/>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0334D5"/>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0334D5"/>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0334D5"/>
    <w:pPr>
      <w:keepNext/>
      <w:numPr>
        <w:ilvl w:val="1"/>
        <w:numId w:val="23"/>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0334D5"/>
    <w:pPr>
      <w:keepNext/>
      <w:numPr>
        <w:numId w:val="23"/>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0334D5"/>
    <w:pPr>
      <w:keepNext/>
      <w:numPr>
        <w:ilvl w:val="2"/>
        <w:numId w:val="23"/>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0334D5"/>
    <w:pPr>
      <w:keepNext/>
      <w:numPr>
        <w:ilvl w:val="3"/>
        <w:numId w:val="23"/>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0334D5"/>
    <w:pPr>
      <w:numPr>
        <w:ilvl w:val="4"/>
        <w:numId w:val="23"/>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0334D5"/>
    <w:rPr>
      <w:b w:val="0"/>
      <w:bCs w:val="0"/>
      <w:iCs w:val="0"/>
    </w:rPr>
  </w:style>
  <w:style w:type="paragraph" w:styleId="Nzov">
    <w:name w:val="Title"/>
    <w:basedOn w:val="Normlny"/>
    <w:next w:val="Zkladntext2"/>
    <w:link w:val="NzovChar"/>
    <w:qFormat/>
    <w:rsid w:val="000334D5"/>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0334D5"/>
    <w:rPr>
      <w:rFonts w:ascii="Times New Roman" w:eastAsia="Calibri" w:hAnsi="Times New Roman" w:cs="Times New Roman"/>
      <w:b/>
      <w:szCs w:val="20"/>
      <w:lang w:eastAsia="sk-SK"/>
    </w:rPr>
  </w:style>
  <w:style w:type="paragraph" w:customStyle="1" w:styleId="Normlny2">
    <w:name w:val="Normálny2"/>
    <w:basedOn w:val="Normlny"/>
    <w:rsid w:val="000334D5"/>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0334D5"/>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0334D5"/>
    <w:pPr>
      <w:spacing w:after="120"/>
      <w:ind w:left="283"/>
      <w:contextualSpacing/>
    </w:pPr>
  </w:style>
  <w:style w:type="paragraph" w:customStyle="1" w:styleId="Normln">
    <w:name w:val="Norm‡ln’"/>
    <w:rsid w:val="000334D5"/>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0334D5"/>
    <w:rPr>
      <w:rFonts w:ascii="Tahoma" w:eastAsia="Times New Roman" w:hAnsi="Tahoma" w:cs="Tahoma"/>
      <w:sz w:val="16"/>
      <w:szCs w:val="16"/>
    </w:rPr>
  </w:style>
  <w:style w:type="paragraph" w:styleId="Zoznam">
    <w:name w:val="List"/>
    <w:basedOn w:val="Normlny"/>
    <w:rsid w:val="000334D5"/>
    <w:pPr>
      <w:ind w:left="283" w:hanging="283"/>
      <w:contextualSpacing/>
    </w:pPr>
  </w:style>
  <w:style w:type="paragraph" w:styleId="Zoznam2">
    <w:name w:val="List 2"/>
    <w:basedOn w:val="Normlny"/>
    <w:uiPriority w:val="99"/>
    <w:rsid w:val="000334D5"/>
    <w:pPr>
      <w:ind w:left="566" w:hanging="283"/>
      <w:contextualSpacing/>
    </w:pPr>
  </w:style>
  <w:style w:type="paragraph" w:styleId="Zoznamsodrkami2">
    <w:name w:val="List Bullet 2"/>
    <w:basedOn w:val="Normlny"/>
    <w:autoRedefine/>
    <w:rsid w:val="000334D5"/>
    <w:pPr>
      <w:numPr>
        <w:numId w:val="2"/>
      </w:numPr>
      <w:tabs>
        <w:tab w:val="clear" w:pos="643"/>
        <w:tab w:val="left" w:pos="2700"/>
      </w:tabs>
      <w:spacing w:after="0" w:line="240" w:lineRule="auto"/>
    </w:pPr>
    <w:rPr>
      <w:rFonts w:ascii="Arial" w:eastAsia="Calibri" w:hAnsi="Arial" w:cs="Arial"/>
      <w:sz w:val="20"/>
      <w:szCs w:val="20"/>
      <w:lang w:eastAsia="sk-SK"/>
    </w:rPr>
  </w:style>
  <w:style w:type="paragraph" w:customStyle="1" w:styleId="Textodst1sl">
    <w:name w:val="Text odst.1čísl"/>
    <w:basedOn w:val="Normlny"/>
    <w:rsid w:val="000334D5"/>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0334D5"/>
    <w:pPr>
      <w:spacing w:after="0" w:line="240" w:lineRule="auto"/>
    </w:pPr>
    <w:rPr>
      <w:rFonts w:ascii="Calibri" w:eastAsia="Times New Roman" w:hAnsi="Calibri" w:cs="Mangal"/>
    </w:rPr>
  </w:style>
  <w:style w:type="paragraph" w:customStyle="1" w:styleId="Zoznamslo2">
    <w:name w:val="Zoznam číslo 2"/>
    <w:basedOn w:val="Normlny"/>
    <w:rsid w:val="000334D5"/>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0334D5"/>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0334D5"/>
    <w:rPr>
      <w:rFonts w:ascii="Courier New" w:hAnsi="Courier New"/>
      <w:sz w:val="20"/>
    </w:rPr>
  </w:style>
  <w:style w:type="paragraph" w:styleId="Oznaitext">
    <w:name w:val="Block Text"/>
    <w:basedOn w:val="Normlny"/>
    <w:rsid w:val="000334D5"/>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0334D5"/>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0334D5"/>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0334D5"/>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0334D5"/>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0334D5"/>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0334D5"/>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0334D5"/>
    <w:pPr>
      <w:spacing w:after="0" w:line="240" w:lineRule="auto"/>
    </w:pPr>
    <w:rPr>
      <w:rFonts w:ascii="Arial" w:eastAsia="Calibri" w:hAnsi="Arial" w:cs="Arial"/>
      <w:noProof/>
      <w:sz w:val="20"/>
      <w:szCs w:val="20"/>
      <w:lang w:eastAsia="sk-SK"/>
    </w:rPr>
  </w:style>
  <w:style w:type="character" w:customStyle="1" w:styleId="BodyText2Char">
    <w:name w:val="Body Text 2 Char"/>
    <w:rsid w:val="000334D5"/>
    <w:rPr>
      <w:rFonts w:ascii="Arial" w:hAnsi="Arial"/>
      <w:noProof/>
      <w:sz w:val="14"/>
      <w:lang w:eastAsia="sk-SK"/>
    </w:rPr>
  </w:style>
  <w:style w:type="paragraph" w:customStyle="1" w:styleId="Zkladntext210">
    <w:name w:val="Základní text 21"/>
    <w:basedOn w:val="Normlny"/>
    <w:rsid w:val="000334D5"/>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03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03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0334D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0334D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0334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0334D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0334D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0334D5"/>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0334D5"/>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0334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0334D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0334D5"/>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0334D5"/>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0334D5"/>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0334D5"/>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0334D5"/>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0334D5"/>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0334D5"/>
    <w:rPr>
      <w:b/>
    </w:rPr>
  </w:style>
  <w:style w:type="paragraph" w:customStyle="1" w:styleId="Blockquote">
    <w:name w:val="Blockquote"/>
    <w:basedOn w:val="Normlny"/>
    <w:rsid w:val="000334D5"/>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0334D5"/>
    <w:rPr>
      <w:rFonts w:cs="Times New Roman"/>
    </w:rPr>
  </w:style>
  <w:style w:type="paragraph" w:customStyle="1" w:styleId="Zhlav">
    <w:name w:val="Z‡hlav’"/>
    <w:basedOn w:val="Normln"/>
    <w:rsid w:val="000334D5"/>
    <w:pPr>
      <w:tabs>
        <w:tab w:val="center" w:pos="4536"/>
        <w:tab w:val="right" w:pos="9072"/>
      </w:tabs>
    </w:pPr>
  </w:style>
  <w:style w:type="paragraph" w:customStyle="1" w:styleId="Normlny3">
    <w:name w:val="Normálny3"/>
    <w:basedOn w:val="Normlny"/>
    <w:rsid w:val="000334D5"/>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0334D5"/>
    <w:pPr>
      <w:numPr>
        <w:numId w:val="6"/>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0334D5"/>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0334D5"/>
    <w:rPr>
      <w:color w:val="800080"/>
      <w:u w:val="single"/>
    </w:rPr>
  </w:style>
  <w:style w:type="paragraph" w:customStyle="1" w:styleId="text3">
    <w:name w:val="text3"/>
    <w:basedOn w:val="Normlny"/>
    <w:rsid w:val="000334D5"/>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0334D5"/>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0334D5"/>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0334D5"/>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0334D5"/>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0334D5"/>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0334D5"/>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0334D5"/>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0334D5"/>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0334D5"/>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0334D5"/>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0334D5"/>
    <w:pPr>
      <w:tabs>
        <w:tab w:val="left" w:pos="11376"/>
      </w:tabs>
    </w:pPr>
    <w:rPr>
      <w:rFonts w:ascii="Courier New" w:hAnsi="Courier New"/>
      <w:b/>
    </w:rPr>
  </w:style>
  <w:style w:type="paragraph" w:customStyle="1" w:styleId="Import9">
    <w:name w:val="Import 9"/>
    <w:basedOn w:val="Import0"/>
    <w:rsid w:val="000334D5"/>
    <w:pPr>
      <w:tabs>
        <w:tab w:val="left" w:pos="11952"/>
      </w:tabs>
    </w:pPr>
    <w:rPr>
      <w:rFonts w:ascii="Courier New" w:hAnsi="Courier New"/>
      <w:b/>
    </w:rPr>
  </w:style>
  <w:style w:type="paragraph" w:customStyle="1" w:styleId="Import10">
    <w:name w:val="Import 10"/>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0334D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0334D5"/>
    <w:rPr>
      <w:rFonts w:ascii="Arial" w:hAnsi="Arial"/>
      <w:sz w:val="40"/>
      <w:lang w:val="sk-SK" w:eastAsia="sk-SK"/>
    </w:rPr>
  </w:style>
  <w:style w:type="character" w:customStyle="1" w:styleId="Heading2Char">
    <w:name w:val="Heading 2 Char"/>
    <w:rsid w:val="000334D5"/>
    <w:rPr>
      <w:rFonts w:ascii="Arial" w:hAnsi="Arial"/>
      <w:b/>
      <w:sz w:val="30"/>
      <w:lang w:val="sk-SK" w:eastAsia="sk-SK"/>
    </w:rPr>
  </w:style>
  <w:style w:type="character" w:customStyle="1" w:styleId="Heading3Char">
    <w:name w:val="Heading 3 Char"/>
    <w:rsid w:val="000334D5"/>
    <w:rPr>
      <w:rFonts w:ascii="Arial" w:hAnsi="Arial"/>
      <w:sz w:val="40"/>
      <w:lang w:val="sk-SK" w:eastAsia="sk-SK"/>
    </w:rPr>
  </w:style>
  <w:style w:type="character" w:customStyle="1" w:styleId="Heading4Char">
    <w:name w:val="Heading 4 Char"/>
    <w:rsid w:val="000334D5"/>
    <w:rPr>
      <w:rFonts w:ascii="Arial" w:hAnsi="Arial"/>
      <w:b/>
      <w:sz w:val="24"/>
      <w:lang w:val="sk-SK" w:eastAsia="sk-SK"/>
    </w:rPr>
  </w:style>
  <w:style w:type="character" w:customStyle="1" w:styleId="Heading5Char">
    <w:name w:val="Heading 5 Char"/>
    <w:rsid w:val="000334D5"/>
    <w:rPr>
      <w:rFonts w:ascii="Arial" w:hAnsi="Arial"/>
      <w:b/>
      <w:sz w:val="28"/>
      <w:lang w:val="sk-SK" w:eastAsia="sk-SK"/>
    </w:rPr>
  </w:style>
  <w:style w:type="character" w:customStyle="1" w:styleId="Heading6Char">
    <w:name w:val="Heading 6 Char"/>
    <w:rsid w:val="000334D5"/>
    <w:rPr>
      <w:rFonts w:ascii="Arial" w:hAnsi="Arial"/>
      <w:b/>
      <w:sz w:val="24"/>
      <w:lang w:val="sk-SK" w:eastAsia="sk-SK"/>
    </w:rPr>
  </w:style>
  <w:style w:type="character" w:customStyle="1" w:styleId="Heading7Char">
    <w:name w:val="Heading 7 Char"/>
    <w:rsid w:val="000334D5"/>
    <w:rPr>
      <w:rFonts w:ascii="Arial" w:hAnsi="Arial"/>
      <w:b/>
      <w:sz w:val="24"/>
      <w:u w:val="single"/>
      <w:lang w:val="sk-SK" w:eastAsia="sk-SK"/>
    </w:rPr>
  </w:style>
  <w:style w:type="character" w:customStyle="1" w:styleId="Heading8Char">
    <w:name w:val="Heading 8 Char"/>
    <w:rsid w:val="000334D5"/>
    <w:rPr>
      <w:rFonts w:ascii="Arial" w:hAnsi="Arial"/>
      <w:sz w:val="24"/>
      <w:u w:val="single"/>
      <w:lang w:val="sk-SK" w:eastAsia="sk-SK"/>
    </w:rPr>
  </w:style>
  <w:style w:type="character" w:customStyle="1" w:styleId="Heading9Char">
    <w:name w:val="Heading 9 Char"/>
    <w:rsid w:val="000334D5"/>
    <w:rPr>
      <w:rFonts w:ascii="Arial" w:hAnsi="Arial"/>
      <w:b/>
      <w:sz w:val="24"/>
      <w:u w:val="single"/>
      <w:lang w:val="sk-SK" w:eastAsia="sk-SK"/>
    </w:rPr>
  </w:style>
  <w:style w:type="character" w:customStyle="1" w:styleId="BodyTextIndent2Char">
    <w:name w:val="Body Text Indent 2 Char"/>
    <w:rsid w:val="000334D5"/>
    <w:rPr>
      <w:rFonts w:ascii="Arial" w:hAnsi="Arial"/>
      <w:sz w:val="24"/>
      <w:lang w:val="sk-SK" w:eastAsia="sk-SK"/>
    </w:rPr>
  </w:style>
  <w:style w:type="character" w:customStyle="1" w:styleId="HeaderChar">
    <w:name w:val="Header Char"/>
    <w:rsid w:val="000334D5"/>
    <w:rPr>
      <w:rFonts w:ascii="Arial" w:hAnsi="Arial"/>
      <w:sz w:val="24"/>
      <w:lang w:val="sk-SK" w:eastAsia="sk-SK"/>
    </w:rPr>
  </w:style>
  <w:style w:type="character" w:customStyle="1" w:styleId="FooterChar">
    <w:name w:val="Footer Char"/>
    <w:rsid w:val="000334D5"/>
    <w:rPr>
      <w:rFonts w:ascii="Arial" w:hAnsi="Arial"/>
      <w:sz w:val="24"/>
      <w:lang w:val="sk-SK" w:eastAsia="sk-SK"/>
    </w:rPr>
  </w:style>
  <w:style w:type="character" w:customStyle="1" w:styleId="BodyText3Char">
    <w:name w:val="Body Text 3 Char"/>
    <w:rsid w:val="000334D5"/>
    <w:rPr>
      <w:rFonts w:ascii="Arial" w:hAnsi="Arial"/>
      <w:color w:val="FF0000"/>
      <w:lang w:val="sk-SK" w:eastAsia="sk-SK"/>
    </w:rPr>
  </w:style>
  <w:style w:type="character" w:customStyle="1" w:styleId="BodyTextIndentChar1">
    <w:name w:val="Body Text Indent Char1"/>
    <w:rsid w:val="000334D5"/>
    <w:rPr>
      <w:rFonts w:ascii="Arial" w:hAnsi="Arial"/>
      <w:lang w:val="sk-SK" w:eastAsia="sk-SK"/>
    </w:rPr>
  </w:style>
  <w:style w:type="character" w:customStyle="1" w:styleId="BodyTextIndent3Char">
    <w:name w:val="Body Text Indent 3 Char"/>
    <w:rsid w:val="000334D5"/>
    <w:rPr>
      <w:rFonts w:ascii="Arial" w:hAnsi="Arial"/>
      <w:sz w:val="30"/>
      <w:lang w:val="sk-SK" w:eastAsia="sk-SK"/>
    </w:rPr>
  </w:style>
  <w:style w:type="character" w:customStyle="1" w:styleId="TitleChar">
    <w:name w:val="Title Char"/>
    <w:rsid w:val="000334D5"/>
    <w:rPr>
      <w:rFonts w:ascii="Arial" w:hAnsi="Arial"/>
      <w:b/>
      <w:sz w:val="32"/>
      <w:lang w:val="sk-SK" w:eastAsia="cs-CZ"/>
    </w:rPr>
  </w:style>
  <w:style w:type="character" w:customStyle="1" w:styleId="CharChar3">
    <w:name w:val="Char Char3"/>
    <w:rsid w:val="000334D5"/>
    <w:rPr>
      <w:rFonts w:ascii="Arial" w:hAnsi="Arial"/>
      <w:noProof/>
      <w:sz w:val="24"/>
      <w:lang w:val="sk-SK" w:eastAsia="sk-SK"/>
    </w:rPr>
  </w:style>
  <w:style w:type="paragraph" w:customStyle="1" w:styleId="NormalWeb11">
    <w:name w:val="Normal (Web)11"/>
    <w:basedOn w:val="Normlny"/>
    <w:rsid w:val="000334D5"/>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0334D5"/>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0334D5"/>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0334D5"/>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0334D5"/>
    <w:rPr>
      <w:rFonts w:ascii="Courier New" w:eastAsia="MS Mincho" w:hAnsi="Courier New"/>
      <w:lang w:eastAsia="ja-JP"/>
    </w:rPr>
  </w:style>
  <w:style w:type="character" w:customStyle="1" w:styleId="SubtitleChar">
    <w:name w:val="Subtitle Char"/>
    <w:rsid w:val="000334D5"/>
    <w:rPr>
      <w:b/>
      <w:sz w:val="24"/>
      <w:lang w:val="en-US" w:eastAsia="en-US"/>
    </w:rPr>
  </w:style>
  <w:style w:type="character" w:customStyle="1" w:styleId="FootnoteTextChar">
    <w:name w:val="Footnote Text Char"/>
    <w:rsid w:val="000334D5"/>
    <w:rPr>
      <w:rFonts w:eastAsia="Times New Roman"/>
      <w:sz w:val="24"/>
    </w:rPr>
  </w:style>
  <w:style w:type="paragraph" w:customStyle="1" w:styleId="BodyText211">
    <w:name w:val="Body Text 211"/>
    <w:basedOn w:val="Normlny"/>
    <w:rsid w:val="000334D5"/>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0334D5"/>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0334D5"/>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0334D5"/>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0334D5"/>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0334D5"/>
    <w:pPr>
      <w:spacing w:after="0" w:line="240" w:lineRule="auto"/>
    </w:pPr>
    <w:rPr>
      <w:rFonts w:ascii="Arial" w:eastAsia="Calibri" w:hAnsi="Arial"/>
      <w:sz w:val="20"/>
      <w:szCs w:val="20"/>
    </w:rPr>
  </w:style>
  <w:style w:type="character" w:customStyle="1" w:styleId="DtumChar">
    <w:name w:val="Dátum Char"/>
    <w:basedOn w:val="Predvolenpsmoodseku"/>
    <w:link w:val="Dtum"/>
    <w:rsid w:val="000334D5"/>
    <w:rPr>
      <w:rFonts w:ascii="Arial" w:eastAsia="Calibri" w:hAnsi="Arial" w:cs="Times New Roman"/>
      <w:sz w:val="20"/>
      <w:szCs w:val="20"/>
    </w:rPr>
  </w:style>
  <w:style w:type="paragraph" w:customStyle="1" w:styleId="lnok0">
    <w:name w:val="Èlánok"/>
    <w:basedOn w:val="Normlny"/>
    <w:next w:val="Normlny"/>
    <w:rsid w:val="000334D5"/>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0334D5"/>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0334D5"/>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0334D5"/>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0334D5"/>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0334D5"/>
    <w:rPr>
      <w:rFonts w:ascii="Calibri" w:eastAsia="Times New Roman" w:hAnsi="Calibri" w:cs="Times New Roman"/>
      <w:sz w:val="20"/>
      <w:szCs w:val="20"/>
      <w:lang w:val="en-US" w:eastAsia="cs-CZ"/>
    </w:rPr>
  </w:style>
  <w:style w:type="paragraph" w:customStyle="1" w:styleId="Adresa">
    <w:name w:val="Adresa"/>
    <w:basedOn w:val="Normlny"/>
    <w:rsid w:val="000334D5"/>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0334D5"/>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0334D5"/>
    <w:rPr>
      <w:rFonts w:ascii="Times New Roman" w:eastAsia="Calibri" w:hAnsi="Times New Roman" w:cs="Times New Roman"/>
      <w:b/>
      <w:sz w:val="24"/>
      <w:szCs w:val="24"/>
      <w:lang w:eastAsia="cs-CZ"/>
    </w:rPr>
  </w:style>
  <w:style w:type="paragraph" w:styleId="Adresanaoblke">
    <w:name w:val="envelope address"/>
    <w:basedOn w:val="Normlny"/>
    <w:rsid w:val="000334D5"/>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0334D5"/>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0334D5"/>
    <w:pPr>
      <w:ind w:left="4253"/>
    </w:pPr>
  </w:style>
  <w:style w:type="character" w:customStyle="1" w:styleId="platne1">
    <w:name w:val="platne1"/>
    <w:rsid w:val="000334D5"/>
    <w:rPr>
      <w:rFonts w:cs="Times New Roman"/>
    </w:rPr>
  </w:style>
  <w:style w:type="paragraph" w:customStyle="1" w:styleId="Text20">
    <w:name w:val="Text2"/>
    <w:basedOn w:val="Normlny"/>
    <w:rsid w:val="000334D5"/>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0334D5"/>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0334D5"/>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0334D5"/>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0334D5"/>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0334D5"/>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0334D5"/>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0334D5"/>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0334D5"/>
    <w:pPr>
      <w:jc w:val="both"/>
    </w:pPr>
    <w:rPr>
      <w:rFonts w:ascii="Times New Roman" w:hAnsi="Times New Roman"/>
      <w:b/>
      <w:bCs/>
      <w:lang w:eastAsia="cs-CZ"/>
    </w:rPr>
  </w:style>
  <w:style w:type="paragraph" w:customStyle="1" w:styleId="Strany">
    <w:name w:val="Strany"/>
    <w:basedOn w:val="Normlny"/>
    <w:rsid w:val="000334D5"/>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0334D5"/>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0334D5"/>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0334D5"/>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0334D5"/>
    <w:pPr>
      <w:keepNext w:val="0"/>
      <w:ind w:firstLine="0"/>
      <w:outlineLvl w:val="9"/>
    </w:pPr>
    <w:rPr>
      <w:b/>
      <w:sz w:val="24"/>
      <w:szCs w:val="20"/>
      <w:u w:val="none"/>
      <w:lang w:val="en-US" w:eastAsia="en-US"/>
    </w:rPr>
  </w:style>
  <w:style w:type="character" w:customStyle="1" w:styleId="pre">
    <w:name w:val="pre"/>
    <w:rsid w:val="000334D5"/>
  </w:style>
  <w:style w:type="paragraph" w:customStyle="1" w:styleId="Odsekzoznamu3">
    <w:name w:val="Odsek zoznamu3"/>
    <w:basedOn w:val="Normlny"/>
    <w:link w:val="ListParagraphChar"/>
    <w:rsid w:val="000334D5"/>
    <w:pPr>
      <w:ind w:left="720"/>
      <w:contextualSpacing/>
    </w:pPr>
    <w:rPr>
      <w:rFonts w:eastAsia="Calibri"/>
      <w:sz w:val="20"/>
      <w:szCs w:val="20"/>
      <w:lang w:val="en-US" w:eastAsia="cs-CZ"/>
    </w:rPr>
  </w:style>
  <w:style w:type="character" w:customStyle="1" w:styleId="ListParagraphChar">
    <w:name w:val="List Paragraph Char"/>
    <w:aliases w:val="Table Char,Bullet List Char,FooterText Char,numbered Char,Paragraphe de liste1 Char"/>
    <w:link w:val="Odsekzoznamu3"/>
    <w:qFormat/>
    <w:locked/>
    <w:rsid w:val="000334D5"/>
    <w:rPr>
      <w:rFonts w:ascii="Calibri" w:eastAsia="Calibri" w:hAnsi="Calibri" w:cs="Times New Roman"/>
      <w:sz w:val="20"/>
      <w:szCs w:val="20"/>
      <w:lang w:val="en-US" w:eastAsia="cs-CZ"/>
    </w:rPr>
  </w:style>
  <w:style w:type="character" w:customStyle="1" w:styleId="BodyTextChar">
    <w:name w:val="Body Text Char"/>
    <w:locked/>
    <w:rsid w:val="000334D5"/>
    <w:rPr>
      <w:noProof/>
      <w:sz w:val="24"/>
      <w:lang w:val="sk-SK" w:eastAsia="sk-SK"/>
    </w:rPr>
  </w:style>
  <w:style w:type="paragraph" w:customStyle="1" w:styleId="Pa0">
    <w:name w:val="Pa0"/>
    <w:basedOn w:val="Normlny"/>
    <w:next w:val="Normlny"/>
    <w:rsid w:val="000334D5"/>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0334D5"/>
    <w:rPr>
      <w:b/>
      <w:color w:val="000000"/>
      <w:sz w:val="26"/>
    </w:rPr>
  </w:style>
  <w:style w:type="paragraph" w:customStyle="1" w:styleId="Pa2">
    <w:name w:val="Pa2"/>
    <w:basedOn w:val="Normlny"/>
    <w:next w:val="Normlny"/>
    <w:rsid w:val="000334D5"/>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0334D5"/>
    <w:rPr>
      <w:color w:val="000000"/>
      <w:sz w:val="28"/>
    </w:rPr>
  </w:style>
  <w:style w:type="paragraph" w:customStyle="1" w:styleId="Pa1">
    <w:name w:val="Pa1"/>
    <w:basedOn w:val="Normlny"/>
    <w:next w:val="Normlny"/>
    <w:rsid w:val="000334D5"/>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0334D5"/>
  </w:style>
  <w:style w:type="paragraph" w:customStyle="1" w:styleId="CharChar1CharCharCharChar">
    <w:name w:val="Char Char1 Char Char Char Char"/>
    <w:basedOn w:val="Normlny"/>
    <w:rsid w:val="000334D5"/>
    <w:pPr>
      <w:spacing w:before="40" w:after="160" w:line="240" w:lineRule="exact"/>
    </w:pPr>
    <w:rPr>
      <w:rFonts w:ascii="Arial" w:eastAsia="Calibri" w:hAnsi="Arial"/>
      <w:sz w:val="20"/>
      <w:szCs w:val="20"/>
      <w:lang w:val="en-US"/>
    </w:rPr>
  </w:style>
  <w:style w:type="character" w:customStyle="1" w:styleId="A3">
    <w:name w:val="A3"/>
    <w:rsid w:val="000334D5"/>
    <w:rPr>
      <w:color w:val="000000"/>
      <w:sz w:val="18"/>
    </w:rPr>
  </w:style>
  <w:style w:type="paragraph" w:customStyle="1" w:styleId="Bezriadkovania11">
    <w:name w:val="Bez riadkovania11"/>
    <w:rsid w:val="000334D5"/>
    <w:pPr>
      <w:spacing w:after="0" w:line="240" w:lineRule="auto"/>
    </w:pPr>
    <w:rPr>
      <w:rFonts w:ascii="Calibri" w:eastAsia="Calibri" w:hAnsi="Calibri" w:cs="Times New Roman"/>
    </w:rPr>
  </w:style>
  <w:style w:type="paragraph" w:customStyle="1" w:styleId="Bezmezer">
    <w:name w:val="Bez mezer"/>
    <w:rsid w:val="000334D5"/>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0334D5"/>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0334D5"/>
    <w:pPr>
      <w:numPr>
        <w:numId w:val="5"/>
      </w:numPr>
    </w:pPr>
  </w:style>
  <w:style w:type="numbering" w:customStyle="1" w:styleId="Style3">
    <w:name w:val="Style3"/>
    <w:rsid w:val="000334D5"/>
    <w:pPr>
      <w:numPr>
        <w:numId w:val="10"/>
      </w:numPr>
    </w:pPr>
  </w:style>
  <w:style w:type="numbering" w:customStyle="1" w:styleId="DPNumberingSlovakarticle">
    <w:name w:val="D&amp;P Numbering (Slovak article)"/>
    <w:rsid w:val="000334D5"/>
    <w:pPr>
      <w:numPr>
        <w:numId w:val="23"/>
      </w:numPr>
    </w:pPr>
  </w:style>
  <w:style w:type="numbering" w:customStyle="1" w:styleId="tl1">
    <w:name w:val="Štýl1"/>
    <w:rsid w:val="000334D5"/>
    <w:pPr>
      <w:numPr>
        <w:numId w:val="7"/>
      </w:numPr>
    </w:pPr>
  </w:style>
  <w:style w:type="numbering" w:customStyle="1" w:styleId="Style2">
    <w:name w:val="Style2"/>
    <w:rsid w:val="000334D5"/>
    <w:pPr>
      <w:numPr>
        <w:numId w:val="9"/>
      </w:numPr>
    </w:pPr>
  </w:style>
  <w:style w:type="numbering" w:customStyle="1" w:styleId="Style4">
    <w:name w:val="Style4"/>
    <w:rsid w:val="000334D5"/>
    <w:pPr>
      <w:numPr>
        <w:numId w:val="11"/>
      </w:numPr>
    </w:pPr>
  </w:style>
  <w:style w:type="numbering" w:customStyle="1" w:styleId="Style1">
    <w:name w:val="Style1"/>
    <w:rsid w:val="000334D5"/>
    <w:pPr>
      <w:numPr>
        <w:numId w:val="8"/>
      </w:numPr>
    </w:pPr>
  </w:style>
  <w:style w:type="numbering" w:customStyle="1" w:styleId="Style5">
    <w:name w:val="Style5"/>
    <w:rsid w:val="000334D5"/>
    <w:pPr>
      <w:numPr>
        <w:numId w:val="12"/>
      </w:numPr>
    </w:pPr>
  </w:style>
  <w:style w:type="paragraph" w:styleId="Bezriadkovania">
    <w:name w:val="No Spacing"/>
    <w:link w:val="BezriadkovaniaChar"/>
    <w:uiPriority w:val="1"/>
    <w:qFormat/>
    <w:rsid w:val="000334D5"/>
    <w:pPr>
      <w:spacing w:after="0" w:line="240" w:lineRule="auto"/>
    </w:pPr>
    <w:rPr>
      <w:rFonts w:ascii="Calibri" w:eastAsia="Times New Roman" w:hAnsi="Calibri" w:cs="Times New Roman"/>
    </w:rPr>
  </w:style>
  <w:style w:type="paragraph" w:customStyle="1" w:styleId="pismo">
    <w:name w:val="pismo"/>
    <w:basedOn w:val="Normlny"/>
    <w:rsid w:val="000334D5"/>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0334D5"/>
    <w:pPr>
      <w:spacing w:after="0" w:line="240" w:lineRule="auto"/>
      <w:jc w:val="both"/>
    </w:pPr>
    <w:rPr>
      <w:rFonts w:ascii="Arial" w:hAnsi="Arial" w:cs="Arial"/>
      <w:sz w:val="24"/>
      <w:szCs w:val="24"/>
      <w:lang w:eastAsia="cs-CZ"/>
    </w:rPr>
  </w:style>
  <w:style w:type="paragraph" w:customStyle="1" w:styleId="bullet-3">
    <w:name w:val="bullet-3"/>
    <w:basedOn w:val="Normlny"/>
    <w:rsid w:val="000334D5"/>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0334D5"/>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0334D5"/>
    <w:rPr>
      <w:rFonts w:ascii="Arial" w:hAnsi="Arial" w:cs="Arial"/>
      <w:b/>
      <w:bCs/>
      <w:color w:val="808080"/>
      <w:sz w:val="28"/>
      <w:szCs w:val="28"/>
      <w:lang w:val="sk-SK" w:eastAsia="sk-SK"/>
    </w:rPr>
  </w:style>
  <w:style w:type="paragraph" w:customStyle="1" w:styleId="ciernatext">
    <w:name w:val="cierna text"/>
    <w:basedOn w:val="Normlny"/>
    <w:rsid w:val="000334D5"/>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0334D5"/>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0334D5"/>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0334D5"/>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0334D5"/>
    <w:rPr>
      <w:rFonts w:cs="Times New Roman"/>
      <w:b/>
      <w:bCs/>
      <w:smallCaps/>
      <w:color w:val="auto"/>
      <w:spacing w:val="5"/>
      <w:u w:val="single"/>
    </w:rPr>
  </w:style>
  <w:style w:type="character" w:customStyle="1" w:styleId="Nzovknihy1">
    <w:name w:val="Názov knihy1"/>
    <w:rsid w:val="000334D5"/>
    <w:rPr>
      <w:rFonts w:cs="Times New Roman"/>
      <w:b/>
      <w:bCs/>
      <w:smallCaps/>
      <w:spacing w:val="5"/>
    </w:rPr>
  </w:style>
  <w:style w:type="paragraph" w:customStyle="1" w:styleId="NadpisSP">
    <w:name w:val="Nadpis SP"/>
    <w:basedOn w:val="Normlny"/>
    <w:link w:val="NadpisSPChar"/>
    <w:uiPriority w:val="99"/>
    <w:rsid w:val="000334D5"/>
    <w:pPr>
      <w:numPr>
        <w:numId w:val="14"/>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0334D5"/>
    <w:rPr>
      <w:rFonts w:ascii="Arial" w:eastAsia="Times New Roman" w:hAnsi="Arial" w:cs="Times New Roman"/>
      <w:noProof/>
      <w:sz w:val="20"/>
      <w:szCs w:val="20"/>
    </w:rPr>
  </w:style>
  <w:style w:type="character" w:customStyle="1" w:styleId="Jemnodkaz1">
    <w:name w:val="Jemný odkaz1"/>
    <w:rsid w:val="000334D5"/>
    <w:rPr>
      <w:rFonts w:ascii="Arial" w:hAnsi="Arial" w:cs="Times New Roman"/>
      <w:smallCaps/>
      <w:sz w:val="20"/>
      <w:szCs w:val="22"/>
      <w:u w:val="none"/>
    </w:rPr>
  </w:style>
  <w:style w:type="paragraph" w:customStyle="1" w:styleId="Zmluva-odsek">
    <w:name w:val="Zmluva - odsek"/>
    <w:basedOn w:val="Normlny"/>
    <w:uiPriority w:val="99"/>
    <w:rsid w:val="000334D5"/>
    <w:pPr>
      <w:numPr>
        <w:ilvl w:val="1"/>
        <w:numId w:val="13"/>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0334D5"/>
    <w:pPr>
      <w:keepNext/>
      <w:numPr>
        <w:numId w:val="13"/>
      </w:numPr>
      <w:spacing w:before="240" w:after="120" w:line="240" w:lineRule="auto"/>
      <w:jc w:val="center"/>
    </w:pPr>
    <w:rPr>
      <w:rFonts w:ascii="Arial" w:hAnsi="Arial" w:cs="Arial"/>
      <w:b/>
      <w:bCs/>
    </w:rPr>
  </w:style>
  <w:style w:type="paragraph" w:customStyle="1" w:styleId="Zmluva-pododsek">
    <w:name w:val="Zmluva - pododsek"/>
    <w:basedOn w:val="Zmluva-odsek"/>
    <w:uiPriority w:val="99"/>
    <w:rsid w:val="000334D5"/>
    <w:pPr>
      <w:numPr>
        <w:ilvl w:val="2"/>
      </w:numPr>
    </w:pPr>
    <w:rPr>
      <w:sz w:val="24"/>
      <w:szCs w:val="24"/>
    </w:rPr>
  </w:style>
  <w:style w:type="paragraph" w:styleId="Odsekzoznamu">
    <w:name w:val="List Paragraph"/>
    <w:aliases w:val="body,Bullet Number,lp1,lp11,List Paragraph11,Bullet 1,Use Case List Paragraph,Table,Bullet List,FooterText,numbered,Paragraphe de liste1,List Paragraph,ODRAZKY PRVA UROVEN,Odsek,ZOZNAM,Tabuľka"/>
    <w:basedOn w:val="Normlny"/>
    <w:link w:val="OdsekzoznamuChar"/>
    <w:uiPriority w:val="99"/>
    <w:qFormat/>
    <w:rsid w:val="000334D5"/>
    <w:pPr>
      <w:spacing w:after="0" w:line="240" w:lineRule="auto"/>
      <w:ind w:left="708"/>
    </w:pPr>
    <w:rPr>
      <w:rFonts w:ascii="Arial" w:hAnsi="Arial"/>
      <w:noProof/>
    </w:rPr>
  </w:style>
  <w:style w:type="character" w:styleId="Intenzvnyodkaz">
    <w:name w:val="Intense Reference"/>
    <w:uiPriority w:val="99"/>
    <w:qFormat/>
    <w:rsid w:val="000334D5"/>
    <w:rPr>
      <w:b/>
      <w:bCs/>
      <w:smallCaps/>
      <w:color w:val="auto"/>
      <w:spacing w:val="5"/>
      <w:u w:val="single"/>
    </w:rPr>
  </w:style>
  <w:style w:type="character" w:styleId="Nzovknihy">
    <w:name w:val="Book Title"/>
    <w:uiPriority w:val="33"/>
    <w:qFormat/>
    <w:rsid w:val="000334D5"/>
    <w:rPr>
      <w:b/>
      <w:bCs/>
      <w:smallCaps/>
      <w:spacing w:val="5"/>
    </w:rPr>
  </w:style>
  <w:style w:type="character" w:styleId="Jemnodkaz">
    <w:name w:val="Subtle Reference"/>
    <w:uiPriority w:val="99"/>
    <w:qFormat/>
    <w:rsid w:val="000334D5"/>
    <w:rPr>
      <w:smallCaps/>
      <w:sz w:val="22"/>
      <w:szCs w:val="22"/>
      <w:u w:val="none"/>
    </w:rPr>
  </w:style>
  <w:style w:type="paragraph" w:styleId="Revzia">
    <w:name w:val="Revision"/>
    <w:hidden/>
    <w:uiPriority w:val="99"/>
    <w:semiHidden/>
    <w:rsid w:val="000334D5"/>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0334D5"/>
  </w:style>
  <w:style w:type="paragraph" w:customStyle="1" w:styleId="NADP">
    <w:name w:val="NADP."/>
    <w:basedOn w:val="Normlny"/>
    <w:rsid w:val="000334D5"/>
    <w:pPr>
      <w:numPr>
        <w:numId w:val="15"/>
      </w:numPr>
      <w:spacing w:after="0" w:line="240" w:lineRule="auto"/>
    </w:pPr>
    <w:rPr>
      <w:rFonts w:ascii="Arial" w:hAnsi="Arial" w:cs="Arial"/>
      <w:noProof/>
      <w:sz w:val="20"/>
      <w:szCs w:val="20"/>
      <w:lang w:eastAsia="sk-SK"/>
    </w:rPr>
  </w:style>
  <w:style w:type="paragraph" w:customStyle="1" w:styleId="ODS">
    <w:name w:val="ODS."/>
    <w:basedOn w:val="Normlny"/>
    <w:rsid w:val="000334D5"/>
    <w:pPr>
      <w:numPr>
        <w:ilvl w:val="1"/>
        <w:numId w:val="15"/>
      </w:numPr>
      <w:spacing w:after="0" w:line="240" w:lineRule="auto"/>
    </w:pPr>
    <w:rPr>
      <w:rFonts w:ascii="Arial" w:hAnsi="Arial" w:cs="Arial"/>
      <w:noProof/>
      <w:sz w:val="20"/>
      <w:szCs w:val="20"/>
      <w:lang w:eastAsia="sk-SK"/>
    </w:rPr>
  </w:style>
  <w:style w:type="paragraph" w:customStyle="1" w:styleId="PODODS">
    <w:name w:val="PODODS."/>
    <w:basedOn w:val="Normlny"/>
    <w:rsid w:val="000334D5"/>
    <w:pPr>
      <w:numPr>
        <w:ilvl w:val="2"/>
        <w:numId w:val="15"/>
      </w:numPr>
      <w:spacing w:after="0" w:line="240" w:lineRule="auto"/>
    </w:pPr>
    <w:rPr>
      <w:rFonts w:ascii="Arial" w:hAnsi="Arial" w:cs="Arial"/>
      <w:noProof/>
      <w:sz w:val="20"/>
      <w:szCs w:val="20"/>
      <w:lang w:eastAsia="sk-SK"/>
    </w:rPr>
  </w:style>
  <w:style w:type="character" w:styleId="Jemnzvraznenie">
    <w:name w:val="Subtle Emphasis"/>
    <w:uiPriority w:val="19"/>
    <w:qFormat/>
    <w:rsid w:val="000334D5"/>
    <w:rPr>
      <w:i/>
      <w:iCs/>
      <w:color w:val="808080"/>
    </w:rPr>
  </w:style>
  <w:style w:type="paragraph" w:customStyle="1" w:styleId="SSCnadpis3">
    <w:name w:val="SSC_nadpis3"/>
    <w:basedOn w:val="Normlny"/>
    <w:rsid w:val="000334D5"/>
    <w:pPr>
      <w:numPr>
        <w:numId w:val="16"/>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0334D5"/>
    <w:rPr>
      <w:bCs/>
      <w:lang w:eastAsia="cs-CZ"/>
    </w:rPr>
  </w:style>
  <w:style w:type="paragraph" w:customStyle="1" w:styleId="CCSnormlny">
    <w:name w:val="CCS_normálny"/>
    <w:basedOn w:val="SSCnadpis3"/>
    <w:link w:val="CCSnormlnyChar"/>
    <w:rsid w:val="000334D5"/>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0334D5"/>
    <w:pPr>
      <w:numPr>
        <w:ilvl w:val="2"/>
      </w:numPr>
      <w:tabs>
        <w:tab w:val="clear" w:pos="1429"/>
        <w:tab w:val="num" w:pos="360"/>
        <w:tab w:val="num" w:pos="720"/>
        <w:tab w:val="num" w:pos="1800"/>
        <w:tab w:val="num" w:pos="2160"/>
      </w:tabs>
    </w:pPr>
  </w:style>
  <w:style w:type="paragraph" w:customStyle="1" w:styleId="tlArial10ptPodaokrajaVavo075cmPred6pt">
    <w:name w:val="Štýl Arial 10 pt Podľa okraja Vľavo:  075 cm Pred:  6 pt"/>
    <w:basedOn w:val="Normlny"/>
    <w:uiPriority w:val="99"/>
    <w:rsid w:val="000334D5"/>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0334D5"/>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0334D5"/>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0334D5"/>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Table Char1,Bullet List Char1,FooterText Char1,numbered Char1,Paragraphe de liste1 Char1,List Paragraph Char2,Odsek Char"/>
    <w:link w:val="Odsekzoznamu"/>
    <w:uiPriority w:val="99"/>
    <w:qFormat/>
    <w:rsid w:val="000334D5"/>
    <w:rPr>
      <w:rFonts w:ascii="Arial" w:eastAsia="Times New Roman" w:hAnsi="Arial" w:cs="Times New Roman"/>
      <w:noProof/>
    </w:rPr>
  </w:style>
  <w:style w:type="paragraph" w:customStyle="1" w:styleId="Zmluvnestrany">
    <w:name w:val="Zmluvne strany"/>
    <w:basedOn w:val="Normlny"/>
    <w:uiPriority w:val="99"/>
    <w:rsid w:val="000334D5"/>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0334D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0334D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033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0334D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0334D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0334D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0334D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0334D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0334D5"/>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0334D5"/>
    <w:pPr>
      <w:spacing w:after="0" w:line="312" w:lineRule="auto"/>
    </w:pPr>
    <w:rPr>
      <w:rFonts w:eastAsia="Calibri"/>
      <w:color w:val="585858"/>
      <w:sz w:val="14"/>
      <w:szCs w:val="14"/>
    </w:rPr>
  </w:style>
  <w:style w:type="character" w:customStyle="1" w:styleId="HlavikaaadresaNDSChar">
    <w:name w:val="Hlavička a adresa_NDS Char"/>
    <w:link w:val="HlavikaaadresaNDS"/>
    <w:rsid w:val="000334D5"/>
    <w:rPr>
      <w:rFonts w:ascii="Calibri" w:eastAsia="Calibri" w:hAnsi="Calibri" w:cs="Times New Roman"/>
      <w:color w:val="585858"/>
      <w:sz w:val="14"/>
      <w:szCs w:val="14"/>
    </w:rPr>
  </w:style>
  <w:style w:type="character" w:customStyle="1" w:styleId="dajeNDSChar">
    <w:name w:val="Údaje_NDS Char"/>
    <w:link w:val="dajeNDS"/>
    <w:rsid w:val="000334D5"/>
    <w:rPr>
      <w:rFonts w:ascii="Calibri" w:eastAsia="Calibri" w:hAnsi="Calibri" w:cs="Times New Roman"/>
      <w:color w:val="585858"/>
      <w:sz w:val="14"/>
      <w:szCs w:val="14"/>
    </w:rPr>
  </w:style>
  <w:style w:type="paragraph" w:styleId="Obsah1">
    <w:name w:val="toc 1"/>
    <w:basedOn w:val="Normlny"/>
    <w:next w:val="Normlny"/>
    <w:autoRedefine/>
    <w:uiPriority w:val="39"/>
    <w:rsid w:val="004D4E7D"/>
    <w:pPr>
      <w:tabs>
        <w:tab w:val="right" w:pos="9060"/>
      </w:tabs>
      <w:spacing w:after="60" w:line="240" w:lineRule="auto"/>
    </w:pPr>
    <w:rPr>
      <w:rFonts w:ascii="Arial" w:hAnsi="Arial" w:cs="Arial"/>
      <w:b/>
      <w:bCs/>
      <w:caps/>
      <w:noProof/>
      <w:sz w:val="24"/>
      <w:szCs w:val="24"/>
    </w:rPr>
  </w:style>
  <w:style w:type="paragraph" w:styleId="Obsah2">
    <w:name w:val="toc 2"/>
    <w:basedOn w:val="Normlny"/>
    <w:next w:val="Normlny"/>
    <w:autoRedefine/>
    <w:uiPriority w:val="39"/>
    <w:rsid w:val="000334D5"/>
    <w:pPr>
      <w:spacing w:before="240" w:after="0"/>
    </w:pPr>
    <w:rPr>
      <w:b/>
      <w:bCs/>
      <w:sz w:val="20"/>
      <w:szCs w:val="20"/>
    </w:rPr>
  </w:style>
  <w:style w:type="paragraph" w:styleId="Obsah3">
    <w:name w:val="toc 3"/>
    <w:basedOn w:val="Normlny"/>
    <w:next w:val="Normlny"/>
    <w:autoRedefine/>
    <w:uiPriority w:val="39"/>
    <w:rsid w:val="000334D5"/>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0334D5"/>
    <w:pPr>
      <w:spacing w:after="0"/>
      <w:ind w:left="440"/>
    </w:pPr>
    <w:rPr>
      <w:sz w:val="20"/>
      <w:szCs w:val="20"/>
    </w:rPr>
  </w:style>
  <w:style w:type="paragraph" w:styleId="Obsah5">
    <w:name w:val="toc 5"/>
    <w:basedOn w:val="Normlny"/>
    <w:next w:val="Normlny"/>
    <w:autoRedefine/>
    <w:rsid w:val="000334D5"/>
    <w:pPr>
      <w:spacing w:after="0"/>
      <w:ind w:left="660"/>
    </w:pPr>
    <w:rPr>
      <w:sz w:val="20"/>
      <w:szCs w:val="20"/>
    </w:rPr>
  </w:style>
  <w:style w:type="paragraph" w:styleId="Obsah6">
    <w:name w:val="toc 6"/>
    <w:basedOn w:val="Normlny"/>
    <w:next w:val="Normlny"/>
    <w:autoRedefine/>
    <w:rsid w:val="000334D5"/>
    <w:pPr>
      <w:spacing w:after="0"/>
      <w:ind w:left="880"/>
    </w:pPr>
    <w:rPr>
      <w:sz w:val="20"/>
      <w:szCs w:val="20"/>
    </w:rPr>
  </w:style>
  <w:style w:type="paragraph" w:styleId="Obsah7">
    <w:name w:val="toc 7"/>
    <w:basedOn w:val="Normlny"/>
    <w:next w:val="Normlny"/>
    <w:autoRedefine/>
    <w:rsid w:val="000334D5"/>
    <w:pPr>
      <w:spacing w:after="0"/>
      <w:ind w:left="1100"/>
    </w:pPr>
    <w:rPr>
      <w:sz w:val="20"/>
      <w:szCs w:val="20"/>
    </w:rPr>
  </w:style>
  <w:style w:type="paragraph" w:styleId="Obsah8">
    <w:name w:val="toc 8"/>
    <w:basedOn w:val="Normlny"/>
    <w:next w:val="Normlny"/>
    <w:autoRedefine/>
    <w:rsid w:val="000334D5"/>
    <w:pPr>
      <w:spacing w:after="0"/>
      <w:ind w:left="1320"/>
    </w:pPr>
    <w:rPr>
      <w:sz w:val="20"/>
      <w:szCs w:val="20"/>
    </w:rPr>
  </w:style>
  <w:style w:type="paragraph" w:styleId="Obsah9">
    <w:name w:val="toc 9"/>
    <w:basedOn w:val="Normlny"/>
    <w:next w:val="Normlny"/>
    <w:autoRedefine/>
    <w:rsid w:val="000334D5"/>
    <w:pPr>
      <w:spacing w:after="0"/>
      <w:ind w:left="1540"/>
    </w:pPr>
    <w:rPr>
      <w:sz w:val="20"/>
      <w:szCs w:val="20"/>
    </w:rPr>
  </w:style>
  <w:style w:type="paragraph" w:customStyle="1" w:styleId="Odsekzoznamu4">
    <w:name w:val="Odsek zoznamu4"/>
    <w:basedOn w:val="Normlny"/>
    <w:rsid w:val="000334D5"/>
    <w:pPr>
      <w:ind w:left="720"/>
      <w:contextualSpacing/>
    </w:pPr>
    <w:rPr>
      <w:sz w:val="20"/>
      <w:szCs w:val="20"/>
      <w:lang w:val="en-US" w:eastAsia="cs-CZ"/>
    </w:rPr>
  </w:style>
  <w:style w:type="character" w:customStyle="1" w:styleId="st">
    <w:name w:val="st"/>
    <w:basedOn w:val="Predvolenpsmoodseku"/>
    <w:rsid w:val="000334D5"/>
  </w:style>
  <w:style w:type="paragraph" w:customStyle="1" w:styleId="CM2">
    <w:name w:val="CM2"/>
    <w:basedOn w:val="Default"/>
    <w:next w:val="Default"/>
    <w:uiPriority w:val="99"/>
    <w:rsid w:val="000334D5"/>
    <w:pPr>
      <w:widowControl w:val="0"/>
      <w:spacing w:line="251" w:lineRule="atLeast"/>
    </w:pPr>
    <w:rPr>
      <w:rFonts w:eastAsiaTheme="minorEastAsia"/>
      <w:color w:val="auto"/>
    </w:rPr>
  </w:style>
  <w:style w:type="numbering" w:customStyle="1" w:styleId="tl2">
    <w:name w:val="Štýl2"/>
    <w:uiPriority w:val="99"/>
    <w:rsid w:val="000334D5"/>
    <w:pPr>
      <w:numPr>
        <w:numId w:val="18"/>
      </w:numPr>
    </w:pPr>
  </w:style>
  <w:style w:type="numbering" w:customStyle="1" w:styleId="tl3">
    <w:name w:val="Štýl3"/>
    <w:uiPriority w:val="99"/>
    <w:rsid w:val="000334D5"/>
    <w:pPr>
      <w:numPr>
        <w:numId w:val="19"/>
      </w:numPr>
    </w:pPr>
  </w:style>
  <w:style w:type="character" w:customStyle="1" w:styleId="colorhyperlink1">
    <w:name w:val="color_hyperlink1"/>
    <w:basedOn w:val="Predvolenpsmoodseku"/>
    <w:rsid w:val="000334D5"/>
    <w:rPr>
      <w:color w:val="0072D0"/>
      <w:sz w:val="24"/>
      <w:szCs w:val="24"/>
    </w:rPr>
  </w:style>
  <w:style w:type="paragraph" w:customStyle="1" w:styleId="odsadenie">
    <w:name w:val="odsadenie"/>
    <w:basedOn w:val="Hlavika"/>
    <w:autoRedefine/>
    <w:rsid w:val="000334D5"/>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0334D5"/>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0334D5"/>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0334D5"/>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0334D5"/>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0334D5"/>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0334D5"/>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0334D5"/>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0334D5"/>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0334D5"/>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0334D5"/>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0334D5"/>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0334D5"/>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0334D5"/>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0334D5"/>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0334D5"/>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0334D5"/>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0334D5"/>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0334D5"/>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0334D5"/>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0334D5"/>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0334D5"/>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0334D5"/>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0334D5"/>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0334D5"/>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0334D5"/>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0334D5"/>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0334D5"/>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0334D5"/>
    <w:pPr>
      <w:keepNext/>
    </w:pPr>
    <w:rPr>
      <w:b/>
    </w:rPr>
  </w:style>
  <w:style w:type="paragraph" w:customStyle="1" w:styleId="AqpText">
    <w:name w:val="AqpText"/>
    <w:basedOn w:val="Normlny"/>
    <w:autoRedefine/>
    <w:rsid w:val="000334D5"/>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0334D5"/>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0334D5"/>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0334D5"/>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0334D5"/>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0334D5"/>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0334D5"/>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0334D5"/>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0334D5"/>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0334D5"/>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0334D5"/>
  </w:style>
  <w:style w:type="paragraph" w:styleId="Zoznamsodrkami">
    <w:name w:val="List Bullet"/>
    <w:basedOn w:val="Normlny"/>
    <w:autoRedefine/>
    <w:rsid w:val="000334D5"/>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0334D5"/>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0334D5"/>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0334D5"/>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0334D5"/>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0334D5"/>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0334D5"/>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0334D5"/>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0334D5"/>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0334D5"/>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0334D5"/>
    <w:pPr>
      <w:numPr>
        <w:numId w:val="21"/>
      </w:numPr>
      <w:tabs>
        <w:tab w:val="clear" w:pos="2160"/>
        <w:tab w:val="left" w:pos="284"/>
      </w:tabs>
      <w:spacing w:before="40" w:after="40" w:line="240" w:lineRule="auto"/>
    </w:pPr>
    <w:rPr>
      <w:rFonts w:ascii="Arial Narrow" w:hAnsi="Arial Narrow"/>
      <w:bCs/>
      <w:sz w:val="20"/>
      <w:szCs w:val="24"/>
      <w:lang w:eastAsia="cs-CZ"/>
    </w:rPr>
  </w:style>
  <w:style w:type="paragraph" w:customStyle="1" w:styleId="AQP-Kapitola3">
    <w:name w:val="AQP-Kapitola3"/>
    <w:basedOn w:val="Normlny"/>
    <w:next w:val="AQP10-PopPolozky"/>
    <w:rsid w:val="000334D5"/>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0334D5"/>
    <w:pPr>
      <w:numPr>
        <w:numId w:val="22"/>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0334D5"/>
    <w:pPr>
      <w:numPr>
        <w:numId w:val="20"/>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0334D5"/>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0334D5"/>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0334D5"/>
    <w:pPr>
      <w:jc w:val="center"/>
    </w:pPr>
    <w:rPr>
      <w:rFonts w:ascii="Times New Roman" w:eastAsia="Times New Roman" w:hAnsi="Times New Roman"/>
      <w:b/>
      <w:bCs/>
    </w:rPr>
  </w:style>
  <w:style w:type="paragraph" w:customStyle="1" w:styleId="AQP10-Tabulka">
    <w:name w:val="AQP10-Tabulka"/>
    <w:basedOn w:val="Normlny"/>
    <w:rsid w:val="000334D5"/>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0334D5"/>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0334D5"/>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0334D5"/>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0334D5"/>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0334D5"/>
    <w:pPr>
      <w:keepNext/>
    </w:pPr>
    <w:rPr>
      <w:b/>
    </w:rPr>
  </w:style>
  <w:style w:type="paragraph" w:customStyle="1" w:styleId="AqpTabulka">
    <w:name w:val="AqpTabulka"/>
    <w:basedOn w:val="Normlny"/>
    <w:rsid w:val="000334D5"/>
    <w:pPr>
      <w:keepLines/>
      <w:spacing w:before="20" w:after="20" w:line="240" w:lineRule="auto"/>
    </w:pPr>
    <w:rPr>
      <w:rFonts w:ascii="Times New Roman" w:hAnsi="Times New Roman"/>
      <w:bCs/>
      <w:szCs w:val="24"/>
      <w:lang w:eastAsia="cs-CZ"/>
    </w:rPr>
  </w:style>
  <w:style w:type="paragraph" w:customStyle="1" w:styleId="Nad4">
    <w:name w:val="Nad 4"/>
    <w:basedOn w:val="Nadpis4"/>
    <w:rsid w:val="000334D5"/>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0334D5"/>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0334D5"/>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0334D5"/>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0334D5"/>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0334D5"/>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0334D5"/>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0334D5"/>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0334D5"/>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0334D5"/>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0334D5"/>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0334D5"/>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0334D5"/>
    <w:pPr>
      <w:spacing w:after="0" w:line="240" w:lineRule="auto"/>
      <w:jc w:val="center"/>
    </w:pPr>
    <w:rPr>
      <w:rFonts w:ascii="Arial" w:eastAsia="Batang" w:hAnsi="Arial" w:cs="Arial"/>
      <w:bCs/>
      <w:sz w:val="20"/>
      <w:szCs w:val="20"/>
      <w:lang w:eastAsia="sk-SK"/>
    </w:rPr>
  </w:style>
  <w:style w:type="paragraph" w:customStyle="1" w:styleId="gmail-western">
    <w:name w:val="gmail-western"/>
    <w:basedOn w:val="Normlny"/>
    <w:uiPriority w:val="99"/>
    <w:semiHidden/>
    <w:rsid w:val="000334D5"/>
    <w:pPr>
      <w:spacing w:before="100" w:beforeAutospacing="1" w:after="100" w:afterAutospacing="1" w:line="240" w:lineRule="auto"/>
    </w:pPr>
    <w:rPr>
      <w:rFonts w:ascii="Times New Roman" w:eastAsia="Calibri" w:hAnsi="Times New Roman"/>
      <w:sz w:val="24"/>
      <w:szCs w:val="24"/>
      <w:lang w:eastAsia="sk-SK"/>
    </w:rPr>
  </w:style>
  <w:style w:type="character" w:customStyle="1" w:styleId="clickshowemployeedetials">
    <w:name w:val="clickshowemployeedetials"/>
    <w:rsid w:val="000334D5"/>
  </w:style>
  <w:style w:type="paragraph" w:customStyle="1" w:styleId="TableParagraph">
    <w:name w:val="Table Paragraph"/>
    <w:basedOn w:val="Normlny"/>
    <w:uiPriority w:val="1"/>
    <w:qFormat/>
    <w:rsid w:val="000334D5"/>
    <w:pPr>
      <w:widowControl w:val="0"/>
      <w:spacing w:after="0" w:line="240" w:lineRule="auto"/>
    </w:pPr>
    <w:rPr>
      <w:rFonts w:asciiTheme="minorHAnsi" w:eastAsiaTheme="minorHAnsi" w:hAnsiTheme="minorHAnsi" w:cstheme="minorBidi"/>
      <w:lang w:val="en-US"/>
    </w:rPr>
  </w:style>
  <w:style w:type="character" w:customStyle="1" w:styleId="BezriadkovaniaChar">
    <w:name w:val="Bez riadkovania Char"/>
    <w:link w:val="Bezriadkovania"/>
    <w:uiPriority w:val="1"/>
    <w:rsid w:val="00D465CC"/>
    <w:rPr>
      <w:rFonts w:ascii="Calibri" w:eastAsia="Times New Roman" w:hAnsi="Calibri" w:cs="Times New Roman"/>
    </w:rPr>
  </w:style>
  <w:style w:type="numbering" w:customStyle="1" w:styleId="tl4">
    <w:name w:val="Štýl4"/>
    <w:uiPriority w:val="99"/>
    <w:rsid w:val="007001B9"/>
    <w:pPr>
      <w:numPr>
        <w:numId w:val="25"/>
      </w:numPr>
    </w:pPr>
  </w:style>
  <w:style w:type="numbering" w:customStyle="1" w:styleId="tl5">
    <w:name w:val="Štýl5"/>
    <w:uiPriority w:val="99"/>
    <w:rsid w:val="007001B9"/>
    <w:pPr>
      <w:numPr>
        <w:numId w:val="26"/>
      </w:numPr>
    </w:pPr>
  </w:style>
  <w:style w:type="numbering" w:customStyle="1" w:styleId="tl6">
    <w:name w:val="Štýl6"/>
    <w:uiPriority w:val="99"/>
    <w:rsid w:val="007001B9"/>
    <w:pPr>
      <w:numPr>
        <w:numId w:val="27"/>
      </w:numPr>
    </w:pPr>
  </w:style>
  <w:style w:type="numbering" w:customStyle="1" w:styleId="tl7">
    <w:name w:val="Štýl7"/>
    <w:uiPriority w:val="99"/>
    <w:rsid w:val="007001B9"/>
    <w:pPr>
      <w:numPr>
        <w:numId w:val="28"/>
      </w:numPr>
    </w:pPr>
  </w:style>
  <w:style w:type="numbering" w:customStyle="1" w:styleId="tl8">
    <w:name w:val="Štýl8"/>
    <w:uiPriority w:val="99"/>
    <w:rsid w:val="007001B9"/>
    <w:pPr>
      <w:numPr>
        <w:numId w:val="29"/>
      </w:numPr>
    </w:pPr>
  </w:style>
  <w:style w:type="numbering" w:customStyle="1" w:styleId="tl9">
    <w:name w:val="Štýl9"/>
    <w:uiPriority w:val="99"/>
    <w:rsid w:val="007001B9"/>
    <w:pPr>
      <w:numPr>
        <w:numId w:val="30"/>
      </w:numPr>
    </w:pPr>
  </w:style>
  <w:style w:type="paragraph" w:customStyle="1" w:styleId="msonormal0">
    <w:name w:val="msonormal"/>
    <w:basedOn w:val="Normlny"/>
    <w:rsid w:val="00393312"/>
    <w:pPr>
      <w:spacing w:before="100" w:beforeAutospacing="1" w:after="100" w:afterAutospacing="1" w:line="240" w:lineRule="auto"/>
    </w:pPr>
    <w:rPr>
      <w:rFonts w:ascii="Times New Roman" w:hAnsi="Times New Roman"/>
      <w:sz w:val="24"/>
      <w:szCs w:val="24"/>
      <w:lang w:eastAsia="sk-SK"/>
    </w:rPr>
  </w:style>
  <w:style w:type="paragraph" w:customStyle="1" w:styleId="font0">
    <w:name w:val="font0"/>
    <w:basedOn w:val="Normlny"/>
    <w:rsid w:val="00393312"/>
    <w:pPr>
      <w:spacing w:before="100" w:beforeAutospacing="1" w:after="100" w:afterAutospacing="1" w:line="240" w:lineRule="auto"/>
    </w:pPr>
    <w:rPr>
      <w:rFonts w:cs="Calibri"/>
      <w:color w:val="000000"/>
      <w:lang w:eastAsia="sk-SK"/>
    </w:rPr>
  </w:style>
  <w:style w:type="paragraph" w:customStyle="1" w:styleId="paragraph">
    <w:name w:val="paragraph"/>
    <w:basedOn w:val="Normlny"/>
    <w:rsid w:val="006F7AC7"/>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6F7AC7"/>
  </w:style>
  <w:style w:type="character" w:customStyle="1" w:styleId="eop">
    <w:name w:val="eop"/>
    <w:basedOn w:val="Predvolenpsmoodseku"/>
    <w:rsid w:val="006F7AC7"/>
  </w:style>
  <w:style w:type="character" w:customStyle="1" w:styleId="spellingerror">
    <w:name w:val="spellingerror"/>
    <w:basedOn w:val="Predvolenpsmoodseku"/>
    <w:rsid w:val="006F7AC7"/>
  </w:style>
  <w:style w:type="character" w:customStyle="1" w:styleId="UnresolvedMention">
    <w:name w:val="Unresolved Mention"/>
    <w:basedOn w:val="Predvolenpsmoodseku"/>
    <w:uiPriority w:val="99"/>
    <w:semiHidden/>
    <w:unhideWhenUsed/>
    <w:rsid w:val="0045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5308">
      <w:bodyDiv w:val="1"/>
      <w:marLeft w:val="0"/>
      <w:marRight w:val="0"/>
      <w:marTop w:val="0"/>
      <w:marBottom w:val="0"/>
      <w:divBdr>
        <w:top w:val="none" w:sz="0" w:space="0" w:color="auto"/>
        <w:left w:val="none" w:sz="0" w:space="0" w:color="auto"/>
        <w:bottom w:val="none" w:sz="0" w:space="0" w:color="auto"/>
        <w:right w:val="none" w:sz="0" w:space="0" w:color="auto"/>
      </w:divBdr>
    </w:div>
    <w:div w:id="1450661576">
      <w:bodyDiv w:val="1"/>
      <w:marLeft w:val="0"/>
      <w:marRight w:val="0"/>
      <w:marTop w:val="0"/>
      <w:marBottom w:val="0"/>
      <w:divBdr>
        <w:top w:val="none" w:sz="0" w:space="0" w:color="auto"/>
        <w:left w:val="none" w:sz="0" w:space="0" w:color="auto"/>
        <w:bottom w:val="none" w:sz="0" w:space="0" w:color="auto"/>
        <w:right w:val="none" w:sz="0" w:space="0" w:color="auto"/>
      </w:divBdr>
    </w:div>
    <w:div w:id="16931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s://www.uvo.gov.sk/" TargetMode="External"/><Relationship Id="rId26" Type="http://schemas.openxmlformats.org/officeDocument/2006/relationships/hyperlink" Target="mailto:ObjednavkyIT@ndsas.sk"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onypreludi.sk/zz/2015-343/znenie-2017020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pv.enem.pl/sk/90512000-9"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endnotes" Target="endnotes.xml"/><Relationship Id="rId19" Type="http://schemas.openxmlformats.org/officeDocument/2006/relationships/hyperlink" Target="http://www.uvo.gov.sk/profily/-/profil/pzakazky/912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s://josephine.proebiz.com" TargetMode="External"/><Relationship Id="rId27" Type="http://schemas.openxmlformats.org/officeDocument/2006/relationships/hyperlink" Target="mailto:ObjednavkyIT@ndsas.sk" TargetMode="External"/><Relationship Id="rId30" Type="http://schemas.openxmlformats.org/officeDocument/2006/relationships/hyperlink" Target="http://www.zakonypreludi.sk/zz/2002-480" TargetMode="External"/><Relationship Id="rId43"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0B2869956DE4D98E6FF13D9BCFE6D" ma:contentTypeVersion="12" ma:contentTypeDescription="Umožňuje vytvoriť nový dokument." ma:contentTypeScope="" ma:versionID="1929e1c30157b16e281c1e984941cfe5">
  <xsd:schema xmlns:xsd="http://www.w3.org/2001/XMLSchema" xmlns:xs="http://www.w3.org/2001/XMLSchema" xmlns:p="http://schemas.microsoft.com/office/2006/metadata/properties" xmlns:ns2="beb1c17f-2710-4ec5-808c-910fe798f78f" xmlns:ns3="a12bf130-5032-4fb8-a60e-d4dabafff469" targetNamespace="http://schemas.microsoft.com/office/2006/metadata/properties" ma:root="true" ma:fieldsID="1761ce889227833531fae5988dc6e526" ns2:_="" ns3:_="">
    <xsd:import namespace="beb1c17f-2710-4ec5-808c-910fe798f78f"/>
    <xsd:import namespace="a12bf130-5032-4fb8-a60e-d4dabafff4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1c17f-2710-4ec5-808c-910fe798f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98cabc30-a33d-4a6e-889b-ec4e42bf86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bf130-5032-4fb8-a60e-d4dabafff469"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1c17f-2710-4ec5-808c-910fe798f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611A-D226-458A-91FD-C12AD203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1c17f-2710-4ec5-808c-910fe798f78f"/>
    <ds:schemaRef ds:uri="a12bf130-5032-4fb8-a60e-d4dabafff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C38F8-AF3D-468E-8C18-BA964C990AB2}">
  <ds:schemaRefs>
    <ds:schemaRef ds:uri="a12bf130-5032-4fb8-a60e-d4dabafff469"/>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eb1c17f-2710-4ec5-808c-910fe798f78f"/>
    <ds:schemaRef ds:uri="http://purl.org/dc/dcmitype/"/>
  </ds:schemaRefs>
</ds:datastoreItem>
</file>

<file path=customXml/itemProps3.xml><?xml version="1.0" encoding="utf-8"?>
<ds:datastoreItem xmlns:ds="http://schemas.openxmlformats.org/officeDocument/2006/customXml" ds:itemID="{B33A795A-2BBD-4A07-BE75-E298CF79C9AB}">
  <ds:schemaRefs>
    <ds:schemaRef ds:uri="http://schemas.microsoft.com/sharepoint/v3/contenttype/forms"/>
  </ds:schemaRefs>
</ds:datastoreItem>
</file>

<file path=customXml/itemProps4.xml><?xml version="1.0" encoding="utf-8"?>
<ds:datastoreItem xmlns:ds="http://schemas.openxmlformats.org/officeDocument/2006/customXml" ds:itemID="{AAA2F079-67AB-4F30-8A2F-82450049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12746</Words>
  <Characters>72657</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85233</CharactersWithSpaces>
  <SharedDoc>false</SharedDoc>
  <HLinks>
    <vt:vector size="384" baseType="variant">
      <vt:variant>
        <vt:i4>7078011</vt:i4>
      </vt:variant>
      <vt:variant>
        <vt:i4>192</vt:i4>
      </vt:variant>
      <vt:variant>
        <vt:i4>0</vt:i4>
      </vt:variant>
      <vt:variant>
        <vt:i4>5</vt:i4>
      </vt:variant>
      <vt:variant>
        <vt:lpwstr>http://www.zakonypreludi.sk/zz/2002-480</vt:lpwstr>
      </vt:variant>
      <vt:variant>
        <vt:lpwstr/>
      </vt:variant>
      <vt:variant>
        <vt:i4>6619256</vt:i4>
      </vt:variant>
      <vt:variant>
        <vt:i4>189</vt:i4>
      </vt:variant>
      <vt:variant>
        <vt:i4>0</vt:i4>
      </vt:variant>
      <vt:variant>
        <vt:i4>5</vt:i4>
      </vt:variant>
      <vt:variant>
        <vt:lpwstr>http://www.zakonypreludi.sk/zz/2011-404</vt:lpwstr>
      </vt:variant>
      <vt:variant>
        <vt:lpwstr/>
      </vt:variant>
      <vt:variant>
        <vt:i4>6422650</vt:i4>
      </vt:variant>
      <vt:variant>
        <vt:i4>186</vt:i4>
      </vt:variant>
      <vt:variant>
        <vt:i4>0</vt:i4>
      </vt:variant>
      <vt:variant>
        <vt:i4>5</vt:i4>
      </vt:variant>
      <vt:variant>
        <vt:lpwstr>http://www.zakonypreludi.sk/zz/2003-461</vt:lpwstr>
      </vt:variant>
      <vt:variant>
        <vt:lpwstr/>
      </vt:variant>
      <vt:variant>
        <vt:i4>6291525</vt:i4>
      </vt:variant>
      <vt:variant>
        <vt:i4>183</vt:i4>
      </vt:variant>
      <vt:variant>
        <vt:i4>0</vt:i4>
      </vt:variant>
      <vt:variant>
        <vt:i4>5</vt:i4>
      </vt:variant>
      <vt:variant>
        <vt:lpwstr>mailto:ObjednavkyIT@ndsas.sk</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6225992</vt:i4>
      </vt:variant>
      <vt:variant>
        <vt:i4>171</vt:i4>
      </vt:variant>
      <vt:variant>
        <vt:i4>0</vt:i4>
      </vt:variant>
      <vt:variant>
        <vt:i4>5</vt:i4>
      </vt:variant>
      <vt:variant>
        <vt:lpwstr>https://josephine.proebiz.com/sk/tender/11035/summary</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2293804</vt:i4>
      </vt:variant>
      <vt:variant>
        <vt:i4>165</vt:i4>
      </vt:variant>
      <vt:variant>
        <vt:i4>0</vt:i4>
      </vt:variant>
      <vt:variant>
        <vt:i4>5</vt:i4>
      </vt:variant>
      <vt:variant>
        <vt:lpwstr>https://josephine.proebiz.com/</vt:lpwstr>
      </vt:variant>
      <vt:variant>
        <vt:lpwstr/>
      </vt:variant>
      <vt:variant>
        <vt:i4>2293804</vt:i4>
      </vt:variant>
      <vt:variant>
        <vt:i4>162</vt:i4>
      </vt:variant>
      <vt:variant>
        <vt:i4>0</vt:i4>
      </vt:variant>
      <vt:variant>
        <vt:i4>5</vt:i4>
      </vt:variant>
      <vt:variant>
        <vt:lpwstr>https://josephine.proebiz.com/</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3801144</vt:i4>
      </vt:variant>
      <vt:variant>
        <vt:i4>156</vt:i4>
      </vt:variant>
      <vt:variant>
        <vt:i4>0</vt:i4>
      </vt:variant>
      <vt:variant>
        <vt:i4>5</vt:i4>
      </vt:variant>
      <vt:variant>
        <vt:lpwstr>https://www.uvo.gov.sk/</vt:lpwstr>
      </vt:variant>
      <vt:variant>
        <vt:lpwstr/>
      </vt:variant>
      <vt:variant>
        <vt:i4>2293804</vt:i4>
      </vt:variant>
      <vt:variant>
        <vt:i4>153</vt:i4>
      </vt:variant>
      <vt:variant>
        <vt:i4>0</vt:i4>
      </vt:variant>
      <vt:variant>
        <vt:i4>5</vt:i4>
      </vt:variant>
      <vt:variant>
        <vt:lpwstr>https://josephine.proebiz.com/</vt:lpwstr>
      </vt:variant>
      <vt:variant>
        <vt:lpwstr/>
      </vt:variant>
      <vt:variant>
        <vt:i4>2293804</vt:i4>
      </vt:variant>
      <vt:variant>
        <vt:i4>150</vt:i4>
      </vt:variant>
      <vt:variant>
        <vt:i4>0</vt:i4>
      </vt:variant>
      <vt:variant>
        <vt:i4>5</vt:i4>
      </vt:variant>
      <vt:variant>
        <vt:lpwstr>https://josephine.proebiz.com/</vt:lpwstr>
      </vt:variant>
      <vt:variant>
        <vt:lpwstr/>
      </vt:variant>
      <vt:variant>
        <vt:i4>1572890</vt:i4>
      </vt:variant>
      <vt:variant>
        <vt:i4>147</vt:i4>
      </vt:variant>
      <vt:variant>
        <vt:i4>0</vt:i4>
      </vt:variant>
      <vt:variant>
        <vt:i4>5</vt:i4>
      </vt:variant>
      <vt:variant>
        <vt:lpwstr>http://www.cpv.enem.pl/sk/90512000-9</vt:lpwstr>
      </vt:variant>
      <vt:variant>
        <vt:lpwstr/>
      </vt:variant>
      <vt:variant>
        <vt:i4>5111872</vt:i4>
      </vt:variant>
      <vt:variant>
        <vt:i4>144</vt:i4>
      </vt:variant>
      <vt:variant>
        <vt:i4>0</vt:i4>
      </vt:variant>
      <vt:variant>
        <vt:i4>5</vt:i4>
      </vt:variant>
      <vt:variant>
        <vt:lpwstr>http://www.uvo.gov.sk/profily/-/profil/pzakazky/9127</vt:lpwstr>
      </vt:variant>
      <vt:variant>
        <vt:lpwstr/>
      </vt:variant>
      <vt:variant>
        <vt:i4>1638416</vt:i4>
      </vt:variant>
      <vt:variant>
        <vt:i4>141</vt:i4>
      </vt:variant>
      <vt:variant>
        <vt:i4>0</vt:i4>
      </vt:variant>
      <vt:variant>
        <vt:i4>5</vt:i4>
      </vt:variant>
      <vt:variant>
        <vt:lpwstr>http://www.ndsas.sk/</vt:lpwstr>
      </vt:variant>
      <vt:variant>
        <vt:lpwstr/>
      </vt:variant>
      <vt:variant>
        <vt:i4>1835059</vt:i4>
      </vt:variant>
      <vt:variant>
        <vt:i4>137</vt:i4>
      </vt:variant>
      <vt:variant>
        <vt:i4>0</vt:i4>
      </vt:variant>
      <vt:variant>
        <vt:i4>5</vt:i4>
      </vt:variant>
      <vt:variant>
        <vt:lpwstr/>
      </vt:variant>
      <vt:variant>
        <vt:lpwstr>_Toc49262571</vt:lpwstr>
      </vt:variant>
      <vt:variant>
        <vt:i4>1900595</vt:i4>
      </vt:variant>
      <vt:variant>
        <vt:i4>134</vt:i4>
      </vt:variant>
      <vt:variant>
        <vt:i4>0</vt:i4>
      </vt:variant>
      <vt:variant>
        <vt:i4>5</vt:i4>
      </vt:variant>
      <vt:variant>
        <vt:lpwstr/>
      </vt:variant>
      <vt:variant>
        <vt:lpwstr>_Toc49262570</vt:lpwstr>
      </vt:variant>
      <vt:variant>
        <vt:i4>1310770</vt:i4>
      </vt:variant>
      <vt:variant>
        <vt:i4>131</vt:i4>
      </vt:variant>
      <vt:variant>
        <vt:i4>0</vt:i4>
      </vt:variant>
      <vt:variant>
        <vt:i4>5</vt:i4>
      </vt:variant>
      <vt:variant>
        <vt:lpwstr/>
      </vt:variant>
      <vt:variant>
        <vt:lpwstr>_Toc49262569</vt:lpwstr>
      </vt:variant>
      <vt:variant>
        <vt:i4>1572914</vt:i4>
      </vt:variant>
      <vt:variant>
        <vt:i4>128</vt:i4>
      </vt:variant>
      <vt:variant>
        <vt:i4>0</vt:i4>
      </vt:variant>
      <vt:variant>
        <vt:i4>5</vt:i4>
      </vt:variant>
      <vt:variant>
        <vt:lpwstr/>
      </vt:variant>
      <vt:variant>
        <vt:lpwstr>_Toc49262565</vt:lpwstr>
      </vt:variant>
      <vt:variant>
        <vt:i4>1638450</vt:i4>
      </vt:variant>
      <vt:variant>
        <vt:i4>125</vt:i4>
      </vt:variant>
      <vt:variant>
        <vt:i4>0</vt:i4>
      </vt:variant>
      <vt:variant>
        <vt:i4>5</vt:i4>
      </vt:variant>
      <vt:variant>
        <vt:lpwstr/>
      </vt:variant>
      <vt:variant>
        <vt:lpwstr>_Toc49262564</vt:lpwstr>
      </vt:variant>
      <vt:variant>
        <vt:i4>1966130</vt:i4>
      </vt:variant>
      <vt:variant>
        <vt:i4>122</vt:i4>
      </vt:variant>
      <vt:variant>
        <vt:i4>0</vt:i4>
      </vt:variant>
      <vt:variant>
        <vt:i4>5</vt:i4>
      </vt:variant>
      <vt:variant>
        <vt:lpwstr/>
      </vt:variant>
      <vt:variant>
        <vt:lpwstr>_Toc49262563</vt:lpwstr>
      </vt:variant>
      <vt:variant>
        <vt:i4>2031666</vt:i4>
      </vt:variant>
      <vt:variant>
        <vt:i4>119</vt:i4>
      </vt:variant>
      <vt:variant>
        <vt:i4>0</vt:i4>
      </vt:variant>
      <vt:variant>
        <vt:i4>5</vt:i4>
      </vt:variant>
      <vt:variant>
        <vt:lpwstr/>
      </vt:variant>
      <vt:variant>
        <vt:lpwstr>_Toc49262562</vt:lpwstr>
      </vt:variant>
      <vt:variant>
        <vt:i4>1835058</vt:i4>
      </vt:variant>
      <vt:variant>
        <vt:i4>116</vt:i4>
      </vt:variant>
      <vt:variant>
        <vt:i4>0</vt:i4>
      </vt:variant>
      <vt:variant>
        <vt:i4>5</vt:i4>
      </vt:variant>
      <vt:variant>
        <vt:lpwstr/>
      </vt:variant>
      <vt:variant>
        <vt:lpwstr>_Toc49262561</vt:lpwstr>
      </vt:variant>
      <vt:variant>
        <vt:i4>1900594</vt:i4>
      </vt:variant>
      <vt:variant>
        <vt:i4>113</vt:i4>
      </vt:variant>
      <vt:variant>
        <vt:i4>0</vt:i4>
      </vt:variant>
      <vt:variant>
        <vt:i4>5</vt:i4>
      </vt:variant>
      <vt:variant>
        <vt:lpwstr/>
      </vt:variant>
      <vt:variant>
        <vt:lpwstr>_Toc49262560</vt:lpwstr>
      </vt:variant>
      <vt:variant>
        <vt:i4>1376305</vt:i4>
      </vt:variant>
      <vt:variant>
        <vt:i4>110</vt:i4>
      </vt:variant>
      <vt:variant>
        <vt:i4>0</vt:i4>
      </vt:variant>
      <vt:variant>
        <vt:i4>5</vt:i4>
      </vt:variant>
      <vt:variant>
        <vt:lpwstr/>
      </vt:variant>
      <vt:variant>
        <vt:lpwstr>_Toc49262558</vt:lpwstr>
      </vt:variant>
      <vt:variant>
        <vt:i4>1703985</vt:i4>
      </vt:variant>
      <vt:variant>
        <vt:i4>107</vt:i4>
      </vt:variant>
      <vt:variant>
        <vt:i4>0</vt:i4>
      </vt:variant>
      <vt:variant>
        <vt:i4>5</vt:i4>
      </vt:variant>
      <vt:variant>
        <vt:lpwstr/>
      </vt:variant>
      <vt:variant>
        <vt:lpwstr>_Toc49262557</vt:lpwstr>
      </vt:variant>
      <vt:variant>
        <vt:i4>1769521</vt:i4>
      </vt:variant>
      <vt:variant>
        <vt:i4>104</vt:i4>
      </vt:variant>
      <vt:variant>
        <vt:i4>0</vt:i4>
      </vt:variant>
      <vt:variant>
        <vt:i4>5</vt:i4>
      </vt:variant>
      <vt:variant>
        <vt:lpwstr/>
      </vt:variant>
      <vt:variant>
        <vt:lpwstr>_Toc49262556</vt:lpwstr>
      </vt:variant>
      <vt:variant>
        <vt:i4>1572913</vt:i4>
      </vt:variant>
      <vt:variant>
        <vt:i4>101</vt:i4>
      </vt:variant>
      <vt:variant>
        <vt:i4>0</vt:i4>
      </vt:variant>
      <vt:variant>
        <vt:i4>5</vt:i4>
      </vt:variant>
      <vt:variant>
        <vt:lpwstr/>
      </vt:variant>
      <vt:variant>
        <vt:lpwstr>_Toc49262555</vt:lpwstr>
      </vt:variant>
      <vt:variant>
        <vt:i4>1638449</vt:i4>
      </vt:variant>
      <vt:variant>
        <vt:i4>98</vt:i4>
      </vt:variant>
      <vt:variant>
        <vt:i4>0</vt:i4>
      </vt:variant>
      <vt:variant>
        <vt:i4>5</vt:i4>
      </vt:variant>
      <vt:variant>
        <vt:lpwstr/>
      </vt:variant>
      <vt:variant>
        <vt:lpwstr>_Toc49262554</vt:lpwstr>
      </vt:variant>
      <vt:variant>
        <vt:i4>1966129</vt:i4>
      </vt:variant>
      <vt:variant>
        <vt:i4>95</vt:i4>
      </vt:variant>
      <vt:variant>
        <vt:i4>0</vt:i4>
      </vt:variant>
      <vt:variant>
        <vt:i4>5</vt:i4>
      </vt:variant>
      <vt:variant>
        <vt:lpwstr/>
      </vt:variant>
      <vt:variant>
        <vt:lpwstr>_Toc49262553</vt:lpwstr>
      </vt:variant>
      <vt:variant>
        <vt:i4>2031665</vt:i4>
      </vt:variant>
      <vt:variant>
        <vt:i4>92</vt:i4>
      </vt:variant>
      <vt:variant>
        <vt:i4>0</vt:i4>
      </vt:variant>
      <vt:variant>
        <vt:i4>5</vt:i4>
      </vt:variant>
      <vt:variant>
        <vt:lpwstr/>
      </vt:variant>
      <vt:variant>
        <vt:lpwstr>_Toc49262552</vt:lpwstr>
      </vt:variant>
      <vt:variant>
        <vt:i4>1835057</vt:i4>
      </vt:variant>
      <vt:variant>
        <vt:i4>89</vt:i4>
      </vt:variant>
      <vt:variant>
        <vt:i4>0</vt:i4>
      </vt:variant>
      <vt:variant>
        <vt:i4>5</vt:i4>
      </vt:variant>
      <vt:variant>
        <vt:lpwstr/>
      </vt:variant>
      <vt:variant>
        <vt:lpwstr>_Toc49262551</vt:lpwstr>
      </vt:variant>
      <vt:variant>
        <vt:i4>1900593</vt:i4>
      </vt:variant>
      <vt:variant>
        <vt:i4>86</vt:i4>
      </vt:variant>
      <vt:variant>
        <vt:i4>0</vt:i4>
      </vt:variant>
      <vt:variant>
        <vt:i4>5</vt:i4>
      </vt:variant>
      <vt:variant>
        <vt:lpwstr/>
      </vt:variant>
      <vt:variant>
        <vt:lpwstr>_Toc49262550</vt:lpwstr>
      </vt:variant>
      <vt:variant>
        <vt:i4>1310768</vt:i4>
      </vt:variant>
      <vt:variant>
        <vt:i4>83</vt:i4>
      </vt:variant>
      <vt:variant>
        <vt:i4>0</vt:i4>
      </vt:variant>
      <vt:variant>
        <vt:i4>5</vt:i4>
      </vt:variant>
      <vt:variant>
        <vt:lpwstr/>
      </vt:variant>
      <vt:variant>
        <vt:lpwstr>_Toc49262549</vt:lpwstr>
      </vt:variant>
      <vt:variant>
        <vt:i4>1376304</vt:i4>
      </vt:variant>
      <vt:variant>
        <vt:i4>80</vt:i4>
      </vt:variant>
      <vt:variant>
        <vt:i4>0</vt:i4>
      </vt:variant>
      <vt:variant>
        <vt:i4>5</vt:i4>
      </vt:variant>
      <vt:variant>
        <vt:lpwstr/>
      </vt:variant>
      <vt:variant>
        <vt:lpwstr>_Toc49262548</vt:lpwstr>
      </vt:variant>
      <vt:variant>
        <vt:i4>1703984</vt:i4>
      </vt:variant>
      <vt:variant>
        <vt:i4>77</vt:i4>
      </vt:variant>
      <vt:variant>
        <vt:i4>0</vt:i4>
      </vt:variant>
      <vt:variant>
        <vt:i4>5</vt:i4>
      </vt:variant>
      <vt:variant>
        <vt:lpwstr/>
      </vt:variant>
      <vt:variant>
        <vt:lpwstr>_Toc49262547</vt:lpwstr>
      </vt:variant>
      <vt:variant>
        <vt:i4>1769520</vt:i4>
      </vt:variant>
      <vt:variant>
        <vt:i4>74</vt:i4>
      </vt:variant>
      <vt:variant>
        <vt:i4>0</vt:i4>
      </vt:variant>
      <vt:variant>
        <vt:i4>5</vt:i4>
      </vt:variant>
      <vt:variant>
        <vt:lpwstr/>
      </vt:variant>
      <vt:variant>
        <vt:lpwstr>_Toc49262546</vt:lpwstr>
      </vt:variant>
      <vt:variant>
        <vt:i4>1572912</vt:i4>
      </vt:variant>
      <vt:variant>
        <vt:i4>71</vt:i4>
      </vt:variant>
      <vt:variant>
        <vt:i4>0</vt:i4>
      </vt:variant>
      <vt:variant>
        <vt:i4>5</vt:i4>
      </vt:variant>
      <vt:variant>
        <vt:lpwstr/>
      </vt:variant>
      <vt:variant>
        <vt:lpwstr>_Toc49262545</vt:lpwstr>
      </vt:variant>
      <vt:variant>
        <vt:i4>1638448</vt:i4>
      </vt:variant>
      <vt:variant>
        <vt:i4>68</vt:i4>
      </vt:variant>
      <vt:variant>
        <vt:i4>0</vt:i4>
      </vt:variant>
      <vt:variant>
        <vt:i4>5</vt:i4>
      </vt:variant>
      <vt:variant>
        <vt:lpwstr/>
      </vt:variant>
      <vt:variant>
        <vt:lpwstr>_Toc49262544</vt:lpwstr>
      </vt:variant>
      <vt:variant>
        <vt:i4>1966128</vt:i4>
      </vt:variant>
      <vt:variant>
        <vt:i4>65</vt:i4>
      </vt:variant>
      <vt:variant>
        <vt:i4>0</vt:i4>
      </vt:variant>
      <vt:variant>
        <vt:i4>5</vt:i4>
      </vt:variant>
      <vt:variant>
        <vt:lpwstr/>
      </vt:variant>
      <vt:variant>
        <vt:lpwstr>_Toc49262543</vt:lpwstr>
      </vt:variant>
      <vt:variant>
        <vt:i4>1835056</vt:i4>
      </vt:variant>
      <vt:variant>
        <vt:i4>62</vt:i4>
      </vt:variant>
      <vt:variant>
        <vt:i4>0</vt:i4>
      </vt:variant>
      <vt:variant>
        <vt:i4>5</vt:i4>
      </vt:variant>
      <vt:variant>
        <vt:lpwstr/>
      </vt:variant>
      <vt:variant>
        <vt:lpwstr>_Toc49262541</vt:lpwstr>
      </vt:variant>
      <vt:variant>
        <vt:i4>1900592</vt:i4>
      </vt:variant>
      <vt:variant>
        <vt:i4>59</vt:i4>
      </vt:variant>
      <vt:variant>
        <vt:i4>0</vt:i4>
      </vt:variant>
      <vt:variant>
        <vt:i4>5</vt:i4>
      </vt:variant>
      <vt:variant>
        <vt:lpwstr/>
      </vt:variant>
      <vt:variant>
        <vt:lpwstr>_Toc49262540</vt:lpwstr>
      </vt:variant>
      <vt:variant>
        <vt:i4>1310775</vt:i4>
      </vt:variant>
      <vt:variant>
        <vt:i4>56</vt:i4>
      </vt:variant>
      <vt:variant>
        <vt:i4>0</vt:i4>
      </vt:variant>
      <vt:variant>
        <vt:i4>5</vt:i4>
      </vt:variant>
      <vt:variant>
        <vt:lpwstr/>
      </vt:variant>
      <vt:variant>
        <vt:lpwstr>_Toc49262539</vt:lpwstr>
      </vt:variant>
      <vt:variant>
        <vt:i4>1376311</vt:i4>
      </vt:variant>
      <vt:variant>
        <vt:i4>53</vt:i4>
      </vt:variant>
      <vt:variant>
        <vt:i4>0</vt:i4>
      </vt:variant>
      <vt:variant>
        <vt:i4>5</vt:i4>
      </vt:variant>
      <vt:variant>
        <vt:lpwstr/>
      </vt:variant>
      <vt:variant>
        <vt:lpwstr>_Toc49262538</vt:lpwstr>
      </vt:variant>
      <vt:variant>
        <vt:i4>1703991</vt:i4>
      </vt:variant>
      <vt:variant>
        <vt:i4>50</vt:i4>
      </vt:variant>
      <vt:variant>
        <vt:i4>0</vt:i4>
      </vt:variant>
      <vt:variant>
        <vt:i4>5</vt:i4>
      </vt:variant>
      <vt:variant>
        <vt:lpwstr/>
      </vt:variant>
      <vt:variant>
        <vt:lpwstr>_Toc49262537</vt:lpwstr>
      </vt:variant>
      <vt:variant>
        <vt:i4>1769527</vt:i4>
      </vt:variant>
      <vt:variant>
        <vt:i4>47</vt:i4>
      </vt:variant>
      <vt:variant>
        <vt:i4>0</vt:i4>
      </vt:variant>
      <vt:variant>
        <vt:i4>5</vt:i4>
      </vt:variant>
      <vt:variant>
        <vt:lpwstr/>
      </vt:variant>
      <vt:variant>
        <vt:lpwstr>_Toc49262536</vt:lpwstr>
      </vt:variant>
      <vt:variant>
        <vt:i4>1572919</vt:i4>
      </vt:variant>
      <vt:variant>
        <vt:i4>44</vt:i4>
      </vt:variant>
      <vt:variant>
        <vt:i4>0</vt:i4>
      </vt:variant>
      <vt:variant>
        <vt:i4>5</vt:i4>
      </vt:variant>
      <vt:variant>
        <vt:lpwstr/>
      </vt:variant>
      <vt:variant>
        <vt:lpwstr>_Toc49262535</vt:lpwstr>
      </vt:variant>
      <vt:variant>
        <vt:i4>1638455</vt:i4>
      </vt:variant>
      <vt:variant>
        <vt:i4>41</vt:i4>
      </vt:variant>
      <vt:variant>
        <vt:i4>0</vt:i4>
      </vt:variant>
      <vt:variant>
        <vt:i4>5</vt:i4>
      </vt:variant>
      <vt:variant>
        <vt:lpwstr/>
      </vt:variant>
      <vt:variant>
        <vt:lpwstr>_Toc49262534</vt:lpwstr>
      </vt:variant>
      <vt:variant>
        <vt:i4>1966135</vt:i4>
      </vt:variant>
      <vt:variant>
        <vt:i4>38</vt:i4>
      </vt:variant>
      <vt:variant>
        <vt:i4>0</vt:i4>
      </vt:variant>
      <vt:variant>
        <vt:i4>5</vt:i4>
      </vt:variant>
      <vt:variant>
        <vt:lpwstr/>
      </vt:variant>
      <vt:variant>
        <vt:lpwstr>_Toc49262533</vt:lpwstr>
      </vt:variant>
      <vt:variant>
        <vt:i4>2031671</vt:i4>
      </vt:variant>
      <vt:variant>
        <vt:i4>35</vt:i4>
      </vt:variant>
      <vt:variant>
        <vt:i4>0</vt:i4>
      </vt:variant>
      <vt:variant>
        <vt:i4>5</vt:i4>
      </vt:variant>
      <vt:variant>
        <vt:lpwstr/>
      </vt:variant>
      <vt:variant>
        <vt:lpwstr>_Toc49262532</vt:lpwstr>
      </vt:variant>
      <vt:variant>
        <vt:i4>1835063</vt:i4>
      </vt:variant>
      <vt:variant>
        <vt:i4>32</vt:i4>
      </vt:variant>
      <vt:variant>
        <vt:i4>0</vt:i4>
      </vt:variant>
      <vt:variant>
        <vt:i4>5</vt:i4>
      </vt:variant>
      <vt:variant>
        <vt:lpwstr/>
      </vt:variant>
      <vt:variant>
        <vt:lpwstr>_Toc49262531</vt:lpwstr>
      </vt:variant>
      <vt:variant>
        <vt:i4>1900599</vt:i4>
      </vt:variant>
      <vt:variant>
        <vt:i4>29</vt:i4>
      </vt:variant>
      <vt:variant>
        <vt:i4>0</vt:i4>
      </vt:variant>
      <vt:variant>
        <vt:i4>5</vt:i4>
      </vt:variant>
      <vt:variant>
        <vt:lpwstr/>
      </vt:variant>
      <vt:variant>
        <vt:lpwstr>_Toc49262530</vt:lpwstr>
      </vt:variant>
      <vt:variant>
        <vt:i4>1310774</vt:i4>
      </vt:variant>
      <vt:variant>
        <vt:i4>26</vt:i4>
      </vt:variant>
      <vt:variant>
        <vt:i4>0</vt:i4>
      </vt:variant>
      <vt:variant>
        <vt:i4>5</vt:i4>
      </vt:variant>
      <vt:variant>
        <vt:lpwstr/>
      </vt:variant>
      <vt:variant>
        <vt:lpwstr>_Toc49262529</vt:lpwstr>
      </vt:variant>
      <vt:variant>
        <vt:i4>1376310</vt:i4>
      </vt:variant>
      <vt:variant>
        <vt:i4>23</vt:i4>
      </vt:variant>
      <vt:variant>
        <vt:i4>0</vt:i4>
      </vt:variant>
      <vt:variant>
        <vt:i4>5</vt:i4>
      </vt:variant>
      <vt:variant>
        <vt:lpwstr/>
      </vt:variant>
      <vt:variant>
        <vt:lpwstr>_Toc49262528</vt:lpwstr>
      </vt:variant>
      <vt:variant>
        <vt:i4>1703990</vt:i4>
      </vt:variant>
      <vt:variant>
        <vt:i4>20</vt:i4>
      </vt:variant>
      <vt:variant>
        <vt:i4>0</vt:i4>
      </vt:variant>
      <vt:variant>
        <vt:i4>5</vt:i4>
      </vt:variant>
      <vt:variant>
        <vt:lpwstr/>
      </vt:variant>
      <vt:variant>
        <vt:lpwstr>_Toc49262527</vt:lpwstr>
      </vt:variant>
      <vt:variant>
        <vt:i4>1769526</vt:i4>
      </vt:variant>
      <vt:variant>
        <vt:i4>17</vt:i4>
      </vt:variant>
      <vt:variant>
        <vt:i4>0</vt:i4>
      </vt:variant>
      <vt:variant>
        <vt:i4>5</vt:i4>
      </vt:variant>
      <vt:variant>
        <vt:lpwstr/>
      </vt:variant>
      <vt:variant>
        <vt:lpwstr>_Toc49262526</vt:lpwstr>
      </vt:variant>
      <vt:variant>
        <vt:i4>1572918</vt:i4>
      </vt:variant>
      <vt:variant>
        <vt:i4>14</vt:i4>
      </vt:variant>
      <vt:variant>
        <vt:i4>0</vt:i4>
      </vt:variant>
      <vt:variant>
        <vt:i4>5</vt:i4>
      </vt:variant>
      <vt:variant>
        <vt:lpwstr/>
      </vt:variant>
      <vt:variant>
        <vt:lpwstr>_Toc49262525</vt:lpwstr>
      </vt:variant>
      <vt:variant>
        <vt:i4>1638454</vt:i4>
      </vt:variant>
      <vt:variant>
        <vt:i4>11</vt:i4>
      </vt:variant>
      <vt:variant>
        <vt:i4>0</vt:i4>
      </vt:variant>
      <vt:variant>
        <vt:i4>5</vt:i4>
      </vt:variant>
      <vt:variant>
        <vt:lpwstr/>
      </vt:variant>
      <vt:variant>
        <vt:lpwstr>_Toc49262524</vt:lpwstr>
      </vt:variant>
      <vt:variant>
        <vt:i4>1966134</vt:i4>
      </vt:variant>
      <vt:variant>
        <vt:i4>8</vt:i4>
      </vt:variant>
      <vt:variant>
        <vt:i4>0</vt:i4>
      </vt:variant>
      <vt:variant>
        <vt:i4>5</vt:i4>
      </vt:variant>
      <vt:variant>
        <vt:lpwstr/>
      </vt:variant>
      <vt:variant>
        <vt:lpwstr>_Toc49262523</vt:lpwstr>
      </vt:variant>
      <vt:variant>
        <vt:i4>2031670</vt:i4>
      </vt:variant>
      <vt:variant>
        <vt:i4>5</vt:i4>
      </vt:variant>
      <vt:variant>
        <vt:i4>0</vt:i4>
      </vt:variant>
      <vt:variant>
        <vt:i4>5</vt:i4>
      </vt:variant>
      <vt:variant>
        <vt:lpwstr/>
      </vt:variant>
      <vt:variant>
        <vt:lpwstr>_Toc49262522</vt:lpwstr>
      </vt:variant>
      <vt:variant>
        <vt:i4>1835062</vt:i4>
      </vt:variant>
      <vt:variant>
        <vt:i4>2</vt:i4>
      </vt:variant>
      <vt:variant>
        <vt:i4>0</vt:i4>
      </vt:variant>
      <vt:variant>
        <vt:i4>5</vt:i4>
      </vt:variant>
      <vt:variant>
        <vt:lpwstr/>
      </vt:variant>
      <vt:variant>
        <vt:lpwstr>_Toc49262521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Daškevič Jurij</dc:creator>
  <cp:keywords/>
  <dc:description/>
  <cp:lastModifiedBy>Závodská Elena</cp:lastModifiedBy>
  <cp:revision>5</cp:revision>
  <cp:lastPrinted>2022-11-16T13:16:00Z</cp:lastPrinted>
  <dcterms:created xsi:type="dcterms:W3CDTF">2022-11-16T12:15:00Z</dcterms:created>
  <dcterms:modified xsi:type="dcterms:W3CDTF">2022-11-16T13:17:00Z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0x010100E490B2869956DE4D98E6FF13D9BCFE6D</vt:lpwstr>
  </property>
  <property fmtid="{D5CDD505-2E9C-101B-9397-08002B2CF9AE}" pid="3" name="MediaServiceImageTags">
    <vt:lpwstr/>
  </property>
</Properties>
</file>