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C8" w:rsidRPr="00305E8E" w:rsidRDefault="00976BC8" w:rsidP="00D2634E">
      <w:pPr>
        <w:spacing w:after="0"/>
        <w:rPr>
          <w:rFonts w:ascii="Arial Narrow" w:hAnsi="Arial Narrow"/>
        </w:rPr>
      </w:pPr>
    </w:p>
    <w:p w:rsidR="00976BC8" w:rsidRPr="00305E8E" w:rsidRDefault="00976BC8" w:rsidP="00D2634E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Predmetom zákazky je údržba budov – udržiavacie stavebné práce, služby poskytovateľom stavebných prác a služieb, ktorý zabezpečí udržiavacie stavebné práce podľa konkrétnych potrieb verejného obstarávateľa ako aj ďalšie súvisiace služby pre objekty MV SR.</w:t>
      </w: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Pr="00305E8E" w:rsidRDefault="00976BC8" w:rsidP="00976BC8">
      <w:pPr>
        <w:spacing w:after="0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Drobná údržba a opravy: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1. Maľby a nátery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2. Stavebné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3. Podlahy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4. Rozvody elektrickej energie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5. Izolatérske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6. Oprava vonkajšej fasády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7. Zámočnícke prace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8. Stolárske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9. Sklenárske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10. Žalúzie a rolety</w:t>
      </w: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CPV: Hlavný predmet: 79993000-1 Správa budov a zariadení</w:t>
      </w: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4777"/>
      </w:tblGrid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ind w:left="204" w:hanging="204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44111400-5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Nátery a obklady/izolácie/opláštenie múrov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45442110-1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Ma</w:t>
            </w:r>
            <w:r w:rsidRPr="00305E8E">
              <w:rPr>
                <w:rFonts w:ascii="Arial Narrow" w:eastAsia="ArialNarrow" w:hAnsi="Arial Narrow"/>
              </w:rPr>
              <w:t>ľ</w:t>
            </w:r>
            <w:r w:rsidRPr="00305E8E">
              <w:rPr>
                <w:rFonts w:ascii="Arial Narrow" w:hAnsi="Arial Narrow"/>
              </w:rPr>
              <w:t>by a natieranie budov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45442190-5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Odstra</w:t>
            </w:r>
            <w:r w:rsidRPr="00305E8E">
              <w:rPr>
                <w:rFonts w:ascii="Arial Narrow" w:eastAsia="ArialNarrow" w:hAnsi="Arial Narrow"/>
              </w:rPr>
              <w:t>ň</w:t>
            </w:r>
            <w:r w:rsidRPr="00305E8E">
              <w:rPr>
                <w:rFonts w:ascii="Arial Narrow" w:hAnsi="Arial Narrow"/>
              </w:rPr>
              <w:t>ovanie náterov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45442100-8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Maliarske a natiera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ské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45262500-6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Murovanie a murárske práce</w:t>
            </w:r>
          </w:p>
        </w:tc>
      </w:tr>
      <w:tr w:rsidR="00976BC8" w:rsidRPr="00305E8E" w:rsidTr="00976BC8">
        <w:trPr>
          <w:trHeight w:val="244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45300000-0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Stavebno-inštala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né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45310000-3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Elektroinštala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né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45410000-4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Omietkarské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45262100-2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Lešenárske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90911200-8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istenie (upratovanie) budov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45431000-7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Dláždenie a obkladanie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45261900-3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Opravy a údržba striech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98395000-8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Zámo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nícke služby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45421000-4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Stolárske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45441000-0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Sklenárske práce</w:t>
            </w:r>
          </w:p>
        </w:tc>
      </w:tr>
    </w:tbl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Default="00976BC8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  <w:sectPr w:rsidR="00305E8E" w:rsidSect="00305E8E">
          <w:headerReference w:type="default" r:id="rId6"/>
          <w:footerReference w:type="default" r:id="rId7"/>
          <w:pgSz w:w="11906" w:h="16838"/>
          <w:pgMar w:top="720" w:right="720" w:bottom="720" w:left="720" w:header="426" w:footer="708" w:gutter="0"/>
          <w:cols w:space="708"/>
          <w:docGrid w:linePitch="360"/>
        </w:sectPr>
      </w:pPr>
    </w:p>
    <w:p w:rsidR="00305E8E" w:rsidRPr="00305E8E" w:rsidRDefault="00305E8E" w:rsidP="00D2634E">
      <w:pPr>
        <w:spacing w:after="0"/>
        <w:rPr>
          <w:rFonts w:ascii="Arial Narrow" w:hAnsi="Arial Narrow"/>
          <w:b/>
        </w:rPr>
      </w:pPr>
    </w:p>
    <w:p w:rsidR="00D2634E" w:rsidRPr="00305E8E" w:rsidRDefault="00E16059" w:rsidP="00305E8E">
      <w:pPr>
        <w:spacing w:after="0"/>
        <w:ind w:left="1134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t</w:t>
      </w:r>
      <w:r w:rsidR="00D2634E" w:rsidRPr="00305E8E">
        <w:rPr>
          <w:rFonts w:ascii="Arial Narrow" w:hAnsi="Arial Narrow"/>
          <w:b/>
        </w:rPr>
        <w:t>ab. č. 1</w:t>
      </w:r>
    </w:p>
    <w:tbl>
      <w:tblPr>
        <w:tblW w:w="12526" w:type="dxa"/>
        <w:tblInd w:w="1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6657"/>
        <w:gridCol w:w="1030"/>
        <w:gridCol w:w="1097"/>
        <w:gridCol w:w="141"/>
        <w:gridCol w:w="1276"/>
        <w:gridCol w:w="1028"/>
        <w:gridCol w:w="6"/>
      </w:tblGrid>
      <w:tr w:rsidR="00305E8E" w:rsidRPr="00305E8E" w:rsidTr="00305E8E">
        <w:trPr>
          <w:trHeight w:val="34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Poskytnutá zľava z cien z programu CENKROS</w:t>
            </w:r>
            <w:r w:rsidR="0020357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bookmarkStart w:id="0" w:name="_GoBack"/>
            <w:r w:rsidR="00203571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(doplniť názov cenníka)</w:t>
            </w:r>
            <w:bookmarkEnd w:id="0"/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24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203571" w:rsidRPr="00305E8E" w:rsidTr="00FC2B97">
        <w:trPr>
          <w:trHeight w:val="330"/>
        </w:trPr>
        <w:tc>
          <w:tcPr>
            <w:tcW w:w="7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71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203571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203571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hAnsi="Arial Narrow"/>
                <w:b/>
              </w:rPr>
              <w:t>V</w:t>
            </w:r>
            <w:r w:rsidRPr="00203571">
              <w:rPr>
                <w:rFonts w:ascii="Arial Narrow" w:hAnsi="Arial Narrow"/>
                <w:b/>
              </w:rPr>
              <w:t xml:space="preserve">šetky položky mimo </w:t>
            </w:r>
            <w:r>
              <w:rPr>
                <w:rFonts w:ascii="Arial Narrow" w:hAnsi="Arial Narrow"/>
                <w:b/>
              </w:rPr>
              <w:t>cenníkov</w:t>
            </w:r>
            <w:r w:rsidRPr="00203571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budú</w:t>
            </w:r>
            <w:r w:rsidRPr="00203571">
              <w:rPr>
                <w:rFonts w:ascii="Arial Narrow" w:hAnsi="Arial Narrow"/>
                <w:b/>
              </w:rPr>
              <w:t xml:space="preserve"> účtované cez kalkulačný vzorec.</w:t>
            </w:r>
          </w:p>
          <w:p w:rsidR="00203571" w:rsidRPr="00305E8E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71" w:rsidRPr="00305E8E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71" w:rsidRPr="00305E8E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71" w:rsidRPr="00305E8E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71" w:rsidRPr="00305E8E" w:rsidRDefault="00203571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8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305E8E">
            <w:pPr>
              <w:spacing w:after="0" w:line="240" w:lineRule="auto"/>
              <w:ind w:left="-66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tab. č. 2.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Arial"/>
                <w:b/>
                <w:bCs/>
                <w:color w:val="000000"/>
                <w:u w:val="single"/>
                <w:lang w:eastAsia="sk-SK"/>
              </w:rPr>
              <w:t xml:space="preserve">Kalkulačný vzorec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D2634E" w:rsidRPr="00305E8E" w:rsidTr="00305E8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1.       Priamy materiál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2.       Priame mzdy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       Ostatné priame náklady (OPN)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3.1    odvody z miezd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3.2    náklady na stroje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3.3    náklady na dopravu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       Nepriame náklady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4.1    výrobná réžia (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Rv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 zo základne 2+3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4.2    správna réžia (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Rs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 zo základne 2+3+Rv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5.       </w:t>
            </w:r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Zisk zo základne 2+3+Rv+Rs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4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Jednotková cena bez DPH 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( celkom 1 až 5 )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4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  <w:t>2. Priame mzdy: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gridAfter w:val="1"/>
          <w:wAfter w:w="6" w:type="dxa"/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→</w:t>
            </w:r>
          </w:p>
        </w:tc>
        <w:tc>
          <w:tcPr>
            <w:tcW w:w="112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 príslušnú profesiu budú použité hodinové sadzby mzdových nákladov zhotoviteľa</w:t>
            </w: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Tarifný stupeň: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Základná hodinová sadzba Eur/hod.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  <w:t>3. Ostatné priame náklady: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12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→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odvody z miezd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budú stanovené </w:t>
            </w:r>
            <w:r w:rsidRPr="00305E8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lang w:eastAsia="sk-SK"/>
              </w:rPr>
              <w:t>úhrnnou percentuálnou sadzbou povinných odvodov z priamych miezd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podľa štátom vydaných predpisov v čase spracovania ceny,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193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→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 xml:space="preserve">sadzby 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strojohodín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, doprava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budú stanovené podľa </w:t>
            </w:r>
            <w:r w:rsidRPr="00305E8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u w:val="single"/>
                <w:lang w:eastAsia="sk-SK"/>
              </w:rPr>
              <w:t>cenníkov:</w:t>
            </w:r>
            <w:r w:rsidRPr="00305E8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lang w:eastAsia="sk-SK"/>
              </w:rPr>
              <w:t xml:space="preserve"> ..........................................</w:t>
            </w: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 xml:space="preserve"> (uchádzač uvedie, ktorý </w:t>
            </w: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u w:val="single"/>
                <w:lang w:eastAsia="sk-SK"/>
              </w:rPr>
              <w:t>cenník</w:t>
            </w: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 xml:space="preserve"> bude pri tvorbe ceny používať (napr. ODIS, </w:t>
            </w:r>
            <w:proofErr w:type="spellStart"/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>Cenekon</w:t>
            </w:r>
            <w:proofErr w:type="spellEnd"/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 xml:space="preserve">  a pod)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(v prípade, že cenníky nebudú obsahovať použitý stroj, predloží zhotoviteľ individuálnu kalkuláciu 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strojohodín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), v prípade prenájmu podkladom bude príslušná faktúra prenajímateľa, resp. dopravcu),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  <w:t>4. a 5. Sadzby nepriamych nákladov a zisku: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podľa skutočných režijných nákladov firmy: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výrobná réžia HSV 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výrobná réžia PSV, M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správna réžia HSV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správna réžia PSV, M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zisk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gridAfter w:val="1"/>
          <w:wAfter w:w="6" w:type="dxa"/>
          <w:trHeight w:val="330"/>
        </w:trPr>
        <w:tc>
          <w:tcPr>
            <w:tcW w:w="125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>( uchádzač v ponuke uvedie percentuálne sadzby, ktoré použije pri kalkulácii ceny).</w:t>
            </w:r>
          </w:p>
        </w:tc>
      </w:tr>
    </w:tbl>
    <w:p w:rsidR="00D2634E" w:rsidRDefault="00D2634E">
      <w:pPr>
        <w:rPr>
          <w:rFonts w:ascii="Arial Narrow" w:hAnsi="Arial Narrow"/>
          <w:b/>
        </w:rPr>
      </w:pPr>
    </w:p>
    <w:p w:rsidR="00203571" w:rsidRPr="00305E8E" w:rsidRDefault="00203571">
      <w:pPr>
        <w:rPr>
          <w:rFonts w:ascii="Arial Narrow" w:hAnsi="Arial Narrow"/>
          <w:b/>
        </w:rPr>
      </w:pPr>
    </w:p>
    <w:sectPr w:rsidR="00203571" w:rsidRPr="00305E8E" w:rsidSect="00305E8E"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C8" w:rsidRDefault="00976BC8" w:rsidP="00976BC8">
      <w:pPr>
        <w:spacing w:after="0" w:line="240" w:lineRule="auto"/>
      </w:pPr>
      <w:r>
        <w:separator/>
      </w:r>
    </w:p>
  </w:endnote>
  <w:endnote w:type="continuationSeparator" w:id="0">
    <w:p w:rsidR="00976BC8" w:rsidRDefault="00976BC8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571">
          <w:rPr>
            <w:noProof/>
          </w:rPr>
          <w:t>3</w:t>
        </w:r>
        <w:r>
          <w:fldChar w:fldCharType="end"/>
        </w:r>
      </w:p>
    </w:sdtContent>
  </w:sdt>
  <w:p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C8" w:rsidRDefault="00976BC8" w:rsidP="00976BC8">
      <w:pPr>
        <w:spacing w:after="0" w:line="240" w:lineRule="auto"/>
      </w:pPr>
      <w:r>
        <w:separator/>
      </w:r>
    </w:p>
  </w:footnote>
  <w:footnote w:type="continuationSeparator" w:id="0">
    <w:p w:rsidR="00976BC8" w:rsidRDefault="00976BC8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C8" w:rsidRPr="00305E8E" w:rsidRDefault="00976BC8" w:rsidP="00976BC8">
    <w:pPr>
      <w:spacing w:after="200" w:line="276" w:lineRule="auto"/>
      <w:rPr>
        <w:rFonts w:ascii="Arial Narrow" w:hAnsi="Arial Narrow"/>
        <w:b/>
        <w:sz w:val="20"/>
      </w:rPr>
    </w:pPr>
    <w:r w:rsidRPr="00305E8E">
      <w:rPr>
        <w:rFonts w:ascii="Arial Narrow" w:hAnsi="Arial Narrow"/>
        <w:sz w:val="20"/>
      </w:rPr>
      <w:t xml:space="preserve">Príloha č.1 SP - Opis predmetu zákazky / Vlastný návrh plnenia - </w:t>
    </w:r>
    <w:r w:rsidRPr="00305E8E">
      <w:rPr>
        <w:rFonts w:ascii="Arial Narrow" w:hAnsi="Arial Narrow"/>
        <w:b/>
        <w:sz w:val="20"/>
      </w:rPr>
      <w:t>časť 1. „Udržiavacie stavebné práce, služby“ – Bratislavský kraj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203571"/>
    <w:rsid w:val="002C0AB8"/>
    <w:rsid w:val="00305E8E"/>
    <w:rsid w:val="00976BC8"/>
    <w:rsid w:val="00BA2164"/>
    <w:rsid w:val="00D2634E"/>
    <w:rsid w:val="00D87840"/>
    <w:rsid w:val="00E16059"/>
    <w:rsid w:val="00F6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E30356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7</cp:revision>
  <dcterms:created xsi:type="dcterms:W3CDTF">2022-05-23T11:53:00Z</dcterms:created>
  <dcterms:modified xsi:type="dcterms:W3CDTF">2022-09-09T08:46:00Z</dcterms:modified>
</cp:coreProperties>
</file>