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013A3A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013A3A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013A3A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13A3A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607E667D" w:rsidR="00C11A46" w:rsidRPr="00013A3A" w:rsidRDefault="00D855E9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Zabezpečenie jázd historických vlakov v regióne Horehronia</w:t>
      </w:r>
    </w:p>
    <w:p w14:paraId="6AEB38FF" w14:textId="7247089E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0139F56C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70"/>
        <w:gridCol w:w="1418"/>
        <w:gridCol w:w="1134"/>
        <w:gridCol w:w="1134"/>
        <w:gridCol w:w="1134"/>
        <w:gridCol w:w="992"/>
        <w:gridCol w:w="1094"/>
      </w:tblGrid>
      <w:tr w:rsidR="004F2F20" w:rsidRPr="004A59A9" w14:paraId="7259D4F0" w14:textId="77777777" w:rsidTr="004F2F20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EDB7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0" w:name="_GoBack" w:colFirst="0" w:colLast="6"/>
            <w:proofErr w:type="spellStart"/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P.č</w:t>
            </w:r>
            <w:proofErr w:type="spellEnd"/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46D2" w14:textId="268C2D63" w:rsidR="00015A9F" w:rsidRPr="004A59A9" w:rsidRDefault="00015A9F" w:rsidP="004F2F20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Názov a označenie </w:t>
            </w:r>
            <w:r w:rsidR="004F2F20">
              <w:rPr>
                <w:rFonts w:eastAsia="Times New Roman" w:cs="Times New Roman"/>
                <w:b/>
                <w:bCs/>
                <w:sz w:val="20"/>
                <w:szCs w:val="20"/>
              </w:rPr>
              <w:t>položky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AC03" w14:textId="3DC56017" w:rsidR="00015A9F" w:rsidRPr="004A59A9" w:rsidRDefault="00015A9F" w:rsidP="004F2F20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Počet</w:t>
            </w:r>
            <w:r w:rsidR="004F2F2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5E7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Jednotková cena</w:t>
            </w:r>
          </w:p>
          <w:p w14:paraId="70B804FB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[v EUR bez DPH]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12A7" w14:textId="1F0743D2" w:rsidR="00A15A44" w:rsidRDefault="00273626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Výška DPH pri sadzbe ........</w:t>
            </w:r>
            <w:r w:rsidR="00015A9F"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.... % </w:t>
            </w:r>
          </w:p>
          <w:p w14:paraId="5EA3F583" w14:textId="7B0F7A0C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[v EUR]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84D2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Jednotková cena</w:t>
            </w:r>
          </w:p>
          <w:p w14:paraId="6F0A4B25" w14:textId="77777777" w:rsidR="00015A9F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[v EUR </w:t>
            </w:r>
          </w:p>
          <w:p w14:paraId="78F1C8FE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s DPH]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088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Celková cena za určený počet</w:t>
            </w:r>
          </w:p>
          <w:p w14:paraId="3E593FC7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[v EUR bez DPH]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E34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Celková cena za určený počet</w:t>
            </w:r>
          </w:p>
          <w:p w14:paraId="25263A41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[v EUR</w:t>
            </w:r>
          </w:p>
          <w:p w14:paraId="46958D48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 DPH] </w:t>
            </w:r>
          </w:p>
        </w:tc>
      </w:tr>
      <w:bookmarkEnd w:id="0"/>
      <w:tr w:rsidR="004F2F20" w:rsidRPr="004A59A9" w14:paraId="04859557" w14:textId="77777777" w:rsidTr="004F2F2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22C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6CE9" w14:textId="0043F947" w:rsidR="00015A9F" w:rsidRPr="004A59A9" w:rsidRDefault="00015A9F" w:rsidP="00015A9F">
            <w:pPr>
              <w:spacing w:after="0" w:line="240" w:lineRule="auto"/>
              <w:ind w:left="0" w:right="0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Trasa Brezno – Zbojská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E1EB" w14:textId="46CC78FE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="004F2F20">
              <w:rPr>
                <w:rFonts w:eastAsia="Times New Roman" w:cs="Times New Roman"/>
                <w:sz w:val="20"/>
                <w:szCs w:val="20"/>
              </w:rPr>
              <w:t xml:space="preserve"> prevádzkových dní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9B7C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6D8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4B4C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5962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D5FA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4F2F20" w:rsidRPr="004A59A9" w14:paraId="42A2CA40" w14:textId="77777777" w:rsidTr="004F2F2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E2F4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74E6" w14:textId="189B8BA5" w:rsidR="00015A9F" w:rsidRPr="004A59A9" w:rsidRDefault="00015A9F" w:rsidP="00015A9F">
            <w:pPr>
              <w:spacing w:after="0" w:line="240" w:lineRule="auto"/>
              <w:ind w:left="0" w:right="0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Trasa Brezno – Mlynky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4F41" w14:textId="5BD8E10E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  <w:r w:rsidR="004F2F20">
              <w:rPr>
                <w:rFonts w:eastAsia="Times New Roman" w:cs="Times New Roman"/>
                <w:sz w:val="20"/>
                <w:szCs w:val="20"/>
              </w:rPr>
              <w:t xml:space="preserve"> prevádzkových dní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5731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BFD3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F75D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926A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A813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4F2F20" w:rsidRPr="004A59A9" w14:paraId="6182D5BF" w14:textId="77777777" w:rsidTr="004F2F20">
        <w:trPr>
          <w:trHeight w:val="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E08B" w14:textId="77777777" w:rsidR="004F2F20" w:rsidRPr="004A59A9" w:rsidRDefault="004F2F20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153A" w14:textId="77777777" w:rsidR="004F2F20" w:rsidRDefault="004F2F20" w:rsidP="00015A9F">
            <w:pPr>
              <w:spacing w:after="0" w:line="240" w:lineRule="auto"/>
              <w:ind w:left="0" w:right="0"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3F04" w14:textId="77777777" w:rsidR="004F2F20" w:rsidRDefault="004F2F20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5A57" w14:textId="77777777" w:rsidR="004F2F20" w:rsidRPr="004A59A9" w:rsidRDefault="004F2F20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85F0" w14:textId="77777777" w:rsidR="004F2F20" w:rsidRPr="004A59A9" w:rsidRDefault="004F2F20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02DB" w14:textId="77777777" w:rsidR="004F2F20" w:rsidRPr="004A59A9" w:rsidRDefault="004F2F20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6E03" w14:textId="77777777" w:rsidR="004F2F20" w:rsidRPr="004A59A9" w:rsidRDefault="004F2F20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6851" w14:textId="77777777" w:rsidR="004F2F20" w:rsidRPr="004A59A9" w:rsidRDefault="004F2F20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4F2F20" w:rsidRPr="004A59A9" w14:paraId="307A30B5" w14:textId="77777777" w:rsidTr="004F2F2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E1EC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59A9">
              <w:rPr>
                <w:rFonts w:eastAsia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16D" w14:textId="745D8211" w:rsidR="00015A9F" w:rsidRPr="004A59A9" w:rsidRDefault="00015A9F" w:rsidP="00015A9F">
            <w:pPr>
              <w:spacing w:after="0" w:line="240" w:lineRule="auto"/>
              <w:ind w:left="0" w:right="0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Poplatok za železničnú dopravnú cestu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2B49" w14:textId="4D548028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4F2F20">
              <w:rPr>
                <w:rFonts w:eastAsia="Times New Roman" w:cs="Times New Roman"/>
                <w:sz w:val="20"/>
                <w:szCs w:val="20"/>
              </w:rPr>
              <w:t xml:space="preserve"> 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B32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86EC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EBF1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F15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D00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015A9F" w:rsidRPr="00812463" w14:paraId="7288760D" w14:textId="77777777" w:rsidTr="004F2F20">
        <w:trPr>
          <w:trHeight w:val="300"/>
        </w:trPr>
        <w:tc>
          <w:tcPr>
            <w:tcW w:w="86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E5EE" w14:textId="1A16E302" w:rsidR="00015A9F" w:rsidRPr="004A59A9" w:rsidRDefault="00015A9F" w:rsidP="00015A9F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</w:rPr>
            </w:pPr>
            <w:r w:rsidRPr="004A59A9">
              <w:rPr>
                <w:rFonts w:eastAsia="Times New Roman" w:cs="Times New Roman"/>
                <w:b/>
                <w:sz w:val="20"/>
                <w:szCs w:val="20"/>
              </w:rPr>
              <w:t>Celková cena za predmet zákazky</w:t>
            </w:r>
            <w:r w:rsidR="00A15A44">
              <w:rPr>
                <w:rFonts w:eastAsia="Times New Roman" w:cs="Times New Roman"/>
                <w:b/>
                <w:sz w:val="20"/>
                <w:szCs w:val="20"/>
              </w:rPr>
              <w:t xml:space="preserve"> (návrh na plnenie kritérií):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DE49" w14:textId="77777777" w:rsidR="00015A9F" w:rsidRPr="004A59A9" w:rsidRDefault="00015A9F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</w:tbl>
    <w:p w14:paraId="5DA32FF9" w14:textId="2D7A5C95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lastRenderedPageBreak/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A15A44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A15A44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4AC6420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273626" w:rsidRPr="0027362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27362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>Príloha č. 5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01E70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E8EE-142C-4F74-8266-2C7A838C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21</cp:revision>
  <cp:lastPrinted>2018-07-11T10:47:00Z</cp:lastPrinted>
  <dcterms:created xsi:type="dcterms:W3CDTF">2019-02-04T10:21:00Z</dcterms:created>
  <dcterms:modified xsi:type="dcterms:W3CDTF">2019-04-23T11:13:00Z</dcterms:modified>
</cp:coreProperties>
</file>