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3A3D7" w14:textId="4B8D333B" w:rsidR="00477183" w:rsidRPr="00CC2D23" w:rsidRDefault="00477183" w:rsidP="00477183">
      <w:pPr>
        <w:jc w:val="center"/>
        <w:rPr>
          <w:rFonts w:ascii="Arial" w:hAnsi="Arial" w:cs="Arial"/>
          <w:b/>
          <w:bCs/>
          <w:sz w:val="22"/>
          <w:szCs w:val="22"/>
        </w:rPr>
      </w:pPr>
      <w:bookmarkStart w:id="0" w:name="_GoBack"/>
      <w:bookmarkEnd w:id="0"/>
      <w:r w:rsidRPr="00CC2D23">
        <w:rPr>
          <w:rFonts w:ascii="Arial" w:hAnsi="Arial" w:cs="Arial"/>
          <w:b/>
          <w:bCs/>
          <w:sz w:val="22"/>
          <w:szCs w:val="22"/>
        </w:rPr>
        <w:t xml:space="preserve">RÁMCOVÁ DOHODA </w:t>
      </w:r>
    </w:p>
    <w:p w14:paraId="001097F8" w14:textId="77777777" w:rsidR="00776CBB" w:rsidRPr="00CC2D23" w:rsidRDefault="00C32D40" w:rsidP="00477183">
      <w:pPr>
        <w:jc w:val="center"/>
        <w:rPr>
          <w:rFonts w:ascii="Arial" w:hAnsi="Arial" w:cs="Arial"/>
          <w:b/>
          <w:bCs/>
          <w:sz w:val="22"/>
          <w:szCs w:val="22"/>
        </w:rPr>
      </w:pPr>
      <w:r w:rsidRPr="00CC2D23">
        <w:rPr>
          <w:rFonts w:ascii="Arial" w:hAnsi="Arial" w:cs="Arial"/>
          <w:b/>
          <w:bCs/>
          <w:sz w:val="22"/>
          <w:szCs w:val="22"/>
        </w:rPr>
        <w:t>o</w:t>
      </w:r>
      <w:r w:rsidR="00776CBB" w:rsidRPr="00CC2D23">
        <w:rPr>
          <w:rFonts w:ascii="Arial" w:hAnsi="Arial" w:cs="Arial"/>
          <w:b/>
          <w:bCs/>
          <w:sz w:val="22"/>
          <w:szCs w:val="22"/>
        </w:rPr>
        <w:t> </w:t>
      </w:r>
      <w:r w:rsidRPr="00CC2D23">
        <w:rPr>
          <w:rFonts w:ascii="Arial" w:hAnsi="Arial" w:cs="Arial"/>
          <w:b/>
          <w:bCs/>
          <w:sz w:val="22"/>
          <w:szCs w:val="22"/>
        </w:rPr>
        <w:t>p</w:t>
      </w:r>
      <w:r w:rsidR="00776CBB" w:rsidRPr="00CC2D23">
        <w:rPr>
          <w:rFonts w:ascii="Arial" w:hAnsi="Arial" w:cs="Arial"/>
          <w:b/>
          <w:bCs/>
          <w:sz w:val="22"/>
          <w:szCs w:val="22"/>
        </w:rPr>
        <w:t xml:space="preserve">oskytovaní servisnej podpory pre zálohovanie KIS pomocou </w:t>
      </w:r>
    </w:p>
    <w:p w14:paraId="02F34743" w14:textId="1A10581A" w:rsidR="00C32D40" w:rsidRPr="00CC2D23" w:rsidRDefault="00776CBB" w:rsidP="00477183">
      <w:pPr>
        <w:jc w:val="center"/>
        <w:rPr>
          <w:rFonts w:ascii="Arial" w:hAnsi="Arial" w:cs="Arial"/>
          <w:b/>
          <w:bCs/>
          <w:sz w:val="22"/>
          <w:szCs w:val="22"/>
        </w:rPr>
      </w:pPr>
      <w:r w:rsidRPr="00CC2D23">
        <w:rPr>
          <w:rFonts w:ascii="Arial" w:hAnsi="Arial" w:cs="Arial"/>
          <w:b/>
          <w:bCs/>
          <w:sz w:val="22"/>
          <w:szCs w:val="22"/>
        </w:rPr>
        <w:t>SW IBM Spectrum Protect</w:t>
      </w:r>
    </w:p>
    <w:p w14:paraId="61814DBD" w14:textId="7BDCBA78" w:rsidR="00477183" w:rsidRPr="00CC2D23" w:rsidRDefault="00477183" w:rsidP="00477183">
      <w:pPr>
        <w:jc w:val="center"/>
        <w:rPr>
          <w:rFonts w:ascii="Arial" w:hAnsi="Arial" w:cs="Arial"/>
          <w:sz w:val="22"/>
          <w:szCs w:val="22"/>
        </w:rPr>
      </w:pPr>
      <w:r w:rsidRPr="00CC2D23">
        <w:rPr>
          <w:rFonts w:ascii="Arial" w:hAnsi="Arial" w:cs="Arial"/>
          <w:sz w:val="22"/>
          <w:szCs w:val="22"/>
        </w:rPr>
        <w:t>uzavretá podľa § 269 ods. 2 zákona č. 513/1991 Zb. Obchodného zákonníka v znení neskorších predpisov</w:t>
      </w:r>
      <w:r w:rsidR="007E0AE1" w:rsidRPr="00CC2D23">
        <w:rPr>
          <w:rFonts w:ascii="Arial" w:hAnsi="Arial" w:cs="Arial"/>
          <w:sz w:val="22"/>
          <w:szCs w:val="22"/>
        </w:rPr>
        <w:t xml:space="preserve"> (ďalej len „</w:t>
      </w:r>
      <w:r w:rsidR="001571D4" w:rsidRPr="00CC2D23">
        <w:rPr>
          <w:rFonts w:ascii="Arial" w:hAnsi="Arial" w:cs="Arial"/>
          <w:sz w:val="22"/>
          <w:szCs w:val="22"/>
        </w:rPr>
        <w:t>Obchodný zákonník</w:t>
      </w:r>
      <w:r w:rsidR="007E0AE1" w:rsidRPr="00CC2D23">
        <w:rPr>
          <w:rFonts w:ascii="Arial" w:hAnsi="Arial" w:cs="Arial"/>
          <w:sz w:val="22"/>
          <w:szCs w:val="22"/>
        </w:rPr>
        <w:t>“)</w:t>
      </w:r>
      <w:r w:rsidRPr="00CC2D23">
        <w:rPr>
          <w:rFonts w:ascii="Arial" w:hAnsi="Arial" w:cs="Arial"/>
          <w:sz w:val="22"/>
          <w:szCs w:val="22"/>
        </w:rPr>
        <w:t xml:space="preserve"> a </w:t>
      </w:r>
      <w:r w:rsidR="00E649C1" w:rsidRPr="00CC2D23">
        <w:rPr>
          <w:rFonts w:ascii="Arial" w:hAnsi="Arial" w:cs="Arial"/>
          <w:sz w:val="22"/>
          <w:szCs w:val="22"/>
        </w:rPr>
        <w:t xml:space="preserve">§ </w:t>
      </w:r>
      <w:r w:rsidR="0076324E">
        <w:rPr>
          <w:rFonts w:ascii="Arial" w:hAnsi="Arial" w:cs="Arial"/>
          <w:sz w:val="22"/>
          <w:szCs w:val="22"/>
        </w:rPr>
        <w:t>2 ods. 5 písm. g)</w:t>
      </w:r>
      <w:r w:rsidR="0076324E" w:rsidRPr="00CC2D23">
        <w:rPr>
          <w:rFonts w:ascii="Arial" w:hAnsi="Arial" w:cs="Arial"/>
          <w:sz w:val="22"/>
          <w:szCs w:val="22"/>
        </w:rPr>
        <w:t xml:space="preserve"> </w:t>
      </w:r>
      <w:r w:rsidRPr="00CC2D23">
        <w:rPr>
          <w:rFonts w:ascii="Arial" w:hAnsi="Arial" w:cs="Arial"/>
          <w:sz w:val="22"/>
          <w:szCs w:val="22"/>
        </w:rPr>
        <w:t>zákona č. 343/2015 Z. z. o verejnom obstarávaní a o zmene a doplnení niektorých zákonov v znení neskorších predpisov</w:t>
      </w:r>
      <w:r w:rsidR="006D6129" w:rsidRPr="00CC2D23">
        <w:rPr>
          <w:rFonts w:ascii="Arial" w:hAnsi="Arial" w:cs="Arial"/>
          <w:sz w:val="22"/>
          <w:szCs w:val="22"/>
        </w:rPr>
        <w:t xml:space="preserve"> (ďalej len „zákon </w:t>
      </w:r>
      <w:r w:rsidR="001571D4" w:rsidRPr="00CC2D23">
        <w:rPr>
          <w:rFonts w:ascii="Arial" w:hAnsi="Arial" w:cs="Arial"/>
          <w:sz w:val="22"/>
          <w:szCs w:val="22"/>
        </w:rPr>
        <w:t>o verejnom obstarávaní</w:t>
      </w:r>
      <w:r w:rsidR="006D6129" w:rsidRPr="00CC2D23">
        <w:rPr>
          <w:rFonts w:ascii="Arial" w:hAnsi="Arial" w:cs="Arial"/>
          <w:sz w:val="22"/>
          <w:szCs w:val="22"/>
        </w:rPr>
        <w:t>“)</w:t>
      </w:r>
      <w:r w:rsidRPr="00CC2D23">
        <w:rPr>
          <w:rFonts w:ascii="Arial" w:hAnsi="Arial" w:cs="Arial"/>
          <w:sz w:val="22"/>
          <w:szCs w:val="22"/>
        </w:rPr>
        <w:t xml:space="preserve"> </w:t>
      </w:r>
    </w:p>
    <w:p w14:paraId="3890354F" w14:textId="77777777" w:rsidR="00477183" w:rsidRPr="00CC2D23" w:rsidRDefault="00477183" w:rsidP="00477183">
      <w:pPr>
        <w:jc w:val="center"/>
        <w:rPr>
          <w:rStyle w:val="Siln"/>
          <w:rFonts w:ascii="Arial" w:hAnsi="Arial" w:cs="Arial"/>
          <w:b w:val="0"/>
          <w:bCs/>
          <w:sz w:val="22"/>
          <w:szCs w:val="22"/>
        </w:rPr>
      </w:pPr>
      <w:r w:rsidRPr="00CC2D23">
        <w:rPr>
          <w:rStyle w:val="Siln"/>
          <w:rFonts w:ascii="Arial" w:hAnsi="Arial" w:cs="Arial"/>
          <w:b w:val="0"/>
          <w:bCs/>
          <w:sz w:val="22"/>
          <w:szCs w:val="22"/>
        </w:rPr>
        <w:t>(ďalej len „Dohoda“)</w:t>
      </w:r>
    </w:p>
    <w:p w14:paraId="0F59F5E3" w14:textId="77777777" w:rsidR="00477183" w:rsidRPr="00CC2D23" w:rsidRDefault="00477183" w:rsidP="00477183">
      <w:pPr>
        <w:rPr>
          <w:rStyle w:val="Siln"/>
          <w:rFonts w:ascii="Arial" w:hAnsi="Arial" w:cs="Arial"/>
          <w:bCs/>
          <w:sz w:val="22"/>
          <w:szCs w:val="22"/>
        </w:rPr>
      </w:pPr>
    </w:p>
    <w:p w14:paraId="093AC54F" w14:textId="77777777" w:rsidR="00477183" w:rsidRPr="00CC2D23" w:rsidRDefault="00477183" w:rsidP="00477183">
      <w:pPr>
        <w:rPr>
          <w:rStyle w:val="Siln"/>
          <w:rFonts w:ascii="Arial" w:hAnsi="Arial" w:cs="Arial"/>
          <w:bCs/>
          <w:sz w:val="22"/>
          <w:szCs w:val="22"/>
        </w:rPr>
      </w:pPr>
    </w:p>
    <w:p w14:paraId="2EB011E3" w14:textId="77777777" w:rsidR="00477183" w:rsidRPr="00CC2D23" w:rsidRDefault="00F94F33" w:rsidP="00477183">
      <w:pPr>
        <w:jc w:val="center"/>
        <w:rPr>
          <w:rStyle w:val="Siln"/>
          <w:rFonts w:ascii="Arial" w:hAnsi="Arial" w:cs="Arial"/>
          <w:bCs/>
          <w:sz w:val="22"/>
          <w:szCs w:val="22"/>
        </w:rPr>
      </w:pPr>
      <w:r w:rsidRPr="00CC2D23">
        <w:rPr>
          <w:rStyle w:val="Siln"/>
          <w:rFonts w:ascii="Arial" w:hAnsi="Arial" w:cs="Arial"/>
          <w:bCs/>
          <w:sz w:val="22"/>
          <w:szCs w:val="22"/>
        </w:rPr>
        <w:t>Článok 1</w:t>
      </w:r>
    </w:p>
    <w:p w14:paraId="33AAEF0F" w14:textId="5A6B1277" w:rsidR="00477183" w:rsidRPr="00CC2D23" w:rsidRDefault="00C03B1B" w:rsidP="00477183">
      <w:pPr>
        <w:jc w:val="center"/>
        <w:rPr>
          <w:rStyle w:val="Siln"/>
          <w:rFonts w:ascii="Arial" w:eastAsiaTheme="minorEastAsia" w:hAnsi="Arial" w:cs="Arial"/>
          <w:bCs/>
          <w:sz w:val="22"/>
          <w:szCs w:val="22"/>
        </w:rPr>
      </w:pPr>
      <w:r w:rsidRPr="00CC2D23">
        <w:rPr>
          <w:rStyle w:val="Siln"/>
          <w:rFonts w:ascii="Arial" w:hAnsi="Arial" w:cs="Arial"/>
          <w:bCs/>
          <w:sz w:val="22"/>
          <w:szCs w:val="22"/>
        </w:rPr>
        <w:t>Zmluvné stran</w:t>
      </w:r>
      <w:r w:rsidR="00477183" w:rsidRPr="00CC2D23">
        <w:rPr>
          <w:rStyle w:val="Siln"/>
          <w:rFonts w:ascii="Arial" w:hAnsi="Arial" w:cs="Arial"/>
          <w:bCs/>
          <w:sz w:val="22"/>
          <w:szCs w:val="22"/>
        </w:rPr>
        <w:t xml:space="preserve">y </w:t>
      </w:r>
    </w:p>
    <w:p w14:paraId="3FA1D1C4" w14:textId="77777777" w:rsidR="00477183" w:rsidRPr="00CC2D23" w:rsidRDefault="00477183" w:rsidP="00477183">
      <w:pPr>
        <w:jc w:val="center"/>
        <w:rPr>
          <w:rStyle w:val="Siln"/>
          <w:rFonts w:ascii="Arial" w:eastAsiaTheme="minorEastAsia" w:hAnsi="Arial" w:cs="Arial"/>
          <w:bCs/>
          <w:sz w:val="22"/>
          <w:szCs w:val="22"/>
        </w:rPr>
      </w:pPr>
    </w:p>
    <w:p w14:paraId="3DF91256" w14:textId="2FF0D583" w:rsidR="00477183" w:rsidRPr="00CC2D23" w:rsidRDefault="00477183" w:rsidP="00477183">
      <w:pPr>
        <w:tabs>
          <w:tab w:val="left" w:pos="2835"/>
        </w:tabs>
        <w:rPr>
          <w:rFonts w:ascii="Arial" w:hAnsi="Arial" w:cs="Arial"/>
          <w:sz w:val="22"/>
          <w:szCs w:val="22"/>
        </w:rPr>
      </w:pPr>
      <w:r w:rsidRPr="00CC2D23">
        <w:rPr>
          <w:rFonts w:ascii="Arial" w:hAnsi="Arial" w:cs="Arial"/>
          <w:b/>
          <w:sz w:val="22"/>
          <w:szCs w:val="22"/>
        </w:rPr>
        <w:t xml:space="preserve">    </w:t>
      </w:r>
      <w:r w:rsidR="00776CBB" w:rsidRPr="00CC2D23">
        <w:rPr>
          <w:rFonts w:ascii="Arial" w:hAnsi="Arial" w:cs="Arial"/>
          <w:sz w:val="22"/>
          <w:szCs w:val="22"/>
        </w:rPr>
        <w:t>Objednávateľ</w:t>
      </w:r>
      <w:r w:rsidRPr="00CC2D23">
        <w:rPr>
          <w:rFonts w:ascii="Arial" w:hAnsi="Arial" w:cs="Arial"/>
          <w:sz w:val="22"/>
          <w:szCs w:val="22"/>
        </w:rPr>
        <w:t xml:space="preserve">:         </w:t>
      </w:r>
      <w:r w:rsidRPr="00CC2D23">
        <w:rPr>
          <w:rFonts w:ascii="Arial" w:hAnsi="Arial" w:cs="Arial"/>
          <w:sz w:val="22"/>
          <w:szCs w:val="22"/>
        </w:rPr>
        <w:tab/>
        <w:t>Vš</w:t>
      </w:r>
      <w:r w:rsidR="00330C5F" w:rsidRPr="00CC2D23">
        <w:rPr>
          <w:rFonts w:ascii="Arial" w:hAnsi="Arial" w:cs="Arial"/>
          <w:sz w:val="22"/>
          <w:szCs w:val="22"/>
        </w:rPr>
        <w:t>eobecná zdravotná poisťovňa, a.</w:t>
      </w:r>
      <w:r w:rsidRPr="00CC2D23">
        <w:rPr>
          <w:rFonts w:ascii="Arial" w:hAnsi="Arial" w:cs="Arial"/>
          <w:sz w:val="22"/>
          <w:szCs w:val="22"/>
        </w:rPr>
        <w:t>s.</w:t>
      </w:r>
      <w:r w:rsidRPr="00CC2D23">
        <w:rPr>
          <w:rFonts w:ascii="Arial" w:hAnsi="Arial" w:cs="Arial"/>
          <w:sz w:val="22"/>
          <w:szCs w:val="22"/>
        </w:rPr>
        <w:tab/>
      </w:r>
    </w:p>
    <w:p w14:paraId="174147AF" w14:textId="77777777" w:rsidR="00477183" w:rsidRPr="00CC2D23" w:rsidRDefault="00477183" w:rsidP="00477183">
      <w:pPr>
        <w:rPr>
          <w:rFonts w:ascii="Arial" w:hAnsi="Arial" w:cs="Arial"/>
          <w:sz w:val="22"/>
          <w:szCs w:val="22"/>
        </w:rPr>
      </w:pPr>
      <w:r w:rsidRPr="00CC2D23">
        <w:rPr>
          <w:rFonts w:ascii="Arial" w:hAnsi="Arial" w:cs="Arial"/>
          <w:b/>
          <w:sz w:val="22"/>
          <w:szCs w:val="22"/>
        </w:rPr>
        <w:t xml:space="preserve">    </w:t>
      </w:r>
      <w:r w:rsidRPr="00CC2D23">
        <w:rPr>
          <w:rFonts w:ascii="Arial" w:hAnsi="Arial" w:cs="Arial"/>
          <w:sz w:val="22"/>
          <w:szCs w:val="22"/>
        </w:rPr>
        <w:t>Sídlo:</w:t>
      </w:r>
      <w:r w:rsidRPr="00CC2D23">
        <w:rPr>
          <w:rFonts w:ascii="Arial" w:hAnsi="Arial" w:cs="Arial"/>
          <w:sz w:val="22"/>
          <w:szCs w:val="22"/>
        </w:rPr>
        <w:tab/>
      </w:r>
      <w:r w:rsidRPr="00CC2D23">
        <w:rPr>
          <w:rFonts w:ascii="Arial" w:hAnsi="Arial" w:cs="Arial"/>
          <w:sz w:val="22"/>
          <w:szCs w:val="22"/>
        </w:rPr>
        <w:tab/>
      </w:r>
      <w:r w:rsidRPr="00CC2D23">
        <w:rPr>
          <w:rFonts w:ascii="Arial" w:hAnsi="Arial" w:cs="Arial"/>
          <w:sz w:val="22"/>
          <w:szCs w:val="22"/>
        </w:rPr>
        <w:tab/>
        <w:t xml:space="preserve">Panónska cesta 2, 851 04 Bratislava - mestská časť Petržalka </w:t>
      </w:r>
    </w:p>
    <w:p w14:paraId="3E67C144" w14:textId="77777777" w:rsidR="00477183" w:rsidRPr="00CC2D23" w:rsidRDefault="00477183" w:rsidP="00477183">
      <w:pPr>
        <w:widowControl w:val="0"/>
        <w:autoSpaceDE w:val="0"/>
        <w:autoSpaceDN w:val="0"/>
        <w:adjustRightInd w:val="0"/>
        <w:snapToGrid w:val="0"/>
        <w:spacing w:line="276" w:lineRule="auto"/>
        <w:rPr>
          <w:rFonts w:ascii="Arial" w:hAnsi="Arial" w:cs="Arial"/>
          <w:color w:val="000000"/>
          <w:sz w:val="22"/>
          <w:szCs w:val="22"/>
        </w:rPr>
      </w:pPr>
      <w:r w:rsidRPr="00CC2D23">
        <w:rPr>
          <w:rFonts w:ascii="Arial" w:hAnsi="Arial" w:cs="Arial"/>
          <w:sz w:val="22"/>
          <w:szCs w:val="22"/>
        </w:rPr>
        <w:t xml:space="preserve">    Zastúpená:</w:t>
      </w:r>
      <w:r w:rsidRPr="00CC2D23">
        <w:rPr>
          <w:rFonts w:ascii="Arial" w:hAnsi="Arial" w:cs="Arial"/>
          <w:sz w:val="22"/>
          <w:szCs w:val="22"/>
        </w:rPr>
        <w:tab/>
      </w:r>
      <w:r w:rsidRPr="00CC2D23">
        <w:rPr>
          <w:rFonts w:ascii="Arial" w:hAnsi="Arial" w:cs="Arial"/>
          <w:sz w:val="22"/>
          <w:szCs w:val="22"/>
        </w:rPr>
        <w:tab/>
      </w:r>
      <w:r w:rsidRPr="00CC2D23">
        <w:rPr>
          <w:rFonts w:ascii="Arial" w:hAnsi="Arial" w:cs="Arial"/>
          <w:sz w:val="22"/>
          <w:szCs w:val="22"/>
        </w:rPr>
        <w:tab/>
      </w:r>
      <w:r w:rsidRPr="00CC2D23">
        <w:rPr>
          <w:rFonts w:ascii="Arial" w:hAnsi="Arial" w:cs="Arial"/>
          <w:color w:val="000000"/>
          <w:sz w:val="22"/>
          <w:szCs w:val="22"/>
        </w:rPr>
        <w:t>Ing. Richard Strapko, predseda predstavenstva</w:t>
      </w:r>
    </w:p>
    <w:p w14:paraId="2D6E2C7D" w14:textId="77777777" w:rsidR="00477183" w:rsidRPr="00CC2D23" w:rsidRDefault="00477183" w:rsidP="00477183">
      <w:pPr>
        <w:widowControl w:val="0"/>
        <w:autoSpaceDE w:val="0"/>
        <w:autoSpaceDN w:val="0"/>
        <w:adjustRightInd w:val="0"/>
        <w:snapToGrid w:val="0"/>
        <w:spacing w:line="276" w:lineRule="auto"/>
        <w:rPr>
          <w:rFonts w:ascii="Arial" w:hAnsi="Arial" w:cs="Arial"/>
          <w:color w:val="000000"/>
          <w:sz w:val="22"/>
          <w:szCs w:val="22"/>
        </w:rPr>
      </w:pPr>
      <w:r w:rsidRPr="00CC2D23">
        <w:rPr>
          <w:rFonts w:ascii="Arial" w:hAnsi="Arial" w:cs="Arial"/>
          <w:color w:val="000000"/>
          <w:sz w:val="22"/>
          <w:szCs w:val="22"/>
        </w:rPr>
        <w:tab/>
      </w:r>
      <w:r w:rsidRPr="00CC2D23">
        <w:rPr>
          <w:rFonts w:ascii="Arial" w:hAnsi="Arial" w:cs="Arial"/>
          <w:color w:val="000000"/>
          <w:sz w:val="22"/>
          <w:szCs w:val="22"/>
        </w:rPr>
        <w:tab/>
      </w:r>
      <w:r w:rsidRPr="00CC2D23">
        <w:rPr>
          <w:rFonts w:ascii="Arial" w:hAnsi="Arial" w:cs="Arial"/>
          <w:color w:val="000000"/>
          <w:sz w:val="22"/>
          <w:szCs w:val="22"/>
        </w:rPr>
        <w:tab/>
      </w:r>
      <w:r w:rsidRPr="00CC2D23">
        <w:rPr>
          <w:rFonts w:ascii="Arial" w:hAnsi="Arial" w:cs="Arial"/>
          <w:color w:val="000000"/>
          <w:sz w:val="22"/>
          <w:szCs w:val="22"/>
        </w:rPr>
        <w:tab/>
        <w:t>Ing. Ľubomír Kováčik, člen predstavenstva</w:t>
      </w:r>
    </w:p>
    <w:p w14:paraId="76AD88A1" w14:textId="77777777" w:rsidR="00477183" w:rsidRPr="00CC2D23" w:rsidRDefault="00477183" w:rsidP="00477183">
      <w:pPr>
        <w:tabs>
          <w:tab w:val="left" w:pos="2835"/>
        </w:tabs>
        <w:ind w:left="3119" w:hanging="3119"/>
        <w:rPr>
          <w:rFonts w:ascii="Arial" w:hAnsi="Arial" w:cs="Arial"/>
          <w:sz w:val="22"/>
          <w:szCs w:val="22"/>
        </w:rPr>
      </w:pPr>
      <w:r w:rsidRPr="00CC2D23">
        <w:rPr>
          <w:rFonts w:ascii="Arial" w:hAnsi="Arial" w:cs="Arial"/>
          <w:sz w:val="22"/>
          <w:szCs w:val="22"/>
        </w:rPr>
        <w:t xml:space="preserve">    IČO:</w:t>
      </w:r>
      <w:r w:rsidRPr="00CC2D23">
        <w:rPr>
          <w:rFonts w:ascii="Arial" w:hAnsi="Arial" w:cs="Arial"/>
          <w:sz w:val="22"/>
          <w:szCs w:val="22"/>
        </w:rPr>
        <w:tab/>
        <w:t>35 937 874</w:t>
      </w:r>
    </w:p>
    <w:p w14:paraId="7A5F84CB" w14:textId="77777777" w:rsidR="00477183" w:rsidRPr="00CC2D23" w:rsidRDefault="00477183" w:rsidP="00477183">
      <w:pPr>
        <w:rPr>
          <w:rFonts w:ascii="Arial" w:hAnsi="Arial" w:cs="Arial"/>
          <w:sz w:val="22"/>
          <w:szCs w:val="22"/>
        </w:rPr>
      </w:pPr>
      <w:r w:rsidRPr="00CC2D23">
        <w:rPr>
          <w:rFonts w:ascii="Arial" w:hAnsi="Arial" w:cs="Arial"/>
          <w:sz w:val="22"/>
          <w:szCs w:val="22"/>
        </w:rPr>
        <w:t xml:space="preserve">    IČ DPH:</w:t>
      </w:r>
      <w:r w:rsidRPr="00CC2D23">
        <w:rPr>
          <w:rFonts w:ascii="Arial" w:hAnsi="Arial" w:cs="Arial"/>
          <w:sz w:val="22"/>
          <w:szCs w:val="22"/>
        </w:rPr>
        <w:tab/>
      </w:r>
      <w:r w:rsidRPr="00CC2D23">
        <w:rPr>
          <w:rFonts w:ascii="Arial" w:hAnsi="Arial" w:cs="Arial"/>
          <w:sz w:val="22"/>
          <w:szCs w:val="22"/>
        </w:rPr>
        <w:tab/>
      </w:r>
      <w:r w:rsidRPr="00CC2D23">
        <w:rPr>
          <w:rFonts w:ascii="Arial" w:hAnsi="Arial" w:cs="Arial"/>
          <w:sz w:val="22"/>
          <w:szCs w:val="22"/>
        </w:rPr>
        <w:tab/>
        <w:t>SK 2022027040</w:t>
      </w:r>
    </w:p>
    <w:p w14:paraId="3D7646C6" w14:textId="77777777" w:rsidR="00477183" w:rsidRPr="00CC2D23" w:rsidRDefault="00477183" w:rsidP="00477183">
      <w:pPr>
        <w:rPr>
          <w:rFonts w:ascii="Arial" w:hAnsi="Arial" w:cs="Arial"/>
          <w:sz w:val="22"/>
          <w:szCs w:val="22"/>
        </w:rPr>
      </w:pPr>
      <w:r w:rsidRPr="00CC2D23">
        <w:rPr>
          <w:rFonts w:ascii="Arial" w:hAnsi="Arial" w:cs="Arial"/>
          <w:sz w:val="22"/>
          <w:szCs w:val="22"/>
        </w:rPr>
        <w:t xml:space="preserve">    Zapísaná:</w:t>
      </w:r>
      <w:r w:rsidRPr="00CC2D23">
        <w:rPr>
          <w:rFonts w:ascii="Arial" w:hAnsi="Arial" w:cs="Arial"/>
          <w:sz w:val="22"/>
          <w:szCs w:val="22"/>
        </w:rPr>
        <w:tab/>
      </w:r>
      <w:r w:rsidRPr="00CC2D23">
        <w:rPr>
          <w:rFonts w:ascii="Arial" w:hAnsi="Arial" w:cs="Arial"/>
          <w:sz w:val="22"/>
          <w:szCs w:val="22"/>
        </w:rPr>
        <w:tab/>
      </w:r>
      <w:r w:rsidRPr="00CC2D23">
        <w:rPr>
          <w:rFonts w:ascii="Arial" w:hAnsi="Arial" w:cs="Arial"/>
          <w:sz w:val="22"/>
          <w:szCs w:val="22"/>
        </w:rPr>
        <w:tab/>
        <w:t xml:space="preserve">v Obchodnom registri Okresného súdu Bratislava I, </w:t>
      </w:r>
    </w:p>
    <w:p w14:paraId="7D85EA79" w14:textId="77777777" w:rsidR="00477183" w:rsidRPr="00CC2D23" w:rsidRDefault="00477183" w:rsidP="00477183">
      <w:pPr>
        <w:ind w:left="2124" w:firstLine="708"/>
        <w:rPr>
          <w:rFonts w:ascii="Arial" w:hAnsi="Arial" w:cs="Arial"/>
          <w:sz w:val="22"/>
          <w:szCs w:val="22"/>
        </w:rPr>
      </w:pPr>
      <w:r w:rsidRPr="00CC2D23">
        <w:rPr>
          <w:rFonts w:ascii="Arial" w:hAnsi="Arial" w:cs="Arial"/>
          <w:sz w:val="22"/>
          <w:szCs w:val="22"/>
        </w:rPr>
        <w:t>oddiel Sa, vložka číslo: 3602/B</w:t>
      </w:r>
    </w:p>
    <w:p w14:paraId="15812E47" w14:textId="1F799CDB" w:rsidR="00477183" w:rsidRPr="00CC2D23" w:rsidRDefault="00477183" w:rsidP="00477183">
      <w:pPr>
        <w:rPr>
          <w:rFonts w:ascii="Arial" w:hAnsi="Arial" w:cs="Arial"/>
          <w:sz w:val="22"/>
          <w:szCs w:val="22"/>
        </w:rPr>
      </w:pPr>
      <w:r w:rsidRPr="00CC2D23">
        <w:rPr>
          <w:rFonts w:ascii="Arial" w:hAnsi="Arial" w:cs="Arial"/>
          <w:sz w:val="22"/>
          <w:szCs w:val="22"/>
        </w:rPr>
        <w:t xml:space="preserve">    IBAN:</w:t>
      </w:r>
      <w:r w:rsidRPr="00CC2D23">
        <w:rPr>
          <w:rFonts w:ascii="Arial" w:hAnsi="Arial" w:cs="Arial"/>
          <w:sz w:val="22"/>
          <w:szCs w:val="22"/>
        </w:rPr>
        <w:tab/>
      </w:r>
      <w:r w:rsidRPr="00CC2D23">
        <w:rPr>
          <w:rFonts w:ascii="Arial" w:hAnsi="Arial" w:cs="Arial"/>
          <w:sz w:val="22"/>
          <w:szCs w:val="22"/>
        </w:rPr>
        <w:tab/>
      </w:r>
      <w:r w:rsidRPr="00CC2D23">
        <w:rPr>
          <w:rFonts w:ascii="Arial" w:hAnsi="Arial" w:cs="Arial"/>
          <w:sz w:val="22"/>
          <w:szCs w:val="22"/>
        </w:rPr>
        <w:tab/>
      </w:r>
      <w:r w:rsidR="00E061F6" w:rsidRPr="00CC2D23">
        <w:rPr>
          <w:rFonts w:ascii="Arial" w:hAnsi="Arial" w:cs="Arial"/>
          <w:sz w:val="22"/>
          <w:szCs w:val="22"/>
        </w:rPr>
        <w:t>SK47 8180 0000 0070 0018 2424</w:t>
      </w:r>
    </w:p>
    <w:p w14:paraId="17D91943" w14:textId="77777777" w:rsidR="00477183" w:rsidRPr="00CC2D23" w:rsidRDefault="00477183" w:rsidP="00477183">
      <w:pPr>
        <w:rPr>
          <w:rFonts w:ascii="Arial" w:hAnsi="Arial" w:cs="Arial"/>
          <w:sz w:val="22"/>
          <w:szCs w:val="22"/>
        </w:rPr>
      </w:pPr>
      <w:r w:rsidRPr="00CC2D23">
        <w:rPr>
          <w:rFonts w:ascii="Arial" w:hAnsi="Arial" w:cs="Arial"/>
          <w:sz w:val="22"/>
          <w:szCs w:val="22"/>
        </w:rPr>
        <w:t xml:space="preserve">    SWIFT/BIC kód:</w:t>
      </w:r>
      <w:r w:rsidRPr="00CC2D23">
        <w:rPr>
          <w:rFonts w:ascii="Arial" w:hAnsi="Arial" w:cs="Arial"/>
          <w:sz w:val="22"/>
          <w:szCs w:val="22"/>
        </w:rPr>
        <w:tab/>
      </w:r>
      <w:r w:rsidRPr="00CC2D23">
        <w:rPr>
          <w:rFonts w:ascii="Arial" w:hAnsi="Arial" w:cs="Arial"/>
          <w:sz w:val="22"/>
          <w:szCs w:val="22"/>
        </w:rPr>
        <w:tab/>
        <w:t>SPSRSKBA</w:t>
      </w:r>
    </w:p>
    <w:p w14:paraId="7EAACD0B" w14:textId="07C42EFE" w:rsidR="00477183" w:rsidRPr="00CC2D23" w:rsidRDefault="00477183" w:rsidP="00477183">
      <w:pPr>
        <w:rPr>
          <w:rFonts w:ascii="Arial" w:hAnsi="Arial" w:cs="Arial"/>
          <w:sz w:val="22"/>
          <w:szCs w:val="22"/>
        </w:rPr>
      </w:pPr>
      <w:r w:rsidRPr="00CC2D23">
        <w:rPr>
          <w:rFonts w:ascii="Arial" w:hAnsi="Arial" w:cs="Arial"/>
          <w:sz w:val="22"/>
          <w:szCs w:val="22"/>
        </w:rPr>
        <w:t xml:space="preserve">    (ďalej len „</w:t>
      </w:r>
      <w:r w:rsidR="00776CBB" w:rsidRPr="00CC2D23">
        <w:rPr>
          <w:rFonts w:ascii="Arial" w:hAnsi="Arial" w:cs="Arial"/>
          <w:sz w:val="22"/>
          <w:szCs w:val="22"/>
        </w:rPr>
        <w:t>objednávateľ</w:t>
      </w:r>
      <w:r w:rsidRPr="00CC2D23">
        <w:rPr>
          <w:rFonts w:ascii="Arial" w:hAnsi="Arial" w:cs="Arial"/>
          <w:sz w:val="22"/>
          <w:szCs w:val="22"/>
        </w:rPr>
        <w:t>“)</w:t>
      </w:r>
    </w:p>
    <w:p w14:paraId="7989178D" w14:textId="77777777" w:rsidR="00477183" w:rsidRPr="00CC2D23" w:rsidRDefault="00477183" w:rsidP="00477183">
      <w:pPr>
        <w:rPr>
          <w:rFonts w:ascii="Arial" w:hAnsi="Arial" w:cs="Arial"/>
          <w:sz w:val="22"/>
          <w:szCs w:val="22"/>
        </w:rPr>
      </w:pPr>
    </w:p>
    <w:p w14:paraId="1B598678" w14:textId="77777777" w:rsidR="00477183" w:rsidRPr="00CC2D23" w:rsidRDefault="00477183" w:rsidP="00477183">
      <w:pPr>
        <w:pStyle w:val="Nadpis5"/>
        <w:spacing w:before="0"/>
        <w:rPr>
          <w:rFonts w:ascii="Arial" w:hAnsi="Arial" w:cs="Arial"/>
          <w:sz w:val="22"/>
          <w:szCs w:val="22"/>
        </w:rPr>
      </w:pPr>
      <w:r w:rsidRPr="00CC2D23">
        <w:rPr>
          <w:rFonts w:ascii="Arial" w:hAnsi="Arial" w:cs="Arial"/>
          <w:sz w:val="22"/>
          <w:szCs w:val="22"/>
        </w:rPr>
        <w:t>a</w:t>
      </w:r>
    </w:p>
    <w:p w14:paraId="54886204" w14:textId="77777777" w:rsidR="00477183" w:rsidRPr="00CC2D23" w:rsidRDefault="00477183" w:rsidP="00477183">
      <w:pPr>
        <w:ind w:left="301"/>
        <w:rPr>
          <w:rFonts w:ascii="Arial" w:hAnsi="Arial" w:cs="Arial"/>
          <w:b/>
          <w:sz w:val="22"/>
          <w:szCs w:val="22"/>
        </w:rPr>
      </w:pPr>
    </w:p>
    <w:p w14:paraId="0F2504AE" w14:textId="171C9006" w:rsidR="00477183" w:rsidRPr="00CC2D23" w:rsidRDefault="00776CBB" w:rsidP="00477183">
      <w:pPr>
        <w:ind w:left="301"/>
        <w:rPr>
          <w:rFonts w:ascii="Arial" w:hAnsi="Arial" w:cs="Arial"/>
          <w:sz w:val="22"/>
          <w:szCs w:val="22"/>
        </w:rPr>
      </w:pPr>
      <w:r w:rsidRPr="00CC2D23">
        <w:rPr>
          <w:rFonts w:ascii="Arial" w:hAnsi="Arial" w:cs="Arial"/>
          <w:sz w:val="22"/>
          <w:szCs w:val="22"/>
        </w:rPr>
        <w:t>Poskytovateľ</w:t>
      </w:r>
      <w:r w:rsidR="00477183" w:rsidRPr="00CC2D23">
        <w:rPr>
          <w:rFonts w:ascii="Arial" w:hAnsi="Arial" w:cs="Arial"/>
          <w:sz w:val="22"/>
          <w:szCs w:val="22"/>
        </w:rPr>
        <w:t>:</w:t>
      </w:r>
      <w:r w:rsidR="00477183" w:rsidRPr="00CC2D23">
        <w:rPr>
          <w:rFonts w:ascii="Arial" w:hAnsi="Arial" w:cs="Arial"/>
          <w:sz w:val="22"/>
          <w:szCs w:val="22"/>
        </w:rPr>
        <w:tab/>
      </w:r>
      <w:r w:rsidR="00477183" w:rsidRPr="00CC2D23">
        <w:rPr>
          <w:rFonts w:ascii="Arial" w:hAnsi="Arial" w:cs="Arial"/>
          <w:sz w:val="22"/>
          <w:szCs w:val="22"/>
        </w:rPr>
        <w:tab/>
      </w:r>
    </w:p>
    <w:p w14:paraId="1A3136CB" w14:textId="77777777" w:rsidR="00477183" w:rsidRPr="00CC2D23" w:rsidRDefault="00477183" w:rsidP="00477183">
      <w:pPr>
        <w:ind w:left="301"/>
        <w:rPr>
          <w:rFonts w:ascii="Arial" w:hAnsi="Arial" w:cs="Arial"/>
          <w:sz w:val="22"/>
          <w:szCs w:val="22"/>
        </w:rPr>
      </w:pPr>
      <w:r w:rsidRPr="00CC2D23">
        <w:rPr>
          <w:rFonts w:ascii="Arial" w:hAnsi="Arial" w:cs="Arial"/>
          <w:sz w:val="22"/>
          <w:szCs w:val="22"/>
        </w:rPr>
        <w:t xml:space="preserve">Sídlo: </w:t>
      </w:r>
      <w:r w:rsidRPr="00CC2D23">
        <w:rPr>
          <w:rFonts w:ascii="Arial" w:hAnsi="Arial" w:cs="Arial"/>
          <w:sz w:val="22"/>
          <w:szCs w:val="22"/>
        </w:rPr>
        <w:tab/>
      </w:r>
      <w:r w:rsidRPr="00CC2D23">
        <w:rPr>
          <w:rFonts w:ascii="Arial" w:hAnsi="Arial" w:cs="Arial"/>
          <w:sz w:val="22"/>
          <w:szCs w:val="22"/>
        </w:rPr>
        <w:tab/>
      </w:r>
      <w:r w:rsidRPr="00CC2D23">
        <w:rPr>
          <w:rFonts w:ascii="Arial" w:hAnsi="Arial" w:cs="Arial"/>
          <w:sz w:val="22"/>
          <w:szCs w:val="22"/>
        </w:rPr>
        <w:tab/>
      </w:r>
    </w:p>
    <w:p w14:paraId="6D0FCA55" w14:textId="77777777" w:rsidR="00477183" w:rsidRPr="00CC2D23" w:rsidRDefault="00477183" w:rsidP="00477183">
      <w:pPr>
        <w:ind w:left="301"/>
        <w:rPr>
          <w:rFonts w:ascii="Arial" w:hAnsi="Arial" w:cs="Arial"/>
          <w:sz w:val="22"/>
          <w:szCs w:val="22"/>
        </w:rPr>
      </w:pPr>
      <w:r w:rsidRPr="00CC2D23">
        <w:rPr>
          <w:rFonts w:ascii="Arial" w:hAnsi="Arial" w:cs="Arial"/>
          <w:sz w:val="22"/>
          <w:szCs w:val="22"/>
        </w:rPr>
        <w:t xml:space="preserve">Zastúpený : </w:t>
      </w:r>
      <w:r w:rsidRPr="00CC2D23">
        <w:rPr>
          <w:rFonts w:ascii="Arial" w:hAnsi="Arial" w:cs="Arial"/>
          <w:sz w:val="22"/>
          <w:szCs w:val="22"/>
        </w:rPr>
        <w:tab/>
      </w:r>
      <w:r w:rsidRPr="00CC2D23">
        <w:rPr>
          <w:rFonts w:ascii="Arial" w:hAnsi="Arial" w:cs="Arial"/>
          <w:sz w:val="22"/>
          <w:szCs w:val="22"/>
        </w:rPr>
        <w:tab/>
      </w:r>
    </w:p>
    <w:p w14:paraId="11D20EC0" w14:textId="77777777" w:rsidR="00477183" w:rsidRPr="00CC2D23" w:rsidRDefault="00477183" w:rsidP="00477183">
      <w:pPr>
        <w:ind w:left="301"/>
        <w:rPr>
          <w:rFonts w:ascii="Arial" w:hAnsi="Arial" w:cs="Arial"/>
          <w:sz w:val="22"/>
          <w:szCs w:val="22"/>
        </w:rPr>
      </w:pPr>
    </w:p>
    <w:p w14:paraId="428C9692" w14:textId="77777777" w:rsidR="00477183" w:rsidRPr="00CC2D23" w:rsidRDefault="00477183" w:rsidP="00477183">
      <w:pPr>
        <w:ind w:left="301"/>
        <w:rPr>
          <w:rFonts w:ascii="Arial" w:hAnsi="Arial" w:cs="Arial"/>
          <w:sz w:val="22"/>
          <w:szCs w:val="22"/>
        </w:rPr>
      </w:pPr>
      <w:r w:rsidRPr="00CC2D23">
        <w:rPr>
          <w:rFonts w:ascii="Arial" w:hAnsi="Arial" w:cs="Arial"/>
          <w:sz w:val="22"/>
          <w:szCs w:val="22"/>
        </w:rPr>
        <w:t xml:space="preserve">IČO: </w:t>
      </w:r>
      <w:r w:rsidRPr="00CC2D23">
        <w:rPr>
          <w:rFonts w:ascii="Arial" w:hAnsi="Arial" w:cs="Arial"/>
          <w:sz w:val="22"/>
          <w:szCs w:val="22"/>
        </w:rPr>
        <w:tab/>
      </w:r>
      <w:r w:rsidRPr="00CC2D23">
        <w:rPr>
          <w:rFonts w:ascii="Arial" w:hAnsi="Arial" w:cs="Arial"/>
          <w:sz w:val="22"/>
          <w:szCs w:val="22"/>
        </w:rPr>
        <w:tab/>
      </w:r>
      <w:r w:rsidRPr="00CC2D23">
        <w:rPr>
          <w:rFonts w:ascii="Arial" w:hAnsi="Arial" w:cs="Arial"/>
          <w:sz w:val="22"/>
          <w:szCs w:val="22"/>
        </w:rPr>
        <w:tab/>
      </w:r>
    </w:p>
    <w:p w14:paraId="26792912" w14:textId="77777777" w:rsidR="00477183" w:rsidRPr="00CC2D23" w:rsidRDefault="00477183" w:rsidP="00477183">
      <w:pPr>
        <w:ind w:left="301"/>
        <w:rPr>
          <w:rFonts w:ascii="Arial" w:hAnsi="Arial" w:cs="Arial"/>
          <w:sz w:val="22"/>
          <w:szCs w:val="22"/>
        </w:rPr>
      </w:pPr>
      <w:r w:rsidRPr="00CC2D23">
        <w:rPr>
          <w:rFonts w:ascii="Arial" w:hAnsi="Arial" w:cs="Arial"/>
          <w:sz w:val="22"/>
          <w:szCs w:val="22"/>
        </w:rPr>
        <w:t xml:space="preserve">IČ DPH: </w:t>
      </w:r>
      <w:r w:rsidRPr="00CC2D23">
        <w:rPr>
          <w:rFonts w:ascii="Arial" w:hAnsi="Arial" w:cs="Arial"/>
          <w:sz w:val="22"/>
          <w:szCs w:val="22"/>
        </w:rPr>
        <w:tab/>
      </w:r>
      <w:r w:rsidRPr="00CC2D23">
        <w:rPr>
          <w:rFonts w:ascii="Arial" w:hAnsi="Arial" w:cs="Arial"/>
          <w:sz w:val="22"/>
          <w:szCs w:val="22"/>
        </w:rPr>
        <w:tab/>
      </w:r>
      <w:r w:rsidRPr="00CC2D23">
        <w:rPr>
          <w:rFonts w:ascii="Arial" w:hAnsi="Arial" w:cs="Arial"/>
          <w:sz w:val="22"/>
          <w:szCs w:val="22"/>
        </w:rPr>
        <w:tab/>
      </w:r>
    </w:p>
    <w:p w14:paraId="11295CB3" w14:textId="77777777" w:rsidR="00477183" w:rsidRPr="00CC2D23" w:rsidRDefault="00477183" w:rsidP="00477183">
      <w:pPr>
        <w:ind w:left="2832" w:hanging="2531"/>
        <w:rPr>
          <w:rFonts w:ascii="Arial" w:hAnsi="Arial" w:cs="Arial"/>
          <w:sz w:val="22"/>
          <w:szCs w:val="22"/>
        </w:rPr>
      </w:pPr>
      <w:r w:rsidRPr="00CC2D23">
        <w:rPr>
          <w:rFonts w:ascii="Arial" w:hAnsi="Arial" w:cs="Arial"/>
          <w:sz w:val="22"/>
          <w:szCs w:val="22"/>
        </w:rPr>
        <w:t xml:space="preserve">Zapísaný: </w:t>
      </w:r>
      <w:r w:rsidRPr="00CC2D23">
        <w:rPr>
          <w:rFonts w:ascii="Arial" w:hAnsi="Arial" w:cs="Arial"/>
          <w:sz w:val="22"/>
          <w:szCs w:val="22"/>
        </w:rPr>
        <w:tab/>
      </w:r>
    </w:p>
    <w:p w14:paraId="7AD60B9A" w14:textId="77777777" w:rsidR="00477183" w:rsidRPr="00CC2D23" w:rsidRDefault="00477183" w:rsidP="00477183">
      <w:pPr>
        <w:ind w:left="2832" w:hanging="2531"/>
        <w:rPr>
          <w:rFonts w:ascii="Arial" w:hAnsi="Arial" w:cs="Arial"/>
          <w:sz w:val="22"/>
          <w:szCs w:val="22"/>
        </w:rPr>
      </w:pPr>
    </w:p>
    <w:p w14:paraId="00880537" w14:textId="77777777" w:rsidR="00477183" w:rsidRPr="00CC2D23" w:rsidRDefault="00477183" w:rsidP="00477183">
      <w:pPr>
        <w:ind w:left="2832" w:hanging="2531"/>
        <w:rPr>
          <w:rFonts w:ascii="Arial" w:hAnsi="Arial" w:cs="Arial"/>
          <w:sz w:val="22"/>
          <w:szCs w:val="22"/>
        </w:rPr>
      </w:pPr>
      <w:r w:rsidRPr="00CC2D23">
        <w:rPr>
          <w:rFonts w:ascii="Arial" w:hAnsi="Arial" w:cs="Arial"/>
          <w:sz w:val="22"/>
          <w:szCs w:val="22"/>
        </w:rPr>
        <w:t xml:space="preserve">IBAN: </w:t>
      </w:r>
      <w:r w:rsidRPr="00CC2D23">
        <w:rPr>
          <w:rFonts w:ascii="Arial" w:hAnsi="Arial" w:cs="Arial"/>
          <w:sz w:val="22"/>
          <w:szCs w:val="22"/>
        </w:rPr>
        <w:tab/>
        <w:t xml:space="preserve">                 </w:t>
      </w:r>
    </w:p>
    <w:p w14:paraId="7D3CC29A" w14:textId="77777777" w:rsidR="00477183" w:rsidRPr="00CC2D23" w:rsidRDefault="00477183" w:rsidP="00477183">
      <w:pPr>
        <w:tabs>
          <w:tab w:val="left" w:pos="3600"/>
        </w:tabs>
        <w:ind w:firstLine="300"/>
        <w:rPr>
          <w:rFonts w:ascii="Arial" w:hAnsi="Arial" w:cs="Arial"/>
          <w:sz w:val="22"/>
          <w:szCs w:val="22"/>
        </w:rPr>
      </w:pPr>
      <w:r w:rsidRPr="00CC2D23">
        <w:rPr>
          <w:rFonts w:ascii="Arial" w:hAnsi="Arial" w:cs="Arial"/>
          <w:sz w:val="22"/>
          <w:szCs w:val="22"/>
        </w:rPr>
        <w:t xml:space="preserve">SWIFT/BIC kód:                </w:t>
      </w:r>
    </w:p>
    <w:p w14:paraId="1F0293EC" w14:textId="1DC84C42" w:rsidR="00477183" w:rsidRPr="00CC2D23" w:rsidRDefault="00477183" w:rsidP="00477183">
      <w:pPr>
        <w:ind w:left="301"/>
        <w:rPr>
          <w:rFonts w:ascii="Arial" w:hAnsi="Arial" w:cs="Arial"/>
          <w:sz w:val="22"/>
          <w:szCs w:val="22"/>
        </w:rPr>
      </w:pPr>
      <w:r w:rsidRPr="00CC2D23">
        <w:rPr>
          <w:rFonts w:ascii="Arial" w:hAnsi="Arial" w:cs="Arial"/>
          <w:sz w:val="22"/>
          <w:szCs w:val="22"/>
        </w:rPr>
        <w:t>(ďalej len „</w:t>
      </w:r>
      <w:r w:rsidR="00776CBB" w:rsidRPr="00CC2D23">
        <w:rPr>
          <w:rFonts w:ascii="Arial" w:hAnsi="Arial" w:cs="Arial"/>
          <w:sz w:val="22"/>
          <w:szCs w:val="22"/>
        </w:rPr>
        <w:t>poskytovateľ</w:t>
      </w:r>
      <w:r w:rsidRPr="00CC2D23">
        <w:rPr>
          <w:rFonts w:ascii="Arial" w:hAnsi="Arial" w:cs="Arial"/>
          <w:sz w:val="22"/>
          <w:szCs w:val="22"/>
        </w:rPr>
        <w:t>“)</w:t>
      </w:r>
    </w:p>
    <w:p w14:paraId="40F17B0F" w14:textId="5340B23A" w:rsidR="00477183" w:rsidRPr="00CC2D23" w:rsidRDefault="00477183" w:rsidP="00477183">
      <w:pPr>
        <w:ind w:left="301"/>
        <w:rPr>
          <w:rFonts w:ascii="Arial" w:hAnsi="Arial" w:cs="Arial"/>
          <w:sz w:val="22"/>
          <w:szCs w:val="22"/>
        </w:rPr>
      </w:pPr>
      <w:r w:rsidRPr="00CC2D23">
        <w:rPr>
          <w:rFonts w:ascii="Arial" w:hAnsi="Arial" w:cs="Arial"/>
          <w:sz w:val="22"/>
          <w:szCs w:val="22"/>
        </w:rPr>
        <w:t>(</w:t>
      </w:r>
      <w:r w:rsidR="00776CBB" w:rsidRPr="00CC2D23">
        <w:rPr>
          <w:rFonts w:ascii="Arial" w:hAnsi="Arial" w:cs="Arial"/>
          <w:sz w:val="22"/>
          <w:szCs w:val="22"/>
        </w:rPr>
        <w:t>objednávateľ a poskytovateľ</w:t>
      </w:r>
      <w:r w:rsidRPr="00CC2D23">
        <w:rPr>
          <w:rFonts w:ascii="Arial" w:hAnsi="Arial" w:cs="Arial"/>
          <w:sz w:val="22"/>
          <w:szCs w:val="22"/>
        </w:rPr>
        <w:t xml:space="preserve"> spolu ďalej ako „</w:t>
      </w:r>
      <w:r w:rsidR="00E649C1" w:rsidRPr="00CC2D23">
        <w:rPr>
          <w:rFonts w:ascii="Arial" w:hAnsi="Arial" w:cs="Arial"/>
          <w:sz w:val="22"/>
          <w:szCs w:val="22"/>
        </w:rPr>
        <w:t>zmluvné strany</w:t>
      </w:r>
      <w:r w:rsidR="00776CBB" w:rsidRPr="00CC2D23">
        <w:rPr>
          <w:rFonts w:ascii="Arial" w:hAnsi="Arial" w:cs="Arial"/>
          <w:sz w:val="22"/>
          <w:szCs w:val="22"/>
        </w:rPr>
        <w:t>“)</w:t>
      </w:r>
    </w:p>
    <w:p w14:paraId="0B0ABC61" w14:textId="77777777" w:rsidR="000F781F" w:rsidRPr="00CC2D23" w:rsidRDefault="000F781F">
      <w:pPr>
        <w:rPr>
          <w:rFonts w:ascii="Arial" w:hAnsi="Arial" w:cs="Arial"/>
          <w:sz w:val="22"/>
          <w:szCs w:val="22"/>
        </w:rPr>
      </w:pPr>
    </w:p>
    <w:p w14:paraId="35E9851E" w14:textId="77777777" w:rsidR="006D6129" w:rsidRPr="00CC2D23" w:rsidRDefault="006D6129" w:rsidP="000F781F">
      <w:pPr>
        <w:jc w:val="center"/>
        <w:rPr>
          <w:rStyle w:val="Siln"/>
          <w:rFonts w:ascii="Arial" w:hAnsi="Arial" w:cs="Arial"/>
          <w:bCs/>
          <w:sz w:val="22"/>
          <w:szCs w:val="22"/>
        </w:rPr>
      </w:pPr>
    </w:p>
    <w:p w14:paraId="5AA4AC5C" w14:textId="78D72487" w:rsidR="000F781F" w:rsidRPr="00CC2D23" w:rsidRDefault="00C32D40" w:rsidP="00776CBB">
      <w:pPr>
        <w:jc w:val="both"/>
        <w:rPr>
          <w:rFonts w:ascii="Arial" w:hAnsi="Arial" w:cs="Arial"/>
          <w:noProof/>
          <w:sz w:val="22"/>
          <w:szCs w:val="22"/>
        </w:rPr>
      </w:pPr>
      <w:r w:rsidRPr="00CC2D23">
        <w:rPr>
          <w:rStyle w:val="Siln"/>
          <w:rFonts w:ascii="Arial" w:hAnsi="Arial" w:cs="Arial"/>
          <w:b w:val="0"/>
          <w:bCs/>
          <w:sz w:val="22"/>
          <w:szCs w:val="22"/>
        </w:rPr>
        <w:t>Zmluvné strany</w:t>
      </w:r>
      <w:r w:rsidR="006D6129" w:rsidRPr="00CC2D23">
        <w:rPr>
          <w:rStyle w:val="Siln"/>
          <w:rFonts w:ascii="Arial" w:hAnsi="Arial" w:cs="Arial"/>
          <w:b w:val="0"/>
          <w:bCs/>
          <w:sz w:val="22"/>
          <w:szCs w:val="22"/>
        </w:rPr>
        <w:t xml:space="preserve"> uzatvárajú túto </w:t>
      </w:r>
      <w:r w:rsidR="00CC5033" w:rsidRPr="00CC2D23">
        <w:rPr>
          <w:rStyle w:val="Siln"/>
          <w:rFonts w:ascii="Arial" w:hAnsi="Arial" w:cs="Arial"/>
          <w:b w:val="0"/>
          <w:bCs/>
          <w:sz w:val="22"/>
          <w:szCs w:val="22"/>
        </w:rPr>
        <w:t>D</w:t>
      </w:r>
      <w:r w:rsidR="006D6129" w:rsidRPr="00CC2D23">
        <w:rPr>
          <w:rStyle w:val="Siln"/>
          <w:rFonts w:ascii="Arial" w:hAnsi="Arial" w:cs="Arial"/>
          <w:b w:val="0"/>
          <w:bCs/>
          <w:sz w:val="22"/>
          <w:szCs w:val="22"/>
        </w:rPr>
        <w:t xml:space="preserve">ohodu v súlade s výsledkom </w:t>
      </w:r>
      <w:r w:rsidRPr="00CC2D23">
        <w:rPr>
          <w:rStyle w:val="Siln"/>
          <w:rFonts w:ascii="Arial" w:hAnsi="Arial" w:cs="Arial"/>
          <w:b w:val="0"/>
          <w:bCs/>
          <w:sz w:val="22"/>
          <w:szCs w:val="22"/>
        </w:rPr>
        <w:t>verejného obstarávania na predmet zákazky</w:t>
      </w:r>
      <w:r w:rsidR="006D6129" w:rsidRPr="00CC2D23">
        <w:rPr>
          <w:rStyle w:val="Siln"/>
          <w:rFonts w:ascii="Arial" w:hAnsi="Arial" w:cs="Arial"/>
          <w:b w:val="0"/>
          <w:bCs/>
          <w:sz w:val="22"/>
          <w:szCs w:val="22"/>
        </w:rPr>
        <w:t xml:space="preserve"> „</w:t>
      </w:r>
      <w:r w:rsidR="00776CBB" w:rsidRPr="00CC2D23">
        <w:rPr>
          <w:rFonts w:ascii="Arial" w:hAnsi="Arial" w:cs="Arial"/>
          <w:i/>
          <w:noProof/>
          <w:sz w:val="22"/>
          <w:szCs w:val="22"/>
        </w:rPr>
        <w:t>P</w:t>
      </w:r>
      <w:r w:rsidR="00DA692E" w:rsidRPr="00CC2D23">
        <w:rPr>
          <w:rFonts w:ascii="Arial" w:hAnsi="Arial" w:cs="Arial"/>
          <w:i/>
          <w:noProof/>
          <w:sz w:val="22"/>
          <w:szCs w:val="22"/>
        </w:rPr>
        <w:t>oskytovanie</w:t>
      </w:r>
      <w:r w:rsidR="00776CBB" w:rsidRPr="00CC2D23">
        <w:rPr>
          <w:rFonts w:ascii="Arial" w:hAnsi="Arial" w:cs="Arial"/>
          <w:i/>
          <w:noProof/>
          <w:sz w:val="22"/>
          <w:szCs w:val="22"/>
        </w:rPr>
        <w:t xml:space="preserve"> servisnej podpory pre zálohovanie KIS pomocou SW IBM Spectrum Protect</w:t>
      </w:r>
      <w:r w:rsidRPr="00CC2D23">
        <w:rPr>
          <w:rFonts w:ascii="Arial" w:hAnsi="Arial" w:cs="Arial"/>
          <w:noProof/>
          <w:sz w:val="22"/>
          <w:szCs w:val="22"/>
        </w:rPr>
        <w:t>“ uskutočneného podľa zákona o verejnom obstarávaní</w:t>
      </w:r>
      <w:r w:rsidR="00FF6252" w:rsidRPr="00CC2D23">
        <w:rPr>
          <w:rFonts w:ascii="Arial" w:hAnsi="Arial" w:cs="Arial"/>
          <w:noProof/>
          <w:sz w:val="22"/>
          <w:szCs w:val="22"/>
        </w:rPr>
        <w:t xml:space="preserve"> (ďalej iba ako „verejné obstarávanie“)</w:t>
      </w:r>
      <w:r w:rsidR="006D6129" w:rsidRPr="00CC2D23">
        <w:rPr>
          <w:rFonts w:ascii="Arial" w:hAnsi="Arial" w:cs="Arial"/>
          <w:sz w:val="22"/>
          <w:szCs w:val="22"/>
        </w:rPr>
        <w:t>.</w:t>
      </w:r>
      <w:r w:rsidR="006D6129" w:rsidRPr="00CC2D23">
        <w:rPr>
          <w:rFonts w:ascii="Arial" w:hAnsi="Arial" w:cs="Arial"/>
          <w:b/>
          <w:noProof/>
          <w:sz w:val="22"/>
          <w:szCs w:val="22"/>
        </w:rPr>
        <w:t xml:space="preserve"> </w:t>
      </w:r>
    </w:p>
    <w:p w14:paraId="7A7524CD" w14:textId="77777777" w:rsidR="003672E3" w:rsidRPr="00CC2D23" w:rsidRDefault="003672E3" w:rsidP="006D6129">
      <w:pPr>
        <w:jc w:val="both"/>
        <w:rPr>
          <w:rFonts w:ascii="Arial" w:hAnsi="Arial" w:cs="Arial"/>
          <w:b/>
          <w:noProof/>
          <w:sz w:val="22"/>
          <w:szCs w:val="22"/>
        </w:rPr>
      </w:pPr>
    </w:p>
    <w:p w14:paraId="7B11D570" w14:textId="77777777" w:rsidR="00CC5033" w:rsidRPr="00CC2D23" w:rsidRDefault="00CC5033" w:rsidP="006D6129">
      <w:pPr>
        <w:jc w:val="both"/>
        <w:rPr>
          <w:rFonts w:ascii="Arial" w:hAnsi="Arial" w:cs="Arial"/>
          <w:b/>
          <w:noProof/>
          <w:sz w:val="22"/>
          <w:szCs w:val="22"/>
        </w:rPr>
      </w:pPr>
    </w:p>
    <w:p w14:paraId="76362B63" w14:textId="77777777" w:rsidR="00CC5033" w:rsidRPr="00CC2D23" w:rsidRDefault="00F94F33" w:rsidP="00CC5033">
      <w:pPr>
        <w:jc w:val="center"/>
        <w:rPr>
          <w:rStyle w:val="Siln"/>
          <w:rFonts w:ascii="Arial" w:hAnsi="Arial" w:cs="Arial"/>
          <w:bCs/>
          <w:sz w:val="22"/>
          <w:szCs w:val="22"/>
        </w:rPr>
      </w:pPr>
      <w:r w:rsidRPr="00CC2D23">
        <w:rPr>
          <w:rStyle w:val="Siln"/>
          <w:rFonts w:ascii="Arial" w:hAnsi="Arial" w:cs="Arial"/>
          <w:bCs/>
          <w:sz w:val="22"/>
          <w:szCs w:val="22"/>
        </w:rPr>
        <w:t>Článok 2</w:t>
      </w:r>
    </w:p>
    <w:p w14:paraId="172B5EFE" w14:textId="77777777" w:rsidR="00CC5033" w:rsidRPr="00CC2D23" w:rsidRDefault="00CC5033" w:rsidP="00CC5033">
      <w:pPr>
        <w:jc w:val="center"/>
        <w:rPr>
          <w:rStyle w:val="Siln"/>
          <w:rFonts w:ascii="Arial" w:hAnsi="Arial" w:cs="Arial"/>
          <w:bCs/>
          <w:sz w:val="22"/>
          <w:szCs w:val="22"/>
        </w:rPr>
      </w:pPr>
      <w:r w:rsidRPr="00CC2D23">
        <w:rPr>
          <w:rStyle w:val="Siln"/>
          <w:rFonts w:ascii="Arial" w:hAnsi="Arial" w:cs="Arial"/>
          <w:bCs/>
          <w:sz w:val="22"/>
          <w:szCs w:val="22"/>
        </w:rPr>
        <w:t xml:space="preserve">Úvodné ustanovenia </w:t>
      </w:r>
    </w:p>
    <w:p w14:paraId="75E7EAA5" w14:textId="77777777" w:rsidR="00CC5033" w:rsidRPr="00CC2D23" w:rsidRDefault="00CC5033" w:rsidP="006D6129">
      <w:pPr>
        <w:jc w:val="both"/>
        <w:rPr>
          <w:rFonts w:ascii="Arial" w:hAnsi="Arial" w:cs="Arial"/>
          <w:b/>
          <w:noProof/>
          <w:sz w:val="22"/>
          <w:szCs w:val="22"/>
        </w:rPr>
      </w:pPr>
    </w:p>
    <w:p w14:paraId="4DD72434" w14:textId="4A45CF38" w:rsidR="00152EE7" w:rsidRPr="00CC2D23" w:rsidRDefault="00152EE7" w:rsidP="00E75255">
      <w:pPr>
        <w:pStyle w:val="Odsekzoznamu"/>
        <w:numPr>
          <w:ilvl w:val="0"/>
          <w:numId w:val="1"/>
        </w:numPr>
        <w:ind w:left="426"/>
        <w:jc w:val="both"/>
        <w:rPr>
          <w:rFonts w:ascii="Arial" w:eastAsiaTheme="minorEastAsia" w:hAnsi="Arial" w:cs="Arial"/>
          <w:bCs/>
          <w:sz w:val="22"/>
          <w:szCs w:val="22"/>
        </w:rPr>
      </w:pPr>
      <w:r w:rsidRPr="00CC2D23">
        <w:rPr>
          <w:rFonts w:ascii="Arial" w:eastAsiaTheme="minorEastAsia" w:hAnsi="Arial" w:cs="Arial"/>
          <w:bCs/>
          <w:sz w:val="22"/>
          <w:szCs w:val="22"/>
        </w:rPr>
        <w:t>Táto Dohoda sa uzatvára na účel zabezpečenia spoľahlivej a bezporuchovej prevádzky centrálneho zálohovacieho systému objednávateľa s dôrazom na bezpečnosť a ochranu dát s ohľadom na budúci rozvoj prostredia objednávateľa.</w:t>
      </w:r>
    </w:p>
    <w:p w14:paraId="6DB7806A" w14:textId="7021F2D8" w:rsidR="00E75255" w:rsidRPr="00CC2D23" w:rsidRDefault="00C32D40" w:rsidP="00E75255">
      <w:pPr>
        <w:pStyle w:val="Odsekzoznamu"/>
        <w:numPr>
          <w:ilvl w:val="0"/>
          <w:numId w:val="1"/>
        </w:numPr>
        <w:ind w:left="426"/>
        <w:jc w:val="both"/>
        <w:rPr>
          <w:rFonts w:ascii="Arial" w:eastAsiaTheme="minorEastAsia" w:hAnsi="Arial" w:cs="Arial"/>
          <w:bCs/>
          <w:sz w:val="22"/>
          <w:szCs w:val="22"/>
        </w:rPr>
      </w:pPr>
      <w:r w:rsidRPr="00CC2D23">
        <w:rPr>
          <w:rFonts w:ascii="Arial" w:eastAsiaTheme="minorEastAsia" w:hAnsi="Arial" w:cs="Arial"/>
          <w:bCs/>
          <w:sz w:val="22"/>
          <w:szCs w:val="22"/>
        </w:rPr>
        <w:t>P</w:t>
      </w:r>
      <w:r w:rsidR="00114658" w:rsidRPr="00CC2D23">
        <w:rPr>
          <w:rFonts w:ascii="Arial" w:eastAsiaTheme="minorEastAsia" w:hAnsi="Arial" w:cs="Arial"/>
          <w:bCs/>
          <w:sz w:val="22"/>
          <w:szCs w:val="22"/>
        </w:rPr>
        <w:t>oskytovateľ</w:t>
      </w:r>
      <w:r w:rsidRPr="00CC2D23">
        <w:rPr>
          <w:rFonts w:ascii="Arial" w:eastAsiaTheme="minorEastAsia" w:hAnsi="Arial" w:cs="Arial"/>
          <w:bCs/>
          <w:sz w:val="22"/>
          <w:szCs w:val="22"/>
        </w:rPr>
        <w:t xml:space="preserve"> vyhlasuje, že sa oboznámil a preskúmal všetky podmienky a okolnosti súvisiace s plnením predmetu tejto Dohody a sú mu známe všetky technické a kvalitatívne </w:t>
      </w:r>
      <w:r w:rsidRPr="00CC2D23">
        <w:rPr>
          <w:rFonts w:ascii="Arial" w:eastAsiaTheme="minorEastAsia" w:hAnsi="Arial" w:cs="Arial"/>
          <w:bCs/>
          <w:sz w:val="22"/>
          <w:szCs w:val="22"/>
        </w:rPr>
        <w:lastRenderedPageBreak/>
        <w:t>podmienky plnenia predmetu tejto Dohody, predmet tejto Dohody je mu jasný a je schopný ho v súlade s touto Dohodou včas a riadne plniť.</w:t>
      </w:r>
    </w:p>
    <w:p w14:paraId="616862D1" w14:textId="24209F98" w:rsidR="00E75255" w:rsidRPr="00CC2D23" w:rsidRDefault="00E75255" w:rsidP="00E75255">
      <w:pPr>
        <w:pStyle w:val="Odsekzoznamu"/>
        <w:numPr>
          <w:ilvl w:val="0"/>
          <w:numId w:val="1"/>
        </w:numPr>
        <w:ind w:left="426"/>
        <w:jc w:val="both"/>
        <w:rPr>
          <w:rFonts w:ascii="Arial" w:eastAsiaTheme="minorEastAsia" w:hAnsi="Arial" w:cs="Arial"/>
          <w:bCs/>
          <w:sz w:val="22"/>
          <w:szCs w:val="22"/>
        </w:rPr>
      </w:pPr>
      <w:r w:rsidRPr="00CC2D23">
        <w:rPr>
          <w:rFonts w:ascii="Arial" w:eastAsiaTheme="minorEastAsia" w:hAnsi="Arial" w:cs="Arial"/>
          <w:bCs/>
          <w:sz w:val="22"/>
          <w:szCs w:val="22"/>
        </w:rPr>
        <w:t>P</w:t>
      </w:r>
      <w:r w:rsidR="00114658" w:rsidRPr="00CC2D23">
        <w:rPr>
          <w:rFonts w:ascii="Arial" w:eastAsiaTheme="minorEastAsia" w:hAnsi="Arial" w:cs="Arial"/>
          <w:bCs/>
          <w:sz w:val="22"/>
          <w:szCs w:val="22"/>
        </w:rPr>
        <w:t>oskytovateľ</w:t>
      </w:r>
      <w:r w:rsidRPr="00CC2D23">
        <w:rPr>
          <w:rFonts w:ascii="Arial" w:eastAsiaTheme="minorEastAsia" w:hAnsi="Arial" w:cs="Arial"/>
          <w:bCs/>
          <w:sz w:val="22"/>
          <w:szCs w:val="22"/>
        </w:rPr>
        <w:t xml:space="preserve"> vyhlasuje, že je oprávnený poskytovať objednávateľovi plnenia podľa tejto Dohody.</w:t>
      </w:r>
    </w:p>
    <w:p w14:paraId="12975526" w14:textId="4B624BC2" w:rsidR="00173C8D" w:rsidRPr="00CC2D23" w:rsidRDefault="00173C8D" w:rsidP="00D03CA1">
      <w:pPr>
        <w:pStyle w:val="Odsekzoznamu"/>
        <w:numPr>
          <w:ilvl w:val="0"/>
          <w:numId w:val="1"/>
        </w:numPr>
        <w:ind w:left="426"/>
        <w:jc w:val="both"/>
        <w:rPr>
          <w:rFonts w:ascii="Arial" w:eastAsiaTheme="minorEastAsia" w:hAnsi="Arial" w:cs="Arial"/>
          <w:bCs/>
          <w:sz w:val="22"/>
          <w:szCs w:val="22"/>
        </w:rPr>
      </w:pPr>
      <w:r w:rsidRPr="00CC2D23">
        <w:rPr>
          <w:rFonts w:ascii="Arial" w:eastAsiaTheme="minorEastAsia" w:hAnsi="Arial" w:cs="Arial"/>
          <w:bCs/>
          <w:sz w:val="22"/>
          <w:szCs w:val="22"/>
        </w:rPr>
        <w:t xml:space="preserve">Na účel spôsobilosti poskytovať plnenia podľa tejto Dohody na </w:t>
      </w:r>
      <w:r w:rsidR="00D03CA1" w:rsidRPr="00CC2D23">
        <w:rPr>
          <w:rFonts w:ascii="Arial" w:eastAsiaTheme="minorEastAsia" w:hAnsi="Arial" w:cs="Arial"/>
          <w:bCs/>
          <w:sz w:val="22"/>
          <w:szCs w:val="22"/>
        </w:rPr>
        <w:t>primeranej</w:t>
      </w:r>
      <w:r w:rsidRPr="00CC2D23">
        <w:rPr>
          <w:rFonts w:ascii="Arial" w:eastAsiaTheme="minorEastAsia" w:hAnsi="Arial" w:cs="Arial"/>
          <w:bCs/>
          <w:sz w:val="22"/>
          <w:szCs w:val="22"/>
        </w:rPr>
        <w:t xml:space="preserve"> úrovni sa </w:t>
      </w:r>
      <w:r w:rsidR="00D03CA1" w:rsidRPr="00CC2D23">
        <w:rPr>
          <w:rFonts w:ascii="Arial" w:eastAsiaTheme="minorEastAsia" w:hAnsi="Arial" w:cs="Arial"/>
          <w:bCs/>
          <w:sz w:val="22"/>
          <w:szCs w:val="22"/>
        </w:rPr>
        <w:t>poskytovateľ</w:t>
      </w:r>
      <w:r w:rsidRPr="00CC2D23">
        <w:rPr>
          <w:rFonts w:ascii="Arial" w:eastAsiaTheme="minorEastAsia" w:hAnsi="Arial" w:cs="Arial"/>
          <w:bCs/>
          <w:sz w:val="22"/>
          <w:szCs w:val="22"/>
        </w:rPr>
        <w:t xml:space="preserve"> zaväzuje</w:t>
      </w:r>
      <w:r w:rsidR="00B62C75" w:rsidRPr="00CC2D23">
        <w:rPr>
          <w:rFonts w:ascii="Arial" w:eastAsiaTheme="minorEastAsia" w:hAnsi="Arial" w:cs="Arial"/>
          <w:bCs/>
          <w:sz w:val="22"/>
          <w:szCs w:val="22"/>
        </w:rPr>
        <w:t xml:space="preserve"> udržiavať v platnosti</w:t>
      </w:r>
      <w:r w:rsidR="00A4560B" w:rsidRPr="00CC2D23">
        <w:rPr>
          <w:rFonts w:ascii="Arial" w:eastAsiaTheme="minorEastAsia" w:hAnsi="Arial" w:cs="Arial"/>
          <w:bCs/>
          <w:sz w:val="22"/>
          <w:szCs w:val="22"/>
        </w:rPr>
        <w:t xml:space="preserve"> počas</w:t>
      </w:r>
      <w:r w:rsidR="00B62C75" w:rsidRPr="00CC2D23">
        <w:rPr>
          <w:rFonts w:ascii="Arial" w:eastAsiaTheme="minorEastAsia" w:hAnsi="Arial" w:cs="Arial"/>
          <w:bCs/>
          <w:sz w:val="22"/>
          <w:szCs w:val="22"/>
        </w:rPr>
        <w:t xml:space="preserve"> doby</w:t>
      </w:r>
      <w:r w:rsidR="00A4560B" w:rsidRPr="00CC2D23">
        <w:rPr>
          <w:rFonts w:ascii="Arial" w:eastAsiaTheme="minorEastAsia" w:hAnsi="Arial" w:cs="Arial"/>
          <w:bCs/>
          <w:sz w:val="22"/>
          <w:szCs w:val="22"/>
        </w:rPr>
        <w:t xml:space="preserve"> účinnosti</w:t>
      </w:r>
      <w:r w:rsidRPr="00CC2D23">
        <w:rPr>
          <w:rFonts w:ascii="Arial" w:eastAsiaTheme="minorEastAsia" w:hAnsi="Arial" w:cs="Arial"/>
          <w:bCs/>
          <w:sz w:val="22"/>
          <w:szCs w:val="22"/>
        </w:rPr>
        <w:t xml:space="preserve"> </w:t>
      </w:r>
      <w:r w:rsidR="00A4560B" w:rsidRPr="00CC2D23">
        <w:rPr>
          <w:rFonts w:ascii="Arial" w:eastAsiaTheme="minorEastAsia" w:hAnsi="Arial" w:cs="Arial"/>
          <w:bCs/>
          <w:sz w:val="22"/>
          <w:szCs w:val="22"/>
        </w:rPr>
        <w:t xml:space="preserve">tejto Dohody </w:t>
      </w:r>
      <w:r w:rsidRPr="00CC2D23">
        <w:rPr>
          <w:rFonts w:ascii="Arial" w:eastAsiaTheme="minorEastAsia" w:hAnsi="Arial" w:cs="Arial"/>
          <w:bCs/>
          <w:sz w:val="22"/>
          <w:szCs w:val="22"/>
        </w:rPr>
        <w:t>certifik</w:t>
      </w:r>
      <w:r w:rsidR="00B62C75" w:rsidRPr="00CC2D23">
        <w:rPr>
          <w:rFonts w:ascii="Arial" w:eastAsiaTheme="minorEastAsia" w:hAnsi="Arial" w:cs="Arial"/>
          <w:bCs/>
          <w:sz w:val="22"/>
          <w:szCs w:val="22"/>
        </w:rPr>
        <w:t>át osvedčujúci, že je</w:t>
      </w:r>
      <w:r w:rsidRPr="00CC2D23">
        <w:rPr>
          <w:rFonts w:ascii="Arial" w:eastAsiaTheme="minorEastAsia" w:hAnsi="Arial" w:cs="Arial"/>
          <w:bCs/>
          <w:sz w:val="22"/>
          <w:szCs w:val="22"/>
        </w:rPr>
        <w:t xml:space="preserve"> business partner</w:t>
      </w:r>
      <w:r w:rsidR="009149F9" w:rsidRPr="00CC2D23">
        <w:rPr>
          <w:rFonts w:ascii="Arial" w:eastAsiaTheme="minorEastAsia" w:hAnsi="Arial" w:cs="Arial"/>
          <w:bCs/>
          <w:sz w:val="22"/>
          <w:szCs w:val="22"/>
        </w:rPr>
        <w:t>om</w:t>
      </w:r>
      <w:r w:rsidRPr="00CC2D23">
        <w:rPr>
          <w:rFonts w:ascii="Arial" w:eastAsiaTheme="minorEastAsia" w:hAnsi="Arial" w:cs="Arial"/>
          <w:bCs/>
          <w:sz w:val="22"/>
          <w:szCs w:val="22"/>
        </w:rPr>
        <w:t xml:space="preserve"> IBM aspoň na úrovni Gold alebo vyššej</w:t>
      </w:r>
      <w:r w:rsidR="00A4560B" w:rsidRPr="00CC2D23">
        <w:rPr>
          <w:rFonts w:ascii="Arial" w:eastAsiaTheme="minorEastAsia" w:hAnsi="Arial" w:cs="Arial"/>
          <w:bCs/>
          <w:sz w:val="22"/>
          <w:szCs w:val="22"/>
        </w:rPr>
        <w:t>, ktor</w:t>
      </w:r>
      <w:r w:rsidR="00B62C75" w:rsidRPr="00CC2D23">
        <w:rPr>
          <w:rFonts w:ascii="Arial" w:eastAsiaTheme="minorEastAsia" w:hAnsi="Arial" w:cs="Arial"/>
          <w:bCs/>
          <w:sz w:val="22"/>
          <w:szCs w:val="22"/>
        </w:rPr>
        <w:t>ý</w:t>
      </w:r>
      <w:r w:rsidR="00A4560B" w:rsidRPr="00CC2D23">
        <w:rPr>
          <w:rFonts w:ascii="Arial" w:eastAsiaTheme="minorEastAsia" w:hAnsi="Arial" w:cs="Arial"/>
          <w:bCs/>
          <w:sz w:val="22"/>
          <w:szCs w:val="22"/>
        </w:rPr>
        <w:t xml:space="preserve"> pre</w:t>
      </w:r>
      <w:r w:rsidR="00B62C75" w:rsidRPr="00CC2D23">
        <w:rPr>
          <w:rFonts w:ascii="Arial" w:eastAsiaTheme="minorEastAsia" w:hAnsi="Arial" w:cs="Arial"/>
          <w:bCs/>
          <w:sz w:val="22"/>
          <w:szCs w:val="22"/>
        </w:rPr>
        <w:t>dkladal</w:t>
      </w:r>
      <w:r w:rsidR="00D03CA1" w:rsidRPr="00CC2D23">
        <w:rPr>
          <w:rFonts w:ascii="Arial" w:eastAsiaTheme="minorEastAsia" w:hAnsi="Arial" w:cs="Arial"/>
          <w:bCs/>
          <w:sz w:val="22"/>
          <w:szCs w:val="22"/>
        </w:rPr>
        <w:t xml:space="preserve"> vo verejnom obstarávaní</w:t>
      </w:r>
      <w:r w:rsidR="00A4560B" w:rsidRPr="00CC2D23">
        <w:rPr>
          <w:rFonts w:ascii="Arial" w:eastAsiaTheme="minorEastAsia" w:hAnsi="Arial" w:cs="Arial"/>
          <w:bCs/>
          <w:sz w:val="22"/>
          <w:szCs w:val="22"/>
        </w:rPr>
        <w:t>.</w:t>
      </w:r>
      <w:r w:rsidR="00D03CA1" w:rsidRPr="00CC2D23">
        <w:rPr>
          <w:rFonts w:ascii="Arial" w:eastAsiaTheme="minorEastAsia" w:hAnsi="Arial" w:cs="Arial"/>
          <w:bCs/>
          <w:sz w:val="22"/>
          <w:szCs w:val="22"/>
        </w:rPr>
        <w:t xml:space="preserve">  </w:t>
      </w:r>
    </w:p>
    <w:p w14:paraId="6383C8C5" w14:textId="03E77F6E" w:rsidR="00152EE7" w:rsidRPr="00CC2D23" w:rsidRDefault="00152EE7" w:rsidP="00E75255">
      <w:pPr>
        <w:pStyle w:val="Odsekzoznamu"/>
        <w:numPr>
          <w:ilvl w:val="0"/>
          <w:numId w:val="1"/>
        </w:numPr>
        <w:ind w:left="426"/>
        <w:jc w:val="both"/>
        <w:rPr>
          <w:rFonts w:ascii="Arial" w:eastAsiaTheme="minorEastAsia" w:hAnsi="Arial" w:cs="Arial"/>
          <w:bCs/>
          <w:sz w:val="22"/>
          <w:szCs w:val="22"/>
        </w:rPr>
      </w:pPr>
      <w:r w:rsidRPr="00CC2D23">
        <w:rPr>
          <w:rFonts w:ascii="Arial" w:eastAsiaTheme="minorEastAsia" w:hAnsi="Arial" w:cs="Arial"/>
          <w:bCs/>
          <w:sz w:val="22"/>
          <w:szCs w:val="22"/>
        </w:rPr>
        <w:t>Ak poskytovateľ v procese verejného obstarávania preukazoval technickú spôsobilosť alebo odbornú spôsobilosť prostredníctvom technických alebo odborných kapacít inej osoby, zaväzuje sa pri plnení predmetu Dohody v súlade s § 34 ods. 3 zákona o verejnom obstarávaní používať kapacity osoby, ktorej spôsobilosť využil na preukázanie technickej spôsobilosti alebo odbornej spôsobilosti.</w:t>
      </w:r>
    </w:p>
    <w:p w14:paraId="116481A6" w14:textId="2A210F7D" w:rsidR="00E75255" w:rsidRPr="00CC2D23" w:rsidRDefault="00E75255" w:rsidP="00E75255">
      <w:pPr>
        <w:pStyle w:val="Odsekzoznamu"/>
        <w:numPr>
          <w:ilvl w:val="0"/>
          <w:numId w:val="1"/>
        </w:numPr>
        <w:ind w:left="426"/>
        <w:jc w:val="both"/>
        <w:rPr>
          <w:rFonts w:ascii="Arial" w:eastAsiaTheme="minorEastAsia" w:hAnsi="Arial" w:cs="Arial"/>
          <w:bCs/>
          <w:sz w:val="22"/>
          <w:szCs w:val="22"/>
        </w:rPr>
      </w:pPr>
      <w:r w:rsidRPr="00CC2D23">
        <w:rPr>
          <w:rFonts w:ascii="Arial" w:eastAsiaTheme="minorEastAsia" w:hAnsi="Arial" w:cs="Arial"/>
          <w:bCs/>
          <w:sz w:val="22"/>
          <w:szCs w:val="22"/>
        </w:rPr>
        <w:t>Ak sa na poskytovateľa taká zákonná povinnosť vzťahuje, poskytovateľ je v súlade s § 4 zákona č. 315/2016 Z. z. o registri partnerov verejného sektora a o zmene a doplnení niektorých zákonov povinný byť zapísaný v registri partnerov verejného sektora aspoň po dobu trvania Dohody.</w:t>
      </w:r>
    </w:p>
    <w:p w14:paraId="515C0793" w14:textId="317D3D5E" w:rsidR="006D7341" w:rsidRPr="00CC2D23" w:rsidRDefault="006D7341" w:rsidP="006D7341">
      <w:pPr>
        <w:pStyle w:val="Odsekzoznamu"/>
        <w:numPr>
          <w:ilvl w:val="0"/>
          <w:numId w:val="1"/>
        </w:numPr>
        <w:ind w:left="426"/>
        <w:jc w:val="both"/>
        <w:rPr>
          <w:rFonts w:ascii="Arial" w:eastAsiaTheme="minorEastAsia" w:hAnsi="Arial" w:cs="Arial"/>
          <w:bCs/>
          <w:sz w:val="22"/>
          <w:szCs w:val="22"/>
        </w:rPr>
      </w:pPr>
      <w:r w:rsidRPr="00CC2D23">
        <w:rPr>
          <w:rFonts w:ascii="Arial" w:eastAsiaTheme="minorEastAsia" w:hAnsi="Arial" w:cs="Arial"/>
          <w:bCs/>
          <w:sz w:val="22"/>
          <w:szCs w:val="22"/>
        </w:rPr>
        <w:t>Poskytovateľ sa zaväzuje pri plnení tejto Dohody používať iba takých subdodávateľov, ktorí sú riadne zapísaní v registri partnerov verejného sektora, ak sa na nich takáto povinnosť vzťahuje.</w:t>
      </w:r>
    </w:p>
    <w:p w14:paraId="60A1DEC7" w14:textId="69599BF2" w:rsidR="00BD4889" w:rsidRDefault="00BD4889" w:rsidP="005F375E">
      <w:pPr>
        <w:ind w:left="66"/>
        <w:jc w:val="both"/>
        <w:rPr>
          <w:rStyle w:val="Siln"/>
          <w:rFonts w:ascii="Arial" w:eastAsiaTheme="minorEastAsia" w:hAnsi="Arial" w:cs="Arial"/>
          <w:b w:val="0"/>
          <w:bCs/>
          <w:sz w:val="22"/>
          <w:szCs w:val="22"/>
        </w:rPr>
      </w:pPr>
    </w:p>
    <w:p w14:paraId="2DC08E9F" w14:textId="77777777" w:rsidR="005F375E" w:rsidRPr="005F375E" w:rsidRDefault="005F375E" w:rsidP="005F375E">
      <w:pPr>
        <w:ind w:left="66"/>
        <w:jc w:val="both"/>
        <w:rPr>
          <w:rStyle w:val="Siln"/>
          <w:rFonts w:ascii="Arial" w:eastAsiaTheme="minorEastAsia" w:hAnsi="Arial" w:cs="Arial"/>
          <w:b w:val="0"/>
          <w:bCs/>
          <w:sz w:val="22"/>
          <w:szCs w:val="22"/>
        </w:rPr>
      </w:pPr>
    </w:p>
    <w:p w14:paraId="3CEC6085" w14:textId="77777777" w:rsidR="00CC5033" w:rsidRPr="00CC2D23" w:rsidRDefault="00CA0D96" w:rsidP="00CC5033">
      <w:pPr>
        <w:jc w:val="center"/>
        <w:rPr>
          <w:rStyle w:val="Siln"/>
          <w:rFonts w:ascii="Arial" w:hAnsi="Arial" w:cs="Arial"/>
          <w:bCs/>
          <w:sz w:val="22"/>
          <w:szCs w:val="22"/>
        </w:rPr>
      </w:pPr>
      <w:r w:rsidRPr="00CC2D23">
        <w:rPr>
          <w:rStyle w:val="Siln"/>
          <w:rFonts w:ascii="Arial" w:hAnsi="Arial" w:cs="Arial"/>
          <w:bCs/>
          <w:sz w:val="22"/>
          <w:szCs w:val="22"/>
        </w:rPr>
        <w:t>Článok 3</w:t>
      </w:r>
    </w:p>
    <w:p w14:paraId="533F9B31" w14:textId="77777777" w:rsidR="00CC5033" w:rsidRPr="00CC2D23" w:rsidRDefault="00CC5033" w:rsidP="00CC5033">
      <w:pPr>
        <w:jc w:val="center"/>
        <w:rPr>
          <w:rStyle w:val="Siln"/>
          <w:rFonts w:ascii="Arial" w:hAnsi="Arial" w:cs="Arial"/>
          <w:bCs/>
          <w:sz w:val="22"/>
          <w:szCs w:val="22"/>
        </w:rPr>
      </w:pPr>
      <w:r w:rsidRPr="00CC2D23">
        <w:rPr>
          <w:rStyle w:val="Siln"/>
          <w:rFonts w:ascii="Arial" w:hAnsi="Arial" w:cs="Arial"/>
          <w:bCs/>
          <w:sz w:val="22"/>
          <w:szCs w:val="22"/>
        </w:rPr>
        <w:t xml:space="preserve">Predmet </w:t>
      </w:r>
      <w:r w:rsidR="0024656C" w:rsidRPr="00CC2D23">
        <w:rPr>
          <w:rStyle w:val="Siln"/>
          <w:rFonts w:ascii="Arial" w:hAnsi="Arial" w:cs="Arial"/>
          <w:bCs/>
          <w:sz w:val="22"/>
          <w:szCs w:val="22"/>
        </w:rPr>
        <w:t>D</w:t>
      </w:r>
      <w:r w:rsidRPr="00CC2D23">
        <w:rPr>
          <w:rStyle w:val="Siln"/>
          <w:rFonts w:ascii="Arial" w:hAnsi="Arial" w:cs="Arial"/>
          <w:bCs/>
          <w:sz w:val="22"/>
          <w:szCs w:val="22"/>
        </w:rPr>
        <w:t>ohody</w:t>
      </w:r>
    </w:p>
    <w:p w14:paraId="4A318E93" w14:textId="77777777" w:rsidR="00CC5033" w:rsidRPr="00CC2D23" w:rsidRDefault="00CC5033" w:rsidP="00CC5033">
      <w:pPr>
        <w:jc w:val="center"/>
        <w:rPr>
          <w:rStyle w:val="Siln"/>
          <w:rFonts w:ascii="Arial" w:hAnsi="Arial" w:cs="Arial"/>
          <w:bCs/>
          <w:sz w:val="22"/>
          <w:szCs w:val="22"/>
        </w:rPr>
      </w:pPr>
    </w:p>
    <w:p w14:paraId="2185B22B" w14:textId="774B805B" w:rsidR="00E75255" w:rsidRPr="00CC2D23" w:rsidRDefault="00E75255" w:rsidP="001031F2">
      <w:pPr>
        <w:pStyle w:val="Odsekzoznamu"/>
        <w:numPr>
          <w:ilvl w:val="0"/>
          <w:numId w:val="2"/>
        </w:numPr>
        <w:ind w:left="426"/>
        <w:jc w:val="both"/>
        <w:rPr>
          <w:rFonts w:ascii="Arial" w:hAnsi="Arial" w:cs="Arial"/>
          <w:sz w:val="22"/>
          <w:szCs w:val="22"/>
        </w:rPr>
      </w:pPr>
      <w:r w:rsidRPr="00CC2D23">
        <w:rPr>
          <w:rFonts w:ascii="Arial" w:hAnsi="Arial" w:cs="Arial"/>
          <w:sz w:val="22"/>
          <w:szCs w:val="22"/>
        </w:rPr>
        <w:t xml:space="preserve">Predmetom tejto </w:t>
      </w:r>
      <w:r w:rsidR="003D42F3" w:rsidRPr="00CC2D23">
        <w:rPr>
          <w:rFonts w:ascii="Arial" w:hAnsi="Arial" w:cs="Arial"/>
          <w:sz w:val="22"/>
          <w:szCs w:val="22"/>
        </w:rPr>
        <w:t>Dohody</w:t>
      </w:r>
      <w:r w:rsidRPr="00CC2D23">
        <w:rPr>
          <w:rFonts w:ascii="Arial" w:hAnsi="Arial" w:cs="Arial"/>
          <w:sz w:val="22"/>
          <w:szCs w:val="22"/>
        </w:rPr>
        <w:t xml:space="preserve"> je záväzok </w:t>
      </w:r>
      <w:r w:rsidR="00114658" w:rsidRPr="00CC2D23">
        <w:rPr>
          <w:rFonts w:ascii="Arial" w:hAnsi="Arial" w:cs="Arial"/>
          <w:sz w:val="22"/>
          <w:szCs w:val="22"/>
        </w:rPr>
        <w:t>p</w:t>
      </w:r>
      <w:r w:rsidRPr="00CC2D23">
        <w:rPr>
          <w:rFonts w:ascii="Arial" w:hAnsi="Arial" w:cs="Arial"/>
          <w:sz w:val="22"/>
          <w:szCs w:val="22"/>
        </w:rPr>
        <w:t>oskytovateľa vykonávať a zabezpečovať pre objednávateľa služby softvérovej a technickej podpory pre zabezpečenie prevádzky centrálneho zálohovacieho systému IBM Spectrum Protect</w:t>
      </w:r>
      <w:r w:rsidR="00603E08" w:rsidRPr="00CC2D23">
        <w:rPr>
          <w:rFonts w:ascii="Arial" w:hAnsi="Arial" w:cs="Arial"/>
          <w:sz w:val="22"/>
          <w:szCs w:val="22"/>
        </w:rPr>
        <w:t xml:space="preserve"> (ďalej ako „IBM SP“)</w:t>
      </w:r>
      <w:r w:rsidRPr="00CC2D23">
        <w:rPr>
          <w:rFonts w:ascii="Arial" w:hAnsi="Arial" w:cs="Arial"/>
          <w:sz w:val="22"/>
          <w:szCs w:val="22"/>
        </w:rPr>
        <w:t>, ktorý objednávateľ používa pre zálohovanie kritických dát a jedinečných databáz (ďalej len „služby“) a záväzok objednávateľa zaplatiť poskytovateľovi za riadne poskytnuté služby cenu vo výške a za podmienok dohodnutých v tejto Dohode.</w:t>
      </w:r>
    </w:p>
    <w:p w14:paraId="2110DE89" w14:textId="7FCE0111" w:rsidR="00E75255" w:rsidRPr="00CC2D23" w:rsidRDefault="00E75255" w:rsidP="001031F2">
      <w:pPr>
        <w:pStyle w:val="Odsekzoznamu"/>
        <w:numPr>
          <w:ilvl w:val="0"/>
          <w:numId w:val="2"/>
        </w:numPr>
        <w:ind w:left="426"/>
        <w:jc w:val="both"/>
        <w:rPr>
          <w:rFonts w:ascii="Arial" w:hAnsi="Arial" w:cs="Arial"/>
          <w:sz w:val="22"/>
          <w:szCs w:val="22"/>
        </w:rPr>
      </w:pPr>
      <w:r w:rsidRPr="00CC2D23">
        <w:rPr>
          <w:rFonts w:ascii="Arial" w:hAnsi="Arial" w:cs="Arial"/>
          <w:sz w:val="22"/>
          <w:szCs w:val="22"/>
        </w:rPr>
        <w:t xml:space="preserve">Poskytovateľ sa v súlade </w:t>
      </w:r>
      <w:r w:rsidR="00603E08" w:rsidRPr="00CC2D23">
        <w:rPr>
          <w:rFonts w:ascii="Arial" w:hAnsi="Arial" w:cs="Arial"/>
          <w:sz w:val="22"/>
          <w:szCs w:val="22"/>
        </w:rPr>
        <w:t>s Dohodou</w:t>
      </w:r>
      <w:r w:rsidRPr="00CC2D23">
        <w:rPr>
          <w:rFonts w:ascii="Arial" w:hAnsi="Arial" w:cs="Arial"/>
          <w:sz w:val="22"/>
          <w:szCs w:val="22"/>
        </w:rPr>
        <w:t xml:space="preserve"> zaväzuje poskytovať </w:t>
      </w:r>
      <w:r w:rsidR="00603E08" w:rsidRPr="00CC2D23">
        <w:rPr>
          <w:rFonts w:ascii="Arial" w:hAnsi="Arial" w:cs="Arial"/>
          <w:sz w:val="22"/>
          <w:szCs w:val="22"/>
        </w:rPr>
        <w:t>o</w:t>
      </w:r>
      <w:r w:rsidRPr="00CC2D23">
        <w:rPr>
          <w:rFonts w:ascii="Arial" w:hAnsi="Arial" w:cs="Arial"/>
          <w:sz w:val="22"/>
          <w:szCs w:val="22"/>
        </w:rPr>
        <w:t>bjednávateľovi nasledujúce služby:</w:t>
      </w:r>
    </w:p>
    <w:p w14:paraId="1F35E91D" w14:textId="5AFD6925" w:rsidR="00E75255" w:rsidRPr="00CC2D23" w:rsidRDefault="00E75255" w:rsidP="00603E08">
      <w:pPr>
        <w:pStyle w:val="Odsekzoznamu"/>
        <w:ind w:left="426"/>
        <w:rPr>
          <w:rFonts w:ascii="Arial" w:hAnsi="Arial" w:cs="Arial"/>
          <w:sz w:val="22"/>
          <w:szCs w:val="22"/>
        </w:rPr>
      </w:pPr>
    </w:p>
    <w:p w14:paraId="46B7A268" w14:textId="34D8B2D6" w:rsidR="007C6274" w:rsidRPr="00CC2D23" w:rsidRDefault="007C6274" w:rsidP="00603E08">
      <w:pPr>
        <w:pStyle w:val="Odsekzoznamu"/>
        <w:ind w:left="426"/>
        <w:rPr>
          <w:rFonts w:ascii="Arial" w:hAnsi="Arial" w:cs="Arial"/>
          <w:sz w:val="22"/>
          <w:szCs w:val="22"/>
        </w:rPr>
      </w:pPr>
      <w:r w:rsidRPr="00CC2D23">
        <w:rPr>
          <w:rFonts w:ascii="Arial" w:hAnsi="Arial" w:cs="Arial"/>
          <w:sz w:val="22"/>
          <w:szCs w:val="22"/>
        </w:rPr>
        <w:t>2.1 Služby v rámci mesačného paušálu:</w:t>
      </w:r>
    </w:p>
    <w:p w14:paraId="03ECD1E2" w14:textId="516C74A5" w:rsidR="008672A2" w:rsidRPr="00CC2D23" w:rsidRDefault="008672A2" w:rsidP="001031F2">
      <w:pPr>
        <w:pStyle w:val="Odsekzoznamu"/>
        <w:numPr>
          <w:ilvl w:val="0"/>
          <w:numId w:val="15"/>
        </w:numPr>
        <w:jc w:val="both"/>
        <w:rPr>
          <w:rFonts w:ascii="Arial" w:hAnsi="Arial" w:cs="Arial"/>
          <w:sz w:val="22"/>
          <w:szCs w:val="22"/>
          <w:u w:val="single"/>
        </w:rPr>
      </w:pPr>
      <w:bookmarkStart w:id="1" w:name="_Ref153440123"/>
      <w:bookmarkStart w:id="2" w:name="_Ref153546764"/>
      <w:r w:rsidRPr="00CC2D23">
        <w:rPr>
          <w:rFonts w:ascii="Arial" w:hAnsi="Arial" w:cs="Arial"/>
          <w:sz w:val="22"/>
          <w:szCs w:val="22"/>
          <w:u w:val="single"/>
        </w:rPr>
        <w:t>služb</w:t>
      </w:r>
      <w:r w:rsidR="007237B5" w:rsidRPr="00CC2D23">
        <w:rPr>
          <w:rFonts w:ascii="Arial" w:hAnsi="Arial" w:cs="Arial"/>
          <w:sz w:val="22"/>
          <w:szCs w:val="22"/>
          <w:u w:val="single"/>
        </w:rPr>
        <w:t>a</w:t>
      </w:r>
      <w:r w:rsidRPr="00CC2D23">
        <w:rPr>
          <w:rFonts w:ascii="Arial" w:hAnsi="Arial" w:cs="Arial"/>
          <w:sz w:val="22"/>
          <w:szCs w:val="22"/>
          <w:u w:val="single"/>
        </w:rPr>
        <w:t xml:space="preserve"> hotline softvérovej aplikácie IBM SP nasadenej u objednávateľa </w:t>
      </w:r>
      <w:r w:rsidR="002A62A6" w:rsidRPr="00CC2D23">
        <w:rPr>
          <w:rFonts w:ascii="Arial" w:hAnsi="Arial" w:cs="Arial"/>
          <w:sz w:val="22"/>
          <w:szCs w:val="22"/>
          <w:u w:val="single"/>
        </w:rPr>
        <w:t>(</w:t>
      </w:r>
      <w:r w:rsidR="007C6274" w:rsidRPr="00CC2D23">
        <w:rPr>
          <w:rFonts w:ascii="Arial" w:hAnsi="Arial" w:cs="Arial"/>
          <w:sz w:val="22"/>
          <w:szCs w:val="22"/>
          <w:u w:val="single"/>
        </w:rPr>
        <w:t>ďalej aj ako „</w:t>
      </w:r>
      <w:r w:rsidR="00DB5FB4" w:rsidRPr="00CC2D23">
        <w:rPr>
          <w:rFonts w:ascii="Arial" w:hAnsi="Arial" w:cs="Arial"/>
          <w:sz w:val="22"/>
          <w:szCs w:val="22"/>
          <w:u w:val="single"/>
        </w:rPr>
        <w:t xml:space="preserve">služba </w:t>
      </w:r>
      <w:r w:rsidR="007C6274" w:rsidRPr="00CC2D23">
        <w:rPr>
          <w:rFonts w:ascii="Arial" w:hAnsi="Arial" w:cs="Arial"/>
          <w:sz w:val="22"/>
          <w:szCs w:val="22"/>
          <w:u w:val="single"/>
        </w:rPr>
        <w:t>hotline“)</w:t>
      </w:r>
      <w:r w:rsidR="007237B5" w:rsidRPr="00CC2D23">
        <w:rPr>
          <w:rFonts w:ascii="Arial" w:hAnsi="Arial" w:cs="Arial"/>
          <w:sz w:val="22"/>
          <w:szCs w:val="22"/>
          <w:u w:val="single"/>
        </w:rPr>
        <w:t xml:space="preserve"> -</w:t>
      </w:r>
      <w:r w:rsidR="007677EA" w:rsidRPr="00CC2D23">
        <w:rPr>
          <w:rFonts w:ascii="Arial" w:hAnsi="Arial" w:cs="Arial"/>
          <w:sz w:val="22"/>
          <w:szCs w:val="22"/>
          <w:u w:val="single"/>
        </w:rPr>
        <w:t xml:space="preserve"> </w:t>
      </w:r>
      <w:r w:rsidR="002A62A6" w:rsidRPr="00CC2D23">
        <w:rPr>
          <w:rFonts w:ascii="Arial" w:hAnsi="Arial" w:cs="Arial"/>
          <w:sz w:val="22"/>
          <w:szCs w:val="22"/>
          <w:u w:val="single"/>
        </w:rPr>
        <w:t>s</w:t>
      </w:r>
      <w:r w:rsidR="007677EA" w:rsidRPr="00CC2D23">
        <w:rPr>
          <w:rFonts w:ascii="Arial" w:hAnsi="Arial" w:cs="Arial"/>
          <w:sz w:val="22"/>
          <w:szCs w:val="22"/>
          <w:u w:val="single"/>
        </w:rPr>
        <w:t xml:space="preserve">lužba hotline je služba poskytovaná ako jednotný kontaktný bod pre hlásenie </w:t>
      </w:r>
      <w:r w:rsidR="00606A7E" w:rsidRPr="00CC2D23">
        <w:rPr>
          <w:rFonts w:ascii="Arial" w:hAnsi="Arial" w:cs="Arial"/>
          <w:sz w:val="22"/>
          <w:szCs w:val="22"/>
          <w:u w:val="single"/>
        </w:rPr>
        <w:t xml:space="preserve">skutočných alebo domnelých </w:t>
      </w:r>
      <w:r w:rsidR="007677EA" w:rsidRPr="00CC2D23">
        <w:rPr>
          <w:rFonts w:ascii="Arial" w:hAnsi="Arial" w:cs="Arial"/>
          <w:sz w:val="22"/>
          <w:szCs w:val="22"/>
          <w:u w:val="single"/>
        </w:rPr>
        <w:t>problémov a chýb funkčnosti IBM SP (súhrnne ďalej aj ako „incident“)</w:t>
      </w:r>
      <w:r w:rsidR="007237B5" w:rsidRPr="00CC2D23">
        <w:rPr>
          <w:rFonts w:ascii="Arial" w:hAnsi="Arial" w:cs="Arial"/>
          <w:sz w:val="22"/>
          <w:szCs w:val="22"/>
          <w:u w:val="single"/>
        </w:rPr>
        <w:t>. V rámci služby hotline je poskytovateľ povinný vykonávať minimálne nasledovné činnosti</w:t>
      </w:r>
      <w:r w:rsidR="007677EA" w:rsidRPr="00CC2D23">
        <w:rPr>
          <w:rFonts w:ascii="Arial" w:hAnsi="Arial" w:cs="Arial"/>
          <w:sz w:val="22"/>
          <w:szCs w:val="22"/>
          <w:u w:val="single"/>
        </w:rPr>
        <w:t>:</w:t>
      </w:r>
    </w:p>
    <w:p w14:paraId="58087AEE" w14:textId="2152F84C" w:rsidR="003D42F3" w:rsidRPr="00CC2D23" w:rsidRDefault="003D42F3" w:rsidP="003D42F3">
      <w:pPr>
        <w:pStyle w:val="Odsekzoznamu"/>
        <w:numPr>
          <w:ilvl w:val="0"/>
          <w:numId w:val="22"/>
        </w:numPr>
        <w:jc w:val="both"/>
        <w:rPr>
          <w:rFonts w:ascii="Arial" w:hAnsi="Arial" w:cs="Arial"/>
          <w:sz w:val="22"/>
          <w:szCs w:val="22"/>
        </w:rPr>
      </w:pPr>
      <w:r w:rsidRPr="00CC2D23">
        <w:rPr>
          <w:rFonts w:ascii="Arial" w:hAnsi="Arial" w:cs="Arial"/>
          <w:sz w:val="22"/>
          <w:szCs w:val="22"/>
        </w:rPr>
        <w:t>prijímanie hlásení o incidentoch,</w:t>
      </w:r>
    </w:p>
    <w:p w14:paraId="070C4A5D" w14:textId="7D65C2B7" w:rsidR="003D42F3" w:rsidRPr="00CC2D23" w:rsidRDefault="003D42F3" w:rsidP="003D42F3">
      <w:pPr>
        <w:pStyle w:val="Odsekzoznamu"/>
        <w:numPr>
          <w:ilvl w:val="0"/>
          <w:numId w:val="22"/>
        </w:numPr>
        <w:jc w:val="both"/>
        <w:rPr>
          <w:rFonts w:ascii="Arial" w:hAnsi="Arial" w:cs="Arial"/>
          <w:sz w:val="22"/>
          <w:szCs w:val="22"/>
        </w:rPr>
      </w:pPr>
      <w:r w:rsidRPr="00CC2D23">
        <w:rPr>
          <w:rFonts w:ascii="Arial" w:hAnsi="Arial" w:cs="Arial"/>
          <w:sz w:val="22"/>
          <w:szCs w:val="22"/>
        </w:rPr>
        <w:t>klasifikácia nahlásených incidentov podľa prílohy č. 2 tejto Dohody „Klasifikácia chýb“ (ďalej ako „Príloha č. 2“),</w:t>
      </w:r>
    </w:p>
    <w:p w14:paraId="7C9BEEBD" w14:textId="5C1E0EA5" w:rsidR="00DB5FB4" w:rsidRPr="00CC2D23" w:rsidRDefault="00DB5FB4" w:rsidP="001031F2">
      <w:pPr>
        <w:pStyle w:val="Odsekzoznamu"/>
        <w:numPr>
          <w:ilvl w:val="0"/>
          <w:numId w:val="22"/>
        </w:numPr>
        <w:jc w:val="both"/>
        <w:rPr>
          <w:rFonts w:ascii="Arial" w:hAnsi="Arial" w:cs="Arial"/>
          <w:sz w:val="22"/>
          <w:szCs w:val="22"/>
        </w:rPr>
      </w:pPr>
      <w:r w:rsidRPr="00CC2D23">
        <w:rPr>
          <w:rFonts w:ascii="Arial" w:hAnsi="Arial" w:cs="Arial"/>
          <w:sz w:val="22"/>
          <w:szCs w:val="22"/>
        </w:rPr>
        <w:t>vedenie evidencie nahlásených chýb a servisných zásahov,</w:t>
      </w:r>
    </w:p>
    <w:p w14:paraId="23BFA9C1" w14:textId="53A4EA91" w:rsidR="00DB5FB4" w:rsidRPr="00CC2D23" w:rsidRDefault="00DB5FB4" w:rsidP="003D42F3">
      <w:pPr>
        <w:pStyle w:val="Odsekzoznamu"/>
        <w:numPr>
          <w:ilvl w:val="0"/>
          <w:numId w:val="22"/>
        </w:numPr>
        <w:jc w:val="both"/>
        <w:rPr>
          <w:rFonts w:ascii="Arial" w:hAnsi="Arial" w:cs="Arial"/>
          <w:sz w:val="22"/>
          <w:szCs w:val="22"/>
        </w:rPr>
      </w:pPr>
      <w:r w:rsidRPr="00CC2D23">
        <w:rPr>
          <w:rFonts w:ascii="Arial" w:hAnsi="Arial" w:cs="Arial"/>
          <w:sz w:val="22"/>
          <w:szCs w:val="22"/>
        </w:rPr>
        <w:t xml:space="preserve">reportovanie zamerané na spracovávanie nahlásených </w:t>
      </w:r>
      <w:r w:rsidR="003D42F3" w:rsidRPr="00CC2D23">
        <w:rPr>
          <w:rFonts w:ascii="Arial" w:hAnsi="Arial" w:cs="Arial"/>
          <w:sz w:val="22"/>
          <w:szCs w:val="22"/>
        </w:rPr>
        <w:t>incidentov</w:t>
      </w:r>
      <w:r w:rsidRPr="00CC2D23">
        <w:rPr>
          <w:rFonts w:ascii="Arial" w:hAnsi="Arial" w:cs="Arial"/>
          <w:sz w:val="22"/>
          <w:szCs w:val="22"/>
        </w:rPr>
        <w:t xml:space="preserve"> a</w:t>
      </w:r>
      <w:r w:rsidR="003D42F3" w:rsidRPr="00CC2D23">
        <w:rPr>
          <w:rFonts w:ascii="Arial" w:hAnsi="Arial" w:cs="Arial"/>
          <w:sz w:val="22"/>
          <w:szCs w:val="22"/>
        </w:rPr>
        <w:t> </w:t>
      </w:r>
      <w:r w:rsidRPr="00CC2D23">
        <w:rPr>
          <w:rFonts w:ascii="Arial" w:hAnsi="Arial" w:cs="Arial"/>
          <w:sz w:val="22"/>
          <w:szCs w:val="22"/>
        </w:rPr>
        <w:t>poskytovanie</w:t>
      </w:r>
      <w:r w:rsidR="003D42F3" w:rsidRPr="00CC2D23">
        <w:rPr>
          <w:rFonts w:ascii="Arial" w:hAnsi="Arial" w:cs="Arial"/>
          <w:sz w:val="22"/>
          <w:szCs w:val="22"/>
        </w:rPr>
        <w:t xml:space="preserve"> </w:t>
      </w:r>
      <w:r w:rsidRPr="00CC2D23">
        <w:rPr>
          <w:rFonts w:ascii="Arial" w:hAnsi="Arial" w:cs="Arial"/>
          <w:sz w:val="22"/>
          <w:szCs w:val="22"/>
        </w:rPr>
        <w:t>operatívnych informácií o ich riešení,</w:t>
      </w:r>
    </w:p>
    <w:p w14:paraId="7901387C" w14:textId="0C827881" w:rsidR="00DB5FB4" w:rsidRPr="00CC2D23" w:rsidRDefault="00DB5FB4" w:rsidP="001031F2">
      <w:pPr>
        <w:pStyle w:val="Odsekzoznamu"/>
        <w:numPr>
          <w:ilvl w:val="0"/>
          <w:numId w:val="22"/>
        </w:numPr>
        <w:jc w:val="both"/>
        <w:rPr>
          <w:rFonts w:ascii="Arial" w:hAnsi="Arial" w:cs="Arial"/>
          <w:sz w:val="22"/>
          <w:szCs w:val="22"/>
        </w:rPr>
      </w:pPr>
      <w:r w:rsidRPr="00CC2D23">
        <w:rPr>
          <w:rFonts w:ascii="Arial" w:hAnsi="Arial" w:cs="Arial"/>
          <w:sz w:val="22"/>
          <w:szCs w:val="22"/>
        </w:rPr>
        <w:t>identifikácia problému, jeho analýza a návrh riešenia,</w:t>
      </w:r>
    </w:p>
    <w:p w14:paraId="3EE0E6F5" w14:textId="3AF2372C" w:rsidR="00DB5FB4" w:rsidRPr="00CC2D23" w:rsidRDefault="00DB5FB4" w:rsidP="001031F2">
      <w:pPr>
        <w:pStyle w:val="Odsekzoznamu"/>
        <w:numPr>
          <w:ilvl w:val="0"/>
          <w:numId w:val="22"/>
        </w:numPr>
        <w:jc w:val="both"/>
        <w:rPr>
          <w:rFonts w:ascii="Arial" w:hAnsi="Arial" w:cs="Arial"/>
          <w:sz w:val="22"/>
          <w:szCs w:val="22"/>
        </w:rPr>
      </w:pPr>
      <w:r w:rsidRPr="00CC2D23">
        <w:rPr>
          <w:rFonts w:ascii="Arial" w:hAnsi="Arial" w:cs="Arial"/>
          <w:sz w:val="22"/>
          <w:szCs w:val="22"/>
        </w:rPr>
        <w:t>poskytovanie konzultácií o</w:t>
      </w:r>
      <w:r w:rsidR="005A32D4" w:rsidRPr="00CC2D23">
        <w:rPr>
          <w:rFonts w:ascii="Arial" w:hAnsi="Arial" w:cs="Arial"/>
          <w:sz w:val="22"/>
          <w:szCs w:val="22"/>
        </w:rPr>
        <w:t> </w:t>
      </w:r>
      <w:r w:rsidRPr="00CC2D23">
        <w:rPr>
          <w:rFonts w:ascii="Arial" w:hAnsi="Arial" w:cs="Arial"/>
          <w:sz w:val="22"/>
          <w:szCs w:val="22"/>
        </w:rPr>
        <w:t>incidentoch</w:t>
      </w:r>
      <w:r w:rsidR="005A32D4" w:rsidRPr="00CC2D23">
        <w:rPr>
          <w:rFonts w:ascii="Arial" w:hAnsi="Arial" w:cs="Arial"/>
          <w:sz w:val="22"/>
          <w:szCs w:val="22"/>
        </w:rPr>
        <w:t xml:space="preserve"> a riešenie incidentov, ktoré nedosahujú závažnosť chyby</w:t>
      </w:r>
      <w:r w:rsidRPr="00CC2D23">
        <w:rPr>
          <w:rFonts w:ascii="Arial" w:hAnsi="Arial" w:cs="Arial"/>
          <w:sz w:val="22"/>
          <w:szCs w:val="22"/>
        </w:rPr>
        <w:t>,</w:t>
      </w:r>
    </w:p>
    <w:p w14:paraId="7925EDF9" w14:textId="2B46B2BB" w:rsidR="003D42F3" w:rsidRPr="00CC2D23" w:rsidRDefault="00DB5FB4" w:rsidP="003D42F3">
      <w:pPr>
        <w:pStyle w:val="Odsekzoznamu"/>
        <w:numPr>
          <w:ilvl w:val="0"/>
          <w:numId w:val="22"/>
        </w:numPr>
        <w:jc w:val="both"/>
        <w:rPr>
          <w:rFonts w:ascii="Arial" w:hAnsi="Arial" w:cs="Arial"/>
          <w:sz w:val="22"/>
          <w:szCs w:val="22"/>
        </w:rPr>
      </w:pPr>
      <w:r w:rsidRPr="00CC2D23">
        <w:rPr>
          <w:rFonts w:ascii="Arial" w:hAnsi="Arial" w:cs="Arial"/>
          <w:sz w:val="22"/>
          <w:szCs w:val="22"/>
        </w:rPr>
        <w:t>spustenie eskalačného procesu,</w:t>
      </w:r>
      <w:r w:rsidR="003D42F3" w:rsidRPr="00CC2D23">
        <w:rPr>
          <w:rFonts w:ascii="Arial" w:hAnsi="Arial" w:cs="Arial"/>
          <w:sz w:val="22"/>
          <w:szCs w:val="22"/>
        </w:rPr>
        <w:t xml:space="preserve"> ak je to potrebné podľa závažnosti incidentu,</w:t>
      </w:r>
    </w:p>
    <w:p w14:paraId="0C26809D" w14:textId="729D3EFE" w:rsidR="00DB5FB4" w:rsidRPr="00CC2D23" w:rsidRDefault="00DB5FB4" w:rsidP="001031F2">
      <w:pPr>
        <w:pStyle w:val="Odsekzoznamu"/>
        <w:numPr>
          <w:ilvl w:val="0"/>
          <w:numId w:val="22"/>
        </w:numPr>
        <w:jc w:val="both"/>
        <w:rPr>
          <w:rFonts w:ascii="Arial" w:hAnsi="Arial" w:cs="Arial"/>
          <w:sz w:val="22"/>
          <w:szCs w:val="22"/>
        </w:rPr>
      </w:pPr>
      <w:r w:rsidRPr="00CC2D23">
        <w:rPr>
          <w:rFonts w:ascii="Arial" w:hAnsi="Arial" w:cs="Arial"/>
          <w:sz w:val="22"/>
          <w:szCs w:val="22"/>
        </w:rPr>
        <w:t xml:space="preserve">informovanie objednávateľa o poskytnutom riešení </w:t>
      </w:r>
      <w:r w:rsidR="003D42F3" w:rsidRPr="00CC2D23">
        <w:rPr>
          <w:rFonts w:ascii="Arial" w:hAnsi="Arial" w:cs="Arial"/>
          <w:sz w:val="22"/>
          <w:szCs w:val="22"/>
        </w:rPr>
        <w:t>incidentov</w:t>
      </w:r>
      <w:r w:rsidRPr="00CC2D23">
        <w:rPr>
          <w:rFonts w:ascii="Arial" w:hAnsi="Arial" w:cs="Arial"/>
          <w:sz w:val="22"/>
          <w:szCs w:val="22"/>
        </w:rPr>
        <w:t>.</w:t>
      </w:r>
    </w:p>
    <w:p w14:paraId="68719494" w14:textId="0C48179D" w:rsidR="00603E08" w:rsidRPr="00CC2D23" w:rsidRDefault="007C6274" w:rsidP="001031F2">
      <w:pPr>
        <w:pStyle w:val="Odsekzoznamu"/>
        <w:numPr>
          <w:ilvl w:val="0"/>
          <w:numId w:val="15"/>
        </w:numPr>
        <w:jc w:val="both"/>
        <w:rPr>
          <w:rFonts w:ascii="Arial" w:hAnsi="Arial" w:cs="Arial"/>
          <w:sz w:val="22"/>
          <w:szCs w:val="22"/>
          <w:u w:val="single"/>
        </w:rPr>
      </w:pPr>
      <w:r w:rsidRPr="00CC2D23">
        <w:rPr>
          <w:rFonts w:ascii="Arial" w:hAnsi="Arial" w:cs="Arial"/>
          <w:sz w:val="22"/>
          <w:szCs w:val="22"/>
          <w:u w:val="single"/>
        </w:rPr>
        <w:t>š</w:t>
      </w:r>
      <w:r w:rsidR="007237B5" w:rsidRPr="00CC2D23">
        <w:rPr>
          <w:rFonts w:ascii="Arial" w:hAnsi="Arial" w:cs="Arial"/>
          <w:sz w:val="22"/>
          <w:szCs w:val="22"/>
          <w:u w:val="single"/>
        </w:rPr>
        <w:t>tandardná servisná podpora - v rámci služby štandardná servisná podpora je poskytovateľ povinný vykonávať minimálne nasledovné činnosti</w:t>
      </w:r>
      <w:r w:rsidR="00603E08" w:rsidRPr="00CC2D23">
        <w:rPr>
          <w:rFonts w:ascii="Arial" w:hAnsi="Arial" w:cs="Arial"/>
          <w:sz w:val="22"/>
          <w:szCs w:val="22"/>
          <w:u w:val="single"/>
        </w:rPr>
        <w:t>:</w:t>
      </w:r>
    </w:p>
    <w:p w14:paraId="685DE0BB" w14:textId="78227897" w:rsidR="00603E08" w:rsidRPr="00CC2D23" w:rsidRDefault="00603E08" w:rsidP="001031F2">
      <w:pPr>
        <w:pStyle w:val="Odsekzoznamu"/>
        <w:numPr>
          <w:ilvl w:val="0"/>
          <w:numId w:val="16"/>
        </w:numPr>
        <w:rPr>
          <w:rFonts w:ascii="Arial" w:hAnsi="Arial" w:cs="Arial"/>
          <w:sz w:val="22"/>
          <w:szCs w:val="22"/>
        </w:rPr>
      </w:pPr>
      <w:r w:rsidRPr="00CC2D23">
        <w:rPr>
          <w:rFonts w:ascii="Arial" w:hAnsi="Arial" w:cs="Arial"/>
          <w:sz w:val="22"/>
          <w:szCs w:val="22"/>
        </w:rPr>
        <w:t>pravidelná hĺbková kontrola zálohovania systémov AIX, LINUX, Windows, Informix,</w:t>
      </w:r>
    </w:p>
    <w:p w14:paraId="74836682" w14:textId="6111FE3E" w:rsidR="00603E08" w:rsidRPr="00CC2D23" w:rsidRDefault="00603E08" w:rsidP="001031F2">
      <w:pPr>
        <w:pStyle w:val="Odsekzoznamu"/>
        <w:numPr>
          <w:ilvl w:val="0"/>
          <w:numId w:val="16"/>
        </w:numPr>
        <w:rPr>
          <w:rFonts w:ascii="Arial" w:hAnsi="Arial" w:cs="Arial"/>
          <w:sz w:val="22"/>
          <w:szCs w:val="22"/>
        </w:rPr>
      </w:pPr>
      <w:r w:rsidRPr="00CC2D23">
        <w:rPr>
          <w:rFonts w:ascii="Arial" w:hAnsi="Arial" w:cs="Arial"/>
          <w:sz w:val="22"/>
          <w:szCs w:val="22"/>
        </w:rPr>
        <w:lastRenderedPageBreak/>
        <w:t>profylaktické riešenie kontajnerov pre jednotlivé typy nodov,</w:t>
      </w:r>
    </w:p>
    <w:p w14:paraId="70007DBD" w14:textId="61B82436" w:rsidR="00603E08" w:rsidRPr="00CC2D23" w:rsidRDefault="00603E08" w:rsidP="00C5678D">
      <w:pPr>
        <w:pStyle w:val="Odsekzoznamu"/>
        <w:numPr>
          <w:ilvl w:val="0"/>
          <w:numId w:val="16"/>
        </w:numPr>
        <w:rPr>
          <w:rFonts w:ascii="Arial" w:hAnsi="Arial" w:cs="Arial"/>
          <w:sz w:val="22"/>
          <w:szCs w:val="22"/>
        </w:rPr>
      </w:pPr>
      <w:r w:rsidRPr="00CC2D23">
        <w:rPr>
          <w:rFonts w:ascii="Arial" w:hAnsi="Arial" w:cs="Arial"/>
          <w:sz w:val="22"/>
          <w:szCs w:val="22"/>
        </w:rPr>
        <w:t>analýza chýb v logoch a</w:t>
      </w:r>
      <w:r w:rsidR="007237B5" w:rsidRPr="00CC2D23">
        <w:rPr>
          <w:rFonts w:ascii="Arial" w:hAnsi="Arial" w:cs="Arial"/>
          <w:sz w:val="22"/>
          <w:szCs w:val="22"/>
        </w:rPr>
        <w:t> návrh riešenia identifikovaných chýb,</w:t>
      </w:r>
      <w:r w:rsidR="00C5678D" w:rsidRPr="00CC2D23">
        <w:rPr>
          <w:rFonts w:ascii="Arial" w:hAnsi="Arial" w:cs="Arial"/>
          <w:sz w:val="22"/>
          <w:szCs w:val="22"/>
        </w:rPr>
        <w:t xml:space="preserve"> </w:t>
      </w:r>
    </w:p>
    <w:p w14:paraId="5DE4A6E2" w14:textId="62C6D49C" w:rsidR="00603E08" w:rsidRPr="00CC2D23" w:rsidRDefault="00603E08" w:rsidP="001031F2">
      <w:pPr>
        <w:pStyle w:val="Odsekzoznamu"/>
        <w:numPr>
          <w:ilvl w:val="0"/>
          <w:numId w:val="16"/>
        </w:numPr>
        <w:rPr>
          <w:rFonts w:ascii="Arial" w:hAnsi="Arial" w:cs="Arial"/>
          <w:sz w:val="22"/>
          <w:szCs w:val="22"/>
        </w:rPr>
      </w:pPr>
      <w:r w:rsidRPr="00CC2D23">
        <w:rPr>
          <w:rFonts w:ascii="Arial" w:hAnsi="Arial" w:cs="Arial"/>
          <w:sz w:val="22"/>
          <w:szCs w:val="22"/>
        </w:rPr>
        <w:t>kvartálne kontrola a riešenie nepotrebných záloh prostredníctvom object_id,</w:t>
      </w:r>
    </w:p>
    <w:p w14:paraId="27E3033F" w14:textId="51E4482E" w:rsidR="00603E08" w:rsidRPr="00CC2D23" w:rsidRDefault="00603E08" w:rsidP="001031F2">
      <w:pPr>
        <w:pStyle w:val="Odsekzoznamu"/>
        <w:numPr>
          <w:ilvl w:val="0"/>
          <w:numId w:val="16"/>
        </w:numPr>
        <w:rPr>
          <w:rFonts w:ascii="Arial" w:hAnsi="Arial" w:cs="Arial"/>
          <w:sz w:val="22"/>
          <w:szCs w:val="22"/>
        </w:rPr>
      </w:pPr>
      <w:r w:rsidRPr="00CC2D23">
        <w:rPr>
          <w:rFonts w:ascii="Arial" w:hAnsi="Arial" w:cs="Arial"/>
          <w:sz w:val="22"/>
          <w:szCs w:val="22"/>
        </w:rPr>
        <w:t>kontrola a údržba TSM DB</w:t>
      </w:r>
      <w:r w:rsidR="00DB5FB4" w:rsidRPr="00CC2D23">
        <w:rPr>
          <w:rFonts w:ascii="Arial" w:hAnsi="Arial" w:cs="Arial"/>
          <w:sz w:val="22"/>
          <w:szCs w:val="22"/>
        </w:rPr>
        <w:t>,</w:t>
      </w:r>
    </w:p>
    <w:p w14:paraId="3DB1FC34" w14:textId="082ABAE3" w:rsidR="00DB5FB4" w:rsidRPr="00CC2D23" w:rsidRDefault="00D21894" w:rsidP="00D21894">
      <w:pPr>
        <w:pStyle w:val="Odsekzoznamu"/>
        <w:numPr>
          <w:ilvl w:val="0"/>
          <w:numId w:val="16"/>
        </w:numPr>
        <w:jc w:val="both"/>
        <w:rPr>
          <w:rFonts w:ascii="Arial" w:hAnsi="Arial" w:cs="Arial"/>
          <w:sz w:val="22"/>
          <w:szCs w:val="22"/>
        </w:rPr>
      </w:pPr>
      <w:r w:rsidRPr="00CC2D23">
        <w:rPr>
          <w:rFonts w:ascii="Arial" w:hAnsi="Arial" w:cs="Arial"/>
          <w:sz w:val="22"/>
          <w:szCs w:val="22"/>
        </w:rPr>
        <w:t>monitorovanie využitia licencií, návrhy opatrení na základe informácií získaných z pravidelnej kontroly systému, návrhy nových typov zdrojov zálohovaných dát, poskytovanie súčinnosti pri obnove dát, konzultovanie návrhov na rozvoj systému, súčinnosť pri komunikácii s IBM a pri hľadaní riešenia odstránenia problému, prípadne pri rekonfigurácii systému, podľa závažnosti problému</w:t>
      </w:r>
      <w:r w:rsidR="00D03CA1" w:rsidRPr="00CC2D23">
        <w:rPr>
          <w:rFonts w:ascii="Arial" w:hAnsi="Arial" w:cs="Arial"/>
          <w:sz w:val="22"/>
          <w:szCs w:val="22"/>
        </w:rPr>
        <w:t>.</w:t>
      </w:r>
    </w:p>
    <w:p w14:paraId="2CAE0C8D" w14:textId="3C9E0B37" w:rsidR="007C6274" w:rsidRPr="00CC2D23" w:rsidRDefault="002742C3" w:rsidP="007C6274">
      <w:pPr>
        <w:ind w:firstLine="708"/>
        <w:rPr>
          <w:rFonts w:ascii="Arial" w:hAnsi="Arial" w:cs="Arial"/>
          <w:sz w:val="22"/>
          <w:szCs w:val="22"/>
        </w:rPr>
      </w:pPr>
      <w:r w:rsidRPr="00CC2D23">
        <w:rPr>
          <w:rFonts w:ascii="Arial" w:hAnsi="Arial" w:cs="Arial"/>
          <w:sz w:val="22"/>
          <w:szCs w:val="22"/>
        </w:rPr>
        <w:t xml:space="preserve"> </w:t>
      </w:r>
      <w:r w:rsidR="007C6274" w:rsidRPr="00CC2D23">
        <w:rPr>
          <w:rFonts w:ascii="Arial" w:hAnsi="Arial" w:cs="Arial"/>
          <w:sz w:val="22"/>
          <w:szCs w:val="22"/>
        </w:rPr>
        <w:t>(ďalej aj ako „štandardné služby“)</w:t>
      </w:r>
    </w:p>
    <w:p w14:paraId="59A380A6" w14:textId="77777777" w:rsidR="007C6274" w:rsidRPr="00CC2D23" w:rsidRDefault="007C6274" w:rsidP="007C6274">
      <w:pPr>
        <w:ind w:firstLine="708"/>
        <w:rPr>
          <w:rFonts w:ascii="Arial" w:hAnsi="Arial" w:cs="Arial"/>
          <w:sz w:val="22"/>
          <w:szCs w:val="22"/>
        </w:rPr>
      </w:pPr>
    </w:p>
    <w:p w14:paraId="77BD2456" w14:textId="2AE665FB" w:rsidR="00603E08" w:rsidRPr="00CC2D23" w:rsidRDefault="00603E08" w:rsidP="007C6274">
      <w:pPr>
        <w:ind w:firstLine="708"/>
        <w:rPr>
          <w:rFonts w:ascii="Arial" w:hAnsi="Arial" w:cs="Arial"/>
          <w:sz w:val="22"/>
          <w:szCs w:val="22"/>
        </w:rPr>
      </w:pPr>
      <w:r w:rsidRPr="00CC2D23">
        <w:rPr>
          <w:rFonts w:ascii="Arial" w:hAnsi="Arial" w:cs="Arial"/>
          <w:sz w:val="22"/>
          <w:szCs w:val="22"/>
        </w:rPr>
        <w:t>(</w:t>
      </w:r>
      <w:r w:rsidR="007C6274" w:rsidRPr="00CC2D23">
        <w:rPr>
          <w:rFonts w:ascii="Arial" w:hAnsi="Arial" w:cs="Arial"/>
          <w:sz w:val="22"/>
          <w:szCs w:val="22"/>
        </w:rPr>
        <w:t>služby v rámci mesačného paušálu spolu súhrnne aj ako</w:t>
      </w:r>
      <w:r w:rsidRPr="00CC2D23">
        <w:rPr>
          <w:rFonts w:ascii="Arial" w:hAnsi="Arial" w:cs="Arial"/>
          <w:sz w:val="22"/>
          <w:szCs w:val="22"/>
        </w:rPr>
        <w:t xml:space="preserve"> „</w:t>
      </w:r>
      <w:r w:rsidR="007C6274" w:rsidRPr="00CC2D23">
        <w:rPr>
          <w:rFonts w:ascii="Arial" w:hAnsi="Arial" w:cs="Arial"/>
          <w:sz w:val="22"/>
          <w:szCs w:val="22"/>
        </w:rPr>
        <w:t>služby na paušál</w:t>
      </w:r>
      <w:r w:rsidRPr="00CC2D23">
        <w:rPr>
          <w:rFonts w:ascii="Arial" w:hAnsi="Arial" w:cs="Arial"/>
          <w:sz w:val="22"/>
          <w:szCs w:val="22"/>
        </w:rPr>
        <w:t>“).</w:t>
      </w:r>
    </w:p>
    <w:p w14:paraId="52938B60" w14:textId="0D76BA4A" w:rsidR="007C6274" w:rsidRPr="00CC2D23" w:rsidRDefault="007C6274" w:rsidP="00603E08">
      <w:pPr>
        <w:pStyle w:val="Odsekzoznamu"/>
        <w:rPr>
          <w:rFonts w:ascii="Arial" w:hAnsi="Arial" w:cs="Arial"/>
          <w:sz w:val="22"/>
          <w:szCs w:val="22"/>
        </w:rPr>
      </w:pPr>
    </w:p>
    <w:p w14:paraId="7DB24C31" w14:textId="16265F19" w:rsidR="00603E08" w:rsidRPr="00CC2D23" w:rsidRDefault="00603E08" w:rsidP="007C6274">
      <w:pPr>
        <w:rPr>
          <w:rFonts w:ascii="Arial" w:hAnsi="Arial" w:cs="Arial"/>
          <w:sz w:val="22"/>
          <w:szCs w:val="22"/>
        </w:rPr>
      </w:pPr>
    </w:p>
    <w:p w14:paraId="1DCFBC90" w14:textId="3564264F" w:rsidR="00603E08" w:rsidRPr="00CC2D23" w:rsidRDefault="007C6274" w:rsidP="007C6274">
      <w:pPr>
        <w:pStyle w:val="Odsekzoznamu"/>
        <w:rPr>
          <w:rFonts w:ascii="Arial" w:hAnsi="Arial" w:cs="Arial"/>
          <w:sz w:val="22"/>
          <w:szCs w:val="22"/>
        </w:rPr>
      </w:pPr>
      <w:r w:rsidRPr="00CC2D23">
        <w:rPr>
          <w:rFonts w:ascii="Arial" w:hAnsi="Arial" w:cs="Arial"/>
          <w:sz w:val="22"/>
          <w:szCs w:val="22"/>
        </w:rPr>
        <w:t xml:space="preserve">2.2 </w:t>
      </w:r>
      <w:r w:rsidR="00603E08" w:rsidRPr="00CC2D23">
        <w:rPr>
          <w:rFonts w:ascii="Arial" w:hAnsi="Arial" w:cs="Arial"/>
          <w:color w:val="000000"/>
          <w:sz w:val="22"/>
          <w:szCs w:val="22"/>
          <w:u w:val="single"/>
        </w:rPr>
        <w:t>Služby na vyžiadanie pre softvérovú aplikáciu IBM SP nasadenú u</w:t>
      </w:r>
      <w:r w:rsidR="006D5941" w:rsidRPr="00CC2D23">
        <w:rPr>
          <w:rFonts w:ascii="Arial" w:hAnsi="Arial" w:cs="Arial"/>
          <w:color w:val="000000"/>
          <w:sz w:val="22"/>
          <w:szCs w:val="22"/>
          <w:u w:val="single"/>
        </w:rPr>
        <w:t> </w:t>
      </w:r>
      <w:r w:rsidR="002A62A6" w:rsidRPr="00CC2D23">
        <w:rPr>
          <w:rFonts w:ascii="Arial" w:hAnsi="Arial" w:cs="Arial"/>
          <w:color w:val="000000"/>
          <w:sz w:val="22"/>
          <w:szCs w:val="22"/>
          <w:u w:val="single"/>
        </w:rPr>
        <w:t>objednávateľa</w:t>
      </w:r>
      <w:r w:rsidR="00603E08" w:rsidRPr="00CC2D23">
        <w:rPr>
          <w:rFonts w:ascii="Arial" w:hAnsi="Arial" w:cs="Arial"/>
          <w:color w:val="000000"/>
          <w:sz w:val="22"/>
          <w:szCs w:val="22"/>
          <w:u w:val="single"/>
        </w:rPr>
        <w:t xml:space="preserve"> </w:t>
      </w:r>
      <w:r w:rsidR="006D5941" w:rsidRPr="00CC2D23">
        <w:rPr>
          <w:rFonts w:ascii="Arial" w:hAnsi="Arial" w:cs="Arial"/>
          <w:color w:val="000000"/>
          <w:sz w:val="22"/>
          <w:szCs w:val="22"/>
          <w:u w:val="single"/>
        </w:rPr>
        <w:t xml:space="preserve"> </w:t>
      </w:r>
      <w:r w:rsidR="002A62A6" w:rsidRPr="00CC2D23">
        <w:rPr>
          <w:rFonts w:ascii="Arial" w:hAnsi="Arial" w:cs="Arial"/>
          <w:color w:val="000000"/>
          <w:sz w:val="22"/>
          <w:szCs w:val="22"/>
          <w:u w:val="single"/>
        </w:rPr>
        <w:t>predstavujú nasledovné činnosti</w:t>
      </w:r>
      <w:r w:rsidR="00603E08" w:rsidRPr="00CC2D23">
        <w:rPr>
          <w:rFonts w:ascii="Arial" w:hAnsi="Arial" w:cs="Arial"/>
          <w:color w:val="000000"/>
          <w:sz w:val="22"/>
          <w:szCs w:val="22"/>
          <w:u w:val="single"/>
        </w:rPr>
        <w:t>:</w:t>
      </w:r>
    </w:p>
    <w:p w14:paraId="1AD5529B" w14:textId="485295C1" w:rsidR="00603E08" w:rsidRPr="00CC2D23" w:rsidRDefault="006D5941" w:rsidP="001031F2">
      <w:pPr>
        <w:pStyle w:val="Odsekzoznamu"/>
        <w:numPr>
          <w:ilvl w:val="0"/>
          <w:numId w:val="17"/>
        </w:numPr>
        <w:jc w:val="both"/>
        <w:outlineLvl w:val="0"/>
        <w:rPr>
          <w:rFonts w:ascii="Arial" w:hAnsi="Arial" w:cs="Arial"/>
          <w:sz w:val="22"/>
          <w:szCs w:val="22"/>
        </w:rPr>
      </w:pPr>
      <w:r w:rsidRPr="00CC2D23">
        <w:rPr>
          <w:rFonts w:ascii="Arial" w:hAnsi="Arial" w:cs="Arial"/>
          <w:color w:val="000000"/>
          <w:sz w:val="22"/>
          <w:szCs w:val="22"/>
        </w:rPr>
        <w:t xml:space="preserve">služby pre softvérovú aplikáciu IBM SP špecifikované v objednávke objednávateľa, a to najmä nie však výlučne zmena </w:t>
      </w:r>
      <w:r w:rsidR="00603E08" w:rsidRPr="00CC2D23">
        <w:rPr>
          <w:rFonts w:ascii="Arial" w:hAnsi="Arial" w:cs="Arial"/>
          <w:sz w:val="22"/>
          <w:szCs w:val="22"/>
        </w:rPr>
        <w:t xml:space="preserve">spôsobu zálohovania </w:t>
      </w:r>
      <w:r w:rsidRPr="00CC2D23">
        <w:rPr>
          <w:rFonts w:ascii="Arial" w:hAnsi="Arial" w:cs="Arial"/>
          <w:sz w:val="22"/>
          <w:szCs w:val="22"/>
        </w:rPr>
        <w:t>(</w:t>
      </w:r>
      <w:r w:rsidR="00603E08" w:rsidRPr="00CC2D23">
        <w:rPr>
          <w:rFonts w:ascii="Arial" w:hAnsi="Arial" w:cs="Arial"/>
          <w:sz w:val="22"/>
          <w:szCs w:val="22"/>
        </w:rPr>
        <w:t>napr. z kontajnerového na iný</w:t>
      </w:r>
      <w:r w:rsidRPr="00CC2D23">
        <w:rPr>
          <w:rFonts w:ascii="Arial" w:hAnsi="Arial" w:cs="Arial"/>
          <w:sz w:val="22"/>
          <w:szCs w:val="22"/>
        </w:rPr>
        <w:t>), preinštalovanie</w:t>
      </w:r>
      <w:r w:rsidR="00603E08" w:rsidRPr="00CC2D23">
        <w:rPr>
          <w:rFonts w:ascii="Arial" w:hAnsi="Arial" w:cs="Arial"/>
          <w:sz w:val="22"/>
          <w:szCs w:val="22"/>
        </w:rPr>
        <w:t xml:space="preserve"> verzií celého zálohovaného prostredia z dôvodu novších použitých technológií (napr. prechod z LTO8 na LTO9</w:t>
      </w:r>
      <w:r w:rsidRPr="00CC2D23">
        <w:rPr>
          <w:rFonts w:ascii="Arial" w:hAnsi="Arial" w:cs="Arial"/>
          <w:sz w:val="22"/>
          <w:szCs w:val="22"/>
        </w:rPr>
        <w:t>)</w:t>
      </w:r>
      <w:r w:rsidR="007237B5" w:rsidRPr="00CC2D23">
        <w:rPr>
          <w:rFonts w:ascii="Arial" w:hAnsi="Arial" w:cs="Arial"/>
          <w:sz w:val="22"/>
          <w:szCs w:val="22"/>
        </w:rPr>
        <w:t xml:space="preserve"> a podobne,</w:t>
      </w:r>
    </w:p>
    <w:p w14:paraId="2347DA84" w14:textId="11F59585" w:rsidR="007237B5" w:rsidRPr="00CC2D23" w:rsidRDefault="007237B5" w:rsidP="007237B5">
      <w:pPr>
        <w:pStyle w:val="Odsekzoznamu"/>
        <w:numPr>
          <w:ilvl w:val="0"/>
          <w:numId w:val="17"/>
        </w:numPr>
        <w:rPr>
          <w:rFonts w:ascii="Arial" w:hAnsi="Arial" w:cs="Arial"/>
          <w:sz w:val="22"/>
          <w:szCs w:val="22"/>
        </w:rPr>
      </w:pPr>
      <w:r w:rsidRPr="00CC2D23">
        <w:rPr>
          <w:rFonts w:ascii="Arial" w:hAnsi="Arial" w:cs="Arial"/>
          <w:sz w:val="22"/>
          <w:szCs w:val="22"/>
        </w:rPr>
        <w:t>odstránenie chýb servisným zásahom,</w:t>
      </w:r>
    </w:p>
    <w:p w14:paraId="225058DC" w14:textId="4182C994" w:rsidR="00E75255" w:rsidRPr="00CC2D23" w:rsidRDefault="001418F1" w:rsidP="001418F1">
      <w:pPr>
        <w:pStyle w:val="Odsekzoznamu"/>
        <w:numPr>
          <w:ilvl w:val="0"/>
          <w:numId w:val="17"/>
        </w:numPr>
        <w:jc w:val="both"/>
        <w:rPr>
          <w:rFonts w:ascii="Arial" w:hAnsi="Arial" w:cs="Arial"/>
          <w:sz w:val="22"/>
          <w:szCs w:val="22"/>
        </w:rPr>
      </w:pPr>
      <w:r w:rsidRPr="00CC2D23">
        <w:rPr>
          <w:rFonts w:ascii="Arial" w:hAnsi="Arial" w:cs="Arial"/>
          <w:sz w:val="22"/>
          <w:szCs w:val="22"/>
        </w:rPr>
        <w:t>upgrade/update IBM SP prostredníctvom inštalácie a konfigurácie nových verzií.</w:t>
      </w:r>
    </w:p>
    <w:bookmarkEnd w:id="1"/>
    <w:bookmarkEnd w:id="2"/>
    <w:p w14:paraId="682472EE" w14:textId="37847161" w:rsidR="00E75255" w:rsidRPr="00CC2D23" w:rsidRDefault="006D5941" w:rsidP="006D5941">
      <w:pPr>
        <w:pStyle w:val="Odsekzoznamu"/>
        <w:ind w:left="426" w:firstLine="282"/>
        <w:jc w:val="both"/>
        <w:rPr>
          <w:rFonts w:ascii="Arial" w:hAnsi="Arial" w:cs="Arial"/>
          <w:sz w:val="22"/>
          <w:szCs w:val="22"/>
        </w:rPr>
      </w:pPr>
      <w:r w:rsidRPr="00CC2D23">
        <w:rPr>
          <w:rFonts w:ascii="Arial" w:hAnsi="Arial" w:cs="Arial"/>
          <w:color w:val="000000"/>
          <w:sz w:val="22"/>
          <w:szCs w:val="22"/>
        </w:rPr>
        <w:t>(spolu súhrnne aj ako „služby na vyžiadanie“).</w:t>
      </w:r>
    </w:p>
    <w:p w14:paraId="2DF8EA2D" w14:textId="77777777" w:rsidR="00E75255" w:rsidRPr="00CC2D23" w:rsidRDefault="00E75255" w:rsidP="006D7341">
      <w:pPr>
        <w:pStyle w:val="Odsekzoznamu"/>
        <w:ind w:left="426"/>
        <w:jc w:val="both"/>
        <w:rPr>
          <w:rFonts w:ascii="Arial" w:hAnsi="Arial" w:cs="Arial"/>
          <w:sz w:val="22"/>
          <w:szCs w:val="22"/>
        </w:rPr>
      </w:pPr>
    </w:p>
    <w:p w14:paraId="20F78E52" w14:textId="66EDB300" w:rsidR="000D03CB" w:rsidRPr="00CC2D23" w:rsidRDefault="006D7341" w:rsidP="001031F2">
      <w:pPr>
        <w:pStyle w:val="Odsekzoznamu"/>
        <w:numPr>
          <w:ilvl w:val="0"/>
          <w:numId w:val="2"/>
        </w:numPr>
        <w:ind w:left="426"/>
        <w:jc w:val="both"/>
        <w:rPr>
          <w:rFonts w:ascii="Arial" w:hAnsi="Arial" w:cs="Arial"/>
          <w:sz w:val="22"/>
          <w:szCs w:val="22"/>
        </w:rPr>
      </w:pPr>
      <w:r w:rsidRPr="00CC2D23">
        <w:rPr>
          <w:rFonts w:ascii="Arial" w:hAnsi="Arial" w:cs="Arial"/>
          <w:sz w:val="22"/>
          <w:szCs w:val="22"/>
        </w:rPr>
        <w:t>Objednávateľ</w:t>
      </w:r>
      <w:r w:rsidR="000D03CB" w:rsidRPr="00CC2D23">
        <w:rPr>
          <w:rFonts w:ascii="Arial" w:hAnsi="Arial" w:cs="Arial"/>
          <w:sz w:val="22"/>
          <w:szCs w:val="22"/>
        </w:rPr>
        <w:t xml:space="preserve"> sa zaväzuje v súlade s touto Dohodou objednané, riadne a včas dodané </w:t>
      </w:r>
      <w:r w:rsidRPr="00CC2D23">
        <w:rPr>
          <w:rFonts w:ascii="Arial" w:hAnsi="Arial" w:cs="Arial"/>
          <w:sz w:val="22"/>
          <w:szCs w:val="22"/>
        </w:rPr>
        <w:t>služby</w:t>
      </w:r>
      <w:r w:rsidR="000D03CB" w:rsidRPr="00CC2D23">
        <w:rPr>
          <w:rFonts w:ascii="Arial" w:hAnsi="Arial" w:cs="Arial"/>
          <w:sz w:val="22"/>
          <w:szCs w:val="22"/>
        </w:rPr>
        <w:t xml:space="preserve"> prevziať a za prevzaté </w:t>
      </w:r>
      <w:r w:rsidRPr="00CC2D23">
        <w:rPr>
          <w:rFonts w:ascii="Arial" w:hAnsi="Arial" w:cs="Arial"/>
          <w:sz w:val="22"/>
          <w:szCs w:val="22"/>
        </w:rPr>
        <w:t>služby</w:t>
      </w:r>
      <w:r w:rsidR="000D03CB" w:rsidRPr="00CC2D23">
        <w:rPr>
          <w:rFonts w:ascii="Arial" w:hAnsi="Arial" w:cs="Arial"/>
          <w:sz w:val="22"/>
          <w:szCs w:val="22"/>
        </w:rPr>
        <w:t xml:space="preserve"> zaplatiť </w:t>
      </w:r>
      <w:r w:rsidRPr="00CC2D23">
        <w:rPr>
          <w:rFonts w:ascii="Arial" w:hAnsi="Arial" w:cs="Arial"/>
          <w:sz w:val="22"/>
          <w:szCs w:val="22"/>
        </w:rPr>
        <w:t>poskytovateľovi</w:t>
      </w:r>
      <w:r w:rsidR="000D03CB" w:rsidRPr="00CC2D23">
        <w:rPr>
          <w:rFonts w:ascii="Arial" w:hAnsi="Arial" w:cs="Arial"/>
          <w:sz w:val="22"/>
          <w:szCs w:val="22"/>
        </w:rPr>
        <w:t xml:space="preserve"> cenu určenú podľa článku </w:t>
      </w:r>
      <w:r w:rsidR="008B5C40" w:rsidRPr="00CC2D23">
        <w:rPr>
          <w:rFonts w:ascii="Arial" w:hAnsi="Arial" w:cs="Arial"/>
          <w:sz w:val="22"/>
          <w:szCs w:val="22"/>
        </w:rPr>
        <w:t>5</w:t>
      </w:r>
      <w:r w:rsidR="003D42F3" w:rsidRPr="00CC2D23">
        <w:rPr>
          <w:rFonts w:ascii="Arial" w:hAnsi="Arial" w:cs="Arial"/>
          <w:sz w:val="22"/>
          <w:szCs w:val="22"/>
        </w:rPr>
        <w:t xml:space="preserve"> tejto Dohody</w:t>
      </w:r>
      <w:r w:rsidR="00DF782F" w:rsidRPr="00CC2D23">
        <w:rPr>
          <w:rFonts w:ascii="Arial" w:hAnsi="Arial" w:cs="Arial"/>
          <w:sz w:val="22"/>
          <w:szCs w:val="22"/>
        </w:rPr>
        <w:t>.</w:t>
      </w:r>
    </w:p>
    <w:p w14:paraId="2DB448C3" w14:textId="02E6B499" w:rsidR="00066D94" w:rsidRPr="00CC2D23" w:rsidRDefault="00066D94" w:rsidP="001031F2">
      <w:pPr>
        <w:pStyle w:val="Odsekzoznamu"/>
        <w:numPr>
          <w:ilvl w:val="0"/>
          <w:numId w:val="2"/>
        </w:numPr>
        <w:ind w:left="426"/>
        <w:jc w:val="both"/>
        <w:rPr>
          <w:rFonts w:ascii="Arial" w:hAnsi="Arial" w:cs="Arial"/>
          <w:sz w:val="22"/>
          <w:szCs w:val="22"/>
        </w:rPr>
      </w:pPr>
      <w:r w:rsidRPr="00CC2D23">
        <w:rPr>
          <w:rFonts w:ascii="Arial" w:hAnsi="Arial" w:cs="Arial"/>
          <w:sz w:val="22"/>
          <w:szCs w:val="22"/>
        </w:rPr>
        <w:t>Poskytovateľ bude zabezpečovať poskytovanie služieb vo svojom mene a na svoje náklady, a v prípade, ak bude predmet tejto Dohody plniť prostredníctvom tretej osoby, zodpovedá objednávateľovi, akoby plnil sám.</w:t>
      </w:r>
    </w:p>
    <w:p w14:paraId="7CEB2363" w14:textId="7989EE76" w:rsidR="000D03CB" w:rsidRPr="00CC2D23" w:rsidRDefault="000D03CB" w:rsidP="000D03CB">
      <w:pPr>
        <w:jc w:val="both"/>
        <w:rPr>
          <w:rFonts w:ascii="Arial" w:hAnsi="Arial" w:cs="Arial"/>
          <w:sz w:val="22"/>
          <w:szCs w:val="22"/>
        </w:rPr>
      </w:pPr>
    </w:p>
    <w:p w14:paraId="5CAE9AF6" w14:textId="77777777" w:rsidR="00E5235A" w:rsidRPr="00CC2D23" w:rsidRDefault="00E5235A" w:rsidP="00013C79">
      <w:pPr>
        <w:pStyle w:val="Odsekzoznamu"/>
        <w:ind w:left="426"/>
        <w:jc w:val="both"/>
        <w:rPr>
          <w:rFonts w:ascii="Arial" w:hAnsi="Arial" w:cs="Arial"/>
          <w:sz w:val="22"/>
          <w:szCs w:val="22"/>
        </w:rPr>
      </w:pPr>
    </w:p>
    <w:p w14:paraId="317BB0B3" w14:textId="77586AFD" w:rsidR="00E5235A" w:rsidRPr="00CC2D23" w:rsidRDefault="00287238" w:rsidP="00013C79">
      <w:pPr>
        <w:jc w:val="center"/>
        <w:rPr>
          <w:rStyle w:val="Siln"/>
          <w:rFonts w:ascii="Arial" w:hAnsi="Arial" w:cs="Arial"/>
          <w:sz w:val="22"/>
          <w:szCs w:val="22"/>
        </w:rPr>
      </w:pPr>
      <w:r w:rsidRPr="00CC2D23">
        <w:rPr>
          <w:rStyle w:val="Siln"/>
          <w:rFonts w:ascii="Arial" w:hAnsi="Arial" w:cs="Arial"/>
          <w:sz w:val="22"/>
          <w:szCs w:val="22"/>
        </w:rPr>
        <w:t xml:space="preserve">Článok </w:t>
      </w:r>
      <w:r w:rsidR="00593458" w:rsidRPr="00CC2D23">
        <w:rPr>
          <w:rStyle w:val="Siln"/>
          <w:rFonts w:ascii="Arial" w:hAnsi="Arial" w:cs="Arial"/>
          <w:sz w:val="22"/>
          <w:szCs w:val="22"/>
        </w:rPr>
        <w:t>4</w:t>
      </w:r>
    </w:p>
    <w:p w14:paraId="71369AFE" w14:textId="4FC2F998" w:rsidR="00E5235A" w:rsidRPr="00CC2D23" w:rsidRDefault="006D7341" w:rsidP="00013C79">
      <w:pPr>
        <w:jc w:val="center"/>
        <w:rPr>
          <w:rFonts w:ascii="Arial" w:hAnsi="Arial" w:cs="Arial"/>
          <w:b/>
          <w:sz w:val="22"/>
          <w:szCs w:val="22"/>
        </w:rPr>
      </w:pPr>
      <w:r w:rsidRPr="00CC2D23">
        <w:rPr>
          <w:rFonts w:ascii="Arial" w:hAnsi="Arial" w:cs="Arial"/>
          <w:b/>
          <w:sz w:val="22"/>
          <w:szCs w:val="22"/>
        </w:rPr>
        <w:t>P</w:t>
      </w:r>
      <w:r w:rsidR="00E5235A" w:rsidRPr="00CC2D23">
        <w:rPr>
          <w:rFonts w:ascii="Arial" w:hAnsi="Arial" w:cs="Arial"/>
          <w:b/>
          <w:sz w:val="22"/>
          <w:szCs w:val="22"/>
        </w:rPr>
        <w:t>odmienky</w:t>
      </w:r>
      <w:r w:rsidRPr="00CC2D23">
        <w:rPr>
          <w:rFonts w:ascii="Arial" w:hAnsi="Arial" w:cs="Arial"/>
          <w:b/>
          <w:sz w:val="22"/>
          <w:szCs w:val="22"/>
        </w:rPr>
        <w:t xml:space="preserve"> plnenia</w:t>
      </w:r>
    </w:p>
    <w:p w14:paraId="56E4E58D" w14:textId="77777777" w:rsidR="00E5235A" w:rsidRPr="00CC2D23" w:rsidRDefault="00E5235A" w:rsidP="00013C79">
      <w:pPr>
        <w:jc w:val="center"/>
        <w:rPr>
          <w:rFonts w:ascii="Arial" w:hAnsi="Arial" w:cs="Arial"/>
          <w:b/>
          <w:sz w:val="22"/>
          <w:szCs w:val="22"/>
        </w:rPr>
      </w:pPr>
    </w:p>
    <w:p w14:paraId="38856B9F" w14:textId="1DC8CC2C" w:rsidR="006F2AA3" w:rsidRPr="00CC2D23" w:rsidRDefault="006F2AA3" w:rsidP="006F2AA3">
      <w:pPr>
        <w:pStyle w:val="Odsekzoznamu"/>
        <w:ind w:left="426"/>
        <w:jc w:val="both"/>
        <w:rPr>
          <w:rFonts w:ascii="Arial" w:hAnsi="Arial" w:cs="Arial"/>
          <w:b/>
          <w:sz w:val="22"/>
          <w:szCs w:val="22"/>
        </w:rPr>
      </w:pPr>
      <w:r w:rsidRPr="00CC2D23">
        <w:rPr>
          <w:rFonts w:ascii="Arial" w:hAnsi="Arial" w:cs="Arial"/>
          <w:b/>
          <w:sz w:val="22"/>
          <w:szCs w:val="22"/>
        </w:rPr>
        <w:t>Všeobecné podmienky plnenia</w:t>
      </w:r>
    </w:p>
    <w:p w14:paraId="15340BF8" w14:textId="13E812A3" w:rsidR="00066D94" w:rsidRPr="00CC2D23" w:rsidRDefault="006D7341" w:rsidP="009149F9">
      <w:pPr>
        <w:pStyle w:val="Odsekzoznamu"/>
        <w:numPr>
          <w:ilvl w:val="0"/>
          <w:numId w:val="3"/>
        </w:numPr>
        <w:ind w:left="426"/>
        <w:jc w:val="both"/>
        <w:rPr>
          <w:rFonts w:ascii="Arial" w:hAnsi="Arial" w:cs="Arial"/>
          <w:sz w:val="22"/>
          <w:szCs w:val="22"/>
        </w:rPr>
      </w:pPr>
      <w:r w:rsidRPr="00CC2D23">
        <w:rPr>
          <w:rFonts w:ascii="Arial" w:hAnsi="Arial" w:cs="Arial"/>
          <w:sz w:val="22"/>
          <w:szCs w:val="22"/>
        </w:rPr>
        <w:t xml:space="preserve">Miestom plnenia predmetu </w:t>
      </w:r>
      <w:r w:rsidR="006F2AA3" w:rsidRPr="00CC2D23">
        <w:rPr>
          <w:rFonts w:ascii="Arial" w:hAnsi="Arial" w:cs="Arial"/>
          <w:sz w:val="22"/>
          <w:szCs w:val="22"/>
        </w:rPr>
        <w:t>Dohody</w:t>
      </w:r>
      <w:r w:rsidRPr="00CC2D23">
        <w:rPr>
          <w:rFonts w:ascii="Arial" w:hAnsi="Arial" w:cs="Arial"/>
          <w:sz w:val="22"/>
          <w:szCs w:val="22"/>
        </w:rPr>
        <w:t xml:space="preserve"> sú pracoviská </w:t>
      </w:r>
      <w:r w:rsidR="006F2AA3" w:rsidRPr="00CC2D23">
        <w:rPr>
          <w:rFonts w:ascii="Arial" w:hAnsi="Arial" w:cs="Arial"/>
          <w:sz w:val="22"/>
          <w:szCs w:val="22"/>
        </w:rPr>
        <w:t>o</w:t>
      </w:r>
      <w:r w:rsidRPr="00CC2D23">
        <w:rPr>
          <w:rFonts w:ascii="Arial" w:hAnsi="Arial" w:cs="Arial"/>
          <w:sz w:val="22"/>
          <w:szCs w:val="22"/>
        </w:rPr>
        <w:t>bjednávateľa</w:t>
      </w:r>
      <w:r w:rsidR="006F2AA3" w:rsidRPr="00CC2D23">
        <w:rPr>
          <w:rFonts w:ascii="Arial" w:hAnsi="Arial" w:cs="Arial"/>
          <w:sz w:val="22"/>
          <w:szCs w:val="22"/>
        </w:rPr>
        <w:t>. Pracoviská objednávateľa sú umiestnené výlučne</w:t>
      </w:r>
      <w:r w:rsidRPr="00CC2D23">
        <w:rPr>
          <w:rFonts w:ascii="Arial" w:hAnsi="Arial" w:cs="Arial"/>
          <w:sz w:val="22"/>
          <w:szCs w:val="22"/>
        </w:rPr>
        <w:t xml:space="preserve"> v Slovenskej republike. </w:t>
      </w:r>
      <w:r w:rsidR="00D87FAB" w:rsidRPr="00CC2D23">
        <w:rPr>
          <w:rFonts w:ascii="Arial" w:hAnsi="Arial" w:cs="Arial"/>
          <w:sz w:val="22"/>
          <w:szCs w:val="22"/>
        </w:rPr>
        <w:t>Poskytovateľ bude poskytovať služby prostredníctvom vzdialeného prístupu alebo osobnou prítomnosťou pracovníkov poskytovateľa</w:t>
      </w:r>
      <w:r w:rsidR="003661A5">
        <w:rPr>
          <w:rFonts w:ascii="Arial" w:hAnsi="Arial" w:cs="Arial"/>
          <w:sz w:val="22"/>
          <w:szCs w:val="22"/>
        </w:rPr>
        <w:t>,</w:t>
      </w:r>
      <w:r w:rsidR="00D87FAB" w:rsidRPr="00CC2D23">
        <w:rPr>
          <w:rFonts w:ascii="Arial" w:hAnsi="Arial" w:cs="Arial"/>
          <w:sz w:val="22"/>
          <w:szCs w:val="22"/>
        </w:rPr>
        <w:t xml:space="preserve"> ak to bude potrebné.</w:t>
      </w:r>
      <w:r w:rsidR="009149F9" w:rsidRPr="00CC2D23">
        <w:t xml:space="preserve"> </w:t>
      </w:r>
      <w:r w:rsidR="009149F9" w:rsidRPr="00CC2D23">
        <w:rPr>
          <w:rFonts w:ascii="Arial" w:hAnsi="Arial" w:cs="Arial"/>
          <w:sz w:val="22"/>
          <w:szCs w:val="22"/>
        </w:rPr>
        <w:t>Pracovníkom poskytovateľa sa na účely tejto Dohody rozumie každá fyzická osoba v zmluvnom vzťahu s poskytovateľom alebo jeho subdodávateľom, ktorá sa podieľa na plnení predmetu tejto Dohody.</w:t>
      </w:r>
    </w:p>
    <w:p w14:paraId="58925ED0" w14:textId="32F8FC61" w:rsidR="00D87FAB" w:rsidRPr="00CC2D23" w:rsidRDefault="00D87FAB" w:rsidP="001031F2">
      <w:pPr>
        <w:pStyle w:val="Odsekzoznamu"/>
        <w:numPr>
          <w:ilvl w:val="0"/>
          <w:numId w:val="3"/>
        </w:numPr>
        <w:ind w:left="426"/>
        <w:jc w:val="both"/>
        <w:rPr>
          <w:rFonts w:ascii="Arial" w:hAnsi="Arial" w:cs="Arial"/>
          <w:sz w:val="22"/>
          <w:szCs w:val="22"/>
        </w:rPr>
      </w:pPr>
      <w:r w:rsidRPr="00CC2D23">
        <w:rPr>
          <w:rFonts w:ascii="Arial" w:hAnsi="Arial" w:cs="Arial"/>
          <w:sz w:val="22"/>
          <w:szCs w:val="22"/>
        </w:rPr>
        <w:t>Služby sa poskytovateľ zaväzuje poskytovať v súlade s touto Dohodou</w:t>
      </w:r>
      <w:r w:rsidR="0008499E" w:rsidRPr="00CC2D23">
        <w:rPr>
          <w:rFonts w:ascii="Arial" w:hAnsi="Arial" w:cs="Arial"/>
          <w:sz w:val="22"/>
          <w:szCs w:val="22"/>
        </w:rPr>
        <w:t xml:space="preserve"> a všetkými jej prílohami</w:t>
      </w:r>
      <w:r w:rsidRPr="00CC2D23">
        <w:rPr>
          <w:rFonts w:ascii="Arial" w:hAnsi="Arial" w:cs="Arial"/>
          <w:sz w:val="22"/>
          <w:szCs w:val="22"/>
        </w:rPr>
        <w:t xml:space="preserve">, </w:t>
      </w:r>
      <w:r w:rsidR="002A62A6" w:rsidRPr="00CC2D23">
        <w:rPr>
          <w:rFonts w:ascii="Arial" w:hAnsi="Arial" w:cs="Arial"/>
          <w:sz w:val="22"/>
          <w:szCs w:val="22"/>
        </w:rPr>
        <w:t xml:space="preserve">v súlade s príslušnou legislatívou platnou v Slovenskej republike, </w:t>
      </w:r>
      <w:r w:rsidRPr="00CC2D23">
        <w:rPr>
          <w:rFonts w:ascii="Arial" w:hAnsi="Arial" w:cs="Arial"/>
          <w:sz w:val="22"/>
          <w:szCs w:val="22"/>
        </w:rPr>
        <w:t>s odbornou starostlivosťou na úrovni dostupných technologických štandardov a v súlade s vlastnosťami softvérového vybavenia objednávateľa, na ktorom budú služby poskytované.</w:t>
      </w:r>
    </w:p>
    <w:p w14:paraId="791E4860" w14:textId="0DD651FB" w:rsidR="006D7341" w:rsidRPr="00CC2D23" w:rsidRDefault="006D7341" w:rsidP="001031F2">
      <w:pPr>
        <w:pStyle w:val="Odsekzoznamu"/>
        <w:numPr>
          <w:ilvl w:val="0"/>
          <w:numId w:val="3"/>
        </w:numPr>
        <w:ind w:left="426"/>
        <w:jc w:val="both"/>
        <w:rPr>
          <w:rFonts w:ascii="Arial" w:hAnsi="Arial" w:cs="Arial"/>
          <w:sz w:val="22"/>
          <w:szCs w:val="22"/>
        </w:rPr>
      </w:pPr>
      <w:r w:rsidRPr="00CC2D23">
        <w:rPr>
          <w:rFonts w:ascii="Arial" w:hAnsi="Arial" w:cs="Arial"/>
          <w:sz w:val="22"/>
          <w:szCs w:val="22"/>
        </w:rPr>
        <w:t xml:space="preserve">Poskytovateľ sa zaväzuje poskytovať objednávateľovi služby prostredníctvom osôb, </w:t>
      </w:r>
      <w:r w:rsidR="00196406" w:rsidRPr="00CC2D23">
        <w:rPr>
          <w:rFonts w:ascii="Arial" w:hAnsi="Arial" w:cs="Arial"/>
          <w:sz w:val="22"/>
          <w:szCs w:val="22"/>
        </w:rPr>
        <w:t xml:space="preserve">uvedených </w:t>
      </w:r>
      <w:r w:rsidRPr="00CC2D23">
        <w:rPr>
          <w:rFonts w:ascii="Arial" w:hAnsi="Arial" w:cs="Arial"/>
          <w:sz w:val="22"/>
          <w:szCs w:val="22"/>
        </w:rPr>
        <w:t>v prílohe č. 1 tejto Dohody „</w:t>
      </w:r>
      <w:r w:rsidR="001A7D4F" w:rsidRPr="00CC2D23">
        <w:rPr>
          <w:rFonts w:ascii="Arial" w:hAnsi="Arial" w:cs="Arial"/>
          <w:sz w:val="22"/>
          <w:szCs w:val="22"/>
        </w:rPr>
        <w:t>Zoznam</w:t>
      </w:r>
      <w:r w:rsidRPr="00CC2D23">
        <w:rPr>
          <w:rFonts w:ascii="Arial" w:hAnsi="Arial" w:cs="Arial"/>
          <w:sz w:val="22"/>
          <w:szCs w:val="22"/>
        </w:rPr>
        <w:t xml:space="preserve"> expertov“ (ďalej iba ako „Príloha č. 1“).</w:t>
      </w:r>
      <w:r w:rsidR="003D42F3" w:rsidRPr="00CC2D23">
        <w:rPr>
          <w:rFonts w:ascii="Arial" w:hAnsi="Arial" w:cs="Arial"/>
          <w:sz w:val="22"/>
          <w:szCs w:val="22"/>
        </w:rPr>
        <w:t xml:space="preserve"> Tým nie </w:t>
      </w:r>
      <w:r w:rsidR="00FD3E63">
        <w:rPr>
          <w:rFonts w:ascii="Arial" w:hAnsi="Arial" w:cs="Arial"/>
          <w:sz w:val="22"/>
          <w:szCs w:val="22"/>
        </w:rPr>
        <w:t>je</w:t>
      </w:r>
      <w:r w:rsidR="003D42F3" w:rsidRPr="00CC2D23">
        <w:rPr>
          <w:rFonts w:ascii="Arial" w:hAnsi="Arial" w:cs="Arial"/>
          <w:sz w:val="22"/>
          <w:szCs w:val="22"/>
        </w:rPr>
        <w:t xml:space="preserve"> dotknuté ustanoveni</w:t>
      </w:r>
      <w:r w:rsidR="00C041C0" w:rsidRPr="00CC2D23">
        <w:rPr>
          <w:rFonts w:ascii="Arial" w:hAnsi="Arial" w:cs="Arial"/>
          <w:sz w:val="22"/>
          <w:szCs w:val="22"/>
        </w:rPr>
        <w:t>e</w:t>
      </w:r>
      <w:r w:rsidR="003D42F3" w:rsidRPr="00CC2D23">
        <w:rPr>
          <w:rFonts w:ascii="Arial" w:hAnsi="Arial" w:cs="Arial"/>
          <w:sz w:val="22"/>
          <w:szCs w:val="22"/>
        </w:rPr>
        <w:t xml:space="preserve"> čl. 2 bod</w:t>
      </w:r>
      <w:r w:rsidR="00BB41A5" w:rsidRPr="00CC2D23">
        <w:rPr>
          <w:rFonts w:ascii="Arial" w:hAnsi="Arial" w:cs="Arial"/>
          <w:sz w:val="22"/>
          <w:szCs w:val="22"/>
        </w:rPr>
        <w:t xml:space="preserve"> </w:t>
      </w:r>
      <w:r w:rsidR="003D42F3" w:rsidRPr="00CC2D23">
        <w:rPr>
          <w:rFonts w:ascii="Arial" w:hAnsi="Arial" w:cs="Arial"/>
          <w:sz w:val="22"/>
          <w:szCs w:val="22"/>
        </w:rPr>
        <w:t>5. tejto Dohody.</w:t>
      </w:r>
    </w:p>
    <w:p w14:paraId="181579CC" w14:textId="1ACAEAAD" w:rsidR="002F6656" w:rsidRPr="00CC2D23" w:rsidRDefault="002F6656" w:rsidP="00324F74">
      <w:pPr>
        <w:pStyle w:val="Odsekzoznamu"/>
        <w:numPr>
          <w:ilvl w:val="0"/>
          <w:numId w:val="3"/>
        </w:numPr>
        <w:ind w:left="426"/>
        <w:jc w:val="both"/>
        <w:rPr>
          <w:rFonts w:ascii="Arial" w:hAnsi="Arial" w:cs="Arial"/>
          <w:sz w:val="22"/>
          <w:szCs w:val="22"/>
        </w:rPr>
      </w:pPr>
      <w:r w:rsidRPr="00CC2D23">
        <w:rPr>
          <w:rFonts w:ascii="Arial" w:hAnsi="Arial" w:cs="Arial"/>
          <w:sz w:val="22"/>
          <w:szCs w:val="22"/>
        </w:rPr>
        <w:t xml:space="preserve">Objednávateľ a poskytovateľ sú povinní do </w:t>
      </w:r>
      <w:r w:rsidR="002A62A6" w:rsidRPr="00CC2D23">
        <w:rPr>
          <w:rFonts w:ascii="Arial" w:hAnsi="Arial" w:cs="Arial"/>
          <w:sz w:val="22"/>
          <w:szCs w:val="22"/>
        </w:rPr>
        <w:t>5 pracovných dní</w:t>
      </w:r>
      <w:r w:rsidRPr="00CC2D23">
        <w:rPr>
          <w:rFonts w:ascii="Arial" w:hAnsi="Arial" w:cs="Arial"/>
          <w:sz w:val="22"/>
          <w:szCs w:val="22"/>
        </w:rPr>
        <w:t xml:space="preserve"> odo dňa účinnosti Dohody navzájom si oznámiť mená, priezviská, a kontaktné údaje svojich oprávnených osôb v rozsahu mena a priezviska, telefónneho čísla a e-mailovej adresy. Zmluvné strany môžu </w:t>
      </w:r>
      <w:r w:rsidRPr="00CC2D23">
        <w:rPr>
          <w:rFonts w:ascii="Arial" w:hAnsi="Arial" w:cs="Arial"/>
          <w:sz w:val="22"/>
          <w:szCs w:val="22"/>
        </w:rPr>
        <w:lastRenderedPageBreak/>
        <w:t>kedykoľvek zmeniť svoje oprávnené osoby; táto zmena je voči druhej zmluvnej strane účinná okamihom doručenia písomného oznámenia o tejto zmene</w:t>
      </w:r>
      <w:r w:rsidRPr="00CC2D23">
        <w:rPr>
          <w:rFonts w:ascii="Arial" w:hAnsi="Arial" w:cs="Arial"/>
          <w:color w:val="000000"/>
          <w:sz w:val="22"/>
          <w:szCs w:val="22"/>
        </w:rPr>
        <w:t>.</w:t>
      </w:r>
    </w:p>
    <w:p w14:paraId="0AEE3964" w14:textId="7DEE15B5" w:rsidR="002F6656" w:rsidRPr="00CC2D23" w:rsidRDefault="002F6656" w:rsidP="001031F2">
      <w:pPr>
        <w:pStyle w:val="Odsekzoznamu"/>
        <w:numPr>
          <w:ilvl w:val="0"/>
          <w:numId w:val="3"/>
        </w:numPr>
        <w:ind w:left="426"/>
        <w:jc w:val="both"/>
        <w:rPr>
          <w:rFonts w:ascii="Arial" w:hAnsi="Arial" w:cs="Arial"/>
          <w:sz w:val="22"/>
          <w:szCs w:val="22"/>
        </w:rPr>
      </w:pPr>
      <w:r w:rsidRPr="00CC2D23">
        <w:rPr>
          <w:rFonts w:ascii="Arial" w:hAnsi="Arial" w:cs="Arial"/>
          <w:sz w:val="22"/>
          <w:szCs w:val="22"/>
        </w:rPr>
        <w:t xml:space="preserve">Oprávnené osoby objednávateľa sú oprávnené predkladať objednávky </w:t>
      </w:r>
      <w:r w:rsidR="003D42F3" w:rsidRPr="00CC2D23">
        <w:rPr>
          <w:rFonts w:ascii="Arial" w:hAnsi="Arial" w:cs="Arial"/>
          <w:sz w:val="22"/>
          <w:szCs w:val="22"/>
        </w:rPr>
        <w:t xml:space="preserve">na služby </w:t>
      </w:r>
      <w:r w:rsidRPr="00CC2D23">
        <w:rPr>
          <w:rFonts w:ascii="Arial" w:hAnsi="Arial" w:cs="Arial"/>
          <w:sz w:val="22"/>
          <w:szCs w:val="22"/>
        </w:rPr>
        <w:t xml:space="preserve">podľa tejto Dohody, podpisovať a preberať písomnosti vo veciach týkajúcich sa plnenia Dohody ako aj podpisovať </w:t>
      </w:r>
      <w:r w:rsidR="002A62A6" w:rsidRPr="00CC2D23">
        <w:rPr>
          <w:rFonts w:ascii="Arial" w:hAnsi="Arial" w:cs="Arial"/>
          <w:sz w:val="22"/>
          <w:szCs w:val="22"/>
        </w:rPr>
        <w:t>pracovné výkazy</w:t>
      </w:r>
      <w:r w:rsidRPr="00CC2D23">
        <w:rPr>
          <w:rFonts w:ascii="Arial" w:hAnsi="Arial" w:cs="Arial"/>
          <w:sz w:val="22"/>
          <w:szCs w:val="22"/>
        </w:rPr>
        <w:t xml:space="preserve"> a preberacie protokoly a na všetky ďalšie úkony výslovne uvedené v tejto Dohode. </w:t>
      </w:r>
    </w:p>
    <w:p w14:paraId="0FB15CDB" w14:textId="2687D93D" w:rsidR="006F2AA3" w:rsidRPr="00CC2D23" w:rsidRDefault="006F2AA3" w:rsidP="001031F2">
      <w:pPr>
        <w:pStyle w:val="Odsekzoznamu"/>
        <w:numPr>
          <w:ilvl w:val="0"/>
          <w:numId w:val="3"/>
        </w:numPr>
        <w:ind w:left="426"/>
        <w:jc w:val="both"/>
        <w:rPr>
          <w:rFonts w:ascii="Arial" w:hAnsi="Arial" w:cs="Arial"/>
          <w:sz w:val="22"/>
          <w:szCs w:val="22"/>
        </w:rPr>
      </w:pPr>
      <w:r w:rsidRPr="00CC2D23">
        <w:rPr>
          <w:rFonts w:ascii="Arial" w:hAnsi="Arial" w:cs="Arial"/>
          <w:sz w:val="22"/>
          <w:szCs w:val="22"/>
        </w:rPr>
        <w:t>Služby budú dodávané na základe objednávok odoslaných oprávnenou osobou objednávateľa e-mailom oprávnenej osobe poskytovateľa, prípadne predkladané oprávnenou osobou objednávateľa prostredníctvom elektronické</w:t>
      </w:r>
      <w:r w:rsidR="002A62A6" w:rsidRPr="00CC2D23">
        <w:rPr>
          <w:rFonts w:ascii="Arial" w:hAnsi="Arial" w:cs="Arial"/>
          <w:sz w:val="22"/>
          <w:szCs w:val="22"/>
        </w:rPr>
        <w:t>ho</w:t>
      </w:r>
      <w:r w:rsidRPr="00CC2D23">
        <w:rPr>
          <w:rFonts w:ascii="Arial" w:hAnsi="Arial" w:cs="Arial"/>
          <w:sz w:val="22"/>
          <w:szCs w:val="22"/>
        </w:rPr>
        <w:t xml:space="preserve"> nástroja poskytovateľa, ak to bude možné. </w:t>
      </w:r>
    </w:p>
    <w:p w14:paraId="22440378" w14:textId="6725A718" w:rsidR="006F2AA3" w:rsidRPr="00CC2D23" w:rsidRDefault="006F2AA3" w:rsidP="001031F2">
      <w:pPr>
        <w:pStyle w:val="Odsekzoznamu"/>
        <w:numPr>
          <w:ilvl w:val="0"/>
          <w:numId w:val="3"/>
        </w:numPr>
        <w:ind w:left="426"/>
        <w:jc w:val="both"/>
        <w:rPr>
          <w:rFonts w:ascii="Arial" w:hAnsi="Arial" w:cs="Arial"/>
          <w:sz w:val="22"/>
          <w:szCs w:val="22"/>
        </w:rPr>
      </w:pPr>
      <w:r w:rsidRPr="00CC2D23">
        <w:rPr>
          <w:rFonts w:ascii="Arial" w:hAnsi="Arial" w:cs="Arial"/>
          <w:sz w:val="22"/>
          <w:szCs w:val="22"/>
        </w:rPr>
        <w:t>Objednávateľ je oprávnený nie však povinný doručiť počas platnosti a účinnosti tejto Dohody poskytovateľovi akúkoľvek objednávku na rámcovo zazmluvnené plnenie podľa tejto Dohody. Objednávateľ je oprávnený predkladať poskytovateľovi objednávky v periodicite a na objem služieb podľa tejto Dohody v závislosti od svojich potrieb.</w:t>
      </w:r>
    </w:p>
    <w:p w14:paraId="2A8829EC" w14:textId="14117ECB" w:rsidR="00C041C0" w:rsidRPr="00CC2D23" w:rsidRDefault="00C041C0" w:rsidP="00C041C0">
      <w:pPr>
        <w:pStyle w:val="Odsekzoznamu"/>
        <w:numPr>
          <w:ilvl w:val="0"/>
          <w:numId w:val="3"/>
        </w:numPr>
        <w:ind w:left="426"/>
        <w:jc w:val="both"/>
        <w:rPr>
          <w:rFonts w:ascii="Arial" w:hAnsi="Arial" w:cs="Arial"/>
          <w:sz w:val="22"/>
          <w:szCs w:val="22"/>
        </w:rPr>
      </w:pPr>
      <w:r w:rsidRPr="00CC2D23">
        <w:rPr>
          <w:rFonts w:ascii="Arial" w:hAnsi="Arial" w:cs="Arial"/>
          <w:sz w:val="22"/>
          <w:szCs w:val="22"/>
        </w:rPr>
        <w:t>Zmluvné strany sa dohodli, že mernou jednotkou poskytovaných služieb je človekohodina (ďalej ako „ČH“). Jedna ČH je základná časová jednotka pre vykazovanie prácnosti služieb poskytovaných objednávateľovi a zodpovedá 60 minútam práce, vynaloženej jedným pracovníkom poskytovateľa pri poskytovaní služieb.</w:t>
      </w:r>
    </w:p>
    <w:p w14:paraId="36FDB8FE" w14:textId="569ADC6D" w:rsidR="00BA0EA1" w:rsidRPr="00CC2D23" w:rsidRDefault="00BA0EA1" w:rsidP="001031F2">
      <w:pPr>
        <w:pStyle w:val="Odsekzoznamu"/>
        <w:numPr>
          <w:ilvl w:val="0"/>
          <w:numId w:val="3"/>
        </w:numPr>
        <w:ind w:left="426"/>
        <w:jc w:val="both"/>
        <w:rPr>
          <w:rFonts w:ascii="Arial" w:hAnsi="Arial" w:cs="Arial"/>
          <w:sz w:val="22"/>
          <w:szCs w:val="22"/>
        </w:rPr>
      </w:pPr>
      <w:r w:rsidRPr="00CC2D23">
        <w:rPr>
          <w:rFonts w:ascii="Arial" w:hAnsi="Arial" w:cs="Arial"/>
          <w:sz w:val="22"/>
          <w:szCs w:val="22"/>
        </w:rPr>
        <w:t>V prípade, ak objednávateľ usúdi, že je to relevantné, poskytovateľ sa zaväzuje do 5 pracovných dní odo dňa doručenia písomnej požiadavky objednávateľa odovzdať objednávateľovi komentované zdrojové kódy akéhokoľvek plnenia poskytnutého objednávateľovi v rámci plnenia predmetu tejto Dohody a to na médiu podľa požiadavky objednávateľa.</w:t>
      </w:r>
    </w:p>
    <w:p w14:paraId="06C96542" w14:textId="77777777" w:rsidR="00D96B2A" w:rsidRPr="00CC2D23" w:rsidRDefault="00D96B2A" w:rsidP="00D96B2A">
      <w:pPr>
        <w:pStyle w:val="Odsekzoznamu"/>
        <w:ind w:left="426"/>
        <w:jc w:val="both"/>
        <w:rPr>
          <w:rFonts w:ascii="Arial" w:hAnsi="Arial" w:cs="Arial"/>
          <w:sz w:val="22"/>
          <w:szCs w:val="22"/>
        </w:rPr>
      </w:pPr>
    </w:p>
    <w:p w14:paraId="0D30F83F" w14:textId="43AD49EE" w:rsidR="00D96B2A" w:rsidRPr="00CC2D23" w:rsidRDefault="007C6274" w:rsidP="00D96B2A">
      <w:pPr>
        <w:pStyle w:val="Odsekzoznamu"/>
        <w:ind w:left="426"/>
        <w:jc w:val="both"/>
        <w:rPr>
          <w:rFonts w:ascii="Arial" w:hAnsi="Arial" w:cs="Arial"/>
          <w:b/>
          <w:sz w:val="22"/>
          <w:szCs w:val="22"/>
        </w:rPr>
      </w:pPr>
      <w:r w:rsidRPr="00CC2D23">
        <w:rPr>
          <w:rFonts w:ascii="Arial" w:hAnsi="Arial" w:cs="Arial"/>
          <w:b/>
          <w:sz w:val="22"/>
          <w:szCs w:val="22"/>
        </w:rPr>
        <w:t>Služby na paušál</w:t>
      </w:r>
    </w:p>
    <w:p w14:paraId="3643847B" w14:textId="7022BFF1" w:rsidR="00D96B2A" w:rsidRPr="00CC2D23" w:rsidRDefault="007C6274" w:rsidP="002A62A6">
      <w:pPr>
        <w:pStyle w:val="Odsekzoznamu"/>
        <w:numPr>
          <w:ilvl w:val="0"/>
          <w:numId w:val="3"/>
        </w:numPr>
        <w:ind w:left="426"/>
        <w:jc w:val="both"/>
        <w:rPr>
          <w:rFonts w:ascii="Arial" w:hAnsi="Arial" w:cs="Arial"/>
          <w:sz w:val="22"/>
          <w:szCs w:val="22"/>
        </w:rPr>
      </w:pPr>
      <w:r w:rsidRPr="00CC2D23">
        <w:rPr>
          <w:rFonts w:ascii="Arial" w:hAnsi="Arial" w:cs="Arial"/>
          <w:sz w:val="22"/>
          <w:szCs w:val="22"/>
        </w:rPr>
        <w:t>Služby na paušál budú poskytované v nasledovnom rozsahu</w:t>
      </w:r>
      <w:r w:rsidR="007677EA" w:rsidRPr="00CC2D23">
        <w:rPr>
          <w:rFonts w:ascii="Arial" w:hAnsi="Arial" w:cs="Arial"/>
          <w:sz w:val="22"/>
          <w:szCs w:val="22"/>
        </w:rPr>
        <w:t xml:space="preserve"> ČH</w:t>
      </w:r>
      <w:r w:rsidRPr="00CC2D23">
        <w:rPr>
          <w:rFonts w:ascii="Arial" w:hAnsi="Arial" w:cs="Arial"/>
          <w:sz w:val="22"/>
          <w:szCs w:val="22"/>
        </w:rPr>
        <w:t>:</w:t>
      </w:r>
    </w:p>
    <w:p w14:paraId="09DD031E" w14:textId="439DABF4" w:rsidR="007C6274" w:rsidRPr="00CC2D23" w:rsidRDefault="00DB5FB4" w:rsidP="002A62A6">
      <w:pPr>
        <w:pStyle w:val="Odsekzoznamu"/>
        <w:numPr>
          <w:ilvl w:val="0"/>
          <w:numId w:val="21"/>
        </w:numPr>
        <w:ind w:left="851"/>
        <w:jc w:val="both"/>
        <w:rPr>
          <w:rFonts w:ascii="Arial" w:hAnsi="Arial" w:cs="Arial"/>
          <w:sz w:val="22"/>
          <w:szCs w:val="22"/>
        </w:rPr>
      </w:pPr>
      <w:r w:rsidRPr="00CC2D23">
        <w:rPr>
          <w:rFonts w:ascii="Arial" w:hAnsi="Arial" w:cs="Arial"/>
          <w:sz w:val="22"/>
          <w:szCs w:val="22"/>
        </w:rPr>
        <w:t xml:space="preserve">služba </w:t>
      </w:r>
      <w:r w:rsidR="007C6274" w:rsidRPr="00CC2D23">
        <w:rPr>
          <w:rFonts w:ascii="Arial" w:hAnsi="Arial" w:cs="Arial"/>
          <w:sz w:val="22"/>
          <w:szCs w:val="22"/>
        </w:rPr>
        <w:t>hotline bez limitu,</w:t>
      </w:r>
    </w:p>
    <w:p w14:paraId="6121DB3A" w14:textId="70B0CB3F" w:rsidR="007C6274" w:rsidRPr="00CC2D23" w:rsidRDefault="007C6274" w:rsidP="002A62A6">
      <w:pPr>
        <w:pStyle w:val="Odsekzoznamu"/>
        <w:numPr>
          <w:ilvl w:val="0"/>
          <w:numId w:val="21"/>
        </w:numPr>
        <w:ind w:left="851"/>
        <w:jc w:val="both"/>
        <w:rPr>
          <w:rFonts w:ascii="Arial" w:hAnsi="Arial" w:cs="Arial"/>
          <w:sz w:val="22"/>
          <w:szCs w:val="22"/>
        </w:rPr>
      </w:pPr>
      <w:r w:rsidRPr="00CC2D23">
        <w:rPr>
          <w:rFonts w:ascii="Arial" w:hAnsi="Arial" w:cs="Arial"/>
          <w:sz w:val="22"/>
          <w:szCs w:val="22"/>
        </w:rPr>
        <w:t xml:space="preserve">štandardné služby </w:t>
      </w:r>
      <w:r w:rsidR="001F237B" w:rsidRPr="00CC2D23">
        <w:rPr>
          <w:rFonts w:ascii="Arial" w:hAnsi="Arial" w:cs="Arial"/>
          <w:sz w:val="22"/>
          <w:szCs w:val="22"/>
        </w:rPr>
        <w:t xml:space="preserve">minimálne </w:t>
      </w:r>
      <w:r w:rsidRPr="00CC2D23">
        <w:rPr>
          <w:rFonts w:ascii="Arial" w:hAnsi="Arial" w:cs="Arial"/>
          <w:sz w:val="22"/>
          <w:szCs w:val="22"/>
        </w:rPr>
        <w:t>v rozsahu 8 ČH mesačne.</w:t>
      </w:r>
    </w:p>
    <w:p w14:paraId="001CCC9C" w14:textId="09388E8B" w:rsidR="003D42F3" w:rsidRPr="00CC2D23" w:rsidRDefault="002D64C3" w:rsidP="002A62A6">
      <w:pPr>
        <w:pStyle w:val="Odsekzoznamu"/>
        <w:numPr>
          <w:ilvl w:val="0"/>
          <w:numId w:val="3"/>
        </w:numPr>
        <w:ind w:left="426"/>
        <w:jc w:val="both"/>
        <w:rPr>
          <w:rFonts w:ascii="Arial" w:hAnsi="Arial" w:cs="Arial"/>
          <w:sz w:val="22"/>
          <w:szCs w:val="22"/>
        </w:rPr>
      </w:pPr>
      <w:r w:rsidRPr="00CC2D23">
        <w:rPr>
          <w:rFonts w:ascii="Arial" w:hAnsi="Arial" w:cs="Arial"/>
          <w:sz w:val="22"/>
          <w:szCs w:val="22"/>
        </w:rPr>
        <w:t>Predpokladaný objem služieb na paušál</w:t>
      </w:r>
      <w:r w:rsidR="00020701" w:rsidRPr="00CC2D23">
        <w:rPr>
          <w:rFonts w:ascii="Arial" w:hAnsi="Arial" w:cs="Arial"/>
          <w:sz w:val="22"/>
          <w:szCs w:val="22"/>
        </w:rPr>
        <w:t xml:space="preserve"> podľa tejto Dohody zodpovedá </w:t>
      </w:r>
      <w:r w:rsidR="00D92433" w:rsidRPr="00B56064">
        <w:rPr>
          <w:rFonts w:ascii="Arial" w:hAnsi="Arial" w:cs="Arial"/>
          <w:sz w:val="22"/>
          <w:szCs w:val="22"/>
          <w:highlight w:val="yellow"/>
        </w:rPr>
        <w:t>tridsiatim šiestim</w:t>
      </w:r>
      <w:r w:rsidR="00020701" w:rsidRPr="00CC2D23">
        <w:rPr>
          <w:rFonts w:ascii="Arial" w:hAnsi="Arial" w:cs="Arial"/>
          <w:sz w:val="22"/>
          <w:szCs w:val="22"/>
        </w:rPr>
        <w:t xml:space="preserve"> mesačným paušálom</w:t>
      </w:r>
      <w:r w:rsidRPr="00CC2D23">
        <w:rPr>
          <w:rFonts w:ascii="Arial" w:hAnsi="Arial" w:cs="Arial"/>
          <w:sz w:val="22"/>
          <w:szCs w:val="22"/>
        </w:rPr>
        <w:t>.</w:t>
      </w:r>
    </w:p>
    <w:p w14:paraId="04BA58CD" w14:textId="6875892F" w:rsidR="006474E1" w:rsidRPr="00CC2D23" w:rsidRDefault="007C6274" w:rsidP="002A62A6">
      <w:pPr>
        <w:pStyle w:val="Odsekzoznamu"/>
        <w:numPr>
          <w:ilvl w:val="0"/>
          <w:numId w:val="3"/>
        </w:numPr>
        <w:ind w:left="426"/>
        <w:jc w:val="both"/>
        <w:rPr>
          <w:rFonts w:ascii="Arial" w:hAnsi="Arial" w:cs="Arial"/>
          <w:sz w:val="22"/>
          <w:szCs w:val="22"/>
        </w:rPr>
      </w:pPr>
      <w:r w:rsidRPr="00CC2D23">
        <w:rPr>
          <w:rFonts w:ascii="Arial" w:hAnsi="Arial" w:cs="Arial"/>
          <w:sz w:val="22"/>
          <w:szCs w:val="22"/>
        </w:rPr>
        <w:t>Zmluvné strany sa dohodli, že</w:t>
      </w:r>
      <w:r w:rsidR="006474E1" w:rsidRPr="00CC2D23">
        <w:rPr>
          <w:rFonts w:ascii="Arial" w:hAnsi="Arial" w:cs="Arial"/>
          <w:sz w:val="22"/>
          <w:szCs w:val="22"/>
        </w:rPr>
        <w:t xml:space="preserve"> </w:t>
      </w:r>
      <w:r w:rsidRPr="00CC2D23">
        <w:rPr>
          <w:rFonts w:ascii="Arial" w:hAnsi="Arial" w:cs="Arial"/>
          <w:sz w:val="22"/>
          <w:szCs w:val="22"/>
        </w:rPr>
        <w:t xml:space="preserve">služby na paušál </w:t>
      </w:r>
      <w:r w:rsidR="006474E1" w:rsidRPr="00CC2D23">
        <w:rPr>
          <w:rFonts w:ascii="Arial" w:hAnsi="Arial" w:cs="Arial"/>
          <w:sz w:val="22"/>
          <w:szCs w:val="22"/>
        </w:rPr>
        <w:t xml:space="preserve">budú poskytované </w:t>
      </w:r>
      <w:r w:rsidRPr="00CC2D23">
        <w:rPr>
          <w:rFonts w:ascii="Arial" w:hAnsi="Arial" w:cs="Arial"/>
          <w:sz w:val="22"/>
          <w:szCs w:val="22"/>
        </w:rPr>
        <w:t>na základe</w:t>
      </w:r>
      <w:r w:rsidR="006474E1" w:rsidRPr="00CC2D23">
        <w:rPr>
          <w:rFonts w:ascii="Arial" w:hAnsi="Arial" w:cs="Arial"/>
          <w:sz w:val="22"/>
          <w:szCs w:val="22"/>
        </w:rPr>
        <w:t xml:space="preserve"> objednávky </w:t>
      </w:r>
      <w:r w:rsidR="00DB5FB4" w:rsidRPr="00CC2D23">
        <w:rPr>
          <w:rFonts w:ascii="Arial" w:hAnsi="Arial" w:cs="Arial"/>
          <w:sz w:val="22"/>
          <w:szCs w:val="22"/>
        </w:rPr>
        <w:t>objednávateľa</w:t>
      </w:r>
      <w:r w:rsidR="00B94AD2" w:rsidRPr="00CC2D23">
        <w:rPr>
          <w:rFonts w:ascii="Arial" w:hAnsi="Arial" w:cs="Arial"/>
          <w:sz w:val="22"/>
          <w:szCs w:val="22"/>
        </w:rPr>
        <w:t xml:space="preserve"> </w:t>
      </w:r>
      <w:r w:rsidR="002A62A6" w:rsidRPr="00CC2D23">
        <w:rPr>
          <w:rFonts w:ascii="Arial" w:hAnsi="Arial" w:cs="Arial"/>
          <w:sz w:val="22"/>
          <w:szCs w:val="22"/>
        </w:rPr>
        <w:t>vystavovanej</w:t>
      </w:r>
      <w:r w:rsidR="00B94AD2" w:rsidRPr="00CC2D23">
        <w:rPr>
          <w:rFonts w:ascii="Arial" w:hAnsi="Arial" w:cs="Arial"/>
          <w:sz w:val="22"/>
          <w:szCs w:val="22"/>
        </w:rPr>
        <w:t xml:space="preserve"> v periodicite, na objem služieb a obdobie podľa potrieb objednávateľa.</w:t>
      </w:r>
    </w:p>
    <w:p w14:paraId="14BC9DBB" w14:textId="761F05EC" w:rsidR="007677EA" w:rsidRPr="00CC2D23" w:rsidRDefault="007677EA" w:rsidP="002A62A6">
      <w:pPr>
        <w:pStyle w:val="Odsekzoznamu"/>
        <w:numPr>
          <w:ilvl w:val="0"/>
          <w:numId w:val="3"/>
        </w:numPr>
        <w:ind w:left="426"/>
        <w:jc w:val="both"/>
        <w:rPr>
          <w:rFonts w:ascii="Arial" w:hAnsi="Arial" w:cs="Arial"/>
          <w:sz w:val="22"/>
          <w:szCs w:val="22"/>
        </w:rPr>
      </w:pPr>
      <w:r w:rsidRPr="00CC2D23">
        <w:rPr>
          <w:rFonts w:ascii="Arial" w:hAnsi="Arial" w:cs="Arial"/>
          <w:sz w:val="22"/>
          <w:szCs w:val="22"/>
        </w:rPr>
        <w:t>Za objednané služby na paušál bude objednávateľ uhrádzať poskytovateľovi mesačný paušál podľa článku 5. tejto Dohody.</w:t>
      </w:r>
      <w:r w:rsidR="002A62A6" w:rsidRPr="00CC2D23">
        <w:rPr>
          <w:rFonts w:ascii="Arial" w:hAnsi="Arial" w:cs="Arial"/>
          <w:sz w:val="22"/>
          <w:szCs w:val="22"/>
        </w:rPr>
        <w:t xml:space="preserve"> Mesačný paušál je celková cena služieb v rozsahu uvedenom v bode 10. tohto článku za jeden </w:t>
      </w:r>
      <w:r w:rsidR="00B30A8D" w:rsidRPr="00CC2D23">
        <w:rPr>
          <w:rFonts w:ascii="Arial" w:hAnsi="Arial" w:cs="Arial"/>
          <w:sz w:val="22"/>
          <w:szCs w:val="22"/>
        </w:rPr>
        <w:t xml:space="preserve">kalendárny </w:t>
      </w:r>
      <w:r w:rsidR="002A62A6" w:rsidRPr="00CC2D23">
        <w:rPr>
          <w:rFonts w:ascii="Arial" w:hAnsi="Arial" w:cs="Arial"/>
          <w:sz w:val="22"/>
          <w:szCs w:val="22"/>
        </w:rPr>
        <w:t>mesiac, ktorú objednávateľ uhrádza poskytovateľovi v mesačných obdobiach bez ohľadu na rozsah čerpania objednaných služieb na paušál.</w:t>
      </w:r>
    </w:p>
    <w:p w14:paraId="190B9FC2" w14:textId="52E6B793" w:rsidR="008A04A9" w:rsidRPr="00CC2D23" w:rsidRDefault="007C6274" w:rsidP="005A32D4">
      <w:pPr>
        <w:pStyle w:val="Odsekzoznamu"/>
        <w:numPr>
          <w:ilvl w:val="0"/>
          <w:numId w:val="3"/>
        </w:numPr>
        <w:ind w:left="426"/>
        <w:jc w:val="both"/>
        <w:rPr>
          <w:rFonts w:ascii="Arial" w:hAnsi="Arial" w:cs="Arial"/>
          <w:sz w:val="22"/>
          <w:szCs w:val="22"/>
        </w:rPr>
      </w:pPr>
      <w:r w:rsidRPr="00CC2D23">
        <w:rPr>
          <w:rFonts w:ascii="Arial" w:hAnsi="Arial" w:cs="Arial"/>
          <w:sz w:val="22"/>
          <w:szCs w:val="22"/>
        </w:rPr>
        <w:t xml:space="preserve">Zmluvné strany sa dohodli, </w:t>
      </w:r>
      <w:r w:rsidR="0051572E" w:rsidRPr="00CC2D23">
        <w:rPr>
          <w:rFonts w:ascii="Arial" w:hAnsi="Arial" w:cs="Arial"/>
          <w:sz w:val="22"/>
          <w:szCs w:val="22"/>
        </w:rPr>
        <w:t xml:space="preserve">že služby na paušál budú </w:t>
      </w:r>
      <w:r w:rsidR="00BC250F" w:rsidRPr="00CC2D23">
        <w:rPr>
          <w:rFonts w:ascii="Arial" w:hAnsi="Arial" w:cs="Arial"/>
          <w:sz w:val="22"/>
          <w:szCs w:val="22"/>
        </w:rPr>
        <w:t xml:space="preserve">poskytované </w:t>
      </w:r>
      <w:r w:rsidR="00310788">
        <w:rPr>
          <w:rFonts w:ascii="Arial" w:hAnsi="Arial" w:cs="Arial"/>
          <w:sz w:val="22"/>
          <w:szCs w:val="22"/>
        </w:rPr>
        <w:t xml:space="preserve">objednávateľovi </w:t>
      </w:r>
      <w:r w:rsidR="00BC250F" w:rsidRPr="00CC2D23">
        <w:rPr>
          <w:rFonts w:ascii="Arial" w:hAnsi="Arial" w:cs="Arial"/>
          <w:sz w:val="22"/>
          <w:szCs w:val="22"/>
        </w:rPr>
        <w:t xml:space="preserve">od momentu doručenia objednávky na služby na paušál poskytovateľovi počas celého obdobia určeného v príslušnej objednávke. </w:t>
      </w:r>
    </w:p>
    <w:p w14:paraId="26EAD978" w14:textId="77777777" w:rsidR="00285691" w:rsidRPr="00CC2D23" w:rsidRDefault="00BC250F" w:rsidP="005A32D4">
      <w:pPr>
        <w:pStyle w:val="Odsekzoznamu"/>
        <w:numPr>
          <w:ilvl w:val="0"/>
          <w:numId w:val="3"/>
        </w:numPr>
        <w:ind w:left="426"/>
        <w:jc w:val="both"/>
        <w:rPr>
          <w:rFonts w:ascii="Arial" w:hAnsi="Arial" w:cs="Arial"/>
          <w:sz w:val="22"/>
          <w:szCs w:val="22"/>
        </w:rPr>
      </w:pPr>
      <w:r w:rsidRPr="00CC2D23">
        <w:rPr>
          <w:rFonts w:ascii="Arial" w:hAnsi="Arial" w:cs="Arial"/>
          <w:sz w:val="22"/>
          <w:szCs w:val="22"/>
        </w:rPr>
        <w:t>S</w:t>
      </w:r>
      <w:r w:rsidR="007C6274" w:rsidRPr="00CC2D23">
        <w:rPr>
          <w:rFonts w:ascii="Arial" w:hAnsi="Arial" w:cs="Arial"/>
          <w:sz w:val="22"/>
          <w:szCs w:val="22"/>
        </w:rPr>
        <w:t>lužba hotline bude poskytovan</w:t>
      </w:r>
      <w:r w:rsidR="00DB5FB4" w:rsidRPr="00CC2D23">
        <w:rPr>
          <w:rFonts w:ascii="Arial" w:hAnsi="Arial" w:cs="Arial"/>
          <w:sz w:val="22"/>
          <w:szCs w:val="22"/>
        </w:rPr>
        <w:t>á</w:t>
      </w:r>
      <w:r w:rsidR="007C6274" w:rsidRPr="00CC2D23">
        <w:rPr>
          <w:rFonts w:ascii="Arial" w:hAnsi="Arial" w:cs="Arial"/>
          <w:sz w:val="22"/>
          <w:szCs w:val="22"/>
        </w:rPr>
        <w:t xml:space="preserve"> </w:t>
      </w:r>
      <w:r w:rsidRPr="00CC2D23">
        <w:rPr>
          <w:rFonts w:ascii="Arial" w:hAnsi="Arial" w:cs="Arial"/>
          <w:sz w:val="22"/>
          <w:szCs w:val="22"/>
        </w:rPr>
        <w:t xml:space="preserve">spôsobom </w:t>
      </w:r>
      <w:r w:rsidR="007C6274" w:rsidRPr="00CC2D23">
        <w:rPr>
          <w:rFonts w:ascii="Arial" w:hAnsi="Arial" w:cs="Arial"/>
          <w:sz w:val="22"/>
          <w:szCs w:val="22"/>
        </w:rPr>
        <w:t xml:space="preserve">24 hodín 7 dní v týždni nepretržite </w:t>
      </w:r>
      <w:r w:rsidR="00B94AD2" w:rsidRPr="00CC2D23">
        <w:rPr>
          <w:rFonts w:ascii="Arial" w:hAnsi="Arial" w:cs="Arial"/>
          <w:sz w:val="22"/>
          <w:szCs w:val="22"/>
        </w:rPr>
        <w:t xml:space="preserve">od doručenia objednávky na služby na paušál poskytovateľovi </w:t>
      </w:r>
      <w:r w:rsidR="007C6274" w:rsidRPr="00CC2D23">
        <w:rPr>
          <w:rFonts w:ascii="Arial" w:hAnsi="Arial" w:cs="Arial"/>
          <w:sz w:val="22"/>
          <w:szCs w:val="22"/>
        </w:rPr>
        <w:t xml:space="preserve">počas </w:t>
      </w:r>
      <w:r w:rsidR="00B94AD2" w:rsidRPr="00CC2D23">
        <w:rPr>
          <w:rFonts w:ascii="Arial" w:hAnsi="Arial" w:cs="Arial"/>
          <w:sz w:val="22"/>
          <w:szCs w:val="22"/>
        </w:rPr>
        <w:t>obdobia určeného v objednávke</w:t>
      </w:r>
      <w:r w:rsidR="007C6274" w:rsidRPr="00CC2D23">
        <w:rPr>
          <w:rFonts w:ascii="Arial" w:hAnsi="Arial" w:cs="Arial"/>
          <w:sz w:val="22"/>
          <w:szCs w:val="22"/>
        </w:rPr>
        <w:t>.</w:t>
      </w:r>
    </w:p>
    <w:p w14:paraId="5FA3EDCA" w14:textId="2B47BE56" w:rsidR="008A04A9" w:rsidRPr="00CC2D23" w:rsidRDefault="00285691" w:rsidP="005A32D4">
      <w:pPr>
        <w:pStyle w:val="Odsekzoznamu"/>
        <w:numPr>
          <w:ilvl w:val="0"/>
          <w:numId w:val="3"/>
        </w:numPr>
        <w:ind w:left="426"/>
        <w:jc w:val="both"/>
        <w:rPr>
          <w:rFonts w:ascii="Arial" w:hAnsi="Arial" w:cs="Arial"/>
          <w:sz w:val="22"/>
          <w:szCs w:val="22"/>
        </w:rPr>
      </w:pPr>
      <w:r w:rsidRPr="00CC2D23">
        <w:rPr>
          <w:rFonts w:ascii="Arial" w:hAnsi="Arial" w:cs="Arial"/>
          <w:sz w:val="22"/>
          <w:szCs w:val="22"/>
        </w:rPr>
        <w:t>Pre vylúčenie všetkých pochybností platí, že ak poskytovateľ začne s poskytovaním služieb na paušál neskôr ako v prvý deň kalendárneho mesiaca, alebo skončí skôr ako v posledný deň kalendárneho mesiaca, v takom prípade sú služby na paušál poskytované v alikvotnej časti mesačného rozsahu podľa bodu 1</w:t>
      </w:r>
      <w:r w:rsidR="00B30A8D" w:rsidRPr="00CC2D23">
        <w:rPr>
          <w:rFonts w:ascii="Arial" w:hAnsi="Arial" w:cs="Arial"/>
          <w:sz w:val="22"/>
          <w:szCs w:val="22"/>
        </w:rPr>
        <w:t>0</w:t>
      </w:r>
      <w:r w:rsidRPr="00CC2D23">
        <w:rPr>
          <w:rFonts w:ascii="Arial" w:hAnsi="Arial" w:cs="Arial"/>
          <w:sz w:val="22"/>
          <w:szCs w:val="22"/>
        </w:rPr>
        <w:t>. tohto článku.</w:t>
      </w:r>
      <w:r w:rsidR="00C5678D" w:rsidRPr="00CC2D23">
        <w:rPr>
          <w:rFonts w:ascii="Arial" w:hAnsi="Arial" w:cs="Arial"/>
          <w:sz w:val="22"/>
          <w:szCs w:val="22"/>
        </w:rPr>
        <w:t xml:space="preserve"> </w:t>
      </w:r>
    </w:p>
    <w:p w14:paraId="4136A9A3" w14:textId="77777777" w:rsidR="00221220" w:rsidRPr="00CC2D23" w:rsidRDefault="00221220" w:rsidP="002A62A6">
      <w:pPr>
        <w:pStyle w:val="Odsekzoznamu"/>
        <w:numPr>
          <w:ilvl w:val="0"/>
          <w:numId w:val="3"/>
        </w:numPr>
        <w:ind w:left="426"/>
        <w:jc w:val="both"/>
        <w:rPr>
          <w:rFonts w:ascii="Arial" w:hAnsi="Arial" w:cs="Arial"/>
          <w:sz w:val="22"/>
          <w:szCs w:val="22"/>
        </w:rPr>
      </w:pPr>
      <w:r w:rsidRPr="00CC2D23">
        <w:rPr>
          <w:rFonts w:ascii="Arial" w:hAnsi="Arial" w:cs="Arial"/>
          <w:sz w:val="22"/>
          <w:szCs w:val="22"/>
        </w:rPr>
        <w:t>Objednávateľ spoločne s objednávkou na služby na paušál oznámi poskytovateľovi osoby oprávnené nahlasovať incidenty prostredníctvom služby hotline.</w:t>
      </w:r>
    </w:p>
    <w:p w14:paraId="6719E650" w14:textId="71676702" w:rsidR="00221220" w:rsidRPr="00CC2D23" w:rsidRDefault="00221220" w:rsidP="002A62A6">
      <w:pPr>
        <w:pStyle w:val="Odsekzoznamu"/>
        <w:numPr>
          <w:ilvl w:val="0"/>
          <w:numId w:val="3"/>
        </w:numPr>
        <w:ind w:left="426"/>
        <w:jc w:val="both"/>
        <w:rPr>
          <w:rFonts w:ascii="Arial" w:hAnsi="Arial" w:cs="Arial"/>
          <w:sz w:val="22"/>
          <w:szCs w:val="22"/>
        </w:rPr>
      </w:pPr>
      <w:r w:rsidRPr="00CC2D23">
        <w:rPr>
          <w:rFonts w:ascii="Arial" w:hAnsi="Arial" w:cs="Arial"/>
          <w:sz w:val="22"/>
          <w:szCs w:val="22"/>
        </w:rPr>
        <w:t xml:space="preserve">Nevyčerpané ČH poskytované v rámci mesačného paušálu je </w:t>
      </w:r>
      <w:r w:rsidR="00BC250F" w:rsidRPr="00CC2D23">
        <w:rPr>
          <w:rFonts w:ascii="Arial" w:hAnsi="Arial" w:cs="Arial"/>
          <w:sz w:val="22"/>
          <w:szCs w:val="22"/>
        </w:rPr>
        <w:t>objednávateľ oprávnený</w:t>
      </w:r>
      <w:r w:rsidRPr="00CC2D23">
        <w:rPr>
          <w:rFonts w:ascii="Arial" w:hAnsi="Arial" w:cs="Arial"/>
          <w:sz w:val="22"/>
          <w:szCs w:val="22"/>
        </w:rPr>
        <w:t xml:space="preserve"> vyčerpať kedykoľvek do </w:t>
      </w:r>
      <w:r w:rsidR="00173C8D" w:rsidRPr="00CC2D23">
        <w:rPr>
          <w:rFonts w:ascii="Arial" w:hAnsi="Arial" w:cs="Arial"/>
          <w:sz w:val="22"/>
          <w:szCs w:val="22"/>
        </w:rPr>
        <w:t>ukončenia tejto Dohody</w:t>
      </w:r>
      <w:r w:rsidRPr="00CC2D23">
        <w:rPr>
          <w:rFonts w:ascii="Arial" w:hAnsi="Arial" w:cs="Arial"/>
          <w:sz w:val="22"/>
          <w:szCs w:val="22"/>
        </w:rPr>
        <w:t>.</w:t>
      </w:r>
    </w:p>
    <w:p w14:paraId="0576565B" w14:textId="45FD6D49" w:rsidR="007677EA" w:rsidRPr="00CC2D23" w:rsidRDefault="007677EA" w:rsidP="002A62A6">
      <w:pPr>
        <w:pStyle w:val="Odsekzoznamu"/>
        <w:numPr>
          <w:ilvl w:val="0"/>
          <w:numId w:val="3"/>
        </w:numPr>
        <w:ind w:left="426"/>
        <w:jc w:val="both"/>
        <w:rPr>
          <w:rFonts w:ascii="Arial" w:hAnsi="Arial" w:cs="Arial"/>
          <w:sz w:val="22"/>
          <w:szCs w:val="22"/>
        </w:rPr>
      </w:pPr>
      <w:r w:rsidRPr="00CC2D23">
        <w:rPr>
          <w:rFonts w:ascii="Arial" w:hAnsi="Arial" w:cs="Arial"/>
          <w:sz w:val="22"/>
          <w:szCs w:val="22"/>
        </w:rPr>
        <w:t>Službu hotline sa poskytovateľ zaväzuje poskytovať ako e-mailovú a telefonickú podporu, prípadne aj prostredníctvom helpdesku, ak takým nástrojom disponuje.</w:t>
      </w:r>
    </w:p>
    <w:p w14:paraId="0C928A56" w14:textId="3C5F15CE" w:rsidR="007677EA" w:rsidRPr="00CC2D23" w:rsidRDefault="007677EA" w:rsidP="002A62A6">
      <w:pPr>
        <w:pStyle w:val="Odsekzoznamu"/>
        <w:numPr>
          <w:ilvl w:val="0"/>
          <w:numId w:val="3"/>
        </w:numPr>
        <w:ind w:left="426"/>
        <w:jc w:val="both"/>
        <w:rPr>
          <w:rFonts w:ascii="Arial" w:hAnsi="Arial" w:cs="Arial"/>
          <w:sz w:val="22"/>
          <w:szCs w:val="22"/>
        </w:rPr>
      </w:pPr>
      <w:r w:rsidRPr="00CC2D23">
        <w:rPr>
          <w:rFonts w:ascii="Arial" w:hAnsi="Arial" w:cs="Arial"/>
          <w:sz w:val="22"/>
          <w:szCs w:val="22"/>
        </w:rPr>
        <w:lastRenderedPageBreak/>
        <w:t>E-mailové adresy a telefónne čísla, na ktorých sa bude služba hotline poskytovať</w:t>
      </w:r>
      <w:r w:rsidR="005311F7">
        <w:rPr>
          <w:rFonts w:ascii="Arial" w:hAnsi="Arial" w:cs="Arial"/>
          <w:sz w:val="22"/>
          <w:szCs w:val="22"/>
        </w:rPr>
        <w:t>,</w:t>
      </w:r>
      <w:r w:rsidRPr="00CC2D23">
        <w:rPr>
          <w:rFonts w:ascii="Arial" w:hAnsi="Arial" w:cs="Arial"/>
          <w:sz w:val="22"/>
          <w:szCs w:val="22"/>
        </w:rPr>
        <w:t xml:space="preserve"> je poskytovateľ povinný oznámiť oprávnenej osobe objednávateľa do </w:t>
      </w:r>
      <w:r w:rsidR="00BC250F" w:rsidRPr="00CC2D23">
        <w:rPr>
          <w:rFonts w:ascii="Arial" w:hAnsi="Arial" w:cs="Arial"/>
          <w:sz w:val="22"/>
          <w:szCs w:val="22"/>
        </w:rPr>
        <w:t>10</w:t>
      </w:r>
      <w:r w:rsidRPr="00CC2D23">
        <w:rPr>
          <w:rFonts w:ascii="Arial" w:hAnsi="Arial" w:cs="Arial"/>
          <w:sz w:val="22"/>
          <w:szCs w:val="22"/>
        </w:rPr>
        <w:t xml:space="preserve"> pracovných dní od </w:t>
      </w:r>
      <w:r w:rsidR="00BC250F" w:rsidRPr="00CC2D23">
        <w:rPr>
          <w:rFonts w:ascii="Arial" w:hAnsi="Arial" w:cs="Arial"/>
          <w:sz w:val="22"/>
          <w:szCs w:val="22"/>
        </w:rPr>
        <w:t>účinnosti tejto Dohody</w:t>
      </w:r>
      <w:r w:rsidRPr="00CC2D23">
        <w:rPr>
          <w:rFonts w:ascii="Arial" w:hAnsi="Arial" w:cs="Arial"/>
          <w:sz w:val="22"/>
          <w:szCs w:val="22"/>
        </w:rPr>
        <w:t>. Rovnaká lehota sa uplatní na účel zriadenia prístupu</w:t>
      </w:r>
      <w:r w:rsidR="00221220" w:rsidRPr="00CC2D23">
        <w:rPr>
          <w:rFonts w:ascii="Arial" w:hAnsi="Arial" w:cs="Arial"/>
          <w:sz w:val="22"/>
          <w:szCs w:val="22"/>
        </w:rPr>
        <w:t xml:space="preserve"> pre objednávateľa</w:t>
      </w:r>
      <w:r w:rsidRPr="00CC2D23">
        <w:rPr>
          <w:rFonts w:ascii="Arial" w:hAnsi="Arial" w:cs="Arial"/>
          <w:sz w:val="22"/>
          <w:szCs w:val="22"/>
        </w:rPr>
        <w:t xml:space="preserve"> do helpdesk, ak takým nástrojom poskytovateľ disponuje. </w:t>
      </w:r>
      <w:r w:rsidR="00BC250F" w:rsidRPr="00CC2D23">
        <w:rPr>
          <w:rFonts w:ascii="Arial" w:hAnsi="Arial" w:cs="Arial"/>
          <w:sz w:val="22"/>
          <w:szCs w:val="22"/>
        </w:rPr>
        <w:t>Každú zmenu e-mailovej adresy a telefónneho čísla, na ktorých sa bude služba hotline poskytovať je poskytovateľ povinný objednávateľovi ihneď písomne oznámiť.</w:t>
      </w:r>
    </w:p>
    <w:p w14:paraId="68462012" w14:textId="18F4C9AD" w:rsidR="00735174" w:rsidRPr="00CC2D23" w:rsidRDefault="0064545E" w:rsidP="002A62A6">
      <w:pPr>
        <w:pStyle w:val="Odsekzoznamu"/>
        <w:numPr>
          <w:ilvl w:val="0"/>
          <w:numId w:val="3"/>
        </w:numPr>
        <w:ind w:left="426"/>
        <w:jc w:val="both"/>
        <w:rPr>
          <w:rFonts w:ascii="Arial" w:hAnsi="Arial" w:cs="Arial"/>
          <w:sz w:val="22"/>
          <w:szCs w:val="22"/>
        </w:rPr>
      </w:pPr>
      <w:r w:rsidRPr="00CC2D23">
        <w:rPr>
          <w:rFonts w:ascii="Arial" w:hAnsi="Arial" w:cs="Arial"/>
          <w:sz w:val="22"/>
          <w:szCs w:val="22"/>
        </w:rPr>
        <w:t xml:space="preserve">Pri poskytovaní služby </w:t>
      </w:r>
      <w:r w:rsidR="005D3FDF" w:rsidRPr="00CC2D23">
        <w:rPr>
          <w:rFonts w:ascii="Arial" w:hAnsi="Arial" w:cs="Arial"/>
          <w:sz w:val="22"/>
          <w:szCs w:val="22"/>
        </w:rPr>
        <w:t>hotline je poskytovateľ povinný</w:t>
      </w:r>
      <w:r w:rsidRPr="00CC2D23">
        <w:rPr>
          <w:rFonts w:ascii="Arial" w:hAnsi="Arial" w:cs="Arial"/>
          <w:sz w:val="22"/>
          <w:szCs w:val="22"/>
        </w:rPr>
        <w:t xml:space="preserve"> zabezpečiť okamžitú reakciu na telefonické volania a reakciu do </w:t>
      </w:r>
      <w:r w:rsidR="00B30A8D" w:rsidRPr="00CC2D23">
        <w:rPr>
          <w:rFonts w:ascii="Arial" w:hAnsi="Arial" w:cs="Arial"/>
          <w:sz w:val="22"/>
          <w:szCs w:val="22"/>
        </w:rPr>
        <w:t>60</w:t>
      </w:r>
      <w:r w:rsidRPr="00CC2D23">
        <w:rPr>
          <w:rFonts w:ascii="Arial" w:hAnsi="Arial" w:cs="Arial"/>
          <w:sz w:val="22"/>
          <w:szCs w:val="22"/>
        </w:rPr>
        <w:t xml:space="preserve"> minút na e-mailové správy.</w:t>
      </w:r>
    </w:p>
    <w:p w14:paraId="77492D66" w14:textId="71529D11" w:rsidR="00AE799C" w:rsidRPr="00CC2D23" w:rsidRDefault="00221220" w:rsidP="001031F2">
      <w:pPr>
        <w:numPr>
          <w:ilvl w:val="0"/>
          <w:numId w:val="3"/>
        </w:numPr>
        <w:ind w:left="426"/>
        <w:jc w:val="both"/>
        <w:rPr>
          <w:rFonts w:ascii="Arial" w:hAnsi="Arial" w:cs="Arial"/>
          <w:sz w:val="22"/>
          <w:szCs w:val="22"/>
        </w:rPr>
      </w:pPr>
      <w:r w:rsidRPr="00CC2D23">
        <w:rPr>
          <w:rFonts w:ascii="Arial" w:hAnsi="Arial" w:cs="Arial"/>
          <w:sz w:val="22"/>
          <w:szCs w:val="22"/>
        </w:rPr>
        <w:t xml:space="preserve">Vykonané </w:t>
      </w:r>
      <w:r w:rsidR="00AE799C" w:rsidRPr="00CC2D23">
        <w:rPr>
          <w:rFonts w:ascii="Arial" w:hAnsi="Arial" w:cs="Arial"/>
          <w:sz w:val="22"/>
          <w:szCs w:val="22"/>
        </w:rPr>
        <w:t>štandardné služby je poskytovateľ povinný písomne vykazovať za každý kalendárny mesiac (ďalej aj ako „</w:t>
      </w:r>
      <w:r w:rsidR="00AF4B00" w:rsidRPr="00CC2D23">
        <w:rPr>
          <w:rFonts w:ascii="Arial" w:hAnsi="Arial" w:cs="Arial"/>
          <w:sz w:val="22"/>
          <w:szCs w:val="22"/>
        </w:rPr>
        <w:t>p</w:t>
      </w:r>
      <w:r w:rsidR="00AE799C" w:rsidRPr="00CC2D23">
        <w:rPr>
          <w:rFonts w:ascii="Arial" w:hAnsi="Arial" w:cs="Arial"/>
          <w:sz w:val="22"/>
          <w:szCs w:val="22"/>
        </w:rPr>
        <w:t xml:space="preserve">racovný výkaz“). Pracovný výkaz obsahuje údaje o všetkých činnostiach vykonaných za príslušný kalendárny mesiac s uvedením ich prácnosti v ČH. </w:t>
      </w:r>
    </w:p>
    <w:p w14:paraId="29EA1C4C" w14:textId="09608CFD" w:rsidR="00AE799C" w:rsidRPr="00CC2D23" w:rsidRDefault="00AE799C" w:rsidP="001031F2">
      <w:pPr>
        <w:numPr>
          <w:ilvl w:val="0"/>
          <w:numId w:val="3"/>
        </w:numPr>
        <w:ind w:left="426"/>
        <w:jc w:val="both"/>
        <w:rPr>
          <w:rFonts w:ascii="Arial" w:hAnsi="Arial" w:cs="Arial"/>
          <w:sz w:val="22"/>
          <w:szCs w:val="22"/>
        </w:rPr>
      </w:pPr>
      <w:r w:rsidRPr="00CC2D23">
        <w:rPr>
          <w:rFonts w:ascii="Arial" w:hAnsi="Arial" w:cs="Arial"/>
          <w:sz w:val="22"/>
          <w:szCs w:val="22"/>
        </w:rPr>
        <w:t xml:space="preserve">Zmluvné strany sa dohodli, že štandardné služby budú preberané oprávnenou osobou objednávateľa raz mesačne formou preberacieho protokolu, ktorého povinnou prílohou bude </w:t>
      </w:r>
      <w:r w:rsidR="00AF4B00" w:rsidRPr="00CC2D23">
        <w:rPr>
          <w:rFonts w:ascii="Arial" w:hAnsi="Arial" w:cs="Arial"/>
          <w:sz w:val="22"/>
          <w:szCs w:val="22"/>
        </w:rPr>
        <w:t>p</w:t>
      </w:r>
      <w:r w:rsidRPr="00CC2D23">
        <w:rPr>
          <w:rFonts w:ascii="Arial" w:hAnsi="Arial" w:cs="Arial"/>
          <w:sz w:val="22"/>
          <w:szCs w:val="22"/>
        </w:rPr>
        <w:t>racovný výkaz.</w:t>
      </w:r>
    </w:p>
    <w:p w14:paraId="714CA40A" w14:textId="580D8A78" w:rsidR="00AE799C" w:rsidRPr="00CC2D23" w:rsidRDefault="00AE799C" w:rsidP="001031F2">
      <w:pPr>
        <w:numPr>
          <w:ilvl w:val="0"/>
          <w:numId w:val="3"/>
        </w:numPr>
        <w:ind w:left="426"/>
        <w:jc w:val="both"/>
        <w:rPr>
          <w:rFonts w:ascii="Arial" w:hAnsi="Arial" w:cs="Arial"/>
          <w:sz w:val="22"/>
          <w:szCs w:val="22"/>
        </w:rPr>
      </w:pPr>
      <w:r w:rsidRPr="00CC2D23">
        <w:rPr>
          <w:rFonts w:ascii="Arial" w:hAnsi="Arial" w:cs="Arial"/>
          <w:sz w:val="22"/>
          <w:szCs w:val="22"/>
        </w:rPr>
        <w:t xml:space="preserve">Oprávnená osoba svojím podpisom na preberacom protokole neprevezme štandardné služby, ak údaje v Pracovnom výkaze nezodpovedajú skutočnosti. V takom prípade sa ČH na </w:t>
      </w:r>
      <w:r w:rsidR="008A04A9" w:rsidRPr="00CC2D23">
        <w:rPr>
          <w:rFonts w:ascii="Arial" w:hAnsi="Arial" w:cs="Arial"/>
          <w:sz w:val="22"/>
          <w:szCs w:val="22"/>
        </w:rPr>
        <w:t>príslušný kalendárny mesiac</w:t>
      </w:r>
      <w:r w:rsidRPr="00CC2D23">
        <w:rPr>
          <w:rFonts w:ascii="Arial" w:hAnsi="Arial" w:cs="Arial"/>
          <w:sz w:val="22"/>
          <w:szCs w:val="22"/>
        </w:rPr>
        <w:t xml:space="preserve"> považujú za nevyčerpané</w:t>
      </w:r>
      <w:r w:rsidR="00577BD1" w:rsidRPr="00CC2D23">
        <w:rPr>
          <w:rFonts w:ascii="Arial" w:hAnsi="Arial" w:cs="Arial"/>
          <w:sz w:val="22"/>
          <w:szCs w:val="22"/>
        </w:rPr>
        <w:t xml:space="preserve"> a objednávateľ je oprávnený vyčerpať ich v súlade s bodom 1</w:t>
      </w:r>
      <w:r w:rsidR="00B30A8D" w:rsidRPr="00CC2D23">
        <w:rPr>
          <w:rFonts w:ascii="Arial" w:hAnsi="Arial" w:cs="Arial"/>
          <w:sz w:val="22"/>
          <w:szCs w:val="22"/>
        </w:rPr>
        <w:t>8</w:t>
      </w:r>
      <w:r w:rsidR="00577BD1" w:rsidRPr="00CC2D23">
        <w:rPr>
          <w:rFonts w:ascii="Arial" w:hAnsi="Arial" w:cs="Arial"/>
          <w:sz w:val="22"/>
          <w:szCs w:val="22"/>
        </w:rPr>
        <w:t>. tohto článku</w:t>
      </w:r>
      <w:r w:rsidRPr="00CC2D23">
        <w:rPr>
          <w:rFonts w:ascii="Arial" w:hAnsi="Arial" w:cs="Arial"/>
          <w:sz w:val="22"/>
          <w:szCs w:val="22"/>
        </w:rPr>
        <w:t>.</w:t>
      </w:r>
    </w:p>
    <w:p w14:paraId="104DD986" w14:textId="6885007D" w:rsidR="005D3FDF" w:rsidRPr="00CC2D23" w:rsidRDefault="005D3FDF" w:rsidP="00577BD1">
      <w:pPr>
        <w:jc w:val="both"/>
        <w:rPr>
          <w:rFonts w:ascii="Arial" w:hAnsi="Arial" w:cs="Arial"/>
          <w:sz w:val="22"/>
          <w:szCs w:val="22"/>
        </w:rPr>
      </w:pPr>
    </w:p>
    <w:p w14:paraId="3E3ED3F5" w14:textId="0BCB7B4E" w:rsidR="005D3FDF" w:rsidRPr="00CC2D23" w:rsidRDefault="005D3FDF" w:rsidP="00577BD1">
      <w:pPr>
        <w:ind w:left="426" w:hanging="426"/>
        <w:jc w:val="both"/>
        <w:rPr>
          <w:rFonts w:ascii="Arial" w:hAnsi="Arial" w:cs="Arial"/>
          <w:b/>
          <w:sz w:val="22"/>
          <w:szCs w:val="22"/>
        </w:rPr>
      </w:pPr>
      <w:r w:rsidRPr="00CC2D23">
        <w:rPr>
          <w:rFonts w:ascii="Arial" w:hAnsi="Arial" w:cs="Arial"/>
          <w:b/>
          <w:sz w:val="22"/>
          <w:szCs w:val="22"/>
        </w:rPr>
        <w:t xml:space="preserve">Služby na vyžiadanie </w:t>
      </w:r>
    </w:p>
    <w:p w14:paraId="6EACC457" w14:textId="6DDCF424" w:rsidR="007501C8" w:rsidRPr="00CC2D23" w:rsidRDefault="007501C8" w:rsidP="001031F2">
      <w:pPr>
        <w:pStyle w:val="Odsekzoznamu"/>
        <w:numPr>
          <w:ilvl w:val="0"/>
          <w:numId w:val="3"/>
        </w:numPr>
        <w:ind w:left="426" w:hanging="426"/>
        <w:jc w:val="both"/>
        <w:rPr>
          <w:rFonts w:ascii="Arial" w:hAnsi="Arial" w:cs="Arial"/>
          <w:sz w:val="22"/>
          <w:szCs w:val="22"/>
        </w:rPr>
      </w:pPr>
      <w:r w:rsidRPr="00CC2D23">
        <w:rPr>
          <w:rFonts w:ascii="Arial" w:hAnsi="Arial" w:cs="Arial"/>
          <w:sz w:val="22"/>
          <w:szCs w:val="22"/>
        </w:rPr>
        <w:t xml:space="preserve">Zmluvné strany sa dohodli, že </w:t>
      </w:r>
      <w:r w:rsidR="00101EB4">
        <w:rPr>
          <w:rFonts w:ascii="Arial" w:hAnsi="Arial" w:cs="Arial"/>
          <w:sz w:val="22"/>
          <w:szCs w:val="22"/>
        </w:rPr>
        <w:t>maximálny</w:t>
      </w:r>
      <w:r w:rsidR="00101EB4" w:rsidRPr="00CC2D23">
        <w:rPr>
          <w:rFonts w:ascii="Arial" w:hAnsi="Arial" w:cs="Arial"/>
          <w:sz w:val="22"/>
          <w:szCs w:val="22"/>
        </w:rPr>
        <w:t xml:space="preserve"> </w:t>
      </w:r>
      <w:r w:rsidR="00C10E17" w:rsidRPr="00CC2D23">
        <w:rPr>
          <w:rFonts w:ascii="Arial" w:hAnsi="Arial" w:cs="Arial"/>
          <w:sz w:val="22"/>
          <w:szCs w:val="22"/>
        </w:rPr>
        <w:t xml:space="preserve">objem </w:t>
      </w:r>
      <w:r w:rsidR="008A04A9" w:rsidRPr="00CC2D23">
        <w:rPr>
          <w:rFonts w:ascii="Arial" w:hAnsi="Arial" w:cs="Arial"/>
          <w:sz w:val="22"/>
          <w:szCs w:val="22"/>
        </w:rPr>
        <w:t xml:space="preserve">služieb </w:t>
      </w:r>
      <w:r w:rsidRPr="00CC2D23">
        <w:rPr>
          <w:rFonts w:ascii="Arial" w:hAnsi="Arial" w:cs="Arial"/>
          <w:sz w:val="22"/>
          <w:szCs w:val="22"/>
        </w:rPr>
        <w:t xml:space="preserve">na vyžiadanie </w:t>
      </w:r>
      <w:r w:rsidR="007D26BE">
        <w:rPr>
          <w:rFonts w:ascii="Arial" w:hAnsi="Arial" w:cs="Arial"/>
          <w:sz w:val="22"/>
          <w:szCs w:val="22"/>
        </w:rPr>
        <w:t xml:space="preserve">počas trvania tejto </w:t>
      </w:r>
      <w:r w:rsidR="002E313D">
        <w:rPr>
          <w:rFonts w:ascii="Arial" w:hAnsi="Arial" w:cs="Arial"/>
          <w:sz w:val="22"/>
          <w:szCs w:val="22"/>
        </w:rPr>
        <w:t xml:space="preserve">Dohody </w:t>
      </w:r>
      <w:r w:rsidR="008A04A9" w:rsidRPr="00CC2D23">
        <w:rPr>
          <w:rFonts w:ascii="Arial" w:hAnsi="Arial" w:cs="Arial"/>
          <w:sz w:val="22"/>
          <w:szCs w:val="22"/>
        </w:rPr>
        <w:t>je</w:t>
      </w:r>
      <w:r w:rsidRPr="00CC2D23">
        <w:rPr>
          <w:rFonts w:ascii="Arial" w:hAnsi="Arial" w:cs="Arial"/>
          <w:sz w:val="22"/>
          <w:szCs w:val="22"/>
        </w:rPr>
        <w:t xml:space="preserve"> </w:t>
      </w:r>
      <w:r w:rsidR="00B56064" w:rsidRPr="00B56064">
        <w:rPr>
          <w:rFonts w:ascii="Arial" w:hAnsi="Arial" w:cs="Arial"/>
          <w:sz w:val="22"/>
          <w:szCs w:val="22"/>
          <w:highlight w:val="yellow"/>
        </w:rPr>
        <w:t>384</w:t>
      </w:r>
      <w:r w:rsidRPr="00CC2D23">
        <w:rPr>
          <w:rFonts w:ascii="Arial" w:hAnsi="Arial" w:cs="Arial"/>
          <w:sz w:val="22"/>
          <w:szCs w:val="22"/>
        </w:rPr>
        <w:t xml:space="preserve"> ČH.</w:t>
      </w:r>
    </w:p>
    <w:p w14:paraId="25FBFDFB" w14:textId="1D82BF20" w:rsidR="007501C8" w:rsidRPr="00CC2D23" w:rsidRDefault="007501C8" w:rsidP="001031F2">
      <w:pPr>
        <w:pStyle w:val="Odsekzoznamu"/>
        <w:numPr>
          <w:ilvl w:val="0"/>
          <w:numId w:val="3"/>
        </w:numPr>
        <w:ind w:left="426" w:hanging="426"/>
        <w:jc w:val="both"/>
        <w:rPr>
          <w:rFonts w:ascii="Arial" w:hAnsi="Arial" w:cs="Arial"/>
          <w:sz w:val="22"/>
          <w:szCs w:val="22"/>
        </w:rPr>
      </w:pPr>
      <w:r w:rsidRPr="00CC2D23">
        <w:rPr>
          <w:rFonts w:ascii="Arial" w:hAnsi="Arial" w:cs="Arial"/>
          <w:sz w:val="22"/>
          <w:szCs w:val="22"/>
        </w:rPr>
        <w:t>Služby na vyžiadanie budú poskytované na základe objednávky objednávateľa.</w:t>
      </w:r>
    </w:p>
    <w:p w14:paraId="17B1191E" w14:textId="14DFBE0A" w:rsidR="0064545E" w:rsidRPr="00CC2D23" w:rsidRDefault="007501C8" w:rsidP="001031F2">
      <w:pPr>
        <w:numPr>
          <w:ilvl w:val="0"/>
          <w:numId w:val="3"/>
        </w:numPr>
        <w:ind w:left="426" w:hanging="426"/>
        <w:jc w:val="both"/>
        <w:rPr>
          <w:rFonts w:ascii="Arial" w:hAnsi="Arial" w:cs="Arial"/>
          <w:sz w:val="22"/>
          <w:szCs w:val="22"/>
        </w:rPr>
      </w:pPr>
      <w:r w:rsidRPr="00CC2D23">
        <w:rPr>
          <w:rFonts w:ascii="Arial" w:hAnsi="Arial" w:cs="Arial"/>
          <w:sz w:val="22"/>
          <w:szCs w:val="22"/>
        </w:rPr>
        <w:t>Poskytovanie</w:t>
      </w:r>
      <w:r w:rsidR="0064545E" w:rsidRPr="00CC2D23">
        <w:rPr>
          <w:rFonts w:ascii="Arial" w:hAnsi="Arial" w:cs="Arial"/>
          <w:sz w:val="22"/>
          <w:szCs w:val="22"/>
        </w:rPr>
        <w:t xml:space="preserve"> služieb </w:t>
      </w:r>
      <w:r w:rsidRPr="00CC2D23">
        <w:rPr>
          <w:rFonts w:ascii="Arial" w:hAnsi="Arial" w:cs="Arial"/>
          <w:sz w:val="22"/>
          <w:szCs w:val="22"/>
        </w:rPr>
        <w:t>na vyžiadanie sa riadi</w:t>
      </w:r>
      <w:r w:rsidR="0064545E" w:rsidRPr="00CC2D23">
        <w:rPr>
          <w:rFonts w:ascii="Arial" w:hAnsi="Arial" w:cs="Arial"/>
          <w:sz w:val="22"/>
          <w:szCs w:val="22"/>
        </w:rPr>
        <w:t xml:space="preserve"> nasledovným procesom:</w:t>
      </w:r>
    </w:p>
    <w:p w14:paraId="3E6B8ECB" w14:textId="6D49D690" w:rsidR="007501C8" w:rsidRPr="00CC2D23" w:rsidRDefault="007501C8" w:rsidP="001031F2">
      <w:pPr>
        <w:pStyle w:val="Odsekzoznamu"/>
        <w:numPr>
          <w:ilvl w:val="0"/>
          <w:numId w:val="20"/>
        </w:numPr>
        <w:ind w:left="851" w:hanging="426"/>
        <w:jc w:val="both"/>
        <w:rPr>
          <w:rFonts w:ascii="Arial" w:hAnsi="Arial" w:cs="Arial"/>
          <w:sz w:val="22"/>
          <w:szCs w:val="22"/>
        </w:rPr>
      </w:pPr>
      <w:r w:rsidRPr="00CC2D23">
        <w:rPr>
          <w:rFonts w:ascii="Arial" w:hAnsi="Arial" w:cs="Arial"/>
          <w:sz w:val="22"/>
          <w:szCs w:val="22"/>
        </w:rPr>
        <w:t>objednávateľ poskytovateľovi písomne predloží požiadavku na poskytnutie služby na vyžiadanie s opisom činnosti a/alebo jej výsledku,</w:t>
      </w:r>
    </w:p>
    <w:p w14:paraId="001D576A" w14:textId="3F22CC3B" w:rsidR="0064545E" w:rsidRPr="00CC2D23" w:rsidRDefault="0064545E" w:rsidP="001031F2">
      <w:pPr>
        <w:pStyle w:val="Odsekzoznamu"/>
        <w:numPr>
          <w:ilvl w:val="0"/>
          <w:numId w:val="20"/>
        </w:numPr>
        <w:ind w:left="851" w:hanging="426"/>
        <w:jc w:val="both"/>
        <w:rPr>
          <w:rFonts w:ascii="Arial" w:hAnsi="Arial" w:cs="Arial"/>
          <w:sz w:val="22"/>
          <w:szCs w:val="22"/>
        </w:rPr>
      </w:pPr>
      <w:r w:rsidRPr="00CC2D23">
        <w:rPr>
          <w:rFonts w:ascii="Arial" w:hAnsi="Arial" w:cs="Arial"/>
          <w:sz w:val="22"/>
          <w:szCs w:val="22"/>
        </w:rPr>
        <w:t xml:space="preserve">na základe požiadavky </w:t>
      </w:r>
      <w:r w:rsidR="007501C8" w:rsidRPr="00CC2D23">
        <w:rPr>
          <w:rFonts w:ascii="Arial" w:hAnsi="Arial" w:cs="Arial"/>
          <w:sz w:val="22"/>
          <w:szCs w:val="22"/>
        </w:rPr>
        <w:t xml:space="preserve">na poskytnutie služby na vyžiadanie poskytovateľ záväzne </w:t>
      </w:r>
      <w:r w:rsidRPr="00CC2D23">
        <w:rPr>
          <w:rFonts w:ascii="Arial" w:hAnsi="Arial" w:cs="Arial"/>
          <w:sz w:val="22"/>
          <w:szCs w:val="22"/>
        </w:rPr>
        <w:t>stanov</w:t>
      </w:r>
      <w:r w:rsidR="007501C8" w:rsidRPr="00CC2D23">
        <w:rPr>
          <w:rFonts w:ascii="Arial" w:hAnsi="Arial" w:cs="Arial"/>
          <w:sz w:val="22"/>
          <w:szCs w:val="22"/>
        </w:rPr>
        <w:t>í</w:t>
      </w:r>
      <w:r w:rsidRPr="00CC2D23">
        <w:rPr>
          <w:rFonts w:ascii="Arial" w:hAnsi="Arial" w:cs="Arial"/>
          <w:sz w:val="22"/>
          <w:szCs w:val="22"/>
        </w:rPr>
        <w:t xml:space="preserve"> prácnos</w:t>
      </w:r>
      <w:r w:rsidR="007501C8" w:rsidRPr="00CC2D23">
        <w:rPr>
          <w:rFonts w:ascii="Arial" w:hAnsi="Arial" w:cs="Arial"/>
          <w:sz w:val="22"/>
          <w:szCs w:val="22"/>
        </w:rPr>
        <w:t>ť</w:t>
      </w:r>
      <w:r w:rsidRPr="00CC2D23">
        <w:rPr>
          <w:rFonts w:ascii="Arial" w:hAnsi="Arial" w:cs="Arial"/>
          <w:sz w:val="22"/>
          <w:szCs w:val="22"/>
        </w:rPr>
        <w:t xml:space="preserve"> realizácie požadovanej </w:t>
      </w:r>
      <w:r w:rsidR="007501C8" w:rsidRPr="00CC2D23">
        <w:rPr>
          <w:rFonts w:ascii="Arial" w:hAnsi="Arial" w:cs="Arial"/>
          <w:sz w:val="22"/>
          <w:szCs w:val="22"/>
        </w:rPr>
        <w:t>služby na vyžiadanie v ČH a do 5 pracovných dní o nej písomne</w:t>
      </w:r>
      <w:r w:rsidR="00AF4B00" w:rsidRPr="00CC2D23">
        <w:rPr>
          <w:rFonts w:ascii="Arial" w:hAnsi="Arial" w:cs="Arial"/>
          <w:sz w:val="22"/>
          <w:szCs w:val="22"/>
        </w:rPr>
        <w:t xml:space="preserve"> informuje</w:t>
      </w:r>
      <w:r w:rsidR="007501C8" w:rsidRPr="00CC2D23">
        <w:rPr>
          <w:rFonts w:ascii="Arial" w:hAnsi="Arial" w:cs="Arial"/>
          <w:sz w:val="22"/>
          <w:szCs w:val="22"/>
        </w:rPr>
        <w:t xml:space="preserve"> objednávateľa</w:t>
      </w:r>
      <w:r w:rsidRPr="00CC2D23">
        <w:rPr>
          <w:rFonts w:ascii="Arial" w:hAnsi="Arial" w:cs="Arial"/>
          <w:sz w:val="22"/>
          <w:szCs w:val="22"/>
        </w:rPr>
        <w:t>,</w:t>
      </w:r>
    </w:p>
    <w:p w14:paraId="6E6943E8" w14:textId="4128AC5D" w:rsidR="007501C8" w:rsidRPr="00CC2D23" w:rsidRDefault="007501C8" w:rsidP="001031F2">
      <w:pPr>
        <w:pStyle w:val="Odsekzoznamu"/>
        <w:numPr>
          <w:ilvl w:val="0"/>
          <w:numId w:val="20"/>
        </w:numPr>
        <w:ind w:left="851" w:hanging="426"/>
        <w:jc w:val="both"/>
        <w:rPr>
          <w:rFonts w:ascii="Arial" w:hAnsi="Arial" w:cs="Arial"/>
          <w:sz w:val="22"/>
          <w:szCs w:val="22"/>
        </w:rPr>
      </w:pPr>
      <w:r w:rsidRPr="00CC2D23">
        <w:rPr>
          <w:rFonts w:ascii="Arial" w:hAnsi="Arial" w:cs="Arial"/>
          <w:sz w:val="22"/>
          <w:szCs w:val="22"/>
        </w:rPr>
        <w:t>objednávateľ vystaví objednávku na poskytnutie služby na vyžiadanie</w:t>
      </w:r>
      <w:r w:rsidR="00D87FAB" w:rsidRPr="00CC2D23">
        <w:rPr>
          <w:rFonts w:ascii="Arial" w:hAnsi="Arial" w:cs="Arial"/>
          <w:sz w:val="22"/>
          <w:szCs w:val="22"/>
        </w:rPr>
        <w:t xml:space="preserve"> v ČH</w:t>
      </w:r>
      <w:r w:rsidRPr="00CC2D23">
        <w:rPr>
          <w:rFonts w:ascii="Arial" w:hAnsi="Arial" w:cs="Arial"/>
          <w:sz w:val="22"/>
          <w:szCs w:val="22"/>
        </w:rPr>
        <w:t>, v ktorej uvedie činnosť a/alebo výsledok služby na vyžiadanie</w:t>
      </w:r>
      <w:r w:rsidR="00FB45FB">
        <w:rPr>
          <w:rFonts w:ascii="Arial" w:hAnsi="Arial" w:cs="Arial"/>
          <w:sz w:val="22"/>
          <w:szCs w:val="22"/>
        </w:rPr>
        <w:t xml:space="preserve">, </w:t>
      </w:r>
      <w:r w:rsidR="00E5458B">
        <w:rPr>
          <w:rFonts w:ascii="Arial" w:hAnsi="Arial" w:cs="Arial"/>
          <w:sz w:val="22"/>
          <w:szCs w:val="22"/>
        </w:rPr>
        <w:t xml:space="preserve"> cenu objednanej služby na vyžiadanie</w:t>
      </w:r>
      <w:r w:rsidR="00FB45FB">
        <w:rPr>
          <w:rFonts w:ascii="Arial" w:hAnsi="Arial" w:cs="Arial"/>
          <w:sz w:val="22"/>
          <w:szCs w:val="22"/>
        </w:rPr>
        <w:t xml:space="preserve"> a termín jej dodania</w:t>
      </w:r>
      <w:r w:rsidR="00D87FAB" w:rsidRPr="00CC2D23">
        <w:rPr>
          <w:rFonts w:ascii="Arial" w:hAnsi="Arial" w:cs="Arial"/>
          <w:sz w:val="22"/>
          <w:szCs w:val="22"/>
        </w:rPr>
        <w:t>.</w:t>
      </w:r>
    </w:p>
    <w:p w14:paraId="7266034C" w14:textId="6A22125A" w:rsidR="0064545E" w:rsidRPr="00CC2D23" w:rsidRDefault="00066D94" w:rsidP="001031F2">
      <w:pPr>
        <w:numPr>
          <w:ilvl w:val="0"/>
          <w:numId w:val="3"/>
        </w:numPr>
        <w:ind w:left="426" w:hanging="426"/>
        <w:jc w:val="both"/>
        <w:rPr>
          <w:rFonts w:ascii="Arial" w:hAnsi="Arial" w:cs="Arial"/>
          <w:sz w:val="22"/>
          <w:szCs w:val="22"/>
        </w:rPr>
      </w:pPr>
      <w:r w:rsidRPr="00CC2D23">
        <w:rPr>
          <w:rFonts w:ascii="Arial" w:hAnsi="Arial" w:cs="Arial"/>
          <w:sz w:val="22"/>
          <w:szCs w:val="22"/>
        </w:rPr>
        <w:t xml:space="preserve">Poskytovateľ je povinný začať poskytovať objednanú službu na vyžiadanie do </w:t>
      </w:r>
      <w:r w:rsidR="00B30A8D" w:rsidRPr="00CC2D23">
        <w:rPr>
          <w:rFonts w:ascii="Arial" w:hAnsi="Arial" w:cs="Arial"/>
          <w:sz w:val="22"/>
          <w:szCs w:val="22"/>
        </w:rPr>
        <w:t>1 pracovného dňa</w:t>
      </w:r>
      <w:r w:rsidRPr="00CC2D23">
        <w:rPr>
          <w:rFonts w:ascii="Arial" w:hAnsi="Arial" w:cs="Arial"/>
          <w:sz w:val="22"/>
          <w:szCs w:val="22"/>
        </w:rPr>
        <w:t xml:space="preserve"> odo dňa doručenia objednávky.</w:t>
      </w:r>
    </w:p>
    <w:p w14:paraId="782FFF1F" w14:textId="6857862F" w:rsidR="008C4A2B" w:rsidRPr="00CC2D23" w:rsidRDefault="008C4A2B" w:rsidP="001031F2">
      <w:pPr>
        <w:numPr>
          <w:ilvl w:val="0"/>
          <w:numId w:val="3"/>
        </w:numPr>
        <w:ind w:left="426" w:hanging="426"/>
        <w:jc w:val="both"/>
        <w:rPr>
          <w:rFonts w:ascii="Arial" w:hAnsi="Arial" w:cs="Arial"/>
          <w:sz w:val="22"/>
          <w:szCs w:val="22"/>
        </w:rPr>
      </w:pPr>
      <w:r w:rsidRPr="00CC2D23">
        <w:rPr>
          <w:rFonts w:ascii="Arial" w:hAnsi="Arial" w:cs="Arial"/>
          <w:sz w:val="22"/>
          <w:szCs w:val="22"/>
        </w:rPr>
        <w:t>Poskytovanie činnosti podľa čl. 3 bod 2.2 podbod ii. (odstraňovanie chýb servisným zásahom) sa riadi postupom uvedeným v prílohe č. 3 tejto Dohody „Postup odstraňovania chýb“ (ďalej iba ako „</w:t>
      </w:r>
      <w:r w:rsidR="0008499E" w:rsidRPr="00CC2D23">
        <w:rPr>
          <w:rFonts w:ascii="Arial" w:hAnsi="Arial" w:cs="Arial"/>
          <w:sz w:val="22"/>
          <w:szCs w:val="22"/>
        </w:rPr>
        <w:t>p</w:t>
      </w:r>
      <w:r w:rsidRPr="00CC2D23">
        <w:rPr>
          <w:rFonts w:ascii="Arial" w:hAnsi="Arial" w:cs="Arial"/>
          <w:sz w:val="22"/>
          <w:szCs w:val="22"/>
        </w:rPr>
        <w:t>ríloha č. 3“) s tým, že bod 2</w:t>
      </w:r>
      <w:r w:rsidR="008A04A9" w:rsidRPr="00CC2D23">
        <w:rPr>
          <w:rFonts w:ascii="Arial" w:hAnsi="Arial" w:cs="Arial"/>
          <w:sz w:val="22"/>
          <w:szCs w:val="22"/>
        </w:rPr>
        <w:t>7</w:t>
      </w:r>
      <w:r w:rsidRPr="00CC2D23">
        <w:rPr>
          <w:rFonts w:ascii="Arial" w:hAnsi="Arial" w:cs="Arial"/>
          <w:sz w:val="22"/>
          <w:szCs w:val="22"/>
        </w:rPr>
        <w:t>. a 2</w:t>
      </w:r>
      <w:r w:rsidR="008A04A9" w:rsidRPr="00CC2D23">
        <w:rPr>
          <w:rFonts w:ascii="Arial" w:hAnsi="Arial" w:cs="Arial"/>
          <w:sz w:val="22"/>
          <w:szCs w:val="22"/>
        </w:rPr>
        <w:t>8</w:t>
      </w:r>
      <w:r w:rsidRPr="00CC2D23">
        <w:rPr>
          <w:rFonts w:ascii="Arial" w:hAnsi="Arial" w:cs="Arial"/>
          <w:sz w:val="22"/>
          <w:szCs w:val="22"/>
        </w:rPr>
        <w:t>. tohto článku sa neuplatní.</w:t>
      </w:r>
    </w:p>
    <w:p w14:paraId="0FC53D95" w14:textId="30FCA255" w:rsidR="00DB2722" w:rsidRPr="00CC2D23" w:rsidRDefault="00DB2722" w:rsidP="00E5458B">
      <w:pPr>
        <w:pStyle w:val="Odsekzoznamu"/>
        <w:numPr>
          <w:ilvl w:val="0"/>
          <w:numId w:val="3"/>
        </w:numPr>
        <w:ind w:left="426"/>
        <w:jc w:val="both"/>
        <w:rPr>
          <w:rFonts w:ascii="Arial" w:hAnsi="Arial" w:cs="Arial"/>
          <w:sz w:val="22"/>
          <w:szCs w:val="22"/>
        </w:rPr>
      </w:pPr>
      <w:r w:rsidRPr="00CC2D23">
        <w:rPr>
          <w:rFonts w:ascii="Arial" w:hAnsi="Arial" w:cs="Arial"/>
          <w:sz w:val="22"/>
          <w:szCs w:val="22"/>
        </w:rPr>
        <w:t>Pr</w:t>
      </w:r>
      <w:r w:rsidR="00066D94" w:rsidRPr="00CC2D23">
        <w:rPr>
          <w:rFonts w:ascii="Arial" w:hAnsi="Arial" w:cs="Arial"/>
          <w:sz w:val="22"/>
          <w:szCs w:val="22"/>
        </w:rPr>
        <w:t>evzatie riadne a včas poskytnutých služieb na objednávku zmluvné strany potvrdia podpismi svojich oprávnených osôb na preberacom protokole</w:t>
      </w:r>
      <w:r w:rsidR="00AF4B00" w:rsidRPr="00CC2D23">
        <w:rPr>
          <w:rFonts w:ascii="Arial" w:hAnsi="Arial" w:cs="Arial"/>
          <w:sz w:val="22"/>
          <w:szCs w:val="22"/>
        </w:rPr>
        <w:t xml:space="preserve">, ktorého povinnou súčasťou bude pracovný výkaz </w:t>
      </w:r>
      <w:r w:rsidR="00E5458B" w:rsidRPr="00E5458B">
        <w:rPr>
          <w:rFonts w:ascii="Arial" w:hAnsi="Arial" w:cs="Arial"/>
          <w:sz w:val="22"/>
          <w:szCs w:val="22"/>
        </w:rPr>
        <w:t>vyhotovený v súlade s bodom 22. tohto článku</w:t>
      </w:r>
      <w:r w:rsidRPr="00CC2D23">
        <w:rPr>
          <w:rFonts w:ascii="Arial" w:hAnsi="Arial" w:cs="Arial"/>
          <w:sz w:val="22"/>
          <w:szCs w:val="22"/>
        </w:rPr>
        <w:t>.</w:t>
      </w:r>
      <w:r w:rsidR="007E24CE" w:rsidRPr="00CC2D23">
        <w:rPr>
          <w:rFonts w:ascii="Arial" w:hAnsi="Arial" w:cs="Arial"/>
          <w:sz w:val="22"/>
          <w:szCs w:val="22"/>
        </w:rPr>
        <w:t xml:space="preserve"> </w:t>
      </w:r>
      <w:r w:rsidR="008A04A9" w:rsidRPr="00CC2D23">
        <w:rPr>
          <w:rFonts w:ascii="Arial" w:hAnsi="Arial" w:cs="Arial"/>
          <w:sz w:val="22"/>
          <w:szCs w:val="22"/>
        </w:rPr>
        <w:t xml:space="preserve">K vykonaným servisným zásahom je poskytovateľ povinný uviesť aj opis odstraňovanej chyby, čas jej nahlásenia a čas a spôsob jej odstránenia. </w:t>
      </w:r>
    </w:p>
    <w:p w14:paraId="5DE2F73C" w14:textId="77777777" w:rsidR="00066D94" w:rsidRPr="00CC2D23" w:rsidRDefault="00066D94" w:rsidP="00066D94">
      <w:pPr>
        <w:pStyle w:val="Odsekzoznamu"/>
        <w:ind w:left="426"/>
        <w:jc w:val="both"/>
        <w:rPr>
          <w:rFonts w:ascii="Arial" w:hAnsi="Arial" w:cs="Arial"/>
          <w:b/>
          <w:sz w:val="22"/>
          <w:szCs w:val="22"/>
        </w:rPr>
      </w:pPr>
    </w:p>
    <w:p w14:paraId="0F225716" w14:textId="77777777" w:rsidR="004A735E" w:rsidRPr="00CC2D23" w:rsidRDefault="004A735E" w:rsidP="00756A22">
      <w:pPr>
        <w:jc w:val="center"/>
        <w:rPr>
          <w:rFonts w:ascii="Arial" w:hAnsi="Arial" w:cs="Arial"/>
          <w:b/>
          <w:sz w:val="22"/>
          <w:szCs w:val="22"/>
        </w:rPr>
      </w:pPr>
    </w:p>
    <w:p w14:paraId="79843951" w14:textId="3F49D94E" w:rsidR="00756A22" w:rsidRPr="00CC2D23" w:rsidRDefault="00CA0D96" w:rsidP="00756A22">
      <w:pPr>
        <w:jc w:val="center"/>
        <w:rPr>
          <w:rFonts w:ascii="Arial" w:hAnsi="Arial" w:cs="Arial"/>
          <w:b/>
          <w:sz w:val="22"/>
          <w:szCs w:val="22"/>
        </w:rPr>
      </w:pPr>
      <w:r w:rsidRPr="00CC2D23">
        <w:rPr>
          <w:rFonts w:ascii="Arial" w:hAnsi="Arial" w:cs="Arial"/>
          <w:b/>
          <w:sz w:val="22"/>
          <w:szCs w:val="22"/>
        </w:rPr>
        <w:t xml:space="preserve">Článok </w:t>
      </w:r>
      <w:r w:rsidR="00287238" w:rsidRPr="00CC2D23">
        <w:rPr>
          <w:rFonts w:ascii="Arial" w:hAnsi="Arial" w:cs="Arial"/>
          <w:b/>
          <w:sz w:val="22"/>
          <w:szCs w:val="22"/>
        </w:rPr>
        <w:t>5</w:t>
      </w:r>
    </w:p>
    <w:p w14:paraId="6097E3B7" w14:textId="77777777" w:rsidR="00756A22" w:rsidRPr="00CC2D23" w:rsidRDefault="00756A22" w:rsidP="00756A22">
      <w:pPr>
        <w:jc w:val="center"/>
        <w:rPr>
          <w:rFonts w:ascii="Arial" w:hAnsi="Arial" w:cs="Arial"/>
          <w:b/>
          <w:sz w:val="22"/>
          <w:szCs w:val="22"/>
        </w:rPr>
      </w:pPr>
      <w:r w:rsidRPr="00CC2D23">
        <w:rPr>
          <w:rFonts w:ascii="Arial" w:hAnsi="Arial" w:cs="Arial"/>
          <w:b/>
          <w:sz w:val="22"/>
          <w:szCs w:val="22"/>
        </w:rPr>
        <w:t>Cena a platobné podmienky</w:t>
      </w:r>
    </w:p>
    <w:p w14:paraId="3E07D718" w14:textId="77777777" w:rsidR="00756A22" w:rsidRPr="00CC2D23" w:rsidRDefault="00756A22" w:rsidP="00756A22">
      <w:pPr>
        <w:jc w:val="both"/>
        <w:rPr>
          <w:rFonts w:ascii="Arial" w:hAnsi="Arial" w:cs="Arial"/>
          <w:sz w:val="22"/>
          <w:szCs w:val="22"/>
        </w:rPr>
      </w:pPr>
    </w:p>
    <w:p w14:paraId="5D0D64C0" w14:textId="4C5A9FF2" w:rsidR="001F5D38" w:rsidRPr="00CC2D23" w:rsidRDefault="001F5D38" w:rsidP="001031F2">
      <w:pPr>
        <w:pStyle w:val="Odsekzoznamu"/>
        <w:numPr>
          <w:ilvl w:val="0"/>
          <w:numId w:val="5"/>
        </w:numPr>
        <w:ind w:left="426"/>
        <w:jc w:val="both"/>
        <w:rPr>
          <w:rFonts w:ascii="Arial" w:hAnsi="Arial" w:cs="Arial"/>
          <w:sz w:val="22"/>
          <w:szCs w:val="22"/>
        </w:rPr>
      </w:pPr>
      <w:r w:rsidRPr="00CC2D23">
        <w:rPr>
          <w:rFonts w:ascii="Arial" w:hAnsi="Arial" w:cs="Arial"/>
          <w:sz w:val="22"/>
          <w:szCs w:val="22"/>
        </w:rPr>
        <w:t>Cen</w:t>
      </w:r>
      <w:r w:rsidR="00A515CB" w:rsidRPr="00CC2D23">
        <w:rPr>
          <w:rFonts w:ascii="Arial" w:hAnsi="Arial" w:cs="Arial"/>
          <w:sz w:val="22"/>
          <w:szCs w:val="22"/>
        </w:rPr>
        <w:t>y</w:t>
      </w:r>
      <w:r w:rsidRPr="00CC2D23">
        <w:rPr>
          <w:rFonts w:ascii="Arial" w:hAnsi="Arial" w:cs="Arial"/>
          <w:sz w:val="22"/>
          <w:szCs w:val="22"/>
        </w:rPr>
        <w:t xml:space="preserve"> </w:t>
      </w:r>
      <w:r w:rsidR="00BA0EA1" w:rsidRPr="00CC2D23">
        <w:rPr>
          <w:rFonts w:ascii="Arial" w:hAnsi="Arial" w:cs="Arial"/>
          <w:sz w:val="22"/>
          <w:szCs w:val="22"/>
        </w:rPr>
        <w:t>služieb</w:t>
      </w:r>
      <w:r w:rsidRPr="00CC2D23">
        <w:rPr>
          <w:rFonts w:ascii="Arial" w:hAnsi="Arial" w:cs="Arial"/>
          <w:sz w:val="22"/>
          <w:szCs w:val="22"/>
        </w:rPr>
        <w:t xml:space="preserve"> podľa tejto Dohody</w:t>
      </w:r>
      <w:r w:rsidR="00A515CB" w:rsidRPr="00CC2D23">
        <w:rPr>
          <w:rFonts w:ascii="Arial" w:hAnsi="Arial" w:cs="Arial"/>
          <w:sz w:val="22"/>
          <w:szCs w:val="22"/>
        </w:rPr>
        <w:t xml:space="preserve"> sú</w:t>
      </w:r>
      <w:r w:rsidRPr="00CC2D23">
        <w:rPr>
          <w:rFonts w:ascii="Arial" w:hAnsi="Arial" w:cs="Arial"/>
          <w:sz w:val="22"/>
          <w:szCs w:val="22"/>
        </w:rPr>
        <w:t xml:space="preserve"> stanoven</w:t>
      </w:r>
      <w:r w:rsidR="00A515CB" w:rsidRPr="00CC2D23">
        <w:rPr>
          <w:rFonts w:ascii="Arial" w:hAnsi="Arial" w:cs="Arial"/>
          <w:sz w:val="22"/>
          <w:szCs w:val="22"/>
        </w:rPr>
        <w:t>é</w:t>
      </w:r>
      <w:r w:rsidRPr="00CC2D23">
        <w:rPr>
          <w:rFonts w:ascii="Arial" w:hAnsi="Arial" w:cs="Arial"/>
          <w:sz w:val="22"/>
          <w:szCs w:val="22"/>
        </w:rPr>
        <w:t xml:space="preserve"> v súlade so zákonom NR SR č. 18/1996 Z. z. o cenách v znení neskorších predpisov </w:t>
      </w:r>
      <w:r w:rsidR="001266CF" w:rsidRPr="00CC2D23">
        <w:rPr>
          <w:rFonts w:ascii="Arial" w:hAnsi="Arial" w:cs="Arial"/>
          <w:sz w:val="22"/>
          <w:szCs w:val="22"/>
        </w:rPr>
        <w:t xml:space="preserve">a vyhlášky Ministerstva financií Slovenskej republiky č. 87/1996 Z. z. v znení neskorších predpisov, ktorou sa tento zákon vykonáva </w:t>
      </w:r>
      <w:r w:rsidRPr="00CC2D23">
        <w:rPr>
          <w:rFonts w:ascii="Arial" w:hAnsi="Arial" w:cs="Arial"/>
          <w:sz w:val="22"/>
          <w:szCs w:val="22"/>
        </w:rPr>
        <w:t>ako maximáln</w:t>
      </w:r>
      <w:r w:rsidR="00A515CB" w:rsidRPr="00CC2D23">
        <w:rPr>
          <w:rFonts w:ascii="Arial" w:hAnsi="Arial" w:cs="Arial"/>
          <w:sz w:val="22"/>
          <w:szCs w:val="22"/>
        </w:rPr>
        <w:t>e</w:t>
      </w:r>
      <w:r w:rsidRPr="00CC2D23">
        <w:rPr>
          <w:rFonts w:ascii="Arial" w:hAnsi="Arial" w:cs="Arial"/>
          <w:sz w:val="22"/>
          <w:szCs w:val="22"/>
        </w:rPr>
        <w:t>. K cen</w:t>
      </w:r>
      <w:r w:rsidR="00A515CB" w:rsidRPr="00CC2D23">
        <w:rPr>
          <w:rFonts w:ascii="Arial" w:hAnsi="Arial" w:cs="Arial"/>
          <w:sz w:val="22"/>
          <w:szCs w:val="22"/>
        </w:rPr>
        <w:t>ám</w:t>
      </w:r>
      <w:r w:rsidRPr="00CC2D23">
        <w:rPr>
          <w:rFonts w:ascii="Arial" w:hAnsi="Arial" w:cs="Arial"/>
          <w:sz w:val="22"/>
          <w:szCs w:val="22"/>
        </w:rPr>
        <w:t xml:space="preserve"> bude účtovaná DPH v súlade s právnymi predpismi</w:t>
      </w:r>
      <w:r w:rsidR="00A844A3" w:rsidRPr="00CC2D23">
        <w:rPr>
          <w:rFonts w:ascii="Arial" w:hAnsi="Arial" w:cs="Arial"/>
          <w:sz w:val="22"/>
          <w:szCs w:val="22"/>
        </w:rPr>
        <w:t xml:space="preserve"> platnými v čase poskytnutia zdaniteľného plnenia</w:t>
      </w:r>
      <w:r w:rsidRPr="00CC2D23">
        <w:rPr>
          <w:rFonts w:ascii="Arial" w:hAnsi="Arial" w:cs="Arial"/>
          <w:sz w:val="22"/>
          <w:szCs w:val="22"/>
        </w:rPr>
        <w:t>.</w:t>
      </w:r>
      <w:r w:rsidR="00CA1953" w:rsidRPr="00CC2D23">
        <w:rPr>
          <w:rFonts w:ascii="Arial" w:hAnsi="Arial" w:cs="Arial"/>
          <w:sz w:val="22"/>
          <w:szCs w:val="22"/>
        </w:rPr>
        <w:t xml:space="preserve"> Na zmenu sadzby výšky DPH sa nevyžaduje úprava formou dodatku k Dohode.</w:t>
      </w:r>
      <w:r w:rsidR="008E540A" w:rsidRPr="00CC2D23">
        <w:rPr>
          <w:rFonts w:ascii="Arial" w:hAnsi="Arial" w:cs="Arial"/>
          <w:sz w:val="22"/>
          <w:szCs w:val="22"/>
        </w:rPr>
        <w:t xml:space="preserve"> Pre vylúčenie všetkých pochybností platí, že v cene podľa tohto článku sú zahrnuté všetky a akékoľvek náklady poskytovateľa, ktoré mu </w:t>
      </w:r>
      <w:r w:rsidR="008E540A" w:rsidRPr="00CC2D23">
        <w:rPr>
          <w:rFonts w:ascii="Arial" w:hAnsi="Arial" w:cs="Arial"/>
          <w:sz w:val="22"/>
          <w:szCs w:val="22"/>
        </w:rPr>
        <w:lastRenderedPageBreak/>
        <w:t>vzniknú pri plnení predmetu tejto Dohody, vrátane nákladov na pracovníkov a ich dopravu do miesta servisného zásahu.</w:t>
      </w:r>
    </w:p>
    <w:p w14:paraId="2811B8F3" w14:textId="4E8F01FA" w:rsidR="00A844A3" w:rsidRPr="00B73E7A" w:rsidRDefault="00A844A3" w:rsidP="00FE3AD1">
      <w:pPr>
        <w:pStyle w:val="Odsekzoznamu"/>
        <w:numPr>
          <w:ilvl w:val="0"/>
          <w:numId w:val="5"/>
        </w:numPr>
        <w:ind w:left="426"/>
        <w:jc w:val="both"/>
        <w:rPr>
          <w:rFonts w:ascii="Arial" w:hAnsi="Arial" w:cs="Arial"/>
          <w:i/>
          <w:sz w:val="22"/>
          <w:szCs w:val="22"/>
        </w:rPr>
      </w:pPr>
      <w:r w:rsidRPr="00CC2D23">
        <w:rPr>
          <w:rFonts w:ascii="Arial" w:hAnsi="Arial" w:cs="Arial"/>
          <w:sz w:val="22"/>
          <w:szCs w:val="22"/>
        </w:rPr>
        <w:t xml:space="preserve">Celková cena </w:t>
      </w:r>
      <w:r w:rsidR="00BA0EA1" w:rsidRPr="00CC2D23">
        <w:rPr>
          <w:rFonts w:ascii="Arial" w:hAnsi="Arial" w:cs="Arial"/>
          <w:sz w:val="22"/>
          <w:szCs w:val="22"/>
        </w:rPr>
        <w:t>služieb</w:t>
      </w:r>
      <w:r w:rsidRPr="00CC2D23">
        <w:rPr>
          <w:rFonts w:ascii="Arial" w:hAnsi="Arial" w:cs="Arial"/>
          <w:sz w:val="22"/>
          <w:szCs w:val="22"/>
        </w:rPr>
        <w:t xml:space="preserve"> podľa tejto Dohody nesmie presiahnuť finančný limit plnenia, ktorý je................ eur bez DPH, .....% DPH t.j................... eur, .................. eur s DPH  (slovom: ..........................)</w:t>
      </w:r>
      <w:r w:rsidR="00B45072" w:rsidRPr="00CC2D23">
        <w:rPr>
          <w:rFonts w:ascii="Arial" w:hAnsi="Arial" w:cs="Arial"/>
          <w:sz w:val="22"/>
          <w:szCs w:val="22"/>
        </w:rPr>
        <w:t xml:space="preserve"> </w:t>
      </w:r>
      <w:r w:rsidR="00FE3AD1" w:rsidRPr="00FE3AD1">
        <w:rPr>
          <w:rFonts w:ascii="Arial" w:hAnsi="Arial" w:cs="Arial"/>
          <w:i/>
          <w:sz w:val="22"/>
          <w:szCs w:val="22"/>
        </w:rPr>
        <w:t>(pozn.: bude doplnené podľa ponuky úspešného uchádzača. Úspešný uchádzač, ktorý nie je platiteľom DPH uvádza len cenu celkom a informáciu, že nie je platiteľom DPH.)</w:t>
      </w:r>
      <w:r w:rsidRPr="00B73E7A">
        <w:rPr>
          <w:rFonts w:ascii="Arial" w:hAnsi="Arial" w:cs="Arial"/>
          <w:i/>
          <w:sz w:val="22"/>
          <w:szCs w:val="22"/>
        </w:rPr>
        <w:t xml:space="preserve">. </w:t>
      </w:r>
    </w:p>
    <w:p w14:paraId="30CEDD0F" w14:textId="59F8D0D6" w:rsidR="00BA0EA1" w:rsidRPr="00CC2D23" w:rsidRDefault="00BA0EA1" w:rsidP="00FE3AD1">
      <w:pPr>
        <w:pStyle w:val="Odsekzoznamu"/>
        <w:numPr>
          <w:ilvl w:val="0"/>
          <w:numId w:val="5"/>
        </w:numPr>
        <w:ind w:left="426"/>
        <w:jc w:val="both"/>
        <w:rPr>
          <w:rFonts w:ascii="Arial" w:hAnsi="Arial" w:cs="Arial"/>
          <w:sz w:val="22"/>
          <w:szCs w:val="22"/>
        </w:rPr>
      </w:pPr>
      <w:r w:rsidRPr="00CC2D23">
        <w:rPr>
          <w:rFonts w:ascii="Arial" w:hAnsi="Arial" w:cs="Arial"/>
          <w:sz w:val="22"/>
          <w:szCs w:val="22"/>
        </w:rPr>
        <w:t xml:space="preserve">Cena za </w:t>
      </w:r>
      <w:r w:rsidR="00B45072" w:rsidRPr="00CC2D23">
        <w:rPr>
          <w:rFonts w:ascii="Arial" w:hAnsi="Arial" w:cs="Arial"/>
          <w:sz w:val="22"/>
          <w:szCs w:val="22"/>
        </w:rPr>
        <w:t>služby na paušál uvedené v čl. 3 bod</w:t>
      </w:r>
      <w:r w:rsidRPr="00CC2D23">
        <w:rPr>
          <w:rFonts w:ascii="Arial" w:hAnsi="Arial" w:cs="Arial"/>
          <w:sz w:val="22"/>
          <w:szCs w:val="22"/>
        </w:rPr>
        <w:t xml:space="preserve"> </w:t>
      </w:r>
      <w:r w:rsidR="00B45072" w:rsidRPr="00CC2D23">
        <w:rPr>
          <w:rFonts w:ascii="Arial" w:hAnsi="Arial" w:cs="Arial"/>
          <w:sz w:val="22"/>
          <w:szCs w:val="22"/>
        </w:rPr>
        <w:t>2</w:t>
      </w:r>
      <w:r w:rsidRPr="00CC2D23">
        <w:rPr>
          <w:rFonts w:ascii="Arial" w:hAnsi="Arial" w:cs="Arial"/>
          <w:sz w:val="22"/>
          <w:szCs w:val="22"/>
        </w:rPr>
        <w:t xml:space="preserve">.1 </w:t>
      </w:r>
      <w:r w:rsidR="00B45072" w:rsidRPr="00CC2D23">
        <w:rPr>
          <w:rFonts w:ascii="Arial" w:hAnsi="Arial" w:cs="Arial"/>
          <w:sz w:val="22"/>
          <w:szCs w:val="22"/>
        </w:rPr>
        <w:t xml:space="preserve">tejto Dohody </w:t>
      </w:r>
      <w:r w:rsidRPr="00CC2D23">
        <w:rPr>
          <w:rFonts w:ascii="Arial" w:hAnsi="Arial" w:cs="Arial"/>
          <w:sz w:val="22"/>
          <w:szCs w:val="22"/>
        </w:rPr>
        <w:t>je uhrádzaná vo forme mesačného paušálu</w:t>
      </w:r>
      <w:r w:rsidR="008F42E8" w:rsidRPr="00CC2D23">
        <w:rPr>
          <w:rFonts w:ascii="Arial" w:hAnsi="Arial" w:cs="Arial"/>
          <w:sz w:val="22"/>
          <w:szCs w:val="22"/>
        </w:rPr>
        <w:t xml:space="preserve"> </w:t>
      </w:r>
      <w:r w:rsidRPr="00CC2D23">
        <w:rPr>
          <w:rFonts w:ascii="Arial" w:hAnsi="Arial" w:cs="Arial"/>
          <w:sz w:val="22"/>
          <w:szCs w:val="22"/>
        </w:rPr>
        <w:t>vo výške</w:t>
      </w:r>
      <w:r w:rsidR="00B45072" w:rsidRPr="00CC2D23">
        <w:rPr>
          <w:rFonts w:ascii="Arial" w:hAnsi="Arial" w:cs="Arial"/>
          <w:sz w:val="22"/>
          <w:szCs w:val="22"/>
        </w:rPr>
        <w:t>.................. eur</w:t>
      </w:r>
      <w:r w:rsidRPr="00CC2D23">
        <w:rPr>
          <w:rFonts w:ascii="Arial" w:hAnsi="Arial" w:cs="Arial"/>
          <w:sz w:val="22"/>
          <w:szCs w:val="22"/>
        </w:rPr>
        <w:t xml:space="preserve"> bez DPH</w:t>
      </w:r>
      <w:r w:rsidR="00B45072" w:rsidRPr="00CC2D23">
        <w:rPr>
          <w:rFonts w:ascii="Arial" w:hAnsi="Arial" w:cs="Arial"/>
          <w:sz w:val="22"/>
          <w:szCs w:val="22"/>
        </w:rPr>
        <w:t>, DPH ... % ............... eur</w:t>
      </w:r>
      <w:r w:rsidRPr="00CC2D23">
        <w:rPr>
          <w:rFonts w:ascii="Arial" w:hAnsi="Arial" w:cs="Arial"/>
          <w:sz w:val="22"/>
          <w:szCs w:val="22"/>
        </w:rPr>
        <w:t xml:space="preserve">, </w:t>
      </w:r>
      <w:r w:rsidR="00B45072" w:rsidRPr="00CC2D23">
        <w:rPr>
          <w:rFonts w:ascii="Arial" w:hAnsi="Arial" w:cs="Arial"/>
          <w:sz w:val="22"/>
          <w:szCs w:val="22"/>
        </w:rPr>
        <w:t>............... eur</w:t>
      </w:r>
      <w:r w:rsidRPr="00CC2D23">
        <w:rPr>
          <w:rFonts w:ascii="Arial" w:hAnsi="Arial" w:cs="Arial"/>
          <w:sz w:val="22"/>
          <w:szCs w:val="22"/>
        </w:rPr>
        <w:t xml:space="preserve"> s DPH (slovom: ..... s DPH) </w:t>
      </w:r>
      <w:r w:rsidR="00FE3AD1" w:rsidRPr="00FE3AD1">
        <w:rPr>
          <w:rFonts w:ascii="Arial" w:hAnsi="Arial" w:cs="Arial"/>
          <w:i/>
          <w:sz w:val="22"/>
          <w:szCs w:val="22"/>
        </w:rPr>
        <w:t>(pozn.: bude doplnené podľa ponuky úspešného uchádzača. Úspešný uchádzač, ktorý nie je platiteľom DPH uvádza len cenu celkom a informáciu, že nie je platiteľom DPH.)</w:t>
      </w:r>
      <w:r w:rsidR="00B45072" w:rsidRPr="00CC2D23">
        <w:rPr>
          <w:rFonts w:ascii="Arial" w:hAnsi="Arial" w:cs="Arial"/>
          <w:sz w:val="22"/>
          <w:szCs w:val="22"/>
        </w:rPr>
        <w:t xml:space="preserve"> </w:t>
      </w:r>
      <w:r w:rsidRPr="00CC2D23">
        <w:rPr>
          <w:rFonts w:ascii="Arial" w:hAnsi="Arial" w:cs="Arial"/>
          <w:sz w:val="22"/>
          <w:szCs w:val="22"/>
        </w:rPr>
        <w:t>za jeden kalendárny mesiac</w:t>
      </w:r>
      <w:r w:rsidR="00B45072" w:rsidRPr="00CC2D23">
        <w:rPr>
          <w:rFonts w:ascii="Arial" w:hAnsi="Arial" w:cs="Arial"/>
          <w:sz w:val="22"/>
          <w:szCs w:val="22"/>
        </w:rPr>
        <w:t>.</w:t>
      </w:r>
    </w:p>
    <w:p w14:paraId="13655C01" w14:textId="1EF6616F" w:rsidR="00BA0EA1" w:rsidRPr="00CC2D23" w:rsidRDefault="00B45072" w:rsidP="001031F2">
      <w:pPr>
        <w:pStyle w:val="Odsek"/>
        <w:numPr>
          <w:ilvl w:val="0"/>
          <w:numId w:val="5"/>
        </w:numPr>
        <w:spacing w:before="0"/>
        <w:ind w:left="426" w:hanging="357"/>
        <w:rPr>
          <w:rFonts w:ascii="Arial" w:hAnsi="Arial" w:cs="Arial"/>
          <w:sz w:val="22"/>
          <w:szCs w:val="22"/>
        </w:rPr>
      </w:pPr>
      <w:r w:rsidRPr="00CC2D23">
        <w:rPr>
          <w:rFonts w:ascii="Arial" w:hAnsi="Arial" w:cs="Arial"/>
          <w:sz w:val="22"/>
          <w:szCs w:val="22"/>
        </w:rPr>
        <w:t>Ak p</w:t>
      </w:r>
      <w:r w:rsidR="00BA0EA1" w:rsidRPr="00CC2D23">
        <w:rPr>
          <w:rFonts w:ascii="Arial" w:hAnsi="Arial" w:cs="Arial"/>
          <w:sz w:val="22"/>
          <w:szCs w:val="22"/>
        </w:rPr>
        <w:t xml:space="preserve">oskytovateľ začne s poskytovaním služieb </w:t>
      </w:r>
      <w:r w:rsidRPr="00CC2D23">
        <w:rPr>
          <w:rFonts w:ascii="Arial" w:hAnsi="Arial" w:cs="Arial"/>
          <w:sz w:val="22"/>
          <w:szCs w:val="22"/>
        </w:rPr>
        <w:t xml:space="preserve">na paušál </w:t>
      </w:r>
      <w:r w:rsidR="00BA0EA1" w:rsidRPr="00CC2D23">
        <w:rPr>
          <w:rFonts w:ascii="Arial" w:hAnsi="Arial" w:cs="Arial"/>
          <w:sz w:val="22"/>
          <w:szCs w:val="22"/>
        </w:rPr>
        <w:t xml:space="preserve">podľa </w:t>
      </w:r>
      <w:r w:rsidRPr="00CC2D23">
        <w:rPr>
          <w:rFonts w:ascii="Arial" w:hAnsi="Arial" w:cs="Arial"/>
          <w:sz w:val="22"/>
          <w:szCs w:val="22"/>
        </w:rPr>
        <w:t xml:space="preserve">čl. 3 bod 2.1 tejto Dohody </w:t>
      </w:r>
      <w:r w:rsidR="00BA0EA1" w:rsidRPr="00CC2D23">
        <w:rPr>
          <w:rFonts w:ascii="Arial" w:hAnsi="Arial" w:cs="Arial"/>
          <w:sz w:val="22"/>
          <w:szCs w:val="22"/>
        </w:rPr>
        <w:t xml:space="preserve">neskôr ako v prvý deň kalendárneho mesiaca, alebo skončí skôr ako v posledný deň kalendárneho mesiaca, v takom prípade </w:t>
      </w:r>
      <w:r w:rsidRPr="00CC2D23">
        <w:rPr>
          <w:rFonts w:ascii="Arial" w:hAnsi="Arial" w:cs="Arial"/>
          <w:sz w:val="22"/>
          <w:szCs w:val="22"/>
        </w:rPr>
        <w:t>p</w:t>
      </w:r>
      <w:r w:rsidR="00BA0EA1" w:rsidRPr="00CC2D23">
        <w:rPr>
          <w:rFonts w:ascii="Arial" w:hAnsi="Arial" w:cs="Arial"/>
          <w:sz w:val="22"/>
          <w:szCs w:val="22"/>
        </w:rPr>
        <w:t xml:space="preserve">oskytovateľ fakturuje </w:t>
      </w:r>
      <w:r w:rsidRPr="00CC2D23">
        <w:rPr>
          <w:rFonts w:ascii="Arial" w:hAnsi="Arial" w:cs="Arial"/>
          <w:sz w:val="22"/>
          <w:szCs w:val="22"/>
        </w:rPr>
        <w:t>o</w:t>
      </w:r>
      <w:r w:rsidR="00BA0EA1" w:rsidRPr="00CC2D23">
        <w:rPr>
          <w:rFonts w:ascii="Arial" w:hAnsi="Arial" w:cs="Arial"/>
          <w:sz w:val="22"/>
          <w:szCs w:val="22"/>
        </w:rPr>
        <w:t>bjednávateľovi alikvotnú časť mesačného paušálu podľa bodu</w:t>
      </w:r>
      <w:r w:rsidR="008A04A9" w:rsidRPr="00CC2D23">
        <w:rPr>
          <w:rFonts w:ascii="Arial" w:hAnsi="Arial" w:cs="Arial"/>
          <w:sz w:val="22"/>
          <w:szCs w:val="22"/>
        </w:rPr>
        <w:t xml:space="preserve"> 3. tohto článku</w:t>
      </w:r>
      <w:r w:rsidR="00BA0EA1" w:rsidRPr="00CC2D23">
        <w:rPr>
          <w:rFonts w:ascii="Arial" w:hAnsi="Arial" w:cs="Arial"/>
          <w:sz w:val="22"/>
          <w:szCs w:val="22"/>
        </w:rPr>
        <w:t>.</w:t>
      </w:r>
    </w:p>
    <w:p w14:paraId="024B504A" w14:textId="4C1C4953" w:rsidR="00BA0EA1" w:rsidRPr="00CC2D23" w:rsidRDefault="00BA0EA1" w:rsidP="00FE3AD1">
      <w:pPr>
        <w:pStyle w:val="Odsekzoznamu"/>
        <w:numPr>
          <w:ilvl w:val="0"/>
          <w:numId w:val="5"/>
        </w:numPr>
        <w:ind w:left="426"/>
        <w:jc w:val="both"/>
        <w:rPr>
          <w:rFonts w:ascii="Arial" w:hAnsi="Arial" w:cs="Arial"/>
          <w:sz w:val="22"/>
          <w:szCs w:val="22"/>
        </w:rPr>
      </w:pPr>
      <w:r w:rsidRPr="00CC2D23">
        <w:rPr>
          <w:rFonts w:ascii="Arial" w:hAnsi="Arial" w:cs="Arial"/>
          <w:sz w:val="22"/>
          <w:szCs w:val="22"/>
        </w:rPr>
        <w:t xml:space="preserve">Cena za jednu ČH </w:t>
      </w:r>
      <w:r w:rsidR="00B45072" w:rsidRPr="00CC2D23">
        <w:rPr>
          <w:rFonts w:ascii="Arial" w:hAnsi="Arial" w:cs="Arial"/>
          <w:sz w:val="22"/>
          <w:szCs w:val="22"/>
        </w:rPr>
        <w:t>služieb na vyžiadanie podľa čl. 3 bod 2.2 tejto Dohody je  ................ eur bez DPH, .....% DPH t.j................... eu</w:t>
      </w:r>
      <w:r w:rsidR="005F375E">
        <w:rPr>
          <w:rFonts w:ascii="Arial" w:hAnsi="Arial" w:cs="Arial"/>
          <w:sz w:val="22"/>
          <w:szCs w:val="22"/>
        </w:rPr>
        <w:t>r, .................. eur s DPH</w:t>
      </w:r>
      <w:r w:rsidR="00B45072" w:rsidRPr="00CC2D23">
        <w:rPr>
          <w:rFonts w:ascii="Arial" w:hAnsi="Arial" w:cs="Arial"/>
          <w:sz w:val="22"/>
          <w:szCs w:val="22"/>
        </w:rPr>
        <w:t xml:space="preserve"> (slovom: ..........................) </w:t>
      </w:r>
      <w:r w:rsidR="00FE3AD1" w:rsidRPr="00FE3AD1">
        <w:rPr>
          <w:rFonts w:ascii="Arial" w:hAnsi="Arial" w:cs="Arial"/>
          <w:i/>
          <w:sz w:val="22"/>
          <w:szCs w:val="22"/>
        </w:rPr>
        <w:t>(pozn.: bude doplnené podľa ponuky úspešného uchádzača. Úspešný uchádzač, ktorý nie je platiteľom DPH uvádza len cenu celkom a informáciu, že nie je platiteľom DPH.)</w:t>
      </w:r>
      <w:r w:rsidR="00C041C0" w:rsidRPr="00B73E7A">
        <w:rPr>
          <w:rFonts w:ascii="Arial" w:hAnsi="Arial" w:cs="Arial"/>
          <w:i/>
          <w:sz w:val="22"/>
          <w:szCs w:val="22"/>
        </w:rPr>
        <w:t>;</w:t>
      </w:r>
      <w:r w:rsidR="00C041C0" w:rsidRPr="00CC2D23">
        <w:rPr>
          <w:rFonts w:ascii="Arial" w:hAnsi="Arial" w:cs="Arial"/>
          <w:sz w:val="22"/>
          <w:szCs w:val="22"/>
        </w:rPr>
        <w:t xml:space="preserve"> cena za poskytnuté plnenia nepresahujúca ČH sa vypočíta ako alikvotná časť z jednotkovej ceny za ČH.</w:t>
      </w:r>
    </w:p>
    <w:p w14:paraId="6745A194" w14:textId="2DBF265B" w:rsidR="0059543B" w:rsidRPr="00CC2D23" w:rsidRDefault="0059543B" w:rsidP="001031F2">
      <w:pPr>
        <w:pStyle w:val="Odsekzoznamu"/>
        <w:numPr>
          <w:ilvl w:val="0"/>
          <w:numId w:val="5"/>
        </w:numPr>
        <w:ind w:left="426"/>
        <w:jc w:val="both"/>
        <w:rPr>
          <w:rFonts w:ascii="Arial" w:hAnsi="Arial" w:cs="Arial"/>
          <w:sz w:val="22"/>
          <w:szCs w:val="22"/>
        </w:rPr>
      </w:pPr>
      <w:r w:rsidRPr="00CC2D23">
        <w:rPr>
          <w:rFonts w:ascii="Arial" w:hAnsi="Arial" w:cs="Arial"/>
          <w:sz w:val="22"/>
          <w:szCs w:val="22"/>
        </w:rPr>
        <w:t xml:space="preserve">Poskytovateľ je </w:t>
      </w:r>
      <w:r w:rsidR="002E313D">
        <w:rPr>
          <w:rFonts w:ascii="Arial" w:hAnsi="Arial" w:cs="Arial"/>
          <w:sz w:val="22"/>
          <w:szCs w:val="22"/>
        </w:rPr>
        <w:t>povinný</w:t>
      </w:r>
      <w:r w:rsidR="002E313D" w:rsidRPr="00CC2D23">
        <w:rPr>
          <w:rFonts w:ascii="Arial" w:hAnsi="Arial" w:cs="Arial"/>
          <w:sz w:val="22"/>
          <w:szCs w:val="22"/>
        </w:rPr>
        <w:t xml:space="preserve"> </w:t>
      </w:r>
      <w:r w:rsidRPr="00CC2D23">
        <w:rPr>
          <w:rFonts w:ascii="Arial" w:hAnsi="Arial" w:cs="Arial"/>
          <w:sz w:val="22"/>
          <w:szCs w:val="22"/>
        </w:rPr>
        <w:t>fakturovať objednávateľovi cenu za objednané a prevzaté služby v súlade s touto Dohodou a príslušným preberacím protokolom.</w:t>
      </w:r>
    </w:p>
    <w:p w14:paraId="0FE1CC78" w14:textId="55312FB3" w:rsidR="00B45072" w:rsidRPr="00CC2D23" w:rsidRDefault="00B45072" w:rsidP="001031F2">
      <w:pPr>
        <w:pStyle w:val="Odsekzoznamu"/>
        <w:numPr>
          <w:ilvl w:val="0"/>
          <w:numId w:val="5"/>
        </w:numPr>
        <w:ind w:left="426"/>
        <w:jc w:val="both"/>
        <w:rPr>
          <w:rFonts w:ascii="Arial" w:hAnsi="Arial" w:cs="Arial"/>
          <w:sz w:val="22"/>
          <w:szCs w:val="22"/>
        </w:rPr>
      </w:pPr>
      <w:r w:rsidRPr="00CC2D23">
        <w:rPr>
          <w:rFonts w:ascii="Arial" w:hAnsi="Arial" w:cs="Arial"/>
          <w:sz w:val="22"/>
          <w:szCs w:val="22"/>
        </w:rPr>
        <w:t xml:space="preserve">Poskytovateľ </w:t>
      </w:r>
      <w:r w:rsidR="00AD6FE8" w:rsidRPr="00CC2D23">
        <w:rPr>
          <w:rFonts w:ascii="Arial" w:hAnsi="Arial" w:cs="Arial"/>
          <w:sz w:val="22"/>
          <w:szCs w:val="22"/>
        </w:rPr>
        <w:t>je povinný vystavovať</w:t>
      </w:r>
      <w:r w:rsidRPr="00CC2D23">
        <w:rPr>
          <w:rFonts w:ascii="Arial" w:hAnsi="Arial" w:cs="Arial"/>
          <w:sz w:val="22"/>
          <w:szCs w:val="22"/>
        </w:rPr>
        <w:t xml:space="preserve"> faktúry za služby na paušál mesačne v dohodnutej cene podľa bodu 3. </w:t>
      </w:r>
      <w:r w:rsidR="002915C2" w:rsidRPr="00CC2D23">
        <w:rPr>
          <w:rFonts w:ascii="Arial" w:hAnsi="Arial" w:cs="Arial"/>
          <w:sz w:val="22"/>
          <w:szCs w:val="22"/>
        </w:rPr>
        <w:t xml:space="preserve">a 4. </w:t>
      </w:r>
      <w:r w:rsidRPr="00CC2D23">
        <w:rPr>
          <w:rFonts w:ascii="Arial" w:hAnsi="Arial" w:cs="Arial"/>
          <w:sz w:val="22"/>
          <w:szCs w:val="22"/>
        </w:rPr>
        <w:t>tohto článku za príslušný kalendárny mesiac</w:t>
      </w:r>
      <w:r w:rsidR="00C10E17" w:rsidRPr="00CC2D23">
        <w:rPr>
          <w:rFonts w:ascii="Arial" w:hAnsi="Arial" w:cs="Arial"/>
          <w:sz w:val="22"/>
          <w:szCs w:val="22"/>
        </w:rPr>
        <w:t xml:space="preserve"> </w:t>
      </w:r>
      <w:r w:rsidRPr="00CC2D23">
        <w:rPr>
          <w:rFonts w:ascii="Arial" w:hAnsi="Arial" w:cs="Arial"/>
          <w:sz w:val="22"/>
          <w:szCs w:val="22"/>
        </w:rPr>
        <w:t xml:space="preserve">najneskôr do </w:t>
      </w:r>
      <w:r w:rsidR="00AD6FE8" w:rsidRPr="00CC2D23">
        <w:rPr>
          <w:rFonts w:ascii="Arial" w:hAnsi="Arial" w:cs="Arial"/>
          <w:sz w:val="22"/>
          <w:szCs w:val="22"/>
        </w:rPr>
        <w:t xml:space="preserve">piateho pracovného dňa nasledujúceho kalendárneho mesiaca a bezodkladne ju doručiť </w:t>
      </w:r>
      <w:r w:rsidR="008A04A9" w:rsidRPr="00CC2D23">
        <w:rPr>
          <w:rFonts w:ascii="Arial" w:hAnsi="Arial" w:cs="Arial"/>
          <w:sz w:val="22"/>
          <w:szCs w:val="22"/>
        </w:rPr>
        <w:t>objednávateľovi</w:t>
      </w:r>
      <w:r w:rsidR="00AD6FE8" w:rsidRPr="00CC2D23">
        <w:rPr>
          <w:rFonts w:ascii="Arial" w:hAnsi="Arial" w:cs="Arial"/>
          <w:sz w:val="22"/>
          <w:szCs w:val="22"/>
        </w:rPr>
        <w:t xml:space="preserve">. </w:t>
      </w:r>
      <w:r w:rsidRPr="00CC2D23">
        <w:rPr>
          <w:rFonts w:ascii="Arial" w:hAnsi="Arial" w:cs="Arial"/>
          <w:sz w:val="22"/>
          <w:szCs w:val="22"/>
        </w:rPr>
        <w:t xml:space="preserve">Povinnou prílohou faktúry je preberací protokol podpísaný </w:t>
      </w:r>
      <w:r w:rsidR="0059543B" w:rsidRPr="00CC2D23">
        <w:rPr>
          <w:rFonts w:ascii="Arial" w:hAnsi="Arial" w:cs="Arial"/>
          <w:sz w:val="22"/>
          <w:szCs w:val="22"/>
        </w:rPr>
        <w:t>oprávnenými osobami oboch zmluvných strán</w:t>
      </w:r>
      <w:r w:rsidRPr="00CC2D23">
        <w:rPr>
          <w:rFonts w:ascii="Arial" w:hAnsi="Arial" w:cs="Arial"/>
          <w:sz w:val="22"/>
          <w:szCs w:val="22"/>
        </w:rPr>
        <w:t>.</w:t>
      </w:r>
    </w:p>
    <w:p w14:paraId="348D6993" w14:textId="08110591" w:rsidR="00B45072" w:rsidRPr="00CC2D23" w:rsidRDefault="00B45072" w:rsidP="001031F2">
      <w:pPr>
        <w:pStyle w:val="Odsekzoznamu"/>
        <w:numPr>
          <w:ilvl w:val="0"/>
          <w:numId w:val="5"/>
        </w:numPr>
        <w:ind w:left="426"/>
        <w:jc w:val="both"/>
        <w:rPr>
          <w:rFonts w:ascii="Arial" w:hAnsi="Arial" w:cs="Arial"/>
          <w:sz w:val="22"/>
          <w:szCs w:val="22"/>
        </w:rPr>
      </w:pPr>
      <w:r w:rsidRPr="00CC2D23">
        <w:rPr>
          <w:rFonts w:ascii="Arial" w:hAnsi="Arial" w:cs="Arial"/>
          <w:sz w:val="22"/>
          <w:szCs w:val="22"/>
        </w:rPr>
        <w:t xml:space="preserve">Poskytovateľ </w:t>
      </w:r>
      <w:r w:rsidR="00AD6FE8" w:rsidRPr="00CC2D23">
        <w:rPr>
          <w:rFonts w:ascii="Arial" w:hAnsi="Arial" w:cs="Arial"/>
          <w:sz w:val="22"/>
          <w:szCs w:val="22"/>
        </w:rPr>
        <w:t xml:space="preserve">je povinný </w:t>
      </w:r>
      <w:r w:rsidRPr="00CC2D23">
        <w:rPr>
          <w:rFonts w:ascii="Arial" w:hAnsi="Arial" w:cs="Arial"/>
          <w:sz w:val="22"/>
          <w:szCs w:val="22"/>
        </w:rPr>
        <w:t>vystav</w:t>
      </w:r>
      <w:r w:rsidR="00AD6FE8" w:rsidRPr="00CC2D23">
        <w:rPr>
          <w:rFonts w:ascii="Arial" w:hAnsi="Arial" w:cs="Arial"/>
          <w:sz w:val="22"/>
          <w:szCs w:val="22"/>
        </w:rPr>
        <w:t>iť</w:t>
      </w:r>
      <w:r w:rsidRPr="00CC2D23">
        <w:rPr>
          <w:rFonts w:ascii="Arial" w:hAnsi="Arial" w:cs="Arial"/>
          <w:sz w:val="22"/>
          <w:szCs w:val="22"/>
        </w:rPr>
        <w:t xml:space="preserve"> faktúr</w:t>
      </w:r>
      <w:r w:rsidR="00AD6FE8" w:rsidRPr="00CC2D23">
        <w:rPr>
          <w:rFonts w:ascii="Arial" w:hAnsi="Arial" w:cs="Arial"/>
          <w:sz w:val="22"/>
          <w:szCs w:val="22"/>
        </w:rPr>
        <w:t>u</w:t>
      </w:r>
      <w:r w:rsidRPr="00CC2D23">
        <w:rPr>
          <w:rFonts w:ascii="Arial" w:hAnsi="Arial" w:cs="Arial"/>
          <w:sz w:val="22"/>
          <w:szCs w:val="22"/>
        </w:rPr>
        <w:t xml:space="preserve"> za </w:t>
      </w:r>
      <w:r w:rsidR="0059543B" w:rsidRPr="00CC2D23">
        <w:rPr>
          <w:rFonts w:ascii="Arial" w:hAnsi="Arial" w:cs="Arial"/>
          <w:sz w:val="22"/>
          <w:szCs w:val="22"/>
        </w:rPr>
        <w:t>služby na vyžiadanie</w:t>
      </w:r>
      <w:r w:rsidRPr="00CC2D23">
        <w:rPr>
          <w:rFonts w:ascii="Arial" w:hAnsi="Arial" w:cs="Arial"/>
          <w:sz w:val="22"/>
          <w:szCs w:val="22"/>
        </w:rPr>
        <w:t xml:space="preserve"> </w:t>
      </w:r>
      <w:r w:rsidR="00AD6FE8" w:rsidRPr="00CC2D23">
        <w:rPr>
          <w:rFonts w:ascii="Arial" w:hAnsi="Arial" w:cs="Arial"/>
          <w:sz w:val="22"/>
          <w:szCs w:val="22"/>
        </w:rPr>
        <w:t xml:space="preserve">najneskôr do piateho pracovného dňa mesiaca nasledujúceho po dni dodania a prevzatia objednaných služieb objednávateľom a bezodkladne ju doručiť </w:t>
      </w:r>
      <w:r w:rsidR="00C10E17" w:rsidRPr="00CC2D23">
        <w:rPr>
          <w:rFonts w:ascii="Arial" w:hAnsi="Arial" w:cs="Arial"/>
          <w:sz w:val="22"/>
          <w:szCs w:val="22"/>
        </w:rPr>
        <w:t>objednávateľovi</w:t>
      </w:r>
      <w:r w:rsidR="00AD6FE8" w:rsidRPr="00CC2D23">
        <w:rPr>
          <w:rFonts w:ascii="Arial" w:hAnsi="Arial" w:cs="Arial"/>
          <w:sz w:val="22"/>
          <w:szCs w:val="22"/>
        </w:rPr>
        <w:t xml:space="preserve">. </w:t>
      </w:r>
      <w:r w:rsidR="0059543B" w:rsidRPr="00CC2D23">
        <w:rPr>
          <w:rFonts w:ascii="Arial" w:hAnsi="Arial" w:cs="Arial"/>
          <w:sz w:val="22"/>
          <w:szCs w:val="22"/>
        </w:rPr>
        <w:t>Povinnou prílohou faktúry je preberací protokol podpísaný oprávnenými osobami oboch zmluvných strán.</w:t>
      </w:r>
    </w:p>
    <w:p w14:paraId="2012B2C8" w14:textId="37A27ADA" w:rsidR="00CA1953" w:rsidRPr="00CC2D23" w:rsidRDefault="00CA1953" w:rsidP="001031F2">
      <w:pPr>
        <w:pStyle w:val="Odsekzoznamu"/>
        <w:numPr>
          <w:ilvl w:val="0"/>
          <w:numId w:val="5"/>
        </w:numPr>
        <w:ind w:left="426"/>
        <w:jc w:val="both"/>
        <w:rPr>
          <w:rFonts w:ascii="Arial" w:hAnsi="Arial" w:cs="Arial"/>
          <w:sz w:val="22"/>
          <w:szCs w:val="22"/>
        </w:rPr>
      </w:pPr>
      <w:r w:rsidRPr="00CC2D23">
        <w:rPr>
          <w:rFonts w:ascii="Arial" w:hAnsi="Arial" w:cs="Arial"/>
          <w:sz w:val="22"/>
          <w:szCs w:val="22"/>
        </w:rPr>
        <w:t xml:space="preserve">Maximálny finančný objem </w:t>
      </w:r>
      <w:r w:rsidR="00AB79B2" w:rsidRPr="00CC2D23">
        <w:rPr>
          <w:rFonts w:ascii="Arial" w:hAnsi="Arial" w:cs="Arial"/>
          <w:sz w:val="22"/>
          <w:szCs w:val="22"/>
        </w:rPr>
        <w:t>súm</w:t>
      </w:r>
      <w:r w:rsidRPr="00CC2D23">
        <w:rPr>
          <w:rFonts w:ascii="Arial" w:hAnsi="Arial" w:cs="Arial"/>
          <w:sz w:val="22"/>
          <w:szCs w:val="22"/>
        </w:rPr>
        <w:t xml:space="preserve"> za </w:t>
      </w:r>
      <w:r w:rsidR="0059543B" w:rsidRPr="00CC2D23">
        <w:rPr>
          <w:rFonts w:ascii="Arial" w:hAnsi="Arial" w:cs="Arial"/>
          <w:sz w:val="22"/>
          <w:szCs w:val="22"/>
        </w:rPr>
        <w:t>služby</w:t>
      </w:r>
      <w:r w:rsidRPr="00CC2D23">
        <w:rPr>
          <w:rFonts w:ascii="Arial" w:hAnsi="Arial" w:cs="Arial"/>
          <w:sz w:val="22"/>
          <w:szCs w:val="22"/>
        </w:rPr>
        <w:t xml:space="preserve"> podľa tejto Dohody počas doby jej trvania nesmie prekročiť finančný limit plnenia podľa bodu </w:t>
      </w:r>
      <w:r w:rsidR="00F0666A" w:rsidRPr="00CC2D23">
        <w:rPr>
          <w:rFonts w:ascii="Arial" w:hAnsi="Arial" w:cs="Arial"/>
          <w:sz w:val="22"/>
          <w:szCs w:val="22"/>
        </w:rPr>
        <w:t>2</w:t>
      </w:r>
      <w:r w:rsidRPr="00CC2D23">
        <w:rPr>
          <w:rFonts w:ascii="Arial" w:hAnsi="Arial" w:cs="Arial"/>
          <w:sz w:val="22"/>
          <w:szCs w:val="22"/>
        </w:rPr>
        <w:t xml:space="preserve">. tohto článku a vypočíta sa ako súčet </w:t>
      </w:r>
      <w:r w:rsidR="00AB79B2" w:rsidRPr="00CC2D23">
        <w:rPr>
          <w:rFonts w:ascii="Arial" w:hAnsi="Arial" w:cs="Arial"/>
          <w:sz w:val="22"/>
          <w:szCs w:val="22"/>
        </w:rPr>
        <w:t>súm</w:t>
      </w:r>
      <w:r w:rsidRPr="00CC2D23">
        <w:rPr>
          <w:rFonts w:ascii="Arial" w:hAnsi="Arial" w:cs="Arial"/>
          <w:sz w:val="22"/>
          <w:szCs w:val="22"/>
        </w:rPr>
        <w:t xml:space="preserve"> jednotlivých fakt</w:t>
      </w:r>
      <w:r w:rsidR="00F0666A" w:rsidRPr="00CC2D23">
        <w:rPr>
          <w:rFonts w:ascii="Arial" w:hAnsi="Arial" w:cs="Arial"/>
          <w:sz w:val="22"/>
          <w:szCs w:val="22"/>
        </w:rPr>
        <w:t>urovaných plnení</w:t>
      </w:r>
      <w:r w:rsidRPr="00CC2D23">
        <w:rPr>
          <w:rFonts w:ascii="Arial" w:hAnsi="Arial" w:cs="Arial"/>
          <w:sz w:val="22"/>
          <w:szCs w:val="22"/>
        </w:rPr>
        <w:t xml:space="preserve">. </w:t>
      </w:r>
    </w:p>
    <w:p w14:paraId="764DAF14" w14:textId="61BCCBAD" w:rsidR="001F5D38" w:rsidRPr="00CC2D23" w:rsidRDefault="001F5D38" w:rsidP="001031F2">
      <w:pPr>
        <w:pStyle w:val="Odsekzoznamu"/>
        <w:numPr>
          <w:ilvl w:val="0"/>
          <w:numId w:val="5"/>
        </w:numPr>
        <w:ind w:left="426"/>
        <w:jc w:val="both"/>
        <w:rPr>
          <w:rFonts w:ascii="Arial" w:hAnsi="Arial" w:cs="Arial"/>
          <w:sz w:val="22"/>
          <w:szCs w:val="22"/>
        </w:rPr>
      </w:pPr>
      <w:r w:rsidRPr="00CC2D23">
        <w:rPr>
          <w:rFonts w:ascii="Arial" w:hAnsi="Arial" w:cs="Arial"/>
          <w:sz w:val="22"/>
          <w:szCs w:val="22"/>
        </w:rPr>
        <w:t>Ak sa p</w:t>
      </w:r>
      <w:r w:rsidR="00AD6FE8" w:rsidRPr="00CC2D23">
        <w:rPr>
          <w:rFonts w:ascii="Arial" w:hAnsi="Arial" w:cs="Arial"/>
          <w:sz w:val="22"/>
          <w:szCs w:val="22"/>
        </w:rPr>
        <w:t>oskytovateľ</w:t>
      </w:r>
      <w:r w:rsidRPr="00CC2D23">
        <w:rPr>
          <w:rFonts w:ascii="Arial" w:hAnsi="Arial" w:cs="Arial"/>
          <w:sz w:val="22"/>
          <w:szCs w:val="22"/>
        </w:rPr>
        <w:t xml:space="preserve">, ktorý v momente uzavretia tejto </w:t>
      </w:r>
      <w:r w:rsidR="001266CF" w:rsidRPr="00CC2D23">
        <w:rPr>
          <w:rFonts w:ascii="Arial" w:hAnsi="Arial" w:cs="Arial"/>
          <w:sz w:val="22"/>
          <w:szCs w:val="22"/>
        </w:rPr>
        <w:t>D</w:t>
      </w:r>
      <w:r w:rsidRPr="00CC2D23">
        <w:rPr>
          <w:rFonts w:ascii="Arial" w:hAnsi="Arial" w:cs="Arial"/>
          <w:sz w:val="22"/>
          <w:szCs w:val="22"/>
        </w:rPr>
        <w:t xml:space="preserve">ohody nie je platiteľom DPH, stane po uzavretí tejto </w:t>
      </w:r>
      <w:r w:rsidR="002915C2" w:rsidRPr="00CC2D23">
        <w:rPr>
          <w:rFonts w:ascii="Arial" w:hAnsi="Arial" w:cs="Arial"/>
          <w:sz w:val="22"/>
          <w:szCs w:val="22"/>
        </w:rPr>
        <w:t>D</w:t>
      </w:r>
      <w:r w:rsidRPr="00CC2D23">
        <w:rPr>
          <w:rFonts w:ascii="Arial" w:hAnsi="Arial" w:cs="Arial"/>
          <w:sz w:val="22"/>
          <w:szCs w:val="22"/>
        </w:rPr>
        <w:t xml:space="preserve">ohody platiteľom DPH, finančný limit plnenia uvedený v bode </w:t>
      </w:r>
      <w:r w:rsidR="00A844A3" w:rsidRPr="00CC2D23">
        <w:rPr>
          <w:rFonts w:ascii="Arial" w:hAnsi="Arial" w:cs="Arial"/>
          <w:sz w:val="22"/>
          <w:szCs w:val="22"/>
        </w:rPr>
        <w:t>2</w:t>
      </w:r>
      <w:r w:rsidR="001266CF" w:rsidRPr="00CC2D23">
        <w:rPr>
          <w:rFonts w:ascii="Arial" w:hAnsi="Arial" w:cs="Arial"/>
          <w:sz w:val="22"/>
          <w:szCs w:val="22"/>
        </w:rPr>
        <w:t>.</w:t>
      </w:r>
      <w:r w:rsidRPr="00CC2D23">
        <w:rPr>
          <w:rFonts w:ascii="Arial" w:hAnsi="Arial" w:cs="Arial"/>
          <w:sz w:val="22"/>
          <w:szCs w:val="22"/>
        </w:rPr>
        <w:t xml:space="preserve">, ako aj ceny jednotlivých </w:t>
      </w:r>
      <w:r w:rsidR="0059543B" w:rsidRPr="00CC2D23">
        <w:rPr>
          <w:rFonts w:ascii="Arial" w:hAnsi="Arial" w:cs="Arial"/>
          <w:sz w:val="22"/>
          <w:szCs w:val="22"/>
        </w:rPr>
        <w:t>služieb uvedené v tomto článku</w:t>
      </w:r>
      <w:r w:rsidRPr="00CC2D23">
        <w:rPr>
          <w:rFonts w:ascii="Arial" w:hAnsi="Arial" w:cs="Arial"/>
          <w:sz w:val="22"/>
          <w:szCs w:val="22"/>
        </w:rPr>
        <w:t xml:space="preserve"> bez DPH sa budú považovať za ceny s DPH od</w:t>
      </w:r>
      <w:r w:rsidR="00A844A3" w:rsidRPr="00CC2D23">
        <w:rPr>
          <w:rFonts w:ascii="Arial" w:hAnsi="Arial" w:cs="Arial"/>
          <w:sz w:val="22"/>
          <w:szCs w:val="22"/>
        </w:rPr>
        <w:t>o dňa</w:t>
      </w:r>
      <w:r w:rsidR="00AD6FE8" w:rsidRPr="00CC2D23">
        <w:rPr>
          <w:rFonts w:ascii="Arial" w:hAnsi="Arial" w:cs="Arial"/>
          <w:sz w:val="22"/>
          <w:szCs w:val="22"/>
        </w:rPr>
        <w:t xml:space="preserve"> vzniku povinnosti poskytovateľa</w:t>
      </w:r>
      <w:r w:rsidRPr="00CC2D23">
        <w:rPr>
          <w:rFonts w:ascii="Arial" w:hAnsi="Arial" w:cs="Arial"/>
          <w:sz w:val="22"/>
          <w:szCs w:val="22"/>
        </w:rPr>
        <w:t xml:space="preserve"> odvádzať DPH.</w:t>
      </w:r>
    </w:p>
    <w:p w14:paraId="1D427852" w14:textId="537F87F9" w:rsidR="001F5D38" w:rsidRPr="00CC2D23" w:rsidRDefault="00C10E17" w:rsidP="001031F2">
      <w:pPr>
        <w:pStyle w:val="Odsekzoznamu"/>
        <w:numPr>
          <w:ilvl w:val="0"/>
          <w:numId w:val="5"/>
        </w:numPr>
        <w:ind w:left="426"/>
        <w:jc w:val="both"/>
        <w:rPr>
          <w:rFonts w:ascii="Arial" w:hAnsi="Arial" w:cs="Arial"/>
          <w:sz w:val="22"/>
          <w:szCs w:val="22"/>
        </w:rPr>
      </w:pPr>
      <w:r w:rsidRPr="00CC2D23">
        <w:rPr>
          <w:rFonts w:ascii="Arial" w:hAnsi="Arial" w:cs="Arial"/>
          <w:sz w:val="22"/>
          <w:szCs w:val="22"/>
        </w:rPr>
        <w:t>Objem</w:t>
      </w:r>
      <w:r w:rsidR="0059543B" w:rsidRPr="00CC2D23">
        <w:rPr>
          <w:rFonts w:ascii="Arial" w:hAnsi="Arial" w:cs="Arial"/>
          <w:sz w:val="22"/>
          <w:szCs w:val="22"/>
        </w:rPr>
        <w:t xml:space="preserve"> služieb uvedený v čl. </w:t>
      </w:r>
      <w:r w:rsidR="00261AA9">
        <w:rPr>
          <w:rFonts w:ascii="Arial" w:hAnsi="Arial" w:cs="Arial"/>
          <w:sz w:val="22"/>
          <w:szCs w:val="22"/>
        </w:rPr>
        <w:t>4</w:t>
      </w:r>
      <w:r w:rsidR="0059543B" w:rsidRPr="00CC2D23">
        <w:rPr>
          <w:rFonts w:ascii="Arial" w:hAnsi="Arial" w:cs="Arial"/>
          <w:sz w:val="22"/>
          <w:szCs w:val="22"/>
        </w:rPr>
        <w:t xml:space="preserve"> bode </w:t>
      </w:r>
      <w:r w:rsidR="00AD6FE8" w:rsidRPr="00CC2D23">
        <w:rPr>
          <w:rFonts w:ascii="Arial" w:hAnsi="Arial" w:cs="Arial"/>
          <w:sz w:val="22"/>
          <w:szCs w:val="22"/>
        </w:rPr>
        <w:t>1</w:t>
      </w:r>
      <w:r w:rsidRPr="00CC2D23">
        <w:rPr>
          <w:rFonts w:ascii="Arial" w:hAnsi="Arial" w:cs="Arial"/>
          <w:sz w:val="22"/>
          <w:szCs w:val="22"/>
        </w:rPr>
        <w:t>1</w:t>
      </w:r>
      <w:r w:rsidR="00AD6FE8" w:rsidRPr="00CC2D23">
        <w:rPr>
          <w:rFonts w:ascii="Arial" w:hAnsi="Arial" w:cs="Arial"/>
          <w:sz w:val="22"/>
          <w:szCs w:val="22"/>
        </w:rPr>
        <w:t>.</w:t>
      </w:r>
      <w:r w:rsidR="0059543B" w:rsidRPr="00CC2D23">
        <w:rPr>
          <w:rFonts w:ascii="Arial" w:hAnsi="Arial" w:cs="Arial"/>
          <w:sz w:val="22"/>
          <w:szCs w:val="22"/>
        </w:rPr>
        <w:t xml:space="preserve"> </w:t>
      </w:r>
      <w:r w:rsidR="00173C8D" w:rsidRPr="00CC2D23">
        <w:rPr>
          <w:rFonts w:ascii="Arial" w:hAnsi="Arial" w:cs="Arial"/>
          <w:sz w:val="22"/>
          <w:szCs w:val="22"/>
        </w:rPr>
        <w:t>a </w:t>
      </w:r>
      <w:r w:rsidR="00AF4B00" w:rsidRPr="00CC2D23">
        <w:rPr>
          <w:rFonts w:ascii="Arial" w:hAnsi="Arial" w:cs="Arial"/>
          <w:sz w:val="22"/>
          <w:szCs w:val="22"/>
        </w:rPr>
        <w:t>25</w:t>
      </w:r>
      <w:r w:rsidR="00173C8D" w:rsidRPr="00CC2D23">
        <w:rPr>
          <w:rFonts w:ascii="Arial" w:hAnsi="Arial" w:cs="Arial"/>
          <w:sz w:val="22"/>
          <w:szCs w:val="22"/>
        </w:rPr>
        <w:t xml:space="preserve">. </w:t>
      </w:r>
      <w:r w:rsidR="0059543B" w:rsidRPr="00CC2D23">
        <w:rPr>
          <w:rFonts w:ascii="Arial" w:hAnsi="Arial" w:cs="Arial"/>
          <w:sz w:val="22"/>
          <w:szCs w:val="22"/>
        </w:rPr>
        <w:t xml:space="preserve">tejto Dohody sa považuje za predpokladaný, čo znamená, že objednávateľ nie je povinný </w:t>
      </w:r>
      <w:r w:rsidR="00BB32C9">
        <w:rPr>
          <w:rFonts w:ascii="Arial" w:hAnsi="Arial" w:cs="Arial"/>
          <w:sz w:val="22"/>
          <w:szCs w:val="22"/>
        </w:rPr>
        <w:t xml:space="preserve">ho </w:t>
      </w:r>
      <w:r w:rsidR="0059543B" w:rsidRPr="00CC2D23">
        <w:rPr>
          <w:rFonts w:ascii="Arial" w:hAnsi="Arial" w:cs="Arial"/>
          <w:sz w:val="22"/>
          <w:szCs w:val="22"/>
        </w:rPr>
        <w:t>objednať a odobrať</w:t>
      </w:r>
      <w:r w:rsidR="001F5D38" w:rsidRPr="00CC2D23">
        <w:rPr>
          <w:rFonts w:ascii="Arial" w:hAnsi="Arial" w:cs="Arial"/>
          <w:sz w:val="22"/>
          <w:szCs w:val="22"/>
        </w:rPr>
        <w:t xml:space="preserve">. Pre vylúčenie všetkých pochybností </w:t>
      </w:r>
      <w:r w:rsidR="0059543B" w:rsidRPr="00CC2D23">
        <w:rPr>
          <w:rFonts w:ascii="Arial" w:hAnsi="Arial" w:cs="Arial"/>
          <w:sz w:val="22"/>
          <w:szCs w:val="22"/>
        </w:rPr>
        <w:t xml:space="preserve">poskytovateľ </w:t>
      </w:r>
      <w:r w:rsidR="001F5D38" w:rsidRPr="00CC2D23">
        <w:rPr>
          <w:rFonts w:ascii="Arial" w:hAnsi="Arial" w:cs="Arial"/>
          <w:sz w:val="22"/>
          <w:szCs w:val="22"/>
        </w:rPr>
        <w:t xml:space="preserve">berie na vedomie, že </w:t>
      </w:r>
      <w:r w:rsidR="0059543B" w:rsidRPr="00CC2D23">
        <w:rPr>
          <w:rFonts w:ascii="Arial" w:hAnsi="Arial" w:cs="Arial"/>
          <w:sz w:val="22"/>
          <w:szCs w:val="22"/>
        </w:rPr>
        <w:t>objednávateľ</w:t>
      </w:r>
      <w:r w:rsidR="001F5D38" w:rsidRPr="00CC2D23">
        <w:rPr>
          <w:rFonts w:ascii="Arial" w:hAnsi="Arial" w:cs="Arial"/>
          <w:sz w:val="22"/>
          <w:szCs w:val="22"/>
        </w:rPr>
        <w:t xml:space="preserve"> nie je na základe tejto </w:t>
      </w:r>
      <w:r w:rsidR="001266CF" w:rsidRPr="00CC2D23">
        <w:rPr>
          <w:rFonts w:ascii="Arial" w:hAnsi="Arial" w:cs="Arial"/>
          <w:sz w:val="22"/>
          <w:szCs w:val="22"/>
        </w:rPr>
        <w:t>D</w:t>
      </w:r>
      <w:r w:rsidR="001F5D38" w:rsidRPr="00CC2D23">
        <w:rPr>
          <w:rFonts w:ascii="Arial" w:hAnsi="Arial" w:cs="Arial"/>
          <w:sz w:val="22"/>
          <w:szCs w:val="22"/>
        </w:rPr>
        <w:t xml:space="preserve">ohody povinný zadať akúkoľvek objednávku, ako ani vyčerpať finančný limit, uvedený v bode </w:t>
      </w:r>
      <w:r w:rsidR="00F0666A" w:rsidRPr="00CC2D23">
        <w:rPr>
          <w:rFonts w:ascii="Arial" w:hAnsi="Arial" w:cs="Arial"/>
          <w:sz w:val="22"/>
          <w:szCs w:val="22"/>
        </w:rPr>
        <w:t>2</w:t>
      </w:r>
      <w:r w:rsidR="001F5D38" w:rsidRPr="00CC2D23">
        <w:rPr>
          <w:rFonts w:ascii="Arial" w:hAnsi="Arial" w:cs="Arial"/>
          <w:sz w:val="22"/>
          <w:szCs w:val="22"/>
        </w:rPr>
        <w:t>.</w:t>
      </w:r>
      <w:r w:rsidR="00AB79B2" w:rsidRPr="00CC2D23">
        <w:rPr>
          <w:rFonts w:ascii="Arial" w:hAnsi="Arial" w:cs="Arial"/>
          <w:sz w:val="22"/>
          <w:szCs w:val="22"/>
        </w:rPr>
        <w:t xml:space="preserve"> tohto článku. </w:t>
      </w:r>
      <w:r w:rsidR="0059543B" w:rsidRPr="00CC2D23">
        <w:rPr>
          <w:rFonts w:ascii="Arial" w:hAnsi="Arial" w:cs="Arial"/>
          <w:sz w:val="22"/>
          <w:szCs w:val="22"/>
        </w:rPr>
        <w:t>Služby podľa tejto Dohody</w:t>
      </w:r>
      <w:r w:rsidR="00AB79B2" w:rsidRPr="00CC2D23">
        <w:rPr>
          <w:rFonts w:ascii="Arial" w:hAnsi="Arial" w:cs="Arial"/>
          <w:sz w:val="22"/>
          <w:szCs w:val="22"/>
        </w:rPr>
        <w:t xml:space="preserve"> je </w:t>
      </w:r>
      <w:r w:rsidR="0059543B" w:rsidRPr="00CC2D23">
        <w:rPr>
          <w:rFonts w:ascii="Arial" w:hAnsi="Arial" w:cs="Arial"/>
          <w:sz w:val="22"/>
          <w:szCs w:val="22"/>
        </w:rPr>
        <w:t>objednávateľ</w:t>
      </w:r>
      <w:r w:rsidR="00AB79B2" w:rsidRPr="00CC2D23">
        <w:rPr>
          <w:rFonts w:ascii="Arial" w:hAnsi="Arial" w:cs="Arial"/>
          <w:sz w:val="22"/>
          <w:szCs w:val="22"/>
        </w:rPr>
        <w:t xml:space="preserve"> oprávnený objednávať v závislosti od svojich prevádzkových podmienok, potrieb a strategických rozhodnutí. </w:t>
      </w:r>
    </w:p>
    <w:p w14:paraId="797B2263" w14:textId="787544F2" w:rsidR="001F5D38" w:rsidRPr="007E0860" w:rsidRDefault="0025379C" w:rsidP="00630F70">
      <w:pPr>
        <w:pStyle w:val="Odsekzoznamu"/>
        <w:numPr>
          <w:ilvl w:val="0"/>
          <w:numId w:val="5"/>
        </w:numPr>
        <w:ind w:left="426" w:hanging="284"/>
        <w:jc w:val="both"/>
        <w:rPr>
          <w:rFonts w:ascii="Arial" w:hAnsi="Arial" w:cs="Arial"/>
          <w:sz w:val="22"/>
          <w:szCs w:val="22"/>
        </w:rPr>
      </w:pPr>
      <w:r w:rsidRPr="0025379C">
        <w:rPr>
          <w:rFonts w:ascii="Arial" w:hAnsi="Arial" w:cs="Arial"/>
          <w:sz w:val="22"/>
          <w:szCs w:val="22"/>
        </w:rPr>
        <w:t>Ak je posky</w:t>
      </w:r>
      <w:r>
        <w:rPr>
          <w:rFonts w:ascii="Arial" w:hAnsi="Arial" w:cs="Arial"/>
          <w:sz w:val="22"/>
          <w:szCs w:val="22"/>
        </w:rPr>
        <w:t xml:space="preserve">tovateľ </w:t>
      </w:r>
      <w:r w:rsidR="00630F70" w:rsidRPr="00630F70">
        <w:rPr>
          <w:rFonts w:ascii="Arial" w:hAnsi="Arial" w:cs="Arial"/>
          <w:sz w:val="22"/>
          <w:szCs w:val="22"/>
        </w:rPr>
        <w:t>registrovaný na DPH v Slovenskej republike</w:t>
      </w:r>
      <w:r>
        <w:rPr>
          <w:rFonts w:ascii="Arial" w:hAnsi="Arial" w:cs="Arial"/>
          <w:sz w:val="22"/>
          <w:szCs w:val="22"/>
        </w:rPr>
        <w:t xml:space="preserve">, cena fakturovaná podľa tejto Dohody </w:t>
      </w:r>
      <w:r w:rsidRPr="0025379C">
        <w:rPr>
          <w:rFonts w:ascii="Arial" w:hAnsi="Arial" w:cs="Arial"/>
          <w:sz w:val="22"/>
          <w:szCs w:val="22"/>
        </w:rPr>
        <w:t xml:space="preserve">bude uhradená iba na bankový účet, ktorý je zverejnený v zozname bankových účtov zverejnenom na webovom sídle finančného riaditeľstva. Poskytovateľ je povinný ihneď písomne informovať objednávateľa o každej zmene tohto bankového účtu. Ak </w:t>
      </w:r>
      <w:r w:rsidR="0066054D">
        <w:rPr>
          <w:rFonts w:ascii="Arial" w:hAnsi="Arial" w:cs="Arial"/>
          <w:sz w:val="22"/>
          <w:szCs w:val="22"/>
        </w:rPr>
        <w:t>poskytovateľ</w:t>
      </w:r>
      <w:r w:rsidRPr="0025379C">
        <w:rPr>
          <w:rFonts w:ascii="Arial" w:hAnsi="Arial" w:cs="Arial"/>
          <w:sz w:val="22"/>
          <w:szCs w:val="22"/>
        </w:rPr>
        <w:t>, ktorý je platiteľom DPH, nesplní povinnosť podľa § 6 ods. 1, 2 a 3 a § 85kk zákona č. 222/2004 Z. z. o dani z pridanej hodnoty, objednávateľ je oprávnen</w:t>
      </w:r>
      <w:r w:rsidR="0066054D">
        <w:rPr>
          <w:rFonts w:ascii="Arial" w:hAnsi="Arial" w:cs="Arial"/>
          <w:sz w:val="22"/>
          <w:szCs w:val="22"/>
        </w:rPr>
        <w:t>ý</w:t>
      </w:r>
      <w:r w:rsidRPr="0025379C">
        <w:rPr>
          <w:rFonts w:ascii="Arial" w:hAnsi="Arial" w:cs="Arial"/>
          <w:sz w:val="22"/>
          <w:szCs w:val="22"/>
        </w:rPr>
        <w:t xml:space="preserve"> postupovať v zmysle ustanovenia § 69c ods. 1 zákona č. 222/2004 Z. z. o dani z pridanej hodnoty, t. j. uhradiť sumu vo výške DPH alebo jej časť uvedenú vo faktúre poskytovateľa </w:t>
      </w:r>
      <w:r w:rsidRPr="0025379C">
        <w:rPr>
          <w:rFonts w:ascii="Arial" w:hAnsi="Arial" w:cs="Arial"/>
          <w:sz w:val="22"/>
          <w:szCs w:val="22"/>
        </w:rPr>
        <w:lastRenderedPageBreak/>
        <w:t xml:space="preserve">na číslo účtu správcu dane vedeného pre poskytovateľa podľa § 67 zákona č. 563/2009 Z. z. o správe daní, pričom objednávateľ nie je v omeškaní, ak z tohto dôvodu neplní, čo mu ukladá Dohoda. Poskytovateľ v takom prípade nemá nárok na úhradu príslušnej časti faktúry zodpovedajúcej výške DPH, na úroky z omeškania ani akékoľvek iné sankcie súvisiace s neuhradenou príslušnou časťou faktúry. </w:t>
      </w:r>
    </w:p>
    <w:p w14:paraId="799FD458" w14:textId="2D8E34A6" w:rsidR="00CA1953" w:rsidRPr="0029100F" w:rsidRDefault="00CA1953" w:rsidP="0029100F">
      <w:pPr>
        <w:pStyle w:val="Odsekzoznamu"/>
        <w:numPr>
          <w:ilvl w:val="0"/>
          <w:numId w:val="5"/>
        </w:numPr>
        <w:ind w:left="426"/>
        <w:jc w:val="both"/>
        <w:rPr>
          <w:rFonts w:ascii="Arial" w:hAnsi="Arial" w:cs="Arial"/>
          <w:sz w:val="22"/>
          <w:szCs w:val="22"/>
        </w:rPr>
      </w:pPr>
      <w:r w:rsidRPr="0029100F">
        <w:rPr>
          <w:rFonts w:ascii="Arial" w:hAnsi="Arial" w:cs="Arial"/>
          <w:sz w:val="22"/>
          <w:szCs w:val="22"/>
        </w:rPr>
        <w:t xml:space="preserve">Faktúra musí obsahovať všetky náležitosti faktúry podľa zákona č. 222/2004 Z. z. o dani z pridanej hodnoty v znení neskorších predpisov a účtovného dokladu podľa zákona č. 431/2002 Z. z. o </w:t>
      </w:r>
      <w:r w:rsidRPr="00630F70">
        <w:rPr>
          <w:rFonts w:ascii="Arial" w:hAnsi="Arial" w:cs="Arial"/>
          <w:sz w:val="22"/>
          <w:szCs w:val="22"/>
        </w:rPr>
        <w:t xml:space="preserve">účtovníctve v znení neskorších predpisov, ako aj špecifikáciu </w:t>
      </w:r>
      <w:r w:rsidR="00AD6FE8" w:rsidRPr="00630F70">
        <w:rPr>
          <w:rFonts w:ascii="Arial" w:hAnsi="Arial" w:cs="Arial"/>
          <w:sz w:val="22"/>
          <w:szCs w:val="22"/>
        </w:rPr>
        <w:t>fakturovaných služieb</w:t>
      </w:r>
      <w:r w:rsidRPr="00630F70">
        <w:rPr>
          <w:rFonts w:ascii="Arial" w:hAnsi="Arial" w:cs="Arial"/>
          <w:sz w:val="22"/>
          <w:szCs w:val="22"/>
        </w:rPr>
        <w:t xml:space="preserve">. Za správne </w:t>
      </w:r>
      <w:r w:rsidRPr="0029100F">
        <w:rPr>
          <w:rFonts w:ascii="Arial" w:hAnsi="Arial" w:cs="Arial"/>
          <w:sz w:val="22"/>
          <w:szCs w:val="22"/>
        </w:rPr>
        <w:t>vyhotovenie faktúry zodpovedá v plnom rozsahu p</w:t>
      </w:r>
      <w:r w:rsidR="00AD6FE8" w:rsidRPr="0029100F">
        <w:rPr>
          <w:rFonts w:ascii="Arial" w:hAnsi="Arial" w:cs="Arial"/>
          <w:sz w:val="22"/>
          <w:szCs w:val="22"/>
        </w:rPr>
        <w:t>oskytovateľ</w:t>
      </w:r>
      <w:r w:rsidRPr="0029100F">
        <w:rPr>
          <w:rFonts w:ascii="Arial" w:hAnsi="Arial" w:cs="Arial"/>
          <w:sz w:val="22"/>
          <w:szCs w:val="22"/>
        </w:rPr>
        <w:t>.</w:t>
      </w:r>
    </w:p>
    <w:p w14:paraId="0F20F7C0" w14:textId="60533DD5" w:rsidR="00A8079E" w:rsidRPr="00CC2D23" w:rsidRDefault="00A8079E" w:rsidP="00A8079E">
      <w:pPr>
        <w:pStyle w:val="Odsekzoznamu"/>
        <w:numPr>
          <w:ilvl w:val="0"/>
          <w:numId w:val="5"/>
        </w:numPr>
        <w:ind w:left="426"/>
        <w:jc w:val="both"/>
        <w:rPr>
          <w:rFonts w:ascii="Arial" w:hAnsi="Arial" w:cs="Arial"/>
          <w:sz w:val="22"/>
          <w:szCs w:val="22"/>
        </w:rPr>
      </w:pPr>
      <w:r w:rsidRPr="00CC2D23">
        <w:rPr>
          <w:rFonts w:ascii="Arial" w:hAnsi="Arial" w:cs="Arial"/>
          <w:sz w:val="22"/>
          <w:szCs w:val="22"/>
        </w:rPr>
        <w:t xml:space="preserve">Ak je poskytovateľ identifikovaný pre DPH v inom členskom štáte EÚ alebo je zahraničnou osobou z tretieho štátu, poskytovateľ nebude objednávateľovi fakturovať DPH; na tento účel objednávateľ poskytovateľovi v čl. 1 oznamuje svoje IČ DPH. </w:t>
      </w:r>
    </w:p>
    <w:p w14:paraId="5A374187" w14:textId="19C53A02" w:rsidR="00222644" w:rsidRPr="00CC2D23" w:rsidRDefault="00756A22" w:rsidP="00630F70">
      <w:pPr>
        <w:pStyle w:val="Odsekzoznamu"/>
        <w:numPr>
          <w:ilvl w:val="0"/>
          <w:numId w:val="5"/>
        </w:numPr>
        <w:ind w:left="426"/>
        <w:jc w:val="both"/>
        <w:rPr>
          <w:rFonts w:ascii="Arial" w:hAnsi="Arial" w:cs="Arial"/>
          <w:sz w:val="22"/>
          <w:szCs w:val="22"/>
        </w:rPr>
      </w:pPr>
      <w:r w:rsidRPr="00CC2D23">
        <w:rPr>
          <w:rFonts w:ascii="Arial" w:hAnsi="Arial" w:cs="Arial"/>
          <w:sz w:val="22"/>
          <w:szCs w:val="22"/>
        </w:rPr>
        <w:t xml:space="preserve">Úhrada </w:t>
      </w:r>
      <w:r w:rsidR="002915C2" w:rsidRPr="00CC2D23">
        <w:rPr>
          <w:rFonts w:ascii="Arial" w:hAnsi="Arial" w:cs="Arial"/>
          <w:sz w:val="22"/>
          <w:szCs w:val="22"/>
        </w:rPr>
        <w:t xml:space="preserve">oprávnene fakturovaných súm </w:t>
      </w:r>
      <w:r w:rsidRPr="00CC2D23">
        <w:rPr>
          <w:rFonts w:ascii="Arial" w:hAnsi="Arial" w:cs="Arial"/>
          <w:sz w:val="22"/>
          <w:szCs w:val="22"/>
        </w:rPr>
        <w:t>bude realizovaná formou b</w:t>
      </w:r>
      <w:r w:rsidR="00596C27" w:rsidRPr="00CC2D23">
        <w:rPr>
          <w:rFonts w:ascii="Arial" w:hAnsi="Arial" w:cs="Arial"/>
          <w:sz w:val="22"/>
          <w:szCs w:val="22"/>
        </w:rPr>
        <w:t xml:space="preserve">ezhotovostného platobného styku. </w:t>
      </w:r>
      <w:r w:rsidR="00660DB3" w:rsidRPr="00660DB3">
        <w:rPr>
          <w:rFonts w:ascii="Arial" w:hAnsi="Arial" w:cs="Arial"/>
          <w:sz w:val="22"/>
          <w:szCs w:val="22"/>
        </w:rPr>
        <w:t xml:space="preserve">Objednávateľ dáva </w:t>
      </w:r>
      <w:r w:rsidR="00660DB3">
        <w:rPr>
          <w:rFonts w:ascii="Arial" w:hAnsi="Arial" w:cs="Arial"/>
          <w:sz w:val="22"/>
          <w:szCs w:val="22"/>
        </w:rPr>
        <w:t>poskytovateľovi</w:t>
      </w:r>
      <w:r w:rsidR="00660DB3" w:rsidRPr="00660DB3">
        <w:rPr>
          <w:rFonts w:ascii="Arial" w:hAnsi="Arial" w:cs="Arial"/>
          <w:sz w:val="22"/>
          <w:szCs w:val="22"/>
        </w:rPr>
        <w:t xml:space="preserve"> súhlas so zasielaním faktúr v elektronickom formáte .pdf ako príloha na e-mailovú adresu objednávateľa fakturyPC@vszp.sk. </w:t>
      </w:r>
      <w:r w:rsidRPr="00CC2D23">
        <w:rPr>
          <w:rFonts w:ascii="Arial" w:hAnsi="Arial" w:cs="Arial"/>
          <w:sz w:val="22"/>
          <w:szCs w:val="22"/>
        </w:rPr>
        <w:t xml:space="preserve">Splatnosť faktúr je 30 dní odo dňa ich </w:t>
      </w:r>
      <w:r w:rsidR="001C5FAE" w:rsidRPr="00CC2D23">
        <w:rPr>
          <w:rFonts w:ascii="Arial" w:hAnsi="Arial" w:cs="Arial"/>
          <w:sz w:val="22"/>
          <w:szCs w:val="22"/>
        </w:rPr>
        <w:t xml:space="preserve">preukázateľného </w:t>
      </w:r>
      <w:r w:rsidR="00596C27" w:rsidRPr="00CC2D23">
        <w:rPr>
          <w:rFonts w:ascii="Arial" w:hAnsi="Arial" w:cs="Arial"/>
          <w:sz w:val="22"/>
          <w:szCs w:val="22"/>
        </w:rPr>
        <w:t>doručenia objednávateľovi</w:t>
      </w:r>
      <w:r w:rsidRPr="00CC2D23">
        <w:rPr>
          <w:rFonts w:ascii="Arial" w:hAnsi="Arial" w:cs="Arial"/>
          <w:sz w:val="22"/>
          <w:szCs w:val="22"/>
        </w:rPr>
        <w:t xml:space="preserve">. Za deň splnenia peňažného záväzku sa považuje deň odpísania dlžnej sumy z účtu </w:t>
      </w:r>
      <w:r w:rsidR="00596C27" w:rsidRPr="00CC2D23">
        <w:rPr>
          <w:rFonts w:ascii="Arial" w:hAnsi="Arial" w:cs="Arial"/>
          <w:sz w:val="22"/>
          <w:szCs w:val="22"/>
        </w:rPr>
        <w:t>objednávateľa</w:t>
      </w:r>
      <w:r w:rsidRPr="00CC2D23">
        <w:rPr>
          <w:rFonts w:ascii="Arial" w:hAnsi="Arial" w:cs="Arial"/>
          <w:sz w:val="22"/>
          <w:szCs w:val="22"/>
        </w:rPr>
        <w:t xml:space="preserve"> v prospech účtu </w:t>
      </w:r>
      <w:r w:rsidR="00596C27" w:rsidRPr="00CC2D23">
        <w:rPr>
          <w:rFonts w:ascii="Arial" w:hAnsi="Arial" w:cs="Arial"/>
          <w:sz w:val="22"/>
          <w:szCs w:val="22"/>
        </w:rPr>
        <w:t>poskytovateľa</w:t>
      </w:r>
      <w:r w:rsidRPr="00CC2D23">
        <w:rPr>
          <w:rFonts w:ascii="Arial" w:hAnsi="Arial" w:cs="Arial"/>
          <w:sz w:val="22"/>
          <w:szCs w:val="22"/>
        </w:rPr>
        <w:t xml:space="preserve">. Pokiaľ posledný deň lehoty splatnosti pripadne podľa slovenského kalendára na deň pracovného voľna, pokoja alebo sviatok, ako deň splatnosti peňažného záväzku sa bude považovať za rovnako dohodnutých cenových a platobných podmienok </w:t>
      </w:r>
      <w:r w:rsidR="002915C2" w:rsidRPr="00CC2D23">
        <w:rPr>
          <w:rFonts w:ascii="Arial" w:hAnsi="Arial" w:cs="Arial"/>
          <w:sz w:val="22"/>
          <w:szCs w:val="22"/>
        </w:rPr>
        <w:t xml:space="preserve">prvý </w:t>
      </w:r>
      <w:r w:rsidRPr="00CC2D23">
        <w:rPr>
          <w:rFonts w:ascii="Arial" w:hAnsi="Arial" w:cs="Arial"/>
          <w:sz w:val="22"/>
          <w:szCs w:val="22"/>
        </w:rPr>
        <w:t>nasledujúci pracovný deň.</w:t>
      </w:r>
    </w:p>
    <w:p w14:paraId="582DEE87" w14:textId="034FFFD5" w:rsidR="008233B2" w:rsidRPr="00F41BBA" w:rsidRDefault="008233B2" w:rsidP="00F41BBA">
      <w:pPr>
        <w:pStyle w:val="Odsekzoznamu"/>
        <w:numPr>
          <w:ilvl w:val="0"/>
          <w:numId w:val="5"/>
        </w:numPr>
        <w:ind w:left="426"/>
        <w:jc w:val="both"/>
        <w:rPr>
          <w:rFonts w:ascii="Arial" w:hAnsi="Arial" w:cs="Arial"/>
          <w:sz w:val="22"/>
          <w:szCs w:val="22"/>
        </w:rPr>
      </w:pPr>
      <w:r w:rsidRPr="00630F70">
        <w:rPr>
          <w:rFonts w:ascii="Arial" w:hAnsi="Arial" w:cs="Arial"/>
          <w:sz w:val="22"/>
          <w:szCs w:val="22"/>
        </w:rPr>
        <w:t xml:space="preserve">Faktúru vystavenú v rozpore s touto Dohodou </w:t>
      </w:r>
      <w:r w:rsidR="002915C2" w:rsidRPr="00630F70">
        <w:rPr>
          <w:rFonts w:ascii="Arial" w:hAnsi="Arial" w:cs="Arial"/>
          <w:sz w:val="22"/>
          <w:szCs w:val="22"/>
        </w:rPr>
        <w:t xml:space="preserve">alebo nespĺňajúcu podmienky tejto Dohody </w:t>
      </w:r>
      <w:r w:rsidRPr="00630F70">
        <w:rPr>
          <w:rFonts w:ascii="Arial" w:hAnsi="Arial" w:cs="Arial"/>
          <w:sz w:val="22"/>
          <w:szCs w:val="22"/>
        </w:rPr>
        <w:t xml:space="preserve">je </w:t>
      </w:r>
      <w:r w:rsidR="00596C27" w:rsidRPr="00630F70">
        <w:rPr>
          <w:rFonts w:ascii="Arial" w:hAnsi="Arial" w:cs="Arial"/>
          <w:sz w:val="22"/>
          <w:szCs w:val="22"/>
        </w:rPr>
        <w:t>objednávateľ</w:t>
      </w:r>
      <w:r w:rsidRPr="00630F70">
        <w:rPr>
          <w:rFonts w:ascii="Arial" w:hAnsi="Arial" w:cs="Arial"/>
          <w:sz w:val="22"/>
          <w:szCs w:val="22"/>
        </w:rPr>
        <w:t xml:space="preserve"> oprávnený vrátiť </w:t>
      </w:r>
      <w:r w:rsidR="00596C27" w:rsidRPr="00630F70">
        <w:rPr>
          <w:rFonts w:ascii="Arial" w:hAnsi="Arial" w:cs="Arial"/>
          <w:sz w:val="22"/>
          <w:szCs w:val="22"/>
        </w:rPr>
        <w:t>poskytovateľovi</w:t>
      </w:r>
      <w:r w:rsidRPr="00630F70">
        <w:rPr>
          <w:rFonts w:ascii="Arial" w:hAnsi="Arial" w:cs="Arial"/>
          <w:sz w:val="22"/>
          <w:szCs w:val="22"/>
        </w:rPr>
        <w:t xml:space="preserve"> na prepracovanie</w:t>
      </w:r>
      <w:r w:rsidR="0025225B" w:rsidRPr="00630F70">
        <w:rPr>
          <w:rFonts w:ascii="Arial" w:hAnsi="Arial" w:cs="Arial"/>
          <w:sz w:val="22"/>
          <w:szCs w:val="22"/>
        </w:rPr>
        <w:t xml:space="preserve">. </w:t>
      </w:r>
      <w:r w:rsidRPr="00630F70">
        <w:rPr>
          <w:rFonts w:ascii="Arial" w:hAnsi="Arial" w:cs="Arial"/>
          <w:sz w:val="22"/>
          <w:szCs w:val="22"/>
        </w:rPr>
        <w:t xml:space="preserve">Oprávneným vrátením faktúry prestáva plynúť jej lehota splatnosti; nová lehota splatnosti začne plynúť odo dňa doručenia riadne prepracovanej faktúry </w:t>
      </w:r>
      <w:r w:rsidR="00596C27" w:rsidRPr="00630F70">
        <w:rPr>
          <w:rFonts w:ascii="Arial" w:hAnsi="Arial" w:cs="Arial"/>
          <w:sz w:val="22"/>
          <w:szCs w:val="22"/>
        </w:rPr>
        <w:t>objednávateľovi</w:t>
      </w:r>
      <w:r w:rsidRPr="00630F70">
        <w:rPr>
          <w:rFonts w:ascii="Arial" w:hAnsi="Arial" w:cs="Arial"/>
          <w:sz w:val="22"/>
          <w:szCs w:val="22"/>
        </w:rPr>
        <w:t>.</w:t>
      </w:r>
      <w:r w:rsidR="00630F70" w:rsidRPr="00630F70">
        <w:t xml:space="preserve"> </w:t>
      </w:r>
      <w:r w:rsidR="00630F70" w:rsidRPr="00630F70">
        <w:rPr>
          <w:rFonts w:ascii="Arial" w:hAnsi="Arial" w:cs="Arial"/>
          <w:sz w:val="22"/>
          <w:szCs w:val="22"/>
        </w:rPr>
        <w:t>V prípade vrátenia faktúry p</w:t>
      </w:r>
      <w:r w:rsidR="00630F70">
        <w:rPr>
          <w:rFonts w:ascii="Arial" w:hAnsi="Arial" w:cs="Arial"/>
          <w:sz w:val="22"/>
          <w:szCs w:val="22"/>
        </w:rPr>
        <w:t>oskytovateľovi</w:t>
      </w:r>
      <w:r w:rsidR="00630F70" w:rsidRPr="00630F70">
        <w:rPr>
          <w:rFonts w:ascii="Arial" w:hAnsi="Arial" w:cs="Arial"/>
          <w:sz w:val="22"/>
          <w:szCs w:val="22"/>
        </w:rPr>
        <w:t xml:space="preserve">, ktorý je zároveň platiteľom DPH, </w:t>
      </w:r>
      <w:r w:rsidR="00630F70">
        <w:rPr>
          <w:rFonts w:ascii="Arial" w:hAnsi="Arial" w:cs="Arial"/>
          <w:sz w:val="22"/>
          <w:szCs w:val="22"/>
        </w:rPr>
        <w:t>poskytovateľ</w:t>
      </w:r>
      <w:r w:rsidR="00630F70" w:rsidRPr="00630F70">
        <w:rPr>
          <w:rFonts w:ascii="Arial" w:hAnsi="Arial" w:cs="Arial"/>
          <w:sz w:val="22"/>
          <w:szCs w:val="22"/>
        </w:rPr>
        <w:t xml:space="preserve"> doručí </w:t>
      </w:r>
      <w:r w:rsidR="00630F70">
        <w:rPr>
          <w:rFonts w:ascii="Arial" w:hAnsi="Arial" w:cs="Arial"/>
          <w:sz w:val="22"/>
          <w:szCs w:val="22"/>
        </w:rPr>
        <w:t>objednávateľovi</w:t>
      </w:r>
      <w:r w:rsidR="00630F70" w:rsidRPr="00630F70">
        <w:rPr>
          <w:rFonts w:ascii="Arial" w:hAnsi="Arial" w:cs="Arial"/>
          <w:sz w:val="22"/>
          <w:szCs w:val="22"/>
        </w:rPr>
        <w:t xml:space="preserve"> opravenú faktúru najneskôr do 20. dňa mesiaca, nasledujúceho po mesiaci, v ktorom bolo vrátenou faktúrou fakturované </w:t>
      </w:r>
      <w:r w:rsidR="00630F70">
        <w:rPr>
          <w:rFonts w:ascii="Arial" w:hAnsi="Arial" w:cs="Arial"/>
          <w:sz w:val="22"/>
          <w:szCs w:val="22"/>
        </w:rPr>
        <w:t>p</w:t>
      </w:r>
      <w:r w:rsidR="00630F70" w:rsidRPr="00630F70">
        <w:rPr>
          <w:rFonts w:ascii="Arial" w:hAnsi="Arial" w:cs="Arial"/>
          <w:sz w:val="22"/>
          <w:szCs w:val="22"/>
        </w:rPr>
        <w:t xml:space="preserve">lnenie preukázateľne prevzaté </w:t>
      </w:r>
      <w:r w:rsidR="00630F70">
        <w:rPr>
          <w:rFonts w:ascii="Arial" w:hAnsi="Arial" w:cs="Arial"/>
          <w:sz w:val="22"/>
          <w:szCs w:val="22"/>
        </w:rPr>
        <w:t>objednávateľom</w:t>
      </w:r>
      <w:r w:rsidR="00630F70" w:rsidRPr="00630F70">
        <w:rPr>
          <w:rFonts w:ascii="Arial" w:hAnsi="Arial" w:cs="Arial"/>
          <w:sz w:val="22"/>
          <w:szCs w:val="22"/>
        </w:rPr>
        <w:t>.</w:t>
      </w:r>
    </w:p>
    <w:p w14:paraId="1C40EAD1" w14:textId="6E2AA9A1" w:rsidR="00A8079E" w:rsidRPr="00CC2D23" w:rsidRDefault="00A8079E" w:rsidP="00F41BBA">
      <w:pPr>
        <w:pStyle w:val="Odsekzoznamu"/>
        <w:numPr>
          <w:ilvl w:val="0"/>
          <w:numId w:val="5"/>
        </w:numPr>
        <w:ind w:left="426"/>
        <w:jc w:val="both"/>
        <w:rPr>
          <w:rFonts w:ascii="Arial" w:hAnsi="Arial" w:cs="Arial"/>
          <w:sz w:val="22"/>
          <w:szCs w:val="22"/>
        </w:rPr>
      </w:pPr>
      <w:r w:rsidRPr="00CC2D23">
        <w:rPr>
          <w:rFonts w:ascii="Arial" w:hAnsi="Arial" w:cs="Arial"/>
          <w:sz w:val="22"/>
          <w:szCs w:val="22"/>
        </w:rPr>
        <w:t xml:space="preserve">Objednávateľ neposkytuje poskytovateľovi preddavky na cenu služieb podľa tejto Dohody. </w:t>
      </w:r>
    </w:p>
    <w:p w14:paraId="55979C06" w14:textId="4003FE81" w:rsidR="008E540A" w:rsidRDefault="00596C27" w:rsidP="00F41BBA">
      <w:pPr>
        <w:pStyle w:val="Odsekzoznamu"/>
        <w:numPr>
          <w:ilvl w:val="0"/>
          <w:numId w:val="5"/>
        </w:numPr>
        <w:ind w:left="426"/>
        <w:jc w:val="both"/>
        <w:rPr>
          <w:rFonts w:ascii="Arial" w:hAnsi="Arial" w:cs="Arial"/>
          <w:sz w:val="22"/>
          <w:szCs w:val="22"/>
        </w:rPr>
      </w:pPr>
      <w:r w:rsidRPr="00CC2D23">
        <w:rPr>
          <w:rFonts w:ascii="Arial" w:hAnsi="Arial" w:cs="Arial"/>
          <w:sz w:val="22"/>
          <w:szCs w:val="22"/>
        </w:rPr>
        <w:t>Objednávateľ</w:t>
      </w:r>
      <w:r w:rsidR="00756A22" w:rsidRPr="00CC2D23">
        <w:rPr>
          <w:rFonts w:ascii="Arial" w:hAnsi="Arial" w:cs="Arial"/>
          <w:sz w:val="22"/>
          <w:szCs w:val="22"/>
        </w:rPr>
        <w:t xml:space="preserve"> je oprávnený jednostranne započítať svoje pohľadávky voči </w:t>
      </w:r>
      <w:r w:rsidRPr="00CC2D23">
        <w:rPr>
          <w:rFonts w:ascii="Arial" w:hAnsi="Arial" w:cs="Arial"/>
          <w:sz w:val="22"/>
          <w:szCs w:val="22"/>
        </w:rPr>
        <w:t>poskytovateľovi</w:t>
      </w:r>
      <w:r w:rsidR="00756A22" w:rsidRPr="00CC2D23">
        <w:rPr>
          <w:rFonts w:ascii="Arial" w:hAnsi="Arial" w:cs="Arial"/>
          <w:sz w:val="22"/>
          <w:szCs w:val="22"/>
        </w:rPr>
        <w:t>, ktoré mu vznikli z dôvodu uplatnenia ručenia za daň v zmysle § 69b zákona č. 222/2004 Z. z. o dani z pridanej hodnoty v znení neskorších predpisov, vrátane trov konania, ktoré mu vznikli v konaní s príslušným daňovým úradom</w:t>
      </w:r>
      <w:r w:rsidR="00C46AC4" w:rsidRPr="00CC2D23">
        <w:rPr>
          <w:rFonts w:ascii="Arial" w:hAnsi="Arial" w:cs="Arial"/>
          <w:sz w:val="22"/>
          <w:szCs w:val="22"/>
        </w:rPr>
        <w:t xml:space="preserve">, pohľadávky vzniknuté </w:t>
      </w:r>
      <w:r w:rsidRPr="00CC2D23">
        <w:rPr>
          <w:rFonts w:ascii="Arial" w:hAnsi="Arial" w:cs="Arial"/>
          <w:sz w:val="22"/>
          <w:szCs w:val="22"/>
        </w:rPr>
        <w:t>objednávateľovi</w:t>
      </w:r>
      <w:r w:rsidR="00C46AC4" w:rsidRPr="00CC2D23">
        <w:rPr>
          <w:rFonts w:ascii="Arial" w:hAnsi="Arial" w:cs="Arial"/>
          <w:sz w:val="22"/>
          <w:szCs w:val="22"/>
        </w:rPr>
        <w:t xml:space="preserve"> z uplatnených pokút podľa tejto Dohody</w:t>
      </w:r>
      <w:r w:rsidR="00756A22" w:rsidRPr="00CC2D23">
        <w:rPr>
          <w:rFonts w:ascii="Arial" w:hAnsi="Arial" w:cs="Arial"/>
          <w:sz w:val="22"/>
          <w:szCs w:val="22"/>
        </w:rPr>
        <w:t xml:space="preserve"> a pohľadávky vzniknuté z dôvodu dlžného poistného na zdravotné poistenie</w:t>
      </w:r>
      <w:r w:rsidR="00C46AC4" w:rsidRPr="00CC2D23">
        <w:rPr>
          <w:rFonts w:ascii="Arial" w:hAnsi="Arial" w:cs="Arial"/>
          <w:sz w:val="22"/>
          <w:szCs w:val="22"/>
        </w:rPr>
        <w:t xml:space="preserve">, ktoré je povinný zaplatiť </w:t>
      </w:r>
      <w:r w:rsidRPr="00CC2D23">
        <w:rPr>
          <w:rFonts w:ascii="Arial" w:hAnsi="Arial" w:cs="Arial"/>
          <w:sz w:val="22"/>
          <w:szCs w:val="22"/>
        </w:rPr>
        <w:t>poskytovateľ</w:t>
      </w:r>
      <w:r w:rsidR="00C46AC4" w:rsidRPr="00CC2D23">
        <w:rPr>
          <w:rFonts w:ascii="Arial" w:hAnsi="Arial" w:cs="Arial"/>
          <w:sz w:val="22"/>
          <w:szCs w:val="22"/>
        </w:rPr>
        <w:t xml:space="preserve"> </w:t>
      </w:r>
      <w:r w:rsidRPr="00CC2D23">
        <w:rPr>
          <w:rFonts w:ascii="Arial" w:hAnsi="Arial" w:cs="Arial"/>
          <w:sz w:val="22"/>
          <w:szCs w:val="22"/>
        </w:rPr>
        <w:t>objednávateľovi</w:t>
      </w:r>
      <w:r w:rsidR="00C46AC4" w:rsidRPr="00CC2D23">
        <w:rPr>
          <w:rFonts w:ascii="Arial" w:hAnsi="Arial" w:cs="Arial"/>
          <w:sz w:val="22"/>
          <w:szCs w:val="22"/>
        </w:rPr>
        <w:t xml:space="preserve"> ako zdravotnej poisťovni</w:t>
      </w:r>
      <w:r w:rsidR="00756A22" w:rsidRPr="00CC2D23">
        <w:rPr>
          <w:rFonts w:ascii="Arial" w:hAnsi="Arial" w:cs="Arial"/>
          <w:sz w:val="22"/>
          <w:szCs w:val="22"/>
        </w:rPr>
        <w:t>.</w:t>
      </w:r>
    </w:p>
    <w:p w14:paraId="74475E5F" w14:textId="044ACC4A" w:rsidR="00147901" w:rsidRPr="00CC2D23" w:rsidRDefault="00147901" w:rsidP="00147901">
      <w:pPr>
        <w:pStyle w:val="Odsekzoznamu"/>
        <w:numPr>
          <w:ilvl w:val="0"/>
          <w:numId w:val="5"/>
        </w:numPr>
        <w:ind w:left="426"/>
        <w:jc w:val="both"/>
        <w:rPr>
          <w:rFonts w:ascii="Arial" w:hAnsi="Arial" w:cs="Arial"/>
          <w:sz w:val="22"/>
          <w:szCs w:val="22"/>
        </w:rPr>
      </w:pPr>
      <w:r>
        <w:rPr>
          <w:rFonts w:ascii="Arial" w:hAnsi="Arial" w:cs="Arial"/>
          <w:sz w:val="22"/>
          <w:szCs w:val="22"/>
        </w:rPr>
        <w:t>Poskytovateľ</w:t>
      </w:r>
      <w:r w:rsidRPr="00147901">
        <w:rPr>
          <w:rFonts w:ascii="Arial" w:hAnsi="Arial" w:cs="Arial"/>
          <w:sz w:val="22"/>
          <w:szCs w:val="22"/>
        </w:rPr>
        <w:t xml:space="preserve"> dáva súhlas objednávateľovi na jednostranné započítanie akýchkoľvek splatných aj nesplatných pohľadávok objednávateľa voči všetkým splatným aj nesplatným pohľadávkam  </w:t>
      </w:r>
      <w:r>
        <w:rPr>
          <w:rFonts w:ascii="Arial" w:hAnsi="Arial" w:cs="Arial"/>
          <w:sz w:val="22"/>
          <w:szCs w:val="22"/>
        </w:rPr>
        <w:t>poskytovateľa</w:t>
      </w:r>
      <w:r w:rsidRPr="00147901">
        <w:rPr>
          <w:rFonts w:ascii="Arial" w:hAnsi="Arial" w:cs="Arial"/>
          <w:sz w:val="22"/>
          <w:szCs w:val="22"/>
        </w:rPr>
        <w:t xml:space="preserve"> (vrátane nároku objednávateľa z titulu zmluvných pokút voči </w:t>
      </w:r>
      <w:r>
        <w:rPr>
          <w:rFonts w:ascii="Arial" w:hAnsi="Arial" w:cs="Arial"/>
          <w:sz w:val="22"/>
          <w:szCs w:val="22"/>
        </w:rPr>
        <w:t>poskytovateľovi</w:t>
      </w:r>
      <w:r w:rsidRPr="00147901">
        <w:rPr>
          <w:rFonts w:ascii="Arial" w:hAnsi="Arial" w:cs="Arial"/>
          <w:sz w:val="22"/>
          <w:szCs w:val="22"/>
        </w:rPr>
        <w:t xml:space="preserve">). </w:t>
      </w:r>
      <w:r>
        <w:rPr>
          <w:rFonts w:ascii="Arial" w:hAnsi="Arial" w:cs="Arial"/>
          <w:sz w:val="22"/>
          <w:szCs w:val="22"/>
        </w:rPr>
        <w:t>Poskytovateľ</w:t>
      </w:r>
      <w:r w:rsidRPr="00147901">
        <w:rPr>
          <w:rFonts w:ascii="Arial" w:hAnsi="Arial" w:cs="Arial"/>
          <w:sz w:val="22"/>
          <w:szCs w:val="22"/>
        </w:rPr>
        <w:t xml:space="preserve"> nie je oprávnený započítať svoje pohľadávky voči pohľadávkam objednávateľa, bez jeho predchádzajúceho písomného súhlasu.</w:t>
      </w:r>
    </w:p>
    <w:p w14:paraId="7C50D834" w14:textId="404AB507" w:rsidR="00BD4889" w:rsidRDefault="00BD4889" w:rsidP="005F375E">
      <w:pPr>
        <w:jc w:val="both"/>
        <w:rPr>
          <w:rFonts w:ascii="Arial" w:hAnsi="Arial" w:cs="Arial"/>
          <w:sz w:val="22"/>
          <w:szCs w:val="22"/>
        </w:rPr>
      </w:pPr>
    </w:p>
    <w:p w14:paraId="0D0FADAE" w14:textId="77777777" w:rsidR="005F375E" w:rsidRPr="005F375E" w:rsidRDefault="005F375E" w:rsidP="005F375E">
      <w:pPr>
        <w:jc w:val="both"/>
        <w:rPr>
          <w:rFonts w:ascii="Arial" w:hAnsi="Arial" w:cs="Arial"/>
          <w:sz w:val="22"/>
          <w:szCs w:val="22"/>
        </w:rPr>
      </w:pPr>
    </w:p>
    <w:p w14:paraId="1CD0A6FE" w14:textId="39B28919" w:rsidR="004A735E" w:rsidRPr="00CC2D23" w:rsidRDefault="004A735E" w:rsidP="00756A22">
      <w:pPr>
        <w:jc w:val="center"/>
        <w:rPr>
          <w:rFonts w:ascii="Arial" w:hAnsi="Arial" w:cs="Arial"/>
          <w:b/>
          <w:sz w:val="22"/>
          <w:szCs w:val="22"/>
        </w:rPr>
      </w:pPr>
      <w:r w:rsidRPr="00CC2D23">
        <w:rPr>
          <w:rFonts w:ascii="Arial" w:hAnsi="Arial" w:cs="Arial"/>
          <w:b/>
          <w:sz w:val="22"/>
          <w:szCs w:val="22"/>
        </w:rPr>
        <w:t>Článok 6</w:t>
      </w:r>
    </w:p>
    <w:p w14:paraId="567610A0" w14:textId="2505B93E" w:rsidR="004A735E" w:rsidRPr="00CC2D23" w:rsidRDefault="004A735E" w:rsidP="00756A22">
      <w:pPr>
        <w:jc w:val="center"/>
        <w:rPr>
          <w:rFonts w:ascii="Arial" w:hAnsi="Arial" w:cs="Arial"/>
          <w:b/>
          <w:sz w:val="22"/>
          <w:szCs w:val="22"/>
        </w:rPr>
      </w:pPr>
      <w:r w:rsidRPr="00CC2D23">
        <w:rPr>
          <w:rFonts w:ascii="Arial" w:hAnsi="Arial" w:cs="Arial"/>
          <w:b/>
          <w:sz w:val="22"/>
          <w:szCs w:val="22"/>
        </w:rPr>
        <w:t>Vady</w:t>
      </w:r>
      <w:r w:rsidR="00596C27" w:rsidRPr="00CC2D23">
        <w:rPr>
          <w:rFonts w:ascii="Arial" w:hAnsi="Arial" w:cs="Arial"/>
          <w:b/>
          <w:sz w:val="22"/>
          <w:szCs w:val="22"/>
        </w:rPr>
        <w:t xml:space="preserve"> a</w:t>
      </w:r>
      <w:r w:rsidR="00735C64" w:rsidRPr="00CC2D23">
        <w:rPr>
          <w:rFonts w:ascii="Arial" w:hAnsi="Arial" w:cs="Arial"/>
          <w:b/>
          <w:sz w:val="22"/>
          <w:szCs w:val="22"/>
        </w:rPr>
        <w:t> </w:t>
      </w:r>
      <w:r w:rsidR="00596C27" w:rsidRPr="00CC2D23">
        <w:rPr>
          <w:rFonts w:ascii="Arial" w:hAnsi="Arial" w:cs="Arial"/>
          <w:b/>
          <w:sz w:val="22"/>
          <w:szCs w:val="22"/>
        </w:rPr>
        <w:t>záruky</w:t>
      </w:r>
    </w:p>
    <w:p w14:paraId="3FBF2405" w14:textId="77777777" w:rsidR="00735C64" w:rsidRPr="00CC2D23" w:rsidRDefault="00735C64" w:rsidP="00756A22">
      <w:pPr>
        <w:jc w:val="center"/>
        <w:rPr>
          <w:rFonts w:ascii="Arial" w:hAnsi="Arial" w:cs="Arial"/>
          <w:b/>
          <w:sz w:val="22"/>
          <w:szCs w:val="22"/>
        </w:rPr>
      </w:pPr>
    </w:p>
    <w:p w14:paraId="6ED69369" w14:textId="51D0B961" w:rsidR="00735C64" w:rsidRPr="00CC2D23" w:rsidRDefault="00735C64" w:rsidP="001031F2">
      <w:pPr>
        <w:pStyle w:val="Odsekzoznamu"/>
        <w:numPr>
          <w:ilvl w:val="0"/>
          <w:numId w:val="24"/>
        </w:numPr>
        <w:ind w:left="426" w:hanging="284"/>
        <w:jc w:val="both"/>
        <w:rPr>
          <w:rFonts w:ascii="Arial" w:eastAsia="Calibri" w:hAnsi="Arial" w:cs="Arial"/>
          <w:sz w:val="22"/>
          <w:szCs w:val="22"/>
          <w:lang w:eastAsia="en-US"/>
        </w:rPr>
      </w:pPr>
      <w:r w:rsidRPr="00CC2D23">
        <w:rPr>
          <w:rFonts w:ascii="Arial" w:eastAsia="Calibri" w:hAnsi="Arial" w:cs="Arial"/>
          <w:sz w:val="22"/>
          <w:szCs w:val="22"/>
          <w:lang w:eastAsia="en-US"/>
        </w:rPr>
        <w:t xml:space="preserve">Poskytovateľ zodpovedá za vady, ktoré má plnenie v čase jeho poskytnutia v prípade štandardných služieb a v momente podpísania </w:t>
      </w:r>
      <w:r w:rsidR="002915C2" w:rsidRPr="00CC2D23">
        <w:rPr>
          <w:rFonts w:ascii="Arial" w:eastAsia="Calibri" w:hAnsi="Arial" w:cs="Arial"/>
          <w:sz w:val="22"/>
          <w:szCs w:val="22"/>
          <w:lang w:eastAsia="en-US"/>
        </w:rPr>
        <w:t>p</w:t>
      </w:r>
      <w:r w:rsidRPr="00CC2D23">
        <w:rPr>
          <w:rFonts w:ascii="Arial" w:eastAsia="Calibri" w:hAnsi="Arial" w:cs="Arial"/>
          <w:sz w:val="22"/>
          <w:szCs w:val="22"/>
          <w:lang w:eastAsia="en-US"/>
        </w:rPr>
        <w:t>reberacieho protokolu oboma zmluvnými stranami v prípade služieb na vyžiadanie, aj keď sa stanú zjavnými až po tomto čase, a za vady, ktoré vzniknú po tomto čase, ak sú spôsobené porušením povinnosti poskytovateľa ako aj za vady plnenia, ktoré sa vyskytnú v záručnej dobe.</w:t>
      </w:r>
    </w:p>
    <w:p w14:paraId="6E32C57A" w14:textId="443ACE1A" w:rsidR="004A735E" w:rsidRPr="00CC2D23" w:rsidRDefault="004A735E" w:rsidP="001031F2">
      <w:pPr>
        <w:pStyle w:val="Odsekzoznamu"/>
        <w:numPr>
          <w:ilvl w:val="0"/>
          <w:numId w:val="24"/>
        </w:numPr>
        <w:ind w:left="426" w:hanging="284"/>
        <w:jc w:val="both"/>
        <w:rPr>
          <w:rFonts w:ascii="Arial" w:hAnsi="Arial" w:cs="Arial"/>
          <w:sz w:val="22"/>
          <w:szCs w:val="22"/>
        </w:rPr>
      </w:pPr>
      <w:r w:rsidRPr="00CC2D23">
        <w:rPr>
          <w:rFonts w:ascii="Arial" w:hAnsi="Arial" w:cs="Arial"/>
          <w:sz w:val="22"/>
          <w:szCs w:val="22"/>
        </w:rPr>
        <w:t>Plnenie má vady, ak</w:t>
      </w:r>
      <w:r w:rsidR="00735C64" w:rsidRPr="00CC2D23">
        <w:rPr>
          <w:rFonts w:ascii="Arial" w:hAnsi="Arial" w:cs="Arial"/>
          <w:sz w:val="22"/>
          <w:szCs w:val="22"/>
        </w:rPr>
        <w:t xml:space="preserve"> </w:t>
      </w:r>
      <w:r w:rsidRPr="00CC2D23">
        <w:rPr>
          <w:rFonts w:ascii="Arial" w:hAnsi="Arial" w:cs="Arial"/>
          <w:sz w:val="22"/>
          <w:szCs w:val="22"/>
        </w:rPr>
        <w:t>bolo dodané s iným výsledkom</w:t>
      </w:r>
      <w:r w:rsidR="00735C64" w:rsidRPr="00CC2D23">
        <w:rPr>
          <w:rFonts w:ascii="Arial" w:hAnsi="Arial" w:cs="Arial"/>
          <w:sz w:val="22"/>
          <w:szCs w:val="22"/>
        </w:rPr>
        <w:t xml:space="preserve"> a/alebo inými vlastnosťami a/alebo inými parametrami</w:t>
      </w:r>
      <w:r w:rsidRPr="00CC2D23">
        <w:rPr>
          <w:rFonts w:ascii="Arial" w:hAnsi="Arial" w:cs="Arial"/>
          <w:sz w:val="22"/>
          <w:szCs w:val="22"/>
        </w:rPr>
        <w:t>, než ako je špecifikované v</w:t>
      </w:r>
      <w:r w:rsidR="00735C64" w:rsidRPr="00CC2D23">
        <w:rPr>
          <w:rFonts w:ascii="Arial" w:hAnsi="Arial" w:cs="Arial"/>
          <w:sz w:val="22"/>
          <w:szCs w:val="22"/>
        </w:rPr>
        <w:t xml:space="preserve"> tejto </w:t>
      </w:r>
      <w:r w:rsidRPr="00CC2D23">
        <w:rPr>
          <w:rFonts w:ascii="Arial" w:hAnsi="Arial" w:cs="Arial"/>
          <w:sz w:val="22"/>
          <w:szCs w:val="22"/>
        </w:rPr>
        <w:t>Dohode a</w:t>
      </w:r>
      <w:r w:rsidR="00735C64" w:rsidRPr="00CC2D23">
        <w:rPr>
          <w:rFonts w:ascii="Arial" w:hAnsi="Arial" w:cs="Arial"/>
          <w:sz w:val="22"/>
          <w:szCs w:val="22"/>
        </w:rPr>
        <w:t> príslušnej objednávke.</w:t>
      </w:r>
    </w:p>
    <w:p w14:paraId="1F22A434" w14:textId="32A97EB2" w:rsidR="004A735E" w:rsidRPr="00CC2D23" w:rsidRDefault="00735C64" w:rsidP="001031F2">
      <w:pPr>
        <w:pStyle w:val="Odsekzoznamu"/>
        <w:numPr>
          <w:ilvl w:val="0"/>
          <w:numId w:val="24"/>
        </w:numPr>
        <w:ind w:left="426" w:hanging="284"/>
        <w:jc w:val="both"/>
        <w:rPr>
          <w:rFonts w:ascii="Arial" w:hAnsi="Arial" w:cs="Arial"/>
          <w:b/>
          <w:sz w:val="22"/>
          <w:szCs w:val="22"/>
        </w:rPr>
      </w:pPr>
      <w:r w:rsidRPr="00CC2D23">
        <w:rPr>
          <w:rFonts w:ascii="Arial" w:eastAsia="Calibri" w:hAnsi="Arial" w:cs="Arial"/>
          <w:sz w:val="22"/>
          <w:szCs w:val="22"/>
          <w:lang w:eastAsia="en-US"/>
        </w:rPr>
        <w:lastRenderedPageBreak/>
        <w:t>Záručná doba na každé plnenie, ktoré vzniklo pri plnení predmetu tejto Dohody je 24 mesiacov a v prípade služieb na vyžiadanie začína plynúť odo dňa prevzatia služby oprávnenou osobou objednávateľa uvedeného na preberacom protokole, a pri plneniach poskytnutých pri poskytovaní štandardných služieb od momentu ich poskytnutia.</w:t>
      </w:r>
    </w:p>
    <w:p w14:paraId="2B6E3CEB" w14:textId="5BC8B146" w:rsidR="00735C64" w:rsidRPr="00CC2D23" w:rsidRDefault="00735C64" w:rsidP="001031F2">
      <w:pPr>
        <w:pStyle w:val="Odsekzoznamu"/>
        <w:numPr>
          <w:ilvl w:val="0"/>
          <w:numId w:val="24"/>
        </w:numPr>
        <w:ind w:left="426"/>
        <w:jc w:val="both"/>
        <w:rPr>
          <w:rFonts w:ascii="Arial" w:hAnsi="Arial" w:cs="Arial"/>
          <w:sz w:val="22"/>
          <w:szCs w:val="22"/>
        </w:rPr>
      </w:pPr>
      <w:r w:rsidRPr="00CC2D23">
        <w:rPr>
          <w:rFonts w:ascii="Arial" w:hAnsi="Arial" w:cs="Arial"/>
          <w:sz w:val="22"/>
          <w:szCs w:val="22"/>
        </w:rPr>
        <w:t>Na základe písomnej reklamácie objednávateľa je poskytovateľ povinný na svoje</w:t>
      </w:r>
      <w:r w:rsidR="00854817" w:rsidRPr="00CC2D23">
        <w:rPr>
          <w:rFonts w:ascii="Arial" w:hAnsi="Arial" w:cs="Arial"/>
          <w:sz w:val="22"/>
          <w:szCs w:val="22"/>
        </w:rPr>
        <w:t xml:space="preserve"> </w:t>
      </w:r>
      <w:r w:rsidRPr="00CC2D23">
        <w:rPr>
          <w:rFonts w:ascii="Arial" w:hAnsi="Arial" w:cs="Arial"/>
          <w:sz w:val="22"/>
          <w:szCs w:val="22"/>
        </w:rPr>
        <w:t>náklady a bez zbytočného odkladu v lehote dohodnutej s objednávateľom, a ak nedôjde k</w:t>
      </w:r>
      <w:r w:rsidR="00854817" w:rsidRPr="00CC2D23">
        <w:rPr>
          <w:rFonts w:ascii="Arial" w:hAnsi="Arial" w:cs="Arial"/>
          <w:sz w:val="22"/>
          <w:szCs w:val="22"/>
        </w:rPr>
        <w:t xml:space="preserve"> </w:t>
      </w:r>
      <w:r w:rsidRPr="00CC2D23">
        <w:rPr>
          <w:rFonts w:ascii="Arial" w:hAnsi="Arial" w:cs="Arial"/>
          <w:sz w:val="22"/>
          <w:szCs w:val="22"/>
        </w:rPr>
        <w:t>dohode, tak do 2 pr</w:t>
      </w:r>
      <w:r w:rsidR="00854817" w:rsidRPr="00CC2D23">
        <w:rPr>
          <w:rFonts w:ascii="Arial" w:hAnsi="Arial" w:cs="Arial"/>
          <w:sz w:val="22"/>
          <w:szCs w:val="22"/>
        </w:rPr>
        <w:t xml:space="preserve">acovných dní od oznámenia vady </w:t>
      </w:r>
      <w:r w:rsidRPr="00CC2D23">
        <w:rPr>
          <w:rFonts w:ascii="Arial" w:hAnsi="Arial" w:cs="Arial"/>
          <w:sz w:val="22"/>
          <w:szCs w:val="22"/>
        </w:rPr>
        <w:t>plnenia</w:t>
      </w:r>
      <w:r w:rsidR="00854817" w:rsidRPr="00CC2D23">
        <w:rPr>
          <w:rFonts w:ascii="Arial" w:hAnsi="Arial" w:cs="Arial"/>
          <w:sz w:val="22"/>
          <w:szCs w:val="22"/>
        </w:rPr>
        <w:t xml:space="preserve"> </w:t>
      </w:r>
      <w:r w:rsidRPr="00CC2D23">
        <w:rPr>
          <w:rFonts w:ascii="Arial" w:hAnsi="Arial" w:cs="Arial"/>
          <w:sz w:val="22"/>
          <w:szCs w:val="22"/>
        </w:rPr>
        <w:t>poskytovateľovi, odstrániť reklamované vady plnenia, a to aj v prípade, ak sa domnieva,</w:t>
      </w:r>
      <w:r w:rsidR="00854817" w:rsidRPr="00CC2D23">
        <w:rPr>
          <w:rFonts w:ascii="Arial" w:hAnsi="Arial" w:cs="Arial"/>
          <w:sz w:val="22"/>
          <w:szCs w:val="22"/>
        </w:rPr>
        <w:t xml:space="preserve"> </w:t>
      </w:r>
      <w:r w:rsidRPr="00CC2D23">
        <w:rPr>
          <w:rFonts w:ascii="Arial" w:hAnsi="Arial" w:cs="Arial"/>
          <w:sz w:val="22"/>
          <w:szCs w:val="22"/>
        </w:rPr>
        <w:t>že za reklamované vady nezodpovedá. V takomto prípade až do doby právoplatného</w:t>
      </w:r>
      <w:r w:rsidR="00854817" w:rsidRPr="00CC2D23">
        <w:rPr>
          <w:rFonts w:ascii="Arial" w:hAnsi="Arial" w:cs="Arial"/>
          <w:sz w:val="22"/>
          <w:szCs w:val="22"/>
        </w:rPr>
        <w:t xml:space="preserve"> </w:t>
      </w:r>
      <w:r w:rsidRPr="00CC2D23">
        <w:rPr>
          <w:rFonts w:ascii="Arial" w:hAnsi="Arial" w:cs="Arial"/>
          <w:sz w:val="22"/>
          <w:szCs w:val="22"/>
        </w:rPr>
        <w:t>rozhodnutia súdu o spornej</w:t>
      </w:r>
      <w:r w:rsidR="00854817" w:rsidRPr="00CC2D23">
        <w:t xml:space="preserve"> </w:t>
      </w:r>
      <w:r w:rsidR="00854817" w:rsidRPr="00CC2D23">
        <w:rPr>
          <w:rFonts w:ascii="Arial" w:hAnsi="Arial" w:cs="Arial"/>
          <w:sz w:val="22"/>
          <w:szCs w:val="22"/>
        </w:rPr>
        <w:t>reklamácii znáša náklady na odstránenie reklamovaných vád poskytovateľ.</w:t>
      </w:r>
    </w:p>
    <w:p w14:paraId="774B6E94" w14:textId="19EA9BF3" w:rsidR="004A735E" w:rsidRDefault="004A735E" w:rsidP="00756A22">
      <w:pPr>
        <w:jc w:val="center"/>
        <w:rPr>
          <w:rFonts w:ascii="Arial" w:hAnsi="Arial" w:cs="Arial"/>
          <w:b/>
          <w:sz w:val="22"/>
          <w:szCs w:val="22"/>
        </w:rPr>
      </w:pPr>
    </w:p>
    <w:p w14:paraId="586D78AA" w14:textId="77777777" w:rsidR="005F375E" w:rsidRPr="00CC2D23" w:rsidRDefault="005F375E" w:rsidP="00756A22">
      <w:pPr>
        <w:jc w:val="center"/>
        <w:rPr>
          <w:rFonts w:ascii="Arial" w:hAnsi="Arial" w:cs="Arial"/>
          <w:b/>
          <w:sz w:val="22"/>
          <w:szCs w:val="22"/>
        </w:rPr>
      </w:pPr>
    </w:p>
    <w:p w14:paraId="596A68D2" w14:textId="474F6F23" w:rsidR="004A735E" w:rsidRPr="00CC2D23" w:rsidRDefault="004A735E" w:rsidP="00756A22">
      <w:pPr>
        <w:jc w:val="center"/>
        <w:rPr>
          <w:rFonts w:ascii="Arial" w:hAnsi="Arial" w:cs="Arial"/>
          <w:b/>
          <w:sz w:val="22"/>
          <w:szCs w:val="22"/>
        </w:rPr>
      </w:pPr>
      <w:r w:rsidRPr="00CC2D23">
        <w:rPr>
          <w:rFonts w:ascii="Arial" w:hAnsi="Arial" w:cs="Arial"/>
          <w:b/>
          <w:sz w:val="22"/>
          <w:szCs w:val="22"/>
        </w:rPr>
        <w:t>Článok 7</w:t>
      </w:r>
    </w:p>
    <w:p w14:paraId="4D676EC6" w14:textId="082FA1D7" w:rsidR="004A735E" w:rsidRPr="00CC2D23" w:rsidRDefault="004A735E" w:rsidP="00756A22">
      <w:pPr>
        <w:jc w:val="center"/>
        <w:rPr>
          <w:rFonts w:ascii="Arial" w:hAnsi="Arial" w:cs="Arial"/>
          <w:b/>
          <w:sz w:val="22"/>
          <w:szCs w:val="22"/>
        </w:rPr>
      </w:pPr>
      <w:r w:rsidRPr="00CC2D23">
        <w:rPr>
          <w:rFonts w:ascii="Arial" w:hAnsi="Arial" w:cs="Arial"/>
          <w:b/>
          <w:sz w:val="22"/>
          <w:szCs w:val="22"/>
        </w:rPr>
        <w:t>Autorské práva</w:t>
      </w:r>
    </w:p>
    <w:p w14:paraId="266061C4" w14:textId="77777777" w:rsidR="00D03CA1" w:rsidRPr="00CC2D23" w:rsidRDefault="00D03CA1" w:rsidP="00756A22">
      <w:pPr>
        <w:jc w:val="center"/>
        <w:rPr>
          <w:rFonts w:ascii="Arial" w:hAnsi="Arial" w:cs="Arial"/>
          <w:b/>
          <w:sz w:val="22"/>
          <w:szCs w:val="22"/>
        </w:rPr>
      </w:pPr>
    </w:p>
    <w:p w14:paraId="5418AAB6" w14:textId="0D29CA8E" w:rsidR="004A735E" w:rsidRPr="00CC2D23" w:rsidRDefault="004A735E" w:rsidP="001031F2">
      <w:pPr>
        <w:pStyle w:val="Odsekzoznamu"/>
        <w:numPr>
          <w:ilvl w:val="1"/>
          <w:numId w:val="23"/>
        </w:numPr>
        <w:spacing w:after="120"/>
        <w:ind w:left="426"/>
        <w:jc w:val="both"/>
        <w:rPr>
          <w:rFonts w:ascii="Arial" w:hAnsi="Arial" w:cs="Arial"/>
          <w:sz w:val="22"/>
          <w:szCs w:val="22"/>
        </w:rPr>
      </w:pPr>
      <w:r w:rsidRPr="00CC2D23">
        <w:rPr>
          <w:rFonts w:ascii="Arial" w:hAnsi="Arial" w:cs="Arial"/>
          <w:sz w:val="22"/>
          <w:szCs w:val="22"/>
        </w:rPr>
        <w:t xml:space="preserve">Autorským dielom pre potreby tejto Dohody je dielo spĺňajúcemu definíciu diela podľa Autorského zákona vrátane počítačového programu a vrátane databázy podľa § 131 Autorského zákona (ďalej ako „autorské dielo“). </w:t>
      </w:r>
    </w:p>
    <w:p w14:paraId="1FE66636" w14:textId="4E84543A" w:rsidR="00777C61" w:rsidRPr="00CC2D23" w:rsidRDefault="00777C61" w:rsidP="00D67D70">
      <w:pPr>
        <w:pStyle w:val="Odsekzoznamu"/>
        <w:numPr>
          <w:ilvl w:val="1"/>
          <w:numId w:val="23"/>
        </w:numPr>
        <w:spacing w:after="120"/>
        <w:ind w:left="426"/>
        <w:jc w:val="both"/>
        <w:rPr>
          <w:rFonts w:ascii="Arial" w:hAnsi="Arial" w:cs="Arial"/>
          <w:sz w:val="22"/>
          <w:szCs w:val="22"/>
        </w:rPr>
      </w:pPr>
      <w:r w:rsidRPr="00CC2D23">
        <w:rPr>
          <w:rFonts w:ascii="Arial" w:hAnsi="Arial" w:cs="Arial"/>
          <w:sz w:val="22"/>
          <w:szCs w:val="22"/>
        </w:rPr>
        <w:t>Zmluvné strany sa dohodli, že ak výsledkom plnenia predmetu Dohody zo strany poskytovateľa bude autorské dielo platí, že odovzdaním autorského diela, a to či už protokolárnym v prípade služieb na objednávku alebo faktickým v prípade služieb na paušál,</w:t>
      </w:r>
      <w:r w:rsidRPr="00CC2D23">
        <w:t xml:space="preserve"> </w:t>
      </w:r>
      <w:r w:rsidRPr="00CC2D23">
        <w:rPr>
          <w:rFonts w:ascii="Arial" w:hAnsi="Arial" w:cs="Arial"/>
          <w:sz w:val="22"/>
          <w:szCs w:val="22"/>
        </w:rPr>
        <w:t>udeľuje poskytovateľ objednávateľovi súhlas podľa ustanovenia § 65 a nasl. Autorského zákona na akékoľvek použitie takého autorského diela ako celku i jeho jednotlivých častí v neob</w:t>
      </w:r>
      <w:r w:rsidR="00D67D70" w:rsidRPr="00CC2D23">
        <w:rPr>
          <w:rFonts w:ascii="Arial" w:hAnsi="Arial" w:cs="Arial"/>
          <w:sz w:val="22"/>
          <w:szCs w:val="22"/>
        </w:rPr>
        <w:t>medzenom rozsahu, čo pre zamedzenie pochybností</w:t>
      </w:r>
      <w:r w:rsidRPr="00CC2D23">
        <w:rPr>
          <w:rFonts w:ascii="Arial" w:hAnsi="Arial" w:cs="Arial"/>
          <w:sz w:val="22"/>
          <w:szCs w:val="22"/>
        </w:rPr>
        <w:t xml:space="preserve"> zahŕňa právo jeho kopírovania, prekladania, prispôsobovania, modifikovania, upravovania, distribuovania, publikovania a začleňovania do iných diel </w:t>
      </w:r>
      <w:r w:rsidR="002915C2" w:rsidRPr="00CC2D23">
        <w:rPr>
          <w:rFonts w:ascii="Arial" w:hAnsi="Arial" w:cs="Arial"/>
          <w:sz w:val="22"/>
          <w:szCs w:val="22"/>
        </w:rPr>
        <w:t>ako</w:t>
      </w:r>
      <w:r w:rsidRPr="00CC2D23">
        <w:rPr>
          <w:rFonts w:ascii="Arial" w:hAnsi="Arial" w:cs="Arial"/>
          <w:sz w:val="22"/>
          <w:szCs w:val="22"/>
        </w:rPr>
        <w:t xml:space="preserve"> aj dekompiláciu </w:t>
      </w:r>
      <w:r w:rsidR="00D67D70" w:rsidRPr="00CC2D23">
        <w:rPr>
          <w:rFonts w:ascii="Arial" w:hAnsi="Arial" w:cs="Arial"/>
          <w:sz w:val="22"/>
          <w:szCs w:val="22"/>
        </w:rPr>
        <w:t xml:space="preserve">ako aj na všetky ďalšie spôsoby použitia autorského diela uvedené v ustanovení § 19 Autorského zákon </w:t>
      </w:r>
      <w:r w:rsidRPr="00CC2D23">
        <w:rPr>
          <w:rFonts w:ascii="Arial" w:hAnsi="Arial" w:cs="Arial"/>
          <w:sz w:val="22"/>
          <w:szCs w:val="22"/>
        </w:rPr>
        <w:t>(ďalej ako „licencia“), a to ako objednávateľom osobne, tak aj osobami mím poverenými s tým, že licencia zahŕňa aj výslovný súhlas na udelenie sublicencie na používanie autorského diela pre akékoľvek tretie osoby, či na postúpenie licencie na tretie osoby verejnej správy. Licencia je nevýhradná, udelená v neobmedzenom vecnom, časovom a miestnom rozsahu, na celú dobu trvania autorskoprávnej ochrany autorského diela v zmysle príslušných ustanovení Autorského zákona. Licencia sa poskytuje bezodplatne. Licenciu nie je možné vypovedať.</w:t>
      </w:r>
    </w:p>
    <w:p w14:paraId="64EBE7A1" w14:textId="1DDBFCED" w:rsidR="00777C61" w:rsidRPr="00CC2D23" w:rsidRDefault="00777C61" w:rsidP="001031F2">
      <w:pPr>
        <w:pStyle w:val="Odsekzoznamu"/>
        <w:numPr>
          <w:ilvl w:val="1"/>
          <w:numId w:val="23"/>
        </w:numPr>
        <w:spacing w:after="120"/>
        <w:ind w:left="426"/>
        <w:jc w:val="both"/>
        <w:rPr>
          <w:rFonts w:ascii="Arial" w:hAnsi="Arial" w:cs="Arial"/>
          <w:sz w:val="22"/>
          <w:szCs w:val="22"/>
        </w:rPr>
      </w:pPr>
      <w:r w:rsidRPr="00CC2D23">
        <w:rPr>
          <w:rFonts w:ascii="Arial" w:hAnsi="Arial" w:cs="Arial"/>
          <w:sz w:val="22"/>
          <w:szCs w:val="22"/>
        </w:rPr>
        <w:t xml:space="preserve">Pri protokolárnom či faktickom odovzdaní plnenia, ktorého súčasťou je databáza podľa § 135 Autorského zákona, </w:t>
      </w:r>
      <w:r w:rsidR="00C62C57" w:rsidRPr="00CC2D23">
        <w:rPr>
          <w:rFonts w:ascii="Arial" w:hAnsi="Arial" w:cs="Arial"/>
          <w:sz w:val="22"/>
          <w:szCs w:val="22"/>
        </w:rPr>
        <w:t>p</w:t>
      </w:r>
      <w:r w:rsidRPr="00CC2D23">
        <w:rPr>
          <w:rFonts w:ascii="Arial" w:hAnsi="Arial" w:cs="Arial"/>
          <w:sz w:val="22"/>
          <w:szCs w:val="22"/>
        </w:rPr>
        <w:t xml:space="preserve">oskytovateľ ako zhotoviteľ databázy bezodplatne prevádza na </w:t>
      </w:r>
      <w:r w:rsidR="00C62C57" w:rsidRPr="00CC2D23">
        <w:rPr>
          <w:rFonts w:ascii="Arial" w:hAnsi="Arial" w:cs="Arial"/>
          <w:sz w:val="22"/>
          <w:szCs w:val="22"/>
        </w:rPr>
        <w:t>o</w:t>
      </w:r>
      <w:r w:rsidRPr="00CC2D23">
        <w:rPr>
          <w:rFonts w:ascii="Arial" w:hAnsi="Arial" w:cs="Arial"/>
          <w:sz w:val="22"/>
          <w:szCs w:val="22"/>
        </w:rPr>
        <w:t xml:space="preserve">bjednávateľa všetky svoje výhradné práva zhotoviteľa databázy podľa § 135 ods. 1 Autorského zákona a </w:t>
      </w:r>
      <w:r w:rsidR="00C62C57" w:rsidRPr="00CC2D23">
        <w:rPr>
          <w:rFonts w:ascii="Arial" w:hAnsi="Arial" w:cs="Arial"/>
          <w:sz w:val="22"/>
          <w:szCs w:val="22"/>
        </w:rPr>
        <w:t>o</w:t>
      </w:r>
      <w:r w:rsidRPr="00CC2D23">
        <w:rPr>
          <w:rFonts w:ascii="Arial" w:hAnsi="Arial" w:cs="Arial"/>
          <w:sz w:val="22"/>
          <w:szCs w:val="22"/>
        </w:rPr>
        <w:t>bjednávateľ takto práva zhotoviteľa databázy prijíma.</w:t>
      </w:r>
    </w:p>
    <w:p w14:paraId="4921E64D" w14:textId="5C2E3E69" w:rsidR="00777C61" w:rsidRPr="00CC2D23" w:rsidRDefault="00777C61" w:rsidP="00DD6F6A">
      <w:pPr>
        <w:pStyle w:val="Odsekzoznamu"/>
        <w:numPr>
          <w:ilvl w:val="1"/>
          <w:numId w:val="23"/>
        </w:numPr>
        <w:spacing w:after="120"/>
        <w:ind w:left="426"/>
        <w:jc w:val="both"/>
        <w:rPr>
          <w:rFonts w:ascii="Arial" w:hAnsi="Arial" w:cs="Arial"/>
          <w:sz w:val="22"/>
          <w:szCs w:val="22"/>
        </w:rPr>
      </w:pPr>
      <w:r w:rsidRPr="00CC2D23">
        <w:rPr>
          <w:rFonts w:ascii="Arial" w:hAnsi="Arial" w:cs="Arial"/>
          <w:sz w:val="22"/>
          <w:szCs w:val="22"/>
        </w:rPr>
        <w:t xml:space="preserve">Ak pri poskytovaní plnenia podľa tejto </w:t>
      </w:r>
      <w:r w:rsidR="00C62C57" w:rsidRPr="00CC2D23">
        <w:rPr>
          <w:rFonts w:ascii="Arial" w:hAnsi="Arial" w:cs="Arial"/>
          <w:sz w:val="22"/>
          <w:szCs w:val="22"/>
        </w:rPr>
        <w:t>Dohody</w:t>
      </w:r>
      <w:r w:rsidRPr="00CC2D23">
        <w:rPr>
          <w:rFonts w:ascii="Arial" w:hAnsi="Arial" w:cs="Arial"/>
          <w:sz w:val="22"/>
          <w:szCs w:val="22"/>
        </w:rPr>
        <w:t xml:space="preserve"> príde spoločnou činnosťou pracovníkov </w:t>
      </w:r>
      <w:r w:rsidR="00C62C57" w:rsidRPr="00CC2D23">
        <w:rPr>
          <w:rFonts w:ascii="Arial" w:hAnsi="Arial" w:cs="Arial"/>
          <w:sz w:val="22"/>
          <w:szCs w:val="22"/>
        </w:rPr>
        <w:t>p</w:t>
      </w:r>
      <w:r w:rsidRPr="00CC2D23">
        <w:rPr>
          <w:rFonts w:ascii="Arial" w:hAnsi="Arial" w:cs="Arial"/>
          <w:sz w:val="22"/>
          <w:szCs w:val="22"/>
        </w:rPr>
        <w:t xml:space="preserve">oskytovateľa a zamestnancov alebo osôb v obdobnom pracovnoprávnom vzťahu k </w:t>
      </w:r>
      <w:r w:rsidR="00C62C57" w:rsidRPr="00CC2D23">
        <w:rPr>
          <w:rFonts w:ascii="Arial" w:hAnsi="Arial" w:cs="Arial"/>
          <w:sz w:val="22"/>
          <w:szCs w:val="22"/>
        </w:rPr>
        <w:t>o</w:t>
      </w:r>
      <w:r w:rsidRPr="00CC2D23">
        <w:rPr>
          <w:rFonts w:ascii="Arial" w:hAnsi="Arial" w:cs="Arial"/>
          <w:sz w:val="22"/>
          <w:szCs w:val="22"/>
        </w:rPr>
        <w:t xml:space="preserve">bjednávateľovi k vytvoreniu spoločného diela podľa § 92 Autorského zákona, </w:t>
      </w:r>
      <w:r w:rsidR="00C62C57" w:rsidRPr="00CC2D23">
        <w:rPr>
          <w:rFonts w:ascii="Arial" w:hAnsi="Arial" w:cs="Arial"/>
          <w:sz w:val="22"/>
          <w:szCs w:val="22"/>
        </w:rPr>
        <w:t>z</w:t>
      </w:r>
      <w:r w:rsidRPr="00CC2D23">
        <w:rPr>
          <w:rFonts w:ascii="Arial" w:hAnsi="Arial" w:cs="Arial"/>
          <w:sz w:val="22"/>
          <w:szCs w:val="22"/>
        </w:rPr>
        <w:t xml:space="preserve">mluvné strany sa dohodli, že v takom prípade vykonáva majetkové práva autora </w:t>
      </w:r>
      <w:r w:rsidR="00C62C57" w:rsidRPr="00CC2D23">
        <w:rPr>
          <w:rFonts w:ascii="Arial" w:hAnsi="Arial" w:cs="Arial"/>
          <w:sz w:val="22"/>
          <w:szCs w:val="22"/>
        </w:rPr>
        <w:t>o</w:t>
      </w:r>
      <w:r w:rsidRPr="00CC2D23">
        <w:rPr>
          <w:rFonts w:ascii="Arial" w:hAnsi="Arial" w:cs="Arial"/>
          <w:sz w:val="22"/>
          <w:szCs w:val="22"/>
        </w:rPr>
        <w:t>bjednávateľ.</w:t>
      </w:r>
    </w:p>
    <w:p w14:paraId="3B2684F7" w14:textId="70FCA14F" w:rsidR="003E4030" w:rsidRPr="00CC2D23" w:rsidRDefault="003E4030" w:rsidP="00DD6F6A">
      <w:pPr>
        <w:pStyle w:val="Odsekzoznamu"/>
        <w:numPr>
          <w:ilvl w:val="1"/>
          <w:numId w:val="23"/>
        </w:numPr>
        <w:ind w:left="426"/>
        <w:jc w:val="both"/>
        <w:rPr>
          <w:rFonts w:ascii="Arial" w:hAnsi="Arial" w:cs="Arial"/>
          <w:sz w:val="22"/>
          <w:szCs w:val="22"/>
        </w:rPr>
      </w:pPr>
      <w:r w:rsidRPr="00CC2D23">
        <w:rPr>
          <w:rFonts w:ascii="Arial" w:hAnsi="Arial" w:cs="Arial"/>
          <w:sz w:val="22"/>
          <w:szCs w:val="22"/>
        </w:rPr>
        <w:t xml:space="preserve">V prípade, </w:t>
      </w:r>
      <w:r w:rsidR="00C62C57" w:rsidRPr="00CC2D23">
        <w:rPr>
          <w:rFonts w:ascii="Arial" w:hAnsi="Arial" w:cs="Arial"/>
          <w:sz w:val="22"/>
          <w:szCs w:val="22"/>
        </w:rPr>
        <w:t>ak si</w:t>
      </w:r>
      <w:r w:rsidRPr="00CC2D23">
        <w:rPr>
          <w:rFonts w:ascii="Arial" w:hAnsi="Arial" w:cs="Arial"/>
          <w:sz w:val="22"/>
          <w:szCs w:val="22"/>
        </w:rPr>
        <w:t xml:space="preserve"> akákoľvek tretia osoba, vrátane </w:t>
      </w:r>
      <w:r w:rsidR="00C62C57" w:rsidRPr="00CC2D23">
        <w:rPr>
          <w:rFonts w:ascii="Arial" w:hAnsi="Arial" w:cs="Arial"/>
          <w:sz w:val="22"/>
          <w:szCs w:val="22"/>
        </w:rPr>
        <w:t>pracovníkov poskytovateľa</w:t>
      </w:r>
      <w:r w:rsidRPr="00CC2D23">
        <w:rPr>
          <w:rFonts w:ascii="Arial" w:hAnsi="Arial" w:cs="Arial"/>
          <w:sz w:val="22"/>
          <w:szCs w:val="22"/>
        </w:rPr>
        <w:t xml:space="preserve"> a/alebo subdodávateľov, </w:t>
      </w:r>
      <w:r w:rsidR="00C62C57" w:rsidRPr="00CC2D23">
        <w:rPr>
          <w:rFonts w:ascii="Arial" w:hAnsi="Arial" w:cs="Arial"/>
          <w:sz w:val="22"/>
          <w:szCs w:val="22"/>
        </w:rPr>
        <w:t>uplatní u objednávateľa</w:t>
      </w:r>
      <w:r w:rsidRPr="00CC2D23">
        <w:rPr>
          <w:rFonts w:ascii="Arial" w:hAnsi="Arial" w:cs="Arial"/>
          <w:sz w:val="22"/>
          <w:szCs w:val="22"/>
        </w:rPr>
        <w:t xml:space="preserve"> akýkoľvek nárok proti objednávateľovi z titulu porušenia jej autorských práv a/alebo práv priemyselného a/alebo iného duševného vlastníctva alebo akékoľvek iné nároky v akejkoľvek súvislosti s plnením poskytnutým </w:t>
      </w:r>
      <w:r w:rsidR="00C62C57" w:rsidRPr="00CC2D23">
        <w:rPr>
          <w:rFonts w:ascii="Arial" w:hAnsi="Arial" w:cs="Arial"/>
          <w:sz w:val="22"/>
          <w:szCs w:val="22"/>
        </w:rPr>
        <w:t>poskytovateľom</w:t>
      </w:r>
      <w:r w:rsidRPr="00CC2D23">
        <w:rPr>
          <w:rFonts w:ascii="Arial" w:hAnsi="Arial" w:cs="Arial"/>
          <w:sz w:val="22"/>
          <w:szCs w:val="22"/>
        </w:rPr>
        <w:t xml:space="preserve"> podľa tejto </w:t>
      </w:r>
      <w:r w:rsidR="00C62C57" w:rsidRPr="00CC2D23">
        <w:rPr>
          <w:rFonts w:ascii="Arial" w:hAnsi="Arial" w:cs="Arial"/>
          <w:sz w:val="22"/>
          <w:szCs w:val="22"/>
        </w:rPr>
        <w:t>Dohody</w:t>
      </w:r>
      <w:r w:rsidRPr="00CC2D23">
        <w:rPr>
          <w:rFonts w:ascii="Arial" w:hAnsi="Arial" w:cs="Arial"/>
          <w:sz w:val="22"/>
          <w:szCs w:val="22"/>
        </w:rPr>
        <w:t xml:space="preserve">, </w:t>
      </w:r>
      <w:r w:rsidR="00C62C57" w:rsidRPr="00CC2D23">
        <w:rPr>
          <w:rFonts w:ascii="Arial" w:hAnsi="Arial" w:cs="Arial"/>
          <w:sz w:val="22"/>
          <w:szCs w:val="22"/>
        </w:rPr>
        <w:t>poskytovateľ</w:t>
      </w:r>
      <w:r w:rsidRPr="00CC2D23">
        <w:rPr>
          <w:rFonts w:ascii="Arial" w:hAnsi="Arial" w:cs="Arial"/>
          <w:sz w:val="22"/>
          <w:szCs w:val="22"/>
        </w:rPr>
        <w:t xml:space="preserve"> sa zaväzuje: </w:t>
      </w:r>
    </w:p>
    <w:p w14:paraId="27A0D2EC" w14:textId="4D014CE4" w:rsidR="003E4030" w:rsidRPr="00CC2D23" w:rsidRDefault="003E4030" w:rsidP="00DD6F6A">
      <w:pPr>
        <w:pStyle w:val="Odsekzoznamu"/>
        <w:numPr>
          <w:ilvl w:val="1"/>
          <w:numId w:val="26"/>
        </w:numPr>
        <w:jc w:val="both"/>
        <w:rPr>
          <w:rFonts w:ascii="Arial" w:hAnsi="Arial" w:cs="Arial"/>
          <w:sz w:val="22"/>
          <w:szCs w:val="22"/>
        </w:rPr>
      </w:pPr>
      <w:r w:rsidRPr="00CC2D23">
        <w:rPr>
          <w:rFonts w:ascii="Arial" w:hAnsi="Arial" w:cs="Arial"/>
          <w:sz w:val="22"/>
          <w:szCs w:val="22"/>
        </w:rPr>
        <w:t xml:space="preserve">bezodkladne obstarať na svoje vlastné náklady a výdavky od takejto tretej osoby súhlas na používanie jednotlivých plnení dodaných, poskytnutých, vykonaných a/alebo vytvorených </w:t>
      </w:r>
      <w:r w:rsidR="00C62C57" w:rsidRPr="00CC2D23">
        <w:rPr>
          <w:rFonts w:ascii="Arial" w:hAnsi="Arial" w:cs="Arial"/>
          <w:sz w:val="22"/>
          <w:szCs w:val="22"/>
        </w:rPr>
        <w:t>poskytovateľom</w:t>
      </w:r>
      <w:r w:rsidRPr="00CC2D23">
        <w:rPr>
          <w:rFonts w:ascii="Arial" w:hAnsi="Arial" w:cs="Arial"/>
          <w:sz w:val="22"/>
          <w:szCs w:val="22"/>
        </w:rPr>
        <w:t xml:space="preserve">, subdodávateľom alebo tretími osobami pre objednávateľa, alebo upraviť jednotlivé plnenie(a) dodané, poskytnuté, vykonané a/alebo vytvorené </w:t>
      </w:r>
      <w:r w:rsidR="00C62C57" w:rsidRPr="00CC2D23">
        <w:rPr>
          <w:rFonts w:ascii="Arial" w:hAnsi="Arial" w:cs="Arial"/>
          <w:sz w:val="22"/>
          <w:szCs w:val="22"/>
        </w:rPr>
        <w:t>poskytovateľom</w:t>
      </w:r>
      <w:r w:rsidRPr="00CC2D23">
        <w:rPr>
          <w:rFonts w:ascii="Arial" w:hAnsi="Arial" w:cs="Arial"/>
          <w:sz w:val="22"/>
          <w:szCs w:val="22"/>
        </w:rPr>
        <w:t xml:space="preserve">, subdodávateľom alebo tretími osobami pre objednávateľa tak, aby už ďalej neporušovali autorské práva a/alebo práva priemyselného a/alebo iného duševného vlastníctva tretej osoby, alebo nahradiť jednotlivé plnenie(a) dodané, poskytnuté, vykonané a/alebo vytvorené </w:t>
      </w:r>
      <w:r w:rsidR="00C62C57" w:rsidRPr="00CC2D23">
        <w:rPr>
          <w:rFonts w:ascii="Arial" w:hAnsi="Arial" w:cs="Arial"/>
          <w:sz w:val="22"/>
          <w:szCs w:val="22"/>
        </w:rPr>
        <w:lastRenderedPageBreak/>
        <w:t>poskytovateľom</w:t>
      </w:r>
      <w:r w:rsidRPr="00CC2D23">
        <w:rPr>
          <w:rFonts w:ascii="Arial" w:hAnsi="Arial" w:cs="Arial"/>
          <w:sz w:val="22"/>
          <w:szCs w:val="22"/>
        </w:rPr>
        <w:t>, subdodávateľom alebo tretími osobami pre objednávateľa rovnakými alebo aspoň takými plneniami, ktoré majú aspoň podstatne podobné kvalitatívne, operačné a t</w:t>
      </w:r>
      <w:r w:rsidR="00C62C57" w:rsidRPr="00CC2D23">
        <w:rPr>
          <w:rFonts w:ascii="Arial" w:hAnsi="Arial" w:cs="Arial"/>
          <w:sz w:val="22"/>
          <w:szCs w:val="22"/>
        </w:rPr>
        <w:t>echnické parametre a funkčnosti</w:t>
      </w:r>
      <w:r w:rsidRPr="00CC2D23">
        <w:rPr>
          <w:rFonts w:ascii="Arial" w:hAnsi="Arial" w:cs="Arial"/>
          <w:sz w:val="22"/>
          <w:szCs w:val="22"/>
        </w:rPr>
        <w:t>; a</w:t>
      </w:r>
    </w:p>
    <w:p w14:paraId="5FC8645A" w14:textId="77777777" w:rsidR="003E4030" w:rsidRPr="00CC2D23" w:rsidRDefault="003E4030" w:rsidP="00DD6F6A">
      <w:pPr>
        <w:pStyle w:val="Odsekzoznamu"/>
        <w:numPr>
          <w:ilvl w:val="1"/>
          <w:numId w:val="26"/>
        </w:numPr>
        <w:jc w:val="both"/>
        <w:rPr>
          <w:rFonts w:ascii="Arial" w:hAnsi="Arial" w:cs="Arial"/>
          <w:sz w:val="22"/>
          <w:szCs w:val="22"/>
        </w:rPr>
      </w:pPr>
      <w:r w:rsidRPr="00CC2D23">
        <w:rPr>
          <w:rFonts w:ascii="Arial" w:hAnsi="Arial" w:cs="Arial"/>
          <w:sz w:val="22"/>
          <w:szCs w:val="22"/>
        </w:rPr>
        <w:t>poskytnúť objednávateľovi akúkoľvek a všetku účinnú pomoc a uhradiť akékoľvek a všetky náklady a výdavky, ktoré vznikli/vzniknú objednávateľovi v súvislosti s uplatnením vyššie uvedeného nároku tretej osoby; a</w:t>
      </w:r>
    </w:p>
    <w:p w14:paraId="25BEA883" w14:textId="77777777" w:rsidR="003E4030" w:rsidRPr="00CC2D23" w:rsidRDefault="003E4030" w:rsidP="00DD6F6A">
      <w:pPr>
        <w:pStyle w:val="Odsekzoznamu"/>
        <w:numPr>
          <w:ilvl w:val="1"/>
          <w:numId w:val="26"/>
        </w:numPr>
        <w:jc w:val="both"/>
        <w:rPr>
          <w:rFonts w:ascii="Arial" w:hAnsi="Arial" w:cs="Arial"/>
          <w:sz w:val="22"/>
          <w:szCs w:val="22"/>
        </w:rPr>
      </w:pPr>
      <w:r w:rsidRPr="00CC2D23">
        <w:rPr>
          <w:rFonts w:ascii="Arial" w:hAnsi="Arial" w:cs="Arial"/>
          <w:sz w:val="22"/>
          <w:szCs w:val="22"/>
        </w:rPr>
        <w:t>nahradiť objednávateľovi akúkoľvek a všetku škodu, ktorá vznikne objednávateľovi v dôsledku uplatnenia vyššie uvedeného nároku tretej osoby, a to v plnej výške a bez akéhokoľvek obmedzenia.</w:t>
      </w:r>
    </w:p>
    <w:p w14:paraId="0E09FA62" w14:textId="0FEB33D4" w:rsidR="00CC2D23" w:rsidRDefault="003E4030" w:rsidP="00B67DF4">
      <w:pPr>
        <w:pStyle w:val="Odsekzoznamu"/>
        <w:numPr>
          <w:ilvl w:val="1"/>
          <w:numId w:val="23"/>
        </w:numPr>
        <w:ind w:left="426"/>
        <w:jc w:val="both"/>
        <w:rPr>
          <w:rFonts w:ascii="Arial" w:hAnsi="Arial" w:cs="Arial"/>
          <w:sz w:val="22"/>
          <w:szCs w:val="22"/>
        </w:rPr>
      </w:pPr>
      <w:r w:rsidRPr="00CC2D23">
        <w:rPr>
          <w:rFonts w:ascii="Arial" w:hAnsi="Arial" w:cs="Arial"/>
          <w:sz w:val="22"/>
          <w:szCs w:val="22"/>
        </w:rPr>
        <w:t xml:space="preserve">Objednávateľ sa však zaväzuje, že o každom nároku vznesenom takou treťou osobou v zmysle </w:t>
      </w:r>
      <w:r w:rsidR="00C62C57" w:rsidRPr="00CC2D23">
        <w:rPr>
          <w:rFonts w:ascii="Arial" w:hAnsi="Arial" w:cs="Arial"/>
          <w:sz w:val="22"/>
          <w:szCs w:val="22"/>
        </w:rPr>
        <w:t>predchádzajúcich ustanovení</w:t>
      </w:r>
      <w:r w:rsidRPr="00CC2D23">
        <w:rPr>
          <w:rFonts w:ascii="Arial" w:hAnsi="Arial" w:cs="Arial"/>
          <w:sz w:val="22"/>
          <w:szCs w:val="22"/>
        </w:rPr>
        <w:t xml:space="preserve"> bude bez zbytočného odkladu informovať </w:t>
      </w:r>
      <w:r w:rsidR="00C62C57" w:rsidRPr="00CC2D23">
        <w:rPr>
          <w:rFonts w:ascii="Arial" w:hAnsi="Arial" w:cs="Arial"/>
          <w:sz w:val="22"/>
          <w:szCs w:val="22"/>
        </w:rPr>
        <w:t>poskytovateľa</w:t>
      </w:r>
      <w:r w:rsidRPr="00CC2D23">
        <w:rPr>
          <w:rFonts w:ascii="Arial" w:hAnsi="Arial" w:cs="Arial"/>
          <w:sz w:val="22"/>
          <w:szCs w:val="22"/>
        </w:rPr>
        <w:t xml:space="preserve">, bude v súvislosti s takým nárokom postupovať podľa primeraných pokynov </w:t>
      </w:r>
      <w:r w:rsidR="00C62C57" w:rsidRPr="00CC2D23">
        <w:rPr>
          <w:rFonts w:ascii="Arial" w:hAnsi="Arial" w:cs="Arial"/>
          <w:sz w:val="22"/>
          <w:szCs w:val="22"/>
        </w:rPr>
        <w:t xml:space="preserve">poskytovateľa </w:t>
      </w:r>
      <w:r w:rsidRPr="00CC2D23">
        <w:rPr>
          <w:rFonts w:ascii="Arial" w:hAnsi="Arial" w:cs="Arial"/>
          <w:sz w:val="22"/>
          <w:szCs w:val="22"/>
        </w:rPr>
        <w:t>a tak, aby sa predišlo vzniku a prípadne zvýšeniu škôd, nevykoná smerom k takej tretej osobe žiaden úkon, v dôsledku ktorého by sa jej postavenie v súvislosti s takým uplatnením nároku zlepšilo</w:t>
      </w:r>
      <w:r w:rsidR="002915C2" w:rsidRPr="00CC2D23">
        <w:rPr>
          <w:rFonts w:ascii="Arial" w:hAnsi="Arial" w:cs="Arial"/>
          <w:sz w:val="22"/>
          <w:szCs w:val="22"/>
        </w:rPr>
        <w:t>. Objednávateľ je oprávnený</w:t>
      </w:r>
      <w:r w:rsidR="00C62C57" w:rsidRPr="00CC2D23">
        <w:rPr>
          <w:rFonts w:ascii="Arial" w:hAnsi="Arial" w:cs="Arial"/>
          <w:sz w:val="22"/>
          <w:szCs w:val="22"/>
        </w:rPr>
        <w:t xml:space="preserve"> poskytovateľovi </w:t>
      </w:r>
      <w:r w:rsidR="002915C2" w:rsidRPr="00CC2D23">
        <w:rPr>
          <w:rFonts w:ascii="Arial" w:hAnsi="Arial" w:cs="Arial"/>
          <w:sz w:val="22"/>
          <w:szCs w:val="22"/>
        </w:rPr>
        <w:t>vystaviť</w:t>
      </w:r>
      <w:r w:rsidRPr="00CC2D23">
        <w:rPr>
          <w:rFonts w:ascii="Arial" w:hAnsi="Arial" w:cs="Arial"/>
          <w:sz w:val="22"/>
          <w:szCs w:val="22"/>
        </w:rPr>
        <w:t xml:space="preserve"> a po potrebnú dobu udržiavať v platnosti prevoditeľnú plnú moc potrebnú na to, aby sa </w:t>
      </w:r>
      <w:r w:rsidR="00C62C57" w:rsidRPr="00CC2D23">
        <w:rPr>
          <w:rFonts w:ascii="Arial" w:hAnsi="Arial" w:cs="Arial"/>
          <w:sz w:val="22"/>
          <w:szCs w:val="22"/>
        </w:rPr>
        <w:t>poskytovateľ</w:t>
      </w:r>
      <w:r w:rsidRPr="00CC2D23">
        <w:rPr>
          <w:rFonts w:ascii="Arial" w:hAnsi="Arial" w:cs="Arial"/>
          <w:sz w:val="22"/>
          <w:szCs w:val="22"/>
        </w:rPr>
        <w:t xml:space="preserve"> mohol za objednávateľa účinne takému nároku brániť a s takou treťou osobou o urovnaní sporu rokovať, a aj inak postupovať tak, ako je to potrebné v záujme ochrany práv oboch strán. </w:t>
      </w:r>
    </w:p>
    <w:p w14:paraId="4D301705" w14:textId="77777777" w:rsidR="00B67DF4" w:rsidRPr="00B67DF4" w:rsidRDefault="00B67DF4" w:rsidP="00B67DF4">
      <w:pPr>
        <w:pStyle w:val="Odsekzoznamu"/>
        <w:ind w:left="426"/>
        <w:jc w:val="both"/>
        <w:rPr>
          <w:rFonts w:ascii="Arial" w:hAnsi="Arial" w:cs="Arial"/>
          <w:sz w:val="22"/>
          <w:szCs w:val="22"/>
        </w:rPr>
      </w:pPr>
    </w:p>
    <w:p w14:paraId="718A2419" w14:textId="34327046" w:rsidR="004A735E" w:rsidRPr="00CC2D23" w:rsidRDefault="004A735E" w:rsidP="00756A22">
      <w:pPr>
        <w:jc w:val="center"/>
        <w:rPr>
          <w:rFonts w:ascii="Arial" w:hAnsi="Arial" w:cs="Arial"/>
          <w:b/>
          <w:sz w:val="22"/>
          <w:szCs w:val="22"/>
        </w:rPr>
      </w:pPr>
      <w:r w:rsidRPr="00CC2D23">
        <w:rPr>
          <w:rFonts w:ascii="Arial" w:hAnsi="Arial" w:cs="Arial"/>
          <w:b/>
          <w:sz w:val="22"/>
          <w:szCs w:val="22"/>
        </w:rPr>
        <w:t>Článok 8</w:t>
      </w:r>
    </w:p>
    <w:p w14:paraId="5F02B466" w14:textId="7160A2AE" w:rsidR="004A735E" w:rsidRPr="00CC2D23" w:rsidRDefault="002915C2" w:rsidP="00756A22">
      <w:pPr>
        <w:jc w:val="center"/>
        <w:rPr>
          <w:rFonts w:ascii="Arial" w:hAnsi="Arial" w:cs="Arial"/>
          <w:b/>
          <w:sz w:val="22"/>
          <w:szCs w:val="22"/>
        </w:rPr>
      </w:pPr>
      <w:r w:rsidRPr="00CC2D23">
        <w:rPr>
          <w:rFonts w:ascii="Arial" w:hAnsi="Arial" w:cs="Arial"/>
          <w:b/>
          <w:sz w:val="22"/>
          <w:szCs w:val="22"/>
        </w:rPr>
        <w:t>D</w:t>
      </w:r>
      <w:r w:rsidR="004A735E" w:rsidRPr="00CC2D23">
        <w:rPr>
          <w:rFonts w:ascii="Arial" w:hAnsi="Arial" w:cs="Arial"/>
          <w:b/>
          <w:sz w:val="22"/>
          <w:szCs w:val="22"/>
        </w:rPr>
        <w:t>ôverné informácie</w:t>
      </w:r>
    </w:p>
    <w:p w14:paraId="0C620755" w14:textId="463EC270" w:rsidR="004A735E" w:rsidRPr="00CC2D23" w:rsidRDefault="004A735E" w:rsidP="00756A22">
      <w:pPr>
        <w:jc w:val="center"/>
        <w:rPr>
          <w:rFonts w:ascii="Arial" w:hAnsi="Arial" w:cs="Arial"/>
          <w:sz w:val="22"/>
          <w:szCs w:val="22"/>
        </w:rPr>
      </w:pPr>
    </w:p>
    <w:p w14:paraId="3DF248AC" w14:textId="00A21440" w:rsidR="00616FC6" w:rsidRDefault="00616FC6" w:rsidP="00616FC6">
      <w:pPr>
        <w:pStyle w:val="Odsekzoznamu"/>
        <w:numPr>
          <w:ilvl w:val="0"/>
          <w:numId w:val="25"/>
        </w:numPr>
        <w:ind w:left="426"/>
        <w:jc w:val="both"/>
        <w:rPr>
          <w:rFonts w:ascii="Arial" w:hAnsi="Arial" w:cs="Arial"/>
          <w:sz w:val="22"/>
          <w:szCs w:val="22"/>
        </w:rPr>
      </w:pPr>
      <w:r w:rsidRPr="00616FC6">
        <w:rPr>
          <w:rFonts w:ascii="Arial" w:hAnsi="Arial" w:cs="Arial"/>
          <w:sz w:val="22"/>
          <w:szCs w:val="22"/>
        </w:rPr>
        <w:t xml:space="preserve">Pri plnení tejto </w:t>
      </w:r>
      <w:r>
        <w:rPr>
          <w:rFonts w:ascii="Arial" w:hAnsi="Arial" w:cs="Arial"/>
          <w:sz w:val="22"/>
          <w:szCs w:val="22"/>
        </w:rPr>
        <w:t>Dohody</w:t>
      </w:r>
      <w:r w:rsidRPr="00616FC6">
        <w:rPr>
          <w:rFonts w:ascii="Arial" w:hAnsi="Arial" w:cs="Arial"/>
          <w:sz w:val="22"/>
          <w:szCs w:val="22"/>
        </w:rPr>
        <w:t xml:space="preserve"> nebudú spracúvané osobné údaje. Ak pri plnení predmetu </w:t>
      </w:r>
      <w:r>
        <w:rPr>
          <w:rFonts w:ascii="Arial" w:hAnsi="Arial" w:cs="Arial"/>
          <w:sz w:val="22"/>
          <w:szCs w:val="22"/>
        </w:rPr>
        <w:t>Dohody</w:t>
      </w:r>
      <w:r w:rsidRPr="00616FC6">
        <w:rPr>
          <w:rFonts w:ascii="Arial" w:hAnsi="Arial" w:cs="Arial"/>
          <w:sz w:val="22"/>
          <w:szCs w:val="22"/>
        </w:rPr>
        <w:t xml:space="preserve"> dôjde k náhodnému kontaktu s osobnými údajmi, je </w:t>
      </w:r>
      <w:r>
        <w:rPr>
          <w:rFonts w:ascii="Arial" w:hAnsi="Arial" w:cs="Arial"/>
          <w:sz w:val="22"/>
          <w:szCs w:val="22"/>
        </w:rPr>
        <w:t>poskytovateľ</w:t>
      </w:r>
      <w:r w:rsidRPr="00616FC6">
        <w:rPr>
          <w:rFonts w:ascii="Arial" w:hAnsi="Arial" w:cs="Arial"/>
          <w:sz w:val="22"/>
          <w:szCs w:val="22"/>
        </w:rPr>
        <w:t xml:space="preserve"> a jeho subdodávatelia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r w:rsidR="00FE3AD1">
        <w:rPr>
          <w:rFonts w:ascii="Arial" w:hAnsi="Arial" w:cs="Arial"/>
          <w:sz w:val="22"/>
          <w:szCs w:val="22"/>
        </w:rPr>
        <w:t xml:space="preserve"> a ostatné ustanovenia tohto článku</w:t>
      </w:r>
      <w:r w:rsidRPr="00616FC6">
        <w:rPr>
          <w:rFonts w:ascii="Arial" w:hAnsi="Arial" w:cs="Arial"/>
          <w:sz w:val="22"/>
          <w:szCs w:val="22"/>
        </w:rPr>
        <w:t>.</w:t>
      </w:r>
      <w:r>
        <w:rPr>
          <w:rFonts w:ascii="Arial" w:hAnsi="Arial" w:cs="Arial"/>
          <w:sz w:val="22"/>
          <w:szCs w:val="22"/>
        </w:rPr>
        <w:t xml:space="preserve"> </w:t>
      </w:r>
    </w:p>
    <w:p w14:paraId="70B617CE" w14:textId="35C03919" w:rsidR="00854817" w:rsidRPr="00CC2D23" w:rsidRDefault="009C7351" w:rsidP="00C62C57">
      <w:pPr>
        <w:pStyle w:val="Odsekzoznamu"/>
        <w:numPr>
          <w:ilvl w:val="0"/>
          <w:numId w:val="25"/>
        </w:numPr>
        <w:ind w:left="426"/>
        <w:jc w:val="both"/>
        <w:rPr>
          <w:rFonts w:ascii="Arial" w:hAnsi="Arial" w:cs="Arial"/>
          <w:sz w:val="22"/>
          <w:szCs w:val="22"/>
        </w:rPr>
      </w:pPr>
      <w:r w:rsidRPr="00CC2D23">
        <w:rPr>
          <w:rFonts w:ascii="Arial" w:hAnsi="Arial" w:cs="Arial"/>
          <w:sz w:val="22"/>
          <w:szCs w:val="22"/>
        </w:rPr>
        <w:t>Poskytovateľ sa zaväzuje chrániť všetky informácie objednávateľa, s ktorými príde pri plnení predmet</w:t>
      </w:r>
      <w:r w:rsidR="00C62C57" w:rsidRPr="00CC2D23">
        <w:rPr>
          <w:rFonts w:ascii="Arial" w:hAnsi="Arial" w:cs="Arial"/>
          <w:sz w:val="22"/>
          <w:szCs w:val="22"/>
        </w:rPr>
        <w:t>u</w:t>
      </w:r>
      <w:r w:rsidRPr="00CC2D23">
        <w:rPr>
          <w:rFonts w:ascii="Arial" w:hAnsi="Arial" w:cs="Arial"/>
          <w:sz w:val="22"/>
          <w:szCs w:val="22"/>
        </w:rPr>
        <w:t xml:space="preserve"> tejto Dohody </w:t>
      </w:r>
      <w:r w:rsidR="00801012" w:rsidRPr="00CC2D23">
        <w:rPr>
          <w:rFonts w:ascii="Arial" w:hAnsi="Arial" w:cs="Arial"/>
          <w:sz w:val="22"/>
          <w:szCs w:val="22"/>
        </w:rPr>
        <w:t xml:space="preserve">čo i len náhodne </w:t>
      </w:r>
      <w:r w:rsidRPr="00CC2D23">
        <w:rPr>
          <w:rFonts w:ascii="Arial" w:hAnsi="Arial" w:cs="Arial"/>
          <w:sz w:val="22"/>
          <w:szCs w:val="22"/>
        </w:rPr>
        <w:t>do kontaktu</w:t>
      </w:r>
      <w:r w:rsidR="00801012" w:rsidRPr="00CC2D23">
        <w:rPr>
          <w:rFonts w:ascii="Arial" w:hAnsi="Arial" w:cs="Arial"/>
          <w:sz w:val="22"/>
          <w:szCs w:val="22"/>
        </w:rPr>
        <w:t xml:space="preserve"> vrátane osobných údajov dotknutých osôb objednávateľa (ďalej ako „dôverné informácie“)</w:t>
      </w:r>
      <w:r w:rsidRPr="00CC2D23">
        <w:rPr>
          <w:rFonts w:ascii="Arial" w:hAnsi="Arial" w:cs="Arial"/>
          <w:sz w:val="22"/>
          <w:szCs w:val="22"/>
        </w:rPr>
        <w:t>, a to najmä chrániť ich in</w:t>
      </w:r>
      <w:r w:rsidR="00CB4625" w:rsidRPr="00CC2D23">
        <w:rPr>
          <w:rFonts w:ascii="Arial" w:hAnsi="Arial" w:cs="Arial"/>
          <w:sz w:val="22"/>
          <w:szCs w:val="22"/>
        </w:rPr>
        <w:t>tegritu, celistvosť a dôvernosť, dôverné informácie utajovať a chrániť pred vyzradením, zneužitím, poškodením, zničením, stratou alebo odcudzením, a za tým účelom prijať primerané technické</w:t>
      </w:r>
      <w:r w:rsidR="002915C2" w:rsidRPr="00CC2D23">
        <w:rPr>
          <w:rFonts w:ascii="Arial" w:hAnsi="Arial" w:cs="Arial"/>
          <w:sz w:val="22"/>
          <w:szCs w:val="22"/>
        </w:rPr>
        <w:t>, organizačné</w:t>
      </w:r>
      <w:r w:rsidR="00CB4625" w:rsidRPr="00CC2D23">
        <w:rPr>
          <w:rFonts w:ascii="Arial" w:hAnsi="Arial" w:cs="Arial"/>
          <w:sz w:val="22"/>
          <w:szCs w:val="22"/>
        </w:rPr>
        <w:t xml:space="preserve"> a iné </w:t>
      </w:r>
      <w:r w:rsidR="002915C2" w:rsidRPr="00CC2D23">
        <w:rPr>
          <w:rFonts w:ascii="Arial" w:hAnsi="Arial" w:cs="Arial"/>
          <w:sz w:val="22"/>
          <w:szCs w:val="22"/>
        </w:rPr>
        <w:t xml:space="preserve">potrebné </w:t>
      </w:r>
      <w:r w:rsidR="00CB4625" w:rsidRPr="00CC2D23">
        <w:rPr>
          <w:rFonts w:ascii="Arial" w:hAnsi="Arial" w:cs="Arial"/>
          <w:sz w:val="22"/>
          <w:szCs w:val="22"/>
        </w:rPr>
        <w:t>opatrenia</w:t>
      </w:r>
    </w:p>
    <w:p w14:paraId="6D60E752" w14:textId="7B82E9F1" w:rsidR="009C7351" w:rsidRPr="00CC2D23" w:rsidRDefault="00C62C57" w:rsidP="00C62C57">
      <w:pPr>
        <w:pStyle w:val="Odsekzoznamu"/>
        <w:numPr>
          <w:ilvl w:val="0"/>
          <w:numId w:val="25"/>
        </w:numPr>
        <w:ind w:left="426"/>
        <w:jc w:val="both"/>
        <w:rPr>
          <w:rFonts w:ascii="Arial" w:hAnsi="Arial" w:cs="Arial"/>
          <w:sz w:val="22"/>
          <w:szCs w:val="22"/>
        </w:rPr>
      </w:pPr>
      <w:r w:rsidRPr="00CC2D23">
        <w:rPr>
          <w:rFonts w:ascii="Arial" w:hAnsi="Arial" w:cs="Arial"/>
          <w:sz w:val="22"/>
          <w:szCs w:val="22"/>
        </w:rPr>
        <w:t>Poskytovateľ</w:t>
      </w:r>
      <w:r w:rsidR="009C7351" w:rsidRPr="00CC2D23">
        <w:rPr>
          <w:rFonts w:ascii="Arial" w:hAnsi="Arial" w:cs="Arial"/>
          <w:sz w:val="22"/>
          <w:szCs w:val="22"/>
        </w:rPr>
        <w:t xml:space="preserve"> </w:t>
      </w:r>
      <w:r w:rsidRPr="00CC2D23">
        <w:rPr>
          <w:rFonts w:ascii="Arial" w:hAnsi="Arial" w:cs="Arial"/>
          <w:sz w:val="22"/>
          <w:szCs w:val="22"/>
        </w:rPr>
        <w:t>je</w:t>
      </w:r>
      <w:r w:rsidR="009C7351" w:rsidRPr="00CC2D23">
        <w:rPr>
          <w:rFonts w:ascii="Arial" w:hAnsi="Arial" w:cs="Arial"/>
          <w:sz w:val="22"/>
          <w:szCs w:val="22"/>
        </w:rPr>
        <w:t xml:space="preserve"> povinn</w:t>
      </w:r>
      <w:r w:rsidRPr="00CC2D23">
        <w:rPr>
          <w:rFonts w:ascii="Arial" w:hAnsi="Arial" w:cs="Arial"/>
          <w:sz w:val="22"/>
          <w:szCs w:val="22"/>
        </w:rPr>
        <w:t>ý</w:t>
      </w:r>
      <w:r w:rsidR="009C7351" w:rsidRPr="00CC2D23">
        <w:rPr>
          <w:rFonts w:ascii="Arial" w:hAnsi="Arial" w:cs="Arial"/>
          <w:sz w:val="22"/>
          <w:szCs w:val="22"/>
        </w:rPr>
        <w:t xml:space="preserve"> zaviazať mlčanlivosťou o</w:t>
      </w:r>
      <w:r w:rsidR="00801012" w:rsidRPr="00CC2D23">
        <w:rPr>
          <w:rFonts w:ascii="Arial" w:hAnsi="Arial" w:cs="Arial"/>
          <w:sz w:val="22"/>
          <w:szCs w:val="22"/>
        </w:rPr>
        <w:t> dôverných informáciách objednávateľa</w:t>
      </w:r>
      <w:r w:rsidR="009C7351" w:rsidRPr="00CC2D23">
        <w:rPr>
          <w:rFonts w:ascii="Arial" w:hAnsi="Arial" w:cs="Arial"/>
          <w:sz w:val="22"/>
          <w:szCs w:val="22"/>
        </w:rPr>
        <w:t xml:space="preserve"> </w:t>
      </w:r>
      <w:r w:rsidRPr="00CC2D23">
        <w:rPr>
          <w:rFonts w:ascii="Arial" w:hAnsi="Arial" w:cs="Arial"/>
          <w:sz w:val="22"/>
          <w:szCs w:val="22"/>
        </w:rPr>
        <w:t xml:space="preserve">všetky </w:t>
      </w:r>
      <w:r w:rsidR="009C7351" w:rsidRPr="00CC2D23">
        <w:rPr>
          <w:rFonts w:ascii="Arial" w:hAnsi="Arial" w:cs="Arial"/>
          <w:sz w:val="22"/>
          <w:szCs w:val="22"/>
        </w:rPr>
        <w:t xml:space="preserve">fyzické osoby, </w:t>
      </w:r>
      <w:r w:rsidRPr="00CC2D23">
        <w:rPr>
          <w:rFonts w:ascii="Arial" w:hAnsi="Arial" w:cs="Arial"/>
          <w:sz w:val="22"/>
          <w:szCs w:val="22"/>
        </w:rPr>
        <w:t>prostredníctvom ktorých bude plniť predmet tejto Dohody</w:t>
      </w:r>
      <w:r w:rsidR="009C7351" w:rsidRPr="00CC2D23">
        <w:rPr>
          <w:rFonts w:ascii="Arial" w:hAnsi="Arial" w:cs="Arial"/>
          <w:sz w:val="22"/>
          <w:szCs w:val="22"/>
        </w:rPr>
        <w:t xml:space="preserve">, pričom povinnosť mlčanlivosti trvá aj po skončení </w:t>
      </w:r>
      <w:r w:rsidR="002915C2" w:rsidRPr="00CC2D23">
        <w:rPr>
          <w:rFonts w:ascii="Arial" w:hAnsi="Arial" w:cs="Arial"/>
          <w:sz w:val="22"/>
          <w:szCs w:val="22"/>
        </w:rPr>
        <w:t xml:space="preserve">každého </w:t>
      </w:r>
      <w:r w:rsidRPr="00CC2D23">
        <w:rPr>
          <w:rFonts w:ascii="Arial" w:hAnsi="Arial" w:cs="Arial"/>
          <w:sz w:val="22"/>
          <w:szCs w:val="22"/>
        </w:rPr>
        <w:t>zmluvného vzťahu, na základe ktorého sa príslušné fyzické osoby podieľali na plnení predmetu tejto Dohody</w:t>
      </w:r>
      <w:r w:rsidR="009C7351" w:rsidRPr="00CC2D23">
        <w:rPr>
          <w:rFonts w:ascii="Arial" w:hAnsi="Arial" w:cs="Arial"/>
          <w:sz w:val="22"/>
          <w:szCs w:val="22"/>
        </w:rPr>
        <w:t>.</w:t>
      </w:r>
    </w:p>
    <w:p w14:paraId="15A756D5" w14:textId="5485EA40" w:rsidR="00801012" w:rsidRPr="00CC2D23" w:rsidRDefault="00801012" w:rsidP="00801012">
      <w:pPr>
        <w:pStyle w:val="Odsekzoznamu"/>
        <w:numPr>
          <w:ilvl w:val="0"/>
          <w:numId w:val="25"/>
        </w:numPr>
        <w:ind w:left="426"/>
        <w:jc w:val="both"/>
        <w:rPr>
          <w:rFonts w:ascii="Arial" w:hAnsi="Arial" w:cs="Arial"/>
          <w:sz w:val="22"/>
          <w:szCs w:val="22"/>
        </w:rPr>
      </w:pPr>
      <w:r w:rsidRPr="00CC2D23">
        <w:rPr>
          <w:rFonts w:ascii="Arial" w:hAnsi="Arial" w:cs="Arial"/>
          <w:sz w:val="22"/>
          <w:szCs w:val="22"/>
        </w:rPr>
        <w:t>Zmluvné strany sa dohodli, že s dôvernými informáciami budú zaobchádzať ako s obchodným tajomstvom v zmysle Obchodného zákonníka.</w:t>
      </w:r>
    </w:p>
    <w:p w14:paraId="51389264" w14:textId="29045810" w:rsidR="00801012" w:rsidRPr="00CC2D23" w:rsidRDefault="00801012" w:rsidP="00801012">
      <w:pPr>
        <w:pStyle w:val="Odsekzoznamu"/>
        <w:numPr>
          <w:ilvl w:val="0"/>
          <w:numId w:val="25"/>
        </w:numPr>
        <w:ind w:left="426"/>
        <w:jc w:val="both"/>
        <w:rPr>
          <w:rFonts w:ascii="Arial" w:hAnsi="Arial" w:cs="Arial"/>
          <w:sz w:val="22"/>
          <w:szCs w:val="22"/>
        </w:rPr>
      </w:pPr>
      <w:r w:rsidRPr="00CC2D23">
        <w:rPr>
          <w:rFonts w:ascii="Arial" w:hAnsi="Arial" w:cs="Arial"/>
          <w:sz w:val="22"/>
          <w:szCs w:val="22"/>
        </w:rPr>
        <w:t>Zmluvná strana je oprávnená poskytnúť dôverné informácie druhej zmluvnej strany tretím osobám len s predchádzajúcim písomným súhlasom dotknutej zmluvnej strany, a to aj vo vzťahu k tretím osobám, ktoré majú byť účastné pri plnení predmetu tejto Dohody.</w:t>
      </w:r>
    </w:p>
    <w:p w14:paraId="3DBA55C8" w14:textId="19A88AB3" w:rsidR="00801012" w:rsidRPr="00CC2D23" w:rsidRDefault="00801012" w:rsidP="00CB4625">
      <w:pPr>
        <w:pStyle w:val="Odsekzoznamu"/>
        <w:numPr>
          <w:ilvl w:val="0"/>
          <w:numId w:val="25"/>
        </w:numPr>
        <w:ind w:left="426"/>
        <w:jc w:val="both"/>
        <w:rPr>
          <w:rFonts w:ascii="Arial" w:hAnsi="Arial" w:cs="Arial"/>
          <w:sz w:val="22"/>
          <w:szCs w:val="22"/>
        </w:rPr>
      </w:pPr>
      <w:r w:rsidRPr="00CC2D23">
        <w:rPr>
          <w:rFonts w:ascii="Arial" w:hAnsi="Arial" w:cs="Arial"/>
          <w:sz w:val="22"/>
          <w:szCs w:val="22"/>
        </w:rPr>
        <w:t>Zmluvné strany sú oprávnené poskytnúť dôverné informácie tretím osobám, ak im takéto poskytnutie dôverných informácií ukladá právny predpis. V takom prípade zmluvná strana, od ktorej dôverné informácie požaduje tretia osoba oprávnená ich vyžadovať v zmysle právnych predpisov, informuje bezodkladne dotknutú zmluvnú stranu o požadovanom rozsahu a aj o poskytnutom rozsahu dôverných informácií.</w:t>
      </w:r>
    </w:p>
    <w:p w14:paraId="30799EE4" w14:textId="4708B96B" w:rsidR="00801012" w:rsidRPr="00CC2D23" w:rsidRDefault="00801012" w:rsidP="00CB4625">
      <w:pPr>
        <w:pStyle w:val="Odsekzoznamu"/>
        <w:numPr>
          <w:ilvl w:val="0"/>
          <w:numId w:val="25"/>
        </w:numPr>
        <w:ind w:left="426"/>
        <w:jc w:val="both"/>
        <w:rPr>
          <w:rFonts w:ascii="Arial" w:hAnsi="Arial" w:cs="Arial"/>
          <w:sz w:val="22"/>
          <w:szCs w:val="22"/>
        </w:rPr>
      </w:pPr>
      <w:r w:rsidRPr="00CC2D23">
        <w:rPr>
          <w:rFonts w:ascii="Arial" w:hAnsi="Arial" w:cs="Arial"/>
          <w:sz w:val="22"/>
          <w:szCs w:val="22"/>
        </w:rPr>
        <w:t xml:space="preserve">Neoprávnenú manipuláciu s dôvernými informáciami </w:t>
      </w:r>
      <w:r w:rsidR="00CB4625" w:rsidRPr="00CC2D23">
        <w:rPr>
          <w:rFonts w:ascii="Arial" w:hAnsi="Arial" w:cs="Arial"/>
          <w:sz w:val="22"/>
          <w:szCs w:val="22"/>
        </w:rPr>
        <w:t xml:space="preserve">v rozpore s ustanoveniami tohto článku </w:t>
      </w:r>
      <w:r w:rsidRPr="00CC2D23">
        <w:rPr>
          <w:rFonts w:ascii="Arial" w:hAnsi="Arial" w:cs="Arial"/>
          <w:sz w:val="22"/>
          <w:szCs w:val="22"/>
        </w:rPr>
        <w:t>je zmluvná strana povinná bezodkladne oznámiť dotknutej zmluvnej strane. V takom prípade sa zmluvné strany zaväzujú vyvinúť maximálne úsilie na odstránenie následkov takejto neoprávnenej manipulácie a vykonať všetky nevyhnutné opatrenia na ochranu dôverných informácií dotknutej zmluvnej strany.</w:t>
      </w:r>
    </w:p>
    <w:p w14:paraId="0A5BAEC7" w14:textId="13B482F2" w:rsidR="00801012" w:rsidRPr="00CC2D23" w:rsidRDefault="00CB4625" w:rsidP="00CB4625">
      <w:pPr>
        <w:pStyle w:val="Odsekzoznamu"/>
        <w:numPr>
          <w:ilvl w:val="0"/>
          <w:numId w:val="25"/>
        </w:numPr>
        <w:ind w:left="426"/>
        <w:jc w:val="both"/>
        <w:rPr>
          <w:rFonts w:ascii="Arial" w:hAnsi="Arial" w:cs="Arial"/>
          <w:sz w:val="22"/>
          <w:szCs w:val="22"/>
        </w:rPr>
      </w:pPr>
      <w:r w:rsidRPr="00CC2D23">
        <w:rPr>
          <w:rFonts w:ascii="Arial" w:hAnsi="Arial" w:cs="Arial"/>
          <w:sz w:val="22"/>
          <w:szCs w:val="22"/>
        </w:rPr>
        <w:lastRenderedPageBreak/>
        <w:t>Porušenie povinností poskytovateľom na ochranu dôverných informácií podľa tohto článku zakladá objednávateľovi právo uplatniť si u poskytovateľa náhradu škody.</w:t>
      </w:r>
    </w:p>
    <w:p w14:paraId="0F104241" w14:textId="20CA1C8D" w:rsidR="00114658" w:rsidRPr="00CC2D23" w:rsidRDefault="00114658" w:rsidP="00114658">
      <w:pPr>
        <w:pStyle w:val="Odsekzoznamu"/>
        <w:numPr>
          <w:ilvl w:val="0"/>
          <w:numId w:val="25"/>
        </w:numPr>
        <w:ind w:left="426"/>
        <w:jc w:val="both"/>
        <w:rPr>
          <w:rFonts w:ascii="Arial" w:hAnsi="Arial" w:cs="Arial"/>
          <w:sz w:val="22"/>
          <w:szCs w:val="22"/>
        </w:rPr>
      </w:pPr>
      <w:r w:rsidRPr="00CC2D23">
        <w:rPr>
          <w:rFonts w:ascii="Arial" w:hAnsi="Arial" w:cs="Arial"/>
          <w:sz w:val="22"/>
          <w:szCs w:val="22"/>
        </w:rPr>
        <w:t>V prípade porušenia ktorejkoľvek povinnosti poskytovateľa podľa tohto článku je objednávateľ oprávnený uplatniť si u poskytovateľa zmluvnú pokutu vo výške 0,5 % z finančného limitu uvedeného v čl. 5 bod 2. tejto Dohody s DPH, a to za každé také jednotlivé porušenie.</w:t>
      </w:r>
    </w:p>
    <w:p w14:paraId="04B5FE88" w14:textId="7B428745" w:rsidR="00935AAF" w:rsidRPr="00CC2D23" w:rsidRDefault="00935AAF" w:rsidP="00935AAF">
      <w:pPr>
        <w:pStyle w:val="Odsekzoznamu"/>
        <w:numPr>
          <w:ilvl w:val="0"/>
          <w:numId w:val="25"/>
        </w:numPr>
        <w:ind w:left="426"/>
        <w:jc w:val="both"/>
        <w:rPr>
          <w:rFonts w:ascii="Arial" w:hAnsi="Arial" w:cs="Arial"/>
          <w:sz w:val="22"/>
          <w:szCs w:val="22"/>
        </w:rPr>
      </w:pPr>
      <w:r w:rsidRPr="00CC2D23">
        <w:rPr>
          <w:rFonts w:ascii="Arial" w:hAnsi="Arial" w:cs="Arial"/>
          <w:sz w:val="22"/>
          <w:szCs w:val="22"/>
        </w:rPr>
        <w:t>Zaplatením zmluvnej pokuty podľa bodu 8. tohto článku nie je dotknutý nárok objednávateľa na náhradu škody v celom rozsahu, ktorá mu preukázateľne vznikla v dôsledku porušenia alebo nesplnenia povinností poskytovateľa uvedených v tomto článku.</w:t>
      </w:r>
    </w:p>
    <w:p w14:paraId="244F4B29" w14:textId="7D1DD9A1" w:rsidR="00114658" w:rsidRPr="00CC2D23" w:rsidRDefault="00114658" w:rsidP="00CB4625">
      <w:pPr>
        <w:pStyle w:val="Odsekzoznamu"/>
        <w:numPr>
          <w:ilvl w:val="0"/>
          <w:numId w:val="25"/>
        </w:numPr>
        <w:ind w:left="426"/>
        <w:jc w:val="both"/>
        <w:rPr>
          <w:rFonts w:ascii="Arial" w:hAnsi="Arial" w:cs="Arial"/>
          <w:sz w:val="22"/>
          <w:szCs w:val="22"/>
        </w:rPr>
      </w:pPr>
      <w:r w:rsidRPr="00CC2D23">
        <w:rPr>
          <w:rFonts w:ascii="Arial" w:hAnsi="Arial" w:cs="Arial"/>
          <w:sz w:val="22"/>
          <w:szCs w:val="22"/>
        </w:rPr>
        <w:t>Zmluvné strany sa dohodli, že ustanovenia tohto článku zostávajú v platnosti a účinnosti aj po</w:t>
      </w:r>
      <w:r w:rsidR="002915C2" w:rsidRPr="00CC2D23">
        <w:rPr>
          <w:rFonts w:ascii="Arial" w:hAnsi="Arial" w:cs="Arial"/>
          <w:sz w:val="22"/>
          <w:szCs w:val="22"/>
        </w:rPr>
        <w:t xml:space="preserve"> </w:t>
      </w:r>
      <w:r w:rsidRPr="00CC2D23">
        <w:rPr>
          <w:rFonts w:ascii="Arial" w:hAnsi="Arial" w:cs="Arial"/>
          <w:sz w:val="22"/>
          <w:szCs w:val="22"/>
        </w:rPr>
        <w:t>tom, ako táto Dohoda zanikne.</w:t>
      </w:r>
    </w:p>
    <w:p w14:paraId="46AD2844" w14:textId="552E5FAF" w:rsidR="00854817" w:rsidRDefault="00854817" w:rsidP="00756A22">
      <w:pPr>
        <w:jc w:val="center"/>
        <w:rPr>
          <w:rFonts w:ascii="Arial" w:hAnsi="Arial" w:cs="Arial"/>
          <w:b/>
          <w:sz w:val="22"/>
          <w:szCs w:val="22"/>
        </w:rPr>
      </w:pPr>
    </w:p>
    <w:p w14:paraId="6F19A9AB" w14:textId="77777777" w:rsidR="005F375E" w:rsidRPr="00CC2D23" w:rsidRDefault="005F375E" w:rsidP="00756A22">
      <w:pPr>
        <w:jc w:val="center"/>
        <w:rPr>
          <w:rFonts w:ascii="Arial" w:hAnsi="Arial" w:cs="Arial"/>
          <w:b/>
          <w:sz w:val="22"/>
          <w:szCs w:val="22"/>
        </w:rPr>
      </w:pPr>
    </w:p>
    <w:p w14:paraId="44834DF5" w14:textId="176939A8" w:rsidR="00756A22" w:rsidRPr="00CC2D23" w:rsidRDefault="003079A3" w:rsidP="00756A22">
      <w:pPr>
        <w:jc w:val="center"/>
        <w:rPr>
          <w:rFonts w:ascii="Arial" w:hAnsi="Arial" w:cs="Arial"/>
          <w:b/>
          <w:sz w:val="22"/>
          <w:szCs w:val="22"/>
        </w:rPr>
      </w:pPr>
      <w:r w:rsidRPr="00CC2D23">
        <w:rPr>
          <w:rFonts w:ascii="Arial" w:hAnsi="Arial" w:cs="Arial"/>
          <w:b/>
          <w:sz w:val="22"/>
          <w:szCs w:val="22"/>
        </w:rPr>
        <w:t>Článok</w:t>
      </w:r>
      <w:r w:rsidR="004A735E" w:rsidRPr="00CC2D23">
        <w:rPr>
          <w:rFonts w:ascii="Arial" w:hAnsi="Arial" w:cs="Arial"/>
          <w:b/>
          <w:sz w:val="22"/>
          <w:szCs w:val="22"/>
        </w:rPr>
        <w:t xml:space="preserve"> 9</w:t>
      </w:r>
    </w:p>
    <w:p w14:paraId="7C528EA3" w14:textId="475B695C" w:rsidR="00756A22" w:rsidRPr="00CC2D23" w:rsidRDefault="00756A22" w:rsidP="00756A22">
      <w:pPr>
        <w:jc w:val="center"/>
        <w:rPr>
          <w:rFonts w:ascii="Arial" w:hAnsi="Arial" w:cs="Arial"/>
          <w:b/>
          <w:sz w:val="22"/>
          <w:szCs w:val="22"/>
        </w:rPr>
      </w:pPr>
      <w:r w:rsidRPr="00CC2D23">
        <w:rPr>
          <w:rFonts w:ascii="Arial" w:hAnsi="Arial" w:cs="Arial"/>
          <w:b/>
          <w:sz w:val="22"/>
          <w:szCs w:val="22"/>
        </w:rPr>
        <w:t xml:space="preserve">Osobitné </w:t>
      </w:r>
      <w:r w:rsidR="008233B2" w:rsidRPr="00CC2D23">
        <w:rPr>
          <w:rFonts w:ascii="Arial" w:hAnsi="Arial" w:cs="Arial"/>
          <w:b/>
          <w:sz w:val="22"/>
          <w:szCs w:val="22"/>
        </w:rPr>
        <w:t xml:space="preserve">protikorupčné </w:t>
      </w:r>
      <w:r w:rsidRPr="00CC2D23">
        <w:rPr>
          <w:rFonts w:ascii="Arial" w:hAnsi="Arial" w:cs="Arial"/>
          <w:b/>
          <w:sz w:val="22"/>
          <w:szCs w:val="22"/>
        </w:rPr>
        <w:t>ustanovenia</w:t>
      </w:r>
    </w:p>
    <w:p w14:paraId="0636ECDE" w14:textId="77777777" w:rsidR="00756A22" w:rsidRPr="00CC2D23" w:rsidRDefault="00756A22" w:rsidP="003079A3">
      <w:pPr>
        <w:pStyle w:val="Odsekzoznamu"/>
        <w:ind w:left="0"/>
        <w:jc w:val="both"/>
        <w:rPr>
          <w:rFonts w:ascii="Arial" w:hAnsi="Arial" w:cs="Arial"/>
          <w:sz w:val="22"/>
          <w:szCs w:val="22"/>
        </w:rPr>
      </w:pPr>
    </w:p>
    <w:p w14:paraId="0429B8A0" w14:textId="4A5D72E6" w:rsidR="00222644" w:rsidRPr="00CC2D23" w:rsidRDefault="00AB79B2" w:rsidP="00147901">
      <w:pPr>
        <w:pStyle w:val="Odsekzoznamu"/>
        <w:numPr>
          <w:ilvl w:val="0"/>
          <w:numId w:val="6"/>
        </w:numPr>
        <w:ind w:left="426" w:hanging="426"/>
        <w:jc w:val="both"/>
        <w:rPr>
          <w:rFonts w:ascii="Arial" w:hAnsi="Arial" w:cs="Arial"/>
          <w:sz w:val="22"/>
          <w:szCs w:val="22"/>
        </w:rPr>
      </w:pPr>
      <w:r w:rsidRPr="00CC2D23">
        <w:rPr>
          <w:rFonts w:ascii="Arial" w:hAnsi="Arial" w:cs="Arial"/>
          <w:sz w:val="22"/>
          <w:szCs w:val="22"/>
        </w:rPr>
        <w:t>Zmluvné strany</w:t>
      </w:r>
      <w:r w:rsidR="00756A22" w:rsidRPr="00CC2D23">
        <w:rPr>
          <w:rFonts w:ascii="Arial" w:hAnsi="Arial" w:cs="Arial"/>
          <w:sz w:val="22"/>
          <w:szCs w:val="22"/>
        </w:rPr>
        <w:t xml:space="preserve"> sa nesmú dopustiť, nesmú schváliť, ani povoliť žiadne konanie v súvislosti s dojednávaním, u</w:t>
      </w:r>
      <w:r w:rsidR="003079A3" w:rsidRPr="00CC2D23">
        <w:rPr>
          <w:rFonts w:ascii="Arial" w:hAnsi="Arial" w:cs="Arial"/>
          <w:sz w:val="22"/>
          <w:szCs w:val="22"/>
        </w:rPr>
        <w:t>zatváraním alebo plnením tejto Dohody</w:t>
      </w:r>
      <w:r w:rsidR="00756A22" w:rsidRPr="00CC2D23">
        <w:rPr>
          <w:rFonts w:ascii="Arial" w:hAnsi="Arial" w:cs="Arial"/>
          <w:sz w:val="22"/>
          <w:szCs w:val="22"/>
        </w:rPr>
        <w:t xml:space="preserve">, ktoré by spôsobilo, že by </w:t>
      </w:r>
      <w:r w:rsidRPr="00CC2D23">
        <w:rPr>
          <w:rFonts w:ascii="Arial" w:hAnsi="Arial" w:cs="Arial"/>
          <w:sz w:val="22"/>
          <w:szCs w:val="22"/>
        </w:rPr>
        <w:t>zmluvné strany</w:t>
      </w:r>
      <w:r w:rsidR="00756A22" w:rsidRPr="00CC2D23">
        <w:rPr>
          <w:rFonts w:ascii="Arial" w:hAnsi="Arial" w:cs="Arial"/>
          <w:sz w:val="22"/>
          <w:szCs w:val="22"/>
        </w:rPr>
        <w:t xml:space="preserve"> alebo osoby ovládané </w:t>
      </w:r>
      <w:r w:rsidR="003079A3" w:rsidRPr="00CC2D23">
        <w:rPr>
          <w:rFonts w:ascii="Arial" w:hAnsi="Arial" w:cs="Arial"/>
          <w:sz w:val="22"/>
          <w:szCs w:val="22"/>
        </w:rPr>
        <w:t>účastníkmi dohody</w:t>
      </w:r>
      <w:r w:rsidR="00756A22" w:rsidRPr="00CC2D23">
        <w:rPr>
          <w:rFonts w:ascii="Arial" w:hAnsi="Arial" w:cs="Arial"/>
          <w:sz w:val="22"/>
          <w:szCs w:val="22"/>
        </w:rPr>
        <w:t xml:space="preserve">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p>
    <w:p w14:paraId="4F9C7989" w14:textId="7940B9C6" w:rsidR="00222644" w:rsidRPr="007E0860" w:rsidRDefault="00756A22" w:rsidP="00147901">
      <w:pPr>
        <w:pStyle w:val="Odsekzoznamu"/>
        <w:numPr>
          <w:ilvl w:val="0"/>
          <w:numId w:val="6"/>
        </w:numPr>
        <w:ind w:left="426" w:hanging="426"/>
        <w:jc w:val="both"/>
        <w:rPr>
          <w:rFonts w:ascii="Arial" w:hAnsi="Arial" w:cs="Arial"/>
          <w:sz w:val="22"/>
          <w:szCs w:val="22"/>
        </w:rPr>
      </w:pPr>
      <w:r w:rsidRPr="00147901">
        <w:rPr>
          <w:rFonts w:ascii="Arial" w:hAnsi="Arial" w:cs="Arial"/>
          <w:sz w:val="22"/>
          <w:szCs w:val="22"/>
        </w:rPr>
        <w:t>K</w:t>
      </w:r>
      <w:r w:rsidR="003079A3" w:rsidRPr="00147901">
        <w:rPr>
          <w:rFonts w:ascii="Arial" w:hAnsi="Arial" w:cs="Arial"/>
          <w:sz w:val="22"/>
          <w:szCs w:val="22"/>
        </w:rPr>
        <w:t>ažd</w:t>
      </w:r>
      <w:r w:rsidR="00AB79B2" w:rsidRPr="00147901">
        <w:rPr>
          <w:rFonts w:ascii="Arial" w:hAnsi="Arial" w:cs="Arial"/>
          <w:sz w:val="22"/>
          <w:szCs w:val="22"/>
        </w:rPr>
        <w:t>á</w:t>
      </w:r>
      <w:r w:rsidR="003079A3" w:rsidRPr="00147901">
        <w:rPr>
          <w:rFonts w:ascii="Arial" w:hAnsi="Arial" w:cs="Arial"/>
          <w:sz w:val="22"/>
          <w:szCs w:val="22"/>
        </w:rPr>
        <w:t xml:space="preserve"> </w:t>
      </w:r>
      <w:r w:rsidR="00AB79B2" w:rsidRPr="00147901">
        <w:rPr>
          <w:rFonts w:ascii="Arial" w:hAnsi="Arial" w:cs="Arial"/>
          <w:sz w:val="22"/>
          <w:szCs w:val="22"/>
        </w:rPr>
        <w:t>zmluvná strana</w:t>
      </w:r>
      <w:r w:rsidRPr="00147901">
        <w:rPr>
          <w:rFonts w:ascii="Arial" w:hAnsi="Arial" w:cs="Arial"/>
          <w:sz w:val="22"/>
          <w:szCs w:val="22"/>
        </w:rPr>
        <w:t xml:space="preserve"> sa zaväzuje, že neponúkne, neposkytne, ani sa nezaviaže poskytnúť žiadnemu zamestnancovi, zástupcovi alebo trete</w:t>
      </w:r>
      <w:r w:rsidR="003079A3" w:rsidRPr="00147901">
        <w:rPr>
          <w:rFonts w:ascii="Arial" w:hAnsi="Arial" w:cs="Arial"/>
          <w:sz w:val="22"/>
          <w:szCs w:val="22"/>
        </w:rPr>
        <w:t xml:space="preserve">j strane konajúcej v mene </w:t>
      </w:r>
      <w:r w:rsidR="00AB79B2" w:rsidRPr="00147901">
        <w:rPr>
          <w:rFonts w:ascii="Arial" w:hAnsi="Arial" w:cs="Arial"/>
          <w:sz w:val="22"/>
          <w:szCs w:val="22"/>
        </w:rPr>
        <w:t>druhej zmluvnej stran</w:t>
      </w:r>
      <w:r w:rsidR="003079A3" w:rsidRPr="00147901">
        <w:rPr>
          <w:rFonts w:ascii="Arial" w:hAnsi="Arial" w:cs="Arial"/>
          <w:sz w:val="22"/>
          <w:szCs w:val="22"/>
        </w:rPr>
        <w:t>y,</w:t>
      </w:r>
      <w:r w:rsidRPr="00147901">
        <w:rPr>
          <w:rFonts w:ascii="Arial" w:hAnsi="Arial" w:cs="Arial"/>
          <w:sz w:val="22"/>
          <w:szCs w:val="22"/>
        </w:rPr>
        <w:t xml:space="preserve"> a rovnako neprijme, ani sa nezaviaže prijať od žiadneho zamestnanca, zástupcu alebo trete</w:t>
      </w:r>
      <w:r w:rsidR="003079A3" w:rsidRPr="00147901">
        <w:rPr>
          <w:rFonts w:ascii="Arial" w:hAnsi="Arial" w:cs="Arial"/>
          <w:sz w:val="22"/>
          <w:szCs w:val="22"/>
        </w:rPr>
        <w:t xml:space="preserve">j strany konajúcej v mene </w:t>
      </w:r>
      <w:r w:rsidR="00AB79B2" w:rsidRPr="00147901">
        <w:rPr>
          <w:rFonts w:ascii="Arial" w:hAnsi="Arial" w:cs="Arial"/>
          <w:sz w:val="22"/>
          <w:szCs w:val="22"/>
        </w:rPr>
        <w:t>druhej zmluvnej strany</w:t>
      </w:r>
      <w:r w:rsidRPr="00147901">
        <w:rPr>
          <w:rFonts w:ascii="Arial" w:hAnsi="Arial" w:cs="Arial"/>
          <w:sz w:val="22"/>
          <w:szCs w:val="22"/>
        </w:rPr>
        <w:t xml:space="preserve"> žiadny dar, ani inú výhodu, či už peňažnú alebo inú, v súvislosti s dojednávaním, uzatváraním alebo plnením tejto </w:t>
      </w:r>
      <w:r w:rsidR="003079A3" w:rsidRPr="00147901">
        <w:rPr>
          <w:rFonts w:ascii="Arial" w:hAnsi="Arial" w:cs="Arial"/>
          <w:sz w:val="22"/>
          <w:szCs w:val="22"/>
        </w:rPr>
        <w:t>Dohody</w:t>
      </w:r>
      <w:r w:rsidR="00147901" w:rsidRPr="00147901">
        <w:t xml:space="preserve"> </w:t>
      </w:r>
      <w:r w:rsidR="00147901" w:rsidRPr="00147901">
        <w:rPr>
          <w:rFonts w:ascii="Arial" w:hAnsi="Arial" w:cs="Arial"/>
          <w:sz w:val="22"/>
          <w:szCs w:val="22"/>
        </w:rPr>
        <w:t>v rozpore s Etickým kódexom Všeob</w:t>
      </w:r>
      <w:r w:rsidR="00147901">
        <w:rPr>
          <w:rFonts w:ascii="Arial" w:hAnsi="Arial" w:cs="Arial"/>
          <w:sz w:val="22"/>
          <w:szCs w:val="22"/>
        </w:rPr>
        <w:t>ecnej zdravotnej poisťovne, a.s</w:t>
      </w:r>
      <w:r w:rsidRPr="007E0860">
        <w:rPr>
          <w:rFonts w:ascii="Arial" w:hAnsi="Arial" w:cs="Arial"/>
          <w:sz w:val="22"/>
          <w:szCs w:val="22"/>
        </w:rPr>
        <w:t xml:space="preserve">. </w:t>
      </w:r>
    </w:p>
    <w:p w14:paraId="40EF6B70" w14:textId="7E427CC6" w:rsidR="00222644" w:rsidRPr="00CC2D23" w:rsidRDefault="00AB79B2" w:rsidP="00147901">
      <w:pPr>
        <w:pStyle w:val="Odsekzoznamu"/>
        <w:numPr>
          <w:ilvl w:val="0"/>
          <w:numId w:val="6"/>
        </w:numPr>
        <w:ind w:left="426" w:hanging="426"/>
        <w:jc w:val="both"/>
        <w:rPr>
          <w:rFonts w:ascii="Arial" w:hAnsi="Arial" w:cs="Arial"/>
          <w:sz w:val="22"/>
          <w:szCs w:val="22"/>
        </w:rPr>
      </w:pPr>
      <w:r w:rsidRPr="00CC2D23">
        <w:rPr>
          <w:rFonts w:ascii="Arial" w:hAnsi="Arial" w:cs="Arial"/>
          <w:sz w:val="22"/>
          <w:szCs w:val="22"/>
        </w:rPr>
        <w:t>Každá zmluvná strana</w:t>
      </w:r>
      <w:r w:rsidR="00756A22" w:rsidRPr="00CC2D23">
        <w:rPr>
          <w:rFonts w:ascii="Arial" w:hAnsi="Arial" w:cs="Arial"/>
          <w:sz w:val="22"/>
          <w:szCs w:val="22"/>
        </w:rPr>
        <w:t xml:space="preserve"> sa zaväz</w:t>
      </w:r>
      <w:r w:rsidR="003079A3" w:rsidRPr="00CC2D23">
        <w:rPr>
          <w:rFonts w:ascii="Arial" w:hAnsi="Arial" w:cs="Arial"/>
          <w:sz w:val="22"/>
          <w:szCs w:val="22"/>
        </w:rPr>
        <w:t xml:space="preserve">uje bezodkladne informovať </w:t>
      </w:r>
      <w:r w:rsidRPr="00CC2D23">
        <w:rPr>
          <w:rFonts w:ascii="Arial" w:hAnsi="Arial" w:cs="Arial"/>
          <w:sz w:val="22"/>
          <w:szCs w:val="22"/>
        </w:rPr>
        <w:t>druhú zmluvnú stranu</w:t>
      </w:r>
      <w:r w:rsidR="003079A3" w:rsidRPr="00CC2D23">
        <w:rPr>
          <w:rFonts w:ascii="Arial" w:hAnsi="Arial" w:cs="Arial"/>
          <w:sz w:val="22"/>
          <w:szCs w:val="22"/>
        </w:rPr>
        <w:t>, pokiaľ si bude vedom</w:t>
      </w:r>
      <w:r w:rsidRPr="00CC2D23">
        <w:rPr>
          <w:rFonts w:ascii="Arial" w:hAnsi="Arial" w:cs="Arial"/>
          <w:sz w:val="22"/>
          <w:szCs w:val="22"/>
        </w:rPr>
        <w:t>á</w:t>
      </w:r>
      <w:r w:rsidR="00756A22" w:rsidRPr="00CC2D23">
        <w:rPr>
          <w:rFonts w:ascii="Arial" w:hAnsi="Arial" w:cs="Arial"/>
          <w:sz w:val="22"/>
          <w:szCs w:val="22"/>
        </w:rPr>
        <w:t xml:space="preserve"> alebo bude mať konkrétne podozrenie na korupciu pri dojednávaní, uzatváraní alebo pri plnení tejto </w:t>
      </w:r>
      <w:r w:rsidR="003079A3" w:rsidRPr="00CC2D23">
        <w:rPr>
          <w:rFonts w:ascii="Arial" w:hAnsi="Arial" w:cs="Arial"/>
          <w:sz w:val="22"/>
          <w:szCs w:val="22"/>
        </w:rPr>
        <w:t>Dohody</w:t>
      </w:r>
      <w:r w:rsidR="00756A22" w:rsidRPr="00CC2D23">
        <w:rPr>
          <w:rFonts w:ascii="Arial" w:hAnsi="Arial" w:cs="Arial"/>
          <w:sz w:val="22"/>
          <w:szCs w:val="22"/>
        </w:rPr>
        <w:t xml:space="preserve">. </w:t>
      </w:r>
    </w:p>
    <w:p w14:paraId="3BF98C64" w14:textId="52B55DC3" w:rsidR="00756A22" w:rsidRDefault="00756A22" w:rsidP="00147901">
      <w:pPr>
        <w:pStyle w:val="Odsekzoznamu"/>
        <w:numPr>
          <w:ilvl w:val="0"/>
          <w:numId w:val="6"/>
        </w:numPr>
        <w:ind w:left="426" w:hanging="426"/>
        <w:jc w:val="both"/>
        <w:rPr>
          <w:rFonts w:ascii="Arial" w:hAnsi="Arial" w:cs="Arial"/>
          <w:sz w:val="22"/>
          <w:szCs w:val="22"/>
        </w:rPr>
      </w:pPr>
      <w:r w:rsidRPr="00CC2D23">
        <w:rPr>
          <w:rFonts w:ascii="Arial" w:hAnsi="Arial" w:cs="Arial"/>
          <w:sz w:val="22"/>
          <w:szCs w:val="22"/>
        </w:rPr>
        <w:t xml:space="preserve">V prípade, že akýkoľvek dar alebo výhoda v súvislosti s dojednávaním, uzatváraním alebo plnením tejto </w:t>
      </w:r>
      <w:r w:rsidR="003079A3" w:rsidRPr="00CC2D23">
        <w:rPr>
          <w:rFonts w:ascii="Arial" w:hAnsi="Arial" w:cs="Arial"/>
          <w:sz w:val="22"/>
          <w:szCs w:val="22"/>
        </w:rPr>
        <w:t>Dohody</w:t>
      </w:r>
      <w:r w:rsidRPr="00CC2D23">
        <w:rPr>
          <w:rFonts w:ascii="Arial" w:hAnsi="Arial" w:cs="Arial"/>
          <w:sz w:val="22"/>
          <w:szCs w:val="22"/>
        </w:rPr>
        <w:t xml:space="preserve"> je poskytnutý </w:t>
      </w:r>
      <w:r w:rsidR="00AB79B2" w:rsidRPr="00CC2D23">
        <w:rPr>
          <w:rFonts w:ascii="Arial" w:hAnsi="Arial" w:cs="Arial"/>
          <w:sz w:val="22"/>
          <w:szCs w:val="22"/>
        </w:rPr>
        <w:t>zmluvnej strane</w:t>
      </w:r>
      <w:r w:rsidRPr="00CC2D23">
        <w:rPr>
          <w:rFonts w:ascii="Arial" w:hAnsi="Arial" w:cs="Arial"/>
          <w:sz w:val="22"/>
          <w:szCs w:val="22"/>
        </w:rPr>
        <w:t xml:space="preserve"> alebo zástupcovi </w:t>
      </w:r>
      <w:r w:rsidR="00AB79B2" w:rsidRPr="00CC2D23">
        <w:rPr>
          <w:rFonts w:ascii="Arial" w:hAnsi="Arial" w:cs="Arial"/>
          <w:sz w:val="22"/>
          <w:szCs w:val="22"/>
        </w:rPr>
        <w:t>zmluvnej strany</w:t>
      </w:r>
      <w:r w:rsidR="003079A3" w:rsidRPr="00CC2D23">
        <w:rPr>
          <w:rFonts w:ascii="Arial" w:hAnsi="Arial" w:cs="Arial"/>
          <w:sz w:val="22"/>
          <w:szCs w:val="22"/>
        </w:rPr>
        <w:t xml:space="preserve"> v rozpore s týmto článkom Dohody</w:t>
      </w:r>
      <w:r w:rsidRPr="00CC2D23">
        <w:rPr>
          <w:rFonts w:ascii="Arial" w:hAnsi="Arial" w:cs="Arial"/>
          <w:sz w:val="22"/>
          <w:szCs w:val="22"/>
        </w:rPr>
        <w:t xml:space="preserve">, môže </w:t>
      </w:r>
      <w:r w:rsidR="00AB79B2" w:rsidRPr="00CC2D23">
        <w:rPr>
          <w:rFonts w:ascii="Arial" w:hAnsi="Arial" w:cs="Arial"/>
          <w:sz w:val="22"/>
          <w:szCs w:val="22"/>
        </w:rPr>
        <w:t>zmluvná strana</w:t>
      </w:r>
      <w:r w:rsidRPr="00CC2D23">
        <w:rPr>
          <w:rFonts w:ascii="Arial" w:hAnsi="Arial" w:cs="Arial"/>
          <w:sz w:val="22"/>
          <w:szCs w:val="22"/>
        </w:rPr>
        <w:t xml:space="preserve"> od tejto </w:t>
      </w:r>
      <w:r w:rsidR="003079A3" w:rsidRPr="00CC2D23">
        <w:rPr>
          <w:rFonts w:ascii="Arial" w:hAnsi="Arial" w:cs="Arial"/>
          <w:sz w:val="22"/>
          <w:szCs w:val="22"/>
        </w:rPr>
        <w:t>Dohody</w:t>
      </w:r>
      <w:r w:rsidRPr="00CC2D23">
        <w:rPr>
          <w:rFonts w:ascii="Arial" w:hAnsi="Arial" w:cs="Arial"/>
          <w:sz w:val="22"/>
          <w:szCs w:val="22"/>
        </w:rPr>
        <w:t xml:space="preserve"> odstúpiť.</w:t>
      </w:r>
    </w:p>
    <w:p w14:paraId="12DAE20D" w14:textId="735F540F" w:rsidR="00147901" w:rsidRPr="007E0860" w:rsidRDefault="00147901" w:rsidP="00F41BBA">
      <w:pPr>
        <w:pStyle w:val="Odsekzoznamu"/>
        <w:numPr>
          <w:ilvl w:val="0"/>
          <w:numId w:val="6"/>
        </w:numPr>
        <w:ind w:left="426"/>
        <w:jc w:val="both"/>
        <w:rPr>
          <w:rFonts w:ascii="Arial" w:hAnsi="Arial" w:cs="Arial"/>
          <w:sz w:val="22"/>
          <w:szCs w:val="22"/>
        </w:rPr>
      </w:pPr>
      <w:r w:rsidRPr="007E0860">
        <w:rPr>
          <w:rFonts w:ascii="Arial" w:hAnsi="Arial" w:cs="Arial"/>
          <w:sz w:val="22"/>
          <w:szCs w:val="22"/>
        </w:rPr>
        <w:t xml:space="preserve">Zmluvné strany sa zaväzujú dodržiavať </w:t>
      </w:r>
      <w:r w:rsidR="00F41BBA" w:rsidRPr="00F41BBA">
        <w:rPr>
          <w:rFonts w:ascii="Arial" w:hAnsi="Arial" w:cs="Arial"/>
          <w:sz w:val="22"/>
          <w:szCs w:val="22"/>
        </w:rPr>
        <w:t xml:space="preserve">apolitickosť vo vzájomnom postupe pri uzatváraní zmluvy a </w:t>
      </w:r>
      <w:r w:rsidRPr="007E0860">
        <w:rPr>
          <w:rFonts w:ascii="Arial" w:hAnsi="Arial" w:cs="Arial"/>
          <w:sz w:val="22"/>
          <w:szCs w:val="22"/>
        </w:rPr>
        <w:t xml:space="preserve">základné morálne a etické hodnoty ustanovené v obsahu Etického kódexu Všeobecnej zdravotnej poisťovne, a.s. V prípade nedodržiavania stanovených </w:t>
      </w:r>
      <w:r w:rsidR="00F41BBA">
        <w:rPr>
          <w:rFonts w:ascii="Arial" w:hAnsi="Arial" w:cs="Arial"/>
          <w:sz w:val="22"/>
          <w:szCs w:val="22"/>
        </w:rPr>
        <w:t xml:space="preserve">apolitických, </w:t>
      </w:r>
      <w:r w:rsidRPr="007E0860">
        <w:rPr>
          <w:rFonts w:ascii="Arial" w:hAnsi="Arial" w:cs="Arial"/>
          <w:sz w:val="22"/>
          <w:szCs w:val="22"/>
        </w:rPr>
        <w:t xml:space="preserve">morálnych a etických hodnôt je zmluvná strana oprávnená od tejto </w:t>
      </w:r>
      <w:r>
        <w:rPr>
          <w:rFonts w:ascii="Arial" w:hAnsi="Arial" w:cs="Arial"/>
          <w:sz w:val="22"/>
          <w:szCs w:val="22"/>
        </w:rPr>
        <w:t>Dohody</w:t>
      </w:r>
      <w:r w:rsidRPr="007E0860">
        <w:rPr>
          <w:rFonts w:ascii="Arial" w:hAnsi="Arial" w:cs="Arial"/>
          <w:sz w:val="22"/>
          <w:szCs w:val="22"/>
        </w:rPr>
        <w:t xml:space="preserve"> odstúpiť.</w:t>
      </w:r>
    </w:p>
    <w:p w14:paraId="5DF6E504" w14:textId="5434761A" w:rsidR="003079A3" w:rsidRDefault="003079A3" w:rsidP="005F375E">
      <w:pPr>
        <w:jc w:val="both"/>
        <w:rPr>
          <w:rStyle w:val="Siln"/>
          <w:rFonts w:ascii="Arial" w:eastAsiaTheme="minorEastAsia" w:hAnsi="Arial" w:cs="Arial"/>
          <w:b w:val="0"/>
          <w:bCs/>
          <w:sz w:val="22"/>
          <w:szCs w:val="22"/>
        </w:rPr>
      </w:pPr>
    </w:p>
    <w:p w14:paraId="7BA3B5B5" w14:textId="77777777" w:rsidR="005F375E" w:rsidRPr="005F375E" w:rsidRDefault="005F375E" w:rsidP="005F375E">
      <w:pPr>
        <w:jc w:val="both"/>
        <w:rPr>
          <w:rStyle w:val="Siln"/>
          <w:rFonts w:ascii="Arial" w:eastAsiaTheme="minorEastAsia" w:hAnsi="Arial" w:cs="Arial"/>
          <w:b w:val="0"/>
          <w:bCs/>
          <w:sz w:val="22"/>
          <w:szCs w:val="22"/>
        </w:rPr>
      </w:pPr>
    </w:p>
    <w:p w14:paraId="63BCA8C9" w14:textId="4620654B" w:rsidR="00756A22" w:rsidRPr="00CC2D23" w:rsidRDefault="00287238" w:rsidP="00756A22">
      <w:pPr>
        <w:jc w:val="center"/>
        <w:rPr>
          <w:rFonts w:ascii="Arial" w:hAnsi="Arial" w:cs="Arial"/>
          <w:b/>
          <w:sz w:val="22"/>
          <w:szCs w:val="22"/>
        </w:rPr>
      </w:pPr>
      <w:r w:rsidRPr="00CC2D23">
        <w:rPr>
          <w:rFonts w:ascii="Arial" w:hAnsi="Arial" w:cs="Arial"/>
          <w:b/>
          <w:sz w:val="22"/>
          <w:szCs w:val="22"/>
        </w:rPr>
        <w:t xml:space="preserve">Článok </w:t>
      </w:r>
      <w:r w:rsidR="004A735E" w:rsidRPr="00CC2D23">
        <w:rPr>
          <w:rFonts w:ascii="Arial" w:hAnsi="Arial" w:cs="Arial"/>
          <w:b/>
          <w:sz w:val="22"/>
          <w:szCs w:val="22"/>
        </w:rPr>
        <w:t>10</w:t>
      </w:r>
    </w:p>
    <w:p w14:paraId="57A41B28" w14:textId="3F449F27" w:rsidR="00756A22" w:rsidRPr="00CC2D23" w:rsidRDefault="001A60EE" w:rsidP="00756A22">
      <w:pPr>
        <w:jc w:val="center"/>
        <w:rPr>
          <w:rFonts w:ascii="Arial" w:hAnsi="Arial" w:cs="Arial"/>
          <w:b/>
          <w:sz w:val="22"/>
          <w:szCs w:val="22"/>
        </w:rPr>
      </w:pPr>
      <w:r w:rsidRPr="00CC2D23">
        <w:rPr>
          <w:rFonts w:ascii="Arial" w:hAnsi="Arial" w:cs="Arial"/>
          <w:b/>
          <w:sz w:val="22"/>
          <w:szCs w:val="22"/>
        </w:rPr>
        <w:t>Osobitné povinnosti</w:t>
      </w:r>
      <w:r w:rsidR="00BB41A5" w:rsidRPr="00CC2D23">
        <w:rPr>
          <w:rFonts w:ascii="Arial" w:hAnsi="Arial" w:cs="Arial"/>
          <w:b/>
          <w:sz w:val="22"/>
          <w:szCs w:val="22"/>
        </w:rPr>
        <w:t>, experti</w:t>
      </w:r>
      <w:r w:rsidRPr="00CC2D23">
        <w:rPr>
          <w:rFonts w:ascii="Arial" w:hAnsi="Arial" w:cs="Arial"/>
          <w:b/>
          <w:sz w:val="22"/>
          <w:szCs w:val="22"/>
        </w:rPr>
        <w:t xml:space="preserve"> a s</w:t>
      </w:r>
      <w:r w:rsidR="00756A22" w:rsidRPr="00CC2D23">
        <w:rPr>
          <w:rFonts w:ascii="Arial" w:hAnsi="Arial" w:cs="Arial"/>
          <w:b/>
          <w:sz w:val="22"/>
          <w:szCs w:val="22"/>
        </w:rPr>
        <w:t>ubdodávatelia</w:t>
      </w:r>
    </w:p>
    <w:p w14:paraId="4DB2BC33" w14:textId="77777777" w:rsidR="00756A22" w:rsidRPr="00CC2D23" w:rsidRDefault="00756A22" w:rsidP="003079A3">
      <w:pPr>
        <w:pStyle w:val="Odsekzoznamu"/>
        <w:ind w:left="0"/>
        <w:jc w:val="both"/>
        <w:rPr>
          <w:rFonts w:ascii="Arial" w:hAnsi="Arial" w:cs="Arial"/>
          <w:sz w:val="22"/>
          <w:szCs w:val="22"/>
        </w:rPr>
      </w:pPr>
    </w:p>
    <w:p w14:paraId="3C492DD2" w14:textId="0C6A909A" w:rsidR="00BB41A5" w:rsidRPr="00CC2D23" w:rsidRDefault="00FD3E63" w:rsidP="00FD3E63">
      <w:pPr>
        <w:pStyle w:val="Odsekzoznamu"/>
        <w:numPr>
          <w:ilvl w:val="0"/>
          <w:numId w:val="7"/>
        </w:numPr>
        <w:ind w:left="426"/>
        <w:jc w:val="both"/>
        <w:rPr>
          <w:rFonts w:ascii="Arial" w:hAnsi="Arial" w:cs="Arial"/>
          <w:sz w:val="22"/>
          <w:szCs w:val="22"/>
        </w:rPr>
      </w:pPr>
      <w:r w:rsidRPr="00FD3E63">
        <w:rPr>
          <w:rFonts w:ascii="Arial" w:hAnsi="Arial" w:cs="Arial"/>
          <w:sz w:val="22"/>
          <w:szCs w:val="22"/>
        </w:rPr>
        <w:t>Poskytovateľ sa zaväzuje poskytovať objednávateľovi služby pro</w:t>
      </w:r>
      <w:r>
        <w:rPr>
          <w:rFonts w:ascii="Arial" w:hAnsi="Arial" w:cs="Arial"/>
          <w:sz w:val="22"/>
          <w:szCs w:val="22"/>
        </w:rPr>
        <w:t>stredníctvom osôb, uvedených v P</w:t>
      </w:r>
      <w:r w:rsidRPr="00FD3E63">
        <w:rPr>
          <w:rFonts w:ascii="Arial" w:hAnsi="Arial" w:cs="Arial"/>
          <w:sz w:val="22"/>
          <w:szCs w:val="22"/>
        </w:rPr>
        <w:t>rílohe č. 1 tejto Dohody. Tým nie je dotknuté ustanovenie čl. 2 bod 5. tejto Dohody.</w:t>
      </w:r>
    </w:p>
    <w:p w14:paraId="66B80E48" w14:textId="68074DF1" w:rsidR="00BB41A5" w:rsidRPr="00CC2D23" w:rsidRDefault="00BB41A5" w:rsidP="001031F2">
      <w:pPr>
        <w:pStyle w:val="Odsekzoznamu"/>
        <w:numPr>
          <w:ilvl w:val="0"/>
          <w:numId w:val="7"/>
        </w:numPr>
        <w:ind w:left="426" w:hanging="426"/>
        <w:jc w:val="both"/>
        <w:rPr>
          <w:rFonts w:ascii="Arial" w:hAnsi="Arial" w:cs="Arial"/>
          <w:sz w:val="22"/>
          <w:szCs w:val="22"/>
        </w:rPr>
      </w:pPr>
      <w:r w:rsidRPr="00CC2D23">
        <w:rPr>
          <w:rFonts w:ascii="Arial" w:hAnsi="Arial" w:cs="Arial"/>
          <w:sz w:val="22"/>
          <w:szCs w:val="22"/>
        </w:rPr>
        <w:t>V</w:t>
      </w:r>
      <w:r w:rsidR="009A2BDC" w:rsidRPr="00CC2D23">
        <w:rPr>
          <w:rFonts w:ascii="Arial" w:hAnsi="Arial" w:cs="Arial"/>
          <w:sz w:val="22"/>
          <w:szCs w:val="22"/>
        </w:rPr>
        <w:t> </w:t>
      </w:r>
      <w:r w:rsidRPr="00CC2D23">
        <w:rPr>
          <w:rFonts w:ascii="Arial" w:hAnsi="Arial" w:cs="Arial"/>
          <w:sz w:val="22"/>
          <w:szCs w:val="22"/>
        </w:rPr>
        <w:t>prípade</w:t>
      </w:r>
      <w:r w:rsidR="009A2BDC" w:rsidRPr="00CC2D23">
        <w:rPr>
          <w:rFonts w:ascii="Arial" w:hAnsi="Arial" w:cs="Arial"/>
          <w:sz w:val="22"/>
          <w:szCs w:val="22"/>
        </w:rPr>
        <w:t xml:space="preserve"> </w:t>
      </w:r>
      <w:r w:rsidRPr="00CC2D23">
        <w:rPr>
          <w:rFonts w:ascii="Arial" w:hAnsi="Arial" w:cs="Arial"/>
          <w:sz w:val="22"/>
          <w:szCs w:val="22"/>
        </w:rPr>
        <w:t xml:space="preserve">potreby zmeny experta v priebehu plnenia predmetu tejto Dohody, musí byť táto zmena odsúhlasená </w:t>
      </w:r>
      <w:r w:rsidR="009A2BDC" w:rsidRPr="00CC2D23">
        <w:rPr>
          <w:rFonts w:ascii="Arial" w:hAnsi="Arial" w:cs="Arial"/>
          <w:sz w:val="22"/>
          <w:szCs w:val="22"/>
        </w:rPr>
        <w:t>oboma zmluvnými stranami</w:t>
      </w:r>
      <w:r w:rsidRPr="00CC2D23">
        <w:rPr>
          <w:rFonts w:ascii="Arial" w:hAnsi="Arial" w:cs="Arial"/>
          <w:sz w:val="22"/>
          <w:szCs w:val="22"/>
        </w:rPr>
        <w:t xml:space="preserve"> formou písomného dodatku k tejto Dohode. O každej zmene experta je poskytovateľ povinný najneskôr do 7 kalendárnych dní písomne informovať objednávateľa, pričom je povinný zároveň predložiť objednávateľovi čestné </w:t>
      </w:r>
      <w:r w:rsidR="009A2BDC" w:rsidRPr="00CC2D23">
        <w:rPr>
          <w:rFonts w:ascii="Arial" w:hAnsi="Arial" w:cs="Arial"/>
          <w:sz w:val="22"/>
          <w:szCs w:val="22"/>
        </w:rPr>
        <w:t>vy</w:t>
      </w:r>
      <w:r w:rsidRPr="00CC2D23">
        <w:rPr>
          <w:rFonts w:ascii="Arial" w:hAnsi="Arial" w:cs="Arial"/>
          <w:sz w:val="22"/>
          <w:szCs w:val="22"/>
        </w:rPr>
        <w:t xml:space="preserve">hlásenie, že expert, ktorého sa zmena týka, spĺňa podmienky </w:t>
      </w:r>
      <w:r w:rsidRPr="00CC2D23">
        <w:rPr>
          <w:rFonts w:ascii="Arial" w:hAnsi="Arial" w:cs="Arial"/>
          <w:sz w:val="22"/>
          <w:szCs w:val="22"/>
        </w:rPr>
        <w:lastRenderedPageBreak/>
        <w:t xml:space="preserve">účasti, ktoré </w:t>
      </w:r>
      <w:r w:rsidR="009A2BDC" w:rsidRPr="00CC2D23">
        <w:rPr>
          <w:rFonts w:ascii="Arial" w:hAnsi="Arial" w:cs="Arial"/>
          <w:sz w:val="22"/>
          <w:szCs w:val="22"/>
        </w:rPr>
        <w:t>spĺňal</w:t>
      </w:r>
      <w:r w:rsidRPr="00CC2D23">
        <w:rPr>
          <w:rFonts w:ascii="Arial" w:hAnsi="Arial" w:cs="Arial"/>
          <w:sz w:val="22"/>
          <w:szCs w:val="22"/>
        </w:rPr>
        <w:t xml:space="preserve"> nahrádzan</w:t>
      </w:r>
      <w:r w:rsidR="009A2BDC" w:rsidRPr="00CC2D23">
        <w:rPr>
          <w:rFonts w:ascii="Arial" w:hAnsi="Arial" w:cs="Arial"/>
          <w:sz w:val="22"/>
          <w:szCs w:val="22"/>
        </w:rPr>
        <w:t>ý</w:t>
      </w:r>
      <w:r w:rsidRPr="00CC2D23">
        <w:rPr>
          <w:rFonts w:ascii="Arial" w:hAnsi="Arial" w:cs="Arial"/>
          <w:sz w:val="22"/>
          <w:szCs w:val="22"/>
        </w:rPr>
        <w:t xml:space="preserve"> expert</w:t>
      </w:r>
      <w:r w:rsidR="009A2BDC" w:rsidRPr="00CC2D23">
        <w:rPr>
          <w:rFonts w:ascii="Arial" w:hAnsi="Arial" w:cs="Arial"/>
          <w:sz w:val="22"/>
          <w:szCs w:val="22"/>
        </w:rPr>
        <w:t xml:space="preserve"> </w:t>
      </w:r>
      <w:r w:rsidRPr="00CC2D23">
        <w:rPr>
          <w:rFonts w:ascii="Arial" w:hAnsi="Arial" w:cs="Arial"/>
          <w:sz w:val="22"/>
          <w:szCs w:val="22"/>
        </w:rPr>
        <w:t xml:space="preserve">vo verejnom obstarávaní. Ak poskytovateľ tento záväzok nedodrží, považuje sa to za závažné porušenie Dohody a objednávateľ je oprávnený uplatniť si u poskytovateľa zmluvnú pokutu vo výške 20% z celkovej ceny objednávky, ktorá bol plnená aj prostredníctvom </w:t>
      </w:r>
      <w:r w:rsidR="009A2BDC" w:rsidRPr="00CC2D23">
        <w:rPr>
          <w:rFonts w:ascii="Arial" w:hAnsi="Arial" w:cs="Arial"/>
          <w:sz w:val="22"/>
          <w:szCs w:val="22"/>
        </w:rPr>
        <w:t>nahrádzaného</w:t>
      </w:r>
      <w:r w:rsidRPr="00CC2D23">
        <w:rPr>
          <w:rFonts w:ascii="Arial" w:hAnsi="Arial" w:cs="Arial"/>
          <w:sz w:val="22"/>
          <w:szCs w:val="22"/>
        </w:rPr>
        <w:t xml:space="preserve"> </w:t>
      </w:r>
      <w:r w:rsidR="002B39A5" w:rsidRPr="00CC2D23">
        <w:rPr>
          <w:rFonts w:ascii="Arial" w:hAnsi="Arial" w:cs="Arial"/>
          <w:sz w:val="22"/>
          <w:szCs w:val="22"/>
        </w:rPr>
        <w:t>experta</w:t>
      </w:r>
      <w:r w:rsidRPr="00CC2D23">
        <w:rPr>
          <w:rFonts w:ascii="Arial" w:hAnsi="Arial" w:cs="Arial"/>
          <w:sz w:val="22"/>
          <w:szCs w:val="22"/>
        </w:rPr>
        <w:t xml:space="preserve">. Objednávateľ je oprávnený zmluvnú pokutu započítať voči splatnej pohľadávke poskytovateľa. Objednávateľ je oprávnený dohodnutú zmluvnú pokutu podľa tohto bodu vyúčtovať poskytovateľovi aj po ukončení tejto Dohody, ak dodatočne zistí, že poskytovateľ porušil záväzok podľa tohto bodu.  </w:t>
      </w:r>
    </w:p>
    <w:p w14:paraId="5CEAD53B" w14:textId="7B77AD05" w:rsidR="00222644" w:rsidRPr="00CC2D23" w:rsidRDefault="00DD6F6A" w:rsidP="00FE1C46">
      <w:pPr>
        <w:pStyle w:val="Odsekzoznamu"/>
        <w:numPr>
          <w:ilvl w:val="0"/>
          <w:numId w:val="7"/>
        </w:numPr>
        <w:ind w:left="426"/>
        <w:jc w:val="both"/>
        <w:rPr>
          <w:rFonts w:ascii="Arial" w:hAnsi="Arial" w:cs="Arial"/>
          <w:sz w:val="22"/>
          <w:szCs w:val="22"/>
        </w:rPr>
      </w:pPr>
      <w:r w:rsidRPr="00CC2D23">
        <w:rPr>
          <w:rFonts w:ascii="Arial" w:hAnsi="Arial" w:cs="Arial"/>
          <w:sz w:val="22"/>
          <w:szCs w:val="22"/>
        </w:rPr>
        <w:t>Poskytovateľ</w:t>
      </w:r>
      <w:r w:rsidR="00756A22" w:rsidRPr="00CC2D23">
        <w:rPr>
          <w:rFonts w:ascii="Arial" w:hAnsi="Arial" w:cs="Arial"/>
          <w:sz w:val="22"/>
          <w:szCs w:val="22"/>
        </w:rPr>
        <w:t xml:space="preserve"> je oprávnený plniť predmet tejto </w:t>
      </w:r>
      <w:r w:rsidR="003079A3" w:rsidRPr="00CC2D23">
        <w:rPr>
          <w:rFonts w:ascii="Arial" w:hAnsi="Arial" w:cs="Arial"/>
          <w:sz w:val="22"/>
          <w:szCs w:val="22"/>
        </w:rPr>
        <w:t>Dohody</w:t>
      </w:r>
      <w:r w:rsidR="00756A22" w:rsidRPr="00CC2D23">
        <w:rPr>
          <w:rFonts w:ascii="Arial" w:hAnsi="Arial" w:cs="Arial"/>
          <w:sz w:val="22"/>
          <w:szCs w:val="22"/>
        </w:rPr>
        <w:t xml:space="preserve"> aj prostredníctvom subdodávateľov, ktorí </w:t>
      </w:r>
      <w:r w:rsidR="002915C2" w:rsidRPr="00CC2D23">
        <w:rPr>
          <w:rFonts w:ascii="Arial" w:hAnsi="Arial" w:cs="Arial"/>
          <w:sz w:val="22"/>
          <w:szCs w:val="22"/>
        </w:rPr>
        <w:t xml:space="preserve">však </w:t>
      </w:r>
      <w:r w:rsidR="00756A22" w:rsidRPr="00CC2D23">
        <w:rPr>
          <w:rFonts w:ascii="Arial" w:hAnsi="Arial" w:cs="Arial"/>
          <w:sz w:val="22"/>
          <w:szCs w:val="22"/>
        </w:rPr>
        <w:t xml:space="preserve">musia spĺňať </w:t>
      </w:r>
      <w:r w:rsidR="00DD56F9" w:rsidRPr="00CC2D23">
        <w:rPr>
          <w:rFonts w:ascii="Arial" w:hAnsi="Arial" w:cs="Arial"/>
          <w:sz w:val="22"/>
          <w:szCs w:val="22"/>
        </w:rPr>
        <w:t>podmienky pre plnenie predmetu Dohody</w:t>
      </w:r>
      <w:r w:rsidR="00756A22" w:rsidRPr="00CC2D23">
        <w:rPr>
          <w:rFonts w:ascii="Arial" w:hAnsi="Arial" w:cs="Arial"/>
          <w:sz w:val="22"/>
          <w:szCs w:val="22"/>
        </w:rPr>
        <w:t xml:space="preserve">, týkajúce sa osobného postavenia </w:t>
      </w:r>
      <w:r w:rsidR="009A2BDC" w:rsidRPr="00CC2D23">
        <w:rPr>
          <w:rFonts w:ascii="Arial" w:hAnsi="Arial" w:cs="Arial"/>
          <w:sz w:val="22"/>
          <w:szCs w:val="22"/>
        </w:rPr>
        <w:t xml:space="preserve">v </w:t>
      </w:r>
      <w:r w:rsidR="00FA3EA2" w:rsidRPr="00CC2D23">
        <w:rPr>
          <w:rFonts w:ascii="Arial" w:hAnsi="Arial" w:cs="Arial"/>
          <w:sz w:val="22"/>
          <w:szCs w:val="22"/>
        </w:rPr>
        <w:t xml:space="preserve">rozsahu, v akom bolo ich splnenie vyžadované od poskytovateľa </w:t>
      </w:r>
      <w:r w:rsidR="00756A22" w:rsidRPr="00CC2D23">
        <w:rPr>
          <w:rFonts w:ascii="Arial" w:hAnsi="Arial" w:cs="Arial"/>
          <w:sz w:val="22"/>
          <w:szCs w:val="22"/>
        </w:rPr>
        <w:t xml:space="preserve">a neexistujú u nich dôvody na vylúčenie podľa § </w:t>
      </w:r>
      <w:r w:rsidR="00FE1C46" w:rsidRPr="00FE1C46">
        <w:rPr>
          <w:rFonts w:ascii="Arial" w:hAnsi="Arial" w:cs="Arial"/>
          <w:sz w:val="22"/>
          <w:szCs w:val="22"/>
        </w:rPr>
        <w:t>40 ods. 6 písm. a) až g) a ods. 7 a 8</w:t>
      </w:r>
      <w:r w:rsidR="00756A22" w:rsidRPr="00CC2D23">
        <w:rPr>
          <w:rFonts w:ascii="Arial" w:hAnsi="Arial" w:cs="Arial"/>
          <w:sz w:val="22"/>
          <w:szCs w:val="22"/>
        </w:rPr>
        <w:t xml:space="preserve"> zákona o verejnom obstarávaní, v súlade s § 41 zákona o verejnom obstaráva</w:t>
      </w:r>
      <w:r w:rsidR="00DD56F9" w:rsidRPr="00CC2D23">
        <w:rPr>
          <w:rFonts w:ascii="Arial" w:hAnsi="Arial" w:cs="Arial"/>
          <w:sz w:val="22"/>
          <w:szCs w:val="22"/>
        </w:rPr>
        <w:t>ní. V prípade plnenia predmetu Dohody</w:t>
      </w:r>
      <w:r w:rsidR="00756A22" w:rsidRPr="00CC2D23">
        <w:rPr>
          <w:rFonts w:ascii="Arial" w:hAnsi="Arial" w:cs="Arial"/>
          <w:sz w:val="22"/>
          <w:szCs w:val="22"/>
        </w:rPr>
        <w:t xml:space="preserve"> prostredníctvom subdodávateľov zodpovedá </w:t>
      </w:r>
      <w:r w:rsidRPr="00CC2D23">
        <w:rPr>
          <w:rFonts w:ascii="Arial" w:hAnsi="Arial" w:cs="Arial"/>
          <w:sz w:val="22"/>
          <w:szCs w:val="22"/>
        </w:rPr>
        <w:t>poskytovateľ objednávateľovi</w:t>
      </w:r>
      <w:r w:rsidR="00756A22" w:rsidRPr="00CC2D23">
        <w:rPr>
          <w:rFonts w:ascii="Arial" w:hAnsi="Arial" w:cs="Arial"/>
          <w:sz w:val="22"/>
          <w:szCs w:val="22"/>
        </w:rPr>
        <w:t xml:space="preserve"> tak, ako keby plnil predmet </w:t>
      </w:r>
      <w:r w:rsidR="00DD56F9" w:rsidRPr="00CC2D23">
        <w:rPr>
          <w:rFonts w:ascii="Arial" w:hAnsi="Arial" w:cs="Arial"/>
          <w:sz w:val="22"/>
          <w:szCs w:val="22"/>
        </w:rPr>
        <w:t>Dohody</w:t>
      </w:r>
      <w:r w:rsidR="00756A22" w:rsidRPr="00CC2D23">
        <w:rPr>
          <w:rFonts w:ascii="Arial" w:hAnsi="Arial" w:cs="Arial"/>
          <w:sz w:val="22"/>
          <w:szCs w:val="22"/>
        </w:rPr>
        <w:t xml:space="preserve"> sám. </w:t>
      </w:r>
      <w:r w:rsidRPr="00CC2D23">
        <w:rPr>
          <w:rFonts w:ascii="Arial" w:hAnsi="Arial" w:cs="Arial"/>
          <w:sz w:val="22"/>
          <w:szCs w:val="22"/>
        </w:rPr>
        <w:t>Objednávateľ</w:t>
      </w:r>
      <w:r w:rsidR="00756A22" w:rsidRPr="00CC2D23">
        <w:rPr>
          <w:rFonts w:ascii="Arial" w:hAnsi="Arial" w:cs="Arial"/>
          <w:sz w:val="22"/>
          <w:szCs w:val="22"/>
        </w:rPr>
        <w:t xml:space="preserve"> je oprávnený od tejto </w:t>
      </w:r>
      <w:r w:rsidR="00DD56F9" w:rsidRPr="00CC2D23">
        <w:rPr>
          <w:rFonts w:ascii="Arial" w:hAnsi="Arial" w:cs="Arial"/>
          <w:sz w:val="22"/>
          <w:szCs w:val="22"/>
        </w:rPr>
        <w:t>Dohody</w:t>
      </w:r>
      <w:r w:rsidR="00756A22" w:rsidRPr="00CC2D23">
        <w:rPr>
          <w:rFonts w:ascii="Arial" w:hAnsi="Arial" w:cs="Arial"/>
          <w:sz w:val="22"/>
          <w:szCs w:val="22"/>
        </w:rPr>
        <w:t xml:space="preserve"> odstúpiť, ak zistí, že </w:t>
      </w:r>
      <w:r w:rsidRPr="00CC2D23">
        <w:rPr>
          <w:rFonts w:ascii="Arial" w:hAnsi="Arial" w:cs="Arial"/>
          <w:sz w:val="22"/>
          <w:szCs w:val="22"/>
        </w:rPr>
        <w:t>poskytovateľ</w:t>
      </w:r>
      <w:r w:rsidR="00756A22" w:rsidRPr="00CC2D23">
        <w:rPr>
          <w:rFonts w:ascii="Arial" w:hAnsi="Arial" w:cs="Arial"/>
          <w:sz w:val="22"/>
          <w:szCs w:val="22"/>
        </w:rPr>
        <w:t xml:space="preserve"> zabezpečuje plnenie predmetu tejto </w:t>
      </w:r>
      <w:r w:rsidR="00DD56F9" w:rsidRPr="00CC2D23">
        <w:rPr>
          <w:rFonts w:ascii="Arial" w:hAnsi="Arial" w:cs="Arial"/>
          <w:sz w:val="22"/>
          <w:szCs w:val="22"/>
        </w:rPr>
        <w:t>Dohody</w:t>
      </w:r>
      <w:r w:rsidR="00756A22" w:rsidRPr="00CC2D23">
        <w:rPr>
          <w:rFonts w:ascii="Arial" w:hAnsi="Arial" w:cs="Arial"/>
          <w:sz w:val="22"/>
          <w:szCs w:val="22"/>
        </w:rPr>
        <w:t xml:space="preserve"> prostredníctvom subdodávateľa, ktorý nespĺňa podmienky podľa § 41 zákona o verejnom obstaráv</w:t>
      </w:r>
      <w:r w:rsidR="00DD56F9" w:rsidRPr="00CC2D23">
        <w:rPr>
          <w:rFonts w:ascii="Arial" w:hAnsi="Arial" w:cs="Arial"/>
          <w:sz w:val="22"/>
          <w:szCs w:val="22"/>
        </w:rPr>
        <w:t xml:space="preserve">aní, čím nie je dotknutý nárok </w:t>
      </w:r>
      <w:r w:rsidR="002915C2" w:rsidRPr="00CC2D23">
        <w:rPr>
          <w:rFonts w:ascii="Arial" w:hAnsi="Arial" w:cs="Arial"/>
          <w:sz w:val="22"/>
          <w:szCs w:val="22"/>
        </w:rPr>
        <w:t>objednávateľa</w:t>
      </w:r>
      <w:r w:rsidR="00756A22" w:rsidRPr="00CC2D23">
        <w:rPr>
          <w:rFonts w:ascii="Arial" w:hAnsi="Arial" w:cs="Arial"/>
          <w:sz w:val="22"/>
          <w:szCs w:val="22"/>
        </w:rPr>
        <w:t xml:space="preserve"> na náhradu škody z tohto dôvodu vzniknutej. Zoznam subdodávateľov je uvedený v Prílohe č. </w:t>
      </w:r>
      <w:r w:rsidRPr="00CC2D23">
        <w:rPr>
          <w:rFonts w:ascii="Arial" w:hAnsi="Arial" w:cs="Arial"/>
          <w:sz w:val="22"/>
          <w:szCs w:val="22"/>
        </w:rPr>
        <w:t>3</w:t>
      </w:r>
      <w:r w:rsidR="00756A22" w:rsidRPr="00CC2D23">
        <w:rPr>
          <w:rFonts w:ascii="Arial" w:hAnsi="Arial" w:cs="Arial"/>
          <w:sz w:val="22"/>
          <w:szCs w:val="22"/>
        </w:rPr>
        <w:t xml:space="preserve"> tejto </w:t>
      </w:r>
      <w:r w:rsidR="00DD56F9" w:rsidRPr="00CC2D23">
        <w:rPr>
          <w:rFonts w:ascii="Arial" w:hAnsi="Arial" w:cs="Arial"/>
          <w:sz w:val="22"/>
          <w:szCs w:val="22"/>
        </w:rPr>
        <w:t>Dohody</w:t>
      </w:r>
      <w:r w:rsidR="00756A22" w:rsidRPr="00CC2D23">
        <w:rPr>
          <w:rFonts w:ascii="Arial" w:hAnsi="Arial" w:cs="Arial"/>
          <w:sz w:val="22"/>
          <w:szCs w:val="22"/>
        </w:rPr>
        <w:t>.</w:t>
      </w:r>
    </w:p>
    <w:p w14:paraId="38031712" w14:textId="1A841536" w:rsidR="00222644" w:rsidRPr="00CC2D23" w:rsidRDefault="00756A22" w:rsidP="001031F2">
      <w:pPr>
        <w:pStyle w:val="Odsekzoznamu"/>
        <w:numPr>
          <w:ilvl w:val="0"/>
          <w:numId w:val="7"/>
        </w:numPr>
        <w:ind w:left="426" w:hanging="426"/>
        <w:jc w:val="both"/>
        <w:rPr>
          <w:rFonts w:ascii="Arial" w:hAnsi="Arial" w:cs="Arial"/>
          <w:sz w:val="22"/>
          <w:szCs w:val="22"/>
        </w:rPr>
      </w:pPr>
      <w:r w:rsidRPr="00CC2D23">
        <w:rPr>
          <w:rFonts w:ascii="Arial" w:hAnsi="Arial" w:cs="Arial"/>
          <w:sz w:val="22"/>
          <w:szCs w:val="22"/>
        </w:rPr>
        <w:t xml:space="preserve">V prípade, že niektorý zo subdodávateľov nie je v okamihu podpísania tejto </w:t>
      </w:r>
      <w:r w:rsidR="00DD56F9" w:rsidRPr="00CC2D23">
        <w:rPr>
          <w:rFonts w:ascii="Arial" w:hAnsi="Arial" w:cs="Arial"/>
          <w:sz w:val="22"/>
          <w:szCs w:val="22"/>
        </w:rPr>
        <w:t>Dohody</w:t>
      </w:r>
      <w:r w:rsidRPr="00CC2D23">
        <w:rPr>
          <w:rFonts w:ascii="Arial" w:hAnsi="Arial" w:cs="Arial"/>
          <w:sz w:val="22"/>
          <w:szCs w:val="22"/>
        </w:rPr>
        <w:t xml:space="preserve"> známy a vstúpi do procesu v priebehu plnenia predmetu tejto </w:t>
      </w:r>
      <w:r w:rsidR="00DD56F9" w:rsidRPr="00CC2D23">
        <w:rPr>
          <w:rFonts w:ascii="Arial" w:hAnsi="Arial" w:cs="Arial"/>
          <w:sz w:val="22"/>
          <w:szCs w:val="22"/>
        </w:rPr>
        <w:t>Dohody</w:t>
      </w:r>
      <w:r w:rsidRPr="00CC2D23">
        <w:rPr>
          <w:rFonts w:ascii="Arial" w:hAnsi="Arial" w:cs="Arial"/>
          <w:sz w:val="22"/>
          <w:szCs w:val="22"/>
        </w:rPr>
        <w:t>, resp. sa zmení niektorý zo subd</w:t>
      </w:r>
      <w:r w:rsidR="00DD56F9" w:rsidRPr="00CC2D23">
        <w:rPr>
          <w:rFonts w:ascii="Arial" w:hAnsi="Arial" w:cs="Arial"/>
          <w:sz w:val="22"/>
          <w:szCs w:val="22"/>
        </w:rPr>
        <w:t>odávateľov počas plnenia tejto Dohody</w:t>
      </w:r>
      <w:r w:rsidRPr="00CC2D23">
        <w:rPr>
          <w:rFonts w:ascii="Arial" w:hAnsi="Arial" w:cs="Arial"/>
          <w:sz w:val="22"/>
          <w:szCs w:val="22"/>
        </w:rPr>
        <w:t xml:space="preserve">, alebo sa zmenia údaje, týkajúce sa konkrétneho subdodávateľa, musí byť táto zmena odsúhlasená </w:t>
      </w:r>
      <w:r w:rsidR="00DD56F9" w:rsidRPr="00CC2D23">
        <w:rPr>
          <w:rFonts w:ascii="Arial" w:hAnsi="Arial" w:cs="Arial"/>
          <w:sz w:val="22"/>
          <w:szCs w:val="22"/>
        </w:rPr>
        <w:t>účastníkmi dohody</w:t>
      </w:r>
      <w:r w:rsidRPr="00CC2D23">
        <w:rPr>
          <w:rFonts w:ascii="Arial" w:hAnsi="Arial" w:cs="Arial"/>
          <w:sz w:val="22"/>
          <w:szCs w:val="22"/>
        </w:rPr>
        <w:t xml:space="preserve"> formou písomného dodatku k tejto </w:t>
      </w:r>
      <w:r w:rsidR="00DD56F9" w:rsidRPr="00CC2D23">
        <w:rPr>
          <w:rFonts w:ascii="Arial" w:hAnsi="Arial" w:cs="Arial"/>
          <w:sz w:val="22"/>
          <w:szCs w:val="22"/>
        </w:rPr>
        <w:t>Dohode</w:t>
      </w:r>
      <w:r w:rsidRPr="00CC2D23">
        <w:rPr>
          <w:rFonts w:ascii="Arial" w:hAnsi="Arial" w:cs="Arial"/>
          <w:sz w:val="22"/>
          <w:szCs w:val="22"/>
        </w:rPr>
        <w:t xml:space="preserve">. O každej zmene je </w:t>
      </w:r>
      <w:r w:rsidR="00DD6F6A" w:rsidRPr="00CC2D23">
        <w:rPr>
          <w:rFonts w:ascii="Arial" w:hAnsi="Arial" w:cs="Arial"/>
          <w:sz w:val="22"/>
          <w:szCs w:val="22"/>
        </w:rPr>
        <w:t>poskytovateľ</w:t>
      </w:r>
      <w:r w:rsidRPr="00CC2D23">
        <w:rPr>
          <w:rFonts w:ascii="Arial" w:hAnsi="Arial" w:cs="Arial"/>
          <w:sz w:val="22"/>
          <w:szCs w:val="22"/>
        </w:rPr>
        <w:t xml:space="preserve"> povinný bezodkladne - najneskôr do 7 kalendárnych dní - písomne informovať </w:t>
      </w:r>
      <w:r w:rsidR="00DD6F6A" w:rsidRPr="00CC2D23">
        <w:rPr>
          <w:rFonts w:ascii="Arial" w:hAnsi="Arial" w:cs="Arial"/>
          <w:sz w:val="22"/>
          <w:szCs w:val="22"/>
        </w:rPr>
        <w:t>objednávateľa</w:t>
      </w:r>
      <w:r w:rsidRPr="00CC2D23">
        <w:rPr>
          <w:rFonts w:ascii="Arial" w:hAnsi="Arial" w:cs="Arial"/>
          <w:sz w:val="22"/>
          <w:szCs w:val="22"/>
        </w:rPr>
        <w:t>, pričo</w:t>
      </w:r>
      <w:r w:rsidR="00DD56F9" w:rsidRPr="00CC2D23">
        <w:rPr>
          <w:rFonts w:ascii="Arial" w:hAnsi="Arial" w:cs="Arial"/>
          <w:sz w:val="22"/>
          <w:szCs w:val="22"/>
        </w:rPr>
        <w:t xml:space="preserve">m je povinný zároveň predložiť </w:t>
      </w:r>
      <w:r w:rsidR="00DD6F6A" w:rsidRPr="00CC2D23">
        <w:rPr>
          <w:rFonts w:ascii="Arial" w:hAnsi="Arial" w:cs="Arial"/>
          <w:sz w:val="22"/>
          <w:szCs w:val="22"/>
        </w:rPr>
        <w:t>objednávateľovi</w:t>
      </w:r>
      <w:r w:rsidRPr="00CC2D23">
        <w:rPr>
          <w:rFonts w:ascii="Arial" w:hAnsi="Arial" w:cs="Arial"/>
          <w:sz w:val="22"/>
          <w:szCs w:val="22"/>
        </w:rPr>
        <w:t xml:space="preserve"> čestné prehlásenie, že subdodávateľ, ktorého sa zmena týka, spĺňa podmienky pre plnenie predmetu tejto </w:t>
      </w:r>
      <w:r w:rsidR="00DD56F9" w:rsidRPr="00CC2D23">
        <w:rPr>
          <w:rFonts w:ascii="Arial" w:hAnsi="Arial" w:cs="Arial"/>
          <w:sz w:val="22"/>
          <w:szCs w:val="22"/>
        </w:rPr>
        <w:t>Dohody</w:t>
      </w:r>
      <w:r w:rsidRPr="00CC2D23">
        <w:rPr>
          <w:rFonts w:ascii="Arial" w:hAnsi="Arial" w:cs="Arial"/>
          <w:sz w:val="22"/>
          <w:szCs w:val="22"/>
        </w:rPr>
        <w:t xml:space="preserve">. Ak </w:t>
      </w:r>
      <w:r w:rsidR="00DD56F9" w:rsidRPr="00CC2D23">
        <w:rPr>
          <w:rFonts w:ascii="Arial" w:hAnsi="Arial" w:cs="Arial"/>
          <w:sz w:val="22"/>
          <w:szCs w:val="22"/>
        </w:rPr>
        <w:t>p</w:t>
      </w:r>
      <w:r w:rsidR="00DD6F6A" w:rsidRPr="00CC2D23">
        <w:rPr>
          <w:rFonts w:ascii="Arial" w:hAnsi="Arial" w:cs="Arial"/>
          <w:sz w:val="22"/>
          <w:szCs w:val="22"/>
        </w:rPr>
        <w:t>oskytovateľ</w:t>
      </w:r>
      <w:r w:rsidRPr="00CC2D23">
        <w:rPr>
          <w:rFonts w:ascii="Arial" w:hAnsi="Arial" w:cs="Arial"/>
          <w:sz w:val="22"/>
          <w:szCs w:val="22"/>
        </w:rPr>
        <w:t xml:space="preserve"> tento záväzok nedodrží, považuje sa to za závažné porušenie </w:t>
      </w:r>
      <w:r w:rsidR="00DD56F9" w:rsidRPr="00CC2D23">
        <w:rPr>
          <w:rFonts w:ascii="Arial" w:hAnsi="Arial" w:cs="Arial"/>
          <w:sz w:val="22"/>
          <w:szCs w:val="22"/>
        </w:rPr>
        <w:t>Dohody</w:t>
      </w:r>
      <w:r w:rsidRPr="00CC2D23">
        <w:rPr>
          <w:rFonts w:ascii="Arial" w:hAnsi="Arial" w:cs="Arial"/>
          <w:sz w:val="22"/>
          <w:szCs w:val="22"/>
        </w:rPr>
        <w:t xml:space="preserve"> a</w:t>
      </w:r>
      <w:r w:rsidR="009D4F5A" w:rsidRPr="00CC2D23">
        <w:rPr>
          <w:rFonts w:ascii="Arial" w:hAnsi="Arial" w:cs="Arial"/>
          <w:sz w:val="22"/>
          <w:szCs w:val="22"/>
        </w:rPr>
        <w:t xml:space="preserve"> objednávateľ</w:t>
      </w:r>
      <w:r w:rsidR="00DD56F9" w:rsidRPr="00CC2D23">
        <w:rPr>
          <w:rFonts w:ascii="Arial" w:hAnsi="Arial" w:cs="Arial"/>
          <w:sz w:val="22"/>
          <w:szCs w:val="22"/>
        </w:rPr>
        <w:t> </w:t>
      </w:r>
      <w:r w:rsidR="009D4F5A" w:rsidRPr="00CC2D23">
        <w:rPr>
          <w:rFonts w:ascii="Arial" w:hAnsi="Arial" w:cs="Arial"/>
          <w:sz w:val="22"/>
          <w:szCs w:val="22"/>
        </w:rPr>
        <w:t xml:space="preserve">je oprávnený uplatniť si u </w:t>
      </w:r>
      <w:r w:rsidR="00DD6F6A" w:rsidRPr="00CC2D23">
        <w:rPr>
          <w:rFonts w:ascii="Arial" w:hAnsi="Arial" w:cs="Arial"/>
          <w:sz w:val="22"/>
          <w:szCs w:val="22"/>
        </w:rPr>
        <w:t>poskytovateľ</w:t>
      </w:r>
      <w:r w:rsidR="009D4F5A" w:rsidRPr="00CC2D23">
        <w:rPr>
          <w:rFonts w:ascii="Arial" w:hAnsi="Arial" w:cs="Arial"/>
          <w:sz w:val="22"/>
          <w:szCs w:val="22"/>
        </w:rPr>
        <w:t>a</w:t>
      </w:r>
      <w:r w:rsidR="00DD56F9" w:rsidRPr="00CC2D23">
        <w:rPr>
          <w:rFonts w:ascii="Arial" w:hAnsi="Arial" w:cs="Arial"/>
          <w:sz w:val="22"/>
          <w:szCs w:val="22"/>
        </w:rPr>
        <w:t xml:space="preserve"> </w:t>
      </w:r>
      <w:r w:rsidRPr="00CC2D23">
        <w:rPr>
          <w:rFonts w:ascii="Arial" w:hAnsi="Arial" w:cs="Arial"/>
          <w:sz w:val="22"/>
          <w:szCs w:val="22"/>
        </w:rPr>
        <w:t xml:space="preserve">zmluvnú pokutu vo výške 20% </w:t>
      </w:r>
      <w:r w:rsidR="009D4F5A" w:rsidRPr="00CC2D23">
        <w:rPr>
          <w:rFonts w:ascii="Arial" w:hAnsi="Arial" w:cs="Arial"/>
          <w:sz w:val="22"/>
          <w:szCs w:val="22"/>
        </w:rPr>
        <w:t>z celkovej ceny objednávky</w:t>
      </w:r>
      <w:r w:rsidRPr="00CC2D23">
        <w:rPr>
          <w:rFonts w:ascii="Arial" w:hAnsi="Arial" w:cs="Arial"/>
          <w:sz w:val="22"/>
          <w:szCs w:val="22"/>
        </w:rPr>
        <w:t>, ktor</w:t>
      </w:r>
      <w:r w:rsidR="00AB79B2" w:rsidRPr="00CC2D23">
        <w:rPr>
          <w:rFonts w:ascii="Arial" w:hAnsi="Arial" w:cs="Arial"/>
          <w:sz w:val="22"/>
          <w:szCs w:val="22"/>
        </w:rPr>
        <w:t>á</w:t>
      </w:r>
      <w:r w:rsidRPr="00CC2D23">
        <w:rPr>
          <w:rFonts w:ascii="Arial" w:hAnsi="Arial" w:cs="Arial"/>
          <w:sz w:val="22"/>
          <w:szCs w:val="22"/>
        </w:rPr>
        <w:t xml:space="preserve"> bol plnen</w:t>
      </w:r>
      <w:r w:rsidR="00AB79B2" w:rsidRPr="00CC2D23">
        <w:rPr>
          <w:rFonts w:ascii="Arial" w:hAnsi="Arial" w:cs="Arial"/>
          <w:sz w:val="22"/>
          <w:szCs w:val="22"/>
        </w:rPr>
        <w:t>á</w:t>
      </w:r>
      <w:r w:rsidRPr="00CC2D23">
        <w:rPr>
          <w:rFonts w:ascii="Arial" w:hAnsi="Arial" w:cs="Arial"/>
          <w:sz w:val="22"/>
          <w:szCs w:val="22"/>
        </w:rPr>
        <w:t xml:space="preserve"> </w:t>
      </w:r>
      <w:r w:rsidR="009D4F5A" w:rsidRPr="00CC2D23">
        <w:rPr>
          <w:rFonts w:ascii="Arial" w:hAnsi="Arial" w:cs="Arial"/>
          <w:sz w:val="22"/>
          <w:szCs w:val="22"/>
        </w:rPr>
        <w:t xml:space="preserve">aj </w:t>
      </w:r>
      <w:r w:rsidRPr="00CC2D23">
        <w:rPr>
          <w:rFonts w:ascii="Arial" w:hAnsi="Arial" w:cs="Arial"/>
          <w:sz w:val="22"/>
          <w:szCs w:val="22"/>
        </w:rPr>
        <w:t xml:space="preserve">prostredníctvom predmetného subdodávateľa. </w:t>
      </w:r>
      <w:r w:rsidR="009D4F5A" w:rsidRPr="00CC2D23">
        <w:rPr>
          <w:rFonts w:ascii="Arial" w:hAnsi="Arial" w:cs="Arial"/>
          <w:sz w:val="22"/>
          <w:szCs w:val="22"/>
        </w:rPr>
        <w:t>Objednávateľ</w:t>
      </w:r>
      <w:r w:rsidR="000833B5" w:rsidRPr="00CC2D23">
        <w:rPr>
          <w:rFonts w:ascii="Arial" w:hAnsi="Arial" w:cs="Arial"/>
          <w:sz w:val="22"/>
          <w:szCs w:val="22"/>
        </w:rPr>
        <w:t xml:space="preserve"> </w:t>
      </w:r>
      <w:r w:rsidRPr="00CC2D23">
        <w:rPr>
          <w:rFonts w:ascii="Arial" w:hAnsi="Arial" w:cs="Arial"/>
          <w:sz w:val="22"/>
          <w:szCs w:val="22"/>
        </w:rPr>
        <w:t xml:space="preserve">je oprávnený zmluvnú pokutu započítať </w:t>
      </w:r>
      <w:r w:rsidR="00AD075F" w:rsidRPr="00CC2D23">
        <w:rPr>
          <w:rFonts w:ascii="Arial" w:hAnsi="Arial" w:cs="Arial"/>
          <w:sz w:val="22"/>
          <w:szCs w:val="22"/>
        </w:rPr>
        <w:t xml:space="preserve">voči </w:t>
      </w:r>
      <w:r w:rsidR="005F7A34" w:rsidRPr="00CC2D23">
        <w:rPr>
          <w:rFonts w:ascii="Arial" w:hAnsi="Arial" w:cs="Arial"/>
          <w:sz w:val="22"/>
          <w:szCs w:val="22"/>
        </w:rPr>
        <w:t xml:space="preserve">splatnej </w:t>
      </w:r>
      <w:r w:rsidR="00AD075F" w:rsidRPr="00CC2D23">
        <w:rPr>
          <w:rFonts w:ascii="Arial" w:hAnsi="Arial" w:cs="Arial"/>
          <w:sz w:val="22"/>
          <w:szCs w:val="22"/>
        </w:rPr>
        <w:t xml:space="preserve">pohľadávke </w:t>
      </w:r>
      <w:r w:rsidR="009D4F5A" w:rsidRPr="00CC2D23">
        <w:rPr>
          <w:rFonts w:ascii="Arial" w:hAnsi="Arial" w:cs="Arial"/>
          <w:sz w:val="22"/>
          <w:szCs w:val="22"/>
        </w:rPr>
        <w:t>poskytovateľa</w:t>
      </w:r>
      <w:r w:rsidRPr="00CC2D23">
        <w:rPr>
          <w:rFonts w:ascii="Arial" w:hAnsi="Arial" w:cs="Arial"/>
          <w:sz w:val="22"/>
          <w:szCs w:val="22"/>
        </w:rPr>
        <w:t xml:space="preserve">. </w:t>
      </w:r>
      <w:r w:rsidR="009D4F5A" w:rsidRPr="00CC2D23">
        <w:rPr>
          <w:rFonts w:ascii="Arial" w:hAnsi="Arial" w:cs="Arial"/>
          <w:sz w:val="22"/>
          <w:szCs w:val="22"/>
        </w:rPr>
        <w:t>Objednávateľ</w:t>
      </w:r>
      <w:r w:rsidRPr="00CC2D23">
        <w:rPr>
          <w:rFonts w:ascii="Arial" w:hAnsi="Arial" w:cs="Arial"/>
          <w:sz w:val="22"/>
          <w:szCs w:val="22"/>
        </w:rPr>
        <w:t xml:space="preserve"> je oprávnený dohodnutú zmluvnú pokutu </w:t>
      </w:r>
      <w:r w:rsidR="009D4F5A" w:rsidRPr="00CC2D23">
        <w:rPr>
          <w:rFonts w:ascii="Arial" w:hAnsi="Arial" w:cs="Arial"/>
          <w:sz w:val="22"/>
          <w:szCs w:val="22"/>
        </w:rPr>
        <w:t>podľa tohto bodu</w:t>
      </w:r>
      <w:r w:rsidRPr="00CC2D23">
        <w:rPr>
          <w:rFonts w:ascii="Arial" w:hAnsi="Arial" w:cs="Arial"/>
          <w:sz w:val="22"/>
          <w:szCs w:val="22"/>
        </w:rPr>
        <w:t xml:space="preserve"> vyúčtovať </w:t>
      </w:r>
      <w:r w:rsidR="009D4F5A" w:rsidRPr="00CC2D23">
        <w:rPr>
          <w:rFonts w:ascii="Arial" w:hAnsi="Arial" w:cs="Arial"/>
          <w:sz w:val="22"/>
          <w:szCs w:val="22"/>
        </w:rPr>
        <w:t>poskytovateľovi</w:t>
      </w:r>
      <w:r w:rsidR="000833B5" w:rsidRPr="00CC2D23">
        <w:rPr>
          <w:rFonts w:ascii="Arial" w:hAnsi="Arial" w:cs="Arial"/>
          <w:sz w:val="22"/>
          <w:szCs w:val="22"/>
        </w:rPr>
        <w:t xml:space="preserve"> aj po </w:t>
      </w:r>
      <w:r w:rsidR="009D4F5A" w:rsidRPr="00CC2D23">
        <w:rPr>
          <w:rFonts w:ascii="Arial" w:hAnsi="Arial" w:cs="Arial"/>
          <w:sz w:val="22"/>
          <w:szCs w:val="22"/>
        </w:rPr>
        <w:t>ukončení tejto</w:t>
      </w:r>
      <w:r w:rsidR="000833B5" w:rsidRPr="00CC2D23">
        <w:rPr>
          <w:rFonts w:ascii="Arial" w:hAnsi="Arial" w:cs="Arial"/>
          <w:sz w:val="22"/>
          <w:szCs w:val="22"/>
        </w:rPr>
        <w:t xml:space="preserve"> Dohody</w:t>
      </w:r>
      <w:r w:rsidRPr="00CC2D23">
        <w:rPr>
          <w:rFonts w:ascii="Arial" w:hAnsi="Arial" w:cs="Arial"/>
          <w:sz w:val="22"/>
          <w:szCs w:val="22"/>
        </w:rPr>
        <w:t xml:space="preserve">, ak dodatočne zistí, že </w:t>
      </w:r>
      <w:r w:rsidR="009D4F5A" w:rsidRPr="00CC2D23">
        <w:rPr>
          <w:rFonts w:ascii="Arial" w:hAnsi="Arial" w:cs="Arial"/>
          <w:sz w:val="22"/>
          <w:szCs w:val="22"/>
        </w:rPr>
        <w:t>poskytovateľ</w:t>
      </w:r>
      <w:r w:rsidR="000833B5" w:rsidRPr="00CC2D23">
        <w:rPr>
          <w:rFonts w:ascii="Arial" w:hAnsi="Arial" w:cs="Arial"/>
          <w:sz w:val="22"/>
          <w:szCs w:val="22"/>
        </w:rPr>
        <w:t xml:space="preserve"> </w:t>
      </w:r>
      <w:r w:rsidRPr="00CC2D23">
        <w:rPr>
          <w:rFonts w:ascii="Arial" w:hAnsi="Arial" w:cs="Arial"/>
          <w:sz w:val="22"/>
          <w:szCs w:val="22"/>
        </w:rPr>
        <w:t>porušil záväzok podľa tohto bodu.</w:t>
      </w:r>
    </w:p>
    <w:p w14:paraId="6998D0D3" w14:textId="2ECF31E8" w:rsidR="00756A22" w:rsidRPr="00CC2D23" w:rsidRDefault="000833B5" w:rsidP="001031F2">
      <w:pPr>
        <w:pStyle w:val="Odsekzoznamu"/>
        <w:numPr>
          <w:ilvl w:val="0"/>
          <w:numId w:val="7"/>
        </w:numPr>
        <w:ind w:left="426" w:hanging="426"/>
        <w:jc w:val="both"/>
        <w:rPr>
          <w:rFonts w:ascii="Arial" w:hAnsi="Arial" w:cs="Arial"/>
          <w:sz w:val="22"/>
          <w:szCs w:val="22"/>
        </w:rPr>
      </w:pPr>
      <w:r w:rsidRPr="00CC2D23">
        <w:rPr>
          <w:rFonts w:ascii="Arial" w:hAnsi="Arial" w:cs="Arial"/>
          <w:sz w:val="22"/>
          <w:szCs w:val="22"/>
        </w:rPr>
        <w:t>P</w:t>
      </w:r>
      <w:r w:rsidR="009D4F5A" w:rsidRPr="00CC2D23">
        <w:rPr>
          <w:rFonts w:ascii="Arial" w:hAnsi="Arial" w:cs="Arial"/>
          <w:sz w:val="22"/>
          <w:szCs w:val="22"/>
        </w:rPr>
        <w:t>oskytovateľ</w:t>
      </w:r>
      <w:r w:rsidR="00756A22" w:rsidRPr="00CC2D23">
        <w:rPr>
          <w:rFonts w:ascii="Arial" w:hAnsi="Arial" w:cs="Arial"/>
          <w:sz w:val="22"/>
          <w:szCs w:val="22"/>
        </w:rPr>
        <w:t xml:space="preserve"> nie je oprávnený postúpiť akékoľvek práva a pohľadávky vyplývajúce z tejto </w:t>
      </w:r>
      <w:r w:rsidRPr="00CC2D23">
        <w:rPr>
          <w:rFonts w:ascii="Arial" w:hAnsi="Arial" w:cs="Arial"/>
          <w:sz w:val="22"/>
          <w:szCs w:val="22"/>
        </w:rPr>
        <w:t xml:space="preserve">Dohody </w:t>
      </w:r>
      <w:r w:rsidR="00756A22" w:rsidRPr="00CC2D23">
        <w:rPr>
          <w:rFonts w:ascii="Arial" w:hAnsi="Arial" w:cs="Arial"/>
          <w:sz w:val="22"/>
          <w:szCs w:val="22"/>
        </w:rPr>
        <w:t>na tretie osoby bez pred</w:t>
      </w:r>
      <w:r w:rsidRPr="00CC2D23">
        <w:rPr>
          <w:rFonts w:ascii="Arial" w:hAnsi="Arial" w:cs="Arial"/>
          <w:sz w:val="22"/>
          <w:szCs w:val="22"/>
        </w:rPr>
        <w:t xml:space="preserve">chádzajúceho písomného súhlasu </w:t>
      </w:r>
      <w:r w:rsidR="009D4F5A" w:rsidRPr="00CC2D23">
        <w:rPr>
          <w:rFonts w:ascii="Arial" w:hAnsi="Arial" w:cs="Arial"/>
          <w:sz w:val="22"/>
          <w:szCs w:val="22"/>
        </w:rPr>
        <w:t>objednávateľa</w:t>
      </w:r>
      <w:r w:rsidR="00756A22" w:rsidRPr="00CC2D23">
        <w:rPr>
          <w:rFonts w:ascii="Arial" w:hAnsi="Arial" w:cs="Arial"/>
          <w:sz w:val="22"/>
          <w:szCs w:val="22"/>
        </w:rPr>
        <w:t>. Právny úkon, ktorým budú práva a pohľadávky postúpené v rozpore s týmto bodom, bude neplatný.</w:t>
      </w:r>
    </w:p>
    <w:p w14:paraId="26900CD7" w14:textId="77777777" w:rsidR="000F781F" w:rsidRPr="00CC2D23" w:rsidRDefault="000F781F" w:rsidP="000F781F">
      <w:pPr>
        <w:jc w:val="center"/>
        <w:rPr>
          <w:rFonts w:ascii="Arial" w:hAnsi="Arial" w:cs="Arial"/>
          <w:sz w:val="22"/>
          <w:szCs w:val="22"/>
        </w:rPr>
      </w:pPr>
    </w:p>
    <w:p w14:paraId="7F4953F1" w14:textId="77777777" w:rsidR="00BD4889" w:rsidRPr="00CC2D23" w:rsidRDefault="00BD4889" w:rsidP="000F781F">
      <w:pPr>
        <w:jc w:val="center"/>
        <w:rPr>
          <w:rFonts w:ascii="Arial" w:hAnsi="Arial" w:cs="Arial"/>
          <w:sz w:val="22"/>
          <w:szCs w:val="22"/>
        </w:rPr>
      </w:pPr>
    </w:p>
    <w:p w14:paraId="3B263B76" w14:textId="4501C1F6" w:rsidR="00756A22" w:rsidRPr="00CC2D23" w:rsidRDefault="00756A22" w:rsidP="00756A22">
      <w:pPr>
        <w:jc w:val="center"/>
        <w:rPr>
          <w:rFonts w:ascii="Arial" w:hAnsi="Arial" w:cs="Arial"/>
          <w:b/>
          <w:sz w:val="22"/>
          <w:szCs w:val="22"/>
        </w:rPr>
      </w:pPr>
      <w:r w:rsidRPr="00CC2D23">
        <w:rPr>
          <w:rFonts w:ascii="Arial" w:hAnsi="Arial" w:cs="Arial"/>
          <w:b/>
          <w:sz w:val="22"/>
          <w:szCs w:val="22"/>
        </w:rPr>
        <w:t xml:space="preserve">Článok </w:t>
      </w:r>
      <w:r w:rsidR="004A735E" w:rsidRPr="00CC2D23">
        <w:rPr>
          <w:rFonts w:ascii="Arial" w:hAnsi="Arial" w:cs="Arial"/>
          <w:b/>
          <w:sz w:val="22"/>
          <w:szCs w:val="22"/>
        </w:rPr>
        <w:t>11</w:t>
      </w:r>
    </w:p>
    <w:p w14:paraId="44C401E6" w14:textId="77777777" w:rsidR="00756A22" w:rsidRPr="00CC2D23" w:rsidRDefault="00756A22" w:rsidP="00756A22">
      <w:pPr>
        <w:jc w:val="center"/>
        <w:rPr>
          <w:rFonts w:ascii="Arial" w:hAnsi="Arial" w:cs="Arial"/>
          <w:b/>
          <w:sz w:val="22"/>
          <w:szCs w:val="22"/>
        </w:rPr>
      </w:pPr>
      <w:r w:rsidRPr="00CC2D23">
        <w:rPr>
          <w:rFonts w:ascii="Arial" w:hAnsi="Arial" w:cs="Arial"/>
          <w:b/>
          <w:sz w:val="22"/>
          <w:szCs w:val="22"/>
        </w:rPr>
        <w:t>Sankcie</w:t>
      </w:r>
    </w:p>
    <w:p w14:paraId="2E899AD7" w14:textId="77777777" w:rsidR="00756A22" w:rsidRPr="00CC2D23" w:rsidRDefault="00756A22" w:rsidP="00AD2E0E">
      <w:pPr>
        <w:pStyle w:val="Odsekzoznamu"/>
        <w:ind w:left="0"/>
        <w:jc w:val="both"/>
        <w:rPr>
          <w:rFonts w:ascii="Arial" w:hAnsi="Arial" w:cs="Arial"/>
          <w:sz w:val="22"/>
          <w:szCs w:val="22"/>
        </w:rPr>
      </w:pPr>
    </w:p>
    <w:p w14:paraId="03731730" w14:textId="36754EF8" w:rsidR="005C1F53" w:rsidRPr="00CC2D23" w:rsidRDefault="00756A22" w:rsidP="001031F2">
      <w:pPr>
        <w:pStyle w:val="Odsekzoznamu"/>
        <w:numPr>
          <w:ilvl w:val="0"/>
          <w:numId w:val="8"/>
        </w:numPr>
        <w:ind w:left="426" w:hanging="426"/>
        <w:jc w:val="both"/>
        <w:rPr>
          <w:rFonts w:ascii="Arial" w:hAnsi="Arial" w:cs="Arial"/>
          <w:sz w:val="22"/>
          <w:szCs w:val="22"/>
        </w:rPr>
      </w:pPr>
      <w:r w:rsidRPr="00CC2D23">
        <w:rPr>
          <w:rFonts w:ascii="Arial" w:hAnsi="Arial" w:cs="Arial"/>
          <w:sz w:val="22"/>
          <w:szCs w:val="22"/>
        </w:rPr>
        <w:t xml:space="preserve">Pre prípad omeškania </w:t>
      </w:r>
      <w:r w:rsidR="009F4B60" w:rsidRPr="00CC2D23">
        <w:rPr>
          <w:rFonts w:ascii="Arial" w:hAnsi="Arial" w:cs="Arial"/>
          <w:sz w:val="22"/>
          <w:szCs w:val="22"/>
        </w:rPr>
        <w:t>objednávateľa</w:t>
      </w:r>
      <w:r w:rsidRPr="00CC2D23">
        <w:rPr>
          <w:rFonts w:ascii="Arial" w:hAnsi="Arial" w:cs="Arial"/>
          <w:sz w:val="22"/>
          <w:szCs w:val="22"/>
        </w:rPr>
        <w:t xml:space="preserve"> so zaplatením ceny </w:t>
      </w:r>
      <w:r w:rsidR="002B07F9" w:rsidRPr="00CC2D23">
        <w:rPr>
          <w:rFonts w:ascii="Arial" w:hAnsi="Arial" w:cs="Arial"/>
          <w:sz w:val="22"/>
          <w:szCs w:val="22"/>
        </w:rPr>
        <w:t xml:space="preserve">za </w:t>
      </w:r>
      <w:r w:rsidR="00AB79B2" w:rsidRPr="00CC2D23">
        <w:rPr>
          <w:rFonts w:ascii="Arial" w:hAnsi="Arial" w:cs="Arial"/>
          <w:sz w:val="22"/>
          <w:szCs w:val="22"/>
        </w:rPr>
        <w:t xml:space="preserve">prevzaté </w:t>
      </w:r>
      <w:r w:rsidR="009F4B60" w:rsidRPr="00CC2D23">
        <w:rPr>
          <w:rFonts w:ascii="Arial" w:hAnsi="Arial" w:cs="Arial"/>
          <w:sz w:val="22"/>
          <w:szCs w:val="22"/>
        </w:rPr>
        <w:t>služby</w:t>
      </w:r>
      <w:r w:rsidRPr="00CC2D23">
        <w:rPr>
          <w:rFonts w:ascii="Arial" w:hAnsi="Arial" w:cs="Arial"/>
          <w:sz w:val="22"/>
          <w:szCs w:val="22"/>
        </w:rPr>
        <w:t xml:space="preserve"> </w:t>
      </w:r>
      <w:r w:rsidR="00AD2E0E" w:rsidRPr="00CC2D23">
        <w:rPr>
          <w:rFonts w:ascii="Arial" w:hAnsi="Arial" w:cs="Arial"/>
          <w:sz w:val="22"/>
          <w:szCs w:val="22"/>
        </w:rPr>
        <w:t xml:space="preserve">sa </w:t>
      </w:r>
      <w:r w:rsidR="00AB79B2" w:rsidRPr="00CC2D23">
        <w:rPr>
          <w:rFonts w:ascii="Arial" w:hAnsi="Arial" w:cs="Arial"/>
          <w:sz w:val="22"/>
          <w:szCs w:val="22"/>
        </w:rPr>
        <w:t>zmluvné strany</w:t>
      </w:r>
      <w:r w:rsidRPr="00CC2D23">
        <w:rPr>
          <w:rFonts w:ascii="Arial" w:hAnsi="Arial" w:cs="Arial"/>
          <w:sz w:val="22"/>
          <w:szCs w:val="22"/>
        </w:rPr>
        <w:t xml:space="preserve"> dohodli na úrokoch z omeškania podľa príslušných ustanovení Obchodného zákonníka.</w:t>
      </w:r>
    </w:p>
    <w:p w14:paraId="58BFE9ED" w14:textId="24EAA4D2" w:rsidR="00555BFB" w:rsidRPr="00CC2D23" w:rsidRDefault="00555BFB" w:rsidP="001031F2">
      <w:pPr>
        <w:pStyle w:val="Odsekzoznamu"/>
        <w:numPr>
          <w:ilvl w:val="0"/>
          <w:numId w:val="8"/>
        </w:numPr>
        <w:ind w:left="426"/>
        <w:jc w:val="both"/>
        <w:rPr>
          <w:rFonts w:ascii="Arial" w:hAnsi="Arial" w:cs="Arial"/>
          <w:sz w:val="22"/>
          <w:szCs w:val="22"/>
        </w:rPr>
      </w:pPr>
      <w:r w:rsidRPr="00CC2D23">
        <w:rPr>
          <w:rFonts w:ascii="Arial" w:hAnsi="Arial" w:cs="Arial"/>
          <w:sz w:val="22"/>
          <w:szCs w:val="22"/>
        </w:rPr>
        <w:t xml:space="preserve">V prípade, ak sa </w:t>
      </w:r>
      <w:r w:rsidR="009F4B60" w:rsidRPr="00CC2D23">
        <w:rPr>
          <w:rFonts w:ascii="Arial" w:hAnsi="Arial" w:cs="Arial"/>
          <w:sz w:val="22"/>
          <w:szCs w:val="22"/>
        </w:rPr>
        <w:t>poskytovateľ</w:t>
      </w:r>
      <w:r w:rsidRPr="00CC2D23">
        <w:rPr>
          <w:rFonts w:ascii="Arial" w:hAnsi="Arial" w:cs="Arial"/>
          <w:sz w:val="22"/>
          <w:szCs w:val="22"/>
        </w:rPr>
        <w:t xml:space="preserve"> dostane do omeškania s dodaním objednaných </w:t>
      </w:r>
      <w:r w:rsidR="009F4B60" w:rsidRPr="00CC2D23">
        <w:rPr>
          <w:rFonts w:ascii="Arial" w:hAnsi="Arial" w:cs="Arial"/>
          <w:sz w:val="22"/>
          <w:szCs w:val="22"/>
        </w:rPr>
        <w:t>služieb v</w:t>
      </w:r>
      <w:r w:rsidRPr="00CC2D23">
        <w:rPr>
          <w:rFonts w:ascii="Arial" w:hAnsi="Arial" w:cs="Arial"/>
          <w:sz w:val="22"/>
          <w:szCs w:val="22"/>
        </w:rPr>
        <w:t xml:space="preserve"> lehote </w:t>
      </w:r>
      <w:r w:rsidR="009F4B60" w:rsidRPr="00CC2D23">
        <w:rPr>
          <w:rFonts w:ascii="Arial" w:hAnsi="Arial" w:cs="Arial"/>
          <w:sz w:val="22"/>
          <w:szCs w:val="22"/>
        </w:rPr>
        <w:t>určenej v tejto Dohode,</w:t>
      </w:r>
      <w:r w:rsidRPr="00CC2D23">
        <w:rPr>
          <w:rFonts w:ascii="Arial" w:hAnsi="Arial" w:cs="Arial"/>
          <w:sz w:val="22"/>
          <w:szCs w:val="22"/>
        </w:rPr>
        <w:t xml:space="preserve"> je </w:t>
      </w:r>
      <w:r w:rsidR="009F4B60" w:rsidRPr="00CC2D23">
        <w:rPr>
          <w:rFonts w:ascii="Arial" w:hAnsi="Arial" w:cs="Arial"/>
          <w:sz w:val="22"/>
          <w:szCs w:val="22"/>
        </w:rPr>
        <w:t>objednávateľ</w:t>
      </w:r>
      <w:r w:rsidRPr="00CC2D23">
        <w:rPr>
          <w:rFonts w:ascii="Arial" w:hAnsi="Arial" w:cs="Arial"/>
          <w:sz w:val="22"/>
          <w:szCs w:val="22"/>
        </w:rPr>
        <w:t xml:space="preserve"> oprávnený uplatniť si u </w:t>
      </w:r>
      <w:r w:rsidR="009F4B60" w:rsidRPr="00CC2D23">
        <w:rPr>
          <w:rFonts w:ascii="Arial" w:hAnsi="Arial" w:cs="Arial"/>
          <w:sz w:val="22"/>
          <w:szCs w:val="22"/>
        </w:rPr>
        <w:t>poskytovateľa</w:t>
      </w:r>
      <w:r w:rsidRPr="00CC2D23">
        <w:rPr>
          <w:rFonts w:ascii="Arial" w:hAnsi="Arial" w:cs="Arial"/>
          <w:sz w:val="22"/>
          <w:szCs w:val="22"/>
        </w:rPr>
        <w:t xml:space="preserve"> zmluvnú pokutu vo výške 0,</w:t>
      </w:r>
      <w:r w:rsidR="00B4498E" w:rsidRPr="00CC2D23">
        <w:rPr>
          <w:rFonts w:ascii="Arial" w:hAnsi="Arial" w:cs="Arial"/>
          <w:sz w:val="22"/>
          <w:szCs w:val="22"/>
        </w:rPr>
        <w:t>1</w:t>
      </w:r>
      <w:r w:rsidRPr="00CC2D23">
        <w:rPr>
          <w:rFonts w:ascii="Arial" w:hAnsi="Arial" w:cs="Arial"/>
          <w:sz w:val="22"/>
          <w:szCs w:val="22"/>
        </w:rPr>
        <w:t xml:space="preserve"> % z ceny </w:t>
      </w:r>
      <w:r w:rsidR="009F4B60" w:rsidRPr="00CC2D23">
        <w:rPr>
          <w:rFonts w:ascii="Arial" w:hAnsi="Arial" w:cs="Arial"/>
          <w:sz w:val="22"/>
          <w:szCs w:val="22"/>
        </w:rPr>
        <w:t>omeškaných služieb</w:t>
      </w:r>
      <w:r w:rsidRPr="00CC2D23">
        <w:rPr>
          <w:rFonts w:ascii="Arial" w:hAnsi="Arial" w:cs="Arial"/>
          <w:sz w:val="22"/>
          <w:szCs w:val="22"/>
        </w:rPr>
        <w:t xml:space="preserve"> vrátane DPH za každý aj začatý deň omeškania.</w:t>
      </w:r>
    </w:p>
    <w:p w14:paraId="1062E206" w14:textId="7ACD9129" w:rsidR="00027BB3" w:rsidRPr="00CC2D23" w:rsidRDefault="00027BB3" w:rsidP="001031F2">
      <w:pPr>
        <w:pStyle w:val="Odsekzoznamu"/>
        <w:numPr>
          <w:ilvl w:val="0"/>
          <w:numId w:val="8"/>
        </w:numPr>
        <w:ind w:left="426" w:hanging="426"/>
        <w:jc w:val="both"/>
        <w:rPr>
          <w:rFonts w:ascii="Arial" w:hAnsi="Arial" w:cs="Arial"/>
          <w:sz w:val="22"/>
          <w:szCs w:val="22"/>
        </w:rPr>
      </w:pPr>
      <w:r w:rsidRPr="00CC2D23">
        <w:rPr>
          <w:rFonts w:ascii="Arial" w:hAnsi="Arial" w:cs="Arial"/>
          <w:sz w:val="22"/>
          <w:szCs w:val="22"/>
        </w:rPr>
        <w:t xml:space="preserve">V prípade, ak sa vyhlásenie </w:t>
      </w:r>
      <w:r w:rsidR="009F4B60" w:rsidRPr="00CC2D23">
        <w:rPr>
          <w:rFonts w:ascii="Arial" w:hAnsi="Arial" w:cs="Arial"/>
          <w:sz w:val="22"/>
          <w:szCs w:val="22"/>
        </w:rPr>
        <w:t>poskytovateľa</w:t>
      </w:r>
      <w:r w:rsidRPr="00CC2D23">
        <w:rPr>
          <w:rFonts w:ascii="Arial" w:hAnsi="Arial" w:cs="Arial"/>
          <w:sz w:val="22"/>
          <w:szCs w:val="22"/>
        </w:rPr>
        <w:t xml:space="preserve"> uvedené v čl. 2 bod </w:t>
      </w:r>
      <w:r w:rsidR="009F4B60" w:rsidRPr="00CC2D23">
        <w:rPr>
          <w:rFonts w:ascii="Arial" w:hAnsi="Arial" w:cs="Arial"/>
          <w:sz w:val="22"/>
          <w:szCs w:val="22"/>
        </w:rPr>
        <w:t>3.</w:t>
      </w:r>
      <w:r w:rsidRPr="00CC2D23">
        <w:rPr>
          <w:rFonts w:ascii="Arial" w:hAnsi="Arial" w:cs="Arial"/>
          <w:sz w:val="22"/>
          <w:szCs w:val="22"/>
        </w:rPr>
        <w:t xml:space="preserve"> ukáže ako nepravdivé</w:t>
      </w:r>
      <w:r w:rsidR="009F4B60" w:rsidRPr="00CC2D23">
        <w:rPr>
          <w:rFonts w:ascii="Arial" w:hAnsi="Arial" w:cs="Arial"/>
          <w:sz w:val="22"/>
          <w:szCs w:val="22"/>
        </w:rPr>
        <w:t xml:space="preserve"> alebo sa takým počas účinnosti tejto Dohody stane</w:t>
      </w:r>
      <w:r w:rsidRPr="00CC2D23">
        <w:rPr>
          <w:rFonts w:ascii="Arial" w:hAnsi="Arial" w:cs="Arial"/>
          <w:sz w:val="22"/>
          <w:szCs w:val="22"/>
        </w:rPr>
        <w:t xml:space="preserve">, </w:t>
      </w:r>
      <w:r w:rsidR="009F4B60" w:rsidRPr="00CC2D23">
        <w:rPr>
          <w:rFonts w:ascii="Arial" w:hAnsi="Arial" w:cs="Arial"/>
          <w:sz w:val="22"/>
          <w:szCs w:val="22"/>
        </w:rPr>
        <w:t>objednávateľ</w:t>
      </w:r>
      <w:r w:rsidRPr="00CC2D23">
        <w:rPr>
          <w:rFonts w:ascii="Arial" w:hAnsi="Arial" w:cs="Arial"/>
          <w:sz w:val="22"/>
          <w:szCs w:val="22"/>
        </w:rPr>
        <w:t xml:space="preserve"> je oprávnený uplatniť si u </w:t>
      </w:r>
      <w:r w:rsidR="009F4B60" w:rsidRPr="00CC2D23">
        <w:rPr>
          <w:rFonts w:ascii="Arial" w:hAnsi="Arial" w:cs="Arial"/>
          <w:sz w:val="22"/>
          <w:szCs w:val="22"/>
        </w:rPr>
        <w:t>poskytovateľa</w:t>
      </w:r>
      <w:r w:rsidRPr="00CC2D23">
        <w:rPr>
          <w:rFonts w:ascii="Arial" w:hAnsi="Arial" w:cs="Arial"/>
          <w:sz w:val="22"/>
          <w:szCs w:val="22"/>
        </w:rPr>
        <w:t xml:space="preserve"> </w:t>
      </w:r>
      <w:r w:rsidR="002915C2" w:rsidRPr="00CC2D23">
        <w:rPr>
          <w:rFonts w:ascii="Arial" w:hAnsi="Arial" w:cs="Arial"/>
          <w:sz w:val="22"/>
          <w:szCs w:val="22"/>
        </w:rPr>
        <w:t>sankciu</w:t>
      </w:r>
      <w:r w:rsidRPr="00CC2D23">
        <w:rPr>
          <w:rFonts w:ascii="Arial" w:hAnsi="Arial" w:cs="Arial"/>
          <w:sz w:val="22"/>
          <w:szCs w:val="22"/>
        </w:rPr>
        <w:t xml:space="preserve"> vo výške 0,5 % z finančného limitu uvedeného v čl. 5 bod </w:t>
      </w:r>
      <w:r w:rsidR="00AD075F" w:rsidRPr="00CC2D23">
        <w:rPr>
          <w:rFonts w:ascii="Arial" w:hAnsi="Arial" w:cs="Arial"/>
          <w:sz w:val="22"/>
          <w:szCs w:val="22"/>
        </w:rPr>
        <w:t>2</w:t>
      </w:r>
      <w:r w:rsidRPr="00CC2D23">
        <w:rPr>
          <w:rFonts w:ascii="Arial" w:hAnsi="Arial" w:cs="Arial"/>
          <w:sz w:val="22"/>
          <w:szCs w:val="22"/>
        </w:rPr>
        <w:t>. tejto Dohody s DPH.</w:t>
      </w:r>
    </w:p>
    <w:p w14:paraId="59B35AF6" w14:textId="5C95F114" w:rsidR="00AB6D3D" w:rsidRPr="00CC2D23" w:rsidRDefault="00AB6D3D" w:rsidP="00AB6D3D">
      <w:pPr>
        <w:pStyle w:val="Odsekzoznamu"/>
        <w:numPr>
          <w:ilvl w:val="0"/>
          <w:numId w:val="8"/>
        </w:numPr>
        <w:ind w:left="426"/>
        <w:jc w:val="both"/>
        <w:rPr>
          <w:rFonts w:ascii="Arial" w:hAnsi="Arial" w:cs="Arial"/>
          <w:sz w:val="22"/>
          <w:szCs w:val="22"/>
        </w:rPr>
      </w:pPr>
      <w:r w:rsidRPr="00CC2D23">
        <w:rPr>
          <w:rFonts w:ascii="Arial" w:hAnsi="Arial" w:cs="Arial"/>
          <w:sz w:val="22"/>
          <w:szCs w:val="22"/>
        </w:rPr>
        <w:lastRenderedPageBreak/>
        <w:t xml:space="preserve">Ak Poskytovateľ poruší inú svoju zmluvnú povinnosť, než </w:t>
      </w:r>
      <w:r w:rsidR="002915C2" w:rsidRPr="00CC2D23">
        <w:rPr>
          <w:rFonts w:ascii="Arial" w:hAnsi="Arial" w:cs="Arial"/>
          <w:sz w:val="22"/>
          <w:szCs w:val="22"/>
        </w:rPr>
        <w:t>je</w:t>
      </w:r>
      <w:r w:rsidR="00FA05CF" w:rsidRPr="00CC2D23">
        <w:rPr>
          <w:rFonts w:ascii="Arial" w:hAnsi="Arial" w:cs="Arial"/>
          <w:sz w:val="22"/>
          <w:szCs w:val="22"/>
        </w:rPr>
        <w:t xml:space="preserve"> povinnosť</w:t>
      </w:r>
      <w:r w:rsidRPr="00CC2D23">
        <w:rPr>
          <w:rFonts w:ascii="Arial" w:hAnsi="Arial" w:cs="Arial"/>
          <w:sz w:val="22"/>
          <w:szCs w:val="22"/>
        </w:rPr>
        <w:t xml:space="preserve"> uveden</w:t>
      </w:r>
      <w:r w:rsidR="002915C2" w:rsidRPr="00CC2D23">
        <w:rPr>
          <w:rFonts w:ascii="Arial" w:hAnsi="Arial" w:cs="Arial"/>
          <w:sz w:val="22"/>
          <w:szCs w:val="22"/>
        </w:rPr>
        <w:t>á</w:t>
      </w:r>
      <w:r w:rsidRPr="00CC2D23">
        <w:rPr>
          <w:rFonts w:ascii="Arial" w:hAnsi="Arial" w:cs="Arial"/>
          <w:sz w:val="22"/>
          <w:szCs w:val="22"/>
        </w:rPr>
        <w:t xml:space="preserve"> v bod</w:t>
      </w:r>
      <w:r w:rsidR="002915C2" w:rsidRPr="00CC2D23">
        <w:rPr>
          <w:rFonts w:ascii="Arial" w:hAnsi="Arial" w:cs="Arial"/>
          <w:sz w:val="22"/>
          <w:szCs w:val="22"/>
        </w:rPr>
        <w:t>e</w:t>
      </w:r>
      <w:r w:rsidRPr="00CC2D23">
        <w:rPr>
          <w:rFonts w:ascii="Arial" w:hAnsi="Arial" w:cs="Arial"/>
          <w:sz w:val="22"/>
          <w:szCs w:val="22"/>
        </w:rPr>
        <w:t xml:space="preserve"> </w:t>
      </w:r>
      <w:r w:rsidR="00114658" w:rsidRPr="00CC2D23">
        <w:rPr>
          <w:rFonts w:ascii="Arial" w:hAnsi="Arial" w:cs="Arial"/>
          <w:sz w:val="22"/>
          <w:szCs w:val="22"/>
        </w:rPr>
        <w:t xml:space="preserve">2. </w:t>
      </w:r>
      <w:r w:rsidRPr="00CC2D23">
        <w:rPr>
          <w:rFonts w:ascii="Arial" w:hAnsi="Arial" w:cs="Arial"/>
          <w:sz w:val="22"/>
          <w:szCs w:val="22"/>
        </w:rPr>
        <w:t xml:space="preserve">tohto článku vznikne objednávateľovi právo uplatniť si u poskytovateľa zmluvnú pokutu v sume </w:t>
      </w:r>
      <w:r w:rsidR="009A2BDC" w:rsidRPr="00CC2D23">
        <w:rPr>
          <w:rFonts w:ascii="Arial" w:hAnsi="Arial" w:cs="Arial"/>
          <w:sz w:val="22"/>
          <w:szCs w:val="22"/>
        </w:rPr>
        <w:t>100</w:t>
      </w:r>
      <w:r w:rsidRPr="00CC2D23">
        <w:rPr>
          <w:rFonts w:ascii="Arial" w:hAnsi="Arial" w:cs="Arial"/>
          <w:sz w:val="22"/>
          <w:szCs w:val="22"/>
        </w:rPr>
        <w:t xml:space="preserve"> eur</w:t>
      </w:r>
    </w:p>
    <w:p w14:paraId="50B5763E" w14:textId="77777777" w:rsidR="00AB6D3D" w:rsidRPr="00CC2D23" w:rsidRDefault="00AB6D3D" w:rsidP="00AB6D3D">
      <w:pPr>
        <w:pStyle w:val="Odsekzoznamu"/>
        <w:numPr>
          <w:ilvl w:val="0"/>
          <w:numId w:val="27"/>
        </w:numPr>
        <w:jc w:val="both"/>
        <w:rPr>
          <w:rFonts w:ascii="Arial" w:hAnsi="Arial" w:cs="Arial"/>
          <w:sz w:val="22"/>
          <w:szCs w:val="22"/>
        </w:rPr>
      </w:pPr>
      <w:r w:rsidRPr="00CC2D23">
        <w:rPr>
          <w:rFonts w:ascii="Arial" w:hAnsi="Arial" w:cs="Arial"/>
          <w:sz w:val="22"/>
          <w:szCs w:val="22"/>
        </w:rPr>
        <w:t>za každú aj začatú hodinu omeškania so splnením takej povinnosti v prípade, ak je pre splnenie danej povinnosti termín určený s presnosťou na hodiny alebo lehota určená v hodinách,</w:t>
      </w:r>
    </w:p>
    <w:p w14:paraId="5C86116C" w14:textId="77777777" w:rsidR="00AB6D3D" w:rsidRPr="00CC2D23" w:rsidRDefault="00AB6D3D" w:rsidP="00AB6D3D">
      <w:pPr>
        <w:pStyle w:val="Odsekzoznamu"/>
        <w:numPr>
          <w:ilvl w:val="0"/>
          <w:numId w:val="27"/>
        </w:numPr>
        <w:jc w:val="both"/>
        <w:rPr>
          <w:rFonts w:ascii="Arial" w:hAnsi="Arial" w:cs="Arial"/>
          <w:sz w:val="22"/>
          <w:szCs w:val="22"/>
        </w:rPr>
      </w:pPr>
      <w:r w:rsidRPr="00CC2D23">
        <w:rPr>
          <w:rFonts w:ascii="Arial" w:hAnsi="Arial" w:cs="Arial"/>
          <w:sz w:val="22"/>
          <w:szCs w:val="22"/>
        </w:rPr>
        <w:t>za každý aj začatý deň omeškania so splnením takej povinnosti v prípade, ak je pre splnenie danej povinnosti termín určený s presnosťou na dni alebo lehota určená v dňoch,</w:t>
      </w:r>
    </w:p>
    <w:p w14:paraId="1E574177" w14:textId="3B4AE0A4" w:rsidR="00AB6D3D" w:rsidRPr="00CC2D23" w:rsidRDefault="00AB6D3D" w:rsidP="00AB6D3D">
      <w:pPr>
        <w:pStyle w:val="Odsekzoznamu"/>
        <w:numPr>
          <w:ilvl w:val="0"/>
          <w:numId w:val="27"/>
        </w:numPr>
        <w:jc w:val="both"/>
        <w:rPr>
          <w:rFonts w:ascii="Arial" w:hAnsi="Arial" w:cs="Arial"/>
          <w:sz w:val="22"/>
          <w:szCs w:val="22"/>
        </w:rPr>
      </w:pPr>
      <w:r w:rsidRPr="00CC2D23">
        <w:rPr>
          <w:rFonts w:ascii="Arial" w:hAnsi="Arial" w:cs="Arial"/>
          <w:sz w:val="22"/>
          <w:szCs w:val="22"/>
        </w:rPr>
        <w:t>za každé jednotlivé také porušenie, ak pre splnenie danej povinnosti nie je určený termín alebo lehota,</w:t>
      </w:r>
    </w:p>
    <w:p w14:paraId="4298C03B" w14:textId="25D44C4C" w:rsidR="00AB6D3D" w:rsidRPr="00CC2D23" w:rsidRDefault="00AB6D3D" w:rsidP="00AB6D3D">
      <w:pPr>
        <w:ind w:left="426"/>
        <w:jc w:val="both"/>
        <w:rPr>
          <w:rFonts w:ascii="Arial" w:hAnsi="Arial" w:cs="Arial"/>
          <w:sz w:val="22"/>
          <w:szCs w:val="22"/>
        </w:rPr>
      </w:pPr>
      <w:r w:rsidRPr="00CC2D23">
        <w:rPr>
          <w:rFonts w:ascii="Arial" w:hAnsi="Arial" w:cs="Arial"/>
          <w:sz w:val="22"/>
          <w:szCs w:val="22"/>
        </w:rPr>
        <w:t>a</w:t>
      </w:r>
      <w:r w:rsidR="002915C2" w:rsidRPr="00CC2D23">
        <w:rPr>
          <w:rFonts w:ascii="Arial" w:hAnsi="Arial" w:cs="Arial"/>
          <w:sz w:val="22"/>
          <w:szCs w:val="22"/>
        </w:rPr>
        <w:t>k</w:t>
      </w:r>
      <w:r w:rsidRPr="00CC2D23">
        <w:rPr>
          <w:rFonts w:ascii="Arial" w:hAnsi="Arial" w:cs="Arial"/>
          <w:sz w:val="22"/>
          <w:szCs w:val="22"/>
        </w:rPr>
        <w:t> súčasne platí, že táto Dohoda pre také porušenie neurčuje inú zmluvnú pokutu.</w:t>
      </w:r>
    </w:p>
    <w:p w14:paraId="04181BB3" w14:textId="5D9D17A9" w:rsidR="00FA05CF" w:rsidRPr="00CC2D23" w:rsidRDefault="00FA05CF" w:rsidP="00FA05CF">
      <w:pPr>
        <w:pStyle w:val="Odsekzoznamu"/>
        <w:numPr>
          <w:ilvl w:val="0"/>
          <w:numId w:val="8"/>
        </w:numPr>
        <w:ind w:left="426"/>
        <w:jc w:val="both"/>
        <w:rPr>
          <w:rFonts w:ascii="Arial" w:hAnsi="Arial" w:cs="Arial"/>
          <w:sz w:val="22"/>
          <w:szCs w:val="22"/>
        </w:rPr>
      </w:pPr>
      <w:r w:rsidRPr="00CC2D23">
        <w:rPr>
          <w:rFonts w:ascii="Arial" w:hAnsi="Arial" w:cs="Arial"/>
          <w:sz w:val="22"/>
          <w:szCs w:val="22"/>
        </w:rPr>
        <w:t>Ak objednávateľ nevyužije právo na odstúpenie od Dohody podľa § 15 ods. 1 zákona  o registri partnerov verejného sektora, je oprávnený uplatniť si u poskytovateľa sankciu vo výške 1000 eur.</w:t>
      </w:r>
    </w:p>
    <w:p w14:paraId="390ABED9" w14:textId="6B5394EF" w:rsidR="0026503E" w:rsidRPr="00CC2D23" w:rsidRDefault="0026503E" w:rsidP="001031F2">
      <w:pPr>
        <w:pStyle w:val="Odsekzoznamu"/>
        <w:numPr>
          <w:ilvl w:val="0"/>
          <w:numId w:val="8"/>
        </w:numPr>
        <w:ind w:left="426" w:hanging="426"/>
        <w:jc w:val="both"/>
        <w:rPr>
          <w:rFonts w:ascii="Arial" w:hAnsi="Arial" w:cs="Arial"/>
          <w:sz w:val="22"/>
          <w:szCs w:val="22"/>
        </w:rPr>
      </w:pPr>
      <w:r w:rsidRPr="00CC2D23">
        <w:rPr>
          <w:rFonts w:ascii="Arial" w:hAnsi="Arial" w:cs="Arial"/>
          <w:sz w:val="22"/>
          <w:szCs w:val="22"/>
        </w:rPr>
        <w:t xml:space="preserve">Zaplatením zmluvnej pokuty alebo úroku z omeškania nie je dotknutý nárok </w:t>
      </w:r>
      <w:r w:rsidR="005C1F53" w:rsidRPr="00CC2D23">
        <w:rPr>
          <w:rFonts w:ascii="Arial" w:hAnsi="Arial" w:cs="Arial"/>
          <w:sz w:val="22"/>
          <w:szCs w:val="22"/>
        </w:rPr>
        <w:t>poškodenej zmluvnej strany</w:t>
      </w:r>
      <w:r w:rsidRPr="00CC2D23">
        <w:rPr>
          <w:rFonts w:ascii="Arial" w:hAnsi="Arial" w:cs="Arial"/>
          <w:sz w:val="22"/>
          <w:szCs w:val="22"/>
        </w:rPr>
        <w:t xml:space="preserve"> na náhradu škody v celom rozsahu, ktorá </w:t>
      </w:r>
      <w:r w:rsidR="005C1F53" w:rsidRPr="00CC2D23">
        <w:rPr>
          <w:rFonts w:ascii="Arial" w:hAnsi="Arial" w:cs="Arial"/>
          <w:sz w:val="22"/>
          <w:szCs w:val="22"/>
        </w:rPr>
        <w:t>jej preukázateľne vznikla</w:t>
      </w:r>
      <w:r w:rsidRPr="00CC2D23">
        <w:rPr>
          <w:rFonts w:ascii="Arial" w:hAnsi="Arial" w:cs="Arial"/>
          <w:sz w:val="22"/>
          <w:szCs w:val="22"/>
        </w:rPr>
        <w:t xml:space="preserve"> v dôsledku nesplnenia povinností </w:t>
      </w:r>
      <w:r w:rsidR="005C1F53" w:rsidRPr="00CC2D23">
        <w:rPr>
          <w:rFonts w:ascii="Arial" w:hAnsi="Arial" w:cs="Arial"/>
          <w:sz w:val="22"/>
          <w:szCs w:val="22"/>
        </w:rPr>
        <w:t>druhej zmluvnej strany</w:t>
      </w:r>
      <w:r w:rsidRPr="00CC2D23">
        <w:rPr>
          <w:rFonts w:ascii="Arial" w:hAnsi="Arial" w:cs="Arial"/>
          <w:sz w:val="22"/>
          <w:szCs w:val="22"/>
        </w:rPr>
        <w:t>.</w:t>
      </w:r>
    </w:p>
    <w:p w14:paraId="04919239" w14:textId="3527582F" w:rsidR="00315188" w:rsidRPr="00CC2D23" w:rsidRDefault="00315188" w:rsidP="00315188">
      <w:pPr>
        <w:pStyle w:val="Odsekzoznamu"/>
        <w:numPr>
          <w:ilvl w:val="0"/>
          <w:numId w:val="8"/>
        </w:numPr>
        <w:ind w:left="426"/>
        <w:jc w:val="both"/>
        <w:rPr>
          <w:rFonts w:ascii="Arial" w:hAnsi="Arial" w:cs="Arial"/>
          <w:sz w:val="22"/>
          <w:szCs w:val="22"/>
        </w:rPr>
      </w:pPr>
      <w:r w:rsidRPr="00CC2D23">
        <w:rPr>
          <w:rFonts w:ascii="Arial" w:hAnsi="Arial" w:cs="Arial"/>
          <w:sz w:val="22"/>
          <w:szCs w:val="22"/>
        </w:rPr>
        <w:t>Objednávateľ má právo na náhradu škody preukázateľne vzniknutej nesplnením vlastnej daňovej povinnosti poskytovateľa, platiteľa DPH, v zmysle § 78 zákona č. 222/2004 Z. z v znení neskorších predpisov. Objednávateľ má zároveň právo uplatniť u poskytovateľa trovy konania, ktoré mu vzniknú v konaní s príslušným daňovým úradom podľa § 69b zákona č. 222/2004 Z. z. v znení neskorších predpisov a z podania dodatočného daňového priznania k dani z pridanej hodnoty a dodatočného kontrolného výkazu k dani z pridanej hodnoty.</w:t>
      </w:r>
    </w:p>
    <w:p w14:paraId="22D759A1" w14:textId="7DCB7A24" w:rsidR="00DD53D1" w:rsidRPr="00CC2D23" w:rsidRDefault="00DD53D1" w:rsidP="009F6969">
      <w:pPr>
        <w:jc w:val="both"/>
        <w:rPr>
          <w:rFonts w:ascii="Arial" w:hAnsi="Arial" w:cs="Arial"/>
          <w:sz w:val="22"/>
          <w:szCs w:val="22"/>
        </w:rPr>
      </w:pPr>
    </w:p>
    <w:p w14:paraId="0219AF0B" w14:textId="77777777" w:rsidR="009F6969" w:rsidRPr="00CC2D23" w:rsidRDefault="009F6969" w:rsidP="009F6969">
      <w:pPr>
        <w:jc w:val="both"/>
        <w:rPr>
          <w:rFonts w:ascii="Arial" w:hAnsi="Arial" w:cs="Arial"/>
          <w:sz w:val="22"/>
          <w:szCs w:val="22"/>
        </w:rPr>
      </w:pPr>
    </w:p>
    <w:p w14:paraId="69CBC0DB" w14:textId="300C529C" w:rsidR="00756A22" w:rsidRPr="00CC2D23" w:rsidRDefault="00756A22" w:rsidP="00756A22">
      <w:pPr>
        <w:jc w:val="center"/>
        <w:rPr>
          <w:rFonts w:ascii="Arial" w:hAnsi="Arial" w:cs="Arial"/>
          <w:b/>
          <w:sz w:val="22"/>
          <w:szCs w:val="22"/>
        </w:rPr>
      </w:pPr>
      <w:r w:rsidRPr="00CC2D23">
        <w:rPr>
          <w:rFonts w:ascii="Arial" w:hAnsi="Arial" w:cs="Arial"/>
          <w:b/>
          <w:sz w:val="22"/>
          <w:szCs w:val="22"/>
        </w:rPr>
        <w:t xml:space="preserve">Článok </w:t>
      </w:r>
      <w:r w:rsidR="004A735E" w:rsidRPr="00CC2D23">
        <w:rPr>
          <w:rFonts w:ascii="Arial" w:hAnsi="Arial" w:cs="Arial"/>
          <w:b/>
          <w:sz w:val="22"/>
          <w:szCs w:val="22"/>
        </w:rPr>
        <w:t>12</w:t>
      </w:r>
    </w:p>
    <w:p w14:paraId="48B27E6E" w14:textId="5264E0D3" w:rsidR="00756A22" w:rsidRPr="00CC2D23" w:rsidRDefault="00747390" w:rsidP="00756A22">
      <w:pPr>
        <w:jc w:val="center"/>
        <w:rPr>
          <w:rFonts w:ascii="Arial" w:hAnsi="Arial" w:cs="Arial"/>
          <w:b/>
          <w:sz w:val="22"/>
          <w:szCs w:val="22"/>
        </w:rPr>
      </w:pPr>
      <w:r w:rsidRPr="00CC2D23">
        <w:rPr>
          <w:rFonts w:ascii="Arial" w:hAnsi="Arial" w:cs="Arial"/>
          <w:b/>
          <w:sz w:val="22"/>
          <w:szCs w:val="22"/>
        </w:rPr>
        <w:t>Zmena a u</w:t>
      </w:r>
      <w:r w:rsidR="00756A22" w:rsidRPr="00CC2D23">
        <w:rPr>
          <w:rFonts w:ascii="Arial" w:hAnsi="Arial" w:cs="Arial"/>
          <w:b/>
          <w:sz w:val="22"/>
          <w:szCs w:val="22"/>
        </w:rPr>
        <w:t xml:space="preserve">končenie </w:t>
      </w:r>
      <w:r w:rsidRPr="00CC2D23">
        <w:rPr>
          <w:rFonts w:ascii="Arial" w:hAnsi="Arial" w:cs="Arial"/>
          <w:b/>
          <w:sz w:val="22"/>
          <w:szCs w:val="22"/>
        </w:rPr>
        <w:t>Dohody</w:t>
      </w:r>
    </w:p>
    <w:p w14:paraId="02A918E2" w14:textId="77777777" w:rsidR="00756A22" w:rsidRPr="00CC2D23" w:rsidRDefault="00756A22" w:rsidP="0014648C">
      <w:pPr>
        <w:pStyle w:val="Odsekzoznamu"/>
        <w:ind w:left="0"/>
        <w:jc w:val="both"/>
        <w:rPr>
          <w:rFonts w:ascii="Arial" w:hAnsi="Arial" w:cs="Arial"/>
          <w:sz w:val="22"/>
          <w:szCs w:val="22"/>
        </w:rPr>
      </w:pPr>
    </w:p>
    <w:p w14:paraId="385A9819" w14:textId="03A72D78" w:rsidR="00756A22" w:rsidRPr="00CC2D23" w:rsidRDefault="005B2BF1" w:rsidP="001031F2">
      <w:pPr>
        <w:pStyle w:val="Odsekzoznamu"/>
        <w:numPr>
          <w:ilvl w:val="0"/>
          <w:numId w:val="9"/>
        </w:numPr>
        <w:ind w:left="426"/>
        <w:jc w:val="both"/>
        <w:rPr>
          <w:rFonts w:ascii="Arial" w:hAnsi="Arial" w:cs="Arial"/>
          <w:sz w:val="22"/>
          <w:szCs w:val="22"/>
        </w:rPr>
      </w:pPr>
      <w:r w:rsidRPr="00CC2D23">
        <w:rPr>
          <w:rFonts w:ascii="Arial" w:hAnsi="Arial" w:cs="Arial"/>
          <w:sz w:val="22"/>
          <w:szCs w:val="22"/>
        </w:rPr>
        <w:t>Dohoda</w:t>
      </w:r>
      <w:r w:rsidR="00756A22" w:rsidRPr="00CC2D23">
        <w:rPr>
          <w:rFonts w:ascii="Arial" w:hAnsi="Arial" w:cs="Arial"/>
          <w:sz w:val="22"/>
          <w:szCs w:val="22"/>
        </w:rPr>
        <w:t xml:space="preserve"> zaniká: </w:t>
      </w:r>
    </w:p>
    <w:p w14:paraId="0689CDB4" w14:textId="77777777" w:rsidR="0014648C" w:rsidRPr="00CC2D23" w:rsidRDefault="00756A22" w:rsidP="001031F2">
      <w:pPr>
        <w:pStyle w:val="Odsekzoznamu"/>
        <w:numPr>
          <w:ilvl w:val="2"/>
          <w:numId w:val="4"/>
        </w:numPr>
        <w:tabs>
          <w:tab w:val="clear" w:pos="794"/>
        </w:tabs>
        <w:ind w:left="851" w:hanging="360"/>
        <w:jc w:val="both"/>
        <w:rPr>
          <w:rFonts w:ascii="Arial" w:hAnsi="Arial" w:cs="Arial"/>
          <w:sz w:val="22"/>
          <w:szCs w:val="22"/>
        </w:rPr>
      </w:pPr>
      <w:r w:rsidRPr="00CC2D23">
        <w:rPr>
          <w:rFonts w:ascii="Arial" w:hAnsi="Arial" w:cs="Arial"/>
          <w:sz w:val="22"/>
          <w:szCs w:val="22"/>
        </w:rPr>
        <w:t>uplynutí</w:t>
      </w:r>
      <w:r w:rsidR="005B2BF1" w:rsidRPr="00CC2D23">
        <w:rPr>
          <w:rFonts w:ascii="Arial" w:hAnsi="Arial" w:cs="Arial"/>
          <w:sz w:val="22"/>
          <w:szCs w:val="22"/>
        </w:rPr>
        <w:t>m dohodnutej doby trvania Dohody</w:t>
      </w:r>
      <w:r w:rsidRPr="00CC2D23">
        <w:rPr>
          <w:rFonts w:ascii="Arial" w:hAnsi="Arial" w:cs="Arial"/>
          <w:sz w:val="22"/>
          <w:szCs w:val="22"/>
        </w:rPr>
        <w:t>;</w:t>
      </w:r>
    </w:p>
    <w:p w14:paraId="6FA524F7" w14:textId="4B87722F" w:rsidR="0014648C" w:rsidRPr="00CC2D23" w:rsidRDefault="00756A22" w:rsidP="001031F2">
      <w:pPr>
        <w:pStyle w:val="Odsekzoznamu"/>
        <w:numPr>
          <w:ilvl w:val="2"/>
          <w:numId w:val="4"/>
        </w:numPr>
        <w:tabs>
          <w:tab w:val="clear" w:pos="794"/>
        </w:tabs>
        <w:ind w:left="851" w:hanging="360"/>
        <w:jc w:val="both"/>
        <w:rPr>
          <w:rFonts w:ascii="Arial" w:hAnsi="Arial" w:cs="Arial"/>
          <w:sz w:val="22"/>
          <w:szCs w:val="22"/>
        </w:rPr>
      </w:pPr>
      <w:r w:rsidRPr="00CC2D23">
        <w:rPr>
          <w:rFonts w:ascii="Arial" w:hAnsi="Arial" w:cs="Arial"/>
          <w:sz w:val="22"/>
          <w:szCs w:val="22"/>
        </w:rPr>
        <w:t>vyčerpaním finančného limitu podľa č</w:t>
      </w:r>
      <w:r w:rsidR="0098119F" w:rsidRPr="00CC2D23">
        <w:rPr>
          <w:rFonts w:ascii="Arial" w:hAnsi="Arial" w:cs="Arial"/>
          <w:sz w:val="22"/>
          <w:szCs w:val="22"/>
        </w:rPr>
        <w:t>l</w:t>
      </w:r>
      <w:r w:rsidRPr="00CC2D23">
        <w:rPr>
          <w:rFonts w:ascii="Arial" w:hAnsi="Arial" w:cs="Arial"/>
          <w:sz w:val="22"/>
          <w:szCs w:val="22"/>
        </w:rPr>
        <w:t xml:space="preserve">. </w:t>
      </w:r>
      <w:r w:rsidR="0098119F" w:rsidRPr="00CC2D23">
        <w:rPr>
          <w:rFonts w:ascii="Arial" w:hAnsi="Arial" w:cs="Arial"/>
          <w:sz w:val="22"/>
          <w:szCs w:val="22"/>
        </w:rPr>
        <w:t>5</w:t>
      </w:r>
      <w:r w:rsidR="005B2BF1" w:rsidRPr="00CC2D23">
        <w:rPr>
          <w:rFonts w:ascii="Arial" w:hAnsi="Arial" w:cs="Arial"/>
          <w:sz w:val="22"/>
          <w:szCs w:val="22"/>
        </w:rPr>
        <w:t xml:space="preserve"> bod </w:t>
      </w:r>
      <w:r w:rsidR="00AD075F" w:rsidRPr="00CC2D23">
        <w:rPr>
          <w:rFonts w:ascii="Arial" w:hAnsi="Arial" w:cs="Arial"/>
          <w:sz w:val="22"/>
          <w:szCs w:val="22"/>
        </w:rPr>
        <w:t>2</w:t>
      </w:r>
      <w:r w:rsidR="00505959" w:rsidRPr="00CC2D23">
        <w:rPr>
          <w:rFonts w:ascii="Arial" w:hAnsi="Arial" w:cs="Arial"/>
          <w:sz w:val="22"/>
          <w:szCs w:val="22"/>
        </w:rPr>
        <w:t>.</w:t>
      </w:r>
      <w:r w:rsidR="005B2BF1" w:rsidRPr="00CC2D23">
        <w:rPr>
          <w:rFonts w:ascii="Arial" w:hAnsi="Arial" w:cs="Arial"/>
          <w:sz w:val="22"/>
          <w:szCs w:val="22"/>
        </w:rPr>
        <w:t xml:space="preserve"> Dohody</w:t>
      </w:r>
      <w:r w:rsidRPr="00CC2D23">
        <w:rPr>
          <w:rFonts w:ascii="Arial" w:hAnsi="Arial" w:cs="Arial"/>
          <w:sz w:val="22"/>
          <w:szCs w:val="22"/>
        </w:rPr>
        <w:t>;</w:t>
      </w:r>
    </w:p>
    <w:p w14:paraId="2D8808E0" w14:textId="051D96EC" w:rsidR="0014648C" w:rsidRPr="00CC2D23" w:rsidRDefault="00756A22" w:rsidP="001031F2">
      <w:pPr>
        <w:pStyle w:val="Odsekzoznamu"/>
        <w:numPr>
          <w:ilvl w:val="2"/>
          <w:numId w:val="4"/>
        </w:numPr>
        <w:tabs>
          <w:tab w:val="clear" w:pos="794"/>
        </w:tabs>
        <w:ind w:left="851" w:hanging="360"/>
        <w:jc w:val="both"/>
        <w:rPr>
          <w:rFonts w:ascii="Arial" w:hAnsi="Arial" w:cs="Arial"/>
          <w:sz w:val="22"/>
          <w:szCs w:val="22"/>
        </w:rPr>
      </w:pPr>
      <w:r w:rsidRPr="00CC2D23">
        <w:rPr>
          <w:rFonts w:ascii="Arial" w:hAnsi="Arial" w:cs="Arial"/>
          <w:sz w:val="22"/>
          <w:szCs w:val="22"/>
        </w:rPr>
        <w:t xml:space="preserve">písomnou dohodou </w:t>
      </w:r>
      <w:r w:rsidR="00103F93" w:rsidRPr="00CC2D23">
        <w:rPr>
          <w:rFonts w:ascii="Arial" w:hAnsi="Arial" w:cs="Arial"/>
          <w:sz w:val="22"/>
          <w:szCs w:val="22"/>
        </w:rPr>
        <w:t>zmluvných strán</w:t>
      </w:r>
      <w:r w:rsidRPr="00CC2D23">
        <w:rPr>
          <w:rFonts w:ascii="Arial" w:hAnsi="Arial" w:cs="Arial"/>
          <w:sz w:val="22"/>
          <w:szCs w:val="22"/>
        </w:rPr>
        <w:t>;</w:t>
      </w:r>
    </w:p>
    <w:p w14:paraId="56C937A4" w14:textId="227D98C2" w:rsidR="00756A22" w:rsidRPr="00CC2D23" w:rsidRDefault="00756A22" w:rsidP="001031F2">
      <w:pPr>
        <w:pStyle w:val="Odsekzoznamu"/>
        <w:numPr>
          <w:ilvl w:val="2"/>
          <w:numId w:val="4"/>
        </w:numPr>
        <w:tabs>
          <w:tab w:val="clear" w:pos="794"/>
        </w:tabs>
        <w:ind w:left="851" w:hanging="360"/>
        <w:jc w:val="both"/>
        <w:rPr>
          <w:rFonts w:ascii="Arial" w:hAnsi="Arial" w:cs="Arial"/>
          <w:sz w:val="22"/>
          <w:szCs w:val="22"/>
        </w:rPr>
      </w:pPr>
      <w:r w:rsidRPr="00CC2D23">
        <w:rPr>
          <w:rFonts w:ascii="Arial" w:hAnsi="Arial" w:cs="Arial"/>
          <w:sz w:val="22"/>
          <w:szCs w:val="22"/>
        </w:rPr>
        <w:t xml:space="preserve">písomnou výpoveďou </w:t>
      </w:r>
      <w:r w:rsidR="00B4498E" w:rsidRPr="00CC2D23">
        <w:rPr>
          <w:rFonts w:ascii="Arial" w:hAnsi="Arial" w:cs="Arial"/>
          <w:sz w:val="22"/>
          <w:szCs w:val="22"/>
        </w:rPr>
        <w:t>ktorejkoľvek zmluvnej stran</w:t>
      </w:r>
      <w:r w:rsidR="005B2BF1" w:rsidRPr="00CC2D23">
        <w:rPr>
          <w:rFonts w:ascii="Arial" w:hAnsi="Arial" w:cs="Arial"/>
          <w:sz w:val="22"/>
          <w:szCs w:val="22"/>
        </w:rPr>
        <w:t>y aj bez uvedenia dôvodu s</w:t>
      </w:r>
      <w:r w:rsidR="0014648C" w:rsidRPr="00CC2D23">
        <w:rPr>
          <w:rFonts w:ascii="Arial" w:hAnsi="Arial" w:cs="Arial"/>
          <w:sz w:val="22"/>
          <w:szCs w:val="22"/>
        </w:rPr>
        <w:t> </w:t>
      </w:r>
      <w:r w:rsidR="005B2BF1" w:rsidRPr="00CC2D23">
        <w:rPr>
          <w:rFonts w:ascii="Arial" w:hAnsi="Arial" w:cs="Arial"/>
          <w:sz w:val="22"/>
          <w:szCs w:val="22"/>
        </w:rPr>
        <w:t>3</w:t>
      </w:r>
      <w:r w:rsidR="0014648C" w:rsidRPr="00CC2D23">
        <w:rPr>
          <w:rFonts w:ascii="Arial" w:hAnsi="Arial" w:cs="Arial"/>
          <w:sz w:val="22"/>
          <w:szCs w:val="22"/>
        </w:rPr>
        <w:t xml:space="preserve"> </w:t>
      </w:r>
      <w:r w:rsidRPr="00CC2D23">
        <w:rPr>
          <w:rFonts w:ascii="Arial" w:hAnsi="Arial" w:cs="Arial"/>
          <w:sz w:val="22"/>
          <w:szCs w:val="22"/>
        </w:rPr>
        <w:t xml:space="preserve">mesačnou výpovednou lehotou, ktorá začína plynúť od prvého dňa nasledujúceho kalendárneho mesiaca po mesiaci, v ktorom bola doručená písomná výpoveď </w:t>
      </w:r>
      <w:r w:rsidR="00B4498E" w:rsidRPr="00CC2D23">
        <w:rPr>
          <w:rFonts w:ascii="Arial" w:hAnsi="Arial" w:cs="Arial"/>
          <w:sz w:val="22"/>
          <w:szCs w:val="22"/>
        </w:rPr>
        <w:t>druhej zmluvnej strane</w:t>
      </w:r>
      <w:r w:rsidRPr="00CC2D23">
        <w:rPr>
          <w:rFonts w:ascii="Arial" w:hAnsi="Arial" w:cs="Arial"/>
          <w:sz w:val="22"/>
          <w:szCs w:val="22"/>
        </w:rPr>
        <w:t xml:space="preserve">. Počas plynutia výpovednej lehoty sa </w:t>
      </w:r>
      <w:r w:rsidR="00103F93" w:rsidRPr="00CC2D23">
        <w:rPr>
          <w:rFonts w:ascii="Arial" w:hAnsi="Arial" w:cs="Arial"/>
          <w:sz w:val="22"/>
          <w:szCs w:val="22"/>
        </w:rPr>
        <w:t>zmluvné strany</w:t>
      </w:r>
      <w:r w:rsidRPr="00CC2D23">
        <w:rPr>
          <w:rFonts w:ascii="Arial" w:hAnsi="Arial" w:cs="Arial"/>
          <w:sz w:val="22"/>
          <w:szCs w:val="22"/>
        </w:rPr>
        <w:t xml:space="preserve"> zaväzujú plniť vzájomné povinnosti vyplývajúce z tejto </w:t>
      </w:r>
      <w:r w:rsidR="005B2BF1" w:rsidRPr="00CC2D23">
        <w:rPr>
          <w:rFonts w:ascii="Arial" w:hAnsi="Arial" w:cs="Arial"/>
          <w:sz w:val="22"/>
          <w:szCs w:val="22"/>
        </w:rPr>
        <w:t>Dohody</w:t>
      </w:r>
      <w:r w:rsidRPr="00CC2D23">
        <w:rPr>
          <w:rFonts w:ascii="Arial" w:hAnsi="Arial" w:cs="Arial"/>
          <w:sz w:val="22"/>
          <w:szCs w:val="22"/>
        </w:rPr>
        <w:t>;</w:t>
      </w:r>
    </w:p>
    <w:p w14:paraId="00686640" w14:textId="345AEC6D" w:rsidR="00756A22" w:rsidRPr="00CC2D23" w:rsidRDefault="00756A22" w:rsidP="001031F2">
      <w:pPr>
        <w:pStyle w:val="Odsekzoznamu"/>
        <w:numPr>
          <w:ilvl w:val="2"/>
          <w:numId w:val="4"/>
        </w:numPr>
        <w:tabs>
          <w:tab w:val="clear" w:pos="794"/>
        </w:tabs>
        <w:ind w:left="851" w:hanging="360"/>
        <w:jc w:val="both"/>
        <w:rPr>
          <w:rFonts w:ascii="Arial" w:hAnsi="Arial" w:cs="Arial"/>
          <w:sz w:val="22"/>
          <w:szCs w:val="22"/>
        </w:rPr>
      </w:pPr>
      <w:r w:rsidRPr="00CC2D23">
        <w:rPr>
          <w:rFonts w:ascii="Arial" w:hAnsi="Arial" w:cs="Arial"/>
          <w:sz w:val="22"/>
          <w:szCs w:val="22"/>
        </w:rPr>
        <w:t xml:space="preserve">odstúpením od </w:t>
      </w:r>
      <w:r w:rsidR="005B2BF1" w:rsidRPr="00CC2D23">
        <w:rPr>
          <w:rFonts w:ascii="Arial" w:hAnsi="Arial" w:cs="Arial"/>
          <w:sz w:val="22"/>
          <w:szCs w:val="22"/>
        </w:rPr>
        <w:t>Dohody</w:t>
      </w:r>
      <w:r w:rsidRPr="00CC2D23">
        <w:rPr>
          <w:rFonts w:ascii="Arial" w:hAnsi="Arial" w:cs="Arial"/>
          <w:sz w:val="22"/>
          <w:szCs w:val="22"/>
        </w:rPr>
        <w:t xml:space="preserve"> </w:t>
      </w:r>
      <w:r w:rsidR="00103F93" w:rsidRPr="00CC2D23">
        <w:rPr>
          <w:rFonts w:ascii="Arial" w:hAnsi="Arial" w:cs="Arial"/>
          <w:sz w:val="22"/>
          <w:szCs w:val="22"/>
        </w:rPr>
        <w:t>ktoroukoľvek zo zmluvných strán</w:t>
      </w:r>
      <w:r w:rsidRPr="00CC2D23">
        <w:rPr>
          <w:rFonts w:ascii="Arial" w:hAnsi="Arial" w:cs="Arial"/>
          <w:sz w:val="22"/>
          <w:szCs w:val="22"/>
        </w:rPr>
        <w:t xml:space="preserve">. </w:t>
      </w:r>
    </w:p>
    <w:p w14:paraId="4027464B" w14:textId="0948A5BC" w:rsidR="007E0AE1" w:rsidRPr="00CC2D23" w:rsidRDefault="007E0AE1" w:rsidP="001031F2">
      <w:pPr>
        <w:pStyle w:val="Odsekzoznamu"/>
        <w:numPr>
          <w:ilvl w:val="0"/>
          <w:numId w:val="9"/>
        </w:numPr>
        <w:ind w:left="426" w:hanging="426"/>
        <w:jc w:val="both"/>
        <w:rPr>
          <w:rFonts w:ascii="Arial" w:hAnsi="Arial" w:cs="Arial"/>
          <w:sz w:val="22"/>
          <w:szCs w:val="22"/>
        </w:rPr>
      </w:pPr>
      <w:r w:rsidRPr="00CC2D23">
        <w:rPr>
          <w:rFonts w:ascii="Arial" w:hAnsi="Arial" w:cs="Arial"/>
          <w:sz w:val="22"/>
          <w:szCs w:val="22"/>
        </w:rPr>
        <w:t>Od tejto Dohody možno odstúpiť</w:t>
      </w:r>
      <w:r w:rsidR="002915C2" w:rsidRPr="00CC2D23">
        <w:rPr>
          <w:rFonts w:ascii="Arial" w:hAnsi="Arial" w:cs="Arial"/>
          <w:sz w:val="22"/>
          <w:szCs w:val="22"/>
        </w:rPr>
        <w:t xml:space="preserve"> v prípadoch uvedených v tejto Dohode a</w:t>
      </w:r>
      <w:r w:rsidRPr="00CC2D23">
        <w:rPr>
          <w:rFonts w:ascii="Arial" w:hAnsi="Arial" w:cs="Arial"/>
          <w:sz w:val="22"/>
          <w:szCs w:val="22"/>
        </w:rPr>
        <w:t xml:space="preserve"> v súlade s ustanovením § 344 a nasl. </w:t>
      </w:r>
      <w:r w:rsidR="007A3C9B" w:rsidRPr="00CC2D23">
        <w:rPr>
          <w:rFonts w:ascii="Arial" w:hAnsi="Arial" w:cs="Arial"/>
          <w:sz w:val="22"/>
          <w:szCs w:val="22"/>
        </w:rPr>
        <w:t>Obchodného zákonníka</w:t>
      </w:r>
      <w:r w:rsidRPr="00CC2D23">
        <w:rPr>
          <w:rFonts w:ascii="Arial" w:hAnsi="Arial" w:cs="Arial"/>
          <w:sz w:val="22"/>
          <w:szCs w:val="22"/>
        </w:rPr>
        <w:t xml:space="preserve">. Odstúpenie od tejto Dohody musí byť </w:t>
      </w:r>
      <w:r w:rsidR="00103F93" w:rsidRPr="00CC2D23">
        <w:rPr>
          <w:rFonts w:ascii="Arial" w:hAnsi="Arial" w:cs="Arial"/>
          <w:sz w:val="22"/>
          <w:szCs w:val="22"/>
        </w:rPr>
        <w:t>druhej zmluvnej strane doručené v listinnej forme</w:t>
      </w:r>
      <w:r w:rsidRPr="00CC2D23">
        <w:rPr>
          <w:rFonts w:ascii="Arial" w:hAnsi="Arial" w:cs="Arial"/>
          <w:sz w:val="22"/>
          <w:szCs w:val="22"/>
        </w:rPr>
        <w:t>.</w:t>
      </w:r>
    </w:p>
    <w:p w14:paraId="3DC0890F" w14:textId="218490A0" w:rsidR="007E0AE1" w:rsidRPr="00CC2D23" w:rsidRDefault="007E0AE1" w:rsidP="001031F2">
      <w:pPr>
        <w:pStyle w:val="Odsekzoznamu"/>
        <w:numPr>
          <w:ilvl w:val="0"/>
          <w:numId w:val="9"/>
        </w:numPr>
        <w:ind w:left="426" w:hanging="426"/>
        <w:jc w:val="both"/>
        <w:rPr>
          <w:rFonts w:ascii="Arial" w:hAnsi="Arial" w:cs="Arial"/>
          <w:sz w:val="22"/>
          <w:szCs w:val="22"/>
        </w:rPr>
      </w:pPr>
      <w:r w:rsidRPr="00CC2D23">
        <w:rPr>
          <w:rFonts w:ascii="Arial" w:hAnsi="Arial" w:cs="Arial"/>
          <w:sz w:val="22"/>
          <w:szCs w:val="22"/>
        </w:rPr>
        <w:t>P</w:t>
      </w:r>
      <w:r w:rsidR="004E5A77" w:rsidRPr="00CC2D23">
        <w:rPr>
          <w:rFonts w:ascii="Arial" w:hAnsi="Arial" w:cs="Arial"/>
          <w:sz w:val="22"/>
          <w:szCs w:val="22"/>
        </w:rPr>
        <w:t xml:space="preserve">oskytovateľ </w:t>
      </w:r>
      <w:r w:rsidRPr="00CC2D23">
        <w:rPr>
          <w:rFonts w:ascii="Arial" w:hAnsi="Arial" w:cs="Arial"/>
          <w:sz w:val="22"/>
          <w:szCs w:val="22"/>
        </w:rPr>
        <w:t xml:space="preserve">je oprávnený odstúpiť od tejto Dohody v prípade, ak </w:t>
      </w:r>
      <w:r w:rsidR="004E5A77" w:rsidRPr="00CC2D23">
        <w:rPr>
          <w:rFonts w:ascii="Arial" w:hAnsi="Arial" w:cs="Arial"/>
          <w:sz w:val="22"/>
          <w:szCs w:val="22"/>
        </w:rPr>
        <w:t>objednávateľ</w:t>
      </w:r>
      <w:r w:rsidR="00103F93" w:rsidRPr="00CC2D23">
        <w:rPr>
          <w:rFonts w:ascii="Arial" w:hAnsi="Arial" w:cs="Arial"/>
          <w:sz w:val="22"/>
          <w:szCs w:val="22"/>
        </w:rPr>
        <w:t xml:space="preserve"> nezaplatí cenu za dodané </w:t>
      </w:r>
      <w:r w:rsidR="004E5A77" w:rsidRPr="00CC2D23">
        <w:rPr>
          <w:rFonts w:ascii="Arial" w:hAnsi="Arial" w:cs="Arial"/>
          <w:sz w:val="22"/>
          <w:szCs w:val="22"/>
        </w:rPr>
        <w:t>a prevzaté služby</w:t>
      </w:r>
      <w:r w:rsidR="00103F93" w:rsidRPr="00CC2D23">
        <w:rPr>
          <w:rFonts w:ascii="Arial" w:hAnsi="Arial" w:cs="Arial"/>
          <w:sz w:val="22"/>
          <w:szCs w:val="22"/>
        </w:rPr>
        <w:t xml:space="preserve"> </w:t>
      </w:r>
      <w:r w:rsidRPr="00CC2D23">
        <w:rPr>
          <w:rFonts w:ascii="Arial" w:hAnsi="Arial" w:cs="Arial"/>
          <w:sz w:val="22"/>
          <w:szCs w:val="22"/>
        </w:rPr>
        <w:t xml:space="preserve">v lehote do 40 dní po uplynutí dohodnutej lehoty splatnosti </w:t>
      </w:r>
      <w:r w:rsidR="002915C2" w:rsidRPr="00CC2D23">
        <w:rPr>
          <w:rFonts w:ascii="Arial" w:hAnsi="Arial" w:cs="Arial"/>
          <w:sz w:val="22"/>
          <w:szCs w:val="22"/>
        </w:rPr>
        <w:t xml:space="preserve">oprávnene vystavenej </w:t>
      </w:r>
      <w:r w:rsidRPr="00CC2D23">
        <w:rPr>
          <w:rFonts w:ascii="Arial" w:hAnsi="Arial" w:cs="Arial"/>
          <w:sz w:val="22"/>
          <w:szCs w:val="22"/>
        </w:rPr>
        <w:t>faktúry</w:t>
      </w:r>
      <w:r w:rsidR="002915C2" w:rsidRPr="00CC2D23">
        <w:rPr>
          <w:rFonts w:ascii="Arial" w:hAnsi="Arial" w:cs="Arial"/>
          <w:sz w:val="22"/>
          <w:szCs w:val="22"/>
        </w:rPr>
        <w:t xml:space="preserve"> spĺňajúcej požiadavky tejto Dohody</w:t>
      </w:r>
      <w:r w:rsidRPr="00CC2D23">
        <w:rPr>
          <w:rFonts w:ascii="Arial" w:hAnsi="Arial" w:cs="Arial"/>
          <w:sz w:val="22"/>
          <w:szCs w:val="22"/>
        </w:rPr>
        <w:t>.</w:t>
      </w:r>
    </w:p>
    <w:p w14:paraId="4C8D0863" w14:textId="2049779D" w:rsidR="00027BB3" w:rsidRPr="00CC2D23" w:rsidRDefault="004E5A77" w:rsidP="001031F2">
      <w:pPr>
        <w:pStyle w:val="Odsekzoznamu"/>
        <w:numPr>
          <w:ilvl w:val="0"/>
          <w:numId w:val="9"/>
        </w:numPr>
        <w:ind w:left="426" w:hanging="426"/>
        <w:jc w:val="both"/>
        <w:rPr>
          <w:rFonts w:ascii="Arial" w:hAnsi="Arial" w:cs="Arial"/>
          <w:sz w:val="22"/>
          <w:szCs w:val="22"/>
        </w:rPr>
      </w:pPr>
      <w:r w:rsidRPr="00CC2D23">
        <w:rPr>
          <w:rFonts w:ascii="Arial" w:hAnsi="Arial" w:cs="Arial"/>
          <w:sz w:val="22"/>
          <w:szCs w:val="22"/>
        </w:rPr>
        <w:t>Objednávateľ</w:t>
      </w:r>
      <w:r w:rsidR="007E0AE1" w:rsidRPr="00CC2D23">
        <w:rPr>
          <w:rFonts w:ascii="Arial" w:hAnsi="Arial" w:cs="Arial"/>
          <w:sz w:val="22"/>
          <w:szCs w:val="22"/>
        </w:rPr>
        <w:t xml:space="preserve"> je oprávnený odstúpiť od tejto Dohody aj v prípade, ak </w:t>
      </w:r>
    </w:p>
    <w:p w14:paraId="1E56D633" w14:textId="7CE2BAC0" w:rsidR="007E0AE1" w:rsidRPr="00CC2D23" w:rsidRDefault="00505959" w:rsidP="001031F2">
      <w:pPr>
        <w:pStyle w:val="Odsekzoznamu"/>
        <w:numPr>
          <w:ilvl w:val="0"/>
          <w:numId w:val="11"/>
        </w:numPr>
        <w:ind w:left="851"/>
        <w:jc w:val="both"/>
        <w:rPr>
          <w:rFonts w:ascii="Arial" w:hAnsi="Arial" w:cs="Arial"/>
          <w:sz w:val="22"/>
          <w:szCs w:val="22"/>
        </w:rPr>
      </w:pPr>
      <w:r w:rsidRPr="00CC2D23">
        <w:rPr>
          <w:rFonts w:ascii="Arial" w:hAnsi="Arial" w:cs="Arial"/>
          <w:sz w:val="22"/>
          <w:szCs w:val="22"/>
        </w:rPr>
        <w:t>poskytovateľ</w:t>
      </w:r>
      <w:r w:rsidR="004E5A77" w:rsidRPr="00CC2D23">
        <w:rPr>
          <w:rFonts w:ascii="Arial" w:hAnsi="Arial" w:cs="Arial"/>
          <w:sz w:val="22"/>
          <w:szCs w:val="22"/>
        </w:rPr>
        <w:t xml:space="preserve"> je v omeškaní s poskytnutím objednaných služieb viac ako</w:t>
      </w:r>
      <w:r w:rsidR="007E0AE1" w:rsidRPr="00CC2D23">
        <w:rPr>
          <w:rFonts w:ascii="Arial" w:hAnsi="Arial" w:cs="Arial"/>
          <w:sz w:val="22"/>
          <w:szCs w:val="22"/>
        </w:rPr>
        <w:t xml:space="preserve"> 5 pracovných dní</w:t>
      </w:r>
      <w:r w:rsidR="00027BB3" w:rsidRPr="00CC2D23">
        <w:rPr>
          <w:rFonts w:ascii="Arial" w:hAnsi="Arial" w:cs="Arial"/>
          <w:sz w:val="22"/>
          <w:szCs w:val="22"/>
        </w:rPr>
        <w:t>,</w:t>
      </w:r>
    </w:p>
    <w:p w14:paraId="50E192F3" w14:textId="722C0401" w:rsidR="00027BB3" w:rsidRPr="00CC2D23" w:rsidRDefault="00027BB3" w:rsidP="001031F2">
      <w:pPr>
        <w:pStyle w:val="Odsekzoznamu"/>
        <w:numPr>
          <w:ilvl w:val="0"/>
          <w:numId w:val="11"/>
        </w:numPr>
        <w:ind w:left="851"/>
        <w:jc w:val="both"/>
        <w:rPr>
          <w:rFonts w:ascii="Arial" w:hAnsi="Arial" w:cs="Arial"/>
          <w:sz w:val="22"/>
          <w:szCs w:val="22"/>
        </w:rPr>
      </w:pPr>
      <w:r w:rsidRPr="00CC2D23">
        <w:rPr>
          <w:rFonts w:ascii="Arial" w:hAnsi="Arial" w:cs="Arial"/>
          <w:sz w:val="22"/>
          <w:szCs w:val="22"/>
        </w:rPr>
        <w:t xml:space="preserve">sa vyhlásenie </w:t>
      </w:r>
      <w:r w:rsidR="004E5A77" w:rsidRPr="00CC2D23">
        <w:rPr>
          <w:rFonts w:ascii="Arial" w:hAnsi="Arial" w:cs="Arial"/>
          <w:sz w:val="22"/>
          <w:szCs w:val="22"/>
        </w:rPr>
        <w:t>poskytovateľa</w:t>
      </w:r>
      <w:r w:rsidRPr="00CC2D23">
        <w:rPr>
          <w:rFonts w:ascii="Arial" w:hAnsi="Arial" w:cs="Arial"/>
          <w:sz w:val="22"/>
          <w:szCs w:val="22"/>
        </w:rPr>
        <w:t xml:space="preserve"> uvedené v čl. 2 bod </w:t>
      </w:r>
      <w:r w:rsidR="004E5A77" w:rsidRPr="00CC2D23">
        <w:rPr>
          <w:rFonts w:ascii="Arial" w:hAnsi="Arial" w:cs="Arial"/>
          <w:sz w:val="22"/>
          <w:szCs w:val="22"/>
        </w:rPr>
        <w:t>3.</w:t>
      </w:r>
      <w:r w:rsidRPr="00CC2D23">
        <w:rPr>
          <w:rFonts w:ascii="Arial" w:hAnsi="Arial" w:cs="Arial"/>
          <w:sz w:val="22"/>
          <w:szCs w:val="22"/>
        </w:rPr>
        <w:t xml:space="preserve"> </w:t>
      </w:r>
      <w:r w:rsidR="00B4498E" w:rsidRPr="00CC2D23">
        <w:rPr>
          <w:rFonts w:ascii="Arial" w:hAnsi="Arial" w:cs="Arial"/>
          <w:sz w:val="22"/>
          <w:szCs w:val="22"/>
        </w:rPr>
        <w:t xml:space="preserve">tejto Dohody </w:t>
      </w:r>
      <w:r w:rsidRPr="00CC2D23">
        <w:rPr>
          <w:rFonts w:ascii="Arial" w:hAnsi="Arial" w:cs="Arial"/>
          <w:sz w:val="22"/>
          <w:szCs w:val="22"/>
        </w:rPr>
        <w:t>ukáže ako nepravdivé alebo sa počas účinnosti tejto Dohody nepravdivým stane,</w:t>
      </w:r>
    </w:p>
    <w:p w14:paraId="1DA292A0" w14:textId="4DE96182" w:rsidR="00D03CA1" w:rsidRPr="00CC2D23" w:rsidRDefault="00D03CA1" w:rsidP="001031F2">
      <w:pPr>
        <w:pStyle w:val="Odsekzoznamu"/>
        <w:numPr>
          <w:ilvl w:val="0"/>
          <w:numId w:val="11"/>
        </w:numPr>
        <w:ind w:left="851"/>
        <w:jc w:val="both"/>
        <w:rPr>
          <w:rFonts w:ascii="Arial" w:hAnsi="Arial" w:cs="Arial"/>
          <w:sz w:val="22"/>
          <w:szCs w:val="22"/>
        </w:rPr>
      </w:pPr>
      <w:r w:rsidRPr="00CC2D23">
        <w:rPr>
          <w:rFonts w:ascii="Arial" w:hAnsi="Arial" w:cs="Arial"/>
          <w:sz w:val="22"/>
          <w:szCs w:val="22"/>
        </w:rPr>
        <w:t>sa poskytovateľ dostane do omeškania s predložením potvrdenia uvedeného v čl. 2 bod 4. tejto Dohody, alebo predloží potvrdenie neosvedčujúce požadované skutočnosti alebo potvrdenie predložené podľa čl. 2 bod 4. poskytovateľ predloží nepravdivé,</w:t>
      </w:r>
    </w:p>
    <w:p w14:paraId="04641C87" w14:textId="1C36D5FA" w:rsidR="002612F0" w:rsidRPr="00CC2D23" w:rsidRDefault="00756A22" w:rsidP="001031F2">
      <w:pPr>
        <w:pStyle w:val="Odsekzoznamu"/>
        <w:numPr>
          <w:ilvl w:val="0"/>
          <w:numId w:val="11"/>
        </w:numPr>
        <w:ind w:left="851"/>
        <w:jc w:val="both"/>
        <w:rPr>
          <w:rFonts w:ascii="Arial" w:hAnsi="Arial" w:cs="Arial"/>
          <w:sz w:val="22"/>
          <w:szCs w:val="22"/>
        </w:rPr>
      </w:pPr>
      <w:r w:rsidRPr="00CC2D23">
        <w:rPr>
          <w:rFonts w:ascii="Arial" w:hAnsi="Arial" w:cs="Arial"/>
          <w:sz w:val="22"/>
          <w:szCs w:val="22"/>
        </w:rPr>
        <w:lastRenderedPageBreak/>
        <w:t xml:space="preserve">sa </w:t>
      </w:r>
      <w:r w:rsidR="004E5A77" w:rsidRPr="00CC2D23">
        <w:rPr>
          <w:rFonts w:ascii="Arial" w:hAnsi="Arial" w:cs="Arial"/>
          <w:sz w:val="22"/>
          <w:szCs w:val="22"/>
        </w:rPr>
        <w:t>poskytovateľ</w:t>
      </w:r>
      <w:r w:rsidR="00CE447F" w:rsidRPr="00CC2D23">
        <w:rPr>
          <w:rFonts w:ascii="Arial" w:hAnsi="Arial" w:cs="Arial"/>
          <w:sz w:val="22"/>
          <w:szCs w:val="22"/>
        </w:rPr>
        <w:t xml:space="preserve"> s</w:t>
      </w:r>
      <w:r w:rsidRPr="00CC2D23">
        <w:rPr>
          <w:rFonts w:ascii="Arial" w:hAnsi="Arial" w:cs="Arial"/>
          <w:sz w:val="22"/>
          <w:szCs w:val="22"/>
        </w:rPr>
        <w:t xml:space="preserve">tane dlžníkom poistného na zdravotné poistenie, ktoré je povinný platiť </w:t>
      </w:r>
      <w:r w:rsidR="004E5A77" w:rsidRPr="00CC2D23">
        <w:rPr>
          <w:rFonts w:ascii="Arial" w:hAnsi="Arial" w:cs="Arial"/>
          <w:sz w:val="22"/>
          <w:szCs w:val="22"/>
        </w:rPr>
        <w:t>objednávateľovi</w:t>
      </w:r>
      <w:r w:rsidR="00027BB3" w:rsidRPr="00CC2D23">
        <w:rPr>
          <w:rFonts w:ascii="Arial" w:hAnsi="Arial" w:cs="Arial"/>
          <w:sz w:val="22"/>
          <w:szCs w:val="22"/>
        </w:rPr>
        <w:t>,</w:t>
      </w:r>
    </w:p>
    <w:p w14:paraId="0FA70AC9" w14:textId="3B874DBA" w:rsidR="002612F0" w:rsidRPr="00CC2D23" w:rsidRDefault="004E5A77" w:rsidP="001031F2">
      <w:pPr>
        <w:pStyle w:val="Odsekzoznamu"/>
        <w:numPr>
          <w:ilvl w:val="0"/>
          <w:numId w:val="11"/>
        </w:numPr>
        <w:ind w:left="851"/>
        <w:jc w:val="both"/>
        <w:rPr>
          <w:rFonts w:ascii="Arial" w:hAnsi="Arial" w:cs="Arial"/>
          <w:sz w:val="22"/>
          <w:szCs w:val="22"/>
        </w:rPr>
      </w:pPr>
      <w:r w:rsidRPr="00CC2D23">
        <w:rPr>
          <w:rFonts w:ascii="Arial" w:hAnsi="Arial" w:cs="Arial"/>
          <w:sz w:val="22"/>
          <w:szCs w:val="22"/>
        </w:rPr>
        <w:t>poskytovateľovi</w:t>
      </w:r>
      <w:r w:rsidR="00756A22" w:rsidRPr="00CC2D23">
        <w:rPr>
          <w:rFonts w:ascii="Arial" w:hAnsi="Arial" w:cs="Arial"/>
          <w:sz w:val="22"/>
          <w:szCs w:val="22"/>
        </w:rPr>
        <w:t xml:space="preserve"> bol uložený jeden, alebo viacero trestov, uvedených v § 10 zák. č. 91/2016 Z.</w:t>
      </w:r>
      <w:r w:rsidR="00CE447F" w:rsidRPr="00CC2D23">
        <w:rPr>
          <w:rFonts w:ascii="Arial" w:hAnsi="Arial" w:cs="Arial"/>
          <w:sz w:val="22"/>
          <w:szCs w:val="22"/>
        </w:rPr>
        <w:t xml:space="preserve"> </w:t>
      </w:r>
      <w:r w:rsidR="00756A22" w:rsidRPr="00CC2D23">
        <w:rPr>
          <w:rFonts w:ascii="Arial" w:hAnsi="Arial" w:cs="Arial"/>
          <w:sz w:val="22"/>
          <w:szCs w:val="22"/>
        </w:rPr>
        <w:t>z. o trestnej</w:t>
      </w:r>
      <w:r w:rsidR="002612F0" w:rsidRPr="00CC2D23">
        <w:rPr>
          <w:rFonts w:ascii="Arial" w:hAnsi="Arial" w:cs="Arial"/>
          <w:sz w:val="22"/>
          <w:szCs w:val="22"/>
        </w:rPr>
        <w:t xml:space="preserve"> zodpovednosti právnických osôb</w:t>
      </w:r>
      <w:r w:rsidR="00695466" w:rsidRPr="00CC2D23">
        <w:rPr>
          <w:rFonts w:ascii="Arial" w:hAnsi="Arial" w:cs="Arial"/>
          <w:sz w:val="22"/>
          <w:szCs w:val="22"/>
        </w:rPr>
        <w:t xml:space="preserve"> v znení neskorších predpisov</w:t>
      </w:r>
      <w:r w:rsidR="00027BB3" w:rsidRPr="00CC2D23">
        <w:rPr>
          <w:rFonts w:ascii="Arial" w:hAnsi="Arial" w:cs="Arial"/>
          <w:sz w:val="22"/>
          <w:szCs w:val="22"/>
        </w:rPr>
        <w:t>,</w:t>
      </w:r>
    </w:p>
    <w:p w14:paraId="333B9117" w14:textId="4F271158" w:rsidR="00027BB3" w:rsidRPr="00CC2D23" w:rsidRDefault="00027BB3" w:rsidP="001031F2">
      <w:pPr>
        <w:pStyle w:val="Odsekzoznamu"/>
        <w:numPr>
          <w:ilvl w:val="0"/>
          <w:numId w:val="11"/>
        </w:numPr>
        <w:ind w:left="851"/>
        <w:jc w:val="both"/>
        <w:rPr>
          <w:rFonts w:ascii="Arial" w:hAnsi="Arial" w:cs="Arial"/>
          <w:sz w:val="22"/>
          <w:szCs w:val="22"/>
        </w:rPr>
      </w:pPr>
      <w:r w:rsidRPr="00CC2D23">
        <w:rPr>
          <w:rFonts w:ascii="Arial" w:hAnsi="Arial" w:cs="Arial"/>
          <w:sz w:val="22"/>
          <w:szCs w:val="22"/>
        </w:rPr>
        <w:t xml:space="preserve">dôjde k výmazu </w:t>
      </w:r>
      <w:r w:rsidR="004E5A77" w:rsidRPr="00CC2D23">
        <w:rPr>
          <w:rFonts w:ascii="Arial" w:hAnsi="Arial" w:cs="Arial"/>
          <w:sz w:val="22"/>
          <w:szCs w:val="22"/>
        </w:rPr>
        <w:t>poskytovateľa</w:t>
      </w:r>
      <w:r w:rsidRPr="00CC2D23">
        <w:rPr>
          <w:rFonts w:ascii="Arial" w:hAnsi="Arial" w:cs="Arial"/>
          <w:sz w:val="22"/>
          <w:szCs w:val="22"/>
        </w:rPr>
        <w:t xml:space="preserve"> - partnera verejného sektora na návrh oprávnenej osoby počas trvania Dohody, </w:t>
      </w:r>
    </w:p>
    <w:p w14:paraId="18C4314E" w14:textId="780A1E29" w:rsidR="00027BB3" w:rsidRPr="00CC2D23" w:rsidRDefault="00027BB3" w:rsidP="001031F2">
      <w:pPr>
        <w:pStyle w:val="Odsekzoznamu"/>
        <w:numPr>
          <w:ilvl w:val="0"/>
          <w:numId w:val="11"/>
        </w:numPr>
        <w:ind w:left="851"/>
        <w:jc w:val="both"/>
        <w:rPr>
          <w:rFonts w:ascii="Arial" w:hAnsi="Arial" w:cs="Arial"/>
          <w:sz w:val="22"/>
          <w:szCs w:val="22"/>
        </w:rPr>
      </w:pPr>
      <w:r w:rsidRPr="00CC2D23">
        <w:rPr>
          <w:rFonts w:ascii="Arial" w:hAnsi="Arial" w:cs="Arial"/>
          <w:sz w:val="22"/>
          <w:szCs w:val="22"/>
        </w:rPr>
        <w:t xml:space="preserve">je </w:t>
      </w:r>
      <w:r w:rsidR="001832E9" w:rsidRPr="00CC2D23">
        <w:rPr>
          <w:rFonts w:ascii="Arial" w:hAnsi="Arial" w:cs="Arial"/>
          <w:sz w:val="22"/>
          <w:szCs w:val="22"/>
        </w:rPr>
        <w:t>poskytovateľ</w:t>
      </w:r>
      <w:r w:rsidRPr="00CC2D23">
        <w:rPr>
          <w:rFonts w:ascii="Arial" w:hAnsi="Arial" w:cs="Arial"/>
          <w:sz w:val="22"/>
          <w:szCs w:val="22"/>
        </w:rPr>
        <w:t xml:space="preserve">  - partner verejného sektora viac ako 30 dní v omeškaní so zápisom  novej oprávnenej osoby podľa § 10 ods. 2 tretia veta zákona o registri partnerov verejného sektora,</w:t>
      </w:r>
    </w:p>
    <w:p w14:paraId="1FCEE1C5" w14:textId="638DCCFD" w:rsidR="00027BB3" w:rsidRPr="00CC2D23" w:rsidRDefault="00027BB3" w:rsidP="001031F2">
      <w:pPr>
        <w:pStyle w:val="Odsekzoznamu"/>
        <w:numPr>
          <w:ilvl w:val="0"/>
          <w:numId w:val="11"/>
        </w:numPr>
        <w:ind w:left="851"/>
        <w:jc w:val="both"/>
        <w:rPr>
          <w:rFonts w:ascii="Arial" w:hAnsi="Arial" w:cs="Arial"/>
          <w:sz w:val="22"/>
          <w:szCs w:val="22"/>
        </w:rPr>
      </w:pPr>
      <w:r w:rsidRPr="00CC2D23">
        <w:rPr>
          <w:rFonts w:ascii="Arial" w:hAnsi="Arial" w:cs="Arial"/>
          <w:sz w:val="22"/>
          <w:szCs w:val="22"/>
        </w:rPr>
        <w:t>subdodáva</w:t>
      </w:r>
      <w:r w:rsidR="00B4498E" w:rsidRPr="00CC2D23">
        <w:rPr>
          <w:rFonts w:ascii="Arial" w:hAnsi="Arial" w:cs="Arial"/>
          <w:sz w:val="22"/>
          <w:szCs w:val="22"/>
        </w:rPr>
        <w:t xml:space="preserve">telia </w:t>
      </w:r>
      <w:r w:rsidR="001832E9" w:rsidRPr="00CC2D23">
        <w:rPr>
          <w:rFonts w:ascii="Arial" w:hAnsi="Arial" w:cs="Arial"/>
          <w:sz w:val="22"/>
          <w:szCs w:val="22"/>
        </w:rPr>
        <w:t>poskytovateľa</w:t>
      </w:r>
      <w:r w:rsidR="00B4498E" w:rsidRPr="00CC2D23">
        <w:rPr>
          <w:rFonts w:ascii="Arial" w:hAnsi="Arial" w:cs="Arial"/>
          <w:sz w:val="22"/>
          <w:szCs w:val="22"/>
        </w:rPr>
        <w:t>, ktorí majú</w:t>
      </w:r>
      <w:r w:rsidRPr="00CC2D23">
        <w:rPr>
          <w:rFonts w:ascii="Arial" w:hAnsi="Arial" w:cs="Arial"/>
          <w:sz w:val="22"/>
          <w:szCs w:val="22"/>
        </w:rPr>
        <w:t xml:space="preserve"> povinnosť zapisovať sa do registra partnerov verejného sektora, nie sú zapísaní v registri partnerov verejného sektora.</w:t>
      </w:r>
    </w:p>
    <w:p w14:paraId="16558D26" w14:textId="3D7B40DE" w:rsidR="002612F0" w:rsidRPr="00CC2D23" w:rsidRDefault="001832E9" w:rsidP="001031F2">
      <w:pPr>
        <w:pStyle w:val="Odsekzoznamu"/>
        <w:numPr>
          <w:ilvl w:val="0"/>
          <w:numId w:val="9"/>
        </w:numPr>
        <w:ind w:left="426" w:hanging="426"/>
        <w:jc w:val="both"/>
        <w:rPr>
          <w:rFonts w:ascii="Arial" w:hAnsi="Arial" w:cs="Arial"/>
          <w:sz w:val="22"/>
          <w:szCs w:val="22"/>
        </w:rPr>
      </w:pPr>
      <w:r w:rsidRPr="00CC2D23">
        <w:rPr>
          <w:rFonts w:ascii="Arial" w:hAnsi="Arial" w:cs="Arial"/>
          <w:sz w:val="22"/>
          <w:szCs w:val="22"/>
        </w:rPr>
        <w:t>Objednávateľ</w:t>
      </w:r>
      <w:r w:rsidR="00CE447F" w:rsidRPr="00CC2D23">
        <w:rPr>
          <w:rFonts w:ascii="Arial" w:hAnsi="Arial" w:cs="Arial"/>
          <w:sz w:val="22"/>
          <w:szCs w:val="22"/>
        </w:rPr>
        <w:t xml:space="preserve"> </w:t>
      </w:r>
      <w:r w:rsidR="00756A22" w:rsidRPr="00CC2D23">
        <w:rPr>
          <w:rFonts w:ascii="Arial" w:hAnsi="Arial" w:cs="Arial"/>
          <w:sz w:val="22"/>
          <w:szCs w:val="22"/>
        </w:rPr>
        <w:t xml:space="preserve">je oprávnený od </w:t>
      </w:r>
      <w:r w:rsidR="00CE447F" w:rsidRPr="00CC2D23">
        <w:rPr>
          <w:rFonts w:ascii="Arial" w:hAnsi="Arial" w:cs="Arial"/>
          <w:sz w:val="22"/>
          <w:szCs w:val="22"/>
        </w:rPr>
        <w:t>Dohody</w:t>
      </w:r>
      <w:r w:rsidR="00756A22" w:rsidRPr="00CC2D23">
        <w:rPr>
          <w:rFonts w:ascii="Arial" w:hAnsi="Arial" w:cs="Arial"/>
          <w:sz w:val="22"/>
          <w:szCs w:val="22"/>
        </w:rPr>
        <w:t xml:space="preserve"> odstúpiť dňom právoplatného rozhodnutia registrujúceho orgánu o výmaze </w:t>
      </w:r>
      <w:r w:rsidR="002915C2" w:rsidRPr="00CC2D23">
        <w:rPr>
          <w:rFonts w:ascii="Arial" w:hAnsi="Arial" w:cs="Arial"/>
          <w:sz w:val="22"/>
          <w:szCs w:val="22"/>
        </w:rPr>
        <w:t>posk</w:t>
      </w:r>
      <w:r w:rsidR="005F5A0D">
        <w:rPr>
          <w:rFonts w:ascii="Arial" w:hAnsi="Arial" w:cs="Arial"/>
          <w:sz w:val="22"/>
          <w:szCs w:val="22"/>
        </w:rPr>
        <w:t>y</w:t>
      </w:r>
      <w:r w:rsidR="002915C2" w:rsidRPr="00CC2D23">
        <w:rPr>
          <w:rFonts w:ascii="Arial" w:hAnsi="Arial" w:cs="Arial"/>
          <w:sz w:val="22"/>
          <w:szCs w:val="22"/>
        </w:rPr>
        <w:t>tovateľa</w:t>
      </w:r>
      <w:r w:rsidR="00B4498E" w:rsidRPr="00CC2D23">
        <w:rPr>
          <w:rFonts w:ascii="Arial" w:hAnsi="Arial" w:cs="Arial"/>
          <w:sz w:val="22"/>
          <w:szCs w:val="22"/>
        </w:rPr>
        <w:t xml:space="preserve"> alebo</w:t>
      </w:r>
      <w:r w:rsidR="00756A22" w:rsidRPr="00CC2D23">
        <w:rPr>
          <w:rFonts w:ascii="Arial" w:hAnsi="Arial" w:cs="Arial"/>
          <w:sz w:val="22"/>
          <w:szCs w:val="22"/>
        </w:rPr>
        <w:t xml:space="preserve"> niektorého subdodávateľa </w:t>
      </w:r>
      <w:r w:rsidRPr="00CC2D23">
        <w:rPr>
          <w:rFonts w:ascii="Arial" w:hAnsi="Arial" w:cs="Arial"/>
          <w:sz w:val="22"/>
          <w:szCs w:val="22"/>
        </w:rPr>
        <w:t>poskytovateľa</w:t>
      </w:r>
      <w:r w:rsidR="00CE447F" w:rsidRPr="00CC2D23">
        <w:rPr>
          <w:rFonts w:ascii="Arial" w:hAnsi="Arial" w:cs="Arial"/>
          <w:sz w:val="22"/>
          <w:szCs w:val="22"/>
        </w:rPr>
        <w:t xml:space="preserve"> </w:t>
      </w:r>
      <w:r w:rsidR="00756A22" w:rsidRPr="00CC2D23">
        <w:rPr>
          <w:rFonts w:ascii="Arial" w:hAnsi="Arial" w:cs="Arial"/>
          <w:sz w:val="22"/>
          <w:szCs w:val="22"/>
        </w:rPr>
        <w:t>podľa § 12 zákona o registr</w:t>
      </w:r>
      <w:r w:rsidRPr="00CC2D23">
        <w:rPr>
          <w:rFonts w:ascii="Arial" w:hAnsi="Arial" w:cs="Arial"/>
          <w:sz w:val="22"/>
          <w:szCs w:val="22"/>
        </w:rPr>
        <w:t>i partnerov verejného sektora</w:t>
      </w:r>
      <w:r w:rsidR="002612F0" w:rsidRPr="00CC2D23">
        <w:rPr>
          <w:rFonts w:ascii="Arial" w:hAnsi="Arial" w:cs="Arial"/>
          <w:sz w:val="22"/>
          <w:szCs w:val="22"/>
        </w:rPr>
        <w:t>.</w:t>
      </w:r>
    </w:p>
    <w:p w14:paraId="7A120B85" w14:textId="01F180C2" w:rsidR="00756A22" w:rsidRPr="00CC2D23" w:rsidRDefault="001832E9" w:rsidP="001031F2">
      <w:pPr>
        <w:pStyle w:val="Odsekzoznamu"/>
        <w:numPr>
          <w:ilvl w:val="0"/>
          <w:numId w:val="9"/>
        </w:numPr>
        <w:ind w:left="426" w:hanging="426"/>
        <w:jc w:val="both"/>
        <w:rPr>
          <w:rFonts w:ascii="Arial" w:hAnsi="Arial" w:cs="Arial"/>
          <w:sz w:val="22"/>
          <w:szCs w:val="22"/>
        </w:rPr>
      </w:pPr>
      <w:r w:rsidRPr="00CC2D23">
        <w:rPr>
          <w:rFonts w:ascii="Arial" w:hAnsi="Arial" w:cs="Arial"/>
          <w:sz w:val="22"/>
          <w:szCs w:val="22"/>
        </w:rPr>
        <w:t>Objednávateľ</w:t>
      </w:r>
      <w:r w:rsidR="00756A22" w:rsidRPr="00CC2D23">
        <w:rPr>
          <w:rFonts w:ascii="Arial" w:hAnsi="Arial" w:cs="Arial"/>
          <w:sz w:val="22"/>
          <w:szCs w:val="22"/>
        </w:rPr>
        <w:t xml:space="preserve"> je oprávnený od </w:t>
      </w:r>
      <w:r w:rsidR="00CE447F" w:rsidRPr="00CC2D23">
        <w:rPr>
          <w:rFonts w:ascii="Arial" w:hAnsi="Arial" w:cs="Arial"/>
          <w:sz w:val="22"/>
          <w:szCs w:val="22"/>
        </w:rPr>
        <w:t>Dohody</w:t>
      </w:r>
      <w:r w:rsidR="00756A22" w:rsidRPr="00CC2D23">
        <w:rPr>
          <w:rFonts w:ascii="Arial" w:hAnsi="Arial" w:cs="Arial"/>
          <w:sz w:val="22"/>
          <w:szCs w:val="22"/>
        </w:rPr>
        <w:t xml:space="preserve"> odstúpiť dňom právoplatného rozhodnutia registrujúceho orgánu o pokute uloženej </w:t>
      </w:r>
      <w:r w:rsidRPr="00CC2D23">
        <w:rPr>
          <w:rFonts w:ascii="Arial" w:hAnsi="Arial" w:cs="Arial"/>
          <w:sz w:val="22"/>
          <w:szCs w:val="22"/>
        </w:rPr>
        <w:t>poskytovateľovi</w:t>
      </w:r>
      <w:r w:rsidR="00756A22" w:rsidRPr="00CC2D23">
        <w:rPr>
          <w:rFonts w:ascii="Arial" w:hAnsi="Arial" w:cs="Arial"/>
          <w:sz w:val="22"/>
          <w:szCs w:val="22"/>
        </w:rPr>
        <w:t xml:space="preserve"> podľa § 13 ods. 2 zákona o registri part</w:t>
      </w:r>
      <w:r w:rsidR="002612F0" w:rsidRPr="00CC2D23">
        <w:rPr>
          <w:rFonts w:ascii="Arial" w:hAnsi="Arial" w:cs="Arial"/>
          <w:sz w:val="22"/>
          <w:szCs w:val="22"/>
        </w:rPr>
        <w:t>nerov verejného sektora.</w:t>
      </w:r>
    </w:p>
    <w:p w14:paraId="2150E295" w14:textId="5A4703BC" w:rsidR="00C46AC4" w:rsidRDefault="00756A22" w:rsidP="001031F2">
      <w:pPr>
        <w:pStyle w:val="Odsekzoznamu"/>
        <w:numPr>
          <w:ilvl w:val="0"/>
          <w:numId w:val="9"/>
        </w:numPr>
        <w:ind w:left="426" w:hanging="426"/>
        <w:jc w:val="both"/>
        <w:rPr>
          <w:rFonts w:ascii="Arial" w:hAnsi="Arial" w:cs="Arial"/>
          <w:sz w:val="22"/>
          <w:szCs w:val="22"/>
        </w:rPr>
      </w:pPr>
      <w:r w:rsidRPr="00CC2D23">
        <w:rPr>
          <w:rFonts w:ascii="Arial" w:hAnsi="Arial" w:cs="Arial"/>
          <w:sz w:val="22"/>
          <w:szCs w:val="22"/>
        </w:rPr>
        <w:t xml:space="preserve">V prípade, že nie je splnená povinnosť </w:t>
      </w:r>
      <w:r w:rsidR="001832E9" w:rsidRPr="00CC2D23">
        <w:rPr>
          <w:rFonts w:ascii="Arial" w:hAnsi="Arial" w:cs="Arial"/>
          <w:sz w:val="22"/>
          <w:szCs w:val="22"/>
        </w:rPr>
        <w:t xml:space="preserve">poskytovateľa </w:t>
      </w:r>
      <w:r w:rsidRPr="00CC2D23">
        <w:rPr>
          <w:rFonts w:ascii="Arial" w:hAnsi="Arial" w:cs="Arial"/>
          <w:sz w:val="22"/>
          <w:szCs w:val="22"/>
        </w:rPr>
        <w:t xml:space="preserve">podľa § 11 ods. 2 zákona o registri partnerov verejného sektora, alebo ak je </w:t>
      </w:r>
      <w:r w:rsidR="001832E9" w:rsidRPr="00CC2D23">
        <w:rPr>
          <w:rFonts w:ascii="Arial" w:hAnsi="Arial" w:cs="Arial"/>
          <w:sz w:val="22"/>
          <w:szCs w:val="22"/>
        </w:rPr>
        <w:t>poskytovateľ</w:t>
      </w:r>
      <w:r w:rsidRPr="00CC2D23">
        <w:rPr>
          <w:rFonts w:ascii="Arial" w:hAnsi="Arial" w:cs="Arial"/>
          <w:sz w:val="22"/>
          <w:szCs w:val="22"/>
        </w:rPr>
        <w:t xml:space="preserve"> v omeškaní s plnením svojej povinnosti podľa § 10 ods. 2 tretej vety citovaného zákona, nie je </w:t>
      </w:r>
      <w:r w:rsidR="001832E9" w:rsidRPr="00CC2D23">
        <w:rPr>
          <w:rFonts w:ascii="Arial" w:hAnsi="Arial" w:cs="Arial"/>
          <w:sz w:val="22"/>
          <w:szCs w:val="22"/>
        </w:rPr>
        <w:t>objednávateľ</w:t>
      </w:r>
      <w:r w:rsidRPr="00CC2D23">
        <w:rPr>
          <w:rFonts w:ascii="Arial" w:hAnsi="Arial" w:cs="Arial"/>
          <w:sz w:val="22"/>
          <w:szCs w:val="22"/>
        </w:rPr>
        <w:t xml:space="preserve"> v omeškaní, ak z tohto dôvodu neplní, čo mu ukladá táto </w:t>
      </w:r>
      <w:r w:rsidR="00CE447F" w:rsidRPr="00CC2D23">
        <w:rPr>
          <w:rFonts w:ascii="Arial" w:hAnsi="Arial" w:cs="Arial"/>
          <w:sz w:val="22"/>
          <w:szCs w:val="22"/>
        </w:rPr>
        <w:t>Dohoda</w:t>
      </w:r>
      <w:r w:rsidRPr="00CC2D23">
        <w:rPr>
          <w:rFonts w:ascii="Arial" w:hAnsi="Arial" w:cs="Arial"/>
          <w:sz w:val="22"/>
          <w:szCs w:val="22"/>
        </w:rPr>
        <w:t>.</w:t>
      </w:r>
    </w:p>
    <w:p w14:paraId="716736D5" w14:textId="533BCFB6" w:rsidR="00273CD2" w:rsidRPr="00CC2D23" w:rsidRDefault="00273CD2" w:rsidP="00273CD2">
      <w:pPr>
        <w:pStyle w:val="Odsekzoznamu"/>
        <w:numPr>
          <w:ilvl w:val="0"/>
          <w:numId w:val="9"/>
        </w:numPr>
        <w:ind w:left="426"/>
        <w:jc w:val="both"/>
        <w:rPr>
          <w:rFonts w:ascii="Arial" w:hAnsi="Arial" w:cs="Arial"/>
          <w:sz w:val="22"/>
          <w:szCs w:val="22"/>
        </w:rPr>
      </w:pPr>
      <w:r>
        <w:rPr>
          <w:rFonts w:ascii="Arial" w:hAnsi="Arial" w:cs="Arial"/>
          <w:sz w:val="22"/>
          <w:szCs w:val="22"/>
        </w:rPr>
        <w:t xml:space="preserve">Poskytovateľ </w:t>
      </w:r>
      <w:r w:rsidRPr="00273CD2">
        <w:rPr>
          <w:rFonts w:ascii="Arial" w:hAnsi="Arial" w:cs="Arial"/>
          <w:sz w:val="22"/>
          <w:szCs w:val="22"/>
        </w:rPr>
        <w:t xml:space="preserve">vyhlasuje, že spĺňa podmienky v súlade s § 11 ods. 1 písm. c) zákona o verejnom obstarávaní. V prípade, ak sa toto vyhlásenie ukáže ako nepravdivé, objednávateľ je oprávnený od </w:t>
      </w:r>
      <w:r w:rsidR="00BF0027">
        <w:rPr>
          <w:rFonts w:ascii="Arial" w:hAnsi="Arial" w:cs="Arial"/>
          <w:sz w:val="22"/>
          <w:szCs w:val="22"/>
        </w:rPr>
        <w:t>tejto Dohody</w:t>
      </w:r>
      <w:r w:rsidRPr="00273CD2">
        <w:rPr>
          <w:rFonts w:ascii="Arial" w:hAnsi="Arial" w:cs="Arial"/>
          <w:sz w:val="22"/>
          <w:szCs w:val="22"/>
        </w:rPr>
        <w:t xml:space="preserve"> odstúpiť, a </w:t>
      </w:r>
      <w:r w:rsidR="00BF0027">
        <w:rPr>
          <w:rFonts w:ascii="Arial" w:hAnsi="Arial" w:cs="Arial"/>
          <w:sz w:val="22"/>
          <w:szCs w:val="22"/>
        </w:rPr>
        <w:t>poskytovateľ</w:t>
      </w:r>
      <w:r w:rsidRPr="00273CD2">
        <w:rPr>
          <w:rFonts w:ascii="Arial" w:hAnsi="Arial" w:cs="Arial"/>
          <w:sz w:val="22"/>
          <w:szCs w:val="22"/>
        </w:rPr>
        <w:t xml:space="preserve"> je povinný nahradiť objednávateľovi škodu, ktorá mu tým vznikla</w:t>
      </w:r>
      <w:r w:rsidR="00BF0027">
        <w:rPr>
          <w:rFonts w:ascii="Arial" w:hAnsi="Arial" w:cs="Arial"/>
          <w:sz w:val="22"/>
          <w:szCs w:val="22"/>
        </w:rPr>
        <w:t>.</w:t>
      </w:r>
    </w:p>
    <w:p w14:paraId="37112BF2" w14:textId="5F98E0A4" w:rsidR="00222644" w:rsidRPr="00CC2D23" w:rsidRDefault="00C46AC4" w:rsidP="001031F2">
      <w:pPr>
        <w:pStyle w:val="Odsekzoznamu"/>
        <w:numPr>
          <w:ilvl w:val="0"/>
          <w:numId w:val="9"/>
        </w:numPr>
        <w:ind w:left="426" w:hanging="426"/>
        <w:jc w:val="both"/>
        <w:rPr>
          <w:rFonts w:ascii="Arial" w:hAnsi="Arial" w:cs="Arial"/>
          <w:sz w:val="22"/>
          <w:szCs w:val="22"/>
        </w:rPr>
      </w:pPr>
      <w:r w:rsidRPr="00CC2D23">
        <w:rPr>
          <w:rFonts w:ascii="Arial" w:hAnsi="Arial" w:cs="Arial"/>
          <w:sz w:val="22"/>
          <w:szCs w:val="22"/>
        </w:rPr>
        <w:t xml:space="preserve">Účinky odstúpenia od tejto Dohody nastávajú momentom doručenia písomného odstúpenia </w:t>
      </w:r>
      <w:r w:rsidR="00B4498E" w:rsidRPr="00CC2D23">
        <w:rPr>
          <w:rFonts w:ascii="Arial" w:hAnsi="Arial" w:cs="Arial"/>
          <w:sz w:val="22"/>
          <w:szCs w:val="22"/>
        </w:rPr>
        <w:t>druhej zmluvnej strane</w:t>
      </w:r>
      <w:r w:rsidRPr="00CC2D23">
        <w:rPr>
          <w:rFonts w:ascii="Arial" w:hAnsi="Arial" w:cs="Arial"/>
          <w:sz w:val="22"/>
          <w:szCs w:val="22"/>
        </w:rPr>
        <w:t xml:space="preserve">. </w:t>
      </w:r>
      <w:r w:rsidR="00756A22" w:rsidRPr="00CC2D23">
        <w:rPr>
          <w:rFonts w:ascii="Arial" w:hAnsi="Arial" w:cs="Arial"/>
          <w:sz w:val="22"/>
          <w:szCs w:val="22"/>
        </w:rPr>
        <w:t xml:space="preserve"> </w:t>
      </w:r>
    </w:p>
    <w:p w14:paraId="28CFB723" w14:textId="7E33D25B" w:rsidR="00756A22" w:rsidRPr="00CC2D23" w:rsidRDefault="00756A22" w:rsidP="001031F2">
      <w:pPr>
        <w:pStyle w:val="Odsekzoznamu"/>
        <w:numPr>
          <w:ilvl w:val="0"/>
          <w:numId w:val="9"/>
        </w:numPr>
        <w:ind w:left="426" w:hanging="426"/>
        <w:jc w:val="both"/>
        <w:rPr>
          <w:rFonts w:ascii="Arial" w:hAnsi="Arial" w:cs="Arial"/>
          <w:sz w:val="22"/>
          <w:szCs w:val="22"/>
        </w:rPr>
      </w:pPr>
      <w:r w:rsidRPr="00CC2D23">
        <w:rPr>
          <w:rFonts w:ascii="Arial" w:hAnsi="Arial" w:cs="Arial"/>
          <w:sz w:val="22"/>
          <w:szCs w:val="22"/>
        </w:rPr>
        <w:t xml:space="preserve">Zánikom tejto </w:t>
      </w:r>
      <w:r w:rsidR="00CE447F" w:rsidRPr="00CC2D23">
        <w:rPr>
          <w:rFonts w:ascii="Arial" w:hAnsi="Arial" w:cs="Arial"/>
          <w:sz w:val="22"/>
          <w:szCs w:val="22"/>
        </w:rPr>
        <w:t>Dohody</w:t>
      </w:r>
      <w:r w:rsidRPr="00CC2D23">
        <w:rPr>
          <w:rFonts w:ascii="Arial" w:hAnsi="Arial" w:cs="Arial"/>
          <w:sz w:val="22"/>
          <w:szCs w:val="22"/>
        </w:rPr>
        <w:t xml:space="preserve"> nezanikajú </w:t>
      </w:r>
      <w:r w:rsidR="00B4498E" w:rsidRPr="00CC2D23">
        <w:rPr>
          <w:rFonts w:ascii="Arial" w:hAnsi="Arial" w:cs="Arial"/>
          <w:sz w:val="22"/>
          <w:szCs w:val="22"/>
        </w:rPr>
        <w:t>zmluvným stranám</w:t>
      </w:r>
      <w:r w:rsidRPr="00CC2D23">
        <w:rPr>
          <w:rFonts w:ascii="Arial" w:hAnsi="Arial" w:cs="Arial"/>
          <w:sz w:val="22"/>
          <w:szCs w:val="22"/>
        </w:rPr>
        <w:t xml:space="preserve"> vzájomné práva a povinnosti týkajúce sa vzájomného plnenia do dňa skončenia </w:t>
      </w:r>
      <w:r w:rsidR="00CE447F" w:rsidRPr="00CC2D23">
        <w:rPr>
          <w:rFonts w:ascii="Arial" w:hAnsi="Arial" w:cs="Arial"/>
          <w:sz w:val="22"/>
          <w:szCs w:val="22"/>
        </w:rPr>
        <w:t>Dohody</w:t>
      </w:r>
      <w:r w:rsidRPr="00CC2D23">
        <w:rPr>
          <w:rFonts w:ascii="Arial" w:hAnsi="Arial" w:cs="Arial"/>
          <w:sz w:val="22"/>
          <w:szCs w:val="22"/>
        </w:rPr>
        <w:t>, ako aj nároky z prípadných zmluv</w:t>
      </w:r>
      <w:r w:rsidR="00CE447F" w:rsidRPr="00CC2D23">
        <w:rPr>
          <w:rFonts w:ascii="Arial" w:hAnsi="Arial" w:cs="Arial"/>
          <w:sz w:val="22"/>
          <w:szCs w:val="22"/>
        </w:rPr>
        <w:t xml:space="preserve">ných pokút a ostatných sankcií vrátane </w:t>
      </w:r>
      <w:r w:rsidRPr="00CC2D23">
        <w:rPr>
          <w:rFonts w:ascii="Arial" w:hAnsi="Arial" w:cs="Arial"/>
          <w:sz w:val="22"/>
          <w:szCs w:val="22"/>
        </w:rPr>
        <w:t>nárok</w:t>
      </w:r>
      <w:r w:rsidR="00CE447F" w:rsidRPr="00CC2D23">
        <w:rPr>
          <w:rFonts w:ascii="Arial" w:hAnsi="Arial" w:cs="Arial"/>
          <w:sz w:val="22"/>
          <w:szCs w:val="22"/>
        </w:rPr>
        <w:t>u</w:t>
      </w:r>
      <w:r w:rsidRPr="00CC2D23">
        <w:rPr>
          <w:rFonts w:ascii="Arial" w:hAnsi="Arial" w:cs="Arial"/>
          <w:sz w:val="22"/>
          <w:szCs w:val="22"/>
        </w:rPr>
        <w:t xml:space="preserve"> na náhradu škody vzniknutej porušením tejto </w:t>
      </w:r>
      <w:r w:rsidR="00CE447F" w:rsidRPr="00CC2D23">
        <w:rPr>
          <w:rFonts w:ascii="Arial" w:hAnsi="Arial" w:cs="Arial"/>
          <w:sz w:val="22"/>
          <w:szCs w:val="22"/>
        </w:rPr>
        <w:t>Dohody</w:t>
      </w:r>
      <w:r w:rsidR="00FD3E63">
        <w:rPr>
          <w:rFonts w:ascii="Arial" w:hAnsi="Arial" w:cs="Arial"/>
          <w:sz w:val="22"/>
          <w:szCs w:val="22"/>
        </w:rPr>
        <w:t xml:space="preserve">, </w:t>
      </w:r>
      <w:r w:rsidR="00F5226B">
        <w:rPr>
          <w:rFonts w:ascii="Arial" w:hAnsi="Arial" w:cs="Arial"/>
          <w:sz w:val="22"/>
          <w:szCs w:val="22"/>
        </w:rPr>
        <w:t>ako ani</w:t>
      </w:r>
      <w:r w:rsidR="00FD3E63">
        <w:rPr>
          <w:rFonts w:ascii="Arial" w:hAnsi="Arial" w:cs="Arial"/>
          <w:sz w:val="22"/>
          <w:szCs w:val="22"/>
        </w:rPr>
        <w:t xml:space="preserve"> práv</w:t>
      </w:r>
      <w:r w:rsidR="00F5226B">
        <w:rPr>
          <w:rFonts w:ascii="Arial" w:hAnsi="Arial" w:cs="Arial"/>
          <w:sz w:val="22"/>
          <w:szCs w:val="22"/>
        </w:rPr>
        <w:t>a</w:t>
      </w:r>
      <w:r w:rsidR="00FD3E63">
        <w:rPr>
          <w:rFonts w:ascii="Arial" w:hAnsi="Arial" w:cs="Arial"/>
          <w:sz w:val="22"/>
          <w:szCs w:val="22"/>
        </w:rPr>
        <w:t xml:space="preserve"> a povinnost</w:t>
      </w:r>
      <w:r w:rsidR="00F5226B">
        <w:rPr>
          <w:rFonts w:ascii="Arial" w:hAnsi="Arial" w:cs="Arial"/>
          <w:sz w:val="22"/>
          <w:szCs w:val="22"/>
        </w:rPr>
        <w:t>i</w:t>
      </w:r>
      <w:r w:rsidR="00FD3E63">
        <w:rPr>
          <w:rFonts w:ascii="Arial" w:hAnsi="Arial" w:cs="Arial"/>
          <w:sz w:val="22"/>
          <w:szCs w:val="22"/>
        </w:rPr>
        <w:t xml:space="preserve"> </w:t>
      </w:r>
      <w:r w:rsidR="00F5226B">
        <w:rPr>
          <w:rFonts w:ascii="Arial" w:hAnsi="Arial" w:cs="Arial"/>
          <w:sz w:val="22"/>
          <w:szCs w:val="22"/>
        </w:rPr>
        <w:t xml:space="preserve">vyplývajúce </w:t>
      </w:r>
      <w:r w:rsidR="00FD3E63">
        <w:rPr>
          <w:rFonts w:ascii="Arial" w:hAnsi="Arial" w:cs="Arial"/>
          <w:sz w:val="22"/>
          <w:szCs w:val="22"/>
        </w:rPr>
        <w:t>z ustanovení tejto Dohody, ktoré podľa prejavenej vôle zmluvných strán alebo vzhľadom na svoju povahu majú trvať aj po ukončení tejto Dohody</w:t>
      </w:r>
      <w:r w:rsidRPr="00CC2D23">
        <w:rPr>
          <w:rFonts w:ascii="Arial" w:hAnsi="Arial" w:cs="Arial"/>
          <w:noProof/>
          <w:sz w:val="22"/>
          <w:szCs w:val="22"/>
        </w:rPr>
        <w:t xml:space="preserve">. </w:t>
      </w:r>
    </w:p>
    <w:p w14:paraId="1D8C7F96" w14:textId="332A987B" w:rsidR="002F6656" w:rsidRPr="00CC2D23" w:rsidRDefault="002F6656" w:rsidP="001031F2">
      <w:pPr>
        <w:pStyle w:val="Odsekzoznamu"/>
        <w:numPr>
          <w:ilvl w:val="0"/>
          <w:numId w:val="9"/>
        </w:numPr>
        <w:ind w:left="426" w:hanging="426"/>
        <w:jc w:val="both"/>
        <w:rPr>
          <w:rFonts w:ascii="Arial" w:hAnsi="Arial" w:cs="Arial"/>
          <w:sz w:val="22"/>
          <w:szCs w:val="22"/>
        </w:rPr>
      </w:pPr>
      <w:r w:rsidRPr="00CC2D23">
        <w:rPr>
          <w:rFonts w:ascii="Arial" w:hAnsi="Arial" w:cs="Arial"/>
          <w:sz w:val="22"/>
          <w:szCs w:val="22"/>
        </w:rPr>
        <w:t xml:space="preserve">Pre vylúčenie všetkých pochybností </w:t>
      </w:r>
      <w:r w:rsidR="00114658" w:rsidRPr="00CC2D23">
        <w:rPr>
          <w:rFonts w:ascii="Arial" w:hAnsi="Arial" w:cs="Arial"/>
          <w:sz w:val="22"/>
          <w:szCs w:val="22"/>
        </w:rPr>
        <w:t>o</w:t>
      </w:r>
      <w:r w:rsidRPr="00CC2D23">
        <w:rPr>
          <w:rFonts w:ascii="Arial" w:hAnsi="Arial" w:cs="Arial"/>
          <w:sz w:val="22"/>
          <w:szCs w:val="22"/>
        </w:rPr>
        <w:t xml:space="preserve">bjednávateľ vyhlasuje, že žiadna ním určená oprávnená osoba či kontaktná osoba nie je oprávnená konať v mene a na účet </w:t>
      </w:r>
      <w:r w:rsidR="00114658" w:rsidRPr="00CC2D23">
        <w:rPr>
          <w:rFonts w:ascii="Arial" w:hAnsi="Arial" w:cs="Arial"/>
          <w:sz w:val="22"/>
          <w:szCs w:val="22"/>
        </w:rPr>
        <w:t>o</w:t>
      </w:r>
      <w:r w:rsidRPr="00CC2D23">
        <w:rPr>
          <w:rFonts w:ascii="Arial" w:hAnsi="Arial" w:cs="Arial"/>
          <w:sz w:val="22"/>
          <w:szCs w:val="22"/>
        </w:rPr>
        <w:t xml:space="preserve">bjednávateľa vo veci zmien </w:t>
      </w:r>
      <w:r w:rsidR="00114658" w:rsidRPr="00CC2D23">
        <w:rPr>
          <w:rFonts w:ascii="Arial" w:hAnsi="Arial" w:cs="Arial"/>
          <w:sz w:val="22"/>
          <w:szCs w:val="22"/>
        </w:rPr>
        <w:t>Dohody</w:t>
      </w:r>
      <w:r w:rsidRPr="00CC2D23">
        <w:rPr>
          <w:rFonts w:ascii="Arial" w:hAnsi="Arial" w:cs="Arial"/>
          <w:sz w:val="22"/>
          <w:szCs w:val="22"/>
        </w:rPr>
        <w:t xml:space="preserve">, ukončenia platnosti </w:t>
      </w:r>
      <w:r w:rsidR="00114658" w:rsidRPr="00CC2D23">
        <w:rPr>
          <w:rFonts w:ascii="Arial" w:hAnsi="Arial" w:cs="Arial"/>
          <w:sz w:val="22"/>
          <w:szCs w:val="22"/>
        </w:rPr>
        <w:t>Dohody</w:t>
      </w:r>
      <w:r w:rsidRPr="00CC2D23">
        <w:rPr>
          <w:rFonts w:ascii="Arial" w:hAnsi="Arial" w:cs="Arial"/>
          <w:sz w:val="22"/>
          <w:szCs w:val="22"/>
        </w:rPr>
        <w:t xml:space="preserve">, ako ani uzatvárať dodatky k </w:t>
      </w:r>
      <w:r w:rsidR="00114658" w:rsidRPr="00CC2D23">
        <w:rPr>
          <w:rFonts w:ascii="Arial" w:hAnsi="Arial" w:cs="Arial"/>
          <w:sz w:val="22"/>
          <w:szCs w:val="22"/>
        </w:rPr>
        <w:t>Dohode</w:t>
      </w:r>
      <w:r w:rsidRPr="00CC2D23">
        <w:rPr>
          <w:rFonts w:ascii="Arial" w:hAnsi="Arial" w:cs="Arial"/>
          <w:sz w:val="22"/>
          <w:szCs w:val="22"/>
        </w:rPr>
        <w:t>, ak na tieto úkony nebola osobitne splnomocnená alebo poverená.</w:t>
      </w:r>
    </w:p>
    <w:p w14:paraId="3998D4E9" w14:textId="77777777" w:rsidR="002F6656" w:rsidRPr="00CC2D23" w:rsidRDefault="002F6656" w:rsidP="002F6656">
      <w:pPr>
        <w:pStyle w:val="Odsekzoznamu"/>
        <w:ind w:left="426"/>
        <w:jc w:val="both"/>
        <w:rPr>
          <w:rFonts w:ascii="Arial" w:hAnsi="Arial" w:cs="Arial"/>
          <w:sz w:val="22"/>
          <w:szCs w:val="22"/>
        </w:rPr>
      </w:pPr>
    </w:p>
    <w:p w14:paraId="4A83D5B2" w14:textId="20C5B00B" w:rsidR="00BD4889" w:rsidRPr="00CC2D23" w:rsidRDefault="00BD4889" w:rsidP="00756A22">
      <w:pPr>
        <w:jc w:val="both"/>
        <w:rPr>
          <w:rFonts w:ascii="Arial" w:hAnsi="Arial" w:cs="Arial"/>
          <w:sz w:val="22"/>
          <w:szCs w:val="22"/>
        </w:rPr>
      </w:pPr>
    </w:p>
    <w:p w14:paraId="3EA9FB82" w14:textId="0D42CA10" w:rsidR="0023039C" w:rsidRPr="00CC2D23" w:rsidRDefault="0023039C" w:rsidP="0023039C">
      <w:pPr>
        <w:jc w:val="center"/>
        <w:rPr>
          <w:rFonts w:ascii="Arial" w:hAnsi="Arial" w:cs="Arial"/>
          <w:b/>
          <w:sz w:val="22"/>
          <w:szCs w:val="22"/>
        </w:rPr>
      </w:pPr>
      <w:r w:rsidRPr="00CC2D23">
        <w:rPr>
          <w:rFonts w:ascii="Arial" w:hAnsi="Arial" w:cs="Arial"/>
          <w:b/>
          <w:sz w:val="22"/>
          <w:szCs w:val="22"/>
        </w:rPr>
        <w:t>Článok 1</w:t>
      </w:r>
      <w:r w:rsidR="004A735E" w:rsidRPr="00CC2D23">
        <w:rPr>
          <w:rFonts w:ascii="Arial" w:hAnsi="Arial" w:cs="Arial"/>
          <w:b/>
          <w:sz w:val="22"/>
          <w:szCs w:val="22"/>
        </w:rPr>
        <w:t>3</w:t>
      </w:r>
    </w:p>
    <w:p w14:paraId="1A228F02" w14:textId="77777777" w:rsidR="0023039C" w:rsidRPr="00CC2D23" w:rsidRDefault="0023039C" w:rsidP="0023039C">
      <w:pPr>
        <w:jc w:val="center"/>
        <w:rPr>
          <w:rFonts w:ascii="Arial" w:hAnsi="Arial" w:cs="Arial"/>
          <w:b/>
          <w:sz w:val="22"/>
          <w:szCs w:val="22"/>
        </w:rPr>
      </w:pPr>
      <w:r w:rsidRPr="00CC2D23">
        <w:rPr>
          <w:rFonts w:ascii="Arial" w:hAnsi="Arial" w:cs="Arial"/>
          <w:b/>
          <w:sz w:val="22"/>
          <w:szCs w:val="22"/>
        </w:rPr>
        <w:t>Doručovanie</w:t>
      </w:r>
    </w:p>
    <w:p w14:paraId="3AD4FEF7" w14:textId="77777777" w:rsidR="0023039C" w:rsidRPr="00CC2D23" w:rsidRDefault="0023039C" w:rsidP="0023039C">
      <w:pPr>
        <w:jc w:val="center"/>
        <w:rPr>
          <w:rFonts w:ascii="Arial" w:hAnsi="Arial" w:cs="Arial"/>
          <w:b/>
          <w:sz w:val="22"/>
          <w:szCs w:val="22"/>
        </w:rPr>
      </w:pPr>
    </w:p>
    <w:p w14:paraId="1F206CB4" w14:textId="428A4A45" w:rsidR="002F6656" w:rsidRPr="00CC2D23" w:rsidRDefault="002F6656" w:rsidP="001031F2">
      <w:pPr>
        <w:pStyle w:val="Odsekzoznamu"/>
        <w:numPr>
          <w:ilvl w:val="0"/>
          <w:numId w:val="18"/>
        </w:numPr>
        <w:ind w:left="426"/>
        <w:jc w:val="both"/>
        <w:rPr>
          <w:rFonts w:ascii="Arial" w:hAnsi="Arial" w:cs="Arial"/>
          <w:sz w:val="22"/>
          <w:szCs w:val="22"/>
        </w:rPr>
      </w:pPr>
      <w:r w:rsidRPr="00CC2D23">
        <w:rPr>
          <w:rFonts w:ascii="Arial" w:hAnsi="Arial" w:cs="Arial"/>
          <w:sz w:val="22"/>
          <w:szCs w:val="22"/>
        </w:rPr>
        <w:t>Zmluvné strany</w:t>
      </w:r>
      <w:r w:rsidRPr="00CC2D23">
        <w:rPr>
          <w:rFonts w:ascii="Arial" w:hAnsi="Arial" w:cs="Arial"/>
          <w:spacing w:val="-13"/>
          <w:sz w:val="22"/>
          <w:szCs w:val="22"/>
        </w:rPr>
        <w:t xml:space="preserve"> </w:t>
      </w:r>
      <w:r w:rsidRPr="00CC2D23">
        <w:rPr>
          <w:rFonts w:ascii="Arial" w:hAnsi="Arial" w:cs="Arial"/>
          <w:sz w:val="22"/>
          <w:szCs w:val="22"/>
        </w:rPr>
        <w:t>určujú</w:t>
      </w:r>
      <w:r w:rsidRPr="00CC2D23">
        <w:rPr>
          <w:rFonts w:ascii="Arial" w:hAnsi="Arial" w:cs="Arial"/>
          <w:spacing w:val="-11"/>
          <w:sz w:val="22"/>
          <w:szCs w:val="22"/>
        </w:rPr>
        <w:t xml:space="preserve"> </w:t>
      </w:r>
      <w:r w:rsidRPr="00CC2D23">
        <w:rPr>
          <w:rFonts w:ascii="Arial" w:hAnsi="Arial" w:cs="Arial"/>
          <w:sz w:val="22"/>
          <w:szCs w:val="22"/>
        </w:rPr>
        <w:t>na</w:t>
      </w:r>
      <w:r w:rsidRPr="00CC2D23">
        <w:rPr>
          <w:rFonts w:ascii="Arial" w:hAnsi="Arial" w:cs="Arial"/>
          <w:spacing w:val="-9"/>
          <w:sz w:val="22"/>
          <w:szCs w:val="22"/>
        </w:rPr>
        <w:t xml:space="preserve"> </w:t>
      </w:r>
      <w:r w:rsidRPr="00CC2D23">
        <w:rPr>
          <w:rFonts w:ascii="Arial" w:hAnsi="Arial" w:cs="Arial"/>
          <w:sz w:val="22"/>
          <w:szCs w:val="22"/>
        </w:rPr>
        <w:t>účely komunikácie</w:t>
      </w:r>
      <w:r w:rsidRPr="00CC2D23">
        <w:rPr>
          <w:rFonts w:ascii="Arial" w:hAnsi="Arial" w:cs="Arial"/>
          <w:spacing w:val="-10"/>
          <w:sz w:val="22"/>
          <w:szCs w:val="22"/>
        </w:rPr>
        <w:t xml:space="preserve"> </w:t>
      </w:r>
      <w:r w:rsidRPr="00CC2D23">
        <w:rPr>
          <w:rFonts w:ascii="Arial" w:hAnsi="Arial" w:cs="Arial"/>
          <w:sz w:val="22"/>
          <w:szCs w:val="22"/>
        </w:rPr>
        <w:t>súvisiacej</w:t>
      </w:r>
      <w:r w:rsidRPr="00CC2D23">
        <w:rPr>
          <w:rFonts w:ascii="Arial" w:hAnsi="Arial" w:cs="Arial"/>
          <w:spacing w:val="-6"/>
          <w:sz w:val="22"/>
          <w:szCs w:val="22"/>
        </w:rPr>
        <w:t xml:space="preserve"> </w:t>
      </w:r>
      <w:r w:rsidRPr="00CC2D23">
        <w:rPr>
          <w:rFonts w:ascii="Arial" w:hAnsi="Arial" w:cs="Arial"/>
          <w:sz w:val="22"/>
          <w:szCs w:val="22"/>
        </w:rPr>
        <w:t>s</w:t>
      </w:r>
      <w:r w:rsidRPr="00CC2D23">
        <w:rPr>
          <w:rFonts w:ascii="Arial" w:hAnsi="Arial" w:cs="Arial"/>
          <w:spacing w:val="-12"/>
          <w:sz w:val="22"/>
          <w:szCs w:val="22"/>
        </w:rPr>
        <w:t xml:space="preserve"> </w:t>
      </w:r>
      <w:r w:rsidRPr="00CC2D23">
        <w:rPr>
          <w:rFonts w:ascii="Arial" w:hAnsi="Arial" w:cs="Arial"/>
          <w:sz w:val="22"/>
          <w:szCs w:val="22"/>
        </w:rPr>
        <w:t>plnením</w:t>
      </w:r>
      <w:r w:rsidRPr="00CC2D23">
        <w:rPr>
          <w:rFonts w:ascii="Arial" w:hAnsi="Arial" w:cs="Arial"/>
          <w:spacing w:val="-6"/>
          <w:sz w:val="22"/>
          <w:szCs w:val="22"/>
        </w:rPr>
        <w:t xml:space="preserve"> </w:t>
      </w:r>
      <w:r w:rsidRPr="00CC2D23">
        <w:rPr>
          <w:rFonts w:ascii="Arial" w:hAnsi="Arial" w:cs="Arial"/>
          <w:sz w:val="22"/>
          <w:szCs w:val="22"/>
        </w:rPr>
        <w:t>predmetu</w:t>
      </w:r>
      <w:r w:rsidRPr="00CC2D23">
        <w:rPr>
          <w:rFonts w:ascii="Arial" w:hAnsi="Arial" w:cs="Arial"/>
          <w:spacing w:val="-10"/>
          <w:sz w:val="22"/>
          <w:szCs w:val="22"/>
        </w:rPr>
        <w:t xml:space="preserve"> </w:t>
      </w:r>
      <w:r w:rsidRPr="00CC2D23">
        <w:rPr>
          <w:rFonts w:ascii="Arial" w:hAnsi="Arial" w:cs="Arial"/>
          <w:sz w:val="22"/>
          <w:szCs w:val="22"/>
        </w:rPr>
        <w:t>tejto</w:t>
      </w:r>
      <w:r w:rsidRPr="00CC2D23">
        <w:rPr>
          <w:rFonts w:ascii="Arial" w:hAnsi="Arial" w:cs="Arial"/>
          <w:spacing w:val="-10"/>
          <w:sz w:val="22"/>
          <w:szCs w:val="22"/>
        </w:rPr>
        <w:t xml:space="preserve"> </w:t>
      </w:r>
      <w:r w:rsidRPr="00CC2D23">
        <w:rPr>
          <w:rFonts w:ascii="Arial" w:hAnsi="Arial" w:cs="Arial"/>
          <w:sz w:val="22"/>
          <w:szCs w:val="22"/>
        </w:rPr>
        <w:t>Dohody</w:t>
      </w:r>
      <w:r w:rsidRPr="00CC2D23">
        <w:rPr>
          <w:rFonts w:ascii="Arial" w:hAnsi="Arial" w:cs="Arial"/>
          <w:spacing w:val="-7"/>
          <w:sz w:val="22"/>
          <w:szCs w:val="22"/>
        </w:rPr>
        <w:t xml:space="preserve"> </w:t>
      </w:r>
      <w:r w:rsidRPr="00CC2D23">
        <w:rPr>
          <w:rFonts w:ascii="Arial" w:hAnsi="Arial" w:cs="Arial"/>
          <w:sz w:val="22"/>
          <w:szCs w:val="22"/>
        </w:rPr>
        <w:t>nasledovné kontaktné</w:t>
      </w:r>
      <w:r w:rsidRPr="00CC2D23">
        <w:rPr>
          <w:rFonts w:ascii="Arial" w:hAnsi="Arial" w:cs="Arial"/>
          <w:spacing w:val="-10"/>
          <w:sz w:val="22"/>
          <w:szCs w:val="22"/>
        </w:rPr>
        <w:t xml:space="preserve"> </w:t>
      </w:r>
      <w:r w:rsidRPr="00CC2D23">
        <w:rPr>
          <w:rFonts w:ascii="Arial" w:hAnsi="Arial" w:cs="Arial"/>
          <w:sz w:val="22"/>
          <w:szCs w:val="22"/>
        </w:rPr>
        <w:t xml:space="preserve">osoby (ďalej len „kontaktné osoby“) a ich údaje v rozsahu meno a priezvisko, e-mail, telefónne číslo: </w:t>
      </w:r>
    </w:p>
    <w:p w14:paraId="39F6ED5D" w14:textId="64AF1656" w:rsidR="002F6656" w:rsidRPr="00CC2D23" w:rsidRDefault="002F6656" w:rsidP="001031F2">
      <w:pPr>
        <w:pStyle w:val="Odsekzoznamu"/>
        <w:numPr>
          <w:ilvl w:val="0"/>
          <w:numId w:val="19"/>
        </w:numPr>
        <w:ind w:left="851"/>
        <w:jc w:val="both"/>
        <w:rPr>
          <w:rFonts w:ascii="Arial" w:hAnsi="Arial" w:cs="Arial"/>
          <w:sz w:val="22"/>
          <w:szCs w:val="22"/>
        </w:rPr>
      </w:pPr>
      <w:r w:rsidRPr="00CC2D23">
        <w:rPr>
          <w:rFonts w:ascii="Arial" w:hAnsi="Arial" w:cs="Arial"/>
          <w:sz w:val="22"/>
          <w:szCs w:val="22"/>
        </w:rPr>
        <w:t xml:space="preserve">za </w:t>
      </w:r>
      <w:r w:rsidR="001832E9" w:rsidRPr="00CC2D23">
        <w:rPr>
          <w:rFonts w:ascii="Arial" w:hAnsi="Arial" w:cs="Arial"/>
          <w:noProof/>
          <w:sz w:val="22"/>
          <w:szCs w:val="22"/>
        </w:rPr>
        <w:t>objednávateľa</w:t>
      </w:r>
      <w:r w:rsidRPr="00CC2D23">
        <w:rPr>
          <w:rFonts w:ascii="Arial" w:hAnsi="Arial" w:cs="Arial"/>
          <w:sz w:val="22"/>
          <w:szCs w:val="22"/>
        </w:rPr>
        <w:t>: ..................................</w:t>
      </w:r>
      <w:r w:rsidR="001706EA" w:rsidRPr="00CC2D23">
        <w:rPr>
          <w:rFonts w:ascii="Arial" w:hAnsi="Arial" w:cs="Arial"/>
          <w:sz w:val="22"/>
          <w:szCs w:val="22"/>
        </w:rPr>
        <w:t xml:space="preserve"> (pozn.: bude doplnené pred uzavretím tejto Dohody)</w:t>
      </w:r>
    </w:p>
    <w:p w14:paraId="50FCD68F" w14:textId="31745C4D" w:rsidR="002F6656" w:rsidRPr="00CC2D23" w:rsidRDefault="002F6656" w:rsidP="001031F2">
      <w:pPr>
        <w:pStyle w:val="Odsekzoznamu"/>
        <w:numPr>
          <w:ilvl w:val="0"/>
          <w:numId w:val="19"/>
        </w:numPr>
        <w:ind w:left="851"/>
        <w:jc w:val="both"/>
        <w:rPr>
          <w:rFonts w:ascii="Arial" w:hAnsi="Arial" w:cs="Arial"/>
          <w:sz w:val="22"/>
          <w:szCs w:val="22"/>
        </w:rPr>
      </w:pPr>
      <w:r w:rsidRPr="00CC2D23">
        <w:rPr>
          <w:rFonts w:ascii="Arial" w:hAnsi="Arial" w:cs="Arial"/>
          <w:sz w:val="22"/>
          <w:szCs w:val="22"/>
        </w:rPr>
        <w:t xml:space="preserve">za </w:t>
      </w:r>
      <w:r w:rsidR="001832E9" w:rsidRPr="00CC2D23">
        <w:rPr>
          <w:rFonts w:ascii="Arial" w:hAnsi="Arial" w:cs="Arial"/>
          <w:color w:val="000000"/>
          <w:sz w:val="22"/>
          <w:szCs w:val="22"/>
        </w:rPr>
        <w:t>poskytovateľa</w:t>
      </w:r>
      <w:r w:rsidRPr="00CC2D23">
        <w:rPr>
          <w:rFonts w:ascii="Arial" w:hAnsi="Arial" w:cs="Arial"/>
          <w:sz w:val="22"/>
          <w:szCs w:val="22"/>
        </w:rPr>
        <w:t>: ..............................</w:t>
      </w:r>
      <w:r w:rsidR="001706EA" w:rsidRPr="00CC2D23">
        <w:rPr>
          <w:rFonts w:ascii="Arial" w:hAnsi="Arial" w:cs="Arial"/>
          <w:sz w:val="22"/>
          <w:szCs w:val="22"/>
        </w:rPr>
        <w:t>..... (pozn.: bude doplnené pred uzavretím tejto Dohody)</w:t>
      </w:r>
    </w:p>
    <w:p w14:paraId="3E6B2452" w14:textId="4E011961" w:rsidR="002F6656" w:rsidRPr="00CC2D23" w:rsidRDefault="002F6656" w:rsidP="001031F2">
      <w:pPr>
        <w:numPr>
          <w:ilvl w:val="0"/>
          <w:numId w:val="18"/>
        </w:numPr>
        <w:ind w:left="426"/>
        <w:jc w:val="both"/>
        <w:rPr>
          <w:rFonts w:ascii="Arial" w:hAnsi="Arial" w:cs="Arial"/>
          <w:sz w:val="22"/>
          <w:szCs w:val="22"/>
        </w:rPr>
      </w:pPr>
      <w:r w:rsidRPr="00CC2D23">
        <w:rPr>
          <w:rFonts w:ascii="Arial" w:hAnsi="Arial" w:cs="Arial"/>
          <w:color w:val="000000"/>
          <w:sz w:val="22"/>
          <w:szCs w:val="22"/>
        </w:rPr>
        <w:t xml:space="preserve">Zmenu kontaktných osôb je možné vykonať písomným oznámením, podpísaným štatutárnym zástupcom </w:t>
      </w:r>
      <w:r w:rsidR="001832E9" w:rsidRPr="00CC2D23">
        <w:rPr>
          <w:rFonts w:ascii="Arial" w:hAnsi="Arial" w:cs="Arial"/>
          <w:color w:val="000000"/>
          <w:sz w:val="22"/>
          <w:szCs w:val="22"/>
        </w:rPr>
        <w:t>príslušnej zmluvnej strany</w:t>
      </w:r>
      <w:r w:rsidRPr="00CC2D23">
        <w:rPr>
          <w:rFonts w:ascii="Arial" w:hAnsi="Arial" w:cs="Arial"/>
          <w:color w:val="000000"/>
          <w:sz w:val="22"/>
          <w:szCs w:val="22"/>
        </w:rPr>
        <w:t xml:space="preserve"> doručeným </w:t>
      </w:r>
      <w:r w:rsidR="001832E9" w:rsidRPr="00CC2D23">
        <w:rPr>
          <w:rFonts w:ascii="Arial" w:hAnsi="Arial" w:cs="Arial"/>
          <w:color w:val="000000"/>
          <w:sz w:val="22"/>
          <w:szCs w:val="22"/>
        </w:rPr>
        <w:t>druhej zmluvnej strane</w:t>
      </w:r>
      <w:r w:rsidRPr="00CC2D23">
        <w:rPr>
          <w:rFonts w:ascii="Arial" w:hAnsi="Arial" w:cs="Arial"/>
          <w:color w:val="000000"/>
          <w:sz w:val="22"/>
          <w:szCs w:val="22"/>
        </w:rPr>
        <w:t>, pričom na zmenu kontaktných osôb sa nevyžaduje uzavretie dodatku k tejto Dohode.</w:t>
      </w:r>
    </w:p>
    <w:p w14:paraId="18462F43" w14:textId="20AD9649" w:rsidR="0023039C" w:rsidRPr="00CC2D23" w:rsidRDefault="00B4498E" w:rsidP="001031F2">
      <w:pPr>
        <w:pStyle w:val="Odsekzoznamu"/>
        <w:numPr>
          <w:ilvl w:val="0"/>
          <w:numId w:val="18"/>
        </w:numPr>
        <w:ind w:left="426"/>
        <w:jc w:val="both"/>
        <w:rPr>
          <w:rFonts w:ascii="Arial" w:hAnsi="Arial" w:cs="Arial"/>
          <w:b/>
          <w:sz w:val="22"/>
          <w:szCs w:val="22"/>
        </w:rPr>
      </w:pPr>
      <w:r w:rsidRPr="00CC2D23">
        <w:rPr>
          <w:rFonts w:ascii="Arial" w:hAnsi="Arial" w:cs="Arial"/>
          <w:sz w:val="22"/>
          <w:szCs w:val="22"/>
        </w:rPr>
        <w:t>Zmluvné strany</w:t>
      </w:r>
      <w:r w:rsidR="0023039C" w:rsidRPr="00CC2D23">
        <w:rPr>
          <w:rFonts w:ascii="Arial" w:hAnsi="Arial" w:cs="Arial"/>
          <w:sz w:val="22"/>
          <w:szCs w:val="22"/>
        </w:rPr>
        <w:t xml:space="preserve"> sa dohodli, že písomnosti podľa tejto Dohody sa doručujú osobne, poštou, kuriérskou službou alebo e-mailom. </w:t>
      </w:r>
      <w:r w:rsidRPr="00CC2D23">
        <w:rPr>
          <w:rFonts w:ascii="Arial" w:hAnsi="Arial" w:cs="Arial"/>
          <w:sz w:val="22"/>
          <w:szCs w:val="22"/>
        </w:rPr>
        <w:t>Každá zo zmluvných strán</w:t>
      </w:r>
      <w:r w:rsidR="0023039C" w:rsidRPr="00CC2D23">
        <w:rPr>
          <w:rFonts w:ascii="Arial" w:hAnsi="Arial" w:cs="Arial"/>
          <w:sz w:val="22"/>
          <w:szCs w:val="22"/>
        </w:rPr>
        <w:t xml:space="preserve"> je povinn</w:t>
      </w:r>
      <w:r w:rsidRPr="00CC2D23">
        <w:rPr>
          <w:rFonts w:ascii="Arial" w:hAnsi="Arial" w:cs="Arial"/>
          <w:sz w:val="22"/>
          <w:szCs w:val="22"/>
        </w:rPr>
        <w:t>á</w:t>
      </w:r>
      <w:r w:rsidR="0023039C" w:rsidRPr="00CC2D23">
        <w:rPr>
          <w:rFonts w:ascii="Arial" w:hAnsi="Arial" w:cs="Arial"/>
          <w:sz w:val="22"/>
          <w:szCs w:val="22"/>
        </w:rPr>
        <w:t xml:space="preserve"> písomne </w:t>
      </w:r>
      <w:r w:rsidR="0023039C" w:rsidRPr="00CC2D23">
        <w:rPr>
          <w:rFonts w:ascii="Arial" w:hAnsi="Arial" w:cs="Arial"/>
          <w:sz w:val="22"/>
          <w:szCs w:val="22"/>
        </w:rPr>
        <w:lastRenderedPageBreak/>
        <w:t xml:space="preserve">informovať </w:t>
      </w:r>
      <w:r w:rsidRPr="00CC2D23">
        <w:rPr>
          <w:rFonts w:ascii="Arial" w:hAnsi="Arial" w:cs="Arial"/>
          <w:sz w:val="22"/>
          <w:szCs w:val="22"/>
        </w:rPr>
        <w:t>druhú zmluvnú stranu</w:t>
      </w:r>
      <w:r w:rsidR="0023039C" w:rsidRPr="00CC2D23">
        <w:rPr>
          <w:rFonts w:ascii="Arial" w:hAnsi="Arial" w:cs="Arial"/>
          <w:sz w:val="22"/>
          <w:szCs w:val="22"/>
        </w:rPr>
        <w:t xml:space="preserve"> o akejkoľvek zmene adresy, e-mailu, alebo kontaktných údajov.</w:t>
      </w:r>
      <w:r w:rsidR="00C0517F" w:rsidRPr="00CC2D23">
        <w:rPr>
          <w:rFonts w:ascii="Arial" w:hAnsi="Arial" w:cs="Arial"/>
          <w:sz w:val="22"/>
          <w:szCs w:val="22"/>
        </w:rPr>
        <w:t xml:space="preserve"> Pre vylúčenie všetkých pochybností zmluvné strany zhodne konštatujú, že ak táto Dohoda pre konkrétnu písomnosť požaduje konkrétny spôsob doručovania, zmluvné strany sú povinné doručovať príslušnú písomnosť spôsobom príslušným podľa tejto Dohody.</w:t>
      </w:r>
    </w:p>
    <w:p w14:paraId="578FD589" w14:textId="39A6C68C" w:rsidR="0023039C" w:rsidRPr="00CC2D23" w:rsidRDefault="0023039C" w:rsidP="00273CD2">
      <w:pPr>
        <w:pStyle w:val="Odsekzoznamu"/>
        <w:numPr>
          <w:ilvl w:val="0"/>
          <w:numId w:val="18"/>
        </w:numPr>
        <w:ind w:left="426"/>
        <w:jc w:val="both"/>
        <w:rPr>
          <w:rFonts w:ascii="Arial" w:hAnsi="Arial" w:cs="Arial"/>
          <w:b/>
          <w:sz w:val="22"/>
          <w:szCs w:val="22"/>
        </w:rPr>
      </w:pPr>
      <w:r w:rsidRPr="00CC2D23">
        <w:rPr>
          <w:rFonts w:ascii="Arial" w:hAnsi="Arial" w:cs="Arial"/>
          <w:sz w:val="22"/>
          <w:szCs w:val="22"/>
        </w:rPr>
        <w:t xml:space="preserve">Písomnosti doručované poštou a kuriérskou službou sa doručujú na adresu sídla </w:t>
      </w:r>
      <w:r w:rsidR="00B4498E" w:rsidRPr="00CC2D23">
        <w:rPr>
          <w:rFonts w:ascii="Arial" w:hAnsi="Arial" w:cs="Arial"/>
          <w:sz w:val="22"/>
          <w:szCs w:val="22"/>
        </w:rPr>
        <w:t>zmluvných strán</w:t>
      </w:r>
      <w:r w:rsidRPr="00CC2D23">
        <w:rPr>
          <w:rFonts w:ascii="Arial" w:hAnsi="Arial" w:cs="Arial"/>
          <w:sz w:val="22"/>
          <w:szCs w:val="22"/>
        </w:rPr>
        <w:t xml:space="preserve"> uvedenú v </w:t>
      </w:r>
      <w:r w:rsidR="00D8021E" w:rsidRPr="00CC2D23">
        <w:rPr>
          <w:rFonts w:ascii="Arial" w:hAnsi="Arial" w:cs="Arial"/>
          <w:sz w:val="22"/>
          <w:szCs w:val="22"/>
        </w:rPr>
        <w:t>č</w:t>
      </w:r>
      <w:r w:rsidRPr="00CC2D23">
        <w:rPr>
          <w:rFonts w:ascii="Arial" w:hAnsi="Arial" w:cs="Arial"/>
          <w:sz w:val="22"/>
          <w:szCs w:val="22"/>
        </w:rPr>
        <w:t xml:space="preserve">l. </w:t>
      </w:r>
      <w:r w:rsidR="00537292" w:rsidRPr="00CC2D23">
        <w:rPr>
          <w:rFonts w:ascii="Arial" w:hAnsi="Arial" w:cs="Arial"/>
          <w:sz w:val="22"/>
          <w:szCs w:val="22"/>
        </w:rPr>
        <w:t>1</w:t>
      </w:r>
      <w:r w:rsidRPr="00CC2D23">
        <w:rPr>
          <w:rFonts w:ascii="Arial" w:hAnsi="Arial" w:cs="Arial"/>
          <w:sz w:val="22"/>
          <w:szCs w:val="22"/>
        </w:rPr>
        <w:t xml:space="preserve"> tejto Dohody</w:t>
      </w:r>
      <w:r w:rsidR="00273CD2" w:rsidRPr="00273CD2">
        <w:rPr>
          <w:rFonts w:ascii="Arial" w:hAnsi="Arial" w:cs="Arial"/>
          <w:sz w:val="22"/>
          <w:szCs w:val="22"/>
        </w:rPr>
        <w:t xml:space="preserve">, na </w:t>
      </w:r>
      <w:r w:rsidR="005F3EC9">
        <w:rPr>
          <w:rFonts w:ascii="Arial" w:hAnsi="Arial" w:cs="Arial"/>
          <w:sz w:val="22"/>
          <w:szCs w:val="22"/>
        </w:rPr>
        <w:t>ich</w:t>
      </w:r>
      <w:r w:rsidR="00273CD2" w:rsidRPr="00273CD2">
        <w:rPr>
          <w:rFonts w:ascii="Arial" w:hAnsi="Arial" w:cs="Arial"/>
          <w:sz w:val="22"/>
          <w:szCs w:val="22"/>
        </w:rPr>
        <w:t xml:space="preserve"> dodatočne písomne oznámenú adresu </w:t>
      </w:r>
      <w:r w:rsidR="00273CD2">
        <w:rPr>
          <w:rFonts w:ascii="Arial" w:hAnsi="Arial" w:cs="Arial"/>
          <w:sz w:val="22"/>
          <w:szCs w:val="22"/>
        </w:rPr>
        <w:t xml:space="preserve">podľa bodu 3. tohto článku </w:t>
      </w:r>
      <w:r w:rsidR="00273CD2" w:rsidRPr="00273CD2">
        <w:rPr>
          <w:rFonts w:ascii="Arial" w:hAnsi="Arial" w:cs="Arial"/>
          <w:sz w:val="22"/>
          <w:szCs w:val="22"/>
        </w:rPr>
        <w:t>alebo na adresu evidovanú v Obchodnom alebo inom registri</w:t>
      </w:r>
      <w:r w:rsidRPr="00CC2D23">
        <w:rPr>
          <w:rFonts w:ascii="Arial" w:hAnsi="Arial" w:cs="Arial"/>
          <w:sz w:val="22"/>
          <w:szCs w:val="22"/>
        </w:rPr>
        <w:t>.</w:t>
      </w:r>
    </w:p>
    <w:p w14:paraId="43FFCB73" w14:textId="76718BE4" w:rsidR="0023039C" w:rsidRPr="00CC2D23" w:rsidRDefault="0023039C" w:rsidP="001031F2">
      <w:pPr>
        <w:pStyle w:val="Odsekzoznamu"/>
        <w:numPr>
          <w:ilvl w:val="0"/>
          <w:numId w:val="18"/>
        </w:numPr>
        <w:ind w:left="426"/>
        <w:jc w:val="both"/>
        <w:rPr>
          <w:rFonts w:ascii="Arial" w:hAnsi="Arial" w:cs="Arial"/>
          <w:b/>
          <w:sz w:val="22"/>
          <w:szCs w:val="22"/>
        </w:rPr>
      </w:pPr>
      <w:r w:rsidRPr="00CC2D23">
        <w:rPr>
          <w:rFonts w:ascii="Arial" w:hAnsi="Arial" w:cs="Arial"/>
          <w:sz w:val="22"/>
          <w:szCs w:val="22"/>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w:t>
      </w:r>
      <w:r w:rsidR="001832E9" w:rsidRPr="00CC2D23">
        <w:rPr>
          <w:rFonts w:ascii="Arial" w:hAnsi="Arial" w:cs="Arial"/>
          <w:sz w:val="22"/>
          <w:szCs w:val="22"/>
        </w:rPr>
        <w:t xml:space="preserve"> </w:t>
      </w:r>
      <w:r w:rsidRPr="00CC2D23">
        <w:rPr>
          <w:rFonts w:ascii="Arial" w:hAnsi="Arial" w:cs="Arial"/>
          <w:sz w:val="22"/>
          <w:szCs w:val="22"/>
        </w:rPr>
        <w:t>sa považujú za doručené nasledujúci pracovný deň po ich odoslaní na e</w:t>
      </w:r>
      <w:r w:rsidR="001832E9" w:rsidRPr="00CC2D23">
        <w:rPr>
          <w:rFonts w:ascii="Arial" w:hAnsi="Arial" w:cs="Arial"/>
          <w:sz w:val="22"/>
          <w:szCs w:val="22"/>
        </w:rPr>
        <w:t>-</w:t>
      </w:r>
      <w:r w:rsidRPr="00CC2D23">
        <w:rPr>
          <w:rFonts w:ascii="Arial" w:hAnsi="Arial" w:cs="Arial"/>
          <w:sz w:val="22"/>
          <w:szCs w:val="22"/>
        </w:rPr>
        <w:t xml:space="preserve">mailovú adresu </w:t>
      </w:r>
      <w:r w:rsidR="001832E9" w:rsidRPr="00CC2D23">
        <w:rPr>
          <w:rFonts w:ascii="Arial" w:hAnsi="Arial" w:cs="Arial"/>
          <w:sz w:val="22"/>
          <w:szCs w:val="22"/>
        </w:rPr>
        <w:t xml:space="preserve">kontaktnej alebo oprávnenej osoby </w:t>
      </w:r>
      <w:r w:rsidR="00B4498E" w:rsidRPr="00CC2D23">
        <w:rPr>
          <w:rFonts w:ascii="Arial" w:hAnsi="Arial" w:cs="Arial"/>
          <w:sz w:val="22"/>
          <w:szCs w:val="22"/>
        </w:rPr>
        <w:t>druhej zmluvnej strany</w:t>
      </w:r>
      <w:r w:rsidRPr="00CC2D23">
        <w:rPr>
          <w:rFonts w:ascii="Arial" w:hAnsi="Arial" w:cs="Arial"/>
          <w:sz w:val="22"/>
          <w:szCs w:val="22"/>
        </w:rPr>
        <w:t>.</w:t>
      </w:r>
    </w:p>
    <w:p w14:paraId="073C8F89" w14:textId="35C0F4F4" w:rsidR="009F6969" w:rsidRPr="00CC2D23" w:rsidRDefault="0023039C" w:rsidP="001031F2">
      <w:pPr>
        <w:pStyle w:val="Odsekzoznamu"/>
        <w:numPr>
          <w:ilvl w:val="0"/>
          <w:numId w:val="18"/>
        </w:numPr>
        <w:ind w:left="426"/>
        <w:jc w:val="both"/>
        <w:rPr>
          <w:rFonts w:ascii="Arial" w:hAnsi="Arial" w:cs="Arial"/>
          <w:b/>
          <w:sz w:val="22"/>
          <w:szCs w:val="22"/>
        </w:rPr>
      </w:pPr>
      <w:r w:rsidRPr="00CC2D23">
        <w:rPr>
          <w:rFonts w:ascii="Arial" w:hAnsi="Arial" w:cs="Arial"/>
          <w:sz w:val="22"/>
          <w:szCs w:val="22"/>
        </w:rPr>
        <w:t>Na doručovanie písomností týkajúcich sa vzniku, zmeny alebo zániku Dohody alebo akéhokoľvek porušenia Dohody sa nepoužije e-mail</w:t>
      </w:r>
      <w:r w:rsidR="00273CD2">
        <w:rPr>
          <w:rFonts w:ascii="Arial" w:hAnsi="Arial" w:cs="Arial"/>
          <w:sz w:val="22"/>
          <w:szCs w:val="22"/>
        </w:rPr>
        <w:t>; písomnosti podľa tohto bodu sa doručujú v súlade s bodom 4. tohto článku</w:t>
      </w:r>
      <w:r w:rsidRPr="00CC2D23">
        <w:rPr>
          <w:rFonts w:ascii="Arial" w:hAnsi="Arial" w:cs="Arial"/>
          <w:sz w:val="22"/>
          <w:szCs w:val="22"/>
        </w:rPr>
        <w:t>.</w:t>
      </w:r>
    </w:p>
    <w:p w14:paraId="210FD2CB" w14:textId="6BA3D6B6" w:rsidR="009F6969" w:rsidRPr="00CC2D23" w:rsidRDefault="009F6969" w:rsidP="009F6969">
      <w:pPr>
        <w:jc w:val="both"/>
        <w:rPr>
          <w:rFonts w:ascii="Arial" w:hAnsi="Arial" w:cs="Arial"/>
          <w:b/>
          <w:sz w:val="22"/>
          <w:szCs w:val="22"/>
        </w:rPr>
      </w:pPr>
    </w:p>
    <w:p w14:paraId="0770EAFF" w14:textId="77777777" w:rsidR="009F6969" w:rsidRPr="00CC2D23" w:rsidRDefault="009F6969" w:rsidP="009F6969">
      <w:pPr>
        <w:jc w:val="both"/>
        <w:rPr>
          <w:rFonts w:ascii="Arial" w:hAnsi="Arial" w:cs="Arial"/>
          <w:b/>
          <w:sz w:val="22"/>
          <w:szCs w:val="22"/>
        </w:rPr>
      </w:pPr>
    </w:p>
    <w:p w14:paraId="5B123999" w14:textId="293C06B7" w:rsidR="00756A22" w:rsidRPr="00CC2D23" w:rsidRDefault="00756A22" w:rsidP="00756A22">
      <w:pPr>
        <w:jc w:val="center"/>
        <w:rPr>
          <w:rFonts w:ascii="Arial" w:hAnsi="Arial" w:cs="Arial"/>
          <w:b/>
          <w:sz w:val="22"/>
          <w:szCs w:val="22"/>
        </w:rPr>
      </w:pPr>
      <w:r w:rsidRPr="00CC2D23">
        <w:rPr>
          <w:rFonts w:ascii="Arial" w:hAnsi="Arial" w:cs="Arial"/>
          <w:b/>
          <w:sz w:val="22"/>
          <w:szCs w:val="22"/>
        </w:rPr>
        <w:t>Článok 1</w:t>
      </w:r>
      <w:r w:rsidR="004A735E" w:rsidRPr="00CC2D23">
        <w:rPr>
          <w:rFonts w:ascii="Arial" w:hAnsi="Arial" w:cs="Arial"/>
          <w:b/>
          <w:sz w:val="22"/>
          <w:szCs w:val="22"/>
        </w:rPr>
        <w:t>4</w:t>
      </w:r>
    </w:p>
    <w:p w14:paraId="65388662" w14:textId="77777777" w:rsidR="00756A22" w:rsidRPr="00CC2D23" w:rsidRDefault="00756A22" w:rsidP="00222644">
      <w:pPr>
        <w:jc w:val="center"/>
        <w:rPr>
          <w:rFonts w:ascii="Arial" w:hAnsi="Arial" w:cs="Arial"/>
          <w:b/>
          <w:sz w:val="22"/>
          <w:szCs w:val="22"/>
        </w:rPr>
      </w:pPr>
      <w:r w:rsidRPr="00CC2D23">
        <w:rPr>
          <w:rFonts w:ascii="Arial" w:hAnsi="Arial" w:cs="Arial"/>
          <w:b/>
          <w:sz w:val="22"/>
          <w:szCs w:val="22"/>
        </w:rPr>
        <w:t>Záverečné ustanovenia</w:t>
      </w:r>
    </w:p>
    <w:p w14:paraId="44885BB5" w14:textId="77777777" w:rsidR="00222644" w:rsidRPr="00CC2D23" w:rsidRDefault="00222644" w:rsidP="00222644">
      <w:pPr>
        <w:jc w:val="center"/>
        <w:rPr>
          <w:rFonts w:ascii="Arial" w:hAnsi="Arial" w:cs="Arial"/>
          <w:b/>
          <w:sz w:val="22"/>
          <w:szCs w:val="22"/>
        </w:rPr>
      </w:pPr>
    </w:p>
    <w:p w14:paraId="42A2D9A2" w14:textId="5077BD6E" w:rsidR="00E649C1" w:rsidRPr="00CC2D23" w:rsidRDefault="00E649C1" w:rsidP="001031F2">
      <w:pPr>
        <w:pStyle w:val="Odsekzoznamu"/>
        <w:numPr>
          <w:ilvl w:val="0"/>
          <w:numId w:val="10"/>
        </w:numPr>
        <w:ind w:left="426" w:hanging="426"/>
        <w:jc w:val="both"/>
        <w:rPr>
          <w:rFonts w:ascii="Arial" w:hAnsi="Arial" w:cs="Arial"/>
          <w:sz w:val="22"/>
          <w:szCs w:val="22"/>
        </w:rPr>
      </w:pPr>
      <w:r w:rsidRPr="00CC2D23">
        <w:rPr>
          <w:rFonts w:ascii="Arial" w:hAnsi="Arial" w:cs="Arial"/>
          <w:sz w:val="22"/>
          <w:szCs w:val="22"/>
        </w:rPr>
        <w:t>Dohod</w:t>
      </w:r>
      <w:r w:rsidR="009D4F5A" w:rsidRPr="00CC2D23">
        <w:rPr>
          <w:rFonts w:ascii="Arial" w:hAnsi="Arial" w:cs="Arial"/>
          <w:sz w:val="22"/>
          <w:szCs w:val="22"/>
        </w:rPr>
        <w:t xml:space="preserve">a sa uzatvára na </w:t>
      </w:r>
      <w:r w:rsidR="007E0860">
        <w:rPr>
          <w:rFonts w:ascii="Arial" w:hAnsi="Arial" w:cs="Arial"/>
          <w:sz w:val="22"/>
          <w:szCs w:val="22"/>
        </w:rPr>
        <w:t>36</w:t>
      </w:r>
      <w:r w:rsidR="007E0860" w:rsidRPr="00CC2D23">
        <w:rPr>
          <w:rFonts w:ascii="Arial" w:hAnsi="Arial" w:cs="Arial"/>
          <w:sz w:val="22"/>
          <w:szCs w:val="22"/>
        </w:rPr>
        <w:t xml:space="preserve"> </w:t>
      </w:r>
      <w:r w:rsidR="009D4F5A" w:rsidRPr="00CC2D23">
        <w:rPr>
          <w:rFonts w:ascii="Arial" w:hAnsi="Arial" w:cs="Arial"/>
          <w:sz w:val="22"/>
          <w:szCs w:val="22"/>
        </w:rPr>
        <w:t>mesiacov</w:t>
      </w:r>
      <w:r w:rsidRPr="00CC2D23">
        <w:rPr>
          <w:rFonts w:ascii="Arial" w:hAnsi="Arial" w:cs="Arial"/>
          <w:sz w:val="22"/>
          <w:szCs w:val="22"/>
        </w:rPr>
        <w:t xml:space="preserve"> od</w:t>
      </w:r>
      <w:r w:rsidR="002915C2" w:rsidRPr="00CC2D23">
        <w:rPr>
          <w:rFonts w:ascii="Arial" w:hAnsi="Arial" w:cs="Arial"/>
          <w:sz w:val="22"/>
          <w:szCs w:val="22"/>
        </w:rPr>
        <w:t>o dňa</w:t>
      </w:r>
      <w:r w:rsidRPr="00CC2D23">
        <w:rPr>
          <w:rFonts w:ascii="Arial" w:hAnsi="Arial" w:cs="Arial"/>
          <w:sz w:val="22"/>
          <w:szCs w:val="22"/>
        </w:rPr>
        <w:t xml:space="preserve"> nadobudnutia účinnosti Dohody alebo do vyčerpania finančného limitu </w:t>
      </w:r>
      <w:r w:rsidR="00AE32D7" w:rsidRPr="00CC2D23">
        <w:rPr>
          <w:rFonts w:ascii="Arial" w:hAnsi="Arial" w:cs="Arial"/>
          <w:sz w:val="22"/>
          <w:szCs w:val="22"/>
        </w:rPr>
        <w:t>uvedeného v</w:t>
      </w:r>
      <w:r w:rsidRPr="00CC2D23">
        <w:rPr>
          <w:rFonts w:ascii="Arial" w:hAnsi="Arial" w:cs="Arial"/>
          <w:sz w:val="22"/>
          <w:szCs w:val="22"/>
        </w:rPr>
        <w:t xml:space="preserve"> čl. 5 bod </w:t>
      </w:r>
      <w:r w:rsidR="00AD075F" w:rsidRPr="00CC2D23">
        <w:rPr>
          <w:rFonts w:ascii="Arial" w:hAnsi="Arial" w:cs="Arial"/>
          <w:sz w:val="22"/>
          <w:szCs w:val="22"/>
        </w:rPr>
        <w:t>2</w:t>
      </w:r>
      <w:r w:rsidR="00B4498E" w:rsidRPr="00CC2D23">
        <w:rPr>
          <w:rFonts w:ascii="Arial" w:hAnsi="Arial" w:cs="Arial"/>
          <w:sz w:val="22"/>
          <w:szCs w:val="22"/>
        </w:rPr>
        <w:t>.</w:t>
      </w:r>
      <w:r w:rsidRPr="00CC2D23">
        <w:rPr>
          <w:rFonts w:ascii="Arial" w:hAnsi="Arial" w:cs="Arial"/>
          <w:sz w:val="22"/>
          <w:szCs w:val="22"/>
        </w:rPr>
        <w:t xml:space="preserve"> Dohody, podľa toho ktorá skutočnosť nastane skôr. </w:t>
      </w:r>
    </w:p>
    <w:p w14:paraId="3E32FD21" w14:textId="333E8BB9" w:rsidR="00222644" w:rsidRPr="00CC2D23" w:rsidRDefault="00756A22" w:rsidP="001031F2">
      <w:pPr>
        <w:pStyle w:val="Odsekzoznamu"/>
        <w:numPr>
          <w:ilvl w:val="0"/>
          <w:numId w:val="10"/>
        </w:numPr>
        <w:ind w:left="426" w:hanging="426"/>
        <w:jc w:val="both"/>
        <w:rPr>
          <w:rFonts w:ascii="Arial" w:hAnsi="Arial" w:cs="Arial"/>
          <w:sz w:val="22"/>
          <w:szCs w:val="22"/>
        </w:rPr>
      </w:pPr>
      <w:r w:rsidRPr="00CC2D23">
        <w:rPr>
          <w:rFonts w:ascii="Arial" w:hAnsi="Arial" w:cs="Arial"/>
          <w:sz w:val="22"/>
          <w:szCs w:val="22"/>
        </w:rPr>
        <w:t xml:space="preserve">Táto </w:t>
      </w:r>
      <w:r w:rsidR="00CE447F" w:rsidRPr="00CC2D23">
        <w:rPr>
          <w:rFonts w:ascii="Arial" w:hAnsi="Arial" w:cs="Arial"/>
          <w:sz w:val="22"/>
          <w:szCs w:val="22"/>
        </w:rPr>
        <w:t>Dohoda</w:t>
      </w:r>
      <w:r w:rsidRPr="00CC2D23">
        <w:rPr>
          <w:rFonts w:ascii="Arial" w:hAnsi="Arial" w:cs="Arial"/>
          <w:sz w:val="22"/>
          <w:szCs w:val="22"/>
        </w:rPr>
        <w:t xml:space="preserve"> nadobúda platnosť dňom jej podpísania </w:t>
      </w:r>
      <w:r w:rsidR="002915C2" w:rsidRPr="00CC2D23">
        <w:rPr>
          <w:rFonts w:ascii="Arial" w:hAnsi="Arial" w:cs="Arial"/>
          <w:sz w:val="22"/>
          <w:szCs w:val="22"/>
        </w:rPr>
        <w:t xml:space="preserve">oboma zmluvnými stranami </w:t>
      </w:r>
      <w:r w:rsidRPr="00CC2D23">
        <w:rPr>
          <w:rFonts w:ascii="Arial" w:hAnsi="Arial" w:cs="Arial"/>
          <w:sz w:val="22"/>
          <w:szCs w:val="22"/>
        </w:rPr>
        <w:t xml:space="preserve">a účinnosť dňom nasledujúcom po dni jej zverejnenia v Centrálnom registri zmlúv v zmysle § 47a zákona č. 40/1964 Zb. Občiansky zákonník v znení neskorších predpisov. </w:t>
      </w:r>
    </w:p>
    <w:p w14:paraId="4525B4AD" w14:textId="1300FECB" w:rsidR="00222644" w:rsidRPr="00CC2D23" w:rsidRDefault="00756A22" w:rsidP="001031F2">
      <w:pPr>
        <w:pStyle w:val="Odsekzoznamu"/>
        <w:numPr>
          <w:ilvl w:val="0"/>
          <w:numId w:val="10"/>
        </w:numPr>
        <w:ind w:left="426" w:hanging="426"/>
        <w:jc w:val="both"/>
        <w:rPr>
          <w:rFonts w:ascii="Arial" w:hAnsi="Arial" w:cs="Arial"/>
          <w:sz w:val="22"/>
          <w:szCs w:val="22"/>
        </w:rPr>
      </w:pPr>
      <w:r w:rsidRPr="00CC2D23">
        <w:rPr>
          <w:rFonts w:ascii="Arial" w:hAnsi="Arial" w:cs="Arial"/>
          <w:sz w:val="22"/>
          <w:szCs w:val="22"/>
        </w:rPr>
        <w:t>Vo veciach nešpecifikovaných v tejto</w:t>
      </w:r>
      <w:r w:rsidR="00FF4AE9" w:rsidRPr="00CC2D23">
        <w:rPr>
          <w:rFonts w:ascii="Arial" w:hAnsi="Arial" w:cs="Arial"/>
          <w:sz w:val="22"/>
          <w:szCs w:val="22"/>
        </w:rPr>
        <w:t xml:space="preserve"> Dohode</w:t>
      </w:r>
      <w:r w:rsidRPr="00CC2D23">
        <w:rPr>
          <w:rFonts w:ascii="Arial" w:hAnsi="Arial" w:cs="Arial"/>
          <w:sz w:val="22"/>
          <w:szCs w:val="22"/>
        </w:rPr>
        <w:t xml:space="preserve"> platia ustanovenia Obchodného zákonníka a súvisiace všeobecne záväzné právne predpisy platné v Slovenskej republike.</w:t>
      </w:r>
      <w:r w:rsidR="005B2F10" w:rsidRPr="00CC2D23">
        <w:rPr>
          <w:rFonts w:ascii="Arial" w:hAnsi="Arial" w:cs="Arial"/>
          <w:sz w:val="22"/>
          <w:szCs w:val="22"/>
        </w:rPr>
        <w:t xml:space="preserve"> Rozhodným právom pre túto Dohodu je slovenský právny poriadok.</w:t>
      </w:r>
    </w:p>
    <w:p w14:paraId="52913AF2" w14:textId="74CCBF2B" w:rsidR="005B2F10" w:rsidRPr="00CC2D23" w:rsidRDefault="005B2F10" w:rsidP="001031F2">
      <w:pPr>
        <w:pStyle w:val="Odsekzoznamu"/>
        <w:numPr>
          <w:ilvl w:val="0"/>
          <w:numId w:val="10"/>
        </w:numPr>
        <w:ind w:left="426" w:hanging="426"/>
        <w:jc w:val="both"/>
        <w:rPr>
          <w:rFonts w:ascii="Arial" w:hAnsi="Arial" w:cs="Arial"/>
          <w:sz w:val="22"/>
          <w:szCs w:val="22"/>
        </w:rPr>
      </w:pPr>
      <w:r w:rsidRPr="00CC2D23">
        <w:rPr>
          <w:rFonts w:ascii="Arial" w:hAnsi="Arial" w:cs="Arial"/>
          <w:sz w:val="22"/>
          <w:szCs w:val="22"/>
        </w:rPr>
        <w:t xml:space="preserve">Písomnosti a komunikácia medzi </w:t>
      </w:r>
      <w:r w:rsidR="00B4498E" w:rsidRPr="00CC2D23">
        <w:rPr>
          <w:rFonts w:ascii="Arial" w:hAnsi="Arial" w:cs="Arial"/>
          <w:sz w:val="22"/>
          <w:szCs w:val="22"/>
        </w:rPr>
        <w:t>zmluvnými stranami</w:t>
      </w:r>
      <w:r w:rsidRPr="00CC2D23">
        <w:rPr>
          <w:rFonts w:ascii="Arial" w:hAnsi="Arial" w:cs="Arial"/>
          <w:sz w:val="22"/>
          <w:szCs w:val="22"/>
        </w:rPr>
        <w:t xml:space="preserve"> týkajúca sa tejto Dohody bude prebiehať </w:t>
      </w:r>
      <w:r w:rsidRPr="00CC2D23">
        <w:rPr>
          <w:rFonts w:ascii="Arial" w:hAnsi="Arial" w:cs="Arial"/>
          <w:color w:val="404040" w:themeColor="text1" w:themeTint="BF"/>
          <w:sz w:val="22"/>
          <w:szCs w:val="22"/>
        </w:rPr>
        <w:t>aj</w:t>
      </w:r>
      <w:r w:rsidRPr="00CC2D23">
        <w:rPr>
          <w:rFonts w:ascii="Arial" w:hAnsi="Arial" w:cs="Arial"/>
          <w:color w:val="FF0000"/>
          <w:sz w:val="22"/>
          <w:szCs w:val="22"/>
        </w:rPr>
        <w:t xml:space="preserve"> </w:t>
      </w:r>
      <w:r w:rsidRPr="00CC2D23">
        <w:rPr>
          <w:rFonts w:ascii="Arial" w:hAnsi="Arial" w:cs="Arial"/>
          <w:sz w:val="22"/>
          <w:szCs w:val="22"/>
        </w:rPr>
        <w:t>v slovenskom jazyku, vrátane vystavovania účtovných dokladov a ich príloh.</w:t>
      </w:r>
    </w:p>
    <w:p w14:paraId="288F378C" w14:textId="1CB3DD51" w:rsidR="00222644" w:rsidRPr="00CC2D23" w:rsidRDefault="00FF4AE9" w:rsidP="001031F2">
      <w:pPr>
        <w:pStyle w:val="Odsekzoznamu"/>
        <w:numPr>
          <w:ilvl w:val="0"/>
          <w:numId w:val="10"/>
        </w:numPr>
        <w:ind w:left="426" w:hanging="426"/>
        <w:jc w:val="both"/>
        <w:rPr>
          <w:rFonts w:ascii="Arial" w:hAnsi="Arial" w:cs="Arial"/>
          <w:sz w:val="22"/>
          <w:szCs w:val="22"/>
        </w:rPr>
      </w:pPr>
      <w:r w:rsidRPr="00CC2D23">
        <w:rPr>
          <w:rFonts w:ascii="Arial" w:hAnsi="Arial" w:cs="Arial"/>
          <w:sz w:val="22"/>
          <w:szCs w:val="22"/>
        </w:rPr>
        <w:t>Jednotlivé ustanovenia Dohody</w:t>
      </w:r>
      <w:r w:rsidR="00756A22" w:rsidRPr="00CC2D23">
        <w:rPr>
          <w:rFonts w:ascii="Arial" w:hAnsi="Arial" w:cs="Arial"/>
          <w:sz w:val="22"/>
          <w:szCs w:val="22"/>
        </w:rPr>
        <w:t xml:space="preserve"> môžu byť menené, doplňované alebo zrušené iba po vzájomnej dohode </w:t>
      </w:r>
      <w:r w:rsidR="002915C2" w:rsidRPr="00CC2D23">
        <w:rPr>
          <w:rFonts w:ascii="Arial" w:hAnsi="Arial" w:cs="Arial"/>
          <w:sz w:val="22"/>
          <w:szCs w:val="22"/>
        </w:rPr>
        <w:t>zmluvných strán</w:t>
      </w:r>
      <w:r w:rsidR="00756A22" w:rsidRPr="00CC2D23">
        <w:rPr>
          <w:rFonts w:ascii="Arial" w:hAnsi="Arial" w:cs="Arial"/>
          <w:sz w:val="22"/>
          <w:szCs w:val="22"/>
        </w:rPr>
        <w:t>, formou písomných</w:t>
      </w:r>
      <w:r w:rsidR="002915C2" w:rsidRPr="00CC2D23">
        <w:rPr>
          <w:rFonts w:ascii="Arial" w:hAnsi="Arial" w:cs="Arial"/>
          <w:sz w:val="22"/>
          <w:szCs w:val="22"/>
        </w:rPr>
        <w:t xml:space="preserve"> číslovaných a datovaných</w:t>
      </w:r>
      <w:r w:rsidR="00756A22" w:rsidRPr="00CC2D23">
        <w:rPr>
          <w:rFonts w:ascii="Arial" w:hAnsi="Arial" w:cs="Arial"/>
          <w:sz w:val="22"/>
          <w:szCs w:val="22"/>
        </w:rPr>
        <w:t xml:space="preserve"> dodatkov, ktoré budú podpísané </w:t>
      </w:r>
      <w:r w:rsidR="002915C2" w:rsidRPr="00CC2D23">
        <w:rPr>
          <w:rFonts w:ascii="Arial" w:hAnsi="Arial" w:cs="Arial"/>
          <w:sz w:val="22"/>
          <w:szCs w:val="22"/>
        </w:rPr>
        <w:t>oboma zmluvnými stranami</w:t>
      </w:r>
      <w:r w:rsidR="00756A22" w:rsidRPr="00CC2D23">
        <w:rPr>
          <w:rFonts w:ascii="Arial" w:hAnsi="Arial" w:cs="Arial"/>
          <w:sz w:val="22"/>
          <w:szCs w:val="22"/>
        </w:rPr>
        <w:t xml:space="preserve"> a budú tvoriť neoddeliteľnú súčasť </w:t>
      </w:r>
      <w:r w:rsidRPr="00CC2D23">
        <w:rPr>
          <w:rFonts w:ascii="Arial" w:hAnsi="Arial" w:cs="Arial"/>
          <w:sz w:val="22"/>
          <w:szCs w:val="22"/>
        </w:rPr>
        <w:t>Dohody</w:t>
      </w:r>
      <w:r w:rsidR="00756A22" w:rsidRPr="00CC2D23">
        <w:rPr>
          <w:rFonts w:ascii="Arial" w:hAnsi="Arial" w:cs="Arial"/>
          <w:sz w:val="22"/>
          <w:szCs w:val="22"/>
        </w:rPr>
        <w:t>, a to s prihliadnutím na príslušné ustanovenia</w:t>
      </w:r>
      <w:r w:rsidR="00267DE0" w:rsidRPr="00CC2D23">
        <w:rPr>
          <w:rFonts w:ascii="Arial" w:hAnsi="Arial" w:cs="Arial"/>
          <w:sz w:val="22"/>
          <w:szCs w:val="22"/>
        </w:rPr>
        <w:t xml:space="preserve"> zákona o verejnom obstarávaní.</w:t>
      </w:r>
    </w:p>
    <w:p w14:paraId="1952C357" w14:textId="00392F44" w:rsidR="00222644" w:rsidRPr="00CC2D23" w:rsidRDefault="00756A22" w:rsidP="001031F2">
      <w:pPr>
        <w:pStyle w:val="Odsekzoznamu"/>
        <w:numPr>
          <w:ilvl w:val="0"/>
          <w:numId w:val="10"/>
        </w:numPr>
        <w:ind w:left="426" w:hanging="426"/>
        <w:jc w:val="both"/>
        <w:rPr>
          <w:rFonts w:ascii="Arial" w:hAnsi="Arial" w:cs="Arial"/>
          <w:sz w:val="22"/>
          <w:szCs w:val="22"/>
        </w:rPr>
      </w:pPr>
      <w:r w:rsidRPr="00CC2D23">
        <w:rPr>
          <w:rFonts w:ascii="Arial" w:hAnsi="Arial" w:cs="Arial"/>
          <w:sz w:val="22"/>
          <w:szCs w:val="22"/>
        </w:rPr>
        <w:t xml:space="preserve">Ak by niektoré z ustanovení tejto </w:t>
      </w:r>
      <w:r w:rsidR="00FF4AE9" w:rsidRPr="00CC2D23">
        <w:rPr>
          <w:rFonts w:ascii="Arial" w:hAnsi="Arial" w:cs="Arial"/>
          <w:sz w:val="22"/>
          <w:szCs w:val="22"/>
        </w:rPr>
        <w:t>Dohody</w:t>
      </w:r>
      <w:r w:rsidRPr="00CC2D23">
        <w:rPr>
          <w:rFonts w:ascii="Arial" w:hAnsi="Arial" w:cs="Arial"/>
          <w:sz w:val="22"/>
          <w:szCs w:val="22"/>
        </w:rPr>
        <w:t xml:space="preserve"> bolo neplatné, alebo by sa takým stalo neskôr, nebude tým dotknutá platnosť ostatných ustanovení tejto </w:t>
      </w:r>
      <w:r w:rsidR="00FF4AE9" w:rsidRPr="00CC2D23">
        <w:rPr>
          <w:rFonts w:ascii="Arial" w:hAnsi="Arial" w:cs="Arial"/>
          <w:sz w:val="22"/>
          <w:szCs w:val="22"/>
        </w:rPr>
        <w:t xml:space="preserve">Dohody. </w:t>
      </w:r>
      <w:r w:rsidR="00712B9C" w:rsidRPr="00CC2D23">
        <w:rPr>
          <w:rFonts w:ascii="Arial" w:hAnsi="Arial" w:cs="Arial"/>
          <w:sz w:val="22"/>
          <w:szCs w:val="22"/>
        </w:rPr>
        <w:t>Zmluvné strany</w:t>
      </w:r>
      <w:r w:rsidRPr="00CC2D23">
        <w:rPr>
          <w:rFonts w:ascii="Arial" w:hAnsi="Arial" w:cs="Arial"/>
          <w:sz w:val="22"/>
          <w:szCs w:val="22"/>
        </w:rPr>
        <w:t xml:space="preserve"> sa zaväzujú vyvinúť maximálne úsilie na konvalidáciu neplatného ustanovenia </w:t>
      </w:r>
      <w:r w:rsidR="00FF4AE9" w:rsidRPr="00CC2D23">
        <w:rPr>
          <w:rFonts w:ascii="Arial" w:hAnsi="Arial" w:cs="Arial"/>
          <w:sz w:val="22"/>
          <w:szCs w:val="22"/>
        </w:rPr>
        <w:t>Dohody</w:t>
      </w:r>
      <w:r w:rsidRPr="00CC2D23">
        <w:rPr>
          <w:rFonts w:ascii="Arial" w:hAnsi="Arial" w:cs="Arial"/>
          <w:sz w:val="22"/>
          <w:szCs w:val="22"/>
        </w:rPr>
        <w:t xml:space="preserve">, a ak taká konvalidácia nebude možná, </w:t>
      </w:r>
      <w:r w:rsidR="00712B9C" w:rsidRPr="00CC2D23">
        <w:rPr>
          <w:rFonts w:ascii="Arial" w:hAnsi="Arial" w:cs="Arial"/>
          <w:sz w:val="22"/>
          <w:szCs w:val="22"/>
        </w:rPr>
        <w:t>zmluvné strany</w:t>
      </w:r>
      <w:r w:rsidRPr="00CC2D23">
        <w:rPr>
          <w:rFonts w:ascii="Arial" w:hAnsi="Arial" w:cs="Arial"/>
          <w:sz w:val="22"/>
          <w:szCs w:val="22"/>
        </w:rPr>
        <w:t xml:space="preserve"> sa zaväzujú nahradiť neplatné ustanovenie takým ustanovením, ktoré sa svojim obsahom a povahou čo najviac približuje účelu, ktorý chceli </w:t>
      </w:r>
      <w:r w:rsidR="00DA692E" w:rsidRPr="00CC2D23">
        <w:rPr>
          <w:rFonts w:ascii="Arial" w:hAnsi="Arial" w:cs="Arial"/>
          <w:sz w:val="22"/>
          <w:szCs w:val="22"/>
        </w:rPr>
        <w:t>zmluvné strany</w:t>
      </w:r>
      <w:r w:rsidRPr="00CC2D23">
        <w:rPr>
          <w:rFonts w:ascii="Arial" w:hAnsi="Arial" w:cs="Arial"/>
          <w:sz w:val="22"/>
          <w:szCs w:val="22"/>
        </w:rPr>
        <w:t xml:space="preserve"> dosiah</w:t>
      </w:r>
      <w:r w:rsidR="00FF4AE9" w:rsidRPr="00CC2D23">
        <w:rPr>
          <w:rFonts w:ascii="Arial" w:hAnsi="Arial" w:cs="Arial"/>
          <w:sz w:val="22"/>
          <w:szCs w:val="22"/>
        </w:rPr>
        <w:t>nuť neplatným ustanovením Dohody</w:t>
      </w:r>
      <w:r w:rsidR="00267DE0" w:rsidRPr="00CC2D23">
        <w:rPr>
          <w:rFonts w:ascii="Arial" w:hAnsi="Arial" w:cs="Arial"/>
          <w:sz w:val="22"/>
          <w:szCs w:val="22"/>
        </w:rPr>
        <w:t>.</w:t>
      </w:r>
    </w:p>
    <w:p w14:paraId="7E480D9F" w14:textId="79929821" w:rsidR="00695466" w:rsidRPr="00CC2D23" w:rsidRDefault="00712B9C" w:rsidP="001031F2">
      <w:pPr>
        <w:pStyle w:val="Odsekzoznamu"/>
        <w:numPr>
          <w:ilvl w:val="0"/>
          <w:numId w:val="10"/>
        </w:numPr>
        <w:ind w:left="426" w:hanging="426"/>
        <w:jc w:val="both"/>
        <w:rPr>
          <w:rFonts w:ascii="Arial" w:hAnsi="Arial" w:cs="Arial"/>
          <w:sz w:val="22"/>
          <w:szCs w:val="22"/>
        </w:rPr>
      </w:pPr>
      <w:r w:rsidRPr="00CC2D23">
        <w:rPr>
          <w:rFonts w:ascii="Arial" w:hAnsi="Arial" w:cs="Arial"/>
          <w:sz w:val="22"/>
          <w:szCs w:val="22"/>
        </w:rPr>
        <w:t>Zmluvné strany</w:t>
      </w:r>
      <w:r w:rsidR="00756A22" w:rsidRPr="00CC2D23">
        <w:rPr>
          <w:rFonts w:ascii="Arial" w:hAnsi="Arial" w:cs="Arial"/>
          <w:sz w:val="22"/>
          <w:szCs w:val="22"/>
        </w:rPr>
        <w:t xml:space="preserve"> sa zaväzujú, že vše</w:t>
      </w:r>
      <w:r w:rsidR="00FF4AE9" w:rsidRPr="00CC2D23">
        <w:rPr>
          <w:rFonts w:ascii="Arial" w:hAnsi="Arial" w:cs="Arial"/>
          <w:sz w:val="22"/>
          <w:szCs w:val="22"/>
        </w:rPr>
        <w:t>tky spory, vyplývajúce z tejto Dohody</w:t>
      </w:r>
      <w:r w:rsidR="00756A22" w:rsidRPr="00CC2D23">
        <w:rPr>
          <w:rFonts w:ascii="Arial" w:hAnsi="Arial" w:cs="Arial"/>
          <w:sz w:val="22"/>
          <w:szCs w:val="22"/>
        </w:rPr>
        <w:t xml:space="preserve">, budú riešiť predovšetkým formou dohody. </w:t>
      </w:r>
      <w:r w:rsidRPr="00CC2D23">
        <w:rPr>
          <w:rFonts w:ascii="Arial" w:hAnsi="Arial" w:cs="Arial"/>
          <w:sz w:val="22"/>
          <w:szCs w:val="22"/>
        </w:rPr>
        <w:t>Zmluvné strany</w:t>
      </w:r>
      <w:r w:rsidR="00756A22" w:rsidRPr="00CC2D23">
        <w:rPr>
          <w:rFonts w:ascii="Arial" w:hAnsi="Arial" w:cs="Arial"/>
          <w:sz w:val="22"/>
          <w:szCs w:val="22"/>
        </w:rPr>
        <w:t xml:space="preserve"> sa dohodli, že vzťahy vzniknuté medzi nimi na základe </w:t>
      </w:r>
      <w:r w:rsidR="00FF4AE9" w:rsidRPr="00CC2D23">
        <w:rPr>
          <w:rFonts w:ascii="Arial" w:hAnsi="Arial" w:cs="Arial"/>
          <w:sz w:val="22"/>
          <w:szCs w:val="22"/>
        </w:rPr>
        <w:t>Dohod</w:t>
      </w:r>
      <w:r w:rsidR="00756A22" w:rsidRPr="00CC2D23">
        <w:rPr>
          <w:rFonts w:ascii="Arial" w:hAnsi="Arial" w:cs="Arial"/>
          <w:sz w:val="22"/>
          <w:szCs w:val="22"/>
        </w:rPr>
        <w:t xml:space="preserve">y sa budú riadiť právnym poriadkom Slovenskej republiky. Na riešenie sporov vyplývajúcich z tejto </w:t>
      </w:r>
      <w:r w:rsidR="00FF4AE9" w:rsidRPr="00CC2D23">
        <w:rPr>
          <w:rFonts w:ascii="Arial" w:hAnsi="Arial" w:cs="Arial"/>
          <w:sz w:val="22"/>
          <w:szCs w:val="22"/>
        </w:rPr>
        <w:t>Dohody</w:t>
      </w:r>
      <w:r w:rsidR="00756A22" w:rsidRPr="00CC2D23">
        <w:rPr>
          <w:rFonts w:ascii="Arial" w:hAnsi="Arial" w:cs="Arial"/>
          <w:sz w:val="22"/>
          <w:szCs w:val="22"/>
        </w:rPr>
        <w:t xml:space="preserve"> sú príslušné súdy Slovenskej republiky.</w:t>
      </w:r>
    </w:p>
    <w:p w14:paraId="3D5B8775" w14:textId="70099245" w:rsidR="00756A22" w:rsidRPr="00CC2D23" w:rsidRDefault="00756A22" w:rsidP="001832E9">
      <w:pPr>
        <w:pStyle w:val="Odsekzoznamu"/>
        <w:numPr>
          <w:ilvl w:val="0"/>
          <w:numId w:val="10"/>
        </w:numPr>
        <w:ind w:left="426" w:hanging="426"/>
        <w:contextualSpacing w:val="0"/>
        <w:jc w:val="both"/>
        <w:rPr>
          <w:rFonts w:ascii="Arial" w:hAnsi="Arial" w:cs="Arial"/>
          <w:sz w:val="22"/>
          <w:szCs w:val="22"/>
        </w:rPr>
      </w:pPr>
      <w:r w:rsidRPr="00CC2D23">
        <w:rPr>
          <w:rFonts w:ascii="Arial" w:hAnsi="Arial" w:cs="Arial"/>
          <w:sz w:val="22"/>
          <w:szCs w:val="22"/>
        </w:rPr>
        <w:t xml:space="preserve">Neoddeliteľnou súčasťou </w:t>
      </w:r>
      <w:r w:rsidR="00FF4AE9" w:rsidRPr="00CC2D23">
        <w:rPr>
          <w:rFonts w:ascii="Arial" w:hAnsi="Arial" w:cs="Arial"/>
          <w:sz w:val="22"/>
          <w:szCs w:val="22"/>
        </w:rPr>
        <w:t>Dohody</w:t>
      </w:r>
      <w:r w:rsidRPr="00CC2D23">
        <w:rPr>
          <w:rFonts w:ascii="Arial" w:hAnsi="Arial" w:cs="Arial"/>
          <w:sz w:val="22"/>
          <w:szCs w:val="22"/>
        </w:rPr>
        <w:t xml:space="preserve"> sú tieto prílohy: </w:t>
      </w:r>
    </w:p>
    <w:p w14:paraId="7B6870A3" w14:textId="2A71C90E" w:rsidR="00756A22" w:rsidRPr="00CC2D23" w:rsidRDefault="00756A22" w:rsidP="001832E9">
      <w:pPr>
        <w:ind w:left="1701" w:hanging="1275"/>
        <w:jc w:val="both"/>
        <w:rPr>
          <w:rFonts w:ascii="Arial" w:hAnsi="Arial" w:cs="Arial"/>
          <w:b/>
          <w:color w:val="000000"/>
          <w:sz w:val="22"/>
          <w:szCs w:val="22"/>
        </w:rPr>
      </w:pPr>
      <w:r w:rsidRPr="00CC2D23">
        <w:rPr>
          <w:rFonts w:ascii="Arial" w:hAnsi="Arial" w:cs="Arial"/>
          <w:sz w:val="22"/>
          <w:szCs w:val="22"/>
        </w:rPr>
        <w:t>Pr</w:t>
      </w:r>
      <w:r w:rsidR="00FD2716" w:rsidRPr="00CC2D23">
        <w:rPr>
          <w:rFonts w:ascii="Arial" w:hAnsi="Arial" w:cs="Arial"/>
          <w:sz w:val="22"/>
          <w:szCs w:val="22"/>
        </w:rPr>
        <w:t>íloha č.</w:t>
      </w:r>
      <w:r w:rsidR="00E649C1" w:rsidRPr="00CC2D23">
        <w:rPr>
          <w:rFonts w:ascii="Arial" w:hAnsi="Arial" w:cs="Arial"/>
          <w:sz w:val="22"/>
          <w:szCs w:val="22"/>
        </w:rPr>
        <w:t xml:space="preserve"> </w:t>
      </w:r>
      <w:r w:rsidR="001832E9" w:rsidRPr="00CC2D23">
        <w:rPr>
          <w:rFonts w:ascii="Arial" w:hAnsi="Arial" w:cs="Arial"/>
          <w:sz w:val="22"/>
          <w:szCs w:val="22"/>
        </w:rPr>
        <w:t xml:space="preserve">1 </w:t>
      </w:r>
      <w:r w:rsidR="001832E9" w:rsidRPr="00CC2D23">
        <w:rPr>
          <w:rFonts w:ascii="Arial" w:hAnsi="Arial" w:cs="Arial"/>
          <w:noProof/>
          <w:sz w:val="22"/>
          <w:szCs w:val="22"/>
        </w:rPr>
        <w:t>„</w:t>
      </w:r>
      <w:r w:rsidR="00842E78" w:rsidRPr="00CC2D23">
        <w:rPr>
          <w:rFonts w:ascii="Arial" w:hAnsi="Arial" w:cs="Arial"/>
          <w:noProof/>
          <w:sz w:val="22"/>
          <w:szCs w:val="22"/>
        </w:rPr>
        <w:t>Zoznam</w:t>
      </w:r>
      <w:r w:rsidR="001832E9" w:rsidRPr="00CC2D23">
        <w:rPr>
          <w:rFonts w:ascii="Arial" w:hAnsi="Arial" w:cs="Arial"/>
          <w:noProof/>
          <w:sz w:val="22"/>
          <w:szCs w:val="22"/>
        </w:rPr>
        <w:t xml:space="preserve"> expertov“</w:t>
      </w:r>
    </w:p>
    <w:p w14:paraId="1FF5C6A6" w14:textId="13C282F1" w:rsidR="001832E9" w:rsidRPr="00CC2D23" w:rsidRDefault="00756A22" w:rsidP="001832E9">
      <w:pPr>
        <w:tabs>
          <w:tab w:val="left" w:pos="1701"/>
        </w:tabs>
        <w:ind w:firstLine="426"/>
        <w:jc w:val="both"/>
        <w:rPr>
          <w:rFonts w:ascii="Arial" w:hAnsi="Arial" w:cs="Arial"/>
          <w:sz w:val="22"/>
          <w:szCs w:val="22"/>
        </w:rPr>
      </w:pPr>
      <w:r w:rsidRPr="00CC2D23">
        <w:rPr>
          <w:rFonts w:ascii="Arial" w:hAnsi="Arial" w:cs="Arial"/>
          <w:sz w:val="22"/>
          <w:szCs w:val="22"/>
        </w:rPr>
        <w:t>Príloha č.</w:t>
      </w:r>
      <w:r w:rsidR="00E649C1" w:rsidRPr="00CC2D23">
        <w:rPr>
          <w:rFonts w:ascii="Arial" w:hAnsi="Arial" w:cs="Arial"/>
          <w:sz w:val="22"/>
          <w:szCs w:val="22"/>
        </w:rPr>
        <w:t xml:space="preserve"> 2</w:t>
      </w:r>
      <w:r w:rsidRPr="00CC2D23">
        <w:rPr>
          <w:rFonts w:ascii="Arial" w:hAnsi="Arial" w:cs="Arial"/>
          <w:sz w:val="22"/>
          <w:szCs w:val="22"/>
        </w:rPr>
        <w:t xml:space="preserve"> </w:t>
      </w:r>
      <w:r w:rsidR="001832E9" w:rsidRPr="00CC2D23">
        <w:rPr>
          <w:rFonts w:ascii="Arial" w:hAnsi="Arial" w:cs="Arial"/>
          <w:sz w:val="22"/>
          <w:szCs w:val="22"/>
        </w:rPr>
        <w:t>„Kategórie chýb“</w:t>
      </w:r>
    </w:p>
    <w:p w14:paraId="7BC8B36D" w14:textId="76723DA2" w:rsidR="00756A22" w:rsidRPr="00CC2D23" w:rsidRDefault="001832E9" w:rsidP="001832E9">
      <w:pPr>
        <w:tabs>
          <w:tab w:val="left" w:pos="1701"/>
        </w:tabs>
        <w:ind w:firstLine="426"/>
        <w:jc w:val="both"/>
        <w:rPr>
          <w:rFonts w:ascii="Arial" w:hAnsi="Arial" w:cs="Arial"/>
          <w:sz w:val="22"/>
          <w:szCs w:val="22"/>
        </w:rPr>
      </w:pPr>
      <w:r w:rsidRPr="00CC2D23">
        <w:rPr>
          <w:rFonts w:ascii="Arial" w:hAnsi="Arial" w:cs="Arial"/>
          <w:sz w:val="22"/>
          <w:szCs w:val="22"/>
        </w:rPr>
        <w:t>Príloha č. 3 „</w:t>
      </w:r>
      <w:r w:rsidR="00D23322" w:rsidRPr="00CC2D23">
        <w:rPr>
          <w:rFonts w:ascii="Arial" w:hAnsi="Arial" w:cs="Arial"/>
          <w:sz w:val="22"/>
          <w:szCs w:val="22"/>
        </w:rPr>
        <w:t>Postup pri odstraňovaní chýb</w:t>
      </w:r>
      <w:r w:rsidRPr="00CC2D23">
        <w:rPr>
          <w:rFonts w:ascii="Arial" w:hAnsi="Arial" w:cs="Arial"/>
          <w:sz w:val="22"/>
          <w:szCs w:val="22"/>
        </w:rPr>
        <w:t>“</w:t>
      </w:r>
    </w:p>
    <w:p w14:paraId="5DA87387" w14:textId="70A072D5" w:rsidR="00D23322" w:rsidRPr="00CC2D23" w:rsidRDefault="00D23322" w:rsidP="001832E9">
      <w:pPr>
        <w:tabs>
          <w:tab w:val="left" w:pos="1701"/>
        </w:tabs>
        <w:ind w:firstLine="426"/>
        <w:jc w:val="both"/>
        <w:rPr>
          <w:rFonts w:ascii="Arial" w:hAnsi="Arial" w:cs="Arial"/>
          <w:sz w:val="22"/>
          <w:szCs w:val="22"/>
        </w:rPr>
      </w:pPr>
      <w:r w:rsidRPr="00CC2D23">
        <w:rPr>
          <w:rFonts w:ascii="Arial" w:hAnsi="Arial" w:cs="Arial"/>
          <w:sz w:val="22"/>
          <w:szCs w:val="22"/>
        </w:rPr>
        <w:t>Príloha č. 4 „Zoznam subdodávateľov“</w:t>
      </w:r>
    </w:p>
    <w:p w14:paraId="2F5F74FB" w14:textId="66F0CC55" w:rsidR="00222644" w:rsidRPr="00CC2D23" w:rsidRDefault="00FF4AE9" w:rsidP="001832E9">
      <w:pPr>
        <w:pStyle w:val="Odsekzoznamu"/>
        <w:numPr>
          <w:ilvl w:val="0"/>
          <w:numId w:val="10"/>
        </w:numPr>
        <w:ind w:left="426" w:hanging="426"/>
        <w:contextualSpacing w:val="0"/>
        <w:jc w:val="both"/>
        <w:rPr>
          <w:rFonts w:ascii="Arial" w:hAnsi="Arial" w:cs="Arial"/>
          <w:sz w:val="22"/>
          <w:szCs w:val="22"/>
        </w:rPr>
      </w:pPr>
      <w:r w:rsidRPr="00CC2D23">
        <w:rPr>
          <w:rFonts w:ascii="Arial" w:hAnsi="Arial" w:cs="Arial"/>
          <w:sz w:val="22"/>
          <w:szCs w:val="22"/>
        </w:rPr>
        <w:lastRenderedPageBreak/>
        <w:t>Dohoda</w:t>
      </w:r>
      <w:r w:rsidR="00756A22" w:rsidRPr="00CC2D23">
        <w:rPr>
          <w:rFonts w:ascii="Arial" w:hAnsi="Arial" w:cs="Arial"/>
          <w:sz w:val="22"/>
          <w:szCs w:val="22"/>
        </w:rPr>
        <w:t xml:space="preserve"> je vyhotovená v štyroch rovnopisoch, z ktorých ka</w:t>
      </w:r>
      <w:r w:rsidRPr="00CC2D23">
        <w:rPr>
          <w:rFonts w:ascii="Arial" w:hAnsi="Arial" w:cs="Arial"/>
          <w:sz w:val="22"/>
          <w:szCs w:val="22"/>
        </w:rPr>
        <w:t xml:space="preserve">ždý má platnosť originálu. </w:t>
      </w:r>
      <w:r w:rsidR="00712B9C" w:rsidRPr="00CC2D23">
        <w:rPr>
          <w:rFonts w:ascii="Arial" w:hAnsi="Arial" w:cs="Arial"/>
          <w:sz w:val="22"/>
          <w:szCs w:val="22"/>
        </w:rPr>
        <w:t>Každá zmluvná strana</w:t>
      </w:r>
      <w:r w:rsidRPr="00CC2D23">
        <w:rPr>
          <w:rFonts w:ascii="Arial" w:hAnsi="Arial" w:cs="Arial"/>
          <w:sz w:val="22"/>
          <w:szCs w:val="22"/>
        </w:rPr>
        <w:t xml:space="preserve"> </w:t>
      </w:r>
      <w:r w:rsidR="00756A22" w:rsidRPr="00CC2D23">
        <w:rPr>
          <w:rFonts w:ascii="Arial" w:hAnsi="Arial" w:cs="Arial"/>
          <w:sz w:val="22"/>
          <w:szCs w:val="22"/>
        </w:rPr>
        <w:t xml:space="preserve">obdrží dva rovnopisy tejto </w:t>
      </w:r>
      <w:r w:rsidRPr="00CC2D23">
        <w:rPr>
          <w:rFonts w:ascii="Arial" w:hAnsi="Arial" w:cs="Arial"/>
          <w:sz w:val="22"/>
          <w:szCs w:val="22"/>
        </w:rPr>
        <w:t>Dohody</w:t>
      </w:r>
      <w:r w:rsidR="00756A22" w:rsidRPr="00CC2D23">
        <w:rPr>
          <w:rFonts w:ascii="Arial" w:hAnsi="Arial" w:cs="Arial"/>
          <w:sz w:val="22"/>
          <w:szCs w:val="22"/>
        </w:rPr>
        <w:t>.</w:t>
      </w:r>
    </w:p>
    <w:p w14:paraId="7C1787D6" w14:textId="1FA9FDF0" w:rsidR="00756A22" w:rsidRPr="00CC2D23" w:rsidRDefault="00E649C1" w:rsidP="001031F2">
      <w:pPr>
        <w:pStyle w:val="Odsekzoznamu"/>
        <w:numPr>
          <w:ilvl w:val="0"/>
          <w:numId w:val="10"/>
        </w:numPr>
        <w:ind w:left="426" w:hanging="426"/>
        <w:jc w:val="both"/>
        <w:rPr>
          <w:rFonts w:ascii="Arial" w:hAnsi="Arial" w:cs="Arial"/>
          <w:sz w:val="22"/>
          <w:szCs w:val="22"/>
        </w:rPr>
      </w:pPr>
      <w:r w:rsidRPr="00CC2D23">
        <w:rPr>
          <w:rFonts w:ascii="Arial" w:hAnsi="Arial" w:cs="Arial"/>
          <w:sz w:val="22"/>
          <w:szCs w:val="22"/>
        </w:rPr>
        <w:t>Zmluvné strany</w:t>
      </w:r>
      <w:r w:rsidR="00756A22" w:rsidRPr="00CC2D23">
        <w:rPr>
          <w:rFonts w:ascii="Arial" w:hAnsi="Arial" w:cs="Arial"/>
          <w:sz w:val="22"/>
          <w:szCs w:val="22"/>
        </w:rPr>
        <w:t xml:space="preserve"> vyhlasujú, že si túto </w:t>
      </w:r>
      <w:r w:rsidR="00FF4AE9" w:rsidRPr="00CC2D23">
        <w:rPr>
          <w:rFonts w:ascii="Arial" w:hAnsi="Arial" w:cs="Arial"/>
          <w:sz w:val="22"/>
          <w:szCs w:val="22"/>
        </w:rPr>
        <w:t>Dohodu</w:t>
      </w:r>
      <w:r w:rsidR="00756A22" w:rsidRPr="00CC2D23">
        <w:rPr>
          <w:rFonts w:ascii="Arial" w:hAnsi="Arial" w:cs="Arial"/>
          <w:sz w:val="22"/>
          <w:szCs w:val="22"/>
        </w:rPr>
        <w:t xml:space="preserve"> pred jej podpísaním prečítali, jej obsahu porozumeli a na znak súhlasu s jej obsahom ju podpísali. </w:t>
      </w:r>
    </w:p>
    <w:p w14:paraId="75677E8C" w14:textId="2B3F2656" w:rsidR="005B2F10" w:rsidRPr="00CC2D23" w:rsidRDefault="005B2F10" w:rsidP="00BD4889">
      <w:pPr>
        <w:tabs>
          <w:tab w:val="left" w:pos="5102"/>
        </w:tabs>
        <w:ind w:left="30"/>
        <w:jc w:val="both"/>
        <w:rPr>
          <w:rFonts w:ascii="Arial" w:hAnsi="Arial" w:cs="Arial"/>
          <w:sz w:val="22"/>
          <w:szCs w:val="22"/>
        </w:rPr>
      </w:pPr>
    </w:p>
    <w:p w14:paraId="30AE896F" w14:textId="77777777" w:rsidR="001832E9" w:rsidRPr="00CC2D23" w:rsidRDefault="001832E9" w:rsidP="00BD4889">
      <w:pPr>
        <w:tabs>
          <w:tab w:val="left" w:pos="5102"/>
        </w:tabs>
        <w:ind w:left="30"/>
        <w:jc w:val="both"/>
        <w:rPr>
          <w:rFonts w:ascii="Arial" w:hAnsi="Arial" w:cs="Arial"/>
          <w:sz w:val="22"/>
          <w:szCs w:val="22"/>
        </w:rPr>
      </w:pPr>
    </w:p>
    <w:p w14:paraId="1E6EBDEB" w14:textId="77777777" w:rsidR="00BD4889" w:rsidRPr="00CC2D23" w:rsidRDefault="00BD4889" w:rsidP="00BD4889">
      <w:pPr>
        <w:tabs>
          <w:tab w:val="left" w:pos="5102"/>
        </w:tabs>
        <w:ind w:left="30"/>
        <w:jc w:val="both"/>
        <w:rPr>
          <w:rFonts w:ascii="Arial" w:hAnsi="Arial" w:cs="Arial"/>
          <w:noProof/>
          <w:sz w:val="22"/>
          <w:szCs w:val="22"/>
        </w:rPr>
      </w:pPr>
      <w:r w:rsidRPr="00CC2D23">
        <w:rPr>
          <w:rFonts w:ascii="Arial" w:hAnsi="Arial" w:cs="Arial"/>
          <w:noProof/>
          <w:sz w:val="22"/>
          <w:szCs w:val="22"/>
        </w:rPr>
        <w:t>V Bratislave dňa ….....................</w:t>
      </w:r>
      <w:r w:rsidRPr="00CC2D23">
        <w:rPr>
          <w:rFonts w:ascii="Arial" w:hAnsi="Arial" w:cs="Arial"/>
          <w:noProof/>
          <w:sz w:val="22"/>
          <w:szCs w:val="22"/>
        </w:rPr>
        <w:tab/>
        <w:t>V............................dňa …...............</w:t>
      </w:r>
    </w:p>
    <w:p w14:paraId="42B872E6" w14:textId="6AA7E696" w:rsidR="005B2F10" w:rsidRPr="00CC2D23" w:rsidRDefault="005B2F10" w:rsidP="009F6969">
      <w:pPr>
        <w:tabs>
          <w:tab w:val="left" w:pos="1365"/>
        </w:tabs>
        <w:jc w:val="both"/>
        <w:rPr>
          <w:rFonts w:ascii="Arial" w:hAnsi="Arial" w:cs="Arial"/>
          <w:noProof/>
          <w:sz w:val="22"/>
          <w:szCs w:val="22"/>
        </w:rPr>
      </w:pPr>
    </w:p>
    <w:p w14:paraId="391CC24A" w14:textId="79D2EAC0" w:rsidR="00BD4889" w:rsidRPr="00CC2D23" w:rsidRDefault="001832E9" w:rsidP="00BD4889">
      <w:pPr>
        <w:tabs>
          <w:tab w:val="left" w:pos="5102"/>
          <w:tab w:val="left" w:pos="6520"/>
        </w:tabs>
        <w:jc w:val="both"/>
        <w:rPr>
          <w:rFonts w:ascii="Arial" w:hAnsi="Arial" w:cs="Arial"/>
          <w:noProof/>
          <w:sz w:val="22"/>
          <w:szCs w:val="22"/>
        </w:rPr>
      </w:pPr>
      <w:r w:rsidRPr="00CC2D23">
        <w:rPr>
          <w:rFonts w:ascii="Arial" w:hAnsi="Arial" w:cs="Arial"/>
          <w:noProof/>
          <w:sz w:val="22"/>
          <w:szCs w:val="22"/>
        </w:rPr>
        <w:t>Za objednávateľa</w:t>
      </w:r>
      <w:r w:rsidR="00BD4889" w:rsidRPr="00CC2D23">
        <w:rPr>
          <w:rFonts w:ascii="Arial" w:hAnsi="Arial" w:cs="Arial"/>
          <w:noProof/>
          <w:sz w:val="22"/>
          <w:szCs w:val="22"/>
        </w:rPr>
        <w:t>:</w:t>
      </w:r>
      <w:r w:rsidR="00BD4889" w:rsidRPr="00CC2D23">
        <w:rPr>
          <w:rFonts w:ascii="Arial" w:hAnsi="Arial" w:cs="Arial"/>
          <w:noProof/>
          <w:sz w:val="22"/>
          <w:szCs w:val="22"/>
        </w:rPr>
        <w:tab/>
        <w:t xml:space="preserve">Za </w:t>
      </w:r>
      <w:r w:rsidRPr="00CC2D23">
        <w:rPr>
          <w:rFonts w:ascii="Arial" w:hAnsi="Arial" w:cs="Arial"/>
          <w:noProof/>
          <w:sz w:val="22"/>
          <w:szCs w:val="22"/>
        </w:rPr>
        <w:t>poskytovateľa</w:t>
      </w:r>
      <w:r w:rsidR="00BD4889" w:rsidRPr="00CC2D23">
        <w:rPr>
          <w:rFonts w:ascii="Arial" w:hAnsi="Arial" w:cs="Arial"/>
          <w:noProof/>
          <w:sz w:val="22"/>
          <w:szCs w:val="22"/>
        </w:rPr>
        <w:t xml:space="preserve">: </w:t>
      </w:r>
    </w:p>
    <w:p w14:paraId="1F565778" w14:textId="1CC49B5D" w:rsidR="00BD4889" w:rsidRPr="00CC2D23" w:rsidRDefault="00BD4889" w:rsidP="00BD4889">
      <w:pPr>
        <w:rPr>
          <w:rFonts w:ascii="Arial" w:hAnsi="Arial" w:cs="Arial"/>
          <w:noProof/>
          <w:sz w:val="22"/>
          <w:szCs w:val="22"/>
        </w:rPr>
      </w:pPr>
    </w:p>
    <w:p w14:paraId="3D88F4CF" w14:textId="77777777" w:rsidR="009F6969" w:rsidRPr="00CC2D23" w:rsidRDefault="009F6969" w:rsidP="00BD4889">
      <w:pPr>
        <w:rPr>
          <w:rFonts w:ascii="Arial" w:hAnsi="Arial" w:cs="Arial"/>
          <w:noProof/>
          <w:sz w:val="22"/>
          <w:szCs w:val="22"/>
        </w:rPr>
      </w:pPr>
    </w:p>
    <w:p w14:paraId="4E664E1D" w14:textId="0E3F7A55" w:rsidR="00BD4889" w:rsidRPr="00CC2D23" w:rsidRDefault="00BD4889" w:rsidP="00BD4889">
      <w:pPr>
        <w:rPr>
          <w:rFonts w:ascii="Arial" w:hAnsi="Arial" w:cs="Arial"/>
          <w:noProof/>
          <w:sz w:val="22"/>
          <w:szCs w:val="22"/>
        </w:rPr>
      </w:pPr>
    </w:p>
    <w:p w14:paraId="3444C880" w14:textId="77777777" w:rsidR="009F6969" w:rsidRPr="00CC2D23" w:rsidRDefault="009F6969" w:rsidP="00BD4889">
      <w:pPr>
        <w:rPr>
          <w:rFonts w:ascii="Arial" w:hAnsi="Arial" w:cs="Arial"/>
          <w:noProof/>
          <w:sz w:val="22"/>
          <w:szCs w:val="22"/>
        </w:rPr>
      </w:pPr>
    </w:p>
    <w:p w14:paraId="153D75DE" w14:textId="77777777" w:rsidR="009F6969" w:rsidRPr="00CC2D23" w:rsidRDefault="009F6969" w:rsidP="00BD4889">
      <w:pPr>
        <w:rPr>
          <w:rFonts w:ascii="Arial" w:hAnsi="Arial" w:cs="Arial"/>
          <w:noProof/>
          <w:sz w:val="22"/>
          <w:szCs w:val="22"/>
        </w:rPr>
      </w:pPr>
    </w:p>
    <w:p w14:paraId="45CF9F3A" w14:textId="77777777" w:rsidR="00BD4889" w:rsidRPr="00CC2D23" w:rsidRDefault="00BD4889" w:rsidP="00BD4889">
      <w:pPr>
        <w:rPr>
          <w:rFonts w:ascii="Arial" w:hAnsi="Arial" w:cs="Arial"/>
          <w:noProof/>
          <w:sz w:val="22"/>
          <w:szCs w:val="22"/>
        </w:rPr>
      </w:pPr>
      <w:r w:rsidRPr="00CC2D23">
        <w:rPr>
          <w:rFonts w:ascii="Arial" w:hAnsi="Arial" w:cs="Arial"/>
          <w:noProof/>
          <w:sz w:val="22"/>
          <w:szCs w:val="22"/>
        </w:rPr>
        <w:t xml:space="preserve">.........................................                       </w:t>
      </w:r>
      <w:r w:rsidRPr="00CC2D23">
        <w:rPr>
          <w:rFonts w:ascii="Arial" w:hAnsi="Arial" w:cs="Arial"/>
          <w:noProof/>
          <w:sz w:val="22"/>
          <w:szCs w:val="22"/>
        </w:rPr>
        <w:tab/>
        <w:t xml:space="preserve">          </w:t>
      </w:r>
      <w:r w:rsidRPr="00CC2D23">
        <w:rPr>
          <w:rFonts w:ascii="Arial" w:hAnsi="Arial" w:cs="Arial"/>
          <w:noProof/>
          <w:sz w:val="22"/>
          <w:szCs w:val="22"/>
        </w:rPr>
        <w:tab/>
        <w:t xml:space="preserve"> .............................................</w:t>
      </w:r>
    </w:p>
    <w:p w14:paraId="491C551A" w14:textId="77777777" w:rsidR="00BD4889" w:rsidRPr="00CC2D23" w:rsidRDefault="00BD4889" w:rsidP="00BD4889">
      <w:pPr>
        <w:autoSpaceDE w:val="0"/>
        <w:autoSpaceDN w:val="0"/>
        <w:adjustRightInd w:val="0"/>
        <w:rPr>
          <w:rFonts w:ascii="Arial" w:hAnsi="Arial" w:cs="Arial"/>
          <w:noProof/>
          <w:sz w:val="22"/>
          <w:szCs w:val="22"/>
        </w:rPr>
      </w:pPr>
      <w:r w:rsidRPr="00CC2D23">
        <w:rPr>
          <w:rFonts w:ascii="Arial" w:hAnsi="Arial" w:cs="Arial"/>
          <w:noProof/>
          <w:sz w:val="22"/>
          <w:szCs w:val="22"/>
        </w:rPr>
        <w:t>Ing. Richard Strapko</w:t>
      </w:r>
    </w:p>
    <w:p w14:paraId="5EF9A8E6" w14:textId="77777777" w:rsidR="00BD4889" w:rsidRPr="00CC2D23" w:rsidRDefault="00BD4889" w:rsidP="00BD4889">
      <w:pPr>
        <w:autoSpaceDE w:val="0"/>
        <w:autoSpaceDN w:val="0"/>
        <w:adjustRightInd w:val="0"/>
        <w:rPr>
          <w:rFonts w:ascii="Arial" w:hAnsi="Arial" w:cs="Arial"/>
          <w:noProof/>
          <w:sz w:val="22"/>
          <w:szCs w:val="22"/>
        </w:rPr>
      </w:pPr>
      <w:r w:rsidRPr="00CC2D23">
        <w:rPr>
          <w:rFonts w:ascii="Arial" w:hAnsi="Arial" w:cs="Arial"/>
          <w:noProof/>
          <w:sz w:val="22"/>
          <w:szCs w:val="22"/>
        </w:rPr>
        <w:t xml:space="preserve">predseda predstavenstva </w:t>
      </w:r>
    </w:p>
    <w:p w14:paraId="2AD17352" w14:textId="77777777" w:rsidR="00BD4889" w:rsidRPr="00CC2D23" w:rsidRDefault="00BD4889" w:rsidP="00BD4889">
      <w:pPr>
        <w:autoSpaceDE w:val="0"/>
        <w:autoSpaceDN w:val="0"/>
        <w:adjustRightInd w:val="0"/>
        <w:rPr>
          <w:rFonts w:ascii="Arial" w:hAnsi="Arial" w:cs="Arial"/>
          <w:noProof/>
          <w:sz w:val="22"/>
          <w:szCs w:val="22"/>
        </w:rPr>
      </w:pPr>
      <w:r w:rsidRPr="00CC2D23">
        <w:rPr>
          <w:rFonts w:ascii="Arial" w:hAnsi="Arial" w:cs="Arial"/>
          <w:noProof/>
          <w:sz w:val="22"/>
          <w:szCs w:val="22"/>
        </w:rPr>
        <w:t>Všeobecná zdravotná poisťovňa, a.s.</w:t>
      </w:r>
    </w:p>
    <w:p w14:paraId="4041DC9E" w14:textId="77777777" w:rsidR="00BD4889" w:rsidRPr="00CC2D23" w:rsidRDefault="00BD4889" w:rsidP="00BD4889">
      <w:pPr>
        <w:autoSpaceDE w:val="0"/>
        <w:autoSpaceDN w:val="0"/>
        <w:adjustRightInd w:val="0"/>
        <w:rPr>
          <w:rFonts w:ascii="Arial" w:hAnsi="Arial" w:cs="Arial"/>
          <w:noProof/>
          <w:sz w:val="22"/>
          <w:szCs w:val="22"/>
        </w:rPr>
      </w:pPr>
    </w:p>
    <w:p w14:paraId="39B96C58" w14:textId="7FBBFEB0" w:rsidR="00BD4889" w:rsidRPr="00CC2D23" w:rsidRDefault="00BD4889" w:rsidP="00BD4889">
      <w:pPr>
        <w:autoSpaceDE w:val="0"/>
        <w:autoSpaceDN w:val="0"/>
        <w:adjustRightInd w:val="0"/>
        <w:rPr>
          <w:rFonts w:ascii="Arial" w:hAnsi="Arial" w:cs="Arial"/>
          <w:noProof/>
          <w:sz w:val="22"/>
          <w:szCs w:val="22"/>
        </w:rPr>
      </w:pPr>
    </w:p>
    <w:p w14:paraId="6A269E32" w14:textId="425383B4" w:rsidR="009F6969" w:rsidRPr="00CC2D23" w:rsidRDefault="009F6969" w:rsidP="00BD4889">
      <w:pPr>
        <w:autoSpaceDE w:val="0"/>
        <w:autoSpaceDN w:val="0"/>
        <w:adjustRightInd w:val="0"/>
        <w:rPr>
          <w:rFonts w:ascii="Arial" w:hAnsi="Arial" w:cs="Arial"/>
          <w:noProof/>
          <w:sz w:val="22"/>
          <w:szCs w:val="22"/>
        </w:rPr>
      </w:pPr>
    </w:p>
    <w:p w14:paraId="18F07745" w14:textId="7126BA2A" w:rsidR="009F6969" w:rsidRPr="00CC2D23" w:rsidRDefault="009F6969" w:rsidP="00BD4889">
      <w:pPr>
        <w:autoSpaceDE w:val="0"/>
        <w:autoSpaceDN w:val="0"/>
        <w:adjustRightInd w:val="0"/>
        <w:rPr>
          <w:rFonts w:ascii="Arial" w:hAnsi="Arial" w:cs="Arial"/>
          <w:noProof/>
          <w:sz w:val="22"/>
          <w:szCs w:val="22"/>
        </w:rPr>
      </w:pPr>
    </w:p>
    <w:p w14:paraId="75C0DB5C" w14:textId="77777777" w:rsidR="009F6969" w:rsidRPr="00CC2D23" w:rsidRDefault="009F6969" w:rsidP="00BD4889">
      <w:pPr>
        <w:autoSpaceDE w:val="0"/>
        <w:autoSpaceDN w:val="0"/>
        <w:adjustRightInd w:val="0"/>
        <w:rPr>
          <w:rFonts w:ascii="Arial" w:hAnsi="Arial" w:cs="Arial"/>
          <w:noProof/>
          <w:sz w:val="22"/>
          <w:szCs w:val="22"/>
        </w:rPr>
      </w:pPr>
    </w:p>
    <w:p w14:paraId="197E48BC" w14:textId="77777777" w:rsidR="00BD4889" w:rsidRPr="00CC2D23" w:rsidRDefault="00BD4889" w:rsidP="00BD4889">
      <w:pPr>
        <w:autoSpaceDE w:val="0"/>
        <w:autoSpaceDN w:val="0"/>
        <w:adjustRightInd w:val="0"/>
        <w:rPr>
          <w:rFonts w:ascii="Arial" w:hAnsi="Arial" w:cs="Arial"/>
          <w:noProof/>
          <w:sz w:val="22"/>
          <w:szCs w:val="22"/>
        </w:rPr>
      </w:pPr>
      <w:r w:rsidRPr="00CC2D23">
        <w:rPr>
          <w:rFonts w:ascii="Arial" w:hAnsi="Arial" w:cs="Arial"/>
          <w:noProof/>
          <w:sz w:val="22"/>
          <w:szCs w:val="22"/>
        </w:rPr>
        <w:t>........................................</w:t>
      </w:r>
    </w:p>
    <w:p w14:paraId="1CB902D4" w14:textId="77777777" w:rsidR="00BD4889" w:rsidRPr="00CC2D23" w:rsidRDefault="00BD4889" w:rsidP="00BD4889">
      <w:pPr>
        <w:autoSpaceDE w:val="0"/>
        <w:autoSpaceDN w:val="0"/>
        <w:adjustRightInd w:val="0"/>
        <w:rPr>
          <w:rFonts w:ascii="Arial" w:hAnsi="Arial" w:cs="Arial"/>
          <w:noProof/>
          <w:sz w:val="22"/>
          <w:szCs w:val="22"/>
        </w:rPr>
      </w:pPr>
      <w:r w:rsidRPr="00CC2D23">
        <w:rPr>
          <w:rFonts w:ascii="Arial" w:hAnsi="Arial" w:cs="Arial"/>
          <w:noProof/>
          <w:sz w:val="22"/>
          <w:szCs w:val="22"/>
        </w:rPr>
        <w:t>Ing. Ľubomír Kováčik</w:t>
      </w:r>
    </w:p>
    <w:p w14:paraId="00AE5124" w14:textId="77777777" w:rsidR="00BD4889" w:rsidRPr="00CC2D23" w:rsidRDefault="00BD4889" w:rsidP="00BD4889">
      <w:pPr>
        <w:autoSpaceDE w:val="0"/>
        <w:autoSpaceDN w:val="0"/>
        <w:adjustRightInd w:val="0"/>
        <w:rPr>
          <w:rFonts w:ascii="Arial" w:hAnsi="Arial" w:cs="Arial"/>
          <w:noProof/>
          <w:sz w:val="22"/>
          <w:szCs w:val="22"/>
        </w:rPr>
      </w:pPr>
      <w:r w:rsidRPr="00CC2D23">
        <w:rPr>
          <w:rFonts w:ascii="Arial" w:hAnsi="Arial" w:cs="Arial"/>
          <w:noProof/>
          <w:sz w:val="22"/>
          <w:szCs w:val="22"/>
        </w:rPr>
        <w:t xml:space="preserve">člen predstavenstva  </w:t>
      </w:r>
    </w:p>
    <w:p w14:paraId="3A6B888D" w14:textId="77777777" w:rsidR="00BD4889" w:rsidRPr="00CC2D23" w:rsidRDefault="00BD4889" w:rsidP="00BD4889">
      <w:pPr>
        <w:autoSpaceDE w:val="0"/>
        <w:autoSpaceDN w:val="0"/>
        <w:adjustRightInd w:val="0"/>
        <w:rPr>
          <w:rFonts w:ascii="Arial" w:hAnsi="Arial" w:cs="Arial"/>
          <w:sz w:val="22"/>
          <w:szCs w:val="22"/>
        </w:rPr>
      </w:pPr>
      <w:r w:rsidRPr="00CC2D23">
        <w:rPr>
          <w:rFonts w:ascii="Arial" w:hAnsi="Arial" w:cs="Arial"/>
          <w:noProof/>
          <w:sz w:val="22"/>
          <w:szCs w:val="22"/>
        </w:rPr>
        <w:t>Všeobecná zdravotná poisťovňa, a.s.</w:t>
      </w:r>
    </w:p>
    <w:p w14:paraId="2831283B" w14:textId="77777777" w:rsidR="001832E9" w:rsidRPr="00CC2D23" w:rsidRDefault="001832E9" w:rsidP="00BD4889">
      <w:pPr>
        <w:spacing w:line="276" w:lineRule="auto"/>
        <w:jc w:val="right"/>
        <w:rPr>
          <w:rFonts w:ascii="Arial" w:hAnsi="Arial" w:cs="Arial"/>
          <w:color w:val="000000"/>
          <w:sz w:val="22"/>
          <w:szCs w:val="22"/>
        </w:rPr>
      </w:pPr>
    </w:p>
    <w:p w14:paraId="05A74FF2" w14:textId="26FBB5CB" w:rsidR="001832E9" w:rsidRPr="00CC2D23" w:rsidRDefault="001832E9">
      <w:pPr>
        <w:spacing w:after="160" w:line="259" w:lineRule="auto"/>
        <w:rPr>
          <w:rFonts w:ascii="Arial" w:hAnsi="Arial" w:cs="Arial"/>
          <w:color w:val="000000"/>
          <w:sz w:val="22"/>
          <w:szCs w:val="22"/>
        </w:rPr>
      </w:pPr>
      <w:r w:rsidRPr="00CC2D23">
        <w:rPr>
          <w:rFonts w:ascii="Arial" w:hAnsi="Arial" w:cs="Arial"/>
          <w:color w:val="000000"/>
          <w:sz w:val="22"/>
          <w:szCs w:val="22"/>
        </w:rPr>
        <w:br w:type="page"/>
      </w:r>
    </w:p>
    <w:p w14:paraId="1885C9C2" w14:textId="6A421EDF" w:rsidR="00337E0E" w:rsidRPr="00CC2D23" w:rsidRDefault="00337E0E" w:rsidP="00BD4889">
      <w:pPr>
        <w:spacing w:line="276" w:lineRule="auto"/>
        <w:jc w:val="right"/>
        <w:rPr>
          <w:rFonts w:ascii="Arial" w:hAnsi="Arial" w:cs="Arial"/>
          <w:color w:val="000000"/>
          <w:sz w:val="22"/>
          <w:szCs w:val="22"/>
        </w:rPr>
      </w:pPr>
      <w:r w:rsidRPr="00CC2D23">
        <w:rPr>
          <w:rFonts w:ascii="Arial" w:hAnsi="Arial" w:cs="Arial"/>
          <w:color w:val="000000"/>
          <w:sz w:val="22"/>
          <w:szCs w:val="22"/>
        </w:rPr>
        <w:lastRenderedPageBreak/>
        <w:t>Príloha č. 1</w:t>
      </w:r>
    </w:p>
    <w:p w14:paraId="5F99D1C5" w14:textId="77777777" w:rsidR="00BD4889" w:rsidRPr="00CC2D23" w:rsidRDefault="00BD4889" w:rsidP="00337E0E">
      <w:pPr>
        <w:spacing w:line="276" w:lineRule="auto"/>
        <w:jc w:val="center"/>
        <w:rPr>
          <w:rFonts w:ascii="Arial" w:hAnsi="Arial" w:cs="Arial"/>
          <w:b/>
          <w:noProof/>
          <w:sz w:val="22"/>
          <w:szCs w:val="22"/>
        </w:rPr>
      </w:pPr>
    </w:p>
    <w:p w14:paraId="10C83D2B" w14:textId="77777777" w:rsidR="001832E9" w:rsidRPr="00CC2D23" w:rsidRDefault="001832E9" w:rsidP="001832E9">
      <w:pPr>
        <w:spacing w:line="276" w:lineRule="auto"/>
        <w:jc w:val="both"/>
        <w:rPr>
          <w:rFonts w:ascii="Arial" w:hAnsi="Arial" w:cs="Arial"/>
          <w:b/>
          <w:bCs/>
          <w:color w:val="000000"/>
          <w:sz w:val="22"/>
          <w:szCs w:val="22"/>
        </w:rPr>
      </w:pPr>
    </w:p>
    <w:p w14:paraId="0098F57B" w14:textId="4B834BED" w:rsidR="001832E9" w:rsidRPr="00CC2D23" w:rsidRDefault="00CF2F8F" w:rsidP="001832E9">
      <w:pPr>
        <w:spacing w:line="276" w:lineRule="auto"/>
        <w:jc w:val="center"/>
        <w:rPr>
          <w:rFonts w:ascii="Arial" w:hAnsi="Arial" w:cs="Arial"/>
          <w:b/>
          <w:bCs/>
          <w:color w:val="000000"/>
          <w:sz w:val="22"/>
          <w:szCs w:val="22"/>
        </w:rPr>
      </w:pPr>
      <w:r w:rsidRPr="00CC2D23">
        <w:rPr>
          <w:rFonts w:ascii="Arial" w:hAnsi="Arial" w:cs="Arial"/>
          <w:b/>
          <w:bCs/>
          <w:color w:val="000000"/>
          <w:sz w:val="22"/>
          <w:szCs w:val="22"/>
        </w:rPr>
        <w:t>Zoznam</w:t>
      </w:r>
      <w:r w:rsidR="001832E9" w:rsidRPr="00CC2D23">
        <w:rPr>
          <w:rFonts w:ascii="Arial" w:hAnsi="Arial" w:cs="Arial"/>
          <w:b/>
          <w:bCs/>
          <w:color w:val="000000"/>
          <w:sz w:val="22"/>
          <w:szCs w:val="22"/>
        </w:rPr>
        <w:t xml:space="preserve"> expertov</w:t>
      </w:r>
    </w:p>
    <w:p w14:paraId="070E135A" w14:textId="6A74B335" w:rsidR="001832E9" w:rsidRPr="00CC2D23" w:rsidRDefault="001832E9" w:rsidP="001832E9">
      <w:pPr>
        <w:spacing w:line="276" w:lineRule="auto"/>
        <w:jc w:val="right"/>
        <w:rPr>
          <w:rFonts w:ascii="Arial" w:hAnsi="Arial" w:cs="Arial"/>
          <w:bCs/>
          <w:color w:val="000000"/>
          <w:sz w:val="22"/>
          <w:szCs w:val="22"/>
        </w:rPr>
      </w:pPr>
    </w:p>
    <w:p w14:paraId="1A0BF4B6" w14:textId="7EBEB989" w:rsidR="00CF2F8F" w:rsidRPr="00CC2D23" w:rsidRDefault="00CF2F8F" w:rsidP="009A2BDC">
      <w:pPr>
        <w:spacing w:line="276" w:lineRule="auto"/>
        <w:rPr>
          <w:rFonts w:ascii="Arial" w:hAnsi="Arial" w:cs="Arial"/>
          <w:sz w:val="22"/>
          <w:szCs w:val="22"/>
          <w:lang w:eastAsia="en-US"/>
        </w:rPr>
      </w:pPr>
      <w:r w:rsidRPr="00CC2D23">
        <w:rPr>
          <w:rFonts w:ascii="Arial" w:hAnsi="Arial" w:cs="Arial"/>
          <w:b/>
          <w:sz w:val="22"/>
          <w:szCs w:val="22"/>
          <w:lang w:eastAsia="en-US"/>
        </w:rPr>
        <w:t>Kľúčový expert č. 1</w:t>
      </w:r>
      <w:r w:rsidR="009A2BDC" w:rsidRPr="00CC2D23" w:rsidDel="00CF2F8F">
        <w:rPr>
          <w:rFonts w:ascii="Arial" w:hAnsi="Arial" w:cs="Arial"/>
          <w:sz w:val="22"/>
          <w:szCs w:val="22"/>
          <w:lang w:eastAsia="en-US"/>
        </w:rPr>
        <w:t xml:space="preserve"> </w:t>
      </w:r>
      <w:r w:rsidRPr="00CC2D23">
        <w:rPr>
          <w:rFonts w:ascii="Arial" w:hAnsi="Arial" w:cs="Arial"/>
          <w:b/>
          <w:sz w:val="22"/>
          <w:szCs w:val="22"/>
          <w:lang w:eastAsia="en-US"/>
        </w:rPr>
        <w:t xml:space="preserve">: </w:t>
      </w:r>
      <w:r w:rsidR="009A2BDC" w:rsidRPr="00CC2D23">
        <w:rPr>
          <w:rFonts w:ascii="Arial" w:hAnsi="Arial" w:cs="Arial"/>
          <w:sz w:val="22"/>
          <w:szCs w:val="22"/>
          <w:lang w:eastAsia="en-US"/>
        </w:rPr>
        <w:t>(bude doplnené na základe ponuky úspešného uchádzača v rozsahu meno a </w:t>
      </w:r>
      <w:r w:rsidRPr="00CC2D23">
        <w:rPr>
          <w:rFonts w:ascii="Arial" w:hAnsi="Arial" w:cs="Arial"/>
          <w:sz w:val="22"/>
          <w:szCs w:val="22"/>
          <w:lang w:eastAsia="en-US"/>
        </w:rPr>
        <w:t>priezvisko</w:t>
      </w:r>
      <w:r w:rsidR="009A2BDC" w:rsidRPr="00CC2D23">
        <w:rPr>
          <w:rFonts w:ascii="Arial" w:hAnsi="Arial" w:cs="Arial"/>
          <w:sz w:val="22"/>
          <w:szCs w:val="22"/>
          <w:lang w:eastAsia="en-US"/>
        </w:rPr>
        <w:t xml:space="preserve"> experta</w:t>
      </w:r>
      <w:r w:rsidRPr="00CC2D23">
        <w:rPr>
          <w:rFonts w:ascii="Arial" w:hAnsi="Arial" w:cs="Arial"/>
          <w:sz w:val="22"/>
          <w:szCs w:val="22"/>
          <w:lang w:eastAsia="en-US"/>
        </w:rPr>
        <w:t xml:space="preserve">, </w:t>
      </w:r>
      <w:r w:rsidR="009A2BDC" w:rsidRPr="00CC2D23">
        <w:rPr>
          <w:rFonts w:ascii="Arial" w:hAnsi="Arial" w:cs="Arial"/>
          <w:sz w:val="22"/>
          <w:szCs w:val="22"/>
          <w:lang w:eastAsia="en-US"/>
        </w:rPr>
        <w:t>požaduje sa minimálne</w:t>
      </w:r>
      <w:r w:rsidRPr="00CC2D23">
        <w:rPr>
          <w:rFonts w:ascii="Arial" w:hAnsi="Arial" w:cs="Arial"/>
          <w:sz w:val="22"/>
          <w:szCs w:val="22"/>
          <w:lang w:eastAsia="en-US"/>
        </w:rPr>
        <w:t xml:space="preserve"> 1 expert)</w:t>
      </w:r>
    </w:p>
    <w:p w14:paraId="289C10DB" w14:textId="5EA332A2" w:rsidR="00CF2F8F" w:rsidRPr="00CC2D23" w:rsidRDefault="00CF2F8F" w:rsidP="009A2BDC">
      <w:pPr>
        <w:spacing w:line="276" w:lineRule="auto"/>
        <w:rPr>
          <w:rFonts w:ascii="Arial" w:hAnsi="Arial" w:cs="Arial"/>
          <w:sz w:val="22"/>
          <w:szCs w:val="22"/>
          <w:lang w:eastAsia="en-US"/>
        </w:rPr>
      </w:pPr>
      <w:r w:rsidRPr="00CC2D23">
        <w:rPr>
          <w:rFonts w:ascii="Arial" w:hAnsi="Arial" w:cs="Arial"/>
          <w:b/>
          <w:sz w:val="22"/>
          <w:szCs w:val="22"/>
          <w:lang w:eastAsia="en-US"/>
        </w:rPr>
        <w:t>Kľúčový expert č. 2</w:t>
      </w:r>
      <w:r w:rsidR="009A2BDC" w:rsidRPr="00CC2D23" w:rsidDel="00CF2F8F">
        <w:rPr>
          <w:rFonts w:ascii="Arial" w:hAnsi="Arial" w:cs="Arial"/>
          <w:sz w:val="22"/>
          <w:szCs w:val="22"/>
          <w:lang w:eastAsia="en-US"/>
        </w:rPr>
        <w:t xml:space="preserve"> </w:t>
      </w:r>
      <w:r w:rsidRPr="00CC2D23">
        <w:rPr>
          <w:rFonts w:ascii="Arial" w:hAnsi="Arial" w:cs="Arial"/>
          <w:b/>
          <w:sz w:val="22"/>
          <w:szCs w:val="22"/>
          <w:lang w:eastAsia="en-US"/>
        </w:rPr>
        <w:t xml:space="preserve">: </w:t>
      </w:r>
      <w:r w:rsidR="009A2BDC" w:rsidRPr="00CC2D23">
        <w:rPr>
          <w:rFonts w:ascii="Arial" w:hAnsi="Arial" w:cs="Arial"/>
          <w:sz w:val="22"/>
          <w:szCs w:val="22"/>
          <w:lang w:eastAsia="en-US"/>
        </w:rPr>
        <w:t>(bude doplnené na základe ponuky úspešného uchádzača v rozsahu meno a priezvisko experta, požadujú sa minimálne 2 experti)</w:t>
      </w:r>
      <w:r w:rsidRPr="00CC2D23">
        <w:rPr>
          <w:rFonts w:ascii="Arial" w:hAnsi="Arial" w:cs="Arial"/>
          <w:sz w:val="22"/>
          <w:szCs w:val="22"/>
          <w:lang w:eastAsia="en-US"/>
        </w:rPr>
        <w:t>... uvedie uchádzač (meno, priezvisko, min. 2 experti)...</w:t>
      </w:r>
    </w:p>
    <w:p w14:paraId="144DC638" w14:textId="071129CA" w:rsidR="00CF2F8F" w:rsidRPr="00CC2D23" w:rsidRDefault="00CF2F8F" w:rsidP="009A2BDC">
      <w:pPr>
        <w:spacing w:line="276" w:lineRule="auto"/>
        <w:rPr>
          <w:rFonts w:ascii="Arial" w:hAnsi="Arial" w:cs="Arial"/>
          <w:sz w:val="22"/>
          <w:szCs w:val="22"/>
          <w:lang w:eastAsia="en-US"/>
        </w:rPr>
      </w:pPr>
      <w:r w:rsidRPr="00CC2D23">
        <w:rPr>
          <w:rFonts w:ascii="Arial" w:hAnsi="Arial" w:cs="Arial"/>
          <w:b/>
          <w:sz w:val="22"/>
          <w:szCs w:val="22"/>
          <w:lang w:eastAsia="en-US"/>
        </w:rPr>
        <w:t>Kľúčový expert č. 3</w:t>
      </w:r>
      <w:r w:rsidR="009A2BDC" w:rsidRPr="00CC2D23" w:rsidDel="00CF2F8F">
        <w:rPr>
          <w:rFonts w:ascii="Arial" w:hAnsi="Arial" w:cs="Arial"/>
          <w:sz w:val="22"/>
          <w:szCs w:val="22"/>
          <w:lang w:eastAsia="en-US"/>
        </w:rPr>
        <w:t xml:space="preserve"> </w:t>
      </w:r>
      <w:r w:rsidRPr="00CC2D23">
        <w:rPr>
          <w:rFonts w:ascii="Arial" w:hAnsi="Arial" w:cs="Arial"/>
          <w:sz w:val="22"/>
          <w:szCs w:val="22"/>
          <w:lang w:eastAsia="en-US"/>
        </w:rPr>
        <w:t>:</w:t>
      </w:r>
      <w:r w:rsidR="009A2BDC" w:rsidRPr="00CC2D23">
        <w:rPr>
          <w:rFonts w:ascii="Arial" w:hAnsi="Arial" w:cs="Arial"/>
          <w:sz w:val="22"/>
          <w:szCs w:val="22"/>
          <w:lang w:eastAsia="en-US"/>
        </w:rPr>
        <w:t xml:space="preserve"> (bude doplnené na základe ponuky úspešného uchádzača v rozsahu meno a priezvisko experta, požaduje sa minimálne 1 expert)</w:t>
      </w:r>
      <w:r w:rsidRPr="00CC2D23">
        <w:rPr>
          <w:rFonts w:ascii="Arial" w:hAnsi="Arial" w:cs="Arial"/>
          <w:sz w:val="22"/>
          <w:szCs w:val="22"/>
          <w:lang w:eastAsia="en-US"/>
        </w:rPr>
        <w:t xml:space="preserve"> </w:t>
      </w:r>
    </w:p>
    <w:p w14:paraId="3445220C" w14:textId="08C4E277" w:rsidR="00CF2F8F" w:rsidRPr="00CC2D23" w:rsidRDefault="00CF2F8F" w:rsidP="009A2BDC">
      <w:pPr>
        <w:spacing w:line="276" w:lineRule="auto"/>
        <w:rPr>
          <w:rFonts w:ascii="Arial" w:hAnsi="Arial" w:cs="Arial"/>
          <w:bCs/>
          <w:color w:val="000000"/>
          <w:sz w:val="22"/>
          <w:szCs w:val="22"/>
        </w:rPr>
      </w:pPr>
      <w:r w:rsidRPr="00CC2D23">
        <w:rPr>
          <w:rFonts w:ascii="Arial" w:hAnsi="Arial" w:cs="Arial"/>
          <w:b/>
          <w:sz w:val="22"/>
          <w:szCs w:val="22"/>
          <w:lang w:eastAsia="en-US"/>
        </w:rPr>
        <w:t>Kľúčový expert č. 4</w:t>
      </w:r>
      <w:r w:rsidR="009A2BDC" w:rsidRPr="00CC2D23" w:rsidDel="00CF2F8F">
        <w:rPr>
          <w:rFonts w:ascii="Arial" w:hAnsi="Arial" w:cs="Arial"/>
          <w:sz w:val="22"/>
          <w:szCs w:val="22"/>
          <w:lang w:eastAsia="en-US"/>
        </w:rPr>
        <w:t xml:space="preserve"> </w:t>
      </w:r>
      <w:r w:rsidRPr="00CC2D23">
        <w:rPr>
          <w:rFonts w:ascii="Arial" w:hAnsi="Arial" w:cs="Arial"/>
          <w:sz w:val="22"/>
          <w:szCs w:val="22"/>
          <w:lang w:eastAsia="en-US"/>
        </w:rPr>
        <w:t xml:space="preserve">: </w:t>
      </w:r>
      <w:r w:rsidR="009A2BDC" w:rsidRPr="00CC2D23">
        <w:rPr>
          <w:rFonts w:ascii="Arial" w:hAnsi="Arial" w:cs="Arial"/>
          <w:sz w:val="22"/>
          <w:szCs w:val="22"/>
          <w:lang w:eastAsia="en-US"/>
        </w:rPr>
        <w:t>(bude doplnené na základe ponuky úspešného uchádzača v rozsahu meno a priezvisko experta, požaduje sa minimálne 1 expert)</w:t>
      </w:r>
    </w:p>
    <w:p w14:paraId="1FF6A3FB" w14:textId="77777777" w:rsidR="00CF2F8F" w:rsidRPr="00CC2D23" w:rsidRDefault="00CF2F8F" w:rsidP="009A2BDC">
      <w:pPr>
        <w:spacing w:line="276" w:lineRule="auto"/>
        <w:rPr>
          <w:rFonts w:ascii="Arial" w:hAnsi="Arial" w:cs="Arial"/>
          <w:bCs/>
          <w:color w:val="000000"/>
          <w:sz w:val="22"/>
          <w:szCs w:val="22"/>
        </w:rPr>
      </w:pPr>
    </w:p>
    <w:p w14:paraId="23F824AB" w14:textId="6CF06813" w:rsidR="001832E9" w:rsidRPr="00CC2D23" w:rsidRDefault="001832E9" w:rsidP="001832E9">
      <w:pPr>
        <w:rPr>
          <w:rFonts w:ascii="Arial" w:hAnsi="Arial" w:cs="Arial"/>
          <w:b/>
          <w:sz w:val="22"/>
          <w:szCs w:val="22"/>
        </w:rPr>
      </w:pPr>
    </w:p>
    <w:p w14:paraId="59A56325" w14:textId="530A240F" w:rsidR="001832E9" w:rsidRPr="00CC2D23" w:rsidRDefault="001832E9">
      <w:pPr>
        <w:spacing w:after="160" w:line="259" w:lineRule="auto"/>
        <w:rPr>
          <w:rFonts w:ascii="Arial" w:hAnsi="Arial" w:cs="Arial"/>
          <w:color w:val="000000"/>
          <w:sz w:val="22"/>
          <w:szCs w:val="22"/>
        </w:rPr>
      </w:pPr>
      <w:r w:rsidRPr="00CC2D23">
        <w:rPr>
          <w:rFonts w:ascii="Arial" w:hAnsi="Arial" w:cs="Arial"/>
          <w:color w:val="000000"/>
          <w:sz w:val="22"/>
          <w:szCs w:val="22"/>
        </w:rPr>
        <w:br w:type="page"/>
      </w:r>
    </w:p>
    <w:p w14:paraId="47162E30" w14:textId="41E05252" w:rsidR="00337E0E" w:rsidRPr="00CC2D23" w:rsidRDefault="001832E9" w:rsidP="001832E9">
      <w:pPr>
        <w:spacing w:line="276" w:lineRule="auto"/>
        <w:jc w:val="right"/>
        <w:rPr>
          <w:rFonts w:ascii="Arial" w:hAnsi="Arial" w:cs="Arial"/>
          <w:color w:val="000000"/>
          <w:sz w:val="22"/>
          <w:szCs w:val="22"/>
        </w:rPr>
      </w:pPr>
      <w:r w:rsidRPr="00CC2D23">
        <w:rPr>
          <w:rFonts w:ascii="Arial" w:hAnsi="Arial" w:cs="Arial"/>
          <w:color w:val="000000"/>
          <w:sz w:val="22"/>
          <w:szCs w:val="22"/>
        </w:rPr>
        <w:lastRenderedPageBreak/>
        <w:t>Príloha č. 2</w:t>
      </w:r>
    </w:p>
    <w:p w14:paraId="524BFCC6" w14:textId="5758FCAE" w:rsidR="001832E9" w:rsidRPr="00CC2D23" w:rsidRDefault="001832E9" w:rsidP="00337E0E">
      <w:pPr>
        <w:spacing w:line="276" w:lineRule="auto"/>
        <w:jc w:val="both"/>
        <w:rPr>
          <w:rFonts w:ascii="Arial" w:hAnsi="Arial" w:cs="Arial"/>
          <w:b/>
          <w:color w:val="000000"/>
          <w:sz w:val="22"/>
          <w:szCs w:val="22"/>
        </w:rPr>
      </w:pPr>
    </w:p>
    <w:p w14:paraId="0BE283B1" w14:textId="77777777" w:rsidR="001832E9" w:rsidRPr="00CC2D23" w:rsidRDefault="001832E9" w:rsidP="00337E0E">
      <w:pPr>
        <w:spacing w:line="276" w:lineRule="auto"/>
        <w:jc w:val="both"/>
        <w:rPr>
          <w:rFonts w:ascii="Arial" w:hAnsi="Arial" w:cs="Arial"/>
          <w:b/>
          <w:color w:val="000000"/>
          <w:sz w:val="22"/>
          <w:szCs w:val="22"/>
        </w:rPr>
      </w:pPr>
    </w:p>
    <w:p w14:paraId="38D95AEF" w14:textId="7EF311C2" w:rsidR="00337E0E" w:rsidRPr="00CC2D23" w:rsidRDefault="001832E9" w:rsidP="001832E9">
      <w:pPr>
        <w:spacing w:line="276" w:lineRule="auto"/>
        <w:jc w:val="center"/>
        <w:rPr>
          <w:rFonts w:ascii="Arial" w:hAnsi="Arial" w:cs="Arial"/>
          <w:b/>
          <w:bCs/>
          <w:color w:val="000000"/>
          <w:sz w:val="22"/>
          <w:szCs w:val="22"/>
        </w:rPr>
      </w:pPr>
      <w:r w:rsidRPr="00CC2D23">
        <w:rPr>
          <w:rFonts w:ascii="Arial" w:hAnsi="Arial" w:cs="Arial"/>
          <w:b/>
          <w:bCs/>
          <w:color w:val="000000"/>
          <w:sz w:val="22"/>
          <w:szCs w:val="22"/>
        </w:rPr>
        <w:t>Kategórie chýb</w:t>
      </w:r>
    </w:p>
    <w:p w14:paraId="4DFD34AA" w14:textId="77777777" w:rsidR="001832E9" w:rsidRPr="00CC2D23" w:rsidRDefault="001832E9" w:rsidP="001832E9">
      <w:pPr>
        <w:spacing w:line="276" w:lineRule="auto"/>
        <w:jc w:val="center"/>
        <w:rPr>
          <w:rFonts w:ascii="Arial" w:hAnsi="Arial" w:cs="Arial"/>
          <w:b/>
          <w:bCs/>
          <w:color w:val="000000"/>
          <w:sz w:val="22"/>
          <w:szCs w:val="22"/>
        </w:rPr>
      </w:pPr>
    </w:p>
    <w:p w14:paraId="0DD76239" w14:textId="15442D07" w:rsidR="00776CBB" w:rsidRPr="00CC2D23" w:rsidRDefault="00776CBB" w:rsidP="001031F2">
      <w:pPr>
        <w:numPr>
          <w:ilvl w:val="0"/>
          <w:numId w:val="12"/>
        </w:numPr>
        <w:spacing w:after="120"/>
        <w:contextualSpacing/>
        <w:jc w:val="both"/>
        <w:outlineLvl w:val="0"/>
        <w:rPr>
          <w:rFonts w:ascii="Arial" w:hAnsi="Arial" w:cs="Arial"/>
          <w:sz w:val="22"/>
          <w:szCs w:val="22"/>
          <w:lang w:eastAsia="en-US"/>
        </w:rPr>
      </w:pPr>
      <w:r w:rsidRPr="00CC2D23">
        <w:rPr>
          <w:rFonts w:ascii="Arial" w:hAnsi="Arial" w:cs="Arial"/>
          <w:sz w:val="22"/>
          <w:szCs w:val="22"/>
          <w:lang w:eastAsia="en-US"/>
        </w:rPr>
        <w:t xml:space="preserve">Závažnosť </w:t>
      </w:r>
      <w:r w:rsidR="00DA692E" w:rsidRPr="00CC2D23">
        <w:rPr>
          <w:rFonts w:ascii="Arial" w:hAnsi="Arial" w:cs="Arial"/>
          <w:sz w:val="22"/>
          <w:szCs w:val="22"/>
          <w:lang w:eastAsia="en-US"/>
        </w:rPr>
        <w:t>chyby</w:t>
      </w:r>
      <w:r w:rsidRPr="00CC2D23">
        <w:rPr>
          <w:rFonts w:ascii="Arial" w:hAnsi="Arial" w:cs="Arial"/>
          <w:sz w:val="22"/>
          <w:szCs w:val="22"/>
          <w:lang w:eastAsia="en-US"/>
        </w:rPr>
        <w:t>:</w:t>
      </w:r>
    </w:p>
    <w:p w14:paraId="1ADFCB73" w14:textId="67AED56A" w:rsidR="00776CBB" w:rsidRPr="00CC2D23" w:rsidRDefault="00776CBB" w:rsidP="001031F2">
      <w:pPr>
        <w:numPr>
          <w:ilvl w:val="1"/>
          <w:numId w:val="12"/>
        </w:numPr>
        <w:spacing w:after="120"/>
        <w:contextualSpacing/>
        <w:jc w:val="both"/>
        <w:outlineLvl w:val="0"/>
        <w:rPr>
          <w:rFonts w:ascii="Arial" w:hAnsi="Arial" w:cs="Arial"/>
          <w:sz w:val="22"/>
          <w:szCs w:val="22"/>
          <w:lang w:eastAsia="en-US"/>
        </w:rPr>
      </w:pPr>
      <w:r w:rsidRPr="00CC2D23">
        <w:rPr>
          <w:rFonts w:ascii="Arial" w:hAnsi="Arial" w:cs="Arial"/>
          <w:sz w:val="22"/>
          <w:szCs w:val="22"/>
          <w:lang w:eastAsia="en-US"/>
        </w:rPr>
        <w:t xml:space="preserve">Závažnosť „KRITICKÁ“ znamená, že SW </w:t>
      </w:r>
      <w:r w:rsidR="00DA692E" w:rsidRPr="00CC2D23">
        <w:rPr>
          <w:rFonts w:ascii="Arial" w:hAnsi="Arial" w:cs="Arial"/>
          <w:sz w:val="22"/>
          <w:szCs w:val="22"/>
          <w:lang w:eastAsia="en-US"/>
        </w:rPr>
        <w:t>IBM SP</w:t>
      </w:r>
      <w:r w:rsidRPr="00CC2D23">
        <w:rPr>
          <w:rFonts w:ascii="Arial" w:hAnsi="Arial" w:cs="Arial"/>
          <w:sz w:val="22"/>
          <w:szCs w:val="22"/>
          <w:lang w:eastAsia="en-US"/>
        </w:rPr>
        <w:t xml:space="preserve"> je pre zabezpečenie činnosti u objednávateľa nepoužiteľný, nefunkčný, alebo jeho funkčnosť je degradovaná s dopadom na kvalitu poskytovanej služby s majoritným dopadom na užívateľov, s ohrozením vzniku okamžitého alebo budúceho katastrofického dopadu na činnosť objednávateľa. Funkčnosť SW </w:t>
      </w:r>
      <w:r w:rsidR="00DA692E" w:rsidRPr="00CC2D23">
        <w:rPr>
          <w:rFonts w:ascii="Arial" w:hAnsi="Arial" w:cs="Arial"/>
          <w:sz w:val="22"/>
          <w:szCs w:val="22"/>
          <w:lang w:eastAsia="en-US"/>
        </w:rPr>
        <w:t xml:space="preserve">IBM SP </w:t>
      </w:r>
      <w:r w:rsidRPr="00CC2D23">
        <w:rPr>
          <w:rFonts w:ascii="Arial" w:hAnsi="Arial" w:cs="Arial"/>
          <w:sz w:val="22"/>
          <w:szCs w:val="22"/>
          <w:lang w:eastAsia="en-US"/>
        </w:rPr>
        <w:t>nie je možné vôbec využívať.</w:t>
      </w:r>
    </w:p>
    <w:p w14:paraId="168CAABC" w14:textId="4D6730C2" w:rsidR="00776CBB" w:rsidRPr="00CC2D23" w:rsidRDefault="00776CBB" w:rsidP="001031F2">
      <w:pPr>
        <w:numPr>
          <w:ilvl w:val="1"/>
          <w:numId w:val="12"/>
        </w:numPr>
        <w:spacing w:after="120"/>
        <w:contextualSpacing/>
        <w:jc w:val="both"/>
        <w:outlineLvl w:val="0"/>
        <w:rPr>
          <w:rFonts w:ascii="Arial" w:hAnsi="Arial" w:cs="Arial"/>
          <w:sz w:val="22"/>
          <w:szCs w:val="22"/>
          <w:lang w:eastAsia="en-US"/>
        </w:rPr>
      </w:pPr>
      <w:r w:rsidRPr="00CC2D23">
        <w:rPr>
          <w:rFonts w:ascii="Arial" w:hAnsi="Arial" w:cs="Arial"/>
          <w:sz w:val="22"/>
          <w:szCs w:val="22"/>
          <w:lang w:eastAsia="en-US"/>
        </w:rPr>
        <w:t>Závažnosť „STREDNÁ“ znamená, že funkčnosť SW</w:t>
      </w:r>
      <w:r w:rsidR="00DA692E" w:rsidRPr="00CC2D23">
        <w:rPr>
          <w:rFonts w:ascii="Arial" w:hAnsi="Arial" w:cs="Arial"/>
          <w:sz w:val="22"/>
          <w:szCs w:val="22"/>
          <w:lang w:eastAsia="en-US"/>
        </w:rPr>
        <w:t xml:space="preserve"> IBM SP</w:t>
      </w:r>
      <w:r w:rsidRPr="00CC2D23">
        <w:rPr>
          <w:rFonts w:ascii="Arial" w:hAnsi="Arial" w:cs="Arial"/>
          <w:sz w:val="22"/>
          <w:szCs w:val="22"/>
          <w:lang w:eastAsia="en-US"/>
        </w:rPr>
        <w:t xml:space="preserve"> ktorý je predmetom tejto </w:t>
      </w:r>
      <w:r w:rsidR="00F5226B">
        <w:rPr>
          <w:rFonts w:ascii="Arial" w:hAnsi="Arial" w:cs="Arial"/>
          <w:sz w:val="22"/>
          <w:szCs w:val="22"/>
          <w:lang w:eastAsia="en-US"/>
        </w:rPr>
        <w:t>D</w:t>
      </w:r>
      <w:r w:rsidR="005F5A0D">
        <w:rPr>
          <w:rFonts w:ascii="Arial" w:hAnsi="Arial" w:cs="Arial"/>
          <w:sz w:val="22"/>
          <w:szCs w:val="22"/>
          <w:lang w:eastAsia="en-US"/>
        </w:rPr>
        <w:t>ohody</w:t>
      </w:r>
      <w:r w:rsidRPr="00CC2D23">
        <w:rPr>
          <w:rFonts w:ascii="Arial" w:hAnsi="Arial" w:cs="Arial"/>
          <w:sz w:val="22"/>
          <w:szCs w:val="22"/>
          <w:lang w:eastAsia="en-US"/>
        </w:rPr>
        <w:t xml:space="preserve"> je degradovaná s dopadom na kvalitu poskytovanej služby s minoritným dopadom na užívateľov, SW</w:t>
      </w:r>
      <w:r w:rsidR="00DA692E" w:rsidRPr="00CC2D23">
        <w:rPr>
          <w:rFonts w:ascii="Arial" w:hAnsi="Arial" w:cs="Arial"/>
          <w:sz w:val="22"/>
          <w:szCs w:val="22"/>
          <w:lang w:eastAsia="en-US"/>
        </w:rPr>
        <w:t xml:space="preserve"> IBM SP</w:t>
      </w:r>
      <w:r w:rsidRPr="00CC2D23">
        <w:rPr>
          <w:rFonts w:ascii="Arial" w:hAnsi="Arial" w:cs="Arial"/>
          <w:sz w:val="22"/>
          <w:szCs w:val="22"/>
          <w:lang w:eastAsia="en-US"/>
        </w:rPr>
        <w:t xml:space="preserve"> prestal pracovať, pričom objednávateľ je závislý na plnej funkčnosti SW </w:t>
      </w:r>
      <w:r w:rsidR="00DA692E" w:rsidRPr="00CC2D23">
        <w:rPr>
          <w:rFonts w:ascii="Arial" w:hAnsi="Arial" w:cs="Arial"/>
          <w:sz w:val="22"/>
          <w:szCs w:val="22"/>
          <w:lang w:eastAsia="en-US"/>
        </w:rPr>
        <w:t xml:space="preserve">IBM SP </w:t>
      </w:r>
      <w:r w:rsidRPr="00CC2D23">
        <w:rPr>
          <w:rFonts w:ascii="Arial" w:hAnsi="Arial" w:cs="Arial"/>
          <w:sz w:val="22"/>
          <w:szCs w:val="22"/>
          <w:lang w:eastAsia="en-US"/>
        </w:rPr>
        <w:t>s možnosťou vzniku situácie majúcej dopad na činnosť objednávateľa, pričom zistený problém nebráni výkonu  činnosti objednávateľa. Funkčnosť SW</w:t>
      </w:r>
      <w:r w:rsidR="00DA692E" w:rsidRPr="00CC2D23">
        <w:rPr>
          <w:rFonts w:ascii="Arial" w:hAnsi="Arial" w:cs="Arial"/>
          <w:sz w:val="22"/>
          <w:szCs w:val="22"/>
          <w:lang w:eastAsia="en-US"/>
        </w:rPr>
        <w:t xml:space="preserve"> IBM SP</w:t>
      </w:r>
      <w:r w:rsidRPr="00CC2D23">
        <w:rPr>
          <w:rFonts w:ascii="Arial" w:hAnsi="Arial" w:cs="Arial"/>
          <w:sz w:val="22"/>
          <w:szCs w:val="22"/>
          <w:lang w:eastAsia="en-US"/>
        </w:rPr>
        <w:t xml:space="preserve"> nie je možné plne využívať.</w:t>
      </w:r>
    </w:p>
    <w:p w14:paraId="2D7EAB5D" w14:textId="0AC66B14" w:rsidR="00776CBB" w:rsidRPr="00CC2D23" w:rsidRDefault="00776CBB" w:rsidP="001031F2">
      <w:pPr>
        <w:numPr>
          <w:ilvl w:val="1"/>
          <w:numId w:val="12"/>
        </w:numPr>
        <w:spacing w:after="120"/>
        <w:contextualSpacing/>
        <w:jc w:val="both"/>
        <w:outlineLvl w:val="0"/>
        <w:rPr>
          <w:rFonts w:ascii="Arial" w:hAnsi="Arial" w:cs="Arial"/>
          <w:sz w:val="22"/>
          <w:szCs w:val="22"/>
          <w:lang w:eastAsia="en-US"/>
        </w:rPr>
      </w:pPr>
      <w:r w:rsidRPr="00CC2D23">
        <w:rPr>
          <w:rFonts w:ascii="Arial" w:hAnsi="Arial" w:cs="Arial"/>
          <w:sz w:val="22"/>
          <w:szCs w:val="22"/>
          <w:lang w:eastAsia="en-US"/>
        </w:rPr>
        <w:t>Závažnosť „NÍZKA“ znamená, že funkčnosť SW</w:t>
      </w:r>
      <w:r w:rsidR="00DA692E" w:rsidRPr="00CC2D23">
        <w:rPr>
          <w:rFonts w:ascii="Arial" w:hAnsi="Arial" w:cs="Arial"/>
          <w:sz w:val="22"/>
          <w:szCs w:val="22"/>
          <w:lang w:eastAsia="en-US"/>
        </w:rPr>
        <w:t xml:space="preserve"> IBM SP</w:t>
      </w:r>
      <w:r w:rsidRPr="00CC2D23">
        <w:rPr>
          <w:rFonts w:ascii="Arial" w:hAnsi="Arial" w:cs="Arial"/>
          <w:sz w:val="22"/>
          <w:szCs w:val="22"/>
          <w:lang w:eastAsia="en-US"/>
        </w:rPr>
        <w:t xml:space="preserve"> ktorý je predmetom tejto </w:t>
      </w:r>
      <w:r w:rsidR="00F5226B">
        <w:rPr>
          <w:rFonts w:ascii="Arial" w:hAnsi="Arial" w:cs="Arial"/>
          <w:sz w:val="22"/>
          <w:szCs w:val="22"/>
          <w:lang w:eastAsia="en-US"/>
        </w:rPr>
        <w:t>D</w:t>
      </w:r>
      <w:r w:rsidR="005F5A0D">
        <w:rPr>
          <w:rFonts w:ascii="Arial" w:hAnsi="Arial" w:cs="Arial"/>
          <w:sz w:val="22"/>
          <w:szCs w:val="22"/>
          <w:lang w:eastAsia="en-US"/>
        </w:rPr>
        <w:t>ohody</w:t>
      </w:r>
      <w:r w:rsidRPr="00CC2D23">
        <w:rPr>
          <w:rFonts w:ascii="Arial" w:hAnsi="Arial" w:cs="Arial"/>
          <w:sz w:val="22"/>
          <w:szCs w:val="22"/>
          <w:lang w:eastAsia="en-US"/>
        </w:rPr>
        <w:t xml:space="preserve">, je degradovaná bez dopadu na kvalitu poskytovanej služby, SW </w:t>
      </w:r>
      <w:r w:rsidR="00DA692E" w:rsidRPr="00CC2D23">
        <w:rPr>
          <w:rFonts w:ascii="Arial" w:hAnsi="Arial" w:cs="Arial"/>
          <w:sz w:val="22"/>
          <w:szCs w:val="22"/>
          <w:lang w:eastAsia="en-US"/>
        </w:rPr>
        <w:t xml:space="preserve">IBM SP </w:t>
      </w:r>
      <w:r w:rsidRPr="00CC2D23">
        <w:rPr>
          <w:rFonts w:ascii="Arial" w:hAnsi="Arial" w:cs="Arial"/>
          <w:sz w:val="22"/>
          <w:szCs w:val="22"/>
          <w:lang w:eastAsia="en-US"/>
        </w:rPr>
        <w:t xml:space="preserve">prestal pracovať alebo pracuje obmedzene, alebo nesprávne bez predpokladaných dopadov na činnosť objednávateľa, zistený problém nebráni  v činnosti objednávateľa. Funkciu SW </w:t>
      </w:r>
      <w:r w:rsidR="00DA692E" w:rsidRPr="00CC2D23">
        <w:rPr>
          <w:rFonts w:ascii="Arial" w:hAnsi="Arial" w:cs="Arial"/>
          <w:sz w:val="22"/>
          <w:szCs w:val="22"/>
          <w:lang w:eastAsia="en-US"/>
        </w:rPr>
        <w:t xml:space="preserve">IBM SP </w:t>
      </w:r>
      <w:r w:rsidRPr="00CC2D23">
        <w:rPr>
          <w:rFonts w:ascii="Arial" w:hAnsi="Arial" w:cs="Arial"/>
          <w:sz w:val="22"/>
          <w:szCs w:val="22"/>
          <w:lang w:eastAsia="en-US"/>
        </w:rPr>
        <w:t>vzhľadom na definovaný problém je komplikované využívať.</w:t>
      </w:r>
    </w:p>
    <w:p w14:paraId="05824A29" w14:textId="08F7EFDF" w:rsidR="00776CBB" w:rsidRPr="00CC2D23" w:rsidRDefault="00776CBB">
      <w:pPr>
        <w:spacing w:after="160" w:line="259" w:lineRule="auto"/>
        <w:rPr>
          <w:rFonts w:ascii="Arial" w:hAnsi="Arial" w:cs="Arial"/>
          <w:bCs/>
          <w:color w:val="000000"/>
          <w:sz w:val="22"/>
          <w:szCs w:val="22"/>
        </w:rPr>
      </w:pPr>
      <w:r w:rsidRPr="00CC2D23">
        <w:rPr>
          <w:rFonts w:ascii="Arial" w:hAnsi="Arial" w:cs="Arial"/>
          <w:bCs/>
          <w:color w:val="000000"/>
          <w:sz w:val="22"/>
          <w:szCs w:val="22"/>
        </w:rPr>
        <w:br w:type="page"/>
      </w:r>
    </w:p>
    <w:p w14:paraId="0A90F9BC" w14:textId="6E8A4574" w:rsidR="001832E9" w:rsidRPr="00CC2D23" w:rsidRDefault="001832E9" w:rsidP="001832E9">
      <w:pPr>
        <w:jc w:val="right"/>
        <w:rPr>
          <w:rFonts w:ascii="Arial" w:hAnsi="Arial" w:cs="Arial"/>
          <w:bCs/>
          <w:color w:val="000000"/>
          <w:sz w:val="22"/>
          <w:szCs w:val="22"/>
        </w:rPr>
      </w:pPr>
      <w:r w:rsidRPr="00CC2D23">
        <w:rPr>
          <w:rFonts w:ascii="Arial" w:hAnsi="Arial" w:cs="Arial"/>
          <w:bCs/>
          <w:color w:val="000000"/>
          <w:sz w:val="22"/>
          <w:szCs w:val="22"/>
        </w:rPr>
        <w:lastRenderedPageBreak/>
        <w:t>Príloha č. 3</w:t>
      </w:r>
    </w:p>
    <w:p w14:paraId="4997761D" w14:textId="5FD6A464" w:rsidR="00606A7E" w:rsidRPr="00CC2D23" w:rsidRDefault="00606A7E" w:rsidP="001832E9">
      <w:pPr>
        <w:jc w:val="right"/>
        <w:rPr>
          <w:rFonts w:ascii="Arial" w:hAnsi="Arial" w:cs="Arial"/>
          <w:bCs/>
          <w:color w:val="000000"/>
          <w:sz w:val="22"/>
          <w:szCs w:val="22"/>
        </w:rPr>
      </w:pPr>
    </w:p>
    <w:p w14:paraId="486D70E9" w14:textId="3BB90CEA" w:rsidR="00606A7E" w:rsidRPr="00CC2D23" w:rsidRDefault="00606A7E" w:rsidP="001832E9">
      <w:pPr>
        <w:jc w:val="right"/>
        <w:rPr>
          <w:rFonts w:ascii="Arial" w:hAnsi="Arial" w:cs="Arial"/>
          <w:bCs/>
          <w:color w:val="000000"/>
          <w:sz w:val="22"/>
          <w:szCs w:val="22"/>
        </w:rPr>
      </w:pPr>
    </w:p>
    <w:p w14:paraId="73C2D278" w14:textId="77777777" w:rsidR="00606A7E" w:rsidRPr="00CC2D23" w:rsidRDefault="00606A7E" w:rsidP="00606A7E">
      <w:pPr>
        <w:jc w:val="center"/>
        <w:rPr>
          <w:rFonts w:ascii="Arial" w:hAnsi="Arial" w:cs="Arial"/>
          <w:b/>
          <w:sz w:val="22"/>
          <w:szCs w:val="22"/>
        </w:rPr>
      </w:pPr>
      <w:r w:rsidRPr="00CC2D23">
        <w:rPr>
          <w:rFonts w:ascii="Arial" w:hAnsi="Arial" w:cs="Arial"/>
          <w:b/>
          <w:sz w:val="22"/>
          <w:szCs w:val="22"/>
        </w:rPr>
        <w:t>Postup pri odstraňovaní chýb</w:t>
      </w:r>
    </w:p>
    <w:p w14:paraId="3EC2EEE3" w14:textId="77777777" w:rsidR="00606A7E" w:rsidRPr="00CC2D23" w:rsidRDefault="00606A7E" w:rsidP="00606A7E">
      <w:pPr>
        <w:jc w:val="both"/>
        <w:rPr>
          <w:rFonts w:ascii="Arial" w:hAnsi="Arial" w:cs="Arial"/>
          <w:b/>
          <w:sz w:val="22"/>
          <w:szCs w:val="22"/>
        </w:rPr>
      </w:pPr>
    </w:p>
    <w:p w14:paraId="1411371D" w14:textId="1B023549" w:rsidR="00606A7E" w:rsidRPr="00CC2D23" w:rsidRDefault="00606A7E" w:rsidP="00606A7E">
      <w:pPr>
        <w:jc w:val="both"/>
        <w:rPr>
          <w:rFonts w:ascii="Arial" w:hAnsi="Arial" w:cs="Arial"/>
          <w:b/>
          <w:sz w:val="22"/>
          <w:szCs w:val="22"/>
        </w:rPr>
      </w:pPr>
      <w:r w:rsidRPr="00CC2D23">
        <w:rPr>
          <w:rFonts w:ascii="Arial" w:hAnsi="Arial" w:cs="Arial"/>
          <w:b/>
          <w:sz w:val="22"/>
          <w:szCs w:val="22"/>
        </w:rPr>
        <w:t>Definície niektorých pojmov:</w:t>
      </w:r>
    </w:p>
    <w:p w14:paraId="737C0E34" w14:textId="77777777" w:rsidR="00606A7E" w:rsidRPr="00CC2D23" w:rsidRDefault="00606A7E" w:rsidP="00606A7E">
      <w:pPr>
        <w:pStyle w:val="Odsekzoznamu"/>
        <w:numPr>
          <w:ilvl w:val="0"/>
          <w:numId w:val="28"/>
        </w:numPr>
        <w:spacing w:after="160" w:line="259" w:lineRule="auto"/>
        <w:ind w:left="426"/>
        <w:jc w:val="both"/>
        <w:rPr>
          <w:rFonts w:ascii="Arial" w:hAnsi="Arial" w:cs="Arial"/>
          <w:sz w:val="22"/>
          <w:szCs w:val="22"/>
        </w:rPr>
      </w:pPr>
      <w:r w:rsidRPr="00CC2D23">
        <w:rPr>
          <w:rFonts w:ascii="Arial" w:hAnsi="Arial" w:cs="Arial"/>
          <w:sz w:val="22"/>
          <w:szCs w:val="22"/>
        </w:rPr>
        <w:t>Incident: všetky skutočné alebo domnelé problémy a chyby funkčnosti IBM SP.</w:t>
      </w:r>
    </w:p>
    <w:p w14:paraId="7939C358" w14:textId="77777777" w:rsidR="00606A7E" w:rsidRPr="00CC2D23" w:rsidRDefault="00606A7E" w:rsidP="00606A7E">
      <w:pPr>
        <w:pStyle w:val="Odsekzoznamu"/>
        <w:numPr>
          <w:ilvl w:val="0"/>
          <w:numId w:val="28"/>
        </w:numPr>
        <w:spacing w:after="160" w:line="259" w:lineRule="auto"/>
        <w:ind w:left="426"/>
        <w:jc w:val="both"/>
        <w:rPr>
          <w:rFonts w:ascii="Arial" w:hAnsi="Arial" w:cs="Arial"/>
          <w:sz w:val="22"/>
          <w:szCs w:val="22"/>
        </w:rPr>
      </w:pPr>
      <w:r w:rsidRPr="00CC2D23">
        <w:rPr>
          <w:rFonts w:ascii="Arial" w:hAnsi="Arial" w:cs="Arial"/>
          <w:sz w:val="22"/>
          <w:szCs w:val="22"/>
        </w:rPr>
        <w:t>Chyby: chyby, vady, nedostatky a poruchy funkčnosti IBM SP definované v prílohe č. 2.</w:t>
      </w:r>
    </w:p>
    <w:p w14:paraId="3807FAE2" w14:textId="6FE8AC75" w:rsidR="00606A7E" w:rsidRPr="00CC2D23" w:rsidRDefault="00606A7E" w:rsidP="00606A7E">
      <w:pPr>
        <w:pStyle w:val="Odsekzoznamu"/>
        <w:numPr>
          <w:ilvl w:val="0"/>
          <w:numId w:val="28"/>
        </w:numPr>
        <w:spacing w:after="160" w:line="259" w:lineRule="auto"/>
        <w:ind w:left="426"/>
        <w:jc w:val="both"/>
        <w:rPr>
          <w:rFonts w:ascii="Arial" w:hAnsi="Arial" w:cs="Arial"/>
          <w:sz w:val="22"/>
          <w:szCs w:val="22"/>
        </w:rPr>
      </w:pPr>
      <w:r w:rsidRPr="00CC2D23">
        <w:rPr>
          <w:rFonts w:ascii="Arial" w:hAnsi="Arial" w:cs="Arial"/>
          <w:sz w:val="22"/>
          <w:szCs w:val="22"/>
        </w:rPr>
        <w:t xml:space="preserve">Oznamujúca osoba objednávateľa: osoba podľa čl. </w:t>
      </w:r>
      <w:r w:rsidR="00C10E17" w:rsidRPr="00CC2D23">
        <w:rPr>
          <w:rFonts w:ascii="Arial" w:hAnsi="Arial" w:cs="Arial"/>
          <w:sz w:val="22"/>
          <w:szCs w:val="22"/>
        </w:rPr>
        <w:t>4 bodu 17.</w:t>
      </w:r>
      <w:r w:rsidRPr="00CC2D23">
        <w:rPr>
          <w:rFonts w:ascii="Arial" w:hAnsi="Arial" w:cs="Arial"/>
          <w:sz w:val="22"/>
          <w:szCs w:val="22"/>
        </w:rPr>
        <w:t xml:space="preserve"> Dohody oprávnená za objednávateľa nahlasovať incidenty, ktoré sa vyskytnú na/pri prevádzke IBM SP.</w:t>
      </w:r>
    </w:p>
    <w:p w14:paraId="253089F1" w14:textId="06E025C3" w:rsidR="00606A7E" w:rsidRPr="00CC2D23" w:rsidRDefault="00606A7E" w:rsidP="00606A7E">
      <w:pPr>
        <w:pStyle w:val="Odsekzoznamu"/>
        <w:numPr>
          <w:ilvl w:val="0"/>
          <w:numId w:val="28"/>
        </w:numPr>
        <w:spacing w:after="160" w:line="259" w:lineRule="auto"/>
        <w:ind w:left="426"/>
        <w:jc w:val="both"/>
        <w:rPr>
          <w:rFonts w:ascii="Arial" w:hAnsi="Arial" w:cs="Arial"/>
          <w:sz w:val="22"/>
          <w:szCs w:val="22"/>
        </w:rPr>
      </w:pPr>
      <w:r w:rsidRPr="00CC2D23">
        <w:rPr>
          <w:rFonts w:ascii="Arial" w:hAnsi="Arial" w:cs="Arial"/>
          <w:sz w:val="22"/>
          <w:szCs w:val="22"/>
        </w:rPr>
        <w:t>Servisný zásah: činnosť vedúca k odstráneniu chýb IBM SP, a to formou vzdialeného prístupu, alebo osobnou prítomnosťou pracovníka poskytovateľa na mieste výskytu chyby na pracoviskách objednávateľa.</w:t>
      </w:r>
    </w:p>
    <w:p w14:paraId="5228B439" w14:textId="77777777" w:rsidR="00606A7E" w:rsidRPr="00CC2D23" w:rsidRDefault="00606A7E" w:rsidP="00606A7E">
      <w:pPr>
        <w:jc w:val="both"/>
        <w:rPr>
          <w:rFonts w:ascii="Arial" w:hAnsi="Arial" w:cs="Arial"/>
          <w:sz w:val="22"/>
          <w:szCs w:val="22"/>
        </w:rPr>
      </w:pPr>
    </w:p>
    <w:p w14:paraId="7E96C818" w14:textId="77777777" w:rsidR="00606A7E" w:rsidRPr="00CC2D23" w:rsidRDefault="00606A7E" w:rsidP="00606A7E">
      <w:pPr>
        <w:jc w:val="both"/>
        <w:rPr>
          <w:rFonts w:ascii="Arial" w:hAnsi="Arial" w:cs="Arial"/>
          <w:b/>
          <w:sz w:val="22"/>
          <w:szCs w:val="22"/>
        </w:rPr>
      </w:pPr>
      <w:r w:rsidRPr="00CC2D23">
        <w:rPr>
          <w:rFonts w:ascii="Arial" w:hAnsi="Arial" w:cs="Arial"/>
          <w:b/>
          <w:sz w:val="22"/>
          <w:szCs w:val="22"/>
        </w:rPr>
        <w:t>Postup:</w:t>
      </w:r>
    </w:p>
    <w:p w14:paraId="7987354E" w14:textId="77777777" w:rsidR="00606A7E" w:rsidRPr="00CC2D23" w:rsidRDefault="00606A7E" w:rsidP="00606A7E">
      <w:pPr>
        <w:pStyle w:val="Odsekzoznamu"/>
        <w:numPr>
          <w:ilvl w:val="0"/>
          <w:numId w:val="29"/>
        </w:numPr>
        <w:spacing w:after="160" w:line="259" w:lineRule="auto"/>
        <w:ind w:left="426"/>
        <w:jc w:val="both"/>
        <w:rPr>
          <w:rFonts w:ascii="Arial" w:hAnsi="Arial" w:cs="Arial"/>
          <w:sz w:val="22"/>
          <w:szCs w:val="22"/>
        </w:rPr>
      </w:pPr>
      <w:r w:rsidRPr="00CC2D23">
        <w:rPr>
          <w:rFonts w:ascii="Arial" w:hAnsi="Arial" w:cs="Arial"/>
          <w:sz w:val="22"/>
          <w:szCs w:val="22"/>
        </w:rPr>
        <w:t>Pri nahlásení incidentu na IBM SP pracovník hotline klasifikuje nesprávnu funkčnosť IBM SP podľa kategórií chýb špecifikovaných v prílohe č. 2 a urobí záznam do evidencie chýb, ktorý obsahuje miesto výskytu, dátum a čas nahlásenia, údaje o osobe ktorá chybu nahlásila a stručný popis chyby a zabezpečí začatie procesu smerujúceho k odstráneniu chyby; čas oznámenia incidentu na hotline sa považuje za čas nahlásenia chyby.</w:t>
      </w:r>
    </w:p>
    <w:p w14:paraId="5314E373" w14:textId="77777777" w:rsidR="00606A7E" w:rsidRPr="00CC2D23" w:rsidRDefault="00606A7E" w:rsidP="00606A7E">
      <w:pPr>
        <w:pStyle w:val="Odsekzoznamu"/>
        <w:numPr>
          <w:ilvl w:val="0"/>
          <w:numId w:val="29"/>
        </w:numPr>
        <w:spacing w:after="160" w:line="259" w:lineRule="auto"/>
        <w:ind w:left="426"/>
        <w:jc w:val="both"/>
        <w:rPr>
          <w:rFonts w:ascii="Arial" w:hAnsi="Arial" w:cs="Arial"/>
          <w:sz w:val="22"/>
          <w:szCs w:val="22"/>
        </w:rPr>
      </w:pPr>
      <w:r w:rsidRPr="00CC2D23">
        <w:rPr>
          <w:rFonts w:ascii="Arial" w:hAnsi="Arial" w:cs="Arial"/>
          <w:sz w:val="22"/>
          <w:szCs w:val="22"/>
        </w:rPr>
        <w:t>V prípade, ak pracovník hotline vyhodnotí, že incident nedosahuje závažnosť chyby, zabezpečí bezodkladné vyriešenie incidentu.</w:t>
      </w:r>
    </w:p>
    <w:p w14:paraId="6366A531" w14:textId="77777777" w:rsidR="00606A7E" w:rsidRPr="00CC2D23" w:rsidRDefault="00606A7E" w:rsidP="00606A7E">
      <w:pPr>
        <w:pStyle w:val="Odsekzoznamu"/>
        <w:numPr>
          <w:ilvl w:val="0"/>
          <w:numId w:val="29"/>
        </w:numPr>
        <w:spacing w:after="160" w:line="259" w:lineRule="auto"/>
        <w:ind w:left="426"/>
        <w:jc w:val="both"/>
        <w:rPr>
          <w:rFonts w:ascii="Arial" w:hAnsi="Arial" w:cs="Arial"/>
          <w:sz w:val="22"/>
          <w:szCs w:val="22"/>
        </w:rPr>
      </w:pPr>
      <w:r w:rsidRPr="00CC2D23">
        <w:rPr>
          <w:rFonts w:ascii="Arial" w:hAnsi="Arial" w:cs="Arial"/>
          <w:sz w:val="22"/>
          <w:szCs w:val="22"/>
        </w:rPr>
        <w:t>V prípade, ak pracovník hotline klasifikuje nesprávnu funkčnosť IBM SP podľa kategórií chýb špecifikovaných v prílohe č. 2, poskytovateľ navrhne objednávateľovi riešenie chyby vedúce k jej odstráneniu aj s určením prácnosti odstránenia chyby v ČH.</w:t>
      </w:r>
    </w:p>
    <w:p w14:paraId="73DC30A6" w14:textId="77777777" w:rsidR="00606A7E" w:rsidRPr="00CC2D23" w:rsidRDefault="00606A7E" w:rsidP="00606A7E">
      <w:pPr>
        <w:pStyle w:val="Odsekzoznamu"/>
        <w:numPr>
          <w:ilvl w:val="0"/>
          <w:numId w:val="29"/>
        </w:numPr>
        <w:spacing w:after="160" w:line="259" w:lineRule="auto"/>
        <w:ind w:left="426"/>
        <w:jc w:val="both"/>
        <w:rPr>
          <w:rFonts w:ascii="Arial" w:hAnsi="Arial" w:cs="Arial"/>
          <w:sz w:val="22"/>
          <w:szCs w:val="22"/>
        </w:rPr>
      </w:pPr>
      <w:r w:rsidRPr="00CC2D23">
        <w:rPr>
          <w:rFonts w:ascii="Arial" w:hAnsi="Arial" w:cs="Arial"/>
          <w:sz w:val="22"/>
          <w:szCs w:val="22"/>
        </w:rPr>
        <w:t xml:space="preserve">Poskytovateľ sa zaväzuje vykonať servisný zásah na základe objednávky objednávateľa. Doba odstránenia chyby začína plynúť doručením objednávky na servisný zásah poskytovateľovi. </w:t>
      </w:r>
    </w:p>
    <w:p w14:paraId="61434710" w14:textId="77777777" w:rsidR="00606A7E" w:rsidRPr="00CC2D23" w:rsidRDefault="00606A7E" w:rsidP="00606A7E">
      <w:pPr>
        <w:pStyle w:val="Odsekzoznamu"/>
        <w:numPr>
          <w:ilvl w:val="0"/>
          <w:numId w:val="29"/>
        </w:numPr>
        <w:spacing w:after="160" w:line="259" w:lineRule="auto"/>
        <w:ind w:left="426"/>
        <w:jc w:val="both"/>
        <w:rPr>
          <w:rFonts w:ascii="Arial" w:hAnsi="Arial" w:cs="Arial"/>
          <w:sz w:val="22"/>
          <w:szCs w:val="22"/>
        </w:rPr>
      </w:pPr>
      <w:r w:rsidRPr="00CC2D23">
        <w:rPr>
          <w:rFonts w:ascii="Arial" w:hAnsi="Arial" w:cs="Arial"/>
          <w:sz w:val="22"/>
          <w:szCs w:val="22"/>
        </w:rPr>
        <w:t>Pre nahlasovanie incidentov a odstraňovanie chýb sa uplatnia nasledovné doby:</w:t>
      </w:r>
    </w:p>
    <w:tbl>
      <w:tblPr>
        <w:tblpPr w:leftFromText="141" w:rightFromText="141" w:vertAnchor="text" w:horzAnchor="margin" w:tblpY="348"/>
        <w:tblW w:w="8773" w:type="dxa"/>
        <w:tblCellSpacing w:w="0" w:type="dxa"/>
        <w:tblCellMar>
          <w:left w:w="0" w:type="dxa"/>
          <w:right w:w="0" w:type="dxa"/>
        </w:tblCellMar>
        <w:tblLook w:val="04A0" w:firstRow="1" w:lastRow="0" w:firstColumn="1" w:lastColumn="0" w:noHBand="0" w:noVBand="1"/>
      </w:tblPr>
      <w:tblGrid>
        <w:gridCol w:w="2101"/>
        <w:gridCol w:w="3553"/>
        <w:gridCol w:w="3119"/>
      </w:tblGrid>
      <w:tr w:rsidR="00606A7E" w:rsidRPr="00CC2D23" w14:paraId="5F0FA68A" w14:textId="77777777" w:rsidTr="00606A7E">
        <w:trPr>
          <w:trHeight w:val="546"/>
          <w:tblCellSpacing w:w="0" w:type="dxa"/>
        </w:trPr>
        <w:tc>
          <w:tcPr>
            <w:tcW w:w="2101" w:type="dxa"/>
            <w:tcBorders>
              <w:top w:val="single" w:sz="6" w:space="0" w:color="000000"/>
              <w:left w:val="single" w:sz="6" w:space="0" w:color="000000"/>
              <w:right w:val="single" w:sz="6" w:space="0" w:color="000000"/>
            </w:tcBorders>
            <w:vAlign w:val="bottom"/>
            <w:hideMark/>
          </w:tcPr>
          <w:p w14:paraId="6D0A2D44" w14:textId="77777777" w:rsidR="00606A7E" w:rsidRPr="00CC2D23" w:rsidRDefault="00606A7E" w:rsidP="00606A7E">
            <w:pPr>
              <w:spacing w:line="255" w:lineRule="atLeast"/>
              <w:jc w:val="both"/>
              <w:rPr>
                <w:rFonts w:ascii="Arial" w:hAnsi="Arial" w:cs="Arial"/>
                <w:b/>
                <w:bCs/>
                <w:sz w:val="22"/>
                <w:szCs w:val="22"/>
              </w:rPr>
            </w:pPr>
            <w:r w:rsidRPr="00CC2D23">
              <w:rPr>
                <w:rFonts w:ascii="Arial" w:hAnsi="Arial" w:cs="Arial"/>
                <w:b/>
                <w:bCs/>
                <w:sz w:val="22"/>
                <w:szCs w:val="22"/>
              </w:rPr>
              <w:t>Kategória chyby</w:t>
            </w:r>
          </w:p>
        </w:tc>
        <w:tc>
          <w:tcPr>
            <w:tcW w:w="3553" w:type="dxa"/>
            <w:tcBorders>
              <w:top w:val="single" w:sz="6" w:space="0" w:color="000000"/>
              <w:right w:val="single" w:sz="6" w:space="0" w:color="000000"/>
            </w:tcBorders>
            <w:vAlign w:val="bottom"/>
            <w:hideMark/>
          </w:tcPr>
          <w:p w14:paraId="3A777E98" w14:textId="77777777" w:rsidR="00606A7E" w:rsidRPr="00CC2D23" w:rsidRDefault="00606A7E" w:rsidP="00606A7E">
            <w:pPr>
              <w:spacing w:line="255" w:lineRule="atLeast"/>
              <w:jc w:val="both"/>
              <w:rPr>
                <w:rFonts w:ascii="Arial" w:hAnsi="Arial" w:cs="Arial"/>
                <w:b/>
                <w:bCs/>
                <w:sz w:val="22"/>
                <w:szCs w:val="22"/>
              </w:rPr>
            </w:pPr>
            <w:r w:rsidRPr="00CC2D23">
              <w:rPr>
                <w:rFonts w:ascii="Arial" w:hAnsi="Arial" w:cs="Arial"/>
                <w:b/>
                <w:bCs/>
                <w:sz w:val="22"/>
                <w:szCs w:val="22"/>
              </w:rPr>
              <w:t>Aktivita</w:t>
            </w:r>
          </w:p>
        </w:tc>
        <w:tc>
          <w:tcPr>
            <w:tcW w:w="3119" w:type="dxa"/>
            <w:tcBorders>
              <w:top w:val="single" w:sz="6" w:space="0" w:color="000000"/>
              <w:right w:val="single" w:sz="6" w:space="0" w:color="000000"/>
            </w:tcBorders>
            <w:vAlign w:val="bottom"/>
            <w:hideMark/>
          </w:tcPr>
          <w:p w14:paraId="15404E7C" w14:textId="77777777" w:rsidR="00606A7E" w:rsidRPr="00CC2D23" w:rsidRDefault="00606A7E" w:rsidP="00606A7E">
            <w:pPr>
              <w:spacing w:line="255" w:lineRule="atLeast"/>
              <w:jc w:val="both"/>
              <w:rPr>
                <w:rFonts w:ascii="Arial" w:hAnsi="Arial" w:cs="Arial"/>
                <w:b/>
                <w:bCs/>
                <w:sz w:val="22"/>
                <w:szCs w:val="22"/>
              </w:rPr>
            </w:pPr>
            <w:r w:rsidRPr="00CC2D23">
              <w:rPr>
                <w:rFonts w:ascii="Arial" w:hAnsi="Arial" w:cs="Arial"/>
                <w:b/>
                <w:bCs/>
                <w:sz w:val="22"/>
                <w:szCs w:val="22"/>
              </w:rPr>
              <w:t>Reakčná doba</w:t>
            </w:r>
          </w:p>
        </w:tc>
      </w:tr>
      <w:tr w:rsidR="00606A7E" w:rsidRPr="00CC2D23" w14:paraId="6DD6A8A7" w14:textId="77777777" w:rsidTr="00606A7E">
        <w:trPr>
          <w:trHeight w:val="290"/>
          <w:tblCellSpacing w:w="0" w:type="dxa"/>
        </w:trPr>
        <w:tc>
          <w:tcPr>
            <w:tcW w:w="2101" w:type="dxa"/>
            <w:tcBorders>
              <w:left w:val="single" w:sz="6" w:space="0" w:color="000000"/>
              <w:bottom w:val="single" w:sz="6" w:space="0" w:color="000000"/>
              <w:right w:val="single" w:sz="6" w:space="0" w:color="000000"/>
            </w:tcBorders>
            <w:vAlign w:val="bottom"/>
            <w:hideMark/>
          </w:tcPr>
          <w:p w14:paraId="7674DE83" w14:textId="77777777" w:rsidR="00606A7E" w:rsidRPr="00CC2D23" w:rsidRDefault="00606A7E" w:rsidP="00606A7E">
            <w:pPr>
              <w:spacing w:line="15" w:lineRule="atLeast"/>
              <w:jc w:val="both"/>
              <w:rPr>
                <w:rFonts w:ascii="Arial" w:hAnsi="Arial" w:cs="Arial"/>
                <w:sz w:val="22"/>
                <w:szCs w:val="22"/>
              </w:rPr>
            </w:pPr>
            <w:r w:rsidRPr="00CC2D23">
              <w:rPr>
                <w:rFonts w:ascii="Arial" w:hAnsi="Arial" w:cs="Arial"/>
                <w:sz w:val="22"/>
                <w:szCs w:val="22"/>
              </w:rPr>
              <w:t> </w:t>
            </w:r>
          </w:p>
        </w:tc>
        <w:tc>
          <w:tcPr>
            <w:tcW w:w="3553" w:type="dxa"/>
            <w:tcBorders>
              <w:bottom w:val="single" w:sz="6" w:space="0" w:color="000000"/>
              <w:right w:val="single" w:sz="6" w:space="0" w:color="000000"/>
            </w:tcBorders>
            <w:vAlign w:val="bottom"/>
            <w:hideMark/>
          </w:tcPr>
          <w:p w14:paraId="7C893462" w14:textId="77777777" w:rsidR="00606A7E" w:rsidRPr="00CC2D23" w:rsidRDefault="00606A7E" w:rsidP="00606A7E">
            <w:pPr>
              <w:spacing w:line="15" w:lineRule="atLeast"/>
              <w:jc w:val="both"/>
              <w:rPr>
                <w:rFonts w:ascii="Arial" w:hAnsi="Arial" w:cs="Arial"/>
                <w:sz w:val="22"/>
                <w:szCs w:val="22"/>
              </w:rPr>
            </w:pPr>
            <w:r w:rsidRPr="00CC2D23">
              <w:rPr>
                <w:rFonts w:ascii="Arial" w:hAnsi="Arial" w:cs="Arial"/>
                <w:sz w:val="22"/>
                <w:szCs w:val="22"/>
              </w:rPr>
              <w:t> </w:t>
            </w:r>
          </w:p>
        </w:tc>
        <w:tc>
          <w:tcPr>
            <w:tcW w:w="3119" w:type="dxa"/>
            <w:tcBorders>
              <w:bottom w:val="single" w:sz="6" w:space="0" w:color="000000"/>
              <w:right w:val="single" w:sz="6" w:space="0" w:color="000000"/>
            </w:tcBorders>
            <w:vAlign w:val="bottom"/>
            <w:hideMark/>
          </w:tcPr>
          <w:p w14:paraId="36AB89EA" w14:textId="77777777" w:rsidR="00606A7E" w:rsidRPr="00CC2D23" w:rsidRDefault="00606A7E" w:rsidP="00606A7E">
            <w:pPr>
              <w:spacing w:line="15" w:lineRule="atLeast"/>
              <w:jc w:val="both"/>
              <w:rPr>
                <w:rFonts w:ascii="Arial" w:hAnsi="Arial" w:cs="Arial"/>
                <w:sz w:val="22"/>
                <w:szCs w:val="22"/>
              </w:rPr>
            </w:pPr>
            <w:r w:rsidRPr="00CC2D23">
              <w:rPr>
                <w:rFonts w:ascii="Arial" w:hAnsi="Arial" w:cs="Arial"/>
                <w:sz w:val="22"/>
                <w:szCs w:val="22"/>
              </w:rPr>
              <w:t> </w:t>
            </w:r>
          </w:p>
        </w:tc>
      </w:tr>
      <w:tr w:rsidR="00606A7E" w:rsidRPr="00CC2D23" w14:paraId="4D363E37" w14:textId="77777777" w:rsidTr="00606A7E">
        <w:trPr>
          <w:trHeight w:val="273"/>
          <w:tblCellSpacing w:w="0" w:type="dxa"/>
        </w:trPr>
        <w:tc>
          <w:tcPr>
            <w:tcW w:w="2101" w:type="dxa"/>
            <w:tcBorders>
              <w:left w:val="single" w:sz="6" w:space="0" w:color="000000"/>
              <w:right w:val="single" w:sz="6" w:space="0" w:color="000000"/>
            </w:tcBorders>
            <w:vAlign w:val="bottom"/>
            <w:hideMark/>
          </w:tcPr>
          <w:p w14:paraId="5F10F5EB" w14:textId="77777777" w:rsidR="00606A7E" w:rsidRPr="00CC2D23" w:rsidRDefault="00606A7E" w:rsidP="00606A7E">
            <w:pPr>
              <w:spacing w:line="15" w:lineRule="atLeast"/>
              <w:jc w:val="both"/>
              <w:rPr>
                <w:rFonts w:ascii="Arial" w:hAnsi="Arial" w:cs="Arial"/>
                <w:sz w:val="22"/>
                <w:szCs w:val="22"/>
              </w:rPr>
            </w:pPr>
            <w:r w:rsidRPr="00CC2D23">
              <w:rPr>
                <w:rFonts w:ascii="Arial" w:hAnsi="Arial" w:cs="Arial"/>
                <w:sz w:val="22"/>
                <w:szCs w:val="22"/>
              </w:rPr>
              <w:t> </w:t>
            </w:r>
          </w:p>
        </w:tc>
        <w:tc>
          <w:tcPr>
            <w:tcW w:w="3553" w:type="dxa"/>
            <w:tcBorders>
              <w:bottom w:val="single" w:sz="6" w:space="0" w:color="000000"/>
              <w:right w:val="single" w:sz="6" w:space="0" w:color="000000"/>
            </w:tcBorders>
            <w:vAlign w:val="bottom"/>
            <w:hideMark/>
          </w:tcPr>
          <w:p w14:paraId="28B71DE7" w14:textId="77777777" w:rsidR="00606A7E" w:rsidRPr="00CC2D23" w:rsidRDefault="00606A7E" w:rsidP="00606A7E">
            <w:pPr>
              <w:spacing w:line="240" w:lineRule="atLeast"/>
              <w:jc w:val="both"/>
              <w:rPr>
                <w:rFonts w:ascii="Arial" w:hAnsi="Arial" w:cs="Arial"/>
                <w:sz w:val="22"/>
                <w:szCs w:val="22"/>
              </w:rPr>
            </w:pPr>
            <w:r w:rsidRPr="00CC2D23">
              <w:rPr>
                <w:rFonts w:ascii="Arial" w:hAnsi="Arial" w:cs="Arial"/>
                <w:sz w:val="22"/>
                <w:szCs w:val="22"/>
              </w:rPr>
              <w:t>Doba odozvy</w:t>
            </w:r>
          </w:p>
        </w:tc>
        <w:tc>
          <w:tcPr>
            <w:tcW w:w="3119" w:type="dxa"/>
            <w:tcBorders>
              <w:bottom w:val="single" w:sz="6" w:space="0" w:color="000000"/>
              <w:right w:val="single" w:sz="6" w:space="0" w:color="000000"/>
            </w:tcBorders>
            <w:vAlign w:val="bottom"/>
            <w:hideMark/>
          </w:tcPr>
          <w:p w14:paraId="1402DF1E" w14:textId="6A3C5EF2" w:rsidR="00606A7E" w:rsidRPr="00CC2D23" w:rsidRDefault="00385992" w:rsidP="00606A7E">
            <w:pPr>
              <w:spacing w:line="240" w:lineRule="atLeast"/>
              <w:jc w:val="both"/>
              <w:rPr>
                <w:rFonts w:ascii="Arial" w:hAnsi="Arial" w:cs="Arial"/>
                <w:sz w:val="22"/>
                <w:szCs w:val="22"/>
              </w:rPr>
            </w:pPr>
            <w:r w:rsidRPr="00CC2D23">
              <w:rPr>
                <w:rFonts w:ascii="Arial" w:hAnsi="Arial" w:cs="Arial"/>
                <w:sz w:val="22"/>
                <w:szCs w:val="22"/>
              </w:rPr>
              <w:t>4 hod</w:t>
            </w:r>
            <w:r w:rsidR="00020701" w:rsidRPr="00CC2D23">
              <w:rPr>
                <w:rFonts w:ascii="Arial" w:hAnsi="Arial" w:cs="Arial"/>
                <w:sz w:val="22"/>
                <w:szCs w:val="22"/>
              </w:rPr>
              <w:t>ín</w:t>
            </w:r>
          </w:p>
        </w:tc>
      </w:tr>
      <w:tr w:rsidR="00606A7E" w:rsidRPr="00CC2D23" w14:paraId="6AC90E52" w14:textId="77777777" w:rsidTr="00606A7E">
        <w:trPr>
          <w:trHeight w:val="273"/>
          <w:tblCellSpacing w:w="0" w:type="dxa"/>
        </w:trPr>
        <w:tc>
          <w:tcPr>
            <w:tcW w:w="2101" w:type="dxa"/>
            <w:tcBorders>
              <w:left w:val="single" w:sz="6" w:space="0" w:color="000000"/>
              <w:bottom w:val="single" w:sz="6" w:space="0" w:color="000000"/>
              <w:right w:val="single" w:sz="6" w:space="0" w:color="000000"/>
            </w:tcBorders>
            <w:vAlign w:val="bottom"/>
            <w:hideMark/>
          </w:tcPr>
          <w:p w14:paraId="4226D358" w14:textId="50E1BE2F" w:rsidR="00606A7E" w:rsidRPr="00CC2D23" w:rsidRDefault="00CC2D23" w:rsidP="00606A7E">
            <w:pPr>
              <w:spacing w:line="15" w:lineRule="atLeast"/>
              <w:jc w:val="both"/>
              <w:rPr>
                <w:rFonts w:ascii="Arial" w:hAnsi="Arial" w:cs="Arial"/>
                <w:b/>
                <w:sz w:val="22"/>
                <w:szCs w:val="22"/>
              </w:rPr>
            </w:pPr>
            <w:r w:rsidRPr="00CC2D23">
              <w:rPr>
                <w:rFonts w:ascii="Arial" w:hAnsi="Arial" w:cs="Arial"/>
                <w:b/>
                <w:sz w:val="22"/>
                <w:szCs w:val="22"/>
              </w:rPr>
              <w:t>Kritická</w:t>
            </w:r>
            <w:r w:rsidR="00606A7E" w:rsidRPr="00CC2D23">
              <w:rPr>
                <w:rFonts w:ascii="Arial" w:hAnsi="Arial" w:cs="Arial"/>
                <w:b/>
                <w:sz w:val="22"/>
                <w:szCs w:val="22"/>
              </w:rPr>
              <w:t> </w:t>
            </w:r>
          </w:p>
        </w:tc>
        <w:tc>
          <w:tcPr>
            <w:tcW w:w="3553" w:type="dxa"/>
            <w:tcBorders>
              <w:bottom w:val="single" w:sz="6" w:space="0" w:color="000000"/>
              <w:right w:val="single" w:sz="6" w:space="0" w:color="000000"/>
            </w:tcBorders>
            <w:vAlign w:val="bottom"/>
            <w:hideMark/>
          </w:tcPr>
          <w:p w14:paraId="6686B23B" w14:textId="77777777" w:rsidR="00606A7E" w:rsidRPr="00CC2D23" w:rsidRDefault="00606A7E" w:rsidP="00606A7E">
            <w:pPr>
              <w:spacing w:line="240" w:lineRule="atLeast"/>
              <w:jc w:val="both"/>
              <w:rPr>
                <w:rFonts w:ascii="Arial" w:hAnsi="Arial" w:cs="Arial"/>
                <w:sz w:val="22"/>
                <w:szCs w:val="22"/>
              </w:rPr>
            </w:pPr>
            <w:r w:rsidRPr="00CC2D23">
              <w:rPr>
                <w:rFonts w:ascii="Arial" w:hAnsi="Arial" w:cs="Arial"/>
                <w:sz w:val="22"/>
                <w:szCs w:val="22"/>
              </w:rPr>
              <w:t>Doba odstránenia chyby</w:t>
            </w:r>
          </w:p>
        </w:tc>
        <w:tc>
          <w:tcPr>
            <w:tcW w:w="3119" w:type="dxa"/>
            <w:tcBorders>
              <w:bottom w:val="single" w:sz="6" w:space="0" w:color="000000"/>
              <w:right w:val="single" w:sz="6" w:space="0" w:color="000000"/>
            </w:tcBorders>
            <w:vAlign w:val="bottom"/>
            <w:hideMark/>
          </w:tcPr>
          <w:p w14:paraId="5870646A" w14:textId="2DBF7FD9" w:rsidR="00606A7E" w:rsidRPr="00CC2D23" w:rsidRDefault="00385992" w:rsidP="00606A7E">
            <w:pPr>
              <w:spacing w:line="240" w:lineRule="atLeast"/>
              <w:jc w:val="both"/>
              <w:rPr>
                <w:rFonts w:ascii="Arial" w:hAnsi="Arial" w:cs="Arial"/>
                <w:sz w:val="22"/>
                <w:szCs w:val="22"/>
              </w:rPr>
            </w:pPr>
            <w:r w:rsidRPr="00CC2D23">
              <w:rPr>
                <w:rFonts w:ascii="Arial" w:hAnsi="Arial" w:cs="Arial"/>
                <w:sz w:val="22"/>
                <w:szCs w:val="22"/>
              </w:rPr>
              <w:t>24 hod</w:t>
            </w:r>
            <w:r w:rsidR="00020701" w:rsidRPr="00CC2D23">
              <w:rPr>
                <w:rFonts w:ascii="Arial" w:hAnsi="Arial" w:cs="Arial"/>
                <w:sz w:val="22"/>
                <w:szCs w:val="22"/>
              </w:rPr>
              <w:t>ín</w:t>
            </w:r>
          </w:p>
        </w:tc>
      </w:tr>
      <w:tr w:rsidR="00606A7E" w:rsidRPr="00CC2D23" w14:paraId="7EFE296F" w14:textId="77777777" w:rsidTr="00606A7E">
        <w:trPr>
          <w:trHeight w:val="290"/>
          <w:tblCellSpacing w:w="0" w:type="dxa"/>
        </w:trPr>
        <w:tc>
          <w:tcPr>
            <w:tcW w:w="2101" w:type="dxa"/>
            <w:tcBorders>
              <w:left w:val="single" w:sz="6" w:space="0" w:color="000000"/>
              <w:right w:val="single" w:sz="6" w:space="0" w:color="000000"/>
            </w:tcBorders>
            <w:vAlign w:val="bottom"/>
            <w:hideMark/>
          </w:tcPr>
          <w:p w14:paraId="3E375B7F" w14:textId="77777777" w:rsidR="00606A7E" w:rsidRPr="00CC2D23" w:rsidRDefault="00606A7E" w:rsidP="00606A7E">
            <w:pPr>
              <w:spacing w:line="15" w:lineRule="atLeast"/>
              <w:jc w:val="both"/>
              <w:rPr>
                <w:rFonts w:ascii="Arial" w:hAnsi="Arial" w:cs="Arial"/>
                <w:sz w:val="22"/>
                <w:szCs w:val="22"/>
              </w:rPr>
            </w:pPr>
            <w:r w:rsidRPr="00CC2D23">
              <w:rPr>
                <w:rFonts w:ascii="Arial" w:hAnsi="Arial" w:cs="Arial"/>
                <w:sz w:val="22"/>
                <w:szCs w:val="22"/>
              </w:rPr>
              <w:t> </w:t>
            </w:r>
          </w:p>
        </w:tc>
        <w:tc>
          <w:tcPr>
            <w:tcW w:w="3553" w:type="dxa"/>
            <w:tcBorders>
              <w:bottom w:val="single" w:sz="6" w:space="0" w:color="000000"/>
              <w:right w:val="single" w:sz="6" w:space="0" w:color="000000"/>
            </w:tcBorders>
            <w:vAlign w:val="bottom"/>
            <w:hideMark/>
          </w:tcPr>
          <w:p w14:paraId="6CBDECC7" w14:textId="77777777" w:rsidR="00606A7E" w:rsidRPr="00CC2D23" w:rsidRDefault="00606A7E" w:rsidP="00606A7E">
            <w:pPr>
              <w:spacing w:line="255" w:lineRule="atLeast"/>
              <w:jc w:val="both"/>
              <w:rPr>
                <w:rFonts w:ascii="Arial" w:hAnsi="Arial" w:cs="Arial"/>
                <w:sz w:val="22"/>
                <w:szCs w:val="22"/>
              </w:rPr>
            </w:pPr>
            <w:r w:rsidRPr="00CC2D23">
              <w:rPr>
                <w:rFonts w:ascii="Arial" w:hAnsi="Arial" w:cs="Arial"/>
                <w:sz w:val="22"/>
                <w:szCs w:val="22"/>
              </w:rPr>
              <w:t>Doba odozvy</w:t>
            </w:r>
          </w:p>
        </w:tc>
        <w:tc>
          <w:tcPr>
            <w:tcW w:w="3119" w:type="dxa"/>
            <w:tcBorders>
              <w:bottom w:val="single" w:sz="6" w:space="0" w:color="000000"/>
              <w:right w:val="single" w:sz="6" w:space="0" w:color="000000"/>
            </w:tcBorders>
            <w:vAlign w:val="bottom"/>
            <w:hideMark/>
          </w:tcPr>
          <w:p w14:paraId="4D317FBC" w14:textId="3CCEEDA5" w:rsidR="00606A7E" w:rsidRPr="00CC2D23" w:rsidRDefault="00385992" w:rsidP="00606A7E">
            <w:pPr>
              <w:spacing w:line="255" w:lineRule="atLeast"/>
              <w:jc w:val="both"/>
              <w:rPr>
                <w:rFonts w:ascii="Arial" w:hAnsi="Arial" w:cs="Arial"/>
                <w:sz w:val="22"/>
                <w:szCs w:val="22"/>
              </w:rPr>
            </w:pPr>
            <w:r w:rsidRPr="00CC2D23">
              <w:rPr>
                <w:rFonts w:ascii="Arial" w:hAnsi="Arial" w:cs="Arial"/>
                <w:sz w:val="22"/>
                <w:szCs w:val="22"/>
              </w:rPr>
              <w:t>24 hod</w:t>
            </w:r>
            <w:r w:rsidR="00020701" w:rsidRPr="00CC2D23">
              <w:rPr>
                <w:rFonts w:ascii="Arial" w:hAnsi="Arial" w:cs="Arial"/>
                <w:sz w:val="22"/>
                <w:szCs w:val="22"/>
              </w:rPr>
              <w:t>ín</w:t>
            </w:r>
          </w:p>
        </w:tc>
      </w:tr>
      <w:tr w:rsidR="00606A7E" w:rsidRPr="00CC2D23" w14:paraId="5B45E740" w14:textId="77777777" w:rsidTr="00606A7E">
        <w:trPr>
          <w:trHeight w:val="290"/>
          <w:tblCellSpacing w:w="0" w:type="dxa"/>
        </w:trPr>
        <w:tc>
          <w:tcPr>
            <w:tcW w:w="2101" w:type="dxa"/>
            <w:tcBorders>
              <w:left w:val="single" w:sz="6" w:space="0" w:color="000000"/>
              <w:bottom w:val="single" w:sz="6" w:space="0" w:color="000000"/>
              <w:right w:val="single" w:sz="6" w:space="0" w:color="000000"/>
            </w:tcBorders>
            <w:vAlign w:val="bottom"/>
            <w:hideMark/>
          </w:tcPr>
          <w:p w14:paraId="4AC6FD87" w14:textId="432601DF" w:rsidR="00606A7E" w:rsidRPr="00CC2D23" w:rsidRDefault="00020701" w:rsidP="00020701">
            <w:pPr>
              <w:spacing w:line="15" w:lineRule="atLeast"/>
              <w:rPr>
                <w:rFonts w:ascii="Arial" w:hAnsi="Arial" w:cs="Arial"/>
                <w:b/>
                <w:sz w:val="22"/>
                <w:szCs w:val="22"/>
              </w:rPr>
            </w:pPr>
            <w:r w:rsidRPr="00CC2D23">
              <w:rPr>
                <w:rFonts w:ascii="Arial" w:hAnsi="Arial" w:cs="Arial"/>
                <w:b/>
                <w:sz w:val="22"/>
                <w:szCs w:val="22"/>
              </w:rPr>
              <w:t>Stredná</w:t>
            </w:r>
          </w:p>
        </w:tc>
        <w:tc>
          <w:tcPr>
            <w:tcW w:w="3553" w:type="dxa"/>
            <w:tcBorders>
              <w:bottom w:val="single" w:sz="6" w:space="0" w:color="000000"/>
              <w:right w:val="single" w:sz="6" w:space="0" w:color="000000"/>
            </w:tcBorders>
            <w:vAlign w:val="bottom"/>
            <w:hideMark/>
          </w:tcPr>
          <w:p w14:paraId="4EF8F198" w14:textId="77777777" w:rsidR="00606A7E" w:rsidRPr="00CC2D23" w:rsidRDefault="00606A7E" w:rsidP="00606A7E">
            <w:pPr>
              <w:spacing w:line="255" w:lineRule="atLeast"/>
              <w:jc w:val="both"/>
              <w:rPr>
                <w:rFonts w:ascii="Arial" w:hAnsi="Arial" w:cs="Arial"/>
                <w:sz w:val="22"/>
                <w:szCs w:val="22"/>
              </w:rPr>
            </w:pPr>
            <w:r w:rsidRPr="00CC2D23">
              <w:rPr>
                <w:rFonts w:ascii="Arial" w:hAnsi="Arial" w:cs="Arial"/>
                <w:sz w:val="22"/>
                <w:szCs w:val="22"/>
              </w:rPr>
              <w:t>Doba odstránenia chyby</w:t>
            </w:r>
          </w:p>
        </w:tc>
        <w:tc>
          <w:tcPr>
            <w:tcW w:w="3119" w:type="dxa"/>
            <w:tcBorders>
              <w:bottom w:val="single" w:sz="6" w:space="0" w:color="000000"/>
              <w:right w:val="single" w:sz="6" w:space="0" w:color="000000"/>
            </w:tcBorders>
            <w:vAlign w:val="bottom"/>
            <w:hideMark/>
          </w:tcPr>
          <w:p w14:paraId="3F592DFC" w14:textId="7904C2AC" w:rsidR="00606A7E" w:rsidRPr="00CC2D23" w:rsidRDefault="00020701" w:rsidP="00606A7E">
            <w:pPr>
              <w:spacing w:line="255" w:lineRule="atLeast"/>
              <w:jc w:val="both"/>
              <w:rPr>
                <w:rFonts w:ascii="Arial" w:hAnsi="Arial" w:cs="Arial"/>
                <w:sz w:val="22"/>
                <w:szCs w:val="22"/>
              </w:rPr>
            </w:pPr>
            <w:r w:rsidRPr="00CC2D23">
              <w:rPr>
                <w:rFonts w:ascii="Arial" w:hAnsi="Arial" w:cs="Arial"/>
                <w:sz w:val="22"/>
                <w:szCs w:val="22"/>
              </w:rPr>
              <w:t>5 dní</w:t>
            </w:r>
          </w:p>
        </w:tc>
      </w:tr>
      <w:tr w:rsidR="00606A7E" w:rsidRPr="00CC2D23" w14:paraId="558A59FC" w14:textId="77777777" w:rsidTr="00606A7E">
        <w:trPr>
          <w:trHeight w:val="273"/>
          <w:tblCellSpacing w:w="0" w:type="dxa"/>
        </w:trPr>
        <w:tc>
          <w:tcPr>
            <w:tcW w:w="2101" w:type="dxa"/>
            <w:tcBorders>
              <w:left w:val="single" w:sz="6" w:space="0" w:color="000000"/>
              <w:right w:val="single" w:sz="6" w:space="0" w:color="000000"/>
            </w:tcBorders>
            <w:vAlign w:val="bottom"/>
            <w:hideMark/>
          </w:tcPr>
          <w:p w14:paraId="23C55FC3" w14:textId="77777777" w:rsidR="00606A7E" w:rsidRPr="00CC2D23" w:rsidRDefault="00606A7E" w:rsidP="00606A7E">
            <w:pPr>
              <w:spacing w:line="15" w:lineRule="atLeast"/>
              <w:jc w:val="both"/>
              <w:rPr>
                <w:rFonts w:ascii="Arial" w:hAnsi="Arial" w:cs="Arial"/>
                <w:b/>
                <w:sz w:val="22"/>
                <w:szCs w:val="22"/>
              </w:rPr>
            </w:pPr>
            <w:r w:rsidRPr="00CC2D23">
              <w:rPr>
                <w:rFonts w:ascii="Arial" w:hAnsi="Arial" w:cs="Arial"/>
                <w:b/>
                <w:sz w:val="22"/>
                <w:szCs w:val="22"/>
              </w:rPr>
              <w:t> </w:t>
            </w:r>
          </w:p>
        </w:tc>
        <w:tc>
          <w:tcPr>
            <w:tcW w:w="3553" w:type="dxa"/>
            <w:tcBorders>
              <w:bottom w:val="single" w:sz="6" w:space="0" w:color="000000"/>
              <w:right w:val="single" w:sz="6" w:space="0" w:color="000000"/>
            </w:tcBorders>
            <w:vAlign w:val="bottom"/>
            <w:hideMark/>
          </w:tcPr>
          <w:p w14:paraId="65F789B0" w14:textId="77777777" w:rsidR="00606A7E" w:rsidRPr="00CC2D23" w:rsidRDefault="00606A7E" w:rsidP="00606A7E">
            <w:pPr>
              <w:spacing w:line="240" w:lineRule="atLeast"/>
              <w:jc w:val="both"/>
              <w:rPr>
                <w:rFonts w:ascii="Arial" w:hAnsi="Arial" w:cs="Arial"/>
                <w:sz w:val="22"/>
                <w:szCs w:val="22"/>
              </w:rPr>
            </w:pPr>
            <w:r w:rsidRPr="00CC2D23">
              <w:rPr>
                <w:rFonts w:ascii="Arial" w:hAnsi="Arial" w:cs="Arial"/>
                <w:sz w:val="22"/>
                <w:szCs w:val="22"/>
              </w:rPr>
              <w:t>Doba odozvy</w:t>
            </w:r>
          </w:p>
        </w:tc>
        <w:tc>
          <w:tcPr>
            <w:tcW w:w="3119" w:type="dxa"/>
            <w:tcBorders>
              <w:bottom w:val="single" w:sz="6" w:space="0" w:color="000000"/>
              <w:right w:val="single" w:sz="6" w:space="0" w:color="000000"/>
            </w:tcBorders>
            <w:vAlign w:val="bottom"/>
            <w:hideMark/>
          </w:tcPr>
          <w:p w14:paraId="646A1A93" w14:textId="5929C0D2" w:rsidR="00606A7E" w:rsidRPr="00CC2D23" w:rsidRDefault="00385992" w:rsidP="00606A7E">
            <w:pPr>
              <w:spacing w:line="240" w:lineRule="atLeast"/>
              <w:jc w:val="both"/>
              <w:rPr>
                <w:rFonts w:ascii="Arial" w:hAnsi="Arial" w:cs="Arial"/>
                <w:sz w:val="22"/>
                <w:szCs w:val="22"/>
              </w:rPr>
            </w:pPr>
            <w:r w:rsidRPr="00CC2D23">
              <w:rPr>
                <w:rFonts w:ascii="Arial" w:hAnsi="Arial" w:cs="Arial"/>
                <w:sz w:val="22"/>
                <w:szCs w:val="22"/>
              </w:rPr>
              <w:t>3 dni</w:t>
            </w:r>
          </w:p>
        </w:tc>
      </w:tr>
      <w:tr w:rsidR="00606A7E" w:rsidRPr="00CC2D23" w14:paraId="735E024A" w14:textId="77777777" w:rsidTr="00606A7E">
        <w:trPr>
          <w:trHeight w:val="77"/>
          <w:tblCellSpacing w:w="0" w:type="dxa"/>
        </w:trPr>
        <w:tc>
          <w:tcPr>
            <w:tcW w:w="2101" w:type="dxa"/>
            <w:tcBorders>
              <w:left w:val="single" w:sz="6" w:space="0" w:color="000000"/>
              <w:bottom w:val="single" w:sz="4" w:space="0" w:color="auto"/>
              <w:right w:val="single" w:sz="6" w:space="0" w:color="000000"/>
            </w:tcBorders>
            <w:vAlign w:val="bottom"/>
            <w:hideMark/>
          </w:tcPr>
          <w:p w14:paraId="25D1BA22" w14:textId="1295B593" w:rsidR="00606A7E" w:rsidRPr="00CC2D23" w:rsidRDefault="00020701" w:rsidP="00606A7E">
            <w:pPr>
              <w:spacing w:line="15" w:lineRule="atLeast"/>
              <w:jc w:val="both"/>
              <w:rPr>
                <w:rFonts w:ascii="Arial" w:hAnsi="Arial" w:cs="Arial"/>
                <w:b/>
                <w:sz w:val="22"/>
                <w:szCs w:val="22"/>
              </w:rPr>
            </w:pPr>
            <w:r w:rsidRPr="00CC2D23">
              <w:rPr>
                <w:rFonts w:ascii="Arial" w:hAnsi="Arial" w:cs="Arial"/>
                <w:b/>
                <w:sz w:val="22"/>
                <w:szCs w:val="22"/>
              </w:rPr>
              <w:t>Nízka</w:t>
            </w:r>
          </w:p>
        </w:tc>
        <w:tc>
          <w:tcPr>
            <w:tcW w:w="3553" w:type="dxa"/>
            <w:tcBorders>
              <w:top w:val="single" w:sz="4" w:space="0" w:color="auto"/>
              <w:left w:val="single" w:sz="4" w:space="0" w:color="auto"/>
              <w:bottom w:val="single" w:sz="4" w:space="0" w:color="auto"/>
              <w:right w:val="single" w:sz="4" w:space="0" w:color="auto"/>
            </w:tcBorders>
            <w:vAlign w:val="bottom"/>
            <w:hideMark/>
          </w:tcPr>
          <w:p w14:paraId="79DE5F53" w14:textId="77777777" w:rsidR="00606A7E" w:rsidRPr="00CC2D23" w:rsidRDefault="00606A7E" w:rsidP="00606A7E">
            <w:pPr>
              <w:spacing w:line="240" w:lineRule="atLeast"/>
              <w:jc w:val="both"/>
              <w:rPr>
                <w:rFonts w:ascii="Arial" w:hAnsi="Arial" w:cs="Arial"/>
                <w:sz w:val="22"/>
                <w:szCs w:val="22"/>
              </w:rPr>
            </w:pPr>
            <w:r w:rsidRPr="00CC2D23">
              <w:rPr>
                <w:rFonts w:ascii="Arial" w:hAnsi="Arial" w:cs="Arial"/>
                <w:sz w:val="22"/>
                <w:szCs w:val="22"/>
              </w:rPr>
              <w:t>Doba odstránenia chyby</w:t>
            </w:r>
          </w:p>
        </w:tc>
        <w:tc>
          <w:tcPr>
            <w:tcW w:w="3119" w:type="dxa"/>
            <w:tcBorders>
              <w:top w:val="single" w:sz="4" w:space="0" w:color="auto"/>
              <w:left w:val="single" w:sz="4" w:space="0" w:color="auto"/>
              <w:bottom w:val="single" w:sz="4" w:space="0" w:color="auto"/>
              <w:right w:val="single" w:sz="4" w:space="0" w:color="auto"/>
            </w:tcBorders>
            <w:vAlign w:val="bottom"/>
            <w:hideMark/>
          </w:tcPr>
          <w:p w14:paraId="62FBDD19" w14:textId="25F45959" w:rsidR="00606A7E" w:rsidRPr="00CC2D23" w:rsidRDefault="00020701" w:rsidP="00606A7E">
            <w:pPr>
              <w:spacing w:line="240" w:lineRule="atLeast"/>
              <w:jc w:val="both"/>
              <w:rPr>
                <w:rFonts w:ascii="Arial" w:hAnsi="Arial" w:cs="Arial"/>
                <w:sz w:val="22"/>
                <w:szCs w:val="22"/>
              </w:rPr>
            </w:pPr>
            <w:r w:rsidRPr="00CC2D23">
              <w:rPr>
                <w:rFonts w:ascii="Arial" w:hAnsi="Arial" w:cs="Arial"/>
                <w:sz w:val="22"/>
                <w:szCs w:val="22"/>
              </w:rPr>
              <w:t>7 dní</w:t>
            </w:r>
          </w:p>
        </w:tc>
      </w:tr>
    </w:tbl>
    <w:p w14:paraId="788AB489" w14:textId="77777777" w:rsidR="00606A7E" w:rsidRPr="00CC2D23" w:rsidRDefault="00606A7E" w:rsidP="00606A7E">
      <w:pPr>
        <w:jc w:val="both"/>
        <w:rPr>
          <w:rFonts w:ascii="Arial" w:hAnsi="Arial" w:cs="Arial"/>
          <w:sz w:val="22"/>
          <w:szCs w:val="22"/>
        </w:rPr>
      </w:pPr>
    </w:p>
    <w:p w14:paraId="7C3CDC15" w14:textId="14847CE0" w:rsidR="00606A7E" w:rsidRPr="00CC2D23" w:rsidRDefault="00606A7E">
      <w:pPr>
        <w:spacing w:after="160" w:line="259" w:lineRule="auto"/>
        <w:rPr>
          <w:rFonts w:ascii="Arial" w:hAnsi="Arial" w:cs="Arial"/>
          <w:sz w:val="22"/>
          <w:szCs w:val="22"/>
        </w:rPr>
      </w:pPr>
      <w:r w:rsidRPr="00CC2D23">
        <w:rPr>
          <w:rFonts w:ascii="Arial" w:hAnsi="Arial" w:cs="Arial"/>
          <w:sz w:val="22"/>
          <w:szCs w:val="22"/>
        </w:rPr>
        <w:br w:type="page"/>
      </w:r>
    </w:p>
    <w:p w14:paraId="39B765C2" w14:textId="698BB563" w:rsidR="00606A7E" w:rsidRPr="00CC2D23" w:rsidRDefault="00606A7E" w:rsidP="00606A7E">
      <w:pPr>
        <w:jc w:val="right"/>
        <w:rPr>
          <w:rFonts w:ascii="Arial" w:hAnsi="Arial" w:cs="Arial"/>
          <w:sz w:val="22"/>
          <w:szCs w:val="22"/>
        </w:rPr>
      </w:pPr>
      <w:r w:rsidRPr="00CC2D23">
        <w:rPr>
          <w:rFonts w:ascii="Arial" w:hAnsi="Arial" w:cs="Arial"/>
          <w:sz w:val="22"/>
          <w:szCs w:val="22"/>
        </w:rPr>
        <w:lastRenderedPageBreak/>
        <w:t>Príloha č. 4</w:t>
      </w:r>
    </w:p>
    <w:p w14:paraId="45313D68" w14:textId="1482E313" w:rsidR="00606A7E" w:rsidRPr="00CC2D23" w:rsidRDefault="00606A7E" w:rsidP="001832E9">
      <w:pPr>
        <w:jc w:val="right"/>
        <w:rPr>
          <w:rFonts w:ascii="Arial" w:hAnsi="Arial" w:cs="Arial"/>
          <w:bCs/>
          <w:color w:val="000000"/>
          <w:sz w:val="22"/>
          <w:szCs w:val="22"/>
        </w:rPr>
      </w:pPr>
    </w:p>
    <w:p w14:paraId="5D4859E9" w14:textId="77777777" w:rsidR="001832E9" w:rsidRPr="00CC2D23" w:rsidRDefault="001832E9" w:rsidP="001832E9">
      <w:pPr>
        <w:rPr>
          <w:rFonts w:ascii="Arial" w:hAnsi="Arial" w:cs="Arial"/>
          <w:b/>
          <w:sz w:val="22"/>
          <w:szCs w:val="22"/>
        </w:rPr>
      </w:pPr>
    </w:p>
    <w:p w14:paraId="5D091992" w14:textId="3ED09EDD" w:rsidR="00756A22" w:rsidRPr="00CC2D23" w:rsidRDefault="00756A22" w:rsidP="001832E9">
      <w:pPr>
        <w:jc w:val="center"/>
        <w:rPr>
          <w:rFonts w:ascii="Arial" w:hAnsi="Arial" w:cs="Arial"/>
          <w:b/>
          <w:sz w:val="22"/>
          <w:szCs w:val="22"/>
        </w:rPr>
      </w:pPr>
      <w:r w:rsidRPr="00CC2D23">
        <w:rPr>
          <w:rFonts w:ascii="Arial" w:hAnsi="Arial" w:cs="Arial"/>
          <w:b/>
          <w:sz w:val="22"/>
          <w:szCs w:val="22"/>
        </w:rPr>
        <w:t>Zoznam subdodávateľov</w:t>
      </w:r>
    </w:p>
    <w:p w14:paraId="4126F126" w14:textId="77777777" w:rsidR="00756A22" w:rsidRPr="00CC2D23" w:rsidRDefault="00756A22" w:rsidP="00756A22">
      <w:pPr>
        <w:jc w:val="both"/>
        <w:rPr>
          <w:rFonts w:ascii="Arial" w:hAnsi="Arial" w:cs="Arial"/>
          <w:sz w:val="22"/>
          <w:szCs w:val="22"/>
        </w:rPr>
      </w:pPr>
      <w:r w:rsidRPr="00CC2D23">
        <w:rPr>
          <w:rFonts w:ascii="Arial" w:hAnsi="Arial" w:cs="Arial"/>
          <w:sz w:val="22"/>
          <w:szCs w:val="22"/>
        </w:rPr>
        <w:t xml:space="preserve">      </w:t>
      </w:r>
    </w:p>
    <w:p w14:paraId="0DFE02FE" w14:textId="77777777" w:rsidR="00756A22" w:rsidRPr="00CC2D23" w:rsidRDefault="00756A22" w:rsidP="00756A22">
      <w:pPr>
        <w:jc w:val="both"/>
        <w:rPr>
          <w:rFonts w:ascii="Arial" w:hAnsi="Arial" w:cs="Arial"/>
          <w:sz w:val="22"/>
          <w:szCs w:val="22"/>
        </w:rPr>
      </w:pPr>
    </w:p>
    <w:p w14:paraId="64C588FD" w14:textId="117D6A7B" w:rsidR="00756A22" w:rsidRPr="00CC2D23" w:rsidRDefault="00756A22" w:rsidP="00756A22">
      <w:pPr>
        <w:jc w:val="both"/>
        <w:rPr>
          <w:rFonts w:ascii="Arial" w:hAnsi="Arial" w:cs="Arial"/>
          <w:sz w:val="22"/>
          <w:szCs w:val="22"/>
        </w:rPr>
      </w:pPr>
      <w:r w:rsidRPr="00CC2D23">
        <w:rPr>
          <w:rFonts w:ascii="Arial" w:hAnsi="Arial" w:cs="Arial"/>
          <w:sz w:val="22"/>
          <w:szCs w:val="22"/>
        </w:rPr>
        <w:t>Obchodné meno: ................................</w:t>
      </w:r>
      <w:r w:rsidR="00C361AD" w:rsidRPr="00CC2D23">
        <w:rPr>
          <w:rFonts w:ascii="Arial" w:hAnsi="Arial" w:cs="Arial"/>
          <w:sz w:val="22"/>
          <w:szCs w:val="22"/>
        </w:rPr>
        <w:t>...............</w:t>
      </w:r>
    </w:p>
    <w:p w14:paraId="09252D07" w14:textId="77777777" w:rsidR="00756A22" w:rsidRPr="00CC2D23" w:rsidRDefault="00756A22" w:rsidP="00756A22">
      <w:pPr>
        <w:jc w:val="both"/>
        <w:rPr>
          <w:rFonts w:ascii="Arial" w:hAnsi="Arial" w:cs="Arial"/>
          <w:sz w:val="22"/>
          <w:szCs w:val="22"/>
        </w:rPr>
      </w:pPr>
      <w:r w:rsidRPr="00CC2D23">
        <w:rPr>
          <w:rFonts w:ascii="Arial" w:hAnsi="Arial" w:cs="Arial"/>
          <w:sz w:val="22"/>
          <w:szCs w:val="22"/>
        </w:rPr>
        <w:t>Adresa sídla: ......................................................</w:t>
      </w:r>
    </w:p>
    <w:p w14:paraId="723D1438" w14:textId="77777777" w:rsidR="00756A22" w:rsidRPr="00CC2D23" w:rsidRDefault="00756A22" w:rsidP="00756A22">
      <w:pPr>
        <w:jc w:val="both"/>
        <w:rPr>
          <w:rFonts w:ascii="Arial" w:hAnsi="Arial" w:cs="Arial"/>
          <w:sz w:val="22"/>
          <w:szCs w:val="22"/>
        </w:rPr>
      </w:pPr>
    </w:p>
    <w:p w14:paraId="2C3DAEC4" w14:textId="77777777" w:rsidR="00756A22" w:rsidRPr="00CC2D23" w:rsidRDefault="00756A22" w:rsidP="00756A22">
      <w:pPr>
        <w:jc w:val="both"/>
        <w:rPr>
          <w:rFonts w:ascii="Arial" w:hAnsi="Arial" w:cs="Arial"/>
          <w:sz w:val="22"/>
          <w:szCs w:val="22"/>
        </w:rPr>
      </w:pPr>
    </w:p>
    <w:p w14:paraId="556669F2" w14:textId="77777777" w:rsidR="00756A22" w:rsidRPr="00CC2D23" w:rsidRDefault="00756A22" w:rsidP="00756A22">
      <w:pPr>
        <w:jc w:val="both"/>
        <w:rPr>
          <w:rFonts w:ascii="Arial" w:hAnsi="Arial" w:cs="Arial"/>
          <w:sz w:val="22"/>
          <w:szCs w:val="22"/>
        </w:rPr>
      </w:pPr>
    </w:p>
    <w:p w14:paraId="54FB5376" w14:textId="342F1C35" w:rsidR="00756A22" w:rsidRPr="00CC2D23" w:rsidRDefault="00756A22" w:rsidP="00756A22">
      <w:pPr>
        <w:jc w:val="both"/>
        <w:rPr>
          <w:rFonts w:ascii="Arial" w:hAnsi="Arial" w:cs="Arial"/>
          <w:sz w:val="22"/>
          <w:szCs w:val="22"/>
        </w:rPr>
      </w:pPr>
      <w:r w:rsidRPr="00CC2D23">
        <w:rPr>
          <w:rFonts w:ascii="Arial" w:hAnsi="Arial" w:cs="Arial"/>
          <w:sz w:val="22"/>
          <w:szCs w:val="22"/>
        </w:rPr>
        <w:t xml:space="preserve">I. *Zabezpečenie predmetu </w:t>
      </w:r>
      <w:r w:rsidR="007B0AE1" w:rsidRPr="00CC2D23">
        <w:rPr>
          <w:rFonts w:ascii="Arial" w:hAnsi="Arial" w:cs="Arial"/>
          <w:sz w:val="22"/>
          <w:szCs w:val="22"/>
        </w:rPr>
        <w:t>zákazky</w:t>
      </w:r>
      <w:r w:rsidRPr="00CC2D23">
        <w:rPr>
          <w:rFonts w:ascii="Arial" w:hAnsi="Arial" w:cs="Arial"/>
          <w:sz w:val="22"/>
          <w:szCs w:val="22"/>
        </w:rPr>
        <w:t xml:space="preserve"> </w:t>
      </w:r>
      <w:r w:rsidR="007B0AE1" w:rsidRPr="00CC2D23">
        <w:rPr>
          <w:rFonts w:ascii="Arial" w:hAnsi="Arial" w:cs="Arial"/>
          <w:sz w:val="22"/>
          <w:szCs w:val="22"/>
        </w:rPr>
        <w:t>„</w:t>
      </w:r>
      <w:r w:rsidR="00DA692E" w:rsidRPr="00CC2D23">
        <w:rPr>
          <w:rFonts w:ascii="Arial" w:hAnsi="Arial" w:cs="Arial"/>
          <w:i/>
          <w:noProof/>
          <w:sz w:val="22"/>
          <w:szCs w:val="22"/>
        </w:rPr>
        <w:t>Poskytovanie servisnej podpory pre zálohovanie KIS pomocou SW IBM Spectrum Protect</w:t>
      </w:r>
      <w:r w:rsidRPr="00CC2D23">
        <w:rPr>
          <w:rFonts w:ascii="Arial" w:hAnsi="Arial" w:cs="Arial"/>
          <w:sz w:val="22"/>
          <w:szCs w:val="22"/>
        </w:rPr>
        <w:t xml:space="preserve">“ vyhlásenej podľa zákona o verejnom obstarávaní, vo veci ktorej je uzatvorená </w:t>
      </w:r>
      <w:r w:rsidR="00DA692E" w:rsidRPr="00CC2D23">
        <w:rPr>
          <w:rFonts w:ascii="Arial" w:hAnsi="Arial" w:cs="Arial"/>
          <w:sz w:val="22"/>
          <w:szCs w:val="22"/>
        </w:rPr>
        <w:t>D</w:t>
      </w:r>
      <w:r w:rsidR="005B2F10" w:rsidRPr="00CC2D23">
        <w:rPr>
          <w:rFonts w:ascii="Arial" w:hAnsi="Arial" w:cs="Arial"/>
          <w:sz w:val="22"/>
          <w:szCs w:val="22"/>
        </w:rPr>
        <w:t>ohoda</w:t>
      </w:r>
      <w:r w:rsidRPr="00CC2D23">
        <w:rPr>
          <w:rFonts w:ascii="Arial" w:hAnsi="Arial" w:cs="Arial"/>
          <w:sz w:val="22"/>
          <w:szCs w:val="22"/>
        </w:rPr>
        <w:t>, budeme plniť prostredníctvom týchto subdodávateľov:</w:t>
      </w:r>
    </w:p>
    <w:p w14:paraId="48BDBAF2" w14:textId="77777777" w:rsidR="00756A22" w:rsidRPr="00CC2D23" w:rsidRDefault="00756A22" w:rsidP="00756A22">
      <w:pPr>
        <w:jc w:val="both"/>
        <w:rPr>
          <w:rFonts w:ascii="Arial" w:hAnsi="Arial" w:cs="Arial"/>
          <w:sz w:val="22"/>
          <w:szCs w:val="22"/>
        </w:rPr>
      </w:pPr>
    </w:p>
    <w:p w14:paraId="31B9B107" w14:textId="77777777" w:rsidR="00756A22" w:rsidRPr="00CC2D23" w:rsidRDefault="00756A22" w:rsidP="00756A22">
      <w:pPr>
        <w:jc w:val="both"/>
        <w:rPr>
          <w:rFonts w:ascii="Arial" w:hAnsi="Arial" w:cs="Arial"/>
          <w:sz w:val="22"/>
          <w:szCs w:val="22"/>
        </w:rPr>
      </w:pPr>
      <w:r w:rsidRPr="00CC2D23">
        <w:rPr>
          <w:rFonts w:ascii="Arial" w:hAnsi="Arial" w:cs="Arial"/>
          <w:sz w:val="22"/>
          <w:szCs w:val="22"/>
        </w:rPr>
        <w:t>1.</w:t>
      </w:r>
      <w:r w:rsidRPr="00CC2D23">
        <w:rPr>
          <w:rFonts w:ascii="Arial" w:hAnsi="Arial" w:cs="Arial"/>
          <w:sz w:val="22"/>
          <w:szCs w:val="22"/>
        </w:rPr>
        <w:tab/>
        <w:t>Obchodné meno subdodávateľa uvedené v Obchodnom, resp. Živnostenskom registri:</w:t>
      </w:r>
    </w:p>
    <w:p w14:paraId="3BC92E96" w14:textId="77777777" w:rsidR="00756A22" w:rsidRPr="00CC2D23" w:rsidRDefault="00756A22" w:rsidP="00756A22">
      <w:pPr>
        <w:jc w:val="both"/>
        <w:rPr>
          <w:rFonts w:ascii="Arial" w:hAnsi="Arial" w:cs="Arial"/>
          <w:sz w:val="22"/>
          <w:szCs w:val="22"/>
        </w:rPr>
      </w:pPr>
      <w:r w:rsidRPr="00CC2D23">
        <w:rPr>
          <w:rFonts w:ascii="Arial" w:hAnsi="Arial" w:cs="Arial"/>
          <w:sz w:val="22"/>
          <w:szCs w:val="22"/>
        </w:rPr>
        <w:t>Adresa sídla, resp. miesto podnikania, uvedené v Obchodnom, resp. Živnostenskom registri:</w:t>
      </w:r>
    </w:p>
    <w:p w14:paraId="300D108D" w14:textId="77777777" w:rsidR="00756A22" w:rsidRPr="00CC2D23" w:rsidRDefault="00756A22" w:rsidP="00756A22">
      <w:pPr>
        <w:jc w:val="both"/>
        <w:rPr>
          <w:rFonts w:ascii="Arial" w:hAnsi="Arial" w:cs="Arial"/>
          <w:sz w:val="22"/>
          <w:szCs w:val="22"/>
        </w:rPr>
      </w:pPr>
      <w:r w:rsidRPr="00CC2D23">
        <w:rPr>
          <w:rFonts w:ascii="Arial" w:hAnsi="Arial" w:cs="Arial"/>
          <w:sz w:val="22"/>
          <w:szCs w:val="22"/>
        </w:rPr>
        <w:t xml:space="preserve">IČO  subdodávateľa: </w:t>
      </w:r>
    </w:p>
    <w:p w14:paraId="0040C5D2" w14:textId="77777777" w:rsidR="00756A22" w:rsidRPr="00CC2D23" w:rsidRDefault="00756A22" w:rsidP="00756A22">
      <w:pPr>
        <w:jc w:val="both"/>
        <w:rPr>
          <w:rFonts w:ascii="Arial" w:hAnsi="Arial" w:cs="Arial"/>
          <w:sz w:val="22"/>
          <w:szCs w:val="22"/>
        </w:rPr>
      </w:pPr>
      <w:r w:rsidRPr="00CC2D23">
        <w:rPr>
          <w:rFonts w:ascii="Arial" w:hAnsi="Arial" w:cs="Arial"/>
          <w:sz w:val="22"/>
          <w:szCs w:val="22"/>
        </w:rPr>
        <w:t>Meno, priezvisko, adresa pobytu a dátum narodenia osoby, oprávnenej konať za subdodávateľa:</w:t>
      </w:r>
    </w:p>
    <w:p w14:paraId="4FF1BF89" w14:textId="77777777" w:rsidR="00756A22" w:rsidRPr="00CC2D23" w:rsidRDefault="00756A22" w:rsidP="00756A22">
      <w:pPr>
        <w:jc w:val="both"/>
        <w:rPr>
          <w:rFonts w:ascii="Arial" w:hAnsi="Arial" w:cs="Arial"/>
          <w:sz w:val="22"/>
          <w:szCs w:val="22"/>
        </w:rPr>
      </w:pPr>
      <w:r w:rsidRPr="00CC2D23">
        <w:rPr>
          <w:rFonts w:ascii="Arial" w:hAnsi="Arial" w:cs="Arial"/>
          <w:sz w:val="22"/>
          <w:szCs w:val="22"/>
        </w:rPr>
        <w:t>Percentuálny podiel subdodávky: % z celkovej ceny predmetu zákazky bez DPH</w:t>
      </w:r>
    </w:p>
    <w:p w14:paraId="084DD818" w14:textId="77777777" w:rsidR="00756A22" w:rsidRPr="00CC2D23" w:rsidRDefault="00756A22" w:rsidP="00756A22">
      <w:pPr>
        <w:jc w:val="both"/>
        <w:rPr>
          <w:rFonts w:ascii="Arial" w:hAnsi="Arial" w:cs="Arial"/>
          <w:sz w:val="22"/>
          <w:szCs w:val="22"/>
        </w:rPr>
      </w:pPr>
      <w:r w:rsidRPr="00CC2D23">
        <w:rPr>
          <w:rFonts w:ascii="Arial" w:hAnsi="Arial" w:cs="Arial"/>
          <w:sz w:val="22"/>
          <w:szCs w:val="22"/>
        </w:rPr>
        <w:t>Stručný opis zákazky, ktorá bude predmetom subdodávky:</w:t>
      </w:r>
    </w:p>
    <w:p w14:paraId="2D67D31B" w14:textId="77777777" w:rsidR="00756A22" w:rsidRPr="00CC2D23" w:rsidRDefault="00756A22" w:rsidP="00756A22">
      <w:pPr>
        <w:jc w:val="both"/>
        <w:rPr>
          <w:rFonts w:ascii="Arial" w:hAnsi="Arial" w:cs="Arial"/>
          <w:sz w:val="22"/>
          <w:szCs w:val="22"/>
        </w:rPr>
      </w:pPr>
    </w:p>
    <w:p w14:paraId="031A8A1B" w14:textId="53525172" w:rsidR="00756A22" w:rsidRPr="00CC2D23" w:rsidRDefault="00756A22" w:rsidP="00756A22">
      <w:pPr>
        <w:jc w:val="both"/>
        <w:rPr>
          <w:rFonts w:ascii="Arial" w:hAnsi="Arial" w:cs="Arial"/>
          <w:sz w:val="22"/>
          <w:szCs w:val="22"/>
        </w:rPr>
      </w:pPr>
      <w:r w:rsidRPr="00CC2D23">
        <w:rPr>
          <w:rFonts w:ascii="Arial" w:hAnsi="Arial" w:cs="Arial"/>
          <w:sz w:val="22"/>
          <w:szCs w:val="22"/>
        </w:rPr>
        <w:t xml:space="preserve">Čestne vyhlasujem, že subdodávateľ spĺňa podmienky pre plnenie predmetu </w:t>
      </w:r>
      <w:r w:rsidR="005B2F10" w:rsidRPr="00CC2D23">
        <w:rPr>
          <w:rFonts w:ascii="Arial" w:hAnsi="Arial" w:cs="Arial"/>
          <w:sz w:val="22"/>
          <w:szCs w:val="22"/>
        </w:rPr>
        <w:t>Dohody</w:t>
      </w:r>
      <w:r w:rsidRPr="00CC2D23">
        <w:rPr>
          <w:rFonts w:ascii="Arial" w:hAnsi="Arial" w:cs="Arial"/>
          <w:sz w:val="22"/>
          <w:szCs w:val="22"/>
        </w:rPr>
        <w:t xml:space="preserve">, týkajúce sa osobného postavenia v rozsahu, v akom bolo ich splnenie vyžadované od </w:t>
      </w:r>
      <w:r w:rsidR="005B2F10" w:rsidRPr="00CC2D23">
        <w:rPr>
          <w:rFonts w:ascii="Arial" w:hAnsi="Arial" w:cs="Arial"/>
          <w:sz w:val="22"/>
          <w:szCs w:val="22"/>
        </w:rPr>
        <w:t>predávajúceho</w:t>
      </w:r>
      <w:r w:rsidRPr="00CC2D23">
        <w:rPr>
          <w:rFonts w:ascii="Arial" w:hAnsi="Arial" w:cs="Arial"/>
          <w:sz w:val="22"/>
          <w:szCs w:val="22"/>
        </w:rPr>
        <w:t xml:space="preserve"> a neexistujú u neho dôvody na vylúčenie podľa § </w:t>
      </w:r>
      <w:r w:rsidR="00FE1C46" w:rsidRPr="00FE1C46">
        <w:rPr>
          <w:rFonts w:ascii="Arial" w:hAnsi="Arial" w:cs="Arial"/>
          <w:sz w:val="22"/>
          <w:szCs w:val="22"/>
        </w:rPr>
        <w:t>40 ods. 6 písm. a) až g) a ods. 7 a 8</w:t>
      </w:r>
      <w:r w:rsidRPr="00CC2D23">
        <w:rPr>
          <w:rFonts w:ascii="Arial" w:hAnsi="Arial" w:cs="Arial"/>
          <w:sz w:val="22"/>
          <w:szCs w:val="22"/>
        </w:rPr>
        <w:t xml:space="preserve"> zákona o verejnom obstarávaní, v súlade s § 41 zákona o verejnom obstarávaní.</w:t>
      </w:r>
    </w:p>
    <w:p w14:paraId="2C30D260" w14:textId="77777777" w:rsidR="00756A22" w:rsidRPr="00CC2D23" w:rsidRDefault="00756A22" w:rsidP="00756A22">
      <w:pPr>
        <w:jc w:val="both"/>
        <w:rPr>
          <w:rFonts w:ascii="Arial" w:hAnsi="Arial" w:cs="Arial"/>
          <w:sz w:val="22"/>
          <w:szCs w:val="22"/>
        </w:rPr>
      </w:pPr>
    </w:p>
    <w:p w14:paraId="680378ED" w14:textId="77777777" w:rsidR="00756A22" w:rsidRPr="00CC2D23" w:rsidRDefault="00756A22" w:rsidP="00756A22">
      <w:pPr>
        <w:jc w:val="both"/>
        <w:rPr>
          <w:rFonts w:ascii="Arial" w:hAnsi="Arial" w:cs="Arial"/>
          <w:sz w:val="22"/>
          <w:szCs w:val="22"/>
        </w:rPr>
      </w:pPr>
      <w:r w:rsidRPr="00CC2D23">
        <w:rPr>
          <w:rFonts w:ascii="Arial" w:hAnsi="Arial" w:cs="Arial"/>
          <w:sz w:val="22"/>
          <w:szCs w:val="22"/>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68431AF3" w14:textId="77777777" w:rsidR="00756A22" w:rsidRPr="00CC2D23" w:rsidRDefault="00756A22" w:rsidP="00756A22">
      <w:pPr>
        <w:jc w:val="both"/>
        <w:rPr>
          <w:rFonts w:ascii="Arial" w:hAnsi="Arial" w:cs="Arial"/>
          <w:sz w:val="22"/>
          <w:szCs w:val="22"/>
        </w:rPr>
      </w:pPr>
      <w:r w:rsidRPr="00CC2D23">
        <w:rPr>
          <w:rFonts w:ascii="Arial" w:hAnsi="Arial" w:cs="Arial"/>
          <w:sz w:val="22"/>
          <w:szCs w:val="22"/>
        </w:rPr>
        <w:t>(text bodu 1 použiť opakovane podľa počtu subdodávateľov)</w:t>
      </w:r>
    </w:p>
    <w:p w14:paraId="716DC9F8" w14:textId="77777777" w:rsidR="00756A22" w:rsidRPr="00CC2D23" w:rsidRDefault="00756A22" w:rsidP="00756A22">
      <w:pPr>
        <w:jc w:val="both"/>
        <w:rPr>
          <w:rFonts w:ascii="Arial" w:hAnsi="Arial" w:cs="Arial"/>
          <w:sz w:val="22"/>
          <w:szCs w:val="22"/>
        </w:rPr>
      </w:pPr>
    </w:p>
    <w:p w14:paraId="1BEA2C4D" w14:textId="77777777" w:rsidR="00756A22" w:rsidRPr="00CC2D23" w:rsidRDefault="00756A22" w:rsidP="00756A22">
      <w:pPr>
        <w:jc w:val="both"/>
        <w:rPr>
          <w:rFonts w:ascii="Arial" w:hAnsi="Arial" w:cs="Arial"/>
          <w:sz w:val="22"/>
          <w:szCs w:val="22"/>
        </w:rPr>
      </w:pPr>
    </w:p>
    <w:p w14:paraId="01B24D89" w14:textId="77777777" w:rsidR="00756A22" w:rsidRPr="00CC2D23" w:rsidRDefault="00756A22" w:rsidP="00756A22">
      <w:pPr>
        <w:jc w:val="both"/>
        <w:rPr>
          <w:rFonts w:ascii="Arial" w:hAnsi="Arial" w:cs="Arial"/>
          <w:sz w:val="22"/>
          <w:szCs w:val="22"/>
        </w:rPr>
      </w:pPr>
      <w:r w:rsidRPr="00CC2D23">
        <w:rPr>
          <w:rFonts w:ascii="Arial" w:hAnsi="Arial" w:cs="Arial"/>
          <w:sz w:val="22"/>
          <w:szCs w:val="22"/>
        </w:rPr>
        <w:t xml:space="preserve">II. *Zabezpečenie uvedeného predmetu </w:t>
      </w:r>
      <w:r w:rsidR="005B2F10" w:rsidRPr="00CC2D23">
        <w:rPr>
          <w:rFonts w:ascii="Arial" w:hAnsi="Arial" w:cs="Arial"/>
          <w:sz w:val="22"/>
          <w:szCs w:val="22"/>
        </w:rPr>
        <w:t>Dohody</w:t>
      </w:r>
      <w:r w:rsidRPr="00CC2D23">
        <w:rPr>
          <w:rFonts w:ascii="Arial" w:hAnsi="Arial" w:cs="Arial"/>
          <w:sz w:val="22"/>
          <w:szCs w:val="22"/>
        </w:rPr>
        <w:t xml:space="preserve"> nebudeme plniť prostredníctvom subdodávateľov.</w:t>
      </w:r>
    </w:p>
    <w:p w14:paraId="30551FCB" w14:textId="77777777" w:rsidR="00756A22" w:rsidRPr="00CC2D23" w:rsidRDefault="00756A22" w:rsidP="00756A22">
      <w:pPr>
        <w:jc w:val="both"/>
        <w:rPr>
          <w:rFonts w:ascii="Arial" w:hAnsi="Arial" w:cs="Arial"/>
          <w:sz w:val="22"/>
          <w:szCs w:val="22"/>
        </w:rPr>
      </w:pPr>
    </w:p>
    <w:p w14:paraId="4CB169DE" w14:textId="77777777" w:rsidR="00756A22" w:rsidRPr="00CC2D23" w:rsidRDefault="00756A22" w:rsidP="00756A22">
      <w:pPr>
        <w:jc w:val="both"/>
        <w:rPr>
          <w:rFonts w:ascii="Arial" w:hAnsi="Arial" w:cs="Arial"/>
          <w:sz w:val="22"/>
          <w:szCs w:val="22"/>
        </w:rPr>
      </w:pPr>
    </w:p>
    <w:p w14:paraId="4D374031" w14:textId="77777777" w:rsidR="00756A22" w:rsidRPr="00CC2D23" w:rsidRDefault="00756A22" w:rsidP="00756A22">
      <w:pPr>
        <w:jc w:val="both"/>
        <w:rPr>
          <w:rFonts w:ascii="Arial" w:hAnsi="Arial" w:cs="Arial"/>
          <w:sz w:val="22"/>
          <w:szCs w:val="22"/>
        </w:rPr>
      </w:pPr>
    </w:p>
    <w:p w14:paraId="5BA669C5" w14:textId="77777777" w:rsidR="00756A22" w:rsidRPr="00CC2D23" w:rsidRDefault="00756A22" w:rsidP="00756A22">
      <w:pPr>
        <w:jc w:val="both"/>
        <w:rPr>
          <w:rFonts w:ascii="Arial" w:hAnsi="Arial" w:cs="Arial"/>
          <w:sz w:val="22"/>
          <w:szCs w:val="22"/>
        </w:rPr>
      </w:pPr>
      <w:r w:rsidRPr="00CC2D23">
        <w:rPr>
          <w:rFonts w:ascii="Arial" w:hAnsi="Arial" w:cs="Arial"/>
          <w:sz w:val="22"/>
          <w:szCs w:val="22"/>
        </w:rPr>
        <w:t>..............................</w:t>
      </w:r>
    </w:p>
    <w:p w14:paraId="1A349FD5" w14:textId="77777777" w:rsidR="00756A22" w:rsidRPr="00776CBB" w:rsidRDefault="00756A22" w:rsidP="00756A22">
      <w:pPr>
        <w:jc w:val="both"/>
        <w:rPr>
          <w:rFonts w:ascii="Arial" w:hAnsi="Arial" w:cs="Arial"/>
          <w:sz w:val="22"/>
          <w:szCs w:val="22"/>
        </w:rPr>
      </w:pPr>
      <w:r w:rsidRPr="00CC2D23">
        <w:rPr>
          <w:rFonts w:ascii="Arial" w:hAnsi="Arial" w:cs="Arial"/>
          <w:sz w:val="22"/>
          <w:szCs w:val="22"/>
        </w:rPr>
        <w:tab/>
      </w:r>
      <w:r w:rsidRPr="00CC2D23">
        <w:rPr>
          <w:rFonts w:ascii="Arial" w:hAnsi="Arial" w:cs="Arial"/>
          <w:sz w:val="22"/>
          <w:szCs w:val="22"/>
        </w:rPr>
        <w:tab/>
      </w:r>
      <w:r w:rsidRPr="00CC2D23">
        <w:rPr>
          <w:rFonts w:ascii="Arial" w:hAnsi="Arial" w:cs="Arial"/>
          <w:sz w:val="22"/>
          <w:szCs w:val="22"/>
        </w:rPr>
        <w:tab/>
      </w:r>
      <w:r w:rsidRPr="00CC2D23">
        <w:rPr>
          <w:rFonts w:ascii="Arial" w:hAnsi="Arial" w:cs="Arial"/>
          <w:sz w:val="22"/>
          <w:szCs w:val="22"/>
        </w:rPr>
        <w:tab/>
      </w:r>
      <w:r w:rsidRPr="00CC2D23">
        <w:rPr>
          <w:rFonts w:ascii="Arial" w:hAnsi="Arial" w:cs="Arial"/>
          <w:sz w:val="22"/>
          <w:szCs w:val="22"/>
        </w:rPr>
        <w:tab/>
      </w:r>
      <w:r w:rsidRPr="00CC2D23">
        <w:rPr>
          <w:rFonts w:ascii="Arial" w:hAnsi="Arial" w:cs="Arial"/>
          <w:sz w:val="22"/>
          <w:szCs w:val="22"/>
        </w:rPr>
        <w:tab/>
      </w:r>
      <w:r w:rsidRPr="00CC2D23">
        <w:rPr>
          <w:rFonts w:ascii="Arial" w:hAnsi="Arial" w:cs="Arial"/>
          <w:sz w:val="22"/>
          <w:szCs w:val="22"/>
        </w:rPr>
        <w:tab/>
        <w:t>(meno, priezvisko, podpis)</w:t>
      </w:r>
    </w:p>
    <w:p w14:paraId="6FE46C1E" w14:textId="77777777" w:rsidR="00756A22" w:rsidRPr="00776CBB" w:rsidRDefault="00756A22" w:rsidP="00756A22">
      <w:pPr>
        <w:jc w:val="both"/>
        <w:rPr>
          <w:rFonts w:ascii="Arial" w:hAnsi="Arial" w:cs="Arial"/>
          <w:sz w:val="22"/>
          <w:szCs w:val="22"/>
        </w:rPr>
      </w:pPr>
    </w:p>
    <w:p w14:paraId="2914AE84" w14:textId="77777777" w:rsidR="00756A22" w:rsidRPr="00776CBB" w:rsidRDefault="00756A22" w:rsidP="000F781F">
      <w:pPr>
        <w:jc w:val="center"/>
        <w:rPr>
          <w:rFonts w:ascii="Arial" w:hAnsi="Arial" w:cs="Arial"/>
          <w:sz w:val="22"/>
          <w:szCs w:val="22"/>
        </w:rPr>
      </w:pPr>
    </w:p>
    <w:p w14:paraId="1977BBEC" w14:textId="77777777" w:rsidR="00756A22" w:rsidRPr="00776CBB" w:rsidRDefault="00756A22" w:rsidP="000F781F">
      <w:pPr>
        <w:jc w:val="center"/>
        <w:rPr>
          <w:rFonts w:ascii="Arial" w:hAnsi="Arial" w:cs="Arial"/>
          <w:sz w:val="22"/>
          <w:szCs w:val="22"/>
        </w:rPr>
      </w:pPr>
    </w:p>
    <w:p w14:paraId="05754864" w14:textId="77777777" w:rsidR="00452399" w:rsidRPr="00776CBB" w:rsidRDefault="00452399" w:rsidP="000F781F">
      <w:pPr>
        <w:jc w:val="center"/>
        <w:rPr>
          <w:rFonts w:ascii="Arial" w:hAnsi="Arial" w:cs="Arial"/>
          <w:sz w:val="22"/>
          <w:szCs w:val="22"/>
        </w:rPr>
      </w:pPr>
    </w:p>
    <w:p w14:paraId="7F66DA0C" w14:textId="77777777" w:rsidR="00452399" w:rsidRPr="00776CBB" w:rsidRDefault="00452399" w:rsidP="000F781F">
      <w:pPr>
        <w:jc w:val="center"/>
        <w:rPr>
          <w:rFonts w:ascii="Arial" w:hAnsi="Arial" w:cs="Arial"/>
          <w:sz w:val="22"/>
          <w:szCs w:val="22"/>
        </w:rPr>
      </w:pPr>
    </w:p>
    <w:p w14:paraId="27C807A1" w14:textId="77777777" w:rsidR="00452399" w:rsidRPr="00776CBB" w:rsidRDefault="00452399" w:rsidP="000F781F">
      <w:pPr>
        <w:jc w:val="center"/>
        <w:rPr>
          <w:rFonts w:ascii="Arial" w:hAnsi="Arial" w:cs="Arial"/>
          <w:sz w:val="22"/>
          <w:szCs w:val="22"/>
        </w:rPr>
      </w:pPr>
    </w:p>
    <w:p w14:paraId="3FD97C56" w14:textId="77777777" w:rsidR="00452399" w:rsidRPr="00776CBB" w:rsidRDefault="00452399" w:rsidP="000F781F">
      <w:pPr>
        <w:jc w:val="center"/>
        <w:rPr>
          <w:rFonts w:ascii="Arial" w:hAnsi="Arial" w:cs="Arial"/>
          <w:sz w:val="22"/>
          <w:szCs w:val="22"/>
        </w:rPr>
      </w:pPr>
    </w:p>
    <w:p w14:paraId="1583C8B6" w14:textId="77777777" w:rsidR="00452399" w:rsidRPr="00776CBB" w:rsidRDefault="00452399" w:rsidP="000F781F">
      <w:pPr>
        <w:jc w:val="center"/>
        <w:rPr>
          <w:rFonts w:ascii="Arial" w:hAnsi="Arial" w:cs="Arial"/>
          <w:sz w:val="22"/>
          <w:szCs w:val="22"/>
        </w:rPr>
      </w:pPr>
    </w:p>
    <w:p w14:paraId="7BB79CF2" w14:textId="77777777" w:rsidR="00452399" w:rsidRPr="00776CBB" w:rsidRDefault="00452399" w:rsidP="000F781F">
      <w:pPr>
        <w:jc w:val="center"/>
        <w:rPr>
          <w:rFonts w:ascii="Arial" w:hAnsi="Arial" w:cs="Arial"/>
          <w:sz w:val="22"/>
          <w:szCs w:val="22"/>
        </w:rPr>
      </w:pPr>
    </w:p>
    <w:p w14:paraId="4E0CDDE9" w14:textId="77777777" w:rsidR="00452399" w:rsidRPr="00776CBB" w:rsidRDefault="00452399" w:rsidP="000F781F">
      <w:pPr>
        <w:jc w:val="center"/>
        <w:rPr>
          <w:rFonts w:ascii="Arial" w:hAnsi="Arial" w:cs="Arial"/>
          <w:sz w:val="22"/>
          <w:szCs w:val="22"/>
        </w:rPr>
      </w:pPr>
    </w:p>
    <w:sectPr w:rsidR="00452399" w:rsidRPr="00776CBB" w:rsidSect="00AA32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A37E5" w14:textId="77777777" w:rsidR="00127B42" w:rsidRDefault="00127B42" w:rsidP="00E47DFC">
      <w:r>
        <w:separator/>
      </w:r>
    </w:p>
  </w:endnote>
  <w:endnote w:type="continuationSeparator" w:id="0">
    <w:p w14:paraId="25A4B9B1" w14:textId="77777777" w:rsidR="00127B42" w:rsidRDefault="00127B42" w:rsidP="00E4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662943"/>
      <w:docPartObj>
        <w:docPartGallery w:val="Page Numbers (Bottom of Page)"/>
        <w:docPartUnique/>
      </w:docPartObj>
    </w:sdtPr>
    <w:sdtEndPr/>
    <w:sdtContent>
      <w:sdt>
        <w:sdtPr>
          <w:id w:val="-1769616900"/>
          <w:docPartObj>
            <w:docPartGallery w:val="Page Numbers (Top of Page)"/>
            <w:docPartUnique/>
          </w:docPartObj>
        </w:sdtPr>
        <w:sdtEndPr/>
        <w:sdtContent>
          <w:p w14:paraId="039D91AC" w14:textId="27BA65FF" w:rsidR="00CD3788" w:rsidRPr="00E47DFC" w:rsidRDefault="00CD3788" w:rsidP="00E47DFC">
            <w:pPr>
              <w:pStyle w:val="Pta"/>
              <w:jc w:val="right"/>
            </w:pPr>
            <w:r w:rsidRPr="00E47DFC">
              <w:rPr>
                <w:rFonts w:ascii="Arial" w:hAnsi="Arial" w:cs="Arial"/>
                <w:sz w:val="20"/>
                <w:szCs w:val="20"/>
              </w:rPr>
              <w:t xml:space="preserve">Strana </w:t>
            </w:r>
            <w:r w:rsidRPr="00E47DFC">
              <w:rPr>
                <w:rFonts w:ascii="Arial" w:hAnsi="Arial" w:cs="Arial"/>
                <w:bCs/>
                <w:sz w:val="20"/>
                <w:szCs w:val="20"/>
              </w:rPr>
              <w:fldChar w:fldCharType="begin"/>
            </w:r>
            <w:r w:rsidRPr="00E47DFC">
              <w:rPr>
                <w:rFonts w:ascii="Arial" w:hAnsi="Arial" w:cs="Arial"/>
                <w:bCs/>
                <w:sz w:val="20"/>
                <w:szCs w:val="20"/>
              </w:rPr>
              <w:instrText>PAGE</w:instrText>
            </w:r>
            <w:r w:rsidRPr="00E47DFC">
              <w:rPr>
                <w:rFonts w:ascii="Arial" w:hAnsi="Arial" w:cs="Arial"/>
                <w:bCs/>
                <w:sz w:val="20"/>
                <w:szCs w:val="20"/>
              </w:rPr>
              <w:fldChar w:fldCharType="separate"/>
            </w:r>
            <w:r w:rsidR="00C56C82">
              <w:rPr>
                <w:rFonts w:ascii="Arial" w:hAnsi="Arial" w:cs="Arial"/>
                <w:bCs/>
                <w:noProof/>
                <w:sz w:val="20"/>
                <w:szCs w:val="20"/>
              </w:rPr>
              <w:t>1</w:t>
            </w:r>
            <w:r w:rsidRPr="00E47DFC">
              <w:rPr>
                <w:rFonts w:ascii="Arial" w:hAnsi="Arial" w:cs="Arial"/>
                <w:bCs/>
                <w:sz w:val="20"/>
                <w:szCs w:val="20"/>
              </w:rPr>
              <w:fldChar w:fldCharType="end"/>
            </w:r>
            <w:r w:rsidRPr="00E47DFC">
              <w:rPr>
                <w:rFonts w:ascii="Arial" w:hAnsi="Arial" w:cs="Arial"/>
                <w:sz w:val="20"/>
                <w:szCs w:val="20"/>
              </w:rPr>
              <w:t xml:space="preserve"> z </w:t>
            </w:r>
            <w:r w:rsidRPr="00E47DFC">
              <w:rPr>
                <w:rFonts w:ascii="Arial" w:hAnsi="Arial" w:cs="Arial"/>
                <w:bCs/>
                <w:sz w:val="20"/>
                <w:szCs w:val="20"/>
              </w:rPr>
              <w:fldChar w:fldCharType="begin"/>
            </w:r>
            <w:r w:rsidRPr="00E47DFC">
              <w:rPr>
                <w:rFonts w:ascii="Arial" w:hAnsi="Arial" w:cs="Arial"/>
                <w:bCs/>
                <w:sz w:val="20"/>
                <w:szCs w:val="20"/>
              </w:rPr>
              <w:instrText>NUMPAGES</w:instrText>
            </w:r>
            <w:r w:rsidRPr="00E47DFC">
              <w:rPr>
                <w:rFonts w:ascii="Arial" w:hAnsi="Arial" w:cs="Arial"/>
                <w:bCs/>
                <w:sz w:val="20"/>
                <w:szCs w:val="20"/>
              </w:rPr>
              <w:fldChar w:fldCharType="separate"/>
            </w:r>
            <w:r w:rsidR="00C56C82">
              <w:rPr>
                <w:rFonts w:ascii="Arial" w:hAnsi="Arial" w:cs="Arial"/>
                <w:bCs/>
                <w:noProof/>
                <w:sz w:val="20"/>
                <w:szCs w:val="20"/>
              </w:rPr>
              <w:t>19</w:t>
            </w:r>
            <w:r w:rsidRPr="00E47DFC">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85B40" w14:textId="77777777" w:rsidR="00127B42" w:rsidRDefault="00127B42" w:rsidP="00E47DFC">
      <w:r>
        <w:separator/>
      </w:r>
    </w:p>
  </w:footnote>
  <w:footnote w:type="continuationSeparator" w:id="0">
    <w:p w14:paraId="277BB38D" w14:textId="77777777" w:rsidR="00127B42" w:rsidRDefault="00127B42" w:rsidP="00E4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0947"/>
    <w:multiLevelType w:val="hybridMultilevel"/>
    <w:tmpl w:val="7536FC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BB09E8"/>
    <w:multiLevelType w:val="hybridMultilevel"/>
    <w:tmpl w:val="787246AE"/>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F404353"/>
    <w:multiLevelType w:val="hybridMultilevel"/>
    <w:tmpl w:val="DB82B040"/>
    <w:lvl w:ilvl="0" w:tplc="D444C5AA">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64380C"/>
    <w:multiLevelType w:val="hybridMultilevel"/>
    <w:tmpl w:val="C44402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1BA9650B"/>
    <w:multiLevelType w:val="multilevel"/>
    <w:tmpl w:val="0B7CDBC6"/>
    <w:lvl w:ilvl="0">
      <w:start w:val="1"/>
      <w:numFmt w:val="decimal"/>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E572D0B"/>
    <w:multiLevelType w:val="hybridMultilevel"/>
    <w:tmpl w:val="AAF63C92"/>
    <w:lvl w:ilvl="0" w:tplc="388A5796">
      <w:start w:val="1"/>
      <w:numFmt w:val="decimal"/>
      <w:lvlText w:val="%1."/>
      <w:lvlJc w:val="left"/>
      <w:pPr>
        <w:ind w:left="786" w:hanging="360"/>
      </w:pPr>
      <w:rPr>
        <w:rFonts w:hint="default"/>
        <w:b w:val="0"/>
        <w:i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F2B6B1B"/>
    <w:multiLevelType w:val="hybridMultilevel"/>
    <w:tmpl w:val="775C6C7C"/>
    <w:lvl w:ilvl="0" w:tplc="E7CC0EDA">
      <w:start w:val="1"/>
      <w:numFmt w:val="decimal"/>
      <w:lvlText w:val="%1."/>
      <w:lvlJc w:val="left"/>
      <w:pPr>
        <w:ind w:left="644"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9235CA5"/>
    <w:multiLevelType w:val="multilevel"/>
    <w:tmpl w:val="0580549E"/>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lowerLetter"/>
      <w:lvlText w:val="%3)"/>
      <w:lvlJc w:val="left"/>
      <w:pPr>
        <w:tabs>
          <w:tab w:val="num" w:pos="794"/>
        </w:tabs>
        <w:ind w:left="993"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D984C7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EA9373B"/>
    <w:multiLevelType w:val="hybridMultilevel"/>
    <w:tmpl w:val="18480896"/>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31BE05D6"/>
    <w:multiLevelType w:val="hybridMultilevel"/>
    <w:tmpl w:val="BF4C7958"/>
    <w:lvl w:ilvl="0" w:tplc="880EE130">
      <w:start w:val="1"/>
      <w:numFmt w:val="decimal"/>
      <w:lvlText w:val="%1."/>
      <w:lvlJc w:val="left"/>
      <w:pPr>
        <w:ind w:left="674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CE354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D8C6E83"/>
    <w:multiLevelType w:val="hybridMultilevel"/>
    <w:tmpl w:val="9C96C3E8"/>
    <w:lvl w:ilvl="0" w:tplc="0CCC373E">
      <w:start w:val="2"/>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F4D3C92"/>
    <w:multiLevelType w:val="hybridMultilevel"/>
    <w:tmpl w:val="0DB63BC6"/>
    <w:lvl w:ilvl="0" w:tplc="2668CDA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0F376FE"/>
    <w:multiLevelType w:val="hybridMultilevel"/>
    <w:tmpl w:val="89F4C53E"/>
    <w:lvl w:ilvl="0" w:tplc="0CCC373E">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29638A8"/>
    <w:multiLevelType w:val="hybridMultilevel"/>
    <w:tmpl w:val="8278D6C0"/>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6852E20"/>
    <w:multiLevelType w:val="hybridMultilevel"/>
    <w:tmpl w:val="775C6C7C"/>
    <w:lvl w:ilvl="0" w:tplc="E7CC0EDA">
      <w:start w:val="1"/>
      <w:numFmt w:val="decimal"/>
      <w:lvlText w:val="%1."/>
      <w:lvlJc w:val="left"/>
      <w:pPr>
        <w:ind w:left="4472"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B70DCB"/>
    <w:multiLevelType w:val="hybridMultilevel"/>
    <w:tmpl w:val="9A9496FC"/>
    <w:lvl w:ilvl="0" w:tplc="041B0017">
      <w:start w:val="1"/>
      <w:numFmt w:val="lowerLetter"/>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B76FC5"/>
    <w:multiLevelType w:val="hybridMultilevel"/>
    <w:tmpl w:val="5EA2EA72"/>
    <w:lvl w:ilvl="0" w:tplc="BA76F9AC">
      <w:start w:val="1"/>
      <w:numFmt w:val="decimal"/>
      <w:lvlText w:val="%1."/>
      <w:lvlJc w:val="left"/>
      <w:pPr>
        <w:ind w:left="644" w:hanging="360"/>
      </w:pPr>
      <w:rPr>
        <w:strike w:val="0"/>
      </w:r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4F2116"/>
    <w:multiLevelType w:val="hybridMultilevel"/>
    <w:tmpl w:val="B5CE5340"/>
    <w:lvl w:ilvl="0" w:tplc="2E84C48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A863E9C"/>
    <w:multiLevelType w:val="hybridMultilevel"/>
    <w:tmpl w:val="F77A9F14"/>
    <w:lvl w:ilvl="0" w:tplc="716CD15E">
      <w:start w:val="1"/>
      <w:numFmt w:val="lowerLetter"/>
      <w:lvlText w:val="%1)"/>
      <w:lvlJc w:val="left"/>
      <w:pPr>
        <w:ind w:left="1440" w:hanging="360"/>
      </w:pPr>
      <w:rPr>
        <w:rFonts w:ascii="Arial" w:eastAsia="Times New Roman" w:hAnsi="Arial" w:cs="Aria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555902C9"/>
    <w:multiLevelType w:val="hybridMultilevel"/>
    <w:tmpl w:val="0D98F734"/>
    <w:lvl w:ilvl="0" w:tplc="4A1C9D30">
      <w:start w:val="1"/>
      <w:numFmt w:val="lowerLetter"/>
      <w:lvlText w:val="%1)"/>
      <w:lvlJc w:val="left"/>
      <w:pPr>
        <w:ind w:left="720" w:hanging="360"/>
      </w:pPr>
      <w:rPr>
        <w:rFonts w:ascii="Arial" w:eastAsia="Times New Roman" w:hAnsi="Arial" w:cs="Arial"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5BE29C5"/>
    <w:multiLevelType w:val="multilevel"/>
    <w:tmpl w:val="3DC8784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7E6622C"/>
    <w:multiLevelType w:val="hybridMultilevel"/>
    <w:tmpl w:val="06F433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B9D66F7"/>
    <w:multiLevelType w:val="hybridMultilevel"/>
    <w:tmpl w:val="B880B554"/>
    <w:lvl w:ilvl="0" w:tplc="D444C5AA">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144567"/>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601818"/>
    <w:multiLevelType w:val="hybridMultilevel"/>
    <w:tmpl w:val="1DA0F29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5DB06B1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A25B98"/>
    <w:multiLevelType w:val="hybridMultilevel"/>
    <w:tmpl w:val="3092B572"/>
    <w:lvl w:ilvl="0" w:tplc="041B0017">
      <w:start w:val="1"/>
      <w:numFmt w:val="lowerLetter"/>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4B10351"/>
    <w:multiLevelType w:val="multilevel"/>
    <w:tmpl w:val="ECD0B0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F7204E3"/>
    <w:multiLevelType w:val="hybridMultilevel"/>
    <w:tmpl w:val="4B0C85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7"/>
  </w:num>
  <w:num w:numId="5">
    <w:abstractNumId w:val="6"/>
  </w:num>
  <w:num w:numId="6">
    <w:abstractNumId w:val="8"/>
  </w:num>
  <w:num w:numId="7">
    <w:abstractNumId w:val="11"/>
  </w:num>
  <w:num w:numId="8">
    <w:abstractNumId w:val="27"/>
  </w:num>
  <w:num w:numId="9">
    <w:abstractNumId w:val="16"/>
  </w:num>
  <w:num w:numId="10">
    <w:abstractNumId w:val="25"/>
  </w:num>
  <w:num w:numId="11">
    <w:abstractNumId w:val="3"/>
  </w:num>
  <w:num w:numId="12">
    <w:abstractNumId w:val="18"/>
  </w:num>
  <w:num w:numId="13">
    <w:abstractNumId w:val="12"/>
  </w:num>
  <w:num w:numId="14">
    <w:abstractNumId w:val="14"/>
  </w:num>
  <w:num w:numId="15">
    <w:abstractNumId w:val="21"/>
  </w:num>
  <w:num w:numId="16">
    <w:abstractNumId w:val="9"/>
  </w:num>
  <w:num w:numId="17">
    <w:abstractNumId w:val="1"/>
  </w:num>
  <w:num w:numId="18">
    <w:abstractNumId w:val="19"/>
  </w:num>
  <w:num w:numId="19">
    <w:abstractNumId w:val="20"/>
  </w:num>
  <w:num w:numId="20">
    <w:abstractNumId w:val="26"/>
  </w:num>
  <w:num w:numId="21">
    <w:abstractNumId w:val="28"/>
  </w:num>
  <w:num w:numId="22">
    <w:abstractNumId w:val="15"/>
  </w:num>
  <w:num w:numId="23">
    <w:abstractNumId w:val="22"/>
  </w:num>
  <w:num w:numId="24">
    <w:abstractNumId w:val="5"/>
  </w:num>
  <w:num w:numId="25">
    <w:abstractNumId w:val="24"/>
  </w:num>
  <w:num w:numId="26">
    <w:abstractNumId w:val="29"/>
  </w:num>
  <w:num w:numId="27">
    <w:abstractNumId w:val="17"/>
  </w:num>
  <w:num w:numId="28">
    <w:abstractNumId w:val="23"/>
  </w:num>
  <w:num w:numId="29">
    <w:abstractNumId w:val="30"/>
  </w:num>
  <w:num w:numId="30">
    <w:abstractNumId w:val="0"/>
  </w:num>
  <w:num w:numId="31">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83"/>
    <w:rsid w:val="00007F09"/>
    <w:rsid w:val="00013C79"/>
    <w:rsid w:val="00020701"/>
    <w:rsid w:val="000209B9"/>
    <w:rsid w:val="00023F8F"/>
    <w:rsid w:val="000276CE"/>
    <w:rsid w:val="00027BB3"/>
    <w:rsid w:val="00033485"/>
    <w:rsid w:val="00044DB6"/>
    <w:rsid w:val="000532ED"/>
    <w:rsid w:val="00065A71"/>
    <w:rsid w:val="00066D94"/>
    <w:rsid w:val="00075C52"/>
    <w:rsid w:val="000833B5"/>
    <w:rsid w:val="0008499E"/>
    <w:rsid w:val="000A3578"/>
    <w:rsid w:val="000C14D1"/>
    <w:rsid w:val="000D03CB"/>
    <w:rsid w:val="000F3747"/>
    <w:rsid w:val="000F5349"/>
    <w:rsid w:val="000F781F"/>
    <w:rsid w:val="000F7F16"/>
    <w:rsid w:val="00101EB4"/>
    <w:rsid w:val="001023B1"/>
    <w:rsid w:val="001031F2"/>
    <w:rsid w:val="00103F93"/>
    <w:rsid w:val="00104AA1"/>
    <w:rsid w:val="00104FDA"/>
    <w:rsid w:val="001065D6"/>
    <w:rsid w:val="00114658"/>
    <w:rsid w:val="001165EB"/>
    <w:rsid w:val="001200A2"/>
    <w:rsid w:val="001266CF"/>
    <w:rsid w:val="00127B42"/>
    <w:rsid w:val="001418F1"/>
    <w:rsid w:val="00144884"/>
    <w:rsid w:val="0014648C"/>
    <w:rsid w:val="00147901"/>
    <w:rsid w:val="00152EE7"/>
    <w:rsid w:val="001571D4"/>
    <w:rsid w:val="0016696D"/>
    <w:rsid w:val="001706EA"/>
    <w:rsid w:val="0017391D"/>
    <w:rsid w:val="00173C8D"/>
    <w:rsid w:val="00174DE9"/>
    <w:rsid w:val="001832E9"/>
    <w:rsid w:val="00196406"/>
    <w:rsid w:val="001A60EE"/>
    <w:rsid w:val="001A7D4F"/>
    <w:rsid w:val="001B57C2"/>
    <w:rsid w:val="001C5FAE"/>
    <w:rsid w:val="001D60B5"/>
    <w:rsid w:val="001E3BCB"/>
    <w:rsid w:val="001F237B"/>
    <w:rsid w:val="001F248C"/>
    <w:rsid w:val="001F2637"/>
    <w:rsid w:val="001F46EE"/>
    <w:rsid w:val="001F5D38"/>
    <w:rsid w:val="0020099E"/>
    <w:rsid w:val="00207141"/>
    <w:rsid w:val="00211A64"/>
    <w:rsid w:val="0021410D"/>
    <w:rsid w:val="00214BB8"/>
    <w:rsid w:val="00221220"/>
    <w:rsid w:val="00222644"/>
    <w:rsid w:val="0023039C"/>
    <w:rsid w:val="002358AC"/>
    <w:rsid w:val="0024656C"/>
    <w:rsid w:val="0025225B"/>
    <w:rsid w:val="0025379C"/>
    <w:rsid w:val="002612F0"/>
    <w:rsid w:val="00261AA9"/>
    <w:rsid w:val="0026503E"/>
    <w:rsid w:val="00267DE0"/>
    <w:rsid w:val="00272249"/>
    <w:rsid w:val="00273CD2"/>
    <w:rsid w:val="002742C3"/>
    <w:rsid w:val="002805E0"/>
    <w:rsid w:val="00285691"/>
    <w:rsid w:val="00287238"/>
    <w:rsid w:val="0029100F"/>
    <w:rsid w:val="002915C2"/>
    <w:rsid w:val="0029353C"/>
    <w:rsid w:val="002A6199"/>
    <w:rsid w:val="002A62A6"/>
    <w:rsid w:val="002B07F9"/>
    <w:rsid w:val="002B39A5"/>
    <w:rsid w:val="002D64C3"/>
    <w:rsid w:val="002E313D"/>
    <w:rsid w:val="002F232A"/>
    <w:rsid w:val="002F27DB"/>
    <w:rsid w:val="002F6656"/>
    <w:rsid w:val="0030549C"/>
    <w:rsid w:val="003079A3"/>
    <w:rsid w:val="00310788"/>
    <w:rsid w:val="00315188"/>
    <w:rsid w:val="0032403C"/>
    <w:rsid w:val="00324F74"/>
    <w:rsid w:val="00326F32"/>
    <w:rsid w:val="00330C5F"/>
    <w:rsid w:val="00331CD3"/>
    <w:rsid w:val="00337E0E"/>
    <w:rsid w:val="00354462"/>
    <w:rsid w:val="003661A5"/>
    <w:rsid w:val="003672E3"/>
    <w:rsid w:val="00383A94"/>
    <w:rsid w:val="00385731"/>
    <w:rsid w:val="00385992"/>
    <w:rsid w:val="00386B1B"/>
    <w:rsid w:val="003A1AD2"/>
    <w:rsid w:val="003A7FA2"/>
    <w:rsid w:val="003C0639"/>
    <w:rsid w:val="003C0E00"/>
    <w:rsid w:val="003C6E95"/>
    <w:rsid w:val="003D376B"/>
    <w:rsid w:val="003D42F3"/>
    <w:rsid w:val="003E0A69"/>
    <w:rsid w:val="003E4030"/>
    <w:rsid w:val="003E5C75"/>
    <w:rsid w:val="003F147B"/>
    <w:rsid w:val="00411DB2"/>
    <w:rsid w:val="0042084B"/>
    <w:rsid w:val="00447CA4"/>
    <w:rsid w:val="00452399"/>
    <w:rsid w:val="00464349"/>
    <w:rsid w:val="00475069"/>
    <w:rsid w:val="00477183"/>
    <w:rsid w:val="00480832"/>
    <w:rsid w:val="004818E4"/>
    <w:rsid w:val="004A01D8"/>
    <w:rsid w:val="004A735E"/>
    <w:rsid w:val="004B4539"/>
    <w:rsid w:val="004B7157"/>
    <w:rsid w:val="004D633B"/>
    <w:rsid w:val="004E5A77"/>
    <w:rsid w:val="004F0A6E"/>
    <w:rsid w:val="004F42B7"/>
    <w:rsid w:val="004F4441"/>
    <w:rsid w:val="00501F81"/>
    <w:rsid w:val="00505959"/>
    <w:rsid w:val="00511E2F"/>
    <w:rsid w:val="0051572E"/>
    <w:rsid w:val="005217F0"/>
    <w:rsid w:val="005311F7"/>
    <w:rsid w:val="00537292"/>
    <w:rsid w:val="005435F1"/>
    <w:rsid w:val="005475D5"/>
    <w:rsid w:val="00555ADB"/>
    <w:rsid w:val="00555BFB"/>
    <w:rsid w:val="005579C4"/>
    <w:rsid w:val="00560555"/>
    <w:rsid w:val="005736C6"/>
    <w:rsid w:val="00577BD1"/>
    <w:rsid w:val="00591E6C"/>
    <w:rsid w:val="00593458"/>
    <w:rsid w:val="0059543B"/>
    <w:rsid w:val="00596C27"/>
    <w:rsid w:val="005A32D4"/>
    <w:rsid w:val="005A3445"/>
    <w:rsid w:val="005B2BF1"/>
    <w:rsid w:val="005B2F10"/>
    <w:rsid w:val="005C1F53"/>
    <w:rsid w:val="005C584E"/>
    <w:rsid w:val="005D2DD4"/>
    <w:rsid w:val="005D3037"/>
    <w:rsid w:val="005D3FDF"/>
    <w:rsid w:val="005E5919"/>
    <w:rsid w:val="005F2993"/>
    <w:rsid w:val="005F375E"/>
    <w:rsid w:val="005F3EC9"/>
    <w:rsid w:val="005F5A0D"/>
    <w:rsid w:val="005F7A34"/>
    <w:rsid w:val="00603E08"/>
    <w:rsid w:val="00606A7E"/>
    <w:rsid w:val="006102B0"/>
    <w:rsid w:val="00616FC6"/>
    <w:rsid w:val="0062138E"/>
    <w:rsid w:val="00630F70"/>
    <w:rsid w:val="00633BCC"/>
    <w:rsid w:val="00640DED"/>
    <w:rsid w:val="00640FDA"/>
    <w:rsid w:val="0064545E"/>
    <w:rsid w:val="006474E1"/>
    <w:rsid w:val="0066054D"/>
    <w:rsid w:val="00660DB3"/>
    <w:rsid w:val="0066122B"/>
    <w:rsid w:val="00675E36"/>
    <w:rsid w:val="00680392"/>
    <w:rsid w:val="00680907"/>
    <w:rsid w:val="00684487"/>
    <w:rsid w:val="00695466"/>
    <w:rsid w:val="006C1229"/>
    <w:rsid w:val="006D5941"/>
    <w:rsid w:val="006D6129"/>
    <w:rsid w:val="006D7341"/>
    <w:rsid w:val="006E3C52"/>
    <w:rsid w:val="006F253E"/>
    <w:rsid w:val="006F2AA3"/>
    <w:rsid w:val="007008F1"/>
    <w:rsid w:val="00712B9C"/>
    <w:rsid w:val="00723306"/>
    <w:rsid w:val="007237B5"/>
    <w:rsid w:val="00727DFE"/>
    <w:rsid w:val="00735174"/>
    <w:rsid w:val="00735C64"/>
    <w:rsid w:val="0073747C"/>
    <w:rsid w:val="00742894"/>
    <w:rsid w:val="00747390"/>
    <w:rsid w:val="007501C8"/>
    <w:rsid w:val="0075101C"/>
    <w:rsid w:val="00751DC5"/>
    <w:rsid w:val="007562E8"/>
    <w:rsid w:val="00756A22"/>
    <w:rsid w:val="00760533"/>
    <w:rsid w:val="00761FF9"/>
    <w:rsid w:val="0076324E"/>
    <w:rsid w:val="007677EA"/>
    <w:rsid w:val="007724F9"/>
    <w:rsid w:val="00776CBB"/>
    <w:rsid w:val="00777C61"/>
    <w:rsid w:val="00784F95"/>
    <w:rsid w:val="00794315"/>
    <w:rsid w:val="007A2121"/>
    <w:rsid w:val="007A3C9B"/>
    <w:rsid w:val="007B0AE1"/>
    <w:rsid w:val="007C1C11"/>
    <w:rsid w:val="007C4766"/>
    <w:rsid w:val="007C6274"/>
    <w:rsid w:val="007C7A50"/>
    <w:rsid w:val="007D26BE"/>
    <w:rsid w:val="007D6905"/>
    <w:rsid w:val="007E0860"/>
    <w:rsid w:val="007E0AE1"/>
    <w:rsid w:val="007E24CE"/>
    <w:rsid w:val="007E3596"/>
    <w:rsid w:val="007F1CF7"/>
    <w:rsid w:val="00801012"/>
    <w:rsid w:val="008233B2"/>
    <w:rsid w:val="00835591"/>
    <w:rsid w:val="00842E78"/>
    <w:rsid w:val="00854817"/>
    <w:rsid w:val="008632A5"/>
    <w:rsid w:val="008672A2"/>
    <w:rsid w:val="00877AD4"/>
    <w:rsid w:val="008921D2"/>
    <w:rsid w:val="00893325"/>
    <w:rsid w:val="008A017C"/>
    <w:rsid w:val="008A04A9"/>
    <w:rsid w:val="008A0916"/>
    <w:rsid w:val="008B3067"/>
    <w:rsid w:val="008B36D1"/>
    <w:rsid w:val="008B5C40"/>
    <w:rsid w:val="008B67E2"/>
    <w:rsid w:val="008C1C9B"/>
    <w:rsid w:val="008C4A2B"/>
    <w:rsid w:val="008E540A"/>
    <w:rsid w:val="008F42E8"/>
    <w:rsid w:val="008F457A"/>
    <w:rsid w:val="009078FD"/>
    <w:rsid w:val="009149F9"/>
    <w:rsid w:val="00915325"/>
    <w:rsid w:val="00921558"/>
    <w:rsid w:val="00924776"/>
    <w:rsid w:val="00925252"/>
    <w:rsid w:val="00935AAF"/>
    <w:rsid w:val="00964A1F"/>
    <w:rsid w:val="00966566"/>
    <w:rsid w:val="0098119F"/>
    <w:rsid w:val="009901D5"/>
    <w:rsid w:val="00997CA5"/>
    <w:rsid w:val="009A0742"/>
    <w:rsid w:val="009A1254"/>
    <w:rsid w:val="009A2BDC"/>
    <w:rsid w:val="009A62F7"/>
    <w:rsid w:val="009B5A90"/>
    <w:rsid w:val="009C1C65"/>
    <w:rsid w:val="009C7351"/>
    <w:rsid w:val="009D4F5A"/>
    <w:rsid w:val="009F03DE"/>
    <w:rsid w:val="009F4B60"/>
    <w:rsid w:val="009F6969"/>
    <w:rsid w:val="009F7F93"/>
    <w:rsid w:val="00A01C03"/>
    <w:rsid w:val="00A07094"/>
    <w:rsid w:val="00A07BFF"/>
    <w:rsid w:val="00A13420"/>
    <w:rsid w:val="00A14028"/>
    <w:rsid w:val="00A22497"/>
    <w:rsid w:val="00A234CC"/>
    <w:rsid w:val="00A23785"/>
    <w:rsid w:val="00A24393"/>
    <w:rsid w:val="00A400AA"/>
    <w:rsid w:val="00A412B4"/>
    <w:rsid w:val="00A4560B"/>
    <w:rsid w:val="00A515CB"/>
    <w:rsid w:val="00A52DD2"/>
    <w:rsid w:val="00A8079E"/>
    <w:rsid w:val="00A80C83"/>
    <w:rsid w:val="00A844A3"/>
    <w:rsid w:val="00A85C77"/>
    <w:rsid w:val="00AA3272"/>
    <w:rsid w:val="00AB6D3D"/>
    <w:rsid w:val="00AB79B2"/>
    <w:rsid w:val="00AC09A0"/>
    <w:rsid w:val="00AC0EE3"/>
    <w:rsid w:val="00AC63CB"/>
    <w:rsid w:val="00AC6DF7"/>
    <w:rsid w:val="00AD075F"/>
    <w:rsid w:val="00AD1ECB"/>
    <w:rsid w:val="00AD2E0E"/>
    <w:rsid w:val="00AD6FE8"/>
    <w:rsid w:val="00AE32D7"/>
    <w:rsid w:val="00AE3E64"/>
    <w:rsid w:val="00AE799C"/>
    <w:rsid w:val="00AF351C"/>
    <w:rsid w:val="00AF4B00"/>
    <w:rsid w:val="00B07183"/>
    <w:rsid w:val="00B1361F"/>
    <w:rsid w:val="00B1482F"/>
    <w:rsid w:val="00B26216"/>
    <w:rsid w:val="00B27F66"/>
    <w:rsid w:val="00B30A8D"/>
    <w:rsid w:val="00B36145"/>
    <w:rsid w:val="00B40D62"/>
    <w:rsid w:val="00B424C5"/>
    <w:rsid w:val="00B4321F"/>
    <w:rsid w:val="00B4498E"/>
    <w:rsid w:val="00B45072"/>
    <w:rsid w:val="00B56064"/>
    <w:rsid w:val="00B61925"/>
    <w:rsid w:val="00B62C75"/>
    <w:rsid w:val="00B6553B"/>
    <w:rsid w:val="00B67DF4"/>
    <w:rsid w:val="00B73E7A"/>
    <w:rsid w:val="00B77F13"/>
    <w:rsid w:val="00B94AD2"/>
    <w:rsid w:val="00B97846"/>
    <w:rsid w:val="00BA0EA1"/>
    <w:rsid w:val="00BB32C9"/>
    <w:rsid w:val="00BB41A5"/>
    <w:rsid w:val="00BC250F"/>
    <w:rsid w:val="00BC29A9"/>
    <w:rsid w:val="00BC2AAD"/>
    <w:rsid w:val="00BD4889"/>
    <w:rsid w:val="00BE29BE"/>
    <w:rsid w:val="00BF0027"/>
    <w:rsid w:val="00C01ACD"/>
    <w:rsid w:val="00C03B1B"/>
    <w:rsid w:val="00C041C0"/>
    <w:rsid w:val="00C0517F"/>
    <w:rsid w:val="00C074B7"/>
    <w:rsid w:val="00C10E17"/>
    <w:rsid w:val="00C14D53"/>
    <w:rsid w:val="00C1667B"/>
    <w:rsid w:val="00C222E7"/>
    <w:rsid w:val="00C32D40"/>
    <w:rsid w:val="00C361AD"/>
    <w:rsid w:val="00C405AE"/>
    <w:rsid w:val="00C46AC4"/>
    <w:rsid w:val="00C52AE4"/>
    <w:rsid w:val="00C5678D"/>
    <w:rsid w:val="00C56C82"/>
    <w:rsid w:val="00C62C57"/>
    <w:rsid w:val="00C64FAD"/>
    <w:rsid w:val="00C6774E"/>
    <w:rsid w:val="00C76B90"/>
    <w:rsid w:val="00C92349"/>
    <w:rsid w:val="00C9735D"/>
    <w:rsid w:val="00CA0797"/>
    <w:rsid w:val="00CA0D96"/>
    <w:rsid w:val="00CA1953"/>
    <w:rsid w:val="00CB4625"/>
    <w:rsid w:val="00CB59BF"/>
    <w:rsid w:val="00CC2D23"/>
    <w:rsid w:val="00CC5033"/>
    <w:rsid w:val="00CD3788"/>
    <w:rsid w:val="00CE447F"/>
    <w:rsid w:val="00CF29FD"/>
    <w:rsid w:val="00CF2F8F"/>
    <w:rsid w:val="00CF3DF4"/>
    <w:rsid w:val="00CF672D"/>
    <w:rsid w:val="00D03CA1"/>
    <w:rsid w:val="00D10D55"/>
    <w:rsid w:val="00D21894"/>
    <w:rsid w:val="00D23322"/>
    <w:rsid w:val="00D36D01"/>
    <w:rsid w:val="00D3747F"/>
    <w:rsid w:val="00D67D70"/>
    <w:rsid w:val="00D775E1"/>
    <w:rsid w:val="00D8021E"/>
    <w:rsid w:val="00D86791"/>
    <w:rsid w:val="00D86D59"/>
    <w:rsid w:val="00D87FAB"/>
    <w:rsid w:val="00D92433"/>
    <w:rsid w:val="00D96B2A"/>
    <w:rsid w:val="00DA3DE0"/>
    <w:rsid w:val="00DA692E"/>
    <w:rsid w:val="00DB2722"/>
    <w:rsid w:val="00DB5FB4"/>
    <w:rsid w:val="00DD3B7D"/>
    <w:rsid w:val="00DD53D1"/>
    <w:rsid w:val="00DD56F9"/>
    <w:rsid w:val="00DD6F6A"/>
    <w:rsid w:val="00DE4062"/>
    <w:rsid w:val="00DF1CAF"/>
    <w:rsid w:val="00DF5D7B"/>
    <w:rsid w:val="00DF782F"/>
    <w:rsid w:val="00E061F6"/>
    <w:rsid w:val="00E47DFC"/>
    <w:rsid w:val="00E5235A"/>
    <w:rsid w:val="00E5458B"/>
    <w:rsid w:val="00E601E2"/>
    <w:rsid w:val="00E649C1"/>
    <w:rsid w:val="00E75255"/>
    <w:rsid w:val="00E875D1"/>
    <w:rsid w:val="00EA162B"/>
    <w:rsid w:val="00EA190E"/>
    <w:rsid w:val="00EA6AE1"/>
    <w:rsid w:val="00ED5332"/>
    <w:rsid w:val="00F0666A"/>
    <w:rsid w:val="00F161F0"/>
    <w:rsid w:val="00F167B8"/>
    <w:rsid w:val="00F20586"/>
    <w:rsid w:val="00F339ED"/>
    <w:rsid w:val="00F41BBA"/>
    <w:rsid w:val="00F43CB8"/>
    <w:rsid w:val="00F4727F"/>
    <w:rsid w:val="00F5226B"/>
    <w:rsid w:val="00F53080"/>
    <w:rsid w:val="00F5715D"/>
    <w:rsid w:val="00F8656E"/>
    <w:rsid w:val="00F878B2"/>
    <w:rsid w:val="00F91435"/>
    <w:rsid w:val="00F94F33"/>
    <w:rsid w:val="00F94F55"/>
    <w:rsid w:val="00F96961"/>
    <w:rsid w:val="00FA05CF"/>
    <w:rsid w:val="00FA3EA2"/>
    <w:rsid w:val="00FB45FB"/>
    <w:rsid w:val="00FB6739"/>
    <w:rsid w:val="00FC3D96"/>
    <w:rsid w:val="00FD2716"/>
    <w:rsid w:val="00FD3E63"/>
    <w:rsid w:val="00FE1C46"/>
    <w:rsid w:val="00FE1EE0"/>
    <w:rsid w:val="00FE3AD1"/>
    <w:rsid w:val="00FF385F"/>
    <w:rsid w:val="00FF4AE9"/>
    <w:rsid w:val="00FF62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120A"/>
  <w15:chartTrackingRefBased/>
  <w15:docId w15:val="{E64D7572-F2D6-4E77-AB99-4FFA4CD0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7183"/>
    <w:pPr>
      <w:spacing w:after="0" w:line="240" w:lineRule="auto"/>
    </w:pPr>
    <w:rPr>
      <w:rFonts w:ascii="Times New Roman" w:eastAsia="Times New Roman" w:hAnsi="Times New Roman" w:cs="Times New Roman"/>
      <w:sz w:val="24"/>
      <w:szCs w:val="24"/>
      <w:lang w:eastAsia="sk-SK"/>
    </w:rPr>
  </w:style>
  <w:style w:type="paragraph" w:styleId="Nadpis5">
    <w:name w:val="heading 5"/>
    <w:basedOn w:val="Normlny"/>
    <w:next w:val="Normlny"/>
    <w:link w:val="Nadpis5Char"/>
    <w:uiPriority w:val="99"/>
    <w:qFormat/>
    <w:rsid w:val="00477183"/>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rsid w:val="00477183"/>
    <w:rPr>
      <w:rFonts w:ascii="Times New Roman" w:eastAsia="Times New Roman" w:hAnsi="Times New Roman" w:cs="Times New Roman"/>
      <w:sz w:val="32"/>
      <w:szCs w:val="32"/>
      <w:lang w:eastAsia="sk-SK"/>
    </w:rPr>
  </w:style>
  <w:style w:type="character" w:styleId="Siln">
    <w:name w:val="Strong"/>
    <w:basedOn w:val="Predvolenpsmoodseku"/>
    <w:uiPriority w:val="99"/>
    <w:qFormat/>
    <w:rsid w:val="00477183"/>
    <w:rPr>
      <w:rFonts w:cs="Times New Roman"/>
      <w:b/>
    </w:rPr>
  </w:style>
  <w:style w:type="paragraph" w:styleId="Odsekzoznamu">
    <w:name w:val="List Paragraph"/>
    <w:aliases w:val="Bullet Number,lp1,lp11,Use Case List Paragraph,body,Colorful List - Accent 11,Odsek zoznamu2,ODRAZKY PRVA UROVEN"/>
    <w:basedOn w:val="Normlny"/>
    <w:link w:val="OdsekzoznamuChar"/>
    <w:uiPriority w:val="34"/>
    <w:qFormat/>
    <w:rsid w:val="003672E3"/>
    <w:pPr>
      <w:ind w:left="720"/>
      <w:contextualSpacing/>
    </w:pPr>
  </w:style>
  <w:style w:type="character" w:customStyle="1" w:styleId="OdsekzoznamuChar">
    <w:name w:val="Odsek zoznamu Char"/>
    <w:aliases w:val="Bullet Number Char,lp1 Char,lp11 Char,Use Case List Paragraph Char,body Char,Colorful List - Accent 11 Char,Odsek zoznamu2 Char,ODRAZKY PRVA UROVEN Char"/>
    <w:link w:val="Odsekzoznamu"/>
    <w:uiPriority w:val="34"/>
    <w:qFormat/>
    <w:locked/>
    <w:rsid w:val="00756A22"/>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D2DD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2DD4"/>
    <w:rPr>
      <w:rFonts w:ascii="Segoe UI" w:eastAsia="Times New Roman" w:hAnsi="Segoe UI" w:cs="Segoe UI"/>
      <w:sz w:val="18"/>
      <w:szCs w:val="18"/>
      <w:lang w:eastAsia="sk-SK"/>
    </w:rPr>
  </w:style>
  <w:style w:type="character" w:styleId="Odkaznakomentr">
    <w:name w:val="annotation reference"/>
    <w:basedOn w:val="Predvolenpsmoodseku"/>
    <w:uiPriority w:val="99"/>
    <w:unhideWhenUsed/>
    <w:rsid w:val="006C1229"/>
    <w:rPr>
      <w:sz w:val="16"/>
      <w:szCs w:val="16"/>
    </w:rPr>
  </w:style>
  <w:style w:type="paragraph" w:styleId="Textkomentra">
    <w:name w:val="annotation text"/>
    <w:basedOn w:val="Normlny"/>
    <w:link w:val="TextkomentraChar"/>
    <w:uiPriority w:val="99"/>
    <w:unhideWhenUsed/>
    <w:rsid w:val="006C1229"/>
    <w:rPr>
      <w:sz w:val="20"/>
      <w:szCs w:val="20"/>
    </w:rPr>
  </w:style>
  <w:style w:type="character" w:customStyle="1" w:styleId="TextkomentraChar">
    <w:name w:val="Text komentára Char"/>
    <w:basedOn w:val="Predvolenpsmoodseku"/>
    <w:link w:val="Textkomentra"/>
    <w:uiPriority w:val="99"/>
    <w:rsid w:val="006C122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C1229"/>
    <w:rPr>
      <w:b/>
      <w:bCs/>
    </w:rPr>
  </w:style>
  <w:style w:type="character" w:customStyle="1" w:styleId="PredmetkomentraChar">
    <w:name w:val="Predmet komentára Char"/>
    <w:basedOn w:val="TextkomentraChar"/>
    <w:link w:val="Predmetkomentra"/>
    <w:uiPriority w:val="99"/>
    <w:semiHidden/>
    <w:rsid w:val="006C1229"/>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E47DFC"/>
    <w:pPr>
      <w:tabs>
        <w:tab w:val="center" w:pos="4536"/>
        <w:tab w:val="right" w:pos="9072"/>
      </w:tabs>
    </w:pPr>
  </w:style>
  <w:style w:type="character" w:customStyle="1" w:styleId="HlavikaChar">
    <w:name w:val="Hlavička Char"/>
    <w:basedOn w:val="Predvolenpsmoodseku"/>
    <w:link w:val="Hlavika"/>
    <w:uiPriority w:val="99"/>
    <w:rsid w:val="00E47DF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E47DFC"/>
    <w:pPr>
      <w:tabs>
        <w:tab w:val="center" w:pos="4536"/>
        <w:tab w:val="right" w:pos="9072"/>
      </w:tabs>
    </w:pPr>
  </w:style>
  <w:style w:type="character" w:customStyle="1" w:styleId="PtaChar">
    <w:name w:val="Päta Char"/>
    <w:basedOn w:val="Predvolenpsmoodseku"/>
    <w:link w:val="Pta"/>
    <w:uiPriority w:val="99"/>
    <w:rsid w:val="00E47DFC"/>
    <w:rPr>
      <w:rFonts w:ascii="Times New Roman" w:eastAsia="Times New Roman" w:hAnsi="Times New Roman" w:cs="Times New Roman"/>
      <w:sz w:val="24"/>
      <w:szCs w:val="24"/>
      <w:lang w:eastAsia="sk-SK"/>
    </w:rPr>
  </w:style>
  <w:style w:type="paragraph" w:styleId="Revzia">
    <w:name w:val="Revision"/>
    <w:hidden/>
    <w:uiPriority w:val="99"/>
    <w:semiHidden/>
    <w:rsid w:val="004818E4"/>
    <w:pPr>
      <w:spacing w:after="0" w:line="240" w:lineRule="auto"/>
    </w:pPr>
    <w:rPr>
      <w:rFonts w:ascii="Times New Roman" w:eastAsia="Times New Roman" w:hAnsi="Times New Roman" w:cs="Times New Roman"/>
      <w:sz w:val="24"/>
      <w:szCs w:val="24"/>
      <w:lang w:eastAsia="sk-SK"/>
    </w:rPr>
  </w:style>
  <w:style w:type="table" w:customStyle="1" w:styleId="TableGrid">
    <w:name w:val="TableGrid"/>
    <w:rsid w:val="00D3747F"/>
    <w:pPr>
      <w:spacing w:after="0" w:line="240" w:lineRule="auto"/>
    </w:pPr>
    <w:rPr>
      <w:rFonts w:eastAsiaTheme="minorEastAsia"/>
      <w:lang w:val="en-US"/>
    </w:rPr>
    <w:tblPr>
      <w:tblCellMar>
        <w:top w:w="0" w:type="dxa"/>
        <w:left w:w="0" w:type="dxa"/>
        <w:bottom w:w="0" w:type="dxa"/>
        <w:right w:w="0" w:type="dxa"/>
      </w:tblCellMar>
    </w:tblPr>
  </w:style>
  <w:style w:type="paragraph" w:customStyle="1" w:styleId="Odsek">
    <w:name w:val="Odsek"/>
    <w:basedOn w:val="Normlny"/>
    <w:rsid w:val="00BA0EA1"/>
    <w:pPr>
      <w:spacing w:before="120"/>
      <w:ind w:left="510" w:hanging="510"/>
      <w:jc w:val="both"/>
    </w:pPr>
    <w:rPr>
      <w:kern w:val="16"/>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2599">
      <w:bodyDiv w:val="1"/>
      <w:marLeft w:val="0"/>
      <w:marRight w:val="0"/>
      <w:marTop w:val="0"/>
      <w:marBottom w:val="0"/>
      <w:divBdr>
        <w:top w:val="none" w:sz="0" w:space="0" w:color="auto"/>
        <w:left w:val="none" w:sz="0" w:space="0" w:color="auto"/>
        <w:bottom w:val="none" w:sz="0" w:space="0" w:color="auto"/>
        <w:right w:val="none" w:sz="0" w:space="0" w:color="auto"/>
      </w:divBdr>
    </w:div>
    <w:div w:id="85002271">
      <w:bodyDiv w:val="1"/>
      <w:marLeft w:val="0"/>
      <w:marRight w:val="0"/>
      <w:marTop w:val="0"/>
      <w:marBottom w:val="0"/>
      <w:divBdr>
        <w:top w:val="none" w:sz="0" w:space="0" w:color="auto"/>
        <w:left w:val="none" w:sz="0" w:space="0" w:color="auto"/>
        <w:bottom w:val="none" w:sz="0" w:space="0" w:color="auto"/>
        <w:right w:val="none" w:sz="0" w:space="0" w:color="auto"/>
      </w:divBdr>
    </w:div>
    <w:div w:id="159809071">
      <w:bodyDiv w:val="1"/>
      <w:marLeft w:val="0"/>
      <w:marRight w:val="0"/>
      <w:marTop w:val="0"/>
      <w:marBottom w:val="0"/>
      <w:divBdr>
        <w:top w:val="none" w:sz="0" w:space="0" w:color="auto"/>
        <w:left w:val="none" w:sz="0" w:space="0" w:color="auto"/>
        <w:bottom w:val="none" w:sz="0" w:space="0" w:color="auto"/>
        <w:right w:val="none" w:sz="0" w:space="0" w:color="auto"/>
      </w:divBdr>
    </w:div>
    <w:div w:id="106105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18E7B-4354-4F52-B41C-23C41700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8219</Words>
  <Characters>46849</Characters>
  <Application>Microsoft Office Word</Application>
  <DocSecurity>0</DocSecurity>
  <Lines>390</Lines>
  <Paragraphs>109</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54959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Saniga Ľuboš</dc:creator>
  <cp:keywords/>
  <dc:description/>
  <cp:lastModifiedBy>Jombík Peter, Mgr.</cp:lastModifiedBy>
  <cp:revision>2</cp:revision>
  <cp:lastPrinted>2022-08-04T06:41:00Z</cp:lastPrinted>
  <dcterms:created xsi:type="dcterms:W3CDTF">2022-11-08T08:08:00Z</dcterms:created>
  <dcterms:modified xsi:type="dcterms:W3CDTF">2022-11-08T08:08:00Z</dcterms:modified>
</cp:coreProperties>
</file>