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zákona č. 343/2015 </w:t>
      </w:r>
      <w:proofErr w:type="spellStart"/>
      <w:r w:rsidRPr="00A31C97">
        <w:rPr>
          <w:rFonts w:cstheme="minorHAnsi"/>
          <w:b/>
          <w:bCs/>
          <w:sz w:val="20"/>
          <w:szCs w:val="20"/>
        </w:rPr>
        <w:t>Z.z</w:t>
      </w:r>
      <w:proofErr w:type="spellEnd"/>
      <w:r w:rsidRPr="00A31C97">
        <w:rPr>
          <w:rFonts w:cstheme="minorHAnsi"/>
          <w:b/>
          <w:bCs/>
          <w:sz w:val="20"/>
          <w:szCs w:val="20"/>
        </w:rPr>
        <w:t>.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094B56AA" w14:textId="40398A4E" w:rsidR="002F7BF0" w:rsidRPr="00A31C97" w:rsidRDefault="00B75539" w:rsidP="005C2A5E">
      <w:pPr>
        <w:spacing w:after="0" w:line="240" w:lineRule="auto"/>
        <w:jc w:val="center"/>
        <w:rPr>
          <w:rFonts w:cstheme="minorHAnsi"/>
          <w:sz w:val="20"/>
          <w:szCs w:val="20"/>
        </w:rPr>
      </w:pPr>
      <w:r w:rsidRPr="00B75539">
        <w:rPr>
          <w:rFonts w:cstheme="minorHAnsi"/>
          <w:b/>
          <w:sz w:val="24"/>
          <w:szCs w:val="24"/>
        </w:rPr>
        <w:t>Zabezpečenie dodávky potravín pre ZSS HARMÓNIA</w:t>
      </w: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0A75F084"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B75539">
        <w:rPr>
          <w:rFonts w:cstheme="minorHAnsi"/>
          <w:sz w:val="20"/>
          <w:szCs w:val="20"/>
        </w:rPr>
        <w:t xml:space="preserve">november </w:t>
      </w:r>
      <w:r w:rsidR="00B97C0D" w:rsidRPr="00A31C97">
        <w:rPr>
          <w:rFonts w:cstheme="minorHAnsi"/>
          <w:sz w:val="20"/>
          <w:szCs w:val="20"/>
        </w:rPr>
        <w:t>202</w:t>
      </w:r>
      <w:r w:rsidR="009A60BF">
        <w:rPr>
          <w:rFonts w:cstheme="minorHAnsi"/>
          <w:sz w:val="20"/>
          <w:szCs w:val="20"/>
        </w:rPr>
        <w:t>2</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A7BA009" w:rsidR="00B97C0D" w:rsidRDefault="00B97C0D" w:rsidP="00322732">
      <w:pPr>
        <w:spacing w:after="0" w:line="240" w:lineRule="auto"/>
        <w:jc w:val="both"/>
        <w:rPr>
          <w:rFonts w:cstheme="minorHAnsi"/>
          <w:sz w:val="20"/>
          <w:szCs w:val="20"/>
        </w:rPr>
      </w:pPr>
    </w:p>
    <w:p w14:paraId="73B760F8" w14:textId="77777777" w:rsidR="00B75539" w:rsidRPr="00A31C97" w:rsidRDefault="00B75539"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lastRenderedPageBreak/>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lastRenderedPageBreak/>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7B59DC61" w14:textId="77777777" w:rsidR="00B75539" w:rsidRPr="008E2F95" w:rsidRDefault="00B75539" w:rsidP="00B75539">
      <w:pPr>
        <w:pStyle w:val="Odsekzoznamu"/>
        <w:tabs>
          <w:tab w:val="left" w:pos="2880"/>
        </w:tabs>
        <w:spacing w:after="0" w:line="264" w:lineRule="auto"/>
        <w:ind w:left="0"/>
        <w:rPr>
          <w:rFonts w:cstheme="minorHAnsi"/>
          <w:sz w:val="20"/>
          <w:szCs w:val="20"/>
        </w:rPr>
      </w:pPr>
      <w:r w:rsidRPr="008E2F95">
        <w:rPr>
          <w:rFonts w:cstheme="minorHAnsi"/>
          <w:b/>
          <w:sz w:val="20"/>
          <w:szCs w:val="20"/>
        </w:rPr>
        <w:t>Názov:</w:t>
      </w:r>
      <w:r w:rsidRPr="008E2F95">
        <w:rPr>
          <w:rFonts w:cstheme="minorHAnsi"/>
          <w:sz w:val="20"/>
          <w:szCs w:val="20"/>
        </w:rPr>
        <w:t xml:space="preserve"> </w:t>
      </w:r>
      <w:r>
        <w:rPr>
          <w:rFonts w:cstheme="minorHAnsi"/>
          <w:sz w:val="20"/>
          <w:szCs w:val="20"/>
        </w:rPr>
        <w:t>Zariadenie sociálnych služieb HARMÓNIA</w:t>
      </w:r>
    </w:p>
    <w:p w14:paraId="416879C9" w14:textId="77777777" w:rsidR="00B75539" w:rsidRDefault="00B75539" w:rsidP="00B75539">
      <w:pPr>
        <w:pStyle w:val="Odsekzoznamu"/>
        <w:tabs>
          <w:tab w:val="left" w:pos="2880"/>
        </w:tabs>
        <w:spacing w:after="0" w:line="264" w:lineRule="auto"/>
        <w:ind w:left="0"/>
        <w:rPr>
          <w:rFonts w:cstheme="minorHAnsi"/>
          <w:sz w:val="20"/>
          <w:szCs w:val="20"/>
        </w:rPr>
      </w:pPr>
      <w:r w:rsidRPr="008E2F95">
        <w:rPr>
          <w:rFonts w:cstheme="minorHAnsi"/>
          <w:b/>
          <w:sz w:val="20"/>
          <w:szCs w:val="20"/>
        </w:rPr>
        <w:t>IČO:</w:t>
      </w:r>
      <w:r>
        <w:rPr>
          <w:rFonts w:cstheme="minorHAnsi"/>
          <w:b/>
          <w:sz w:val="20"/>
          <w:szCs w:val="20"/>
        </w:rPr>
        <w:t xml:space="preserve"> 527 57 056</w:t>
      </w:r>
      <w:r w:rsidRPr="008E2F95">
        <w:rPr>
          <w:rFonts w:cstheme="minorHAnsi"/>
          <w:sz w:val="20"/>
          <w:szCs w:val="20"/>
        </w:rPr>
        <w:t xml:space="preserve"> </w:t>
      </w:r>
    </w:p>
    <w:p w14:paraId="6014FA4C" w14:textId="77777777" w:rsidR="00B75539" w:rsidRPr="008E2F95" w:rsidRDefault="00B75539" w:rsidP="00B75539">
      <w:pPr>
        <w:pStyle w:val="Odsekzoznamu"/>
        <w:tabs>
          <w:tab w:val="left" w:pos="2880"/>
        </w:tabs>
        <w:spacing w:after="0" w:line="264" w:lineRule="auto"/>
        <w:ind w:left="0"/>
        <w:rPr>
          <w:rFonts w:cstheme="minorHAnsi"/>
          <w:sz w:val="20"/>
          <w:szCs w:val="20"/>
        </w:rPr>
      </w:pPr>
      <w:r w:rsidRPr="008E2F95">
        <w:rPr>
          <w:rFonts w:cstheme="minorHAnsi"/>
          <w:b/>
          <w:sz w:val="20"/>
          <w:szCs w:val="20"/>
        </w:rPr>
        <w:t>Sídlo:</w:t>
      </w:r>
      <w:r w:rsidRPr="008E2F95">
        <w:rPr>
          <w:rFonts w:cstheme="minorHAnsi"/>
          <w:sz w:val="20"/>
          <w:szCs w:val="20"/>
        </w:rPr>
        <w:t xml:space="preserve"> </w:t>
      </w:r>
      <w:proofErr w:type="spellStart"/>
      <w:r>
        <w:t>Tuhárske</w:t>
      </w:r>
      <w:proofErr w:type="spellEnd"/>
      <w:r>
        <w:t xml:space="preserve"> námestie 886/10, 984 03 Lučenec</w:t>
      </w:r>
    </w:p>
    <w:p w14:paraId="1FD30D21" w14:textId="77777777" w:rsidR="00B75539" w:rsidRPr="008E2F95" w:rsidRDefault="00B75539" w:rsidP="00B75539">
      <w:pPr>
        <w:pStyle w:val="Odsekzoznamu"/>
        <w:tabs>
          <w:tab w:val="left" w:pos="2880"/>
        </w:tabs>
        <w:spacing w:after="0" w:line="264" w:lineRule="auto"/>
        <w:ind w:left="0"/>
        <w:rPr>
          <w:rFonts w:cstheme="minorHAnsi"/>
          <w:sz w:val="20"/>
          <w:szCs w:val="20"/>
        </w:rPr>
      </w:pPr>
      <w:r w:rsidRPr="008E2F95">
        <w:rPr>
          <w:rFonts w:cstheme="minorHAnsi"/>
          <w:b/>
          <w:sz w:val="20"/>
          <w:szCs w:val="20"/>
        </w:rPr>
        <w:t>Štatutárny orgán:</w:t>
      </w:r>
      <w:r w:rsidRPr="008E2F95">
        <w:rPr>
          <w:rFonts w:cstheme="minorHAnsi"/>
          <w:sz w:val="20"/>
          <w:szCs w:val="20"/>
        </w:rPr>
        <w:t xml:space="preserve"> </w:t>
      </w:r>
      <w:proofErr w:type="spellStart"/>
      <w:r>
        <w:rPr>
          <w:rFonts w:cstheme="minorHAnsi"/>
          <w:sz w:val="20"/>
          <w:szCs w:val="20"/>
        </w:rPr>
        <w:t>PaeDr</w:t>
      </w:r>
      <w:proofErr w:type="spellEnd"/>
      <w:r>
        <w:rPr>
          <w:rFonts w:cstheme="minorHAnsi"/>
          <w:sz w:val="20"/>
          <w:szCs w:val="20"/>
        </w:rPr>
        <w:t xml:space="preserve">. Estera </w:t>
      </w:r>
      <w:proofErr w:type="spellStart"/>
      <w:r>
        <w:rPr>
          <w:rFonts w:cstheme="minorHAnsi"/>
          <w:sz w:val="20"/>
          <w:szCs w:val="20"/>
        </w:rPr>
        <w:t>Rózsaróvá</w:t>
      </w:r>
      <w:proofErr w:type="spellEnd"/>
    </w:p>
    <w:p w14:paraId="7EAB6474" w14:textId="77777777" w:rsidR="00B75539" w:rsidRPr="008E2F95" w:rsidRDefault="00B75539" w:rsidP="00B75539">
      <w:pPr>
        <w:pStyle w:val="Odsekzoznamu"/>
        <w:tabs>
          <w:tab w:val="left" w:pos="2880"/>
        </w:tabs>
        <w:spacing w:after="0" w:line="264" w:lineRule="auto"/>
        <w:ind w:left="0"/>
        <w:rPr>
          <w:rFonts w:cstheme="minorHAnsi"/>
          <w:sz w:val="20"/>
          <w:szCs w:val="20"/>
        </w:rPr>
      </w:pPr>
      <w:r w:rsidRPr="008E2F95">
        <w:rPr>
          <w:rFonts w:cstheme="minorHAnsi"/>
          <w:b/>
          <w:sz w:val="20"/>
          <w:szCs w:val="20"/>
        </w:rPr>
        <w:t>Typ verejného obstarávateľa:</w:t>
      </w:r>
      <w:r w:rsidRPr="008E2F95">
        <w:rPr>
          <w:rFonts w:cstheme="minorHAnsi"/>
          <w:sz w:val="20"/>
          <w:szCs w:val="20"/>
        </w:rPr>
        <w:t xml:space="preserve"> rozpočtová organizácia</w:t>
      </w:r>
    </w:p>
    <w:p w14:paraId="264CB92B" w14:textId="77777777" w:rsidR="005C2A5E" w:rsidRPr="00A31C97" w:rsidRDefault="005C2A5E" w:rsidP="007B16BB">
      <w:pPr>
        <w:pStyle w:val="Odsekzoznamu"/>
        <w:tabs>
          <w:tab w:val="left" w:pos="2880"/>
        </w:tabs>
        <w:spacing w:after="0" w:line="264" w:lineRule="auto"/>
        <w:ind w:left="0"/>
        <w:rPr>
          <w:rFonts w:cstheme="minorHAnsi"/>
          <w:sz w:val="20"/>
          <w:szCs w:val="20"/>
        </w:rPr>
      </w:pPr>
    </w:p>
    <w:p w14:paraId="6868614A" w14:textId="0CB15BB8" w:rsidR="005C2A5E" w:rsidRDefault="005C2A5E" w:rsidP="007B16BB">
      <w:pPr>
        <w:pStyle w:val="Odsekzoznamu"/>
        <w:tabs>
          <w:tab w:val="left" w:pos="2880"/>
        </w:tabs>
        <w:spacing w:after="0" w:line="264" w:lineRule="auto"/>
        <w:ind w:left="0"/>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B18540D" w14:textId="77777777" w:rsidR="0029265B" w:rsidRPr="00A31C97" w:rsidRDefault="0029265B" w:rsidP="007B16BB">
      <w:pPr>
        <w:pStyle w:val="Odsekzoznamu"/>
        <w:tabs>
          <w:tab w:val="left" w:pos="2880"/>
        </w:tabs>
        <w:spacing w:after="0" w:line="264" w:lineRule="auto"/>
        <w:ind w:left="0"/>
        <w:rPr>
          <w:rFonts w:cstheme="minorHAnsi"/>
          <w:sz w:val="20"/>
          <w:szCs w:val="20"/>
        </w:rPr>
      </w:pPr>
    </w:p>
    <w:p w14:paraId="07693658" w14:textId="60DA8C6F"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29265B">
      <w:pPr>
        <w:tabs>
          <w:tab w:val="left" w:pos="1134"/>
        </w:tabs>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16DA6AF7"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r w:rsidR="005C2A5E" w:rsidRPr="00A31C97">
        <w:rPr>
          <w:rFonts w:cstheme="minorHAnsi"/>
          <w:sz w:val="20"/>
          <w:szCs w:val="20"/>
        </w:rPr>
        <w:t xml:space="preserve">Mgr. Jana Vašičková – odborná referentka pre verejné obstarávanie, </w:t>
      </w:r>
      <w:hyperlink r:id="rId8" w:history="1">
        <w:r w:rsidR="005C2A5E" w:rsidRPr="00A31C97">
          <w:rPr>
            <w:rStyle w:val="Hypertextovprepojenie"/>
            <w:rFonts w:cstheme="minorHAnsi"/>
            <w:sz w:val="20"/>
            <w:szCs w:val="20"/>
          </w:rPr>
          <w:t>jana.vasickova@bbsk.sk</w:t>
        </w:r>
      </w:hyperlink>
      <w:r w:rsidR="005C2A5E" w:rsidRPr="00A31C97">
        <w:rPr>
          <w:rFonts w:cstheme="minorHAnsi"/>
          <w:sz w:val="20"/>
          <w:szCs w:val="20"/>
        </w:rPr>
        <w:t xml:space="preserve">, </w:t>
      </w:r>
      <w:r>
        <w:rPr>
          <w:rFonts w:cstheme="minorHAnsi"/>
          <w:sz w:val="20"/>
          <w:szCs w:val="20"/>
        </w:rPr>
        <w:tab/>
      </w:r>
      <w:r w:rsidR="005C2A5E" w:rsidRPr="00A31C97">
        <w:rPr>
          <w:rFonts w:cstheme="minorHAnsi"/>
          <w:color w:val="000000" w:themeColor="text1"/>
          <w:sz w:val="20"/>
          <w:szCs w:val="20"/>
        </w:rPr>
        <w:t>+421(48)432 56 47</w:t>
      </w:r>
    </w:p>
    <w:p w14:paraId="263E2A38"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Komunikačné rozhranie:</w:t>
      </w:r>
    </w:p>
    <w:p w14:paraId="6478D12A" w14:textId="2F814142"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hyperlink r:id="rId9" w:history="1">
        <w:r w:rsidR="005C2A5E" w:rsidRPr="00A31C97">
          <w:rPr>
            <w:rStyle w:val="Hypertextovprepojenie"/>
            <w:rFonts w:cstheme="minorHAnsi"/>
            <w:sz w:val="20"/>
            <w:szCs w:val="20"/>
          </w:rPr>
          <w:t>https://josephine.proebiz.com/</w:t>
        </w:r>
      </w:hyperlink>
      <w:r w:rsidR="005C2A5E"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440D49E2" w:rsidR="00063511" w:rsidRPr="00A31C97" w:rsidRDefault="00063511" w:rsidP="0029265B">
      <w:pPr>
        <w:pStyle w:val="Odsekzoznamu"/>
        <w:tabs>
          <w:tab w:val="left" w:pos="1134"/>
        </w:tabs>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r w:rsidR="0090410F">
        <w:rPr>
          <w:rFonts w:eastAsia="Arial" w:cstheme="minorHAnsi"/>
          <w:sz w:val="20"/>
          <w:szCs w:val="20"/>
          <w:u w:val="single"/>
        </w:rPr>
        <w:t xml:space="preserve">Zákazka je rozdelená na </w:t>
      </w:r>
      <w:r w:rsidR="00B75539">
        <w:rPr>
          <w:rFonts w:eastAsia="Arial" w:cstheme="minorHAnsi"/>
          <w:sz w:val="20"/>
          <w:szCs w:val="20"/>
          <w:u w:val="single"/>
        </w:rPr>
        <w:t>deväť</w:t>
      </w:r>
      <w:r w:rsidR="009D7DEA">
        <w:rPr>
          <w:rFonts w:eastAsia="Arial" w:cstheme="minorHAnsi"/>
          <w:sz w:val="20"/>
          <w:szCs w:val="20"/>
          <w:u w:val="single"/>
        </w:rPr>
        <w:t xml:space="preserve"> častí:</w:t>
      </w:r>
    </w:p>
    <w:p w14:paraId="1CE7D9E7" w14:textId="77777777" w:rsidR="00063511" w:rsidRPr="00A31C97" w:rsidRDefault="00063511" w:rsidP="00063511">
      <w:pPr>
        <w:pStyle w:val="Odsekzoznamu"/>
        <w:spacing w:after="0" w:line="240" w:lineRule="auto"/>
        <w:ind w:left="1080" w:right="273"/>
        <w:rPr>
          <w:rFonts w:eastAsia="Arial" w:cstheme="minorHAnsi"/>
          <w:sz w:val="20"/>
          <w:szCs w:val="20"/>
        </w:rPr>
      </w:pPr>
    </w:p>
    <w:p w14:paraId="1DCD9BEE" w14:textId="61E1A36D" w:rsidR="00B75539" w:rsidRPr="00B75539" w:rsidRDefault="00B75539" w:rsidP="00B75539">
      <w:pPr>
        <w:pStyle w:val="Odsekzoznamu"/>
        <w:spacing w:after="0" w:line="240" w:lineRule="auto"/>
        <w:ind w:left="1134" w:right="273"/>
        <w:rPr>
          <w:rFonts w:eastAsia="Arial" w:cstheme="minorHAnsi"/>
          <w:b/>
          <w:bCs/>
          <w:sz w:val="20"/>
          <w:szCs w:val="20"/>
        </w:rPr>
      </w:pPr>
      <w:r>
        <w:rPr>
          <w:rFonts w:eastAsia="Arial" w:cstheme="minorHAnsi"/>
          <w:b/>
          <w:bCs/>
          <w:sz w:val="20"/>
          <w:szCs w:val="20"/>
        </w:rPr>
        <w:t xml:space="preserve"> </w:t>
      </w:r>
      <w:r w:rsidRPr="00B75539">
        <w:rPr>
          <w:rFonts w:eastAsia="Arial" w:cstheme="minorHAnsi"/>
          <w:b/>
          <w:bCs/>
          <w:sz w:val="20"/>
          <w:szCs w:val="20"/>
        </w:rPr>
        <w:t xml:space="preserve">1. Ovocie a zelenina </w:t>
      </w:r>
    </w:p>
    <w:p w14:paraId="73E3C2AA" w14:textId="77777777" w:rsidR="00B75539" w:rsidRPr="00B75539" w:rsidRDefault="00B75539" w:rsidP="00B75539">
      <w:pPr>
        <w:pStyle w:val="Odsekzoznamu"/>
        <w:spacing w:after="0" w:line="240" w:lineRule="auto"/>
        <w:ind w:left="1134" w:right="273"/>
        <w:rPr>
          <w:rFonts w:eastAsia="Arial" w:cstheme="minorHAnsi"/>
          <w:b/>
          <w:bCs/>
          <w:sz w:val="20"/>
          <w:szCs w:val="20"/>
        </w:rPr>
      </w:pPr>
      <w:r w:rsidRPr="00B75539">
        <w:rPr>
          <w:rFonts w:eastAsia="Arial" w:cstheme="minorHAnsi"/>
          <w:b/>
          <w:bCs/>
          <w:sz w:val="20"/>
          <w:szCs w:val="20"/>
        </w:rPr>
        <w:t xml:space="preserve"> 2. Chlieb a pečivo </w:t>
      </w:r>
    </w:p>
    <w:p w14:paraId="03AFDF5C" w14:textId="77777777" w:rsidR="00B75539" w:rsidRPr="00B75539" w:rsidRDefault="00B75539" w:rsidP="00B75539">
      <w:pPr>
        <w:pStyle w:val="Odsekzoznamu"/>
        <w:spacing w:after="0" w:line="240" w:lineRule="auto"/>
        <w:ind w:left="1134" w:right="273"/>
        <w:rPr>
          <w:rFonts w:eastAsia="Arial" w:cstheme="minorHAnsi"/>
          <w:b/>
          <w:bCs/>
          <w:sz w:val="20"/>
          <w:szCs w:val="20"/>
        </w:rPr>
      </w:pPr>
      <w:r w:rsidRPr="00B75539">
        <w:rPr>
          <w:rFonts w:eastAsia="Arial" w:cstheme="minorHAnsi"/>
          <w:b/>
          <w:bCs/>
          <w:sz w:val="20"/>
          <w:szCs w:val="20"/>
        </w:rPr>
        <w:t xml:space="preserve"> 3. Mlieko a mliečne výrobky </w:t>
      </w:r>
    </w:p>
    <w:p w14:paraId="0D18799B" w14:textId="77777777" w:rsidR="00B75539" w:rsidRPr="00B75539" w:rsidRDefault="00B75539" w:rsidP="00B75539">
      <w:pPr>
        <w:pStyle w:val="Odsekzoznamu"/>
        <w:spacing w:after="0" w:line="240" w:lineRule="auto"/>
        <w:ind w:left="1134" w:right="273"/>
        <w:rPr>
          <w:rFonts w:eastAsia="Arial" w:cstheme="minorHAnsi"/>
          <w:b/>
          <w:bCs/>
          <w:sz w:val="20"/>
          <w:szCs w:val="20"/>
        </w:rPr>
      </w:pPr>
      <w:r w:rsidRPr="00B75539">
        <w:rPr>
          <w:rFonts w:eastAsia="Arial" w:cstheme="minorHAnsi"/>
          <w:b/>
          <w:bCs/>
          <w:sz w:val="20"/>
          <w:szCs w:val="20"/>
        </w:rPr>
        <w:t xml:space="preserve"> 4. Mrazené mäso a mäsové výrobky (chladené)</w:t>
      </w:r>
    </w:p>
    <w:p w14:paraId="7EFDF716" w14:textId="77777777" w:rsidR="00B75539" w:rsidRPr="00B75539" w:rsidRDefault="00B75539" w:rsidP="00B75539">
      <w:pPr>
        <w:pStyle w:val="Odsekzoznamu"/>
        <w:spacing w:after="0" w:line="240" w:lineRule="auto"/>
        <w:ind w:left="1134" w:right="273"/>
        <w:rPr>
          <w:rFonts w:eastAsia="Arial" w:cstheme="minorHAnsi"/>
          <w:b/>
          <w:bCs/>
          <w:sz w:val="20"/>
          <w:szCs w:val="20"/>
        </w:rPr>
      </w:pPr>
      <w:r w:rsidRPr="00B75539">
        <w:rPr>
          <w:rFonts w:eastAsia="Arial" w:cstheme="minorHAnsi"/>
          <w:b/>
          <w:bCs/>
          <w:sz w:val="20"/>
          <w:szCs w:val="20"/>
        </w:rPr>
        <w:t xml:space="preserve"> 5. Mrazené ryby</w:t>
      </w:r>
    </w:p>
    <w:p w14:paraId="6FFD07A4" w14:textId="77777777" w:rsidR="00B75539" w:rsidRPr="00B75539" w:rsidRDefault="00B75539" w:rsidP="00B75539">
      <w:pPr>
        <w:pStyle w:val="Odsekzoznamu"/>
        <w:spacing w:after="0" w:line="240" w:lineRule="auto"/>
        <w:ind w:left="1134" w:right="273"/>
        <w:rPr>
          <w:rFonts w:eastAsia="Arial" w:cstheme="minorHAnsi"/>
          <w:b/>
          <w:bCs/>
          <w:sz w:val="20"/>
          <w:szCs w:val="20"/>
        </w:rPr>
      </w:pPr>
      <w:r w:rsidRPr="00B75539">
        <w:rPr>
          <w:rFonts w:eastAsia="Arial" w:cstheme="minorHAnsi"/>
          <w:b/>
          <w:bCs/>
          <w:sz w:val="20"/>
          <w:szCs w:val="20"/>
        </w:rPr>
        <w:t xml:space="preserve"> 6. Mrazené polotovary</w:t>
      </w:r>
    </w:p>
    <w:p w14:paraId="591B1A22" w14:textId="77777777" w:rsidR="00B75539" w:rsidRPr="00B75539" w:rsidRDefault="00B75539" w:rsidP="00B75539">
      <w:pPr>
        <w:pStyle w:val="Odsekzoznamu"/>
        <w:spacing w:after="0" w:line="240" w:lineRule="auto"/>
        <w:ind w:left="1134" w:right="273"/>
        <w:rPr>
          <w:rFonts w:eastAsia="Arial" w:cstheme="minorHAnsi"/>
          <w:b/>
          <w:bCs/>
          <w:sz w:val="20"/>
          <w:szCs w:val="20"/>
        </w:rPr>
      </w:pPr>
      <w:r w:rsidRPr="00B75539">
        <w:rPr>
          <w:rFonts w:eastAsia="Arial" w:cstheme="minorHAnsi"/>
          <w:b/>
          <w:bCs/>
          <w:sz w:val="20"/>
          <w:szCs w:val="20"/>
        </w:rPr>
        <w:t xml:space="preserve"> 7. Cestoviny</w:t>
      </w:r>
    </w:p>
    <w:p w14:paraId="7FC6786B" w14:textId="77777777" w:rsidR="00B75539" w:rsidRPr="00B75539" w:rsidRDefault="00B75539" w:rsidP="00B75539">
      <w:pPr>
        <w:pStyle w:val="Odsekzoznamu"/>
        <w:spacing w:after="0" w:line="240" w:lineRule="auto"/>
        <w:ind w:left="1134" w:right="273"/>
        <w:rPr>
          <w:rFonts w:eastAsia="Arial" w:cstheme="minorHAnsi"/>
          <w:b/>
          <w:bCs/>
          <w:sz w:val="20"/>
          <w:szCs w:val="20"/>
        </w:rPr>
      </w:pPr>
      <w:r w:rsidRPr="00B75539">
        <w:rPr>
          <w:rFonts w:eastAsia="Arial" w:cstheme="minorHAnsi"/>
          <w:b/>
          <w:bCs/>
          <w:sz w:val="20"/>
          <w:szCs w:val="20"/>
        </w:rPr>
        <w:t xml:space="preserve"> 8.Trvanlivé potraviny</w:t>
      </w:r>
    </w:p>
    <w:p w14:paraId="2F4B2518" w14:textId="6619B2E2" w:rsidR="009F1718" w:rsidRPr="00B75539" w:rsidRDefault="00B75539" w:rsidP="00B75539">
      <w:pPr>
        <w:spacing w:after="0" w:line="240" w:lineRule="auto"/>
        <w:ind w:left="425" w:right="273" w:firstLine="709"/>
        <w:rPr>
          <w:rFonts w:eastAsia="Arial" w:cstheme="minorHAnsi"/>
          <w:b/>
          <w:bCs/>
          <w:sz w:val="20"/>
          <w:szCs w:val="20"/>
        </w:rPr>
      </w:pPr>
      <w:r>
        <w:rPr>
          <w:rFonts w:eastAsia="Arial" w:cstheme="minorHAnsi"/>
          <w:b/>
          <w:bCs/>
          <w:sz w:val="20"/>
          <w:szCs w:val="20"/>
        </w:rPr>
        <w:t xml:space="preserve"> </w:t>
      </w:r>
      <w:r w:rsidRPr="00B75539">
        <w:rPr>
          <w:rFonts w:eastAsia="Arial" w:cstheme="minorHAnsi"/>
          <w:b/>
          <w:bCs/>
          <w:sz w:val="20"/>
          <w:szCs w:val="20"/>
        </w:rPr>
        <w:t>9. Zákusky</w:t>
      </w:r>
    </w:p>
    <w:p w14:paraId="2E330F61" w14:textId="77777777" w:rsidR="00B75539" w:rsidRPr="00A31C97" w:rsidRDefault="00B75539" w:rsidP="00B75539">
      <w:pPr>
        <w:pStyle w:val="Odsekzoznamu"/>
        <w:spacing w:after="0" w:line="240" w:lineRule="auto"/>
        <w:ind w:left="0" w:right="273" w:firstLine="709"/>
        <w:rPr>
          <w:rFonts w:eastAsia="Arial" w:cstheme="minorHAnsi"/>
          <w:sz w:val="20"/>
          <w:szCs w:val="20"/>
        </w:rPr>
      </w:pPr>
    </w:p>
    <w:p w14:paraId="15C8A2DC" w14:textId="77777777" w:rsidR="00063511" w:rsidRPr="00A31C97" w:rsidRDefault="00063511" w:rsidP="007B16BB">
      <w:pPr>
        <w:pStyle w:val="Odsekzoznamu"/>
        <w:spacing w:after="0" w:line="240" w:lineRule="auto"/>
        <w:ind w:left="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7B16BB">
      <w:pPr>
        <w:pStyle w:val="Odsekzoznamu"/>
        <w:spacing w:after="0" w:line="240" w:lineRule="auto"/>
        <w:ind w:left="0" w:right="273"/>
        <w:rPr>
          <w:rFonts w:eastAsia="Arial" w:cstheme="minorHAnsi"/>
          <w:b/>
          <w:sz w:val="20"/>
          <w:szCs w:val="20"/>
          <w:u w:val="single"/>
        </w:rPr>
      </w:pPr>
    </w:p>
    <w:p w14:paraId="279C469D" w14:textId="5706E19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7B16BB">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604B254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w:t>
      </w:r>
      <w:r w:rsidR="00700D19">
        <w:rPr>
          <w:rFonts w:eastAsia="Arial" w:cstheme="minorHAnsi"/>
          <w:sz w:val="20"/>
          <w:szCs w:val="20"/>
        </w:rPr>
        <w:t>1</w:t>
      </w:r>
      <w:r w:rsidR="00673D00" w:rsidRPr="00A31C97">
        <w:rPr>
          <w:rFonts w:eastAsia="Arial" w:cstheme="minorHAnsi"/>
          <w:sz w:val="20"/>
          <w:szCs w:val="20"/>
        </w:rPr>
        <w:t xml:space="preserve">. </w:t>
      </w:r>
      <w:r w:rsidR="00700D19">
        <w:rPr>
          <w:rFonts w:eastAsia="Arial" w:cstheme="minorHAnsi"/>
          <w:sz w:val="20"/>
          <w:szCs w:val="20"/>
        </w:rPr>
        <w:t>1</w:t>
      </w:r>
      <w:r w:rsidR="00B75539">
        <w:rPr>
          <w:rFonts w:eastAsia="Arial" w:cstheme="minorHAnsi"/>
          <w:sz w:val="20"/>
          <w:szCs w:val="20"/>
        </w:rPr>
        <w:t>2</w:t>
      </w:r>
      <w:r w:rsidR="00673D00" w:rsidRPr="00A31C97">
        <w:rPr>
          <w:rFonts w:eastAsia="Arial" w:cstheme="minorHAnsi"/>
          <w:sz w:val="20"/>
          <w:szCs w:val="20"/>
        </w:rPr>
        <w:t>. 202</w:t>
      </w:r>
      <w:r w:rsidR="00700D19">
        <w:rPr>
          <w:rFonts w:eastAsia="Arial" w:cstheme="minorHAnsi"/>
          <w:sz w:val="20"/>
          <w:szCs w:val="20"/>
        </w:rPr>
        <w:t>3</w:t>
      </w:r>
      <w:r w:rsidRPr="00A31C97">
        <w:rPr>
          <w:rFonts w:eastAsia="Arial" w:cstheme="minorHAnsi"/>
          <w:sz w:val="20"/>
          <w:szCs w:val="20"/>
        </w:rPr>
        <w:t>.</w:t>
      </w:r>
    </w:p>
    <w:p w14:paraId="0DF71E38" w14:textId="77777777" w:rsidR="00063511" w:rsidRPr="00A31C97" w:rsidRDefault="00063511" w:rsidP="007B16BB">
      <w:pPr>
        <w:pStyle w:val="Odsekzoznamu"/>
        <w:spacing w:after="0" w:line="240" w:lineRule="auto"/>
        <w:ind w:left="0" w:right="273"/>
        <w:jc w:val="both"/>
        <w:rPr>
          <w:rFonts w:cstheme="minorHAnsi"/>
          <w:color w:val="4C5259"/>
          <w:sz w:val="20"/>
          <w:szCs w:val="20"/>
        </w:rPr>
      </w:pPr>
    </w:p>
    <w:p w14:paraId="5C4EF919" w14:textId="4744A652"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182F633D" w:rsidR="0082545F" w:rsidRPr="00A31C97" w:rsidRDefault="0082545F" w:rsidP="007B16BB">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2AECEA89" w14:textId="4DC496C7" w:rsidR="003B1FD5" w:rsidRPr="00A31C97" w:rsidRDefault="0025536F" w:rsidP="004A2C00">
      <w:pPr>
        <w:spacing w:after="0" w:line="240" w:lineRule="auto"/>
        <w:ind w:left="1134"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p>
    <w:p w14:paraId="2C67BACD" w14:textId="11C7F29E"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 xml:space="preserve">Ovocie a zelenina   </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03200000-3</w:t>
      </w:r>
      <w:r w:rsidRPr="00A31C97">
        <w:rPr>
          <w:rFonts w:eastAsia="Calibri" w:cstheme="minorHAnsi"/>
          <w:color w:val="000000"/>
          <w:sz w:val="20"/>
          <w:szCs w:val="20"/>
          <w:lang w:eastAsia="sk-SK"/>
        </w:rPr>
        <w:t xml:space="preserve"> Obilniny, zemiaky, zelenina, ovocie a orechy</w:t>
      </w:r>
    </w:p>
    <w:p w14:paraId="22761614" w14:textId="3EB35E81"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Chlieb a pečivo</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15810000-9</w:t>
      </w:r>
      <w:r w:rsidRPr="00A31C97">
        <w:rPr>
          <w:rFonts w:eastAsia="Calibri" w:cstheme="minorHAnsi"/>
          <w:color w:val="000000"/>
          <w:sz w:val="20"/>
          <w:szCs w:val="20"/>
          <w:lang w:eastAsia="sk-SK"/>
        </w:rPr>
        <w:t xml:space="preserve"> Pekársky tovar, čerstvé pečivo a cukrárske výrobky</w:t>
      </w:r>
    </w:p>
    <w:p w14:paraId="2739BB4F" w14:textId="023D632B"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Mlieko a mliečne výrobky</w:t>
      </w:r>
      <w:r w:rsidRPr="00A31C97">
        <w:rPr>
          <w:rFonts w:eastAsia="Calibri" w:cstheme="minorHAnsi"/>
          <w:b/>
          <w:color w:val="000000"/>
          <w:sz w:val="20"/>
          <w:szCs w:val="20"/>
          <w:lang w:eastAsia="sk-SK"/>
        </w:rPr>
        <w:tab/>
        <w:t>15500000-3</w:t>
      </w:r>
      <w:r w:rsidRPr="00A31C97">
        <w:rPr>
          <w:rFonts w:eastAsia="Calibri" w:cstheme="minorHAnsi"/>
          <w:color w:val="000000"/>
          <w:sz w:val="20"/>
          <w:szCs w:val="20"/>
          <w:lang w:eastAsia="sk-SK"/>
        </w:rPr>
        <w:t xml:space="preserve"> Mliečne výrobky</w:t>
      </w:r>
    </w:p>
    <w:p w14:paraId="49E66A96" w14:textId="0812161B" w:rsidR="00706C99" w:rsidRPr="00A31C97" w:rsidRDefault="00706C99" w:rsidP="004A2C00">
      <w:pPr>
        <w:spacing w:after="0" w:line="240" w:lineRule="auto"/>
        <w:ind w:left="1134"/>
        <w:jc w:val="both"/>
        <w:rPr>
          <w:rFonts w:eastAsia="Calibri" w:cstheme="minorHAnsi"/>
          <w:color w:val="000000"/>
          <w:sz w:val="20"/>
          <w:szCs w:val="20"/>
          <w:lang w:eastAsia="sk-SK"/>
        </w:rPr>
      </w:pPr>
      <w:r>
        <w:rPr>
          <w:rFonts w:eastAsia="Calibri" w:cstheme="minorHAnsi"/>
          <w:b/>
          <w:color w:val="000000"/>
          <w:sz w:val="20"/>
          <w:szCs w:val="20"/>
          <w:lang w:eastAsia="sk-SK"/>
        </w:rPr>
        <w:t>Mäso a m</w:t>
      </w:r>
      <w:r w:rsidRPr="00A31C97">
        <w:rPr>
          <w:rFonts w:eastAsia="Calibri" w:cstheme="minorHAnsi"/>
          <w:b/>
          <w:color w:val="000000"/>
          <w:sz w:val="20"/>
          <w:szCs w:val="20"/>
          <w:lang w:eastAsia="sk-SK"/>
        </w:rPr>
        <w:t>äsové výrobky</w:t>
      </w:r>
      <w:r w:rsidRPr="00A31C97">
        <w:rPr>
          <w:rFonts w:eastAsia="Calibri" w:cstheme="minorHAnsi"/>
          <w:b/>
          <w:color w:val="000000"/>
          <w:sz w:val="20"/>
          <w:szCs w:val="20"/>
          <w:lang w:eastAsia="sk-SK"/>
        </w:rPr>
        <w:tab/>
        <w:t>15100000-9</w:t>
      </w:r>
      <w:r w:rsidRPr="00A31C97">
        <w:rPr>
          <w:rFonts w:eastAsia="Calibri" w:cstheme="minorHAnsi"/>
          <w:color w:val="000000"/>
          <w:sz w:val="20"/>
          <w:szCs w:val="20"/>
          <w:lang w:eastAsia="sk-SK"/>
        </w:rPr>
        <w:t xml:space="preserve"> Živočíšne výrobky, mäso a mäsové výrobky</w:t>
      </w:r>
    </w:p>
    <w:p w14:paraId="2793CA7F" w14:textId="38E6C71A"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 xml:space="preserve">Mrazené </w:t>
      </w:r>
      <w:r>
        <w:rPr>
          <w:rFonts w:eastAsia="Calibri" w:cstheme="minorHAnsi"/>
          <w:b/>
          <w:color w:val="000000"/>
          <w:sz w:val="20"/>
          <w:szCs w:val="20"/>
          <w:lang w:eastAsia="sk-SK"/>
        </w:rPr>
        <w:t>výrobky</w:t>
      </w:r>
      <w:r>
        <w:rPr>
          <w:rFonts w:eastAsia="Calibri" w:cstheme="minorHAnsi"/>
          <w:b/>
          <w:color w:val="000000"/>
          <w:sz w:val="20"/>
          <w:szCs w:val="20"/>
          <w:lang w:eastAsia="sk-SK"/>
        </w:rPr>
        <w:tab/>
      </w:r>
      <w:r w:rsidRPr="00A31C97">
        <w:rPr>
          <w:rFonts w:eastAsia="Calibri" w:cstheme="minorHAnsi"/>
          <w:b/>
          <w:color w:val="000000"/>
          <w:sz w:val="20"/>
          <w:szCs w:val="20"/>
          <w:lang w:eastAsia="sk-SK"/>
        </w:rPr>
        <w:tab/>
        <w:t>15896000-5</w:t>
      </w:r>
      <w:r w:rsidRPr="00A31C97">
        <w:rPr>
          <w:rFonts w:eastAsia="Calibri" w:cstheme="minorHAnsi"/>
          <w:color w:val="000000"/>
          <w:sz w:val="20"/>
          <w:szCs w:val="20"/>
          <w:lang w:eastAsia="sk-SK"/>
        </w:rPr>
        <w:t xml:space="preserve"> Hlboko zmrazené výrobky</w:t>
      </w:r>
    </w:p>
    <w:p w14:paraId="3678534D" w14:textId="0871113F" w:rsidR="00706C99" w:rsidRPr="00A31C97" w:rsidRDefault="00706C99" w:rsidP="004A2C00">
      <w:pPr>
        <w:spacing w:after="0" w:line="240" w:lineRule="auto"/>
        <w:ind w:left="1134" w:right="273"/>
        <w:contextualSpacing/>
        <w:jc w:val="both"/>
        <w:rPr>
          <w:rFonts w:eastAsia="Calibri" w:cstheme="minorHAnsi"/>
          <w:b/>
          <w:color w:val="000000"/>
          <w:sz w:val="20"/>
          <w:szCs w:val="20"/>
          <w:lang w:eastAsia="sk-SK"/>
        </w:rPr>
      </w:pPr>
      <w:r w:rsidRPr="00A31C97">
        <w:rPr>
          <w:rFonts w:eastAsia="Calibri" w:cstheme="minorHAnsi"/>
          <w:b/>
          <w:color w:val="000000"/>
          <w:sz w:val="20"/>
          <w:szCs w:val="20"/>
          <w:lang w:eastAsia="sk-SK"/>
        </w:rPr>
        <w:lastRenderedPageBreak/>
        <w:t>Trvanlivé potraviny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15000000-8</w:t>
      </w:r>
      <w:r w:rsidRPr="00A31C97">
        <w:rPr>
          <w:rFonts w:eastAsia="Calibri" w:cstheme="minorHAnsi"/>
          <w:color w:val="000000"/>
          <w:sz w:val="20"/>
          <w:szCs w:val="20"/>
          <w:lang w:eastAsia="sk-SK"/>
        </w:rPr>
        <w:t xml:space="preserve"> Potraviny, nápoje, tabak a príbuzné produkty</w:t>
      </w:r>
    </w:p>
    <w:p w14:paraId="02F1A488" w14:textId="74AF5C26" w:rsidR="00706C99" w:rsidRDefault="00706C99" w:rsidP="004A2C00">
      <w:pPr>
        <w:spacing w:after="0" w:line="240" w:lineRule="auto"/>
        <w:ind w:left="1134"/>
        <w:jc w:val="both"/>
        <w:rPr>
          <w:rFonts w:eastAsia="Calibri" w:cstheme="minorHAnsi"/>
          <w:color w:val="000000"/>
          <w:sz w:val="20"/>
          <w:szCs w:val="20"/>
          <w:lang w:eastAsia="sk-SK"/>
        </w:rPr>
      </w:pPr>
      <w:r w:rsidRPr="00A31C97">
        <w:rPr>
          <w:rFonts w:eastAsia="Calibri" w:cstheme="minorHAnsi"/>
          <w:b/>
          <w:color w:val="000000"/>
          <w:sz w:val="20"/>
          <w:szCs w:val="20"/>
          <w:lang w:eastAsia="sk-SK"/>
        </w:rPr>
        <w:t>Vajcia</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 xml:space="preserve">03142500-3 </w:t>
      </w:r>
      <w:r w:rsidRPr="00A31C97">
        <w:rPr>
          <w:rFonts w:eastAsia="Calibri" w:cstheme="minorHAnsi"/>
          <w:color w:val="000000"/>
          <w:sz w:val="20"/>
          <w:szCs w:val="20"/>
          <w:lang w:eastAsia="sk-SK"/>
        </w:rPr>
        <w:t>Vajcia</w:t>
      </w:r>
    </w:p>
    <w:p w14:paraId="6467E34D" w14:textId="132EBC11" w:rsidR="00FC5BB2" w:rsidRPr="00A31C97" w:rsidRDefault="0082545F" w:rsidP="00706C99">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p>
    <w:p w14:paraId="7E027647" w14:textId="41BD2E55" w:rsidR="00C964B7" w:rsidRPr="00A31C97" w:rsidRDefault="00C964B7" w:rsidP="007B16BB">
      <w:pPr>
        <w:spacing w:after="0" w:line="240" w:lineRule="auto"/>
        <w:ind w:left="426" w:hanging="426"/>
        <w:jc w:val="both"/>
        <w:rPr>
          <w:rFonts w:cstheme="minorHAnsi"/>
          <w:sz w:val="20"/>
          <w:szCs w:val="20"/>
        </w:rPr>
      </w:pPr>
      <w:r w:rsidRPr="007B16BB">
        <w:rPr>
          <w:rFonts w:eastAsia="Arial" w:cstheme="minorHAnsi"/>
          <w:sz w:val="20"/>
          <w:szCs w:val="20"/>
        </w:rPr>
        <w:t xml:space="preserve">2.4 </w:t>
      </w:r>
      <w:r w:rsidR="007B16BB">
        <w:rPr>
          <w:rFonts w:eastAsia="Arial" w:cstheme="minorHAnsi"/>
          <w:sz w:val="20"/>
          <w:szCs w:val="20"/>
        </w:rPr>
        <w:tab/>
      </w:r>
      <w:r w:rsidRPr="007B16BB">
        <w:rPr>
          <w:rFonts w:eastAsia="Arial" w:cstheme="minorHAnsi"/>
          <w:sz w:val="20"/>
          <w:szCs w:val="20"/>
        </w:rPr>
        <w:t>Predpokladaná</w:t>
      </w:r>
      <w:r w:rsidRPr="00A31C97">
        <w:rPr>
          <w:rFonts w:cstheme="minorHAnsi"/>
          <w:sz w:val="20"/>
          <w:szCs w:val="20"/>
        </w:rPr>
        <w:t xml:space="preserve"> hodnota zákazky bola stanovená na sumu </w:t>
      </w:r>
      <w:r w:rsidR="00B75539">
        <w:rPr>
          <w:rFonts w:cstheme="minorHAnsi"/>
          <w:b/>
          <w:sz w:val="20"/>
          <w:szCs w:val="20"/>
        </w:rPr>
        <w:t>282 000,00</w:t>
      </w:r>
      <w:r w:rsidR="00D20BA8" w:rsidRPr="00A31C97">
        <w:rPr>
          <w:rFonts w:cstheme="minorHAnsi"/>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r w:rsidRPr="00A31C97">
        <w:rPr>
          <w:rFonts w:cstheme="minorHAnsi"/>
          <w:sz w:val="20"/>
          <w:szCs w:val="20"/>
        </w:rPr>
        <w:t>Táto suma je zároveň aj maximálnou sumou rámcovej dohody, ktorá bude uzatvorená ako výsledok tohto verejného obstarávania.</w:t>
      </w:r>
    </w:p>
    <w:p w14:paraId="214191DF" w14:textId="77777777" w:rsidR="00B75539" w:rsidRDefault="00B75539" w:rsidP="0095290A">
      <w:pPr>
        <w:pStyle w:val="Farebnzoznamzvraznenie11"/>
        <w:ind w:left="0"/>
        <w:jc w:val="both"/>
        <w:rPr>
          <w:rFonts w:asciiTheme="minorHAnsi" w:hAnsiTheme="minorHAnsi" w:cstheme="minorHAnsi"/>
          <w:b/>
          <w:bCs/>
          <w:sz w:val="20"/>
          <w:szCs w:val="20"/>
        </w:rPr>
      </w:pPr>
    </w:p>
    <w:p w14:paraId="26AE4B97" w14:textId="3DE1FA06"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4E0D7023"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567DB8E9" w14:textId="77777777" w:rsidR="00B75539" w:rsidRPr="00BE663C" w:rsidRDefault="00B75539" w:rsidP="00B75539">
      <w:pPr>
        <w:pStyle w:val="tl1"/>
        <w:rPr>
          <w:rFonts w:asciiTheme="minorHAnsi" w:eastAsia="Calibri" w:hAnsiTheme="minorHAnsi" w:cstheme="minorHAnsi"/>
          <w:color w:val="000000"/>
          <w:sz w:val="20"/>
          <w:szCs w:val="20"/>
        </w:rPr>
      </w:pPr>
      <w:r w:rsidRPr="00BE663C">
        <w:rPr>
          <w:rFonts w:asciiTheme="minorHAnsi" w:eastAsia="Calibri" w:hAnsiTheme="minorHAnsi" w:cstheme="minorHAnsi"/>
          <w:color w:val="000000"/>
          <w:sz w:val="20"/>
          <w:szCs w:val="20"/>
        </w:rPr>
        <w:t>Názov: Zariadenie sociálnych služieb HARMÓNIA</w:t>
      </w:r>
    </w:p>
    <w:p w14:paraId="302BB3B6" w14:textId="77777777" w:rsidR="00B75539" w:rsidRPr="008E2F95" w:rsidRDefault="00B75539" w:rsidP="00B75539">
      <w:pPr>
        <w:pStyle w:val="tl1"/>
        <w:rPr>
          <w:rFonts w:asciiTheme="minorHAnsi" w:hAnsiTheme="minorHAnsi" w:cstheme="minorHAnsi"/>
          <w:b/>
          <w:bCs/>
          <w:sz w:val="20"/>
          <w:szCs w:val="20"/>
        </w:rPr>
      </w:pPr>
      <w:r w:rsidRPr="00BE663C">
        <w:rPr>
          <w:rFonts w:asciiTheme="minorHAnsi" w:eastAsia="Calibri" w:hAnsiTheme="minorHAnsi" w:cstheme="minorHAnsi"/>
          <w:color w:val="000000"/>
          <w:sz w:val="20"/>
          <w:szCs w:val="20"/>
        </w:rPr>
        <w:t xml:space="preserve">Sídlo: </w:t>
      </w:r>
      <w:proofErr w:type="spellStart"/>
      <w:r w:rsidRPr="00BE663C">
        <w:rPr>
          <w:rFonts w:asciiTheme="minorHAnsi" w:eastAsia="Calibri" w:hAnsiTheme="minorHAnsi" w:cstheme="minorHAnsi"/>
          <w:color w:val="000000"/>
          <w:sz w:val="20"/>
          <w:szCs w:val="20"/>
        </w:rPr>
        <w:t>Tuhárske</w:t>
      </w:r>
      <w:proofErr w:type="spellEnd"/>
      <w:r w:rsidRPr="00BE663C">
        <w:rPr>
          <w:rFonts w:asciiTheme="minorHAnsi" w:eastAsia="Calibri" w:hAnsiTheme="minorHAnsi" w:cstheme="minorHAnsi"/>
          <w:color w:val="000000"/>
          <w:sz w:val="20"/>
          <w:szCs w:val="20"/>
        </w:rPr>
        <w:t xml:space="preserve"> námestie 886/10, 984 03 Lučenec</w:t>
      </w:r>
    </w:p>
    <w:p w14:paraId="44D9B034" w14:textId="77777777" w:rsidR="00E430E8" w:rsidRPr="00A31C97" w:rsidRDefault="00E430E8"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345B5A7C"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w:t>
      </w:r>
      <w:r w:rsidR="00E430E8">
        <w:rPr>
          <w:rFonts w:cstheme="minorHAnsi"/>
          <w:sz w:val="20"/>
          <w:szCs w:val="20"/>
        </w:rPr>
        <w:t>1</w:t>
      </w:r>
      <w:r w:rsidR="001C24FF" w:rsidRPr="00A31C97">
        <w:rPr>
          <w:rFonts w:cstheme="minorHAnsi"/>
          <w:sz w:val="20"/>
          <w:szCs w:val="20"/>
        </w:rPr>
        <w:t xml:space="preserve">. </w:t>
      </w:r>
      <w:r w:rsidR="00E430E8">
        <w:rPr>
          <w:rFonts w:cstheme="minorHAnsi"/>
          <w:sz w:val="20"/>
          <w:szCs w:val="20"/>
        </w:rPr>
        <w:t>1</w:t>
      </w:r>
      <w:r w:rsidR="00B75539">
        <w:rPr>
          <w:rFonts w:cstheme="minorHAnsi"/>
          <w:sz w:val="20"/>
          <w:szCs w:val="20"/>
        </w:rPr>
        <w:t>2</w:t>
      </w:r>
      <w:r w:rsidR="001C24FF" w:rsidRPr="00A31C97">
        <w:rPr>
          <w:rFonts w:cstheme="minorHAnsi"/>
          <w:sz w:val="20"/>
          <w:szCs w:val="20"/>
        </w:rPr>
        <w:t>. 202</w:t>
      </w:r>
      <w:r w:rsidR="00E430E8">
        <w:rPr>
          <w:rFonts w:cstheme="minorHAnsi"/>
          <w:sz w:val="20"/>
          <w:szCs w:val="20"/>
        </w:rPr>
        <w:t>3</w:t>
      </w:r>
      <w:r w:rsidR="00375038" w:rsidRPr="00A31C97">
        <w:rPr>
          <w:rFonts w:cstheme="minorHAnsi"/>
          <w:sz w:val="20"/>
          <w:szCs w:val="20"/>
        </w:rPr>
        <w:t xml:space="preserve"> </w:t>
      </w:r>
      <w:r w:rsidR="007B5FE7" w:rsidRPr="00A31C97">
        <w:rPr>
          <w:rFonts w:cstheme="minorHAnsi"/>
          <w:sz w:val="20"/>
          <w:szCs w:val="20"/>
        </w:rPr>
        <w:t xml:space="preserve">alebo do vyčerpania limitu </w:t>
      </w:r>
      <w:r w:rsidR="004A2C00">
        <w:rPr>
          <w:rFonts w:cstheme="minorHAnsi"/>
          <w:b/>
          <w:sz w:val="20"/>
          <w:szCs w:val="20"/>
        </w:rPr>
        <w:t>2</w:t>
      </w:r>
      <w:r w:rsidR="00B75539">
        <w:rPr>
          <w:rFonts w:cstheme="minorHAnsi"/>
          <w:b/>
          <w:sz w:val="20"/>
          <w:szCs w:val="20"/>
        </w:rPr>
        <w:t>82 0</w:t>
      </w:r>
      <w:r w:rsidR="004A2C00">
        <w:rPr>
          <w:rFonts w:cstheme="minorHAnsi"/>
          <w:b/>
          <w:sz w:val="20"/>
          <w:szCs w:val="20"/>
        </w:rPr>
        <w:t>00</w:t>
      </w:r>
      <w:r w:rsidR="009951E7" w:rsidRPr="009951E7">
        <w:rPr>
          <w:rFonts w:cstheme="minorHAnsi"/>
          <w:b/>
          <w:sz w:val="20"/>
          <w:szCs w:val="20"/>
        </w:rPr>
        <w:t>,00</w:t>
      </w:r>
      <w:r w:rsidR="005B79A1" w:rsidRPr="00A31C97">
        <w:rPr>
          <w:rFonts w:cstheme="minorHAnsi"/>
          <w:sz w:val="20"/>
          <w:szCs w:val="20"/>
        </w:rPr>
        <w:t xml:space="preserve"> E</w:t>
      </w:r>
      <w:r w:rsidR="007B5FE7" w:rsidRPr="00A31C97">
        <w:rPr>
          <w:rFonts w:cstheme="minorHAnsi"/>
          <w:sz w:val="20"/>
          <w:szCs w:val="20"/>
        </w:rPr>
        <w:t>UR bez DPH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r w:rsidRPr="00A31C97">
        <w:rPr>
          <w:rFonts w:asciiTheme="minorHAnsi" w:hAnsiTheme="minorHAnsi" w:cstheme="minorHAnsi"/>
          <w:sz w:val="20"/>
          <w:szCs w:val="20"/>
        </w:rPr>
        <w:t>.</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06F67CC6"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w:t>
      </w:r>
      <w:r w:rsidR="00C53E57">
        <w:rPr>
          <w:rFonts w:asciiTheme="minorHAnsi" w:hAnsiTheme="minorHAnsi" w:cstheme="minorHAnsi"/>
          <w:sz w:val="20"/>
          <w:szCs w:val="20"/>
        </w:rPr>
        <w:t xml:space="preserve"> </w:t>
      </w:r>
      <w:r w:rsidR="00006146" w:rsidRPr="00A31C97">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lastRenderedPageBreak/>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lastRenderedPageBreak/>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770BC669"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B74DCD">
        <w:rPr>
          <w:rFonts w:asciiTheme="minorHAnsi" w:hAnsiTheme="minorHAnsi" w:cstheme="minorHAnsi"/>
          <w:sz w:val="20"/>
          <w:szCs w:val="20"/>
        </w:rPr>
        <w:t>tri</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w:t>
      </w:r>
      <w:proofErr w:type="spellStart"/>
      <w:r w:rsidR="00006146" w:rsidRPr="00A31C97">
        <w:rPr>
          <w:rFonts w:asciiTheme="minorHAnsi" w:hAnsiTheme="minorHAnsi" w:cstheme="minorHAnsi"/>
          <w:b w:val="0"/>
          <w:sz w:val="20"/>
          <w:lang w:val="sk-SK"/>
        </w:rPr>
        <w:t>scany</w:t>
      </w:r>
      <w:proofErr w:type="spellEnd"/>
      <w:r w:rsidR="00006146" w:rsidRPr="00A31C97">
        <w:rPr>
          <w:rFonts w:asciiTheme="minorHAnsi" w:hAnsiTheme="minorHAnsi" w:cstheme="minorHAnsi"/>
          <w:b w:val="0"/>
          <w:sz w:val="20"/>
          <w:lang w:val="sk-SK"/>
        </w:rPr>
        <w:t xml:space="preserve">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7825F29D"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vyplnenú  tabuľku špecifikácie položiek a</w:t>
      </w:r>
      <w:r w:rsidR="002B1BE3">
        <w:rPr>
          <w:rFonts w:cstheme="minorHAnsi"/>
          <w:b/>
          <w:sz w:val="20"/>
          <w:szCs w:val="20"/>
        </w:rPr>
        <w:t> </w:t>
      </w:r>
      <w:r w:rsidRPr="00A31C97">
        <w:rPr>
          <w:rFonts w:cstheme="minorHAnsi"/>
          <w:b/>
          <w:sz w:val="20"/>
          <w:szCs w:val="20"/>
        </w:rPr>
        <w:t>cien</w:t>
      </w:r>
      <w:r w:rsidR="002B1BE3">
        <w:rPr>
          <w:rFonts w:cstheme="minorHAnsi"/>
          <w:b/>
          <w:sz w:val="20"/>
          <w:szCs w:val="20"/>
        </w:rPr>
        <w:t xml:space="preserve"> (vo formáte </w:t>
      </w:r>
      <w:proofErr w:type="spellStart"/>
      <w:r w:rsidR="002B1BE3">
        <w:rPr>
          <w:rFonts w:cstheme="minorHAnsi"/>
          <w:b/>
          <w:sz w:val="20"/>
          <w:szCs w:val="20"/>
        </w:rPr>
        <w:t>excel</w:t>
      </w:r>
      <w:proofErr w:type="spellEnd"/>
      <w:r w:rsidR="002B1BE3">
        <w:rPr>
          <w:rFonts w:cstheme="minorHAnsi"/>
          <w:b/>
          <w:sz w:val="20"/>
          <w:szCs w:val="20"/>
        </w:rPr>
        <w:t xml:space="preserve"> aj vo formáte </w:t>
      </w:r>
      <w:proofErr w:type="spellStart"/>
      <w:r w:rsidR="002B1BE3">
        <w:rPr>
          <w:rFonts w:cstheme="minorHAnsi"/>
          <w:b/>
          <w:sz w:val="20"/>
          <w:szCs w:val="20"/>
        </w:rPr>
        <w:t>pdf</w:t>
      </w:r>
      <w:proofErr w:type="spellEnd"/>
      <w:r w:rsidR="002B1BE3">
        <w:rPr>
          <w:rFonts w:cstheme="minorHAnsi"/>
          <w:b/>
          <w:sz w:val="20"/>
          <w:szCs w:val="20"/>
        </w:rPr>
        <w:t>)</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lastRenderedPageBreak/>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2B6396AB"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yjadrená v EUR s presnosťou na 3</w:t>
      </w:r>
      <w:r w:rsidRPr="00A31C97">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77777777"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Komisia na vyhodnotenie ponúk bude postupovať pri vyhodnocovaní ponúk v súlade s </w:t>
      </w:r>
      <w:proofErr w:type="spellStart"/>
      <w:r w:rsidR="00006146" w:rsidRPr="00A31C97">
        <w:rPr>
          <w:rFonts w:asciiTheme="minorHAnsi" w:hAnsiTheme="minorHAnsi" w:cstheme="minorHAnsi"/>
          <w:sz w:val="20"/>
          <w:szCs w:val="20"/>
        </w:rPr>
        <w:t>ust</w:t>
      </w:r>
      <w:proofErr w:type="spellEnd"/>
      <w:r w:rsidR="00006146" w:rsidRPr="00A31C97">
        <w:rPr>
          <w:rFonts w:asciiTheme="minorHAnsi" w:hAnsiTheme="minorHAnsi" w:cstheme="minorHAnsi"/>
          <w:sz w:val="20"/>
          <w:szCs w:val="20"/>
        </w:rPr>
        <w:t xml:space="preserve">.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w:t>
      </w:r>
      <w:r w:rsidR="00803624" w:rsidRPr="00A31C97">
        <w:rPr>
          <w:rStyle w:val="apple-style-span"/>
          <w:rFonts w:asciiTheme="minorHAnsi" w:hAnsiTheme="minorHAnsi" w:cstheme="minorHAnsi"/>
          <w:color w:val="000000"/>
          <w:sz w:val="20"/>
          <w:szCs w:val="20"/>
        </w:rPr>
        <w:lastRenderedPageBreak/>
        <w:t xml:space="preserve">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197234F3" w14:textId="77777777" w:rsidR="0042406C"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p>
    <w:p w14:paraId="5DD6D55A" w14:textId="77777777" w:rsidR="0042406C" w:rsidRDefault="0042406C" w:rsidP="002005C8">
      <w:pPr>
        <w:shd w:val="clear" w:color="auto" w:fill="FFFFFF"/>
        <w:spacing w:after="0" w:line="240" w:lineRule="auto"/>
        <w:jc w:val="both"/>
        <w:rPr>
          <w:rFonts w:cstheme="minorHAnsi"/>
          <w:sz w:val="20"/>
          <w:szCs w:val="20"/>
        </w:rPr>
      </w:pP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B9DDBB3" w14:textId="77777777" w:rsidR="0042406C" w:rsidRDefault="002F67CA" w:rsidP="0042406C">
      <w:pPr>
        <w:shd w:val="clear" w:color="auto" w:fill="FFFFFF"/>
        <w:spacing w:after="0" w:line="240" w:lineRule="auto"/>
        <w:jc w:val="both"/>
        <w:rPr>
          <w:rFonts w:cstheme="minorHAnsi"/>
          <w:sz w:val="20"/>
          <w:szCs w:val="20"/>
        </w:rPr>
      </w:pPr>
      <w:r w:rsidRPr="00A31C97">
        <w:rPr>
          <w:rFonts w:cstheme="minorHAnsi"/>
          <w:sz w:val="20"/>
          <w:szCs w:val="20"/>
        </w:rPr>
        <w:t xml:space="preserve">22.8. </w:t>
      </w:r>
      <w:r w:rsidR="0042406C" w:rsidRPr="0042406C">
        <w:rPr>
          <w:rFonts w:cstheme="minorHAnsi"/>
          <w:sz w:val="20"/>
          <w:szCs w:val="20"/>
        </w:rPr>
        <w:t xml:space="preserve">Verejný obstarávateľ v zmysle ustanovenia § 56 ods. 8 ZVO určuje nasledovné osobitné podmienky súvisiace s plnením zmluvy. Verejný obstarávateľ na preukázanie ich splnenia požaduje od úspešného uchádzača (predávajúceho), aby predložil verejnému obstarávateľovi prostredníctvom komunikačného rozhrania systému JOSEPHINE, a to v lehote do 10 pracovných dní odo dňa doručenia písomnej výzvy na poskytnutie súčinnosti potrebnej na uzavretie zmluvy doklady a dokumenty nasledovným spôsobom: </w:t>
      </w:r>
    </w:p>
    <w:p w14:paraId="74534F4B" w14:textId="77777777" w:rsidR="0042406C" w:rsidRDefault="0042406C" w:rsidP="0042406C">
      <w:pPr>
        <w:shd w:val="clear" w:color="auto" w:fill="FFFFFF"/>
        <w:spacing w:after="0" w:line="240" w:lineRule="auto"/>
        <w:jc w:val="both"/>
        <w:rPr>
          <w:rFonts w:cstheme="minorHAnsi"/>
          <w:sz w:val="20"/>
          <w:szCs w:val="20"/>
        </w:rPr>
      </w:pPr>
    </w:p>
    <w:p w14:paraId="4A7F2D85" w14:textId="12021103"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A. Elektronicky prostredníctvom komunikačného rozhrania systému JOSEPHINE</w:t>
      </w:r>
      <w:r w:rsidRPr="0042406C">
        <w:rPr>
          <w:rFonts w:cstheme="minorHAnsi"/>
          <w:sz w:val="20"/>
          <w:szCs w:val="20"/>
        </w:rPr>
        <w:t xml:space="preserve"> vo forme </w:t>
      </w:r>
      <w:proofErr w:type="spellStart"/>
      <w:r w:rsidRPr="0042406C">
        <w:rPr>
          <w:rFonts w:cstheme="minorHAnsi"/>
          <w:sz w:val="20"/>
          <w:szCs w:val="20"/>
        </w:rPr>
        <w:t>scanov</w:t>
      </w:r>
      <w:proofErr w:type="spellEnd"/>
      <w:r w:rsidRPr="0042406C">
        <w:rPr>
          <w:rFonts w:cstheme="minorHAnsi"/>
          <w:sz w:val="20"/>
          <w:szCs w:val="20"/>
        </w:rPr>
        <w:t xml:space="preserve"> originálov alebo úradne overených fotokópií (formát .</w:t>
      </w:r>
      <w:proofErr w:type="spellStart"/>
      <w:r w:rsidRPr="0042406C">
        <w:rPr>
          <w:rFonts w:cstheme="minorHAnsi"/>
          <w:sz w:val="20"/>
          <w:szCs w:val="20"/>
        </w:rPr>
        <w:t>pdf</w:t>
      </w:r>
      <w:proofErr w:type="spellEnd"/>
      <w:r w:rsidRPr="0042406C">
        <w:rPr>
          <w:rFonts w:cstheme="minorHAnsi"/>
          <w:sz w:val="20"/>
          <w:szCs w:val="20"/>
        </w:rPr>
        <w:t>):</w:t>
      </w:r>
    </w:p>
    <w:p w14:paraId="0C022295" w14:textId="71362F6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w:t>
      </w:r>
      <w:r w:rsidRPr="0042406C">
        <w:rPr>
          <w:rFonts w:cstheme="minorHAnsi"/>
          <w:sz w:val="20"/>
          <w:szCs w:val="20"/>
          <w:u w:val="single"/>
        </w:rPr>
        <w:t>zoznam všetkých subdodávateľov</w:t>
      </w:r>
      <w:r>
        <w:rPr>
          <w:rFonts w:cstheme="minorHAnsi"/>
          <w:sz w:val="20"/>
          <w:szCs w:val="20"/>
          <w:u w:val="single"/>
        </w:rPr>
        <w:t xml:space="preserve"> (resp. čestné prehlásenie o ich nevyužití)</w:t>
      </w:r>
      <w:r w:rsidRPr="0042406C">
        <w:rPr>
          <w:rFonts w:cstheme="minorHAnsi"/>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p>
    <w:p w14:paraId="5074A307" w14:textId="77777777" w:rsidR="0042406C" w:rsidRDefault="0042406C" w:rsidP="0042406C">
      <w:pPr>
        <w:shd w:val="clear" w:color="auto" w:fill="FFFFFF"/>
        <w:spacing w:after="0" w:line="240" w:lineRule="auto"/>
        <w:jc w:val="both"/>
        <w:rPr>
          <w:rFonts w:cstheme="minorHAnsi"/>
          <w:sz w:val="20"/>
          <w:szCs w:val="20"/>
        </w:rPr>
      </w:pPr>
    </w:p>
    <w:p w14:paraId="48F56ABF" w14:textId="2EF8899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B. Listinne</w:t>
      </w:r>
      <w:r w:rsidRPr="0042406C">
        <w:rPr>
          <w:rFonts w:cstheme="minorHAnsi"/>
          <w:sz w:val="20"/>
          <w:szCs w:val="20"/>
        </w:rPr>
        <w:t xml:space="preserve"> osobne alebo prostredníctvom pošty alebo inej doručovateľskej služby na adresu verejného obstarávateľa</w:t>
      </w:r>
      <w:r>
        <w:rPr>
          <w:rFonts w:cstheme="minorHAnsi"/>
          <w:sz w:val="20"/>
          <w:szCs w:val="20"/>
        </w:rPr>
        <w:t>.</w:t>
      </w:r>
    </w:p>
    <w:p w14:paraId="4CF52175" w14:textId="259F29BF" w:rsidR="00417557"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Vyplnenú a podpísanú Kúpnu zmluvu </w:t>
      </w:r>
      <w:r w:rsidRPr="00F1359F">
        <w:rPr>
          <w:rFonts w:cstheme="minorHAnsi"/>
          <w:b/>
          <w:bCs/>
          <w:sz w:val="20"/>
          <w:szCs w:val="20"/>
        </w:rPr>
        <w:t>v 2 vyhotoveniach</w:t>
      </w:r>
      <w:r w:rsidRPr="0042406C">
        <w:rPr>
          <w:rFonts w:cstheme="minorHAnsi"/>
          <w:sz w:val="20"/>
          <w:szCs w:val="20"/>
        </w:rPr>
        <w:t xml:space="preserve"> s platnosťou originálu (rovnopisoch).</w:t>
      </w:r>
    </w:p>
    <w:p w14:paraId="661154EF" w14:textId="77777777" w:rsidR="0042406C" w:rsidRPr="00A31C97" w:rsidRDefault="0042406C" w:rsidP="0042406C">
      <w:pPr>
        <w:shd w:val="clear" w:color="auto" w:fill="FFFFFF"/>
        <w:spacing w:after="0" w:line="240" w:lineRule="auto"/>
        <w:jc w:val="both"/>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7D427AC1" w:rsidR="004F083E" w:rsidRPr="00A31C97" w:rsidRDefault="00A505C8" w:rsidP="000B733D">
      <w:pPr>
        <w:spacing w:after="0" w:line="240" w:lineRule="auto"/>
        <w:jc w:val="both"/>
        <w:rPr>
          <w:rFonts w:cstheme="minorHAnsi"/>
          <w:sz w:val="20"/>
          <w:szCs w:val="20"/>
        </w:rPr>
      </w:pPr>
      <w:r w:rsidRPr="00A31C97">
        <w:rPr>
          <w:rFonts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051FA64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w:t>
      </w:r>
      <w:r w:rsidR="00E430E8">
        <w:rPr>
          <w:rFonts w:cstheme="minorHAnsi"/>
          <w:sz w:val="20"/>
          <w:szCs w:val="20"/>
        </w:rPr>
        <w:t>1</w:t>
      </w:r>
      <w:r w:rsidRPr="00A31C97">
        <w:rPr>
          <w:rFonts w:cstheme="minorHAnsi"/>
          <w:sz w:val="20"/>
          <w:szCs w:val="20"/>
        </w:rPr>
        <w:t xml:space="preserve">. </w:t>
      </w:r>
      <w:r w:rsidR="00E430E8">
        <w:rPr>
          <w:rFonts w:cstheme="minorHAnsi"/>
          <w:sz w:val="20"/>
          <w:szCs w:val="20"/>
        </w:rPr>
        <w:t>1</w:t>
      </w:r>
      <w:r w:rsidR="00B75539">
        <w:rPr>
          <w:rFonts w:cstheme="minorHAnsi"/>
          <w:sz w:val="20"/>
          <w:szCs w:val="20"/>
        </w:rPr>
        <w:t>2</w:t>
      </w:r>
      <w:r w:rsidRPr="00A31C97">
        <w:rPr>
          <w:rFonts w:cstheme="minorHAnsi"/>
          <w:sz w:val="20"/>
          <w:szCs w:val="20"/>
        </w:rPr>
        <w:t>. 202</w:t>
      </w:r>
      <w:r w:rsidR="00E430E8">
        <w:rPr>
          <w:rFonts w:cstheme="minorHAnsi"/>
          <w:sz w:val="20"/>
          <w:szCs w:val="20"/>
        </w:rPr>
        <w:t>3</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lastRenderedPageBreak/>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3DBD3DAA" w14:textId="719DD642" w:rsidR="00A6013A" w:rsidRPr="00A31C97" w:rsidRDefault="00A6013A" w:rsidP="002005C8">
      <w:pPr>
        <w:spacing w:after="0" w:line="240" w:lineRule="auto"/>
        <w:jc w:val="both"/>
        <w:rPr>
          <w:rFonts w:cstheme="minorHAnsi"/>
          <w:b/>
          <w:sz w:val="20"/>
          <w:szCs w:val="20"/>
        </w:rPr>
      </w:pPr>
      <w:r w:rsidRPr="00A31C97">
        <w:rPr>
          <w:rFonts w:cstheme="minorHAnsi"/>
          <w:b/>
          <w:sz w:val="20"/>
          <w:szCs w:val="20"/>
        </w:rPr>
        <w:t>CHLIEB A</w:t>
      </w:r>
      <w:r w:rsidR="00A94894" w:rsidRPr="00A31C97">
        <w:rPr>
          <w:rFonts w:cstheme="minorHAnsi"/>
          <w:b/>
          <w:sz w:val="20"/>
          <w:szCs w:val="20"/>
        </w:rPr>
        <w:t> </w:t>
      </w:r>
      <w:r w:rsidRPr="00A31C97">
        <w:rPr>
          <w:rFonts w:cstheme="minorHAnsi"/>
          <w:b/>
          <w:sz w:val="20"/>
          <w:szCs w:val="20"/>
        </w:rPr>
        <w:t>PEČIVO</w:t>
      </w:r>
    </w:p>
    <w:p w14:paraId="46DD0D09"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FD94B25" w14:textId="3F33DBC3" w:rsidR="00A6013A" w:rsidRPr="00A31C97"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Chlieb musí mať rovnomerne sformovaný tvar a vzhľad podľa vlastnej špecifikácie výrobku. Kôrku musí mať hladkú alebo narezanú, alebo s odtlačkom </w:t>
      </w:r>
      <w:proofErr w:type="spellStart"/>
      <w:r w:rsidRPr="00A31C97">
        <w:rPr>
          <w:rFonts w:cstheme="minorHAnsi"/>
          <w:sz w:val="20"/>
          <w:szCs w:val="20"/>
        </w:rPr>
        <w:t>ošatky</w:t>
      </w:r>
      <w:proofErr w:type="spellEnd"/>
      <w:r w:rsidRPr="00A31C97">
        <w:rPr>
          <w:rFonts w:cstheme="minorHAnsi"/>
          <w:sz w:val="20"/>
          <w:szCs w:val="20"/>
        </w:rPr>
        <w:t>,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r w:rsidR="00B75539">
        <w:rPr>
          <w:rFonts w:cstheme="minorHAnsi"/>
          <w:sz w:val="20"/>
          <w:szCs w:val="20"/>
        </w:rPr>
        <w:t xml:space="preserve"> Verejný obstarávateľ požaduje čerstvé, nie dopekané výrobky.</w:t>
      </w:r>
    </w:p>
    <w:p w14:paraId="58439E02" w14:textId="3511AA9D" w:rsidR="000B1040" w:rsidRPr="00A31C97" w:rsidRDefault="000B1040" w:rsidP="000B1040">
      <w:pPr>
        <w:spacing w:after="0" w:line="240" w:lineRule="auto"/>
        <w:jc w:val="both"/>
        <w:rPr>
          <w:rFonts w:cstheme="minorHAnsi"/>
          <w:sz w:val="20"/>
          <w:szCs w:val="20"/>
        </w:rPr>
      </w:pPr>
    </w:p>
    <w:p w14:paraId="48A2DC4D" w14:textId="77777777" w:rsidR="00B719F6" w:rsidRPr="00A31C97" w:rsidRDefault="00B719F6" w:rsidP="00346915">
      <w:pPr>
        <w:spacing w:after="0" w:line="240" w:lineRule="auto"/>
        <w:jc w:val="both"/>
        <w:rPr>
          <w:rFonts w:cstheme="minorHAnsi"/>
          <w:color w:val="FF0000"/>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93406D5"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w:t>
      </w:r>
      <w:proofErr w:type="spellStart"/>
      <w:r w:rsidR="00F1359F">
        <w:rPr>
          <w:rFonts w:asciiTheme="minorHAnsi" w:hAnsiTheme="minorHAnsi" w:cstheme="minorHAnsi"/>
          <w:b w:val="0"/>
          <w:sz w:val="20"/>
          <w:lang w:val="sk-SK"/>
        </w:rPr>
        <w:t>excel</w:t>
      </w:r>
      <w:proofErr w:type="spellEnd"/>
      <w:r w:rsidR="00F1359F">
        <w:rPr>
          <w:rFonts w:asciiTheme="minorHAnsi" w:hAnsiTheme="minorHAnsi" w:cstheme="minorHAnsi"/>
          <w:b w:val="0"/>
          <w:sz w:val="20"/>
          <w:lang w:val="sk-SK"/>
        </w:rPr>
        <w:t xml:space="preserve"> aj vo formáte </w:t>
      </w:r>
      <w:proofErr w:type="spellStart"/>
      <w:r w:rsidR="00F1359F">
        <w:rPr>
          <w:rFonts w:asciiTheme="minorHAnsi" w:hAnsiTheme="minorHAnsi" w:cstheme="minorHAnsi"/>
          <w:b w:val="0"/>
          <w:sz w:val="20"/>
          <w:lang w:val="sk-SK"/>
        </w:rPr>
        <w:t>pdf</w:t>
      </w:r>
      <w:proofErr w:type="spellEnd"/>
      <w:r w:rsidR="00F1359F">
        <w:rPr>
          <w:rFonts w:asciiTheme="minorHAnsi" w:hAnsiTheme="minorHAnsi" w:cstheme="minorHAnsi"/>
          <w:b w:val="0"/>
          <w:sz w:val="20"/>
          <w:lang w:val="sk-SK"/>
        </w:rPr>
        <w:t>)</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lastRenderedPageBreak/>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386D6296"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BD2F9A">
        <w:rPr>
          <w:rFonts w:asciiTheme="minorHAnsi" w:hAnsiTheme="minorHAnsi" w:cstheme="minorHAnsi"/>
          <w:bCs/>
          <w:iCs/>
          <w:sz w:val="20"/>
          <w:szCs w:val="20"/>
        </w:rPr>
        <w:t xml:space="preserve">sa </w:t>
      </w:r>
      <w:r w:rsidR="00EE126A" w:rsidRPr="00A31C97">
        <w:rPr>
          <w:rFonts w:asciiTheme="minorHAnsi" w:hAnsiTheme="minorHAnsi" w:cstheme="minorHAnsi"/>
          <w:bCs/>
          <w:iCs/>
          <w:sz w:val="20"/>
          <w:szCs w:val="20"/>
        </w:rPr>
        <w:t>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226067F8" w14:textId="77777777"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p>
    <w:p w14:paraId="666233DB" w14:textId="77777777" w:rsidR="005857A3" w:rsidRPr="00944F11" w:rsidRDefault="005857A3" w:rsidP="005857A3">
      <w:pPr>
        <w:jc w:val="both"/>
        <w:rPr>
          <w:rFonts w:cstheme="minorHAnsi"/>
          <w:b/>
          <w:lang w:eastAsia="sk-SK"/>
        </w:rPr>
      </w:pPr>
      <w:r w:rsidRPr="00944F11">
        <w:rPr>
          <w:rFonts w:cstheme="minorHAnsi"/>
          <w:b/>
          <w:lang w:eastAsia="sk-SK"/>
        </w:rPr>
        <w:t>1. OSOBNÉ POSTAVENIE</w:t>
      </w:r>
    </w:p>
    <w:p w14:paraId="606C3DB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1. Verejného obstarávania sa môže zúčastniť len ten, kto spĺňa tieto podmienky účasti týkajúce sa osobného postavenia:</w:t>
      </w:r>
    </w:p>
    <w:p w14:paraId="0F9FE27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98F86B0"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nemá evidované nedoplatky na poistnom na sociálne poistenie a zdravotná poisťovňa neeviduje voči nemu pohľadávky po splatnosti podľa osobitných predpisov</w:t>
      </w:r>
      <w:hyperlink r:id="rId14" w:anchor="f5069972" w:history="1">
        <w:r w:rsidRPr="005857A3">
          <w:rPr>
            <w:rStyle w:val="Hypertextovprepojenie"/>
            <w:rFonts w:cstheme="minorHAnsi"/>
            <w:sz w:val="20"/>
            <w:szCs w:val="20"/>
            <w:vertAlign w:val="superscript"/>
          </w:rPr>
          <w:t>46b</w:t>
        </w:r>
        <w:r w:rsidRPr="005857A3">
          <w:rPr>
            <w:rStyle w:val="Hypertextovprepojenie"/>
            <w:rFonts w:cstheme="minorHAnsi"/>
            <w:sz w:val="20"/>
            <w:szCs w:val="20"/>
          </w:rPr>
          <w:t>)</w:t>
        </w:r>
      </w:hyperlink>
      <w:r w:rsidRPr="005857A3">
        <w:rPr>
          <w:rFonts w:cstheme="minorHAnsi"/>
          <w:sz w:val="20"/>
          <w:szCs w:val="20"/>
          <w:lang w:eastAsia="sk-SK"/>
        </w:rPr>
        <w:t xml:space="preserve"> v Slovenskej republike alebo v štáte sídla, miesta podnikania alebo obvyklého pobytu,</w:t>
      </w:r>
    </w:p>
    <w:p w14:paraId="0F922B88"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Style w:val="PremennHTML"/>
          <w:rFonts w:cstheme="minorHAnsi"/>
          <w:sz w:val="20"/>
          <w:szCs w:val="20"/>
        </w:rPr>
        <w:t>c)</w:t>
      </w:r>
      <w:r w:rsidRPr="005857A3">
        <w:rPr>
          <w:rFonts w:cstheme="minorHAnsi"/>
          <w:sz w:val="20"/>
          <w:szCs w:val="20"/>
        </w:rPr>
        <w:t xml:space="preserve"> nemá evidované daňové nedoplatky voči daňovému úradu a colnému úradu podľa osobitných predpisov</w:t>
      </w:r>
      <w:hyperlink r:id="rId15" w:anchor="f5069972" w:history="1">
        <w:r w:rsidRPr="005857A3">
          <w:rPr>
            <w:rStyle w:val="Hypertextovprepojenie"/>
            <w:rFonts w:cstheme="minorHAnsi"/>
            <w:sz w:val="20"/>
            <w:szCs w:val="20"/>
            <w:vertAlign w:val="superscript"/>
          </w:rPr>
          <w:t>46c</w:t>
        </w:r>
        <w:r w:rsidRPr="005857A3">
          <w:rPr>
            <w:rStyle w:val="Hypertextovprepojenie"/>
            <w:rFonts w:cstheme="minorHAnsi"/>
            <w:sz w:val="20"/>
            <w:szCs w:val="20"/>
          </w:rPr>
          <w:t>)</w:t>
        </w:r>
      </w:hyperlink>
      <w:r w:rsidRPr="005857A3">
        <w:rPr>
          <w:rFonts w:cstheme="minorHAnsi"/>
          <w:sz w:val="20"/>
          <w:szCs w:val="20"/>
        </w:rPr>
        <w:t xml:space="preserve"> v Slovenskej republike alebo v štáte sídla, miesta podnikania alebo obvyklého pobytu,</w:t>
      </w:r>
    </w:p>
    <w:p w14:paraId="1ADE120C"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12BA0858"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je oprávnený dodávať tovar, uskutočňovať stavebné práce alebo poskytovať službu,</w:t>
      </w:r>
    </w:p>
    <w:p w14:paraId="512F4F11"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547E08E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 z. o nelegálnej práci a nelegálnom zamestnávaní a o zmene a doplnení niektorých zákonov v znení neskorších predpisov, zákon </w:t>
      </w:r>
      <w:r w:rsidRPr="005857A3">
        <w:rPr>
          <w:rFonts w:cstheme="minorHAnsi"/>
          <w:sz w:val="20"/>
          <w:szCs w:val="20"/>
          <w:lang w:eastAsia="sk-SK"/>
        </w:rPr>
        <w:lastRenderedPageBreak/>
        <w:t>č. 223/2001 Z. 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 z.), Dohovor Medzinárodnej organizácie práce o minimálnom veku na prijatie do zamestnania č. 138 z roku (oznámenie FMZV č. 341/1998 Z. 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 z.), Viedenský dohovor o ochrane ozónovej vrstvy (oznámenie MZV SR č. 53/1994 Z. z.), Montrealský protokol o látkach, ktoré porušujú ozónovú vrstvu (oznámenie MZV SR č. 53/1994 Z. z.), Bazilejský dohovor o riadení pohybov nebezpečných odpadov cez hranice štátov a ich zneškodňovaní (oznámenie č. 53/1994 Z. z.), Štokholmský dohovor o perzistentných organických látkach (oznámenie MZV SR č. 593/2004 Z. z.), Rotterdamský dohovor o udeľovaní predbežného súhlasu po predchádzajúcom ohlásení na dovoz a vývoz vybraných nebezpečných chemických látok a prípravkov (oznámenie MZV SR č. 280/2007 Z. z.) za ktoré mu bola právoplatne uložená sankcia, ktoré dokáže verejný obstarávateľ a obstarávateľ preukázať,</w:t>
      </w:r>
    </w:p>
    <w:p w14:paraId="7A9C8AE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E55F1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2. Ak v odseku 3 nie je ustanovené inak, uchádzač alebo záujemca preukazuje splnenie podmienok účasti podľa odseku 1</w:t>
      </w:r>
    </w:p>
    <w:p w14:paraId="375E846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písm. a) doloženým výpisom z registra trestov nie starším ako tri mesiace ku dňu uplynutia lehoty na predkladanie ponúk,</w:t>
      </w:r>
    </w:p>
    <w:p w14:paraId="5B45E19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písm. b) doloženým potvrdením zdravotnej poisťovne a Sociálnej poisťovne nie starším ako tri mesiace ku dňu uplynutia lehoty na predkladanie ponúk,</w:t>
      </w:r>
    </w:p>
    <w:p w14:paraId="509652C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c) písm. c) </w:t>
      </w:r>
      <w:bookmarkStart w:id="0" w:name="OLE_LINK6"/>
      <w:r w:rsidRPr="005857A3">
        <w:rPr>
          <w:rFonts w:cstheme="minorHAnsi"/>
          <w:sz w:val="20"/>
          <w:szCs w:val="20"/>
          <w:lang w:eastAsia="sk-SK"/>
        </w:rPr>
        <w:t>doloženým potvrdením miestne príslušného daňového úradu nie starším ako tri mesiace ku dňu uplynutia lehoty na predkladanie ponúk</w:t>
      </w:r>
      <w:bookmarkEnd w:id="0"/>
      <w:r w:rsidRPr="005857A3">
        <w:rPr>
          <w:rFonts w:cstheme="minorHAnsi"/>
          <w:sz w:val="20"/>
          <w:szCs w:val="20"/>
          <w:lang w:eastAsia="sk-SK"/>
        </w:rPr>
        <w:t>,</w:t>
      </w:r>
    </w:p>
    <w:p w14:paraId="371933A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písm. d) doloženým potvrdením príslušného súdu nie starším ako tri mesiace ku dňu uplynutia lehoty na predkladanie ponúk,</w:t>
      </w:r>
    </w:p>
    <w:p w14:paraId="28D6D3A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písm. e) doloženým dokladom o oprávnení dodávať tovar, uskutočňovať stavebné práce alebo poskytovať službu, ktorý zodpovedá predmetu zákazky,</w:t>
      </w:r>
    </w:p>
    <w:p w14:paraId="2501663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písm. f) doloženým čestným vyhlásením.</w:t>
      </w:r>
    </w:p>
    <w:p w14:paraId="4176342E"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Fonts w:cstheme="minorHAnsi"/>
          <w:sz w:val="20"/>
          <w:szCs w:val="20"/>
          <w:lang w:eastAsia="sk-SK"/>
        </w:rPr>
        <w:t xml:space="preserve">3. </w:t>
      </w:r>
      <w:r w:rsidRPr="005857A3">
        <w:rPr>
          <w:rFonts w:cstheme="minorHAnsi"/>
          <w:sz w:val="20"/>
          <w:szCs w:val="20"/>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5857A3">
        <w:rPr>
          <w:rFonts w:cstheme="minorHAnsi"/>
          <w:sz w:val="20"/>
          <w:szCs w:val="20"/>
          <w:vertAlign w:val="superscript"/>
        </w:rPr>
        <w:t xml:space="preserve"> </w:t>
      </w:r>
      <w:r w:rsidRPr="005857A3">
        <w:rPr>
          <w:rFonts w:cstheme="minorHAnsi"/>
          <w:sz w:val="20"/>
          <w:szCs w:val="20"/>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5555F129"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83E198A"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051ADD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lastRenderedPageBreak/>
        <w:t>6. Konečným rozhodnutím príslušného orgánu verejnej moci na účely preukazovania splnenia podmienok účasti sa rozumie</w:t>
      </w:r>
    </w:p>
    <w:p w14:paraId="1C73FE6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právoplatné rozhodnutie príslušného správneho orgánu, proti ktorému nie je možné podať žalobu,</w:t>
      </w:r>
    </w:p>
    <w:p w14:paraId="3746BCC2"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právoplatné rozhodnutie príslušného správneho orgánu, proti ktorému nebola podaná žaloba,</w:t>
      </w:r>
    </w:p>
    <w:p w14:paraId="15FC09B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c) právoplatné rozhodnutie súdu, ktorým bola žaloba proti rozhodnutiu alebo postupu správneho orgánu zamietnutá alebo konanie zastavené alebo</w:t>
      </w:r>
    </w:p>
    <w:p w14:paraId="1D84C27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iný právoplatný rozsudok súdu.</w:t>
      </w:r>
    </w:p>
    <w:p w14:paraId="61D06B0F"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7. Uchádzač sa považuje za spĺňajúceho podmienky účasti týkajúce sa osobného postavenia podľa odseku 1 písm. b) a c), ak zaplatil nedoplatky alebo mu bolo povolené nedoplatky platiť v splátkach.</w:t>
      </w:r>
    </w:p>
    <w:p w14:paraId="5D7F3CDC" w14:textId="77777777" w:rsidR="00A11F92" w:rsidRDefault="005857A3" w:rsidP="00A11F92">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8. Uchádzač môže preukázať splnenie podmienok účasti osobného postavenia uvedených v odseku 1. písm. a) až f),  zápisom do zoznamu hospodárskych subjektov.</w:t>
      </w:r>
      <w:r w:rsidR="00A11F92">
        <w:rPr>
          <w:rFonts w:cstheme="minorHAnsi"/>
          <w:sz w:val="20"/>
          <w:szCs w:val="20"/>
          <w:lang w:eastAsia="sk-SK"/>
        </w:rPr>
        <w:t>´</w:t>
      </w:r>
    </w:p>
    <w:p w14:paraId="3B4D79D1" w14:textId="6B0EC2EA" w:rsidR="00A11F92" w:rsidRPr="00284864" w:rsidRDefault="00A11F92" w:rsidP="00A11F92">
      <w:pPr>
        <w:tabs>
          <w:tab w:val="left" w:pos="344"/>
        </w:tabs>
        <w:autoSpaceDE w:val="0"/>
        <w:spacing w:line="251" w:lineRule="exact"/>
        <w:jc w:val="both"/>
        <w:rPr>
          <w:rFonts w:cstheme="minorHAnsi"/>
          <w:sz w:val="20"/>
          <w:szCs w:val="20"/>
          <w:lang w:eastAsia="sk-SK"/>
        </w:rPr>
      </w:pPr>
      <w:r>
        <w:rPr>
          <w:rFonts w:ascii="Calibri" w:hAnsi="Calibri" w:cs="Calibri"/>
          <w:sz w:val="20"/>
          <w:lang w:eastAsia="sk-SK"/>
        </w:rPr>
        <w:t xml:space="preserve">9. </w:t>
      </w:r>
      <w:r w:rsidRPr="007727A1">
        <w:rPr>
          <w:rFonts w:ascii="Calibri" w:hAnsi="Calibri" w:cs="Calibri"/>
          <w:sz w:val="20"/>
          <w:lang w:eastAsia="sk-SK"/>
        </w:rPr>
        <w:t>Uchádzač môže preukázať splnenie podmienok účasti osobného postavenia uvedených v odseku 1. písm. a) až f),  zápisom do zoznamu hospodárskych subjektov.</w:t>
      </w:r>
      <w:r>
        <w:rPr>
          <w:rFonts w:ascii="Calibri" w:hAnsi="Calibri" w:cs="Calibri"/>
          <w:sz w:val="20"/>
          <w:lang w:eastAsia="sk-SK"/>
        </w:rPr>
        <w:t xml:space="preserve"> </w:t>
      </w:r>
      <w:r w:rsidRPr="00284864">
        <w:rPr>
          <w:rFonts w:cstheme="minorHAnsi"/>
          <w:sz w:val="20"/>
          <w:szCs w:val="20"/>
        </w:rPr>
        <w:t xml:space="preserve">Verejný obstarávateľ informuje uchádzačov, že doklady ktoré podľa § 32 ods. 3 ZVO </w:t>
      </w:r>
      <w:r w:rsidRPr="00284864">
        <w:rPr>
          <w:rFonts w:cstheme="minorHAnsi"/>
          <w:b/>
          <w:sz w:val="20"/>
          <w:szCs w:val="20"/>
        </w:rPr>
        <w:t>nevyžaduje od uchádzačov</w:t>
      </w:r>
      <w:r w:rsidRPr="00284864">
        <w:rPr>
          <w:rFonts w:cstheme="minorHAnsi"/>
          <w:sz w:val="20"/>
          <w:szCs w:val="20"/>
        </w:rPr>
        <w:t xml:space="preserve"> z dôvodu použitia údajov z informačných systémov verejnej správy </w:t>
      </w:r>
      <w:r w:rsidRPr="00284864">
        <w:rPr>
          <w:rFonts w:cstheme="minorHAnsi"/>
          <w:b/>
          <w:sz w:val="20"/>
          <w:szCs w:val="20"/>
        </w:rPr>
        <w:t>predkladať</w:t>
      </w:r>
      <w:r w:rsidRPr="00284864">
        <w:rPr>
          <w:rFonts w:cstheme="minorHAnsi"/>
          <w:sz w:val="20"/>
          <w:szCs w:val="20"/>
        </w:rPr>
        <w:t xml:space="preserve">, sú: </w:t>
      </w:r>
    </w:p>
    <w:p w14:paraId="264722B7" w14:textId="77777777" w:rsidR="00A11F92" w:rsidRPr="00A20961" w:rsidRDefault="00A11F92" w:rsidP="00A11F92">
      <w:pPr>
        <w:pStyle w:val="tl1"/>
        <w:numPr>
          <w:ilvl w:val="0"/>
          <w:numId w:val="11"/>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w:t>
      </w:r>
      <w:r w:rsidRPr="00F508FA">
        <w:rPr>
          <w:rFonts w:asciiTheme="minorHAnsi" w:hAnsiTheme="minorHAnsi" w:cstheme="minorHAnsi"/>
          <w:sz w:val="20"/>
          <w:szCs w:val="20"/>
        </w:rPr>
        <w:t xml:space="preserve">, </w:t>
      </w:r>
    </w:p>
    <w:p w14:paraId="120B8D84" w14:textId="77777777" w:rsidR="00A11F92" w:rsidRPr="00284864" w:rsidRDefault="00A11F92" w:rsidP="00A11F92">
      <w:pPr>
        <w:pStyle w:val="tl1"/>
        <w:numPr>
          <w:ilvl w:val="0"/>
          <w:numId w:val="11"/>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6040BBEC" w14:textId="77777777" w:rsidR="00A11F92" w:rsidRDefault="00A11F92" w:rsidP="00A11F92">
      <w:pPr>
        <w:pStyle w:val="tl1"/>
        <w:numPr>
          <w:ilvl w:val="0"/>
          <w:numId w:val="11"/>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2E7624B4" w14:textId="77777777" w:rsidR="00A11F92" w:rsidRPr="00650A53" w:rsidRDefault="00A11F92" w:rsidP="00A11F92">
      <w:pPr>
        <w:pStyle w:val="tl1"/>
        <w:numPr>
          <w:ilvl w:val="0"/>
          <w:numId w:val="11"/>
        </w:numPr>
        <w:rPr>
          <w:rFonts w:asciiTheme="minorHAnsi" w:hAnsiTheme="minorHAnsi" w:cstheme="minorHAnsi"/>
          <w:sz w:val="20"/>
          <w:szCs w:val="20"/>
          <w:u w:val="single"/>
        </w:rPr>
      </w:pPr>
      <w:r w:rsidRPr="00650A53">
        <w:rPr>
          <w:rFonts w:asciiTheme="minorHAnsi" w:hAnsiTheme="minorHAnsi" w:cstheme="minorHAnsi"/>
          <w:sz w:val="20"/>
          <w:szCs w:val="20"/>
          <w:u w:val="single"/>
        </w:rPr>
        <w:t>potvrdenie príslušného súdu o skutočnosti, že na majetok uchádzača nebol vyhlásený konkurz, nie je</w:t>
      </w:r>
      <w:r>
        <w:rPr>
          <w:rFonts w:asciiTheme="minorHAnsi" w:hAnsiTheme="minorHAnsi" w:cstheme="minorHAnsi"/>
          <w:sz w:val="20"/>
          <w:szCs w:val="20"/>
          <w:u w:val="single"/>
        </w:rPr>
        <w:t xml:space="preserve"> </w:t>
      </w:r>
      <w:r w:rsidRPr="00650A53">
        <w:rPr>
          <w:rFonts w:asciiTheme="minorHAnsi" w:hAnsiTheme="minorHAnsi" w:cstheme="minorHAnsi"/>
          <w:sz w:val="20"/>
          <w:szCs w:val="20"/>
          <w:u w:val="single"/>
        </w:rPr>
        <w:t xml:space="preserve">v reštrukturalizácii, </w:t>
      </w:r>
      <w:r>
        <w:rPr>
          <w:rFonts w:asciiTheme="minorHAnsi" w:hAnsiTheme="minorHAnsi" w:cstheme="minorHAnsi"/>
          <w:sz w:val="20"/>
          <w:szCs w:val="20"/>
          <w:u w:val="single"/>
        </w:rPr>
        <w:t xml:space="preserve">nie je v likvidácii, ani </w:t>
      </w:r>
      <w:r w:rsidRPr="00650A53">
        <w:rPr>
          <w:rFonts w:asciiTheme="minorHAnsi" w:hAnsiTheme="minorHAnsi" w:cstheme="minorHAnsi"/>
          <w:sz w:val="20"/>
          <w:szCs w:val="20"/>
          <w:u w:val="single"/>
        </w:rPr>
        <w:t>nebolo proti nemu zastavené konkurzné konanie pre nedostatok majetku alebo zrušený konkurz pre nedostatok majetku podľa § 32 ods. 2 písm. d) ZVO.</w:t>
      </w:r>
    </w:p>
    <w:p w14:paraId="056ACA50" w14:textId="77777777" w:rsidR="00A11F92" w:rsidRPr="00284864" w:rsidRDefault="00A11F92" w:rsidP="00A11F92">
      <w:pPr>
        <w:pStyle w:val="tl1"/>
        <w:numPr>
          <w:ilvl w:val="0"/>
          <w:numId w:val="11"/>
        </w:numPr>
        <w:rPr>
          <w:rFonts w:asciiTheme="minorHAnsi" w:hAnsiTheme="minorHAnsi" w:cstheme="minorHAnsi"/>
          <w:sz w:val="20"/>
          <w:szCs w:val="20"/>
        </w:rPr>
      </w:pPr>
      <w:r w:rsidRPr="0028486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34C26AF5" w14:textId="4BDC56AA" w:rsidR="005857A3" w:rsidRDefault="005857A3" w:rsidP="005857A3">
      <w:pPr>
        <w:tabs>
          <w:tab w:val="left" w:pos="344"/>
        </w:tabs>
        <w:autoSpaceDE w:val="0"/>
        <w:spacing w:line="251" w:lineRule="exact"/>
        <w:rPr>
          <w:rFonts w:cstheme="minorHAnsi"/>
          <w:lang w:eastAsia="sk-SK"/>
        </w:rPr>
      </w:pPr>
    </w:p>
    <w:p w14:paraId="0BBA64F5" w14:textId="77777777" w:rsidR="00A11F92" w:rsidRPr="00284864" w:rsidRDefault="00A11F92" w:rsidP="00A11F92">
      <w:pPr>
        <w:pStyle w:val="tl1"/>
        <w:rPr>
          <w:rFonts w:asciiTheme="minorHAnsi" w:hAnsiTheme="minorHAnsi" w:cstheme="minorHAnsi"/>
          <w:sz w:val="20"/>
          <w:szCs w:val="20"/>
          <w:u w:val="single"/>
        </w:rPr>
      </w:pPr>
      <w:r w:rsidRPr="00284864">
        <w:rPr>
          <w:rFonts w:asciiTheme="minorHAnsi" w:hAnsiTheme="minorHAnsi" w:cstheme="minorHAnsi"/>
          <w:sz w:val="20"/>
          <w:szCs w:val="20"/>
        </w:rPr>
        <w:t xml:space="preserve">Uvedené platí v prípade uchádzačov so </w:t>
      </w:r>
      <w:r w:rsidRPr="00284864">
        <w:rPr>
          <w:rFonts w:asciiTheme="minorHAnsi" w:hAnsiTheme="minorHAnsi" w:cstheme="minorHAnsi"/>
          <w:sz w:val="20"/>
          <w:szCs w:val="20"/>
          <w:u w:val="single"/>
        </w:rPr>
        <w:t>sídlom alebo miestom podnikania v Slovenskej republike.</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0D05E545" w14:textId="32E90755" w:rsidR="006D740A" w:rsidRPr="00A31C97" w:rsidRDefault="006D740A" w:rsidP="00690364">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Uchádzač preukáže splnenie podmienky účasti podľa </w:t>
      </w:r>
      <w:r w:rsidRPr="00A31C97">
        <w:rPr>
          <w:rFonts w:cstheme="minorHAnsi"/>
          <w:b/>
          <w:sz w:val="20"/>
          <w:szCs w:val="20"/>
          <w:lang w:eastAsia="sk-SK"/>
        </w:rPr>
        <w:t xml:space="preserve">§ 34 ods. 1 písm. </w:t>
      </w:r>
      <w:r w:rsidR="00690364" w:rsidRPr="00A31C97">
        <w:rPr>
          <w:rFonts w:cstheme="minorHAnsi"/>
          <w:b/>
          <w:sz w:val="20"/>
          <w:szCs w:val="20"/>
          <w:lang w:eastAsia="sk-SK"/>
        </w:rPr>
        <w:t>a</w:t>
      </w:r>
      <w:r w:rsidRPr="00A31C97">
        <w:rPr>
          <w:rFonts w:cstheme="minorHAnsi"/>
          <w:b/>
          <w:sz w:val="20"/>
          <w:szCs w:val="20"/>
          <w:lang w:eastAsia="sk-SK"/>
        </w:rPr>
        <w:t>)</w:t>
      </w:r>
      <w:r w:rsidRPr="00A31C97">
        <w:rPr>
          <w:rFonts w:cstheme="minorHAnsi"/>
          <w:sz w:val="20"/>
          <w:szCs w:val="20"/>
          <w:lang w:eastAsia="sk-SK"/>
        </w:rPr>
        <w:t xml:space="preserve"> ZVO </w:t>
      </w:r>
      <w:r w:rsidRPr="00A31C97">
        <w:rPr>
          <w:rFonts w:cstheme="minorHAnsi"/>
          <w:b/>
          <w:sz w:val="20"/>
          <w:szCs w:val="20"/>
          <w:lang w:eastAsia="sk-SK"/>
        </w:rPr>
        <w:t xml:space="preserve">predložením zoznamu </w:t>
      </w:r>
      <w:r w:rsidR="00690364" w:rsidRPr="00A31C97">
        <w:rPr>
          <w:rFonts w:cstheme="minorHAnsi"/>
          <w:b/>
          <w:sz w:val="20"/>
          <w:szCs w:val="20"/>
          <w:lang w:eastAsia="sk-SK"/>
        </w:rPr>
        <w:t xml:space="preserve">dodávok tovaru za predchádzajúce tri roky od vyhlásenia </w:t>
      </w:r>
      <w:r w:rsidR="00690364" w:rsidRPr="00A31C97">
        <w:rPr>
          <w:rFonts w:cstheme="minorHAnsi"/>
          <w:sz w:val="20"/>
          <w:szCs w:val="20"/>
          <w:lang w:eastAsia="sk-SK"/>
        </w:rPr>
        <w:t>verejného obstarávania s uvedením cien, lehôt dodania a odberateľov; dokladom je referencia, ak odberateľom bol verejný obstarávateľ alebo obstarávateľ podľa tohto zákona.</w:t>
      </w:r>
    </w:p>
    <w:p w14:paraId="30CB16C8" w14:textId="1B6DB307" w:rsidR="00690364" w:rsidRPr="00A31C97" w:rsidRDefault="00690364" w:rsidP="00690364">
      <w:pPr>
        <w:tabs>
          <w:tab w:val="left" w:pos="344"/>
        </w:tabs>
        <w:autoSpaceDE w:val="0"/>
        <w:spacing w:line="251" w:lineRule="exact"/>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w:t>
      </w:r>
      <w:r w:rsidR="00DA3ED4" w:rsidRPr="00A31C97">
        <w:rPr>
          <w:rStyle w:val="FontStyle66"/>
          <w:rFonts w:asciiTheme="minorHAnsi" w:hAnsiTheme="minorHAnsi" w:cstheme="minorHAnsi"/>
          <w:sz w:val="20"/>
          <w:szCs w:val="20"/>
          <w:lang w:eastAsia="sk-SK"/>
        </w:rPr>
        <w:t>použité</w:t>
      </w:r>
      <w:r w:rsidRPr="00A31C97">
        <w:rPr>
          <w:rStyle w:val="FontStyle66"/>
          <w:rFonts w:asciiTheme="minorHAnsi" w:hAnsiTheme="minorHAnsi" w:cstheme="minorHAnsi"/>
          <w:sz w:val="20"/>
          <w:szCs w:val="20"/>
          <w:lang w:eastAsia="sk-SK"/>
        </w:rPr>
        <w:t xml:space="preserve"> na preukázanie technickej alebo odbornej spôsobilosti, musí preukázať splnenie podmienok účasti týkajúce sa osobného postavenia</w:t>
      </w:r>
      <w:r w:rsidR="005C53D1" w:rsidRPr="00A31C97">
        <w:rPr>
          <w:rStyle w:val="FontStyle66"/>
          <w:rFonts w:asciiTheme="minorHAnsi" w:hAnsiTheme="minorHAnsi" w:cstheme="minorHAnsi"/>
          <w:sz w:val="20"/>
          <w:szCs w:val="20"/>
          <w:lang w:eastAsia="sk-SK"/>
        </w:rPr>
        <w:t xml:space="preserve"> a nesmú u nej existovať dôvody na vylúčenie podľa §40 ods. 6 písm. a) až h) a ods. 7; oprávnenie dodávať tovar, poskytovať služby preukazuje vo vzťahu k tej časti predmetu zákazky, na ktorú boli kapacity uchádzačovi poskytnuté. </w:t>
      </w:r>
    </w:p>
    <w:p w14:paraId="13A56BE4" w14:textId="106F2FF1" w:rsidR="00944573" w:rsidRPr="00A31C97" w:rsidRDefault="006D740A"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 xml:space="preserve">Splnenie predmetnej podmienky účasti uchádzač </w:t>
      </w:r>
      <w:r w:rsidR="0070750D" w:rsidRPr="00A31C97">
        <w:rPr>
          <w:rFonts w:cstheme="minorHAnsi"/>
          <w:b/>
          <w:sz w:val="20"/>
          <w:szCs w:val="20"/>
          <w:lang w:eastAsia="sk-SK"/>
        </w:rPr>
        <w:t>preukáže:</w:t>
      </w:r>
    </w:p>
    <w:p w14:paraId="4C28D5BB" w14:textId="1F2350A8" w:rsidR="00944573" w:rsidRPr="00A31C97" w:rsidRDefault="00944573"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lastRenderedPageBreak/>
        <w:t>•</w:t>
      </w:r>
      <w:r w:rsidRPr="00A31C97">
        <w:rPr>
          <w:rFonts w:cstheme="minorHAnsi"/>
          <w:b/>
          <w:sz w:val="20"/>
          <w:szCs w:val="20"/>
          <w:lang w:eastAsia="sk-SK"/>
        </w:rPr>
        <w:tab/>
        <w:t>predložením zoznamu dodávok potravinového tovaru rovnakého alebo obdobného charakteru za posledné 3 roky pre časť zákazky, na ktorú predkladá  ponuku</w:t>
      </w:r>
      <w:r w:rsidR="00C363B7" w:rsidRPr="00A31C97">
        <w:rPr>
          <w:rFonts w:cstheme="minorHAnsi"/>
          <w:b/>
          <w:sz w:val="20"/>
          <w:szCs w:val="20"/>
          <w:lang w:eastAsia="sk-SK"/>
        </w:rPr>
        <w:t xml:space="preserve"> v hodnote  minimálne dosahujúcej hodnotu časti zákazky, na ktorú predkladá ponuku</w:t>
      </w:r>
      <w:r w:rsidRPr="00A31C97">
        <w:rPr>
          <w:rFonts w:cstheme="minorHAnsi"/>
          <w:b/>
          <w:sz w:val="20"/>
          <w:szCs w:val="20"/>
          <w:lang w:eastAsia="sk-SK"/>
        </w:rPr>
        <w:t xml:space="preserve">. Ak uchádzač predkladá ponuku na viacero častí predmetu zákazky, musí predložiť zoznam dodávok pre každú príslušnú časť zákazky. </w:t>
      </w:r>
      <w:r w:rsidR="0070750D" w:rsidRPr="00A31C97">
        <w:rPr>
          <w:rFonts w:cstheme="minorHAnsi"/>
          <w:b/>
          <w:sz w:val="20"/>
          <w:szCs w:val="20"/>
          <w:lang w:eastAsia="sk-SK"/>
        </w:rPr>
        <w:t>Zoznam musí byť v zmysle ZVO doplnený potvrdením o uspokojivom dodaní tovaru od odberateľa.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3E2ED09B"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6" w:history="1">
        <w:r w:rsidR="005F2067" w:rsidRPr="002D094F">
          <w:rPr>
            <w:rStyle w:val="Hypertextovprepojenie"/>
            <w:rFonts w:asciiTheme="minorHAnsi" w:hAnsiTheme="minorHAnsi" w:cstheme="minorHAnsi"/>
            <w:sz w:val="20"/>
            <w:szCs w:val="20"/>
          </w:rPr>
          <w:t>http://www.uvo.gov.sk/legislativametodika-dohlad/jednotny-europsky-dokument-pre-verejne-obstaravanie-603.html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2E8DEA78" w:rsidR="00750A48" w:rsidRDefault="00750A48" w:rsidP="002005C8">
      <w:pPr>
        <w:pStyle w:val="Zkladntext"/>
        <w:rPr>
          <w:rFonts w:asciiTheme="minorHAnsi" w:hAnsiTheme="minorHAnsi" w:cstheme="minorHAnsi"/>
          <w:sz w:val="20"/>
          <w:lang w:val="sk-SK"/>
        </w:rPr>
      </w:pPr>
    </w:p>
    <w:p w14:paraId="1568C66D" w14:textId="6F910C5A" w:rsidR="00A11F92" w:rsidRDefault="00A11F92" w:rsidP="002005C8">
      <w:pPr>
        <w:pStyle w:val="Zkladntext"/>
        <w:rPr>
          <w:rFonts w:asciiTheme="minorHAnsi" w:hAnsiTheme="minorHAnsi" w:cstheme="minorHAnsi"/>
          <w:sz w:val="20"/>
          <w:lang w:val="sk-SK"/>
        </w:rPr>
      </w:pPr>
    </w:p>
    <w:p w14:paraId="2A93C0D9" w14:textId="015A0AE5" w:rsidR="00A11F92" w:rsidRDefault="00A11F92" w:rsidP="002005C8">
      <w:pPr>
        <w:pStyle w:val="Zkladntext"/>
        <w:rPr>
          <w:rFonts w:asciiTheme="minorHAnsi" w:hAnsiTheme="minorHAnsi" w:cstheme="minorHAnsi"/>
          <w:sz w:val="20"/>
          <w:lang w:val="sk-SK"/>
        </w:rPr>
      </w:pPr>
    </w:p>
    <w:p w14:paraId="7660A04C" w14:textId="73F26AC9" w:rsidR="00A11F92" w:rsidRDefault="00A11F92" w:rsidP="002005C8">
      <w:pPr>
        <w:pStyle w:val="Zkladntext"/>
        <w:rPr>
          <w:rFonts w:asciiTheme="minorHAnsi" w:hAnsiTheme="minorHAnsi" w:cstheme="minorHAnsi"/>
          <w:sz w:val="20"/>
          <w:lang w:val="sk-SK"/>
        </w:rPr>
      </w:pPr>
    </w:p>
    <w:p w14:paraId="35F78B0B" w14:textId="749DFFBB" w:rsidR="00A11F92" w:rsidRDefault="00A11F92" w:rsidP="002005C8">
      <w:pPr>
        <w:pStyle w:val="Zkladntext"/>
        <w:rPr>
          <w:rFonts w:asciiTheme="minorHAnsi" w:hAnsiTheme="minorHAnsi" w:cstheme="minorHAnsi"/>
          <w:sz w:val="20"/>
          <w:lang w:val="sk-SK"/>
        </w:rPr>
      </w:pPr>
    </w:p>
    <w:p w14:paraId="6C68A7DC" w14:textId="05FC97BD" w:rsidR="00A11F92" w:rsidRDefault="00A11F92" w:rsidP="002005C8">
      <w:pPr>
        <w:pStyle w:val="Zkladntext"/>
        <w:rPr>
          <w:rFonts w:asciiTheme="minorHAnsi" w:hAnsiTheme="minorHAnsi" w:cstheme="minorHAnsi"/>
          <w:sz w:val="20"/>
          <w:lang w:val="sk-SK"/>
        </w:rPr>
      </w:pPr>
    </w:p>
    <w:p w14:paraId="4655E807" w14:textId="68B3417D" w:rsidR="00A11F92" w:rsidRDefault="00A11F92" w:rsidP="002005C8">
      <w:pPr>
        <w:pStyle w:val="Zkladntext"/>
        <w:rPr>
          <w:rFonts w:asciiTheme="minorHAnsi" w:hAnsiTheme="minorHAnsi" w:cstheme="minorHAnsi"/>
          <w:sz w:val="20"/>
          <w:lang w:val="sk-SK"/>
        </w:rPr>
      </w:pPr>
    </w:p>
    <w:p w14:paraId="3FE4364C" w14:textId="3103CBF1" w:rsidR="00A11F92" w:rsidRDefault="00A11F92" w:rsidP="002005C8">
      <w:pPr>
        <w:pStyle w:val="Zkladntext"/>
        <w:rPr>
          <w:rFonts w:asciiTheme="minorHAnsi" w:hAnsiTheme="minorHAnsi" w:cstheme="minorHAnsi"/>
          <w:sz w:val="20"/>
          <w:lang w:val="sk-SK"/>
        </w:rPr>
      </w:pPr>
    </w:p>
    <w:p w14:paraId="79B39737" w14:textId="79BD21CC" w:rsidR="00A11F92" w:rsidRDefault="00A11F92" w:rsidP="002005C8">
      <w:pPr>
        <w:pStyle w:val="Zkladntext"/>
        <w:rPr>
          <w:rFonts w:asciiTheme="minorHAnsi" w:hAnsiTheme="minorHAnsi" w:cstheme="minorHAnsi"/>
          <w:sz w:val="20"/>
          <w:lang w:val="sk-SK"/>
        </w:rPr>
      </w:pPr>
    </w:p>
    <w:p w14:paraId="67C68305" w14:textId="459D5705" w:rsidR="00A11F92" w:rsidRDefault="00A11F92" w:rsidP="002005C8">
      <w:pPr>
        <w:pStyle w:val="Zkladntext"/>
        <w:rPr>
          <w:rFonts w:asciiTheme="minorHAnsi" w:hAnsiTheme="minorHAnsi" w:cstheme="minorHAnsi"/>
          <w:sz w:val="20"/>
          <w:lang w:val="sk-SK"/>
        </w:rPr>
      </w:pPr>
    </w:p>
    <w:p w14:paraId="40202C7D" w14:textId="2D5790CD" w:rsidR="00A11F92" w:rsidRDefault="00A11F92" w:rsidP="002005C8">
      <w:pPr>
        <w:pStyle w:val="Zkladntext"/>
        <w:rPr>
          <w:rFonts w:asciiTheme="minorHAnsi" w:hAnsiTheme="minorHAnsi" w:cstheme="minorHAnsi"/>
          <w:sz w:val="20"/>
          <w:lang w:val="sk-SK"/>
        </w:rPr>
      </w:pPr>
    </w:p>
    <w:p w14:paraId="135AD6B3" w14:textId="1EEB5CC8" w:rsidR="00A11F92" w:rsidRDefault="00A11F92" w:rsidP="002005C8">
      <w:pPr>
        <w:pStyle w:val="Zkladntext"/>
        <w:rPr>
          <w:rFonts w:asciiTheme="minorHAnsi" w:hAnsiTheme="minorHAnsi" w:cstheme="minorHAnsi"/>
          <w:sz w:val="20"/>
          <w:lang w:val="sk-SK"/>
        </w:rPr>
      </w:pPr>
    </w:p>
    <w:p w14:paraId="465330A2" w14:textId="007D97BD" w:rsidR="00A11F92" w:rsidRDefault="00A11F92"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6F842F32" w14:textId="4D842940" w:rsidR="00B75539" w:rsidRDefault="00477E2E" w:rsidP="00B75539">
      <w:pPr>
        <w:pStyle w:val="Pta"/>
        <w:tabs>
          <w:tab w:val="clear" w:pos="4536"/>
          <w:tab w:val="center" w:pos="3544"/>
        </w:tabs>
        <w:rPr>
          <w:sz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B75539">
        <w:rPr>
          <w:rFonts w:cstheme="minorHAnsi"/>
          <w:sz w:val="20"/>
          <w:szCs w:val="20"/>
        </w:rPr>
        <w:t xml:space="preserve">                                             </w:t>
      </w:r>
      <w:r w:rsidR="00B75539" w:rsidRPr="00B75539">
        <w:rPr>
          <w:rFonts w:cstheme="minorHAnsi"/>
          <w:bCs/>
          <w:sz w:val="20"/>
          <w:szCs w:val="20"/>
        </w:rPr>
        <w:t>Zabezpečenie dodávky potravín pre ZSS HARMÓNIA</w:t>
      </w:r>
    </w:p>
    <w:p w14:paraId="72C0E6A8" w14:textId="3D138321" w:rsidR="00975799" w:rsidRPr="002D2122" w:rsidRDefault="00975799" w:rsidP="002D2122">
      <w:pPr>
        <w:rPr>
          <w:rFonts w:cstheme="minorHAnsi"/>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7525C9D3"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B75539">
        <w:rPr>
          <w:rFonts w:cstheme="minorHAnsi"/>
          <w:sz w:val="20"/>
          <w:szCs w:val="20"/>
        </w:rPr>
        <w:t>ZSS Harmónia Lučenec</w:t>
      </w:r>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67504617" w:rsidR="003228BB" w:rsidRPr="00A31C97" w:rsidRDefault="00531514" w:rsidP="002E12F1">
      <w:pPr>
        <w:tabs>
          <w:tab w:val="left" w:pos="5529"/>
        </w:tabs>
        <w:rPr>
          <w:rFonts w:cstheme="minorHAnsi"/>
          <w:sz w:val="20"/>
          <w:szCs w:val="20"/>
        </w:rPr>
      </w:pPr>
      <w:r w:rsidRPr="00A31C97">
        <w:rPr>
          <w:rFonts w:cstheme="minorHAnsi"/>
          <w:sz w:val="20"/>
          <w:szCs w:val="20"/>
        </w:rPr>
        <w:t>DPH</w:t>
      </w:r>
      <w:r w:rsidR="003228BB" w:rsidRPr="00A31C97">
        <w:rPr>
          <w:rFonts w:cstheme="minorHAnsi"/>
          <w:sz w:val="20"/>
          <w:szCs w:val="20"/>
        </w:rPr>
        <w:t xml:space="preserve">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547B4104" w:rsidR="00531514" w:rsidRPr="00A31C97" w:rsidRDefault="002E12F1" w:rsidP="002E12F1">
      <w:pPr>
        <w:tabs>
          <w:tab w:val="left" w:pos="5529"/>
        </w:tabs>
        <w:rPr>
          <w:rFonts w:cstheme="minorHAnsi"/>
          <w:sz w:val="20"/>
          <w:szCs w:val="20"/>
        </w:rPr>
      </w:pPr>
      <w:r w:rsidRPr="00A31C97">
        <w:rPr>
          <w:rFonts w:cstheme="minorHAnsi"/>
          <w:sz w:val="20"/>
          <w:szCs w:val="20"/>
        </w:rPr>
        <w:tab/>
        <w:t>..</w:t>
      </w:r>
      <w:r w:rsidR="00531514" w:rsidRPr="00A31C97">
        <w:rPr>
          <w:rFonts w:cstheme="minorHAnsi"/>
          <w:sz w:val="20"/>
          <w:szCs w:val="20"/>
        </w:rPr>
        <w:t>...............................</w:t>
      </w:r>
      <w:r w:rsidRPr="00A31C97">
        <w:rPr>
          <w:rFonts w:cstheme="minorHAnsi"/>
          <w:sz w:val="20"/>
          <w:szCs w:val="20"/>
        </w:rPr>
        <w:t>...................</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15D2DAF7"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77777777"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v zmysle bodu č. 11 Súťažných podkladov </w:t>
      </w:r>
      <w:r w:rsidRPr="00A31C97">
        <w:rPr>
          <w:rFonts w:cstheme="minorHAnsi"/>
          <w:i/>
          <w:sz w:val="20"/>
          <w:szCs w:val="20"/>
          <w:u w:val="single"/>
        </w:rPr>
        <w:t>vložený do systému JOSEPHINE vo formáte .</w:t>
      </w:r>
      <w:proofErr w:type="spellStart"/>
      <w:r w:rsidRPr="00A31C97">
        <w:rPr>
          <w:rFonts w:cstheme="minorHAnsi"/>
          <w:i/>
          <w:sz w:val="20"/>
          <w:szCs w:val="20"/>
          <w:u w:val="single"/>
        </w:rPr>
        <w:t>pdf</w:t>
      </w:r>
      <w:proofErr w:type="spellEnd"/>
      <w:r w:rsidRPr="00A31C97">
        <w:rPr>
          <w:rFonts w:cstheme="minorHAnsi"/>
          <w:i/>
          <w:sz w:val="20"/>
          <w:szCs w:val="20"/>
        </w:rPr>
        <w:t>“</w:t>
      </w:r>
    </w:p>
    <w:p w14:paraId="226B9A61" w14:textId="6103EDF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sle matematických pravidiel na 3</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Sect="00330022">
      <w:footerReference w:type="default" r:id="rId17"/>
      <w:headerReference w:type="first" r:id="rId18"/>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4D2BF7AA" w14:textId="6F8F635F" w:rsidR="009A57C1" w:rsidRDefault="00B75539" w:rsidP="007B16BB">
        <w:pPr>
          <w:pStyle w:val="Pta"/>
          <w:rPr>
            <w:sz w:val="20"/>
          </w:rPr>
        </w:pPr>
        <w:r w:rsidRPr="00B75539">
          <w:rPr>
            <w:rFonts w:cstheme="minorHAnsi"/>
            <w:bCs/>
            <w:sz w:val="20"/>
            <w:szCs w:val="20"/>
          </w:rPr>
          <w:t>Zabezpečenie dodávky potravín pre ZSS HARMÓNIA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7E4074" w14:textId="77777777" w:rsidR="00B75539" w:rsidRPr="00B75539" w:rsidRDefault="009A57C1" w:rsidP="00B75539">
    <w:pPr>
      <w:pStyle w:val="Hlavika"/>
      <w:tabs>
        <w:tab w:val="clear" w:pos="4536"/>
        <w:tab w:val="right" w:pos="9354"/>
      </w:tabs>
      <w:jc w:val="right"/>
      <w:rPr>
        <w:rFonts w:asciiTheme="minorHAnsi" w:hAnsiTheme="minorHAnsi" w:cstheme="minorHAnsi"/>
        <w:sz w:val="18"/>
        <w:szCs w:val="18"/>
      </w:rPr>
    </w:pPr>
    <w:r w:rsidRPr="00234E34">
      <w:rPr>
        <w:rFonts w:asciiTheme="minorHAnsi" w:hAnsiTheme="minorHAnsi" w:cstheme="minorHAnsi"/>
        <w:b/>
        <w:szCs w:val="24"/>
      </w:rPr>
      <w:t xml:space="preserve">                      </w:t>
    </w:r>
    <w:r w:rsidR="00B75539" w:rsidRPr="00B75539">
      <w:rPr>
        <w:rFonts w:asciiTheme="minorHAnsi" w:hAnsiTheme="minorHAnsi" w:cstheme="minorHAnsi"/>
        <w:sz w:val="18"/>
        <w:szCs w:val="18"/>
      </w:rPr>
      <w:t>Zariadenie sociálnych služieb HARMÓNIA</w:t>
    </w:r>
  </w:p>
  <w:p w14:paraId="077B8679" w14:textId="77777777" w:rsidR="00B75539" w:rsidRPr="00B75539" w:rsidRDefault="00B75539" w:rsidP="00B75539">
    <w:pPr>
      <w:spacing w:after="0"/>
      <w:jc w:val="right"/>
      <w:rPr>
        <w:sz w:val="18"/>
        <w:szCs w:val="18"/>
      </w:rPr>
    </w:pPr>
    <w:proofErr w:type="spellStart"/>
    <w:r w:rsidRPr="00B75539">
      <w:rPr>
        <w:sz w:val="18"/>
        <w:szCs w:val="18"/>
      </w:rPr>
      <w:t>Tuhárske</w:t>
    </w:r>
    <w:proofErr w:type="spellEnd"/>
    <w:r w:rsidRPr="00B75539">
      <w:rPr>
        <w:sz w:val="18"/>
        <w:szCs w:val="18"/>
      </w:rPr>
      <w:t xml:space="preserve"> námestie 886/10</w:t>
    </w:r>
  </w:p>
  <w:p w14:paraId="28E28BD4" w14:textId="77777777" w:rsidR="00B75539" w:rsidRPr="00B75539" w:rsidRDefault="00B75539" w:rsidP="00B75539">
    <w:pPr>
      <w:spacing w:after="0"/>
      <w:jc w:val="right"/>
      <w:rPr>
        <w:sz w:val="18"/>
        <w:szCs w:val="18"/>
      </w:rPr>
    </w:pPr>
    <w:r w:rsidRPr="00B75539">
      <w:rPr>
        <w:sz w:val="18"/>
        <w:szCs w:val="18"/>
      </w:rPr>
      <w:t>984 03 Lučenec</w:t>
    </w:r>
  </w:p>
  <w:p w14:paraId="573855CD" w14:textId="161AFC84" w:rsidR="00683C65" w:rsidRPr="009F1718" w:rsidRDefault="00683C65" w:rsidP="00B75539">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5"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4"/>
  </w:num>
  <w:num w:numId="2" w16cid:durableId="6904234">
    <w:abstractNumId w:val="7"/>
  </w:num>
  <w:num w:numId="3" w16cid:durableId="2106731397">
    <w:abstractNumId w:val="3"/>
  </w:num>
  <w:num w:numId="4" w16cid:durableId="1951546204">
    <w:abstractNumId w:val="5"/>
  </w:num>
  <w:num w:numId="5" w16cid:durableId="831340138">
    <w:abstractNumId w:val="9"/>
  </w:num>
  <w:num w:numId="6" w16cid:durableId="1628076117">
    <w:abstractNumId w:val="8"/>
  </w:num>
  <w:num w:numId="7" w16cid:durableId="450828540">
    <w:abstractNumId w:val="6"/>
  </w:num>
  <w:num w:numId="8" w16cid:durableId="1033917327">
    <w:abstractNumId w:val="10"/>
  </w:num>
  <w:num w:numId="9" w16cid:durableId="154806980">
    <w:abstractNumId w:val="2"/>
  </w:num>
  <w:num w:numId="10" w16cid:durableId="2087536411">
    <w:abstractNumId w:val="1"/>
  </w:num>
  <w:num w:numId="11" w16cid:durableId="69777423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26235"/>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265B"/>
    <w:rsid w:val="00293037"/>
    <w:rsid w:val="00293670"/>
    <w:rsid w:val="002941C9"/>
    <w:rsid w:val="00296D59"/>
    <w:rsid w:val="002A037F"/>
    <w:rsid w:val="002A15DE"/>
    <w:rsid w:val="002A2A25"/>
    <w:rsid w:val="002A5794"/>
    <w:rsid w:val="002A712E"/>
    <w:rsid w:val="002B1BE3"/>
    <w:rsid w:val="002C1802"/>
    <w:rsid w:val="002D212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61534"/>
    <w:rsid w:val="003712A0"/>
    <w:rsid w:val="00371953"/>
    <w:rsid w:val="00371AAE"/>
    <w:rsid w:val="00375038"/>
    <w:rsid w:val="003839E1"/>
    <w:rsid w:val="00387C59"/>
    <w:rsid w:val="003958E2"/>
    <w:rsid w:val="003A60DC"/>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6C"/>
    <w:rsid w:val="004240C9"/>
    <w:rsid w:val="00433FC6"/>
    <w:rsid w:val="004409F1"/>
    <w:rsid w:val="004417C4"/>
    <w:rsid w:val="00441B27"/>
    <w:rsid w:val="00441C32"/>
    <w:rsid w:val="00450360"/>
    <w:rsid w:val="004612FA"/>
    <w:rsid w:val="004664D9"/>
    <w:rsid w:val="00477984"/>
    <w:rsid w:val="00477E2E"/>
    <w:rsid w:val="00481ABF"/>
    <w:rsid w:val="00486351"/>
    <w:rsid w:val="00487B4B"/>
    <w:rsid w:val="00493D4B"/>
    <w:rsid w:val="004A2C00"/>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73374"/>
    <w:rsid w:val="00582787"/>
    <w:rsid w:val="00583529"/>
    <w:rsid w:val="005857A3"/>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B5F"/>
    <w:rsid w:val="0065439F"/>
    <w:rsid w:val="0067270E"/>
    <w:rsid w:val="00673D00"/>
    <w:rsid w:val="006824E6"/>
    <w:rsid w:val="00683C65"/>
    <w:rsid w:val="00684114"/>
    <w:rsid w:val="00687221"/>
    <w:rsid w:val="00690364"/>
    <w:rsid w:val="00690742"/>
    <w:rsid w:val="0069149F"/>
    <w:rsid w:val="006924F7"/>
    <w:rsid w:val="006925C8"/>
    <w:rsid w:val="006A04FD"/>
    <w:rsid w:val="006A2C9B"/>
    <w:rsid w:val="006A340A"/>
    <w:rsid w:val="006A419C"/>
    <w:rsid w:val="006B1C26"/>
    <w:rsid w:val="006C2EC6"/>
    <w:rsid w:val="006C7FBD"/>
    <w:rsid w:val="006D02C8"/>
    <w:rsid w:val="006D5417"/>
    <w:rsid w:val="006D740A"/>
    <w:rsid w:val="006E145A"/>
    <w:rsid w:val="006E40A1"/>
    <w:rsid w:val="006E5D34"/>
    <w:rsid w:val="006F006B"/>
    <w:rsid w:val="006F1A2D"/>
    <w:rsid w:val="006F4831"/>
    <w:rsid w:val="006F56E4"/>
    <w:rsid w:val="00700D19"/>
    <w:rsid w:val="00704472"/>
    <w:rsid w:val="00706C7F"/>
    <w:rsid w:val="00706C99"/>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16BB"/>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3125"/>
    <w:rsid w:val="009951E7"/>
    <w:rsid w:val="009A0AAB"/>
    <w:rsid w:val="009A57C1"/>
    <w:rsid w:val="009A60BF"/>
    <w:rsid w:val="009B2333"/>
    <w:rsid w:val="009B3421"/>
    <w:rsid w:val="009C0F9B"/>
    <w:rsid w:val="009D288B"/>
    <w:rsid w:val="009D5C04"/>
    <w:rsid w:val="009D6524"/>
    <w:rsid w:val="009D6D52"/>
    <w:rsid w:val="009D7DEA"/>
    <w:rsid w:val="009E2111"/>
    <w:rsid w:val="009E4E93"/>
    <w:rsid w:val="009E5AA8"/>
    <w:rsid w:val="009E737A"/>
    <w:rsid w:val="009F1718"/>
    <w:rsid w:val="009F32E9"/>
    <w:rsid w:val="009F69F9"/>
    <w:rsid w:val="009F704D"/>
    <w:rsid w:val="00A05BED"/>
    <w:rsid w:val="00A11F92"/>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442"/>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75539"/>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D2F9A"/>
    <w:rsid w:val="00BE4DEC"/>
    <w:rsid w:val="00BE73F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3E57"/>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36C86"/>
    <w:rsid w:val="00D44158"/>
    <w:rsid w:val="00D64B87"/>
    <w:rsid w:val="00D71347"/>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430E8"/>
    <w:rsid w:val="00E53C4B"/>
    <w:rsid w:val="00E65DEB"/>
    <w:rsid w:val="00E73D0B"/>
    <w:rsid w:val="00E749F2"/>
    <w:rsid w:val="00E8341B"/>
    <w:rsid w:val="00EA0916"/>
    <w:rsid w:val="00EA6A14"/>
    <w:rsid w:val="00EA7EF7"/>
    <w:rsid w:val="00EB11CB"/>
    <w:rsid w:val="00EB25D2"/>
    <w:rsid w:val="00EB3FB4"/>
    <w:rsid w:val="00EB68F1"/>
    <w:rsid w:val="00EB707A"/>
    <w:rsid w:val="00EC51A0"/>
    <w:rsid w:val="00ED1031"/>
    <w:rsid w:val="00ED2690"/>
    <w:rsid w:val="00ED3906"/>
    <w:rsid w:val="00ED66A8"/>
    <w:rsid w:val="00ED79EC"/>
    <w:rsid w:val="00ED7BBA"/>
    <w:rsid w:val="00EE126A"/>
    <w:rsid w:val="00EE3DAB"/>
    <w:rsid w:val="00F1359F"/>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6491"/>
    <w:rsid w:val="00F70B5A"/>
    <w:rsid w:val="00F72489"/>
    <w:rsid w:val="00F72DAE"/>
    <w:rsid w:val="00F74B7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uiPriority w:val="34"/>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zakonypreludi.sk/zz/2015-343"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zakonypreludi.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8603</Words>
  <Characters>49040</Characters>
  <Application>Microsoft Office Word</Application>
  <DocSecurity>0</DocSecurity>
  <Lines>408</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2</cp:revision>
  <cp:lastPrinted>2019-08-14T09:08:00Z</cp:lastPrinted>
  <dcterms:created xsi:type="dcterms:W3CDTF">2022-11-11T13:30:00Z</dcterms:created>
  <dcterms:modified xsi:type="dcterms:W3CDTF">2022-11-11T13:30:00Z</dcterms:modified>
</cp:coreProperties>
</file>