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Layout w:type="fixed"/>
        <w:tblLook w:val="04A0" w:firstRow="1" w:lastRow="0" w:firstColumn="1" w:lastColumn="0" w:noHBand="0" w:noVBand="1"/>
      </w:tblPr>
      <w:tblGrid>
        <w:gridCol w:w="562"/>
        <w:gridCol w:w="8500"/>
      </w:tblGrid>
      <w:tr w:rsidR="008F117F" w:rsidTr="003F2360">
        <w:tc>
          <w:tcPr>
            <w:tcW w:w="562" w:type="dxa"/>
          </w:tcPr>
          <w:p w:rsidR="008F117F" w:rsidRDefault="008F117F" w:rsidP="000B62ED">
            <w:r>
              <w:t>28</w:t>
            </w:r>
          </w:p>
        </w:tc>
        <w:tc>
          <w:tcPr>
            <w:tcW w:w="8500" w:type="dxa"/>
          </w:tcPr>
          <w:p w:rsidR="008F117F" w:rsidRDefault="008F117F" w:rsidP="00482C85">
            <w:pPr>
              <w:rPr>
                <w:rFonts w:cstheme="minorHAnsi"/>
              </w:rPr>
            </w:pPr>
            <w:r>
              <w:rPr>
                <w:rFonts w:cstheme="minorHAnsi"/>
              </w:rPr>
              <w:t xml:space="preserve">V časti B „D3 Zelený most Svrčinovec – </w:t>
            </w:r>
            <w:proofErr w:type="spellStart"/>
            <w:r>
              <w:rPr>
                <w:rFonts w:cstheme="minorHAnsi"/>
              </w:rPr>
              <w:t>Ekodukt</w:t>
            </w:r>
            <w:proofErr w:type="spellEnd"/>
            <w:r>
              <w:rPr>
                <w:rFonts w:cstheme="minorHAnsi"/>
              </w:rPr>
              <w:t xml:space="preserve"> nad ŽSR“ objednávateľ vyšpecifikoval objekty zo stavby ŽSR, Modernizácia koridoru, štátna hranica ČR/SR - Čadca - Krásno nad Kysucou (mimo), železničná trať, 3.etapa. Tieto objekty budú realizované skôr ako stavba, ktorej súčasťou pôvodne boli.</w:t>
            </w:r>
          </w:p>
          <w:p w:rsidR="008F117F" w:rsidRDefault="008F117F" w:rsidP="00482C85">
            <w:pPr>
              <w:rPr>
                <w:rFonts w:cstheme="minorHAnsi"/>
              </w:rPr>
            </w:pPr>
            <w:r>
              <w:rPr>
                <w:rFonts w:cstheme="minorHAnsi"/>
              </w:rPr>
              <w:t>Nasledujúce SO však nebudú realizované ako celé objekty, ale len v časti, ktorý má priamy súvis s predmetom obstarávania.</w:t>
            </w:r>
          </w:p>
          <w:tbl>
            <w:tblPr>
              <w:tblW w:w="9820" w:type="dxa"/>
              <w:tblLayout w:type="fixed"/>
              <w:tblCellMar>
                <w:left w:w="70" w:type="dxa"/>
                <w:right w:w="70" w:type="dxa"/>
              </w:tblCellMar>
              <w:tblLook w:val="04A0" w:firstRow="1" w:lastRow="0" w:firstColumn="1" w:lastColumn="0" w:noHBand="0" w:noVBand="1"/>
            </w:tblPr>
            <w:tblGrid>
              <w:gridCol w:w="1340"/>
              <w:gridCol w:w="8480"/>
            </w:tblGrid>
            <w:tr w:rsidR="008F117F" w:rsidTr="003F2360">
              <w:trPr>
                <w:trHeight w:val="300"/>
              </w:trPr>
              <w:tc>
                <w:tcPr>
                  <w:tcW w:w="1340" w:type="dxa"/>
                  <w:tcBorders>
                    <w:top w:val="single" w:sz="4" w:space="0" w:color="auto"/>
                    <w:left w:val="single" w:sz="4" w:space="0" w:color="auto"/>
                    <w:bottom w:val="single" w:sz="4" w:space="0" w:color="auto"/>
                    <w:right w:val="single" w:sz="4" w:space="0" w:color="auto"/>
                  </w:tcBorders>
                  <w:vAlign w:val="center"/>
                  <w:hideMark/>
                </w:tcPr>
                <w:p w:rsidR="008F117F" w:rsidRDefault="008F117F" w:rsidP="00482C85">
                  <w:pPr>
                    <w:spacing w:after="0" w:line="240" w:lineRule="auto"/>
                    <w:jc w:val="center"/>
                    <w:rPr>
                      <w:rFonts w:eastAsia="Times New Roman" w:cstheme="minorHAnsi"/>
                      <w:lang w:eastAsia="sk-SK"/>
                    </w:rPr>
                  </w:pPr>
                  <w:r>
                    <w:rPr>
                      <w:rFonts w:eastAsia="Times New Roman" w:cstheme="minorHAnsi"/>
                      <w:lang w:eastAsia="sk-SK"/>
                    </w:rPr>
                    <w:t>08-35-01</w:t>
                  </w:r>
                </w:p>
              </w:tc>
              <w:tc>
                <w:tcPr>
                  <w:tcW w:w="8480" w:type="dxa"/>
                  <w:tcBorders>
                    <w:top w:val="single" w:sz="4" w:space="0" w:color="auto"/>
                    <w:left w:val="nil"/>
                    <w:bottom w:val="single" w:sz="4" w:space="0" w:color="auto"/>
                    <w:right w:val="single" w:sz="4" w:space="0" w:color="auto"/>
                  </w:tcBorders>
                  <w:noWrap/>
                  <w:vAlign w:val="center"/>
                  <w:hideMark/>
                </w:tcPr>
                <w:p w:rsidR="008F117F" w:rsidRDefault="008F117F" w:rsidP="00482C85">
                  <w:pPr>
                    <w:spacing w:after="0" w:line="240" w:lineRule="auto"/>
                    <w:rPr>
                      <w:rFonts w:eastAsia="Times New Roman" w:cstheme="minorHAnsi"/>
                      <w:lang w:eastAsia="sk-SK"/>
                    </w:rPr>
                  </w:pPr>
                  <w:r>
                    <w:rPr>
                      <w:rFonts w:eastAsia="Times New Roman" w:cstheme="minorHAnsi"/>
                      <w:lang w:eastAsia="sk-SK"/>
                    </w:rPr>
                    <w:t>Čadca - štátna hranica ČR/SR, trakčné vedenie</w:t>
                  </w:r>
                </w:p>
              </w:tc>
            </w:tr>
            <w:tr w:rsidR="008F117F" w:rsidTr="003F2360">
              <w:trPr>
                <w:trHeight w:val="300"/>
              </w:trPr>
              <w:tc>
                <w:tcPr>
                  <w:tcW w:w="1340" w:type="dxa"/>
                  <w:tcBorders>
                    <w:top w:val="nil"/>
                    <w:left w:val="single" w:sz="4" w:space="0" w:color="auto"/>
                    <w:bottom w:val="single" w:sz="4" w:space="0" w:color="auto"/>
                    <w:right w:val="single" w:sz="4" w:space="0" w:color="auto"/>
                  </w:tcBorders>
                  <w:vAlign w:val="center"/>
                  <w:hideMark/>
                </w:tcPr>
                <w:p w:rsidR="008F117F" w:rsidRDefault="008F117F" w:rsidP="00482C85">
                  <w:pPr>
                    <w:spacing w:after="0" w:line="240" w:lineRule="auto"/>
                    <w:jc w:val="center"/>
                    <w:rPr>
                      <w:rFonts w:eastAsia="Times New Roman" w:cstheme="minorHAnsi"/>
                      <w:lang w:eastAsia="sk-SK"/>
                    </w:rPr>
                  </w:pPr>
                  <w:r>
                    <w:rPr>
                      <w:rFonts w:eastAsia="Times New Roman" w:cstheme="minorHAnsi"/>
                      <w:lang w:eastAsia="sk-SK"/>
                    </w:rPr>
                    <w:t>08-35-02</w:t>
                  </w:r>
                </w:p>
              </w:tc>
              <w:tc>
                <w:tcPr>
                  <w:tcW w:w="8480" w:type="dxa"/>
                  <w:tcBorders>
                    <w:top w:val="nil"/>
                    <w:left w:val="nil"/>
                    <w:bottom w:val="single" w:sz="4" w:space="0" w:color="auto"/>
                    <w:right w:val="single" w:sz="4" w:space="0" w:color="auto"/>
                  </w:tcBorders>
                  <w:noWrap/>
                  <w:vAlign w:val="center"/>
                  <w:hideMark/>
                </w:tcPr>
                <w:p w:rsidR="008F117F" w:rsidRDefault="008F117F" w:rsidP="00482C85">
                  <w:pPr>
                    <w:spacing w:after="0" w:line="240" w:lineRule="auto"/>
                    <w:rPr>
                      <w:rFonts w:eastAsia="Times New Roman" w:cstheme="minorHAnsi"/>
                      <w:lang w:eastAsia="sk-SK"/>
                    </w:rPr>
                  </w:pPr>
                  <w:r>
                    <w:rPr>
                      <w:rFonts w:eastAsia="Times New Roman" w:cstheme="minorHAnsi"/>
                      <w:lang w:eastAsia="sk-SK"/>
                    </w:rPr>
                    <w:t xml:space="preserve">Čadca - štátna hranica ČR/SR, </w:t>
                  </w:r>
                  <w:proofErr w:type="spellStart"/>
                  <w:r>
                    <w:rPr>
                      <w:rFonts w:eastAsia="Times New Roman" w:cstheme="minorHAnsi"/>
                      <w:lang w:eastAsia="sk-SK"/>
                    </w:rPr>
                    <w:t>ukoľajnenie</w:t>
                  </w:r>
                  <w:proofErr w:type="spellEnd"/>
                  <w:r>
                    <w:rPr>
                      <w:rFonts w:eastAsia="Times New Roman" w:cstheme="minorHAnsi"/>
                      <w:lang w:eastAsia="sk-SK"/>
                    </w:rPr>
                    <w:t xml:space="preserve"> oceľových konštrukcií </w:t>
                  </w:r>
                </w:p>
              </w:tc>
            </w:tr>
            <w:tr w:rsidR="008F117F" w:rsidTr="003F2360">
              <w:trPr>
                <w:trHeight w:val="300"/>
              </w:trPr>
              <w:tc>
                <w:tcPr>
                  <w:tcW w:w="1340" w:type="dxa"/>
                  <w:tcBorders>
                    <w:top w:val="nil"/>
                    <w:left w:val="single" w:sz="4" w:space="0" w:color="auto"/>
                    <w:bottom w:val="single" w:sz="4" w:space="0" w:color="auto"/>
                    <w:right w:val="single" w:sz="4" w:space="0" w:color="auto"/>
                  </w:tcBorders>
                  <w:vAlign w:val="center"/>
                  <w:hideMark/>
                </w:tcPr>
                <w:p w:rsidR="008F117F" w:rsidRDefault="008F117F" w:rsidP="00482C85">
                  <w:pPr>
                    <w:spacing w:after="0" w:line="240" w:lineRule="auto"/>
                    <w:jc w:val="center"/>
                    <w:rPr>
                      <w:rFonts w:eastAsia="Times New Roman" w:cstheme="minorHAnsi"/>
                      <w:lang w:eastAsia="sk-SK"/>
                    </w:rPr>
                  </w:pPr>
                  <w:r>
                    <w:rPr>
                      <w:rFonts w:eastAsia="Times New Roman" w:cstheme="minorHAnsi"/>
                      <w:lang w:eastAsia="sk-SK"/>
                    </w:rPr>
                    <w:t>08-39-01</w:t>
                  </w:r>
                </w:p>
              </w:tc>
              <w:tc>
                <w:tcPr>
                  <w:tcW w:w="8480" w:type="dxa"/>
                  <w:tcBorders>
                    <w:top w:val="nil"/>
                    <w:left w:val="nil"/>
                    <w:bottom w:val="single" w:sz="4" w:space="0" w:color="auto"/>
                    <w:right w:val="single" w:sz="4" w:space="0" w:color="auto"/>
                  </w:tcBorders>
                  <w:noWrap/>
                  <w:vAlign w:val="center"/>
                  <w:hideMark/>
                </w:tcPr>
                <w:p w:rsidR="008F117F" w:rsidRDefault="008F117F" w:rsidP="00482C85">
                  <w:pPr>
                    <w:spacing w:after="0" w:line="240" w:lineRule="auto"/>
                    <w:rPr>
                      <w:rFonts w:eastAsia="Times New Roman" w:cstheme="minorHAnsi"/>
                      <w:lang w:eastAsia="sk-SK"/>
                    </w:rPr>
                  </w:pPr>
                  <w:r>
                    <w:rPr>
                      <w:rFonts w:eastAsia="Times New Roman" w:cstheme="minorHAnsi"/>
                      <w:lang w:eastAsia="sk-SK"/>
                    </w:rPr>
                    <w:t>Čadca - štátna hranica ČR/SR, vegetačné úpravy</w:t>
                  </w:r>
                </w:p>
              </w:tc>
            </w:tr>
          </w:tbl>
          <w:p w:rsidR="008F117F" w:rsidRDefault="008F117F" w:rsidP="00482C85">
            <w:pPr>
              <w:rPr>
                <w:rFonts w:cstheme="minorHAnsi"/>
              </w:rPr>
            </w:pPr>
          </w:p>
          <w:p w:rsidR="008F117F" w:rsidRDefault="008F117F" w:rsidP="00482C85">
            <w:pPr>
              <w:rPr>
                <w:rFonts w:cstheme="minorHAnsi"/>
              </w:rPr>
            </w:pPr>
            <w:r>
              <w:rPr>
                <w:rFonts w:cstheme="minorHAnsi"/>
              </w:rPr>
              <w:t xml:space="preserve">Žiadame objednávateľa o presnú špecifikáciu toho čo z vyššie uvedených objektov bude realizované v tejto zákazke. Je to nutné z dôvodu rovnosti podmienok pre všetkých uchádzačov (aby všetci </w:t>
            </w:r>
            <w:proofErr w:type="spellStart"/>
            <w:r>
              <w:rPr>
                <w:rFonts w:cstheme="minorHAnsi"/>
              </w:rPr>
              <w:t>nacenili</w:t>
            </w:r>
            <w:proofErr w:type="spellEnd"/>
            <w:r>
              <w:rPr>
                <w:rFonts w:cstheme="minorHAnsi"/>
              </w:rPr>
              <w:t xml:space="preserve"> rovnaký rozsah).</w:t>
            </w:r>
          </w:p>
          <w:p w:rsidR="008F117F" w:rsidRDefault="008F117F" w:rsidP="00482C85">
            <w:pPr>
              <w:rPr>
                <w:rFonts w:cstheme="minorHAnsi"/>
              </w:rPr>
            </w:pPr>
          </w:p>
          <w:p w:rsidR="008F117F" w:rsidRDefault="008F117F" w:rsidP="00755FF4">
            <w:pPr>
              <w:jc w:val="both"/>
              <w:rPr>
                <w:rFonts w:cstheme="minorHAnsi"/>
              </w:rPr>
            </w:pPr>
            <w:r w:rsidRPr="00BE50FA">
              <w:rPr>
                <w:rFonts w:cstheme="minorHAnsi"/>
                <w:color w:val="FF0000"/>
              </w:rPr>
              <w:t xml:space="preserve">Rozsah </w:t>
            </w:r>
            <w:r>
              <w:rPr>
                <w:rFonts w:cstheme="minorHAnsi"/>
                <w:color w:val="FF0000"/>
              </w:rPr>
              <w:t xml:space="preserve">a podrobné vyčíslenie nákladov </w:t>
            </w:r>
            <w:r w:rsidRPr="00BE50FA">
              <w:rPr>
                <w:rFonts w:cstheme="minorHAnsi"/>
                <w:color w:val="FF0000"/>
              </w:rPr>
              <w:t>vyššie uvedených stavebných objektov</w:t>
            </w:r>
            <w:r>
              <w:rPr>
                <w:rFonts w:cstheme="minorHAnsi"/>
                <w:color w:val="FF0000"/>
              </w:rPr>
              <w:t xml:space="preserve"> bude určené v novej projektovej dokumentácii, ktorá je predmetom súťaže. (</w:t>
            </w:r>
            <w:proofErr w:type="spellStart"/>
            <w:r>
              <w:rPr>
                <w:rFonts w:cstheme="minorHAnsi"/>
                <w:color w:val="FF0000"/>
              </w:rPr>
              <w:t>viď.príloha</w:t>
            </w:r>
            <w:proofErr w:type="spellEnd"/>
            <w:r>
              <w:rPr>
                <w:rFonts w:cstheme="minorHAnsi"/>
                <w:color w:val="FF0000"/>
              </w:rPr>
              <w:t xml:space="preserve"> č. 13 </w:t>
            </w:r>
            <w:proofErr w:type="spellStart"/>
            <w:r>
              <w:rPr>
                <w:rFonts w:cstheme="minorHAnsi"/>
                <w:color w:val="FF0000"/>
              </w:rPr>
              <w:t>Zv</w:t>
            </w:r>
            <w:proofErr w:type="spellEnd"/>
            <w:r>
              <w:rPr>
                <w:rFonts w:cstheme="minorHAnsi"/>
                <w:color w:val="FF0000"/>
              </w:rPr>
              <w:t xml:space="preserve"> 3, List ŽSR). Je potrebné zosúladiť návrh z predmetného listu a skutočnú potrebu.</w:t>
            </w:r>
          </w:p>
          <w:p w:rsidR="008F117F" w:rsidRDefault="008F117F" w:rsidP="000B62ED">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t>29</w:t>
            </w:r>
          </w:p>
        </w:tc>
        <w:tc>
          <w:tcPr>
            <w:tcW w:w="8500" w:type="dxa"/>
          </w:tcPr>
          <w:p w:rsidR="008F117F" w:rsidRPr="00303C06" w:rsidRDefault="008F117F" w:rsidP="00482C85">
            <w:pPr>
              <w:rPr>
                <w:rFonts w:cstheme="minorHAnsi"/>
              </w:rPr>
            </w:pPr>
            <w:r w:rsidRPr="00303C06">
              <w:rPr>
                <w:rFonts w:cstheme="minorHAnsi"/>
              </w:rPr>
              <w:t>Počas výstavby SO 08-33-13 Nadchod pre zver v </w:t>
            </w:r>
            <w:proofErr w:type="spellStart"/>
            <w:r w:rsidRPr="00303C06">
              <w:rPr>
                <w:rFonts w:cstheme="minorHAnsi"/>
              </w:rPr>
              <w:t>nžkm</w:t>
            </w:r>
            <w:proofErr w:type="spellEnd"/>
            <w:r w:rsidRPr="00303C06">
              <w:rPr>
                <w:rFonts w:cstheme="minorHAnsi"/>
              </w:rPr>
              <w:t xml:space="preserve"> 282,963 bude nutné demontovať trakčné vedenie. Prevádzka počas tohto obdobia bude v istom zmysle </w:t>
            </w:r>
            <w:proofErr w:type="spellStart"/>
            <w:r w:rsidRPr="00303C06">
              <w:rPr>
                <w:rFonts w:cstheme="minorHAnsi"/>
              </w:rPr>
              <w:t>diskomfortná</w:t>
            </w:r>
            <w:proofErr w:type="spellEnd"/>
            <w:r w:rsidRPr="00303C06">
              <w:rPr>
                <w:rFonts w:cstheme="minorHAnsi"/>
              </w:rPr>
              <w:t xml:space="preserve"> pre prevádzku trate, nemusí to však byť dôvod pre zníženú traťovú rýchlosť a tým obmedzenie prevádzky. </w:t>
            </w:r>
          </w:p>
          <w:p w:rsidR="008F117F" w:rsidRPr="00303C06" w:rsidRDefault="008F117F" w:rsidP="00482C85">
            <w:pPr>
              <w:autoSpaceDE w:val="0"/>
              <w:autoSpaceDN w:val="0"/>
              <w:adjustRightInd w:val="0"/>
              <w:rPr>
                <w:rFonts w:cstheme="minorHAnsi"/>
              </w:rPr>
            </w:pPr>
            <w:r w:rsidRPr="00303C06">
              <w:rPr>
                <w:rFonts w:cstheme="minorHAnsi"/>
              </w:rPr>
              <w:t>Chápeme správne, že doba počas ktorej bude demontované trakčné vedenie a nedôjde k obmedzeniu rýchlosti na trati sa nebude započítavať do kritéria K4?</w:t>
            </w:r>
          </w:p>
          <w:p w:rsidR="008F117F" w:rsidRDefault="008F117F" w:rsidP="00482C85">
            <w:pPr>
              <w:autoSpaceDE w:val="0"/>
              <w:autoSpaceDN w:val="0"/>
              <w:adjustRightInd w:val="0"/>
              <w:rPr>
                <w:rFonts w:cstheme="minorHAnsi"/>
                <w:i/>
                <w:color w:val="FF0066"/>
              </w:rPr>
            </w:pPr>
          </w:p>
          <w:p w:rsidR="00303C06" w:rsidRDefault="00303C06" w:rsidP="00482C85">
            <w:pPr>
              <w:autoSpaceDE w:val="0"/>
              <w:autoSpaceDN w:val="0"/>
              <w:adjustRightInd w:val="0"/>
              <w:rPr>
                <w:rFonts w:cstheme="minorHAnsi"/>
                <w:i/>
                <w:color w:val="FF0066"/>
              </w:rPr>
            </w:pPr>
            <w:r w:rsidRPr="00151856">
              <w:rPr>
                <w:rFonts w:cstheme="minorHAnsi"/>
                <w:i/>
                <w:color w:val="FF0066"/>
              </w:rPr>
              <w:t>V prípade ak uchádzač predpokladá, že to nebude dôvod na obmedz</w:t>
            </w:r>
            <w:r>
              <w:rPr>
                <w:rFonts w:cstheme="minorHAnsi"/>
                <w:i/>
                <w:color w:val="FF0066"/>
              </w:rPr>
              <w:t>enie prevádzky tak</w:t>
            </w:r>
            <w:r w:rsidRPr="00151856">
              <w:rPr>
                <w:rFonts w:cstheme="minorHAnsi"/>
                <w:i/>
                <w:color w:val="FF0066"/>
              </w:rPr>
              <w:t xml:space="preserve"> je odpoveď ÁNO. Ak sa však v priebehu realizácie preukáže opak, v danom prípad sa bude postupovať v zmysle zmluvy pri nedodržaní stanovených kritérií.</w:t>
            </w:r>
          </w:p>
          <w:p w:rsidR="00303C06" w:rsidRDefault="00303C06" w:rsidP="00482C85">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t>30</w:t>
            </w:r>
          </w:p>
        </w:tc>
        <w:tc>
          <w:tcPr>
            <w:tcW w:w="8500" w:type="dxa"/>
          </w:tcPr>
          <w:p w:rsidR="008F117F" w:rsidRDefault="008F117F" w:rsidP="00482C85">
            <w:pPr>
              <w:jc w:val="both"/>
              <w:rPr>
                <w:rFonts w:cstheme="minorHAnsi"/>
                <w:b/>
                <w:bCs/>
              </w:rPr>
            </w:pPr>
            <w:r>
              <w:rPr>
                <w:rFonts w:cstheme="minorHAnsi"/>
                <w:b/>
                <w:bCs/>
              </w:rPr>
              <w:t>SO 031-00 Asanácie</w:t>
            </w:r>
          </w:p>
          <w:p w:rsidR="008F117F" w:rsidRDefault="008F117F" w:rsidP="00482C85">
            <w:pPr>
              <w:jc w:val="both"/>
              <w:rPr>
                <w:rFonts w:cstheme="minorHAnsi"/>
              </w:rPr>
            </w:pPr>
            <w:r>
              <w:rPr>
                <w:rFonts w:cstheme="minorHAnsi"/>
              </w:rPr>
              <w:t>Podľa súťažných podkladov (SP) predmetného stavebného objektu sú predmetom asanácie 1 murovaný dom, 5 chatrčí, oplotenie, chodníky, betónové prvky, studňa, pne, odpad nestavebného charakteru atď.</w:t>
            </w:r>
          </w:p>
          <w:p w:rsidR="008F117F" w:rsidRDefault="008F117F" w:rsidP="00482C85">
            <w:pPr>
              <w:jc w:val="both"/>
              <w:rPr>
                <w:rFonts w:cstheme="minorHAnsi"/>
                <w:b/>
                <w:bCs/>
                <w:lang w:eastAsia="sk-SK"/>
              </w:rPr>
            </w:pPr>
            <w:r>
              <w:rPr>
                <w:rFonts w:cstheme="minorHAnsi"/>
              </w:rPr>
              <w:t>SP pre pozemné objekty (murovaný dom, chatrče) definujú pôdorysné rozmery asanovaných objektov, chýbajú informácie o výške, resp. počte podlaží.</w:t>
            </w:r>
          </w:p>
          <w:p w:rsidR="008F117F" w:rsidRDefault="008F117F" w:rsidP="00482C85">
            <w:pPr>
              <w:ind w:left="426" w:hanging="426"/>
              <w:jc w:val="both"/>
              <w:rPr>
                <w:rFonts w:cstheme="minorHAnsi"/>
                <w:b/>
                <w:bCs/>
                <w:lang w:eastAsia="sk-SK"/>
              </w:rPr>
            </w:pPr>
            <w:r>
              <w:rPr>
                <w:rFonts w:cstheme="minorHAnsi"/>
                <w:b/>
                <w:bCs/>
              </w:rPr>
              <w:t>3a.</w:t>
            </w:r>
            <w:r>
              <w:rPr>
                <w:rFonts w:cstheme="minorHAnsi"/>
              </w:rPr>
              <w:tab/>
              <w:t>SP pre prvky - oplotenie, chodníky, betónové prvky, studňa, pne, odpad nestavebného charakteru atď. nedefinujú výmeru/rozmery jednotlivých asanovaných prvkov.</w:t>
            </w:r>
          </w:p>
          <w:p w:rsidR="008F117F" w:rsidRDefault="008F117F" w:rsidP="00482C85">
            <w:pPr>
              <w:ind w:left="426" w:hanging="426"/>
              <w:rPr>
                <w:rFonts w:cstheme="minorHAnsi"/>
              </w:rPr>
            </w:pPr>
            <w:r>
              <w:rPr>
                <w:rFonts w:cstheme="minorHAnsi"/>
                <w:b/>
                <w:bCs/>
              </w:rPr>
              <w:t>3b.</w:t>
            </w:r>
            <w:r>
              <w:rPr>
                <w:rFonts w:cstheme="minorHAnsi"/>
              </w:rPr>
              <w:tab/>
              <w:t>Zo SP nie je jasné, v akom množstve má uchádzač pri spracovaní ceny asanácií uvažovať s odpadmi obsahujúcimi azbest, nebezpečné látky.</w:t>
            </w:r>
          </w:p>
          <w:p w:rsidR="008F117F" w:rsidRDefault="008F117F" w:rsidP="00482C85">
            <w:pPr>
              <w:rPr>
                <w:rFonts w:cstheme="minorHAnsi"/>
              </w:rPr>
            </w:pPr>
            <w:r>
              <w:rPr>
                <w:rFonts w:cstheme="minorHAnsi"/>
              </w:rPr>
              <w:t>Doplní VO súťažné podklady o vyššie požadované informácie/údaje?</w:t>
            </w:r>
          </w:p>
          <w:p w:rsidR="008F117F" w:rsidRDefault="008F117F" w:rsidP="00676BB0">
            <w:pPr>
              <w:rPr>
                <w:rFonts w:cstheme="minorHAnsi"/>
                <w:color w:val="FF0000"/>
              </w:rPr>
            </w:pPr>
          </w:p>
          <w:p w:rsidR="008F117F" w:rsidRPr="00F07A9D" w:rsidRDefault="008F117F" w:rsidP="00697D72">
            <w:pPr>
              <w:jc w:val="both"/>
              <w:rPr>
                <w:rFonts w:cstheme="minorHAnsi"/>
                <w:color w:val="FF0000"/>
              </w:rPr>
            </w:pPr>
            <w:r w:rsidRPr="00F07A9D">
              <w:rPr>
                <w:rFonts w:cstheme="minorHAnsi"/>
                <w:color w:val="FF0000"/>
              </w:rPr>
              <w:t>V</w:t>
            </w:r>
            <w:r>
              <w:rPr>
                <w:rFonts w:cstheme="minorHAnsi"/>
                <w:color w:val="FF0000"/>
              </w:rPr>
              <w:t>erejný obstarávateľ</w:t>
            </w:r>
            <w:r w:rsidRPr="00F07A9D">
              <w:rPr>
                <w:rFonts w:cstheme="minorHAnsi"/>
                <w:color w:val="FF0000"/>
              </w:rPr>
              <w:t xml:space="preserve"> nedoplní súťažné podklady o požadované údaje. Pre Asanácie je vypracovaná Dokumentácia pre územné rozhodnutie, p</w:t>
            </w:r>
            <w:r>
              <w:rPr>
                <w:rFonts w:cstheme="minorHAnsi"/>
                <w:color w:val="FF0000"/>
              </w:rPr>
              <w:t>odrob</w:t>
            </w:r>
            <w:r w:rsidRPr="00F07A9D">
              <w:rPr>
                <w:rFonts w:cstheme="minorHAnsi"/>
                <w:color w:val="FF0000"/>
              </w:rPr>
              <w:t xml:space="preserve">nejšie údaje objektov určených na asanáciu majú byť spracované v rámci Dokumentácie na stavebné povolenie, ktorá je predmetom súťaže. </w:t>
            </w:r>
          </w:p>
          <w:p w:rsidR="008F117F" w:rsidRDefault="008F117F" w:rsidP="00697D72">
            <w:pPr>
              <w:jc w:val="both"/>
              <w:rPr>
                <w:rFonts w:cstheme="minorHAnsi"/>
              </w:rPr>
            </w:pPr>
          </w:p>
          <w:p w:rsidR="008F117F" w:rsidRDefault="008F117F" w:rsidP="000B62ED">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t>31</w:t>
            </w:r>
          </w:p>
        </w:tc>
        <w:tc>
          <w:tcPr>
            <w:tcW w:w="8500" w:type="dxa"/>
          </w:tcPr>
          <w:p w:rsidR="008F117F" w:rsidRDefault="008F117F" w:rsidP="00482C85">
            <w:pPr>
              <w:rPr>
                <w:rFonts w:cstheme="minorHAnsi"/>
              </w:rPr>
            </w:pPr>
            <w:r>
              <w:rPr>
                <w:rFonts w:cstheme="minorHAnsi"/>
              </w:rPr>
              <w:t>Podľa technickej správy SO 08-33-13 Nadchod pre zver v </w:t>
            </w:r>
            <w:proofErr w:type="spellStart"/>
            <w:r>
              <w:rPr>
                <w:rFonts w:cstheme="minorHAnsi"/>
              </w:rPr>
              <w:t>nžkm</w:t>
            </w:r>
            <w:proofErr w:type="spellEnd"/>
            <w:r>
              <w:rPr>
                <w:rFonts w:cstheme="minorHAnsi"/>
              </w:rPr>
              <w:t xml:space="preserve"> 282,963 bola prístup pre výstavbu tohto SO navrhnutá prístupová komunikácia v mieste rekonštruovanej odstavenej koľaje. Tento prístup teraz nebude možný. Stavebný objekt je v neprístupnom teréne a bude </w:t>
            </w:r>
            <w:r>
              <w:rPr>
                <w:rFonts w:cstheme="minorHAnsi"/>
              </w:rPr>
              <w:lastRenderedPageBreak/>
              <w:t>musieť byť vybudovaná prístupová komunikácia, ktorá pravdepodobne bude prechádzať cez pozemky súkromných vlastníkov.</w:t>
            </w:r>
          </w:p>
          <w:p w:rsidR="008F117F" w:rsidRDefault="008F117F" w:rsidP="00482C85">
            <w:pPr>
              <w:autoSpaceDE w:val="0"/>
              <w:autoSpaceDN w:val="0"/>
              <w:adjustRightInd w:val="0"/>
              <w:rPr>
                <w:rFonts w:cstheme="minorHAnsi"/>
              </w:rPr>
            </w:pPr>
            <w:r>
              <w:rPr>
                <w:rFonts w:cstheme="minorHAnsi"/>
              </w:rPr>
              <w:t>Bude objednávateľ disponovať predbežným súhlasom majiteľov pozemkov? Pripomíname, že neprístupnosť objektu môže významne predĺžiť až znemožniť výstavbu celej stavby.</w:t>
            </w:r>
          </w:p>
          <w:p w:rsidR="008F117F" w:rsidRDefault="008F117F" w:rsidP="00482C85">
            <w:pPr>
              <w:autoSpaceDE w:val="0"/>
              <w:autoSpaceDN w:val="0"/>
              <w:adjustRightInd w:val="0"/>
              <w:rPr>
                <w:rFonts w:ascii="Open Sans" w:hAnsi="Open Sans"/>
                <w:color w:val="333333"/>
                <w:sz w:val="20"/>
                <w:szCs w:val="20"/>
                <w:shd w:val="clear" w:color="auto" w:fill="FFFFFF"/>
              </w:rPr>
            </w:pPr>
          </w:p>
          <w:p w:rsidR="008F117F" w:rsidRDefault="008F117F" w:rsidP="00482C85">
            <w:pPr>
              <w:autoSpaceDE w:val="0"/>
              <w:autoSpaceDN w:val="0"/>
              <w:adjustRightInd w:val="0"/>
              <w:rPr>
                <w:rFonts w:ascii="Open Sans" w:hAnsi="Open Sans"/>
                <w:color w:val="333333"/>
                <w:sz w:val="20"/>
                <w:szCs w:val="20"/>
                <w:shd w:val="clear" w:color="auto" w:fill="FFFFFF"/>
              </w:rPr>
            </w:pPr>
            <w:r w:rsidRPr="00F07A9D">
              <w:rPr>
                <w:rFonts w:cstheme="minorHAnsi"/>
                <w:color w:val="FF0000"/>
              </w:rPr>
              <w:t>Verejný obstarávateľ nedisponuje predbežným súhlasom majiteľov pozemkov,</w:t>
            </w:r>
            <w:r>
              <w:rPr>
                <w:rFonts w:cstheme="minorHAnsi"/>
                <w:color w:val="FF0000"/>
              </w:rPr>
              <w:t xml:space="preserve"> uvedené je </w:t>
            </w:r>
            <w:r w:rsidR="00EA1839">
              <w:rPr>
                <w:rFonts w:cstheme="minorHAnsi"/>
                <w:color w:val="FF0000"/>
              </w:rPr>
              <w:t xml:space="preserve">v </w:t>
            </w:r>
            <w:r>
              <w:rPr>
                <w:rFonts w:cstheme="minorHAnsi"/>
                <w:color w:val="FF0000"/>
              </w:rPr>
              <w:t>réžii zhotoviteľa.</w:t>
            </w:r>
          </w:p>
        </w:tc>
      </w:tr>
      <w:tr w:rsidR="008F117F" w:rsidTr="003F2360">
        <w:tc>
          <w:tcPr>
            <w:tcW w:w="562" w:type="dxa"/>
          </w:tcPr>
          <w:p w:rsidR="008F117F" w:rsidRDefault="008F117F" w:rsidP="000B62ED">
            <w:r>
              <w:lastRenderedPageBreak/>
              <w:t>32</w:t>
            </w:r>
          </w:p>
        </w:tc>
        <w:tc>
          <w:tcPr>
            <w:tcW w:w="8500" w:type="dxa"/>
          </w:tcPr>
          <w:p w:rsidR="008F117F" w:rsidRDefault="008F117F" w:rsidP="00482C85">
            <w:pPr>
              <w:rPr>
                <w:rFonts w:cstheme="minorHAnsi"/>
              </w:rPr>
            </w:pPr>
            <w:r>
              <w:rPr>
                <w:rFonts w:cstheme="minorHAnsi"/>
              </w:rPr>
              <w:t>Vo zväzku 3 „</w:t>
            </w:r>
            <w:proofErr w:type="spellStart"/>
            <w:r>
              <w:rPr>
                <w:rFonts w:cstheme="minorHAnsi"/>
              </w:rPr>
              <w:t>Priloha</w:t>
            </w:r>
            <w:proofErr w:type="spellEnd"/>
            <w:r>
              <w:rPr>
                <w:rFonts w:cstheme="minorHAnsi"/>
              </w:rPr>
              <w:t xml:space="preserve"> c. 13 - List ŽSR ohľadom vyčlenenia SO.pdf“ ŽSR vyčleňuje objekty, ktoré je nutné realizovať spolu s </w:t>
            </w:r>
            <w:proofErr w:type="spellStart"/>
            <w:r>
              <w:rPr>
                <w:rFonts w:cstheme="minorHAnsi"/>
              </w:rPr>
              <w:t>ekoduktom</w:t>
            </w:r>
            <w:proofErr w:type="spellEnd"/>
            <w:r>
              <w:rPr>
                <w:rFonts w:cstheme="minorHAnsi"/>
              </w:rPr>
              <w:t>. Okrem objektov, ktoré VO začlenil do ZV.4 sa tam nachádzajú ešte nasledovné SO:</w:t>
            </w:r>
          </w:p>
          <w:p w:rsidR="008F117F" w:rsidRDefault="008F117F" w:rsidP="00482C85">
            <w:pPr>
              <w:rPr>
                <w:rFonts w:cstheme="minorHAnsi"/>
              </w:rPr>
            </w:pPr>
            <w:r>
              <w:rPr>
                <w:rFonts w:cstheme="minorHAnsi"/>
              </w:rPr>
              <w:t>SO 08-32-01 Čadca - štátna hranica ČR/SR, železničný zvršok</w:t>
            </w:r>
          </w:p>
          <w:p w:rsidR="008F117F" w:rsidRDefault="008F117F" w:rsidP="00482C85">
            <w:pPr>
              <w:rPr>
                <w:rFonts w:cstheme="minorHAnsi"/>
              </w:rPr>
            </w:pPr>
            <w:r>
              <w:rPr>
                <w:rFonts w:cstheme="minorHAnsi"/>
              </w:rPr>
              <w:t>SO 08-32-02 Čadca - štátna hranica ČR/SR, železničný spodok</w:t>
            </w:r>
          </w:p>
          <w:p w:rsidR="008F117F" w:rsidRDefault="008F117F" w:rsidP="00482C85">
            <w:pPr>
              <w:rPr>
                <w:rFonts w:cstheme="minorHAnsi"/>
              </w:rPr>
            </w:pPr>
            <w:r>
              <w:rPr>
                <w:rFonts w:cstheme="minorHAnsi"/>
              </w:rPr>
              <w:t>SO 08-32-03 Čadca - štátna hranica ČR/SR, železničný zvršok - demontáž</w:t>
            </w:r>
          </w:p>
          <w:p w:rsidR="008F117F" w:rsidRDefault="008F117F" w:rsidP="00482C85">
            <w:pPr>
              <w:rPr>
                <w:rFonts w:cstheme="minorHAnsi"/>
              </w:rPr>
            </w:pPr>
          </w:p>
          <w:p w:rsidR="008F117F" w:rsidRDefault="008F117F" w:rsidP="00482C85">
            <w:pPr>
              <w:rPr>
                <w:rFonts w:cstheme="minorHAnsi"/>
              </w:rPr>
            </w:pPr>
            <w:r>
              <w:rPr>
                <w:rFonts w:cstheme="minorHAnsi"/>
              </w:rPr>
              <w:t>Upozorňujeme objednávateľa, že vzhľadom na požiadavku ŽSR o realizáciu spodku a zvršku bude obmedzenie na ŽSR určite dlhšie ako 30 dní nech sa použije akákoľvek technológia výstavby SO 08-33-13 čo vylučuje hodnotenie podľa kritéria K4,5 a K4,6</w:t>
            </w:r>
          </w:p>
          <w:p w:rsidR="008F117F" w:rsidRDefault="008F117F" w:rsidP="00482C85">
            <w:pPr>
              <w:rPr>
                <w:rFonts w:cstheme="minorHAnsi"/>
              </w:rPr>
            </w:pPr>
          </w:p>
          <w:p w:rsidR="008F117F" w:rsidRDefault="008F117F" w:rsidP="00482C85">
            <w:pPr>
              <w:rPr>
                <w:rFonts w:cstheme="minorHAnsi"/>
              </w:rPr>
            </w:pPr>
            <w:r>
              <w:rPr>
                <w:rFonts w:cstheme="minorHAnsi"/>
              </w:rPr>
              <w:t>Doplní VO vyššie uvedené SO do objektovej skladby? V prípade doplnenia žiadame určiť presný rozsah realizácie týchto objektov.</w:t>
            </w:r>
          </w:p>
          <w:p w:rsidR="008F117F" w:rsidRDefault="008F117F" w:rsidP="00482C85">
            <w:pPr>
              <w:rPr>
                <w:rFonts w:cstheme="minorHAnsi"/>
              </w:rPr>
            </w:pPr>
            <w:r>
              <w:rPr>
                <w:rFonts w:cstheme="minorHAnsi"/>
              </w:rPr>
              <w:t>Zároveň žiadame o prehodnotenie kritérií K4,5 a K4,6</w:t>
            </w:r>
          </w:p>
          <w:p w:rsidR="008F117F" w:rsidRDefault="008F117F" w:rsidP="00482C85">
            <w:pPr>
              <w:rPr>
                <w:rFonts w:cstheme="minorHAnsi"/>
              </w:rPr>
            </w:pPr>
          </w:p>
          <w:p w:rsidR="00303C06" w:rsidRPr="00151856" w:rsidRDefault="00303C06" w:rsidP="00303C06">
            <w:pPr>
              <w:jc w:val="both"/>
              <w:rPr>
                <w:rFonts w:cstheme="minorHAnsi"/>
                <w:color w:val="FF0000"/>
              </w:rPr>
            </w:pPr>
            <w:r w:rsidRPr="00151856">
              <w:rPr>
                <w:rFonts w:cstheme="minorHAnsi"/>
                <w:color w:val="FF0000"/>
              </w:rPr>
              <w:t>Rozsah a podrobné vyčíslenie nákladov vyššie uvedených stavebných objektov bude určené v novej projektovej dokumentácii, ktorá je predmetom súťaže.</w:t>
            </w:r>
          </w:p>
          <w:p w:rsidR="008F117F" w:rsidRPr="00BE50FA" w:rsidRDefault="00303C06" w:rsidP="00303C06">
            <w:pPr>
              <w:jc w:val="both"/>
              <w:rPr>
                <w:rFonts w:cstheme="minorHAnsi"/>
                <w:color w:val="FF0000"/>
              </w:rPr>
            </w:pPr>
            <w:r w:rsidRPr="00151856">
              <w:rPr>
                <w:rFonts w:cstheme="minorHAnsi"/>
                <w:color w:val="FF0000"/>
              </w:rPr>
              <w:t>Platia stanovené kritériá.</w:t>
            </w:r>
          </w:p>
          <w:p w:rsidR="008F117F" w:rsidRDefault="008F117F" w:rsidP="00482C85">
            <w:pPr>
              <w:rPr>
                <w:rFonts w:cstheme="minorHAnsi"/>
              </w:rPr>
            </w:pPr>
          </w:p>
          <w:p w:rsidR="008F117F" w:rsidRDefault="008F117F" w:rsidP="000B62ED">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t>33</w:t>
            </w:r>
          </w:p>
        </w:tc>
        <w:tc>
          <w:tcPr>
            <w:tcW w:w="8500" w:type="dxa"/>
          </w:tcPr>
          <w:p w:rsidR="008F117F" w:rsidRDefault="008F117F" w:rsidP="00482C85">
            <w:pPr>
              <w:rPr>
                <w:rFonts w:cstheme="minorHAnsi"/>
              </w:rPr>
            </w:pPr>
            <w:r>
              <w:rPr>
                <w:rFonts w:cstheme="minorHAnsi"/>
              </w:rPr>
              <w:t>Podľa Zv4 Cenová časť – preambula objednávateľ požaduje dovoz a použitie materiálu z </w:t>
            </w:r>
            <w:proofErr w:type="spellStart"/>
            <w:r>
              <w:rPr>
                <w:rFonts w:cstheme="minorHAnsi"/>
              </w:rPr>
              <w:t>depónie</w:t>
            </w:r>
            <w:proofErr w:type="spellEnd"/>
            <w:r>
              <w:rPr>
                <w:rFonts w:cstheme="minorHAnsi"/>
              </w:rPr>
              <w:t xml:space="preserve"> stavby Diaľnica D3 Čadca, Bukov – Svrčinovec súťažné podklady obsahujú len geodetické zamerania.</w:t>
            </w:r>
          </w:p>
          <w:p w:rsidR="008F117F" w:rsidRDefault="008F117F" w:rsidP="00482C85">
            <w:pPr>
              <w:ind w:left="426" w:hanging="426"/>
              <w:rPr>
                <w:rFonts w:cstheme="minorHAnsi"/>
                <w:b/>
                <w:bCs/>
              </w:rPr>
            </w:pPr>
          </w:p>
          <w:p w:rsidR="008F117F" w:rsidRPr="00236A5F" w:rsidRDefault="008F117F" w:rsidP="00482C85">
            <w:pPr>
              <w:ind w:left="426" w:hanging="426"/>
              <w:rPr>
                <w:rFonts w:cstheme="minorHAnsi"/>
              </w:rPr>
            </w:pPr>
            <w:r>
              <w:rPr>
                <w:rFonts w:cstheme="minorHAnsi"/>
                <w:b/>
                <w:bCs/>
              </w:rPr>
              <w:t>6a.</w:t>
            </w:r>
            <w:r>
              <w:rPr>
                <w:rFonts w:cstheme="minorHAnsi"/>
              </w:rPr>
              <w:tab/>
            </w:r>
            <w:r w:rsidRPr="00236A5F">
              <w:rPr>
                <w:rFonts w:cstheme="minorHAnsi"/>
              </w:rPr>
              <w:t>Žiadame VO o presnú špecifikáciu a zatriedenie podľa STN.</w:t>
            </w:r>
          </w:p>
          <w:p w:rsidR="008F117F" w:rsidRDefault="008F117F" w:rsidP="00482C85">
            <w:pPr>
              <w:ind w:left="426" w:hanging="426"/>
              <w:rPr>
                <w:rFonts w:cstheme="minorHAnsi"/>
              </w:rPr>
            </w:pPr>
            <w:r w:rsidRPr="00236A5F">
              <w:rPr>
                <w:rFonts w:cstheme="minorHAnsi"/>
                <w:b/>
                <w:bCs/>
              </w:rPr>
              <w:t>6b.</w:t>
            </w:r>
            <w:r w:rsidRPr="00236A5F">
              <w:rPr>
                <w:rFonts w:cstheme="minorHAnsi"/>
              </w:rPr>
              <w:tab/>
              <w:t xml:space="preserve">Žiadame VO o prehlásenie, že tento materiál nie je odpad. </w:t>
            </w:r>
          </w:p>
          <w:p w:rsidR="00236A5F" w:rsidRPr="002C3EE2" w:rsidRDefault="00236A5F" w:rsidP="002C3EE2">
            <w:pPr>
              <w:rPr>
                <w:rFonts w:cstheme="minorHAnsi"/>
                <w:highlight w:val="yellow"/>
              </w:rPr>
            </w:pPr>
          </w:p>
          <w:p w:rsidR="00236A5F" w:rsidRDefault="00236A5F" w:rsidP="00236A5F">
            <w:pPr>
              <w:jc w:val="both"/>
              <w:rPr>
                <w:color w:val="FF0000"/>
              </w:rPr>
            </w:pPr>
            <w:r>
              <w:rPr>
                <w:color w:val="FF0000"/>
              </w:rPr>
              <w:t xml:space="preserve">Jedná sa </w:t>
            </w:r>
            <w:r w:rsidRPr="00753AAB">
              <w:rPr>
                <w:color w:val="FF0000"/>
              </w:rPr>
              <w:t>o</w:t>
            </w:r>
            <w:r>
              <w:rPr>
                <w:color w:val="FF0000"/>
              </w:rPr>
              <w:t> kat. č.</w:t>
            </w:r>
            <w:r w:rsidRPr="00753AAB">
              <w:rPr>
                <w:color w:val="FF0000"/>
              </w:rPr>
              <w:t xml:space="preserve"> 17 05 04 zemina a kamenivo iné ako uvedené v 17 05 03</w:t>
            </w:r>
            <w:r>
              <w:rPr>
                <w:color w:val="FF0000"/>
              </w:rPr>
              <w:t xml:space="preserve">, a </w:t>
            </w:r>
          </w:p>
          <w:p w:rsidR="00236A5F" w:rsidRPr="00753AAB" w:rsidRDefault="00236A5F" w:rsidP="00236A5F">
            <w:pPr>
              <w:jc w:val="both"/>
              <w:rPr>
                <w:color w:val="FF0000"/>
              </w:rPr>
            </w:pPr>
            <w:r w:rsidRPr="00753AAB">
              <w:rPr>
                <w:color w:val="FF0000"/>
              </w:rPr>
              <w:t>kat. č. 17 05 06 výkopová zemina iná ako uvedená v 17 05 05</w:t>
            </w:r>
            <w:r>
              <w:rPr>
                <w:color w:val="FF0000"/>
              </w:rPr>
              <w:t>, ktoré je definované v povolení na skládku, resp. k umiestneniu prebytočnej zeminy. Verejný obstarávateľ nedisponuje detailným rozborom daného materiálu.</w:t>
            </w:r>
          </w:p>
          <w:p w:rsidR="008F117F" w:rsidRPr="00A00544" w:rsidRDefault="008F117F" w:rsidP="00482C85">
            <w:pPr>
              <w:ind w:left="426" w:hanging="426"/>
              <w:rPr>
                <w:rFonts w:cstheme="minorHAnsi"/>
                <w:i/>
                <w:color w:val="FF0000"/>
              </w:rPr>
            </w:pPr>
          </w:p>
          <w:p w:rsidR="008F117F" w:rsidRDefault="008F117F" w:rsidP="000B62ED">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t>34</w:t>
            </w:r>
          </w:p>
        </w:tc>
        <w:tc>
          <w:tcPr>
            <w:tcW w:w="8500" w:type="dxa"/>
          </w:tcPr>
          <w:p w:rsidR="008F117F" w:rsidRDefault="008F117F" w:rsidP="00482C85">
            <w:pPr>
              <w:rPr>
                <w:rFonts w:cstheme="minorHAnsi"/>
              </w:rPr>
            </w:pPr>
            <w:r>
              <w:rPr>
                <w:rFonts w:cstheme="minorHAnsi"/>
              </w:rPr>
              <w:t>Vo všeobecných položkách je v položke 21 „</w:t>
            </w:r>
            <w:r>
              <w:rPr>
                <w:rFonts w:cstheme="minorHAnsi"/>
                <w:i/>
                <w:iCs/>
              </w:rPr>
              <w:t xml:space="preserve">Náklady na dovoz materiálu z </w:t>
            </w:r>
            <w:proofErr w:type="spellStart"/>
            <w:r>
              <w:rPr>
                <w:rFonts w:cstheme="minorHAnsi"/>
                <w:i/>
                <w:iCs/>
              </w:rPr>
              <w:t>depónie</w:t>
            </w:r>
            <w:proofErr w:type="spellEnd"/>
            <w:r>
              <w:rPr>
                <w:rFonts w:cstheme="minorHAnsi"/>
                <w:i/>
                <w:iCs/>
              </w:rPr>
              <w:t xml:space="preserve"> stavby Diaľnica D3 Čadca, Bukov – Svrčinovec</w:t>
            </w:r>
            <w:r>
              <w:rPr>
                <w:rFonts w:cstheme="minorHAnsi"/>
              </w:rPr>
              <w:t xml:space="preserve">“ v množstve 385 261,65t. Podľa </w:t>
            </w:r>
            <w:proofErr w:type="spellStart"/>
            <w:r>
              <w:rPr>
                <w:rFonts w:cstheme="minorHAnsi"/>
              </w:rPr>
              <w:t>naších</w:t>
            </w:r>
            <w:proofErr w:type="spellEnd"/>
            <w:r>
              <w:rPr>
                <w:rFonts w:cstheme="minorHAnsi"/>
              </w:rPr>
              <w:t xml:space="preserve"> výpočtov je spotreba materiálu pri výstavbe výrazne nižšia.</w:t>
            </w:r>
          </w:p>
          <w:p w:rsidR="008F117F" w:rsidRDefault="008F117F" w:rsidP="00482C85">
            <w:pPr>
              <w:rPr>
                <w:rFonts w:cstheme="minorHAnsi"/>
              </w:rPr>
            </w:pPr>
            <w:r>
              <w:rPr>
                <w:rFonts w:cstheme="minorHAnsi"/>
              </w:rPr>
              <w:t>Chápeme správne že je nutné previesť celé množstvo s následným uskladnením prebytku?</w:t>
            </w:r>
          </w:p>
          <w:p w:rsidR="008F117F" w:rsidRPr="00A00544" w:rsidRDefault="008F117F" w:rsidP="000B62ED">
            <w:pPr>
              <w:autoSpaceDE w:val="0"/>
              <w:autoSpaceDN w:val="0"/>
              <w:adjustRightInd w:val="0"/>
              <w:rPr>
                <w:rFonts w:ascii="Open Sans" w:hAnsi="Open Sans"/>
                <w:i/>
                <w:color w:val="333333"/>
                <w:sz w:val="20"/>
                <w:szCs w:val="20"/>
                <w:shd w:val="clear" w:color="auto" w:fill="FFFFFF"/>
              </w:rPr>
            </w:pPr>
            <w:r w:rsidRPr="00611591">
              <w:rPr>
                <w:rFonts w:cstheme="minorHAnsi"/>
                <w:color w:val="FF0000"/>
              </w:rPr>
              <w:t xml:space="preserve">Zhotoviteľ použije a prevezie iba potrebné množstvo materiálu z určenej </w:t>
            </w:r>
            <w:proofErr w:type="spellStart"/>
            <w:r w:rsidRPr="00611591">
              <w:rPr>
                <w:rFonts w:cstheme="minorHAnsi"/>
                <w:color w:val="FF0000"/>
              </w:rPr>
              <w:t>depónie</w:t>
            </w:r>
            <w:proofErr w:type="spellEnd"/>
            <w:r w:rsidRPr="00611591">
              <w:rPr>
                <w:rFonts w:cstheme="minorHAnsi"/>
                <w:color w:val="FF0000"/>
              </w:rPr>
              <w:t>.</w:t>
            </w:r>
          </w:p>
        </w:tc>
      </w:tr>
      <w:tr w:rsidR="008F117F" w:rsidTr="003F2360">
        <w:tc>
          <w:tcPr>
            <w:tcW w:w="562" w:type="dxa"/>
          </w:tcPr>
          <w:p w:rsidR="008F117F" w:rsidRDefault="008F117F" w:rsidP="000B62ED">
            <w:r>
              <w:t>35</w:t>
            </w:r>
          </w:p>
        </w:tc>
        <w:tc>
          <w:tcPr>
            <w:tcW w:w="8500" w:type="dxa"/>
          </w:tcPr>
          <w:p w:rsidR="008F117F" w:rsidRPr="001156ED" w:rsidRDefault="008F117F" w:rsidP="00482C85">
            <w:pPr>
              <w:rPr>
                <w:rFonts w:cstheme="minorHAnsi"/>
              </w:rPr>
            </w:pPr>
            <w:r w:rsidRPr="001156ED">
              <w:rPr>
                <w:rFonts w:cstheme="minorHAnsi"/>
              </w:rPr>
              <w:t>Domnievame sa správne, že vo Zväzku 1 Súťažné podklady na str.32 sú niektoré vzorce chybne uvedené (číslo vo vzorci nesedí s číslom uvedeným v tabuľke ako maximálny počet bodov) a to konkrétne pri kritériu:</w:t>
            </w:r>
          </w:p>
          <w:p w:rsidR="008F117F" w:rsidRPr="001156ED" w:rsidRDefault="008F117F" w:rsidP="00482C85">
            <w:pPr>
              <w:rPr>
                <w:rFonts w:cstheme="minorHAnsi"/>
              </w:rPr>
            </w:pPr>
            <w:r w:rsidRPr="001156ED">
              <w:rPr>
                <w:rFonts w:cstheme="minorHAnsi"/>
              </w:rPr>
              <w:t>K4,1= ((</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Roi</w:t>
            </w:r>
            <w:proofErr w:type="spellEnd"/>
            <w:r w:rsidRPr="001156ED">
              <w:rPr>
                <w:rFonts w:cstheme="minorHAnsi"/>
              </w:rPr>
              <w:t>)/(</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ROmin</w:t>
            </w:r>
            <w:proofErr w:type="spellEnd"/>
            <w:r w:rsidRPr="001156ED">
              <w:rPr>
                <w:rFonts w:cstheme="minorHAnsi"/>
              </w:rPr>
              <w:t xml:space="preserve">)) x </w:t>
            </w:r>
            <w:r w:rsidRPr="001156ED">
              <w:rPr>
                <w:rFonts w:cstheme="minorHAnsi"/>
                <w:strike/>
              </w:rPr>
              <w:t>25</w:t>
            </w:r>
            <w:r w:rsidRPr="001156ED">
              <w:rPr>
                <w:rFonts w:cstheme="minorHAnsi"/>
              </w:rPr>
              <w:t xml:space="preserve">   má byť 15</w:t>
            </w:r>
          </w:p>
          <w:p w:rsidR="008F117F" w:rsidRPr="001156ED" w:rsidRDefault="008F117F" w:rsidP="00482C85">
            <w:pPr>
              <w:rPr>
                <w:rFonts w:cstheme="minorHAnsi"/>
              </w:rPr>
            </w:pPr>
            <w:r w:rsidRPr="001156ED">
              <w:rPr>
                <w:rFonts w:cstheme="minorHAnsi"/>
              </w:rPr>
              <w:t>K4,2= ((</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Roi</w:t>
            </w:r>
            <w:proofErr w:type="spellEnd"/>
            <w:r w:rsidRPr="001156ED">
              <w:rPr>
                <w:rFonts w:cstheme="minorHAnsi"/>
              </w:rPr>
              <w:t>)/(</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ROmin</w:t>
            </w:r>
            <w:proofErr w:type="spellEnd"/>
            <w:r w:rsidRPr="001156ED">
              <w:rPr>
                <w:rFonts w:cstheme="minorHAnsi"/>
              </w:rPr>
              <w:t xml:space="preserve">)) x </w:t>
            </w:r>
            <w:r w:rsidRPr="001156ED">
              <w:rPr>
                <w:rFonts w:cstheme="minorHAnsi"/>
                <w:strike/>
              </w:rPr>
              <w:t xml:space="preserve">10  </w:t>
            </w:r>
            <w:r w:rsidRPr="001156ED">
              <w:rPr>
                <w:rFonts w:cstheme="minorHAnsi"/>
              </w:rPr>
              <w:t xml:space="preserve"> má byť 5</w:t>
            </w:r>
          </w:p>
          <w:p w:rsidR="008F117F" w:rsidRPr="001156ED" w:rsidRDefault="008F117F" w:rsidP="00482C85">
            <w:pPr>
              <w:rPr>
                <w:rFonts w:cstheme="minorHAnsi"/>
              </w:rPr>
            </w:pPr>
            <w:r w:rsidRPr="001156ED">
              <w:rPr>
                <w:rFonts w:cstheme="minorHAnsi"/>
              </w:rPr>
              <w:t>K4,3= ((</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Roi</w:t>
            </w:r>
            <w:proofErr w:type="spellEnd"/>
            <w:r w:rsidRPr="001156ED">
              <w:rPr>
                <w:rFonts w:cstheme="minorHAnsi"/>
              </w:rPr>
              <w:t>)/(</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ROmin</w:t>
            </w:r>
            <w:proofErr w:type="spellEnd"/>
            <w:r w:rsidRPr="001156ED">
              <w:rPr>
                <w:rFonts w:cstheme="minorHAnsi"/>
              </w:rPr>
              <w:t xml:space="preserve">)) x </w:t>
            </w:r>
            <w:r w:rsidRPr="001156ED">
              <w:rPr>
                <w:rFonts w:cstheme="minorHAnsi"/>
                <w:strike/>
              </w:rPr>
              <w:t>25</w:t>
            </w:r>
            <w:r w:rsidRPr="001156ED">
              <w:rPr>
                <w:rFonts w:cstheme="minorHAnsi"/>
              </w:rPr>
              <w:t xml:space="preserve">   má byť 35</w:t>
            </w:r>
          </w:p>
          <w:p w:rsidR="008F117F" w:rsidRPr="001156ED" w:rsidRDefault="008F117F" w:rsidP="00482C85">
            <w:pPr>
              <w:autoSpaceDE w:val="0"/>
              <w:autoSpaceDN w:val="0"/>
              <w:adjustRightInd w:val="0"/>
              <w:rPr>
                <w:rFonts w:cstheme="minorHAnsi"/>
              </w:rPr>
            </w:pPr>
            <w:r w:rsidRPr="001156ED">
              <w:rPr>
                <w:rFonts w:cstheme="minorHAnsi"/>
              </w:rPr>
              <w:t>K4,4= ((</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Roi</w:t>
            </w:r>
            <w:proofErr w:type="spellEnd"/>
            <w:r w:rsidRPr="001156ED">
              <w:rPr>
                <w:rFonts w:cstheme="minorHAnsi"/>
              </w:rPr>
              <w:t>)/(</w:t>
            </w:r>
            <w:proofErr w:type="spellStart"/>
            <w:r w:rsidRPr="001156ED">
              <w:rPr>
                <w:rFonts w:cstheme="minorHAnsi"/>
              </w:rPr>
              <w:t>ROmax</w:t>
            </w:r>
            <w:proofErr w:type="spellEnd"/>
            <w:r w:rsidRPr="001156ED">
              <w:rPr>
                <w:rFonts w:cstheme="minorHAnsi"/>
              </w:rPr>
              <w:t xml:space="preserve"> – </w:t>
            </w:r>
            <w:proofErr w:type="spellStart"/>
            <w:r w:rsidRPr="001156ED">
              <w:rPr>
                <w:rFonts w:cstheme="minorHAnsi"/>
              </w:rPr>
              <w:t>ROmin</w:t>
            </w:r>
            <w:proofErr w:type="spellEnd"/>
            <w:r w:rsidRPr="001156ED">
              <w:rPr>
                <w:rFonts w:cstheme="minorHAnsi"/>
              </w:rPr>
              <w:t xml:space="preserve">)) x </w:t>
            </w:r>
            <w:r w:rsidRPr="001156ED">
              <w:rPr>
                <w:rFonts w:cstheme="minorHAnsi"/>
                <w:strike/>
              </w:rPr>
              <w:t>10</w:t>
            </w:r>
            <w:r w:rsidRPr="001156ED">
              <w:rPr>
                <w:rFonts w:cstheme="minorHAnsi"/>
              </w:rPr>
              <w:t xml:space="preserve">   má byť 15</w:t>
            </w:r>
          </w:p>
          <w:p w:rsidR="008F117F" w:rsidRPr="001156ED" w:rsidRDefault="008F117F" w:rsidP="00482C85">
            <w:pPr>
              <w:autoSpaceDE w:val="0"/>
              <w:autoSpaceDN w:val="0"/>
              <w:adjustRightInd w:val="0"/>
              <w:rPr>
                <w:rFonts w:cstheme="minorHAnsi"/>
                <w:color w:val="FF0000"/>
              </w:rPr>
            </w:pPr>
          </w:p>
          <w:p w:rsidR="00A367CB" w:rsidRPr="001156ED" w:rsidRDefault="00A367CB" w:rsidP="00A367CB">
            <w:pPr>
              <w:rPr>
                <w:rFonts w:cstheme="minorHAnsi"/>
                <w:color w:val="FF0000"/>
              </w:rPr>
            </w:pPr>
            <w:r w:rsidRPr="001156ED">
              <w:rPr>
                <w:rFonts w:cstheme="minorHAnsi"/>
                <w:color w:val="FF0000"/>
              </w:rPr>
              <w:t xml:space="preserve">Verejný obstarávateľ </w:t>
            </w:r>
            <w:r w:rsidR="00F63793">
              <w:rPr>
                <w:rFonts w:cstheme="minorHAnsi"/>
                <w:color w:val="FF0000"/>
              </w:rPr>
              <w:t>opravuje administratívnu chybu v</w:t>
            </w:r>
            <w:r w:rsidRPr="001156ED">
              <w:rPr>
                <w:rFonts w:cstheme="minorHAnsi"/>
                <w:color w:val="FF0000"/>
              </w:rPr>
              <w:t xml:space="preserve"> písaní nasledovne:</w:t>
            </w:r>
          </w:p>
          <w:p w:rsidR="00A367CB" w:rsidRPr="001156ED" w:rsidRDefault="00A367CB" w:rsidP="00A367CB">
            <w:pPr>
              <w:rPr>
                <w:rFonts w:cstheme="minorHAnsi"/>
                <w:color w:val="FF0000"/>
              </w:rPr>
            </w:pPr>
            <w:r w:rsidRPr="001156ED">
              <w:rPr>
                <w:rFonts w:cstheme="minorHAnsi"/>
                <w:color w:val="FF0000"/>
              </w:rPr>
              <w:t>K4,1= ((</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Roi</w:t>
            </w:r>
            <w:proofErr w:type="spellEnd"/>
            <w:r w:rsidRPr="001156ED">
              <w:rPr>
                <w:rFonts w:cstheme="minorHAnsi"/>
                <w:color w:val="FF0000"/>
              </w:rPr>
              <w:t>)/(</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ROmin</w:t>
            </w:r>
            <w:proofErr w:type="spellEnd"/>
            <w:r w:rsidRPr="001156ED">
              <w:rPr>
                <w:rFonts w:cstheme="minorHAnsi"/>
                <w:color w:val="FF0000"/>
              </w:rPr>
              <w:t xml:space="preserve">)) x </w:t>
            </w:r>
            <w:r w:rsidRPr="001156ED">
              <w:rPr>
                <w:rFonts w:cstheme="minorHAnsi"/>
                <w:strike/>
                <w:color w:val="FF0000"/>
              </w:rPr>
              <w:t>25</w:t>
            </w:r>
            <w:r w:rsidRPr="001156ED">
              <w:rPr>
                <w:rFonts w:cstheme="minorHAnsi"/>
                <w:color w:val="FF0000"/>
              </w:rPr>
              <w:t xml:space="preserve">   má byť 15</w:t>
            </w:r>
          </w:p>
          <w:p w:rsidR="00A367CB" w:rsidRPr="001156ED" w:rsidRDefault="00A367CB" w:rsidP="00A367CB">
            <w:pPr>
              <w:rPr>
                <w:rFonts w:cstheme="minorHAnsi"/>
                <w:color w:val="FF0000"/>
              </w:rPr>
            </w:pPr>
            <w:r w:rsidRPr="001156ED">
              <w:rPr>
                <w:rFonts w:cstheme="minorHAnsi"/>
                <w:color w:val="FF0000"/>
              </w:rPr>
              <w:t>K4,2= ((</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Roi</w:t>
            </w:r>
            <w:proofErr w:type="spellEnd"/>
            <w:r w:rsidRPr="001156ED">
              <w:rPr>
                <w:rFonts w:cstheme="minorHAnsi"/>
                <w:color w:val="FF0000"/>
              </w:rPr>
              <w:t>)/(</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ROmin</w:t>
            </w:r>
            <w:proofErr w:type="spellEnd"/>
            <w:r w:rsidRPr="001156ED">
              <w:rPr>
                <w:rFonts w:cstheme="minorHAnsi"/>
                <w:color w:val="FF0000"/>
              </w:rPr>
              <w:t xml:space="preserve">)) x </w:t>
            </w:r>
            <w:r w:rsidRPr="001156ED">
              <w:rPr>
                <w:rFonts w:cstheme="minorHAnsi"/>
                <w:strike/>
                <w:color w:val="FF0000"/>
              </w:rPr>
              <w:t xml:space="preserve">10  </w:t>
            </w:r>
            <w:r w:rsidRPr="001156ED">
              <w:rPr>
                <w:rFonts w:cstheme="minorHAnsi"/>
                <w:color w:val="FF0000"/>
              </w:rPr>
              <w:t xml:space="preserve"> má byť 5</w:t>
            </w:r>
          </w:p>
          <w:p w:rsidR="00A367CB" w:rsidRPr="001156ED" w:rsidRDefault="00A367CB" w:rsidP="00A367CB">
            <w:pPr>
              <w:rPr>
                <w:rFonts w:cstheme="minorHAnsi"/>
                <w:color w:val="FF0000"/>
              </w:rPr>
            </w:pPr>
            <w:r w:rsidRPr="001156ED">
              <w:rPr>
                <w:rFonts w:cstheme="minorHAnsi"/>
                <w:color w:val="FF0000"/>
              </w:rPr>
              <w:t>K4,3= ((</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Roi</w:t>
            </w:r>
            <w:proofErr w:type="spellEnd"/>
            <w:r w:rsidRPr="001156ED">
              <w:rPr>
                <w:rFonts w:cstheme="minorHAnsi"/>
                <w:color w:val="FF0000"/>
              </w:rPr>
              <w:t>)/(</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ROmin</w:t>
            </w:r>
            <w:proofErr w:type="spellEnd"/>
            <w:r w:rsidRPr="001156ED">
              <w:rPr>
                <w:rFonts w:cstheme="minorHAnsi"/>
                <w:color w:val="FF0000"/>
              </w:rPr>
              <w:t xml:space="preserve">)) x </w:t>
            </w:r>
            <w:r w:rsidRPr="001156ED">
              <w:rPr>
                <w:rFonts w:cstheme="minorHAnsi"/>
                <w:strike/>
                <w:color w:val="FF0000"/>
              </w:rPr>
              <w:t>25</w:t>
            </w:r>
            <w:r w:rsidRPr="001156ED">
              <w:rPr>
                <w:rFonts w:cstheme="minorHAnsi"/>
                <w:color w:val="FF0000"/>
              </w:rPr>
              <w:t xml:space="preserve">   má byť 35</w:t>
            </w:r>
          </w:p>
          <w:p w:rsidR="00A367CB" w:rsidRPr="001156ED" w:rsidRDefault="00A367CB" w:rsidP="00A367CB">
            <w:pPr>
              <w:autoSpaceDE w:val="0"/>
              <w:autoSpaceDN w:val="0"/>
              <w:adjustRightInd w:val="0"/>
              <w:rPr>
                <w:rFonts w:cstheme="minorHAnsi"/>
                <w:color w:val="FF0000"/>
              </w:rPr>
            </w:pPr>
            <w:r w:rsidRPr="001156ED">
              <w:rPr>
                <w:rFonts w:cstheme="minorHAnsi"/>
                <w:color w:val="FF0000"/>
              </w:rPr>
              <w:t>K4,4= ((</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Roi</w:t>
            </w:r>
            <w:proofErr w:type="spellEnd"/>
            <w:r w:rsidRPr="001156ED">
              <w:rPr>
                <w:rFonts w:cstheme="minorHAnsi"/>
                <w:color w:val="FF0000"/>
              </w:rPr>
              <w:t>)/(</w:t>
            </w:r>
            <w:proofErr w:type="spellStart"/>
            <w:r w:rsidRPr="001156ED">
              <w:rPr>
                <w:rFonts w:cstheme="minorHAnsi"/>
                <w:color w:val="FF0000"/>
              </w:rPr>
              <w:t>ROmax</w:t>
            </w:r>
            <w:proofErr w:type="spellEnd"/>
            <w:r w:rsidRPr="001156ED">
              <w:rPr>
                <w:rFonts w:cstheme="minorHAnsi"/>
                <w:color w:val="FF0000"/>
              </w:rPr>
              <w:t xml:space="preserve"> – </w:t>
            </w:r>
            <w:proofErr w:type="spellStart"/>
            <w:r w:rsidRPr="001156ED">
              <w:rPr>
                <w:rFonts w:cstheme="minorHAnsi"/>
                <w:color w:val="FF0000"/>
              </w:rPr>
              <w:t>ROmin</w:t>
            </w:r>
            <w:proofErr w:type="spellEnd"/>
            <w:r w:rsidRPr="001156ED">
              <w:rPr>
                <w:rFonts w:cstheme="minorHAnsi"/>
                <w:color w:val="FF0000"/>
              </w:rPr>
              <w:t xml:space="preserve">)) x </w:t>
            </w:r>
            <w:r w:rsidRPr="001156ED">
              <w:rPr>
                <w:rFonts w:cstheme="minorHAnsi"/>
                <w:strike/>
                <w:color w:val="FF0000"/>
              </w:rPr>
              <w:t>10</w:t>
            </w:r>
            <w:r w:rsidRPr="001156ED">
              <w:rPr>
                <w:rFonts w:cstheme="minorHAnsi"/>
                <w:color w:val="FF0000"/>
              </w:rPr>
              <w:t xml:space="preserve">   má byť 15</w:t>
            </w:r>
          </w:p>
          <w:p w:rsidR="00A367CB" w:rsidRPr="001156ED" w:rsidRDefault="00A367CB" w:rsidP="00482C85">
            <w:pPr>
              <w:autoSpaceDE w:val="0"/>
              <w:autoSpaceDN w:val="0"/>
              <w:adjustRightInd w:val="0"/>
              <w:rPr>
                <w:rFonts w:cstheme="minorHAnsi"/>
                <w:color w:val="FF0000"/>
              </w:rPr>
            </w:pPr>
          </w:p>
          <w:p w:rsidR="00A367CB" w:rsidRPr="001156ED" w:rsidRDefault="00A367CB" w:rsidP="00482C85">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lastRenderedPageBreak/>
              <w:t>36</w:t>
            </w:r>
          </w:p>
        </w:tc>
        <w:tc>
          <w:tcPr>
            <w:tcW w:w="8500" w:type="dxa"/>
          </w:tcPr>
          <w:p w:rsidR="008F117F" w:rsidRDefault="008F117F" w:rsidP="000B62ED">
            <w:pPr>
              <w:autoSpaceDE w:val="0"/>
              <w:autoSpaceDN w:val="0"/>
              <w:adjustRightInd w:val="0"/>
              <w:rPr>
                <w:rFonts w:cstheme="minorHAnsi"/>
              </w:rPr>
            </w:pPr>
            <w:r>
              <w:rPr>
                <w:rFonts w:cstheme="minorHAnsi"/>
              </w:rPr>
              <w:t xml:space="preserve">V Prílohe B3 Referenčný list kľúčového odborníka je v tabuľke uvedené „Opis Projektu vrátane doby projektovania“. Domnievame sa správne, že uvedené sa týka v prípade Riaditeľa stavby a Stavbyvedúceho na mosty ako „Opis projektu </w:t>
            </w:r>
            <w:r>
              <w:rPr>
                <w:rFonts w:cstheme="minorHAnsi"/>
                <w:i/>
                <w:iCs/>
              </w:rPr>
              <w:t>vrátane doby výstavby</w:t>
            </w:r>
            <w:r>
              <w:rPr>
                <w:rFonts w:cstheme="minorHAnsi"/>
              </w:rPr>
              <w:t>“?</w:t>
            </w:r>
          </w:p>
          <w:p w:rsidR="00A367CB" w:rsidRDefault="00A367CB" w:rsidP="00A367CB">
            <w:pPr>
              <w:autoSpaceDE w:val="0"/>
              <w:autoSpaceDN w:val="0"/>
              <w:adjustRightInd w:val="0"/>
              <w:rPr>
                <w:rFonts w:ascii="Open Sans" w:hAnsi="Open Sans"/>
                <w:color w:val="FF0000"/>
                <w:sz w:val="20"/>
                <w:szCs w:val="20"/>
                <w:shd w:val="clear" w:color="auto" w:fill="FFFFFF"/>
              </w:rPr>
            </w:pPr>
          </w:p>
          <w:p w:rsidR="008F117F" w:rsidRDefault="00A367CB" w:rsidP="00A367CB">
            <w:pPr>
              <w:autoSpaceDE w:val="0"/>
              <w:autoSpaceDN w:val="0"/>
              <w:adjustRightInd w:val="0"/>
              <w:rPr>
                <w:rFonts w:ascii="Open Sans" w:hAnsi="Open Sans"/>
                <w:color w:val="FF0000"/>
                <w:sz w:val="20"/>
                <w:szCs w:val="20"/>
                <w:shd w:val="clear" w:color="auto" w:fill="FFFFFF"/>
              </w:rPr>
            </w:pPr>
            <w:r w:rsidRPr="00A367CB">
              <w:rPr>
                <w:rFonts w:ascii="Open Sans" w:hAnsi="Open Sans"/>
                <w:color w:val="FF0000"/>
                <w:sz w:val="20"/>
                <w:szCs w:val="20"/>
                <w:shd w:val="clear" w:color="auto" w:fill="FFFFFF"/>
              </w:rPr>
              <w:t>Áno – uvedenú prílohu si upraví Uchádzač podľa potreby pre konkrétneho odborníka a vyžadovaných údajov.</w:t>
            </w:r>
          </w:p>
          <w:p w:rsidR="00A367CB" w:rsidRPr="00A367CB" w:rsidRDefault="00A367CB" w:rsidP="00A367CB">
            <w:pPr>
              <w:autoSpaceDE w:val="0"/>
              <w:autoSpaceDN w:val="0"/>
              <w:adjustRightInd w:val="0"/>
              <w:rPr>
                <w:rFonts w:ascii="Open Sans" w:hAnsi="Open Sans"/>
                <w:color w:val="333333"/>
                <w:sz w:val="20"/>
                <w:szCs w:val="20"/>
                <w:shd w:val="clear" w:color="auto" w:fill="FFFFFF"/>
              </w:rPr>
            </w:pPr>
          </w:p>
        </w:tc>
      </w:tr>
      <w:tr w:rsidR="008F117F" w:rsidTr="003F2360">
        <w:tc>
          <w:tcPr>
            <w:tcW w:w="562" w:type="dxa"/>
          </w:tcPr>
          <w:p w:rsidR="008F117F" w:rsidRDefault="008F117F" w:rsidP="000B62ED">
            <w:r>
              <w:t>37</w:t>
            </w:r>
          </w:p>
        </w:tc>
        <w:tc>
          <w:tcPr>
            <w:tcW w:w="8500" w:type="dxa"/>
          </w:tcPr>
          <w:p w:rsidR="008F117F" w:rsidRPr="00A367CB" w:rsidRDefault="008F117F" w:rsidP="00482C85">
            <w:pPr>
              <w:pStyle w:val="Zkladntext"/>
              <w:spacing w:line="264" w:lineRule="auto"/>
              <w:rPr>
                <w:rFonts w:asciiTheme="minorHAnsi" w:hAnsiTheme="minorHAnsi" w:cstheme="minorHAnsi"/>
                <w:b w:val="0"/>
                <w:bCs w:val="0"/>
                <w:sz w:val="22"/>
                <w:szCs w:val="22"/>
              </w:rPr>
            </w:pPr>
            <w:r w:rsidRPr="00A367CB">
              <w:rPr>
                <w:rFonts w:asciiTheme="minorHAnsi" w:hAnsiTheme="minorHAnsi" w:cstheme="minorHAnsi"/>
                <w:b w:val="0"/>
                <w:bCs w:val="0"/>
                <w:sz w:val="22"/>
                <w:szCs w:val="22"/>
              </w:rPr>
              <w:t>Vo Zväzku 1 Súťažné podklady na str.78 je uvedená Poznámka: „</w:t>
            </w:r>
            <w:r w:rsidRPr="00A367CB">
              <w:rPr>
                <w:rFonts w:asciiTheme="minorHAnsi" w:eastAsia="Arial" w:hAnsiTheme="minorHAnsi" w:cstheme="minorHAnsi"/>
                <w:b w:val="0"/>
                <w:bCs w:val="0"/>
                <w:sz w:val="22"/>
                <w:szCs w:val="22"/>
              </w:rPr>
              <w:t xml:space="preserve">Verejný obstarávateľ pre objasnenie a vysvetlenie uvádza, že nepožaduje pri jednotlivých odborníkoch súvislú  10 ročnú prax okrem </w:t>
            </w:r>
            <w:proofErr w:type="spellStart"/>
            <w:r w:rsidRPr="00A367CB">
              <w:rPr>
                <w:rFonts w:asciiTheme="minorHAnsi" w:eastAsia="Arial" w:hAnsiTheme="minorHAnsi" w:cstheme="minorHAnsi"/>
                <w:b w:val="0"/>
                <w:bCs w:val="0"/>
                <w:sz w:val="22"/>
                <w:szCs w:val="22"/>
              </w:rPr>
              <w:t>Geotechnika</w:t>
            </w:r>
            <w:proofErr w:type="spellEnd"/>
            <w:r w:rsidRPr="00A367CB">
              <w:rPr>
                <w:rFonts w:asciiTheme="minorHAnsi" w:eastAsia="Arial" w:hAnsiTheme="minorHAnsi" w:cstheme="minorHAnsi"/>
                <w:b w:val="0"/>
                <w:bCs w:val="0"/>
                <w:sz w:val="22"/>
                <w:szCs w:val="22"/>
              </w:rPr>
              <w:t xml:space="preserve"> kde je výslovne uvedená požiadavka na dĺžku praxe min 10 rokov, ale požaduje za dané obdobie splnenie stanovených podmienok.“, ktorá je v rozpore s článkom na str. 76 „</w:t>
            </w:r>
            <w:r w:rsidRPr="00A367CB">
              <w:rPr>
                <w:rFonts w:asciiTheme="minorHAnsi" w:hAnsiTheme="minorHAnsi" w:cstheme="minorHAnsi"/>
                <w:b w:val="0"/>
                <w:bCs w:val="0"/>
                <w:sz w:val="22"/>
                <w:szCs w:val="22"/>
              </w:rPr>
              <w:t>Uchádzač je povinný preukázať, že osoby zodpovedné za riadenie stavebných prác (tzv. kľúčoví odborníci) majú za rozhodné obdobie 10 rokov (za rozhodné obdobie sa považuje posledných 10 priebežných rokov, ktoré sa rátajú spätne odo dňa vyhlásenia verejného obstarávania v európskom vestníku) potrebné vzdelanie a odbornú prax na vykonanie stavebných prác, ktoré sú predmetom tejto verejnej súťaže.“</w:t>
            </w:r>
          </w:p>
          <w:p w:rsidR="008F117F" w:rsidRPr="00A367CB" w:rsidRDefault="008F117F" w:rsidP="00482C85">
            <w:pPr>
              <w:rPr>
                <w:rFonts w:cstheme="minorHAnsi"/>
              </w:rPr>
            </w:pPr>
            <w:r w:rsidRPr="00A367CB">
              <w:rPr>
                <w:rFonts w:cstheme="minorHAnsi"/>
              </w:rPr>
              <w:t>Domnievame sa správne, že Poznámka na strane 78 je nesprávna?</w:t>
            </w:r>
          </w:p>
          <w:p w:rsidR="008F117F" w:rsidRDefault="008F117F" w:rsidP="00A367CB">
            <w:pPr>
              <w:pStyle w:val="Odsekzoznamu"/>
              <w:rPr>
                <w:rFonts w:asciiTheme="minorHAnsi" w:eastAsiaTheme="minorHAnsi" w:hAnsiTheme="minorHAnsi" w:cstheme="minorHAnsi"/>
                <w:color w:val="FF0000"/>
                <w:sz w:val="22"/>
                <w:szCs w:val="22"/>
                <w:highlight w:val="yellow"/>
                <w:lang w:eastAsia="en-US"/>
              </w:rPr>
            </w:pPr>
          </w:p>
          <w:p w:rsidR="00A367CB" w:rsidRPr="007E69E9" w:rsidRDefault="00A367CB" w:rsidP="00A367CB">
            <w:pPr>
              <w:rPr>
                <w:rFonts w:cstheme="minorHAnsi"/>
                <w:color w:val="FF0000"/>
              </w:rPr>
            </w:pPr>
            <w:r w:rsidRPr="007E69E9">
              <w:rPr>
                <w:rFonts w:cstheme="minorHAnsi"/>
                <w:color w:val="FF0000"/>
              </w:rPr>
              <w:t>Nie poznámka je správna – požiadavku na</w:t>
            </w:r>
            <w:r>
              <w:rPr>
                <w:rFonts w:cstheme="minorHAnsi"/>
                <w:color w:val="FF0000"/>
              </w:rPr>
              <w:t xml:space="preserve"> odbornú</w:t>
            </w:r>
            <w:r w:rsidRPr="007E69E9">
              <w:rPr>
                <w:rFonts w:cstheme="minorHAnsi"/>
                <w:color w:val="FF0000"/>
              </w:rPr>
              <w:t xml:space="preserve"> prax treba chápať v zmysle jednotlivých požiadaviek </w:t>
            </w:r>
            <w:proofErr w:type="spellStart"/>
            <w:r w:rsidRPr="007E69E9">
              <w:rPr>
                <w:rFonts w:cstheme="minorHAnsi"/>
                <w:color w:val="FF0000"/>
              </w:rPr>
              <w:t>t.j</w:t>
            </w:r>
            <w:proofErr w:type="spellEnd"/>
            <w:r w:rsidRPr="007E69E9">
              <w:rPr>
                <w:rFonts w:cstheme="minorHAnsi"/>
                <w:color w:val="FF0000"/>
              </w:rPr>
              <w:t xml:space="preserve">. </w:t>
            </w:r>
            <w:r>
              <w:rPr>
                <w:rFonts w:cstheme="minorHAnsi"/>
                <w:color w:val="FF0000"/>
              </w:rPr>
              <w:t xml:space="preserve">odborná </w:t>
            </w:r>
            <w:r w:rsidRPr="007E69E9">
              <w:rPr>
                <w:rFonts w:cstheme="minorHAnsi"/>
                <w:color w:val="FF0000"/>
              </w:rPr>
              <w:t xml:space="preserve">prax môže byť chápaná ako zoznam projektov za určité obdobie alebo súvislé vykonávanie činnosti ako v prípade </w:t>
            </w:r>
            <w:proofErr w:type="spellStart"/>
            <w:r w:rsidRPr="007E69E9">
              <w:rPr>
                <w:rFonts w:cstheme="minorHAnsi"/>
                <w:color w:val="FF0000"/>
              </w:rPr>
              <w:t>Geotechnika</w:t>
            </w:r>
            <w:proofErr w:type="spellEnd"/>
            <w:r w:rsidRPr="007E69E9">
              <w:rPr>
                <w:rFonts w:cstheme="minorHAnsi"/>
                <w:color w:val="FF0000"/>
              </w:rPr>
              <w:t>.</w:t>
            </w:r>
          </w:p>
          <w:p w:rsidR="00A367CB" w:rsidRPr="008267DE" w:rsidRDefault="00A367CB" w:rsidP="00A367CB">
            <w:pPr>
              <w:pStyle w:val="Odsekzoznamu"/>
              <w:rPr>
                <w:rFonts w:ascii="Open Sans" w:hAnsi="Open Sans"/>
                <w:color w:val="333333"/>
                <w:sz w:val="20"/>
                <w:szCs w:val="20"/>
                <w:highlight w:val="yellow"/>
                <w:shd w:val="clear" w:color="auto" w:fill="FFFFFF"/>
              </w:rPr>
            </w:pPr>
          </w:p>
        </w:tc>
      </w:tr>
      <w:tr w:rsidR="008F117F" w:rsidTr="003F2360">
        <w:tc>
          <w:tcPr>
            <w:tcW w:w="562" w:type="dxa"/>
          </w:tcPr>
          <w:p w:rsidR="008F117F" w:rsidRDefault="008F117F" w:rsidP="000B62ED">
            <w:r>
              <w:t>38</w:t>
            </w:r>
          </w:p>
        </w:tc>
        <w:tc>
          <w:tcPr>
            <w:tcW w:w="8500" w:type="dxa"/>
          </w:tcPr>
          <w:p w:rsidR="008F117F" w:rsidRDefault="008F117F" w:rsidP="00482C85">
            <w:pPr>
              <w:rPr>
                <w:rFonts w:cstheme="minorHAnsi"/>
              </w:rPr>
            </w:pPr>
            <w:r>
              <w:rPr>
                <w:rFonts w:cstheme="minorHAnsi"/>
              </w:rPr>
              <w:t>Vo Zväzku 1 na str. 78 je uvedené „Uchádzač preukazuje splnenie podmienok účasti uvedených v bode III.1.3.3.1 až III.1.3.3.8 pre každého kľúčového odborníka predložením Referenčného listu kľúčového odborníka (ktorého vzor je uvedený ako príloha č. B3), z ktorého obsahu bude vyplývať ich splnenie, zoznamu projektov odborníka, Životopisu kľúčového odborníka“.</w:t>
            </w:r>
          </w:p>
          <w:p w:rsidR="008F117F" w:rsidRDefault="008F117F" w:rsidP="00482C85">
            <w:pPr>
              <w:rPr>
                <w:rFonts w:cstheme="minorHAnsi"/>
              </w:rPr>
            </w:pPr>
            <w:r>
              <w:rPr>
                <w:rFonts w:cstheme="minorHAnsi"/>
              </w:rPr>
              <w:t>Domnievame sa správne, že Prílohu B3 Referenčný list stačí predložiť iba pre odborníkov III.1.3.3.1 až III.1.3.3.5?</w:t>
            </w:r>
          </w:p>
          <w:p w:rsidR="008F117F" w:rsidRDefault="008F117F" w:rsidP="00362F03">
            <w:pPr>
              <w:rPr>
                <w:rFonts w:ascii="Open Sans" w:hAnsi="Open Sans"/>
                <w:color w:val="333333"/>
                <w:sz w:val="20"/>
                <w:szCs w:val="20"/>
                <w:shd w:val="clear" w:color="auto" w:fill="FFFFFF"/>
              </w:rPr>
            </w:pPr>
          </w:p>
          <w:p w:rsidR="00362F03" w:rsidRPr="00362F03" w:rsidRDefault="00362F03" w:rsidP="00362F03">
            <w:pPr>
              <w:rPr>
                <w:rFonts w:cstheme="minorHAnsi"/>
                <w:color w:val="FF0000"/>
              </w:rPr>
            </w:pPr>
            <w:r w:rsidRPr="00D915FE">
              <w:rPr>
                <w:rFonts w:cstheme="minorHAnsi"/>
                <w:color w:val="FF0000"/>
              </w:rPr>
              <w:t xml:space="preserve">Uchádzač je povinný predložiť pri jednotlivých odborníkoch také podklady z ktorých bude možné jednoznačne posúdiť splnenie podmienok účasti. </w:t>
            </w:r>
          </w:p>
          <w:p w:rsidR="00362F03" w:rsidRPr="00362F03" w:rsidRDefault="00362F03" w:rsidP="00362F03">
            <w:pPr>
              <w:rPr>
                <w:rFonts w:ascii="Open Sans" w:hAnsi="Open Sans"/>
                <w:color w:val="333333"/>
                <w:sz w:val="20"/>
                <w:szCs w:val="20"/>
                <w:shd w:val="clear" w:color="auto" w:fill="FFFFFF"/>
              </w:rPr>
            </w:pPr>
          </w:p>
        </w:tc>
      </w:tr>
      <w:tr w:rsidR="008F117F" w:rsidTr="003F2360">
        <w:tc>
          <w:tcPr>
            <w:tcW w:w="562" w:type="dxa"/>
          </w:tcPr>
          <w:p w:rsidR="008F117F" w:rsidRDefault="008F117F" w:rsidP="000B62ED">
            <w:r>
              <w:t>39</w:t>
            </w:r>
          </w:p>
        </w:tc>
        <w:tc>
          <w:tcPr>
            <w:tcW w:w="8500" w:type="dxa"/>
          </w:tcPr>
          <w:p w:rsidR="008F117F" w:rsidRDefault="008F117F" w:rsidP="00482C85">
            <w:pPr>
              <w:rPr>
                <w:rFonts w:cstheme="minorHAnsi"/>
              </w:rPr>
            </w:pPr>
            <w:r>
              <w:rPr>
                <w:rFonts w:cstheme="minorHAnsi"/>
              </w:rPr>
              <w:t>Požiadavka uvedená v SP:</w:t>
            </w:r>
          </w:p>
          <w:p w:rsidR="008F117F" w:rsidRDefault="008F117F" w:rsidP="00482C85">
            <w:pPr>
              <w:rPr>
                <w:rFonts w:cstheme="minorHAnsi"/>
                <w:lang w:eastAsia="sk-SK"/>
              </w:rPr>
            </w:pPr>
            <w:r>
              <w:rPr>
                <w:rFonts w:cstheme="minorHAnsi"/>
                <w:lang w:eastAsia="sk-SK"/>
              </w:rPr>
              <w:t>III.1.3.3.5 Kľúčový pracovník vo funkcii Projektant pre životné prostredie musí spĺňať nasledovné kritériá:</w:t>
            </w:r>
          </w:p>
          <w:p w:rsidR="008F117F" w:rsidRDefault="008F117F" w:rsidP="00482C85">
            <w:pPr>
              <w:rPr>
                <w:rFonts w:cstheme="minorHAnsi"/>
                <w:lang w:eastAsia="sk-SK"/>
              </w:rPr>
            </w:pPr>
            <w:r>
              <w:rPr>
                <w:rFonts w:cstheme="minorHAnsi"/>
                <w:lang w:eastAsia="sk-SK"/>
              </w:rPr>
              <w:t>a)....</w:t>
            </w:r>
          </w:p>
          <w:p w:rsidR="008F117F" w:rsidRDefault="008F117F" w:rsidP="00482C85">
            <w:pPr>
              <w:rPr>
                <w:rFonts w:cstheme="minorHAnsi"/>
                <w:lang w:eastAsia="sk-SK"/>
              </w:rPr>
            </w:pPr>
            <w:r>
              <w:rPr>
                <w:rFonts w:cstheme="minorHAnsi"/>
                <w:lang w:eastAsia="sk-SK"/>
              </w:rPr>
              <w:t>b)....</w:t>
            </w:r>
          </w:p>
          <w:p w:rsidR="008F117F" w:rsidRDefault="008F117F" w:rsidP="00482C85">
            <w:pPr>
              <w:spacing w:after="240"/>
              <w:rPr>
                <w:rFonts w:cstheme="minorHAnsi"/>
              </w:rPr>
            </w:pPr>
            <w:r>
              <w:rPr>
                <w:rFonts w:cstheme="minorHAnsi"/>
                <w:lang w:eastAsia="sk-SK"/>
              </w:rPr>
              <w:t xml:space="preserve">c) byť zapísaný v </w:t>
            </w:r>
            <w:r>
              <w:rPr>
                <w:rFonts w:cstheme="minorHAnsi"/>
                <w:b/>
                <w:bCs/>
                <w:lang w:eastAsia="sk-SK"/>
              </w:rPr>
              <w:t xml:space="preserve">zozname odborne spôsobilých osôb podľa zákona o ochrane prírody a krajiny č. 543/2002 </w:t>
            </w:r>
            <w:proofErr w:type="spellStart"/>
            <w:r>
              <w:rPr>
                <w:rFonts w:cstheme="minorHAnsi"/>
                <w:b/>
                <w:bCs/>
                <w:lang w:eastAsia="sk-SK"/>
              </w:rPr>
              <w:t>Z.z</w:t>
            </w:r>
            <w:proofErr w:type="spellEnd"/>
            <w:r>
              <w:rPr>
                <w:rFonts w:cstheme="minorHAnsi"/>
                <w:b/>
                <w:bCs/>
                <w:lang w:eastAsia="sk-SK"/>
              </w:rPr>
              <w:t>.,</w:t>
            </w:r>
            <w:r>
              <w:rPr>
                <w:rFonts w:cstheme="minorHAnsi"/>
                <w:lang w:eastAsia="sk-SK"/>
              </w:rPr>
              <w:t xml:space="preserve"> </w:t>
            </w:r>
            <w:r>
              <w:rPr>
                <w:rFonts w:cstheme="minorHAnsi"/>
                <w:u w:val="single"/>
                <w:lang w:eastAsia="sk-SK"/>
              </w:rPr>
              <w:t xml:space="preserve">alebo je zapísaný v zozname odborne spôsobilých osôb podľa zákona č. 24/2006 </w:t>
            </w:r>
            <w:proofErr w:type="spellStart"/>
            <w:r>
              <w:rPr>
                <w:rFonts w:cstheme="minorHAnsi"/>
                <w:u w:val="single"/>
                <w:lang w:eastAsia="sk-SK"/>
              </w:rPr>
              <w:t>Z.z</w:t>
            </w:r>
            <w:proofErr w:type="spellEnd"/>
            <w:r>
              <w:rPr>
                <w:rFonts w:cstheme="minorHAnsi"/>
                <w:u w:val="single"/>
                <w:lang w:eastAsia="sk-SK"/>
              </w:rPr>
              <w:t>. o posudzovaní vplyvov na životné prostredie</w:t>
            </w:r>
            <w:r>
              <w:rPr>
                <w:rFonts w:cstheme="minorHAnsi"/>
                <w:lang w:eastAsia="sk-SK"/>
              </w:rPr>
              <w:t xml:space="preserve"> v znení neskorších predpisov minimálne v odbore činnosti </w:t>
            </w:r>
            <w:r>
              <w:rPr>
                <w:rFonts w:cstheme="minorHAnsi"/>
                <w:b/>
                <w:bCs/>
                <w:lang w:eastAsia="sk-SK"/>
              </w:rPr>
              <w:t xml:space="preserve">ochrana prírody a krajiny, alebo biológia, alebo </w:t>
            </w:r>
            <w:r>
              <w:rPr>
                <w:rFonts w:cstheme="minorHAnsi"/>
                <w:b/>
                <w:bCs/>
                <w:lang w:eastAsia="sk-SK"/>
              </w:rPr>
              <w:lastRenderedPageBreak/>
              <w:t>environmentalistika, alebo lesníctvo a oblasti činnosti líniové stavby</w:t>
            </w:r>
            <w:r>
              <w:rPr>
                <w:rFonts w:cstheme="minorHAnsi"/>
                <w:lang w:eastAsia="sk-SK"/>
              </w:rPr>
              <w:t xml:space="preserve"> (</w:t>
            </w:r>
            <w:r>
              <w:rPr>
                <w:rFonts w:cstheme="minorHAnsi"/>
                <w:b/>
                <w:bCs/>
                <w:lang w:eastAsia="sk-SK"/>
              </w:rPr>
              <w:t>alebo obdobnom zozname v inej členskej krajiny EÚ, resp. ekvivalent</w:t>
            </w:r>
            <w:r>
              <w:rPr>
                <w:rFonts w:cstheme="minorHAnsi"/>
                <w:lang w:eastAsia="sk-SK"/>
              </w:rPr>
              <w:t>)</w:t>
            </w:r>
          </w:p>
          <w:p w:rsidR="008F117F" w:rsidRDefault="008F117F" w:rsidP="00482C85">
            <w:pPr>
              <w:rPr>
                <w:rFonts w:cstheme="minorHAnsi"/>
                <w:u w:val="single"/>
              </w:rPr>
            </w:pPr>
            <w:r>
              <w:rPr>
                <w:rFonts w:cstheme="minorHAnsi"/>
                <w:i/>
                <w:iCs/>
                <w:lang w:eastAsia="sk-SK"/>
              </w:rPr>
              <w:t>Splnenie požadovaných predpokladov uchádzač preukáže predložením</w:t>
            </w:r>
            <w:r>
              <w:rPr>
                <w:rFonts w:cstheme="minorHAnsi"/>
                <w:b/>
                <w:bCs/>
                <w:i/>
                <w:iCs/>
                <w:lang w:eastAsia="sk-SK"/>
              </w:rPr>
              <w:t xml:space="preserve"> kópie vysokoškolského diplomu a zoznamu min. 1 relevantného projektu </w:t>
            </w:r>
            <w:r>
              <w:rPr>
                <w:rFonts w:cstheme="minorHAnsi"/>
                <w:i/>
                <w:iCs/>
                <w:lang w:eastAsia="sk-SK"/>
              </w:rPr>
              <w:t xml:space="preserve">ukončeného </w:t>
            </w:r>
            <w:r>
              <w:rPr>
                <w:rFonts w:cstheme="minorHAnsi"/>
                <w:b/>
                <w:bCs/>
                <w:i/>
                <w:iCs/>
                <w:lang w:eastAsia="sk-SK"/>
              </w:rPr>
              <w:t>v posledných 10 rokoch</w:t>
            </w:r>
            <w:r>
              <w:rPr>
                <w:rFonts w:cstheme="minorHAnsi"/>
                <w:i/>
                <w:iCs/>
                <w:lang w:eastAsia="sk-SK"/>
              </w:rPr>
              <w:t xml:space="preserve"> (uchádzač v prípade pochybností na vyzvanie doloží elektronickú podobu výstupov projektov, z ktorých bude jasne </w:t>
            </w:r>
            <w:proofErr w:type="spellStart"/>
            <w:r>
              <w:rPr>
                <w:rFonts w:cstheme="minorHAnsi"/>
                <w:i/>
                <w:iCs/>
                <w:lang w:eastAsia="sk-SK"/>
              </w:rPr>
              <w:t>potvrditeľné</w:t>
            </w:r>
            <w:proofErr w:type="spellEnd"/>
            <w:r>
              <w:rPr>
                <w:rFonts w:cstheme="minorHAnsi"/>
                <w:i/>
                <w:iCs/>
                <w:lang w:eastAsia="sk-SK"/>
              </w:rPr>
              <w:t xml:space="preserve"> ich zameranie a kvalita). Ďalej </w:t>
            </w:r>
            <w:r>
              <w:rPr>
                <w:rFonts w:cstheme="minorHAnsi"/>
                <w:i/>
                <w:iCs/>
                <w:u w:val="single"/>
                <w:lang w:eastAsia="sk-SK"/>
              </w:rPr>
              <w:t xml:space="preserve">predloží kópie zápisu do zoznamu odborne spôsobilých osôb podľa zákona o ochrane prírody a krajiny č. 543/2002 </w:t>
            </w:r>
            <w:proofErr w:type="spellStart"/>
            <w:r>
              <w:rPr>
                <w:rFonts w:cstheme="minorHAnsi"/>
                <w:i/>
                <w:iCs/>
                <w:u w:val="single"/>
                <w:lang w:eastAsia="sk-SK"/>
              </w:rPr>
              <w:t>Z.z</w:t>
            </w:r>
            <w:proofErr w:type="spellEnd"/>
            <w:r>
              <w:rPr>
                <w:rFonts w:cstheme="minorHAnsi"/>
                <w:i/>
                <w:iCs/>
                <w:u w:val="single"/>
                <w:lang w:eastAsia="sk-SK"/>
              </w:rPr>
              <w:t>. (resp. obdobnej spôsobilosti z inej členskej krajiny EU, resp. ekvivalent)</w:t>
            </w:r>
          </w:p>
          <w:p w:rsidR="008F117F" w:rsidRDefault="008F117F" w:rsidP="00482C85">
            <w:pPr>
              <w:rPr>
                <w:rFonts w:cstheme="minorHAnsi"/>
              </w:rPr>
            </w:pPr>
            <w:r>
              <w:rPr>
                <w:rFonts w:cstheme="minorHAnsi"/>
              </w:rPr>
              <w:t xml:space="preserve">Prečo sa má splnenie predpokladov preukazovať iba zápisom do zoznamu odborne spôsobilých osôb podľa zákona 543/2002 </w:t>
            </w:r>
            <w:proofErr w:type="spellStart"/>
            <w:r>
              <w:rPr>
                <w:rFonts w:cstheme="minorHAnsi"/>
              </w:rPr>
              <w:t>Z.z</w:t>
            </w:r>
            <w:proofErr w:type="spellEnd"/>
            <w:r>
              <w:rPr>
                <w:rFonts w:cstheme="minorHAnsi"/>
              </w:rPr>
              <w:t xml:space="preserve">., keď v podmienkach je, že variantne môže byť zapísaný aj v zozname odborne spôsobilých osôb podľa zákona 24/2006 </w:t>
            </w:r>
            <w:proofErr w:type="spellStart"/>
            <w:r>
              <w:rPr>
                <w:rFonts w:cstheme="minorHAnsi"/>
              </w:rPr>
              <w:t>Z.z</w:t>
            </w:r>
            <w:proofErr w:type="spellEnd"/>
            <w:r>
              <w:rPr>
                <w:rFonts w:cstheme="minorHAnsi"/>
              </w:rPr>
              <w:t>. – vidíme rozpor v súťažných podkladoch</w:t>
            </w:r>
          </w:p>
          <w:p w:rsidR="008F117F" w:rsidRDefault="008F117F" w:rsidP="00482C85">
            <w:pPr>
              <w:rPr>
                <w:rFonts w:cstheme="minorHAnsi"/>
              </w:rPr>
            </w:pPr>
          </w:p>
          <w:p w:rsidR="008F117F" w:rsidRDefault="008F117F" w:rsidP="00990206">
            <w:pPr>
              <w:spacing w:after="240"/>
              <w:rPr>
                <w:color w:val="FF0000"/>
                <w:u w:val="single"/>
                <w:lang w:eastAsia="sk-SK"/>
              </w:rPr>
            </w:pPr>
            <w:r>
              <w:rPr>
                <w:color w:val="FF0000"/>
                <w:u w:val="single"/>
                <w:lang w:eastAsia="sk-SK"/>
              </w:rPr>
              <w:t xml:space="preserve">Odpoveď : </w:t>
            </w:r>
          </w:p>
          <w:p w:rsidR="00841BA5" w:rsidRDefault="00841BA5" w:rsidP="00841BA5">
            <w:pPr>
              <w:spacing w:after="240"/>
              <w:rPr>
                <w:color w:val="FF0000"/>
                <w:u w:val="single"/>
                <w:lang w:eastAsia="sk-SK"/>
              </w:rPr>
            </w:pPr>
            <w:r>
              <w:rPr>
                <w:color w:val="FF0000"/>
                <w:u w:val="single"/>
                <w:lang w:eastAsia="sk-SK"/>
              </w:rPr>
              <w:t>Verejný obstarávateľ upravuje vetu nasledovne:</w:t>
            </w:r>
          </w:p>
          <w:p w:rsidR="008F117F" w:rsidRDefault="00841BA5" w:rsidP="00841BA5">
            <w:pPr>
              <w:rPr>
                <w:rFonts w:cstheme="minorHAnsi"/>
              </w:rPr>
            </w:pPr>
            <w:r w:rsidRPr="00702CA6">
              <w:rPr>
                <w:rFonts w:cstheme="minorHAnsi"/>
                <w:i/>
                <w:iCs/>
                <w:color w:val="FF0000"/>
                <w:lang w:eastAsia="sk-SK"/>
              </w:rPr>
              <w:t xml:space="preserve">Ďalej </w:t>
            </w:r>
            <w:r w:rsidRPr="00702CA6">
              <w:rPr>
                <w:rFonts w:cstheme="minorHAnsi"/>
                <w:i/>
                <w:iCs/>
                <w:color w:val="FF0000"/>
                <w:u w:val="single"/>
                <w:lang w:eastAsia="sk-SK"/>
              </w:rPr>
              <w:t xml:space="preserve">predloží kópie zápisu do zoznamu odborne spôsobilých osôb podľa zákona o ochrane prírody a krajiny č. 543/2002 </w:t>
            </w:r>
            <w:proofErr w:type="spellStart"/>
            <w:r w:rsidRPr="00702CA6">
              <w:rPr>
                <w:rFonts w:cstheme="minorHAnsi"/>
                <w:i/>
                <w:iCs/>
                <w:color w:val="FF0000"/>
                <w:u w:val="single"/>
                <w:lang w:eastAsia="sk-SK"/>
              </w:rPr>
              <w:t>Z.z</w:t>
            </w:r>
            <w:proofErr w:type="spellEnd"/>
            <w:r w:rsidRPr="00702CA6">
              <w:rPr>
                <w:rFonts w:cstheme="minorHAnsi"/>
                <w:i/>
                <w:iCs/>
                <w:color w:val="FF0000"/>
                <w:u w:val="single"/>
                <w:lang w:eastAsia="sk-SK"/>
              </w:rPr>
              <w:t xml:space="preserve">. (resp. obdobnej spôsobilosti z inej členskej krajiny EU, resp. ekvivalent) alebo kópie zápisu v </w:t>
            </w:r>
            <w:r w:rsidRPr="00702CA6">
              <w:rPr>
                <w:rFonts w:cstheme="minorHAnsi"/>
                <w:color w:val="FF0000"/>
                <w:u w:val="single"/>
                <w:lang w:eastAsia="sk-SK"/>
              </w:rPr>
              <w:t xml:space="preserve">zozname odborne spôsobilých osôb podľa zákona č. 24/2006 </w:t>
            </w:r>
            <w:proofErr w:type="spellStart"/>
            <w:r w:rsidRPr="00702CA6">
              <w:rPr>
                <w:rFonts w:cstheme="minorHAnsi"/>
                <w:color w:val="FF0000"/>
                <w:u w:val="single"/>
                <w:lang w:eastAsia="sk-SK"/>
              </w:rPr>
              <w:t>Z.z</w:t>
            </w:r>
            <w:proofErr w:type="spellEnd"/>
            <w:r w:rsidRPr="00702CA6">
              <w:rPr>
                <w:rFonts w:cstheme="minorHAnsi"/>
                <w:color w:val="FF0000"/>
                <w:u w:val="single"/>
                <w:lang w:eastAsia="sk-SK"/>
              </w:rPr>
              <w:t>. o posudzovaní vplyvov na životné prostredie</w:t>
            </w:r>
            <w:r w:rsidRPr="00702CA6">
              <w:rPr>
                <w:rFonts w:cstheme="minorHAnsi"/>
                <w:color w:val="FF0000"/>
                <w:lang w:eastAsia="sk-SK"/>
              </w:rPr>
              <w:t xml:space="preserve"> v znení neskorších predpisov minimálne v odbore činnosti </w:t>
            </w:r>
            <w:r w:rsidRPr="00702CA6">
              <w:rPr>
                <w:rFonts w:cstheme="minorHAnsi"/>
                <w:b/>
                <w:bCs/>
                <w:color w:val="FF0000"/>
                <w:lang w:eastAsia="sk-SK"/>
              </w:rPr>
              <w:t>ochrana prírody a krajiny, alebo biológia, alebo environmentalistika, alebo lesníctvo a oblasti činnosti líniové stavby</w:t>
            </w:r>
            <w:r w:rsidRPr="00702CA6">
              <w:rPr>
                <w:rFonts w:cstheme="minorHAnsi"/>
                <w:color w:val="FF0000"/>
                <w:lang w:eastAsia="sk-SK"/>
              </w:rPr>
              <w:t xml:space="preserve"> (</w:t>
            </w:r>
            <w:r w:rsidRPr="00702CA6">
              <w:rPr>
                <w:rFonts w:cstheme="minorHAnsi"/>
                <w:b/>
                <w:bCs/>
                <w:color w:val="FF0000"/>
                <w:lang w:eastAsia="sk-SK"/>
              </w:rPr>
              <w:t>alebo obdobnom zozname v inej členskej krajiny EÚ, resp. ekvivalent</w:t>
            </w:r>
            <w:r w:rsidRPr="00702CA6">
              <w:rPr>
                <w:rFonts w:cstheme="minorHAnsi"/>
                <w:color w:val="FF0000"/>
                <w:lang w:eastAsia="sk-SK"/>
              </w:rPr>
              <w:t>)</w:t>
            </w:r>
          </w:p>
        </w:tc>
      </w:tr>
      <w:tr w:rsidR="008F117F" w:rsidTr="003F2360">
        <w:tc>
          <w:tcPr>
            <w:tcW w:w="562" w:type="dxa"/>
          </w:tcPr>
          <w:p w:rsidR="008F117F" w:rsidRDefault="008F117F" w:rsidP="000B62ED">
            <w:r>
              <w:lastRenderedPageBreak/>
              <w:t>40</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"Pri objekte 08-33-20 Čadca - štátna hranica ČR/SR, stabilizácia zosuvu v </w:t>
            </w:r>
            <w:proofErr w:type="spellStart"/>
            <w:r>
              <w:rPr>
                <w:rFonts w:ascii="Open Sans" w:hAnsi="Open Sans"/>
                <w:color w:val="333333"/>
                <w:sz w:val="20"/>
                <w:szCs w:val="20"/>
                <w:shd w:val="clear" w:color="auto" w:fill="FFFFFF"/>
              </w:rPr>
              <w:t>nžkm</w:t>
            </w:r>
            <w:proofErr w:type="spellEnd"/>
            <w:r>
              <w:rPr>
                <w:rFonts w:ascii="Open Sans" w:hAnsi="Open Sans"/>
                <w:color w:val="333333"/>
                <w:sz w:val="20"/>
                <w:szCs w:val="20"/>
                <w:shd w:val="clear" w:color="auto" w:fill="FFFFFF"/>
              </w:rPr>
              <w:t xml:space="preserve"> 282,840 - 282,940 je povrchová voda z kamenných rebier zvedená do zberného kanalizačného potrubia, ktoré má byť zaústené do nového priepustu ( SO 08-22-62 ) pod železničnou traťou a následne zaústená do </w:t>
            </w:r>
            <w:proofErr w:type="spellStart"/>
            <w:r>
              <w:rPr>
                <w:rFonts w:ascii="Open Sans" w:hAnsi="Open Sans"/>
                <w:color w:val="333333"/>
                <w:sz w:val="20"/>
                <w:szCs w:val="20"/>
                <w:shd w:val="clear" w:color="auto" w:fill="FFFFFF"/>
              </w:rPr>
              <w:t>Šlahorovho</w:t>
            </w:r>
            <w:proofErr w:type="spellEnd"/>
            <w:r>
              <w:rPr>
                <w:rFonts w:ascii="Open Sans" w:hAnsi="Open Sans"/>
                <w:color w:val="333333"/>
                <w:sz w:val="20"/>
                <w:szCs w:val="20"/>
                <w:shd w:val="clear" w:color="auto" w:fill="FFFFFF"/>
              </w:rPr>
              <w:t xml:space="preserve"> potoka, pričom nový priepust je zaústený do pôvodného koryta a nie do </w:t>
            </w:r>
            <w:proofErr w:type="spellStart"/>
            <w:r>
              <w:rPr>
                <w:rFonts w:ascii="Open Sans" w:hAnsi="Open Sans"/>
                <w:color w:val="333333"/>
                <w:sz w:val="20"/>
                <w:szCs w:val="20"/>
                <w:shd w:val="clear" w:color="auto" w:fill="FFFFFF"/>
              </w:rPr>
              <w:t>Šlahorovhio</w:t>
            </w:r>
            <w:proofErr w:type="spellEnd"/>
            <w:r>
              <w:rPr>
                <w:rFonts w:ascii="Open Sans" w:hAnsi="Open Sans"/>
                <w:color w:val="333333"/>
                <w:sz w:val="20"/>
                <w:szCs w:val="20"/>
                <w:shd w:val="clear" w:color="auto" w:fill="FFFFFF"/>
              </w:rPr>
              <w:t xml:space="preserve"> potoka. K uvedenému si dovoľuje uchádzač upozorniť obstarávateľa na skutočnosť, že nový priepust nie je v zozname riešených objektov.</w:t>
            </w:r>
            <w:r>
              <w:rPr>
                <w:rFonts w:ascii="Open Sans" w:hAnsi="Open Sans"/>
                <w:color w:val="333333"/>
                <w:sz w:val="20"/>
                <w:szCs w:val="20"/>
              </w:rPr>
              <w:br/>
            </w:r>
            <w:r>
              <w:rPr>
                <w:rFonts w:ascii="Open Sans" w:hAnsi="Open Sans"/>
                <w:color w:val="333333"/>
                <w:sz w:val="20"/>
                <w:szCs w:val="20"/>
                <w:shd w:val="clear" w:color="auto" w:fill="FFFFFF"/>
              </w:rPr>
              <w:t>OTÁZKA :</w:t>
            </w:r>
            <w:r>
              <w:rPr>
                <w:rFonts w:ascii="Open Sans" w:hAnsi="Open Sans"/>
                <w:color w:val="333333"/>
                <w:sz w:val="20"/>
                <w:szCs w:val="20"/>
              </w:rPr>
              <w:br/>
            </w:r>
            <w:r>
              <w:rPr>
                <w:rFonts w:ascii="Open Sans" w:hAnsi="Open Sans"/>
                <w:color w:val="333333"/>
                <w:sz w:val="20"/>
                <w:szCs w:val="20"/>
                <w:shd w:val="clear" w:color="auto" w:fill="FFFFFF"/>
              </w:rPr>
              <w:t xml:space="preserve">Domnieva sa uchádzač správne, keď predpokladá, že riešenie priepustu </w:t>
            </w:r>
            <w:proofErr w:type="spellStart"/>
            <w:r>
              <w:rPr>
                <w:rFonts w:ascii="Open Sans" w:hAnsi="Open Sans"/>
                <w:color w:val="333333"/>
                <w:sz w:val="20"/>
                <w:szCs w:val="20"/>
                <w:shd w:val="clear" w:color="auto" w:fill="FFFFFF"/>
              </w:rPr>
              <w:t>ozn</w:t>
            </w:r>
            <w:proofErr w:type="spellEnd"/>
            <w:r>
              <w:rPr>
                <w:rFonts w:ascii="Open Sans" w:hAnsi="Open Sans"/>
                <w:color w:val="333333"/>
                <w:sz w:val="20"/>
                <w:szCs w:val="20"/>
                <w:shd w:val="clear" w:color="auto" w:fill="FFFFFF"/>
              </w:rPr>
              <w:t xml:space="preserve">. ako SO 08-22-62 resp. prevedenie vody do </w:t>
            </w:r>
            <w:proofErr w:type="spellStart"/>
            <w:r>
              <w:rPr>
                <w:rFonts w:ascii="Open Sans" w:hAnsi="Open Sans"/>
                <w:color w:val="333333"/>
                <w:sz w:val="20"/>
                <w:szCs w:val="20"/>
                <w:shd w:val="clear" w:color="auto" w:fill="FFFFFF"/>
              </w:rPr>
              <w:t>Šlahorovho</w:t>
            </w:r>
            <w:proofErr w:type="spellEnd"/>
            <w:r>
              <w:rPr>
                <w:rFonts w:ascii="Open Sans" w:hAnsi="Open Sans"/>
                <w:color w:val="333333"/>
                <w:sz w:val="20"/>
                <w:szCs w:val="20"/>
                <w:shd w:val="clear" w:color="auto" w:fill="FFFFFF"/>
              </w:rPr>
              <w:t xml:space="preserve"> potoka bude považované v zmysle zmluvných podmienok za naviac práce?"</w:t>
            </w:r>
          </w:p>
          <w:p w:rsidR="008F117F" w:rsidRPr="00A00544" w:rsidRDefault="008F117F" w:rsidP="00A00544">
            <w:pPr>
              <w:autoSpaceDE w:val="0"/>
              <w:autoSpaceDN w:val="0"/>
              <w:adjustRightInd w:val="0"/>
              <w:rPr>
                <w:rFonts w:cstheme="minorHAnsi"/>
                <w:i/>
              </w:rPr>
            </w:pPr>
            <w:r>
              <w:rPr>
                <w:rFonts w:cstheme="minorHAnsi"/>
                <w:color w:val="FF0000"/>
              </w:rPr>
              <w:t xml:space="preserve">Spôsob vyústenia/zvedenia vody </w:t>
            </w:r>
            <w:r w:rsidRPr="008D3ECC">
              <w:rPr>
                <w:rFonts w:cstheme="minorHAnsi"/>
                <w:color w:val="FF0000"/>
              </w:rPr>
              <w:t>je potrebné riešiť v novej projektovej dokumentácii, ktorá je predmetom súťaže.</w:t>
            </w:r>
          </w:p>
        </w:tc>
      </w:tr>
      <w:tr w:rsidR="008F117F" w:rsidTr="003F2360">
        <w:tc>
          <w:tcPr>
            <w:tcW w:w="562" w:type="dxa"/>
          </w:tcPr>
          <w:p w:rsidR="008F117F" w:rsidRDefault="008F117F" w:rsidP="000B62ED">
            <w:r>
              <w:t>41</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"Podľa TP 067/2013 Migračné objekty pre voľne žijúce živočíchy, článku 5.2.4 je uvedené, že sklon násypu by nemal prekročiť hodnotu 20 %, resp. 1:5. Sklon svahu pri objekte 08-33-13 Nadchod pre zver v </w:t>
            </w:r>
            <w:proofErr w:type="spellStart"/>
            <w:r>
              <w:rPr>
                <w:rFonts w:ascii="Open Sans" w:hAnsi="Open Sans"/>
                <w:color w:val="333333"/>
                <w:sz w:val="20"/>
                <w:szCs w:val="20"/>
                <w:shd w:val="clear" w:color="auto" w:fill="FFFFFF"/>
              </w:rPr>
              <w:t>nžkm</w:t>
            </w:r>
            <w:proofErr w:type="spellEnd"/>
            <w:r>
              <w:rPr>
                <w:rFonts w:ascii="Open Sans" w:hAnsi="Open Sans"/>
                <w:color w:val="333333"/>
                <w:sz w:val="20"/>
                <w:szCs w:val="20"/>
                <w:shd w:val="clear" w:color="auto" w:fill="FFFFFF"/>
              </w:rPr>
              <w:t xml:space="preserve"> 282,963 je 1:2, čo predstavuje mimochodom50% a zároveň je to v rozpore s požiadavkami Štátnej ochrany prírody.</w:t>
            </w:r>
            <w:r>
              <w:rPr>
                <w:rFonts w:ascii="Open Sans" w:hAnsi="Open Sans"/>
                <w:color w:val="333333"/>
                <w:sz w:val="20"/>
                <w:szCs w:val="20"/>
              </w:rPr>
              <w:br/>
            </w:r>
            <w:r>
              <w:rPr>
                <w:rFonts w:ascii="Open Sans" w:hAnsi="Open Sans"/>
                <w:color w:val="333333"/>
                <w:sz w:val="20"/>
                <w:szCs w:val="20"/>
                <w:shd w:val="clear" w:color="auto" w:fill="FFFFFF"/>
              </w:rPr>
              <w:t>OTÁZKA 2.1 :</w:t>
            </w:r>
            <w:r>
              <w:rPr>
                <w:rFonts w:ascii="Open Sans" w:hAnsi="Open Sans"/>
                <w:color w:val="333333"/>
                <w:sz w:val="20"/>
                <w:szCs w:val="20"/>
              </w:rPr>
              <w:br/>
            </w:r>
            <w:r>
              <w:rPr>
                <w:rFonts w:ascii="Open Sans" w:hAnsi="Open Sans"/>
                <w:color w:val="333333"/>
                <w:sz w:val="20"/>
                <w:szCs w:val="20"/>
                <w:shd w:val="clear" w:color="auto" w:fill="FFFFFF"/>
              </w:rPr>
              <w:t>Trvá obstarávateľ na dodržaní sklon svahu podľa TP 067/2013 Migračné objekty pre voľne žijúce živočíchy?</w:t>
            </w:r>
          </w:p>
          <w:p w:rsidR="008F117F" w:rsidRPr="006F1269" w:rsidRDefault="008F117F" w:rsidP="00482C85">
            <w:pPr>
              <w:rPr>
                <w:rFonts w:ascii="Open Sans" w:hAnsi="Open Sans"/>
                <w:vanish/>
                <w:color w:val="333333"/>
                <w:sz w:val="20"/>
                <w:szCs w:val="20"/>
                <w:shd w:val="clear" w:color="auto" w:fill="FFFFFF"/>
                <w:specVanish/>
              </w:rPr>
            </w:pPr>
            <w:r w:rsidRPr="00D032A0">
              <w:rPr>
                <w:rFonts w:cstheme="minorHAnsi"/>
                <w:color w:val="FF0000"/>
              </w:rPr>
              <w:t>Verejný obstarávateľ konštatuje, že na uvedený SO bolo vydané právoplatné stavebné povolenie, čo prestavuje súhlas ŠOP s navrhovaným riešením.</w:t>
            </w:r>
            <w:r>
              <w:rPr>
                <w:rFonts w:ascii="Open Sans" w:hAnsi="Open Sans"/>
                <w:color w:val="FF0000"/>
                <w:sz w:val="20"/>
                <w:szCs w:val="20"/>
                <w:shd w:val="clear" w:color="auto" w:fill="FFFFFF"/>
              </w:rPr>
              <w:t xml:space="preserve"> </w:t>
            </w:r>
            <w:r w:rsidRPr="00EF30A3">
              <w:rPr>
                <w:rFonts w:ascii="Open Sans" w:hAnsi="Open Sans"/>
                <w:color w:val="FF0000"/>
                <w:sz w:val="20"/>
                <w:szCs w:val="20"/>
              </w:rPr>
              <w:br/>
            </w:r>
            <w:r>
              <w:rPr>
                <w:rFonts w:ascii="Open Sans" w:hAnsi="Open Sans"/>
                <w:color w:val="333333"/>
                <w:sz w:val="20"/>
                <w:szCs w:val="20"/>
                <w:shd w:val="clear" w:color="auto" w:fill="FFFFFF"/>
              </w:rPr>
              <w:t>OTAZKA 2.2 :</w:t>
            </w:r>
            <w:r>
              <w:rPr>
                <w:rFonts w:ascii="Open Sans" w:hAnsi="Open Sans"/>
                <w:color w:val="333333"/>
                <w:sz w:val="20"/>
                <w:szCs w:val="20"/>
              </w:rPr>
              <w:br/>
            </w:r>
            <w:r>
              <w:rPr>
                <w:rFonts w:ascii="Open Sans" w:hAnsi="Open Sans"/>
                <w:color w:val="333333"/>
                <w:sz w:val="20"/>
                <w:szCs w:val="20"/>
                <w:shd w:val="clear" w:color="auto" w:fill="FFFFFF"/>
              </w:rPr>
              <w:t>V prípade negatívnej odpovede na predchádzajúcu otázku, upresní obstarávateľ max. požadovaný sklon svahu? "</w:t>
            </w:r>
          </w:p>
          <w:p w:rsidR="008F117F" w:rsidRDefault="008F117F" w:rsidP="00D1312D">
            <w:pPr>
              <w:jc w:val="both"/>
              <w:rPr>
                <w:rFonts w:cstheme="minorHAnsi"/>
              </w:rPr>
            </w:pPr>
            <w:r>
              <w:rPr>
                <w:rFonts w:ascii="Open Sans" w:hAnsi="Open Sans"/>
                <w:color w:val="FF0000"/>
                <w:sz w:val="20"/>
                <w:szCs w:val="20"/>
                <w:shd w:val="clear" w:color="auto" w:fill="FFFFFF"/>
              </w:rPr>
              <w:t xml:space="preserve"> </w:t>
            </w:r>
            <w:r w:rsidRPr="00D032A0">
              <w:rPr>
                <w:rFonts w:cstheme="minorHAnsi"/>
                <w:color w:val="FF0000"/>
              </w:rPr>
              <w:t xml:space="preserve">Sklon svahu pri SO 08.33-13 bude realizovaný na základe DRS predmetného SO (platí bod 4.1. Zv3 C4). V zmysle záznamu z rokovania so správcom toku a ŠOP zo dňa  11.9.2018, násyp zo systému </w:t>
            </w:r>
            <w:proofErr w:type="spellStart"/>
            <w:r w:rsidRPr="00D032A0">
              <w:rPr>
                <w:rFonts w:cstheme="minorHAnsi"/>
                <w:color w:val="FF0000"/>
              </w:rPr>
              <w:t>ekoduktov</w:t>
            </w:r>
            <w:proofErr w:type="spellEnd"/>
            <w:r w:rsidRPr="00D032A0">
              <w:rPr>
                <w:rFonts w:cstheme="minorHAnsi"/>
                <w:color w:val="FF0000"/>
              </w:rPr>
              <w:t xml:space="preserve"> nad cestou I/11 a </w:t>
            </w:r>
            <w:proofErr w:type="spellStart"/>
            <w:r w:rsidRPr="00D032A0">
              <w:rPr>
                <w:rFonts w:cstheme="minorHAnsi"/>
                <w:color w:val="FF0000"/>
              </w:rPr>
              <w:t>Šlahorovým</w:t>
            </w:r>
            <w:proofErr w:type="spellEnd"/>
            <w:r w:rsidRPr="00D032A0">
              <w:rPr>
                <w:rFonts w:cstheme="minorHAnsi"/>
                <w:color w:val="FF0000"/>
              </w:rPr>
              <w:t xml:space="preserve"> potokom bude nadväzovať až na pätu navrhovaného </w:t>
            </w:r>
            <w:proofErr w:type="spellStart"/>
            <w:r w:rsidRPr="00D032A0">
              <w:rPr>
                <w:rFonts w:cstheme="minorHAnsi"/>
                <w:color w:val="FF0000"/>
              </w:rPr>
              <w:t>ekoduktu</w:t>
            </w:r>
            <w:proofErr w:type="spellEnd"/>
            <w:r w:rsidRPr="00D032A0">
              <w:rPr>
                <w:rFonts w:cstheme="minorHAnsi"/>
                <w:color w:val="FF0000"/>
              </w:rPr>
              <w:t xml:space="preserve"> nad železničnou traťou. Nakoľko DRS nie je záväzná, ak budú navrhnuté zmeny oproti dokumentácii DRS, je zhotoviteľ povinný zaistiť písomný súhlas od: Správa CHKO Kysuce a Štátna ochrana prírody SR.</w:t>
            </w:r>
            <w:r>
              <w:rPr>
                <w:rFonts w:ascii="Open Sans" w:hAnsi="Open Sans"/>
                <w:color w:val="FF0000"/>
                <w:sz w:val="20"/>
                <w:szCs w:val="20"/>
                <w:shd w:val="clear" w:color="auto" w:fill="FFFFFF"/>
              </w:rPr>
              <w:t xml:space="preserve"> </w:t>
            </w:r>
          </w:p>
        </w:tc>
      </w:tr>
      <w:tr w:rsidR="008F117F" w:rsidTr="003F2360">
        <w:tc>
          <w:tcPr>
            <w:tcW w:w="562" w:type="dxa"/>
          </w:tcPr>
          <w:p w:rsidR="008F117F" w:rsidRDefault="008F117F" w:rsidP="000B62ED">
            <w:r>
              <w:lastRenderedPageBreak/>
              <w:t>42</w:t>
            </w:r>
          </w:p>
        </w:tc>
        <w:tc>
          <w:tcPr>
            <w:tcW w:w="8500" w:type="dxa"/>
          </w:tcPr>
          <w:p w:rsidR="008F117F" w:rsidRPr="00E604B9" w:rsidRDefault="008F117F" w:rsidP="00482C85">
            <w:pPr>
              <w:rPr>
                <w:rFonts w:ascii="Open Sans" w:hAnsi="Open Sans"/>
                <w:color w:val="333333"/>
                <w:sz w:val="20"/>
                <w:szCs w:val="20"/>
                <w:shd w:val="clear" w:color="auto" w:fill="FFFFFF"/>
              </w:rPr>
            </w:pPr>
            <w:r w:rsidRPr="00E604B9">
              <w:rPr>
                <w:rFonts w:ascii="Open Sans" w:hAnsi="Open Sans"/>
                <w:color w:val="333333"/>
                <w:sz w:val="20"/>
                <w:szCs w:val="20"/>
                <w:shd w:val="clear" w:color="auto" w:fill="FFFFFF"/>
              </w:rPr>
              <w:t xml:space="preserve">"Pri objekte 202-00 </w:t>
            </w:r>
            <w:proofErr w:type="spellStart"/>
            <w:r w:rsidRPr="00E604B9">
              <w:rPr>
                <w:rFonts w:ascii="Open Sans" w:hAnsi="Open Sans"/>
                <w:color w:val="333333"/>
                <w:sz w:val="20"/>
                <w:szCs w:val="20"/>
                <w:shd w:val="clear" w:color="auto" w:fill="FFFFFF"/>
              </w:rPr>
              <w:t>Ekodukt</w:t>
            </w:r>
            <w:proofErr w:type="spellEnd"/>
            <w:r w:rsidRPr="00E604B9">
              <w:rPr>
                <w:rFonts w:ascii="Open Sans" w:hAnsi="Open Sans"/>
                <w:color w:val="333333"/>
                <w:sz w:val="20"/>
                <w:szCs w:val="20"/>
                <w:shd w:val="clear" w:color="auto" w:fill="FFFFFF"/>
              </w:rPr>
              <w:t xml:space="preserve"> nad </w:t>
            </w:r>
            <w:proofErr w:type="spellStart"/>
            <w:r w:rsidRPr="00E604B9">
              <w:rPr>
                <w:rFonts w:ascii="Open Sans" w:hAnsi="Open Sans"/>
                <w:color w:val="333333"/>
                <w:sz w:val="20"/>
                <w:szCs w:val="20"/>
                <w:shd w:val="clear" w:color="auto" w:fill="FFFFFF"/>
              </w:rPr>
              <w:t>Šlahorovým</w:t>
            </w:r>
            <w:proofErr w:type="spellEnd"/>
            <w:r w:rsidRPr="00E604B9">
              <w:rPr>
                <w:rFonts w:ascii="Open Sans" w:hAnsi="Open Sans"/>
                <w:color w:val="333333"/>
                <w:sz w:val="20"/>
                <w:szCs w:val="20"/>
                <w:shd w:val="clear" w:color="auto" w:fill="FFFFFF"/>
              </w:rPr>
              <w:t xml:space="preserve"> potokom je požadovaná obslužná komunikácia na ľavej berme pre potreby správcu toku.</w:t>
            </w:r>
            <w:r w:rsidRPr="00E604B9">
              <w:rPr>
                <w:rFonts w:ascii="Open Sans" w:hAnsi="Open Sans"/>
                <w:color w:val="333333"/>
                <w:sz w:val="20"/>
                <w:szCs w:val="20"/>
                <w:shd w:val="clear" w:color="auto" w:fill="FFFFFF"/>
              </w:rPr>
              <w:br/>
              <w:t>OTÁZKA :</w:t>
            </w:r>
            <w:r w:rsidRPr="00E604B9">
              <w:rPr>
                <w:rFonts w:ascii="Open Sans" w:hAnsi="Open Sans"/>
                <w:color w:val="333333"/>
                <w:sz w:val="20"/>
                <w:szCs w:val="20"/>
                <w:shd w:val="clear" w:color="auto" w:fill="FFFFFF"/>
              </w:rPr>
              <w:br/>
              <w:t>Môže verejný obstarávateľ informovať uchádzača / uchádzačov o požadovanom priechodnom priereze obslužnej komunikácie pre potreby správcu toku?"</w:t>
            </w:r>
          </w:p>
          <w:p w:rsidR="008F117F" w:rsidRPr="00E604B9" w:rsidRDefault="008F117F" w:rsidP="00490148">
            <w:pPr>
              <w:rPr>
                <w:rFonts w:ascii="Open Sans" w:hAnsi="Open Sans"/>
                <w:color w:val="FF0000"/>
                <w:sz w:val="20"/>
                <w:szCs w:val="20"/>
                <w:shd w:val="clear" w:color="auto" w:fill="FFFFFF"/>
              </w:rPr>
            </w:pPr>
            <w:r w:rsidRPr="004F539F">
              <w:rPr>
                <w:rFonts w:cstheme="minorHAnsi"/>
                <w:color w:val="FF0000"/>
              </w:rPr>
              <w:t>Ide o SO 102-00 Obslužná komunikácia</w:t>
            </w:r>
            <w:r>
              <w:rPr>
                <w:rFonts w:cstheme="minorHAnsi"/>
                <w:color w:val="FF0000"/>
              </w:rPr>
              <w:t xml:space="preserve"> popísaná v poskytnutej DÚR pre časť A.</w:t>
            </w:r>
          </w:p>
        </w:tc>
      </w:tr>
      <w:tr w:rsidR="008F117F" w:rsidTr="003F2360">
        <w:tc>
          <w:tcPr>
            <w:tcW w:w="562" w:type="dxa"/>
          </w:tcPr>
          <w:p w:rsidR="008F117F" w:rsidRDefault="008F117F" w:rsidP="000B62ED">
            <w:r>
              <w:t>43</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Dovoľujeme si VO požiadať o špecifikáciu, aký je priechodný prierez komunikácie I/11 v súčasnom stave?</w:t>
            </w:r>
          </w:p>
          <w:p w:rsidR="008F117F" w:rsidRDefault="008F117F" w:rsidP="00482C85">
            <w:pPr>
              <w:rPr>
                <w:rFonts w:cstheme="minorHAnsi"/>
              </w:rPr>
            </w:pPr>
            <w:r w:rsidRPr="00D1312D">
              <w:rPr>
                <w:rFonts w:cstheme="minorHAnsi"/>
                <w:color w:val="FF0000"/>
              </w:rPr>
              <w:t xml:space="preserve">Jestvujúca cesta I/11 je prekračovanou prekážkou </w:t>
            </w:r>
            <w:proofErr w:type="spellStart"/>
            <w:r w:rsidRPr="00D1312D">
              <w:rPr>
                <w:rFonts w:cstheme="minorHAnsi"/>
                <w:color w:val="FF0000"/>
              </w:rPr>
              <w:t>ekoduktu</w:t>
            </w:r>
            <w:proofErr w:type="spellEnd"/>
            <w:r w:rsidRPr="00D1312D">
              <w:rPr>
                <w:rFonts w:cstheme="minorHAnsi"/>
                <w:color w:val="FF0000"/>
              </w:rPr>
              <w:t>, v súčasnom stave nemá priechodný prierez. Jej poloha je jasná z výkresovej časti DUR pre časť A, čo primerane skúsený zhotoviteľ predpokladáme je schopný identifikovať</w:t>
            </w:r>
            <w:r>
              <w:rPr>
                <w:rFonts w:cstheme="minorHAnsi"/>
                <w:color w:val="FF0000"/>
              </w:rPr>
              <w:t>.</w:t>
            </w:r>
          </w:p>
        </w:tc>
      </w:tr>
      <w:tr w:rsidR="008F117F" w:rsidTr="003F2360">
        <w:tc>
          <w:tcPr>
            <w:tcW w:w="562" w:type="dxa"/>
          </w:tcPr>
          <w:p w:rsidR="008F117F" w:rsidRDefault="008F117F" w:rsidP="000B62ED">
            <w:r>
              <w:t>44</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Aký je vzájomný vzťah priechodných prierezov pod </w:t>
            </w:r>
            <w:proofErr w:type="spellStart"/>
            <w:r>
              <w:rPr>
                <w:rFonts w:ascii="Open Sans" w:hAnsi="Open Sans"/>
                <w:color w:val="333333"/>
                <w:sz w:val="20"/>
                <w:szCs w:val="20"/>
                <w:shd w:val="clear" w:color="auto" w:fill="FFFFFF"/>
              </w:rPr>
              <w:t>ekoduktom</w:t>
            </w:r>
            <w:proofErr w:type="spellEnd"/>
            <w:r>
              <w:rPr>
                <w:rFonts w:ascii="Open Sans" w:hAnsi="Open Sans"/>
                <w:color w:val="333333"/>
                <w:sz w:val="20"/>
                <w:szCs w:val="20"/>
                <w:shd w:val="clear" w:color="auto" w:fill="FFFFFF"/>
              </w:rPr>
              <w:t xml:space="preserve"> (objekt 201-00) pri súčasnom stave a pri výhľadovom stave cesty I/11 v ich vzájomnom usporiadaní v priečnom reze komunikácie? Môže obstarávateľ doplniť túto grafickú prílohu do Súťažných podkladov?</w:t>
            </w:r>
          </w:p>
          <w:p w:rsidR="008F117F" w:rsidRDefault="008F117F" w:rsidP="00B95161">
            <w:pPr>
              <w:rPr>
                <w:rFonts w:cstheme="minorHAnsi"/>
              </w:rPr>
            </w:pPr>
            <w:r w:rsidRPr="00B95161">
              <w:rPr>
                <w:rFonts w:cstheme="minorHAnsi"/>
                <w:color w:val="FF0000"/>
              </w:rPr>
              <w:t xml:space="preserve">Súčasná poloha cesty I/11 je jasná z výkresovej časti DUR pre časť A, ako aj priečny rez po vybudovaní </w:t>
            </w:r>
            <w:proofErr w:type="spellStart"/>
            <w:r w:rsidRPr="00B95161">
              <w:rPr>
                <w:rFonts w:cstheme="minorHAnsi"/>
                <w:color w:val="FF0000"/>
              </w:rPr>
              <w:t>ekoduktu</w:t>
            </w:r>
            <w:proofErr w:type="spellEnd"/>
            <w:r w:rsidRPr="00B95161">
              <w:rPr>
                <w:rFonts w:cstheme="minorHAnsi"/>
                <w:color w:val="FF0000"/>
              </w:rPr>
              <w:t>.</w:t>
            </w:r>
            <w:r>
              <w:rPr>
                <w:rFonts w:ascii="Open Sans" w:hAnsi="Open Sans"/>
                <w:color w:val="FF0000"/>
                <w:sz w:val="20"/>
                <w:szCs w:val="20"/>
                <w:shd w:val="clear" w:color="auto" w:fill="FFFFFF"/>
              </w:rPr>
              <w:t xml:space="preserve"> </w:t>
            </w:r>
          </w:p>
        </w:tc>
      </w:tr>
      <w:tr w:rsidR="008F117F" w:rsidTr="003F2360">
        <w:tc>
          <w:tcPr>
            <w:tcW w:w="562" w:type="dxa"/>
          </w:tcPr>
          <w:p w:rsidR="008F117F" w:rsidRDefault="008F117F" w:rsidP="000B62ED">
            <w:r>
              <w:t>45</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Má byť súčasťou riešenia usporiadania komunikácií pod mostom 201-00 súčasná cesta I/11 vo výhľadovom šírkovom usporiadaní, chodník pre peších aj </w:t>
            </w:r>
            <w:proofErr w:type="spellStart"/>
            <w:r>
              <w:rPr>
                <w:rFonts w:ascii="Open Sans" w:hAnsi="Open Sans"/>
                <w:color w:val="333333"/>
                <w:sz w:val="20"/>
                <w:szCs w:val="20"/>
                <w:shd w:val="clear" w:color="auto" w:fill="FFFFFF"/>
              </w:rPr>
              <w:t>cyklochodník</w:t>
            </w:r>
            <w:proofErr w:type="spellEnd"/>
            <w:r>
              <w:rPr>
                <w:rFonts w:ascii="Open Sans" w:hAnsi="Open Sans"/>
                <w:color w:val="333333"/>
                <w:sz w:val="20"/>
                <w:szCs w:val="20"/>
                <w:shd w:val="clear" w:color="auto" w:fill="FFFFFF"/>
              </w:rPr>
              <w:t>? Ak áno, v akom šírkovom usporiadaní majú byť umiestnené všetky uvedené komunikácie?</w:t>
            </w:r>
          </w:p>
          <w:p w:rsidR="008F117F" w:rsidRDefault="008F117F" w:rsidP="00482C85">
            <w:pPr>
              <w:rPr>
                <w:rFonts w:cstheme="minorHAnsi"/>
                <w:color w:val="FF0000"/>
              </w:rPr>
            </w:pPr>
          </w:p>
          <w:p w:rsidR="008F117F" w:rsidRDefault="008F117F" w:rsidP="00482C85">
            <w:pPr>
              <w:rPr>
                <w:rFonts w:cstheme="minorHAnsi"/>
              </w:rPr>
            </w:pPr>
            <w:r w:rsidRPr="00B95161">
              <w:rPr>
                <w:rFonts w:cstheme="minorHAnsi"/>
                <w:color w:val="FF0000"/>
              </w:rPr>
              <w:t>Platí odpoveď detto otázka č.44.</w:t>
            </w:r>
          </w:p>
        </w:tc>
      </w:tr>
      <w:tr w:rsidR="008F117F" w:rsidTr="003F2360">
        <w:tc>
          <w:tcPr>
            <w:tcW w:w="562" w:type="dxa"/>
          </w:tcPr>
          <w:p w:rsidR="008F117F" w:rsidRDefault="008F117F" w:rsidP="000B62ED">
            <w:r>
              <w:t>46</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"Požadovaný sklon svahov </w:t>
            </w:r>
            <w:proofErr w:type="spellStart"/>
            <w:r>
              <w:rPr>
                <w:rFonts w:ascii="Open Sans" w:hAnsi="Open Sans"/>
                <w:color w:val="333333"/>
                <w:sz w:val="20"/>
                <w:szCs w:val="20"/>
                <w:shd w:val="clear" w:color="auto" w:fill="FFFFFF"/>
              </w:rPr>
              <w:t>ekoduktov</w:t>
            </w:r>
            <w:proofErr w:type="spellEnd"/>
            <w:r>
              <w:rPr>
                <w:rFonts w:ascii="Open Sans" w:hAnsi="Open Sans"/>
                <w:color w:val="333333"/>
                <w:sz w:val="20"/>
                <w:szCs w:val="20"/>
                <w:shd w:val="clear" w:color="auto" w:fill="FFFFFF"/>
              </w:rPr>
              <w:t xml:space="preserve"> 201-00 a 202-00 je 1:2 a pri objekte 08-33-20 je požadovaný sklon svahov 1:1,5.</w:t>
            </w:r>
            <w:r>
              <w:rPr>
                <w:rFonts w:ascii="Open Sans" w:hAnsi="Open Sans"/>
                <w:color w:val="333333"/>
                <w:sz w:val="20"/>
                <w:szCs w:val="20"/>
              </w:rPr>
              <w:br/>
            </w:r>
            <w:r>
              <w:rPr>
                <w:rFonts w:ascii="Open Sans" w:hAnsi="Open Sans"/>
                <w:color w:val="333333"/>
                <w:sz w:val="20"/>
                <w:szCs w:val="20"/>
                <w:shd w:val="clear" w:color="auto" w:fill="FFFFFF"/>
              </w:rPr>
              <w:t>OTÁZKA 7.1 :</w:t>
            </w:r>
            <w:r>
              <w:rPr>
                <w:rFonts w:ascii="Open Sans" w:hAnsi="Open Sans"/>
                <w:color w:val="333333"/>
                <w:sz w:val="20"/>
                <w:szCs w:val="20"/>
              </w:rPr>
              <w:br/>
            </w:r>
            <w:r>
              <w:rPr>
                <w:rFonts w:ascii="Open Sans" w:hAnsi="Open Sans"/>
                <w:color w:val="333333"/>
                <w:sz w:val="20"/>
                <w:szCs w:val="20"/>
                <w:shd w:val="clear" w:color="auto" w:fill="FFFFFF"/>
              </w:rPr>
              <w:t xml:space="preserve">Má sa zjednotiť sklon svahov na všetkých </w:t>
            </w:r>
            <w:proofErr w:type="spellStart"/>
            <w:r>
              <w:rPr>
                <w:rFonts w:ascii="Open Sans" w:hAnsi="Open Sans"/>
                <w:color w:val="333333"/>
                <w:sz w:val="20"/>
                <w:szCs w:val="20"/>
                <w:shd w:val="clear" w:color="auto" w:fill="FFFFFF"/>
              </w:rPr>
              <w:t>ekoduktoch</w:t>
            </w:r>
            <w:proofErr w:type="spellEnd"/>
            <w:r>
              <w:rPr>
                <w:rFonts w:ascii="Open Sans" w:hAnsi="Open Sans"/>
                <w:color w:val="333333"/>
                <w:sz w:val="20"/>
                <w:szCs w:val="20"/>
                <w:shd w:val="clear" w:color="auto" w:fill="FFFFFF"/>
              </w:rPr>
              <w:t>?</w:t>
            </w:r>
          </w:p>
          <w:p w:rsidR="008F117F" w:rsidRDefault="008F117F" w:rsidP="007A5D68">
            <w:pPr>
              <w:jc w:val="both"/>
              <w:rPr>
                <w:rFonts w:cstheme="minorHAnsi"/>
              </w:rPr>
            </w:pPr>
            <w:r w:rsidRPr="007A5D68">
              <w:rPr>
                <w:rFonts w:cstheme="minorHAnsi"/>
                <w:color w:val="FF0000"/>
              </w:rPr>
              <w:t xml:space="preserve">Sklon svahov </w:t>
            </w:r>
            <w:proofErr w:type="spellStart"/>
            <w:r w:rsidRPr="007A5D68">
              <w:rPr>
                <w:rFonts w:cstheme="minorHAnsi"/>
                <w:color w:val="FF0000"/>
              </w:rPr>
              <w:t>ekoduktov</w:t>
            </w:r>
            <w:proofErr w:type="spellEnd"/>
            <w:r w:rsidRPr="007A5D68">
              <w:rPr>
                <w:rFonts w:cstheme="minorHAnsi"/>
                <w:color w:val="FF0000"/>
              </w:rPr>
              <w:t xml:space="preserve"> má byť navrhnutý na základe DUR pre časť a a DRS pre časť B. Nakoľko DUR a DRS nie sú záväzné, ak budú navrhnuté zmeny oproti dokumentácii DUR a DRS, je zhotoviteľ povinný zaistiť písomný súhlas od: Správa CHKO Kysuce a Štátna ochrana prírody SR.</w:t>
            </w:r>
            <w:r w:rsidRPr="007A5D68">
              <w:rPr>
                <w:rFonts w:cstheme="minorHAnsi"/>
                <w:color w:val="FF0000"/>
              </w:rPr>
              <w:br/>
            </w:r>
            <w:r>
              <w:rPr>
                <w:rFonts w:ascii="Open Sans" w:hAnsi="Open Sans"/>
                <w:color w:val="333333"/>
                <w:sz w:val="20"/>
                <w:szCs w:val="20"/>
                <w:shd w:val="clear" w:color="auto" w:fill="FFFFFF"/>
              </w:rPr>
              <w:t>OTÁZKA 7.2 :</w:t>
            </w:r>
            <w:r>
              <w:rPr>
                <w:rFonts w:ascii="Open Sans" w:hAnsi="Open Sans"/>
                <w:color w:val="333333"/>
                <w:sz w:val="20"/>
                <w:szCs w:val="20"/>
              </w:rPr>
              <w:br/>
            </w:r>
            <w:r>
              <w:rPr>
                <w:rFonts w:ascii="Open Sans" w:hAnsi="Open Sans"/>
                <w:color w:val="333333"/>
                <w:sz w:val="20"/>
                <w:szCs w:val="20"/>
                <w:shd w:val="clear" w:color="auto" w:fill="FFFFFF"/>
              </w:rPr>
              <w:t>Ak áno, na akú hodnotu?"</w:t>
            </w:r>
          </w:p>
        </w:tc>
      </w:tr>
      <w:tr w:rsidR="008F117F" w:rsidTr="003F2360">
        <w:tc>
          <w:tcPr>
            <w:tcW w:w="562" w:type="dxa"/>
          </w:tcPr>
          <w:p w:rsidR="008F117F" w:rsidRDefault="008F117F" w:rsidP="000B62ED">
            <w:r>
              <w:t>47</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"V technickej správe (stať 6.2.24) objektu 08-33-13, ako súčasti Súťažných podkladov (ďalej SP) je uvedené: “Prístup ku stavenisku bude zabezpečený po miestnych komunikáciách a po staveniskovej komunikácii vybudovanej v rámci modernizácie železničnej trate.“ Z obsahu SP však vyplýva, že projekt modernizácie železničnej trate sa uvažuje realizovať až po výstavbe „zelených </w:t>
            </w:r>
            <w:proofErr w:type="spellStart"/>
            <w:r>
              <w:rPr>
                <w:rFonts w:ascii="Open Sans" w:hAnsi="Open Sans"/>
                <w:color w:val="333333"/>
                <w:sz w:val="20"/>
                <w:szCs w:val="20"/>
                <w:shd w:val="clear" w:color="auto" w:fill="FFFFFF"/>
              </w:rPr>
              <w:t>ekoduktov</w:t>
            </w:r>
            <w:proofErr w:type="spellEnd"/>
            <w:r>
              <w:rPr>
                <w:rFonts w:ascii="Open Sans" w:hAnsi="Open Sans"/>
                <w:color w:val="333333"/>
                <w:sz w:val="20"/>
                <w:szCs w:val="20"/>
                <w:shd w:val="clear" w:color="auto" w:fill="FFFFFF"/>
              </w:rPr>
              <w:t xml:space="preserve">“ a vybudovanie prístupovej cesty je nevyhnutné pre zabezpečenie prác pre vybudovanie </w:t>
            </w:r>
            <w:proofErr w:type="spellStart"/>
            <w:r>
              <w:rPr>
                <w:rFonts w:ascii="Open Sans" w:hAnsi="Open Sans"/>
                <w:color w:val="333333"/>
                <w:sz w:val="20"/>
                <w:szCs w:val="20"/>
                <w:shd w:val="clear" w:color="auto" w:fill="FFFFFF"/>
              </w:rPr>
              <w:t>ekodutu</w:t>
            </w:r>
            <w:proofErr w:type="spellEnd"/>
            <w:r>
              <w:rPr>
                <w:rFonts w:ascii="Open Sans" w:hAnsi="Open Sans"/>
                <w:color w:val="333333"/>
                <w:sz w:val="20"/>
                <w:szCs w:val="20"/>
                <w:shd w:val="clear" w:color="auto" w:fill="FFFFFF"/>
              </w:rPr>
              <w:t xml:space="preserve"> ponad trať ŽSR na ľavej strane železničnej trate.</w:t>
            </w:r>
            <w:r>
              <w:rPr>
                <w:rFonts w:ascii="Open Sans" w:hAnsi="Open Sans"/>
                <w:color w:val="333333"/>
                <w:sz w:val="20"/>
                <w:szCs w:val="20"/>
              </w:rPr>
              <w:br/>
            </w:r>
            <w:r>
              <w:rPr>
                <w:rFonts w:ascii="Open Sans" w:hAnsi="Open Sans"/>
                <w:color w:val="333333"/>
                <w:sz w:val="20"/>
                <w:szCs w:val="20"/>
                <w:shd w:val="clear" w:color="auto" w:fill="FFFFFF"/>
              </w:rPr>
              <w:t>OTÁZKA:</w:t>
            </w:r>
            <w:r>
              <w:rPr>
                <w:rFonts w:ascii="Open Sans" w:hAnsi="Open Sans"/>
                <w:color w:val="333333"/>
                <w:sz w:val="20"/>
                <w:szCs w:val="20"/>
              </w:rPr>
              <w:br/>
            </w:r>
            <w:r>
              <w:rPr>
                <w:rFonts w:ascii="Open Sans" w:hAnsi="Open Sans"/>
                <w:color w:val="333333"/>
                <w:sz w:val="20"/>
                <w:szCs w:val="20"/>
                <w:shd w:val="clear" w:color="auto" w:fill="FFFFFF"/>
              </w:rPr>
              <w:t>Môže verejný obstarávateľ ozrejmiť ako má uchádzač postupovať v súvislosti s vyššie uvedeným vzhľadom na časovú kolíziu investičných akcii ŽSR a NDS a doplní do Súťažných podkladov vybudovanie predmetnej staveniskovej komunikácie na prístup na stavenisko za železničnou traťou?"</w:t>
            </w:r>
          </w:p>
          <w:p w:rsidR="008F117F" w:rsidRDefault="008F117F" w:rsidP="00482C85">
            <w:pPr>
              <w:rPr>
                <w:rFonts w:cstheme="minorHAnsi"/>
              </w:rPr>
            </w:pPr>
            <w:r w:rsidRPr="006543D5">
              <w:rPr>
                <w:rFonts w:cstheme="minorHAnsi"/>
                <w:color w:val="FF0000"/>
              </w:rPr>
              <w:t>Návrh vybudovania prístu</w:t>
            </w:r>
            <w:r>
              <w:rPr>
                <w:rFonts w:cstheme="minorHAnsi"/>
                <w:color w:val="FF0000"/>
              </w:rPr>
              <w:t>povej cesty je</w:t>
            </w:r>
            <w:r w:rsidRPr="008D3ECC">
              <w:rPr>
                <w:rFonts w:cstheme="minorHAnsi"/>
                <w:color w:val="FF0000"/>
              </w:rPr>
              <w:t xml:space="preserve"> potrebné riešiť v novej projektovej dokumentácii, ktorá je predmetom súťaže.</w:t>
            </w:r>
          </w:p>
        </w:tc>
      </w:tr>
      <w:tr w:rsidR="008F117F" w:rsidTr="003F2360">
        <w:tc>
          <w:tcPr>
            <w:tcW w:w="562" w:type="dxa"/>
          </w:tcPr>
          <w:p w:rsidR="008F117F" w:rsidRDefault="008F117F" w:rsidP="000B62ED">
            <w:r>
              <w:t>48</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"Z obsahu Súťažných podkladov ( ďalej SP ) je zrejmé, že pre objekt 08.34.06 Čadca - štátna hranica ČR/SR, navádzacie oplotenia pre zver pri nadchode je vydané stavebné povolenie a pri akceptácii projekčného riešenia nie je potrebné uvažovať s </w:t>
            </w:r>
            <w:proofErr w:type="spellStart"/>
            <w:r>
              <w:rPr>
                <w:rFonts w:ascii="Open Sans" w:hAnsi="Open Sans"/>
                <w:color w:val="333333"/>
                <w:sz w:val="20"/>
                <w:szCs w:val="20"/>
                <w:shd w:val="clear" w:color="auto" w:fill="FFFFFF"/>
              </w:rPr>
              <w:t>preschvaľovaním</w:t>
            </w:r>
            <w:proofErr w:type="spellEnd"/>
            <w:r>
              <w:rPr>
                <w:rFonts w:ascii="Open Sans" w:hAnsi="Open Sans"/>
                <w:color w:val="333333"/>
                <w:sz w:val="20"/>
                <w:szCs w:val="20"/>
                <w:shd w:val="clear" w:color="auto" w:fill="FFFFFF"/>
              </w:rPr>
              <w:t xml:space="preserve"> Projektovej dokumentácie ( ďalej len PD ). Táto PD však rieši výplň </w:t>
            </w:r>
            <w:proofErr w:type="spellStart"/>
            <w:r>
              <w:rPr>
                <w:rFonts w:ascii="Open Sans" w:hAnsi="Open Sans"/>
                <w:color w:val="333333"/>
                <w:sz w:val="20"/>
                <w:szCs w:val="20"/>
                <w:shd w:val="clear" w:color="auto" w:fill="FFFFFF"/>
              </w:rPr>
              <w:t>bariérového</w:t>
            </w:r>
            <w:proofErr w:type="spellEnd"/>
            <w:r>
              <w:rPr>
                <w:rFonts w:ascii="Open Sans" w:hAnsi="Open Sans"/>
                <w:color w:val="333333"/>
                <w:sz w:val="20"/>
                <w:szCs w:val="20"/>
                <w:shd w:val="clear" w:color="auto" w:fill="FFFFFF"/>
              </w:rPr>
              <w:t xml:space="preserve"> oplotenia s uvažovaním dreva, čo je ale v rozpore s obsahom SP , časti 4 Zv.3 SP, kde sa uvádza, že pre výplň sa použije imitácia dreva.</w:t>
            </w:r>
            <w:r>
              <w:rPr>
                <w:rFonts w:ascii="Open Sans" w:hAnsi="Open Sans"/>
                <w:color w:val="333333"/>
                <w:sz w:val="20"/>
                <w:szCs w:val="20"/>
              </w:rPr>
              <w:br/>
            </w:r>
            <w:r>
              <w:rPr>
                <w:rFonts w:ascii="Open Sans" w:hAnsi="Open Sans"/>
                <w:color w:val="333333"/>
                <w:sz w:val="20"/>
                <w:szCs w:val="20"/>
                <w:shd w:val="clear" w:color="auto" w:fill="FFFFFF"/>
              </w:rPr>
              <w:t>OTÁZKA:</w:t>
            </w:r>
            <w:r>
              <w:rPr>
                <w:rFonts w:ascii="Open Sans" w:hAnsi="Open Sans"/>
                <w:color w:val="333333"/>
                <w:sz w:val="20"/>
                <w:szCs w:val="20"/>
              </w:rPr>
              <w:br/>
            </w:r>
            <w:r>
              <w:rPr>
                <w:rFonts w:ascii="Open Sans" w:hAnsi="Open Sans"/>
                <w:color w:val="333333"/>
                <w:sz w:val="20"/>
                <w:szCs w:val="20"/>
                <w:shd w:val="clear" w:color="auto" w:fill="FFFFFF"/>
              </w:rPr>
              <w:t>Môže verejný obstarávateľ zjednotiť Súťažné podklady tým, že odstráni rozdielne požiadavky na materiálové prevedenie navádzacieho oplotenia?"</w:t>
            </w:r>
          </w:p>
          <w:p w:rsidR="008F117F" w:rsidRPr="00B300A9" w:rsidRDefault="008F117F" w:rsidP="00B300A9">
            <w:pPr>
              <w:rPr>
                <w:rFonts w:cstheme="minorHAnsi"/>
              </w:rPr>
            </w:pPr>
            <w:r w:rsidRPr="00B300A9">
              <w:rPr>
                <w:rFonts w:cstheme="minorHAnsi"/>
                <w:color w:val="FF0000"/>
              </w:rPr>
              <w:t>V rámci návrhu novej projektovej dokumentácie požadujeme navrhnúť v zmysle vyššie uvedeného materiál – imitáciu dreva</w:t>
            </w:r>
          </w:p>
        </w:tc>
      </w:tr>
      <w:tr w:rsidR="008F117F" w:rsidTr="003F2360">
        <w:tc>
          <w:tcPr>
            <w:tcW w:w="562" w:type="dxa"/>
          </w:tcPr>
          <w:p w:rsidR="008F117F" w:rsidRDefault="008F117F" w:rsidP="000B62ED">
            <w:r>
              <w:t>49</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V stavebnom objekte 08-33-20 nie je riešený dendrologický prieskum pre výrub drevín v mieste sanácie zosuvu. Taktiež nie je riešená ani spätná rekultivácia po realizácii sanácie zosuvu. Na základe uvedeného žiada uchádzač verejného obstarávateľa o informáciu či budú práce súvisiace s prieskumom, odstránením vegetácie a následnej rekultivácie doplnené do požiadaviek obstarávateľa v </w:t>
            </w:r>
            <w:r>
              <w:rPr>
                <w:rFonts w:ascii="Open Sans" w:hAnsi="Open Sans"/>
                <w:color w:val="333333"/>
                <w:sz w:val="20"/>
                <w:szCs w:val="20"/>
                <w:shd w:val="clear" w:color="auto" w:fill="FFFFFF"/>
              </w:rPr>
              <w:lastRenderedPageBreak/>
              <w:t>rámci daného objektu a či budú na tieto práce vytvorené zodpovedajúce položky v rámci výkazu výmer?</w:t>
            </w:r>
          </w:p>
          <w:p w:rsidR="008F117F" w:rsidRDefault="008F117F" w:rsidP="00406472">
            <w:pPr>
              <w:rPr>
                <w:rFonts w:cstheme="minorHAnsi"/>
              </w:rPr>
            </w:pPr>
            <w:r w:rsidRPr="00406472">
              <w:rPr>
                <w:rFonts w:cstheme="minorHAnsi"/>
                <w:color w:val="FF0000"/>
              </w:rPr>
              <w:t>Uvedené prieskumy majú byť súčasťou novej projektovej dokumentácie, ktorá je predmetom súťaže.</w:t>
            </w:r>
          </w:p>
        </w:tc>
      </w:tr>
      <w:tr w:rsidR="008F117F" w:rsidTr="003F2360">
        <w:tc>
          <w:tcPr>
            <w:tcW w:w="562" w:type="dxa"/>
          </w:tcPr>
          <w:p w:rsidR="008F117F" w:rsidRDefault="008F117F" w:rsidP="000B62ED">
            <w:r>
              <w:lastRenderedPageBreak/>
              <w:t>50</w:t>
            </w:r>
          </w:p>
        </w:tc>
        <w:tc>
          <w:tcPr>
            <w:tcW w:w="8500" w:type="dxa"/>
          </w:tcPr>
          <w:p w:rsidR="008F117F" w:rsidRDefault="008F117F" w:rsidP="00482C85">
            <w:pPr>
              <w:rPr>
                <w:rFonts w:ascii="Open Sans" w:hAnsi="Open Sans"/>
                <w:color w:val="333333"/>
                <w:sz w:val="20"/>
                <w:szCs w:val="20"/>
                <w:shd w:val="clear" w:color="auto" w:fill="FFFFFF"/>
              </w:rPr>
            </w:pPr>
            <w:r>
              <w:rPr>
                <w:rFonts w:ascii="Open Sans" w:hAnsi="Open Sans"/>
                <w:color w:val="333333"/>
                <w:sz w:val="20"/>
                <w:szCs w:val="20"/>
                <w:shd w:val="clear" w:color="auto" w:fill="FFFFFF"/>
              </w:rPr>
              <w:t xml:space="preserve">Pri stavebných objektoch </w:t>
            </w:r>
            <w:proofErr w:type="spellStart"/>
            <w:r>
              <w:rPr>
                <w:rFonts w:ascii="Open Sans" w:hAnsi="Open Sans"/>
                <w:color w:val="333333"/>
                <w:sz w:val="20"/>
                <w:szCs w:val="20"/>
                <w:shd w:val="clear" w:color="auto" w:fill="FFFFFF"/>
              </w:rPr>
              <w:t>objektoch</w:t>
            </w:r>
            <w:proofErr w:type="spellEnd"/>
            <w:r>
              <w:rPr>
                <w:rFonts w:ascii="Open Sans" w:hAnsi="Open Sans"/>
                <w:color w:val="333333"/>
                <w:sz w:val="20"/>
                <w:szCs w:val="20"/>
                <w:shd w:val="clear" w:color="auto" w:fill="FFFFFF"/>
              </w:rPr>
              <w:t xml:space="preserve"> 201-00 a 202-00 je požadovaný z čelnej strany oplotenia na </w:t>
            </w:r>
            <w:proofErr w:type="spellStart"/>
            <w:r>
              <w:rPr>
                <w:rFonts w:ascii="Open Sans" w:hAnsi="Open Sans"/>
                <w:color w:val="333333"/>
                <w:sz w:val="20"/>
                <w:szCs w:val="20"/>
                <w:shd w:val="clear" w:color="auto" w:fill="FFFFFF"/>
              </w:rPr>
              <w:t>ekodukte</w:t>
            </w:r>
            <w:proofErr w:type="spellEnd"/>
            <w:r>
              <w:rPr>
                <w:rFonts w:ascii="Open Sans" w:hAnsi="Open Sans"/>
                <w:color w:val="333333"/>
                <w:sz w:val="20"/>
                <w:szCs w:val="20"/>
                <w:shd w:val="clear" w:color="auto" w:fill="FFFFFF"/>
              </w:rPr>
              <w:t xml:space="preserve"> revízny chodník šírky min. 600 mm. V požiadavkách pri stavebnom objekte táto požiadavka zo stany obstarávateľa nie je vznesená. OTÁZKA : Nakoľko sa jedná o rovnaké typy konštrukcie žiada uchádzač od verejného obstarávateľa informáciu či je revízny chodník požadovaný aj pri objekte 08-33-13 budovanom ponad trať ŽSR ? Ak áno, doplní túto skutočnosť verejný obstarávateľ do Súťažných podkladov ?</w:t>
            </w:r>
          </w:p>
          <w:p w:rsidR="008F117F" w:rsidRDefault="008F117F" w:rsidP="00482C85">
            <w:pPr>
              <w:rPr>
                <w:rFonts w:cstheme="minorHAnsi"/>
              </w:rPr>
            </w:pPr>
            <w:r w:rsidRPr="006B32C2">
              <w:rPr>
                <w:rFonts w:cstheme="minorHAnsi"/>
                <w:color w:val="FF0000"/>
              </w:rPr>
              <w:t>Pre SO 08-33-13 je vydané stavebné povolenie, preto verejný obstarávateľ žiada realizáciu predmetného SO v rozsahu vydaného stavebného povolenia.</w:t>
            </w:r>
            <w:r w:rsidRPr="00BE18A5">
              <w:rPr>
                <w:rFonts w:ascii="Open Sans" w:hAnsi="Open Sans"/>
                <w:color w:val="FF0000"/>
                <w:sz w:val="20"/>
                <w:szCs w:val="20"/>
                <w:shd w:val="clear" w:color="auto" w:fill="FFFFFF"/>
              </w:rPr>
              <w:t xml:space="preserve"> </w:t>
            </w:r>
          </w:p>
        </w:tc>
      </w:tr>
      <w:tr w:rsidR="008F117F" w:rsidTr="003F2360">
        <w:tc>
          <w:tcPr>
            <w:tcW w:w="562" w:type="dxa"/>
          </w:tcPr>
          <w:p w:rsidR="008F117F" w:rsidRDefault="008F117F" w:rsidP="000B62ED">
            <w:r>
              <w:t>51</w:t>
            </w:r>
          </w:p>
        </w:tc>
        <w:tc>
          <w:tcPr>
            <w:tcW w:w="8500" w:type="dxa"/>
          </w:tcPr>
          <w:p w:rsidR="008F117F" w:rsidRDefault="008F117F" w:rsidP="00E209D4">
            <w:pPr>
              <w:jc w:val="both"/>
              <w:rPr>
                <w:rFonts w:ascii="Arial" w:hAnsi="Arial" w:cs="Arial"/>
                <w:sz w:val="20"/>
                <w:szCs w:val="20"/>
              </w:rPr>
            </w:pPr>
            <w:r>
              <w:rPr>
                <w:rFonts w:ascii="Arial" w:hAnsi="Arial" w:cs="Arial"/>
                <w:sz w:val="20"/>
                <w:szCs w:val="20"/>
              </w:rPr>
              <w:t>V rámci predkladania ponuky je uchádzač povinný predložiť  prílohy súťažných podkladov</w:t>
            </w:r>
            <w:r>
              <w:rPr>
                <w:rFonts w:ascii="Arial" w:hAnsi="Arial" w:cs="Arial"/>
                <w:i/>
                <w:iCs/>
                <w:sz w:val="20"/>
                <w:szCs w:val="20"/>
              </w:rPr>
              <w:t xml:space="preserve"> A3.4: Návrh na plnenie kritérií K5 - Kritérium K5</w:t>
            </w:r>
            <w:r>
              <w:rPr>
                <w:rFonts w:ascii="Arial" w:hAnsi="Arial" w:cs="Arial"/>
                <w:sz w:val="20"/>
                <w:szCs w:val="20"/>
              </w:rPr>
              <w:t xml:space="preserve"> </w:t>
            </w:r>
            <w:r>
              <w:rPr>
                <w:rFonts w:ascii="Arial" w:hAnsi="Arial" w:cs="Arial"/>
                <w:i/>
                <w:iCs/>
                <w:sz w:val="20"/>
                <w:szCs w:val="20"/>
              </w:rPr>
              <w:t xml:space="preserve">a prílohu A3.5: Návrh na plnenie kritérií - Kritérium K6, </w:t>
            </w:r>
            <w:r>
              <w:rPr>
                <w:rFonts w:ascii="Arial" w:hAnsi="Arial" w:cs="Arial"/>
                <w:sz w:val="20"/>
                <w:szCs w:val="20"/>
              </w:rPr>
              <w:t>kde musí uviesť lehotu výstavby, resp. dobu vypracovania projektovej dokumentácie</w:t>
            </w:r>
            <w:r>
              <w:rPr>
                <w:rFonts w:ascii="Arial" w:hAnsi="Arial" w:cs="Arial"/>
                <w:i/>
                <w:iCs/>
                <w:sz w:val="20"/>
                <w:szCs w:val="20"/>
              </w:rPr>
              <w:t xml:space="preserve"> </w:t>
            </w:r>
            <w:r>
              <w:rPr>
                <w:rFonts w:ascii="Arial" w:hAnsi="Arial" w:cs="Arial"/>
                <w:sz w:val="20"/>
                <w:szCs w:val="20"/>
              </w:rPr>
              <w:t>v dňoch.</w:t>
            </w:r>
          </w:p>
          <w:p w:rsidR="008F117F" w:rsidRDefault="008F117F" w:rsidP="00E209D4">
            <w:pPr>
              <w:jc w:val="both"/>
              <w:rPr>
                <w:rFonts w:ascii="Arial" w:hAnsi="Arial" w:cs="Arial"/>
                <w:sz w:val="20"/>
                <w:szCs w:val="20"/>
              </w:rPr>
            </w:pPr>
            <w:r w:rsidRPr="002B64FA">
              <w:rPr>
                <w:rFonts w:ascii="Arial" w:hAnsi="Arial" w:cs="Arial"/>
                <w:sz w:val="20"/>
                <w:szCs w:val="20"/>
              </w:rPr>
              <w:t>Má uchádzač do uvedených príloh uviesť časový údaj  vyjadreným v kalendárnych dňoch alebo v pracovných dňoch?</w:t>
            </w:r>
          </w:p>
          <w:p w:rsidR="008F117F" w:rsidRDefault="008F117F" w:rsidP="002B64FA">
            <w:pPr>
              <w:pStyle w:val="Odsekzoznamu"/>
              <w:jc w:val="both"/>
              <w:rPr>
                <w:rFonts w:ascii="Arial" w:hAnsi="Arial" w:cs="Arial"/>
                <w:color w:val="FF0000"/>
                <w:sz w:val="20"/>
                <w:szCs w:val="20"/>
              </w:rPr>
            </w:pPr>
          </w:p>
          <w:p w:rsidR="002B64FA" w:rsidRPr="00325949" w:rsidRDefault="002B64FA" w:rsidP="00325949">
            <w:pPr>
              <w:jc w:val="both"/>
              <w:rPr>
                <w:rFonts w:ascii="Arial" w:hAnsi="Arial" w:cs="Arial"/>
                <w:color w:val="FF0000"/>
                <w:sz w:val="20"/>
                <w:szCs w:val="20"/>
              </w:rPr>
            </w:pPr>
            <w:r w:rsidRPr="00325949">
              <w:rPr>
                <w:rFonts w:ascii="Arial" w:hAnsi="Arial" w:cs="Arial"/>
                <w:color w:val="FF0000"/>
                <w:sz w:val="20"/>
                <w:szCs w:val="20"/>
              </w:rPr>
              <w:t>Lehota výstavby je určená v dňoch.</w:t>
            </w:r>
          </w:p>
          <w:p w:rsidR="002B64FA" w:rsidRPr="00325949" w:rsidRDefault="002B64FA" w:rsidP="00325949">
            <w:pPr>
              <w:jc w:val="both"/>
              <w:rPr>
                <w:rFonts w:ascii="Arial" w:hAnsi="Arial" w:cs="Arial"/>
                <w:color w:val="FF0000"/>
                <w:sz w:val="20"/>
                <w:szCs w:val="20"/>
              </w:rPr>
            </w:pPr>
            <w:r w:rsidRPr="00325949">
              <w:rPr>
                <w:rFonts w:ascii="Arial" w:hAnsi="Arial" w:cs="Arial"/>
                <w:color w:val="FF0000"/>
                <w:sz w:val="20"/>
                <w:szCs w:val="20"/>
              </w:rPr>
              <w:t>Všeobecné pravidlo, že ak nie je presne uvedené o aké dni sa jedná, tak sú to kalendárne dni.</w:t>
            </w:r>
          </w:p>
          <w:p w:rsidR="002B64FA" w:rsidRPr="00325949" w:rsidRDefault="002B64FA" w:rsidP="00325949">
            <w:pPr>
              <w:jc w:val="both"/>
              <w:rPr>
                <w:rFonts w:ascii="Arial" w:hAnsi="Arial" w:cs="Arial"/>
                <w:color w:val="FF0000"/>
                <w:sz w:val="20"/>
                <w:szCs w:val="20"/>
              </w:rPr>
            </w:pPr>
            <w:r w:rsidRPr="00325949">
              <w:rPr>
                <w:rFonts w:ascii="Arial" w:hAnsi="Arial" w:cs="Arial"/>
                <w:color w:val="FF0000"/>
                <w:sz w:val="20"/>
                <w:szCs w:val="20"/>
              </w:rPr>
              <w:t>V danom prípade sú to kalendárne dni</w:t>
            </w:r>
          </w:p>
          <w:p w:rsidR="002B64FA" w:rsidRDefault="002B64FA" w:rsidP="002B64FA">
            <w:pPr>
              <w:pStyle w:val="Odsekzoznamu"/>
              <w:jc w:val="both"/>
              <w:rPr>
                <w:rFonts w:ascii="Open Sans" w:hAnsi="Open Sans"/>
                <w:color w:val="333333"/>
                <w:sz w:val="20"/>
                <w:szCs w:val="20"/>
                <w:shd w:val="clear" w:color="auto" w:fill="FFFFFF"/>
              </w:rPr>
            </w:pPr>
          </w:p>
        </w:tc>
      </w:tr>
      <w:tr w:rsidR="008F117F" w:rsidTr="003F2360">
        <w:tc>
          <w:tcPr>
            <w:tcW w:w="562" w:type="dxa"/>
          </w:tcPr>
          <w:p w:rsidR="008F117F" w:rsidRDefault="008F117F" w:rsidP="000B62ED">
            <w:r>
              <w:t>52</w:t>
            </w:r>
          </w:p>
        </w:tc>
        <w:tc>
          <w:tcPr>
            <w:tcW w:w="8500" w:type="dxa"/>
          </w:tcPr>
          <w:p w:rsidR="008F117F" w:rsidRDefault="008F117F" w:rsidP="00E209D4">
            <w:pPr>
              <w:pStyle w:val="Zarkazkladnhotextu2"/>
              <w:spacing w:before="120"/>
              <w:ind w:left="0"/>
              <w:rPr>
                <w:rFonts w:ascii="Arial" w:hAnsi="Arial" w:cs="Arial"/>
                <w:i/>
                <w:iCs/>
                <w:sz w:val="20"/>
                <w:szCs w:val="20"/>
              </w:rPr>
            </w:pPr>
            <w:r>
              <w:rPr>
                <w:rFonts w:ascii="Arial" w:hAnsi="Arial" w:cs="Arial"/>
                <w:sz w:val="20"/>
                <w:szCs w:val="20"/>
              </w:rPr>
              <w:t xml:space="preserve">V súťažných podkladoch v prílohe B2A harmonogram prác je uvedené: </w:t>
            </w:r>
            <w:r>
              <w:rPr>
                <w:rFonts w:ascii="Arial" w:hAnsi="Arial" w:cs="Arial"/>
                <w:i/>
                <w:iCs/>
                <w:sz w:val="20"/>
                <w:szCs w:val="20"/>
              </w:rPr>
              <w:t xml:space="preserve">„Časť  1: Vecný harmonogram tzv. </w:t>
            </w:r>
            <w:proofErr w:type="spellStart"/>
            <w:r>
              <w:rPr>
                <w:rFonts w:ascii="Arial" w:hAnsi="Arial" w:cs="Arial"/>
                <w:i/>
                <w:iCs/>
                <w:sz w:val="20"/>
                <w:szCs w:val="20"/>
              </w:rPr>
              <w:t>Ganttov</w:t>
            </w:r>
            <w:proofErr w:type="spellEnd"/>
            <w:r>
              <w:rPr>
                <w:rFonts w:ascii="Arial" w:hAnsi="Arial" w:cs="Arial"/>
                <w:i/>
                <w:iCs/>
                <w:sz w:val="20"/>
                <w:szCs w:val="20"/>
              </w:rPr>
              <w:t xml:space="preserve"> graf- grafická časť, ktorá musí byť vypracovaná vo formáte *.</w:t>
            </w:r>
            <w:proofErr w:type="spellStart"/>
            <w:r>
              <w:rPr>
                <w:rFonts w:ascii="Arial" w:hAnsi="Arial" w:cs="Arial"/>
                <w:i/>
                <w:iCs/>
                <w:sz w:val="20"/>
                <w:szCs w:val="20"/>
              </w:rPr>
              <w:t>mpp</w:t>
            </w:r>
            <w:proofErr w:type="spellEnd"/>
            <w:r>
              <w:rPr>
                <w:rFonts w:ascii="Arial" w:hAnsi="Arial" w:cs="Arial"/>
                <w:i/>
                <w:iCs/>
                <w:sz w:val="20"/>
                <w:szCs w:val="20"/>
              </w:rPr>
              <w:t xml:space="preserve"> s jasne vyznačenou kritickou cestou, ktorú budú vytvárať príslušné časti Diela, </w:t>
            </w:r>
            <w:proofErr w:type="spellStart"/>
            <w:r>
              <w:rPr>
                <w:rFonts w:ascii="Arial" w:hAnsi="Arial" w:cs="Arial"/>
                <w:i/>
                <w:iCs/>
                <w:sz w:val="20"/>
                <w:szCs w:val="20"/>
              </w:rPr>
              <w:t>t.j</w:t>
            </w:r>
            <w:proofErr w:type="spellEnd"/>
            <w:r>
              <w:rPr>
                <w:rFonts w:ascii="Arial" w:hAnsi="Arial" w:cs="Arial"/>
                <w:i/>
                <w:iCs/>
                <w:sz w:val="20"/>
                <w:szCs w:val="20"/>
              </w:rPr>
              <w:t xml:space="preserve">.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rsidR="008F117F" w:rsidRDefault="008F117F" w:rsidP="00E209D4">
            <w:pPr>
              <w:pStyle w:val="Zarkazkladnhotextu2"/>
              <w:spacing w:before="120"/>
              <w:ind w:left="0"/>
              <w:rPr>
                <w:rFonts w:ascii="Arial" w:hAnsi="Arial" w:cs="Arial"/>
                <w:i/>
                <w:iCs/>
                <w:sz w:val="20"/>
                <w:szCs w:val="20"/>
              </w:rPr>
            </w:pPr>
            <w:r>
              <w:rPr>
                <w:rFonts w:ascii="Arial" w:hAnsi="Arial" w:cs="Arial"/>
                <w:i/>
                <w:iCs/>
                <w:sz w:val="20"/>
                <w:szCs w:val="20"/>
              </w:rPr>
              <w:t>Vecný harmonogram je súčasťou súťažných podkladov verejného obstarávateľa (Zväzok 5-DSP(DRS), v ktorom je označený termínom „Časový harmonogram“) a slúži na vypracovanie ponuky uchádzača.</w:t>
            </w:r>
          </w:p>
          <w:p w:rsidR="008F117F" w:rsidRDefault="008F117F" w:rsidP="00E209D4">
            <w:pPr>
              <w:pStyle w:val="Zarkazkladnhotextu2"/>
              <w:spacing w:before="120"/>
              <w:ind w:left="0"/>
              <w:rPr>
                <w:rFonts w:ascii="Arial" w:hAnsi="Arial" w:cs="Arial"/>
                <w:i/>
                <w:iCs/>
                <w:sz w:val="20"/>
                <w:szCs w:val="20"/>
              </w:rPr>
            </w:pPr>
            <w:r>
              <w:rPr>
                <w:rFonts w:ascii="Arial" w:hAnsi="Arial" w:cs="Arial"/>
                <w:i/>
                <w:iCs/>
                <w:sz w:val="20"/>
                <w:szCs w:val="20"/>
              </w:rPr>
              <w:t xml:space="preserve">V rámci poskytnutia súčinnosti pred podpisom zmluvy podľa bodu 30 časti A1 Zväzku 1 súťažných podkladov je úspešný uchádzač: </w:t>
            </w:r>
          </w:p>
          <w:p w:rsidR="008F117F" w:rsidRDefault="008F117F" w:rsidP="00E209D4">
            <w:pPr>
              <w:pStyle w:val="Zarkazkladnhotextu2"/>
              <w:numPr>
                <w:ilvl w:val="0"/>
                <w:numId w:val="7"/>
              </w:numPr>
              <w:spacing w:before="120" w:after="0" w:line="240" w:lineRule="auto"/>
              <w:ind w:left="426" w:hanging="426"/>
              <w:jc w:val="both"/>
              <w:rPr>
                <w:rFonts w:ascii="Arial" w:hAnsi="Arial" w:cs="Arial"/>
                <w:i/>
                <w:iCs/>
                <w:sz w:val="20"/>
                <w:szCs w:val="20"/>
              </w:rPr>
            </w:pPr>
            <w:r>
              <w:rPr>
                <w:rFonts w:ascii="Arial" w:hAnsi="Arial" w:cs="Arial"/>
                <w:i/>
                <w:iCs/>
                <w:sz w:val="20"/>
                <w:szCs w:val="20"/>
              </w:rPr>
              <w:t xml:space="preserve">povinný predložiť pôvodný Vecný harmonogram zo Zväzku 5 súťažných podkladov upravený výlučne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w:t>
            </w:r>
            <w:proofErr w:type="spellStart"/>
            <w:r>
              <w:rPr>
                <w:rFonts w:ascii="Arial" w:hAnsi="Arial" w:cs="Arial"/>
                <w:i/>
                <w:iCs/>
                <w:sz w:val="20"/>
                <w:szCs w:val="20"/>
              </w:rPr>
              <w:t>t.j</w:t>
            </w:r>
            <w:proofErr w:type="spellEnd"/>
            <w:r>
              <w:rPr>
                <w:rFonts w:ascii="Arial" w:hAnsi="Arial" w:cs="Arial"/>
                <w:i/>
                <w:iCs/>
                <w:sz w:val="20"/>
                <w:szCs w:val="20"/>
              </w:rPr>
              <w:t>. len prispôsobenie v čase)“</w:t>
            </w:r>
          </w:p>
          <w:p w:rsidR="008F117F" w:rsidRDefault="008F117F" w:rsidP="00E209D4">
            <w:pPr>
              <w:pStyle w:val="Zarkazkladnhotextu2"/>
              <w:spacing w:before="120"/>
              <w:ind w:left="426"/>
              <w:rPr>
                <w:rFonts w:ascii="Arial" w:hAnsi="Arial" w:cs="Arial"/>
                <w:i/>
                <w:iCs/>
                <w:sz w:val="20"/>
                <w:szCs w:val="20"/>
              </w:rPr>
            </w:pPr>
          </w:p>
          <w:p w:rsidR="008F117F" w:rsidRDefault="008F117F" w:rsidP="00E209D4">
            <w:pPr>
              <w:jc w:val="both"/>
              <w:rPr>
                <w:rFonts w:ascii="Arial" w:hAnsi="Arial" w:cs="Arial"/>
                <w:sz w:val="20"/>
                <w:szCs w:val="20"/>
              </w:rPr>
            </w:pPr>
            <w:r>
              <w:rPr>
                <w:rFonts w:ascii="Arial" w:hAnsi="Arial" w:cs="Arial"/>
                <w:sz w:val="20"/>
                <w:szCs w:val="20"/>
              </w:rPr>
              <w:lastRenderedPageBreak/>
              <w:t xml:space="preserve">Uchádzač nenašiel vo Zväzku 5 – DSP(DRS) dokument „Časový harmonogram“, ktorý má slúžiť na vypracovanie ponuky uchádzača. Môže doplniť verejný obstarávateľ súťažné podklady o daný dokument? </w:t>
            </w:r>
          </w:p>
          <w:p w:rsidR="008F117F" w:rsidRDefault="008F117F" w:rsidP="00B1245F">
            <w:pPr>
              <w:jc w:val="both"/>
              <w:rPr>
                <w:rFonts w:ascii="Open Sans" w:hAnsi="Open Sans"/>
                <w:color w:val="333333"/>
                <w:sz w:val="20"/>
                <w:szCs w:val="20"/>
                <w:shd w:val="clear" w:color="auto" w:fill="FFFFFF"/>
              </w:rPr>
            </w:pPr>
            <w:r w:rsidRPr="00115310">
              <w:rPr>
                <w:rFonts w:ascii="Arial" w:hAnsi="Arial" w:cs="Arial"/>
                <w:color w:val="FF0000"/>
                <w:sz w:val="20"/>
                <w:szCs w:val="20"/>
              </w:rPr>
              <w:t>V</w:t>
            </w:r>
            <w:r>
              <w:rPr>
                <w:rFonts w:ascii="Arial" w:hAnsi="Arial" w:cs="Arial"/>
                <w:color w:val="FF0000"/>
                <w:sz w:val="20"/>
                <w:szCs w:val="20"/>
              </w:rPr>
              <w:t xml:space="preserve">erejný obstarávateľ nemôže predložiť daný dokument, so zreteľom na časovú aj realizačnú odlišnosť v objektovej skladbe projektu pôvodnej modernizácie ŽSR a </w:t>
            </w:r>
            <w:proofErr w:type="spellStart"/>
            <w:r>
              <w:rPr>
                <w:rFonts w:ascii="Arial" w:hAnsi="Arial" w:cs="Arial"/>
                <w:color w:val="FF0000"/>
                <w:sz w:val="20"/>
                <w:szCs w:val="20"/>
              </w:rPr>
              <w:t>ekoduktu</w:t>
            </w:r>
            <w:proofErr w:type="spellEnd"/>
          </w:p>
        </w:tc>
      </w:tr>
      <w:tr w:rsidR="008F117F" w:rsidTr="003F2360">
        <w:tc>
          <w:tcPr>
            <w:tcW w:w="562" w:type="dxa"/>
          </w:tcPr>
          <w:p w:rsidR="008F117F" w:rsidRDefault="008F117F" w:rsidP="000B62ED">
            <w:r>
              <w:lastRenderedPageBreak/>
              <w:t>53</w:t>
            </w:r>
          </w:p>
        </w:tc>
        <w:tc>
          <w:tcPr>
            <w:tcW w:w="8500" w:type="dxa"/>
          </w:tcPr>
          <w:p w:rsidR="003E3645" w:rsidRDefault="003E3645" w:rsidP="003E3645">
            <w:pPr>
              <w:pStyle w:val="Odsekzoznamu"/>
              <w:spacing w:before="120"/>
              <w:ind w:left="0"/>
              <w:jc w:val="both"/>
              <w:rPr>
                <w:rFonts w:ascii="Arial" w:hAnsi="Arial" w:cs="Arial"/>
                <w:i/>
                <w:iCs/>
                <w:sz w:val="20"/>
                <w:szCs w:val="20"/>
              </w:rPr>
            </w:pPr>
            <w:r>
              <w:rPr>
                <w:rFonts w:ascii="Arial" w:hAnsi="Arial" w:cs="Arial"/>
                <w:sz w:val="20"/>
                <w:szCs w:val="20"/>
              </w:rPr>
              <w:t>V súťažných podkladoch v prílohe B2A harmonogram prác je uvedené:</w:t>
            </w:r>
            <w:r>
              <w:rPr>
                <w:rFonts w:ascii="Arial" w:hAnsi="Arial" w:cs="Arial"/>
                <w:b/>
                <w:sz w:val="20"/>
                <w:szCs w:val="20"/>
              </w:rPr>
              <w:t xml:space="preserve"> „</w:t>
            </w:r>
            <w:r>
              <w:rPr>
                <w:rFonts w:ascii="Arial" w:hAnsi="Arial" w:cs="Arial"/>
                <w:i/>
                <w:iCs/>
                <w:sz w:val="20"/>
                <w:szCs w:val="20"/>
              </w:rPr>
              <w:t xml:space="preserve">Časť 3: Fakturačný harmonogram - harmonogram, ktorý musí byť vyhotovený podľa Vecného harmonogramu a Míľnikov a musí byť vyhotovený v číselnom vyjadrení a členení po jednotlivých stavebných objektoch a mesiacoch Lehoty výstavby v elektronickej forme na CD/DVD nosiči v zmysle dátového predpisu verejného obstarávateľa uvedeného na stránke </w:t>
            </w:r>
            <w:hyperlink r:id="rId6" w:history="1">
              <w:r>
                <w:rPr>
                  <w:rStyle w:val="Hypertextovprepojenie"/>
                  <w:rFonts w:ascii="Arial" w:hAnsi="Arial" w:cs="Arial"/>
                  <w:i/>
                  <w:iCs/>
                  <w:sz w:val="20"/>
                  <w:szCs w:val="20"/>
                </w:rPr>
                <w:t>http://www.ndsas.sk/</w:t>
              </w:r>
            </w:hyperlink>
            <w:r>
              <w:rPr>
                <w:rFonts w:ascii="Arial" w:hAnsi="Arial" w:cs="Arial"/>
                <w:i/>
                <w:iCs/>
                <w:sz w:val="20"/>
                <w:szCs w:val="20"/>
              </w:rPr>
              <w:t xml:space="preserve">, ako aj  v grafickom vyjadrení (tzv. S- krivka alebo Kumulatívna fakturačná krivka)........ Fakturačný harmonogram ako aj prípadný harmonogram fakturácie jednotlivých členov zoskupenia bez právnej subjektivity sa </w:t>
            </w:r>
            <w:r w:rsidRPr="0024680C">
              <w:rPr>
                <w:rFonts w:ascii="Arial" w:hAnsi="Arial" w:cs="Arial"/>
                <w:i/>
                <w:iCs/>
                <w:sz w:val="20"/>
                <w:szCs w:val="20"/>
                <w:highlight w:val="yellow"/>
              </w:rPr>
              <w:t>zaväzuje vypracovať úspešný uchádzač</w:t>
            </w:r>
            <w:r>
              <w:rPr>
                <w:rFonts w:ascii="Arial" w:hAnsi="Arial" w:cs="Arial"/>
                <w:i/>
                <w:iCs/>
                <w:sz w:val="20"/>
                <w:szCs w:val="20"/>
              </w:rPr>
              <w:t xml:space="preserve"> a predložiť ho v rámci poskytnutia riadnej súčinnosti pred podpisom zmluvy.“</w:t>
            </w:r>
          </w:p>
          <w:p w:rsidR="003E3645" w:rsidRDefault="003E3645" w:rsidP="003E3645">
            <w:pPr>
              <w:pStyle w:val="Odsekzoznamu"/>
              <w:spacing w:before="120"/>
              <w:ind w:left="0"/>
              <w:jc w:val="both"/>
              <w:rPr>
                <w:rFonts w:ascii="Arial" w:hAnsi="Arial" w:cs="Arial"/>
                <w:sz w:val="20"/>
                <w:szCs w:val="20"/>
              </w:rPr>
            </w:pPr>
            <w:r>
              <w:rPr>
                <w:rFonts w:ascii="Arial" w:hAnsi="Arial" w:cs="Arial"/>
                <w:sz w:val="20"/>
                <w:szCs w:val="20"/>
              </w:rPr>
              <w:t xml:space="preserve">Uchádzač má zato že fakturačný harmonogram predkladá </w:t>
            </w:r>
            <w:r w:rsidRPr="0024680C">
              <w:rPr>
                <w:rFonts w:ascii="Arial" w:hAnsi="Arial" w:cs="Arial"/>
                <w:sz w:val="20"/>
                <w:szCs w:val="20"/>
                <w:highlight w:val="yellow"/>
              </w:rPr>
              <w:t>len úspešný uchádzač</w:t>
            </w:r>
            <w:r>
              <w:rPr>
                <w:rFonts w:ascii="Arial" w:hAnsi="Arial" w:cs="Arial"/>
                <w:sz w:val="20"/>
                <w:szCs w:val="20"/>
              </w:rPr>
              <w:t xml:space="preserve"> pred podpisom zmluvy. Môže to verejný obstarávateľ potvrdiť?</w:t>
            </w:r>
          </w:p>
          <w:p w:rsidR="003E3645" w:rsidRDefault="003E3645" w:rsidP="003E3645">
            <w:pPr>
              <w:pStyle w:val="Odsekzoznamu"/>
              <w:spacing w:before="120"/>
              <w:ind w:left="0"/>
              <w:jc w:val="both"/>
              <w:rPr>
                <w:rFonts w:ascii="Arial" w:hAnsi="Arial" w:cs="Arial"/>
                <w:sz w:val="20"/>
                <w:szCs w:val="20"/>
              </w:rPr>
            </w:pPr>
          </w:p>
          <w:p w:rsidR="003E3645" w:rsidRPr="005310DB" w:rsidRDefault="00337E0F" w:rsidP="003E3645">
            <w:pPr>
              <w:pStyle w:val="Odsekzoznamu"/>
              <w:spacing w:before="120"/>
              <w:ind w:left="0"/>
              <w:jc w:val="both"/>
              <w:rPr>
                <w:rFonts w:ascii="Arial" w:hAnsi="Arial" w:cs="Arial"/>
                <w:sz w:val="20"/>
                <w:szCs w:val="20"/>
              </w:rPr>
            </w:pPr>
            <w:r w:rsidRPr="005310DB">
              <w:rPr>
                <w:rFonts w:ascii="Arial" w:hAnsi="Arial" w:cs="Arial"/>
                <w:color w:val="FF0000"/>
                <w:sz w:val="20"/>
                <w:szCs w:val="20"/>
              </w:rPr>
              <w:t>Áno</w:t>
            </w:r>
          </w:p>
          <w:p w:rsidR="008F117F" w:rsidRDefault="008F117F" w:rsidP="00482C85">
            <w:pPr>
              <w:rPr>
                <w:rFonts w:ascii="Open Sans" w:hAnsi="Open Sans"/>
                <w:color w:val="333333"/>
                <w:sz w:val="20"/>
                <w:szCs w:val="20"/>
                <w:shd w:val="clear" w:color="auto" w:fill="FFFFFF"/>
              </w:rPr>
            </w:pPr>
          </w:p>
        </w:tc>
      </w:tr>
      <w:tr w:rsidR="008F117F" w:rsidTr="003F2360">
        <w:tc>
          <w:tcPr>
            <w:tcW w:w="562" w:type="dxa"/>
          </w:tcPr>
          <w:p w:rsidR="008F117F" w:rsidRDefault="008F117F" w:rsidP="000B62ED">
            <w:r>
              <w:t>54</w:t>
            </w:r>
          </w:p>
        </w:tc>
        <w:tc>
          <w:tcPr>
            <w:tcW w:w="8500" w:type="dxa"/>
          </w:tcPr>
          <w:p w:rsidR="008F117F" w:rsidRDefault="008F117F" w:rsidP="00E209D4">
            <w:pPr>
              <w:jc w:val="both"/>
              <w:rPr>
                <w:rFonts w:ascii="Arial" w:hAnsi="Arial" w:cs="Arial"/>
                <w:sz w:val="20"/>
                <w:szCs w:val="20"/>
              </w:rPr>
            </w:pPr>
            <w:r>
              <w:rPr>
                <w:rFonts w:ascii="Arial" w:hAnsi="Arial" w:cs="Arial"/>
                <w:sz w:val="20"/>
                <w:szCs w:val="20"/>
              </w:rPr>
              <w:t xml:space="preserve">V súťažných podkladoch </w:t>
            </w:r>
            <w:r>
              <w:rPr>
                <w:rFonts w:ascii="Arial" w:hAnsi="Arial" w:cs="Arial"/>
                <w:i/>
                <w:iCs/>
                <w:sz w:val="20"/>
                <w:szCs w:val="20"/>
              </w:rPr>
              <w:t>Zväzok 4 - Cenová časť, časť 1 - Preambula, odsek 4 - postup pri naviac, nových a </w:t>
            </w:r>
            <w:r>
              <w:rPr>
                <w:rFonts w:ascii="Arial" w:hAnsi="Arial" w:cs="Arial"/>
                <w:sz w:val="20"/>
                <w:szCs w:val="20"/>
              </w:rPr>
              <w:t>menej prácach, nám verejný obstarávateľ predpisuje pre tvorbu nových jednotkových  cien stavebných prác vykonávaných vlastnými kapacitami  kalkulačný vzorec stanovený obstarávateľom v nasledovnom znení: „Jednotková cena = priame náklady (PN-materiál, mzdy, stroje, doprava) + režijné náklady (R) vo výške 13,2% z PN + zisk vo výške 2,6% (z PN +R)“.</w:t>
            </w:r>
          </w:p>
          <w:p w:rsidR="008F117F" w:rsidRDefault="008F117F" w:rsidP="00E209D4">
            <w:pPr>
              <w:rPr>
                <w:rFonts w:ascii="Arial" w:hAnsi="Arial" w:cs="Arial"/>
                <w:sz w:val="20"/>
                <w:szCs w:val="20"/>
              </w:rPr>
            </w:pPr>
            <w:r>
              <w:rPr>
                <w:rFonts w:ascii="Arial" w:hAnsi="Arial" w:cs="Arial"/>
                <w:sz w:val="20"/>
                <w:szCs w:val="20"/>
              </w:rPr>
              <w:t xml:space="preserve">Na základe akého zákona, vyhlášky nám obstarávateľ predpisuje konkrétnu výšku réžie a výšku zisku s ktorou sa budúci zhotoviteľ zaväzuje pri naviac prácach kalkulovať? Predsa každá spoločnosť má svoju výšku réžie a zisku s ktorou kalkuluje pri tvorbe cenových ponúk. Chceme dať do pozornosti zákon platný od 1.4.1996 „Zákon NR SR č. 18/1996 </w:t>
            </w:r>
            <w:proofErr w:type="spellStart"/>
            <w:r>
              <w:rPr>
                <w:rFonts w:ascii="Arial" w:hAnsi="Arial" w:cs="Arial"/>
                <w:sz w:val="20"/>
                <w:szCs w:val="20"/>
              </w:rPr>
              <w:t>Z.z</w:t>
            </w:r>
            <w:proofErr w:type="spellEnd"/>
            <w:r>
              <w:rPr>
                <w:rFonts w:ascii="Arial" w:hAnsi="Arial" w:cs="Arial"/>
                <w:sz w:val="20"/>
                <w:szCs w:val="20"/>
              </w:rPr>
              <w:t xml:space="preserve">. o cenách“, kde  základnou tézou je princíp voľnej tvorby cien, </w:t>
            </w:r>
            <w:proofErr w:type="spellStart"/>
            <w:r>
              <w:rPr>
                <w:rFonts w:ascii="Arial" w:hAnsi="Arial" w:cs="Arial"/>
                <w:sz w:val="20"/>
                <w:szCs w:val="20"/>
              </w:rPr>
              <w:t>t.z</w:t>
            </w:r>
            <w:proofErr w:type="spellEnd"/>
            <w:r>
              <w:rPr>
                <w:rFonts w:ascii="Arial" w:hAnsi="Arial" w:cs="Arial"/>
                <w:sz w:val="20"/>
                <w:szCs w:val="20"/>
              </w:rPr>
              <w:t>. vznik ceny ako dohody predávajúceho a kupujúceho v rámci trhu.</w:t>
            </w:r>
          </w:p>
          <w:p w:rsidR="008F117F" w:rsidRDefault="008F117F" w:rsidP="00E209D4">
            <w:pPr>
              <w:rPr>
                <w:rFonts w:ascii="Arial" w:hAnsi="Arial" w:cs="Arial"/>
                <w:sz w:val="20"/>
                <w:szCs w:val="20"/>
              </w:rPr>
            </w:pPr>
          </w:p>
          <w:p w:rsidR="008F117F" w:rsidRDefault="008F117F" w:rsidP="00E209D4">
            <w:pPr>
              <w:rPr>
                <w:rFonts w:ascii="Arial" w:hAnsi="Arial" w:cs="Arial"/>
                <w:color w:val="FF0000"/>
                <w:sz w:val="20"/>
                <w:szCs w:val="20"/>
              </w:rPr>
            </w:pPr>
            <w:r w:rsidRPr="00B579C3">
              <w:rPr>
                <w:rFonts w:ascii="Arial" w:hAnsi="Arial" w:cs="Arial"/>
                <w:color w:val="FF0000"/>
                <w:sz w:val="20"/>
                <w:szCs w:val="20"/>
              </w:rPr>
              <w:t>Platia súťažné podklady</w:t>
            </w:r>
          </w:p>
          <w:p w:rsidR="008F117F" w:rsidRDefault="008F117F" w:rsidP="00E209D4">
            <w:pPr>
              <w:rPr>
                <w:rFonts w:ascii="Open Sans" w:hAnsi="Open Sans"/>
                <w:color w:val="333333"/>
                <w:sz w:val="20"/>
                <w:szCs w:val="20"/>
                <w:shd w:val="clear" w:color="auto" w:fill="FFFFFF"/>
              </w:rPr>
            </w:pPr>
          </w:p>
        </w:tc>
      </w:tr>
      <w:tr w:rsidR="008F117F" w:rsidTr="003F2360">
        <w:tc>
          <w:tcPr>
            <w:tcW w:w="562" w:type="dxa"/>
          </w:tcPr>
          <w:p w:rsidR="008F117F" w:rsidRDefault="008F117F" w:rsidP="000B62ED">
            <w:r>
              <w:t>55</w:t>
            </w:r>
          </w:p>
        </w:tc>
        <w:tc>
          <w:tcPr>
            <w:tcW w:w="8500" w:type="dxa"/>
          </w:tcPr>
          <w:p w:rsidR="008F117F" w:rsidRPr="0093522F" w:rsidRDefault="008F117F" w:rsidP="00E209D4">
            <w:pPr>
              <w:jc w:val="both"/>
              <w:rPr>
                <w:rFonts w:ascii="Arial" w:hAnsi="Arial" w:cs="Arial"/>
                <w:i/>
                <w:iCs/>
                <w:sz w:val="20"/>
                <w:szCs w:val="20"/>
              </w:rPr>
            </w:pPr>
            <w:r w:rsidRPr="0093522F">
              <w:rPr>
                <w:rFonts w:ascii="Arial" w:hAnsi="Arial" w:cs="Arial"/>
                <w:sz w:val="20"/>
                <w:szCs w:val="20"/>
              </w:rPr>
              <w:t xml:space="preserve">V súťažných podkladoch vo </w:t>
            </w:r>
            <w:proofErr w:type="spellStart"/>
            <w:r w:rsidRPr="0093522F">
              <w:rPr>
                <w:rFonts w:ascii="Arial" w:hAnsi="Arial" w:cs="Arial"/>
                <w:i/>
                <w:iCs/>
                <w:sz w:val="20"/>
                <w:szCs w:val="20"/>
              </w:rPr>
              <w:t>Zväzoku</w:t>
            </w:r>
            <w:proofErr w:type="spellEnd"/>
            <w:r w:rsidRPr="0093522F">
              <w:rPr>
                <w:rFonts w:ascii="Arial" w:hAnsi="Arial" w:cs="Arial"/>
                <w:i/>
                <w:iCs/>
                <w:sz w:val="20"/>
                <w:szCs w:val="20"/>
              </w:rPr>
              <w:t xml:space="preserve"> 4 - Cenová časť sa nachádza súbor: „Príloha 9.1 Zv4 cenová cast_d3 ZMS(s heslom).</w:t>
            </w:r>
            <w:proofErr w:type="spellStart"/>
            <w:r w:rsidRPr="0093522F">
              <w:rPr>
                <w:rFonts w:ascii="Arial" w:hAnsi="Arial" w:cs="Arial"/>
                <w:i/>
                <w:iCs/>
                <w:sz w:val="20"/>
                <w:szCs w:val="20"/>
              </w:rPr>
              <w:t>xlsx</w:t>
            </w:r>
            <w:proofErr w:type="spellEnd"/>
            <w:r w:rsidRPr="0093522F">
              <w:rPr>
                <w:rFonts w:ascii="Arial" w:hAnsi="Arial" w:cs="Arial"/>
                <w:i/>
                <w:iCs/>
                <w:sz w:val="20"/>
                <w:szCs w:val="20"/>
              </w:rPr>
              <w:t xml:space="preserve">“.  </w:t>
            </w:r>
            <w:r w:rsidRPr="0093522F">
              <w:rPr>
                <w:rFonts w:ascii="Arial" w:hAnsi="Arial" w:cs="Arial"/>
                <w:sz w:val="20"/>
                <w:szCs w:val="20"/>
              </w:rPr>
              <w:t>V tomto dokumente sa nachádza záložka pod označením</w:t>
            </w:r>
            <w:r w:rsidRPr="0093522F">
              <w:rPr>
                <w:rFonts w:ascii="Arial" w:hAnsi="Arial" w:cs="Arial"/>
                <w:i/>
                <w:iCs/>
                <w:sz w:val="20"/>
                <w:szCs w:val="20"/>
              </w:rPr>
              <w:t xml:space="preserve"> „Všeobecné položky celkom“ , </w:t>
            </w:r>
            <w:r w:rsidRPr="0093522F">
              <w:rPr>
                <w:rFonts w:ascii="Arial" w:hAnsi="Arial" w:cs="Arial"/>
                <w:sz w:val="20"/>
                <w:szCs w:val="20"/>
              </w:rPr>
              <w:t>kde je uvedená položka č.6</w:t>
            </w:r>
            <w:r w:rsidRPr="0093522F">
              <w:rPr>
                <w:rFonts w:ascii="Arial" w:hAnsi="Arial" w:cs="Arial"/>
                <w:i/>
                <w:iCs/>
                <w:sz w:val="20"/>
                <w:szCs w:val="20"/>
              </w:rPr>
              <w:t xml:space="preserve"> „Zariadenie staveniska – prevádzka v množstve 965dní“.</w:t>
            </w:r>
          </w:p>
          <w:p w:rsidR="008F117F" w:rsidRPr="0093522F" w:rsidRDefault="008F117F" w:rsidP="00E209D4">
            <w:pPr>
              <w:jc w:val="both"/>
              <w:rPr>
                <w:rFonts w:ascii="Arial" w:hAnsi="Arial" w:cs="Arial"/>
                <w:sz w:val="20"/>
                <w:szCs w:val="20"/>
              </w:rPr>
            </w:pPr>
            <w:r w:rsidRPr="0093522F">
              <w:rPr>
                <w:rFonts w:ascii="Arial" w:hAnsi="Arial" w:cs="Arial"/>
                <w:sz w:val="20"/>
                <w:szCs w:val="20"/>
              </w:rPr>
              <w:t xml:space="preserve">Na základe čoho uvádza obstarávateľ prevádzku zariadenia staveniska  práve v dĺžke trvania 965 dní, keď maximálnu lehotu výstavby v súťažných podkladoch uvádza 600dní?  Uchádzač ma zato že množstvo pri položke </w:t>
            </w:r>
            <w:r w:rsidRPr="0093522F">
              <w:rPr>
                <w:rFonts w:ascii="Arial" w:hAnsi="Arial" w:cs="Arial"/>
                <w:i/>
                <w:iCs/>
                <w:sz w:val="20"/>
                <w:szCs w:val="20"/>
              </w:rPr>
              <w:t xml:space="preserve">„Zariadenie staveniska – prevádzka“ </w:t>
            </w:r>
            <w:r w:rsidRPr="0093522F">
              <w:rPr>
                <w:rFonts w:ascii="Arial" w:hAnsi="Arial" w:cs="Arial"/>
                <w:sz w:val="20"/>
                <w:szCs w:val="20"/>
              </w:rPr>
              <w:t>by si mal vyplniť každý uchádzač sám, keďže bude mať inú dobu výstavby a tým mu bude každá predpísaná hodnota doby výstavby od obstarávateľa deformovať cenu celkom za dielo jednotlivých uchádzačov.</w:t>
            </w:r>
          </w:p>
          <w:p w:rsidR="008F117F" w:rsidRPr="0093522F" w:rsidRDefault="008F117F" w:rsidP="00E81041">
            <w:pPr>
              <w:jc w:val="both"/>
              <w:rPr>
                <w:rFonts w:ascii="Arial" w:hAnsi="Arial" w:cs="Arial"/>
                <w:color w:val="FF0000"/>
                <w:sz w:val="20"/>
                <w:szCs w:val="20"/>
              </w:rPr>
            </w:pPr>
          </w:p>
          <w:p w:rsidR="008F117F" w:rsidRPr="0093522F" w:rsidRDefault="008F117F" w:rsidP="00E81041">
            <w:pPr>
              <w:jc w:val="both"/>
              <w:rPr>
                <w:rFonts w:ascii="Arial" w:hAnsi="Arial" w:cs="Arial"/>
                <w:color w:val="FF0000"/>
                <w:sz w:val="20"/>
                <w:szCs w:val="20"/>
              </w:rPr>
            </w:pPr>
            <w:r w:rsidRPr="0093522F">
              <w:rPr>
                <w:rFonts w:ascii="Arial" w:hAnsi="Arial" w:cs="Arial"/>
                <w:color w:val="FF0000"/>
                <w:sz w:val="20"/>
                <w:szCs w:val="20"/>
              </w:rPr>
              <w:t>Na danú otázku už bola zaslaná odpoveď v predchádzajúcom vysvetlení. Viď Zväzok 4.</w:t>
            </w:r>
          </w:p>
          <w:p w:rsidR="008F117F" w:rsidRPr="0093522F" w:rsidRDefault="008F117F" w:rsidP="00E81041">
            <w:pPr>
              <w:jc w:val="both"/>
              <w:rPr>
                <w:rFonts w:ascii="Open Sans" w:hAnsi="Open Sans"/>
                <w:color w:val="333333"/>
                <w:sz w:val="20"/>
                <w:szCs w:val="20"/>
                <w:shd w:val="clear" w:color="auto" w:fill="FFFFFF"/>
              </w:rPr>
            </w:pPr>
          </w:p>
        </w:tc>
      </w:tr>
      <w:tr w:rsidR="008F117F" w:rsidTr="003F2360">
        <w:tc>
          <w:tcPr>
            <w:tcW w:w="562" w:type="dxa"/>
          </w:tcPr>
          <w:p w:rsidR="008F117F" w:rsidRDefault="008F117F" w:rsidP="000B62ED">
            <w:r>
              <w:t>56</w:t>
            </w:r>
          </w:p>
        </w:tc>
        <w:tc>
          <w:tcPr>
            <w:tcW w:w="8500" w:type="dxa"/>
          </w:tcPr>
          <w:p w:rsidR="008F117F" w:rsidRPr="0093522F" w:rsidRDefault="008F117F" w:rsidP="00E209D4">
            <w:pPr>
              <w:jc w:val="both"/>
              <w:rPr>
                <w:rFonts w:ascii="Arial" w:hAnsi="Arial" w:cs="Arial"/>
                <w:i/>
                <w:iCs/>
                <w:sz w:val="20"/>
                <w:szCs w:val="20"/>
              </w:rPr>
            </w:pPr>
            <w:r w:rsidRPr="0093522F">
              <w:rPr>
                <w:rFonts w:ascii="Arial" w:hAnsi="Arial" w:cs="Arial"/>
                <w:sz w:val="20"/>
                <w:szCs w:val="20"/>
              </w:rPr>
              <w:t xml:space="preserve">V súťažných podkladoch vo </w:t>
            </w:r>
            <w:proofErr w:type="spellStart"/>
            <w:r w:rsidRPr="0093522F">
              <w:rPr>
                <w:rFonts w:ascii="Arial" w:hAnsi="Arial" w:cs="Arial"/>
                <w:i/>
                <w:iCs/>
                <w:sz w:val="20"/>
                <w:szCs w:val="20"/>
              </w:rPr>
              <w:t>Zväzoku</w:t>
            </w:r>
            <w:proofErr w:type="spellEnd"/>
            <w:r w:rsidRPr="0093522F">
              <w:rPr>
                <w:rFonts w:ascii="Arial" w:hAnsi="Arial" w:cs="Arial"/>
                <w:i/>
                <w:iCs/>
                <w:sz w:val="20"/>
                <w:szCs w:val="20"/>
              </w:rPr>
              <w:t xml:space="preserve"> 4 - Cenová časť sa nachádza súbor: „Príloha 9.1 Zv4 cenová cast_d3 ZMS(s heslom).</w:t>
            </w:r>
            <w:proofErr w:type="spellStart"/>
            <w:r w:rsidRPr="0093522F">
              <w:rPr>
                <w:rFonts w:ascii="Arial" w:hAnsi="Arial" w:cs="Arial"/>
                <w:i/>
                <w:iCs/>
                <w:sz w:val="20"/>
                <w:szCs w:val="20"/>
              </w:rPr>
              <w:t>xlsx</w:t>
            </w:r>
            <w:proofErr w:type="spellEnd"/>
            <w:r w:rsidRPr="0093522F">
              <w:rPr>
                <w:rFonts w:ascii="Arial" w:hAnsi="Arial" w:cs="Arial"/>
                <w:i/>
                <w:iCs/>
                <w:sz w:val="20"/>
                <w:szCs w:val="20"/>
              </w:rPr>
              <w:t xml:space="preserve">“.  </w:t>
            </w:r>
            <w:r w:rsidRPr="0093522F">
              <w:rPr>
                <w:rFonts w:ascii="Arial" w:hAnsi="Arial" w:cs="Arial"/>
                <w:sz w:val="20"/>
                <w:szCs w:val="20"/>
              </w:rPr>
              <w:t>V tomto dokumente sa nachádza záložka pod označením</w:t>
            </w:r>
            <w:r w:rsidRPr="0093522F">
              <w:rPr>
                <w:rFonts w:ascii="Arial" w:hAnsi="Arial" w:cs="Arial"/>
                <w:i/>
                <w:iCs/>
                <w:sz w:val="20"/>
                <w:szCs w:val="20"/>
              </w:rPr>
              <w:t xml:space="preserve"> „Všeobecné položky celkom“ , </w:t>
            </w:r>
            <w:r w:rsidRPr="0093522F">
              <w:rPr>
                <w:rFonts w:ascii="Arial" w:hAnsi="Arial" w:cs="Arial"/>
                <w:sz w:val="20"/>
                <w:szCs w:val="20"/>
              </w:rPr>
              <w:t>kde je uvedená položka č.18</w:t>
            </w:r>
            <w:r w:rsidRPr="0093522F">
              <w:rPr>
                <w:rFonts w:ascii="Arial" w:hAnsi="Arial" w:cs="Arial"/>
                <w:i/>
                <w:iCs/>
                <w:sz w:val="20"/>
                <w:szCs w:val="20"/>
              </w:rPr>
              <w:t xml:space="preserve"> „Výluky železníc v množstve 30 dní“.</w:t>
            </w:r>
          </w:p>
          <w:p w:rsidR="008F117F" w:rsidRPr="0093522F" w:rsidRDefault="008F117F" w:rsidP="00E209D4">
            <w:pPr>
              <w:jc w:val="both"/>
              <w:rPr>
                <w:rFonts w:ascii="Arial" w:hAnsi="Arial" w:cs="Arial"/>
                <w:sz w:val="20"/>
                <w:szCs w:val="20"/>
              </w:rPr>
            </w:pPr>
            <w:r w:rsidRPr="0093522F">
              <w:rPr>
                <w:rFonts w:ascii="Arial" w:hAnsi="Arial" w:cs="Arial"/>
                <w:sz w:val="20"/>
                <w:szCs w:val="20"/>
              </w:rPr>
              <w:t xml:space="preserve">Uchádzač ma zato že množstvo pri položke </w:t>
            </w:r>
            <w:r w:rsidRPr="0093522F">
              <w:rPr>
                <w:rFonts w:ascii="Arial" w:hAnsi="Arial" w:cs="Arial"/>
                <w:i/>
                <w:iCs/>
                <w:sz w:val="20"/>
                <w:szCs w:val="20"/>
              </w:rPr>
              <w:t xml:space="preserve">„Výluky železníc“ </w:t>
            </w:r>
            <w:r w:rsidRPr="0093522F">
              <w:rPr>
                <w:rFonts w:ascii="Arial" w:hAnsi="Arial" w:cs="Arial"/>
                <w:sz w:val="20"/>
                <w:szCs w:val="20"/>
              </w:rPr>
              <w:t>by si mal vyplniť každý uchádzač sám, keďže bude mať inú dobu výstavby a tým mu bude každá predpísaná hodnota výluky železníc od obstarávateľa deformovať cenu celkom za dielo jednotlivých uchádzačov.</w:t>
            </w:r>
          </w:p>
          <w:p w:rsidR="008F117F" w:rsidRPr="0093522F" w:rsidRDefault="008F117F" w:rsidP="00482C85">
            <w:pPr>
              <w:rPr>
                <w:rFonts w:ascii="Open Sans" w:hAnsi="Open Sans"/>
                <w:color w:val="333333"/>
                <w:sz w:val="20"/>
                <w:szCs w:val="20"/>
                <w:shd w:val="clear" w:color="auto" w:fill="FFFFFF"/>
              </w:rPr>
            </w:pPr>
          </w:p>
          <w:p w:rsidR="008F117F" w:rsidRPr="0093522F" w:rsidRDefault="008F117F" w:rsidP="00586C5B">
            <w:pPr>
              <w:pStyle w:val="Normlnywebov"/>
              <w:rPr>
                <w:rFonts w:ascii="Calibri" w:hAnsi="Calibri" w:cs="Calibri"/>
                <w:color w:val="000000"/>
              </w:rPr>
            </w:pPr>
            <w:r w:rsidRPr="0093522F">
              <w:rPr>
                <w:rFonts w:ascii="Calibri" w:hAnsi="Calibri" w:cs="Calibri"/>
                <w:color w:val="FF0000"/>
              </w:rPr>
              <w:t>Vo všeobecnej položke</w:t>
            </w:r>
            <w:r w:rsidRPr="0093522F">
              <w:rPr>
                <w:rStyle w:val="Zvraznenie"/>
                <w:rFonts w:ascii="Arial" w:hAnsi="Arial" w:cs="Arial"/>
                <w:color w:val="FF0000"/>
                <w:sz w:val="20"/>
                <w:szCs w:val="20"/>
              </w:rPr>
              <w:t xml:space="preserve"> „Výluky železníc“ sa </w:t>
            </w:r>
            <w:r w:rsidRPr="0093522F">
              <w:rPr>
                <w:rFonts w:ascii="Calibri" w:hAnsi="Calibri" w:cs="Calibri"/>
                <w:color w:val="FF0000"/>
              </w:rPr>
              <w:t xml:space="preserve">upravuje návrh množstva dní. </w:t>
            </w:r>
            <w:r w:rsidRPr="0093522F">
              <w:rPr>
                <w:rFonts w:ascii="Arial" w:hAnsi="Arial" w:cs="Arial"/>
                <w:color w:val="FF0000"/>
                <w:sz w:val="20"/>
                <w:szCs w:val="20"/>
              </w:rPr>
              <w:t xml:space="preserve">Viď upravený Zväzok 4 </w:t>
            </w:r>
            <w:proofErr w:type="spellStart"/>
            <w:r w:rsidRPr="0093522F">
              <w:rPr>
                <w:rFonts w:ascii="Arial" w:hAnsi="Arial" w:cs="Arial"/>
                <w:color w:val="FF0000"/>
                <w:sz w:val="20"/>
                <w:szCs w:val="20"/>
              </w:rPr>
              <w:t>Cenova</w:t>
            </w:r>
            <w:proofErr w:type="spellEnd"/>
            <w:r w:rsidRPr="0093522F">
              <w:rPr>
                <w:rFonts w:ascii="Arial" w:hAnsi="Arial" w:cs="Arial"/>
                <w:color w:val="FF0000"/>
                <w:sz w:val="20"/>
                <w:szCs w:val="20"/>
              </w:rPr>
              <w:t xml:space="preserve"> </w:t>
            </w:r>
            <w:proofErr w:type="spellStart"/>
            <w:r w:rsidRPr="0093522F">
              <w:rPr>
                <w:rFonts w:ascii="Arial" w:hAnsi="Arial" w:cs="Arial"/>
                <w:color w:val="FF0000"/>
                <w:sz w:val="20"/>
                <w:szCs w:val="20"/>
              </w:rPr>
              <w:t>cast</w:t>
            </w:r>
            <w:proofErr w:type="spellEnd"/>
            <w:r w:rsidRPr="0093522F">
              <w:rPr>
                <w:rFonts w:ascii="Arial" w:hAnsi="Arial" w:cs="Arial"/>
                <w:color w:val="FF0000"/>
                <w:sz w:val="20"/>
                <w:szCs w:val="20"/>
              </w:rPr>
              <w:t xml:space="preserve"> - </w:t>
            </w:r>
            <w:proofErr w:type="spellStart"/>
            <w:r w:rsidRPr="0093522F">
              <w:rPr>
                <w:rFonts w:ascii="Arial" w:hAnsi="Arial" w:cs="Arial"/>
                <w:color w:val="FF0000"/>
                <w:sz w:val="20"/>
                <w:szCs w:val="20"/>
              </w:rPr>
              <w:t>Formular</w:t>
            </w:r>
            <w:proofErr w:type="spellEnd"/>
            <w:r w:rsidRPr="0093522F">
              <w:rPr>
                <w:rFonts w:ascii="Arial" w:hAnsi="Arial" w:cs="Arial"/>
                <w:color w:val="FF0000"/>
                <w:sz w:val="20"/>
                <w:szCs w:val="20"/>
              </w:rPr>
              <w:t xml:space="preserve"> platieb v prílohe.</w:t>
            </w:r>
          </w:p>
          <w:p w:rsidR="008F117F" w:rsidRPr="0093522F" w:rsidRDefault="008F117F" w:rsidP="00586C5B">
            <w:pPr>
              <w:rPr>
                <w:rFonts w:ascii="Open Sans" w:hAnsi="Open Sans"/>
                <w:color w:val="333333"/>
                <w:sz w:val="20"/>
                <w:szCs w:val="20"/>
                <w:shd w:val="clear" w:color="auto" w:fill="FFFFFF"/>
              </w:rPr>
            </w:pPr>
          </w:p>
        </w:tc>
      </w:tr>
      <w:tr w:rsidR="008F117F" w:rsidTr="003F2360">
        <w:tc>
          <w:tcPr>
            <w:tcW w:w="562" w:type="dxa"/>
          </w:tcPr>
          <w:p w:rsidR="008F117F" w:rsidRDefault="008F117F" w:rsidP="000B62ED">
            <w:r>
              <w:t>57</w:t>
            </w:r>
          </w:p>
        </w:tc>
        <w:tc>
          <w:tcPr>
            <w:tcW w:w="8500" w:type="dxa"/>
          </w:tcPr>
          <w:p w:rsidR="008F117F" w:rsidRPr="0093522F" w:rsidRDefault="008F117F" w:rsidP="00E209D4">
            <w:pPr>
              <w:jc w:val="both"/>
              <w:rPr>
                <w:rFonts w:ascii="Arial" w:hAnsi="Arial" w:cs="Arial"/>
                <w:sz w:val="20"/>
                <w:szCs w:val="20"/>
              </w:rPr>
            </w:pPr>
            <w:r w:rsidRPr="0093522F">
              <w:rPr>
                <w:rFonts w:ascii="Arial" w:hAnsi="Arial" w:cs="Arial"/>
                <w:sz w:val="20"/>
                <w:szCs w:val="20"/>
              </w:rPr>
              <w:t xml:space="preserve">V súťažných podkladoch v prílohe - </w:t>
            </w:r>
            <w:r w:rsidRPr="0093522F">
              <w:rPr>
                <w:rFonts w:ascii="Arial" w:hAnsi="Arial" w:cs="Arial"/>
                <w:i/>
                <w:iCs/>
                <w:sz w:val="20"/>
                <w:szCs w:val="20"/>
              </w:rPr>
              <w:t>Príloha b2A  Harmonogram prác</w:t>
            </w:r>
            <w:r w:rsidRPr="0093522F">
              <w:rPr>
                <w:rFonts w:ascii="Arial" w:hAnsi="Arial" w:cs="Arial"/>
                <w:b/>
                <w:bCs/>
                <w:sz w:val="20"/>
                <w:szCs w:val="20"/>
              </w:rPr>
              <w:t xml:space="preserve"> </w:t>
            </w:r>
            <w:r w:rsidRPr="0093522F">
              <w:rPr>
                <w:rFonts w:ascii="Arial" w:hAnsi="Arial" w:cs="Arial"/>
                <w:sz w:val="20"/>
                <w:szCs w:val="20"/>
              </w:rPr>
              <w:t>je uvedené:</w:t>
            </w:r>
            <w:r w:rsidRPr="0093522F">
              <w:rPr>
                <w:rFonts w:ascii="Arial" w:hAnsi="Arial" w:cs="Arial"/>
                <w:b/>
                <w:bCs/>
                <w:sz w:val="20"/>
                <w:szCs w:val="20"/>
              </w:rPr>
              <w:t xml:space="preserve"> </w:t>
            </w:r>
          </w:p>
          <w:p w:rsidR="008F117F" w:rsidRPr="0093522F" w:rsidRDefault="008F117F" w:rsidP="00E209D4">
            <w:pPr>
              <w:jc w:val="both"/>
              <w:rPr>
                <w:rFonts w:ascii="Arial" w:hAnsi="Arial" w:cs="Arial"/>
                <w:i/>
                <w:iCs/>
                <w:sz w:val="20"/>
                <w:szCs w:val="20"/>
              </w:rPr>
            </w:pPr>
            <w:r w:rsidRPr="0093522F">
              <w:rPr>
                <w:rFonts w:ascii="Arial" w:hAnsi="Arial" w:cs="Arial"/>
                <w:i/>
                <w:iCs/>
                <w:sz w:val="20"/>
                <w:szCs w:val="20"/>
              </w:rPr>
              <w:lastRenderedPageBreak/>
              <w:t xml:space="preserve">„Harmonogram prác tvoria tieto časti: Časť  1: Vecný harmonogram tzv. </w:t>
            </w:r>
            <w:proofErr w:type="spellStart"/>
            <w:r w:rsidRPr="0093522F">
              <w:rPr>
                <w:rFonts w:ascii="Arial" w:hAnsi="Arial" w:cs="Arial"/>
                <w:i/>
                <w:iCs/>
                <w:sz w:val="20"/>
                <w:szCs w:val="20"/>
              </w:rPr>
              <w:t>Ganttov</w:t>
            </w:r>
            <w:proofErr w:type="spellEnd"/>
            <w:r w:rsidRPr="0093522F">
              <w:rPr>
                <w:rFonts w:ascii="Arial" w:hAnsi="Arial" w:cs="Arial"/>
                <w:i/>
                <w:iCs/>
                <w:sz w:val="20"/>
                <w:szCs w:val="20"/>
              </w:rPr>
              <w:t xml:space="preserve"> graf- grafická časť, ktorá musí byť vypracovaná vo formáte *.</w:t>
            </w:r>
            <w:proofErr w:type="spellStart"/>
            <w:r w:rsidRPr="0093522F">
              <w:rPr>
                <w:rFonts w:ascii="Arial" w:hAnsi="Arial" w:cs="Arial"/>
                <w:i/>
                <w:iCs/>
                <w:sz w:val="20"/>
                <w:szCs w:val="20"/>
              </w:rPr>
              <w:t>mpp</w:t>
            </w:r>
            <w:proofErr w:type="spellEnd"/>
            <w:r w:rsidRPr="0093522F">
              <w:rPr>
                <w:rFonts w:ascii="Arial" w:hAnsi="Arial" w:cs="Arial"/>
                <w:i/>
                <w:iCs/>
                <w:sz w:val="20"/>
                <w:szCs w:val="20"/>
              </w:rPr>
              <w:t xml:space="preserve"> s jasne vyznačenou kritickou cestou, ktorú budú vytvárať príslušné časti Diela, </w:t>
            </w:r>
            <w:proofErr w:type="spellStart"/>
            <w:r w:rsidRPr="0093522F">
              <w:rPr>
                <w:rFonts w:ascii="Arial" w:hAnsi="Arial" w:cs="Arial"/>
                <w:i/>
                <w:iCs/>
                <w:sz w:val="20"/>
                <w:szCs w:val="20"/>
              </w:rPr>
              <w:t>t.j</w:t>
            </w:r>
            <w:proofErr w:type="spellEnd"/>
            <w:r w:rsidRPr="0093522F">
              <w:rPr>
                <w:rFonts w:ascii="Arial" w:hAnsi="Arial" w:cs="Arial"/>
                <w:i/>
                <w:iCs/>
                <w:sz w:val="20"/>
                <w:szCs w:val="20"/>
              </w:rPr>
              <w:t>.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w:t>
            </w:r>
          </w:p>
          <w:p w:rsidR="008F117F" w:rsidRPr="0093522F" w:rsidRDefault="008F117F" w:rsidP="00E209D4">
            <w:pPr>
              <w:jc w:val="both"/>
              <w:rPr>
                <w:rFonts w:ascii="Arial" w:hAnsi="Arial" w:cs="Arial"/>
                <w:sz w:val="20"/>
                <w:szCs w:val="20"/>
              </w:rPr>
            </w:pPr>
            <w:r w:rsidRPr="0093522F">
              <w:rPr>
                <w:rFonts w:ascii="Arial" w:hAnsi="Arial" w:cs="Arial"/>
                <w:sz w:val="20"/>
                <w:szCs w:val="20"/>
              </w:rPr>
              <w:t xml:space="preserve">Pričom v cenovej časti príloha 9.1 Zv4 </w:t>
            </w:r>
            <w:proofErr w:type="spellStart"/>
            <w:r w:rsidRPr="0093522F">
              <w:rPr>
                <w:rFonts w:ascii="Arial" w:hAnsi="Arial" w:cs="Arial"/>
                <w:sz w:val="20"/>
                <w:szCs w:val="20"/>
              </w:rPr>
              <w:t>cenova</w:t>
            </w:r>
            <w:proofErr w:type="spellEnd"/>
            <w:r w:rsidRPr="0093522F">
              <w:rPr>
                <w:rFonts w:ascii="Arial" w:hAnsi="Arial" w:cs="Arial"/>
                <w:sz w:val="20"/>
                <w:szCs w:val="20"/>
              </w:rPr>
              <w:t xml:space="preserve"> časť sú uvedené aj všeobecné položky – celkom č.1 až č.21: </w:t>
            </w:r>
          </w:p>
          <w:p w:rsidR="008F117F" w:rsidRPr="0093522F" w:rsidRDefault="008F117F" w:rsidP="00E209D4">
            <w:pPr>
              <w:jc w:val="both"/>
              <w:rPr>
                <w:rFonts w:ascii="Arial" w:hAnsi="Arial" w:cs="Arial"/>
                <w:sz w:val="20"/>
                <w:szCs w:val="20"/>
              </w:rPr>
            </w:pPr>
            <w:r w:rsidRPr="0093522F">
              <w:rPr>
                <w:rFonts w:ascii="Arial" w:hAnsi="Arial" w:cs="Arial"/>
                <w:sz w:val="20"/>
                <w:szCs w:val="20"/>
              </w:rPr>
              <w:t>Majú sa zapracovať aj tieto všeobecné položky č.1 až č.21 do harmonogramu prác, ktorý musí predložiť uchádzač v ponuke?</w:t>
            </w:r>
          </w:p>
          <w:p w:rsidR="008F117F" w:rsidRPr="0093522F" w:rsidRDefault="008F117F" w:rsidP="00E0334C">
            <w:pPr>
              <w:jc w:val="both"/>
              <w:rPr>
                <w:rFonts w:ascii="Arial" w:hAnsi="Arial" w:cs="Arial"/>
                <w:color w:val="FF0000"/>
                <w:sz w:val="20"/>
                <w:szCs w:val="20"/>
              </w:rPr>
            </w:pPr>
          </w:p>
          <w:p w:rsidR="008F117F" w:rsidRPr="0093522F" w:rsidRDefault="00C15728" w:rsidP="00E0334C">
            <w:pPr>
              <w:jc w:val="both"/>
              <w:rPr>
                <w:rFonts w:ascii="Arial" w:hAnsi="Arial" w:cs="Arial"/>
                <w:color w:val="FF0000"/>
                <w:sz w:val="20"/>
                <w:szCs w:val="20"/>
              </w:rPr>
            </w:pPr>
            <w:r w:rsidRPr="0093522F">
              <w:rPr>
                <w:rFonts w:ascii="Arial" w:hAnsi="Arial" w:cs="Arial"/>
                <w:color w:val="FF0000"/>
                <w:sz w:val="20"/>
                <w:szCs w:val="20"/>
              </w:rPr>
              <w:t>Á</w:t>
            </w:r>
            <w:r w:rsidR="008F117F" w:rsidRPr="0093522F">
              <w:rPr>
                <w:rFonts w:ascii="Arial" w:hAnsi="Arial" w:cs="Arial"/>
                <w:color w:val="FF0000"/>
                <w:sz w:val="20"/>
                <w:szCs w:val="20"/>
              </w:rPr>
              <w:t>no</w:t>
            </w:r>
          </w:p>
          <w:p w:rsidR="00C15728" w:rsidRPr="0093522F" w:rsidRDefault="00C15728" w:rsidP="00E0334C">
            <w:pPr>
              <w:jc w:val="both"/>
              <w:rPr>
                <w:rFonts w:ascii="Open Sans" w:hAnsi="Open Sans"/>
                <w:color w:val="333333"/>
                <w:sz w:val="20"/>
                <w:szCs w:val="20"/>
                <w:shd w:val="clear" w:color="auto" w:fill="FFFFFF"/>
              </w:rPr>
            </w:pPr>
          </w:p>
        </w:tc>
      </w:tr>
      <w:tr w:rsidR="008F117F" w:rsidTr="003F2360">
        <w:tc>
          <w:tcPr>
            <w:tcW w:w="562" w:type="dxa"/>
          </w:tcPr>
          <w:p w:rsidR="008F117F" w:rsidRDefault="008F117F" w:rsidP="000B62ED">
            <w:r>
              <w:lastRenderedPageBreak/>
              <w:t>58</w:t>
            </w:r>
          </w:p>
        </w:tc>
        <w:tc>
          <w:tcPr>
            <w:tcW w:w="8500" w:type="dxa"/>
          </w:tcPr>
          <w:p w:rsidR="008F117F" w:rsidRDefault="008F117F" w:rsidP="00E209D4">
            <w:pPr>
              <w:jc w:val="both"/>
              <w:rPr>
                <w:rFonts w:ascii="Arial" w:hAnsi="Arial" w:cs="Arial"/>
                <w:sz w:val="20"/>
                <w:szCs w:val="20"/>
              </w:rPr>
            </w:pPr>
            <w:r>
              <w:rPr>
                <w:rFonts w:ascii="Arial" w:hAnsi="Arial" w:cs="Arial"/>
                <w:sz w:val="20"/>
                <w:szCs w:val="20"/>
              </w:rPr>
              <w:t xml:space="preserve">V súťažných podkladoch v  časti B „D3 Zelený most Svrčinovec - </w:t>
            </w:r>
            <w:proofErr w:type="spellStart"/>
            <w:r>
              <w:rPr>
                <w:rFonts w:ascii="Arial" w:hAnsi="Arial" w:cs="Arial"/>
                <w:sz w:val="20"/>
                <w:szCs w:val="20"/>
              </w:rPr>
              <w:t>Ekodukt</w:t>
            </w:r>
            <w:proofErr w:type="spellEnd"/>
            <w:r>
              <w:rPr>
                <w:rFonts w:ascii="Arial" w:hAnsi="Arial" w:cs="Arial"/>
                <w:sz w:val="20"/>
                <w:szCs w:val="20"/>
              </w:rPr>
              <w:t xml:space="preserve"> nad ŽSR“ sa nachádza projektová dokumentácia k SO 08.35.01 Čadca - štátna hranica ČR/SR, trakčné vedenie. Táto projektová dokumentácia obsahuje trakčné vedenie trasy  Čadca - štátna hranica ČR/SR v oveľa širšom vzťahu ako je potrebné realizovať kvôli výstavbe SO 08-33-13 Nadchod pre zver v </w:t>
            </w:r>
            <w:proofErr w:type="spellStart"/>
            <w:r>
              <w:rPr>
                <w:rFonts w:ascii="Arial" w:hAnsi="Arial" w:cs="Arial"/>
                <w:sz w:val="20"/>
                <w:szCs w:val="20"/>
              </w:rPr>
              <w:t>nžkm</w:t>
            </w:r>
            <w:proofErr w:type="spellEnd"/>
            <w:r>
              <w:rPr>
                <w:rFonts w:ascii="Arial" w:hAnsi="Arial" w:cs="Arial"/>
                <w:sz w:val="20"/>
                <w:szCs w:val="20"/>
              </w:rPr>
              <w:t xml:space="preserve"> 282,963.</w:t>
            </w:r>
          </w:p>
          <w:p w:rsidR="008F117F" w:rsidRDefault="008F117F" w:rsidP="00E209D4">
            <w:pPr>
              <w:rPr>
                <w:rFonts w:ascii="Arial" w:hAnsi="Arial" w:cs="Arial"/>
                <w:sz w:val="20"/>
                <w:szCs w:val="20"/>
              </w:rPr>
            </w:pPr>
            <w:r>
              <w:rPr>
                <w:rFonts w:ascii="Arial" w:hAnsi="Arial" w:cs="Arial"/>
                <w:sz w:val="20"/>
                <w:szCs w:val="20"/>
              </w:rPr>
              <w:t xml:space="preserve"> Vyčlení obstarávateľ projektovú dokumentáciu (prípadne výkaz výmer), ktorý sa týka výlučne len potrebných stavebných úprav na trakčnom vedení v spojitosti s výstavbou SO 08-33-13 Nadchod pre zver v </w:t>
            </w:r>
            <w:proofErr w:type="spellStart"/>
            <w:r>
              <w:rPr>
                <w:rFonts w:ascii="Arial" w:hAnsi="Arial" w:cs="Arial"/>
                <w:sz w:val="20"/>
                <w:szCs w:val="20"/>
              </w:rPr>
              <w:t>nžkm</w:t>
            </w:r>
            <w:proofErr w:type="spellEnd"/>
            <w:r>
              <w:rPr>
                <w:rFonts w:ascii="Arial" w:hAnsi="Arial" w:cs="Arial"/>
                <w:sz w:val="20"/>
                <w:szCs w:val="20"/>
              </w:rPr>
              <w:t xml:space="preserve"> 282,963?</w:t>
            </w:r>
          </w:p>
          <w:p w:rsidR="008F117F" w:rsidRDefault="008F117F" w:rsidP="00E209D4">
            <w:pPr>
              <w:rPr>
                <w:rFonts w:ascii="Open Sans" w:hAnsi="Open Sans"/>
                <w:color w:val="333333"/>
                <w:sz w:val="20"/>
                <w:szCs w:val="20"/>
                <w:shd w:val="clear" w:color="auto" w:fill="FFFFFF"/>
              </w:rPr>
            </w:pPr>
            <w:r w:rsidRPr="00DF6062">
              <w:rPr>
                <w:rFonts w:ascii="Arial" w:hAnsi="Arial" w:cs="Arial"/>
                <w:color w:val="FF0000"/>
                <w:sz w:val="20"/>
                <w:szCs w:val="20"/>
              </w:rPr>
              <w:t xml:space="preserve">DRS časti B predmetu zákazky nie je spracovaná  na stav realizácie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ale na stav, kedy bude </w:t>
            </w:r>
            <w:proofErr w:type="spellStart"/>
            <w:r>
              <w:rPr>
                <w:rFonts w:ascii="Arial" w:hAnsi="Arial" w:cs="Arial"/>
                <w:color w:val="FF0000"/>
                <w:sz w:val="20"/>
                <w:szCs w:val="20"/>
              </w:rPr>
              <w:t>Ekodukt</w:t>
            </w:r>
            <w:proofErr w:type="spellEnd"/>
            <w:r>
              <w:rPr>
                <w:rFonts w:ascii="Arial" w:hAnsi="Arial" w:cs="Arial"/>
                <w:color w:val="FF0000"/>
                <w:sz w:val="20"/>
                <w:szCs w:val="20"/>
              </w:rPr>
              <w:t xml:space="preserve"> realizovaný v rámci modernizácie. Túto skutočnosť potvrdzuje aj list ŽSR (príloha č.13 Zv.3). Prílohou tohto listu je aj tabuľka, ktorá uvádza aj predpokladané náklady stavebných úprav na trakčnom vedení. Tieto náklady sú určené odborným odhadom, presné vyčíslenie je možné urobiť až z novej projektovej dokumentácie, ktorá je predmetom súťaže.</w:t>
            </w:r>
          </w:p>
        </w:tc>
      </w:tr>
      <w:tr w:rsidR="008F117F" w:rsidTr="003F2360">
        <w:tc>
          <w:tcPr>
            <w:tcW w:w="562" w:type="dxa"/>
          </w:tcPr>
          <w:p w:rsidR="008F117F" w:rsidRDefault="008F117F" w:rsidP="000B62ED">
            <w:r>
              <w:t>59</w:t>
            </w:r>
          </w:p>
        </w:tc>
        <w:tc>
          <w:tcPr>
            <w:tcW w:w="8500" w:type="dxa"/>
          </w:tcPr>
          <w:p w:rsidR="008F117F" w:rsidRDefault="008F117F" w:rsidP="00E209D4">
            <w:pPr>
              <w:jc w:val="both"/>
              <w:rPr>
                <w:rFonts w:ascii="Arial" w:hAnsi="Arial" w:cs="Arial"/>
                <w:sz w:val="20"/>
                <w:szCs w:val="20"/>
              </w:rPr>
            </w:pPr>
            <w:r>
              <w:rPr>
                <w:rFonts w:ascii="Arial" w:hAnsi="Arial" w:cs="Arial"/>
                <w:sz w:val="20"/>
                <w:szCs w:val="20"/>
              </w:rPr>
              <w:t>V rámci predkladania ponuky je uchádzač povinný predložiť  prílohy súťažných podkladov</w:t>
            </w:r>
            <w:r>
              <w:rPr>
                <w:rFonts w:ascii="Arial" w:hAnsi="Arial" w:cs="Arial"/>
                <w:i/>
                <w:iCs/>
                <w:sz w:val="20"/>
                <w:szCs w:val="20"/>
              </w:rPr>
              <w:t xml:space="preserve"> A3.3: Návrh na plnenie kritérií K4 - Kritérium K4 – Obmedzenie prevádzky</w:t>
            </w:r>
            <w:r>
              <w:rPr>
                <w:rFonts w:ascii="Arial" w:hAnsi="Arial" w:cs="Arial"/>
                <w:sz w:val="20"/>
                <w:szCs w:val="20"/>
              </w:rPr>
              <w:t>, kde okrem iného má uviesť dobu obmedzenia prevádzky na železnici počas dňa ( viac alebo rovnako ako 480 hod...0 bodov) a počas noci ( viac alebo rovnako ako 240 hod...0 bodov. (</w:t>
            </w:r>
            <w:r>
              <w:rPr>
                <w:rFonts w:ascii="Arial" w:eastAsia="Arial Unicode MS" w:hAnsi="Arial" w:cs="Arial"/>
                <w:color w:val="000000"/>
                <w:sz w:val="20"/>
                <w:szCs w:val="20"/>
                <w:bdr w:val="none" w:sz="0" w:space="0" w:color="auto" w:frame="1"/>
              </w:rPr>
              <w:t>Do doby obmedzenia prevádzky sa ráta, každý deň obmedzenia prevádzky na železnici, vrátane požiadavky na pomalú jazdu.)</w:t>
            </w:r>
          </w:p>
          <w:p w:rsidR="008F117F" w:rsidRDefault="008F117F" w:rsidP="00E209D4">
            <w:pPr>
              <w:rPr>
                <w:rFonts w:ascii="Arial" w:hAnsi="Arial" w:cs="Arial"/>
                <w:sz w:val="20"/>
                <w:szCs w:val="20"/>
              </w:rPr>
            </w:pPr>
            <w:r>
              <w:rPr>
                <w:rFonts w:ascii="Arial" w:hAnsi="Arial" w:cs="Arial"/>
                <w:sz w:val="20"/>
                <w:szCs w:val="20"/>
              </w:rPr>
              <w:t>Uchádzač ma zato že prevádzka na železnici sa obmedzí ako pri prípadných preložkách (oznamovacích, zabezpečovacích, 6KV káblov, tak aj pri hlbinnom zakladaní pre SO 08-33-13 Nadchod pre zver v </w:t>
            </w:r>
            <w:proofErr w:type="spellStart"/>
            <w:r>
              <w:rPr>
                <w:rFonts w:ascii="Arial" w:hAnsi="Arial" w:cs="Arial"/>
                <w:sz w:val="20"/>
                <w:szCs w:val="20"/>
              </w:rPr>
              <w:t>nžkm</w:t>
            </w:r>
            <w:proofErr w:type="spellEnd"/>
            <w:r>
              <w:rPr>
                <w:rFonts w:ascii="Arial" w:hAnsi="Arial" w:cs="Arial"/>
                <w:sz w:val="20"/>
                <w:szCs w:val="20"/>
              </w:rPr>
              <w:t xml:space="preserve"> 282,963 ako aj pri samotnej výstavbe </w:t>
            </w:r>
            <w:proofErr w:type="spellStart"/>
            <w:r>
              <w:rPr>
                <w:rFonts w:ascii="Arial" w:hAnsi="Arial" w:cs="Arial"/>
                <w:sz w:val="20"/>
                <w:szCs w:val="20"/>
              </w:rPr>
              <w:t>prefa</w:t>
            </w:r>
            <w:proofErr w:type="spellEnd"/>
            <w:r>
              <w:rPr>
                <w:rFonts w:ascii="Arial" w:hAnsi="Arial" w:cs="Arial"/>
                <w:sz w:val="20"/>
                <w:szCs w:val="20"/>
              </w:rPr>
              <w:t xml:space="preserve"> nosnej konštrukcie a následnej prekládky trakčného vedenie. Podľa nášho názoru je nereálne v takomto krátkom čase všetky horeuvedené činnosti ktoré priamo vplývajú na obmedzenie prevádzky na železnici tak v krátkom čase realizovať. Žiadame obstarávateľa aby zreálnil deltu medzi získaním plného počtu bodov t.j.20 bodov......0 hod a 0 bodov viac alebo rovnako ako 480 hod. – platí cez deň a zreálnil deltu medzi získaním plného počtu bodov t.j.10 bodov......0 hod a 0 bodov viac alebo rovnako ako </w:t>
            </w:r>
            <w:r w:rsidRPr="003A6D93">
              <w:rPr>
                <w:rFonts w:ascii="Arial" w:hAnsi="Arial" w:cs="Arial"/>
                <w:sz w:val="20"/>
                <w:szCs w:val="20"/>
              </w:rPr>
              <w:t>240 hod. – platí cez noc. Podľa nášho názoru by sa mali maximálne  časy zdvoj až strojnásobiť.</w:t>
            </w:r>
          </w:p>
          <w:p w:rsidR="008F117F" w:rsidRDefault="008F117F" w:rsidP="00E209D4">
            <w:pPr>
              <w:rPr>
                <w:rFonts w:ascii="Arial" w:hAnsi="Arial" w:cs="Arial"/>
                <w:sz w:val="20"/>
                <w:szCs w:val="20"/>
              </w:rPr>
            </w:pPr>
          </w:p>
          <w:p w:rsidR="008F117F" w:rsidRDefault="008F117F" w:rsidP="00E209D4">
            <w:pPr>
              <w:rPr>
                <w:rFonts w:ascii="Arial" w:hAnsi="Arial" w:cs="Arial"/>
                <w:sz w:val="20"/>
                <w:szCs w:val="20"/>
              </w:rPr>
            </w:pPr>
          </w:p>
          <w:p w:rsidR="008F117F" w:rsidRDefault="00C15728" w:rsidP="00E209D4">
            <w:pPr>
              <w:rPr>
                <w:rFonts w:ascii="Arial" w:hAnsi="Arial" w:cs="Arial"/>
                <w:color w:val="FF0000"/>
                <w:sz w:val="20"/>
                <w:szCs w:val="20"/>
              </w:rPr>
            </w:pPr>
            <w:r w:rsidRPr="00C15728">
              <w:rPr>
                <w:rFonts w:ascii="Arial" w:hAnsi="Arial" w:cs="Arial"/>
                <w:color w:val="FF0000"/>
                <w:sz w:val="20"/>
                <w:szCs w:val="20"/>
              </w:rPr>
              <w:t>P</w:t>
            </w:r>
            <w:r w:rsidR="008F117F" w:rsidRPr="00C15728">
              <w:rPr>
                <w:rFonts w:ascii="Arial" w:hAnsi="Arial" w:cs="Arial"/>
                <w:color w:val="FF0000"/>
                <w:sz w:val="20"/>
                <w:szCs w:val="20"/>
              </w:rPr>
              <w:t>latia súťažné podklady</w:t>
            </w:r>
            <w:r w:rsidR="008F117F" w:rsidRPr="00A47CDA">
              <w:rPr>
                <w:rFonts w:ascii="Arial" w:hAnsi="Arial" w:cs="Arial"/>
                <w:color w:val="FF0000"/>
                <w:sz w:val="20"/>
                <w:szCs w:val="20"/>
              </w:rPr>
              <w:t xml:space="preserve"> </w:t>
            </w:r>
          </w:p>
          <w:p w:rsidR="00C15728" w:rsidRDefault="00C15728" w:rsidP="00E209D4">
            <w:pPr>
              <w:rPr>
                <w:rFonts w:ascii="Open Sans" w:hAnsi="Open Sans"/>
                <w:color w:val="333333"/>
                <w:sz w:val="20"/>
                <w:szCs w:val="20"/>
                <w:shd w:val="clear" w:color="auto" w:fill="FFFFFF"/>
              </w:rPr>
            </w:pPr>
          </w:p>
        </w:tc>
      </w:tr>
      <w:tr w:rsidR="008F117F" w:rsidTr="003F2360">
        <w:tc>
          <w:tcPr>
            <w:tcW w:w="562" w:type="dxa"/>
          </w:tcPr>
          <w:p w:rsidR="008F117F" w:rsidRDefault="008F117F" w:rsidP="000B62ED">
            <w:r>
              <w:t>60</w:t>
            </w:r>
          </w:p>
        </w:tc>
        <w:tc>
          <w:tcPr>
            <w:tcW w:w="8500" w:type="dxa"/>
          </w:tcPr>
          <w:p w:rsidR="008F117F" w:rsidRDefault="008F117F" w:rsidP="00E209D4">
            <w:pPr>
              <w:jc w:val="both"/>
              <w:rPr>
                <w:rFonts w:ascii="Arial" w:eastAsia="Times New Roman" w:hAnsi="Arial" w:cs="Arial"/>
                <w:bCs/>
                <w:sz w:val="20"/>
                <w:szCs w:val="20"/>
                <w:lang w:eastAsia="de-DE"/>
              </w:rPr>
            </w:pPr>
            <w:r>
              <w:rPr>
                <w:rFonts w:ascii="Arial" w:eastAsia="Times New Roman" w:hAnsi="Arial" w:cs="Arial"/>
                <w:bCs/>
                <w:sz w:val="20"/>
                <w:szCs w:val="20"/>
                <w:lang w:eastAsia="de-DE"/>
              </w:rPr>
              <w:t xml:space="preserve">V zmysle Zväzku 3 SP, časť 4 – Technické požiadavky Objednávateľa na str. 8 vyplývajú nasledovné skutočnosti: </w:t>
            </w:r>
          </w:p>
          <w:p w:rsidR="008F117F" w:rsidRDefault="008F117F" w:rsidP="00E209D4">
            <w:pPr>
              <w:jc w:val="both"/>
              <w:rPr>
                <w:rFonts w:ascii="Arial" w:eastAsia="Times New Roman" w:hAnsi="Arial" w:cs="Arial"/>
                <w:bCs/>
                <w:sz w:val="20"/>
                <w:szCs w:val="20"/>
                <w:lang w:eastAsia="de-DE"/>
              </w:rPr>
            </w:pPr>
            <w:r>
              <w:rPr>
                <w:rFonts w:ascii="Arial" w:eastAsia="Times New Roman" w:hAnsi="Arial" w:cs="Arial"/>
                <w:bCs/>
                <w:sz w:val="20"/>
                <w:szCs w:val="20"/>
                <w:lang w:eastAsia="de-DE"/>
              </w:rPr>
              <w:t>„</w:t>
            </w:r>
            <w:r>
              <w:rPr>
                <w:rFonts w:ascii="Arial" w:eastAsia="Times New Roman" w:hAnsi="Arial" w:cs="Arial"/>
                <w:bCs/>
                <w:i/>
                <w:iCs/>
                <w:sz w:val="20"/>
                <w:szCs w:val="20"/>
                <w:lang w:eastAsia="de-DE"/>
              </w:rPr>
              <w:t xml:space="preserve">Objednávateľ zaistí vybavenie územného rozhodnutia </w:t>
            </w:r>
            <w:r>
              <w:rPr>
                <w:rFonts w:ascii="Arial" w:eastAsia="Times New Roman" w:hAnsi="Arial" w:cs="Arial"/>
                <w:bCs/>
                <w:i/>
                <w:iCs/>
                <w:sz w:val="20"/>
                <w:szCs w:val="20"/>
                <w:u w:val="single"/>
                <w:lang w:eastAsia="de-DE"/>
              </w:rPr>
              <w:t>vrátane kompletného majetkovoprávneho vysporiadania</w:t>
            </w:r>
            <w:r>
              <w:rPr>
                <w:rFonts w:ascii="Arial" w:eastAsia="Times New Roman" w:hAnsi="Arial" w:cs="Arial"/>
                <w:bCs/>
                <w:i/>
                <w:iCs/>
                <w:sz w:val="20"/>
                <w:szCs w:val="20"/>
                <w:lang w:eastAsia="de-DE"/>
              </w:rPr>
              <w:t>. Hranica trvalého záberu, ktorá je zadefinovaná v dokumentácii pre územné rozhodnutie je pre budúceho zhotoviteľa záväzná.</w:t>
            </w:r>
            <w:r>
              <w:rPr>
                <w:rFonts w:ascii="Arial" w:eastAsia="Times New Roman" w:hAnsi="Arial" w:cs="Arial"/>
                <w:bCs/>
                <w:sz w:val="20"/>
                <w:szCs w:val="20"/>
                <w:lang w:eastAsia="de-DE"/>
              </w:rPr>
              <w:t>“</w:t>
            </w:r>
          </w:p>
          <w:p w:rsidR="008F117F" w:rsidRDefault="008F117F" w:rsidP="00E209D4">
            <w:pPr>
              <w:jc w:val="both"/>
              <w:rPr>
                <w:rFonts w:ascii="Arial" w:eastAsia="Times New Roman" w:hAnsi="Arial" w:cs="Arial"/>
                <w:bCs/>
                <w:sz w:val="20"/>
                <w:szCs w:val="20"/>
                <w:lang w:eastAsia="de-DE"/>
              </w:rPr>
            </w:pPr>
          </w:p>
          <w:p w:rsidR="008F117F" w:rsidRDefault="008F117F" w:rsidP="00E209D4">
            <w:pPr>
              <w:jc w:val="both"/>
              <w:rPr>
                <w:rFonts w:ascii="Arial" w:eastAsia="Times New Roman" w:hAnsi="Arial" w:cs="Arial"/>
                <w:bCs/>
                <w:sz w:val="20"/>
                <w:szCs w:val="20"/>
                <w:lang w:eastAsia="de-DE"/>
              </w:rPr>
            </w:pPr>
            <w:r>
              <w:rPr>
                <w:rFonts w:ascii="Arial" w:eastAsia="Times New Roman" w:hAnsi="Arial" w:cs="Arial"/>
                <w:bCs/>
                <w:sz w:val="20"/>
                <w:szCs w:val="20"/>
                <w:lang w:eastAsia="de-DE"/>
              </w:rPr>
              <w:t xml:space="preserve">Zo Zväzku 5 SP, výkresu DUR “Situácia na podklade KN“ vyplýva, že trvalý záber stavby D3 Zelený most Svrčinovec - </w:t>
            </w:r>
            <w:proofErr w:type="spellStart"/>
            <w:r>
              <w:rPr>
                <w:rFonts w:ascii="Arial" w:eastAsia="Times New Roman" w:hAnsi="Arial" w:cs="Arial"/>
                <w:bCs/>
                <w:sz w:val="20"/>
                <w:szCs w:val="20"/>
                <w:lang w:eastAsia="de-DE"/>
              </w:rPr>
              <w:t>Ekodukt</w:t>
            </w:r>
            <w:proofErr w:type="spellEnd"/>
            <w:r>
              <w:rPr>
                <w:rFonts w:ascii="Arial" w:eastAsia="Times New Roman" w:hAnsi="Arial" w:cs="Arial"/>
                <w:bCs/>
                <w:sz w:val="20"/>
                <w:szCs w:val="20"/>
                <w:lang w:eastAsia="de-DE"/>
              </w:rPr>
              <w:t xml:space="preserve"> nad cestou I/11 prechádza pozemkom č.KN-C 3375/1. </w:t>
            </w:r>
          </w:p>
          <w:p w:rsidR="008F117F" w:rsidRDefault="008F117F" w:rsidP="00E209D4">
            <w:pPr>
              <w:rPr>
                <w:rFonts w:ascii="Arial" w:eastAsia="Times New Roman" w:hAnsi="Arial" w:cs="Arial"/>
                <w:bCs/>
                <w:sz w:val="20"/>
                <w:szCs w:val="20"/>
                <w:lang w:eastAsia="de-DE"/>
              </w:rPr>
            </w:pPr>
          </w:p>
          <w:p w:rsidR="008F117F" w:rsidRDefault="008F117F" w:rsidP="00E209D4">
            <w:pPr>
              <w:rPr>
                <w:rFonts w:ascii="Arial" w:eastAsia="Times New Roman" w:hAnsi="Arial" w:cs="Arial"/>
                <w:bCs/>
                <w:sz w:val="20"/>
                <w:szCs w:val="20"/>
                <w:lang w:eastAsia="de-DE"/>
              </w:rPr>
            </w:pPr>
            <w:r>
              <w:rPr>
                <w:rFonts w:ascii="Arial" w:eastAsia="Times New Roman" w:hAnsi="Arial" w:cs="Arial"/>
                <w:bCs/>
                <w:sz w:val="20"/>
                <w:szCs w:val="20"/>
                <w:lang w:eastAsia="de-DE"/>
              </w:rPr>
              <w:t xml:space="preserve">V zmysle Zväzku 3 SP, časť 1 – Požiadavky Objednávateľa na str. 11 vyplývajú nasledovné skutočnosti: </w:t>
            </w:r>
          </w:p>
          <w:p w:rsidR="008F117F" w:rsidRDefault="008F117F" w:rsidP="00E209D4">
            <w:pPr>
              <w:jc w:val="both"/>
              <w:rPr>
                <w:rFonts w:ascii="Arial" w:eastAsia="Times New Roman" w:hAnsi="Arial" w:cs="Arial"/>
                <w:bCs/>
                <w:i/>
                <w:iCs/>
                <w:sz w:val="20"/>
                <w:szCs w:val="20"/>
                <w:lang w:eastAsia="de-DE"/>
              </w:rPr>
            </w:pPr>
            <w:r>
              <w:rPr>
                <w:rFonts w:ascii="Arial" w:eastAsia="Times New Roman" w:hAnsi="Arial" w:cs="Arial"/>
                <w:bCs/>
                <w:sz w:val="20"/>
                <w:szCs w:val="20"/>
                <w:lang w:eastAsia="de-DE"/>
              </w:rPr>
              <w:t>„</w:t>
            </w:r>
            <w:r>
              <w:rPr>
                <w:rFonts w:ascii="Arial" w:eastAsia="Times New Roman" w:hAnsi="Arial" w:cs="Arial"/>
                <w:bCs/>
                <w:i/>
                <w:iCs/>
                <w:sz w:val="20"/>
                <w:szCs w:val="20"/>
                <w:lang w:eastAsia="de-DE"/>
              </w:rPr>
              <w:t xml:space="preserve">Zhotoviteľ môže predpokladať nasledujúci harmonogram projekčnej prípravy zabezpečovanej Objednávateľom: </w:t>
            </w:r>
          </w:p>
          <w:p w:rsidR="008F117F" w:rsidRDefault="008F117F" w:rsidP="00E209D4">
            <w:pPr>
              <w:jc w:val="both"/>
              <w:rPr>
                <w:rFonts w:ascii="Arial" w:eastAsia="Times New Roman" w:hAnsi="Arial" w:cs="Arial"/>
                <w:bCs/>
                <w:i/>
                <w:iCs/>
                <w:sz w:val="20"/>
                <w:szCs w:val="20"/>
                <w:lang w:eastAsia="de-DE"/>
              </w:rPr>
            </w:pPr>
            <w:r>
              <w:rPr>
                <w:rFonts w:ascii="Arial" w:eastAsia="Times New Roman" w:hAnsi="Arial" w:cs="Arial"/>
                <w:bCs/>
                <w:i/>
                <w:iCs/>
                <w:sz w:val="20"/>
                <w:szCs w:val="20"/>
                <w:lang w:eastAsia="de-DE"/>
              </w:rPr>
              <w:lastRenderedPageBreak/>
              <w:t>Máj 2021 predpoklad prebratie MPV k stavebnému povoleniu</w:t>
            </w:r>
          </w:p>
          <w:p w:rsidR="008F117F" w:rsidRDefault="008F117F" w:rsidP="00E209D4">
            <w:pPr>
              <w:jc w:val="both"/>
              <w:rPr>
                <w:rFonts w:ascii="Arial" w:eastAsia="Times New Roman" w:hAnsi="Arial" w:cs="Arial"/>
                <w:bCs/>
                <w:i/>
                <w:iCs/>
                <w:sz w:val="20"/>
                <w:szCs w:val="20"/>
                <w:lang w:eastAsia="de-DE"/>
              </w:rPr>
            </w:pPr>
          </w:p>
          <w:p w:rsidR="008F117F" w:rsidRDefault="008F117F" w:rsidP="00E209D4">
            <w:pPr>
              <w:jc w:val="both"/>
              <w:rPr>
                <w:rFonts w:ascii="Arial" w:eastAsia="Times New Roman" w:hAnsi="Arial" w:cs="Arial"/>
                <w:bCs/>
                <w:i/>
                <w:iCs/>
                <w:sz w:val="20"/>
                <w:szCs w:val="20"/>
                <w:lang w:eastAsia="de-DE"/>
              </w:rPr>
            </w:pPr>
            <w:r>
              <w:rPr>
                <w:rFonts w:ascii="Arial" w:eastAsia="Times New Roman" w:hAnsi="Arial" w:cs="Arial"/>
                <w:bCs/>
                <w:i/>
                <w:iCs/>
                <w:sz w:val="20"/>
                <w:szCs w:val="20"/>
                <w:lang w:eastAsia="de-DE"/>
              </w:rPr>
              <w:t xml:space="preserve">Na základe získaných stanovísk je možné predpokladať </w:t>
            </w:r>
            <w:r>
              <w:rPr>
                <w:rFonts w:ascii="Arial" w:eastAsia="Times New Roman" w:hAnsi="Arial" w:cs="Arial"/>
                <w:bCs/>
                <w:i/>
                <w:iCs/>
                <w:sz w:val="20"/>
                <w:szCs w:val="20"/>
                <w:u w:val="single"/>
                <w:lang w:eastAsia="de-DE"/>
              </w:rPr>
              <w:t>nasledujúce rizika</w:t>
            </w:r>
            <w:r>
              <w:rPr>
                <w:rFonts w:ascii="Arial" w:eastAsia="Times New Roman" w:hAnsi="Arial" w:cs="Arial"/>
                <w:bCs/>
                <w:i/>
                <w:iCs/>
                <w:sz w:val="20"/>
                <w:szCs w:val="20"/>
                <w:lang w:eastAsia="de-DE"/>
              </w:rPr>
              <w:t xml:space="preserve">: </w:t>
            </w:r>
          </w:p>
          <w:p w:rsidR="008F117F" w:rsidRDefault="008F117F" w:rsidP="00E209D4">
            <w:pPr>
              <w:numPr>
                <w:ilvl w:val="0"/>
                <w:numId w:val="8"/>
              </w:numPr>
              <w:jc w:val="both"/>
              <w:rPr>
                <w:rFonts w:ascii="Arial" w:eastAsia="Times New Roman" w:hAnsi="Arial" w:cs="Arial"/>
                <w:bCs/>
                <w:i/>
                <w:iCs/>
                <w:sz w:val="20"/>
                <w:szCs w:val="20"/>
                <w:lang w:eastAsia="de-DE"/>
              </w:rPr>
            </w:pPr>
            <w:r>
              <w:rPr>
                <w:rFonts w:ascii="Arial" w:eastAsia="Times New Roman" w:hAnsi="Arial" w:cs="Arial"/>
                <w:bCs/>
                <w:i/>
                <w:iCs/>
                <w:sz w:val="20"/>
                <w:szCs w:val="20"/>
                <w:lang w:eastAsia="de-DE"/>
              </w:rPr>
              <w:t xml:space="preserve">Nesúhlasné stanovisko obce v súvislosti s pozemkom č. KN-C 3375/1, </w:t>
            </w:r>
            <w:proofErr w:type="spellStart"/>
            <w:r>
              <w:rPr>
                <w:rFonts w:ascii="Arial" w:eastAsia="Times New Roman" w:hAnsi="Arial" w:cs="Arial"/>
                <w:bCs/>
                <w:i/>
                <w:iCs/>
                <w:sz w:val="20"/>
                <w:szCs w:val="20"/>
                <w:lang w:eastAsia="de-DE"/>
              </w:rPr>
              <w:t>k.ú</w:t>
            </w:r>
            <w:proofErr w:type="spellEnd"/>
            <w:r>
              <w:rPr>
                <w:rFonts w:ascii="Arial" w:eastAsia="Times New Roman" w:hAnsi="Arial" w:cs="Arial"/>
                <w:bCs/>
                <w:i/>
                <w:iCs/>
                <w:sz w:val="20"/>
                <w:szCs w:val="20"/>
                <w:lang w:eastAsia="de-DE"/>
              </w:rPr>
              <w:t xml:space="preserve">. Svrčinovec, na ktorom sa nachádza rodinný dom so </w:t>
            </w:r>
            <w:proofErr w:type="spellStart"/>
            <w:r>
              <w:rPr>
                <w:rFonts w:ascii="Arial" w:eastAsia="Times New Roman" w:hAnsi="Arial" w:cs="Arial"/>
                <w:bCs/>
                <w:i/>
                <w:iCs/>
                <w:sz w:val="20"/>
                <w:szCs w:val="20"/>
                <w:lang w:eastAsia="de-DE"/>
              </w:rPr>
              <w:t>súp</w:t>
            </w:r>
            <w:proofErr w:type="spellEnd"/>
            <w:r>
              <w:rPr>
                <w:rFonts w:ascii="Arial" w:eastAsia="Times New Roman" w:hAnsi="Arial" w:cs="Arial"/>
                <w:bCs/>
                <w:i/>
                <w:iCs/>
                <w:sz w:val="20"/>
                <w:szCs w:val="20"/>
                <w:lang w:eastAsia="de-DE"/>
              </w:rPr>
              <w:t xml:space="preserve">. č. 445, ktorý je vo vlastníctve troch občanov Slovenskej republiky. Napriek tomu je v dome prihlásených 37 obyvateľov na trvalý pobyt. </w:t>
            </w:r>
          </w:p>
          <w:p w:rsidR="008F117F" w:rsidRDefault="008F117F" w:rsidP="00E209D4">
            <w:pPr>
              <w:numPr>
                <w:ilvl w:val="0"/>
                <w:numId w:val="8"/>
              </w:numPr>
              <w:jc w:val="both"/>
              <w:rPr>
                <w:rFonts w:ascii="Arial" w:eastAsia="Times New Roman" w:hAnsi="Arial" w:cs="Arial"/>
                <w:bCs/>
                <w:sz w:val="20"/>
                <w:szCs w:val="20"/>
                <w:lang w:eastAsia="de-DE"/>
              </w:rPr>
            </w:pPr>
            <w:r>
              <w:rPr>
                <w:rFonts w:ascii="Arial" w:eastAsia="Times New Roman" w:hAnsi="Arial" w:cs="Arial"/>
                <w:bCs/>
                <w:i/>
                <w:iCs/>
                <w:sz w:val="20"/>
                <w:szCs w:val="20"/>
                <w:lang w:eastAsia="de-DE"/>
              </w:rPr>
              <w:t xml:space="preserve">Majetkovoprávne vysporiadanie pozemku č. KN-C 3375/1, </w:t>
            </w:r>
            <w:proofErr w:type="spellStart"/>
            <w:r>
              <w:rPr>
                <w:rFonts w:ascii="Arial" w:eastAsia="Times New Roman" w:hAnsi="Arial" w:cs="Arial"/>
                <w:bCs/>
                <w:i/>
                <w:iCs/>
                <w:sz w:val="20"/>
                <w:szCs w:val="20"/>
                <w:lang w:eastAsia="de-DE"/>
              </w:rPr>
              <w:t>k.ú</w:t>
            </w:r>
            <w:proofErr w:type="spellEnd"/>
            <w:r>
              <w:rPr>
                <w:rFonts w:ascii="Arial" w:eastAsia="Times New Roman" w:hAnsi="Arial" w:cs="Arial"/>
                <w:bCs/>
                <w:i/>
                <w:iCs/>
                <w:sz w:val="20"/>
                <w:szCs w:val="20"/>
                <w:lang w:eastAsia="de-DE"/>
              </w:rPr>
              <w:t>. Svrčinovec (s ohľadom na štatút predbežnej držby majetkovoprávne vysporiadanie neohrozí vydanie stavebného povolenia).</w:t>
            </w:r>
            <w:r>
              <w:rPr>
                <w:rFonts w:ascii="Arial" w:eastAsia="Times New Roman" w:hAnsi="Arial" w:cs="Arial"/>
                <w:bCs/>
                <w:sz w:val="20"/>
                <w:szCs w:val="20"/>
                <w:lang w:eastAsia="de-DE"/>
              </w:rPr>
              <w:t>“</w:t>
            </w:r>
          </w:p>
          <w:p w:rsidR="008F117F" w:rsidRDefault="008F117F" w:rsidP="00E209D4">
            <w:pPr>
              <w:jc w:val="both"/>
              <w:rPr>
                <w:rFonts w:ascii="Arial" w:eastAsia="Times New Roman" w:hAnsi="Arial" w:cs="Arial"/>
                <w:bCs/>
                <w:sz w:val="20"/>
                <w:szCs w:val="20"/>
                <w:lang w:eastAsia="de-DE"/>
              </w:rPr>
            </w:pPr>
          </w:p>
          <w:p w:rsidR="008F117F" w:rsidRDefault="008F117F" w:rsidP="00E209D4">
            <w:pPr>
              <w:jc w:val="both"/>
              <w:rPr>
                <w:rFonts w:ascii="Arial" w:eastAsia="Times New Roman" w:hAnsi="Arial" w:cs="Arial"/>
                <w:bCs/>
                <w:sz w:val="20"/>
                <w:szCs w:val="20"/>
                <w:lang w:eastAsia="de-DE"/>
              </w:rPr>
            </w:pPr>
            <w:r>
              <w:rPr>
                <w:rFonts w:ascii="Arial" w:eastAsia="Times New Roman" w:hAnsi="Arial" w:cs="Arial"/>
                <w:bCs/>
                <w:sz w:val="20"/>
                <w:szCs w:val="20"/>
                <w:lang w:eastAsia="de-DE"/>
              </w:rPr>
              <w:t>Podľa Požiadaviek Objednávateľa bude zhotoviteľ stavby zodpovedný za zaistenie stavebného povolenia vrátane inžinierskej činnosti a príloh potrebných k stavebnému povoleniu.</w:t>
            </w:r>
          </w:p>
          <w:p w:rsidR="008F117F" w:rsidRDefault="008F117F" w:rsidP="00E209D4">
            <w:pPr>
              <w:jc w:val="both"/>
              <w:rPr>
                <w:rFonts w:ascii="Arial" w:eastAsia="Times New Roman" w:hAnsi="Arial" w:cs="Arial"/>
                <w:bCs/>
                <w:sz w:val="20"/>
                <w:szCs w:val="20"/>
                <w:lang w:eastAsia="de-DE"/>
              </w:rPr>
            </w:pPr>
          </w:p>
          <w:p w:rsidR="008F117F" w:rsidRDefault="008F117F" w:rsidP="00E209D4">
            <w:pPr>
              <w:jc w:val="both"/>
              <w:rPr>
                <w:rFonts w:ascii="Arial" w:eastAsia="Times New Roman" w:hAnsi="Arial" w:cs="Arial"/>
                <w:bCs/>
                <w:sz w:val="20"/>
                <w:szCs w:val="20"/>
                <w:lang w:eastAsia="de-DE"/>
              </w:rPr>
            </w:pPr>
            <w:r>
              <w:rPr>
                <w:rFonts w:ascii="Arial" w:eastAsia="Times New Roman" w:hAnsi="Arial" w:cs="Arial"/>
                <w:bCs/>
                <w:sz w:val="20"/>
                <w:szCs w:val="20"/>
                <w:lang w:eastAsia="de-DE"/>
              </w:rPr>
              <w:t xml:space="preserve">Podľa bodu 7.2 Zväzku 1 SP – Pokyny pre záujemcov / uchádzačov: </w:t>
            </w:r>
          </w:p>
          <w:p w:rsidR="008F117F" w:rsidRDefault="008F117F" w:rsidP="00E209D4">
            <w:pPr>
              <w:jc w:val="both"/>
              <w:rPr>
                <w:rFonts w:ascii="Arial" w:eastAsia="Times New Roman" w:hAnsi="Arial" w:cs="Arial"/>
                <w:bCs/>
                <w:i/>
                <w:iCs/>
                <w:sz w:val="20"/>
                <w:szCs w:val="20"/>
                <w:lang w:eastAsia="de-DE"/>
              </w:rPr>
            </w:pPr>
            <w:r>
              <w:rPr>
                <w:rFonts w:ascii="Arial" w:eastAsia="Times New Roman" w:hAnsi="Arial" w:cs="Arial"/>
                <w:bCs/>
                <w:sz w:val="20"/>
                <w:szCs w:val="20"/>
                <w:lang w:eastAsia="de-DE"/>
              </w:rPr>
              <w:t>„</w:t>
            </w:r>
            <w:r>
              <w:rPr>
                <w:rFonts w:ascii="Arial" w:eastAsia="Times New Roman" w:hAnsi="Arial" w:cs="Arial"/>
                <w:bCs/>
                <w:i/>
                <w:iCs/>
                <w:sz w:val="20"/>
                <w:szCs w:val="20"/>
                <w:lang w:eastAsia="de-DE"/>
              </w:rPr>
              <w:t xml:space="preserve">7.2 </w:t>
            </w:r>
            <w:r>
              <w:rPr>
                <w:rFonts w:ascii="Arial" w:eastAsia="Times New Roman" w:hAnsi="Arial" w:cs="Arial"/>
                <w:bCs/>
                <w:i/>
                <w:iCs/>
                <w:sz w:val="20"/>
                <w:szCs w:val="20"/>
                <w:lang w:eastAsia="de-DE"/>
              </w:rPr>
              <w:tab/>
              <w:t xml:space="preserve">Trvanie zmluvy: </w:t>
            </w:r>
          </w:p>
          <w:p w:rsidR="008F117F" w:rsidRDefault="008F117F" w:rsidP="00E209D4">
            <w:pPr>
              <w:ind w:left="709" w:hanging="709"/>
              <w:jc w:val="both"/>
              <w:rPr>
                <w:rFonts w:ascii="Arial" w:eastAsia="Times New Roman" w:hAnsi="Arial" w:cs="Arial"/>
                <w:bCs/>
                <w:i/>
                <w:iCs/>
                <w:sz w:val="20"/>
                <w:szCs w:val="20"/>
                <w:lang w:eastAsia="de-DE"/>
              </w:rPr>
            </w:pPr>
            <w:r>
              <w:rPr>
                <w:rFonts w:ascii="Arial" w:eastAsia="Times New Roman" w:hAnsi="Arial" w:cs="Arial"/>
                <w:bCs/>
                <w:i/>
                <w:iCs/>
                <w:sz w:val="20"/>
                <w:szCs w:val="20"/>
                <w:lang w:eastAsia="de-DE"/>
              </w:rPr>
              <w:tab/>
              <w:t xml:space="preserve">Lehota príprava podkladov pre stavebné povolenie vrátane stavebného povolenia je 10 mesiacov. </w:t>
            </w:r>
          </w:p>
          <w:p w:rsidR="008F117F" w:rsidRDefault="008F117F" w:rsidP="00E209D4">
            <w:pPr>
              <w:ind w:firstLine="709"/>
              <w:jc w:val="both"/>
              <w:rPr>
                <w:rFonts w:ascii="Arial" w:eastAsia="Times New Roman" w:hAnsi="Arial" w:cs="Arial"/>
                <w:bCs/>
                <w:i/>
                <w:iCs/>
                <w:sz w:val="20"/>
                <w:szCs w:val="20"/>
                <w:lang w:eastAsia="de-DE"/>
              </w:rPr>
            </w:pPr>
            <w:r>
              <w:rPr>
                <w:rFonts w:ascii="Arial" w:eastAsia="Times New Roman" w:hAnsi="Arial" w:cs="Arial"/>
                <w:bCs/>
                <w:i/>
                <w:iCs/>
                <w:sz w:val="20"/>
                <w:szCs w:val="20"/>
                <w:lang w:eastAsia="de-DE"/>
              </w:rPr>
              <w:t xml:space="preserve">Lehota výstavby je 10 mesiacov. </w:t>
            </w:r>
          </w:p>
          <w:p w:rsidR="008F117F" w:rsidRDefault="008F117F" w:rsidP="00E209D4">
            <w:pPr>
              <w:ind w:firstLine="709"/>
              <w:jc w:val="both"/>
              <w:rPr>
                <w:rFonts w:ascii="Arial" w:eastAsia="Times New Roman" w:hAnsi="Arial" w:cs="Arial"/>
                <w:bCs/>
                <w:i/>
                <w:iCs/>
                <w:sz w:val="20"/>
                <w:szCs w:val="20"/>
                <w:lang w:eastAsia="de-DE"/>
              </w:rPr>
            </w:pPr>
            <w:r>
              <w:rPr>
                <w:rFonts w:ascii="Arial" w:eastAsia="Times New Roman" w:hAnsi="Arial" w:cs="Arial"/>
                <w:bCs/>
                <w:i/>
                <w:iCs/>
                <w:sz w:val="20"/>
                <w:szCs w:val="20"/>
                <w:lang w:eastAsia="de-DE"/>
              </w:rPr>
              <w:t>Spolu – projektovanie a výstavba diela 20 mesiacov.</w:t>
            </w:r>
          </w:p>
          <w:p w:rsidR="008F117F" w:rsidRDefault="008F117F" w:rsidP="00E209D4">
            <w:pPr>
              <w:ind w:left="709"/>
              <w:jc w:val="both"/>
              <w:rPr>
                <w:rFonts w:ascii="Arial" w:eastAsia="Times New Roman" w:hAnsi="Arial" w:cs="Arial"/>
                <w:bCs/>
                <w:sz w:val="20"/>
                <w:szCs w:val="20"/>
                <w:lang w:eastAsia="de-DE"/>
              </w:rPr>
            </w:pPr>
            <w:r>
              <w:rPr>
                <w:rFonts w:ascii="Arial" w:eastAsia="Times New Roman" w:hAnsi="Arial" w:cs="Arial"/>
                <w:bCs/>
                <w:i/>
                <w:iCs/>
                <w:sz w:val="20"/>
                <w:szCs w:val="20"/>
                <w:lang w:eastAsia="de-DE"/>
              </w:rPr>
              <w:t xml:space="preserve">Lehota na oznámenie vád je 365 dní. Záručná doba na predmet zákazky začína plynúť dňom odovzdania predmetu zákazky a trvá po dobu 5 rokov. Predpokladaný dátum začatia prác je 01.06.2021. Predpokladaný termín ukončenia predmetu plnenia je podľa </w:t>
            </w:r>
            <w:proofErr w:type="spellStart"/>
            <w:r>
              <w:rPr>
                <w:rFonts w:ascii="Arial" w:eastAsia="Times New Roman" w:hAnsi="Arial" w:cs="Arial"/>
                <w:bCs/>
                <w:i/>
                <w:iCs/>
                <w:sz w:val="20"/>
                <w:szCs w:val="20"/>
                <w:lang w:eastAsia="de-DE"/>
              </w:rPr>
              <w:t>podčl</w:t>
            </w:r>
            <w:proofErr w:type="spellEnd"/>
            <w:r>
              <w:rPr>
                <w:rFonts w:ascii="Arial" w:eastAsia="Times New Roman" w:hAnsi="Arial" w:cs="Arial"/>
                <w:bCs/>
                <w:i/>
                <w:iCs/>
                <w:sz w:val="20"/>
                <w:szCs w:val="20"/>
                <w:lang w:eastAsia="de-DE"/>
              </w:rPr>
              <w:t>. 14.13 Zmluvných podmienok „Vydanie Záverečného platobného potvrdenia“.</w:t>
            </w:r>
            <w:r>
              <w:rPr>
                <w:rFonts w:ascii="Arial" w:eastAsia="Times New Roman" w:hAnsi="Arial" w:cs="Arial"/>
                <w:bCs/>
                <w:sz w:val="20"/>
                <w:szCs w:val="20"/>
                <w:lang w:eastAsia="de-DE"/>
              </w:rPr>
              <w:t>“</w:t>
            </w:r>
          </w:p>
          <w:p w:rsidR="008F117F" w:rsidRDefault="008F117F" w:rsidP="00E209D4">
            <w:pPr>
              <w:jc w:val="both"/>
              <w:rPr>
                <w:rFonts w:ascii="Arial" w:eastAsia="Times New Roman" w:hAnsi="Arial" w:cs="Arial"/>
                <w:b/>
                <w:bCs/>
                <w:sz w:val="20"/>
                <w:szCs w:val="20"/>
                <w:u w:val="single"/>
                <w:lang w:eastAsia="de-DE"/>
              </w:rPr>
            </w:pPr>
          </w:p>
          <w:p w:rsidR="008F117F" w:rsidRDefault="008F117F" w:rsidP="00E209D4">
            <w:pPr>
              <w:jc w:val="both"/>
              <w:rPr>
                <w:rFonts w:ascii="Arial" w:eastAsia="Times New Roman" w:hAnsi="Arial" w:cs="Arial"/>
                <w:sz w:val="20"/>
                <w:szCs w:val="20"/>
                <w:lang w:eastAsia="de-DE"/>
              </w:rPr>
            </w:pPr>
            <w:r>
              <w:rPr>
                <w:rFonts w:ascii="Arial" w:eastAsia="Times New Roman" w:hAnsi="Arial" w:cs="Arial"/>
                <w:sz w:val="20"/>
                <w:szCs w:val="20"/>
                <w:u w:val="single"/>
                <w:lang w:eastAsia="de-DE"/>
              </w:rPr>
              <w:t>Môže Verejný obstarávateľ vysvetliť</w:t>
            </w:r>
            <w:r>
              <w:rPr>
                <w:rFonts w:ascii="Arial" w:eastAsia="Times New Roman" w:hAnsi="Arial" w:cs="Arial"/>
                <w:sz w:val="20"/>
                <w:szCs w:val="20"/>
                <w:lang w:eastAsia="de-DE"/>
              </w:rPr>
              <w:t xml:space="preserve">, ako má zabezpečené kompletné majetkovoprávne vysporiadanie vrátane majetkovoprávneho vysporiadania pozemku KN-C </w:t>
            </w:r>
            <w:proofErr w:type="spellStart"/>
            <w:r>
              <w:rPr>
                <w:rFonts w:ascii="Arial" w:eastAsia="Times New Roman" w:hAnsi="Arial" w:cs="Arial"/>
                <w:sz w:val="20"/>
                <w:szCs w:val="20"/>
                <w:lang w:eastAsia="de-DE"/>
              </w:rPr>
              <w:t>parc</w:t>
            </w:r>
            <w:proofErr w:type="spellEnd"/>
            <w:r>
              <w:rPr>
                <w:rFonts w:ascii="Arial" w:eastAsia="Times New Roman" w:hAnsi="Arial" w:cs="Arial"/>
                <w:sz w:val="20"/>
                <w:szCs w:val="20"/>
                <w:lang w:eastAsia="de-DE"/>
              </w:rPr>
              <w:t xml:space="preserve">. č. 3375/1, </w:t>
            </w:r>
            <w:proofErr w:type="spellStart"/>
            <w:r>
              <w:rPr>
                <w:rFonts w:ascii="Arial" w:eastAsia="Times New Roman" w:hAnsi="Arial" w:cs="Arial"/>
                <w:sz w:val="20"/>
                <w:szCs w:val="20"/>
                <w:lang w:eastAsia="de-DE"/>
              </w:rPr>
              <w:t>k.ú</w:t>
            </w:r>
            <w:proofErr w:type="spellEnd"/>
            <w:r>
              <w:rPr>
                <w:rFonts w:ascii="Arial" w:eastAsia="Times New Roman" w:hAnsi="Arial" w:cs="Arial"/>
                <w:sz w:val="20"/>
                <w:szCs w:val="20"/>
                <w:lang w:eastAsia="de-DE"/>
              </w:rPr>
              <w:t xml:space="preserve">. Svrčinovec, nakoľko v zmysle stanoviska Obce Svrčinovec k PD pre vydanie DÚR zo dňa 28.11.2018 je zrejmé, že uvedený pozemok nie je a existuje dôvodná obava, že ani nebude majetkovoprávne vysporiadaný?  </w:t>
            </w:r>
          </w:p>
          <w:p w:rsidR="008F117F" w:rsidRDefault="008F117F" w:rsidP="00E209D4">
            <w:pPr>
              <w:jc w:val="both"/>
              <w:rPr>
                <w:rFonts w:ascii="Arial" w:eastAsia="Times New Roman" w:hAnsi="Arial" w:cs="Arial"/>
                <w:sz w:val="20"/>
                <w:szCs w:val="20"/>
                <w:lang w:eastAsia="de-DE"/>
              </w:rPr>
            </w:pPr>
          </w:p>
          <w:p w:rsidR="008F117F" w:rsidRPr="007C0E9C" w:rsidRDefault="008F117F" w:rsidP="00E209D4">
            <w:pPr>
              <w:jc w:val="both"/>
              <w:rPr>
                <w:rFonts w:ascii="Arial" w:eastAsia="Times New Roman" w:hAnsi="Arial" w:cs="Arial"/>
                <w:color w:val="FF0000"/>
                <w:sz w:val="20"/>
                <w:szCs w:val="20"/>
                <w:lang w:eastAsia="de-DE"/>
              </w:rPr>
            </w:pPr>
            <w:r w:rsidRPr="007C0E9C">
              <w:rPr>
                <w:rFonts w:ascii="Arial" w:eastAsia="Times New Roman" w:hAnsi="Arial" w:cs="Arial"/>
                <w:color w:val="FF0000"/>
                <w:sz w:val="20"/>
                <w:szCs w:val="20"/>
                <w:lang w:eastAsia="de-DE"/>
              </w:rPr>
              <w:t>Verejný obstarávateľ po nadobudnutí účinnosti Územného rozhodnutia časti A predmetu zákazky začal proces majetkovoprávneho vysporiadania pozemkov v trvalom a dočasnom zábere stavby v zmysle DUR</w:t>
            </w:r>
            <w:r>
              <w:rPr>
                <w:rFonts w:ascii="Arial" w:eastAsia="Times New Roman" w:hAnsi="Arial" w:cs="Arial"/>
                <w:color w:val="FF0000"/>
                <w:sz w:val="20"/>
                <w:szCs w:val="20"/>
                <w:lang w:eastAsia="de-DE"/>
              </w:rPr>
              <w:t xml:space="preserve"> časti A</w:t>
            </w:r>
            <w:r w:rsidRPr="007C0E9C">
              <w:rPr>
                <w:rFonts w:ascii="Arial" w:eastAsia="Times New Roman" w:hAnsi="Arial" w:cs="Arial"/>
                <w:color w:val="FF0000"/>
                <w:sz w:val="20"/>
                <w:szCs w:val="20"/>
                <w:lang w:eastAsia="de-DE"/>
              </w:rPr>
              <w:t>, ktoré momentálne trvá.</w:t>
            </w:r>
          </w:p>
          <w:p w:rsidR="008F117F" w:rsidRDefault="008F117F" w:rsidP="00E209D4">
            <w:pPr>
              <w:jc w:val="both"/>
              <w:rPr>
                <w:rFonts w:ascii="Arial" w:eastAsia="Times New Roman" w:hAnsi="Arial" w:cs="Arial"/>
                <w:sz w:val="20"/>
                <w:szCs w:val="20"/>
                <w:lang w:eastAsia="de-DE"/>
              </w:rPr>
            </w:pPr>
          </w:p>
          <w:p w:rsidR="008F117F" w:rsidRDefault="008F117F" w:rsidP="00E209D4">
            <w:pPr>
              <w:ind w:left="284" w:hanging="284"/>
              <w:jc w:val="both"/>
              <w:rPr>
                <w:rFonts w:ascii="Arial" w:eastAsia="Times New Roman" w:hAnsi="Arial" w:cs="Arial"/>
                <w:sz w:val="20"/>
                <w:szCs w:val="20"/>
                <w:lang w:eastAsia="de-DE"/>
              </w:rPr>
            </w:pPr>
            <w:r>
              <w:rPr>
                <w:rFonts w:ascii="Arial" w:eastAsia="Times New Roman" w:hAnsi="Arial" w:cs="Arial"/>
                <w:sz w:val="20"/>
                <w:szCs w:val="20"/>
                <w:u w:val="single"/>
                <w:lang w:eastAsia="de-DE"/>
              </w:rPr>
              <w:t>Môže Verejný obstarávateľ vysvetliť</w:t>
            </w:r>
            <w:r>
              <w:rPr>
                <w:rFonts w:ascii="Arial" w:eastAsia="Times New Roman" w:hAnsi="Arial" w:cs="Arial"/>
                <w:sz w:val="20"/>
                <w:szCs w:val="20"/>
                <w:lang w:eastAsia="de-DE"/>
              </w:rPr>
              <w:t>, či tomu uchádzač rozumie správne, že:</w:t>
            </w:r>
          </w:p>
          <w:p w:rsidR="008F117F" w:rsidRPr="007C0E9C" w:rsidRDefault="008F117F" w:rsidP="007C0E9C">
            <w:pPr>
              <w:numPr>
                <w:ilvl w:val="0"/>
                <w:numId w:val="9"/>
              </w:numPr>
              <w:ind w:left="284" w:hanging="284"/>
              <w:jc w:val="both"/>
              <w:rPr>
                <w:rFonts w:ascii="Arial" w:eastAsia="Times New Roman" w:hAnsi="Arial" w:cs="Arial"/>
                <w:sz w:val="20"/>
                <w:szCs w:val="20"/>
              </w:rPr>
            </w:pPr>
            <w:r>
              <w:rPr>
                <w:rFonts w:ascii="Arial" w:eastAsia="Times New Roman" w:hAnsi="Arial" w:cs="Arial"/>
                <w:sz w:val="20"/>
                <w:szCs w:val="20"/>
                <w:lang w:eastAsia="de-DE"/>
              </w:rPr>
              <w:t xml:space="preserve">pokiaľ sa proces stavebného konania oneskorí z dôvodu chýbajúceho </w:t>
            </w:r>
            <w:proofErr w:type="spellStart"/>
            <w:r>
              <w:rPr>
                <w:rFonts w:ascii="Arial" w:eastAsia="Times New Roman" w:hAnsi="Arial" w:cs="Arial"/>
                <w:sz w:val="20"/>
                <w:szCs w:val="20"/>
                <w:lang w:eastAsia="de-DE"/>
              </w:rPr>
              <w:t>majetkoprávneho</w:t>
            </w:r>
            <w:proofErr w:type="spellEnd"/>
            <w:r>
              <w:rPr>
                <w:rFonts w:ascii="Arial" w:eastAsia="Times New Roman" w:hAnsi="Arial" w:cs="Arial"/>
                <w:sz w:val="20"/>
                <w:szCs w:val="20"/>
                <w:lang w:eastAsia="de-DE"/>
              </w:rPr>
              <w:t xml:space="preserve"> vysporiadania pozemku KN-C </w:t>
            </w:r>
            <w:proofErr w:type="spellStart"/>
            <w:r>
              <w:rPr>
                <w:rFonts w:ascii="Arial" w:eastAsia="Times New Roman" w:hAnsi="Arial" w:cs="Arial"/>
                <w:sz w:val="20"/>
                <w:szCs w:val="20"/>
                <w:lang w:eastAsia="de-DE"/>
              </w:rPr>
              <w:t>parc</w:t>
            </w:r>
            <w:proofErr w:type="spellEnd"/>
            <w:r>
              <w:rPr>
                <w:rFonts w:ascii="Arial" w:eastAsia="Times New Roman" w:hAnsi="Arial" w:cs="Arial"/>
                <w:sz w:val="20"/>
                <w:szCs w:val="20"/>
                <w:lang w:eastAsia="de-DE"/>
              </w:rPr>
              <w:t xml:space="preserve">. č. 3375/1, </w:t>
            </w:r>
            <w:proofErr w:type="spellStart"/>
            <w:r>
              <w:rPr>
                <w:rFonts w:ascii="Arial" w:eastAsia="Times New Roman" w:hAnsi="Arial" w:cs="Arial"/>
                <w:sz w:val="20"/>
                <w:szCs w:val="20"/>
                <w:lang w:eastAsia="de-DE"/>
              </w:rPr>
              <w:t>k.ú</w:t>
            </w:r>
            <w:proofErr w:type="spellEnd"/>
            <w:r>
              <w:rPr>
                <w:rFonts w:ascii="Arial" w:eastAsia="Times New Roman" w:hAnsi="Arial" w:cs="Arial"/>
                <w:sz w:val="20"/>
                <w:szCs w:val="20"/>
                <w:lang w:eastAsia="de-DE"/>
              </w:rPr>
              <w:t>. Svrčinovec, bude mať zhotoviteľ v súlade s čl. 20.1 Osobitných zmluvných podmienok nárok na predĺženie lehoty plnenia zmluvných Míľnikov, lehoty výstavby a takto vzniknutých dodatočných nákladov?</w:t>
            </w:r>
          </w:p>
          <w:p w:rsidR="008F117F" w:rsidRDefault="008F117F" w:rsidP="00E209D4">
            <w:pPr>
              <w:numPr>
                <w:ilvl w:val="0"/>
                <w:numId w:val="9"/>
              </w:numPr>
              <w:ind w:left="284" w:hanging="284"/>
              <w:jc w:val="both"/>
              <w:rPr>
                <w:rFonts w:ascii="Arial" w:eastAsia="Times New Roman" w:hAnsi="Arial" w:cs="Arial"/>
                <w:sz w:val="20"/>
                <w:szCs w:val="20"/>
              </w:rPr>
            </w:pPr>
            <w:r>
              <w:rPr>
                <w:rFonts w:ascii="Arial" w:eastAsia="Times New Roman" w:hAnsi="Arial" w:cs="Arial"/>
                <w:sz w:val="20"/>
                <w:szCs w:val="20"/>
                <w:lang w:eastAsia="de-DE"/>
              </w:rPr>
              <w:t xml:space="preserve">pokiaľ sa proces stavebného konania oneskorí z dôvodu chýbajúceho </w:t>
            </w:r>
            <w:proofErr w:type="spellStart"/>
            <w:r>
              <w:rPr>
                <w:rFonts w:ascii="Arial" w:eastAsia="Times New Roman" w:hAnsi="Arial" w:cs="Arial"/>
                <w:sz w:val="20"/>
                <w:szCs w:val="20"/>
                <w:lang w:eastAsia="de-DE"/>
              </w:rPr>
              <w:t>majetkoprávneho</w:t>
            </w:r>
            <w:proofErr w:type="spellEnd"/>
            <w:r>
              <w:rPr>
                <w:rFonts w:ascii="Arial" w:eastAsia="Times New Roman" w:hAnsi="Arial" w:cs="Arial"/>
                <w:sz w:val="20"/>
                <w:szCs w:val="20"/>
                <w:lang w:eastAsia="de-DE"/>
              </w:rPr>
              <w:t xml:space="preserve"> vysporiadania akéhokoľvek pozemku pod trvalým, alebo dočasným záberom stavby vyplývajúcim z Predbežného technického riešenia Zhotoviteľa v zmysle bodu 11 Zmluvných dojednaní, </w:t>
            </w:r>
            <w:r>
              <w:rPr>
                <w:rFonts w:ascii="Arial" w:eastAsia="Times New Roman" w:hAnsi="Arial" w:cs="Arial"/>
                <w:sz w:val="20"/>
                <w:szCs w:val="20"/>
                <w:u w:val="single"/>
                <w:lang w:eastAsia="de-DE"/>
              </w:rPr>
              <w:t>pričom bude platiť</w:t>
            </w:r>
            <w:r>
              <w:rPr>
                <w:rFonts w:ascii="Arial" w:eastAsia="Times New Roman" w:hAnsi="Arial" w:cs="Arial"/>
                <w:sz w:val="20"/>
                <w:szCs w:val="20"/>
                <w:lang w:eastAsia="de-DE"/>
              </w:rPr>
              <w:t>, že tento pozemok je uvedený aj pod trvalým, alebo dočasným záberom projektového riešenia Objednávateľa, bude mať Zhotoviteľ v súlade s čl.20.1 Osobitných zmluvných podmienok nárok na predĺženie lehoty plnenia zmluvných Míľnikov, lehoty výstavby a takto vzniknutých dodatočných nákladov?</w:t>
            </w:r>
          </w:p>
          <w:p w:rsidR="008F117F" w:rsidRDefault="008F117F" w:rsidP="001A0859">
            <w:pPr>
              <w:ind w:left="284"/>
              <w:jc w:val="both"/>
              <w:rPr>
                <w:rFonts w:ascii="Arial" w:eastAsia="Times New Roman" w:hAnsi="Arial" w:cs="Arial"/>
                <w:sz w:val="20"/>
                <w:szCs w:val="20"/>
                <w:lang w:eastAsia="de-DE"/>
              </w:rPr>
            </w:pPr>
          </w:p>
          <w:p w:rsidR="008F117F" w:rsidRPr="001A0859" w:rsidRDefault="008F117F" w:rsidP="001A0859">
            <w:pPr>
              <w:ind w:left="284"/>
              <w:jc w:val="both"/>
              <w:rPr>
                <w:rFonts w:ascii="Arial" w:eastAsia="Times New Roman" w:hAnsi="Arial" w:cs="Arial"/>
                <w:color w:val="FF0000"/>
                <w:sz w:val="20"/>
                <w:szCs w:val="20"/>
              </w:rPr>
            </w:pPr>
            <w:r w:rsidRPr="001A0859">
              <w:rPr>
                <w:rFonts w:ascii="Arial" w:eastAsia="Times New Roman" w:hAnsi="Arial" w:cs="Arial"/>
                <w:color w:val="FF0000"/>
                <w:sz w:val="20"/>
                <w:szCs w:val="20"/>
                <w:lang w:eastAsia="de-DE"/>
              </w:rPr>
              <w:t>platia súťažné podklady</w:t>
            </w:r>
          </w:p>
          <w:p w:rsidR="008F117F" w:rsidRDefault="008F117F" w:rsidP="00F92CE6">
            <w:pPr>
              <w:ind w:left="284"/>
              <w:jc w:val="both"/>
              <w:rPr>
                <w:rFonts w:ascii="Arial" w:eastAsia="Times New Roman" w:hAnsi="Arial" w:cs="Arial"/>
                <w:sz w:val="20"/>
                <w:szCs w:val="20"/>
              </w:rPr>
            </w:pPr>
          </w:p>
          <w:p w:rsidR="008F117F" w:rsidRDefault="008F117F" w:rsidP="00F92CE6">
            <w:pPr>
              <w:ind w:left="284"/>
              <w:jc w:val="both"/>
              <w:rPr>
                <w:rFonts w:ascii="Arial" w:eastAsia="Times New Roman" w:hAnsi="Arial" w:cs="Arial"/>
                <w:sz w:val="20"/>
                <w:szCs w:val="20"/>
              </w:rPr>
            </w:pPr>
          </w:p>
          <w:p w:rsidR="008F117F" w:rsidRDefault="008F117F" w:rsidP="00E209D4">
            <w:pPr>
              <w:jc w:val="both"/>
              <w:rPr>
                <w:rFonts w:ascii="Arial" w:eastAsia="Times New Roman" w:hAnsi="Arial" w:cs="Arial"/>
                <w:sz w:val="20"/>
                <w:szCs w:val="20"/>
                <w:lang w:eastAsia="de-DE"/>
              </w:rPr>
            </w:pPr>
            <w:r>
              <w:rPr>
                <w:rFonts w:ascii="Arial" w:eastAsia="Times New Roman" w:hAnsi="Arial" w:cs="Arial"/>
                <w:sz w:val="20"/>
                <w:szCs w:val="20"/>
                <w:u w:val="single"/>
                <w:lang w:eastAsia="de-DE"/>
              </w:rPr>
              <w:t>Môže Verejný obstarávateľ vysvetliť</w:t>
            </w:r>
            <w:r>
              <w:rPr>
                <w:rFonts w:ascii="Arial" w:eastAsia="Times New Roman" w:hAnsi="Arial" w:cs="Arial"/>
                <w:sz w:val="20"/>
                <w:szCs w:val="20"/>
                <w:lang w:eastAsia="de-DE"/>
              </w:rPr>
              <w:t xml:space="preserve">, či považuje ustanovenia návrhu zmluvy o dielo za spĺňajúce princíp zmluvnej vyváženosti aj v tom prípade, že ak dôjde k porušeniu povinností Verejného obstarávateľa ako objednávateľa k zabezpečeniu kompletného majetkovoprávneho vysporiadania v dôsledku čoho nebude vydané stavebné povolenie, čo bude znamenať porušenie povinností na strane zhotoviteľa sankcionované vysokými pokutami? </w:t>
            </w:r>
            <w:r>
              <w:rPr>
                <w:rFonts w:ascii="Arial" w:eastAsia="Times New Roman" w:hAnsi="Arial" w:cs="Arial"/>
                <w:sz w:val="20"/>
                <w:szCs w:val="20"/>
                <w:u w:val="single"/>
                <w:lang w:eastAsia="de-DE"/>
              </w:rPr>
              <w:t>Môže Verejný obstarávateľ</w:t>
            </w:r>
            <w:r>
              <w:rPr>
                <w:rFonts w:ascii="Arial" w:eastAsia="Times New Roman" w:hAnsi="Arial" w:cs="Arial"/>
                <w:sz w:val="20"/>
                <w:szCs w:val="20"/>
                <w:lang w:eastAsia="de-DE"/>
              </w:rPr>
              <w:t xml:space="preserve"> v nadväznosti na ním samotným identifikované riziko (na str. 11 Zväzku 3 SP, časť 1 – Požiadavky Objednávateľa) vylúčiť akékoľvek sankcionovanie zhotoviteľa stavby za </w:t>
            </w:r>
            <w:r>
              <w:rPr>
                <w:rFonts w:ascii="Arial" w:eastAsia="Times New Roman" w:hAnsi="Arial" w:cs="Arial"/>
                <w:sz w:val="20"/>
                <w:szCs w:val="20"/>
                <w:lang w:eastAsia="de-DE"/>
              </w:rPr>
              <w:lastRenderedPageBreak/>
              <w:t>sekundárne porušenie jeho povinností v dôsledku primárneho porušenia povinností zo strany Verejného obstarávateľa?</w:t>
            </w:r>
          </w:p>
          <w:p w:rsidR="008F117F" w:rsidRPr="001A0859" w:rsidRDefault="008F117F" w:rsidP="009D0199">
            <w:pPr>
              <w:jc w:val="both"/>
              <w:rPr>
                <w:rFonts w:ascii="Arial" w:eastAsia="Times New Roman" w:hAnsi="Arial" w:cs="Arial"/>
                <w:color w:val="FF0000"/>
                <w:sz w:val="20"/>
                <w:szCs w:val="20"/>
              </w:rPr>
            </w:pPr>
            <w:r>
              <w:rPr>
                <w:rFonts w:ascii="Arial" w:eastAsia="Times New Roman" w:hAnsi="Arial" w:cs="Arial"/>
                <w:color w:val="FF0000"/>
                <w:sz w:val="20"/>
                <w:szCs w:val="20"/>
                <w:lang w:eastAsia="de-DE"/>
              </w:rPr>
              <w:t xml:space="preserve">   </w:t>
            </w:r>
            <w:r w:rsidRPr="001A0859">
              <w:rPr>
                <w:rFonts w:ascii="Arial" w:eastAsia="Times New Roman" w:hAnsi="Arial" w:cs="Arial"/>
                <w:color w:val="FF0000"/>
                <w:sz w:val="20"/>
                <w:szCs w:val="20"/>
                <w:lang w:eastAsia="de-DE"/>
              </w:rPr>
              <w:t>platia súťažné podklady</w:t>
            </w:r>
          </w:p>
          <w:p w:rsidR="008F117F" w:rsidRDefault="008F117F" w:rsidP="00482C85">
            <w:pPr>
              <w:rPr>
                <w:rFonts w:ascii="Open Sans" w:hAnsi="Open Sans"/>
                <w:color w:val="333333"/>
                <w:sz w:val="20"/>
                <w:szCs w:val="20"/>
                <w:shd w:val="clear" w:color="auto" w:fill="FFFFFF"/>
              </w:rPr>
            </w:pPr>
          </w:p>
        </w:tc>
      </w:tr>
      <w:tr w:rsidR="008F117F" w:rsidTr="003F2360">
        <w:tc>
          <w:tcPr>
            <w:tcW w:w="562" w:type="dxa"/>
          </w:tcPr>
          <w:p w:rsidR="008F117F" w:rsidRDefault="008F117F" w:rsidP="000B62ED">
            <w:r>
              <w:lastRenderedPageBreak/>
              <w:t>61</w:t>
            </w:r>
          </w:p>
        </w:tc>
        <w:tc>
          <w:tcPr>
            <w:tcW w:w="8500" w:type="dxa"/>
          </w:tcPr>
          <w:p w:rsidR="008F117F" w:rsidRDefault="008F117F" w:rsidP="00E209D4">
            <w:p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Vzhľadom na: </w:t>
            </w:r>
          </w:p>
          <w:p w:rsidR="008F117F" w:rsidRDefault="008F117F" w:rsidP="00E209D4">
            <w:pPr>
              <w:numPr>
                <w:ilvl w:val="0"/>
                <w:numId w:val="8"/>
              </w:numPr>
              <w:ind w:left="284" w:hanging="284"/>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aktuálne prebiehajúcu </w:t>
            </w:r>
            <w:proofErr w:type="spellStart"/>
            <w:r>
              <w:rPr>
                <w:rFonts w:ascii="Arial" w:eastAsia="Times New Roman" w:hAnsi="Arial" w:cs="Arial"/>
                <w:sz w:val="20"/>
                <w:szCs w:val="20"/>
                <w:lang w:eastAsia="de-DE"/>
              </w:rPr>
              <w:t>pandemickú</w:t>
            </w:r>
            <w:proofErr w:type="spellEnd"/>
            <w:r>
              <w:rPr>
                <w:rFonts w:ascii="Arial" w:eastAsia="Times New Roman" w:hAnsi="Arial" w:cs="Arial"/>
                <w:sz w:val="20"/>
                <w:szCs w:val="20"/>
                <w:lang w:eastAsia="de-DE"/>
              </w:rPr>
              <w:t xml:space="preserve"> situáciu na území SR súvisiacu so šírením nebezpečnej nákazlivej ľudskej choroby COVID-19 a s tým spojené obmedzenia v podobe prijatých a prijímaných opatrení zo strany orgánov verejnej správy a orgánov štátnej správy,  </w:t>
            </w:r>
          </w:p>
          <w:p w:rsidR="008F117F" w:rsidRDefault="008F117F" w:rsidP="00E209D4">
            <w:pPr>
              <w:numPr>
                <w:ilvl w:val="0"/>
                <w:numId w:val="8"/>
              </w:numPr>
              <w:ind w:left="284" w:hanging="284"/>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 možné častejšie výpadky zamestnancov uchádzačov / záujemcov v danej súťaži z dôvodu rapídneho zhoršenia uvedenej </w:t>
            </w:r>
            <w:proofErr w:type="spellStart"/>
            <w:r>
              <w:rPr>
                <w:rFonts w:ascii="Arial" w:eastAsia="Times New Roman" w:hAnsi="Arial" w:cs="Arial"/>
                <w:sz w:val="20"/>
                <w:szCs w:val="20"/>
                <w:lang w:eastAsia="de-DE"/>
              </w:rPr>
              <w:t>pandemickej</w:t>
            </w:r>
            <w:proofErr w:type="spellEnd"/>
            <w:r>
              <w:rPr>
                <w:rFonts w:ascii="Arial" w:eastAsia="Times New Roman" w:hAnsi="Arial" w:cs="Arial"/>
                <w:sz w:val="20"/>
                <w:szCs w:val="20"/>
                <w:lang w:eastAsia="de-DE"/>
              </w:rPr>
              <w:t xml:space="preserve"> situácie na území SR, a</w:t>
            </w:r>
          </w:p>
          <w:p w:rsidR="008F117F" w:rsidRDefault="008F117F" w:rsidP="00E209D4">
            <w:pPr>
              <w:numPr>
                <w:ilvl w:val="0"/>
                <w:numId w:val="8"/>
              </w:numPr>
              <w:ind w:left="284" w:hanging="284"/>
              <w:jc w:val="both"/>
              <w:rPr>
                <w:rFonts w:ascii="Arial" w:eastAsia="Times New Roman" w:hAnsi="Arial" w:cs="Arial"/>
                <w:sz w:val="20"/>
                <w:szCs w:val="20"/>
                <w:lang w:eastAsia="de-DE"/>
              </w:rPr>
            </w:pPr>
            <w:r>
              <w:rPr>
                <w:rFonts w:ascii="Arial" w:eastAsia="Times New Roman" w:hAnsi="Arial" w:cs="Arial"/>
                <w:sz w:val="20"/>
                <w:szCs w:val="20"/>
                <w:lang w:eastAsia="de-DE"/>
              </w:rPr>
              <w:t>na aktuálne nadchádzajúce / prebiehajúce vianočné obdobie, počas ktorého množstvo zamestnancov uchádzačov / záujemcov čerpá svoje dovolenky a trávi uvedený čas so svojimi rodinami,</w:t>
            </w:r>
          </w:p>
          <w:p w:rsidR="008F117F" w:rsidRDefault="008F117F" w:rsidP="00E209D4">
            <w:p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je možné považovať stanovenú lehotu na predkladanie ponúk do 18.01.2020 v rozpore s princípmi verejného obstarávania. </w:t>
            </w:r>
          </w:p>
          <w:p w:rsidR="008F117F" w:rsidRDefault="008F117F" w:rsidP="00E209D4">
            <w:pPr>
              <w:jc w:val="both"/>
              <w:rPr>
                <w:rFonts w:ascii="Arial" w:eastAsia="Times New Roman" w:hAnsi="Arial" w:cs="Arial"/>
                <w:sz w:val="20"/>
                <w:szCs w:val="20"/>
                <w:lang w:eastAsia="de-DE"/>
              </w:rPr>
            </w:pPr>
          </w:p>
          <w:p w:rsidR="008F117F" w:rsidRDefault="008F117F" w:rsidP="00E209D4">
            <w:p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Takto nastavenou lehotou na predkladanie ponúk môže dôjsť k obmedzeniu počtu možných uchádzačov / záujemcov v predmetnom verejnom obstarávaní, nakoľko je možné sa domnievať, že nebude možné zabezpečiť dostatočnú pracovnú silu počas kombinácie zhoršujúcej sa </w:t>
            </w:r>
            <w:proofErr w:type="spellStart"/>
            <w:r>
              <w:rPr>
                <w:rFonts w:ascii="Arial" w:eastAsia="Times New Roman" w:hAnsi="Arial" w:cs="Arial"/>
                <w:sz w:val="20"/>
                <w:szCs w:val="20"/>
                <w:lang w:eastAsia="de-DE"/>
              </w:rPr>
              <w:t>pandemickej</w:t>
            </w:r>
            <w:proofErr w:type="spellEnd"/>
            <w:r>
              <w:rPr>
                <w:rFonts w:ascii="Arial" w:eastAsia="Times New Roman" w:hAnsi="Arial" w:cs="Arial"/>
                <w:sz w:val="20"/>
                <w:szCs w:val="20"/>
                <w:lang w:eastAsia="de-DE"/>
              </w:rPr>
              <w:t xml:space="preserve"> situácie a začínajúcich / prebiehajúcich vianočných sviatkov. </w:t>
            </w:r>
          </w:p>
          <w:p w:rsidR="008F117F" w:rsidRDefault="008F117F" w:rsidP="00E209D4">
            <w:pPr>
              <w:jc w:val="both"/>
              <w:rPr>
                <w:rFonts w:ascii="Arial" w:eastAsia="Times New Roman" w:hAnsi="Arial" w:cs="Arial"/>
                <w:sz w:val="20"/>
                <w:szCs w:val="20"/>
                <w:lang w:eastAsia="de-DE"/>
              </w:rPr>
            </w:pPr>
          </w:p>
          <w:p w:rsidR="008F117F" w:rsidRDefault="008F117F" w:rsidP="00E209D4">
            <w:pPr>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Z uvedeného dôvodu je možné sa domnievať, že aj v prípade, ak by lehota na predkladanie ponúk do 18.01.2020 zostala nezmenená, nedošlo by k zabezpečeniu ekonomicky najvýhodnejšej ponuky a to z dôvodov vyššie uvedených. </w:t>
            </w:r>
          </w:p>
          <w:p w:rsidR="008F117F" w:rsidRDefault="008F117F" w:rsidP="00E209D4">
            <w:pPr>
              <w:jc w:val="both"/>
              <w:rPr>
                <w:rFonts w:ascii="Arial" w:eastAsia="Times New Roman" w:hAnsi="Arial" w:cs="Arial"/>
                <w:sz w:val="20"/>
                <w:szCs w:val="20"/>
                <w:lang w:eastAsia="de-DE"/>
              </w:rPr>
            </w:pPr>
          </w:p>
          <w:p w:rsidR="008F117F" w:rsidRDefault="008F117F" w:rsidP="00E209D4">
            <w:pPr>
              <w:rPr>
                <w:rFonts w:ascii="Arial" w:eastAsia="Times New Roman" w:hAnsi="Arial" w:cs="Arial"/>
                <w:sz w:val="20"/>
                <w:szCs w:val="20"/>
                <w:lang w:eastAsia="de-DE"/>
              </w:rPr>
            </w:pPr>
            <w:r>
              <w:rPr>
                <w:rFonts w:ascii="Arial" w:eastAsia="Times New Roman" w:hAnsi="Arial" w:cs="Arial"/>
                <w:sz w:val="20"/>
                <w:szCs w:val="20"/>
                <w:u w:val="single"/>
                <w:lang w:eastAsia="de-DE"/>
              </w:rPr>
              <w:t>Môže Verejný obstarávateľ vysvetliť</w:t>
            </w:r>
            <w:r>
              <w:rPr>
                <w:rFonts w:ascii="Arial" w:eastAsia="Times New Roman" w:hAnsi="Arial" w:cs="Arial"/>
                <w:sz w:val="20"/>
                <w:szCs w:val="20"/>
                <w:lang w:eastAsia="de-DE"/>
              </w:rPr>
              <w:t>, či neuvažoval nad primeraným predĺžením lehoty na predkladanie ponúk, aby nedošlo k porušeniu princípov verejného obstarávania?</w:t>
            </w:r>
          </w:p>
          <w:p w:rsidR="008F117F" w:rsidRDefault="008F117F" w:rsidP="00E209D4">
            <w:pPr>
              <w:rPr>
                <w:rFonts w:ascii="Open Sans" w:hAnsi="Open Sans"/>
                <w:color w:val="333333"/>
                <w:sz w:val="20"/>
                <w:szCs w:val="20"/>
                <w:shd w:val="clear" w:color="auto" w:fill="FFFFFF"/>
              </w:rPr>
            </w:pPr>
            <w:r w:rsidRPr="00556E22">
              <w:rPr>
                <w:rFonts w:ascii="Arial" w:eastAsia="Times New Roman" w:hAnsi="Arial" w:cs="Arial"/>
                <w:color w:val="FF0000"/>
                <w:sz w:val="20"/>
                <w:szCs w:val="20"/>
                <w:lang w:eastAsia="de-DE"/>
              </w:rPr>
              <w:t>Predlženie do 22. 1. 2021</w:t>
            </w:r>
          </w:p>
        </w:tc>
      </w:tr>
      <w:tr w:rsidR="008F117F" w:rsidTr="003F2360">
        <w:tc>
          <w:tcPr>
            <w:tcW w:w="562" w:type="dxa"/>
          </w:tcPr>
          <w:p w:rsidR="008F117F" w:rsidRDefault="008F117F" w:rsidP="000B62ED">
            <w:r>
              <w:t>62</w:t>
            </w:r>
          </w:p>
        </w:tc>
        <w:tc>
          <w:tcPr>
            <w:tcW w:w="8500" w:type="dxa"/>
          </w:tcPr>
          <w:p w:rsidR="008F117F" w:rsidRDefault="008F117F" w:rsidP="00E209D4">
            <w:pPr>
              <w:jc w:val="both"/>
              <w:rPr>
                <w:rFonts w:ascii="Arial" w:eastAsia="Times New Roman" w:hAnsi="Arial" w:cs="Arial"/>
                <w:sz w:val="20"/>
                <w:szCs w:val="20"/>
                <w:lang w:val="de-DE" w:eastAsia="de-DE"/>
              </w:rPr>
            </w:pPr>
            <w:proofErr w:type="spellStart"/>
            <w:r>
              <w:rPr>
                <w:rFonts w:ascii="Arial" w:eastAsia="Times New Roman" w:hAnsi="Arial" w:cs="Arial"/>
                <w:sz w:val="20"/>
                <w:szCs w:val="20"/>
                <w:lang w:val="de-DE" w:eastAsia="de-DE"/>
              </w:rPr>
              <w:t>Žiadame</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obstarávateľa</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aby</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prehodnotil</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stanovenie</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kritéria</w:t>
            </w:r>
            <w:proofErr w:type="spellEnd"/>
            <w:r>
              <w:rPr>
                <w:rFonts w:ascii="Arial" w:eastAsia="Times New Roman" w:hAnsi="Arial" w:cs="Arial"/>
                <w:sz w:val="20"/>
                <w:szCs w:val="20"/>
                <w:lang w:val="de-DE" w:eastAsia="de-DE"/>
              </w:rPr>
              <w:t xml:space="preserve"> K1 – </w:t>
            </w:r>
            <w:proofErr w:type="spellStart"/>
            <w:r>
              <w:rPr>
                <w:rFonts w:ascii="Arial" w:eastAsia="Times New Roman" w:hAnsi="Arial" w:cs="Arial"/>
                <w:sz w:val="20"/>
                <w:szCs w:val="20"/>
                <w:lang w:val="de-DE" w:eastAsia="de-DE"/>
              </w:rPr>
              <w:t>Navrhovaná</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celková</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cena</w:t>
            </w:r>
            <w:proofErr w:type="spellEnd"/>
            <w:r>
              <w:rPr>
                <w:rFonts w:ascii="Arial" w:eastAsia="Times New Roman" w:hAnsi="Arial" w:cs="Arial"/>
                <w:sz w:val="20"/>
                <w:szCs w:val="20"/>
                <w:lang w:val="de-DE" w:eastAsia="de-DE"/>
              </w:rPr>
              <w:t xml:space="preserve"> </w:t>
            </w:r>
            <w:proofErr w:type="spellStart"/>
            <w:r>
              <w:rPr>
                <w:rFonts w:ascii="Arial" w:eastAsia="Times New Roman" w:hAnsi="Arial" w:cs="Arial"/>
                <w:sz w:val="20"/>
                <w:szCs w:val="20"/>
                <w:lang w:val="de-DE" w:eastAsia="de-DE"/>
              </w:rPr>
              <w:t>uchádzača</w:t>
            </w:r>
            <w:proofErr w:type="spellEnd"/>
            <w:r>
              <w:rPr>
                <w:rFonts w:ascii="Arial" w:eastAsia="Times New Roman" w:hAnsi="Arial" w:cs="Arial"/>
                <w:sz w:val="20"/>
                <w:szCs w:val="20"/>
                <w:lang w:val="de-DE" w:eastAsia="de-DE"/>
              </w:rPr>
              <w:t>.</w:t>
            </w:r>
          </w:p>
          <w:p w:rsidR="008F117F" w:rsidRDefault="008F117F" w:rsidP="00E209D4">
            <w:pPr>
              <w:jc w:val="both"/>
              <w:rPr>
                <w:rFonts w:ascii="Arial" w:hAnsi="Arial" w:cs="Arial"/>
                <w:sz w:val="20"/>
                <w:szCs w:val="20"/>
              </w:rPr>
            </w:pPr>
            <w:r>
              <w:rPr>
                <w:rFonts w:ascii="Arial" w:hAnsi="Arial" w:cs="Arial"/>
                <w:sz w:val="20"/>
                <w:szCs w:val="20"/>
              </w:rPr>
              <w:t xml:space="preserve">V danom výpočte K1 aj pri drobnom prekročení PHZ vzniká záporná hodnota. Navrhujeme zjednodušenie vzorca a vylúčenie PHZ z výpočtu, aby bolo toto kritérium transparentnejšie a neznevýhodňovalo uchádzačov s ponukami nad PHZ, nakoľko bodový rozdiel môže byť pri tomto kritériu veľmi veľký (-45 bodov </w:t>
            </w:r>
            <w:proofErr w:type="spellStart"/>
            <w:r>
              <w:rPr>
                <w:rFonts w:ascii="Arial" w:hAnsi="Arial" w:cs="Arial"/>
                <w:sz w:val="20"/>
                <w:szCs w:val="20"/>
              </w:rPr>
              <w:t>vs</w:t>
            </w:r>
            <w:proofErr w:type="spellEnd"/>
            <w:r>
              <w:rPr>
                <w:rFonts w:ascii="Arial" w:hAnsi="Arial" w:cs="Arial"/>
                <w:sz w:val="20"/>
                <w:szCs w:val="20"/>
              </w:rPr>
              <w:t xml:space="preserve">. +45 bodov) ak vznikne </w:t>
            </w:r>
            <w:proofErr w:type="spellStart"/>
            <w:r>
              <w:rPr>
                <w:rFonts w:ascii="Arial" w:hAnsi="Arial" w:cs="Arial"/>
                <w:sz w:val="20"/>
                <w:szCs w:val="20"/>
              </w:rPr>
              <w:t>varianta</w:t>
            </w:r>
            <w:proofErr w:type="spellEnd"/>
            <w:r>
              <w:rPr>
                <w:rFonts w:ascii="Arial" w:hAnsi="Arial" w:cs="Arial"/>
                <w:sz w:val="20"/>
                <w:szCs w:val="20"/>
              </w:rPr>
              <w:t xml:space="preserve"> že budú predložené ponuky nad PHZ aj pod PHZ.</w:t>
            </w:r>
          </w:p>
          <w:p w:rsidR="008F117F" w:rsidRDefault="008F117F" w:rsidP="00E209D4">
            <w:pPr>
              <w:rPr>
                <w:rFonts w:ascii="Arial" w:hAnsi="Arial" w:cs="Arial"/>
                <w:b/>
                <w:bCs/>
                <w:sz w:val="20"/>
                <w:szCs w:val="20"/>
              </w:rPr>
            </w:pPr>
            <w:r>
              <w:rPr>
                <w:rFonts w:ascii="Arial" w:hAnsi="Arial" w:cs="Arial"/>
                <w:b/>
                <w:bCs/>
                <w:sz w:val="20"/>
                <w:szCs w:val="20"/>
              </w:rPr>
              <w:t>Nami navrhované stanovenie kritéria P1 podľa návrhov na ostatných stavbách:</w:t>
            </w:r>
          </w:p>
          <w:p w:rsidR="008F117F" w:rsidRDefault="008F117F" w:rsidP="00E209D4">
            <w:pPr>
              <w:tabs>
                <w:tab w:val="left" w:pos="567"/>
                <w:tab w:val="left" w:pos="851"/>
                <w:tab w:val="left" w:pos="1134"/>
                <w:tab w:val="left" w:pos="1276"/>
              </w:tabs>
              <w:spacing w:after="120"/>
              <w:jc w:val="both"/>
              <w:rPr>
                <w:rFonts w:ascii="Arial" w:eastAsia="Arial" w:hAnsi="Arial" w:cs="Arial"/>
                <w:b/>
                <w:bCs/>
                <w:color w:val="000000"/>
                <w:sz w:val="20"/>
                <w:szCs w:val="20"/>
                <w:bdr w:val="none" w:sz="0" w:space="0" w:color="auto" w:frame="1"/>
              </w:rPr>
            </w:pPr>
            <w:r>
              <w:rPr>
                <w:rFonts w:ascii="Arial" w:eastAsia="Arial Unicode MS" w:hAnsi="Arial" w:cs="Arial"/>
                <w:b/>
                <w:bCs/>
                <w:color w:val="000000"/>
                <w:sz w:val="20"/>
                <w:szCs w:val="20"/>
                <w:bdr w:val="none" w:sz="0" w:space="0" w:color="auto" w:frame="1"/>
              </w:rPr>
              <w:t>K1i = ((</w:t>
            </w:r>
            <w:proofErr w:type="spellStart"/>
            <w:r>
              <w:rPr>
                <w:rFonts w:ascii="Arial" w:eastAsia="Arial Unicode MS" w:hAnsi="Arial" w:cs="Arial"/>
                <w:b/>
                <w:bCs/>
                <w:color w:val="000000"/>
                <w:sz w:val="20"/>
                <w:szCs w:val="20"/>
                <w:bdr w:val="none" w:sz="0" w:space="0" w:color="auto" w:frame="1"/>
              </w:rPr>
              <w:t>Kmin</w:t>
            </w:r>
            <w:proofErr w:type="spellEnd"/>
            <w:r>
              <w:rPr>
                <w:rFonts w:ascii="Arial" w:eastAsia="Arial Unicode MS" w:hAnsi="Arial" w:cs="Arial"/>
                <w:b/>
                <w:bCs/>
                <w:color w:val="000000"/>
                <w:sz w:val="20"/>
                <w:szCs w:val="20"/>
                <w:bdr w:val="none" w:sz="0" w:space="0" w:color="auto" w:frame="1"/>
              </w:rPr>
              <w:t xml:space="preserve"> / </w:t>
            </w:r>
            <w:proofErr w:type="spellStart"/>
            <w:r>
              <w:rPr>
                <w:rFonts w:ascii="Arial" w:eastAsia="Arial Unicode MS" w:hAnsi="Arial" w:cs="Arial"/>
                <w:b/>
                <w:bCs/>
                <w:color w:val="000000"/>
                <w:sz w:val="20"/>
                <w:szCs w:val="20"/>
                <w:bdr w:val="none" w:sz="0" w:space="0" w:color="auto" w:frame="1"/>
              </w:rPr>
              <w:t>Ki</w:t>
            </w:r>
            <w:proofErr w:type="spellEnd"/>
            <w:r>
              <w:rPr>
                <w:rFonts w:ascii="Arial" w:eastAsia="Arial Unicode MS" w:hAnsi="Arial" w:cs="Arial"/>
                <w:b/>
                <w:bCs/>
                <w:color w:val="000000"/>
                <w:sz w:val="20"/>
                <w:szCs w:val="20"/>
                <w:bdr w:val="none" w:sz="0" w:space="0" w:color="auto" w:frame="1"/>
              </w:rPr>
              <w:t xml:space="preserve"> ) x 100) x 40%</w:t>
            </w:r>
          </w:p>
          <w:p w:rsidR="008F117F" w:rsidRDefault="008F117F" w:rsidP="00E209D4">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Pr>
                <w:rFonts w:ascii="Arial" w:eastAsia="Arial Unicode MS" w:hAnsi="Arial" w:cs="Arial"/>
                <w:color w:val="000000"/>
                <w:sz w:val="20"/>
                <w:szCs w:val="20"/>
                <w:bdr w:val="none" w:sz="0" w:space="0" w:color="auto" w:frame="1"/>
              </w:rPr>
              <w:t>pričom:</w:t>
            </w:r>
          </w:p>
          <w:p w:rsidR="008F117F" w:rsidRDefault="008F117F" w:rsidP="00E209D4">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Pr>
                <w:rFonts w:ascii="Arial" w:eastAsia="Arial Unicode MS" w:hAnsi="Arial" w:cs="Arial"/>
                <w:color w:val="000000"/>
                <w:sz w:val="20"/>
                <w:szCs w:val="20"/>
                <w:bdr w:val="none" w:sz="0" w:space="0" w:color="auto" w:frame="1"/>
              </w:rPr>
              <w:t>K1i - Počet bodov, ktorý</w:t>
            </w:r>
            <w:r>
              <w:rPr>
                <w:rFonts w:ascii="Arial" w:eastAsia="Arial Unicode MS" w:hAnsi="Arial" w:cs="Arial"/>
                <w:color w:val="000000"/>
                <w:sz w:val="20"/>
                <w:szCs w:val="20"/>
                <w:bdr w:val="none" w:sz="0" w:space="0" w:color="auto" w:frame="1"/>
                <w:lang w:val="nl-NL"/>
              </w:rPr>
              <w:t xml:space="preserve"> z</w:t>
            </w:r>
            <w:r>
              <w:rPr>
                <w:rFonts w:ascii="Arial" w:eastAsia="Arial Unicode MS" w:hAnsi="Arial" w:cs="Arial"/>
                <w:color w:val="000000"/>
                <w:sz w:val="20"/>
                <w:szCs w:val="20"/>
                <w:bdr w:val="none" w:sz="0" w:space="0" w:color="auto" w:frame="1"/>
              </w:rPr>
              <w:t xml:space="preserve">íska ponuka </w:t>
            </w:r>
            <w:proofErr w:type="spellStart"/>
            <w:r>
              <w:rPr>
                <w:rFonts w:ascii="Arial" w:eastAsia="Arial Unicode MS" w:hAnsi="Arial" w:cs="Arial"/>
                <w:color w:val="000000"/>
                <w:sz w:val="20"/>
                <w:szCs w:val="20"/>
                <w:bdr w:val="none" w:sz="0" w:space="0" w:color="auto" w:frame="1"/>
              </w:rPr>
              <w:t>vyhodnocovan</w:t>
            </w:r>
            <w:proofErr w:type="spellEnd"/>
            <w:r>
              <w:rPr>
                <w:rFonts w:ascii="Arial" w:eastAsia="Arial Unicode MS" w:hAnsi="Arial" w:cs="Arial"/>
                <w:color w:val="000000"/>
                <w:sz w:val="20"/>
                <w:szCs w:val="20"/>
                <w:bdr w:val="none" w:sz="0" w:space="0" w:color="auto" w:frame="1"/>
                <w:lang w:val="fr-FR"/>
              </w:rPr>
              <w:t>é</w:t>
            </w:r>
            <w:r>
              <w:rPr>
                <w:rFonts w:ascii="Arial" w:eastAsia="Arial Unicode MS" w:hAnsi="Arial" w:cs="Arial"/>
                <w:color w:val="000000"/>
                <w:sz w:val="20"/>
                <w:szCs w:val="20"/>
                <w:bdr w:val="none" w:sz="0" w:space="0" w:color="auto" w:frame="1"/>
              </w:rPr>
              <w:t xml:space="preserve">ho uchádzača po uplatnení </w:t>
            </w:r>
            <w:proofErr w:type="spellStart"/>
            <w:r>
              <w:rPr>
                <w:rFonts w:ascii="Arial" w:eastAsia="Arial Unicode MS" w:hAnsi="Arial" w:cs="Arial"/>
                <w:color w:val="000000"/>
                <w:sz w:val="20"/>
                <w:szCs w:val="20"/>
                <w:bdr w:val="none" w:sz="0" w:space="0" w:color="auto" w:frame="1"/>
              </w:rPr>
              <w:t>dan</w:t>
            </w:r>
            <w:proofErr w:type="spellEnd"/>
            <w:r>
              <w:rPr>
                <w:rFonts w:ascii="Arial" w:eastAsia="Arial Unicode MS" w:hAnsi="Arial" w:cs="Arial"/>
                <w:color w:val="000000"/>
                <w:sz w:val="20"/>
                <w:szCs w:val="20"/>
                <w:bdr w:val="none" w:sz="0" w:space="0" w:color="auto" w:frame="1"/>
                <w:lang w:val="fr-FR"/>
              </w:rPr>
              <w:t>é</w:t>
            </w:r>
            <w:r>
              <w:rPr>
                <w:rFonts w:ascii="Arial" w:eastAsia="Arial Unicode MS" w:hAnsi="Arial" w:cs="Arial"/>
                <w:color w:val="000000"/>
                <w:sz w:val="20"/>
                <w:szCs w:val="20"/>
                <w:bdr w:val="none" w:sz="0" w:space="0" w:color="auto" w:frame="1"/>
              </w:rPr>
              <w:t>ho vzorca</w:t>
            </w:r>
          </w:p>
          <w:p w:rsidR="008F117F" w:rsidRDefault="008F117F" w:rsidP="00E209D4">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roofErr w:type="spellStart"/>
            <w:r>
              <w:rPr>
                <w:rFonts w:ascii="Arial" w:eastAsia="Arial Unicode MS" w:hAnsi="Arial" w:cs="Arial"/>
                <w:color w:val="000000"/>
                <w:sz w:val="20"/>
                <w:szCs w:val="20"/>
                <w:bdr w:val="none" w:sz="0" w:space="0" w:color="auto" w:frame="1"/>
              </w:rPr>
              <w:t>Kmin</w:t>
            </w:r>
            <w:proofErr w:type="spellEnd"/>
            <w:r>
              <w:rPr>
                <w:rFonts w:ascii="Arial" w:eastAsia="Arial Unicode MS" w:hAnsi="Arial" w:cs="Arial"/>
                <w:color w:val="000000"/>
                <w:sz w:val="20"/>
                <w:szCs w:val="20"/>
                <w:bdr w:val="none" w:sz="0" w:space="0" w:color="auto" w:frame="1"/>
              </w:rPr>
              <w:t xml:space="preserve"> - Najnižšia navrhovaná celková cena platnej ponuky</w:t>
            </w:r>
          </w:p>
          <w:p w:rsidR="008F117F" w:rsidRDefault="008F117F" w:rsidP="00E209D4">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proofErr w:type="spellStart"/>
            <w:r>
              <w:rPr>
                <w:rFonts w:ascii="Arial" w:eastAsia="Arial Unicode MS" w:hAnsi="Arial" w:cs="Arial"/>
                <w:color w:val="000000"/>
                <w:sz w:val="20"/>
                <w:szCs w:val="20"/>
                <w:bdr w:val="none" w:sz="0" w:space="0" w:color="auto" w:frame="1"/>
              </w:rPr>
              <w:t>Ki</w:t>
            </w:r>
            <w:proofErr w:type="spellEnd"/>
            <w:r>
              <w:rPr>
                <w:rFonts w:ascii="Arial" w:eastAsia="Arial Unicode MS" w:hAnsi="Arial" w:cs="Arial"/>
                <w:color w:val="000000"/>
                <w:sz w:val="20"/>
                <w:szCs w:val="20"/>
                <w:bdr w:val="none" w:sz="0" w:space="0" w:color="auto" w:frame="1"/>
              </w:rPr>
              <w:t xml:space="preserve"> - Navrhovaná celková cena ponuky </w:t>
            </w:r>
            <w:proofErr w:type="spellStart"/>
            <w:r>
              <w:rPr>
                <w:rFonts w:ascii="Arial" w:eastAsia="Arial Unicode MS" w:hAnsi="Arial" w:cs="Arial"/>
                <w:color w:val="000000"/>
                <w:sz w:val="20"/>
                <w:szCs w:val="20"/>
                <w:bdr w:val="none" w:sz="0" w:space="0" w:color="auto" w:frame="1"/>
              </w:rPr>
              <w:t>vyhodnocovan</w:t>
            </w:r>
            <w:proofErr w:type="spellEnd"/>
            <w:r>
              <w:rPr>
                <w:rFonts w:ascii="Arial" w:eastAsia="Arial Unicode MS" w:hAnsi="Arial" w:cs="Arial"/>
                <w:color w:val="000000"/>
                <w:sz w:val="20"/>
                <w:szCs w:val="20"/>
                <w:bdr w:val="none" w:sz="0" w:space="0" w:color="auto" w:frame="1"/>
                <w:lang w:val="fr-FR"/>
              </w:rPr>
              <w:t>é</w:t>
            </w:r>
            <w:r>
              <w:rPr>
                <w:rFonts w:ascii="Arial" w:eastAsia="Arial Unicode MS" w:hAnsi="Arial" w:cs="Arial"/>
                <w:color w:val="000000"/>
                <w:sz w:val="20"/>
                <w:szCs w:val="20"/>
                <w:bdr w:val="none" w:sz="0" w:space="0" w:color="auto" w:frame="1"/>
              </w:rPr>
              <w:t>ho uchádzača</w:t>
            </w:r>
          </w:p>
          <w:p w:rsidR="008F117F" w:rsidRDefault="008F117F" w:rsidP="00E209D4">
            <w:pPr>
              <w:tabs>
                <w:tab w:val="left" w:pos="567"/>
                <w:tab w:val="left" w:pos="851"/>
                <w:tab w:val="left" w:pos="1134"/>
                <w:tab w:val="left" w:pos="1276"/>
              </w:tabs>
              <w:spacing w:after="120"/>
              <w:jc w:val="both"/>
              <w:rPr>
                <w:rFonts w:ascii="Arial" w:eastAsia="Arial" w:hAnsi="Arial" w:cs="Arial"/>
                <w:color w:val="000000"/>
                <w:sz w:val="20"/>
                <w:szCs w:val="20"/>
                <w:bdr w:val="none" w:sz="0" w:space="0" w:color="auto" w:frame="1"/>
              </w:rPr>
            </w:pPr>
            <w:r>
              <w:rPr>
                <w:rFonts w:ascii="Arial" w:eastAsia="Arial Unicode MS" w:hAnsi="Arial" w:cs="Arial"/>
                <w:color w:val="000000"/>
                <w:sz w:val="20"/>
                <w:szCs w:val="20"/>
                <w:bdr w:val="none" w:sz="0" w:space="0" w:color="auto" w:frame="1"/>
              </w:rPr>
              <w:t xml:space="preserve">100 - Maximálny počet bodov stanovený pre </w:t>
            </w:r>
            <w:proofErr w:type="spellStart"/>
            <w:r>
              <w:rPr>
                <w:rFonts w:ascii="Arial" w:eastAsia="Arial Unicode MS" w:hAnsi="Arial" w:cs="Arial"/>
                <w:color w:val="000000"/>
                <w:sz w:val="20"/>
                <w:szCs w:val="20"/>
                <w:bdr w:val="none" w:sz="0" w:space="0" w:color="auto" w:frame="1"/>
              </w:rPr>
              <w:t>Krit</w:t>
            </w:r>
            <w:proofErr w:type="spellEnd"/>
            <w:r>
              <w:rPr>
                <w:rFonts w:ascii="Arial" w:eastAsia="Arial Unicode MS" w:hAnsi="Arial" w:cs="Arial"/>
                <w:color w:val="000000"/>
                <w:sz w:val="20"/>
                <w:szCs w:val="20"/>
                <w:bdr w:val="none" w:sz="0" w:space="0" w:color="auto" w:frame="1"/>
                <w:lang w:val="fr-FR"/>
              </w:rPr>
              <w:t>é</w:t>
            </w:r>
            <w:proofErr w:type="spellStart"/>
            <w:r>
              <w:rPr>
                <w:rFonts w:ascii="Arial" w:eastAsia="Arial Unicode MS" w:hAnsi="Arial" w:cs="Arial"/>
                <w:color w:val="000000"/>
                <w:sz w:val="20"/>
                <w:szCs w:val="20"/>
                <w:bdr w:val="none" w:sz="0" w:space="0" w:color="auto" w:frame="1"/>
              </w:rPr>
              <w:t>rium</w:t>
            </w:r>
            <w:proofErr w:type="spellEnd"/>
            <w:r>
              <w:rPr>
                <w:rFonts w:ascii="Arial" w:eastAsia="Arial Unicode MS" w:hAnsi="Arial" w:cs="Arial"/>
                <w:color w:val="000000"/>
                <w:sz w:val="20"/>
                <w:szCs w:val="20"/>
                <w:bdr w:val="none" w:sz="0" w:space="0" w:color="auto" w:frame="1"/>
              </w:rPr>
              <w:t xml:space="preserve"> K1 (pred zvážením)</w:t>
            </w:r>
          </w:p>
          <w:p w:rsidR="008F117F" w:rsidRDefault="008F117F" w:rsidP="00E209D4">
            <w:pPr>
              <w:rPr>
                <w:rFonts w:ascii="Arial" w:eastAsia="Arial Unicode MS" w:hAnsi="Arial" w:cs="Arial"/>
                <w:color w:val="000000"/>
                <w:sz w:val="20"/>
                <w:szCs w:val="20"/>
                <w:bdr w:val="none" w:sz="0" w:space="0" w:color="auto" w:frame="1"/>
              </w:rPr>
            </w:pPr>
            <w:r>
              <w:rPr>
                <w:rFonts w:ascii="Arial" w:eastAsia="Arial Unicode MS" w:hAnsi="Arial" w:cs="Arial"/>
                <w:color w:val="000000"/>
                <w:sz w:val="20"/>
                <w:szCs w:val="20"/>
                <w:bdr w:val="none" w:sz="0" w:space="0" w:color="auto" w:frame="1"/>
              </w:rPr>
              <w:t xml:space="preserve">40% - Váha </w:t>
            </w:r>
            <w:proofErr w:type="spellStart"/>
            <w:r>
              <w:rPr>
                <w:rFonts w:ascii="Arial" w:eastAsia="Arial Unicode MS" w:hAnsi="Arial" w:cs="Arial"/>
                <w:color w:val="000000"/>
                <w:sz w:val="20"/>
                <w:szCs w:val="20"/>
                <w:bdr w:val="none" w:sz="0" w:space="0" w:color="auto" w:frame="1"/>
              </w:rPr>
              <w:t>Krit</w:t>
            </w:r>
            <w:proofErr w:type="spellEnd"/>
            <w:r>
              <w:rPr>
                <w:rFonts w:ascii="Arial" w:eastAsia="Arial Unicode MS" w:hAnsi="Arial" w:cs="Arial"/>
                <w:color w:val="000000"/>
                <w:sz w:val="20"/>
                <w:szCs w:val="20"/>
                <w:bdr w:val="none" w:sz="0" w:space="0" w:color="auto" w:frame="1"/>
                <w:lang w:val="fr-FR"/>
              </w:rPr>
              <w:t>é</w:t>
            </w:r>
            <w:proofErr w:type="spellStart"/>
            <w:r>
              <w:rPr>
                <w:rFonts w:ascii="Arial" w:eastAsia="Arial Unicode MS" w:hAnsi="Arial" w:cs="Arial"/>
                <w:color w:val="000000"/>
                <w:sz w:val="20"/>
                <w:szCs w:val="20"/>
                <w:bdr w:val="none" w:sz="0" w:space="0" w:color="auto" w:frame="1"/>
              </w:rPr>
              <w:t>ria</w:t>
            </w:r>
            <w:proofErr w:type="spellEnd"/>
            <w:r>
              <w:rPr>
                <w:rFonts w:ascii="Arial" w:eastAsia="Arial Unicode MS" w:hAnsi="Arial" w:cs="Arial"/>
                <w:color w:val="000000"/>
                <w:sz w:val="20"/>
                <w:szCs w:val="20"/>
                <w:bdr w:val="none" w:sz="0" w:space="0" w:color="auto" w:frame="1"/>
              </w:rPr>
              <w:t xml:space="preserve"> K1 vyjadrená v %</w:t>
            </w:r>
          </w:p>
          <w:p w:rsidR="008F117F" w:rsidRDefault="008F117F" w:rsidP="00E209D4">
            <w:pPr>
              <w:rPr>
                <w:rFonts w:ascii="Arial" w:eastAsia="Arial Unicode MS" w:hAnsi="Arial" w:cs="Arial"/>
                <w:color w:val="FF0000"/>
                <w:sz w:val="20"/>
                <w:szCs w:val="20"/>
                <w:bdr w:val="none" w:sz="0" w:space="0" w:color="auto" w:frame="1"/>
              </w:rPr>
            </w:pPr>
          </w:p>
          <w:p w:rsidR="008F117F" w:rsidRPr="0093522F" w:rsidRDefault="008F117F" w:rsidP="0093522F">
            <w:pPr>
              <w:rPr>
                <w:rFonts w:ascii="Arial" w:eastAsia="Arial Unicode MS" w:hAnsi="Arial" w:cs="Arial"/>
                <w:color w:val="FF0000"/>
                <w:sz w:val="20"/>
                <w:szCs w:val="20"/>
                <w:bdr w:val="none" w:sz="0" w:space="0" w:color="auto" w:frame="1"/>
              </w:rPr>
            </w:pPr>
            <w:r w:rsidRPr="0093522F">
              <w:rPr>
                <w:rFonts w:ascii="Arial" w:eastAsia="Arial Unicode MS" w:hAnsi="Arial" w:cs="Arial"/>
                <w:color w:val="FF0000"/>
                <w:sz w:val="20"/>
                <w:szCs w:val="20"/>
                <w:bdr w:val="none" w:sz="0" w:space="0" w:color="auto" w:frame="1"/>
              </w:rPr>
              <w:t>Platia súťažné podklady</w:t>
            </w:r>
          </w:p>
          <w:p w:rsidR="0093522F" w:rsidRPr="0093522F" w:rsidRDefault="0093522F" w:rsidP="0093522F">
            <w:pPr>
              <w:rPr>
                <w:rFonts w:ascii="Arial" w:eastAsia="Arial Unicode MS" w:hAnsi="Arial" w:cs="Arial"/>
                <w:color w:val="FF0000"/>
                <w:sz w:val="20"/>
                <w:szCs w:val="20"/>
                <w:highlight w:val="yellow"/>
                <w:bdr w:val="none" w:sz="0" w:space="0" w:color="auto" w:frame="1"/>
              </w:rPr>
            </w:pPr>
          </w:p>
        </w:tc>
      </w:tr>
      <w:tr w:rsidR="008F117F" w:rsidTr="003F2360">
        <w:tc>
          <w:tcPr>
            <w:tcW w:w="562" w:type="dxa"/>
          </w:tcPr>
          <w:p w:rsidR="008F117F" w:rsidRDefault="008F117F" w:rsidP="000B62ED">
            <w:r>
              <w:t>63</w:t>
            </w:r>
          </w:p>
        </w:tc>
        <w:tc>
          <w:tcPr>
            <w:tcW w:w="8500" w:type="dxa"/>
          </w:tcPr>
          <w:p w:rsidR="008F117F" w:rsidRDefault="008F117F" w:rsidP="002A3DA2">
            <w:pPr>
              <w:spacing w:before="60"/>
              <w:ind w:left="426"/>
              <w:jc w:val="both"/>
              <w:rPr>
                <w:rFonts w:cstheme="minorHAnsi"/>
                <w:i/>
                <w:iCs/>
              </w:rPr>
            </w:pPr>
            <w:r>
              <w:rPr>
                <w:rFonts w:cstheme="minorHAnsi"/>
              </w:rPr>
              <w:t xml:space="preserve">Verejný obstarávateľ v prílohe č.7 súťažných podkladov v bode III.1.3.3 uvádza požiadavky na predloženie údajov </w:t>
            </w:r>
            <w:r>
              <w:rPr>
                <w:rFonts w:cstheme="minorHAnsi"/>
                <w:b/>
                <w:bCs/>
              </w:rPr>
              <w:t xml:space="preserve">za osoby zodpovedné za riadenie stavebných prác (kľúčoví odborníci“). </w:t>
            </w:r>
            <w:r>
              <w:rPr>
                <w:rFonts w:cstheme="minorHAnsi"/>
                <w:i/>
                <w:iCs/>
              </w:rPr>
              <w:t xml:space="preserve">V súlade so znením § 38 ods. 5 zákona o verejnom obstarávaní </w:t>
            </w:r>
            <w:r>
              <w:rPr>
                <w:rFonts w:cstheme="minorHAnsi"/>
                <w:b/>
                <w:bCs/>
                <w:i/>
                <w:iCs/>
              </w:rPr>
              <w:t>p</w:t>
            </w:r>
            <w:r>
              <w:rPr>
                <w:rFonts w:cstheme="minorHAnsi"/>
                <w:b/>
                <w:bCs/>
                <w:i/>
                <w:iCs/>
                <w:shd w:val="clear" w:color="auto" w:fill="FFFFFF"/>
              </w:rPr>
              <w:t>odmienky účasti, ktoré verejný obstarávateľ</w:t>
            </w:r>
            <w:r>
              <w:rPr>
                <w:rFonts w:cstheme="minorHAnsi"/>
                <w:i/>
                <w:iCs/>
                <w:shd w:val="clear" w:color="auto" w:fill="FFFFFF"/>
              </w:rPr>
              <w:t xml:space="preserve"> a obstarávateľ </w:t>
            </w:r>
            <w:r>
              <w:rPr>
                <w:rFonts w:cstheme="minorHAnsi"/>
                <w:b/>
                <w:bCs/>
                <w:i/>
                <w:iCs/>
                <w:shd w:val="clear" w:color="auto" w:fill="FFFFFF"/>
              </w:rPr>
              <w:t>určia na preukázanie splnenia</w:t>
            </w:r>
            <w:r>
              <w:rPr>
                <w:rFonts w:cstheme="minorHAnsi"/>
                <w:i/>
                <w:iCs/>
                <w:shd w:val="clear" w:color="auto" w:fill="FFFFFF"/>
              </w:rPr>
              <w:t xml:space="preserve"> finančného a ekonomického postavenia a </w:t>
            </w:r>
            <w:r>
              <w:rPr>
                <w:rFonts w:cstheme="minorHAnsi"/>
                <w:b/>
                <w:bCs/>
                <w:i/>
                <w:iCs/>
                <w:shd w:val="clear" w:color="auto" w:fill="FFFFFF"/>
              </w:rPr>
              <w:t xml:space="preserve">technickej spôsobilosti alebo odbornej spôsobilosti, musia byť primerané a musia súvisieť s predmetom zákazky. </w:t>
            </w:r>
          </w:p>
          <w:p w:rsidR="008F117F" w:rsidRDefault="008F117F" w:rsidP="002A3DA2">
            <w:pPr>
              <w:spacing w:before="60"/>
              <w:ind w:left="426"/>
              <w:jc w:val="both"/>
              <w:rPr>
                <w:rFonts w:cstheme="minorHAnsi"/>
                <w:i/>
                <w:iCs/>
              </w:rPr>
            </w:pPr>
            <w:r>
              <w:rPr>
                <w:rFonts w:cstheme="minorHAnsi"/>
                <w:b/>
                <w:bCs/>
              </w:rPr>
              <w:t xml:space="preserve">Predmetom zákazky sú stavebné práce podľa žltého FIDIC. Vzhľadom k tomu, ako aj vo väzbe na požiadavky verejného obstarávateľa uvedené pre hodnotenie podľa kritérií </w:t>
            </w:r>
            <w:r>
              <w:rPr>
                <w:rFonts w:cstheme="minorHAnsi"/>
                <w:b/>
                <w:bCs/>
              </w:rPr>
              <w:lastRenderedPageBreak/>
              <w:t xml:space="preserve">K2 Kvalita tímu odborníkov, a to riaditeľ stavby, hlavný inžinier projektu a projektant pre životné prostredie sa javia požiadavky na kľúčových odborníkov uvedených minimálne v bode 4. až 8. v rozpore s ustanoveniami zákona o verejnom obstarávaní pre stanovenie podmienok účasti vo väzbe na predmet zákazky. Verejný obstarávateľ pre nosnú časť zákazky stavebné práce a za osoby zodpovedné za riadenie stavebných prác požaduje preukázať dvoch odborníkov. Požiadavky verejného obstarávateľa pre šesť kľúčových odborníkov uvedených v bode 3. až 8. nie sú požiadavky za osoby zodpovedné za riadenie stavebných prác. </w:t>
            </w:r>
          </w:p>
          <w:p w:rsidR="008F117F" w:rsidRDefault="008F117F" w:rsidP="002A3DA2">
            <w:pPr>
              <w:jc w:val="both"/>
              <w:rPr>
                <w:rFonts w:cstheme="minorHAnsi"/>
                <w:b/>
                <w:bCs/>
                <w:u w:val="single"/>
                <w:shd w:val="clear" w:color="auto" w:fill="FFFFFF"/>
              </w:rPr>
            </w:pPr>
            <w:r w:rsidRPr="003A6D93">
              <w:rPr>
                <w:rFonts w:cstheme="minorHAnsi"/>
                <w:b/>
                <w:bCs/>
                <w:u w:val="single"/>
              </w:rPr>
              <w:t>Žiadame verejného obstarávateľa o vysvetlenie jeho požiadaviek na preukázanie údajov za osoby, ktoré nie sú zodpovedné za riadenie stavebných prác.  Žiadame verejného obstarávateľa o vysvetlenie tejto podmienky účasti, ktorá je v rozpore s ustanoveniami zákona o verejnom obstarávaní. Zároveň žiadame verejného obstarávateľa, aby dal súťažné podklady do súladu so zákonným znením zákona o verejnom obstarávaní a platných smerníc EÚ v tejto oblasti.</w:t>
            </w:r>
            <w:r>
              <w:rPr>
                <w:rFonts w:cstheme="minorHAnsi"/>
                <w:b/>
                <w:bCs/>
                <w:u w:val="single"/>
              </w:rPr>
              <w:t xml:space="preserve"> </w:t>
            </w:r>
            <w:r>
              <w:rPr>
                <w:rFonts w:cstheme="minorHAnsi"/>
                <w:b/>
                <w:bCs/>
                <w:u w:val="single"/>
                <w:shd w:val="clear" w:color="auto" w:fill="FFFFFF"/>
              </w:rPr>
              <w:t> </w:t>
            </w:r>
          </w:p>
          <w:p w:rsidR="008F117F" w:rsidRDefault="008F117F" w:rsidP="002A3DA2">
            <w:pPr>
              <w:jc w:val="both"/>
              <w:rPr>
                <w:rFonts w:cstheme="minorHAnsi"/>
                <w:b/>
                <w:bCs/>
                <w:u w:val="single"/>
                <w:shd w:val="clear" w:color="auto" w:fill="FFFFFF"/>
              </w:rPr>
            </w:pPr>
          </w:p>
          <w:p w:rsidR="00E4582D" w:rsidRPr="00E4582D" w:rsidRDefault="00E4582D" w:rsidP="00E4582D">
            <w:pPr>
              <w:jc w:val="both"/>
              <w:rPr>
                <w:rFonts w:ascii="Arial" w:hAnsi="Arial" w:cs="Arial"/>
                <w:sz w:val="20"/>
                <w:szCs w:val="20"/>
                <w:lang w:val="de-DE" w:eastAsia="de-DE"/>
              </w:rPr>
            </w:pPr>
            <w:proofErr w:type="spellStart"/>
            <w:r w:rsidRPr="00E4582D">
              <w:rPr>
                <w:rFonts w:ascii="Arial" w:hAnsi="Arial" w:cs="Arial"/>
                <w:color w:val="FF0000"/>
                <w:sz w:val="20"/>
                <w:szCs w:val="20"/>
                <w:lang w:val="de-DE" w:eastAsia="de-DE"/>
              </w:rPr>
              <w:t>Platia</w:t>
            </w:r>
            <w:proofErr w:type="spellEnd"/>
            <w:r w:rsidRPr="00E4582D">
              <w:rPr>
                <w:rFonts w:ascii="Arial" w:hAnsi="Arial" w:cs="Arial"/>
                <w:color w:val="FF0000"/>
                <w:sz w:val="20"/>
                <w:szCs w:val="20"/>
                <w:lang w:val="de-DE" w:eastAsia="de-DE"/>
              </w:rPr>
              <w:t xml:space="preserve"> </w:t>
            </w:r>
            <w:proofErr w:type="spellStart"/>
            <w:r w:rsidRPr="00E4582D">
              <w:rPr>
                <w:rFonts w:ascii="Arial" w:hAnsi="Arial" w:cs="Arial"/>
                <w:color w:val="FF0000"/>
                <w:sz w:val="20"/>
                <w:szCs w:val="20"/>
                <w:lang w:val="de-DE" w:eastAsia="de-DE"/>
              </w:rPr>
              <w:t>stanovené</w:t>
            </w:r>
            <w:proofErr w:type="spellEnd"/>
            <w:r w:rsidRPr="00E4582D">
              <w:rPr>
                <w:rFonts w:ascii="Arial" w:hAnsi="Arial" w:cs="Arial"/>
                <w:color w:val="FF0000"/>
                <w:sz w:val="20"/>
                <w:szCs w:val="20"/>
                <w:lang w:val="de-DE" w:eastAsia="de-DE"/>
              </w:rPr>
              <w:t xml:space="preserve"> </w:t>
            </w:r>
            <w:proofErr w:type="spellStart"/>
            <w:r w:rsidRPr="00E4582D">
              <w:rPr>
                <w:rFonts w:ascii="Arial" w:hAnsi="Arial" w:cs="Arial"/>
                <w:color w:val="FF0000"/>
                <w:sz w:val="20"/>
                <w:szCs w:val="20"/>
                <w:lang w:val="de-DE" w:eastAsia="de-DE"/>
              </w:rPr>
              <w:t>podmienky</w:t>
            </w:r>
            <w:proofErr w:type="spellEnd"/>
            <w:r w:rsidRPr="00E4582D">
              <w:rPr>
                <w:rFonts w:ascii="Arial" w:hAnsi="Arial" w:cs="Arial"/>
                <w:color w:val="FF0000"/>
                <w:sz w:val="20"/>
                <w:szCs w:val="20"/>
                <w:lang w:val="de-DE" w:eastAsia="de-DE"/>
              </w:rPr>
              <w:t xml:space="preserve"> </w:t>
            </w:r>
            <w:proofErr w:type="spellStart"/>
            <w:r w:rsidRPr="00E4582D">
              <w:rPr>
                <w:rFonts w:ascii="Arial" w:hAnsi="Arial" w:cs="Arial"/>
                <w:color w:val="FF0000"/>
                <w:sz w:val="20"/>
                <w:szCs w:val="20"/>
                <w:lang w:val="de-DE" w:eastAsia="de-DE"/>
              </w:rPr>
              <w:t>účasti</w:t>
            </w:r>
            <w:proofErr w:type="spellEnd"/>
            <w:r w:rsidRPr="00E4582D">
              <w:rPr>
                <w:rFonts w:ascii="Arial" w:hAnsi="Arial" w:cs="Arial"/>
                <w:color w:val="FF0000"/>
                <w:sz w:val="20"/>
                <w:szCs w:val="20"/>
                <w:lang w:val="de-DE" w:eastAsia="de-DE"/>
              </w:rPr>
              <w:t>.</w:t>
            </w:r>
          </w:p>
          <w:p w:rsidR="00E4582D" w:rsidRPr="00E4582D" w:rsidRDefault="00E4582D" w:rsidP="00E4582D">
            <w:pPr>
              <w:jc w:val="both"/>
              <w:rPr>
                <w:rFonts w:ascii="Arial" w:hAnsi="Arial" w:cs="Arial"/>
                <w:sz w:val="20"/>
                <w:szCs w:val="20"/>
                <w:lang w:val="de-DE" w:eastAsia="de-DE"/>
              </w:rPr>
            </w:pPr>
            <w:r w:rsidRPr="00E4582D">
              <w:rPr>
                <w:rFonts w:ascii="Arial" w:hAnsi="Arial" w:cs="Arial"/>
                <w:color w:val="FF0000"/>
                <w:sz w:val="20"/>
                <w:szCs w:val="20"/>
                <w:lang w:val="de-DE" w:eastAsia="de-DE"/>
              </w:rPr>
              <w:t xml:space="preserve">V </w:t>
            </w:r>
            <w:proofErr w:type="spellStart"/>
            <w:r w:rsidRPr="00E4582D">
              <w:rPr>
                <w:rFonts w:ascii="Arial" w:hAnsi="Arial" w:cs="Arial"/>
                <w:color w:val="FF0000"/>
                <w:sz w:val="20"/>
                <w:szCs w:val="20"/>
                <w:lang w:val="de-DE" w:eastAsia="de-DE"/>
              </w:rPr>
              <w:t>zmysle</w:t>
            </w:r>
            <w:proofErr w:type="spellEnd"/>
            <w:r w:rsidRPr="00E4582D">
              <w:rPr>
                <w:rFonts w:ascii="Arial" w:hAnsi="Arial" w:cs="Arial"/>
                <w:color w:val="FF0000"/>
                <w:sz w:val="20"/>
                <w:szCs w:val="20"/>
                <w:lang w:val="de-DE" w:eastAsia="de-DE"/>
              </w:rPr>
              <w:t xml:space="preserve"> </w:t>
            </w:r>
            <w:proofErr w:type="spellStart"/>
            <w:r w:rsidRPr="00E4582D">
              <w:rPr>
                <w:rFonts w:ascii="Arial" w:hAnsi="Arial" w:cs="Arial"/>
                <w:color w:val="FF0000"/>
                <w:sz w:val="20"/>
                <w:szCs w:val="20"/>
                <w:lang w:val="de-DE" w:eastAsia="de-DE"/>
              </w:rPr>
              <w:t>písm</w:t>
            </w:r>
            <w:proofErr w:type="spellEnd"/>
            <w:r w:rsidRPr="00E4582D">
              <w:rPr>
                <w:rFonts w:ascii="Arial" w:hAnsi="Arial" w:cs="Arial"/>
                <w:color w:val="FF0000"/>
                <w:sz w:val="20"/>
                <w:szCs w:val="20"/>
                <w:lang w:val="de-DE" w:eastAsia="de-DE"/>
              </w:rPr>
              <w:t xml:space="preserve">. </w:t>
            </w:r>
            <w:r w:rsidRPr="00E4582D">
              <w:rPr>
                <w:rStyle w:val="PremennHTML"/>
                <w:rFonts w:ascii="Arial" w:hAnsi="Arial" w:cs="Arial"/>
                <w:b/>
                <w:bCs/>
                <w:color w:val="000000"/>
                <w:sz w:val="20"/>
                <w:szCs w:val="20"/>
                <w:shd w:val="clear" w:color="auto" w:fill="FFFFFF"/>
              </w:rPr>
              <w:t>g)</w:t>
            </w:r>
            <w:r w:rsidRPr="00E4582D">
              <w:rPr>
                <w:rFonts w:ascii="Arial" w:hAnsi="Arial" w:cs="Arial"/>
                <w:color w:val="000000"/>
                <w:sz w:val="20"/>
                <w:szCs w:val="20"/>
                <w:shd w:val="clear" w:color="auto" w:fill="FFFFFF"/>
              </w:rPr>
              <w:t> </w:t>
            </w:r>
            <w:r w:rsidRPr="00E4582D">
              <w:rPr>
                <w:rFonts w:ascii="Arial" w:hAnsi="Arial" w:cs="Arial"/>
                <w:color w:val="FF0000"/>
                <w:sz w:val="20"/>
                <w:szCs w:val="20"/>
                <w:shd w:val="clear" w:color="auto" w:fill="FFFFFF"/>
              </w:rPr>
              <w:t xml:space="preserve">ak ide o stavebné práce alebo služby, údajmi o vzdelaní a odbornej praxi alebo o odbornej kvalifikácií osôb určených na plnenie zmluvy </w:t>
            </w:r>
            <w:r w:rsidRPr="00E4582D">
              <w:rPr>
                <w:rFonts w:ascii="Arial" w:hAnsi="Arial" w:cs="Arial"/>
                <w:color w:val="000000"/>
                <w:sz w:val="20"/>
                <w:szCs w:val="20"/>
                <w:shd w:val="clear" w:color="auto" w:fill="FFFFFF"/>
              </w:rPr>
              <w:t>alebo koncesnej zmluvy alebo riadiacich zamestnancov, ak nie sú kritériom na vyhodnotenie ponúk,</w:t>
            </w:r>
          </w:p>
          <w:p w:rsidR="00C15728" w:rsidRPr="00C15728" w:rsidRDefault="00E4582D" w:rsidP="00E4582D">
            <w:pPr>
              <w:jc w:val="both"/>
              <w:rPr>
                <w:rFonts w:ascii="Arial" w:hAnsi="Arial" w:cs="Arial"/>
                <w:sz w:val="20"/>
                <w:szCs w:val="20"/>
                <w:lang w:val="de-DE" w:eastAsia="de-DE"/>
              </w:rPr>
            </w:pPr>
            <w:r>
              <w:rPr>
                <w:rFonts w:ascii="Arial" w:hAnsi="Arial" w:cs="Arial"/>
                <w:color w:val="FF0000"/>
                <w:sz w:val="20"/>
                <w:szCs w:val="20"/>
                <w:shd w:val="clear" w:color="auto" w:fill="FFFFFF"/>
              </w:rPr>
              <w:t>Podmienky účasti sú stanovené v súlade s uvedených ustanovením. Verejný obstarávateľ vyžaduje údaje o osobách ktoré určil na plnenie zmluvy. V tomto kontexte verejný obstarávateľ iba používa svoju zaužívanú terminológiu (kľúčový odborník)</w:t>
            </w:r>
          </w:p>
        </w:tc>
      </w:tr>
      <w:tr w:rsidR="008F117F" w:rsidTr="003F2360">
        <w:tc>
          <w:tcPr>
            <w:tcW w:w="562" w:type="dxa"/>
          </w:tcPr>
          <w:p w:rsidR="008F117F" w:rsidRDefault="008F117F" w:rsidP="000B62ED">
            <w:r>
              <w:lastRenderedPageBreak/>
              <w:t>64</w:t>
            </w:r>
          </w:p>
        </w:tc>
        <w:tc>
          <w:tcPr>
            <w:tcW w:w="8500" w:type="dxa"/>
          </w:tcPr>
          <w:p w:rsidR="008F117F" w:rsidRDefault="008F117F" w:rsidP="002A3DA2">
            <w:pPr>
              <w:spacing w:before="60"/>
              <w:ind w:left="426"/>
              <w:jc w:val="both"/>
              <w:rPr>
                <w:rFonts w:cstheme="minorHAnsi"/>
                <w:i/>
                <w:iCs/>
              </w:rPr>
            </w:pPr>
            <w:r>
              <w:rPr>
                <w:rFonts w:cstheme="minorHAnsi"/>
              </w:rPr>
              <w:t xml:space="preserve">Verejný obstarávateľ v prílohe č.7 súťažných podkladov v bode III.1.3.3 uvádza požiadavky na predloženie údajov </w:t>
            </w:r>
            <w:r>
              <w:rPr>
                <w:rFonts w:cstheme="minorHAnsi"/>
                <w:b/>
                <w:bCs/>
              </w:rPr>
              <w:t xml:space="preserve">za osoby zodpovedné za riadenie stavebných prác (kľúčoví odborníci“). </w:t>
            </w:r>
            <w:r>
              <w:rPr>
                <w:rFonts w:cstheme="minorHAnsi"/>
              </w:rPr>
              <w:t>V bode III.1.3.5 tejto časti súťažných podkladov</w:t>
            </w:r>
            <w:r>
              <w:rPr>
                <w:rFonts w:cstheme="minorHAnsi"/>
                <w:b/>
                <w:bCs/>
              </w:rPr>
              <w:t xml:space="preserve"> verejný obstarávateľ pre projektanta pre životné prostredie pod </w:t>
            </w:r>
            <w:proofErr w:type="spellStart"/>
            <w:r>
              <w:rPr>
                <w:rFonts w:cstheme="minorHAnsi"/>
                <w:b/>
                <w:bCs/>
              </w:rPr>
              <w:t>písm.b</w:t>
            </w:r>
            <w:proofErr w:type="spellEnd"/>
            <w:r>
              <w:rPr>
                <w:rFonts w:cstheme="minorHAnsi"/>
                <w:b/>
                <w:bCs/>
              </w:rPr>
              <w:t xml:space="preserve">) uvádza požiadavky, ktoré musí spĺňať, a to </w:t>
            </w:r>
            <w:r>
              <w:rPr>
                <w:rFonts w:cstheme="minorHAnsi"/>
                <w:b/>
                <w:bCs/>
                <w:i/>
                <w:iCs/>
              </w:rPr>
              <w:t>mať praktické skúsenosti z vedenia projektov,</w:t>
            </w:r>
            <w:r>
              <w:rPr>
                <w:rFonts w:cstheme="minorHAnsi"/>
                <w:i/>
                <w:iCs/>
              </w:rPr>
              <w:t xml:space="preserve"> u ktorých bol na pozícii hlavného koordinátora alebo zodpovedného riešiteľa, alebo spoluriešiteľa, pričom sa </w:t>
            </w:r>
            <w:r>
              <w:rPr>
                <w:rFonts w:cstheme="minorHAnsi"/>
                <w:b/>
                <w:bCs/>
                <w:i/>
                <w:iCs/>
              </w:rPr>
              <w:t xml:space="preserve">uvažujú iba migračné štúdie zamerané na veľké cicavce zadané v súvislosti s dopravnou infraštruktúrou: stavby diaľnic, rýchlostných ciest, stavby ciest I. a II. triedy, stavby železníc, alebo v súvislosti s DSP a DUR k </w:t>
            </w:r>
            <w:proofErr w:type="spellStart"/>
            <w:r>
              <w:rPr>
                <w:rFonts w:cstheme="minorHAnsi"/>
                <w:b/>
                <w:bCs/>
                <w:i/>
                <w:iCs/>
              </w:rPr>
              <w:t>ekoduktom</w:t>
            </w:r>
            <w:proofErr w:type="spellEnd"/>
            <w:r>
              <w:rPr>
                <w:rFonts w:cstheme="minorHAnsi"/>
                <w:b/>
                <w:bCs/>
                <w:i/>
                <w:iCs/>
              </w:rPr>
              <w:t xml:space="preserve"> alebo monitoring veľkých cicavcov v súvislosti s dopravnou infraštruktúrou</w:t>
            </w:r>
            <w:r>
              <w:rPr>
                <w:rFonts w:cstheme="minorHAnsi"/>
                <w:i/>
                <w:iCs/>
              </w:rPr>
              <w:t>: stavby diaľnic, rýchlostných ciest, stavby ciest I. a II. triedy, stavby železníc v rozhodnom období 10 rokov.</w:t>
            </w:r>
          </w:p>
          <w:p w:rsidR="008F117F" w:rsidRDefault="008F117F" w:rsidP="002A3DA2">
            <w:pPr>
              <w:spacing w:before="60"/>
              <w:ind w:left="426"/>
              <w:jc w:val="both"/>
              <w:rPr>
                <w:rFonts w:cstheme="minorHAnsi"/>
                <w:b/>
                <w:bCs/>
                <w:shd w:val="clear" w:color="auto" w:fill="FFFFFF"/>
              </w:rPr>
            </w:pPr>
            <w:r>
              <w:rPr>
                <w:rFonts w:cstheme="minorHAnsi"/>
              </w:rPr>
              <w:t xml:space="preserve">V súlade so znením § 38 ods. 5 zákona o verejnom obstarávaní </w:t>
            </w:r>
            <w:r>
              <w:rPr>
                <w:rFonts w:cstheme="minorHAnsi"/>
                <w:b/>
                <w:bCs/>
              </w:rPr>
              <w:t>p</w:t>
            </w:r>
            <w:r>
              <w:rPr>
                <w:rFonts w:cstheme="minorHAnsi"/>
                <w:b/>
                <w:bCs/>
                <w:shd w:val="clear" w:color="auto" w:fill="FFFFFF"/>
              </w:rPr>
              <w:t>odmienky účasti, ktoré verejný obstarávateľ</w:t>
            </w:r>
            <w:r>
              <w:rPr>
                <w:rFonts w:cstheme="minorHAnsi"/>
                <w:shd w:val="clear" w:color="auto" w:fill="FFFFFF"/>
              </w:rPr>
              <w:t xml:space="preserve"> a obstarávateľ </w:t>
            </w:r>
            <w:r>
              <w:rPr>
                <w:rFonts w:cstheme="minorHAnsi"/>
                <w:b/>
                <w:bCs/>
                <w:shd w:val="clear" w:color="auto" w:fill="FFFFFF"/>
              </w:rPr>
              <w:t>určia na preukázanie splnenia</w:t>
            </w:r>
            <w:r>
              <w:rPr>
                <w:rFonts w:cstheme="minorHAnsi"/>
                <w:shd w:val="clear" w:color="auto" w:fill="FFFFFF"/>
              </w:rPr>
              <w:t xml:space="preserve"> finančného a ekonomického postavenia a </w:t>
            </w:r>
            <w:r>
              <w:rPr>
                <w:rFonts w:cstheme="minorHAnsi"/>
                <w:b/>
                <w:bCs/>
                <w:shd w:val="clear" w:color="auto" w:fill="FFFFFF"/>
              </w:rPr>
              <w:t>technickej spôsobilosti alebo odbornej spôsobilosti, musia byť primerané a musia súvisieť s predmetom zákazky.</w:t>
            </w:r>
          </w:p>
          <w:p w:rsidR="008F117F" w:rsidRDefault="008F117F" w:rsidP="002A3DA2">
            <w:pPr>
              <w:spacing w:before="60"/>
              <w:ind w:left="426"/>
              <w:jc w:val="both"/>
              <w:rPr>
                <w:rFonts w:cstheme="minorHAnsi"/>
                <w:b/>
                <w:bCs/>
              </w:rPr>
            </w:pPr>
            <w:r>
              <w:rPr>
                <w:rFonts w:cstheme="minorHAnsi"/>
              </w:rPr>
              <w:t xml:space="preserve">Máme za to, že </w:t>
            </w:r>
            <w:r>
              <w:rPr>
                <w:rFonts w:cstheme="minorHAnsi"/>
                <w:b/>
                <w:bCs/>
              </w:rPr>
              <w:t>migračná štúdia nie je predmetom tejto zákazky, umiestnenie mostu je určené verejným obstarávateľom a nezávisí od výsledkov prípadnej migračnej štúdie</w:t>
            </w:r>
            <w:r>
              <w:rPr>
                <w:rFonts w:cstheme="minorHAnsi"/>
              </w:rPr>
              <w:t xml:space="preserve">. Tak ako verejný obstarávateľ uvádza v súťažných podkladoch, že žiada preukázať splnenia podmienok účasti uchádzača za </w:t>
            </w:r>
            <w:r>
              <w:rPr>
                <w:rFonts w:cstheme="minorHAnsi"/>
                <w:b/>
                <w:bCs/>
              </w:rPr>
              <w:t xml:space="preserve"> osoby zodpovedné za riadenie stavebných prác, máme aj my za to, že v podmienkach účasti musí verejný obstarávateľ žiadať preukázanie splnenia technickej spôsobilosti iba vo väzbe na predmet zákazky a tým sú stavebné práce vrátane určitej minoritnej časti vypracovania projektovej dokumentácie, ale nie vypracovanie migračnej štúdie. </w:t>
            </w:r>
          </w:p>
          <w:p w:rsidR="008F117F" w:rsidRPr="003A6D93" w:rsidRDefault="008F117F" w:rsidP="002A3DA2">
            <w:pPr>
              <w:jc w:val="both"/>
              <w:rPr>
                <w:rFonts w:cstheme="minorHAnsi"/>
                <w:b/>
                <w:bCs/>
                <w:u w:val="single"/>
                <w:shd w:val="clear" w:color="auto" w:fill="FFFFFF"/>
              </w:rPr>
            </w:pPr>
            <w:r w:rsidRPr="003A6D93">
              <w:rPr>
                <w:rFonts w:cstheme="minorHAnsi"/>
                <w:b/>
                <w:bCs/>
                <w:u w:val="single"/>
              </w:rPr>
              <w:t xml:space="preserve">Žiadame verejného obstarávateľa o vysvetlenie tejto podmienky účasti, ktorá je v rozpore s ustanoveniami zákona o verejnom obstarávaní. Zároveň žiadame verejného obstarávateľa, aby dal súťažné podklady do súladu so zákonným znením zákona o verejnom obstarávaní a platných smerníc EÚ v tejto oblasti. </w:t>
            </w:r>
            <w:r w:rsidRPr="003A6D93">
              <w:rPr>
                <w:rFonts w:cstheme="minorHAnsi"/>
                <w:b/>
                <w:bCs/>
                <w:u w:val="single"/>
                <w:shd w:val="clear" w:color="auto" w:fill="FFFFFF"/>
              </w:rPr>
              <w:t> </w:t>
            </w:r>
          </w:p>
          <w:p w:rsidR="008F117F" w:rsidRDefault="008F117F" w:rsidP="002A3DA2">
            <w:pPr>
              <w:jc w:val="both"/>
              <w:rPr>
                <w:rFonts w:ascii="Arial" w:hAnsi="Arial" w:cs="Arial"/>
                <w:color w:val="FF0000"/>
                <w:sz w:val="20"/>
                <w:szCs w:val="20"/>
                <w:highlight w:val="yellow"/>
                <w:lang w:val="de-DE" w:eastAsia="de-DE"/>
              </w:rPr>
            </w:pPr>
          </w:p>
          <w:p w:rsidR="00C15728" w:rsidRPr="00325949" w:rsidRDefault="00C15728" w:rsidP="002A3DA2">
            <w:pPr>
              <w:jc w:val="both"/>
              <w:rPr>
                <w:rFonts w:ascii="Arial" w:hAnsi="Arial" w:cs="Arial"/>
                <w:color w:val="FF0000"/>
                <w:sz w:val="20"/>
                <w:szCs w:val="20"/>
                <w:lang w:val="de-DE" w:eastAsia="de-DE"/>
              </w:rPr>
            </w:pPr>
            <w:r w:rsidRPr="00325949">
              <w:rPr>
                <w:rFonts w:cstheme="minorHAnsi"/>
                <w:bCs/>
                <w:color w:val="FF0000"/>
                <w:u w:val="single"/>
                <w:shd w:val="clear" w:color="auto" w:fill="FFFFFF"/>
              </w:rPr>
              <w:lastRenderedPageBreak/>
              <w:t>Platia stanovené podmienky účasti. Záujemca musí vnímať predmet zákazky v kontexte celku. Predmet zákazky je realizovaný ako Naprojektuj – Postav a v zmysle uvedeného boli určené aj jednotlivé podmienky účasti.</w:t>
            </w:r>
          </w:p>
          <w:p w:rsidR="008F117F" w:rsidRDefault="008F117F" w:rsidP="002A3DA2">
            <w:pPr>
              <w:jc w:val="both"/>
              <w:rPr>
                <w:rFonts w:ascii="Arial" w:eastAsia="Times New Roman" w:hAnsi="Arial" w:cs="Arial"/>
                <w:sz w:val="20"/>
                <w:szCs w:val="20"/>
                <w:lang w:val="de-DE" w:eastAsia="de-DE"/>
              </w:rPr>
            </w:pPr>
          </w:p>
        </w:tc>
      </w:tr>
      <w:tr w:rsidR="008F117F" w:rsidTr="003F2360">
        <w:tc>
          <w:tcPr>
            <w:tcW w:w="562" w:type="dxa"/>
          </w:tcPr>
          <w:p w:rsidR="008F117F" w:rsidRDefault="008F117F" w:rsidP="000B62ED">
            <w:r>
              <w:lastRenderedPageBreak/>
              <w:t>65</w:t>
            </w:r>
          </w:p>
        </w:tc>
        <w:tc>
          <w:tcPr>
            <w:tcW w:w="8500" w:type="dxa"/>
          </w:tcPr>
          <w:p w:rsidR="008F117F" w:rsidRDefault="008F117F" w:rsidP="002A3DA2">
            <w:pPr>
              <w:spacing w:before="120"/>
              <w:ind w:left="426"/>
              <w:jc w:val="both"/>
              <w:rPr>
                <w:rFonts w:cstheme="minorHAnsi"/>
              </w:rPr>
            </w:pPr>
            <w:r>
              <w:rPr>
                <w:rFonts w:cstheme="minorHAnsi"/>
                <w:b/>
                <w:bCs/>
              </w:rPr>
              <w:t xml:space="preserve">Verejný obstarávateľ v časti A2 Kritériá na vyhodnotenie ponúk a pravidlá ich uplatnenia uvádza pre kritérium K2 Kvalita tímu odborníkov, že bude hodnotiť odborníkov, a to riaditeľ stavby, hlavný inžinier projektu a projektant pre životné prostredie. </w:t>
            </w:r>
          </w:p>
          <w:p w:rsidR="008F117F" w:rsidRDefault="008F117F" w:rsidP="002A3DA2">
            <w:pPr>
              <w:jc w:val="both"/>
              <w:rPr>
                <w:rFonts w:cstheme="minorHAnsi"/>
                <w:b/>
                <w:bCs/>
                <w:u w:val="single"/>
              </w:rPr>
            </w:pPr>
            <w:r>
              <w:rPr>
                <w:rFonts w:cstheme="minorHAnsi"/>
                <w:b/>
                <w:bCs/>
                <w:u w:val="single"/>
              </w:rPr>
              <w:t xml:space="preserve">Žiadame verejného obstarávateľa o vysvetlenie ním stanoveného výberu odborníkov vo väzbe na predmet zákazky, najmä projektanta pre životné prostredie a jeho skúseností v oblasti migrácie veľkých šeliem (migračná štúdia nie je predmetom zákazky, </w:t>
            </w:r>
            <w:r>
              <w:rPr>
                <w:rFonts w:cstheme="minorHAnsi"/>
                <w:b/>
                <w:bCs/>
              </w:rPr>
              <w:t>umiestnenie mostu je určené verejným obstarávateľom a nezávisí od výsledkov prípadnej migračnej štúdie</w:t>
            </w:r>
            <w:r>
              <w:rPr>
                <w:rFonts w:cstheme="minorHAnsi"/>
                <w:b/>
                <w:bCs/>
                <w:u w:val="single"/>
              </w:rPr>
              <w:t>) vo väzbe na predmet zákazky ako aj vo väzbe budúceho plnenia zmluvy a zodpovednosti za riadenie stavebných prác.</w:t>
            </w:r>
          </w:p>
          <w:p w:rsidR="00380221" w:rsidRDefault="00380221" w:rsidP="002A3DA2">
            <w:pPr>
              <w:jc w:val="both"/>
              <w:rPr>
                <w:rFonts w:cstheme="minorHAnsi"/>
                <w:b/>
                <w:bCs/>
                <w:u w:val="single"/>
              </w:rPr>
            </w:pPr>
          </w:p>
          <w:p w:rsidR="008F117F" w:rsidRPr="00325949" w:rsidRDefault="00380221" w:rsidP="00325949">
            <w:pPr>
              <w:jc w:val="both"/>
              <w:rPr>
                <w:rFonts w:ascii="Arial" w:hAnsi="Arial" w:cs="Arial"/>
                <w:sz w:val="20"/>
                <w:szCs w:val="20"/>
                <w:lang w:val="de-DE" w:eastAsia="de-DE"/>
              </w:rPr>
            </w:pPr>
            <w:proofErr w:type="spellStart"/>
            <w:r w:rsidRPr="002C6608">
              <w:rPr>
                <w:rFonts w:ascii="Arial" w:hAnsi="Arial" w:cs="Arial"/>
                <w:color w:val="FF0000"/>
                <w:sz w:val="20"/>
                <w:szCs w:val="20"/>
                <w:lang w:val="de-DE" w:eastAsia="de-DE"/>
              </w:rPr>
              <w:t>Platia</w:t>
            </w:r>
            <w:proofErr w:type="spellEnd"/>
            <w:r w:rsidRPr="002C6608">
              <w:rPr>
                <w:rFonts w:ascii="Arial" w:hAnsi="Arial" w:cs="Arial"/>
                <w:color w:val="FF0000"/>
                <w:sz w:val="20"/>
                <w:szCs w:val="20"/>
                <w:lang w:val="de-DE" w:eastAsia="de-DE"/>
              </w:rPr>
              <w:t xml:space="preserve"> </w:t>
            </w:r>
            <w:proofErr w:type="spellStart"/>
            <w:r w:rsidRPr="002C6608">
              <w:rPr>
                <w:rFonts w:ascii="Arial" w:hAnsi="Arial" w:cs="Arial"/>
                <w:color w:val="FF0000"/>
                <w:sz w:val="20"/>
                <w:szCs w:val="20"/>
                <w:lang w:val="de-DE" w:eastAsia="de-DE"/>
              </w:rPr>
              <w:t>súťažné</w:t>
            </w:r>
            <w:proofErr w:type="spellEnd"/>
            <w:r w:rsidRPr="002C6608">
              <w:rPr>
                <w:rFonts w:ascii="Arial" w:hAnsi="Arial" w:cs="Arial"/>
                <w:color w:val="FF0000"/>
                <w:sz w:val="20"/>
                <w:szCs w:val="20"/>
                <w:lang w:val="de-DE" w:eastAsia="de-DE"/>
              </w:rPr>
              <w:t xml:space="preserve"> </w:t>
            </w:r>
            <w:proofErr w:type="spellStart"/>
            <w:r w:rsidRPr="002C6608">
              <w:rPr>
                <w:rFonts w:ascii="Arial" w:hAnsi="Arial" w:cs="Arial"/>
                <w:color w:val="FF0000"/>
                <w:sz w:val="20"/>
                <w:szCs w:val="20"/>
                <w:lang w:val="de-DE" w:eastAsia="de-DE"/>
              </w:rPr>
              <w:t>podklady</w:t>
            </w:r>
            <w:proofErr w:type="spellEnd"/>
            <w:r w:rsidRPr="002C6608">
              <w:rPr>
                <w:rFonts w:ascii="Arial" w:hAnsi="Arial" w:cs="Arial"/>
                <w:color w:val="FF0000"/>
                <w:sz w:val="20"/>
                <w:szCs w:val="20"/>
                <w:lang w:val="de-DE" w:eastAsia="de-DE"/>
              </w:rPr>
              <w:t xml:space="preserve">, </w:t>
            </w:r>
            <w:proofErr w:type="spellStart"/>
            <w:r>
              <w:rPr>
                <w:rFonts w:ascii="Arial" w:hAnsi="Arial" w:cs="Arial"/>
                <w:color w:val="FF0000"/>
                <w:sz w:val="20"/>
                <w:szCs w:val="20"/>
                <w:lang w:val="de-DE" w:eastAsia="de-DE"/>
              </w:rPr>
              <w:t>Viď</w:t>
            </w:r>
            <w:proofErr w:type="spellEnd"/>
            <w:r>
              <w:rPr>
                <w:rFonts w:ascii="Arial" w:hAnsi="Arial" w:cs="Arial"/>
                <w:color w:val="FF0000"/>
                <w:sz w:val="20"/>
                <w:szCs w:val="20"/>
                <w:lang w:val="de-DE" w:eastAsia="de-DE"/>
              </w:rPr>
              <w:t xml:space="preserve"> </w:t>
            </w:r>
            <w:proofErr w:type="spellStart"/>
            <w:r>
              <w:rPr>
                <w:rFonts w:ascii="Arial" w:hAnsi="Arial" w:cs="Arial"/>
                <w:color w:val="FF0000"/>
                <w:sz w:val="20"/>
                <w:szCs w:val="20"/>
                <w:lang w:val="de-DE" w:eastAsia="de-DE"/>
              </w:rPr>
              <w:t>odpoveď</w:t>
            </w:r>
            <w:proofErr w:type="spellEnd"/>
            <w:r>
              <w:rPr>
                <w:rFonts w:ascii="Arial" w:hAnsi="Arial" w:cs="Arial"/>
                <w:color w:val="FF0000"/>
                <w:sz w:val="20"/>
                <w:szCs w:val="20"/>
                <w:lang w:val="de-DE" w:eastAsia="de-DE"/>
              </w:rPr>
              <w:t xml:space="preserve"> č. 64.</w:t>
            </w:r>
          </w:p>
        </w:tc>
      </w:tr>
      <w:tr w:rsidR="008F117F" w:rsidTr="003F2360">
        <w:tc>
          <w:tcPr>
            <w:tcW w:w="562" w:type="dxa"/>
          </w:tcPr>
          <w:p w:rsidR="008F117F" w:rsidRDefault="008F117F" w:rsidP="000B62ED">
            <w:r>
              <w:t>66</w:t>
            </w:r>
          </w:p>
        </w:tc>
        <w:tc>
          <w:tcPr>
            <w:tcW w:w="8500" w:type="dxa"/>
          </w:tcPr>
          <w:p w:rsidR="008F117F" w:rsidRDefault="008F117F" w:rsidP="002A3DA2">
            <w:pPr>
              <w:spacing w:before="120"/>
              <w:ind w:left="426"/>
              <w:jc w:val="both"/>
              <w:rPr>
                <w:rFonts w:cstheme="minorHAnsi"/>
              </w:rPr>
            </w:pPr>
            <w:r>
              <w:rPr>
                <w:rFonts w:cstheme="minorHAnsi"/>
                <w:b/>
                <w:bCs/>
              </w:rPr>
              <w:t xml:space="preserve">Verejný obstarávateľ v časti A2 Kritériá na vyhodnotenie ponúk a pravidlá ich uplatnenia bod 3. Kritérium K2 Kvalita tímu odborníkov pri Odborníkovi č.3: Projektant pre životné prostredie okrem iného uvádza, že bude zodpovedný za celkové vedenie a migráciu šeliem počas celej doby výstavby. Ďalej pre hodnotenie v tabuľke uvádza, že pre hodnotenie projektov sa </w:t>
            </w:r>
            <w:r>
              <w:rPr>
                <w:rFonts w:cstheme="minorHAnsi"/>
                <w:i/>
                <w:iCs/>
              </w:rPr>
              <w:t>u</w:t>
            </w:r>
            <w:r>
              <w:rPr>
                <w:rFonts w:cstheme="minorHAnsi"/>
                <w:i/>
                <w:iCs/>
                <w:color w:val="000000"/>
                <w:bdr w:val="none" w:sz="0" w:space="0" w:color="auto" w:frame="1"/>
              </w:rPr>
              <w:t xml:space="preserve">važujú sa </w:t>
            </w:r>
            <w:r>
              <w:rPr>
                <w:rFonts w:cstheme="minorHAnsi"/>
                <w:i/>
                <w:iCs/>
              </w:rPr>
              <w:t xml:space="preserve">iba migračné štúdie zamerané na veľké cicavce zadané v súvislosti s dopravnou infraštruktúrou: stavby diaľnic, rýchlostných ciest, stavby ciest I. a II. triedy, stavby železníc, alebo v súvislosti s DSP alebo DUR k </w:t>
            </w:r>
            <w:proofErr w:type="spellStart"/>
            <w:r>
              <w:rPr>
                <w:rFonts w:cstheme="minorHAnsi"/>
                <w:i/>
                <w:iCs/>
              </w:rPr>
              <w:t>ekoduktom</w:t>
            </w:r>
            <w:proofErr w:type="spellEnd"/>
            <w:r>
              <w:rPr>
                <w:rFonts w:cstheme="minorHAnsi"/>
                <w:i/>
                <w:iCs/>
              </w:rPr>
              <w:t xml:space="preserve"> alebo monitoring veľkých cicavcov v súvislosti s dopravnou infraštruktúrou: stavby diaľnic, rýchlostných ciest, stavby ciest I. a II. triedy, stavby železníc </w:t>
            </w:r>
            <w:r>
              <w:rPr>
                <w:rFonts w:cstheme="minorHAnsi"/>
                <w:i/>
                <w:iCs/>
                <w:color w:val="000000"/>
                <w:bdr w:val="none" w:sz="0" w:space="0" w:color="auto" w:frame="1"/>
              </w:rPr>
              <w:t>ukončené za posledných 15 rokov</w:t>
            </w:r>
            <w:r>
              <w:rPr>
                <w:rFonts w:eastAsia="Arial Unicode MS" w:cstheme="minorHAnsi"/>
                <w:i/>
                <w:iCs/>
                <w:color w:val="000000"/>
              </w:rPr>
              <w:t>.</w:t>
            </w:r>
          </w:p>
          <w:p w:rsidR="008F117F" w:rsidRDefault="008F117F" w:rsidP="002A3DA2">
            <w:pPr>
              <w:spacing w:before="60"/>
              <w:ind w:left="426"/>
              <w:jc w:val="both"/>
              <w:rPr>
                <w:rFonts w:cstheme="minorHAnsi"/>
                <w:b/>
                <w:bCs/>
                <w:u w:val="single"/>
              </w:rPr>
            </w:pPr>
            <w:r>
              <w:rPr>
                <w:rFonts w:cstheme="minorHAnsi"/>
                <w:b/>
                <w:bCs/>
                <w:u w:val="single"/>
              </w:rPr>
              <w:t xml:space="preserve">Opätovne aj pre túto časť súťažných podkladov žiadame verejného obstarávateľa o vysvetlenie, na základe akých skutočností požaduje v časti kritérií pre hodnotenie výberu zhotoviteľa stavebných prác skúsenosti projektanta s migráciou veľkých šeliem? </w:t>
            </w:r>
          </w:p>
          <w:p w:rsidR="008F117F" w:rsidRDefault="008F117F" w:rsidP="002A3DA2">
            <w:pPr>
              <w:jc w:val="both"/>
              <w:rPr>
                <w:rFonts w:cstheme="minorHAnsi"/>
                <w:b/>
                <w:bCs/>
                <w:u w:val="single"/>
              </w:rPr>
            </w:pPr>
            <w:r>
              <w:rPr>
                <w:rFonts w:cstheme="minorHAnsi"/>
                <w:b/>
                <w:bCs/>
                <w:u w:val="single"/>
              </w:rPr>
              <w:t>Zároveň je nevyhnutné uviesť, že pri tejto požiadavke zo strany verejného obstarávateľa (koľko migračných štúdií veľkých šeliem bolo za posledných 15 rokov zrealizovaných?) prichádza s najväčšou pravdepodobnosťou k porušeniu ustanovení § 10 ods. 2 zákona o verejnom obstarávaní a obmedzeniu účasti potenciálnych záujemcov.</w:t>
            </w:r>
          </w:p>
          <w:p w:rsidR="00380221" w:rsidRDefault="00380221" w:rsidP="002A3DA2">
            <w:pPr>
              <w:jc w:val="both"/>
              <w:rPr>
                <w:rFonts w:cstheme="minorHAnsi"/>
                <w:b/>
                <w:bCs/>
                <w:u w:val="single"/>
              </w:rPr>
            </w:pPr>
          </w:p>
          <w:p w:rsidR="008F117F" w:rsidRDefault="00380221" w:rsidP="002A3DA2">
            <w:pPr>
              <w:jc w:val="both"/>
              <w:rPr>
                <w:rFonts w:ascii="Arial" w:eastAsia="Times New Roman" w:hAnsi="Arial" w:cs="Arial"/>
                <w:sz w:val="20"/>
                <w:szCs w:val="20"/>
                <w:lang w:val="de-DE" w:eastAsia="de-DE"/>
              </w:rPr>
            </w:pPr>
            <w:proofErr w:type="spellStart"/>
            <w:r w:rsidRPr="002C6608">
              <w:rPr>
                <w:rFonts w:ascii="Arial" w:hAnsi="Arial" w:cs="Arial"/>
                <w:color w:val="FF0000"/>
                <w:sz w:val="20"/>
                <w:szCs w:val="20"/>
                <w:lang w:val="de-DE" w:eastAsia="de-DE"/>
              </w:rPr>
              <w:t>Platia</w:t>
            </w:r>
            <w:proofErr w:type="spellEnd"/>
            <w:r w:rsidRPr="002C6608">
              <w:rPr>
                <w:rFonts w:ascii="Arial" w:hAnsi="Arial" w:cs="Arial"/>
                <w:color w:val="FF0000"/>
                <w:sz w:val="20"/>
                <w:szCs w:val="20"/>
                <w:lang w:val="de-DE" w:eastAsia="de-DE"/>
              </w:rPr>
              <w:t xml:space="preserve"> </w:t>
            </w:r>
            <w:proofErr w:type="spellStart"/>
            <w:r w:rsidRPr="002C6608">
              <w:rPr>
                <w:rFonts w:ascii="Arial" w:hAnsi="Arial" w:cs="Arial"/>
                <w:color w:val="FF0000"/>
                <w:sz w:val="20"/>
                <w:szCs w:val="20"/>
                <w:lang w:val="de-DE" w:eastAsia="de-DE"/>
              </w:rPr>
              <w:t>súťažné</w:t>
            </w:r>
            <w:proofErr w:type="spellEnd"/>
            <w:r w:rsidRPr="002C6608">
              <w:rPr>
                <w:rFonts w:ascii="Arial" w:hAnsi="Arial" w:cs="Arial"/>
                <w:color w:val="FF0000"/>
                <w:sz w:val="20"/>
                <w:szCs w:val="20"/>
                <w:lang w:val="de-DE" w:eastAsia="de-DE"/>
              </w:rPr>
              <w:t xml:space="preserve"> </w:t>
            </w:r>
            <w:proofErr w:type="spellStart"/>
            <w:r w:rsidRPr="002C6608">
              <w:rPr>
                <w:rFonts w:ascii="Arial" w:hAnsi="Arial" w:cs="Arial"/>
                <w:color w:val="FF0000"/>
                <w:sz w:val="20"/>
                <w:szCs w:val="20"/>
                <w:lang w:val="de-DE" w:eastAsia="de-DE"/>
              </w:rPr>
              <w:t>podklady</w:t>
            </w:r>
            <w:proofErr w:type="spellEnd"/>
            <w:r w:rsidRPr="002C6608">
              <w:rPr>
                <w:rFonts w:ascii="Arial" w:hAnsi="Arial" w:cs="Arial"/>
                <w:color w:val="FF0000"/>
                <w:sz w:val="20"/>
                <w:szCs w:val="20"/>
                <w:lang w:val="de-DE" w:eastAsia="de-DE"/>
              </w:rPr>
              <w:t xml:space="preserve">, </w:t>
            </w:r>
            <w:proofErr w:type="spellStart"/>
            <w:r>
              <w:rPr>
                <w:rFonts w:ascii="Arial" w:hAnsi="Arial" w:cs="Arial"/>
                <w:color w:val="FF0000"/>
                <w:sz w:val="20"/>
                <w:szCs w:val="20"/>
                <w:lang w:val="de-DE" w:eastAsia="de-DE"/>
              </w:rPr>
              <w:t>Viď</w:t>
            </w:r>
            <w:proofErr w:type="spellEnd"/>
            <w:r>
              <w:rPr>
                <w:rFonts w:ascii="Arial" w:hAnsi="Arial" w:cs="Arial"/>
                <w:color w:val="FF0000"/>
                <w:sz w:val="20"/>
                <w:szCs w:val="20"/>
                <w:lang w:val="de-DE" w:eastAsia="de-DE"/>
              </w:rPr>
              <w:t xml:space="preserve"> </w:t>
            </w:r>
            <w:proofErr w:type="spellStart"/>
            <w:r>
              <w:rPr>
                <w:rFonts w:ascii="Arial" w:hAnsi="Arial" w:cs="Arial"/>
                <w:color w:val="FF0000"/>
                <w:sz w:val="20"/>
                <w:szCs w:val="20"/>
                <w:lang w:val="de-DE" w:eastAsia="de-DE"/>
              </w:rPr>
              <w:t>odpoveď</w:t>
            </w:r>
            <w:proofErr w:type="spellEnd"/>
            <w:r>
              <w:rPr>
                <w:rFonts w:ascii="Arial" w:hAnsi="Arial" w:cs="Arial"/>
                <w:color w:val="FF0000"/>
                <w:sz w:val="20"/>
                <w:szCs w:val="20"/>
                <w:lang w:val="de-DE" w:eastAsia="de-DE"/>
              </w:rPr>
              <w:t xml:space="preserve"> č. 64</w:t>
            </w:r>
          </w:p>
        </w:tc>
      </w:tr>
      <w:tr w:rsidR="008F117F" w:rsidTr="003F2360">
        <w:tc>
          <w:tcPr>
            <w:tcW w:w="562" w:type="dxa"/>
          </w:tcPr>
          <w:p w:rsidR="008F117F" w:rsidRDefault="008F117F" w:rsidP="000B62ED">
            <w:r>
              <w:t>67</w:t>
            </w:r>
          </w:p>
        </w:tc>
        <w:tc>
          <w:tcPr>
            <w:tcW w:w="8500" w:type="dxa"/>
          </w:tcPr>
          <w:p w:rsidR="008F117F" w:rsidRDefault="008F117F" w:rsidP="002A3DA2">
            <w:pPr>
              <w:spacing w:before="120"/>
              <w:ind w:left="426"/>
              <w:jc w:val="both"/>
              <w:rPr>
                <w:rFonts w:cstheme="minorHAnsi"/>
              </w:rPr>
            </w:pPr>
            <w:r>
              <w:rPr>
                <w:rFonts w:cstheme="minorHAnsi"/>
                <w:b/>
                <w:bCs/>
              </w:rPr>
              <w:t>Verejný obstarávateľ v časti A2 Kritériá na vyhodnotenie ponúk a pravidlá ich uplatnenia uvádza, že kritériom K5 bude doba výstavby (15%) a kritériom K6 doba vypracovania projektovej dokumentácie (10%). V časti príloha B</w:t>
            </w:r>
            <w:r>
              <w:rPr>
                <w:rFonts w:cstheme="minorHAnsi"/>
              </w:rPr>
              <w:t xml:space="preserve">2A Harmonogram prác verejný obstarávateľ uvádza míľniky, ktoré je potrebné dodržať aj s poznámkou, že vzhľadom na časovú náročnosť získavania Záväzného stanoviska k vyňatiu LP a Rozhodnutia o odňatí PP upozorňuje na potrebu </w:t>
            </w:r>
            <w:r>
              <w:rPr>
                <w:rFonts w:cstheme="minorHAnsi"/>
                <w:b/>
                <w:bCs/>
              </w:rPr>
              <w:t>promptného podania žiadostí na príslušné úrady</w:t>
            </w:r>
            <w:r>
              <w:rPr>
                <w:rFonts w:cstheme="minorHAnsi"/>
              </w:rPr>
              <w:t xml:space="preserve"> (v zmysle Zákona č. 326/2005 </w:t>
            </w:r>
            <w:proofErr w:type="spellStart"/>
            <w:r>
              <w:rPr>
                <w:rFonts w:cstheme="minorHAnsi"/>
              </w:rPr>
              <w:t>Z.z</w:t>
            </w:r>
            <w:proofErr w:type="spellEnd"/>
            <w:r>
              <w:rPr>
                <w:rFonts w:cstheme="minorHAnsi"/>
              </w:rPr>
              <w:t xml:space="preserve">. a Zákona 220/2004 </w:t>
            </w:r>
            <w:proofErr w:type="spellStart"/>
            <w:r>
              <w:rPr>
                <w:rFonts w:cstheme="minorHAnsi"/>
              </w:rPr>
              <w:t>Z.z</w:t>
            </w:r>
            <w:proofErr w:type="spellEnd"/>
            <w:r>
              <w:rPr>
                <w:rFonts w:cstheme="minorHAnsi"/>
              </w:rPr>
              <w:t>.).</w:t>
            </w:r>
          </w:p>
          <w:p w:rsidR="008F117F" w:rsidRDefault="008F117F" w:rsidP="002A3DA2">
            <w:pPr>
              <w:spacing w:before="120"/>
              <w:ind w:left="426"/>
              <w:jc w:val="both"/>
              <w:rPr>
                <w:rFonts w:cstheme="minorHAnsi"/>
                <w:b/>
                <w:bCs/>
              </w:rPr>
            </w:pPr>
            <w:r>
              <w:rPr>
                <w:rFonts w:cstheme="minorHAnsi"/>
                <w:b/>
                <w:bCs/>
              </w:rPr>
              <w:t xml:space="preserve">Máme za to, že samotný verejný obstarávateľ si uvedomuje napätosť termínov a aj ním požadovaných míľnikov. Kritérium pre hodnotenie pre dobu vypracovania  projektovej dokumentácie od najnižšie verejným obstarávateľom  stanovenej hranice 45 dní do verejným obstarávateľom stanovenej maximálnej hranice  60 dní je ničím nevypovedajúce. Je možné takmer s istotou predpokladať, že každý záujemca/uchádzač uvedie iba tú najnižšiu lehotu, za ktorú dostane najvyšší počet bodov. Vzhľadom k tomu, že aj verejný obstarávateľ uvádza v súťažných podkladoch </w:t>
            </w:r>
            <w:r>
              <w:rPr>
                <w:rFonts w:cstheme="minorHAnsi"/>
                <w:b/>
                <w:bCs/>
              </w:rPr>
              <w:lastRenderedPageBreak/>
              <w:t>predpokladaný dátum začatia prác sú všetky údaje naviazané na predpoklad iba ďalším predpokladom.  Verejným obstarávateľom stanovené kritérium nevypovedá o žiadnej kvalite uchádzača.</w:t>
            </w:r>
          </w:p>
          <w:p w:rsidR="008F117F" w:rsidRPr="003A6D93" w:rsidRDefault="008F117F" w:rsidP="002A3DA2">
            <w:pPr>
              <w:spacing w:before="120"/>
              <w:ind w:left="426"/>
              <w:jc w:val="both"/>
              <w:rPr>
                <w:rFonts w:cstheme="minorHAnsi"/>
                <w:b/>
                <w:bCs/>
                <w:u w:val="single"/>
              </w:rPr>
            </w:pPr>
            <w:r w:rsidRPr="003A6D93">
              <w:rPr>
                <w:rFonts w:cstheme="minorHAnsi"/>
                <w:b/>
                <w:bCs/>
                <w:u w:val="single"/>
              </w:rPr>
              <w:t xml:space="preserve">Žiadame verejného obstarávateľa o vysvetlenie akým spôsobom ním stanovené kritérium napĺňa zákonné ustanovenie rozlíšenia kvality jednotlivých uchádzačov a ich ponúk v súlade s ustanoveniami § 44 zákona o verejnom obstarávaní.- </w:t>
            </w:r>
          </w:p>
          <w:p w:rsidR="008F117F" w:rsidRDefault="00C15728" w:rsidP="002A3DA2">
            <w:pPr>
              <w:spacing w:before="120"/>
              <w:ind w:left="426"/>
              <w:jc w:val="both"/>
              <w:rPr>
                <w:rFonts w:cstheme="minorHAnsi"/>
                <w:b/>
                <w:bCs/>
                <w:u w:val="single"/>
              </w:rPr>
            </w:pPr>
            <w:r w:rsidRPr="005A79FB">
              <w:rPr>
                <w:rFonts w:ascii="Arial" w:eastAsia="Times New Roman" w:hAnsi="Arial" w:cs="Arial"/>
                <w:color w:val="FF0000"/>
                <w:sz w:val="20"/>
                <w:szCs w:val="20"/>
                <w:lang w:eastAsia="de-DE"/>
              </w:rPr>
              <w:t>Kritéria na vyhodnotenie ponúk sú stanovené v súlade s potrebami verejného obstarávateľa na daný predmet zákazky a na základe jeho predchádzajúcich skúsenosti.</w:t>
            </w:r>
          </w:p>
          <w:p w:rsidR="008F117F" w:rsidRDefault="008F117F" w:rsidP="00E209D4">
            <w:pPr>
              <w:jc w:val="both"/>
              <w:rPr>
                <w:rFonts w:ascii="Arial" w:eastAsia="Times New Roman" w:hAnsi="Arial" w:cs="Arial"/>
                <w:sz w:val="20"/>
                <w:szCs w:val="20"/>
                <w:lang w:val="de-DE" w:eastAsia="de-DE"/>
              </w:rPr>
            </w:pPr>
          </w:p>
        </w:tc>
      </w:tr>
      <w:tr w:rsidR="008F117F" w:rsidTr="003F2360">
        <w:tc>
          <w:tcPr>
            <w:tcW w:w="562" w:type="dxa"/>
          </w:tcPr>
          <w:p w:rsidR="008F117F" w:rsidRDefault="008F117F" w:rsidP="000B62ED">
            <w:r>
              <w:lastRenderedPageBreak/>
              <w:t>68</w:t>
            </w:r>
          </w:p>
        </w:tc>
        <w:tc>
          <w:tcPr>
            <w:tcW w:w="8500" w:type="dxa"/>
          </w:tcPr>
          <w:p w:rsidR="008F117F" w:rsidRDefault="008F117F" w:rsidP="002A3DA2">
            <w:pPr>
              <w:pStyle w:val="Odsekzoznamu"/>
              <w:spacing w:before="120" w:after="200"/>
              <w:ind w:left="426"/>
              <w:jc w:val="both"/>
              <w:rPr>
                <w:rFonts w:asciiTheme="minorHAnsi" w:hAnsiTheme="minorHAnsi" w:cstheme="minorHAnsi"/>
                <w:szCs w:val="20"/>
                <w:u w:val="single"/>
              </w:rPr>
            </w:pPr>
            <w:r>
              <w:rPr>
                <w:rFonts w:asciiTheme="minorHAnsi" w:hAnsiTheme="minorHAnsi" w:cstheme="minorHAnsi"/>
                <w:i/>
                <w:iCs/>
                <w:szCs w:val="20"/>
              </w:rPr>
              <w:t xml:space="preserve">Verejný obstarávateľ v prílohe B2A Harmonogram prác uvádza v tabuľke pre Míľniky - pre Míľnik č.1 – spracovanie Dokumentácie pre stavebné povolenie DSP v rozsahu DRS lehotu ukončenia (Počet dní od začiatku LV) 60 dní. V časti A2 Kritériá na vyhodnotenie ponúk a pravidlá ich uplatnenia uvádza v kritériu K6 – Doba vypracovania projektovej dokumentácie v spôsobe hodnotenia Kritéria K6 hranicu spracovania dokumentácie pre stavebné povolenie DSP s hodnotením 0 bodov na úrovni 60 dní. </w:t>
            </w:r>
            <w:r>
              <w:rPr>
                <w:rFonts w:asciiTheme="minorHAnsi" w:hAnsiTheme="minorHAnsi" w:cstheme="minorHAnsi"/>
                <w:szCs w:val="20"/>
              </w:rPr>
              <w:t>Ide o rôzny obsah dokumentácie  s identickým termínom spracovania.</w:t>
            </w:r>
          </w:p>
          <w:p w:rsidR="008F117F" w:rsidRDefault="008F117F" w:rsidP="002A3DA2">
            <w:pPr>
              <w:pStyle w:val="Odsekzoznamu"/>
              <w:spacing w:before="120"/>
              <w:ind w:left="426"/>
              <w:jc w:val="both"/>
              <w:rPr>
                <w:rFonts w:asciiTheme="minorHAnsi" w:hAnsiTheme="minorHAnsi" w:cstheme="minorHAnsi"/>
                <w:b/>
                <w:bCs/>
                <w:szCs w:val="20"/>
                <w:u w:val="single"/>
              </w:rPr>
            </w:pPr>
            <w:r>
              <w:rPr>
                <w:rFonts w:asciiTheme="minorHAnsi" w:hAnsiTheme="minorHAnsi" w:cstheme="minorHAnsi"/>
                <w:b/>
                <w:bCs/>
                <w:szCs w:val="20"/>
                <w:u w:val="single"/>
              </w:rPr>
              <w:t>Máme za to, že v tabuľke pre míľniky by pre Míľnik č. 1 mala byť uvedená Dokumentácia pre stavebné povolenie DSP. Potvrdí Verejný obstarávateľ túto skutočnosť ?</w:t>
            </w:r>
          </w:p>
          <w:p w:rsidR="008F117F" w:rsidRPr="00C27C14" w:rsidRDefault="008F117F" w:rsidP="002A3DA2">
            <w:pPr>
              <w:pStyle w:val="Odsekzoznamu"/>
              <w:spacing w:before="120"/>
              <w:ind w:left="426"/>
              <w:jc w:val="both"/>
              <w:rPr>
                <w:rFonts w:ascii="Arial" w:eastAsiaTheme="minorHAnsi" w:hAnsi="Arial" w:cs="Arial"/>
                <w:color w:val="FF0000"/>
                <w:sz w:val="20"/>
                <w:szCs w:val="20"/>
                <w:lang w:eastAsia="en-US"/>
              </w:rPr>
            </w:pPr>
            <w:r w:rsidRPr="00C27C14">
              <w:rPr>
                <w:rFonts w:ascii="Arial" w:eastAsiaTheme="minorHAnsi" w:hAnsi="Arial" w:cs="Arial"/>
                <w:color w:val="FF0000"/>
                <w:sz w:val="20"/>
                <w:szCs w:val="20"/>
                <w:lang w:eastAsia="en-US"/>
              </w:rPr>
              <w:t>Uvedená projektová dokumentácia pre Míľnik č. 1 je Dokumentácia pre stavebné povolenie, ktorá bude vypracovaná v rozsahu DRS a bude slúžiť ako podklad pre vydanie stavebného povolenia.</w:t>
            </w:r>
          </w:p>
          <w:p w:rsidR="008F117F" w:rsidRDefault="008F117F" w:rsidP="00E209D4">
            <w:pPr>
              <w:jc w:val="both"/>
              <w:rPr>
                <w:rFonts w:ascii="Arial" w:eastAsia="Times New Roman" w:hAnsi="Arial" w:cs="Arial"/>
                <w:sz w:val="20"/>
                <w:szCs w:val="20"/>
                <w:lang w:val="de-DE" w:eastAsia="de-DE"/>
              </w:rPr>
            </w:pPr>
          </w:p>
        </w:tc>
      </w:tr>
      <w:tr w:rsidR="008F117F" w:rsidTr="003F2360">
        <w:tc>
          <w:tcPr>
            <w:tcW w:w="562" w:type="dxa"/>
          </w:tcPr>
          <w:p w:rsidR="008F117F" w:rsidRDefault="008F117F" w:rsidP="000B62ED">
            <w:r>
              <w:t>69</w:t>
            </w:r>
          </w:p>
        </w:tc>
        <w:tc>
          <w:tcPr>
            <w:tcW w:w="8500" w:type="dxa"/>
          </w:tcPr>
          <w:p w:rsidR="008F117F" w:rsidRDefault="008F117F" w:rsidP="002A3DA2">
            <w:pPr>
              <w:pStyle w:val="Odsekzoznamu"/>
              <w:spacing w:before="120" w:after="200"/>
              <w:ind w:left="426"/>
              <w:jc w:val="both"/>
              <w:rPr>
                <w:rFonts w:asciiTheme="minorHAnsi" w:hAnsiTheme="minorHAnsi" w:cstheme="minorHAnsi"/>
                <w:b/>
                <w:bCs/>
                <w:szCs w:val="20"/>
              </w:rPr>
            </w:pPr>
            <w:r>
              <w:rPr>
                <w:rFonts w:asciiTheme="minorHAnsi" w:hAnsiTheme="minorHAnsi" w:cstheme="minorHAnsi"/>
                <w:i/>
                <w:iCs/>
                <w:szCs w:val="20"/>
              </w:rPr>
              <w:t>Verejný obstarávateľ v časti A2 Kritériá na vyhodnotenie ponúk a pravidlá ich uplatnenia uvádza pre Kritérium K6 – Doba vypracovania projektovej dokumentácie pre stavebné povolenie DSP, že táto dokumentácia musí byť vypracovaná v súlade s TP019. To znamená že súčasťou dokumentácie sú všetky potrebné prieskumy.</w:t>
            </w:r>
            <w:r>
              <w:rPr>
                <w:rFonts w:asciiTheme="minorHAnsi" w:hAnsiTheme="minorHAnsi" w:cstheme="minorHAnsi"/>
                <w:szCs w:val="20"/>
              </w:rPr>
              <w:t xml:space="preserve"> </w:t>
            </w:r>
            <w:r>
              <w:rPr>
                <w:rFonts w:asciiTheme="minorHAnsi" w:hAnsiTheme="minorHAnsi" w:cstheme="minorHAnsi"/>
                <w:b/>
                <w:bCs/>
                <w:szCs w:val="20"/>
              </w:rPr>
              <w:t xml:space="preserve">Máme za to že vzhľadom na náročnosť potreby spracovania </w:t>
            </w:r>
            <w:proofErr w:type="spellStart"/>
            <w:r>
              <w:rPr>
                <w:rFonts w:asciiTheme="minorHAnsi" w:hAnsiTheme="minorHAnsi" w:cstheme="minorHAnsi"/>
                <w:b/>
                <w:bCs/>
                <w:szCs w:val="20"/>
              </w:rPr>
              <w:t>inžiniersko</w:t>
            </w:r>
            <w:proofErr w:type="spellEnd"/>
            <w:r>
              <w:rPr>
                <w:rFonts w:asciiTheme="minorHAnsi" w:hAnsiTheme="minorHAnsi" w:cstheme="minorHAnsi"/>
                <w:b/>
                <w:bCs/>
                <w:szCs w:val="20"/>
              </w:rPr>
              <w:t xml:space="preserve"> geologického prieskumu pre mostné objekty v požadovanom rozsahu podľa TP 7/2008 je stanovená doba pre spôsob výpočtu kritéria K6, resp. doba pre Míľnik č.1  neadekvátna. </w:t>
            </w:r>
          </w:p>
          <w:p w:rsidR="008F117F" w:rsidRDefault="008F117F" w:rsidP="002A3DA2">
            <w:pPr>
              <w:pStyle w:val="Odsekzoznamu"/>
              <w:spacing w:before="120" w:after="120"/>
              <w:ind w:left="426"/>
              <w:jc w:val="both"/>
              <w:rPr>
                <w:rFonts w:asciiTheme="minorHAnsi" w:hAnsiTheme="minorHAnsi" w:cstheme="minorHAnsi"/>
                <w:b/>
                <w:bCs/>
                <w:szCs w:val="20"/>
                <w:u w:val="single"/>
              </w:rPr>
            </w:pPr>
            <w:r>
              <w:rPr>
                <w:rFonts w:asciiTheme="minorHAnsi" w:hAnsiTheme="minorHAnsi" w:cstheme="minorHAnsi"/>
                <w:b/>
                <w:bCs/>
                <w:szCs w:val="20"/>
                <w:u w:val="single"/>
              </w:rPr>
              <w:t>Upraví verejný obstarávateľ doby pre spracovanie Dokumentácie pre stavebné povolenie?</w:t>
            </w:r>
          </w:p>
          <w:p w:rsidR="008F117F" w:rsidRPr="004173CE" w:rsidRDefault="008F117F" w:rsidP="004173CE">
            <w:pPr>
              <w:pStyle w:val="Odsekzoznamu"/>
              <w:spacing w:before="120"/>
              <w:ind w:left="426"/>
              <w:jc w:val="both"/>
              <w:rPr>
                <w:rFonts w:cstheme="minorHAnsi"/>
                <w:i/>
                <w:color w:val="FF0066"/>
              </w:rPr>
            </w:pPr>
            <w:r w:rsidRPr="00930048">
              <w:rPr>
                <w:rFonts w:ascii="Arial" w:eastAsiaTheme="minorHAnsi" w:hAnsi="Arial" w:cs="Arial"/>
                <w:color w:val="FF0000"/>
                <w:sz w:val="20"/>
                <w:szCs w:val="20"/>
                <w:lang w:eastAsia="en-US"/>
              </w:rPr>
              <w:t>Platia súťažné podklady.</w:t>
            </w:r>
          </w:p>
          <w:p w:rsidR="008F117F" w:rsidRDefault="008F117F" w:rsidP="00E209D4">
            <w:pPr>
              <w:jc w:val="both"/>
              <w:rPr>
                <w:rFonts w:ascii="Arial" w:eastAsia="Times New Roman" w:hAnsi="Arial" w:cs="Arial"/>
                <w:sz w:val="20"/>
                <w:szCs w:val="20"/>
                <w:lang w:val="de-DE" w:eastAsia="de-DE"/>
              </w:rPr>
            </w:pPr>
          </w:p>
        </w:tc>
      </w:tr>
      <w:tr w:rsidR="008F117F" w:rsidTr="003F2360">
        <w:tc>
          <w:tcPr>
            <w:tcW w:w="562" w:type="dxa"/>
          </w:tcPr>
          <w:p w:rsidR="008F117F" w:rsidRDefault="008F117F" w:rsidP="000B62ED">
            <w:r>
              <w:t>70</w:t>
            </w:r>
          </w:p>
        </w:tc>
        <w:tc>
          <w:tcPr>
            <w:tcW w:w="8500" w:type="dxa"/>
          </w:tcPr>
          <w:p w:rsidR="008F117F" w:rsidRDefault="008F117F" w:rsidP="002A3DA2">
            <w:pPr>
              <w:shd w:val="clear" w:color="auto" w:fill="FFFFFF"/>
              <w:spacing w:before="120"/>
              <w:ind w:left="426" w:hanging="426"/>
              <w:jc w:val="both"/>
              <w:textAlignment w:val="baseline"/>
              <w:rPr>
                <w:rFonts w:cstheme="minorHAnsi"/>
                <w:b/>
                <w:bCs/>
                <w:color w:val="000000"/>
              </w:rPr>
            </w:pPr>
            <w:r>
              <w:rPr>
                <w:rFonts w:cstheme="minorHAnsi"/>
                <w:i/>
                <w:iCs/>
                <w:color w:val="000000"/>
              </w:rPr>
              <w:t>Verejný obstarávateľ v súťažných podkladoch vo zväzku 3, časť 1, 2.7 Inžinierska činnosť uvádza: Majetkovoprávne usporiadanie na celý predmet Diela bolo vykonané Objednávateľom.</w:t>
            </w:r>
            <w:r>
              <w:rPr>
                <w:rFonts w:cstheme="minorHAnsi"/>
                <w:color w:val="000000"/>
              </w:rPr>
              <w:t xml:space="preserve"> </w:t>
            </w:r>
            <w:r>
              <w:rPr>
                <w:rFonts w:cstheme="minorHAnsi"/>
                <w:b/>
                <w:bCs/>
                <w:color w:val="000000"/>
              </w:rPr>
              <w:t>Podľa aktuálnych údajov v katastri nehnuteľností sú na území budúceho staveniska Časti A ako vlastníci uvedené rôzne súkromné a právnické osoby.</w:t>
            </w:r>
          </w:p>
          <w:p w:rsidR="008F117F" w:rsidRDefault="008F117F" w:rsidP="002A3DA2">
            <w:pPr>
              <w:shd w:val="clear" w:color="auto" w:fill="FFFFFF"/>
              <w:spacing w:before="60"/>
              <w:ind w:left="426"/>
              <w:jc w:val="both"/>
              <w:textAlignment w:val="baseline"/>
              <w:rPr>
                <w:rFonts w:cstheme="minorHAnsi"/>
                <w:b/>
                <w:bCs/>
                <w:color w:val="000000"/>
                <w:u w:val="single"/>
              </w:rPr>
            </w:pPr>
            <w:r>
              <w:rPr>
                <w:rFonts w:cstheme="minorHAnsi"/>
                <w:b/>
                <w:bCs/>
                <w:color w:val="000000"/>
                <w:u w:val="single"/>
              </w:rPr>
              <w:t>Žiadame verejného obstarávateľa o vysvetlenie, či bude predmetom zmluvy o dielo majetkovoprávne usporiadanie časti A, podľa záberov z dokumentácie pre stavebné povolenie.</w:t>
            </w:r>
          </w:p>
          <w:p w:rsidR="008F117F" w:rsidRDefault="008F117F" w:rsidP="002A3DA2">
            <w:pPr>
              <w:shd w:val="clear" w:color="auto" w:fill="FFFFFF"/>
              <w:spacing w:before="60"/>
              <w:ind w:left="426"/>
              <w:jc w:val="both"/>
              <w:textAlignment w:val="baseline"/>
              <w:rPr>
                <w:rFonts w:ascii="Arial" w:eastAsia="Times New Roman" w:hAnsi="Arial" w:cs="Arial"/>
                <w:color w:val="FF0000"/>
                <w:sz w:val="20"/>
                <w:szCs w:val="20"/>
                <w:lang w:eastAsia="de-DE"/>
              </w:rPr>
            </w:pPr>
            <w:r w:rsidRPr="007C0E9C">
              <w:rPr>
                <w:rFonts w:ascii="Arial" w:eastAsia="Times New Roman" w:hAnsi="Arial" w:cs="Arial"/>
                <w:color w:val="FF0000"/>
                <w:sz w:val="20"/>
                <w:szCs w:val="20"/>
                <w:lang w:eastAsia="de-DE"/>
              </w:rPr>
              <w:t>Verejný obstarávateľ po nadobudnutí účinnosti Územného rozhodnutia časti A predmetu zákazky začal proces majetkovoprávneho vysporiadania pozemkov v trvalom a dočasnom zábere stavby v zmysle DUR</w:t>
            </w:r>
            <w:r>
              <w:rPr>
                <w:rFonts w:ascii="Arial" w:eastAsia="Times New Roman" w:hAnsi="Arial" w:cs="Arial"/>
                <w:color w:val="FF0000"/>
                <w:sz w:val="20"/>
                <w:szCs w:val="20"/>
                <w:lang w:eastAsia="de-DE"/>
              </w:rPr>
              <w:t xml:space="preserve"> časti A</w:t>
            </w:r>
            <w:r w:rsidRPr="007C0E9C">
              <w:rPr>
                <w:rFonts w:ascii="Arial" w:eastAsia="Times New Roman" w:hAnsi="Arial" w:cs="Arial"/>
                <w:color w:val="FF0000"/>
                <w:sz w:val="20"/>
                <w:szCs w:val="20"/>
                <w:lang w:eastAsia="de-DE"/>
              </w:rPr>
              <w:t>, ktoré momentálne trvá.</w:t>
            </w:r>
          </w:p>
          <w:p w:rsidR="008F117F" w:rsidRPr="0067204D" w:rsidRDefault="008F117F" w:rsidP="002A3DA2">
            <w:pPr>
              <w:shd w:val="clear" w:color="auto" w:fill="FFFFFF"/>
              <w:spacing w:before="60"/>
              <w:ind w:left="426"/>
              <w:jc w:val="both"/>
              <w:textAlignment w:val="baseline"/>
              <w:rPr>
                <w:rFonts w:ascii="Arial" w:eastAsia="Times New Roman" w:hAnsi="Arial" w:cs="Arial"/>
                <w:color w:val="FF0000"/>
                <w:sz w:val="20"/>
                <w:szCs w:val="20"/>
                <w:lang w:eastAsia="de-DE"/>
              </w:rPr>
            </w:pPr>
            <w:r>
              <w:rPr>
                <w:rFonts w:ascii="Arial" w:eastAsia="Times New Roman" w:hAnsi="Arial" w:cs="Arial"/>
                <w:color w:val="FF0000"/>
                <w:sz w:val="20"/>
                <w:szCs w:val="20"/>
                <w:lang w:eastAsia="de-DE"/>
              </w:rPr>
              <w:t xml:space="preserve">V zmysle bodu 1.2.4. Zväzku 3 C1 SP, v prípade zmeny záberov v DSP oproti záberov v DUR </w:t>
            </w:r>
            <w:r w:rsidRPr="0067204D">
              <w:rPr>
                <w:rFonts w:ascii="Arial" w:eastAsia="Times New Roman" w:hAnsi="Arial" w:cs="Arial"/>
                <w:color w:val="FF0000"/>
                <w:sz w:val="20"/>
                <w:szCs w:val="20"/>
                <w:lang w:eastAsia="de-DE"/>
              </w:rPr>
              <w:t>Zhotoviteľ zabezpečí</w:t>
            </w:r>
            <w:r>
              <w:rPr>
                <w:rFonts w:ascii="Arial" w:eastAsia="Times New Roman" w:hAnsi="Arial" w:cs="Arial"/>
                <w:color w:val="FF0000"/>
                <w:sz w:val="20"/>
                <w:szCs w:val="20"/>
                <w:lang w:eastAsia="de-DE"/>
              </w:rPr>
              <w:t xml:space="preserve"> v prípade potreby v zmysle jeho technického návrhu</w:t>
            </w:r>
            <w:r w:rsidRPr="0067204D">
              <w:rPr>
                <w:rFonts w:ascii="Arial" w:eastAsia="Times New Roman" w:hAnsi="Arial" w:cs="Arial"/>
                <w:color w:val="FF0000"/>
                <w:sz w:val="20"/>
                <w:szCs w:val="20"/>
                <w:lang w:eastAsia="de-DE"/>
              </w:rPr>
              <w:t xml:space="preserve"> výkup </w:t>
            </w:r>
            <w:r w:rsidRPr="0067204D">
              <w:rPr>
                <w:rFonts w:ascii="Arial" w:eastAsia="Times New Roman" w:hAnsi="Arial" w:cs="Arial"/>
                <w:color w:val="FF0000"/>
                <w:sz w:val="20"/>
                <w:szCs w:val="20"/>
                <w:lang w:eastAsia="de-DE"/>
              </w:rPr>
              <w:lastRenderedPageBreak/>
              <w:t>pozemkov nad rozsah záberov definovaných v rozsahu staveniska v zmysle článku 1.2.3 Zväzku</w:t>
            </w:r>
            <w:r>
              <w:rPr>
                <w:rFonts w:ascii="Arial" w:eastAsia="Times New Roman" w:hAnsi="Arial" w:cs="Arial"/>
                <w:color w:val="FF0000"/>
                <w:sz w:val="20"/>
                <w:szCs w:val="20"/>
                <w:lang w:eastAsia="de-DE"/>
              </w:rPr>
              <w:t xml:space="preserve"> 3 C1 SP.</w:t>
            </w:r>
          </w:p>
          <w:p w:rsidR="008F117F" w:rsidRDefault="008F117F" w:rsidP="00E209D4">
            <w:pPr>
              <w:jc w:val="both"/>
              <w:rPr>
                <w:rFonts w:ascii="Arial" w:eastAsia="Times New Roman" w:hAnsi="Arial" w:cs="Arial"/>
                <w:sz w:val="20"/>
                <w:szCs w:val="20"/>
                <w:lang w:val="de-DE" w:eastAsia="de-DE"/>
              </w:rPr>
            </w:pPr>
          </w:p>
        </w:tc>
      </w:tr>
      <w:tr w:rsidR="008F117F" w:rsidTr="003F2360">
        <w:tc>
          <w:tcPr>
            <w:tcW w:w="562" w:type="dxa"/>
          </w:tcPr>
          <w:p w:rsidR="008F117F" w:rsidRDefault="008F117F" w:rsidP="000B62ED">
            <w:r>
              <w:lastRenderedPageBreak/>
              <w:t>71</w:t>
            </w:r>
          </w:p>
        </w:tc>
        <w:tc>
          <w:tcPr>
            <w:tcW w:w="8500" w:type="dxa"/>
          </w:tcPr>
          <w:p w:rsidR="008F117F" w:rsidRDefault="008F117F" w:rsidP="002A3DA2">
            <w:pPr>
              <w:pStyle w:val="Odsekzoznamu"/>
              <w:shd w:val="clear" w:color="auto" w:fill="FFFFFF"/>
              <w:spacing w:before="120" w:after="60"/>
              <w:ind w:left="425"/>
              <w:jc w:val="both"/>
              <w:textAlignment w:val="baseline"/>
              <w:rPr>
                <w:rFonts w:asciiTheme="minorHAnsi" w:hAnsiTheme="minorHAnsi" w:cstheme="minorHAnsi"/>
                <w:color w:val="000000"/>
                <w:szCs w:val="20"/>
              </w:rPr>
            </w:pPr>
            <w:r>
              <w:rPr>
                <w:rFonts w:asciiTheme="minorHAnsi" w:hAnsiTheme="minorHAnsi" w:cstheme="minorHAnsi"/>
                <w:color w:val="000000"/>
                <w:szCs w:val="20"/>
              </w:rPr>
              <w:t>Verejný obstarávateľ v súťažných podkladoch</w:t>
            </w:r>
            <w:r>
              <w:rPr>
                <w:rFonts w:asciiTheme="minorHAnsi" w:hAnsiTheme="minorHAnsi" w:cstheme="minorHAnsi"/>
                <w:i/>
                <w:iCs/>
                <w:color w:val="000000"/>
              </w:rPr>
              <w:t xml:space="preserve"> </w:t>
            </w:r>
            <w:r>
              <w:rPr>
                <w:rFonts w:asciiTheme="minorHAnsi" w:hAnsiTheme="minorHAnsi" w:cstheme="minorHAnsi"/>
                <w:color w:val="000000"/>
                <w:szCs w:val="20"/>
              </w:rPr>
              <w:t>vo zväzku 3, časť 1, 2.7 Inžinierska činnosť uvádza: </w:t>
            </w:r>
            <w:r>
              <w:rPr>
                <w:rFonts w:asciiTheme="minorHAnsi" w:hAnsiTheme="minorHAnsi" w:cstheme="minorHAnsi"/>
                <w:i/>
                <w:iCs/>
                <w:color w:val="000000"/>
                <w:szCs w:val="20"/>
              </w:rPr>
              <w:t>Objednávateľ na výkon inžinierskej činnosti splnomocní Zhotoviteľa.</w:t>
            </w:r>
            <w:r>
              <w:rPr>
                <w:rFonts w:asciiTheme="minorHAnsi" w:hAnsiTheme="minorHAnsi" w:cstheme="minorHAnsi"/>
                <w:color w:val="000000"/>
                <w:szCs w:val="20"/>
              </w:rPr>
              <w:t>. Podľa stavebného povolenia v súťažných podkladoch sú stavebníkom k časti B Železnice Slovenskej republiky. Taktiež podľa aktuálnych údajov v katastri nehnuteľností sú na území budúceho staveniska časti B ako vlastník uvedené Železnice Slovenskej republiky.</w:t>
            </w:r>
          </w:p>
          <w:p w:rsidR="008F117F" w:rsidRDefault="008F117F" w:rsidP="002A3DA2">
            <w:pPr>
              <w:shd w:val="clear" w:color="auto" w:fill="FFFFFF"/>
              <w:spacing w:before="60"/>
              <w:ind w:left="426"/>
              <w:jc w:val="both"/>
              <w:textAlignment w:val="baseline"/>
              <w:rPr>
                <w:rFonts w:cstheme="minorHAnsi"/>
                <w:b/>
                <w:bCs/>
                <w:color w:val="000000"/>
                <w:u w:val="single"/>
              </w:rPr>
            </w:pPr>
            <w:r>
              <w:rPr>
                <w:rFonts w:cstheme="minorHAnsi"/>
                <w:b/>
                <w:bCs/>
                <w:color w:val="000000"/>
                <w:u w:val="single"/>
              </w:rPr>
              <w:t>Žiadame verejného obstarávateľa o vysvetlenie, či so Železnicami Slovenskej republiky uzavrie zmluvu na postúpenie práv stavebníka, prípadne iný právny doklad potrebný pre k zabezpečeniu inžinierskej činnosti pri zmene stavby pred dokončením na časť B.</w:t>
            </w:r>
          </w:p>
          <w:p w:rsidR="008F117F" w:rsidRDefault="008F117F" w:rsidP="002A3DA2">
            <w:pPr>
              <w:shd w:val="clear" w:color="auto" w:fill="FFFFFF"/>
              <w:spacing w:before="60"/>
              <w:ind w:left="426"/>
              <w:jc w:val="both"/>
              <w:textAlignment w:val="baseline"/>
              <w:rPr>
                <w:rFonts w:cstheme="minorHAnsi"/>
                <w:b/>
                <w:bCs/>
                <w:color w:val="000000"/>
                <w:u w:val="single"/>
              </w:rPr>
            </w:pPr>
          </w:p>
          <w:p w:rsidR="008F117F" w:rsidRPr="00F34E0D" w:rsidRDefault="008F117F" w:rsidP="002A3DA2">
            <w:pPr>
              <w:shd w:val="clear" w:color="auto" w:fill="FFFFFF"/>
              <w:spacing w:before="60"/>
              <w:ind w:left="426"/>
              <w:jc w:val="both"/>
              <w:textAlignment w:val="baseline"/>
              <w:rPr>
                <w:rFonts w:ascii="Arial" w:eastAsia="Times New Roman" w:hAnsi="Arial" w:cs="Arial"/>
                <w:color w:val="FF0000"/>
                <w:sz w:val="20"/>
                <w:szCs w:val="20"/>
                <w:lang w:eastAsia="de-DE"/>
              </w:rPr>
            </w:pPr>
            <w:r w:rsidRPr="00F34E0D">
              <w:rPr>
                <w:rFonts w:ascii="Arial" w:eastAsia="Times New Roman" w:hAnsi="Arial" w:cs="Arial"/>
                <w:color w:val="FF0000"/>
                <w:sz w:val="20"/>
                <w:szCs w:val="20"/>
                <w:lang w:eastAsia="de-DE"/>
              </w:rPr>
              <w:t>Stavebníkom je Verejný obstarávateľ, objednávateľom</w:t>
            </w:r>
            <w:r>
              <w:rPr>
                <w:rFonts w:ascii="Arial" w:eastAsia="Times New Roman" w:hAnsi="Arial" w:cs="Arial"/>
                <w:color w:val="FF0000"/>
                <w:sz w:val="20"/>
                <w:szCs w:val="20"/>
                <w:lang w:eastAsia="de-DE"/>
              </w:rPr>
              <w:t xml:space="preserve"> poskytnutej</w:t>
            </w:r>
            <w:r w:rsidRPr="00F34E0D">
              <w:rPr>
                <w:rFonts w:ascii="Arial" w:eastAsia="Times New Roman" w:hAnsi="Arial" w:cs="Arial"/>
                <w:color w:val="FF0000"/>
                <w:sz w:val="20"/>
                <w:szCs w:val="20"/>
                <w:lang w:eastAsia="de-DE"/>
              </w:rPr>
              <w:t xml:space="preserve"> proj</w:t>
            </w:r>
            <w:r>
              <w:rPr>
                <w:rFonts w:ascii="Arial" w:eastAsia="Times New Roman" w:hAnsi="Arial" w:cs="Arial"/>
                <w:color w:val="FF0000"/>
                <w:sz w:val="20"/>
                <w:szCs w:val="20"/>
                <w:lang w:eastAsia="de-DE"/>
              </w:rPr>
              <w:t xml:space="preserve">ektovej dokumentácie časti B bolo </w:t>
            </w:r>
            <w:r w:rsidRPr="00F34E0D">
              <w:rPr>
                <w:rFonts w:ascii="Arial" w:eastAsia="Times New Roman" w:hAnsi="Arial" w:cs="Arial"/>
                <w:color w:val="FF0000"/>
                <w:sz w:val="20"/>
                <w:szCs w:val="20"/>
                <w:lang w:eastAsia="de-DE"/>
              </w:rPr>
              <w:t>ŽSR</w:t>
            </w:r>
            <w:r>
              <w:rPr>
                <w:rFonts w:ascii="Arial" w:eastAsia="Times New Roman" w:hAnsi="Arial" w:cs="Arial"/>
                <w:color w:val="FF0000"/>
                <w:sz w:val="20"/>
                <w:szCs w:val="20"/>
                <w:lang w:eastAsia="de-DE"/>
              </w:rPr>
              <w:t xml:space="preserve">. </w:t>
            </w:r>
          </w:p>
          <w:p w:rsidR="008F117F" w:rsidRDefault="008F117F" w:rsidP="00E209D4">
            <w:pPr>
              <w:jc w:val="both"/>
              <w:rPr>
                <w:rFonts w:ascii="Arial" w:eastAsia="Times New Roman" w:hAnsi="Arial" w:cs="Arial"/>
                <w:sz w:val="20"/>
                <w:szCs w:val="20"/>
                <w:lang w:val="de-DE" w:eastAsia="de-DE"/>
              </w:rPr>
            </w:pPr>
          </w:p>
        </w:tc>
      </w:tr>
      <w:tr w:rsidR="008F117F" w:rsidTr="003F2360">
        <w:tc>
          <w:tcPr>
            <w:tcW w:w="562" w:type="dxa"/>
          </w:tcPr>
          <w:p w:rsidR="008F117F" w:rsidRDefault="008F117F" w:rsidP="000B62ED">
            <w:r>
              <w:t>72</w:t>
            </w:r>
          </w:p>
        </w:tc>
        <w:tc>
          <w:tcPr>
            <w:tcW w:w="8500" w:type="dxa"/>
          </w:tcPr>
          <w:p w:rsidR="008F117F" w:rsidRDefault="008F117F" w:rsidP="002A3DA2">
            <w:pPr>
              <w:pStyle w:val="Odsekzoznamu"/>
              <w:shd w:val="clear" w:color="auto" w:fill="FFFFFF"/>
              <w:spacing w:before="120" w:after="60"/>
              <w:ind w:left="425"/>
              <w:jc w:val="both"/>
              <w:textAlignment w:val="baseline"/>
              <w:rPr>
                <w:rFonts w:asciiTheme="minorHAnsi" w:hAnsiTheme="minorHAnsi" w:cstheme="minorHAnsi"/>
                <w:b/>
                <w:bCs/>
                <w:color w:val="000000"/>
                <w:u w:val="single"/>
              </w:rPr>
            </w:pPr>
            <w:r>
              <w:rPr>
                <w:rFonts w:asciiTheme="minorHAnsi" w:hAnsiTheme="minorHAnsi" w:cstheme="minorHAnsi"/>
                <w:color w:val="000000"/>
                <w:szCs w:val="20"/>
              </w:rPr>
              <w:t>Verejný obstarávateľ v súťažných podkladoch</w:t>
            </w:r>
            <w:r>
              <w:rPr>
                <w:rFonts w:asciiTheme="minorHAnsi" w:hAnsiTheme="minorHAnsi" w:cstheme="minorHAnsi"/>
                <w:i/>
                <w:iCs/>
                <w:color w:val="000000"/>
              </w:rPr>
              <w:t xml:space="preserve"> </w:t>
            </w:r>
            <w:r>
              <w:rPr>
                <w:rFonts w:asciiTheme="minorHAnsi" w:hAnsiTheme="minorHAnsi" w:cstheme="minorHAnsi"/>
                <w:color w:val="000000"/>
                <w:szCs w:val="20"/>
              </w:rPr>
              <w:t>vo zväzku 5, DRS časť B, E Dokumentácia stavebných objektov, SO 08-33-20_Stabilizácia zosuvu uvádza:</w:t>
            </w:r>
          </w:p>
          <w:p w:rsidR="008F117F" w:rsidRDefault="008F117F" w:rsidP="002A3DA2">
            <w:pPr>
              <w:pStyle w:val="Odsekzoznamu"/>
              <w:shd w:val="clear" w:color="auto" w:fill="FFFFFF"/>
              <w:spacing w:before="120" w:after="60"/>
              <w:ind w:left="425"/>
              <w:jc w:val="both"/>
              <w:textAlignment w:val="baseline"/>
              <w:rPr>
                <w:rFonts w:asciiTheme="minorHAnsi" w:hAnsiTheme="minorHAnsi" w:cstheme="minorHAnsi"/>
                <w:bCs/>
                <w:i/>
                <w:color w:val="000000"/>
              </w:rPr>
            </w:pPr>
            <w:r>
              <w:rPr>
                <w:rFonts w:asciiTheme="minorHAnsi" w:hAnsiTheme="minorHAnsi" w:cstheme="minorHAnsi"/>
                <w:bCs/>
                <w:i/>
                <w:color w:val="000000"/>
              </w:rPr>
              <w:t xml:space="preserve">Technické riešenie DRS napojenia zberného kanalizačného potrubia DN300 do objektu SO 08-33-62_Rekonštruckia priepustu. Tento novobudovaný priepust nie je súčasťou predmetu Obstarávania. Technicky je možné zaústenie zberného kanalizačného potrubia do existujúceho priepustu avšak jeho vyústenie ako aj stavebno-technický stav môže mať za negatívny vplyv na stabilitu železničnej trate a </w:t>
            </w:r>
            <w:proofErr w:type="spellStart"/>
            <w:r>
              <w:rPr>
                <w:rFonts w:asciiTheme="minorHAnsi" w:hAnsiTheme="minorHAnsi" w:cstheme="minorHAnsi"/>
                <w:bCs/>
                <w:i/>
                <w:color w:val="000000"/>
              </w:rPr>
              <w:t>priťažovacieho</w:t>
            </w:r>
            <w:proofErr w:type="spellEnd"/>
            <w:r>
              <w:rPr>
                <w:rFonts w:asciiTheme="minorHAnsi" w:hAnsiTheme="minorHAnsi" w:cstheme="minorHAnsi"/>
                <w:bCs/>
                <w:i/>
                <w:color w:val="000000"/>
              </w:rPr>
              <w:t xml:space="preserve"> </w:t>
            </w:r>
            <w:proofErr w:type="spellStart"/>
            <w:r>
              <w:rPr>
                <w:rFonts w:asciiTheme="minorHAnsi" w:hAnsiTheme="minorHAnsi" w:cstheme="minorHAnsi"/>
                <w:bCs/>
                <w:i/>
                <w:color w:val="000000"/>
              </w:rPr>
              <w:t>prísypu</w:t>
            </w:r>
            <w:proofErr w:type="spellEnd"/>
            <w:r>
              <w:rPr>
                <w:rFonts w:asciiTheme="minorHAnsi" w:hAnsiTheme="minorHAnsi" w:cstheme="minorHAnsi"/>
                <w:bCs/>
                <w:i/>
                <w:color w:val="000000"/>
              </w:rPr>
              <w:t xml:space="preserve"> č.1. </w:t>
            </w:r>
          </w:p>
          <w:p w:rsidR="008F117F" w:rsidRDefault="008F117F" w:rsidP="002A3DA2">
            <w:pPr>
              <w:jc w:val="both"/>
              <w:rPr>
                <w:rFonts w:cstheme="minorHAnsi"/>
                <w:b/>
                <w:bCs/>
                <w:color w:val="000000"/>
                <w:u w:val="single"/>
              </w:rPr>
            </w:pPr>
            <w:r>
              <w:rPr>
                <w:rFonts w:cstheme="minorHAnsi"/>
                <w:b/>
                <w:bCs/>
                <w:color w:val="000000"/>
                <w:u w:val="single"/>
              </w:rPr>
              <w:t>Žiadame verejného obstarávateľa o vysvetlenie, vyššie uvedenej nezrovnalosti.</w:t>
            </w:r>
          </w:p>
          <w:p w:rsidR="008F117F" w:rsidRDefault="008F117F" w:rsidP="00E96C54">
            <w:pPr>
              <w:jc w:val="both"/>
              <w:rPr>
                <w:rFonts w:ascii="Arial" w:eastAsia="Times New Roman" w:hAnsi="Arial" w:cs="Arial"/>
                <w:sz w:val="20"/>
                <w:szCs w:val="20"/>
                <w:lang w:val="de-DE" w:eastAsia="de-DE"/>
              </w:rPr>
            </w:pPr>
            <w:r w:rsidRPr="00DF6062">
              <w:rPr>
                <w:rFonts w:ascii="Arial" w:hAnsi="Arial" w:cs="Arial"/>
                <w:color w:val="FF0000"/>
                <w:sz w:val="20"/>
                <w:szCs w:val="20"/>
              </w:rPr>
              <w:t xml:space="preserve">DRS časti B predmetu zákazky nie je spracovaná  na stav realizácie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ale na stav, kedy bude </w:t>
            </w:r>
            <w:proofErr w:type="spellStart"/>
            <w:r>
              <w:rPr>
                <w:rFonts w:ascii="Arial" w:hAnsi="Arial" w:cs="Arial"/>
                <w:color w:val="FF0000"/>
                <w:sz w:val="20"/>
                <w:szCs w:val="20"/>
              </w:rPr>
              <w:t>Ekodukt</w:t>
            </w:r>
            <w:proofErr w:type="spellEnd"/>
            <w:r>
              <w:rPr>
                <w:rFonts w:ascii="Arial" w:hAnsi="Arial" w:cs="Arial"/>
                <w:color w:val="FF0000"/>
                <w:sz w:val="20"/>
                <w:szCs w:val="20"/>
              </w:rPr>
              <w:t xml:space="preserve"> realizovaný v rámci modernizácie. Túto skutočnosť potvrdzuje aj list ŽSR (príloha č.13 Zv.3). Prípadná potreba nových stavebných objektov pre realizáciu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bude riešená na základe novej projektovej dokumentácie, ktorá je predmetom súťaže. </w:t>
            </w:r>
          </w:p>
        </w:tc>
      </w:tr>
      <w:tr w:rsidR="008F117F" w:rsidTr="003F2360">
        <w:tc>
          <w:tcPr>
            <w:tcW w:w="562" w:type="dxa"/>
          </w:tcPr>
          <w:p w:rsidR="008F117F" w:rsidRDefault="008F117F" w:rsidP="000B62ED">
            <w:r>
              <w:t>73</w:t>
            </w:r>
          </w:p>
        </w:tc>
        <w:tc>
          <w:tcPr>
            <w:tcW w:w="8500" w:type="dxa"/>
          </w:tcPr>
          <w:p w:rsidR="008F117F" w:rsidRDefault="008F117F" w:rsidP="002A3DA2">
            <w:pPr>
              <w:pStyle w:val="Odsekzoznamu"/>
              <w:shd w:val="clear" w:color="auto" w:fill="FFFFFF"/>
              <w:spacing w:before="120" w:after="60"/>
              <w:ind w:left="425"/>
              <w:jc w:val="both"/>
              <w:textAlignment w:val="baseline"/>
              <w:rPr>
                <w:rFonts w:asciiTheme="minorHAnsi" w:hAnsiTheme="minorHAnsi" w:cstheme="minorHAnsi"/>
                <w:color w:val="000000"/>
                <w:szCs w:val="20"/>
              </w:rPr>
            </w:pPr>
            <w:r>
              <w:rPr>
                <w:rFonts w:asciiTheme="minorHAnsi" w:hAnsiTheme="minorHAnsi" w:cstheme="minorHAnsi"/>
                <w:color w:val="000000"/>
                <w:szCs w:val="20"/>
              </w:rPr>
              <w:t>Verejný obstarávateľ v súťažných podkladoch</w:t>
            </w:r>
            <w:r>
              <w:rPr>
                <w:rFonts w:asciiTheme="minorHAnsi" w:hAnsiTheme="minorHAnsi" w:cstheme="minorHAnsi"/>
                <w:i/>
                <w:iCs/>
                <w:color w:val="000000"/>
              </w:rPr>
              <w:t xml:space="preserve"> </w:t>
            </w:r>
            <w:r>
              <w:rPr>
                <w:rFonts w:asciiTheme="minorHAnsi" w:hAnsiTheme="minorHAnsi" w:cstheme="minorHAnsi"/>
                <w:color w:val="000000"/>
                <w:szCs w:val="20"/>
              </w:rPr>
              <w:t xml:space="preserve">vo zväzku 3, časť 4, 1.2 Mostné objekty bod č.5 uvádza: </w:t>
            </w:r>
          </w:p>
          <w:p w:rsidR="008F117F" w:rsidRDefault="008F117F" w:rsidP="002A3DA2">
            <w:pPr>
              <w:pStyle w:val="Odsekzoznamu"/>
              <w:shd w:val="clear" w:color="auto" w:fill="FFFFFF"/>
              <w:spacing w:before="120" w:after="60"/>
              <w:ind w:left="425"/>
              <w:jc w:val="both"/>
              <w:textAlignment w:val="baseline"/>
              <w:rPr>
                <w:rFonts w:asciiTheme="minorHAnsi" w:hAnsiTheme="minorHAnsi" w:cstheme="minorHAnsi"/>
                <w:i/>
                <w:color w:val="000000"/>
                <w:szCs w:val="20"/>
              </w:rPr>
            </w:pPr>
            <w:r>
              <w:rPr>
                <w:rFonts w:asciiTheme="minorHAnsi" w:hAnsiTheme="minorHAnsi" w:cstheme="minorHAnsi"/>
                <w:i/>
                <w:color w:val="000000"/>
                <w:szCs w:val="20"/>
              </w:rPr>
              <w:t xml:space="preserve">Objednávateľ požaduje na okrajoch portálov </w:t>
            </w:r>
            <w:proofErr w:type="spellStart"/>
            <w:r>
              <w:rPr>
                <w:rFonts w:asciiTheme="minorHAnsi" w:hAnsiTheme="minorHAnsi" w:cstheme="minorHAnsi"/>
                <w:i/>
                <w:color w:val="000000"/>
                <w:szCs w:val="20"/>
              </w:rPr>
              <w:t>ekoduktov</w:t>
            </w:r>
            <w:proofErr w:type="spellEnd"/>
            <w:r>
              <w:rPr>
                <w:rFonts w:asciiTheme="minorHAnsi" w:hAnsiTheme="minorHAnsi" w:cstheme="minorHAnsi"/>
                <w:i/>
                <w:color w:val="000000"/>
                <w:szCs w:val="20"/>
              </w:rPr>
              <w:t xml:space="preserve"> osadiť zábradlie, ktoré budú  kotvené pomocou pätných dosiek stĺpikov a žiarovo zinkovaných lepených kotiev s podliatím pätných dosiek </w:t>
            </w:r>
            <w:proofErr w:type="spellStart"/>
            <w:r>
              <w:rPr>
                <w:rFonts w:asciiTheme="minorHAnsi" w:hAnsiTheme="minorHAnsi" w:cstheme="minorHAnsi"/>
                <w:i/>
                <w:color w:val="000000"/>
                <w:szCs w:val="20"/>
              </w:rPr>
              <w:t>plastmaltou</w:t>
            </w:r>
            <w:proofErr w:type="spellEnd"/>
            <w:r>
              <w:rPr>
                <w:rFonts w:asciiTheme="minorHAnsi" w:hAnsiTheme="minorHAnsi" w:cstheme="minorHAnsi"/>
                <w:i/>
                <w:color w:val="000000"/>
                <w:szCs w:val="20"/>
              </w:rPr>
              <w:t xml:space="preserve">. Konštrukcia zábradlia bude z kompozitného materiálu, modulového typu zo samostatných segmentov, ktoré sa budú dať jednotlivo demontovať. Zábradlie bude mať pevné </w:t>
            </w:r>
            <w:proofErr w:type="spellStart"/>
            <w:r>
              <w:rPr>
                <w:rFonts w:asciiTheme="minorHAnsi" w:hAnsiTheme="minorHAnsi" w:cstheme="minorHAnsi"/>
                <w:i/>
                <w:color w:val="000000"/>
                <w:szCs w:val="20"/>
              </w:rPr>
              <w:t>madlo</w:t>
            </w:r>
            <w:proofErr w:type="spellEnd"/>
            <w:r>
              <w:rPr>
                <w:rFonts w:asciiTheme="minorHAnsi" w:hAnsiTheme="minorHAnsi" w:cstheme="minorHAnsi"/>
                <w:i/>
                <w:color w:val="000000"/>
                <w:szCs w:val="20"/>
              </w:rPr>
              <w:t xml:space="preserve"> a </w:t>
            </w:r>
            <w:proofErr w:type="spellStart"/>
            <w:r>
              <w:rPr>
                <w:rFonts w:asciiTheme="minorHAnsi" w:hAnsiTheme="minorHAnsi" w:cstheme="minorHAnsi"/>
                <w:i/>
                <w:color w:val="000000"/>
                <w:szCs w:val="20"/>
              </w:rPr>
              <w:t>podmadlo</w:t>
            </w:r>
            <w:proofErr w:type="spellEnd"/>
            <w:r>
              <w:rPr>
                <w:rFonts w:asciiTheme="minorHAnsi" w:hAnsiTheme="minorHAnsi" w:cstheme="minorHAnsi"/>
                <w:i/>
                <w:color w:val="000000"/>
                <w:szCs w:val="20"/>
              </w:rPr>
              <w:t>.</w:t>
            </w:r>
          </w:p>
          <w:p w:rsidR="008F117F" w:rsidRDefault="008F117F" w:rsidP="002A3DA2">
            <w:pPr>
              <w:jc w:val="both"/>
              <w:rPr>
                <w:rFonts w:cstheme="minorHAnsi"/>
                <w:b/>
                <w:bCs/>
                <w:color w:val="000000"/>
                <w:u w:val="single"/>
              </w:rPr>
            </w:pPr>
            <w:r>
              <w:rPr>
                <w:rFonts w:cstheme="minorHAnsi"/>
                <w:b/>
                <w:bCs/>
                <w:color w:val="000000"/>
                <w:u w:val="single"/>
              </w:rPr>
              <w:t xml:space="preserve">Žiadame verejného obstarávateľa o vysvetlenie, či bude akceptovať na všetkých objektoch </w:t>
            </w:r>
            <w:proofErr w:type="spellStart"/>
            <w:r>
              <w:rPr>
                <w:rFonts w:cstheme="minorHAnsi"/>
                <w:b/>
                <w:bCs/>
                <w:color w:val="000000"/>
                <w:u w:val="single"/>
              </w:rPr>
              <w:t>Ekoduktov</w:t>
            </w:r>
            <w:proofErr w:type="spellEnd"/>
            <w:r>
              <w:rPr>
                <w:rFonts w:cstheme="minorHAnsi"/>
                <w:b/>
                <w:bCs/>
                <w:color w:val="000000"/>
                <w:u w:val="single"/>
              </w:rPr>
              <w:t xml:space="preserve"> použitie lankového zábradlia na okrajoch portálov. (viď návrh SO 083313_12_Zábradlie)</w:t>
            </w:r>
          </w:p>
          <w:p w:rsidR="008F117F" w:rsidRDefault="008F117F" w:rsidP="00486C11">
            <w:pPr>
              <w:pStyle w:val="Odsekzoznamu"/>
              <w:spacing w:before="120"/>
              <w:ind w:left="426"/>
              <w:jc w:val="both"/>
              <w:rPr>
                <w:rFonts w:ascii="Arial" w:hAnsi="Arial" w:cs="Arial"/>
                <w:sz w:val="20"/>
                <w:szCs w:val="20"/>
                <w:lang w:val="de-DE" w:eastAsia="de-DE"/>
              </w:rPr>
            </w:pPr>
            <w:r w:rsidRPr="00486C11">
              <w:rPr>
                <w:rFonts w:ascii="Arial" w:eastAsiaTheme="minorHAnsi" w:hAnsi="Arial" w:cs="Arial"/>
                <w:color w:val="FF0000"/>
                <w:sz w:val="20"/>
                <w:szCs w:val="20"/>
                <w:lang w:eastAsia="en-US"/>
              </w:rPr>
              <w:t>Platia súťažné podklady.</w:t>
            </w:r>
          </w:p>
        </w:tc>
      </w:tr>
      <w:tr w:rsidR="008F117F" w:rsidRPr="00C46EA0" w:rsidTr="003F2360">
        <w:tc>
          <w:tcPr>
            <w:tcW w:w="562" w:type="dxa"/>
          </w:tcPr>
          <w:p w:rsidR="008F117F" w:rsidRDefault="008F117F" w:rsidP="00325949">
            <w:r>
              <w:t>74</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zv.3 časť 1 je záväzok objednávateľ zaistiť vybavenie územného rozhodnutia vrátane kompletného</w:t>
            </w:r>
          </w:p>
          <w:p w:rsidR="008F117F" w:rsidRDefault="008F117F" w:rsidP="00325949">
            <w:pPr>
              <w:autoSpaceDE w:val="0"/>
              <w:autoSpaceDN w:val="0"/>
              <w:adjustRightInd w:val="0"/>
              <w:rPr>
                <w:rFonts w:ascii="CIDFont+F1" w:hAnsi="CIDFont+F1" w:cs="CIDFont+F1"/>
                <w:sz w:val="20"/>
                <w:szCs w:val="20"/>
              </w:rPr>
            </w:pPr>
            <w:proofErr w:type="spellStart"/>
            <w:r>
              <w:rPr>
                <w:rFonts w:ascii="CIDFont+F1" w:hAnsi="CIDFont+F1" w:cs="CIDFont+F1"/>
                <w:sz w:val="20"/>
                <w:szCs w:val="20"/>
              </w:rPr>
              <w:t>majetko</w:t>
            </w:r>
            <w:proofErr w:type="spellEnd"/>
            <w:r>
              <w:rPr>
                <w:rFonts w:ascii="CIDFont+F1" w:hAnsi="CIDFont+F1" w:cs="CIDFont+F1"/>
                <w:sz w:val="20"/>
                <w:szCs w:val="20"/>
              </w:rPr>
              <w:t xml:space="preserve"> právneho usporiadania. Problémom je dom </w:t>
            </w:r>
            <w:proofErr w:type="spellStart"/>
            <w:r>
              <w:rPr>
                <w:rFonts w:ascii="CIDFont+F1" w:hAnsi="CIDFont+F1" w:cs="CIDFont+F1"/>
                <w:sz w:val="20"/>
                <w:szCs w:val="20"/>
              </w:rPr>
              <w:t>č.s</w:t>
            </w:r>
            <w:proofErr w:type="spellEnd"/>
            <w:r>
              <w:rPr>
                <w:rFonts w:ascii="CIDFont+F1" w:hAnsi="CIDFont+F1" w:cs="CIDFont+F1"/>
                <w:sz w:val="20"/>
                <w:szCs w:val="20"/>
              </w:rPr>
              <w:t>. 445 v kú Svrčinovec. Územné rozhodnutie je</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 xml:space="preserve">vydané ale </w:t>
            </w:r>
            <w:proofErr w:type="spellStart"/>
            <w:r>
              <w:rPr>
                <w:rFonts w:ascii="CIDFont+F1" w:hAnsi="CIDFont+F1" w:cs="CIDFont+F1"/>
                <w:sz w:val="20"/>
                <w:szCs w:val="20"/>
              </w:rPr>
              <w:t>majetko</w:t>
            </w:r>
            <w:proofErr w:type="spellEnd"/>
            <w:r>
              <w:rPr>
                <w:rFonts w:ascii="CIDFont+F1" w:hAnsi="CIDFont+F1" w:cs="CIDFont+F1"/>
                <w:sz w:val="20"/>
                <w:szCs w:val="20"/>
              </w:rPr>
              <w:t xml:space="preserve"> právne usporiadanie nie je ukončené .Uchádzač bude mať povinnosť vybaviť</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 xml:space="preserve">stavebné povolenie ale bez </w:t>
            </w:r>
            <w:proofErr w:type="spellStart"/>
            <w:r>
              <w:rPr>
                <w:rFonts w:ascii="CIDFont+F1" w:hAnsi="CIDFont+F1" w:cs="CIDFont+F1"/>
                <w:sz w:val="20"/>
                <w:szCs w:val="20"/>
              </w:rPr>
              <w:t>majetko</w:t>
            </w:r>
            <w:proofErr w:type="spellEnd"/>
            <w:r>
              <w:rPr>
                <w:rFonts w:ascii="CIDFont+F1" w:hAnsi="CIDFont+F1" w:cs="CIDFont+F1"/>
                <w:sz w:val="20"/>
                <w:szCs w:val="20"/>
              </w:rPr>
              <w:t xml:space="preserve"> právneho usporiadania nedosiahne jeho vydanie a bude preto v</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 xml:space="preserve">omeškaní s </w:t>
            </w:r>
            <w:proofErr w:type="spellStart"/>
            <w:r>
              <w:rPr>
                <w:rFonts w:ascii="CIDFont+F1" w:hAnsi="CIDFont+F1" w:cs="CIDFont+F1"/>
                <w:sz w:val="20"/>
                <w:szCs w:val="20"/>
              </w:rPr>
              <w:t>hmg</w:t>
            </w:r>
            <w:proofErr w:type="spellEnd"/>
            <w:r>
              <w:rPr>
                <w:rFonts w:ascii="CIDFont+F1" w:hAnsi="CIDFont+F1" w:cs="CIDFont+F1"/>
                <w:sz w:val="20"/>
                <w:szCs w:val="20"/>
              </w:rPr>
              <w:t xml:space="preserve"> prác a lehotou výstavby.</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lastRenderedPageBreak/>
              <w:t>Otázka:</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 xml:space="preserve">Doplní objednávateľ informáciu ako a v akom termíne dokončí vysporiadanie domu </w:t>
            </w:r>
            <w:proofErr w:type="spellStart"/>
            <w:r>
              <w:rPr>
                <w:rFonts w:ascii="CIDFont+F1" w:hAnsi="CIDFont+F1" w:cs="CIDFont+F1"/>
                <w:sz w:val="20"/>
                <w:szCs w:val="20"/>
              </w:rPr>
              <w:t>č.s</w:t>
            </w:r>
            <w:proofErr w:type="spellEnd"/>
            <w:r>
              <w:rPr>
                <w:rFonts w:ascii="CIDFont+F1" w:hAnsi="CIDFont+F1" w:cs="CIDFont+F1"/>
                <w:sz w:val="20"/>
                <w:szCs w:val="20"/>
              </w:rPr>
              <w:t>. 445 keď treba aj</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zlikvidovať exekúcie a obstarať náhradné ubytovanie pre 33 obyvateľov?</w:t>
            </w:r>
          </w:p>
          <w:p w:rsidR="008F117F" w:rsidRPr="00C46EA0" w:rsidRDefault="008F117F" w:rsidP="00325949">
            <w:pPr>
              <w:shd w:val="clear" w:color="auto" w:fill="FFFFFF"/>
              <w:spacing w:before="120" w:after="60"/>
              <w:jc w:val="both"/>
              <w:textAlignment w:val="baseline"/>
              <w:rPr>
                <w:rFonts w:cstheme="minorHAnsi"/>
                <w:color w:val="000000"/>
                <w:szCs w:val="20"/>
              </w:rPr>
            </w:pPr>
            <w:r w:rsidRPr="00C46EA0">
              <w:rPr>
                <w:rFonts w:ascii="Arial" w:hAnsi="Arial" w:cs="Arial"/>
                <w:color w:val="FF0000"/>
                <w:sz w:val="20"/>
                <w:szCs w:val="20"/>
                <w:lang w:eastAsia="de-DE"/>
              </w:rPr>
              <w:t>Verejný obstar</w:t>
            </w:r>
            <w:r>
              <w:rPr>
                <w:rFonts w:ascii="Arial" w:hAnsi="Arial" w:cs="Arial"/>
                <w:color w:val="FF0000"/>
                <w:sz w:val="20"/>
                <w:szCs w:val="20"/>
                <w:lang w:eastAsia="de-DE"/>
              </w:rPr>
              <w:t xml:space="preserve">ávateľ po nadobudnutí právoplatnosti </w:t>
            </w:r>
            <w:r w:rsidRPr="00C46EA0">
              <w:rPr>
                <w:rFonts w:ascii="Arial" w:hAnsi="Arial" w:cs="Arial"/>
                <w:color w:val="FF0000"/>
                <w:sz w:val="20"/>
                <w:szCs w:val="20"/>
                <w:lang w:eastAsia="de-DE"/>
              </w:rPr>
              <w:t xml:space="preserve">Územného rozhodnutia </w:t>
            </w:r>
            <w:proofErr w:type="spellStart"/>
            <w:r>
              <w:rPr>
                <w:rFonts w:ascii="Arial" w:hAnsi="Arial" w:cs="Arial"/>
                <w:color w:val="FF0000"/>
                <w:sz w:val="20"/>
                <w:szCs w:val="20"/>
                <w:lang w:eastAsia="de-DE"/>
              </w:rPr>
              <w:t>ekoduktu</w:t>
            </w:r>
            <w:proofErr w:type="spellEnd"/>
            <w:r>
              <w:rPr>
                <w:rFonts w:ascii="Arial" w:hAnsi="Arial" w:cs="Arial"/>
                <w:color w:val="FF0000"/>
                <w:sz w:val="20"/>
                <w:szCs w:val="20"/>
                <w:lang w:eastAsia="de-DE"/>
              </w:rPr>
              <w:t xml:space="preserve"> </w:t>
            </w:r>
            <w:r w:rsidRPr="00C46EA0">
              <w:rPr>
                <w:rFonts w:ascii="Arial" w:hAnsi="Arial" w:cs="Arial"/>
                <w:color w:val="FF0000"/>
                <w:sz w:val="20"/>
                <w:szCs w:val="20"/>
                <w:lang w:eastAsia="de-DE"/>
              </w:rPr>
              <w:t>časti A predmetu zákazky</w:t>
            </w:r>
            <w:r>
              <w:rPr>
                <w:rFonts w:ascii="Arial" w:hAnsi="Arial" w:cs="Arial"/>
                <w:color w:val="FF0000"/>
                <w:sz w:val="20"/>
                <w:szCs w:val="20"/>
                <w:lang w:eastAsia="de-DE"/>
              </w:rPr>
              <w:t>,</w:t>
            </w:r>
            <w:r w:rsidRPr="00C46EA0">
              <w:rPr>
                <w:rFonts w:ascii="Arial" w:hAnsi="Arial" w:cs="Arial"/>
                <w:color w:val="FF0000"/>
                <w:sz w:val="20"/>
                <w:szCs w:val="20"/>
                <w:lang w:eastAsia="de-DE"/>
              </w:rPr>
              <w:t xml:space="preserve"> začal proces majetkovoprávneho vysporiadania pozemkov v trvalom a dočasnom zábere stavby v zmysle DUR časti A, ktoré momentálne trvá</w:t>
            </w:r>
            <w:r>
              <w:rPr>
                <w:rFonts w:ascii="Arial" w:hAnsi="Arial" w:cs="Arial"/>
                <w:color w:val="FF0000"/>
                <w:sz w:val="20"/>
                <w:szCs w:val="20"/>
                <w:lang w:eastAsia="de-DE"/>
              </w:rPr>
              <w:t>. Predpoklad ukončenia tohto procesu je 05/2021.</w:t>
            </w:r>
          </w:p>
        </w:tc>
      </w:tr>
      <w:tr w:rsidR="008F117F" w:rsidTr="003F2360">
        <w:tc>
          <w:tcPr>
            <w:tcW w:w="562" w:type="dxa"/>
          </w:tcPr>
          <w:p w:rsidR="008F117F" w:rsidRDefault="008F117F" w:rsidP="00325949">
            <w:r>
              <w:lastRenderedPageBreak/>
              <w:t>75</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 xml:space="preserve">Objednávateľ zaisťuje základný monitoring hluku , ovzdušia, kmitania a otrasov , </w:t>
            </w:r>
            <w:proofErr w:type="spellStart"/>
            <w:r>
              <w:rPr>
                <w:rFonts w:ascii="CIDFont+F1" w:hAnsi="CIDFont+F1" w:cs="CIDFont+F1"/>
                <w:sz w:val="20"/>
                <w:szCs w:val="20"/>
              </w:rPr>
              <w:t>bioty</w:t>
            </w:r>
            <w:proofErr w:type="spellEnd"/>
            <w:r>
              <w:rPr>
                <w:rFonts w:ascii="CIDFont+F1" w:hAnsi="CIDFont+F1" w:cs="CIDFont+F1"/>
                <w:sz w:val="20"/>
                <w:szCs w:val="20"/>
              </w:rPr>
              <w:t xml:space="preserve"> , povrchových vôd</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 Zv.3 časť 1 / ktoré bolo nutné vykonať v roku pred výstavbou.</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Kedy poskytne objednávateľ uchádzačovi výsledky týchto monitoringov ?</w:t>
            </w:r>
          </w:p>
          <w:p w:rsidR="008F117F" w:rsidRPr="002378AB" w:rsidRDefault="008F117F" w:rsidP="00325949">
            <w:pPr>
              <w:rPr>
                <w:rFonts w:ascii="Calibri" w:hAnsi="Calibri" w:cs="Calibri"/>
                <w:color w:val="FF0000"/>
              </w:rPr>
            </w:pPr>
            <w:r w:rsidRPr="002378AB">
              <w:rPr>
                <w:rFonts w:ascii="Calibri" w:hAnsi="Calibri" w:cs="Calibri"/>
                <w:color w:val="FF0000"/>
              </w:rPr>
              <w:t>Dodanie základného monitoringu pred výstavbou je naplánované pred začiatkom realizácie projektu, tzn., že výsledky z monitoringu budú uchádzačovi poskytnuté v zmysle aktuálneho harmonogramu prác do 3/2022.</w:t>
            </w:r>
          </w:p>
          <w:p w:rsidR="008F117F" w:rsidRDefault="008F117F" w:rsidP="00325949">
            <w:pPr>
              <w:shd w:val="clear" w:color="auto" w:fill="FFFFFF"/>
              <w:spacing w:before="120" w:after="60"/>
              <w:jc w:val="both"/>
              <w:textAlignment w:val="baseline"/>
              <w:rPr>
                <w:rFonts w:cstheme="minorHAnsi"/>
                <w:color w:val="000000"/>
                <w:szCs w:val="20"/>
              </w:rPr>
            </w:pPr>
          </w:p>
        </w:tc>
      </w:tr>
      <w:tr w:rsidR="008F117F" w:rsidRPr="00012E08" w:rsidTr="003F2360">
        <w:tc>
          <w:tcPr>
            <w:tcW w:w="562" w:type="dxa"/>
          </w:tcPr>
          <w:p w:rsidR="008F117F" w:rsidRDefault="008F117F" w:rsidP="00325949">
            <w:r>
              <w:t>76</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Z objektov v stavebnom povolení pre ŽSR má uchádzač realizovať tie, ktoré sú zahrnuté v časti 3.</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Kedy sa budú realizovať časti 1 a 2 ? Nebude potrebná koordinácia so zhotoviteľmi týchto častí a so ŽSR?</w:t>
            </w:r>
          </w:p>
          <w:p w:rsidR="008F117F" w:rsidRPr="00012E08" w:rsidRDefault="008F117F" w:rsidP="00325949">
            <w:pPr>
              <w:shd w:val="clear" w:color="auto" w:fill="FFFFFF"/>
              <w:spacing w:before="120" w:after="60"/>
              <w:jc w:val="both"/>
              <w:textAlignment w:val="baseline"/>
              <w:rPr>
                <w:rFonts w:cstheme="minorHAnsi"/>
                <w:color w:val="000000"/>
                <w:szCs w:val="20"/>
              </w:rPr>
            </w:pPr>
            <w:r w:rsidRPr="00012E08">
              <w:rPr>
                <w:rFonts w:ascii="Arial" w:hAnsi="Arial" w:cs="Arial"/>
                <w:color w:val="FF0000"/>
                <w:sz w:val="20"/>
                <w:szCs w:val="20"/>
                <w:lang w:eastAsia="de-DE"/>
              </w:rPr>
              <w:t>Stavebné objekty uvedené v stavebnom povolení</w:t>
            </w:r>
            <w:r>
              <w:rPr>
                <w:rFonts w:ascii="Arial" w:hAnsi="Arial" w:cs="Arial"/>
                <w:color w:val="FF0000"/>
                <w:sz w:val="20"/>
                <w:szCs w:val="20"/>
                <w:lang w:eastAsia="de-DE"/>
              </w:rPr>
              <w:t xml:space="preserve"> pre ŽSR v DRS </w:t>
            </w:r>
            <w:r w:rsidRPr="007133F9">
              <w:rPr>
                <w:rFonts w:ascii="Arial" w:hAnsi="Arial" w:cs="Arial"/>
                <w:b/>
                <w:color w:val="FF0000"/>
                <w:sz w:val="20"/>
                <w:szCs w:val="20"/>
                <w:u w:val="single"/>
                <w:lang w:eastAsia="de-DE"/>
              </w:rPr>
              <w:t>nie sú</w:t>
            </w:r>
            <w:r>
              <w:rPr>
                <w:rFonts w:ascii="Arial" w:hAnsi="Arial" w:cs="Arial"/>
                <w:color w:val="FF0000"/>
                <w:sz w:val="20"/>
                <w:szCs w:val="20"/>
                <w:lang w:eastAsia="de-DE"/>
              </w:rPr>
              <w:t xml:space="preserve"> spracované </w:t>
            </w:r>
            <w:r w:rsidRPr="00DF6062">
              <w:rPr>
                <w:rFonts w:ascii="Arial" w:hAnsi="Arial" w:cs="Arial"/>
                <w:color w:val="FF0000"/>
                <w:sz w:val="20"/>
                <w:szCs w:val="20"/>
              </w:rPr>
              <w:t xml:space="preserve">na stav realizácie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koridoru, ale na stav, kedy bude </w:t>
            </w:r>
            <w:proofErr w:type="spellStart"/>
            <w:r>
              <w:rPr>
                <w:rFonts w:ascii="Arial" w:hAnsi="Arial" w:cs="Arial"/>
                <w:color w:val="FF0000"/>
                <w:sz w:val="20"/>
                <w:szCs w:val="20"/>
              </w:rPr>
              <w:t>Ekodukt</w:t>
            </w:r>
            <w:proofErr w:type="spellEnd"/>
            <w:r>
              <w:rPr>
                <w:rFonts w:ascii="Arial" w:hAnsi="Arial" w:cs="Arial"/>
                <w:color w:val="FF0000"/>
                <w:sz w:val="20"/>
                <w:szCs w:val="20"/>
              </w:rPr>
              <w:t xml:space="preserve"> realizovaný v rámci modernizácie. Túto skutočnosť potvrdzuje aj list ŽSR (príloha č.13 Zv.3). Podrobné technické riešenie objektov potrebných pre výstavbu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bude riešené v novej projektovej dokumentácii, ktorá je predmetom súťaže. Realizácia Modernizácie koridoru, okrem výstavby </w:t>
            </w:r>
            <w:proofErr w:type="spellStart"/>
            <w:r>
              <w:rPr>
                <w:rFonts w:ascii="Arial" w:hAnsi="Arial" w:cs="Arial"/>
                <w:color w:val="FF0000"/>
                <w:sz w:val="20"/>
                <w:szCs w:val="20"/>
              </w:rPr>
              <w:t>Ekoduktu</w:t>
            </w:r>
            <w:proofErr w:type="spellEnd"/>
            <w:r>
              <w:rPr>
                <w:rFonts w:ascii="Arial" w:hAnsi="Arial" w:cs="Arial"/>
                <w:color w:val="FF0000"/>
                <w:sz w:val="20"/>
                <w:szCs w:val="20"/>
              </w:rPr>
              <w:t>, je v réžii ŽSR.</w:t>
            </w:r>
          </w:p>
        </w:tc>
      </w:tr>
      <w:tr w:rsidR="008F117F" w:rsidTr="003F2360">
        <w:tc>
          <w:tcPr>
            <w:tcW w:w="562" w:type="dxa"/>
          </w:tcPr>
          <w:p w:rsidR="008F117F" w:rsidRDefault="008F117F" w:rsidP="00325949">
            <w:r>
              <w:t>77</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súťažných podkladoch chýba výsledok už vykonaného bezpečnostného auditu/ktorého výsledky má</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zhotoviteľ rešpektovať / a vo výkresovej časti DÚR chýbajú objekty radu 500,600 ,700 , 800.</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Poskytne objednávateľ tieto chýbajúce podklady uchádzačovi ?</w:t>
            </w:r>
          </w:p>
          <w:p w:rsidR="008F117F" w:rsidRDefault="008F117F" w:rsidP="00325949">
            <w:pPr>
              <w:shd w:val="clear" w:color="auto" w:fill="FFFFFF"/>
              <w:spacing w:before="120" w:after="60"/>
              <w:jc w:val="both"/>
              <w:textAlignment w:val="baseline"/>
              <w:rPr>
                <w:rFonts w:ascii="Arial" w:hAnsi="Arial" w:cs="Arial"/>
                <w:color w:val="FF0000"/>
                <w:sz w:val="20"/>
                <w:szCs w:val="20"/>
                <w:lang w:eastAsia="de-DE"/>
              </w:rPr>
            </w:pPr>
            <w:r w:rsidRPr="0098657A">
              <w:rPr>
                <w:rFonts w:ascii="Arial" w:hAnsi="Arial" w:cs="Arial"/>
                <w:color w:val="FF0000"/>
                <w:sz w:val="20"/>
                <w:szCs w:val="20"/>
                <w:lang w:eastAsia="de-DE"/>
              </w:rPr>
              <w:t xml:space="preserve">Verejný obstarávateľ </w:t>
            </w:r>
            <w:r w:rsidRPr="009E5177">
              <w:rPr>
                <w:rFonts w:ascii="Arial" w:hAnsi="Arial" w:cs="Arial"/>
                <w:color w:val="FF0000"/>
                <w:sz w:val="20"/>
                <w:szCs w:val="20"/>
                <w:lang w:eastAsia="de-DE"/>
              </w:rPr>
              <w:t>prikladá</w:t>
            </w:r>
            <w:r w:rsidRPr="0098657A">
              <w:rPr>
                <w:rFonts w:ascii="Arial" w:hAnsi="Arial" w:cs="Arial"/>
                <w:color w:val="FF0000"/>
                <w:sz w:val="20"/>
                <w:szCs w:val="20"/>
                <w:lang w:eastAsia="de-DE"/>
              </w:rPr>
              <w:t xml:space="preserve"> SPRÁV</w:t>
            </w:r>
            <w:r>
              <w:rPr>
                <w:rFonts w:ascii="Arial" w:hAnsi="Arial" w:cs="Arial"/>
                <w:color w:val="FF0000"/>
                <w:sz w:val="20"/>
                <w:szCs w:val="20"/>
                <w:lang w:eastAsia="de-DE"/>
              </w:rPr>
              <w:t>U</w:t>
            </w:r>
            <w:r w:rsidRPr="0098657A">
              <w:rPr>
                <w:rFonts w:ascii="Arial" w:hAnsi="Arial" w:cs="Arial"/>
                <w:color w:val="FF0000"/>
                <w:sz w:val="20"/>
                <w:szCs w:val="20"/>
                <w:lang w:eastAsia="de-DE"/>
              </w:rPr>
              <w:t xml:space="preserve"> O BEZPEČNOSTNOM AUDITE</w:t>
            </w:r>
            <w:r>
              <w:rPr>
                <w:rFonts w:ascii="Arial" w:hAnsi="Arial" w:cs="Arial"/>
                <w:color w:val="FF0000"/>
                <w:sz w:val="20"/>
                <w:szCs w:val="20"/>
                <w:lang w:eastAsia="de-DE"/>
              </w:rPr>
              <w:t xml:space="preserve">, vypracovanú 05/2019 spoločnosťou CEMOS </w:t>
            </w:r>
            <w:proofErr w:type="spellStart"/>
            <w:r>
              <w:rPr>
                <w:rFonts w:ascii="Arial" w:hAnsi="Arial" w:cs="Arial"/>
                <w:color w:val="FF0000"/>
                <w:sz w:val="20"/>
                <w:szCs w:val="20"/>
                <w:lang w:eastAsia="de-DE"/>
              </w:rPr>
              <w:t>s.r.o</w:t>
            </w:r>
            <w:proofErr w:type="spellEnd"/>
            <w:r>
              <w:rPr>
                <w:rFonts w:ascii="Arial" w:hAnsi="Arial" w:cs="Arial"/>
                <w:color w:val="FF0000"/>
                <w:sz w:val="20"/>
                <w:szCs w:val="20"/>
                <w:lang w:eastAsia="de-DE"/>
              </w:rPr>
              <w:t>.</w:t>
            </w:r>
          </w:p>
          <w:p w:rsidR="008F117F" w:rsidRDefault="008F117F" w:rsidP="00325949">
            <w:pPr>
              <w:autoSpaceDE w:val="0"/>
              <w:autoSpaceDN w:val="0"/>
              <w:adjustRightInd w:val="0"/>
              <w:rPr>
                <w:rFonts w:cstheme="minorHAnsi"/>
                <w:color w:val="000000"/>
                <w:szCs w:val="20"/>
              </w:rPr>
            </w:pPr>
            <w:r w:rsidRPr="0098657A">
              <w:rPr>
                <w:rFonts w:ascii="Arial" w:hAnsi="Arial" w:cs="Arial"/>
                <w:color w:val="FF0000"/>
                <w:sz w:val="20"/>
                <w:szCs w:val="20"/>
                <w:lang w:eastAsia="de-DE"/>
              </w:rPr>
              <w:t xml:space="preserve">DUR – časť A je Dokumentácia na územné rozhodnutie (DÚR), ktorá je vypracovaná na základe TP 019 Dokumentácia stavieb ciest. Stupeň DÚR je súčasťou návrhu na vydanie územného rozhodnutia a jej obsah upravuje vyhláška č. 453/2000 </w:t>
            </w:r>
            <w:proofErr w:type="spellStart"/>
            <w:r w:rsidRPr="0098657A">
              <w:rPr>
                <w:rFonts w:ascii="Arial" w:hAnsi="Arial" w:cs="Arial"/>
                <w:color w:val="FF0000"/>
                <w:sz w:val="20"/>
                <w:szCs w:val="20"/>
                <w:lang w:eastAsia="de-DE"/>
              </w:rPr>
              <w:t>Z.z</w:t>
            </w:r>
            <w:proofErr w:type="spellEnd"/>
            <w:r w:rsidRPr="0098657A">
              <w:rPr>
                <w:rFonts w:ascii="Arial" w:hAnsi="Arial" w:cs="Arial"/>
                <w:color w:val="FF0000"/>
                <w:sz w:val="20"/>
                <w:szCs w:val="20"/>
                <w:lang w:eastAsia="de-DE"/>
              </w:rPr>
              <w:t xml:space="preserve">. Rozsah stavebných objektov </w:t>
            </w:r>
            <w:r>
              <w:rPr>
                <w:rFonts w:ascii="Arial" w:hAnsi="Arial" w:cs="Arial"/>
                <w:color w:val="FF0000"/>
                <w:sz w:val="20"/>
                <w:szCs w:val="20"/>
                <w:lang w:eastAsia="de-DE"/>
              </w:rPr>
              <w:t>radu 500, 600, 700 a 800</w:t>
            </w:r>
            <w:r w:rsidRPr="0098657A">
              <w:rPr>
                <w:rFonts w:ascii="Arial" w:hAnsi="Arial" w:cs="Arial"/>
                <w:color w:val="FF0000"/>
                <w:sz w:val="20"/>
                <w:szCs w:val="20"/>
                <w:lang w:eastAsia="de-DE"/>
              </w:rPr>
              <w:t xml:space="preserve"> je v predmetnej DÚR a popis je v súlade s TP 019. </w:t>
            </w:r>
            <w:r w:rsidRPr="00B95092">
              <w:rPr>
                <w:rFonts w:ascii="Arial" w:hAnsi="Arial" w:cs="Arial"/>
                <w:color w:val="FF0000"/>
                <w:sz w:val="20"/>
                <w:szCs w:val="20"/>
                <w:lang w:eastAsia="de-DE"/>
              </w:rPr>
              <w:t>D</w:t>
            </w:r>
            <w:r w:rsidRPr="00B95092">
              <w:rPr>
                <w:rFonts w:ascii="Arial" w:hAnsi="Arial" w:cs="Arial" w:hint="eastAsia"/>
                <w:color w:val="FF0000"/>
                <w:sz w:val="20"/>
                <w:szCs w:val="20"/>
                <w:lang w:eastAsia="de-DE"/>
              </w:rPr>
              <w:t>ĺž</w:t>
            </w:r>
            <w:r w:rsidRPr="00B95092">
              <w:rPr>
                <w:rFonts w:ascii="Arial" w:hAnsi="Arial" w:cs="Arial"/>
                <w:color w:val="FF0000"/>
                <w:sz w:val="20"/>
                <w:szCs w:val="20"/>
                <w:lang w:eastAsia="de-DE"/>
              </w:rPr>
              <w:t xml:space="preserve">ky a </w:t>
            </w:r>
            <w:r w:rsidRPr="00B95092">
              <w:rPr>
                <w:rFonts w:ascii="Arial" w:hAnsi="Arial" w:cs="Arial" w:hint="eastAsia"/>
                <w:color w:val="FF0000"/>
                <w:sz w:val="20"/>
                <w:szCs w:val="20"/>
                <w:lang w:eastAsia="de-DE"/>
              </w:rPr>
              <w:t>š</w:t>
            </w:r>
            <w:r w:rsidRPr="00B95092">
              <w:rPr>
                <w:rFonts w:ascii="Arial" w:hAnsi="Arial" w:cs="Arial"/>
                <w:color w:val="FF0000"/>
                <w:sz w:val="20"/>
                <w:szCs w:val="20"/>
                <w:lang w:eastAsia="de-DE"/>
              </w:rPr>
              <w:t>pecifik</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cie technologick</w:t>
            </w:r>
            <w:r w:rsidRPr="00B95092">
              <w:rPr>
                <w:rFonts w:ascii="Arial" w:hAnsi="Arial" w:cs="Arial" w:hint="eastAsia"/>
                <w:color w:val="FF0000"/>
                <w:sz w:val="20"/>
                <w:szCs w:val="20"/>
                <w:lang w:eastAsia="de-DE"/>
              </w:rPr>
              <w:t>é</w:t>
            </w:r>
            <w:r w:rsidRPr="00B95092">
              <w:rPr>
                <w:rFonts w:ascii="Arial" w:hAnsi="Arial" w:cs="Arial"/>
                <w:color w:val="FF0000"/>
                <w:sz w:val="20"/>
                <w:szCs w:val="20"/>
                <w:lang w:eastAsia="de-DE"/>
              </w:rPr>
              <w:t>ho vybavenia, siet</w:t>
            </w:r>
            <w:r w:rsidRPr="00B95092">
              <w:rPr>
                <w:rFonts w:ascii="Arial" w:hAnsi="Arial" w:cs="Arial" w:hint="eastAsia"/>
                <w:color w:val="FF0000"/>
                <w:sz w:val="20"/>
                <w:szCs w:val="20"/>
                <w:lang w:eastAsia="de-DE"/>
              </w:rPr>
              <w:t>í</w:t>
            </w:r>
            <w:r w:rsidRPr="00B95092">
              <w:rPr>
                <w:rFonts w:ascii="Arial" w:hAnsi="Arial" w:cs="Arial"/>
                <w:color w:val="FF0000"/>
                <w:sz w:val="20"/>
                <w:szCs w:val="20"/>
                <w:lang w:eastAsia="de-DE"/>
              </w:rPr>
              <w:t xml:space="preserve"> a</w:t>
            </w:r>
            <w:r>
              <w:rPr>
                <w:rFonts w:ascii="Arial" w:hAnsi="Arial" w:cs="Arial"/>
                <w:color w:val="FF0000"/>
                <w:sz w:val="20"/>
                <w:szCs w:val="20"/>
                <w:lang w:eastAsia="de-DE"/>
              </w:rPr>
              <w:t xml:space="preserve"> </w:t>
            </w:r>
            <w:r w:rsidRPr="00B95092">
              <w:rPr>
                <w:rFonts w:ascii="Arial" w:hAnsi="Arial" w:cs="Arial"/>
                <w:color w:val="FF0000"/>
                <w:sz w:val="20"/>
                <w:szCs w:val="20"/>
                <w:lang w:eastAsia="de-DE"/>
              </w:rPr>
              <w:t>ich prekl</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 xml:space="preserve">dok </w:t>
            </w:r>
            <w:r>
              <w:rPr>
                <w:rFonts w:ascii="Arial" w:hAnsi="Arial" w:cs="Arial"/>
                <w:color w:val="FF0000"/>
                <w:sz w:val="20"/>
                <w:szCs w:val="20"/>
                <w:lang w:eastAsia="de-DE"/>
              </w:rPr>
              <w:t xml:space="preserve">v DÚR </w:t>
            </w:r>
            <w:r w:rsidRPr="00B95092">
              <w:rPr>
                <w:rFonts w:ascii="Arial" w:hAnsi="Arial" w:cs="Arial"/>
                <w:color w:val="FF0000"/>
                <w:sz w:val="20"/>
                <w:szCs w:val="20"/>
                <w:lang w:eastAsia="de-DE"/>
              </w:rPr>
              <w:t>s</w:t>
            </w:r>
            <w:r w:rsidRPr="00B95092">
              <w:rPr>
                <w:rFonts w:ascii="Arial" w:hAnsi="Arial" w:cs="Arial" w:hint="eastAsia"/>
                <w:color w:val="FF0000"/>
                <w:sz w:val="20"/>
                <w:szCs w:val="20"/>
                <w:lang w:eastAsia="de-DE"/>
              </w:rPr>
              <w:t>ú</w:t>
            </w:r>
            <w:r w:rsidRPr="00B95092">
              <w:rPr>
                <w:rFonts w:ascii="Arial" w:hAnsi="Arial" w:cs="Arial"/>
                <w:color w:val="FF0000"/>
                <w:sz w:val="20"/>
                <w:szCs w:val="20"/>
                <w:lang w:eastAsia="de-DE"/>
              </w:rPr>
              <w:t xml:space="preserve"> len orienta</w:t>
            </w:r>
            <w:r w:rsidRPr="00B95092">
              <w:rPr>
                <w:rFonts w:ascii="Arial" w:hAnsi="Arial" w:cs="Arial" w:hint="eastAsia"/>
                <w:color w:val="FF0000"/>
                <w:sz w:val="20"/>
                <w:szCs w:val="20"/>
                <w:lang w:eastAsia="de-DE"/>
              </w:rPr>
              <w:t>č</w:t>
            </w:r>
            <w:r w:rsidRPr="00B95092">
              <w:rPr>
                <w:rFonts w:ascii="Arial" w:hAnsi="Arial" w:cs="Arial"/>
                <w:color w:val="FF0000"/>
                <w:sz w:val="20"/>
                <w:szCs w:val="20"/>
                <w:lang w:eastAsia="de-DE"/>
              </w:rPr>
              <w:t>n</w:t>
            </w:r>
            <w:r w:rsidRPr="00B95092">
              <w:rPr>
                <w:rFonts w:ascii="Arial" w:hAnsi="Arial" w:cs="Arial" w:hint="eastAsia"/>
                <w:color w:val="FF0000"/>
                <w:sz w:val="20"/>
                <w:szCs w:val="20"/>
                <w:lang w:eastAsia="de-DE"/>
              </w:rPr>
              <w:t>é</w:t>
            </w:r>
            <w:r w:rsidRPr="00B95092">
              <w:rPr>
                <w:rFonts w:ascii="Arial" w:hAnsi="Arial" w:cs="Arial"/>
                <w:color w:val="FF0000"/>
                <w:sz w:val="20"/>
                <w:szCs w:val="20"/>
                <w:lang w:eastAsia="de-DE"/>
              </w:rPr>
              <w:t xml:space="preserve"> a bud</w:t>
            </w:r>
            <w:r w:rsidRPr="00B95092">
              <w:rPr>
                <w:rFonts w:ascii="Arial" w:hAnsi="Arial" w:cs="Arial" w:hint="eastAsia"/>
                <w:color w:val="FF0000"/>
                <w:sz w:val="20"/>
                <w:szCs w:val="20"/>
                <w:lang w:eastAsia="de-DE"/>
              </w:rPr>
              <w:t>ú</w:t>
            </w:r>
            <w:r w:rsidRPr="00B95092">
              <w:rPr>
                <w:rFonts w:ascii="Arial" w:hAnsi="Arial" w:cs="Arial"/>
                <w:color w:val="FF0000"/>
                <w:sz w:val="20"/>
                <w:szCs w:val="20"/>
                <w:lang w:eastAsia="de-DE"/>
              </w:rPr>
              <w:t xml:space="preserve"> upresnen</w:t>
            </w:r>
            <w:r w:rsidRPr="00B95092">
              <w:rPr>
                <w:rFonts w:ascii="Arial" w:hAnsi="Arial" w:cs="Arial" w:hint="eastAsia"/>
                <w:color w:val="FF0000"/>
                <w:sz w:val="20"/>
                <w:szCs w:val="20"/>
                <w:lang w:eastAsia="de-DE"/>
              </w:rPr>
              <w:t>é</w:t>
            </w:r>
            <w:r w:rsidRPr="00B95092">
              <w:rPr>
                <w:rFonts w:ascii="Arial" w:hAnsi="Arial" w:cs="Arial"/>
                <w:color w:val="FF0000"/>
                <w:sz w:val="20"/>
                <w:szCs w:val="20"/>
                <w:lang w:eastAsia="de-DE"/>
              </w:rPr>
              <w:t xml:space="preserve"> v </w:t>
            </w:r>
            <w:r w:rsidRPr="00B95092">
              <w:rPr>
                <w:rFonts w:ascii="Arial" w:hAnsi="Arial" w:cs="Arial" w:hint="eastAsia"/>
                <w:color w:val="FF0000"/>
                <w:sz w:val="20"/>
                <w:szCs w:val="20"/>
                <w:lang w:eastAsia="de-DE"/>
              </w:rPr>
              <w:t>ď</w:t>
            </w:r>
            <w:r w:rsidRPr="00B95092">
              <w:rPr>
                <w:rFonts w:ascii="Arial" w:hAnsi="Arial" w:cs="Arial"/>
                <w:color w:val="FF0000"/>
                <w:sz w:val="20"/>
                <w:szCs w:val="20"/>
                <w:lang w:eastAsia="de-DE"/>
              </w:rPr>
              <w:t>al</w:t>
            </w:r>
            <w:r w:rsidRPr="00B95092">
              <w:rPr>
                <w:rFonts w:ascii="Arial" w:hAnsi="Arial" w:cs="Arial" w:hint="eastAsia"/>
                <w:color w:val="FF0000"/>
                <w:sz w:val="20"/>
                <w:szCs w:val="20"/>
                <w:lang w:eastAsia="de-DE"/>
              </w:rPr>
              <w:t>š</w:t>
            </w:r>
            <w:r w:rsidRPr="00B95092">
              <w:rPr>
                <w:rFonts w:ascii="Arial" w:hAnsi="Arial" w:cs="Arial"/>
                <w:color w:val="FF0000"/>
                <w:sz w:val="20"/>
                <w:szCs w:val="20"/>
                <w:lang w:eastAsia="de-DE"/>
              </w:rPr>
              <w:t>om stupni projektovej dokument</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cie na</w:t>
            </w:r>
            <w:r>
              <w:rPr>
                <w:rFonts w:ascii="Arial" w:hAnsi="Arial" w:cs="Arial"/>
                <w:color w:val="FF0000"/>
                <w:sz w:val="20"/>
                <w:szCs w:val="20"/>
                <w:lang w:eastAsia="de-DE"/>
              </w:rPr>
              <w:t xml:space="preserve"> </w:t>
            </w:r>
            <w:r w:rsidRPr="00B95092">
              <w:rPr>
                <w:rFonts w:ascii="Arial" w:hAnsi="Arial" w:cs="Arial"/>
                <w:color w:val="FF0000"/>
                <w:sz w:val="20"/>
                <w:szCs w:val="20"/>
                <w:lang w:eastAsia="de-DE"/>
              </w:rPr>
              <w:t>z</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klade obhliadok a zameran</w:t>
            </w:r>
            <w:r w:rsidRPr="00B95092">
              <w:rPr>
                <w:rFonts w:ascii="Arial" w:hAnsi="Arial" w:cs="Arial" w:hint="eastAsia"/>
                <w:color w:val="FF0000"/>
                <w:sz w:val="20"/>
                <w:szCs w:val="20"/>
                <w:lang w:eastAsia="de-DE"/>
              </w:rPr>
              <w:t>í</w:t>
            </w:r>
            <w:r w:rsidRPr="00B95092">
              <w:rPr>
                <w:rFonts w:ascii="Arial" w:hAnsi="Arial" w:cs="Arial"/>
                <w:color w:val="FF0000"/>
                <w:sz w:val="20"/>
                <w:szCs w:val="20"/>
                <w:lang w:eastAsia="de-DE"/>
              </w:rPr>
              <w:t xml:space="preserve"> v mieste stavby.</w:t>
            </w:r>
            <w:r w:rsidRPr="0098657A">
              <w:rPr>
                <w:rFonts w:ascii="Arial" w:hAnsi="Arial" w:cs="Arial"/>
                <w:color w:val="FF0000"/>
                <w:sz w:val="20"/>
                <w:szCs w:val="20"/>
                <w:lang w:eastAsia="de-DE"/>
              </w:rPr>
              <w:t xml:space="preserve"> Iná projektová dokumentácia k uvedeným stavebným objektom nie je v tomto stupni vypracovávaná</w:t>
            </w:r>
            <w:r>
              <w:rPr>
                <w:rFonts w:ascii="Arial" w:hAnsi="Arial" w:cs="Arial"/>
                <w:color w:val="FF0000"/>
                <w:sz w:val="20"/>
                <w:szCs w:val="20"/>
                <w:lang w:eastAsia="de-DE"/>
              </w:rPr>
              <w:t>, podrobnejšie technické riešenie bude predmetom ďalšieho stupňa PD, ktorá je predmetom súťaže.</w:t>
            </w:r>
          </w:p>
        </w:tc>
      </w:tr>
      <w:tr w:rsidR="008F117F" w:rsidTr="003F2360">
        <w:tc>
          <w:tcPr>
            <w:tcW w:w="562" w:type="dxa"/>
          </w:tcPr>
          <w:p w:rsidR="008F117F" w:rsidRDefault="008F117F" w:rsidP="00325949">
            <w:r>
              <w:t>78</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zadávacej dokumentácii časť zmierňujúce opatrenia č.7 sa požaduje realizovať odlov rýb a ich</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vysadenie proti prúdu rieky.</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 :</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Má tieto práce zhotoviteľ oceniť v SO 501 a popísať v technickej správe ?</w:t>
            </w:r>
          </w:p>
          <w:p w:rsidR="008F117F" w:rsidRDefault="008F117F" w:rsidP="00325949">
            <w:pPr>
              <w:shd w:val="clear" w:color="auto" w:fill="FFFFFF"/>
              <w:spacing w:before="120" w:after="60"/>
              <w:jc w:val="both"/>
              <w:textAlignment w:val="baseline"/>
              <w:rPr>
                <w:rFonts w:cstheme="minorHAnsi"/>
                <w:color w:val="000000"/>
                <w:szCs w:val="20"/>
              </w:rPr>
            </w:pPr>
            <w:r w:rsidRPr="004D3BA5">
              <w:rPr>
                <w:rFonts w:ascii="Arial" w:hAnsi="Arial" w:cs="Arial"/>
                <w:color w:val="FF0000"/>
                <w:sz w:val="20"/>
                <w:szCs w:val="20"/>
                <w:lang w:eastAsia="de-DE"/>
              </w:rPr>
              <w:t xml:space="preserve">Áno, tieto práce môže uchádzač </w:t>
            </w:r>
            <w:proofErr w:type="spellStart"/>
            <w:r w:rsidRPr="004D3BA5">
              <w:rPr>
                <w:rFonts w:ascii="Arial" w:hAnsi="Arial" w:cs="Arial"/>
                <w:color w:val="FF0000"/>
                <w:sz w:val="20"/>
                <w:szCs w:val="20"/>
                <w:lang w:eastAsia="de-DE"/>
              </w:rPr>
              <w:t>naceniť</w:t>
            </w:r>
            <w:proofErr w:type="spellEnd"/>
            <w:r w:rsidRPr="004D3BA5">
              <w:rPr>
                <w:rFonts w:ascii="Arial" w:hAnsi="Arial" w:cs="Arial"/>
                <w:color w:val="FF0000"/>
                <w:sz w:val="20"/>
                <w:szCs w:val="20"/>
                <w:lang w:eastAsia="de-DE"/>
              </w:rPr>
              <w:t xml:space="preserve"> aj v rámci objektu</w:t>
            </w:r>
            <w:r>
              <w:rPr>
                <w:rFonts w:ascii="Arial" w:hAnsi="Arial" w:cs="Arial"/>
                <w:color w:val="FF0000"/>
                <w:sz w:val="20"/>
                <w:szCs w:val="20"/>
                <w:lang w:eastAsia="de-DE"/>
              </w:rPr>
              <w:t xml:space="preserve"> </w:t>
            </w:r>
            <w:r w:rsidRPr="004D3BA5">
              <w:rPr>
                <w:rFonts w:ascii="Arial" w:hAnsi="Arial" w:cs="Arial"/>
                <w:color w:val="FF0000"/>
                <w:sz w:val="20"/>
                <w:szCs w:val="20"/>
                <w:lang w:eastAsia="de-DE"/>
              </w:rPr>
              <w:t xml:space="preserve">SO 501-00 Preložka </w:t>
            </w:r>
            <w:proofErr w:type="spellStart"/>
            <w:r w:rsidRPr="004D3BA5">
              <w:rPr>
                <w:rFonts w:ascii="Arial" w:hAnsi="Arial" w:cs="Arial"/>
                <w:color w:val="FF0000"/>
                <w:sz w:val="20"/>
                <w:szCs w:val="20"/>
                <w:lang w:eastAsia="de-DE"/>
              </w:rPr>
              <w:t>Šlahorovho</w:t>
            </w:r>
            <w:proofErr w:type="spellEnd"/>
            <w:r w:rsidRPr="004D3BA5">
              <w:rPr>
                <w:rFonts w:ascii="Arial" w:hAnsi="Arial" w:cs="Arial"/>
                <w:color w:val="FF0000"/>
                <w:sz w:val="20"/>
                <w:szCs w:val="20"/>
                <w:lang w:eastAsia="de-DE"/>
              </w:rPr>
              <w:t xml:space="preserve"> potoka.</w:t>
            </w:r>
          </w:p>
        </w:tc>
      </w:tr>
      <w:tr w:rsidR="008F117F" w:rsidRPr="007057DD" w:rsidTr="003F2360">
        <w:tc>
          <w:tcPr>
            <w:tcW w:w="562" w:type="dxa"/>
          </w:tcPr>
          <w:p w:rsidR="008F117F" w:rsidRDefault="008F117F" w:rsidP="00325949">
            <w:r>
              <w:t>79</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dokumentácii ŽSR je uvedený dôležitý dokument Záverečné stanovisko MŽP na základe spracovaného</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lastRenderedPageBreak/>
              <w:t>posudku k správe o hodnotení ŽSR Modernizácia koridoru ...V zadávacej dokumentácii sa však</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nenachádza.</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shd w:val="clear" w:color="auto" w:fill="FFFFFF"/>
              <w:spacing w:before="120" w:after="60"/>
              <w:jc w:val="both"/>
              <w:textAlignment w:val="baseline"/>
              <w:rPr>
                <w:rFonts w:ascii="CIDFont+F1" w:hAnsi="CIDFont+F1" w:cs="CIDFont+F1"/>
                <w:sz w:val="20"/>
                <w:szCs w:val="20"/>
              </w:rPr>
            </w:pPr>
            <w:r>
              <w:rPr>
                <w:rFonts w:ascii="CIDFont+F1" w:hAnsi="CIDFont+F1" w:cs="CIDFont+F1"/>
                <w:sz w:val="20"/>
                <w:szCs w:val="20"/>
              </w:rPr>
              <w:t>Poskytne tento dokument objednávateľ uchádzačovi ?</w:t>
            </w:r>
          </w:p>
          <w:p w:rsidR="008F117F" w:rsidRPr="00C90B0B" w:rsidRDefault="008F117F" w:rsidP="00325949">
            <w:pPr>
              <w:shd w:val="clear" w:color="auto" w:fill="FFFFFF"/>
              <w:spacing w:before="120" w:after="60"/>
              <w:jc w:val="both"/>
              <w:textAlignment w:val="baseline"/>
              <w:rPr>
                <w:rFonts w:ascii="Arial" w:hAnsi="Arial" w:cs="Arial"/>
                <w:color w:val="FF0000"/>
                <w:sz w:val="20"/>
                <w:szCs w:val="20"/>
                <w:lang w:eastAsia="de-DE"/>
              </w:rPr>
            </w:pPr>
            <w:r w:rsidRPr="00C90B0B">
              <w:rPr>
                <w:rFonts w:ascii="Arial" w:hAnsi="Arial" w:cs="Arial"/>
                <w:color w:val="FF0000"/>
                <w:sz w:val="20"/>
                <w:szCs w:val="20"/>
                <w:lang w:eastAsia="de-DE"/>
              </w:rPr>
              <w:t>Uvedené Záverečné s</w:t>
            </w:r>
            <w:r>
              <w:rPr>
                <w:rFonts w:ascii="Arial" w:hAnsi="Arial" w:cs="Arial"/>
                <w:color w:val="FF0000"/>
                <w:sz w:val="20"/>
                <w:szCs w:val="20"/>
                <w:lang w:eastAsia="de-DE"/>
              </w:rPr>
              <w:t xml:space="preserve">tanovisko spolu s dokumentáciou </w:t>
            </w:r>
            <w:r w:rsidRPr="00C90B0B">
              <w:rPr>
                <w:rFonts w:ascii="Arial" w:hAnsi="Arial" w:cs="Arial"/>
                <w:color w:val="FF0000"/>
                <w:sz w:val="20"/>
                <w:szCs w:val="20"/>
                <w:lang w:eastAsia="de-DE"/>
              </w:rPr>
              <w:t xml:space="preserve">procesu EIA </w:t>
            </w:r>
            <w:r>
              <w:rPr>
                <w:rFonts w:ascii="Arial" w:hAnsi="Arial" w:cs="Arial"/>
                <w:color w:val="FF0000"/>
                <w:sz w:val="20"/>
                <w:szCs w:val="20"/>
                <w:lang w:eastAsia="de-DE"/>
              </w:rPr>
              <w:t>je zverejnené na stránke MŽP SR, NDS ním nedisponuje</w:t>
            </w:r>
          </w:p>
          <w:p w:rsidR="008F117F" w:rsidRPr="007057DD" w:rsidRDefault="008F117F" w:rsidP="00325949">
            <w:pPr>
              <w:shd w:val="clear" w:color="auto" w:fill="FFFFFF"/>
              <w:spacing w:before="120" w:after="60"/>
              <w:jc w:val="both"/>
              <w:textAlignment w:val="baseline"/>
              <w:rPr>
                <w:rFonts w:cstheme="minorHAnsi"/>
                <w:color w:val="000000"/>
                <w:szCs w:val="20"/>
              </w:rPr>
            </w:pPr>
            <w:r w:rsidRPr="00C90B0B">
              <w:rPr>
                <w:rFonts w:cstheme="minorHAnsi"/>
                <w:color w:val="FF0000"/>
                <w:szCs w:val="20"/>
              </w:rPr>
              <w:t>https://www.enviroportal.sk/sk/eia/detail/zsr-modernizacia-koridoru-statna-hranica-cr-sr-cadca-krasno-nad-kysuco</w:t>
            </w:r>
          </w:p>
        </w:tc>
      </w:tr>
      <w:tr w:rsidR="008F117F" w:rsidTr="003F2360">
        <w:tc>
          <w:tcPr>
            <w:tcW w:w="562" w:type="dxa"/>
          </w:tcPr>
          <w:p w:rsidR="008F117F" w:rsidRDefault="008F117F" w:rsidP="00325949">
            <w:r>
              <w:lastRenderedPageBreak/>
              <w:t>80</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zadávacej dokumentácii nie je PD pre SO 802.V textových častiach zadávacej dokumentácie ja</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napísané, že prístupová cesta slúži k prepojeniu SO 102 a cesty I/11.</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Bude tento objekt definitívny alebo dočasný? Ako uvažovaný vlastník a správca je navrhnutý budúci</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zhotoviteľ z čoho sa dá usúdiť že SO je dočasný ale z technického riešenia to skôr vyzerá na definitívny</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objekt.</w:t>
            </w:r>
          </w:p>
          <w:p w:rsidR="008F117F" w:rsidRDefault="008F117F" w:rsidP="00325949">
            <w:pPr>
              <w:shd w:val="clear" w:color="auto" w:fill="FFFFFF"/>
              <w:spacing w:before="120" w:after="60"/>
              <w:jc w:val="both"/>
              <w:textAlignment w:val="baseline"/>
              <w:rPr>
                <w:rFonts w:ascii="Arial" w:hAnsi="Arial" w:cs="Arial"/>
                <w:color w:val="FF0000"/>
                <w:sz w:val="20"/>
                <w:szCs w:val="20"/>
                <w:lang w:eastAsia="de-DE"/>
              </w:rPr>
            </w:pPr>
            <w:r w:rsidRPr="00B95092">
              <w:rPr>
                <w:rFonts w:ascii="Arial" w:hAnsi="Arial" w:cs="Arial"/>
                <w:color w:val="FF0000"/>
                <w:sz w:val="20"/>
                <w:szCs w:val="20"/>
                <w:lang w:eastAsia="de-DE"/>
              </w:rPr>
              <w:t>S</w:t>
            </w:r>
            <w:r>
              <w:rPr>
                <w:rFonts w:ascii="Arial" w:hAnsi="Arial" w:cs="Arial"/>
                <w:color w:val="FF0000"/>
                <w:sz w:val="20"/>
                <w:szCs w:val="20"/>
                <w:lang w:eastAsia="de-DE"/>
              </w:rPr>
              <w:t>tavebný objekt</w:t>
            </w:r>
            <w:r w:rsidRPr="00B95092">
              <w:rPr>
                <w:rFonts w:ascii="Arial" w:hAnsi="Arial" w:cs="Arial"/>
                <w:color w:val="FF0000"/>
                <w:sz w:val="20"/>
                <w:szCs w:val="20"/>
                <w:lang w:eastAsia="de-DE"/>
              </w:rPr>
              <w:t xml:space="preserve"> 802-00 je súčasťou časti A predmetu zákazky, na ktorý je vyp</w:t>
            </w:r>
            <w:r>
              <w:rPr>
                <w:rFonts w:ascii="Arial" w:hAnsi="Arial" w:cs="Arial"/>
                <w:color w:val="FF0000"/>
                <w:sz w:val="20"/>
                <w:szCs w:val="20"/>
                <w:lang w:eastAsia="de-DE"/>
              </w:rPr>
              <w:t>racovaná DUR.</w:t>
            </w:r>
          </w:p>
          <w:p w:rsidR="008F117F" w:rsidRDefault="008F117F" w:rsidP="00325949">
            <w:pPr>
              <w:shd w:val="clear" w:color="auto" w:fill="FFFFFF"/>
              <w:spacing w:before="120" w:after="60"/>
              <w:jc w:val="both"/>
              <w:textAlignment w:val="baseline"/>
              <w:rPr>
                <w:rFonts w:cstheme="minorHAnsi"/>
                <w:color w:val="000000"/>
                <w:szCs w:val="20"/>
              </w:rPr>
            </w:pPr>
            <w:r>
              <w:rPr>
                <w:rFonts w:ascii="Arial" w:hAnsi="Arial" w:cs="Arial"/>
                <w:color w:val="FF0000"/>
                <w:sz w:val="20"/>
                <w:szCs w:val="20"/>
                <w:lang w:eastAsia="de-DE"/>
              </w:rPr>
              <w:t>Objekt 802-00 je navrhnutý v trvalom zábere stavby a bude v trvalom užívaní. Uvažovaný vlastník a správca v ďalšom stupni projektovej dokumentácii sa upraví na NDS.</w:t>
            </w:r>
          </w:p>
        </w:tc>
      </w:tr>
      <w:tr w:rsidR="008F117F" w:rsidTr="003F2360">
        <w:tc>
          <w:tcPr>
            <w:tcW w:w="562" w:type="dxa"/>
          </w:tcPr>
          <w:p w:rsidR="008F117F" w:rsidRDefault="008F117F" w:rsidP="00325949">
            <w:r>
              <w:t>81</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zv.3 časť 1 bod 2.3.5. je určené že zhotoviteľ má zabezpečiť výkon AD</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Pre ocenenie chýba všeobecná položka. Doplní objednávateľ všeobecnú položku pre AD?</w:t>
            </w:r>
          </w:p>
          <w:p w:rsidR="008F117F" w:rsidRDefault="008F117F" w:rsidP="00325949">
            <w:pPr>
              <w:pStyle w:val="Odsekzoznamu"/>
              <w:shd w:val="clear" w:color="auto" w:fill="FFFFFF"/>
              <w:spacing w:before="120" w:after="60"/>
              <w:ind w:left="425"/>
              <w:jc w:val="both"/>
              <w:textAlignment w:val="baseline"/>
              <w:rPr>
                <w:rFonts w:asciiTheme="minorHAnsi" w:hAnsiTheme="minorHAnsi" w:cstheme="minorHAnsi"/>
                <w:color w:val="000000"/>
                <w:szCs w:val="20"/>
              </w:rPr>
            </w:pPr>
            <w:r w:rsidRPr="00A60BC7">
              <w:rPr>
                <w:rFonts w:ascii="CIDFont+F1" w:hAnsi="CIDFont+F1" w:cs="CIDFont+F1"/>
                <w:color w:val="FF0000"/>
                <w:sz w:val="20"/>
                <w:szCs w:val="20"/>
              </w:rPr>
              <w:t>Verejný obstarávateľ po vyhodnotení súčasného stavu nepožaduje výkon AD. definovaný v bode 2.3.5 , ZV. 3, časť 1</w:t>
            </w:r>
          </w:p>
        </w:tc>
      </w:tr>
      <w:tr w:rsidR="008F117F" w:rsidTr="003F2360">
        <w:tc>
          <w:tcPr>
            <w:tcW w:w="562" w:type="dxa"/>
          </w:tcPr>
          <w:p w:rsidR="008F117F" w:rsidRDefault="008F117F" w:rsidP="00325949">
            <w:r>
              <w:t>82</w:t>
            </w:r>
          </w:p>
        </w:tc>
        <w:tc>
          <w:tcPr>
            <w:tcW w:w="8500" w:type="dxa"/>
          </w:tcPr>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 zv.3 časť 1.3. bod 4 objednávateľ požaduje aby zhotoviteľ zabezpečil vypracovanie a prerokovanie</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zmlúv o odovzdaní a prevzatí objektov pred začatím realizácie objektov.</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Tieto zmluvy väčšinou uzatvára objednávateľ pred vydaním stavebného povolenia, aby všetky budúce</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vzťahy a záväzky boli úplne jasné. Ak to má riešiť budúci zhotoviteľ je to nepraktické a dopredu sa nedá</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odhadnúť aké podmienky si budúci majitelia a správcovia budú nárokovať a teda uchádzač</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nevie odhadnúť aké dodatočné práce bude musieť vykonať a oceniť.</w:t>
            </w:r>
          </w:p>
          <w:p w:rsidR="008F117F" w:rsidRDefault="008F117F" w:rsidP="00325949">
            <w:pPr>
              <w:autoSpaceDE w:val="0"/>
              <w:autoSpaceDN w:val="0"/>
              <w:adjustRightInd w:val="0"/>
              <w:rPr>
                <w:rFonts w:ascii="CIDFont+F1" w:hAnsi="CIDFont+F1" w:cs="CIDFont+F1"/>
                <w:sz w:val="20"/>
                <w:szCs w:val="20"/>
              </w:rPr>
            </w:pPr>
            <w:r>
              <w:rPr>
                <w:rFonts w:ascii="CIDFont+F1" w:hAnsi="CIDFont+F1" w:cs="CIDFont+F1"/>
                <w:sz w:val="20"/>
                <w:szCs w:val="20"/>
              </w:rPr>
              <w:t>Otázka:</w:t>
            </w:r>
          </w:p>
          <w:p w:rsidR="008F117F" w:rsidRDefault="008F117F" w:rsidP="00325949">
            <w:pPr>
              <w:pStyle w:val="Odsekzoznamu"/>
              <w:shd w:val="clear" w:color="auto" w:fill="FFFFFF"/>
              <w:spacing w:before="120" w:after="60"/>
              <w:ind w:left="425"/>
              <w:jc w:val="both"/>
              <w:textAlignment w:val="baseline"/>
              <w:rPr>
                <w:rFonts w:ascii="CIDFont+F1" w:hAnsi="CIDFont+F1" w:cs="CIDFont+F1"/>
                <w:sz w:val="20"/>
                <w:szCs w:val="20"/>
              </w:rPr>
            </w:pPr>
            <w:r>
              <w:rPr>
                <w:rFonts w:ascii="CIDFont+F1" w:hAnsi="CIDFont+F1" w:cs="CIDFont+F1"/>
                <w:sz w:val="20"/>
                <w:szCs w:val="20"/>
              </w:rPr>
              <w:t>Neprehodnotí objednávateľ túto svoju požiadavku?</w:t>
            </w:r>
          </w:p>
          <w:p w:rsidR="008F117F" w:rsidRDefault="008F117F" w:rsidP="00325949">
            <w:pPr>
              <w:shd w:val="clear" w:color="auto" w:fill="FFFFFF"/>
              <w:spacing w:before="120" w:after="60"/>
              <w:jc w:val="both"/>
              <w:textAlignment w:val="baseline"/>
              <w:rPr>
                <w:rFonts w:cstheme="minorHAnsi"/>
                <w:color w:val="000000"/>
                <w:szCs w:val="20"/>
              </w:rPr>
            </w:pPr>
            <w:r w:rsidRPr="00BD720D">
              <w:rPr>
                <w:rFonts w:ascii="Arial" w:hAnsi="Arial" w:cs="Arial"/>
                <w:color w:val="FF0000"/>
                <w:sz w:val="20"/>
                <w:szCs w:val="20"/>
                <w:lang w:eastAsia="de-DE"/>
              </w:rPr>
              <w:t>Platia súťažné podklady.</w:t>
            </w:r>
          </w:p>
        </w:tc>
      </w:tr>
      <w:tr w:rsidR="00B329A1" w:rsidTr="003F2360">
        <w:tc>
          <w:tcPr>
            <w:tcW w:w="562" w:type="dxa"/>
          </w:tcPr>
          <w:p w:rsidR="00B329A1" w:rsidRPr="00325949" w:rsidRDefault="00B329A1" w:rsidP="00B329A1">
            <w:r w:rsidRPr="00325949">
              <w:t>83</w:t>
            </w:r>
          </w:p>
        </w:tc>
        <w:tc>
          <w:tcPr>
            <w:tcW w:w="8500" w:type="dxa"/>
          </w:tcPr>
          <w:p w:rsidR="00B329A1" w:rsidRPr="00325949" w:rsidRDefault="00B329A1" w:rsidP="00B329A1">
            <w:r w:rsidRPr="00325949">
              <w:t xml:space="preserve">V rámci predložených súťažných podkladov od investora boli investorom definované </w:t>
            </w:r>
            <w:proofErr w:type="spellStart"/>
            <w:r w:rsidRPr="00325949">
              <w:t>miľníky</w:t>
            </w:r>
            <w:proofErr w:type="spellEnd"/>
            <w:r w:rsidRPr="00325949">
              <w:t xml:space="preserve"> č.1 – č.5. </w:t>
            </w:r>
          </w:p>
          <w:p w:rsidR="00B329A1" w:rsidRPr="00325949" w:rsidRDefault="00B329A1" w:rsidP="00B329A1">
            <w:pPr>
              <w:autoSpaceDE w:val="0"/>
              <w:autoSpaceDN w:val="0"/>
              <w:adjustRightInd w:val="0"/>
            </w:pPr>
            <w:r w:rsidRPr="00325949">
              <w:t xml:space="preserve">Z uvedenej tabuľky vyplýva že budúci zhotoviteľ by mal </w:t>
            </w:r>
            <w:proofErr w:type="spellStart"/>
            <w:r w:rsidRPr="00325949">
              <w:t>obdržať</w:t>
            </w:r>
            <w:proofErr w:type="spellEnd"/>
            <w:r w:rsidRPr="00325949">
              <w:t xml:space="preserve"> všetky potrebné vyjadrenia od dotknutých orgánov do 90dní. Túto lehotu nevie budúci zhotoviteľ nijako ovplyvniť, keď sa z nejakého neznámeho dôvodu (nie na strane zhotoviteľa) predĺži na viac ako 90 dní (napr. COVID-19 a s tým spojené obmedzenia dotknutých organov a ich fungovania v čase COVIDU-19). Kto bude niesť následky za nedodržanie daného míľnika č.2 „Zabezpečenie podkladov k stavebnému povoleniu“ a stým spojených sankcií? Zároveň nedodržanie tohto </w:t>
            </w:r>
            <w:proofErr w:type="spellStart"/>
            <w:r w:rsidRPr="00325949">
              <w:t>miľnika</w:t>
            </w:r>
            <w:proofErr w:type="spellEnd"/>
            <w:r w:rsidRPr="00325949">
              <w:t xml:space="preserve"> ma časový dopad na každý ďalší stanovený </w:t>
            </w:r>
            <w:proofErr w:type="spellStart"/>
            <w:r w:rsidRPr="00325949">
              <w:t>miľnik</w:t>
            </w:r>
            <w:proofErr w:type="spellEnd"/>
            <w:r w:rsidRPr="00325949">
              <w:t>.</w:t>
            </w:r>
          </w:p>
          <w:p w:rsidR="002C3EE2" w:rsidRPr="00325949" w:rsidRDefault="002C3EE2" w:rsidP="00B329A1">
            <w:pPr>
              <w:autoSpaceDE w:val="0"/>
              <w:autoSpaceDN w:val="0"/>
              <w:adjustRightInd w:val="0"/>
            </w:pPr>
          </w:p>
          <w:p w:rsidR="002C3EE2" w:rsidRPr="00325949" w:rsidRDefault="002C3EE2" w:rsidP="002C3EE2">
            <w:pPr>
              <w:jc w:val="both"/>
              <w:rPr>
                <w:rFonts w:ascii="Arial" w:hAnsi="Arial" w:cs="Arial"/>
                <w:color w:val="FF0000"/>
                <w:sz w:val="20"/>
                <w:szCs w:val="20"/>
              </w:rPr>
            </w:pPr>
            <w:r w:rsidRPr="00325949">
              <w:rPr>
                <w:rFonts w:ascii="Arial" w:hAnsi="Arial" w:cs="Arial"/>
                <w:color w:val="FF0000"/>
                <w:sz w:val="20"/>
                <w:szCs w:val="20"/>
              </w:rPr>
              <w:t xml:space="preserve">Lehoty vyplývajúce z prípadných prerušených konaní, odvolacích konaní a z nich plynúcich rozhodnutí, ako aj lehoty presahujúce zákonom stanovené lehoty pre jednotlivé úkony tretích strán, preukázateľné obmedzenia pre COVID-19 nebudú započítané v termínoch plnenia diela </w:t>
            </w:r>
            <w:r w:rsidRPr="00325949">
              <w:rPr>
                <w:rFonts w:ascii="Arial" w:hAnsi="Arial" w:cs="Arial"/>
                <w:color w:val="FF0000"/>
                <w:sz w:val="20"/>
                <w:szCs w:val="20"/>
              </w:rPr>
              <w:lastRenderedPageBreak/>
              <w:t>a nebudú použité pre účely sankcionovania za kumulatívneho splnenia nasledovných podmienok:</w:t>
            </w:r>
          </w:p>
          <w:p w:rsidR="002C3EE2" w:rsidRPr="00325949" w:rsidRDefault="002C3EE2" w:rsidP="002C3EE2">
            <w:pPr>
              <w:pStyle w:val="Odsekzoznamu"/>
              <w:numPr>
                <w:ilvl w:val="0"/>
                <w:numId w:val="12"/>
              </w:numPr>
              <w:jc w:val="both"/>
              <w:rPr>
                <w:rFonts w:ascii="Arial" w:hAnsi="Arial" w:cs="Arial"/>
                <w:color w:val="FF0000"/>
                <w:sz w:val="20"/>
                <w:szCs w:val="20"/>
              </w:rPr>
            </w:pPr>
            <w:r w:rsidRPr="00325949">
              <w:rPr>
                <w:rFonts w:ascii="Arial" w:hAnsi="Arial" w:cs="Arial"/>
                <w:color w:val="FF0000"/>
                <w:sz w:val="20"/>
                <w:szCs w:val="20"/>
              </w:rPr>
              <w:t>ak Zhotoviteľ preukáže, že neporušil svoju povinnosť konať s odbornou starostlivosťou; a zároveň</w:t>
            </w:r>
          </w:p>
          <w:p w:rsidR="002C3EE2" w:rsidRPr="00325949" w:rsidRDefault="002C3EE2" w:rsidP="002C3EE2">
            <w:pPr>
              <w:pStyle w:val="Odsekzoznamu"/>
              <w:numPr>
                <w:ilvl w:val="0"/>
                <w:numId w:val="12"/>
              </w:numPr>
              <w:autoSpaceDE w:val="0"/>
              <w:autoSpaceDN w:val="0"/>
              <w:adjustRightInd w:val="0"/>
              <w:rPr>
                <w:color w:val="FF0000"/>
              </w:rPr>
            </w:pPr>
            <w:r w:rsidRPr="00325949">
              <w:rPr>
                <w:rFonts w:ascii="Arial" w:hAnsi="Arial" w:cs="Arial"/>
                <w:color w:val="FF0000"/>
                <w:sz w:val="20"/>
                <w:szCs w:val="20"/>
              </w:rPr>
              <w:t>ak Zhotoviteľ preukáže, že vykonal všetky úkony smerujúce k získaniu právoplatného stavebného povolenia riadne a včas.</w:t>
            </w:r>
          </w:p>
          <w:p w:rsidR="002C3EE2" w:rsidRPr="00325949" w:rsidRDefault="002C3EE2" w:rsidP="00B329A1">
            <w:pPr>
              <w:autoSpaceDE w:val="0"/>
              <w:autoSpaceDN w:val="0"/>
              <w:adjustRightInd w:val="0"/>
              <w:rPr>
                <w:rFonts w:ascii="CIDFont+F1" w:hAnsi="CIDFont+F1" w:cs="CIDFont+F1"/>
                <w:sz w:val="20"/>
                <w:szCs w:val="20"/>
              </w:rPr>
            </w:pPr>
          </w:p>
        </w:tc>
      </w:tr>
      <w:tr w:rsidR="00B329A1" w:rsidTr="003F2360">
        <w:tc>
          <w:tcPr>
            <w:tcW w:w="562" w:type="dxa"/>
          </w:tcPr>
          <w:p w:rsidR="00B329A1" w:rsidRPr="00B329A1" w:rsidRDefault="00B329A1" w:rsidP="00B329A1">
            <w:pPr>
              <w:rPr>
                <w:highlight w:val="yellow"/>
              </w:rPr>
            </w:pPr>
            <w:r w:rsidRPr="00325949">
              <w:lastRenderedPageBreak/>
              <w:t>84</w:t>
            </w:r>
          </w:p>
        </w:tc>
        <w:tc>
          <w:tcPr>
            <w:tcW w:w="8500" w:type="dxa"/>
          </w:tcPr>
          <w:p w:rsidR="00B329A1" w:rsidRPr="00325949" w:rsidRDefault="00B329A1" w:rsidP="00B329A1">
            <w:pPr>
              <w:autoSpaceDE w:val="0"/>
              <w:autoSpaceDN w:val="0"/>
              <w:adjustRightInd w:val="0"/>
            </w:pPr>
            <w:r w:rsidRPr="00325949">
              <w:t xml:space="preserve">Ako skúsený zhotoviteľ máme zato že daná doba výstavby ktorá je zadefinovaná kritériom č. 5 – Doba výstavby,  je pri dodržaní kvalitatívnych podmienok TKP  a dodržaní max. počtu bodov </w:t>
            </w:r>
            <w:proofErr w:type="spellStart"/>
            <w:r w:rsidRPr="00325949">
              <w:t>t.j</w:t>
            </w:r>
            <w:proofErr w:type="spellEnd"/>
            <w:r w:rsidRPr="00325949">
              <w:t>. doba výstavby 150 dní nereálna (ako pri objekte A, tak i pri objekte B). Žiadame obstarávateľa o prehodnotenie daného kritéria.</w:t>
            </w:r>
          </w:p>
          <w:p w:rsidR="002C3EE2" w:rsidRDefault="002C3EE2" w:rsidP="00B329A1">
            <w:pPr>
              <w:autoSpaceDE w:val="0"/>
              <w:autoSpaceDN w:val="0"/>
              <w:adjustRightInd w:val="0"/>
              <w:rPr>
                <w:highlight w:val="yellow"/>
              </w:rPr>
            </w:pPr>
          </w:p>
          <w:p w:rsidR="002C3EE2" w:rsidRPr="00B329A1" w:rsidRDefault="002C3EE2" w:rsidP="002C3EE2">
            <w:pPr>
              <w:autoSpaceDE w:val="0"/>
              <w:autoSpaceDN w:val="0"/>
              <w:adjustRightInd w:val="0"/>
              <w:rPr>
                <w:rFonts w:ascii="CIDFont+F1" w:hAnsi="CIDFont+F1" w:cs="CIDFont+F1"/>
                <w:sz w:val="20"/>
                <w:szCs w:val="20"/>
                <w:highlight w:val="yellow"/>
              </w:rPr>
            </w:pPr>
            <w:r w:rsidRPr="005B1E63">
              <w:rPr>
                <w:color w:val="FF0000"/>
              </w:rPr>
              <w:t>Platia súťažné podklady</w:t>
            </w:r>
            <w:r w:rsidR="00325949">
              <w:rPr>
                <w:color w:val="FF0000"/>
              </w:rPr>
              <w:t xml:space="preserve"> – stanovené kritériá</w:t>
            </w:r>
          </w:p>
        </w:tc>
      </w:tr>
      <w:tr w:rsidR="00802A28" w:rsidTr="003F2360">
        <w:tc>
          <w:tcPr>
            <w:tcW w:w="562" w:type="dxa"/>
          </w:tcPr>
          <w:p w:rsidR="00802A28" w:rsidRPr="002C3EE2" w:rsidRDefault="00802A28" w:rsidP="00802A28">
            <w:r w:rsidRPr="002C3EE2">
              <w:t>85</w:t>
            </w:r>
          </w:p>
        </w:tc>
        <w:tc>
          <w:tcPr>
            <w:tcW w:w="8500" w:type="dxa"/>
          </w:tcPr>
          <w:p w:rsidR="00802A28" w:rsidRPr="002C3EE2" w:rsidRDefault="00802A28" w:rsidP="00802A28">
            <w:pPr>
              <w:autoSpaceDE w:val="0"/>
              <w:autoSpaceDN w:val="0"/>
              <w:adjustRightInd w:val="0"/>
              <w:rPr>
                <w:rFonts w:ascii="Times New Roman" w:hAnsi="Times New Roman" w:cs="Times New Roman"/>
                <w:sz w:val="24"/>
                <w:szCs w:val="24"/>
              </w:rPr>
            </w:pPr>
            <w:r w:rsidRPr="002C3EE2">
              <w:rPr>
                <w:rFonts w:ascii="Times New Roman" w:hAnsi="Times New Roman" w:cs="Times New Roman"/>
                <w:sz w:val="24"/>
                <w:szCs w:val="24"/>
              </w:rPr>
              <w:t>Vzhľadom k potrebe ocenenia komplexného riešenia objektov v oblasti trate ŽSR vo vzťahu k technológii výstavby tak aby bola ocenená stavba aj realizovateľná žiadame verejného obstarávateľa o preverenie a následné zverejnenie či ŽSR umožnia na dotknutej trati „štátna hranica ČR/SR - Čadca - Krásno nad Kysucou“ úplnú výluku dopravy v trvaní od 6 do 10 hod. nepretržite ako aj za akých konkrétnych podmienok?</w:t>
            </w:r>
          </w:p>
          <w:p w:rsidR="002C3EE2" w:rsidRPr="002C3EE2" w:rsidRDefault="002C3EE2" w:rsidP="00802A28">
            <w:pPr>
              <w:autoSpaceDE w:val="0"/>
              <w:autoSpaceDN w:val="0"/>
              <w:adjustRightInd w:val="0"/>
              <w:rPr>
                <w:rFonts w:ascii="Times New Roman" w:hAnsi="Times New Roman" w:cs="Times New Roman"/>
                <w:sz w:val="24"/>
                <w:szCs w:val="24"/>
              </w:rPr>
            </w:pPr>
          </w:p>
          <w:p w:rsidR="002C3EE2" w:rsidRPr="002C3EE2" w:rsidRDefault="002C3EE2" w:rsidP="00802A28">
            <w:pPr>
              <w:autoSpaceDE w:val="0"/>
              <w:autoSpaceDN w:val="0"/>
              <w:adjustRightInd w:val="0"/>
              <w:rPr>
                <w:rFonts w:ascii="Times New Roman" w:hAnsi="Times New Roman" w:cs="Times New Roman"/>
                <w:sz w:val="24"/>
                <w:szCs w:val="24"/>
              </w:rPr>
            </w:pPr>
            <w:r w:rsidRPr="002C3EE2">
              <w:rPr>
                <w:rFonts w:ascii="Arial" w:hAnsi="Arial" w:cs="Arial"/>
                <w:color w:val="FF0000"/>
                <w:sz w:val="20"/>
                <w:szCs w:val="20"/>
              </w:rPr>
              <w:t xml:space="preserve">Podrobné technické riešenie objektov potrebných pre výstavbu </w:t>
            </w:r>
            <w:proofErr w:type="spellStart"/>
            <w:r w:rsidRPr="002C3EE2">
              <w:rPr>
                <w:rFonts w:ascii="Arial" w:hAnsi="Arial" w:cs="Arial"/>
                <w:color w:val="FF0000"/>
                <w:sz w:val="20"/>
                <w:szCs w:val="20"/>
              </w:rPr>
              <w:t>Ekoduktu</w:t>
            </w:r>
            <w:proofErr w:type="spellEnd"/>
            <w:r w:rsidRPr="002C3EE2">
              <w:rPr>
                <w:rFonts w:ascii="Arial" w:hAnsi="Arial" w:cs="Arial"/>
                <w:color w:val="FF0000"/>
                <w:sz w:val="20"/>
                <w:szCs w:val="20"/>
              </w:rPr>
              <w:t>, ako aj konkrétne podmienky ŽSR budú riešené a prerokované v rámci vypracovania novej projektovej dokumentácii, ktorá je predmetom súťaže. Návrhy uchádzačov ohľadom výluky ŽSR môžu byť v nesúlade s vyššie navrhovaným trvaním.</w:t>
            </w:r>
          </w:p>
          <w:p w:rsidR="002C3EE2" w:rsidRPr="002C3EE2" w:rsidRDefault="002C3EE2" w:rsidP="00802A28">
            <w:pPr>
              <w:autoSpaceDE w:val="0"/>
              <w:autoSpaceDN w:val="0"/>
              <w:adjustRightInd w:val="0"/>
            </w:pPr>
          </w:p>
        </w:tc>
      </w:tr>
      <w:tr w:rsidR="00802A28" w:rsidTr="003F2360">
        <w:tc>
          <w:tcPr>
            <w:tcW w:w="562" w:type="dxa"/>
          </w:tcPr>
          <w:p w:rsidR="00802A28" w:rsidRPr="002C3EE2" w:rsidRDefault="00802A28" w:rsidP="00802A28">
            <w:r w:rsidRPr="002C3EE2">
              <w:t>86</w:t>
            </w:r>
          </w:p>
        </w:tc>
        <w:tc>
          <w:tcPr>
            <w:tcW w:w="8500" w:type="dxa"/>
          </w:tcPr>
          <w:p w:rsidR="00802A28" w:rsidRPr="002C3EE2" w:rsidRDefault="00802A28" w:rsidP="00802A28">
            <w:pPr>
              <w:jc w:val="both"/>
            </w:pPr>
            <w:r w:rsidRPr="002C3EE2">
              <w:t>Vzhľadom k potrebe ocenenia komplexného riešenia objektov v oblasti trate ŽSR vo vzťahu k technológii výstavby tak aby bola ocenená stavba aj realizovateľná žiadame verejného obstarávateľa o preverenie a následné zverejnenie či ŽSR umožnia na dotknutej trati „štátna hranica ČR/SR - Čadca - Krásno nad Kysucou“ využiť priestor v koľajišti v čase medzi jednotlivými jazdami vlakových súprav v zmysle grafikonu ako aj za akých konkrétnych podmienok?</w:t>
            </w:r>
          </w:p>
          <w:p w:rsidR="00802A28" w:rsidRPr="002C3EE2" w:rsidRDefault="00802A28" w:rsidP="00802A28">
            <w:pPr>
              <w:autoSpaceDE w:val="0"/>
              <w:autoSpaceDN w:val="0"/>
              <w:adjustRightInd w:val="0"/>
            </w:pPr>
          </w:p>
          <w:p w:rsidR="002C3EE2" w:rsidRPr="002C3EE2" w:rsidRDefault="002C3EE2" w:rsidP="00802A28">
            <w:pPr>
              <w:autoSpaceDE w:val="0"/>
              <w:autoSpaceDN w:val="0"/>
              <w:adjustRightInd w:val="0"/>
            </w:pPr>
            <w:r w:rsidRPr="002C3EE2">
              <w:rPr>
                <w:rFonts w:ascii="Arial" w:hAnsi="Arial" w:cs="Arial"/>
                <w:color w:val="FF0000"/>
                <w:sz w:val="20"/>
                <w:szCs w:val="20"/>
              </w:rPr>
              <w:t xml:space="preserve">Podrobné technické riešenie objektov potrebných pre výstavbu </w:t>
            </w:r>
            <w:proofErr w:type="spellStart"/>
            <w:r w:rsidRPr="002C3EE2">
              <w:rPr>
                <w:rFonts w:ascii="Arial" w:hAnsi="Arial" w:cs="Arial"/>
                <w:color w:val="FF0000"/>
                <w:sz w:val="20"/>
                <w:szCs w:val="20"/>
              </w:rPr>
              <w:t>Ekoduktu</w:t>
            </w:r>
            <w:proofErr w:type="spellEnd"/>
            <w:r w:rsidRPr="002C3EE2">
              <w:rPr>
                <w:rFonts w:ascii="Arial" w:hAnsi="Arial" w:cs="Arial"/>
                <w:color w:val="FF0000"/>
                <w:sz w:val="20"/>
                <w:szCs w:val="20"/>
              </w:rPr>
              <w:t xml:space="preserve">, ako aj </w:t>
            </w:r>
            <w:proofErr w:type="spellStart"/>
            <w:r w:rsidRPr="002C3EE2">
              <w:rPr>
                <w:rFonts w:ascii="Arial" w:hAnsi="Arial" w:cs="Arial"/>
                <w:color w:val="FF0000"/>
                <w:sz w:val="20"/>
                <w:szCs w:val="20"/>
              </w:rPr>
              <w:t>konkréne</w:t>
            </w:r>
            <w:proofErr w:type="spellEnd"/>
            <w:r w:rsidRPr="002C3EE2">
              <w:rPr>
                <w:rFonts w:ascii="Arial" w:hAnsi="Arial" w:cs="Arial"/>
                <w:color w:val="FF0000"/>
                <w:sz w:val="20"/>
                <w:szCs w:val="20"/>
              </w:rPr>
              <w:t xml:space="preserve"> podmienky ŽSR budú riešené a prerokované v rámci vypracovania novej projektovej dokumentácii, ktorá je predmetom súťaže. Návrhy uchádzačov ohľadom využitia priestorov v koľajišti ŽSR môžu byť v nesúlade s vyššie navrhovaným trvaním.</w:t>
            </w:r>
          </w:p>
          <w:p w:rsidR="002C3EE2" w:rsidRPr="002C3EE2" w:rsidRDefault="002C3EE2" w:rsidP="00802A28">
            <w:pPr>
              <w:autoSpaceDE w:val="0"/>
              <w:autoSpaceDN w:val="0"/>
              <w:adjustRightInd w:val="0"/>
            </w:pPr>
          </w:p>
        </w:tc>
      </w:tr>
      <w:tr w:rsidR="00802A28" w:rsidTr="003F2360">
        <w:tc>
          <w:tcPr>
            <w:tcW w:w="562" w:type="dxa"/>
          </w:tcPr>
          <w:p w:rsidR="00802A28" w:rsidRPr="002C3EE2" w:rsidRDefault="00802A28" w:rsidP="00802A28">
            <w:r w:rsidRPr="002C3EE2">
              <w:t>87</w:t>
            </w:r>
          </w:p>
        </w:tc>
        <w:tc>
          <w:tcPr>
            <w:tcW w:w="8500" w:type="dxa"/>
          </w:tcPr>
          <w:p w:rsidR="00802A28" w:rsidRPr="002C3EE2" w:rsidRDefault="00802A28" w:rsidP="00802A28">
            <w:pPr>
              <w:jc w:val="both"/>
            </w:pPr>
            <w:r w:rsidRPr="002C3EE2">
              <w:t>V rámci Verejnej súťaže Obstarávateľ poskytol záujemcovi v rámci Zväzku 5, DRS k </w:t>
            </w:r>
            <w:proofErr w:type="spellStart"/>
            <w:r w:rsidRPr="002C3EE2">
              <w:t>drážnym</w:t>
            </w:r>
            <w:proofErr w:type="spellEnd"/>
            <w:r w:rsidRPr="002C3EE2">
              <w:t xml:space="preserve"> objektom ako aj Plán organizácie výstavby ( „Zväzok 5\DRS - časť B\</w:t>
            </w:r>
            <w:proofErr w:type="spellStart"/>
            <w:r w:rsidRPr="002C3EE2">
              <w:t>G_Projekt_Organizacie_Vystavby</w:t>
            </w:r>
            <w:proofErr w:type="spellEnd"/>
            <w:r w:rsidRPr="002C3EE2">
              <w:t xml:space="preserve">\), kde v prílohe „1004_3.et_DRS_G.1_TS čl. 6.2“ je popísaný prístup na stavenisko k levej opore SO 08-33-13 po koľajovom lôžku odobratej koľaje 1 a súčasne k vybudovaniu sanácie svahu vľavo stavebného objektu SO 08-33-20. </w:t>
            </w:r>
          </w:p>
          <w:p w:rsidR="00802A28" w:rsidRPr="002C3EE2" w:rsidRDefault="00802A28" w:rsidP="00802A28">
            <w:pPr>
              <w:rPr>
                <w:rFonts w:ascii="Times New Roman" w:hAnsi="Times New Roman" w:cs="Times New Roman"/>
                <w:sz w:val="24"/>
                <w:szCs w:val="24"/>
              </w:rPr>
            </w:pPr>
          </w:p>
          <w:p w:rsidR="00802A28" w:rsidRPr="002C3EE2" w:rsidRDefault="00802A28" w:rsidP="00802A28">
            <w:pPr>
              <w:rPr>
                <w:rFonts w:ascii="Times New Roman" w:hAnsi="Times New Roman" w:cs="Times New Roman"/>
                <w:sz w:val="24"/>
                <w:szCs w:val="24"/>
              </w:rPr>
            </w:pPr>
            <w:r w:rsidRPr="002C3EE2">
              <w:rPr>
                <w:rFonts w:ascii="Times New Roman" w:hAnsi="Times New Roman" w:cs="Times New Roman"/>
                <w:sz w:val="24"/>
                <w:szCs w:val="24"/>
              </w:rPr>
              <w:t>Nakoľko nie je dodržaný predpoklad POV z DRS – časť B, príloha 1004_3.et_DRS_G.1_TS s citáciou čl. 6.2 nižšie a miestne podmienky neumožňujú vytvorení prístupu v rámci definovaného záberu stavby bude prístup cez koľajisko k ľavej opore (prejazd koľají, priecestie) riešený samostatným dočasným objektom, ktorý bude schvaľovať ŽSR. Bude doplnený do súťažných podkladov?</w:t>
            </w:r>
          </w:p>
          <w:p w:rsidR="00802A28" w:rsidRPr="002C3EE2" w:rsidRDefault="00802A28" w:rsidP="00802A28">
            <w:pPr>
              <w:rPr>
                <w:rFonts w:ascii="Times New Roman" w:hAnsi="Times New Roman" w:cs="Times New Roman"/>
                <w:sz w:val="24"/>
                <w:szCs w:val="24"/>
              </w:rPr>
            </w:pPr>
          </w:p>
          <w:p w:rsidR="00802A28" w:rsidRPr="002C3EE2" w:rsidRDefault="00802A28" w:rsidP="00802A28">
            <w:pPr>
              <w:rPr>
                <w:rFonts w:ascii="Times New Roman" w:hAnsi="Times New Roman" w:cs="Times New Roman"/>
                <w:sz w:val="24"/>
                <w:szCs w:val="24"/>
                <w:lang w:eastAsia="sk-SK"/>
              </w:rPr>
            </w:pPr>
          </w:p>
          <w:p w:rsidR="00802A28" w:rsidRPr="002C3EE2" w:rsidRDefault="00802A28" w:rsidP="00802A28">
            <w:pPr>
              <w:rPr>
                <w:rFonts w:ascii="Times New Roman" w:hAnsi="Times New Roman" w:cs="Times New Roman"/>
                <w:sz w:val="24"/>
                <w:szCs w:val="24"/>
              </w:rPr>
            </w:pPr>
            <w:r w:rsidRPr="002C3EE2">
              <w:rPr>
                <w:rFonts w:ascii="Times New Roman" w:hAnsi="Times New Roman" w:cs="Times New Roman"/>
                <w:noProof/>
                <w:sz w:val="24"/>
                <w:szCs w:val="24"/>
                <w:lang w:eastAsia="sk-SK"/>
              </w:rPr>
              <w:lastRenderedPageBreak/>
              <w:drawing>
                <wp:inline distT="0" distB="0" distL="0" distR="0" wp14:anchorId="4FBD9C0F" wp14:editId="3818D16D">
                  <wp:extent cx="5762625" cy="1704975"/>
                  <wp:effectExtent l="0" t="0" r="9525" b="9525"/>
                  <wp:docPr id="2" name="Obrázok 2" descr="cid:image001.png@01D6E80E.01E8A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80E.01E8AB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62625" cy="1704975"/>
                          </a:xfrm>
                          <a:prstGeom prst="rect">
                            <a:avLst/>
                          </a:prstGeom>
                          <a:noFill/>
                          <a:ln>
                            <a:noFill/>
                          </a:ln>
                        </pic:spPr>
                      </pic:pic>
                    </a:graphicData>
                  </a:graphic>
                </wp:inline>
              </w:drawing>
            </w:r>
          </w:p>
          <w:p w:rsidR="00802A28" w:rsidRPr="002C3EE2" w:rsidRDefault="00802A28" w:rsidP="00802A28">
            <w:pPr>
              <w:rPr>
                <w:rFonts w:ascii="Times New Roman" w:hAnsi="Times New Roman" w:cs="Times New Roman"/>
                <w:sz w:val="24"/>
                <w:szCs w:val="24"/>
              </w:rPr>
            </w:pPr>
          </w:p>
          <w:p w:rsidR="00802A28" w:rsidRDefault="002C3EE2" w:rsidP="00802A28">
            <w:pPr>
              <w:autoSpaceDE w:val="0"/>
              <w:autoSpaceDN w:val="0"/>
              <w:adjustRightInd w:val="0"/>
            </w:pPr>
            <w:r w:rsidRPr="00DF6062">
              <w:rPr>
                <w:rFonts w:ascii="Arial" w:hAnsi="Arial" w:cs="Arial"/>
                <w:color w:val="FF0000"/>
                <w:sz w:val="20"/>
                <w:szCs w:val="20"/>
              </w:rPr>
              <w:t xml:space="preserve">DRS časti B predmetu zákazky nie je spracovaná na stav realizácie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ale na stav, kedy bude </w:t>
            </w:r>
            <w:proofErr w:type="spellStart"/>
            <w:r>
              <w:rPr>
                <w:rFonts w:ascii="Arial" w:hAnsi="Arial" w:cs="Arial"/>
                <w:color w:val="FF0000"/>
                <w:sz w:val="20"/>
                <w:szCs w:val="20"/>
              </w:rPr>
              <w:t>Ekodukt</w:t>
            </w:r>
            <w:proofErr w:type="spellEnd"/>
            <w:r>
              <w:rPr>
                <w:rFonts w:ascii="Arial" w:hAnsi="Arial" w:cs="Arial"/>
                <w:color w:val="FF0000"/>
                <w:sz w:val="20"/>
                <w:szCs w:val="20"/>
              </w:rPr>
              <w:t xml:space="preserve"> realizovaný v rámci modernizácie. Túto skutočnosť potvrdzuje aj list ŽSR (príloha č.13 Zv.3). Prípadná potreba nových stavebných objektov (trvalých alebo dočasných) pre realizáciu </w:t>
            </w:r>
            <w:proofErr w:type="spellStart"/>
            <w:r>
              <w:rPr>
                <w:rFonts w:ascii="Arial" w:hAnsi="Arial" w:cs="Arial"/>
                <w:color w:val="FF0000"/>
                <w:sz w:val="20"/>
                <w:szCs w:val="20"/>
              </w:rPr>
              <w:t>Ekoduktu</w:t>
            </w:r>
            <w:proofErr w:type="spellEnd"/>
            <w:r>
              <w:rPr>
                <w:rFonts w:ascii="Arial" w:hAnsi="Arial" w:cs="Arial"/>
                <w:color w:val="FF0000"/>
                <w:sz w:val="20"/>
                <w:szCs w:val="20"/>
              </w:rPr>
              <w:t xml:space="preserve"> pred Modernizáciou bude riešená na základe novej projektovej dokumentácie, ktorá je predmetom súťaže.</w:t>
            </w:r>
          </w:p>
          <w:p w:rsidR="002C3EE2" w:rsidRPr="002C3EE2" w:rsidRDefault="002C3EE2" w:rsidP="00802A28">
            <w:pPr>
              <w:autoSpaceDE w:val="0"/>
              <w:autoSpaceDN w:val="0"/>
              <w:adjustRightInd w:val="0"/>
            </w:pPr>
          </w:p>
        </w:tc>
      </w:tr>
      <w:tr w:rsidR="00802A28" w:rsidTr="003F2360">
        <w:tc>
          <w:tcPr>
            <w:tcW w:w="562" w:type="dxa"/>
          </w:tcPr>
          <w:p w:rsidR="00802A28" w:rsidRPr="002C3EE2" w:rsidRDefault="00802A28" w:rsidP="00802A28">
            <w:r w:rsidRPr="002C3EE2">
              <w:lastRenderedPageBreak/>
              <w:t>88</w:t>
            </w:r>
          </w:p>
        </w:tc>
        <w:tc>
          <w:tcPr>
            <w:tcW w:w="8500" w:type="dxa"/>
          </w:tcPr>
          <w:p w:rsidR="00802A28" w:rsidRPr="002C3EE2" w:rsidRDefault="00802A28" w:rsidP="00802A28">
            <w:r w:rsidRPr="002C3EE2">
              <w:t xml:space="preserve">V mieste mostného objektu 201-00 sa nachádza priepust pod I/11 (pri prístupovej ceste k osade). Tento priepust nie je riešený v súťažných podkladoch. </w:t>
            </w:r>
          </w:p>
          <w:p w:rsidR="00802A28" w:rsidRPr="002C3EE2" w:rsidRDefault="00802A28" w:rsidP="00802A28">
            <w:pPr>
              <w:ind w:left="708"/>
              <w:rPr>
                <w:rFonts w:ascii="Times New Roman" w:hAnsi="Times New Roman" w:cs="Times New Roman"/>
                <w:sz w:val="24"/>
                <w:szCs w:val="24"/>
              </w:rPr>
            </w:pPr>
            <w:r w:rsidRPr="002C3EE2">
              <w:rPr>
                <w:rFonts w:ascii="Times New Roman" w:hAnsi="Times New Roman" w:cs="Times New Roman"/>
                <w:sz w:val="24"/>
                <w:szCs w:val="24"/>
              </w:rPr>
              <w:t>Jeho zachovanie v jestvujúcej polohe nie je možné. Ako má uchádzač naložiť s týmto jestvujúcim priepustom?</w:t>
            </w:r>
          </w:p>
          <w:p w:rsidR="00802A28" w:rsidRPr="002C3EE2" w:rsidRDefault="00802A28" w:rsidP="00802A28">
            <w:pPr>
              <w:rPr>
                <w:rFonts w:ascii="Times New Roman" w:hAnsi="Times New Roman" w:cs="Times New Roman"/>
                <w:sz w:val="24"/>
                <w:szCs w:val="24"/>
              </w:rPr>
            </w:pPr>
          </w:p>
          <w:p w:rsidR="00802A28" w:rsidRPr="002C3EE2" w:rsidRDefault="00802A28" w:rsidP="00802A28">
            <w:pPr>
              <w:rPr>
                <w:rFonts w:ascii="Times New Roman" w:hAnsi="Times New Roman" w:cs="Times New Roman"/>
                <w:sz w:val="24"/>
                <w:szCs w:val="24"/>
              </w:rPr>
            </w:pPr>
            <w:r w:rsidRPr="002C3EE2">
              <w:rPr>
                <w:rFonts w:ascii="Times New Roman" w:hAnsi="Times New Roman" w:cs="Times New Roman"/>
                <w:noProof/>
                <w:sz w:val="24"/>
                <w:szCs w:val="24"/>
                <w:lang w:eastAsia="sk-SK"/>
              </w:rPr>
              <w:drawing>
                <wp:inline distT="0" distB="0" distL="0" distR="0" wp14:anchorId="060C09EA" wp14:editId="16E5036B">
                  <wp:extent cx="5762625" cy="3810000"/>
                  <wp:effectExtent l="0" t="0" r="9525" b="0"/>
                  <wp:docPr id="3" name="Obrázok 3" descr="cid:image003.jpg@01D6E80E.0207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6E80E.020730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62625" cy="3810000"/>
                          </a:xfrm>
                          <a:prstGeom prst="rect">
                            <a:avLst/>
                          </a:prstGeom>
                          <a:noFill/>
                          <a:ln>
                            <a:noFill/>
                          </a:ln>
                        </pic:spPr>
                      </pic:pic>
                    </a:graphicData>
                  </a:graphic>
                </wp:inline>
              </w:drawing>
            </w:r>
          </w:p>
          <w:p w:rsidR="00802A28" w:rsidRPr="002C3EE2" w:rsidRDefault="00802A28" w:rsidP="00802A28">
            <w:pPr>
              <w:rPr>
                <w:rFonts w:ascii="Times New Roman" w:hAnsi="Times New Roman" w:cs="Times New Roman"/>
                <w:sz w:val="24"/>
                <w:szCs w:val="24"/>
              </w:rPr>
            </w:pPr>
          </w:p>
          <w:p w:rsidR="00802A28" w:rsidRDefault="002C3EE2" w:rsidP="00802A28">
            <w:pPr>
              <w:autoSpaceDE w:val="0"/>
              <w:autoSpaceDN w:val="0"/>
              <w:adjustRightInd w:val="0"/>
              <w:rPr>
                <w:rFonts w:ascii="Arial" w:hAnsi="Arial" w:cs="Arial"/>
                <w:color w:val="FF0000"/>
                <w:sz w:val="20"/>
                <w:szCs w:val="20"/>
                <w:lang w:eastAsia="de-DE"/>
              </w:rPr>
            </w:pPr>
            <w:r>
              <w:rPr>
                <w:rFonts w:ascii="Arial" w:hAnsi="Arial" w:cs="Arial"/>
                <w:color w:val="FF0000"/>
                <w:sz w:val="20"/>
                <w:szCs w:val="20"/>
                <w:lang w:eastAsia="de-DE"/>
              </w:rPr>
              <w:t xml:space="preserve">Pre </w:t>
            </w:r>
            <w:proofErr w:type="spellStart"/>
            <w:r>
              <w:rPr>
                <w:rFonts w:ascii="Arial" w:hAnsi="Arial" w:cs="Arial"/>
                <w:color w:val="FF0000"/>
                <w:sz w:val="20"/>
                <w:szCs w:val="20"/>
                <w:lang w:eastAsia="de-DE"/>
              </w:rPr>
              <w:t>Ekodukt</w:t>
            </w:r>
            <w:proofErr w:type="spellEnd"/>
            <w:r>
              <w:rPr>
                <w:rFonts w:ascii="Arial" w:hAnsi="Arial" w:cs="Arial"/>
                <w:color w:val="FF0000"/>
                <w:sz w:val="20"/>
                <w:szCs w:val="20"/>
                <w:lang w:eastAsia="de-DE"/>
              </w:rPr>
              <w:t xml:space="preserve"> nad cestou I/11 (</w:t>
            </w:r>
            <w:r w:rsidRPr="0098657A">
              <w:rPr>
                <w:rFonts w:ascii="Arial" w:hAnsi="Arial" w:cs="Arial"/>
                <w:color w:val="FF0000"/>
                <w:sz w:val="20"/>
                <w:szCs w:val="20"/>
                <w:lang w:eastAsia="de-DE"/>
              </w:rPr>
              <w:t xml:space="preserve"> časť A</w:t>
            </w:r>
            <w:r>
              <w:rPr>
                <w:rFonts w:ascii="Arial" w:hAnsi="Arial" w:cs="Arial"/>
                <w:color w:val="FF0000"/>
                <w:sz w:val="20"/>
                <w:szCs w:val="20"/>
                <w:lang w:eastAsia="de-DE"/>
              </w:rPr>
              <w:t xml:space="preserve"> stavby )</w:t>
            </w:r>
            <w:r w:rsidRPr="0098657A">
              <w:rPr>
                <w:rFonts w:ascii="Arial" w:hAnsi="Arial" w:cs="Arial"/>
                <w:color w:val="FF0000"/>
                <w:sz w:val="20"/>
                <w:szCs w:val="20"/>
                <w:lang w:eastAsia="de-DE"/>
              </w:rPr>
              <w:t xml:space="preserve"> je </w:t>
            </w:r>
            <w:r>
              <w:rPr>
                <w:rFonts w:ascii="Arial" w:hAnsi="Arial" w:cs="Arial"/>
                <w:color w:val="FF0000"/>
                <w:sz w:val="20"/>
                <w:szCs w:val="20"/>
                <w:lang w:eastAsia="de-DE"/>
              </w:rPr>
              <w:t xml:space="preserve">vypracovaná a poskytnutá </w:t>
            </w:r>
            <w:r w:rsidRPr="0098657A">
              <w:rPr>
                <w:rFonts w:ascii="Arial" w:hAnsi="Arial" w:cs="Arial"/>
                <w:color w:val="FF0000"/>
                <w:sz w:val="20"/>
                <w:szCs w:val="20"/>
                <w:lang w:eastAsia="de-DE"/>
              </w:rPr>
              <w:t>Dokumentá</w:t>
            </w:r>
            <w:r>
              <w:rPr>
                <w:rFonts w:ascii="Arial" w:hAnsi="Arial" w:cs="Arial"/>
                <w:color w:val="FF0000"/>
                <w:sz w:val="20"/>
                <w:szCs w:val="20"/>
                <w:lang w:eastAsia="de-DE"/>
              </w:rPr>
              <w:t>cia na územné rozhodnutie (DÚR)</w:t>
            </w:r>
            <w:r w:rsidRPr="0098657A">
              <w:rPr>
                <w:rFonts w:ascii="Arial" w:hAnsi="Arial" w:cs="Arial"/>
                <w:color w:val="FF0000"/>
                <w:sz w:val="20"/>
                <w:szCs w:val="20"/>
                <w:lang w:eastAsia="de-DE"/>
              </w:rPr>
              <w:t xml:space="preserve"> </w:t>
            </w:r>
            <w:r>
              <w:rPr>
                <w:rFonts w:ascii="Arial" w:hAnsi="Arial" w:cs="Arial"/>
                <w:color w:val="FF0000"/>
                <w:sz w:val="20"/>
                <w:szCs w:val="20"/>
                <w:lang w:eastAsia="de-DE"/>
              </w:rPr>
              <w:t xml:space="preserve">Podrobné technické riešenie, prípadné nové stavebné objekty </w:t>
            </w:r>
            <w:r w:rsidRPr="00B95092">
              <w:rPr>
                <w:rFonts w:ascii="Arial" w:hAnsi="Arial" w:cs="Arial"/>
                <w:color w:val="FF0000"/>
                <w:sz w:val="20"/>
                <w:szCs w:val="20"/>
                <w:lang w:eastAsia="de-DE"/>
              </w:rPr>
              <w:t>bud</w:t>
            </w:r>
            <w:r>
              <w:rPr>
                <w:rFonts w:ascii="Arial" w:hAnsi="Arial" w:cs="Arial"/>
                <w:color w:val="FF0000"/>
                <w:sz w:val="20"/>
                <w:szCs w:val="20"/>
                <w:lang w:eastAsia="de-DE"/>
              </w:rPr>
              <w:t>ú</w:t>
            </w:r>
            <w:r w:rsidRPr="00B95092">
              <w:rPr>
                <w:rFonts w:ascii="Arial" w:hAnsi="Arial" w:cs="Arial"/>
                <w:color w:val="FF0000"/>
                <w:sz w:val="20"/>
                <w:szCs w:val="20"/>
                <w:lang w:eastAsia="de-DE"/>
              </w:rPr>
              <w:t xml:space="preserve"> upresnen</w:t>
            </w:r>
            <w:r w:rsidRPr="00B95092">
              <w:rPr>
                <w:rFonts w:ascii="Arial" w:hAnsi="Arial" w:cs="Arial" w:hint="eastAsia"/>
                <w:color w:val="FF0000"/>
                <w:sz w:val="20"/>
                <w:szCs w:val="20"/>
                <w:lang w:eastAsia="de-DE"/>
              </w:rPr>
              <w:t>é</w:t>
            </w:r>
            <w:r>
              <w:rPr>
                <w:rFonts w:ascii="Arial" w:hAnsi="Arial" w:cs="Arial"/>
                <w:color w:val="FF0000"/>
                <w:sz w:val="20"/>
                <w:szCs w:val="20"/>
                <w:lang w:eastAsia="de-DE"/>
              </w:rPr>
              <w:t xml:space="preserve"> a doplnené</w:t>
            </w:r>
            <w:r w:rsidRPr="00B95092">
              <w:rPr>
                <w:rFonts w:ascii="Arial" w:hAnsi="Arial" w:cs="Arial"/>
                <w:color w:val="FF0000"/>
                <w:sz w:val="20"/>
                <w:szCs w:val="20"/>
                <w:lang w:eastAsia="de-DE"/>
              </w:rPr>
              <w:t xml:space="preserve"> v </w:t>
            </w:r>
            <w:r w:rsidRPr="00B95092">
              <w:rPr>
                <w:rFonts w:ascii="Arial" w:hAnsi="Arial" w:cs="Arial" w:hint="eastAsia"/>
                <w:color w:val="FF0000"/>
                <w:sz w:val="20"/>
                <w:szCs w:val="20"/>
                <w:lang w:eastAsia="de-DE"/>
              </w:rPr>
              <w:t>ď</w:t>
            </w:r>
            <w:r w:rsidRPr="00B95092">
              <w:rPr>
                <w:rFonts w:ascii="Arial" w:hAnsi="Arial" w:cs="Arial"/>
                <w:color w:val="FF0000"/>
                <w:sz w:val="20"/>
                <w:szCs w:val="20"/>
                <w:lang w:eastAsia="de-DE"/>
              </w:rPr>
              <w:t>al</w:t>
            </w:r>
            <w:r w:rsidRPr="00B95092">
              <w:rPr>
                <w:rFonts w:ascii="Arial" w:hAnsi="Arial" w:cs="Arial" w:hint="eastAsia"/>
                <w:color w:val="FF0000"/>
                <w:sz w:val="20"/>
                <w:szCs w:val="20"/>
                <w:lang w:eastAsia="de-DE"/>
              </w:rPr>
              <w:t>š</w:t>
            </w:r>
            <w:r w:rsidRPr="00B95092">
              <w:rPr>
                <w:rFonts w:ascii="Arial" w:hAnsi="Arial" w:cs="Arial"/>
                <w:color w:val="FF0000"/>
                <w:sz w:val="20"/>
                <w:szCs w:val="20"/>
                <w:lang w:eastAsia="de-DE"/>
              </w:rPr>
              <w:t>om stupni projektovej dokument</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cie na</w:t>
            </w:r>
            <w:r>
              <w:rPr>
                <w:rFonts w:ascii="Arial" w:hAnsi="Arial" w:cs="Arial"/>
                <w:color w:val="FF0000"/>
                <w:sz w:val="20"/>
                <w:szCs w:val="20"/>
                <w:lang w:eastAsia="de-DE"/>
              </w:rPr>
              <w:t xml:space="preserve"> </w:t>
            </w:r>
            <w:r w:rsidRPr="00B95092">
              <w:rPr>
                <w:rFonts w:ascii="Arial" w:hAnsi="Arial" w:cs="Arial"/>
                <w:color w:val="FF0000"/>
                <w:sz w:val="20"/>
                <w:szCs w:val="20"/>
                <w:lang w:eastAsia="de-DE"/>
              </w:rPr>
              <w:t>z</w:t>
            </w:r>
            <w:r w:rsidRPr="00B95092">
              <w:rPr>
                <w:rFonts w:ascii="Arial" w:hAnsi="Arial" w:cs="Arial" w:hint="eastAsia"/>
                <w:color w:val="FF0000"/>
                <w:sz w:val="20"/>
                <w:szCs w:val="20"/>
                <w:lang w:eastAsia="de-DE"/>
              </w:rPr>
              <w:t>á</w:t>
            </w:r>
            <w:r w:rsidRPr="00B95092">
              <w:rPr>
                <w:rFonts w:ascii="Arial" w:hAnsi="Arial" w:cs="Arial"/>
                <w:color w:val="FF0000"/>
                <w:sz w:val="20"/>
                <w:szCs w:val="20"/>
                <w:lang w:eastAsia="de-DE"/>
              </w:rPr>
              <w:t>klade obhliadok a zameran</w:t>
            </w:r>
            <w:r w:rsidRPr="00B95092">
              <w:rPr>
                <w:rFonts w:ascii="Arial" w:hAnsi="Arial" w:cs="Arial" w:hint="eastAsia"/>
                <w:color w:val="FF0000"/>
                <w:sz w:val="20"/>
                <w:szCs w:val="20"/>
                <w:lang w:eastAsia="de-DE"/>
              </w:rPr>
              <w:t>í</w:t>
            </w:r>
            <w:r w:rsidRPr="00B95092">
              <w:rPr>
                <w:rFonts w:ascii="Arial" w:hAnsi="Arial" w:cs="Arial"/>
                <w:color w:val="FF0000"/>
                <w:sz w:val="20"/>
                <w:szCs w:val="20"/>
                <w:lang w:eastAsia="de-DE"/>
              </w:rPr>
              <w:t xml:space="preserve"> v mieste stavby</w:t>
            </w:r>
            <w:r>
              <w:rPr>
                <w:rFonts w:ascii="Arial" w:hAnsi="Arial" w:cs="Arial"/>
                <w:color w:val="FF0000"/>
                <w:sz w:val="20"/>
                <w:szCs w:val="20"/>
                <w:lang w:eastAsia="de-DE"/>
              </w:rPr>
              <w:t>, ktorá je predmetom súťaže.</w:t>
            </w:r>
          </w:p>
          <w:p w:rsidR="002C3EE2" w:rsidRPr="002C3EE2" w:rsidRDefault="002C3EE2" w:rsidP="00802A28">
            <w:pPr>
              <w:autoSpaceDE w:val="0"/>
              <w:autoSpaceDN w:val="0"/>
              <w:adjustRightInd w:val="0"/>
            </w:pPr>
          </w:p>
        </w:tc>
      </w:tr>
      <w:tr w:rsidR="004B697D" w:rsidTr="003F2360">
        <w:tc>
          <w:tcPr>
            <w:tcW w:w="562" w:type="dxa"/>
          </w:tcPr>
          <w:p w:rsidR="004B697D" w:rsidRPr="002C3EE2" w:rsidRDefault="004B697D" w:rsidP="00802A28">
            <w:r w:rsidRPr="002C3EE2">
              <w:t>89</w:t>
            </w:r>
          </w:p>
        </w:tc>
        <w:tc>
          <w:tcPr>
            <w:tcW w:w="8500" w:type="dxa"/>
          </w:tcPr>
          <w:p w:rsidR="004B697D" w:rsidRPr="002C3EE2" w:rsidRDefault="004B697D" w:rsidP="00802A28">
            <w:pPr>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Vážený verejný obstarávateľ, v prílohe 9.1 Zv4 Cenová časť , v časti Všeobecné položky Dok. Zhotoviteľa pre časť A aj B je uvedené „Dokumentácia prieskumov“, pričom vo „Všeobecných položkách celkom“ je uvedený len GTM, Monitoring ŽP a záchranný archeologický prieskum.</w:t>
            </w:r>
            <w:r w:rsidRPr="002C3EE2">
              <w:rPr>
                <w:rFonts w:ascii="Open Sans" w:hAnsi="Open Sans"/>
                <w:color w:val="333333"/>
                <w:sz w:val="20"/>
                <w:szCs w:val="20"/>
              </w:rPr>
              <w:br/>
            </w:r>
            <w:r w:rsidRPr="002C3EE2">
              <w:rPr>
                <w:rFonts w:ascii="Open Sans" w:hAnsi="Open Sans"/>
                <w:color w:val="333333"/>
                <w:sz w:val="20"/>
                <w:szCs w:val="20"/>
                <w:shd w:val="clear" w:color="auto" w:fill="FFFFFF"/>
              </w:rPr>
              <w:lastRenderedPageBreak/>
              <w:t>Dovoľujeme si požiadať verejného obstarávateľa o vysvetlenie, kde majú byť zahrnuté ostatné prieskumy, alebo ktoré sa majú v skutočnosti realizovať, prípadne žiadame doplniť položky na ďalšie prieskumy do všeobecných položiek.</w:t>
            </w:r>
          </w:p>
          <w:p w:rsidR="002C3EE2" w:rsidRPr="002C3EE2" w:rsidRDefault="002C3EE2" w:rsidP="00802A28">
            <w:pPr>
              <w:rPr>
                <w:rFonts w:ascii="Open Sans" w:hAnsi="Open Sans"/>
                <w:color w:val="333333"/>
                <w:sz w:val="20"/>
                <w:szCs w:val="20"/>
                <w:shd w:val="clear" w:color="auto" w:fill="FFFFFF"/>
              </w:rPr>
            </w:pPr>
          </w:p>
          <w:p w:rsidR="002C3EE2" w:rsidRPr="002C3EE2" w:rsidRDefault="002C3EE2" w:rsidP="00802A28">
            <w:pPr>
              <w:rPr>
                <w:rFonts w:ascii="Open Sans" w:hAnsi="Open Sans"/>
                <w:color w:val="333333"/>
                <w:sz w:val="20"/>
                <w:szCs w:val="20"/>
                <w:shd w:val="clear" w:color="auto" w:fill="FFFFFF"/>
              </w:rPr>
            </w:pPr>
            <w:r w:rsidRPr="002C3EE2">
              <w:rPr>
                <w:rFonts w:ascii="Arial" w:hAnsi="Arial" w:cs="Arial"/>
                <w:color w:val="FF0000"/>
                <w:sz w:val="20"/>
                <w:szCs w:val="20"/>
                <w:lang w:eastAsia="de-DE"/>
              </w:rPr>
              <w:t xml:space="preserve">Príloha 9.1 Zv4 Cenová časť, hárok „VŠEOB.POL. – </w:t>
            </w:r>
            <w:proofErr w:type="spellStart"/>
            <w:r w:rsidRPr="002C3EE2">
              <w:rPr>
                <w:rFonts w:ascii="Arial" w:hAnsi="Arial" w:cs="Arial"/>
                <w:color w:val="FF0000"/>
                <w:sz w:val="20"/>
                <w:szCs w:val="20"/>
                <w:lang w:eastAsia="de-DE"/>
              </w:rPr>
              <w:t>Dok.zhotov</w:t>
            </w:r>
            <w:proofErr w:type="spellEnd"/>
            <w:r w:rsidRPr="002C3EE2">
              <w:rPr>
                <w:rFonts w:ascii="Arial" w:hAnsi="Arial" w:cs="Arial"/>
                <w:color w:val="FF0000"/>
                <w:sz w:val="20"/>
                <w:szCs w:val="20"/>
                <w:lang w:eastAsia="de-DE"/>
              </w:rPr>
              <w:t xml:space="preserve">. A“ a hárok „VŠEOB.POL. – </w:t>
            </w:r>
            <w:proofErr w:type="spellStart"/>
            <w:r w:rsidRPr="002C3EE2">
              <w:rPr>
                <w:rFonts w:ascii="Arial" w:hAnsi="Arial" w:cs="Arial"/>
                <w:color w:val="FF0000"/>
                <w:sz w:val="20"/>
                <w:szCs w:val="20"/>
                <w:lang w:eastAsia="de-DE"/>
              </w:rPr>
              <w:t>Dok.zhotov</w:t>
            </w:r>
            <w:proofErr w:type="spellEnd"/>
            <w:r w:rsidRPr="002C3EE2">
              <w:rPr>
                <w:rFonts w:ascii="Arial" w:hAnsi="Arial" w:cs="Arial"/>
                <w:color w:val="FF0000"/>
                <w:sz w:val="20"/>
                <w:szCs w:val="20"/>
                <w:lang w:eastAsia="de-DE"/>
              </w:rPr>
              <w:t xml:space="preserve">. B“ obsahujú prílohu „I - Dokumentácia prieskumov“, kde sú rozpísané potrebné prieskumy aj pre časť A aj B. Hárok „VŠEOBECNÉ POLOŽKY CELKOM“, </w:t>
            </w:r>
            <w:proofErr w:type="spellStart"/>
            <w:r w:rsidRPr="002C3EE2">
              <w:rPr>
                <w:rFonts w:ascii="Arial" w:hAnsi="Arial" w:cs="Arial"/>
                <w:color w:val="FF0000"/>
                <w:sz w:val="20"/>
                <w:szCs w:val="20"/>
                <w:lang w:eastAsia="de-DE"/>
              </w:rPr>
              <w:t>p.č</w:t>
            </w:r>
            <w:proofErr w:type="spellEnd"/>
            <w:r w:rsidRPr="002C3EE2">
              <w:rPr>
                <w:rFonts w:ascii="Arial" w:hAnsi="Arial" w:cs="Arial"/>
                <w:color w:val="FF0000"/>
                <w:sz w:val="20"/>
                <w:szCs w:val="20"/>
                <w:lang w:eastAsia="de-DE"/>
              </w:rPr>
              <w:t xml:space="preserve">. 1 a 2 je matematicky prepojený s vyššie uvedenými hárkami (položky F8 a F9) a obsahuje vyčíslenie aj Dokumentácie prieskumov, tzn. </w:t>
            </w:r>
            <w:proofErr w:type="spellStart"/>
            <w:r w:rsidRPr="002C3EE2">
              <w:rPr>
                <w:rFonts w:ascii="Arial" w:hAnsi="Arial" w:cs="Arial"/>
                <w:color w:val="FF0000"/>
                <w:sz w:val="20"/>
                <w:szCs w:val="20"/>
                <w:lang w:eastAsia="de-DE"/>
              </w:rPr>
              <w:t>nacenenie</w:t>
            </w:r>
            <w:proofErr w:type="spellEnd"/>
            <w:r w:rsidRPr="002C3EE2">
              <w:rPr>
                <w:rFonts w:ascii="Arial" w:hAnsi="Arial" w:cs="Arial"/>
                <w:color w:val="FF0000"/>
                <w:sz w:val="20"/>
                <w:szCs w:val="20"/>
                <w:lang w:eastAsia="de-DE"/>
              </w:rPr>
              <w:t xml:space="preserve"> je súčasťou vyčíslenia</w:t>
            </w:r>
          </w:p>
          <w:p w:rsidR="002C3EE2" w:rsidRPr="002C3EE2" w:rsidRDefault="002C3EE2" w:rsidP="00802A28"/>
        </w:tc>
      </w:tr>
      <w:tr w:rsidR="002D3678" w:rsidTr="003F2360">
        <w:tc>
          <w:tcPr>
            <w:tcW w:w="562" w:type="dxa"/>
          </w:tcPr>
          <w:p w:rsidR="002D3678" w:rsidRPr="002C3EE2" w:rsidRDefault="002D3678" w:rsidP="002D3678">
            <w:r w:rsidRPr="002C3EE2">
              <w:lastRenderedPageBreak/>
              <w:t>90</w:t>
            </w:r>
          </w:p>
        </w:tc>
        <w:tc>
          <w:tcPr>
            <w:tcW w:w="8500" w:type="dxa"/>
          </w:tcPr>
          <w:p w:rsidR="002D3678" w:rsidRPr="002C3EE2" w:rsidRDefault="002D3678" w:rsidP="002D3678">
            <w:pPr>
              <w:rPr>
                <w:rFonts w:cstheme="minorHAnsi"/>
              </w:rPr>
            </w:pPr>
            <w:r w:rsidRPr="002C3EE2">
              <w:rPr>
                <w:rFonts w:cstheme="minorHAnsi"/>
              </w:rPr>
              <w:t xml:space="preserve">Domnievame sa, že vo výkaz výmer aj v statickom výpočte objektu SO 08-33-13 je zle uvedený počet a dĺžka </w:t>
            </w:r>
            <w:proofErr w:type="spellStart"/>
            <w:r w:rsidRPr="002C3EE2">
              <w:rPr>
                <w:rFonts w:cstheme="minorHAnsi"/>
              </w:rPr>
              <w:t>mikropilót</w:t>
            </w:r>
            <w:proofErr w:type="spellEnd"/>
            <w:r w:rsidRPr="002C3EE2">
              <w:rPr>
                <w:rFonts w:cstheme="minorHAnsi"/>
              </w:rPr>
              <w:t>. Spracovateľ vykázal počet a dĺžku iba pre jeden základový pás. Uvedené výmery je nutné vynásobiť dvomi. Upraví obstarávateľ tieto výmery?</w:t>
            </w:r>
          </w:p>
          <w:p w:rsidR="002C3EE2" w:rsidRPr="002C3EE2" w:rsidRDefault="002C3EE2" w:rsidP="002D3678">
            <w:pPr>
              <w:rPr>
                <w:rFonts w:cstheme="minorHAnsi"/>
              </w:rPr>
            </w:pPr>
          </w:p>
          <w:p w:rsidR="002C3EE2" w:rsidRPr="002C3EE2" w:rsidRDefault="002C3EE2" w:rsidP="002D3678">
            <w:pPr>
              <w:rPr>
                <w:rFonts w:cstheme="minorHAnsi"/>
              </w:rPr>
            </w:pPr>
            <w:r w:rsidRPr="002C3EE2">
              <w:rPr>
                <w:rFonts w:ascii="Arial" w:hAnsi="Arial" w:cs="Arial"/>
                <w:color w:val="FF0000"/>
                <w:sz w:val="20"/>
                <w:szCs w:val="20"/>
              </w:rPr>
              <w:t>Prípadné nezrovnalosti budú správne uvedené v novej projektovej dokumentácii, ktorá je predmetom súťaže.</w:t>
            </w:r>
          </w:p>
          <w:p w:rsidR="002C3EE2" w:rsidRPr="002C3EE2" w:rsidRDefault="002C3EE2" w:rsidP="002D3678">
            <w:pPr>
              <w:rPr>
                <w:rFonts w:ascii="Open Sans" w:hAnsi="Open Sans"/>
                <w:color w:val="333333"/>
                <w:sz w:val="20"/>
                <w:szCs w:val="20"/>
                <w:shd w:val="clear" w:color="auto" w:fill="FFFFFF"/>
              </w:rPr>
            </w:pPr>
          </w:p>
        </w:tc>
      </w:tr>
      <w:tr w:rsidR="002D3678" w:rsidTr="003F2360">
        <w:tc>
          <w:tcPr>
            <w:tcW w:w="562" w:type="dxa"/>
          </w:tcPr>
          <w:p w:rsidR="002D3678" w:rsidRPr="002C3EE2" w:rsidRDefault="002D3678" w:rsidP="002D3678">
            <w:r w:rsidRPr="002C3EE2">
              <w:t>91</w:t>
            </w:r>
          </w:p>
        </w:tc>
        <w:tc>
          <w:tcPr>
            <w:tcW w:w="8500" w:type="dxa"/>
          </w:tcPr>
          <w:p w:rsidR="002D3678" w:rsidRPr="002C3EE2" w:rsidRDefault="002D3678" w:rsidP="002D3678">
            <w:pPr>
              <w:rPr>
                <w:rFonts w:cstheme="minorHAnsi"/>
              </w:rPr>
            </w:pPr>
            <w:r w:rsidRPr="002C3EE2">
              <w:rPr>
                <w:rFonts w:cstheme="minorHAnsi"/>
              </w:rPr>
              <w:t>Na základe  nášho stupňa poznania sa v HDPE chráničke SO 603-00 nachádza optický kábel. Je nutné uvažovať aj s prekládkou optického kábla alebo iba s prekládkou HDPE  rúr ako je uvedené v technickej správe?</w:t>
            </w:r>
          </w:p>
          <w:p w:rsidR="002C3EE2" w:rsidRPr="002C3EE2" w:rsidRDefault="002C3EE2" w:rsidP="002D3678">
            <w:pPr>
              <w:rPr>
                <w:rFonts w:cstheme="minorHAnsi"/>
              </w:rPr>
            </w:pPr>
          </w:p>
          <w:p w:rsidR="002C3EE2" w:rsidRPr="002C3EE2" w:rsidRDefault="002C3EE2" w:rsidP="002D3678">
            <w:pPr>
              <w:rPr>
                <w:rFonts w:cstheme="minorHAnsi"/>
              </w:rPr>
            </w:pPr>
            <w:r w:rsidRPr="002C3EE2">
              <w:rPr>
                <w:rFonts w:ascii="Arial" w:hAnsi="Arial" w:cs="Arial"/>
                <w:color w:val="FF0000"/>
                <w:sz w:val="20"/>
                <w:szCs w:val="20"/>
                <w:lang w:eastAsia="de-DE"/>
              </w:rPr>
              <w:t>V zmysle DÚR časti A, d</w:t>
            </w:r>
            <w:r w:rsidRPr="002C3EE2">
              <w:rPr>
                <w:rFonts w:ascii="Arial" w:hAnsi="Arial" w:cs="Arial" w:hint="eastAsia"/>
                <w:color w:val="FF0000"/>
                <w:sz w:val="20"/>
                <w:szCs w:val="20"/>
                <w:lang w:eastAsia="de-DE"/>
              </w:rPr>
              <w:t>ĺž</w:t>
            </w:r>
            <w:r w:rsidRPr="002C3EE2">
              <w:rPr>
                <w:rFonts w:ascii="Arial" w:hAnsi="Arial" w:cs="Arial"/>
                <w:color w:val="FF0000"/>
                <w:sz w:val="20"/>
                <w:szCs w:val="20"/>
                <w:lang w:eastAsia="de-DE"/>
              </w:rPr>
              <w:t xml:space="preserve">ky a </w:t>
            </w:r>
            <w:r w:rsidRPr="002C3EE2">
              <w:rPr>
                <w:rFonts w:ascii="Arial" w:hAnsi="Arial" w:cs="Arial" w:hint="eastAsia"/>
                <w:color w:val="FF0000"/>
                <w:sz w:val="20"/>
                <w:szCs w:val="20"/>
                <w:lang w:eastAsia="de-DE"/>
              </w:rPr>
              <w:t>š</w:t>
            </w:r>
            <w:r w:rsidRPr="002C3EE2">
              <w:rPr>
                <w:rFonts w:ascii="Arial" w:hAnsi="Arial" w:cs="Arial"/>
                <w:color w:val="FF0000"/>
                <w:sz w:val="20"/>
                <w:szCs w:val="20"/>
                <w:lang w:eastAsia="de-DE"/>
              </w:rPr>
              <w:t>pecifik</w:t>
            </w:r>
            <w:r w:rsidRPr="002C3EE2">
              <w:rPr>
                <w:rFonts w:ascii="Arial" w:hAnsi="Arial" w:cs="Arial" w:hint="eastAsia"/>
                <w:color w:val="FF0000"/>
                <w:sz w:val="20"/>
                <w:szCs w:val="20"/>
                <w:lang w:eastAsia="de-DE"/>
              </w:rPr>
              <w:t>á</w:t>
            </w:r>
            <w:r w:rsidRPr="002C3EE2">
              <w:rPr>
                <w:rFonts w:ascii="Arial" w:hAnsi="Arial" w:cs="Arial"/>
                <w:color w:val="FF0000"/>
                <w:sz w:val="20"/>
                <w:szCs w:val="20"/>
                <w:lang w:eastAsia="de-DE"/>
              </w:rPr>
              <w:t>cie technologick</w:t>
            </w:r>
            <w:r w:rsidRPr="002C3EE2">
              <w:rPr>
                <w:rFonts w:ascii="Arial" w:hAnsi="Arial" w:cs="Arial" w:hint="eastAsia"/>
                <w:color w:val="FF0000"/>
                <w:sz w:val="20"/>
                <w:szCs w:val="20"/>
                <w:lang w:eastAsia="de-DE"/>
              </w:rPr>
              <w:t>é</w:t>
            </w:r>
            <w:r w:rsidRPr="002C3EE2">
              <w:rPr>
                <w:rFonts w:ascii="Arial" w:hAnsi="Arial" w:cs="Arial"/>
                <w:color w:val="FF0000"/>
                <w:sz w:val="20"/>
                <w:szCs w:val="20"/>
                <w:lang w:eastAsia="de-DE"/>
              </w:rPr>
              <w:t>ho vybavenia, siet</w:t>
            </w:r>
            <w:r w:rsidRPr="002C3EE2">
              <w:rPr>
                <w:rFonts w:ascii="Arial" w:hAnsi="Arial" w:cs="Arial" w:hint="eastAsia"/>
                <w:color w:val="FF0000"/>
                <w:sz w:val="20"/>
                <w:szCs w:val="20"/>
                <w:lang w:eastAsia="de-DE"/>
              </w:rPr>
              <w:t>í</w:t>
            </w:r>
            <w:r w:rsidRPr="002C3EE2">
              <w:rPr>
                <w:rFonts w:ascii="Arial" w:hAnsi="Arial" w:cs="Arial"/>
                <w:color w:val="FF0000"/>
                <w:sz w:val="20"/>
                <w:szCs w:val="20"/>
                <w:lang w:eastAsia="de-DE"/>
              </w:rPr>
              <w:t xml:space="preserve"> a ich prekl</w:t>
            </w:r>
            <w:r w:rsidRPr="002C3EE2">
              <w:rPr>
                <w:rFonts w:ascii="Arial" w:hAnsi="Arial" w:cs="Arial" w:hint="eastAsia"/>
                <w:color w:val="FF0000"/>
                <w:sz w:val="20"/>
                <w:szCs w:val="20"/>
                <w:lang w:eastAsia="de-DE"/>
              </w:rPr>
              <w:t>á</w:t>
            </w:r>
            <w:r w:rsidRPr="002C3EE2">
              <w:rPr>
                <w:rFonts w:ascii="Arial" w:hAnsi="Arial" w:cs="Arial"/>
                <w:color w:val="FF0000"/>
                <w:sz w:val="20"/>
                <w:szCs w:val="20"/>
                <w:lang w:eastAsia="de-DE"/>
              </w:rPr>
              <w:t>dok v DÚR s</w:t>
            </w:r>
            <w:r w:rsidRPr="002C3EE2">
              <w:rPr>
                <w:rFonts w:ascii="Arial" w:hAnsi="Arial" w:cs="Arial" w:hint="eastAsia"/>
                <w:color w:val="FF0000"/>
                <w:sz w:val="20"/>
                <w:szCs w:val="20"/>
                <w:lang w:eastAsia="de-DE"/>
              </w:rPr>
              <w:t>ú</w:t>
            </w:r>
            <w:r w:rsidRPr="002C3EE2">
              <w:rPr>
                <w:rFonts w:ascii="Arial" w:hAnsi="Arial" w:cs="Arial"/>
                <w:color w:val="FF0000"/>
                <w:sz w:val="20"/>
                <w:szCs w:val="20"/>
                <w:lang w:eastAsia="de-DE"/>
              </w:rPr>
              <w:t xml:space="preserve"> len orienta</w:t>
            </w:r>
            <w:r w:rsidRPr="002C3EE2">
              <w:rPr>
                <w:rFonts w:ascii="Arial" w:hAnsi="Arial" w:cs="Arial" w:hint="eastAsia"/>
                <w:color w:val="FF0000"/>
                <w:sz w:val="20"/>
                <w:szCs w:val="20"/>
                <w:lang w:eastAsia="de-DE"/>
              </w:rPr>
              <w:t>č</w:t>
            </w:r>
            <w:r w:rsidRPr="002C3EE2">
              <w:rPr>
                <w:rFonts w:ascii="Arial" w:hAnsi="Arial" w:cs="Arial"/>
                <w:color w:val="FF0000"/>
                <w:sz w:val="20"/>
                <w:szCs w:val="20"/>
                <w:lang w:eastAsia="de-DE"/>
              </w:rPr>
              <w:t>n</w:t>
            </w:r>
            <w:r w:rsidRPr="002C3EE2">
              <w:rPr>
                <w:rFonts w:ascii="Arial" w:hAnsi="Arial" w:cs="Arial" w:hint="eastAsia"/>
                <w:color w:val="FF0000"/>
                <w:sz w:val="20"/>
                <w:szCs w:val="20"/>
                <w:lang w:eastAsia="de-DE"/>
              </w:rPr>
              <w:t>é</w:t>
            </w:r>
            <w:r w:rsidRPr="002C3EE2">
              <w:rPr>
                <w:rFonts w:ascii="Arial" w:hAnsi="Arial" w:cs="Arial"/>
                <w:color w:val="FF0000"/>
                <w:sz w:val="20"/>
                <w:szCs w:val="20"/>
                <w:lang w:eastAsia="de-DE"/>
              </w:rPr>
              <w:t xml:space="preserve"> a bud</w:t>
            </w:r>
            <w:r w:rsidRPr="002C3EE2">
              <w:rPr>
                <w:rFonts w:ascii="Arial" w:hAnsi="Arial" w:cs="Arial" w:hint="eastAsia"/>
                <w:color w:val="FF0000"/>
                <w:sz w:val="20"/>
                <w:szCs w:val="20"/>
                <w:lang w:eastAsia="de-DE"/>
              </w:rPr>
              <w:t>ú</w:t>
            </w:r>
            <w:r w:rsidRPr="002C3EE2">
              <w:rPr>
                <w:rFonts w:ascii="Arial" w:hAnsi="Arial" w:cs="Arial"/>
                <w:color w:val="FF0000"/>
                <w:sz w:val="20"/>
                <w:szCs w:val="20"/>
                <w:lang w:eastAsia="de-DE"/>
              </w:rPr>
              <w:t xml:space="preserve"> upresnen</w:t>
            </w:r>
            <w:r w:rsidRPr="002C3EE2">
              <w:rPr>
                <w:rFonts w:ascii="Arial" w:hAnsi="Arial" w:cs="Arial" w:hint="eastAsia"/>
                <w:color w:val="FF0000"/>
                <w:sz w:val="20"/>
                <w:szCs w:val="20"/>
                <w:lang w:eastAsia="de-DE"/>
              </w:rPr>
              <w:t>é</w:t>
            </w:r>
            <w:r w:rsidRPr="002C3EE2">
              <w:rPr>
                <w:rFonts w:ascii="Arial" w:hAnsi="Arial" w:cs="Arial"/>
                <w:color w:val="FF0000"/>
                <w:sz w:val="20"/>
                <w:szCs w:val="20"/>
                <w:lang w:eastAsia="de-DE"/>
              </w:rPr>
              <w:t xml:space="preserve"> v </w:t>
            </w:r>
            <w:r w:rsidRPr="002C3EE2">
              <w:rPr>
                <w:rFonts w:ascii="Arial" w:hAnsi="Arial" w:cs="Arial" w:hint="eastAsia"/>
                <w:color w:val="FF0000"/>
                <w:sz w:val="20"/>
                <w:szCs w:val="20"/>
                <w:lang w:eastAsia="de-DE"/>
              </w:rPr>
              <w:t>ď</w:t>
            </w:r>
            <w:r w:rsidRPr="002C3EE2">
              <w:rPr>
                <w:rFonts w:ascii="Arial" w:hAnsi="Arial" w:cs="Arial"/>
                <w:color w:val="FF0000"/>
                <w:sz w:val="20"/>
                <w:szCs w:val="20"/>
                <w:lang w:eastAsia="de-DE"/>
              </w:rPr>
              <w:t>al</w:t>
            </w:r>
            <w:r w:rsidRPr="002C3EE2">
              <w:rPr>
                <w:rFonts w:ascii="Arial" w:hAnsi="Arial" w:cs="Arial" w:hint="eastAsia"/>
                <w:color w:val="FF0000"/>
                <w:sz w:val="20"/>
                <w:szCs w:val="20"/>
                <w:lang w:eastAsia="de-DE"/>
              </w:rPr>
              <w:t>š</w:t>
            </w:r>
            <w:r w:rsidRPr="002C3EE2">
              <w:rPr>
                <w:rFonts w:ascii="Arial" w:hAnsi="Arial" w:cs="Arial"/>
                <w:color w:val="FF0000"/>
                <w:sz w:val="20"/>
                <w:szCs w:val="20"/>
                <w:lang w:eastAsia="de-DE"/>
              </w:rPr>
              <w:t>om stupni projektovej dokument</w:t>
            </w:r>
            <w:r w:rsidRPr="002C3EE2">
              <w:rPr>
                <w:rFonts w:ascii="Arial" w:hAnsi="Arial" w:cs="Arial" w:hint="eastAsia"/>
                <w:color w:val="FF0000"/>
                <w:sz w:val="20"/>
                <w:szCs w:val="20"/>
                <w:lang w:eastAsia="de-DE"/>
              </w:rPr>
              <w:t>á</w:t>
            </w:r>
            <w:r w:rsidRPr="002C3EE2">
              <w:rPr>
                <w:rFonts w:ascii="Arial" w:hAnsi="Arial" w:cs="Arial"/>
                <w:color w:val="FF0000"/>
                <w:sz w:val="20"/>
                <w:szCs w:val="20"/>
                <w:lang w:eastAsia="de-DE"/>
              </w:rPr>
              <w:t>cie na z</w:t>
            </w:r>
            <w:r w:rsidRPr="002C3EE2">
              <w:rPr>
                <w:rFonts w:ascii="Arial" w:hAnsi="Arial" w:cs="Arial" w:hint="eastAsia"/>
                <w:color w:val="FF0000"/>
                <w:sz w:val="20"/>
                <w:szCs w:val="20"/>
                <w:lang w:eastAsia="de-DE"/>
              </w:rPr>
              <w:t>á</w:t>
            </w:r>
            <w:r w:rsidRPr="002C3EE2">
              <w:rPr>
                <w:rFonts w:ascii="Arial" w:hAnsi="Arial" w:cs="Arial"/>
                <w:color w:val="FF0000"/>
                <w:sz w:val="20"/>
                <w:szCs w:val="20"/>
                <w:lang w:eastAsia="de-DE"/>
              </w:rPr>
              <w:t>klade obhliadok a zameran</w:t>
            </w:r>
            <w:r w:rsidRPr="002C3EE2">
              <w:rPr>
                <w:rFonts w:ascii="Arial" w:hAnsi="Arial" w:cs="Arial" w:hint="eastAsia"/>
                <w:color w:val="FF0000"/>
                <w:sz w:val="20"/>
                <w:szCs w:val="20"/>
                <w:lang w:eastAsia="de-DE"/>
              </w:rPr>
              <w:t>í</w:t>
            </w:r>
            <w:r w:rsidRPr="002C3EE2">
              <w:rPr>
                <w:rFonts w:ascii="Arial" w:hAnsi="Arial" w:cs="Arial"/>
                <w:color w:val="FF0000"/>
                <w:sz w:val="20"/>
                <w:szCs w:val="20"/>
                <w:lang w:eastAsia="de-DE"/>
              </w:rPr>
              <w:t xml:space="preserve"> v mieste stavby. Podrobnejšie technické riešenie bude predmetom ďalšieho stupňa PD, ktorá je predmetom súťaže.</w:t>
            </w:r>
          </w:p>
          <w:p w:rsidR="002C3EE2" w:rsidRPr="002C3EE2" w:rsidRDefault="002C3EE2" w:rsidP="002D3678">
            <w:pPr>
              <w:rPr>
                <w:rFonts w:ascii="Open Sans" w:hAnsi="Open Sans"/>
                <w:color w:val="333333"/>
                <w:sz w:val="20"/>
                <w:szCs w:val="20"/>
                <w:shd w:val="clear" w:color="auto" w:fill="FFFFFF"/>
              </w:rPr>
            </w:pPr>
          </w:p>
        </w:tc>
      </w:tr>
      <w:tr w:rsidR="002D3678" w:rsidTr="003F2360">
        <w:tc>
          <w:tcPr>
            <w:tcW w:w="562" w:type="dxa"/>
          </w:tcPr>
          <w:p w:rsidR="002D3678" w:rsidRPr="00325949" w:rsidRDefault="002D3678" w:rsidP="002D3678">
            <w:r w:rsidRPr="00325949">
              <w:t>92</w:t>
            </w:r>
          </w:p>
        </w:tc>
        <w:tc>
          <w:tcPr>
            <w:tcW w:w="8500" w:type="dxa"/>
          </w:tcPr>
          <w:p w:rsidR="002D3678" w:rsidRPr="00325949" w:rsidRDefault="002D3678" w:rsidP="002D3678">
            <w:pPr>
              <w:jc w:val="both"/>
            </w:pPr>
            <w:r w:rsidRPr="00325949">
              <w:t>Po výstavbe SO „08-33-20 Stabilizácia zosuvu“ sa predpokladá odvedenie vody z horizontálnych odvodňovacích vrtov do priepustu SO 08-32-62. Tento objekt nie je v objektovej skladbe. Ak sa nevybuduje bude voda stekať do priekopy, ktorá je zaústená do nefunkčného starého priepustu, ktorý má práve SO 08-32-62 nahradiť, čo môže mať negatívny vplyv na ŽSR.</w:t>
            </w:r>
          </w:p>
          <w:p w:rsidR="002D3678" w:rsidRPr="00325949" w:rsidRDefault="002D3678" w:rsidP="002D3678">
            <w:pPr>
              <w:jc w:val="both"/>
            </w:pPr>
            <w:r w:rsidRPr="00325949">
              <w:t xml:space="preserve">Doplní VO tento objekt do objektovej skladby? </w:t>
            </w:r>
          </w:p>
          <w:p w:rsidR="002D3678" w:rsidRPr="00325949" w:rsidRDefault="002D3678" w:rsidP="002D3678">
            <w:r w:rsidRPr="00325949">
              <w:t>Ak sa bude realizovať žiadame o prehodnotenie dĺžky trvania obmedzení kritéria K4,5 a K4,6.</w:t>
            </w:r>
          </w:p>
          <w:p w:rsidR="00325949" w:rsidRPr="00325949" w:rsidRDefault="00325949" w:rsidP="002C3EE2">
            <w:pPr>
              <w:rPr>
                <w:rFonts w:ascii="Times New Roman" w:eastAsia="Times New Roman" w:hAnsi="Times New Roman" w:cs="Times New Roman"/>
                <w:color w:val="FF0000"/>
                <w:sz w:val="24"/>
                <w:szCs w:val="24"/>
                <w:lang w:eastAsia="sk-SK"/>
              </w:rPr>
            </w:pPr>
          </w:p>
          <w:p w:rsidR="002C3EE2" w:rsidRDefault="002C3EE2" w:rsidP="002C3EE2">
            <w:pPr>
              <w:rPr>
                <w:rFonts w:ascii="Arial" w:hAnsi="Arial" w:cs="Arial"/>
                <w:color w:val="FF0000"/>
                <w:sz w:val="20"/>
                <w:szCs w:val="20"/>
              </w:rPr>
            </w:pPr>
            <w:r w:rsidRPr="00325949">
              <w:rPr>
                <w:rFonts w:ascii="Arial" w:hAnsi="Arial" w:cs="Arial"/>
                <w:color w:val="FF0000"/>
                <w:sz w:val="20"/>
                <w:szCs w:val="20"/>
              </w:rPr>
              <w:t xml:space="preserve">DRS časti B predmetu zákazky nie je spracovaná  na stav realizácie </w:t>
            </w:r>
            <w:proofErr w:type="spellStart"/>
            <w:r w:rsidRPr="00325949">
              <w:rPr>
                <w:rFonts w:ascii="Arial" w:hAnsi="Arial" w:cs="Arial"/>
                <w:color w:val="FF0000"/>
                <w:sz w:val="20"/>
                <w:szCs w:val="20"/>
              </w:rPr>
              <w:t>Ekoduktu</w:t>
            </w:r>
            <w:proofErr w:type="spellEnd"/>
            <w:r w:rsidRPr="00325949">
              <w:rPr>
                <w:rFonts w:ascii="Arial" w:hAnsi="Arial" w:cs="Arial"/>
                <w:color w:val="FF0000"/>
                <w:sz w:val="20"/>
                <w:szCs w:val="20"/>
              </w:rPr>
              <w:t xml:space="preserve"> pred Modernizáciou, ale na stav, kedy bude </w:t>
            </w:r>
            <w:proofErr w:type="spellStart"/>
            <w:r w:rsidRPr="00325949">
              <w:rPr>
                <w:rFonts w:ascii="Arial" w:hAnsi="Arial" w:cs="Arial"/>
                <w:color w:val="FF0000"/>
                <w:sz w:val="20"/>
                <w:szCs w:val="20"/>
              </w:rPr>
              <w:t>Ekodukt</w:t>
            </w:r>
            <w:proofErr w:type="spellEnd"/>
            <w:r w:rsidRPr="00325949">
              <w:rPr>
                <w:rFonts w:ascii="Arial" w:hAnsi="Arial" w:cs="Arial"/>
                <w:color w:val="FF0000"/>
                <w:sz w:val="20"/>
                <w:szCs w:val="20"/>
              </w:rPr>
              <w:t xml:space="preserve"> realizovaný v rámci modernizácie. Túto skutočnosť potvrdzuje aj list ŽSR (príloha č.13 Zv.3). Prípadná potreba nových stavebných objektov pre realizáciu </w:t>
            </w:r>
            <w:proofErr w:type="spellStart"/>
            <w:r w:rsidRPr="00325949">
              <w:rPr>
                <w:rFonts w:ascii="Arial" w:hAnsi="Arial" w:cs="Arial"/>
                <w:color w:val="FF0000"/>
                <w:sz w:val="20"/>
                <w:szCs w:val="20"/>
              </w:rPr>
              <w:t>Ekoduktu</w:t>
            </w:r>
            <w:proofErr w:type="spellEnd"/>
            <w:r w:rsidRPr="00325949">
              <w:rPr>
                <w:rFonts w:ascii="Arial" w:hAnsi="Arial" w:cs="Arial"/>
                <w:color w:val="FF0000"/>
                <w:sz w:val="20"/>
                <w:szCs w:val="20"/>
              </w:rPr>
              <w:t xml:space="preserve"> pred Modernizáciou bude riešená na základe novej projektovej dokumentácie, ktorá je predmetom súťaže.</w:t>
            </w:r>
          </w:p>
          <w:p w:rsidR="00325949" w:rsidRPr="00325949" w:rsidRDefault="00325949" w:rsidP="002C3EE2">
            <w:r>
              <w:rPr>
                <w:rFonts w:ascii="Arial" w:hAnsi="Arial" w:cs="Arial"/>
                <w:color w:val="FF0000"/>
                <w:sz w:val="20"/>
                <w:szCs w:val="20"/>
              </w:rPr>
              <w:t>Platia stanovené kritériá.</w:t>
            </w:r>
          </w:p>
          <w:p w:rsidR="002C3EE2" w:rsidRPr="00325949" w:rsidRDefault="002C3EE2" w:rsidP="002D3678">
            <w:pPr>
              <w:rPr>
                <w:rFonts w:ascii="Open Sans" w:hAnsi="Open Sans"/>
                <w:color w:val="333333"/>
                <w:sz w:val="20"/>
                <w:szCs w:val="20"/>
                <w:shd w:val="clear" w:color="auto" w:fill="FFFFFF"/>
              </w:rPr>
            </w:pPr>
          </w:p>
        </w:tc>
      </w:tr>
      <w:tr w:rsidR="00901EDC" w:rsidTr="003F2360">
        <w:tc>
          <w:tcPr>
            <w:tcW w:w="562" w:type="dxa"/>
          </w:tcPr>
          <w:p w:rsidR="00901EDC" w:rsidRPr="002C3EE2" w:rsidRDefault="00901EDC" w:rsidP="002D3678">
            <w:r w:rsidRPr="002C3EE2">
              <w:t>93</w:t>
            </w:r>
          </w:p>
        </w:tc>
        <w:tc>
          <w:tcPr>
            <w:tcW w:w="8500" w:type="dxa"/>
          </w:tcPr>
          <w:p w:rsidR="00901EDC" w:rsidRPr="002C3EE2" w:rsidRDefault="00901EDC" w:rsidP="00901EDC">
            <w:pPr>
              <w:jc w:val="both"/>
            </w:pPr>
            <w:r w:rsidRPr="002C3EE2">
              <w:t xml:space="preserve">Vážený verejný obstarávateľ, v súťažných podkladoch v časti ZV4 cenová časť, vo „Všeobecných položkách“ sa nachádza položka č. 21 – „Náklady na dovoz materiálu z </w:t>
            </w:r>
            <w:proofErr w:type="spellStart"/>
            <w:r w:rsidRPr="002C3EE2">
              <w:t>depónie</w:t>
            </w:r>
            <w:proofErr w:type="spellEnd"/>
            <w:r w:rsidRPr="002C3EE2">
              <w:t xml:space="preserve"> stavby Diaľnica D3 Čadca, Bukov – Svrčinovec.</w:t>
            </w:r>
          </w:p>
          <w:p w:rsidR="00901EDC" w:rsidRPr="002C3EE2" w:rsidRDefault="00901EDC" w:rsidP="00901EDC">
            <w:pPr>
              <w:jc w:val="both"/>
            </w:pPr>
            <w:r w:rsidRPr="002C3EE2">
              <w:t>Dovoľujeme si požiadať verejného obstarávateľa o vysvetlenie, či disponuje rozbormi daného materiálu, ktoré určujú jeho vhodnosť na zabudovanie do násypu bez ďalšej úpravy?</w:t>
            </w:r>
          </w:p>
          <w:p w:rsidR="002C3EE2" w:rsidRPr="002C3EE2" w:rsidRDefault="002C3EE2" w:rsidP="00901EDC">
            <w:pPr>
              <w:jc w:val="both"/>
            </w:pPr>
          </w:p>
          <w:p w:rsidR="002C3EE2" w:rsidRPr="002C3EE2" w:rsidRDefault="002C3EE2" w:rsidP="002C3EE2">
            <w:pPr>
              <w:jc w:val="both"/>
              <w:rPr>
                <w:color w:val="FF0000"/>
              </w:rPr>
            </w:pPr>
            <w:r w:rsidRPr="002C3EE2">
              <w:rPr>
                <w:color w:val="FF0000"/>
              </w:rPr>
              <w:t xml:space="preserve">Jedná sa o kat. č. 17 05 04 zemina a kamenivo iné ako uvedené v 17 05 03, a </w:t>
            </w:r>
          </w:p>
          <w:p w:rsidR="002C3EE2" w:rsidRPr="002C3EE2" w:rsidRDefault="002C3EE2" w:rsidP="002C3EE2">
            <w:pPr>
              <w:jc w:val="both"/>
              <w:rPr>
                <w:color w:val="FF0000"/>
              </w:rPr>
            </w:pPr>
            <w:r w:rsidRPr="002C3EE2">
              <w:rPr>
                <w:color w:val="FF0000"/>
              </w:rPr>
              <w:t>kat. č. 17 05 06 výkopová zemina iná ako uvedená v 17 05 05, ktoré je definované v povolení na skládku, resp. k umiestneniu prebytočnej zeminy. Verejný obstarávateľ nedisponuje detailným rozborom daného materiálu.</w:t>
            </w:r>
          </w:p>
          <w:p w:rsidR="002C3EE2" w:rsidRPr="002C3EE2" w:rsidRDefault="002C3EE2" w:rsidP="00901EDC">
            <w:pPr>
              <w:jc w:val="both"/>
            </w:pPr>
          </w:p>
        </w:tc>
      </w:tr>
      <w:tr w:rsidR="00470136" w:rsidTr="003F2360">
        <w:tc>
          <w:tcPr>
            <w:tcW w:w="562" w:type="dxa"/>
          </w:tcPr>
          <w:p w:rsidR="00470136" w:rsidRPr="002C3EE2" w:rsidRDefault="00470136" w:rsidP="002D3678">
            <w:r w:rsidRPr="002C3EE2">
              <w:t>94</w:t>
            </w:r>
          </w:p>
        </w:tc>
        <w:tc>
          <w:tcPr>
            <w:tcW w:w="8500" w:type="dxa"/>
          </w:tcPr>
          <w:p w:rsidR="00470136" w:rsidRPr="002C3EE2" w:rsidRDefault="00470136" w:rsidP="00470136">
            <w:pPr>
              <w:jc w:val="both"/>
            </w:pPr>
            <w:r w:rsidRPr="002C3EE2">
              <w:t xml:space="preserve">V súťažných podkladoch vo zväzku 3 v časti prílohy , Príloha č. 13“ sa uvádza , že priamo z realizáciou </w:t>
            </w:r>
            <w:proofErr w:type="spellStart"/>
            <w:r w:rsidRPr="002C3EE2">
              <w:t>Ekoduktu</w:t>
            </w:r>
            <w:proofErr w:type="spellEnd"/>
            <w:r w:rsidRPr="002C3EE2">
              <w:t xml:space="preserve"> na ŽSR bude potrebné realizovať aj časti objektov nachádzajúcich sa v predmetnej lokalite ako sú:</w:t>
            </w:r>
          </w:p>
          <w:p w:rsidR="00470136" w:rsidRPr="002C3EE2" w:rsidRDefault="00470136" w:rsidP="00470136">
            <w:pPr>
              <w:jc w:val="both"/>
            </w:pPr>
            <w:r w:rsidRPr="002C3EE2">
              <w:lastRenderedPageBreak/>
              <w:t xml:space="preserve">- úpravy železničného zvršku a spodku vrátane odvodnenia v </w:t>
            </w:r>
            <w:proofErr w:type="spellStart"/>
            <w:r w:rsidRPr="002C3EE2">
              <w:t>dĺ</w:t>
            </w:r>
            <w:proofErr w:type="spellEnd"/>
            <w:r w:rsidRPr="002C3EE2">
              <w:t>. 185 m a demontáž železničného zvršku.</w:t>
            </w:r>
          </w:p>
          <w:p w:rsidR="00470136" w:rsidRPr="002C3EE2" w:rsidRDefault="00470136" w:rsidP="00470136">
            <w:pPr>
              <w:jc w:val="both"/>
            </w:pPr>
            <w:r w:rsidRPr="002C3EE2">
              <w:t>Vo Zv4 Cenová časť v časti B sa však dané objekty nenachádzajú.</w:t>
            </w:r>
          </w:p>
          <w:p w:rsidR="00470136" w:rsidRPr="002C3EE2" w:rsidRDefault="00470136" w:rsidP="00470136">
            <w:pPr>
              <w:jc w:val="both"/>
            </w:pPr>
            <w:r w:rsidRPr="002C3EE2">
              <w:t xml:space="preserve">Môže verejný obstarávateľ vysvetliť danú nezrovnalosť, prípadne majú byť uvedené stavebné práce predmetom </w:t>
            </w:r>
            <w:proofErr w:type="spellStart"/>
            <w:r w:rsidRPr="002C3EE2">
              <w:t>nacenenia</w:t>
            </w:r>
            <w:proofErr w:type="spellEnd"/>
            <w:r w:rsidRPr="002C3EE2">
              <w:t>?</w:t>
            </w:r>
          </w:p>
          <w:p w:rsidR="002C3EE2" w:rsidRPr="002C3EE2" w:rsidRDefault="002C3EE2" w:rsidP="00470136">
            <w:pPr>
              <w:jc w:val="both"/>
            </w:pPr>
          </w:p>
          <w:p w:rsidR="002C3EE2" w:rsidRPr="002C3EE2" w:rsidRDefault="002C3EE2" w:rsidP="002C3EE2">
            <w:pPr>
              <w:jc w:val="both"/>
              <w:rPr>
                <w:rFonts w:ascii="Arial" w:hAnsi="Arial" w:cs="Arial"/>
                <w:color w:val="FF0000"/>
                <w:sz w:val="20"/>
                <w:szCs w:val="20"/>
              </w:rPr>
            </w:pPr>
            <w:r w:rsidRPr="002C3EE2">
              <w:rPr>
                <w:rFonts w:ascii="Arial" w:hAnsi="Arial" w:cs="Arial"/>
                <w:color w:val="FF0000"/>
                <w:sz w:val="20"/>
                <w:szCs w:val="20"/>
              </w:rPr>
              <w:t>Rozsah a podrobné vyčíslenie nákladov vyššie uvedených stavebných objektov bude určené v novej projektovej dokumentácii, ktorá je predmetom súťaže. Tabuľka predpokladaných nákladov uvedených stavebných objektov je prílohou listu ŽSR (príloha č.13 Zv3).</w:t>
            </w:r>
          </w:p>
          <w:p w:rsidR="002C3EE2" w:rsidRPr="002C3EE2" w:rsidRDefault="002C3EE2" w:rsidP="00470136">
            <w:pPr>
              <w:jc w:val="both"/>
            </w:pPr>
          </w:p>
          <w:p w:rsidR="002C3EE2" w:rsidRPr="002C3EE2" w:rsidRDefault="002C3EE2" w:rsidP="00470136">
            <w:pPr>
              <w:jc w:val="both"/>
            </w:pPr>
          </w:p>
        </w:tc>
      </w:tr>
      <w:tr w:rsidR="00D93CAA" w:rsidTr="003F2360">
        <w:tc>
          <w:tcPr>
            <w:tcW w:w="562" w:type="dxa"/>
          </w:tcPr>
          <w:p w:rsidR="00D93CAA" w:rsidRPr="002C3EE2" w:rsidRDefault="00D93CAA" w:rsidP="00D93CAA">
            <w:r w:rsidRPr="002C3EE2">
              <w:lastRenderedPageBreak/>
              <w:t>95</w:t>
            </w:r>
          </w:p>
        </w:tc>
        <w:tc>
          <w:tcPr>
            <w:tcW w:w="8500" w:type="dxa"/>
          </w:tcPr>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Dovoľujeme si verejného obstarávateľa požiadať o vysvetlenie:</w:t>
            </w:r>
          </w:p>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 xml:space="preserve">V projektovej dokumentácii k objektu SO 08-33-13-Nadchod pre zver v </w:t>
            </w:r>
            <w:proofErr w:type="spellStart"/>
            <w:r w:rsidRPr="002C3EE2">
              <w:rPr>
                <w:rFonts w:ascii="Open Sans" w:hAnsi="Open Sans"/>
                <w:color w:val="333333"/>
                <w:sz w:val="20"/>
                <w:szCs w:val="20"/>
                <w:shd w:val="clear" w:color="auto" w:fill="FFFFFF"/>
              </w:rPr>
              <w:t>nžkm</w:t>
            </w:r>
            <w:proofErr w:type="spellEnd"/>
            <w:r w:rsidRPr="002C3EE2">
              <w:rPr>
                <w:rFonts w:ascii="Open Sans" w:hAnsi="Open Sans"/>
                <w:color w:val="333333"/>
                <w:sz w:val="20"/>
                <w:szCs w:val="20"/>
                <w:shd w:val="clear" w:color="auto" w:fill="FFFFFF"/>
              </w:rPr>
              <w:t xml:space="preserve"> 282,963 je v technickej správe uvedené, že proti dotykové zábrany budú </w:t>
            </w:r>
            <w:r w:rsidRPr="004116C2">
              <w:rPr>
                <w:rFonts w:ascii="Open Sans" w:hAnsi="Open Sans"/>
                <w:color w:val="333333"/>
                <w:sz w:val="20"/>
                <w:szCs w:val="20"/>
                <w:shd w:val="clear" w:color="auto" w:fill="FFFFFF"/>
              </w:rPr>
              <w:t>osadené vodorovne</w:t>
            </w:r>
            <w:r w:rsidRPr="002C3EE2">
              <w:rPr>
                <w:rFonts w:ascii="Open Sans" w:hAnsi="Open Sans"/>
                <w:color w:val="333333"/>
                <w:sz w:val="20"/>
                <w:szCs w:val="20"/>
                <w:shd w:val="clear" w:color="auto" w:fill="FFFFFF"/>
              </w:rPr>
              <w:t xml:space="preserve"> a svojim tvarom budú kopírovať tvar klenbového dielca. Vo výkrese č. 13 predmetného objektu sú proti dotykové zábrany navrhnuté </w:t>
            </w:r>
            <w:r w:rsidRPr="004116C2">
              <w:rPr>
                <w:rFonts w:ascii="Open Sans" w:hAnsi="Open Sans"/>
                <w:color w:val="333333"/>
                <w:sz w:val="20"/>
                <w:szCs w:val="20"/>
                <w:shd w:val="clear" w:color="auto" w:fill="FFFFFF"/>
              </w:rPr>
              <w:t>ako zvislé konštrukcie. OTÁZKA A : Rozumie uchádzač rozdielnym informáciám v Súťažnej dokumentácii</w:t>
            </w:r>
            <w:r w:rsidRPr="002C3EE2">
              <w:rPr>
                <w:rFonts w:ascii="Open Sans" w:hAnsi="Open Sans"/>
                <w:color w:val="333333"/>
                <w:sz w:val="20"/>
                <w:szCs w:val="20"/>
                <w:shd w:val="clear" w:color="auto" w:fill="FFFFFF"/>
              </w:rPr>
              <w:t xml:space="preserve"> správne, keď predpokladá, že typ konštrukcie proti dotykových zábran si môže vybrať podľa vlastného uváženia ?</w:t>
            </w:r>
          </w:p>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Otázka B: Ak bude odpoveď na otázku A.) záporná určí verejný obstarávateľ či má byť konštrukcia proti dotykových zábran vodorovná alebo zvislá?</w:t>
            </w:r>
          </w:p>
          <w:p w:rsidR="002C3EE2" w:rsidRPr="002C3EE2" w:rsidRDefault="002C3EE2" w:rsidP="00D93CAA">
            <w:pPr>
              <w:jc w:val="both"/>
              <w:rPr>
                <w:rFonts w:ascii="Open Sans" w:hAnsi="Open Sans"/>
                <w:color w:val="333333"/>
                <w:sz w:val="20"/>
                <w:szCs w:val="20"/>
                <w:shd w:val="clear" w:color="auto" w:fill="FFFFFF"/>
              </w:rPr>
            </w:pPr>
          </w:p>
          <w:p w:rsidR="002C3EE2" w:rsidRPr="002C3EE2" w:rsidRDefault="002C3EE2" w:rsidP="00D93CAA">
            <w:pPr>
              <w:jc w:val="both"/>
              <w:rPr>
                <w:rFonts w:ascii="Arial" w:hAnsi="Arial" w:cs="Arial"/>
                <w:color w:val="FF0000"/>
                <w:sz w:val="20"/>
                <w:szCs w:val="20"/>
              </w:rPr>
            </w:pPr>
            <w:r w:rsidRPr="002C3EE2">
              <w:rPr>
                <w:rFonts w:ascii="Arial" w:hAnsi="Arial" w:cs="Arial"/>
                <w:color w:val="FF0000"/>
                <w:sz w:val="20"/>
                <w:szCs w:val="20"/>
              </w:rPr>
              <w:t>Nová projektová dokumentácia bude obsahovať aj tento návrh riešenia, ktoré je potrebné odsúhlasiť v rámci odsúhlasovania projektu so ŽSR</w:t>
            </w:r>
          </w:p>
          <w:p w:rsidR="002C3EE2" w:rsidRPr="002C3EE2" w:rsidRDefault="002C3EE2" w:rsidP="00D93CAA">
            <w:pPr>
              <w:jc w:val="both"/>
              <w:rPr>
                <w:rFonts w:ascii="Open Sans" w:hAnsi="Open Sans"/>
                <w:color w:val="333333"/>
                <w:sz w:val="20"/>
                <w:szCs w:val="20"/>
                <w:shd w:val="clear" w:color="auto" w:fill="FFFFFF"/>
              </w:rPr>
            </w:pPr>
          </w:p>
        </w:tc>
      </w:tr>
      <w:tr w:rsidR="00D93CAA" w:rsidTr="003F2360">
        <w:tc>
          <w:tcPr>
            <w:tcW w:w="562" w:type="dxa"/>
          </w:tcPr>
          <w:p w:rsidR="00D93CAA" w:rsidRPr="002C3EE2" w:rsidRDefault="00D93CAA" w:rsidP="00D93CAA">
            <w:r w:rsidRPr="002C3EE2">
              <w:t>96</w:t>
            </w:r>
          </w:p>
        </w:tc>
        <w:tc>
          <w:tcPr>
            <w:tcW w:w="8500" w:type="dxa"/>
          </w:tcPr>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Dovoľujeme si verejného obstarávateľa požiadať o vysvetlenie:</w:t>
            </w:r>
          </w:p>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 xml:space="preserve">Projektové podklady Stavebných objektov označených v Súťažných podkladoch ako časť B Zelený most Svrčinovec - </w:t>
            </w:r>
            <w:proofErr w:type="spellStart"/>
            <w:r w:rsidRPr="002C3EE2">
              <w:rPr>
                <w:rFonts w:ascii="Open Sans" w:hAnsi="Open Sans"/>
                <w:color w:val="333333"/>
                <w:sz w:val="20"/>
                <w:szCs w:val="20"/>
                <w:shd w:val="clear" w:color="auto" w:fill="FFFFFF"/>
              </w:rPr>
              <w:t>Ekodukt</w:t>
            </w:r>
            <w:proofErr w:type="spellEnd"/>
            <w:r w:rsidRPr="002C3EE2">
              <w:rPr>
                <w:rFonts w:ascii="Open Sans" w:hAnsi="Open Sans"/>
                <w:color w:val="333333"/>
                <w:sz w:val="20"/>
                <w:szCs w:val="20"/>
                <w:shd w:val="clear" w:color="auto" w:fill="FFFFFF"/>
              </w:rPr>
              <w:t xml:space="preserve"> nad ŽSR sú fragmentom Dokumentácie pre realizáciu stavby : ŽSR, Modernizácia koridoru, štátna hranica ČR/SR - Čadca - Krásno nad Kysucou (mimo), železničná trať, 3. etapa. Z praxe má uchádzač vedomosť , že pre práce - </w:t>
            </w:r>
            <w:proofErr w:type="spellStart"/>
            <w:r w:rsidRPr="002C3EE2">
              <w:rPr>
                <w:rFonts w:ascii="Open Sans" w:hAnsi="Open Sans"/>
                <w:color w:val="333333"/>
                <w:sz w:val="20"/>
                <w:szCs w:val="20"/>
                <w:shd w:val="clear" w:color="auto" w:fill="FFFFFF"/>
              </w:rPr>
              <w:t>ukoľajenenie</w:t>
            </w:r>
            <w:proofErr w:type="spellEnd"/>
            <w:r w:rsidRPr="002C3EE2">
              <w:rPr>
                <w:rFonts w:ascii="Open Sans" w:hAnsi="Open Sans"/>
                <w:color w:val="333333"/>
                <w:sz w:val="20"/>
                <w:szCs w:val="20"/>
                <w:shd w:val="clear" w:color="auto" w:fill="FFFFFF"/>
              </w:rPr>
              <w:t xml:space="preserve"> </w:t>
            </w:r>
            <w:proofErr w:type="spellStart"/>
            <w:r w:rsidRPr="002C3EE2">
              <w:rPr>
                <w:rFonts w:ascii="Open Sans" w:hAnsi="Open Sans"/>
                <w:color w:val="333333"/>
                <w:sz w:val="20"/>
                <w:szCs w:val="20"/>
                <w:shd w:val="clear" w:color="auto" w:fill="FFFFFF"/>
              </w:rPr>
              <w:t>protidotykových</w:t>
            </w:r>
            <w:proofErr w:type="spellEnd"/>
            <w:r w:rsidRPr="002C3EE2">
              <w:rPr>
                <w:rFonts w:ascii="Open Sans" w:hAnsi="Open Sans"/>
                <w:color w:val="333333"/>
                <w:sz w:val="20"/>
                <w:szCs w:val="20"/>
                <w:shd w:val="clear" w:color="auto" w:fill="FFFFFF"/>
              </w:rPr>
              <w:t xml:space="preserve"> zábran a zábradlia je v rámci DRS dokumentácii na stavbách Modernizácii koridorov ŽSR vytváraný samostatný objekt / projekt s detailnými výkresmi a výkazom výmer. V Súťažných podkladoch poskytnutých uchádzačom v rámci tohto verejného obstarávania nie je zmienka o týchto prácach. OTÁZKA : Poskytne resp. doplní verejný obstarávateľ projektovú dokumentáciu pre </w:t>
            </w:r>
            <w:proofErr w:type="spellStart"/>
            <w:r w:rsidRPr="002C3EE2">
              <w:rPr>
                <w:rFonts w:ascii="Open Sans" w:hAnsi="Open Sans"/>
                <w:color w:val="333333"/>
                <w:sz w:val="20"/>
                <w:szCs w:val="20"/>
                <w:shd w:val="clear" w:color="auto" w:fill="FFFFFF"/>
              </w:rPr>
              <w:t>ukoľajnenie</w:t>
            </w:r>
            <w:proofErr w:type="spellEnd"/>
            <w:r w:rsidRPr="002C3EE2">
              <w:rPr>
                <w:rFonts w:ascii="Open Sans" w:hAnsi="Open Sans"/>
                <w:color w:val="333333"/>
                <w:sz w:val="20"/>
                <w:szCs w:val="20"/>
                <w:shd w:val="clear" w:color="auto" w:fill="FFFFFF"/>
              </w:rPr>
              <w:t xml:space="preserve"> </w:t>
            </w:r>
            <w:proofErr w:type="spellStart"/>
            <w:r w:rsidRPr="002C3EE2">
              <w:rPr>
                <w:rFonts w:ascii="Open Sans" w:hAnsi="Open Sans"/>
                <w:color w:val="333333"/>
                <w:sz w:val="20"/>
                <w:szCs w:val="20"/>
                <w:shd w:val="clear" w:color="auto" w:fill="FFFFFF"/>
              </w:rPr>
              <w:t>protidotykových</w:t>
            </w:r>
            <w:proofErr w:type="spellEnd"/>
            <w:r w:rsidRPr="002C3EE2">
              <w:rPr>
                <w:rFonts w:ascii="Open Sans" w:hAnsi="Open Sans"/>
                <w:color w:val="333333"/>
                <w:sz w:val="20"/>
                <w:szCs w:val="20"/>
                <w:shd w:val="clear" w:color="auto" w:fill="FFFFFF"/>
              </w:rPr>
              <w:t xml:space="preserve"> zábran a zábradlia do Súťažných podkladov ?</w:t>
            </w:r>
          </w:p>
          <w:p w:rsidR="002C3EE2" w:rsidRPr="002C3EE2" w:rsidRDefault="002C3EE2" w:rsidP="00D93CAA">
            <w:pPr>
              <w:jc w:val="both"/>
              <w:rPr>
                <w:rFonts w:ascii="Open Sans" w:hAnsi="Open Sans"/>
                <w:color w:val="333333"/>
                <w:sz w:val="20"/>
                <w:szCs w:val="20"/>
                <w:shd w:val="clear" w:color="auto" w:fill="FFFFFF"/>
              </w:rPr>
            </w:pPr>
          </w:p>
          <w:p w:rsidR="002C3EE2" w:rsidRPr="002C3EE2" w:rsidRDefault="002C3EE2" w:rsidP="00D93CAA">
            <w:pPr>
              <w:jc w:val="both"/>
              <w:rPr>
                <w:rFonts w:ascii="Arial" w:hAnsi="Arial" w:cs="Arial"/>
                <w:color w:val="FF0000"/>
                <w:sz w:val="20"/>
                <w:szCs w:val="20"/>
              </w:rPr>
            </w:pPr>
            <w:r w:rsidRPr="002C3EE2">
              <w:rPr>
                <w:rFonts w:ascii="Arial" w:hAnsi="Arial" w:cs="Arial"/>
                <w:color w:val="FF0000"/>
                <w:sz w:val="20"/>
                <w:szCs w:val="20"/>
              </w:rPr>
              <w:t>Nová projektová dokumentácia bude obsahovať aj tento návrh riešenia, ktoré je potrebné odsúhlasiť v rámci odsúhlasovania projektu so ŽSR</w:t>
            </w:r>
          </w:p>
          <w:p w:rsidR="002C3EE2" w:rsidRPr="002C3EE2" w:rsidRDefault="002C3EE2" w:rsidP="00D93CAA">
            <w:pPr>
              <w:jc w:val="both"/>
              <w:rPr>
                <w:rFonts w:ascii="Open Sans" w:hAnsi="Open Sans"/>
                <w:color w:val="333333"/>
                <w:sz w:val="20"/>
                <w:szCs w:val="20"/>
                <w:shd w:val="clear" w:color="auto" w:fill="FFFFFF"/>
              </w:rPr>
            </w:pPr>
          </w:p>
        </w:tc>
      </w:tr>
      <w:tr w:rsidR="00D93CAA" w:rsidTr="003F2360">
        <w:tc>
          <w:tcPr>
            <w:tcW w:w="562" w:type="dxa"/>
          </w:tcPr>
          <w:p w:rsidR="00D93CAA" w:rsidRPr="002C3EE2" w:rsidRDefault="00D93CAA" w:rsidP="00D93CAA">
            <w:r w:rsidRPr="002C3EE2">
              <w:t>97</w:t>
            </w:r>
          </w:p>
        </w:tc>
        <w:tc>
          <w:tcPr>
            <w:tcW w:w="8500" w:type="dxa"/>
          </w:tcPr>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Dovoľujeme si verejného obstarávateľa požiadať o vysvetlenie:</w:t>
            </w:r>
            <w:r w:rsidRPr="002C3EE2">
              <w:rPr>
                <w:rFonts w:ascii="Open Sans" w:hAnsi="Open Sans"/>
                <w:color w:val="333333"/>
                <w:sz w:val="20"/>
                <w:szCs w:val="20"/>
              </w:rPr>
              <w:br/>
            </w:r>
            <w:r w:rsidRPr="002C3EE2">
              <w:rPr>
                <w:rFonts w:ascii="Open Sans" w:hAnsi="Open Sans"/>
                <w:color w:val="333333"/>
                <w:sz w:val="20"/>
                <w:szCs w:val="20"/>
                <w:shd w:val="clear" w:color="auto" w:fill="FFFFFF"/>
              </w:rPr>
              <w:t>Na základe skúsenosti uchádzača sa pri spracovávaní projektových dokumentácii dopravnej infraštruktúry spracováva Bezpečnostný audit Projektovej dokumentácie stavby za účelom posúdenie zaistenia požadovaných bezpečnostných parametrov pre danú stavbu.</w:t>
            </w:r>
            <w:r w:rsidRPr="002C3EE2">
              <w:rPr>
                <w:rFonts w:ascii="Open Sans" w:hAnsi="Open Sans"/>
                <w:color w:val="333333"/>
                <w:sz w:val="20"/>
                <w:szCs w:val="20"/>
              </w:rPr>
              <w:br/>
            </w:r>
            <w:r w:rsidRPr="002C3EE2">
              <w:rPr>
                <w:rFonts w:ascii="Open Sans" w:hAnsi="Open Sans"/>
                <w:color w:val="333333"/>
                <w:sz w:val="20"/>
                <w:szCs w:val="20"/>
                <w:shd w:val="clear" w:color="auto" w:fill="FFFFFF"/>
              </w:rPr>
              <w:t>OTÁZKA A: Bol k predmetnému projektu spracovaný bezpečnostný audit?</w:t>
            </w:r>
            <w:r w:rsidRPr="002C3EE2">
              <w:rPr>
                <w:rFonts w:ascii="Open Sans" w:hAnsi="Open Sans"/>
                <w:color w:val="333333"/>
                <w:sz w:val="20"/>
                <w:szCs w:val="20"/>
              </w:rPr>
              <w:br/>
            </w:r>
            <w:r w:rsidRPr="002C3EE2">
              <w:rPr>
                <w:rFonts w:ascii="Open Sans" w:hAnsi="Open Sans"/>
                <w:color w:val="333333"/>
                <w:sz w:val="20"/>
                <w:szCs w:val="20"/>
                <w:shd w:val="clear" w:color="auto" w:fill="FFFFFF"/>
              </w:rPr>
              <w:t>OTÁZKA B: Ak áno, bude bezpečnostný audit poskytnutý uchádzačom a budú závery z bezpečnostného auditu záväzné pri spracovávaní ponuky?</w:t>
            </w:r>
          </w:p>
          <w:p w:rsidR="002C3EE2" w:rsidRPr="002C3EE2" w:rsidRDefault="002C3EE2" w:rsidP="00D93CAA">
            <w:pPr>
              <w:jc w:val="both"/>
              <w:rPr>
                <w:rFonts w:ascii="Open Sans" w:hAnsi="Open Sans"/>
                <w:color w:val="333333"/>
                <w:sz w:val="20"/>
                <w:szCs w:val="20"/>
                <w:shd w:val="clear" w:color="auto" w:fill="FFFFFF"/>
              </w:rPr>
            </w:pPr>
          </w:p>
          <w:p w:rsidR="002C3EE2" w:rsidRPr="002C3EE2" w:rsidRDefault="002C3EE2" w:rsidP="002C3EE2">
            <w:pPr>
              <w:shd w:val="clear" w:color="auto" w:fill="FFFFFF"/>
              <w:spacing w:before="120" w:after="60"/>
              <w:jc w:val="both"/>
              <w:textAlignment w:val="baseline"/>
              <w:rPr>
                <w:rFonts w:ascii="Arial" w:hAnsi="Arial" w:cs="Arial"/>
                <w:color w:val="FF0000"/>
                <w:sz w:val="20"/>
                <w:szCs w:val="20"/>
                <w:lang w:eastAsia="de-DE"/>
              </w:rPr>
            </w:pPr>
            <w:r w:rsidRPr="002C3EE2">
              <w:rPr>
                <w:rFonts w:ascii="Arial" w:hAnsi="Arial" w:cs="Arial"/>
                <w:color w:val="FF0000"/>
                <w:sz w:val="20"/>
                <w:szCs w:val="20"/>
                <w:lang w:eastAsia="de-DE"/>
              </w:rPr>
              <w:t xml:space="preserve">Verejný obstarávateľ prikladá SPRÁVU O BEZPEČNOSTNOM AUDITE, vypracovanú 05/2019 spoločnosťou CEMOS </w:t>
            </w:r>
            <w:proofErr w:type="spellStart"/>
            <w:r w:rsidRPr="002C3EE2">
              <w:rPr>
                <w:rFonts w:ascii="Arial" w:hAnsi="Arial" w:cs="Arial"/>
                <w:color w:val="FF0000"/>
                <w:sz w:val="20"/>
                <w:szCs w:val="20"/>
                <w:lang w:eastAsia="de-DE"/>
              </w:rPr>
              <w:t>s.r.o</w:t>
            </w:r>
            <w:proofErr w:type="spellEnd"/>
            <w:r w:rsidRPr="002C3EE2">
              <w:rPr>
                <w:rFonts w:ascii="Arial" w:hAnsi="Arial" w:cs="Arial"/>
                <w:color w:val="FF0000"/>
                <w:sz w:val="20"/>
                <w:szCs w:val="20"/>
                <w:lang w:eastAsia="de-DE"/>
              </w:rPr>
              <w:t>.</w:t>
            </w:r>
          </w:p>
          <w:p w:rsidR="002C3EE2" w:rsidRPr="002C3EE2" w:rsidRDefault="002C3EE2" w:rsidP="00D93CAA">
            <w:pPr>
              <w:jc w:val="both"/>
              <w:rPr>
                <w:rFonts w:ascii="Open Sans" w:hAnsi="Open Sans"/>
                <w:color w:val="333333"/>
                <w:sz w:val="20"/>
                <w:szCs w:val="20"/>
                <w:shd w:val="clear" w:color="auto" w:fill="FFFFFF"/>
              </w:rPr>
            </w:pPr>
          </w:p>
        </w:tc>
      </w:tr>
      <w:tr w:rsidR="00D93CAA" w:rsidTr="003F2360">
        <w:tc>
          <w:tcPr>
            <w:tcW w:w="562" w:type="dxa"/>
          </w:tcPr>
          <w:p w:rsidR="00D93CAA" w:rsidRPr="002C3EE2" w:rsidRDefault="00D93CAA" w:rsidP="00D93CAA">
            <w:r w:rsidRPr="002C3EE2">
              <w:t>98</w:t>
            </w:r>
          </w:p>
        </w:tc>
        <w:tc>
          <w:tcPr>
            <w:tcW w:w="8500" w:type="dxa"/>
          </w:tcPr>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Dovoľujeme si verejného obstarávateľa požiadať o vysvetlenie:</w:t>
            </w:r>
          </w:p>
          <w:p w:rsidR="00D93CAA"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 xml:space="preserve">Pre výstavbu stavebných objektov uvedených v časti stavby B Zelený most Svrčinovec - </w:t>
            </w:r>
            <w:proofErr w:type="spellStart"/>
            <w:r w:rsidRPr="002C3EE2">
              <w:rPr>
                <w:rFonts w:ascii="Open Sans" w:hAnsi="Open Sans"/>
                <w:color w:val="333333"/>
                <w:sz w:val="20"/>
                <w:szCs w:val="20"/>
                <w:shd w:val="clear" w:color="auto" w:fill="FFFFFF"/>
              </w:rPr>
              <w:t>Ekodukt</w:t>
            </w:r>
            <w:proofErr w:type="spellEnd"/>
            <w:r w:rsidRPr="002C3EE2">
              <w:rPr>
                <w:rFonts w:ascii="Open Sans" w:hAnsi="Open Sans"/>
                <w:color w:val="333333"/>
                <w:sz w:val="20"/>
                <w:szCs w:val="20"/>
                <w:shd w:val="clear" w:color="auto" w:fill="FFFFFF"/>
              </w:rPr>
              <w:t xml:space="preserve"> nad ŽSR sa musí uchádzač dostať na druhú stranu - za 1 koľaj Mosty u </w:t>
            </w:r>
            <w:proofErr w:type="spellStart"/>
            <w:r w:rsidRPr="002C3EE2">
              <w:rPr>
                <w:rFonts w:ascii="Open Sans" w:hAnsi="Open Sans"/>
                <w:color w:val="333333"/>
                <w:sz w:val="20"/>
                <w:szCs w:val="20"/>
                <w:shd w:val="clear" w:color="auto" w:fill="FFFFFF"/>
              </w:rPr>
              <w:t>Jablunkova</w:t>
            </w:r>
            <w:proofErr w:type="spellEnd"/>
            <w:r w:rsidRPr="002C3EE2">
              <w:rPr>
                <w:rFonts w:ascii="Open Sans" w:hAnsi="Open Sans"/>
                <w:color w:val="333333"/>
                <w:sz w:val="20"/>
                <w:szCs w:val="20"/>
                <w:shd w:val="clear" w:color="auto" w:fill="FFFFFF"/>
              </w:rPr>
              <w:t xml:space="preserve"> - Čadca. V Súťažných podkladoch nikde nie je uvažované s budovaním akéhokoľvek prístupu, napr. dočasného železničného priecestia na druhú stranu koľajiska, ktoré je pre plnenie predmetu obstarávania bezpodmienečne nutné. Po vybudovaní takéhoto priecestia musí byť priecestie zabezpečené stálou obsluhou - musí byť vybudované stanovisko "</w:t>
            </w:r>
            <w:proofErr w:type="spellStart"/>
            <w:r w:rsidRPr="002C3EE2">
              <w:rPr>
                <w:rFonts w:ascii="Open Sans" w:hAnsi="Open Sans"/>
                <w:color w:val="333333"/>
                <w:sz w:val="20"/>
                <w:szCs w:val="20"/>
                <w:shd w:val="clear" w:color="auto" w:fill="FFFFFF"/>
              </w:rPr>
              <w:t>závorára</w:t>
            </w:r>
            <w:proofErr w:type="spellEnd"/>
            <w:r w:rsidRPr="002C3EE2">
              <w:rPr>
                <w:rFonts w:ascii="Open Sans" w:hAnsi="Open Sans"/>
                <w:color w:val="333333"/>
                <w:sz w:val="20"/>
                <w:szCs w:val="20"/>
                <w:shd w:val="clear" w:color="auto" w:fill="FFFFFF"/>
              </w:rPr>
              <w:t xml:space="preserve">" , ktorý musí byť v stálom spojení s dopravou na železnici, či už vysielačkou alebo mobilom po celú dobu výstavby v dotyku so železničnou dopravou. OTÁZKA: Doplní Verejný obstarávateľ do Súťažných podkladov - projektovej dokumentácie a výkazu výmer objekt </w:t>
            </w:r>
            <w:r w:rsidRPr="002C3EE2">
              <w:rPr>
                <w:rFonts w:ascii="Open Sans" w:hAnsi="Open Sans"/>
                <w:color w:val="333333"/>
                <w:sz w:val="20"/>
                <w:szCs w:val="20"/>
                <w:shd w:val="clear" w:color="auto" w:fill="FFFFFF"/>
              </w:rPr>
              <w:lastRenderedPageBreak/>
              <w:t>Dočasného železničného priecestia zriadenie, prevádzku počas lehoty výstavby a odstránenie po ukončení lehoty výstavby ?</w:t>
            </w:r>
          </w:p>
          <w:p w:rsidR="002C3EE2" w:rsidRDefault="002C3EE2" w:rsidP="00D93CAA">
            <w:pPr>
              <w:jc w:val="both"/>
              <w:rPr>
                <w:rFonts w:ascii="Open Sans" w:hAnsi="Open Sans"/>
                <w:color w:val="333333"/>
                <w:sz w:val="20"/>
                <w:szCs w:val="20"/>
                <w:shd w:val="clear" w:color="auto" w:fill="FFFFFF"/>
              </w:rPr>
            </w:pPr>
          </w:p>
          <w:p w:rsidR="002C3EE2" w:rsidRDefault="002C3EE2" w:rsidP="00D93CAA">
            <w:pPr>
              <w:jc w:val="both"/>
              <w:rPr>
                <w:rFonts w:cstheme="minorHAnsi"/>
                <w:color w:val="FF0000"/>
              </w:rPr>
            </w:pPr>
            <w:r>
              <w:rPr>
                <w:rFonts w:cstheme="minorHAnsi"/>
                <w:color w:val="FF0000"/>
              </w:rPr>
              <w:t>Návrh vybudovania dočasného železničného priecestia v prípade potreby, je</w:t>
            </w:r>
            <w:r w:rsidRPr="008D3ECC">
              <w:rPr>
                <w:rFonts w:cstheme="minorHAnsi"/>
                <w:color w:val="FF0000"/>
              </w:rPr>
              <w:t xml:space="preserve"> potrebné riešiť v novej projektovej dokumentácii, ktorá je predmetom súťaže.</w:t>
            </w:r>
          </w:p>
          <w:p w:rsidR="002C3EE2" w:rsidRPr="002C3EE2" w:rsidRDefault="002C3EE2" w:rsidP="00D93CAA">
            <w:pPr>
              <w:jc w:val="both"/>
              <w:rPr>
                <w:rFonts w:ascii="Open Sans" w:hAnsi="Open Sans"/>
                <w:color w:val="333333"/>
                <w:sz w:val="20"/>
                <w:szCs w:val="20"/>
                <w:shd w:val="clear" w:color="auto" w:fill="FFFFFF"/>
              </w:rPr>
            </w:pPr>
          </w:p>
        </w:tc>
      </w:tr>
      <w:tr w:rsidR="00D93CAA" w:rsidTr="003F2360">
        <w:tc>
          <w:tcPr>
            <w:tcW w:w="562" w:type="dxa"/>
          </w:tcPr>
          <w:p w:rsidR="00D93CAA" w:rsidRPr="002C3EE2" w:rsidRDefault="00D93CAA" w:rsidP="00D93CAA">
            <w:r w:rsidRPr="002C3EE2">
              <w:lastRenderedPageBreak/>
              <w:t>99</w:t>
            </w:r>
          </w:p>
        </w:tc>
        <w:tc>
          <w:tcPr>
            <w:tcW w:w="8500" w:type="dxa"/>
          </w:tcPr>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Dovoľujeme si verejného obstarávateľa požiadať o vysvetlenie:</w:t>
            </w:r>
            <w:r w:rsidRPr="002C3EE2">
              <w:rPr>
                <w:rFonts w:ascii="Open Sans" w:hAnsi="Open Sans"/>
                <w:color w:val="333333"/>
                <w:sz w:val="20"/>
                <w:szCs w:val="20"/>
              </w:rPr>
              <w:br/>
            </w:r>
            <w:r w:rsidRPr="002C3EE2">
              <w:rPr>
                <w:rFonts w:ascii="Open Sans" w:hAnsi="Open Sans"/>
                <w:color w:val="333333"/>
                <w:sz w:val="20"/>
                <w:szCs w:val="20"/>
                <w:shd w:val="clear" w:color="auto" w:fill="FFFFFF"/>
              </w:rPr>
              <w:t xml:space="preserve">V nadväznosti na otázku súvisiacu s Dočasným železničným priecestím si uchádzač dovolí poukázať aj na chýbajúcu prístupovú komunikáciu, ktorej dĺžka v tomto prípade nie je zanedbateľná. Skutočnosť, že Súťažné podklady neobsahujú komunikáciu, ktorou sa na predmetné miesto dá s mechanizáciou a dopravou dostať, nebude možné po ukončení výstavby realizovať údržbu sanačných konštrukcií, ktoré majú slúžiť na zabezpečenie zosuvného územia svahu. Predmetná komunikácia by preto podľa názoru uchádzača nemala mať dočasný charakter, ale mala byť </w:t>
            </w:r>
            <w:proofErr w:type="spellStart"/>
            <w:r w:rsidRPr="002C3EE2">
              <w:rPr>
                <w:rFonts w:ascii="Open Sans" w:hAnsi="Open Sans"/>
                <w:color w:val="333333"/>
                <w:sz w:val="20"/>
                <w:szCs w:val="20"/>
                <w:shd w:val="clear" w:color="auto" w:fill="FFFFFF"/>
              </w:rPr>
              <w:t>byť</w:t>
            </w:r>
            <w:proofErr w:type="spellEnd"/>
            <w:r w:rsidRPr="002C3EE2">
              <w:rPr>
                <w:rFonts w:ascii="Open Sans" w:hAnsi="Open Sans"/>
                <w:color w:val="333333"/>
                <w:sz w:val="20"/>
                <w:szCs w:val="20"/>
                <w:shd w:val="clear" w:color="auto" w:fill="FFFFFF"/>
              </w:rPr>
              <w:t xml:space="preserve"> trvalého charakteru za účelom zabezpečenia prístupu pre údržbu predmetných konštrukcii. OTÁZKA: Doplní Verejný obstarávateľ do Súťažných podkladov - projektovej dokumentácie a výkazu výmer stavebný objekt Prístupovej komunikácie na zabezpečenie výstavby sanácie svahu a </w:t>
            </w:r>
            <w:proofErr w:type="spellStart"/>
            <w:r w:rsidRPr="002C3EE2">
              <w:rPr>
                <w:rFonts w:ascii="Open Sans" w:hAnsi="Open Sans"/>
                <w:color w:val="333333"/>
                <w:sz w:val="20"/>
                <w:szCs w:val="20"/>
                <w:shd w:val="clear" w:color="auto" w:fill="FFFFFF"/>
              </w:rPr>
              <w:t>ekoduktu</w:t>
            </w:r>
            <w:proofErr w:type="spellEnd"/>
            <w:r w:rsidRPr="002C3EE2">
              <w:rPr>
                <w:rFonts w:ascii="Open Sans" w:hAnsi="Open Sans"/>
                <w:color w:val="333333"/>
                <w:sz w:val="20"/>
                <w:szCs w:val="20"/>
                <w:shd w:val="clear" w:color="auto" w:fill="FFFFFF"/>
              </w:rPr>
              <w:t xml:space="preserve"> nad ŽSR ako aj pre potreby údržby konštrukcii sanácie svahu ?</w:t>
            </w:r>
          </w:p>
          <w:p w:rsidR="002C3EE2" w:rsidRPr="002C3EE2" w:rsidRDefault="002C3EE2" w:rsidP="00D93CAA">
            <w:pPr>
              <w:jc w:val="both"/>
              <w:rPr>
                <w:rFonts w:ascii="Open Sans" w:hAnsi="Open Sans"/>
                <w:color w:val="333333"/>
                <w:sz w:val="20"/>
                <w:szCs w:val="20"/>
                <w:shd w:val="clear" w:color="auto" w:fill="FFFFFF"/>
              </w:rPr>
            </w:pPr>
          </w:p>
          <w:p w:rsidR="002C3EE2" w:rsidRPr="002C3EE2" w:rsidRDefault="002C3EE2" w:rsidP="00D93CAA">
            <w:pPr>
              <w:jc w:val="both"/>
              <w:rPr>
                <w:rFonts w:cstheme="minorHAnsi"/>
                <w:color w:val="FF0000"/>
              </w:rPr>
            </w:pPr>
            <w:r w:rsidRPr="002C3EE2">
              <w:rPr>
                <w:rFonts w:cstheme="minorHAnsi"/>
                <w:color w:val="FF0000"/>
              </w:rPr>
              <w:t xml:space="preserve">Všetky SO, ktoré budú potrebné pre realizáciu </w:t>
            </w:r>
            <w:proofErr w:type="spellStart"/>
            <w:r w:rsidRPr="002C3EE2">
              <w:rPr>
                <w:rFonts w:cstheme="minorHAnsi"/>
                <w:color w:val="FF0000"/>
              </w:rPr>
              <w:t>ekoduktu</w:t>
            </w:r>
            <w:proofErr w:type="spellEnd"/>
            <w:r w:rsidRPr="002C3EE2">
              <w:rPr>
                <w:rFonts w:cstheme="minorHAnsi"/>
                <w:color w:val="FF0000"/>
              </w:rPr>
              <w:t xml:space="preserve"> nad ŹSR, budú riešené v novej projektovej dokumentácii, ktorá je predmetom súťaže.</w:t>
            </w:r>
          </w:p>
          <w:p w:rsidR="002C3EE2" w:rsidRPr="002C3EE2" w:rsidRDefault="002C3EE2" w:rsidP="00D93CAA">
            <w:pPr>
              <w:jc w:val="both"/>
              <w:rPr>
                <w:rFonts w:ascii="Open Sans" w:hAnsi="Open Sans"/>
                <w:color w:val="333333"/>
                <w:sz w:val="20"/>
                <w:szCs w:val="20"/>
                <w:shd w:val="clear" w:color="auto" w:fill="FFFFFF"/>
              </w:rPr>
            </w:pPr>
          </w:p>
        </w:tc>
      </w:tr>
      <w:tr w:rsidR="00D93CAA" w:rsidTr="003F2360">
        <w:tc>
          <w:tcPr>
            <w:tcW w:w="562" w:type="dxa"/>
          </w:tcPr>
          <w:p w:rsidR="00D93CAA" w:rsidRPr="003F2360" w:rsidRDefault="00D93CAA" w:rsidP="00D93CAA">
            <w:r w:rsidRPr="003F2360">
              <w:t>100</w:t>
            </w:r>
          </w:p>
        </w:tc>
        <w:tc>
          <w:tcPr>
            <w:tcW w:w="8500" w:type="dxa"/>
          </w:tcPr>
          <w:p w:rsidR="00D93CAA" w:rsidRPr="003F2360" w:rsidRDefault="00D93CAA" w:rsidP="00D93CAA">
            <w:pPr>
              <w:jc w:val="both"/>
              <w:rPr>
                <w:rFonts w:ascii="Open Sans" w:hAnsi="Open Sans"/>
                <w:color w:val="333333"/>
                <w:sz w:val="20"/>
                <w:szCs w:val="20"/>
                <w:shd w:val="clear" w:color="auto" w:fill="FFFFFF"/>
              </w:rPr>
            </w:pPr>
            <w:r w:rsidRPr="003F2360">
              <w:rPr>
                <w:rFonts w:ascii="Open Sans" w:hAnsi="Open Sans"/>
                <w:color w:val="333333"/>
                <w:sz w:val="20"/>
                <w:szCs w:val="20"/>
                <w:shd w:val="clear" w:color="auto" w:fill="FFFFFF"/>
              </w:rPr>
              <w:t>Dovoľujeme si verejného obstarávateľa požiadať o vysvetlenie:</w:t>
            </w:r>
          </w:p>
          <w:p w:rsidR="00D93CAA" w:rsidRPr="003F2360" w:rsidRDefault="00D93CAA" w:rsidP="00D93CAA">
            <w:pPr>
              <w:jc w:val="both"/>
              <w:rPr>
                <w:rFonts w:ascii="Open Sans" w:hAnsi="Open Sans"/>
                <w:color w:val="333333"/>
                <w:sz w:val="20"/>
                <w:szCs w:val="20"/>
                <w:shd w:val="clear" w:color="auto" w:fill="FFFFFF"/>
              </w:rPr>
            </w:pPr>
            <w:r w:rsidRPr="003F2360">
              <w:rPr>
                <w:rFonts w:ascii="Open Sans" w:hAnsi="Open Sans"/>
                <w:color w:val="333333"/>
                <w:sz w:val="20"/>
                <w:szCs w:val="20"/>
                <w:shd w:val="clear" w:color="auto" w:fill="FFFFFF"/>
              </w:rPr>
              <w:t>V prípade, že uchádzač pri príprave ponuky predpokladá, že niektoré práce sa nebudú realizovať (napríklad z dôvodu zmeny technológie) a tieto sú uvedené v položkách vo VV, môže uchádzač tieto položky oceniť nulovou cenou?</w:t>
            </w:r>
          </w:p>
          <w:p w:rsidR="002C3EE2" w:rsidRPr="003F2360" w:rsidRDefault="002C3EE2" w:rsidP="00D93CAA">
            <w:pPr>
              <w:jc w:val="both"/>
              <w:rPr>
                <w:rFonts w:ascii="Open Sans" w:hAnsi="Open Sans"/>
                <w:color w:val="333333"/>
                <w:sz w:val="20"/>
                <w:szCs w:val="20"/>
                <w:shd w:val="clear" w:color="auto" w:fill="FFFFFF"/>
              </w:rPr>
            </w:pPr>
          </w:p>
          <w:p w:rsidR="002C3EE2" w:rsidRPr="003F2360" w:rsidRDefault="003F2360" w:rsidP="003F2360">
            <w:pPr>
              <w:jc w:val="both"/>
              <w:rPr>
                <w:rFonts w:cstheme="minorHAnsi"/>
                <w:color w:val="FF0000"/>
              </w:rPr>
            </w:pPr>
            <w:r w:rsidRPr="003F2360">
              <w:rPr>
                <w:rFonts w:cstheme="minorHAnsi"/>
                <w:color w:val="FF0000"/>
              </w:rPr>
              <w:t xml:space="preserve">Áno, avšak je potrebné osobitne zdôvodniť uvedené ocenenie. </w:t>
            </w:r>
          </w:p>
          <w:p w:rsidR="002C3EE2" w:rsidRPr="003F2360" w:rsidRDefault="002C3EE2" w:rsidP="003F2360">
            <w:pPr>
              <w:jc w:val="both"/>
              <w:rPr>
                <w:rFonts w:ascii="Open Sans" w:hAnsi="Open Sans"/>
                <w:color w:val="333333"/>
                <w:sz w:val="20"/>
                <w:szCs w:val="20"/>
                <w:shd w:val="clear" w:color="auto" w:fill="FFFFFF"/>
              </w:rPr>
            </w:pPr>
          </w:p>
        </w:tc>
      </w:tr>
      <w:tr w:rsidR="00D93CAA" w:rsidTr="003F2360">
        <w:tc>
          <w:tcPr>
            <w:tcW w:w="562" w:type="dxa"/>
          </w:tcPr>
          <w:p w:rsidR="00D93CAA" w:rsidRPr="002C3EE2" w:rsidRDefault="00D93CAA" w:rsidP="00D93CAA">
            <w:r w:rsidRPr="002C3EE2">
              <w:t>101</w:t>
            </w:r>
          </w:p>
        </w:tc>
        <w:tc>
          <w:tcPr>
            <w:tcW w:w="8500" w:type="dxa"/>
          </w:tcPr>
          <w:p w:rsidR="00D93CAA" w:rsidRPr="002C3EE2" w:rsidRDefault="00D93CAA" w:rsidP="00D93CAA">
            <w:pPr>
              <w:jc w:val="both"/>
              <w:rPr>
                <w:rFonts w:ascii="Open Sans" w:hAnsi="Open Sans"/>
                <w:color w:val="333333"/>
                <w:sz w:val="20"/>
                <w:szCs w:val="20"/>
                <w:shd w:val="clear" w:color="auto" w:fill="FFFFFF"/>
              </w:rPr>
            </w:pPr>
            <w:r w:rsidRPr="002C3EE2">
              <w:rPr>
                <w:rFonts w:ascii="Open Sans" w:hAnsi="Open Sans"/>
                <w:color w:val="333333"/>
                <w:sz w:val="20"/>
                <w:szCs w:val="20"/>
                <w:shd w:val="clear" w:color="auto" w:fill="FFFFFF"/>
              </w:rPr>
              <w:t xml:space="preserve">Aký je vzájomný vzťah priechodných prierezov pod </w:t>
            </w:r>
            <w:proofErr w:type="spellStart"/>
            <w:r w:rsidRPr="002C3EE2">
              <w:rPr>
                <w:rFonts w:ascii="Open Sans" w:hAnsi="Open Sans"/>
                <w:color w:val="333333"/>
                <w:sz w:val="20"/>
                <w:szCs w:val="20"/>
                <w:shd w:val="clear" w:color="auto" w:fill="FFFFFF"/>
              </w:rPr>
              <w:t>ekoduktom</w:t>
            </w:r>
            <w:proofErr w:type="spellEnd"/>
            <w:r w:rsidRPr="002C3EE2">
              <w:rPr>
                <w:rFonts w:ascii="Open Sans" w:hAnsi="Open Sans"/>
                <w:color w:val="333333"/>
                <w:sz w:val="20"/>
                <w:szCs w:val="20"/>
                <w:shd w:val="clear" w:color="auto" w:fill="FFFFFF"/>
              </w:rPr>
              <w:t xml:space="preserve"> (objekt 201-00) pri súčasnom stave a pri výhľadovom stave cesty I/11 v ich vzájomnom usporiadaní v priečnom reze komunikácie? Môže obstarávateľ doplniť túto grafickú prílohu do Súťažných podkladov?</w:t>
            </w:r>
          </w:p>
          <w:p w:rsidR="002C3EE2" w:rsidRPr="002C3EE2" w:rsidRDefault="002C3EE2" w:rsidP="00D93CAA">
            <w:pPr>
              <w:jc w:val="both"/>
              <w:rPr>
                <w:rFonts w:ascii="Open Sans" w:hAnsi="Open Sans"/>
                <w:color w:val="333333"/>
                <w:sz w:val="20"/>
                <w:szCs w:val="20"/>
                <w:shd w:val="clear" w:color="auto" w:fill="FFFFFF"/>
              </w:rPr>
            </w:pPr>
          </w:p>
          <w:p w:rsidR="002C3EE2" w:rsidRPr="002C3EE2" w:rsidRDefault="002C3EE2" w:rsidP="00D93CAA">
            <w:pPr>
              <w:jc w:val="both"/>
              <w:rPr>
                <w:rFonts w:cstheme="minorHAnsi"/>
                <w:color w:val="FF0000"/>
              </w:rPr>
            </w:pPr>
            <w:r w:rsidRPr="002C3EE2">
              <w:rPr>
                <w:rFonts w:cstheme="minorHAnsi"/>
                <w:color w:val="FF0000"/>
              </w:rPr>
              <w:t xml:space="preserve">Súčasná poloha cesty I/11 je jasná z výkresovej časti DUR pre časť A, ako aj priečny rez po vybudovaní </w:t>
            </w:r>
            <w:proofErr w:type="spellStart"/>
            <w:r w:rsidRPr="002C3EE2">
              <w:rPr>
                <w:rFonts w:cstheme="minorHAnsi"/>
                <w:color w:val="FF0000"/>
              </w:rPr>
              <w:t>ekoduktu</w:t>
            </w:r>
            <w:proofErr w:type="spellEnd"/>
            <w:r w:rsidRPr="002C3EE2">
              <w:rPr>
                <w:rFonts w:cstheme="minorHAnsi"/>
                <w:color w:val="FF0000"/>
              </w:rPr>
              <w:t>.</w:t>
            </w:r>
          </w:p>
          <w:p w:rsidR="002C3EE2" w:rsidRPr="002C3EE2" w:rsidRDefault="002C3EE2" w:rsidP="00D93CAA">
            <w:pPr>
              <w:jc w:val="both"/>
              <w:rPr>
                <w:rFonts w:ascii="Open Sans" w:hAnsi="Open Sans"/>
                <w:color w:val="333333"/>
                <w:sz w:val="20"/>
                <w:szCs w:val="20"/>
                <w:shd w:val="clear" w:color="auto" w:fill="FFFFFF"/>
              </w:rPr>
            </w:pPr>
          </w:p>
        </w:tc>
      </w:tr>
      <w:tr w:rsidR="005A78E2" w:rsidTr="003F2360">
        <w:tc>
          <w:tcPr>
            <w:tcW w:w="562" w:type="dxa"/>
          </w:tcPr>
          <w:p w:rsidR="005A78E2" w:rsidRPr="004A3A0A" w:rsidRDefault="005A78E2" w:rsidP="004A3A0A">
            <w:pPr>
              <w:rPr>
                <w:highlight w:val="yellow"/>
              </w:rPr>
            </w:pPr>
            <w:bookmarkStart w:id="0" w:name="_GoBack"/>
            <w:bookmarkEnd w:id="0"/>
          </w:p>
        </w:tc>
        <w:tc>
          <w:tcPr>
            <w:tcW w:w="8500" w:type="dxa"/>
          </w:tcPr>
          <w:p w:rsidR="005A78E2" w:rsidRDefault="005A78E2" w:rsidP="004A3A0A">
            <w:pPr>
              <w:jc w:val="both"/>
              <w:rPr>
                <w:highlight w:val="yellow"/>
              </w:rPr>
            </w:pPr>
            <w:r w:rsidRPr="009905AD">
              <w:t>V Zv3 C4 v odseku 4.1 je požiadavka na hrúbku násypu 1,4m. Podľa PD DRS zo súťažných podkladov je táto hrúbka 1m. Žiadame VO o upresnenie, ktorá hrúbka platí.</w:t>
            </w:r>
          </w:p>
          <w:p w:rsidR="009905AD" w:rsidRDefault="009905AD" w:rsidP="004A3A0A">
            <w:pPr>
              <w:jc w:val="both"/>
              <w:rPr>
                <w:highlight w:val="yellow"/>
              </w:rPr>
            </w:pPr>
          </w:p>
          <w:p w:rsidR="009905AD" w:rsidRPr="004A3A0A" w:rsidRDefault="009905AD" w:rsidP="004A3A0A">
            <w:pPr>
              <w:jc w:val="both"/>
              <w:rPr>
                <w:highlight w:val="yellow"/>
              </w:rPr>
            </w:pPr>
            <w:r>
              <w:rPr>
                <w:rFonts w:ascii="Arial" w:hAnsi="Arial" w:cs="Arial"/>
                <w:color w:val="FF0000"/>
                <w:sz w:val="20"/>
                <w:szCs w:val="20"/>
              </w:rPr>
              <w:t>Platí odsek 4.1 Zv3 C4 – hrúbka násypu 1,4m.</w:t>
            </w: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color w:val="333333"/>
                <w:sz w:val="24"/>
                <w:szCs w:val="24"/>
              </w:rPr>
            </w:pPr>
            <w:r w:rsidRPr="00562050">
              <w:rPr>
                <w:rFonts w:ascii="CIDFont+F4" w:hAnsi="CIDFont+F4" w:cs="CIDFont+F4"/>
                <w:color w:val="333333"/>
                <w:sz w:val="24"/>
                <w:szCs w:val="24"/>
              </w:rPr>
              <w:t>Po preštudovaní súťažných podkladov si dovoľujem požiadať obstarávateľa o sprístupnenie</w:t>
            </w:r>
          </w:p>
          <w:p w:rsidR="005E7D19" w:rsidRPr="00562050" w:rsidRDefault="005E7D19" w:rsidP="005E7D19">
            <w:pPr>
              <w:autoSpaceDE w:val="0"/>
              <w:autoSpaceDN w:val="0"/>
              <w:adjustRightInd w:val="0"/>
              <w:rPr>
                <w:rFonts w:ascii="CIDFont+F4" w:hAnsi="CIDFont+F4" w:cs="CIDFont+F4"/>
                <w:color w:val="333333"/>
                <w:sz w:val="24"/>
                <w:szCs w:val="24"/>
              </w:rPr>
            </w:pPr>
            <w:r w:rsidRPr="00562050">
              <w:rPr>
                <w:rFonts w:ascii="CIDFont+F4" w:hAnsi="CIDFont+F4" w:cs="CIDFont+F4"/>
                <w:color w:val="333333"/>
                <w:sz w:val="24"/>
                <w:szCs w:val="24"/>
              </w:rPr>
              <w:t>a doplnenie do súťažných podkladov všetkých dostupných prieskumov pre časť B :</w:t>
            </w:r>
          </w:p>
          <w:p w:rsidR="005E7D19" w:rsidRPr="00562050" w:rsidRDefault="005E7D19" w:rsidP="005E7D19">
            <w:pPr>
              <w:autoSpaceDE w:val="0"/>
              <w:autoSpaceDN w:val="0"/>
              <w:adjustRightInd w:val="0"/>
              <w:rPr>
                <w:rFonts w:ascii="CIDFont+F4" w:hAnsi="CIDFont+F4" w:cs="CIDFont+F4"/>
                <w:color w:val="333333"/>
                <w:sz w:val="24"/>
                <w:szCs w:val="24"/>
              </w:rPr>
            </w:pPr>
            <w:r w:rsidRPr="00562050">
              <w:rPr>
                <w:rFonts w:ascii="CIDFont+F4" w:hAnsi="CIDFont+F4" w:cs="CIDFont+F4"/>
                <w:color w:val="333333"/>
                <w:sz w:val="24"/>
                <w:szCs w:val="24"/>
              </w:rPr>
              <w:t>- IGP</w:t>
            </w:r>
          </w:p>
          <w:p w:rsidR="005E7D19" w:rsidRPr="00562050" w:rsidRDefault="005E7D19" w:rsidP="005E7D19">
            <w:pPr>
              <w:autoSpaceDE w:val="0"/>
              <w:autoSpaceDN w:val="0"/>
              <w:adjustRightInd w:val="0"/>
              <w:rPr>
                <w:rFonts w:ascii="CIDFont+F4" w:hAnsi="CIDFont+F4" w:cs="CIDFont+F4"/>
                <w:color w:val="333333"/>
                <w:sz w:val="24"/>
                <w:szCs w:val="24"/>
              </w:rPr>
            </w:pPr>
            <w:r w:rsidRPr="00562050">
              <w:rPr>
                <w:rFonts w:ascii="CIDFont+F4" w:hAnsi="CIDFont+F4" w:cs="CIDFont+F4"/>
                <w:color w:val="333333"/>
                <w:sz w:val="24"/>
                <w:szCs w:val="24"/>
              </w:rPr>
              <w:t>- Korózny prieskum</w:t>
            </w:r>
          </w:p>
          <w:p w:rsidR="005E7D19" w:rsidRPr="00562050" w:rsidRDefault="005E7D19" w:rsidP="005E7D19">
            <w:pPr>
              <w:jc w:val="both"/>
              <w:rPr>
                <w:rFonts w:ascii="CIDFont+F4" w:hAnsi="CIDFont+F4" w:cs="CIDFont+F4"/>
                <w:color w:val="333333"/>
                <w:sz w:val="24"/>
                <w:szCs w:val="24"/>
              </w:rPr>
            </w:pPr>
            <w:r w:rsidRPr="00562050">
              <w:rPr>
                <w:rFonts w:ascii="CIDFont+F4" w:hAnsi="CIDFont+F4" w:cs="CIDFont+F4"/>
                <w:color w:val="333333"/>
                <w:sz w:val="24"/>
                <w:szCs w:val="24"/>
              </w:rPr>
              <w:t>- Pedologický prieskum</w:t>
            </w:r>
          </w:p>
          <w:p w:rsidR="008337F2" w:rsidRPr="00562050" w:rsidRDefault="008337F2" w:rsidP="005E7D19">
            <w:pPr>
              <w:jc w:val="both"/>
              <w:rPr>
                <w:rFonts w:ascii="CIDFont+F4" w:hAnsi="CIDFont+F4" w:cs="CIDFont+F4"/>
                <w:color w:val="333333"/>
                <w:sz w:val="24"/>
                <w:szCs w:val="24"/>
              </w:rPr>
            </w:pPr>
          </w:p>
          <w:p w:rsidR="008337F2" w:rsidRPr="00562050" w:rsidRDefault="008337F2" w:rsidP="005E7D19">
            <w:pPr>
              <w:jc w:val="both"/>
              <w:rPr>
                <w:rFonts w:cstheme="minorHAnsi"/>
                <w:color w:val="FF0000"/>
                <w:sz w:val="24"/>
                <w:szCs w:val="24"/>
              </w:rPr>
            </w:pPr>
            <w:r w:rsidRPr="00562050">
              <w:rPr>
                <w:rFonts w:cstheme="minorHAnsi"/>
                <w:color w:val="FF0000"/>
                <w:sz w:val="24"/>
                <w:szCs w:val="24"/>
              </w:rPr>
              <w:t>Verejný obstarávateľ nedisponuje predmetnými prieskumami, obstarávateľom pôvodnej DSP na časť B boli ŽSR, odporúčame uchádzačom preveriť si možnosť získania prieskumov u ŽSR.</w:t>
            </w:r>
          </w:p>
          <w:p w:rsidR="008337F2" w:rsidRPr="00562050" w:rsidRDefault="008337F2" w:rsidP="005E7D19">
            <w:pPr>
              <w:jc w:val="both"/>
            </w:pP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 xml:space="preserve">Zabezpečí Objednávateľ </w:t>
            </w:r>
            <w:proofErr w:type="spellStart"/>
            <w:r w:rsidRPr="00562050">
              <w:rPr>
                <w:rFonts w:ascii="CIDFont+F4" w:hAnsi="CIDFont+F4" w:cs="CIDFont+F4"/>
                <w:sz w:val="24"/>
                <w:szCs w:val="24"/>
              </w:rPr>
              <w:t>majetko</w:t>
            </w:r>
            <w:proofErr w:type="spellEnd"/>
            <w:r w:rsidRPr="00562050">
              <w:rPr>
                <w:rFonts w:ascii="CIDFont+F4" w:hAnsi="CIDFont+F4" w:cs="CIDFont+F4"/>
                <w:sz w:val="24"/>
                <w:szCs w:val="24"/>
              </w:rPr>
              <w:t>-právne vysporiadanie osady u PURAŠOV a či aj objekty</w:t>
            </w:r>
          </w:p>
          <w:p w:rsidR="008337F2"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 xml:space="preserve">v dočasnom zábere budú vysporiadané – ako bude zabezpečené, aby bola možná asanácia </w:t>
            </w:r>
            <w:proofErr w:type="spellStart"/>
            <w:r w:rsidRPr="00562050">
              <w:rPr>
                <w:rFonts w:ascii="CIDFont+F4" w:hAnsi="CIDFont+F4" w:cs="CIDFont+F4"/>
                <w:sz w:val="24"/>
                <w:szCs w:val="24"/>
              </w:rPr>
              <w:t>chatŕč</w:t>
            </w:r>
            <w:proofErr w:type="spellEnd"/>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lastRenderedPageBreak/>
              <w:t>podľa PD DÚR neevidovaných v KN. resp. vyriešené náhradné ubytovanie pre ľudí tu prihlásených</w:t>
            </w:r>
          </w:p>
          <w:p w:rsidR="005E7D19" w:rsidRPr="00562050" w:rsidRDefault="005E7D19" w:rsidP="005E7D19">
            <w:pPr>
              <w:jc w:val="both"/>
              <w:rPr>
                <w:rFonts w:ascii="CIDFont+F4" w:hAnsi="CIDFont+F4" w:cs="CIDFont+F4"/>
                <w:sz w:val="24"/>
                <w:szCs w:val="24"/>
              </w:rPr>
            </w:pPr>
            <w:r w:rsidRPr="00562050">
              <w:rPr>
                <w:rFonts w:ascii="CIDFont+F4" w:hAnsi="CIDFont+F4" w:cs="CIDFont+F4"/>
                <w:sz w:val="24"/>
                <w:szCs w:val="24"/>
              </w:rPr>
              <w:t>a neprihlásených.</w:t>
            </w:r>
          </w:p>
          <w:p w:rsidR="008337F2" w:rsidRPr="00562050" w:rsidRDefault="008337F2" w:rsidP="005E7D19">
            <w:pPr>
              <w:jc w:val="both"/>
              <w:rPr>
                <w:rFonts w:ascii="CIDFont+F4" w:hAnsi="CIDFont+F4" w:cs="CIDFont+F4"/>
                <w:sz w:val="24"/>
                <w:szCs w:val="24"/>
              </w:rPr>
            </w:pPr>
          </w:p>
          <w:p w:rsidR="008337F2" w:rsidRPr="00562050" w:rsidRDefault="008337F2" w:rsidP="005E7D19">
            <w:pPr>
              <w:jc w:val="both"/>
              <w:rPr>
                <w:rFonts w:cstheme="minorHAnsi"/>
                <w:color w:val="FF0000"/>
                <w:sz w:val="24"/>
                <w:szCs w:val="24"/>
              </w:rPr>
            </w:pPr>
            <w:r w:rsidRPr="00562050">
              <w:rPr>
                <w:rFonts w:cstheme="minorHAnsi"/>
                <w:color w:val="FF0000"/>
                <w:sz w:val="24"/>
                <w:szCs w:val="24"/>
              </w:rPr>
              <w:t xml:space="preserve">Verejný obstarávateľ po nadobudnutí právoplatnosti Územného rozhodnutia </w:t>
            </w:r>
            <w:proofErr w:type="spellStart"/>
            <w:r w:rsidRPr="00562050">
              <w:rPr>
                <w:rFonts w:cstheme="minorHAnsi"/>
                <w:color w:val="FF0000"/>
                <w:sz w:val="24"/>
                <w:szCs w:val="24"/>
              </w:rPr>
              <w:t>ekoduktu</w:t>
            </w:r>
            <w:proofErr w:type="spellEnd"/>
            <w:r w:rsidRPr="00562050">
              <w:rPr>
                <w:rFonts w:cstheme="minorHAnsi"/>
                <w:color w:val="FF0000"/>
                <w:sz w:val="24"/>
                <w:szCs w:val="24"/>
              </w:rPr>
              <w:t xml:space="preserve"> časti A predmetu zákazky, začal proces majetkovoprávneho vysporiadania pozemkov v trvalom a dočasnom zábere stavby v zmysle DUR časti A, ktoré momentálne trvá. Predpoklad ukončenia tohto procesu je 05/2021.</w:t>
            </w:r>
          </w:p>
          <w:p w:rsidR="008337F2" w:rsidRPr="00562050" w:rsidRDefault="008337F2" w:rsidP="005E7D19">
            <w:pPr>
              <w:jc w:val="both"/>
            </w:pP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V rámci SO 031-00 má byť zlikvidované oplotenie, chodníky aj studňa – zo situácie nie je zrejmé,</w:t>
            </w:r>
          </w:p>
          <w:p w:rsidR="005E7D19" w:rsidRPr="00562050" w:rsidRDefault="005E7D19" w:rsidP="005E7D19">
            <w:pPr>
              <w:jc w:val="both"/>
              <w:rPr>
                <w:rFonts w:ascii="CIDFont+F4" w:hAnsi="CIDFont+F4" w:cs="CIDFont+F4"/>
                <w:sz w:val="24"/>
                <w:szCs w:val="24"/>
              </w:rPr>
            </w:pPr>
            <w:r w:rsidRPr="00562050">
              <w:rPr>
                <w:rFonts w:ascii="CIDFont+F4" w:hAnsi="CIDFont+F4" w:cs="CIDFont+F4"/>
                <w:sz w:val="24"/>
                <w:szCs w:val="24"/>
              </w:rPr>
              <w:t>kde sa nachádzajú. Môže sa studňa využiť pre zariadenie staveniska?</w:t>
            </w:r>
          </w:p>
          <w:p w:rsidR="008337F2" w:rsidRPr="00562050" w:rsidRDefault="008337F2" w:rsidP="005E7D19">
            <w:pPr>
              <w:jc w:val="both"/>
              <w:rPr>
                <w:rFonts w:cstheme="minorHAnsi"/>
                <w:color w:val="FF0000"/>
              </w:rPr>
            </w:pPr>
          </w:p>
          <w:p w:rsidR="008337F2" w:rsidRPr="00562050" w:rsidRDefault="008337F2" w:rsidP="005E7D19">
            <w:pPr>
              <w:jc w:val="both"/>
              <w:rPr>
                <w:rFonts w:ascii="CIDFont+F4" w:hAnsi="CIDFont+F4" w:cs="CIDFont+F4"/>
                <w:sz w:val="24"/>
                <w:szCs w:val="24"/>
              </w:rPr>
            </w:pPr>
            <w:r w:rsidRPr="00562050">
              <w:rPr>
                <w:rFonts w:cstheme="minorHAnsi"/>
                <w:color w:val="FF0000"/>
              </w:rPr>
              <w:t>Je potrebné riešiť v ďalšom stupni projektovej dokumentácii časti A, ktorá je predmetom súťaže.</w:t>
            </w:r>
          </w:p>
          <w:p w:rsidR="008337F2" w:rsidRPr="00562050" w:rsidRDefault="008337F2" w:rsidP="005E7D19">
            <w:pPr>
              <w:jc w:val="both"/>
            </w:pP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V rámci vyjadrení k DÚR spoločnosť SEVAK upozornila na vodovodnú prípojku pre existujúcu</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nehnuteľnosť, ktorá nie je v správe ani majetku SEVAK- informácie o nej poskytnú majitelia.</w:t>
            </w:r>
          </w:p>
          <w:p w:rsidR="005E7D19" w:rsidRPr="00562050" w:rsidRDefault="005E7D19" w:rsidP="005E7D19">
            <w:pPr>
              <w:jc w:val="both"/>
              <w:rPr>
                <w:rFonts w:ascii="CIDFont+F4" w:hAnsi="CIDFont+F4" w:cs="CIDFont+F4"/>
                <w:sz w:val="24"/>
                <w:szCs w:val="24"/>
              </w:rPr>
            </w:pPr>
            <w:r w:rsidRPr="00562050">
              <w:rPr>
                <w:rFonts w:ascii="CIDFont+F4" w:hAnsi="CIDFont+F4" w:cs="CIDFont+F4"/>
                <w:sz w:val="24"/>
                <w:szCs w:val="24"/>
              </w:rPr>
              <w:t>Má byť uvedená prípojka tiež predmetom asanácie?</w:t>
            </w:r>
          </w:p>
          <w:p w:rsidR="008337F2" w:rsidRPr="00562050" w:rsidRDefault="008337F2" w:rsidP="005E7D19">
            <w:pPr>
              <w:jc w:val="both"/>
              <w:rPr>
                <w:rFonts w:ascii="CIDFont+F4" w:hAnsi="CIDFont+F4" w:cs="CIDFont+F4"/>
                <w:sz w:val="24"/>
                <w:szCs w:val="24"/>
              </w:rPr>
            </w:pPr>
          </w:p>
          <w:p w:rsidR="008337F2" w:rsidRPr="00562050" w:rsidRDefault="008337F2" w:rsidP="005E7D19">
            <w:pPr>
              <w:jc w:val="both"/>
              <w:rPr>
                <w:rFonts w:ascii="CIDFont+F4" w:hAnsi="CIDFont+F4" w:cs="CIDFont+F4"/>
                <w:sz w:val="24"/>
                <w:szCs w:val="24"/>
              </w:rPr>
            </w:pPr>
            <w:r w:rsidRPr="00562050">
              <w:rPr>
                <w:rFonts w:cstheme="minorHAnsi"/>
                <w:color w:val="FF0000"/>
                <w:sz w:val="24"/>
                <w:szCs w:val="24"/>
              </w:rPr>
              <w:t>Siete a ich prekládky v DÚR sú len orientačné a budú upresnené v ďalšom stupni projektovej dokumentácie na základe obhliadok a zameraní v mieste stavby, čo je predmetom zákazky.</w:t>
            </w:r>
          </w:p>
          <w:p w:rsidR="008337F2" w:rsidRPr="00562050" w:rsidRDefault="008337F2" w:rsidP="005E7D19">
            <w:pPr>
              <w:jc w:val="both"/>
            </w:pP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color w:val="1F497D"/>
                <w:sz w:val="24"/>
                <w:szCs w:val="24"/>
              </w:rPr>
            </w:pPr>
            <w:r w:rsidRPr="00562050">
              <w:rPr>
                <w:rFonts w:ascii="CIDFont+F4" w:hAnsi="CIDFont+F4" w:cs="CIDFont+F4"/>
                <w:color w:val="000000"/>
                <w:sz w:val="24"/>
                <w:szCs w:val="24"/>
              </w:rPr>
              <w:t>3. GP pre dočasný záber – v podkladoch „</w:t>
            </w:r>
            <w:r w:rsidRPr="00562050">
              <w:rPr>
                <w:rFonts w:ascii="CIDFont+F4" w:hAnsi="CIDFont+F4" w:cs="CIDFont+F4"/>
                <w:color w:val="1F497D"/>
                <w:sz w:val="24"/>
                <w:szCs w:val="24"/>
              </w:rPr>
              <w:t>MPV časť G2 – podklady na uzatváranie nájomných</w:t>
            </w:r>
          </w:p>
          <w:p w:rsidR="005E7D19" w:rsidRPr="00562050" w:rsidRDefault="005E7D19" w:rsidP="005E7D19">
            <w:pPr>
              <w:autoSpaceDE w:val="0"/>
              <w:autoSpaceDN w:val="0"/>
              <w:adjustRightInd w:val="0"/>
              <w:rPr>
                <w:rFonts w:ascii="CIDFont+F4" w:hAnsi="CIDFont+F4" w:cs="CIDFont+F4"/>
                <w:color w:val="000000"/>
                <w:sz w:val="24"/>
                <w:szCs w:val="24"/>
              </w:rPr>
            </w:pPr>
            <w:r w:rsidRPr="00562050">
              <w:rPr>
                <w:rFonts w:ascii="CIDFont+F4" w:hAnsi="CIDFont+F4" w:cs="CIDFont+F4"/>
                <w:color w:val="1F497D"/>
                <w:sz w:val="24"/>
                <w:szCs w:val="24"/>
              </w:rPr>
              <w:t xml:space="preserve">zmlúv“ </w:t>
            </w:r>
            <w:r w:rsidRPr="00562050">
              <w:rPr>
                <w:rFonts w:ascii="CIDFont+F4" w:hAnsi="CIDFont+F4" w:cs="CIDFont+F4"/>
                <w:color w:val="000000"/>
                <w:sz w:val="24"/>
                <w:szCs w:val="24"/>
              </w:rPr>
              <w:t>chýba výkaz výmer k tomuto GP. Nachádza sa tam iba situácia.</w:t>
            </w:r>
          </w:p>
          <w:p w:rsidR="005E7D19" w:rsidRPr="00562050" w:rsidRDefault="005E7D19" w:rsidP="005E7D19">
            <w:pPr>
              <w:jc w:val="both"/>
              <w:rPr>
                <w:rFonts w:ascii="CIDFont+F4" w:hAnsi="CIDFont+F4" w:cs="CIDFont+F4"/>
                <w:color w:val="000000"/>
                <w:sz w:val="24"/>
                <w:szCs w:val="24"/>
              </w:rPr>
            </w:pPr>
            <w:r w:rsidRPr="00562050">
              <w:rPr>
                <w:rFonts w:ascii="CIDFont+F4" w:hAnsi="CIDFont+F4" w:cs="CIDFont+F4"/>
                <w:color w:val="000000"/>
                <w:sz w:val="24"/>
                <w:szCs w:val="24"/>
              </w:rPr>
              <w:t>Žiadame o doplnenie výkazu výmer (plôch) do súťažných podkladov.</w:t>
            </w:r>
          </w:p>
          <w:p w:rsidR="008337F2" w:rsidRPr="00562050" w:rsidRDefault="008337F2" w:rsidP="005E7D19">
            <w:pPr>
              <w:jc w:val="both"/>
              <w:rPr>
                <w:rFonts w:ascii="CIDFont+F4" w:hAnsi="CIDFont+F4" w:cs="CIDFont+F4"/>
                <w:color w:val="000000"/>
                <w:sz w:val="24"/>
                <w:szCs w:val="24"/>
              </w:rPr>
            </w:pPr>
          </w:p>
          <w:p w:rsidR="008337F2" w:rsidRPr="00562050" w:rsidRDefault="008337F2" w:rsidP="005E7D19">
            <w:pPr>
              <w:jc w:val="both"/>
              <w:rPr>
                <w:rFonts w:ascii="CIDFont+F4" w:hAnsi="CIDFont+F4" w:cs="CIDFont+F4"/>
                <w:color w:val="000000"/>
                <w:sz w:val="24"/>
                <w:szCs w:val="24"/>
              </w:rPr>
            </w:pPr>
            <w:r w:rsidRPr="00562050">
              <w:rPr>
                <w:rFonts w:ascii="CIDFont+F4" w:hAnsi="CIDFont+F4" w:cs="CIDFont+F4"/>
                <w:color w:val="FF0000"/>
                <w:sz w:val="24"/>
                <w:szCs w:val="24"/>
              </w:rPr>
              <w:t>Majetkovoprávne vysporiadanie trvalých a dočasných záberov pozemkov stavby časti A, v zmysle DÚR je v réžii verejného obstarávateľa.</w:t>
            </w:r>
          </w:p>
          <w:p w:rsidR="008337F2" w:rsidRPr="00562050" w:rsidRDefault="008337F2" w:rsidP="005E7D19">
            <w:pPr>
              <w:jc w:val="both"/>
            </w:pP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 xml:space="preserve">SO 08-33-13 </w:t>
            </w:r>
            <w:proofErr w:type="spellStart"/>
            <w:r w:rsidRPr="00562050">
              <w:rPr>
                <w:rFonts w:ascii="CIDFont+F4" w:hAnsi="CIDFont+F4" w:cs="CIDFont+F4"/>
                <w:sz w:val="24"/>
                <w:szCs w:val="24"/>
              </w:rPr>
              <w:t>Ekodukt</w:t>
            </w:r>
            <w:proofErr w:type="spellEnd"/>
            <w:r w:rsidRPr="00562050">
              <w:rPr>
                <w:rFonts w:ascii="CIDFont+F4" w:hAnsi="CIDFont+F4" w:cs="CIDFont+F4"/>
                <w:sz w:val="24"/>
                <w:szCs w:val="24"/>
              </w:rPr>
              <w:t xml:space="preserve"> ponad </w:t>
            </w:r>
            <w:proofErr w:type="spellStart"/>
            <w:r w:rsidRPr="00562050">
              <w:rPr>
                <w:rFonts w:ascii="CIDFont+F4" w:hAnsi="CIDFont+F4" w:cs="CIDFont+F4"/>
                <w:sz w:val="24"/>
                <w:szCs w:val="24"/>
              </w:rPr>
              <w:t>žel</w:t>
            </w:r>
            <w:proofErr w:type="spellEnd"/>
            <w:r w:rsidRPr="00562050">
              <w:rPr>
                <w:rFonts w:ascii="CIDFont+F4" w:hAnsi="CIDFont+F4" w:cs="CIDFont+F4"/>
                <w:sz w:val="24"/>
                <w:szCs w:val="24"/>
              </w:rPr>
              <w:t>. trať je navrhnutý v rozpore s TP067 , kde je definovaný</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 xml:space="preserve">maximálny sklon priľahlých svahov hodnotou 20% (viď príloha). Pri uvedenom </w:t>
            </w:r>
            <w:proofErr w:type="spellStart"/>
            <w:r w:rsidRPr="00562050">
              <w:rPr>
                <w:rFonts w:ascii="CIDFont+F4" w:hAnsi="CIDFont+F4" w:cs="CIDFont+F4"/>
                <w:sz w:val="24"/>
                <w:szCs w:val="24"/>
              </w:rPr>
              <w:t>ekodukte</w:t>
            </w:r>
            <w:proofErr w:type="spellEnd"/>
            <w:r w:rsidRPr="00562050">
              <w:rPr>
                <w:rFonts w:ascii="CIDFont+F4" w:hAnsi="CIDFont+F4" w:cs="CIDFont+F4"/>
                <w:sz w:val="24"/>
                <w:szCs w:val="24"/>
              </w:rPr>
              <w:t xml:space="preserve"> je</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 xml:space="preserve">v zmysle predloženej PD výkres </w:t>
            </w:r>
            <w:r w:rsidRPr="00562050">
              <w:rPr>
                <w:rFonts w:ascii="CIDFont+F7" w:hAnsi="CIDFont+F7" w:cs="CIDFont+F7"/>
                <w:sz w:val="24"/>
                <w:szCs w:val="24"/>
              </w:rPr>
              <w:t xml:space="preserve">1004_DRS_SO083313_4_Vzorový priečny rez </w:t>
            </w:r>
            <w:r w:rsidRPr="00562050">
              <w:rPr>
                <w:rFonts w:ascii="CIDFont+F4" w:hAnsi="CIDFont+F4" w:cs="CIDFont+F4"/>
                <w:sz w:val="24"/>
                <w:szCs w:val="24"/>
              </w:rPr>
              <w:t>sklon 50% čo je</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 xml:space="preserve">veľmi výrazne prekročenie a prakticky môže znefunkčniť </w:t>
            </w:r>
            <w:proofErr w:type="spellStart"/>
            <w:r w:rsidRPr="00562050">
              <w:rPr>
                <w:rFonts w:ascii="CIDFont+F4" w:hAnsi="CIDFont+F4" w:cs="CIDFont+F4"/>
                <w:sz w:val="24"/>
                <w:szCs w:val="24"/>
              </w:rPr>
              <w:t>ekodukt</w:t>
            </w:r>
            <w:proofErr w:type="spellEnd"/>
            <w:r w:rsidRPr="00562050">
              <w:rPr>
                <w:rFonts w:ascii="CIDFont+F4" w:hAnsi="CIDFont+F4" w:cs="CIDFont+F4"/>
                <w:sz w:val="24"/>
                <w:szCs w:val="24"/>
              </w:rPr>
              <w:t>.</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Vo zväzku 3, článok 2.2 je okrem iného napísané: „Zhotoviteľ je zodpovedný za to, že Dielo a jeho</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všetky Materiály a Technologické zariadenia (stavebné výrobky) a práce súvisiace s Dielom budú</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v súlade so špecifikáciami posledných vydaní slovenských technických noriem (STN), európskych</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noriem (EN), ISO noriem, TKP (pokiaľ nie sú v rozpore s poslednými vydaniami STN alebo</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lastRenderedPageBreak/>
              <w:t>s Požiadavkami Objednávateľa), ZTKP-0, katalógových listov, TP, VL, nariadení alebo iných</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všeobecne záväzných predpisov a v súlade s Požiadavkami Objednávateľa”. Považujeme preto za</w:t>
            </w:r>
          </w:p>
          <w:p w:rsidR="005E7D19" w:rsidRPr="00562050" w:rsidRDefault="005E7D19" w:rsidP="005E7D19">
            <w:pPr>
              <w:jc w:val="both"/>
              <w:rPr>
                <w:rFonts w:ascii="CIDFont+F4" w:hAnsi="CIDFont+F4" w:cs="CIDFont+F4"/>
                <w:sz w:val="24"/>
                <w:szCs w:val="24"/>
              </w:rPr>
            </w:pPr>
            <w:r w:rsidRPr="00562050">
              <w:rPr>
                <w:rFonts w:ascii="CIDFont+F4" w:hAnsi="CIDFont+F4" w:cs="CIDFont+F4"/>
                <w:sz w:val="24"/>
                <w:szCs w:val="24"/>
              </w:rPr>
              <w:t>potrebné oboznámiť s rozporom Objednávateľa.</w:t>
            </w:r>
          </w:p>
          <w:p w:rsidR="005E7D19" w:rsidRPr="00562050" w:rsidRDefault="005E7D19" w:rsidP="005E7D19">
            <w:pPr>
              <w:jc w:val="both"/>
            </w:pPr>
            <w:r w:rsidRPr="00562050">
              <w:object w:dxaOrig="4320" w:dyaOrig="2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75pt;height:228.75pt" o:ole="">
                  <v:imagedata r:id="rId11" o:title=""/>
                </v:shape>
                <o:OLEObject Type="Embed" ProgID="PBrush" ShapeID="_x0000_i1025" DrawAspect="Content" ObjectID="_1672231857" r:id="rId12"/>
              </w:object>
            </w:r>
          </w:p>
          <w:p w:rsidR="005E7D19" w:rsidRPr="00562050" w:rsidRDefault="005E7D19" w:rsidP="005E7D19">
            <w:pPr>
              <w:jc w:val="both"/>
            </w:pPr>
          </w:p>
          <w:p w:rsidR="005E7D19" w:rsidRPr="00562050" w:rsidRDefault="005E7D19" w:rsidP="005E7D19">
            <w:pPr>
              <w:autoSpaceDE w:val="0"/>
              <w:autoSpaceDN w:val="0"/>
              <w:adjustRightInd w:val="0"/>
              <w:rPr>
                <w:rFonts w:ascii="CIDFont+F8" w:hAnsi="CIDFont+F8" w:cs="CIDFont+F8"/>
              </w:rPr>
            </w:pPr>
            <w:r w:rsidRPr="00562050">
              <w:rPr>
                <w:rFonts w:ascii="CIDFont+F8" w:hAnsi="CIDFont+F8" w:cs="CIDFont+F8"/>
              </w:rPr>
              <w:t xml:space="preserve">Je potrebné akceptovať TP 067 pri návrhu SO 08-33-13 </w:t>
            </w:r>
            <w:proofErr w:type="spellStart"/>
            <w:r w:rsidRPr="00562050">
              <w:rPr>
                <w:rFonts w:ascii="CIDFont+F8" w:hAnsi="CIDFont+F8" w:cs="CIDFont+F8"/>
              </w:rPr>
              <w:t>Ekodukt</w:t>
            </w:r>
            <w:proofErr w:type="spellEnd"/>
            <w:r w:rsidRPr="00562050">
              <w:rPr>
                <w:rFonts w:ascii="CIDFont+F8" w:hAnsi="CIDFont+F8" w:cs="CIDFont+F8"/>
              </w:rPr>
              <w:t xml:space="preserve"> ponad </w:t>
            </w:r>
            <w:proofErr w:type="spellStart"/>
            <w:r w:rsidRPr="00562050">
              <w:rPr>
                <w:rFonts w:ascii="CIDFont+F8" w:hAnsi="CIDFont+F8" w:cs="CIDFont+F8"/>
              </w:rPr>
              <w:t>žel</w:t>
            </w:r>
            <w:proofErr w:type="spellEnd"/>
            <w:r w:rsidRPr="00562050">
              <w:rPr>
                <w:rFonts w:ascii="CIDFont+F8" w:hAnsi="CIDFont+F8" w:cs="CIDFont+F8"/>
              </w:rPr>
              <w:t>. trať alebo platia hodnoty</w:t>
            </w:r>
          </w:p>
          <w:p w:rsidR="005E7D19" w:rsidRPr="00562050" w:rsidRDefault="005E7D19" w:rsidP="005E7D19">
            <w:pPr>
              <w:jc w:val="both"/>
              <w:rPr>
                <w:rFonts w:ascii="CIDFont+F8" w:hAnsi="CIDFont+F8" w:cs="CIDFont+F8"/>
              </w:rPr>
            </w:pPr>
            <w:r w:rsidRPr="00562050">
              <w:rPr>
                <w:rFonts w:ascii="CIDFont+F8" w:hAnsi="CIDFont+F8" w:cs="CIDFont+F8"/>
              </w:rPr>
              <w:t>uvedené v PD objektu SO 08-33-13?</w:t>
            </w:r>
          </w:p>
          <w:p w:rsidR="008337F2" w:rsidRPr="00562050" w:rsidRDefault="008337F2" w:rsidP="005E7D19">
            <w:pPr>
              <w:jc w:val="both"/>
              <w:rPr>
                <w:rFonts w:ascii="CIDFont+F8" w:hAnsi="CIDFont+F8" w:cs="CIDFont+F8"/>
              </w:rPr>
            </w:pPr>
          </w:p>
          <w:p w:rsidR="008337F2" w:rsidRPr="00562050" w:rsidRDefault="008337F2" w:rsidP="008337F2">
            <w:pPr>
              <w:jc w:val="both"/>
              <w:rPr>
                <w:rFonts w:cstheme="minorHAnsi"/>
                <w:color w:val="FF0000"/>
              </w:rPr>
            </w:pPr>
            <w:r w:rsidRPr="00562050">
              <w:rPr>
                <w:rFonts w:cstheme="minorHAnsi"/>
                <w:color w:val="FF0000"/>
              </w:rPr>
              <w:t>Verejný obstarávateľ konštatuje, že na uvedený SO bolo vydané právoplatné stavebné povolenie, čo predstavuje súhlas ŠOP s navrhovaným riešením.</w:t>
            </w:r>
          </w:p>
          <w:p w:rsidR="008337F2" w:rsidRPr="00562050" w:rsidRDefault="008337F2" w:rsidP="008337F2">
            <w:pPr>
              <w:jc w:val="both"/>
              <w:rPr>
                <w:rFonts w:cstheme="minorHAnsi"/>
                <w:color w:val="FF0000"/>
              </w:rPr>
            </w:pPr>
            <w:r w:rsidRPr="00562050">
              <w:rPr>
                <w:rFonts w:cstheme="minorHAnsi"/>
                <w:color w:val="FF0000"/>
              </w:rPr>
              <w:t>Sklon svahu pri SO 08.33-13 bude realizovaný na základe DRS predmetného SO (platí bod 4.1. Zv3 C4). V zmysle záznamu z rokovania so správcom toku a ŠOP zo dňa  11.9.2018, násyp zo</w:t>
            </w:r>
          </w:p>
          <w:p w:rsidR="008337F2" w:rsidRPr="00562050" w:rsidRDefault="008337F2" w:rsidP="008337F2">
            <w:pPr>
              <w:jc w:val="both"/>
              <w:rPr>
                <w:rFonts w:ascii="CIDFont+F8" w:hAnsi="CIDFont+F8" w:cs="CIDFont+F8"/>
              </w:rPr>
            </w:pPr>
            <w:r w:rsidRPr="00562050">
              <w:rPr>
                <w:rFonts w:cstheme="minorHAnsi"/>
                <w:color w:val="FF0000"/>
              </w:rPr>
              <w:t xml:space="preserve">systému </w:t>
            </w:r>
            <w:proofErr w:type="spellStart"/>
            <w:r w:rsidRPr="00562050">
              <w:rPr>
                <w:rFonts w:cstheme="minorHAnsi"/>
                <w:color w:val="FF0000"/>
              </w:rPr>
              <w:t>ekoduktov</w:t>
            </w:r>
            <w:proofErr w:type="spellEnd"/>
            <w:r w:rsidRPr="00562050">
              <w:rPr>
                <w:rFonts w:cstheme="minorHAnsi"/>
                <w:color w:val="FF0000"/>
              </w:rPr>
              <w:t xml:space="preserve"> nad cestou I/11 a </w:t>
            </w:r>
            <w:proofErr w:type="spellStart"/>
            <w:r w:rsidRPr="00562050">
              <w:rPr>
                <w:rFonts w:cstheme="minorHAnsi"/>
                <w:color w:val="FF0000"/>
              </w:rPr>
              <w:t>Šlahorovým</w:t>
            </w:r>
            <w:proofErr w:type="spellEnd"/>
            <w:r w:rsidRPr="00562050">
              <w:rPr>
                <w:rFonts w:cstheme="minorHAnsi"/>
                <w:color w:val="FF0000"/>
              </w:rPr>
              <w:t xml:space="preserve"> potokom bude nadväzovať až na pätu navrhovaného </w:t>
            </w:r>
            <w:proofErr w:type="spellStart"/>
            <w:r w:rsidRPr="00562050">
              <w:rPr>
                <w:rFonts w:cstheme="minorHAnsi"/>
                <w:color w:val="FF0000"/>
              </w:rPr>
              <w:t>ekoduktu</w:t>
            </w:r>
            <w:proofErr w:type="spellEnd"/>
            <w:r w:rsidRPr="00562050">
              <w:rPr>
                <w:rFonts w:cstheme="minorHAnsi"/>
                <w:color w:val="FF0000"/>
              </w:rPr>
              <w:t xml:space="preserve"> nad železničnou traťou. Nakoľko DRS nie je záväzná, ak budú navrhnuté zmeny oproti dokumentácii DRS, je zhotoviteľ povinný zaistiť písomný súhlas od: Správa CHKO Kysuce a Štátna ochrana prírody SR.</w:t>
            </w:r>
            <w:r w:rsidRPr="00562050">
              <w:rPr>
                <w:rFonts w:ascii="Open Sans" w:hAnsi="Open Sans"/>
                <w:color w:val="FF0000"/>
                <w:sz w:val="20"/>
                <w:szCs w:val="20"/>
                <w:shd w:val="clear" w:color="auto" w:fill="FFFFFF"/>
              </w:rPr>
              <w:t xml:space="preserve">  </w:t>
            </w:r>
          </w:p>
          <w:p w:rsidR="008337F2" w:rsidRPr="00562050" w:rsidRDefault="008337F2" w:rsidP="005E7D19">
            <w:pPr>
              <w:jc w:val="both"/>
            </w:pPr>
          </w:p>
        </w:tc>
      </w:tr>
      <w:tr w:rsidR="005E7D19" w:rsidTr="003F2360">
        <w:tc>
          <w:tcPr>
            <w:tcW w:w="562" w:type="dxa"/>
          </w:tcPr>
          <w:p w:rsidR="005E7D19" w:rsidRPr="005E7D19" w:rsidRDefault="005E7D19" w:rsidP="004A3A0A"/>
        </w:tc>
        <w:tc>
          <w:tcPr>
            <w:tcW w:w="8500" w:type="dxa"/>
          </w:tcPr>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SO 08-34-06 Čadca – štátna hranica ČR/SR, navádzacie oplotenia pre zver pri nadchode - oplotenie</w:t>
            </w:r>
          </w:p>
          <w:p w:rsidR="005E7D19" w:rsidRPr="00562050" w:rsidRDefault="005E7D19" w:rsidP="005E7D19">
            <w:pPr>
              <w:autoSpaceDE w:val="0"/>
              <w:autoSpaceDN w:val="0"/>
              <w:adjustRightInd w:val="0"/>
              <w:rPr>
                <w:rFonts w:ascii="CIDFont+F4" w:hAnsi="CIDFont+F4" w:cs="CIDFont+F4"/>
                <w:sz w:val="24"/>
                <w:szCs w:val="24"/>
              </w:rPr>
            </w:pPr>
            <w:proofErr w:type="spellStart"/>
            <w:r w:rsidRPr="00562050">
              <w:rPr>
                <w:rFonts w:ascii="CIDFont+F4" w:hAnsi="CIDFont+F4" w:cs="CIDFont+F4"/>
                <w:sz w:val="24"/>
                <w:szCs w:val="24"/>
              </w:rPr>
              <w:t>ekoduktu</w:t>
            </w:r>
            <w:proofErr w:type="spellEnd"/>
            <w:r w:rsidRPr="00562050">
              <w:rPr>
                <w:rFonts w:ascii="CIDFont+F4" w:hAnsi="CIDFont+F4" w:cs="CIDFont+F4"/>
                <w:sz w:val="24"/>
                <w:szCs w:val="24"/>
              </w:rPr>
              <w:t xml:space="preserve"> ponad </w:t>
            </w:r>
            <w:proofErr w:type="spellStart"/>
            <w:r w:rsidRPr="00562050">
              <w:rPr>
                <w:rFonts w:ascii="CIDFont+F4" w:hAnsi="CIDFont+F4" w:cs="CIDFont+F4"/>
                <w:sz w:val="24"/>
                <w:szCs w:val="24"/>
              </w:rPr>
              <w:t>žel</w:t>
            </w:r>
            <w:proofErr w:type="spellEnd"/>
            <w:r w:rsidRPr="00562050">
              <w:rPr>
                <w:rFonts w:ascii="CIDFont+F4" w:hAnsi="CIDFont+F4" w:cs="CIDFont+F4"/>
                <w:sz w:val="24"/>
                <w:szCs w:val="24"/>
              </w:rPr>
              <w:t xml:space="preserve"> trať bolo navrhnuté akoby voľne (bez uvažovania s ďalšími </w:t>
            </w:r>
            <w:proofErr w:type="spellStart"/>
            <w:r w:rsidRPr="00562050">
              <w:rPr>
                <w:rFonts w:ascii="CIDFont+F4" w:hAnsi="CIDFont+F4" w:cs="CIDFont+F4"/>
                <w:sz w:val="24"/>
                <w:szCs w:val="24"/>
              </w:rPr>
              <w:t>ekoduktami</w:t>
            </w:r>
            <w:proofErr w:type="spellEnd"/>
            <w:r w:rsidRPr="00562050">
              <w:rPr>
                <w:rFonts w:ascii="CIDFont+F4" w:hAnsi="CIDFont+F4" w:cs="CIDFont+F4"/>
                <w:sz w:val="24"/>
                <w:szCs w:val="24"/>
              </w:rPr>
              <w:t>). Je</w:t>
            </w:r>
          </w:p>
          <w:p w:rsidR="005E7D19" w:rsidRPr="00562050" w:rsidRDefault="005E7D19" w:rsidP="005E7D19">
            <w:pPr>
              <w:autoSpaceDE w:val="0"/>
              <w:autoSpaceDN w:val="0"/>
              <w:adjustRightInd w:val="0"/>
              <w:rPr>
                <w:rFonts w:ascii="CIDFont+F4" w:hAnsi="CIDFont+F4" w:cs="CIDFont+F4"/>
                <w:sz w:val="24"/>
                <w:szCs w:val="24"/>
              </w:rPr>
            </w:pPr>
            <w:r w:rsidRPr="00562050">
              <w:rPr>
                <w:rFonts w:ascii="CIDFont+F4" w:hAnsi="CIDFont+F4" w:cs="CIDFont+F4"/>
                <w:sz w:val="24"/>
                <w:szCs w:val="24"/>
              </w:rPr>
              <w:t>možné oplotenie upraviť, tak aby oplotenie bolo súvislé a plynulo prechádzalo medzi susediacimi</w:t>
            </w:r>
          </w:p>
          <w:p w:rsidR="005E7D19" w:rsidRPr="00562050" w:rsidRDefault="005E7D19" w:rsidP="005E7D19">
            <w:pPr>
              <w:autoSpaceDE w:val="0"/>
              <w:autoSpaceDN w:val="0"/>
              <w:adjustRightInd w:val="0"/>
              <w:rPr>
                <w:rFonts w:ascii="CIDFont+F4" w:hAnsi="CIDFont+F4" w:cs="CIDFont+F4"/>
                <w:sz w:val="24"/>
                <w:szCs w:val="24"/>
              </w:rPr>
            </w:pPr>
            <w:proofErr w:type="spellStart"/>
            <w:r w:rsidRPr="00562050">
              <w:rPr>
                <w:rFonts w:ascii="CIDFont+F4" w:hAnsi="CIDFont+F4" w:cs="CIDFont+F4"/>
                <w:sz w:val="24"/>
                <w:szCs w:val="24"/>
              </w:rPr>
              <w:t>ekoduktami</w:t>
            </w:r>
            <w:proofErr w:type="spellEnd"/>
            <w:r w:rsidRPr="00562050">
              <w:rPr>
                <w:rFonts w:ascii="CIDFont+F4" w:hAnsi="CIDFont+F4" w:cs="CIDFont+F4"/>
                <w:sz w:val="24"/>
                <w:szCs w:val="24"/>
              </w:rPr>
              <w:t xml:space="preserve"> ?</w:t>
            </w:r>
          </w:p>
          <w:p w:rsidR="008337F2" w:rsidRPr="00562050" w:rsidRDefault="008337F2" w:rsidP="005E7D19">
            <w:pPr>
              <w:autoSpaceDE w:val="0"/>
              <w:autoSpaceDN w:val="0"/>
              <w:adjustRightInd w:val="0"/>
              <w:rPr>
                <w:rFonts w:ascii="CIDFont+F4" w:hAnsi="CIDFont+F4" w:cs="CIDFont+F4"/>
                <w:sz w:val="24"/>
                <w:szCs w:val="24"/>
              </w:rPr>
            </w:pPr>
          </w:p>
          <w:p w:rsidR="008337F2" w:rsidRPr="00562050" w:rsidRDefault="008337F2" w:rsidP="005E7D19">
            <w:pPr>
              <w:autoSpaceDE w:val="0"/>
              <w:autoSpaceDN w:val="0"/>
              <w:adjustRightInd w:val="0"/>
              <w:rPr>
                <w:rFonts w:ascii="CIDFont+F4" w:hAnsi="CIDFont+F4" w:cs="CIDFont+F4"/>
                <w:sz w:val="24"/>
                <w:szCs w:val="24"/>
              </w:rPr>
            </w:pPr>
            <w:r w:rsidRPr="00562050">
              <w:rPr>
                <w:rFonts w:cstheme="minorHAnsi"/>
                <w:color w:val="FF0000"/>
              </w:rPr>
              <w:t>Platia súťažné podklady, Zv.3, C4, bod 3.20 a bod 4.3.</w:t>
            </w:r>
          </w:p>
          <w:p w:rsidR="008337F2" w:rsidRPr="00562050" w:rsidRDefault="008337F2" w:rsidP="005E7D19">
            <w:pPr>
              <w:autoSpaceDE w:val="0"/>
              <w:autoSpaceDN w:val="0"/>
              <w:adjustRightInd w:val="0"/>
              <w:rPr>
                <w:rFonts w:ascii="CIDFont+F4" w:hAnsi="CIDFont+F4" w:cs="CIDFont+F4"/>
                <w:sz w:val="24"/>
                <w:szCs w:val="24"/>
              </w:rPr>
            </w:pPr>
          </w:p>
        </w:tc>
      </w:tr>
    </w:tbl>
    <w:p w:rsidR="00954A9B" w:rsidRDefault="00954A9B"/>
    <w:sectPr w:rsidR="00954A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IDFont+F1">
    <w:panose1 w:val="00000000000000000000"/>
    <w:charset w:val="EE"/>
    <w:family w:val="auto"/>
    <w:notTrueType/>
    <w:pitch w:val="default"/>
    <w:sig w:usb0="00000005" w:usb1="00000000" w:usb2="00000000" w:usb3="00000000" w:csb0="00000002" w:csb1="00000000"/>
  </w:font>
  <w:font w:name="CIDFont+F4">
    <w:panose1 w:val="00000000000000000000"/>
    <w:charset w:val="EE"/>
    <w:family w:val="auto"/>
    <w:notTrueType/>
    <w:pitch w:val="default"/>
    <w:sig w:usb0="00000005" w:usb1="00000000" w:usb2="00000000" w:usb3="00000000" w:csb0="00000002" w:csb1="00000000"/>
  </w:font>
  <w:font w:name="CIDFont+F7">
    <w:panose1 w:val="00000000000000000000"/>
    <w:charset w:val="EE"/>
    <w:family w:val="auto"/>
    <w:notTrueType/>
    <w:pitch w:val="default"/>
    <w:sig w:usb0="00000005" w:usb1="00000000" w:usb2="00000000" w:usb3="00000000" w:csb0="00000002" w:csb1="00000000"/>
  </w:font>
  <w:font w:name="CIDFont+F8">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5302E"/>
    <w:multiLevelType w:val="hybridMultilevel"/>
    <w:tmpl w:val="A4A02414"/>
    <w:lvl w:ilvl="0" w:tplc="567C4A92">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4A4FDA"/>
    <w:multiLevelType w:val="hybridMultilevel"/>
    <w:tmpl w:val="F1B693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98219D"/>
    <w:multiLevelType w:val="hybridMultilevel"/>
    <w:tmpl w:val="D9EE0BA0"/>
    <w:lvl w:ilvl="0" w:tplc="9C62EC4C">
      <w:numFmt w:val="bullet"/>
      <w:lvlText w:val="-"/>
      <w:lvlJc w:val="left"/>
      <w:pPr>
        <w:ind w:left="720" w:hanging="360"/>
      </w:pPr>
      <w:rPr>
        <w:rFonts w:ascii="Calibri" w:eastAsiaTheme="minorHAnsi" w:hAnsi="Calibri" w:cs="Calibri"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EFB31A2"/>
    <w:multiLevelType w:val="hybridMultilevel"/>
    <w:tmpl w:val="C4800010"/>
    <w:lvl w:ilvl="0" w:tplc="041B000F">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4"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15:restartNumberingAfterBreak="0">
    <w:nsid w:val="24632AA7"/>
    <w:multiLevelType w:val="hybridMultilevel"/>
    <w:tmpl w:val="259410B8"/>
    <w:lvl w:ilvl="0" w:tplc="A63609DA">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F326B9"/>
    <w:multiLevelType w:val="hybridMultilevel"/>
    <w:tmpl w:val="57F0146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2CE63A9B"/>
    <w:multiLevelType w:val="hybridMultilevel"/>
    <w:tmpl w:val="81A88334"/>
    <w:lvl w:ilvl="0" w:tplc="041B0017">
      <w:start w:val="1"/>
      <w:numFmt w:val="lowerLetter"/>
      <w:lvlText w:val="%1)"/>
      <w:lvlJc w:val="lef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36AC1E93"/>
    <w:multiLevelType w:val="hybridMultilevel"/>
    <w:tmpl w:val="6906AA84"/>
    <w:lvl w:ilvl="0" w:tplc="A922FDCE">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5517DD"/>
    <w:multiLevelType w:val="hybridMultilevel"/>
    <w:tmpl w:val="3738B5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2673C39"/>
    <w:multiLevelType w:val="hybridMultilevel"/>
    <w:tmpl w:val="0EE0FAB8"/>
    <w:lvl w:ilvl="0" w:tplc="341C7546">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892087"/>
    <w:multiLevelType w:val="hybridMultilevel"/>
    <w:tmpl w:val="1C4AC06A"/>
    <w:lvl w:ilvl="0" w:tplc="8B1082E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2" w15:restartNumberingAfterBreak="0">
    <w:nsid w:val="502A2660"/>
    <w:multiLevelType w:val="hybridMultilevel"/>
    <w:tmpl w:val="E1E6C2CA"/>
    <w:lvl w:ilvl="0" w:tplc="2F08C682">
      <w:start w:val="1"/>
      <w:numFmt w:val="bullet"/>
      <w:lvlText w:val="-"/>
      <w:lvlJc w:val="left"/>
      <w:pPr>
        <w:ind w:left="786"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3" w15:restartNumberingAfterBreak="0">
    <w:nsid w:val="5BC71CB7"/>
    <w:multiLevelType w:val="hybridMultilevel"/>
    <w:tmpl w:val="AA680D2A"/>
    <w:lvl w:ilvl="0" w:tplc="1D1897C4">
      <w:start w:val="17"/>
      <w:numFmt w:val="bullet"/>
      <w:lvlText w:val="-"/>
      <w:lvlJc w:val="left"/>
      <w:pPr>
        <w:ind w:left="720" w:hanging="360"/>
      </w:pPr>
      <w:rPr>
        <w:rFonts w:ascii="Calibri" w:eastAsiaTheme="minorHAnsi"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1537992"/>
    <w:multiLevelType w:val="hybridMultilevel"/>
    <w:tmpl w:val="2E0CD752"/>
    <w:lvl w:ilvl="0" w:tplc="5196663E">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C71FBB"/>
    <w:multiLevelType w:val="hybridMultilevel"/>
    <w:tmpl w:val="DB004F48"/>
    <w:lvl w:ilvl="0" w:tplc="0E482A48">
      <w:start w:val="1"/>
      <w:numFmt w:val="lowerLetter"/>
      <w:lvlText w:val="%1)"/>
      <w:lvlJc w:val="left"/>
      <w:pPr>
        <w:ind w:left="72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3E81941"/>
    <w:multiLevelType w:val="hybridMultilevel"/>
    <w:tmpl w:val="AE4E5A4C"/>
    <w:lvl w:ilvl="0" w:tplc="7E8C5034">
      <w:start w:val="9"/>
      <w:numFmt w:val="decimal"/>
      <w:lvlText w:val="%1."/>
      <w:lvlJc w:val="left"/>
      <w:pPr>
        <w:ind w:left="502"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A2D079A"/>
    <w:multiLevelType w:val="hybridMultilevel"/>
    <w:tmpl w:val="7460140C"/>
    <w:numStyleLink w:val="Importovantl1"/>
  </w:abstractNum>
  <w:abstractNum w:abstractNumId="18" w15:restartNumberingAfterBreak="0">
    <w:nsid w:val="7D0908D8"/>
    <w:multiLevelType w:val="hybridMultilevel"/>
    <w:tmpl w:val="B65677D6"/>
    <w:lvl w:ilvl="0" w:tplc="BBF07B32">
      <w:start w:val="1"/>
      <w:numFmt w:val="decimal"/>
      <w:lvlText w:val="%1."/>
      <w:lvlJc w:val="left"/>
      <w:pPr>
        <w:ind w:left="502" w:hanging="360"/>
      </w:pPr>
      <w:rPr>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7"/>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13"/>
  </w:num>
  <w:num w:numId="15">
    <w:abstractNumId w:val="7"/>
  </w:num>
  <w:num w:numId="16">
    <w:abstractNumId w:val="0"/>
  </w:num>
  <w:num w:numId="17">
    <w:abstractNumId w:val="5"/>
  </w:num>
  <w:num w:numId="18">
    <w:abstractNumId w:val="8"/>
  </w:num>
  <w:num w:numId="19">
    <w:abstractNumId w:val="10"/>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F4"/>
    <w:rsid w:val="00000CBC"/>
    <w:rsid w:val="00010AF4"/>
    <w:rsid w:val="00036B2A"/>
    <w:rsid w:val="000B62ED"/>
    <w:rsid w:val="000B6429"/>
    <w:rsid w:val="000E240A"/>
    <w:rsid w:val="00102071"/>
    <w:rsid w:val="0010488E"/>
    <w:rsid w:val="00111E92"/>
    <w:rsid w:val="00115310"/>
    <w:rsid w:val="001156ED"/>
    <w:rsid w:val="0016156E"/>
    <w:rsid w:val="001631A1"/>
    <w:rsid w:val="001A0859"/>
    <w:rsid w:val="00236A5F"/>
    <w:rsid w:val="002414AC"/>
    <w:rsid w:val="0024680C"/>
    <w:rsid w:val="00261C16"/>
    <w:rsid w:val="00272D22"/>
    <w:rsid w:val="00296F09"/>
    <w:rsid w:val="002A3DA2"/>
    <w:rsid w:val="002B64FA"/>
    <w:rsid w:val="002B6B4B"/>
    <w:rsid w:val="002C3EE2"/>
    <w:rsid w:val="002C6608"/>
    <w:rsid w:val="002D066E"/>
    <w:rsid w:val="002D3678"/>
    <w:rsid w:val="002D753E"/>
    <w:rsid w:val="002E61CC"/>
    <w:rsid w:val="002F227A"/>
    <w:rsid w:val="002F6E34"/>
    <w:rsid w:val="00303C06"/>
    <w:rsid w:val="00325949"/>
    <w:rsid w:val="00337E0F"/>
    <w:rsid w:val="00362F03"/>
    <w:rsid w:val="00370ADD"/>
    <w:rsid w:val="00377FB8"/>
    <w:rsid w:val="00380221"/>
    <w:rsid w:val="00381426"/>
    <w:rsid w:val="00385278"/>
    <w:rsid w:val="003945C4"/>
    <w:rsid w:val="003A6D93"/>
    <w:rsid w:val="003B3C0E"/>
    <w:rsid w:val="003B5424"/>
    <w:rsid w:val="003B674C"/>
    <w:rsid w:val="003D6B88"/>
    <w:rsid w:val="003E3645"/>
    <w:rsid w:val="003E5091"/>
    <w:rsid w:val="003F21D6"/>
    <w:rsid w:val="003F2360"/>
    <w:rsid w:val="0040195D"/>
    <w:rsid w:val="00406472"/>
    <w:rsid w:val="004116C2"/>
    <w:rsid w:val="004173CE"/>
    <w:rsid w:val="00470136"/>
    <w:rsid w:val="00482C85"/>
    <w:rsid w:val="00486C11"/>
    <w:rsid w:val="00490148"/>
    <w:rsid w:val="004A3A0A"/>
    <w:rsid w:val="004B237A"/>
    <w:rsid w:val="004B697D"/>
    <w:rsid w:val="004C1DF3"/>
    <w:rsid w:val="004C2B9C"/>
    <w:rsid w:val="004C6393"/>
    <w:rsid w:val="004D2F95"/>
    <w:rsid w:val="004E6788"/>
    <w:rsid w:val="004F539F"/>
    <w:rsid w:val="00502BFB"/>
    <w:rsid w:val="00517ADA"/>
    <w:rsid w:val="00526C00"/>
    <w:rsid w:val="00541721"/>
    <w:rsid w:val="00556E22"/>
    <w:rsid w:val="00562050"/>
    <w:rsid w:val="0056741C"/>
    <w:rsid w:val="00586C5B"/>
    <w:rsid w:val="005A5EFC"/>
    <w:rsid w:val="005A78E2"/>
    <w:rsid w:val="005D39BC"/>
    <w:rsid w:val="005E7D19"/>
    <w:rsid w:val="0060120A"/>
    <w:rsid w:val="00601A2D"/>
    <w:rsid w:val="0060271B"/>
    <w:rsid w:val="00611591"/>
    <w:rsid w:val="006543D5"/>
    <w:rsid w:val="0067204D"/>
    <w:rsid w:val="00676BB0"/>
    <w:rsid w:val="00680455"/>
    <w:rsid w:val="006812FB"/>
    <w:rsid w:val="00693893"/>
    <w:rsid w:val="00697D72"/>
    <w:rsid w:val="006B32C2"/>
    <w:rsid w:val="006D5364"/>
    <w:rsid w:val="006F090D"/>
    <w:rsid w:val="006F1269"/>
    <w:rsid w:val="006F1BDA"/>
    <w:rsid w:val="007035B8"/>
    <w:rsid w:val="00704D7B"/>
    <w:rsid w:val="00710529"/>
    <w:rsid w:val="0073162D"/>
    <w:rsid w:val="00736A9E"/>
    <w:rsid w:val="00755FF4"/>
    <w:rsid w:val="007A5D68"/>
    <w:rsid w:val="007C0E9C"/>
    <w:rsid w:val="007D695C"/>
    <w:rsid w:val="007E0F0C"/>
    <w:rsid w:val="00802A28"/>
    <w:rsid w:val="008043E6"/>
    <w:rsid w:val="0082567C"/>
    <w:rsid w:val="0082581B"/>
    <w:rsid w:val="008267DE"/>
    <w:rsid w:val="008316CF"/>
    <w:rsid w:val="008337F2"/>
    <w:rsid w:val="00841BA5"/>
    <w:rsid w:val="008642AC"/>
    <w:rsid w:val="00894718"/>
    <w:rsid w:val="008B3486"/>
    <w:rsid w:val="008B3635"/>
    <w:rsid w:val="008D3ECC"/>
    <w:rsid w:val="008E5827"/>
    <w:rsid w:val="008F117F"/>
    <w:rsid w:val="00901EDC"/>
    <w:rsid w:val="00930048"/>
    <w:rsid w:val="0093522F"/>
    <w:rsid w:val="00954A9B"/>
    <w:rsid w:val="00990206"/>
    <w:rsid w:val="009905AD"/>
    <w:rsid w:val="009D0199"/>
    <w:rsid w:val="009D6072"/>
    <w:rsid w:val="00A00544"/>
    <w:rsid w:val="00A3142F"/>
    <w:rsid w:val="00A349DB"/>
    <w:rsid w:val="00A367CB"/>
    <w:rsid w:val="00A47CDA"/>
    <w:rsid w:val="00A7730A"/>
    <w:rsid w:val="00A83A8F"/>
    <w:rsid w:val="00AD4E01"/>
    <w:rsid w:val="00AE272A"/>
    <w:rsid w:val="00B1245F"/>
    <w:rsid w:val="00B300A9"/>
    <w:rsid w:val="00B329A1"/>
    <w:rsid w:val="00B579C3"/>
    <w:rsid w:val="00B80CA8"/>
    <w:rsid w:val="00B95161"/>
    <w:rsid w:val="00BE18A5"/>
    <w:rsid w:val="00BE50FA"/>
    <w:rsid w:val="00C005CF"/>
    <w:rsid w:val="00C104E1"/>
    <w:rsid w:val="00C15728"/>
    <w:rsid w:val="00C27C14"/>
    <w:rsid w:val="00C91B7A"/>
    <w:rsid w:val="00CF0F9E"/>
    <w:rsid w:val="00D027D4"/>
    <w:rsid w:val="00D032A0"/>
    <w:rsid w:val="00D1312D"/>
    <w:rsid w:val="00D46724"/>
    <w:rsid w:val="00D47444"/>
    <w:rsid w:val="00D61A67"/>
    <w:rsid w:val="00D65B60"/>
    <w:rsid w:val="00D66110"/>
    <w:rsid w:val="00D73AAA"/>
    <w:rsid w:val="00D93CAA"/>
    <w:rsid w:val="00DA569F"/>
    <w:rsid w:val="00DF4552"/>
    <w:rsid w:val="00DF4DDD"/>
    <w:rsid w:val="00DF6062"/>
    <w:rsid w:val="00E0334C"/>
    <w:rsid w:val="00E209D4"/>
    <w:rsid w:val="00E2447B"/>
    <w:rsid w:val="00E4582D"/>
    <w:rsid w:val="00E604B9"/>
    <w:rsid w:val="00E81041"/>
    <w:rsid w:val="00E966B7"/>
    <w:rsid w:val="00E96C54"/>
    <w:rsid w:val="00EA1839"/>
    <w:rsid w:val="00EA226A"/>
    <w:rsid w:val="00EA677D"/>
    <w:rsid w:val="00EC2894"/>
    <w:rsid w:val="00EE3DAB"/>
    <w:rsid w:val="00EF30A3"/>
    <w:rsid w:val="00F02ADB"/>
    <w:rsid w:val="00F34E0D"/>
    <w:rsid w:val="00F540A1"/>
    <w:rsid w:val="00F5586B"/>
    <w:rsid w:val="00F63793"/>
    <w:rsid w:val="00F70ABD"/>
    <w:rsid w:val="00F82A62"/>
    <w:rsid w:val="00F92CE6"/>
    <w:rsid w:val="00FA4B6A"/>
    <w:rsid w:val="00FC3600"/>
    <w:rsid w:val="00FD69FE"/>
    <w:rsid w:val="00FF5B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BC15DF"/>
  <w15:chartTrackingRefBased/>
  <w15:docId w15:val="{955B645A-438D-48CF-94AF-380CD198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D3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lp1,Table,Bullet List,FooterText,numbered,Paragraphe de liste1,Bullet Number,lp11,List Paragraph11,Bullet 1,Use Case List Paragraph,ODRAZKY PRVA UROVEN,Odsek zoznamu2"/>
    <w:basedOn w:val="Normlny"/>
    <w:link w:val="OdsekzoznamuChar"/>
    <w:uiPriority w:val="34"/>
    <w:qFormat/>
    <w:rsid w:val="00D46724"/>
    <w:pPr>
      <w:spacing w:after="0" w:line="240" w:lineRule="auto"/>
      <w:ind w:left="720"/>
      <w:contextualSpacing/>
    </w:pPr>
    <w:rPr>
      <w:rFonts w:ascii="Times New Roman" w:eastAsia="Times New Roman" w:hAnsi="Times New Roman" w:cs="Times New Roman"/>
      <w:sz w:val="24"/>
      <w:szCs w:val="24"/>
      <w:lang w:eastAsia="sk-SK"/>
    </w:rPr>
  </w:style>
  <w:style w:type="numbering" w:customStyle="1" w:styleId="Importovantl1">
    <w:name w:val="Importovaný štýl 1"/>
    <w:rsid w:val="002F6E34"/>
    <w:pPr>
      <w:numPr>
        <w:numId w:val="5"/>
      </w:numPr>
    </w:pPr>
  </w:style>
  <w:style w:type="paragraph" w:styleId="Zkladntext">
    <w:name w:val="Body Text"/>
    <w:basedOn w:val="Normlny"/>
    <w:link w:val="ZkladntextChar"/>
    <w:semiHidden/>
    <w:unhideWhenUsed/>
    <w:rsid w:val="00482C85"/>
    <w:pPr>
      <w:spacing w:after="0" w:line="240" w:lineRule="auto"/>
      <w:jc w:val="both"/>
    </w:pPr>
    <w:rPr>
      <w:rFonts w:ascii="Times New Roman" w:eastAsia="Times New Roman" w:hAnsi="Times New Roman" w:cs="Times New Roman"/>
      <w:b/>
      <w:bCs/>
      <w:sz w:val="24"/>
      <w:szCs w:val="24"/>
      <w:lang w:eastAsia="sk-SK"/>
    </w:rPr>
  </w:style>
  <w:style w:type="character" w:customStyle="1" w:styleId="ZkladntextChar">
    <w:name w:val="Základný text Char"/>
    <w:basedOn w:val="Predvolenpsmoodseku"/>
    <w:link w:val="Zkladntext"/>
    <w:semiHidden/>
    <w:rsid w:val="00482C85"/>
    <w:rPr>
      <w:rFonts w:ascii="Times New Roman" w:eastAsia="Times New Roman" w:hAnsi="Times New Roman" w:cs="Times New Roman"/>
      <w:b/>
      <w:bCs/>
      <w:sz w:val="24"/>
      <w:szCs w:val="24"/>
      <w:lang w:eastAsia="sk-SK"/>
    </w:rPr>
  </w:style>
  <w:style w:type="paragraph" w:styleId="Zarkazkladnhotextu2">
    <w:name w:val="Body Text Indent 2"/>
    <w:basedOn w:val="Normlny"/>
    <w:link w:val="Zarkazkladnhotextu2Char"/>
    <w:uiPriority w:val="99"/>
    <w:semiHidden/>
    <w:unhideWhenUsed/>
    <w:rsid w:val="00E209D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209D4"/>
  </w:style>
  <w:style w:type="character" w:styleId="Hypertextovprepojenie">
    <w:name w:val="Hyperlink"/>
    <w:basedOn w:val="Predvolenpsmoodseku"/>
    <w:uiPriority w:val="99"/>
    <w:semiHidden/>
    <w:unhideWhenUsed/>
    <w:rsid w:val="00E209D4"/>
    <w:rPr>
      <w:color w:val="0563C1" w:themeColor="hyperlink"/>
      <w:u w:val="single"/>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
    <w:link w:val="Odsekzoznamu"/>
    <w:uiPriority w:val="34"/>
    <w:qFormat/>
    <w:locked/>
    <w:rsid w:val="00E209D4"/>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586C5B"/>
    <w:pPr>
      <w:spacing w:after="0" w:line="240" w:lineRule="auto"/>
    </w:pPr>
    <w:rPr>
      <w:rFonts w:ascii="Times New Roman" w:hAnsi="Times New Roman" w:cs="Times New Roman"/>
      <w:sz w:val="24"/>
      <w:szCs w:val="24"/>
      <w:lang w:eastAsia="sk-SK"/>
    </w:rPr>
  </w:style>
  <w:style w:type="character" w:styleId="Zvraznenie">
    <w:name w:val="Emphasis"/>
    <w:basedOn w:val="Predvolenpsmoodseku"/>
    <w:uiPriority w:val="20"/>
    <w:qFormat/>
    <w:rsid w:val="00586C5B"/>
    <w:rPr>
      <w:i/>
      <w:iCs/>
    </w:rPr>
  </w:style>
  <w:style w:type="character" w:styleId="PremennHTML">
    <w:name w:val="HTML Variable"/>
    <w:basedOn w:val="Predvolenpsmoodseku"/>
    <w:uiPriority w:val="99"/>
    <w:semiHidden/>
    <w:unhideWhenUsed/>
    <w:rsid w:val="00E458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4042">
      <w:bodyDiv w:val="1"/>
      <w:marLeft w:val="0"/>
      <w:marRight w:val="0"/>
      <w:marTop w:val="0"/>
      <w:marBottom w:val="0"/>
      <w:divBdr>
        <w:top w:val="none" w:sz="0" w:space="0" w:color="auto"/>
        <w:left w:val="none" w:sz="0" w:space="0" w:color="auto"/>
        <w:bottom w:val="none" w:sz="0" w:space="0" w:color="auto"/>
        <w:right w:val="none" w:sz="0" w:space="0" w:color="auto"/>
      </w:divBdr>
    </w:div>
    <w:div w:id="16662418">
      <w:bodyDiv w:val="1"/>
      <w:marLeft w:val="0"/>
      <w:marRight w:val="0"/>
      <w:marTop w:val="0"/>
      <w:marBottom w:val="0"/>
      <w:divBdr>
        <w:top w:val="none" w:sz="0" w:space="0" w:color="auto"/>
        <w:left w:val="none" w:sz="0" w:space="0" w:color="auto"/>
        <w:bottom w:val="none" w:sz="0" w:space="0" w:color="auto"/>
        <w:right w:val="none" w:sz="0" w:space="0" w:color="auto"/>
      </w:divBdr>
    </w:div>
    <w:div w:id="78840316">
      <w:bodyDiv w:val="1"/>
      <w:marLeft w:val="0"/>
      <w:marRight w:val="0"/>
      <w:marTop w:val="0"/>
      <w:marBottom w:val="0"/>
      <w:divBdr>
        <w:top w:val="none" w:sz="0" w:space="0" w:color="auto"/>
        <w:left w:val="none" w:sz="0" w:space="0" w:color="auto"/>
        <w:bottom w:val="none" w:sz="0" w:space="0" w:color="auto"/>
        <w:right w:val="none" w:sz="0" w:space="0" w:color="auto"/>
      </w:divBdr>
    </w:div>
    <w:div w:id="129717393">
      <w:bodyDiv w:val="1"/>
      <w:marLeft w:val="0"/>
      <w:marRight w:val="0"/>
      <w:marTop w:val="0"/>
      <w:marBottom w:val="0"/>
      <w:divBdr>
        <w:top w:val="none" w:sz="0" w:space="0" w:color="auto"/>
        <w:left w:val="none" w:sz="0" w:space="0" w:color="auto"/>
        <w:bottom w:val="none" w:sz="0" w:space="0" w:color="auto"/>
        <w:right w:val="none" w:sz="0" w:space="0" w:color="auto"/>
      </w:divBdr>
    </w:div>
    <w:div w:id="133261766">
      <w:bodyDiv w:val="1"/>
      <w:marLeft w:val="0"/>
      <w:marRight w:val="0"/>
      <w:marTop w:val="0"/>
      <w:marBottom w:val="0"/>
      <w:divBdr>
        <w:top w:val="none" w:sz="0" w:space="0" w:color="auto"/>
        <w:left w:val="none" w:sz="0" w:space="0" w:color="auto"/>
        <w:bottom w:val="none" w:sz="0" w:space="0" w:color="auto"/>
        <w:right w:val="none" w:sz="0" w:space="0" w:color="auto"/>
      </w:divBdr>
    </w:div>
    <w:div w:id="154299214">
      <w:bodyDiv w:val="1"/>
      <w:marLeft w:val="0"/>
      <w:marRight w:val="0"/>
      <w:marTop w:val="0"/>
      <w:marBottom w:val="0"/>
      <w:divBdr>
        <w:top w:val="none" w:sz="0" w:space="0" w:color="auto"/>
        <w:left w:val="none" w:sz="0" w:space="0" w:color="auto"/>
        <w:bottom w:val="none" w:sz="0" w:space="0" w:color="auto"/>
        <w:right w:val="none" w:sz="0" w:space="0" w:color="auto"/>
      </w:divBdr>
    </w:div>
    <w:div w:id="155995273">
      <w:bodyDiv w:val="1"/>
      <w:marLeft w:val="0"/>
      <w:marRight w:val="0"/>
      <w:marTop w:val="0"/>
      <w:marBottom w:val="0"/>
      <w:divBdr>
        <w:top w:val="none" w:sz="0" w:space="0" w:color="auto"/>
        <w:left w:val="none" w:sz="0" w:space="0" w:color="auto"/>
        <w:bottom w:val="none" w:sz="0" w:space="0" w:color="auto"/>
        <w:right w:val="none" w:sz="0" w:space="0" w:color="auto"/>
      </w:divBdr>
    </w:div>
    <w:div w:id="160199291">
      <w:bodyDiv w:val="1"/>
      <w:marLeft w:val="0"/>
      <w:marRight w:val="0"/>
      <w:marTop w:val="0"/>
      <w:marBottom w:val="0"/>
      <w:divBdr>
        <w:top w:val="none" w:sz="0" w:space="0" w:color="auto"/>
        <w:left w:val="none" w:sz="0" w:space="0" w:color="auto"/>
        <w:bottom w:val="none" w:sz="0" w:space="0" w:color="auto"/>
        <w:right w:val="none" w:sz="0" w:space="0" w:color="auto"/>
      </w:divBdr>
    </w:div>
    <w:div w:id="166556993">
      <w:bodyDiv w:val="1"/>
      <w:marLeft w:val="0"/>
      <w:marRight w:val="0"/>
      <w:marTop w:val="0"/>
      <w:marBottom w:val="0"/>
      <w:divBdr>
        <w:top w:val="none" w:sz="0" w:space="0" w:color="auto"/>
        <w:left w:val="none" w:sz="0" w:space="0" w:color="auto"/>
        <w:bottom w:val="none" w:sz="0" w:space="0" w:color="auto"/>
        <w:right w:val="none" w:sz="0" w:space="0" w:color="auto"/>
      </w:divBdr>
    </w:div>
    <w:div w:id="216818925">
      <w:bodyDiv w:val="1"/>
      <w:marLeft w:val="0"/>
      <w:marRight w:val="0"/>
      <w:marTop w:val="0"/>
      <w:marBottom w:val="0"/>
      <w:divBdr>
        <w:top w:val="none" w:sz="0" w:space="0" w:color="auto"/>
        <w:left w:val="none" w:sz="0" w:space="0" w:color="auto"/>
        <w:bottom w:val="none" w:sz="0" w:space="0" w:color="auto"/>
        <w:right w:val="none" w:sz="0" w:space="0" w:color="auto"/>
      </w:divBdr>
    </w:div>
    <w:div w:id="255090177">
      <w:bodyDiv w:val="1"/>
      <w:marLeft w:val="0"/>
      <w:marRight w:val="0"/>
      <w:marTop w:val="0"/>
      <w:marBottom w:val="0"/>
      <w:divBdr>
        <w:top w:val="none" w:sz="0" w:space="0" w:color="auto"/>
        <w:left w:val="none" w:sz="0" w:space="0" w:color="auto"/>
        <w:bottom w:val="none" w:sz="0" w:space="0" w:color="auto"/>
        <w:right w:val="none" w:sz="0" w:space="0" w:color="auto"/>
      </w:divBdr>
    </w:div>
    <w:div w:id="277419474">
      <w:bodyDiv w:val="1"/>
      <w:marLeft w:val="0"/>
      <w:marRight w:val="0"/>
      <w:marTop w:val="0"/>
      <w:marBottom w:val="0"/>
      <w:divBdr>
        <w:top w:val="none" w:sz="0" w:space="0" w:color="auto"/>
        <w:left w:val="none" w:sz="0" w:space="0" w:color="auto"/>
        <w:bottom w:val="none" w:sz="0" w:space="0" w:color="auto"/>
        <w:right w:val="none" w:sz="0" w:space="0" w:color="auto"/>
      </w:divBdr>
    </w:div>
    <w:div w:id="337196810">
      <w:bodyDiv w:val="1"/>
      <w:marLeft w:val="0"/>
      <w:marRight w:val="0"/>
      <w:marTop w:val="0"/>
      <w:marBottom w:val="0"/>
      <w:divBdr>
        <w:top w:val="none" w:sz="0" w:space="0" w:color="auto"/>
        <w:left w:val="none" w:sz="0" w:space="0" w:color="auto"/>
        <w:bottom w:val="none" w:sz="0" w:space="0" w:color="auto"/>
        <w:right w:val="none" w:sz="0" w:space="0" w:color="auto"/>
      </w:divBdr>
    </w:div>
    <w:div w:id="351496105">
      <w:bodyDiv w:val="1"/>
      <w:marLeft w:val="0"/>
      <w:marRight w:val="0"/>
      <w:marTop w:val="0"/>
      <w:marBottom w:val="0"/>
      <w:divBdr>
        <w:top w:val="none" w:sz="0" w:space="0" w:color="auto"/>
        <w:left w:val="none" w:sz="0" w:space="0" w:color="auto"/>
        <w:bottom w:val="none" w:sz="0" w:space="0" w:color="auto"/>
        <w:right w:val="none" w:sz="0" w:space="0" w:color="auto"/>
      </w:divBdr>
    </w:div>
    <w:div w:id="375929583">
      <w:bodyDiv w:val="1"/>
      <w:marLeft w:val="0"/>
      <w:marRight w:val="0"/>
      <w:marTop w:val="0"/>
      <w:marBottom w:val="0"/>
      <w:divBdr>
        <w:top w:val="none" w:sz="0" w:space="0" w:color="auto"/>
        <w:left w:val="none" w:sz="0" w:space="0" w:color="auto"/>
        <w:bottom w:val="none" w:sz="0" w:space="0" w:color="auto"/>
        <w:right w:val="none" w:sz="0" w:space="0" w:color="auto"/>
      </w:divBdr>
    </w:div>
    <w:div w:id="448742270">
      <w:bodyDiv w:val="1"/>
      <w:marLeft w:val="0"/>
      <w:marRight w:val="0"/>
      <w:marTop w:val="0"/>
      <w:marBottom w:val="0"/>
      <w:divBdr>
        <w:top w:val="none" w:sz="0" w:space="0" w:color="auto"/>
        <w:left w:val="none" w:sz="0" w:space="0" w:color="auto"/>
        <w:bottom w:val="none" w:sz="0" w:space="0" w:color="auto"/>
        <w:right w:val="none" w:sz="0" w:space="0" w:color="auto"/>
      </w:divBdr>
    </w:div>
    <w:div w:id="450133808">
      <w:bodyDiv w:val="1"/>
      <w:marLeft w:val="0"/>
      <w:marRight w:val="0"/>
      <w:marTop w:val="0"/>
      <w:marBottom w:val="0"/>
      <w:divBdr>
        <w:top w:val="none" w:sz="0" w:space="0" w:color="auto"/>
        <w:left w:val="none" w:sz="0" w:space="0" w:color="auto"/>
        <w:bottom w:val="none" w:sz="0" w:space="0" w:color="auto"/>
        <w:right w:val="none" w:sz="0" w:space="0" w:color="auto"/>
      </w:divBdr>
    </w:div>
    <w:div w:id="487407195">
      <w:bodyDiv w:val="1"/>
      <w:marLeft w:val="0"/>
      <w:marRight w:val="0"/>
      <w:marTop w:val="0"/>
      <w:marBottom w:val="0"/>
      <w:divBdr>
        <w:top w:val="none" w:sz="0" w:space="0" w:color="auto"/>
        <w:left w:val="none" w:sz="0" w:space="0" w:color="auto"/>
        <w:bottom w:val="none" w:sz="0" w:space="0" w:color="auto"/>
        <w:right w:val="none" w:sz="0" w:space="0" w:color="auto"/>
      </w:divBdr>
    </w:div>
    <w:div w:id="552350532">
      <w:bodyDiv w:val="1"/>
      <w:marLeft w:val="0"/>
      <w:marRight w:val="0"/>
      <w:marTop w:val="0"/>
      <w:marBottom w:val="0"/>
      <w:divBdr>
        <w:top w:val="none" w:sz="0" w:space="0" w:color="auto"/>
        <w:left w:val="none" w:sz="0" w:space="0" w:color="auto"/>
        <w:bottom w:val="none" w:sz="0" w:space="0" w:color="auto"/>
        <w:right w:val="none" w:sz="0" w:space="0" w:color="auto"/>
      </w:divBdr>
    </w:div>
    <w:div w:id="634483320">
      <w:bodyDiv w:val="1"/>
      <w:marLeft w:val="0"/>
      <w:marRight w:val="0"/>
      <w:marTop w:val="0"/>
      <w:marBottom w:val="0"/>
      <w:divBdr>
        <w:top w:val="none" w:sz="0" w:space="0" w:color="auto"/>
        <w:left w:val="none" w:sz="0" w:space="0" w:color="auto"/>
        <w:bottom w:val="none" w:sz="0" w:space="0" w:color="auto"/>
        <w:right w:val="none" w:sz="0" w:space="0" w:color="auto"/>
      </w:divBdr>
    </w:div>
    <w:div w:id="692610530">
      <w:bodyDiv w:val="1"/>
      <w:marLeft w:val="0"/>
      <w:marRight w:val="0"/>
      <w:marTop w:val="0"/>
      <w:marBottom w:val="0"/>
      <w:divBdr>
        <w:top w:val="none" w:sz="0" w:space="0" w:color="auto"/>
        <w:left w:val="none" w:sz="0" w:space="0" w:color="auto"/>
        <w:bottom w:val="none" w:sz="0" w:space="0" w:color="auto"/>
        <w:right w:val="none" w:sz="0" w:space="0" w:color="auto"/>
      </w:divBdr>
    </w:div>
    <w:div w:id="710685799">
      <w:bodyDiv w:val="1"/>
      <w:marLeft w:val="0"/>
      <w:marRight w:val="0"/>
      <w:marTop w:val="0"/>
      <w:marBottom w:val="0"/>
      <w:divBdr>
        <w:top w:val="none" w:sz="0" w:space="0" w:color="auto"/>
        <w:left w:val="none" w:sz="0" w:space="0" w:color="auto"/>
        <w:bottom w:val="none" w:sz="0" w:space="0" w:color="auto"/>
        <w:right w:val="none" w:sz="0" w:space="0" w:color="auto"/>
      </w:divBdr>
    </w:div>
    <w:div w:id="851071819">
      <w:bodyDiv w:val="1"/>
      <w:marLeft w:val="0"/>
      <w:marRight w:val="0"/>
      <w:marTop w:val="0"/>
      <w:marBottom w:val="0"/>
      <w:divBdr>
        <w:top w:val="none" w:sz="0" w:space="0" w:color="auto"/>
        <w:left w:val="none" w:sz="0" w:space="0" w:color="auto"/>
        <w:bottom w:val="none" w:sz="0" w:space="0" w:color="auto"/>
        <w:right w:val="none" w:sz="0" w:space="0" w:color="auto"/>
      </w:divBdr>
    </w:div>
    <w:div w:id="878275825">
      <w:bodyDiv w:val="1"/>
      <w:marLeft w:val="0"/>
      <w:marRight w:val="0"/>
      <w:marTop w:val="0"/>
      <w:marBottom w:val="0"/>
      <w:divBdr>
        <w:top w:val="none" w:sz="0" w:space="0" w:color="auto"/>
        <w:left w:val="none" w:sz="0" w:space="0" w:color="auto"/>
        <w:bottom w:val="none" w:sz="0" w:space="0" w:color="auto"/>
        <w:right w:val="none" w:sz="0" w:space="0" w:color="auto"/>
      </w:divBdr>
    </w:div>
    <w:div w:id="879585775">
      <w:bodyDiv w:val="1"/>
      <w:marLeft w:val="0"/>
      <w:marRight w:val="0"/>
      <w:marTop w:val="0"/>
      <w:marBottom w:val="0"/>
      <w:divBdr>
        <w:top w:val="none" w:sz="0" w:space="0" w:color="auto"/>
        <w:left w:val="none" w:sz="0" w:space="0" w:color="auto"/>
        <w:bottom w:val="none" w:sz="0" w:space="0" w:color="auto"/>
        <w:right w:val="none" w:sz="0" w:space="0" w:color="auto"/>
      </w:divBdr>
    </w:div>
    <w:div w:id="988481337">
      <w:bodyDiv w:val="1"/>
      <w:marLeft w:val="0"/>
      <w:marRight w:val="0"/>
      <w:marTop w:val="0"/>
      <w:marBottom w:val="0"/>
      <w:divBdr>
        <w:top w:val="none" w:sz="0" w:space="0" w:color="auto"/>
        <w:left w:val="none" w:sz="0" w:space="0" w:color="auto"/>
        <w:bottom w:val="none" w:sz="0" w:space="0" w:color="auto"/>
        <w:right w:val="none" w:sz="0" w:space="0" w:color="auto"/>
      </w:divBdr>
    </w:div>
    <w:div w:id="1059747641">
      <w:bodyDiv w:val="1"/>
      <w:marLeft w:val="0"/>
      <w:marRight w:val="0"/>
      <w:marTop w:val="0"/>
      <w:marBottom w:val="0"/>
      <w:divBdr>
        <w:top w:val="none" w:sz="0" w:space="0" w:color="auto"/>
        <w:left w:val="none" w:sz="0" w:space="0" w:color="auto"/>
        <w:bottom w:val="none" w:sz="0" w:space="0" w:color="auto"/>
        <w:right w:val="none" w:sz="0" w:space="0" w:color="auto"/>
      </w:divBdr>
    </w:div>
    <w:div w:id="1077247538">
      <w:bodyDiv w:val="1"/>
      <w:marLeft w:val="0"/>
      <w:marRight w:val="0"/>
      <w:marTop w:val="0"/>
      <w:marBottom w:val="0"/>
      <w:divBdr>
        <w:top w:val="none" w:sz="0" w:space="0" w:color="auto"/>
        <w:left w:val="none" w:sz="0" w:space="0" w:color="auto"/>
        <w:bottom w:val="none" w:sz="0" w:space="0" w:color="auto"/>
        <w:right w:val="none" w:sz="0" w:space="0" w:color="auto"/>
      </w:divBdr>
    </w:div>
    <w:div w:id="1179732742">
      <w:bodyDiv w:val="1"/>
      <w:marLeft w:val="0"/>
      <w:marRight w:val="0"/>
      <w:marTop w:val="0"/>
      <w:marBottom w:val="0"/>
      <w:divBdr>
        <w:top w:val="none" w:sz="0" w:space="0" w:color="auto"/>
        <w:left w:val="none" w:sz="0" w:space="0" w:color="auto"/>
        <w:bottom w:val="none" w:sz="0" w:space="0" w:color="auto"/>
        <w:right w:val="none" w:sz="0" w:space="0" w:color="auto"/>
      </w:divBdr>
    </w:div>
    <w:div w:id="1184439212">
      <w:bodyDiv w:val="1"/>
      <w:marLeft w:val="0"/>
      <w:marRight w:val="0"/>
      <w:marTop w:val="0"/>
      <w:marBottom w:val="0"/>
      <w:divBdr>
        <w:top w:val="none" w:sz="0" w:space="0" w:color="auto"/>
        <w:left w:val="none" w:sz="0" w:space="0" w:color="auto"/>
        <w:bottom w:val="none" w:sz="0" w:space="0" w:color="auto"/>
        <w:right w:val="none" w:sz="0" w:space="0" w:color="auto"/>
      </w:divBdr>
    </w:div>
    <w:div w:id="1195265221">
      <w:bodyDiv w:val="1"/>
      <w:marLeft w:val="0"/>
      <w:marRight w:val="0"/>
      <w:marTop w:val="0"/>
      <w:marBottom w:val="0"/>
      <w:divBdr>
        <w:top w:val="none" w:sz="0" w:space="0" w:color="auto"/>
        <w:left w:val="none" w:sz="0" w:space="0" w:color="auto"/>
        <w:bottom w:val="none" w:sz="0" w:space="0" w:color="auto"/>
        <w:right w:val="none" w:sz="0" w:space="0" w:color="auto"/>
      </w:divBdr>
    </w:div>
    <w:div w:id="1328560273">
      <w:bodyDiv w:val="1"/>
      <w:marLeft w:val="0"/>
      <w:marRight w:val="0"/>
      <w:marTop w:val="0"/>
      <w:marBottom w:val="0"/>
      <w:divBdr>
        <w:top w:val="none" w:sz="0" w:space="0" w:color="auto"/>
        <w:left w:val="none" w:sz="0" w:space="0" w:color="auto"/>
        <w:bottom w:val="none" w:sz="0" w:space="0" w:color="auto"/>
        <w:right w:val="none" w:sz="0" w:space="0" w:color="auto"/>
      </w:divBdr>
    </w:div>
    <w:div w:id="1347637779">
      <w:bodyDiv w:val="1"/>
      <w:marLeft w:val="0"/>
      <w:marRight w:val="0"/>
      <w:marTop w:val="0"/>
      <w:marBottom w:val="0"/>
      <w:divBdr>
        <w:top w:val="none" w:sz="0" w:space="0" w:color="auto"/>
        <w:left w:val="none" w:sz="0" w:space="0" w:color="auto"/>
        <w:bottom w:val="none" w:sz="0" w:space="0" w:color="auto"/>
        <w:right w:val="none" w:sz="0" w:space="0" w:color="auto"/>
      </w:divBdr>
    </w:div>
    <w:div w:id="1682777940">
      <w:bodyDiv w:val="1"/>
      <w:marLeft w:val="0"/>
      <w:marRight w:val="0"/>
      <w:marTop w:val="0"/>
      <w:marBottom w:val="0"/>
      <w:divBdr>
        <w:top w:val="none" w:sz="0" w:space="0" w:color="auto"/>
        <w:left w:val="none" w:sz="0" w:space="0" w:color="auto"/>
        <w:bottom w:val="none" w:sz="0" w:space="0" w:color="auto"/>
        <w:right w:val="none" w:sz="0" w:space="0" w:color="auto"/>
      </w:divBdr>
    </w:div>
    <w:div w:id="1684739801">
      <w:bodyDiv w:val="1"/>
      <w:marLeft w:val="0"/>
      <w:marRight w:val="0"/>
      <w:marTop w:val="0"/>
      <w:marBottom w:val="0"/>
      <w:divBdr>
        <w:top w:val="none" w:sz="0" w:space="0" w:color="auto"/>
        <w:left w:val="none" w:sz="0" w:space="0" w:color="auto"/>
        <w:bottom w:val="none" w:sz="0" w:space="0" w:color="auto"/>
        <w:right w:val="none" w:sz="0" w:space="0" w:color="auto"/>
      </w:divBdr>
    </w:div>
    <w:div w:id="1725174031">
      <w:bodyDiv w:val="1"/>
      <w:marLeft w:val="0"/>
      <w:marRight w:val="0"/>
      <w:marTop w:val="0"/>
      <w:marBottom w:val="0"/>
      <w:divBdr>
        <w:top w:val="none" w:sz="0" w:space="0" w:color="auto"/>
        <w:left w:val="none" w:sz="0" w:space="0" w:color="auto"/>
        <w:bottom w:val="none" w:sz="0" w:space="0" w:color="auto"/>
        <w:right w:val="none" w:sz="0" w:space="0" w:color="auto"/>
      </w:divBdr>
    </w:div>
    <w:div w:id="1792237404">
      <w:bodyDiv w:val="1"/>
      <w:marLeft w:val="0"/>
      <w:marRight w:val="0"/>
      <w:marTop w:val="0"/>
      <w:marBottom w:val="0"/>
      <w:divBdr>
        <w:top w:val="none" w:sz="0" w:space="0" w:color="auto"/>
        <w:left w:val="none" w:sz="0" w:space="0" w:color="auto"/>
        <w:bottom w:val="none" w:sz="0" w:space="0" w:color="auto"/>
        <w:right w:val="none" w:sz="0" w:space="0" w:color="auto"/>
      </w:divBdr>
    </w:div>
    <w:div w:id="1792239138">
      <w:bodyDiv w:val="1"/>
      <w:marLeft w:val="0"/>
      <w:marRight w:val="0"/>
      <w:marTop w:val="0"/>
      <w:marBottom w:val="0"/>
      <w:divBdr>
        <w:top w:val="none" w:sz="0" w:space="0" w:color="auto"/>
        <w:left w:val="none" w:sz="0" w:space="0" w:color="auto"/>
        <w:bottom w:val="none" w:sz="0" w:space="0" w:color="auto"/>
        <w:right w:val="none" w:sz="0" w:space="0" w:color="auto"/>
      </w:divBdr>
    </w:div>
    <w:div w:id="1876190252">
      <w:bodyDiv w:val="1"/>
      <w:marLeft w:val="0"/>
      <w:marRight w:val="0"/>
      <w:marTop w:val="0"/>
      <w:marBottom w:val="0"/>
      <w:divBdr>
        <w:top w:val="none" w:sz="0" w:space="0" w:color="auto"/>
        <w:left w:val="none" w:sz="0" w:space="0" w:color="auto"/>
        <w:bottom w:val="none" w:sz="0" w:space="0" w:color="auto"/>
        <w:right w:val="none" w:sz="0" w:space="0" w:color="auto"/>
      </w:divBdr>
    </w:div>
    <w:div w:id="1896313541">
      <w:bodyDiv w:val="1"/>
      <w:marLeft w:val="0"/>
      <w:marRight w:val="0"/>
      <w:marTop w:val="0"/>
      <w:marBottom w:val="0"/>
      <w:divBdr>
        <w:top w:val="none" w:sz="0" w:space="0" w:color="auto"/>
        <w:left w:val="none" w:sz="0" w:space="0" w:color="auto"/>
        <w:bottom w:val="none" w:sz="0" w:space="0" w:color="auto"/>
        <w:right w:val="none" w:sz="0" w:space="0" w:color="auto"/>
      </w:divBdr>
    </w:div>
    <w:div w:id="1943874921">
      <w:bodyDiv w:val="1"/>
      <w:marLeft w:val="0"/>
      <w:marRight w:val="0"/>
      <w:marTop w:val="0"/>
      <w:marBottom w:val="0"/>
      <w:divBdr>
        <w:top w:val="none" w:sz="0" w:space="0" w:color="auto"/>
        <w:left w:val="none" w:sz="0" w:space="0" w:color="auto"/>
        <w:bottom w:val="none" w:sz="0" w:space="0" w:color="auto"/>
        <w:right w:val="none" w:sz="0" w:space="0" w:color="auto"/>
      </w:divBdr>
    </w:div>
    <w:div w:id="2010475743">
      <w:bodyDiv w:val="1"/>
      <w:marLeft w:val="0"/>
      <w:marRight w:val="0"/>
      <w:marTop w:val="0"/>
      <w:marBottom w:val="0"/>
      <w:divBdr>
        <w:top w:val="none" w:sz="0" w:space="0" w:color="auto"/>
        <w:left w:val="none" w:sz="0" w:space="0" w:color="auto"/>
        <w:bottom w:val="none" w:sz="0" w:space="0" w:color="auto"/>
        <w:right w:val="none" w:sz="0" w:space="0" w:color="auto"/>
      </w:divBdr>
    </w:div>
    <w:div w:id="2029595362">
      <w:bodyDiv w:val="1"/>
      <w:marLeft w:val="0"/>
      <w:marRight w:val="0"/>
      <w:marTop w:val="0"/>
      <w:marBottom w:val="0"/>
      <w:divBdr>
        <w:top w:val="none" w:sz="0" w:space="0" w:color="auto"/>
        <w:left w:val="none" w:sz="0" w:space="0" w:color="auto"/>
        <w:bottom w:val="none" w:sz="0" w:space="0" w:color="auto"/>
        <w:right w:val="none" w:sz="0" w:space="0" w:color="auto"/>
      </w:divBdr>
    </w:div>
    <w:div w:id="2136867111">
      <w:bodyDiv w:val="1"/>
      <w:marLeft w:val="0"/>
      <w:marRight w:val="0"/>
      <w:marTop w:val="0"/>
      <w:marBottom w:val="0"/>
      <w:divBdr>
        <w:top w:val="none" w:sz="0" w:space="0" w:color="auto"/>
        <w:left w:val="none" w:sz="0" w:space="0" w:color="auto"/>
        <w:bottom w:val="none" w:sz="0" w:space="0" w:color="auto"/>
        <w:right w:val="none" w:sz="0" w:space="0" w:color="auto"/>
      </w:divBdr>
    </w:div>
    <w:div w:id="214473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6E80E.01E8ABA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dsas.sk/"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cid:image003.jpg@01D6E80E.020730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B63B0-BC47-40D9-9B31-7E16130F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23</Pages>
  <Words>10516</Words>
  <Characters>59945</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Sihelský Patrik</dc:creator>
  <cp:keywords/>
  <dc:description/>
  <cp:lastModifiedBy>Sihelský Patrik</cp:lastModifiedBy>
  <cp:revision>152</cp:revision>
  <dcterms:created xsi:type="dcterms:W3CDTF">2021-01-11T08:19:00Z</dcterms:created>
  <dcterms:modified xsi:type="dcterms:W3CDTF">2021-01-15T15:05:00Z</dcterms:modified>
</cp:coreProperties>
</file>