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4E7C" w14:textId="77777777" w:rsidR="002A3824" w:rsidRPr="00412075" w:rsidRDefault="002A3824" w:rsidP="006601E5"/>
    <w:tbl>
      <w:tblPr>
        <w:tblW w:w="5000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55"/>
      </w:tblGrid>
      <w:tr w:rsidR="00515F18" w:rsidRPr="00515F18" w14:paraId="32E01585" w14:textId="77777777" w:rsidTr="00515F18">
        <w:trPr>
          <w:trHeight w:val="480"/>
          <w:tblCellSpacing w:w="0" w:type="dxa"/>
        </w:trPr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9BBE4B" w14:textId="77777777" w:rsidR="00515F18" w:rsidRPr="00515F18" w:rsidRDefault="00C52A4B" w:rsidP="00515F18">
            <w:pPr>
              <w:jc w:val="right"/>
            </w:pPr>
            <w:r w:rsidRPr="00412075">
              <w:t>Č. p.:</w:t>
            </w:r>
            <w:r w:rsidR="00D63194" w:rsidRPr="00412075">
              <w:t xml:space="preserve"> </w:t>
            </w:r>
            <w:r w:rsidR="00515F18" w:rsidRPr="00515F18">
              <w:t>PPZ-OAI1-2022/063596-00</w:t>
            </w:r>
            <w:r w:rsidR="00C65E79">
              <w:t>4</w:t>
            </w:r>
          </w:p>
        </w:tc>
      </w:tr>
    </w:tbl>
    <w:p w14:paraId="59A653BA" w14:textId="77777777" w:rsidR="00086AFA" w:rsidRPr="00412075" w:rsidRDefault="00086AFA" w:rsidP="006601E5"/>
    <w:p w14:paraId="5CE6DA30" w14:textId="77777777" w:rsidR="00C52A4B" w:rsidRPr="00412075" w:rsidRDefault="00C52A4B" w:rsidP="00B8279C">
      <w:pPr>
        <w:jc w:val="center"/>
      </w:pPr>
      <w:r w:rsidRPr="00412075">
        <w:t>VÝZVA NA PREDLOŽENIE PONUKY</w:t>
      </w:r>
    </w:p>
    <w:p w14:paraId="1F4D588E" w14:textId="77777777"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14:paraId="754AEF63" w14:textId="77777777"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14:paraId="56CEA4D2" w14:textId="77777777" w:rsidR="00C93D0D" w:rsidRPr="00412075" w:rsidRDefault="00C93D0D" w:rsidP="006601E5"/>
    <w:p w14:paraId="5095EFDE" w14:textId="77777777" w:rsidR="00C52A4B" w:rsidRPr="00412075" w:rsidRDefault="00C52A4B" w:rsidP="006601E5">
      <w:r w:rsidRPr="00412075">
        <w:t xml:space="preserve"> </w:t>
      </w:r>
    </w:p>
    <w:p w14:paraId="232000DA" w14:textId="77777777"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14:paraId="1DCD5F93" w14:textId="77777777" w:rsidR="00C52A4B" w:rsidRPr="00A356F1" w:rsidRDefault="00C52A4B" w:rsidP="00B8279C">
      <w:pPr>
        <w:rPr>
          <w:b/>
        </w:rPr>
      </w:pPr>
      <w:r w:rsidRPr="00A356F1">
        <w:rPr>
          <w:b/>
        </w:rPr>
        <w:t>Názov:</w:t>
      </w:r>
      <w:r w:rsidRPr="00A356F1">
        <w:t xml:space="preserve"> </w:t>
      </w:r>
      <w:r w:rsidR="002C4C1C" w:rsidRPr="00A356F1">
        <w:rPr>
          <w:iCs/>
        </w:rPr>
        <w:t xml:space="preserve">Ministerstvo vnútra Slovenskej republiky, </w:t>
      </w:r>
      <w:r w:rsidR="00A356F1" w:rsidRPr="00A356F1">
        <w:rPr>
          <w:iCs/>
        </w:rPr>
        <w:t>Odbor akvizícií a inovácií Prezídia Policajného zboru</w:t>
      </w:r>
    </w:p>
    <w:p w14:paraId="6AD83C9A" w14:textId="77777777" w:rsidR="00A356F1" w:rsidRPr="00A356F1" w:rsidRDefault="00C52A4B" w:rsidP="006601E5">
      <w:pPr>
        <w:rPr>
          <w:noProof/>
        </w:rPr>
      </w:pPr>
      <w:r w:rsidRPr="00A356F1">
        <w:rPr>
          <w:b/>
        </w:rPr>
        <w:t>Adresa:</w:t>
      </w:r>
      <w:r w:rsidRPr="00A356F1">
        <w:rPr>
          <w:noProof/>
        </w:rPr>
        <w:t xml:space="preserve"> </w:t>
      </w:r>
      <w:r w:rsidR="00A356F1" w:rsidRPr="00A356F1">
        <w:rPr>
          <w:noProof/>
        </w:rPr>
        <w:t>Račianska 45, 831 02 Bratislava</w:t>
      </w:r>
    </w:p>
    <w:p w14:paraId="0499D49D" w14:textId="77777777" w:rsidR="00C52A4B" w:rsidRPr="00A356F1" w:rsidRDefault="00C52A4B" w:rsidP="006601E5">
      <w:pPr>
        <w:rPr>
          <w:b/>
        </w:rPr>
      </w:pPr>
      <w:r w:rsidRPr="00A356F1">
        <w:rPr>
          <w:b/>
        </w:rPr>
        <w:t>Krajina</w:t>
      </w:r>
      <w:r w:rsidRPr="00A356F1">
        <w:t>: Slovenská republika</w:t>
      </w:r>
    </w:p>
    <w:p w14:paraId="1C7E3778" w14:textId="77777777" w:rsidR="00C52A4B" w:rsidRPr="00A356F1" w:rsidRDefault="00C52A4B" w:rsidP="006601E5">
      <w:pPr>
        <w:rPr>
          <w:b/>
        </w:rPr>
      </w:pPr>
      <w:r w:rsidRPr="00A356F1">
        <w:rPr>
          <w:b/>
        </w:rPr>
        <w:t>Internetová adresa organizácie (URL):</w:t>
      </w:r>
      <w:r w:rsidRPr="00A356F1">
        <w:t xml:space="preserve"> </w:t>
      </w:r>
      <w:hyperlink r:id="rId8" w:history="1">
        <w:r w:rsidRPr="00A356F1">
          <w:rPr>
            <w:rStyle w:val="Hypertextovprepojenie"/>
          </w:rPr>
          <w:t>http://www.minv.sk/</w:t>
        </w:r>
      </w:hyperlink>
      <w:r w:rsidRPr="00A356F1">
        <w:t xml:space="preserve"> </w:t>
      </w:r>
    </w:p>
    <w:p w14:paraId="3122C56B" w14:textId="77777777" w:rsidR="007B20EE" w:rsidRPr="00A356F1" w:rsidRDefault="007B20EE" w:rsidP="006601E5">
      <w:pPr>
        <w:rPr>
          <w:b/>
        </w:rPr>
      </w:pPr>
      <w:r w:rsidRPr="00A356F1">
        <w:rPr>
          <w:b/>
        </w:rPr>
        <w:t>Kontaktná osoba:</w:t>
      </w:r>
      <w:r w:rsidRPr="00A356F1">
        <w:t xml:space="preserve"> </w:t>
      </w:r>
      <w:bookmarkStart w:id="0" w:name="kontakt_meno"/>
      <w:bookmarkEnd w:id="0"/>
      <w:r w:rsidR="00A356F1" w:rsidRPr="00A356F1">
        <w:t>Štefan Šípka</w:t>
      </w:r>
    </w:p>
    <w:p w14:paraId="1DFC7702" w14:textId="77777777" w:rsidR="00780588" w:rsidRPr="00A356F1" w:rsidRDefault="007B20EE" w:rsidP="006601E5">
      <w:r w:rsidRPr="00A356F1">
        <w:rPr>
          <w:b/>
        </w:rPr>
        <w:t>Telefón:</w:t>
      </w:r>
      <w:r w:rsidRPr="00A356F1">
        <w:t> </w:t>
      </w:r>
      <w:r w:rsidR="00780588" w:rsidRPr="00A356F1">
        <w:t xml:space="preserve">+421 </w:t>
      </w:r>
      <w:r w:rsidR="00A356F1" w:rsidRPr="00A356F1">
        <w:t>9610/51993</w:t>
      </w:r>
    </w:p>
    <w:p w14:paraId="796E5918" w14:textId="77777777" w:rsidR="00780588" w:rsidRPr="00A356F1" w:rsidRDefault="007B20EE" w:rsidP="006601E5">
      <w:r w:rsidRPr="00A356F1">
        <w:rPr>
          <w:b/>
        </w:rPr>
        <w:t>E-mail:</w:t>
      </w:r>
      <w:r w:rsidRPr="00A356F1">
        <w:t xml:space="preserve"> </w:t>
      </w:r>
      <w:r w:rsidR="00A356F1" w:rsidRPr="00A356F1">
        <w:t>stefan.sipka</w:t>
      </w:r>
      <w:r w:rsidR="00780588" w:rsidRPr="00A356F1">
        <w:t>@minv.sk</w:t>
      </w:r>
    </w:p>
    <w:p w14:paraId="195CF7F7" w14:textId="77777777" w:rsidR="008F25FF" w:rsidRPr="00412075" w:rsidRDefault="008F25FF" w:rsidP="006601E5">
      <w:pPr>
        <w:rPr>
          <w:b/>
        </w:rPr>
      </w:pPr>
      <w:r w:rsidRPr="00A356F1">
        <w:rPr>
          <w:b/>
        </w:rPr>
        <w:t>URL zverejnenej zákazky:</w:t>
      </w:r>
      <w:r w:rsidRPr="00A356F1">
        <w:t xml:space="preserve"> </w:t>
      </w:r>
      <w:r w:rsidR="005A5135" w:rsidRPr="005A5135">
        <w:t>https://josephine.proebiz.com/sk/tender/34278/summary</w:t>
      </w:r>
    </w:p>
    <w:p w14:paraId="1EA17727" w14:textId="77777777" w:rsidR="007B20EE" w:rsidRPr="00412075" w:rsidRDefault="007B20EE" w:rsidP="006601E5"/>
    <w:p w14:paraId="3364E464" w14:textId="77777777" w:rsidR="00C52A4B" w:rsidRPr="00412075" w:rsidRDefault="00C52A4B" w:rsidP="006601E5">
      <w:pPr>
        <w:pStyle w:val="Nadpis1"/>
      </w:pPr>
      <w:r w:rsidRPr="00412075">
        <w:t>Opis</w:t>
      </w:r>
    </w:p>
    <w:p w14:paraId="409AA645" w14:textId="77777777" w:rsidR="00A356F1" w:rsidRPr="00A356F1" w:rsidRDefault="00C52A4B" w:rsidP="00A356F1">
      <w:r w:rsidRPr="00412075">
        <w:rPr>
          <w:b/>
        </w:rPr>
        <w:t>Názov zákazky</w:t>
      </w:r>
      <w:r w:rsidR="008D0268" w:rsidRPr="00412075">
        <w:rPr>
          <w:b/>
        </w:rPr>
        <w:t>:</w:t>
      </w:r>
      <w:r w:rsidR="008D0268" w:rsidRPr="00412075">
        <w:t xml:space="preserve"> </w:t>
      </w:r>
      <w:r w:rsidR="00A356F1" w:rsidRPr="00A356F1">
        <w:t>Servis a profylaktika bezpilotných lietadiel a detekčných zariadení DJI</w:t>
      </w:r>
      <w:r w:rsidR="00E2641A">
        <w:t xml:space="preserve"> II.</w:t>
      </w:r>
    </w:p>
    <w:p w14:paraId="07E98C06" w14:textId="77777777" w:rsidR="00086AFA" w:rsidRPr="00412075" w:rsidRDefault="00086AFA" w:rsidP="006601E5"/>
    <w:p w14:paraId="25AD6553" w14:textId="77777777"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</w:p>
    <w:p w14:paraId="0814DBE6" w14:textId="77777777" w:rsidR="007B20EE" w:rsidRPr="00412075" w:rsidRDefault="007B20EE" w:rsidP="006601E5"/>
    <w:p w14:paraId="2344C99E" w14:textId="77777777" w:rsidR="00C52A4B" w:rsidRPr="00B8279C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</w:p>
    <w:p w14:paraId="20F77BAE" w14:textId="77777777" w:rsidR="00A356F1" w:rsidRDefault="00C52A4B" w:rsidP="00A356F1">
      <w:pPr>
        <w:rPr>
          <w:rFonts w:eastAsia="Calibri"/>
          <w:b/>
          <w:lang w:eastAsia="en-US"/>
        </w:rPr>
      </w:pPr>
      <w:r w:rsidRPr="00412075">
        <w:rPr>
          <w:rFonts w:eastAsia="Calibri"/>
          <w:b/>
          <w:lang w:val="x-none" w:eastAsia="en-US"/>
        </w:rPr>
        <w:t xml:space="preserve">CPV: </w:t>
      </w:r>
      <w:r w:rsidR="00294CCF" w:rsidRPr="00412075">
        <w:rPr>
          <w:rFonts w:eastAsia="Calibri"/>
          <w:b/>
          <w:lang w:eastAsia="en-US"/>
        </w:rPr>
        <w:t xml:space="preserve">  </w:t>
      </w:r>
    </w:p>
    <w:p w14:paraId="51508E6A" w14:textId="77777777" w:rsidR="00A356F1" w:rsidRPr="00A356F1" w:rsidRDefault="00A356F1" w:rsidP="00A356F1">
      <w:pPr>
        <w:rPr>
          <w:rFonts w:eastAsia="Calibri"/>
          <w:lang w:eastAsia="en-US"/>
        </w:rPr>
      </w:pPr>
      <w:r w:rsidRPr="00A356F1">
        <w:rPr>
          <w:rFonts w:eastAsia="Calibri"/>
          <w:lang w:eastAsia="en-US"/>
        </w:rPr>
        <w:t>34913000-0 - Rôzne náhradné diely</w:t>
      </w:r>
    </w:p>
    <w:p w14:paraId="1A7447EF" w14:textId="77777777" w:rsidR="00A356F1" w:rsidRPr="00A356F1" w:rsidRDefault="00A356F1" w:rsidP="00A356F1">
      <w:pPr>
        <w:rPr>
          <w:rFonts w:eastAsia="Calibri"/>
          <w:lang w:eastAsia="en-US"/>
        </w:rPr>
      </w:pPr>
      <w:r w:rsidRPr="00A356F1">
        <w:rPr>
          <w:rFonts w:eastAsia="Calibri"/>
          <w:lang w:eastAsia="en-US"/>
        </w:rPr>
        <w:t>50211100-8 - Údržba lietadiel</w:t>
      </w:r>
    </w:p>
    <w:p w14:paraId="79F863FA" w14:textId="77777777" w:rsidR="00A356F1" w:rsidRPr="00A356F1" w:rsidRDefault="00A356F1" w:rsidP="00A356F1">
      <w:pPr>
        <w:rPr>
          <w:rFonts w:eastAsia="Calibri"/>
          <w:lang w:eastAsia="en-US"/>
        </w:rPr>
      </w:pPr>
      <w:r w:rsidRPr="00A356F1">
        <w:rPr>
          <w:rFonts w:eastAsia="Calibri"/>
          <w:lang w:eastAsia="en-US"/>
        </w:rPr>
        <w:t>50211200-9 - Opravy lietadiel</w:t>
      </w:r>
    </w:p>
    <w:p w14:paraId="49206AF3" w14:textId="77777777" w:rsidR="00A356F1" w:rsidRPr="00A356F1" w:rsidRDefault="00A356F1" w:rsidP="00A356F1">
      <w:pPr>
        <w:rPr>
          <w:rFonts w:eastAsia="Calibri"/>
          <w:lang w:eastAsia="en-US"/>
        </w:rPr>
      </w:pPr>
      <w:r w:rsidRPr="00A356F1">
        <w:rPr>
          <w:rFonts w:eastAsia="Calibri"/>
          <w:lang w:eastAsia="en-US"/>
        </w:rPr>
        <w:t>32352200-7 - Náhradné súčiastky a príslušenstvo radaru</w:t>
      </w:r>
    </w:p>
    <w:p w14:paraId="7BB3D34D" w14:textId="77777777" w:rsidR="00C437AC" w:rsidRPr="00412075" w:rsidRDefault="00C437AC" w:rsidP="006601E5"/>
    <w:p w14:paraId="3CBE27CF" w14:textId="77777777"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14:paraId="660A0D55" w14:textId="77777777" w:rsidR="008F25FF" w:rsidRPr="00412075" w:rsidRDefault="008F25FF" w:rsidP="006601E5">
      <w:pPr>
        <w:rPr>
          <w:b/>
        </w:rPr>
      </w:pPr>
      <w:bookmarkStart w:id="1" w:name="ciastkove"/>
      <w:r w:rsidRPr="00412075">
        <w:t>Požaduje sa predloženie ponuky na celý predmet zákazky</w:t>
      </w:r>
      <w:bookmarkEnd w:id="1"/>
      <w:r w:rsidRPr="00412075">
        <w:t>, predmet zákazky nie je rozdelený na časti</w:t>
      </w:r>
      <w:r w:rsidR="00A356F1">
        <w:t>.</w:t>
      </w:r>
    </w:p>
    <w:p w14:paraId="2AAE6D9E" w14:textId="77777777" w:rsidR="00910FE0" w:rsidRPr="00412075" w:rsidRDefault="00910FE0" w:rsidP="006601E5"/>
    <w:p w14:paraId="00B003EB" w14:textId="77777777"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služieb:</w:t>
      </w:r>
    </w:p>
    <w:p w14:paraId="7B9306B7" w14:textId="77777777" w:rsidR="008F25FF" w:rsidRPr="00412075" w:rsidRDefault="008F25FF" w:rsidP="006601E5">
      <w:pPr>
        <w:rPr>
          <w:b/>
        </w:rPr>
      </w:pPr>
      <w:r w:rsidRPr="00412075">
        <w:rPr>
          <w:iCs/>
          <w:lang w:bidi="en-US"/>
        </w:rPr>
        <w:t xml:space="preserve">Ministerstvo vnútra Slovenskej republiky </w:t>
      </w:r>
      <w:r w:rsidR="00A356F1">
        <w:rPr>
          <w:iCs/>
          <w:lang w:bidi="en-US"/>
        </w:rPr>
        <w:t>–</w:t>
      </w:r>
      <w:r w:rsidRPr="00412075">
        <w:rPr>
          <w:iCs/>
          <w:lang w:bidi="en-US"/>
        </w:rPr>
        <w:t xml:space="preserve"> </w:t>
      </w:r>
      <w:r w:rsidR="00A356F1">
        <w:rPr>
          <w:iCs/>
          <w:lang w:bidi="en-US"/>
        </w:rPr>
        <w:t>Odbor akvizícií a inovácií Prezídia Policajného zboru</w:t>
      </w:r>
    </w:p>
    <w:p w14:paraId="52758B19" w14:textId="77777777" w:rsidR="00D63194" w:rsidRPr="00412075" w:rsidRDefault="00D63194" w:rsidP="006601E5"/>
    <w:p w14:paraId="026623C4" w14:textId="77777777"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14:paraId="2376B5FA" w14:textId="36F04700" w:rsidR="008F25FF" w:rsidRPr="00412075" w:rsidRDefault="001615DD" w:rsidP="006601E5">
      <w:pPr>
        <w:rPr>
          <w:b/>
          <w:iCs/>
          <w:lang w:bidi="en-US"/>
        </w:rPr>
      </w:pPr>
      <w:r w:rsidRPr="001615DD">
        <w:t>10 dní od vystavenia objednávky</w:t>
      </w:r>
      <w:r>
        <w:t xml:space="preserve"> najneskôr však do 05.12.2022</w:t>
      </w:r>
    </w:p>
    <w:p w14:paraId="1C2FEBE6" w14:textId="77777777" w:rsidR="00D63194" w:rsidRPr="00412075" w:rsidRDefault="00D63194" w:rsidP="006601E5">
      <w:pPr>
        <w:rPr>
          <w:lang w:bidi="en-US"/>
        </w:rPr>
      </w:pPr>
    </w:p>
    <w:p w14:paraId="7579AA3F" w14:textId="77777777" w:rsidR="00B8279C" w:rsidRDefault="00B8279C" w:rsidP="006601E5">
      <w:pPr>
        <w:rPr>
          <w:b/>
        </w:rPr>
      </w:pPr>
    </w:p>
    <w:p w14:paraId="57852EF8" w14:textId="77777777" w:rsidR="00C52A4B" w:rsidRDefault="00C52A4B" w:rsidP="006601E5">
      <w:pPr>
        <w:rPr>
          <w:b/>
        </w:rPr>
      </w:pPr>
      <w:r w:rsidRPr="00B8279C">
        <w:rPr>
          <w:b/>
        </w:rPr>
        <w:lastRenderedPageBreak/>
        <w:t xml:space="preserve">Opis predmetu zákazky: </w:t>
      </w:r>
    </w:p>
    <w:p w14:paraId="2B67B224" w14:textId="77777777" w:rsidR="00A356F1" w:rsidRPr="00A356F1" w:rsidRDefault="00A356F1" w:rsidP="00A356F1">
      <w:pPr>
        <w:pStyle w:val="Default"/>
      </w:pPr>
      <w:r w:rsidRPr="00A356F1">
        <w:t>Zoznam bezpilotných prostriedkov a detekčných zariadení určených na opravu:</w:t>
      </w:r>
    </w:p>
    <w:p w14:paraId="4429E4F2" w14:textId="77777777" w:rsidR="00A356F1" w:rsidRPr="00A356F1" w:rsidRDefault="00A356F1" w:rsidP="00A356F1">
      <w:pPr>
        <w:pStyle w:val="Default"/>
      </w:pPr>
    </w:p>
    <w:p w14:paraId="1640F7E6" w14:textId="77777777" w:rsidR="00A356F1" w:rsidRPr="00A356F1" w:rsidRDefault="00A356F1" w:rsidP="00A356F1">
      <w:pPr>
        <w:pStyle w:val="Default"/>
        <w:numPr>
          <w:ilvl w:val="0"/>
          <w:numId w:val="46"/>
        </w:numPr>
      </w:pPr>
      <w:proofErr w:type="spellStart"/>
      <w:r w:rsidRPr="00A356F1">
        <w:t>Kvadrokoptéra</w:t>
      </w:r>
      <w:proofErr w:type="spellEnd"/>
      <w:r w:rsidRPr="00A356F1">
        <w:t xml:space="preserve"> DJI Matrice 210 RTK </w:t>
      </w:r>
      <w:proofErr w:type="spellStart"/>
      <w:r w:rsidRPr="00A356F1">
        <w:t>v.č</w:t>
      </w:r>
      <w:proofErr w:type="spellEnd"/>
      <w:r w:rsidRPr="00A356F1">
        <w:t>.: 0N4DF220210016 – oprava po havárii</w:t>
      </w:r>
    </w:p>
    <w:p w14:paraId="5573002E" w14:textId="77777777" w:rsidR="00A356F1" w:rsidRPr="00A356F1" w:rsidRDefault="00A356F1" w:rsidP="00A356F1">
      <w:pPr>
        <w:pStyle w:val="Default"/>
        <w:numPr>
          <w:ilvl w:val="0"/>
          <w:numId w:val="46"/>
        </w:numPr>
      </w:pPr>
      <w:proofErr w:type="spellStart"/>
      <w:r w:rsidRPr="00A356F1">
        <w:t>Kvadrokoptéra</w:t>
      </w:r>
      <w:proofErr w:type="spellEnd"/>
      <w:r w:rsidRPr="00A356F1">
        <w:t xml:space="preserve"> DJI </w:t>
      </w:r>
      <w:proofErr w:type="spellStart"/>
      <w:r w:rsidRPr="00A356F1">
        <w:t>Mavic</w:t>
      </w:r>
      <w:proofErr w:type="spellEnd"/>
      <w:r w:rsidRPr="00A356F1">
        <w:t xml:space="preserve"> 2 Enterprise </w:t>
      </w:r>
      <w:proofErr w:type="spellStart"/>
      <w:r w:rsidRPr="00A356F1">
        <w:t>Dual</w:t>
      </w:r>
      <w:proofErr w:type="spellEnd"/>
      <w:r w:rsidRPr="00A356F1">
        <w:t xml:space="preserve"> </w:t>
      </w:r>
      <w:proofErr w:type="spellStart"/>
      <w:r w:rsidRPr="00A356F1">
        <w:t>v.č</w:t>
      </w:r>
      <w:proofErr w:type="spellEnd"/>
      <w:r w:rsidRPr="00A356F1">
        <w:t>.: 298CG9QR0A02XO – oprava po havárii</w:t>
      </w:r>
    </w:p>
    <w:p w14:paraId="37DAC572" w14:textId="77777777" w:rsidR="00A356F1" w:rsidRPr="00A356F1" w:rsidRDefault="00A356F1" w:rsidP="00A356F1">
      <w:pPr>
        <w:pStyle w:val="Default"/>
        <w:numPr>
          <w:ilvl w:val="0"/>
          <w:numId w:val="46"/>
        </w:numPr>
      </w:pPr>
      <w:r w:rsidRPr="00A356F1">
        <w:t xml:space="preserve">Duálna kamera DJI </w:t>
      </w:r>
      <w:proofErr w:type="spellStart"/>
      <w:r w:rsidRPr="00A356F1">
        <w:t>Zenmuse</w:t>
      </w:r>
      <w:proofErr w:type="spellEnd"/>
      <w:r w:rsidRPr="00A356F1">
        <w:t xml:space="preserve"> XT2 R 640 25mm (30Hz) </w:t>
      </w:r>
      <w:proofErr w:type="spellStart"/>
      <w:r w:rsidRPr="00A356F1">
        <w:t>v.č</w:t>
      </w:r>
      <w:proofErr w:type="spellEnd"/>
      <w:r w:rsidRPr="00A356F1">
        <w:t>: 0RRDFI05010208 – oprava nefunkčnej termálnej kamery</w:t>
      </w:r>
    </w:p>
    <w:p w14:paraId="5ED56CFF" w14:textId="77777777" w:rsidR="00A356F1" w:rsidRPr="00A356F1" w:rsidRDefault="00A356F1" w:rsidP="00A356F1">
      <w:pPr>
        <w:pStyle w:val="Default"/>
        <w:numPr>
          <w:ilvl w:val="0"/>
          <w:numId w:val="46"/>
        </w:numPr>
      </w:pPr>
      <w:r w:rsidRPr="00A356F1">
        <w:t xml:space="preserve">Okuliare DJI </w:t>
      </w:r>
      <w:proofErr w:type="spellStart"/>
      <w:r w:rsidRPr="00A356F1">
        <w:t>Goggles</w:t>
      </w:r>
      <w:proofErr w:type="spellEnd"/>
      <w:r w:rsidRPr="00A356F1">
        <w:t xml:space="preserve"> </w:t>
      </w:r>
      <w:proofErr w:type="spellStart"/>
      <w:r w:rsidRPr="00A356F1">
        <w:t>Racing</w:t>
      </w:r>
      <w:proofErr w:type="spellEnd"/>
      <w:r w:rsidRPr="00A356F1">
        <w:t xml:space="preserve"> </w:t>
      </w:r>
      <w:proofErr w:type="spellStart"/>
      <w:r w:rsidRPr="00A356F1">
        <w:t>Edition</w:t>
      </w:r>
      <w:proofErr w:type="spellEnd"/>
      <w:r w:rsidRPr="00A356F1">
        <w:t xml:space="preserve"> </w:t>
      </w:r>
      <w:proofErr w:type="spellStart"/>
      <w:r w:rsidRPr="00A356F1">
        <w:t>v.č</w:t>
      </w:r>
      <w:proofErr w:type="spellEnd"/>
      <w:r w:rsidRPr="00A356F1">
        <w:t xml:space="preserve">.: 0NSDF003014A – oprava poškodeného displeja ľavého </w:t>
      </w:r>
      <w:proofErr w:type="spellStart"/>
      <w:r w:rsidRPr="00A356F1">
        <w:t>okuláru</w:t>
      </w:r>
      <w:proofErr w:type="spellEnd"/>
    </w:p>
    <w:p w14:paraId="3CC35086" w14:textId="77777777" w:rsidR="00A356F1" w:rsidRPr="00A356F1" w:rsidRDefault="00A356F1" w:rsidP="00A356F1">
      <w:pPr>
        <w:pStyle w:val="Default"/>
        <w:numPr>
          <w:ilvl w:val="0"/>
          <w:numId w:val="46"/>
        </w:numPr>
      </w:pPr>
      <w:r w:rsidRPr="00A356F1">
        <w:t xml:space="preserve">Detekčné zariadenie </w:t>
      </w:r>
      <w:proofErr w:type="spellStart"/>
      <w:r w:rsidRPr="00A356F1">
        <w:t>Aeroscope</w:t>
      </w:r>
      <w:proofErr w:type="spellEnd"/>
      <w:r w:rsidRPr="00A356F1">
        <w:t xml:space="preserve"> Mobile </w:t>
      </w:r>
      <w:proofErr w:type="spellStart"/>
      <w:r w:rsidRPr="00A356F1">
        <w:t>v.č</w:t>
      </w:r>
      <w:proofErr w:type="spellEnd"/>
      <w:r w:rsidRPr="00A356F1">
        <w:t>.: 0QRDFBD0030020 – profylaktika a oprava - indikátor stavu prijímača Rx1 hlási poruchu a profylaktika</w:t>
      </w:r>
    </w:p>
    <w:p w14:paraId="2BF4EF03" w14:textId="77777777" w:rsidR="00A356F1" w:rsidRPr="00A356F1" w:rsidRDefault="00A356F1" w:rsidP="00A356F1">
      <w:pPr>
        <w:pStyle w:val="Default"/>
        <w:numPr>
          <w:ilvl w:val="0"/>
          <w:numId w:val="46"/>
        </w:numPr>
      </w:pPr>
      <w:r w:rsidRPr="00A356F1">
        <w:t xml:space="preserve">Detekčné zariadenie </w:t>
      </w:r>
      <w:proofErr w:type="spellStart"/>
      <w:r w:rsidRPr="00A356F1">
        <w:t>Aeroscope</w:t>
      </w:r>
      <w:proofErr w:type="spellEnd"/>
      <w:r w:rsidRPr="00A356F1">
        <w:t xml:space="preserve"> Mobile </w:t>
      </w:r>
      <w:proofErr w:type="spellStart"/>
      <w:r w:rsidRPr="00A356F1">
        <w:t>v.č</w:t>
      </w:r>
      <w:proofErr w:type="spellEnd"/>
      <w:r w:rsidRPr="00A356F1">
        <w:t>.: 0QRDFB0030023 – profylaktika  </w:t>
      </w:r>
    </w:p>
    <w:p w14:paraId="6E8200C2" w14:textId="77777777" w:rsidR="008F25FF" w:rsidRPr="00412075" w:rsidRDefault="008F25FF" w:rsidP="009C7009">
      <w:pPr>
        <w:pStyle w:val="Default"/>
      </w:pPr>
    </w:p>
    <w:p w14:paraId="0C63F4F0" w14:textId="77777777" w:rsidR="003A6006" w:rsidRPr="00C65E79" w:rsidRDefault="003A6006" w:rsidP="003A6006">
      <w:pPr>
        <w:pStyle w:val="Default"/>
        <w:jc w:val="both"/>
        <w:rPr>
          <w:iCs/>
        </w:rPr>
      </w:pPr>
      <w:r w:rsidRPr="00C65E79">
        <w:rPr>
          <w:iCs/>
        </w:rPr>
        <w:t>Verejný obstarávateľ neumožňuje predložiť variantné riešenie vo vzťahu k požiadavke na predmet zákazky. Ak súčasťou ponuky bude aj variantné riešenie, nebude takéto riešenie zaradené do vyhodnotenia a bude sa naň hľadieť akoby nebolo predložené.</w:t>
      </w:r>
    </w:p>
    <w:p w14:paraId="71B8425F" w14:textId="77777777" w:rsidR="005507E1" w:rsidRPr="00412075" w:rsidRDefault="00412075" w:rsidP="006601E5">
      <w:pPr>
        <w:pStyle w:val="Nadpis1"/>
      </w:pPr>
      <w:r w:rsidRPr="00412075">
        <w:t>P</w:t>
      </w:r>
      <w:r w:rsidR="00C52A4B" w:rsidRPr="00412075">
        <w:t>redpokladaná hodnota zákazky</w:t>
      </w:r>
    </w:p>
    <w:p w14:paraId="44D736A4" w14:textId="77777777" w:rsidR="00910FE0" w:rsidRPr="00587D04" w:rsidRDefault="002A3824" w:rsidP="00910FE0">
      <w:pPr>
        <w:pStyle w:val="Default"/>
        <w:jc w:val="both"/>
        <w:rPr>
          <w:noProof/>
        </w:rPr>
      </w:pPr>
      <w:r w:rsidRPr="00587D04">
        <w:t xml:space="preserve">Predpokladaná hodnota zákazky zistená na základe </w:t>
      </w:r>
      <w:r w:rsidR="00587D04" w:rsidRPr="00587D04">
        <w:t xml:space="preserve">kvalifikovaného odhadu </w:t>
      </w:r>
      <w:r w:rsidR="00086AFA" w:rsidRPr="00587D04">
        <w:t xml:space="preserve">je </w:t>
      </w:r>
      <w:r w:rsidR="00737188">
        <w:t xml:space="preserve">15 920 v Eur bez DPH, čo predstavuje </w:t>
      </w:r>
      <w:r w:rsidR="00587D04" w:rsidRPr="00587D04">
        <w:rPr>
          <w:b/>
        </w:rPr>
        <w:t xml:space="preserve">19.900 </w:t>
      </w:r>
      <w:r w:rsidR="00910FE0" w:rsidRPr="00587D04">
        <w:rPr>
          <w:b/>
          <w:noProof/>
        </w:rPr>
        <w:t xml:space="preserve">Eur </w:t>
      </w:r>
      <w:r w:rsidR="00587D04" w:rsidRPr="00587D04">
        <w:rPr>
          <w:b/>
          <w:noProof/>
        </w:rPr>
        <w:t>s</w:t>
      </w:r>
      <w:r w:rsidR="00910FE0" w:rsidRPr="00587D04">
        <w:rPr>
          <w:b/>
          <w:noProof/>
        </w:rPr>
        <w:t xml:space="preserve"> DPH</w:t>
      </w:r>
      <w:r w:rsidR="00910FE0" w:rsidRPr="00587D04">
        <w:rPr>
          <w:noProof/>
        </w:rPr>
        <w:t>.</w:t>
      </w:r>
    </w:p>
    <w:p w14:paraId="0F57FC6F" w14:textId="77777777" w:rsidR="00737188" w:rsidRDefault="00737188" w:rsidP="000277CB">
      <w:pPr>
        <w:pStyle w:val="Default"/>
        <w:rPr>
          <w:iCs/>
          <w:noProof/>
        </w:rPr>
      </w:pPr>
    </w:p>
    <w:p w14:paraId="5735C8C0" w14:textId="77777777" w:rsidR="00910FE0" w:rsidRPr="00412075" w:rsidRDefault="00910FE0" w:rsidP="00910FE0">
      <w:pPr>
        <w:pStyle w:val="Default"/>
        <w:jc w:val="both"/>
        <w:rPr>
          <w:i/>
          <w:noProof/>
        </w:rPr>
      </w:pPr>
    </w:p>
    <w:p w14:paraId="45636423" w14:textId="77777777" w:rsidR="009C7009" w:rsidRPr="00412075" w:rsidRDefault="009A69B5" w:rsidP="006601E5">
      <w:r w:rsidRPr="00412075">
        <w:t>Zákazka bude zabezpečovaná z finančných prostriedkov štátneho rozpočtu, verejný obstarávateľ neposkytuje zálohové platby ani platby vopred.</w:t>
      </w:r>
    </w:p>
    <w:p w14:paraId="11056C42" w14:textId="77777777" w:rsidR="00C52A4B" w:rsidRPr="00412075" w:rsidRDefault="00C52A4B" w:rsidP="006601E5">
      <w:pPr>
        <w:pStyle w:val="Nadpis1"/>
      </w:pPr>
      <w:r w:rsidRPr="00412075">
        <w:t xml:space="preserve">Komunikácia: </w:t>
      </w:r>
    </w:p>
    <w:p w14:paraId="1816D5C7" w14:textId="77777777" w:rsidR="00F71CAE" w:rsidRPr="00412075" w:rsidRDefault="00F71CAE" w:rsidP="006601E5">
      <w:r w:rsidRPr="00412075"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412075">
        <w:t>eID</w:t>
      </w:r>
      <w:proofErr w:type="spellEnd"/>
      <w:r w:rsidRPr="00412075">
        <w:t xml:space="preserve">). Technické požiadavky na systém a informácie o registrácii a o používaní systému JOSEPHINE sú uvedené na webovom sídle systému </w:t>
      </w:r>
      <w:hyperlink r:id="rId9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14:paraId="3F13F6CE" w14:textId="77777777" w:rsidR="0039574A" w:rsidRPr="00412075" w:rsidRDefault="0039574A" w:rsidP="006601E5"/>
    <w:p w14:paraId="7BF0098F" w14:textId="77777777"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0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14:paraId="42ABB327" w14:textId="77777777"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14:paraId="5004B0EA" w14:textId="77777777"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</w:t>
      </w:r>
      <w:r w:rsidR="00E2641A">
        <w:rPr>
          <w:rFonts w:ascii="Times New Roman" w:hAnsi="Times New Roman"/>
          <w:sz w:val="24"/>
          <w:szCs w:val="24"/>
        </w:rPr>
        <w:t>danie ponúk, ktorý je uvedený v </w:t>
      </w:r>
      <w:r w:rsidRPr="00412075">
        <w:rPr>
          <w:rFonts w:ascii="Times New Roman" w:hAnsi="Times New Roman"/>
          <w:sz w:val="24"/>
          <w:szCs w:val="24"/>
        </w:rPr>
        <w:t>elektronickom prostriedku JOSEPHINE v časti zodpovedajúcej tejto zákazke.</w:t>
      </w:r>
    </w:p>
    <w:p w14:paraId="5F03E15D" w14:textId="77777777"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Predkladanie ponúk</w:t>
      </w:r>
    </w:p>
    <w:p w14:paraId="32E99D41" w14:textId="77777777" w:rsidR="00412075" w:rsidRPr="00412075" w:rsidRDefault="00412075" w:rsidP="006601E5">
      <w:r w:rsidRPr="00412075">
        <w:t xml:space="preserve">Elektronickú ponuku uchádzači vložia vyplnením ponukového formulára a vložení požadovaných dokladov a dokumentov v systéme JOSEPHINE umiestnenom na webovej adrese </w:t>
      </w:r>
      <w:r w:rsidR="005C39B9" w:rsidRPr="005C39B9">
        <w:t>https://josephine.proebiz.com/sk/tender/34278/summary</w:t>
      </w:r>
    </w:p>
    <w:p w14:paraId="474292BE" w14:textId="77777777"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lastRenderedPageBreak/>
        <w:t>Vysvetľovanie výzvy</w:t>
      </w:r>
    </w:p>
    <w:p w14:paraId="60044B7A" w14:textId="77777777" w:rsidR="00412075" w:rsidRDefault="00412075" w:rsidP="00B8279C">
      <w:pPr>
        <w:numPr>
          <w:ilvl w:val="0"/>
          <w:numId w:val="43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1FD079F6" w14:textId="77777777" w:rsidR="00412075" w:rsidRPr="006601E5" w:rsidRDefault="006601E5" w:rsidP="00B8279C">
      <w:pPr>
        <w:numPr>
          <w:ilvl w:val="0"/>
          <w:numId w:val="43"/>
        </w:numPr>
      </w:pPr>
      <w:r>
        <w:t>V</w:t>
      </w:r>
      <w:r w:rsidR="00412075" w:rsidRPr="006601E5">
        <w:t>erejný obstarávateľ si vyhradzuje právo predĺžiť lehotu na predkladanie ponúk.</w:t>
      </w:r>
    </w:p>
    <w:p w14:paraId="1BE3A8C3" w14:textId="77777777" w:rsidR="00C52A4B" w:rsidRPr="00412075" w:rsidRDefault="00C52A4B" w:rsidP="006601E5">
      <w:pPr>
        <w:pStyle w:val="Nadpis1"/>
      </w:pPr>
      <w:r w:rsidRPr="00412075">
        <w:t>Podmienky účasti</w:t>
      </w:r>
    </w:p>
    <w:p w14:paraId="07CE04E1" w14:textId="77777777" w:rsidR="00F71CAE" w:rsidRPr="001E3303" w:rsidRDefault="00F71CAE" w:rsidP="001E3303">
      <w:pPr>
        <w:pStyle w:val="Odsekzoznamu"/>
        <w:numPr>
          <w:ilvl w:val="0"/>
          <w:numId w:val="47"/>
        </w:numPr>
      </w:pPr>
      <w:r w:rsidRPr="001E3303">
        <w:rPr>
          <w:rFonts w:ascii="Times New Roman" w:hAnsi="Times New Roman"/>
          <w:sz w:val="24"/>
          <w:szCs w:val="24"/>
        </w:rPr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uchádzač nepredkladá nakoľko verejný obstarávateľ má prístup k informačným systémom verejnej správy. </w:t>
      </w:r>
    </w:p>
    <w:p w14:paraId="059DDC85" w14:textId="77777777" w:rsidR="00F71CAE" w:rsidRPr="001E3303" w:rsidRDefault="00587D04" w:rsidP="001E3303">
      <w:pPr>
        <w:pStyle w:val="Odsekzoznamu"/>
        <w:numPr>
          <w:ilvl w:val="0"/>
          <w:numId w:val="47"/>
        </w:numPr>
      </w:pPr>
      <w:r w:rsidRPr="001E3303">
        <w:rPr>
          <w:rFonts w:ascii="Times New Roman" w:hAnsi="Times New Roman"/>
          <w:sz w:val="24"/>
          <w:szCs w:val="24"/>
        </w:rPr>
        <w:t>Č</w:t>
      </w:r>
      <w:r w:rsidR="00F71CAE" w:rsidRPr="001E3303">
        <w:rPr>
          <w:rFonts w:ascii="Times New Roman" w:hAnsi="Times New Roman"/>
          <w:sz w:val="24"/>
          <w:szCs w:val="24"/>
        </w:rPr>
        <w:t>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="00737188" w:rsidRPr="001E3303">
        <w:rPr>
          <w:rFonts w:ascii="Times New Roman" w:hAnsi="Times New Roman"/>
          <w:sz w:val="24"/>
          <w:szCs w:val="24"/>
        </w:rPr>
        <w:t xml:space="preserve">m. </w:t>
      </w:r>
    </w:p>
    <w:p w14:paraId="14219750" w14:textId="77777777" w:rsidR="00A6000E" w:rsidRPr="00412075" w:rsidRDefault="00A6000E" w:rsidP="006601E5"/>
    <w:p w14:paraId="67B685FE" w14:textId="77777777"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14:paraId="603F4860" w14:textId="77777777" w:rsidR="0039574A" w:rsidRDefault="00587D04" w:rsidP="006601E5">
      <w:pPr>
        <w:rPr>
          <w:lang w:bidi="en-US"/>
        </w:rPr>
      </w:pPr>
      <w:r w:rsidRPr="00587D04">
        <w:rPr>
          <w:lang w:bidi="en-US"/>
        </w:rPr>
        <w:t>Najnižšia marža uvedená v percentách (percentuálny podiel zisku na cene servisu).</w:t>
      </w:r>
      <w:r w:rsidR="00737188">
        <w:rPr>
          <w:lang w:bidi="en-US"/>
        </w:rPr>
        <w:t xml:space="preserve"> Úspešným uchádzačom prvom v poradí sa stane uchádzač, ktorý predloží najnižšiu maržu uvedenú v percentách.</w:t>
      </w:r>
    </w:p>
    <w:p w14:paraId="76C86250" w14:textId="77777777" w:rsidR="00737188" w:rsidRDefault="00737188" w:rsidP="006601E5">
      <w:pPr>
        <w:rPr>
          <w:lang w:bidi="en-US"/>
        </w:rPr>
      </w:pPr>
    </w:p>
    <w:p w14:paraId="7A427F34" w14:textId="77777777" w:rsidR="00B8279C" w:rsidRDefault="00412075" w:rsidP="00B8279C">
      <w:pPr>
        <w:pStyle w:val="Nadpis1"/>
      </w:pPr>
      <w:r w:rsidRPr="006601E5">
        <w:t>Použije sa elektronická aukcia:</w:t>
      </w:r>
    </w:p>
    <w:p w14:paraId="6416E46D" w14:textId="77777777" w:rsidR="00412075" w:rsidRPr="00412075" w:rsidRDefault="00412075" w:rsidP="00B8279C">
      <w:r w:rsidRPr="00412075">
        <w:t xml:space="preserve"> </w:t>
      </w:r>
      <w:r w:rsidR="00780588" w:rsidRPr="00587D04">
        <w:t>Nie</w:t>
      </w:r>
    </w:p>
    <w:p w14:paraId="5D461C9C" w14:textId="77777777"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14:paraId="65C485E7" w14:textId="77777777" w:rsidR="00412075" w:rsidRDefault="00412075" w:rsidP="00B8279C">
      <w:pPr>
        <w:numPr>
          <w:ilvl w:val="0"/>
          <w:numId w:val="45"/>
        </w:numPr>
      </w:pPr>
      <w:r w:rsidRPr="00412075">
        <w:t>Verejný obstarávateľ po uplynutí lehoty na predkladanie ponúk vyhodnotí ponuky  a uchádzačov bude informovať v systéme JOSEPHINE prostredníctvom záložky KOMUNIKÁCIA“.</w:t>
      </w:r>
    </w:p>
    <w:p w14:paraId="3F51EB13" w14:textId="77777777" w:rsidR="00412075" w:rsidRDefault="00412075" w:rsidP="006601E5">
      <w:pPr>
        <w:numPr>
          <w:ilvl w:val="0"/>
          <w:numId w:val="45"/>
        </w:numPr>
      </w:pPr>
      <w:r w:rsidRPr="00412075">
        <w:t>Verejný obstarávateľ má počas hodnotenia možnosť požiadať uchádzača o vysvetlenie predložených dokladov.</w:t>
      </w:r>
    </w:p>
    <w:p w14:paraId="44B410EB" w14:textId="77777777" w:rsidR="00412075" w:rsidRDefault="00412075" w:rsidP="006601E5">
      <w:pPr>
        <w:numPr>
          <w:ilvl w:val="0"/>
          <w:numId w:val="45"/>
        </w:numPr>
      </w:pPr>
      <w:r w:rsidRPr="00412075">
        <w:t>Verejný obstarávateľ si vyhradzuje právo zákazku zrušiť, odmietnuť všetky predložené ponuky a v prípade potreby súťaž opakovať.</w:t>
      </w:r>
    </w:p>
    <w:p w14:paraId="4AF9D91E" w14:textId="77777777" w:rsidR="00412075" w:rsidRPr="00412075" w:rsidRDefault="00412075" w:rsidP="006601E5">
      <w:pPr>
        <w:numPr>
          <w:ilvl w:val="0"/>
          <w:numId w:val="45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6E0B3441" w14:textId="77777777" w:rsidR="0039574A" w:rsidRPr="00412075" w:rsidRDefault="0039574A" w:rsidP="006601E5"/>
    <w:p w14:paraId="3EE09215" w14:textId="77777777" w:rsidR="00C52A4B" w:rsidRPr="00412075" w:rsidRDefault="00C52A4B" w:rsidP="00B8279C">
      <w:pPr>
        <w:pStyle w:val="Nadpis1"/>
        <w:rPr>
          <w:bCs/>
        </w:rPr>
      </w:pPr>
      <w:r w:rsidRPr="00412075">
        <w:lastRenderedPageBreak/>
        <w:t>Podmienky týkajúce sa zmluvy</w:t>
      </w:r>
    </w:p>
    <w:p w14:paraId="4850FBD5" w14:textId="77777777" w:rsidR="0039574A" w:rsidRPr="00412075" w:rsidRDefault="0039574A" w:rsidP="006601E5">
      <w:pPr>
        <w:rPr>
          <w:b/>
        </w:rPr>
      </w:pPr>
      <w:r w:rsidRPr="00412075">
        <w:t>Výsledkom verejného obstarávania bude objednávka</w:t>
      </w:r>
      <w:r w:rsidR="00E2641A">
        <w:t xml:space="preserve"> </w:t>
      </w:r>
      <w:r w:rsidRPr="00412075">
        <w:t>na dodanie požadovan</w:t>
      </w:r>
      <w:r w:rsidR="00E2641A">
        <w:t xml:space="preserve">ej služby </w:t>
      </w:r>
      <w:r w:rsidRPr="00412075">
        <w:t xml:space="preserve">predmetu zákazky. Verejný obstarávateľ si vyhradzuje právo na základe výsledkov tohto postupu zadávania zákazky nevystaviť objednávku. </w:t>
      </w:r>
    </w:p>
    <w:p w14:paraId="65D9E9CD" w14:textId="77777777" w:rsidR="00C52A4B" w:rsidRPr="00412075" w:rsidRDefault="00C52A4B" w:rsidP="006601E5">
      <w:pPr>
        <w:rPr>
          <w:b/>
        </w:rPr>
      </w:pPr>
      <w:r w:rsidRPr="00412075">
        <w:t>Preddavok ani zálohová platba sa neposkytuje.</w:t>
      </w:r>
    </w:p>
    <w:p w14:paraId="73EB4BFD" w14:textId="77777777" w:rsidR="00C52A4B" w:rsidRDefault="00C52A4B" w:rsidP="006601E5">
      <w:pPr>
        <w:rPr>
          <w:iCs/>
        </w:rPr>
      </w:pPr>
      <w:r w:rsidRPr="00412075">
        <w:t>Úhrada za predmet zákazky bude realizovaná formou bezhotovostného platobného styku prostredníctvom finančného úradu verejného obstarávateľa</w:t>
      </w:r>
      <w:r w:rsidRPr="00412075">
        <w:rPr>
          <w:iCs/>
        </w:rPr>
        <w:t xml:space="preserve"> po dodaní predmetu obstarávania na základe objednávky. </w:t>
      </w:r>
    </w:p>
    <w:p w14:paraId="39F334A9" w14:textId="77777777" w:rsidR="00C52A4B" w:rsidRPr="00412075" w:rsidRDefault="00C52A4B" w:rsidP="00B8279C">
      <w:pPr>
        <w:pStyle w:val="Nadpis1"/>
      </w:pPr>
      <w:r w:rsidRPr="00412075">
        <w:t>DOPLŇUJÚCE  INFORMÁCIE:</w:t>
      </w:r>
    </w:p>
    <w:p w14:paraId="423807DE" w14:textId="77777777" w:rsidR="00737188" w:rsidRDefault="00E9075A" w:rsidP="001E3303">
      <w:pPr>
        <w:pStyle w:val="Nadpis1"/>
        <w:numPr>
          <w:ilvl w:val="0"/>
          <w:numId w:val="48"/>
        </w:numPr>
      </w:pPr>
      <w:r w:rsidRPr="00E9075A">
        <w:t>Záujemca musí deklarovať zmluvný vzťah s autorizovaným servisom DJI.</w:t>
      </w:r>
      <w:r w:rsidR="00737188">
        <w:t xml:space="preserve"> Uvedené potvrdenie predloží v rámci ponuky.</w:t>
      </w:r>
    </w:p>
    <w:p w14:paraId="7A92ACA2" w14:textId="77777777" w:rsidR="00737188" w:rsidRDefault="00737188" w:rsidP="00737188">
      <w:pPr>
        <w:pStyle w:val="Nadpis1"/>
        <w:numPr>
          <w:ilvl w:val="0"/>
          <w:numId w:val="48"/>
        </w:numPr>
      </w:pPr>
      <w:r>
        <w:t xml:space="preserve">Servis  </w:t>
      </w:r>
      <w:r w:rsidRPr="00A356F1">
        <w:t>bezpilotných prostriedkov a detekčný</w:t>
      </w:r>
      <w:r>
        <w:t xml:space="preserve">ch zariadení určených na opravu sa vyžaduje vykonať v autorizovanom servise DJI. </w:t>
      </w:r>
    </w:p>
    <w:p w14:paraId="67F5ACA6" w14:textId="77777777" w:rsidR="00737188" w:rsidRPr="00737188" w:rsidRDefault="00737188" w:rsidP="00737188"/>
    <w:p w14:paraId="56ED486D" w14:textId="693386F8" w:rsidR="00E9075A" w:rsidRPr="001E3303" w:rsidRDefault="00704F1F" w:rsidP="001E3303">
      <w:pPr>
        <w:pStyle w:val="Nadpis1"/>
        <w:numPr>
          <w:ilvl w:val="0"/>
          <w:numId w:val="48"/>
        </w:numPr>
      </w:pPr>
      <w:r w:rsidRPr="00704F1F">
        <w:t>Dodávateľ</w:t>
      </w:r>
      <w:r w:rsidRPr="001E3303">
        <w:t xml:space="preserve"> </w:t>
      </w:r>
      <w:r w:rsidR="00E9075A" w:rsidRPr="001E3303">
        <w:t xml:space="preserve">musí k vystavenej faktúre </w:t>
      </w:r>
      <w:r w:rsidR="00737188" w:rsidRPr="001E3303">
        <w:t xml:space="preserve">za poskytnuté služby </w:t>
      </w:r>
      <w:r w:rsidR="00E9075A" w:rsidRPr="001E3303">
        <w:t>priložiť kópiu faktúry z autorizovaného servisu a kópiu faktúry za dopravu.</w:t>
      </w:r>
      <w:r w:rsidR="00737188" w:rsidRPr="001E3303">
        <w:t xml:space="preserve"> Uvedené slúži na overenie správneho výpočtu </w:t>
      </w:r>
      <w:r w:rsidR="009014A9" w:rsidRPr="001E3303">
        <w:t>výšky</w:t>
      </w:r>
      <w:bookmarkStart w:id="2" w:name="_GoBack"/>
      <w:bookmarkEnd w:id="2"/>
      <w:r w:rsidR="00737188" w:rsidRPr="001E3303">
        <w:t xml:space="preserve"> marže pre </w:t>
      </w:r>
      <w:r w:rsidRPr="001E3303">
        <w:t>dodávateľa. Verejný obstarávateľ má právo si pravosť faktúry overiť o autorizovaného servisu a dopravcu.</w:t>
      </w:r>
    </w:p>
    <w:p w14:paraId="68005B8E" w14:textId="77777777" w:rsidR="00704F1F" w:rsidRPr="00704F1F" w:rsidRDefault="00704F1F" w:rsidP="00704F1F"/>
    <w:p w14:paraId="70C54E3E" w14:textId="668846A8" w:rsidR="00704F1F" w:rsidRPr="001E3303" w:rsidRDefault="009014A9" w:rsidP="00704F1F">
      <w:pPr>
        <w:pStyle w:val="Odsekzoznamu"/>
        <w:numPr>
          <w:ilvl w:val="0"/>
          <w:numId w:val="48"/>
        </w:numPr>
        <w:rPr>
          <w:rFonts w:ascii="Times New Roman" w:hAnsi="Times New Roman"/>
          <w:b/>
          <w:iCs/>
          <w:sz w:val="24"/>
          <w:szCs w:val="24"/>
        </w:rPr>
      </w:pPr>
      <w:r w:rsidRPr="001E3303">
        <w:rPr>
          <w:rFonts w:ascii="Times New Roman" w:hAnsi="Times New Roman"/>
          <w:b/>
          <w:iCs/>
          <w:sz w:val="24"/>
          <w:szCs w:val="24"/>
        </w:rPr>
        <w:t>Dodávateľ</w:t>
      </w:r>
      <w:r w:rsidR="00704F1F" w:rsidRPr="001E3303">
        <w:rPr>
          <w:rFonts w:ascii="Times New Roman" w:hAnsi="Times New Roman"/>
          <w:b/>
          <w:iCs/>
          <w:sz w:val="24"/>
          <w:szCs w:val="24"/>
        </w:rPr>
        <w:t xml:space="preserve"> si uplatní maržu za poskytnuté služby len z faktúry za opravu vystavenú servisom, ktorý opravy skutočne vykonal a ďalej z faktúry za dopravu od dopravcu, ktorý vykonal dopravu.  </w:t>
      </w:r>
    </w:p>
    <w:p w14:paraId="2933ABF1" w14:textId="77777777" w:rsidR="0039574A" w:rsidRPr="00412075" w:rsidRDefault="0039574A" w:rsidP="006601E5"/>
    <w:p w14:paraId="3E58066E" w14:textId="77777777"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14:paraId="51FB878C" w14:textId="77777777"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Súčasťou ponuky uchádzača musí byť v zmysle § 14 zákona č. 18/2018 Z.</w:t>
      </w:r>
      <w:r w:rsidR="00E2641A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ochrane osobných údajov a o zmene a doplnení niektorých zákonov jeho súhlas so spracovaním osobných údajov (tlačivo na súhlas je v prílohe tejto výzvy) a vyhlásenie, že v súlade s § 32 ods. 1 písm. f) zákona č. 343/2015 Z.</w:t>
      </w:r>
      <w:r w:rsidR="00E2641A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398BDAAE" w14:textId="77777777" w:rsidR="00C52A4B" w:rsidRDefault="00C52A4B" w:rsidP="006601E5">
      <w:pPr>
        <w:rPr>
          <w:rFonts w:eastAsia="Calibri"/>
          <w:lang w:eastAsia="en-US"/>
        </w:rPr>
      </w:pPr>
    </w:p>
    <w:p w14:paraId="4551105D" w14:textId="77777777" w:rsidR="00B8279C" w:rsidRPr="00412075" w:rsidRDefault="00B8279C" w:rsidP="006601E5">
      <w:pPr>
        <w:rPr>
          <w:rFonts w:eastAsia="Calibri"/>
          <w:lang w:eastAsia="en-US"/>
        </w:rPr>
      </w:pPr>
    </w:p>
    <w:p w14:paraId="51EDA0BE" w14:textId="77777777" w:rsidR="00C52A4B" w:rsidRPr="00412075" w:rsidRDefault="00C52A4B" w:rsidP="006601E5"/>
    <w:p w14:paraId="243C7483" w14:textId="77777777" w:rsidR="00412075" w:rsidRPr="008E4211" w:rsidRDefault="00412075" w:rsidP="006601E5">
      <w:pPr>
        <w:pStyle w:val="Textkomentra"/>
        <w:rPr>
          <w:rFonts w:eastAsia="Calibri"/>
          <w:lang w:val="sk-SK"/>
        </w:rPr>
      </w:pPr>
      <w:r w:rsidRPr="008E4211">
        <w:rPr>
          <w:rFonts w:eastAsia="Calibri"/>
          <w:lang w:val="sk-SK"/>
        </w:rPr>
        <w:t>V </w:t>
      </w:r>
      <w:r w:rsidR="00E2641A" w:rsidRPr="008E4211">
        <w:rPr>
          <w:rFonts w:eastAsia="Calibri"/>
          <w:lang w:val="sk-SK"/>
        </w:rPr>
        <w:t xml:space="preserve"> Bratislave, </w:t>
      </w:r>
      <w:r w:rsidRPr="008E4211">
        <w:rPr>
          <w:rFonts w:eastAsia="Calibri"/>
          <w:lang w:val="sk-SK"/>
        </w:rPr>
        <w:t xml:space="preserve">dňa </w:t>
      </w:r>
      <w:r w:rsidR="00587D04" w:rsidRPr="008E4211">
        <w:rPr>
          <w:rFonts w:eastAsia="Calibri"/>
          <w:lang w:val="sk-SK"/>
        </w:rPr>
        <w:t>09.</w:t>
      </w:r>
      <w:r w:rsidR="00E2641A" w:rsidRPr="008E4211">
        <w:rPr>
          <w:rFonts w:eastAsia="Calibri"/>
          <w:lang w:val="sk-SK"/>
        </w:rPr>
        <w:t xml:space="preserve"> </w:t>
      </w:r>
      <w:r w:rsidR="00587D04" w:rsidRPr="008E4211">
        <w:rPr>
          <w:rFonts w:eastAsia="Calibri"/>
          <w:lang w:val="sk-SK"/>
        </w:rPr>
        <w:t>11.</w:t>
      </w:r>
      <w:r w:rsidR="00E2641A" w:rsidRPr="008E4211">
        <w:rPr>
          <w:rFonts w:eastAsia="Calibri"/>
          <w:lang w:val="sk-SK"/>
        </w:rPr>
        <w:t xml:space="preserve"> </w:t>
      </w:r>
      <w:r w:rsidR="00587D04" w:rsidRPr="008E4211">
        <w:rPr>
          <w:rFonts w:eastAsia="Calibri"/>
          <w:lang w:val="sk-SK"/>
        </w:rPr>
        <w:t>2022</w:t>
      </w:r>
      <w:r w:rsidRPr="008E4211">
        <w:rPr>
          <w:rFonts w:eastAsia="Calibri"/>
          <w:lang w:val="sk-SK"/>
        </w:rPr>
        <w:tab/>
      </w:r>
    </w:p>
    <w:p w14:paraId="3E4E971D" w14:textId="77777777" w:rsidR="00412075" w:rsidRPr="00412075" w:rsidRDefault="00412075" w:rsidP="006601E5">
      <w:r w:rsidRPr="00412075">
        <w:t xml:space="preserve">                                                                                                          </w:t>
      </w:r>
      <w:r w:rsidR="00E2641A">
        <w:t xml:space="preserve">   </w:t>
      </w:r>
      <w:r w:rsidR="00587D04">
        <w:t>JUDr. Peter Rudinský</w:t>
      </w:r>
    </w:p>
    <w:p w14:paraId="6807FEFC" w14:textId="77777777" w:rsidR="00412075" w:rsidRPr="00412075" w:rsidRDefault="00412075" w:rsidP="00E2641A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E2641A">
        <w:t xml:space="preserve"> </w:t>
      </w:r>
      <w:r w:rsidR="00B8279C">
        <w:tab/>
      </w:r>
      <w:r w:rsidR="00E2641A">
        <w:t xml:space="preserve">riaditeľ odboru akvizícií a inovácií </w:t>
      </w:r>
    </w:p>
    <w:p w14:paraId="15CE0661" w14:textId="77777777"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14:paraId="1BD7823E" w14:textId="77777777" w:rsidR="00C52A4B" w:rsidRPr="00412075" w:rsidRDefault="00C52A4B" w:rsidP="006601E5"/>
    <w:p w14:paraId="35AC578C" w14:textId="77777777" w:rsidR="00C52A4B" w:rsidRPr="00412075" w:rsidRDefault="00C52A4B" w:rsidP="006601E5"/>
    <w:p w14:paraId="2FA7533A" w14:textId="77777777" w:rsidR="00DB4C5D" w:rsidRPr="00412075" w:rsidRDefault="00DB4C5D" w:rsidP="006601E5"/>
    <w:p w14:paraId="4130A8D8" w14:textId="77777777" w:rsidR="00086AFA" w:rsidRPr="00412075" w:rsidRDefault="00086AFA" w:rsidP="006601E5"/>
    <w:p w14:paraId="02CA38F8" w14:textId="77777777" w:rsidR="00086AFA" w:rsidRPr="00412075" w:rsidRDefault="00086AFA" w:rsidP="006601E5"/>
    <w:p w14:paraId="22F8350C" w14:textId="77777777" w:rsidR="00086AFA" w:rsidRPr="00412075" w:rsidRDefault="00086AFA" w:rsidP="006601E5"/>
    <w:p w14:paraId="6CD4B258" w14:textId="77777777"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lastRenderedPageBreak/>
        <w:t>Súhlas so spracovaním osobných údajov</w:t>
      </w:r>
    </w:p>
    <w:p w14:paraId="36CABE86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1AFBEB88" w14:textId="77777777"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14:paraId="4D877382" w14:textId="77777777"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14:paraId="6067176B" w14:textId="77777777"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14:paraId="6DFA51DD" w14:textId="77777777"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14:paraId="37237E00" w14:textId="77777777" w:rsidR="00172133" w:rsidRPr="00412075" w:rsidRDefault="00172133" w:rsidP="006601E5"/>
    <w:p w14:paraId="67A5A36F" w14:textId="77777777" w:rsidR="00412075" w:rsidRDefault="00E2641A" w:rsidP="006601E5">
      <w:r w:rsidRPr="00E2641A">
        <w:t>Servis a profylaktika bezpilotných lietadiel a detekčných zariadení DJI II.</w:t>
      </w:r>
    </w:p>
    <w:p w14:paraId="587BC692" w14:textId="77777777" w:rsidR="00E2641A" w:rsidRPr="00412075" w:rsidRDefault="00E2641A" w:rsidP="006601E5"/>
    <w:p w14:paraId="1F7DA270" w14:textId="77777777"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14:paraId="31CD5C89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14:paraId="2E63AFF0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14:paraId="41615E8F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14:paraId="4F755BA8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14:paraId="644A0F5A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14:paraId="083BC8F0" w14:textId="77777777"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78985F79" w14:textId="77777777"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14:paraId="08939F52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2253B1BB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7FD61B76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14:paraId="53E8777A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183C55AB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14:paraId="5DAF4C7F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14:paraId="29169A00" w14:textId="77777777"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14:paraId="631EC11F" w14:textId="77777777" w:rsidR="002A3824" w:rsidRPr="00412075" w:rsidRDefault="002A3824" w:rsidP="006601E5"/>
    <w:p w14:paraId="2DE3BB46" w14:textId="77777777" w:rsidR="00C437AC" w:rsidRPr="00412075" w:rsidRDefault="00C437AC" w:rsidP="006601E5"/>
    <w:p w14:paraId="14942D52" w14:textId="77777777" w:rsidR="00C437AC" w:rsidRPr="00412075" w:rsidRDefault="00C437AC" w:rsidP="006601E5"/>
    <w:p w14:paraId="139B61CF" w14:textId="77777777" w:rsidR="00EC7FB3" w:rsidRDefault="00EC7FB3" w:rsidP="006601E5"/>
    <w:p w14:paraId="4B03EC75" w14:textId="77777777" w:rsidR="00B8279C" w:rsidRDefault="00B8279C" w:rsidP="006601E5"/>
    <w:p w14:paraId="70932F6D" w14:textId="77777777" w:rsidR="00B8279C" w:rsidRDefault="00B8279C" w:rsidP="006601E5"/>
    <w:p w14:paraId="598F4A27" w14:textId="77777777" w:rsidR="00B8279C" w:rsidRDefault="00B8279C" w:rsidP="006601E5"/>
    <w:p w14:paraId="691CA730" w14:textId="77777777" w:rsidR="00B8279C" w:rsidRDefault="00B8279C" w:rsidP="006601E5"/>
    <w:p w14:paraId="0B46C14B" w14:textId="77777777" w:rsidR="00B8279C" w:rsidRDefault="00B8279C" w:rsidP="006601E5"/>
    <w:p w14:paraId="34722074" w14:textId="77777777" w:rsidR="00B8279C" w:rsidRDefault="00B8279C" w:rsidP="006601E5"/>
    <w:p w14:paraId="1953E38D" w14:textId="77777777" w:rsidR="00B8279C" w:rsidRDefault="00B8279C" w:rsidP="006601E5"/>
    <w:p w14:paraId="424D50CB" w14:textId="77777777" w:rsidR="00B8279C" w:rsidRDefault="00B8279C" w:rsidP="006601E5"/>
    <w:p w14:paraId="2B215AE8" w14:textId="77777777" w:rsidR="00B8279C" w:rsidRDefault="00B8279C" w:rsidP="006601E5"/>
    <w:p w14:paraId="39A943FC" w14:textId="77777777" w:rsidR="00B8279C" w:rsidRDefault="00B8279C" w:rsidP="006601E5"/>
    <w:p w14:paraId="2DA1DBE3" w14:textId="77777777" w:rsidR="00B8279C" w:rsidRDefault="00B8279C" w:rsidP="006601E5"/>
    <w:p w14:paraId="357D55ED" w14:textId="77777777" w:rsidR="00B8279C" w:rsidRDefault="00B8279C" w:rsidP="006601E5"/>
    <w:p w14:paraId="2456435C" w14:textId="77777777" w:rsidR="00B8279C" w:rsidRDefault="00B8279C" w:rsidP="006601E5"/>
    <w:p w14:paraId="1C62E73B" w14:textId="77777777" w:rsidR="00B8279C" w:rsidRDefault="00B8279C" w:rsidP="006601E5"/>
    <w:p w14:paraId="194D8EDD" w14:textId="77777777" w:rsidR="008831C5" w:rsidRPr="00412075" w:rsidRDefault="008831C5" w:rsidP="006601E5">
      <w:r w:rsidRPr="00412075">
        <w:lastRenderedPageBreak/>
        <w:t>Čestné vyhlásenie</w:t>
      </w:r>
    </w:p>
    <w:p w14:paraId="4F6E7240" w14:textId="77777777" w:rsidR="008831C5" w:rsidRPr="00412075" w:rsidRDefault="008831C5" w:rsidP="006601E5"/>
    <w:p w14:paraId="5B21E368" w14:textId="77777777" w:rsidR="008831C5" w:rsidRPr="00412075" w:rsidRDefault="008831C5" w:rsidP="006601E5"/>
    <w:p w14:paraId="3E1DE4AC" w14:textId="77777777" w:rsidR="008831C5" w:rsidRPr="00412075" w:rsidRDefault="008831C5" w:rsidP="006601E5"/>
    <w:p w14:paraId="1BDA76CC" w14:textId="77777777"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14:paraId="270C418F" w14:textId="77777777" w:rsidR="008831C5" w:rsidRPr="00412075" w:rsidRDefault="008831C5" w:rsidP="006601E5"/>
    <w:p w14:paraId="1C3BCF70" w14:textId="77777777" w:rsidR="00910FE0" w:rsidRDefault="00E2641A" w:rsidP="006601E5">
      <w:r w:rsidRPr="00A356F1">
        <w:t>Servis a profylaktika bezpilotných lietadiel a detekčných zariadení DJI</w:t>
      </w:r>
      <w:r>
        <w:t xml:space="preserve"> II.</w:t>
      </w:r>
    </w:p>
    <w:p w14:paraId="3D91AFEA" w14:textId="77777777" w:rsidR="00E2641A" w:rsidRPr="00412075" w:rsidRDefault="00E2641A" w:rsidP="006601E5"/>
    <w:p w14:paraId="19166EA4" w14:textId="77777777" w:rsidR="008831C5" w:rsidRPr="00412075" w:rsidRDefault="008831C5" w:rsidP="006601E5">
      <w:pPr>
        <w:rPr>
          <w:b/>
        </w:rPr>
      </w:pPr>
      <w:r w:rsidRPr="00412075">
        <w:t>Obchodné meno:</w:t>
      </w:r>
    </w:p>
    <w:p w14:paraId="0C9F39C3" w14:textId="77777777" w:rsidR="008831C5" w:rsidRPr="00412075" w:rsidRDefault="008831C5" w:rsidP="006601E5"/>
    <w:p w14:paraId="53779972" w14:textId="77777777" w:rsidR="008831C5" w:rsidRPr="00412075" w:rsidRDefault="008831C5" w:rsidP="006601E5">
      <w:pPr>
        <w:rPr>
          <w:b/>
        </w:rPr>
      </w:pPr>
      <w:r w:rsidRPr="00412075">
        <w:t>Sídlo:</w:t>
      </w:r>
    </w:p>
    <w:p w14:paraId="2E469FAE" w14:textId="77777777" w:rsidR="008831C5" w:rsidRPr="00412075" w:rsidRDefault="008831C5" w:rsidP="006601E5"/>
    <w:p w14:paraId="666893F3" w14:textId="77777777" w:rsidR="008831C5" w:rsidRPr="00412075" w:rsidRDefault="008831C5" w:rsidP="006601E5">
      <w:pPr>
        <w:rPr>
          <w:b/>
        </w:rPr>
      </w:pPr>
      <w:r w:rsidRPr="00412075">
        <w:t>IČO:</w:t>
      </w:r>
    </w:p>
    <w:p w14:paraId="5500C4E4" w14:textId="77777777" w:rsidR="008831C5" w:rsidRPr="00412075" w:rsidRDefault="008831C5" w:rsidP="006601E5"/>
    <w:p w14:paraId="198E4316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01B057D2" w14:textId="77777777" w:rsidR="008831C5" w:rsidRPr="00412075" w:rsidRDefault="008831C5" w:rsidP="006601E5">
      <w:r w:rsidRPr="00412075">
        <w:t xml:space="preserve"> </w:t>
      </w:r>
    </w:p>
    <w:p w14:paraId="6525C8F0" w14:textId="77777777" w:rsidR="008831C5" w:rsidRPr="00412075" w:rsidRDefault="008831C5" w:rsidP="006601E5"/>
    <w:p w14:paraId="759A7B20" w14:textId="77777777" w:rsidR="008831C5" w:rsidRPr="00412075" w:rsidRDefault="008831C5" w:rsidP="006601E5"/>
    <w:p w14:paraId="42726699" w14:textId="77777777"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14:paraId="39D6CBAE" w14:textId="77777777" w:rsidR="008831C5" w:rsidRPr="00412075" w:rsidRDefault="008831C5" w:rsidP="00B8279C">
      <w:pPr>
        <w:jc w:val="right"/>
      </w:pPr>
    </w:p>
    <w:p w14:paraId="0050B2B9" w14:textId="77777777" w:rsidR="008831C5" w:rsidRPr="00412075" w:rsidRDefault="008831C5" w:rsidP="00B8279C">
      <w:pPr>
        <w:jc w:val="right"/>
      </w:pPr>
    </w:p>
    <w:p w14:paraId="32E514E3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14:paraId="195F0C5B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14:paraId="6E69B049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14:paraId="679CC752" w14:textId="77777777" w:rsidR="008831C5" w:rsidRPr="00412075" w:rsidRDefault="008831C5" w:rsidP="006601E5"/>
    <w:p w14:paraId="049776B9" w14:textId="77777777" w:rsidR="008831C5" w:rsidRPr="00412075" w:rsidRDefault="008831C5" w:rsidP="006601E5"/>
    <w:p w14:paraId="41B25A31" w14:textId="77777777" w:rsidR="008831C5" w:rsidRPr="00412075" w:rsidRDefault="008831C5" w:rsidP="006601E5"/>
    <w:p w14:paraId="723AF279" w14:textId="77777777" w:rsidR="008831C5" w:rsidRPr="00412075" w:rsidRDefault="008831C5" w:rsidP="006601E5"/>
    <w:sectPr w:rsidR="008831C5" w:rsidRPr="0041207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0FC4E" w14:textId="77777777" w:rsidR="0089084B" w:rsidRDefault="0089084B" w:rsidP="006601E5">
      <w:r>
        <w:separator/>
      </w:r>
    </w:p>
  </w:endnote>
  <w:endnote w:type="continuationSeparator" w:id="0">
    <w:p w14:paraId="1653D08A" w14:textId="77777777" w:rsidR="0089084B" w:rsidRDefault="0089084B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3F4A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73D36D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2B691" w14:textId="7117DBBC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014A9">
      <w:rPr>
        <w:rStyle w:val="slostrany"/>
        <w:noProof/>
      </w:rPr>
      <w:t>6</w:t>
    </w:r>
    <w:r>
      <w:rPr>
        <w:rStyle w:val="slostrany"/>
      </w:rPr>
      <w:fldChar w:fldCharType="end"/>
    </w:r>
  </w:p>
  <w:p w14:paraId="3722A567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0968DF06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0AA65C1C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3EACE7C" wp14:editId="220052E6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2B2858B1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45DF52D2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237917EF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7797F6E6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1BE7D5E9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280604F7" w14:textId="77777777" w:rsidR="008D6ED4" w:rsidRPr="00B8279C" w:rsidRDefault="0089084B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09F94FDA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3C7902B0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6A139BE4" w14:textId="77777777" w:rsidTr="008D6ED4">
      <w:tc>
        <w:tcPr>
          <w:tcW w:w="3331" w:type="dxa"/>
        </w:tcPr>
        <w:p w14:paraId="1740AECA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277E4B68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331FAE52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616F5BF3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08276328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0D507A09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B0DFC" w14:textId="77777777" w:rsidR="0089084B" w:rsidRDefault="0089084B" w:rsidP="006601E5">
      <w:r>
        <w:separator/>
      </w:r>
    </w:p>
  </w:footnote>
  <w:footnote w:type="continuationSeparator" w:id="0">
    <w:p w14:paraId="41F7C16D" w14:textId="77777777" w:rsidR="0089084B" w:rsidRDefault="0089084B" w:rsidP="006601E5">
      <w:r>
        <w:continuationSeparator/>
      </w:r>
    </w:p>
  </w:footnote>
  <w:footnote w:id="1">
    <w:p w14:paraId="017911F5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1CB293A9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14:paraId="09D781F5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14:paraId="2BA13E87" w14:textId="77777777"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F56AA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ECC7CD8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C7A7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6CADDDC1" wp14:editId="6521273A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6F304B2" w14:textId="77777777" w:rsidR="002C4C1C" w:rsidRDefault="002C4C1C" w:rsidP="006601E5">
    <w:r>
      <w:t xml:space="preserve"> </w:t>
    </w:r>
  </w:p>
  <w:p w14:paraId="0407EEE5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D3FAD"/>
    <w:multiLevelType w:val="hybridMultilevel"/>
    <w:tmpl w:val="1C5C3A9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03FA"/>
    <w:multiLevelType w:val="hybridMultilevel"/>
    <w:tmpl w:val="63E601F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56238"/>
    <w:multiLevelType w:val="hybridMultilevel"/>
    <w:tmpl w:val="43487AF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4E2805"/>
    <w:multiLevelType w:val="hybridMultilevel"/>
    <w:tmpl w:val="0F5CA8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2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43"/>
  </w:num>
  <w:num w:numId="4">
    <w:abstractNumId w:val="44"/>
  </w:num>
  <w:num w:numId="5">
    <w:abstractNumId w:val="2"/>
  </w:num>
  <w:num w:numId="6">
    <w:abstractNumId w:val="11"/>
  </w:num>
  <w:num w:numId="7">
    <w:abstractNumId w:val="37"/>
  </w:num>
  <w:num w:numId="8">
    <w:abstractNumId w:val="33"/>
  </w:num>
  <w:num w:numId="9">
    <w:abstractNumId w:val="4"/>
  </w:num>
  <w:num w:numId="10">
    <w:abstractNumId w:val="9"/>
  </w:num>
  <w:num w:numId="11">
    <w:abstractNumId w:val="24"/>
  </w:num>
  <w:num w:numId="12">
    <w:abstractNumId w:val="21"/>
  </w:num>
  <w:num w:numId="13">
    <w:abstractNumId w:val="42"/>
  </w:num>
  <w:num w:numId="14">
    <w:abstractNumId w:val="20"/>
  </w:num>
  <w:num w:numId="15">
    <w:abstractNumId w:val="22"/>
  </w:num>
  <w:num w:numId="16">
    <w:abstractNumId w:val="10"/>
  </w:num>
  <w:num w:numId="17">
    <w:abstractNumId w:val="31"/>
  </w:num>
  <w:num w:numId="18">
    <w:abstractNumId w:val="8"/>
  </w:num>
  <w:num w:numId="19">
    <w:abstractNumId w:val="14"/>
  </w:num>
  <w:num w:numId="20">
    <w:abstractNumId w:val="39"/>
  </w:num>
  <w:num w:numId="21">
    <w:abstractNumId w:val="3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2"/>
  </w:num>
  <w:num w:numId="24">
    <w:abstractNumId w:val="14"/>
  </w:num>
  <w:num w:numId="25">
    <w:abstractNumId w:val="7"/>
  </w:num>
  <w:num w:numId="26">
    <w:abstractNumId w:val="19"/>
  </w:num>
  <w:num w:numId="27">
    <w:abstractNumId w:val="36"/>
  </w:num>
  <w:num w:numId="28">
    <w:abstractNumId w:val="12"/>
  </w:num>
  <w:num w:numId="29">
    <w:abstractNumId w:val="0"/>
  </w:num>
  <w:num w:numId="30">
    <w:abstractNumId w:val="23"/>
  </w:num>
  <w:num w:numId="31">
    <w:abstractNumId w:val="38"/>
  </w:num>
  <w:num w:numId="32">
    <w:abstractNumId w:val="45"/>
  </w:num>
  <w:num w:numId="33">
    <w:abstractNumId w:val="26"/>
  </w:num>
  <w:num w:numId="34">
    <w:abstractNumId w:val="6"/>
  </w:num>
  <w:num w:numId="35">
    <w:abstractNumId w:val="1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41"/>
    <w:lvlOverride w:ilvl="0">
      <w:startOverride w:val="1"/>
    </w:lvlOverride>
  </w:num>
  <w:num w:numId="39">
    <w:abstractNumId w:val="29"/>
  </w:num>
  <w:num w:numId="40">
    <w:abstractNumId w:val="35"/>
  </w:num>
  <w:num w:numId="41">
    <w:abstractNumId w:val="3"/>
  </w:num>
  <w:num w:numId="42">
    <w:abstractNumId w:val="5"/>
  </w:num>
  <w:num w:numId="43">
    <w:abstractNumId w:val="34"/>
  </w:num>
  <w:num w:numId="44">
    <w:abstractNumId w:val="18"/>
  </w:num>
  <w:num w:numId="45">
    <w:abstractNumId w:val="27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7CB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5D46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15DD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E3303"/>
    <w:rsid w:val="001F2444"/>
    <w:rsid w:val="001F39A5"/>
    <w:rsid w:val="002022BC"/>
    <w:rsid w:val="002105F5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39DA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0BC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1446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E0AB1"/>
    <w:rsid w:val="004E49C9"/>
    <w:rsid w:val="00500753"/>
    <w:rsid w:val="00501E0E"/>
    <w:rsid w:val="00503FB1"/>
    <w:rsid w:val="00505C17"/>
    <w:rsid w:val="00505D01"/>
    <w:rsid w:val="00506BD4"/>
    <w:rsid w:val="00515F18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87D04"/>
    <w:rsid w:val="00591067"/>
    <w:rsid w:val="00596DC1"/>
    <w:rsid w:val="005A4257"/>
    <w:rsid w:val="005A5135"/>
    <w:rsid w:val="005B10FA"/>
    <w:rsid w:val="005B60AB"/>
    <w:rsid w:val="005B6A76"/>
    <w:rsid w:val="005C0E2B"/>
    <w:rsid w:val="005C39B9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0DE2"/>
    <w:rsid w:val="006B32AE"/>
    <w:rsid w:val="006B6D2F"/>
    <w:rsid w:val="006D67E1"/>
    <w:rsid w:val="006E1643"/>
    <w:rsid w:val="006E1E9C"/>
    <w:rsid w:val="006E3882"/>
    <w:rsid w:val="006E6A12"/>
    <w:rsid w:val="006F2436"/>
    <w:rsid w:val="006F78CC"/>
    <w:rsid w:val="00704F1F"/>
    <w:rsid w:val="00706DD4"/>
    <w:rsid w:val="00722F06"/>
    <w:rsid w:val="00737188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D3AD5"/>
    <w:rsid w:val="007F18F0"/>
    <w:rsid w:val="00814BD9"/>
    <w:rsid w:val="00814DC7"/>
    <w:rsid w:val="00822B02"/>
    <w:rsid w:val="00837F06"/>
    <w:rsid w:val="00841FE5"/>
    <w:rsid w:val="0085070E"/>
    <w:rsid w:val="00851439"/>
    <w:rsid w:val="00857A18"/>
    <w:rsid w:val="00861EBA"/>
    <w:rsid w:val="008621E9"/>
    <w:rsid w:val="00863C63"/>
    <w:rsid w:val="008731B6"/>
    <w:rsid w:val="00880130"/>
    <w:rsid w:val="00882A75"/>
    <w:rsid w:val="008831C5"/>
    <w:rsid w:val="008902B5"/>
    <w:rsid w:val="0089084B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4211"/>
    <w:rsid w:val="008E59A7"/>
    <w:rsid w:val="008F1A72"/>
    <w:rsid w:val="008F25FF"/>
    <w:rsid w:val="009014A9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2BFF"/>
    <w:rsid w:val="009849A2"/>
    <w:rsid w:val="00985C2A"/>
    <w:rsid w:val="009861DA"/>
    <w:rsid w:val="00995FFE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356F1"/>
    <w:rsid w:val="00A41273"/>
    <w:rsid w:val="00A44D6F"/>
    <w:rsid w:val="00A50217"/>
    <w:rsid w:val="00A57F5E"/>
    <w:rsid w:val="00A6000E"/>
    <w:rsid w:val="00A60314"/>
    <w:rsid w:val="00A66256"/>
    <w:rsid w:val="00A66C09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65E79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2641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075A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D48BD"/>
  <w15:docId w15:val="{3859B197-E70D-4538-9624-06F1F5C0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r">
    <w:name w:val="annotation reference"/>
    <w:basedOn w:val="Predvolenpsmoodseku"/>
    <w:semiHidden/>
    <w:unhideWhenUsed/>
    <w:rsid w:val="0073718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37188"/>
    <w:pPr>
      <w:widowControl/>
    </w:pPr>
    <w:rPr>
      <w:b/>
      <w:bCs/>
      <w:sz w:val="20"/>
      <w:szCs w:val="20"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737188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25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197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460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807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biz.com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4330-E710-44A4-8424-64174276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6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10889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Stefan Sipka</cp:lastModifiedBy>
  <cp:revision>5</cp:revision>
  <cp:lastPrinted>2022-07-29T12:00:00Z</cp:lastPrinted>
  <dcterms:created xsi:type="dcterms:W3CDTF">2022-11-09T13:47:00Z</dcterms:created>
  <dcterms:modified xsi:type="dcterms:W3CDTF">2022-11-09T13:50:00Z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