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412" w:rsidRPr="004E3AC0" w:rsidRDefault="00495412" w:rsidP="00495412">
      <w:r w:rsidRPr="004E3AC0">
        <w:t>Príloha č. 5</w:t>
      </w:r>
    </w:p>
    <w:p w:rsidR="00495412" w:rsidRPr="004E3AC0" w:rsidRDefault="00495412" w:rsidP="00495412">
      <w:pPr>
        <w:jc w:val="right"/>
      </w:pPr>
      <w:proofErr w:type="spellStart"/>
      <w:r w:rsidRPr="004E3AC0">
        <w:t>č.j</w:t>
      </w:r>
      <w:proofErr w:type="spellEnd"/>
      <w:r w:rsidRPr="004E3AC0">
        <w:t>.:            /2022/OK</w:t>
      </w:r>
    </w:p>
    <w:p w:rsidR="00495412" w:rsidRPr="004E3AC0" w:rsidRDefault="00495412" w:rsidP="00495412">
      <w:pPr>
        <w:jc w:val="center"/>
        <w:rPr>
          <w:b/>
          <w:caps/>
        </w:rPr>
      </w:pPr>
    </w:p>
    <w:p w:rsidR="00495412" w:rsidRPr="004E3AC0" w:rsidRDefault="00495412" w:rsidP="00495412">
      <w:pPr>
        <w:jc w:val="center"/>
        <w:rPr>
          <w:b/>
          <w:caps/>
        </w:rPr>
      </w:pPr>
      <w:r w:rsidRPr="004E3AC0">
        <w:rPr>
          <w:b/>
          <w:caps/>
        </w:rPr>
        <w:t>ZmLUVA NA PoskytnutIE službY</w:t>
      </w:r>
      <w:r w:rsidR="001B6A93">
        <w:rPr>
          <w:b/>
          <w:caps/>
        </w:rPr>
        <w:t xml:space="preserve"> - NáVRH</w:t>
      </w:r>
      <w:bookmarkStart w:id="0" w:name="_GoBack"/>
      <w:bookmarkEnd w:id="0"/>
    </w:p>
    <w:p w:rsidR="00495412" w:rsidRPr="004E3AC0" w:rsidRDefault="00495412" w:rsidP="00495412">
      <w:pPr>
        <w:jc w:val="center"/>
        <w:rPr>
          <w:sz w:val="22"/>
          <w:szCs w:val="22"/>
        </w:rPr>
      </w:pPr>
    </w:p>
    <w:p w:rsidR="00495412" w:rsidRPr="004E3AC0" w:rsidRDefault="00495412" w:rsidP="00495412">
      <w:pPr>
        <w:jc w:val="center"/>
        <w:rPr>
          <w:color w:val="000000" w:themeColor="text1"/>
        </w:rPr>
      </w:pPr>
      <w:r w:rsidRPr="004E3AC0">
        <w:rPr>
          <w:color w:val="000000" w:themeColor="text1"/>
        </w:rPr>
        <w:t>uzatvorená v súlade s § 269 ods. 2 zákona č. 513/1991 Zb. Obchodného zákonníka v platnom znení medzi:</w:t>
      </w:r>
    </w:p>
    <w:p w:rsidR="00495412" w:rsidRPr="004E3AC0" w:rsidRDefault="00495412" w:rsidP="00495412">
      <w:pPr>
        <w:rPr>
          <w:b/>
          <w:caps/>
          <w:sz w:val="22"/>
          <w:szCs w:val="22"/>
        </w:rPr>
      </w:pPr>
    </w:p>
    <w:p w:rsidR="00495412" w:rsidRPr="004E3AC0" w:rsidRDefault="00495412" w:rsidP="00495412">
      <w:pPr>
        <w:rPr>
          <w:caps/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>Zmluvné strany:</w:t>
      </w: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b/>
          <w:sz w:val="22"/>
          <w:szCs w:val="22"/>
        </w:rPr>
      </w:pPr>
    </w:p>
    <w:p w:rsidR="00495412" w:rsidRPr="004E3AC0" w:rsidRDefault="00495412" w:rsidP="00495412">
      <w:pPr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Objednávateľ: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b/>
          <w:sz w:val="22"/>
          <w:szCs w:val="22"/>
        </w:rPr>
        <w:t>Mesto Nitra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v zastúpení: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Marek Hattas, primátor mesta Nitry               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so sídlom: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Štefánikova trieda 60, 950 06 Nitra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bankové spojenie: </w:t>
      </w:r>
      <w:r w:rsidRPr="004E3AC0">
        <w:rPr>
          <w:sz w:val="22"/>
          <w:szCs w:val="22"/>
        </w:rPr>
        <w:tab/>
        <w:t xml:space="preserve">Slovenská sporiteľňa, </w:t>
      </w:r>
      <w:proofErr w:type="spellStart"/>
      <w:r w:rsidRPr="004E3AC0">
        <w:rPr>
          <w:sz w:val="22"/>
          <w:szCs w:val="22"/>
        </w:rPr>
        <w:t>a.s</w:t>
      </w:r>
      <w:proofErr w:type="spellEnd"/>
      <w:r w:rsidRPr="004E3AC0">
        <w:rPr>
          <w:sz w:val="22"/>
          <w:szCs w:val="22"/>
        </w:rPr>
        <w:t>.</w:t>
      </w:r>
    </w:p>
    <w:p w:rsidR="00495412" w:rsidRPr="004E3AC0" w:rsidRDefault="00495412" w:rsidP="00495412">
      <w:pPr>
        <w:rPr>
          <w:color w:val="FF0000"/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číslo účtu: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5028001139/0900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IBAN: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SK04 0900 0000 0050 2800 1139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IČO: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00 308 307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DIČ: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202 110 2853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IČ DPH: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SK2021102853</w:t>
      </w: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 xml:space="preserve">Poskytovateľ:                           </w:t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 xml:space="preserve">                                                 </w:t>
      </w:r>
      <w:r w:rsidRPr="004E3AC0">
        <w:rPr>
          <w:sz w:val="22"/>
          <w:szCs w:val="22"/>
        </w:rPr>
        <w:tab/>
        <w:t>v zastúpení: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</w:p>
    <w:p w:rsidR="00495412" w:rsidRPr="004E3AC0" w:rsidRDefault="00495412" w:rsidP="00495412">
      <w:pPr>
        <w:ind w:left="2124" w:firstLine="708"/>
        <w:rPr>
          <w:sz w:val="22"/>
          <w:szCs w:val="22"/>
        </w:rPr>
      </w:pPr>
      <w:r w:rsidRPr="004E3AC0">
        <w:rPr>
          <w:sz w:val="22"/>
          <w:szCs w:val="22"/>
        </w:rPr>
        <w:t xml:space="preserve">so sídlom: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</w:p>
    <w:p w:rsidR="00495412" w:rsidRPr="004E3AC0" w:rsidRDefault="00495412" w:rsidP="00495412">
      <w:pPr>
        <w:ind w:left="2124" w:firstLine="708"/>
        <w:rPr>
          <w:sz w:val="22"/>
          <w:szCs w:val="22"/>
        </w:rPr>
      </w:pPr>
      <w:r w:rsidRPr="004E3AC0">
        <w:rPr>
          <w:sz w:val="22"/>
          <w:szCs w:val="22"/>
        </w:rPr>
        <w:t xml:space="preserve">bankové spojenie:        </w:t>
      </w:r>
      <w:r w:rsidRPr="004E3AC0">
        <w:rPr>
          <w:sz w:val="22"/>
          <w:szCs w:val="22"/>
        </w:rPr>
        <w:tab/>
        <w:t xml:space="preserve">             </w:t>
      </w:r>
    </w:p>
    <w:p w:rsidR="00495412" w:rsidRPr="004E3AC0" w:rsidRDefault="00495412" w:rsidP="00495412">
      <w:pPr>
        <w:ind w:left="2124" w:firstLine="708"/>
        <w:rPr>
          <w:sz w:val="22"/>
          <w:szCs w:val="22"/>
        </w:rPr>
      </w:pPr>
      <w:r w:rsidRPr="004E3AC0">
        <w:rPr>
          <w:sz w:val="22"/>
          <w:szCs w:val="22"/>
        </w:rPr>
        <w:t>číslo účtu: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</w:p>
    <w:p w:rsidR="00495412" w:rsidRPr="004E3AC0" w:rsidRDefault="00495412" w:rsidP="00495412">
      <w:pPr>
        <w:ind w:left="2124" w:firstLine="708"/>
        <w:rPr>
          <w:sz w:val="22"/>
          <w:szCs w:val="22"/>
        </w:rPr>
      </w:pPr>
      <w:r w:rsidRPr="004E3AC0">
        <w:rPr>
          <w:sz w:val="22"/>
          <w:szCs w:val="22"/>
        </w:rPr>
        <w:t xml:space="preserve">IBAN:        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 xml:space="preserve">                                                </w:t>
      </w:r>
      <w:r w:rsidRPr="004E3AC0">
        <w:rPr>
          <w:sz w:val="22"/>
          <w:szCs w:val="22"/>
        </w:rPr>
        <w:tab/>
        <w:t>IČO: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</w:p>
    <w:p w:rsidR="00495412" w:rsidRPr="004E3AC0" w:rsidRDefault="00495412" w:rsidP="00495412">
      <w:pPr>
        <w:ind w:left="2124" w:firstLine="708"/>
        <w:rPr>
          <w:sz w:val="22"/>
          <w:szCs w:val="22"/>
        </w:rPr>
      </w:pPr>
      <w:r w:rsidRPr="004E3AC0">
        <w:rPr>
          <w:sz w:val="22"/>
          <w:szCs w:val="22"/>
        </w:rPr>
        <w:t xml:space="preserve">DIČ:                      </w:t>
      </w:r>
      <w:r w:rsidRPr="004E3AC0">
        <w:rPr>
          <w:sz w:val="22"/>
          <w:szCs w:val="22"/>
        </w:rPr>
        <w:tab/>
        <w:t xml:space="preserve"> </w:t>
      </w:r>
    </w:p>
    <w:p w:rsidR="00495412" w:rsidRPr="004E3AC0" w:rsidRDefault="00495412" w:rsidP="00495412">
      <w:pPr>
        <w:ind w:left="2124" w:firstLine="708"/>
        <w:rPr>
          <w:sz w:val="22"/>
          <w:szCs w:val="22"/>
        </w:rPr>
      </w:pPr>
      <w:r w:rsidRPr="004E3AC0">
        <w:rPr>
          <w:sz w:val="22"/>
          <w:szCs w:val="22"/>
        </w:rPr>
        <w:t>IČ DPH: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 xml:space="preserve">                                 </w:t>
      </w:r>
    </w:p>
    <w:p w:rsidR="00495412" w:rsidRPr="004E3AC0" w:rsidRDefault="00495412" w:rsidP="00495412">
      <w:pPr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 xml:space="preserve">                                                  </w:t>
      </w:r>
    </w:p>
    <w:p w:rsidR="00495412" w:rsidRPr="004E3AC0" w:rsidRDefault="00495412" w:rsidP="00495412">
      <w:pPr>
        <w:rPr>
          <w:b/>
          <w:sz w:val="22"/>
          <w:szCs w:val="22"/>
        </w:rPr>
      </w:pPr>
    </w:p>
    <w:p w:rsidR="00495412" w:rsidRPr="004E3AC0" w:rsidRDefault="00495412" w:rsidP="00495412">
      <w:pPr>
        <w:ind w:firstLine="4"/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Čl. 1</w:t>
      </w: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Predmet zmluvy</w:t>
      </w:r>
    </w:p>
    <w:p w:rsidR="00495412" w:rsidRPr="004E3AC0" w:rsidRDefault="00495412" w:rsidP="00495412">
      <w:pPr>
        <w:ind w:firstLine="708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Predmetom tejto zmluvy </w:t>
      </w:r>
      <w:r w:rsidR="003E6386" w:rsidRPr="004E3AC0">
        <w:rPr>
          <w:sz w:val="22"/>
          <w:szCs w:val="22"/>
        </w:rPr>
        <w:t>je</w:t>
      </w:r>
      <w:r w:rsidRPr="004E3AC0">
        <w:rPr>
          <w:sz w:val="22"/>
          <w:szCs w:val="22"/>
        </w:rPr>
        <w:t xml:space="preserve"> „</w:t>
      </w:r>
      <w:r w:rsidR="003E6386" w:rsidRPr="004E3AC0">
        <w:rPr>
          <w:sz w:val="22"/>
          <w:szCs w:val="22"/>
        </w:rPr>
        <w:t>Zabezpečenie e</w:t>
      </w:r>
      <w:r w:rsidRPr="004E3AC0">
        <w:rPr>
          <w:sz w:val="22"/>
          <w:szCs w:val="22"/>
        </w:rPr>
        <w:t xml:space="preserve">lektro prác </w:t>
      </w:r>
      <w:r w:rsidR="003E6386" w:rsidRPr="004E3AC0">
        <w:rPr>
          <w:sz w:val="22"/>
          <w:szCs w:val="22"/>
        </w:rPr>
        <w:t>počas podujatia Adventná Nitra 2022 – Nitrianske vianočné mestečko“ na</w:t>
      </w:r>
      <w:r w:rsidRPr="004E3AC0">
        <w:rPr>
          <w:sz w:val="22"/>
          <w:szCs w:val="22"/>
        </w:rPr>
        <w:t xml:space="preserve"> </w:t>
      </w:r>
      <w:r w:rsidR="003E6386" w:rsidRPr="004E3AC0">
        <w:rPr>
          <w:sz w:val="22"/>
          <w:szCs w:val="22"/>
        </w:rPr>
        <w:t>Svätoplukovom námestí v Nitre, ktoré tvorí 30</w:t>
      </w:r>
      <w:r w:rsidRPr="004E3AC0">
        <w:rPr>
          <w:sz w:val="22"/>
          <w:szCs w:val="22"/>
        </w:rPr>
        <w:t xml:space="preserve"> mestských stánkov, tribúna, </w:t>
      </w:r>
      <w:r w:rsidR="003E6386" w:rsidRPr="004E3AC0">
        <w:rPr>
          <w:sz w:val="22"/>
          <w:szCs w:val="22"/>
        </w:rPr>
        <w:t>5</w:t>
      </w:r>
      <w:r w:rsidRPr="004E3AC0">
        <w:rPr>
          <w:sz w:val="22"/>
          <w:szCs w:val="22"/>
        </w:rPr>
        <w:t xml:space="preserve"> vlastn</w:t>
      </w:r>
      <w:r w:rsidR="003E6386" w:rsidRPr="004E3AC0">
        <w:rPr>
          <w:sz w:val="22"/>
          <w:szCs w:val="22"/>
        </w:rPr>
        <w:t>ých</w:t>
      </w:r>
      <w:r w:rsidRPr="004E3AC0">
        <w:rPr>
          <w:sz w:val="22"/>
          <w:szCs w:val="22"/>
        </w:rPr>
        <w:t xml:space="preserve"> stánk</w:t>
      </w:r>
      <w:r w:rsidR="003E6386" w:rsidRPr="004E3AC0">
        <w:rPr>
          <w:sz w:val="22"/>
          <w:szCs w:val="22"/>
        </w:rPr>
        <w:t>ov</w:t>
      </w:r>
      <w:r w:rsidRPr="004E3AC0">
        <w:rPr>
          <w:sz w:val="22"/>
          <w:szCs w:val="22"/>
        </w:rPr>
        <w:t xml:space="preserve"> predajcov,</w:t>
      </w:r>
      <w:r w:rsidR="003E6386" w:rsidRPr="004E3AC0">
        <w:rPr>
          <w:sz w:val="22"/>
          <w:szCs w:val="22"/>
        </w:rPr>
        <w:t xml:space="preserve"> 2 moduly prenosných toaliet,</w:t>
      </w:r>
      <w:r w:rsidRPr="004E3AC0">
        <w:rPr>
          <w:sz w:val="22"/>
          <w:szCs w:val="22"/>
        </w:rPr>
        <w:t xml:space="preserve"> ozvučenie mestečka, </w:t>
      </w:r>
      <w:r w:rsidR="006F17FB">
        <w:rPr>
          <w:sz w:val="22"/>
          <w:szCs w:val="22"/>
        </w:rPr>
        <w:t>vianočné pódium, pagody</w:t>
      </w:r>
      <w:r w:rsidR="002D6A86">
        <w:rPr>
          <w:sz w:val="22"/>
          <w:szCs w:val="22"/>
        </w:rPr>
        <w:t xml:space="preserve">, </w:t>
      </w:r>
      <w:r w:rsidRPr="004E3AC0">
        <w:rPr>
          <w:sz w:val="22"/>
          <w:szCs w:val="22"/>
        </w:rPr>
        <w:t xml:space="preserve">LED pásy, betlehem a svetelné dekorácie na Svätoplukovom námestí v Nitre v zmysle cenovej ponuky poskytovateľa zo dňa </w:t>
      </w:r>
      <w:r w:rsidR="003E6386" w:rsidRPr="004E3AC0">
        <w:rPr>
          <w:sz w:val="22"/>
          <w:szCs w:val="22"/>
        </w:rPr>
        <w:t>.....................</w:t>
      </w:r>
      <w:r w:rsidRPr="004E3AC0">
        <w:rPr>
          <w:sz w:val="22"/>
          <w:szCs w:val="22"/>
        </w:rPr>
        <w:t xml:space="preserve"> v nasledovnom rozsahu:</w:t>
      </w:r>
    </w:p>
    <w:p w:rsidR="00495412" w:rsidRPr="004E3AC0" w:rsidRDefault="00495412" w:rsidP="00495412">
      <w:pPr>
        <w:ind w:left="360"/>
        <w:jc w:val="both"/>
        <w:rPr>
          <w:sz w:val="22"/>
          <w:szCs w:val="22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"/>
        <w:gridCol w:w="6138"/>
        <w:gridCol w:w="1275"/>
        <w:gridCol w:w="1417"/>
      </w:tblGrid>
      <w:tr w:rsidR="0055239E" w:rsidRPr="004E3AC0" w:rsidTr="001F61EE">
        <w:trPr>
          <w:trHeight w:val="45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rPr>
                <w:b/>
                <w:bCs/>
                <w:color w:val="000000"/>
              </w:rPr>
            </w:pPr>
            <w:r w:rsidRPr="004E3AC0">
              <w:rPr>
                <w:b/>
                <w:bCs/>
                <w:color w:val="000000"/>
              </w:rPr>
              <w:t>Názov elektro prác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</w:rPr>
            </w:pPr>
            <w:r w:rsidRPr="004E3AC0">
              <w:rPr>
                <w:b/>
                <w:bCs/>
                <w:color w:val="000000"/>
              </w:rPr>
              <w:t xml:space="preserve"> Množstvo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</w:rPr>
            </w:pPr>
            <w:r w:rsidRPr="004E3AC0">
              <w:rPr>
                <w:b/>
                <w:bCs/>
                <w:color w:val="000000"/>
              </w:rPr>
              <w:t>Cena bez DPH v €</w:t>
            </w: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63A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2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2.)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100A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3.)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200A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4.)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400A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5.)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hlavnej elektrickej prípojky do 300A o celkovej dĺžke 100 bm – kábel NAYY4BX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100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6.)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el. prípojky do 100A o celkovej dĺžke do 50 bm – kábel CYKY 5Cx16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5x50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lastRenderedPageBreak/>
              <w:t>7.)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el. prípojky do 100A o celkovej dĺžke do 50 bm – kábel CYKY 5Cx10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6x50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8.)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el. prípojky do jednotlivých stánkov, dĺžka 50 m – vlastné stánky predajcov, prípadne mobilné prívesy, WC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7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9.)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el. prípojky do jednotlivých stánkov vrátane vnútorných rozvodov – stánok poskytnutý Mestom Nitra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30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9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10.)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vonkajšej el. vianočnej výzdoby na jednotlivých stánkoch v trhovom mestečku vrátane uchytávacej konzoly a napojenie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30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11.)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el. vianočnej výzdoby „Betlehem“, rozmer 6x2x2,5m vrátane napojenia na el. rozvody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45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12.)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elektrickej prípojky, el. inštalácie a osvetlenia na pódium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6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13.)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vianočnej výzdoby 8x6m vrátanie napojenia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9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14.)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káblovania z dôvodu pripojenia repro sústav, ozvučenie vianočného mestečka v celkovej dĺžke do 400 m vrátane napojenia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400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15.)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ochranných káblových prechodov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40m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16.)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svetelnej reťaze po strechách jednotlivých stánkov v celkovej dĺžke do 400 m vrátane napojenie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400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17.)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elektrickej prípojky, el. inštalácie a osvetlenia 4 ks stanov 10x230V, 4 svetlá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4ks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18.)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 demontáž vianočnej výzdoby – nápisu „2022-3“ vrátane napojenia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19.)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Pomocné práce neuvedené v cenníku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50 hod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20.)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Pohotovostná služba pri hlásenej poruche el. rozvodov „odstrániť do 30 min od nahlásenia“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25 hod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239E" w:rsidRPr="004E3AC0" w:rsidTr="001F61E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21.)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39E" w:rsidRPr="004E3AC0" w:rsidRDefault="0055239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Revízna správa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39E" w:rsidRPr="004E3AC0" w:rsidRDefault="0055239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95412" w:rsidRPr="004E3AC0" w:rsidRDefault="00495412" w:rsidP="00495412">
      <w:pPr>
        <w:ind w:left="360"/>
        <w:jc w:val="both"/>
        <w:rPr>
          <w:sz w:val="22"/>
          <w:szCs w:val="22"/>
        </w:rPr>
      </w:pPr>
    </w:p>
    <w:p w:rsidR="00495412" w:rsidRPr="004E3AC0" w:rsidRDefault="00495412" w:rsidP="00495412">
      <w:pPr>
        <w:ind w:left="360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 xml:space="preserve">Spolu bez DPH </w:t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  <w:t xml:space="preserve">   </w:t>
      </w:r>
      <w:r w:rsidRPr="004E3AC0">
        <w:rPr>
          <w:b/>
          <w:sz w:val="22"/>
          <w:szCs w:val="22"/>
        </w:rPr>
        <w:tab/>
        <w:t xml:space="preserve">     </w:t>
      </w:r>
    </w:p>
    <w:p w:rsidR="00495412" w:rsidRPr="004E3AC0" w:rsidRDefault="00495412" w:rsidP="00495412">
      <w:pPr>
        <w:ind w:left="360"/>
        <w:rPr>
          <w:sz w:val="22"/>
          <w:szCs w:val="22"/>
        </w:rPr>
      </w:pPr>
      <w:r w:rsidRPr="004E3AC0">
        <w:rPr>
          <w:sz w:val="22"/>
          <w:szCs w:val="22"/>
        </w:rPr>
        <w:t>DPH 20%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     </w:t>
      </w:r>
    </w:p>
    <w:p w:rsidR="00495412" w:rsidRPr="004E3AC0" w:rsidRDefault="00495412" w:rsidP="00495412">
      <w:pPr>
        <w:ind w:left="360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Celkom s DPH</w:t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</w:r>
      <w:r w:rsidRPr="004E3AC0">
        <w:rPr>
          <w:b/>
          <w:sz w:val="22"/>
          <w:szCs w:val="22"/>
        </w:rPr>
        <w:tab/>
        <w:t xml:space="preserve">   </w:t>
      </w:r>
    </w:p>
    <w:p w:rsidR="00495412" w:rsidRPr="004E3AC0" w:rsidRDefault="00495412" w:rsidP="00495412">
      <w:pPr>
        <w:ind w:left="360"/>
        <w:rPr>
          <w:b/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Čl. 2</w:t>
      </w: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Termín plnenia a časový harmonogram realizácie služieb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Montáž el. inštalácie a vianočnej elektrickej výzdoby bude vykonaná v termíne </w:t>
      </w:r>
      <w:r w:rsidRPr="004E3AC0">
        <w:rPr>
          <w:b/>
          <w:sz w:val="22"/>
          <w:szCs w:val="22"/>
        </w:rPr>
        <w:t>do 2</w:t>
      </w:r>
      <w:r w:rsidR="004E3AC0">
        <w:rPr>
          <w:b/>
          <w:sz w:val="22"/>
          <w:szCs w:val="22"/>
        </w:rPr>
        <w:t>4</w:t>
      </w:r>
      <w:r w:rsidRPr="004E3AC0">
        <w:rPr>
          <w:b/>
          <w:sz w:val="22"/>
          <w:szCs w:val="22"/>
        </w:rPr>
        <w:t>.11.202</w:t>
      </w:r>
      <w:r w:rsidR="004E3AC0">
        <w:rPr>
          <w:b/>
          <w:sz w:val="22"/>
          <w:szCs w:val="22"/>
        </w:rPr>
        <w:t>2</w:t>
      </w:r>
      <w:r w:rsidRPr="004E3AC0">
        <w:rPr>
          <w:sz w:val="22"/>
          <w:szCs w:val="22"/>
        </w:rPr>
        <w:t>.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>Poskytovateľ odovzdá stánky s el. inštaláciou a vianočnou elektrickou</w:t>
      </w:r>
      <w:r w:rsidR="004E3AC0">
        <w:rPr>
          <w:sz w:val="22"/>
          <w:szCs w:val="22"/>
        </w:rPr>
        <w:t xml:space="preserve"> výzdobou objednávateľovi dňa 25</w:t>
      </w:r>
      <w:r w:rsidRPr="004E3AC0">
        <w:rPr>
          <w:sz w:val="22"/>
          <w:szCs w:val="22"/>
        </w:rPr>
        <w:t>.11.202</w:t>
      </w:r>
      <w:r w:rsidR="004E3AC0">
        <w:rPr>
          <w:sz w:val="22"/>
          <w:szCs w:val="22"/>
        </w:rPr>
        <w:t>2</w:t>
      </w:r>
      <w:r w:rsidRPr="004E3AC0">
        <w:rPr>
          <w:sz w:val="22"/>
          <w:szCs w:val="22"/>
        </w:rPr>
        <w:t xml:space="preserve"> do 1</w:t>
      </w:r>
      <w:r w:rsidR="004E3AC0">
        <w:rPr>
          <w:sz w:val="22"/>
          <w:szCs w:val="22"/>
        </w:rPr>
        <w:t>2</w:t>
      </w:r>
      <w:r w:rsidRPr="004E3AC0">
        <w:rPr>
          <w:sz w:val="22"/>
          <w:szCs w:val="22"/>
        </w:rPr>
        <w:t>:00hod.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ind w:left="709"/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>Objednávateľ zabezpečí prevzatie stánkov s el. inštaláciou a vianočnou elektrickou výzdobou od prevádzkovateľov tak, aby boli prichystané</w:t>
      </w:r>
      <w:r w:rsidR="004E3AC0">
        <w:rPr>
          <w:sz w:val="22"/>
          <w:szCs w:val="22"/>
        </w:rPr>
        <w:t xml:space="preserve"> na demontáž 8</w:t>
      </w:r>
      <w:r w:rsidRPr="004E3AC0">
        <w:rPr>
          <w:sz w:val="22"/>
          <w:szCs w:val="22"/>
        </w:rPr>
        <w:t>.1.202</w:t>
      </w:r>
      <w:r w:rsidR="004E3AC0">
        <w:rPr>
          <w:sz w:val="22"/>
          <w:szCs w:val="22"/>
        </w:rPr>
        <w:t>3</w:t>
      </w:r>
      <w:r w:rsidRPr="004E3AC0">
        <w:rPr>
          <w:sz w:val="22"/>
          <w:szCs w:val="22"/>
        </w:rPr>
        <w:t xml:space="preserve"> o 7:00hod a odovzdá ich poskytovateľovi.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>Poskytovateľ zabezpečí demontáž el. inštalácie a vianočnej elektrickej výzdoby uvedenej v Čl. 1 na základe upresnenia obj</w:t>
      </w:r>
      <w:r w:rsidR="00FA69D7">
        <w:rPr>
          <w:sz w:val="22"/>
          <w:szCs w:val="22"/>
        </w:rPr>
        <w:t>ednávateľa, najneskôr však do 15</w:t>
      </w:r>
      <w:r w:rsidRPr="004E3AC0">
        <w:rPr>
          <w:sz w:val="22"/>
          <w:szCs w:val="22"/>
        </w:rPr>
        <w:t>.1.202</w:t>
      </w:r>
      <w:r w:rsidR="00FA69D7">
        <w:rPr>
          <w:sz w:val="22"/>
          <w:szCs w:val="22"/>
        </w:rPr>
        <w:t>3</w:t>
      </w:r>
      <w:r w:rsidRPr="004E3AC0">
        <w:rPr>
          <w:sz w:val="22"/>
          <w:szCs w:val="22"/>
        </w:rPr>
        <w:t>.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>V prípade omeškania a nedodržania termínu montáže alebo demontáže môže objednávateľ žiadať zmluvnú pokutu vo výške 200,- Eur za každý začatý deň omeškania a úhradu škôd spôsobenú nedodržaním dohodnutých termínov, ak škoda presiahne výšku zmluvnej pokuty.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lastRenderedPageBreak/>
        <w:t>Poskytovateľ je povinný uskutočniť dohodnuté práce riadne, odborne, samostatne, bez nutnosti potrebného usmerňovania zo strany objednávateľa, tak aby výsledok jeho činnosti spĺňal podmienky bezpečnej prevádzky.</w:t>
      </w:r>
    </w:p>
    <w:p w:rsidR="00495412" w:rsidRPr="004E3AC0" w:rsidRDefault="00495412" w:rsidP="00495412">
      <w:pPr>
        <w:pStyle w:val="Odsekzoznamu"/>
        <w:numPr>
          <w:ilvl w:val="0"/>
          <w:numId w:val="14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Poskytovateľ nesie zodpovednosť za škody, ktoré by vznikli v dôsledku porušenia povinnosti poskytovateľa zhotoviť predmet zmluvy riadne v zmysle Čl. 2 ods. 6. </w:t>
      </w:r>
    </w:p>
    <w:p w:rsidR="00495412" w:rsidRPr="004E3AC0" w:rsidRDefault="00495412" w:rsidP="00495412">
      <w:pPr>
        <w:ind w:left="720"/>
        <w:jc w:val="center"/>
        <w:rPr>
          <w:b/>
          <w:sz w:val="22"/>
          <w:szCs w:val="22"/>
        </w:rPr>
      </w:pPr>
    </w:p>
    <w:p w:rsidR="00495412" w:rsidRPr="004E3AC0" w:rsidRDefault="00495412" w:rsidP="00495412">
      <w:pPr>
        <w:ind w:left="720"/>
        <w:jc w:val="center"/>
        <w:rPr>
          <w:b/>
          <w:sz w:val="22"/>
          <w:szCs w:val="22"/>
        </w:rPr>
      </w:pP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Čl. 3</w:t>
      </w: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Cena za poskytnutie služby</w:t>
      </w:r>
    </w:p>
    <w:p w:rsidR="00495412" w:rsidRPr="004E3AC0" w:rsidRDefault="00495412" w:rsidP="00495412">
      <w:pPr>
        <w:pStyle w:val="Odsekzoznamu"/>
        <w:numPr>
          <w:ilvl w:val="0"/>
          <w:numId w:val="11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Cena za poskytnutie služby vychádza z cenovej ponuky poskytovateľa a predstavuje sumu vo výške </w:t>
      </w:r>
      <w:r w:rsidR="00C24DB0" w:rsidRPr="00916D8D">
        <w:rPr>
          <w:sz w:val="22"/>
          <w:szCs w:val="22"/>
        </w:rPr>
        <w:t>...............................</w:t>
      </w:r>
      <w:r w:rsidRPr="00916D8D">
        <w:rPr>
          <w:sz w:val="22"/>
          <w:szCs w:val="22"/>
        </w:rPr>
        <w:t>,</w:t>
      </w:r>
      <w:r w:rsidRPr="004E3AC0">
        <w:rPr>
          <w:b/>
          <w:sz w:val="22"/>
          <w:szCs w:val="22"/>
        </w:rPr>
        <w:t xml:space="preserve">-€ </w:t>
      </w:r>
      <w:r w:rsidRPr="004E3AC0">
        <w:rPr>
          <w:sz w:val="22"/>
          <w:szCs w:val="22"/>
        </w:rPr>
        <w:t xml:space="preserve">s DPH (slovom: </w:t>
      </w:r>
      <w:r w:rsidR="00C24DB0">
        <w:rPr>
          <w:sz w:val="22"/>
          <w:szCs w:val="22"/>
        </w:rPr>
        <w:t>..........................................................</w:t>
      </w:r>
      <w:r w:rsidRPr="004E3AC0">
        <w:rPr>
          <w:sz w:val="22"/>
          <w:szCs w:val="22"/>
        </w:rPr>
        <w:t xml:space="preserve"> eur s DPH).</w:t>
      </w:r>
    </w:p>
    <w:p w:rsidR="00495412" w:rsidRPr="004E3AC0" w:rsidRDefault="00495412" w:rsidP="00495412">
      <w:pPr>
        <w:pStyle w:val="Odsekzoznamu"/>
        <w:numPr>
          <w:ilvl w:val="0"/>
          <w:numId w:val="11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>Opravy vykonané nad rámec tejto zmluvy budú predmetom samostatnej fakturácie na základe skutočne vykonaných prác vopred odsúhlasených objednávateľom.</w:t>
      </w:r>
    </w:p>
    <w:p w:rsidR="00495412" w:rsidRPr="004E3AC0" w:rsidRDefault="00495412" w:rsidP="00495412">
      <w:pPr>
        <w:pStyle w:val="Odsekzoznamu"/>
        <w:numPr>
          <w:ilvl w:val="0"/>
          <w:numId w:val="11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>Objednávateľ sa zaväzuje uhradiť poskytovateľovi cen</w:t>
      </w:r>
      <w:r w:rsidR="0070775A">
        <w:rPr>
          <w:sz w:val="22"/>
          <w:szCs w:val="22"/>
        </w:rPr>
        <w:t>u</w:t>
      </w:r>
      <w:r w:rsidRPr="004E3AC0">
        <w:rPr>
          <w:sz w:val="22"/>
          <w:szCs w:val="22"/>
        </w:rPr>
        <w:t xml:space="preserve"> za poskytnutie služby v plnej výške v termíne do 10 dní od doručenia faktúry.</w:t>
      </w:r>
    </w:p>
    <w:p w:rsidR="00495412" w:rsidRPr="004E3AC0" w:rsidRDefault="00495412" w:rsidP="00495412">
      <w:pPr>
        <w:pStyle w:val="Odsekzoznamu"/>
        <w:numPr>
          <w:ilvl w:val="0"/>
          <w:numId w:val="11"/>
        </w:numPr>
        <w:contextualSpacing w:val="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V prípade nedodržania termínu demontáže si objednávateľ vyhradzuje právo za nedodržanie termínu žiadať od poskytovateľa zmluvnú pokutu až do výšky 30% z celkovej sumy za poskytnutie služby, </w:t>
      </w:r>
      <w:proofErr w:type="spellStart"/>
      <w:r w:rsidRPr="004E3AC0">
        <w:rPr>
          <w:sz w:val="22"/>
          <w:szCs w:val="22"/>
        </w:rPr>
        <w:t>t.j</w:t>
      </w:r>
      <w:proofErr w:type="spellEnd"/>
      <w:r w:rsidRPr="004E3AC0">
        <w:rPr>
          <w:sz w:val="22"/>
          <w:szCs w:val="22"/>
        </w:rPr>
        <w:t xml:space="preserve">. </w:t>
      </w:r>
      <w:r w:rsidR="001F067B">
        <w:rPr>
          <w:sz w:val="22"/>
          <w:szCs w:val="22"/>
        </w:rPr>
        <w:t>.......................</w:t>
      </w:r>
      <w:r w:rsidRPr="004E3AC0">
        <w:rPr>
          <w:sz w:val="22"/>
          <w:szCs w:val="22"/>
        </w:rPr>
        <w:t xml:space="preserve">,-€ (slovom: </w:t>
      </w:r>
      <w:r w:rsidR="001F067B">
        <w:rPr>
          <w:sz w:val="22"/>
          <w:szCs w:val="22"/>
        </w:rPr>
        <w:t>........................................</w:t>
      </w:r>
      <w:r w:rsidRPr="004E3AC0">
        <w:rPr>
          <w:sz w:val="22"/>
          <w:szCs w:val="22"/>
        </w:rPr>
        <w:t>) s prihliadnutím na dobu trvania omeškania a následky spôsobené omeškaním.</w:t>
      </w:r>
    </w:p>
    <w:p w:rsidR="00495412" w:rsidRPr="004E3AC0" w:rsidRDefault="00495412" w:rsidP="00495412">
      <w:pPr>
        <w:ind w:left="720"/>
        <w:jc w:val="center"/>
        <w:rPr>
          <w:b/>
          <w:sz w:val="22"/>
          <w:szCs w:val="22"/>
        </w:rPr>
      </w:pPr>
    </w:p>
    <w:p w:rsidR="00495412" w:rsidRPr="004E3AC0" w:rsidRDefault="00495412" w:rsidP="00495412">
      <w:pPr>
        <w:ind w:left="720"/>
        <w:jc w:val="center"/>
        <w:rPr>
          <w:b/>
          <w:sz w:val="22"/>
          <w:szCs w:val="22"/>
        </w:rPr>
      </w:pP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Čl. 4</w:t>
      </w:r>
    </w:p>
    <w:p w:rsidR="00495412" w:rsidRPr="004E3AC0" w:rsidRDefault="00495412" w:rsidP="00495412">
      <w:pPr>
        <w:jc w:val="center"/>
        <w:rPr>
          <w:b/>
          <w:sz w:val="22"/>
          <w:szCs w:val="22"/>
        </w:rPr>
      </w:pPr>
      <w:r w:rsidRPr="004E3AC0">
        <w:rPr>
          <w:b/>
          <w:sz w:val="22"/>
          <w:szCs w:val="22"/>
        </w:rPr>
        <w:t>Záverečné ustanovenia</w:t>
      </w:r>
    </w:p>
    <w:p w:rsidR="00495412" w:rsidRPr="00916D8D" w:rsidRDefault="00495412" w:rsidP="00495412">
      <w:pPr>
        <w:numPr>
          <w:ilvl w:val="0"/>
          <w:numId w:val="12"/>
        </w:numPr>
        <w:tabs>
          <w:tab w:val="clear" w:pos="720"/>
          <w:tab w:val="left" w:pos="426"/>
        </w:tabs>
        <w:ind w:left="709"/>
        <w:jc w:val="both"/>
        <w:rPr>
          <w:sz w:val="22"/>
          <w:szCs w:val="22"/>
        </w:rPr>
      </w:pPr>
      <w:r w:rsidRPr="00916D8D">
        <w:rPr>
          <w:sz w:val="22"/>
          <w:szCs w:val="22"/>
        </w:rPr>
        <w:t>Vo všetkých ostatných otázkach vyslovene neupravených touto zmluvou sa postupuje podľa príslušných ustanovení Obchodného zákonníka.</w:t>
      </w:r>
    </w:p>
    <w:p w:rsidR="00495412" w:rsidRPr="00916D8D" w:rsidRDefault="00495412" w:rsidP="00495412">
      <w:pPr>
        <w:numPr>
          <w:ilvl w:val="0"/>
          <w:numId w:val="12"/>
        </w:numPr>
        <w:tabs>
          <w:tab w:val="clear" w:pos="720"/>
          <w:tab w:val="num" w:pos="360"/>
          <w:tab w:val="left" w:pos="426"/>
        </w:tabs>
        <w:ind w:left="709"/>
        <w:jc w:val="both"/>
        <w:rPr>
          <w:sz w:val="22"/>
          <w:szCs w:val="22"/>
        </w:rPr>
      </w:pPr>
      <w:r w:rsidRPr="00916D8D">
        <w:rPr>
          <w:sz w:val="22"/>
          <w:szCs w:val="22"/>
        </w:rPr>
        <w:t>Meniť alebo dopĺňať túto zmluvu je možné len formou písomných dodatkov podpísaných zástupcami oboch zmluvných strán. Dodatky musia byť vyhotovené v rovnakom počte ako táto zmluva.</w:t>
      </w:r>
    </w:p>
    <w:p w:rsidR="00495412" w:rsidRPr="00916D8D" w:rsidRDefault="00495412" w:rsidP="00495412">
      <w:pPr>
        <w:numPr>
          <w:ilvl w:val="0"/>
          <w:numId w:val="12"/>
        </w:numPr>
        <w:tabs>
          <w:tab w:val="clear" w:pos="720"/>
          <w:tab w:val="num" w:pos="360"/>
          <w:tab w:val="left" w:pos="426"/>
        </w:tabs>
        <w:ind w:left="709"/>
        <w:jc w:val="both"/>
        <w:rPr>
          <w:sz w:val="22"/>
          <w:szCs w:val="22"/>
        </w:rPr>
      </w:pPr>
      <w:r w:rsidRPr="00916D8D">
        <w:rPr>
          <w:sz w:val="22"/>
          <w:szCs w:val="22"/>
        </w:rPr>
        <w:t>Táto zmluva je vyhotovená v 4 vyhotoveniach, z ktorých objednávateľ obdrží 3 vyhotovenia a poskytovateľ 1 vyhotovenie.</w:t>
      </w:r>
    </w:p>
    <w:p w:rsidR="00495412" w:rsidRPr="00916D8D" w:rsidRDefault="00495412" w:rsidP="00495412">
      <w:pPr>
        <w:numPr>
          <w:ilvl w:val="0"/>
          <w:numId w:val="12"/>
        </w:numPr>
        <w:tabs>
          <w:tab w:val="clear" w:pos="720"/>
          <w:tab w:val="num" w:pos="360"/>
          <w:tab w:val="left" w:pos="426"/>
        </w:tabs>
        <w:ind w:left="709"/>
        <w:jc w:val="both"/>
        <w:rPr>
          <w:sz w:val="22"/>
          <w:szCs w:val="22"/>
        </w:rPr>
      </w:pPr>
      <w:r w:rsidRPr="00916D8D">
        <w:rPr>
          <w:sz w:val="22"/>
          <w:szCs w:val="22"/>
        </w:rPr>
        <w:t>Táto zmluva je uzatvorená a nadobúda platnosť dňom jej podpisu oboma zmluvnými stranami.</w:t>
      </w:r>
    </w:p>
    <w:p w:rsidR="00916D8D" w:rsidRPr="00916D8D" w:rsidRDefault="00916D8D" w:rsidP="00916D8D">
      <w:pPr>
        <w:numPr>
          <w:ilvl w:val="0"/>
          <w:numId w:val="12"/>
        </w:numPr>
        <w:jc w:val="both"/>
        <w:rPr>
          <w:sz w:val="22"/>
          <w:szCs w:val="22"/>
        </w:rPr>
      </w:pPr>
      <w:r w:rsidRPr="00916D8D">
        <w:rPr>
          <w:sz w:val="22"/>
          <w:szCs w:val="22"/>
        </w:rPr>
        <w:t xml:space="preserve">Túto zmluvu v zmysle § 5a zákona č. 211/2000 </w:t>
      </w:r>
      <w:proofErr w:type="spellStart"/>
      <w:r w:rsidRPr="00916D8D">
        <w:rPr>
          <w:sz w:val="22"/>
          <w:szCs w:val="22"/>
        </w:rPr>
        <w:t>Z.z</w:t>
      </w:r>
      <w:proofErr w:type="spellEnd"/>
      <w:r w:rsidRPr="00916D8D">
        <w:rPr>
          <w:sz w:val="22"/>
          <w:szCs w:val="22"/>
        </w:rPr>
        <w:t>. o slobodnom prístupe k informáciám a o zmene a doplnení niektorých zákonov (zákon o slobode informácií) v platnom znení Mesto Nitra zverejní v Centrálnom registri zmlúv alebo ak zmluva nie je zverejnená do 7 dní odo dňa jej uzatvorenia, môže účastník zmluvy podať návrh na zverejnenie zmluvy v Obchodnom vestníku.</w:t>
      </w:r>
    </w:p>
    <w:p w:rsidR="00916D8D" w:rsidRPr="00916D8D" w:rsidRDefault="00916D8D" w:rsidP="00916D8D">
      <w:pPr>
        <w:numPr>
          <w:ilvl w:val="0"/>
          <w:numId w:val="12"/>
        </w:numPr>
        <w:jc w:val="both"/>
        <w:rPr>
          <w:sz w:val="22"/>
          <w:szCs w:val="22"/>
        </w:rPr>
      </w:pPr>
      <w:r w:rsidRPr="00916D8D">
        <w:rPr>
          <w:sz w:val="22"/>
          <w:szCs w:val="22"/>
        </w:rPr>
        <w:t>Táto zmluva nadobúda účinnosť dňom nasledujúcim po dni jej zverejnenia (s odkazom na § 47a ods. 1 Občianskeho zákonníka).</w:t>
      </w:r>
    </w:p>
    <w:p w:rsidR="00916D8D" w:rsidRPr="00916D8D" w:rsidRDefault="00916D8D" w:rsidP="00916D8D">
      <w:pPr>
        <w:pStyle w:val="Odsekzoznamu"/>
        <w:numPr>
          <w:ilvl w:val="0"/>
          <w:numId w:val="12"/>
        </w:numPr>
        <w:tabs>
          <w:tab w:val="clear" w:pos="720"/>
          <w:tab w:val="num" w:pos="709"/>
        </w:tabs>
        <w:jc w:val="both"/>
        <w:rPr>
          <w:sz w:val="22"/>
          <w:szCs w:val="22"/>
        </w:rPr>
      </w:pPr>
      <w:r w:rsidRPr="00916D8D">
        <w:rPr>
          <w:sz w:val="22"/>
          <w:szCs w:val="22"/>
        </w:rPr>
        <w:t>O nadobudnutí účinnosti zmluvy svedčí písomné potvrdenie o zverejnení zmluvy. Mesto Nitra vydá účastníkovi zmluvy na požiadanie potvrdenie o zverejnení zmluvy.</w:t>
      </w:r>
    </w:p>
    <w:p w:rsidR="00495412" w:rsidRPr="00916D8D" w:rsidRDefault="00495412" w:rsidP="00495412">
      <w:pPr>
        <w:pStyle w:val="Odsekzoznamu"/>
        <w:numPr>
          <w:ilvl w:val="0"/>
          <w:numId w:val="12"/>
        </w:numPr>
        <w:tabs>
          <w:tab w:val="clear" w:pos="720"/>
          <w:tab w:val="num" w:pos="360"/>
          <w:tab w:val="left" w:pos="426"/>
        </w:tabs>
        <w:ind w:left="709"/>
        <w:jc w:val="both"/>
        <w:rPr>
          <w:sz w:val="22"/>
          <w:szCs w:val="22"/>
        </w:rPr>
      </w:pPr>
      <w:r w:rsidRPr="00916D8D">
        <w:rPr>
          <w:sz w:val="22"/>
          <w:szCs w:val="22"/>
        </w:rPr>
        <w:t>Zmluvné strany si zmluvu prečítali, jej obsahu porozumeli a na znak súhlasu  s jej obsahom ju vlastnoručne podpísali na to oprávnení zástupcovia zmluvných strán.</w:t>
      </w:r>
    </w:p>
    <w:p w:rsidR="00495412" w:rsidRPr="004E3AC0" w:rsidRDefault="00495412" w:rsidP="00495412">
      <w:pPr>
        <w:pStyle w:val="Odsekzoznamu"/>
        <w:ind w:left="36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 </w:t>
      </w:r>
    </w:p>
    <w:p w:rsidR="00495412" w:rsidRPr="004E3AC0" w:rsidRDefault="00495412" w:rsidP="00495412">
      <w:pPr>
        <w:pStyle w:val="Odsekzoznamu"/>
        <w:ind w:left="360"/>
        <w:jc w:val="both"/>
        <w:rPr>
          <w:sz w:val="22"/>
          <w:szCs w:val="22"/>
        </w:rPr>
      </w:pPr>
    </w:p>
    <w:p w:rsidR="00495412" w:rsidRPr="004E3AC0" w:rsidRDefault="00495412" w:rsidP="00495412">
      <w:pPr>
        <w:pStyle w:val="Odsekzoznamu"/>
        <w:ind w:left="360"/>
        <w:jc w:val="both"/>
        <w:rPr>
          <w:sz w:val="22"/>
          <w:szCs w:val="22"/>
        </w:rPr>
      </w:pPr>
      <w:r w:rsidRPr="004E3AC0">
        <w:rPr>
          <w:sz w:val="22"/>
          <w:szCs w:val="22"/>
        </w:rPr>
        <w:t xml:space="preserve">V </w:t>
      </w:r>
      <w:r w:rsidR="00916D8D">
        <w:rPr>
          <w:sz w:val="22"/>
          <w:szCs w:val="22"/>
        </w:rPr>
        <w:tab/>
      </w:r>
      <w:r w:rsidR="00916D8D">
        <w:rPr>
          <w:sz w:val="22"/>
          <w:szCs w:val="22"/>
        </w:rPr>
        <w:tab/>
      </w:r>
      <w:r w:rsidR="00916D8D">
        <w:rPr>
          <w:sz w:val="22"/>
          <w:szCs w:val="22"/>
        </w:rPr>
        <w:tab/>
      </w:r>
      <w:r w:rsidRPr="004E3AC0">
        <w:rPr>
          <w:sz w:val="22"/>
          <w:szCs w:val="22"/>
        </w:rPr>
        <w:t xml:space="preserve"> dňa</w:t>
      </w:r>
      <w:r w:rsidRPr="004E3AC0">
        <w:rPr>
          <w:sz w:val="22"/>
          <w:szCs w:val="22"/>
        </w:rPr>
        <w:tab/>
        <w:t xml:space="preserve">            </w:t>
      </w:r>
      <w:r w:rsidRPr="004E3AC0">
        <w:rPr>
          <w:sz w:val="22"/>
          <w:szCs w:val="22"/>
        </w:rPr>
        <w:tab/>
        <w:t xml:space="preserve">                    </w:t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>V Nitre dňa</w:t>
      </w: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ind w:left="360" w:hanging="360"/>
        <w:rPr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</w:p>
    <w:p w:rsidR="00495412" w:rsidRPr="004E3AC0" w:rsidRDefault="00495412" w:rsidP="00495412">
      <w:pPr>
        <w:rPr>
          <w:sz w:val="22"/>
          <w:szCs w:val="22"/>
        </w:rPr>
      </w:pPr>
      <w:r w:rsidRPr="004E3AC0">
        <w:rPr>
          <w:sz w:val="22"/>
          <w:szCs w:val="22"/>
        </w:rPr>
        <w:tab/>
        <w:t xml:space="preserve">       </w:t>
      </w:r>
      <w:r w:rsidR="00916D8D">
        <w:rPr>
          <w:sz w:val="22"/>
          <w:szCs w:val="22"/>
        </w:rPr>
        <w:tab/>
      </w:r>
      <w:r w:rsidRPr="004E3AC0">
        <w:rPr>
          <w:sz w:val="22"/>
          <w:szCs w:val="22"/>
        </w:rPr>
        <w:tab/>
      </w:r>
      <w:r w:rsidRPr="004E3AC0">
        <w:rPr>
          <w:sz w:val="22"/>
          <w:szCs w:val="22"/>
        </w:rPr>
        <w:tab/>
        <w:t xml:space="preserve">  </w:t>
      </w:r>
      <w:r w:rsidRPr="004E3AC0">
        <w:rPr>
          <w:sz w:val="22"/>
          <w:szCs w:val="22"/>
        </w:rPr>
        <w:tab/>
        <w:t xml:space="preserve">                                        </w:t>
      </w:r>
      <w:r w:rsidRPr="004E3AC0">
        <w:rPr>
          <w:sz w:val="22"/>
          <w:szCs w:val="22"/>
        </w:rPr>
        <w:tab/>
        <w:t xml:space="preserve">     </w:t>
      </w:r>
      <w:r w:rsidR="00916D8D">
        <w:rPr>
          <w:sz w:val="22"/>
          <w:szCs w:val="22"/>
        </w:rPr>
        <w:t xml:space="preserve"> </w:t>
      </w:r>
      <w:r w:rsidRPr="004E3AC0">
        <w:rPr>
          <w:sz w:val="22"/>
          <w:szCs w:val="22"/>
        </w:rPr>
        <w:t>Marek Hattas</w:t>
      </w:r>
    </w:p>
    <w:p w:rsidR="00EB3345" w:rsidRPr="004E3AC0" w:rsidRDefault="00234CB0" w:rsidP="00234CB0">
      <w:pPr>
        <w:ind w:left="708"/>
        <w:rPr>
          <w:rStyle w:val="Zvraznenie"/>
          <w:bCs/>
          <w:i w:val="0"/>
          <w:iCs w:val="0"/>
        </w:rPr>
      </w:pPr>
      <w:r>
        <w:rPr>
          <w:sz w:val="22"/>
          <w:szCs w:val="22"/>
        </w:rPr>
        <w:t>poskytovateľ</w:t>
      </w:r>
      <w:r w:rsidR="00495412" w:rsidRPr="004E3AC0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95412" w:rsidRPr="004E3AC0">
        <w:rPr>
          <w:sz w:val="22"/>
          <w:szCs w:val="22"/>
        </w:rPr>
        <w:t xml:space="preserve">                                      </w:t>
      </w:r>
      <w:r w:rsidR="00495412" w:rsidRPr="004E3AC0">
        <w:rPr>
          <w:sz w:val="22"/>
          <w:szCs w:val="22"/>
        </w:rPr>
        <w:tab/>
        <w:t>primátor mesta Nitry</w:t>
      </w:r>
    </w:p>
    <w:p w:rsidR="00EB3345" w:rsidRPr="004E3AC0" w:rsidRDefault="00EB3345" w:rsidP="007E49F7">
      <w:pPr>
        <w:jc w:val="both"/>
        <w:rPr>
          <w:rStyle w:val="Zvraznenie"/>
          <w:bCs/>
          <w:i w:val="0"/>
          <w:iCs w:val="0"/>
        </w:rPr>
      </w:pPr>
    </w:p>
    <w:sectPr w:rsidR="00EB3345" w:rsidRPr="004E3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466" w:rsidRDefault="000F5466" w:rsidP="0064020D">
      <w:r>
        <w:separator/>
      </w:r>
    </w:p>
  </w:endnote>
  <w:endnote w:type="continuationSeparator" w:id="0">
    <w:p w:rsidR="000F5466" w:rsidRDefault="000F5466" w:rsidP="006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466" w:rsidRDefault="000F5466" w:rsidP="0064020D">
      <w:r>
        <w:separator/>
      </w:r>
    </w:p>
  </w:footnote>
  <w:footnote w:type="continuationSeparator" w:id="0">
    <w:p w:rsidR="000F5466" w:rsidRDefault="000F5466" w:rsidP="006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CD6"/>
    <w:multiLevelType w:val="hybridMultilevel"/>
    <w:tmpl w:val="076E7AB0"/>
    <w:lvl w:ilvl="0" w:tplc="0D46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22E5D3B"/>
    <w:multiLevelType w:val="hybridMultilevel"/>
    <w:tmpl w:val="117635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7E44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915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1B001B">
      <w:start w:val="1"/>
      <w:numFmt w:val="decimal"/>
      <w:lvlText w:val="%3."/>
      <w:lvlJc w:val="left"/>
      <w:pPr>
        <w:tabs>
          <w:tab w:val="num" w:pos="2355"/>
        </w:tabs>
        <w:ind w:left="2355" w:hanging="360"/>
      </w:pPr>
    </w:lvl>
    <w:lvl w:ilvl="3" w:tplc="041B000F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B0019">
      <w:start w:val="1"/>
      <w:numFmt w:val="decimal"/>
      <w:lvlText w:val="%5."/>
      <w:lvlJc w:val="left"/>
      <w:pPr>
        <w:tabs>
          <w:tab w:val="num" w:pos="3795"/>
        </w:tabs>
        <w:ind w:left="3795" w:hanging="360"/>
      </w:pPr>
    </w:lvl>
    <w:lvl w:ilvl="5" w:tplc="041B001B">
      <w:start w:val="1"/>
      <w:numFmt w:val="decimal"/>
      <w:lvlText w:val="%6."/>
      <w:lvlJc w:val="left"/>
      <w:pPr>
        <w:tabs>
          <w:tab w:val="num" w:pos="4515"/>
        </w:tabs>
        <w:ind w:left="4515" w:hanging="360"/>
      </w:pPr>
    </w:lvl>
    <w:lvl w:ilvl="6" w:tplc="041B000F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B0019">
      <w:start w:val="1"/>
      <w:numFmt w:val="decimal"/>
      <w:lvlText w:val="%8."/>
      <w:lvlJc w:val="left"/>
      <w:pPr>
        <w:tabs>
          <w:tab w:val="num" w:pos="5955"/>
        </w:tabs>
        <w:ind w:left="5955" w:hanging="360"/>
      </w:pPr>
    </w:lvl>
    <w:lvl w:ilvl="8" w:tplc="041B001B">
      <w:start w:val="1"/>
      <w:numFmt w:val="decimal"/>
      <w:lvlText w:val="%9."/>
      <w:lvlJc w:val="left"/>
      <w:pPr>
        <w:tabs>
          <w:tab w:val="num" w:pos="6675"/>
        </w:tabs>
        <w:ind w:left="6675" w:hanging="360"/>
      </w:pPr>
    </w:lvl>
  </w:abstractNum>
  <w:abstractNum w:abstractNumId="10" w15:restartNumberingAfterBreak="0">
    <w:nsid w:val="5567231C"/>
    <w:multiLevelType w:val="hybridMultilevel"/>
    <w:tmpl w:val="AAA030EA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6599608C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B5"/>
    <w:rsid w:val="00010181"/>
    <w:rsid w:val="00056155"/>
    <w:rsid w:val="000E661C"/>
    <w:rsid w:val="000F5466"/>
    <w:rsid w:val="000F6BA2"/>
    <w:rsid w:val="00107BE2"/>
    <w:rsid w:val="00125088"/>
    <w:rsid w:val="00131DF9"/>
    <w:rsid w:val="00145815"/>
    <w:rsid w:val="001612DA"/>
    <w:rsid w:val="00171D13"/>
    <w:rsid w:val="001728A5"/>
    <w:rsid w:val="001B6A93"/>
    <w:rsid w:val="001F067B"/>
    <w:rsid w:val="001F1E38"/>
    <w:rsid w:val="00234CB0"/>
    <w:rsid w:val="002514A5"/>
    <w:rsid w:val="0029236F"/>
    <w:rsid w:val="002A6529"/>
    <w:rsid w:val="002B51B5"/>
    <w:rsid w:val="002C0D91"/>
    <w:rsid w:val="002D6A86"/>
    <w:rsid w:val="00301B25"/>
    <w:rsid w:val="00307EC3"/>
    <w:rsid w:val="00331213"/>
    <w:rsid w:val="0035396C"/>
    <w:rsid w:val="00355283"/>
    <w:rsid w:val="00377ADC"/>
    <w:rsid w:val="003A5E0E"/>
    <w:rsid w:val="003B79B9"/>
    <w:rsid w:val="003E6386"/>
    <w:rsid w:val="004025AC"/>
    <w:rsid w:val="00487203"/>
    <w:rsid w:val="00495412"/>
    <w:rsid w:val="004E3AC0"/>
    <w:rsid w:val="00533290"/>
    <w:rsid w:val="0055239E"/>
    <w:rsid w:val="00565EDA"/>
    <w:rsid w:val="00577837"/>
    <w:rsid w:val="00586181"/>
    <w:rsid w:val="005C585D"/>
    <w:rsid w:val="0061190C"/>
    <w:rsid w:val="0064020D"/>
    <w:rsid w:val="00642123"/>
    <w:rsid w:val="006520E5"/>
    <w:rsid w:val="00656BF8"/>
    <w:rsid w:val="00676EC7"/>
    <w:rsid w:val="00680A2F"/>
    <w:rsid w:val="00686B9C"/>
    <w:rsid w:val="006939AE"/>
    <w:rsid w:val="006A0F92"/>
    <w:rsid w:val="006D4757"/>
    <w:rsid w:val="006F17FB"/>
    <w:rsid w:val="0070775A"/>
    <w:rsid w:val="007D0E62"/>
    <w:rsid w:val="007E49F7"/>
    <w:rsid w:val="007F210D"/>
    <w:rsid w:val="00820440"/>
    <w:rsid w:val="00836C19"/>
    <w:rsid w:val="008566FA"/>
    <w:rsid w:val="008B73F8"/>
    <w:rsid w:val="008C0C95"/>
    <w:rsid w:val="008C34B4"/>
    <w:rsid w:val="008C7AA3"/>
    <w:rsid w:val="008F4211"/>
    <w:rsid w:val="008F50BD"/>
    <w:rsid w:val="00916D8D"/>
    <w:rsid w:val="00926CE2"/>
    <w:rsid w:val="0098499F"/>
    <w:rsid w:val="00A03571"/>
    <w:rsid w:val="00A40F5C"/>
    <w:rsid w:val="00A503D0"/>
    <w:rsid w:val="00A81E5C"/>
    <w:rsid w:val="00A967B5"/>
    <w:rsid w:val="00AA1EA9"/>
    <w:rsid w:val="00AB3A69"/>
    <w:rsid w:val="00AC77AA"/>
    <w:rsid w:val="00AF68CD"/>
    <w:rsid w:val="00B324DB"/>
    <w:rsid w:val="00B446B5"/>
    <w:rsid w:val="00B958E8"/>
    <w:rsid w:val="00BA1F14"/>
    <w:rsid w:val="00BE3C17"/>
    <w:rsid w:val="00BF0816"/>
    <w:rsid w:val="00C04136"/>
    <w:rsid w:val="00C24DB0"/>
    <w:rsid w:val="00C64C01"/>
    <w:rsid w:val="00C816D2"/>
    <w:rsid w:val="00CA0464"/>
    <w:rsid w:val="00CA4DCF"/>
    <w:rsid w:val="00CB6FE7"/>
    <w:rsid w:val="00D04DC5"/>
    <w:rsid w:val="00D33FCE"/>
    <w:rsid w:val="00D43A9D"/>
    <w:rsid w:val="00D508BE"/>
    <w:rsid w:val="00D94A3C"/>
    <w:rsid w:val="00DB19DA"/>
    <w:rsid w:val="00DB3E28"/>
    <w:rsid w:val="00DE3456"/>
    <w:rsid w:val="00EB3345"/>
    <w:rsid w:val="00EB6004"/>
    <w:rsid w:val="00EC0ED9"/>
    <w:rsid w:val="00ED3BF2"/>
    <w:rsid w:val="00EE26CE"/>
    <w:rsid w:val="00F06A7A"/>
    <w:rsid w:val="00F447FC"/>
    <w:rsid w:val="00F46216"/>
    <w:rsid w:val="00F737AF"/>
    <w:rsid w:val="00FA69D7"/>
    <w:rsid w:val="00FB375C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BC0A"/>
  <w15:docId w15:val="{E7D6F3B5-2216-4CF1-A4E7-56CB97EA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E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7E49F7"/>
    <w:pPr>
      <w:ind w:left="720"/>
      <w:contextualSpacing/>
    </w:pPr>
    <w:rPr>
      <w:rFonts w:eastAsiaTheme="minorHAnsi"/>
    </w:rPr>
  </w:style>
  <w:style w:type="character" w:styleId="Zvraznenie">
    <w:name w:val="Emphasis"/>
    <w:basedOn w:val="Predvolenpsmoodseku"/>
    <w:uiPriority w:val="20"/>
    <w:qFormat/>
    <w:rsid w:val="007E49F7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61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615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4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5</cp:revision>
  <cp:lastPrinted>2022-11-08T13:23:00Z</cp:lastPrinted>
  <dcterms:created xsi:type="dcterms:W3CDTF">2022-11-09T13:47:00Z</dcterms:created>
  <dcterms:modified xsi:type="dcterms:W3CDTF">2022-11-09T13:54:00Z</dcterms:modified>
</cp:coreProperties>
</file>