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8EA7" w14:textId="77777777" w:rsidR="00CC4A6C" w:rsidRDefault="00CC4A6C" w:rsidP="00DF510C">
      <w:pPr>
        <w:tabs>
          <w:tab w:val="left" w:pos="1230"/>
          <w:tab w:val="center" w:pos="4535"/>
        </w:tabs>
        <w:spacing w:line="312" w:lineRule="auto"/>
        <w:jc w:val="center"/>
        <w:rPr>
          <w:rFonts w:ascii="Calibri" w:hAnsi="Calibri" w:cs="Calibri"/>
          <w:b/>
          <w:bCs/>
          <w:sz w:val="20"/>
          <w:szCs w:val="20"/>
        </w:rPr>
      </w:pPr>
    </w:p>
    <w:p w14:paraId="31B9786B" w14:textId="77777777" w:rsidR="00CC4A6C" w:rsidRDefault="00CC4A6C" w:rsidP="00CC4A6C">
      <w:pPr>
        <w:tabs>
          <w:tab w:val="left" w:pos="1230"/>
          <w:tab w:val="center" w:pos="4535"/>
        </w:tabs>
        <w:spacing w:line="312" w:lineRule="auto"/>
        <w:rPr>
          <w:rFonts w:ascii="Calibri" w:hAnsi="Calibri" w:cs="Calibri"/>
          <w:b/>
          <w:bCs/>
          <w:sz w:val="20"/>
          <w:szCs w:val="20"/>
        </w:rPr>
      </w:pPr>
    </w:p>
    <w:p w14:paraId="52A8875A" w14:textId="1BC9EB35" w:rsidR="0092153A" w:rsidRPr="000C3245" w:rsidRDefault="00B956E2" w:rsidP="00DF510C">
      <w:pPr>
        <w:tabs>
          <w:tab w:val="left" w:pos="1230"/>
          <w:tab w:val="center" w:pos="4535"/>
        </w:tabs>
        <w:spacing w:line="312" w:lineRule="auto"/>
        <w:jc w:val="center"/>
        <w:rPr>
          <w:rFonts w:ascii="Calibri" w:hAnsi="Calibri" w:cs="Calibri"/>
          <w:b/>
          <w:bCs/>
        </w:rPr>
      </w:pPr>
      <w:r w:rsidRPr="000C3245">
        <w:rPr>
          <w:rFonts w:ascii="Calibri" w:hAnsi="Calibri" w:cs="Calibri"/>
          <w:b/>
          <w:bCs/>
        </w:rPr>
        <w:t>Nad</w:t>
      </w:r>
      <w:r w:rsidR="000E32E7" w:rsidRPr="000C3245">
        <w:rPr>
          <w:rFonts w:ascii="Calibri" w:hAnsi="Calibri" w:cs="Calibri"/>
          <w:b/>
          <w:bCs/>
        </w:rPr>
        <w:t xml:space="preserve">limitná zákazka zadávaná postupom </w:t>
      </w:r>
      <w:r w:rsidR="0005675E" w:rsidRPr="000C3245">
        <w:rPr>
          <w:rFonts w:ascii="Calibri" w:hAnsi="Calibri" w:cs="Calibri"/>
          <w:b/>
          <w:bCs/>
        </w:rPr>
        <w:t>verejnej súťaže podľa</w:t>
      </w:r>
      <w:r w:rsidR="00811ACE" w:rsidRPr="000C3245">
        <w:rPr>
          <w:rFonts w:ascii="Calibri" w:hAnsi="Calibri" w:cs="Calibri"/>
          <w:b/>
          <w:bCs/>
        </w:rPr>
        <w:t xml:space="preserve"> § 66 </w:t>
      </w:r>
      <w:r w:rsidR="00B432BE" w:rsidRPr="000C3245">
        <w:rPr>
          <w:rFonts w:ascii="Calibri" w:hAnsi="Calibri" w:cs="Calibri"/>
          <w:b/>
          <w:bCs/>
        </w:rPr>
        <w:t>ods. 7 písm. b)</w:t>
      </w:r>
    </w:p>
    <w:p w14:paraId="2482ADDE" w14:textId="667C6190" w:rsidR="000E32E7" w:rsidRPr="000C3245" w:rsidRDefault="000E32E7" w:rsidP="00DF510C">
      <w:pPr>
        <w:tabs>
          <w:tab w:val="left" w:pos="1230"/>
          <w:tab w:val="center" w:pos="4535"/>
        </w:tabs>
        <w:spacing w:line="312" w:lineRule="auto"/>
        <w:jc w:val="center"/>
        <w:rPr>
          <w:rFonts w:ascii="Calibri" w:hAnsi="Calibri" w:cs="Calibri"/>
          <w:b/>
          <w:bCs/>
        </w:rPr>
      </w:pPr>
      <w:r w:rsidRPr="000C3245">
        <w:rPr>
          <w:rFonts w:ascii="Calibri" w:hAnsi="Calibri" w:cs="Calibri"/>
          <w:b/>
          <w:bCs/>
        </w:rPr>
        <w:t>zákona č. 343/2015 Z. z. o verejnom obstarávaní a o zmene a doplnení niektorých zákonov v znení neskorších predpisov (ďalej aj „zákon“ a „ZVO“)</w:t>
      </w:r>
    </w:p>
    <w:p w14:paraId="229809F0" w14:textId="30483348" w:rsidR="00011465" w:rsidRPr="000C3245" w:rsidRDefault="00011465" w:rsidP="00DF510C">
      <w:pPr>
        <w:tabs>
          <w:tab w:val="left" w:pos="1230"/>
          <w:tab w:val="center" w:pos="4535"/>
        </w:tabs>
        <w:spacing w:line="312" w:lineRule="auto"/>
        <w:jc w:val="center"/>
        <w:rPr>
          <w:rFonts w:ascii="Calibri" w:hAnsi="Calibri" w:cs="Calibri"/>
          <w:b/>
          <w:bCs/>
        </w:rPr>
      </w:pPr>
    </w:p>
    <w:p w14:paraId="3DC209BD" w14:textId="77777777" w:rsidR="00011465" w:rsidRPr="000C3245" w:rsidRDefault="00011465" w:rsidP="00DF510C">
      <w:pPr>
        <w:tabs>
          <w:tab w:val="left" w:pos="1230"/>
          <w:tab w:val="center" w:pos="4535"/>
        </w:tabs>
        <w:spacing w:line="312" w:lineRule="auto"/>
        <w:jc w:val="center"/>
        <w:rPr>
          <w:rFonts w:ascii="Calibri" w:hAnsi="Calibri" w:cs="Calibri"/>
          <w:b/>
          <w:bCs/>
        </w:rPr>
      </w:pPr>
    </w:p>
    <w:p w14:paraId="57FC716C" w14:textId="27AEB0C8" w:rsidR="008624F7" w:rsidRPr="000C3245" w:rsidRDefault="00011465" w:rsidP="00DF510C">
      <w:pPr>
        <w:tabs>
          <w:tab w:val="left" w:pos="1230"/>
          <w:tab w:val="center" w:pos="4535"/>
        </w:tabs>
        <w:spacing w:line="312" w:lineRule="auto"/>
        <w:jc w:val="center"/>
        <w:rPr>
          <w:rFonts w:ascii="Calibri" w:hAnsi="Calibri" w:cs="Calibri"/>
          <w:b/>
          <w:bCs/>
        </w:rPr>
      </w:pPr>
      <w:r w:rsidRPr="000C3245">
        <w:rPr>
          <w:rFonts w:ascii="Calibri" w:hAnsi="Calibri" w:cs="Calibri"/>
          <w:b/>
          <w:bCs/>
        </w:rPr>
        <w:t xml:space="preserve">Zákazka na </w:t>
      </w:r>
      <w:r w:rsidR="00020E4B" w:rsidRPr="000C3245">
        <w:rPr>
          <w:rFonts w:ascii="Calibri" w:hAnsi="Calibri" w:cs="Calibri"/>
          <w:b/>
          <w:bCs/>
        </w:rPr>
        <w:t>dodanie tovaru</w:t>
      </w:r>
      <w:r w:rsidR="00761EE6" w:rsidRPr="000C3245">
        <w:rPr>
          <w:rFonts w:ascii="Calibri" w:hAnsi="Calibri" w:cs="Calibri"/>
          <w:b/>
          <w:bCs/>
        </w:rPr>
        <w:t>.</w:t>
      </w:r>
    </w:p>
    <w:p w14:paraId="0A982D4E" w14:textId="77777777" w:rsidR="00513D8E" w:rsidRPr="00E401FC" w:rsidRDefault="00513D8E" w:rsidP="00DF510C">
      <w:pPr>
        <w:pStyle w:val="Hlavika"/>
        <w:spacing w:line="312" w:lineRule="auto"/>
        <w:rPr>
          <w:rFonts w:ascii="Calibri" w:hAnsi="Calibri" w:cs="Calibri"/>
          <w:lang w:val="sk-SK"/>
        </w:rPr>
      </w:pPr>
    </w:p>
    <w:p w14:paraId="0B0EC07D" w14:textId="77777777" w:rsidR="00513D8E" w:rsidRPr="00E401FC" w:rsidRDefault="00513D8E" w:rsidP="00DF510C">
      <w:pPr>
        <w:pStyle w:val="Hlavika"/>
        <w:spacing w:line="312" w:lineRule="auto"/>
        <w:rPr>
          <w:rFonts w:ascii="Calibri" w:hAnsi="Calibri" w:cs="Calibri"/>
          <w:lang w:val="sk-SK"/>
        </w:rPr>
      </w:pPr>
    </w:p>
    <w:p w14:paraId="0F01D5B4" w14:textId="1196C08B" w:rsidR="00A6006E" w:rsidRPr="00E401FC" w:rsidRDefault="00A6006E" w:rsidP="00DF510C">
      <w:pPr>
        <w:spacing w:line="312" w:lineRule="auto"/>
        <w:rPr>
          <w:rFonts w:ascii="Calibri" w:hAnsi="Calibri"/>
        </w:rPr>
      </w:pPr>
    </w:p>
    <w:p w14:paraId="5F653F6E" w14:textId="42484E79" w:rsidR="00D66413" w:rsidRPr="00E401FC" w:rsidRDefault="00D66413" w:rsidP="00DF510C">
      <w:pPr>
        <w:spacing w:line="312" w:lineRule="auto"/>
        <w:rPr>
          <w:rFonts w:ascii="Calibri" w:hAnsi="Calibri"/>
        </w:rPr>
      </w:pPr>
    </w:p>
    <w:p w14:paraId="793E8BCF" w14:textId="77777777" w:rsidR="00A6006E" w:rsidRPr="00E401FC" w:rsidRDefault="00A6006E" w:rsidP="00DF510C">
      <w:pPr>
        <w:spacing w:line="312" w:lineRule="auto"/>
        <w:rPr>
          <w:rFonts w:ascii="Calibri" w:hAnsi="Calibri"/>
        </w:rPr>
      </w:pPr>
    </w:p>
    <w:p w14:paraId="5C1D5DAA" w14:textId="77777777" w:rsidR="00513D8E" w:rsidRPr="00E401FC" w:rsidRDefault="00513D8E" w:rsidP="00DF510C">
      <w:pPr>
        <w:pStyle w:val="Nadpis5"/>
        <w:spacing w:line="312" w:lineRule="auto"/>
        <w:ind w:left="0" w:firstLine="0"/>
        <w:rPr>
          <w:rFonts w:ascii="Calibri" w:hAnsi="Calibri" w:cs="Calibri"/>
          <w:w w:val="150"/>
          <w:sz w:val="28"/>
          <w:szCs w:val="24"/>
          <w:lang w:val="sk-SK"/>
        </w:rPr>
      </w:pPr>
      <w:r w:rsidRPr="00E401FC">
        <w:rPr>
          <w:rFonts w:ascii="Calibri" w:hAnsi="Calibri" w:cs="Calibri"/>
          <w:w w:val="150"/>
          <w:sz w:val="28"/>
          <w:szCs w:val="24"/>
          <w:lang w:val="sk-SK"/>
        </w:rPr>
        <w:t>SÚŤAŽNÉ PODKLADY</w:t>
      </w:r>
    </w:p>
    <w:p w14:paraId="6D9F2FDA" w14:textId="77777777" w:rsidR="00513D8E" w:rsidRPr="00E401FC" w:rsidRDefault="00513D8E" w:rsidP="00DF510C">
      <w:pPr>
        <w:spacing w:line="312" w:lineRule="auto"/>
        <w:jc w:val="center"/>
        <w:rPr>
          <w:rFonts w:ascii="Calibri" w:hAnsi="Calibri" w:cs="Calibri"/>
          <w:sz w:val="20"/>
          <w:szCs w:val="20"/>
        </w:rPr>
      </w:pPr>
    </w:p>
    <w:p w14:paraId="0EFBAA05" w14:textId="77777777" w:rsidR="00513D8E" w:rsidRPr="00E401FC" w:rsidRDefault="00513D8E" w:rsidP="00DF510C">
      <w:pPr>
        <w:spacing w:line="312" w:lineRule="auto"/>
        <w:jc w:val="both"/>
        <w:rPr>
          <w:rFonts w:ascii="Calibri" w:hAnsi="Calibri" w:cs="Calibri"/>
        </w:rPr>
      </w:pPr>
    </w:p>
    <w:p w14:paraId="67B643FA" w14:textId="77777777" w:rsidR="00513D8E" w:rsidRPr="00E401FC" w:rsidRDefault="00513D8E" w:rsidP="00DF510C">
      <w:pPr>
        <w:spacing w:line="312" w:lineRule="auto"/>
        <w:jc w:val="both"/>
        <w:rPr>
          <w:rFonts w:ascii="Calibri" w:hAnsi="Calibri" w:cs="Calibri"/>
        </w:rPr>
      </w:pPr>
    </w:p>
    <w:p w14:paraId="565AB692" w14:textId="77777777" w:rsidR="00513D8E" w:rsidRPr="00E401FC" w:rsidRDefault="00513D8E" w:rsidP="00DF510C">
      <w:pPr>
        <w:spacing w:line="312" w:lineRule="auto"/>
        <w:jc w:val="both"/>
        <w:rPr>
          <w:rFonts w:ascii="Calibri" w:hAnsi="Calibri" w:cs="Calibri"/>
        </w:rPr>
      </w:pPr>
    </w:p>
    <w:p w14:paraId="711AD654" w14:textId="77777777" w:rsidR="00513D8E" w:rsidRPr="00E401FC" w:rsidRDefault="00513D8E" w:rsidP="00DF510C">
      <w:pPr>
        <w:spacing w:line="312" w:lineRule="auto"/>
        <w:jc w:val="both"/>
        <w:rPr>
          <w:rFonts w:ascii="Calibri" w:hAnsi="Calibri" w:cs="Calibri"/>
        </w:rPr>
      </w:pPr>
    </w:p>
    <w:p w14:paraId="2D9D45CF" w14:textId="7EE8CF15" w:rsidR="00513D8E" w:rsidRPr="00E401FC" w:rsidRDefault="000B5A67" w:rsidP="00DF510C">
      <w:pPr>
        <w:spacing w:line="312" w:lineRule="auto"/>
        <w:jc w:val="center"/>
        <w:rPr>
          <w:rFonts w:ascii="Calibri" w:hAnsi="Calibri" w:cs="Calibri"/>
        </w:rPr>
      </w:pPr>
      <w:r w:rsidRPr="00E401FC">
        <w:rPr>
          <w:rFonts w:ascii="Calibri" w:hAnsi="Calibri" w:cs="Calibri"/>
        </w:rPr>
        <w:t>Predmet zákazky:</w:t>
      </w:r>
    </w:p>
    <w:p w14:paraId="058BE241" w14:textId="77777777" w:rsidR="00513D8E" w:rsidRPr="00E401FC" w:rsidRDefault="00513D8E" w:rsidP="00DF510C">
      <w:pPr>
        <w:spacing w:line="312" w:lineRule="auto"/>
        <w:jc w:val="both"/>
        <w:rPr>
          <w:rFonts w:ascii="Calibri" w:hAnsi="Calibri" w:cs="Calibri"/>
        </w:rPr>
      </w:pPr>
    </w:p>
    <w:p w14:paraId="10C1D796" w14:textId="68E8AD3A" w:rsidR="00101C7F" w:rsidRPr="009E3767" w:rsidRDefault="009E3767" w:rsidP="00DF510C">
      <w:pPr>
        <w:spacing w:line="312" w:lineRule="auto"/>
        <w:jc w:val="center"/>
        <w:rPr>
          <w:rFonts w:asciiTheme="minorHAnsi" w:hAnsiTheme="minorHAnsi" w:cstheme="minorHAnsi"/>
          <w:b/>
          <w:bCs/>
          <w:sz w:val="28"/>
          <w:szCs w:val="28"/>
        </w:rPr>
      </w:pPr>
      <w:r w:rsidRPr="009E3767">
        <w:rPr>
          <w:rFonts w:asciiTheme="minorHAnsi" w:hAnsiTheme="minorHAnsi" w:cstheme="minorHAnsi"/>
          <w:b/>
          <w:bCs/>
        </w:rPr>
        <w:t>Dodávka elektriny pre Úrad BBSK a organizácie v zriaďovateľskej pôsobnosti BBSK</w:t>
      </w:r>
    </w:p>
    <w:p w14:paraId="07C54AD9" w14:textId="77777777" w:rsidR="00065571" w:rsidRPr="00E401FC" w:rsidRDefault="00065571" w:rsidP="00DF510C">
      <w:pPr>
        <w:spacing w:line="312" w:lineRule="auto"/>
        <w:jc w:val="center"/>
        <w:rPr>
          <w:rFonts w:ascii="Calibri" w:hAnsi="Calibri" w:cs="Calibri"/>
          <w:b/>
        </w:rPr>
      </w:pPr>
    </w:p>
    <w:p w14:paraId="36D5167D" w14:textId="77777777" w:rsidR="00513D8E" w:rsidRPr="00E401FC" w:rsidRDefault="00513D8E" w:rsidP="00DF510C">
      <w:pPr>
        <w:spacing w:line="312" w:lineRule="auto"/>
        <w:jc w:val="both"/>
        <w:rPr>
          <w:rFonts w:ascii="Calibri" w:hAnsi="Calibri" w:cs="Calibri"/>
        </w:rPr>
      </w:pPr>
    </w:p>
    <w:p w14:paraId="6B7C6F7A" w14:textId="248DB431" w:rsidR="00A205A7" w:rsidRDefault="00A205A7" w:rsidP="00DF510C">
      <w:pPr>
        <w:spacing w:line="312" w:lineRule="auto"/>
        <w:jc w:val="both"/>
        <w:rPr>
          <w:rFonts w:ascii="Calibri" w:hAnsi="Calibri" w:cs="Calibri"/>
          <w:sz w:val="20"/>
        </w:rPr>
      </w:pPr>
    </w:p>
    <w:p w14:paraId="64E3821A" w14:textId="19843032" w:rsidR="00601EE6" w:rsidRDefault="00601EE6" w:rsidP="00DF510C">
      <w:pPr>
        <w:spacing w:line="312" w:lineRule="auto"/>
        <w:jc w:val="both"/>
        <w:rPr>
          <w:rFonts w:ascii="Calibri" w:hAnsi="Calibri" w:cs="Calibri"/>
          <w:sz w:val="20"/>
        </w:rPr>
      </w:pPr>
    </w:p>
    <w:p w14:paraId="7F39BBB6" w14:textId="77777777" w:rsidR="00601EE6" w:rsidRPr="00E401FC" w:rsidRDefault="00601EE6" w:rsidP="00DF510C">
      <w:pPr>
        <w:spacing w:line="312" w:lineRule="auto"/>
        <w:jc w:val="both"/>
        <w:rPr>
          <w:rFonts w:ascii="Calibri" w:hAnsi="Calibri" w:cs="Calibri"/>
          <w:sz w:val="20"/>
        </w:rPr>
      </w:pPr>
    </w:p>
    <w:p w14:paraId="1FCD7CCE" w14:textId="3C2CB749" w:rsidR="007850B3" w:rsidRPr="00E401FC" w:rsidRDefault="007850B3" w:rsidP="00DF510C">
      <w:pPr>
        <w:spacing w:line="312" w:lineRule="auto"/>
        <w:jc w:val="both"/>
        <w:rPr>
          <w:rFonts w:ascii="Calibri" w:hAnsi="Calibri" w:cs="Calibri"/>
          <w:sz w:val="20"/>
        </w:rPr>
      </w:pPr>
    </w:p>
    <w:p w14:paraId="39547547" w14:textId="77777777" w:rsidR="00E30C9B" w:rsidRPr="00E401FC" w:rsidRDefault="00E30C9B" w:rsidP="00DF510C">
      <w:pPr>
        <w:spacing w:line="312" w:lineRule="auto"/>
        <w:jc w:val="both"/>
        <w:rPr>
          <w:rFonts w:asciiTheme="minorHAnsi" w:hAnsiTheme="minorHAnsi" w:cs="Calibri"/>
          <w:sz w:val="20"/>
          <w:szCs w:val="20"/>
        </w:rPr>
      </w:pPr>
    </w:p>
    <w:p w14:paraId="782407EC" w14:textId="77777777" w:rsidR="00E30C9B" w:rsidRPr="00E401FC" w:rsidRDefault="00E30C9B" w:rsidP="00DF510C">
      <w:pPr>
        <w:spacing w:line="312" w:lineRule="auto"/>
        <w:jc w:val="both"/>
        <w:rPr>
          <w:rFonts w:asciiTheme="minorHAnsi" w:hAnsiTheme="minorHAnsi" w:cs="Calibri"/>
          <w:sz w:val="20"/>
          <w:szCs w:val="20"/>
        </w:rPr>
      </w:pPr>
    </w:p>
    <w:p w14:paraId="73C39F4B" w14:textId="77777777" w:rsidR="009F48B0" w:rsidRDefault="009F48B0" w:rsidP="009F48B0">
      <w:pPr>
        <w:spacing w:line="312" w:lineRule="auto"/>
        <w:rPr>
          <w:rFonts w:ascii="Calibri" w:hAnsi="Calibri" w:cs="Calibri"/>
          <w:sz w:val="20"/>
        </w:rPr>
      </w:pPr>
    </w:p>
    <w:p w14:paraId="2E63BC28" w14:textId="4D2FBAAA" w:rsidR="0070713B" w:rsidRDefault="009F48B0" w:rsidP="009F48B0">
      <w:pPr>
        <w:spacing w:line="312" w:lineRule="auto"/>
        <w:rPr>
          <w:rFonts w:ascii="Calibri" w:hAnsi="Calibri" w:cs="Calibri"/>
          <w:sz w:val="20"/>
        </w:rPr>
      </w:pPr>
      <w:r w:rsidRPr="00E401FC">
        <w:rPr>
          <w:rFonts w:ascii="Calibri" w:hAnsi="Calibri" w:cs="Calibri"/>
          <w:sz w:val="20"/>
        </w:rPr>
        <w:t xml:space="preserve">Banská Bystrica, </w:t>
      </w:r>
      <w:r w:rsidR="00C14414">
        <w:rPr>
          <w:rFonts w:ascii="Calibri" w:hAnsi="Calibri" w:cs="Calibri"/>
          <w:sz w:val="20"/>
        </w:rPr>
        <w:t>november</w:t>
      </w:r>
      <w:r>
        <w:rPr>
          <w:rFonts w:ascii="Calibri" w:hAnsi="Calibri" w:cs="Calibri"/>
          <w:sz w:val="20"/>
        </w:rPr>
        <w:t xml:space="preserve"> </w:t>
      </w:r>
      <w:r w:rsidRPr="00E401FC">
        <w:rPr>
          <w:rFonts w:ascii="Calibri" w:hAnsi="Calibri" w:cs="Calibri"/>
          <w:sz w:val="20"/>
        </w:rPr>
        <w:t>202</w:t>
      </w:r>
      <w:r>
        <w:rPr>
          <w:rFonts w:ascii="Calibri" w:hAnsi="Calibri" w:cs="Calibri"/>
          <w:sz w:val="20"/>
        </w:rPr>
        <w:t>2</w:t>
      </w:r>
    </w:p>
    <w:p w14:paraId="7E6C4081" w14:textId="77777777" w:rsidR="0070713B" w:rsidRPr="00300D71" w:rsidRDefault="0070713B" w:rsidP="009F48B0">
      <w:pPr>
        <w:spacing w:line="312" w:lineRule="auto"/>
        <w:rPr>
          <w:rFonts w:ascii="Calibri" w:hAnsi="Calibri" w:cs="Calibri"/>
          <w:sz w:val="20"/>
        </w:rPr>
      </w:pPr>
    </w:p>
    <w:p w14:paraId="209E46E0" w14:textId="77777777" w:rsidR="0052014B" w:rsidRDefault="0052014B" w:rsidP="001309DA">
      <w:pPr>
        <w:tabs>
          <w:tab w:val="left" w:pos="870"/>
          <w:tab w:val="left" w:pos="2166"/>
        </w:tabs>
        <w:spacing w:line="288" w:lineRule="auto"/>
        <w:rPr>
          <w:rFonts w:ascii="Calibri" w:hAnsi="Calibri" w:cs="Calibri"/>
          <w:b/>
          <w:bCs/>
          <w:iCs/>
        </w:rPr>
      </w:pPr>
    </w:p>
    <w:p w14:paraId="09B3B61D" w14:textId="77777777" w:rsidR="0052014B" w:rsidRDefault="0052014B" w:rsidP="001309DA">
      <w:pPr>
        <w:tabs>
          <w:tab w:val="left" w:pos="870"/>
          <w:tab w:val="left" w:pos="2166"/>
        </w:tabs>
        <w:spacing w:line="288" w:lineRule="auto"/>
        <w:rPr>
          <w:rFonts w:ascii="Calibri" w:hAnsi="Calibri" w:cs="Calibri"/>
          <w:b/>
          <w:bCs/>
          <w:iCs/>
        </w:rPr>
      </w:pPr>
    </w:p>
    <w:p w14:paraId="0F44B255" w14:textId="77777777" w:rsidR="0052014B" w:rsidRDefault="0052014B" w:rsidP="001309DA">
      <w:pPr>
        <w:tabs>
          <w:tab w:val="left" w:pos="870"/>
          <w:tab w:val="left" w:pos="2166"/>
        </w:tabs>
        <w:spacing w:line="288" w:lineRule="auto"/>
        <w:rPr>
          <w:rFonts w:ascii="Calibri" w:hAnsi="Calibri" w:cs="Calibri"/>
          <w:b/>
          <w:bCs/>
          <w:iCs/>
        </w:rPr>
      </w:pPr>
    </w:p>
    <w:p w14:paraId="3C68E5B2" w14:textId="77777777" w:rsidR="0052014B" w:rsidRDefault="0052014B" w:rsidP="001309DA">
      <w:pPr>
        <w:tabs>
          <w:tab w:val="left" w:pos="870"/>
          <w:tab w:val="left" w:pos="2166"/>
        </w:tabs>
        <w:spacing w:line="288" w:lineRule="auto"/>
        <w:rPr>
          <w:rFonts w:ascii="Calibri" w:hAnsi="Calibri" w:cs="Calibri"/>
          <w:b/>
          <w:bCs/>
          <w:iCs/>
        </w:rPr>
      </w:pPr>
    </w:p>
    <w:p w14:paraId="118A5901" w14:textId="739F9B55" w:rsidR="0052014B" w:rsidRDefault="0052014B" w:rsidP="001309DA">
      <w:pPr>
        <w:tabs>
          <w:tab w:val="left" w:pos="870"/>
          <w:tab w:val="left" w:pos="2166"/>
        </w:tabs>
        <w:spacing w:line="288" w:lineRule="auto"/>
        <w:rPr>
          <w:rFonts w:ascii="Calibri" w:hAnsi="Calibri" w:cs="Calibri"/>
          <w:b/>
          <w:bCs/>
          <w:iCs/>
        </w:rPr>
      </w:pPr>
    </w:p>
    <w:p w14:paraId="4D170A35" w14:textId="77777777" w:rsidR="00142DF0" w:rsidRDefault="00142DF0" w:rsidP="001309DA">
      <w:pPr>
        <w:tabs>
          <w:tab w:val="left" w:pos="870"/>
          <w:tab w:val="left" w:pos="2166"/>
        </w:tabs>
        <w:spacing w:line="288" w:lineRule="auto"/>
        <w:rPr>
          <w:rFonts w:ascii="Calibri" w:hAnsi="Calibri" w:cs="Calibri"/>
          <w:b/>
          <w:bCs/>
          <w:iCs/>
        </w:rPr>
      </w:pPr>
    </w:p>
    <w:p w14:paraId="7D8CD2F6" w14:textId="1F40BC73" w:rsidR="004D6F38" w:rsidRPr="00E401FC" w:rsidRDefault="00513D8E" w:rsidP="001309DA">
      <w:pPr>
        <w:tabs>
          <w:tab w:val="left" w:pos="870"/>
          <w:tab w:val="left" w:pos="2166"/>
        </w:tabs>
        <w:spacing w:line="288" w:lineRule="auto"/>
        <w:rPr>
          <w:rFonts w:ascii="Calibri" w:hAnsi="Calibri" w:cs="Calibri"/>
          <w:b/>
          <w:bCs/>
          <w:iCs/>
        </w:rPr>
      </w:pPr>
      <w:r w:rsidRPr="00E401FC">
        <w:rPr>
          <w:rFonts w:ascii="Calibri" w:hAnsi="Calibri" w:cs="Calibri"/>
          <w:b/>
          <w:bCs/>
          <w:iCs/>
        </w:rPr>
        <w:lastRenderedPageBreak/>
        <w:t>OBSAH  SÚŤAŽNÝCH  PODKLADOV</w:t>
      </w:r>
    </w:p>
    <w:p w14:paraId="419876D2" w14:textId="77777777" w:rsidR="005F050F" w:rsidRPr="00E401FC" w:rsidRDefault="005F050F" w:rsidP="00DF510C">
      <w:pPr>
        <w:tabs>
          <w:tab w:val="left" w:pos="870"/>
          <w:tab w:val="left" w:pos="2166"/>
        </w:tabs>
        <w:spacing w:line="288" w:lineRule="auto"/>
        <w:rPr>
          <w:rFonts w:ascii="Calibri" w:hAnsi="Calibri" w:cs="Calibri"/>
          <w:b/>
          <w:bCs/>
          <w:iCs/>
        </w:rPr>
      </w:pPr>
    </w:p>
    <w:p w14:paraId="333ED3D5" w14:textId="42070844" w:rsidR="00BB0946" w:rsidRPr="00E401FC" w:rsidRDefault="00BB0946" w:rsidP="001309DA">
      <w:pPr>
        <w:spacing w:line="288" w:lineRule="auto"/>
        <w:ind w:left="284" w:hanging="284"/>
        <w:rPr>
          <w:rFonts w:ascii="Calibri" w:hAnsi="Calibri"/>
          <w:b/>
          <w:sz w:val="20"/>
          <w:szCs w:val="20"/>
        </w:rPr>
      </w:pPr>
      <w:r w:rsidRPr="00E401FC">
        <w:rPr>
          <w:rFonts w:ascii="Calibri" w:hAnsi="Calibri"/>
          <w:b/>
          <w:iCs/>
          <w:sz w:val="20"/>
          <w:szCs w:val="20"/>
        </w:rPr>
        <w:t xml:space="preserve">A. </w:t>
      </w:r>
      <w:r w:rsidR="00213C7C">
        <w:rPr>
          <w:rFonts w:ascii="Calibri" w:hAnsi="Calibri"/>
          <w:b/>
          <w:iCs/>
          <w:sz w:val="20"/>
          <w:szCs w:val="20"/>
        </w:rPr>
        <w:tab/>
      </w:r>
      <w:r w:rsidRPr="00E401FC">
        <w:rPr>
          <w:rFonts w:ascii="Calibri" w:hAnsi="Calibri"/>
          <w:b/>
          <w:iCs/>
          <w:sz w:val="20"/>
          <w:szCs w:val="20"/>
        </w:rPr>
        <w:t>POKYNY NA VYPRACOVANIE PONUKY</w:t>
      </w:r>
    </w:p>
    <w:p w14:paraId="0C517224" w14:textId="77777777" w:rsidR="00BB0946" w:rsidRPr="00A66803" w:rsidRDefault="00BB0946">
      <w:pPr>
        <w:pStyle w:val="Odsekzoznamu"/>
        <w:numPr>
          <w:ilvl w:val="0"/>
          <w:numId w:val="40"/>
        </w:numPr>
        <w:spacing w:line="288" w:lineRule="auto"/>
        <w:ind w:left="567" w:hanging="283"/>
        <w:rPr>
          <w:rFonts w:ascii="Calibri" w:hAnsi="Calibri"/>
          <w:sz w:val="20"/>
          <w:szCs w:val="20"/>
        </w:rPr>
      </w:pPr>
      <w:r w:rsidRPr="00A66803">
        <w:rPr>
          <w:rFonts w:ascii="Calibri" w:hAnsi="Calibri"/>
          <w:bCs/>
          <w:sz w:val="20"/>
          <w:szCs w:val="20"/>
        </w:rPr>
        <w:t>IDENTIFIKÁCIA VEREJNÉHO OBSTARÁVATEĽA</w:t>
      </w:r>
    </w:p>
    <w:p w14:paraId="2B9487CD" w14:textId="72284B1D" w:rsidR="00BB0946" w:rsidRPr="00A66803" w:rsidRDefault="00BB0946">
      <w:pPr>
        <w:pStyle w:val="Odsekzoznamu"/>
        <w:numPr>
          <w:ilvl w:val="0"/>
          <w:numId w:val="40"/>
        </w:numPr>
        <w:spacing w:line="288" w:lineRule="auto"/>
        <w:ind w:left="567" w:hanging="283"/>
        <w:rPr>
          <w:rFonts w:ascii="Calibri" w:hAnsi="Calibri"/>
          <w:sz w:val="20"/>
          <w:szCs w:val="20"/>
        </w:rPr>
      </w:pPr>
      <w:r w:rsidRPr="00A66803">
        <w:rPr>
          <w:rFonts w:ascii="Calibri" w:hAnsi="Calibri"/>
          <w:bCs/>
          <w:sz w:val="20"/>
          <w:szCs w:val="20"/>
        </w:rPr>
        <w:t>PREDMET ZÁKAZKY</w:t>
      </w:r>
    </w:p>
    <w:p w14:paraId="7C2A8A34" w14:textId="4EF43C16" w:rsidR="00BB0946" w:rsidRPr="00A66803" w:rsidRDefault="00BB0946">
      <w:pPr>
        <w:pStyle w:val="Odsekzoznamu"/>
        <w:numPr>
          <w:ilvl w:val="0"/>
          <w:numId w:val="40"/>
        </w:numPr>
        <w:spacing w:line="288" w:lineRule="auto"/>
        <w:ind w:left="567" w:hanging="283"/>
        <w:rPr>
          <w:rFonts w:ascii="Calibri" w:hAnsi="Calibri"/>
          <w:sz w:val="20"/>
          <w:szCs w:val="20"/>
        </w:rPr>
      </w:pPr>
      <w:r w:rsidRPr="00A66803">
        <w:rPr>
          <w:rFonts w:ascii="Calibri" w:hAnsi="Calibri"/>
          <w:bCs/>
          <w:sz w:val="20"/>
          <w:szCs w:val="20"/>
        </w:rPr>
        <w:t>VARIANTNÉ RIEŠENIE</w:t>
      </w:r>
    </w:p>
    <w:p w14:paraId="0704D8B7" w14:textId="0C447A7B" w:rsidR="00BB0946" w:rsidRPr="00A66803" w:rsidRDefault="00BB0946">
      <w:pPr>
        <w:pStyle w:val="Odsekzoznamu"/>
        <w:numPr>
          <w:ilvl w:val="0"/>
          <w:numId w:val="40"/>
        </w:numPr>
        <w:spacing w:line="288" w:lineRule="auto"/>
        <w:ind w:left="567" w:hanging="283"/>
        <w:rPr>
          <w:rFonts w:ascii="Calibri" w:hAnsi="Calibri"/>
          <w:sz w:val="20"/>
          <w:szCs w:val="20"/>
        </w:rPr>
      </w:pPr>
      <w:r w:rsidRPr="00A66803">
        <w:rPr>
          <w:rFonts w:ascii="Calibri" w:hAnsi="Calibri"/>
          <w:bCs/>
          <w:sz w:val="20"/>
          <w:szCs w:val="20"/>
        </w:rPr>
        <w:t xml:space="preserve">MIESTO, TERMÍN DODANIA A SPÔSOB PLNENIA </w:t>
      </w:r>
    </w:p>
    <w:p w14:paraId="5FFAA6A4" w14:textId="56EFD517" w:rsidR="00BB0946" w:rsidRPr="00A66803" w:rsidRDefault="00BB0946">
      <w:pPr>
        <w:pStyle w:val="Odsekzoznamu"/>
        <w:numPr>
          <w:ilvl w:val="0"/>
          <w:numId w:val="40"/>
        </w:numPr>
        <w:spacing w:line="288" w:lineRule="auto"/>
        <w:ind w:left="567" w:hanging="283"/>
        <w:rPr>
          <w:rFonts w:ascii="Calibri" w:hAnsi="Calibri"/>
          <w:sz w:val="20"/>
          <w:szCs w:val="20"/>
        </w:rPr>
      </w:pPr>
      <w:r w:rsidRPr="00A66803">
        <w:rPr>
          <w:rFonts w:ascii="Calibri" w:hAnsi="Calibri"/>
          <w:bCs/>
          <w:sz w:val="20"/>
          <w:szCs w:val="20"/>
        </w:rPr>
        <w:t>ZDROJ FINANČNÝCH PROSTRIEDKOV</w:t>
      </w:r>
    </w:p>
    <w:p w14:paraId="2DD7CA54" w14:textId="13A072A0" w:rsidR="00BB0946" w:rsidRPr="00A66803" w:rsidRDefault="00BB0946">
      <w:pPr>
        <w:pStyle w:val="Odsekzoznamu"/>
        <w:numPr>
          <w:ilvl w:val="0"/>
          <w:numId w:val="40"/>
        </w:numPr>
        <w:spacing w:line="288" w:lineRule="auto"/>
        <w:ind w:left="567" w:hanging="283"/>
        <w:rPr>
          <w:rFonts w:ascii="Calibri" w:hAnsi="Calibri"/>
          <w:sz w:val="20"/>
          <w:szCs w:val="20"/>
        </w:rPr>
      </w:pPr>
      <w:r w:rsidRPr="00A66803">
        <w:rPr>
          <w:rFonts w:ascii="Calibri" w:hAnsi="Calibri"/>
          <w:bCs/>
          <w:sz w:val="20"/>
          <w:szCs w:val="20"/>
        </w:rPr>
        <w:t>DRUH ZÁKAZKY</w:t>
      </w:r>
    </w:p>
    <w:p w14:paraId="4A79CFCF" w14:textId="2E1DFD98" w:rsidR="00BB0946" w:rsidRPr="00A66803" w:rsidRDefault="00BB0946">
      <w:pPr>
        <w:pStyle w:val="Odsekzoznamu"/>
        <w:numPr>
          <w:ilvl w:val="0"/>
          <w:numId w:val="40"/>
        </w:numPr>
        <w:spacing w:line="288" w:lineRule="auto"/>
        <w:ind w:left="567" w:hanging="283"/>
        <w:rPr>
          <w:rFonts w:ascii="Calibri" w:hAnsi="Calibri"/>
          <w:sz w:val="20"/>
          <w:szCs w:val="20"/>
        </w:rPr>
      </w:pPr>
      <w:r w:rsidRPr="00A66803">
        <w:rPr>
          <w:rFonts w:ascii="Calibri" w:hAnsi="Calibri"/>
          <w:bCs/>
          <w:sz w:val="20"/>
          <w:szCs w:val="20"/>
        </w:rPr>
        <w:t>LEHOTA VIAZANOSTI PONUKY</w:t>
      </w:r>
    </w:p>
    <w:p w14:paraId="3E260321" w14:textId="24BE0EE2" w:rsidR="00BB0946" w:rsidRPr="00A66803" w:rsidRDefault="00BB0946">
      <w:pPr>
        <w:pStyle w:val="Odsekzoznamu"/>
        <w:numPr>
          <w:ilvl w:val="0"/>
          <w:numId w:val="40"/>
        </w:numPr>
        <w:spacing w:line="288" w:lineRule="auto"/>
        <w:ind w:left="567" w:hanging="283"/>
        <w:rPr>
          <w:rFonts w:ascii="Calibri" w:hAnsi="Calibri"/>
          <w:bCs/>
          <w:sz w:val="20"/>
          <w:szCs w:val="20"/>
        </w:rPr>
      </w:pPr>
      <w:r w:rsidRPr="00A66803">
        <w:rPr>
          <w:rFonts w:ascii="Calibri" w:hAnsi="Calibri"/>
          <w:bCs/>
          <w:sz w:val="20"/>
          <w:szCs w:val="20"/>
        </w:rPr>
        <w:t>KOMUNIKÁCIA MEDZI VEREJNÝM OBSTARÁVATEĽOM A ZÁUJEMCAMI/ UCHÁDZAČMI</w:t>
      </w:r>
    </w:p>
    <w:p w14:paraId="5352D50A" w14:textId="069C6C6E" w:rsidR="00BB0946" w:rsidRPr="00A66803" w:rsidRDefault="00BB0946">
      <w:pPr>
        <w:pStyle w:val="Odsekzoznamu"/>
        <w:numPr>
          <w:ilvl w:val="0"/>
          <w:numId w:val="40"/>
        </w:numPr>
        <w:spacing w:line="288" w:lineRule="auto"/>
        <w:ind w:left="567" w:hanging="283"/>
        <w:rPr>
          <w:rFonts w:ascii="Calibri" w:hAnsi="Calibri"/>
          <w:bCs/>
          <w:sz w:val="20"/>
          <w:szCs w:val="20"/>
        </w:rPr>
      </w:pPr>
      <w:r w:rsidRPr="00A66803">
        <w:rPr>
          <w:rFonts w:ascii="Calibri" w:hAnsi="Calibri"/>
          <w:bCs/>
          <w:sz w:val="20"/>
          <w:szCs w:val="20"/>
        </w:rPr>
        <w:t>VYSVETLENIE A</w:t>
      </w:r>
      <w:r w:rsidR="00770225" w:rsidRPr="00A66803">
        <w:rPr>
          <w:rFonts w:ascii="Calibri" w:hAnsi="Calibri"/>
          <w:bCs/>
          <w:sz w:val="20"/>
          <w:szCs w:val="20"/>
        </w:rPr>
        <w:t> </w:t>
      </w:r>
      <w:r w:rsidRPr="00A66803">
        <w:rPr>
          <w:rFonts w:ascii="Calibri" w:hAnsi="Calibri"/>
          <w:bCs/>
          <w:sz w:val="20"/>
          <w:szCs w:val="20"/>
        </w:rPr>
        <w:t>ZMENY</w:t>
      </w:r>
    </w:p>
    <w:p w14:paraId="4A57D8DA" w14:textId="40E8287F" w:rsidR="00770225" w:rsidRPr="00A66803" w:rsidRDefault="00770225">
      <w:pPr>
        <w:pStyle w:val="Odsekzoznamu"/>
        <w:numPr>
          <w:ilvl w:val="0"/>
          <w:numId w:val="40"/>
        </w:numPr>
        <w:spacing w:line="288" w:lineRule="auto"/>
        <w:ind w:left="567" w:hanging="283"/>
        <w:rPr>
          <w:rFonts w:ascii="Calibri" w:hAnsi="Calibri"/>
          <w:sz w:val="20"/>
          <w:szCs w:val="20"/>
        </w:rPr>
      </w:pPr>
      <w:r w:rsidRPr="00A66803">
        <w:rPr>
          <w:rFonts w:ascii="Calibri" w:hAnsi="Calibri"/>
          <w:bCs/>
          <w:sz w:val="20"/>
          <w:szCs w:val="20"/>
        </w:rPr>
        <w:t xml:space="preserve">OBHLIADKA </w:t>
      </w:r>
      <w:r w:rsidRPr="00A66803">
        <w:rPr>
          <w:rFonts w:asciiTheme="minorHAnsi" w:hAnsiTheme="minorHAnsi" w:cstheme="minorHAnsi"/>
          <w:bCs/>
          <w:sz w:val="20"/>
          <w:szCs w:val="20"/>
        </w:rPr>
        <w:t>MIESTA USKUTOČNENIA PREDMETU ZÁKAZKY</w:t>
      </w:r>
    </w:p>
    <w:p w14:paraId="2BC3C87C" w14:textId="27DB8A1F" w:rsidR="00BB0946" w:rsidRPr="00A66803" w:rsidRDefault="00BB0946">
      <w:pPr>
        <w:pStyle w:val="tl1"/>
        <w:numPr>
          <w:ilvl w:val="0"/>
          <w:numId w:val="40"/>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VYHOTOVENIE PONUKY</w:t>
      </w:r>
    </w:p>
    <w:p w14:paraId="10EF0D73" w14:textId="2C4E9AA9" w:rsidR="00BB0946" w:rsidRPr="00A66803" w:rsidRDefault="00BB0946">
      <w:pPr>
        <w:pStyle w:val="tl1"/>
        <w:numPr>
          <w:ilvl w:val="0"/>
          <w:numId w:val="40"/>
        </w:numPr>
        <w:spacing w:line="288" w:lineRule="auto"/>
        <w:ind w:left="567" w:hanging="283"/>
        <w:rPr>
          <w:rFonts w:ascii="Calibri" w:hAnsi="Calibri" w:cs="Times New Roman"/>
          <w:sz w:val="20"/>
          <w:szCs w:val="20"/>
        </w:rPr>
      </w:pPr>
      <w:r w:rsidRPr="00A66803">
        <w:rPr>
          <w:rFonts w:ascii="Calibri" w:hAnsi="Calibri" w:cs="Times New Roman"/>
          <w:bCs/>
          <w:sz w:val="20"/>
          <w:szCs w:val="20"/>
        </w:rPr>
        <w:t>JAZYK PONUKY</w:t>
      </w:r>
    </w:p>
    <w:p w14:paraId="3DE3A46F" w14:textId="5E8FFF3D" w:rsidR="00BB0946" w:rsidRPr="00A66803" w:rsidRDefault="00BB0946">
      <w:pPr>
        <w:pStyle w:val="tl1"/>
        <w:numPr>
          <w:ilvl w:val="0"/>
          <w:numId w:val="40"/>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MENA A CENY UVÁDZANÉ V PONUKE</w:t>
      </w:r>
    </w:p>
    <w:p w14:paraId="6127FDE1" w14:textId="553FA9B1" w:rsidR="00BB0946" w:rsidRPr="00A66803" w:rsidRDefault="00BB0946">
      <w:pPr>
        <w:pStyle w:val="Odsekzoznamu"/>
        <w:numPr>
          <w:ilvl w:val="0"/>
          <w:numId w:val="40"/>
        </w:numPr>
        <w:spacing w:line="288" w:lineRule="auto"/>
        <w:ind w:left="567" w:hanging="283"/>
        <w:rPr>
          <w:rFonts w:ascii="Calibri" w:hAnsi="Calibri"/>
          <w:sz w:val="20"/>
          <w:szCs w:val="20"/>
        </w:rPr>
      </w:pPr>
      <w:r w:rsidRPr="00A66803">
        <w:rPr>
          <w:rFonts w:ascii="Calibri" w:hAnsi="Calibri"/>
          <w:bCs/>
          <w:caps/>
          <w:sz w:val="20"/>
          <w:szCs w:val="20"/>
        </w:rPr>
        <w:t>ZÁBEZPEKA, podmienky jej zloženia, podmienky jej uvoľnenia alebo vrátenia</w:t>
      </w:r>
    </w:p>
    <w:p w14:paraId="56438C7C" w14:textId="1C40D351" w:rsidR="00BB0946" w:rsidRPr="00A66803" w:rsidRDefault="00BB0946">
      <w:pPr>
        <w:pStyle w:val="tl1"/>
        <w:numPr>
          <w:ilvl w:val="0"/>
          <w:numId w:val="40"/>
        </w:numPr>
        <w:spacing w:line="288" w:lineRule="auto"/>
        <w:ind w:left="567" w:hanging="283"/>
        <w:rPr>
          <w:rFonts w:ascii="Calibri" w:hAnsi="Calibri" w:cs="Times New Roman"/>
          <w:sz w:val="20"/>
          <w:szCs w:val="20"/>
        </w:rPr>
      </w:pPr>
      <w:r w:rsidRPr="00A66803">
        <w:rPr>
          <w:rFonts w:ascii="Calibri" w:hAnsi="Calibri" w:cs="Times New Roman"/>
          <w:bCs/>
          <w:sz w:val="20"/>
          <w:szCs w:val="20"/>
        </w:rPr>
        <w:t>OBSAH  PONUKY</w:t>
      </w:r>
    </w:p>
    <w:p w14:paraId="78715287" w14:textId="7DF77D39" w:rsidR="00BB0946" w:rsidRPr="00A66803" w:rsidRDefault="00BB0946">
      <w:pPr>
        <w:pStyle w:val="tl1"/>
        <w:numPr>
          <w:ilvl w:val="0"/>
          <w:numId w:val="40"/>
        </w:numPr>
        <w:spacing w:line="288" w:lineRule="auto"/>
        <w:ind w:left="567" w:hanging="283"/>
        <w:rPr>
          <w:rFonts w:ascii="Calibri" w:hAnsi="Calibri" w:cs="Times New Roman"/>
          <w:sz w:val="20"/>
          <w:szCs w:val="20"/>
        </w:rPr>
      </w:pPr>
      <w:r w:rsidRPr="00A66803">
        <w:rPr>
          <w:rFonts w:ascii="Calibri" w:hAnsi="Calibri" w:cs="Times New Roman"/>
          <w:bCs/>
          <w:sz w:val="20"/>
          <w:szCs w:val="20"/>
        </w:rPr>
        <w:t>NÁKLADY NA PONUKU</w:t>
      </w:r>
    </w:p>
    <w:p w14:paraId="2E77EAF2" w14:textId="1A8BF9C2" w:rsidR="00BB0946" w:rsidRPr="00A66803" w:rsidRDefault="00BB0946">
      <w:pPr>
        <w:pStyle w:val="tl1"/>
        <w:numPr>
          <w:ilvl w:val="0"/>
          <w:numId w:val="40"/>
        </w:numPr>
        <w:spacing w:line="288" w:lineRule="auto"/>
        <w:ind w:left="567" w:hanging="283"/>
        <w:jc w:val="left"/>
        <w:rPr>
          <w:rFonts w:ascii="Calibri" w:hAnsi="Calibri" w:cs="Times New Roman"/>
          <w:bCs/>
          <w:sz w:val="20"/>
          <w:szCs w:val="20"/>
        </w:rPr>
      </w:pPr>
      <w:r w:rsidRPr="00A66803">
        <w:rPr>
          <w:rFonts w:ascii="Calibri" w:hAnsi="Calibri" w:cs="Times New Roman"/>
          <w:bCs/>
          <w:sz w:val="20"/>
          <w:szCs w:val="20"/>
        </w:rPr>
        <w:t>PREDKLADANIE PONÚK</w:t>
      </w:r>
    </w:p>
    <w:p w14:paraId="497D20F4" w14:textId="06F9394F" w:rsidR="00BB0946" w:rsidRPr="00A66803" w:rsidRDefault="00BB0946">
      <w:pPr>
        <w:pStyle w:val="tl1"/>
        <w:numPr>
          <w:ilvl w:val="0"/>
          <w:numId w:val="40"/>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OTVÁRANIE PONÚK</w:t>
      </w:r>
    </w:p>
    <w:p w14:paraId="6065FEB7" w14:textId="22183729" w:rsidR="00BB0946" w:rsidRPr="00A66803" w:rsidRDefault="00BB0946">
      <w:pPr>
        <w:pStyle w:val="tl1"/>
        <w:numPr>
          <w:ilvl w:val="0"/>
          <w:numId w:val="40"/>
        </w:numPr>
        <w:spacing w:line="288" w:lineRule="auto"/>
        <w:ind w:left="567" w:hanging="283"/>
        <w:rPr>
          <w:rFonts w:ascii="Calibri" w:hAnsi="Calibri" w:cs="Times New Roman"/>
          <w:sz w:val="20"/>
          <w:szCs w:val="20"/>
        </w:rPr>
      </w:pPr>
      <w:r w:rsidRPr="00A66803">
        <w:rPr>
          <w:rFonts w:ascii="Calibri" w:hAnsi="Calibri" w:cs="Times New Roman"/>
          <w:bCs/>
          <w:sz w:val="20"/>
          <w:szCs w:val="20"/>
        </w:rPr>
        <w:t>VYHODNOTENIE SPLNENIA PODMIENOK ÚČASTI</w:t>
      </w:r>
    </w:p>
    <w:p w14:paraId="43E996A9" w14:textId="1608E0DC" w:rsidR="00BB0946" w:rsidRPr="00A66803" w:rsidRDefault="00BB0946">
      <w:pPr>
        <w:pStyle w:val="tl1"/>
        <w:numPr>
          <w:ilvl w:val="0"/>
          <w:numId w:val="40"/>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 xml:space="preserve">VYHODNOCOVANIE PONÚK </w:t>
      </w:r>
    </w:p>
    <w:p w14:paraId="59623ACE" w14:textId="6DA71DE7" w:rsidR="00FD328E" w:rsidRPr="00A66803" w:rsidRDefault="00FD328E">
      <w:pPr>
        <w:pStyle w:val="tl1"/>
        <w:numPr>
          <w:ilvl w:val="0"/>
          <w:numId w:val="40"/>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PRAVIDLÁ ELEKTRONICKEJ AUKCIE</w:t>
      </w:r>
    </w:p>
    <w:p w14:paraId="51EF582B" w14:textId="3F3319C9" w:rsidR="00BB0946" w:rsidRPr="00A66803" w:rsidRDefault="00BB0946">
      <w:pPr>
        <w:pStyle w:val="tl1"/>
        <w:numPr>
          <w:ilvl w:val="0"/>
          <w:numId w:val="40"/>
        </w:numPr>
        <w:spacing w:line="288" w:lineRule="auto"/>
        <w:ind w:left="567" w:hanging="283"/>
        <w:jc w:val="left"/>
        <w:rPr>
          <w:rFonts w:ascii="Calibri" w:hAnsi="Calibri" w:cs="Times New Roman"/>
          <w:bCs/>
          <w:sz w:val="20"/>
          <w:szCs w:val="20"/>
        </w:rPr>
      </w:pPr>
      <w:r w:rsidRPr="00A66803">
        <w:rPr>
          <w:rFonts w:ascii="Calibri" w:hAnsi="Calibri" w:cs="Times New Roman"/>
          <w:bCs/>
          <w:sz w:val="20"/>
          <w:szCs w:val="20"/>
        </w:rPr>
        <w:t>INFORMÁCIA O VÝSLEDKU VYHODNOTENIA PONÚK</w:t>
      </w:r>
    </w:p>
    <w:p w14:paraId="66164542" w14:textId="2670F908" w:rsidR="00BB0946" w:rsidRPr="00A66803" w:rsidRDefault="00BB0946">
      <w:pPr>
        <w:pStyle w:val="tl1"/>
        <w:numPr>
          <w:ilvl w:val="0"/>
          <w:numId w:val="40"/>
        </w:numPr>
        <w:spacing w:line="288" w:lineRule="auto"/>
        <w:ind w:left="567" w:hanging="283"/>
        <w:rPr>
          <w:rFonts w:ascii="Calibri" w:hAnsi="Calibri" w:cs="Times New Roman"/>
          <w:bCs/>
          <w:sz w:val="20"/>
          <w:szCs w:val="20"/>
        </w:rPr>
      </w:pPr>
      <w:r w:rsidRPr="00A66803">
        <w:rPr>
          <w:rFonts w:ascii="Calibri" w:hAnsi="Calibri" w:cs="Times New Roman"/>
          <w:bCs/>
          <w:sz w:val="20"/>
          <w:szCs w:val="20"/>
        </w:rPr>
        <w:t>UZAVRETIE ZMLUVY</w:t>
      </w:r>
    </w:p>
    <w:p w14:paraId="66C18FE5" w14:textId="570E668C" w:rsidR="00BB0946" w:rsidRPr="00A66803" w:rsidRDefault="00BB0946">
      <w:pPr>
        <w:pStyle w:val="Zkladntext"/>
        <w:numPr>
          <w:ilvl w:val="0"/>
          <w:numId w:val="40"/>
        </w:numPr>
        <w:spacing w:line="288" w:lineRule="auto"/>
        <w:ind w:left="567" w:hanging="283"/>
        <w:rPr>
          <w:rStyle w:val="Zvraznenie"/>
          <w:rFonts w:ascii="Calibri" w:hAnsi="Calibri"/>
          <w:b w:val="0"/>
          <w:i w:val="0"/>
          <w:iCs/>
          <w:sz w:val="20"/>
          <w:lang w:val="sk-SK" w:eastAsia="cs-CZ"/>
        </w:rPr>
      </w:pPr>
      <w:r w:rsidRPr="00A66803">
        <w:rPr>
          <w:rStyle w:val="Zvraznenie"/>
          <w:rFonts w:ascii="Calibri" w:hAnsi="Calibri"/>
          <w:b w:val="0"/>
          <w:i w:val="0"/>
          <w:iCs/>
          <w:sz w:val="20"/>
          <w:lang w:val="sk-SK" w:eastAsia="cs-CZ"/>
        </w:rPr>
        <w:t>ZÁVEREČNÉ USTANOVENIA</w:t>
      </w:r>
    </w:p>
    <w:p w14:paraId="18FC1A66" w14:textId="77777777" w:rsidR="000679CF" w:rsidRPr="00BB1320" w:rsidRDefault="000679CF" w:rsidP="00DF510C">
      <w:pPr>
        <w:pStyle w:val="Zkladntext"/>
        <w:spacing w:line="288" w:lineRule="auto"/>
        <w:rPr>
          <w:rFonts w:ascii="Calibri" w:hAnsi="Calibri"/>
          <w:b w:val="0"/>
          <w:iCs/>
          <w:sz w:val="10"/>
          <w:szCs w:val="10"/>
          <w:lang w:val="sk-SK" w:eastAsia="cs-CZ"/>
        </w:rPr>
      </w:pPr>
    </w:p>
    <w:p w14:paraId="2ABA41D9" w14:textId="7BD836F4" w:rsidR="00BB0946" w:rsidRPr="00E401FC" w:rsidRDefault="00BB0946" w:rsidP="001309DA">
      <w:pPr>
        <w:pStyle w:val="Zkladntext"/>
        <w:spacing w:line="288" w:lineRule="auto"/>
        <w:ind w:left="284" w:hanging="284"/>
        <w:rPr>
          <w:rFonts w:ascii="Calibri" w:hAnsi="Calibri"/>
          <w:sz w:val="20"/>
          <w:lang w:val="sk-SK"/>
        </w:rPr>
      </w:pPr>
      <w:r w:rsidRPr="00E401FC">
        <w:rPr>
          <w:rFonts w:ascii="Calibri" w:hAnsi="Calibri"/>
          <w:sz w:val="20"/>
          <w:lang w:val="sk-SK"/>
        </w:rPr>
        <w:t xml:space="preserve">B. </w:t>
      </w:r>
      <w:r w:rsidR="00213C7C">
        <w:rPr>
          <w:rFonts w:ascii="Calibri" w:hAnsi="Calibri"/>
          <w:sz w:val="20"/>
          <w:lang w:val="sk-SK"/>
        </w:rPr>
        <w:tab/>
      </w:r>
      <w:r w:rsidRPr="00E401FC">
        <w:rPr>
          <w:rFonts w:ascii="Calibri" w:hAnsi="Calibri"/>
          <w:sz w:val="20"/>
          <w:lang w:val="sk-SK"/>
        </w:rPr>
        <w:t>OPIS PREDMETU ZÁKAZKY</w:t>
      </w:r>
    </w:p>
    <w:p w14:paraId="467CECC3" w14:textId="2F853795" w:rsidR="00BB0946" w:rsidRPr="00E401FC" w:rsidRDefault="00BB0946">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 xml:space="preserve">ZÁKLADNÉ ÚDAJE CHARAKTERIZUJÚCE </w:t>
      </w:r>
      <w:r w:rsidR="006E48FF" w:rsidRPr="00E401FC">
        <w:rPr>
          <w:rFonts w:ascii="Calibri" w:hAnsi="Calibri"/>
          <w:b w:val="0"/>
          <w:sz w:val="20"/>
          <w:lang w:val="sk-SK"/>
        </w:rPr>
        <w:t>PREDMET ZÁKAZKY</w:t>
      </w:r>
    </w:p>
    <w:p w14:paraId="4193C0E4" w14:textId="217071CD" w:rsidR="00BB0946" w:rsidRPr="00E401FC" w:rsidRDefault="00BB0946">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 xml:space="preserve">VŠEOBECNÉ </w:t>
      </w:r>
      <w:r w:rsidR="0045566D" w:rsidRPr="00E401FC">
        <w:rPr>
          <w:rFonts w:ascii="Calibri" w:hAnsi="Calibri"/>
          <w:b w:val="0"/>
          <w:sz w:val="20"/>
          <w:lang w:val="sk-SK"/>
        </w:rPr>
        <w:t xml:space="preserve">A KVALITATÍVNE </w:t>
      </w:r>
      <w:r w:rsidRPr="00E401FC">
        <w:rPr>
          <w:rFonts w:ascii="Calibri" w:hAnsi="Calibri"/>
          <w:b w:val="0"/>
          <w:sz w:val="20"/>
          <w:lang w:val="sk-SK"/>
        </w:rPr>
        <w:t>POŽIADAVKY NA PREDMET ZÁKAZKY</w:t>
      </w:r>
    </w:p>
    <w:p w14:paraId="49AE2D9C" w14:textId="71CA9139" w:rsidR="00BB0946" w:rsidRDefault="00BB0946">
      <w:pPr>
        <w:pStyle w:val="Zkladntext"/>
        <w:numPr>
          <w:ilvl w:val="0"/>
          <w:numId w:val="41"/>
        </w:numPr>
        <w:spacing w:line="288" w:lineRule="auto"/>
        <w:ind w:left="567" w:hanging="283"/>
        <w:rPr>
          <w:rFonts w:ascii="Calibri" w:hAnsi="Calibri"/>
          <w:b w:val="0"/>
          <w:sz w:val="20"/>
          <w:lang w:val="sk-SK"/>
        </w:rPr>
      </w:pPr>
      <w:r w:rsidRPr="00E401FC">
        <w:rPr>
          <w:rFonts w:ascii="Calibri" w:hAnsi="Calibri"/>
          <w:b w:val="0"/>
          <w:sz w:val="20"/>
          <w:lang w:val="sk-SK"/>
        </w:rPr>
        <w:t>DOKLADY A DOKUMENTY POŽADOVANÉ NA PREUKÁZANIE SPLNENIA POŽIADAVIEK VEREJNÉHO OBSTARÁVATEĽA NA PREDMET ZÁKAZKY</w:t>
      </w:r>
    </w:p>
    <w:p w14:paraId="1A8D7461"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5B4D40DB" w14:textId="1E6B7823"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C. </w:t>
      </w:r>
      <w:r w:rsidR="00213C7C">
        <w:rPr>
          <w:rFonts w:ascii="Calibri" w:hAnsi="Calibri"/>
          <w:sz w:val="20"/>
          <w:lang w:val="sk-SK"/>
        </w:rPr>
        <w:tab/>
      </w:r>
      <w:r w:rsidRPr="00E401FC">
        <w:rPr>
          <w:rFonts w:ascii="Calibri" w:hAnsi="Calibri"/>
          <w:sz w:val="20"/>
          <w:lang w:val="sk-SK"/>
        </w:rPr>
        <w:t>OBCHODNÉ PODMIENKY</w:t>
      </w:r>
    </w:p>
    <w:p w14:paraId="3FB65EFE"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3CAB7AD1" w14:textId="31FC24E5"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D. </w:t>
      </w:r>
      <w:r w:rsidR="00213C7C">
        <w:rPr>
          <w:rFonts w:ascii="Calibri" w:hAnsi="Calibri"/>
          <w:sz w:val="20"/>
          <w:lang w:val="sk-SK"/>
        </w:rPr>
        <w:tab/>
      </w:r>
      <w:r w:rsidRPr="00E401FC">
        <w:rPr>
          <w:rFonts w:ascii="Calibri" w:hAnsi="Calibri"/>
          <w:sz w:val="20"/>
          <w:lang w:val="sk-SK"/>
        </w:rPr>
        <w:t>SPÔSOB URČENIA CENY</w:t>
      </w:r>
    </w:p>
    <w:p w14:paraId="52670120"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4C1B650E" w14:textId="71E8B6F8" w:rsidR="00BB0946"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E. </w:t>
      </w:r>
      <w:r w:rsidR="00213C7C">
        <w:rPr>
          <w:rFonts w:ascii="Calibri" w:hAnsi="Calibri"/>
          <w:sz w:val="20"/>
          <w:lang w:val="sk-SK"/>
        </w:rPr>
        <w:tab/>
      </w:r>
      <w:r w:rsidRPr="00E401FC">
        <w:rPr>
          <w:rFonts w:ascii="Calibri" w:hAnsi="Calibri"/>
          <w:sz w:val="20"/>
          <w:lang w:val="sk-SK"/>
        </w:rPr>
        <w:t>KRITÉRIA NA HODNOTENIE PONÚK A PRAVIDLÁ ICH UPLATNENIA</w:t>
      </w:r>
    </w:p>
    <w:p w14:paraId="54A31412" w14:textId="77777777" w:rsidR="000679CF" w:rsidRPr="00BB1320" w:rsidRDefault="000679CF" w:rsidP="00DF510C">
      <w:pPr>
        <w:pStyle w:val="Zkladntext"/>
        <w:spacing w:line="288" w:lineRule="auto"/>
        <w:ind w:left="284"/>
        <w:rPr>
          <w:rFonts w:ascii="Calibri" w:hAnsi="Calibri"/>
          <w:b w:val="0"/>
          <w:iCs/>
          <w:sz w:val="10"/>
          <w:szCs w:val="10"/>
          <w:lang w:val="sk-SK" w:eastAsia="cs-CZ"/>
        </w:rPr>
      </w:pPr>
    </w:p>
    <w:p w14:paraId="52009829" w14:textId="2E69D142" w:rsidR="00BB0946" w:rsidRPr="00E401FC" w:rsidRDefault="00BB0946" w:rsidP="00DF510C">
      <w:pPr>
        <w:pStyle w:val="Zkladntext"/>
        <w:spacing w:line="288" w:lineRule="auto"/>
        <w:ind w:left="284" w:hanging="284"/>
        <w:rPr>
          <w:rFonts w:ascii="Calibri" w:hAnsi="Calibri"/>
          <w:sz w:val="20"/>
          <w:lang w:val="sk-SK"/>
        </w:rPr>
      </w:pPr>
      <w:r w:rsidRPr="00E401FC">
        <w:rPr>
          <w:rFonts w:ascii="Calibri" w:hAnsi="Calibri"/>
          <w:sz w:val="20"/>
          <w:lang w:val="sk-SK"/>
        </w:rPr>
        <w:t xml:space="preserve">F. </w:t>
      </w:r>
      <w:r w:rsidR="00213C7C">
        <w:rPr>
          <w:rFonts w:ascii="Calibri" w:hAnsi="Calibri"/>
          <w:sz w:val="20"/>
          <w:lang w:val="sk-SK"/>
        </w:rPr>
        <w:tab/>
      </w:r>
      <w:r w:rsidRPr="00E401FC">
        <w:rPr>
          <w:rFonts w:ascii="Calibri" w:hAnsi="Calibri"/>
          <w:sz w:val="20"/>
          <w:lang w:val="sk-SK"/>
        </w:rPr>
        <w:t>PODMIENKY ÚČASTI UCHÁDZAČOV</w:t>
      </w:r>
    </w:p>
    <w:p w14:paraId="7BDA4112" w14:textId="659F25C8" w:rsidR="00BB0946" w:rsidRPr="00E401FC" w:rsidRDefault="00BB0946">
      <w:pPr>
        <w:pStyle w:val="Zkladntext"/>
        <w:numPr>
          <w:ilvl w:val="0"/>
          <w:numId w:val="42"/>
        </w:numPr>
        <w:spacing w:line="288" w:lineRule="auto"/>
        <w:ind w:left="567" w:hanging="283"/>
        <w:rPr>
          <w:rFonts w:ascii="Calibri" w:hAnsi="Calibri"/>
          <w:b w:val="0"/>
          <w:sz w:val="20"/>
          <w:lang w:val="sk-SK"/>
        </w:rPr>
      </w:pPr>
      <w:r w:rsidRPr="00E401FC">
        <w:rPr>
          <w:rFonts w:ascii="Calibri" w:hAnsi="Calibri"/>
          <w:b w:val="0"/>
          <w:sz w:val="20"/>
          <w:lang w:val="sk-SK"/>
        </w:rPr>
        <w:t>OSOBNÉ POSTAVENIE</w:t>
      </w:r>
    </w:p>
    <w:p w14:paraId="7EFF4A1E" w14:textId="05AE80AD" w:rsidR="00BB0946" w:rsidRPr="00E401FC" w:rsidRDefault="00BB0946">
      <w:pPr>
        <w:pStyle w:val="Zkladntext"/>
        <w:numPr>
          <w:ilvl w:val="0"/>
          <w:numId w:val="42"/>
        </w:numPr>
        <w:spacing w:line="288" w:lineRule="auto"/>
        <w:ind w:left="567" w:hanging="283"/>
        <w:rPr>
          <w:rFonts w:ascii="Calibri" w:hAnsi="Calibri"/>
          <w:b w:val="0"/>
          <w:sz w:val="20"/>
          <w:lang w:val="sk-SK"/>
        </w:rPr>
      </w:pPr>
      <w:r w:rsidRPr="00E401FC">
        <w:rPr>
          <w:rFonts w:ascii="Calibri" w:hAnsi="Calibri"/>
          <w:b w:val="0"/>
          <w:sz w:val="20"/>
          <w:lang w:val="sk-SK"/>
        </w:rPr>
        <w:t>EKONOMICKÉ A FINANČNÉ POSTAVENIE</w:t>
      </w:r>
    </w:p>
    <w:p w14:paraId="22CB6766" w14:textId="128B226D" w:rsidR="00BB0946" w:rsidRPr="00E401FC" w:rsidRDefault="00BB0946">
      <w:pPr>
        <w:pStyle w:val="Zkladntext"/>
        <w:numPr>
          <w:ilvl w:val="0"/>
          <w:numId w:val="42"/>
        </w:numPr>
        <w:spacing w:line="288" w:lineRule="auto"/>
        <w:ind w:left="567" w:hanging="283"/>
        <w:rPr>
          <w:rFonts w:ascii="Calibri" w:hAnsi="Calibri"/>
          <w:b w:val="0"/>
          <w:sz w:val="20"/>
          <w:lang w:val="sk-SK"/>
        </w:rPr>
      </w:pPr>
      <w:r w:rsidRPr="00E401FC">
        <w:rPr>
          <w:rFonts w:ascii="Calibri" w:hAnsi="Calibri"/>
          <w:b w:val="0"/>
          <w:sz w:val="20"/>
          <w:lang w:val="sk-SK"/>
        </w:rPr>
        <w:t>TECHNICKÁ SPÔSOBILOSŤ ALEBO ODBORNÁ SPÔSOBILOSŤ</w:t>
      </w:r>
    </w:p>
    <w:p w14:paraId="7C7A9540" w14:textId="7EB45E33" w:rsidR="0004708D" w:rsidRPr="00E401FC" w:rsidRDefault="00BB0946">
      <w:pPr>
        <w:pStyle w:val="Zkladntext"/>
        <w:numPr>
          <w:ilvl w:val="0"/>
          <w:numId w:val="42"/>
        </w:numPr>
        <w:spacing w:line="288" w:lineRule="auto"/>
        <w:ind w:left="567" w:hanging="283"/>
        <w:rPr>
          <w:rFonts w:ascii="Calibri" w:hAnsi="Calibri"/>
          <w:sz w:val="20"/>
          <w:lang w:val="sk-SK"/>
        </w:rPr>
      </w:pPr>
      <w:r w:rsidRPr="00E401FC">
        <w:rPr>
          <w:rFonts w:ascii="Calibri" w:hAnsi="Calibri"/>
          <w:b w:val="0"/>
          <w:sz w:val="20"/>
          <w:lang w:val="sk-SK"/>
        </w:rPr>
        <w:t>DOPLŇUJÚCE INFORMÁCIE K PODMIENKAM ÚČASTI</w:t>
      </w:r>
    </w:p>
    <w:p w14:paraId="7AAD51E0" w14:textId="77777777" w:rsidR="00015678" w:rsidRDefault="00015678" w:rsidP="00DF510C">
      <w:pPr>
        <w:pStyle w:val="Zkladntext"/>
        <w:spacing w:line="288" w:lineRule="auto"/>
        <w:rPr>
          <w:rFonts w:ascii="Calibri" w:hAnsi="Calibri"/>
          <w:sz w:val="20"/>
          <w:lang w:val="sk-SK"/>
        </w:rPr>
      </w:pPr>
    </w:p>
    <w:p w14:paraId="2D5E713D" w14:textId="77777777" w:rsidR="00BB0946" w:rsidRPr="00E401FC" w:rsidRDefault="00BB0946" w:rsidP="00DF510C">
      <w:pPr>
        <w:pStyle w:val="Zkladntext"/>
        <w:spacing w:line="288" w:lineRule="auto"/>
        <w:rPr>
          <w:rFonts w:ascii="Calibri" w:hAnsi="Calibri"/>
          <w:sz w:val="20"/>
          <w:lang w:val="sk-SK"/>
        </w:rPr>
      </w:pPr>
      <w:r w:rsidRPr="00E401FC">
        <w:rPr>
          <w:rFonts w:ascii="Calibri" w:hAnsi="Calibri"/>
          <w:sz w:val="20"/>
          <w:lang w:val="sk-SK"/>
        </w:rPr>
        <w:t>PRÍLOHY</w:t>
      </w:r>
    </w:p>
    <w:p w14:paraId="419F949E" w14:textId="0E102CBC" w:rsidR="008E0ED4" w:rsidRDefault="00F949AB" w:rsidP="00DF510C">
      <w:pPr>
        <w:pStyle w:val="Zkladntext"/>
        <w:spacing w:line="288" w:lineRule="auto"/>
        <w:rPr>
          <w:rFonts w:ascii="Calibri" w:hAnsi="Calibri"/>
          <w:b w:val="0"/>
          <w:sz w:val="20"/>
          <w:lang w:val="sk-SK"/>
        </w:rPr>
      </w:pPr>
      <w:r w:rsidRPr="001309DA">
        <w:rPr>
          <w:rFonts w:ascii="Calibri" w:hAnsi="Calibri"/>
          <w:b w:val="0"/>
          <w:sz w:val="20"/>
          <w:lang w:val="sk-SK"/>
        </w:rPr>
        <w:t xml:space="preserve">Príloha č. </w:t>
      </w:r>
      <w:r w:rsidR="00900BD4">
        <w:rPr>
          <w:rFonts w:ascii="Calibri" w:hAnsi="Calibri"/>
          <w:b w:val="0"/>
          <w:sz w:val="20"/>
          <w:lang w:val="sk-SK"/>
        </w:rPr>
        <w:t>1</w:t>
      </w:r>
      <w:r w:rsidR="00B67E42" w:rsidRPr="001309DA">
        <w:rPr>
          <w:rFonts w:ascii="Calibri" w:hAnsi="Calibri"/>
          <w:b w:val="0"/>
          <w:sz w:val="20"/>
          <w:lang w:val="sk-SK"/>
        </w:rPr>
        <w:t xml:space="preserve"> </w:t>
      </w:r>
      <w:r w:rsidR="008E0ED4" w:rsidRPr="001309DA">
        <w:rPr>
          <w:rFonts w:ascii="Calibri" w:hAnsi="Calibri"/>
          <w:b w:val="0"/>
          <w:sz w:val="20"/>
          <w:lang w:val="sk-SK"/>
        </w:rPr>
        <w:t>súťažnýc</w:t>
      </w:r>
      <w:r w:rsidR="00390614" w:rsidRPr="000231EF">
        <w:rPr>
          <w:rFonts w:ascii="Calibri" w:hAnsi="Calibri"/>
          <w:b w:val="0"/>
          <w:sz w:val="20"/>
          <w:lang w:val="sk-SK"/>
        </w:rPr>
        <w:t xml:space="preserve">h podkladov – </w:t>
      </w:r>
      <w:r w:rsidR="00E76703">
        <w:rPr>
          <w:rFonts w:ascii="Calibri" w:hAnsi="Calibri"/>
          <w:b w:val="0"/>
          <w:sz w:val="20"/>
          <w:lang w:val="sk-SK"/>
        </w:rPr>
        <w:t>Rámcová zmluva</w:t>
      </w:r>
      <w:r w:rsidR="00E56AD4">
        <w:rPr>
          <w:rFonts w:ascii="Calibri" w:hAnsi="Calibri"/>
          <w:b w:val="0"/>
          <w:sz w:val="20"/>
          <w:lang w:val="sk-SK"/>
        </w:rPr>
        <w:t xml:space="preserve"> </w:t>
      </w:r>
    </w:p>
    <w:p w14:paraId="276A9411" w14:textId="32C4694A" w:rsidR="00E76703" w:rsidRPr="001309DA" w:rsidRDefault="00E76703" w:rsidP="00DF510C">
      <w:pPr>
        <w:pStyle w:val="Zkladntext"/>
        <w:spacing w:line="288" w:lineRule="auto"/>
        <w:rPr>
          <w:rFonts w:ascii="Calibri" w:hAnsi="Calibri"/>
          <w:b w:val="0"/>
          <w:sz w:val="20"/>
          <w:lang w:val="sk-SK"/>
        </w:rPr>
      </w:pPr>
      <w:r w:rsidRPr="00900BD4">
        <w:rPr>
          <w:rFonts w:ascii="Calibri" w:hAnsi="Calibri"/>
          <w:b w:val="0"/>
          <w:sz w:val="20"/>
          <w:lang w:val="sk-SK"/>
        </w:rPr>
        <w:t xml:space="preserve">Príloha č. </w:t>
      </w:r>
      <w:r w:rsidR="00900BD4" w:rsidRPr="00900BD4">
        <w:rPr>
          <w:rFonts w:ascii="Calibri" w:hAnsi="Calibri"/>
          <w:b w:val="0"/>
          <w:sz w:val="20"/>
          <w:lang w:val="sk-SK"/>
        </w:rPr>
        <w:t>2</w:t>
      </w:r>
      <w:r w:rsidRPr="00900BD4">
        <w:rPr>
          <w:rFonts w:ascii="Calibri" w:hAnsi="Calibri"/>
          <w:b w:val="0"/>
          <w:sz w:val="20"/>
          <w:lang w:val="sk-SK"/>
        </w:rPr>
        <w:t xml:space="preserve"> súťažných podkladov – Zoznam jednotlivých odberných miest</w:t>
      </w:r>
      <w:r>
        <w:rPr>
          <w:rFonts w:ascii="Calibri" w:hAnsi="Calibri"/>
          <w:b w:val="0"/>
          <w:sz w:val="20"/>
          <w:lang w:val="sk-SK"/>
        </w:rPr>
        <w:t xml:space="preserve"> </w:t>
      </w:r>
    </w:p>
    <w:p w14:paraId="25A5A7FD" w14:textId="77777777" w:rsidR="00900BD4" w:rsidRPr="001309DA" w:rsidRDefault="00900BD4" w:rsidP="00900BD4">
      <w:pPr>
        <w:pStyle w:val="Zkladntext"/>
        <w:spacing w:line="288" w:lineRule="auto"/>
        <w:rPr>
          <w:rFonts w:ascii="Calibri" w:hAnsi="Calibri"/>
          <w:b w:val="0"/>
          <w:sz w:val="20"/>
          <w:lang w:val="sk-SK"/>
        </w:rPr>
      </w:pPr>
      <w:r w:rsidRPr="001309DA">
        <w:rPr>
          <w:rFonts w:ascii="Calibri" w:hAnsi="Calibri"/>
          <w:b w:val="0"/>
          <w:sz w:val="20"/>
          <w:lang w:val="sk-SK"/>
        </w:rPr>
        <w:t xml:space="preserve">Príloha č. </w:t>
      </w:r>
      <w:r>
        <w:rPr>
          <w:rFonts w:ascii="Calibri" w:hAnsi="Calibri"/>
          <w:b w:val="0"/>
          <w:sz w:val="20"/>
          <w:lang w:val="sk-SK"/>
        </w:rPr>
        <w:t>3</w:t>
      </w:r>
      <w:r w:rsidRPr="001309DA">
        <w:rPr>
          <w:rFonts w:ascii="Calibri" w:hAnsi="Calibri"/>
          <w:b w:val="0"/>
          <w:sz w:val="20"/>
          <w:lang w:val="sk-SK"/>
        </w:rPr>
        <w:t xml:space="preserve"> súťažných podkladov </w:t>
      </w:r>
      <w:r w:rsidRPr="000231EF">
        <w:rPr>
          <w:rFonts w:ascii="Calibri" w:hAnsi="Calibri"/>
          <w:b w:val="0"/>
          <w:sz w:val="20"/>
          <w:lang w:val="sk-SK"/>
        </w:rPr>
        <w:t>– Návrh na plnenie kritéria</w:t>
      </w:r>
    </w:p>
    <w:p w14:paraId="753BA525" w14:textId="35E3F90E" w:rsidR="00513D8E" w:rsidRPr="00E401FC" w:rsidRDefault="00B10F10" w:rsidP="001309DA">
      <w:pPr>
        <w:spacing w:line="312" w:lineRule="auto"/>
      </w:pPr>
      <w:r w:rsidRPr="00E401FC">
        <w:rPr>
          <w:rFonts w:ascii="Calibri" w:hAnsi="Calibri" w:cs="Calibri"/>
          <w:iCs/>
        </w:rPr>
        <w:br w:type="page"/>
      </w:r>
      <w:r w:rsidR="00513D8E" w:rsidRPr="00E401FC">
        <w:rPr>
          <w:rFonts w:ascii="Calibri" w:hAnsi="Calibri" w:cs="Calibri"/>
          <w:b/>
          <w:bCs/>
          <w:iCs/>
          <w:szCs w:val="20"/>
          <w:lang w:eastAsia="sk-SK"/>
        </w:rPr>
        <w:lastRenderedPageBreak/>
        <w:t>A. POKYNY NA VYPRACOVANIE PONUKY</w:t>
      </w:r>
    </w:p>
    <w:p w14:paraId="0C3B6485" w14:textId="77777777" w:rsidR="00EF70B4" w:rsidRPr="00E401FC" w:rsidRDefault="00EF70B4" w:rsidP="001309DA">
      <w:pPr>
        <w:pStyle w:val="tl1"/>
        <w:spacing w:line="312" w:lineRule="auto"/>
        <w:jc w:val="left"/>
        <w:rPr>
          <w:rFonts w:ascii="Calibri" w:hAnsi="Calibri" w:cs="Calibri"/>
          <w:b/>
          <w:bCs/>
          <w:sz w:val="20"/>
          <w:szCs w:val="20"/>
        </w:rPr>
      </w:pPr>
    </w:p>
    <w:p w14:paraId="49FBBC5F" w14:textId="2D86FC0D" w:rsidR="00FA064A" w:rsidRPr="0074383E" w:rsidRDefault="00FA064A" w:rsidP="009C5B75">
      <w:pPr>
        <w:pStyle w:val="tl1"/>
        <w:tabs>
          <w:tab w:val="left" w:pos="567"/>
        </w:tabs>
        <w:jc w:val="left"/>
        <w:rPr>
          <w:rFonts w:asciiTheme="minorHAnsi" w:hAnsiTheme="minorHAnsi" w:cs="Calibri"/>
          <w:b/>
          <w:bCs/>
          <w:sz w:val="20"/>
          <w:szCs w:val="20"/>
        </w:rPr>
      </w:pPr>
      <w:r w:rsidRPr="0074383E">
        <w:rPr>
          <w:rFonts w:asciiTheme="minorHAnsi" w:hAnsiTheme="minorHAnsi" w:cs="Calibri"/>
          <w:b/>
          <w:bCs/>
          <w:sz w:val="20"/>
          <w:szCs w:val="20"/>
        </w:rPr>
        <w:t xml:space="preserve">1 </w:t>
      </w:r>
      <w:r w:rsidR="009C5B75">
        <w:rPr>
          <w:rFonts w:asciiTheme="minorHAnsi" w:hAnsiTheme="minorHAnsi" w:cs="Calibri"/>
          <w:b/>
          <w:bCs/>
          <w:sz w:val="20"/>
          <w:szCs w:val="20"/>
        </w:rPr>
        <w:tab/>
      </w:r>
      <w:r w:rsidRPr="0074383E">
        <w:rPr>
          <w:rFonts w:asciiTheme="minorHAnsi" w:hAnsiTheme="minorHAnsi" w:cs="Calibri"/>
          <w:b/>
          <w:bCs/>
          <w:sz w:val="20"/>
          <w:szCs w:val="20"/>
        </w:rPr>
        <w:t>IDENTIFIKÁCIA VEREJNÉHO  OBSTARÁVATEĽA</w:t>
      </w:r>
    </w:p>
    <w:p w14:paraId="2BD63D52"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Názov:</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Banskobystrický samosprávny kraj</w:t>
      </w:r>
    </w:p>
    <w:p w14:paraId="54FB3540"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Sídlo: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Námestie SNP 23, 974 01 Banská Bystrica</w:t>
      </w:r>
    </w:p>
    <w:p w14:paraId="4436B683"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Zastúpený:</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t>Ing. Ján Lunter, predseda</w:t>
      </w:r>
    </w:p>
    <w:p w14:paraId="02048667"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IČO:</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r w:rsidRPr="009C5B75">
        <w:rPr>
          <w:rFonts w:asciiTheme="minorHAnsi" w:hAnsiTheme="minorHAnsi" w:cstheme="minorHAnsi"/>
          <w:iCs/>
          <w:sz w:val="20"/>
          <w:szCs w:val="20"/>
        </w:rPr>
        <w:tab/>
        <w:t>37828100</w:t>
      </w:r>
    </w:p>
    <w:p w14:paraId="02A4C37C"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Kontaktná osoba:</w:t>
      </w:r>
      <w:r w:rsidRPr="009C5B75">
        <w:rPr>
          <w:rFonts w:asciiTheme="minorHAnsi" w:hAnsiTheme="minorHAnsi" w:cstheme="minorHAnsi"/>
          <w:iCs/>
          <w:sz w:val="20"/>
          <w:szCs w:val="20"/>
        </w:rPr>
        <w:tab/>
        <w:t xml:space="preserve">Marta Juríčková </w:t>
      </w:r>
    </w:p>
    <w:p w14:paraId="05EC2A05"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Komunikačné rozhranie:</w:t>
      </w:r>
      <w:r w:rsidRPr="009C5B75">
        <w:rPr>
          <w:rFonts w:asciiTheme="minorHAnsi" w:hAnsiTheme="minorHAnsi" w:cstheme="minorHAnsi"/>
          <w:iCs/>
          <w:sz w:val="20"/>
          <w:szCs w:val="20"/>
        </w:rPr>
        <w:tab/>
      </w:r>
      <w:hyperlink r:id="rId8" w:history="1">
        <w:r w:rsidRPr="009C5B75">
          <w:rPr>
            <w:rStyle w:val="Hypertextovprepojenie"/>
            <w:rFonts w:asciiTheme="minorHAnsi" w:hAnsiTheme="minorHAnsi" w:cstheme="minorHAnsi"/>
            <w:iCs/>
            <w:sz w:val="20"/>
            <w:szCs w:val="20"/>
          </w:rPr>
          <w:t>https://josephine.proebiz.com</w:t>
        </w:r>
      </w:hyperlink>
    </w:p>
    <w:p w14:paraId="5014AE3E" w14:textId="77777777" w:rsidR="00FA064A" w:rsidRPr="009C5B75" w:rsidRDefault="00FA064A" w:rsidP="00FA064A">
      <w:pPr>
        <w:jc w:val="both"/>
        <w:rPr>
          <w:rFonts w:asciiTheme="minorHAnsi" w:hAnsiTheme="minorHAnsi" w:cstheme="minorHAnsi"/>
          <w:iCs/>
          <w:sz w:val="20"/>
          <w:szCs w:val="20"/>
        </w:rPr>
      </w:pPr>
      <w:r w:rsidRPr="009C5B75">
        <w:rPr>
          <w:rFonts w:asciiTheme="minorHAnsi" w:hAnsiTheme="minorHAnsi" w:cstheme="minorHAnsi"/>
          <w:iCs/>
          <w:sz w:val="20"/>
          <w:szCs w:val="20"/>
        </w:rPr>
        <w:t>Adresa profilu:</w:t>
      </w:r>
      <w:r w:rsidRPr="009C5B75">
        <w:rPr>
          <w:rFonts w:asciiTheme="minorHAnsi" w:hAnsiTheme="minorHAnsi" w:cstheme="minorHAnsi"/>
          <w:iCs/>
          <w:sz w:val="20"/>
          <w:szCs w:val="20"/>
        </w:rPr>
        <w:tab/>
      </w:r>
      <w:r w:rsidRPr="009C5B75">
        <w:rPr>
          <w:rFonts w:asciiTheme="minorHAnsi" w:hAnsiTheme="minorHAnsi" w:cstheme="minorHAnsi"/>
          <w:iCs/>
          <w:sz w:val="20"/>
          <w:szCs w:val="20"/>
        </w:rPr>
        <w:tab/>
      </w:r>
      <w:hyperlink r:id="rId9" w:history="1">
        <w:r w:rsidRPr="009C5B75">
          <w:rPr>
            <w:rStyle w:val="Hypertextovprepojenie"/>
            <w:rFonts w:asciiTheme="minorHAnsi" w:hAnsiTheme="minorHAnsi" w:cstheme="minorHAnsi"/>
            <w:iCs/>
            <w:sz w:val="20"/>
            <w:szCs w:val="20"/>
          </w:rPr>
          <w:t>https://www.uvo.gov.sk/vyhladavanie-profilov/zakazky/3406</w:t>
        </w:r>
      </w:hyperlink>
    </w:p>
    <w:p w14:paraId="47330237" w14:textId="1E6EFB0B" w:rsidR="00BB0946" w:rsidRPr="009C5B75" w:rsidRDefault="00213C7C" w:rsidP="009C5B75">
      <w:pPr>
        <w:spacing w:line="312" w:lineRule="auto"/>
        <w:ind w:firstLine="567"/>
        <w:rPr>
          <w:rFonts w:eastAsiaTheme="minorEastAsia"/>
          <w:bCs/>
          <w:noProof/>
          <w:color w:val="595959" w:themeColor="text1" w:themeTint="A6"/>
          <w:sz w:val="22"/>
          <w:szCs w:val="22"/>
          <w:lang w:eastAsia="sk-SK"/>
        </w:rPr>
      </w:pPr>
      <w:r>
        <w:rPr>
          <w:rFonts w:asciiTheme="minorHAnsi" w:hAnsiTheme="minorHAnsi" w:cstheme="minorHAnsi"/>
          <w:b/>
          <w:sz w:val="20"/>
          <w:szCs w:val="20"/>
        </w:rPr>
        <w:tab/>
      </w:r>
      <w:r w:rsidR="009A362E">
        <w:rPr>
          <w:rFonts w:asciiTheme="minorHAnsi" w:hAnsiTheme="minorHAnsi" w:cstheme="minorHAnsi"/>
          <w:bCs/>
          <w:sz w:val="20"/>
          <w:szCs w:val="20"/>
        </w:rPr>
        <w:t xml:space="preserve"> </w:t>
      </w:r>
    </w:p>
    <w:p w14:paraId="477219F9" w14:textId="2A4E1427" w:rsidR="00D66413" w:rsidRPr="00EE3CCC" w:rsidRDefault="00513D8E">
      <w:pPr>
        <w:pStyle w:val="tl1"/>
        <w:numPr>
          <w:ilvl w:val="0"/>
          <w:numId w:val="48"/>
        </w:numPr>
        <w:spacing w:line="312" w:lineRule="auto"/>
        <w:ind w:left="567" w:hanging="567"/>
        <w:jc w:val="left"/>
        <w:rPr>
          <w:rFonts w:asciiTheme="minorHAnsi" w:hAnsiTheme="minorHAnsi" w:cstheme="minorHAnsi"/>
          <w:b/>
          <w:bCs/>
          <w:sz w:val="20"/>
          <w:szCs w:val="20"/>
        </w:rPr>
      </w:pPr>
      <w:r w:rsidRPr="00EE3CCC">
        <w:rPr>
          <w:rFonts w:asciiTheme="minorHAnsi" w:hAnsiTheme="minorHAnsi" w:cstheme="minorHAnsi"/>
          <w:b/>
          <w:bCs/>
          <w:sz w:val="20"/>
          <w:szCs w:val="20"/>
        </w:rPr>
        <w:t>PREDMET ZÁKAZKY</w:t>
      </w:r>
    </w:p>
    <w:p w14:paraId="12777366" w14:textId="208A98A7" w:rsidR="006D7A67" w:rsidRPr="00BF254D" w:rsidRDefault="006D7A67" w:rsidP="000E7BA7">
      <w:pPr>
        <w:ind w:left="567" w:right="-2" w:hanging="567"/>
        <w:jc w:val="both"/>
        <w:rPr>
          <w:rFonts w:asciiTheme="minorHAnsi" w:hAnsiTheme="minorHAnsi" w:cs="Cambria"/>
          <w:b/>
          <w:sz w:val="20"/>
          <w:szCs w:val="20"/>
        </w:rPr>
      </w:pPr>
      <w:r>
        <w:rPr>
          <w:rFonts w:ascii="Calibri" w:hAnsi="Calibri" w:cs="Cambria"/>
          <w:bCs/>
          <w:sz w:val="20"/>
          <w:szCs w:val="20"/>
        </w:rPr>
        <w:t>2</w:t>
      </w:r>
      <w:r w:rsidRPr="006D7A67">
        <w:rPr>
          <w:rFonts w:ascii="Calibri" w:hAnsi="Calibri" w:cs="Cambria"/>
          <w:bCs/>
          <w:sz w:val="20"/>
          <w:szCs w:val="20"/>
        </w:rPr>
        <w:t xml:space="preserve">.1 </w:t>
      </w:r>
      <w:r w:rsidR="000E7BA7">
        <w:rPr>
          <w:rFonts w:ascii="Calibri" w:hAnsi="Calibri" w:cs="Cambria"/>
          <w:bCs/>
          <w:sz w:val="20"/>
          <w:szCs w:val="20"/>
        </w:rPr>
        <w:t xml:space="preserve">  </w:t>
      </w:r>
      <w:r w:rsidR="000E7BA7">
        <w:rPr>
          <w:rFonts w:ascii="Calibri" w:hAnsi="Calibri" w:cs="Cambria"/>
          <w:bCs/>
          <w:sz w:val="20"/>
          <w:szCs w:val="20"/>
        </w:rPr>
        <w:tab/>
      </w:r>
      <w:r w:rsidRPr="006D7A67">
        <w:rPr>
          <w:rFonts w:ascii="Calibri" w:hAnsi="Calibri" w:cs="Cambria"/>
          <w:bCs/>
          <w:sz w:val="20"/>
          <w:szCs w:val="20"/>
        </w:rPr>
        <w:t xml:space="preserve">Predmetom zákazky je združená dodávka elektriny (elektrickej energie) vrátane zabezpečenia distribúcie a prenosu na všetkých odberných miestach na jeden rok s účinnosťou zmluvy od 01.01.2023 od 00:00 hod. do 31.12.2023 do 24:00 hod. </w:t>
      </w:r>
      <w:r w:rsidRPr="00CC5844">
        <w:rPr>
          <w:rFonts w:asciiTheme="minorHAnsi" w:hAnsiTheme="minorHAnsi" w:cs="Cambria"/>
          <w:bCs/>
          <w:sz w:val="20"/>
          <w:szCs w:val="20"/>
        </w:rPr>
        <w:t xml:space="preserve">Predpokladaný celkový odber </w:t>
      </w:r>
      <w:r w:rsidRPr="00CC5844">
        <w:rPr>
          <w:rFonts w:ascii="Calibri" w:hAnsi="Calibri" w:cs="Cambria"/>
          <w:bCs/>
          <w:sz w:val="20"/>
          <w:szCs w:val="20"/>
        </w:rPr>
        <w:t>elektrickej energie</w:t>
      </w:r>
      <w:r w:rsidRPr="00CC5844">
        <w:rPr>
          <w:rFonts w:asciiTheme="minorHAnsi" w:hAnsiTheme="minorHAnsi" w:cs="Cambria"/>
          <w:bCs/>
          <w:sz w:val="20"/>
          <w:szCs w:val="20"/>
        </w:rPr>
        <w:t xml:space="preserve"> za jeden rok je </w:t>
      </w:r>
      <w:r w:rsidR="005C0470">
        <w:rPr>
          <w:rFonts w:asciiTheme="minorHAnsi" w:hAnsiTheme="minorHAnsi" w:cs="Cambria"/>
          <w:bCs/>
          <w:sz w:val="20"/>
          <w:szCs w:val="20"/>
        </w:rPr>
        <w:t> </w:t>
      </w:r>
      <w:r w:rsidRPr="00BF254D">
        <w:rPr>
          <w:rFonts w:asciiTheme="minorHAnsi" w:hAnsiTheme="minorHAnsi" w:cs="Cambria"/>
          <w:b/>
          <w:sz w:val="20"/>
          <w:szCs w:val="20"/>
        </w:rPr>
        <w:t xml:space="preserve">12 </w:t>
      </w:r>
      <w:r w:rsidR="005C0470" w:rsidRPr="00BF254D">
        <w:rPr>
          <w:rFonts w:asciiTheme="minorHAnsi" w:hAnsiTheme="minorHAnsi" w:cs="Cambria"/>
          <w:b/>
          <w:sz w:val="20"/>
          <w:szCs w:val="20"/>
        </w:rPr>
        <w:t> </w:t>
      </w:r>
      <w:r w:rsidRPr="00BF254D">
        <w:rPr>
          <w:rFonts w:asciiTheme="minorHAnsi" w:hAnsiTheme="minorHAnsi" w:cs="Cambria"/>
          <w:b/>
          <w:sz w:val="20"/>
          <w:szCs w:val="20"/>
        </w:rPr>
        <w:t>610,076  MWh.</w:t>
      </w:r>
    </w:p>
    <w:p w14:paraId="0B92DAFD" w14:textId="77777777" w:rsidR="006D7A67" w:rsidRPr="00CC5844" w:rsidRDefault="006D7A67" w:rsidP="006D7A67">
      <w:pPr>
        <w:jc w:val="both"/>
        <w:rPr>
          <w:bCs/>
          <w:sz w:val="20"/>
          <w:szCs w:val="20"/>
        </w:rPr>
      </w:pPr>
    </w:p>
    <w:p w14:paraId="1BE7C19A" w14:textId="62FFAA73" w:rsidR="006D7A67" w:rsidRPr="00CC5844" w:rsidRDefault="006D7A67" w:rsidP="000E7BA7">
      <w:pPr>
        <w:ind w:left="567" w:hanging="567"/>
        <w:jc w:val="both"/>
        <w:rPr>
          <w:rFonts w:ascii="Calibri" w:hAnsi="Calibri" w:cs="Cambria"/>
          <w:bCs/>
          <w:sz w:val="20"/>
          <w:szCs w:val="20"/>
          <w:lang w:eastAsia="ar-SA"/>
        </w:rPr>
      </w:pPr>
      <w:r w:rsidRPr="00117A66">
        <w:rPr>
          <w:rFonts w:ascii="Calibri" w:hAnsi="Calibri" w:cs="Cambria"/>
          <w:bCs/>
          <w:sz w:val="20"/>
          <w:szCs w:val="20"/>
        </w:rPr>
        <w:t xml:space="preserve">2.2 </w:t>
      </w:r>
      <w:r w:rsidR="000E7BA7" w:rsidRPr="00117A66">
        <w:rPr>
          <w:rFonts w:ascii="Calibri" w:hAnsi="Calibri" w:cs="Cambria"/>
          <w:bCs/>
          <w:sz w:val="20"/>
          <w:szCs w:val="20"/>
        </w:rPr>
        <w:t xml:space="preserve">    </w:t>
      </w:r>
      <w:r w:rsidRPr="00117A66">
        <w:rPr>
          <w:rFonts w:ascii="Calibri" w:hAnsi="Calibri" w:cs="Cambria"/>
          <w:bCs/>
          <w:sz w:val="20"/>
          <w:szCs w:val="20"/>
        </w:rPr>
        <w:t xml:space="preserve">Predpokladané odbery v členení podľa jednotlivých odberných miest </w:t>
      </w:r>
      <w:r w:rsidRPr="00117A66">
        <w:rPr>
          <w:rFonts w:ascii="Calibri" w:hAnsi="Calibri" w:cs="Cambria"/>
          <w:bCs/>
          <w:sz w:val="20"/>
          <w:szCs w:val="20"/>
          <w:lang w:eastAsia="ar-SA"/>
        </w:rPr>
        <w:t xml:space="preserve">sú uvedené v Prílohe č. </w:t>
      </w:r>
      <w:r w:rsidR="00117A66" w:rsidRPr="00117A66">
        <w:rPr>
          <w:rFonts w:ascii="Calibri" w:hAnsi="Calibri" w:cs="Cambria"/>
          <w:bCs/>
          <w:sz w:val="20"/>
          <w:szCs w:val="20"/>
          <w:lang w:eastAsia="ar-SA"/>
        </w:rPr>
        <w:t>2</w:t>
      </w:r>
      <w:r w:rsidRPr="00117A66">
        <w:rPr>
          <w:rFonts w:ascii="Calibri" w:hAnsi="Calibri" w:cs="Cambria"/>
          <w:bCs/>
          <w:sz w:val="20"/>
          <w:szCs w:val="20"/>
          <w:lang w:eastAsia="ar-SA"/>
        </w:rPr>
        <w:t xml:space="preserve"> Zoznam </w:t>
      </w:r>
      <w:r w:rsidR="000E7BA7" w:rsidRPr="00117A66">
        <w:rPr>
          <w:rFonts w:ascii="Calibri" w:hAnsi="Calibri" w:cs="Cambria"/>
          <w:bCs/>
          <w:sz w:val="20"/>
          <w:szCs w:val="20"/>
          <w:lang w:eastAsia="ar-SA"/>
        </w:rPr>
        <w:t xml:space="preserve">  </w:t>
      </w:r>
      <w:r w:rsidRPr="00117A66">
        <w:rPr>
          <w:rFonts w:ascii="Calibri" w:hAnsi="Calibri" w:cs="Cambria"/>
          <w:bCs/>
          <w:sz w:val="20"/>
          <w:szCs w:val="20"/>
          <w:lang w:eastAsia="ar-SA"/>
        </w:rPr>
        <w:t>jednotlivých odberných miest týchto SP.</w:t>
      </w:r>
    </w:p>
    <w:p w14:paraId="62D29CDB" w14:textId="77777777" w:rsidR="004F03B3" w:rsidRPr="004F03B3" w:rsidRDefault="004F03B3" w:rsidP="004F03B3">
      <w:pPr>
        <w:spacing w:line="312" w:lineRule="auto"/>
        <w:jc w:val="both"/>
        <w:rPr>
          <w:sz w:val="20"/>
          <w:szCs w:val="20"/>
        </w:rPr>
      </w:pPr>
    </w:p>
    <w:p w14:paraId="0EED737D" w14:textId="71E52573" w:rsidR="00173604" w:rsidRPr="003434B9" w:rsidRDefault="000E7BA7">
      <w:pPr>
        <w:pStyle w:val="Odsekzoznamu"/>
        <w:numPr>
          <w:ilvl w:val="1"/>
          <w:numId w:val="53"/>
        </w:numPr>
        <w:tabs>
          <w:tab w:val="left" w:pos="426"/>
        </w:tabs>
        <w:ind w:left="567" w:right="-2" w:hanging="567"/>
        <w:jc w:val="both"/>
        <w:rPr>
          <w:rFonts w:asciiTheme="minorHAnsi" w:hAnsiTheme="minorHAnsi" w:cstheme="minorHAnsi"/>
          <w:sz w:val="20"/>
          <w:szCs w:val="20"/>
        </w:rPr>
      </w:pPr>
      <w:r>
        <w:rPr>
          <w:rFonts w:ascii="Calibri" w:hAnsi="Calibri" w:cs="Cambria"/>
          <w:sz w:val="20"/>
          <w:szCs w:val="20"/>
        </w:rPr>
        <w:t xml:space="preserve">   </w:t>
      </w:r>
      <w:r w:rsidR="00D4450B" w:rsidRPr="006D7A67">
        <w:rPr>
          <w:rFonts w:ascii="Calibri" w:hAnsi="Calibri" w:cs="Cambria"/>
          <w:sz w:val="20"/>
          <w:szCs w:val="20"/>
        </w:rPr>
        <w:t xml:space="preserve">Podrobný opis predmetu zákazky je uvedený </w:t>
      </w:r>
      <w:r w:rsidR="0064313B" w:rsidRPr="006D7A67">
        <w:rPr>
          <w:rFonts w:asciiTheme="minorHAnsi" w:hAnsiTheme="minorHAnsi" w:cstheme="minorHAnsi"/>
          <w:sz w:val="20"/>
          <w:szCs w:val="20"/>
        </w:rPr>
        <w:t xml:space="preserve">v časti B. OPIS PREDMETU ZÁKAZKY týchto súťažných </w:t>
      </w:r>
      <w:r>
        <w:rPr>
          <w:rFonts w:asciiTheme="minorHAnsi" w:hAnsiTheme="minorHAnsi" w:cstheme="minorHAnsi"/>
          <w:sz w:val="20"/>
          <w:szCs w:val="20"/>
        </w:rPr>
        <w:t xml:space="preserve">    </w:t>
      </w:r>
      <w:r w:rsidR="0064313B" w:rsidRPr="003434B9">
        <w:rPr>
          <w:rFonts w:asciiTheme="minorHAnsi" w:hAnsiTheme="minorHAnsi" w:cstheme="minorHAnsi"/>
          <w:sz w:val="20"/>
          <w:szCs w:val="20"/>
        </w:rPr>
        <w:t>podkladov a v prílohách týchto SP</w:t>
      </w:r>
      <w:r w:rsidR="003A314D" w:rsidRPr="003434B9">
        <w:rPr>
          <w:rFonts w:asciiTheme="minorHAnsi" w:hAnsiTheme="minorHAnsi" w:cstheme="minorHAnsi"/>
          <w:sz w:val="20"/>
          <w:szCs w:val="20"/>
        </w:rPr>
        <w:t>.</w:t>
      </w:r>
    </w:p>
    <w:p w14:paraId="7957612D" w14:textId="77777777" w:rsidR="003A314D" w:rsidRPr="0064313B" w:rsidRDefault="003A314D" w:rsidP="00680279">
      <w:pPr>
        <w:pStyle w:val="Odsekzoznamu"/>
        <w:spacing w:line="312" w:lineRule="auto"/>
        <w:ind w:left="567"/>
        <w:jc w:val="both"/>
        <w:rPr>
          <w:rFonts w:asciiTheme="minorHAnsi" w:hAnsiTheme="minorHAnsi" w:cstheme="minorHAnsi"/>
          <w:sz w:val="20"/>
          <w:szCs w:val="20"/>
        </w:rPr>
      </w:pPr>
    </w:p>
    <w:p w14:paraId="4531B08A" w14:textId="2B9B1E8D" w:rsidR="00F53D4C" w:rsidRPr="000F4C39" w:rsidRDefault="00B744AA">
      <w:pPr>
        <w:pStyle w:val="Odsekzoznamu"/>
        <w:numPr>
          <w:ilvl w:val="1"/>
          <w:numId w:val="53"/>
        </w:numPr>
        <w:jc w:val="both"/>
        <w:rPr>
          <w:rFonts w:asciiTheme="minorHAnsi" w:hAnsiTheme="minorHAnsi" w:cstheme="minorHAnsi"/>
          <w:sz w:val="20"/>
          <w:szCs w:val="20"/>
        </w:rPr>
      </w:pPr>
      <w:r>
        <w:rPr>
          <w:rFonts w:asciiTheme="minorHAnsi" w:hAnsiTheme="minorHAnsi" w:cstheme="minorHAnsi"/>
          <w:sz w:val="20"/>
          <w:szCs w:val="20"/>
        </w:rPr>
        <w:t xml:space="preserve"> </w:t>
      </w:r>
      <w:r w:rsidR="000E7BA7">
        <w:rPr>
          <w:rFonts w:asciiTheme="minorHAnsi" w:hAnsiTheme="minorHAnsi" w:cstheme="minorHAnsi"/>
          <w:sz w:val="20"/>
          <w:szCs w:val="20"/>
        </w:rPr>
        <w:t xml:space="preserve">   </w:t>
      </w:r>
      <w:r w:rsidR="00F53D4C" w:rsidRPr="000F4C39">
        <w:rPr>
          <w:rFonts w:asciiTheme="minorHAnsi" w:hAnsiTheme="minorHAnsi" w:cstheme="minorHAnsi"/>
          <w:sz w:val="20"/>
          <w:szCs w:val="20"/>
        </w:rPr>
        <w:t>Spoločný slovník obstarávania (CPV):</w:t>
      </w:r>
    </w:p>
    <w:p w14:paraId="0B386F69" w14:textId="7F05BBBC" w:rsidR="00B744AA" w:rsidRDefault="00B744AA" w:rsidP="00B744AA">
      <w:pPr>
        <w:shd w:val="clear" w:color="auto" w:fill="FFFFFF"/>
        <w:tabs>
          <w:tab w:val="left" w:pos="2552"/>
        </w:tabs>
        <w:rPr>
          <w:rFonts w:asciiTheme="minorHAnsi" w:hAnsiTheme="minorHAnsi" w:cstheme="minorHAnsi"/>
          <w:sz w:val="20"/>
          <w:szCs w:val="20"/>
        </w:rPr>
      </w:pPr>
      <w:r>
        <w:rPr>
          <w:rFonts w:asciiTheme="minorHAnsi" w:hAnsiTheme="minorHAnsi" w:cstheme="minorHAnsi"/>
          <w:sz w:val="20"/>
          <w:szCs w:val="20"/>
        </w:rPr>
        <w:t xml:space="preserve">         </w:t>
      </w:r>
      <w:r w:rsidR="000E7BA7">
        <w:rPr>
          <w:rFonts w:asciiTheme="minorHAnsi" w:hAnsiTheme="minorHAnsi" w:cstheme="minorHAnsi"/>
          <w:sz w:val="20"/>
          <w:szCs w:val="20"/>
        </w:rPr>
        <w:t xml:space="preserve">   </w:t>
      </w:r>
      <w:r w:rsidR="00F53D4C" w:rsidRPr="000477DE">
        <w:rPr>
          <w:rFonts w:asciiTheme="minorHAnsi" w:hAnsiTheme="minorHAnsi" w:cstheme="minorHAnsi"/>
          <w:sz w:val="20"/>
          <w:szCs w:val="20"/>
        </w:rPr>
        <w:t xml:space="preserve">Hlavný predmet: </w:t>
      </w:r>
      <w:hyperlink r:id="rId10" w:history="1">
        <w:r w:rsidR="000477DE" w:rsidRPr="002B07F9">
          <w:rPr>
            <w:rStyle w:val="Hypertextovprepojenie"/>
            <w:rFonts w:asciiTheme="minorHAnsi" w:hAnsiTheme="minorHAnsi" w:cstheme="minorHAnsi"/>
            <w:color w:val="auto"/>
            <w:sz w:val="20"/>
            <w:szCs w:val="20"/>
            <w:u w:val="none"/>
            <w:shd w:val="clear" w:color="auto" w:fill="FFFFFF"/>
          </w:rPr>
          <w:t>09310000-5</w:t>
        </w:r>
      </w:hyperlink>
      <w:r w:rsidR="00163637" w:rsidRPr="000477DE">
        <w:rPr>
          <w:rFonts w:asciiTheme="minorHAnsi" w:hAnsiTheme="minorHAnsi" w:cstheme="minorHAnsi"/>
          <w:sz w:val="20"/>
          <w:szCs w:val="20"/>
        </w:rPr>
        <w:t xml:space="preserve"> </w:t>
      </w:r>
      <w:r w:rsidR="000477DE" w:rsidRPr="000477DE">
        <w:rPr>
          <w:rFonts w:asciiTheme="minorHAnsi" w:hAnsiTheme="minorHAnsi" w:cstheme="minorHAnsi"/>
          <w:sz w:val="20"/>
          <w:szCs w:val="20"/>
        </w:rPr>
        <w:t xml:space="preserve"> Elektrická energia</w:t>
      </w:r>
    </w:p>
    <w:p w14:paraId="792F08AB" w14:textId="77777777" w:rsidR="00B744AA" w:rsidRDefault="00B744AA" w:rsidP="00B744AA">
      <w:pPr>
        <w:shd w:val="clear" w:color="auto" w:fill="FFFFFF"/>
        <w:tabs>
          <w:tab w:val="left" w:pos="2552"/>
        </w:tabs>
        <w:ind w:left="567"/>
        <w:rPr>
          <w:rFonts w:asciiTheme="minorHAnsi" w:hAnsiTheme="minorHAnsi" w:cstheme="minorHAnsi"/>
          <w:sz w:val="20"/>
          <w:szCs w:val="20"/>
        </w:rPr>
      </w:pPr>
    </w:p>
    <w:p w14:paraId="5846016A" w14:textId="659D5333" w:rsidR="00F53D4C" w:rsidRPr="00B744AA" w:rsidRDefault="00B744AA" w:rsidP="00B744AA">
      <w:pPr>
        <w:shd w:val="clear" w:color="auto" w:fill="FFFFFF"/>
        <w:tabs>
          <w:tab w:val="left" w:pos="426"/>
          <w:tab w:val="left" w:pos="2552"/>
        </w:tabs>
        <w:rPr>
          <w:rFonts w:asciiTheme="minorHAnsi" w:hAnsiTheme="minorHAnsi" w:cstheme="minorHAnsi"/>
          <w:sz w:val="20"/>
          <w:szCs w:val="20"/>
        </w:rPr>
      </w:pPr>
      <w:r>
        <w:rPr>
          <w:rFonts w:asciiTheme="minorHAnsi" w:hAnsiTheme="minorHAnsi" w:cstheme="minorHAnsi"/>
          <w:sz w:val="20"/>
          <w:szCs w:val="20"/>
        </w:rPr>
        <w:t xml:space="preserve">2.5   </w:t>
      </w:r>
      <w:r w:rsidR="000E7BA7">
        <w:rPr>
          <w:rFonts w:asciiTheme="minorHAnsi" w:hAnsiTheme="minorHAnsi" w:cstheme="minorHAnsi"/>
          <w:sz w:val="20"/>
          <w:szCs w:val="20"/>
        </w:rPr>
        <w:t xml:space="preserve">    </w:t>
      </w:r>
      <w:r w:rsidR="00F53D4C" w:rsidRPr="00B744AA">
        <w:rPr>
          <w:rFonts w:asciiTheme="minorHAnsi" w:hAnsiTheme="minorHAnsi" w:cstheme="minorHAnsi"/>
          <w:noProof/>
          <w:sz w:val="20"/>
          <w:szCs w:val="20"/>
          <w:lang w:eastAsia="sk-SK"/>
        </w:rPr>
        <w:t>Predpokladaná hodnota zákazky:</w:t>
      </w:r>
      <w:r w:rsidR="006A059F" w:rsidRPr="00B744AA">
        <w:rPr>
          <w:rFonts w:asciiTheme="minorHAnsi" w:hAnsiTheme="minorHAnsi" w:cstheme="minorHAnsi"/>
          <w:noProof/>
          <w:sz w:val="20"/>
          <w:szCs w:val="20"/>
          <w:lang w:eastAsia="sk-SK"/>
        </w:rPr>
        <w:t xml:space="preserve"> </w:t>
      </w:r>
      <w:r w:rsidR="006A059F" w:rsidRPr="00B744AA">
        <w:rPr>
          <w:rFonts w:asciiTheme="minorHAnsi" w:hAnsiTheme="minorHAnsi" w:cstheme="minorHAnsi"/>
          <w:b/>
          <w:bCs/>
          <w:noProof/>
          <w:sz w:val="20"/>
          <w:szCs w:val="20"/>
          <w:lang w:eastAsia="sk-SK"/>
        </w:rPr>
        <w:t>6</w:t>
      </w:r>
      <w:r w:rsidR="006A059F" w:rsidRPr="00B744AA">
        <w:rPr>
          <w:rFonts w:asciiTheme="minorHAnsi" w:hAnsiTheme="minorHAnsi" w:cstheme="minorHAnsi"/>
          <w:noProof/>
          <w:sz w:val="20"/>
          <w:szCs w:val="20"/>
          <w:lang w:eastAsia="sk-SK"/>
        </w:rPr>
        <w:t xml:space="preserve"> </w:t>
      </w:r>
      <w:r w:rsidR="009474E1" w:rsidRPr="00B744AA">
        <w:rPr>
          <w:rFonts w:asciiTheme="minorHAnsi" w:hAnsiTheme="minorHAnsi" w:cstheme="minorHAnsi"/>
          <w:b/>
          <w:bCs/>
          <w:noProof/>
          <w:sz w:val="20"/>
          <w:szCs w:val="20"/>
          <w:lang w:eastAsia="sk-SK"/>
        </w:rPr>
        <w:t xml:space="preserve">978 542,01 </w:t>
      </w:r>
      <w:r w:rsidR="00F53D4C" w:rsidRPr="00B744AA">
        <w:rPr>
          <w:rFonts w:asciiTheme="minorHAnsi" w:hAnsiTheme="minorHAnsi" w:cstheme="minorHAnsi"/>
          <w:b/>
          <w:bCs/>
          <w:noProof/>
          <w:sz w:val="20"/>
          <w:szCs w:val="20"/>
          <w:lang w:eastAsia="sk-SK"/>
        </w:rPr>
        <w:t>EUR bez DPH</w:t>
      </w:r>
      <w:r w:rsidR="00F53D4C" w:rsidRPr="00B744AA">
        <w:rPr>
          <w:rFonts w:asciiTheme="minorHAnsi" w:hAnsiTheme="minorHAnsi" w:cstheme="minorHAnsi"/>
          <w:noProof/>
          <w:sz w:val="20"/>
          <w:szCs w:val="20"/>
          <w:lang w:eastAsia="sk-SK"/>
        </w:rPr>
        <w:t>.</w:t>
      </w:r>
    </w:p>
    <w:p w14:paraId="6539931A" w14:textId="77777777" w:rsidR="003A314D" w:rsidRDefault="003A314D" w:rsidP="00680279">
      <w:pPr>
        <w:pStyle w:val="Farebnzoznamzvraznenie11"/>
        <w:spacing w:line="312" w:lineRule="auto"/>
        <w:ind w:left="927"/>
        <w:jc w:val="both"/>
        <w:rPr>
          <w:rFonts w:asciiTheme="minorHAnsi" w:hAnsiTheme="minorHAnsi" w:cstheme="minorHAnsi"/>
          <w:noProof/>
          <w:sz w:val="20"/>
          <w:szCs w:val="20"/>
          <w:lang w:eastAsia="sk-SK"/>
        </w:rPr>
      </w:pPr>
    </w:p>
    <w:p w14:paraId="15EA1CB1" w14:textId="3FDD85E3" w:rsidR="002C432F" w:rsidRDefault="006A059F" w:rsidP="006A059F">
      <w:pPr>
        <w:pStyle w:val="tl1"/>
        <w:tabs>
          <w:tab w:val="left" w:pos="567"/>
        </w:tabs>
        <w:rPr>
          <w:rFonts w:asciiTheme="minorHAnsi" w:hAnsiTheme="minorHAnsi" w:cs="Calibri"/>
          <w:sz w:val="20"/>
          <w:szCs w:val="20"/>
        </w:rPr>
      </w:pPr>
      <w:r>
        <w:rPr>
          <w:rFonts w:asciiTheme="minorHAnsi" w:hAnsiTheme="minorHAnsi" w:cs="Calibri"/>
          <w:sz w:val="20"/>
          <w:szCs w:val="20"/>
        </w:rPr>
        <w:t xml:space="preserve">2.6 </w:t>
      </w:r>
      <w:r w:rsidR="002C432F">
        <w:rPr>
          <w:rFonts w:asciiTheme="minorHAnsi" w:hAnsiTheme="minorHAnsi" w:cs="Calibri"/>
          <w:sz w:val="20"/>
          <w:szCs w:val="20"/>
        </w:rPr>
        <w:t xml:space="preserve">   </w:t>
      </w:r>
      <w:r w:rsidR="000E7BA7">
        <w:rPr>
          <w:rFonts w:asciiTheme="minorHAnsi" w:hAnsiTheme="minorHAnsi" w:cs="Calibri"/>
          <w:sz w:val="20"/>
          <w:szCs w:val="20"/>
        </w:rPr>
        <w:t xml:space="preserve">   </w:t>
      </w:r>
      <w:r w:rsidR="002C432F" w:rsidRPr="005D07DD">
        <w:rPr>
          <w:rFonts w:asciiTheme="minorHAnsi" w:hAnsiTheme="minorHAnsi" w:cs="Calibri"/>
          <w:sz w:val="20"/>
          <w:szCs w:val="20"/>
        </w:rPr>
        <w:t>Predmet zákazky nie je rozdelený na časti, uchádzači budú predkladať ponuky na celý predmet zákazky.</w:t>
      </w:r>
    </w:p>
    <w:p w14:paraId="296FD46D" w14:textId="42352726" w:rsidR="001212FF" w:rsidRDefault="001212FF" w:rsidP="006A059F">
      <w:pPr>
        <w:pStyle w:val="tl1"/>
        <w:tabs>
          <w:tab w:val="left" w:pos="567"/>
        </w:tabs>
        <w:rPr>
          <w:rFonts w:asciiTheme="minorHAnsi" w:hAnsiTheme="minorHAnsi" w:cs="Calibri"/>
          <w:sz w:val="20"/>
          <w:szCs w:val="20"/>
        </w:rPr>
      </w:pPr>
    </w:p>
    <w:p w14:paraId="7181CD6D" w14:textId="27503125" w:rsidR="001212FF" w:rsidRPr="00B50848" w:rsidRDefault="001212FF" w:rsidP="00B972ED">
      <w:pPr>
        <w:ind w:left="567" w:hanging="567"/>
        <w:jc w:val="both"/>
        <w:rPr>
          <w:rFonts w:asciiTheme="minorHAnsi" w:hAnsiTheme="minorHAnsi" w:cs="Calibri"/>
          <w:sz w:val="20"/>
          <w:szCs w:val="20"/>
        </w:rPr>
      </w:pPr>
      <w:r w:rsidRPr="001E3FEC">
        <w:rPr>
          <w:rFonts w:asciiTheme="minorHAnsi" w:hAnsiTheme="minorHAnsi" w:cs="Calibri"/>
          <w:sz w:val="20"/>
          <w:szCs w:val="20"/>
        </w:rPr>
        <w:t xml:space="preserve">2.7  </w:t>
      </w:r>
      <w:r w:rsidR="008270FB" w:rsidRPr="001E3FEC">
        <w:rPr>
          <w:rFonts w:asciiTheme="minorHAnsi" w:hAnsiTheme="minorHAnsi" w:cs="Calibri"/>
          <w:sz w:val="20"/>
          <w:szCs w:val="20"/>
        </w:rPr>
        <w:tab/>
      </w:r>
      <w:r w:rsidRPr="001E3FEC">
        <w:rPr>
          <w:rFonts w:asciiTheme="minorHAnsi" w:hAnsiTheme="minorHAnsi" w:cs="Calibri"/>
          <w:sz w:val="20"/>
          <w:szCs w:val="20"/>
        </w:rPr>
        <w:t>Predmetom zákazky je dodávka elektrickej energie vrátane zabezpečenia prepravy, distribúcie  a prevzatia zodpovednosti za odchýlku od odberných miest. Z dôvodu potreby zabezpečenia komplexnej služby,</w:t>
      </w:r>
      <w:r w:rsidRPr="00B50848">
        <w:rPr>
          <w:rFonts w:asciiTheme="minorHAnsi" w:hAnsiTheme="minorHAnsi" w:cs="Calibri"/>
          <w:sz w:val="20"/>
          <w:szCs w:val="20"/>
        </w:rPr>
        <w:t xml:space="preserve"> verejný obstarávateľ nerozdelil predmet zákazky na časti. Nerozdelenie predmetu zákazky na časti negatívne neovplyvňuje hospodársku súťaž vzhľadom k tomu, že položky predmetu zákazky sú bežné a voľne dostupné na trhu a na trhu pôsobí dostatok spoločností, ktoré sú schopné dodať celý predmet zákazky ako celok. </w:t>
      </w:r>
    </w:p>
    <w:p w14:paraId="1BB2BB9F" w14:textId="77777777" w:rsidR="001212FF" w:rsidRPr="00B50848" w:rsidRDefault="001212FF" w:rsidP="003C054A">
      <w:pPr>
        <w:ind w:left="567" w:hanging="567"/>
        <w:jc w:val="both"/>
        <w:rPr>
          <w:rFonts w:asciiTheme="minorHAnsi" w:hAnsiTheme="minorHAnsi" w:cs="Calibri"/>
          <w:sz w:val="20"/>
          <w:szCs w:val="20"/>
        </w:rPr>
      </w:pPr>
    </w:p>
    <w:p w14:paraId="32D48154" w14:textId="77777777" w:rsidR="001212FF" w:rsidRPr="00B50848" w:rsidRDefault="001212FF" w:rsidP="003C054A">
      <w:pPr>
        <w:ind w:left="567"/>
        <w:jc w:val="both"/>
        <w:rPr>
          <w:rFonts w:asciiTheme="minorHAnsi" w:hAnsiTheme="minorHAnsi" w:cs="Calibri"/>
          <w:sz w:val="20"/>
          <w:szCs w:val="20"/>
        </w:rPr>
      </w:pPr>
      <w:r w:rsidRPr="00B50848">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328A396" w14:textId="77777777" w:rsidR="001212FF" w:rsidRPr="00B50848" w:rsidRDefault="001212FF" w:rsidP="003C054A">
      <w:pPr>
        <w:ind w:left="567" w:hanging="567"/>
        <w:jc w:val="both"/>
        <w:rPr>
          <w:rFonts w:asciiTheme="minorHAnsi" w:hAnsiTheme="minorHAnsi" w:cs="Calibri"/>
          <w:sz w:val="20"/>
          <w:szCs w:val="20"/>
        </w:rPr>
      </w:pPr>
    </w:p>
    <w:p w14:paraId="091890CE" w14:textId="2868D1A0" w:rsidR="001212FF" w:rsidRPr="00B50848" w:rsidRDefault="001212FF" w:rsidP="003C054A">
      <w:pPr>
        <w:ind w:left="567"/>
        <w:jc w:val="both"/>
        <w:rPr>
          <w:rFonts w:asciiTheme="minorHAnsi" w:hAnsiTheme="minorHAnsi" w:cs="Calibri"/>
          <w:sz w:val="20"/>
          <w:szCs w:val="20"/>
        </w:rPr>
      </w:pPr>
      <w:r w:rsidRPr="00B50848">
        <w:rPr>
          <w:rFonts w:asciiTheme="minorHAnsi" w:hAnsiTheme="minorHAnsi" w:cs="Calibri"/>
          <w:sz w:val="20"/>
          <w:szCs w:val="20"/>
        </w:rPr>
        <w:t xml:space="preserve">Po dôkladnom preskúmaní a následnom zvážení následkov možného rozdelenia predmetu zákazky na </w:t>
      </w:r>
      <w:r w:rsidR="0067507E">
        <w:rPr>
          <w:rFonts w:asciiTheme="minorHAnsi" w:hAnsiTheme="minorHAnsi" w:cs="Calibri"/>
          <w:sz w:val="20"/>
          <w:szCs w:val="20"/>
        </w:rPr>
        <w:t> </w:t>
      </w:r>
      <w:r w:rsidRPr="00B50848">
        <w:rPr>
          <w:rFonts w:asciiTheme="minorHAnsi" w:hAnsiTheme="minorHAnsi" w:cs="Calibri"/>
          <w:sz w:val="20"/>
          <w:szCs w:val="20"/>
        </w:rPr>
        <w:t>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0E77E41D" w14:textId="77777777" w:rsidR="001212FF" w:rsidRPr="00B50848" w:rsidRDefault="001212FF" w:rsidP="003C054A">
      <w:pPr>
        <w:ind w:left="567" w:hanging="567"/>
        <w:jc w:val="both"/>
        <w:rPr>
          <w:rFonts w:asciiTheme="minorHAnsi" w:hAnsiTheme="minorHAnsi" w:cs="Calibri"/>
          <w:sz w:val="20"/>
          <w:szCs w:val="20"/>
        </w:rPr>
      </w:pPr>
    </w:p>
    <w:p w14:paraId="2876E5A2" w14:textId="791E56F0" w:rsidR="001212FF" w:rsidRPr="000D7349" w:rsidRDefault="001212FF" w:rsidP="00611BF7">
      <w:pPr>
        <w:ind w:left="567" w:right="-144"/>
        <w:jc w:val="both"/>
        <w:rPr>
          <w:rFonts w:asciiTheme="minorHAnsi" w:hAnsiTheme="minorHAnsi" w:cs="Calibri"/>
          <w:sz w:val="20"/>
          <w:szCs w:val="20"/>
        </w:rPr>
      </w:pPr>
      <w:r w:rsidRPr="00B50848">
        <w:rPr>
          <w:rFonts w:asciiTheme="minorHAnsi" w:hAnsiTheme="minorHAnsi" w:cs="Calibri"/>
          <w:sz w:val="20"/>
          <w:szCs w:val="20"/>
        </w:rPr>
        <w:t>Verejný obstarávateľ pristúpil k nerozdeleniu predmetu zákazky na časti, ktoré odôvodňuje v</w:t>
      </w:r>
      <w:r w:rsidR="00B744AA">
        <w:rPr>
          <w:rFonts w:asciiTheme="minorHAnsi" w:hAnsiTheme="minorHAnsi" w:cs="Calibri"/>
          <w:sz w:val="20"/>
          <w:szCs w:val="20"/>
        </w:rPr>
        <w:t> </w:t>
      </w:r>
      <w:r w:rsidRPr="00B50848">
        <w:rPr>
          <w:rFonts w:asciiTheme="minorHAnsi" w:hAnsiTheme="minorHAnsi" w:cs="Calibri"/>
          <w:sz w:val="20"/>
          <w:szCs w:val="20"/>
        </w:rPr>
        <w:t>súlade</w:t>
      </w:r>
      <w:r w:rsidR="00B744AA">
        <w:rPr>
          <w:rFonts w:asciiTheme="minorHAnsi" w:hAnsiTheme="minorHAnsi" w:cs="Calibri"/>
          <w:sz w:val="20"/>
          <w:szCs w:val="20"/>
        </w:rPr>
        <w:t xml:space="preserve"> </w:t>
      </w:r>
      <w:r w:rsidRPr="00B50848">
        <w:rPr>
          <w:rFonts w:asciiTheme="minorHAnsi" w:hAnsiTheme="minorHAnsi" w:cs="Calibri"/>
          <w:sz w:val="20"/>
          <w:szCs w:val="20"/>
        </w:rPr>
        <w:t>s § 28 ods. 2 ZVO v zmysle vyššie uvedeného.</w:t>
      </w:r>
    </w:p>
    <w:p w14:paraId="0C2BB693" w14:textId="74543B0F" w:rsidR="001212FF" w:rsidRPr="005D07DD" w:rsidRDefault="001212FF" w:rsidP="006A059F">
      <w:pPr>
        <w:pStyle w:val="tl1"/>
        <w:tabs>
          <w:tab w:val="left" w:pos="567"/>
        </w:tabs>
        <w:rPr>
          <w:rFonts w:ascii="Calibri" w:hAnsi="Calibri" w:cs="Cambria"/>
          <w:sz w:val="20"/>
          <w:szCs w:val="20"/>
        </w:rPr>
      </w:pPr>
    </w:p>
    <w:p w14:paraId="59FFCFB9" w14:textId="77777777" w:rsidR="0070713B" w:rsidRPr="00551F54" w:rsidRDefault="0070713B" w:rsidP="005B08CE">
      <w:pPr>
        <w:pStyle w:val="Farebnzoznamzvraznenie11"/>
        <w:spacing w:line="312" w:lineRule="auto"/>
        <w:ind w:left="0"/>
        <w:jc w:val="both"/>
        <w:rPr>
          <w:rFonts w:asciiTheme="minorHAnsi" w:hAnsiTheme="minorHAnsi" w:cstheme="minorHAnsi"/>
          <w:noProof/>
          <w:sz w:val="20"/>
          <w:szCs w:val="20"/>
          <w:lang w:eastAsia="sk-SK"/>
        </w:rPr>
      </w:pPr>
    </w:p>
    <w:p w14:paraId="1EDA3B73" w14:textId="77777777" w:rsidR="002A3DF8" w:rsidRPr="00EE3CCC" w:rsidRDefault="002A3DF8" w:rsidP="00DF510C">
      <w:pPr>
        <w:rPr>
          <w:b/>
        </w:rPr>
      </w:pPr>
    </w:p>
    <w:p w14:paraId="04129822" w14:textId="1B3C36BF" w:rsidR="00513D8E" w:rsidRPr="00EE3CCC" w:rsidRDefault="005B08CE">
      <w:pPr>
        <w:pStyle w:val="Farebnzoznamzvraznenie11"/>
        <w:numPr>
          <w:ilvl w:val="0"/>
          <w:numId w:val="53"/>
        </w:numPr>
        <w:tabs>
          <w:tab w:val="left" w:pos="567"/>
        </w:tabs>
        <w:spacing w:line="312" w:lineRule="auto"/>
        <w:ind w:left="426" w:hanging="426"/>
        <w:jc w:val="both"/>
        <w:rPr>
          <w:rFonts w:asciiTheme="minorHAnsi" w:hAnsiTheme="minorHAnsi" w:cstheme="minorHAnsi"/>
          <w:b/>
          <w:sz w:val="20"/>
          <w:szCs w:val="20"/>
        </w:rPr>
      </w:pPr>
      <w:r>
        <w:rPr>
          <w:rFonts w:asciiTheme="minorHAnsi" w:hAnsiTheme="minorHAnsi" w:cstheme="minorHAnsi"/>
          <w:b/>
          <w:bCs/>
          <w:sz w:val="20"/>
          <w:szCs w:val="20"/>
        </w:rPr>
        <w:lastRenderedPageBreak/>
        <w:t xml:space="preserve"> </w:t>
      </w:r>
      <w:r w:rsidR="009C5B75">
        <w:rPr>
          <w:rFonts w:asciiTheme="minorHAnsi" w:hAnsiTheme="minorHAnsi" w:cstheme="minorHAnsi"/>
          <w:b/>
          <w:bCs/>
          <w:sz w:val="20"/>
          <w:szCs w:val="20"/>
        </w:rPr>
        <w:t xml:space="preserve">   </w:t>
      </w:r>
      <w:r w:rsidR="00513D8E" w:rsidRPr="00EE3CCC">
        <w:rPr>
          <w:rFonts w:asciiTheme="minorHAnsi" w:hAnsiTheme="minorHAnsi" w:cstheme="minorHAnsi"/>
          <w:b/>
          <w:bCs/>
          <w:sz w:val="20"/>
          <w:szCs w:val="20"/>
        </w:rPr>
        <w:t>VARIANTNÉ RIEŠENIE</w:t>
      </w:r>
    </w:p>
    <w:p w14:paraId="485647E3" w14:textId="33DC7602" w:rsidR="009C5B75" w:rsidRDefault="00513D8E">
      <w:pPr>
        <w:pStyle w:val="tl1"/>
        <w:numPr>
          <w:ilvl w:val="0"/>
          <w:numId w:val="14"/>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Uchádzačom sa neumožňuje p</w:t>
      </w:r>
      <w:r w:rsidR="00552E97" w:rsidRPr="00EE3CCC">
        <w:rPr>
          <w:rFonts w:asciiTheme="minorHAnsi" w:hAnsiTheme="minorHAnsi" w:cstheme="minorHAnsi"/>
          <w:sz w:val="20"/>
          <w:szCs w:val="20"/>
        </w:rPr>
        <w:t>redložiť variantné</w:t>
      </w:r>
      <w:r w:rsidR="0088594D">
        <w:rPr>
          <w:rFonts w:asciiTheme="minorHAnsi" w:hAnsiTheme="minorHAnsi" w:cstheme="minorHAnsi"/>
          <w:sz w:val="20"/>
          <w:szCs w:val="20"/>
        </w:rPr>
        <w:t xml:space="preserve"> </w:t>
      </w:r>
      <w:r w:rsidR="00552E97" w:rsidRPr="00EE3CCC">
        <w:rPr>
          <w:rFonts w:asciiTheme="minorHAnsi" w:hAnsiTheme="minorHAnsi" w:cstheme="minorHAnsi"/>
          <w:sz w:val="20"/>
          <w:szCs w:val="20"/>
        </w:rPr>
        <w:t>riešenie.</w:t>
      </w:r>
      <w:r w:rsidR="00C61B63" w:rsidRPr="00EE3CCC">
        <w:rPr>
          <w:rFonts w:asciiTheme="minorHAnsi" w:hAnsiTheme="minorHAnsi" w:cstheme="minorHAnsi"/>
          <w:sz w:val="20"/>
          <w:szCs w:val="20"/>
        </w:rPr>
        <w:t xml:space="preserve"> </w:t>
      </w:r>
      <w:r w:rsidRPr="00EE3CCC">
        <w:rPr>
          <w:rFonts w:asciiTheme="minorHAnsi" w:hAnsiTheme="minorHAnsi" w:cstheme="minorHAnsi"/>
          <w:sz w:val="20"/>
          <w:szCs w:val="20"/>
        </w:rPr>
        <w:t xml:space="preserve">Ak </w:t>
      </w:r>
      <w:r w:rsidR="00C61B63" w:rsidRPr="00EE3CCC">
        <w:rPr>
          <w:rFonts w:asciiTheme="minorHAnsi" w:hAnsiTheme="minorHAnsi" w:cstheme="minorHAnsi"/>
          <w:sz w:val="20"/>
          <w:szCs w:val="20"/>
        </w:rPr>
        <w:t>uchádzač v rámci ponuky predloží</w:t>
      </w:r>
      <w:r w:rsidRPr="00EE3CCC">
        <w:rPr>
          <w:rFonts w:asciiTheme="minorHAnsi" w:hAnsiTheme="minorHAnsi" w:cstheme="minorHAnsi"/>
          <w:sz w:val="20"/>
          <w:szCs w:val="20"/>
        </w:rPr>
        <w:t xml:space="preserve"> aj </w:t>
      </w:r>
      <w:r w:rsidR="00290630">
        <w:rPr>
          <w:rFonts w:asciiTheme="minorHAnsi" w:hAnsiTheme="minorHAnsi" w:cstheme="minorHAnsi"/>
          <w:sz w:val="20"/>
          <w:szCs w:val="20"/>
        </w:rPr>
        <w:t> </w:t>
      </w:r>
      <w:r w:rsidRPr="00EE3CCC">
        <w:rPr>
          <w:rFonts w:asciiTheme="minorHAnsi" w:hAnsiTheme="minorHAnsi" w:cstheme="minorHAnsi"/>
          <w:sz w:val="20"/>
          <w:szCs w:val="20"/>
        </w:rPr>
        <w:t>variantné riešenie, nebude takéto variantné ri</w:t>
      </w:r>
      <w:r w:rsidR="00C61B63" w:rsidRPr="00EE3CCC">
        <w:rPr>
          <w:rFonts w:asciiTheme="minorHAnsi" w:hAnsiTheme="minorHAnsi" w:cstheme="minorHAnsi"/>
          <w:sz w:val="20"/>
          <w:szCs w:val="20"/>
        </w:rPr>
        <w:t>ešenie zaradené do vyhodnocovania.</w:t>
      </w:r>
    </w:p>
    <w:p w14:paraId="67306786" w14:textId="77777777" w:rsidR="009C5B75" w:rsidRDefault="009C5B75" w:rsidP="009C5B75">
      <w:pPr>
        <w:pStyle w:val="tl1"/>
        <w:spacing w:line="312" w:lineRule="auto"/>
        <w:ind w:left="567"/>
        <w:rPr>
          <w:rFonts w:asciiTheme="minorHAnsi" w:hAnsiTheme="minorHAnsi" w:cstheme="minorHAnsi"/>
          <w:sz w:val="20"/>
          <w:szCs w:val="20"/>
        </w:rPr>
      </w:pPr>
    </w:p>
    <w:p w14:paraId="3C883E7E" w14:textId="6E2BF3AD" w:rsidR="00513D8E" w:rsidRPr="009C5B75" w:rsidRDefault="00513D8E">
      <w:pPr>
        <w:pStyle w:val="tl1"/>
        <w:numPr>
          <w:ilvl w:val="0"/>
          <w:numId w:val="53"/>
        </w:numPr>
        <w:spacing w:line="312" w:lineRule="auto"/>
        <w:ind w:left="567" w:hanging="567"/>
        <w:rPr>
          <w:rFonts w:asciiTheme="minorHAnsi" w:hAnsiTheme="minorHAnsi" w:cstheme="minorHAnsi"/>
          <w:sz w:val="20"/>
          <w:szCs w:val="20"/>
        </w:rPr>
      </w:pPr>
      <w:r w:rsidRPr="009C5B75">
        <w:rPr>
          <w:rFonts w:asciiTheme="minorHAnsi" w:hAnsiTheme="minorHAnsi" w:cstheme="minorHAnsi"/>
          <w:b/>
          <w:bCs/>
          <w:sz w:val="20"/>
          <w:szCs w:val="20"/>
        </w:rPr>
        <w:t xml:space="preserve">MIESTO, TERMÍN </w:t>
      </w:r>
      <w:r w:rsidR="00FB556D" w:rsidRPr="009C5B75">
        <w:rPr>
          <w:rFonts w:asciiTheme="minorHAnsi" w:hAnsiTheme="minorHAnsi" w:cstheme="minorHAnsi"/>
          <w:b/>
          <w:bCs/>
          <w:sz w:val="20"/>
          <w:szCs w:val="20"/>
        </w:rPr>
        <w:t>DODANIA</w:t>
      </w:r>
      <w:r w:rsidR="005D73F6" w:rsidRPr="009C5B75">
        <w:rPr>
          <w:rFonts w:asciiTheme="minorHAnsi" w:hAnsiTheme="minorHAnsi" w:cstheme="minorHAnsi"/>
          <w:b/>
          <w:bCs/>
          <w:sz w:val="20"/>
          <w:szCs w:val="20"/>
        </w:rPr>
        <w:t>,</w:t>
      </w:r>
      <w:r w:rsidRPr="009C5B75">
        <w:rPr>
          <w:rFonts w:asciiTheme="minorHAnsi" w:hAnsiTheme="minorHAnsi" w:cstheme="minorHAnsi"/>
          <w:b/>
          <w:bCs/>
          <w:sz w:val="20"/>
          <w:szCs w:val="20"/>
        </w:rPr>
        <w:t> SPÔSOB PLNENIA</w:t>
      </w:r>
      <w:r w:rsidR="005D73F6" w:rsidRPr="009C5B75">
        <w:rPr>
          <w:rFonts w:asciiTheme="minorHAnsi" w:hAnsiTheme="minorHAnsi" w:cstheme="minorHAnsi"/>
          <w:b/>
          <w:bCs/>
          <w:sz w:val="20"/>
          <w:szCs w:val="20"/>
        </w:rPr>
        <w:t xml:space="preserve"> </w:t>
      </w:r>
    </w:p>
    <w:p w14:paraId="4FEF975A" w14:textId="1B7C2123" w:rsidR="000F43C0" w:rsidRDefault="00513D8E">
      <w:pPr>
        <w:pStyle w:val="Odsekzoznamu"/>
        <w:numPr>
          <w:ilvl w:val="0"/>
          <w:numId w:val="13"/>
        </w:numPr>
        <w:ind w:left="567" w:hanging="567"/>
        <w:jc w:val="both"/>
        <w:rPr>
          <w:rFonts w:asciiTheme="minorHAnsi" w:hAnsiTheme="minorHAnsi" w:cstheme="minorHAnsi"/>
          <w:sz w:val="20"/>
          <w:szCs w:val="20"/>
        </w:rPr>
      </w:pPr>
      <w:r w:rsidRPr="00EE3CCC">
        <w:rPr>
          <w:rFonts w:asciiTheme="minorHAnsi" w:hAnsiTheme="minorHAnsi" w:cstheme="minorHAnsi"/>
          <w:sz w:val="20"/>
          <w:szCs w:val="20"/>
        </w:rPr>
        <w:t>Mie</w:t>
      </w:r>
      <w:r w:rsidR="000F43C0">
        <w:rPr>
          <w:rFonts w:asciiTheme="minorHAnsi" w:hAnsiTheme="minorHAnsi" w:cstheme="minorHAnsi"/>
          <w:sz w:val="20"/>
          <w:szCs w:val="20"/>
        </w:rPr>
        <w:t xml:space="preserve">stom </w:t>
      </w:r>
      <w:r w:rsidR="000F43C0" w:rsidRPr="000F43C0">
        <w:rPr>
          <w:rFonts w:asciiTheme="minorHAnsi" w:hAnsiTheme="minorHAnsi" w:cstheme="minorHAnsi"/>
          <w:sz w:val="20"/>
          <w:szCs w:val="20"/>
        </w:rPr>
        <w:t>dodania predmetu zákazky (</w:t>
      </w:r>
      <w:r w:rsidR="00AD79B3">
        <w:rPr>
          <w:rFonts w:asciiTheme="minorHAnsi" w:hAnsiTheme="minorHAnsi" w:cstheme="minorHAnsi"/>
          <w:sz w:val="20"/>
          <w:szCs w:val="20"/>
        </w:rPr>
        <w:t xml:space="preserve">dodávky </w:t>
      </w:r>
      <w:r w:rsidR="000477DE">
        <w:rPr>
          <w:rFonts w:asciiTheme="minorHAnsi" w:hAnsiTheme="minorHAnsi" w:cstheme="minorHAnsi"/>
          <w:sz w:val="20"/>
          <w:szCs w:val="20"/>
        </w:rPr>
        <w:t>elektrickej energie</w:t>
      </w:r>
      <w:r w:rsidR="000F43C0" w:rsidRPr="000F43C0">
        <w:rPr>
          <w:rFonts w:asciiTheme="minorHAnsi" w:hAnsiTheme="minorHAnsi" w:cstheme="minorHAnsi"/>
          <w:sz w:val="20"/>
          <w:szCs w:val="20"/>
        </w:rPr>
        <w:t>) sú odberné miesta verejného obstarávateľa</w:t>
      </w:r>
      <w:r w:rsidR="00F77B76">
        <w:rPr>
          <w:rFonts w:asciiTheme="minorHAnsi" w:hAnsiTheme="minorHAnsi" w:cstheme="minorHAnsi"/>
          <w:sz w:val="20"/>
          <w:szCs w:val="20"/>
        </w:rPr>
        <w:t xml:space="preserve">, ktoré sú uvedené v prílohe č. </w:t>
      </w:r>
      <w:r w:rsidR="007452B9">
        <w:rPr>
          <w:rFonts w:asciiTheme="minorHAnsi" w:hAnsiTheme="minorHAnsi" w:cstheme="minorHAnsi"/>
          <w:sz w:val="20"/>
          <w:szCs w:val="20"/>
        </w:rPr>
        <w:t>2</w:t>
      </w:r>
      <w:r w:rsidR="00F77B76">
        <w:rPr>
          <w:rFonts w:asciiTheme="minorHAnsi" w:hAnsiTheme="minorHAnsi" w:cstheme="minorHAnsi"/>
          <w:sz w:val="20"/>
          <w:szCs w:val="20"/>
        </w:rPr>
        <w:t xml:space="preserve"> </w:t>
      </w:r>
      <w:r w:rsidR="00F7319D">
        <w:rPr>
          <w:rFonts w:asciiTheme="minorHAnsi" w:hAnsiTheme="minorHAnsi" w:cstheme="minorHAnsi"/>
          <w:sz w:val="20"/>
          <w:szCs w:val="20"/>
        </w:rPr>
        <w:t xml:space="preserve">týchto </w:t>
      </w:r>
      <w:r w:rsidR="00F77B76">
        <w:rPr>
          <w:rFonts w:asciiTheme="minorHAnsi" w:hAnsiTheme="minorHAnsi" w:cstheme="minorHAnsi"/>
          <w:sz w:val="20"/>
          <w:szCs w:val="20"/>
        </w:rPr>
        <w:t xml:space="preserve">SP. </w:t>
      </w:r>
    </w:p>
    <w:p w14:paraId="49F106CE" w14:textId="77777777" w:rsidR="00F7669C" w:rsidRPr="00F7669C" w:rsidRDefault="00F7669C" w:rsidP="00F7669C">
      <w:pPr>
        <w:pStyle w:val="Odsekzoznamu"/>
        <w:ind w:left="567"/>
        <w:jc w:val="both"/>
        <w:rPr>
          <w:rFonts w:asciiTheme="minorHAnsi" w:hAnsiTheme="minorHAnsi" w:cstheme="minorHAnsi"/>
          <w:sz w:val="20"/>
          <w:szCs w:val="20"/>
        </w:rPr>
      </w:pPr>
    </w:p>
    <w:p w14:paraId="03C49F27" w14:textId="1DB84FFB" w:rsidR="00F53D4C" w:rsidRPr="009D1748" w:rsidRDefault="005C08E1">
      <w:pPr>
        <w:pStyle w:val="Odsekzoznamu"/>
        <w:numPr>
          <w:ilvl w:val="0"/>
          <w:numId w:val="13"/>
        </w:numPr>
        <w:ind w:left="567" w:hanging="567"/>
        <w:jc w:val="both"/>
        <w:rPr>
          <w:rFonts w:asciiTheme="minorHAnsi" w:hAnsiTheme="minorHAnsi" w:cstheme="minorHAnsi"/>
          <w:sz w:val="20"/>
        </w:rPr>
      </w:pPr>
      <w:r w:rsidRPr="009D1748">
        <w:rPr>
          <w:rFonts w:asciiTheme="minorHAnsi" w:hAnsiTheme="minorHAnsi" w:cstheme="minorHAnsi"/>
          <w:sz w:val="20"/>
          <w:szCs w:val="20"/>
        </w:rPr>
        <w:t>Rámcová z</w:t>
      </w:r>
      <w:r w:rsidR="00BC6F48" w:rsidRPr="009D1748">
        <w:rPr>
          <w:rFonts w:asciiTheme="minorHAnsi" w:hAnsiTheme="minorHAnsi" w:cstheme="minorHAnsi"/>
          <w:sz w:val="20"/>
          <w:szCs w:val="20"/>
        </w:rPr>
        <w:t xml:space="preserve">mluva o združenej dodávke </w:t>
      </w:r>
      <w:r w:rsidR="00D85C79" w:rsidRPr="009D1748">
        <w:rPr>
          <w:rFonts w:asciiTheme="minorHAnsi" w:hAnsiTheme="minorHAnsi" w:cstheme="minorHAnsi"/>
          <w:sz w:val="20"/>
          <w:szCs w:val="20"/>
        </w:rPr>
        <w:t>elektriny</w:t>
      </w:r>
      <w:r w:rsidR="00F53D4C" w:rsidRPr="009D1748">
        <w:rPr>
          <w:rFonts w:asciiTheme="minorHAnsi" w:hAnsiTheme="minorHAnsi" w:cstheme="minorHAnsi"/>
          <w:sz w:val="20"/>
          <w:szCs w:val="20"/>
        </w:rPr>
        <w:t xml:space="preserve"> </w:t>
      </w:r>
      <w:r w:rsidR="00F53D4C" w:rsidRPr="009D1748">
        <w:rPr>
          <w:rFonts w:asciiTheme="minorHAnsi" w:hAnsiTheme="minorHAnsi" w:cs="Arial"/>
          <w:sz w:val="20"/>
          <w:szCs w:val="20"/>
        </w:rPr>
        <w:t>sa uzatvára na dobu určitú</w:t>
      </w:r>
      <w:r w:rsidR="006057DB" w:rsidRPr="009D1748">
        <w:rPr>
          <w:rFonts w:asciiTheme="minorHAnsi" w:hAnsiTheme="minorHAnsi" w:cs="Arial"/>
          <w:sz w:val="20"/>
          <w:szCs w:val="20"/>
        </w:rPr>
        <w:t xml:space="preserve"> </w:t>
      </w:r>
      <w:r w:rsidR="00F14104" w:rsidRPr="009D1748">
        <w:rPr>
          <w:rFonts w:asciiTheme="minorHAnsi" w:hAnsiTheme="minorHAnsi" w:cs="Arial"/>
          <w:sz w:val="20"/>
          <w:szCs w:val="20"/>
        </w:rPr>
        <w:t xml:space="preserve">do </w:t>
      </w:r>
      <w:r w:rsidR="00F14104" w:rsidRPr="009D1748">
        <w:rPr>
          <w:rFonts w:asciiTheme="minorHAnsi" w:hAnsiTheme="minorHAnsi" w:cs="Arial"/>
          <w:b/>
          <w:bCs/>
          <w:sz w:val="20"/>
          <w:szCs w:val="20"/>
        </w:rPr>
        <w:t xml:space="preserve">31.12.2023 </w:t>
      </w:r>
      <w:r w:rsidR="006E1289">
        <w:rPr>
          <w:rFonts w:asciiTheme="minorHAnsi" w:hAnsiTheme="minorHAnsi" w:cs="Arial"/>
          <w:b/>
          <w:bCs/>
          <w:sz w:val="20"/>
          <w:szCs w:val="20"/>
        </w:rPr>
        <w:t>24</w:t>
      </w:r>
      <w:r w:rsidR="00F14104" w:rsidRPr="009D1748">
        <w:rPr>
          <w:rFonts w:asciiTheme="minorHAnsi" w:hAnsiTheme="minorHAnsi" w:cs="Arial"/>
          <w:b/>
          <w:bCs/>
          <w:sz w:val="20"/>
          <w:szCs w:val="20"/>
        </w:rPr>
        <w:t>:00 hod</w:t>
      </w:r>
      <w:r w:rsidR="00F14104" w:rsidRPr="009D1748">
        <w:rPr>
          <w:rFonts w:asciiTheme="minorHAnsi" w:hAnsiTheme="minorHAnsi" w:cs="Arial"/>
          <w:sz w:val="20"/>
          <w:szCs w:val="20"/>
        </w:rPr>
        <w:t xml:space="preserve">. </w:t>
      </w:r>
      <w:r w:rsidR="00067DCA" w:rsidRPr="009D1748">
        <w:rPr>
          <w:rFonts w:asciiTheme="minorHAnsi" w:hAnsiTheme="minorHAnsi" w:cs="Arial"/>
          <w:sz w:val="20"/>
          <w:szCs w:val="20"/>
        </w:rPr>
        <w:t>odo dňa nadobudnutia</w:t>
      </w:r>
      <w:r w:rsidR="006057DB" w:rsidRPr="009D1748">
        <w:rPr>
          <w:rFonts w:asciiTheme="minorHAnsi" w:hAnsiTheme="minorHAnsi" w:cs="Arial"/>
          <w:sz w:val="20"/>
          <w:szCs w:val="20"/>
        </w:rPr>
        <w:t xml:space="preserve"> jej</w:t>
      </w:r>
      <w:r w:rsidR="00067DCA" w:rsidRPr="009D1748">
        <w:rPr>
          <w:rFonts w:asciiTheme="minorHAnsi" w:hAnsiTheme="minorHAnsi" w:cs="Arial"/>
          <w:sz w:val="20"/>
          <w:szCs w:val="20"/>
        </w:rPr>
        <w:t xml:space="preserve"> </w:t>
      </w:r>
      <w:r w:rsidR="00F53D4C" w:rsidRPr="009D1748">
        <w:rPr>
          <w:rFonts w:asciiTheme="minorHAnsi" w:hAnsiTheme="minorHAnsi" w:cs="Arial"/>
          <w:sz w:val="20"/>
          <w:szCs w:val="20"/>
        </w:rPr>
        <w:t>účinnosti</w:t>
      </w:r>
      <w:r w:rsidR="00E43A3C" w:rsidRPr="009D1748">
        <w:rPr>
          <w:rFonts w:asciiTheme="minorHAnsi" w:hAnsiTheme="minorHAnsi" w:cs="Arial"/>
          <w:sz w:val="20"/>
          <w:szCs w:val="20"/>
        </w:rPr>
        <w:t xml:space="preserve">, alebo do vyčerpania </w:t>
      </w:r>
      <w:r w:rsidR="00E43A3C" w:rsidRPr="009D1748">
        <w:rPr>
          <w:rFonts w:asciiTheme="minorHAnsi" w:hAnsiTheme="minorHAnsi" w:cs="Arial"/>
          <w:bCs/>
          <w:sz w:val="20"/>
          <w:szCs w:val="20"/>
        </w:rPr>
        <w:t xml:space="preserve">finančného limitu zodpovedajúceho kúpnej </w:t>
      </w:r>
      <w:r w:rsidR="00E43A3C" w:rsidRPr="001E3FEC">
        <w:rPr>
          <w:rFonts w:asciiTheme="minorHAnsi" w:hAnsiTheme="minorHAnsi" w:cs="Arial"/>
          <w:bCs/>
          <w:sz w:val="20"/>
          <w:szCs w:val="20"/>
        </w:rPr>
        <w:t>cene</w:t>
      </w:r>
      <w:r w:rsidR="00E43A3C" w:rsidRPr="009D1748">
        <w:rPr>
          <w:rFonts w:asciiTheme="minorHAnsi" w:hAnsiTheme="minorHAnsi" w:cs="Arial"/>
          <w:bCs/>
          <w:sz w:val="20"/>
          <w:szCs w:val="20"/>
        </w:rPr>
        <w:t xml:space="preserve"> tovaru </w:t>
      </w:r>
      <w:r w:rsidR="00E43A3C" w:rsidRPr="009D1748">
        <w:rPr>
          <w:rFonts w:asciiTheme="minorHAnsi" w:hAnsiTheme="minorHAnsi" w:cs="Arial"/>
          <w:sz w:val="20"/>
          <w:szCs w:val="20"/>
        </w:rPr>
        <w:t>podľa toho, ktorá udalosť nastane skôr</w:t>
      </w:r>
      <w:r w:rsidR="006057DB" w:rsidRPr="009D1748">
        <w:rPr>
          <w:rFonts w:asciiTheme="minorHAnsi" w:hAnsiTheme="minorHAnsi" w:cs="Arial"/>
          <w:sz w:val="20"/>
          <w:szCs w:val="20"/>
        </w:rPr>
        <w:t xml:space="preserve">. </w:t>
      </w:r>
      <w:r w:rsidR="00955A96" w:rsidRPr="009D1748">
        <w:rPr>
          <w:rFonts w:asciiTheme="minorHAnsi" w:hAnsiTheme="minorHAnsi" w:cs="Arial"/>
          <w:sz w:val="20"/>
          <w:szCs w:val="20"/>
        </w:rPr>
        <w:t xml:space="preserve">Rámcová </w:t>
      </w:r>
      <w:r w:rsidR="00955A96" w:rsidRPr="009D1748">
        <w:rPr>
          <w:rFonts w:asciiTheme="minorHAnsi" w:hAnsiTheme="minorHAnsi" w:cstheme="minorHAnsi"/>
          <w:sz w:val="20"/>
          <w:szCs w:val="20"/>
        </w:rPr>
        <w:t>z</w:t>
      </w:r>
      <w:r w:rsidR="003246B6" w:rsidRPr="009D1748">
        <w:rPr>
          <w:rFonts w:asciiTheme="minorHAnsi" w:hAnsiTheme="minorHAnsi" w:cstheme="minorHAnsi"/>
          <w:sz w:val="20"/>
          <w:szCs w:val="20"/>
        </w:rPr>
        <w:t xml:space="preserve">mluva o združenej dodávke </w:t>
      </w:r>
      <w:r w:rsidR="00997712" w:rsidRPr="009D1748">
        <w:rPr>
          <w:rFonts w:asciiTheme="minorHAnsi" w:hAnsiTheme="minorHAnsi" w:cstheme="minorHAnsi"/>
          <w:sz w:val="20"/>
          <w:szCs w:val="20"/>
        </w:rPr>
        <w:t xml:space="preserve">elektrickej energie </w:t>
      </w:r>
      <w:r w:rsidR="006057DB" w:rsidRPr="009D1748">
        <w:rPr>
          <w:rFonts w:asciiTheme="minorHAnsi" w:hAnsiTheme="minorHAnsi" w:cs="Arial"/>
          <w:sz w:val="20"/>
          <w:szCs w:val="20"/>
        </w:rPr>
        <w:t xml:space="preserve"> </w:t>
      </w:r>
      <w:r w:rsidR="00F53D4C" w:rsidRPr="009D1748">
        <w:rPr>
          <w:rFonts w:asciiTheme="minorHAnsi" w:hAnsiTheme="minorHAnsi" w:cs="Arial"/>
          <w:sz w:val="20"/>
          <w:szCs w:val="20"/>
        </w:rPr>
        <w:t>nadobúda platnosť dňom jej podp</w:t>
      </w:r>
      <w:r w:rsidR="0069118E" w:rsidRPr="009D1748">
        <w:rPr>
          <w:rFonts w:asciiTheme="minorHAnsi" w:hAnsiTheme="minorHAnsi" w:cs="Arial"/>
          <w:sz w:val="20"/>
          <w:szCs w:val="20"/>
        </w:rPr>
        <w:t>isu štatutárnym orgánom</w:t>
      </w:r>
      <w:r w:rsidR="00F53D4C" w:rsidRPr="009D1748">
        <w:rPr>
          <w:rFonts w:asciiTheme="minorHAnsi" w:hAnsiTheme="minorHAnsi" w:cs="Arial"/>
          <w:sz w:val="20"/>
          <w:szCs w:val="20"/>
        </w:rPr>
        <w:t xml:space="preserve"> obidvo</w:t>
      </w:r>
      <w:r w:rsidR="00BD322D" w:rsidRPr="009D1748">
        <w:rPr>
          <w:rFonts w:asciiTheme="minorHAnsi" w:hAnsiTheme="minorHAnsi" w:cs="Arial"/>
          <w:sz w:val="20"/>
          <w:szCs w:val="20"/>
        </w:rPr>
        <w:t>ch</w:t>
      </w:r>
      <w:r w:rsidR="00F53D4C" w:rsidRPr="009D1748">
        <w:rPr>
          <w:rFonts w:asciiTheme="minorHAnsi" w:hAnsiTheme="minorHAnsi" w:cs="Arial"/>
          <w:sz w:val="20"/>
          <w:szCs w:val="20"/>
        </w:rPr>
        <w:t xml:space="preserve"> zmluvný</w:t>
      </w:r>
      <w:r w:rsidR="00BD322D" w:rsidRPr="009D1748">
        <w:rPr>
          <w:rFonts w:asciiTheme="minorHAnsi" w:hAnsiTheme="minorHAnsi" w:cs="Arial"/>
          <w:sz w:val="20"/>
          <w:szCs w:val="20"/>
        </w:rPr>
        <w:t>ch</w:t>
      </w:r>
      <w:r w:rsidR="00F53D4C" w:rsidRPr="009D1748">
        <w:rPr>
          <w:rFonts w:asciiTheme="minorHAnsi" w:hAnsiTheme="minorHAnsi" w:cs="Arial"/>
          <w:sz w:val="20"/>
          <w:szCs w:val="20"/>
        </w:rPr>
        <w:t xml:space="preserve"> str</w:t>
      </w:r>
      <w:r w:rsidR="00BD322D" w:rsidRPr="009D1748">
        <w:rPr>
          <w:rFonts w:asciiTheme="minorHAnsi" w:hAnsiTheme="minorHAnsi" w:cs="Arial"/>
          <w:sz w:val="20"/>
          <w:szCs w:val="20"/>
        </w:rPr>
        <w:t>án</w:t>
      </w:r>
      <w:r w:rsidR="00F53D4C" w:rsidRPr="009D1748">
        <w:rPr>
          <w:rFonts w:asciiTheme="minorHAnsi" w:hAnsiTheme="minorHAnsi" w:cs="Arial"/>
          <w:sz w:val="20"/>
          <w:szCs w:val="20"/>
        </w:rPr>
        <w:t xml:space="preserve"> a účinnosť dňom nasledujúcim po dni jej zverejnenia v Centrálnom registri zmlúv (</w:t>
      </w:r>
      <w:hyperlink r:id="rId11" w:history="1">
        <w:r w:rsidR="00F53D4C" w:rsidRPr="009D1748">
          <w:rPr>
            <w:rStyle w:val="Hypertextovprepojenie"/>
            <w:rFonts w:asciiTheme="minorHAnsi" w:hAnsiTheme="minorHAnsi" w:cs="Arial"/>
            <w:sz w:val="20"/>
            <w:szCs w:val="20"/>
          </w:rPr>
          <w:t>www.crz.gov</w:t>
        </w:r>
      </w:hyperlink>
      <w:r w:rsidR="00F53D4C" w:rsidRPr="009D1748">
        <w:rPr>
          <w:rFonts w:asciiTheme="minorHAnsi" w:hAnsiTheme="minorHAnsi" w:cs="Arial"/>
          <w:sz w:val="20"/>
          <w:szCs w:val="20"/>
        </w:rPr>
        <w:t xml:space="preserve">) v súlade s ustanovením § </w:t>
      </w:r>
      <w:r w:rsidR="0070713B" w:rsidRPr="009D1748">
        <w:rPr>
          <w:rFonts w:asciiTheme="minorHAnsi" w:hAnsiTheme="minorHAnsi" w:cs="Arial"/>
          <w:sz w:val="20"/>
          <w:szCs w:val="20"/>
        </w:rPr>
        <w:t> </w:t>
      </w:r>
      <w:r w:rsidR="00F53D4C" w:rsidRPr="009D1748">
        <w:rPr>
          <w:rFonts w:asciiTheme="minorHAnsi" w:hAnsiTheme="minorHAnsi" w:cs="Arial"/>
          <w:sz w:val="20"/>
          <w:szCs w:val="20"/>
        </w:rPr>
        <w:t>47a ods. 1 zákona č. 40/1964 Zb. Občiansky zákonník v znení neskorších predpisov v spojení s ustanovením § 5a zákona č. 211/2000 Z. z. o slobodnom prístupe k informáciám a o zmene a doplnení niektorých zákonov v znení neskorších predpisov</w:t>
      </w:r>
      <w:r w:rsidR="00F14104" w:rsidRPr="009D1748">
        <w:rPr>
          <w:rFonts w:asciiTheme="minorHAnsi" w:hAnsiTheme="minorHAnsi" w:cs="Arial"/>
          <w:sz w:val="20"/>
          <w:szCs w:val="20"/>
        </w:rPr>
        <w:t xml:space="preserve">, </w:t>
      </w:r>
      <w:r w:rsidR="00F14104" w:rsidRPr="009D1748">
        <w:rPr>
          <w:rFonts w:asciiTheme="minorHAnsi" w:hAnsiTheme="minorHAnsi" w:cs="Arial"/>
          <w:b/>
          <w:bCs/>
          <w:sz w:val="20"/>
          <w:szCs w:val="20"/>
        </w:rPr>
        <w:t>avšak nie skôr ako 01.01.2023 00:00 hod</w:t>
      </w:r>
      <w:r w:rsidR="00F14104" w:rsidRPr="009D1748">
        <w:rPr>
          <w:rFonts w:asciiTheme="minorHAnsi" w:hAnsiTheme="minorHAnsi" w:cs="Arial"/>
          <w:sz w:val="20"/>
          <w:szCs w:val="20"/>
        </w:rPr>
        <w:t>.</w:t>
      </w:r>
    </w:p>
    <w:p w14:paraId="580ECAE6" w14:textId="77777777" w:rsidR="00F53D4C" w:rsidRPr="00DF510C" w:rsidRDefault="00F53D4C" w:rsidP="00DF510C">
      <w:pPr>
        <w:pStyle w:val="Odsekzoznamu"/>
        <w:spacing w:line="312" w:lineRule="auto"/>
        <w:ind w:left="567"/>
        <w:jc w:val="both"/>
        <w:rPr>
          <w:rFonts w:asciiTheme="minorHAnsi" w:hAnsiTheme="minorHAnsi" w:cstheme="minorHAnsi"/>
          <w:sz w:val="20"/>
        </w:rPr>
      </w:pPr>
    </w:p>
    <w:p w14:paraId="78380266" w14:textId="52CC4327" w:rsidR="00EF70B4" w:rsidRPr="00EE3CCC" w:rsidRDefault="00513D8E">
      <w:pPr>
        <w:pStyle w:val="tl1"/>
        <w:numPr>
          <w:ilvl w:val="0"/>
          <w:numId w:val="53"/>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ZDROJ FINANČNÝCH PROSTRIEDKOV</w:t>
      </w:r>
    </w:p>
    <w:p w14:paraId="12FA2210" w14:textId="77777777" w:rsidR="006C1C10" w:rsidRPr="00EE3CCC" w:rsidRDefault="006C1C10">
      <w:pPr>
        <w:pStyle w:val="Odsekzoznamu"/>
        <w:numPr>
          <w:ilvl w:val="0"/>
          <w:numId w:val="12"/>
        </w:numPr>
        <w:ind w:left="567" w:right="3" w:hanging="567"/>
        <w:contextualSpacing/>
        <w:jc w:val="both"/>
        <w:rPr>
          <w:rFonts w:asciiTheme="minorHAnsi" w:hAnsiTheme="minorHAnsi" w:cstheme="minorHAnsi"/>
          <w:sz w:val="20"/>
          <w:szCs w:val="20"/>
        </w:rPr>
      </w:pPr>
      <w:bookmarkStart w:id="0" w:name="_Hlk92871357"/>
      <w:r w:rsidRPr="00EE3CCC">
        <w:rPr>
          <w:rFonts w:asciiTheme="minorHAnsi" w:hAnsiTheme="minorHAnsi" w:cstheme="minorHAnsi"/>
          <w:sz w:val="20"/>
          <w:szCs w:val="20"/>
        </w:rPr>
        <w:t>Predmet zákazky bude financovaný z vlastných prostriedkov verejného obstarávateľa. Verejný obstarávateľ neposkytne na plnenie predmetu zmluvy preddavok.</w:t>
      </w:r>
    </w:p>
    <w:bookmarkEnd w:id="0"/>
    <w:p w14:paraId="20F98B7E" w14:textId="77777777" w:rsidR="006C1C10" w:rsidRPr="00EE3CCC" w:rsidRDefault="006C1C10" w:rsidP="00DF510C">
      <w:pPr>
        <w:pStyle w:val="Odsekzoznamu"/>
        <w:spacing w:line="312" w:lineRule="auto"/>
        <w:ind w:left="567" w:right="3"/>
        <w:contextualSpacing/>
        <w:jc w:val="both"/>
        <w:rPr>
          <w:rFonts w:asciiTheme="minorHAnsi" w:hAnsiTheme="minorHAnsi" w:cstheme="minorHAnsi"/>
          <w:sz w:val="20"/>
          <w:szCs w:val="20"/>
        </w:rPr>
      </w:pPr>
    </w:p>
    <w:p w14:paraId="1A463D23" w14:textId="2787F45F" w:rsidR="00EF70B4" w:rsidRPr="00EE3CCC" w:rsidRDefault="00513D8E">
      <w:pPr>
        <w:pStyle w:val="tl1"/>
        <w:numPr>
          <w:ilvl w:val="0"/>
          <w:numId w:val="53"/>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DRUH ZÁKAZKY</w:t>
      </w:r>
    </w:p>
    <w:p w14:paraId="058BA356" w14:textId="6CFAD118" w:rsidR="00287681" w:rsidRDefault="00CA6C38">
      <w:pPr>
        <w:pStyle w:val="Odsekzoznamu"/>
        <w:numPr>
          <w:ilvl w:val="0"/>
          <w:numId w:val="11"/>
        </w:numPr>
        <w:autoSpaceDE w:val="0"/>
        <w:autoSpaceDN w:val="0"/>
        <w:adjustRightInd w:val="0"/>
        <w:ind w:left="567" w:hanging="567"/>
        <w:jc w:val="both"/>
        <w:rPr>
          <w:rFonts w:asciiTheme="minorHAnsi" w:hAnsiTheme="minorHAnsi" w:cstheme="minorHAnsi"/>
          <w:sz w:val="20"/>
          <w:szCs w:val="20"/>
        </w:rPr>
      </w:pPr>
      <w:r w:rsidRPr="00EE3CCC">
        <w:rPr>
          <w:rFonts w:asciiTheme="minorHAnsi" w:hAnsiTheme="minorHAnsi" w:cstheme="minorHAnsi"/>
          <w:sz w:val="20"/>
          <w:szCs w:val="20"/>
        </w:rPr>
        <w:t xml:space="preserve">Predmetom zákazky je </w:t>
      </w:r>
      <w:r w:rsidR="001B49A3" w:rsidRPr="00EE3CCC">
        <w:rPr>
          <w:rFonts w:asciiTheme="minorHAnsi" w:hAnsiTheme="minorHAnsi" w:cstheme="minorHAnsi"/>
          <w:sz w:val="20"/>
          <w:szCs w:val="20"/>
        </w:rPr>
        <w:t>dodanie tovaru</w:t>
      </w:r>
      <w:r w:rsidRPr="00EE3CCC">
        <w:rPr>
          <w:rFonts w:asciiTheme="minorHAnsi" w:hAnsiTheme="minorHAnsi" w:cstheme="minorHAnsi"/>
          <w:sz w:val="20"/>
          <w:szCs w:val="20"/>
        </w:rPr>
        <w:t xml:space="preserve"> a tát</w:t>
      </w:r>
      <w:r w:rsidR="001B49A3" w:rsidRPr="00EE3CCC">
        <w:rPr>
          <w:rFonts w:asciiTheme="minorHAnsi" w:hAnsiTheme="minorHAnsi" w:cstheme="minorHAnsi"/>
          <w:sz w:val="20"/>
          <w:szCs w:val="20"/>
        </w:rPr>
        <w:t>o sa zadáva postupom nadlimitnej</w:t>
      </w:r>
      <w:r w:rsidRPr="00EE3CCC">
        <w:rPr>
          <w:rFonts w:asciiTheme="minorHAnsi" w:hAnsiTheme="minorHAnsi" w:cstheme="minorHAnsi"/>
          <w:sz w:val="20"/>
          <w:szCs w:val="20"/>
        </w:rPr>
        <w:t xml:space="preserve"> záka</w:t>
      </w:r>
      <w:r w:rsidR="00975C19" w:rsidRPr="00EE3CCC">
        <w:rPr>
          <w:rFonts w:asciiTheme="minorHAnsi" w:hAnsiTheme="minorHAnsi" w:cstheme="minorHAnsi"/>
          <w:sz w:val="20"/>
          <w:szCs w:val="20"/>
        </w:rPr>
        <w:t>zky</w:t>
      </w:r>
      <w:r w:rsidR="0092153A" w:rsidRPr="00EE3CCC">
        <w:rPr>
          <w:rFonts w:asciiTheme="minorHAnsi" w:hAnsiTheme="minorHAnsi" w:cstheme="minorHAnsi"/>
          <w:sz w:val="20"/>
          <w:szCs w:val="20"/>
        </w:rPr>
        <w:t xml:space="preserve"> v zmysle ustanovenia </w:t>
      </w:r>
      <w:r w:rsidR="0092153A" w:rsidRPr="008720E4">
        <w:rPr>
          <w:rFonts w:asciiTheme="minorHAnsi" w:hAnsiTheme="minorHAnsi" w:cstheme="minorHAnsi"/>
          <w:sz w:val="20"/>
          <w:szCs w:val="20"/>
        </w:rPr>
        <w:t>§ 66 ZVO</w:t>
      </w:r>
      <w:r w:rsidR="00975C19" w:rsidRPr="00EE3CCC">
        <w:rPr>
          <w:rFonts w:asciiTheme="minorHAnsi" w:hAnsiTheme="minorHAnsi" w:cstheme="minorHAnsi"/>
          <w:sz w:val="20"/>
          <w:szCs w:val="20"/>
        </w:rPr>
        <w:t xml:space="preserve"> pre neobmedzený počet </w:t>
      </w:r>
      <w:r w:rsidRPr="00EE3CCC">
        <w:rPr>
          <w:rFonts w:asciiTheme="minorHAnsi" w:hAnsiTheme="minorHAnsi" w:cstheme="minorHAnsi"/>
          <w:sz w:val="20"/>
          <w:szCs w:val="20"/>
        </w:rPr>
        <w:t>záujemcov</w:t>
      </w:r>
      <w:r w:rsidR="00975C19" w:rsidRPr="00EE3CCC">
        <w:rPr>
          <w:rFonts w:asciiTheme="minorHAnsi" w:hAnsiTheme="minorHAnsi" w:cstheme="minorHAnsi"/>
          <w:sz w:val="20"/>
          <w:szCs w:val="20"/>
        </w:rPr>
        <w:t xml:space="preserve"> zv</w:t>
      </w:r>
      <w:r w:rsidR="00CB57EF" w:rsidRPr="00EE3CCC">
        <w:rPr>
          <w:rFonts w:asciiTheme="minorHAnsi" w:hAnsiTheme="minorHAnsi" w:cstheme="minorHAnsi"/>
          <w:sz w:val="20"/>
          <w:szCs w:val="20"/>
        </w:rPr>
        <w:t>erejnený</w:t>
      </w:r>
      <w:r w:rsidR="001B49A3" w:rsidRPr="00EE3CCC">
        <w:rPr>
          <w:rFonts w:asciiTheme="minorHAnsi" w:hAnsiTheme="minorHAnsi" w:cstheme="minorHAnsi"/>
          <w:sz w:val="20"/>
          <w:szCs w:val="20"/>
        </w:rPr>
        <w:t xml:space="preserve">m </w:t>
      </w:r>
      <w:r w:rsidR="001B49A3" w:rsidRPr="001F3DD9">
        <w:rPr>
          <w:rFonts w:asciiTheme="minorHAnsi" w:hAnsiTheme="minorHAnsi" w:cstheme="minorHAnsi"/>
          <w:i/>
          <w:iCs/>
          <w:sz w:val="20"/>
          <w:szCs w:val="20"/>
        </w:rPr>
        <w:t>Oznámením</w:t>
      </w:r>
      <w:r w:rsidR="00FB35FB" w:rsidRPr="001F3DD9">
        <w:rPr>
          <w:rFonts w:asciiTheme="minorHAnsi" w:hAnsiTheme="minorHAnsi" w:cstheme="minorHAnsi"/>
          <w:i/>
          <w:iCs/>
          <w:sz w:val="20"/>
          <w:szCs w:val="20"/>
        </w:rPr>
        <w:t xml:space="preserve"> o vyhlásení</w:t>
      </w:r>
      <w:r w:rsidR="00975C19" w:rsidRPr="001F3DD9">
        <w:rPr>
          <w:rFonts w:asciiTheme="minorHAnsi" w:hAnsiTheme="minorHAnsi" w:cstheme="minorHAnsi"/>
          <w:i/>
          <w:iCs/>
          <w:sz w:val="20"/>
          <w:szCs w:val="20"/>
        </w:rPr>
        <w:t xml:space="preserve"> verejného obstarávania</w:t>
      </w:r>
      <w:r w:rsidR="00975C19" w:rsidRPr="00EE3CCC">
        <w:rPr>
          <w:rFonts w:asciiTheme="minorHAnsi" w:hAnsiTheme="minorHAnsi" w:cstheme="minorHAnsi"/>
          <w:sz w:val="20"/>
          <w:szCs w:val="20"/>
        </w:rPr>
        <w:t xml:space="preserve">. </w:t>
      </w:r>
    </w:p>
    <w:p w14:paraId="6D347E93" w14:textId="77777777" w:rsidR="00F7669C" w:rsidRPr="00F7669C" w:rsidRDefault="00F7669C" w:rsidP="00F7669C">
      <w:pPr>
        <w:autoSpaceDE w:val="0"/>
        <w:autoSpaceDN w:val="0"/>
        <w:adjustRightInd w:val="0"/>
        <w:jc w:val="both"/>
        <w:rPr>
          <w:rFonts w:asciiTheme="minorHAnsi" w:hAnsiTheme="minorHAnsi" w:cstheme="minorHAnsi"/>
          <w:sz w:val="20"/>
          <w:szCs w:val="20"/>
        </w:rPr>
      </w:pPr>
    </w:p>
    <w:p w14:paraId="4F91DDC2" w14:textId="7E5A251B" w:rsidR="00FC4E39" w:rsidRPr="006E1289" w:rsidRDefault="004B51F6">
      <w:pPr>
        <w:pStyle w:val="Odsekzoznamu"/>
        <w:numPr>
          <w:ilvl w:val="0"/>
          <w:numId w:val="11"/>
        </w:numPr>
        <w:autoSpaceDE w:val="0"/>
        <w:autoSpaceDN w:val="0"/>
        <w:adjustRightInd w:val="0"/>
        <w:ind w:left="567" w:hanging="567"/>
        <w:jc w:val="both"/>
        <w:rPr>
          <w:rFonts w:asciiTheme="minorHAnsi" w:hAnsiTheme="minorHAnsi" w:cstheme="minorHAnsi"/>
          <w:sz w:val="20"/>
          <w:szCs w:val="20"/>
        </w:rPr>
      </w:pPr>
      <w:r w:rsidRPr="006E1289">
        <w:rPr>
          <w:rFonts w:asciiTheme="minorHAnsi" w:hAnsiTheme="minorHAnsi" w:cstheme="minorHAnsi"/>
          <w:sz w:val="20"/>
          <w:szCs w:val="20"/>
        </w:rPr>
        <w:t xml:space="preserve">Podrobné vymedzenie záväzných zmluvných </w:t>
      </w:r>
      <w:r w:rsidR="004062F1" w:rsidRPr="006E1289">
        <w:rPr>
          <w:rFonts w:asciiTheme="minorHAnsi" w:hAnsiTheme="minorHAnsi" w:cstheme="minorHAnsi"/>
          <w:sz w:val="20"/>
          <w:szCs w:val="20"/>
        </w:rPr>
        <w:t xml:space="preserve">podmienok </w:t>
      </w:r>
      <w:r w:rsidRPr="006E1289">
        <w:rPr>
          <w:rFonts w:asciiTheme="minorHAnsi" w:hAnsiTheme="minorHAnsi" w:cstheme="minorHAnsi"/>
          <w:sz w:val="20"/>
          <w:szCs w:val="20"/>
        </w:rPr>
        <w:t xml:space="preserve">na </w:t>
      </w:r>
      <w:r w:rsidR="00207E13" w:rsidRPr="006E1289">
        <w:rPr>
          <w:rFonts w:asciiTheme="minorHAnsi" w:hAnsiTheme="minorHAnsi" w:cstheme="minorHAnsi"/>
          <w:sz w:val="20"/>
          <w:szCs w:val="20"/>
        </w:rPr>
        <w:t>poskytnutie</w:t>
      </w:r>
      <w:r w:rsidRPr="006E1289">
        <w:rPr>
          <w:rFonts w:asciiTheme="minorHAnsi" w:hAnsiTheme="minorHAnsi" w:cstheme="minorHAnsi"/>
          <w:sz w:val="20"/>
          <w:szCs w:val="20"/>
        </w:rPr>
        <w:t xml:space="preserve"> predmetu zákazky, ktoré musia byť obsiahnuté v uzatvorenej</w:t>
      </w:r>
      <w:r w:rsidR="00207E13" w:rsidRPr="006E1289">
        <w:rPr>
          <w:rFonts w:asciiTheme="minorHAnsi" w:hAnsiTheme="minorHAnsi" w:cstheme="minorHAnsi"/>
          <w:sz w:val="20"/>
          <w:szCs w:val="20"/>
        </w:rPr>
        <w:t xml:space="preserve"> </w:t>
      </w:r>
      <w:r w:rsidR="00BE6734" w:rsidRPr="006E1289">
        <w:rPr>
          <w:rFonts w:asciiTheme="minorHAnsi" w:hAnsiTheme="minorHAnsi" w:cstheme="minorHAnsi"/>
          <w:sz w:val="20"/>
          <w:szCs w:val="20"/>
        </w:rPr>
        <w:t>Zmluv</w:t>
      </w:r>
      <w:r w:rsidR="00287681" w:rsidRPr="006E1289">
        <w:rPr>
          <w:rFonts w:asciiTheme="minorHAnsi" w:hAnsiTheme="minorHAnsi" w:cstheme="minorHAnsi"/>
          <w:sz w:val="20"/>
          <w:szCs w:val="20"/>
        </w:rPr>
        <w:t>e</w:t>
      </w:r>
      <w:r w:rsidR="00BE6734" w:rsidRPr="006E1289">
        <w:rPr>
          <w:rFonts w:asciiTheme="minorHAnsi" w:hAnsiTheme="minorHAnsi" w:cstheme="minorHAnsi"/>
          <w:sz w:val="20"/>
          <w:szCs w:val="20"/>
        </w:rPr>
        <w:t xml:space="preserve"> o združenej dodávke elektrickej energie</w:t>
      </w:r>
      <w:r w:rsidR="00207E13" w:rsidRPr="006E1289">
        <w:rPr>
          <w:rFonts w:asciiTheme="minorHAnsi" w:hAnsiTheme="minorHAnsi" w:cstheme="minorHAnsi"/>
          <w:sz w:val="20"/>
          <w:szCs w:val="20"/>
        </w:rPr>
        <w:t>, obsahuj</w:t>
      </w:r>
      <w:r w:rsidR="00287681" w:rsidRPr="006E1289">
        <w:rPr>
          <w:rFonts w:asciiTheme="minorHAnsi" w:hAnsiTheme="minorHAnsi" w:cstheme="minorHAnsi"/>
          <w:sz w:val="20"/>
          <w:szCs w:val="20"/>
        </w:rPr>
        <w:t>e</w:t>
      </w:r>
      <w:r w:rsidR="00207E13" w:rsidRPr="006E1289">
        <w:rPr>
          <w:rFonts w:asciiTheme="minorHAnsi" w:hAnsiTheme="minorHAnsi" w:cstheme="minorHAnsi"/>
          <w:sz w:val="20"/>
          <w:szCs w:val="20"/>
        </w:rPr>
        <w:t> čas</w:t>
      </w:r>
      <w:r w:rsidR="00287681" w:rsidRPr="006E1289">
        <w:rPr>
          <w:rFonts w:asciiTheme="minorHAnsi" w:hAnsiTheme="minorHAnsi" w:cstheme="minorHAnsi"/>
          <w:sz w:val="20"/>
          <w:szCs w:val="20"/>
        </w:rPr>
        <w:t>ť</w:t>
      </w:r>
      <w:r w:rsidR="00F449DD" w:rsidRPr="006E1289">
        <w:rPr>
          <w:rFonts w:asciiTheme="minorHAnsi" w:hAnsiTheme="minorHAnsi" w:cstheme="minorHAnsi"/>
          <w:sz w:val="20"/>
          <w:szCs w:val="20"/>
        </w:rPr>
        <w:t xml:space="preserve"> </w:t>
      </w:r>
      <w:r w:rsidRPr="006E1289">
        <w:rPr>
          <w:rFonts w:asciiTheme="minorHAnsi" w:hAnsiTheme="minorHAnsi" w:cstheme="minorHAnsi"/>
          <w:iCs/>
          <w:sz w:val="20"/>
          <w:szCs w:val="20"/>
        </w:rPr>
        <w:t xml:space="preserve">B. </w:t>
      </w:r>
      <w:r w:rsidR="002646B5" w:rsidRPr="006E1289">
        <w:rPr>
          <w:rFonts w:asciiTheme="minorHAnsi" w:hAnsiTheme="minorHAnsi" w:cstheme="minorHAnsi"/>
          <w:iCs/>
          <w:sz w:val="20"/>
          <w:szCs w:val="20"/>
        </w:rPr>
        <w:t> </w:t>
      </w:r>
      <w:r w:rsidR="00770225" w:rsidRPr="006E1289">
        <w:rPr>
          <w:rFonts w:asciiTheme="minorHAnsi" w:hAnsiTheme="minorHAnsi" w:cstheme="minorHAnsi"/>
          <w:iCs/>
          <w:sz w:val="20"/>
          <w:szCs w:val="20"/>
        </w:rPr>
        <w:t>OPIS PREDMETU ZÁKAZKY</w:t>
      </w:r>
      <w:r w:rsidR="00F449DD" w:rsidRPr="006E1289">
        <w:rPr>
          <w:rFonts w:asciiTheme="minorHAnsi" w:hAnsiTheme="minorHAnsi" w:cstheme="minorHAnsi"/>
          <w:sz w:val="20"/>
          <w:szCs w:val="20"/>
        </w:rPr>
        <w:t xml:space="preserve">, </w:t>
      </w:r>
      <w:r w:rsidR="00E5492A" w:rsidRPr="006E1289">
        <w:rPr>
          <w:rFonts w:asciiTheme="minorHAnsi" w:hAnsiTheme="minorHAnsi" w:cstheme="minorHAnsi"/>
          <w:iCs/>
          <w:sz w:val="20"/>
          <w:szCs w:val="20"/>
        </w:rPr>
        <w:t xml:space="preserve">C. </w:t>
      </w:r>
      <w:r w:rsidR="00770225" w:rsidRPr="006E1289">
        <w:rPr>
          <w:rFonts w:asciiTheme="minorHAnsi" w:hAnsiTheme="minorHAnsi" w:cstheme="minorHAnsi"/>
          <w:iCs/>
          <w:sz w:val="20"/>
          <w:szCs w:val="20"/>
        </w:rPr>
        <w:t>OBCHODNÉ PODMIENKY</w:t>
      </w:r>
      <w:r w:rsidR="00E5492A" w:rsidRPr="006E1289">
        <w:rPr>
          <w:rFonts w:asciiTheme="minorHAnsi" w:hAnsiTheme="minorHAnsi" w:cstheme="minorHAnsi"/>
          <w:iCs/>
          <w:sz w:val="20"/>
          <w:szCs w:val="20"/>
        </w:rPr>
        <w:t xml:space="preserve">, </w:t>
      </w:r>
      <w:r w:rsidRPr="006E1289">
        <w:rPr>
          <w:rFonts w:asciiTheme="minorHAnsi" w:hAnsiTheme="minorHAnsi" w:cstheme="minorHAnsi"/>
          <w:iCs/>
          <w:sz w:val="20"/>
          <w:szCs w:val="20"/>
        </w:rPr>
        <w:t xml:space="preserve">D. </w:t>
      </w:r>
      <w:r w:rsidR="00770225" w:rsidRPr="006E1289">
        <w:rPr>
          <w:rFonts w:asciiTheme="minorHAnsi" w:hAnsiTheme="minorHAnsi" w:cstheme="minorHAnsi"/>
          <w:iCs/>
          <w:sz w:val="20"/>
          <w:szCs w:val="20"/>
        </w:rPr>
        <w:t>SPÔSOB URČENIA CENY</w:t>
      </w:r>
      <w:r w:rsidR="00E5492A" w:rsidRPr="006E1289">
        <w:rPr>
          <w:rFonts w:asciiTheme="minorHAnsi" w:hAnsiTheme="minorHAnsi" w:cstheme="minorHAnsi"/>
          <w:iCs/>
          <w:sz w:val="20"/>
          <w:szCs w:val="20"/>
        </w:rPr>
        <w:t xml:space="preserve"> a prílohy</w:t>
      </w:r>
      <w:r w:rsidRPr="006E1289">
        <w:rPr>
          <w:rFonts w:asciiTheme="minorHAnsi" w:hAnsiTheme="minorHAnsi" w:cstheme="minorHAnsi"/>
          <w:i/>
          <w:sz w:val="20"/>
          <w:szCs w:val="20"/>
        </w:rPr>
        <w:t xml:space="preserve"> </w:t>
      </w:r>
      <w:r w:rsidRPr="006E1289">
        <w:rPr>
          <w:rFonts w:asciiTheme="minorHAnsi" w:hAnsiTheme="minorHAnsi" w:cstheme="minorHAnsi"/>
          <w:sz w:val="20"/>
          <w:szCs w:val="20"/>
        </w:rPr>
        <w:t xml:space="preserve">týchto </w:t>
      </w:r>
      <w:r w:rsidR="00213C7C" w:rsidRPr="006E1289">
        <w:rPr>
          <w:rFonts w:asciiTheme="minorHAnsi" w:hAnsiTheme="minorHAnsi" w:cstheme="minorHAnsi"/>
          <w:sz w:val="20"/>
          <w:szCs w:val="20"/>
        </w:rPr>
        <w:t>súťažných podkladov</w:t>
      </w:r>
      <w:r w:rsidRPr="006E1289">
        <w:rPr>
          <w:rFonts w:asciiTheme="minorHAnsi" w:hAnsiTheme="minorHAnsi" w:cstheme="minorHAnsi"/>
          <w:sz w:val="20"/>
          <w:szCs w:val="20"/>
        </w:rPr>
        <w:t xml:space="preserve">. Verejný obstarávateľ bude od úspešného uchádzača požadovať </w:t>
      </w:r>
      <w:r w:rsidRPr="006E1289">
        <w:rPr>
          <w:rFonts w:asciiTheme="minorHAnsi" w:hAnsiTheme="minorHAnsi" w:cstheme="minorHAnsi"/>
          <w:iCs/>
          <w:sz w:val="20"/>
          <w:szCs w:val="20"/>
        </w:rPr>
        <w:t>záväzne dodržať minimálne zmluvné podmienky uvedené v</w:t>
      </w:r>
      <w:r w:rsidR="00287681" w:rsidRPr="006E1289">
        <w:rPr>
          <w:rFonts w:asciiTheme="minorHAnsi" w:hAnsiTheme="minorHAnsi" w:cstheme="minorHAnsi"/>
          <w:iCs/>
          <w:sz w:val="20"/>
          <w:szCs w:val="20"/>
        </w:rPr>
        <w:t xml:space="preserve"> prílohe č. </w:t>
      </w:r>
      <w:r w:rsidR="006E1289" w:rsidRPr="006E1289">
        <w:rPr>
          <w:rFonts w:asciiTheme="minorHAnsi" w:hAnsiTheme="minorHAnsi" w:cstheme="minorHAnsi"/>
          <w:iCs/>
          <w:sz w:val="20"/>
          <w:szCs w:val="20"/>
        </w:rPr>
        <w:t>1</w:t>
      </w:r>
      <w:r w:rsidR="00287681" w:rsidRPr="006E1289">
        <w:rPr>
          <w:rFonts w:asciiTheme="minorHAnsi" w:hAnsiTheme="minorHAnsi" w:cstheme="minorHAnsi"/>
          <w:iCs/>
          <w:sz w:val="20"/>
          <w:szCs w:val="20"/>
        </w:rPr>
        <w:t xml:space="preserve"> – </w:t>
      </w:r>
      <w:r w:rsidR="00E64498" w:rsidRPr="006E1289">
        <w:rPr>
          <w:rFonts w:asciiTheme="minorHAnsi" w:hAnsiTheme="minorHAnsi" w:cstheme="minorHAnsi"/>
          <w:iCs/>
          <w:sz w:val="20"/>
          <w:szCs w:val="20"/>
        </w:rPr>
        <w:t>R</w:t>
      </w:r>
      <w:r w:rsidR="00C16CA1" w:rsidRPr="006E1289">
        <w:rPr>
          <w:rFonts w:asciiTheme="minorHAnsi" w:hAnsiTheme="minorHAnsi" w:cstheme="minorHAnsi"/>
          <w:iCs/>
          <w:sz w:val="20"/>
          <w:szCs w:val="20"/>
        </w:rPr>
        <w:t>ámcov</w:t>
      </w:r>
      <w:r w:rsidR="00E64498" w:rsidRPr="006E1289">
        <w:rPr>
          <w:rFonts w:asciiTheme="minorHAnsi" w:hAnsiTheme="minorHAnsi" w:cstheme="minorHAnsi"/>
          <w:iCs/>
          <w:sz w:val="20"/>
          <w:szCs w:val="20"/>
        </w:rPr>
        <w:t>á</w:t>
      </w:r>
      <w:r w:rsidR="00C16CA1" w:rsidRPr="006E1289">
        <w:rPr>
          <w:rFonts w:asciiTheme="minorHAnsi" w:hAnsiTheme="minorHAnsi" w:cstheme="minorHAnsi"/>
          <w:iCs/>
          <w:sz w:val="20"/>
          <w:szCs w:val="20"/>
        </w:rPr>
        <w:t xml:space="preserve"> z</w:t>
      </w:r>
      <w:r w:rsidR="00287681" w:rsidRPr="006E1289">
        <w:rPr>
          <w:rFonts w:asciiTheme="minorHAnsi" w:hAnsiTheme="minorHAnsi" w:cstheme="minorHAnsi"/>
          <w:iCs/>
          <w:sz w:val="20"/>
          <w:szCs w:val="20"/>
        </w:rPr>
        <w:t>mluv</w:t>
      </w:r>
      <w:r w:rsidR="00DD5669">
        <w:rPr>
          <w:rFonts w:asciiTheme="minorHAnsi" w:hAnsiTheme="minorHAnsi" w:cstheme="minorHAnsi"/>
          <w:iCs/>
          <w:sz w:val="20"/>
          <w:szCs w:val="20"/>
        </w:rPr>
        <w:t>a</w:t>
      </w:r>
      <w:r w:rsidR="00287681" w:rsidRPr="006E1289">
        <w:rPr>
          <w:rFonts w:asciiTheme="minorHAnsi" w:hAnsiTheme="minorHAnsi" w:cstheme="minorHAnsi"/>
          <w:iCs/>
          <w:sz w:val="20"/>
          <w:szCs w:val="20"/>
        </w:rPr>
        <w:t xml:space="preserve">. </w:t>
      </w:r>
    </w:p>
    <w:p w14:paraId="40B027C2" w14:textId="77777777" w:rsidR="00600370" w:rsidRDefault="00600370" w:rsidP="00DF510C">
      <w:pPr>
        <w:pStyle w:val="tl1"/>
        <w:spacing w:line="312" w:lineRule="auto"/>
        <w:rPr>
          <w:rFonts w:asciiTheme="minorHAnsi" w:hAnsiTheme="minorHAnsi" w:cstheme="minorHAnsi"/>
          <w:b/>
          <w:bCs/>
          <w:sz w:val="20"/>
          <w:szCs w:val="20"/>
        </w:rPr>
      </w:pPr>
    </w:p>
    <w:p w14:paraId="337B3184" w14:textId="735AEEDB" w:rsidR="00EF70B4" w:rsidRPr="00EE3CCC" w:rsidRDefault="00551C8B">
      <w:pPr>
        <w:pStyle w:val="tl1"/>
        <w:numPr>
          <w:ilvl w:val="0"/>
          <w:numId w:val="53"/>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LEHOTA VIAZANOSTI PONUKY</w:t>
      </w:r>
    </w:p>
    <w:p w14:paraId="36F744C9" w14:textId="77777777" w:rsidR="00CB7208" w:rsidRPr="00551F54" w:rsidRDefault="00CB7208">
      <w:pPr>
        <w:pStyle w:val="tl1"/>
        <w:numPr>
          <w:ilvl w:val="0"/>
          <w:numId w:val="29"/>
        </w:numPr>
        <w:ind w:left="567" w:hanging="567"/>
        <w:rPr>
          <w:rFonts w:asciiTheme="minorHAnsi" w:hAnsiTheme="minorHAnsi" w:cstheme="minorHAnsi"/>
          <w:sz w:val="20"/>
          <w:szCs w:val="20"/>
        </w:rPr>
      </w:pPr>
      <w:r w:rsidRPr="00551F54">
        <w:rPr>
          <w:rFonts w:asciiTheme="minorHAnsi" w:hAnsiTheme="minorHAnsi" w:cstheme="minorHAnsi"/>
          <w:sz w:val="20"/>
          <w:szCs w:val="20"/>
        </w:rPr>
        <w:t>Zábezpeka ponuky sa nevyžaduje, z uvedeného dôvodu verejný obstarávateľ neurčuje lehotu viazanosti ponúk.</w:t>
      </w:r>
    </w:p>
    <w:p w14:paraId="5358448B" w14:textId="77777777" w:rsidR="00DE7EA0" w:rsidRPr="00DE7EA0" w:rsidRDefault="00DE7EA0" w:rsidP="0011410F">
      <w:pPr>
        <w:pStyle w:val="tl1"/>
        <w:spacing w:line="312" w:lineRule="auto"/>
        <w:ind w:left="567"/>
        <w:rPr>
          <w:rFonts w:asciiTheme="minorHAnsi" w:hAnsiTheme="minorHAnsi" w:cstheme="minorHAnsi"/>
          <w:bCs/>
          <w:sz w:val="20"/>
          <w:szCs w:val="20"/>
        </w:rPr>
      </w:pPr>
    </w:p>
    <w:p w14:paraId="2557CFE9" w14:textId="1913F0CA" w:rsidR="00EF70B4" w:rsidRPr="00EE3CCC" w:rsidRDefault="00513D8E">
      <w:pPr>
        <w:pStyle w:val="tl1"/>
        <w:numPr>
          <w:ilvl w:val="0"/>
          <w:numId w:val="53"/>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KOMUNIKÁCIA MEDZI VEREJNÝM OBSTARÁVATEĽOM A ZÁUJEMCAMI/ UCHÁDZAČMI</w:t>
      </w:r>
    </w:p>
    <w:p w14:paraId="26B13EEE" w14:textId="38BF64E6" w:rsidR="00D61C93" w:rsidRPr="002723CF" w:rsidRDefault="00D61C93">
      <w:pPr>
        <w:pStyle w:val="tl1"/>
        <w:numPr>
          <w:ilvl w:val="1"/>
          <w:numId w:val="54"/>
        </w:numPr>
        <w:ind w:left="567" w:hanging="567"/>
        <w:rPr>
          <w:rFonts w:asciiTheme="minorHAnsi" w:hAnsiTheme="minorHAnsi" w:cs="Calibri"/>
          <w:sz w:val="20"/>
          <w:szCs w:val="20"/>
        </w:rPr>
      </w:pPr>
      <w:r w:rsidRPr="002723CF">
        <w:rPr>
          <w:rFonts w:asciiTheme="minorHAnsi" w:hAnsiTheme="minorHAnsi" w:cs="Calibri"/>
          <w:sz w:val="20"/>
          <w:szCs w:val="20"/>
        </w:rPr>
        <w:t>Poskytovanie vysvetlení, odovzdávanie podkladov a komunikácia (ďalej len „</w:t>
      </w:r>
      <w:r w:rsidRPr="002723CF">
        <w:rPr>
          <w:rFonts w:asciiTheme="minorHAnsi" w:hAnsiTheme="minorHAnsi" w:cs="Calibri"/>
          <w:b/>
          <w:bCs/>
          <w:sz w:val="20"/>
          <w:szCs w:val="20"/>
        </w:rPr>
        <w:t>komunikácia</w:t>
      </w:r>
      <w:r w:rsidRPr="002723CF">
        <w:rPr>
          <w:rFonts w:asciiTheme="minorHAnsi" w:hAnsiTheme="minorHAns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8C7E6DB" w14:textId="77777777" w:rsidR="00D61C93" w:rsidRPr="000D7349" w:rsidRDefault="00D61C93" w:rsidP="00082508">
      <w:pPr>
        <w:pStyle w:val="tl1"/>
        <w:spacing w:line="312" w:lineRule="auto"/>
        <w:ind w:left="567" w:hanging="567"/>
        <w:rPr>
          <w:rFonts w:asciiTheme="minorHAnsi" w:hAnsiTheme="minorHAnsi" w:cs="Calibri"/>
          <w:sz w:val="20"/>
          <w:szCs w:val="20"/>
        </w:rPr>
      </w:pPr>
    </w:p>
    <w:p w14:paraId="27F05AD1" w14:textId="77777777" w:rsidR="00D61C93" w:rsidRPr="002723CF" w:rsidRDefault="00D61C93">
      <w:pPr>
        <w:pStyle w:val="tl1"/>
        <w:numPr>
          <w:ilvl w:val="1"/>
          <w:numId w:val="54"/>
        </w:numPr>
        <w:ind w:left="567" w:hanging="567"/>
        <w:rPr>
          <w:rFonts w:asciiTheme="minorHAnsi" w:hAnsiTheme="minorHAnsi" w:cs="Calibri"/>
          <w:b/>
          <w:bCs/>
          <w:sz w:val="20"/>
          <w:szCs w:val="20"/>
        </w:rPr>
      </w:pPr>
      <w:r w:rsidRPr="000D7349">
        <w:rPr>
          <w:rFonts w:asciiTheme="minorHAnsi" w:hAnsiTheme="minorHAns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2723CF">
        <w:rPr>
          <w:rFonts w:asciiTheme="minorHAnsi" w:hAnsiTheme="minorHAnsi" w:cs="Calibri"/>
          <w:b/>
          <w:bCs/>
          <w:sz w:val="20"/>
          <w:szCs w:val="20"/>
        </w:rPr>
        <w:t>počas celého procesu verejného obstarávania.</w:t>
      </w:r>
    </w:p>
    <w:p w14:paraId="7D712D22" w14:textId="77777777" w:rsidR="00D61C93" w:rsidRDefault="00D61C93" w:rsidP="0011410F">
      <w:pPr>
        <w:pStyle w:val="tl1"/>
        <w:spacing w:line="312" w:lineRule="auto"/>
        <w:ind w:left="567" w:hanging="567"/>
        <w:rPr>
          <w:rFonts w:asciiTheme="minorHAnsi" w:hAnsiTheme="minorHAnsi" w:cstheme="minorHAnsi"/>
          <w:sz w:val="20"/>
          <w:szCs w:val="20"/>
          <w:u w:val="single"/>
        </w:rPr>
      </w:pPr>
    </w:p>
    <w:p w14:paraId="400F1CF2" w14:textId="6A634594" w:rsidR="002570B8" w:rsidRPr="00EE3CCC" w:rsidRDefault="002570B8" w:rsidP="00F7669C">
      <w:pPr>
        <w:pStyle w:val="tl1"/>
        <w:ind w:left="567" w:hanging="567"/>
        <w:rPr>
          <w:rFonts w:asciiTheme="minorHAnsi" w:hAnsiTheme="minorHAnsi" w:cstheme="minorHAnsi"/>
          <w:sz w:val="20"/>
          <w:szCs w:val="20"/>
          <w:u w:val="single"/>
        </w:rPr>
      </w:pPr>
      <w:r w:rsidRPr="00EE3CCC">
        <w:rPr>
          <w:rFonts w:asciiTheme="minorHAnsi" w:hAnsiTheme="minorHAnsi" w:cstheme="minorHAnsi"/>
          <w:sz w:val="20"/>
          <w:szCs w:val="20"/>
          <w:u w:val="single"/>
        </w:rPr>
        <w:t>Všeobecné informácie k webovej aplikácií JOSEPHINE.</w:t>
      </w:r>
    </w:p>
    <w:p w14:paraId="4EBAF1B7" w14:textId="6637C23E" w:rsidR="00946BAF" w:rsidRPr="00EE3CCC" w:rsidRDefault="002570B8" w:rsidP="00F7669C">
      <w:pPr>
        <w:pStyle w:val="tl1"/>
        <w:rPr>
          <w:rFonts w:asciiTheme="minorHAnsi" w:hAnsiTheme="minorHAnsi" w:cstheme="minorHAnsi"/>
          <w:sz w:val="20"/>
          <w:szCs w:val="20"/>
        </w:rPr>
      </w:pPr>
      <w:r w:rsidRPr="00EE3CCC">
        <w:rPr>
          <w:rFonts w:asciiTheme="minorHAnsi" w:hAnsiTheme="minorHAnsi" w:cstheme="minorHAnsi"/>
          <w:sz w:val="20"/>
          <w:szCs w:val="20"/>
        </w:rPr>
        <w:t>JOSEPHINE je na účely tohto verejného obstarávania softvér pre elektronizáciu zadávania zákaziek postupmi</w:t>
      </w:r>
      <w:r w:rsidR="00946BAF">
        <w:rPr>
          <w:rFonts w:asciiTheme="minorHAnsi" w:hAnsiTheme="minorHAnsi" w:cstheme="minorHAnsi"/>
          <w:sz w:val="20"/>
          <w:szCs w:val="20"/>
        </w:rPr>
        <w:t xml:space="preserve"> </w:t>
      </w:r>
      <w:r w:rsidRPr="00EE3CCC">
        <w:rPr>
          <w:rFonts w:asciiTheme="minorHAnsi" w:hAnsiTheme="minorHAnsi" w:cstheme="minorHAnsi"/>
          <w:sz w:val="20"/>
          <w:szCs w:val="20"/>
        </w:rPr>
        <w:t xml:space="preserve">podľa ZVO. JOSEPHINE je webová aplikácia na doméne </w:t>
      </w:r>
      <w:hyperlink r:id="rId12"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w:t>
      </w:r>
    </w:p>
    <w:p w14:paraId="1DD842CA" w14:textId="77777777" w:rsidR="002570B8" w:rsidRPr="00EE3CCC" w:rsidRDefault="002570B8" w:rsidP="00F7669C">
      <w:pPr>
        <w:pStyle w:val="tl1"/>
        <w:ind w:left="567" w:hanging="567"/>
        <w:rPr>
          <w:rFonts w:asciiTheme="minorHAnsi" w:hAnsiTheme="minorHAnsi" w:cstheme="minorHAnsi"/>
          <w:sz w:val="20"/>
          <w:szCs w:val="20"/>
        </w:rPr>
      </w:pPr>
      <w:r w:rsidRPr="00EE3CCC">
        <w:rPr>
          <w:rFonts w:asciiTheme="minorHAnsi" w:hAnsiTheme="minorHAnsi" w:cstheme="minorHAnsi"/>
          <w:sz w:val="20"/>
          <w:szCs w:val="20"/>
        </w:rPr>
        <w:t>Na bezproblémové používanie systému JOSEPHINE je nutné používať jeden z podporovaných internetových prehliadačov:</w:t>
      </w:r>
    </w:p>
    <w:p w14:paraId="0C86F26A" w14:textId="3F7DB15B" w:rsidR="002570B8" w:rsidRPr="00EE3CCC"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Microsoft </w:t>
      </w:r>
      <w:proofErr w:type="spellStart"/>
      <w:r w:rsidR="00E81F58">
        <w:rPr>
          <w:rFonts w:asciiTheme="minorHAnsi" w:hAnsiTheme="minorHAnsi" w:cstheme="minorHAnsi"/>
          <w:sz w:val="20"/>
          <w:szCs w:val="20"/>
        </w:rPr>
        <w:t>Edge</w:t>
      </w:r>
      <w:proofErr w:type="spellEnd"/>
      <w:r w:rsidRPr="00EE3CCC">
        <w:rPr>
          <w:rFonts w:asciiTheme="minorHAnsi" w:hAnsiTheme="minorHAnsi" w:cstheme="minorHAnsi"/>
          <w:sz w:val="20"/>
          <w:szCs w:val="20"/>
        </w:rPr>
        <w:t>,</w:t>
      </w:r>
    </w:p>
    <w:p w14:paraId="300E745F" w14:textId="77777777" w:rsidR="002570B8" w:rsidRPr="00EE3CCC" w:rsidRDefault="002570B8">
      <w:pPr>
        <w:pStyle w:val="tl1"/>
        <w:numPr>
          <w:ilvl w:val="0"/>
          <w:numId w:val="7"/>
        </w:numPr>
        <w:ind w:left="567" w:hanging="567"/>
        <w:rPr>
          <w:rFonts w:asciiTheme="minorHAnsi" w:hAnsiTheme="minorHAnsi" w:cstheme="minorHAnsi"/>
          <w:sz w:val="20"/>
          <w:szCs w:val="20"/>
        </w:rPr>
      </w:pPr>
      <w:proofErr w:type="spellStart"/>
      <w:r w:rsidRPr="00EE3CCC">
        <w:rPr>
          <w:rFonts w:asciiTheme="minorHAnsi" w:hAnsiTheme="minorHAnsi" w:cstheme="minorHAnsi"/>
          <w:sz w:val="20"/>
          <w:szCs w:val="20"/>
        </w:rPr>
        <w:t>Mozilla</w:t>
      </w:r>
      <w:proofErr w:type="spellEnd"/>
      <w:r w:rsidRPr="00EE3CCC">
        <w:rPr>
          <w:rFonts w:asciiTheme="minorHAnsi" w:hAnsiTheme="minorHAnsi" w:cstheme="minorHAnsi"/>
          <w:sz w:val="20"/>
          <w:szCs w:val="20"/>
        </w:rPr>
        <w:t xml:space="preserve"> Firefox verzia 13.0 a vyššia alebo</w:t>
      </w:r>
    </w:p>
    <w:p w14:paraId="124FAAC9" w14:textId="29392F91" w:rsidR="002570B8" w:rsidRDefault="002570B8">
      <w:pPr>
        <w:pStyle w:val="tl1"/>
        <w:numPr>
          <w:ilvl w:val="0"/>
          <w:numId w:val="7"/>
        </w:numPr>
        <w:ind w:left="567" w:hanging="567"/>
        <w:rPr>
          <w:rFonts w:asciiTheme="minorHAnsi" w:hAnsiTheme="minorHAnsi" w:cstheme="minorHAnsi"/>
          <w:sz w:val="20"/>
          <w:szCs w:val="20"/>
        </w:rPr>
      </w:pPr>
      <w:r w:rsidRPr="00EE3CCC">
        <w:rPr>
          <w:rFonts w:asciiTheme="minorHAnsi" w:hAnsiTheme="minorHAnsi" w:cstheme="minorHAnsi"/>
          <w:sz w:val="20"/>
          <w:szCs w:val="20"/>
        </w:rPr>
        <w:t>Google Chrome.</w:t>
      </w:r>
    </w:p>
    <w:p w14:paraId="11E29EFA" w14:textId="77777777" w:rsidR="0084683C" w:rsidRPr="00EE3CCC" w:rsidRDefault="0084683C" w:rsidP="00204EC7">
      <w:pPr>
        <w:pStyle w:val="tl1"/>
        <w:spacing w:line="312" w:lineRule="auto"/>
        <w:ind w:left="567" w:hanging="567"/>
        <w:rPr>
          <w:rFonts w:asciiTheme="minorHAnsi" w:hAnsiTheme="minorHAnsi" w:cstheme="minorHAnsi"/>
          <w:sz w:val="20"/>
          <w:szCs w:val="20"/>
        </w:rPr>
      </w:pPr>
    </w:p>
    <w:p w14:paraId="21D41CD2" w14:textId="616270CA" w:rsidR="00BF3CF0" w:rsidRDefault="00FF3118">
      <w:pPr>
        <w:pStyle w:val="tl1"/>
        <w:numPr>
          <w:ilvl w:val="1"/>
          <w:numId w:val="54"/>
        </w:numPr>
        <w:ind w:left="567" w:hanging="567"/>
        <w:rPr>
          <w:rFonts w:asciiTheme="minorHAnsi" w:hAnsiTheme="minorHAnsi" w:cstheme="minorHAnsi"/>
          <w:sz w:val="20"/>
          <w:szCs w:val="20"/>
        </w:rPr>
      </w:pPr>
      <w:r w:rsidRPr="00EE3CCC">
        <w:rPr>
          <w:rFonts w:asciiTheme="minorHAnsi" w:hAnsiTheme="minorHAnsi" w:cs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88DE0AF" w14:textId="77777777" w:rsidR="00BF3CF0" w:rsidRDefault="00BF3CF0" w:rsidP="00BF3CF0">
      <w:pPr>
        <w:pStyle w:val="tl1"/>
        <w:spacing w:line="312" w:lineRule="auto"/>
        <w:ind w:left="720"/>
        <w:rPr>
          <w:rFonts w:asciiTheme="minorHAnsi" w:hAnsiTheme="minorHAnsi" w:cstheme="minorHAnsi"/>
          <w:sz w:val="20"/>
          <w:szCs w:val="20"/>
        </w:rPr>
      </w:pPr>
    </w:p>
    <w:p w14:paraId="48A28DEA" w14:textId="5775676E" w:rsidR="0084683C" w:rsidRDefault="00FF3118">
      <w:pPr>
        <w:pStyle w:val="tl1"/>
        <w:numPr>
          <w:ilvl w:val="1"/>
          <w:numId w:val="54"/>
        </w:numPr>
        <w:ind w:left="567" w:hanging="567"/>
        <w:rPr>
          <w:rFonts w:asciiTheme="minorHAnsi" w:hAnsiTheme="minorHAnsi" w:cstheme="minorHAnsi"/>
          <w:sz w:val="20"/>
          <w:szCs w:val="20"/>
        </w:rPr>
      </w:pPr>
      <w:r w:rsidRPr="00BF3CF0">
        <w:rPr>
          <w:rFonts w:asciiTheme="minorHAnsi" w:hAnsiTheme="minorHAnsi" w:cstheme="minorHAnsi"/>
          <w:sz w:val="20"/>
          <w:szCs w:val="20"/>
        </w:rPr>
        <w:t>Ak je odosielateľom zásielky verejn</w:t>
      </w:r>
      <w:r w:rsidR="00600370" w:rsidRPr="00BF3CF0">
        <w:rPr>
          <w:rFonts w:asciiTheme="minorHAnsi" w:hAnsiTheme="minorHAnsi" w:cstheme="minorHAnsi"/>
          <w:sz w:val="20"/>
          <w:szCs w:val="20"/>
        </w:rPr>
        <w:t>ý obstarávateľ, tak záujemcovi/</w:t>
      </w:r>
      <w:r w:rsidRPr="00BF3CF0">
        <w:rPr>
          <w:rFonts w:asciiTheme="minorHAnsi" w:hAnsiTheme="minorHAnsi" w:cstheme="minorHAnsi"/>
          <w:sz w:val="20"/>
          <w:szCs w:val="20"/>
        </w:rPr>
        <w:t xml:space="preserve">uchádzačovi bude na ním určený kontaktný email (zadaný pri registrácii do systému JOSEPHINE) bezodkladne odoslaná informácia, že </w:t>
      </w:r>
      <w:r w:rsidR="00ED42F5" w:rsidRPr="00BF3CF0">
        <w:rPr>
          <w:rFonts w:asciiTheme="minorHAnsi" w:hAnsiTheme="minorHAnsi" w:cstheme="minorHAnsi"/>
          <w:sz w:val="20"/>
          <w:szCs w:val="20"/>
        </w:rPr>
        <w:t xml:space="preserve">              </w:t>
      </w:r>
      <w:r w:rsidRPr="00BF3CF0">
        <w:rPr>
          <w:rFonts w:asciiTheme="minorHAnsi" w:hAnsiTheme="minorHAnsi" w:cstheme="minorHAnsi"/>
          <w:sz w:val="20"/>
          <w:szCs w:val="20"/>
        </w:rPr>
        <w:t xml:space="preserve">k predmetnej zákazke existuje nová zásielka/správa. Záujemca/uchádzač sa prihlási do systému a </w:t>
      </w:r>
      <w:r w:rsidR="00ED42F5" w:rsidRPr="00BF3CF0">
        <w:rPr>
          <w:rFonts w:asciiTheme="minorHAnsi" w:hAnsiTheme="minorHAnsi" w:cstheme="minorHAnsi"/>
          <w:sz w:val="20"/>
          <w:szCs w:val="20"/>
        </w:rPr>
        <w:t xml:space="preserve">                    </w:t>
      </w:r>
      <w:r w:rsidRPr="00BF3CF0">
        <w:rPr>
          <w:rFonts w:asciiTheme="minorHAnsi" w:hAnsiTheme="minorHAnsi" w:cstheme="minorHAnsi"/>
          <w:sz w:val="20"/>
          <w:szCs w:val="20"/>
        </w:rPr>
        <w:t>v komunikačnom rozhraní zákazky bude mať zobrazený obsah komunikácie – zásielky, správy. Záujemca/uchádzač si môže v komunikačnom rozhraní zobraziť celú históriu o svojej komunikácii s verejným obstarávateľom.</w:t>
      </w:r>
    </w:p>
    <w:p w14:paraId="4E0DCE5D" w14:textId="77777777" w:rsidR="00F7669C" w:rsidRPr="00BF3CF0" w:rsidRDefault="00F7669C" w:rsidP="00F7669C">
      <w:pPr>
        <w:pStyle w:val="tl1"/>
        <w:rPr>
          <w:rFonts w:asciiTheme="minorHAnsi" w:hAnsiTheme="minorHAnsi" w:cstheme="minorHAnsi"/>
          <w:sz w:val="20"/>
          <w:szCs w:val="20"/>
        </w:rPr>
      </w:pPr>
    </w:p>
    <w:p w14:paraId="0DF8D508" w14:textId="0C9B5B79" w:rsidR="0084683C" w:rsidRDefault="00FF3118">
      <w:pPr>
        <w:pStyle w:val="tl1"/>
        <w:numPr>
          <w:ilvl w:val="1"/>
          <w:numId w:val="54"/>
        </w:numPr>
        <w:ind w:left="567" w:hanging="567"/>
        <w:rPr>
          <w:rFonts w:asciiTheme="minorHAnsi" w:hAnsiTheme="minorHAnsi" w:cstheme="minorHAnsi"/>
          <w:sz w:val="20"/>
          <w:szCs w:val="20"/>
        </w:rPr>
      </w:pPr>
      <w:r w:rsidRPr="0084683C">
        <w:rPr>
          <w:rFonts w:asciiTheme="minorHAnsi" w:hAnsiTheme="minorHAnsi" w:cstheme="minorHAnsi"/>
          <w:sz w:val="20"/>
          <w:szCs w:val="20"/>
        </w:rPr>
        <w:t>Ak je odo</w:t>
      </w:r>
      <w:r w:rsidR="00975C19" w:rsidRPr="0084683C">
        <w:rPr>
          <w:rFonts w:asciiTheme="minorHAnsi" w:hAnsiTheme="minorHAnsi" w:cstheme="minorHAnsi"/>
          <w:sz w:val="20"/>
          <w:szCs w:val="20"/>
        </w:rPr>
        <w:t>sielateľom informácie záujemca/</w:t>
      </w:r>
      <w:r w:rsidRPr="0084683C">
        <w:rPr>
          <w:rFonts w:asciiTheme="minorHAnsi" w:hAnsiTheme="minorHAnsi" w:cstheme="minorHAns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3F10D872" w14:textId="77777777" w:rsidR="00F7669C" w:rsidRPr="0084683C" w:rsidRDefault="00F7669C" w:rsidP="00F7669C">
      <w:pPr>
        <w:pStyle w:val="tl1"/>
        <w:rPr>
          <w:rFonts w:asciiTheme="minorHAnsi" w:hAnsiTheme="minorHAnsi" w:cstheme="minorHAnsi"/>
          <w:sz w:val="20"/>
          <w:szCs w:val="20"/>
        </w:rPr>
      </w:pPr>
    </w:p>
    <w:p w14:paraId="3019735E" w14:textId="0AFB0E4A" w:rsidR="0084683C" w:rsidRDefault="00FF3118">
      <w:pPr>
        <w:pStyle w:val="tl1"/>
        <w:numPr>
          <w:ilvl w:val="1"/>
          <w:numId w:val="54"/>
        </w:numPr>
        <w:ind w:left="567" w:hanging="567"/>
        <w:rPr>
          <w:rFonts w:asciiTheme="minorHAnsi" w:hAnsiTheme="minorHAnsi" w:cstheme="minorHAnsi"/>
          <w:sz w:val="20"/>
          <w:szCs w:val="20"/>
        </w:rPr>
      </w:pPr>
      <w:r w:rsidRPr="0084683C">
        <w:rPr>
          <w:rFonts w:asciiTheme="minorHAnsi" w:hAnsiTheme="minorHAnsi" w:cs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5C5FF423" w14:textId="77777777" w:rsidR="00F7669C" w:rsidRPr="0084683C" w:rsidRDefault="00F7669C" w:rsidP="00E035D8">
      <w:pPr>
        <w:pStyle w:val="tl1"/>
        <w:ind w:left="567" w:hanging="567"/>
        <w:rPr>
          <w:rFonts w:asciiTheme="minorHAnsi" w:hAnsiTheme="minorHAnsi" w:cstheme="minorHAnsi"/>
          <w:sz w:val="20"/>
          <w:szCs w:val="20"/>
        </w:rPr>
      </w:pPr>
    </w:p>
    <w:p w14:paraId="7FB9938A" w14:textId="35D72A92" w:rsidR="002570B8" w:rsidRDefault="00FF3118">
      <w:pPr>
        <w:pStyle w:val="tl1"/>
        <w:numPr>
          <w:ilvl w:val="1"/>
          <w:numId w:val="54"/>
        </w:numPr>
        <w:ind w:left="567" w:hanging="567"/>
        <w:rPr>
          <w:rFonts w:asciiTheme="minorHAnsi" w:hAnsiTheme="minorHAnsi" w:cstheme="minorHAnsi"/>
          <w:sz w:val="20"/>
          <w:szCs w:val="20"/>
        </w:rPr>
      </w:pPr>
      <w:r w:rsidRPr="0084683C">
        <w:rPr>
          <w:rFonts w:asciiTheme="minorHAnsi" w:hAnsiTheme="minorHAnsi" w:cstheme="minorHAnsi"/>
          <w:sz w:val="20"/>
          <w:szCs w:val="20"/>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1A89057F" w14:textId="77777777" w:rsidR="00F7669C" w:rsidRDefault="00F7669C" w:rsidP="00E035D8">
      <w:pPr>
        <w:pStyle w:val="tl1"/>
        <w:ind w:left="567" w:hanging="567"/>
        <w:rPr>
          <w:rFonts w:asciiTheme="minorHAnsi" w:hAnsiTheme="minorHAnsi" w:cstheme="minorHAnsi"/>
          <w:sz w:val="20"/>
          <w:szCs w:val="20"/>
        </w:rPr>
      </w:pPr>
    </w:p>
    <w:p w14:paraId="5F713F89" w14:textId="4D807CCA" w:rsidR="0084683C" w:rsidRPr="002723CF" w:rsidRDefault="0084683C">
      <w:pPr>
        <w:pStyle w:val="tl1"/>
        <w:numPr>
          <w:ilvl w:val="1"/>
          <w:numId w:val="54"/>
        </w:numPr>
        <w:ind w:left="567" w:hanging="567"/>
        <w:rPr>
          <w:rFonts w:asciiTheme="minorHAnsi" w:hAnsiTheme="minorHAnsi" w:cs="Calibri"/>
          <w:sz w:val="20"/>
          <w:szCs w:val="20"/>
        </w:rPr>
      </w:pPr>
      <w:r w:rsidRPr="002723CF">
        <w:rPr>
          <w:rFonts w:asciiTheme="minorHAnsi" w:hAnsiTheme="minorHAnsi" w:cs="Calibri"/>
          <w:sz w:val="20"/>
          <w:szCs w:val="20"/>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EE3CCC" w:rsidRDefault="000F3CCB" w:rsidP="00DF510C">
      <w:pPr>
        <w:pStyle w:val="tl1"/>
        <w:spacing w:line="312" w:lineRule="auto"/>
        <w:rPr>
          <w:rFonts w:asciiTheme="minorHAnsi" w:hAnsiTheme="minorHAnsi" w:cstheme="minorHAnsi"/>
          <w:sz w:val="20"/>
          <w:szCs w:val="20"/>
        </w:rPr>
      </w:pPr>
    </w:p>
    <w:p w14:paraId="606288DE" w14:textId="30C6496B" w:rsidR="001B4321" w:rsidRPr="00EE3CCC" w:rsidRDefault="00513D8E">
      <w:pPr>
        <w:pStyle w:val="tl1"/>
        <w:numPr>
          <w:ilvl w:val="0"/>
          <w:numId w:val="54"/>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t>VYSVETLENIE</w:t>
      </w:r>
      <w:r w:rsidR="00AA4049" w:rsidRPr="00EE3CCC">
        <w:rPr>
          <w:rFonts w:asciiTheme="minorHAnsi" w:hAnsiTheme="minorHAnsi" w:cstheme="minorHAnsi"/>
          <w:b/>
          <w:bCs/>
          <w:sz w:val="20"/>
          <w:szCs w:val="20"/>
        </w:rPr>
        <w:t xml:space="preserve"> A ZMENY</w:t>
      </w:r>
    </w:p>
    <w:p w14:paraId="36111894" w14:textId="40020C25" w:rsidR="002570B8" w:rsidRDefault="002570B8">
      <w:pPr>
        <w:pStyle w:val="tl1"/>
        <w:numPr>
          <w:ilvl w:val="0"/>
          <w:numId w:val="15"/>
        </w:numPr>
        <w:ind w:left="567" w:hanging="578"/>
        <w:rPr>
          <w:rFonts w:asciiTheme="minorHAnsi" w:hAnsiTheme="minorHAnsi" w:cstheme="minorHAnsi"/>
          <w:sz w:val="20"/>
          <w:szCs w:val="20"/>
        </w:rPr>
      </w:pPr>
      <w:r w:rsidRPr="00EE3CCC">
        <w:rPr>
          <w:rFonts w:asciiTheme="minorHAnsi" w:hAnsiTheme="minorHAnsi" w:cstheme="minorHAnsi"/>
          <w:sz w:val="20"/>
          <w:szCs w:val="20"/>
        </w:rPr>
        <w:t>Z</w:t>
      </w:r>
      <w:r w:rsidR="00FF3118" w:rsidRPr="00EE3CCC">
        <w:rPr>
          <w:rFonts w:asciiTheme="minorHAnsi" w:hAnsiTheme="minorHAnsi" w:cstheme="minorHAnsi"/>
          <w:sz w:val="20"/>
          <w:szCs w:val="20"/>
        </w:rPr>
        <w:t xml:space="preserve">áujemca môže požiadať o vysvetlenie informácií uvedených </w:t>
      </w:r>
      <w:r w:rsidR="002B3FA2" w:rsidRPr="00EE3CCC">
        <w:rPr>
          <w:rFonts w:asciiTheme="minorHAnsi" w:hAnsiTheme="minorHAnsi" w:cstheme="minorHAnsi"/>
          <w:sz w:val="20"/>
          <w:szCs w:val="20"/>
        </w:rPr>
        <w:t>v oznámení o vyhlásení verejného obstarávania</w:t>
      </w:r>
      <w:r w:rsidR="00805322" w:rsidRPr="00EE3CCC">
        <w:rPr>
          <w:rFonts w:asciiTheme="minorHAnsi" w:hAnsiTheme="minorHAnsi" w:cstheme="minorHAnsi"/>
          <w:sz w:val="20"/>
          <w:szCs w:val="20"/>
        </w:rPr>
        <w:t>, v súťažných podkladoch alebo</w:t>
      </w:r>
      <w:r w:rsidR="00FF3118" w:rsidRPr="00EE3CCC">
        <w:rPr>
          <w:rFonts w:asciiTheme="minorHAnsi" w:hAnsiTheme="minorHAnsi" w:cstheme="minorHAnsi"/>
          <w:sz w:val="20"/>
          <w:szCs w:val="20"/>
        </w:rPr>
        <w:t xml:space="preserve"> v inej sprievodnej dokumentácii prostredníctvom komunikačného rozhrania systému JOSEPHINE podľa vyššie uvedených pravidiel komunikácie. Vysvetlenie informácií uvedených </w:t>
      </w:r>
      <w:r w:rsidR="002B3FA2" w:rsidRPr="00EE3CCC">
        <w:rPr>
          <w:rFonts w:asciiTheme="minorHAnsi" w:hAnsiTheme="minorHAnsi" w:cstheme="minorHAnsi"/>
          <w:sz w:val="20"/>
          <w:szCs w:val="20"/>
        </w:rPr>
        <w:t>v oznámení o vyhlásení verejného obstarávania</w:t>
      </w:r>
      <w:r w:rsidR="00805322" w:rsidRPr="00EE3CCC">
        <w:rPr>
          <w:rFonts w:asciiTheme="minorHAnsi" w:hAnsiTheme="minorHAnsi" w:cstheme="minorHAnsi"/>
          <w:sz w:val="20"/>
          <w:szCs w:val="20"/>
        </w:rPr>
        <w:t xml:space="preserve">, v súťažných podkladoch alebo </w:t>
      </w:r>
      <w:r w:rsidR="00ED42F5">
        <w:rPr>
          <w:rFonts w:asciiTheme="minorHAnsi" w:hAnsiTheme="minorHAnsi" w:cstheme="minorHAnsi"/>
          <w:sz w:val="20"/>
          <w:szCs w:val="20"/>
        </w:rPr>
        <w:t xml:space="preserve">           </w:t>
      </w:r>
      <w:r w:rsidR="00FF3118" w:rsidRPr="00EE3CCC">
        <w:rPr>
          <w:rFonts w:asciiTheme="minorHAnsi" w:hAnsiTheme="minorHAnsi" w:cstheme="minorHAnsi"/>
          <w:sz w:val="20"/>
          <w:szCs w:val="20"/>
        </w:rPr>
        <w:t xml:space="preserve">v inej sprievodnej dokumentácii verejný obstarávateľ bezodkladne oznámi všetkým záujemcom, najneskôr však </w:t>
      </w:r>
      <w:r w:rsidR="007F4A34">
        <w:rPr>
          <w:rFonts w:asciiTheme="minorHAnsi" w:hAnsiTheme="minorHAnsi" w:cstheme="minorHAnsi"/>
          <w:sz w:val="20"/>
          <w:szCs w:val="20"/>
        </w:rPr>
        <w:t>šesť</w:t>
      </w:r>
      <w:r w:rsidR="007F4A34" w:rsidRPr="00EE3CCC">
        <w:rPr>
          <w:rFonts w:asciiTheme="minorHAnsi" w:hAnsiTheme="minorHAnsi" w:cstheme="minorHAnsi"/>
          <w:sz w:val="20"/>
          <w:szCs w:val="20"/>
        </w:rPr>
        <w:t xml:space="preserve"> </w:t>
      </w:r>
      <w:r w:rsidR="00AD2C9F">
        <w:rPr>
          <w:rFonts w:asciiTheme="minorHAnsi" w:hAnsiTheme="minorHAnsi" w:cstheme="minorHAnsi"/>
          <w:sz w:val="20"/>
          <w:szCs w:val="20"/>
        </w:rPr>
        <w:t>dní</w:t>
      </w:r>
      <w:r w:rsidR="00FF3118" w:rsidRPr="00EE3CCC">
        <w:rPr>
          <w:rFonts w:asciiTheme="minorHAnsi" w:hAnsiTheme="minorHAnsi" w:cstheme="minorHAnsi"/>
          <w:sz w:val="20"/>
          <w:szCs w:val="20"/>
        </w:rPr>
        <w:t xml:space="preserve"> pred uplynutím lehoty na predkladanie ponúk za predpokladu, že o vysvetlenie sa požiada dostatočne vopred.</w:t>
      </w:r>
    </w:p>
    <w:p w14:paraId="2998CF98" w14:textId="77777777" w:rsidR="00871BE9" w:rsidRPr="00EE3CCC" w:rsidRDefault="00871BE9" w:rsidP="00871BE9">
      <w:pPr>
        <w:pStyle w:val="tl1"/>
        <w:ind w:left="567"/>
        <w:rPr>
          <w:rFonts w:asciiTheme="minorHAnsi" w:hAnsiTheme="minorHAnsi" w:cstheme="minorHAnsi"/>
          <w:sz w:val="20"/>
          <w:szCs w:val="20"/>
        </w:rPr>
      </w:pPr>
    </w:p>
    <w:p w14:paraId="6FAC5551" w14:textId="19CBCD3B" w:rsidR="002570B8" w:rsidRPr="00EE3CCC" w:rsidRDefault="00FF3118">
      <w:pPr>
        <w:pStyle w:val="tl1"/>
        <w:numPr>
          <w:ilvl w:val="0"/>
          <w:numId w:val="15"/>
        </w:numPr>
        <w:ind w:left="567" w:hanging="578"/>
        <w:rPr>
          <w:rFonts w:asciiTheme="minorHAnsi" w:hAnsiTheme="minorHAnsi" w:cstheme="minorHAnsi"/>
          <w:sz w:val="20"/>
          <w:szCs w:val="20"/>
        </w:rPr>
      </w:pPr>
      <w:r w:rsidRPr="00EE3CCC">
        <w:rPr>
          <w:rFonts w:asciiTheme="minorHAnsi" w:hAnsiTheme="minorHAnsi" w:cstheme="minorHAnsi"/>
          <w:sz w:val="20"/>
          <w:szCs w:val="20"/>
        </w:rPr>
        <w:t>Verejný obstarávateľ primerane predĺži lehotu na predkladanie ponúk, ak</w:t>
      </w:r>
    </w:p>
    <w:p w14:paraId="7F46A206" w14:textId="570F531F" w:rsidR="002570B8" w:rsidRPr="00EE3CCC" w:rsidRDefault="002570B8" w:rsidP="00871BE9">
      <w:pPr>
        <w:pStyle w:val="tl1"/>
        <w:numPr>
          <w:ilvl w:val="0"/>
          <w:numId w:val="5"/>
        </w:numPr>
        <w:ind w:left="851" w:hanging="284"/>
        <w:rPr>
          <w:rFonts w:asciiTheme="minorHAnsi" w:hAnsiTheme="minorHAnsi" w:cstheme="minorHAnsi"/>
          <w:sz w:val="20"/>
          <w:szCs w:val="20"/>
        </w:rPr>
      </w:pPr>
      <w:r w:rsidRPr="00EE3CCC">
        <w:rPr>
          <w:rFonts w:asciiTheme="minorHAnsi" w:hAnsiTheme="minorHAnsi" w:cstheme="minorHAnsi"/>
          <w:sz w:val="20"/>
          <w:szCs w:val="20"/>
        </w:rPr>
        <w:t>vysvetlenie informácií potrebných na vypracovanie ponuky alebo na preukázanie splnenia podmienok účasti nie je poskytnuté v lehote podľa bodu 9.1 aj napriek tomu, že bolo vyžiadané dostatočne vopred</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w:t>
      </w:r>
    </w:p>
    <w:p w14:paraId="41520168" w14:textId="6660C020" w:rsidR="002570B8" w:rsidRDefault="002570B8" w:rsidP="00871BE9">
      <w:pPr>
        <w:pStyle w:val="tl1"/>
        <w:numPr>
          <w:ilvl w:val="0"/>
          <w:numId w:val="5"/>
        </w:numPr>
        <w:ind w:left="851" w:hanging="284"/>
        <w:rPr>
          <w:rFonts w:asciiTheme="minorHAnsi" w:hAnsiTheme="minorHAnsi" w:cstheme="minorHAnsi"/>
          <w:sz w:val="20"/>
          <w:szCs w:val="20"/>
        </w:rPr>
      </w:pPr>
      <w:r w:rsidRPr="00EE3CCC">
        <w:rPr>
          <w:rFonts w:asciiTheme="minorHAnsi" w:hAnsiTheme="minorHAnsi" w:cstheme="minorHAnsi"/>
          <w:sz w:val="20"/>
          <w:szCs w:val="20"/>
        </w:rPr>
        <w:t>v dokumentoch potrebných na vypracovanie ponuky</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 na preukázanie splnenia podmienok účasti vykoná podstatnú zmenu.</w:t>
      </w:r>
    </w:p>
    <w:p w14:paraId="28B77786" w14:textId="77777777" w:rsidR="00871BE9" w:rsidRPr="00EE3CCC" w:rsidRDefault="00871BE9" w:rsidP="00871BE9">
      <w:pPr>
        <w:pStyle w:val="tl1"/>
        <w:ind w:left="851"/>
        <w:rPr>
          <w:rFonts w:asciiTheme="minorHAnsi" w:hAnsiTheme="minorHAnsi" w:cstheme="minorHAnsi"/>
          <w:sz w:val="20"/>
          <w:szCs w:val="20"/>
        </w:rPr>
      </w:pPr>
    </w:p>
    <w:p w14:paraId="30800B2B" w14:textId="257A783E" w:rsidR="00513D8E" w:rsidRDefault="00FF3118">
      <w:pPr>
        <w:pStyle w:val="tl1"/>
        <w:numPr>
          <w:ilvl w:val="0"/>
          <w:numId w:val="15"/>
        </w:numPr>
        <w:ind w:left="567" w:hanging="578"/>
        <w:rPr>
          <w:rFonts w:asciiTheme="minorHAnsi" w:hAnsiTheme="minorHAnsi" w:cstheme="minorHAnsi"/>
          <w:sz w:val="20"/>
          <w:szCs w:val="20"/>
        </w:rPr>
      </w:pPr>
      <w:r w:rsidRPr="00EE3CCC">
        <w:rPr>
          <w:rFonts w:asciiTheme="minorHAnsi" w:hAnsiTheme="minorHAnsi" w:cstheme="minorHAnsi"/>
          <w:sz w:val="20"/>
          <w:szCs w:val="20"/>
        </w:rPr>
        <w:t>Ak si vysvetlenie informácií potrebných na vypracovanie ponuky, návrhu alebo na preukázanie splnenia podmienok účasti hospodársky subjekt, záujemca alebo uchádzač nevyžiadal dostatočne vopred</w:t>
      </w:r>
      <w:r w:rsidR="0026240E">
        <w:rPr>
          <w:rFonts w:asciiTheme="minorHAnsi" w:hAnsiTheme="minorHAnsi" w:cstheme="minorHAnsi"/>
          <w:sz w:val="20"/>
          <w:szCs w:val="20"/>
        </w:rPr>
        <w:t>,</w:t>
      </w:r>
      <w:r w:rsidRPr="00EE3CCC">
        <w:rPr>
          <w:rFonts w:asciiTheme="minorHAnsi" w:hAnsiTheme="minorHAnsi" w:cstheme="minorHAnsi"/>
          <w:sz w:val="20"/>
          <w:szCs w:val="20"/>
        </w:rPr>
        <w:t xml:space="preserve"> alebo jeho význam je z hľadiska prípravy ponuky nepodstatný, verejný obstarávateľ alebo obstarávateľ nie je povinný predĺžiť lehotu na predkladanie ponúk.</w:t>
      </w:r>
    </w:p>
    <w:p w14:paraId="7F71C322" w14:textId="77777777" w:rsidR="00770225" w:rsidRPr="00EE3CCC" w:rsidRDefault="00770225" w:rsidP="00DF510C">
      <w:pPr>
        <w:pStyle w:val="tl1"/>
        <w:spacing w:line="312" w:lineRule="auto"/>
        <w:ind w:left="567"/>
        <w:rPr>
          <w:rFonts w:asciiTheme="minorHAnsi" w:hAnsiTheme="minorHAnsi" w:cstheme="minorHAnsi"/>
          <w:sz w:val="20"/>
          <w:szCs w:val="20"/>
        </w:rPr>
      </w:pPr>
    </w:p>
    <w:p w14:paraId="1C494FA4" w14:textId="4E7F4CB6" w:rsidR="00FB0BB9" w:rsidRDefault="002D2FA5">
      <w:pPr>
        <w:pStyle w:val="tl1"/>
        <w:numPr>
          <w:ilvl w:val="0"/>
          <w:numId w:val="54"/>
        </w:numPr>
        <w:spacing w:line="312" w:lineRule="auto"/>
        <w:ind w:left="567" w:hanging="567"/>
        <w:rPr>
          <w:rFonts w:asciiTheme="minorHAnsi" w:hAnsiTheme="minorHAnsi" w:cstheme="minorHAnsi"/>
          <w:b/>
          <w:bCs/>
          <w:sz w:val="20"/>
          <w:szCs w:val="20"/>
        </w:rPr>
      </w:pPr>
      <w:r>
        <w:rPr>
          <w:rFonts w:asciiTheme="minorHAnsi" w:hAnsiTheme="minorHAnsi" w:cstheme="minorHAnsi"/>
          <w:b/>
          <w:bCs/>
          <w:sz w:val="20"/>
          <w:szCs w:val="20"/>
        </w:rPr>
        <w:t>OBHLIADKA MIESTA USKUTOČNENIA PREDMETU ZÁKAZKY</w:t>
      </w:r>
    </w:p>
    <w:p w14:paraId="59D39FFB" w14:textId="03B4EE5A" w:rsidR="002D2FA5" w:rsidRDefault="000C281E">
      <w:pPr>
        <w:pStyle w:val="tl1"/>
        <w:numPr>
          <w:ilvl w:val="0"/>
          <w:numId w:val="16"/>
        </w:numPr>
        <w:spacing w:line="312" w:lineRule="auto"/>
        <w:ind w:left="567" w:hanging="567"/>
        <w:rPr>
          <w:rFonts w:asciiTheme="minorHAnsi" w:hAnsiTheme="minorHAnsi" w:cstheme="minorHAnsi"/>
          <w:sz w:val="20"/>
          <w:szCs w:val="20"/>
        </w:rPr>
      </w:pPr>
      <w:r>
        <w:rPr>
          <w:rFonts w:asciiTheme="minorHAnsi" w:hAnsiTheme="minorHAnsi" w:cstheme="minorHAnsi"/>
          <w:sz w:val="20"/>
          <w:szCs w:val="20"/>
        </w:rPr>
        <w:t>Neaplikuje sa.</w:t>
      </w:r>
    </w:p>
    <w:p w14:paraId="485B6A5A" w14:textId="7566D5C8" w:rsidR="002D2FA5" w:rsidRDefault="002D2FA5" w:rsidP="00DF510C">
      <w:pPr>
        <w:pStyle w:val="tl1"/>
        <w:spacing w:line="312" w:lineRule="auto"/>
        <w:ind w:left="567"/>
        <w:rPr>
          <w:rFonts w:asciiTheme="minorHAnsi" w:hAnsiTheme="minorHAnsi" w:cstheme="minorHAnsi"/>
          <w:sz w:val="20"/>
          <w:szCs w:val="20"/>
        </w:rPr>
      </w:pPr>
    </w:p>
    <w:p w14:paraId="05245C7C" w14:textId="77777777" w:rsidR="00E156D1" w:rsidRPr="00EE3CCC" w:rsidRDefault="00E156D1" w:rsidP="00DF510C">
      <w:pPr>
        <w:pStyle w:val="tl1"/>
        <w:spacing w:line="312" w:lineRule="auto"/>
        <w:ind w:left="567"/>
        <w:rPr>
          <w:rFonts w:asciiTheme="minorHAnsi" w:hAnsiTheme="minorHAnsi" w:cstheme="minorHAnsi"/>
          <w:sz w:val="20"/>
          <w:szCs w:val="20"/>
        </w:rPr>
      </w:pPr>
    </w:p>
    <w:p w14:paraId="3B394DD5" w14:textId="6E55FF6D" w:rsidR="001B4321" w:rsidRPr="00EE3CCC" w:rsidRDefault="00513D8E">
      <w:pPr>
        <w:pStyle w:val="tl1"/>
        <w:numPr>
          <w:ilvl w:val="0"/>
          <w:numId w:val="54"/>
        </w:numPr>
        <w:spacing w:line="312" w:lineRule="auto"/>
        <w:ind w:left="567" w:hanging="567"/>
        <w:rPr>
          <w:rFonts w:asciiTheme="minorHAnsi" w:hAnsiTheme="minorHAnsi" w:cstheme="minorHAnsi"/>
          <w:b/>
          <w:bCs/>
          <w:sz w:val="20"/>
          <w:szCs w:val="20"/>
        </w:rPr>
      </w:pPr>
      <w:r w:rsidRPr="00EE3CCC">
        <w:rPr>
          <w:rFonts w:asciiTheme="minorHAnsi" w:hAnsiTheme="minorHAnsi" w:cstheme="minorHAnsi"/>
          <w:b/>
          <w:bCs/>
          <w:sz w:val="20"/>
          <w:szCs w:val="20"/>
        </w:rPr>
        <w:lastRenderedPageBreak/>
        <w:t>VYHOTOVENIE PONUKY</w:t>
      </w:r>
    </w:p>
    <w:p w14:paraId="709633A3" w14:textId="52CDFF5A" w:rsidR="002570B8" w:rsidRDefault="00FF3118">
      <w:pPr>
        <w:pStyle w:val="tl1"/>
        <w:numPr>
          <w:ilvl w:val="0"/>
          <w:numId w:val="26"/>
        </w:numPr>
        <w:ind w:left="567" w:hanging="567"/>
        <w:rPr>
          <w:rFonts w:asciiTheme="minorHAnsi" w:hAnsiTheme="minorHAnsi" w:cstheme="minorHAnsi"/>
          <w:sz w:val="20"/>
          <w:szCs w:val="20"/>
        </w:rPr>
      </w:pPr>
      <w:r w:rsidRPr="001A6C6F">
        <w:rPr>
          <w:rFonts w:asciiTheme="minorHAnsi" w:hAnsiTheme="minorHAnsi" w:cstheme="minorHAnsi"/>
          <w:b/>
          <w:bCs/>
          <w:sz w:val="20"/>
          <w:szCs w:val="20"/>
        </w:rPr>
        <w:t>Ponuka</w:t>
      </w:r>
      <w:r w:rsidRPr="00EE3CCC">
        <w:rPr>
          <w:rFonts w:asciiTheme="minorHAnsi" w:hAnsiTheme="minorHAnsi" w:cstheme="minorHAnsi"/>
          <w:sz w:val="20"/>
          <w:szCs w:val="20"/>
        </w:rPr>
        <w:t xml:space="preserve">, pre účely zadávania tejto zákazky, </w:t>
      </w:r>
      <w:r w:rsidRPr="001A6C6F">
        <w:rPr>
          <w:rFonts w:asciiTheme="minorHAnsi" w:hAnsiTheme="minorHAnsi" w:cstheme="minorHAnsi"/>
          <w:b/>
          <w:bCs/>
          <w:sz w:val="20"/>
          <w:szCs w:val="20"/>
        </w:rPr>
        <w:t>je prejav slobodnej vôle uchádzača</w:t>
      </w:r>
      <w:r w:rsidRPr="00EE3CCC">
        <w:rPr>
          <w:rFonts w:asciiTheme="minorHAnsi" w:hAnsiTheme="minorHAnsi" w:cstheme="minorHAnsi"/>
          <w:sz w:val="20"/>
          <w:szCs w:val="20"/>
        </w:rPr>
        <w:t xml:space="preserve">, že chce za úhradu poskytnúť verejnému obstarávateľovi určené plnenie </w:t>
      </w:r>
      <w:r w:rsidRPr="001A6C6F">
        <w:rPr>
          <w:rFonts w:asciiTheme="minorHAnsi" w:hAnsiTheme="minorHAnsi" w:cstheme="minorHAnsi"/>
          <w:sz w:val="20"/>
          <w:szCs w:val="20"/>
          <w:u w:val="single"/>
        </w:rPr>
        <w:t xml:space="preserve">pri dodržaní podmienok stanovených verejným obstarávateľom </w:t>
      </w:r>
      <w:r w:rsidRPr="001A6C6F">
        <w:rPr>
          <w:rFonts w:asciiTheme="minorHAnsi" w:hAnsiTheme="minorHAnsi" w:cstheme="minorHAnsi"/>
          <w:b/>
          <w:bCs/>
          <w:sz w:val="20"/>
          <w:szCs w:val="20"/>
          <w:u w:val="single"/>
        </w:rPr>
        <w:t>bez určovania svojich osobitných podmienok</w:t>
      </w:r>
      <w:r w:rsidRPr="00EE3CCC">
        <w:rPr>
          <w:rFonts w:asciiTheme="minorHAnsi" w:hAnsiTheme="minorHAnsi" w:cstheme="minorHAnsi"/>
          <w:sz w:val="20"/>
          <w:szCs w:val="20"/>
        </w:rPr>
        <w:t>.</w:t>
      </w:r>
    </w:p>
    <w:p w14:paraId="43C9F291" w14:textId="77777777" w:rsidR="00B26D99" w:rsidRPr="00EE3CCC" w:rsidRDefault="00B26D99" w:rsidP="00B26D99">
      <w:pPr>
        <w:pStyle w:val="tl1"/>
        <w:ind w:left="567"/>
        <w:rPr>
          <w:rFonts w:asciiTheme="minorHAnsi" w:hAnsiTheme="minorHAnsi" w:cstheme="minorHAnsi"/>
          <w:sz w:val="20"/>
          <w:szCs w:val="20"/>
        </w:rPr>
      </w:pPr>
    </w:p>
    <w:p w14:paraId="06DD6527" w14:textId="0D21F07C" w:rsidR="002570B8" w:rsidRDefault="00FF3118">
      <w:pPr>
        <w:pStyle w:val="tl1"/>
        <w:numPr>
          <w:ilvl w:val="0"/>
          <w:numId w:val="26"/>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Uchádzač predkladá ponuku v elektronickej podobe v lehote na predkladanie ponúk podľa požiadaviek uvedených v týchto </w:t>
      </w:r>
      <w:r w:rsidR="00E00D05">
        <w:rPr>
          <w:rFonts w:asciiTheme="minorHAnsi" w:hAnsiTheme="minorHAnsi" w:cstheme="minorHAnsi"/>
          <w:sz w:val="20"/>
          <w:szCs w:val="20"/>
        </w:rPr>
        <w:t>súťažných podkladoch</w:t>
      </w:r>
      <w:r w:rsidRPr="00EE3CCC">
        <w:rPr>
          <w:rFonts w:asciiTheme="minorHAnsi" w:hAnsiTheme="minorHAnsi" w:cstheme="minorHAnsi"/>
          <w:sz w:val="20"/>
          <w:szCs w:val="20"/>
        </w:rPr>
        <w:t>.</w:t>
      </w:r>
    </w:p>
    <w:p w14:paraId="6A137B71" w14:textId="77777777" w:rsidR="00B26D99" w:rsidRPr="00EE3CCC" w:rsidRDefault="00B26D99" w:rsidP="00B26D99">
      <w:pPr>
        <w:pStyle w:val="tl1"/>
        <w:rPr>
          <w:rFonts w:asciiTheme="minorHAnsi" w:hAnsiTheme="minorHAnsi" w:cstheme="minorHAnsi"/>
          <w:sz w:val="20"/>
          <w:szCs w:val="20"/>
        </w:rPr>
      </w:pPr>
    </w:p>
    <w:p w14:paraId="1DE05282" w14:textId="2B531009" w:rsidR="00B26D99" w:rsidRDefault="00FF3118">
      <w:pPr>
        <w:pStyle w:val="tl1"/>
        <w:numPr>
          <w:ilvl w:val="0"/>
          <w:numId w:val="26"/>
        </w:numPr>
        <w:ind w:left="567" w:hanging="567"/>
        <w:rPr>
          <w:rStyle w:val="Hypertextovprepojenie"/>
          <w:rFonts w:asciiTheme="minorHAnsi" w:hAnsiTheme="minorHAnsi" w:cstheme="minorHAnsi"/>
          <w:color w:val="auto"/>
          <w:sz w:val="20"/>
          <w:szCs w:val="20"/>
          <w:u w:val="none"/>
        </w:rPr>
      </w:pPr>
      <w:r w:rsidRPr="00EE3CCC">
        <w:rPr>
          <w:rFonts w:asciiTheme="minorHAnsi" w:hAnsiTheme="minorHAnsi" w:cstheme="minorHAnsi"/>
          <w:sz w:val="20"/>
          <w:szCs w:val="20"/>
        </w:rPr>
        <w:t xml:space="preserve">Ponuka musí byť vyhotovená elektronicky v zmysle </w:t>
      </w:r>
      <w:r w:rsidR="005F050F" w:rsidRPr="00EE3CCC">
        <w:rPr>
          <w:rFonts w:asciiTheme="minorHAnsi" w:hAnsiTheme="minorHAnsi" w:cstheme="minorHAnsi"/>
          <w:sz w:val="20"/>
          <w:szCs w:val="20"/>
        </w:rPr>
        <w:t xml:space="preserve">ustanovenia </w:t>
      </w:r>
      <w:r w:rsidRPr="00EE3CCC">
        <w:rPr>
          <w:rFonts w:asciiTheme="minorHAnsi" w:hAnsiTheme="minorHAnsi" w:cstheme="minorHAnsi"/>
          <w:sz w:val="20"/>
          <w:szCs w:val="20"/>
        </w:rPr>
        <w:t xml:space="preserve">§ 49 ods. 1 písm. a) ZVO a vložená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do systému JOSEPHINE umiestnenom na webovej adrese </w:t>
      </w:r>
      <w:hyperlink r:id="rId13" w:history="1">
        <w:r w:rsidRPr="00EE3CCC">
          <w:rPr>
            <w:rStyle w:val="Hypertextovprepojenie"/>
            <w:rFonts w:asciiTheme="minorHAnsi" w:hAnsiTheme="minorHAnsi" w:cstheme="minorHAnsi"/>
            <w:sz w:val="20"/>
            <w:szCs w:val="20"/>
          </w:rPr>
          <w:t>https://josephine.proebiz.com/</w:t>
        </w:r>
      </w:hyperlink>
      <w:r w:rsidR="00E5492A" w:rsidRPr="00CE61DA">
        <w:rPr>
          <w:rStyle w:val="Hypertextovprepojenie"/>
          <w:rFonts w:asciiTheme="minorHAnsi" w:hAnsiTheme="minorHAnsi" w:cstheme="minorHAnsi"/>
          <w:sz w:val="20"/>
          <w:szCs w:val="20"/>
          <w:u w:val="none"/>
        </w:rPr>
        <w:t>.</w:t>
      </w:r>
      <w:r w:rsidR="00CE61DA" w:rsidRPr="00CE61DA">
        <w:rPr>
          <w:rStyle w:val="Hypertextovprepojenie"/>
          <w:rFonts w:asciiTheme="minorHAnsi" w:hAnsiTheme="minorHAnsi" w:cstheme="minorHAnsi"/>
          <w:sz w:val="20"/>
          <w:szCs w:val="20"/>
          <w:u w:val="none"/>
        </w:rPr>
        <w:t xml:space="preserve"> </w:t>
      </w:r>
    </w:p>
    <w:p w14:paraId="2C9AEF7B" w14:textId="77777777" w:rsidR="00B26D99" w:rsidRPr="00B26D99" w:rsidRDefault="00B26D99" w:rsidP="00B26D99">
      <w:pPr>
        <w:pStyle w:val="tl1"/>
        <w:spacing w:line="312" w:lineRule="auto"/>
        <w:rPr>
          <w:rStyle w:val="Hypertextovprepojenie"/>
          <w:rFonts w:asciiTheme="minorHAnsi" w:hAnsiTheme="minorHAnsi" w:cstheme="minorHAnsi"/>
          <w:color w:val="auto"/>
          <w:sz w:val="20"/>
          <w:szCs w:val="20"/>
          <w:u w:val="none"/>
        </w:rPr>
      </w:pPr>
    </w:p>
    <w:p w14:paraId="03463475" w14:textId="4EA94A81" w:rsidR="002570B8" w:rsidRDefault="00146ABE">
      <w:pPr>
        <w:pStyle w:val="tl1"/>
        <w:numPr>
          <w:ilvl w:val="0"/>
          <w:numId w:val="26"/>
        </w:numPr>
        <w:ind w:left="567" w:hanging="567"/>
        <w:rPr>
          <w:rFonts w:asciiTheme="minorHAnsi" w:hAnsiTheme="minorHAnsi" w:cstheme="minorHAnsi"/>
          <w:sz w:val="20"/>
          <w:szCs w:val="20"/>
        </w:rPr>
      </w:pPr>
      <w:r w:rsidRPr="00B26D99">
        <w:rPr>
          <w:rFonts w:asciiTheme="minorHAnsi" w:hAnsiTheme="minorHAnsi" w:cstheme="minorHAnsi"/>
          <w:sz w:val="20"/>
          <w:szCs w:val="20"/>
        </w:rPr>
        <w:t>Uchádzač svoju ponuku identifikuje uvedením obchodného mena alebo názvu, sídla, miesta podnikania alebo obvyklého pobytu uchádzača a heslom súťaže</w:t>
      </w:r>
      <w:r w:rsidR="006B591F" w:rsidRPr="00B26D99">
        <w:rPr>
          <w:rFonts w:asciiTheme="minorHAnsi" w:hAnsiTheme="minorHAnsi" w:cstheme="minorHAnsi"/>
          <w:sz w:val="20"/>
          <w:szCs w:val="20"/>
        </w:rPr>
        <w:t>.</w:t>
      </w:r>
    </w:p>
    <w:p w14:paraId="4F9C1606" w14:textId="77777777" w:rsidR="00B26D99" w:rsidRPr="00B26D99" w:rsidRDefault="00B26D99" w:rsidP="00B26D99">
      <w:pPr>
        <w:pStyle w:val="tl1"/>
        <w:spacing w:line="312" w:lineRule="auto"/>
        <w:rPr>
          <w:rFonts w:asciiTheme="minorHAnsi" w:hAnsiTheme="minorHAnsi" w:cstheme="minorHAnsi"/>
          <w:sz w:val="20"/>
          <w:szCs w:val="20"/>
        </w:rPr>
      </w:pPr>
    </w:p>
    <w:p w14:paraId="2D8229F2" w14:textId="77777777" w:rsidR="006655C7" w:rsidRPr="006655C7" w:rsidRDefault="001A6C6F">
      <w:pPr>
        <w:pStyle w:val="tl1"/>
        <w:numPr>
          <w:ilvl w:val="0"/>
          <w:numId w:val="26"/>
        </w:numPr>
        <w:ind w:left="567" w:hanging="567"/>
        <w:rPr>
          <w:rFonts w:asciiTheme="minorHAnsi" w:hAnsiTheme="minorHAnsi" w:cstheme="minorHAnsi"/>
          <w:sz w:val="20"/>
          <w:szCs w:val="20"/>
        </w:rPr>
      </w:pPr>
      <w:r w:rsidRPr="0074383E">
        <w:rPr>
          <w:rFonts w:asciiTheme="minorHAnsi" w:hAnsiTheme="minorHAnsi" w:cs="Calibri"/>
          <w:sz w:val="20"/>
          <w:szCs w:val="20"/>
        </w:rPr>
        <w:t>Pri tvorbe ponuky uchádzačom, ktorá bude po ukončení procesu verejného obstarávania podľa</w:t>
      </w:r>
      <w:r w:rsidR="00067DCA">
        <w:rPr>
          <w:rFonts w:asciiTheme="minorHAnsi" w:hAnsiTheme="minorHAnsi" w:cs="Calibri"/>
          <w:sz w:val="20"/>
          <w:szCs w:val="20"/>
        </w:rPr>
        <w:t xml:space="preserve"> ustanovenia</w:t>
      </w:r>
      <w:r w:rsidRPr="0074383E">
        <w:rPr>
          <w:rFonts w:asciiTheme="minorHAnsi" w:hAnsiTheme="minorHAnsi" w:cs="Calibri"/>
          <w:sz w:val="20"/>
          <w:szCs w:val="20"/>
        </w:rPr>
        <w:t xml:space="preserve"> § 64 ZVO zverejnená na profile verejného obstarávateľa, je potrebné dbať na ochranu tých častí dokumentov, informácií a údajov v ponuke, ktoré podliehajú ochrane podľa osobitných predpisov. </w:t>
      </w:r>
    </w:p>
    <w:p w14:paraId="2A81A43D" w14:textId="438DAF12" w:rsidR="001A6C6F" w:rsidRPr="00EE3CCC" w:rsidRDefault="001A6C6F" w:rsidP="006655C7">
      <w:pPr>
        <w:pStyle w:val="tl1"/>
        <w:rPr>
          <w:rFonts w:asciiTheme="minorHAnsi" w:hAnsiTheme="minorHAnsi" w:cstheme="minorHAnsi"/>
          <w:sz w:val="20"/>
          <w:szCs w:val="20"/>
        </w:rPr>
      </w:pPr>
      <w:r w:rsidRPr="0074383E">
        <w:rPr>
          <w:rFonts w:asciiTheme="minorHAnsi" w:hAnsiTheme="minorHAnsi" w:cs="Calibri"/>
          <w:sz w:val="20"/>
          <w:szCs w:val="20"/>
        </w:rPr>
        <w:t xml:space="preserve"> </w:t>
      </w:r>
    </w:p>
    <w:p w14:paraId="075B6183" w14:textId="0CB271B8" w:rsidR="002570B8" w:rsidRDefault="009C57D9">
      <w:pPr>
        <w:pStyle w:val="tl1"/>
        <w:numPr>
          <w:ilvl w:val="0"/>
          <w:numId w:val="26"/>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EE3CCC">
        <w:rPr>
          <w:rFonts w:asciiTheme="minorHAnsi" w:hAnsiTheme="minorHAnsi" w:cstheme="minorHAnsi"/>
          <w:sz w:val="20"/>
          <w:szCs w:val="20"/>
        </w:rPr>
        <w:t>s informáciou o podanej ponuke.</w:t>
      </w:r>
    </w:p>
    <w:p w14:paraId="34C1527F" w14:textId="77777777" w:rsidR="00AC4984" w:rsidRPr="00EE3CCC" w:rsidRDefault="00AC4984" w:rsidP="00AC4984">
      <w:pPr>
        <w:pStyle w:val="tl1"/>
        <w:spacing w:line="312" w:lineRule="auto"/>
        <w:rPr>
          <w:rFonts w:asciiTheme="minorHAnsi" w:hAnsiTheme="minorHAnsi" w:cstheme="minorHAnsi"/>
          <w:sz w:val="20"/>
          <w:szCs w:val="20"/>
        </w:rPr>
      </w:pPr>
    </w:p>
    <w:p w14:paraId="7DA5088F" w14:textId="7CAE9CDD" w:rsidR="002570B8" w:rsidRDefault="00FF3118">
      <w:pPr>
        <w:pStyle w:val="tl1"/>
        <w:numPr>
          <w:ilvl w:val="0"/>
          <w:numId w:val="26"/>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Doklady a dokumenty tvoriace obsah ponuky, požadované v týchto </w:t>
      </w:r>
      <w:r w:rsidR="0026240E">
        <w:rPr>
          <w:rFonts w:asciiTheme="minorHAnsi" w:hAnsiTheme="minorHAnsi" w:cstheme="minorHAnsi"/>
          <w:sz w:val="20"/>
          <w:szCs w:val="20"/>
        </w:rPr>
        <w:t>súťažných podkladoch</w:t>
      </w:r>
      <w:r w:rsidRPr="00EE3CCC">
        <w:rPr>
          <w:rFonts w:asciiTheme="minorHAnsi" w:hAnsiTheme="minorHAnsi" w:cstheme="minorHAnsi"/>
          <w:sz w:val="20"/>
          <w:szCs w:val="20"/>
        </w:rPr>
        <w:t xml:space="preserve">, musia byť </w:t>
      </w:r>
      <w:r w:rsidR="00F7180E">
        <w:rPr>
          <w:rFonts w:asciiTheme="minorHAnsi" w:hAnsiTheme="minorHAnsi" w:cstheme="minorHAnsi"/>
          <w:sz w:val="20"/>
          <w:szCs w:val="20"/>
        </w:rPr>
        <w:t xml:space="preserve">           </w:t>
      </w:r>
      <w:r w:rsidRPr="00EE3CCC">
        <w:rPr>
          <w:rFonts w:asciiTheme="minorHAnsi" w:hAnsiTheme="minorHAnsi" w:cstheme="minorHAnsi"/>
          <w:sz w:val="20"/>
          <w:szCs w:val="20"/>
        </w:rPr>
        <w:t>k termínu predloženia ponuky platné a aktuálne.</w:t>
      </w:r>
    </w:p>
    <w:p w14:paraId="51C4C4A4" w14:textId="77777777" w:rsidR="00AC4984" w:rsidRPr="00EE3CCC" w:rsidRDefault="00AC4984" w:rsidP="00AC4984">
      <w:pPr>
        <w:pStyle w:val="tl1"/>
        <w:spacing w:line="312" w:lineRule="auto"/>
        <w:rPr>
          <w:rFonts w:asciiTheme="minorHAnsi" w:hAnsiTheme="minorHAnsi" w:cstheme="minorHAnsi"/>
          <w:sz w:val="20"/>
          <w:szCs w:val="20"/>
        </w:rPr>
      </w:pPr>
    </w:p>
    <w:p w14:paraId="5B68FFE5" w14:textId="0AFEFA76" w:rsidR="002570B8" w:rsidRDefault="00551C8B">
      <w:pPr>
        <w:pStyle w:val="tl1"/>
        <w:numPr>
          <w:ilvl w:val="0"/>
          <w:numId w:val="26"/>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 môže predbežne nahradiť doklady, prostredníctvom ktorých preukazuje splnenie podmienok účasti:</w:t>
      </w:r>
      <w:r w:rsidR="00FD2350">
        <w:rPr>
          <w:rFonts w:asciiTheme="minorHAnsi" w:hAnsiTheme="minorHAnsi" w:cstheme="minorHAnsi"/>
          <w:sz w:val="20"/>
          <w:szCs w:val="20"/>
        </w:rPr>
        <w:t xml:space="preserve"> </w:t>
      </w:r>
      <w:r w:rsidR="002570B8" w:rsidRPr="00FD2350">
        <w:rPr>
          <w:rFonts w:asciiTheme="minorHAnsi" w:hAnsiTheme="minorHAnsi" w:cstheme="minorHAnsi"/>
          <w:sz w:val="20"/>
          <w:szCs w:val="20"/>
        </w:rPr>
        <w:t xml:space="preserve">v zmysle ustanovenia § 39 ZVO jednotným európskym dokumentom, v takomto prípade súčasťou jeho ponuky bude vyplnený jednotný elektronický dokument. Uchádzač </w:t>
      </w:r>
      <w:r w:rsidR="002570B8" w:rsidRPr="00FD2350">
        <w:rPr>
          <w:rFonts w:asciiTheme="minorHAnsi" w:hAnsiTheme="minorHAnsi" w:cstheme="minorHAnsi"/>
          <w:sz w:val="20"/>
          <w:szCs w:val="20"/>
          <w:u w:val="single"/>
        </w:rPr>
        <w:t>môže</w:t>
      </w:r>
      <w:r w:rsidR="002570B8" w:rsidRPr="00FD2350">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002570B8" w:rsidRPr="00FD2350">
        <w:rPr>
          <w:rFonts w:asciiTheme="minorHAnsi" w:hAnsiTheme="minorHAnsi" w:cstheme="minorHAnsi"/>
          <w:sz w:val="20"/>
          <w:szCs w:val="20"/>
          <w:u w:val="single"/>
        </w:rPr>
        <w:t>prostredníctvom globálneho údaju</w:t>
      </w:r>
      <w:r w:rsidR="002570B8" w:rsidRPr="00FD2350">
        <w:rPr>
          <w:rFonts w:asciiTheme="minorHAnsi" w:hAnsiTheme="minorHAnsi" w:cstheme="minorHAnsi"/>
          <w:sz w:val="20"/>
          <w:szCs w:val="20"/>
        </w:rPr>
        <w:t xml:space="preserve"> uvedeného v oddiel α IV. časti jednotného európskeho dokumentu.</w:t>
      </w:r>
    </w:p>
    <w:p w14:paraId="72DB4772" w14:textId="77777777" w:rsidR="00500D62" w:rsidRPr="00FD2350" w:rsidRDefault="00500D62" w:rsidP="00500D62">
      <w:pPr>
        <w:pStyle w:val="tl1"/>
        <w:spacing w:line="312" w:lineRule="auto"/>
        <w:rPr>
          <w:rFonts w:asciiTheme="minorHAnsi" w:hAnsiTheme="minorHAnsi" w:cstheme="minorHAnsi"/>
          <w:sz w:val="20"/>
          <w:szCs w:val="20"/>
        </w:rPr>
      </w:pPr>
    </w:p>
    <w:p w14:paraId="35D28C06" w14:textId="7FE3B4E8" w:rsidR="002570B8" w:rsidRDefault="00FF3118">
      <w:pPr>
        <w:pStyle w:val="tl1"/>
        <w:numPr>
          <w:ilvl w:val="0"/>
          <w:numId w:val="26"/>
        </w:numPr>
        <w:ind w:left="567" w:hanging="567"/>
        <w:rPr>
          <w:rFonts w:asciiTheme="minorHAnsi" w:hAnsiTheme="minorHAnsi" w:cstheme="minorHAnsi"/>
          <w:sz w:val="20"/>
          <w:szCs w:val="20"/>
        </w:rPr>
      </w:pPr>
      <w:r w:rsidRPr="00EE3CCC">
        <w:rPr>
          <w:rFonts w:asciiTheme="minorHAnsi" w:hAnsiTheme="minorHAnsi" w:cstheme="minorHAnsi"/>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DA021D0" w14:textId="77777777" w:rsidR="00500D62" w:rsidRPr="00EE3CCC" w:rsidRDefault="00500D62" w:rsidP="00500D62">
      <w:pPr>
        <w:pStyle w:val="tl1"/>
        <w:spacing w:line="312" w:lineRule="auto"/>
        <w:rPr>
          <w:rFonts w:asciiTheme="minorHAnsi" w:hAnsiTheme="minorHAnsi" w:cstheme="minorHAnsi"/>
          <w:sz w:val="20"/>
          <w:szCs w:val="20"/>
        </w:rPr>
      </w:pPr>
    </w:p>
    <w:p w14:paraId="3FE0F8E2" w14:textId="6086D1B4" w:rsidR="002570B8" w:rsidRDefault="00FF3118">
      <w:pPr>
        <w:pStyle w:val="tl1"/>
        <w:numPr>
          <w:ilvl w:val="0"/>
          <w:numId w:val="26"/>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V prípade, že sú doklady, ktorými uchádzač preukazuje splnenie podmienok účasti vydávané orgánom verejnej správy (alebo inou povinnou inštitúciou) priamo v digitálnej podobe, musí uchádzač vložiť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do systému tento digitálny doklad (vrátane jeho úradného prekladu</w:t>
      </w:r>
      <w:r w:rsidR="00A53D6E">
        <w:rPr>
          <w:rFonts w:asciiTheme="minorHAnsi" w:hAnsiTheme="minorHAnsi" w:cstheme="minorHAnsi"/>
          <w:sz w:val="20"/>
          <w:szCs w:val="20"/>
        </w:rPr>
        <w:t>,</w:t>
      </w:r>
      <w:r w:rsidRPr="00EE3CCC">
        <w:rPr>
          <w:rFonts w:asciiTheme="minorHAnsi" w:hAnsiTheme="minorHAnsi" w:cstheme="minorHAnsi"/>
          <w:sz w:val="20"/>
          <w:szCs w:val="20"/>
        </w:rPr>
        <w:t xml:space="preserve"> ak je to podľa predchádzajúcich ustanovení potrebné).</w:t>
      </w:r>
    </w:p>
    <w:p w14:paraId="2F27D7C2" w14:textId="77777777" w:rsidR="00500D62" w:rsidRPr="00EE3CCC" w:rsidRDefault="00500D62" w:rsidP="00500D62">
      <w:pPr>
        <w:pStyle w:val="tl1"/>
        <w:spacing w:line="312" w:lineRule="auto"/>
        <w:rPr>
          <w:rFonts w:asciiTheme="minorHAnsi" w:hAnsiTheme="minorHAnsi" w:cstheme="minorHAnsi"/>
          <w:sz w:val="20"/>
          <w:szCs w:val="20"/>
        </w:rPr>
      </w:pPr>
    </w:p>
    <w:p w14:paraId="20D30D81" w14:textId="24CF04A4" w:rsidR="00AA5B26" w:rsidRDefault="008A628A">
      <w:pPr>
        <w:pStyle w:val="tl1"/>
        <w:numPr>
          <w:ilvl w:val="0"/>
          <w:numId w:val="26"/>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Ustanovenia </w:t>
      </w:r>
      <w:r w:rsidR="00FF3118" w:rsidRPr="00EE3CCC">
        <w:rPr>
          <w:rFonts w:asciiTheme="minorHAnsi" w:hAnsiTheme="minorHAnsi" w:cstheme="minorHAnsi"/>
          <w:sz w:val="20"/>
          <w:szCs w:val="20"/>
        </w:rPr>
        <w:t>ZVO týkajúce sa preukazovania splnenia podmienok účasti osobného postavenia prostredníctvom zoznamu hospodárskych subjektov týmto nie sú dotknuté.</w:t>
      </w:r>
    </w:p>
    <w:p w14:paraId="2B2163C9" w14:textId="77777777" w:rsidR="00F45176" w:rsidRDefault="00F45176" w:rsidP="00DF510C">
      <w:pPr>
        <w:pStyle w:val="tl1"/>
        <w:spacing w:line="312" w:lineRule="auto"/>
        <w:rPr>
          <w:rFonts w:asciiTheme="minorHAnsi" w:hAnsiTheme="minorHAnsi" w:cstheme="minorHAnsi"/>
          <w:sz w:val="20"/>
          <w:szCs w:val="20"/>
        </w:rPr>
      </w:pPr>
    </w:p>
    <w:p w14:paraId="4E5CDB61" w14:textId="0AD4349B" w:rsidR="001B4321" w:rsidRPr="00EE3CCC" w:rsidRDefault="00513D8E">
      <w:pPr>
        <w:pStyle w:val="tl1"/>
        <w:numPr>
          <w:ilvl w:val="0"/>
          <w:numId w:val="54"/>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JAZYK PONUKY</w:t>
      </w:r>
    </w:p>
    <w:p w14:paraId="5B59051C" w14:textId="6AD0AA9E" w:rsidR="00513D8E" w:rsidRPr="00EE3CCC" w:rsidRDefault="0020047A">
      <w:pPr>
        <w:pStyle w:val="tl1"/>
        <w:numPr>
          <w:ilvl w:val="0"/>
          <w:numId w:val="17"/>
        </w:numPr>
        <w:ind w:left="567" w:hanging="567"/>
        <w:rPr>
          <w:rFonts w:asciiTheme="minorHAnsi" w:hAnsiTheme="minorHAnsi" w:cstheme="minorHAnsi"/>
          <w:sz w:val="20"/>
          <w:szCs w:val="20"/>
        </w:rPr>
      </w:pPr>
      <w:r w:rsidRPr="00EE3CCC">
        <w:rPr>
          <w:rFonts w:asciiTheme="minorHAnsi" w:hAnsiTheme="minorHAnsi" w:cstheme="minorHAns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49748E9D" w:rsidR="00146ABE" w:rsidRDefault="00146ABE" w:rsidP="00DF510C">
      <w:pPr>
        <w:pStyle w:val="tl1"/>
        <w:spacing w:line="312" w:lineRule="auto"/>
        <w:rPr>
          <w:rFonts w:asciiTheme="minorHAnsi" w:hAnsiTheme="minorHAnsi" w:cstheme="minorHAnsi"/>
          <w:b/>
          <w:bCs/>
          <w:sz w:val="20"/>
          <w:szCs w:val="20"/>
        </w:rPr>
      </w:pPr>
    </w:p>
    <w:p w14:paraId="178FE80B" w14:textId="77777777" w:rsidR="00500D62" w:rsidRPr="00EE3CCC" w:rsidRDefault="00500D62" w:rsidP="00DF510C">
      <w:pPr>
        <w:pStyle w:val="tl1"/>
        <w:spacing w:line="312" w:lineRule="auto"/>
        <w:rPr>
          <w:rFonts w:asciiTheme="minorHAnsi" w:hAnsiTheme="minorHAnsi" w:cstheme="minorHAnsi"/>
          <w:b/>
          <w:bCs/>
          <w:sz w:val="20"/>
          <w:szCs w:val="20"/>
        </w:rPr>
      </w:pPr>
    </w:p>
    <w:p w14:paraId="0F49F9EA" w14:textId="137B13A3" w:rsidR="00965F48" w:rsidRPr="001E3FEC" w:rsidRDefault="00513D8E">
      <w:pPr>
        <w:pStyle w:val="tl1"/>
        <w:numPr>
          <w:ilvl w:val="0"/>
          <w:numId w:val="54"/>
        </w:numPr>
        <w:spacing w:line="312" w:lineRule="auto"/>
        <w:ind w:left="284" w:hanging="284"/>
        <w:rPr>
          <w:rFonts w:asciiTheme="minorHAnsi" w:hAnsiTheme="minorHAnsi" w:cstheme="minorHAnsi"/>
          <w:b/>
          <w:bCs/>
          <w:sz w:val="20"/>
          <w:szCs w:val="20"/>
        </w:rPr>
      </w:pPr>
      <w:r w:rsidRPr="001E3FEC">
        <w:rPr>
          <w:rFonts w:asciiTheme="minorHAnsi" w:hAnsiTheme="minorHAnsi" w:cstheme="minorHAnsi"/>
          <w:b/>
          <w:bCs/>
          <w:sz w:val="20"/>
          <w:szCs w:val="20"/>
        </w:rPr>
        <w:lastRenderedPageBreak/>
        <w:t>MENA A CENY UVÁDZANÉ V PONUKE</w:t>
      </w:r>
    </w:p>
    <w:p w14:paraId="27909FAA" w14:textId="4C055B87" w:rsidR="00965F48" w:rsidRPr="001E3FEC" w:rsidRDefault="00965F48">
      <w:pPr>
        <w:pStyle w:val="tl1"/>
        <w:numPr>
          <w:ilvl w:val="0"/>
          <w:numId w:val="18"/>
        </w:numPr>
        <w:ind w:left="567" w:hanging="567"/>
        <w:rPr>
          <w:rFonts w:asciiTheme="minorHAnsi" w:hAnsiTheme="minorHAnsi" w:cstheme="minorHAnsi"/>
          <w:b/>
          <w:sz w:val="20"/>
          <w:szCs w:val="20"/>
        </w:rPr>
      </w:pPr>
      <w:r w:rsidRPr="001E3FEC">
        <w:rPr>
          <w:rFonts w:ascii="Calibri" w:eastAsia="ArialMT" w:hAnsi="Calibri" w:cs="ArialMT"/>
          <w:sz w:val="20"/>
          <w:szCs w:val="20"/>
        </w:rPr>
        <w:t>Verejný obstarávateľ požaduje stanoviť cenu za dodanie predmetu zákazky dohodou</w:t>
      </w:r>
      <w:r w:rsidRPr="001E3FEC">
        <w:rPr>
          <w:rFonts w:eastAsia="ArialMT" w:cs="ArialMT"/>
          <w:sz w:val="20"/>
          <w:szCs w:val="20"/>
        </w:rPr>
        <w:t xml:space="preserve"> </w:t>
      </w:r>
      <w:r w:rsidRPr="001E3FEC">
        <w:rPr>
          <w:rFonts w:ascii="Calibri" w:eastAsia="ArialMT" w:hAnsi="Calibri" w:cs="ArialMT"/>
          <w:sz w:val="20"/>
          <w:szCs w:val="20"/>
        </w:rPr>
        <w:t>zmluvných strán  podľa zákona č. 18/1996 Z. z. o cenách v znení neskorších</w:t>
      </w:r>
      <w:r w:rsidRPr="001E3FEC">
        <w:rPr>
          <w:rFonts w:eastAsia="ArialMT" w:cs="ArialMT"/>
          <w:sz w:val="20"/>
          <w:szCs w:val="20"/>
        </w:rPr>
        <w:t xml:space="preserve"> </w:t>
      </w:r>
      <w:r w:rsidRPr="001E3FEC">
        <w:rPr>
          <w:rFonts w:ascii="Calibri" w:eastAsia="ArialMT" w:hAnsi="Calibri" w:cs="ArialMT"/>
          <w:sz w:val="20"/>
          <w:szCs w:val="20"/>
        </w:rPr>
        <w:t xml:space="preserve">predpisov v spojení s vyhláškou </w:t>
      </w:r>
      <w:r w:rsidR="004616B6" w:rsidRPr="001E3FEC">
        <w:rPr>
          <w:rFonts w:ascii="Calibri" w:eastAsia="ArialMT" w:hAnsi="Calibri" w:cs="ArialMT"/>
          <w:sz w:val="20"/>
          <w:szCs w:val="20"/>
        </w:rPr>
        <w:t xml:space="preserve">                                     </w:t>
      </w:r>
      <w:r w:rsidRPr="001E3FEC">
        <w:rPr>
          <w:rFonts w:ascii="Calibri" w:eastAsia="ArialMT" w:hAnsi="Calibri" w:cs="ArialMT"/>
          <w:sz w:val="20"/>
          <w:szCs w:val="20"/>
        </w:rPr>
        <w:t>č. 87/1996 Z. z., ktorou sa vykonáva zákon č.</w:t>
      </w:r>
      <w:r w:rsidRPr="001E3FEC">
        <w:rPr>
          <w:rFonts w:eastAsia="ArialMT" w:cs="ArialMT"/>
          <w:sz w:val="20"/>
          <w:szCs w:val="20"/>
        </w:rPr>
        <w:t xml:space="preserve"> </w:t>
      </w:r>
      <w:r w:rsidRPr="001E3FEC">
        <w:rPr>
          <w:rFonts w:ascii="Calibri" w:eastAsia="ArialMT" w:hAnsi="Calibri" w:cs="Arial"/>
          <w:sz w:val="20"/>
          <w:szCs w:val="20"/>
        </w:rPr>
        <w:t xml:space="preserve">18/1996 Z. </w:t>
      </w:r>
      <w:r w:rsidRPr="001E3FEC">
        <w:rPr>
          <w:rFonts w:ascii="Calibri" w:eastAsia="ArialMT" w:hAnsi="Calibri" w:cs="ArialMT"/>
          <w:sz w:val="20"/>
          <w:szCs w:val="20"/>
        </w:rPr>
        <w:t>z. o cenách v znení neskorších predpisov.</w:t>
      </w:r>
    </w:p>
    <w:p w14:paraId="65CADC65" w14:textId="77777777" w:rsidR="00500D62" w:rsidRPr="001E3FEC" w:rsidRDefault="00500D62" w:rsidP="00500D62">
      <w:pPr>
        <w:pStyle w:val="tl1"/>
        <w:spacing w:line="312" w:lineRule="auto"/>
        <w:rPr>
          <w:rFonts w:asciiTheme="minorHAnsi" w:hAnsiTheme="minorHAnsi" w:cstheme="minorHAnsi"/>
          <w:b/>
          <w:sz w:val="20"/>
          <w:szCs w:val="20"/>
        </w:rPr>
      </w:pPr>
    </w:p>
    <w:p w14:paraId="2612D6B1" w14:textId="5E3035F2" w:rsidR="00965F48" w:rsidRPr="001E3FEC" w:rsidRDefault="00965F48">
      <w:pPr>
        <w:pStyle w:val="tl1"/>
        <w:numPr>
          <w:ilvl w:val="0"/>
          <w:numId w:val="18"/>
        </w:numPr>
        <w:ind w:left="567" w:hanging="567"/>
        <w:rPr>
          <w:rFonts w:asciiTheme="minorHAnsi" w:hAnsiTheme="minorHAnsi" w:cstheme="minorHAnsi"/>
          <w:b/>
          <w:sz w:val="20"/>
          <w:szCs w:val="20"/>
        </w:rPr>
      </w:pPr>
      <w:r w:rsidRPr="001E3FEC">
        <w:rPr>
          <w:rFonts w:ascii="Calibri" w:eastAsia="ArialMT" w:hAnsi="Calibri" w:cs="ArialMT"/>
          <w:sz w:val="20"/>
          <w:szCs w:val="20"/>
        </w:rPr>
        <w:t xml:space="preserve">V cene musia byť započítané </w:t>
      </w:r>
      <w:r w:rsidRPr="001E3FEC">
        <w:rPr>
          <w:rFonts w:ascii="Calibri" w:eastAsia="ArialMT" w:hAnsi="Calibri" w:cs="ArialMT"/>
          <w:sz w:val="20"/>
          <w:szCs w:val="20"/>
          <w:u w:val="single"/>
        </w:rPr>
        <w:t>všetky ekonomicky oprávnené náklady</w:t>
      </w:r>
      <w:r w:rsidRPr="001E3FEC">
        <w:rPr>
          <w:rFonts w:ascii="Calibri" w:eastAsia="ArialMT" w:hAnsi="Calibri" w:cs="ArialMT"/>
          <w:sz w:val="20"/>
          <w:szCs w:val="20"/>
        </w:rPr>
        <w:t xml:space="preserve"> a primeraný zisk</w:t>
      </w:r>
      <w:r w:rsidRPr="001E3FEC">
        <w:rPr>
          <w:rFonts w:eastAsia="ArialMT" w:cs="ArialMT"/>
          <w:sz w:val="20"/>
          <w:szCs w:val="20"/>
        </w:rPr>
        <w:t xml:space="preserve"> </w:t>
      </w:r>
      <w:r w:rsidRPr="001E3FEC">
        <w:rPr>
          <w:rFonts w:ascii="Calibri" w:eastAsia="ArialMT" w:hAnsi="Calibri" w:cs="ArialMT"/>
          <w:sz w:val="20"/>
          <w:szCs w:val="20"/>
        </w:rPr>
        <w:t>podľa</w:t>
      </w:r>
      <w:r w:rsidR="004616B6" w:rsidRPr="001E3FEC">
        <w:rPr>
          <w:rFonts w:ascii="Calibri" w:eastAsia="ArialMT" w:hAnsi="Calibri" w:cs="ArialMT"/>
          <w:sz w:val="20"/>
          <w:szCs w:val="20"/>
        </w:rPr>
        <w:t xml:space="preserve"> ustanovenia</w:t>
      </w:r>
      <w:r w:rsidRPr="001E3FEC">
        <w:rPr>
          <w:rFonts w:ascii="Calibri" w:eastAsia="ArialMT" w:hAnsi="Calibri" w:cs="ArialMT"/>
          <w:sz w:val="20"/>
          <w:szCs w:val="20"/>
        </w:rPr>
        <w:t xml:space="preserve"> § 2 a</w:t>
      </w:r>
      <w:r w:rsidR="004616B6" w:rsidRPr="001E3FEC">
        <w:rPr>
          <w:rFonts w:ascii="Calibri" w:eastAsia="ArialMT" w:hAnsi="Calibri" w:cs="ArialMT"/>
          <w:sz w:val="20"/>
          <w:szCs w:val="20"/>
        </w:rPr>
        <w:t xml:space="preserve"> ustanovenia</w:t>
      </w:r>
      <w:r w:rsidRPr="001E3FEC">
        <w:rPr>
          <w:rFonts w:ascii="Calibri" w:eastAsia="ArialMT" w:hAnsi="Calibri" w:cs="ArialMT"/>
          <w:sz w:val="20"/>
          <w:szCs w:val="20"/>
        </w:rPr>
        <w:t xml:space="preserve"> § 3 zákona č. 18/1996 Z. z. o cenách v znení neskorších predpisov a</w:t>
      </w:r>
      <w:r w:rsidR="004616B6" w:rsidRPr="001E3FEC">
        <w:rPr>
          <w:rFonts w:ascii="Calibri" w:eastAsia="ArialMT" w:hAnsi="Calibri" w:cs="ArialMT"/>
          <w:sz w:val="20"/>
          <w:szCs w:val="20"/>
        </w:rPr>
        <w:t xml:space="preserve"> ustanovenia</w:t>
      </w:r>
      <w:r w:rsidRPr="001E3FEC">
        <w:rPr>
          <w:rFonts w:ascii="Calibri" w:eastAsia="ArialMT" w:hAnsi="Calibri" w:cs="ArialMT"/>
          <w:sz w:val="20"/>
          <w:szCs w:val="20"/>
        </w:rPr>
        <w:t xml:space="preserve"> § 3</w:t>
      </w:r>
      <w:r w:rsidRPr="001E3FEC">
        <w:rPr>
          <w:rFonts w:eastAsia="ArialMT" w:cs="ArialMT"/>
          <w:sz w:val="20"/>
          <w:szCs w:val="20"/>
        </w:rPr>
        <w:t xml:space="preserve"> </w:t>
      </w:r>
      <w:r w:rsidR="004616B6" w:rsidRPr="001E3FEC">
        <w:rPr>
          <w:rFonts w:ascii="Calibri" w:eastAsia="ArialMT" w:hAnsi="Calibri" w:cs="ArialMT"/>
          <w:sz w:val="20"/>
          <w:szCs w:val="20"/>
        </w:rPr>
        <w:t>V</w:t>
      </w:r>
      <w:r w:rsidRPr="001E3FEC">
        <w:rPr>
          <w:rFonts w:ascii="Calibri" w:eastAsia="ArialMT" w:hAnsi="Calibri" w:cs="ArialMT"/>
          <w:sz w:val="20"/>
          <w:szCs w:val="20"/>
        </w:rPr>
        <w:t>yhlášky č. 87/1996 Z. z., ktorou sa vykonáva zákon č. 18/1996 Z. z. o cenách v</w:t>
      </w:r>
      <w:r w:rsidRPr="001E3FEC">
        <w:rPr>
          <w:rFonts w:eastAsia="ArialMT" w:cs="ArialMT"/>
          <w:sz w:val="20"/>
          <w:szCs w:val="20"/>
        </w:rPr>
        <w:t xml:space="preserve"> </w:t>
      </w:r>
      <w:r w:rsidRPr="001E3FEC">
        <w:rPr>
          <w:rFonts w:ascii="Calibri" w:eastAsia="ArialMT" w:hAnsi="Calibri" w:cs="ArialMT"/>
          <w:sz w:val="20"/>
          <w:szCs w:val="20"/>
        </w:rPr>
        <w:t xml:space="preserve">znení neskorších predpisov. Cena musí zahŕňať </w:t>
      </w:r>
      <w:r w:rsidRPr="001E3FEC">
        <w:rPr>
          <w:rFonts w:ascii="Calibri" w:hAnsi="Calibri" w:cs="Arial"/>
          <w:sz w:val="20"/>
          <w:szCs w:val="20"/>
        </w:rPr>
        <w:t>prevzatie zodpovednos</w:t>
      </w:r>
      <w:r w:rsidRPr="001E3FEC">
        <w:rPr>
          <w:rFonts w:ascii="Calibri" w:eastAsia="ArialMT" w:hAnsi="Calibri" w:cs="ArialMT"/>
          <w:sz w:val="20"/>
          <w:szCs w:val="20"/>
        </w:rPr>
        <w:t>ti za odchýlku verejného obstarávateľa v</w:t>
      </w:r>
      <w:r w:rsidRPr="001E3FEC">
        <w:rPr>
          <w:rFonts w:eastAsia="ArialMT" w:cs="ArialMT"/>
          <w:sz w:val="20"/>
          <w:szCs w:val="20"/>
        </w:rPr>
        <w:t> </w:t>
      </w:r>
      <w:r w:rsidRPr="001E3FEC">
        <w:rPr>
          <w:rFonts w:ascii="Calibri" w:eastAsia="ArialMT" w:hAnsi="Calibri" w:cs="ArialMT"/>
          <w:sz w:val="20"/>
          <w:szCs w:val="20"/>
        </w:rPr>
        <w:t>celom</w:t>
      </w:r>
      <w:r w:rsidRPr="001E3FEC">
        <w:rPr>
          <w:rFonts w:eastAsia="ArialMT" w:cs="ArialMT"/>
          <w:sz w:val="20"/>
          <w:szCs w:val="20"/>
        </w:rPr>
        <w:t xml:space="preserve"> </w:t>
      </w:r>
      <w:r w:rsidRPr="001E3FEC">
        <w:rPr>
          <w:rFonts w:ascii="Calibri" w:eastAsia="ArialMT" w:hAnsi="Calibri" w:cs="ArialMT"/>
          <w:sz w:val="20"/>
          <w:szCs w:val="20"/>
        </w:rPr>
        <w:t>rozsahu, za všetky odberné miesta verejného obstarávateľa, voči</w:t>
      </w:r>
      <w:r w:rsidRPr="001E3FEC">
        <w:rPr>
          <w:rFonts w:eastAsia="ArialMT" w:cs="ArialMT"/>
          <w:sz w:val="20"/>
          <w:szCs w:val="20"/>
        </w:rPr>
        <w:t xml:space="preserve"> </w:t>
      </w:r>
      <w:proofErr w:type="spellStart"/>
      <w:r w:rsidRPr="001E3FEC">
        <w:rPr>
          <w:rFonts w:ascii="Calibri" w:eastAsia="ArialMT" w:hAnsi="Calibri" w:cs="ArialMT"/>
          <w:sz w:val="20"/>
          <w:szCs w:val="20"/>
        </w:rPr>
        <w:t>zúčtovateľovi</w:t>
      </w:r>
      <w:proofErr w:type="spellEnd"/>
      <w:r w:rsidRPr="001E3FEC">
        <w:rPr>
          <w:rFonts w:ascii="Calibri" w:eastAsia="ArialMT" w:hAnsi="Calibri" w:cs="ArialMT"/>
          <w:sz w:val="20"/>
          <w:szCs w:val="20"/>
        </w:rPr>
        <w:t xml:space="preserve"> odchýlok.</w:t>
      </w:r>
    </w:p>
    <w:p w14:paraId="28A5BF3F" w14:textId="77777777" w:rsidR="00500D62" w:rsidRPr="00D06B94" w:rsidRDefault="00500D62" w:rsidP="00500D62">
      <w:pPr>
        <w:pStyle w:val="tl1"/>
        <w:spacing w:line="312" w:lineRule="auto"/>
        <w:rPr>
          <w:rFonts w:asciiTheme="minorHAnsi" w:hAnsiTheme="minorHAnsi" w:cstheme="minorHAnsi"/>
          <w:b/>
          <w:sz w:val="20"/>
          <w:szCs w:val="20"/>
        </w:rPr>
      </w:pPr>
    </w:p>
    <w:p w14:paraId="67E4F0F3" w14:textId="3B13DD43" w:rsidR="00B72DC2" w:rsidRPr="00B23D7A" w:rsidRDefault="00B72DC2">
      <w:pPr>
        <w:pStyle w:val="tl1"/>
        <w:numPr>
          <w:ilvl w:val="0"/>
          <w:numId w:val="18"/>
        </w:numPr>
        <w:spacing w:line="312" w:lineRule="auto"/>
        <w:ind w:left="567" w:hanging="567"/>
        <w:rPr>
          <w:rFonts w:asciiTheme="minorHAnsi" w:hAnsiTheme="minorHAnsi" w:cstheme="minorHAnsi"/>
          <w:b/>
          <w:sz w:val="20"/>
          <w:szCs w:val="20"/>
        </w:rPr>
      </w:pPr>
      <w:r w:rsidRPr="00B23D7A">
        <w:rPr>
          <w:rFonts w:ascii="Calibri" w:eastAsia="Arial-BoldMT" w:hAnsi="Calibri" w:cs="Arial-BoldMT"/>
          <w:b/>
          <w:bCs/>
          <w:sz w:val="20"/>
          <w:szCs w:val="20"/>
        </w:rPr>
        <w:t xml:space="preserve">Uchádzač </w:t>
      </w:r>
      <w:bookmarkStart w:id="1" w:name="_Hlk119393630"/>
      <w:r w:rsidRPr="00B23D7A">
        <w:rPr>
          <w:rFonts w:ascii="Calibri" w:eastAsia="Arial-BoldMT" w:hAnsi="Calibri" w:cs="Arial-BoldMT"/>
          <w:b/>
          <w:bCs/>
          <w:sz w:val="20"/>
          <w:szCs w:val="20"/>
        </w:rPr>
        <w:t xml:space="preserve">do </w:t>
      </w:r>
      <w:r w:rsidR="00761B56" w:rsidRPr="00B23D7A">
        <w:rPr>
          <w:rFonts w:ascii="Calibri" w:eastAsia="Arial-BoldMT" w:hAnsi="Calibri" w:cs="Arial-BoldMT"/>
          <w:b/>
          <w:bCs/>
          <w:sz w:val="20"/>
          <w:szCs w:val="20"/>
        </w:rPr>
        <w:t>časti ceny</w:t>
      </w:r>
      <w:r w:rsidRPr="00B23D7A">
        <w:rPr>
          <w:rFonts w:ascii="Calibri" w:eastAsia="Arial-BoldMT" w:hAnsi="Calibri" w:cs="Arial-BoldMT"/>
          <w:b/>
          <w:bCs/>
          <w:sz w:val="20"/>
          <w:szCs w:val="20"/>
        </w:rPr>
        <w:t xml:space="preserve"> za dodávku elektrickej energie</w:t>
      </w:r>
      <w:r w:rsidR="00761B56" w:rsidRPr="00B23D7A">
        <w:rPr>
          <w:rFonts w:ascii="Calibri" w:eastAsia="Arial-BoldMT" w:hAnsi="Calibri" w:cs="Arial-BoldMT"/>
          <w:b/>
          <w:bCs/>
          <w:sz w:val="20"/>
          <w:szCs w:val="20"/>
        </w:rPr>
        <w:t xml:space="preserve"> určenej koeficientom K</w:t>
      </w:r>
      <w:r w:rsidRPr="00B23D7A">
        <w:rPr>
          <w:rFonts w:ascii="Calibri" w:eastAsia="Arial-BoldMT" w:hAnsi="Calibri" w:cs="Arial-BoldMT"/>
          <w:b/>
          <w:bCs/>
          <w:sz w:val="20"/>
          <w:szCs w:val="20"/>
        </w:rPr>
        <w:t xml:space="preserve"> </w:t>
      </w:r>
      <w:bookmarkEnd w:id="1"/>
      <w:r w:rsidR="00D14FB1" w:rsidRPr="00B23D7A">
        <w:rPr>
          <w:rFonts w:ascii="Calibri" w:eastAsia="Arial-BoldMT" w:hAnsi="Calibri" w:cs="Arial-BoldMT"/>
          <w:b/>
          <w:bCs/>
          <w:sz w:val="20"/>
          <w:szCs w:val="20"/>
        </w:rPr>
        <w:t>započíta</w:t>
      </w:r>
      <w:r w:rsidRPr="00B23D7A">
        <w:rPr>
          <w:rFonts w:ascii="Calibri" w:eastAsia="Arial-BoldMT" w:hAnsi="Calibri" w:cs="Arial-BoldMT"/>
          <w:b/>
          <w:bCs/>
          <w:sz w:val="20"/>
          <w:szCs w:val="20"/>
        </w:rPr>
        <w:t>:</w:t>
      </w:r>
    </w:p>
    <w:p w14:paraId="35D9F85C" w14:textId="716C2135" w:rsidR="00D14FB1" w:rsidRPr="00B23D7A" w:rsidRDefault="00D14FB1">
      <w:pPr>
        <w:pStyle w:val="Odsekzoznamu"/>
        <w:numPr>
          <w:ilvl w:val="2"/>
          <w:numId w:val="55"/>
        </w:numPr>
        <w:autoSpaceDE w:val="0"/>
        <w:autoSpaceDN w:val="0"/>
        <w:adjustRightInd w:val="0"/>
        <w:ind w:left="851" w:hanging="329"/>
        <w:jc w:val="both"/>
        <w:rPr>
          <w:rFonts w:ascii="Calibri" w:hAnsi="Calibri" w:cs="Cambria"/>
          <w:color w:val="000000"/>
          <w:sz w:val="22"/>
          <w:szCs w:val="22"/>
        </w:rPr>
      </w:pPr>
      <w:r w:rsidRPr="00B23D7A">
        <w:rPr>
          <w:rFonts w:ascii="Calibri" w:hAnsi="Calibri" w:cs="Cambria"/>
          <w:color w:val="000000"/>
          <w:sz w:val="22"/>
          <w:szCs w:val="22"/>
        </w:rPr>
        <w:t>cen</w:t>
      </w:r>
      <w:r w:rsidR="008270FB" w:rsidRPr="00B23D7A">
        <w:rPr>
          <w:rFonts w:ascii="Calibri" w:hAnsi="Calibri" w:cs="Cambria"/>
          <w:color w:val="000000"/>
          <w:sz w:val="22"/>
          <w:szCs w:val="22"/>
        </w:rPr>
        <w:t>u</w:t>
      </w:r>
      <w:r w:rsidRPr="00B23D7A">
        <w:rPr>
          <w:rFonts w:ascii="Calibri" w:hAnsi="Calibri" w:cs="Cambria"/>
          <w:color w:val="000000"/>
          <w:sz w:val="22"/>
          <w:szCs w:val="22"/>
        </w:rPr>
        <w:t xml:space="preserve"> za ak</w:t>
      </w:r>
      <w:r w:rsidR="00B34085" w:rsidRPr="00B23D7A">
        <w:rPr>
          <w:rFonts w:ascii="Calibri" w:hAnsi="Calibri" w:cs="Cambria"/>
          <w:color w:val="000000"/>
          <w:sz w:val="22"/>
          <w:szCs w:val="22"/>
        </w:rPr>
        <w:t>ékoľvek</w:t>
      </w:r>
      <w:r w:rsidRPr="00B23D7A">
        <w:rPr>
          <w:rFonts w:ascii="Calibri" w:hAnsi="Calibri" w:cs="Cambria"/>
          <w:color w:val="000000"/>
          <w:sz w:val="22"/>
          <w:szCs w:val="22"/>
        </w:rPr>
        <w:t xml:space="preserve"> náklad</w:t>
      </w:r>
      <w:r w:rsidR="00B34085" w:rsidRPr="00B23D7A">
        <w:rPr>
          <w:rFonts w:ascii="Calibri" w:hAnsi="Calibri" w:cs="Cambria"/>
          <w:color w:val="000000"/>
          <w:sz w:val="22"/>
          <w:szCs w:val="22"/>
        </w:rPr>
        <w:t>y</w:t>
      </w:r>
      <w:r w:rsidRPr="00B23D7A">
        <w:rPr>
          <w:rFonts w:ascii="Calibri" w:hAnsi="Calibri" w:cs="Cambria"/>
          <w:color w:val="000000"/>
          <w:sz w:val="22"/>
          <w:szCs w:val="22"/>
        </w:rPr>
        <w:t xml:space="preserve"> dodávateľa</w:t>
      </w:r>
      <w:r w:rsidR="008270FB" w:rsidRPr="00B23D7A">
        <w:rPr>
          <w:rFonts w:ascii="Calibri" w:hAnsi="Calibri" w:cs="Cambria"/>
          <w:color w:val="000000"/>
          <w:sz w:val="22"/>
          <w:szCs w:val="22"/>
        </w:rPr>
        <w:t xml:space="preserve"> </w:t>
      </w:r>
      <w:r w:rsidR="00BC1E08" w:rsidRPr="00B23D7A">
        <w:rPr>
          <w:rFonts w:ascii="Calibri" w:hAnsi="Calibri" w:cs="Cambria"/>
          <w:color w:val="000000"/>
          <w:sz w:val="22"/>
          <w:szCs w:val="22"/>
        </w:rPr>
        <w:t xml:space="preserve">súvisiace so združenou dodávkou elektriny </w:t>
      </w:r>
      <w:r w:rsidR="008270FB" w:rsidRPr="00B23D7A">
        <w:rPr>
          <w:rFonts w:ascii="Calibri" w:hAnsi="Calibri" w:cs="Cambria"/>
          <w:color w:val="000000"/>
          <w:sz w:val="22"/>
          <w:szCs w:val="22"/>
        </w:rPr>
        <w:t>vrátene</w:t>
      </w:r>
      <w:r w:rsidRPr="00B23D7A">
        <w:rPr>
          <w:rFonts w:ascii="Calibri" w:hAnsi="Calibri" w:cs="Cambria"/>
          <w:color w:val="000000"/>
          <w:sz w:val="22"/>
          <w:szCs w:val="22"/>
        </w:rPr>
        <w:t xml:space="preserve"> prevzati</w:t>
      </w:r>
      <w:r w:rsidR="008270FB" w:rsidRPr="00B23D7A">
        <w:rPr>
          <w:rFonts w:ascii="Calibri" w:hAnsi="Calibri" w:cs="Cambria"/>
          <w:color w:val="000000"/>
          <w:sz w:val="22"/>
          <w:szCs w:val="22"/>
        </w:rPr>
        <w:t>a</w:t>
      </w:r>
      <w:r w:rsidRPr="00B23D7A">
        <w:rPr>
          <w:rFonts w:ascii="Calibri" w:hAnsi="Calibri" w:cs="Cambria"/>
          <w:color w:val="000000"/>
          <w:sz w:val="22"/>
          <w:szCs w:val="22"/>
        </w:rPr>
        <w:t xml:space="preserve"> zodpovednosti za odchýlku</w:t>
      </w:r>
      <w:r w:rsidR="009C6200">
        <w:rPr>
          <w:rFonts w:ascii="Calibri" w:hAnsi="Calibri" w:cs="Cambria"/>
          <w:color w:val="000000"/>
          <w:sz w:val="22"/>
          <w:szCs w:val="22"/>
        </w:rPr>
        <w:t xml:space="preserve">. </w:t>
      </w:r>
    </w:p>
    <w:p w14:paraId="35B48B3D" w14:textId="77777777" w:rsidR="007F4595" w:rsidRPr="001938E5" w:rsidRDefault="007F4595" w:rsidP="007F4595">
      <w:pPr>
        <w:autoSpaceDE w:val="0"/>
        <w:autoSpaceDN w:val="0"/>
        <w:adjustRightInd w:val="0"/>
        <w:spacing w:line="276" w:lineRule="auto"/>
        <w:ind w:left="851"/>
        <w:jc w:val="both"/>
        <w:rPr>
          <w:rFonts w:ascii="Calibri" w:eastAsia="ArialMT" w:hAnsi="Calibri" w:cs="ArialMT"/>
          <w:sz w:val="20"/>
          <w:szCs w:val="20"/>
        </w:rPr>
      </w:pPr>
    </w:p>
    <w:p w14:paraId="4C08B558" w14:textId="6D545B08" w:rsidR="00916C58" w:rsidRPr="00B23D7A" w:rsidRDefault="00FF3118">
      <w:pPr>
        <w:pStyle w:val="tl1"/>
        <w:numPr>
          <w:ilvl w:val="0"/>
          <w:numId w:val="18"/>
        </w:numPr>
        <w:ind w:left="567" w:hanging="567"/>
        <w:rPr>
          <w:rFonts w:asciiTheme="minorHAnsi" w:hAnsiTheme="minorHAnsi" w:cstheme="minorHAnsi"/>
          <w:b/>
          <w:sz w:val="20"/>
          <w:szCs w:val="20"/>
        </w:rPr>
      </w:pPr>
      <w:r w:rsidRPr="00B23D7A">
        <w:rPr>
          <w:rFonts w:asciiTheme="minorHAnsi" w:hAnsiTheme="minorHAnsi" w:cstheme="minorHAnsi"/>
          <w:sz w:val="20"/>
          <w:szCs w:val="20"/>
        </w:rPr>
        <w:t>Uchádzač</w:t>
      </w:r>
      <w:r w:rsidRPr="00B23D7A">
        <w:rPr>
          <w:rFonts w:asciiTheme="minorHAnsi" w:hAnsiTheme="minorHAnsi" w:cstheme="minorHAnsi"/>
          <w:iCs/>
          <w:sz w:val="20"/>
          <w:szCs w:val="20"/>
        </w:rPr>
        <w:t xml:space="preserve"> </w:t>
      </w:r>
      <w:r w:rsidRPr="00B23D7A">
        <w:rPr>
          <w:rFonts w:asciiTheme="minorHAnsi" w:hAnsiTheme="minorHAnsi" w:cstheme="minorHAnsi"/>
          <w:sz w:val="20"/>
          <w:szCs w:val="20"/>
        </w:rPr>
        <w:t>navrhovanú zmluvnú cenu uvedie v zložení:</w:t>
      </w:r>
    </w:p>
    <w:p w14:paraId="51301750" w14:textId="77777777" w:rsidR="00D14FB1" w:rsidRPr="00D14FB1" w:rsidRDefault="00D14FB1" w:rsidP="00D14FB1">
      <w:pPr>
        <w:autoSpaceDE w:val="0"/>
        <w:autoSpaceDN w:val="0"/>
        <w:adjustRightInd w:val="0"/>
        <w:jc w:val="both"/>
        <w:rPr>
          <w:rFonts w:asciiTheme="minorHAnsi" w:hAnsiTheme="minorHAnsi" w:cs="Cambria"/>
          <w:sz w:val="22"/>
          <w:szCs w:val="22"/>
          <w:highlight w:val="yellow"/>
        </w:rPr>
      </w:pPr>
    </w:p>
    <w:p w14:paraId="3CFB3AD2" w14:textId="5D2A4693" w:rsidR="00D14FB1" w:rsidRPr="00B2256E" w:rsidRDefault="00D14FB1" w:rsidP="00D14FB1">
      <w:pPr>
        <w:tabs>
          <w:tab w:val="left" w:pos="851"/>
        </w:tabs>
        <w:autoSpaceDE w:val="0"/>
        <w:autoSpaceDN w:val="0"/>
        <w:adjustRightInd w:val="0"/>
        <w:ind w:left="567"/>
        <w:jc w:val="both"/>
        <w:rPr>
          <w:rFonts w:asciiTheme="minorHAnsi" w:hAnsiTheme="minorHAnsi" w:cs="Cambria"/>
          <w:sz w:val="20"/>
          <w:szCs w:val="20"/>
        </w:rPr>
      </w:pPr>
      <w:r w:rsidRPr="00B2256E">
        <w:rPr>
          <w:rFonts w:asciiTheme="minorHAnsi" w:hAnsiTheme="minorHAnsi" w:cs="Cambria"/>
          <w:sz w:val="20"/>
          <w:szCs w:val="20"/>
        </w:rPr>
        <w:t xml:space="preserve">Hodnota aditívneho koeficientu </w:t>
      </w:r>
      <w:r w:rsidR="00071271" w:rsidRPr="00B2256E">
        <w:rPr>
          <w:rFonts w:asciiTheme="minorHAnsi" w:hAnsiTheme="minorHAnsi" w:cs="Cambria"/>
          <w:b/>
          <w:bCs/>
          <w:sz w:val="20"/>
          <w:szCs w:val="20"/>
        </w:rPr>
        <w:t>K</w:t>
      </w:r>
      <w:r w:rsidRPr="00B2256E">
        <w:rPr>
          <w:rFonts w:asciiTheme="minorHAnsi" w:hAnsiTheme="minorHAnsi" w:cs="Cambria"/>
          <w:sz w:val="20"/>
          <w:szCs w:val="20"/>
        </w:rPr>
        <w:t xml:space="preserve"> vo výške</w:t>
      </w:r>
      <w:r w:rsidRPr="00B2256E">
        <w:rPr>
          <w:sz w:val="20"/>
          <w:szCs w:val="20"/>
        </w:rPr>
        <w:t xml:space="preserve"> </w:t>
      </w:r>
      <w:proofErr w:type="spellStart"/>
      <w:r w:rsidRPr="00B2256E">
        <w:rPr>
          <w:rFonts w:asciiTheme="minorHAnsi" w:hAnsiTheme="minorHAnsi" w:cs="Cambria"/>
          <w:b/>
          <w:bCs/>
          <w:sz w:val="20"/>
          <w:szCs w:val="20"/>
          <w:highlight w:val="yellow"/>
        </w:rPr>
        <w:t>xx,x</w:t>
      </w:r>
      <w:r w:rsidR="00B34085" w:rsidRPr="00B2256E">
        <w:rPr>
          <w:rFonts w:asciiTheme="minorHAnsi" w:hAnsiTheme="minorHAnsi" w:cs="Cambria"/>
          <w:b/>
          <w:bCs/>
          <w:sz w:val="20"/>
          <w:szCs w:val="20"/>
          <w:highlight w:val="yellow"/>
        </w:rPr>
        <w:t>x</w:t>
      </w:r>
      <w:r w:rsidRPr="00B2256E">
        <w:rPr>
          <w:rFonts w:asciiTheme="minorHAnsi" w:hAnsiTheme="minorHAnsi" w:cs="Cambria"/>
          <w:b/>
          <w:bCs/>
          <w:sz w:val="20"/>
          <w:szCs w:val="20"/>
          <w:highlight w:val="yellow"/>
        </w:rPr>
        <w:t>x</w:t>
      </w:r>
      <w:proofErr w:type="spellEnd"/>
      <w:r w:rsidRPr="00B2256E">
        <w:rPr>
          <w:rFonts w:asciiTheme="minorHAnsi" w:hAnsiTheme="minorHAnsi" w:cs="Cambria"/>
          <w:b/>
          <w:bCs/>
          <w:sz w:val="20"/>
          <w:szCs w:val="20"/>
        </w:rPr>
        <w:t xml:space="preserve"> EUR </w:t>
      </w:r>
      <w:bookmarkStart w:id="2" w:name="_Hlk118572563"/>
      <w:r w:rsidRPr="00B2256E">
        <w:rPr>
          <w:rFonts w:asciiTheme="minorHAnsi" w:hAnsiTheme="minorHAnsi" w:cs="Cambria"/>
          <w:b/>
          <w:bCs/>
          <w:sz w:val="20"/>
          <w:szCs w:val="20"/>
        </w:rPr>
        <w:t xml:space="preserve">bez DPH </w:t>
      </w:r>
      <w:bookmarkEnd w:id="2"/>
      <w:r w:rsidRPr="00B2256E">
        <w:rPr>
          <w:rFonts w:asciiTheme="minorHAnsi" w:hAnsiTheme="minorHAnsi" w:cs="Cambria"/>
          <w:b/>
          <w:bCs/>
          <w:sz w:val="20"/>
          <w:szCs w:val="20"/>
        </w:rPr>
        <w:t>/ 1 MWh</w:t>
      </w:r>
      <w:r w:rsidR="00CA3D0A" w:rsidRPr="00B2256E">
        <w:rPr>
          <w:rFonts w:asciiTheme="minorHAnsi" w:hAnsiTheme="minorHAnsi" w:cs="Cambria"/>
          <w:sz w:val="20"/>
          <w:szCs w:val="20"/>
        </w:rPr>
        <w:t>.</w:t>
      </w:r>
    </w:p>
    <w:p w14:paraId="536F11B5" w14:textId="1F020A13" w:rsidR="00BC1E08" w:rsidRPr="00B2256E" w:rsidRDefault="00BC1E08" w:rsidP="00D14FB1">
      <w:pPr>
        <w:tabs>
          <w:tab w:val="left" w:pos="851"/>
        </w:tabs>
        <w:autoSpaceDE w:val="0"/>
        <w:autoSpaceDN w:val="0"/>
        <w:adjustRightInd w:val="0"/>
        <w:ind w:left="567"/>
        <w:jc w:val="both"/>
        <w:rPr>
          <w:rFonts w:asciiTheme="minorHAnsi" w:hAnsiTheme="minorHAnsi" w:cs="Cambria"/>
          <w:sz w:val="20"/>
          <w:szCs w:val="20"/>
        </w:rPr>
      </w:pPr>
    </w:p>
    <w:p w14:paraId="75634CCB" w14:textId="4186BA7D" w:rsidR="00BC1E08" w:rsidRPr="00B2256E" w:rsidRDefault="00BC1E08" w:rsidP="00BC1E08">
      <w:pPr>
        <w:tabs>
          <w:tab w:val="left" w:pos="851"/>
        </w:tabs>
        <w:autoSpaceDE w:val="0"/>
        <w:autoSpaceDN w:val="0"/>
        <w:adjustRightInd w:val="0"/>
        <w:ind w:left="567"/>
        <w:jc w:val="both"/>
        <w:rPr>
          <w:rFonts w:asciiTheme="minorHAnsi" w:hAnsiTheme="minorHAnsi" w:cs="Cambria"/>
          <w:sz w:val="20"/>
          <w:szCs w:val="20"/>
        </w:rPr>
      </w:pPr>
      <w:r w:rsidRPr="00B2256E">
        <w:rPr>
          <w:rFonts w:asciiTheme="minorHAnsi" w:hAnsiTheme="minorHAnsi" w:cs="Cambria"/>
          <w:sz w:val="20"/>
          <w:szCs w:val="20"/>
        </w:rPr>
        <w:t>Cena za dodávku elektriny v príslušnom mesiaci sa stanoví podľa nasledujúceho vzorca:</w:t>
      </w:r>
    </w:p>
    <w:p w14:paraId="05C2832F" w14:textId="77777777" w:rsidR="00B23D7A" w:rsidRPr="00B2256E" w:rsidRDefault="00B23D7A" w:rsidP="00BC1E08">
      <w:pPr>
        <w:tabs>
          <w:tab w:val="left" w:pos="851"/>
        </w:tabs>
        <w:autoSpaceDE w:val="0"/>
        <w:autoSpaceDN w:val="0"/>
        <w:adjustRightInd w:val="0"/>
        <w:ind w:left="567"/>
        <w:jc w:val="both"/>
        <w:rPr>
          <w:rFonts w:asciiTheme="minorHAnsi" w:hAnsiTheme="minorHAnsi" w:cs="Cambria"/>
          <w:b/>
          <w:bCs/>
          <w:sz w:val="20"/>
          <w:szCs w:val="20"/>
        </w:rPr>
      </w:pPr>
    </w:p>
    <w:p w14:paraId="3FCA8FA8" w14:textId="797B7B6F" w:rsidR="007406C4" w:rsidRPr="00B2256E" w:rsidRDefault="00BC1E08" w:rsidP="001F5240">
      <w:pPr>
        <w:tabs>
          <w:tab w:val="left" w:pos="851"/>
        </w:tabs>
        <w:autoSpaceDE w:val="0"/>
        <w:autoSpaceDN w:val="0"/>
        <w:adjustRightInd w:val="0"/>
        <w:ind w:left="567"/>
        <w:jc w:val="both"/>
        <w:rPr>
          <w:rFonts w:asciiTheme="minorHAnsi" w:hAnsiTheme="minorHAnsi" w:cs="Cambria"/>
          <w:sz w:val="20"/>
          <w:szCs w:val="20"/>
        </w:rPr>
      </w:pPr>
      <w:r w:rsidRPr="00B2256E">
        <w:rPr>
          <w:rFonts w:asciiTheme="minorHAnsi" w:hAnsiTheme="minorHAnsi" w:cs="Cambria"/>
          <w:b/>
          <w:bCs/>
          <w:sz w:val="20"/>
          <w:szCs w:val="20"/>
        </w:rPr>
        <w:t>Jednotková cena za dodávku elektriny = priemerná vážená spotová cena denného trhu + K</w:t>
      </w:r>
      <w:r w:rsidRPr="00B2256E">
        <w:rPr>
          <w:rFonts w:asciiTheme="minorHAnsi" w:hAnsiTheme="minorHAnsi" w:cs="Cambria"/>
          <w:sz w:val="20"/>
          <w:szCs w:val="20"/>
        </w:rPr>
        <w:t xml:space="preserve"> [EUR/MWh</w:t>
      </w:r>
      <w:r w:rsidR="00B23D7A" w:rsidRPr="00B2256E">
        <w:rPr>
          <w:rFonts w:asciiTheme="minorHAnsi" w:hAnsiTheme="minorHAnsi" w:cs="Cambria"/>
          <w:sz w:val="20"/>
          <w:szCs w:val="20"/>
        </w:rPr>
        <w:t xml:space="preserve"> </w:t>
      </w:r>
      <w:r w:rsidR="007406C4" w:rsidRPr="00B2256E">
        <w:rPr>
          <w:rFonts w:asciiTheme="minorHAnsi" w:hAnsiTheme="minorHAnsi" w:cs="Cambria"/>
          <w:sz w:val="20"/>
          <w:szCs w:val="20"/>
        </w:rPr>
        <w:t>kde</w:t>
      </w:r>
      <w:r w:rsidR="00B23D7A" w:rsidRPr="00B2256E">
        <w:rPr>
          <w:rFonts w:asciiTheme="minorHAnsi" w:hAnsiTheme="minorHAnsi" w:cs="Cambria"/>
          <w:sz w:val="20"/>
          <w:szCs w:val="20"/>
        </w:rPr>
        <w:t xml:space="preserve"> p</w:t>
      </w:r>
      <w:r w:rsidR="007406C4" w:rsidRPr="00B2256E">
        <w:rPr>
          <w:rFonts w:asciiTheme="minorHAnsi" w:hAnsiTheme="minorHAnsi" w:cs="Cambria"/>
          <w:sz w:val="20"/>
          <w:szCs w:val="20"/>
        </w:rPr>
        <w:t xml:space="preserve">riemerná vážená spotová cena denného trhu je hodinovou cenou elektriny na dennom trhu SR organizovanom spoločnosťou OKTE, </w:t>
      </w:r>
      <w:proofErr w:type="spellStart"/>
      <w:r w:rsidR="007406C4" w:rsidRPr="00B2256E">
        <w:rPr>
          <w:rFonts w:asciiTheme="minorHAnsi" w:hAnsiTheme="minorHAnsi" w:cs="Cambria"/>
          <w:sz w:val="20"/>
          <w:szCs w:val="20"/>
        </w:rPr>
        <w:t>a.s</w:t>
      </w:r>
      <w:proofErr w:type="spellEnd"/>
      <w:r w:rsidR="007406C4" w:rsidRPr="00B2256E">
        <w:rPr>
          <w:rFonts w:asciiTheme="minorHAnsi" w:hAnsiTheme="minorHAnsi" w:cs="Cambria"/>
          <w:sz w:val="20"/>
          <w:szCs w:val="20"/>
        </w:rPr>
        <w:t xml:space="preserve">., ktorá je verejne dostupná na adrese </w:t>
      </w:r>
      <w:hyperlink r:id="rId14" w:history="1">
        <w:r w:rsidR="00761B56" w:rsidRPr="00B2256E">
          <w:rPr>
            <w:rStyle w:val="Hypertextovprepojenie"/>
            <w:rFonts w:asciiTheme="minorHAnsi" w:hAnsiTheme="minorHAnsi" w:cs="Cambria"/>
            <w:sz w:val="20"/>
            <w:szCs w:val="20"/>
          </w:rPr>
          <w:t>https://okte.sk/sk/kratkodoby-trh/zverejnenie-udajov-dt/podrobny-prehlad-dt/</w:t>
        </w:r>
      </w:hyperlink>
      <w:r w:rsidR="00761B56" w:rsidRPr="00B2256E">
        <w:rPr>
          <w:rFonts w:asciiTheme="minorHAnsi" w:hAnsiTheme="minorHAnsi" w:cs="Cambria"/>
          <w:sz w:val="20"/>
          <w:szCs w:val="20"/>
        </w:rPr>
        <w:t>.</w:t>
      </w:r>
    </w:p>
    <w:p w14:paraId="3C08845B" w14:textId="17E71BCB" w:rsidR="00761B56" w:rsidRPr="00B2256E" w:rsidRDefault="00761B56" w:rsidP="00BC1E08">
      <w:pPr>
        <w:tabs>
          <w:tab w:val="left" w:pos="851"/>
        </w:tabs>
        <w:autoSpaceDE w:val="0"/>
        <w:autoSpaceDN w:val="0"/>
        <w:adjustRightInd w:val="0"/>
        <w:ind w:left="567"/>
        <w:jc w:val="both"/>
        <w:rPr>
          <w:rFonts w:asciiTheme="minorHAnsi" w:hAnsiTheme="minorHAnsi" w:cs="Cambria"/>
          <w:sz w:val="20"/>
          <w:szCs w:val="20"/>
        </w:rPr>
      </w:pPr>
    </w:p>
    <w:p w14:paraId="1821FA10" w14:textId="3F68F80A" w:rsidR="00761B56" w:rsidRPr="00B2256E" w:rsidRDefault="00761B56" w:rsidP="00BC1E08">
      <w:pPr>
        <w:tabs>
          <w:tab w:val="left" w:pos="851"/>
        </w:tabs>
        <w:autoSpaceDE w:val="0"/>
        <w:autoSpaceDN w:val="0"/>
        <w:adjustRightInd w:val="0"/>
        <w:ind w:left="567"/>
        <w:jc w:val="both"/>
        <w:rPr>
          <w:rFonts w:asciiTheme="minorHAnsi" w:hAnsiTheme="minorHAnsi" w:cs="Cambria"/>
          <w:sz w:val="20"/>
          <w:szCs w:val="20"/>
        </w:rPr>
      </w:pPr>
      <w:r w:rsidRPr="00B2256E">
        <w:rPr>
          <w:rFonts w:asciiTheme="minorHAnsi" w:hAnsiTheme="minorHAnsi" w:cs="Cambria"/>
          <w:sz w:val="20"/>
          <w:szCs w:val="20"/>
        </w:rPr>
        <w:t>a v prípade fixácie ceny v priebehu zmluvného obdobia</w:t>
      </w:r>
    </w:p>
    <w:p w14:paraId="2B839267" w14:textId="77777777" w:rsidR="001F5240" w:rsidRPr="00B2256E" w:rsidRDefault="001F5240" w:rsidP="00F57C61">
      <w:pPr>
        <w:tabs>
          <w:tab w:val="left" w:pos="851"/>
        </w:tabs>
        <w:autoSpaceDE w:val="0"/>
        <w:autoSpaceDN w:val="0"/>
        <w:adjustRightInd w:val="0"/>
        <w:ind w:left="567"/>
        <w:jc w:val="both"/>
        <w:rPr>
          <w:rFonts w:asciiTheme="minorHAnsi" w:hAnsiTheme="minorHAnsi" w:cs="Cambria"/>
          <w:b/>
          <w:bCs/>
          <w:sz w:val="20"/>
          <w:szCs w:val="20"/>
        </w:rPr>
      </w:pPr>
    </w:p>
    <w:p w14:paraId="59F60A02" w14:textId="11CE1EE3" w:rsidR="00F57C61" w:rsidRPr="00B2256E" w:rsidRDefault="00F57C61" w:rsidP="00F57C61">
      <w:pPr>
        <w:tabs>
          <w:tab w:val="left" w:pos="851"/>
        </w:tabs>
        <w:autoSpaceDE w:val="0"/>
        <w:autoSpaceDN w:val="0"/>
        <w:adjustRightInd w:val="0"/>
        <w:ind w:left="567"/>
        <w:jc w:val="both"/>
        <w:rPr>
          <w:rFonts w:asciiTheme="minorHAnsi" w:hAnsiTheme="minorHAnsi" w:cs="Cambria"/>
          <w:sz w:val="20"/>
          <w:szCs w:val="20"/>
        </w:rPr>
      </w:pPr>
      <w:r w:rsidRPr="00B2256E">
        <w:rPr>
          <w:rFonts w:asciiTheme="minorHAnsi" w:hAnsiTheme="minorHAnsi" w:cs="Cambria"/>
          <w:b/>
          <w:bCs/>
          <w:sz w:val="20"/>
          <w:szCs w:val="20"/>
        </w:rPr>
        <w:t xml:space="preserve">Jednotková cena za dodávku elektriny = </w:t>
      </w:r>
      <w:bookmarkStart w:id="3" w:name="_Hlk119393960"/>
      <w:proofErr w:type="spellStart"/>
      <w:r w:rsidRPr="00B2256E">
        <w:rPr>
          <w:rFonts w:asciiTheme="minorHAnsi" w:hAnsiTheme="minorHAnsi" w:cs="Cambria"/>
          <w:b/>
          <w:bCs/>
          <w:sz w:val="20"/>
          <w:szCs w:val="20"/>
        </w:rPr>
        <w:t>PXElive</w:t>
      </w:r>
      <w:proofErr w:type="spellEnd"/>
      <w:r w:rsidRPr="00B2256E">
        <w:rPr>
          <w:rFonts w:asciiTheme="minorHAnsi" w:hAnsiTheme="minorHAnsi" w:cs="Cambria"/>
          <w:b/>
          <w:bCs/>
          <w:sz w:val="20"/>
          <w:szCs w:val="20"/>
        </w:rPr>
        <w:t xml:space="preserve"> </w:t>
      </w:r>
      <w:proofErr w:type="spellStart"/>
      <w:r w:rsidRPr="00B2256E">
        <w:rPr>
          <w:rFonts w:asciiTheme="minorHAnsi" w:hAnsiTheme="minorHAnsi" w:cs="Cambria"/>
          <w:b/>
          <w:bCs/>
          <w:sz w:val="20"/>
          <w:szCs w:val="20"/>
        </w:rPr>
        <w:t>price</w:t>
      </w:r>
      <w:proofErr w:type="spellEnd"/>
      <w:r w:rsidRPr="00B2256E">
        <w:rPr>
          <w:rFonts w:asciiTheme="minorHAnsi" w:hAnsiTheme="minorHAnsi" w:cs="Cambria"/>
          <w:b/>
          <w:bCs/>
          <w:sz w:val="20"/>
          <w:szCs w:val="20"/>
        </w:rPr>
        <w:t xml:space="preserve"> </w:t>
      </w:r>
      <w:bookmarkEnd w:id="3"/>
      <w:r w:rsidRPr="00B2256E">
        <w:rPr>
          <w:rFonts w:asciiTheme="minorHAnsi" w:hAnsiTheme="minorHAnsi" w:cs="Cambria"/>
          <w:b/>
          <w:bCs/>
          <w:sz w:val="20"/>
          <w:szCs w:val="20"/>
        </w:rPr>
        <w:t xml:space="preserve"> + K</w:t>
      </w:r>
      <w:r w:rsidRPr="00B2256E">
        <w:rPr>
          <w:rFonts w:asciiTheme="minorHAnsi" w:hAnsiTheme="minorHAnsi" w:cs="Cambria"/>
          <w:sz w:val="20"/>
          <w:szCs w:val="20"/>
        </w:rPr>
        <w:t xml:space="preserve">   [EUR/MWh]</w:t>
      </w:r>
    </w:p>
    <w:p w14:paraId="390065DC" w14:textId="26EAD207" w:rsidR="00F57C61" w:rsidRPr="00B2256E" w:rsidRDefault="00F57C61" w:rsidP="001F5240">
      <w:pPr>
        <w:tabs>
          <w:tab w:val="left" w:pos="851"/>
        </w:tabs>
        <w:autoSpaceDE w:val="0"/>
        <w:autoSpaceDN w:val="0"/>
        <w:adjustRightInd w:val="0"/>
        <w:ind w:left="567"/>
        <w:jc w:val="both"/>
        <w:rPr>
          <w:rFonts w:asciiTheme="minorHAnsi" w:hAnsiTheme="minorHAnsi" w:cs="Cambria"/>
          <w:sz w:val="20"/>
          <w:szCs w:val="20"/>
        </w:rPr>
      </w:pPr>
      <w:r w:rsidRPr="00B2256E">
        <w:rPr>
          <w:rFonts w:asciiTheme="minorHAnsi" w:hAnsiTheme="minorHAnsi" w:cs="Cambria"/>
          <w:sz w:val="20"/>
          <w:szCs w:val="20"/>
        </w:rPr>
        <w:t xml:space="preserve">kde </w:t>
      </w:r>
      <w:r w:rsidR="001F5240" w:rsidRPr="00B2256E">
        <w:rPr>
          <w:rFonts w:asciiTheme="minorHAnsi" w:hAnsiTheme="minorHAnsi" w:cs="Cambria"/>
          <w:sz w:val="20"/>
          <w:szCs w:val="20"/>
        </w:rPr>
        <w:t>a</w:t>
      </w:r>
      <w:r w:rsidRPr="00B2256E">
        <w:rPr>
          <w:rFonts w:asciiTheme="minorHAnsi" w:hAnsiTheme="minorHAnsi" w:cs="Cambria"/>
          <w:sz w:val="20"/>
          <w:szCs w:val="20"/>
        </w:rPr>
        <w:t xml:space="preserve">ko </w:t>
      </w:r>
      <w:proofErr w:type="spellStart"/>
      <w:r w:rsidRPr="00B2256E">
        <w:rPr>
          <w:rFonts w:asciiTheme="minorHAnsi" w:hAnsiTheme="minorHAnsi" w:cs="Cambria"/>
          <w:sz w:val="20"/>
          <w:szCs w:val="20"/>
        </w:rPr>
        <w:t>PXElive</w:t>
      </w:r>
      <w:proofErr w:type="spellEnd"/>
      <w:r w:rsidRPr="00B2256E">
        <w:rPr>
          <w:rFonts w:asciiTheme="minorHAnsi" w:hAnsiTheme="minorHAnsi" w:cs="Cambria"/>
          <w:sz w:val="20"/>
          <w:szCs w:val="20"/>
        </w:rPr>
        <w:t xml:space="preserve"> </w:t>
      </w:r>
      <w:proofErr w:type="spellStart"/>
      <w:r w:rsidRPr="00B2256E">
        <w:rPr>
          <w:rFonts w:asciiTheme="minorHAnsi" w:hAnsiTheme="minorHAnsi" w:cs="Cambria"/>
          <w:sz w:val="20"/>
          <w:szCs w:val="20"/>
        </w:rPr>
        <w:t>price</w:t>
      </w:r>
      <w:proofErr w:type="spellEnd"/>
      <w:r w:rsidRPr="00B2256E">
        <w:rPr>
          <w:rFonts w:asciiTheme="minorHAnsi" w:hAnsiTheme="minorHAnsi" w:cs="Cambria"/>
          <w:sz w:val="20"/>
          <w:szCs w:val="20"/>
        </w:rPr>
        <w:t xml:space="preserve"> bude použitá aktuálna hodnota príslušných produktov „SLOVAK BASE LOAD FUTURES“ na obchodnej platforme </w:t>
      </w:r>
      <w:proofErr w:type="spellStart"/>
      <w:r w:rsidRPr="00B2256E">
        <w:rPr>
          <w:rFonts w:asciiTheme="minorHAnsi" w:hAnsiTheme="minorHAnsi" w:cs="Cambria"/>
          <w:sz w:val="20"/>
          <w:szCs w:val="20"/>
        </w:rPr>
        <w:t>Power</w:t>
      </w:r>
      <w:proofErr w:type="spellEnd"/>
      <w:r w:rsidRPr="00B2256E">
        <w:rPr>
          <w:rFonts w:asciiTheme="minorHAnsi" w:hAnsiTheme="minorHAnsi" w:cs="Cambria"/>
          <w:sz w:val="20"/>
          <w:szCs w:val="20"/>
        </w:rPr>
        <w:t xml:space="preserve"> Exchange </w:t>
      </w:r>
      <w:proofErr w:type="spellStart"/>
      <w:r w:rsidRPr="00B2256E">
        <w:rPr>
          <w:rFonts w:asciiTheme="minorHAnsi" w:hAnsiTheme="minorHAnsi" w:cs="Cambria"/>
          <w:sz w:val="20"/>
          <w:szCs w:val="20"/>
        </w:rPr>
        <w:t>Central</w:t>
      </w:r>
      <w:proofErr w:type="spellEnd"/>
      <w:r w:rsidRPr="00B2256E">
        <w:rPr>
          <w:rFonts w:asciiTheme="minorHAnsi" w:hAnsiTheme="minorHAnsi" w:cs="Cambria"/>
          <w:sz w:val="20"/>
          <w:szCs w:val="20"/>
        </w:rPr>
        <w:t xml:space="preserve"> </w:t>
      </w:r>
      <w:proofErr w:type="spellStart"/>
      <w:r w:rsidRPr="00B2256E">
        <w:rPr>
          <w:rFonts w:asciiTheme="minorHAnsi" w:hAnsiTheme="minorHAnsi" w:cs="Cambria"/>
          <w:sz w:val="20"/>
          <w:szCs w:val="20"/>
        </w:rPr>
        <w:t>Europe</w:t>
      </w:r>
      <w:proofErr w:type="spellEnd"/>
      <w:r w:rsidRPr="00B2256E">
        <w:rPr>
          <w:rFonts w:asciiTheme="minorHAnsi" w:hAnsiTheme="minorHAnsi" w:cs="Cambria"/>
          <w:sz w:val="20"/>
          <w:szCs w:val="20"/>
        </w:rPr>
        <w:t xml:space="preserve"> PXE  zo dňa D v €/MWh. </w:t>
      </w:r>
    </w:p>
    <w:p w14:paraId="28D69592" w14:textId="77777777" w:rsidR="00971CAB" w:rsidRPr="00020500" w:rsidRDefault="00971CAB" w:rsidP="00971CAB">
      <w:pPr>
        <w:autoSpaceDE w:val="0"/>
        <w:autoSpaceDN w:val="0"/>
        <w:adjustRightInd w:val="0"/>
        <w:spacing w:line="312" w:lineRule="auto"/>
        <w:rPr>
          <w:rFonts w:asciiTheme="minorHAnsi" w:hAnsiTheme="minorHAnsi" w:cstheme="minorHAnsi"/>
          <w:color w:val="000000"/>
          <w:sz w:val="20"/>
          <w:szCs w:val="20"/>
          <w:lang w:eastAsia="sk-SK"/>
        </w:rPr>
      </w:pPr>
    </w:p>
    <w:p w14:paraId="3A0EE98B" w14:textId="0165D672" w:rsidR="002570B8" w:rsidRPr="00020500" w:rsidRDefault="00FF3118">
      <w:pPr>
        <w:pStyle w:val="tl1"/>
        <w:numPr>
          <w:ilvl w:val="0"/>
          <w:numId w:val="18"/>
        </w:numPr>
        <w:ind w:left="567" w:hanging="567"/>
        <w:rPr>
          <w:rFonts w:asciiTheme="minorHAnsi" w:hAnsiTheme="minorHAnsi" w:cstheme="minorHAnsi"/>
          <w:b/>
          <w:sz w:val="20"/>
          <w:szCs w:val="20"/>
        </w:rPr>
      </w:pPr>
      <w:r w:rsidRPr="00020500">
        <w:rPr>
          <w:rFonts w:asciiTheme="minorHAnsi" w:hAnsiTheme="minorHAnsi" w:cstheme="minorHAnsi"/>
          <w:sz w:val="20"/>
          <w:szCs w:val="20"/>
        </w:rPr>
        <w:t>Ak uchádzač nie je platcom DPH, na túto skutočnosť vo svojej ponuke upozorní. Cena uchádzača, ktorý nie je platcom DPH, bude posudzovaná ako cena celkom.</w:t>
      </w:r>
    </w:p>
    <w:p w14:paraId="3AE07582" w14:textId="77777777" w:rsidR="0045516D" w:rsidRPr="002B57CE" w:rsidRDefault="0045516D" w:rsidP="0045516D">
      <w:pPr>
        <w:pStyle w:val="tl1"/>
        <w:spacing w:line="312" w:lineRule="auto"/>
        <w:rPr>
          <w:rFonts w:asciiTheme="minorHAnsi" w:hAnsiTheme="minorHAnsi" w:cstheme="minorHAnsi"/>
          <w:b/>
          <w:sz w:val="20"/>
          <w:szCs w:val="20"/>
        </w:rPr>
      </w:pPr>
    </w:p>
    <w:p w14:paraId="7359A028" w14:textId="436685D4" w:rsidR="00684BF2" w:rsidRPr="00684BF2" w:rsidRDefault="00684BF2">
      <w:pPr>
        <w:pStyle w:val="tl1"/>
        <w:numPr>
          <w:ilvl w:val="0"/>
          <w:numId w:val="18"/>
        </w:numPr>
        <w:ind w:left="567" w:hanging="567"/>
        <w:rPr>
          <w:rFonts w:asciiTheme="minorHAnsi" w:hAnsiTheme="minorHAnsi" w:cstheme="minorHAnsi"/>
          <w:b/>
          <w:sz w:val="20"/>
          <w:szCs w:val="20"/>
        </w:rPr>
      </w:pPr>
      <w:r w:rsidRPr="00684BF2">
        <w:rPr>
          <w:rFonts w:asciiTheme="minorHAnsi" w:hAnsiTheme="minorHAns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6D83348A" w14:textId="77777777" w:rsidR="00C7084F" w:rsidRPr="00EE3CCC" w:rsidRDefault="00C7084F" w:rsidP="00DF510C">
      <w:pPr>
        <w:pStyle w:val="tl1"/>
        <w:spacing w:line="312" w:lineRule="auto"/>
        <w:rPr>
          <w:rFonts w:asciiTheme="minorHAnsi" w:hAnsiTheme="minorHAnsi" w:cstheme="minorHAnsi"/>
          <w:b/>
          <w:bCs/>
          <w:sz w:val="20"/>
          <w:szCs w:val="20"/>
        </w:rPr>
      </w:pPr>
    </w:p>
    <w:p w14:paraId="6A7FDEED" w14:textId="412BDCF7" w:rsidR="00C40981" w:rsidRDefault="008A4B74">
      <w:pPr>
        <w:pStyle w:val="tl1"/>
        <w:numPr>
          <w:ilvl w:val="0"/>
          <w:numId w:val="54"/>
        </w:numPr>
        <w:spacing w:line="312" w:lineRule="auto"/>
        <w:ind w:left="284" w:hanging="284"/>
        <w:rPr>
          <w:rFonts w:asciiTheme="minorHAnsi" w:hAnsiTheme="minorHAnsi" w:cstheme="minorHAnsi"/>
          <w:bCs/>
          <w:sz w:val="20"/>
          <w:szCs w:val="20"/>
        </w:rPr>
      </w:pPr>
      <w:r w:rsidRPr="00EE3CCC">
        <w:rPr>
          <w:rFonts w:asciiTheme="minorHAnsi" w:hAnsiTheme="minorHAnsi" w:cstheme="minorHAnsi"/>
          <w:b/>
          <w:bCs/>
          <w:caps/>
          <w:sz w:val="20"/>
          <w:szCs w:val="20"/>
        </w:rPr>
        <w:t>ZÁBEZPEKA, podmienky jej zloženia, podmienky jej uvoľnenia alebo vrátenia</w:t>
      </w:r>
    </w:p>
    <w:p w14:paraId="160C402C" w14:textId="470DA1B7" w:rsidR="00BB7A06" w:rsidRPr="00BB7A06" w:rsidRDefault="00BB7A06">
      <w:pPr>
        <w:pStyle w:val="tl1"/>
        <w:numPr>
          <w:ilvl w:val="1"/>
          <w:numId w:val="28"/>
        </w:numPr>
        <w:spacing w:line="312" w:lineRule="auto"/>
        <w:ind w:left="567" w:hanging="567"/>
        <w:rPr>
          <w:rFonts w:asciiTheme="minorHAnsi" w:hAnsiTheme="minorHAnsi" w:cstheme="minorHAnsi"/>
          <w:bCs/>
          <w:sz w:val="20"/>
          <w:szCs w:val="20"/>
        </w:rPr>
      </w:pPr>
      <w:r>
        <w:rPr>
          <w:rFonts w:asciiTheme="minorHAnsi" w:hAnsiTheme="minorHAnsi" w:cstheme="minorHAnsi"/>
          <w:bCs/>
          <w:sz w:val="20"/>
          <w:szCs w:val="20"/>
        </w:rPr>
        <w:t>Zábezpeka sa n</w:t>
      </w:r>
      <w:r w:rsidRPr="00BB7A06">
        <w:rPr>
          <w:rFonts w:asciiTheme="minorHAnsi" w:hAnsiTheme="minorHAnsi" w:cstheme="minorHAnsi"/>
          <w:bCs/>
          <w:sz w:val="20"/>
          <w:szCs w:val="20"/>
        </w:rPr>
        <w:t xml:space="preserve">evyžaduje. </w:t>
      </w:r>
    </w:p>
    <w:p w14:paraId="3BCCD1D3" w14:textId="77777777" w:rsidR="00BB7A06" w:rsidRPr="00EE3CCC" w:rsidRDefault="00BB7A06" w:rsidP="00DF510C">
      <w:pPr>
        <w:pStyle w:val="tl1"/>
        <w:spacing w:line="312" w:lineRule="auto"/>
        <w:rPr>
          <w:rFonts w:asciiTheme="minorHAnsi" w:hAnsiTheme="minorHAnsi" w:cstheme="minorHAnsi"/>
          <w:b/>
          <w:bCs/>
          <w:sz w:val="20"/>
          <w:szCs w:val="20"/>
        </w:rPr>
      </w:pPr>
    </w:p>
    <w:p w14:paraId="56D4BDA5" w14:textId="38AE28A1" w:rsidR="001B4321" w:rsidRPr="00EE3CCC" w:rsidRDefault="00513D8E">
      <w:pPr>
        <w:pStyle w:val="tl1"/>
        <w:numPr>
          <w:ilvl w:val="0"/>
          <w:numId w:val="54"/>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OBSAH  PONUKY</w:t>
      </w:r>
    </w:p>
    <w:p w14:paraId="079F5CEA" w14:textId="3788685E" w:rsidR="002570B8" w:rsidRDefault="00FF3118">
      <w:pPr>
        <w:pStyle w:val="tl1"/>
        <w:numPr>
          <w:ilvl w:val="0"/>
          <w:numId w:val="19"/>
        </w:numPr>
        <w:ind w:left="567" w:hanging="567"/>
        <w:rPr>
          <w:rFonts w:asciiTheme="minorHAnsi" w:hAnsiTheme="minorHAnsi" w:cstheme="minorHAnsi"/>
          <w:sz w:val="20"/>
          <w:szCs w:val="20"/>
        </w:rPr>
      </w:pPr>
      <w:r w:rsidRPr="00EE3CCC">
        <w:rPr>
          <w:rFonts w:asciiTheme="minorHAnsi" w:hAnsiTheme="minorHAnsi" w:cstheme="minorHAnsi"/>
          <w:sz w:val="20"/>
          <w:szCs w:val="20"/>
        </w:rPr>
        <w:t>Záujemca je povinný pri zostavovaní ponuky dodržať obsah uvedený v bode</w:t>
      </w:r>
      <w:r w:rsidR="003A449D" w:rsidRPr="00EE3CCC">
        <w:rPr>
          <w:rFonts w:asciiTheme="minorHAnsi" w:hAnsiTheme="minorHAnsi" w:cstheme="minorHAnsi"/>
          <w:sz w:val="20"/>
          <w:szCs w:val="20"/>
        </w:rPr>
        <w:t xml:space="preserve"> 1</w:t>
      </w:r>
      <w:r w:rsidR="00F561FD">
        <w:rPr>
          <w:rFonts w:asciiTheme="minorHAnsi" w:hAnsiTheme="minorHAnsi" w:cstheme="minorHAnsi"/>
          <w:sz w:val="20"/>
          <w:szCs w:val="20"/>
        </w:rPr>
        <w:t>5</w:t>
      </w:r>
      <w:r w:rsidR="003A449D" w:rsidRPr="00EE3CCC">
        <w:rPr>
          <w:rFonts w:asciiTheme="minorHAnsi" w:hAnsiTheme="minorHAnsi" w:cstheme="minorHAnsi"/>
          <w:sz w:val="20"/>
          <w:szCs w:val="20"/>
        </w:rPr>
        <w:t>.2</w:t>
      </w:r>
      <w:r w:rsidRPr="00EE3CCC">
        <w:rPr>
          <w:rFonts w:asciiTheme="minorHAnsi" w:hAnsiTheme="minorHAnsi" w:cstheme="minorHAnsi"/>
          <w:sz w:val="20"/>
          <w:szCs w:val="20"/>
        </w:rPr>
        <w:t xml:space="preserve"> tejto časti SP, pričom do</w:t>
      </w:r>
      <w:r w:rsidR="009C57D9" w:rsidRPr="00EE3CCC">
        <w:rPr>
          <w:rFonts w:asciiTheme="minorHAnsi" w:hAnsiTheme="minorHAnsi" w:cstheme="minorHAnsi"/>
          <w:sz w:val="20"/>
          <w:szCs w:val="20"/>
        </w:rPr>
        <w:t>drží ustanovenia  uvedené v </w:t>
      </w:r>
      <w:r w:rsidR="00282213" w:rsidRPr="00EE3CCC">
        <w:rPr>
          <w:rFonts w:asciiTheme="minorHAnsi" w:hAnsiTheme="minorHAnsi" w:cstheme="minorHAnsi"/>
          <w:sz w:val="20"/>
          <w:szCs w:val="20"/>
        </w:rPr>
        <w:t>bode</w:t>
      </w:r>
      <w:r w:rsidRPr="00EE3CCC">
        <w:rPr>
          <w:rFonts w:asciiTheme="minorHAnsi" w:hAnsiTheme="minorHAnsi" w:cstheme="minorHAnsi"/>
          <w:sz w:val="20"/>
          <w:szCs w:val="20"/>
        </w:rPr>
        <w:t xml:space="preserve"> 1</w:t>
      </w:r>
      <w:r w:rsidR="00F561FD">
        <w:rPr>
          <w:rFonts w:asciiTheme="minorHAnsi" w:hAnsiTheme="minorHAnsi" w:cstheme="minorHAnsi"/>
          <w:sz w:val="20"/>
          <w:szCs w:val="20"/>
        </w:rPr>
        <w:t>1</w:t>
      </w:r>
      <w:r w:rsidRPr="00EE3CCC">
        <w:rPr>
          <w:rFonts w:asciiTheme="minorHAnsi" w:hAnsiTheme="minorHAnsi" w:cstheme="minorHAnsi"/>
          <w:sz w:val="20"/>
          <w:szCs w:val="20"/>
        </w:rPr>
        <w:t xml:space="preserve"> tejto časti SP. </w:t>
      </w:r>
    </w:p>
    <w:p w14:paraId="0718AD0D" w14:textId="77777777" w:rsidR="00A660E0" w:rsidRPr="00EE3CCC" w:rsidRDefault="00A660E0" w:rsidP="00A660E0">
      <w:pPr>
        <w:pStyle w:val="tl1"/>
        <w:spacing w:line="312" w:lineRule="auto"/>
        <w:ind w:left="567"/>
        <w:rPr>
          <w:rFonts w:asciiTheme="minorHAnsi" w:hAnsiTheme="minorHAnsi" w:cstheme="minorHAnsi"/>
          <w:sz w:val="20"/>
          <w:szCs w:val="20"/>
        </w:rPr>
      </w:pPr>
    </w:p>
    <w:p w14:paraId="4F981C4B" w14:textId="6CA3B352" w:rsidR="002570B8" w:rsidRPr="00EE3CCC" w:rsidRDefault="00FF3118">
      <w:pPr>
        <w:pStyle w:val="tl1"/>
        <w:numPr>
          <w:ilvl w:val="0"/>
          <w:numId w:val="19"/>
        </w:numPr>
        <w:ind w:left="567" w:hanging="567"/>
        <w:rPr>
          <w:rFonts w:asciiTheme="minorHAnsi" w:hAnsiTheme="minorHAnsi" w:cstheme="minorHAnsi"/>
          <w:sz w:val="20"/>
          <w:szCs w:val="20"/>
        </w:rPr>
      </w:pPr>
      <w:r w:rsidRPr="00EE3CCC">
        <w:rPr>
          <w:rFonts w:asciiTheme="minorHAnsi" w:hAnsiTheme="minorHAnsi" w:cstheme="minorHAnsi"/>
          <w:sz w:val="20"/>
          <w:szCs w:val="20"/>
        </w:rPr>
        <w:t>V predloženej ponuke prostredníctvom systému JOSEPHINE musia byť pripojené nasledovné naskenované dokl</w:t>
      </w:r>
      <w:r w:rsidR="00282213" w:rsidRPr="00EE3CCC">
        <w:rPr>
          <w:rFonts w:asciiTheme="minorHAnsi" w:hAnsiTheme="minorHAnsi" w:cstheme="minorHAnsi"/>
          <w:sz w:val="20"/>
          <w:szCs w:val="20"/>
        </w:rPr>
        <w:t xml:space="preserve">ady a dokumenty tvoriace obsah </w:t>
      </w:r>
      <w:r w:rsidRPr="00EE3CCC">
        <w:rPr>
          <w:rFonts w:asciiTheme="minorHAnsi" w:hAnsiTheme="minorHAnsi" w:cstheme="minorHAnsi"/>
          <w:sz w:val="20"/>
          <w:szCs w:val="20"/>
        </w:rPr>
        <w:t>ponuky, ktoré musia byť k termínu predloženia ponuky platné a aktuálne:</w:t>
      </w:r>
    </w:p>
    <w:p w14:paraId="7BD6A1E1" w14:textId="3A02A190" w:rsidR="00CD18C6" w:rsidRDefault="002570B8">
      <w:pPr>
        <w:pStyle w:val="tl1"/>
        <w:numPr>
          <w:ilvl w:val="0"/>
          <w:numId w:val="30"/>
        </w:numPr>
        <w:ind w:left="1276" w:hanging="709"/>
        <w:rPr>
          <w:rFonts w:asciiTheme="minorHAnsi" w:hAnsiTheme="minorHAnsi" w:cstheme="minorHAnsi"/>
          <w:sz w:val="20"/>
          <w:szCs w:val="20"/>
        </w:rPr>
      </w:pPr>
      <w:r w:rsidRPr="00EE3CCC">
        <w:rPr>
          <w:rFonts w:asciiTheme="minorHAnsi" w:hAnsiTheme="minorHAnsi" w:cstheme="minorHAnsi"/>
          <w:iCs/>
          <w:sz w:val="20"/>
          <w:szCs w:val="20"/>
        </w:rPr>
        <w:t xml:space="preserve">Doklady a dokumenty </w:t>
      </w:r>
      <w:r w:rsidRPr="00EE3CCC">
        <w:rPr>
          <w:rFonts w:asciiTheme="minorHAnsi" w:hAnsiTheme="minorHAnsi" w:cstheme="minorHAnsi"/>
          <w:sz w:val="20"/>
          <w:szCs w:val="20"/>
        </w:rPr>
        <w:t xml:space="preserve">na preukázanie </w:t>
      </w:r>
      <w:r w:rsidRPr="00EE3CCC">
        <w:rPr>
          <w:rFonts w:asciiTheme="minorHAnsi" w:hAnsiTheme="minorHAnsi" w:cstheme="minorHAnsi"/>
          <w:b/>
          <w:sz w:val="20"/>
          <w:szCs w:val="20"/>
        </w:rPr>
        <w:t>splnenia podmienok účasti</w:t>
      </w:r>
      <w:r w:rsidRPr="00EE3CCC">
        <w:rPr>
          <w:rFonts w:asciiTheme="minorHAnsi" w:hAnsiTheme="minorHAnsi" w:cstheme="minorHAnsi"/>
          <w:sz w:val="20"/>
          <w:szCs w:val="20"/>
        </w:rPr>
        <w:t xml:space="preserve"> vo ve</w:t>
      </w:r>
      <w:r w:rsidR="00322CED">
        <w:rPr>
          <w:rFonts w:asciiTheme="minorHAnsi" w:hAnsiTheme="minorHAnsi" w:cstheme="minorHAnsi"/>
          <w:sz w:val="20"/>
          <w:szCs w:val="20"/>
        </w:rPr>
        <w:t>rejnom obstarávaní, požadované</w:t>
      </w:r>
      <w:r w:rsidRPr="00EE3CCC">
        <w:rPr>
          <w:rFonts w:asciiTheme="minorHAnsi" w:hAnsiTheme="minorHAnsi" w:cstheme="minorHAnsi"/>
          <w:sz w:val="20"/>
          <w:szCs w:val="20"/>
        </w:rPr>
        <w:t xml:space="preserve"> v Oznámení o vy</w:t>
      </w:r>
      <w:r w:rsidR="00927E68">
        <w:rPr>
          <w:rFonts w:asciiTheme="minorHAnsi" w:hAnsiTheme="minorHAnsi" w:cstheme="minorHAnsi"/>
          <w:sz w:val="20"/>
          <w:szCs w:val="20"/>
        </w:rPr>
        <w:t xml:space="preserve">hlásení verejného obstarávania </w:t>
      </w:r>
      <w:r w:rsidRPr="00EE3CCC">
        <w:rPr>
          <w:rFonts w:asciiTheme="minorHAnsi" w:hAnsiTheme="minorHAnsi" w:cstheme="minorHAnsi"/>
          <w:sz w:val="20"/>
          <w:szCs w:val="20"/>
        </w:rPr>
        <w:t xml:space="preserve">a v časti </w:t>
      </w:r>
      <w:r w:rsidR="00927E68">
        <w:rPr>
          <w:rFonts w:asciiTheme="minorHAnsi" w:hAnsiTheme="minorHAnsi" w:cstheme="minorHAnsi"/>
          <w:sz w:val="20"/>
          <w:szCs w:val="20"/>
        </w:rPr>
        <w:t>„</w:t>
      </w:r>
      <w:r w:rsidRPr="00EE3CCC">
        <w:rPr>
          <w:rFonts w:asciiTheme="minorHAnsi" w:hAnsiTheme="minorHAnsi" w:cstheme="minorHAnsi"/>
          <w:iCs/>
          <w:sz w:val="20"/>
          <w:szCs w:val="20"/>
        </w:rPr>
        <w:t xml:space="preserve">F. </w:t>
      </w:r>
      <w:r w:rsidR="00927E68" w:rsidRPr="00EE3CCC">
        <w:rPr>
          <w:rFonts w:asciiTheme="minorHAnsi" w:hAnsiTheme="minorHAnsi" w:cstheme="minorHAnsi"/>
          <w:iCs/>
          <w:sz w:val="20"/>
          <w:szCs w:val="20"/>
        </w:rPr>
        <w:t>PODMIENKY ÚČASTI</w:t>
      </w:r>
      <w:r w:rsidR="00927E68">
        <w:rPr>
          <w:rFonts w:asciiTheme="minorHAnsi" w:hAnsiTheme="minorHAnsi" w:cstheme="minorHAnsi"/>
          <w:iCs/>
          <w:sz w:val="20"/>
          <w:szCs w:val="20"/>
        </w:rPr>
        <w:t>“</w:t>
      </w:r>
      <w:r w:rsidR="00322CED">
        <w:rPr>
          <w:rFonts w:asciiTheme="minorHAnsi" w:hAnsiTheme="minorHAnsi" w:cstheme="minorHAnsi"/>
          <w:iCs/>
          <w:sz w:val="20"/>
          <w:szCs w:val="20"/>
        </w:rPr>
        <w:t xml:space="preserve"> </w:t>
      </w:r>
      <w:r w:rsidRPr="00EE3CCC">
        <w:rPr>
          <w:rFonts w:asciiTheme="minorHAnsi" w:hAnsiTheme="minorHAnsi" w:cstheme="minorHAnsi"/>
          <w:sz w:val="20"/>
          <w:szCs w:val="20"/>
        </w:rPr>
        <w:t>týchto SP.</w:t>
      </w:r>
      <w:r w:rsidR="00A06582" w:rsidRPr="00EE3CCC" w:rsidDel="00A06582">
        <w:rPr>
          <w:rFonts w:asciiTheme="minorHAnsi" w:hAnsiTheme="minorHAnsi" w:cstheme="minorHAnsi"/>
          <w:sz w:val="20"/>
          <w:szCs w:val="20"/>
        </w:rPr>
        <w:t xml:space="preserve"> </w:t>
      </w:r>
    </w:p>
    <w:p w14:paraId="11FCE0AA" w14:textId="77777777" w:rsidR="00AD1B24" w:rsidRPr="00EE3CCC" w:rsidRDefault="00AD1B24" w:rsidP="00AD1B24">
      <w:pPr>
        <w:pStyle w:val="tl1"/>
        <w:ind w:left="567"/>
        <w:rPr>
          <w:rFonts w:asciiTheme="minorHAnsi" w:hAnsiTheme="minorHAnsi" w:cstheme="minorHAnsi"/>
          <w:sz w:val="20"/>
          <w:szCs w:val="20"/>
        </w:rPr>
      </w:pPr>
    </w:p>
    <w:p w14:paraId="719FFEBD" w14:textId="6F0EA478" w:rsidR="00CD18C6" w:rsidRDefault="002570B8">
      <w:pPr>
        <w:pStyle w:val="tl1"/>
        <w:numPr>
          <w:ilvl w:val="0"/>
          <w:numId w:val="30"/>
        </w:numPr>
        <w:ind w:left="1276" w:hanging="709"/>
        <w:rPr>
          <w:rFonts w:asciiTheme="minorHAnsi" w:hAnsiTheme="minorHAnsi" w:cstheme="minorHAnsi"/>
          <w:b/>
          <w:bCs/>
          <w:sz w:val="20"/>
          <w:szCs w:val="20"/>
        </w:rPr>
      </w:pPr>
      <w:r w:rsidRPr="00CD18C6">
        <w:rPr>
          <w:rFonts w:asciiTheme="minorHAnsi" w:hAnsiTheme="minorHAnsi" w:cstheme="minorHAnsi"/>
          <w:sz w:val="20"/>
          <w:szCs w:val="20"/>
        </w:rPr>
        <w:t xml:space="preserve">V prípade skupiny dodávateľov </w:t>
      </w:r>
      <w:r w:rsidRPr="00CD18C6">
        <w:rPr>
          <w:rFonts w:asciiTheme="minorHAnsi" w:hAnsiTheme="minorHAnsi" w:cstheme="minorHAnsi"/>
          <w:iCs/>
          <w:caps/>
          <w:sz w:val="20"/>
          <w:szCs w:val="20"/>
        </w:rPr>
        <w:t>čestné vyhlásenie skupiny dodávateľov</w:t>
      </w:r>
      <w:r w:rsidRPr="00CD18C6">
        <w:rPr>
          <w:rFonts w:asciiTheme="minorHAnsi" w:hAnsiTheme="minorHAnsi" w:cstheme="minorHAnsi"/>
          <w:sz w:val="20"/>
          <w:szCs w:val="20"/>
        </w:rPr>
        <w:t xml:space="preserve">, podpísané všetkými členmi skupiny alebo osobou/osobami oprávnenými konať v danej veci za každého </w:t>
      </w:r>
      <w:r w:rsidRPr="00CD18C6">
        <w:rPr>
          <w:rFonts w:asciiTheme="minorHAnsi" w:hAnsiTheme="minorHAnsi" w:cstheme="minorHAnsi"/>
          <w:sz w:val="20"/>
          <w:szCs w:val="20"/>
        </w:rPr>
        <w:lastRenderedPageBreak/>
        <w:t>člena skupiny</w:t>
      </w:r>
      <w:r w:rsidR="00322CED">
        <w:rPr>
          <w:rFonts w:asciiTheme="minorHAnsi" w:hAnsiTheme="minorHAnsi" w:cstheme="minorHAnsi"/>
          <w:sz w:val="20"/>
          <w:szCs w:val="20"/>
        </w:rPr>
        <w:t>,</w:t>
      </w:r>
      <w:r w:rsidRPr="00CD18C6">
        <w:rPr>
          <w:rFonts w:asciiTheme="minorHAnsi" w:hAnsiTheme="minorHAnsi" w:cstheme="minorHAnsi"/>
          <w:sz w:val="20"/>
          <w:szCs w:val="20"/>
        </w:rPr>
        <w:t xml:space="preserve"> v ktorom vyhlásia, že v prípade prijatia ich ponuky verejným obstarávateľom </w:t>
      </w:r>
      <w:r w:rsidRPr="00CD18C6">
        <w:rPr>
          <w:rFonts w:asciiTheme="minorHAnsi" w:hAnsiTheme="minorHAnsi" w:cstheme="minorHAnsi"/>
          <w:b/>
          <w:bCs/>
          <w:sz w:val="20"/>
          <w:szCs w:val="20"/>
        </w:rPr>
        <w:t>vytvoria všetci členovia skupiny dodávateľov pred uzavretím zmluvy s verejným obstarávateľom právne vzťahy potrebné z dôvodu riadneho plnenia zmluvy.</w:t>
      </w:r>
    </w:p>
    <w:p w14:paraId="1FC87C78" w14:textId="77777777" w:rsidR="00AD1B24" w:rsidRPr="00CD18C6" w:rsidRDefault="00AD1B24" w:rsidP="00AD1B24">
      <w:pPr>
        <w:pStyle w:val="tl1"/>
        <w:spacing w:line="312" w:lineRule="auto"/>
        <w:rPr>
          <w:rFonts w:asciiTheme="minorHAnsi" w:hAnsiTheme="minorHAnsi" w:cstheme="minorHAnsi"/>
          <w:b/>
          <w:bCs/>
          <w:sz w:val="20"/>
          <w:szCs w:val="20"/>
        </w:rPr>
      </w:pPr>
    </w:p>
    <w:p w14:paraId="63C48A6A" w14:textId="2CF30A67" w:rsidR="00CD18C6" w:rsidRDefault="002570B8">
      <w:pPr>
        <w:pStyle w:val="tl1"/>
        <w:numPr>
          <w:ilvl w:val="0"/>
          <w:numId w:val="30"/>
        </w:numPr>
        <w:ind w:left="1276" w:hanging="709"/>
        <w:rPr>
          <w:rFonts w:asciiTheme="minorHAnsi" w:hAnsiTheme="minorHAnsi" w:cstheme="minorHAnsi"/>
          <w:sz w:val="20"/>
          <w:szCs w:val="20"/>
        </w:rPr>
      </w:pPr>
      <w:r w:rsidRPr="00CD18C6">
        <w:rPr>
          <w:rFonts w:asciiTheme="minorHAnsi" w:hAnsiTheme="minorHAnsi" w:cstheme="minorHAnsi"/>
          <w:sz w:val="20"/>
          <w:szCs w:val="20"/>
        </w:rPr>
        <w:t xml:space="preserve">V prípade skupiny dodávateľov vystavené plnomocenstvo </w:t>
      </w:r>
      <w:r w:rsidRPr="00CD18C6">
        <w:rPr>
          <w:rFonts w:asciiTheme="minorHAnsi" w:hAnsiTheme="minorHAnsi" w:cstheme="minorHAnsi"/>
          <w:iCs/>
          <w:sz w:val="20"/>
          <w:szCs w:val="20"/>
        </w:rPr>
        <w:t>pre jedného z členov skupiny</w:t>
      </w:r>
      <w:r w:rsidRPr="00CD18C6">
        <w:rPr>
          <w:rFonts w:asciiTheme="minorHAnsi" w:hAnsiTheme="minorHAnsi" w:cstheme="minorHAnsi"/>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2E2CB6B" w14:textId="77777777" w:rsidR="00835002" w:rsidRPr="00CD18C6" w:rsidRDefault="00835002" w:rsidP="00835002">
      <w:pPr>
        <w:pStyle w:val="tl1"/>
        <w:spacing w:line="312" w:lineRule="auto"/>
        <w:rPr>
          <w:rFonts w:asciiTheme="minorHAnsi" w:hAnsiTheme="minorHAnsi" w:cstheme="minorHAnsi"/>
          <w:sz w:val="20"/>
          <w:szCs w:val="20"/>
        </w:rPr>
      </w:pPr>
    </w:p>
    <w:p w14:paraId="38EA19FE" w14:textId="04153725" w:rsidR="00CD18C6" w:rsidRDefault="002570B8">
      <w:pPr>
        <w:pStyle w:val="tl1"/>
        <w:numPr>
          <w:ilvl w:val="0"/>
          <w:numId w:val="30"/>
        </w:numPr>
        <w:ind w:left="1276" w:hanging="709"/>
        <w:rPr>
          <w:rFonts w:asciiTheme="minorHAnsi" w:hAnsiTheme="minorHAnsi" w:cstheme="minorHAnsi"/>
          <w:sz w:val="20"/>
          <w:szCs w:val="20"/>
        </w:rPr>
      </w:pPr>
      <w:r w:rsidRPr="00BC2D8F">
        <w:rPr>
          <w:rFonts w:asciiTheme="minorHAnsi" w:hAnsiTheme="minorHAnsi" w:cstheme="minorHAnsi"/>
          <w:b/>
          <w:sz w:val="20"/>
          <w:szCs w:val="20"/>
        </w:rPr>
        <w:t>NÁVRH UCHÁDZAČA NA PLNENIE KRITÉRIA</w:t>
      </w:r>
      <w:r w:rsidRPr="00BC2D8F">
        <w:rPr>
          <w:rFonts w:asciiTheme="minorHAnsi" w:hAnsiTheme="minorHAnsi" w:cstheme="minorHAnsi"/>
          <w:sz w:val="20"/>
          <w:szCs w:val="20"/>
        </w:rPr>
        <w:t xml:space="preserve">, vypracovaný podľa časti "E. </w:t>
      </w:r>
      <w:r w:rsidR="00927E68" w:rsidRPr="00BC2D8F">
        <w:rPr>
          <w:rFonts w:asciiTheme="minorHAnsi" w:hAnsiTheme="minorHAnsi" w:cstheme="minorHAnsi"/>
          <w:sz w:val="20"/>
          <w:szCs w:val="20"/>
        </w:rPr>
        <w:t xml:space="preserve">KRITÉRIA </w:t>
      </w:r>
      <w:r w:rsidR="00F7180E">
        <w:rPr>
          <w:rFonts w:asciiTheme="minorHAnsi" w:hAnsiTheme="minorHAnsi" w:cstheme="minorHAnsi"/>
          <w:sz w:val="20"/>
          <w:szCs w:val="20"/>
        </w:rPr>
        <w:t xml:space="preserve">                              </w:t>
      </w:r>
      <w:r w:rsidR="00927E68" w:rsidRPr="00BC2D8F">
        <w:rPr>
          <w:rFonts w:asciiTheme="minorHAnsi" w:hAnsiTheme="minorHAnsi" w:cstheme="minorHAnsi"/>
          <w:sz w:val="20"/>
          <w:szCs w:val="20"/>
        </w:rPr>
        <w:t>NA HODNOTENIE PONÚK A PRAVIDLÁ ICH UPLATNENIA</w:t>
      </w:r>
      <w:r w:rsidRPr="00BC2D8F">
        <w:rPr>
          <w:rFonts w:asciiTheme="minorHAnsi" w:hAnsiTheme="minorHAnsi" w:cstheme="minorHAnsi"/>
          <w:sz w:val="20"/>
          <w:szCs w:val="20"/>
        </w:rPr>
        <w:t xml:space="preserve">" a časti "D. </w:t>
      </w:r>
      <w:r w:rsidR="00927E68" w:rsidRPr="00BC2D8F">
        <w:rPr>
          <w:rFonts w:asciiTheme="minorHAnsi" w:hAnsiTheme="minorHAnsi" w:cstheme="minorHAnsi"/>
          <w:sz w:val="20"/>
          <w:szCs w:val="20"/>
        </w:rPr>
        <w:t>SPÔSOB URČENIA CENY</w:t>
      </w:r>
      <w:r w:rsidRPr="00BC2D8F">
        <w:rPr>
          <w:rFonts w:asciiTheme="minorHAnsi" w:hAnsiTheme="minorHAnsi" w:cstheme="minorHAnsi"/>
          <w:sz w:val="20"/>
          <w:szCs w:val="20"/>
        </w:rPr>
        <w:t xml:space="preserve">". Formulár „Návrh na plnenie kritéria“ tvorí Prílohu č. </w:t>
      </w:r>
      <w:r w:rsidR="00271A01">
        <w:rPr>
          <w:rFonts w:asciiTheme="minorHAnsi" w:hAnsiTheme="minorHAnsi" w:cstheme="minorHAnsi"/>
          <w:sz w:val="20"/>
          <w:szCs w:val="20"/>
        </w:rPr>
        <w:t xml:space="preserve">3 </w:t>
      </w:r>
      <w:r w:rsidR="00A667DA">
        <w:rPr>
          <w:rFonts w:asciiTheme="minorHAnsi" w:hAnsiTheme="minorHAnsi" w:cstheme="minorHAnsi"/>
          <w:sz w:val="20"/>
          <w:szCs w:val="20"/>
        </w:rPr>
        <w:t>týchto SP.</w:t>
      </w:r>
      <w:r w:rsidR="00DF0D3B" w:rsidRPr="00BC2D8F">
        <w:rPr>
          <w:rFonts w:asciiTheme="minorHAnsi" w:hAnsiTheme="minorHAnsi" w:cstheme="minorHAnsi"/>
          <w:sz w:val="20"/>
          <w:szCs w:val="20"/>
        </w:rPr>
        <w:t xml:space="preserve"> </w:t>
      </w:r>
      <w:r w:rsidRPr="00BC2D8F">
        <w:rPr>
          <w:rFonts w:asciiTheme="minorHAnsi" w:hAnsiTheme="minorHAnsi" w:cstheme="minorHAnsi"/>
          <w:sz w:val="20"/>
          <w:szCs w:val="20"/>
        </w:rPr>
        <w:t>Formulár musí byť podpísaný osobou/osobami oprávnenými konať za uchádzača. V prípade skupiny dodávateľov musí byť podpísaný každým členom skupiny alebo osobou/osobami oprávnenými konať v danej veci</w:t>
      </w:r>
      <w:r w:rsidR="001309DA">
        <w:rPr>
          <w:rFonts w:asciiTheme="minorHAnsi" w:hAnsiTheme="minorHAnsi" w:cstheme="minorHAnsi"/>
          <w:sz w:val="20"/>
          <w:szCs w:val="20"/>
        </w:rPr>
        <w:t xml:space="preserve"> </w:t>
      </w:r>
      <w:r w:rsidRPr="00BC2D8F">
        <w:rPr>
          <w:rFonts w:asciiTheme="minorHAnsi" w:hAnsiTheme="minorHAnsi" w:cstheme="minorHAnsi"/>
          <w:sz w:val="20"/>
          <w:szCs w:val="20"/>
        </w:rPr>
        <w:t>za člena skupiny.</w:t>
      </w:r>
    </w:p>
    <w:p w14:paraId="321C54B8" w14:textId="77777777" w:rsidR="00835002" w:rsidRDefault="00835002" w:rsidP="00835002">
      <w:pPr>
        <w:pStyle w:val="tl1"/>
        <w:spacing w:line="312" w:lineRule="auto"/>
        <w:rPr>
          <w:rFonts w:asciiTheme="minorHAnsi" w:hAnsiTheme="minorHAnsi" w:cstheme="minorHAnsi"/>
          <w:sz w:val="20"/>
          <w:szCs w:val="20"/>
        </w:rPr>
      </w:pPr>
    </w:p>
    <w:p w14:paraId="19823B5F" w14:textId="63BC224D" w:rsidR="002570B8" w:rsidRDefault="002570B8">
      <w:pPr>
        <w:pStyle w:val="tl1"/>
        <w:numPr>
          <w:ilvl w:val="0"/>
          <w:numId w:val="30"/>
        </w:numPr>
        <w:spacing w:line="312" w:lineRule="auto"/>
        <w:ind w:left="1276" w:hanging="709"/>
        <w:rPr>
          <w:rFonts w:asciiTheme="minorHAnsi" w:hAnsiTheme="minorHAnsi" w:cstheme="minorHAnsi"/>
          <w:sz w:val="20"/>
          <w:szCs w:val="20"/>
        </w:rPr>
      </w:pPr>
      <w:r w:rsidRPr="00CD18C6">
        <w:rPr>
          <w:rFonts w:asciiTheme="minorHAnsi" w:hAnsiTheme="minorHAnsi" w:cstheme="minorHAnsi"/>
          <w:sz w:val="20"/>
          <w:szCs w:val="20"/>
        </w:rPr>
        <w:t>Ďalšie dok</w:t>
      </w:r>
      <w:r w:rsidR="00DE7EA0" w:rsidRPr="00CD18C6">
        <w:rPr>
          <w:rFonts w:asciiTheme="minorHAnsi" w:hAnsiTheme="minorHAnsi" w:cstheme="minorHAnsi"/>
          <w:sz w:val="20"/>
          <w:szCs w:val="20"/>
        </w:rPr>
        <w:t>umenty, ak to vyžadujú tieto SP.</w:t>
      </w:r>
    </w:p>
    <w:p w14:paraId="437CCE4C" w14:textId="6AF00877" w:rsidR="00835002" w:rsidRPr="00CD18C6" w:rsidRDefault="00835002" w:rsidP="00835002">
      <w:pPr>
        <w:pStyle w:val="tl1"/>
        <w:spacing w:line="312" w:lineRule="auto"/>
        <w:rPr>
          <w:rFonts w:asciiTheme="minorHAnsi" w:hAnsiTheme="minorHAnsi" w:cstheme="minorHAnsi"/>
          <w:sz w:val="20"/>
          <w:szCs w:val="20"/>
        </w:rPr>
      </w:pPr>
    </w:p>
    <w:p w14:paraId="1289C6AD" w14:textId="1E53D892" w:rsidR="00FF3118" w:rsidRPr="00EE3CCC" w:rsidRDefault="00FF3118">
      <w:pPr>
        <w:pStyle w:val="tl1"/>
        <w:numPr>
          <w:ilvl w:val="0"/>
          <w:numId w:val="19"/>
        </w:numPr>
        <w:ind w:left="567" w:hanging="567"/>
        <w:rPr>
          <w:rFonts w:asciiTheme="minorHAnsi" w:hAnsiTheme="minorHAnsi" w:cstheme="minorHAnsi"/>
          <w:sz w:val="20"/>
          <w:szCs w:val="20"/>
        </w:rPr>
      </w:pPr>
      <w:r w:rsidRPr="00C4012F">
        <w:rPr>
          <w:rFonts w:asciiTheme="minorHAnsi" w:hAnsiTheme="minorHAnsi" w:cstheme="minorHAnsi"/>
          <w:sz w:val="20"/>
          <w:szCs w:val="20"/>
        </w:rPr>
        <w:t xml:space="preserve">Z dôvodu zabezpečenia prehľadnosti ponuky a bezproblémovej komunikácie verejný obstarávateľ </w:t>
      </w:r>
      <w:r w:rsidRPr="00EE3CCC">
        <w:rPr>
          <w:rFonts w:asciiTheme="minorHAnsi" w:hAnsiTheme="minorHAnsi" w:cstheme="minorHAnsi"/>
          <w:b/>
          <w:sz w:val="20"/>
          <w:szCs w:val="20"/>
        </w:rPr>
        <w:t>odporúča</w:t>
      </w:r>
      <w:r w:rsidRPr="00EE3CCC">
        <w:rPr>
          <w:rFonts w:asciiTheme="minorHAnsi" w:hAnsiTheme="minorHAnsi" w:cstheme="minorHAnsi"/>
          <w:sz w:val="20"/>
          <w:szCs w:val="20"/>
        </w:rPr>
        <w:t xml:space="preserve"> uchádzačom predložiť aj:</w:t>
      </w:r>
    </w:p>
    <w:p w14:paraId="2B6ED02E" w14:textId="69A0BD89" w:rsidR="00CD18C6" w:rsidRDefault="00CD18C6">
      <w:pPr>
        <w:pStyle w:val="tl1"/>
        <w:numPr>
          <w:ilvl w:val="0"/>
          <w:numId w:val="31"/>
        </w:numPr>
        <w:ind w:hanging="720"/>
        <w:rPr>
          <w:rFonts w:asciiTheme="minorHAnsi" w:hAnsiTheme="minorHAnsi" w:cstheme="minorHAnsi"/>
          <w:sz w:val="20"/>
          <w:szCs w:val="20"/>
        </w:rPr>
      </w:pPr>
      <w:r>
        <w:rPr>
          <w:rFonts w:asciiTheme="minorHAnsi" w:hAnsiTheme="minorHAnsi" w:cstheme="minorHAnsi"/>
          <w:iCs/>
          <w:caps/>
          <w:sz w:val="20"/>
          <w:szCs w:val="20"/>
        </w:rPr>
        <w:t>O</w:t>
      </w:r>
      <w:r w:rsidR="00FF3118" w:rsidRPr="00EE3CCC">
        <w:rPr>
          <w:rFonts w:asciiTheme="minorHAnsi" w:hAnsiTheme="minorHAnsi" w:cstheme="minorHAnsi"/>
          <w:iCs/>
          <w:caps/>
          <w:sz w:val="20"/>
          <w:szCs w:val="20"/>
        </w:rPr>
        <w:t>bsah ponuky</w:t>
      </w:r>
      <w:r w:rsidR="00FF3118" w:rsidRPr="00EE3CCC">
        <w:rPr>
          <w:rFonts w:asciiTheme="minorHAnsi" w:hAnsiTheme="minorHAnsi" w:cstheme="minorHAnsi"/>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6941612" w14:textId="77777777" w:rsidR="0035375B" w:rsidRPr="00EE3CCC" w:rsidRDefault="0035375B" w:rsidP="0035375B">
      <w:pPr>
        <w:pStyle w:val="tl1"/>
        <w:spacing w:line="312" w:lineRule="auto"/>
        <w:ind w:left="567"/>
        <w:rPr>
          <w:rFonts w:asciiTheme="minorHAnsi" w:hAnsiTheme="minorHAnsi" w:cstheme="minorHAnsi"/>
          <w:sz w:val="20"/>
          <w:szCs w:val="20"/>
        </w:rPr>
      </w:pPr>
    </w:p>
    <w:p w14:paraId="1801F9C0" w14:textId="1D5BA599" w:rsidR="00A06582" w:rsidRDefault="00FF3118">
      <w:pPr>
        <w:pStyle w:val="tl1"/>
        <w:numPr>
          <w:ilvl w:val="0"/>
          <w:numId w:val="31"/>
        </w:numPr>
        <w:ind w:hanging="720"/>
        <w:rPr>
          <w:rFonts w:asciiTheme="minorHAnsi" w:hAnsiTheme="minorHAnsi" w:cstheme="minorHAnsi"/>
          <w:b/>
          <w:bCs/>
          <w:sz w:val="20"/>
          <w:szCs w:val="20"/>
        </w:rPr>
      </w:pPr>
      <w:r w:rsidRPr="00CD18C6">
        <w:rPr>
          <w:rFonts w:asciiTheme="minorHAnsi" w:hAnsiTheme="minorHAnsi" w:cstheme="minorHAnsi"/>
          <w:iCs/>
          <w:caps/>
          <w:sz w:val="20"/>
          <w:szCs w:val="20"/>
        </w:rPr>
        <w:t>identifikačné údaje uchádzača</w:t>
      </w:r>
      <w:r w:rsidRPr="00CD18C6">
        <w:rPr>
          <w:rFonts w:asciiTheme="minorHAnsi" w:hAnsiTheme="minorHAnsi" w:cstheme="minorHAnsi"/>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D18C6">
        <w:rPr>
          <w:rFonts w:asciiTheme="minorHAnsi" w:hAnsiTheme="minorHAnsi" w:cstheme="minorHAnsi"/>
          <w:iCs/>
          <w:sz w:val="20"/>
          <w:szCs w:val="20"/>
        </w:rPr>
        <w:t>(názov, adresa a sídlo peňažného ústavu/banky)</w:t>
      </w:r>
      <w:r w:rsidRPr="00CD18C6">
        <w:rPr>
          <w:rFonts w:asciiTheme="minorHAnsi" w:hAnsiTheme="minorHAnsi" w:cstheme="minorHAnsi"/>
          <w:sz w:val="20"/>
          <w:szCs w:val="20"/>
        </w:rPr>
        <w:t>, číslo bankového účtu, kontaktné telefónne číslo</w:t>
      </w:r>
      <w:r w:rsidRPr="00A77FDD">
        <w:rPr>
          <w:rFonts w:asciiTheme="minorHAnsi" w:hAnsiTheme="minorHAnsi" w:cstheme="minorHAnsi"/>
          <w:sz w:val="20"/>
          <w:szCs w:val="20"/>
        </w:rPr>
        <w:t>, e-mail.</w:t>
      </w:r>
    </w:p>
    <w:p w14:paraId="0EC2B367" w14:textId="77777777" w:rsidR="00015678" w:rsidRPr="00015678" w:rsidRDefault="00015678" w:rsidP="00DF510C">
      <w:pPr>
        <w:pStyle w:val="tl1"/>
        <w:spacing w:line="312" w:lineRule="auto"/>
        <w:ind w:left="1287"/>
        <w:rPr>
          <w:rFonts w:asciiTheme="minorHAnsi" w:hAnsiTheme="minorHAnsi" w:cstheme="minorHAnsi"/>
          <w:b/>
          <w:bCs/>
          <w:sz w:val="20"/>
          <w:szCs w:val="20"/>
        </w:rPr>
      </w:pPr>
    </w:p>
    <w:p w14:paraId="6E21B231" w14:textId="45380784" w:rsidR="00513D8E" w:rsidRPr="00EE3CCC" w:rsidRDefault="00513D8E">
      <w:pPr>
        <w:pStyle w:val="tl1"/>
        <w:numPr>
          <w:ilvl w:val="0"/>
          <w:numId w:val="54"/>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NÁKLADY NA PONUKU</w:t>
      </w:r>
    </w:p>
    <w:p w14:paraId="7021B3A7" w14:textId="6B2957C9" w:rsidR="00F45176" w:rsidRDefault="00513D8E">
      <w:pPr>
        <w:pStyle w:val="tl1"/>
        <w:numPr>
          <w:ilvl w:val="0"/>
          <w:numId w:val="20"/>
        </w:numPr>
        <w:ind w:left="567" w:hanging="567"/>
        <w:rPr>
          <w:rFonts w:asciiTheme="minorHAnsi" w:hAnsiTheme="minorHAnsi" w:cstheme="minorHAnsi"/>
          <w:sz w:val="20"/>
          <w:szCs w:val="20"/>
        </w:rPr>
      </w:pPr>
      <w:r w:rsidRPr="00EE3CCC">
        <w:rPr>
          <w:rFonts w:asciiTheme="minorHAnsi" w:hAnsiTheme="minorHAnsi" w:cstheme="minorHAnsi"/>
          <w:sz w:val="20"/>
          <w:szCs w:val="20"/>
        </w:rPr>
        <w:t>Všetky náklady a výdavky</w:t>
      </w:r>
      <w:r w:rsidRPr="00EE3CCC">
        <w:rPr>
          <w:rFonts w:asciiTheme="minorHAnsi" w:hAnsiTheme="minorHAnsi" w:cstheme="minorHAnsi"/>
          <w:b/>
          <w:bCs/>
          <w:sz w:val="20"/>
          <w:szCs w:val="20"/>
        </w:rPr>
        <w:t xml:space="preserve"> </w:t>
      </w:r>
      <w:r w:rsidRPr="00EE3CCC">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C19B25B" w14:textId="77777777" w:rsidR="00FD243B" w:rsidRPr="00FD243B" w:rsidRDefault="00FD243B" w:rsidP="00DF510C">
      <w:pPr>
        <w:pStyle w:val="tl1"/>
        <w:spacing w:line="312" w:lineRule="auto"/>
        <w:ind w:left="567"/>
        <w:rPr>
          <w:rFonts w:asciiTheme="minorHAnsi" w:hAnsiTheme="minorHAnsi" w:cstheme="minorHAnsi"/>
          <w:sz w:val="20"/>
          <w:szCs w:val="20"/>
        </w:rPr>
      </w:pPr>
    </w:p>
    <w:p w14:paraId="64788F8B" w14:textId="0D2B06FD" w:rsidR="00FF3118" w:rsidRPr="00EE3CCC" w:rsidRDefault="00FF3118">
      <w:pPr>
        <w:pStyle w:val="tl1"/>
        <w:numPr>
          <w:ilvl w:val="0"/>
          <w:numId w:val="54"/>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PREDKLADANIE PONÚK</w:t>
      </w:r>
    </w:p>
    <w:p w14:paraId="4C9D7D96" w14:textId="4D074E95" w:rsidR="007B2B5E" w:rsidRDefault="00FF3118">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Ponuky musia byť doručené </w:t>
      </w:r>
      <w:r w:rsidRPr="00EE3CCC">
        <w:rPr>
          <w:rFonts w:asciiTheme="minorHAnsi" w:hAnsiTheme="minorHAnsi" w:cstheme="minorHAnsi"/>
          <w:sz w:val="20"/>
          <w:szCs w:val="20"/>
          <w:u w:val="single"/>
        </w:rPr>
        <w:t>v lehote na predkladanie ponúk</w:t>
      </w:r>
      <w:r w:rsidRPr="00EE3CCC">
        <w:rPr>
          <w:rFonts w:asciiTheme="minorHAnsi" w:hAnsiTheme="minorHAnsi" w:cstheme="minorHAnsi"/>
          <w:sz w:val="20"/>
          <w:szCs w:val="20"/>
        </w:rPr>
        <w:t xml:space="preserve">, ktorá je uvedená </w:t>
      </w:r>
      <w:r w:rsidR="002B3FA2" w:rsidRPr="00EE3CCC">
        <w:rPr>
          <w:rFonts w:asciiTheme="minorHAnsi" w:hAnsiTheme="minorHAnsi" w:cstheme="minorHAnsi"/>
          <w:b/>
          <w:sz w:val="20"/>
          <w:szCs w:val="20"/>
        </w:rPr>
        <w:t xml:space="preserve">v </w:t>
      </w:r>
      <w:r w:rsidR="00BD0262">
        <w:rPr>
          <w:rFonts w:asciiTheme="minorHAnsi" w:hAnsiTheme="minorHAnsi" w:cstheme="minorHAnsi"/>
          <w:b/>
          <w:sz w:val="20"/>
          <w:szCs w:val="20"/>
        </w:rPr>
        <w:t>O</w:t>
      </w:r>
      <w:r w:rsidR="00BD0262" w:rsidRPr="00EE3CCC">
        <w:rPr>
          <w:rFonts w:asciiTheme="minorHAnsi" w:hAnsiTheme="minorHAnsi" w:cstheme="minorHAnsi"/>
          <w:b/>
          <w:sz w:val="20"/>
          <w:szCs w:val="20"/>
        </w:rPr>
        <w:t xml:space="preserve">známení </w:t>
      </w:r>
      <w:r w:rsidR="002B3FA2" w:rsidRPr="00EE3CCC">
        <w:rPr>
          <w:rFonts w:asciiTheme="minorHAnsi" w:hAnsiTheme="minorHAnsi" w:cstheme="minorHAnsi"/>
          <w:b/>
          <w:sz w:val="20"/>
          <w:szCs w:val="20"/>
        </w:rPr>
        <w:t>o vyhlásení verejného obstarávania</w:t>
      </w:r>
      <w:r w:rsidRPr="00EE3CCC">
        <w:rPr>
          <w:rFonts w:asciiTheme="minorHAnsi" w:hAnsiTheme="minorHAnsi" w:cstheme="minorHAnsi"/>
          <w:sz w:val="20"/>
          <w:szCs w:val="20"/>
        </w:rPr>
        <w:t>, prostredníctvom ktor</w:t>
      </w:r>
      <w:r w:rsidR="002B3FA2" w:rsidRPr="00EE3CCC">
        <w:rPr>
          <w:rFonts w:asciiTheme="minorHAnsi" w:hAnsiTheme="minorHAnsi" w:cstheme="minorHAnsi"/>
          <w:sz w:val="20"/>
          <w:szCs w:val="20"/>
        </w:rPr>
        <w:t>ého</w:t>
      </w:r>
      <w:r w:rsidRPr="00EE3CCC">
        <w:rPr>
          <w:rFonts w:asciiTheme="minorHAnsi" w:hAnsiTheme="minorHAnsi" w:cstheme="minorHAnsi"/>
          <w:sz w:val="20"/>
          <w:szCs w:val="20"/>
        </w:rPr>
        <w:t xml:space="preserve"> bolo vyhlásené toto verejné obstarávanie. </w:t>
      </w:r>
      <w:r w:rsidRPr="00414807">
        <w:rPr>
          <w:rFonts w:asciiTheme="minorHAnsi" w:hAnsiTheme="minorHAnsi" w:cstheme="minorHAnsi"/>
          <w:b/>
          <w:bCs/>
          <w:sz w:val="20"/>
          <w:szCs w:val="20"/>
        </w:rPr>
        <w:t xml:space="preserve">Ponuka </w:t>
      </w:r>
      <w:r w:rsidRPr="00EE3CCC">
        <w:rPr>
          <w:rFonts w:asciiTheme="minorHAnsi" w:hAnsiTheme="minorHAnsi" w:cstheme="minorHAnsi"/>
          <w:sz w:val="20"/>
          <w:szCs w:val="20"/>
        </w:rPr>
        <w:t xml:space="preserve">uchádzača </w:t>
      </w:r>
      <w:r w:rsidRPr="00414807">
        <w:rPr>
          <w:rFonts w:asciiTheme="minorHAnsi" w:hAnsiTheme="minorHAnsi" w:cstheme="minorHAnsi"/>
          <w:b/>
          <w:bCs/>
          <w:sz w:val="20"/>
          <w:szCs w:val="20"/>
        </w:rPr>
        <w:t xml:space="preserve">predložená po uplynutí lehoty na predkladanie ponúk sa elektronicky </w:t>
      </w:r>
      <w:r w:rsidRPr="00414807">
        <w:rPr>
          <w:rFonts w:asciiTheme="minorHAnsi" w:hAnsiTheme="minorHAnsi" w:cstheme="minorHAnsi"/>
          <w:b/>
          <w:bCs/>
          <w:sz w:val="20"/>
          <w:szCs w:val="20"/>
          <w:u w:val="single"/>
        </w:rPr>
        <w:t>neotvorí</w:t>
      </w:r>
      <w:r w:rsidRPr="00EE3CCC">
        <w:rPr>
          <w:rFonts w:asciiTheme="minorHAnsi" w:hAnsiTheme="minorHAnsi" w:cstheme="minorHAnsi"/>
          <w:sz w:val="20"/>
          <w:szCs w:val="20"/>
        </w:rPr>
        <w:t>.</w:t>
      </w:r>
    </w:p>
    <w:p w14:paraId="2C5E798E" w14:textId="77777777" w:rsidR="002B218D" w:rsidRPr="00EE3CCC" w:rsidRDefault="002B218D" w:rsidP="002B218D">
      <w:pPr>
        <w:pStyle w:val="tl1"/>
        <w:spacing w:line="312" w:lineRule="auto"/>
        <w:rPr>
          <w:rFonts w:asciiTheme="minorHAnsi" w:hAnsiTheme="minorHAnsi" w:cstheme="minorHAnsi"/>
          <w:sz w:val="20"/>
          <w:szCs w:val="20"/>
        </w:rPr>
      </w:pPr>
    </w:p>
    <w:p w14:paraId="05AA6DD8" w14:textId="77777777" w:rsidR="001E1A03" w:rsidRPr="00B1458F" w:rsidRDefault="001E1A03" w:rsidP="00B1458F">
      <w:pPr>
        <w:pStyle w:val="tl1"/>
        <w:numPr>
          <w:ilvl w:val="0"/>
          <w:numId w:val="21"/>
        </w:numPr>
        <w:ind w:left="567" w:hanging="578"/>
        <w:rPr>
          <w:rFonts w:asciiTheme="minorHAnsi" w:hAnsiTheme="minorHAnsi" w:cstheme="minorHAnsi"/>
          <w:b/>
          <w:bCs/>
          <w:sz w:val="20"/>
          <w:szCs w:val="20"/>
          <w:u w:val="single"/>
        </w:rPr>
      </w:pPr>
      <w:r w:rsidRPr="00B1458F">
        <w:rPr>
          <w:rFonts w:asciiTheme="minorHAnsi" w:hAnsiTheme="minorHAnsi" w:cstheme="minorHAnsi"/>
          <w:b/>
          <w:bCs/>
          <w:sz w:val="20"/>
          <w:szCs w:val="20"/>
          <w:u w:val="single"/>
        </w:rPr>
        <w:t xml:space="preserve">Odôvodnenie zrýchleného konania: </w:t>
      </w:r>
    </w:p>
    <w:p w14:paraId="5621EEC4" w14:textId="60DF8BE6" w:rsidR="001E1A03" w:rsidRDefault="001E1A03" w:rsidP="000A501B">
      <w:pPr>
        <w:pStyle w:val="tl1"/>
        <w:ind w:left="567"/>
        <w:rPr>
          <w:rFonts w:asciiTheme="minorHAnsi" w:hAnsiTheme="minorHAnsi" w:cstheme="minorHAnsi"/>
          <w:sz w:val="20"/>
          <w:szCs w:val="20"/>
        </w:rPr>
      </w:pPr>
      <w:r w:rsidRPr="001E1A03">
        <w:rPr>
          <w:rFonts w:asciiTheme="minorHAnsi" w:hAnsiTheme="minorHAnsi" w:cstheme="minorHAnsi"/>
          <w:sz w:val="20"/>
          <w:szCs w:val="20"/>
        </w:rPr>
        <w:t xml:space="preserve">Verejný obstarávateľ rozhodol o skrátení lehoty na predkladanie ponúk v zmysle § 66 ods. 4 zákona č. </w:t>
      </w:r>
      <w:r w:rsidR="00B1458F">
        <w:rPr>
          <w:rFonts w:asciiTheme="minorHAnsi" w:hAnsiTheme="minorHAnsi" w:cstheme="minorHAnsi"/>
          <w:sz w:val="20"/>
          <w:szCs w:val="20"/>
        </w:rPr>
        <w:t> </w:t>
      </w:r>
      <w:r w:rsidRPr="001E1A03">
        <w:rPr>
          <w:rFonts w:asciiTheme="minorHAnsi" w:hAnsiTheme="minorHAnsi" w:cstheme="minorHAnsi"/>
          <w:sz w:val="20"/>
          <w:szCs w:val="20"/>
        </w:rPr>
        <w:t xml:space="preserve">343/2015 </w:t>
      </w:r>
      <w:proofErr w:type="spellStart"/>
      <w:r w:rsidRPr="001E1A03">
        <w:rPr>
          <w:rFonts w:asciiTheme="minorHAnsi" w:hAnsiTheme="minorHAnsi" w:cstheme="minorHAnsi"/>
          <w:sz w:val="20"/>
          <w:szCs w:val="20"/>
        </w:rPr>
        <w:t>Z.z</w:t>
      </w:r>
      <w:proofErr w:type="spellEnd"/>
      <w:r w:rsidRPr="001E1A03">
        <w:rPr>
          <w:rFonts w:asciiTheme="minorHAnsi" w:hAnsiTheme="minorHAnsi" w:cstheme="minorHAnsi"/>
          <w:sz w:val="20"/>
          <w:szCs w:val="20"/>
        </w:rPr>
        <w:t xml:space="preserve">. o verejnom obstarávaní na 15 dní z dôvodu existencie naliehavej situácie, pričom konštatuje, že v tomto prípade ide o mimoriadnu naliehavosť spôsobenú udalosťami, ktoré verejný obstarávateľ síce predvídal, ale zároveň za vznik týchto udalostí nemôže. Naliehavú situáciu spôsobila súhra viacerých udalostí, v prvom rade ide o anomálie na komoditnom trhu s elektrinou, kde sme boli v </w:t>
      </w:r>
      <w:r w:rsidR="00B1458F">
        <w:rPr>
          <w:rFonts w:asciiTheme="minorHAnsi" w:hAnsiTheme="minorHAnsi" w:cstheme="minorHAnsi"/>
          <w:sz w:val="20"/>
          <w:szCs w:val="20"/>
        </w:rPr>
        <w:t> </w:t>
      </w:r>
      <w:r w:rsidRPr="001E1A03">
        <w:rPr>
          <w:rFonts w:asciiTheme="minorHAnsi" w:hAnsiTheme="minorHAnsi" w:cstheme="minorHAnsi"/>
          <w:sz w:val="20"/>
          <w:szCs w:val="20"/>
        </w:rPr>
        <w:t xml:space="preserve">roku 2021, ale najmä v priebehu roka 2022 svedkami bezprecedentného rastu cien spojeného s </w:t>
      </w:r>
      <w:r w:rsidR="00B1458F">
        <w:rPr>
          <w:rFonts w:asciiTheme="minorHAnsi" w:hAnsiTheme="minorHAnsi" w:cstheme="minorHAnsi"/>
          <w:sz w:val="20"/>
          <w:szCs w:val="20"/>
        </w:rPr>
        <w:t> </w:t>
      </w:r>
      <w:r w:rsidRPr="001E1A03">
        <w:rPr>
          <w:rFonts w:asciiTheme="minorHAnsi" w:hAnsiTheme="minorHAnsi" w:cstheme="minorHAnsi"/>
          <w:sz w:val="20"/>
          <w:szCs w:val="20"/>
        </w:rPr>
        <w:t xml:space="preserve">neschopnosťou trhovo slabších dodávateľov dodávať komodity za ceny </w:t>
      </w:r>
      <w:proofErr w:type="spellStart"/>
      <w:r w:rsidRPr="001E1A03">
        <w:rPr>
          <w:rFonts w:asciiTheme="minorHAnsi" w:hAnsiTheme="minorHAnsi" w:cstheme="minorHAnsi"/>
          <w:sz w:val="20"/>
          <w:szCs w:val="20"/>
        </w:rPr>
        <w:t>zazmluvnené</w:t>
      </w:r>
      <w:proofErr w:type="spellEnd"/>
      <w:r w:rsidRPr="001E1A03">
        <w:rPr>
          <w:rFonts w:asciiTheme="minorHAnsi" w:hAnsiTheme="minorHAnsi" w:cstheme="minorHAnsi"/>
          <w:sz w:val="20"/>
          <w:szCs w:val="20"/>
        </w:rPr>
        <w:t xml:space="preserve"> v období pred predmetným nárastom. Zároveň, do dňa vyhlásenia toho verejného obstarávania, nie je legislatívne ukotvený mechanizmus refundácií nákladov za energie zo strany štátu resp. Európskej komisie a zároveň nie sú známe finančné dopady legislatívnych zmien na vnútroštátnej úrovni na rozpočty samospráv v </w:t>
      </w:r>
      <w:r w:rsidR="00B1458F">
        <w:rPr>
          <w:rFonts w:asciiTheme="minorHAnsi" w:hAnsiTheme="minorHAnsi" w:cstheme="minorHAnsi"/>
          <w:sz w:val="20"/>
          <w:szCs w:val="20"/>
        </w:rPr>
        <w:t> </w:t>
      </w:r>
      <w:r w:rsidRPr="001E1A03">
        <w:rPr>
          <w:rFonts w:asciiTheme="minorHAnsi" w:hAnsiTheme="minorHAnsi" w:cstheme="minorHAnsi"/>
          <w:sz w:val="20"/>
          <w:szCs w:val="20"/>
        </w:rPr>
        <w:t xml:space="preserve">nasledujúcom roku. Z uvedených dôvodov bol verejný obstarávateľ nútený do posledného momentu čakať s optimálnym nastavením verejného obstarávania tak, aby v čo najvyššej miere eliminoval svoje najmä rozpočtové riziká plynúce z násobne zvýšených cien energií. Verejný obstarávateľ zároveň </w:t>
      </w:r>
      <w:r w:rsidRPr="001E1A03">
        <w:rPr>
          <w:rFonts w:asciiTheme="minorHAnsi" w:hAnsiTheme="minorHAnsi" w:cstheme="minorHAnsi"/>
          <w:sz w:val="20"/>
          <w:szCs w:val="20"/>
        </w:rPr>
        <w:lastRenderedPageBreak/>
        <w:t xml:space="preserve">konštatuje, že skrátením lehoty na predkladanie ponúk neobmedzuje hospodársku súťaž, v prípade elektrickej energie je lehota 15 dní na predloženie ponuky dostatočná, v prípade súkromného sektora je </w:t>
      </w:r>
      <w:r w:rsidR="00B1458F">
        <w:rPr>
          <w:rFonts w:asciiTheme="minorHAnsi" w:hAnsiTheme="minorHAnsi" w:cstheme="minorHAnsi"/>
          <w:sz w:val="20"/>
          <w:szCs w:val="20"/>
        </w:rPr>
        <w:t> </w:t>
      </w:r>
      <w:r w:rsidRPr="001E1A03">
        <w:rPr>
          <w:rFonts w:asciiTheme="minorHAnsi" w:hAnsiTheme="minorHAnsi" w:cstheme="minorHAnsi"/>
          <w:sz w:val="20"/>
          <w:szCs w:val="20"/>
        </w:rPr>
        <w:t>bežnou praxou, že sa tieto komodity nakupujú v priebehu jednotiek dní a niekedy až hodín.</w:t>
      </w:r>
    </w:p>
    <w:p w14:paraId="6ED1C990" w14:textId="77777777" w:rsidR="001E1A03" w:rsidRDefault="001E1A03" w:rsidP="000A501B">
      <w:pPr>
        <w:pStyle w:val="Odsekzoznamu"/>
        <w:rPr>
          <w:rFonts w:asciiTheme="minorHAnsi" w:hAnsiTheme="minorHAnsi" w:cstheme="minorHAnsi"/>
          <w:sz w:val="20"/>
          <w:szCs w:val="20"/>
        </w:rPr>
      </w:pPr>
    </w:p>
    <w:p w14:paraId="5C4B7F00" w14:textId="12656009" w:rsidR="007B2B5E" w:rsidRDefault="00FF3118">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Ponuky sa budú predkladať elektronicky v zmysle </w:t>
      </w:r>
      <w:r w:rsidR="005F050F" w:rsidRPr="00EE3CCC">
        <w:rPr>
          <w:rFonts w:asciiTheme="minorHAnsi" w:hAnsiTheme="minorHAnsi" w:cstheme="minorHAnsi"/>
          <w:sz w:val="20"/>
          <w:szCs w:val="20"/>
        </w:rPr>
        <w:t xml:space="preserve">ustanovenia </w:t>
      </w:r>
      <w:r w:rsidRPr="00EE3CCC">
        <w:rPr>
          <w:rFonts w:asciiTheme="minorHAnsi" w:hAnsiTheme="minorHAnsi" w:cstheme="minorHAnsi"/>
          <w:sz w:val="20"/>
          <w:szCs w:val="20"/>
        </w:rPr>
        <w:t xml:space="preserve">§ 49 ods. 1 písm. a) ZVO prostredníctvom systému JOSEPHINE, umiestnenom na webovej adrese </w:t>
      </w:r>
      <w:hyperlink r:id="rId15"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 xml:space="preserve">. </w:t>
      </w:r>
    </w:p>
    <w:p w14:paraId="6144C3CA" w14:textId="77777777" w:rsidR="002B218D" w:rsidRPr="00EE3CCC" w:rsidRDefault="002B218D" w:rsidP="002B218D">
      <w:pPr>
        <w:pStyle w:val="tl1"/>
        <w:rPr>
          <w:rFonts w:asciiTheme="minorHAnsi" w:hAnsiTheme="minorHAnsi" w:cstheme="minorHAnsi"/>
          <w:sz w:val="20"/>
          <w:szCs w:val="20"/>
        </w:rPr>
      </w:pPr>
    </w:p>
    <w:p w14:paraId="717DA66C" w14:textId="0241E3E1" w:rsidR="007B2B5E" w:rsidRDefault="00FF3118">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Na ponuky predložené iným spôsobom (v listinnej podobe) sa nebude prihliadať.</w:t>
      </w:r>
    </w:p>
    <w:p w14:paraId="34CFED9B" w14:textId="77777777" w:rsidR="002B218D" w:rsidRPr="00EE3CCC" w:rsidRDefault="002B218D" w:rsidP="002B218D">
      <w:pPr>
        <w:pStyle w:val="tl1"/>
        <w:rPr>
          <w:rFonts w:asciiTheme="minorHAnsi" w:hAnsiTheme="minorHAnsi" w:cstheme="minorHAnsi"/>
          <w:sz w:val="20"/>
          <w:szCs w:val="20"/>
        </w:rPr>
      </w:pPr>
    </w:p>
    <w:p w14:paraId="626139C6" w14:textId="1AE7BB72" w:rsidR="007B2B5E" w:rsidRDefault="00FF3118">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Uchádzač má možnosť sa registrovať do systému JOSEPHINE pomocou hesla i registráciou a prihlásen</w:t>
      </w:r>
      <w:r w:rsidR="001F3EB9" w:rsidRPr="00EE3CCC">
        <w:rPr>
          <w:rFonts w:asciiTheme="minorHAnsi" w:hAnsiTheme="minorHAnsi" w:cstheme="minorHAnsi"/>
          <w:sz w:val="20"/>
          <w:szCs w:val="20"/>
        </w:rPr>
        <w:t>ím pomocou občianskeho preukazu</w:t>
      </w:r>
      <w:r w:rsidRPr="00EE3CCC">
        <w:rPr>
          <w:rFonts w:asciiTheme="minorHAnsi" w:hAnsiTheme="minorHAnsi" w:cstheme="minorHAnsi"/>
          <w:sz w:val="20"/>
          <w:szCs w:val="20"/>
        </w:rPr>
        <w:t xml:space="preserve"> s elektronickým čipom a bezpečnostným osobnostným kódom (</w:t>
      </w:r>
      <w:proofErr w:type="spellStart"/>
      <w:r w:rsidRPr="00EE3CCC">
        <w:rPr>
          <w:rFonts w:asciiTheme="minorHAnsi" w:hAnsiTheme="minorHAnsi" w:cstheme="minorHAnsi"/>
          <w:sz w:val="20"/>
          <w:szCs w:val="20"/>
        </w:rPr>
        <w:t>eID</w:t>
      </w:r>
      <w:proofErr w:type="spellEnd"/>
      <w:r w:rsidRPr="00EE3CCC">
        <w:rPr>
          <w:rFonts w:asciiTheme="minorHAnsi" w:hAnsiTheme="minorHAnsi" w:cstheme="minorHAnsi"/>
          <w:sz w:val="20"/>
          <w:szCs w:val="20"/>
        </w:rPr>
        <w:t>).</w:t>
      </w:r>
    </w:p>
    <w:p w14:paraId="470EB5CB" w14:textId="77777777" w:rsidR="002B218D" w:rsidRPr="00EE3CCC" w:rsidRDefault="002B218D" w:rsidP="002B218D">
      <w:pPr>
        <w:pStyle w:val="tl1"/>
        <w:rPr>
          <w:rFonts w:asciiTheme="minorHAnsi" w:hAnsiTheme="minorHAnsi" w:cstheme="minorHAnsi"/>
          <w:sz w:val="20"/>
          <w:szCs w:val="20"/>
        </w:rPr>
      </w:pPr>
    </w:p>
    <w:p w14:paraId="1B42EE31" w14:textId="7BA2A4ED" w:rsidR="007B2B5E" w:rsidRPr="00EE3CCC" w:rsidRDefault="00167BF0">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Predkladanie ponúk je umožnené iba autentifikovaným uchádzačom. Autentifikáciu je možné previesť nasledovnými spôsobmi:</w:t>
      </w:r>
    </w:p>
    <w:p w14:paraId="4A037B5A" w14:textId="5FEC92E1" w:rsidR="007B2B5E" w:rsidRPr="00EE3CCC" w:rsidRDefault="007B2B5E">
      <w:pPr>
        <w:pStyle w:val="Odsekzoznamu"/>
        <w:numPr>
          <w:ilvl w:val="0"/>
          <w:numId w:val="8"/>
        </w:numPr>
        <w:ind w:left="851" w:hanging="284"/>
        <w:jc w:val="both"/>
        <w:rPr>
          <w:rFonts w:asciiTheme="minorHAnsi" w:hAnsiTheme="minorHAnsi" w:cstheme="minorHAnsi"/>
          <w:sz w:val="20"/>
          <w:szCs w:val="20"/>
        </w:rPr>
      </w:pPr>
      <w:r w:rsidRPr="00EE3CCC">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EE3CCC">
        <w:rPr>
          <w:rFonts w:asciiTheme="minorHAnsi" w:hAnsiTheme="minorHAnsi" w:cstheme="minorHAnsi"/>
          <w:sz w:val="20"/>
          <w:szCs w:val="20"/>
        </w:rPr>
        <w:t>eID</w:t>
      </w:r>
      <w:proofErr w:type="spellEnd"/>
      <w:r w:rsidRPr="00EE3CCC">
        <w:rPr>
          <w:rFonts w:asciiTheme="minorHAnsi" w:hAnsiTheme="minorHAnsi" w:cstheme="minorHAnsi"/>
          <w:sz w:val="20"/>
          <w:szCs w:val="20"/>
        </w:rPr>
        <w:t xml:space="preserve">). V systéme je autentifikovaná spoločnosť, ktorú pomocou </w:t>
      </w:r>
      <w:proofErr w:type="spellStart"/>
      <w:r w:rsidRPr="00EE3CCC">
        <w:rPr>
          <w:rFonts w:asciiTheme="minorHAnsi" w:hAnsiTheme="minorHAnsi" w:cstheme="minorHAnsi"/>
          <w:sz w:val="20"/>
          <w:szCs w:val="20"/>
        </w:rPr>
        <w:t>eID</w:t>
      </w:r>
      <w:proofErr w:type="spellEnd"/>
      <w:r w:rsidRPr="00EE3CCC">
        <w:rPr>
          <w:rFonts w:asciiTheme="minorHAnsi" w:hAnsiTheme="minorHAnsi" w:cstheme="minorHAnsi"/>
          <w:sz w:val="20"/>
          <w:szCs w:val="20"/>
        </w:rPr>
        <w:t xml:space="preserve"> registruje štatutár danej spoločnosti. Autentifikáciu vykonáva poskytovateľ systému JOSEPHINE</w:t>
      </w:r>
      <w:r w:rsidR="001309DA">
        <w:rPr>
          <w:rFonts w:asciiTheme="minorHAnsi" w:hAnsiTheme="minorHAnsi" w:cstheme="minorHAnsi"/>
          <w:sz w:val="20"/>
          <w:szCs w:val="20"/>
        </w:rPr>
        <w:t>,</w:t>
      </w:r>
      <w:r w:rsidRPr="00EE3CCC">
        <w:rPr>
          <w:rFonts w:asciiTheme="minorHAnsi" w:hAnsiTheme="minorHAnsi" w:cstheme="minorHAnsi"/>
          <w:sz w:val="20"/>
          <w:szCs w:val="20"/>
        </w:rPr>
        <w:t xml:space="preserve"> a to v pracovných dňoch v čase 8.00 – 16.00 hod.,</w:t>
      </w:r>
    </w:p>
    <w:p w14:paraId="02A003BD" w14:textId="77777777" w:rsidR="007B2B5E" w:rsidRPr="00EE3CCC" w:rsidRDefault="007B2B5E">
      <w:pPr>
        <w:pStyle w:val="Odsekzoznamu"/>
        <w:numPr>
          <w:ilvl w:val="0"/>
          <w:numId w:val="8"/>
        </w:numPr>
        <w:ind w:left="851" w:hanging="284"/>
        <w:jc w:val="both"/>
        <w:rPr>
          <w:rFonts w:asciiTheme="minorHAnsi" w:hAnsiTheme="minorHAnsi" w:cstheme="minorHAnsi"/>
          <w:sz w:val="20"/>
          <w:szCs w:val="20"/>
        </w:rPr>
      </w:pPr>
      <w:r w:rsidRPr="00EE3CCC">
        <w:rPr>
          <w:rFonts w:asciiTheme="minorHAnsi" w:hAnsiTheme="minorHAnsi" w:cstheme="minorHAnsi"/>
          <w:sz w:val="20"/>
          <w:szCs w:val="20"/>
        </w:rPr>
        <w:t xml:space="preserve">nahraním kvalifikovaného elektronického podpisu (napríklad podpisu </w:t>
      </w:r>
      <w:proofErr w:type="spellStart"/>
      <w:r w:rsidRPr="00EE3CCC">
        <w:rPr>
          <w:rFonts w:asciiTheme="minorHAnsi" w:hAnsiTheme="minorHAnsi" w:cstheme="minorHAnsi"/>
          <w:sz w:val="20"/>
          <w:szCs w:val="20"/>
        </w:rPr>
        <w:t>eID</w:t>
      </w:r>
      <w:proofErr w:type="spellEnd"/>
      <w:r w:rsidRPr="00EE3CC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4FBC2D8B" w14:textId="77777777" w:rsidR="007B2B5E" w:rsidRPr="00EE3CCC" w:rsidRDefault="007B2B5E">
      <w:pPr>
        <w:pStyle w:val="Odsekzoznamu"/>
        <w:numPr>
          <w:ilvl w:val="0"/>
          <w:numId w:val="8"/>
        </w:numPr>
        <w:ind w:left="851" w:hanging="284"/>
        <w:jc w:val="both"/>
        <w:rPr>
          <w:rFonts w:asciiTheme="minorHAnsi" w:hAnsiTheme="minorHAnsi" w:cstheme="minorHAnsi"/>
          <w:sz w:val="20"/>
          <w:szCs w:val="20"/>
        </w:rPr>
      </w:pPr>
      <w:r w:rsidRPr="00EE3CCC">
        <w:rPr>
          <w:rFonts w:asciiTheme="minorHAnsi" w:hAnsiTheme="minorHAnsi" w:cstheme="minorHAnsi"/>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B89667" w14:textId="0107A03E" w:rsidR="007B2B5E" w:rsidRDefault="007B2B5E">
      <w:pPr>
        <w:pStyle w:val="Odsekzoznamu"/>
        <w:numPr>
          <w:ilvl w:val="0"/>
          <w:numId w:val="8"/>
        </w:numPr>
        <w:ind w:left="851" w:hanging="284"/>
        <w:jc w:val="both"/>
        <w:rPr>
          <w:rFonts w:asciiTheme="minorHAnsi" w:hAnsiTheme="minorHAnsi" w:cstheme="minorHAnsi"/>
          <w:sz w:val="20"/>
          <w:szCs w:val="20"/>
        </w:rPr>
      </w:pPr>
      <w:r w:rsidRPr="00EE3CCC">
        <w:rPr>
          <w:rFonts w:asciiTheme="minorHAnsi" w:hAnsiTheme="minorHAnsi" w:cstheme="minorHAnsi"/>
          <w:sz w:val="20"/>
          <w:szCs w:val="20"/>
        </w:rPr>
        <w:t xml:space="preserve">počkaním na autentifikačný kód, ktorý bude poslaný na adresu sídla firmy do rúk štatutára uchádzača v listovej podobe formou doporučenej pošty. Lehota na tento úkon sú obvykle 3 pracovné dni a </w:t>
      </w:r>
      <w:r w:rsidR="003C1B57">
        <w:rPr>
          <w:rFonts w:asciiTheme="minorHAnsi" w:hAnsiTheme="minorHAnsi" w:cstheme="minorHAnsi"/>
          <w:sz w:val="20"/>
          <w:szCs w:val="20"/>
        </w:rPr>
        <w:t> </w:t>
      </w:r>
      <w:r w:rsidRPr="00EE3CCC">
        <w:rPr>
          <w:rFonts w:asciiTheme="minorHAnsi" w:hAnsiTheme="minorHAnsi" w:cstheme="minorHAnsi"/>
          <w:sz w:val="20"/>
          <w:szCs w:val="20"/>
        </w:rPr>
        <w:t xml:space="preserve">je </w:t>
      </w:r>
      <w:r w:rsidR="003C1B57">
        <w:rPr>
          <w:rFonts w:asciiTheme="minorHAnsi" w:hAnsiTheme="minorHAnsi" w:cstheme="minorHAnsi"/>
          <w:sz w:val="20"/>
          <w:szCs w:val="20"/>
        </w:rPr>
        <w:t> </w:t>
      </w:r>
      <w:r w:rsidRPr="00EE3CCC">
        <w:rPr>
          <w:rFonts w:asciiTheme="minorHAnsi" w:hAnsiTheme="minorHAnsi" w:cstheme="minorHAnsi"/>
          <w:sz w:val="20"/>
          <w:szCs w:val="20"/>
        </w:rPr>
        <w:t>potrebné s touto lehotou počítať pri vkladaní ponuky.</w:t>
      </w:r>
    </w:p>
    <w:p w14:paraId="427A9986" w14:textId="77777777" w:rsidR="002B218D" w:rsidRPr="00EE3CCC" w:rsidRDefault="002B218D" w:rsidP="002B218D">
      <w:pPr>
        <w:pStyle w:val="Odsekzoznamu"/>
        <w:ind w:left="851"/>
        <w:jc w:val="both"/>
        <w:rPr>
          <w:rFonts w:asciiTheme="minorHAnsi" w:hAnsiTheme="minorHAnsi" w:cstheme="minorHAnsi"/>
          <w:sz w:val="20"/>
          <w:szCs w:val="20"/>
        </w:rPr>
      </w:pPr>
    </w:p>
    <w:p w14:paraId="59D5A295" w14:textId="6346521F" w:rsidR="007B2B5E" w:rsidRDefault="001F3EB9">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Aute</w:t>
      </w:r>
      <w:r w:rsidR="00FF3118" w:rsidRPr="00EE3CCC">
        <w:rPr>
          <w:rFonts w:asciiTheme="minorHAnsi" w:hAnsiTheme="minorHAnsi" w:cstheme="minorHAnsi"/>
          <w:sz w:val="20"/>
          <w:szCs w:val="20"/>
        </w:rPr>
        <w:t>ntifikovaný uchádzač si po prihlásení do systému JOSEPHINE v Prehľade zákaziek vyberie predmetnú zákazku a vloží svoju ponuku do určeného formulára na príjem ponúk, ktorý nájde v</w:t>
      </w:r>
      <w:r w:rsidR="00BA3BA9" w:rsidRPr="00EE3CCC">
        <w:rPr>
          <w:rFonts w:asciiTheme="minorHAnsi" w:hAnsiTheme="minorHAnsi" w:cstheme="minorHAnsi"/>
          <w:sz w:val="20"/>
          <w:szCs w:val="20"/>
        </w:rPr>
        <w:t xml:space="preserve"> </w:t>
      </w:r>
      <w:r w:rsidR="00FF3118" w:rsidRPr="00EE3CCC">
        <w:rPr>
          <w:rFonts w:asciiTheme="minorHAnsi" w:hAnsiTheme="minorHAnsi" w:cstheme="minorHAnsi"/>
          <w:sz w:val="20"/>
          <w:szCs w:val="20"/>
        </w:rPr>
        <w:t>záložke</w:t>
      </w:r>
      <w:r w:rsidR="00BA3BA9" w:rsidRPr="00EE3CCC">
        <w:rPr>
          <w:rFonts w:asciiTheme="minorHAnsi" w:hAnsiTheme="minorHAnsi" w:cstheme="minorHAnsi"/>
          <w:sz w:val="20"/>
          <w:szCs w:val="20"/>
        </w:rPr>
        <w:t xml:space="preserve"> „Ponuky a žiadosti“</w:t>
      </w:r>
      <w:r w:rsidR="00FF3118" w:rsidRPr="00EE3CCC">
        <w:rPr>
          <w:rFonts w:asciiTheme="minorHAnsi" w:hAnsiTheme="minorHAnsi" w:cstheme="minorHAnsi"/>
          <w:sz w:val="20"/>
          <w:szCs w:val="20"/>
        </w:rPr>
        <w:t>.</w:t>
      </w:r>
    </w:p>
    <w:p w14:paraId="1BC967F9" w14:textId="77777777" w:rsidR="001D302D" w:rsidRPr="00EE3CCC" w:rsidRDefault="001D302D" w:rsidP="001D302D">
      <w:pPr>
        <w:pStyle w:val="tl1"/>
        <w:rPr>
          <w:rFonts w:asciiTheme="minorHAnsi" w:hAnsiTheme="minorHAnsi" w:cstheme="minorHAnsi"/>
          <w:sz w:val="20"/>
          <w:szCs w:val="20"/>
        </w:rPr>
      </w:pPr>
    </w:p>
    <w:p w14:paraId="1A73FDD8" w14:textId="18A686D6" w:rsidR="007B2B5E" w:rsidRDefault="00BA3BA9">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Elektronická ponuka sa vloží vyplnením ponukového formulára a vložením požadovaných dokladov a dokumentov v systéme JOSEPHINE umiestnenom na webovej adrese </w:t>
      </w:r>
      <w:hyperlink r:id="rId16" w:history="1">
        <w:r w:rsidRPr="00EE3CCC">
          <w:rPr>
            <w:rStyle w:val="Hypertextovprepojenie"/>
            <w:rFonts w:asciiTheme="minorHAnsi" w:hAnsiTheme="minorHAnsi" w:cstheme="minorHAnsi"/>
            <w:sz w:val="20"/>
            <w:szCs w:val="20"/>
          </w:rPr>
          <w:t>https://josephine.proebiz.com</w:t>
        </w:r>
      </w:hyperlink>
      <w:r w:rsidRPr="00EE3CCC">
        <w:rPr>
          <w:rFonts w:asciiTheme="minorHAnsi" w:hAnsiTheme="minorHAnsi" w:cstheme="minorHAnsi"/>
          <w:sz w:val="20"/>
          <w:szCs w:val="20"/>
        </w:rPr>
        <w:t xml:space="preserve"> </w:t>
      </w:r>
    </w:p>
    <w:p w14:paraId="478F8F3E" w14:textId="77777777" w:rsidR="001D302D" w:rsidRPr="00EE3CCC" w:rsidRDefault="001D302D" w:rsidP="001D302D">
      <w:pPr>
        <w:pStyle w:val="tl1"/>
        <w:rPr>
          <w:rFonts w:asciiTheme="minorHAnsi" w:hAnsiTheme="minorHAnsi" w:cstheme="minorHAnsi"/>
          <w:sz w:val="20"/>
          <w:szCs w:val="20"/>
        </w:rPr>
      </w:pPr>
    </w:p>
    <w:p w14:paraId="4673256D" w14:textId="172D0EF4" w:rsidR="007B2B5E" w:rsidRDefault="00BA3BA9">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V predloženej ponuke prostredníctvom systému JOSEPHINE musia byť pripojené požadované naskenované doklady (odporúčaný formát je „PDF“) tak, ako je uvedené v týchto súťažných </w:t>
      </w:r>
      <w:r w:rsidR="000F1A64" w:rsidRPr="00EE3CCC">
        <w:rPr>
          <w:rFonts w:asciiTheme="minorHAnsi" w:hAnsiTheme="minorHAnsi" w:cstheme="minorHAnsi"/>
          <w:sz w:val="20"/>
          <w:szCs w:val="20"/>
        </w:rPr>
        <w:t xml:space="preserve">podkladoch a vyplnenie </w:t>
      </w:r>
      <w:proofErr w:type="spellStart"/>
      <w:r w:rsidR="000F1A64" w:rsidRPr="00EE3CCC">
        <w:rPr>
          <w:rFonts w:asciiTheme="minorHAnsi" w:hAnsiTheme="minorHAnsi" w:cstheme="minorHAnsi"/>
          <w:sz w:val="20"/>
          <w:szCs w:val="20"/>
        </w:rPr>
        <w:t>položkové</w:t>
      </w:r>
      <w:r w:rsidRPr="00EE3CCC">
        <w:rPr>
          <w:rFonts w:asciiTheme="minorHAnsi" w:hAnsiTheme="minorHAnsi" w:cstheme="minorHAnsi"/>
          <w:sz w:val="20"/>
          <w:szCs w:val="20"/>
        </w:rPr>
        <w:t>ho</w:t>
      </w:r>
      <w:proofErr w:type="spellEnd"/>
      <w:r w:rsidRPr="00EE3CCC">
        <w:rPr>
          <w:rFonts w:asciiTheme="minorHAnsi" w:hAnsiTheme="minorHAnsi" w:cstheme="minorHAnsi"/>
          <w:sz w:val="20"/>
          <w:szCs w:val="20"/>
        </w:rPr>
        <w:t xml:space="preserve"> elektronického formulára, ktorý zodpovedá návrhu na plnenie kritérií uvedenom v</w:t>
      </w:r>
      <w:r w:rsidR="00EE299F">
        <w:rPr>
          <w:rFonts w:asciiTheme="minorHAnsi" w:hAnsiTheme="minorHAnsi" w:cstheme="minorHAnsi"/>
          <w:sz w:val="20"/>
          <w:szCs w:val="20"/>
        </w:rPr>
        <w:t xml:space="preserve"> </w:t>
      </w:r>
      <w:r w:rsidRPr="00EE3CCC">
        <w:rPr>
          <w:rFonts w:asciiTheme="minorHAnsi" w:hAnsiTheme="minorHAnsi" w:cstheme="minorHAnsi"/>
          <w:sz w:val="20"/>
          <w:szCs w:val="20"/>
        </w:rPr>
        <w:t xml:space="preserve">súťažných podkladoch. </w:t>
      </w:r>
    </w:p>
    <w:p w14:paraId="36A36788" w14:textId="77777777" w:rsidR="001D302D" w:rsidRPr="00EE3CCC" w:rsidRDefault="001D302D" w:rsidP="001D302D">
      <w:pPr>
        <w:pStyle w:val="tl1"/>
        <w:rPr>
          <w:rFonts w:asciiTheme="minorHAnsi" w:hAnsiTheme="minorHAnsi" w:cstheme="minorHAnsi"/>
          <w:sz w:val="20"/>
          <w:szCs w:val="20"/>
        </w:rPr>
      </w:pPr>
    </w:p>
    <w:p w14:paraId="5F495BEB" w14:textId="433C7EDB" w:rsidR="007B2B5E" w:rsidRDefault="00BA3BA9">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Ak ponuka obsahuje dôverné informácie, uchádzač ich v ponuke viditeľne označí. </w:t>
      </w:r>
    </w:p>
    <w:p w14:paraId="02DB827C" w14:textId="77777777" w:rsidR="001D302D" w:rsidRPr="00EE3CCC" w:rsidRDefault="001D302D" w:rsidP="001D302D">
      <w:pPr>
        <w:pStyle w:val="tl1"/>
        <w:rPr>
          <w:rFonts w:asciiTheme="minorHAnsi" w:hAnsiTheme="minorHAnsi" w:cstheme="minorHAnsi"/>
          <w:sz w:val="20"/>
          <w:szCs w:val="20"/>
        </w:rPr>
      </w:pPr>
    </w:p>
    <w:p w14:paraId="0C02BA6C" w14:textId="2BF7D577" w:rsidR="007B2B5E" w:rsidRPr="001B10C6" w:rsidRDefault="00BA3BA9">
      <w:pPr>
        <w:pStyle w:val="tl1"/>
        <w:numPr>
          <w:ilvl w:val="0"/>
          <w:numId w:val="21"/>
        </w:numPr>
        <w:ind w:left="567" w:hanging="567"/>
        <w:rPr>
          <w:rFonts w:asciiTheme="minorHAnsi" w:hAnsiTheme="minorHAnsi" w:cstheme="minorHAnsi"/>
          <w:sz w:val="20"/>
          <w:szCs w:val="20"/>
        </w:rPr>
      </w:pPr>
      <w:r w:rsidRPr="001B10C6">
        <w:rPr>
          <w:rFonts w:asciiTheme="minorHAnsi" w:hAnsiTheme="minorHAnsi" w:cstheme="minorHAnsi"/>
          <w:sz w:val="20"/>
          <w:szCs w:val="20"/>
        </w:rPr>
        <w:t xml:space="preserve">Uchádzačom navrhovaná cena za požadovaný predmet zákazky, uvedená v ponuke uchádzača bude vyjadrená v EUR s presnosťou na </w:t>
      </w:r>
      <w:r w:rsidR="005F1706" w:rsidRPr="001B10C6">
        <w:rPr>
          <w:rFonts w:asciiTheme="minorHAnsi" w:hAnsiTheme="minorHAnsi" w:cstheme="minorHAnsi"/>
          <w:sz w:val="20"/>
          <w:szCs w:val="20"/>
        </w:rPr>
        <w:t xml:space="preserve">3 </w:t>
      </w:r>
      <w:r w:rsidRPr="001B10C6">
        <w:rPr>
          <w:rFonts w:asciiTheme="minorHAnsi" w:hAnsiTheme="minorHAnsi" w:cstheme="minorHAnsi"/>
          <w:sz w:val="20"/>
          <w:szCs w:val="20"/>
        </w:rPr>
        <w:t xml:space="preserve">desatinné miesta a vložená do systému JOSEPHINE v tejto štruktúre: </w:t>
      </w:r>
      <w:r w:rsidR="005F1706" w:rsidRPr="001B10C6">
        <w:rPr>
          <w:rFonts w:asciiTheme="minorHAnsi" w:hAnsiTheme="minorHAnsi" w:cstheme="minorHAnsi"/>
          <w:sz w:val="20"/>
          <w:szCs w:val="20"/>
        </w:rPr>
        <w:t>Eur</w:t>
      </w:r>
      <w:r w:rsidRPr="001B10C6">
        <w:rPr>
          <w:rFonts w:asciiTheme="minorHAnsi" w:hAnsiTheme="minorHAnsi" w:cstheme="minorHAnsi"/>
          <w:sz w:val="20"/>
          <w:szCs w:val="20"/>
        </w:rPr>
        <w:t xml:space="preserve"> bez DPH</w:t>
      </w:r>
      <w:r w:rsidR="005F1706" w:rsidRPr="001B10C6">
        <w:rPr>
          <w:rFonts w:asciiTheme="minorHAnsi" w:hAnsiTheme="minorHAnsi" w:cstheme="minorHAnsi"/>
          <w:sz w:val="20"/>
          <w:szCs w:val="20"/>
        </w:rPr>
        <w:t>/1 MWh</w:t>
      </w:r>
      <w:r w:rsidRPr="001B10C6">
        <w:rPr>
          <w:rFonts w:asciiTheme="minorHAnsi" w:hAnsiTheme="minorHAnsi" w:cstheme="minorHAnsi"/>
          <w:sz w:val="20"/>
          <w:szCs w:val="20"/>
        </w:rPr>
        <w:t>, (pri vkladaní do systému JOSEPHINE označená ako „</w:t>
      </w:r>
      <w:r w:rsidR="005F1706" w:rsidRPr="001B10C6">
        <w:rPr>
          <w:rFonts w:asciiTheme="minorHAnsi" w:hAnsiTheme="minorHAnsi" w:cstheme="minorHAnsi"/>
          <w:sz w:val="20"/>
          <w:szCs w:val="20"/>
        </w:rPr>
        <w:t>hodnota aditívneho koeficientu</w:t>
      </w:r>
      <w:r w:rsidRPr="001B10C6">
        <w:rPr>
          <w:rFonts w:asciiTheme="minorHAnsi" w:hAnsiTheme="minorHAnsi" w:cstheme="minorHAnsi"/>
          <w:sz w:val="20"/>
          <w:szCs w:val="20"/>
        </w:rPr>
        <w:t>, (kritérium hodnotenia“).</w:t>
      </w:r>
    </w:p>
    <w:p w14:paraId="0417A7D4" w14:textId="77777777" w:rsidR="001D302D" w:rsidRPr="001B10C6" w:rsidRDefault="001D302D" w:rsidP="001D302D">
      <w:pPr>
        <w:pStyle w:val="tl1"/>
        <w:rPr>
          <w:rFonts w:asciiTheme="minorHAnsi" w:hAnsiTheme="minorHAnsi" w:cstheme="minorHAnsi"/>
          <w:color w:val="FF0000"/>
          <w:sz w:val="20"/>
          <w:szCs w:val="20"/>
          <w:highlight w:val="green"/>
        </w:rPr>
      </w:pPr>
    </w:p>
    <w:p w14:paraId="53890C16" w14:textId="36F51293" w:rsidR="001D302D" w:rsidRDefault="00BA3BA9">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Po úspešnom nahraní ponuky do systému JOSEPHINE je uchádzačovi odoslaný notifikačný informatívny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e-mail (a to na e-mailovú adresu užívateľa uchádzača, ktorý ponuku nahral). </w:t>
      </w:r>
    </w:p>
    <w:p w14:paraId="72D66C4A" w14:textId="77777777" w:rsidR="001D302D" w:rsidRPr="001D302D" w:rsidRDefault="001D302D" w:rsidP="001D302D">
      <w:pPr>
        <w:pStyle w:val="tl1"/>
        <w:rPr>
          <w:rFonts w:asciiTheme="minorHAnsi" w:hAnsiTheme="minorHAnsi" w:cstheme="minorHAnsi"/>
          <w:sz w:val="20"/>
          <w:szCs w:val="20"/>
        </w:rPr>
      </w:pPr>
    </w:p>
    <w:p w14:paraId="54210DEF" w14:textId="0E775107" w:rsidR="00FF3118" w:rsidRDefault="00BA3BA9">
      <w:pPr>
        <w:pStyle w:val="tl1"/>
        <w:numPr>
          <w:ilvl w:val="0"/>
          <w:numId w:val="21"/>
        </w:numPr>
        <w:ind w:left="567" w:hanging="567"/>
        <w:rPr>
          <w:rFonts w:asciiTheme="minorHAnsi" w:hAnsiTheme="minorHAnsi" w:cstheme="minorHAnsi"/>
          <w:sz w:val="20"/>
          <w:szCs w:val="20"/>
        </w:rPr>
      </w:pPr>
      <w:r w:rsidRPr="00EE3CCC">
        <w:rPr>
          <w:rFonts w:asciiTheme="minorHAnsi" w:hAnsiTheme="minorHAnsi" w:cstheme="minorHAnsi"/>
          <w:sz w:val="20"/>
          <w:szCs w:val="20"/>
        </w:rPr>
        <w:t xml:space="preserve">Uchádzač môže predloženú ponuku vziať späť do uplynutia lehoty na predkladanie ponúk. Uchádzač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 xml:space="preserve">pri odvolaní ponuky postupuje obdobne ako pri vložení prvotnej ponuky (kliknutím na tlačidlo „Stiahnuť ponuku“ a predložením novej ponuky). </w:t>
      </w:r>
    </w:p>
    <w:p w14:paraId="126C26A7" w14:textId="77777777" w:rsidR="001D302D" w:rsidRDefault="001D302D" w:rsidP="001D302D">
      <w:pPr>
        <w:pStyle w:val="tl1"/>
        <w:rPr>
          <w:rFonts w:asciiTheme="minorHAnsi" w:hAnsiTheme="minorHAnsi" w:cstheme="minorHAnsi"/>
          <w:sz w:val="20"/>
          <w:szCs w:val="20"/>
        </w:rPr>
      </w:pPr>
    </w:p>
    <w:p w14:paraId="6007E7CA" w14:textId="5614C41D" w:rsidR="00E518D8" w:rsidRPr="00676BCF" w:rsidRDefault="00E518D8">
      <w:pPr>
        <w:pStyle w:val="tl1"/>
        <w:numPr>
          <w:ilvl w:val="0"/>
          <w:numId w:val="21"/>
        </w:numPr>
        <w:ind w:left="567" w:hanging="567"/>
        <w:rPr>
          <w:rFonts w:asciiTheme="minorHAnsi" w:hAnsiTheme="minorHAnsi" w:cstheme="minorHAnsi"/>
          <w:sz w:val="20"/>
          <w:szCs w:val="20"/>
        </w:rPr>
      </w:pPr>
      <w:r w:rsidRPr="00374A02">
        <w:rPr>
          <w:rFonts w:asciiTheme="minorHAnsi" w:hAnsiTheme="minorHAnsi" w:cstheme="minorHAnsi"/>
          <w:color w:val="242424"/>
          <w:sz w:val="20"/>
          <w:szCs w:val="20"/>
          <w:shd w:val="clear" w:color="auto" w:fill="FFFFFF"/>
        </w:rPr>
        <w:t>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2D5FFB3A" w14:textId="77777777" w:rsidR="00B45761" w:rsidRPr="00EE3CCC" w:rsidRDefault="00B45761" w:rsidP="00DF510C">
      <w:pPr>
        <w:pStyle w:val="tl1"/>
        <w:spacing w:line="312" w:lineRule="auto"/>
        <w:rPr>
          <w:rFonts w:asciiTheme="minorHAnsi" w:hAnsiTheme="minorHAnsi" w:cstheme="minorHAnsi"/>
          <w:sz w:val="20"/>
          <w:szCs w:val="20"/>
        </w:rPr>
      </w:pPr>
    </w:p>
    <w:p w14:paraId="132069F6" w14:textId="6BF7DC7A" w:rsidR="00FF3118" w:rsidRPr="003C28BD" w:rsidRDefault="00FF3118">
      <w:pPr>
        <w:pStyle w:val="tl1"/>
        <w:numPr>
          <w:ilvl w:val="0"/>
          <w:numId w:val="54"/>
        </w:numPr>
        <w:spacing w:line="312" w:lineRule="auto"/>
        <w:ind w:left="284" w:hanging="284"/>
        <w:rPr>
          <w:rFonts w:asciiTheme="minorHAnsi" w:hAnsiTheme="minorHAnsi" w:cstheme="minorHAnsi"/>
          <w:b/>
          <w:bCs/>
          <w:sz w:val="20"/>
          <w:szCs w:val="20"/>
        </w:rPr>
      </w:pPr>
      <w:r w:rsidRPr="003C28BD">
        <w:rPr>
          <w:rFonts w:asciiTheme="minorHAnsi" w:hAnsiTheme="minorHAnsi" w:cstheme="minorHAnsi"/>
          <w:b/>
          <w:bCs/>
          <w:sz w:val="20"/>
          <w:szCs w:val="20"/>
        </w:rPr>
        <w:lastRenderedPageBreak/>
        <w:t>OTVÁRANIE PONÚK</w:t>
      </w:r>
    </w:p>
    <w:p w14:paraId="6E36E540" w14:textId="656FCD3B" w:rsidR="00D5789F" w:rsidRPr="00D5789F" w:rsidRDefault="00D5789F">
      <w:pPr>
        <w:pStyle w:val="tl1"/>
        <w:numPr>
          <w:ilvl w:val="0"/>
          <w:numId w:val="22"/>
        </w:numPr>
        <w:spacing w:line="312" w:lineRule="auto"/>
        <w:ind w:left="567" w:hanging="567"/>
        <w:rPr>
          <w:rFonts w:asciiTheme="minorHAnsi" w:hAnsiTheme="minorHAnsi" w:cstheme="minorHAnsi"/>
          <w:sz w:val="20"/>
          <w:szCs w:val="20"/>
        </w:rPr>
      </w:pPr>
      <w:r w:rsidRPr="0074383E">
        <w:rPr>
          <w:rFonts w:asciiTheme="minorHAnsi" w:hAnsiTheme="minorHAnsi" w:cs="Cambria"/>
          <w:sz w:val="20"/>
          <w:szCs w:val="20"/>
        </w:rPr>
        <w:t>Otváranie ponúk sa uskutoční elektronicky</w:t>
      </w:r>
      <w:r>
        <w:rPr>
          <w:rFonts w:asciiTheme="minorHAnsi" w:hAnsiTheme="minorHAnsi" w:cs="Cambria"/>
          <w:sz w:val="20"/>
          <w:szCs w:val="20"/>
        </w:rPr>
        <w:t>, spôsobom podľa</w:t>
      </w:r>
      <w:r w:rsidRPr="0074383E">
        <w:rPr>
          <w:rFonts w:asciiTheme="minorHAnsi" w:hAnsiTheme="minorHAnsi" w:cs="Cambria"/>
          <w:sz w:val="20"/>
          <w:szCs w:val="20"/>
        </w:rPr>
        <w:t>.</w:t>
      </w:r>
      <w:r w:rsidRPr="002E1F9B">
        <w:rPr>
          <w:rFonts w:asciiTheme="minorHAnsi" w:hAnsiTheme="minorHAnsi" w:cs="Cambria"/>
          <w:sz w:val="20"/>
          <w:szCs w:val="20"/>
        </w:rPr>
        <w:t xml:space="preserve"> </w:t>
      </w:r>
      <w:r>
        <w:rPr>
          <w:rFonts w:asciiTheme="minorHAnsi" w:hAnsiTheme="minorHAnsi" w:cs="Cambria"/>
          <w:sz w:val="20"/>
          <w:szCs w:val="20"/>
        </w:rPr>
        <w:t>§ 52 ods. 2 ZVO</w:t>
      </w:r>
      <w:r w:rsidRPr="0074383E">
        <w:rPr>
          <w:rFonts w:asciiTheme="minorHAnsi" w:hAnsiTheme="minorHAnsi" w:cs="Cambria"/>
          <w:sz w:val="20"/>
          <w:szCs w:val="20"/>
        </w:rPr>
        <w:t>.</w:t>
      </w:r>
    </w:p>
    <w:p w14:paraId="0D2132F8" w14:textId="77777777" w:rsidR="00D5789F" w:rsidRPr="00D5789F" w:rsidRDefault="00D5789F" w:rsidP="00D5789F">
      <w:pPr>
        <w:pStyle w:val="tl1"/>
        <w:ind w:left="567"/>
        <w:rPr>
          <w:rFonts w:asciiTheme="minorHAnsi" w:hAnsiTheme="minorHAnsi" w:cstheme="minorHAnsi"/>
          <w:sz w:val="20"/>
          <w:szCs w:val="20"/>
        </w:rPr>
      </w:pPr>
    </w:p>
    <w:p w14:paraId="1DEB4B6D" w14:textId="4B05C588" w:rsidR="00D5789F" w:rsidRPr="00D5789F" w:rsidRDefault="00D5789F">
      <w:pPr>
        <w:pStyle w:val="tl1"/>
        <w:numPr>
          <w:ilvl w:val="0"/>
          <w:numId w:val="22"/>
        </w:numPr>
        <w:ind w:left="567" w:hanging="567"/>
        <w:rPr>
          <w:rFonts w:asciiTheme="minorHAnsi" w:hAnsiTheme="minorHAnsi" w:cstheme="minorHAnsi"/>
          <w:sz w:val="20"/>
          <w:szCs w:val="20"/>
        </w:rPr>
      </w:pPr>
      <w:r w:rsidRPr="00DB7810">
        <w:rPr>
          <w:rFonts w:asciiTheme="minorHAnsi" w:hAnsiTheme="minorHAnsi" w:cstheme="minorHAnsi"/>
          <w:b/>
          <w:sz w:val="20"/>
          <w:szCs w:val="20"/>
        </w:rPr>
        <w:t>Miestom</w:t>
      </w:r>
      <w:r w:rsidRPr="00DB7810">
        <w:rPr>
          <w:rFonts w:asciiTheme="minorHAnsi" w:hAnsiTheme="minorHAnsi" w:cstheme="minorHAnsi"/>
          <w:sz w:val="20"/>
          <w:szCs w:val="20"/>
        </w:rPr>
        <w:t xml:space="preserve"> „on-line“ sprístupnenia ponúk</w:t>
      </w:r>
      <w:r w:rsidRPr="00DB7810">
        <w:rPr>
          <w:rFonts w:asciiTheme="minorHAnsi" w:hAnsiTheme="minorHAnsi" w:cstheme="minorHAnsi"/>
          <w:b/>
          <w:sz w:val="20"/>
          <w:szCs w:val="20"/>
        </w:rPr>
        <w:t xml:space="preserve"> je webová adresa</w:t>
      </w:r>
      <w:r w:rsidRPr="00DB7810">
        <w:rPr>
          <w:rFonts w:asciiTheme="minorHAnsi" w:hAnsiTheme="minorHAnsi" w:cstheme="minorHAnsi"/>
          <w:sz w:val="20"/>
          <w:szCs w:val="20"/>
        </w:rPr>
        <w:t xml:space="preserve"> </w:t>
      </w:r>
      <w:hyperlink r:id="rId17" w:history="1">
        <w:r w:rsidRPr="00DB7810">
          <w:rPr>
            <w:rFonts w:asciiTheme="minorHAnsi" w:hAnsiTheme="minorHAnsi" w:cstheme="minorHAnsi"/>
            <w:sz w:val="20"/>
            <w:szCs w:val="20"/>
          </w:rPr>
          <w:t>https://josephine.proebiz.com/</w:t>
        </w:r>
      </w:hyperlink>
      <w:r w:rsidRPr="00DB7810">
        <w:rPr>
          <w:rFonts w:asciiTheme="minorHAnsi" w:hAnsiTheme="minorHAnsi" w:cstheme="minorHAnsi"/>
          <w:sz w:val="20"/>
          <w:szCs w:val="20"/>
        </w:rPr>
        <w:t xml:space="preserve"> a totožná záložka ako pri predkladaní ponúk. </w:t>
      </w:r>
      <w:r w:rsidRPr="00DB7810">
        <w:rPr>
          <w:rFonts w:asciiTheme="minorHAnsi" w:hAnsiTheme="minorHAnsi" w:cstheme="minorHAnsi"/>
          <w:b/>
          <w:sz w:val="20"/>
          <w:szCs w:val="20"/>
        </w:rPr>
        <w:t xml:space="preserve">Čas </w:t>
      </w:r>
      <w:r w:rsidRPr="00DB7810">
        <w:rPr>
          <w:rFonts w:asciiTheme="minorHAnsi" w:hAnsiTheme="minorHAnsi" w:cstheme="minorHAnsi"/>
          <w:sz w:val="20"/>
          <w:szCs w:val="20"/>
        </w:rPr>
        <w:t xml:space="preserve">otvárania ponúk </w:t>
      </w:r>
      <w:r w:rsidRPr="00DB7810">
        <w:rPr>
          <w:rFonts w:asciiTheme="minorHAnsi" w:hAnsiTheme="minorHAnsi" w:cstheme="minorHAnsi"/>
          <w:b/>
          <w:sz w:val="20"/>
          <w:szCs w:val="20"/>
        </w:rPr>
        <w:t>je uvedený</w:t>
      </w:r>
      <w:r w:rsidRPr="00DB7810">
        <w:rPr>
          <w:rFonts w:ascii="Cambria" w:hAnsi="Cambria" w:cs="Arial"/>
          <w:b/>
          <w:sz w:val="20"/>
          <w:szCs w:val="20"/>
        </w:rPr>
        <w:t xml:space="preserve"> </w:t>
      </w:r>
      <w:r w:rsidRPr="00DB7810">
        <w:rPr>
          <w:rFonts w:asciiTheme="minorHAnsi" w:hAnsiTheme="minorHAnsi" w:cs="Cambria"/>
          <w:sz w:val="20"/>
          <w:szCs w:val="20"/>
          <w:u w:val="single"/>
        </w:rPr>
        <w:t xml:space="preserve">v oznámení o vyhlásení verejného obstarávania. </w:t>
      </w:r>
    </w:p>
    <w:p w14:paraId="3777C0DB" w14:textId="77777777" w:rsidR="00D5789F" w:rsidRPr="00D5789F" w:rsidRDefault="00D5789F" w:rsidP="00D5789F">
      <w:pPr>
        <w:pStyle w:val="tl1"/>
        <w:rPr>
          <w:rFonts w:asciiTheme="minorHAnsi" w:hAnsiTheme="minorHAnsi" w:cstheme="minorHAnsi"/>
          <w:sz w:val="20"/>
          <w:szCs w:val="20"/>
        </w:rPr>
      </w:pPr>
    </w:p>
    <w:p w14:paraId="041E966C" w14:textId="1075EEC7" w:rsidR="005B1D09" w:rsidRDefault="005B1D09">
      <w:pPr>
        <w:pStyle w:val="tl1"/>
        <w:numPr>
          <w:ilvl w:val="0"/>
          <w:numId w:val="22"/>
        </w:numPr>
        <w:ind w:left="567" w:hanging="567"/>
        <w:rPr>
          <w:rFonts w:asciiTheme="minorHAnsi" w:hAnsiTheme="minorHAnsi" w:cstheme="minorHAnsi"/>
          <w:sz w:val="20"/>
          <w:szCs w:val="20"/>
        </w:rPr>
      </w:pPr>
      <w:r w:rsidRPr="00DB7810">
        <w:rPr>
          <w:rFonts w:asciiTheme="minorHAnsi" w:hAnsiTheme="minorHAnsi" w:cstheme="minorHAnsi"/>
          <w:sz w:val="20"/>
          <w:szCs w:val="20"/>
        </w:rPr>
        <w:t xml:space="preserve">On-line sprístupnenia ponúk </w:t>
      </w:r>
      <w:r w:rsidRPr="00DB7810">
        <w:rPr>
          <w:rFonts w:asciiTheme="minorHAnsi" w:hAnsiTheme="minorHAnsi" w:cstheme="minorHAnsi"/>
          <w:b/>
          <w:sz w:val="20"/>
          <w:szCs w:val="20"/>
        </w:rPr>
        <w:t>sa môže zúčastniť iba uchádzač, ktorého ponuka bola predložená</w:t>
      </w:r>
      <w:r w:rsidRPr="00DB7810">
        <w:rPr>
          <w:rFonts w:asciiTheme="minorHAnsi" w:hAnsiTheme="minorHAnsi" w:cstheme="minorHAnsi"/>
          <w:sz w:val="20"/>
          <w:szCs w:val="20"/>
        </w:rPr>
        <w:t xml:space="preserve"> </w:t>
      </w:r>
      <w:r w:rsidRPr="00DB7810">
        <w:rPr>
          <w:rFonts w:asciiTheme="minorHAnsi" w:hAnsiTheme="minorHAnsi" w:cstheme="minorHAnsi"/>
          <w:b/>
          <w:sz w:val="20"/>
          <w:szCs w:val="20"/>
        </w:rPr>
        <w:t>v lehote na predkladanie ponúk</w:t>
      </w:r>
      <w:r w:rsidRPr="00DB781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17560F2E" w14:textId="77777777" w:rsidR="00D5789F" w:rsidRPr="00DB7810" w:rsidRDefault="00D5789F" w:rsidP="00D5789F">
      <w:pPr>
        <w:pStyle w:val="tl1"/>
        <w:rPr>
          <w:rFonts w:asciiTheme="minorHAnsi" w:hAnsiTheme="minorHAnsi" w:cstheme="minorHAnsi"/>
          <w:sz w:val="20"/>
          <w:szCs w:val="20"/>
        </w:rPr>
      </w:pPr>
    </w:p>
    <w:p w14:paraId="7A5867C0" w14:textId="4BAFC58E" w:rsidR="005B1D09" w:rsidRPr="005B1D09" w:rsidRDefault="005B1D09">
      <w:pPr>
        <w:pStyle w:val="tl1"/>
        <w:numPr>
          <w:ilvl w:val="0"/>
          <w:numId w:val="22"/>
        </w:numPr>
        <w:ind w:left="567" w:hanging="567"/>
        <w:rPr>
          <w:rFonts w:asciiTheme="minorHAnsi" w:hAnsiTheme="minorHAnsi" w:cs="Cambria"/>
          <w:sz w:val="20"/>
          <w:szCs w:val="20"/>
        </w:rPr>
      </w:pPr>
      <w:r w:rsidRPr="005B1D09">
        <w:rPr>
          <w:rFonts w:asciiTheme="minorHAnsi" w:hAnsiTheme="minorHAnsi" w:cs="Cambria"/>
          <w:sz w:val="20"/>
          <w:szCs w:val="20"/>
        </w:rPr>
        <w:t xml:space="preserve">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98AB07F" w14:textId="6FF6AF14" w:rsidR="00064F5A" w:rsidRDefault="00064F5A" w:rsidP="00DF510C">
      <w:pPr>
        <w:pStyle w:val="tl1"/>
        <w:spacing w:line="312" w:lineRule="auto"/>
        <w:ind w:left="567"/>
        <w:rPr>
          <w:rFonts w:asciiTheme="minorHAnsi" w:hAnsiTheme="minorHAnsi" w:cstheme="minorHAnsi"/>
          <w:sz w:val="20"/>
          <w:szCs w:val="20"/>
        </w:rPr>
      </w:pPr>
    </w:p>
    <w:p w14:paraId="65A79457" w14:textId="77777777" w:rsidR="000C0E51" w:rsidRPr="00EE3CCC" w:rsidRDefault="000C0E51" w:rsidP="00DF510C">
      <w:pPr>
        <w:pStyle w:val="tl1"/>
        <w:spacing w:line="312" w:lineRule="auto"/>
        <w:ind w:left="567"/>
        <w:rPr>
          <w:rFonts w:asciiTheme="minorHAnsi" w:hAnsiTheme="minorHAnsi" w:cstheme="minorHAnsi"/>
          <w:sz w:val="20"/>
          <w:szCs w:val="20"/>
        </w:rPr>
      </w:pPr>
    </w:p>
    <w:p w14:paraId="0416495C" w14:textId="15C3EF21" w:rsidR="00FF3118" w:rsidRPr="00EE3CCC" w:rsidRDefault="00FF3118">
      <w:pPr>
        <w:pStyle w:val="tl1"/>
        <w:numPr>
          <w:ilvl w:val="0"/>
          <w:numId w:val="54"/>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VYHODNOTENIE SPLNENIA PODMIENOK ÚČASTI</w:t>
      </w:r>
    </w:p>
    <w:p w14:paraId="07D51CCA" w14:textId="115F2338" w:rsidR="00B87467" w:rsidRPr="0074383E" w:rsidRDefault="00B87467" w:rsidP="00B87467">
      <w:pPr>
        <w:pStyle w:val="tl1"/>
        <w:ind w:left="426" w:hanging="426"/>
        <w:rPr>
          <w:b/>
        </w:rPr>
      </w:pPr>
      <w:r w:rsidRPr="0074383E">
        <w:rPr>
          <w:rFonts w:asciiTheme="minorHAnsi" w:hAnsiTheme="minorHAnsi" w:cs="Calibri"/>
          <w:sz w:val="20"/>
          <w:szCs w:val="20"/>
        </w:rPr>
        <w:t>1</w:t>
      </w:r>
      <w:r w:rsidR="00BE3E28">
        <w:rPr>
          <w:rFonts w:asciiTheme="minorHAnsi" w:hAnsiTheme="minorHAnsi" w:cs="Calibri"/>
          <w:sz w:val="20"/>
          <w:szCs w:val="20"/>
        </w:rPr>
        <w:t>9</w:t>
      </w:r>
      <w:r w:rsidRPr="0074383E">
        <w:rPr>
          <w:rFonts w:asciiTheme="minorHAnsi" w:hAnsiTheme="minorHAnsi" w:cs="Calibri"/>
          <w:sz w:val="20"/>
          <w:szCs w:val="20"/>
        </w:rPr>
        <w:t>.1. Verejný obstarávateľ v zmysle § 66 ods. 7</w:t>
      </w:r>
      <w:r>
        <w:rPr>
          <w:rFonts w:asciiTheme="minorHAnsi" w:hAnsiTheme="minorHAnsi" w:cs="Calibri"/>
          <w:sz w:val="20"/>
          <w:szCs w:val="20"/>
        </w:rPr>
        <w:t xml:space="preserve"> </w:t>
      </w:r>
      <w:r w:rsidRPr="00B41B41">
        <w:rPr>
          <w:rFonts w:asciiTheme="minorHAnsi" w:hAnsiTheme="minorHAnsi" w:cs="Calibri"/>
          <w:sz w:val="20"/>
          <w:szCs w:val="20"/>
        </w:rPr>
        <w:t>písm. b)</w:t>
      </w:r>
      <w:r>
        <w:rPr>
          <w:rFonts w:asciiTheme="minorHAnsi" w:hAnsiTheme="minorHAnsi" w:cs="Calibri"/>
          <w:sz w:val="20"/>
          <w:szCs w:val="20"/>
        </w:rPr>
        <w:t xml:space="preserve"> ZVO</w:t>
      </w:r>
      <w:r w:rsidRPr="0074383E">
        <w:rPr>
          <w:rFonts w:asciiTheme="minorHAnsi" w:hAnsiTheme="minorHAnsi" w:cs="Calibri"/>
          <w:sz w:val="20"/>
          <w:szCs w:val="20"/>
        </w:rPr>
        <w:t xml:space="preserve"> rozhodol, že vyhodnotenie splnenia podmienok účasti podľa § 40 ZVO</w:t>
      </w:r>
      <w:r w:rsidRPr="00306D1A">
        <w:rPr>
          <w:rFonts w:asciiTheme="minorHAnsi" w:hAnsiTheme="minorHAnsi" w:cs="Calibri"/>
          <w:sz w:val="20"/>
          <w:szCs w:val="20"/>
        </w:rPr>
        <w:t xml:space="preserve"> </w:t>
      </w:r>
      <w:r>
        <w:rPr>
          <w:rFonts w:asciiTheme="minorHAnsi" w:hAnsiTheme="minorHAnsi" w:cs="Calibri"/>
          <w:sz w:val="20"/>
          <w:szCs w:val="20"/>
        </w:rPr>
        <w:t xml:space="preserve">a </w:t>
      </w:r>
      <w:r w:rsidRPr="0074383E">
        <w:rPr>
          <w:rFonts w:asciiTheme="minorHAnsi" w:hAnsiTheme="minorHAnsi" w:cs="Calibri"/>
          <w:sz w:val="20"/>
          <w:szCs w:val="20"/>
        </w:rPr>
        <w:t xml:space="preserve">vyhodnotenie ponúk z hľadiska splnenia požiadaviek verejného obstarávateľa na </w:t>
      </w:r>
      <w:r w:rsidR="00DB42A6">
        <w:rPr>
          <w:rFonts w:asciiTheme="minorHAnsi" w:hAnsiTheme="minorHAnsi" w:cs="Calibri"/>
          <w:sz w:val="20"/>
          <w:szCs w:val="20"/>
        </w:rPr>
        <w:t> </w:t>
      </w:r>
      <w:r w:rsidRPr="0074383E">
        <w:rPr>
          <w:rFonts w:asciiTheme="minorHAnsi" w:hAnsiTheme="minorHAnsi" w:cs="Calibri"/>
          <w:sz w:val="20"/>
          <w:szCs w:val="20"/>
        </w:rPr>
        <w:t>predmet zákazky</w:t>
      </w:r>
      <w:r>
        <w:rPr>
          <w:rFonts w:asciiTheme="minorHAnsi" w:hAnsiTheme="minorHAnsi" w:cs="Calibri"/>
          <w:sz w:val="20"/>
          <w:szCs w:val="20"/>
        </w:rPr>
        <w:t xml:space="preserve"> podľa </w:t>
      </w:r>
      <w:proofErr w:type="spellStart"/>
      <w:r>
        <w:rPr>
          <w:rFonts w:asciiTheme="minorHAnsi" w:hAnsiTheme="minorHAnsi" w:cs="Calibri"/>
          <w:sz w:val="20"/>
          <w:szCs w:val="20"/>
        </w:rPr>
        <w:t>ust</w:t>
      </w:r>
      <w:proofErr w:type="spellEnd"/>
      <w:r>
        <w:rPr>
          <w:rFonts w:asciiTheme="minorHAnsi" w:hAnsiTheme="minorHAnsi" w:cs="Calibri"/>
          <w:sz w:val="20"/>
          <w:szCs w:val="20"/>
        </w:rPr>
        <w:t>. § 53 ZVO</w:t>
      </w:r>
      <w:r w:rsidRPr="0074383E">
        <w:rPr>
          <w:rFonts w:asciiTheme="minorHAnsi" w:hAnsiTheme="minorHAnsi" w:cs="Calibri"/>
          <w:sz w:val="20"/>
          <w:szCs w:val="20"/>
        </w:rPr>
        <w:t xml:space="preserve"> sa uskutoční po vyhodnotení</w:t>
      </w:r>
      <w:r>
        <w:rPr>
          <w:rFonts w:asciiTheme="minorHAnsi" w:hAnsiTheme="minorHAnsi" w:cs="Calibri"/>
          <w:sz w:val="20"/>
          <w:szCs w:val="20"/>
        </w:rPr>
        <w:t xml:space="preserve"> ponúk</w:t>
      </w:r>
      <w:r w:rsidRPr="0074383E">
        <w:rPr>
          <w:rFonts w:asciiTheme="minorHAnsi" w:hAnsiTheme="minorHAnsi" w:cs="Calibri"/>
          <w:sz w:val="20"/>
          <w:szCs w:val="20"/>
        </w:rPr>
        <w:t xml:space="preserve"> na základe kritérií na </w:t>
      </w:r>
      <w:r w:rsidR="00DB42A6">
        <w:rPr>
          <w:rFonts w:asciiTheme="minorHAnsi" w:hAnsiTheme="minorHAnsi" w:cs="Calibri"/>
          <w:sz w:val="20"/>
          <w:szCs w:val="20"/>
        </w:rPr>
        <w:t> </w:t>
      </w:r>
      <w:r w:rsidRPr="0074383E">
        <w:rPr>
          <w:rFonts w:asciiTheme="minorHAnsi" w:hAnsiTheme="minorHAnsi" w:cs="Calibri"/>
          <w:sz w:val="20"/>
          <w:szCs w:val="20"/>
        </w:rPr>
        <w:t>vyhodnotenie ponúk.</w:t>
      </w:r>
    </w:p>
    <w:p w14:paraId="15BE2E74" w14:textId="77777777" w:rsidR="00B87467" w:rsidRPr="0074383E" w:rsidRDefault="00B87467" w:rsidP="00B87467">
      <w:pPr>
        <w:pStyle w:val="Nadpis3"/>
        <w:ind w:left="720"/>
        <w:rPr>
          <w:rFonts w:asciiTheme="minorHAnsi" w:hAnsiTheme="minorHAnsi" w:cs="Calibri"/>
          <w:b w:val="0"/>
          <w:sz w:val="20"/>
          <w:szCs w:val="20"/>
          <w:lang w:val="sk-SK"/>
        </w:rPr>
      </w:pPr>
    </w:p>
    <w:p w14:paraId="3C08CD0A" w14:textId="24B09534" w:rsidR="00B87467" w:rsidRPr="0074383E" w:rsidRDefault="00B87467" w:rsidP="00B87467">
      <w:pPr>
        <w:pStyle w:val="Nadpis3"/>
        <w:ind w:left="426" w:hanging="426"/>
        <w:rPr>
          <w:rFonts w:asciiTheme="minorHAnsi" w:hAnsiTheme="minorHAnsi" w:cs="Calibri"/>
          <w:b w:val="0"/>
          <w:sz w:val="20"/>
          <w:szCs w:val="20"/>
          <w:lang w:val="sk-SK"/>
        </w:rPr>
      </w:pPr>
      <w:r w:rsidRPr="0074383E">
        <w:rPr>
          <w:rFonts w:asciiTheme="minorHAnsi" w:hAnsiTheme="minorHAnsi" w:cs="Calibri"/>
          <w:b w:val="0"/>
          <w:sz w:val="20"/>
          <w:szCs w:val="20"/>
          <w:lang w:val="sk-SK"/>
        </w:rPr>
        <w:t>1</w:t>
      </w:r>
      <w:r w:rsidR="00BE3E28">
        <w:rPr>
          <w:rFonts w:asciiTheme="minorHAnsi" w:hAnsiTheme="minorHAnsi" w:cs="Calibri"/>
          <w:b w:val="0"/>
          <w:sz w:val="20"/>
          <w:szCs w:val="20"/>
          <w:lang w:val="sk-SK"/>
        </w:rPr>
        <w:t>9</w:t>
      </w:r>
      <w:r w:rsidRPr="0074383E">
        <w:rPr>
          <w:rFonts w:asciiTheme="minorHAnsi" w:hAnsiTheme="minorHAnsi" w:cs="Calibri"/>
          <w:b w:val="0"/>
          <w:sz w:val="20"/>
          <w:szCs w:val="20"/>
          <w:lang w:val="sk-SK"/>
        </w:rPr>
        <w:t xml:space="preserve">.2. Na proces vyhodnocovania splnenia podmienok účasti uchádzačov budú aplikované postupy uvedené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 xml:space="preserve">v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 xml:space="preserve">§ </w:t>
      </w:r>
      <w:r w:rsidR="00432229">
        <w:rPr>
          <w:rFonts w:asciiTheme="minorHAnsi" w:hAnsiTheme="minorHAnsi" w:cs="Calibri"/>
          <w:b w:val="0"/>
          <w:sz w:val="20"/>
          <w:szCs w:val="20"/>
          <w:lang w:val="sk-SK"/>
        </w:rPr>
        <w:t xml:space="preserve">  </w:t>
      </w:r>
      <w:r w:rsidRPr="0074383E">
        <w:rPr>
          <w:rFonts w:asciiTheme="minorHAnsi" w:hAnsiTheme="minorHAnsi" w:cs="Calibri"/>
          <w:b w:val="0"/>
          <w:sz w:val="20"/>
          <w:szCs w:val="20"/>
          <w:lang w:val="sk-SK"/>
        </w:rPr>
        <w:t>40 ZVO a § 152 ods. (4) ZVO.</w:t>
      </w:r>
    </w:p>
    <w:p w14:paraId="38AEDB9D" w14:textId="77777777" w:rsidR="00B87467" w:rsidRPr="00B87467" w:rsidRDefault="00B87467" w:rsidP="00B87467">
      <w:pPr>
        <w:pStyle w:val="Odsekzoznamu"/>
        <w:ind w:left="720"/>
        <w:jc w:val="both"/>
        <w:rPr>
          <w:rFonts w:asciiTheme="minorHAnsi" w:hAnsiTheme="minorHAnsi"/>
          <w:sz w:val="20"/>
          <w:szCs w:val="20"/>
        </w:rPr>
      </w:pPr>
    </w:p>
    <w:p w14:paraId="272BEDDA" w14:textId="35C30C4C" w:rsidR="00B87467" w:rsidRPr="00B87467" w:rsidRDefault="00B87467" w:rsidP="00B87467">
      <w:pPr>
        <w:ind w:left="426" w:hanging="426"/>
        <w:jc w:val="both"/>
        <w:rPr>
          <w:rFonts w:asciiTheme="minorHAnsi" w:hAnsiTheme="minorHAnsi"/>
          <w:sz w:val="20"/>
          <w:szCs w:val="20"/>
        </w:rPr>
      </w:pPr>
      <w:r w:rsidRPr="00B87467">
        <w:rPr>
          <w:rFonts w:asciiTheme="minorHAnsi" w:hAnsiTheme="minorHAnsi"/>
          <w:sz w:val="20"/>
          <w:szCs w:val="20"/>
        </w:rPr>
        <w:t>1</w:t>
      </w:r>
      <w:r w:rsidR="00BE3E28">
        <w:rPr>
          <w:rFonts w:asciiTheme="minorHAnsi" w:hAnsiTheme="minorHAnsi"/>
          <w:sz w:val="20"/>
          <w:szCs w:val="20"/>
        </w:rPr>
        <w:t>9</w:t>
      </w:r>
      <w:r w:rsidRPr="00B87467">
        <w:rPr>
          <w:rFonts w:asciiTheme="minorHAnsi" w:hAnsiTheme="minorHAnsi"/>
          <w:sz w:val="20"/>
          <w:szCs w:val="20"/>
        </w:rPr>
        <w:t xml:space="preserve">.3. V zmysle § 152 ods. (5) ZVO, verejný obstarávateľ je bez ohľadu na § 152 ods. (4) ZVO oprávnený od </w:t>
      </w:r>
      <w:r w:rsidR="00345B6D">
        <w:rPr>
          <w:rFonts w:asciiTheme="minorHAnsi" w:hAnsiTheme="minorHAnsi"/>
          <w:sz w:val="20"/>
          <w:szCs w:val="20"/>
        </w:rPr>
        <w:t> </w:t>
      </w:r>
      <w:r w:rsidRPr="00B87467">
        <w:rPr>
          <w:rFonts w:asciiTheme="minorHAnsi" w:hAnsiTheme="minorHAnsi"/>
          <w:sz w:val="20"/>
          <w:szCs w:val="20"/>
        </w:rPr>
        <w:t>uchádzača dodatočne vyžiadať doklad podľa § 32 ods. (2) písm. b) a c) ZVO.</w:t>
      </w:r>
    </w:p>
    <w:p w14:paraId="480D2FF3" w14:textId="77777777" w:rsidR="005D5800" w:rsidRPr="005D5800" w:rsidRDefault="005D5800" w:rsidP="00A1322B">
      <w:pPr>
        <w:pStyle w:val="tl1"/>
        <w:spacing w:line="312" w:lineRule="auto"/>
        <w:rPr>
          <w:rFonts w:asciiTheme="minorHAnsi" w:hAnsiTheme="minorHAnsi" w:cstheme="minorHAnsi"/>
          <w:b/>
          <w:sz w:val="20"/>
          <w:szCs w:val="20"/>
        </w:rPr>
      </w:pPr>
    </w:p>
    <w:p w14:paraId="6EC77CB8" w14:textId="14241A2F" w:rsidR="00FF3118" w:rsidRPr="00E342AD" w:rsidRDefault="00FF3118">
      <w:pPr>
        <w:pStyle w:val="tl1"/>
        <w:numPr>
          <w:ilvl w:val="0"/>
          <w:numId w:val="54"/>
        </w:numPr>
        <w:spacing w:line="312" w:lineRule="auto"/>
        <w:ind w:left="284" w:hanging="284"/>
        <w:rPr>
          <w:rFonts w:asciiTheme="minorHAnsi" w:hAnsiTheme="minorHAnsi" w:cstheme="minorHAnsi"/>
          <w:b/>
          <w:sz w:val="20"/>
          <w:szCs w:val="20"/>
        </w:rPr>
      </w:pPr>
      <w:r w:rsidRPr="00EE3CCC">
        <w:rPr>
          <w:rFonts w:asciiTheme="minorHAnsi" w:hAnsiTheme="minorHAnsi" w:cstheme="minorHAnsi"/>
          <w:b/>
          <w:bCs/>
          <w:sz w:val="20"/>
          <w:szCs w:val="20"/>
        </w:rPr>
        <w:t xml:space="preserve">VYHODNOCOVANIE PONÚK </w:t>
      </w:r>
    </w:p>
    <w:p w14:paraId="1A00B5E1" w14:textId="34BB90CE" w:rsidR="005B09D3" w:rsidRPr="00345B6D" w:rsidRDefault="005B09D3">
      <w:pPr>
        <w:pStyle w:val="tl1"/>
        <w:numPr>
          <w:ilvl w:val="0"/>
          <w:numId w:val="23"/>
        </w:numPr>
        <w:ind w:left="567" w:hanging="567"/>
        <w:rPr>
          <w:rFonts w:asciiTheme="minorHAnsi" w:hAnsiTheme="minorHAnsi" w:cstheme="minorHAnsi"/>
          <w:sz w:val="20"/>
          <w:szCs w:val="20"/>
        </w:rPr>
      </w:pPr>
      <w:r w:rsidRPr="0074383E">
        <w:rPr>
          <w:rFonts w:asciiTheme="minorHAnsi" w:hAnsiTheme="minorHAnsi" w:cs="Calibri"/>
          <w:sz w:val="20"/>
          <w:szCs w:val="20"/>
        </w:rPr>
        <w:t xml:space="preserve">Verejný obstarávateľ v zmysle § 66 ods. 7 </w:t>
      </w:r>
      <w:r>
        <w:rPr>
          <w:rFonts w:asciiTheme="minorHAnsi" w:hAnsiTheme="minorHAnsi" w:cs="Calibri"/>
          <w:sz w:val="20"/>
          <w:szCs w:val="20"/>
        </w:rPr>
        <w:t xml:space="preserve">písm. b) ZVO </w:t>
      </w:r>
      <w:r w:rsidRPr="0074383E">
        <w:rPr>
          <w:rFonts w:asciiTheme="minorHAnsi" w:hAnsiTheme="minorHAnsi" w:cs="Calibri"/>
          <w:sz w:val="20"/>
          <w:szCs w:val="20"/>
        </w:rPr>
        <w:t xml:space="preserve">rozhodol, že vyhodnotenie ponúk z hľadiska splnenia požiadaviek </w:t>
      </w:r>
      <w:r w:rsidRPr="00FB1271">
        <w:rPr>
          <w:rFonts w:asciiTheme="minorHAnsi" w:hAnsiTheme="minorHAnsi" w:cstheme="minorHAnsi"/>
          <w:sz w:val="20"/>
          <w:szCs w:val="20"/>
        </w:rPr>
        <w:t xml:space="preserve">verejného obstarávateľa na predmet zákazky podľa </w:t>
      </w:r>
      <w:proofErr w:type="spellStart"/>
      <w:r w:rsidRPr="00FB1271">
        <w:rPr>
          <w:rFonts w:asciiTheme="minorHAnsi" w:hAnsiTheme="minorHAnsi" w:cstheme="minorHAnsi"/>
          <w:sz w:val="20"/>
          <w:szCs w:val="20"/>
        </w:rPr>
        <w:t>ust</w:t>
      </w:r>
      <w:proofErr w:type="spellEnd"/>
      <w:r w:rsidRPr="00FB1271">
        <w:rPr>
          <w:rFonts w:asciiTheme="minorHAnsi" w:hAnsiTheme="minorHAnsi" w:cstheme="minorHAnsi"/>
          <w:sz w:val="20"/>
          <w:szCs w:val="20"/>
        </w:rPr>
        <w:t xml:space="preserve">. § 53 ZVO a vyhodnotenie ponúk z hľadiska splnenia podmienok účasti </w:t>
      </w:r>
      <w:r w:rsidRPr="00DB7810">
        <w:rPr>
          <w:rFonts w:asciiTheme="minorHAnsi" w:hAnsiTheme="minorHAnsi" w:cstheme="minorHAnsi"/>
          <w:sz w:val="20"/>
          <w:szCs w:val="20"/>
        </w:rPr>
        <w:t xml:space="preserve">podľa </w:t>
      </w:r>
      <w:proofErr w:type="spellStart"/>
      <w:r w:rsidRPr="00DB7810">
        <w:rPr>
          <w:rFonts w:asciiTheme="minorHAnsi" w:hAnsiTheme="minorHAnsi" w:cstheme="minorHAnsi"/>
          <w:sz w:val="20"/>
          <w:szCs w:val="20"/>
        </w:rPr>
        <w:t>ust</w:t>
      </w:r>
      <w:proofErr w:type="spellEnd"/>
      <w:r w:rsidRPr="00DB7810">
        <w:rPr>
          <w:rFonts w:asciiTheme="minorHAnsi" w:hAnsiTheme="minorHAnsi" w:cstheme="minorHAnsi"/>
          <w:sz w:val="20"/>
          <w:szCs w:val="20"/>
        </w:rPr>
        <w:t>. § 40 ZVO</w:t>
      </w:r>
      <w:r>
        <w:rPr>
          <w:sz w:val="20"/>
          <w:szCs w:val="20"/>
        </w:rPr>
        <w:t xml:space="preserve"> </w:t>
      </w:r>
      <w:r w:rsidRPr="0074383E">
        <w:rPr>
          <w:rFonts w:asciiTheme="minorHAnsi" w:hAnsiTheme="minorHAnsi" w:cs="Calibri"/>
          <w:sz w:val="20"/>
          <w:szCs w:val="20"/>
        </w:rPr>
        <w:t xml:space="preserve">sa uskutoční po vyhodnotení ponúk na </w:t>
      </w:r>
      <w:r w:rsidR="00345B6D">
        <w:rPr>
          <w:rFonts w:asciiTheme="minorHAnsi" w:hAnsiTheme="minorHAnsi" w:cs="Calibri"/>
          <w:sz w:val="20"/>
          <w:szCs w:val="20"/>
        </w:rPr>
        <w:t> </w:t>
      </w:r>
      <w:r w:rsidRPr="0074383E">
        <w:rPr>
          <w:rFonts w:asciiTheme="minorHAnsi" w:hAnsiTheme="minorHAnsi" w:cs="Calibri"/>
          <w:sz w:val="20"/>
          <w:szCs w:val="20"/>
        </w:rPr>
        <w:t>základe kritérií na vyhodnotenie ponúk.</w:t>
      </w:r>
    </w:p>
    <w:p w14:paraId="1AAF054E" w14:textId="77777777" w:rsidR="00345B6D" w:rsidRDefault="00345B6D" w:rsidP="00345B6D">
      <w:pPr>
        <w:pStyle w:val="tl1"/>
        <w:rPr>
          <w:rFonts w:asciiTheme="minorHAnsi" w:hAnsiTheme="minorHAnsi" w:cstheme="minorHAnsi"/>
          <w:sz w:val="20"/>
          <w:szCs w:val="20"/>
        </w:rPr>
      </w:pPr>
    </w:p>
    <w:p w14:paraId="7AFDA1D4" w14:textId="476B4C57" w:rsidR="00FB7E78" w:rsidRPr="00345B6D" w:rsidRDefault="00FB7E78">
      <w:pPr>
        <w:pStyle w:val="tl1"/>
        <w:numPr>
          <w:ilvl w:val="0"/>
          <w:numId w:val="23"/>
        </w:numPr>
        <w:ind w:left="567" w:hanging="567"/>
        <w:rPr>
          <w:rFonts w:asciiTheme="minorHAnsi" w:hAnsiTheme="minorHAnsi" w:cs="Calibri"/>
          <w:sz w:val="20"/>
          <w:szCs w:val="20"/>
        </w:rPr>
      </w:pPr>
      <w:r w:rsidRPr="00E342AD">
        <w:rPr>
          <w:rFonts w:asciiTheme="minorHAnsi" w:hAnsiTheme="minorHAnsi" w:cstheme="minorHAnsi"/>
          <w:sz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systéme JOSEPHINE.</w:t>
      </w:r>
    </w:p>
    <w:p w14:paraId="7A5C789F" w14:textId="77777777" w:rsidR="00345B6D" w:rsidRPr="00FB7E78" w:rsidRDefault="00345B6D" w:rsidP="00345B6D">
      <w:pPr>
        <w:pStyle w:val="tl1"/>
        <w:rPr>
          <w:rFonts w:asciiTheme="minorHAnsi" w:hAnsiTheme="minorHAnsi" w:cs="Calibri"/>
          <w:sz w:val="20"/>
          <w:szCs w:val="20"/>
        </w:rPr>
      </w:pPr>
    </w:p>
    <w:p w14:paraId="07C27943" w14:textId="77777777" w:rsidR="00FB7E78" w:rsidRPr="00E342AD" w:rsidRDefault="00FB7E78">
      <w:pPr>
        <w:pStyle w:val="tl1"/>
        <w:numPr>
          <w:ilvl w:val="0"/>
          <w:numId w:val="23"/>
        </w:numPr>
        <w:ind w:left="567" w:hanging="567"/>
        <w:rPr>
          <w:rFonts w:asciiTheme="minorHAnsi" w:hAnsiTheme="minorHAnsi" w:cstheme="minorHAnsi"/>
          <w:sz w:val="20"/>
          <w:szCs w:val="20"/>
        </w:rPr>
      </w:pPr>
      <w:r>
        <w:rPr>
          <w:rFonts w:asciiTheme="minorHAnsi" w:hAnsiTheme="minorHAnsi" w:cstheme="minorHAnsi"/>
          <w:sz w:val="20"/>
        </w:rPr>
        <w:t>Verejný o</w:t>
      </w:r>
      <w:r w:rsidRPr="00E342AD">
        <w:rPr>
          <w:rFonts w:asciiTheme="minorHAnsi" w:hAnsiTheme="minorHAnsi" w:cstheme="minorHAnsi"/>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2C824588" w14:textId="6CE6141A" w:rsidR="00A96C7E" w:rsidRDefault="00A96C7E" w:rsidP="00DF510C">
      <w:pPr>
        <w:pStyle w:val="tl1"/>
        <w:spacing w:line="312" w:lineRule="auto"/>
        <w:rPr>
          <w:rFonts w:asciiTheme="minorHAnsi" w:hAnsiTheme="minorHAnsi" w:cstheme="minorHAnsi"/>
          <w:sz w:val="20"/>
          <w:szCs w:val="20"/>
        </w:rPr>
      </w:pPr>
    </w:p>
    <w:p w14:paraId="1CB24475" w14:textId="3F3B2E06" w:rsidR="00A96C7E" w:rsidRPr="000D7349" w:rsidRDefault="00A96C7E">
      <w:pPr>
        <w:pStyle w:val="tl1"/>
        <w:numPr>
          <w:ilvl w:val="0"/>
          <w:numId w:val="54"/>
        </w:numPr>
        <w:spacing w:line="312" w:lineRule="auto"/>
        <w:ind w:left="284" w:hanging="284"/>
        <w:rPr>
          <w:rFonts w:asciiTheme="minorHAnsi" w:hAnsiTheme="minorHAnsi" w:cs="Calibri"/>
          <w:b/>
          <w:bCs/>
          <w:sz w:val="20"/>
          <w:szCs w:val="20"/>
        </w:rPr>
      </w:pPr>
      <w:r w:rsidRPr="000D7349">
        <w:rPr>
          <w:rFonts w:asciiTheme="minorHAnsi" w:hAnsiTheme="minorHAnsi" w:cs="Calibri"/>
          <w:b/>
          <w:bCs/>
          <w:sz w:val="20"/>
          <w:szCs w:val="20"/>
        </w:rPr>
        <w:t>PRAVIDLÁ ELEKTRONICKEJ AUKCIE</w:t>
      </w:r>
    </w:p>
    <w:p w14:paraId="653886E5" w14:textId="76E5CB0D" w:rsidR="005B09D3" w:rsidRDefault="004529BD">
      <w:pPr>
        <w:pStyle w:val="Odsekzoznamu"/>
        <w:numPr>
          <w:ilvl w:val="0"/>
          <w:numId w:val="27"/>
        </w:numPr>
        <w:spacing w:line="312" w:lineRule="auto"/>
        <w:ind w:left="567" w:hanging="567"/>
        <w:jc w:val="both"/>
        <w:rPr>
          <w:rFonts w:asciiTheme="minorHAnsi" w:hAnsiTheme="minorHAnsi" w:cstheme="minorHAnsi"/>
          <w:noProof/>
          <w:sz w:val="20"/>
          <w:szCs w:val="20"/>
        </w:rPr>
      </w:pPr>
      <w:r>
        <w:rPr>
          <w:rFonts w:asciiTheme="minorHAnsi" w:hAnsiTheme="minorHAnsi" w:cstheme="minorHAnsi"/>
          <w:noProof/>
          <w:sz w:val="20"/>
          <w:szCs w:val="20"/>
        </w:rPr>
        <w:t xml:space="preserve">Nepoužije sa </w:t>
      </w:r>
    </w:p>
    <w:p w14:paraId="68ABA855" w14:textId="77777777" w:rsidR="008F78BF" w:rsidRPr="008F78BF" w:rsidRDefault="008F78BF" w:rsidP="008F78BF">
      <w:pPr>
        <w:pStyle w:val="Odsekzoznamu"/>
        <w:spacing w:line="312" w:lineRule="auto"/>
        <w:ind w:left="567"/>
        <w:jc w:val="both"/>
        <w:rPr>
          <w:rFonts w:asciiTheme="minorHAnsi" w:hAnsiTheme="minorHAnsi" w:cstheme="minorHAnsi"/>
          <w:noProof/>
          <w:sz w:val="20"/>
          <w:szCs w:val="20"/>
        </w:rPr>
      </w:pPr>
    </w:p>
    <w:p w14:paraId="33A8B80C" w14:textId="1A30FD81" w:rsidR="00FF3118" w:rsidRPr="00EE3CCC" w:rsidRDefault="00FF3118">
      <w:pPr>
        <w:pStyle w:val="tl1"/>
        <w:numPr>
          <w:ilvl w:val="0"/>
          <w:numId w:val="54"/>
        </w:numPr>
        <w:spacing w:line="312" w:lineRule="auto"/>
        <w:ind w:left="284" w:hanging="284"/>
        <w:jc w:val="left"/>
        <w:rPr>
          <w:rStyle w:val="apple-style-span"/>
          <w:rFonts w:asciiTheme="minorHAnsi" w:hAnsiTheme="minorHAnsi" w:cstheme="minorHAnsi"/>
          <w:b/>
          <w:bCs/>
          <w:sz w:val="20"/>
          <w:szCs w:val="20"/>
        </w:rPr>
      </w:pPr>
      <w:r w:rsidRPr="00EE3CCC">
        <w:rPr>
          <w:rFonts w:asciiTheme="minorHAnsi" w:hAnsiTheme="minorHAnsi" w:cstheme="minorHAnsi"/>
          <w:b/>
          <w:bCs/>
          <w:sz w:val="20"/>
          <w:szCs w:val="20"/>
        </w:rPr>
        <w:t>INFORMÁCIA O VÝSLEDKU VYHODNOTENIA PONÚK</w:t>
      </w:r>
    </w:p>
    <w:p w14:paraId="5F4355B3" w14:textId="7444C99F" w:rsidR="00E342AD" w:rsidRPr="00C007F3" w:rsidRDefault="00633331">
      <w:pPr>
        <w:pStyle w:val="Odsekzoznamu"/>
        <w:numPr>
          <w:ilvl w:val="1"/>
          <w:numId w:val="54"/>
        </w:numPr>
        <w:shd w:val="clear" w:color="auto" w:fill="FFFFFF"/>
        <w:ind w:left="567" w:hanging="567"/>
        <w:jc w:val="both"/>
        <w:rPr>
          <w:rStyle w:val="apple-style-span"/>
          <w:rFonts w:asciiTheme="minorHAnsi" w:hAnsiTheme="minorHAnsi" w:cstheme="minorHAnsi"/>
          <w:sz w:val="20"/>
          <w:szCs w:val="20"/>
        </w:rPr>
      </w:pPr>
      <w:r w:rsidRPr="00C007F3">
        <w:rPr>
          <w:rStyle w:val="apple-style-span"/>
          <w:rFonts w:asciiTheme="minorHAnsi" w:hAnsiTheme="minorHAnsi" w:cstheme="minorHAnsi"/>
          <w:color w:val="000000"/>
          <w:sz w:val="20"/>
          <w:szCs w:val="20"/>
        </w:rPr>
        <w:t xml:space="preserve">Verejný obstarávateľ </w:t>
      </w:r>
      <w:r w:rsidR="00432359" w:rsidRPr="00C007F3">
        <w:rPr>
          <w:rStyle w:val="apple-style-span"/>
          <w:rFonts w:asciiTheme="minorHAnsi" w:hAnsiTheme="minorHAnsi" w:cstheme="minorHAnsi"/>
          <w:color w:val="000000"/>
          <w:sz w:val="20"/>
          <w:szCs w:val="20"/>
        </w:rPr>
        <w:t xml:space="preserve">je povinný </w:t>
      </w:r>
      <w:r w:rsidRPr="00C007F3">
        <w:rPr>
          <w:rStyle w:val="apple-style-span"/>
          <w:rFonts w:asciiTheme="minorHAnsi" w:hAnsiTheme="minorHAnsi" w:cstheme="minorHAnsi"/>
          <w:color w:val="000000"/>
          <w:sz w:val="20"/>
          <w:szCs w:val="20"/>
        </w:rPr>
        <w:t xml:space="preserve">po vyhodnotení ponúk, po ukončení postupu podľa </w:t>
      </w:r>
      <w:r w:rsidR="00CD78EE" w:rsidRPr="00C007F3">
        <w:rPr>
          <w:rStyle w:val="apple-style-span"/>
          <w:rFonts w:asciiTheme="minorHAnsi" w:hAnsiTheme="minorHAnsi" w:cstheme="minorHAnsi"/>
          <w:color w:val="000000"/>
          <w:sz w:val="20"/>
          <w:szCs w:val="20"/>
        </w:rPr>
        <w:t xml:space="preserve">ustanovenia </w:t>
      </w:r>
      <w:r w:rsidRPr="00C007F3">
        <w:rPr>
          <w:rStyle w:val="apple-style-span"/>
          <w:rFonts w:asciiTheme="minorHAnsi" w:hAnsiTheme="minorHAnsi" w:cstheme="minorHAnsi"/>
          <w:color w:val="000000"/>
          <w:sz w:val="20"/>
          <w:szCs w:val="20"/>
        </w:rPr>
        <w:t xml:space="preserve">§ 55 ods. 1 ZVO </w:t>
      </w:r>
      <w:r w:rsidR="00432359" w:rsidRPr="00C007F3">
        <w:rPr>
          <w:rStyle w:val="apple-style-span"/>
          <w:rFonts w:asciiTheme="minorHAnsi" w:hAnsiTheme="minorHAnsi" w:cstheme="minorHAnsi"/>
          <w:color w:val="000000"/>
          <w:sz w:val="20"/>
          <w:szCs w:val="20"/>
        </w:rPr>
        <w:t xml:space="preserve">(ak sa bude uplatňovať) </w:t>
      </w:r>
      <w:r w:rsidRPr="00C007F3">
        <w:rPr>
          <w:rStyle w:val="apple-style-span"/>
          <w:rFonts w:asciiTheme="minorHAnsi" w:hAnsiTheme="minorHAnsi" w:cstheme="minorHAnsi"/>
          <w:color w:val="000000"/>
          <w:sz w:val="20"/>
          <w:szCs w:val="20"/>
        </w:rPr>
        <w:t xml:space="preserve">a po odoslaní všetkých oznámení o vylúčení uchádzača, záujemcu alebo účastníka bezodkladne písomne </w:t>
      </w:r>
      <w:r w:rsidR="00E342AD" w:rsidRPr="00C007F3">
        <w:rPr>
          <w:rStyle w:val="apple-style-span"/>
          <w:rFonts w:asciiTheme="minorHAnsi" w:hAnsiTheme="minorHAnsi" w:cstheme="minorHAnsi"/>
          <w:color w:val="000000"/>
          <w:sz w:val="20"/>
          <w:szCs w:val="20"/>
        </w:rPr>
        <w:t xml:space="preserve">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w:t>
      </w:r>
      <w:r w:rsidR="00E342AD" w:rsidRPr="00C007F3">
        <w:rPr>
          <w:rStyle w:val="apple-style-span"/>
          <w:rFonts w:asciiTheme="minorHAnsi" w:hAnsiTheme="minorHAnsi" w:cstheme="minorHAnsi"/>
          <w:color w:val="000000"/>
          <w:sz w:val="20"/>
          <w:szCs w:val="20"/>
        </w:rPr>
        <w:lastRenderedPageBreak/>
        <w:t>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E342AD" w:rsidRDefault="00E342AD">
      <w:pPr>
        <w:numPr>
          <w:ilvl w:val="0"/>
          <w:numId w:val="43"/>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identifikáciu úspešného uchádzača alebo uchádzačov,</w:t>
      </w:r>
    </w:p>
    <w:p w14:paraId="4D0B3DCA" w14:textId="77777777" w:rsidR="00E342AD" w:rsidRPr="00E342AD" w:rsidRDefault="00E342AD">
      <w:pPr>
        <w:numPr>
          <w:ilvl w:val="0"/>
          <w:numId w:val="43"/>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informáciu o charakteristikách a výhodách prijatej ponuky alebo ponúk,</w:t>
      </w:r>
    </w:p>
    <w:p w14:paraId="434E424D" w14:textId="5FCD37E9" w:rsidR="00E342AD" w:rsidRPr="00E342AD" w:rsidRDefault="00E342AD">
      <w:pPr>
        <w:numPr>
          <w:ilvl w:val="0"/>
          <w:numId w:val="43"/>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CD405A">
        <w:rPr>
          <w:rStyle w:val="apple-style-span"/>
          <w:rFonts w:asciiTheme="minorHAnsi" w:hAnsiTheme="minorHAnsi" w:cstheme="minorHAnsi"/>
          <w:color w:val="000000"/>
          <w:sz w:val="20"/>
          <w:szCs w:val="20"/>
        </w:rPr>
        <w:t xml:space="preserve">ustanovenia </w:t>
      </w:r>
      <w:r w:rsidRPr="00E342AD">
        <w:rPr>
          <w:rStyle w:val="apple-style-span"/>
          <w:rFonts w:asciiTheme="minorHAnsi" w:hAnsiTheme="minorHAnsi" w:cstheme="minorHAnsi"/>
          <w:color w:val="000000"/>
          <w:sz w:val="20"/>
          <w:szCs w:val="20"/>
        </w:rPr>
        <w:t>§ 33 ods. 2 ZVO a osoby poskytujúcej technické a odborné kapacity podľa</w:t>
      </w:r>
      <w:r w:rsidR="00CD405A">
        <w:rPr>
          <w:rStyle w:val="apple-style-span"/>
          <w:rFonts w:asciiTheme="minorHAnsi" w:hAnsiTheme="minorHAnsi" w:cstheme="minorHAnsi"/>
          <w:color w:val="000000"/>
          <w:sz w:val="20"/>
          <w:szCs w:val="20"/>
        </w:rPr>
        <w:t xml:space="preserve"> ustanovenia</w:t>
      </w:r>
      <w:r w:rsidRPr="00E342AD">
        <w:rPr>
          <w:rStyle w:val="apple-style-span"/>
          <w:rFonts w:asciiTheme="minorHAnsi" w:hAnsiTheme="minorHAnsi" w:cstheme="minorHAnsi"/>
          <w:color w:val="000000"/>
          <w:sz w:val="20"/>
          <w:szCs w:val="20"/>
        </w:rPr>
        <w:t xml:space="preserve"> § 34 ods. 3 ZVO,</w:t>
      </w:r>
    </w:p>
    <w:p w14:paraId="2C526E99" w14:textId="77777777" w:rsidR="00E342AD" w:rsidRPr="00E342AD" w:rsidRDefault="00E342AD">
      <w:pPr>
        <w:numPr>
          <w:ilvl w:val="0"/>
          <w:numId w:val="43"/>
        </w:numPr>
        <w:ind w:left="851" w:hanging="284"/>
        <w:jc w:val="both"/>
        <w:rPr>
          <w:rStyle w:val="apple-style-span"/>
          <w:rFonts w:asciiTheme="minorHAnsi" w:hAnsiTheme="minorHAnsi" w:cstheme="minorHAnsi"/>
          <w:color w:val="000000"/>
          <w:sz w:val="20"/>
          <w:szCs w:val="20"/>
        </w:rPr>
      </w:pPr>
      <w:r w:rsidRPr="00E342AD">
        <w:rPr>
          <w:rStyle w:val="apple-style-span"/>
          <w:rFonts w:asciiTheme="minorHAnsi" w:hAnsiTheme="minorHAnsi" w:cstheme="minorHAnsi"/>
          <w:color w:val="000000"/>
          <w:sz w:val="20"/>
          <w:szCs w:val="20"/>
        </w:rPr>
        <w:t>lehotu, v ktorej môže byť doručená námietka.</w:t>
      </w:r>
    </w:p>
    <w:p w14:paraId="0613DCDE" w14:textId="04F6BE81" w:rsidR="00F474B5" w:rsidRDefault="00F474B5" w:rsidP="00DF510C">
      <w:pPr>
        <w:pStyle w:val="tl1"/>
        <w:spacing w:line="312" w:lineRule="auto"/>
        <w:ind w:left="567"/>
        <w:rPr>
          <w:rFonts w:asciiTheme="minorHAnsi" w:hAnsiTheme="minorHAnsi" w:cstheme="minorHAnsi"/>
          <w:color w:val="000000"/>
          <w:sz w:val="20"/>
          <w:szCs w:val="20"/>
        </w:rPr>
      </w:pPr>
    </w:p>
    <w:p w14:paraId="08F71550" w14:textId="77777777" w:rsidR="009949DE" w:rsidRPr="00E342AD" w:rsidRDefault="009949DE" w:rsidP="00DF510C">
      <w:pPr>
        <w:pStyle w:val="tl1"/>
        <w:spacing w:line="312" w:lineRule="auto"/>
        <w:ind w:left="567"/>
        <w:rPr>
          <w:rFonts w:asciiTheme="minorHAnsi" w:hAnsiTheme="minorHAnsi" w:cstheme="minorHAnsi"/>
          <w:color w:val="000000"/>
          <w:sz w:val="20"/>
          <w:szCs w:val="20"/>
        </w:rPr>
      </w:pPr>
    </w:p>
    <w:p w14:paraId="56A4D6C4" w14:textId="366B7DD4" w:rsidR="00FF3118" w:rsidRPr="00EE3CCC" w:rsidRDefault="00FF3118">
      <w:pPr>
        <w:pStyle w:val="tl1"/>
        <w:numPr>
          <w:ilvl w:val="0"/>
          <w:numId w:val="54"/>
        </w:numPr>
        <w:spacing w:line="312" w:lineRule="auto"/>
        <w:ind w:left="284" w:hanging="284"/>
        <w:rPr>
          <w:rFonts w:asciiTheme="minorHAnsi" w:hAnsiTheme="minorHAnsi" w:cstheme="minorHAnsi"/>
          <w:b/>
          <w:bCs/>
          <w:sz w:val="20"/>
          <w:szCs w:val="20"/>
        </w:rPr>
      </w:pPr>
      <w:r w:rsidRPr="00EE3CCC">
        <w:rPr>
          <w:rFonts w:asciiTheme="minorHAnsi" w:hAnsiTheme="minorHAnsi" w:cstheme="minorHAnsi"/>
          <w:b/>
          <w:bCs/>
          <w:sz w:val="20"/>
          <w:szCs w:val="20"/>
        </w:rPr>
        <w:t>UZAVRETIE ZMLUVY</w:t>
      </w:r>
    </w:p>
    <w:p w14:paraId="19F5A062" w14:textId="278BAEAF" w:rsidR="007B2B5E" w:rsidRDefault="00410C67">
      <w:pPr>
        <w:pStyle w:val="Odsekzoznamu"/>
        <w:numPr>
          <w:ilvl w:val="0"/>
          <w:numId w:val="24"/>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Verejný obstarávateľ uzatvorí zmluvu s úspešným uchádzačom postupom podľa</w:t>
      </w:r>
      <w:r w:rsidR="00CD78EE" w:rsidRPr="00EE3CCC">
        <w:rPr>
          <w:rFonts w:asciiTheme="minorHAnsi" w:hAnsiTheme="minorHAnsi" w:cstheme="minorHAnsi"/>
          <w:sz w:val="20"/>
          <w:szCs w:val="20"/>
        </w:rPr>
        <w:t xml:space="preserve"> ustanovenia</w:t>
      </w:r>
      <w:r w:rsidRPr="00EE3CCC">
        <w:rPr>
          <w:rFonts w:asciiTheme="minorHAnsi" w:hAnsiTheme="minorHAnsi" w:cstheme="minorHAnsi"/>
          <w:sz w:val="20"/>
          <w:szCs w:val="20"/>
        </w:rPr>
        <w:t xml:space="preserve"> § 56 ZVO. Uzavretá zmluva nesmie byť v rozpore so súťažnými podkladmi a s ponukou predloženou úspešným uchádzačom. Úspešný uchádzač, jeho subdodávatelia podľa</w:t>
      </w:r>
      <w:r w:rsidR="00CD78EE" w:rsidRPr="00EE3CCC">
        <w:rPr>
          <w:rFonts w:asciiTheme="minorHAnsi" w:hAnsiTheme="minorHAnsi" w:cstheme="minorHAnsi"/>
          <w:sz w:val="20"/>
          <w:szCs w:val="20"/>
        </w:rPr>
        <w:t xml:space="preserve"> ustanovenia</w:t>
      </w:r>
      <w:r w:rsidRPr="00EE3CCC">
        <w:rPr>
          <w:rFonts w:asciiTheme="minorHAnsi" w:hAnsiTheme="minorHAnsi" w:cstheme="minorHAnsi"/>
          <w:sz w:val="20"/>
          <w:szCs w:val="20"/>
        </w:rPr>
        <w:t xml:space="preserve"> § 11 ods. 1 ZVO a jeho osoby podľa</w:t>
      </w:r>
      <w:r w:rsidR="00CD78EE" w:rsidRPr="00EE3CCC">
        <w:rPr>
          <w:rFonts w:asciiTheme="minorHAnsi" w:hAnsiTheme="minorHAnsi" w:cstheme="minorHAnsi"/>
          <w:sz w:val="20"/>
          <w:szCs w:val="20"/>
        </w:rPr>
        <w:t xml:space="preserve"> ustanovenia </w:t>
      </w:r>
      <w:r w:rsidRPr="00EE3CCC">
        <w:rPr>
          <w:rFonts w:asciiTheme="minorHAnsi" w:hAnsiTheme="minorHAnsi" w:cstheme="minorHAnsi"/>
          <w:sz w:val="20"/>
          <w:szCs w:val="20"/>
        </w:rPr>
        <w:t xml:space="preserve">§ 34 ods. 3  ZVO sú povinní na účely poskytnutia riadnej súčinnosti potrebnej </w:t>
      </w:r>
      <w:r w:rsidR="00ED42F5">
        <w:rPr>
          <w:rFonts w:asciiTheme="minorHAnsi" w:hAnsiTheme="minorHAnsi" w:cstheme="minorHAnsi"/>
          <w:sz w:val="20"/>
          <w:szCs w:val="20"/>
        </w:rPr>
        <w:t xml:space="preserve">                     </w:t>
      </w:r>
      <w:r w:rsidRPr="00EE3CCC">
        <w:rPr>
          <w:rFonts w:asciiTheme="minorHAnsi" w:hAnsiTheme="minorHAnsi" w:cstheme="minorHAnsi"/>
          <w:sz w:val="20"/>
          <w:szCs w:val="20"/>
        </w:rPr>
        <w:t>na uzavretie zmluvy mať v registri partnerov verejného sektora zapísaných konečných užívateľov výhod.</w:t>
      </w:r>
    </w:p>
    <w:p w14:paraId="34B94658" w14:textId="77777777" w:rsidR="0014641B" w:rsidRPr="00EE3CCC" w:rsidRDefault="0014641B" w:rsidP="0014641B">
      <w:pPr>
        <w:pStyle w:val="Odsekzoznamu"/>
        <w:shd w:val="clear" w:color="auto" w:fill="FFFFFF"/>
        <w:spacing w:line="312" w:lineRule="auto"/>
        <w:ind w:left="567"/>
        <w:jc w:val="both"/>
        <w:rPr>
          <w:rFonts w:asciiTheme="minorHAnsi" w:hAnsiTheme="minorHAnsi" w:cstheme="minorHAnsi"/>
          <w:sz w:val="20"/>
          <w:szCs w:val="20"/>
        </w:rPr>
      </w:pPr>
    </w:p>
    <w:p w14:paraId="413C3DA8" w14:textId="0FF848CE" w:rsidR="00B22983" w:rsidRPr="00A0380D" w:rsidRDefault="00410C67">
      <w:pPr>
        <w:pStyle w:val="Odsekzoznamu"/>
        <w:numPr>
          <w:ilvl w:val="0"/>
          <w:numId w:val="24"/>
        </w:numPr>
        <w:shd w:val="clear" w:color="auto" w:fill="FFFFFF"/>
        <w:ind w:left="567" w:hanging="567"/>
        <w:jc w:val="both"/>
        <w:rPr>
          <w:rFonts w:asciiTheme="minorHAnsi" w:hAnsiTheme="minorHAnsi" w:cstheme="minorHAnsi"/>
          <w:sz w:val="20"/>
          <w:szCs w:val="20"/>
        </w:rPr>
      </w:pPr>
      <w:r w:rsidRPr="00A0380D">
        <w:rPr>
          <w:rFonts w:asciiTheme="minorHAnsi" w:hAnsiTheme="minorHAnsi" w:cstheme="minorHAnsi"/>
          <w:sz w:val="20"/>
          <w:szCs w:val="20"/>
        </w:rPr>
        <w:t xml:space="preserve">Verejný obstarávateľ </w:t>
      </w:r>
      <w:r w:rsidR="00075F4F" w:rsidRPr="00A0380D">
        <w:rPr>
          <w:rFonts w:asciiTheme="minorHAnsi" w:hAnsiTheme="minorHAnsi" w:cs="Cambria"/>
          <w:sz w:val="20"/>
          <w:szCs w:val="20"/>
        </w:rPr>
        <w:t xml:space="preserve">v zmysle </w:t>
      </w:r>
      <w:r w:rsidR="00770225">
        <w:rPr>
          <w:rFonts w:asciiTheme="minorHAnsi" w:hAnsiTheme="minorHAnsi" w:cs="Cambria"/>
          <w:sz w:val="20"/>
          <w:szCs w:val="20"/>
        </w:rPr>
        <w:t xml:space="preserve">ustanovenia </w:t>
      </w:r>
      <w:r w:rsidR="00075F4F" w:rsidRPr="00A0380D">
        <w:rPr>
          <w:rFonts w:asciiTheme="minorHAnsi" w:hAnsiTheme="minorHAnsi" w:cs="Cambria"/>
          <w:sz w:val="20"/>
          <w:szCs w:val="20"/>
        </w:rPr>
        <w:t xml:space="preserve">§ 56 ods. </w:t>
      </w:r>
      <w:r w:rsidR="00BC6942">
        <w:rPr>
          <w:rFonts w:asciiTheme="minorHAnsi" w:hAnsiTheme="minorHAnsi" w:cs="Cambria"/>
          <w:sz w:val="20"/>
          <w:szCs w:val="20"/>
        </w:rPr>
        <w:t>8</w:t>
      </w:r>
      <w:r w:rsidR="00075F4F" w:rsidRPr="00A0380D">
        <w:rPr>
          <w:rFonts w:asciiTheme="minorHAnsi" w:hAnsiTheme="minorHAnsi" w:cs="Cambria"/>
          <w:sz w:val="20"/>
          <w:szCs w:val="20"/>
        </w:rPr>
        <w:t xml:space="preserve"> ZVO určuje nasledovné osobitné podmienky súvisiace s plnením zmluvy. Verejný obstarávateľ na preukázanie ich splnenia </w:t>
      </w:r>
      <w:r w:rsidRPr="00A0380D">
        <w:rPr>
          <w:rFonts w:asciiTheme="minorHAnsi" w:hAnsiTheme="minorHAnsi" w:cstheme="minorHAnsi"/>
          <w:sz w:val="20"/>
          <w:szCs w:val="20"/>
        </w:rPr>
        <w:t xml:space="preserve">požaduje </w:t>
      </w:r>
      <w:r w:rsidRPr="00A0380D">
        <w:rPr>
          <w:rFonts w:asciiTheme="minorHAnsi" w:hAnsiTheme="minorHAnsi" w:cstheme="minorHAnsi"/>
          <w:b/>
          <w:sz w:val="20"/>
          <w:szCs w:val="20"/>
        </w:rPr>
        <w:t>od úspešného uchádzača</w:t>
      </w:r>
      <w:r w:rsidR="001B5A66" w:rsidRPr="00A0380D">
        <w:rPr>
          <w:rFonts w:asciiTheme="minorHAnsi" w:hAnsiTheme="minorHAnsi" w:cstheme="minorHAnsi"/>
          <w:b/>
          <w:sz w:val="20"/>
          <w:szCs w:val="20"/>
        </w:rPr>
        <w:t xml:space="preserve"> </w:t>
      </w:r>
      <w:r w:rsidR="001B5A66" w:rsidRPr="00A0380D">
        <w:rPr>
          <w:rFonts w:asciiTheme="minorHAnsi" w:hAnsiTheme="minorHAnsi" w:cstheme="minorHAnsi"/>
          <w:sz w:val="20"/>
          <w:szCs w:val="20"/>
        </w:rPr>
        <w:t>(</w:t>
      </w:r>
      <w:r w:rsidR="00456712">
        <w:rPr>
          <w:rFonts w:asciiTheme="minorHAnsi" w:hAnsiTheme="minorHAnsi" w:cstheme="minorHAnsi"/>
          <w:sz w:val="20"/>
          <w:szCs w:val="20"/>
        </w:rPr>
        <w:t>dodávateľa</w:t>
      </w:r>
      <w:r w:rsidR="001B5A66" w:rsidRPr="00A0380D">
        <w:rPr>
          <w:rFonts w:asciiTheme="minorHAnsi" w:hAnsiTheme="minorHAnsi" w:cstheme="minorHAnsi"/>
          <w:sz w:val="20"/>
          <w:szCs w:val="20"/>
        </w:rPr>
        <w:t>)</w:t>
      </w:r>
      <w:r w:rsidRPr="00A0380D">
        <w:rPr>
          <w:rFonts w:asciiTheme="minorHAnsi" w:hAnsiTheme="minorHAnsi" w:cstheme="minorHAnsi"/>
          <w:sz w:val="20"/>
          <w:szCs w:val="20"/>
        </w:rPr>
        <w:t xml:space="preserve">, aby </w:t>
      </w:r>
      <w:r w:rsidR="00167A61" w:rsidRPr="00A0380D">
        <w:rPr>
          <w:rFonts w:asciiTheme="minorHAnsi" w:hAnsiTheme="minorHAnsi" w:cstheme="minorHAnsi"/>
          <w:sz w:val="20"/>
          <w:szCs w:val="20"/>
        </w:rPr>
        <w:t xml:space="preserve">predložil verejnému obstarávateľovi prostredníctvom komunikačného rozhrania systému JOSEPHINE, </w:t>
      </w:r>
      <w:r w:rsidR="00167A61" w:rsidRPr="00A0380D">
        <w:rPr>
          <w:rFonts w:asciiTheme="minorHAnsi" w:hAnsiTheme="minorHAnsi" w:cstheme="minorHAnsi"/>
          <w:b/>
          <w:bCs/>
          <w:sz w:val="20"/>
          <w:szCs w:val="20"/>
        </w:rPr>
        <w:t xml:space="preserve">a to v lehote do </w:t>
      </w:r>
      <w:r w:rsidR="008A2628">
        <w:rPr>
          <w:rFonts w:asciiTheme="minorHAnsi" w:hAnsiTheme="minorHAnsi" w:cstheme="minorHAnsi"/>
          <w:b/>
          <w:bCs/>
          <w:sz w:val="20"/>
          <w:szCs w:val="20"/>
        </w:rPr>
        <w:t>10</w:t>
      </w:r>
      <w:r w:rsidR="00167A61" w:rsidRPr="00A0380D">
        <w:rPr>
          <w:rFonts w:asciiTheme="minorHAnsi" w:hAnsiTheme="minorHAnsi" w:cstheme="minorHAnsi"/>
          <w:b/>
          <w:bCs/>
          <w:sz w:val="20"/>
          <w:szCs w:val="20"/>
        </w:rPr>
        <w:t xml:space="preserve"> pracovných </w:t>
      </w:r>
      <w:r w:rsidR="00431169" w:rsidRPr="00A0380D">
        <w:rPr>
          <w:rFonts w:asciiTheme="minorHAnsi" w:hAnsiTheme="minorHAnsi" w:cstheme="minorHAnsi"/>
          <w:b/>
          <w:bCs/>
          <w:sz w:val="20"/>
          <w:szCs w:val="20"/>
        </w:rPr>
        <w:t>dní</w:t>
      </w:r>
      <w:r w:rsidR="00431169">
        <w:rPr>
          <w:rFonts w:asciiTheme="minorHAnsi" w:hAnsiTheme="minorHAnsi" w:cstheme="minorHAnsi"/>
          <w:b/>
          <w:bCs/>
          <w:sz w:val="20"/>
          <w:szCs w:val="20"/>
        </w:rPr>
        <w:t xml:space="preserve"> </w:t>
      </w:r>
      <w:r w:rsidR="00167A61" w:rsidRPr="00A0380D">
        <w:rPr>
          <w:rFonts w:asciiTheme="minorHAnsi" w:hAnsiTheme="minorHAnsi" w:cstheme="minorHAnsi"/>
          <w:b/>
          <w:bCs/>
          <w:sz w:val="20"/>
          <w:szCs w:val="20"/>
        </w:rPr>
        <w:t>odo dňa doručenia písomnej výzvy</w:t>
      </w:r>
      <w:r w:rsidR="00F7180E">
        <w:rPr>
          <w:rFonts w:asciiTheme="minorHAnsi" w:hAnsiTheme="minorHAnsi" w:cstheme="minorHAnsi"/>
          <w:b/>
          <w:bCs/>
          <w:sz w:val="20"/>
          <w:szCs w:val="20"/>
        </w:rPr>
        <w:t xml:space="preserve">  </w:t>
      </w:r>
      <w:r w:rsidR="00770225">
        <w:rPr>
          <w:rFonts w:asciiTheme="minorHAnsi" w:hAnsiTheme="minorHAnsi" w:cstheme="minorHAnsi"/>
          <w:b/>
          <w:bCs/>
          <w:sz w:val="20"/>
          <w:szCs w:val="20"/>
        </w:rPr>
        <w:t xml:space="preserve"> </w:t>
      </w:r>
      <w:r w:rsidR="00167A61" w:rsidRPr="00A0380D">
        <w:rPr>
          <w:rFonts w:asciiTheme="minorHAnsi" w:hAnsiTheme="minorHAnsi" w:cstheme="minorHAnsi"/>
          <w:b/>
          <w:bCs/>
          <w:sz w:val="20"/>
          <w:szCs w:val="20"/>
        </w:rPr>
        <w:t xml:space="preserve">na poskytnutie </w:t>
      </w:r>
      <w:r w:rsidR="008005C5">
        <w:rPr>
          <w:rFonts w:asciiTheme="minorHAnsi" w:hAnsiTheme="minorHAnsi" w:cstheme="minorHAnsi"/>
          <w:b/>
          <w:bCs/>
          <w:sz w:val="20"/>
          <w:szCs w:val="20"/>
        </w:rPr>
        <w:t xml:space="preserve">riadnej </w:t>
      </w:r>
      <w:r w:rsidR="00167A61" w:rsidRPr="00A0380D">
        <w:rPr>
          <w:rFonts w:asciiTheme="minorHAnsi" w:hAnsiTheme="minorHAnsi" w:cstheme="minorHAnsi"/>
          <w:b/>
          <w:bCs/>
          <w:sz w:val="20"/>
          <w:szCs w:val="20"/>
        </w:rPr>
        <w:t>súčinnosti potrebnej na uzavretie zmluvy</w:t>
      </w:r>
      <w:r w:rsidR="00167A61" w:rsidRPr="00A0380D">
        <w:rPr>
          <w:rFonts w:asciiTheme="minorHAnsi" w:hAnsiTheme="minorHAnsi" w:cstheme="minorHAnsi"/>
          <w:sz w:val="20"/>
          <w:szCs w:val="20"/>
        </w:rPr>
        <w:t xml:space="preserve"> doklad</w:t>
      </w:r>
      <w:r w:rsidR="00F33C28">
        <w:rPr>
          <w:rFonts w:asciiTheme="minorHAnsi" w:hAnsiTheme="minorHAnsi" w:cstheme="minorHAnsi"/>
          <w:sz w:val="20"/>
          <w:szCs w:val="20"/>
        </w:rPr>
        <w:t>y</w:t>
      </w:r>
      <w:r w:rsidR="00167A61" w:rsidRPr="00A0380D">
        <w:rPr>
          <w:rFonts w:asciiTheme="minorHAnsi" w:hAnsiTheme="minorHAnsi" w:cstheme="minorHAnsi"/>
          <w:sz w:val="20"/>
          <w:szCs w:val="20"/>
        </w:rPr>
        <w:t xml:space="preserve"> a</w:t>
      </w:r>
      <w:r w:rsidR="00F33C28">
        <w:rPr>
          <w:rFonts w:asciiTheme="minorHAnsi" w:hAnsiTheme="minorHAnsi" w:cstheme="minorHAnsi"/>
          <w:sz w:val="20"/>
          <w:szCs w:val="20"/>
        </w:rPr>
        <w:t> </w:t>
      </w:r>
      <w:r w:rsidR="00F33C28" w:rsidRPr="00A0380D">
        <w:rPr>
          <w:rFonts w:asciiTheme="minorHAnsi" w:hAnsiTheme="minorHAnsi" w:cstheme="minorHAnsi"/>
          <w:sz w:val="20"/>
          <w:szCs w:val="20"/>
        </w:rPr>
        <w:t>dokument</w:t>
      </w:r>
      <w:r w:rsidR="00F33C28">
        <w:rPr>
          <w:rFonts w:asciiTheme="minorHAnsi" w:hAnsiTheme="minorHAnsi" w:cstheme="minorHAnsi"/>
          <w:sz w:val="20"/>
          <w:szCs w:val="20"/>
        </w:rPr>
        <w:t>y nasledovným spôsobom</w:t>
      </w:r>
      <w:r w:rsidR="004818EC" w:rsidRPr="00A0380D">
        <w:rPr>
          <w:rFonts w:asciiTheme="minorHAnsi" w:hAnsiTheme="minorHAnsi" w:cstheme="minorHAnsi"/>
          <w:sz w:val="20"/>
          <w:szCs w:val="20"/>
        </w:rPr>
        <w:t>:</w:t>
      </w:r>
    </w:p>
    <w:p w14:paraId="0AA4FC3E" w14:textId="77777777" w:rsidR="00D05720" w:rsidRPr="00A0380D" w:rsidRDefault="00D05720" w:rsidP="00DF510C">
      <w:pPr>
        <w:pStyle w:val="Odsekzoznamu"/>
        <w:shd w:val="clear" w:color="auto" w:fill="FFFFFF"/>
        <w:spacing w:line="312" w:lineRule="auto"/>
        <w:ind w:left="567"/>
        <w:jc w:val="both"/>
        <w:rPr>
          <w:rFonts w:asciiTheme="minorHAnsi" w:hAnsiTheme="minorHAnsi" w:cstheme="minorHAnsi"/>
          <w:sz w:val="10"/>
          <w:szCs w:val="10"/>
        </w:rPr>
      </w:pPr>
    </w:p>
    <w:p w14:paraId="69431322" w14:textId="3FF0A1CE" w:rsidR="00F33C28" w:rsidRPr="00F33C28" w:rsidRDefault="00F33C28">
      <w:pPr>
        <w:pStyle w:val="Odsekzoznamu"/>
        <w:numPr>
          <w:ilvl w:val="1"/>
          <w:numId w:val="44"/>
        </w:numPr>
        <w:shd w:val="clear" w:color="auto" w:fill="FFFFFF"/>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Elektronicky</w:t>
      </w:r>
      <w:r w:rsidRPr="000F4C39">
        <w:rPr>
          <w:rFonts w:asciiTheme="minorHAnsi" w:hAnsiTheme="minorHAnsi" w:cstheme="minorHAnsi"/>
          <w:sz w:val="20"/>
          <w:szCs w:val="20"/>
        </w:rPr>
        <w:t xml:space="preserve"> prostredníctvom komunikačného rozhrania systému JOSEPHINE vo forme </w:t>
      </w:r>
      <w:proofErr w:type="spellStart"/>
      <w:r w:rsidRPr="000F4C39">
        <w:rPr>
          <w:rFonts w:asciiTheme="minorHAnsi" w:hAnsiTheme="minorHAnsi" w:cstheme="minorHAnsi"/>
          <w:sz w:val="20"/>
          <w:szCs w:val="20"/>
        </w:rPr>
        <w:t>scanov</w:t>
      </w:r>
      <w:proofErr w:type="spellEnd"/>
      <w:r w:rsidRPr="000F4C39">
        <w:rPr>
          <w:rFonts w:asciiTheme="minorHAnsi" w:hAnsiTheme="minorHAnsi" w:cstheme="minorHAnsi"/>
          <w:sz w:val="20"/>
          <w:szCs w:val="20"/>
        </w:rPr>
        <w:t xml:space="preserve"> originálov alebo úradne overených fotokópií (formát .</w:t>
      </w:r>
      <w:proofErr w:type="spellStart"/>
      <w:r w:rsidRPr="000F4C39">
        <w:rPr>
          <w:rFonts w:asciiTheme="minorHAnsi" w:hAnsiTheme="minorHAnsi" w:cstheme="minorHAnsi"/>
          <w:sz w:val="20"/>
          <w:szCs w:val="20"/>
        </w:rPr>
        <w:t>pdf</w:t>
      </w:r>
      <w:proofErr w:type="spellEnd"/>
      <w:r w:rsidRPr="000F4C39">
        <w:rPr>
          <w:rFonts w:asciiTheme="minorHAnsi" w:hAnsiTheme="minorHAnsi" w:cstheme="minorHAnsi"/>
          <w:sz w:val="20"/>
          <w:szCs w:val="20"/>
        </w:rPr>
        <w:t xml:space="preserve">): </w:t>
      </w:r>
    </w:p>
    <w:p w14:paraId="23325096" w14:textId="13F1D092" w:rsidR="00847F5F" w:rsidRPr="00DA30D9" w:rsidRDefault="00847F5F">
      <w:pPr>
        <w:pStyle w:val="Odsekzoznamu"/>
        <w:numPr>
          <w:ilvl w:val="0"/>
          <w:numId w:val="10"/>
        </w:numPr>
        <w:shd w:val="clear" w:color="auto" w:fill="FFFFFF"/>
        <w:tabs>
          <w:tab w:val="left" w:pos="1134"/>
        </w:tabs>
        <w:ind w:firstLine="131"/>
        <w:jc w:val="both"/>
        <w:rPr>
          <w:rFonts w:asciiTheme="minorHAnsi" w:hAnsiTheme="minorHAnsi" w:cs="Cambria"/>
          <w:sz w:val="20"/>
          <w:szCs w:val="20"/>
        </w:rPr>
      </w:pPr>
      <w:proofErr w:type="spellStart"/>
      <w:r w:rsidRPr="0011295C">
        <w:rPr>
          <w:rFonts w:asciiTheme="minorHAnsi" w:hAnsiTheme="minorHAnsi" w:cs="Cambria"/>
          <w:sz w:val="20"/>
          <w:szCs w:val="20"/>
        </w:rPr>
        <w:t>Scan</w:t>
      </w:r>
      <w:proofErr w:type="spellEnd"/>
      <w:r w:rsidRPr="0011295C">
        <w:rPr>
          <w:rFonts w:asciiTheme="minorHAnsi" w:hAnsiTheme="minorHAnsi" w:cs="Cambria"/>
          <w:sz w:val="20"/>
          <w:szCs w:val="20"/>
        </w:rPr>
        <w:t xml:space="preserve"> </w:t>
      </w:r>
      <w:r w:rsidRPr="0011295C">
        <w:rPr>
          <w:rFonts w:asciiTheme="minorHAnsi" w:hAnsiTheme="minorHAnsi" w:cs="Cambria"/>
          <w:b/>
          <w:sz w:val="20"/>
          <w:szCs w:val="20"/>
        </w:rPr>
        <w:t>vyplnen</w:t>
      </w:r>
      <w:r>
        <w:rPr>
          <w:rFonts w:asciiTheme="minorHAnsi" w:hAnsiTheme="minorHAnsi" w:cs="Cambria"/>
          <w:b/>
          <w:sz w:val="20"/>
          <w:szCs w:val="20"/>
        </w:rPr>
        <w:t xml:space="preserve">ej </w:t>
      </w:r>
      <w:r w:rsidRPr="0011295C">
        <w:rPr>
          <w:rFonts w:asciiTheme="minorHAnsi" w:hAnsiTheme="minorHAnsi" w:cs="Cambria"/>
          <w:b/>
          <w:sz w:val="20"/>
          <w:szCs w:val="20"/>
        </w:rPr>
        <w:t>a podpísan</w:t>
      </w:r>
      <w:r>
        <w:rPr>
          <w:rFonts w:asciiTheme="minorHAnsi" w:hAnsiTheme="minorHAnsi" w:cs="Cambria"/>
          <w:b/>
          <w:sz w:val="20"/>
          <w:szCs w:val="20"/>
        </w:rPr>
        <w:t>ej</w:t>
      </w:r>
      <w:r w:rsidRPr="0011295C">
        <w:rPr>
          <w:rFonts w:asciiTheme="minorHAnsi" w:hAnsiTheme="minorHAnsi" w:cs="Cambria"/>
          <w:b/>
          <w:sz w:val="20"/>
          <w:szCs w:val="20"/>
        </w:rPr>
        <w:t xml:space="preserve"> zml</w:t>
      </w:r>
      <w:r>
        <w:rPr>
          <w:rFonts w:asciiTheme="minorHAnsi" w:hAnsiTheme="minorHAnsi" w:cs="Cambria"/>
          <w:b/>
          <w:sz w:val="20"/>
          <w:szCs w:val="20"/>
        </w:rPr>
        <w:t>uvy</w:t>
      </w:r>
      <w:r w:rsidRPr="0011295C">
        <w:rPr>
          <w:rFonts w:asciiTheme="minorHAnsi" w:hAnsiTheme="minorHAnsi" w:cs="Cambria"/>
          <w:sz w:val="20"/>
          <w:szCs w:val="20"/>
        </w:rPr>
        <w:t xml:space="preserve"> vrátane všetkých relevantných príloh</w:t>
      </w:r>
      <w:r>
        <w:rPr>
          <w:rFonts w:asciiTheme="minorHAnsi" w:hAnsiTheme="minorHAnsi" w:cs="Cambria"/>
          <w:sz w:val="20"/>
          <w:szCs w:val="20"/>
        </w:rPr>
        <w:t xml:space="preserve"> </w:t>
      </w:r>
      <w:r w:rsidRPr="00DA30D9">
        <w:rPr>
          <w:rFonts w:asciiTheme="minorHAnsi" w:hAnsiTheme="minorHAnsi" w:cs="Cambria"/>
          <w:sz w:val="20"/>
          <w:szCs w:val="20"/>
        </w:rPr>
        <w:t xml:space="preserve">(príloha č. </w:t>
      </w:r>
      <w:r w:rsidR="00A10B0F">
        <w:rPr>
          <w:rFonts w:asciiTheme="minorHAnsi" w:hAnsiTheme="minorHAnsi" w:cs="Cambria"/>
          <w:sz w:val="20"/>
          <w:szCs w:val="20"/>
        </w:rPr>
        <w:t>1</w:t>
      </w:r>
      <w:r w:rsidR="00A10B0F" w:rsidRPr="00DA30D9">
        <w:rPr>
          <w:rFonts w:asciiTheme="minorHAnsi" w:hAnsiTheme="minorHAnsi" w:cs="Cambria"/>
          <w:sz w:val="20"/>
          <w:szCs w:val="20"/>
        </w:rPr>
        <w:t xml:space="preserve"> </w:t>
      </w:r>
      <w:r w:rsidRPr="00DA30D9">
        <w:rPr>
          <w:rFonts w:asciiTheme="minorHAnsi" w:hAnsiTheme="minorHAnsi" w:cs="Cambria"/>
          <w:sz w:val="20"/>
          <w:szCs w:val="20"/>
        </w:rPr>
        <w:t>SP).</w:t>
      </w:r>
    </w:p>
    <w:p w14:paraId="3DFA4CAA" w14:textId="77777777" w:rsidR="00847F5F" w:rsidRPr="00AE3A60" w:rsidRDefault="00847F5F" w:rsidP="0014641B">
      <w:pPr>
        <w:pStyle w:val="Odsekzoznamu"/>
        <w:ind w:left="1134"/>
        <w:jc w:val="both"/>
        <w:rPr>
          <w:rFonts w:asciiTheme="minorHAnsi" w:hAnsiTheme="minorHAnsi" w:cstheme="minorHAnsi"/>
          <w:sz w:val="10"/>
          <w:szCs w:val="10"/>
        </w:rPr>
      </w:pPr>
    </w:p>
    <w:p w14:paraId="52D6C454" w14:textId="3B502D00" w:rsidR="009405D8" w:rsidRPr="00DD66A4" w:rsidRDefault="00D05720">
      <w:pPr>
        <w:pStyle w:val="Odsekzoznamu"/>
        <w:numPr>
          <w:ilvl w:val="0"/>
          <w:numId w:val="10"/>
        </w:numPr>
        <w:ind w:left="1134" w:hanging="284"/>
        <w:jc w:val="both"/>
        <w:rPr>
          <w:rFonts w:asciiTheme="minorHAnsi" w:hAnsiTheme="minorHAnsi" w:cstheme="minorHAnsi"/>
          <w:sz w:val="10"/>
          <w:szCs w:val="10"/>
        </w:rPr>
      </w:pPr>
      <w:r w:rsidRPr="00EE3CCC">
        <w:rPr>
          <w:rFonts w:asciiTheme="minorHAnsi" w:hAnsiTheme="minorHAnsi" w:cstheme="minorHAnsi"/>
          <w:b/>
          <w:iCs/>
          <w:sz w:val="20"/>
          <w:szCs w:val="20"/>
        </w:rPr>
        <w:t>z</w:t>
      </w:r>
      <w:r w:rsidR="00B22983" w:rsidRPr="00EE3CCC">
        <w:rPr>
          <w:rFonts w:asciiTheme="minorHAnsi" w:hAnsiTheme="minorHAnsi" w:cstheme="minorHAnsi"/>
          <w:b/>
          <w:iCs/>
          <w:sz w:val="20"/>
          <w:szCs w:val="20"/>
        </w:rPr>
        <w:t>oznam všetkých subdodávateľov</w:t>
      </w:r>
      <w:r w:rsidR="00B22983" w:rsidRPr="00EE3CCC">
        <w:rPr>
          <w:rFonts w:asciiTheme="minorHAnsi" w:hAnsiTheme="minorHAnsi" w:cstheme="minorHAnsi"/>
          <w:sz w:val="20"/>
          <w:szCs w:val="20"/>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w:t>
      </w:r>
      <w:r w:rsidR="00F7180E">
        <w:rPr>
          <w:rFonts w:asciiTheme="minorHAnsi" w:hAnsiTheme="minorHAnsi" w:cstheme="minorHAnsi"/>
          <w:sz w:val="20"/>
          <w:szCs w:val="20"/>
        </w:rPr>
        <w:t xml:space="preserve">    </w:t>
      </w:r>
      <w:r w:rsidR="00B22983" w:rsidRPr="00EE3CCC">
        <w:rPr>
          <w:rFonts w:asciiTheme="minorHAnsi" w:hAnsiTheme="minorHAnsi" w:cstheme="minorHAnsi"/>
          <w:sz w:val="20"/>
          <w:szCs w:val="20"/>
        </w:rPr>
        <w:t xml:space="preserve">§ 32 ods. 1 písm. e) ZVO a dôkaz o zápise do registra partnerov verejného sektora, ak zákon </w:t>
      </w:r>
      <w:r w:rsidR="00F7180E">
        <w:rPr>
          <w:rFonts w:asciiTheme="minorHAnsi" w:hAnsiTheme="minorHAnsi" w:cstheme="minorHAnsi"/>
          <w:sz w:val="20"/>
          <w:szCs w:val="20"/>
        </w:rPr>
        <w:t xml:space="preserve">             </w:t>
      </w:r>
      <w:r w:rsidR="00B22983" w:rsidRPr="00EE3CCC">
        <w:rPr>
          <w:rFonts w:asciiTheme="minorHAnsi" w:hAnsiTheme="minorHAnsi" w:cstheme="minorHAnsi"/>
          <w:sz w:val="20"/>
          <w:szCs w:val="20"/>
        </w:rPr>
        <w:t>pre takéhoto subdodávateľa tento zápis vyžaduje</w:t>
      </w:r>
      <w:r w:rsidR="001F3F51">
        <w:rPr>
          <w:rFonts w:asciiTheme="minorHAnsi" w:hAnsiTheme="minorHAnsi" w:cstheme="minorHAnsi"/>
          <w:sz w:val="20"/>
          <w:szCs w:val="20"/>
        </w:rPr>
        <w:t>;</w:t>
      </w:r>
    </w:p>
    <w:p w14:paraId="2E0EEA35" w14:textId="77777777" w:rsidR="003E6358" w:rsidRPr="00DD66A4" w:rsidRDefault="003E6358" w:rsidP="00DD66A4">
      <w:pPr>
        <w:pStyle w:val="Odsekzoznamu"/>
        <w:rPr>
          <w:rFonts w:asciiTheme="minorHAnsi" w:hAnsiTheme="minorHAnsi" w:cstheme="minorHAnsi"/>
          <w:sz w:val="10"/>
          <w:szCs w:val="10"/>
        </w:rPr>
      </w:pPr>
    </w:p>
    <w:p w14:paraId="249B8DD0" w14:textId="77777777" w:rsidR="003E6358" w:rsidRPr="00521D68" w:rsidRDefault="003E6358" w:rsidP="003E6358">
      <w:pPr>
        <w:pStyle w:val="Odsekzoznamu"/>
        <w:shd w:val="clear" w:color="auto" w:fill="FFFFFF"/>
        <w:spacing w:line="264" w:lineRule="auto"/>
        <w:ind w:left="720"/>
        <w:jc w:val="both"/>
        <w:rPr>
          <w:rFonts w:asciiTheme="minorHAnsi" w:hAnsiTheme="minorHAnsi"/>
          <w:b/>
          <w:bCs/>
          <w:sz w:val="20"/>
          <w:szCs w:val="20"/>
          <w:u w:val="single"/>
        </w:rPr>
      </w:pPr>
      <w:r w:rsidRPr="00521D68">
        <w:rPr>
          <w:rFonts w:asciiTheme="minorHAnsi" w:hAnsiTheme="minorHAnsi"/>
          <w:b/>
          <w:bCs/>
          <w:sz w:val="20"/>
          <w:szCs w:val="20"/>
          <w:u w:val="single"/>
        </w:rPr>
        <w:t xml:space="preserve">V prípade, že uchádzač nevyužije subdodávateľov, predloží : „Čestné </w:t>
      </w:r>
      <w:r>
        <w:rPr>
          <w:rFonts w:asciiTheme="minorHAnsi" w:hAnsiTheme="minorHAnsi"/>
          <w:b/>
          <w:bCs/>
          <w:sz w:val="20"/>
          <w:szCs w:val="20"/>
          <w:u w:val="single"/>
        </w:rPr>
        <w:t>vyhlásenie</w:t>
      </w:r>
      <w:r w:rsidRPr="00521D68">
        <w:rPr>
          <w:rFonts w:asciiTheme="minorHAnsi" w:hAnsiTheme="minorHAnsi"/>
          <w:b/>
          <w:bCs/>
          <w:sz w:val="20"/>
          <w:szCs w:val="20"/>
          <w:u w:val="single"/>
        </w:rPr>
        <w:t>, že na predmet zmluvy nebudú využitý subdodávatelia“</w:t>
      </w:r>
      <w:r>
        <w:rPr>
          <w:rFonts w:asciiTheme="minorHAnsi" w:hAnsiTheme="minorHAnsi"/>
          <w:b/>
          <w:bCs/>
          <w:sz w:val="20"/>
          <w:szCs w:val="20"/>
          <w:u w:val="single"/>
        </w:rPr>
        <w:t>.</w:t>
      </w:r>
    </w:p>
    <w:p w14:paraId="0DDB3863" w14:textId="30874E7D" w:rsidR="003E6358" w:rsidRDefault="003E6358" w:rsidP="003E6358">
      <w:pPr>
        <w:pStyle w:val="Odsekzoznamu"/>
        <w:ind w:left="1134"/>
        <w:jc w:val="both"/>
        <w:rPr>
          <w:rFonts w:asciiTheme="minorHAnsi" w:hAnsiTheme="minorHAnsi" w:cstheme="minorHAnsi"/>
          <w:sz w:val="10"/>
          <w:szCs w:val="10"/>
        </w:rPr>
      </w:pPr>
    </w:p>
    <w:p w14:paraId="57596D02" w14:textId="0447AD3F" w:rsidR="003E6358" w:rsidRPr="00C2516F" w:rsidRDefault="003E6358" w:rsidP="008A2487">
      <w:pPr>
        <w:pStyle w:val="Odsekzoznamu"/>
        <w:shd w:val="clear" w:color="auto" w:fill="FFFFFF"/>
        <w:ind w:left="720"/>
        <w:jc w:val="both"/>
      </w:pPr>
      <w:r w:rsidRPr="00521D68">
        <w:rPr>
          <w:rFonts w:asciiTheme="minorHAnsi" w:hAnsiTheme="minorHAnsi"/>
          <w:sz w:val="20"/>
          <w:szCs w:val="20"/>
        </w:rPr>
        <w:t xml:space="preserve">Predmetné údaje o týchto subdodávateľoch sa stanú súčasťou zmluvy s úspešným uchádzačom ako </w:t>
      </w:r>
      <w:r w:rsidRPr="00A11C54">
        <w:rPr>
          <w:rFonts w:asciiTheme="minorHAnsi" w:hAnsiTheme="minorHAnsi"/>
          <w:sz w:val="20"/>
          <w:szCs w:val="20"/>
        </w:rPr>
        <w:t>Príloha č. 3 Rámcovej zmluvy o </w:t>
      </w:r>
      <w:r w:rsidRPr="00A11C54">
        <w:rPr>
          <w:rFonts w:ascii="Calibri" w:hAnsi="Calibri"/>
          <w:bCs/>
          <w:sz w:val="20"/>
        </w:rPr>
        <w:t xml:space="preserve">združenej dodávke </w:t>
      </w:r>
      <w:r w:rsidR="00DD66A4">
        <w:rPr>
          <w:rFonts w:ascii="Calibri" w:hAnsi="Calibri"/>
          <w:bCs/>
          <w:sz w:val="20"/>
        </w:rPr>
        <w:t>elektrickej energie</w:t>
      </w:r>
      <w:r w:rsidRPr="00A11C54">
        <w:rPr>
          <w:rFonts w:asciiTheme="minorHAnsi" w:hAnsiTheme="minorHAnsi"/>
          <w:sz w:val="20"/>
          <w:szCs w:val="20"/>
        </w:rPr>
        <w:t xml:space="preserve"> – Zoznam všetkých subdodávateľov/Čestné vyhlásenie o nevyužití subdodávateľov. Pravidlá zmeny subdodávateľov a povinnosť oznámiť zmenu subdodávateľov sú v súlade s § 41 ods. 4 zákona upravené v Prílohe č. 1 SP Návrh rámcovej zmluvy o </w:t>
      </w:r>
      <w:r w:rsidRPr="00A11C54">
        <w:rPr>
          <w:rFonts w:ascii="Calibri" w:hAnsi="Calibri"/>
          <w:sz w:val="20"/>
        </w:rPr>
        <w:t xml:space="preserve">združenej dodávke </w:t>
      </w:r>
      <w:r w:rsidR="00DD66A4">
        <w:rPr>
          <w:rFonts w:ascii="Calibri" w:hAnsi="Calibri"/>
          <w:sz w:val="20"/>
        </w:rPr>
        <w:t>elektrickej energie</w:t>
      </w:r>
      <w:r w:rsidRPr="00A11C54">
        <w:rPr>
          <w:rFonts w:asciiTheme="minorHAnsi" w:hAnsiTheme="minorHAnsi"/>
          <w:sz w:val="20"/>
          <w:szCs w:val="20"/>
        </w:rPr>
        <w:t>.</w:t>
      </w:r>
    </w:p>
    <w:p w14:paraId="51DADE70" w14:textId="77777777" w:rsidR="003E6358" w:rsidRPr="009405D8" w:rsidRDefault="003E6358" w:rsidP="00DD66A4">
      <w:pPr>
        <w:pStyle w:val="Odsekzoznamu"/>
        <w:ind w:left="1134"/>
        <w:jc w:val="both"/>
        <w:rPr>
          <w:rFonts w:asciiTheme="minorHAnsi" w:hAnsiTheme="minorHAnsi" w:cstheme="minorHAnsi"/>
          <w:sz w:val="10"/>
          <w:szCs w:val="10"/>
        </w:rPr>
      </w:pPr>
    </w:p>
    <w:p w14:paraId="116E3029" w14:textId="3ED591BC" w:rsidR="009405D8" w:rsidRPr="009405D8" w:rsidRDefault="007F0CB5">
      <w:pPr>
        <w:pStyle w:val="Odsekzoznamu"/>
        <w:numPr>
          <w:ilvl w:val="0"/>
          <w:numId w:val="10"/>
        </w:numPr>
        <w:ind w:left="1134" w:hanging="284"/>
        <w:jc w:val="both"/>
        <w:rPr>
          <w:rFonts w:asciiTheme="minorHAnsi" w:hAnsiTheme="minorHAnsi" w:cstheme="minorHAnsi"/>
          <w:sz w:val="10"/>
          <w:szCs w:val="10"/>
        </w:rPr>
      </w:pPr>
      <w:r>
        <w:rPr>
          <w:rFonts w:asciiTheme="minorHAnsi" w:hAnsiTheme="minorHAnsi" w:cs="Cambria"/>
          <w:b/>
          <w:sz w:val="20"/>
          <w:szCs w:val="20"/>
        </w:rPr>
        <w:t>N</w:t>
      </w:r>
      <w:r w:rsidR="00D60D74">
        <w:rPr>
          <w:rFonts w:asciiTheme="minorHAnsi" w:hAnsiTheme="minorHAnsi" w:cs="Cambria"/>
          <w:b/>
          <w:sz w:val="20"/>
          <w:szCs w:val="20"/>
        </w:rPr>
        <w:t>Á</w:t>
      </w:r>
      <w:r>
        <w:rPr>
          <w:rFonts w:asciiTheme="minorHAnsi" w:hAnsiTheme="minorHAnsi" w:cs="Cambria"/>
          <w:b/>
          <w:sz w:val="20"/>
          <w:szCs w:val="20"/>
        </w:rPr>
        <w:t>VRH NA PLNENIE KRITÉRIA</w:t>
      </w:r>
      <w:r w:rsidR="009405D8" w:rsidRPr="009405D8">
        <w:rPr>
          <w:rFonts w:asciiTheme="minorHAnsi" w:hAnsiTheme="minorHAnsi" w:cs="Cambria"/>
          <w:sz w:val="20"/>
          <w:szCs w:val="20"/>
        </w:rPr>
        <w:t xml:space="preserve"> (Príloha č. </w:t>
      </w:r>
      <w:r w:rsidR="00E44BE7">
        <w:rPr>
          <w:rFonts w:asciiTheme="minorHAnsi" w:hAnsiTheme="minorHAnsi" w:cs="Cambria"/>
          <w:sz w:val="20"/>
          <w:szCs w:val="20"/>
        </w:rPr>
        <w:t xml:space="preserve">3 </w:t>
      </w:r>
      <w:r w:rsidR="009405D8">
        <w:rPr>
          <w:rFonts w:asciiTheme="minorHAnsi" w:hAnsiTheme="minorHAnsi" w:cs="Cambria"/>
          <w:sz w:val="20"/>
          <w:szCs w:val="20"/>
        </w:rPr>
        <w:t>týchto</w:t>
      </w:r>
      <w:r w:rsidR="009405D8" w:rsidRPr="009405D8">
        <w:rPr>
          <w:rFonts w:asciiTheme="minorHAnsi" w:hAnsiTheme="minorHAnsi" w:cs="Cambria"/>
          <w:sz w:val="20"/>
          <w:szCs w:val="20"/>
        </w:rPr>
        <w:t xml:space="preserve"> SP) pod</w:t>
      </w:r>
      <w:r>
        <w:rPr>
          <w:rFonts w:asciiTheme="minorHAnsi" w:hAnsiTheme="minorHAnsi" w:cs="Cambria"/>
          <w:sz w:val="20"/>
          <w:szCs w:val="20"/>
        </w:rPr>
        <w:t>písaný</w:t>
      </w:r>
      <w:r w:rsidR="009405D8" w:rsidRPr="009405D8">
        <w:rPr>
          <w:rFonts w:asciiTheme="minorHAnsi" w:hAnsiTheme="minorHAnsi" w:cs="Cambria"/>
          <w:sz w:val="20"/>
          <w:szCs w:val="20"/>
        </w:rPr>
        <w:t xml:space="preserve"> </w:t>
      </w:r>
      <w:r w:rsidR="009405D8" w:rsidRPr="009405D8">
        <w:rPr>
          <w:rFonts w:asciiTheme="minorHAnsi" w:hAnsiTheme="minorHAnsi"/>
          <w:sz w:val="20"/>
          <w:szCs w:val="20"/>
        </w:rPr>
        <w:t>osobou/osobami oprávnenými konať za uchádzača</w:t>
      </w:r>
      <w:r w:rsidR="009405D8">
        <w:rPr>
          <w:rFonts w:asciiTheme="minorHAnsi" w:hAnsiTheme="minorHAnsi" w:cstheme="minorHAnsi"/>
          <w:sz w:val="20"/>
          <w:szCs w:val="20"/>
        </w:rPr>
        <w:t>;</w:t>
      </w:r>
    </w:p>
    <w:p w14:paraId="656F45DE" w14:textId="79AB5E60" w:rsidR="00B4101F" w:rsidRPr="00551F54" w:rsidRDefault="00B4101F">
      <w:pPr>
        <w:pStyle w:val="Odsekzoznamu"/>
        <w:numPr>
          <w:ilvl w:val="1"/>
          <w:numId w:val="44"/>
        </w:numPr>
        <w:shd w:val="clear" w:color="auto" w:fill="FFFFFF"/>
        <w:ind w:left="851" w:hanging="284"/>
        <w:jc w:val="both"/>
        <w:rPr>
          <w:rFonts w:asciiTheme="minorHAnsi" w:hAnsiTheme="minorHAnsi" w:cstheme="minorHAnsi"/>
          <w:b/>
          <w:sz w:val="20"/>
          <w:szCs w:val="20"/>
        </w:rPr>
      </w:pPr>
      <w:r w:rsidRPr="000F4C39">
        <w:rPr>
          <w:rFonts w:asciiTheme="minorHAnsi" w:hAnsiTheme="minorHAnsi" w:cstheme="minorHAnsi"/>
          <w:b/>
          <w:sz w:val="20"/>
          <w:szCs w:val="20"/>
        </w:rPr>
        <w:t>Listinne</w:t>
      </w:r>
      <w:r w:rsidRPr="000F4C39">
        <w:rPr>
          <w:rFonts w:asciiTheme="minorHAnsi" w:hAnsiTheme="minorHAnsi" w:cstheme="minorHAnsi"/>
          <w:sz w:val="20"/>
          <w:szCs w:val="20"/>
        </w:rPr>
        <w:t xml:space="preserve"> osobne alebo prostredníctvom pošty alebo inej doručovateľskej</w:t>
      </w:r>
      <w:r w:rsidRPr="00551F54">
        <w:rPr>
          <w:rFonts w:asciiTheme="minorHAnsi" w:hAnsiTheme="minorHAnsi" w:cstheme="minorHAnsi"/>
          <w:sz w:val="20"/>
          <w:szCs w:val="20"/>
        </w:rPr>
        <w:t xml:space="preserve"> služby na adresu verejného obstarávateľa </w:t>
      </w:r>
      <w:r w:rsidR="003429F2">
        <w:rPr>
          <w:rFonts w:asciiTheme="minorHAnsi" w:hAnsiTheme="minorHAnsi" w:cstheme="minorHAnsi"/>
          <w:i/>
          <w:sz w:val="20"/>
          <w:szCs w:val="20"/>
        </w:rPr>
        <w:t>Banskobystrický samosprávny kraj, Nám. SNP 23</w:t>
      </w:r>
      <w:r w:rsidRPr="00B95B69">
        <w:rPr>
          <w:rFonts w:asciiTheme="minorHAnsi" w:hAnsiTheme="minorHAnsi" w:cstheme="minorHAnsi"/>
          <w:i/>
          <w:sz w:val="20"/>
          <w:szCs w:val="20"/>
        </w:rPr>
        <w:t xml:space="preserve">, 974 </w:t>
      </w:r>
      <w:r w:rsidR="003429F2">
        <w:rPr>
          <w:rFonts w:asciiTheme="minorHAnsi" w:hAnsiTheme="minorHAnsi" w:cstheme="minorHAnsi"/>
          <w:i/>
          <w:sz w:val="20"/>
          <w:szCs w:val="20"/>
        </w:rPr>
        <w:t xml:space="preserve">01 </w:t>
      </w:r>
      <w:r w:rsidRPr="00B95B69">
        <w:rPr>
          <w:rFonts w:asciiTheme="minorHAnsi" w:hAnsiTheme="minorHAnsi" w:cstheme="minorHAnsi"/>
          <w:i/>
          <w:sz w:val="20"/>
          <w:szCs w:val="20"/>
        </w:rPr>
        <w:t>Banská Bystrica</w:t>
      </w:r>
      <w:r w:rsidRPr="000F4C39">
        <w:rPr>
          <w:rFonts w:asciiTheme="minorHAnsi" w:hAnsiTheme="minorHAnsi" w:cstheme="minorHAnsi"/>
          <w:iCs/>
          <w:sz w:val="20"/>
          <w:szCs w:val="20"/>
        </w:rPr>
        <w:t>:</w:t>
      </w:r>
    </w:p>
    <w:p w14:paraId="577B6256" w14:textId="6844946F" w:rsidR="00B4101F" w:rsidRPr="0014641B" w:rsidRDefault="00B4101F">
      <w:pPr>
        <w:pStyle w:val="Odsekzoznamu"/>
        <w:numPr>
          <w:ilvl w:val="0"/>
          <w:numId w:val="45"/>
        </w:numPr>
        <w:ind w:left="1134" w:hanging="283"/>
        <w:jc w:val="both"/>
        <w:rPr>
          <w:rFonts w:ascii="Calibri" w:hAnsi="Calibri" w:cs="Cambria"/>
          <w:b/>
          <w:sz w:val="20"/>
          <w:szCs w:val="20"/>
        </w:rPr>
      </w:pPr>
      <w:r w:rsidRPr="00551F54">
        <w:rPr>
          <w:rFonts w:asciiTheme="minorHAnsi" w:hAnsiTheme="minorHAnsi" w:cstheme="minorHAnsi"/>
          <w:sz w:val="20"/>
          <w:szCs w:val="20"/>
        </w:rPr>
        <w:t xml:space="preserve">Vyplnenú a podpísanú </w:t>
      </w:r>
      <w:r w:rsidR="003429F2">
        <w:rPr>
          <w:rFonts w:ascii="Calibri" w:hAnsi="Calibri" w:cs="Cambria"/>
          <w:b/>
          <w:sz w:val="20"/>
          <w:szCs w:val="20"/>
        </w:rPr>
        <w:t>Rámcovú z</w:t>
      </w:r>
      <w:r w:rsidR="002C4D79">
        <w:rPr>
          <w:rFonts w:ascii="Calibri" w:hAnsi="Calibri" w:cs="Cambria"/>
          <w:b/>
          <w:sz w:val="20"/>
          <w:szCs w:val="20"/>
        </w:rPr>
        <w:t xml:space="preserve">mluvu o združenej dodávke </w:t>
      </w:r>
      <w:r w:rsidR="00B72DC2">
        <w:rPr>
          <w:rFonts w:ascii="Calibri" w:hAnsi="Calibri" w:cs="Cambria"/>
          <w:b/>
          <w:sz w:val="20"/>
          <w:szCs w:val="20"/>
        </w:rPr>
        <w:t>elektrickej energie</w:t>
      </w:r>
      <w:r w:rsidRPr="00E401FC">
        <w:rPr>
          <w:rFonts w:ascii="Calibri" w:hAnsi="Calibri" w:cs="Cambria"/>
          <w:b/>
          <w:sz w:val="20"/>
          <w:szCs w:val="20"/>
        </w:rPr>
        <w:t> </w:t>
      </w:r>
      <w:r w:rsidR="00D60D74">
        <w:rPr>
          <w:rFonts w:ascii="Calibri" w:hAnsi="Calibri" w:cs="Cambria"/>
          <w:b/>
          <w:sz w:val="20"/>
          <w:szCs w:val="20"/>
        </w:rPr>
        <w:t xml:space="preserve">v </w:t>
      </w:r>
      <w:r w:rsidR="001F1369">
        <w:rPr>
          <w:rFonts w:ascii="Calibri" w:hAnsi="Calibri" w:cs="Cambria"/>
          <w:b/>
          <w:sz w:val="20"/>
          <w:szCs w:val="20"/>
        </w:rPr>
        <w:t>3</w:t>
      </w:r>
      <w:r w:rsidRPr="00E401FC">
        <w:rPr>
          <w:rFonts w:ascii="Calibri" w:hAnsi="Calibri" w:cs="Cambria"/>
          <w:b/>
          <w:sz w:val="20"/>
          <w:szCs w:val="20"/>
        </w:rPr>
        <w:t xml:space="preserve"> vyhotoveniach </w:t>
      </w:r>
      <w:r w:rsidRPr="00E401FC">
        <w:rPr>
          <w:rFonts w:ascii="Calibri" w:hAnsi="Calibri" w:cs="Cambria"/>
          <w:sz w:val="20"/>
          <w:szCs w:val="20"/>
        </w:rPr>
        <w:t>s platnosťou originálu (rovnopisoch)</w:t>
      </w:r>
      <w:r>
        <w:rPr>
          <w:rFonts w:ascii="Calibri" w:hAnsi="Calibri" w:cs="Cambria"/>
          <w:sz w:val="20"/>
          <w:szCs w:val="20"/>
        </w:rPr>
        <w:t>.</w:t>
      </w:r>
      <w:r w:rsidRPr="00E401FC">
        <w:rPr>
          <w:rFonts w:ascii="Calibri" w:hAnsi="Calibri" w:cs="Cambria"/>
          <w:sz w:val="20"/>
          <w:szCs w:val="20"/>
        </w:rPr>
        <w:t xml:space="preserve"> </w:t>
      </w:r>
    </w:p>
    <w:p w14:paraId="29FF5B37" w14:textId="77777777" w:rsidR="0014641B" w:rsidRPr="00FB7E78" w:rsidRDefault="0014641B" w:rsidP="0014641B">
      <w:pPr>
        <w:pStyle w:val="Odsekzoznamu"/>
        <w:ind w:left="1134"/>
        <w:jc w:val="both"/>
        <w:rPr>
          <w:rFonts w:ascii="Calibri" w:hAnsi="Calibri" w:cs="Cambria"/>
          <w:b/>
          <w:sz w:val="20"/>
          <w:szCs w:val="20"/>
        </w:rPr>
      </w:pPr>
    </w:p>
    <w:p w14:paraId="3623DC22" w14:textId="61D42D56" w:rsidR="00291B39" w:rsidRPr="0014641B" w:rsidRDefault="00291B39">
      <w:pPr>
        <w:pStyle w:val="Odsekzoznamu"/>
        <w:numPr>
          <w:ilvl w:val="0"/>
          <w:numId w:val="24"/>
        </w:numPr>
        <w:shd w:val="clear" w:color="auto" w:fill="FFFFFF"/>
        <w:ind w:left="567" w:hanging="567"/>
        <w:jc w:val="both"/>
        <w:rPr>
          <w:rFonts w:asciiTheme="minorHAnsi" w:hAnsiTheme="minorHAnsi" w:cstheme="minorHAnsi"/>
          <w:sz w:val="20"/>
          <w:szCs w:val="20"/>
        </w:rPr>
      </w:pPr>
      <w:r w:rsidRPr="00291B39">
        <w:rPr>
          <w:rFonts w:asciiTheme="minorHAnsi" w:hAnsiTheme="minorHAnsi" w:cs="Calibri"/>
          <w:sz w:val="20"/>
          <w:szCs w:val="20"/>
        </w:rPr>
        <w:t>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p>
    <w:p w14:paraId="23DC30AF" w14:textId="77777777" w:rsidR="0014641B" w:rsidRPr="00291B39" w:rsidRDefault="0014641B" w:rsidP="0014641B">
      <w:pPr>
        <w:pStyle w:val="Odsekzoznamu"/>
        <w:shd w:val="clear" w:color="auto" w:fill="FFFFFF"/>
        <w:ind w:left="567"/>
        <w:jc w:val="both"/>
        <w:rPr>
          <w:rFonts w:asciiTheme="minorHAnsi" w:hAnsiTheme="minorHAnsi" w:cstheme="minorHAnsi"/>
          <w:sz w:val="20"/>
          <w:szCs w:val="20"/>
        </w:rPr>
      </w:pPr>
    </w:p>
    <w:p w14:paraId="3BAFDA84" w14:textId="51446764" w:rsidR="00B22983" w:rsidRDefault="00410C67">
      <w:pPr>
        <w:pStyle w:val="Odsekzoznamu"/>
        <w:numPr>
          <w:ilvl w:val="0"/>
          <w:numId w:val="24"/>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lastRenderedPageBreak/>
        <w:t xml:space="preserve">Zmluva uzavretá ako výsledok tohto verejného obstarávania nadobúda platnosť dňom podpisu oboma zmluvnými stranami. </w:t>
      </w:r>
    </w:p>
    <w:p w14:paraId="483F3B8C" w14:textId="77777777" w:rsidR="0014641B" w:rsidRPr="0014641B" w:rsidRDefault="0014641B" w:rsidP="0014641B">
      <w:pPr>
        <w:shd w:val="clear" w:color="auto" w:fill="FFFFFF"/>
        <w:jc w:val="both"/>
        <w:rPr>
          <w:rFonts w:asciiTheme="minorHAnsi" w:hAnsiTheme="minorHAnsi" w:cstheme="minorHAnsi"/>
          <w:sz w:val="20"/>
          <w:szCs w:val="20"/>
        </w:rPr>
      </w:pPr>
    </w:p>
    <w:p w14:paraId="2BA5FF6B" w14:textId="4C2DB284" w:rsidR="00F31B78" w:rsidRDefault="00410C67">
      <w:pPr>
        <w:pStyle w:val="Odsekzoznamu"/>
        <w:numPr>
          <w:ilvl w:val="0"/>
          <w:numId w:val="24"/>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Zmluva uzavretá týmto postupom verejného obstarávania nadobudne účinnosť</w:t>
      </w:r>
      <w:r w:rsidR="00BC6942">
        <w:rPr>
          <w:rFonts w:asciiTheme="minorHAnsi" w:hAnsiTheme="minorHAnsi" w:cstheme="minorHAnsi"/>
          <w:sz w:val="20"/>
          <w:szCs w:val="20"/>
        </w:rPr>
        <w:t xml:space="preserve"> </w:t>
      </w:r>
      <w:r w:rsidR="00BC6942" w:rsidRPr="002B16E8">
        <w:rPr>
          <w:rFonts w:asciiTheme="minorHAnsi" w:hAnsiTheme="minorHAnsi" w:cstheme="minorHAnsi"/>
          <w:bCs/>
          <w:sz w:val="20"/>
          <w:szCs w:val="20"/>
        </w:rPr>
        <w:t xml:space="preserve">dňom nasledujúcim </w:t>
      </w:r>
      <w:r w:rsidR="00F7180E">
        <w:rPr>
          <w:rFonts w:asciiTheme="minorHAnsi" w:hAnsiTheme="minorHAnsi" w:cstheme="minorHAnsi"/>
          <w:bCs/>
          <w:sz w:val="20"/>
          <w:szCs w:val="20"/>
        </w:rPr>
        <w:t xml:space="preserve">          </w:t>
      </w:r>
      <w:r w:rsidR="00BC6942" w:rsidRPr="002B16E8">
        <w:rPr>
          <w:rFonts w:asciiTheme="minorHAnsi" w:hAnsiTheme="minorHAnsi" w:cstheme="minorHAnsi"/>
          <w:bCs/>
          <w:sz w:val="20"/>
          <w:szCs w:val="20"/>
        </w:rPr>
        <w:t xml:space="preserve">po dni </w:t>
      </w:r>
      <w:r w:rsidR="00BC6942" w:rsidRPr="002B16E8">
        <w:rPr>
          <w:rFonts w:asciiTheme="minorHAnsi" w:hAnsiTheme="minorHAnsi" w:cstheme="minorHAnsi"/>
          <w:sz w:val="20"/>
          <w:szCs w:val="20"/>
        </w:rPr>
        <w:t xml:space="preserve">zverejnenia Zmluvy </w:t>
      </w:r>
      <w:r w:rsidR="00BC6942">
        <w:rPr>
          <w:rFonts w:asciiTheme="minorHAnsi" w:hAnsiTheme="minorHAnsi" w:cstheme="minorHAnsi"/>
          <w:sz w:val="20"/>
          <w:szCs w:val="20"/>
        </w:rPr>
        <w:t>v Centrálnom registri zmlúv</w:t>
      </w:r>
      <w:r w:rsidR="00BC6942" w:rsidRPr="002B16E8">
        <w:rPr>
          <w:rFonts w:asciiTheme="minorHAnsi" w:hAnsiTheme="minorHAnsi" w:cstheme="minorHAnsi"/>
          <w:sz w:val="20"/>
          <w:szCs w:val="20"/>
        </w:rPr>
        <w:t xml:space="preserve"> v súlade s</w:t>
      </w:r>
      <w:r w:rsidR="00266B24">
        <w:rPr>
          <w:rFonts w:asciiTheme="minorHAnsi" w:hAnsiTheme="minorHAnsi" w:cstheme="minorHAnsi"/>
          <w:sz w:val="20"/>
          <w:szCs w:val="20"/>
        </w:rPr>
        <w:t xml:space="preserve"> ustanovením</w:t>
      </w:r>
      <w:r w:rsidR="00BC6942" w:rsidRPr="002B16E8">
        <w:rPr>
          <w:rFonts w:asciiTheme="minorHAnsi" w:hAnsiTheme="minorHAnsi" w:cstheme="minorHAnsi"/>
          <w:sz w:val="20"/>
          <w:szCs w:val="20"/>
        </w:rPr>
        <w:t xml:space="preserve"> § 47a ods. 1 zákona č. 40/1964 Zb. Občiansky zákonník v znení neskorších predpisov v spojení s</w:t>
      </w:r>
      <w:r w:rsidR="00266B24">
        <w:rPr>
          <w:rFonts w:asciiTheme="minorHAnsi" w:hAnsiTheme="minorHAnsi" w:cstheme="minorHAnsi"/>
          <w:sz w:val="20"/>
          <w:szCs w:val="20"/>
        </w:rPr>
        <w:t xml:space="preserve"> ustanovením</w:t>
      </w:r>
      <w:r w:rsidR="00BC6942" w:rsidRPr="002B16E8">
        <w:rPr>
          <w:rFonts w:asciiTheme="minorHAnsi" w:hAnsiTheme="minorHAnsi" w:cstheme="minorHAnsi"/>
          <w:sz w:val="20"/>
          <w:szCs w:val="20"/>
        </w:rPr>
        <w:t xml:space="preserve"> § 5a zákona č. 211/2000 Z. z. o slobodnom prístupe k informáciám a o zmene a doplnení niektorých zákonov (zákon o slobode informácií) v znení neskorších predpisov</w:t>
      </w:r>
      <w:r w:rsidR="00B14FCD">
        <w:rPr>
          <w:rFonts w:asciiTheme="minorHAnsi" w:hAnsiTheme="minorHAnsi" w:cstheme="minorHAnsi"/>
          <w:sz w:val="20"/>
          <w:szCs w:val="20"/>
        </w:rPr>
        <w:t>.</w:t>
      </w:r>
    </w:p>
    <w:p w14:paraId="10265DEE" w14:textId="77777777" w:rsidR="0014641B" w:rsidRPr="0014641B" w:rsidRDefault="0014641B" w:rsidP="0014641B">
      <w:pPr>
        <w:shd w:val="clear" w:color="auto" w:fill="FFFFFF"/>
        <w:jc w:val="both"/>
        <w:rPr>
          <w:rFonts w:asciiTheme="minorHAnsi" w:hAnsiTheme="minorHAnsi" w:cstheme="minorHAnsi"/>
          <w:sz w:val="20"/>
          <w:szCs w:val="20"/>
        </w:rPr>
      </w:pPr>
    </w:p>
    <w:p w14:paraId="1E503EB7" w14:textId="77777777" w:rsidR="00F31B78" w:rsidRPr="008B5DD2" w:rsidRDefault="00F31B78">
      <w:pPr>
        <w:pStyle w:val="Odsekzoznamu"/>
        <w:numPr>
          <w:ilvl w:val="0"/>
          <w:numId w:val="24"/>
        </w:numPr>
        <w:shd w:val="clear" w:color="auto" w:fill="FFFFFF"/>
        <w:ind w:left="567" w:hanging="567"/>
        <w:jc w:val="both"/>
        <w:rPr>
          <w:rFonts w:asciiTheme="minorHAnsi" w:hAnsiTheme="minorHAnsi" w:cstheme="minorHAnsi"/>
          <w:sz w:val="20"/>
          <w:szCs w:val="20"/>
        </w:rPr>
      </w:pPr>
      <w:r w:rsidRPr="008B5DD2">
        <w:rPr>
          <w:rFonts w:asciiTheme="minorHAnsi" w:hAnsiTheme="minorHAnsi" w:cstheme="minorHAnsi"/>
          <w:sz w:val="20"/>
          <w:szCs w:val="20"/>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76C68C68" w14:textId="2AF602A0" w:rsidR="003A6662" w:rsidRDefault="003A6662" w:rsidP="008B5DD2">
      <w:pPr>
        <w:shd w:val="clear" w:color="auto" w:fill="FFFFFF"/>
        <w:spacing w:line="312" w:lineRule="auto"/>
        <w:jc w:val="both"/>
        <w:rPr>
          <w:rFonts w:asciiTheme="minorHAnsi" w:hAnsiTheme="minorHAnsi" w:cstheme="minorHAnsi"/>
          <w:b/>
          <w:sz w:val="20"/>
          <w:szCs w:val="20"/>
        </w:rPr>
      </w:pPr>
    </w:p>
    <w:p w14:paraId="3ACF765D" w14:textId="77777777" w:rsidR="00A53A42" w:rsidRPr="008B5DD2" w:rsidRDefault="00A53A42" w:rsidP="008B5DD2">
      <w:pPr>
        <w:shd w:val="clear" w:color="auto" w:fill="FFFFFF"/>
        <w:spacing w:line="312" w:lineRule="auto"/>
        <w:jc w:val="both"/>
        <w:rPr>
          <w:rFonts w:asciiTheme="minorHAnsi" w:hAnsiTheme="minorHAnsi" w:cstheme="minorHAnsi"/>
          <w:b/>
          <w:sz w:val="20"/>
          <w:szCs w:val="20"/>
        </w:rPr>
      </w:pPr>
    </w:p>
    <w:p w14:paraId="6AD48F08" w14:textId="3F5E8597" w:rsidR="00FF3118" w:rsidRPr="00015678" w:rsidRDefault="00FF3118">
      <w:pPr>
        <w:pStyle w:val="Odsekzoznamu"/>
        <w:numPr>
          <w:ilvl w:val="0"/>
          <w:numId w:val="54"/>
        </w:numPr>
        <w:shd w:val="clear" w:color="auto" w:fill="FFFFFF"/>
        <w:spacing w:line="312" w:lineRule="auto"/>
        <w:ind w:left="284" w:hanging="284"/>
        <w:rPr>
          <w:rFonts w:asciiTheme="minorHAnsi" w:hAnsiTheme="minorHAnsi" w:cstheme="minorHAnsi"/>
          <w:b/>
          <w:sz w:val="20"/>
          <w:szCs w:val="20"/>
        </w:rPr>
      </w:pPr>
      <w:r w:rsidRPr="00015678">
        <w:rPr>
          <w:rFonts w:asciiTheme="minorHAnsi" w:hAnsiTheme="minorHAnsi" w:cstheme="minorHAnsi"/>
          <w:b/>
          <w:sz w:val="20"/>
          <w:szCs w:val="20"/>
        </w:rPr>
        <w:t>ZÁVEREČNÉ USTANOVENIA</w:t>
      </w:r>
    </w:p>
    <w:p w14:paraId="7361C756" w14:textId="775F9933" w:rsidR="00B22983" w:rsidRDefault="00FF3118">
      <w:pPr>
        <w:pStyle w:val="Odsekzoznamu"/>
        <w:numPr>
          <w:ilvl w:val="0"/>
          <w:numId w:val="25"/>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29854066" w14:textId="77777777" w:rsidR="00805491" w:rsidRPr="00EE3CCC" w:rsidRDefault="00805491" w:rsidP="00805491">
      <w:pPr>
        <w:pStyle w:val="Odsekzoznamu"/>
        <w:shd w:val="clear" w:color="auto" w:fill="FFFFFF"/>
        <w:ind w:left="567"/>
        <w:jc w:val="both"/>
        <w:rPr>
          <w:rFonts w:asciiTheme="minorHAnsi" w:hAnsiTheme="minorHAnsi" w:cstheme="minorHAnsi"/>
          <w:sz w:val="20"/>
          <w:szCs w:val="20"/>
        </w:rPr>
      </w:pPr>
    </w:p>
    <w:p w14:paraId="7C959C7B" w14:textId="55C1395B" w:rsidR="002A3DF8" w:rsidRDefault="003A6662">
      <w:pPr>
        <w:pStyle w:val="Odsekzoznamu"/>
        <w:numPr>
          <w:ilvl w:val="0"/>
          <w:numId w:val="25"/>
        </w:numPr>
        <w:shd w:val="clear" w:color="auto" w:fill="FFFFFF"/>
        <w:ind w:left="567" w:hanging="567"/>
        <w:jc w:val="both"/>
        <w:rPr>
          <w:rFonts w:asciiTheme="minorHAnsi" w:hAnsiTheme="minorHAnsi" w:cstheme="minorHAnsi"/>
          <w:sz w:val="20"/>
          <w:szCs w:val="20"/>
        </w:rPr>
      </w:pPr>
      <w:r w:rsidRPr="00EE3CCC">
        <w:rPr>
          <w:rFonts w:asciiTheme="minorHAnsi" w:hAnsiTheme="minorHAnsi" w:cstheme="minorHAnsi"/>
          <w:sz w:val="20"/>
          <w:szCs w:val="20"/>
        </w:rPr>
        <w:t>V použitom postupe verejného obstarávania platia pre ostatné ustanovenia neupravené týmito SP, príslušné ustanovenia ZVO a ostatných relevantných právnych predpisov platných na území Slovenskej Republiky.</w:t>
      </w:r>
    </w:p>
    <w:p w14:paraId="3179C4AF" w14:textId="157A6C0A" w:rsidR="00FB7E78" w:rsidRPr="007D7624" w:rsidRDefault="00FB7E78">
      <w:pPr>
        <w:pStyle w:val="Odsekzoznamu"/>
        <w:numPr>
          <w:ilvl w:val="0"/>
          <w:numId w:val="25"/>
        </w:numPr>
        <w:shd w:val="clear" w:color="auto" w:fill="FFFFFF"/>
        <w:spacing w:line="312" w:lineRule="auto"/>
        <w:ind w:left="567" w:hanging="567"/>
        <w:jc w:val="both"/>
        <w:rPr>
          <w:rFonts w:asciiTheme="minorHAnsi" w:hAnsiTheme="minorHAnsi" w:cstheme="minorHAnsi"/>
          <w:b/>
          <w:bCs/>
          <w:iCs/>
          <w:sz w:val="20"/>
          <w:szCs w:val="20"/>
        </w:rPr>
      </w:pPr>
      <w:r w:rsidRPr="007D7624">
        <w:rPr>
          <w:rFonts w:asciiTheme="minorHAnsi" w:hAnsiTheme="minorHAnsi" w:cstheme="minorHAnsi"/>
          <w:b/>
          <w:bCs/>
          <w:iCs/>
          <w:sz w:val="20"/>
          <w:szCs w:val="20"/>
        </w:rPr>
        <w:br w:type="page"/>
      </w:r>
    </w:p>
    <w:p w14:paraId="65011663" w14:textId="4DFBFF6D" w:rsidR="00513D8E" w:rsidRPr="000F43C0" w:rsidRDefault="000F43C0" w:rsidP="00DF510C">
      <w:pPr>
        <w:spacing w:line="312" w:lineRule="auto"/>
        <w:rPr>
          <w:rFonts w:asciiTheme="minorHAnsi" w:hAnsiTheme="minorHAnsi" w:cstheme="minorHAnsi"/>
          <w:b/>
          <w:bCs/>
          <w:iCs/>
        </w:rPr>
      </w:pPr>
      <w:r w:rsidRPr="00BB664D">
        <w:rPr>
          <w:rFonts w:asciiTheme="minorHAnsi" w:hAnsiTheme="minorHAnsi" w:cstheme="minorHAnsi"/>
          <w:b/>
          <w:bCs/>
          <w:iCs/>
        </w:rPr>
        <w:lastRenderedPageBreak/>
        <w:t>B. OPIS  PREDMETU  ZÁKAZKY</w:t>
      </w:r>
    </w:p>
    <w:p w14:paraId="75C4CE78" w14:textId="77777777" w:rsidR="00DE2594" w:rsidRPr="00EE3CCC" w:rsidRDefault="00DE2594" w:rsidP="00DF510C">
      <w:pPr>
        <w:pStyle w:val="tl1"/>
        <w:spacing w:line="312" w:lineRule="auto"/>
        <w:rPr>
          <w:rFonts w:asciiTheme="minorHAnsi" w:hAnsiTheme="minorHAnsi" w:cstheme="minorHAnsi"/>
          <w:b/>
          <w:bCs/>
          <w:iCs/>
          <w:sz w:val="20"/>
          <w:szCs w:val="20"/>
        </w:rPr>
      </w:pPr>
    </w:p>
    <w:p w14:paraId="22D07574" w14:textId="5059ADA6" w:rsidR="00BB482F" w:rsidRPr="00173916" w:rsidRDefault="006E48FF">
      <w:pPr>
        <w:pStyle w:val="Zkladntext"/>
        <w:numPr>
          <w:ilvl w:val="1"/>
          <w:numId w:val="25"/>
        </w:numPr>
        <w:spacing w:line="312" w:lineRule="auto"/>
        <w:ind w:left="284" w:hanging="284"/>
        <w:rPr>
          <w:rFonts w:asciiTheme="minorHAnsi" w:hAnsiTheme="minorHAnsi" w:cstheme="minorHAnsi"/>
          <w:b w:val="0"/>
          <w:bCs/>
          <w:sz w:val="20"/>
          <w:lang w:val="sk-SK"/>
        </w:rPr>
      </w:pPr>
      <w:r w:rsidRPr="00173916">
        <w:rPr>
          <w:rFonts w:asciiTheme="minorHAnsi" w:hAnsiTheme="minorHAnsi" w:cstheme="minorHAnsi"/>
          <w:b w:val="0"/>
          <w:bCs/>
          <w:sz w:val="20"/>
          <w:lang w:val="sk-SK"/>
        </w:rPr>
        <w:t>ZÁKLADNÉ ÚDAJE C</w:t>
      </w:r>
      <w:r w:rsidR="000F43C0" w:rsidRPr="00173916">
        <w:rPr>
          <w:rFonts w:asciiTheme="minorHAnsi" w:hAnsiTheme="minorHAnsi" w:cstheme="minorHAnsi"/>
          <w:b w:val="0"/>
          <w:bCs/>
          <w:sz w:val="20"/>
          <w:lang w:val="sk-SK"/>
        </w:rPr>
        <w:t>HARAKTERIZUJÚCE PREDMET ZÁKAZKY</w:t>
      </w:r>
    </w:p>
    <w:p w14:paraId="6D003A51" w14:textId="77777777" w:rsidR="003F46BD" w:rsidRPr="00CC5844" w:rsidRDefault="000F6F8B" w:rsidP="003F46BD">
      <w:pPr>
        <w:jc w:val="both"/>
        <w:rPr>
          <w:rFonts w:ascii="Calibri" w:hAnsi="Calibri" w:cs="Cambria"/>
          <w:bCs/>
          <w:sz w:val="20"/>
          <w:szCs w:val="20"/>
        </w:rPr>
      </w:pPr>
      <w:r w:rsidRPr="00CC5844">
        <w:rPr>
          <w:rFonts w:ascii="Calibri" w:hAnsi="Calibri" w:cs="Cambria"/>
          <w:bCs/>
          <w:sz w:val="20"/>
          <w:szCs w:val="20"/>
        </w:rPr>
        <w:t xml:space="preserve">1.1 </w:t>
      </w:r>
      <w:r w:rsidR="003F46BD" w:rsidRPr="00CC5844">
        <w:rPr>
          <w:rFonts w:ascii="Calibri" w:hAnsi="Calibri" w:cs="Cambria"/>
          <w:bCs/>
          <w:sz w:val="20"/>
          <w:szCs w:val="20"/>
        </w:rPr>
        <w:t xml:space="preserve">Predmetom zákazky je združená dodávka elektriny (elektrickej energie) vrátane zabezpečenia distribúcie a prenosu na všetkých odberných miestach na jeden rok, s účinnosťou zmluvy od 01.01.2023 od 00:00 hod. do 31.12.2023 do 24:00 hod.  </w:t>
      </w:r>
      <w:r w:rsidR="003F46BD" w:rsidRPr="00CC5844">
        <w:rPr>
          <w:rFonts w:asciiTheme="minorHAnsi" w:hAnsiTheme="minorHAnsi" w:cs="Cambria"/>
          <w:bCs/>
          <w:sz w:val="20"/>
          <w:szCs w:val="20"/>
        </w:rPr>
        <w:t xml:space="preserve">Predpokladaný celkový odber </w:t>
      </w:r>
      <w:r w:rsidR="003F46BD" w:rsidRPr="00CC5844">
        <w:rPr>
          <w:rFonts w:ascii="Calibri" w:hAnsi="Calibri" w:cs="Cambria"/>
          <w:bCs/>
          <w:sz w:val="20"/>
          <w:szCs w:val="20"/>
        </w:rPr>
        <w:t>elektrickej energie</w:t>
      </w:r>
      <w:r w:rsidR="003F46BD" w:rsidRPr="00CC5844">
        <w:rPr>
          <w:rFonts w:asciiTheme="minorHAnsi" w:hAnsiTheme="minorHAnsi" w:cs="Cambria"/>
          <w:bCs/>
          <w:sz w:val="20"/>
          <w:szCs w:val="20"/>
        </w:rPr>
        <w:t xml:space="preserve"> za jeden rok je 12 610,076  MWh.</w:t>
      </w:r>
    </w:p>
    <w:p w14:paraId="222E014A" w14:textId="77777777" w:rsidR="000F6F8B" w:rsidRPr="00CC5844" w:rsidRDefault="000F6F8B" w:rsidP="0060665E">
      <w:pPr>
        <w:jc w:val="both"/>
        <w:rPr>
          <w:bCs/>
          <w:sz w:val="20"/>
          <w:szCs w:val="20"/>
        </w:rPr>
      </w:pPr>
    </w:p>
    <w:p w14:paraId="13DB8541" w14:textId="46370C58" w:rsidR="00173916" w:rsidRPr="00CC5844" w:rsidRDefault="000F6F8B" w:rsidP="00173916">
      <w:pPr>
        <w:jc w:val="both"/>
        <w:rPr>
          <w:rFonts w:ascii="Calibri" w:hAnsi="Calibri" w:cs="Cambria"/>
          <w:bCs/>
          <w:sz w:val="20"/>
          <w:szCs w:val="20"/>
        </w:rPr>
      </w:pPr>
      <w:r w:rsidRPr="00C4063C">
        <w:rPr>
          <w:rFonts w:ascii="Calibri" w:hAnsi="Calibri" w:cs="Cambria"/>
          <w:bCs/>
          <w:sz w:val="20"/>
          <w:szCs w:val="20"/>
        </w:rPr>
        <w:t>1.</w:t>
      </w:r>
      <w:r w:rsidR="00173916" w:rsidRPr="00C4063C">
        <w:rPr>
          <w:rFonts w:ascii="Calibri" w:hAnsi="Calibri" w:cs="Cambria"/>
          <w:bCs/>
          <w:sz w:val="20"/>
          <w:szCs w:val="20"/>
        </w:rPr>
        <w:t>2</w:t>
      </w:r>
      <w:r w:rsidRPr="00C4063C">
        <w:rPr>
          <w:rFonts w:ascii="Calibri" w:hAnsi="Calibri" w:cs="Cambria"/>
          <w:bCs/>
          <w:sz w:val="20"/>
          <w:szCs w:val="20"/>
        </w:rPr>
        <w:t xml:space="preserve"> </w:t>
      </w:r>
      <w:r w:rsidR="00173916" w:rsidRPr="00C4063C">
        <w:rPr>
          <w:rFonts w:ascii="Calibri" w:hAnsi="Calibri" w:cs="Cambria"/>
          <w:bCs/>
          <w:sz w:val="20"/>
          <w:szCs w:val="20"/>
        </w:rPr>
        <w:t xml:space="preserve">Predpokladané odbery v členení podľa jednotlivých odberných miest </w:t>
      </w:r>
      <w:r w:rsidR="00173916" w:rsidRPr="00C4063C">
        <w:rPr>
          <w:rFonts w:ascii="Calibri" w:hAnsi="Calibri" w:cs="Cambria"/>
          <w:bCs/>
          <w:sz w:val="20"/>
          <w:szCs w:val="20"/>
          <w:lang w:eastAsia="ar-SA"/>
        </w:rPr>
        <w:t xml:space="preserve">sú uvedené v Prílohe č. </w:t>
      </w:r>
      <w:r w:rsidR="00D616A4" w:rsidRPr="00C4063C">
        <w:rPr>
          <w:rFonts w:ascii="Calibri" w:hAnsi="Calibri" w:cs="Cambria"/>
          <w:bCs/>
          <w:sz w:val="20"/>
          <w:szCs w:val="20"/>
          <w:lang w:eastAsia="ar-SA"/>
        </w:rPr>
        <w:t xml:space="preserve">2 </w:t>
      </w:r>
      <w:r w:rsidR="00173916" w:rsidRPr="00C4063C">
        <w:rPr>
          <w:rFonts w:ascii="Calibri" w:hAnsi="Calibri" w:cs="Cambria"/>
          <w:bCs/>
          <w:sz w:val="20"/>
          <w:szCs w:val="20"/>
          <w:lang w:eastAsia="ar-SA"/>
        </w:rPr>
        <w:t>Zoznam jednotlivých odberných miest týchto SP.</w:t>
      </w:r>
    </w:p>
    <w:p w14:paraId="08852FDA" w14:textId="77777777" w:rsidR="000F6F8B" w:rsidRPr="00173916" w:rsidRDefault="000F6F8B" w:rsidP="0060665E">
      <w:pPr>
        <w:pStyle w:val="Odsekzoznamu"/>
        <w:ind w:left="567"/>
        <w:jc w:val="both"/>
        <w:rPr>
          <w:rFonts w:asciiTheme="minorHAnsi" w:hAnsiTheme="minorHAnsi" w:cstheme="minorHAnsi"/>
          <w:bCs/>
          <w:sz w:val="20"/>
          <w:szCs w:val="20"/>
        </w:rPr>
      </w:pPr>
    </w:p>
    <w:p w14:paraId="7889854D" w14:textId="5695F36C" w:rsidR="000F6F8B" w:rsidRPr="00173916" w:rsidRDefault="000F6F8B" w:rsidP="0060665E">
      <w:pPr>
        <w:jc w:val="both"/>
        <w:rPr>
          <w:rFonts w:asciiTheme="minorHAnsi" w:hAnsiTheme="minorHAnsi" w:cstheme="minorHAnsi"/>
          <w:bCs/>
          <w:sz w:val="20"/>
          <w:szCs w:val="20"/>
        </w:rPr>
      </w:pPr>
      <w:r w:rsidRPr="00CC5844">
        <w:rPr>
          <w:rFonts w:asciiTheme="minorHAnsi" w:hAnsiTheme="minorHAnsi" w:cstheme="minorHAnsi"/>
          <w:bCs/>
          <w:sz w:val="20"/>
          <w:szCs w:val="20"/>
        </w:rPr>
        <w:t>1.</w:t>
      </w:r>
      <w:r w:rsidR="00173916" w:rsidRPr="00CC5844">
        <w:rPr>
          <w:rFonts w:asciiTheme="minorHAnsi" w:hAnsiTheme="minorHAnsi" w:cstheme="minorHAnsi"/>
          <w:bCs/>
          <w:sz w:val="20"/>
          <w:szCs w:val="20"/>
        </w:rPr>
        <w:t>3</w:t>
      </w:r>
      <w:r w:rsidRPr="00CC5844">
        <w:rPr>
          <w:rFonts w:asciiTheme="minorHAnsi" w:hAnsiTheme="minorHAnsi" w:cstheme="minorHAnsi"/>
          <w:bCs/>
          <w:sz w:val="20"/>
          <w:szCs w:val="20"/>
        </w:rPr>
        <w:t xml:space="preserve"> Spoločný slovník obstarávania (CPV):</w:t>
      </w:r>
    </w:p>
    <w:p w14:paraId="4ECBC346" w14:textId="1B6CE45A" w:rsidR="000F6F8B" w:rsidRPr="00173916" w:rsidRDefault="000F6F8B" w:rsidP="0060665E">
      <w:pPr>
        <w:shd w:val="clear" w:color="auto" w:fill="FFFFFF"/>
        <w:tabs>
          <w:tab w:val="left" w:pos="2552"/>
        </w:tabs>
        <w:rPr>
          <w:rFonts w:asciiTheme="minorHAnsi" w:hAnsiTheme="minorHAnsi" w:cstheme="minorHAnsi"/>
          <w:bCs/>
          <w:sz w:val="20"/>
          <w:szCs w:val="20"/>
        </w:rPr>
      </w:pPr>
      <w:r w:rsidRPr="00173916">
        <w:rPr>
          <w:rFonts w:asciiTheme="minorHAnsi" w:hAnsiTheme="minorHAnsi" w:cstheme="minorHAnsi"/>
          <w:bCs/>
          <w:sz w:val="20"/>
          <w:szCs w:val="20"/>
        </w:rPr>
        <w:t xml:space="preserve">Hlavný predmet: </w:t>
      </w:r>
      <w:hyperlink r:id="rId18" w:history="1">
        <w:r w:rsidRPr="00173916">
          <w:rPr>
            <w:rStyle w:val="Hypertextovprepojenie"/>
            <w:rFonts w:asciiTheme="minorHAnsi" w:hAnsiTheme="minorHAnsi" w:cstheme="minorHAnsi"/>
            <w:bCs/>
            <w:color w:val="auto"/>
            <w:sz w:val="20"/>
            <w:szCs w:val="20"/>
            <w:shd w:val="clear" w:color="auto" w:fill="FFFFFF"/>
          </w:rPr>
          <w:t>09310000-5</w:t>
        </w:r>
      </w:hyperlink>
      <w:r w:rsidRPr="00173916">
        <w:rPr>
          <w:rFonts w:asciiTheme="minorHAnsi" w:hAnsiTheme="minorHAnsi" w:cstheme="minorHAnsi"/>
          <w:bCs/>
          <w:sz w:val="20"/>
          <w:szCs w:val="20"/>
        </w:rPr>
        <w:t xml:space="preserve">  Elektrická energia</w:t>
      </w:r>
    </w:p>
    <w:p w14:paraId="391EA98B" w14:textId="0EBE401B" w:rsidR="00B72DC2" w:rsidRDefault="00B72DC2" w:rsidP="00DF510C">
      <w:pPr>
        <w:spacing w:line="312" w:lineRule="auto"/>
        <w:jc w:val="both"/>
        <w:rPr>
          <w:rFonts w:asciiTheme="minorHAnsi" w:hAnsiTheme="minorHAnsi" w:cstheme="minorHAnsi"/>
          <w:bCs/>
          <w:color w:val="000000"/>
          <w:sz w:val="20"/>
          <w:szCs w:val="20"/>
        </w:rPr>
      </w:pPr>
    </w:p>
    <w:p w14:paraId="240EBB36" w14:textId="77777777" w:rsidR="00655FBF" w:rsidRDefault="00655FBF" w:rsidP="00173916">
      <w:pPr>
        <w:pStyle w:val="Nadpis7"/>
        <w:jc w:val="left"/>
        <w:rPr>
          <w:lang w:val="sk-SK" w:eastAsia="ar-SA"/>
        </w:rPr>
      </w:pPr>
    </w:p>
    <w:p w14:paraId="247B150C" w14:textId="3546B5B8" w:rsidR="009961B6" w:rsidRPr="00173916" w:rsidRDefault="006E48FF">
      <w:pPr>
        <w:pStyle w:val="Zkladntext"/>
        <w:numPr>
          <w:ilvl w:val="1"/>
          <w:numId w:val="25"/>
        </w:numPr>
        <w:spacing w:line="312" w:lineRule="auto"/>
        <w:ind w:left="284" w:hanging="284"/>
        <w:rPr>
          <w:rFonts w:asciiTheme="minorHAnsi" w:hAnsiTheme="minorHAnsi" w:cstheme="minorHAnsi"/>
          <w:sz w:val="20"/>
          <w:lang w:val="sk-SK"/>
        </w:rPr>
      </w:pPr>
      <w:r w:rsidRPr="00173916">
        <w:rPr>
          <w:rFonts w:asciiTheme="minorHAnsi" w:hAnsiTheme="minorHAnsi" w:cstheme="minorHAnsi"/>
          <w:sz w:val="20"/>
          <w:lang w:val="sk-SK"/>
        </w:rPr>
        <w:t xml:space="preserve">VŠEOBECNÉ </w:t>
      </w:r>
      <w:r w:rsidR="00124FAC" w:rsidRPr="00173916">
        <w:rPr>
          <w:rFonts w:asciiTheme="minorHAnsi" w:hAnsiTheme="minorHAnsi" w:cstheme="minorHAnsi"/>
          <w:sz w:val="20"/>
          <w:lang w:val="sk-SK"/>
        </w:rPr>
        <w:t xml:space="preserve">A </w:t>
      </w:r>
      <w:r w:rsidR="003A641C" w:rsidRPr="00173916">
        <w:rPr>
          <w:rFonts w:asciiTheme="minorHAnsi" w:hAnsiTheme="minorHAnsi" w:cstheme="minorHAnsi"/>
          <w:sz w:val="20"/>
          <w:lang w:val="sk-SK"/>
        </w:rPr>
        <w:t xml:space="preserve">KVALITATÍVNE </w:t>
      </w:r>
      <w:r w:rsidR="000F43C0" w:rsidRPr="00173916">
        <w:rPr>
          <w:rFonts w:asciiTheme="minorHAnsi" w:hAnsiTheme="minorHAnsi" w:cstheme="minorHAnsi"/>
          <w:sz w:val="20"/>
          <w:lang w:val="sk-SK"/>
        </w:rPr>
        <w:t>POŽIADAVKY NA PREDMET ZÁKAZKY</w:t>
      </w:r>
    </w:p>
    <w:p w14:paraId="74B61D0C" w14:textId="77777777" w:rsidR="00655FBF" w:rsidRPr="00655FBF" w:rsidRDefault="00655FBF" w:rsidP="00655FBF">
      <w:pPr>
        <w:pStyle w:val="Zkladntext"/>
        <w:spacing w:line="312" w:lineRule="auto"/>
        <w:ind w:left="284"/>
        <w:rPr>
          <w:rFonts w:asciiTheme="minorHAnsi" w:hAnsiTheme="minorHAnsi" w:cstheme="minorHAnsi"/>
          <w:sz w:val="20"/>
          <w:highlight w:val="yellow"/>
          <w:lang w:val="sk-SK"/>
        </w:rPr>
      </w:pPr>
    </w:p>
    <w:p w14:paraId="41F77350" w14:textId="47194619" w:rsidR="004F1409" w:rsidRPr="004F1409" w:rsidRDefault="004F1409">
      <w:pPr>
        <w:pStyle w:val="Odsekzoznamu"/>
        <w:numPr>
          <w:ilvl w:val="0"/>
          <w:numId w:val="46"/>
        </w:numPr>
        <w:spacing w:line="312" w:lineRule="auto"/>
        <w:ind w:left="567" w:hanging="567"/>
        <w:jc w:val="both"/>
        <w:rPr>
          <w:rFonts w:ascii="Calibri" w:hAnsi="Calibri" w:cs="Cambria"/>
          <w:sz w:val="20"/>
          <w:szCs w:val="20"/>
        </w:rPr>
      </w:pPr>
      <w:r>
        <w:rPr>
          <w:rFonts w:ascii="Calibri" w:hAnsi="Calibri" w:cs="Cambria"/>
          <w:sz w:val="20"/>
          <w:szCs w:val="20"/>
        </w:rPr>
        <w:t>Verejný obstarávateľ</w:t>
      </w:r>
      <w:r w:rsidR="002C4D79" w:rsidRPr="004F1409">
        <w:rPr>
          <w:rFonts w:ascii="Calibri" w:hAnsi="Calibri" w:cs="Cambria"/>
          <w:sz w:val="20"/>
          <w:szCs w:val="20"/>
        </w:rPr>
        <w:t xml:space="preserve"> požaduje počas celej platnosti zmluvného vzťahu minimálne:</w:t>
      </w:r>
    </w:p>
    <w:p w14:paraId="3A03A01F" w14:textId="77777777" w:rsidR="00655FBF" w:rsidRPr="00BF6A8A" w:rsidRDefault="00655FBF" w:rsidP="00655FBF">
      <w:pPr>
        <w:pStyle w:val="Nadpis7"/>
        <w:rPr>
          <w:lang w:val="sk-SK" w:eastAsia="sk-SK"/>
        </w:rPr>
      </w:pPr>
    </w:p>
    <w:p w14:paraId="3822864D" w14:textId="60E9F8DF" w:rsidR="00655FBF" w:rsidRPr="003F46BD" w:rsidRDefault="00655FBF">
      <w:pPr>
        <w:pStyle w:val="tl1"/>
        <w:numPr>
          <w:ilvl w:val="0"/>
          <w:numId w:val="8"/>
        </w:numPr>
        <w:suppressAutoHyphens/>
        <w:rPr>
          <w:rFonts w:asciiTheme="minorHAnsi" w:eastAsia="ArialMT" w:hAnsiTheme="minorHAnsi" w:cs="ArialMT"/>
          <w:sz w:val="20"/>
          <w:szCs w:val="20"/>
          <w:lang w:eastAsia="en-US"/>
        </w:rPr>
      </w:pPr>
      <w:r w:rsidRPr="003F46BD">
        <w:rPr>
          <w:rFonts w:ascii="Calibri" w:eastAsia="ArialMT" w:hAnsi="Calibri" w:cs="ArialMT"/>
          <w:sz w:val="20"/>
          <w:szCs w:val="20"/>
          <w:lang w:eastAsia="en-US"/>
        </w:rPr>
        <w:t xml:space="preserve">dodávku elektriny (elektrickej energie) do odberných miest verejného obstarávateľa, podľa potreby verejného obstarávateľa, v požadovanej kvalite a s garanciou dodávky elektriny (elektrickej </w:t>
      </w:r>
      <w:r w:rsidRPr="003F46BD">
        <w:rPr>
          <w:rFonts w:asciiTheme="minorHAnsi" w:eastAsia="ArialMT" w:hAnsiTheme="minorHAnsi" w:cs="ArialMT"/>
          <w:sz w:val="20"/>
          <w:szCs w:val="20"/>
          <w:lang w:eastAsia="en-US"/>
        </w:rPr>
        <w:t>energie) po celú dobu platnosti zmluvy,</w:t>
      </w:r>
    </w:p>
    <w:p w14:paraId="1F8704ED" w14:textId="7954EBDD" w:rsidR="00655FBF" w:rsidRPr="003F46BD" w:rsidRDefault="00655FBF">
      <w:pPr>
        <w:pStyle w:val="tl1"/>
        <w:numPr>
          <w:ilvl w:val="0"/>
          <w:numId w:val="8"/>
        </w:numPr>
        <w:suppressAutoHyphens/>
        <w:rPr>
          <w:rFonts w:asciiTheme="minorHAnsi" w:eastAsia="ArialMT" w:hAnsiTheme="minorHAnsi" w:cs="ArialMT"/>
          <w:sz w:val="20"/>
          <w:szCs w:val="20"/>
          <w:lang w:eastAsia="en-US"/>
        </w:rPr>
      </w:pPr>
      <w:r w:rsidRPr="003F46BD">
        <w:rPr>
          <w:rFonts w:asciiTheme="minorHAnsi" w:hAnsiTheme="minorHAnsi" w:cs="Cambria"/>
          <w:sz w:val="20"/>
          <w:szCs w:val="20"/>
        </w:rPr>
        <w:t xml:space="preserve">prebratie zodpovednosti dodávateľa elektriny (elektrickej energie) za odchýlku v plnom rozsahu. </w:t>
      </w:r>
      <w:r w:rsidRPr="003F46BD">
        <w:rPr>
          <w:rFonts w:asciiTheme="minorHAnsi" w:eastAsia="ArialMT" w:hAnsiTheme="minorHAnsi" w:cs="ArialMT"/>
          <w:sz w:val="20"/>
          <w:szCs w:val="20"/>
          <w:lang w:eastAsia="en-US"/>
        </w:rPr>
        <w:t xml:space="preserve">Prevzatie zodpovednosti za odchýlku verejného obstarávateľa v celom rozsahu, za všetky odberné miesta verejného obstarávateľa, voči </w:t>
      </w:r>
      <w:proofErr w:type="spellStart"/>
      <w:r w:rsidRPr="003F46BD">
        <w:rPr>
          <w:rFonts w:asciiTheme="minorHAnsi" w:eastAsia="ArialMT" w:hAnsiTheme="minorHAnsi" w:cs="ArialMT"/>
          <w:sz w:val="20"/>
          <w:szCs w:val="20"/>
          <w:lang w:eastAsia="en-US"/>
        </w:rPr>
        <w:t>zúčtovateľovi</w:t>
      </w:r>
      <w:proofErr w:type="spellEnd"/>
      <w:r w:rsidRPr="003F46BD">
        <w:rPr>
          <w:rFonts w:asciiTheme="minorHAnsi" w:eastAsia="ArialMT" w:hAnsiTheme="minorHAnsi" w:cs="ArialMT"/>
          <w:sz w:val="20"/>
          <w:szCs w:val="20"/>
          <w:lang w:eastAsia="en-US"/>
        </w:rPr>
        <w:t xml:space="preserve"> odchýlok, bude súčasťou koncovej ceny stanovenej za dodávku </w:t>
      </w:r>
      <w:r w:rsidRPr="003F46BD">
        <w:rPr>
          <w:rFonts w:asciiTheme="minorHAnsi" w:eastAsia="ArialMT" w:hAnsiTheme="minorHAnsi" w:cs="Arial"/>
          <w:sz w:val="20"/>
          <w:szCs w:val="20"/>
          <w:lang w:eastAsia="en-US"/>
        </w:rPr>
        <w:t xml:space="preserve">1 MWh </w:t>
      </w:r>
      <w:r w:rsidRPr="003F46BD">
        <w:rPr>
          <w:rFonts w:asciiTheme="minorHAnsi" w:eastAsia="ArialMT" w:hAnsiTheme="minorHAnsi" w:cs="ArialMT"/>
          <w:sz w:val="20"/>
          <w:szCs w:val="20"/>
          <w:lang w:eastAsia="en-US"/>
        </w:rPr>
        <w:t>elektriny (elektrickej energie) dodaného do odberných miest verejného obstarávateľa,</w:t>
      </w:r>
    </w:p>
    <w:p w14:paraId="19D4C07B" w14:textId="2A4EBCF9" w:rsidR="00655FBF" w:rsidRPr="003F46BD" w:rsidRDefault="00655FBF">
      <w:pPr>
        <w:pStyle w:val="Nadpis7"/>
        <w:numPr>
          <w:ilvl w:val="0"/>
          <w:numId w:val="8"/>
        </w:numPr>
        <w:jc w:val="left"/>
        <w:rPr>
          <w:rFonts w:asciiTheme="minorHAnsi" w:hAnsiTheme="minorHAnsi"/>
          <w:b/>
          <w:sz w:val="20"/>
          <w:szCs w:val="20"/>
          <w:lang w:val="sk-SK" w:eastAsia="en-US"/>
        </w:rPr>
      </w:pPr>
      <w:r w:rsidRPr="003F46BD">
        <w:rPr>
          <w:rFonts w:asciiTheme="minorHAnsi" w:hAnsiTheme="minorHAnsi"/>
          <w:sz w:val="20"/>
          <w:szCs w:val="20"/>
          <w:lang w:val="sk-SK" w:eastAsia="en-US"/>
        </w:rPr>
        <w:t>dodržiavať spôsob fakturácie dohodnutý v Rámcovej zmluve o združenej dodávke elektriny,</w:t>
      </w:r>
    </w:p>
    <w:p w14:paraId="11E8F3FF" w14:textId="4C541815" w:rsidR="00655FBF" w:rsidRPr="003F46BD" w:rsidRDefault="00655FBF">
      <w:pPr>
        <w:pStyle w:val="tl1"/>
        <w:numPr>
          <w:ilvl w:val="0"/>
          <w:numId w:val="49"/>
        </w:numPr>
        <w:suppressAutoHyphens/>
        <w:spacing w:line="100" w:lineRule="atLeast"/>
        <w:rPr>
          <w:rFonts w:ascii="Calibri" w:hAnsi="Calibri" w:cs="Cambria"/>
          <w:sz w:val="20"/>
          <w:szCs w:val="20"/>
        </w:rPr>
      </w:pPr>
      <w:r w:rsidRPr="003F46BD">
        <w:rPr>
          <w:rFonts w:ascii="Calibri" w:hAnsi="Calibri" w:cs="Cambria"/>
          <w:sz w:val="20"/>
          <w:szCs w:val="20"/>
        </w:rPr>
        <w:t>zálohová faktúra musí obsahovať minimálne:</w:t>
      </w:r>
    </w:p>
    <w:p w14:paraId="30E531CA" w14:textId="13BDB819" w:rsidR="00655FBF" w:rsidRPr="00520100" w:rsidRDefault="00655FBF">
      <w:pPr>
        <w:numPr>
          <w:ilvl w:val="0"/>
          <w:numId w:val="50"/>
        </w:numPr>
        <w:suppressAutoHyphens/>
        <w:spacing w:line="100" w:lineRule="atLeast"/>
        <w:ind w:left="1418" w:hanging="284"/>
        <w:jc w:val="both"/>
        <w:rPr>
          <w:rFonts w:ascii="Calibri" w:hAnsi="Calibri" w:cs="Cambria"/>
          <w:sz w:val="20"/>
          <w:szCs w:val="20"/>
        </w:rPr>
      </w:pPr>
      <w:r w:rsidRPr="003F46BD">
        <w:rPr>
          <w:rFonts w:ascii="Calibri" w:hAnsi="Calibri" w:cs="Cambria"/>
          <w:sz w:val="20"/>
          <w:szCs w:val="20"/>
        </w:rPr>
        <w:t xml:space="preserve">údaje podľa § 71 zákona č. 222/2004 </w:t>
      </w:r>
      <w:proofErr w:type="spellStart"/>
      <w:r w:rsidRPr="003F46BD">
        <w:rPr>
          <w:rFonts w:ascii="Calibri" w:hAnsi="Calibri" w:cs="Cambria"/>
          <w:sz w:val="20"/>
          <w:szCs w:val="20"/>
        </w:rPr>
        <w:t>Z.z</w:t>
      </w:r>
      <w:proofErr w:type="spellEnd"/>
      <w:r w:rsidRPr="003F46BD">
        <w:rPr>
          <w:rFonts w:ascii="Calibri" w:hAnsi="Calibri" w:cs="Cambria"/>
          <w:sz w:val="20"/>
          <w:szCs w:val="20"/>
        </w:rPr>
        <w:t xml:space="preserve">. o dani z pridanej hodnoty a podľa zákona č. </w:t>
      </w:r>
      <w:r w:rsidRPr="00520100">
        <w:rPr>
          <w:rFonts w:ascii="Calibri" w:hAnsi="Calibri" w:cs="Cambria"/>
          <w:sz w:val="20"/>
          <w:szCs w:val="20"/>
        </w:rPr>
        <w:t>431/2002 Z. z. o účtovníctve v znení neskorších predpisov</w:t>
      </w:r>
    </w:p>
    <w:p w14:paraId="63B3D60B" w14:textId="77777777" w:rsidR="00655FBF" w:rsidRPr="003F46BD" w:rsidRDefault="00655FBF">
      <w:pPr>
        <w:pStyle w:val="tl1"/>
        <w:numPr>
          <w:ilvl w:val="0"/>
          <w:numId w:val="50"/>
        </w:numPr>
        <w:suppressAutoHyphens/>
        <w:spacing w:line="100" w:lineRule="atLeast"/>
        <w:ind w:firstLine="774"/>
        <w:rPr>
          <w:rFonts w:ascii="Calibri" w:hAnsi="Calibri" w:cs="Cambria"/>
          <w:sz w:val="20"/>
          <w:szCs w:val="20"/>
        </w:rPr>
      </w:pPr>
      <w:r w:rsidRPr="003F46BD">
        <w:rPr>
          <w:rFonts w:ascii="Calibri" w:hAnsi="Calibri" w:cs="Cambria"/>
          <w:sz w:val="20"/>
          <w:szCs w:val="20"/>
        </w:rPr>
        <w:t>odberné miesta</w:t>
      </w:r>
    </w:p>
    <w:p w14:paraId="05273EAA" w14:textId="77777777" w:rsidR="00655FBF" w:rsidRPr="003F46BD" w:rsidRDefault="00655FBF">
      <w:pPr>
        <w:pStyle w:val="tl1"/>
        <w:numPr>
          <w:ilvl w:val="0"/>
          <w:numId w:val="50"/>
        </w:numPr>
        <w:suppressAutoHyphens/>
        <w:spacing w:line="100" w:lineRule="atLeast"/>
        <w:ind w:firstLine="774"/>
        <w:rPr>
          <w:rFonts w:ascii="Calibri" w:hAnsi="Calibri" w:cs="Cambria"/>
          <w:sz w:val="20"/>
          <w:szCs w:val="20"/>
        </w:rPr>
      </w:pPr>
      <w:r w:rsidRPr="003F46BD">
        <w:rPr>
          <w:rFonts w:ascii="Calibri" w:hAnsi="Calibri" w:cs="Cambria"/>
          <w:sz w:val="20"/>
          <w:szCs w:val="20"/>
        </w:rPr>
        <w:t>fakturovanú sumu za každé odberné miesto,</w:t>
      </w:r>
    </w:p>
    <w:p w14:paraId="4D9BAAFE" w14:textId="77777777" w:rsidR="00655FBF" w:rsidRPr="003F46BD" w:rsidRDefault="00655FBF">
      <w:pPr>
        <w:pStyle w:val="tl1"/>
        <w:numPr>
          <w:ilvl w:val="0"/>
          <w:numId w:val="49"/>
        </w:numPr>
        <w:suppressAutoHyphens/>
        <w:spacing w:line="100" w:lineRule="atLeast"/>
        <w:rPr>
          <w:rFonts w:ascii="Calibri" w:hAnsi="Calibri" w:cs="Cambria"/>
          <w:sz w:val="20"/>
          <w:szCs w:val="20"/>
        </w:rPr>
      </w:pPr>
      <w:r w:rsidRPr="003F46BD">
        <w:rPr>
          <w:rFonts w:ascii="Calibri" w:hAnsi="Calibri" w:cs="Cambria"/>
          <w:sz w:val="20"/>
          <w:szCs w:val="20"/>
        </w:rPr>
        <w:t>vyúčtovacia faktúra musí obsahovať pre každé odberné miesto minimálne:</w:t>
      </w:r>
    </w:p>
    <w:p w14:paraId="67FBA4B1" w14:textId="77777777" w:rsidR="00655FBF" w:rsidRPr="003F46BD" w:rsidRDefault="00655FBF">
      <w:pPr>
        <w:pStyle w:val="tl1"/>
        <w:numPr>
          <w:ilvl w:val="0"/>
          <w:numId w:val="51"/>
        </w:numPr>
        <w:suppressAutoHyphens/>
        <w:spacing w:line="100" w:lineRule="atLeast"/>
        <w:ind w:left="1418" w:hanging="284"/>
        <w:rPr>
          <w:rFonts w:ascii="Calibri" w:hAnsi="Calibri" w:cs="Cambria"/>
          <w:sz w:val="20"/>
          <w:szCs w:val="20"/>
        </w:rPr>
      </w:pPr>
      <w:r w:rsidRPr="003F46BD">
        <w:rPr>
          <w:rFonts w:ascii="Calibri" w:hAnsi="Calibri" w:cs="Cambria"/>
          <w:sz w:val="20"/>
          <w:szCs w:val="20"/>
        </w:rPr>
        <w:t xml:space="preserve">údaje podľa § 71 zákona č. 222/2004 </w:t>
      </w:r>
      <w:proofErr w:type="spellStart"/>
      <w:r w:rsidRPr="003F46BD">
        <w:rPr>
          <w:rFonts w:ascii="Calibri" w:hAnsi="Calibri" w:cs="Cambria"/>
          <w:sz w:val="20"/>
          <w:szCs w:val="20"/>
        </w:rPr>
        <w:t>Z.z</w:t>
      </w:r>
      <w:proofErr w:type="spellEnd"/>
      <w:r w:rsidRPr="003F46BD">
        <w:rPr>
          <w:rFonts w:ascii="Calibri" w:hAnsi="Calibri" w:cs="Cambria"/>
          <w:sz w:val="20"/>
          <w:szCs w:val="20"/>
        </w:rPr>
        <w:t>. o dani z pridanej hodnoty a podľa zákona č. 431/2002 Z. z. o účtovníctve v znení neskorších predpisov,</w:t>
      </w:r>
    </w:p>
    <w:p w14:paraId="3BEA1303" w14:textId="77777777" w:rsidR="00655FBF" w:rsidRPr="003F46BD" w:rsidRDefault="00655FBF">
      <w:pPr>
        <w:pStyle w:val="tl1"/>
        <w:numPr>
          <w:ilvl w:val="0"/>
          <w:numId w:val="51"/>
        </w:numPr>
        <w:suppressAutoHyphens/>
        <w:spacing w:line="100" w:lineRule="atLeast"/>
        <w:ind w:left="1418" w:hanging="284"/>
        <w:rPr>
          <w:rFonts w:ascii="Calibri" w:hAnsi="Calibri" w:cs="Cambria"/>
          <w:sz w:val="20"/>
          <w:szCs w:val="20"/>
        </w:rPr>
      </w:pPr>
      <w:r w:rsidRPr="003F46BD">
        <w:rPr>
          <w:rFonts w:ascii="Calibri" w:hAnsi="Calibri" w:cs="Cambria"/>
          <w:sz w:val="20"/>
          <w:szCs w:val="20"/>
        </w:rPr>
        <w:t>skutočnú spotrebu,</w:t>
      </w:r>
    </w:p>
    <w:p w14:paraId="1DE82578" w14:textId="77777777" w:rsidR="00655FBF" w:rsidRPr="003F46BD" w:rsidRDefault="00655FBF">
      <w:pPr>
        <w:pStyle w:val="tl1"/>
        <w:numPr>
          <w:ilvl w:val="0"/>
          <w:numId w:val="51"/>
        </w:numPr>
        <w:suppressAutoHyphens/>
        <w:spacing w:line="100" w:lineRule="atLeast"/>
        <w:ind w:left="1418" w:hanging="284"/>
        <w:rPr>
          <w:rFonts w:ascii="Calibri" w:hAnsi="Calibri" w:cs="Cambria"/>
          <w:sz w:val="20"/>
          <w:szCs w:val="20"/>
        </w:rPr>
      </w:pPr>
      <w:r w:rsidRPr="003F46BD">
        <w:rPr>
          <w:rFonts w:ascii="Calibri" w:hAnsi="Calibri" w:cs="Cambria"/>
          <w:sz w:val="20"/>
          <w:szCs w:val="20"/>
        </w:rPr>
        <w:t>odberné miesta,</w:t>
      </w:r>
    </w:p>
    <w:p w14:paraId="6DF23C17" w14:textId="77777777" w:rsidR="00655FBF" w:rsidRPr="003F46BD" w:rsidRDefault="00655FBF">
      <w:pPr>
        <w:pStyle w:val="tl1"/>
        <w:numPr>
          <w:ilvl w:val="0"/>
          <w:numId w:val="51"/>
        </w:numPr>
        <w:suppressAutoHyphens/>
        <w:spacing w:line="100" w:lineRule="atLeast"/>
        <w:ind w:left="1418" w:hanging="284"/>
        <w:rPr>
          <w:rFonts w:ascii="Calibri" w:hAnsi="Calibri" w:cs="Cambria"/>
          <w:sz w:val="20"/>
          <w:szCs w:val="20"/>
        </w:rPr>
      </w:pPr>
      <w:r w:rsidRPr="003F46BD">
        <w:rPr>
          <w:rFonts w:ascii="Calibri" w:hAnsi="Calibri" w:cs="Cambria"/>
          <w:sz w:val="20"/>
          <w:szCs w:val="20"/>
        </w:rPr>
        <w:t>počiatočný a konečný stav elektromeru.</w:t>
      </w:r>
    </w:p>
    <w:p w14:paraId="00F833D9" w14:textId="28E44742" w:rsidR="00655FBF" w:rsidRPr="003F46BD" w:rsidRDefault="00655FBF">
      <w:pPr>
        <w:pStyle w:val="tl1"/>
        <w:numPr>
          <w:ilvl w:val="0"/>
          <w:numId w:val="52"/>
        </w:numPr>
        <w:suppressAutoHyphens/>
        <w:rPr>
          <w:rFonts w:asciiTheme="minorHAnsi" w:hAnsiTheme="minorHAnsi" w:cs="Cambria"/>
          <w:sz w:val="20"/>
          <w:szCs w:val="20"/>
        </w:rPr>
      </w:pPr>
      <w:r w:rsidRPr="003F46BD">
        <w:rPr>
          <w:rFonts w:asciiTheme="minorHAnsi" w:hAnsiTheme="minorHAnsi" w:cs="Cambria"/>
          <w:sz w:val="20"/>
          <w:szCs w:val="20"/>
        </w:rPr>
        <w:t>v prípade zmeny dodávateľa v súvislosti s verejným obstarávaním</w:t>
      </w:r>
      <w:r w:rsidRPr="003F46BD">
        <w:rPr>
          <w:rFonts w:ascii="Calibri" w:hAnsi="Calibri" w:cs="Cambria"/>
          <w:sz w:val="20"/>
          <w:szCs w:val="20"/>
        </w:rPr>
        <w:t xml:space="preserve">, na základe ktorého bola uzavretá zmluva, si dodávateľ nebude účtovať žiadne  zriaďovacie, aktivačné, </w:t>
      </w:r>
      <w:proofErr w:type="spellStart"/>
      <w:r w:rsidRPr="003F46BD">
        <w:rPr>
          <w:rFonts w:ascii="Calibri" w:hAnsi="Calibri" w:cs="Cambria"/>
          <w:sz w:val="20"/>
          <w:szCs w:val="20"/>
        </w:rPr>
        <w:t>deaktivačné</w:t>
      </w:r>
      <w:proofErr w:type="spellEnd"/>
      <w:r w:rsidRPr="003F46BD">
        <w:rPr>
          <w:rFonts w:ascii="Calibri" w:hAnsi="Calibri" w:cs="Cambria"/>
          <w:sz w:val="20"/>
          <w:szCs w:val="20"/>
        </w:rPr>
        <w:t xml:space="preserve">, či iné poplatky v </w:t>
      </w:r>
      <w:r w:rsidR="00520100">
        <w:rPr>
          <w:rFonts w:ascii="Calibri" w:hAnsi="Calibri" w:cs="Cambria"/>
          <w:sz w:val="20"/>
          <w:szCs w:val="20"/>
        </w:rPr>
        <w:t> </w:t>
      </w:r>
      <w:r w:rsidRPr="003F46BD">
        <w:rPr>
          <w:rFonts w:asciiTheme="minorHAnsi" w:hAnsiTheme="minorHAnsi" w:cs="Cambria"/>
          <w:sz w:val="20"/>
          <w:szCs w:val="20"/>
        </w:rPr>
        <w:t>súvislosti so zmenou dodávateľa,</w:t>
      </w:r>
    </w:p>
    <w:p w14:paraId="4CE9B81D" w14:textId="77777777" w:rsidR="00655FBF" w:rsidRPr="003F46BD" w:rsidRDefault="00655FBF">
      <w:pPr>
        <w:pStyle w:val="tl1"/>
        <w:numPr>
          <w:ilvl w:val="0"/>
          <w:numId w:val="52"/>
        </w:numPr>
        <w:suppressAutoHyphens/>
        <w:ind w:right="-2"/>
        <w:rPr>
          <w:rFonts w:asciiTheme="minorHAnsi" w:hAnsiTheme="minorHAnsi" w:cs="Cambria"/>
          <w:sz w:val="20"/>
          <w:szCs w:val="20"/>
        </w:rPr>
      </w:pPr>
      <w:r w:rsidRPr="003F46BD">
        <w:rPr>
          <w:rFonts w:asciiTheme="minorHAnsi" w:hAnsiTheme="minorHAnsi" w:cs="Cambria"/>
          <w:sz w:val="20"/>
          <w:szCs w:val="20"/>
        </w:rPr>
        <w:t>zrealizovať prípadnú zmenu dodávateľa elektriny (elektrickej energie) bez prerušenia jej dodávky,</w:t>
      </w:r>
    </w:p>
    <w:p w14:paraId="3D4917CA" w14:textId="77777777" w:rsidR="00655FBF" w:rsidRPr="003F46BD" w:rsidRDefault="00655FBF">
      <w:pPr>
        <w:pStyle w:val="tl1"/>
        <w:numPr>
          <w:ilvl w:val="0"/>
          <w:numId w:val="52"/>
        </w:numPr>
        <w:suppressAutoHyphens/>
        <w:ind w:right="-2"/>
        <w:rPr>
          <w:rFonts w:ascii="Calibri" w:hAnsi="Calibri" w:cs="Cambria"/>
          <w:sz w:val="20"/>
          <w:szCs w:val="20"/>
        </w:rPr>
      </w:pPr>
      <w:r w:rsidRPr="003F46BD">
        <w:rPr>
          <w:rFonts w:asciiTheme="minorHAnsi" w:hAnsiTheme="minorHAnsi" w:cs="Cambria"/>
          <w:sz w:val="20"/>
          <w:szCs w:val="20"/>
        </w:rPr>
        <w:t xml:space="preserve">nezvyšovať cenu za elektrinu (elektrickú energiu), </w:t>
      </w:r>
      <w:proofErr w:type="spellStart"/>
      <w:r w:rsidRPr="003F46BD">
        <w:rPr>
          <w:rFonts w:asciiTheme="minorHAnsi" w:hAnsiTheme="minorHAnsi" w:cs="Cambria"/>
          <w:sz w:val="20"/>
          <w:szCs w:val="20"/>
        </w:rPr>
        <w:t>t.j</w:t>
      </w:r>
      <w:proofErr w:type="spellEnd"/>
      <w:r w:rsidRPr="003F46BD">
        <w:rPr>
          <w:rFonts w:asciiTheme="minorHAnsi" w:hAnsiTheme="minorHAnsi" w:cs="Cambria"/>
          <w:sz w:val="20"/>
          <w:szCs w:val="20"/>
        </w:rPr>
        <w:t xml:space="preserve">. cenu za komoditu (silovú energiu) vrátane </w:t>
      </w:r>
      <w:r w:rsidRPr="003F46BD">
        <w:rPr>
          <w:rFonts w:asciiTheme="minorHAnsi" w:hAnsiTheme="minorHAnsi"/>
          <w:sz w:val="20"/>
          <w:szCs w:val="20"/>
        </w:rPr>
        <w:t xml:space="preserve">všetkých </w:t>
      </w:r>
      <w:proofErr w:type="spellStart"/>
      <w:r w:rsidRPr="003F46BD">
        <w:rPr>
          <w:rFonts w:asciiTheme="minorHAnsi" w:hAnsiTheme="minorHAnsi"/>
          <w:sz w:val="20"/>
          <w:szCs w:val="20"/>
        </w:rPr>
        <w:t>nárokovateľných</w:t>
      </w:r>
      <w:proofErr w:type="spellEnd"/>
      <w:r w:rsidRPr="003F46BD">
        <w:rPr>
          <w:rFonts w:asciiTheme="minorHAnsi" w:hAnsiTheme="minorHAnsi"/>
          <w:sz w:val="20"/>
          <w:szCs w:val="20"/>
        </w:rPr>
        <w:t xml:space="preserve"> nákladov dodávateľa, okrem nákladov súvisiacich s distribúciou, prenosom, </w:t>
      </w:r>
      <w:r w:rsidRPr="003F46BD">
        <w:rPr>
          <w:rFonts w:ascii="Calibri" w:hAnsi="Calibri"/>
          <w:sz w:val="20"/>
          <w:szCs w:val="20"/>
        </w:rPr>
        <w:t>poskytovaním systémových služieb, prevádzkovaním systému</w:t>
      </w:r>
      <w:r w:rsidRPr="003F46BD">
        <w:rPr>
          <w:rFonts w:asciiTheme="minorHAnsi" w:hAnsiTheme="minorHAnsi"/>
          <w:sz w:val="20"/>
          <w:szCs w:val="20"/>
        </w:rPr>
        <w:t>, spotrebnou daňou a DPH,</w:t>
      </w:r>
      <w:r w:rsidRPr="003F46BD">
        <w:rPr>
          <w:rFonts w:asciiTheme="minorHAnsi" w:hAnsiTheme="minorHAnsi" w:cs="Cambria"/>
          <w:sz w:val="20"/>
          <w:szCs w:val="20"/>
        </w:rPr>
        <w:t xml:space="preserve"> počas plnenia predmetu zmluvy pre všetky odberné miesta. Cenu za distribúciu a prenos, ako aj n</w:t>
      </w:r>
      <w:r w:rsidRPr="003F46BD">
        <w:rPr>
          <w:rFonts w:ascii="Calibri" w:hAnsi="Calibri"/>
          <w:sz w:val="20"/>
          <w:szCs w:val="20"/>
        </w:rPr>
        <w:t>áklady na poskytovanie systémových služieb a prevádzkovanie systému</w:t>
      </w:r>
      <w:r w:rsidRPr="003F46BD">
        <w:rPr>
          <w:rFonts w:asciiTheme="minorHAnsi" w:hAnsiTheme="minorHAnsi" w:cs="Cambria"/>
          <w:sz w:val="20"/>
          <w:szCs w:val="20"/>
        </w:rPr>
        <w:t xml:space="preserve"> stanovuje Úrad pre reguláciu sieťových odvetví, výšku DPH a spotrebnej dane stanovuje Národná</w:t>
      </w:r>
      <w:r w:rsidRPr="003F46BD">
        <w:rPr>
          <w:rFonts w:ascii="Calibri" w:hAnsi="Calibri" w:cs="Cambria"/>
          <w:sz w:val="20"/>
          <w:szCs w:val="20"/>
        </w:rPr>
        <w:t xml:space="preserve"> Rada Slovenskej Republiky,</w:t>
      </w:r>
    </w:p>
    <w:p w14:paraId="38226ADD" w14:textId="77777777" w:rsidR="00655FBF" w:rsidRPr="003F46BD" w:rsidRDefault="00655FBF">
      <w:pPr>
        <w:pStyle w:val="tl1"/>
        <w:numPr>
          <w:ilvl w:val="0"/>
          <w:numId w:val="52"/>
        </w:numPr>
        <w:suppressAutoHyphens/>
        <w:ind w:right="-2"/>
        <w:rPr>
          <w:rFonts w:ascii="Calibri" w:hAnsi="Calibri"/>
          <w:sz w:val="20"/>
          <w:szCs w:val="20"/>
        </w:rPr>
      </w:pPr>
      <w:r w:rsidRPr="003F46BD">
        <w:rPr>
          <w:rFonts w:ascii="Calibri" w:hAnsi="Calibri" w:cs="Cambria"/>
          <w:sz w:val="20"/>
          <w:szCs w:val="20"/>
        </w:rPr>
        <w:t>neúčtovať odberateľovi žiadne poplatky navyše. Súčasťou fakturovanej ceny môže byť len cena za dodávku elektriny (elektrickej energie) určenej podľa Rámcovej zmluvy, poplatky určované Úradom pre reguláciu sieťových odvetví a iné distribučné poplatky stanovené zákonom, spotrebná daň a daň z pridanej hodnoty.</w:t>
      </w:r>
    </w:p>
    <w:p w14:paraId="76AEE80B" w14:textId="77777777" w:rsidR="00171A3C" w:rsidRPr="001255F9" w:rsidRDefault="00171A3C" w:rsidP="000F1DAF">
      <w:pPr>
        <w:pStyle w:val="tl1"/>
        <w:suppressAutoHyphens/>
        <w:rPr>
          <w:rFonts w:asciiTheme="minorHAnsi" w:hAnsiTheme="minorHAnsi" w:cstheme="minorHAnsi"/>
          <w:sz w:val="20"/>
          <w:szCs w:val="20"/>
        </w:rPr>
      </w:pPr>
    </w:p>
    <w:p w14:paraId="61C597F6" w14:textId="77777777" w:rsidR="0046075F" w:rsidRPr="004F1409" w:rsidRDefault="0046075F">
      <w:pPr>
        <w:pStyle w:val="Odsekzoznamu"/>
        <w:numPr>
          <w:ilvl w:val="0"/>
          <w:numId w:val="46"/>
        </w:numPr>
        <w:ind w:left="567" w:hanging="567"/>
        <w:jc w:val="both"/>
        <w:rPr>
          <w:rFonts w:ascii="Calibri" w:hAnsi="Calibri" w:cs="Cambria"/>
          <w:sz w:val="20"/>
          <w:szCs w:val="20"/>
        </w:rPr>
      </w:pPr>
      <w:r w:rsidRPr="004F1409">
        <w:rPr>
          <w:rFonts w:asciiTheme="minorHAnsi" w:hAnsiTheme="minorHAnsi" w:cstheme="minorHAnsi"/>
          <w:bCs/>
          <w:iCs/>
          <w:sz w:val="20"/>
          <w:szCs w:val="20"/>
          <w:lang w:eastAsia="sk-SK"/>
        </w:rPr>
        <w:t>Uchádzač je povinný pripraviť a vypracovať svoju ponuku s odbornou starostlivosťou, pričom musí vychádzať z podkladov a podmienok stanovených v týchto SP a ich prílohách.</w:t>
      </w:r>
    </w:p>
    <w:p w14:paraId="0055637D" w14:textId="33DC5063" w:rsidR="00A06582" w:rsidRDefault="00A06582" w:rsidP="00861C6E">
      <w:pPr>
        <w:spacing w:line="312" w:lineRule="auto"/>
        <w:rPr>
          <w:rFonts w:asciiTheme="minorHAnsi" w:hAnsiTheme="minorHAnsi" w:cstheme="minorHAnsi"/>
          <w:b/>
          <w:bCs/>
          <w:iCs/>
          <w:sz w:val="20"/>
          <w:szCs w:val="20"/>
        </w:rPr>
      </w:pPr>
    </w:p>
    <w:p w14:paraId="6DB1B588" w14:textId="23D3684F" w:rsidR="00513D8E" w:rsidRPr="000F43C0" w:rsidRDefault="00513D8E" w:rsidP="00DF510C">
      <w:pPr>
        <w:spacing w:line="312" w:lineRule="auto"/>
        <w:rPr>
          <w:rFonts w:asciiTheme="minorHAnsi" w:hAnsiTheme="minorHAnsi" w:cstheme="minorHAnsi"/>
          <w:b/>
          <w:bCs/>
          <w:iCs/>
          <w:lang w:eastAsia="sk-SK"/>
        </w:rPr>
      </w:pPr>
      <w:r w:rsidRPr="000F43C0">
        <w:rPr>
          <w:rFonts w:asciiTheme="minorHAnsi" w:hAnsiTheme="minorHAnsi" w:cstheme="minorHAnsi"/>
          <w:b/>
          <w:bCs/>
          <w:iCs/>
        </w:rPr>
        <w:lastRenderedPageBreak/>
        <w:t>C. OBCHODNÉ PODMIENKY</w:t>
      </w:r>
    </w:p>
    <w:p w14:paraId="558E1379" w14:textId="77777777" w:rsidR="00513D8E" w:rsidRPr="00EE3CCC" w:rsidRDefault="00513D8E" w:rsidP="00DF510C">
      <w:pPr>
        <w:pStyle w:val="tl1"/>
        <w:spacing w:line="312" w:lineRule="auto"/>
        <w:rPr>
          <w:rFonts w:asciiTheme="minorHAnsi" w:hAnsiTheme="minorHAnsi" w:cstheme="minorHAnsi"/>
          <w:b/>
          <w:bCs/>
          <w:iCs/>
          <w:sz w:val="20"/>
          <w:szCs w:val="20"/>
        </w:rPr>
      </w:pPr>
    </w:p>
    <w:p w14:paraId="0FE9A760" w14:textId="50C514CF" w:rsidR="00CD18C6" w:rsidRPr="00EC3391" w:rsidRDefault="00CD18C6">
      <w:pPr>
        <w:pStyle w:val="tl1"/>
        <w:numPr>
          <w:ilvl w:val="0"/>
          <w:numId w:val="32"/>
        </w:numPr>
        <w:ind w:left="284" w:hanging="284"/>
        <w:rPr>
          <w:rFonts w:asciiTheme="minorHAnsi" w:hAnsiTheme="minorHAnsi" w:cstheme="minorHAnsi"/>
          <w:sz w:val="20"/>
          <w:szCs w:val="20"/>
        </w:rPr>
      </w:pPr>
      <w:r w:rsidRPr="00EC3391">
        <w:rPr>
          <w:rFonts w:asciiTheme="minorHAnsi" w:hAnsiTheme="minorHAnsi" w:cstheme="minorHAnsi"/>
          <w:sz w:val="20"/>
          <w:szCs w:val="20"/>
        </w:rPr>
        <w:t>Verejný obstarávateľ určuje svoje obchodné podmienky dodania predmetu zákazky v</w:t>
      </w:r>
      <w:r w:rsidR="009961B6">
        <w:rPr>
          <w:rFonts w:asciiTheme="minorHAnsi" w:hAnsiTheme="minorHAnsi" w:cstheme="minorHAnsi"/>
          <w:sz w:val="20"/>
          <w:szCs w:val="20"/>
        </w:rPr>
        <w:t> Rámcovej z</w:t>
      </w:r>
      <w:r w:rsidR="00EC3391" w:rsidRPr="00EC3391">
        <w:rPr>
          <w:rFonts w:asciiTheme="minorHAnsi" w:hAnsiTheme="minorHAnsi" w:cstheme="minorHAnsi"/>
          <w:sz w:val="20"/>
          <w:szCs w:val="20"/>
        </w:rPr>
        <w:t>mluve o združenej dodávke elektrickej energie</w:t>
      </w:r>
      <w:r w:rsidRPr="00EC3391">
        <w:rPr>
          <w:rFonts w:asciiTheme="minorHAnsi" w:hAnsiTheme="minorHAnsi" w:cstheme="minorHAnsi"/>
          <w:sz w:val="20"/>
          <w:szCs w:val="20"/>
        </w:rPr>
        <w:t>, ktor</w:t>
      </w:r>
      <w:r w:rsidR="008708EC" w:rsidRPr="00EC3391">
        <w:rPr>
          <w:rFonts w:asciiTheme="minorHAnsi" w:hAnsiTheme="minorHAnsi" w:cstheme="minorHAnsi"/>
          <w:sz w:val="20"/>
          <w:szCs w:val="20"/>
        </w:rPr>
        <w:t>á</w:t>
      </w:r>
      <w:r w:rsidRPr="00EC3391">
        <w:rPr>
          <w:rFonts w:asciiTheme="minorHAnsi" w:hAnsiTheme="minorHAnsi" w:cstheme="minorHAnsi"/>
          <w:sz w:val="20"/>
          <w:szCs w:val="20"/>
        </w:rPr>
        <w:t xml:space="preserve"> bud</w:t>
      </w:r>
      <w:r w:rsidR="0055055F" w:rsidRPr="00EC3391">
        <w:rPr>
          <w:rFonts w:asciiTheme="minorHAnsi" w:hAnsiTheme="minorHAnsi" w:cstheme="minorHAnsi"/>
          <w:sz w:val="20"/>
          <w:szCs w:val="20"/>
        </w:rPr>
        <w:t>ú</w:t>
      </w:r>
      <w:r w:rsidRPr="00EC3391">
        <w:rPr>
          <w:rFonts w:asciiTheme="minorHAnsi" w:hAnsiTheme="minorHAnsi" w:cstheme="minorHAnsi"/>
          <w:sz w:val="20"/>
          <w:szCs w:val="20"/>
        </w:rPr>
        <w:t xml:space="preserve"> uzavret</w:t>
      </w:r>
      <w:r w:rsidR="008708EC" w:rsidRPr="00EC3391">
        <w:rPr>
          <w:rFonts w:asciiTheme="minorHAnsi" w:hAnsiTheme="minorHAnsi" w:cstheme="minorHAnsi"/>
          <w:sz w:val="20"/>
          <w:szCs w:val="20"/>
        </w:rPr>
        <w:t>á</w:t>
      </w:r>
      <w:r w:rsidRPr="00EC3391">
        <w:rPr>
          <w:rFonts w:asciiTheme="minorHAnsi" w:hAnsiTheme="minorHAnsi" w:cstheme="minorHAnsi"/>
          <w:sz w:val="20"/>
          <w:szCs w:val="20"/>
        </w:rPr>
        <w:t xml:space="preserve"> s</w:t>
      </w:r>
      <w:r w:rsidR="0055055F" w:rsidRPr="00EC3391">
        <w:rPr>
          <w:rFonts w:asciiTheme="minorHAnsi" w:hAnsiTheme="minorHAnsi" w:cstheme="minorHAnsi"/>
          <w:sz w:val="20"/>
          <w:szCs w:val="20"/>
        </w:rPr>
        <w:t> </w:t>
      </w:r>
      <w:r w:rsidRPr="00EC3391">
        <w:rPr>
          <w:rFonts w:asciiTheme="minorHAnsi" w:hAnsiTheme="minorHAnsi" w:cstheme="minorHAnsi"/>
          <w:sz w:val="20"/>
          <w:szCs w:val="20"/>
        </w:rPr>
        <w:t xml:space="preserve">úspešným uchádzačom. </w:t>
      </w:r>
      <w:r w:rsidRPr="00EC3391">
        <w:rPr>
          <w:rFonts w:ascii="Calibri" w:hAnsi="Calibri" w:cs="Calibri"/>
          <w:b/>
          <w:bCs/>
          <w:sz w:val="20"/>
          <w:szCs w:val="20"/>
        </w:rPr>
        <w:t>Uchádzač predložením ponuky vyjadruje súhlas so zmluvnými podmienkami, ktoré verejný obstarávateľ uviedol v</w:t>
      </w:r>
      <w:r w:rsidR="000051D7" w:rsidRPr="00EC3391">
        <w:rPr>
          <w:rFonts w:ascii="Calibri" w:hAnsi="Calibri" w:cs="Calibri"/>
          <w:b/>
          <w:bCs/>
          <w:sz w:val="20"/>
          <w:szCs w:val="20"/>
        </w:rPr>
        <w:t xml:space="preserve"> Zmluve o združenej dodávke </w:t>
      </w:r>
      <w:r w:rsidR="001255F9" w:rsidRPr="00EC3391">
        <w:rPr>
          <w:rFonts w:ascii="Calibri" w:hAnsi="Calibri" w:cs="Calibri"/>
          <w:b/>
          <w:bCs/>
          <w:sz w:val="20"/>
          <w:szCs w:val="20"/>
        </w:rPr>
        <w:t>elektriny</w:t>
      </w:r>
      <w:r w:rsidR="000051D7" w:rsidRPr="00EC3391">
        <w:rPr>
          <w:rFonts w:ascii="Calibri" w:hAnsi="Calibri" w:cs="Calibri"/>
          <w:b/>
          <w:bCs/>
          <w:sz w:val="20"/>
          <w:szCs w:val="20"/>
        </w:rPr>
        <w:t xml:space="preserve"> </w:t>
      </w:r>
      <w:r w:rsidR="008708EC" w:rsidRPr="00EC3391">
        <w:rPr>
          <w:rFonts w:ascii="Calibri" w:hAnsi="Calibri" w:cs="Calibri"/>
          <w:b/>
          <w:bCs/>
          <w:sz w:val="20"/>
          <w:szCs w:val="20"/>
        </w:rPr>
        <w:t>ako</w:t>
      </w:r>
      <w:r w:rsidR="0055055F" w:rsidRPr="00EC3391">
        <w:rPr>
          <w:rFonts w:ascii="Calibri" w:hAnsi="Calibri" w:cs="Calibri"/>
          <w:b/>
          <w:bCs/>
          <w:sz w:val="20"/>
          <w:szCs w:val="20"/>
        </w:rPr>
        <w:t xml:space="preserve"> jej</w:t>
      </w:r>
      <w:r w:rsidRPr="00EC3391">
        <w:rPr>
          <w:rFonts w:ascii="Calibri" w:hAnsi="Calibri" w:cs="Calibri"/>
          <w:b/>
          <w:bCs/>
          <w:sz w:val="20"/>
          <w:szCs w:val="20"/>
        </w:rPr>
        <w:t> Príloh</w:t>
      </w:r>
      <w:r w:rsidR="008708EC" w:rsidRPr="00EC3391">
        <w:rPr>
          <w:rFonts w:ascii="Calibri" w:hAnsi="Calibri" w:cs="Calibri"/>
          <w:b/>
          <w:bCs/>
          <w:sz w:val="20"/>
          <w:szCs w:val="20"/>
        </w:rPr>
        <w:t>e</w:t>
      </w:r>
      <w:r w:rsidRPr="00EC3391">
        <w:rPr>
          <w:rFonts w:ascii="Calibri" w:hAnsi="Calibri" w:cs="Calibri"/>
          <w:b/>
          <w:bCs/>
          <w:sz w:val="20"/>
          <w:szCs w:val="20"/>
        </w:rPr>
        <w:t xml:space="preserve"> č. 2 týchto SP</w:t>
      </w:r>
      <w:r w:rsidRPr="00EC3391">
        <w:rPr>
          <w:rFonts w:ascii="Calibri" w:hAnsi="Calibri" w:cs="Calibri"/>
          <w:bCs/>
          <w:sz w:val="20"/>
          <w:szCs w:val="20"/>
        </w:rPr>
        <w:t>.</w:t>
      </w:r>
    </w:p>
    <w:p w14:paraId="11C6C088" w14:textId="77777777" w:rsidR="00CD18C6" w:rsidRDefault="00CD18C6" w:rsidP="00C46CD1">
      <w:pPr>
        <w:pStyle w:val="tl1"/>
        <w:ind w:left="284"/>
        <w:rPr>
          <w:rFonts w:asciiTheme="minorHAnsi" w:hAnsiTheme="minorHAnsi" w:cstheme="minorHAnsi"/>
          <w:sz w:val="20"/>
          <w:szCs w:val="20"/>
        </w:rPr>
      </w:pPr>
    </w:p>
    <w:p w14:paraId="10D4CCCB" w14:textId="77777777" w:rsidR="00CD18C6" w:rsidRDefault="00CD18C6">
      <w:pPr>
        <w:pStyle w:val="tl1"/>
        <w:numPr>
          <w:ilvl w:val="0"/>
          <w:numId w:val="32"/>
        </w:numPr>
        <w:ind w:left="284" w:hanging="284"/>
        <w:rPr>
          <w:rFonts w:asciiTheme="minorHAnsi" w:hAnsiTheme="minorHAnsi" w:cstheme="minorHAnsi"/>
          <w:sz w:val="20"/>
          <w:szCs w:val="20"/>
        </w:rPr>
      </w:pPr>
      <w:r w:rsidRPr="002C768A">
        <w:rPr>
          <w:rFonts w:asciiTheme="minorHAnsi" w:hAnsiTheme="minorHAnsi" w:cstheme="minorHAnsi"/>
          <w:sz w:val="20"/>
          <w:szCs w:val="20"/>
        </w:rPr>
        <w:t>Verejný obstarávateľ si vyhradzuje právo neprijať ani jednu z predložených ponúk, ak zmluvné podmienky uvedené v návrhu záväzných zmluvných podmienok predložených uchádzačom budú v rozpore s oznámením, prostredníctvom ktorej bol postup tohto verejného obstarávania vyhlásený a týmito SP a ak sa budú vymykať obvyklým zmluvným podmienkam a budú znevýhodňovať verejného obstarávateľa.</w:t>
      </w:r>
    </w:p>
    <w:p w14:paraId="4EC141BD" w14:textId="77777777" w:rsidR="00CD18C6" w:rsidRDefault="00CD18C6" w:rsidP="00C46CD1">
      <w:pPr>
        <w:pStyle w:val="Odsekzoznamu"/>
        <w:rPr>
          <w:rFonts w:asciiTheme="minorHAnsi" w:hAnsiTheme="minorHAnsi" w:cstheme="minorHAnsi"/>
          <w:sz w:val="20"/>
          <w:szCs w:val="20"/>
        </w:rPr>
      </w:pPr>
    </w:p>
    <w:p w14:paraId="6703E020" w14:textId="31AFC93A" w:rsidR="00CD18C6" w:rsidRPr="00802F61" w:rsidRDefault="00CD18C6">
      <w:pPr>
        <w:pStyle w:val="tl1"/>
        <w:numPr>
          <w:ilvl w:val="0"/>
          <w:numId w:val="32"/>
        </w:numPr>
        <w:ind w:left="284" w:hanging="284"/>
        <w:rPr>
          <w:rFonts w:asciiTheme="minorHAnsi" w:hAnsiTheme="minorHAnsi" w:cstheme="minorHAnsi"/>
          <w:sz w:val="20"/>
          <w:szCs w:val="20"/>
        </w:rPr>
      </w:pPr>
      <w:r w:rsidRPr="00802F61">
        <w:rPr>
          <w:rFonts w:asciiTheme="minorHAnsi" w:hAnsiTheme="minorHAnsi" w:cstheme="minorHAnsi"/>
          <w:sz w:val="20"/>
          <w:szCs w:val="20"/>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10794D" w:rsidRPr="00802F61">
        <w:rPr>
          <w:rFonts w:asciiTheme="minorHAnsi" w:hAnsiTheme="minorHAnsi" w:cstheme="minorHAnsi"/>
          <w:sz w:val="20"/>
          <w:szCs w:val="20"/>
        </w:rPr>
        <w:t> Rámcovej z</w:t>
      </w:r>
      <w:r w:rsidR="000C598F" w:rsidRPr="00802F61">
        <w:rPr>
          <w:rFonts w:asciiTheme="minorHAnsi" w:hAnsiTheme="minorHAnsi" w:cstheme="minorHAnsi"/>
          <w:sz w:val="20"/>
          <w:szCs w:val="20"/>
        </w:rPr>
        <w:t xml:space="preserve">mluve o združenej dodávke elektrickej energie </w:t>
      </w:r>
      <w:r w:rsidR="000C598F" w:rsidRPr="00802F61">
        <w:rPr>
          <w:rFonts w:asciiTheme="minorHAnsi" w:hAnsiTheme="minorHAnsi" w:cs="Arial"/>
          <w:sz w:val="20"/>
          <w:szCs w:val="20"/>
        </w:rPr>
        <w:t xml:space="preserve"> </w:t>
      </w:r>
      <w:r w:rsidRPr="00802F61">
        <w:rPr>
          <w:rFonts w:asciiTheme="minorHAnsi" w:hAnsiTheme="minorHAnsi" w:cstheme="minorHAnsi"/>
          <w:sz w:val="20"/>
          <w:szCs w:val="20"/>
        </w:rPr>
        <w:t>a sú uvedené v</w:t>
      </w:r>
      <w:r w:rsidR="008708EC" w:rsidRPr="00802F61">
        <w:rPr>
          <w:rFonts w:asciiTheme="minorHAnsi" w:hAnsiTheme="minorHAnsi" w:cstheme="minorHAnsi"/>
          <w:sz w:val="20"/>
          <w:szCs w:val="20"/>
        </w:rPr>
        <w:t> </w:t>
      </w:r>
      <w:r w:rsidRPr="00802F61">
        <w:rPr>
          <w:rFonts w:asciiTheme="minorHAnsi" w:hAnsiTheme="minorHAnsi" w:cstheme="minorHAnsi"/>
          <w:sz w:val="20"/>
          <w:szCs w:val="20"/>
        </w:rPr>
        <w:t>príloh</w:t>
      </w:r>
      <w:r w:rsidR="008708EC" w:rsidRPr="00802F61">
        <w:rPr>
          <w:rFonts w:asciiTheme="minorHAnsi" w:hAnsiTheme="minorHAnsi" w:cstheme="minorHAnsi"/>
          <w:sz w:val="20"/>
          <w:szCs w:val="20"/>
        </w:rPr>
        <w:t xml:space="preserve">e </w:t>
      </w:r>
      <w:r w:rsidRPr="00802F61">
        <w:rPr>
          <w:rFonts w:asciiTheme="minorHAnsi" w:hAnsiTheme="minorHAnsi" w:cstheme="minorHAnsi"/>
          <w:sz w:val="20"/>
          <w:szCs w:val="20"/>
        </w:rPr>
        <w:t xml:space="preserve">č. </w:t>
      </w:r>
      <w:r w:rsidR="00802F61" w:rsidRPr="00802F61">
        <w:rPr>
          <w:rFonts w:asciiTheme="minorHAnsi" w:hAnsiTheme="minorHAnsi" w:cstheme="minorHAnsi"/>
          <w:sz w:val="20"/>
          <w:szCs w:val="20"/>
        </w:rPr>
        <w:t xml:space="preserve">1 </w:t>
      </w:r>
      <w:r w:rsidRPr="00802F61">
        <w:rPr>
          <w:rFonts w:asciiTheme="minorHAnsi" w:hAnsiTheme="minorHAnsi" w:cstheme="minorHAnsi"/>
          <w:sz w:val="20"/>
          <w:szCs w:val="20"/>
        </w:rPr>
        <w:t>týchto SP.</w:t>
      </w:r>
    </w:p>
    <w:p w14:paraId="1ABA1E1E" w14:textId="77777777" w:rsidR="00CD18C6" w:rsidRDefault="00CD18C6" w:rsidP="00C46CD1">
      <w:pPr>
        <w:pStyle w:val="tl1"/>
        <w:rPr>
          <w:rFonts w:asciiTheme="minorHAnsi" w:hAnsiTheme="minorHAnsi" w:cstheme="minorHAnsi"/>
          <w:sz w:val="20"/>
          <w:szCs w:val="20"/>
        </w:rPr>
      </w:pPr>
    </w:p>
    <w:p w14:paraId="71222D5A" w14:textId="549717AF" w:rsidR="00CD18C6" w:rsidRDefault="00CD18C6">
      <w:pPr>
        <w:pStyle w:val="tl1"/>
        <w:numPr>
          <w:ilvl w:val="0"/>
          <w:numId w:val="32"/>
        </w:numPr>
        <w:ind w:left="284" w:hanging="284"/>
        <w:rPr>
          <w:rFonts w:asciiTheme="minorHAnsi" w:hAnsiTheme="minorHAnsi" w:cstheme="minorHAnsi"/>
          <w:sz w:val="20"/>
          <w:szCs w:val="20"/>
        </w:rPr>
      </w:pPr>
      <w:r w:rsidRPr="002C768A">
        <w:rPr>
          <w:rFonts w:asciiTheme="minorHAnsi" w:hAnsiTheme="minorHAnsi" w:cstheme="minorHAnsi"/>
          <w:sz w:val="20"/>
          <w:szCs w:val="20"/>
        </w:rPr>
        <w:t>Verejný obstarávateľ považuje zmluvné podmienky uvedené v príloh</w:t>
      </w:r>
      <w:r w:rsidR="008708EC">
        <w:rPr>
          <w:rFonts w:asciiTheme="minorHAnsi" w:hAnsiTheme="minorHAnsi" w:cstheme="minorHAnsi"/>
          <w:sz w:val="20"/>
          <w:szCs w:val="20"/>
        </w:rPr>
        <w:t>e</w:t>
      </w:r>
      <w:r w:rsidRPr="002C768A">
        <w:rPr>
          <w:rFonts w:asciiTheme="minorHAnsi" w:hAnsiTheme="minorHAnsi" w:cstheme="minorHAnsi"/>
          <w:sz w:val="20"/>
          <w:szCs w:val="20"/>
        </w:rPr>
        <w:t xml:space="preserve"> č. </w:t>
      </w:r>
      <w:r w:rsidR="005E79AE">
        <w:rPr>
          <w:rFonts w:asciiTheme="minorHAnsi" w:hAnsiTheme="minorHAnsi" w:cstheme="minorHAnsi"/>
          <w:sz w:val="20"/>
          <w:szCs w:val="20"/>
        </w:rPr>
        <w:t>1</w:t>
      </w:r>
      <w:r w:rsidR="005E79AE" w:rsidRPr="002C768A">
        <w:rPr>
          <w:rFonts w:asciiTheme="minorHAnsi" w:hAnsiTheme="minorHAnsi" w:cstheme="minorHAnsi"/>
          <w:sz w:val="20"/>
          <w:szCs w:val="20"/>
        </w:rPr>
        <w:t xml:space="preserve"> </w:t>
      </w:r>
      <w:r w:rsidRPr="002C768A">
        <w:rPr>
          <w:rFonts w:asciiTheme="minorHAnsi" w:hAnsiTheme="minorHAnsi" w:cstheme="minorHAnsi"/>
          <w:sz w:val="20"/>
          <w:szCs w:val="20"/>
        </w:rPr>
        <w:t>týchto SP za nemenné s výnimkou zmien vo formálnych náležitostiach zmluvy a takých zmien, ktoré by pozíciu verejného obstarávateľa (</w:t>
      </w:r>
      <w:r w:rsidR="00795C17">
        <w:rPr>
          <w:rFonts w:asciiTheme="minorHAnsi" w:hAnsiTheme="minorHAnsi" w:cstheme="minorHAnsi"/>
          <w:sz w:val="20"/>
          <w:szCs w:val="20"/>
        </w:rPr>
        <w:t>odberateľa</w:t>
      </w:r>
      <w:r w:rsidRPr="002C768A">
        <w:rPr>
          <w:rFonts w:asciiTheme="minorHAnsi" w:hAnsiTheme="minorHAnsi" w:cstheme="minorHAnsi"/>
          <w:sz w:val="20"/>
          <w:szCs w:val="20"/>
        </w:rPr>
        <w:t>) oproti úspešnému uchádzačovi (</w:t>
      </w:r>
      <w:r w:rsidR="00795C17">
        <w:rPr>
          <w:rFonts w:asciiTheme="minorHAnsi" w:hAnsiTheme="minorHAnsi" w:cstheme="minorHAnsi"/>
          <w:sz w:val="20"/>
          <w:szCs w:val="20"/>
        </w:rPr>
        <w:t>dodávateľa</w:t>
      </w:r>
      <w:r w:rsidRPr="002C768A">
        <w:rPr>
          <w:rFonts w:asciiTheme="minorHAnsi" w:hAnsiTheme="minorHAnsi" w:cstheme="minorHAnsi"/>
          <w:sz w:val="20"/>
          <w:szCs w:val="20"/>
        </w:rPr>
        <w:t>) zvýhodňovali (išli by v neprospech úspešného uchádzača).</w:t>
      </w:r>
    </w:p>
    <w:p w14:paraId="6D38E55F" w14:textId="77777777" w:rsidR="0055055F" w:rsidRDefault="0055055F" w:rsidP="00DF510C">
      <w:pPr>
        <w:pStyle w:val="Odsekzoznamu"/>
        <w:spacing w:line="312" w:lineRule="auto"/>
        <w:rPr>
          <w:rFonts w:asciiTheme="minorHAnsi" w:hAnsiTheme="minorHAnsi" w:cstheme="minorHAnsi"/>
          <w:sz w:val="20"/>
          <w:szCs w:val="20"/>
        </w:rPr>
      </w:pPr>
    </w:p>
    <w:p w14:paraId="020BA1A2" w14:textId="5C1F9692" w:rsidR="00547477" w:rsidRPr="00EE3CCC" w:rsidRDefault="00547477" w:rsidP="001309DA">
      <w:pPr>
        <w:pStyle w:val="tl1"/>
        <w:spacing w:line="312" w:lineRule="auto"/>
        <w:rPr>
          <w:rFonts w:asciiTheme="minorHAnsi" w:hAnsiTheme="minorHAnsi" w:cstheme="minorHAnsi"/>
          <w:sz w:val="20"/>
          <w:szCs w:val="20"/>
        </w:rPr>
      </w:pPr>
    </w:p>
    <w:p w14:paraId="4CD23751" w14:textId="77777777" w:rsidR="004369CB" w:rsidRPr="00EE3CCC" w:rsidRDefault="004369CB" w:rsidP="00DF510C">
      <w:pPr>
        <w:pStyle w:val="tl1"/>
        <w:spacing w:line="312" w:lineRule="auto"/>
        <w:rPr>
          <w:rFonts w:asciiTheme="minorHAnsi" w:hAnsiTheme="minorHAnsi" w:cstheme="minorHAnsi"/>
          <w:sz w:val="20"/>
          <w:szCs w:val="20"/>
        </w:rPr>
      </w:pPr>
    </w:p>
    <w:p w14:paraId="37A0E994" w14:textId="77777777" w:rsidR="00DB0230" w:rsidRPr="00EE3CCC" w:rsidRDefault="00DB0230" w:rsidP="00DF510C">
      <w:pPr>
        <w:pStyle w:val="tl1"/>
        <w:spacing w:line="312" w:lineRule="auto"/>
        <w:rPr>
          <w:rFonts w:asciiTheme="minorHAnsi" w:hAnsiTheme="minorHAnsi" w:cstheme="minorHAnsi"/>
          <w:b/>
          <w:sz w:val="20"/>
          <w:szCs w:val="20"/>
        </w:rPr>
      </w:pPr>
    </w:p>
    <w:p w14:paraId="26717472"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24F6BE9B"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07A5F1B8"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7A340FAD"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1520C30A"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515CA812"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7DF982FD"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4BF7B15F"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4DEDA76D"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6B8A8F19"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4CAE14F9"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6D522700"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499F7F7C"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7535457F"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7E8E26C2"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71712EC7" w14:textId="77777777" w:rsidR="00410C67" w:rsidRPr="00EE3CCC" w:rsidRDefault="00410C67" w:rsidP="00DF510C">
      <w:pPr>
        <w:tabs>
          <w:tab w:val="left" w:pos="5010"/>
        </w:tabs>
        <w:spacing w:line="312" w:lineRule="auto"/>
        <w:rPr>
          <w:rFonts w:asciiTheme="minorHAnsi" w:hAnsiTheme="minorHAnsi" w:cstheme="minorHAnsi"/>
          <w:b/>
          <w:bCs/>
          <w:sz w:val="20"/>
          <w:szCs w:val="20"/>
          <w:lang w:eastAsia="sk-SK"/>
        </w:rPr>
      </w:pPr>
    </w:p>
    <w:p w14:paraId="0F93930C" w14:textId="660694F7" w:rsidR="00513D8E" w:rsidRPr="000F43C0" w:rsidRDefault="00940341" w:rsidP="00DF510C">
      <w:pPr>
        <w:spacing w:line="312" w:lineRule="auto"/>
        <w:rPr>
          <w:rFonts w:asciiTheme="minorHAnsi" w:hAnsiTheme="minorHAnsi" w:cstheme="minorHAnsi"/>
          <w:b/>
          <w:bCs/>
          <w:iCs/>
        </w:rPr>
      </w:pPr>
      <w:r w:rsidRPr="00EE3CCC">
        <w:rPr>
          <w:rFonts w:asciiTheme="minorHAnsi" w:hAnsiTheme="minorHAnsi" w:cstheme="minorHAnsi"/>
          <w:b/>
          <w:bCs/>
          <w:iCs/>
          <w:sz w:val="20"/>
          <w:szCs w:val="20"/>
        </w:rPr>
        <w:br w:type="page"/>
      </w:r>
      <w:r w:rsidR="001F3EB9" w:rsidRPr="00304D12">
        <w:rPr>
          <w:rFonts w:asciiTheme="minorHAnsi" w:hAnsiTheme="minorHAnsi" w:cstheme="minorHAnsi"/>
          <w:b/>
          <w:bCs/>
          <w:iCs/>
        </w:rPr>
        <w:lastRenderedPageBreak/>
        <w:t>D</w:t>
      </w:r>
      <w:r w:rsidR="00513D8E" w:rsidRPr="00304D12">
        <w:rPr>
          <w:rFonts w:asciiTheme="minorHAnsi" w:hAnsiTheme="minorHAnsi" w:cstheme="minorHAnsi"/>
          <w:b/>
          <w:bCs/>
          <w:iCs/>
        </w:rPr>
        <w:t>. SPÔSOB URČENIA CENY</w:t>
      </w:r>
      <w:r w:rsidR="00513D8E" w:rsidRPr="000F43C0">
        <w:rPr>
          <w:rFonts w:asciiTheme="minorHAnsi" w:hAnsiTheme="minorHAnsi" w:cstheme="minorHAnsi"/>
          <w:b/>
          <w:bCs/>
          <w:iCs/>
        </w:rPr>
        <w:t xml:space="preserve"> </w:t>
      </w:r>
    </w:p>
    <w:p w14:paraId="2B7CFF7D" w14:textId="77777777" w:rsidR="00513D8E" w:rsidRPr="00EE3CCC" w:rsidRDefault="00513D8E" w:rsidP="00DF510C">
      <w:pPr>
        <w:tabs>
          <w:tab w:val="left" w:pos="5010"/>
        </w:tabs>
        <w:spacing w:line="312" w:lineRule="auto"/>
        <w:rPr>
          <w:rFonts w:asciiTheme="minorHAnsi" w:hAnsiTheme="minorHAnsi" w:cstheme="minorHAnsi"/>
          <w:b/>
          <w:bCs/>
          <w:iCs/>
          <w:sz w:val="20"/>
          <w:szCs w:val="20"/>
        </w:rPr>
      </w:pPr>
    </w:p>
    <w:p w14:paraId="65229177" w14:textId="64148D63" w:rsidR="004616B6" w:rsidRPr="003979C0" w:rsidRDefault="004616B6">
      <w:pPr>
        <w:pStyle w:val="Odsekzoznamu"/>
        <w:numPr>
          <w:ilvl w:val="0"/>
          <w:numId w:val="9"/>
        </w:numPr>
        <w:ind w:left="284" w:hanging="284"/>
        <w:jc w:val="both"/>
        <w:rPr>
          <w:rFonts w:asciiTheme="minorHAnsi" w:hAnsiTheme="minorHAnsi" w:cstheme="minorHAnsi"/>
          <w:sz w:val="20"/>
          <w:szCs w:val="20"/>
        </w:rPr>
      </w:pPr>
      <w:r w:rsidRPr="004616B6">
        <w:rPr>
          <w:rFonts w:ascii="Calibri" w:eastAsia="ArialMT" w:hAnsi="Calibri" w:cs="ArialMT"/>
          <w:sz w:val="20"/>
          <w:szCs w:val="20"/>
        </w:rPr>
        <w:t>Verejný obstarávateľ požaduje stanoviť cenu za dodanie predmetu zákazky dohodou</w:t>
      </w:r>
      <w:r w:rsidRPr="004616B6">
        <w:rPr>
          <w:rFonts w:eastAsia="ArialMT" w:cs="ArialMT"/>
          <w:sz w:val="20"/>
          <w:szCs w:val="20"/>
        </w:rPr>
        <w:t xml:space="preserve"> </w:t>
      </w:r>
      <w:r w:rsidRPr="004616B6">
        <w:rPr>
          <w:rFonts w:ascii="Calibri" w:eastAsia="ArialMT" w:hAnsi="Calibri" w:cs="ArialMT"/>
          <w:sz w:val="20"/>
          <w:szCs w:val="20"/>
        </w:rPr>
        <w:t>zmluvných strán v podľa zákona č. 18/1996 Z. z. o cenách v znení neskorších</w:t>
      </w:r>
      <w:r w:rsidRPr="004616B6">
        <w:rPr>
          <w:rFonts w:eastAsia="ArialMT" w:cs="ArialMT"/>
          <w:sz w:val="20"/>
          <w:szCs w:val="20"/>
        </w:rPr>
        <w:t xml:space="preserve"> </w:t>
      </w:r>
      <w:r w:rsidRPr="004616B6">
        <w:rPr>
          <w:rFonts w:ascii="Calibri" w:eastAsia="ArialMT" w:hAnsi="Calibri" w:cs="ArialMT"/>
          <w:sz w:val="20"/>
          <w:szCs w:val="20"/>
        </w:rPr>
        <w:t>predpisov v spojení s vyhláškou č. 87/1996 Z. z., ktorou sa vykonáva zákon č.</w:t>
      </w:r>
      <w:r w:rsidRPr="004616B6">
        <w:rPr>
          <w:rFonts w:eastAsia="ArialMT" w:cs="ArialMT"/>
          <w:sz w:val="20"/>
          <w:szCs w:val="20"/>
        </w:rPr>
        <w:t xml:space="preserve"> </w:t>
      </w:r>
      <w:r w:rsidRPr="004616B6">
        <w:rPr>
          <w:rFonts w:ascii="Calibri" w:eastAsia="ArialMT" w:hAnsi="Calibri" w:cs="Arial"/>
          <w:sz w:val="20"/>
          <w:szCs w:val="20"/>
        </w:rPr>
        <w:t xml:space="preserve">18/1996 Z. </w:t>
      </w:r>
      <w:r w:rsidRPr="004616B6">
        <w:rPr>
          <w:rFonts w:ascii="Calibri" w:eastAsia="ArialMT" w:hAnsi="Calibri" w:cs="ArialMT"/>
          <w:sz w:val="20"/>
          <w:szCs w:val="20"/>
        </w:rPr>
        <w:t>z. o cenách v znení neskorších predpisov.</w:t>
      </w:r>
    </w:p>
    <w:p w14:paraId="0380FC70" w14:textId="77777777" w:rsidR="003979C0" w:rsidRPr="004616B6" w:rsidRDefault="003979C0" w:rsidP="003979C0">
      <w:pPr>
        <w:pStyle w:val="Odsekzoznamu"/>
        <w:spacing w:line="312" w:lineRule="auto"/>
        <w:ind w:left="284"/>
        <w:jc w:val="both"/>
        <w:rPr>
          <w:rFonts w:asciiTheme="minorHAnsi" w:hAnsiTheme="minorHAnsi" w:cstheme="minorHAnsi"/>
          <w:sz w:val="20"/>
          <w:szCs w:val="20"/>
        </w:rPr>
      </w:pPr>
    </w:p>
    <w:p w14:paraId="25CD44BE" w14:textId="5BBC6E8C" w:rsidR="004616B6" w:rsidRPr="00F26037" w:rsidRDefault="004616B6">
      <w:pPr>
        <w:pStyle w:val="Odsekzoznamu"/>
        <w:numPr>
          <w:ilvl w:val="0"/>
          <w:numId w:val="9"/>
        </w:numPr>
        <w:ind w:left="284" w:hanging="284"/>
        <w:jc w:val="both"/>
        <w:rPr>
          <w:rFonts w:asciiTheme="minorHAnsi" w:hAnsiTheme="minorHAnsi" w:cstheme="minorHAnsi"/>
          <w:sz w:val="20"/>
          <w:szCs w:val="20"/>
        </w:rPr>
      </w:pPr>
      <w:r w:rsidRPr="00F26037">
        <w:rPr>
          <w:rFonts w:ascii="Calibri" w:eastAsia="ArialMT" w:hAnsi="Calibri" w:cs="ArialMT"/>
          <w:sz w:val="20"/>
          <w:szCs w:val="20"/>
        </w:rPr>
        <w:t xml:space="preserve">V cene musia byť započítané </w:t>
      </w:r>
      <w:r w:rsidRPr="00F26037">
        <w:rPr>
          <w:rFonts w:ascii="Calibri" w:eastAsia="ArialMT" w:hAnsi="Calibri" w:cs="ArialMT"/>
          <w:sz w:val="20"/>
          <w:szCs w:val="20"/>
          <w:u w:val="single"/>
        </w:rPr>
        <w:t>všetky ekonomicky oprávnené náklady</w:t>
      </w:r>
      <w:r w:rsidRPr="00F26037">
        <w:rPr>
          <w:rFonts w:ascii="Calibri" w:eastAsia="ArialMT" w:hAnsi="Calibri" w:cs="ArialMT"/>
          <w:sz w:val="20"/>
          <w:szCs w:val="20"/>
        </w:rPr>
        <w:t xml:space="preserve"> a primeraný zisk</w:t>
      </w:r>
      <w:r w:rsidRPr="00F26037">
        <w:rPr>
          <w:rFonts w:eastAsia="ArialMT" w:cs="ArialMT"/>
          <w:sz w:val="20"/>
          <w:szCs w:val="20"/>
        </w:rPr>
        <w:t xml:space="preserve"> </w:t>
      </w:r>
      <w:r w:rsidRPr="00F26037">
        <w:rPr>
          <w:rFonts w:ascii="Calibri" w:eastAsia="ArialMT" w:hAnsi="Calibri" w:cs="ArialMT"/>
          <w:sz w:val="20"/>
          <w:szCs w:val="20"/>
        </w:rPr>
        <w:t>podľa ustanovenia § 2 a ustanovenia § 3 zákona č. 18/1996 Z. z. o cenách v znení neskorších predpisov a ustanovenia § 3</w:t>
      </w:r>
      <w:r w:rsidRPr="00F26037">
        <w:rPr>
          <w:rFonts w:eastAsia="ArialMT" w:cs="ArialMT"/>
          <w:sz w:val="20"/>
          <w:szCs w:val="20"/>
        </w:rPr>
        <w:t xml:space="preserve"> </w:t>
      </w:r>
      <w:r w:rsidRPr="00F26037">
        <w:rPr>
          <w:rFonts w:ascii="Calibri" w:eastAsia="ArialMT" w:hAnsi="Calibri" w:cs="ArialMT"/>
          <w:sz w:val="20"/>
          <w:szCs w:val="20"/>
        </w:rPr>
        <w:t>Vyhlášky č. 87/1996 Z. z., ktorou sa vykonáva zákon č. 18/1996 Z. z. o cenách v</w:t>
      </w:r>
      <w:r w:rsidRPr="00F26037">
        <w:rPr>
          <w:rFonts w:eastAsia="ArialMT" w:cs="ArialMT"/>
          <w:sz w:val="20"/>
          <w:szCs w:val="20"/>
        </w:rPr>
        <w:t xml:space="preserve"> </w:t>
      </w:r>
      <w:r w:rsidRPr="00F26037">
        <w:rPr>
          <w:rFonts w:ascii="Calibri" w:eastAsia="ArialMT" w:hAnsi="Calibri" w:cs="ArialMT"/>
          <w:sz w:val="20"/>
          <w:szCs w:val="20"/>
        </w:rPr>
        <w:t xml:space="preserve">znení neskorších predpisov. Cena musí zahŕňať </w:t>
      </w:r>
      <w:r w:rsidRPr="00F26037">
        <w:rPr>
          <w:rFonts w:ascii="Calibri" w:hAnsi="Calibri" w:cs="Arial"/>
          <w:sz w:val="20"/>
          <w:szCs w:val="20"/>
        </w:rPr>
        <w:t>prevzatie zodpovednos</w:t>
      </w:r>
      <w:r w:rsidRPr="00F26037">
        <w:rPr>
          <w:rFonts w:ascii="Calibri" w:eastAsia="ArialMT" w:hAnsi="Calibri" w:cs="ArialMT"/>
          <w:sz w:val="20"/>
          <w:szCs w:val="20"/>
        </w:rPr>
        <w:t xml:space="preserve">ti za </w:t>
      </w:r>
      <w:r w:rsidR="00D210F4" w:rsidRPr="00F26037">
        <w:rPr>
          <w:rFonts w:ascii="Calibri" w:eastAsia="ArialMT" w:hAnsi="Calibri" w:cs="ArialMT"/>
          <w:sz w:val="20"/>
          <w:szCs w:val="20"/>
        </w:rPr>
        <w:t> </w:t>
      </w:r>
      <w:r w:rsidRPr="00F26037">
        <w:rPr>
          <w:rFonts w:ascii="Calibri" w:eastAsia="ArialMT" w:hAnsi="Calibri" w:cs="ArialMT"/>
          <w:sz w:val="20"/>
          <w:szCs w:val="20"/>
        </w:rPr>
        <w:t>odchýlku verejného obstarávateľa v</w:t>
      </w:r>
      <w:r w:rsidRPr="00F26037">
        <w:rPr>
          <w:rFonts w:eastAsia="ArialMT" w:cs="ArialMT"/>
          <w:sz w:val="20"/>
          <w:szCs w:val="20"/>
        </w:rPr>
        <w:t> </w:t>
      </w:r>
      <w:r w:rsidRPr="00F26037">
        <w:rPr>
          <w:rFonts w:ascii="Calibri" w:eastAsia="ArialMT" w:hAnsi="Calibri" w:cs="ArialMT"/>
          <w:sz w:val="20"/>
          <w:szCs w:val="20"/>
        </w:rPr>
        <w:t>celom</w:t>
      </w:r>
      <w:r w:rsidRPr="00F26037">
        <w:rPr>
          <w:rFonts w:eastAsia="ArialMT" w:cs="ArialMT"/>
          <w:sz w:val="20"/>
          <w:szCs w:val="20"/>
        </w:rPr>
        <w:t xml:space="preserve"> </w:t>
      </w:r>
      <w:r w:rsidRPr="00F26037">
        <w:rPr>
          <w:rFonts w:ascii="Calibri" w:eastAsia="ArialMT" w:hAnsi="Calibri" w:cs="ArialMT"/>
          <w:sz w:val="20"/>
          <w:szCs w:val="20"/>
        </w:rPr>
        <w:t>rozsahu, za všetky odberné miesta verejného obstarávateľa, voči</w:t>
      </w:r>
      <w:r w:rsidRPr="00F26037">
        <w:rPr>
          <w:rFonts w:eastAsia="ArialMT" w:cs="ArialMT"/>
          <w:sz w:val="20"/>
          <w:szCs w:val="20"/>
        </w:rPr>
        <w:t xml:space="preserve"> </w:t>
      </w:r>
      <w:proofErr w:type="spellStart"/>
      <w:r w:rsidRPr="00F26037">
        <w:rPr>
          <w:rFonts w:ascii="Calibri" w:eastAsia="ArialMT" w:hAnsi="Calibri" w:cs="ArialMT"/>
          <w:sz w:val="20"/>
          <w:szCs w:val="20"/>
        </w:rPr>
        <w:t>zúčtovateľovi</w:t>
      </w:r>
      <w:proofErr w:type="spellEnd"/>
      <w:r w:rsidRPr="00F26037">
        <w:rPr>
          <w:rFonts w:ascii="Calibri" w:eastAsia="ArialMT" w:hAnsi="Calibri" w:cs="ArialMT"/>
          <w:sz w:val="20"/>
          <w:szCs w:val="20"/>
        </w:rPr>
        <w:t xml:space="preserve"> odchýlok.</w:t>
      </w:r>
    </w:p>
    <w:p w14:paraId="55ADCBF8" w14:textId="77777777" w:rsidR="003979C0" w:rsidRPr="00F26037" w:rsidRDefault="003979C0" w:rsidP="003979C0">
      <w:pPr>
        <w:spacing w:line="312" w:lineRule="auto"/>
        <w:jc w:val="both"/>
        <w:rPr>
          <w:rFonts w:asciiTheme="minorHAnsi" w:hAnsiTheme="minorHAnsi" w:cstheme="minorHAnsi"/>
          <w:sz w:val="20"/>
          <w:szCs w:val="20"/>
        </w:rPr>
      </w:pPr>
    </w:p>
    <w:p w14:paraId="759EA885" w14:textId="323D24C3" w:rsidR="004616B6" w:rsidRPr="00F26037" w:rsidRDefault="004616B6">
      <w:pPr>
        <w:pStyle w:val="Odsekzoznamu"/>
        <w:numPr>
          <w:ilvl w:val="0"/>
          <w:numId w:val="9"/>
        </w:numPr>
        <w:spacing w:line="312" w:lineRule="auto"/>
        <w:ind w:left="284" w:hanging="284"/>
        <w:jc w:val="both"/>
        <w:rPr>
          <w:rFonts w:asciiTheme="minorHAnsi" w:hAnsiTheme="minorHAnsi" w:cstheme="minorHAnsi"/>
          <w:sz w:val="20"/>
          <w:szCs w:val="20"/>
        </w:rPr>
      </w:pPr>
      <w:r w:rsidRPr="00F26037">
        <w:rPr>
          <w:rFonts w:ascii="Calibri" w:eastAsia="Arial-BoldMT" w:hAnsi="Calibri" w:cs="Arial-BoldMT"/>
          <w:b/>
          <w:bCs/>
          <w:sz w:val="20"/>
          <w:szCs w:val="20"/>
        </w:rPr>
        <w:t>Uchádzač do</w:t>
      </w:r>
      <w:r w:rsidR="00761B56" w:rsidRPr="00F26037">
        <w:rPr>
          <w:rFonts w:ascii="Calibri" w:eastAsia="Arial-BoldMT" w:hAnsi="Calibri" w:cs="Arial-BoldMT"/>
          <w:b/>
          <w:bCs/>
          <w:sz w:val="20"/>
          <w:szCs w:val="20"/>
        </w:rPr>
        <w:t xml:space="preserve"> časti ceny </w:t>
      </w:r>
      <w:r w:rsidRPr="00F26037">
        <w:rPr>
          <w:rFonts w:ascii="Calibri" w:eastAsia="Arial-BoldMT" w:hAnsi="Calibri" w:cs="Arial-BoldMT"/>
          <w:b/>
          <w:bCs/>
          <w:sz w:val="20"/>
          <w:szCs w:val="20"/>
        </w:rPr>
        <w:t xml:space="preserve">za dodávku </w:t>
      </w:r>
      <w:r w:rsidR="00997712" w:rsidRPr="00F26037">
        <w:rPr>
          <w:rFonts w:ascii="Calibri" w:eastAsia="Arial-BoldMT" w:hAnsi="Calibri" w:cs="Arial-BoldMT"/>
          <w:b/>
          <w:bCs/>
          <w:sz w:val="20"/>
          <w:szCs w:val="20"/>
        </w:rPr>
        <w:t>elektrickej energie</w:t>
      </w:r>
      <w:r w:rsidR="00B831F8" w:rsidRPr="00F26037">
        <w:rPr>
          <w:rFonts w:ascii="Calibri" w:eastAsia="Arial-BoldMT" w:hAnsi="Calibri" w:cs="Arial-BoldMT"/>
          <w:b/>
          <w:bCs/>
          <w:sz w:val="20"/>
          <w:szCs w:val="20"/>
        </w:rPr>
        <w:t xml:space="preserve"> </w:t>
      </w:r>
      <w:r w:rsidR="00761B56" w:rsidRPr="00F26037">
        <w:rPr>
          <w:rFonts w:ascii="Calibri" w:eastAsia="Arial-BoldMT" w:hAnsi="Calibri" w:cs="Arial-BoldMT"/>
          <w:b/>
          <w:bCs/>
          <w:sz w:val="20"/>
          <w:szCs w:val="20"/>
        </w:rPr>
        <w:t xml:space="preserve">určenej koeficientom K </w:t>
      </w:r>
      <w:r w:rsidR="00B831F8" w:rsidRPr="00F26037">
        <w:rPr>
          <w:rFonts w:ascii="Calibri" w:eastAsia="Arial-BoldMT" w:hAnsi="Calibri" w:cs="Arial-BoldMT"/>
          <w:b/>
          <w:bCs/>
          <w:sz w:val="20"/>
          <w:szCs w:val="20"/>
        </w:rPr>
        <w:t>započíta</w:t>
      </w:r>
      <w:r w:rsidR="00CD3F05" w:rsidRPr="00F26037">
        <w:rPr>
          <w:rFonts w:ascii="Calibri" w:eastAsia="Arial-BoldMT" w:hAnsi="Calibri" w:cs="Arial-BoldMT"/>
          <w:b/>
          <w:bCs/>
          <w:sz w:val="20"/>
          <w:szCs w:val="20"/>
        </w:rPr>
        <w:t>:</w:t>
      </w:r>
    </w:p>
    <w:p w14:paraId="5E3920AF" w14:textId="439E095B" w:rsidR="00071271" w:rsidRPr="00F26037" w:rsidRDefault="00B21678" w:rsidP="00F26037">
      <w:pPr>
        <w:numPr>
          <w:ilvl w:val="1"/>
          <w:numId w:val="47"/>
        </w:numPr>
        <w:autoSpaceDE w:val="0"/>
        <w:autoSpaceDN w:val="0"/>
        <w:adjustRightInd w:val="0"/>
        <w:ind w:left="567" w:hanging="283"/>
        <w:jc w:val="both"/>
        <w:rPr>
          <w:rFonts w:ascii="Calibri" w:hAnsi="Calibri" w:cs="Cambria"/>
          <w:color w:val="000000"/>
          <w:sz w:val="22"/>
          <w:szCs w:val="22"/>
        </w:rPr>
      </w:pPr>
      <w:r w:rsidRPr="00F26037">
        <w:rPr>
          <w:rFonts w:ascii="Calibri" w:eastAsia="ArialMT" w:hAnsi="Calibri" w:cs="ArialMT"/>
          <w:sz w:val="20"/>
          <w:szCs w:val="20"/>
        </w:rPr>
        <w:t xml:space="preserve">cenu </w:t>
      </w:r>
      <w:r w:rsidR="00F57C61" w:rsidRPr="00F26037">
        <w:rPr>
          <w:rFonts w:ascii="Calibri" w:eastAsia="ArialMT" w:hAnsi="Calibri" w:cs="ArialMT"/>
          <w:sz w:val="20"/>
          <w:szCs w:val="20"/>
        </w:rPr>
        <w:t>za akékoľvek náklady dodávateľa súvisiace so združenou dodávkou elektriny vrátene prevzatia zodpovednosti za odchýlku</w:t>
      </w:r>
      <w:r w:rsidR="00071271" w:rsidRPr="00F26037">
        <w:rPr>
          <w:rFonts w:ascii="Calibri" w:hAnsi="Calibri" w:cs="Cambria"/>
          <w:color w:val="000000"/>
          <w:sz w:val="20"/>
          <w:szCs w:val="20"/>
        </w:rPr>
        <w:t>,</w:t>
      </w:r>
    </w:p>
    <w:p w14:paraId="7D219372" w14:textId="77777777" w:rsidR="003979C0" w:rsidRPr="003979C0" w:rsidRDefault="003979C0" w:rsidP="003979C0">
      <w:pPr>
        <w:autoSpaceDE w:val="0"/>
        <w:autoSpaceDN w:val="0"/>
        <w:adjustRightInd w:val="0"/>
        <w:spacing w:line="276" w:lineRule="auto"/>
        <w:ind w:left="426"/>
        <w:jc w:val="both"/>
        <w:rPr>
          <w:rFonts w:ascii="Calibri" w:eastAsia="ArialMT" w:hAnsi="Calibri" w:cs="ArialMT"/>
          <w:sz w:val="20"/>
          <w:szCs w:val="20"/>
        </w:rPr>
      </w:pPr>
    </w:p>
    <w:p w14:paraId="291A97AC" w14:textId="60CE4E19" w:rsidR="00CD18C6" w:rsidRPr="004A0610" w:rsidRDefault="00CD18C6">
      <w:pPr>
        <w:pStyle w:val="Odsekzoznamu"/>
        <w:numPr>
          <w:ilvl w:val="0"/>
          <w:numId w:val="9"/>
        </w:numPr>
        <w:ind w:left="284" w:hanging="284"/>
        <w:jc w:val="both"/>
        <w:rPr>
          <w:rFonts w:asciiTheme="minorHAnsi" w:hAnsiTheme="minorHAnsi" w:cstheme="minorHAnsi"/>
          <w:sz w:val="20"/>
          <w:szCs w:val="20"/>
        </w:rPr>
      </w:pPr>
      <w:r w:rsidRPr="004A0610">
        <w:rPr>
          <w:rFonts w:asciiTheme="minorHAnsi" w:hAnsiTheme="minorHAnsi" w:cstheme="minorHAnsi"/>
          <w:sz w:val="20"/>
          <w:szCs w:val="20"/>
        </w:rPr>
        <w:t xml:space="preserve">Do konečnej ceny, ktorá bude zmluvnou cenou, musia byť započítané všetky výdavky uchádzača súvisiace s poskytnutím predmetu zákazky podľa časti B. OPIS PREDMETU ZÁKAZKY a príslušných príloh týchto SP a </w:t>
      </w:r>
      <w:r w:rsidR="00C3516C">
        <w:rPr>
          <w:rFonts w:asciiTheme="minorHAnsi" w:hAnsiTheme="minorHAnsi" w:cstheme="minorHAnsi"/>
          <w:sz w:val="20"/>
          <w:szCs w:val="20"/>
        </w:rPr>
        <w:t> </w:t>
      </w:r>
      <w:r w:rsidRPr="004A0610">
        <w:rPr>
          <w:rFonts w:asciiTheme="minorHAnsi" w:hAnsiTheme="minorHAnsi" w:cstheme="minorHAnsi"/>
          <w:sz w:val="20"/>
          <w:szCs w:val="20"/>
        </w:rPr>
        <w:t>podľa požiadaviek uvedených v</w:t>
      </w:r>
      <w:r w:rsidR="008708EC" w:rsidRPr="004A0610">
        <w:rPr>
          <w:rFonts w:asciiTheme="minorHAnsi" w:hAnsiTheme="minorHAnsi" w:cstheme="minorHAnsi"/>
          <w:sz w:val="20"/>
          <w:szCs w:val="20"/>
        </w:rPr>
        <w:t> </w:t>
      </w:r>
      <w:r w:rsidR="004A0610" w:rsidRPr="004A0610">
        <w:rPr>
          <w:rFonts w:asciiTheme="minorHAnsi" w:hAnsiTheme="minorHAnsi" w:cstheme="minorHAnsi"/>
          <w:sz w:val="20"/>
          <w:szCs w:val="20"/>
        </w:rPr>
        <w:t xml:space="preserve">Zmluve o združenej dodávke </w:t>
      </w:r>
      <w:r w:rsidR="007A32B6" w:rsidRPr="004A0610">
        <w:rPr>
          <w:rFonts w:asciiTheme="minorHAnsi" w:hAnsiTheme="minorHAnsi" w:cstheme="minorHAnsi"/>
          <w:sz w:val="20"/>
          <w:szCs w:val="20"/>
        </w:rPr>
        <w:t>elektri</w:t>
      </w:r>
      <w:r w:rsidR="007A32B6">
        <w:rPr>
          <w:rFonts w:asciiTheme="minorHAnsi" w:hAnsiTheme="minorHAnsi" w:cstheme="minorHAnsi"/>
          <w:sz w:val="20"/>
          <w:szCs w:val="20"/>
        </w:rPr>
        <w:t xml:space="preserve">ny </w:t>
      </w:r>
      <w:r w:rsidR="007A32B6" w:rsidRPr="004A0610">
        <w:rPr>
          <w:rFonts w:asciiTheme="minorHAnsi" w:hAnsiTheme="minorHAnsi" w:cstheme="minorHAnsi"/>
          <w:sz w:val="20"/>
          <w:szCs w:val="20"/>
        </w:rPr>
        <w:t xml:space="preserve"> </w:t>
      </w:r>
      <w:r w:rsidR="007A32B6">
        <w:rPr>
          <w:rFonts w:asciiTheme="minorHAnsi" w:hAnsiTheme="minorHAnsi" w:cstheme="minorHAnsi"/>
          <w:sz w:val="20"/>
          <w:szCs w:val="20"/>
        </w:rPr>
        <w:t>(p</w:t>
      </w:r>
      <w:r w:rsidRPr="004A0610">
        <w:rPr>
          <w:rFonts w:asciiTheme="minorHAnsi" w:hAnsiTheme="minorHAnsi" w:cstheme="minorHAnsi"/>
          <w:sz w:val="20"/>
          <w:szCs w:val="20"/>
        </w:rPr>
        <w:t>ríloh</w:t>
      </w:r>
      <w:r w:rsidR="008708EC" w:rsidRPr="004A0610">
        <w:rPr>
          <w:rFonts w:asciiTheme="minorHAnsi" w:hAnsiTheme="minorHAnsi" w:cstheme="minorHAnsi"/>
          <w:sz w:val="20"/>
          <w:szCs w:val="20"/>
        </w:rPr>
        <w:t>a</w:t>
      </w:r>
      <w:r w:rsidRPr="004A0610">
        <w:rPr>
          <w:rFonts w:asciiTheme="minorHAnsi" w:hAnsiTheme="minorHAnsi" w:cstheme="minorHAnsi"/>
          <w:sz w:val="20"/>
          <w:szCs w:val="20"/>
        </w:rPr>
        <w:t xml:space="preserve"> č. </w:t>
      </w:r>
      <w:r w:rsidR="00B831F8">
        <w:rPr>
          <w:rFonts w:asciiTheme="minorHAnsi" w:hAnsiTheme="minorHAnsi" w:cstheme="minorHAnsi"/>
          <w:sz w:val="20"/>
          <w:szCs w:val="20"/>
        </w:rPr>
        <w:t>1</w:t>
      </w:r>
      <w:r w:rsidR="00B831F8" w:rsidRPr="004A0610">
        <w:rPr>
          <w:rFonts w:asciiTheme="minorHAnsi" w:hAnsiTheme="minorHAnsi" w:cstheme="minorHAnsi"/>
          <w:sz w:val="20"/>
          <w:szCs w:val="20"/>
        </w:rPr>
        <w:t xml:space="preserve"> </w:t>
      </w:r>
      <w:r w:rsidRPr="004A0610">
        <w:rPr>
          <w:rFonts w:asciiTheme="minorHAnsi" w:hAnsiTheme="minorHAnsi" w:cstheme="minorHAnsi"/>
          <w:sz w:val="20"/>
          <w:szCs w:val="20"/>
        </w:rPr>
        <w:t>týchto SP).</w:t>
      </w:r>
    </w:p>
    <w:p w14:paraId="7C396A16" w14:textId="77777777" w:rsidR="00CD18C6" w:rsidRPr="005E4AC1" w:rsidRDefault="00CD18C6" w:rsidP="00DF510C">
      <w:pPr>
        <w:pStyle w:val="Odsekzoznamu"/>
        <w:spacing w:line="312" w:lineRule="auto"/>
        <w:ind w:left="284"/>
        <w:jc w:val="both"/>
        <w:rPr>
          <w:rFonts w:asciiTheme="minorHAnsi" w:hAnsiTheme="minorHAnsi" w:cstheme="minorHAnsi"/>
          <w:sz w:val="20"/>
          <w:szCs w:val="20"/>
        </w:rPr>
      </w:pPr>
    </w:p>
    <w:p w14:paraId="01F75A5C" w14:textId="2C7994E7" w:rsidR="00DD359C" w:rsidRPr="007233BD" w:rsidRDefault="00DD359C">
      <w:pPr>
        <w:pStyle w:val="Odsekzoznamu"/>
        <w:numPr>
          <w:ilvl w:val="0"/>
          <w:numId w:val="9"/>
        </w:numPr>
        <w:shd w:val="clear" w:color="auto" w:fill="FFFFFF" w:themeFill="background1"/>
        <w:ind w:left="284" w:hanging="284"/>
        <w:jc w:val="both"/>
        <w:rPr>
          <w:rFonts w:ascii="Calibri" w:hAnsi="Calibri" w:cs="Calibri"/>
          <w:sz w:val="20"/>
          <w:szCs w:val="20"/>
        </w:rPr>
      </w:pPr>
      <w:r w:rsidRPr="000251B9">
        <w:rPr>
          <w:rFonts w:ascii="Calibri" w:hAnsi="Calibri" w:cs="Calibri"/>
          <w:sz w:val="20"/>
          <w:szCs w:val="20"/>
        </w:rPr>
        <w:t xml:space="preserve">V cene musia byť zahrnuté všetky náklady spojené s dodaním predmetu zákazky, vrátane všetkých súvisiacich služieb a poplatkov. Záujemca je pred predložením svojej ponuky povinný vziať do úvahy všetko, čo </w:t>
      </w:r>
      <w:r w:rsidR="00C3516C">
        <w:rPr>
          <w:rFonts w:ascii="Calibri" w:hAnsi="Calibri" w:cs="Calibri"/>
          <w:sz w:val="20"/>
          <w:szCs w:val="20"/>
        </w:rPr>
        <w:t> </w:t>
      </w:r>
      <w:r w:rsidRPr="000251B9">
        <w:rPr>
          <w:rFonts w:ascii="Calibri" w:hAnsi="Calibri" w:cs="Calibri"/>
          <w:sz w:val="20"/>
          <w:szCs w:val="20"/>
        </w:rPr>
        <w:t xml:space="preserve">je </w:t>
      </w:r>
      <w:r w:rsidR="00C3516C">
        <w:rPr>
          <w:rFonts w:ascii="Calibri" w:hAnsi="Calibri" w:cs="Calibri"/>
          <w:sz w:val="20"/>
          <w:szCs w:val="20"/>
        </w:rPr>
        <w:t> </w:t>
      </w:r>
      <w:r w:rsidRPr="007233BD">
        <w:rPr>
          <w:rFonts w:ascii="Calibri" w:hAnsi="Calibri" w:cs="Calibri"/>
          <w:sz w:val="20"/>
          <w:szCs w:val="20"/>
        </w:rPr>
        <w:t xml:space="preserve">nevyhnutné na úplné a riadne plnenie zmluvy, pričom do svojich cien zahrnie všetky náklady spojené s </w:t>
      </w:r>
      <w:r w:rsidR="00C3516C">
        <w:rPr>
          <w:rFonts w:ascii="Calibri" w:hAnsi="Calibri" w:cs="Calibri"/>
          <w:sz w:val="20"/>
          <w:szCs w:val="20"/>
        </w:rPr>
        <w:t> </w:t>
      </w:r>
      <w:r w:rsidRPr="007233BD">
        <w:rPr>
          <w:rFonts w:ascii="Calibri" w:hAnsi="Calibri" w:cs="Calibri"/>
          <w:sz w:val="20"/>
          <w:szCs w:val="20"/>
        </w:rPr>
        <w:t>plnením predmetu zákazky.</w:t>
      </w:r>
    </w:p>
    <w:p w14:paraId="30990255" w14:textId="77777777" w:rsidR="00DD359C" w:rsidRDefault="00DD359C" w:rsidP="001309DA">
      <w:pPr>
        <w:spacing w:line="312" w:lineRule="auto"/>
        <w:jc w:val="both"/>
        <w:rPr>
          <w:rFonts w:asciiTheme="minorHAnsi" w:hAnsiTheme="minorHAnsi" w:cstheme="minorHAnsi"/>
          <w:sz w:val="20"/>
          <w:szCs w:val="20"/>
        </w:rPr>
      </w:pPr>
    </w:p>
    <w:p w14:paraId="78FB5713" w14:textId="71851B63" w:rsidR="00DD359C" w:rsidRPr="007233BD" w:rsidRDefault="00DD359C">
      <w:pPr>
        <w:pStyle w:val="Odsekzoznamu"/>
        <w:numPr>
          <w:ilvl w:val="0"/>
          <w:numId w:val="9"/>
        </w:numPr>
        <w:shd w:val="clear" w:color="auto" w:fill="FFFFFF" w:themeFill="background1"/>
        <w:ind w:left="284" w:hanging="284"/>
        <w:jc w:val="both"/>
        <w:rPr>
          <w:rFonts w:ascii="Calibri" w:hAnsi="Calibri" w:cs="Calibri"/>
          <w:sz w:val="20"/>
          <w:szCs w:val="20"/>
        </w:rPr>
      </w:pPr>
      <w:r w:rsidRPr="007233BD">
        <w:rPr>
          <w:rFonts w:ascii="Calibri" w:hAnsi="Calibri" w:cs="Calibri"/>
          <w:sz w:val="20"/>
          <w:szCs w:val="20"/>
        </w:rPr>
        <w:t xml:space="preserve">Záujemca je pred predložením svojej ponuky povinný vziať do úvahy všetko, čo je nevyhnutné na úplné a </w:t>
      </w:r>
      <w:r w:rsidR="00C3516C">
        <w:rPr>
          <w:rFonts w:ascii="Calibri" w:hAnsi="Calibri" w:cs="Calibri"/>
          <w:sz w:val="20"/>
          <w:szCs w:val="20"/>
        </w:rPr>
        <w:t> </w:t>
      </w:r>
      <w:r w:rsidRPr="007233BD">
        <w:rPr>
          <w:rFonts w:ascii="Calibri" w:hAnsi="Calibri" w:cs="Calibri"/>
          <w:sz w:val="20"/>
          <w:szCs w:val="20"/>
        </w:rPr>
        <w:t xml:space="preserve">riadne plnenie zmluvy, pričom do svojich cien </w:t>
      </w:r>
      <w:r w:rsidRPr="00CA4984">
        <w:rPr>
          <w:rFonts w:ascii="Calibri" w:hAnsi="Calibri" w:cs="Calibri"/>
          <w:sz w:val="20"/>
          <w:szCs w:val="20"/>
        </w:rPr>
        <w:t xml:space="preserve">zahrnie všetky náklady spojené s plnením predmetu zákazky. Jednotlivé položky nemôžu byť ocenené nulou, </w:t>
      </w:r>
      <w:r w:rsidRPr="008B2E9A">
        <w:rPr>
          <w:rFonts w:ascii="Calibri" w:hAnsi="Calibri" w:cs="Calibri"/>
          <w:sz w:val="20"/>
          <w:szCs w:val="20"/>
        </w:rPr>
        <w:t>t. j. jednotková cena</w:t>
      </w:r>
      <w:r w:rsidRPr="00CA4984">
        <w:rPr>
          <w:rFonts w:ascii="Calibri" w:hAnsi="Calibri" w:cs="Calibri"/>
          <w:sz w:val="20"/>
          <w:szCs w:val="20"/>
        </w:rPr>
        <w:t xml:space="preserve"> nesmie byť</w:t>
      </w:r>
      <w:r w:rsidRPr="007233BD">
        <w:rPr>
          <w:rFonts w:ascii="Calibri" w:hAnsi="Calibri" w:cs="Calibri"/>
          <w:sz w:val="20"/>
          <w:szCs w:val="20"/>
        </w:rPr>
        <w:t xml:space="preserve"> 0,00 €.</w:t>
      </w:r>
    </w:p>
    <w:p w14:paraId="143873BC" w14:textId="77777777" w:rsidR="00CD18C6" w:rsidRPr="00BC2D8F" w:rsidRDefault="00CD18C6" w:rsidP="00DF510C">
      <w:pPr>
        <w:spacing w:line="312" w:lineRule="auto"/>
        <w:jc w:val="both"/>
        <w:rPr>
          <w:rFonts w:asciiTheme="minorHAnsi" w:hAnsiTheme="minorHAnsi" w:cstheme="minorHAnsi"/>
          <w:sz w:val="20"/>
          <w:szCs w:val="20"/>
        </w:rPr>
      </w:pPr>
    </w:p>
    <w:p w14:paraId="06402080" w14:textId="525F8C2C" w:rsidR="00E73FB9" w:rsidRPr="008B2E9A" w:rsidRDefault="00CD18C6">
      <w:pPr>
        <w:pStyle w:val="Odsekzoznamu"/>
        <w:numPr>
          <w:ilvl w:val="0"/>
          <w:numId w:val="9"/>
        </w:numPr>
        <w:tabs>
          <w:tab w:val="left" w:pos="284"/>
        </w:tabs>
        <w:ind w:left="0" w:firstLine="0"/>
        <w:jc w:val="both"/>
        <w:rPr>
          <w:rFonts w:asciiTheme="minorHAnsi" w:hAnsiTheme="minorHAnsi" w:cstheme="minorHAnsi"/>
          <w:sz w:val="20"/>
          <w:szCs w:val="20"/>
        </w:rPr>
      </w:pPr>
      <w:r w:rsidRPr="008B2E9A">
        <w:rPr>
          <w:rFonts w:asciiTheme="minorHAnsi" w:hAnsiTheme="minorHAnsi" w:cstheme="minorHAnsi"/>
          <w:sz w:val="20"/>
          <w:szCs w:val="20"/>
        </w:rPr>
        <w:t>Navrhnutá cena bude v ponuke v</w:t>
      </w:r>
      <w:r w:rsidR="00F57C61" w:rsidRPr="008B2E9A">
        <w:rPr>
          <w:rFonts w:asciiTheme="minorHAnsi" w:hAnsiTheme="minorHAnsi" w:cstheme="minorHAnsi"/>
          <w:sz w:val="20"/>
          <w:szCs w:val="20"/>
        </w:rPr>
        <w:t xml:space="preserve"> nasledovnom </w:t>
      </w:r>
      <w:r w:rsidRPr="008B2E9A">
        <w:rPr>
          <w:rFonts w:asciiTheme="minorHAnsi" w:hAnsiTheme="minorHAnsi" w:cstheme="minorHAnsi"/>
          <w:sz w:val="20"/>
          <w:szCs w:val="20"/>
        </w:rPr>
        <w:t>členení</w:t>
      </w:r>
      <w:r w:rsidR="008C3BC0" w:rsidRPr="008B2E9A">
        <w:rPr>
          <w:rFonts w:asciiTheme="minorHAnsi" w:hAnsiTheme="minorHAnsi" w:cstheme="minorHAnsi"/>
          <w:iCs/>
          <w:sz w:val="20"/>
          <w:szCs w:val="20"/>
          <w:lang w:eastAsia="de-DE"/>
        </w:rPr>
        <w:t>:</w:t>
      </w:r>
    </w:p>
    <w:p w14:paraId="72FAF46B" w14:textId="4B106C96" w:rsidR="00F57C61" w:rsidRPr="00BD2E68" w:rsidRDefault="00F57C61" w:rsidP="00BD2E68">
      <w:pPr>
        <w:ind w:left="284"/>
        <w:rPr>
          <w:rFonts w:asciiTheme="minorHAnsi" w:hAnsiTheme="minorHAnsi" w:cstheme="minorHAnsi"/>
          <w:b/>
          <w:bCs/>
          <w:sz w:val="20"/>
          <w:szCs w:val="20"/>
        </w:rPr>
      </w:pPr>
      <w:bookmarkStart w:id="4" w:name="_Hlk119394661"/>
      <w:r w:rsidRPr="00BD2E68">
        <w:rPr>
          <w:rFonts w:asciiTheme="minorHAnsi" w:hAnsiTheme="minorHAnsi" w:cstheme="minorHAnsi"/>
          <w:b/>
          <w:bCs/>
          <w:sz w:val="20"/>
          <w:szCs w:val="20"/>
        </w:rPr>
        <w:t xml:space="preserve">Hodnota aditívneho koeficientu K vo výške </w:t>
      </w:r>
      <w:proofErr w:type="spellStart"/>
      <w:r w:rsidRPr="00BD2E68">
        <w:rPr>
          <w:rFonts w:asciiTheme="minorHAnsi" w:hAnsiTheme="minorHAnsi" w:cstheme="minorHAnsi"/>
          <w:b/>
          <w:bCs/>
          <w:sz w:val="20"/>
          <w:szCs w:val="20"/>
        </w:rPr>
        <w:t>xx,xxx</w:t>
      </w:r>
      <w:proofErr w:type="spellEnd"/>
      <w:r w:rsidRPr="00BD2E68">
        <w:rPr>
          <w:rFonts w:asciiTheme="minorHAnsi" w:hAnsiTheme="minorHAnsi" w:cstheme="minorHAnsi"/>
          <w:b/>
          <w:bCs/>
          <w:sz w:val="20"/>
          <w:szCs w:val="20"/>
        </w:rPr>
        <w:t xml:space="preserve"> EUR bez DPH / 1 MWh</w:t>
      </w:r>
      <w:r w:rsidRPr="00BD2E68">
        <w:rPr>
          <w:rFonts w:asciiTheme="minorHAnsi" w:hAnsiTheme="minorHAnsi" w:cstheme="minorHAnsi"/>
          <w:b/>
          <w:bCs/>
          <w:sz w:val="20"/>
          <w:szCs w:val="20"/>
          <w:lang w:eastAsia="sk-SK"/>
        </w:rPr>
        <w:t xml:space="preserve"> (</w:t>
      </w:r>
      <w:r w:rsidRPr="00BD2E68">
        <w:rPr>
          <w:rFonts w:asciiTheme="minorHAnsi" w:hAnsiTheme="minorHAnsi" w:cstheme="minorHAnsi"/>
          <w:b/>
          <w:bCs/>
          <w:sz w:val="20"/>
          <w:szCs w:val="20"/>
          <w:u w:val="single"/>
          <w:lang w:eastAsia="sk-SK"/>
        </w:rPr>
        <w:t>kritérium na vyhodnotenie ponúk</w:t>
      </w:r>
      <w:r w:rsidRPr="00BD2E68">
        <w:rPr>
          <w:rFonts w:asciiTheme="minorHAnsi" w:hAnsiTheme="minorHAnsi" w:cstheme="minorHAnsi"/>
          <w:b/>
          <w:bCs/>
          <w:sz w:val="20"/>
          <w:szCs w:val="20"/>
          <w:lang w:eastAsia="sk-SK"/>
        </w:rPr>
        <w:t>)</w:t>
      </w:r>
    </w:p>
    <w:p w14:paraId="207FA0CA" w14:textId="77777777" w:rsidR="00F57C61" w:rsidRPr="00F57C61" w:rsidRDefault="00F57C61" w:rsidP="00F57C61">
      <w:pPr>
        <w:pStyle w:val="Odsekzoznamu"/>
        <w:spacing w:line="312" w:lineRule="auto"/>
        <w:rPr>
          <w:rFonts w:asciiTheme="minorHAnsi" w:hAnsiTheme="minorHAnsi" w:cstheme="minorHAnsi"/>
          <w:sz w:val="20"/>
          <w:szCs w:val="20"/>
        </w:rPr>
      </w:pPr>
    </w:p>
    <w:p w14:paraId="436F84A9" w14:textId="77777777" w:rsidR="00F57C61" w:rsidRDefault="00F57C61" w:rsidP="00F57C61">
      <w:pPr>
        <w:pStyle w:val="Odsekzoznamu"/>
        <w:spacing w:line="312" w:lineRule="auto"/>
        <w:ind w:left="284"/>
        <w:rPr>
          <w:rFonts w:asciiTheme="minorHAnsi" w:hAnsiTheme="minorHAnsi" w:cstheme="minorHAnsi"/>
          <w:sz w:val="20"/>
          <w:szCs w:val="20"/>
        </w:rPr>
      </w:pPr>
      <w:r w:rsidRPr="00F57C61">
        <w:rPr>
          <w:rFonts w:asciiTheme="minorHAnsi" w:hAnsiTheme="minorHAnsi" w:cstheme="minorHAnsi"/>
          <w:sz w:val="20"/>
          <w:szCs w:val="20"/>
        </w:rPr>
        <w:t>Cena za dodávku elektriny v príslušnom mesiaci sa stanoví podľa nasledujúceho vzorca:</w:t>
      </w:r>
    </w:p>
    <w:p w14:paraId="19277172" w14:textId="77777777" w:rsidR="008B2E9A" w:rsidRDefault="008B2E9A" w:rsidP="00444AFB">
      <w:pPr>
        <w:pStyle w:val="Odsekzoznamu"/>
        <w:ind w:left="284"/>
        <w:rPr>
          <w:rFonts w:asciiTheme="minorHAnsi" w:hAnsiTheme="minorHAnsi" w:cstheme="minorHAnsi"/>
          <w:sz w:val="20"/>
          <w:szCs w:val="20"/>
        </w:rPr>
      </w:pPr>
    </w:p>
    <w:p w14:paraId="2523BE7C" w14:textId="031D6139" w:rsidR="00F57C61" w:rsidRPr="008B2E9A" w:rsidRDefault="00F57C61" w:rsidP="00444AFB">
      <w:pPr>
        <w:pStyle w:val="Odsekzoznamu"/>
        <w:ind w:left="284"/>
        <w:rPr>
          <w:rFonts w:asciiTheme="minorHAnsi" w:hAnsiTheme="minorHAnsi" w:cstheme="minorHAnsi"/>
          <w:sz w:val="20"/>
          <w:szCs w:val="20"/>
        </w:rPr>
      </w:pPr>
      <w:r w:rsidRPr="008B2E9A">
        <w:rPr>
          <w:rFonts w:asciiTheme="minorHAnsi" w:hAnsiTheme="minorHAnsi" w:cstheme="minorHAnsi"/>
          <w:sz w:val="20"/>
          <w:szCs w:val="20"/>
        </w:rPr>
        <w:t>Jednotková cena za dodávku elektriny = priemerná vážená spotová cena denného trhu + K [EUR/MWh]</w:t>
      </w:r>
    </w:p>
    <w:p w14:paraId="5AF87769" w14:textId="4D88BEC5" w:rsidR="00EE1712" w:rsidRDefault="00444AFB" w:rsidP="00444AFB">
      <w:pPr>
        <w:pStyle w:val="Odsekzoznamu"/>
        <w:ind w:left="284"/>
        <w:jc w:val="both"/>
        <w:rPr>
          <w:rFonts w:asciiTheme="minorHAnsi" w:hAnsiTheme="minorHAnsi" w:cstheme="minorHAnsi"/>
          <w:sz w:val="20"/>
          <w:szCs w:val="20"/>
        </w:rPr>
      </w:pPr>
      <w:r>
        <w:rPr>
          <w:rFonts w:asciiTheme="minorHAnsi" w:hAnsiTheme="minorHAnsi" w:cstheme="minorHAnsi"/>
          <w:sz w:val="20"/>
          <w:szCs w:val="20"/>
        </w:rPr>
        <w:t>k</w:t>
      </w:r>
      <w:r w:rsidR="00F57C61" w:rsidRPr="008B2E9A">
        <w:rPr>
          <w:rFonts w:asciiTheme="minorHAnsi" w:hAnsiTheme="minorHAnsi" w:cstheme="minorHAnsi"/>
          <w:sz w:val="20"/>
          <w:szCs w:val="20"/>
        </w:rPr>
        <w:t>de</w:t>
      </w:r>
      <w:r w:rsidR="008B2E9A" w:rsidRPr="008B2E9A">
        <w:rPr>
          <w:rFonts w:asciiTheme="minorHAnsi" w:hAnsiTheme="minorHAnsi" w:cstheme="minorHAnsi"/>
          <w:sz w:val="20"/>
          <w:szCs w:val="20"/>
        </w:rPr>
        <w:t xml:space="preserve"> </w:t>
      </w:r>
      <w:r w:rsidR="00F57C61" w:rsidRPr="008B2E9A">
        <w:rPr>
          <w:rFonts w:asciiTheme="minorHAnsi" w:hAnsiTheme="minorHAnsi" w:cstheme="minorHAnsi"/>
          <w:sz w:val="20"/>
          <w:szCs w:val="20"/>
        </w:rPr>
        <w:t xml:space="preserve">Priemerná vážená spotová cena denného trhu je hodinovou cenou elektriny na dennom trhu SR organizovanom spoločnosťou OKTE, </w:t>
      </w:r>
      <w:proofErr w:type="spellStart"/>
      <w:r w:rsidR="00F57C61" w:rsidRPr="008B2E9A">
        <w:rPr>
          <w:rFonts w:asciiTheme="minorHAnsi" w:hAnsiTheme="minorHAnsi" w:cstheme="minorHAnsi"/>
          <w:sz w:val="20"/>
          <w:szCs w:val="20"/>
        </w:rPr>
        <w:t>a.s</w:t>
      </w:r>
      <w:proofErr w:type="spellEnd"/>
      <w:r w:rsidR="00F57C61" w:rsidRPr="008B2E9A">
        <w:rPr>
          <w:rFonts w:asciiTheme="minorHAnsi" w:hAnsiTheme="minorHAnsi" w:cstheme="minorHAnsi"/>
          <w:sz w:val="20"/>
          <w:szCs w:val="20"/>
        </w:rPr>
        <w:t xml:space="preserve">., ktorá je verejne dostupná </w:t>
      </w:r>
      <w:proofErr w:type="spellStart"/>
      <w:r w:rsidR="00F57C61" w:rsidRPr="008B2E9A">
        <w:rPr>
          <w:rFonts w:asciiTheme="minorHAnsi" w:hAnsiTheme="minorHAnsi" w:cstheme="minorHAnsi"/>
          <w:sz w:val="20"/>
          <w:szCs w:val="20"/>
        </w:rPr>
        <w:t>naadrese</w:t>
      </w:r>
      <w:proofErr w:type="spellEnd"/>
      <w:r w:rsidR="008B2E9A">
        <w:rPr>
          <w:rFonts w:asciiTheme="minorHAnsi" w:hAnsiTheme="minorHAnsi" w:cstheme="minorHAnsi"/>
          <w:sz w:val="20"/>
          <w:szCs w:val="20"/>
        </w:rPr>
        <w:t>:</w:t>
      </w:r>
    </w:p>
    <w:p w14:paraId="1A123593" w14:textId="76C58DE3" w:rsidR="00F57C61" w:rsidRPr="008B2E9A" w:rsidRDefault="00000000" w:rsidP="00444AFB">
      <w:pPr>
        <w:pStyle w:val="Odsekzoznamu"/>
        <w:ind w:left="284"/>
        <w:jc w:val="both"/>
        <w:rPr>
          <w:rFonts w:asciiTheme="minorHAnsi" w:hAnsiTheme="minorHAnsi" w:cstheme="minorHAnsi"/>
          <w:sz w:val="20"/>
          <w:szCs w:val="20"/>
        </w:rPr>
      </w:pPr>
      <w:hyperlink r:id="rId19" w:history="1">
        <w:r w:rsidR="00EE1712" w:rsidRPr="00EE1712">
          <w:rPr>
            <w:rStyle w:val="Hypertextovprepojenie"/>
            <w:rFonts w:asciiTheme="minorHAnsi" w:hAnsiTheme="minorHAnsi" w:cstheme="minorHAnsi"/>
            <w:sz w:val="20"/>
            <w:szCs w:val="20"/>
          </w:rPr>
          <w:t>https://okte.sk/sk/kratkodoby-trh/zverejnenie-udajov-dt/podrobny-prehlad-dt/</w:t>
        </w:r>
      </w:hyperlink>
      <w:r w:rsidR="00F57C61" w:rsidRPr="008B2E9A">
        <w:rPr>
          <w:rFonts w:asciiTheme="minorHAnsi" w:hAnsiTheme="minorHAnsi" w:cstheme="minorHAnsi"/>
          <w:sz w:val="20"/>
          <w:szCs w:val="20"/>
        </w:rPr>
        <w:t>.</w:t>
      </w:r>
    </w:p>
    <w:p w14:paraId="178F0D30" w14:textId="77777777" w:rsidR="00F57C61" w:rsidRDefault="00F57C61" w:rsidP="00F57C61">
      <w:pPr>
        <w:pStyle w:val="Odsekzoznamu"/>
        <w:spacing w:line="312" w:lineRule="auto"/>
        <w:ind w:left="284"/>
        <w:rPr>
          <w:rFonts w:asciiTheme="minorHAnsi" w:hAnsiTheme="minorHAnsi" w:cstheme="minorHAnsi"/>
          <w:sz w:val="20"/>
          <w:szCs w:val="20"/>
        </w:rPr>
      </w:pPr>
    </w:p>
    <w:p w14:paraId="446E4FD0" w14:textId="4FD95DAE" w:rsidR="00F57C61" w:rsidRDefault="00F57C61" w:rsidP="00F57C61">
      <w:pPr>
        <w:pStyle w:val="Odsekzoznamu"/>
        <w:spacing w:line="312" w:lineRule="auto"/>
        <w:ind w:left="284"/>
        <w:rPr>
          <w:rFonts w:asciiTheme="minorHAnsi" w:hAnsiTheme="minorHAnsi" w:cstheme="minorHAnsi"/>
          <w:sz w:val="20"/>
          <w:szCs w:val="20"/>
        </w:rPr>
      </w:pPr>
      <w:r w:rsidRPr="00F57C61">
        <w:rPr>
          <w:rFonts w:asciiTheme="minorHAnsi" w:hAnsiTheme="minorHAnsi" w:cstheme="minorHAnsi"/>
          <w:sz w:val="20"/>
          <w:szCs w:val="20"/>
        </w:rPr>
        <w:t>a v prípade fixácie ceny v priebehu zmluvného obdobia</w:t>
      </w:r>
      <w:r w:rsidR="00A12D20">
        <w:rPr>
          <w:rFonts w:asciiTheme="minorHAnsi" w:hAnsiTheme="minorHAnsi" w:cstheme="minorHAnsi"/>
          <w:sz w:val="20"/>
          <w:szCs w:val="20"/>
        </w:rPr>
        <w:t>:</w:t>
      </w:r>
    </w:p>
    <w:p w14:paraId="587A6348" w14:textId="77777777" w:rsidR="00444AFB" w:rsidRDefault="00444AFB" w:rsidP="00F57C61">
      <w:pPr>
        <w:pStyle w:val="Odsekzoznamu"/>
        <w:spacing w:line="312" w:lineRule="auto"/>
        <w:ind w:left="284"/>
        <w:rPr>
          <w:rFonts w:asciiTheme="minorHAnsi" w:hAnsiTheme="minorHAnsi" w:cstheme="minorHAnsi"/>
          <w:sz w:val="20"/>
          <w:szCs w:val="20"/>
        </w:rPr>
      </w:pPr>
    </w:p>
    <w:p w14:paraId="3A5D98E0" w14:textId="46E4F43B" w:rsidR="00F57C61" w:rsidRPr="00444AFB" w:rsidRDefault="00F57C61" w:rsidP="00444AFB">
      <w:pPr>
        <w:pStyle w:val="Odsekzoznamu"/>
        <w:ind w:left="284"/>
        <w:rPr>
          <w:rFonts w:asciiTheme="minorHAnsi" w:hAnsiTheme="minorHAnsi" w:cstheme="minorHAnsi"/>
          <w:sz w:val="20"/>
          <w:szCs w:val="20"/>
        </w:rPr>
      </w:pPr>
      <w:r w:rsidRPr="00444AFB">
        <w:rPr>
          <w:rFonts w:asciiTheme="minorHAnsi" w:hAnsiTheme="minorHAnsi" w:cstheme="minorHAnsi"/>
          <w:sz w:val="20"/>
          <w:szCs w:val="20"/>
        </w:rPr>
        <w:t xml:space="preserve">Jednotková cena za dodávku elektriny = </w:t>
      </w:r>
      <w:proofErr w:type="spellStart"/>
      <w:r w:rsidRPr="00444AFB">
        <w:rPr>
          <w:rFonts w:asciiTheme="minorHAnsi" w:hAnsiTheme="minorHAnsi" w:cstheme="minorHAnsi"/>
          <w:sz w:val="20"/>
          <w:szCs w:val="20"/>
        </w:rPr>
        <w:t>PXElive</w:t>
      </w:r>
      <w:proofErr w:type="spellEnd"/>
      <w:r w:rsidRPr="00444AFB">
        <w:rPr>
          <w:rFonts w:asciiTheme="minorHAnsi" w:hAnsiTheme="minorHAnsi" w:cstheme="minorHAnsi"/>
          <w:sz w:val="20"/>
          <w:szCs w:val="20"/>
        </w:rPr>
        <w:t xml:space="preserve"> </w:t>
      </w:r>
      <w:proofErr w:type="spellStart"/>
      <w:r w:rsidRPr="00444AFB">
        <w:rPr>
          <w:rFonts w:asciiTheme="minorHAnsi" w:hAnsiTheme="minorHAnsi" w:cstheme="minorHAnsi"/>
          <w:sz w:val="20"/>
          <w:szCs w:val="20"/>
        </w:rPr>
        <w:t>price</w:t>
      </w:r>
      <w:proofErr w:type="spellEnd"/>
      <w:r w:rsidRPr="00444AFB">
        <w:rPr>
          <w:rFonts w:asciiTheme="minorHAnsi" w:hAnsiTheme="minorHAnsi" w:cstheme="minorHAnsi"/>
          <w:sz w:val="20"/>
          <w:szCs w:val="20"/>
        </w:rPr>
        <w:t xml:space="preserve">  + K   [EUR/MWh]</w:t>
      </w:r>
    </w:p>
    <w:p w14:paraId="3C3E5528" w14:textId="153CB2A8" w:rsidR="00F57C61" w:rsidRPr="00444AFB" w:rsidRDefault="00F57C61" w:rsidP="00444AFB">
      <w:pPr>
        <w:pStyle w:val="Odsekzoznamu"/>
        <w:ind w:left="284"/>
        <w:rPr>
          <w:rFonts w:asciiTheme="minorHAnsi" w:hAnsiTheme="minorHAnsi" w:cstheme="minorHAnsi"/>
          <w:sz w:val="20"/>
          <w:szCs w:val="20"/>
        </w:rPr>
      </w:pPr>
      <w:r w:rsidRPr="00444AFB">
        <w:rPr>
          <w:rFonts w:asciiTheme="minorHAnsi" w:hAnsiTheme="minorHAnsi" w:cstheme="minorHAnsi"/>
          <w:sz w:val="20"/>
          <w:szCs w:val="20"/>
        </w:rPr>
        <w:t xml:space="preserve">kde </w:t>
      </w:r>
      <w:r w:rsidR="00444AFB" w:rsidRPr="00444AFB">
        <w:rPr>
          <w:rFonts w:asciiTheme="minorHAnsi" w:hAnsiTheme="minorHAnsi" w:cstheme="minorHAnsi"/>
          <w:sz w:val="20"/>
          <w:szCs w:val="20"/>
        </w:rPr>
        <w:t>a</w:t>
      </w:r>
      <w:r w:rsidRPr="00444AFB">
        <w:rPr>
          <w:rFonts w:asciiTheme="minorHAnsi" w:hAnsiTheme="minorHAnsi" w:cstheme="minorHAnsi"/>
          <w:sz w:val="20"/>
          <w:szCs w:val="20"/>
        </w:rPr>
        <w:t xml:space="preserve">ko </w:t>
      </w:r>
      <w:proofErr w:type="spellStart"/>
      <w:r w:rsidRPr="00444AFB">
        <w:rPr>
          <w:rFonts w:asciiTheme="minorHAnsi" w:hAnsiTheme="minorHAnsi" w:cstheme="minorHAnsi"/>
          <w:sz w:val="20"/>
          <w:szCs w:val="20"/>
        </w:rPr>
        <w:t>PXElive</w:t>
      </w:r>
      <w:proofErr w:type="spellEnd"/>
      <w:r w:rsidRPr="00444AFB">
        <w:rPr>
          <w:rFonts w:asciiTheme="minorHAnsi" w:hAnsiTheme="minorHAnsi" w:cstheme="minorHAnsi"/>
          <w:sz w:val="20"/>
          <w:szCs w:val="20"/>
        </w:rPr>
        <w:t xml:space="preserve"> </w:t>
      </w:r>
      <w:proofErr w:type="spellStart"/>
      <w:r w:rsidRPr="00444AFB">
        <w:rPr>
          <w:rFonts w:asciiTheme="minorHAnsi" w:hAnsiTheme="minorHAnsi" w:cstheme="minorHAnsi"/>
          <w:sz w:val="20"/>
          <w:szCs w:val="20"/>
        </w:rPr>
        <w:t>price</w:t>
      </w:r>
      <w:proofErr w:type="spellEnd"/>
      <w:r w:rsidRPr="00444AFB">
        <w:rPr>
          <w:rFonts w:asciiTheme="minorHAnsi" w:hAnsiTheme="minorHAnsi" w:cstheme="minorHAnsi"/>
          <w:sz w:val="20"/>
          <w:szCs w:val="20"/>
        </w:rPr>
        <w:t xml:space="preserve"> bude použitá aktuálna hodnota príslušných produktov „SLOVAK BASE LOAD FUTURES“ na obchodnej platforme </w:t>
      </w:r>
      <w:proofErr w:type="spellStart"/>
      <w:r w:rsidRPr="00444AFB">
        <w:rPr>
          <w:rFonts w:asciiTheme="minorHAnsi" w:hAnsiTheme="minorHAnsi" w:cstheme="minorHAnsi"/>
          <w:sz w:val="20"/>
          <w:szCs w:val="20"/>
        </w:rPr>
        <w:t>Power</w:t>
      </w:r>
      <w:proofErr w:type="spellEnd"/>
      <w:r w:rsidRPr="00444AFB">
        <w:rPr>
          <w:rFonts w:asciiTheme="minorHAnsi" w:hAnsiTheme="minorHAnsi" w:cstheme="minorHAnsi"/>
          <w:sz w:val="20"/>
          <w:szCs w:val="20"/>
        </w:rPr>
        <w:t xml:space="preserve"> Exchange </w:t>
      </w:r>
      <w:proofErr w:type="spellStart"/>
      <w:r w:rsidRPr="00444AFB">
        <w:rPr>
          <w:rFonts w:asciiTheme="minorHAnsi" w:hAnsiTheme="minorHAnsi" w:cstheme="minorHAnsi"/>
          <w:sz w:val="20"/>
          <w:szCs w:val="20"/>
        </w:rPr>
        <w:t>Central</w:t>
      </w:r>
      <w:proofErr w:type="spellEnd"/>
      <w:r w:rsidRPr="00444AFB">
        <w:rPr>
          <w:rFonts w:asciiTheme="minorHAnsi" w:hAnsiTheme="minorHAnsi" w:cstheme="minorHAnsi"/>
          <w:sz w:val="20"/>
          <w:szCs w:val="20"/>
        </w:rPr>
        <w:t xml:space="preserve"> </w:t>
      </w:r>
      <w:proofErr w:type="spellStart"/>
      <w:r w:rsidRPr="00444AFB">
        <w:rPr>
          <w:rFonts w:asciiTheme="minorHAnsi" w:hAnsiTheme="minorHAnsi" w:cstheme="minorHAnsi"/>
          <w:sz w:val="20"/>
          <w:szCs w:val="20"/>
        </w:rPr>
        <w:t>Europe</w:t>
      </w:r>
      <w:proofErr w:type="spellEnd"/>
      <w:r w:rsidRPr="00444AFB">
        <w:rPr>
          <w:rFonts w:asciiTheme="minorHAnsi" w:hAnsiTheme="minorHAnsi" w:cstheme="minorHAnsi"/>
          <w:sz w:val="20"/>
          <w:szCs w:val="20"/>
        </w:rPr>
        <w:t xml:space="preserve"> PXE  zo dňa D v €/MWh. </w:t>
      </w:r>
    </w:p>
    <w:bookmarkEnd w:id="4"/>
    <w:p w14:paraId="740688BF" w14:textId="77777777" w:rsidR="00CD18C6" w:rsidRPr="00C74EB8" w:rsidRDefault="00CD18C6" w:rsidP="00DF510C">
      <w:pPr>
        <w:pStyle w:val="Odsekzoznamu"/>
        <w:spacing w:line="312" w:lineRule="auto"/>
        <w:rPr>
          <w:rFonts w:asciiTheme="minorHAnsi" w:hAnsiTheme="minorHAnsi" w:cstheme="minorHAnsi"/>
          <w:sz w:val="20"/>
          <w:szCs w:val="20"/>
        </w:rPr>
      </w:pPr>
    </w:p>
    <w:p w14:paraId="1377D371" w14:textId="4BB1DDBE" w:rsidR="008E4B87" w:rsidRPr="00EE3CCC" w:rsidRDefault="008E4B87" w:rsidP="00DF510C">
      <w:pPr>
        <w:pStyle w:val="tl1"/>
        <w:spacing w:line="312" w:lineRule="auto"/>
        <w:rPr>
          <w:rFonts w:asciiTheme="minorHAnsi" w:hAnsiTheme="minorHAnsi" w:cstheme="minorHAnsi"/>
          <w:sz w:val="20"/>
          <w:szCs w:val="20"/>
        </w:rPr>
      </w:pPr>
    </w:p>
    <w:p w14:paraId="23C2CBD5" w14:textId="7437FBB8" w:rsidR="009F65B0" w:rsidRPr="000F43C0" w:rsidRDefault="00050962" w:rsidP="00DF510C">
      <w:pPr>
        <w:spacing w:line="312" w:lineRule="auto"/>
        <w:rPr>
          <w:rFonts w:asciiTheme="minorHAnsi" w:hAnsiTheme="minorHAnsi" w:cstheme="minorHAnsi"/>
          <w:b/>
          <w:bCs/>
          <w:iCs/>
          <w:lang w:eastAsia="sk-SK"/>
        </w:rPr>
      </w:pPr>
      <w:r>
        <w:rPr>
          <w:rFonts w:asciiTheme="minorHAnsi" w:hAnsiTheme="minorHAnsi" w:cstheme="minorHAnsi"/>
          <w:b/>
          <w:bCs/>
          <w:iCs/>
          <w:sz w:val="20"/>
          <w:szCs w:val="20"/>
          <w:lang w:eastAsia="sk-SK"/>
        </w:rPr>
        <w:br w:type="page"/>
      </w:r>
      <w:r w:rsidR="009F65B0" w:rsidRPr="00F809E7">
        <w:rPr>
          <w:rFonts w:asciiTheme="minorHAnsi" w:hAnsiTheme="minorHAnsi" w:cstheme="minorHAnsi"/>
          <w:b/>
          <w:bCs/>
          <w:iCs/>
          <w:lang w:eastAsia="sk-SK"/>
        </w:rPr>
        <w:lastRenderedPageBreak/>
        <w:t>E. KRITÉRIÁ NA HODNOTENIE  PONÚK  A PRAVIDLÁ  ICH UPLATNENIA</w:t>
      </w:r>
    </w:p>
    <w:p w14:paraId="03126307" w14:textId="77777777" w:rsidR="009F65B0" w:rsidRPr="009C7187" w:rsidRDefault="009F65B0" w:rsidP="00DF510C">
      <w:pPr>
        <w:pStyle w:val="tl1"/>
        <w:spacing w:line="312" w:lineRule="auto"/>
        <w:rPr>
          <w:rFonts w:asciiTheme="minorHAnsi" w:hAnsiTheme="minorHAnsi" w:cstheme="minorHAnsi"/>
          <w:sz w:val="20"/>
          <w:szCs w:val="20"/>
        </w:rPr>
      </w:pPr>
    </w:p>
    <w:p w14:paraId="51B4671E" w14:textId="77777777" w:rsidR="009C7187" w:rsidRPr="009C7187" w:rsidRDefault="00323913">
      <w:pPr>
        <w:pStyle w:val="Zkladntext"/>
        <w:numPr>
          <w:ilvl w:val="2"/>
          <w:numId w:val="25"/>
        </w:numPr>
        <w:ind w:left="284" w:hanging="284"/>
        <w:rPr>
          <w:rFonts w:asciiTheme="minorHAnsi" w:hAnsiTheme="minorHAnsi" w:cstheme="minorHAnsi"/>
          <w:sz w:val="20"/>
        </w:rPr>
      </w:pPr>
      <w:r w:rsidRPr="009C7187">
        <w:rPr>
          <w:rFonts w:asciiTheme="minorHAnsi" w:hAnsiTheme="minorHAnsi" w:cstheme="minorHAnsi"/>
          <w:b w:val="0"/>
          <w:bCs/>
          <w:sz w:val="20"/>
          <w:lang w:val="sk-SK"/>
        </w:rPr>
        <w:t>P</w:t>
      </w:r>
      <w:proofErr w:type="spellStart"/>
      <w:r w:rsidR="00410C67" w:rsidRPr="009C7187">
        <w:rPr>
          <w:rFonts w:asciiTheme="minorHAnsi" w:hAnsiTheme="minorHAnsi" w:cstheme="minorHAnsi"/>
          <w:b w:val="0"/>
          <w:bCs/>
          <w:sz w:val="20"/>
        </w:rPr>
        <w:t>o</w:t>
      </w:r>
      <w:r w:rsidRPr="009C7187">
        <w:rPr>
          <w:rFonts w:asciiTheme="minorHAnsi" w:hAnsiTheme="minorHAnsi" w:cstheme="minorHAnsi"/>
          <w:b w:val="0"/>
          <w:bCs/>
          <w:sz w:val="20"/>
          <w:lang w:val="sk-SK"/>
        </w:rPr>
        <w:t>nuky</w:t>
      </w:r>
      <w:proofErr w:type="spellEnd"/>
      <w:r w:rsidRPr="009C7187">
        <w:rPr>
          <w:rFonts w:asciiTheme="minorHAnsi" w:hAnsiTheme="minorHAnsi" w:cstheme="minorHAnsi"/>
          <w:b w:val="0"/>
          <w:bCs/>
          <w:sz w:val="20"/>
          <w:lang w:val="sk-SK"/>
        </w:rPr>
        <w:t xml:space="preserve"> </w:t>
      </w:r>
      <w:r w:rsidR="00410C67" w:rsidRPr="009C7187">
        <w:rPr>
          <w:rFonts w:asciiTheme="minorHAnsi" w:hAnsiTheme="minorHAnsi" w:cstheme="minorHAnsi"/>
          <w:b w:val="0"/>
          <w:bCs/>
          <w:sz w:val="20"/>
        </w:rPr>
        <w:t>sa vyhodnocujú na základ</w:t>
      </w:r>
      <w:r w:rsidR="006A4F85" w:rsidRPr="009C7187">
        <w:rPr>
          <w:rFonts w:asciiTheme="minorHAnsi" w:hAnsiTheme="minorHAnsi" w:cstheme="minorHAnsi"/>
          <w:b w:val="0"/>
          <w:bCs/>
          <w:sz w:val="20"/>
        </w:rPr>
        <w:t xml:space="preserve">e </w:t>
      </w:r>
      <w:r w:rsidR="008553A3" w:rsidRPr="009C7187">
        <w:rPr>
          <w:rFonts w:asciiTheme="minorHAnsi" w:hAnsiTheme="minorHAnsi" w:cstheme="minorHAnsi"/>
          <w:b w:val="0"/>
          <w:bCs/>
          <w:sz w:val="20"/>
        </w:rPr>
        <w:t>najnižšej ceny</w:t>
      </w:r>
      <w:r w:rsidR="009C7187" w:rsidRPr="009C7187">
        <w:rPr>
          <w:rFonts w:asciiTheme="minorHAnsi" w:hAnsiTheme="minorHAnsi" w:cstheme="minorHAnsi"/>
          <w:b w:val="0"/>
          <w:bCs/>
          <w:sz w:val="20"/>
          <w:lang w:val="sk-SK"/>
        </w:rPr>
        <w:t xml:space="preserve">. </w:t>
      </w:r>
    </w:p>
    <w:p w14:paraId="34CD0B25" w14:textId="27452BB1" w:rsidR="00D96978" w:rsidRPr="009C7187" w:rsidRDefault="009C7187" w:rsidP="009C7187">
      <w:pPr>
        <w:pStyle w:val="Zkladntext"/>
        <w:ind w:left="284"/>
        <w:rPr>
          <w:rFonts w:asciiTheme="minorHAnsi" w:hAnsiTheme="minorHAnsi" w:cstheme="minorHAnsi"/>
          <w:sz w:val="20"/>
        </w:rPr>
      </w:pPr>
      <w:r w:rsidRPr="009C7187">
        <w:rPr>
          <w:rFonts w:asciiTheme="minorHAnsi" w:hAnsiTheme="minorHAnsi" w:cstheme="minorHAnsi"/>
          <w:b w:val="0"/>
          <w:bCs/>
          <w:sz w:val="20"/>
        </w:rPr>
        <w:t>Pod cenou sa v prípade tohto verejného obstarávania má na mysli</w:t>
      </w:r>
      <w:r w:rsidR="008553A3" w:rsidRPr="003F1438">
        <w:rPr>
          <w:rFonts w:asciiTheme="minorHAnsi" w:hAnsiTheme="minorHAnsi" w:cstheme="minorHAnsi"/>
          <w:bCs/>
          <w:sz w:val="20"/>
        </w:rPr>
        <w:t xml:space="preserve"> </w:t>
      </w:r>
      <w:r w:rsidR="006A4F85" w:rsidRPr="009C7187">
        <w:rPr>
          <w:rFonts w:asciiTheme="minorHAnsi" w:hAnsiTheme="minorHAnsi" w:cstheme="minorHAnsi"/>
          <w:sz w:val="20"/>
          <w:u w:val="single"/>
        </w:rPr>
        <w:t>hodnot</w:t>
      </w:r>
      <w:r w:rsidRPr="009C7187">
        <w:rPr>
          <w:rFonts w:asciiTheme="minorHAnsi" w:hAnsiTheme="minorHAnsi" w:cstheme="minorHAnsi"/>
          <w:sz w:val="20"/>
          <w:u w:val="single"/>
          <w:lang w:val="sk-SK"/>
        </w:rPr>
        <w:t>a</w:t>
      </w:r>
      <w:r w:rsidR="006A4F85" w:rsidRPr="009C7187">
        <w:rPr>
          <w:rFonts w:asciiTheme="minorHAnsi" w:hAnsiTheme="minorHAnsi" w:cstheme="minorHAnsi"/>
          <w:sz w:val="20"/>
          <w:u w:val="single"/>
        </w:rPr>
        <w:t xml:space="preserve"> </w:t>
      </w:r>
      <w:r w:rsidR="000A25D2" w:rsidRPr="009C7187">
        <w:rPr>
          <w:rFonts w:asciiTheme="minorHAnsi" w:hAnsiTheme="minorHAnsi" w:cstheme="minorHAnsi"/>
          <w:sz w:val="20"/>
          <w:u w:val="single"/>
          <w:lang w:val="sk-SK"/>
        </w:rPr>
        <w:t xml:space="preserve">aditívneho </w:t>
      </w:r>
      <w:r w:rsidR="006A4F85" w:rsidRPr="009C7187">
        <w:rPr>
          <w:rFonts w:asciiTheme="minorHAnsi" w:hAnsiTheme="minorHAnsi" w:cstheme="minorHAnsi"/>
          <w:sz w:val="20"/>
          <w:u w:val="single"/>
        </w:rPr>
        <w:t xml:space="preserve">koeficientu </w:t>
      </w:r>
      <w:r w:rsidR="00427968" w:rsidRPr="009C7187">
        <w:rPr>
          <w:rFonts w:asciiTheme="minorHAnsi" w:hAnsiTheme="minorHAnsi" w:cstheme="minorHAnsi"/>
          <w:sz w:val="20"/>
          <w:u w:val="single"/>
          <w:lang w:val="sk-SK"/>
        </w:rPr>
        <w:t>K</w:t>
      </w:r>
      <w:r w:rsidR="00427968" w:rsidRPr="009C7187">
        <w:rPr>
          <w:rFonts w:asciiTheme="minorHAnsi" w:hAnsiTheme="minorHAnsi" w:cstheme="minorHAnsi"/>
          <w:sz w:val="20"/>
          <w:u w:val="single"/>
        </w:rPr>
        <w:t xml:space="preserve"> </w:t>
      </w:r>
      <w:r w:rsidR="006A4F85" w:rsidRPr="009C7187">
        <w:rPr>
          <w:rFonts w:asciiTheme="minorHAnsi" w:hAnsiTheme="minorHAnsi" w:cstheme="minorHAnsi"/>
          <w:sz w:val="20"/>
          <w:u w:val="single"/>
        </w:rPr>
        <w:t>(</w:t>
      </w:r>
      <w:r w:rsidR="009054D6" w:rsidRPr="009C7187">
        <w:rPr>
          <w:rFonts w:asciiTheme="minorHAnsi" w:hAnsiTheme="minorHAnsi" w:cstheme="minorHAnsi"/>
          <w:sz w:val="20"/>
          <w:u w:val="single"/>
        </w:rPr>
        <w:t>€/MWh) vo vzorcoch</w:t>
      </w:r>
      <w:r w:rsidR="009054D6" w:rsidRPr="009C7187">
        <w:rPr>
          <w:rFonts w:asciiTheme="minorHAnsi" w:hAnsiTheme="minorHAnsi" w:cstheme="minorHAnsi"/>
          <w:sz w:val="20"/>
        </w:rPr>
        <w:t xml:space="preserve">: </w:t>
      </w:r>
    </w:p>
    <w:p w14:paraId="378D6812" w14:textId="77777777" w:rsidR="00D96978" w:rsidRDefault="00D96978" w:rsidP="00DF510C">
      <w:pPr>
        <w:pStyle w:val="tl1"/>
        <w:spacing w:line="312" w:lineRule="auto"/>
        <w:rPr>
          <w:rFonts w:asciiTheme="minorHAnsi" w:hAnsiTheme="minorHAnsi" w:cstheme="minorHAnsi"/>
          <w:sz w:val="20"/>
          <w:szCs w:val="20"/>
        </w:rPr>
      </w:pPr>
    </w:p>
    <w:p w14:paraId="16C58CF3" w14:textId="32C0940A" w:rsidR="009054D6" w:rsidRPr="007D6C7F" w:rsidRDefault="009054D6" w:rsidP="007D6C7F">
      <w:pPr>
        <w:autoSpaceDE w:val="0"/>
        <w:autoSpaceDN w:val="0"/>
        <w:adjustRightInd w:val="0"/>
        <w:ind w:left="284"/>
        <w:jc w:val="both"/>
        <w:rPr>
          <w:rFonts w:asciiTheme="minorHAnsi" w:hAnsiTheme="minorHAnsi" w:cstheme="minorHAnsi"/>
          <w:iCs/>
          <w:sz w:val="20"/>
          <w:szCs w:val="20"/>
          <w:lang w:eastAsia="de-DE"/>
        </w:rPr>
      </w:pPr>
      <w:r w:rsidRPr="007D6C7F">
        <w:rPr>
          <w:rFonts w:asciiTheme="minorHAnsi" w:hAnsiTheme="minorHAnsi" w:cstheme="minorHAnsi"/>
          <w:iCs/>
          <w:sz w:val="20"/>
          <w:szCs w:val="20"/>
          <w:lang w:eastAsia="de-DE"/>
        </w:rPr>
        <w:t>Cena za dodávku elektriny v príslušnom mesiaci sa stanoví:</w:t>
      </w:r>
    </w:p>
    <w:p w14:paraId="33BCF52F" w14:textId="77777777" w:rsidR="009054D6" w:rsidRPr="007D6C7F" w:rsidRDefault="009054D6" w:rsidP="00AF6B6A">
      <w:pPr>
        <w:autoSpaceDE w:val="0"/>
        <w:autoSpaceDN w:val="0"/>
        <w:adjustRightInd w:val="0"/>
        <w:ind w:left="284"/>
        <w:jc w:val="both"/>
        <w:rPr>
          <w:rFonts w:asciiTheme="minorHAnsi" w:hAnsiTheme="minorHAnsi" w:cstheme="minorHAnsi"/>
          <w:iCs/>
          <w:sz w:val="20"/>
          <w:szCs w:val="20"/>
          <w:lang w:eastAsia="de-DE"/>
        </w:rPr>
      </w:pPr>
    </w:p>
    <w:p w14:paraId="7316DAAC" w14:textId="77777777" w:rsidR="009054D6" w:rsidRPr="007D6C7F" w:rsidRDefault="009054D6" w:rsidP="00AF6B6A">
      <w:pPr>
        <w:autoSpaceDE w:val="0"/>
        <w:autoSpaceDN w:val="0"/>
        <w:adjustRightInd w:val="0"/>
        <w:ind w:left="284"/>
        <w:jc w:val="both"/>
        <w:rPr>
          <w:rFonts w:asciiTheme="minorHAnsi" w:hAnsiTheme="minorHAnsi" w:cstheme="minorHAnsi"/>
          <w:iCs/>
          <w:sz w:val="20"/>
          <w:szCs w:val="20"/>
          <w:lang w:eastAsia="de-DE"/>
        </w:rPr>
      </w:pPr>
      <w:r w:rsidRPr="007D6C7F">
        <w:rPr>
          <w:rFonts w:asciiTheme="minorHAnsi" w:hAnsiTheme="minorHAnsi" w:cstheme="minorHAnsi"/>
          <w:b/>
          <w:bCs/>
          <w:iCs/>
          <w:sz w:val="20"/>
          <w:szCs w:val="20"/>
          <w:lang w:eastAsia="de-DE"/>
        </w:rPr>
        <w:t>Jednotková cena za dodávku elektriny = priemerná vážená spotová cena denného trhu + K [EUR/MWh]</w:t>
      </w:r>
    </w:p>
    <w:p w14:paraId="4ECFE714" w14:textId="77777777" w:rsidR="009054D6" w:rsidRPr="007D6C7F" w:rsidRDefault="009054D6" w:rsidP="00AF6B6A">
      <w:pPr>
        <w:autoSpaceDE w:val="0"/>
        <w:autoSpaceDN w:val="0"/>
        <w:adjustRightInd w:val="0"/>
        <w:ind w:left="284"/>
        <w:jc w:val="both"/>
        <w:rPr>
          <w:rFonts w:asciiTheme="minorHAnsi" w:hAnsiTheme="minorHAnsi" w:cs="Cambria"/>
          <w:sz w:val="20"/>
          <w:szCs w:val="20"/>
          <w:highlight w:val="yellow"/>
        </w:rPr>
      </w:pPr>
    </w:p>
    <w:p w14:paraId="26B52DDE" w14:textId="4E4FD0EE" w:rsidR="005D1EF9" w:rsidRPr="00303EA5" w:rsidRDefault="009054D6" w:rsidP="007A32B6">
      <w:pPr>
        <w:autoSpaceDE w:val="0"/>
        <w:autoSpaceDN w:val="0"/>
        <w:adjustRightInd w:val="0"/>
        <w:ind w:left="284"/>
        <w:jc w:val="both"/>
        <w:rPr>
          <w:rFonts w:asciiTheme="minorHAnsi" w:hAnsiTheme="minorHAnsi" w:cstheme="minorHAnsi"/>
          <w:iCs/>
          <w:sz w:val="20"/>
          <w:szCs w:val="20"/>
          <w:u w:val="single"/>
          <w:lang w:eastAsia="de-DE"/>
        </w:rPr>
      </w:pPr>
      <w:r w:rsidRPr="00303EA5">
        <w:rPr>
          <w:rFonts w:asciiTheme="minorHAnsi" w:hAnsiTheme="minorHAnsi" w:cs="Cambria"/>
          <w:sz w:val="20"/>
          <w:szCs w:val="20"/>
          <w:u w:val="single"/>
        </w:rPr>
        <w:t>Hodnota aditívneho koeficientu K b</w:t>
      </w:r>
      <w:r w:rsidR="000C6D27" w:rsidRPr="00303EA5">
        <w:rPr>
          <w:rFonts w:asciiTheme="minorHAnsi" w:hAnsiTheme="minorHAnsi" w:cs="Cambria"/>
          <w:sz w:val="20"/>
          <w:szCs w:val="20"/>
          <w:u w:val="single"/>
        </w:rPr>
        <w:t>ude</w:t>
      </w:r>
      <w:r w:rsidRPr="00303EA5">
        <w:rPr>
          <w:rFonts w:asciiTheme="minorHAnsi" w:hAnsiTheme="minorHAnsi" w:cs="Cambria"/>
          <w:sz w:val="20"/>
          <w:szCs w:val="20"/>
          <w:u w:val="single"/>
        </w:rPr>
        <w:t xml:space="preserve"> určená ako výsledok </w:t>
      </w:r>
      <w:r w:rsidR="009E2C3E" w:rsidRPr="00303EA5">
        <w:rPr>
          <w:rFonts w:asciiTheme="minorHAnsi" w:hAnsiTheme="minorHAnsi" w:cs="Cambria"/>
          <w:sz w:val="20"/>
          <w:szCs w:val="20"/>
          <w:u w:val="single"/>
        </w:rPr>
        <w:t>verejného obstarávania v</w:t>
      </w:r>
      <w:r w:rsidRPr="00303EA5">
        <w:rPr>
          <w:rFonts w:asciiTheme="minorHAnsi" w:hAnsiTheme="minorHAnsi" w:cs="Cambria"/>
          <w:sz w:val="20"/>
          <w:szCs w:val="20"/>
          <w:u w:val="single"/>
        </w:rPr>
        <w:t>o výške</w:t>
      </w:r>
      <w:r w:rsidRPr="00303EA5">
        <w:rPr>
          <w:sz w:val="20"/>
          <w:szCs w:val="20"/>
          <w:u w:val="single"/>
        </w:rPr>
        <w:t xml:space="preserve"> </w:t>
      </w:r>
      <w:proofErr w:type="spellStart"/>
      <w:r w:rsidRPr="00303EA5">
        <w:rPr>
          <w:rFonts w:asciiTheme="minorHAnsi" w:hAnsiTheme="minorHAnsi" w:cs="Cambria"/>
          <w:b/>
          <w:bCs/>
          <w:sz w:val="20"/>
          <w:szCs w:val="20"/>
          <w:highlight w:val="yellow"/>
          <w:u w:val="single"/>
        </w:rPr>
        <w:t>xx,x</w:t>
      </w:r>
      <w:r w:rsidR="00071271" w:rsidRPr="00303EA5">
        <w:rPr>
          <w:rFonts w:asciiTheme="minorHAnsi" w:hAnsiTheme="minorHAnsi" w:cs="Cambria"/>
          <w:b/>
          <w:bCs/>
          <w:sz w:val="20"/>
          <w:szCs w:val="20"/>
          <w:highlight w:val="yellow"/>
          <w:u w:val="single"/>
        </w:rPr>
        <w:t>x</w:t>
      </w:r>
      <w:r w:rsidRPr="00303EA5">
        <w:rPr>
          <w:rFonts w:asciiTheme="minorHAnsi" w:hAnsiTheme="minorHAnsi" w:cs="Cambria"/>
          <w:b/>
          <w:bCs/>
          <w:sz w:val="20"/>
          <w:szCs w:val="20"/>
          <w:highlight w:val="yellow"/>
          <w:u w:val="single"/>
        </w:rPr>
        <w:t>x</w:t>
      </w:r>
      <w:proofErr w:type="spellEnd"/>
      <w:r w:rsidRPr="00303EA5">
        <w:rPr>
          <w:rFonts w:asciiTheme="minorHAnsi" w:hAnsiTheme="minorHAnsi" w:cs="Cambria"/>
          <w:b/>
          <w:bCs/>
          <w:sz w:val="20"/>
          <w:szCs w:val="20"/>
          <w:u w:val="single"/>
        </w:rPr>
        <w:t xml:space="preserve"> EUR bez DPH / 1 MWh</w:t>
      </w:r>
      <w:r w:rsidR="007A32B6" w:rsidRPr="00303EA5">
        <w:rPr>
          <w:rFonts w:asciiTheme="minorHAnsi" w:hAnsiTheme="minorHAnsi" w:cs="Cambria"/>
          <w:sz w:val="20"/>
          <w:szCs w:val="20"/>
          <w:u w:val="single"/>
        </w:rPr>
        <w:t>,</w:t>
      </w:r>
      <w:r w:rsidRPr="00303EA5">
        <w:rPr>
          <w:rFonts w:asciiTheme="minorHAnsi" w:hAnsiTheme="minorHAnsi" w:cs="Cambria"/>
          <w:sz w:val="20"/>
          <w:szCs w:val="20"/>
          <w:u w:val="single"/>
        </w:rPr>
        <w:t xml:space="preserve"> </w:t>
      </w:r>
      <w:r w:rsidR="00410C67" w:rsidRPr="00303EA5">
        <w:rPr>
          <w:rFonts w:asciiTheme="minorHAnsi" w:hAnsiTheme="minorHAnsi" w:cstheme="minorHAnsi"/>
          <w:sz w:val="20"/>
          <w:szCs w:val="20"/>
          <w:u w:val="single"/>
        </w:rPr>
        <w:t>v zmysle špecifikácie predmetu zákazky uvedenej v</w:t>
      </w:r>
      <w:r w:rsidR="00541E1C" w:rsidRPr="00303EA5">
        <w:rPr>
          <w:rFonts w:asciiTheme="minorHAnsi" w:hAnsiTheme="minorHAnsi" w:cstheme="minorHAnsi"/>
          <w:sz w:val="20"/>
          <w:szCs w:val="20"/>
          <w:u w:val="single"/>
        </w:rPr>
        <w:t> </w:t>
      </w:r>
      <w:r w:rsidR="00410C67" w:rsidRPr="00303EA5">
        <w:rPr>
          <w:rFonts w:asciiTheme="minorHAnsi" w:hAnsiTheme="minorHAnsi" w:cstheme="minorHAnsi"/>
          <w:sz w:val="20"/>
          <w:szCs w:val="20"/>
          <w:u w:val="single"/>
        </w:rPr>
        <w:t>časti</w:t>
      </w:r>
      <w:r w:rsidR="00541E1C" w:rsidRPr="00303EA5">
        <w:rPr>
          <w:rFonts w:asciiTheme="minorHAnsi" w:hAnsiTheme="minorHAnsi" w:cstheme="minorHAnsi"/>
          <w:sz w:val="20"/>
          <w:szCs w:val="20"/>
          <w:u w:val="single"/>
        </w:rPr>
        <w:t xml:space="preserve"> </w:t>
      </w:r>
      <w:r w:rsidR="00410C67" w:rsidRPr="00303EA5">
        <w:rPr>
          <w:rFonts w:asciiTheme="minorHAnsi" w:hAnsiTheme="minorHAnsi" w:cstheme="minorHAnsi"/>
          <w:sz w:val="20"/>
          <w:szCs w:val="20"/>
          <w:u w:val="single"/>
        </w:rPr>
        <w:t xml:space="preserve">B. </w:t>
      </w:r>
      <w:r w:rsidR="00A5258E" w:rsidRPr="00303EA5">
        <w:rPr>
          <w:rFonts w:asciiTheme="minorHAnsi" w:hAnsiTheme="minorHAnsi" w:cstheme="minorHAnsi"/>
          <w:sz w:val="20"/>
          <w:szCs w:val="20"/>
          <w:u w:val="single"/>
        </w:rPr>
        <w:t>OPIS PREDMETU ZÁKAZKY</w:t>
      </w:r>
      <w:r w:rsidR="00410C67" w:rsidRPr="00303EA5">
        <w:rPr>
          <w:rFonts w:asciiTheme="minorHAnsi" w:hAnsiTheme="minorHAnsi" w:cstheme="minorHAnsi"/>
          <w:sz w:val="20"/>
          <w:szCs w:val="20"/>
          <w:u w:val="single"/>
        </w:rPr>
        <w:t xml:space="preserve"> a v prílohách týchto SP</w:t>
      </w:r>
      <w:r w:rsidR="007A32B6">
        <w:rPr>
          <w:rFonts w:asciiTheme="minorHAnsi" w:hAnsiTheme="minorHAnsi" w:cstheme="minorHAnsi"/>
          <w:sz w:val="20"/>
          <w:szCs w:val="20"/>
          <w:u w:val="single"/>
        </w:rPr>
        <w:t xml:space="preserve"> (porovnávací parameter</w:t>
      </w:r>
      <w:r w:rsidR="00CF3B15">
        <w:rPr>
          <w:rFonts w:asciiTheme="minorHAnsi" w:hAnsiTheme="minorHAnsi" w:cstheme="minorHAnsi"/>
          <w:sz w:val="20"/>
          <w:szCs w:val="20"/>
          <w:u w:val="single"/>
        </w:rPr>
        <w:t xml:space="preserve"> </w:t>
      </w:r>
      <w:r w:rsidR="00FC0EA4">
        <w:rPr>
          <w:rFonts w:asciiTheme="minorHAnsi" w:hAnsiTheme="minorHAnsi" w:cstheme="minorHAnsi"/>
          <w:sz w:val="20"/>
          <w:szCs w:val="20"/>
          <w:u w:val="single"/>
        </w:rPr>
        <w:t>- najnižšia cena)</w:t>
      </w:r>
      <w:r w:rsidR="007A32B6">
        <w:rPr>
          <w:rFonts w:asciiTheme="minorHAnsi" w:hAnsiTheme="minorHAnsi" w:cstheme="minorHAnsi"/>
          <w:sz w:val="20"/>
          <w:szCs w:val="20"/>
          <w:u w:val="single"/>
        </w:rPr>
        <w:t xml:space="preserve"> </w:t>
      </w:r>
      <w:r w:rsidR="00410C67" w:rsidRPr="00303EA5">
        <w:rPr>
          <w:rFonts w:asciiTheme="minorHAnsi" w:hAnsiTheme="minorHAnsi" w:cstheme="minorHAnsi"/>
          <w:sz w:val="20"/>
          <w:szCs w:val="20"/>
          <w:u w:val="single"/>
        </w:rPr>
        <w:t xml:space="preserve">. </w:t>
      </w:r>
    </w:p>
    <w:p w14:paraId="63BA2648" w14:textId="77777777" w:rsidR="005D1EF9" w:rsidRPr="009F66E9" w:rsidRDefault="005D1EF9" w:rsidP="005D1EF9">
      <w:pPr>
        <w:pStyle w:val="tl1"/>
        <w:spacing w:line="312" w:lineRule="auto"/>
        <w:rPr>
          <w:rFonts w:asciiTheme="minorHAnsi" w:hAnsiTheme="minorHAnsi" w:cstheme="minorHAnsi"/>
          <w:sz w:val="20"/>
          <w:szCs w:val="20"/>
        </w:rPr>
      </w:pPr>
    </w:p>
    <w:p w14:paraId="473086B9" w14:textId="59B46473" w:rsidR="000F56C7" w:rsidRPr="009E2C3E" w:rsidRDefault="000F56C7" w:rsidP="001D1306">
      <w:pPr>
        <w:pStyle w:val="tl1"/>
        <w:ind w:left="284" w:hanging="284"/>
        <w:rPr>
          <w:rFonts w:asciiTheme="minorHAnsi" w:hAnsiTheme="minorHAnsi" w:cs="Calibri"/>
          <w:bCs/>
          <w:iCs/>
          <w:sz w:val="20"/>
          <w:szCs w:val="20"/>
        </w:rPr>
      </w:pPr>
      <w:r w:rsidRPr="009E2C3E">
        <w:rPr>
          <w:rFonts w:asciiTheme="minorHAnsi" w:hAnsiTheme="minorHAnsi" w:cs="Calibri"/>
          <w:sz w:val="20"/>
          <w:szCs w:val="20"/>
        </w:rPr>
        <w:t xml:space="preserve">2. </w:t>
      </w:r>
      <w:r w:rsidRPr="009E2C3E">
        <w:rPr>
          <w:rFonts w:asciiTheme="minorHAnsi" w:hAnsiTheme="minorHAnsi" w:cs="Calibri"/>
          <w:bCs/>
          <w:iCs/>
          <w:sz w:val="20"/>
          <w:szCs w:val="20"/>
        </w:rPr>
        <w:t xml:space="preserve">Úspešným uchádzačom sa stane uchádzač, ktorý vo svojej ponuke predloží </w:t>
      </w:r>
      <w:r w:rsidRPr="002F1AF1">
        <w:rPr>
          <w:rFonts w:asciiTheme="minorHAnsi" w:hAnsiTheme="minorHAnsi" w:cs="Calibri"/>
          <w:b/>
          <w:iCs/>
          <w:sz w:val="20"/>
          <w:szCs w:val="20"/>
          <w:u w:val="single"/>
        </w:rPr>
        <w:t xml:space="preserve">najnižšiu </w:t>
      </w:r>
      <w:r w:rsidRPr="002F1AF1">
        <w:rPr>
          <w:rFonts w:ascii="Calibri" w:hAnsi="Calibri" w:cs="Calibri"/>
          <w:b/>
          <w:sz w:val="20"/>
          <w:szCs w:val="20"/>
          <w:u w:val="single"/>
        </w:rPr>
        <w:t xml:space="preserve">cenu </w:t>
      </w:r>
      <w:r w:rsidR="002F1AF1" w:rsidRPr="002F1AF1">
        <w:rPr>
          <w:rFonts w:ascii="Calibri" w:hAnsi="Calibri" w:cs="Calibri"/>
          <w:b/>
          <w:sz w:val="20"/>
          <w:szCs w:val="20"/>
          <w:u w:val="single"/>
        </w:rPr>
        <w:t>-</w:t>
      </w:r>
      <w:r w:rsidR="002F1AF1">
        <w:rPr>
          <w:rFonts w:ascii="Calibri" w:hAnsi="Calibri" w:cs="Calibri"/>
          <w:b/>
          <w:bCs/>
          <w:sz w:val="20"/>
          <w:szCs w:val="20"/>
          <w:u w:val="single"/>
        </w:rPr>
        <w:t xml:space="preserve"> </w:t>
      </w:r>
      <w:r w:rsidR="002F1AF1" w:rsidRPr="009E2C3E">
        <w:rPr>
          <w:rFonts w:ascii="Calibri" w:hAnsi="Calibri" w:cs="Calibri"/>
          <w:b/>
          <w:bCs/>
          <w:sz w:val="20"/>
          <w:szCs w:val="20"/>
          <w:u w:val="single"/>
        </w:rPr>
        <w:t xml:space="preserve"> </w:t>
      </w:r>
      <w:r w:rsidRPr="009E2C3E">
        <w:rPr>
          <w:rFonts w:asciiTheme="minorHAnsi" w:hAnsiTheme="minorHAnsi" w:cstheme="minorHAnsi"/>
          <w:b/>
          <w:sz w:val="20"/>
          <w:szCs w:val="20"/>
          <w:u w:val="single"/>
        </w:rPr>
        <w:t>hodnot</w:t>
      </w:r>
      <w:r w:rsidRPr="005E2B8A">
        <w:rPr>
          <w:rFonts w:asciiTheme="minorHAnsi" w:hAnsiTheme="minorHAnsi" w:cstheme="minorHAnsi"/>
          <w:b/>
          <w:bCs/>
          <w:sz w:val="20"/>
          <w:u w:val="single"/>
        </w:rPr>
        <w:t>u</w:t>
      </w:r>
      <w:r w:rsidRPr="009E2C3E">
        <w:rPr>
          <w:rFonts w:asciiTheme="minorHAnsi" w:hAnsiTheme="minorHAnsi" w:cstheme="minorHAnsi"/>
          <w:b/>
          <w:sz w:val="20"/>
          <w:szCs w:val="20"/>
          <w:u w:val="single"/>
        </w:rPr>
        <w:t xml:space="preserve">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sidR="00123192">
        <w:rPr>
          <w:rFonts w:asciiTheme="minorHAnsi" w:hAnsiTheme="minorHAnsi" w:cstheme="minorHAnsi"/>
          <w:b/>
          <w:sz w:val="20"/>
          <w:szCs w:val="20"/>
          <w:u w:val="single"/>
        </w:rPr>
        <w:t>K</w:t>
      </w:r>
      <w:r w:rsidRPr="009E2C3E">
        <w:rPr>
          <w:rFonts w:asciiTheme="minorHAnsi" w:hAnsiTheme="minorHAnsi" w:cstheme="minorHAnsi"/>
          <w:b/>
          <w:sz w:val="20"/>
          <w:szCs w:val="20"/>
          <w:u w:val="single"/>
        </w:rPr>
        <w:t xml:space="preserve"> (€/MWh) vo vzorcoch</w:t>
      </w:r>
      <w:r w:rsidRPr="009E2C3E">
        <w:rPr>
          <w:rFonts w:asciiTheme="minorHAnsi" w:hAnsiTheme="minorHAnsi" w:cs="Calibri"/>
          <w:bCs/>
          <w:iCs/>
          <w:sz w:val="20"/>
          <w:szCs w:val="20"/>
        </w:rPr>
        <w:t xml:space="preserve">. Poradie ostatných uchádzačov sa stanoví podľa stanoveného kritéria, t. j. na druhom mieste sa umiestni uchádzač s druhou </w:t>
      </w:r>
      <w:r w:rsidRPr="002F1AF1">
        <w:rPr>
          <w:rFonts w:asciiTheme="minorHAnsi" w:hAnsiTheme="minorHAnsi" w:cs="Calibri"/>
          <w:b/>
          <w:iCs/>
          <w:sz w:val="20"/>
          <w:szCs w:val="20"/>
          <w:u w:val="single"/>
        </w:rPr>
        <w:t xml:space="preserve">najnižšou </w:t>
      </w:r>
      <w:r w:rsidRPr="002F1AF1">
        <w:rPr>
          <w:rFonts w:ascii="Calibri" w:hAnsi="Calibri" w:cs="Calibri"/>
          <w:b/>
          <w:sz w:val="20"/>
          <w:szCs w:val="20"/>
          <w:u w:val="single"/>
        </w:rPr>
        <w:t>cenou</w:t>
      </w:r>
      <w:r w:rsidRPr="009E2C3E">
        <w:rPr>
          <w:rFonts w:ascii="Calibri" w:hAnsi="Calibri" w:cs="Calibri"/>
          <w:b/>
          <w:bCs/>
          <w:sz w:val="20"/>
          <w:szCs w:val="20"/>
          <w:u w:val="single"/>
        </w:rPr>
        <w:t xml:space="preserve"> </w:t>
      </w:r>
      <w:r w:rsidR="002F1AF1">
        <w:rPr>
          <w:rFonts w:ascii="Calibri" w:hAnsi="Calibri" w:cs="Calibri"/>
          <w:b/>
          <w:bCs/>
          <w:sz w:val="20"/>
          <w:szCs w:val="20"/>
          <w:u w:val="single"/>
        </w:rPr>
        <w:t xml:space="preserve">- </w:t>
      </w:r>
      <w:r w:rsidR="002F1AF1" w:rsidRPr="009E2C3E">
        <w:rPr>
          <w:rFonts w:ascii="Calibri" w:hAnsi="Calibri" w:cs="Calibri"/>
          <w:b/>
          <w:bCs/>
          <w:sz w:val="20"/>
          <w:szCs w:val="20"/>
          <w:u w:val="single"/>
        </w:rPr>
        <w:t xml:space="preserve"> </w:t>
      </w:r>
      <w:r w:rsidRPr="009E2C3E">
        <w:rPr>
          <w:rFonts w:asciiTheme="minorHAnsi" w:hAnsiTheme="minorHAnsi" w:cstheme="minorHAnsi"/>
          <w:b/>
          <w:sz w:val="20"/>
          <w:szCs w:val="20"/>
          <w:u w:val="single"/>
        </w:rPr>
        <w:t>hodnot</w:t>
      </w:r>
      <w:r w:rsidRPr="005E2B8A">
        <w:rPr>
          <w:rFonts w:asciiTheme="minorHAnsi" w:hAnsiTheme="minorHAnsi" w:cstheme="minorHAnsi"/>
          <w:b/>
          <w:bCs/>
          <w:sz w:val="20"/>
          <w:u w:val="single"/>
        </w:rPr>
        <w:t>u</w:t>
      </w:r>
      <w:r w:rsidRPr="009E2C3E">
        <w:rPr>
          <w:rFonts w:asciiTheme="minorHAnsi" w:hAnsiTheme="minorHAnsi" w:cstheme="minorHAnsi"/>
          <w:b/>
          <w:sz w:val="20"/>
          <w:szCs w:val="20"/>
          <w:u w:val="single"/>
        </w:rPr>
        <w:t xml:space="preserve"> </w:t>
      </w:r>
      <w:r w:rsidRPr="00B0691B">
        <w:rPr>
          <w:rFonts w:asciiTheme="minorHAnsi" w:hAnsiTheme="minorHAnsi" w:cstheme="minorHAnsi"/>
          <w:b/>
          <w:bCs/>
          <w:sz w:val="20"/>
          <w:u w:val="single"/>
        </w:rPr>
        <w:t xml:space="preserve">aditívneho </w:t>
      </w:r>
      <w:r w:rsidRPr="009E2C3E">
        <w:rPr>
          <w:rFonts w:asciiTheme="minorHAnsi" w:hAnsiTheme="minorHAnsi" w:cstheme="minorHAnsi"/>
          <w:b/>
          <w:sz w:val="20"/>
          <w:szCs w:val="20"/>
          <w:u w:val="single"/>
        </w:rPr>
        <w:t xml:space="preserve">koeficientu </w:t>
      </w:r>
      <w:r w:rsidR="00601F76">
        <w:rPr>
          <w:rFonts w:asciiTheme="minorHAnsi" w:hAnsiTheme="minorHAnsi" w:cstheme="minorHAnsi"/>
          <w:b/>
          <w:sz w:val="20"/>
          <w:szCs w:val="20"/>
          <w:u w:val="single"/>
        </w:rPr>
        <w:t>K</w:t>
      </w:r>
      <w:r w:rsidR="00601F76" w:rsidRPr="009E2C3E">
        <w:rPr>
          <w:rFonts w:asciiTheme="minorHAnsi" w:hAnsiTheme="minorHAnsi" w:cstheme="minorHAnsi"/>
          <w:b/>
          <w:sz w:val="20"/>
          <w:szCs w:val="20"/>
          <w:u w:val="single"/>
        </w:rPr>
        <w:t xml:space="preserve"> </w:t>
      </w:r>
      <w:r w:rsidRPr="009E2C3E">
        <w:rPr>
          <w:rFonts w:asciiTheme="minorHAnsi" w:hAnsiTheme="minorHAnsi" w:cstheme="minorHAnsi"/>
          <w:b/>
          <w:sz w:val="20"/>
          <w:szCs w:val="20"/>
          <w:u w:val="single"/>
        </w:rPr>
        <w:t>(€/MWh) vo vzorcoch</w:t>
      </w:r>
      <w:r w:rsidRPr="009E2C3E">
        <w:rPr>
          <w:rFonts w:asciiTheme="minorHAnsi" w:hAnsiTheme="minorHAnsi" w:cs="Calibri"/>
          <w:bCs/>
          <w:iCs/>
          <w:sz w:val="20"/>
          <w:szCs w:val="20"/>
        </w:rPr>
        <w:t xml:space="preserve"> za predmet zákazky, na treťom mieste sa umiestni uchádzač s treťou </w:t>
      </w:r>
      <w:r w:rsidR="00BE5B47" w:rsidRPr="002F1AF1">
        <w:rPr>
          <w:rFonts w:asciiTheme="minorHAnsi" w:hAnsiTheme="minorHAnsi" w:cs="Calibri"/>
          <w:b/>
          <w:iCs/>
          <w:sz w:val="20"/>
          <w:szCs w:val="20"/>
          <w:u w:val="single"/>
        </w:rPr>
        <w:t xml:space="preserve">najnižšou </w:t>
      </w:r>
      <w:r w:rsidR="00BE5B47" w:rsidRPr="009E2C3E">
        <w:rPr>
          <w:rFonts w:ascii="Calibri" w:hAnsi="Calibri" w:cs="Calibri"/>
          <w:b/>
          <w:bCs/>
          <w:sz w:val="20"/>
          <w:szCs w:val="20"/>
          <w:u w:val="single"/>
        </w:rPr>
        <w:t xml:space="preserve">cenou </w:t>
      </w:r>
      <w:r w:rsidR="002F1AF1">
        <w:rPr>
          <w:rFonts w:ascii="Calibri" w:hAnsi="Calibri" w:cs="Calibri"/>
          <w:b/>
          <w:bCs/>
          <w:sz w:val="20"/>
          <w:szCs w:val="20"/>
          <w:u w:val="single"/>
        </w:rPr>
        <w:t xml:space="preserve">- </w:t>
      </w:r>
      <w:r w:rsidR="00BE5B47" w:rsidRPr="009E2C3E">
        <w:rPr>
          <w:rFonts w:asciiTheme="minorHAnsi" w:hAnsiTheme="minorHAnsi" w:cstheme="minorHAnsi"/>
          <w:b/>
          <w:sz w:val="20"/>
          <w:szCs w:val="20"/>
          <w:u w:val="single"/>
        </w:rPr>
        <w:t>hodnot</w:t>
      </w:r>
      <w:r w:rsidR="00BE5B47" w:rsidRPr="001A5F90">
        <w:rPr>
          <w:rFonts w:asciiTheme="minorHAnsi" w:hAnsiTheme="minorHAnsi" w:cstheme="minorHAnsi"/>
          <w:b/>
          <w:bCs/>
          <w:sz w:val="20"/>
          <w:u w:val="single"/>
        </w:rPr>
        <w:t>u</w:t>
      </w:r>
      <w:r w:rsidR="00BE5B47" w:rsidRPr="009E2C3E">
        <w:rPr>
          <w:rFonts w:asciiTheme="minorHAnsi" w:hAnsiTheme="minorHAnsi" w:cstheme="minorHAnsi"/>
          <w:b/>
          <w:sz w:val="20"/>
          <w:szCs w:val="20"/>
          <w:u w:val="single"/>
        </w:rPr>
        <w:t xml:space="preserve"> </w:t>
      </w:r>
      <w:r w:rsidR="00BE5B47" w:rsidRPr="00B0691B">
        <w:rPr>
          <w:rFonts w:asciiTheme="minorHAnsi" w:hAnsiTheme="minorHAnsi" w:cstheme="minorHAnsi"/>
          <w:b/>
          <w:bCs/>
          <w:sz w:val="20"/>
          <w:u w:val="single"/>
        </w:rPr>
        <w:t xml:space="preserve">aditívneho </w:t>
      </w:r>
      <w:r w:rsidR="00BE5B47" w:rsidRPr="009E2C3E">
        <w:rPr>
          <w:rFonts w:asciiTheme="minorHAnsi" w:hAnsiTheme="minorHAnsi" w:cstheme="minorHAnsi"/>
          <w:b/>
          <w:sz w:val="20"/>
          <w:szCs w:val="20"/>
          <w:u w:val="single"/>
        </w:rPr>
        <w:t xml:space="preserve">koeficientu </w:t>
      </w:r>
      <w:r w:rsidR="000C6D27">
        <w:rPr>
          <w:rFonts w:asciiTheme="minorHAnsi" w:hAnsiTheme="minorHAnsi" w:cstheme="minorHAnsi"/>
          <w:b/>
          <w:sz w:val="20"/>
          <w:szCs w:val="20"/>
          <w:u w:val="single"/>
        </w:rPr>
        <w:t>K</w:t>
      </w:r>
      <w:r w:rsidR="00BE5B47" w:rsidRPr="009E2C3E">
        <w:rPr>
          <w:rFonts w:asciiTheme="minorHAnsi" w:hAnsiTheme="minorHAnsi" w:cstheme="minorHAnsi"/>
          <w:b/>
          <w:sz w:val="20"/>
          <w:szCs w:val="20"/>
          <w:u w:val="single"/>
        </w:rPr>
        <w:t xml:space="preserve"> (€/MWh) vo vzorcoch</w:t>
      </w:r>
      <w:r w:rsidRPr="009E2C3E">
        <w:rPr>
          <w:rFonts w:asciiTheme="minorHAnsi" w:hAnsiTheme="minorHAnsi" w:cs="Calibri"/>
          <w:bCs/>
          <w:iCs/>
          <w:sz w:val="20"/>
          <w:szCs w:val="20"/>
        </w:rPr>
        <w:t xml:space="preserve"> za predmet zákazky atď.</w:t>
      </w:r>
    </w:p>
    <w:p w14:paraId="3C8D2DB3" w14:textId="7C5E0970" w:rsidR="00410C67" w:rsidRPr="009E2C3E" w:rsidRDefault="00410C67" w:rsidP="00DF510C">
      <w:pPr>
        <w:spacing w:line="312" w:lineRule="auto"/>
        <w:jc w:val="both"/>
        <w:rPr>
          <w:rFonts w:asciiTheme="minorHAnsi" w:hAnsiTheme="minorHAnsi" w:cstheme="minorHAnsi"/>
          <w:sz w:val="20"/>
          <w:szCs w:val="20"/>
        </w:rPr>
      </w:pPr>
    </w:p>
    <w:p w14:paraId="0C787FB6" w14:textId="77777777" w:rsidR="00940341" w:rsidRPr="00EE3CCC" w:rsidRDefault="00940341" w:rsidP="001309DA">
      <w:pPr>
        <w:spacing w:line="312" w:lineRule="auto"/>
        <w:rPr>
          <w:rFonts w:asciiTheme="minorHAnsi" w:hAnsiTheme="minorHAnsi" w:cstheme="minorHAnsi"/>
          <w:b/>
          <w:bCs/>
          <w:iCs/>
          <w:sz w:val="20"/>
          <w:szCs w:val="20"/>
          <w:lang w:eastAsia="sk-SK"/>
        </w:rPr>
      </w:pPr>
      <w:r w:rsidRPr="00EE3CCC">
        <w:rPr>
          <w:rFonts w:asciiTheme="minorHAnsi" w:hAnsiTheme="minorHAnsi" w:cstheme="minorHAnsi"/>
          <w:b/>
          <w:bCs/>
          <w:iCs/>
          <w:sz w:val="20"/>
          <w:szCs w:val="20"/>
        </w:rPr>
        <w:br w:type="page"/>
      </w:r>
    </w:p>
    <w:p w14:paraId="53CB6402" w14:textId="77777777" w:rsidR="0074632A" w:rsidRPr="000F43C0" w:rsidRDefault="0074632A" w:rsidP="001309DA">
      <w:pPr>
        <w:pStyle w:val="tl1"/>
        <w:spacing w:line="312" w:lineRule="auto"/>
        <w:jc w:val="left"/>
        <w:rPr>
          <w:rFonts w:asciiTheme="minorHAnsi" w:hAnsiTheme="minorHAnsi" w:cstheme="minorHAnsi"/>
          <w:b/>
          <w:bCs/>
          <w:iCs/>
          <w:sz w:val="24"/>
          <w:szCs w:val="24"/>
        </w:rPr>
      </w:pPr>
      <w:r w:rsidRPr="000F43C0">
        <w:rPr>
          <w:rFonts w:asciiTheme="minorHAnsi" w:hAnsiTheme="minorHAnsi" w:cstheme="minorHAnsi"/>
          <w:b/>
          <w:bCs/>
          <w:iCs/>
          <w:sz w:val="24"/>
          <w:szCs w:val="24"/>
        </w:rPr>
        <w:lastRenderedPageBreak/>
        <w:t>F. PODMIENKY  ÚČASTI  UCHÁDZAČOV</w:t>
      </w:r>
    </w:p>
    <w:p w14:paraId="3CC88A73" w14:textId="77777777" w:rsidR="0074632A" w:rsidRPr="00EE3CCC" w:rsidRDefault="0074632A" w:rsidP="00DF510C">
      <w:pPr>
        <w:pStyle w:val="tl1"/>
        <w:spacing w:line="312" w:lineRule="auto"/>
        <w:jc w:val="left"/>
        <w:rPr>
          <w:rFonts w:asciiTheme="minorHAnsi" w:hAnsiTheme="minorHAnsi" w:cstheme="minorHAnsi"/>
          <w:b/>
          <w:bCs/>
          <w:iCs/>
          <w:sz w:val="20"/>
          <w:szCs w:val="20"/>
        </w:rPr>
      </w:pPr>
    </w:p>
    <w:p w14:paraId="747442ED" w14:textId="77777777" w:rsidR="0074632A" w:rsidRPr="00EE3CCC" w:rsidRDefault="0074632A" w:rsidP="00DF510C">
      <w:pPr>
        <w:spacing w:line="312" w:lineRule="auto"/>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Uchádzač musí spĺňať nasledujúce podmienky účasti.</w:t>
      </w:r>
    </w:p>
    <w:p w14:paraId="2B38868B" w14:textId="77777777" w:rsidR="0074632A" w:rsidRPr="00EE3CCC" w:rsidRDefault="0074632A" w:rsidP="00DF510C">
      <w:pPr>
        <w:spacing w:line="312" w:lineRule="auto"/>
        <w:jc w:val="both"/>
        <w:rPr>
          <w:rFonts w:asciiTheme="minorHAnsi" w:hAnsiTheme="minorHAnsi" w:cstheme="minorHAnsi"/>
          <w:sz w:val="20"/>
          <w:szCs w:val="20"/>
          <w:lang w:eastAsia="sk-SK"/>
        </w:rPr>
      </w:pPr>
    </w:p>
    <w:p w14:paraId="328E537F" w14:textId="3C006A50" w:rsidR="0074632A" w:rsidRPr="00D20B42" w:rsidRDefault="0074632A">
      <w:pPr>
        <w:pStyle w:val="Odsekzoznamu"/>
        <w:numPr>
          <w:ilvl w:val="0"/>
          <w:numId w:val="33"/>
        </w:numPr>
        <w:spacing w:line="312" w:lineRule="auto"/>
        <w:ind w:left="284" w:hanging="284"/>
        <w:jc w:val="both"/>
        <w:rPr>
          <w:rFonts w:asciiTheme="minorHAnsi" w:hAnsiTheme="minorHAnsi" w:cstheme="minorHAnsi"/>
          <w:b/>
          <w:sz w:val="20"/>
          <w:szCs w:val="20"/>
          <w:lang w:eastAsia="sk-SK"/>
        </w:rPr>
      </w:pPr>
      <w:r w:rsidRPr="00D20B42">
        <w:rPr>
          <w:rFonts w:asciiTheme="minorHAnsi" w:hAnsiTheme="minorHAnsi" w:cstheme="minorHAnsi"/>
          <w:b/>
          <w:sz w:val="20"/>
          <w:szCs w:val="20"/>
          <w:lang w:eastAsia="sk-SK"/>
        </w:rPr>
        <w:t>OSOBNÉ POSTAVENIE</w:t>
      </w:r>
    </w:p>
    <w:p w14:paraId="1925F02D" w14:textId="77777777" w:rsidR="0074632A" w:rsidRPr="002C768A" w:rsidRDefault="0074632A">
      <w:pPr>
        <w:pStyle w:val="Odsekzoznamu"/>
        <w:numPr>
          <w:ilvl w:val="1"/>
          <w:numId w:val="33"/>
        </w:numPr>
        <w:autoSpaceDE w:val="0"/>
        <w:ind w:left="567" w:hanging="567"/>
        <w:jc w:val="both"/>
        <w:rPr>
          <w:rFonts w:asciiTheme="minorHAnsi" w:hAnsiTheme="minorHAnsi" w:cstheme="minorHAnsi"/>
          <w:color w:val="000000"/>
          <w:sz w:val="20"/>
          <w:szCs w:val="20"/>
          <w:lang w:eastAsia="sk-SK"/>
        </w:rPr>
      </w:pPr>
      <w:r w:rsidRPr="002C768A">
        <w:rPr>
          <w:rFonts w:asciiTheme="minorHAnsi" w:hAnsiTheme="minorHAnsi" w:cstheme="minorHAnsi"/>
          <w:color w:val="000000"/>
          <w:sz w:val="20"/>
          <w:szCs w:val="20"/>
        </w:rPr>
        <w:t>V zmysle ustanovenia § 32 ods. 1 ZVO, verejného obstarávania sa môže zúčastniť len ten, kto spĺňa tieto podmienky účasti týkajúce sa osobného postavenia: </w:t>
      </w:r>
    </w:p>
    <w:p w14:paraId="5F7BBB4C" w14:textId="77777777" w:rsidR="0074632A" w:rsidRPr="00CC7FB8"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3540CF50" w:rsidR="0074632A"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 xml:space="preserve">nemá evidované nedoplatky na poistnom na sociálne poistenie a zdravotná poisťovňa neeviduje voči nemu pohľadávky po splatnosti podľa osobitných predpisov (§ 170 ods. 21 zákona č. 461/2003 Z. z. </w:t>
      </w:r>
      <w:r w:rsidR="00F7180E">
        <w:rPr>
          <w:rFonts w:asciiTheme="minorHAnsi" w:hAnsiTheme="minorHAnsi" w:cstheme="minorHAnsi"/>
          <w:color w:val="000000"/>
          <w:sz w:val="20"/>
          <w:szCs w:val="20"/>
        </w:rPr>
        <w:t xml:space="preserve">     </w:t>
      </w:r>
      <w:r w:rsidRPr="00CC7FB8">
        <w:rPr>
          <w:rFonts w:asciiTheme="minorHAnsi" w:hAnsiTheme="minorHAnsi" w:cstheme="minorHAnsi"/>
          <w:color w:val="000000"/>
          <w:sz w:val="20"/>
          <w:szCs w:val="20"/>
        </w:rPr>
        <w:t>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6551055E" w14:textId="6C9FDC63" w:rsidR="0074632A"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Pr>
          <w:rFonts w:asciiTheme="minorHAnsi" w:hAnsiTheme="minorHAnsi" w:cstheme="minorHAnsi"/>
          <w:color w:val="000000"/>
          <w:sz w:val="20"/>
          <w:szCs w:val="20"/>
        </w:rPr>
        <w:t>ov) v Slovenskej republike a</w:t>
      </w:r>
      <w:r w:rsidRPr="00CC7FB8">
        <w:rPr>
          <w:rFonts w:asciiTheme="minorHAnsi" w:hAnsiTheme="minorHAnsi" w:cstheme="minorHAnsi"/>
          <w:color w:val="000000"/>
          <w:sz w:val="20"/>
          <w:szCs w:val="20"/>
        </w:rPr>
        <w:t xml:space="preserve"> v štáte sídla, miesta podnikania alebo obvyklého pobytu, </w:t>
      </w:r>
    </w:p>
    <w:p w14:paraId="7047C1A9" w14:textId="77777777" w:rsidR="0074632A"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je oprávnený dodávať tovar, uskutočňovať stavebné práce alebo poskytovať službu, </w:t>
      </w:r>
    </w:p>
    <w:p w14:paraId="45E2959C" w14:textId="06E9D422" w:rsidR="0074632A"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uložený zákaz účasti vo verejnom obstarávaní potvrdený konečným rozhodnu</w:t>
      </w:r>
      <w:r w:rsidR="002E62A2">
        <w:rPr>
          <w:rFonts w:asciiTheme="minorHAnsi" w:hAnsiTheme="minorHAnsi" w:cstheme="minorHAnsi"/>
          <w:color w:val="000000"/>
          <w:sz w:val="20"/>
          <w:szCs w:val="20"/>
        </w:rPr>
        <w:t>tím v Slovenskej republike a</w:t>
      </w:r>
      <w:r w:rsidRPr="00CC7FB8">
        <w:rPr>
          <w:rFonts w:asciiTheme="minorHAnsi" w:hAnsiTheme="minorHAnsi" w:cstheme="minorHAnsi"/>
          <w:color w:val="000000"/>
          <w:sz w:val="20"/>
          <w:szCs w:val="20"/>
        </w:rPr>
        <w:t xml:space="preserve"> v štáte sídla, miesta podnikania alebo obvyklého pobytu, </w:t>
      </w:r>
    </w:p>
    <w:p w14:paraId="795E1596" w14:textId="77777777" w:rsidR="0074632A" w:rsidRPr="00CC7FB8" w:rsidRDefault="0074632A">
      <w:pPr>
        <w:pStyle w:val="Odsekzoznamu"/>
        <w:numPr>
          <w:ilvl w:val="1"/>
          <w:numId w:val="33"/>
        </w:numPr>
        <w:autoSpaceDE w:val="0"/>
        <w:ind w:left="567" w:hanging="567"/>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Ak v ustanovení § 32 ods. 3 ZVO nie je ustanovené inak, uchádzač alebo záujemca preukazuje splnenie podmienok účasti podľa ustanovenia § 32 ods. 1 ZVO: </w:t>
      </w:r>
    </w:p>
    <w:p w14:paraId="296F09B7" w14:textId="77777777" w:rsidR="0074632A" w:rsidRPr="00CC7FB8"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a) doloženým výpisom z registra trestov nie starším ako tri mesiace ku dňu uplynutia lehoty na predkladanie ponúk, </w:t>
      </w:r>
    </w:p>
    <w:p w14:paraId="23D46C73" w14:textId="77777777" w:rsidR="0074632A"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b) doloženým potvrdením zdravotnej poisťovne a Sociálnej poisťovne nie starším ako tri mesiace ku dňu uplynutia lehoty na predkladanie ponúk, </w:t>
      </w:r>
    </w:p>
    <w:p w14:paraId="27514FBF" w14:textId="77777777" w:rsidR="0074632A"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c) doloženým potvrdením miestne príslušného daňového úradu a miestne príslušného colného úradu nie starším ako tri mesiace, </w:t>
      </w:r>
    </w:p>
    <w:p w14:paraId="756D0F4D" w14:textId="77777777" w:rsidR="0074632A"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d) doloženým potvrdením príslušného súdu nie starším ako tri mesiace ku dňu uplynutia lehoty na predkladanie ponúk, </w:t>
      </w:r>
    </w:p>
    <w:p w14:paraId="73F0F0A9" w14:textId="77777777" w:rsidR="0074632A"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e) doloženým dokladom o oprávnení dodávať tovar, uskutočňovať stavebné práce alebo poskytovať službu, ktorý zodpovedá predmetu zákazky, </w:t>
      </w:r>
    </w:p>
    <w:p w14:paraId="7D4D6E9D" w14:textId="77777777" w:rsidR="0074632A" w:rsidRPr="00CC7FB8" w:rsidRDefault="0074632A">
      <w:pPr>
        <w:pStyle w:val="Odsekzoznamu"/>
        <w:numPr>
          <w:ilvl w:val="2"/>
          <w:numId w:val="33"/>
        </w:numPr>
        <w:autoSpaceDE w:val="0"/>
        <w:ind w:left="851" w:hanging="284"/>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písm. f) doloženým čestným vyhlásením. </w:t>
      </w:r>
    </w:p>
    <w:p w14:paraId="1E997A8B" w14:textId="26BF84DB" w:rsidR="0074632A" w:rsidRDefault="0074632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w:t>
      </w:r>
      <w:r w:rsidR="00EB59DD">
        <w:rPr>
          <w:rFonts w:asciiTheme="minorHAnsi" w:hAnsiTheme="minorHAnsi" w:cstheme="minorHAnsi"/>
          <w:sz w:val="20"/>
          <w:szCs w:val="20"/>
          <w:lang w:eastAsia="sk-SK"/>
        </w:rPr>
        <w:t xml:space="preserve">     </w:t>
      </w:r>
      <w:r w:rsidRPr="00CC7FB8">
        <w:rPr>
          <w:rFonts w:asciiTheme="minorHAnsi" w:hAnsiTheme="minorHAnsi" w:cstheme="minorHAnsi"/>
          <w:sz w:val="20"/>
          <w:szCs w:val="20"/>
          <w:lang w:eastAsia="sk-SK"/>
        </w:rPr>
        <w:t>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w:t>
      </w:r>
      <w:r>
        <w:rPr>
          <w:rFonts w:asciiTheme="minorHAnsi" w:hAnsiTheme="minorHAnsi" w:cstheme="minorHAnsi"/>
          <w:sz w:val="20"/>
          <w:szCs w:val="20"/>
          <w:lang w:eastAsia="sk-SK"/>
        </w:rPr>
        <w:t xml:space="preserve"> o</w:t>
      </w:r>
      <w:r w:rsidRPr="00CC7FB8">
        <w:rPr>
          <w:rFonts w:asciiTheme="minorHAnsi" w:hAnsiTheme="minorHAnsi" w:cstheme="minorHAnsi"/>
          <w:sz w:val="20"/>
          <w:szCs w:val="20"/>
          <w:lang w:eastAsia="sk-SK"/>
        </w:rPr>
        <w:t xml:space="preserve"> niektorých opatreniach na znižovanie administratívnej záťaže využívaním informačných systémov verejnej správy a o zmene a doplnení niektorých zákonov (zákon proti byrokracii) v znení zákona č. 221/2019 Z. z.) bezodkladne zašle </w:t>
      </w:r>
      <w:r w:rsidRPr="00CC7FB8">
        <w:rPr>
          <w:rFonts w:asciiTheme="minorHAnsi" w:hAnsiTheme="minorHAnsi" w:cstheme="minorHAnsi"/>
          <w:sz w:val="20"/>
          <w:szCs w:val="20"/>
          <w:lang w:eastAsia="sk-SK"/>
        </w:rPr>
        <w:lastRenderedPageBreak/>
        <w:t xml:space="preserve">v elektronickej podobe prostredníctvom elektronickej komunikácie Generálnej prokuratúre Slovenskej republiky na vydanie výpisu z registra trestov. </w:t>
      </w:r>
    </w:p>
    <w:p w14:paraId="00FEE391" w14:textId="77777777" w:rsidR="0074632A" w:rsidRDefault="0074632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D6CE693" w14:textId="77777777" w:rsidR="0074632A" w:rsidRDefault="0074632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CC7FB8" w:rsidRDefault="0074632A">
      <w:pPr>
        <w:pStyle w:val="Odsekzoznamu"/>
        <w:numPr>
          <w:ilvl w:val="0"/>
          <w:numId w:val="36"/>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Konečným rozhodnutím príslušného orgánu verejnej moci na účely preukazovania splnenia podmienok účasti sa rozumie</w:t>
      </w:r>
    </w:p>
    <w:p w14:paraId="6FD52AE1" w14:textId="77777777" w:rsidR="0074632A" w:rsidRPr="00CC7FB8" w:rsidRDefault="0074632A">
      <w:pPr>
        <w:pStyle w:val="Odsekzoznamu"/>
        <w:numPr>
          <w:ilvl w:val="0"/>
          <w:numId w:val="34"/>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príslušného správneho orgánu, proti ktorému nie je možné podať žalobu,</w:t>
      </w:r>
    </w:p>
    <w:p w14:paraId="5FDAED6D" w14:textId="77777777" w:rsidR="0074632A" w:rsidRDefault="0074632A">
      <w:pPr>
        <w:pStyle w:val="Odsekzoznamu"/>
        <w:numPr>
          <w:ilvl w:val="0"/>
          <w:numId w:val="34"/>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príslušného správneho orgánu, proti ktorému nebola podaná žaloba,</w:t>
      </w:r>
    </w:p>
    <w:p w14:paraId="6CD359D1" w14:textId="77777777" w:rsidR="0074632A" w:rsidRDefault="0074632A">
      <w:pPr>
        <w:pStyle w:val="Odsekzoznamu"/>
        <w:numPr>
          <w:ilvl w:val="0"/>
          <w:numId w:val="34"/>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právoplatné rozhodnutie súdu, ktorým bola žaloba proti rozhodnutiu alebo postupu správneho orgánu zamietnutá alebo konanie zastavené alebo</w:t>
      </w:r>
    </w:p>
    <w:p w14:paraId="0329A45C" w14:textId="77777777" w:rsidR="0074632A" w:rsidRPr="00CC7FB8" w:rsidRDefault="0074632A">
      <w:pPr>
        <w:pStyle w:val="Odsekzoznamu"/>
        <w:numPr>
          <w:ilvl w:val="0"/>
          <w:numId w:val="34"/>
        </w:numPr>
        <w:autoSpaceDE w:val="0"/>
        <w:ind w:left="851" w:hanging="284"/>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iný právoplatný rozsudok súdu.</w:t>
      </w:r>
    </w:p>
    <w:p w14:paraId="6F931398" w14:textId="006003E3" w:rsidR="0074632A" w:rsidRDefault="0074632A">
      <w:pPr>
        <w:pStyle w:val="Odsekzoznamu"/>
        <w:numPr>
          <w:ilvl w:val="0"/>
          <w:numId w:val="37"/>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sa považuje za spĺňajúceho podmienky účasti týkajúce sa osobného postavenia podľa </w:t>
      </w:r>
      <w:r w:rsidR="008C697E">
        <w:rPr>
          <w:rFonts w:asciiTheme="minorHAnsi" w:hAnsiTheme="minorHAnsi" w:cstheme="minorHAnsi"/>
          <w:sz w:val="20"/>
          <w:szCs w:val="20"/>
          <w:lang w:eastAsia="sk-SK"/>
        </w:rPr>
        <w:t xml:space="preserve">§ 32 </w:t>
      </w:r>
      <w:r w:rsidRPr="00CC7FB8">
        <w:rPr>
          <w:rFonts w:asciiTheme="minorHAnsi" w:hAnsiTheme="minorHAnsi" w:cstheme="minorHAnsi"/>
          <w:sz w:val="20"/>
          <w:szCs w:val="20"/>
          <w:lang w:eastAsia="sk-SK"/>
        </w:rPr>
        <w:t>odseku 1 písm. b) a c), ak zaplatil nedoplatky alebo mu bolo povolené nedoplatky platiť v splátkach.</w:t>
      </w:r>
    </w:p>
    <w:p w14:paraId="78639492" w14:textId="2DEF819A" w:rsidR="0074632A" w:rsidRDefault="0074632A">
      <w:pPr>
        <w:pStyle w:val="Odsekzoznamu"/>
        <w:numPr>
          <w:ilvl w:val="0"/>
          <w:numId w:val="37"/>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Uchádzač môže </w:t>
      </w:r>
      <w:r w:rsidR="0007084F">
        <w:rPr>
          <w:rFonts w:asciiTheme="minorHAnsi" w:hAnsiTheme="minorHAnsi" w:cstheme="minorHAnsi"/>
          <w:sz w:val="20"/>
          <w:szCs w:val="20"/>
          <w:lang w:eastAsia="sk-SK"/>
        </w:rPr>
        <w:t xml:space="preserve">v zmysle § 152 ods. 1 ZVO </w:t>
      </w:r>
      <w:r w:rsidRPr="00CC7FB8">
        <w:rPr>
          <w:rFonts w:asciiTheme="minorHAnsi" w:hAnsiTheme="minorHAnsi" w:cstheme="minorHAnsi"/>
          <w:sz w:val="20"/>
          <w:szCs w:val="20"/>
          <w:lang w:eastAsia="sk-SK"/>
        </w:rPr>
        <w:t>preukázať splnenie podmienok účasti osobného postavenia uvedených v odseku 1. písm. a) až f)</w:t>
      </w:r>
      <w:r w:rsidR="0007084F">
        <w:rPr>
          <w:rFonts w:asciiTheme="minorHAnsi" w:hAnsiTheme="minorHAnsi" w:cstheme="minorHAnsi"/>
          <w:sz w:val="20"/>
          <w:szCs w:val="20"/>
          <w:lang w:eastAsia="sk-SK"/>
        </w:rPr>
        <w:t xml:space="preserve"> a ods. 2, 4 a 5 ZVO</w:t>
      </w:r>
      <w:r w:rsidRPr="00CC7FB8">
        <w:rPr>
          <w:rFonts w:asciiTheme="minorHAnsi" w:hAnsiTheme="minorHAnsi" w:cstheme="minorHAnsi"/>
          <w:sz w:val="20"/>
          <w:szCs w:val="20"/>
          <w:lang w:eastAsia="sk-SK"/>
        </w:rPr>
        <w:t>,  zápisom do zoznamu hospodárskych subjektov.</w:t>
      </w:r>
    </w:p>
    <w:p w14:paraId="1F479A9B" w14:textId="77777777" w:rsidR="0074632A" w:rsidRPr="00CC7FB8" w:rsidRDefault="0074632A">
      <w:pPr>
        <w:pStyle w:val="Odsekzoznamu"/>
        <w:numPr>
          <w:ilvl w:val="0"/>
          <w:numId w:val="37"/>
        </w:numPr>
        <w:autoSpaceDE w:val="0"/>
        <w:ind w:left="567" w:hanging="567"/>
        <w:jc w:val="both"/>
        <w:rPr>
          <w:rFonts w:asciiTheme="minorHAnsi" w:hAnsiTheme="minorHAnsi" w:cstheme="minorHAnsi"/>
          <w:sz w:val="20"/>
          <w:szCs w:val="20"/>
          <w:lang w:eastAsia="sk-SK"/>
        </w:rPr>
      </w:pPr>
      <w:r w:rsidRPr="00CC7FB8">
        <w:rPr>
          <w:rFonts w:asciiTheme="minorHAnsi" w:hAnsiTheme="minorHAnsi" w:cstheme="minorHAnsi"/>
          <w:sz w:val="20"/>
          <w:szCs w:val="20"/>
          <w:lang w:eastAsia="sk-SK"/>
        </w:rPr>
        <w:t xml:space="preserve">Verejný obstarávateľ informuje uchádzačov, že doklady ktoré podľa ustanovenia § 32 ods. 3 ZVO </w:t>
      </w:r>
      <w:r w:rsidRPr="00CC7FB8">
        <w:rPr>
          <w:rFonts w:asciiTheme="minorHAnsi" w:hAnsiTheme="minorHAnsi" w:cstheme="minorHAnsi"/>
          <w:b/>
          <w:sz w:val="20"/>
          <w:szCs w:val="20"/>
          <w:u w:val="single"/>
          <w:lang w:eastAsia="sk-SK"/>
        </w:rPr>
        <w:t>nevyžaduje od uchádzačov</w:t>
      </w:r>
      <w:r w:rsidRPr="00CC7FB8">
        <w:rPr>
          <w:rFonts w:asciiTheme="minorHAnsi" w:hAnsiTheme="minorHAnsi" w:cstheme="minorHAnsi"/>
          <w:sz w:val="20"/>
          <w:szCs w:val="20"/>
          <w:lang w:eastAsia="sk-SK"/>
        </w:rPr>
        <w:t xml:space="preserve"> z dôvodu použitia údajov z informačných systémov verejnej správy </w:t>
      </w:r>
      <w:r w:rsidRPr="00CC7FB8">
        <w:rPr>
          <w:rFonts w:asciiTheme="minorHAnsi" w:hAnsiTheme="minorHAnsi" w:cstheme="minorHAnsi"/>
          <w:b/>
          <w:sz w:val="20"/>
          <w:szCs w:val="20"/>
          <w:u w:val="single"/>
          <w:lang w:eastAsia="sk-SK"/>
        </w:rPr>
        <w:t>predkladať</w:t>
      </w:r>
      <w:r w:rsidRPr="00CC7FB8">
        <w:rPr>
          <w:rFonts w:asciiTheme="minorHAnsi" w:hAnsiTheme="minorHAnsi" w:cstheme="minorHAnsi"/>
          <w:sz w:val="20"/>
          <w:szCs w:val="20"/>
          <w:lang w:eastAsia="sk-SK"/>
        </w:rPr>
        <w:t xml:space="preserve">, sú: </w:t>
      </w:r>
    </w:p>
    <w:p w14:paraId="1CEA8267" w14:textId="32747936" w:rsidR="0015126F" w:rsidRPr="0015126F" w:rsidRDefault="00ED3E8A">
      <w:pPr>
        <w:numPr>
          <w:ilvl w:val="0"/>
          <w:numId w:val="35"/>
        </w:numPr>
        <w:autoSpaceDE w:val="0"/>
        <w:ind w:left="851" w:hanging="284"/>
        <w:jc w:val="both"/>
        <w:rPr>
          <w:rFonts w:asciiTheme="minorHAnsi" w:hAnsiTheme="minorHAnsi" w:cstheme="minorHAnsi"/>
          <w:sz w:val="20"/>
          <w:szCs w:val="20"/>
          <w:lang w:eastAsia="sk-SK"/>
        </w:rPr>
      </w:pPr>
      <w:r w:rsidRPr="0074383E">
        <w:rPr>
          <w:rFonts w:asciiTheme="minorHAnsi" w:hAnsiTheme="minorHAnsi" w:cs="Calibri"/>
          <w:sz w:val="20"/>
          <w:szCs w:val="22"/>
          <w:lang w:eastAsia="sk-SK"/>
        </w:rPr>
        <w:t xml:space="preserve">výpis z registra trestov uchádzača </w:t>
      </w:r>
      <w:r w:rsidRPr="001E4DED">
        <w:rPr>
          <w:rFonts w:asciiTheme="minorHAnsi" w:hAnsiTheme="minorHAnsi" w:cs="Calibri"/>
          <w:sz w:val="20"/>
          <w:szCs w:val="22"/>
          <w:lang w:eastAsia="sk-SK"/>
        </w:rPr>
        <w:t xml:space="preserve">podľa </w:t>
      </w:r>
      <w:r w:rsidR="001E4DED" w:rsidRPr="001E4DED">
        <w:rPr>
          <w:rFonts w:asciiTheme="minorHAnsi" w:hAnsiTheme="minorHAnsi" w:cs="Calibri"/>
          <w:sz w:val="20"/>
          <w:szCs w:val="22"/>
          <w:lang w:eastAsia="sk-SK"/>
        </w:rPr>
        <w:t xml:space="preserve">(výpis z registra trestov </w:t>
      </w:r>
      <w:r w:rsidR="001E4DED" w:rsidRPr="001E4DED">
        <w:rPr>
          <w:rFonts w:asciiTheme="minorHAnsi" w:hAnsiTheme="minorHAnsi" w:cs="Calibri"/>
          <w:b/>
          <w:bCs/>
          <w:sz w:val="20"/>
          <w:szCs w:val="22"/>
          <w:lang w:eastAsia="sk-SK"/>
        </w:rPr>
        <w:t>právnickej osoby</w:t>
      </w:r>
      <w:r w:rsidR="001E4DED" w:rsidRPr="001E4DED">
        <w:rPr>
          <w:rFonts w:asciiTheme="minorHAnsi" w:hAnsiTheme="minorHAnsi" w:cs="Calibri"/>
          <w:sz w:val="20"/>
          <w:szCs w:val="22"/>
          <w:lang w:eastAsia="sk-SK"/>
        </w:rPr>
        <w:t xml:space="preserve">) </w:t>
      </w:r>
      <w:r w:rsidRPr="001E4DED">
        <w:rPr>
          <w:rFonts w:asciiTheme="minorHAnsi" w:hAnsiTheme="minorHAnsi" w:cs="Calibri"/>
          <w:sz w:val="20"/>
          <w:szCs w:val="22"/>
          <w:lang w:eastAsia="sk-SK"/>
        </w:rPr>
        <w:t>§</w:t>
      </w:r>
      <w:r w:rsidRPr="0074383E">
        <w:rPr>
          <w:rFonts w:asciiTheme="minorHAnsi" w:hAnsiTheme="minorHAnsi" w:cs="Calibri"/>
          <w:sz w:val="20"/>
          <w:szCs w:val="22"/>
          <w:lang w:eastAsia="sk-SK"/>
        </w:rPr>
        <w:t xml:space="preserve"> 32 ods. 2 písm. a) ZVO, v prípade výpisu z registra trestov </w:t>
      </w:r>
      <w:r w:rsidRPr="001E4DED">
        <w:rPr>
          <w:rFonts w:asciiTheme="minorHAnsi" w:hAnsiTheme="minorHAnsi" w:cs="Calibri"/>
          <w:b/>
          <w:bCs/>
          <w:sz w:val="20"/>
          <w:szCs w:val="22"/>
          <w:lang w:eastAsia="sk-SK"/>
        </w:rPr>
        <w:t>pre fyzickú osobu</w:t>
      </w:r>
      <w:r w:rsidRPr="0074383E">
        <w:rPr>
          <w:rFonts w:asciiTheme="minorHAnsi" w:hAnsiTheme="minorHAnsi" w:cs="Calibri"/>
          <w:sz w:val="20"/>
          <w:szCs w:val="22"/>
          <w:lang w:eastAsia="sk-SK"/>
        </w:rPr>
        <w:t xml:space="preserve"> uchádzač verejnému obstarávateľovi </w:t>
      </w:r>
      <w:r>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r w:rsidR="001E4DED">
        <w:rPr>
          <w:rFonts w:asciiTheme="minorHAnsi" w:hAnsiTheme="minorHAnsi" w:cs="Calibri"/>
          <w:sz w:val="20"/>
          <w:szCs w:val="22"/>
          <w:lang w:eastAsia="sk-SK"/>
        </w:rPr>
        <w:t xml:space="preserve"> </w:t>
      </w:r>
      <w:r w:rsidR="001E4DED" w:rsidRPr="0011295C">
        <w:rPr>
          <w:rFonts w:asciiTheme="minorHAnsi" w:hAnsiTheme="minorHAnsi" w:cs="Calibri"/>
          <w:sz w:val="20"/>
          <w:szCs w:val="20"/>
          <w:lang w:eastAsia="sk-SK"/>
        </w:rPr>
        <w:t>v zmysle ktorého bude verejný obstarávateľ oprávnený podať žiadosť a prevziať výpis/y z registra trestov</w:t>
      </w:r>
      <w:r w:rsidR="001E4DED">
        <w:rPr>
          <w:rFonts w:asciiTheme="minorHAnsi" w:hAnsiTheme="minorHAnsi" w:cs="Calibri"/>
          <w:sz w:val="20"/>
          <w:szCs w:val="20"/>
          <w:lang w:eastAsia="sk-SK"/>
        </w:rPr>
        <w:t>;</w:t>
      </w:r>
    </w:p>
    <w:p w14:paraId="1E4A33F4" w14:textId="6F2FEED6" w:rsidR="0074632A" w:rsidRPr="00EE3CCC" w:rsidRDefault="0074632A">
      <w:pPr>
        <w:numPr>
          <w:ilvl w:val="0"/>
          <w:numId w:val="35"/>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potvrdenia zdravotnej poisťovne a Sociálnej poisťovne podľa ustanovenia § 32 ods. 2 písm. b) ZVO,</w:t>
      </w:r>
    </w:p>
    <w:p w14:paraId="1FB7D2E9" w14:textId="77777777" w:rsidR="0074632A" w:rsidRDefault="0074632A">
      <w:pPr>
        <w:numPr>
          <w:ilvl w:val="0"/>
          <w:numId w:val="35"/>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potvrdenie miestne príslušného daňového úradu a miestne príslušného colného úradu podľa ustanovenia § 32 ods. 2 písm. c) ZVO,</w:t>
      </w:r>
    </w:p>
    <w:p w14:paraId="6A23021E" w14:textId="00DE3BB6" w:rsidR="0074632A" w:rsidRPr="00ED36B1" w:rsidRDefault="0074632A">
      <w:pPr>
        <w:numPr>
          <w:ilvl w:val="0"/>
          <w:numId w:val="35"/>
        </w:numPr>
        <w:autoSpaceDE w:val="0"/>
        <w:ind w:left="851" w:hanging="284"/>
        <w:jc w:val="both"/>
        <w:rPr>
          <w:rFonts w:asciiTheme="minorHAnsi" w:hAnsiTheme="minorHAnsi" w:cstheme="minorHAnsi"/>
          <w:sz w:val="20"/>
          <w:szCs w:val="20"/>
          <w:lang w:eastAsia="sk-SK"/>
        </w:rPr>
      </w:pPr>
      <w:r w:rsidRPr="001A65E8">
        <w:rPr>
          <w:rFonts w:asciiTheme="minorHAnsi" w:hAnsiTheme="minorHAnsi" w:cstheme="minorHAnsi"/>
          <w:sz w:val="20"/>
          <w:szCs w:val="20"/>
          <w:lang w:eastAsia="sk-SK"/>
        </w:rPr>
        <w:t>potvrdenie príslušného súdu o skutočnosti, že na majetok uchádzača nebol vyhlásený konkurz, nie je</w:t>
      </w:r>
      <w:r w:rsidRPr="00C01838">
        <w:rPr>
          <w:rFonts w:asciiTheme="minorHAnsi" w:hAnsiTheme="minorHAnsi" w:cstheme="minorHAnsi"/>
          <w:sz w:val="20"/>
          <w:szCs w:val="20"/>
          <w:lang w:eastAsia="sk-SK"/>
        </w:rPr>
        <w:t xml:space="preserve"> v reštrukturalizácii, </w:t>
      </w:r>
      <w:r w:rsidR="001A65E8">
        <w:rPr>
          <w:rFonts w:asciiTheme="minorHAnsi" w:hAnsiTheme="minorHAnsi" w:cstheme="minorHAnsi"/>
          <w:sz w:val="20"/>
          <w:szCs w:val="20"/>
          <w:lang w:eastAsia="sk-SK"/>
        </w:rPr>
        <w:t xml:space="preserve">nie je v likvidácii, ani </w:t>
      </w:r>
      <w:r w:rsidRPr="00C01838">
        <w:rPr>
          <w:rFonts w:asciiTheme="minorHAnsi" w:hAnsiTheme="minorHAnsi" w:cstheme="minorHAnsi"/>
          <w:sz w:val="20"/>
          <w:szCs w:val="20"/>
          <w:lang w:eastAsia="sk-SK"/>
        </w:rPr>
        <w:t xml:space="preserve">nebolo proti nemu zastavené konkurzné konanie pre nedostatok majetku alebo zrušený konkurz pre nedostatok majetku podľa § 32 ods. 2 písm. d) ZVO. </w:t>
      </w:r>
    </w:p>
    <w:p w14:paraId="5C15320E" w14:textId="77777777" w:rsidR="0074632A" w:rsidRPr="00CC7FB8" w:rsidRDefault="0074632A">
      <w:pPr>
        <w:numPr>
          <w:ilvl w:val="0"/>
          <w:numId w:val="35"/>
        </w:numPr>
        <w:autoSpaceDE w:val="0"/>
        <w:ind w:left="851" w:hanging="284"/>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 xml:space="preserve">doklad o oprávnení dodávať tovar, uskutočňovať stavebné práce alebo poskytovať službu, ktorý zodpovedná predmetu zákazky podľa ustanovenia § 32 ods. 2 písm. e) ZVO. </w:t>
      </w:r>
    </w:p>
    <w:p w14:paraId="342E3846" w14:textId="77777777" w:rsidR="0074632A" w:rsidRDefault="0074632A" w:rsidP="00015F3E">
      <w:pPr>
        <w:tabs>
          <w:tab w:val="left" w:pos="344"/>
        </w:tabs>
        <w:autoSpaceDE w:val="0"/>
        <w:jc w:val="both"/>
        <w:rPr>
          <w:rFonts w:asciiTheme="minorHAnsi" w:hAnsiTheme="minorHAnsi" w:cstheme="minorHAnsi"/>
          <w:sz w:val="20"/>
          <w:szCs w:val="20"/>
          <w:lang w:eastAsia="sk-SK"/>
        </w:rPr>
      </w:pPr>
      <w:r w:rsidRPr="00EE3CCC">
        <w:rPr>
          <w:rFonts w:asciiTheme="minorHAnsi" w:hAnsiTheme="minorHAnsi" w:cstheme="minorHAnsi"/>
          <w:sz w:val="20"/>
          <w:szCs w:val="20"/>
          <w:lang w:eastAsia="sk-SK"/>
        </w:rPr>
        <w:t xml:space="preserve">Uvedené platí v prípade uchádzačov </w:t>
      </w:r>
      <w:r w:rsidRPr="00EE3CCC">
        <w:rPr>
          <w:rFonts w:asciiTheme="minorHAnsi" w:hAnsiTheme="minorHAnsi" w:cstheme="minorHAnsi"/>
          <w:sz w:val="20"/>
          <w:szCs w:val="20"/>
          <w:u w:val="single"/>
          <w:lang w:eastAsia="sk-SK"/>
        </w:rPr>
        <w:t>so sídlom alebo miestom podnikania v Slovenskej republike</w:t>
      </w:r>
      <w:r w:rsidRPr="00EE3CCC">
        <w:rPr>
          <w:rFonts w:asciiTheme="minorHAnsi" w:hAnsiTheme="minorHAnsi" w:cstheme="minorHAnsi"/>
          <w:sz w:val="20"/>
          <w:szCs w:val="20"/>
          <w:lang w:eastAsia="sk-SK"/>
        </w:rPr>
        <w:t>.</w:t>
      </w:r>
    </w:p>
    <w:p w14:paraId="6C31B290" w14:textId="77777777" w:rsidR="0074632A" w:rsidRPr="00EE3CCC" w:rsidRDefault="0074632A" w:rsidP="00DF510C">
      <w:pPr>
        <w:tabs>
          <w:tab w:val="left" w:pos="344"/>
        </w:tabs>
        <w:autoSpaceDE w:val="0"/>
        <w:spacing w:line="312" w:lineRule="auto"/>
        <w:jc w:val="both"/>
        <w:rPr>
          <w:rFonts w:asciiTheme="minorHAnsi" w:hAnsiTheme="minorHAnsi" w:cstheme="minorHAnsi"/>
          <w:sz w:val="20"/>
          <w:szCs w:val="20"/>
          <w:lang w:eastAsia="sk-SK"/>
        </w:rPr>
      </w:pPr>
    </w:p>
    <w:p w14:paraId="499C360C" w14:textId="7506E9FD" w:rsidR="0074632A" w:rsidRPr="00D20B42" w:rsidRDefault="0074632A">
      <w:pPr>
        <w:pStyle w:val="Odsekzoznamu"/>
        <w:numPr>
          <w:ilvl w:val="0"/>
          <w:numId w:val="33"/>
        </w:numPr>
        <w:autoSpaceDE w:val="0"/>
        <w:spacing w:line="312" w:lineRule="auto"/>
        <w:ind w:left="284" w:hanging="284"/>
        <w:jc w:val="both"/>
        <w:rPr>
          <w:rStyle w:val="FontStyle66"/>
          <w:rFonts w:asciiTheme="minorHAnsi" w:hAnsiTheme="minorHAnsi" w:cstheme="minorHAnsi"/>
          <w:sz w:val="20"/>
          <w:szCs w:val="20"/>
          <w:lang w:eastAsia="sk-SK"/>
        </w:rPr>
      </w:pPr>
      <w:r w:rsidRPr="00D20B42">
        <w:rPr>
          <w:rStyle w:val="FontStyle66"/>
          <w:rFonts w:asciiTheme="minorHAnsi" w:hAnsiTheme="minorHAnsi" w:cstheme="minorHAnsi"/>
          <w:b/>
          <w:sz w:val="20"/>
          <w:szCs w:val="20"/>
          <w:lang w:eastAsia="sk-SK"/>
        </w:rPr>
        <w:t>EKONOMICKÉ A FINAČNÉ POSTAVENIE.</w:t>
      </w:r>
    </w:p>
    <w:p w14:paraId="08D24E64" w14:textId="77777777" w:rsidR="0074632A" w:rsidRPr="000E73A8" w:rsidRDefault="0074632A">
      <w:pPr>
        <w:pStyle w:val="Odsekzoznamu"/>
        <w:numPr>
          <w:ilvl w:val="0"/>
          <w:numId w:val="38"/>
        </w:numPr>
        <w:autoSpaceDE w:val="0"/>
        <w:spacing w:line="312" w:lineRule="auto"/>
        <w:ind w:left="567" w:hanging="567"/>
        <w:jc w:val="both"/>
        <w:rPr>
          <w:rFonts w:asciiTheme="minorHAnsi" w:hAnsiTheme="minorHAnsi" w:cstheme="minorHAnsi"/>
          <w:sz w:val="20"/>
          <w:szCs w:val="20"/>
          <w:lang w:eastAsia="sk-SK"/>
        </w:rPr>
      </w:pPr>
      <w:r w:rsidRPr="000E73A8">
        <w:rPr>
          <w:rFonts w:asciiTheme="minorHAnsi" w:hAnsiTheme="minorHAnsi" w:cstheme="minorHAnsi"/>
          <w:sz w:val="20"/>
          <w:szCs w:val="20"/>
          <w:lang w:eastAsia="sk-SK"/>
        </w:rPr>
        <w:t>Nepožaduje sa.</w:t>
      </w:r>
    </w:p>
    <w:p w14:paraId="67ACD96F" w14:textId="77777777" w:rsidR="008C3D8F" w:rsidRPr="00EE3CCC" w:rsidRDefault="008C3D8F" w:rsidP="00DF510C">
      <w:pPr>
        <w:tabs>
          <w:tab w:val="left" w:pos="344"/>
        </w:tabs>
        <w:autoSpaceDE w:val="0"/>
        <w:spacing w:line="312" w:lineRule="auto"/>
        <w:jc w:val="both"/>
        <w:rPr>
          <w:rFonts w:asciiTheme="minorHAnsi" w:hAnsiTheme="minorHAnsi" w:cstheme="minorHAnsi"/>
          <w:sz w:val="20"/>
          <w:szCs w:val="20"/>
          <w:lang w:eastAsia="sk-SK"/>
        </w:rPr>
      </w:pPr>
    </w:p>
    <w:p w14:paraId="6B86F96E" w14:textId="30C1CE4F" w:rsidR="004C1EC5" w:rsidRPr="00D20B42" w:rsidRDefault="004C1EC5">
      <w:pPr>
        <w:pStyle w:val="Odsekzoznamu"/>
        <w:numPr>
          <w:ilvl w:val="0"/>
          <w:numId w:val="33"/>
        </w:numPr>
        <w:autoSpaceDE w:val="0"/>
        <w:spacing w:line="312" w:lineRule="auto"/>
        <w:ind w:left="284" w:hanging="284"/>
        <w:jc w:val="both"/>
        <w:rPr>
          <w:rFonts w:asciiTheme="minorHAnsi" w:hAnsiTheme="minorHAnsi" w:cstheme="minorHAnsi"/>
          <w:b/>
          <w:sz w:val="20"/>
          <w:szCs w:val="20"/>
          <w:lang w:eastAsia="sk-SK"/>
        </w:rPr>
      </w:pPr>
      <w:r w:rsidRPr="00D20B42">
        <w:rPr>
          <w:rStyle w:val="FontStyle66"/>
          <w:rFonts w:asciiTheme="minorHAnsi" w:hAnsiTheme="minorHAnsi" w:cstheme="minorHAnsi"/>
          <w:b/>
          <w:sz w:val="20"/>
          <w:szCs w:val="20"/>
          <w:lang w:eastAsia="sk-SK"/>
        </w:rPr>
        <w:t>TECHNICKÁ ALEBO ODBORNÁ SPÔSOBILOSŤ.</w:t>
      </w:r>
    </w:p>
    <w:p w14:paraId="4D72A3B7" w14:textId="737E29EE" w:rsidR="0074632A" w:rsidRPr="00385385" w:rsidRDefault="00FE019C" w:rsidP="00B36555">
      <w:pPr>
        <w:autoSpaceDE w:val="0"/>
        <w:spacing w:line="312" w:lineRule="auto"/>
        <w:ind w:left="567" w:hanging="567"/>
        <w:jc w:val="both"/>
        <w:rPr>
          <w:rFonts w:asciiTheme="minorHAnsi" w:hAnsiTheme="minorHAnsi" w:cstheme="minorHAnsi"/>
          <w:b/>
          <w:sz w:val="20"/>
          <w:szCs w:val="20"/>
          <w:lang w:eastAsia="sk-SK"/>
        </w:rPr>
      </w:pPr>
      <w:r>
        <w:rPr>
          <w:rFonts w:asciiTheme="minorHAnsi" w:hAnsiTheme="minorHAnsi" w:cstheme="minorHAnsi"/>
          <w:sz w:val="20"/>
          <w:szCs w:val="20"/>
          <w:lang w:eastAsia="sk-SK"/>
        </w:rPr>
        <w:t xml:space="preserve">3.1  </w:t>
      </w:r>
      <w:r>
        <w:rPr>
          <w:rFonts w:asciiTheme="minorHAnsi" w:hAnsiTheme="minorHAnsi" w:cstheme="minorHAnsi"/>
          <w:sz w:val="20"/>
          <w:szCs w:val="20"/>
          <w:lang w:eastAsia="sk-SK"/>
        </w:rPr>
        <w:tab/>
      </w:r>
      <w:r w:rsidR="00B36555">
        <w:rPr>
          <w:rFonts w:asciiTheme="minorHAnsi" w:hAnsiTheme="minorHAnsi" w:cstheme="minorHAnsi"/>
          <w:sz w:val="20"/>
          <w:szCs w:val="20"/>
          <w:lang w:eastAsia="sk-SK"/>
        </w:rPr>
        <w:t xml:space="preserve">Nepožaduje sa. </w:t>
      </w:r>
    </w:p>
    <w:p w14:paraId="256646BB" w14:textId="77777777" w:rsidR="00C83B1B" w:rsidRPr="00EE3CCC" w:rsidRDefault="00C83B1B" w:rsidP="00DF510C">
      <w:pPr>
        <w:tabs>
          <w:tab w:val="left" w:pos="344"/>
        </w:tabs>
        <w:autoSpaceDE w:val="0"/>
        <w:spacing w:line="312" w:lineRule="auto"/>
        <w:jc w:val="both"/>
        <w:rPr>
          <w:rFonts w:asciiTheme="minorHAnsi" w:hAnsiTheme="minorHAnsi" w:cstheme="minorHAnsi"/>
          <w:sz w:val="20"/>
          <w:szCs w:val="20"/>
          <w:lang w:eastAsia="sk-SK"/>
        </w:rPr>
      </w:pPr>
    </w:p>
    <w:p w14:paraId="64DB2A76" w14:textId="665162CC" w:rsidR="00FE019C" w:rsidRPr="001C1D91" w:rsidRDefault="003172DC">
      <w:pPr>
        <w:pStyle w:val="Odsekzoznamu"/>
        <w:numPr>
          <w:ilvl w:val="0"/>
          <w:numId w:val="33"/>
        </w:numPr>
        <w:autoSpaceDE w:val="0"/>
        <w:ind w:left="284" w:hanging="284"/>
        <w:jc w:val="both"/>
      </w:pPr>
      <w:r w:rsidRPr="001C1D91">
        <w:rPr>
          <w:rFonts w:asciiTheme="minorHAnsi" w:hAnsiTheme="minorHAnsi" w:cstheme="minorHAnsi"/>
          <w:b/>
          <w:sz w:val="20"/>
          <w:szCs w:val="20"/>
        </w:rPr>
        <w:t>DOPLŇUJÚCE INFORMÁCIE K PODMIENKAM ÚČASTI.</w:t>
      </w:r>
    </w:p>
    <w:p w14:paraId="51D8AFAD" w14:textId="5A4B6743" w:rsidR="00FE019C" w:rsidRPr="001C1D91" w:rsidRDefault="00FE019C">
      <w:pPr>
        <w:pStyle w:val="tl1"/>
        <w:numPr>
          <w:ilvl w:val="1"/>
          <w:numId w:val="39"/>
        </w:numPr>
        <w:ind w:left="567" w:hanging="567"/>
        <w:rPr>
          <w:rFonts w:asciiTheme="minorHAnsi" w:hAnsiTheme="minorHAnsi" w:cstheme="minorHAnsi"/>
          <w:sz w:val="20"/>
          <w:szCs w:val="20"/>
        </w:rPr>
      </w:pPr>
      <w:r w:rsidRPr="001C1D91">
        <w:rPr>
          <w:rFonts w:asciiTheme="minorHAnsi" w:hAnsiTheme="minorHAnsi" w:cstheme="minorHAnsi"/>
          <w:sz w:val="20"/>
          <w:szCs w:val="20"/>
        </w:rPr>
        <w:t xml:space="preserve">Predpokladom splnenia podmienok účasti  je predloženie všetkých dokladov a dokumentov tak, ako je uvedené v </w:t>
      </w:r>
      <w:r w:rsidR="006E607E" w:rsidRPr="001C1D91">
        <w:rPr>
          <w:rFonts w:asciiTheme="minorHAnsi" w:hAnsiTheme="minorHAnsi" w:cstheme="minorHAnsi"/>
          <w:sz w:val="20"/>
          <w:szCs w:val="20"/>
        </w:rPr>
        <w:t xml:space="preserve">Oznámení </w:t>
      </w:r>
      <w:r w:rsidRPr="001C1D91">
        <w:rPr>
          <w:rFonts w:asciiTheme="minorHAnsi" w:hAnsiTheme="minorHAnsi" w:cstheme="minorHAnsi"/>
          <w:sz w:val="20"/>
          <w:szCs w:val="20"/>
        </w:rPr>
        <w:t>o vyhlásení verejného obstarávania a v týchto SP. Všetky doklady preukazujúce splnenie podmienok účasti predkladá uchádzač ako originály alebo úradne overené kópie.</w:t>
      </w:r>
    </w:p>
    <w:p w14:paraId="368612AA" w14:textId="3933751A" w:rsidR="00EE299F" w:rsidRPr="001C1D91" w:rsidRDefault="00FE019C">
      <w:pPr>
        <w:pStyle w:val="tl1"/>
        <w:numPr>
          <w:ilvl w:val="1"/>
          <w:numId w:val="39"/>
        </w:numPr>
        <w:ind w:left="567" w:hanging="567"/>
        <w:rPr>
          <w:rFonts w:ascii="Calibri" w:hAnsi="Calibri" w:cs="Calibri"/>
          <w:bCs/>
          <w:sz w:val="20"/>
          <w:szCs w:val="20"/>
        </w:rPr>
      </w:pPr>
      <w:r w:rsidRPr="001C1D91">
        <w:rPr>
          <w:rFonts w:asciiTheme="minorHAnsi" w:hAnsiTheme="minorHAnsi" w:cstheme="minorHAnsi"/>
          <w:sz w:val="20"/>
          <w:szCs w:val="20"/>
        </w:rPr>
        <w:t xml:space="preserve">Členovia komisie budú vyhodnocovať splnenie podmienok účasti aplikovaním postupov uvedených </w:t>
      </w:r>
      <w:r w:rsidRPr="001C1D91">
        <w:rPr>
          <w:rFonts w:asciiTheme="minorHAnsi" w:hAnsiTheme="minorHAnsi" w:cstheme="minorHAnsi"/>
          <w:sz w:val="20"/>
          <w:szCs w:val="20"/>
        </w:rPr>
        <w:br/>
        <w:t xml:space="preserve">v ustanovení § 40 ZVO a ustanovení § 152 ods. 4 ZVO. </w:t>
      </w:r>
    </w:p>
    <w:p w14:paraId="063AAF05" w14:textId="77777777" w:rsidR="00FE019C" w:rsidRPr="00EE299F" w:rsidRDefault="00FE019C">
      <w:pPr>
        <w:pStyle w:val="tl1"/>
        <w:numPr>
          <w:ilvl w:val="1"/>
          <w:numId w:val="39"/>
        </w:numPr>
        <w:ind w:left="567" w:hanging="567"/>
        <w:rPr>
          <w:rFonts w:asciiTheme="minorHAnsi" w:hAnsiTheme="minorHAnsi" w:cstheme="minorHAnsi"/>
          <w:sz w:val="20"/>
          <w:szCs w:val="20"/>
        </w:rPr>
      </w:pPr>
      <w:r w:rsidRPr="00EE299F">
        <w:rPr>
          <w:rFonts w:asciiTheme="minorHAnsi" w:hAnsiTheme="minorHAnsi" w:cstheme="minorHAnsi"/>
          <w:bCs/>
          <w:iCs/>
          <w:sz w:val="20"/>
          <w:szCs w:val="20"/>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w:t>
      </w:r>
      <w:r w:rsidRPr="00EE299F">
        <w:rPr>
          <w:rFonts w:asciiTheme="minorHAnsi" w:hAnsiTheme="minorHAnsi" w:cstheme="minorHAnsi"/>
          <w:bCs/>
          <w:iCs/>
          <w:sz w:val="20"/>
          <w:szCs w:val="20"/>
        </w:rPr>
        <w:lastRenderedPageBreak/>
        <w:t>poskytovať službu preukazuje člen skupiny len vo vzťahu k tej časti predmetu zákazky alebo koncesie, ktorú má zabezpečiť.</w:t>
      </w:r>
    </w:p>
    <w:p w14:paraId="7D1C1DA0" w14:textId="272523EA" w:rsidR="00AF6415" w:rsidRPr="00B457A0" w:rsidRDefault="00AF6415">
      <w:pPr>
        <w:pStyle w:val="Odsekzoznamu"/>
        <w:numPr>
          <w:ilvl w:val="1"/>
          <w:numId w:val="39"/>
        </w:numPr>
        <w:tabs>
          <w:tab w:val="left" w:pos="567"/>
        </w:tabs>
        <w:autoSpaceDE w:val="0"/>
        <w:ind w:left="567" w:hanging="567"/>
        <w:jc w:val="both"/>
        <w:rPr>
          <w:rFonts w:asciiTheme="minorHAnsi" w:hAnsiTheme="minorHAnsi" w:cs="Calibri"/>
          <w:sz w:val="20"/>
          <w:szCs w:val="20"/>
          <w:lang w:eastAsia="sk-SK"/>
        </w:rPr>
      </w:pPr>
      <w:r w:rsidRPr="00B457A0">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B457A0">
        <w:rPr>
          <w:rFonts w:asciiTheme="minorHAnsi" w:hAnsiTheme="minorHAnsi" w:cs="Calibri"/>
          <w:bCs/>
          <w:iCs/>
          <w:sz w:val="20"/>
          <w:szCs w:val="20"/>
        </w:rPr>
        <w:t>ust</w:t>
      </w:r>
      <w:proofErr w:type="spellEnd"/>
      <w:r w:rsidRPr="00B457A0">
        <w:rPr>
          <w:rFonts w:asciiTheme="minorHAnsi" w:hAnsiTheme="minorHAnsi" w:cs="Calibri"/>
          <w:bCs/>
          <w:iCs/>
          <w:sz w:val="20"/>
          <w:szCs w:val="20"/>
        </w:rPr>
        <w:t>. § 39 ZVO, vyhlášky Úradu pre verejné obstarávanie č. 155/2016 Z.</w:t>
      </w:r>
      <w:r w:rsidR="0011410F">
        <w:rPr>
          <w:rFonts w:asciiTheme="minorHAnsi" w:hAnsiTheme="minorHAnsi" w:cs="Calibri"/>
          <w:bCs/>
          <w:iCs/>
          <w:sz w:val="20"/>
          <w:szCs w:val="20"/>
        </w:rPr>
        <w:t xml:space="preserve"> </w:t>
      </w:r>
      <w:r w:rsidRPr="00B457A0">
        <w:rPr>
          <w:rFonts w:asciiTheme="minorHAnsi" w:hAnsiTheme="minorHAnsi" w:cs="Calibri"/>
          <w:bCs/>
          <w:iCs/>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p>
    <w:p w14:paraId="3451D4C8" w14:textId="77777777" w:rsidR="00FE019C" w:rsidRDefault="00FE019C">
      <w:pPr>
        <w:pStyle w:val="tl1"/>
        <w:numPr>
          <w:ilvl w:val="1"/>
          <w:numId w:val="39"/>
        </w:numPr>
        <w:ind w:left="567" w:hanging="567"/>
        <w:rPr>
          <w:rFonts w:asciiTheme="minorHAnsi" w:hAnsiTheme="minorHAnsi" w:cstheme="minorHAnsi"/>
          <w:sz w:val="20"/>
          <w:szCs w:val="20"/>
        </w:rPr>
      </w:pPr>
      <w:r w:rsidRPr="00CC7FB8">
        <w:rPr>
          <w:rFonts w:asciiTheme="minorHAnsi" w:hAnsiTheme="minorHAnsi" w:cstheme="minorHAnsi"/>
          <w:bCs/>
          <w:iCs/>
          <w:sz w:val="20"/>
          <w:szCs w:val="20"/>
        </w:rPr>
        <w:t xml:space="preserve">Verejný obstarávateľ umožňuje </w:t>
      </w:r>
      <w:r w:rsidRPr="00CC7FB8">
        <w:rPr>
          <w:rFonts w:asciiTheme="minorHAnsi" w:hAnsiTheme="minorHAnsi" w:cstheme="minorHAnsi"/>
          <w:sz w:val="20"/>
          <w:szCs w:val="20"/>
        </w:rPr>
        <w:t xml:space="preserve">hospodárskym subjektom prehlásiť splnenie podmienok účasti finančného a ekonomického postavenia a podmienky účasti technickej alebo odbornej spôsobilosti </w:t>
      </w:r>
      <w:r w:rsidRPr="00CC7FB8">
        <w:rPr>
          <w:rFonts w:asciiTheme="minorHAnsi" w:hAnsiTheme="minorHAnsi" w:cstheme="minorHAnsi"/>
          <w:sz w:val="20"/>
          <w:szCs w:val="20"/>
          <w:u w:val="single"/>
        </w:rPr>
        <w:t>prostredníctvom globálneho údaju</w:t>
      </w:r>
      <w:r w:rsidRPr="00CC7FB8">
        <w:rPr>
          <w:rFonts w:asciiTheme="minorHAnsi" w:hAnsiTheme="minorHAnsi" w:cstheme="minorHAnsi"/>
          <w:sz w:val="20"/>
          <w:szCs w:val="20"/>
        </w:rPr>
        <w:t xml:space="preserve"> uvedeného v oddiel α IV. Časti jednotného európskeho dokumentu.</w:t>
      </w:r>
    </w:p>
    <w:p w14:paraId="30314D86" w14:textId="0F533F58" w:rsidR="00FE019C" w:rsidRDefault="00FE019C" w:rsidP="003860D7">
      <w:pPr>
        <w:pStyle w:val="tl1"/>
        <w:ind w:left="567"/>
        <w:rPr>
          <w:rFonts w:asciiTheme="minorHAnsi" w:hAnsiTheme="minorHAnsi" w:cstheme="minorHAnsi"/>
          <w:sz w:val="20"/>
          <w:szCs w:val="20"/>
        </w:rPr>
      </w:pPr>
      <w:r w:rsidRPr="00FE019C">
        <w:rPr>
          <w:rFonts w:asciiTheme="minorHAnsi" w:hAnsiTheme="minorHAnsi" w:cstheme="minorHAnsi"/>
          <w:bCs/>
          <w:iCs/>
          <w:sz w:val="20"/>
          <w:szCs w:val="20"/>
        </w:rPr>
        <w:t xml:space="preserve">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w:t>
      </w:r>
      <w:r w:rsidR="00EB59DD">
        <w:rPr>
          <w:rFonts w:asciiTheme="minorHAnsi" w:hAnsiTheme="minorHAnsi" w:cstheme="minorHAnsi"/>
          <w:bCs/>
          <w:iCs/>
          <w:sz w:val="20"/>
          <w:szCs w:val="20"/>
        </w:rPr>
        <w:t xml:space="preserve">                  </w:t>
      </w:r>
      <w:r w:rsidRPr="00FE019C">
        <w:rPr>
          <w:rFonts w:asciiTheme="minorHAnsi" w:hAnsiTheme="minorHAnsi" w:cstheme="minorHAnsi"/>
          <w:bCs/>
          <w:iCs/>
          <w:sz w:val="20"/>
          <w:szCs w:val="20"/>
        </w:rPr>
        <w:t>o Jednotnom európskom dokumente pre verejné obstarávanie so zameraním na jednotlivé subjekty verejného obstarávania a s praktickým návodom na jeho vypĺňanie. Viac informácií ako aj samotný formulár vo formáte .</w:t>
      </w:r>
      <w:proofErr w:type="spellStart"/>
      <w:r w:rsidRPr="00FE019C">
        <w:rPr>
          <w:rFonts w:asciiTheme="minorHAnsi" w:hAnsiTheme="minorHAnsi" w:cstheme="minorHAnsi"/>
          <w:bCs/>
          <w:iCs/>
          <w:sz w:val="20"/>
          <w:szCs w:val="20"/>
        </w:rPr>
        <w:t>rtf</w:t>
      </w:r>
      <w:proofErr w:type="spellEnd"/>
      <w:r w:rsidRPr="00FE019C">
        <w:rPr>
          <w:rFonts w:asciiTheme="minorHAnsi" w:hAnsiTheme="minorHAnsi" w:cstheme="minorHAnsi"/>
          <w:bCs/>
          <w:iCs/>
          <w:sz w:val="20"/>
          <w:szCs w:val="20"/>
        </w:rPr>
        <w:t xml:space="preserve"> je možné nájsť na webovom </w:t>
      </w:r>
      <w:r w:rsidR="00325DFF" w:rsidRPr="00FE019C">
        <w:rPr>
          <w:rFonts w:asciiTheme="minorHAnsi" w:hAnsiTheme="minorHAnsi" w:cstheme="minorHAnsi"/>
          <w:bCs/>
          <w:iCs/>
          <w:sz w:val="20"/>
          <w:szCs w:val="20"/>
        </w:rPr>
        <w:t>sídl</w:t>
      </w:r>
      <w:r w:rsidR="00325DFF">
        <w:rPr>
          <w:rFonts w:asciiTheme="minorHAnsi" w:hAnsiTheme="minorHAnsi" w:cstheme="minorHAnsi"/>
          <w:bCs/>
          <w:iCs/>
          <w:sz w:val="20"/>
          <w:szCs w:val="20"/>
        </w:rPr>
        <w:t>e</w:t>
      </w:r>
      <w:r w:rsidR="00325DFF" w:rsidRPr="00FE019C">
        <w:rPr>
          <w:rFonts w:asciiTheme="minorHAnsi" w:hAnsiTheme="minorHAnsi" w:cstheme="minorHAnsi"/>
          <w:bCs/>
          <w:iCs/>
          <w:sz w:val="20"/>
          <w:szCs w:val="20"/>
        </w:rPr>
        <w:t xml:space="preserve"> </w:t>
      </w:r>
      <w:r w:rsidRPr="00FE019C">
        <w:rPr>
          <w:rFonts w:asciiTheme="minorHAnsi" w:hAnsiTheme="minorHAnsi" w:cstheme="minorHAnsi"/>
          <w:bCs/>
          <w:iCs/>
          <w:sz w:val="20"/>
          <w:szCs w:val="20"/>
        </w:rPr>
        <w:t xml:space="preserve">Úradu pre verejné obstarávanie na adrese </w:t>
      </w:r>
      <w:hyperlink r:id="rId20" w:history="1">
        <w:r w:rsidR="0083508D" w:rsidRPr="00203053">
          <w:rPr>
            <w:rStyle w:val="Hypertextovprepojenie"/>
            <w:rFonts w:asciiTheme="minorHAnsi" w:hAnsiTheme="minorHAnsi" w:cstheme="minorHAnsi"/>
            <w:sz w:val="20"/>
            <w:szCs w:val="20"/>
          </w:rPr>
          <w:t>https://www.uvo.gov.sk/jednotny-europsky-dokument-pre-verejne-obstaravanie-602.html</w:t>
        </w:r>
      </w:hyperlink>
      <w:r w:rsidR="0083508D">
        <w:rPr>
          <w:rFonts w:asciiTheme="minorHAnsi" w:hAnsiTheme="minorHAnsi" w:cstheme="minorHAnsi"/>
          <w:sz w:val="20"/>
          <w:szCs w:val="20"/>
        </w:rPr>
        <w:t xml:space="preserve"> </w:t>
      </w:r>
    </w:p>
    <w:p w14:paraId="2C9F36CE" w14:textId="758BEBDA" w:rsidR="005D172D" w:rsidRPr="00EE3CCC" w:rsidRDefault="005D172D" w:rsidP="00FC4E39">
      <w:pPr>
        <w:pStyle w:val="tl1"/>
        <w:spacing w:line="312" w:lineRule="auto"/>
        <w:rPr>
          <w:rFonts w:asciiTheme="minorHAnsi" w:hAnsiTheme="minorHAnsi" w:cstheme="minorHAnsi"/>
          <w:b/>
          <w:bCs/>
          <w:iCs/>
          <w:sz w:val="20"/>
          <w:szCs w:val="20"/>
        </w:rPr>
      </w:pPr>
    </w:p>
    <w:sectPr w:rsidR="005D172D" w:rsidRPr="00EE3CCC" w:rsidSect="00FC4E39">
      <w:headerReference w:type="default" r:id="rId21"/>
      <w:footerReference w:type="even" r:id="rId22"/>
      <w:footerReference w:type="default" r:id="rId23"/>
      <w:headerReference w:type="first" r:id="rId24"/>
      <w:footerReference w:type="first" r:id="rId25"/>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0E28" w14:textId="77777777" w:rsidR="00686633" w:rsidRDefault="00686633">
      <w:r>
        <w:separator/>
      </w:r>
    </w:p>
  </w:endnote>
  <w:endnote w:type="continuationSeparator" w:id="0">
    <w:p w14:paraId="6B91B3F1" w14:textId="77777777" w:rsidR="00686633" w:rsidRDefault="0068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MT">
    <w:altName w:val="MS Gothic"/>
    <w:panose1 w:val="00000000000000000000"/>
    <w:charset w:val="80"/>
    <w:family w:val="auto"/>
    <w:notTrueType/>
    <w:pitch w:val="default"/>
    <w:sig w:usb0="00000005" w:usb1="08070000" w:usb2="00000010" w:usb3="00000000" w:csb0="00020002" w:csb1="00000000"/>
  </w:font>
  <w:font w:name="Arial-Bold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B77498" w:rsidRDefault="00B77498"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B77498" w:rsidRDefault="00B77498" w:rsidP="004523D3">
    <w:pPr>
      <w:pStyle w:val="Pta"/>
      <w:ind w:right="360"/>
    </w:pPr>
  </w:p>
  <w:p w14:paraId="3BAD72D8" w14:textId="77777777" w:rsidR="00B77498" w:rsidRDefault="00B774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91F0" w14:textId="77777777" w:rsidR="00B77498" w:rsidRDefault="00B77498" w:rsidP="00BB1320">
    <w:pPr>
      <w:pStyle w:val="Pta"/>
      <w:tabs>
        <w:tab w:val="clear" w:pos="4536"/>
        <w:tab w:val="left" w:pos="4962"/>
      </w:tabs>
      <w:rPr>
        <w:rFonts w:asciiTheme="minorHAnsi" w:hAnsiTheme="minorHAnsi" w:cstheme="minorHAnsi"/>
        <w:sz w:val="16"/>
        <w:szCs w:val="16"/>
      </w:rPr>
    </w:pPr>
  </w:p>
  <w:p w14:paraId="4E459673" w14:textId="4DA2ECC8" w:rsidR="00B77498" w:rsidRPr="003D1DE6" w:rsidRDefault="00B77498" w:rsidP="00BB1320">
    <w:pPr>
      <w:pStyle w:val="Pta"/>
      <w:tabs>
        <w:tab w:val="clear" w:pos="4536"/>
        <w:tab w:val="left" w:pos="4962"/>
      </w:tabs>
      <w:rPr>
        <w:rFonts w:asciiTheme="minorHAnsi" w:hAnsiTheme="minorHAnsi" w:cstheme="minorHAnsi"/>
        <w:sz w:val="16"/>
        <w:szCs w:val="16"/>
        <w:lang w:val="sk-SK"/>
      </w:rPr>
    </w:pPr>
    <w:r w:rsidRPr="003D1DE6">
      <w:rPr>
        <w:rFonts w:asciiTheme="minorHAnsi" w:hAnsiTheme="minorHAnsi" w:cstheme="minorHAnsi"/>
        <w:sz w:val="16"/>
        <w:szCs w:val="16"/>
      </w:rPr>
      <w:t>Súťažné podklady</w:t>
    </w:r>
  </w:p>
  <w:p w14:paraId="199263B1" w14:textId="77777777" w:rsidR="009D1748" w:rsidRDefault="009D1748" w:rsidP="009D1748">
    <w:r>
      <w:rPr>
        <w:rFonts w:asciiTheme="minorHAnsi" w:hAnsiTheme="minorHAnsi" w:cstheme="minorHAnsi"/>
        <w:bCs/>
        <w:sz w:val="12"/>
        <w:szCs w:val="12"/>
      </w:rPr>
      <w:t>Dodávka elektriny pre Úrad BBSK a organizácie v zriaďovateľskej pôsobnosti BBSK</w:t>
    </w:r>
  </w:p>
  <w:p w14:paraId="11E6D81E" w14:textId="72453655" w:rsidR="00B77498" w:rsidRPr="003D1DE6" w:rsidRDefault="00000000" w:rsidP="009D1748">
    <w:pPr>
      <w:pStyle w:val="Pta"/>
      <w:jc w:val="right"/>
      <w:rPr>
        <w:sz w:val="16"/>
        <w:szCs w:val="16"/>
      </w:rPr>
    </w:pPr>
    <w:sdt>
      <w:sdtPr>
        <w:rPr>
          <w:rFonts w:asciiTheme="minorHAnsi" w:hAnsiTheme="minorHAnsi" w:cstheme="minorHAnsi"/>
          <w:bCs/>
          <w:sz w:val="16"/>
          <w:szCs w:val="16"/>
          <w:lang w:val="sk-SK"/>
        </w:rPr>
        <w:id w:val="1801031621"/>
        <w:docPartObj>
          <w:docPartGallery w:val="Page Numbers (Bottom of Page)"/>
          <w:docPartUnique/>
        </w:docPartObj>
      </w:sdtPr>
      <w:sdtEndPr>
        <w:rPr>
          <w:rFonts w:ascii="Times New Roman" w:hAnsi="Times New Roman" w:cs="Times New Roman"/>
          <w:bCs w:val="0"/>
          <w:lang w:val="x-none"/>
        </w:rPr>
      </w:sdtEndPr>
      <w:sdtContent>
        <w:sdt>
          <w:sdtPr>
            <w:rPr>
              <w:rFonts w:asciiTheme="minorHAnsi" w:hAnsiTheme="minorHAnsi" w:cstheme="minorHAnsi"/>
              <w:bCs/>
              <w:sz w:val="16"/>
              <w:szCs w:val="16"/>
              <w:lang w:val="sk-SK"/>
            </w:rPr>
            <w:id w:val="-1769616900"/>
            <w:docPartObj>
              <w:docPartGallery w:val="Page Numbers (Top of Page)"/>
              <w:docPartUnique/>
            </w:docPartObj>
          </w:sdtPr>
          <w:sdtContent>
            <w:r w:rsidR="00D06504">
              <w:rPr>
                <w:rFonts w:asciiTheme="minorHAnsi" w:hAnsiTheme="minorHAnsi" w:cstheme="minorHAnsi"/>
                <w:bCs/>
                <w:sz w:val="16"/>
                <w:szCs w:val="16"/>
                <w:lang w:val="sk-SK"/>
              </w:rPr>
              <w:t>St</w:t>
            </w:r>
            <w:r w:rsidR="00B77498" w:rsidRPr="003D1DE6">
              <w:rPr>
                <w:rFonts w:asciiTheme="minorHAnsi" w:hAnsiTheme="minorHAnsi" w:cstheme="minorHAnsi"/>
                <w:bCs/>
                <w:sz w:val="16"/>
                <w:szCs w:val="16"/>
                <w:lang w:val="sk-SK"/>
              </w:rPr>
              <w:t xml:space="preserve">rana </w:t>
            </w:r>
            <w:r w:rsidR="00B77498" w:rsidRPr="003D1DE6">
              <w:rPr>
                <w:rFonts w:asciiTheme="minorHAnsi" w:hAnsiTheme="minorHAnsi" w:cstheme="minorHAnsi"/>
                <w:bCs/>
                <w:sz w:val="16"/>
                <w:szCs w:val="16"/>
                <w:lang w:val="sk-SK"/>
              </w:rPr>
              <w:fldChar w:fldCharType="begin"/>
            </w:r>
            <w:r w:rsidR="00B77498" w:rsidRPr="003D1DE6">
              <w:rPr>
                <w:rFonts w:asciiTheme="minorHAnsi" w:hAnsiTheme="minorHAnsi" w:cstheme="minorHAnsi"/>
                <w:bCs/>
                <w:sz w:val="16"/>
                <w:szCs w:val="16"/>
                <w:lang w:val="sk-SK"/>
              </w:rPr>
              <w:instrText>PAGE</w:instrText>
            </w:r>
            <w:r w:rsidR="00B77498" w:rsidRPr="003D1DE6">
              <w:rPr>
                <w:rFonts w:asciiTheme="minorHAnsi" w:hAnsiTheme="minorHAnsi" w:cstheme="minorHAnsi"/>
                <w:bCs/>
                <w:sz w:val="16"/>
                <w:szCs w:val="16"/>
                <w:lang w:val="sk-SK"/>
              </w:rPr>
              <w:fldChar w:fldCharType="separate"/>
            </w:r>
            <w:r w:rsidR="00EF4929">
              <w:rPr>
                <w:rFonts w:asciiTheme="minorHAnsi" w:hAnsiTheme="minorHAnsi" w:cstheme="minorHAnsi"/>
                <w:bCs/>
                <w:noProof/>
                <w:sz w:val="16"/>
                <w:szCs w:val="16"/>
                <w:lang w:val="sk-SK"/>
              </w:rPr>
              <w:t>20</w:t>
            </w:r>
            <w:r w:rsidR="00B77498" w:rsidRPr="003D1DE6">
              <w:rPr>
                <w:rFonts w:asciiTheme="minorHAnsi" w:hAnsiTheme="minorHAnsi" w:cstheme="minorHAnsi"/>
                <w:bCs/>
                <w:sz w:val="16"/>
                <w:szCs w:val="16"/>
                <w:lang w:val="sk-SK"/>
              </w:rPr>
              <w:fldChar w:fldCharType="end"/>
            </w:r>
            <w:r w:rsidR="00B77498" w:rsidRPr="003D1DE6">
              <w:rPr>
                <w:rFonts w:asciiTheme="minorHAnsi" w:hAnsiTheme="minorHAnsi" w:cstheme="minorHAnsi"/>
                <w:bCs/>
                <w:sz w:val="16"/>
                <w:szCs w:val="16"/>
                <w:lang w:val="sk-SK"/>
              </w:rPr>
              <w:t xml:space="preserve"> z </w:t>
            </w:r>
            <w:r w:rsidR="00B77498" w:rsidRPr="003D1DE6">
              <w:rPr>
                <w:rFonts w:asciiTheme="minorHAnsi" w:hAnsiTheme="minorHAnsi" w:cstheme="minorHAnsi"/>
                <w:bCs/>
                <w:sz w:val="16"/>
                <w:szCs w:val="16"/>
                <w:lang w:val="sk-SK"/>
              </w:rPr>
              <w:fldChar w:fldCharType="begin"/>
            </w:r>
            <w:r w:rsidR="00B77498" w:rsidRPr="003D1DE6">
              <w:rPr>
                <w:rFonts w:asciiTheme="minorHAnsi" w:hAnsiTheme="minorHAnsi" w:cstheme="minorHAnsi"/>
                <w:bCs/>
                <w:sz w:val="16"/>
                <w:szCs w:val="16"/>
                <w:lang w:val="sk-SK"/>
              </w:rPr>
              <w:instrText>NUMPAGES</w:instrText>
            </w:r>
            <w:r w:rsidR="00B77498" w:rsidRPr="003D1DE6">
              <w:rPr>
                <w:rFonts w:asciiTheme="minorHAnsi" w:hAnsiTheme="minorHAnsi" w:cstheme="minorHAnsi"/>
                <w:bCs/>
                <w:sz w:val="16"/>
                <w:szCs w:val="16"/>
                <w:lang w:val="sk-SK"/>
              </w:rPr>
              <w:fldChar w:fldCharType="separate"/>
            </w:r>
            <w:r w:rsidR="00EF4929">
              <w:rPr>
                <w:rFonts w:asciiTheme="minorHAnsi" w:hAnsiTheme="minorHAnsi" w:cstheme="minorHAnsi"/>
                <w:bCs/>
                <w:noProof/>
                <w:sz w:val="16"/>
                <w:szCs w:val="16"/>
                <w:lang w:val="sk-SK"/>
              </w:rPr>
              <w:t>23</w:t>
            </w:r>
            <w:r w:rsidR="00B77498" w:rsidRPr="003D1DE6">
              <w:rPr>
                <w:rFonts w:asciiTheme="minorHAnsi" w:hAnsiTheme="minorHAnsi" w:cstheme="minorHAnsi"/>
                <w:bCs/>
                <w:sz w:val="16"/>
                <w:szCs w:val="16"/>
                <w:lang w:val="sk-SK"/>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77777777" w:rsidR="00B77498" w:rsidRDefault="00B77498"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74D30CB" w14:textId="77777777" w:rsidR="00BE0D50" w:rsidRDefault="00BE0D50" w:rsidP="00BE0D50">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1FE1B8DB" w14:textId="2E59992F" w:rsidR="00B77498" w:rsidRDefault="007738DA" w:rsidP="00BE0D50">
    <w:r>
      <w:rPr>
        <w:rFonts w:asciiTheme="minorHAnsi" w:hAnsiTheme="minorHAnsi" w:cstheme="minorHAnsi"/>
        <w:bCs/>
        <w:sz w:val="12"/>
        <w:szCs w:val="12"/>
      </w:rPr>
      <w:t>Dodávka elektriny pre Úrad BBSK a organizácie v zriaďovateľskej pôsobnosti BBSK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D2790" w14:textId="77777777" w:rsidR="00686633" w:rsidRDefault="00686633">
      <w:r>
        <w:separator/>
      </w:r>
    </w:p>
  </w:footnote>
  <w:footnote w:type="continuationSeparator" w:id="0">
    <w:p w14:paraId="00252638" w14:textId="77777777" w:rsidR="00686633" w:rsidRDefault="00686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37A65D42" w:rsidR="00B77498" w:rsidRDefault="00B77498" w:rsidP="004765E3">
    <w:pPr>
      <w:pStyle w:val="Hlavika"/>
      <w:rPr>
        <w:lang w:val="sk-SK"/>
      </w:rPr>
    </w:pPr>
  </w:p>
  <w:p w14:paraId="194C21C8" w14:textId="24A37772" w:rsidR="00B77498" w:rsidRPr="004765E3" w:rsidRDefault="00B77498" w:rsidP="005D172D">
    <w:pPr>
      <w:pStyle w:val="Hlavika"/>
      <w:tabs>
        <w:tab w:val="clear" w:pos="4536"/>
        <w:tab w:val="clear" w:pos="9072"/>
        <w:tab w:val="left" w:pos="924"/>
      </w:tabs>
      <w:rPr>
        <w:lang w:val="sk-SK"/>
      </w:rPr>
    </w:pPr>
    <w:r>
      <w:rPr>
        <w:noProof/>
        <w:lang w:val="sk-SK" w:eastAsia="sk-SK"/>
      </w:rPr>
      <mc:AlternateContent>
        <mc:Choice Requires="wps">
          <w:drawing>
            <wp:anchor distT="0" distB="0" distL="114300" distR="114300" simplePos="0" relativeHeight="251662336" behindDoc="0" locked="0" layoutInCell="1" allowOverlap="1" wp14:anchorId="2E2A0444" wp14:editId="775CDDD8">
              <wp:simplePos x="0" y="0"/>
              <wp:positionH relativeFrom="column">
                <wp:posOffset>-1270</wp:posOffset>
              </wp:positionH>
              <wp:positionV relativeFrom="paragraph">
                <wp:posOffset>201930</wp:posOffset>
              </wp:positionV>
              <wp:extent cx="5760720" cy="0"/>
              <wp:effectExtent l="0" t="0" r="0" b="0"/>
              <wp:wrapNone/>
              <wp:docPr id="9" name="Rovná spojnica 9"/>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671DF" id="Rovná spojnica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" strokecolor="black [3040]"/>
          </w:pict>
        </mc:Fallback>
      </mc:AlternateContent>
    </w:r>
    <w:r>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6AD1" w14:textId="77777777" w:rsidR="00CC4A6C" w:rsidRPr="00A6006E" w:rsidRDefault="00CC4A6C" w:rsidP="00CC4A6C">
    <w:pPr>
      <w:pStyle w:val="Hlavika"/>
      <w:tabs>
        <w:tab w:val="clear" w:pos="4536"/>
        <w:tab w:val="right" w:pos="9354"/>
      </w:tabs>
      <w:jc w:val="right"/>
      <w:rPr>
        <w:rFonts w:asciiTheme="majorHAnsi" w:hAnsiTheme="majorHAnsi" w:cs="Arial"/>
        <w:b/>
        <w:sz w:val="28"/>
      </w:rPr>
    </w:pPr>
    <w:r>
      <w:rPr>
        <w:rFonts w:asciiTheme="majorHAnsi" w:hAnsiTheme="majorHAnsi"/>
      </w:rPr>
      <w:tab/>
    </w:r>
    <w:r w:rsidRPr="00A6006E">
      <w:rPr>
        <w:rFonts w:asciiTheme="majorHAnsi" w:hAnsiTheme="majorHAnsi" w:cs="Arial"/>
        <w:noProof/>
        <w:lang w:val="sk-SK" w:eastAsia="sk-SK"/>
      </w:rPr>
      <mc:AlternateContent>
        <mc:Choice Requires="wps">
          <w:drawing>
            <wp:anchor distT="0" distB="0" distL="114300" distR="114300" simplePos="0" relativeHeight="251666432" behindDoc="0" locked="0" layoutInCell="1" allowOverlap="0" wp14:anchorId="06E3312B" wp14:editId="54E1F53E">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1040EA" w14:textId="0DBDC6A0" w:rsidR="00CC4A6C" w:rsidRPr="00CC4A6C" w:rsidRDefault="00CC4A6C" w:rsidP="00CC4A6C">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3312B"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1B1040EA" w14:textId="0DBDC6A0" w:rsidR="00CC4A6C" w:rsidRPr="00CC4A6C" w:rsidRDefault="00CC4A6C" w:rsidP="00CC4A6C">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txbxContent>
              </v:textbox>
            </v:shape>
          </w:pict>
        </mc:Fallback>
      </mc:AlternateContent>
    </w:r>
  </w:p>
  <w:p w14:paraId="6C0F7EC8" w14:textId="77777777" w:rsidR="00CC4A6C" w:rsidRPr="00DB7810" w:rsidRDefault="00CC4A6C" w:rsidP="00CC4A6C">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7456" behindDoc="1" locked="0" layoutInCell="1" allowOverlap="0" wp14:anchorId="7B8A3552" wp14:editId="002C76E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DB7810">
      <w:rPr>
        <w:rFonts w:asciiTheme="minorHAnsi" w:hAnsiTheme="minorHAnsi" w:cstheme="minorHAnsi"/>
      </w:rPr>
      <w:t>Nám. SNP  23</w:t>
    </w:r>
  </w:p>
  <w:p w14:paraId="297FBAF7" w14:textId="77777777" w:rsidR="00CC4A6C" w:rsidRPr="00DB7810" w:rsidRDefault="00CC4A6C" w:rsidP="00CC4A6C">
    <w:pPr>
      <w:pStyle w:val="Hlavika"/>
      <w:pBdr>
        <w:bottom w:val="single" w:sz="4" w:space="17" w:color="auto"/>
      </w:pBdr>
      <w:tabs>
        <w:tab w:val="clear" w:pos="4536"/>
      </w:tabs>
      <w:jc w:val="right"/>
      <w:rPr>
        <w:rFonts w:asciiTheme="minorHAnsi" w:hAnsiTheme="minorHAnsi" w:cstheme="minorHAnsi"/>
      </w:rPr>
    </w:pPr>
    <w:r w:rsidRPr="00DB7810">
      <w:rPr>
        <w:rFonts w:asciiTheme="minorHAnsi" w:hAnsiTheme="minorHAnsi" w:cstheme="minorHAnsi"/>
        <w:sz w:val="28"/>
      </w:rPr>
      <w:t xml:space="preserve">                                                 </w:t>
    </w:r>
    <w:r w:rsidRPr="00DB7810">
      <w:rPr>
        <w:rFonts w:asciiTheme="minorHAnsi" w:hAnsiTheme="minorHAnsi" w:cstheme="minorHAnsi"/>
      </w:rPr>
      <w:t>974 01 Banská Bystrica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DF26B2"/>
    <w:multiLevelType w:val="hybridMultilevel"/>
    <w:tmpl w:val="E1C862D0"/>
    <w:lvl w:ilvl="0" w:tplc="FFFFFFFF">
      <w:start w:val="1"/>
      <w:numFmt w:val="decimal"/>
      <w:lvlText w:val="%1."/>
      <w:lvlJc w:val="left"/>
      <w:pPr>
        <w:ind w:left="720" w:hanging="360"/>
      </w:pPr>
      <w:rPr>
        <w:rFonts w:asciiTheme="minorHAnsi" w:hAnsiTheme="minorHAnsi" w:cstheme="minorHAnsi" w:hint="default"/>
        <w:sz w:val="20"/>
        <w:szCs w:val="20"/>
      </w:rPr>
    </w:lvl>
    <w:lvl w:ilvl="1" w:tplc="041B0001">
      <w:start w:val="1"/>
      <w:numFmt w:val="bullet"/>
      <w:lvlText w:val=""/>
      <w:lvlJc w:val="left"/>
      <w:pPr>
        <w:ind w:left="1287"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5D44837"/>
    <w:multiLevelType w:val="hybridMultilevel"/>
    <w:tmpl w:val="8C52952A"/>
    <w:lvl w:ilvl="0" w:tplc="AE4AC624">
      <w:start w:val="1"/>
      <w:numFmt w:val="decimal"/>
      <w:lvlText w:val="13.%1"/>
      <w:lvlJc w:val="left"/>
      <w:pPr>
        <w:ind w:left="720" w:hanging="360"/>
      </w:pPr>
      <w:rPr>
        <w:rFonts w:hint="default"/>
        <w:b w:val="0"/>
        <w:i w:val="0"/>
      </w:rPr>
    </w:lvl>
    <w:lvl w:ilvl="1" w:tplc="041B0019">
      <w:start w:val="1"/>
      <w:numFmt w:val="lowerLetter"/>
      <w:lvlText w:val="%2."/>
      <w:lvlJc w:val="left"/>
      <w:pPr>
        <w:ind w:left="1440" w:hanging="360"/>
      </w:pPr>
    </w:lvl>
    <w:lvl w:ilvl="2" w:tplc="DD6C18C8">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 w15:restartNumberingAfterBreak="0">
    <w:nsid w:val="094B3753"/>
    <w:multiLevelType w:val="hybridMultilevel"/>
    <w:tmpl w:val="5C967820"/>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D6E47360">
      <w:start w:val="1"/>
      <w:numFmt w:val="decimal"/>
      <w:lvlText w:val="%3."/>
      <w:lvlJc w:val="left"/>
      <w:pPr>
        <w:ind w:left="2340" w:hanging="360"/>
      </w:pPr>
      <w:rPr>
        <w:rFonts w:asciiTheme="minorHAnsi" w:hAnsiTheme="minorHAnsi" w:cstheme="minorHAnsi" w:hint="default"/>
        <w:b w:val="0"/>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97200C6"/>
    <w:multiLevelType w:val="multilevel"/>
    <w:tmpl w:val="D1E4AA84"/>
    <w:lvl w:ilvl="0">
      <w:start w:val="1"/>
      <w:numFmt w:val="bullet"/>
      <w:lvlText w:val="-"/>
      <w:lvlJc w:val="left"/>
      <w:pPr>
        <w:tabs>
          <w:tab w:val="num" w:pos="0"/>
        </w:tabs>
        <w:ind w:left="360" w:hanging="360"/>
      </w:pPr>
      <w:rPr>
        <w:rFonts w:ascii="Times New Roman" w:eastAsia="Times New Roman" w:hAnsi="Times New Roman" w:hint="default"/>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2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E353073"/>
    <w:multiLevelType w:val="hybridMultilevel"/>
    <w:tmpl w:val="EB804C26"/>
    <w:lvl w:ilvl="0" w:tplc="9C9238AA">
      <w:start w:val="1"/>
      <w:numFmt w:val="decimal"/>
      <w:lvlText w:val="17.%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FA30A10"/>
    <w:multiLevelType w:val="hybridMultilevel"/>
    <w:tmpl w:val="B8FE6CCC"/>
    <w:lvl w:ilvl="0" w:tplc="D08AD9D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10B7481"/>
    <w:multiLevelType w:val="hybridMultilevel"/>
    <w:tmpl w:val="D2386034"/>
    <w:lvl w:ilvl="0" w:tplc="636A711C">
      <w:start w:val="1"/>
      <w:numFmt w:val="decimal"/>
      <w:lvlText w:val="%1."/>
      <w:lvlJc w:val="left"/>
      <w:pPr>
        <w:ind w:left="720" w:hanging="360"/>
      </w:pPr>
      <w:rPr>
        <w:rFonts w:hint="default"/>
      </w:rPr>
    </w:lvl>
    <w:lvl w:ilvl="1" w:tplc="0E7AA30E">
      <w:start w:val="1"/>
      <w:numFmt w:val="decimal"/>
      <w:lvlText w:val="4.%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68176B8"/>
    <w:multiLevelType w:val="hybridMultilevel"/>
    <w:tmpl w:val="79C63DB4"/>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1">
      <w:start w:val="1"/>
      <w:numFmt w:val="bullet"/>
      <w:lvlText w:val=""/>
      <w:lvlJc w:val="left"/>
      <w:pPr>
        <w:ind w:left="2880" w:hanging="360"/>
      </w:pPr>
      <w:rPr>
        <w:rFonts w:ascii="Symbol" w:hAnsi="Symbol"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E314F4"/>
    <w:multiLevelType w:val="hybridMultilevel"/>
    <w:tmpl w:val="B404A868"/>
    <w:lvl w:ilvl="0" w:tplc="52F853C6">
      <w:start w:val="1"/>
      <w:numFmt w:val="decimal"/>
      <w:lvlText w:val="%1."/>
      <w:lvlJc w:val="left"/>
      <w:pPr>
        <w:ind w:left="720" w:hanging="360"/>
      </w:pPr>
      <w:rPr>
        <w:rFonts w:asciiTheme="minorHAnsi" w:hAnsiTheme="minorHAnsi" w:cstheme="minorHAnsi"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1F7097"/>
    <w:multiLevelType w:val="hybridMultilevel"/>
    <w:tmpl w:val="DC1494CA"/>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C22484"/>
    <w:multiLevelType w:val="hybridMultilevel"/>
    <w:tmpl w:val="43988E06"/>
    <w:lvl w:ilvl="0" w:tplc="F8B4D3AA">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2B85448B"/>
    <w:multiLevelType w:val="hybridMultilevel"/>
    <w:tmpl w:val="8B942D8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1" w15:restartNumberingAfterBreak="0">
    <w:nsid w:val="31B643BD"/>
    <w:multiLevelType w:val="hybridMultilevel"/>
    <w:tmpl w:val="0FE66DB6"/>
    <w:lvl w:ilvl="0" w:tplc="819E2E66">
      <w:start w:val="1"/>
      <w:numFmt w:val="decimal"/>
      <w:lvlText w:val="15.2.%1"/>
      <w:lvlJc w:val="left"/>
      <w:pPr>
        <w:ind w:left="1287" w:hanging="360"/>
      </w:pPr>
      <w:rPr>
        <w:rFonts w:hint="default"/>
        <w:b w:val="0"/>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2"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9CB47C9"/>
    <w:multiLevelType w:val="hybridMultilevel"/>
    <w:tmpl w:val="3F7E0F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0" w15:restartNumberingAfterBreak="0">
    <w:nsid w:val="4C7C0474"/>
    <w:multiLevelType w:val="hybridMultilevel"/>
    <w:tmpl w:val="EB24623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90D1692"/>
    <w:multiLevelType w:val="hybridMultilevel"/>
    <w:tmpl w:val="AD7E54A8"/>
    <w:lvl w:ilvl="0" w:tplc="3A785CB4">
      <w:start w:val="1"/>
      <w:numFmt w:val="lowerLetter"/>
      <w:lvlText w:val="%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4"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EC4AA3"/>
    <w:multiLevelType w:val="multilevel"/>
    <w:tmpl w:val="0F1604D8"/>
    <w:lvl w:ilvl="0">
      <w:start w:val="1"/>
      <w:numFmt w:val="bullet"/>
      <w:lvlText w:val="-"/>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6"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2006195"/>
    <w:multiLevelType w:val="hybridMultilevel"/>
    <w:tmpl w:val="9B28B66C"/>
    <w:lvl w:ilvl="0" w:tplc="9CA4EFEA">
      <w:start w:val="1"/>
      <w:numFmt w:val="decimal"/>
      <w:lvlText w:val="2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28147CC"/>
    <w:multiLevelType w:val="hybridMultilevel"/>
    <w:tmpl w:val="2AD6C96A"/>
    <w:lvl w:ilvl="0" w:tplc="43EAB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66AB7A9C"/>
    <w:multiLevelType w:val="multilevel"/>
    <w:tmpl w:val="10C4A138"/>
    <w:lvl w:ilvl="0">
      <w:start w:val="2"/>
      <w:numFmt w:val="decimal"/>
      <w:lvlText w:val="%1"/>
      <w:lvlJc w:val="left"/>
      <w:pPr>
        <w:ind w:left="360" w:hanging="360"/>
      </w:pPr>
      <w:rPr>
        <w:rFonts w:ascii="Calibri" w:hAnsi="Calibri" w:cs="Cambria" w:hint="default"/>
      </w:rPr>
    </w:lvl>
    <w:lvl w:ilvl="1">
      <w:start w:val="3"/>
      <w:numFmt w:val="decimal"/>
      <w:lvlText w:val="%1.%2"/>
      <w:lvlJc w:val="left"/>
      <w:pPr>
        <w:ind w:left="360" w:hanging="360"/>
      </w:pPr>
      <w:rPr>
        <w:rFonts w:ascii="Calibri" w:hAnsi="Calibri" w:cs="Cambria" w:hint="default"/>
        <w:b w:val="0"/>
        <w:bCs w:val="0"/>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720" w:hanging="72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080" w:hanging="108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60"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96761F3"/>
    <w:multiLevelType w:val="multilevel"/>
    <w:tmpl w:val="4F6C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5"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4780397"/>
    <w:multiLevelType w:val="multilevel"/>
    <w:tmpl w:val="41863418"/>
    <w:lvl w:ilvl="0">
      <w:start w:val="2"/>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9"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56366407">
    <w:abstractNumId w:val="64"/>
  </w:num>
  <w:num w:numId="2" w16cid:durableId="726534751">
    <w:abstractNumId w:val="43"/>
  </w:num>
  <w:num w:numId="3" w16cid:durableId="191697725">
    <w:abstractNumId w:val="53"/>
  </w:num>
  <w:num w:numId="4" w16cid:durableId="496656432">
    <w:abstractNumId w:val="24"/>
  </w:num>
  <w:num w:numId="5" w16cid:durableId="1158569372">
    <w:abstractNumId w:val="40"/>
  </w:num>
  <w:num w:numId="6" w16cid:durableId="525291223">
    <w:abstractNumId w:val="32"/>
  </w:num>
  <w:num w:numId="7" w16cid:durableId="1655186699">
    <w:abstractNumId w:val="51"/>
  </w:num>
  <w:num w:numId="8" w16cid:durableId="1486318743">
    <w:abstractNumId w:val="39"/>
  </w:num>
  <w:num w:numId="9" w16cid:durableId="71975145">
    <w:abstractNumId w:val="34"/>
  </w:num>
  <w:num w:numId="10" w16cid:durableId="1112868428">
    <w:abstractNumId w:val="52"/>
  </w:num>
  <w:num w:numId="11" w16cid:durableId="685523989">
    <w:abstractNumId w:val="26"/>
  </w:num>
  <w:num w:numId="12" w16cid:durableId="807090038">
    <w:abstractNumId w:val="45"/>
  </w:num>
  <w:num w:numId="13" w16cid:durableId="355011243">
    <w:abstractNumId w:val="67"/>
  </w:num>
  <w:num w:numId="14" w16cid:durableId="1941984869">
    <w:abstractNumId w:val="48"/>
  </w:num>
  <w:num w:numId="15" w16cid:durableId="285236630">
    <w:abstractNumId w:val="54"/>
  </w:num>
  <w:num w:numId="16" w16cid:durableId="231893069">
    <w:abstractNumId w:val="46"/>
  </w:num>
  <w:num w:numId="17" w16cid:durableId="1349134918">
    <w:abstractNumId w:val="69"/>
  </w:num>
  <w:num w:numId="18" w16cid:durableId="2080245254">
    <w:abstractNumId w:val="18"/>
  </w:num>
  <w:num w:numId="19" w16cid:durableId="1153372365">
    <w:abstractNumId w:val="33"/>
  </w:num>
  <w:num w:numId="20" w16cid:durableId="260260520">
    <w:abstractNumId w:val="19"/>
  </w:num>
  <w:num w:numId="21" w16cid:durableId="142545365">
    <w:abstractNumId w:val="25"/>
  </w:num>
  <w:num w:numId="22" w16cid:durableId="660930934">
    <w:abstractNumId w:val="15"/>
  </w:num>
  <w:num w:numId="23" w16cid:durableId="1650477162">
    <w:abstractNumId w:val="47"/>
  </w:num>
  <w:num w:numId="24" w16cid:durableId="1419402916">
    <w:abstractNumId w:val="57"/>
  </w:num>
  <w:num w:numId="25" w16cid:durableId="1881746839">
    <w:abstractNumId w:val="22"/>
  </w:num>
  <w:num w:numId="26" w16cid:durableId="72244654">
    <w:abstractNumId w:val="63"/>
  </w:num>
  <w:num w:numId="27" w16cid:durableId="1653866637">
    <w:abstractNumId w:val="36"/>
  </w:num>
  <w:num w:numId="28" w16cid:durableId="255986179">
    <w:abstractNumId w:val="62"/>
  </w:num>
  <w:num w:numId="29" w16cid:durableId="957493440">
    <w:abstractNumId w:val="42"/>
  </w:num>
  <w:num w:numId="30" w16cid:durableId="1139151248">
    <w:abstractNumId w:val="41"/>
  </w:num>
  <w:num w:numId="31" w16cid:durableId="1712925628">
    <w:abstractNumId w:val="68"/>
  </w:num>
  <w:num w:numId="32" w16cid:durableId="27225736">
    <w:abstractNumId w:val="17"/>
  </w:num>
  <w:num w:numId="33" w16cid:durableId="1997563774">
    <w:abstractNumId w:val="35"/>
  </w:num>
  <w:num w:numId="34" w16cid:durableId="1366566922">
    <w:abstractNumId w:val="27"/>
  </w:num>
  <w:num w:numId="35" w16cid:durableId="20978239">
    <w:abstractNumId w:val="60"/>
  </w:num>
  <w:num w:numId="36" w16cid:durableId="1415787346">
    <w:abstractNumId w:val="65"/>
  </w:num>
  <w:num w:numId="37" w16cid:durableId="2145193575">
    <w:abstractNumId w:val="56"/>
  </w:num>
  <w:num w:numId="38" w16cid:durableId="2125810889">
    <w:abstractNumId w:val="29"/>
  </w:num>
  <w:num w:numId="39" w16cid:durableId="1860393327">
    <w:abstractNumId w:val="28"/>
  </w:num>
  <w:num w:numId="40" w16cid:durableId="333534454">
    <w:abstractNumId w:val="21"/>
  </w:num>
  <w:num w:numId="41" w16cid:durableId="457844560">
    <w:abstractNumId w:val="58"/>
  </w:num>
  <w:num w:numId="42" w16cid:durableId="1154876217">
    <w:abstractNumId w:val="38"/>
  </w:num>
  <w:num w:numId="43" w16cid:durableId="982006154">
    <w:abstractNumId w:val="20"/>
  </w:num>
  <w:num w:numId="44" w16cid:durableId="113254524">
    <w:abstractNumId w:val="37"/>
  </w:num>
  <w:num w:numId="45" w16cid:durableId="1905329455">
    <w:abstractNumId w:val="31"/>
  </w:num>
  <w:num w:numId="46" w16cid:durableId="1334064294">
    <w:abstractNumId w:val="44"/>
  </w:num>
  <w:num w:numId="47" w16cid:durableId="569853402">
    <w:abstractNumId w:val="16"/>
  </w:num>
  <w:num w:numId="48" w16cid:durableId="1411780396">
    <w:abstractNumId w:val="66"/>
  </w:num>
  <w:num w:numId="49" w16cid:durableId="596838555">
    <w:abstractNumId w:val="49"/>
  </w:num>
  <w:num w:numId="50" w16cid:durableId="1494569171">
    <w:abstractNumId w:val="23"/>
  </w:num>
  <w:num w:numId="51" w16cid:durableId="615212192">
    <w:abstractNumId w:val="55"/>
  </w:num>
  <w:num w:numId="52" w16cid:durableId="1192306822">
    <w:abstractNumId w:val="50"/>
  </w:num>
  <w:num w:numId="53" w16cid:durableId="1024287576">
    <w:abstractNumId w:val="59"/>
  </w:num>
  <w:num w:numId="54" w16cid:durableId="111676842">
    <w:abstractNumId w:val="61"/>
  </w:num>
  <w:num w:numId="55" w16cid:durableId="3008131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1F70"/>
    <w:rsid w:val="00003AB0"/>
    <w:rsid w:val="00003BD9"/>
    <w:rsid w:val="000050B7"/>
    <w:rsid w:val="000051D7"/>
    <w:rsid w:val="000053DD"/>
    <w:rsid w:val="00005D20"/>
    <w:rsid w:val="000060C8"/>
    <w:rsid w:val="00011465"/>
    <w:rsid w:val="00011D96"/>
    <w:rsid w:val="00011F39"/>
    <w:rsid w:val="00012374"/>
    <w:rsid w:val="0001344A"/>
    <w:rsid w:val="0001392E"/>
    <w:rsid w:val="0001407B"/>
    <w:rsid w:val="0001441F"/>
    <w:rsid w:val="00014B5F"/>
    <w:rsid w:val="0001501F"/>
    <w:rsid w:val="0001541F"/>
    <w:rsid w:val="00015678"/>
    <w:rsid w:val="00015F3E"/>
    <w:rsid w:val="00016945"/>
    <w:rsid w:val="00016F02"/>
    <w:rsid w:val="00020500"/>
    <w:rsid w:val="00020E4B"/>
    <w:rsid w:val="00022125"/>
    <w:rsid w:val="00022F59"/>
    <w:rsid w:val="000231EF"/>
    <w:rsid w:val="000232F7"/>
    <w:rsid w:val="00024380"/>
    <w:rsid w:val="00030312"/>
    <w:rsid w:val="000318B0"/>
    <w:rsid w:val="0003278D"/>
    <w:rsid w:val="00032CC1"/>
    <w:rsid w:val="00033508"/>
    <w:rsid w:val="00033BDC"/>
    <w:rsid w:val="00037259"/>
    <w:rsid w:val="00037C08"/>
    <w:rsid w:val="000401EE"/>
    <w:rsid w:val="00040BBE"/>
    <w:rsid w:val="00040C23"/>
    <w:rsid w:val="00041517"/>
    <w:rsid w:val="0004398F"/>
    <w:rsid w:val="00043A03"/>
    <w:rsid w:val="000443FE"/>
    <w:rsid w:val="0004708D"/>
    <w:rsid w:val="000477DE"/>
    <w:rsid w:val="00050914"/>
    <w:rsid w:val="00050962"/>
    <w:rsid w:val="000517C8"/>
    <w:rsid w:val="00052F60"/>
    <w:rsid w:val="000536DF"/>
    <w:rsid w:val="000544DA"/>
    <w:rsid w:val="00054CE4"/>
    <w:rsid w:val="00054E64"/>
    <w:rsid w:val="000563A9"/>
    <w:rsid w:val="0005675E"/>
    <w:rsid w:val="000572EC"/>
    <w:rsid w:val="000575FA"/>
    <w:rsid w:val="000578E2"/>
    <w:rsid w:val="00060CAF"/>
    <w:rsid w:val="000612C6"/>
    <w:rsid w:val="000615F5"/>
    <w:rsid w:val="00061FBC"/>
    <w:rsid w:val="0006295E"/>
    <w:rsid w:val="00062FB8"/>
    <w:rsid w:val="00063B92"/>
    <w:rsid w:val="00064039"/>
    <w:rsid w:val="00064F5A"/>
    <w:rsid w:val="00065571"/>
    <w:rsid w:val="00065B4E"/>
    <w:rsid w:val="00066EC9"/>
    <w:rsid w:val="000679CF"/>
    <w:rsid w:val="00067DCA"/>
    <w:rsid w:val="0007084F"/>
    <w:rsid w:val="00071271"/>
    <w:rsid w:val="00072563"/>
    <w:rsid w:val="00072A11"/>
    <w:rsid w:val="00072BC0"/>
    <w:rsid w:val="000753E5"/>
    <w:rsid w:val="00075F4F"/>
    <w:rsid w:val="0007624E"/>
    <w:rsid w:val="00077554"/>
    <w:rsid w:val="00080999"/>
    <w:rsid w:val="00082508"/>
    <w:rsid w:val="00085B97"/>
    <w:rsid w:val="00087541"/>
    <w:rsid w:val="00090995"/>
    <w:rsid w:val="00091C35"/>
    <w:rsid w:val="000924F4"/>
    <w:rsid w:val="000927AA"/>
    <w:rsid w:val="000940D9"/>
    <w:rsid w:val="000948C1"/>
    <w:rsid w:val="00095A6C"/>
    <w:rsid w:val="0009608D"/>
    <w:rsid w:val="000979D3"/>
    <w:rsid w:val="00097DD5"/>
    <w:rsid w:val="000A08A2"/>
    <w:rsid w:val="000A1513"/>
    <w:rsid w:val="000A25D2"/>
    <w:rsid w:val="000A3367"/>
    <w:rsid w:val="000A414D"/>
    <w:rsid w:val="000A501B"/>
    <w:rsid w:val="000A64FC"/>
    <w:rsid w:val="000A69E1"/>
    <w:rsid w:val="000A7FC0"/>
    <w:rsid w:val="000B0E0D"/>
    <w:rsid w:val="000B0F50"/>
    <w:rsid w:val="000B2E9D"/>
    <w:rsid w:val="000B3F03"/>
    <w:rsid w:val="000B41A5"/>
    <w:rsid w:val="000B5A67"/>
    <w:rsid w:val="000B5D90"/>
    <w:rsid w:val="000B5D9D"/>
    <w:rsid w:val="000B632B"/>
    <w:rsid w:val="000B6B0D"/>
    <w:rsid w:val="000B6CF2"/>
    <w:rsid w:val="000B6E62"/>
    <w:rsid w:val="000C0D0F"/>
    <w:rsid w:val="000C0E51"/>
    <w:rsid w:val="000C281E"/>
    <w:rsid w:val="000C3245"/>
    <w:rsid w:val="000C32A2"/>
    <w:rsid w:val="000C47A1"/>
    <w:rsid w:val="000C4884"/>
    <w:rsid w:val="000C4BE4"/>
    <w:rsid w:val="000C598F"/>
    <w:rsid w:val="000C6D27"/>
    <w:rsid w:val="000C7223"/>
    <w:rsid w:val="000C74E7"/>
    <w:rsid w:val="000C78C3"/>
    <w:rsid w:val="000C7BF0"/>
    <w:rsid w:val="000D13F5"/>
    <w:rsid w:val="000D2489"/>
    <w:rsid w:val="000D256B"/>
    <w:rsid w:val="000D28F7"/>
    <w:rsid w:val="000D2F82"/>
    <w:rsid w:val="000D375A"/>
    <w:rsid w:val="000D4219"/>
    <w:rsid w:val="000D5BC8"/>
    <w:rsid w:val="000D60BC"/>
    <w:rsid w:val="000E0038"/>
    <w:rsid w:val="000E0366"/>
    <w:rsid w:val="000E089B"/>
    <w:rsid w:val="000E2FDF"/>
    <w:rsid w:val="000E32E7"/>
    <w:rsid w:val="000E37D1"/>
    <w:rsid w:val="000E3990"/>
    <w:rsid w:val="000E3E75"/>
    <w:rsid w:val="000E47F4"/>
    <w:rsid w:val="000E5072"/>
    <w:rsid w:val="000E6D6C"/>
    <w:rsid w:val="000E6E25"/>
    <w:rsid w:val="000E7BA7"/>
    <w:rsid w:val="000E7DC6"/>
    <w:rsid w:val="000F00CA"/>
    <w:rsid w:val="000F0211"/>
    <w:rsid w:val="000F0598"/>
    <w:rsid w:val="000F05C9"/>
    <w:rsid w:val="000F1A64"/>
    <w:rsid w:val="000F1DAF"/>
    <w:rsid w:val="000F2215"/>
    <w:rsid w:val="000F3CCB"/>
    <w:rsid w:val="000F3CFF"/>
    <w:rsid w:val="000F43C0"/>
    <w:rsid w:val="000F4863"/>
    <w:rsid w:val="000F4997"/>
    <w:rsid w:val="000F4FFD"/>
    <w:rsid w:val="000F56C7"/>
    <w:rsid w:val="000F664A"/>
    <w:rsid w:val="000F6F8B"/>
    <w:rsid w:val="000F70EC"/>
    <w:rsid w:val="000F7212"/>
    <w:rsid w:val="000F7CAC"/>
    <w:rsid w:val="00100F50"/>
    <w:rsid w:val="0010181B"/>
    <w:rsid w:val="00101C7F"/>
    <w:rsid w:val="00101F3C"/>
    <w:rsid w:val="0010240B"/>
    <w:rsid w:val="00102726"/>
    <w:rsid w:val="00102E7C"/>
    <w:rsid w:val="00103282"/>
    <w:rsid w:val="00103385"/>
    <w:rsid w:val="001038C8"/>
    <w:rsid w:val="00106653"/>
    <w:rsid w:val="0010794D"/>
    <w:rsid w:val="00110222"/>
    <w:rsid w:val="00110B6D"/>
    <w:rsid w:val="00110FB8"/>
    <w:rsid w:val="00111035"/>
    <w:rsid w:val="0011410F"/>
    <w:rsid w:val="0011471B"/>
    <w:rsid w:val="00115124"/>
    <w:rsid w:val="00115509"/>
    <w:rsid w:val="001167C0"/>
    <w:rsid w:val="00117A66"/>
    <w:rsid w:val="00117CBA"/>
    <w:rsid w:val="00120F28"/>
    <w:rsid w:val="001212FF"/>
    <w:rsid w:val="00121708"/>
    <w:rsid w:val="00122D0B"/>
    <w:rsid w:val="00123192"/>
    <w:rsid w:val="001237B0"/>
    <w:rsid w:val="001238F8"/>
    <w:rsid w:val="00123F18"/>
    <w:rsid w:val="00124FAC"/>
    <w:rsid w:val="001255F9"/>
    <w:rsid w:val="00125DB5"/>
    <w:rsid w:val="00125ED3"/>
    <w:rsid w:val="00125F93"/>
    <w:rsid w:val="001309DA"/>
    <w:rsid w:val="00130BDA"/>
    <w:rsid w:val="00132ED8"/>
    <w:rsid w:val="00133F0F"/>
    <w:rsid w:val="00134600"/>
    <w:rsid w:val="00135464"/>
    <w:rsid w:val="00135A4D"/>
    <w:rsid w:val="00135F04"/>
    <w:rsid w:val="00136206"/>
    <w:rsid w:val="00136581"/>
    <w:rsid w:val="00136AAB"/>
    <w:rsid w:val="0013755E"/>
    <w:rsid w:val="001376A2"/>
    <w:rsid w:val="00142415"/>
    <w:rsid w:val="001424E9"/>
    <w:rsid w:val="00142609"/>
    <w:rsid w:val="00142DF0"/>
    <w:rsid w:val="00144602"/>
    <w:rsid w:val="00144CCF"/>
    <w:rsid w:val="0014641B"/>
    <w:rsid w:val="00146ABE"/>
    <w:rsid w:val="0015126F"/>
    <w:rsid w:val="00152307"/>
    <w:rsid w:val="00154473"/>
    <w:rsid w:val="00154AA3"/>
    <w:rsid w:val="00155849"/>
    <w:rsid w:val="001568FF"/>
    <w:rsid w:val="00156FD3"/>
    <w:rsid w:val="0016003C"/>
    <w:rsid w:val="001609A3"/>
    <w:rsid w:val="00160DD4"/>
    <w:rsid w:val="00162878"/>
    <w:rsid w:val="0016340A"/>
    <w:rsid w:val="00163637"/>
    <w:rsid w:val="00164466"/>
    <w:rsid w:val="00164E4D"/>
    <w:rsid w:val="00167A61"/>
    <w:rsid w:val="00167BF0"/>
    <w:rsid w:val="00171A3C"/>
    <w:rsid w:val="00171BA0"/>
    <w:rsid w:val="00173604"/>
    <w:rsid w:val="00173797"/>
    <w:rsid w:val="00173916"/>
    <w:rsid w:val="00175178"/>
    <w:rsid w:val="001767BF"/>
    <w:rsid w:val="00177B0F"/>
    <w:rsid w:val="00177B8B"/>
    <w:rsid w:val="001823DA"/>
    <w:rsid w:val="00182DFC"/>
    <w:rsid w:val="00183539"/>
    <w:rsid w:val="001844D2"/>
    <w:rsid w:val="00184919"/>
    <w:rsid w:val="001849C8"/>
    <w:rsid w:val="001850A8"/>
    <w:rsid w:val="00185449"/>
    <w:rsid w:val="001866F9"/>
    <w:rsid w:val="00186C85"/>
    <w:rsid w:val="0018710A"/>
    <w:rsid w:val="00187482"/>
    <w:rsid w:val="0019063F"/>
    <w:rsid w:val="0019170A"/>
    <w:rsid w:val="00191EAD"/>
    <w:rsid w:val="00192DB0"/>
    <w:rsid w:val="00193109"/>
    <w:rsid w:val="001938E5"/>
    <w:rsid w:val="00194D1C"/>
    <w:rsid w:val="001955C8"/>
    <w:rsid w:val="00195F19"/>
    <w:rsid w:val="0019655B"/>
    <w:rsid w:val="001965FD"/>
    <w:rsid w:val="001A01D4"/>
    <w:rsid w:val="001A0A35"/>
    <w:rsid w:val="001A1B4F"/>
    <w:rsid w:val="001A24B9"/>
    <w:rsid w:val="001A3393"/>
    <w:rsid w:val="001A3DD5"/>
    <w:rsid w:val="001A5F90"/>
    <w:rsid w:val="001A60BF"/>
    <w:rsid w:val="001A65E8"/>
    <w:rsid w:val="001A6846"/>
    <w:rsid w:val="001A6892"/>
    <w:rsid w:val="001A6C6F"/>
    <w:rsid w:val="001A6CC4"/>
    <w:rsid w:val="001A7C4F"/>
    <w:rsid w:val="001A7C5C"/>
    <w:rsid w:val="001B1001"/>
    <w:rsid w:val="001B10C6"/>
    <w:rsid w:val="001B131F"/>
    <w:rsid w:val="001B3DDF"/>
    <w:rsid w:val="001B4321"/>
    <w:rsid w:val="001B43CC"/>
    <w:rsid w:val="001B49A3"/>
    <w:rsid w:val="001B5753"/>
    <w:rsid w:val="001B5A66"/>
    <w:rsid w:val="001B7783"/>
    <w:rsid w:val="001B7D6F"/>
    <w:rsid w:val="001B7ED2"/>
    <w:rsid w:val="001C0418"/>
    <w:rsid w:val="001C0BA5"/>
    <w:rsid w:val="001C0DDE"/>
    <w:rsid w:val="001C1649"/>
    <w:rsid w:val="001C1D91"/>
    <w:rsid w:val="001C40CD"/>
    <w:rsid w:val="001C4EF8"/>
    <w:rsid w:val="001C5218"/>
    <w:rsid w:val="001C55A9"/>
    <w:rsid w:val="001C5D14"/>
    <w:rsid w:val="001C65C5"/>
    <w:rsid w:val="001C7720"/>
    <w:rsid w:val="001D023E"/>
    <w:rsid w:val="001D076A"/>
    <w:rsid w:val="001D0EA6"/>
    <w:rsid w:val="001D1306"/>
    <w:rsid w:val="001D15D6"/>
    <w:rsid w:val="001D28DB"/>
    <w:rsid w:val="001D300B"/>
    <w:rsid w:val="001D302D"/>
    <w:rsid w:val="001D3295"/>
    <w:rsid w:val="001D5750"/>
    <w:rsid w:val="001D5D0D"/>
    <w:rsid w:val="001D652B"/>
    <w:rsid w:val="001D6F31"/>
    <w:rsid w:val="001D7DEB"/>
    <w:rsid w:val="001E1A03"/>
    <w:rsid w:val="001E2890"/>
    <w:rsid w:val="001E3FEC"/>
    <w:rsid w:val="001E41E5"/>
    <w:rsid w:val="001E4C39"/>
    <w:rsid w:val="001E4DED"/>
    <w:rsid w:val="001E56E5"/>
    <w:rsid w:val="001E622A"/>
    <w:rsid w:val="001E6840"/>
    <w:rsid w:val="001E6B94"/>
    <w:rsid w:val="001F02B6"/>
    <w:rsid w:val="001F09F3"/>
    <w:rsid w:val="001F1369"/>
    <w:rsid w:val="001F1D3A"/>
    <w:rsid w:val="001F1DD3"/>
    <w:rsid w:val="001F35C8"/>
    <w:rsid w:val="001F37FB"/>
    <w:rsid w:val="001F3DD9"/>
    <w:rsid w:val="001F3EB9"/>
    <w:rsid w:val="001F3F51"/>
    <w:rsid w:val="001F4855"/>
    <w:rsid w:val="001F5240"/>
    <w:rsid w:val="001F6034"/>
    <w:rsid w:val="001F79BD"/>
    <w:rsid w:val="001F7F6F"/>
    <w:rsid w:val="0020047A"/>
    <w:rsid w:val="002009B8"/>
    <w:rsid w:val="00201ED2"/>
    <w:rsid w:val="002033BD"/>
    <w:rsid w:val="00203614"/>
    <w:rsid w:val="00204EC7"/>
    <w:rsid w:val="00204EF8"/>
    <w:rsid w:val="00204FE3"/>
    <w:rsid w:val="002056C1"/>
    <w:rsid w:val="002061A5"/>
    <w:rsid w:val="002069A9"/>
    <w:rsid w:val="00207A5A"/>
    <w:rsid w:val="00207E13"/>
    <w:rsid w:val="0021118B"/>
    <w:rsid w:val="00211757"/>
    <w:rsid w:val="00213C7C"/>
    <w:rsid w:val="00217CE2"/>
    <w:rsid w:val="002207AF"/>
    <w:rsid w:val="00220ACF"/>
    <w:rsid w:val="00220DC9"/>
    <w:rsid w:val="002222A3"/>
    <w:rsid w:val="00222873"/>
    <w:rsid w:val="00225ED0"/>
    <w:rsid w:val="0022673A"/>
    <w:rsid w:val="00227FA3"/>
    <w:rsid w:val="00230453"/>
    <w:rsid w:val="00230756"/>
    <w:rsid w:val="00230FF5"/>
    <w:rsid w:val="00232207"/>
    <w:rsid w:val="00232296"/>
    <w:rsid w:val="00232387"/>
    <w:rsid w:val="0023375B"/>
    <w:rsid w:val="00233B44"/>
    <w:rsid w:val="0023437E"/>
    <w:rsid w:val="002344F7"/>
    <w:rsid w:val="002346D9"/>
    <w:rsid w:val="00234FA2"/>
    <w:rsid w:val="00236430"/>
    <w:rsid w:val="00236F8D"/>
    <w:rsid w:val="002373A1"/>
    <w:rsid w:val="002379AB"/>
    <w:rsid w:val="0024244D"/>
    <w:rsid w:val="00243E46"/>
    <w:rsid w:val="00244A74"/>
    <w:rsid w:val="00244B3E"/>
    <w:rsid w:val="00245569"/>
    <w:rsid w:val="00250836"/>
    <w:rsid w:val="00250DB6"/>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46B5"/>
    <w:rsid w:val="002652B7"/>
    <w:rsid w:val="0026547D"/>
    <w:rsid w:val="00266922"/>
    <w:rsid w:val="00266B24"/>
    <w:rsid w:val="0027056E"/>
    <w:rsid w:val="00270ED5"/>
    <w:rsid w:val="0027157D"/>
    <w:rsid w:val="00271A01"/>
    <w:rsid w:val="00271A66"/>
    <w:rsid w:val="00275EB4"/>
    <w:rsid w:val="00276679"/>
    <w:rsid w:val="00277260"/>
    <w:rsid w:val="00277491"/>
    <w:rsid w:val="00277E73"/>
    <w:rsid w:val="00277EBA"/>
    <w:rsid w:val="0028177C"/>
    <w:rsid w:val="00282213"/>
    <w:rsid w:val="00282572"/>
    <w:rsid w:val="00282BFB"/>
    <w:rsid w:val="002834C4"/>
    <w:rsid w:val="002839F2"/>
    <w:rsid w:val="00283A56"/>
    <w:rsid w:val="00283ED2"/>
    <w:rsid w:val="00285DEA"/>
    <w:rsid w:val="00286DEB"/>
    <w:rsid w:val="00286F71"/>
    <w:rsid w:val="002871E3"/>
    <w:rsid w:val="00287681"/>
    <w:rsid w:val="00287D9F"/>
    <w:rsid w:val="00290630"/>
    <w:rsid w:val="0029079E"/>
    <w:rsid w:val="00291B39"/>
    <w:rsid w:val="00292225"/>
    <w:rsid w:val="00293BF3"/>
    <w:rsid w:val="002941A9"/>
    <w:rsid w:val="002943AA"/>
    <w:rsid w:val="00295C52"/>
    <w:rsid w:val="00296A2A"/>
    <w:rsid w:val="00297094"/>
    <w:rsid w:val="00297506"/>
    <w:rsid w:val="002A3DF8"/>
    <w:rsid w:val="002A44C1"/>
    <w:rsid w:val="002A44E8"/>
    <w:rsid w:val="002A543E"/>
    <w:rsid w:val="002A6035"/>
    <w:rsid w:val="002B012A"/>
    <w:rsid w:val="002B03EB"/>
    <w:rsid w:val="002B07F9"/>
    <w:rsid w:val="002B0C88"/>
    <w:rsid w:val="002B125F"/>
    <w:rsid w:val="002B15D1"/>
    <w:rsid w:val="002B1DF6"/>
    <w:rsid w:val="002B218D"/>
    <w:rsid w:val="002B3FA2"/>
    <w:rsid w:val="002B44F1"/>
    <w:rsid w:val="002B4986"/>
    <w:rsid w:val="002B4ABE"/>
    <w:rsid w:val="002B57CE"/>
    <w:rsid w:val="002B6403"/>
    <w:rsid w:val="002B715D"/>
    <w:rsid w:val="002C0CE2"/>
    <w:rsid w:val="002C1D3A"/>
    <w:rsid w:val="002C2DA4"/>
    <w:rsid w:val="002C36BE"/>
    <w:rsid w:val="002C3C3C"/>
    <w:rsid w:val="002C3F4F"/>
    <w:rsid w:val="002C432F"/>
    <w:rsid w:val="002C4D79"/>
    <w:rsid w:val="002C50C5"/>
    <w:rsid w:val="002C5C3B"/>
    <w:rsid w:val="002C6596"/>
    <w:rsid w:val="002D0001"/>
    <w:rsid w:val="002D2FA5"/>
    <w:rsid w:val="002D5032"/>
    <w:rsid w:val="002E37ED"/>
    <w:rsid w:val="002E39E9"/>
    <w:rsid w:val="002E62A2"/>
    <w:rsid w:val="002E69D2"/>
    <w:rsid w:val="002E7356"/>
    <w:rsid w:val="002F111E"/>
    <w:rsid w:val="002F1AF1"/>
    <w:rsid w:val="002F3F85"/>
    <w:rsid w:val="002F3F98"/>
    <w:rsid w:val="00300AE3"/>
    <w:rsid w:val="00300D71"/>
    <w:rsid w:val="00301B02"/>
    <w:rsid w:val="00302969"/>
    <w:rsid w:val="00303EA5"/>
    <w:rsid w:val="00303F1C"/>
    <w:rsid w:val="00303F3C"/>
    <w:rsid w:val="003047CA"/>
    <w:rsid w:val="00304BDD"/>
    <w:rsid w:val="00304D12"/>
    <w:rsid w:val="00304E53"/>
    <w:rsid w:val="00305233"/>
    <w:rsid w:val="00306994"/>
    <w:rsid w:val="00307609"/>
    <w:rsid w:val="00307C49"/>
    <w:rsid w:val="00310C79"/>
    <w:rsid w:val="00311E78"/>
    <w:rsid w:val="00312B07"/>
    <w:rsid w:val="00313405"/>
    <w:rsid w:val="00313CF8"/>
    <w:rsid w:val="00315164"/>
    <w:rsid w:val="00315570"/>
    <w:rsid w:val="00315E81"/>
    <w:rsid w:val="00316A12"/>
    <w:rsid w:val="00317130"/>
    <w:rsid w:val="003172DC"/>
    <w:rsid w:val="00320908"/>
    <w:rsid w:val="00321B27"/>
    <w:rsid w:val="00321DF0"/>
    <w:rsid w:val="0032245A"/>
    <w:rsid w:val="00322CED"/>
    <w:rsid w:val="00323913"/>
    <w:rsid w:val="003244F6"/>
    <w:rsid w:val="003246B6"/>
    <w:rsid w:val="00324780"/>
    <w:rsid w:val="003258B4"/>
    <w:rsid w:val="00325DFF"/>
    <w:rsid w:val="003265CD"/>
    <w:rsid w:val="00327658"/>
    <w:rsid w:val="00327CAC"/>
    <w:rsid w:val="00330C39"/>
    <w:rsid w:val="00330D12"/>
    <w:rsid w:val="00332697"/>
    <w:rsid w:val="0033320D"/>
    <w:rsid w:val="003332AE"/>
    <w:rsid w:val="003332F9"/>
    <w:rsid w:val="00334F56"/>
    <w:rsid w:val="00335794"/>
    <w:rsid w:val="00335C6B"/>
    <w:rsid w:val="003375B3"/>
    <w:rsid w:val="00337CA4"/>
    <w:rsid w:val="00340137"/>
    <w:rsid w:val="003419F9"/>
    <w:rsid w:val="003429F2"/>
    <w:rsid w:val="00342A30"/>
    <w:rsid w:val="003434B9"/>
    <w:rsid w:val="00344A71"/>
    <w:rsid w:val="00345708"/>
    <w:rsid w:val="00345B6D"/>
    <w:rsid w:val="003462E1"/>
    <w:rsid w:val="00346CE9"/>
    <w:rsid w:val="00347A3C"/>
    <w:rsid w:val="003517AA"/>
    <w:rsid w:val="003520FA"/>
    <w:rsid w:val="003527B8"/>
    <w:rsid w:val="0035375B"/>
    <w:rsid w:val="00354769"/>
    <w:rsid w:val="00356668"/>
    <w:rsid w:val="00357262"/>
    <w:rsid w:val="00357AFF"/>
    <w:rsid w:val="00361348"/>
    <w:rsid w:val="00361978"/>
    <w:rsid w:val="00361F8E"/>
    <w:rsid w:val="00363814"/>
    <w:rsid w:val="00364451"/>
    <w:rsid w:val="00365586"/>
    <w:rsid w:val="003659E7"/>
    <w:rsid w:val="00365B26"/>
    <w:rsid w:val="0036612E"/>
    <w:rsid w:val="0037015B"/>
    <w:rsid w:val="00370DDB"/>
    <w:rsid w:val="00370F70"/>
    <w:rsid w:val="00370FDD"/>
    <w:rsid w:val="0037143F"/>
    <w:rsid w:val="00371D7B"/>
    <w:rsid w:val="00372683"/>
    <w:rsid w:val="00372A54"/>
    <w:rsid w:val="00373B19"/>
    <w:rsid w:val="00373F6A"/>
    <w:rsid w:val="00374A02"/>
    <w:rsid w:val="00374CF8"/>
    <w:rsid w:val="0037509A"/>
    <w:rsid w:val="00375103"/>
    <w:rsid w:val="00375B68"/>
    <w:rsid w:val="00375BF0"/>
    <w:rsid w:val="00375FB7"/>
    <w:rsid w:val="00376F87"/>
    <w:rsid w:val="00377B18"/>
    <w:rsid w:val="00377C27"/>
    <w:rsid w:val="00380D59"/>
    <w:rsid w:val="00381CB6"/>
    <w:rsid w:val="00381F4A"/>
    <w:rsid w:val="00383CB0"/>
    <w:rsid w:val="00384A04"/>
    <w:rsid w:val="00384B39"/>
    <w:rsid w:val="00385385"/>
    <w:rsid w:val="003859F2"/>
    <w:rsid w:val="003860D7"/>
    <w:rsid w:val="00387326"/>
    <w:rsid w:val="00390614"/>
    <w:rsid w:val="00391EDC"/>
    <w:rsid w:val="0039214D"/>
    <w:rsid w:val="00394D96"/>
    <w:rsid w:val="00395200"/>
    <w:rsid w:val="003979C0"/>
    <w:rsid w:val="003A0B5A"/>
    <w:rsid w:val="003A314D"/>
    <w:rsid w:val="003A33C3"/>
    <w:rsid w:val="003A398A"/>
    <w:rsid w:val="003A449D"/>
    <w:rsid w:val="003A4A39"/>
    <w:rsid w:val="003A5212"/>
    <w:rsid w:val="003A5CE4"/>
    <w:rsid w:val="003A637B"/>
    <w:rsid w:val="003A641C"/>
    <w:rsid w:val="003A6662"/>
    <w:rsid w:val="003A7D17"/>
    <w:rsid w:val="003A7DD4"/>
    <w:rsid w:val="003B0386"/>
    <w:rsid w:val="003B169E"/>
    <w:rsid w:val="003B2611"/>
    <w:rsid w:val="003B27F2"/>
    <w:rsid w:val="003B361C"/>
    <w:rsid w:val="003B494B"/>
    <w:rsid w:val="003B584E"/>
    <w:rsid w:val="003B6695"/>
    <w:rsid w:val="003C054A"/>
    <w:rsid w:val="003C151B"/>
    <w:rsid w:val="003C1922"/>
    <w:rsid w:val="003C1B57"/>
    <w:rsid w:val="003C1F11"/>
    <w:rsid w:val="003C28BD"/>
    <w:rsid w:val="003C31D3"/>
    <w:rsid w:val="003C4370"/>
    <w:rsid w:val="003C568A"/>
    <w:rsid w:val="003C59B0"/>
    <w:rsid w:val="003C5C04"/>
    <w:rsid w:val="003C6469"/>
    <w:rsid w:val="003C7B7D"/>
    <w:rsid w:val="003D0BDE"/>
    <w:rsid w:val="003D1DE6"/>
    <w:rsid w:val="003D434E"/>
    <w:rsid w:val="003D553F"/>
    <w:rsid w:val="003D6A6C"/>
    <w:rsid w:val="003E0284"/>
    <w:rsid w:val="003E09FA"/>
    <w:rsid w:val="003E0D1F"/>
    <w:rsid w:val="003E139C"/>
    <w:rsid w:val="003E1406"/>
    <w:rsid w:val="003E171B"/>
    <w:rsid w:val="003E1A8B"/>
    <w:rsid w:val="003E32BE"/>
    <w:rsid w:val="003E3CA4"/>
    <w:rsid w:val="003E3E95"/>
    <w:rsid w:val="003E406B"/>
    <w:rsid w:val="003E53D2"/>
    <w:rsid w:val="003E6358"/>
    <w:rsid w:val="003E6902"/>
    <w:rsid w:val="003E6BF9"/>
    <w:rsid w:val="003E702C"/>
    <w:rsid w:val="003F0003"/>
    <w:rsid w:val="003F1438"/>
    <w:rsid w:val="003F147C"/>
    <w:rsid w:val="003F2A4A"/>
    <w:rsid w:val="003F46BD"/>
    <w:rsid w:val="003F483D"/>
    <w:rsid w:val="003F5DDF"/>
    <w:rsid w:val="003F6F52"/>
    <w:rsid w:val="00400A70"/>
    <w:rsid w:val="00401504"/>
    <w:rsid w:val="004024F3"/>
    <w:rsid w:val="004025DB"/>
    <w:rsid w:val="00403521"/>
    <w:rsid w:val="00403C13"/>
    <w:rsid w:val="00404C41"/>
    <w:rsid w:val="004062F1"/>
    <w:rsid w:val="00406F19"/>
    <w:rsid w:val="00407559"/>
    <w:rsid w:val="0040785E"/>
    <w:rsid w:val="00410C67"/>
    <w:rsid w:val="00411B5B"/>
    <w:rsid w:val="00414807"/>
    <w:rsid w:val="0041494D"/>
    <w:rsid w:val="00415289"/>
    <w:rsid w:val="004206EF"/>
    <w:rsid w:val="00421B42"/>
    <w:rsid w:val="004220E4"/>
    <w:rsid w:val="00423FE2"/>
    <w:rsid w:val="004244D8"/>
    <w:rsid w:val="00425BBF"/>
    <w:rsid w:val="00426268"/>
    <w:rsid w:val="004267D5"/>
    <w:rsid w:val="00427968"/>
    <w:rsid w:val="004304C3"/>
    <w:rsid w:val="00431169"/>
    <w:rsid w:val="00431216"/>
    <w:rsid w:val="0043152D"/>
    <w:rsid w:val="0043203B"/>
    <w:rsid w:val="00432229"/>
    <w:rsid w:val="00432320"/>
    <w:rsid w:val="00432359"/>
    <w:rsid w:val="00432EEE"/>
    <w:rsid w:val="0043491E"/>
    <w:rsid w:val="00434945"/>
    <w:rsid w:val="0043522B"/>
    <w:rsid w:val="00436424"/>
    <w:rsid w:val="004369CB"/>
    <w:rsid w:val="004369EB"/>
    <w:rsid w:val="0043763A"/>
    <w:rsid w:val="00440416"/>
    <w:rsid w:val="00442B57"/>
    <w:rsid w:val="00443810"/>
    <w:rsid w:val="00443CDB"/>
    <w:rsid w:val="00443D3E"/>
    <w:rsid w:val="00444628"/>
    <w:rsid w:val="00444A2D"/>
    <w:rsid w:val="00444AFB"/>
    <w:rsid w:val="004452E4"/>
    <w:rsid w:val="00450573"/>
    <w:rsid w:val="00450C53"/>
    <w:rsid w:val="004523D3"/>
    <w:rsid w:val="004529BD"/>
    <w:rsid w:val="0045516D"/>
    <w:rsid w:val="0045566D"/>
    <w:rsid w:val="00455A90"/>
    <w:rsid w:val="00456712"/>
    <w:rsid w:val="00456B0B"/>
    <w:rsid w:val="0046075F"/>
    <w:rsid w:val="0046082F"/>
    <w:rsid w:val="00460C48"/>
    <w:rsid w:val="0046125C"/>
    <w:rsid w:val="004616B6"/>
    <w:rsid w:val="00464343"/>
    <w:rsid w:val="0046467F"/>
    <w:rsid w:val="0046473A"/>
    <w:rsid w:val="00464F5E"/>
    <w:rsid w:val="00465231"/>
    <w:rsid w:val="0046590E"/>
    <w:rsid w:val="0047011D"/>
    <w:rsid w:val="0047252C"/>
    <w:rsid w:val="00473AE0"/>
    <w:rsid w:val="00473C0E"/>
    <w:rsid w:val="00474E97"/>
    <w:rsid w:val="00476124"/>
    <w:rsid w:val="004765E3"/>
    <w:rsid w:val="0047696A"/>
    <w:rsid w:val="00476971"/>
    <w:rsid w:val="00480191"/>
    <w:rsid w:val="004807C3"/>
    <w:rsid w:val="0048173C"/>
    <w:rsid w:val="004818EC"/>
    <w:rsid w:val="004821F4"/>
    <w:rsid w:val="004830DC"/>
    <w:rsid w:val="00486A38"/>
    <w:rsid w:val="004870F1"/>
    <w:rsid w:val="00487E2E"/>
    <w:rsid w:val="004905B0"/>
    <w:rsid w:val="0049203D"/>
    <w:rsid w:val="00492E12"/>
    <w:rsid w:val="00493364"/>
    <w:rsid w:val="0049373F"/>
    <w:rsid w:val="00493881"/>
    <w:rsid w:val="00494D33"/>
    <w:rsid w:val="00497A9B"/>
    <w:rsid w:val="00497FE7"/>
    <w:rsid w:val="004A0610"/>
    <w:rsid w:val="004A0942"/>
    <w:rsid w:val="004A1936"/>
    <w:rsid w:val="004A34B3"/>
    <w:rsid w:val="004A5CB1"/>
    <w:rsid w:val="004A662B"/>
    <w:rsid w:val="004A6F32"/>
    <w:rsid w:val="004A7270"/>
    <w:rsid w:val="004B0614"/>
    <w:rsid w:val="004B0B27"/>
    <w:rsid w:val="004B0D69"/>
    <w:rsid w:val="004B0E5E"/>
    <w:rsid w:val="004B1125"/>
    <w:rsid w:val="004B1F34"/>
    <w:rsid w:val="004B36A9"/>
    <w:rsid w:val="004B4416"/>
    <w:rsid w:val="004B44F7"/>
    <w:rsid w:val="004B51F6"/>
    <w:rsid w:val="004B56FA"/>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24AF"/>
    <w:rsid w:val="004D2A01"/>
    <w:rsid w:val="004D3943"/>
    <w:rsid w:val="004D3AD5"/>
    <w:rsid w:val="004D45D1"/>
    <w:rsid w:val="004D4AB0"/>
    <w:rsid w:val="004D5358"/>
    <w:rsid w:val="004D672E"/>
    <w:rsid w:val="004D6870"/>
    <w:rsid w:val="004D6F38"/>
    <w:rsid w:val="004E1E72"/>
    <w:rsid w:val="004E22EB"/>
    <w:rsid w:val="004E31EC"/>
    <w:rsid w:val="004E4737"/>
    <w:rsid w:val="004E60E4"/>
    <w:rsid w:val="004E6871"/>
    <w:rsid w:val="004F0021"/>
    <w:rsid w:val="004F03B3"/>
    <w:rsid w:val="004F12AE"/>
    <w:rsid w:val="004F1409"/>
    <w:rsid w:val="004F2A8C"/>
    <w:rsid w:val="004F2B5F"/>
    <w:rsid w:val="004F2F63"/>
    <w:rsid w:val="004F2FEE"/>
    <w:rsid w:val="004F49D1"/>
    <w:rsid w:val="004F4B90"/>
    <w:rsid w:val="004F5FBF"/>
    <w:rsid w:val="004F79F3"/>
    <w:rsid w:val="005004E4"/>
    <w:rsid w:val="00500CE0"/>
    <w:rsid w:val="00500D62"/>
    <w:rsid w:val="00501158"/>
    <w:rsid w:val="00501266"/>
    <w:rsid w:val="005017AE"/>
    <w:rsid w:val="0050225F"/>
    <w:rsid w:val="005025DA"/>
    <w:rsid w:val="0050573B"/>
    <w:rsid w:val="00505A77"/>
    <w:rsid w:val="00505DF0"/>
    <w:rsid w:val="00506CBF"/>
    <w:rsid w:val="0050736B"/>
    <w:rsid w:val="00510072"/>
    <w:rsid w:val="005103A0"/>
    <w:rsid w:val="00512186"/>
    <w:rsid w:val="00512F2A"/>
    <w:rsid w:val="00513D8E"/>
    <w:rsid w:val="005150DA"/>
    <w:rsid w:val="00516E40"/>
    <w:rsid w:val="00517846"/>
    <w:rsid w:val="005200FB"/>
    <w:rsid w:val="00520100"/>
    <w:rsid w:val="0052014B"/>
    <w:rsid w:val="00520EB7"/>
    <w:rsid w:val="005235F7"/>
    <w:rsid w:val="005239E4"/>
    <w:rsid w:val="00523C82"/>
    <w:rsid w:val="005243CF"/>
    <w:rsid w:val="00524CEA"/>
    <w:rsid w:val="00527A0D"/>
    <w:rsid w:val="00527FDD"/>
    <w:rsid w:val="005318E5"/>
    <w:rsid w:val="00533155"/>
    <w:rsid w:val="005337E5"/>
    <w:rsid w:val="00534101"/>
    <w:rsid w:val="00540812"/>
    <w:rsid w:val="00540AB5"/>
    <w:rsid w:val="00541E1C"/>
    <w:rsid w:val="0054207F"/>
    <w:rsid w:val="005422D0"/>
    <w:rsid w:val="005423D7"/>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6D27"/>
    <w:rsid w:val="00560D99"/>
    <w:rsid w:val="005628FE"/>
    <w:rsid w:val="005629BD"/>
    <w:rsid w:val="00563DEB"/>
    <w:rsid w:val="00565700"/>
    <w:rsid w:val="0056707D"/>
    <w:rsid w:val="005675CF"/>
    <w:rsid w:val="00567809"/>
    <w:rsid w:val="005711F2"/>
    <w:rsid w:val="0057137F"/>
    <w:rsid w:val="005713EF"/>
    <w:rsid w:val="0057185F"/>
    <w:rsid w:val="005739C0"/>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910CC"/>
    <w:rsid w:val="00591F4D"/>
    <w:rsid w:val="00592CA6"/>
    <w:rsid w:val="00592E31"/>
    <w:rsid w:val="00592E46"/>
    <w:rsid w:val="00593FCE"/>
    <w:rsid w:val="005942FA"/>
    <w:rsid w:val="00594328"/>
    <w:rsid w:val="0059596D"/>
    <w:rsid w:val="00596F22"/>
    <w:rsid w:val="0059710B"/>
    <w:rsid w:val="00597396"/>
    <w:rsid w:val="00597C62"/>
    <w:rsid w:val="00597E66"/>
    <w:rsid w:val="005A02CE"/>
    <w:rsid w:val="005A1BF8"/>
    <w:rsid w:val="005A24BA"/>
    <w:rsid w:val="005A43DB"/>
    <w:rsid w:val="005A47B7"/>
    <w:rsid w:val="005A48D7"/>
    <w:rsid w:val="005A651A"/>
    <w:rsid w:val="005A679F"/>
    <w:rsid w:val="005A6B36"/>
    <w:rsid w:val="005A6BCB"/>
    <w:rsid w:val="005A78C6"/>
    <w:rsid w:val="005B08CE"/>
    <w:rsid w:val="005B09D3"/>
    <w:rsid w:val="005B1D09"/>
    <w:rsid w:val="005B2A72"/>
    <w:rsid w:val="005B3453"/>
    <w:rsid w:val="005B381A"/>
    <w:rsid w:val="005B5878"/>
    <w:rsid w:val="005B6303"/>
    <w:rsid w:val="005B670D"/>
    <w:rsid w:val="005B76AB"/>
    <w:rsid w:val="005C0470"/>
    <w:rsid w:val="005C08E1"/>
    <w:rsid w:val="005C1CC1"/>
    <w:rsid w:val="005C1ED0"/>
    <w:rsid w:val="005C2C26"/>
    <w:rsid w:val="005C32DD"/>
    <w:rsid w:val="005C3471"/>
    <w:rsid w:val="005C34FD"/>
    <w:rsid w:val="005C372B"/>
    <w:rsid w:val="005C5B26"/>
    <w:rsid w:val="005C65D2"/>
    <w:rsid w:val="005D172D"/>
    <w:rsid w:val="005D1C3B"/>
    <w:rsid w:val="005D1CD4"/>
    <w:rsid w:val="005D1EF9"/>
    <w:rsid w:val="005D3252"/>
    <w:rsid w:val="005D3676"/>
    <w:rsid w:val="005D3AFB"/>
    <w:rsid w:val="005D4A75"/>
    <w:rsid w:val="005D4F59"/>
    <w:rsid w:val="005D4F70"/>
    <w:rsid w:val="005D53DD"/>
    <w:rsid w:val="005D5800"/>
    <w:rsid w:val="005D59B7"/>
    <w:rsid w:val="005D6147"/>
    <w:rsid w:val="005D6513"/>
    <w:rsid w:val="005D7010"/>
    <w:rsid w:val="005D73F6"/>
    <w:rsid w:val="005D765D"/>
    <w:rsid w:val="005E05AA"/>
    <w:rsid w:val="005E10AE"/>
    <w:rsid w:val="005E1A84"/>
    <w:rsid w:val="005E25FE"/>
    <w:rsid w:val="005E2B1B"/>
    <w:rsid w:val="005E2B8A"/>
    <w:rsid w:val="005E46AD"/>
    <w:rsid w:val="005E5E05"/>
    <w:rsid w:val="005E7109"/>
    <w:rsid w:val="005E7684"/>
    <w:rsid w:val="005E79AE"/>
    <w:rsid w:val="005F0020"/>
    <w:rsid w:val="005F0490"/>
    <w:rsid w:val="005F050F"/>
    <w:rsid w:val="005F063F"/>
    <w:rsid w:val="005F15A2"/>
    <w:rsid w:val="005F1706"/>
    <w:rsid w:val="005F1DC2"/>
    <w:rsid w:val="005F3363"/>
    <w:rsid w:val="005F4DD7"/>
    <w:rsid w:val="00600370"/>
    <w:rsid w:val="00600C4C"/>
    <w:rsid w:val="00601EE6"/>
    <w:rsid w:val="00601F76"/>
    <w:rsid w:val="006028EC"/>
    <w:rsid w:val="00603391"/>
    <w:rsid w:val="00604E4C"/>
    <w:rsid w:val="006057DB"/>
    <w:rsid w:val="00605E69"/>
    <w:rsid w:val="00605F40"/>
    <w:rsid w:val="0060665E"/>
    <w:rsid w:val="006069AA"/>
    <w:rsid w:val="00606E0B"/>
    <w:rsid w:val="00607CF1"/>
    <w:rsid w:val="006108B9"/>
    <w:rsid w:val="00611BF7"/>
    <w:rsid w:val="00612B0B"/>
    <w:rsid w:val="0061346C"/>
    <w:rsid w:val="0061452F"/>
    <w:rsid w:val="0061537B"/>
    <w:rsid w:val="00615B6C"/>
    <w:rsid w:val="0062020B"/>
    <w:rsid w:val="00621E23"/>
    <w:rsid w:val="0062250B"/>
    <w:rsid w:val="00622B1D"/>
    <w:rsid w:val="00625056"/>
    <w:rsid w:val="00625F60"/>
    <w:rsid w:val="006279E4"/>
    <w:rsid w:val="00627CD0"/>
    <w:rsid w:val="006322E4"/>
    <w:rsid w:val="006331E8"/>
    <w:rsid w:val="00633331"/>
    <w:rsid w:val="0063426F"/>
    <w:rsid w:val="00634AB6"/>
    <w:rsid w:val="0063584C"/>
    <w:rsid w:val="0063585F"/>
    <w:rsid w:val="006364BE"/>
    <w:rsid w:val="00636D1D"/>
    <w:rsid w:val="00637975"/>
    <w:rsid w:val="00637EF2"/>
    <w:rsid w:val="006403FA"/>
    <w:rsid w:val="00641EF8"/>
    <w:rsid w:val="006420AA"/>
    <w:rsid w:val="00642CEC"/>
    <w:rsid w:val="00642EAD"/>
    <w:rsid w:val="0064313B"/>
    <w:rsid w:val="00644B02"/>
    <w:rsid w:val="00645213"/>
    <w:rsid w:val="00646300"/>
    <w:rsid w:val="0064671F"/>
    <w:rsid w:val="00647829"/>
    <w:rsid w:val="0064785B"/>
    <w:rsid w:val="00647DC0"/>
    <w:rsid w:val="00647EA9"/>
    <w:rsid w:val="00650994"/>
    <w:rsid w:val="00650A1C"/>
    <w:rsid w:val="006524EC"/>
    <w:rsid w:val="006547C4"/>
    <w:rsid w:val="00654864"/>
    <w:rsid w:val="00654FC6"/>
    <w:rsid w:val="0065502B"/>
    <w:rsid w:val="006557D2"/>
    <w:rsid w:val="00655FBF"/>
    <w:rsid w:val="00657732"/>
    <w:rsid w:val="00661390"/>
    <w:rsid w:val="0066142A"/>
    <w:rsid w:val="00661813"/>
    <w:rsid w:val="00661FFF"/>
    <w:rsid w:val="00662DBE"/>
    <w:rsid w:val="006650DE"/>
    <w:rsid w:val="006655C7"/>
    <w:rsid w:val="00665AAD"/>
    <w:rsid w:val="006660BC"/>
    <w:rsid w:val="00671BD3"/>
    <w:rsid w:val="00674608"/>
    <w:rsid w:val="0067507E"/>
    <w:rsid w:val="00676BCF"/>
    <w:rsid w:val="00676FA2"/>
    <w:rsid w:val="00677C76"/>
    <w:rsid w:val="00677F0A"/>
    <w:rsid w:val="00680279"/>
    <w:rsid w:val="00682363"/>
    <w:rsid w:val="006830E7"/>
    <w:rsid w:val="0068337A"/>
    <w:rsid w:val="00683E7C"/>
    <w:rsid w:val="00684A90"/>
    <w:rsid w:val="00684BF2"/>
    <w:rsid w:val="0068532E"/>
    <w:rsid w:val="006858D7"/>
    <w:rsid w:val="006865AC"/>
    <w:rsid w:val="00686633"/>
    <w:rsid w:val="00690A43"/>
    <w:rsid w:val="00690CFA"/>
    <w:rsid w:val="0069118E"/>
    <w:rsid w:val="006959E3"/>
    <w:rsid w:val="00695B52"/>
    <w:rsid w:val="00695D8A"/>
    <w:rsid w:val="006967F2"/>
    <w:rsid w:val="00696A00"/>
    <w:rsid w:val="006A059F"/>
    <w:rsid w:val="006A0C62"/>
    <w:rsid w:val="006A0CD2"/>
    <w:rsid w:val="006A12E4"/>
    <w:rsid w:val="006A2B65"/>
    <w:rsid w:val="006A3556"/>
    <w:rsid w:val="006A369F"/>
    <w:rsid w:val="006A4124"/>
    <w:rsid w:val="006A4F85"/>
    <w:rsid w:val="006A5037"/>
    <w:rsid w:val="006B274D"/>
    <w:rsid w:val="006B2B2A"/>
    <w:rsid w:val="006B4152"/>
    <w:rsid w:val="006B591F"/>
    <w:rsid w:val="006B5A0A"/>
    <w:rsid w:val="006B5B40"/>
    <w:rsid w:val="006B64EF"/>
    <w:rsid w:val="006B675A"/>
    <w:rsid w:val="006B7C82"/>
    <w:rsid w:val="006B7C8C"/>
    <w:rsid w:val="006C01EA"/>
    <w:rsid w:val="006C08E5"/>
    <w:rsid w:val="006C1A7B"/>
    <w:rsid w:val="006C1C10"/>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D7A67"/>
    <w:rsid w:val="006E09B4"/>
    <w:rsid w:val="006E1289"/>
    <w:rsid w:val="006E12D0"/>
    <w:rsid w:val="006E18D0"/>
    <w:rsid w:val="006E2E02"/>
    <w:rsid w:val="006E34E2"/>
    <w:rsid w:val="006E39F0"/>
    <w:rsid w:val="006E43B8"/>
    <w:rsid w:val="006E450C"/>
    <w:rsid w:val="006E48FF"/>
    <w:rsid w:val="006E607E"/>
    <w:rsid w:val="006E6414"/>
    <w:rsid w:val="006E6445"/>
    <w:rsid w:val="006E7966"/>
    <w:rsid w:val="006F0416"/>
    <w:rsid w:val="006F17BC"/>
    <w:rsid w:val="006F1A27"/>
    <w:rsid w:val="006F4094"/>
    <w:rsid w:val="006F43F2"/>
    <w:rsid w:val="006F4557"/>
    <w:rsid w:val="006F54D1"/>
    <w:rsid w:val="006F5C2F"/>
    <w:rsid w:val="006F76E5"/>
    <w:rsid w:val="0070068D"/>
    <w:rsid w:val="00701B78"/>
    <w:rsid w:val="007021F4"/>
    <w:rsid w:val="0070300D"/>
    <w:rsid w:val="0070479D"/>
    <w:rsid w:val="00704C8B"/>
    <w:rsid w:val="00704CEB"/>
    <w:rsid w:val="00705396"/>
    <w:rsid w:val="00705F3B"/>
    <w:rsid w:val="00706683"/>
    <w:rsid w:val="00706B97"/>
    <w:rsid w:val="0070713B"/>
    <w:rsid w:val="00707DF2"/>
    <w:rsid w:val="0071040F"/>
    <w:rsid w:val="0071181D"/>
    <w:rsid w:val="00713352"/>
    <w:rsid w:val="00713770"/>
    <w:rsid w:val="00713A04"/>
    <w:rsid w:val="00713C70"/>
    <w:rsid w:val="00714992"/>
    <w:rsid w:val="0071524C"/>
    <w:rsid w:val="007158E2"/>
    <w:rsid w:val="00717374"/>
    <w:rsid w:val="00720061"/>
    <w:rsid w:val="00720D05"/>
    <w:rsid w:val="00721196"/>
    <w:rsid w:val="007215A6"/>
    <w:rsid w:val="007217BD"/>
    <w:rsid w:val="00723320"/>
    <w:rsid w:val="00723921"/>
    <w:rsid w:val="00723A88"/>
    <w:rsid w:val="00724095"/>
    <w:rsid w:val="0072502C"/>
    <w:rsid w:val="00725213"/>
    <w:rsid w:val="00726ACB"/>
    <w:rsid w:val="00730932"/>
    <w:rsid w:val="00731A4F"/>
    <w:rsid w:val="007333EF"/>
    <w:rsid w:val="0073375C"/>
    <w:rsid w:val="00734303"/>
    <w:rsid w:val="007343D9"/>
    <w:rsid w:val="007351CB"/>
    <w:rsid w:val="0073601E"/>
    <w:rsid w:val="00737740"/>
    <w:rsid w:val="0074029F"/>
    <w:rsid w:val="007406C4"/>
    <w:rsid w:val="0074235F"/>
    <w:rsid w:val="007424E3"/>
    <w:rsid w:val="00743EB8"/>
    <w:rsid w:val="007444DD"/>
    <w:rsid w:val="007444E7"/>
    <w:rsid w:val="00745288"/>
    <w:rsid w:val="007452B9"/>
    <w:rsid w:val="00745A72"/>
    <w:rsid w:val="0074607E"/>
    <w:rsid w:val="0074632A"/>
    <w:rsid w:val="007506EC"/>
    <w:rsid w:val="00750BCD"/>
    <w:rsid w:val="0075103C"/>
    <w:rsid w:val="007516C7"/>
    <w:rsid w:val="00751FA8"/>
    <w:rsid w:val="007530AB"/>
    <w:rsid w:val="00754534"/>
    <w:rsid w:val="007547AE"/>
    <w:rsid w:val="007548CF"/>
    <w:rsid w:val="00754A7C"/>
    <w:rsid w:val="00754CC6"/>
    <w:rsid w:val="00755907"/>
    <w:rsid w:val="00756385"/>
    <w:rsid w:val="00757F46"/>
    <w:rsid w:val="007605DE"/>
    <w:rsid w:val="00761743"/>
    <w:rsid w:val="00761B56"/>
    <w:rsid w:val="00761BBE"/>
    <w:rsid w:val="00761EE6"/>
    <w:rsid w:val="00762191"/>
    <w:rsid w:val="007635A2"/>
    <w:rsid w:val="00764854"/>
    <w:rsid w:val="007658F8"/>
    <w:rsid w:val="00765DB3"/>
    <w:rsid w:val="007661F0"/>
    <w:rsid w:val="007661F8"/>
    <w:rsid w:val="0076662A"/>
    <w:rsid w:val="007668CE"/>
    <w:rsid w:val="007677CE"/>
    <w:rsid w:val="007678A1"/>
    <w:rsid w:val="00767DAE"/>
    <w:rsid w:val="00767F2D"/>
    <w:rsid w:val="00770225"/>
    <w:rsid w:val="007706B7"/>
    <w:rsid w:val="00770CAC"/>
    <w:rsid w:val="00771851"/>
    <w:rsid w:val="00772482"/>
    <w:rsid w:val="007738DA"/>
    <w:rsid w:val="00773DCD"/>
    <w:rsid w:val="00775107"/>
    <w:rsid w:val="00775E0B"/>
    <w:rsid w:val="00776C82"/>
    <w:rsid w:val="00780B99"/>
    <w:rsid w:val="00780CE5"/>
    <w:rsid w:val="00781212"/>
    <w:rsid w:val="007813F6"/>
    <w:rsid w:val="007817FB"/>
    <w:rsid w:val="007818D0"/>
    <w:rsid w:val="00782FDB"/>
    <w:rsid w:val="00784718"/>
    <w:rsid w:val="007847E6"/>
    <w:rsid w:val="007849DF"/>
    <w:rsid w:val="007850B3"/>
    <w:rsid w:val="00785916"/>
    <w:rsid w:val="007861FE"/>
    <w:rsid w:val="00786E46"/>
    <w:rsid w:val="00787BB6"/>
    <w:rsid w:val="00787C31"/>
    <w:rsid w:val="00790C26"/>
    <w:rsid w:val="007925F5"/>
    <w:rsid w:val="00792BA5"/>
    <w:rsid w:val="00792E4A"/>
    <w:rsid w:val="007932B7"/>
    <w:rsid w:val="00793605"/>
    <w:rsid w:val="00793B55"/>
    <w:rsid w:val="00794065"/>
    <w:rsid w:val="0079497E"/>
    <w:rsid w:val="00795C17"/>
    <w:rsid w:val="0079608A"/>
    <w:rsid w:val="007967E5"/>
    <w:rsid w:val="00797B9B"/>
    <w:rsid w:val="007A01EB"/>
    <w:rsid w:val="007A0717"/>
    <w:rsid w:val="007A26E8"/>
    <w:rsid w:val="007A2E61"/>
    <w:rsid w:val="007A32B6"/>
    <w:rsid w:val="007A3ED3"/>
    <w:rsid w:val="007A4363"/>
    <w:rsid w:val="007A4D4E"/>
    <w:rsid w:val="007A5916"/>
    <w:rsid w:val="007A5DA7"/>
    <w:rsid w:val="007A63DE"/>
    <w:rsid w:val="007A65CC"/>
    <w:rsid w:val="007A660B"/>
    <w:rsid w:val="007A6A2F"/>
    <w:rsid w:val="007A7082"/>
    <w:rsid w:val="007B1965"/>
    <w:rsid w:val="007B1E5E"/>
    <w:rsid w:val="007B232F"/>
    <w:rsid w:val="007B2B5E"/>
    <w:rsid w:val="007B3497"/>
    <w:rsid w:val="007B3B52"/>
    <w:rsid w:val="007B3FC1"/>
    <w:rsid w:val="007B492F"/>
    <w:rsid w:val="007B542F"/>
    <w:rsid w:val="007B57C3"/>
    <w:rsid w:val="007B6936"/>
    <w:rsid w:val="007B6FC7"/>
    <w:rsid w:val="007C2DCB"/>
    <w:rsid w:val="007C34F0"/>
    <w:rsid w:val="007C37F1"/>
    <w:rsid w:val="007C5802"/>
    <w:rsid w:val="007C5FD5"/>
    <w:rsid w:val="007C761A"/>
    <w:rsid w:val="007C77C2"/>
    <w:rsid w:val="007D0448"/>
    <w:rsid w:val="007D1E10"/>
    <w:rsid w:val="007D531B"/>
    <w:rsid w:val="007D5516"/>
    <w:rsid w:val="007D5FC7"/>
    <w:rsid w:val="007D6C7F"/>
    <w:rsid w:val="007D714F"/>
    <w:rsid w:val="007D7624"/>
    <w:rsid w:val="007D7B42"/>
    <w:rsid w:val="007E5979"/>
    <w:rsid w:val="007F0AA9"/>
    <w:rsid w:val="007F0CB5"/>
    <w:rsid w:val="007F0ECA"/>
    <w:rsid w:val="007F2DB0"/>
    <w:rsid w:val="007F3A59"/>
    <w:rsid w:val="007F4595"/>
    <w:rsid w:val="007F47D0"/>
    <w:rsid w:val="007F4A34"/>
    <w:rsid w:val="007F4AAA"/>
    <w:rsid w:val="007F5234"/>
    <w:rsid w:val="007F6978"/>
    <w:rsid w:val="007F795D"/>
    <w:rsid w:val="007F7BAF"/>
    <w:rsid w:val="008005C5"/>
    <w:rsid w:val="008019A6"/>
    <w:rsid w:val="00802848"/>
    <w:rsid w:val="00802D80"/>
    <w:rsid w:val="00802F61"/>
    <w:rsid w:val="00803E18"/>
    <w:rsid w:val="008041DF"/>
    <w:rsid w:val="00804396"/>
    <w:rsid w:val="0080469A"/>
    <w:rsid w:val="00804FB3"/>
    <w:rsid w:val="00805322"/>
    <w:rsid w:val="00805491"/>
    <w:rsid w:val="008054E9"/>
    <w:rsid w:val="008059E7"/>
    <w:rsid w:val="00805E35"/>
    <w:rsid w:val="00805E6B"/>
    <w:rsid w:val="008061E5"/>
    <w:rsid w:val="00806A8F"/>
    <w:rsid w:val="008106AF"/>
    <w:rsid w:val="00810BF6"/>
    <w:rsid w:val="0081191D"/>
    <w:rsid w:val="00811ACE"/>
    <w:rsid w:val="00812796"/>
    <w:rsid w:val="008127A4"/>
    <w:rsid w:val="00813455"/>
    <w:rsid w:val="00817545"/>
    <w:rsid w:val="00820712"/>
    <w:rsid w:val="00820898"/>
    <w:rsid w:val="008211AA"/>
    <w:rsid w:val="00822A9F"/>
    <w:rsid w:val="0082319C"/>
    <w:rsid w:val="00823982"/>
    <w:rsid w:val="00823FB4"/>
    <w:rsid w:val="0082474B"/>
    <w:rsid w:val="00824FD7"/>
    <w:rsid w:val="0082632B"/>
    <w:rsid w:val="008263DC"/>
    <w:rsid w:val="00826D6B"/>
    <w:rsid w:val="008270FB"/>
    <w:rsid w:val="00827117"/>
    <w:rsid w:val="00831F45"/>
    <w:rsid w:val="0083479A"/>
    <w:rsid w:val="00834C04"/>
    <w:rsid w:val="00834F07"/>
    <w:rsid w:val="00834FEE"/>
    <w:rsid w:val="00835002"/>
    <w:rsid w:val="0083508D"/>
    <w:rsid w:val="008358F4"/>
    <w:rsid w:val="00835AD4"/>
    <w:rsid w:val="00836303"/>
    <w:rsid w:val="0084075F"/>
    <w:rsid w:val="00844F62"/>
    <w:rsid w:val="0084683C"/>
    <w:rsid w:val="00847F5F"/>
    <w:rsid w:val="00851BD7"/>
    <w:rsid w:val="00853972"/>
    <w:rsid w:val="00854F2C"/>
    <w:rsid w:val="008553A3"/>
    <w:rsid w:val="00855E37"/>
    <w:rsid w:val="00856B7A"/>
    <w:rsid w:val="0085730F"/>
    <w:rsid w:val="008575DA"/>
    <w:rsid w:val="00857BF8"/>
    <w:rsid w:val="0086064E"/>
    <w:rsid w:val="00861440"/>
    <w:rsid w:val="00861C6E"/>
    <w:rsid w:val="00862024"/>
    <w:rsid w:val="008624F7"/>
    <w:rsid w:val="008627A4"/>
    <w:rsid w:val="0086299D"/>
    <w:rsid w:val="00863773"/>
    <w:rsid w:val="008649C1"/>
    <w:rsid w:val="00864E7B"/>
    <w:rsid w:val="00865668"/>
    <w:rsid w:val="00865754"/>
    <w:rsid w:val="00865792"/>
    <w:rsid w:val="00865CE9"/>
    <w:rsid w:val="008666B4"/>
    <w:rsid w:val="008671FA"/>
    <w:rsid w:val="0086720C"/>
    <w:rsid w:val="00870147"/>
    <w:rsid w:val="008708EC"/>
    <w:rsid w:val="00870934"/>
    <w:rsid w:val="008719AC"/>
    <w:rsid w:val="00871BE9"/>
    <w:rsid w:val="008720E4"/>
    <w:rsid w:val="00872BF2"/>
    <w:rsid w:val="008731B1"/>
    <w:rsid w:val="0087372F"/>
    <w:rsid w:val="0087420C"/>
    <w:rsid w:val="00876A4E"/>
    <w:rsid w:val="00876F28"/>
    <w:rsid w:val="008805C5"/>
    <w:rsid w:val="00880691"/>
    <w:rsid w:val="00881B2A"/>
    <w:rsid w:val="00881FC6"/>
    <w:rsid w:val="00882BB9"/>
    <w:rsid w:val="00882F82"/>
    <w:rsid w:val="008839F9"/>
    <w:rsid w:val="0088594D"/>
    <w:rsid w:val="00891A12"/>
    <w:rsid w:val="00891C63"/>
    <w:rsid w:val="008928EA"/>
    <w:rsid w:val="00893EDA"/>
    <w:rsid w:val="008941C6"/>
    <w:rsid w:val="00894766"/>
    <w:rsid w:val="00894F6E"/>
    <w:rsid w:val="008960F7"/>
    <w:rsid w:val="00896F86"/>
    <w:rsid w:val="00897280"/>
    <w:rsid w:val="008A144E"/>
    <w:rsid w:val="008A2487"/>
    <w:rsid w:val="008A2628"/>
    <w:rsid w:val="008A2E57"/>
    <w:rsid w:val="008A42D5"/>
    <w:rsid w:val="008A47BF"/>
    <w:rsid w:val="008A4B74"/>
    <w:rsid w:val="008A5BDB"/>
    <w:rsid w:val="008A628A"/>
    <w:rsid w:val="008A7D28"/>
    <w:rsid w:val="008B119A"/>
    <w:rsid w:val="008B2E9A"/>
    <w:rsid w:val="008B3F84"/>
    <w:rsid w:val="008B47DD"/>
    <w:rsid w:val="008B4FD7"/>
    <w:rsid w:val="008B5099"/>
    <w:rsid w:val="008B5164"/>
    <w:rsid w:val="008B57EA"/>
    <w:rsid w:val="008B5DD2"/>
    <w:rsid w:val="008B62AE"/>
    <w:rsid w:val="008B68FC"/>
    <w:rsid w:val="008B729D"/>
    <w:rsid w:val="008C1C65"/>
    <w:rsid w:val="008C3BC0"/>
    <w:rsid w:val="008C3D8F"/>
    <w:rsid w:val="008C4159"/>
    <w:rsid w:val="008C49B4"/>
    <w:rsid w:val="008C4A64"/>
    <w:rsid w:val="008C59ED"/>
    <w:rsid w:val="008C5A55"/>
    <w:rsid w:val="008C5F5B"/>
    <w:rsid w:val="008C697E"/>
    <w:rsid w:val="008C7FB5"/>
    <w:rsid w:val="008D1359"/>
    <w:rsid w:val="008D3A94"/>
    <w:rsid w:val="008D4D89"/>
    <w:rsid w:val="008D7E4B"/>
    <w:rsid w:val="008E0790"/>
    <w:rsid w:val="008E0ED4"/>
    <w:rsid w:val="008E1021"/>
    <w:rsid w:val="008E199D"/>
    <w:rsid w:val="008E295F"/>
    <w:rsid w:val="008E4B87"/>
    <w:rsid w:val="008E5973"/>
    <w:rsid w:val="008E5A84"/>
    <w:rsid w:val="008F2796"/>
    <w:rsid w:val="008F2CF9"/>
    <w:rsid w:val="008F2D24"/>
    <w:rsid w:val="008F2FB4"/>
    <w:rsid w:val="008F4ECF"/>
    <w:rsid w:val="008F641C"/>
    <w:rsid w:val="008F690E"/>
    <w:rsid w:val="008F6D4E"/>
    <w:rsid w:val="008F72FB"/>
    <w:rsid w:val="008F78BF"/>
    <w:rsid w:val="00900783"/>
    <w:rsid w:val="00900BD4"/>
    <w:rsid w:val="00901595"/>
    <w:rsid w:val="00901EED"/>
    <w:rsid w:val="00902676"/>
    <w:rsid w:val="00904A28"/>
    <w:rsid w:val="009054CF"/>
    <w:rsid w:val="009054D6"/>
    <w:rsid w:val="0090593F"/>
    <w:rsid w:val="0090728E"/>
    <w:rsid w:val="009079C0"/>
    <w:rsid w:val="00911ED9"/>
    <w:rsid w:val="0091365F"/>
    <w:rsid w:val="0091431A"/>
    <w:rsid w:val="00915A1A"/>
    <w:rsid w:val="00916C58"/>
    <w:rsid w:val="00917705"/>
    <w:rsid w:val="00917979"/>
    <w:rsid w:val="0092029A"/>
    <w:rsid w:val="0092153A"/>
    <w:rsid w:val="00921888"/>
    <w:rsid w:val="00923398"/>
    <w:rsid w:val="00925D56"/>
    <w:rsid w:val="00926498"/>
    <w:rsid w:val="00926565"/>
    <w:rsid w:val="00926EDE"/>
    <w:rsid w:val="0092731A"/>
    <w:rsid w:val="00927485"/>
    <w:rsid w:val="009274F0"/>
    <w:rsid w:val="00927A0B"/>
    <w:rsid w:val="00927E68"/>
    <w:rsid w:val="0093069D"/>
    <w:rsid w:val="009315E5"/>
    <w:rsid w:val="009321E4"/>
    <w:rsid w:val="009325F1"/>
    <w:rsid w:val="00932EE9"/>
    <w:rsid w:val="00933139"/>
    <w:rsid w:val="00934278"/>
    <w:rsid w:val="009377A8"/>
    <w:rsid w:val="00940341"/>
    <w:rsid w:val="009405D8"/>
    <w:rsid w:val="00941B20"/>
    <w:rsid w:val="009439D6"/>
    <w:rsid w:val="009445DF"/>
    <w:rsid w:val="00945106"/>
    <w:rsid w:val="009452A6"/>
    <w:rsid w:val="00946BAF"/>
    <w:rsid w:val="00946C45"/>
    <w:rsid w:val="00946C9E"/>
    <w:rsid w:val="00946F9D"/>
    <w:rsid w:val="009474E1"/>
    <w:rsid w:val="00950400"/>
    <w:rsid w:val="00950AA4"/>
    <w:rsid w:val="00951843"/>
    <w:rsid w:val="00952090"/>
    <w:rsid w:val="00952FD7"/>
    <w:rsid w:val="00953C76"/>
    <w:rsid w:val="00954A78"/>
    <w:rsid w:val="00954EF9"/>
    <w:rsid w:val="00955A96"/>
    <w:rsid w:val="00956446"/>
    <w:rsid w:val="00956A9A"/>
    <w:rsid w:val="00956DA5"/>
    <w:rsid w:val="00962822"/>
    <w:rsid w:val="00962D13"/>
    <w:rsid w:val="00963588"/>
    <w:rsid w:val="0096412D"/>
    <w:rsid w:val="009649B9"/>
    <w:rsid w:val="00965F48"/>
    <w:rsid w:val="009669E3"/>
    <w:rsid w:val="00970814"/>
    <w:rsid w:val="00970D0D"/>
    <w:rsid w:val="00971CAB"/>
    <w:rsid w:val="009752C9"/>
    <w:rsid w:val="00975571"/>
    <w:rsid w:val="00975C19"/>
    <w:rsid w:val="00975C1C"/>
    <w:rsid w:val="00975E56"/>
    <w:rsid w:val="00977AA3"/>
    <w:rsid w:val="00980D64"/>
    <w:rsid w:val="00981800"/>
    <w:rsid w:val="0098241B"/>
    <w:rsid w:val="0098436C"/>
    <w:rsid w:val="009844C3"/>
    <w:rsid w:val="00984772"/>
    <w:rsid w:val="0098604D"/>
    <w:rsid w:val="00986C28"/>
    <w:rsid w:val="00986F78"/>
    <w:rsid w:val="00987055"/>
    <w:rsid w:val="0099127E"/>
    <w:rsid w:val="009921E2"/>
    <w:rsid w:val="00992E7B"/>
    <w:rsid w:val="0099350C"/>
    <w:rsid w:val="0099440E"/>
    <w:rsid w:val="009949DE"/>
    <w:rsid w:val="00994D04"/>
    <w:rsid w:val="0099597A"/>
    <w:rsid w:val="009961B6"/>
    <w:rsid w:val="00997338"/>
    <w:rsid w:val="00997712"/>
    <w:rsid w:val="009A08F6"/>
    <w:rsid w:val="009A186F"/>
    <w:rsid w:val="009A23D1"/>
    <w:rsid w:val="009A362E"/>
    <w:rsid w:val="009A4921"/>
    <w:rsid w:val="009A66E5"/>
    <w:rsid w:val="009A694E"/>
    <w:rsid w:val="009A6E4A"/>
    <w:rsid w:val="009A70E8"/>
    <w:rsid w:val="009A75CC"/>
    <w:rsid w:val="009A76A1"/>
    <w:rsid w:val="009A7F0F"/>
    <w:rsid w:val="009B13F0"/>
    <w:rsid w:val="009B35CB"/>
    <w:rsid w:val="009B3A1F"/>
    <w:rsid w:val="009B52EB"/>
    <w:rsid w:val="009B56D6"/>
    <w:rsid w:val="009B57C0"/>
    <w:rsid w:val="009B57F1"/>
    <w:rsid w:val="009B59D7"/>
    <w:rsid w:val="009B5A5E"/>
    <w:rsid w:val="009B62C0"/>
    <w:rsid w:val="009B62F3"/>
    <w:rsid w:val="009B6760"/>
    <w:rsid w:val="009B79F2"/>
    <w:rsid w:val="009C0B59"/>
    <w:rsid w:val="009C0EFA"/>
    <w:rsid w:val="009C2B30"/>
    <w:rsid w:val="009C31E5"/>
    <w:rsid w:val="009C34FE"/>
    <w:rsid w:val="009C46B8"/>
    <w:rsid w:val="009C57D9"/>
    <w:rsid w:val="009C5B75"/>
    <w:rsid w:val="009C6200"/>
    <w:rsid w:val="009C7187"/>
    <w:rsid w:val="009C7A32"/>
    <w:rsid w:val="009D0797"/>
    <w:rsid w:val="009D1571"/>
    <w:rsid w:val="009D1748"/>
    <w:rsid w:val="009D23D5"/>
    <w:rsid w:val="009D5628"/>
    <w:rsid w:val="009D5867"/>
    <w:rsid w:val="009D609E"/>
    <w:rsid w:val="009D62F6"/>
    <w:rsid w:val="009D630B"/>
    <w:rsid w:val="009D67A8"/>
    <w:rsid w:val="009E23BA"/>
    <w:rsid w:val="009E2C3E"/>
    <w:rsid w:val="009E369E"/>
    <w:rsid w:val="009E3767"/>
    <w:rsid w:val="009E4F37"/>
    <w:rsid w:val="009E5E1F"/>
    <w:rsid w:val="009E63D5"/>
    <w:rsid w:val="009E662D"/>
    <w:rsid w:val="009E7080"/>
    <w:rsid w:val="009E7E38"/>
    <w:rsid w:val="009F0F00"/>
    <w:rsid w:val="009F26B2"/>
    <w:rsid w:val="009F2757"/>
    <w:rsid w:val="009F2DEA"/>
    <w:rsid w:val="009F3648"/>
    <w:rsid w:val="009F48B0"/>
    <w:rsid w:val="009F49E6"/>
    <w:rsid w:val="009F65B0"/>
    <w:rsid w:val="009F66E9"/>
    <w:rsid w:val="009F69FF"/>
    <w:rsid w:val="00A0182A"/>
    <w:rsid w:val="00A0380D"/>
    <w:rsid w:val="00A04E63"/>
    <w:rsid w:val="00A05750"/>
    <w:rsid w:val="00A06582"/>
    <w:rsid w:val="00A0733D"/>
    <w:rsid w:val="00A07498"/>
    <w:rsid w:val="00A07C70"/>
    <w:rsid w:val="00A102CC"/>
    <w:rsid w:val="00A1092E"/>
    <w:rsid w:val="00A10B0F"/>
    <w:rsid w:val="00A1154A"/>
    <w:rsid w:val="00A116EF"/>
    <w:rsid w:val="00A11F4C"/>
    <w:rsid w:val="00A12503"/>
    <w:rsid w:val="00A12D20"/>
    <w:rsid w:val="00A1322B"/>
    <w:rsid w:val="00A13C42"/>
    <w:rsid w:val="00A1484B"/>
    <w:rsid w:val="00A14F8B"/>
    <w:rsid w:val="00A15132"/>
    <w:rsid w:val="00A15B00"/>
    <w:rsid w:val="00A15F9F"/>
    <w:rsid w:val="00A16375"/>
    <w:rsid w:val="00A205A7"/>
    <w:rsid w:val="00A20DF2"/>
    <w:rsid w:val="00A20F13"/>
    <w:rsid w:val="00A223D6"/>
    <w:rsid w:val="00A22445"/>
    <w:rsid w:val="00A2305E"/>
    <w:rsid w:val="00A231F0"/>
    <w:rsid w:val="00A234A6"/>
    <w:rsid w:val="00A23DBA"/>
    <w:rsid w:val="00A25322"/>
    <w:rsid w:val="00A25DC6"/>
    <w:rsid w:val="00A26A44"/>
    <w:rsid w:val="00A27941"/>
    <w:rsid w:val="00A30F94"/>
    <w:rsid w:val="00A322A6"/>
    <w:rsid w:val="00A32548"/>
    <w:rsid w:val="00A32E89"/>
    <w:rsid w:val="00A33F81"/>
    <w:rsid w:val="00A345C0"/>
    <w:rsid w:val="00A36442"/>
    <w:rsid w:val="00A36679"/>
    <w:rsid w:val="00A378B2"/>
    <w:rsid w:val="00A40BB8"/>
    <w:rsid w:val="00A411B9"/>
    <w:rsid w:val="00A42189"/>
    <w:rsid w:val="00A436B1"/>
    <w:rsid w:val="00A448C1"/>
    <w:rsid w:val="00A44CA8"/>
    <w:rsid w:val="00A44F6A"/>
    <w:rsid w:val="00A45726"/>
    <w:rsid w:val="00A46341"/>
    <w:rsid w:val="00A470B6"/>
    <w:rsid w:val="00A47767"/>
    <w:rsid w:val="00A51462"/>
    <w:rsid w:val="00A51DF1"/>
    <w:rsid w:val="00A5258E"/>
    <w:rsid w:val="00A53A42"/>
    <w:rsid w:val="00A53D6E"/>
    <w:rsid w:val="00A54246"/>
    <w:rsid w:val="00A56BBE"/>
    <w:rsid w:val="00A6006E"/>
    <w:rsid w:val="00A60B30"/>
    <w:rsid w:val="00A64A7F"/>
    <w:rsid w:val="00A660E0"/>
    <w:rsid w:val="00A6645C"/>
    <w:rsid w:val="00A667DA"/>
    <w:rsid w:val="00A66803"/>
    <w:rsid w:val="00A674EB"/>
    <w:rsid w:val="00A7058D"/>
    <w:rsid w:val="00A705F8"/>
    <w:rsid w:val="00A71207"/>
    <w:rsid w:val="00A714A1"/>
    <w:rsid w:val="00A71872"/>
    <w:rsid w:val="00A71D92"/>
    <w:rsid w:val="00A71EC6"/>
    <w:rsid w:val="00A723C0"/>
    <w:rsid w:val="00A72C88"/>
    <w:rsid w:val="00A7363B"/>
    <w:rsid w:val="00A73E0F"/>
    <w:rsid w:val="00A75661"/>
    <w:rsid w:val="00A77284"/>
    <w:rsid w:val="00A77FDD"/>
    <w:rsid w:val="00A8084F"/>
    <w:rsid w:val="00A819D2"/>
    <w:rsid w:val="00A82103"/>
    <w:rsid w:val="00A82722"/>
    <w:rsid w:val="00A845A0"/>
    <w:rsid w:val="00A85020"/>
    <w:rsid w:val="00A85D31"/>
    <w:rsid w:val="00A87716"/>
    <w:rsid w:val="00A87FC9"/>
    <w:rsid w:val="00A9051F"/>
    <w:rsid w:val="00A914BB"/>
    <w:rsid w:val="00A92592"/>
    <w:rsid w:val="00A93DB5"/>
    <w:rsid w:val="00A944E4"/>
    <w:rsid w:val="00A96482"/>
    <w:rsid w:val="00A96A7E"/>
    <w:rsid w:val="00A96C7E"/>
    <w:rsid w:val="00A97458"/>
    <w:rsid w:val="00A97D5C"/>
    <w:rsid w:val="00A97E41"/>
    <w:rsid w:val="00AA216B"/>
    <w:rsid w:val="00AA2CBE"/>
    <w:rsid w:val="00AA4049"/>
    <w:rsid w:val="00AA404E"/>
    <w:rsid w:val="00AA50B1"/>
    <w:rsid w:val="00AA5B26"/>
    <w:rsid w:val="00AB18B9"/>
    <w:rsid w:val="00AB6EE9"/>
    <w:rsid w:val="00AB771D"/>
    <w:rsid w:val="00AB7815"/>
    <w:rsid w:val="00AC0277"/>
    <w:rsid w:val="00AC0A44"/>
    <w:rsid w:val="00AC0DE7"/>
    <w:rsid w:val="00AC0EEB"/>
    <w:rsid w:val="00AC15E5"/>
    <w:rsid w:val="00AC1BA8"/>
    <w:rsid w:val="00AC1BFC"/>
    <w:rsid w:val="00AC1F8E"/>
    <w:rsid w:val="00AC2CED"/>
    <w:rsid w:val="00AC356A"/>
    <w:rsid w:val="00AC4984"/>
    <w:rsid w:val="00AC506F"/>
    <w:rsid w:val="00AC648C"/>
    <w:rsid w:val="00AC6C96"/>
    <w:rsid w:val="00AC7962"/>
    <w:rsid w:val="00AC7F87"/>
    <w:rsid w:val="00AD194B"/>
    <w:rsid w:val="00AD1B24"/>
    <w:rsid w:val="00AD2C9F"/>
    <w:rsid w:val="00AD37A0"/>
    <w:rsid w:val="00AD3E8A"/>
    <w:rsid w:val="00AD430A"/>
    <w:rsid w:val="00AD5516"/>
    <w:rsid w:val="00AD79B3"/>
    <w:rsid w:val="00AD7A22"/>
    <w:rsid w:val="00AE342C"/>
    <w:rsid w:val="00AE3A60"/>
    <w:rsid w:val="00AE4D1D"/>
    <w:rsid w:val="00AE530A"/>
    <w:rsid w:val="00AE6AA5"/>
    <w:rsid w:val="00AE7745"/>
    <w:rsid w:val="00AE779C"/>
    <w:rsid w:val="00AE7C27"/>
    <w:rsid w:val="00AE7E47"/>
    <w:rsid w:val="00AF0DD1"/>
    <w:rsid w:val="00AF1D61"/>
    <w:rsid w:val="00AF2A96"/>
    <w:rsid w:val="00AF5AB6"/>
    <w:rsid w:val="00AF5FC0"/>
    <w:rsid w:val="00AF6145"/>
    <w:rsid w:val="00AF6415"/>
    <w:rsid w:val="00AF6B6A"/>
    <w:rsid w:val="00AF7C0D"/>
    <w:rsid w:val="00AF7E47"/>
    <w:rsid w:val="00B006F1"/>
    <w:rsid w:val="00B02D03"/>
    <w:rsid w:val="00B03235"/>
    <w:rsid w:val="00B0329A"/>
    <w:rsid w:val="00B04AD6"/>
    <w:rsid w:val="00B04D80"/>
    <w:rsid w:val="00B05703"/>
    <w:rsid w:val="00B068AD"/>
    <w:rsid w:val="00B0691B"/>
    <w:rsid w:val="00B10F10"/>
    <w:rsid w:val="00B12D48"/>
    <w:rsid w:val="00B1320F"/>
    <w:rsid w:val="00B143E0"/>
    <w:rsid w:val="00B1458F"/>
    <w:rsid w:val="00B145F3"/>
    <w:rsid w:val="00B14B1D"/>
    <w:rsid w:val="00B14FCD"/>
    <w:rsid w:val="00B152E7"/>
    <w:rsid w:val="00B15B6D"/>
    <w:rsid w:val="00B16952"/>
    <w:rsid w:val="00B201E7"/>
    <w:rsid w:val="00B21678"/>
    <w:rsid w:val="00B2256E"/>
    <w:rsid w:val="00B22983"/>
    <w:rsid w:val="00B22AFF"/>
    <w:rsid w:val="00B235F7"/>
    <w:rsid w:val="00B23D7A"/>
    <w:rsid w:val="00B2499D"/>
    <w:rsid w:val="00B24AE3"/>
    <w:rsid w:val="00B24BEF"/>
    <w:rsid w:val="00B259B8"/>
    <w:rsid w:val="00B25FB1"/>
    <w:rsid w:val="00B26D99"/>
    <w:rsid w:val="00B26EB5"/>
    <w:rsid w:val="00B26EF5"/>
    <w:rsid w:val="00B26F9F"/>
    <w:rsid w:val="00B30A02"/>
    <w:rsid w:val="00B315E7"/>
    <w:rsid w:val="00B3179B"/>
    <w:rsid w:val="00B31869"/>
    <w:rsid w:val="00B31E4F"/>
    <w:rsid w:val="00B325B1"/>
    <w:rsid w:val="00B3291B"/>
    <w:rsid w:val="00B333F3"/>
    <w:rsid w:val="00B34085"/>
    <w:rsid w:val="00B34B32"/>
    <w:rsid w:val="00B35648"/>
    <w:rsid w:val="00B35D3E"/>
    <w:rsid w:val="00B36555"/>
    <w:rsid w:val="00B36DF1"/>
    <w:rsid w:val="00B379B7"/>
    <w:rsid w:val="00B37CB2"/>
    <w:rsid w:val="00B4101F"/>
    <w:rsid w:val="00B41984"/>
    <w:rsid w:val="00B41C4F"/>
    <w:rsid w:val="00B432BE"/>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988"/>
    <w:rsid w:val="00B638A6"/>
    <w:rsid w:val="00B64AC3"/>
    <w:rsid w:val="00B65214"/>
    <w:rsid w:val="00B65C07"/>
    <w:rsid w:val="00B67925"/>
    <w:rsid w:val="00B67E42"/>
    <w:rsid w:val="00B71008"/>
    <w:rsid w:val="00B71919"/>
    <w:rsid w:val="00B726F2"/>
    <w:rsid w:val="00B72DC2"/>
    <w:rsid w:val="00B744AA"/>
    <w:rsid w:val="00B748CC"/>
    <w:rsid w:val="00B750E4"/>
    <w:rsid w:val="00B77498"/>
    <w:rsid w:val="00B77DBF"/>
    <w:rsid w:val="00B81740"/>
    <w:rsid w:val="00B81DAA"/>
    <w:rsid w:val="00B82337"/>
    <w:rsid w:val="00B82F09"/>
    <w:rsid w:val="00B831F8"/>
    <w:rsid w:val="00B8331D"/>
    <w:rsid w:val="00B8332A"/>
    <w:rsid w:val="00B84110"/>
    <w:rsid w:val="00B8689A"/>
    <w:rsid w:val="00B8726B"/>
    <w:rsid w:val="00B87467"/>
    <w:rsid w:val="00B91241"/>
    <w:rsid w:val="00B92ABA"/>
    <w:rsid w:val="00B936F9"/>
    <w:rsid w:val="00B94789"/>
    <w:rsid w:val="00B95530"/>
    <w:rsid w:val="00B956E2"/>
    <w:rsid w:val="00B96CB4"/>
    <w:rsid w:val="00B972ED"/>
    <w:rsid w:val="00BA0481"/>
    <w:rsid w:val="00BA0960"/>
    <w:rsid w:val="00BA0A54"/>
    <w:rsid w:val="00BA0C36"/>
    <w:rsid w:val="00BA15F9"/>
    <w:rsid w:val="00BA1A18"/>
    <w:rsid w:val="00BA1D61"/>
    <w:rsid w:val="00BA24F1"/>
    <w:rsid w:val="00BA296D"/>
    <w:rsid w:val="00BA367C"/>
    <w:rsid w:val="00BA39B2"/>
    <w:rsid w:val="00BA3BA9"/>
    <w:rsid w:val="00BA5F04"/>
    <w:rsid w:val="00BA664F"/>
    <w:rsid w:val="00BA725D"/>
    <w:rsid w:val="00BA7BE2"/>
    <w:rsid w:val="00BB0132"/>
    <w:rsid w:val="00BB0946"/>
    <w:rsid w:val="00BB1320"/>
    <w:rsid w:val="00BB1513"/>
    <w:rsid w:val="00BB18A1"/>
    <w:rsid w:val="00BB2A7A"/>
    <w:rsid w:val="00BB4403"/>
    <w:rsid w:val="00BB482F"/>
    <w:rsid w:val="00BB5852"/>
    <w:rsid w:val="00BB664D"/>
    <w:rsid w:val="00BB7A06"/>
    <w:rsid w:val="00BB7A7C"/>
    <w:rsid w:val="00BB7B54"/>
    <w:rsid w:val="00BB7EF3"/>
    <w:rsid w:val="00BC0254"/>
    <w:rsid w:val="00BC066C"/>
    <w:rsid w:val="00BC0A47"/>
    <w:rsid w:val="00BC142C"/>
    <w:rsid w:val="00BC1E08"/>
    <w:rsid w:val="00BC227E"/>
    <w:rsid w:val="00BC2D8F"/>
    <w:rsid w:val="00BC362B"/>
    <w:rsid w:val="00BC51C0"/>
    <w:rsid w:val="00BC5961"/>
    <w:rsid w:val="00BC5BCD"/>
    <w:rsid w:val="00BC6091"/>
    <w:rsid w:val="00BC6942"/>
    <w:rsid w:val="00BC6F48"/>
    <w:rsid w:val="00BD00B3"/>
    <w:rsid w:val="00BD0262"/>
    <w:rsid w:val="00BD1A54"/>
    <w:rsid w:val="00BD2625"/>
    <w:rsid w:val="00BD2AFC"/>
    <w:rsid w:val="00BD2E68"/>
    <w:rsid w:val="00BD321C"/>
    <w:rsid w:val="00BD322D"/>
    <w:rsid w:val="00BD598E"/>
    <w:rsid w:val="00BD61CA"/>
    <w:rsid w:val="00BD772B"/>
    <w:rsid w:val="00BD7BAC"/>
    <w:rsid w:val="00BD7F98"/>
    <w:rsid w:val="00BE052A"/>
    <w:rsid w:val="00BE0994"/>
    <w:rsid w:val="00BE0D50"/>
    <w:rsid w:val="00BE10E7"/>
    <w:rsid w:val="00BE23F7"/>
    <w:rsid w:val="00BE38F4"/>
    <w:rsid w:val="00BE3E28"/>
    <w:rsid w:val="00BE5B47"/>
    <w:rsid w:val="00BE5CF6"/>
    <w:rsid w:val="00BE6734"/>
    <w:rsid w:val="00BE741D"/>
    <w:rsid w:val="00BE7804"/>
    <w:rsid w:val="00BF07F4"/>
    <w:rsid w:val="00BF0EAD"/>
    <w:rsid w:val="00BF1305"/>
    <w:rsid w:val="00BF1790"/>
    <w:rsid w:val="00BF250D"/>
    <w:rsid w:val="00BF254D"/>
    <w:rsid w:val="00BF38DB"/>
    <w:rsid w:val="00BF3CF0"/>
    <w:rsid w:val="00BF459A"/>
    <w:rsid w:val="00BF4985"/>
    <w:rsid w:val="00BF6573"/>
    <w:rsid w:val="00BF6699"/>
    <w:rsid w:val="00BF6E39"/>
    <w:rsid w:val="00C007F3"/>
    <w:rsid w:val="00C01838"/>
    <w:rsid w:val="00C01995"/>
    <w:rsid w:val="00C0350D"/>
    <w:rsid w:val="00C042CC"/>
    <w:rsid w:val="00C045EC"/>
    <w:rsid w:val="00C046B2"/>
    <w:rsid w:val="00C04E5A"/>
    <w:rsid w:val="00C07D95"/>
    <w:rsid w:val="00C104A2"/>
    <w:rsid w:val="00C11BE1"/>
    <w:rsid w:val="00C11EF6"/>
    <w:rsid w:val="00C134C2"/>
    <w:rsid w:val="00C143B3"/>
    <w:rsid w:val="00C14414"/>
    <w:rsid w:val="00C15BDA"/>
    <w:rsid w:val="00C1673C"/>
    <w:rsid w:val="00C16CA1"/>
    <w:rsid w:val="00C16F72"/>
    <w:rsid w:val="00C20A36"/>
    <w:rsid w:val="00C20C7F"/>
    <w:rsid w:val="00C23EAD"/>
    <w:rsid w:val="00C23FB1"/>
    <w:rsid w:val="00C249AF"/>
    <w:rsid w:val="00C24E13"/>
    <w:rsid w:val="00C252BB"/>
    <w:rsid w:val="00C25486"/>
    <w:rsid w:val="00C25A8E"/>
    <w:rsid w:val="00C26B7A"/>
    <w:rsid w:val="00C27719"/>
    <w:rsid w:val="00C27797"/>
    <w:rsid w:val="00C304A2"/>
    <w:rsid w:val="00C30AB3"/>
    <w:rsid w:val="00C30AFA"/>
    <w:rsid w:val="00C316C6"/>
    <w:rsid w:val="00C322A7"/>
    <w:rsid w:val="00C323A2"/>
    <w:rsid w:val="00C34412"/>
    <w:rsid w:val="00C3458E"/>
    <w:rsid w:val="00C34A95"/>
    <w:rsid w:val="00C3516C"/>
    <w:rsid w:val="00C3534A"/>
    <w:rsid w:val="00C366AE"/>
    <w:rsid w:val="00C36C90"/>
    <w:rsid w:val="00C36F18"/>
    <w:rsid w:val="00C37234"/>
    <w:rsid w:val="00C37EED"/>
    <w:rsid w:val="00C4012F"/>
    <w:rsid w:val="00C4063C"/>
    <w:rsid w:val="00C40981"/>
    <w:rsid w:val="00C40C4D"/>
    <w:rsid w:val="00C40F0D"/>
    <w:rsid w:val="00C4298E"/>
    <w:rsid w:val="00C42D1A"/>
    <w:rsid w:val="00C4340D"/>
    <w:rsid w:val="00C440C2"/>
    <w:rsid w:val="00C4431D"/>
    <w:rsid w:val="00C44DD1"/>
    <w:rsid w:val="00C457D2"/>
    <w:rsid w:val="00C45FA2"/>
    <w:rsid w:val="00C46CD1"/>
    <w:rsid w:val="00C5037A"/>
    <w:rsid w:val="00C50B1F"/>
    <w:rsid w:val="00C51A35"/>
    <w:rsid w:val="00C53140"/>
    <w:rsid w:val="00C5420D"/>
    <w:rsid w:val="00C54D82"/>
    <w:rsid w:val="00C56261"/>
    <w:rsid w:val="00C574C8"/>
    <w:rsid w:val="00C57FCE"/>
    <w:rsid w:val="00C60433"/>
    <w:rsid w:val="00C61175"/>
    <w:rsid w:val="00C61860"/>
    <w:rsid w:val="00C61B63"/>
    <w:rsid w:val="00C6311C"/>
    <w:rsid w:val="00C64AAD"/>
    <w:rsid w:val="00C655FD"/>
    <w:rsid w:val="00C663C7"/>
    <w:rsid w:val="00C6726F"/>
    <w:rsid w:val="00C67500"/>
    <w:rsid w:val="00C6763C"/>
    <w:rsid w:val="00C7006C"/>
    <w:rsid w:val="00C7084F"/>
    <w:rsid w:val="00C70D0E"/>
    <w:rsid w:val="00C729CC"/>
    <w:rsid w:val="00C7340C"/>
    <w:rsid w:val="00C73A15"/>
    <w:rsid w:val="00C74D8C"/>
    <w:rsid w:val="00C7526E"/>
    <w:rsid w:val="00C754F0"/>
    <w:rsid w:val="00C756C4"/>
    <w:rsid w:val="00C76829"/>
    <w:rsid w:val="00C77523"/>
    <w:rsid w:val="00C778E0"/>
    <w:rsid w:val="00C80012"/>
    <w:rsid w:val="00C8024D"/>
    <w:rsid w:val="00C82DDC"/>
    <w:rsid w:val="00C8324F"/>
    <w:rsid w:val="00C83B1B"/>
    <w:rsid w:val="00C8403B"/>
    <w:rsid w:val="00C84273"/>
    <w:rsid w:val="00C845A3"/>
    <w:rsid w:val="00C8460B"/>
    <w:rsid w:val="00C84A4B"/>
    <w:rsid w:val="00C85395"/>
    <w:rsid w:val="00C8540E"/>
    <w:rsid w:val="00C85554"/>
    <w:rsid w:val="00C85712"/>
    <w:rsid w:val="00C86591"/>
    <w:rsid w:val="00C869D7"/>
    <w:rsid w:val="00C87B98"/>
    <w:rsid w:val="00C90106"/>
    <w:rsid w:val="00C90265"/>
    <w:rsid w:val="00C91480"/>
    <w:rsid w:val="00C91D18"/>
    <w:rsid w:val="00C92911"/>
    <w:rsid w:val="00C929E9"/>
    <w:rsid w:val="00C92E76"/>
    <w:rsid w:val="00C93B26"/>
    <w:rsid w:val="00C93B40"/>
    <w:rsid w:val="00C94C27"/>
    <w:rsid w:val="00C95866"/>
    <w:rsid w:val="00C963DC"/>
    <w:rsid w:val="00C964D4"/>
    <w:rsid w:val="00CA1447"/>
    <w:rsid w:val="00CA226A"/>
    <w:rsid w:val="00CA25E0"/>
    <w:rsid w:val="00CA2A85"/>
    <w:rsid w:val="00CA3474"/>
    <w:rsid w:val="00CA393B"/>
    <w:rsid w:val="00CA3D0A"/>
    <w:rsid w:val="00CA464D"/>
    <w:rsid w:val="00CA4984"/>
    <w:rsid w:val="00CA56DA"/>
    <w:rsid w:val="00CA57AA"/>
    <w:rsid w:val="00CA6C38"/>
    <w:rsid w:val="00CA75B8"/>
    <w:rsid w:val="00CB066C"/>
    <w:rsid w:val="00CB12ED"/>
    <w:rsid w:val="00CB1A65"/>
    <w:rsid w:val="00CB1AA9"/>
    <w:rsid w:val="00CB2511"/>
    <w:rsid w:val="00CB3AF8"/>
    <w:rsid w:val="00CB45D5"/>
    <w:rsid w:val="00CB4C4F"/>
    <w:rsid w:val="00CB57EF"/>
    <w:rsid w:val="00CB7208"/>
    <w:rsid w:val="00CB743D"/>
    <w:rsid w:val="00CB7D7B"/>
    <w:rsid w:val="00CC06D6"/>
    <w:rsid w:val="00CC0B79"/>
    <w:rsid w:val="00CC0F4B"/>
    <w:rsid w:val="00CC142E"/>
    <w:rsid w:val="00CC20F6"/>
    <w:rsid w:val="00CC4A6C"/>
    <w:rsid w:val="00CC5844"/>
    <w:rsid w:val="00CC609F"/>
    <w:rsid w:val="00CC6E04"/>
    <w:rsid w:val="00CC722D"/>
    <w:rsid w:val="00CC7516"/>
    <w:rsid w:val="00CC7925"/>
    <w:rsid w:val="00CC798E"/>
    <w:rsid w:val="00CC7D2D"/>
    <w:rsid w:val="00CD18C6"/>
    <w:rsid w:val="00CD1D9D"/>
    <w:rsid w:val="00CD2C90"/>
    <w:rsid w:val="00CD34D8"/>
    <w:rsid w:val="00CD3F05"/>
    <w:rsid w:val="00CD405A"/>
    <w:rsid w:val="00CD4EBE"/>
    <w:rsid w:val="00CD5422"/>
    <w:rsid w:val="00CD5718"/>
    <w:rsid w:val="00CD6731"/>
    <w:rsid w:val="00CD6767"/>
    <w:rsid w:val="00CD7328"/>
    <w:rsid w:val="00CD78EE"/>
    <w:rsid w:val="00CD7C11"/>
    <w:rsid w:val="00CE012C"/>
    <w:rsid w:val="00CE080F"/>
    <w:rsid w:val="00CE0F3D"/>
    <w:rsid w:val="00CE16CA"/>
    <w:rsid w:val="00CE34CD"/>
    <w:rsid w:val="00CE444E"/>
    <w:rsid w:val="00CE47AC"/>
    <w:rsid w:val="00CE4D9D"/>
    <w:rsid w:val="00CE5128"/>
    <w:rsid w:val="00CE61DA"/>
    <w:rsid w:val="00CE750F"/>
    <w:rsid w:val="00CF124C"/>
    <w:rsid w:val="00CF12E6"/>
    <w:rsid w:val="00CF301C"/>
    <w:rsid w:val="00CF3B15"/>
    <w:rsid w:val="00CF59E0"/>
    <w:rsid w:val="00CF63CF"/>
    <w:rsid w:val="00CF6680"/>
    <w:rsid w:val="00CF724C"/>
    <w:rsid w:val="00CF7FB3"/>
    <w:rsid w:val="00D0075C"/>
    <w:rsid w:val="00D0268C"/>
    <w:rsid w:val="00D03197"/>
    <w:rsid w:val="00D03E37"/>
    <w:rsid w:val="00D0476F"/>
    <w:rsid w:val="00D04D8A"/>
    <w:rsid w:val="00D05583"/>
    <w:rsid w:val="00D05720"/>
    <w:rsid w:val="00D06504"/>
    <w:rsid w:val="00D06B94"/>
    <w:rsid w:val="00D06FA0"/>
    <w:rsid w:val="00D07471"/>
    <w:rsid w:val="00D07A27"/>
    <w:rsid w:val="00D12DFC"/>
    <w:rsid w:val="00D14B14"/>
    <w:rsid w:val="00D14E53"/>
    <w:rsid w:val="00D14FB1"/>
    <w:rsid w:val="00D158F5"/>
    <w:rsid w:val="00D15EC2"/>
    <w:rsid w:val="00D1607A"/>
    <w:rsid w:val="00D17809"/>
    <w:rsid w:val="00D17FBA"/>
    <w:rsid w:val="00D20B42"/>
    <w:rsid w:val="00D20C1C"/>
    <w:rsid w:val="00D210F4"/>
    <w:rsid w:val="00D21F56"/>
    <w:rsid w:val="00D229BE"/>
    <w:rsid w:val="00D22D82"/>
    <w:rsid w:val="00D2366E"/>
    <w:rsid w:val="00D24B07"/>
    <w:rsid w:val="00D24FB0"/>
    <w:rsid w:val="00D259F1"/>
    <w:rsid w:val="00D272F8"/>
    <w:rsid w:val="00D27442"/>
    <w:rsid w:val="00D300F8"/>
    <w:rsid w:val="00D30455"/>
    <w:rsid w:val="00D30BF0"/>
    <w:rsid w:val="00D31302"/>
    <w:rsid w:val="00D314E1"/>
    <w:rsid w:val="00D32C24"/>
    <w:rsid w:val="00D344E6"/>
    <w:rsid w:val="00D34C57"/>
    <w:rsid w:val="00D35F3B"/>
    <w:rsid w:val="00D362DA"/>
    <w:rsid w:val="00D372FA"/>
    <w:rsid w:val="00D37659"/>
    <w:rsid w:val="00D37F6A"/>
    <w:rsid w:val="00D40ADE"/>
    <w:rsid w:val="00D41A45"/>
    <w:rsid w:val="00D43FF3"/>
    <w:rsid w:val="00D4450B"/>
    <w:rsid w:val="00D45062"/>
    <w:rsid w:val="00D45211"/>
    <w:rsid w:val="00D46D0B"/>
    <w:rsid w:val="00D46EFB"/>
    <w:rsid w:val="00D47334"/>
    <w:rsid w:val="00D47F8E"/>
    <w:rsid w:val="00D5077D"/>
    <w:rsid w:val="00D50A8B"/>
    <w:rsid w:val="00D510F7"/>
    <w:rsid w:val="00D53992"/>
    <w:rsid w:val="00D542FF"/>
    <w:rsid w:val="00D55E02"/>
    <w:rsid w:val="00D5675B"/>
    <w:rsid w:val="00D57122"/>
    <w:rsid w:val="00D572C7"/>
    <w:rsid w:val="00D57426"/>
    <w:rsid w:val="00D5789F"/>
    <w:rsid w:val="00D57AAB"/>
    <w:rsid w:val="00D60D74"/>
    <w:rsid w:val="00D616A4"/>
    <w:rsid w:val="00D61C73"/>
    <w:rsid w:val="00D61C93"/>
    <w:rsid w:val="00D628B2"/>
    <w:rsid w:val="00D64CDA"/>
    <w:rsid w:val="00D66413"/>
    <w:rsid w:val="00D720ED"/>
    <w:rsid w:val="00D728CF"/>
    <w:rsid w:val="00D72B2D"/>
    <w:rsid w:val="00D72D5E"/>
    <w:rsid w:val="00D730E8"/>
    <w:rsid w:val="00D74A32"/>
    <w:rsid w:val="00D75D06"/>
    <w:rsid w:val="00D762A1"/>
    <w:rsid w:val="00D765B7"/>
    <w:rsid w:val="00D76827"/>
    <w:rsid w:val="00D77CC3"/>
    <w:rsid w:val="00D77D38"/>
    <w:rsid w:val="00D819DA"/>
    <w:rsid w:val="00D81A45"/>
    <w:rsid w:val="00D81DC9"/>
    <w:rsid w:val="00D82A7F"/>
    <w:rsid w:val="00D83807"/>
    <w:rsid w:val="00D842DC"/>
    <w:rsid w:val="00D8487D"/>
    <w:rsid w:val="00D84BD4"/>
    <w:rsid w:val="00D84CD1"/>
    <w:rsid w:val="00D85C79"/>
    <w:rsid w:val="00D85F08"/>
    <w:rsid w:val="00D8690A"/>
    <w:rsid w:val="00D873C0"/>
    <w:rsid w:val="00D9008A"/>
    <w:rsid w:val="00D900C1"/>
    <w:rsid w:val="00D901C9"/>
    <w:rsid w:val="00D901F8"/>
    <w:rsid w:val="00D90E48"/>
    <w:rsid w:val="00D91FC8"/>
    <w:rsid w:val="00D91FD6"/>
    <w:rsid w:val="00D9512A"/>
    <w:rsid w:val="00D96978"/>
    <w:rsid w:val="00DA065C"/>
    <w:rsid w:val="00DA3774"/>
    <w:rsid w:val="00DA3C43"/>
    <w:rsid w:val="00DA4B5F"/>
    <w:rsid w:val="00DA4F8A"/>
    <w:rsid w:val="00DA58EE"/>
    <w:rsid w:val="00DA5A8D"/>
    <w:rsid w:val="00DA71A1"/>
    <w:rsid w:val="00DB0230"/>
    <w:rsid w:val="00DB06F1"/>
    <w:rsid w:val="00DB09C9"/>
    <w:rsid w:val="00DB10F8"/>
    <w:rsid w:val="00DB1EA4"/>
    <w:rsid w:val="00DB20C9"/>
    <w:rsid w:val="00DB27AF"/>
    <w:rsid w:val="00DB38BA"/>
    <w:rsid w:val="00DB42A6"/>
    <w:rsid w:val="00DB45FC"/>
    <w:rsid w:val="00DB4E97"/>
    <w:rsid w:val="00DB5418"/>
    <w:rsid w:val="00DB6BED"/>
    <w:rsid w:val="00DC036E"/>
    <w:rsid w:val="00DC0FD4"/>
    <w:rsid w:val="00DC1614"/>
    <w:rsid w:val="00DC241E"/>
    <w:rsid w:val="00DC2554"/>
    <w:rsid w:val="00DC32C2"/>
    <w:rsid w:val="00DC3B02"/>
    <w:rsid w:val="00DC4CDC"/>
    <w:rsid w:val="00DC4DA0"/>
    <w:rsid w:val="00DC5133"/>
    <w:rsid w:val="00DC5D36"/>
    <w:rsid w:val="00DC628D"/>
    <w:rsid w:val="00DC7339"/>
    <w:rsid w:val="00DC7CF8"/>
    <w:rsid w:val="00DC7EF0"/>
    <w:rsid w:val="00DD13D5"/>
    <w:rsid w:val="00DD23D4"/>
    <w:rsid w:val="00DD3567"/>
    <w:rsid w:val="00DD359C"/>
    <w:rsid w:val="00DD3E07"/>
    <w:rsid w:val="00DD5669"/>
    <w:rsid w:val="00DD56F2"/>
    <w:rsid w:val="00DD5740"/>
    <w:rsid w:val="00DD5FAE"/>
    <w:rsid w:val="00DD66A4"/>
    <w:rsid w:val="00DE15DC"/>
    <w:rsid w:val="00DE23A8"/>
    <w:rsid w:val="00DE2594"/>
    <w:rsid w:val="00DE3404"/>
    <w:rsid w:val="00DE63D0"/>
    <w:rsid w:val="00DE7D41"/>
    <w:rsid w:val="00DE7DE7"/>
    <w:rsid w:val="00DE7EA0"/>
    <w:rsid w:val="00DF075F"/>
    <w:rsid w:val="00DF0D3B"/>
    <w:rsid w:val="00DF2A1B"/>
    <w:rsid w:val="00DF4F0A"/>
    <w:rsid w:val="00DF510C"/>
    <w:rsid w:val="00DF5700"/>
    <w:rsid w:val="00DF583B"/>
    <w:rsid w:val="00DF653F"/>
    <w:rsid w:val="00DF6AD5"/>
    <w:rsid w:val="00E00D05"/>
    <w:rsid w:val="00E00D12"/>
    <w:rsid w:val="00E01252"/>
    <w:rsid w:val="00E01AAA"/>
    <w:rsid w:val="00E02701"/>
    <w:rsid w:val="00E035D8"/>
    <w:rsid w:val="00E03CEB"/>
    <w:rsid w:val="00E046FB"/>
    <w:rsid w:val="00E066FB"/>
    <w:rsid w:val="00E10AA1"/>
    <w:rsid w:val="00E11108"/>
    <w:rsid w:val="00E11272"/>
    <w:rsid w:val="00E12569"/>
    <w:rsid w:val="00E131D2"/>
    <w:rsid w:val="00E146E6"/>
    <w:rsid w:val="00E14A0A"/>
    <w:rsid w:val="00E14D82"/>
    <w:rsid w:val="00E14E6D"/>
    <w:rsid w:val="00E156D1"/>
    <w:rsid w:val="00E21088"/>
    <w:rsid w:val="00E22C7E"/>
    <w:rsid w:val="00E2755C"/>
    <w:rsid w:val="00E27D59"/>
    <w:rsid w:val="00E30B82"/>
    <w:rsid w:val="00E30C9B"/>
    <w:rsid w:val="00E30D2C"/>
    <w:rsid w:val="00E31332"/>
    <w:rsid w:val="00E3375F"/>
    <w:rsid w:val="00E33828"/>
    <w:rsid w:val="00E342AD"/>
    <w:rsid w:val="00E362BF"/>
    <w:rsid w:val="00E3632A"/>
    <w:rsid w:val="00E37B74"/>
    <w:rsid w:val="00E401FC"/>
    <w:rsid w:val="00E40579"/>
    <w:rsid w:val="00E408A7"/>
    <w:rsid w:val="00E41012"/>
    <w:rsid w:val="00E41C4F"/>
    <w:rsid w:val="00E420A9"/>
    <w:rsid w:val="00E42E5D"/>
    <w:rsid w:val="00E42F2C"/>
    <w:rsid w:val="00E43082"/>
    <w:rsid w:val="00E43A3C"/>
    <w:rsid w:val="00E43B61"/>
    <w:rsid w:val="00E4424C"/>
    <w:rsid w:val="00E44779"/>
    <w:rsid w:val="00E44BE7"/>
    <w:rsid w:val="00E45699"/>
    <w:rsid w:val="00E45C9B"/>
    <w:rsid w:val="00E45ED8"/>
    <w:rsid w:val="00E4613B"/>
    <w:rsid w:val="00E4687C"/>
    <w:rsid w:val="00E50968"/>
    <w:rsid w:val="00E50BA2"/>
    <w:rsid w:val="00E50D31"/>
    <w:rsid w:val="00E518D8"/>
    <w:rsid w:val="00E52766"/>
    <w:rsid w:val="00E52C77"/>
    <w:rsid w:val="00E5492A"/>
    <w:rsid w:val="00E55CE2"/>
    <w:rsid w:val="00E565A9"/>
    <w:rsid w:val="00E56AD4"/>
    <w:rsid w:val="00E57269"/>
    <w:rsid w:val="00E603AC"/>
    <w:rsid w:val="00E60880"/>
    <w:rsid w:val="00E62371"/>
    <w:rsid w:val="00E62406"/>
    <w:rsid w:val="00E62CC1"/>
    <w:rsid w:val="00E64498"/>
    <w:rsid w:val="00E66A21"/>
    <w:rsid w:val="00E679ED"/>
    <w:rsid w:val="00E727B8"/>
    <w:rsid w:val="00E72EB6"/>
    <w:rsid w:val="00E73FB9"/>
    <w:rsid w:val="00E743E9"/>
    <w:rsid w:val="00E76703"/>
    <w:rsid w:val="00E76A42"/>
    <w:rsid w:val="00E776BA"/>
    <w:rsid w:val="00E80D2D"/>
    <w:rsid w:val="00E80EF5"/>
    <w:rsid w:val="00E81E6C"/>
    <w:rsid w:val="00E81F58"/>
    <w:rsid w:val="00E8201C"/>
    <w:rsid w:val="00E8341E"/>
    <w:rsid w:val="00E8391A"/>
    <w:rsid w:val="00E84673"/>
    <w:rsid w:val="00E8532D"/>
    <w:rsid w:val="00E87282"/>
    <w:rsid w:val="00E90629"/>
    <w:rsid w:val="00E90748"/>
    <w:rsid w:val="00E90AEE"/>
    <w:rsid w:val="00E94D12"/>
    <w:rsid w:val="00E95313"/>
    <w:rsid w:val="00E95DEC"/>
    <w:rsid w:val="00EA1759"/>
    <w:rsid w:val="00EA2D8A"/>
    <w:rsid w:val="00EA33BB"/>
    <w:rsid w:val="00EA352D"/>
    <w:rsid w:val="00EA360E"/>
    <w:rsid w:val="00EA5226"/>
    <w:rsid w:val="00EA5A4E"/>
    <w:rsid w:val="00EA6BDE"/>
    <w:rsid w:val="00EB0583"/>
    <w:rsid w:val="00EB14B6"/>
    <w:rsid w:val="00EB227A"/>
    <w:rsid w:val="00EB3808"/>
    <w:rsid w:val="00EB42F9"/>
    <w:rsid w:val="00EB4E8A"/>
    <w:rsid w:val="00EB59DD"/>
    <w:rsid w:val="00EB5A9D"/>
    <w:rsid w:val="00EB5C79"/>
    <w:rsid w:val="00EB6215"/>
    <w:rsid w:val="00EB6EC0"/>
    <w:rsid w:val="00EB702E"/>
    <w:rsid w:val="00EC05DF"/>
    <w:rsid w:val="00EC0AD3"/>
    <w:rsid w:val="00EC0B12"/>
    <w:rsid w:val="00EC0B22"/>
    <w:rsid w:val="00EC1625"/>
    <w:rsid w:val="00EC2180"/>
    <w:rsid w:val="00EC219D"/>
    <w:rsid w:val="00EC24F9"/>
    <w:rsid w:val="00EC3391"/>
    <w:rsid w:val="00EC35EB"/>
    <w:rsid w:val="00EC68F8"/>
    <w:rsid w:val="00EC693B"/>
    <w:rsid w:val="00EC6F5B"/>
    <w:rsid w:val="00EC7100"/>
    <w:rsid w:val="00EC7BA1"/>
    <w:rsid w:val="00ED20AD"/>
    <w:rsid w:val="00ED2857"/>
    <w:rsid w:val="00ED36B1"/>
    <w:rsid w:val="00ED37B6"/>
    <w:rsid w:val="00ED3868"/>
    <w:rsid w:val="00ED3E8A"/>
    <w:rsid w:val="00ED42F5"/>
    <w:rsid w:val="00ED562A"/>
    <w:rsid w:val="00ED5A45"/>
    <w:rsid w:val="00EE1712"/>
    <w:rsid w:val="00EE2090"/>
    <w:rsid w:val="00EE2466"/>
    <w:rsid w:val="00EE26E6"/>
    <w:rsid w:val="00EE299F"/>
    <w:rsid w:val="00EE2AD6"/>
    <w:rsid w:val="00EE2D6E"/>
    <w:rsid w:val="00EE3CCC"/>
    <w:rsid w:val="00EE4EEB"/>
    <w:rsid w:val="00EE55E5"/>
    <w:rsid w:val="00EE69C9"/>
    <w:rsid w:val="00EE6B7C"/>
    <w:rsid w:val="00EE6F17"/>
    <w:rsid w:val="00EE7E51"/>
    <w:rsid w:val="00EF0C29"/>
    <w:rsid w:val="00EF0F07"/>
    <w:rsid w:val="00EF153B"/>
    <w:rsid w:val="00EF2FBE"/>
    <w:rsid w:val="00EF3A20"/>
    <w:rsid w:val="00EF4792"/>
    <w:rsid w:val="00EF48FA"/>
    <w:rsid w:val="00EF4929"/>
    <w:rsid w:val="00EF5703"/>
    <w:rsid w:val="00EF5EEA"/>
    <w:rsid w:val="00EF70B4"/>
    <w:rsid w:val="00F00782"/>
    <w:rsid w:val="00F00E45"/>
    <w:rsid w:val="00F0128D"/>
    <w:rsid w:val="00F01F8F"/>
    <w:rsid w:val="00F02230"/>
    <w:rsid w:val="00F024E7"/>
    <w:rsid w:val="00F028A6"/>
    <w:rsid w:val="00F02EAA"/>
    <w:rsid w:val="00F04EF0"/>
    <w:rsid w:val="00F050CC"/>
    <w:rsid w:val="00F06B82"/>
    <w:rsid w:val="00F07A0C"/>
    <w:rsid w:val="00F10C26"/>
    <w:rsid w:val="00F12BC3"/>
    <w:rsid w:val="00F14104"/>
    <w:rsid w:val="00F144DA"/>
    <w:rsid w:val="00F14DAC"/>
    <w:rsid w:val="00F1734F"/>
    <w:rsid w:val="00F17DF7"/>
    <w:rsid w:val="00F21801"/>
    <w:rsid w:val="00F21E29"/>
    <w:rsid w:val="00F24D02"/>
    <w:rsid w:val="00F26037"/>
    <w:rsid w:val="00F262EB"/>
    <w:rsid w:val="00F2703E"/>
    <w:rsid w:val="00F30772"/>
    <w:rsid w:val="00F30A7E"/>
    <w:rsid w:val="00F3104B"/>
    <w:rsid w:val="00F31B78"/>
    <w:rsid w:val="00F31BE2"/>
    <w:rsid w:val="00F31DE8"/>
    <w:rsid w:val="00F33C28"/>
    <w:rsid w:val="00F34224"/>
    <w:rsid w:val="00F346EC"/>
    <w:rsid w:val="00F34B30"/>
    <w:rsid w:val="00F34EEF"/>
    <w:rsid w:val="00F35E65"/>
    <w:rsid w:val="00F413E6"/>
    <w:rsid w:val="00F415D8"/>
    <w:rsid w:val="00F41655"/>
    <w:rsid w:val="00F43221"/>
    <w:rsid w:val="00F449DD"/>
    <w:rsid w:val="00F44C60"/>
    <w:rsid w:val="00F44FB3"/>
    <w:rsid w:val="00F45176"/>
    <w:rsid w:val="00F45918"/>
    <w:rsid w:val="00F459CB"/>
    <w:rsid w:val="00F46583"/>
    <w:rsid w:val="00F4688B"/>
    <w:rsid w:val="00F471EE"/>
    <w:rsid w:val="00F474B5"/>
    <w:rsid w:val="00F512CB"/>
    <w:rsid w:val="00F513BF"/>
    <w:rsid w:val="00F51A14"/>
    <w:rsid w:val="00F53727"/>
    <w:rsid w:val="00F537E3"/>
    <w:rsid w:val="00F53CDE"/>
    <w:rsid w:val="00F53D4C"/>
    <w:rsid w:val="00F54EF8"/>
    <w:rsid w:val="00F55D89"/>
    <w:rsid w:val="00F55E62"/>
    <w:rsid w:val="00F5619A"/>
    <w:rsid w:val="00F561FD"/>
    <w:rsid w:val="00F57C61"/>
    <w:rsid w:val="00F6113D"/>
    <w:rsid w:val="00F6129D"/>
    <w:rsid w:val="00F62813"/>
    <w:rsid w:val="00F63A8D"/>
    <w:rsid w:val="00F63D5C"/>
    <w:rsid w:val="00F64C93"/>
    <w:rsid w:val="00F64CA5"/>
    <w:rsid w:val="00F66357"/>
    <w:rsid w:val="00F66FC4"/>
    <w:rsid w:val="00F71046"/>
    <w:rsid w:val="00F71568"/>
    <w:rsid w:val="00F7180E"/>
    <w:rsid w:val="00F72059"/>
    <w:rsid w:val="00F7260E"/>
    <w:rsid w:val="00F72F07"/>
    <w:rsid w:val="00F72F93"/>
    <w:rsid w:val="00F7319D"/>
    <w:rsid w:val="00F7346A"/>
    <w:rsid w:val="00F737B8"/>
    <w:rsid w:val="00F73BC0"/>
    <w:rsid w:val="00F73DA5"/>
    <w:rsid w:val="00F745E7"/>
    <w:rsid w:val="00F74A70"/>
    <w:rsid w:val="00F75E50"/>
    <w:rsid w:val="00F7669C"/>
    <w:rsid w:val="00F76A56"/>
    <w:rsid w:val="00F76BF6"/>
    <w:rsid w:val="00F771C8"/>
    <w:rsid w:val="00F77454"/>
    <w:rsid w:val="00F77B76"/>
    <w:rsid w:val="00F809E7"/>
    <w:rsid w:val="00F81D23"/>
    <w:rsid w:val="00F83020"/>
    <w:rsid w:val="00F83C29"/>
    <w:rsid w:val="00F8425E"/>
    <w:rsid w:val="00F84C5A"/>
    <w:rsid w:val="00F851D0"/>
    <w:rsid w:val="00F85229"/>
    <w:rsid w:val="00F85679"/>
    <w:rsid w:val="00F85C34"/>
    <w:rsid w:val="00F86791"/>
    <w:rsid w:val="00F9002C"/>
    <w:rsid w:val="00F90A80"/>
    <w:rsid w:val="00F91076"/>
    <w:rsid w:val="00F9254A"/>
    <w:rsid w:val="00F92939"/>
    <w:rsid w:val="00F92E3F"/>
    <w:rsid w:val="00F93193"/>
    <w:rsid w:val="00F94202"/>
    <w:rsid w:val="00F94458"/>
    <w:rsid w:val="00F949AB"/>
    <w:rsid w:val="00F9513E"/>
    <w:rsid w:val="00F96BBD"/>
    <w:rsid w:val="00F971F2"/>
    <w:rsid w:val="00F97265"/>
    <w:rsid w:val="00F9744F"/>
    <w:rsid w:val="00F97CAB"/>
    <w:rsid w:val="00FA064A"/>
    <w:rsid w:val="00FA2C01"/>
    <w:rsid w:val="00FA39CE"/>
    <w:rsid w:val="00FA3E7D"/>
    <w:rsid w:val="00FA45A3"/>
    <w:rsid w:val="00FA49E2"/>
    <w:rsid w:val="00FA54EF"/>
    <w:rsid w:val="00FA5E54"/>
    <w:rsid w:val="00FA7B5C"/>
    <w:rsid w:val="00FA7C57"/>
    <w:rsid w:val="00FB0B4C"/>
    <w:rsid w:val="00FB0BB9"/>
    <w:rsid w:val="00FB13B1"/>
    <w:rsid w:val="00FB1F52"/>
    <w:rsid w:val="00FB2EB6"/>
    <w:rsid w:val="00FB3474"/>
    <w:rsid w:val="00FB35FB"/>
    <w:rsid w:val="00FB3E54"/>
    <w:rsid w:val="00FB4D59"/>
    <w:rsid w:val="00FB526F"/>
    <w:rsid w:val="00FB556D"/>
    <w:rsid w:val="00FB629D"/>
    <w:rsid w:val="00FB67A2"/>
    <w:rsid w:val="00FB684F"/>
    <w:rsid w:val="00FB6EE9"/>
    <w:rsid w:val="00FB7A9E"/>
    <w:rsid w:val="00FB7E78"/>
    <w:rsid w:val="00FC0E4D"/>
    <w:rsid w:val="00FC0EA4"/>
    <w:rsid w:val="00FC1604"/>
    <w:rsid w:val="00FC187C"/>
    <w:rsid w:val="00FC49AE"/>
    <w:rsid w:val="00FC4E39"/>
    <w:rsid w:val="00FC658F"/>
    <w:rsid w:val="00FC66E2"/>
    <w:rsid w:val="00FC7887"/>
    <w:rsid w:val="00FC7EC8"/>
    <w:rsid w:val="00FD0E42"/>
    <w:rsid w:val="00FD2350"/>
    <w:rsid w:val="00FD243B"/>
    <w:rsid w:val="00FD2BAF"/>
    <w:rsid w:val="00FD328E"/>
    <w:rsid w:val="00FD5ED0"/>
    <w:rsid w:val="00FE019C"/>
    <w:rsid w:val="00FE060C"/>
    <w:rsid w:val="00FE0813"/>
    <w:rsid w:val="00FE0E56"/>
    <w:rsid w:val="00FE0EAC"/>
    <w:rsid w:val="00FE129A"/>
    <w:rsid w:val="00FE1577"/>
    <w:rsid w:val="00FE18DC"/>
    <w:rsid w:val="00FE2605"/>
    <w:rsid w:val="00FE305A"/>
    <w:rsid w:val="00FE31CE"/>
    <w:rsid w:val="00FE3323"/>
    <w:rsid w:val="00FE3B78"/>
    <w:rsid w:val="00FE4F35"/>
    <w:rsid w:val="00FE5A6C"/>
    <w:rsid w:val="00FE5B51"/>
    <w:rsid w:val="00FE75D1"/>
    <w:rsid w:val="00FE7679"/>
    <w:rsid w:val="00FE7D91"/>
    <w:rsid w:val="00FF0830"/>
    <w:rsid w:val="00FF0BAA"/>
    <w:rsid w:val="00FF2E7D"/>
    <w:rsid w:val="00FF3118"/>
    <w:rsid w:val="00FF4034"/>
    <w:rsid w:val="00FF429E"/>
    <w:rsid w:val="00FF4658"/>
    <w:rsid w:val="00FF588F"/>
    <w:rsid w:val="00FF58BE"/>
    <w:rsid w:val="00FF5DC7"/>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3B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5577319">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23192052">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1000767023">
      <w:bodyDiv w:val="1"/>
      <w:marLeft w:val="0"/>
      <w:marRight w:val="0"/>
      <w:marTop w:val="0"/>
      <w:marBottom w:val="0"/>
      <w:divBdr>
        <w:top w:val="none" w:sz="0" w:space="0" w:color="auto"/>
        <w:left w:val="none" w:sz="0" w:space="0" w:color="auto"/>
        <w:bottom w:val="none" w:sz="0" w:space="0" w:color="auto"/>
        <w:right w:val="none" w:sz="0" w:space="0" w:color="auto"/>
      </w:divBdr>
    </w:div>
    <w:div w:id="1036782036">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02507761">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stat.sk/cpvkod/30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z.go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s://www.uvostat.sk/cpvkod/309" TargetMode="External"/><Relationship Id="rId19" Type="http://schemas.openxmlformats.org/officeDocument/2006/relationships/hyperlink" Target="https://okte.sk/sk/kratkodoby-trh/zverejnenie-udajov-dt/podrobny-prehlad-dt/" TargetMode="Externa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okte.sk/sk/kratkodoby-trh/zverejnenie-udajov-dt/podrobny-prehlad-d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6AE02-DFD4-4F3B-9970-63BA986B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19</Pages>
  <Words>8209</Words>
  <Characters>46793</Characters>
  <Application>Microsoft Office Word</Application>
  <DocSecurity>0</DocSecurity>
  <Lines>389</Lines>
  <Paragraphs>109</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54893</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Juríčková Marta</cp:lastModifiedBy>
  <cp:revision>56</cp:revision>
  <cp:lastPrinted>2022-11-15T08:06:00Z</cp:lastPrinted>
  <dcterms:created xsi:type="dcterms:W3CDTF">2022-11-15T09:05:00Z</dcterms:created>
  <dcterms:modified xsi:type="dcterms:W3CDTF">2022-11-16T10:08:00Z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