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115A" w14:textId="27D82AA4" w:rsidR="00F3504C" w:rsidRPr="00433CAB" w:rsidRDefault="008A327A" w:rsidP="19E1687D">
      <w:pPr>
        <w:pStyle w:val="Style4"/>
        <w:shd w:val="clear" w:color="auto" w:fill="auto"/>
        <w:spacing w:before="0" w:after="0" w:line="240" w:lineRule="auto"/>
        <w:ind w:left="20" w:firstLine="0"/>
        <w:jc w:val="both"/>
        <w:rPr>
          <w:rStyle w:val="CharStyle5"/>
          <w:rFonts w:ascii="Arial Narrow" w:hAnsi="Arial Narrow"/>
          <w:b/>
          <w:bCs/>
          <w:sz w:val="22"/>
          <w:szCs w:val="22"/>
        </w:rPr>
      </w:pPr>
      <w:r>
        <w:rPr>
          <w:rStyle w:val="CharStyle5"/>
          <w:rFonts w:ascii="Arial Narrow" w:hAnsi="Arial Narrow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F3504C" w:rsidRPr="00433CAB">
        <w:rPr>
          <w:rStyle w:val="CharStyle5"/>
          <w:rFonts w:ascii="Arial Narrow" w:hAnsi="Arial Narrow"/>
          <w:b/>
          <w:bCs/>
          <w:sz w:val="22"/>
          <w:szCs w:val="22"/>
        </w:rPr>
        <w:t xml:space="preserve">Príloha č. </w:t>
      </w:r>
      <w:r w:rsidR="00433CAB" w:rsidRPr="00433CAB">
        <w:rPr>
          <w:rStyle w:val="CharStyle5"/>
          <w:rFonts w:ascii="Arial Narrow" w:hAnsi="Arial Narrow"/>
          <w:b/>
          <w:bCs/>
          <w:sz w:val="22"/>
          <w:szCs w:val="22"/>
        </w:rPr>
        <w:t>9</w:t>
      </w:r>
      <w:r w:rsidR="00F3504C" w:rsidRPr="00433CAB">
        <w:rPr>
          <w:rStyle w:val="CharStyle5"/>
          <w:rFonts w:ascii="Arial Narrow" w:hAnsi="Arial Narrow"/>
          <w:b/>
          <w:bCs/>
          <w:sz w:val="22"/>
          <w:szCs w:val="22"/>
        </w:rPr>
        <w:t xml:space="preserve">  </w:t>
      </w:r>
    </w:p>
    <w:p w14:paraId="64EB7E23" w14:textId="77777777" w:rsidR="00F3504C" w:rsidRPr="00BF5548" w:rsidRDefault="00F3504C" w:rsidP="00F3504C">
      <w:pPr>
        <w:pStyle w:val="Style4"/>
        <w:shd w:val="clear" w:color="auto" w:fill="auto"/>
        <w:spacing w:before="0" w:after="0" w:line="240" w:lineRule="auto"/>
        <w:ind w:left="20" w:firstLine="0"/>
        <w:jc w:val="both"/>
        <w:rPr>
          <w:rFonts w:ascii="Arial Narrow" w:hAnsi="Arial Narrow"/>
          <w:sz w:val="22"/>
          <w:szCs w:val="22"/>
        </w:rPr>
      </w:pPr>
    </w:p>
    <w:p w14:paraId="3952F9C1" w14:textId="77777777" w:rsidR="00F3504C" w:rsidRPr="00BF5548" w:rsidRDefault="00F3504C" w:rsidP="00682DAE">
      <w:pPr>
        <w:pStyle w:val="Style4"/>
        <w:shd w:val="clear" w:color="auto" w:fill="auto"/>
        <w:spacing w:before="0" w:after="120" w:line="240" w:lineRule="auto"/>
        <w:ind w:left="20" w:firstLine="0"/>
        <w:jc w:val="both"/>
        <w:rPr>
          <w:rFonts w:ascii="Arial Narrow" w:hAnsi="Arial Narrow"/>
          <w:sz w:val="21"/>
          <w:szCs w:val="21"/>
        </w:rPr>
      </w:pPr>
    </w:p>
    <w:p w14:paraId="3F443050" w14:textId="43429B8D" w:rsidR="00F3504C" w:rsidRPr="00BF5548" w:rsidRDefault="00F3504C" w:rsidP="00682DAE">
      <w:pPr>
        <w:pStyle w:val="Style6"/>
        <w:shd w:val="clear" w:color="auto" w:fill="auto"/>
        <w:spacing w:before="0" w:line="240" w:lineRule="auto"/>
        <w:ind w:firstLine="0"/>
        <w:jc w:val="center"/>
        <w:rPr>
          <w:rFonts w:ascii="Arial Narrow" w:hAnsi="Arial Narrow"/>
          <w:sz w:val="21"/>
          <w:szCs w:val="21"/>
        </w:rPr>
      </w:pPr>
      <w:r w:rsidRPr="00BF5548">
        <w:rPr>
          <w:rStyle w:val="CharStyle7"/>
          <w:rFonts w:ascii="Arial Narrow" w:hAnsi="Arial Narrow"/>
          <w:b/>
          <w:bCs/>
          <w:color w:val="000000"/>
          <w:sz w:val="21"/>
          <w:szCs w:val="21"/>
        </w:rPr>
        <w:t xml:space="preserve">Dohoda o pristúpení k Rámcovej dohode </w:t>
      </w:r>
    </w:p>
    <w:p w14:paraId="35FE46AD" w14:textId="77777777" w:rsidR="00F3504C" w:rsidRPr="00BF5548" w:rsidRDefault="00F3504C" w:rsidP="00682DAE">
      <w:pPr>
        <w:pStyle w:val="Style4"/>
        <w:shd w:val="clear" w:color="auto" w:fill="auto"/>
        <w:spacing w:before="0" w:after="0" w:line="240" w:lineRule="auto"/>
        <w:ind w:firstLine="0"/>
        <w:rPr>
          <w:rStyle w:val="CharStyle5"/>
          <w:rFonts w:ascii="Arial Narrow" w:hAnsi="Arial Narrow"/>
          <w:color w:val="000000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uzatvorená podľa § 269 ods. 2 zákona č. 513/1991 Zb. Obchodný zákonník v znení</w:t>
      </w:r>
      <w:r w:rsidRPr="00BF5548">
        <w:rPr>
          <w:rFonts w:ascii="Arial Narrow" w:hAnsi="Arial Narrow"/>
          <w:sz w:val="21"/>
          <w:szCs w:val="21"/>
        </w:rPr>
        <w:t xml:space="preserve"> 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neskorších predpisov </w:t>
      </w:r>
    </w:p>
    <w:p w14:paraId="76EA3DFA" w14:textId="77777777" w:rsidR="00F3504C" w:rsidRPr="00BF5548" w:rsidRDefault="00F3504C" w:rsidP="00682DAE">
      <w:pPr>
        <w:pStyle w:val="Style4"/>
        <w:shd w:val="clear" w:color="auto" w:fill="auto"/>
        <w:spacing w:before="0" w:after="0" w:line="240" w:lineRule="auto"/>
        <w:ind w:firstLine="0"/>
        <w:rPr>
          <w:rStyle w:val="CharStyle5"/>
          <w:rFonts w:ascii="Arial Narrow" w:hAnsi="Arial Narrow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(ďalej len „dohoda o pristúpení“)</w:t>
      </w:r>
    </w:p>
    <w:p w14:paraId="13588593" w14:textId="77777777" w:rsidR="00F3504C" w:rsidRPr="00BF5548" w:rsidRDefault="00F3504C" w:rsidP="00682DAE">
      <w:pPr>
        <w:pStyle w:val="Style4"/>
        <w:shd w:val="clear" w:color="auto" w:fill="auto"/>
        <w:spacing w:before="0" w:after="0" w:line="240" w:lineRule="auto"/>
        <w:ind w:firstLine="0"/>
        <w:jc w:val="left"/>
        <w:rPr>
          <w:rStyle w:val="CharStyle5"/>
          <w:rFonts w:ascii="Arial Narrow" w:hAnsi="Arial Narrow"/>
          <w:color w:val="000000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medzi zmluvnými stranami</w:t>
      </w:r>
    </w:p>
    <w:p w14:paraId="460925A7" w14:textId="77777777" w:rsidR="00F3504C" w:rsidRPr="00BF5548" w:rsidRDefault="00F3504C" w:rsidP="00682DAE">
      <w:pPr>
        <w:pStyle w:val="Style4"/>
        <w:shd w:val="clear" w:color="auto" w:fill="auto"/>
        <w:spacing w:before="0" w:after="0" w:line="240" w:lineRule="auto"/>
        <w:ind w:firstLine="0"/>
        <w:jc w:val="left"/>
        <w:rPr>
          <w:rStyle w:val="CharStyle5"/>
          <w:rFonts w:ascii="Arial Narrow" w:hAnsi="Arial Narrow"/>
          <w:color w:val="000000"/>
          <w:sz w:val="21"/>
          <w:szCs w:val="21"/>
        </w:rPr>
      </w:pPr>
    </w:p>
    <w:p w14:paraId="67F65BEB" w14:textId="5B90A205" w:rsidR="00F3504C" w:rsidRPr="00BF5548" w:rsidRDefault="00F3504C" w:rsidP="00682DAE">
      <w:pPr>
        <w:pStyle w:val="Style4"/>
        <w:shd w:val="clear" w:color="auto" w:fill="auto"/>
        <w:spacing w:before="0" w:after="0" w:line="240" w:lineRule="auto"/>
        <w:ind w:firstLine="0"/>
        <w:jc w:val="left"/>
        <w:rPr>
          <w:rStyle w:val="CharStyle5"/>
          <w:rFonts w:ascii="Arial Narrow" w:hAnsi="Arial Narrow"/>
          <w:b/>
          <w:color w:val="000000"/>
          <w:sz w:val="21"/>
          <w:szCs w:val="21"/>
        </w:rPr>
      </w:pPr>
      <w:r w:rsidRPr="00BF5548">
        <w:rPr>
          <w:rStyle w:val="CharStyle5"/>
          <w:rFonts w:ascii="Arial Narrow" w:hAnsi="Arial Narrow"/>
          <w:b/>
          <w:color w:val="000000"/>
          <w:sz w:val="21"/>
          <w:szCs w:val="21"/>
        </w:rPr>
        <w:t>Zhotoviteľ:</w:t>
      </w:r>
    </w:p>
    <w:p w14:paraId="5371547E" w14:textId="77777777" w:rsidR="00F3504C" w:rsidRPr="00BF5548" w:rsidRDefault="00F3504C" w:rsidP="00682DAE">
      <w:pPr>
        <w:jc w:val="both"/>
        <w:rPr>
          <w:rFonts w:ascii="Arial Narrow" w:hAnsi="Arial Narrow" w:cs="Arial"/>
          <w:b/>
          <w:sz w:val="21"/>
          <w:szCs w:val="21"/>
        </w:rPr>
      </w:pPr>
      <w:r w:rsidRPr="00BF5548">
        <w:rPr>
          <w:rFonts w:ascii="Arial Narrow" w:hAnsi="Arial Narrow" w:cs="Arial"/>
          <w:b/>
          <w:sz w:val="21"/>
          <w:szCs w:val="21"/>
        </w:rPr>
        <w:t>XXXXX</w:t>
      </w:r>
    </w:p>
    <w:p w14:paraId="3DC339B2" w14:textId="77777777" w:rsidR="00F3504C" w:rsidRPr="00BF5548" w:rsidRDefault="00F3504C" w:rsidP="00682DAE">
      <w:pPr>
        <w:jc w:val="both"/>
        <w:rPr>
          <w:rFonts w:ascii="Arial Narrow" w:hAnsi="Arial Narrow" w:cs="Arial"/>
          <w:sz w:val="21"/>
          <w:szCs w:val="21"/>
        </w:rPr>
      </w:pPr>
      <w:r w:rsidRPr="00BF5548">
        <w:rPr>
          <w:rFonts w:ascii="Arial Narrow" w:hAnsi="Arial Narrow" w:cs="Arial"/>
          <w:sz w:val="21"/>
          <w:szCs w:val="21"/>
        </w:rPr>
        <w:t xml:space="preserve">sídlo: </w:t>
      </w:r>
      <w:proofErr w:type="spellStart"/>
      <w:r w:rsidRPr="002C0EAB">
        <w:rPr>
          <w:rFonts w:ascii="Arial Narrow" w:hAnsi="Arial Narrow" w:cs="Arial"/>
          <w:sz w:val="21"/>
          <w:szCs w:val="21"/>
          <w:highlight w:val="yellow"/>
        </w:rPr>
        <w:t>xxxxx</w:t>
      </w:r>
      <w:proofErr w:type="spellEnd"/>
    </w:p>
    <w:p w14:paraId="058925ED" w14:textId="77777777" w:rsidR="00F3504C" w:rsidRPr="00BF5548" w:rsidRDefault="00F3504C" w:rsidP="00682DAE">
      <w:pPr>
        <w:jc w:val="both"/>
        <w:rPr>
          <w:rFonts w:ascii="Arial Narrow" w:hAnsi="Arial Narrow" w:cs="Arial"/>
          <w:sz w:val="21"/>
          <w:szCs w:val="21"/>
        </w:rPr>
      </w:pPr>
      <w:r w:rsidRPr="00BF5548">
        <w:rPr>
          <w:rFonts w:ascii="Arial Narrow" w:hAnsi="Arial Narrow" w:cs="Arial"/>
          <w:sz w:val="21"/>
          <w:szCs w:val="21"/>
        </w:rPr>
        <w:t xml:space="preserve">IČO:  </w:t>
      </w:r>
      <w:proofErr w:type="spellStart"/>
      <w:r w:rsidRPr="002C0EAB">
        <w:rPr>
          <w:rFonts w:ascii="Arial Narrow" w:hAnsi="Arial Narrow" w:cs="Arial"/>
          <w:sz w:val="21"/>
          <w:szCs w:val="21"/>
          <w:highlight w:val="yellow"/>
        </w:rPr>
        <w:t>xxxxx</w:t>
      </w:r>
      <w:proofErr w:type="spellEnd"/>
    </w:p>
    <w:p w14:paraId="7980BAC7" w14:textId="77777777" w:rsidR="00F3504C" w:rsidRPr="00BF5548" w:rsidRDefault="00F3504C" w:rsidP="00682DAE">
      <w:pPr>
        <w:jc w:val="both"/>
        <w:rPr>
          <w:rFonts w:ascii="Arial Narrow" w:hAnsi="Arial Narrow" w:cs="Arial"/>
          <w:sz w:val="21"/>
          <w:szCs w:val="21"/>
        </w:rPr>
      </w:pPr>
      <w:r w:rsidRPr="00BF5548">
        <w:rPr>
          <w:rFonts w:ascii="Arial Narrow" w:hAnsi="Arial Narrow" w:cs="Arial"/>
          <w:sz w:val="21"/>
          <w:szCs w:val="21"/>
        </w:rPr>
        <w:t xml:space="preserve">zastúpenie: </w:t>
      </w:r>
      <w:proofErr w:type="spellStart"/>
      <w:r w:rsidRPr="002C0EAB">
        <w:rPr>
          <w:rFonts w:ascii="Arial Narrow" w:hAnsi="Arial Narrow" w:cs="Arial"/>
          <w:sz w:val="21"/>
          <w:szCs w:val="21"/>
          <w:highlight w:val="yellow"/>
        </w:rPr>
        <w:t>xxxxx</w:t>
      </w:r>
      <w:proofErr w:type="spellEnd"/>
      <w:r w:rsidRPr="00BF5548">
        <w:rPr>
          <w:rFonts w:ascii="Arial Narrow" w:hAnsi="Arial Narrow" w:cs="Arial"/>
          <w:sz w:val="21"/>
          <w:szCs w:val="21"/>
        </w:rPr>
        <w:t xml:space="preserve"> </w:t>
      </w:r>
    </w:p>
    <w:p w14:paraId="5A8A61A6" w14:textId="77777777" w:rsidR="00F3504C" w:rsidRPr="00BF5548" w:rsidRDefault="00F3504C" w:rsidP="00682DAE">
      <w:pPr>
        <w:jc w:val="both"/>
        <w:rPr>
          <w:rFonts w:ascii="Arial Narrow" w:hAnsi="Arial Narrow" w:cs="Arial"/>
          <w:sz w:val="21"/>
          <w:szCs w:val="21"/>
        </w:rPr>
      </w:pPr>
      <w:r w:rsidRPr="00BF5548">
        <w:rPr>
          <w:rFonts w:ascii="Arial Narrow" w:hAnsi="Arial Narrow" w:cs="Arial"/>
          <w:sz w:val="21"/>
          <w:szCs w:val="21"/>
        </w:rPr>
        <w:t xml:space="preserve">DIČ: </w:t>
      </w:r>
      <w:proofErr w:type="spellStart"/>
      <w:r w:rsidRPr="002C0EAB">
        <w:rPr>
          <w:rFonts w:ascii="Arial Narrow" w:hAnsi="Arial Narrow" w:cs="Arial"/>
          <w:sz w:val="21"/>
          <w:szCs w:val="21"/>
          <w:highlight w:val="yellow"/>
        </w:rPr>
        <w:t>xxxxx</w:t>
      </w:r>
      <w:proofErr w:type="spellEnd"/>
      <w:r w:rsidRPr="00BF5548">
        <w:rPr>
          <w:rFonts w:ascii="Arial Narrow" w:hAnsi="Arial Narrow" w:cs="Arial"/>
          <w:sz w:val="21"/>
          <w:szCs w:val="21"/>
        </w:rPr>
        <w:t xml:space="preserve"> </w:t>
      </w:r>
    </w:p>
    <w:p w14:paraId="09D0F2CD" w14:textId="77777777" w:rsidR="00F3504C" w:rsidRPr="00BF5548" w:rsidRDefault="00F3504C" w:rsidP="00682DAE">
      <w:pPr>
        <w:jc w:val="both"/>
        <w:rPr>
          <w:rFonts w:ascii="Arial Narrow" w:hAnsi="Arial Narrow" w:cs="Arial"/>
          <w:sz w:val="21"/>
          <w:szCs w:val="21"/>
        </w:rPr>
      </w:pPr>
      <w:r w:rsidRPr="00BF5548">
        <w:rPr>
          <w:rFonts w:ascii="Arial Narrow" w:hAnsi="Arial Narrow" w:cs="Arial"/>
          <w:sz w:val="21"/>
          <w:szCs w:val="21"/>
        </w:rPr>
        <w:t xml:space="preserve">IČ DPH: </w:t>
      </w:r>
      <w:proofErr w:type="spellStart"/>
      <w:r w:rsidRPr="002C0EAB">
        <w:rPr>
          <w:rFonts w:ascii="Arial Narrow" w:hAnsi="Arial Narrow" w:cs="Arial"/>
          <w:sz w:val="21"/>
          <w:szCs w:val="21"/>
          <w:highlight w:val="yellow"/>
        </w:rPr>
        <w:t>xxxxxx</w:t>
      </w:r>
      <w:proofErr w:type="spellEnd"/>
    </w:p>
    <w:p w14:paraId="2FFF5F9E" w14:textId="77777777" w:rsidR="00F3504C" w:rsidRPr="00BF5548" w:rsidRDefault="00F3504C" w:rsidP="00682DAE">
      <w:pPr>
        <w:jc w:val="both"/>
        <w:rPr>
          <w:rFonts w:ascii="Arial Narrow" w:hAnsi="Arial Narrow" w:cs="Arial"/>
          <w:sz w:val="21"/>
          <w:szCs w:val="21"/>
        </w:rPr>
      </w:pPr>
      <w:r w:rsidRPr="00BF5548">
        <w:rPr>
          <w:rFonts w:ascii="Arial Narrow" w:hAnsi="Arial Narrow" w:cs="Arial"/>
          <w:sz w:val="21"/>
          <w:szCs w:val="21"/>
        </w:rPr>
        <w:t xml:space="preserve">bankové spojenie: </w:t>
      </w:r>
      <w:proofErr w:type="spellStart"/>
      <w:r w:rsidRPr="002C0EAB">
        <w:rPr>
          <w:rFonts w:ascii="Arial Narrow" w:hAnsi="Arial Narrow" w:cs="Arial"/>
          <w:sz w:val="21"/>
          <w:szCs w:val="21"/>
          <w:highlight w:val="yellow"/>
        </w:rPr>
        <w:t>xxxxxx</w:t>
      </w:r>
      <w:proofErr w:type="spellEnd"/>
      <w:r w:rsidRPr="00BF5548">
        <w:rPr>
          <w:rFonts w:ascii="Arial Narrow" w:hAnsi="Arial Narrow" w:cs="Arial"/>
          <w:sz w:val="21"/>
          <w:szCs w:val="21"/>
        </w:rPr>
        <w:t xml:space="preserve"> </w:t>
      </w:r>
    </w:p>
    <w:p w14:paraId="7303EC43" w14:textId="77777777" w:rsidR="00F3504C" w:rsidRPr="00BF5548" w:rsidRDefault="00F3504C" w:rsidP="00682DAE">
      <w:pPr>
        <w:jc w:val="both"/>
        <w:rPr>
          <w:rFonts w:ascii="Arial Narrow" w:hAnsi="Arial Narrow" w:cs="Arial"/>
          <w:sz w:val="21"/>
          <w:szCs w:val="21"/>
        </w:rPr>
      </w:pPr>
      <w:r w:rsidRPr="00BF5548">
        <w:rPr>
          <w:rFonts w:ascii="Arial Narrow" w:hAnsi="Arial Narrow" w:cs="Arial"/>
          <w:sz w:val="21"/>
          <w:szCs w:val="21"/>
        </w:rPr>
        <w:t xml:space="preserve">číslo účtu (IBAN): </w:t>
      </w:r>
      <w:proofErr w:type="spellStart"/>
      <w:r w:rsidRPr="002C0EAB">
        <w:rPr>
          <w:rFonts w:ascii="Arial Narrow" w:hAnsi="Arial Narrow" w:cs="Arial"/>
          <w:sz w:val="21"/>
          <w:szCs w:val="21"/>
          <w:highlight w:val="yellow"/>
        </w:rPr>
        <w:t>xxxxxx</w:t>
      </w:r>
      <w:proofErr w:type="spellEnd"/>
    </w:p>
    <w:p w14:paraId="788BCB8F" w14:textId="77777777" w:rsidR="00F3504C" w:rsidRPr="00BF5548" w:rsidRDefault="00F3504C" w:rsidP="00682DAE">
      <w:pPr>
        <w:jc w:val="both"/>
        <w:rPr>
          <w:rFonts w:ascii="Arial Narrow" w:hAnsi="Arial Narrow" w:cs="Arial"/>
          <w:bCs/>
          <w:sz w:val="21"/>
          <w:szCs w:val="21"/>
          <w:lang w:eastAsia="cs-CZ"/>
        </w:rPr>
      </w:pPr>
      <w:r w:rsidRPr="00BF5548">
        <w:rPr>
          <w:rFonts w:ascii="Arial Narrow" w:hAnsi="Arial Narrow" w:cs="Arial"/>
          <w:sz w:val="21"/>
          <w:szCs w:val="21"/>
        </w:rPr>
        <w:t xml:space="preserve">zápis v Obchodnom registri Okresného súdu </w:t>
      </w:r>
      <w:proofErr w:type="spellStart"/>
      <w:r w:rsidRPr="002C0EAB">
        <w:rPr>
          <w:rFonts w:ascii="Arial Narrow" w:hAnsi="Arial Narrow" w:cs="Arial"/>
          <w:sz w:val="21"/>
          <w:szCs w:val="21"/>
          <w:highlight w:val="yellow"/>
        </w:rPr>
        <w:t>xxxxxxx</w:t>
      </w:r>
      <w:proofErr w:type="spellEnd"/>
    </w:p>
    <w:p w14:paraId="260D2BA8" w14:textId="77777777" w:rsidR="00F3504C" w:rsidRPr="00BF5548" w:rsidRDefault="00F3504C" w:rsidP="00682DAE">
      <w:pPr>
        <w:jc w:val="both"/>
        <w:rPr>
          <w:rFonts w:ascii="Arial Narrow" w:hAnsi="Arial Narrow" w:cs="Arial"/>
          <w:bCs/>
          <w:sz w:val="21"/>
          <w:szCs w:val="21"/>
          <w:lang w:eastAsia="cs-CZ"/>
        </w:rPr>
      </w:pPr>
      <w:r w:rsidRPr="00BF5548">
        <w:rPr>
          <w:rFonts w:ascii="Arial Narrow" w:hAnsi="Arial Narrow" w:cs="Arial"/>
          <w:bCs/>
          <w:sz w:val="21"/>
          <w:szCs w:val="21"/>
          <w:lang w:eastAsia="cs-CZ"/>
        </w:rPr>
        <w:t>(ďalej len „</w:t>
      </w:r>
      <w:r w:rsidRPr="00BF5548">
        <w:rPr>
          <w:rFonts w:ascii="Arial Narrow" w:hAnsi="Arial Narrow"/>
          <w:b/>
          <w:sz w:val="21"/>
          <w:szCs w:val="21"/>
          <w:lang w:eastAsia="cs-CZ"/>
        </w:rPr>
        <w:t>Zhotoviteľ</w:t>
      </w:r>
      <w:r w:rsidRPr="00BF5548">
        <w:rPr>
          <w:rFonts w:ascii="Arial Narrow" w:hAnsi="Arial Narrow" w:cs="Arial"/>
          <w:bCs/>
          <w:sz w:val="21"/>
          <w:szCs w:val="21"/>
          <w:lang w:eastAsia="cs-CZ"/>
        </w:rPr>
        <w:t>“)</w:t>
      </w:r>
    </w:p>
    <w:p w14:paraId="4DBDE81C" w14:textId="77777777" w:rsidR="00F3504C" w:rsidRPr="00BF5548" w:rsidRDefault="00F3504C" w:rsidP="00682DAE">
      <w:pPr>
        <w:pStyle w:val="Style4"/>
        <w:shd w:val="clear" w:color="auto" w:fill="auto"/>
        <w:spacing w:before="0" w:after="0" w:line="240" w:lineRule="auto"/>
        <w:ind w:right="6740" w:firstLine="0"/>
        <w:jc w:val="left"/>
        <w:rPr>
          <w:rStyle w:val="CharStyle5"/>
          <w:rFonts w:ascii="Arial Narrow" w:hAnsi="Arial Narrow"/>
          <w:color w:val="000000"/>
          <w:sz w:val="21"/>
          <w:szCs w:val="21"/>
        </w:rPr>
      </w:pPr>
    </w:p>
    <w:p w14:paraId="097E6134" w14:textId="77777777" w:rsidR="00F3504C" w:rsidRPr="00BF5548" w:rsidRDefault="00F3504C" w:rsidP="00682DAE">
      <w:pPr>
        <w:pStyle w:val="Style4"/>
        <w:shd w:val="clear" w:color="auto" w:fill="auto"/>
        <w:spacing w:before="0" w:after="0" w:line="240" w:lineRule="auto"/>
        <w:ind w:right="6740" w:firstLine="0"/>
        <w:jc w:val="left"/>
        <w:rPr>
          <w:rStyle w:val="CharStyle5"/>
          <w:rFonts w:ascii="Arial Narrow" w:hAnsi="Arial Narrow"/>
          <w:color w:val="000000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a</w:t>
      </w:r>
    </w:p>
    <w:p w14:paraId="5063B200" w14:textId="77777777" w:rsidR="00F3504C" w:rsidRPr="00BF5548" w:rsidRDefault="00F3504C" w:rsidP="00682DAE">
      <w:pPr>
        <w:pStyle w:val="Style4"/>
        <w:shd w:val="clear" w:color="auto" w:fill="auto"/>
        <w:spacing w:before="0" w:after="0" w:line="240" w:lineRule="auto"/>
        <w:ind w:right="6740" w:firstLine="0"/>
        <w:jc w:val="left"/>
        <w:rPr>
          <w:rFonts w:ascii="Arial Narrow" w:hAnsi="Arial Narrow"/>
          <w:color w:val="000000"/>
          <w:sz w:val="21"/>
          <w:szCs w:val="21"/>
        </w:rPr>
      </w:pPr>
    </w:p>
    <w:p w14:paraId="1BB086FD" w14:textId="77777777" w:rsidR="00F3504C" w:rsidRPr="00BF5548" w:rsidRDefault="00F3504C" w:rsidP="00682DAE">
      <w:pPr>
        <w:pStyle w:val="Style6"/>
        <w:shd w:val="clear" w:color="auto" w:fill="auto"/>
        <w:spacing w:before="0" w:line="240" w:lineRule="auto"/>
        <w:ind w:left="561" w:hanging="561"/>
        <w:jc w:val="both"/>
        <w:rPr>
          <w:rFonts w:ascii="Arial Narrow" w:hAnsi="Arial Narrow"/>
          <w:sz w:val="21"/>
          <w:szCs w:val="21"/>
        </w:rPr>
      </w:pPr>
      <w:r w:rsidRPr="00BF5548">
        <w:rPr>
          <w:rStyle w:val="CharStyle7"/>
          <w:rFonts w:ascii="Arial Narrow" w:hAnsi="Arial Narrow"/>
          <w:b/>
          <w:bCs/>
          <w:color w:val="000000"/>
          <w:sz w:val="21"/>
          <w:szCs w:val="21"/>
        </w:rPr>
        <w:t>Pristupujúci objednávateľ:</w:t>
      </w:r>
    </w:p>
    <w:p w14:paraId="5E375B58" w14:textId="1DA5A801" w:rsidR="00F3504C" w:rsidRPr="00BF5548" w:rsidRDefault="00F3504C" w:rsidP="19E1687D">
      <w:pPr>
        <w:pStyle w:val="Style4"/>
        <w:shd w:val="clear" w:color="auto" w:fill="auto"/>
        <w:spacing w:before="0" w:after="0" w:line="240" w:lineRule="auto"/>
        <w:ind w:left="560" w:hanging="560"/>
        <w:jc w:val="both"/>
        <w:rPr>
          <w:rFonts w:ascii="Arial Narrow" w:eastAsia="Calibri" w:hAnsi="Arial Narrow"/>
        </w:rPr>
      </w:pPr>
      <w:r w:rsidRPr="00BF5548">
        <w:rPr>
          <w:rStyle w:val="CharStyle5"/>
          <w:rFonts w:ascii="Arial Narrow" w:hAnsi="Arial Narrow"/>
          <w:color w:val="000000" w:themeColor="text1"/>
          <w:sz w:val="21"/>
          <w:szCs w:val="21"/>
        </w:rPr>
        <w:t>Názov:</w:t>
      </w:r>
      <w:r w:rsidR="0F0B0F19" w:rsidRPr="00BF5548">
        <w:rPr>
          <w:rFonts w:ascii="Arial Narrow" w:eastAsia="Calibri" w:hAnsi="Arial Narrow" w:cs="Calibri"/>
          <w:sz w:val="22"/>
          <w:szCs w:val="22"/>
        </w:rPr>
        <w:t xml:space="preserve"> Technické siete Bratislava, </w:t>
      </w:r>
      <w:proofErr w:type="spellStart"/>
      <w:r w:rsidR="0F0B0F19" w:rsidRPr="00BF5548">
        <w:rPr>
          <w:rFonts w:ascii="Arial Narrow" w:eastAsia="Calibri" w:hAnsi="Arial Narrow" w:cs="Calibri"/>
          <w:sz w:val="22"/>
          <w:szCs w:val="22"/>
        </w:rPr>
        <w:t>a.s</w:t>
      </w:r>
      <w:proofErr w:type="spellEnd"/>
      <w:r w:rsidR="0F0B0F19" w:rsidRPr="00BF5548">
        <w:rPr>
          <w:rFonts w:ascii="Arial Narrow" w:eastAsia="Calibri" w:hAnsi="Arial Narrow" w:cs="Calibri"/>
          <w:sz w:val="22"/>
          <w:szCs w:val="22"/>
        </w:rPr>
        <w:t>.</w:t>
      </w:r>
    </w:p>
    <w:p w14:paraId="0CB82B18" w14:textId="1C535790" w:rsidR="00F3504C" w:rsidRPr="00BF5548" w:rsidRDefault="00F3504C" w:rsidP="19E1687D">
      <w:pPr>
        <w:rPr>
          <w:rFonts w:ascii="Arial Narrow" w:hAnsi="Arial Narrow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 w:themeColor="text1"/>
          <w:sz w:val="21"/>
          <w:szCs w:val="21"/>
        </w:rPr>
        <w:t>Sídlo:</w:t>
      </w:r>
      <w:r w:rsidR="6E5D81B1" w:rsidRPr="00BF5548">
        <w:rPr>
          <w:rStyle w:val="CharStyle5"/>
          <w:rFonts w:ascii="Arial Narrow" w:hAnsi="Arial Narrow"/>
          <w:color w:val="000000" w:themeColor="text1"/>
          <w:sz w:val="21"/>
          <w:szCs w:val="21"/>
        </w:rPr>
        <w:t xml:space="preserve"> </w:t>
      </w:r>
      <w:r w:rsidR="6E5D81B1" w:rsidRPr="00BF5548">
        <w:rPr>
          <w:rFonts w:ascii="Arial Narrow" w:eastAsia="Calibri" w:hAnsi="Arial Narrow" w:cs="Calibri"/>
          <w:sz w:val="22"/>
          <w:szCs w:val="22"/>
        </w:rPr>
        <w:t>Primaciálne nám. 1, Bratislava - mestská časť Staré Mesto 814 99</w:t>
      </w:r>
    </w:p>
    <w:p w14:paraId="60E7C61D" w14:textId="32386554" w:rsidR="4BDC2F14" w:rsidRPr="00BF5548" w:rsidRDefault="00F3504C" w:rsidP="00127EDC">
      <w:pPr>
        <w:pStyle w:val="Style4"/>
        <w:shd w:val="clear" w:color="auto" w:fill="auto"/>
        <w:spacing w:before="0" w:after="0" w:line="240" w:lineRule="auto"/>
        <w:ind w:left="560" w:hanging="560"/>
        <w:jc w:val="both"/>
        <w:rPr>
          <w:rFonts w:ascii="Arial Narrow" w:eastAsia="Calibri" w:hAnsi="Arial Narrow"/>
        </w:rPr>
      </w:pPr>
      <w:r w:rsidRPr="00BF5548">
        <w:rPr>
          <w:rStyle w:val="CharStyle5"/>
          <w:rFonts w:ascii="Arial Narrow" w:hAnsi="Arial Narrow"/>
          <w:color w:val="000000" w:themeColor="text1"/>
          <w:sz w:val="21"/>
          <w:szCs w:val="21"/>
        </w:rPr>
        <w:t>Štatutárny zástupca :</w:t>
      </w:r>
      <w:r w:rsidR="4BDC2F14" w:rsidRPr="00BF5548">
        <w:rPr>
          <w:rStyle w:val="CharStyle5"/>
          <w:rFonts w:ascii="Arial Narrow" w:hAnsi="Arial Narrow"/>
          <w:color w:val="000000" w:themeColor="text1"/>
          <w:sz w:val="21"/>
          <w:szCs w:val="21"/>
        </w:rPr>
        <w:t xml:space="preserve"> </w:t>
      </w:r>
      <w:r w:rsidR="4BDC2F14" w:rsidRPr="00BF5548">
        <w:rPr>
          <w:rFonts w:ascii="Arial Narrow" w:eastAsia="Calibri" w:hAnsi="Arial Narrow" w:cs="Calibri"/>
          <w:sz w:val="22"/>
          <w:szCs w:val="22"/>
        </w:rPr>
        <w:t>Ing. Juraj Nyulassy</w:t>
      </w:r>
      <w:r w:rsidR="00AA73E3">
        <w:rPr>
          <w:rFonts w:ascii="Arial Narrow" w:eastAsia="Calibri" w:hAnsi="Arial Narrow" w:cs="Calibri"/>
          <w:sz w:val="22"/>
          <w:szCs w:val="22"/>
        </w:rPr>
        <w:t xml:space="preserve">, </w:t>
      </w:r>
      <w:r w:rsidR="005A421E">
        <w:rPr>
          <w:rFonts w:ascii="Arial Narrow" w:eastAsia="Calibri" w:hAnsi="Arial Narrow" w:cs="Calibri"/>
          <w:sz w:val="22"/>
          <w:szCs w:val="22"/>
        </w:rPr>
        <w:t>p</w:t>
      </w:r>
      <w:r w:rsidR="4BDC2F14" w:rsidRPr="00BF5548">
        <w:rPr>
          <w:rFonts w:ascii="Arial Narrow" w:eastAsia="Calibri" w:hAnsi="Arial Narrow" w:cs="Calibri"/>
          <w:sz w:val="22"/>
          <w:szCs w:val="22"/>
        </w:rPr>
        <w:t>redseda predstavenstva</w:t>
      </w:r>
      <w:r w:rsidR="00AA73E3">
        <w:rPr>
          <w:rFonts w:ascii="Arial Narrow" w:eastAsia="Calibri" w:hAnsi="Arial Narrow" w:cs="Calibri"/>
          <w:sz w:val="22"/>
          <w:szCs w:val="22"/>
        </w:rPr>
        <w:t>;</w:t>
      </w:r>
      <w:r w:rsidR="00127EDC">
        <w:rPr>
          <w:rFonts w:ascii="Arial Narrow" w:eastAsia="Calibri" w:hAnsi="Arial Narrow" w:cs="Calibri"/>
          <w:sz w:val="22"/>
          <w:szCs w:val="22"/>
        </w:rPr>
        <w:t xml:space="preserve"> </w:t>
      </w:r>
      <w:r w:rsidR="4BDC2F14" w:rsidRPr="00BF5548">
        <w:rPr>
          <w:rFonts w:ascii="Arial Narrow" w:eastAsia="Calibri" w:hAnsi="Arial Narrow" w:cs="Calibri"/>
          <w:sz w:val="22"/>
          <w:szCs w:val="22"/>
        </w:rPr>
        <w:t>Ing. Roman Herda</w:t>
      </w:r>
      <w:r w:rsidR="00790F56">
        <w:rPr>
          <w:rFonts w:ascii="Arial Narrow" w:eastAsia="Calibri" w:hAnsi="Arial Narrow" w:cs="Calibri"/>
          <w:sz w:val="22"/>
          <w:szCs w:val="22"/>
        </w:rPr>
        <w:t xml:space="preserve">, </w:t>
      </w:r>
      <w:r w:rsidR="005A421E">
        <w:rPr>
          <w:rFonts w:ascii="Arial Narrow" w:eastAsia="Calibri" w:hAnsi="Arial Narrow" w:cs="Calibri"/>
          <w:sz w:val="22"/>
          <w:szCs w:val="22"/>
        </w:rPr>
        <w:t>p</w:t>
      </w:r>
      <w:r w:rsidR="4BDC2F14" w:rsidRPr="00BF5548">
        <w:rPr>
          <w:rFonts w:ascii="Arial Narrow" w:eastAsia="Calibri" w:hAnsi="Arial Narrow" w:cs="Calibri"/>
          <w:sz w:val="22"/>
          <w:szCs w:val="22"/>
        </w:rPr>
        <w:t>odpredseda predstavenstva</w:t>
      </w:r>
    </w:p>
    <w:p w14:paraId="653EC7B9" w14:textId="2E6643DD" w:rsidR="00F3504C" w:rsidRPr="00BF5548" w:rsidRDefault="00F3504C" w:rsidP="00682DAE">
      <w:pPr>
        <w:pStyle w:val="Style4"/>
        <w:shd w:val="clear" w:color="auto" w:fill="auto"/>
        <w:spacing w:before="0" w:after="0" w:line="240" w:lineRule="auto"/>
        <w:ind w:left="560" w:hanging="560"/>
        <w:jc w:val="both"/>
        <w:rPr>
          <w:rFonts w:ascii="Arial Narrow" w:hAnsi="Arial Narrow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IČO:</w:t>
      </w:r>
      <w:r w:rsidR="00790F56">
        <w:rPr>
          <w:rStyle w:val="CharStyle5"/>
          <w:rFonts w:ascii="Arial Narrow" w:hAnsi="Arial Narrow"/>
          <w:color w:val="000000"/>
          <w:sz w:val="21"/>
          <w:szCs w:val="21"/>
        </w:rPr>
        <w:t xml:space="preserve"> 54 302 102</w:t>
      </w:r>
    </w:p>
    <w:p w14:paraId="3480E11E" w14:textId="2EC999E2" w:rsidR="00F3504C" w:rsidRPr="00BF5548" w:rsidRDefault="00F3504C" w:rsidP="00682DAE">
      <w:pPr>
        <w:pStyle w:val="Style4"/>
        <w:shd w:val="clear" w:color="auto" w:fill="auto"/>
        <w:spacing w:before="0" w:after="0" w:line="240" w:lineRule="auto"/>
        <w:ind w:left="560" w:hanging="560"/>
        <w:jc w:val="both"/>
        <w:rPr>
          <w:rFonts w:ascii="Arial Narrow" w:hAnsi="Arial Narrow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IČ DPH:</w:t>
      </w:r>
      <w:r w:rsidR="00790F56">
        <w:rPr>
          <w:rStyle w:val="CharStyle5"/>
          <w:rFonts w:ascii="Arial Narrow" w:hAnsi="Arial Narrow"/>
          <w:color w:val="000000"/>
          <w:sz w:val="21"/>
          <w:szCs w:val="21"/>
        </w:rPr>
        <w:t xml:space="preserve"> 2121</w:t>
      </w:r>
      <w:r w:rsidR="00691474">
        <w:rPr>
          <w:rStyle w:val="CharStyle5"/>
          <w:rFonts w:ascii="Arial Narrow" w:hAnsi="Arial Narrow"/>
          <w:color w:val="000000"/>
          <w:sz w:val="21"/>
          <w:szCs w:val="21"/>
        </w:rPr>
        <w:t>665887</w:t>
      </w:r>
    </w:p>
    <w:p w14:paraId="4F491EBA" w14:textId="779956D9" w:rsidR="00F3504C" w:rsidRPr="002F5CB2" w:rsidRDefault="00F3504C" w:rsidP="00682DAE">
      <w:pPr>
        <w:pStyle w:val="Style4"/>
        <w:shd w:val="clear" w:color="auto" w:fill="auto"/>
        <w:spacing w:before="0" w:after="0" w:line="240" w:lineRule="auto"/>
        <w:ind w:left="560" w:hanging="560"/>
        <w:jc w:val="both"/>
        <w:rPr>
          <w:rStyle w:val="CharStyle5"/>
          <w:rFonts w:ascii="Arial Narrow" w:hAnsi="Arial Narrow"/>
          <w:color w:val="000000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Bankové spojenie:</w:t>
      </w:r>
      <w:r w:rsidR="00691474">
        <w:rPr>
          <w:rStyle w:val="CharStyle5"/>
          <w:rFonts w:ascii="Arial Narrow" w:hAnsi="Arial Narrow"/>
          <w:color w:val="000000"/>
          <w:sz w:val="21"/>
          <w:szCs w:val="21"/>
        </w:rPr>
        <w:t xml:space="preserve"> Československá obchodná banka, </w:t>
      </w:r>
      <w:proofErr w:type="spellStart"/>
      <w:r w:rsidR="00691474">
        <w:rPr>
          <w:rStyle w:val="CharStyle5"/>
          <w:rFonts w:ascii="Arial Narrow" w:hAnsi="Arial Narrow"/>
          <w:color w:val="000000"/>
          <w:sz w:val="21"/>
          <w:szCs w:val="21"/>
        </w:rPr>
        <w:t>a.s</w:t>
      </w:r>
      <w:proofErr w:type="spellEnd"/>
      <w:r w:rsidR="00691474">
        <w:rPr>
          <w:rStyle w:val="CharStyle5"/>
          <w:rFonts w:ascii="Arial Narrow" w:hAnsi="Arial Narrow"/>
          <w:color w:val="000000"/>
          <w:sz w:val="21"/>
          <w:szCs w:val="21"/>
        </w:rPr>
        <w:t>.</w:t>
      </w:r>
    </w:p>
    <w:p w14:paraId="2547CA26" w14:textId="5F052604" w:rsidR="00F3504C" w:rsidRPr="002F5CB2" w:rsidRDefault="00F3504C" w:rsidP="002F5CB2">
      <w:pPr>
        <w:pStyle w:val="Style4"/>
        <w:shd w:val="clear" w:color="auto" w:fill="auto"/>
        <w:spacing w:before="0" w:after="0" w:line="240" w:lineRule="auto"/>
        <w:ind w:left="560" w:hanging="560"/>
        <w:jc w:val="both"/>
        <w:rPr>
          <w:rStyle w:val="CharStyle5"/>
          <w:rFonts w:ascii="Arial Narrow" w:hAnsi="Arial Narrow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Číslo účtu vo formáte IBAN:</w:t>
      </w:r>
      <w:r w:rsidR="002F5CB2">
        <w:rPr>
          <w:rStyle w:val="CharStyle5"/>
          <w:rFonts w:ascii="Arial Narrow" w:hAnsi="Arial Narrow"/>
          <w:color w:val="000000"/>
          <w:sz w:val="21"/>
          <w:szCs w:val="21"/>
        </w:rPr>
        <w:t xml:space="preserve"> </w:t>
      </w:r>
      <w:r w:rsidR="002F5CB2" w:rsidRPr="002F5CB2">
        <w:rPr>
          <w:rStyle w:val="CharStyle5"/>
          <w:rFonts w:ascii="Arial Narrow" w:hAnsi="Arial Narrow"/>
          <w:color w:val="000000"/>
          <w:sz w:val="21"/>
          <w:szCs w:val="21"/>
        </w:rPr>
        <w:t>SK44 7500 0000 0002 2506 9033</w:t>
      </w:r>
    </w:p>
    <w:p w14:paraId="4E22E89F" w14:textId="402436F9" w:rsidR="00F3504C" w:rsidRPr="00BF5548" w:rsidRDefault="00F3504C" w:rsidP="00682DAE">
      <w:pPr>
        <w:pStyle w:val="Style4"/>
        <w:shd w:val="clear" w:color="auto" w:fill="auto"/>
        <w:spacing w:before="0" w:after="0" w:line="240" w:lineRule="auto"/>
        <w:ind w:left="560" w:hanging="560"/>
        <w:jc w:val="both"/>
        <w:rPr>
          <w:rStyle w:val="CharStyle5"/>
          <w:rFonts w:ascii="Arial Narrow" w:hAnsi="Arial Narrow"/>
          <w:color w:val="000000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(ďalej len „</w:t>
      </w:r>
      <w:r w:rsidRPr="00BF5548">
        <w:rPr>
          <w:rStyle w:val="CharStyle5"/>
          <w:rFonts w:ascii="Arial Narrow" w:hAnsi="Arial Narrow"/>
          <w:b/>
          <w:bCs/>
          <w:color w:val="000000"/>
          <w:sz w:val="21"/>
          <w:szCs w:val="21"/>
        </w:rPr>
        <w:t>pristupujúci objednávateľ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“)</w:t>
      </w:r>
    </w:p>
    <w:p w14:paraId="485DCF7D" w14:textId="77777777" w:rsidR="00682DAE" w:rsidRPr="00BF5548" w:rsidRDefault="00682DAE" w:rsidP="00682DAE">
      <w:pPr>
        <w:pStyle w:val="Style4"/>
        <w:shd w:val="clear" w:color="auto" w:fill="auto"/>
        <w:spacing w:before="0" w:after="0" w:line="240" w:lineRule="auto"/>
        <w:ind w:left="560" w:hanging="560"/>
        <w:jc w:val="both"/>
        <w:rPr>
          <w:rFonts w:ascii="Arial Narrow" w:hAnsi="Arial Narrow"/>
          <w:sz w:val="21"/>
          <w:szCs w:val="21"/>
        </w:rPr>
      </w:pPr>
    </w:p>
    <w:p w14:paraId="2C430D48" w14:textId="0ADD955E" w:rsidR="00F3504C" w:rsidRPr="00BF5548" w:rsidRDefault="00F3504C" w:rsidP="00682DAE">
      <w:pPr>
        <w:pStyle w:val="Style4"/>
        <w:shd w:val="clear" w:color="auto" w:fill="auto"/>
        <w:spacing w:before="0" w:after="0" w:line="240" w:lineRule="auto"/>
        <w:ind w:left="560" w:hanging="560"/>
        <w:jc w:val="both"/>
        <w:rPr>
          <w:rStyle w:val="CharStyle5"/>
          <w:rFonts w:ascii="Arial Narrow" w:hAnsi="Arial Narrow"/>
          <w:color w:val="000000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(Zhotoviteľ a pristupujúci objednávateľ spolu ďalej len „</w:t>
      </w:r>
      <w:r w:rsidRPr="00BF5548">
        <w:rPr>
          <w:rStyle w:val="CharStyle5"/>
          <w:rFonts w:ascii="Arial Narrow" w:hAnsi="Arial Narrow"/>
          <w:b/>
          <w:bCs/>
          <w:color w:val="000000"/>
          <w:sz w:val="21"/>
          <w:szCs w:val="21"/>
        </w:rPr>
        <w:t>účastníci dohody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“)</w:t>
      </w:r>
    </w:p>
    <w:p w14:paraId="71B7FCFB" w14:textId="77777777" w:rsidR="00682DAE" w:rsidRPr="00BF5548" w:rsidRDefault="00682DAE" w:rsidP="00682DAE">
      <w:pPr>
        <w:pStyle w:val="Style4"/>
        <w:shd w:val="clear" w:color="auto" w:fill="auto"/>
        <w:spacing w:before="0" w:after="0" w:line="240" w:lineRule="auto"/>
        <w:ind w:left="560" w:hanging="560"/>
        <w:jc w:val="both"/>
        <w:rPr>
          <w:rFonts w:ascii="Arial Narrow" w:hAnsi="Arial Narrow"/>
          <w:sz w:val="21"/>
          <w:szCs w:val="21"/>
        </w:rPr>
      </w:pPr>
    </w:p>
    <w:p w14:paraId="23613DC1" w14:textId="77777777" w:rsidR="00F3504C" w:rsidRPr="00BF5548" w:rsidRDefault="00F3504C" w:rsidP="00682DAE">
      <w:pPr>
        <w:pStyle w:val="Style6"/>
        <w:shd w:val="clear" w:color="auto" w:fill="auto"/>
        <w:spacing w:before="0" w:after="120" w:line="240" w:lineRule="auto"/>
        <w:ind w:left="181" w:firstLine="0"/>
        <w:contextualSpacing/>
        <w:jc w:val="center"/>
        <w:rPr>
          <w:rStyle w:val="CharStyle7"/>
          <w:rFonts w:ascii="Arial Narrow" w:hAnsi="Arial Narrow"/>
          <w:b/>
          <w:bCs/>
          <w:color w:val="000000"/>
          <w:sz w:val="21"/>
          <w:szCs w:val="21"/>
        </w:rPr>
      </w:pPr>
      <w:r w:rsidRPr="00BF5548">
        <w:rPr>
          <w:rStyle w:val="CharStyle7"/>
          <w:rFonts w:ascii="Arial Narrow" w:hAnsi="Arial Narrow"/>
          <w:b/>
          <w:bCs/>
          <w:color w:val="000000"/>
          <w:sz w:val="21"/>
          <w:szCs w:val="21"/>
        </w:rPr>
        <w:t xml:space="preserve">Článok I </w:t>
      </w:r>
    </w:p>
    <w:p w14:paraId="648ACA3C" w14:textId="77777777" w:rsidR="00F3504C" w:rsidRPr="00BF5548" w:rsidRDefault="00F3504C" w:rsidP="00682DAE">
      <w:pPr>
        <w:pStyle w:val="Style6"/>
        <w:shd w:val="clear" w:color="auto" w:fill="auto"/>
        <w:spacing w:before="0" w:after="120" w:line="240" w:lineRule="auto"/>
        <w:ind w:left="180" w:firstLine="0"/>
        <w:jc w:val="center"/>
        <w:rPr>
          <w:rFonts w:ascii="Arial Narrow" w:hAnsi="Arial Narrow"/>
          <w:sz w:val="21"/>
          <w:szCs w:val="21"/>
        </w:rPr>
      </w:pPr>
      <w:r w:rsidRPr="00BF5548">
        <w:rPr>
          <w:rStyle w:val="CharStyle7"/>
          <w:rFonts w:ascii="Arial Narrow" w:hAnsi="Arial Narrow"/>
          <w:b/>
          <w:bCs/>
          <w:color w:val="000000"/>
          <w:sz w:val="21"/>
          <w:szCs w:val="21"/>
        </w:rPr>
        <w:t>Ustanovenia o pristúpení</w:t>
      </w:r>
    </w:p>
    <w:p w14:paraId="3B7D57AF" w14:textId="065FA6B5" w:rsidR="00F3504C" w:rsidRPr="00BF5548" w:rsidRDefault="00F3504C" w:rsidP="00682DAE">
      <w:pPr>
        <w:pStyle w:val="Style4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120" w:line="240" w:lineRule="auto"/>
        <w:ind w:left="560" w:right="180" w:hanging="560"/>
        <w:jc w:val="both"/>
        <w:rPr>
          <w:rFonts w:ascii="Arial Narrow" w:hAnsi="Arial Narrow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Pristupujúci objednávateľ vyhlasuje, že sa oboznámil s obsahom Rámcovej dohody na </w:t>
      </w:r>
      <w:r w:rsidR="00940AC3"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predmet zákazky </w:t>
      </w:r>
      <w:r w:rsidR="00940AC3" w:rsidRPr="00BF5548">
        <w:rPr>
          <w:rFonts w:ascii="Arial Narrow" w:hAnsi="Arial Narrow"/>
          <w:b/>
          <w:bCs/>
          <w:sz w:val="21"/>
          <w:szCs w:val="21"/>
        </w:rPr>
        <w:t>„Rozvoj, prevádzka a údržba Metropolitnej optickej siete</w:t>
      </w:r>
      <w:r w:rsidR="00CE316A">
        <w:rPr>
          <w:rFonts w:ascii="Arial Narrow" w:hAnsi="Arial Narrow"/>
          <w:b/>
          <w:bCs/>
          <w:sz w:val="21"/>
          <w:szCs w:val="21"/>
        </w:rPr>
        <w:t xml:space="preserve"> v </w:t>
      </w:r>
      <w:r w:rsidR="00940AC3" w:rsidRPr="00BF5548">
        <w:rPr>
          <w:rFonts w:ascii="Arial Narrow" w:hAnsi="Arial Narrow"/>
          <w:b/>
          <w:bCs/>
          <w:sz w:val="21"/>
          <w:szCs w:val="21"/>
        </w:rPr>
        <w:t>Bratislav</w:t>
      </w:r>
      <w:r w:rsidR="00DF7207">
        <w:rPr>
          <w:rFonts w:ascii="Arial Narrow" w:hAnsi="Arial Narrow"/>
          <w:b/>
          <w:bCs/>
          <w:sz w:val="21"/>
          <w:szCs w:val="21"/>
        </w:rPr>
        <w:t>e</w:t>
      </w:r>
      <w:r w:rsidR="00940AC3" w:rsidRPr="14A308F6">
        <w:rPr>
          <w:rFonts w:ascii="Arial Narrow" w:hAnsi="Arial Narrow"/>
          <w:b/>
          <w:bCs/>
          <w:i/>
          <w:iCs/>
          <w:sz w:val="21"/>
          <w:szCs w:val="21"/>
        </w:rPr>
        <w:t>“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, č.: </w:t>
      </w:r>
      <w:proofErr w:type="spellStart"/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MAGSP</w:t>
      </w:r>
      <w:r w:rsidR="1A0AFB49" w:rsidRPr="14A308F6">
        <w:rPr>
          <w:rStyle w:val="CharStyle5"/>
          <w:rFonts w:ascii="Arial Narrow" w:hAnsi="Arial Narrow"/>
          <w:color w:val="000000"/>
          <w:sz w:val="21"/>
          <w:szCs w:val="21"/>
          <w:highlight w:val="yellow"/>
        </w:rPr>
        <w:t>xxxxxxxx</w:t>
      </w:r>
      <w:proofErr w:type="spellEnd"/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, uzatvorenej dňa 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  <w:highlight w:val="yellow"/>
        </w:rPr>
        <w:t>XXX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 podľa </w:t>
      </w:r>
      <w:r w:rsidRPr="00BF5548">
        <w:rPr>
          <w:rFonts w:ascii="Arial Narrow" w:hAnsi="Arial Narrow"/>
          <w:sz w:val="21"/>
          <w:szCs w:val="21"/>
        </w:rPr>
        <w:t>§ 83 zákona č. 343/2015 Z. z. o verejnom obstarávaní a o zmene a doplnení niektorých zákonov v platnom znení v spojení s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 § 269 ods. 2 zákona č. 513/1991 Zb. Obchodný zákonník v znení neskorších predpisov (ďalej len „rámcová dohoda“) medzi objednávateľom, t. j. </w:t>
      </w:r>
      <w:r w:rsidRPr="00BF5548">
        <w:rPr>
          <w:rFonts w:ascii="Arial Narrow" w:hAnsi="Arial Narrow"/>
          <w:sz w:val="21"/>
          <w:szCs w:val="21"/>
        </w:rPr>
        <w:t xml:space="preserve">Hlavné </w:t>
      </w:r>
      <w:r w:rsidRPr="00BF5548">
        <w:rPr>
          <w:rFonts w:ascii="Arial Narrow" w:hAnsi="Arial Narrow"/>
          <w:spacing w:val="-53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mesto</w:t>
      </w:r>
      <w:r w:rsidRPr="00BF5548">
        <w:rPr>
          <w:rFonts w:ascii="Arial Narrow" w:hAnsi="Arial Narrow"/>
          <w:spacing w:val="-6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Slovenskej</w:t>
      </w:r>
      <w:r w:rsidRPr="00BF5548">
        <w:rPr>
          <w:rFonts w:ascii="Arial Narrow" w:hAnsi="Arial Narrow"/>
          <w:spacing w:val="-7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republiky</w:t>
      </w:r>
      <w:r w:rsidRPr="00BF5548">
        <w:rPr>
          <w:rFonts w:ascii="Arial Narrow" w:hAnsi="Arial Narrow"/>
          <w:spacing w:val="-8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Bratislava,</w:t>
      </w:r>
      <w:r w:rsidRPr="00BF5548">
        <w:rPr>
          <w:rFonts w:ascii="Arial Narrow" w:hAnsi="Arial Narrow"/>
          <w:spacing w:val="-6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so</w:t>
      </w:r>
      <w:r w:rsidRPr="00BF5548">
        <w:rPr>
          <w:rFonts w:ascii="Arial Narrow" w:hAnsi="Arial Narrow"/>
          <w:spacing w:val="-8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sídlom</w:t>
      </w:r>
      <w:r w:rsidRPr="00BF5548">
        <w:rPr>
          <w:rFonts w:ascii="Arial Narrow" w:hAnsi="Arial Narrow"/>
          <w:spacing w:val="-5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Primaciálne</w:t>
      </w:r>
      <w:r w:rsidRPr="00BF5548">
        <w:rPr>
          <w:rFonts w:ascii="Arial Narrow" w:hAnsi="Arial Narrow"/>
          <w:spacing w:val="-6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nám.</w:t>
      </w:r>
      <w:r w:rsidRPr="00BF5548">
        <w:rPr>
          <w:rFonts w:ascii="Arial Narrow" w:hAnsi="Arial Narrow"/>
          <w:spacing w:val="-6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1,</w:t>
      </w:r>
      <w:r w:rsidRPr="00BF5548">
        <w:rPr>
          <w:rFonts w:ascii="Arial Narrow" w:hAnsi="Arial Narrow"/>
          <w:spacing w:val="-5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814</w:t>
      </w:r>
      <w:r w:rsidRPr="00BF5548">
        <w:rPr>
          <w:rFonts w:ascii="Arial Narrow" w:hAnsi="Arial Narrow"/>
          <w:spacing w:val="-6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99</w:t>
      </w:r>
      <w:r w:rsidRPr="00BF5548">
        <w:rPr>
          <w:rFonts w:ascii="Arial Narrow" w:hAnsi="Arial Narrow"/>
          <w:spacing w:val="-6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Bratislava</w:t>
      </w:r>
      <w:r w:rsidRPr="00BF5548">
        <w:rPr>
          <w:rFonts w:ascii="Arial Narrow" w:hAnsi="Arial Narrow"/>
          <w:spacing w:val="-6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1, IČO: 00 603 481</w:t>
      </w:r>
      <w:r w:rsidRPr="00BF5548">
        <w:rPr>
          <w:rFonts w:ascii="Arial Narrow" w:hAnsi="Arial Narrow"/>
          <w:spacing w:val="-6"/>
          <w:sz w:val="21"/>
          <w:szCs w:val="21"/>
        </w:rPr>
        <w:t xml:space="preserve"> 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(ďalej len „</w:t>
      </w:r>
      <w:r w:rsidR="00940AC3" w:rsidRPr="00BF5548">
        <w:rPr>
          <w:rStyle w:val="CharStyle5"/>
          <w:rFonts w:ascii="Arial Narrow" w:hAnsi="Arial Narrow"/>
          <w:color w:val="000000"/>
          <w:sz w:val="21"/>
          <w:szCs w:val="21"/>
        </w:rPr>
        <w:t>O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bjednávateľ“) a </w:t>
      </w:r>
      <w:r w:rsidR="00940AC3" w:rsidRPr="00BF5548">
        <w:rPr>
          <w:rStyle w:val="CharStyle5"/>
          <w:rFonts w:ascii="Arial Narrow" w:hAnsi="Arial Narrow"/>
          <w:color w:val="000000"/>
          <w:sz w:val="21"/>
          <w:szCs w:val="21"/>
        </w:rPr>
        <w:t>Zhotoviteľom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. </w:t>
      </w:r>
    </w:p>
    <w:p w14:paraId="5299A007" w14:textId="17D3C3C9" w:rsidR="00F3504C" w:rsidRPr="00BF5548" w:rsidRDefault="00F3504C" w:rsidP="00682DAE">
      <w:pPr>
        <w:pStyle w:val="Style4"/>
        <w:numPr>
          <w:ilvl w:val="0"/>
          <w:numId w:val="1"/>
        </w:numPr>
        <w:shd w:val="clear" w:color="auto" w:fill="auto"/>
        <w:tabs>
          <w:tab w:val="left" w:pos="515"/>
        </w:tabs>
        <w:spacing w:before="0" w:after="120" w:line="240" w:lineRule="auto"/>
        <w:ind w:left="560" w:right="20" w:hanging="560"/>
        <w:jc w:val="both"/>
        <w:rPr>
          <w:rStyle w:val="CharStyle5"/>
          <w:rFonts w:ascii="Arial Narrow" w:hAnsi="Arial Narrow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Podpísaním tejto dohody o pristúpení pristupujúci objednávateľ pristupuje k rámcovej dohode uzatvorenej medzi </w:t>
      </w:r>
      <w:r w:rsidR="00940AC3" w:rsidRPr="00BF5548">
        <w:rPr>
          <w:rStyle w:val="CharStyle5"/>
          <w:rFonts w:ascii="Arial Narrow" w:hAnsi="Arial Narrow"/>
          <w:color w:val="000000"/>
          <w:sz w:val="21"/>
          <w:szCs w:val="21"/>
        </w:rPr>
        <w:t>O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bjednávateľom a </w:t>
      </w:r>
      <w:r w:rsidR="00940AC3" w:rsidRPr="00BF5548">
        <w:rPr>
          <w:rStyle w:val="CharStyle5"/>
          <w:rFonts w:ascii="Arial Narrow" w:hAnsi="Arial Narrow"/>
          <w:color w:val="000000"/>
          <w:sz w:val="21"/>
          <w:szCs w:val="21"/>
        </w:rPr>
        <w:t>Zhotoviteľom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.</w:t>
      </w:r>
    </w:p>
    <w:p w14:paraId="6A9D0302" w14:textId="5E741A8A" w:rsidR="00F3504C" w:rsidRPr="00BF5548" w:rsidRDefault="00F3504C" w:rsidP="00682DAE">
      <w:pPr>
        <w:pStyle w:val="Style4"/>
        <w:numPr>
          <w:ilvl w:val="0"/>
          <w:numId w:val="1"/>
        </w:numPr>
        <w:shd w:val="clear" w:color="auto" w:fill="auto"/>
        <w:tabs>
          <w:tab w:val="left" w:pos="515"/>
        </w:tabs>
        <w:spacing w:before="0" w:after="120" w:line="240" w:lineRule="auto"/>
        <w:ind w:left="560" w:right="20" w:hanging="560"/>
        <w:jc w:val="both"/>
        <w:rPr>
          <w:rFonts w:ascii="Arial Narrow" w:hAnsi="Arial Narrow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Pristupujúci objednávateľ </w:t>
      </w:r>
      <w:r w:rsidRPr="00BF5548">
        <w:rPr>
          <w:rFonts w:ascii="Arial Narrow" w:hAnsi="Arial Narrow"/>
          <w:sz w:val="21"/>
          <w:szCs w:val="21"/>
        </w:rPr>
        <w:t>uzavretím</w:t>
      </w:r>
      <w:r w:rsidRPr="00BF5548">
        <w:rPr>
          <w:rFonts w:ascii="Arial Narrow" w:hAnsi="Arial Narrow"/>
          <w:spacing w:val="2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tejto</w:t>
      </w:r>
      <w:r w:rsidRPr="00BF5548">
        <w:rPr>
          <w:rFonts w:ascii="Arial Narrow" w:hAnsi="Arial Narrow"/>
          <w:spacing w:val="1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dohody o pristúpení</w:t>
      </w:r>
      <w:r w:rsidRPr="00BF5548">
        <w:rPr>
          <w:rFonts w:ascii="Arial Narrow" w:hAnsi="Arial Narrow"/>
          <w:spacing w:val="1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nadobúda</w:t>
      </w:r>
      <w:r w:rsidRPr="00BF5548">
        <w:rPr>
          <w:rFonts w:ascii="Arial Narrow" w:hAnsi="Arial Narrow"/>
          <w:spacing w:val="2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tie</w:t>
      </w:r>
      <w:r w:rsidRPr="00BF5548">
        <w:rPr>
          <w:rFonts w:ascii="Arial Narrow" w:hAnsi="Arial Narrow"/>
          <w:spacing w:val="2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práva</w:t>
      </w:r>
      <w:r w:rsidRPr="00BF5548">
        <w:rPr>
          <w:rFonts w:ascii="Arial Narrow" w:hAnsi="Arial Narrow"/>
          <w:spacing w:val="2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a</w:t>
      </w:r>
      <w:r w:rsidRPr="00BF5548">
        <w:rPr>
          <w:rFonts w:ascii="Arial Narrow" w:hAnsi="Arial Narrow"/>
          <w:spacing w:val="2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povinnosti,</w:t>
      </w:r>
      <w:r w:rsidRPr="00BF5548">
        <w:rPr>
          <w:rFonts w:ascii="Arial Narrow" w:hAnsi="Arial Narrow"/>
          <w:spacing w:val="1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ktoré,</w:t>
      </w:r>
      <w:r w:rsidRPr="00BF5548">
        <w:rPr>
          <w:rFonts w:ascii="Arial Narrow" w:hAnsi="Arial Narrow"/>
          <w:spacing w:val="1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v</w:t>
      </w:r>
      <w:r w:rsidRPr="00BF5548">
        <w:rPr>
          <w:rFonts w:ascii="Arial Narrow" w:hAnsi="Arial Narrow"/>
          <w:spacing w:val="-1"/>
          <w:sz w:val="21"/>
          <w:szCs w:val="21"/>
        </w:rPr>
        <w:t> </w:t>
      </w:r>
      <w:r w:rsidRPr="00BF5548">
        <w:rPr>
          <w:rFonts w:ascii="Arial Narrow" w:hAnsi="Arial Narrow"/>
          <w:sz w:val="21"/>
          <w:szCs w:val="21"/>
        </w:rPr>
        <w:t>zmysle rámcovej dohody</w:t>
      </w:r>
      <w:r w:rsidRPr="00BF5548">
        <w:rPr>
          <w:rFonts w:ascii="Arial Narrow" w:hAnsi="Arial Narrow"/>
          <w:spacing w:val="-2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 xml:space="preserve">prislúchajú </w:t>
      </w:r>
      <w:r w:rsidR="00940AC3" w:rsidRPr="00BF5548">
        <w:rPr>
          <w:rFonts w:ascii="Arial Narrow" w:hAnsi="Arial Narrow"/>
          <w:sz w:val="21"/>
          <w:szCs w:val="21"/>
        </w:rPr>
        <w:t>O</w:t>
      </w:r>
      <w:r w:rsidRPr="00BF5548">
        <w:rPr>
          <w:rFonts w:ascii="Arial Narrow" w:hAnsi="Arial Narrow"/>
          <w:sz w:val="21"/>
          <w:szCs w:val="21"/>
        </w:rPr>
        <w:t>bjednávateľovi</w:t>
      </w:r>
      <w:r w:rsidRPr="00BF5548">
        <w:rPr>
          <w:rFonts w:ascii="Arial Narrow" w:hAnsi="Arial Narrow"/>
          <w:spacing w:val="1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okrem:</w:t>
      </w:r>
    </w:p>
    <w:p w14:paraId="24895518" w14:textId="77568B8E" w:rsidR="00F3504C" w:rsidRPr="00BF5548" w:rsidRDefault="00F3504C" w:rsidP="00682DAE">
      <w:pPr>
        <w:pStyle w:val="Odsekzoznamu"/>
        <w:widowControl w:val="0"/>
        <w:numPr>
          <w:ilvl w:val="1"/>
          <w:numId w:val="4"/>
        </w:numPr>
        <w:tabs>
          <w:tab w:val="left" w:pos="1248"/>
          <w:tab w:val="left" w:pos="1249"/>
        </w:tabs>
        <w:autoSpaceDE w:val="0"/>
        <w:autoSpaceDN w:val="0"/>
        <w:spacing w:after="120" w:line="240" w:lineRule="auto"/>
        <w:ind w:left="1247"/>
        <w:jc w:val="both"/>
        <w:rPr>
          <w:rFonts w:ascii="Arial Narrow" w:hAnsi="Arial Narrow"/>
          <w:sz w:val="21"/>
          <w:szCs w:val="21"/>
          <w:lang w:val="sk-SK"/>
        </w:rPr>
      </w:pPr>
      <w:r w:rsidRPr="00BF5548">
        <w:rPr>
          <w:rFonts w:ascii="Arial Narrow" w:hAnsi="Arial Narrow"/>
          <w:sz w:val="21"/>
          <w:szCs w:val="21"/>
          <w:lang w:val="sk-SK"/>
        </w:rPr>
        <w:t>ukončiť</w:t>
      </w:r>
      <w:r w:rsidRPr="00BF5548">
        <w:rPr>
          <w:rFonts w:ascii="Arial Narrow" w:hAnsi="Arial Narrow"/>
          <w:spacing w:val="-2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rámcovú dohodu</w:t>
      </w:r>
      <w:r w:rsidRPr="00BF5548">
        <w:rPr>
          <w:rFonts w:ascii="Arial Narrow" w:hAnsi="Arial Narrow"/>
          <w:spacing w:val="-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spôsobom</w:t>
      </w:r>
      <w:r w:rsidRPr="00BF5548">
        <w:rPr>
          <w:rFonts w:ascii="Arial Narrow" w:hAnsi="Arial Narrow"/>
          <w:spacing w:val="-2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podľa</w:t>
      </w:r>
      <w:r w:rsidRPr="00BF5548">
        <w:rPr>
          <w:rFonts w:ascii="Arial Narrow" w:hAnsi="Arial Narrow"/>
          <w:spacing w:val="-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 xml:space="preserve">čl. </w:t>
      </w:r>
      <w:r w:rsidR="00940AC3" w:rsidRPr="00BF5548">
        <w:rPr>
          <w:rFonts w:ascii="Arial Narrow" w:hAnsi="Arial Narrow"/>
          <w:sz w:val="21"/>
          <w:szCs w:val="21"/>
          <w:lang w:val="sk-SK"/>
        </w:rPr>
        <w:t>VI</w:t>
      </w:r>
      <w:r w:rsidRPr="00BF5548">
        <w:rPr>
          <w:rFonts w:ascii="Arial Narrow" w:hAnsi="Arial Narrow"/>
          <w:spacing w:val="-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rámcovej dohody,</w:t>
      </w:r>
    </w:p>
    <w:p w14:paraId="43924CBD" w14:textId="77777777" w:rsidR="00F3504C" w:rsidRPr="00BF5548" w:rsidRDefault="00F3504C" w:rsidP="00682DAE">
      <w:pPr>
        <w:pStyle w:val="Odsekzoznamu"/>
        <w:widowControl w:val="0"/>
        <w:numPr>
          <w:ilvl w:val="1"/>
          <w:numId w:val="4"/>
        </w:numPr>
        <w:tabs>
          <w:tab w:val="left" w:pos="1248"/>
          <w:tab w:val="left" w:pos="1249"/>
        </w:tabs>
        <w:autoSpaceDE w:val="0"/>
        <w:autoSpaceDN w:val="0"/>
        <w:spacing w:after="120" w:line="240" w:lineRule="auto"/>
        <w:ind w:left="1247"/>
        <w:jc w:val="both"/>
        <w:rPr>
          <w:rFonts w:ascii="Arial Narrow" w:hAnsi="Arial Narrow"/>
          <w:sz w:val="21"/>
          <w:szCs w:val="21"/>
          <w:lang w:val="sk-SK"/>
        </w:rPr>
      </w:pPr>
      <w:r w:rsidRPr="00BF5548">
        <w:rPr>
          <w:rFonts w:ascii="Arial Narrow" w:hAnsi="Arial Narrow"/>
          <w:sz w:val="21"/>
          <w:szCs w:val="21"/>
          <w:lang w:val="sk-SK"/>
        </w:rPr>
        <w:t>meniť</w:t>
      </w:r>
      <w:r w:rsidRPr="00BF5548">
        <w:rPr>
          <w:rFonts w:ascii="Arial Narrow" w:hAnsi="Arial Narrow"/>
          <w:spacing w:val="-2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alebo</w:t>
      </w:r>
      <w:r w:rsidRPr="00BF5548">
        <w:rPr>
          <w:rFonts w:ascii="Arial Narrow" w:hAnsi="Arial Narrow"/>
          <w:spacing w:val="-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dopĺňať</w:t>
      </w:r>
      <w:r w:rsidRPr="00BF5548">
        <w:rPr>
          <w:rFonts w:ascii="Arial Narrow" w:hAnsi="Arial Narrow"/>
          <w:spacing w:val="-2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rámcovú dohodu,</w:t>
      </w:r>
    </w:p>
    <w:p w14:paraId="600D12F1" w14:textId="4D149DC8" w:rsidR="00F3504C" w:rsidRPr="00BF5548" w:rsidRDefault="00F3504C" w:rsidP="00682DAE">
      <w:pPr>
        <w:pStyle w:val="Odsekzoznamu"/>
        <w:widowControl w:val="0"/>
        <w:numPr>
          <w:ilvl w:val="1"/>
          <w:numId w:val="4"/>
        </w:numPr>
        <w:tabs>
          <w:tab w:val="left" w:pos="1248"/>
          <w:tab w:val="left" w:pos="1249"/>
        </w:tabs>
        <w:autoSpaceDE w:val="0"/>
        <w:autoSpaceDN w:val="0"/>
        <w:spacing w:after="120" w:line="240" w:lineRule="auto"/>
        <w:contextualSpacing w:val="0"/>
        <w:jc w:val="both"/>
        <w:rPr>
          <w:rStyle w:val="CharStyle7"/>
          <w:rFonts w:ascii="Arial Narrow" w:hAnsi="Arial Narrow" w:cs="Times New Roman"/>
          <w:b w:val="0"/>
          <w:bCs w:val="0"/>
          <w:sz w:val="21"/>
          <w:szCs w:val="21"/>
          <w:shd w:val="clear" w:color="auto" w:fill="auto"/>
          <w:lang w:val="sk-SK"/>
        </w:rPr>
      </w:pPr>
      <w:r w:rsidRPr="00BF5548">
        <w:rPr>
          <w:rFonts w:ascii="Arial Narrow" w:hAnsi="Arial Narrow"/>
          <w:sz w:val="21"/>
          <w:szCs w:val="21"/>
          <w:lang w:val="sk-SK"/>
        </w:rPr>
        <w:t>vykonávať</w:t>
      </w:r>
      <w:r w:rsidRPr="00BF5548">
        <w:rPr>
          <w:rFonts w:ascii="Arial Narrow" w:hAnsi="Arial Narrow"/>
          <w:spacing w:val="-2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objednávky</w:t>
      </w:r>
      <w:r w:rsidRPr="00BF5548">
        <w:rPr>
          <w:rFonts w:ascii="Arial Narrow" w:hAnsi="Arial Narrow"/>
          <w:spacing w:val="-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podľa</w:t>
      </w:r>
      <w:r w:rsidRPr="00BF5548">
        <w:rPr>
          <w:rFonts w:ascii="Arial Narrow" w:hAnsi="Arial Narrow"/>
          <w:spacing w:val="-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rámcovej dohody</w:t>
      </w:r>
      <w:r w:rsidRPr="00BF5548">
        <w:rPr>
          <w:rFonts w:ascii="Arial Narrow" w:hAnsi="Arial Narrow"/>
          <w:spacing w:val="-2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v</w:t>
      </w:r>
      <w:r w:rsidRPr="00BF5548">
        <w:rPr>
          <w:rFonts w:ascii="Arial Narrow" w:hAnsi="Arial Narrow"/>
          <w:spacing w:val="-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mene</w:t>
      </w:r>
      <w:r w:rsidRPr="00BF5548">
        <w:rPr>
          <w:rFonts w:ascii="Arial Narrow" w:hAnsi="Arial Narrow"/>
          <w:spacing w:val="-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a</w:t>
      </w:r>
      <w:r w:rsidRPr="00BF5548">
        <w:rPr>
          <w:rFonts w:ascii="Arial Narrow" w:hAnsi="Arial Narrow"/>
          <w:spacing w:val="-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na</w:t>
      </w:r>
      <w:r w:rsidRPr="00BF5548">
        <w:rPr>
          <w:rFonts w:ascii="Arial Narrow" w:hAnsi="Arial Narrow"/>
          <w:spacing w:val="-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 xml:space="preserve">účet </w:t>
      </w:r>
      <w:r w:rsidR="00940AC3" w:rsidRPr="00BF5548">
        <w:rPr>
          <w:rFonts w:ascii="Arial Narrow" w:hAnsi="Arial Narrow"/>
          <w:sz w:val="21"/>
          <w:szCs w:val="21"/>
          <w:lang w:val="sk-SK"/>
        </w:rPr>
        <w:t>O</w:t>
      </w:r>
      <w:r w:rsidRPr="00BF5548">
        <w:rPr>
          <w:rFonts w:ascii="Arial Narrow" w:hAnsi="Arial Narrow"/>
          <w:sz w:val="21"/>
          <w:szCs w:val="21"/>
          <w:lang w:val="sk-SK"/>
        </w:rPr>
        <w:t>bjednávateľa.</w:t>
      </w:r>
    </w:p>
    <w:p w14:paraId="709C80DD" w14:textId="77777777" w:rsidR="00F3504C" w:rsidRPr="00BF5548" w:rsidRDefault="00F3504C" w:rsidP="00682DAE">
      <w:pPr>
        <w:pStyle w:val="Style6"/>
        <w:shd w:val="clear" w:color="auto" w:fill="auto"/>
        <w:spacing w:before="0" w:after="120" w:line="240" w:lineRule="auto"/>
        <w:ind w:firstLine="0"/>
        <w:contextualSpacing/>
        <w:jc w:val="center"/>
        <w:rPr>
          <w:rStyle w:val="CharStyle7"/>
          <w:rFonts w:ascii="Arial Narrow" w:hAnsi="Arial Narrow"/>
          <w:b/>
          <w:bCs/>
          <w:color w:val="000000"/>
          <w:sz w:val="21"/>
          <w:szCs w:val="21"/>
        </w:rPr>
      </w:pPr>
      <w:r w:rsidRPr="00BF5548">
        <w:rPr>
          <w:rStyle w:val="CharStyle7"/>
          <w:rFonts w:ascii="Arial Narrow" w:hAnsi="Arial Narrow"/>
          <w:b/>
          <w:bCs/>
          <w:color w:val="000000"/>
          <w:sz w:val="21"/>
          <w:szCs w:val="21"/>
        </w:rPr>
        <w:t xml:space="preserve">Článok II </w:t>
      </w:r>
    </w:p>
    <w:p w14:paraId="3F088BE8" w14:textId="77777777" w:rsidR="00F3504C" w:rsidRPr="00BF5548" w:rsidRDefault="00F3504C" w:rsidP="00682DAE">
      <w:pPr>
        <w:pStyle w:val="Style6"/>
        <w:shd w:val="clear" w:color="auto" w:fill="auto"/>
        <w:spacing w:before="0" w:after="120" w:line="240" w:lineRule="auto"/>
        <w:ind w:firstLine="0"/>
        <w:jc w:val="center"/>
        <w:rPr>
          <w:rFonts w:ascii="Arial Narrow" w:hAnsi="Arial Narrow"/>
          <w:sz w:val="21"/>
          <w:szCs w:val="21"/>
        </w:rPr>
      </w:pPr>
      <w:r w:rsidRPr="00BF5548">
        <w:rPr>
          <w:rStyle w:val="CharStyle7"/>
          <w:rFonts w:ascii="Arial Narrow" w:hAnsi="Arial Narrow"/>
          <w:b/>
          <w:bCs/>
          <w:color w:val="000000"/>
          <w:sz w:val="21"/>
          <w:szCs w:val="21"/>
        </w:rPr>
        <w:t>Osobitné ustanovenia</w:t>
      </w:r>
    </w:p>
    <w:p w14:paraId="45EC133B" w14:textId="77777777" w:rsidR="00F3504C" w:rsidRPr="00BF5548" w:rsidRDefault="00F3504C" w:rsidP="00682DAE">
      <w:pPr>
        <w:pStyle w:val="Style4"/>
        <w:numPr>
          <w:ilvl w:val="0"/>
          <w:numId w:val="2"/>
        </w:numPr>
        <w:shd w:val="clear" w:color="auto" w:fill="auto"/>
        <w:spacing w:before="0" w:after="120" w:line="240" w:lineRule="auto"/>
        <w:ind w:left="560" w:right="20" w:hanging="560"/>
        <w:jc w:val="both"/>
        <w:rPr>
          <w:rFonts w:ascii="Arial Narrow" w:hAnsi="Arial Narrow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Predpokladané množstvo a špecifikácia služieb, ktoré si pristupujúci objednávateľ objedná počas doby platnosti dohody o pristúpení je stanovené v prílohe č. 1 dohody o pristúpení.</w:t>
      </w:r>
      <w:r w:rsidRPr="00BF5548">
        <w:rPr>
          <w:rFonts w:ascii="Arial Narrow" w:hAnsi="Arial Narrow"/>
          <w:sz w:val="21"/>
          <w:szCs w:val="21"/>
        </w:rPr>
        <w:t xml:space="preserve"> 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Pristupujúci objednávateľ si vyhradzuje právo nevyčerpať celé predpokladané množstvo</w:t>
      </w:r>
      <w:r w:rsidRPr="00BF5548">
        <w:rPr>
          <w:rFonts w:ascii="Arial Narrow" w:hAnsi="Arial Narrow"/>
          <w:sz w:val="21"/>
          <w:szCs w:val="21"/>
        </w:rPr>
        <w:t xml:space="preserve"> 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služieb, a to za cenových podmienok stanovených v rámcovej dohode.</w:t>
      </w:r>
    </w:p>
    <w:p w14:paraId="0CAA9102" w14:textId="4B541A91" w:rsidR="00F3504C" w:rsidRPr="00BF5548" w:rsidRDefault="00F3504C" w:rsidP="00682DAE">
      <w:pPr>
        <w:pStyle w:val="Style4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120" w:line="240" w:lineRule="auto"/>
        <w:ind w:left="560" w:hanging="560"/>
        <w:jc w:val="both"/>
        <w:rPr>
          <w:rFonts w:ascii="Arial Narrow" w:hAnsi="Arial Narrow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lastRenderedPageBreak/>
        <w:t>Miestom pre poskytnutie služieb bude:</w:t>
      </w:r>
      <w:r w:rsidR="002F5CB2">
        <w:rPr>
          <w:rStyle w:val="CharStyle5"/>
          <w:rFonts w:ascii="Arial Narrow" w:hAnsi="Arial Narrow"/>
          <w:color w:val="000000"/>
          <w:sz w:val="21"/>
          <w:szCs w:val="21"/>
        </w:rPr>
        <w:t xml:space="preserve"> Primaciálne nám</w:t>
      </w:r>
      <w:r w:rsidR="003377CC">
        <w:rPr>
          <w:rStyle w:val="CharStyle5"/>
          <w:rFonts w:ascii="Arial Narrow" w:hAnsi="Arial Narrow"/>
          <w:color w:val="000000"/>
          <w:sz w:val="21"/>
          <w:szCs w:val="21"/>
        </w:rPr>
        <w:t>estie</w:t>
      </w:r>
      <w:r w:rsidR="002F5CB2">
        <w:rPr>
          <w:rStyle w:val="CharStyle5"/>
          <w:rFonts w:ascii="Arial Narrow" w:hAnsi="Arial Narrow"/>
          <w:color w:val="000000"/>
          <w:sz w:val="21"/>
          <w:szCs w:val="21"/>
        </w:rPr>
        <w:t xml:space="preserve"> 1, 814 99 Bratislava</w:t>
      </w:r>
    </w:p>
    <w:p w14:paraId="0689B3A6" w14:textId="536E1AE3" w:rsidR="00F3504C" w:rsidRPr="00BF5548" w:rsidRDefault="00F3504C" w:rsidP="00E16358">
      <w:pPr>
        <w:pStyle w:val="Style4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120" w:line="240" w:lineRule="auto"/>
        <w:ind w:left="560" w:hanging="560"/>
        <w:jc w:val="left"/>
        <w:rPr>
          <w:rFonts w:ascii="Arial Narrow" w:hAnsi="Arial Narrow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Kontaktná osoba za pristupujúceho objednávateľa je: </w:t>
      </w:r>
      <w:r w:rsidR="00D362C2">
        <w:rPr>
          <w:rStyle w:val="CharStyle5"/>
          <w:rFonts w:ascii="Arial Narrow" w:hAnsi="Arial Narrow"/>
          <w:color w:val="000000"/>
          <w:sz w:val="21"/>
          <w:szCs w:val="21"/>
        </w:rPr>
        <w:t>Ing. Roman Herda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  t. č.: </w:t>
      </w:r>
      <w:r w:rsidR="00D362C2">
        <w:rPr>
          <w:rStyle w:val="CharStyle5"/>
          <w:rFonts w:ascii="Arial Narrow" w:hAnsi="Arial Narrow"/>
          <w:color w:val="000000"/>
          <w:sz w:val="21"/>
          <w:szCs w:val="21"/>
        </w:rPr>
        <w:t>0903 508 513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, email:</w:t>
      </w:r>
      <w:r w:rsidR="00D362C2">
        <w:rPr>
          <w:rStyle w:val="CharStyle5"/>
          <w:rFonts w:ascii="Arial Narrow" w:hAnsi="Arial Narrow"/>
          <w:color w:val="000000"/>
          <w:sz w:val="21"/>
          <w:szCs w:val="21"/>
        </w:rPr>
        <w:t xml:space="preserve"> </w:t>
      </w:r>
      <w:hyperlink r:id="rId8" w:history="1">
        <w:r w:rsidR="006B716A" w:rsidRPr="00D50CF4">
          <w:rPr>
            <w:rStyle w:val="Hypertextovprepojenie"/>
            <w:rFonts w:ascii="Arial Narrow" w:hAnsi="Arial Narrow"/>
            <w:sz w:val="21"/>
            <w:szCs w:val="21"/>
            <w:shd w:val="clear" w:color="auto" w:fill="FFFFFF"/>
          </w:rPr>
          <w:t>roman.herda@bratislava.sk</w:t>
        </w:r>
      </w:hyperlink>
      <w:r w:rsidR="006B716A">
        <w:rPr>
          <w:rStyle w:val="CharStyle5"/>
          <w:rFonts w:ascii="Arial Narrow" w:hAnsi="Arial Narrow"/>
          <w:color w:val="000000"/>
          <w:sz w:val="21"/>
          <w:szCs w:val="21"/>
        </w:rPr>
        <w:t xml:space="preserve"> </w:t>
      </w:r>
    </w:p>
    <w:p w14:paraId="6BBDAA70" w14:textId="0A059964" w:rsidR="00F3504C" w:rsidRPr="00BF5548" w:rsidRDefault="00F3504C" w:rsidP="00682DAE">
      <w:pPr>
        <w:pStyle w:val="Style4"/>
        <w:numPr>
          <w:ilvl w:val="0"/>
          <w:numId w:val="2"/>
        </w:numPr>
        <w:shd w:val="clear" w:color="auto" w:fill="auto"/>
        <w:tabs>
          <w:tab w:val="left" w:pos="567"/>
          <w:tab w:val="right" w:pos="6623"/>
          <w:tab w:val="left" w:pos="6769"/>
          <w:tab w:val="center" w:pos="7598"/>
          <w:tab w:val="right" w:pos="9033"/>
        </w:tabs>
        <w:spacing w:before="0" w:after="120" w:line="240" w:lineRule="auto"/>
        <w:ind w:left="560" w:hanging="560"/>
        <w:jc w:val="both"/>
        <w:rPr>
          <w:rStyle w:val="CharStyle5"/>
          <w:rFonts w:ascii="Arial Narrow" w:hAnsi="Arial Narrow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Kontaktná osoba za </w:t>
      </w:r>
      <w:r w:rsidR="00940AC3" w:rsidRPr="00BF5548">
        <w:rPr>
          <w:rStyle w:val="CharStyle5"/>
          <w:rFonts w:ascii="Arial Narrow" w:hAnsi="Arial Narrow"/>
          <w:color w:val="000000"/>
          <w:sz w:val="21"/>
          <w:szCs w:val="21"/>
        </w:rPr>
        <w:t>Zhotoviteľa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 je:........................,  t. č.: ..............................., email:</w:t>
      </w:r>
    </w:p>
    <w:p w14:paraId="6640814C" w14:textId="77777777" w:rsidR="00F3504C" w:rsidRPr="00BF5548" w:rsidRDefault="00F3504C" w:rsidP="00682DAE">
      <w:pPr>
        <w:pStyle w:val="Odsekzoznamu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120" w:line="240" w:lineRule="auto"/>
        <w:ind w:left="567" w:right="20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BF5548">
        <w:rPr>
          <w:rFonts w:ascii="Arial Narrow" w:hAnsi="Arial Narrow"/>
          <w:sz w:val="21"/>
          <w:szCs w:val="21"/>
          <w:lang w:val="sk-SK"/>
        </w:rPr>
        <w:t>Táto</w:t>
      </w:r>
      <w:r w:rsidRPr="00BF5548">
        <w:rPr>
          <w:rFonts w:ascii="Arial Narrow" w:hAnsi="Arial Narrow"/>
          <w:spacing w:val="13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dohoda o pristúpení</w:t>
      </w:r>
      <w:r w:rsidRPr="00BF5548">
        <w:rPr>
          <w:rFonts w:ascii="Arial Narrow" w:hAnsi="Arial Narrow"/>
          <w:spacing w:val="14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sa</w:t>
      </w:r>
      <w:r w:rsidRPr="00BF5548">
        <w:rPr>
          <w:rFonts w:ascii="Arial Narrow" w:hAnsi="Arial Narrow"/>
          <w:spacing w:val="14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uzatvára</w:t>
      </w:r>
      <w:r w:rsidRPr="00BF5548">
        <w:rPr>
          <w:rFonts w:ascii="Arial Narrow" w:hAnsi="Arial Narrow"/>
          <w:spacing w:val="16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na</w:t>
      </w:r>
      <w:r w:rsidRPr="00BF5548">
        <w:rPr>
          <w:rFonts w:ascii="Arial Narrow" w:hAnsi="Arial Narrow"/>
          <w:spacing w:val="16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dobu</w:t>
      </w:r>
      <w:r w:rsidRPr="00BF5548">
        <w:rPr>
          <w:rFonts w:ascii="Arial Narrow" w:hAnsi="Arial Narrow"/>
          <w:spacing w:val="13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určitú,</w:t>
      </w:r>
      <w:r w:rsidRPr="00BF5548">
        <w:rPr>
          <w:rFonts w:ascii="Arial Narrow" w:hAnsi="Arial Narrow"/>
          <w:spacing w:val="13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a</w:t>
      </w:r>
      <w:r w:rsidRPr="00BF5548">
        <w:rPr>
          <w:rFonts w:ascii="Arial Narrow" w:hAnsi="Arial Narrow"/>
          <w:spacing w:val="14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to</w:t>
      </w:r>
      <w:r w:rsidRPr="00BF5548">
        <w:rPr>
          <w:rFonts w:ascii="Arial Narrow" w:hAnsi="Arial Narrow"/>
          <w:spacing w:val="13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po</w:t>
      </w:r>
      <w:r w:rsidRPr="00BF5548">
        <w:rPr>
          <w:rFonts w:ascii="Arial Narrow" w:hAnsi="Arial Narrow"/>
          <w:spacing w:val="13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dobu</w:t>
      </w:r>
      <w:r w:rsidRPr="00BF5548">
        <w:rPr>
          <w:rFonts w:ascii="Arial Narrow" w:hAnsi="Arial Narrow"/>
          <w:spacing w:val="16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trvania</w:t>
      </w:r>
      <w:r w:rsidRPr="00BF5548">
        <w:rPr>
          <w:rFonts w:ascii="Arial Narrow" w:hAnsi="Arial Narrow"/>
          <w:spacing w:val="14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rámcovej dohody,</w:t>
      </w:r>
      <w:r w:rsidRPr="00BF5548">
        <w:rPr>
          <w:rFonts w:ascii="Arial Narrow" w:hAnsi="Arial Narrow"/>
          <w:spacing w:val="16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t.</w:t>
      </w:r>
      <w:r w:rsidRPr="00BF5548">
        <w:rPr>
          <w:rFonts w:ascii="Arial Narrow" w:hAnsi="Arial Narrow"/>
          <w:spacing w:val="13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j.</w:t>
      </w:r>
      <w:r w:rsidRPr="00BF5548">
        <w:rPr>
          <w:rFonts w:ascii="Arial Narrow" w:hAnsi="Arial Narrow"/>
          <w:spacing w:val="16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do</w:t>
      </w:r>
      <w:r w:rsidRPr="00BF5548">
        <w:rPr>
          <w:rFonts w:ascii="Arial Narrow" w:hAnsi="Arial Narrow"/>
          <w:spacing w:val="16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skončenia</w:t>
      </w:r>
      <w:r w:rsidRPr="00BF5548">
        <w:rPr>
          <w:rFonts w:ascii="Arial Narrow" w:hAnsi="Arial Narrow"/>
          <w:spacing w:val="16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 xml:space="preserve">účinnosti </w:t>
      </w:r>
      <w:r w:rsidRPr="00BF5548">
        <w:rPr>
          <w:rFonts w:ascii="Arial Narrow" w:hAnsi="Arial Narrow"/>
          <w:spacing w:val="-52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rámcovej dohody.</w:t>
      </w:r>
    </w:p>
    <w:p w14:paraId="53AD2F21" w14:textId="77777777" w:rsidR="00F3504C" w:rsidRPr="00BF5548" w:rsidRDefault="00F3504C" w:rsidP="00682DAE">
      <w:pPr>
        <w:pStyle w:val="Odsekzoznamu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120" w:line="240" w:lineRule="auto"/>
        <w:ind w:left="567" w:right="209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BF5548">
        <w:rPr>
          <w:rFonts w:ascii="Arial Narrow" w:hAnsi="Arial Narrow"/>
          <w:sz w:val="21"/>
          <w:szCs w:val="21"/>
          <w:lang w:val="sk-SK"/>
        </w:rPr>
        <w:t>Účinnosť</w:t>
      </w:r>
      <w:r w:rsidRPr="00BF5548">
        <w:rPr>
          <w:rFonts w:ascii="Arial Narrow" w:hAnsi="Arial Narrow"/>
          <w:spacing w:val="-2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tejto</w:t>
      </w:r>
      <w:r w:rsidRPr="00BF5548">
        <w:rPr>
          <w:rFonts w:ascii="Arial Narrow" w:hAnsi="Arial Narrow"/>
          <w:spacing w:val="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dohody</w:t>
      </w:r>
      <w:r w:rsidRPr="00BF5548">
        <w:rPr>
          <w:rFonts w:ascii="Arial Narrow" w:hAnsi="Arial Narrow"/>
          <w:spacing w:val="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o</w:t>
      </w:r>
      <w:r w:rsidRPr="00BF5548">
        <w:rPr>
          <w:rFonts w:ascii="Arial Narrow" w:hAnsi="Arial Narrow"/>
          <w:spacing w:val="2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pristúpení</w:t>
      </w:r>
      <w:r w:rsidRPr="00BF5548">
        <w:rPr>
          <w:rFonts w:ascii="Arial Narrow" w:hAnsi="Arial Narrow"/>
          <w:spacing w:val="2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môže</w:t>
      </w:r>
      <w:r w:rsidRPr="00BF5548">
        <w:rPr>
          <w:rFonts w:ascii="Arial Narrow" w:hAnsi="Arial Narrow"/>
          <w:spacing w:val="2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pred</w:t>
      </w:r>
      <w:r w:rsidRPr="00BF5548">
        <w:rPr>
          <w:rFonts w:ascii="Arial Narrow" w:hAnsi="Arial Narrow"/>
          <w:spacing w:val="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uplynutím</w:t>
      </w:r>
      <w:r w:rsidRPr="00BF5548">
        <w:rPr>
          <w:rFonts w:ascii="Arial Narrow" w:hAnsi="Arial Narrow"/>
          <w:spacing w:val="3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doby</w:t>
      </w:r>
      <w:r w:rsidRPr="00BF5548">
        <w:rPr>
          <w:rFonts w:ascii="Arial Narrow" w:hAnsi="Arial Narrow"/>
          <w:spacing w:val="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uvedenej</w:t>
      </w:r>
      <w:r w:rsidRPr="00BF5548">
        <w:rPr>
          <w:rFonts w:ascii="Arial Narrow" w:hAnsi="Arial Narrow"/>
          <w:spacing w:val="2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v</w:t>
      </w:r>
      <w:r w:rsidRPr="00BF5548">
        <w:rPr>
          <w:rFonts w:ascii="Arial Narrow" w:hAnsi="Arial Narrow"/>
          <w:spacing w:val="-1"/>
          <w:sz w:val="21"/>
          <w:szCs w:val="21"/>
          <w:lang w:val="sk-SK"/>
        </w:rPr>
        <w:t xml:space="preserve"> bode 1.5. </w:t>
      </w:r>
      <w:r w:rsidRPr="00BF5548">
        <w:rPr>
          <w:rFonts w:ascii="Arial Narrow" w:hAnsi="Arial Narrow"/>
          <w:sz w:val="21"/>
          <w:szCs w:val="21"/>
          <w:lang w:val="sk-SK"/>
        </w:rPr>
        <w:t>tomto článku</w:t>
      </w:r>
      <w:r w:rsidRPr="00BF5548">
        <w:rPr>
          <w:rFonts w:ascii="Arial Narrow" w:hAnsi="Arial Narrow"/>
          <w:spacing w:val="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dohody</w:t>
      </w:r>
      <w:r w:rsidRPr="00BF5548">
        <w:rPr>
          <w:rFonts w:ascii="Arial Narrow" w:hAnsi="Arial Narrow"/>
          <w:spacing w:val="-3"/>
          <w:sz w:val="21"/>
          <w:szCs w:val="21"/>
          <w:lang w:val="sk-SK"/>
        </w:rPr>
        <w:t xml:space="preserve"> o pristúpení </w:t>
      </w:r>
      <w:r w:rsidRPr="00BF5548">
        <w:rPr>
          <w:rFonts w:ascii="Arial Narrow" w:hAnsi="Arial Narrow"/>
          <w:sz w:val="21"/>
          <w:szCs w:val="21"/>
          <w:lang w:val="sk-SK"/>
        </w:rPr>
        <w:t>zaniknúť aj niektorým z nasledovných spôsobov:</w:t>
      </w:r>
    </w:p>
    <w:p w14:paraId="35F5DBC2" w14:textId="01EFFFC2" w:rsidR="00F3504C" w:rsidRPr="00BF5548" w:rsidRDefault="00F3504C" w:rsidP="00682DAE">
      <w:pPr>
        <w:pStyle w:val="Odsekzoznamu"/>
        <w:widowControl w:val="0"/>
        <w:numPr>
          <w:ilvl w:val="1"/>
          <w:numId w:val="5"/>
        </w:numPr>
        <w:tabs>
          <w:tab w:val="left" w:pos="567"/>
          <w:tab w:val="left" w:pos="1248"/>
          <w:tab w:val="left" w:pos="1249"/>
        </w:tabs>
        <w:autoSpaceDE w:val="0"/>
        <w:autoSpaceDN w:val="0"/>
        <w:spacing w:after="120" w:line="240" w:lineRule="auto"/>
        <w:ind w:left="993" w:hanging="426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BF5548">
        <w:rPr>
          <w:rFonts w:ascii="Arial Narrow" w:hAnsi="Arial Narrow"/>
          <w:sz w:val="21"/>
          <w:szCs w:val="21"/>
          <w:lang w:val="sk-SK"/>
        </w:rPr>
        <w:t>písomnou</w:t>
      </w:r>
      <w:r w:rsidRPr="00BF5548">
        <w:rPr>
          <w:rFonts w:ascii="Arial Narrow" w:hAnsi="Arial Narrow"/>
          <w:spacing w:val="-4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dohodou</w:t>
      </w:r>
      <w:r w:rsidRPr="00BF5548">
        <w:rPr>
          <w:rFonts w:ascii="Arial Narrow" w:hAnsi="Arial Narrow"/>
          <w:spacing w:val="-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účastníkov</w:t>
      </w:r>
      <w:r w:rsidRPr="00BF5548">
        <w:rPr>
          <w:rFonts w:ascii="Arial Narrow" w:hAnsi="Arial Narrow"/>
          <w:spacing w:val="-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dohody</w:t>
      </w:r>
      <w:r w:rsidR="00940AC3" w:rsidRPr="00BF5548">
        <w:rPr>
          <w:rFonts w:ascii="Arial Narrow" w:hAnsi="Arial Narrow"/>
          <w:sz w:val="21"/>
          <w:szCs w:val="21"/>
          <w:lang w:val="sk-SK"/>
        </w:rPr>
        <w:t xml:space="preserve"> o pristúpení</w:t>
      </w:r>
      <w:r w:rsidRPr="00BF5548">
        <w:rPr>
          <w:rFonts w:ascii="Arial Narrow" w:hAnsi="Arial Narrow"/>
          <w:sz w:val="21"/>
          <w:szCs w:val="21"/>
          <w:lang w:val="sk-SK"/>
        </w:rPr>
        <w:t>, alebo</w:t>
      </w:r>
    </w:p>
    <w:p w14:paraId="33FC61FE" w14:textId="77777777" w:rsidR="00F3504C" w:rsidRPr="00BF5548" w:rsidRDefault="00F3504C" w:rsidP="00682DAE">
      <w:pPr>
        <w:pStyle w:val="Odsekzoznamu"/>
        <w:widowControl w:val="0"/>
        <w:numPr>
          <w:ilvl w:val="1"/>
          <w:numId w:val="5"/>
        </w:numPr>
        <w:tabs>
          <w:tab w:val="left" w:pos="567"/>
          <w:tab w:val="left" w:pos="1248"/>
          <w:tab w:val="left" w:pos="1249"/>
        </w:tabs>
        <w:autoSpaceDE w:val="0"/>
        <w:autoSpaceDN w:val="0"/>
        <w:spacing w:after="120" w:line="240" w:lineRule="auto"/>
        <w:ind w:left="993" w:hanging="426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BF5548">
        <w:rPr>
          <w:rFonts w:ascii="Arial Narrow" w:hAnsi="Arial Narrow"/>
          <w:sz w:val="21"/>
          <w:szCs w:val="21"/>
          <w:lang w:val="sk-SK"/>
        </w:rPr>
        <w:t>písomnou</w:t>
      </w:r>
      <w:r w:rsidRPr="00BF5548">
        <w:rPr>
          <w:rFonts w:ascii="Arial Narrow" w:hAnsi="Arial Narrow"/>
          <w:spacing w:val="-4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výpoveďou pristupujúceho objednávateľa,</w:t>
      </w:r>
      <w:r w:rsidRPr="00BF5548">
        <w:rPr>
          <w:rFonts w:ascii="Arial Narrow" w:hAnsi="Arial Narrow"/>
          <w:spacing w:val="-3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alebo</w:t>
      </w:r>
    </w:p>
    <w:p w14:paraId="74480FCF" w14:textId="21C372F5" w:rsidR="00F3504C" w:rsidRPr="00BF5548" w:rsidRDefault="00F3504C" w:rsidP="00682DAE">
      <w:pPr>
        <w:pStyle w:val="Odsekzoznamu"/>
        <w:widowControl w:val="0"/>
        <w:numPr>
          <w:ilvl w:val="1"/>
          <w:numId w:val="5"/>
        </w:numPr>
        <w:tabs>
          <w:tab w:val="left" w:pos="567"/>
          <w:tab w:val="left" w:pos="1248"/>
          <w:tab w:val="left" w:pos="1249"/>
        </w:tabs>
        <w:autoSpaceDE w:val="0"/>
        <w:autoSpaceDN w:val="0"/>
        <w:spacing w:after="120" w:line="240" w:lineRule="auto"/>
        <w:ind w:left="993" w:hanging="426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BF5548">
        <w:rPr>
          <w:rFonts w:ascii="Arial Narrow" w:hAnsi="Arial Narrow"/>
          <w:sz w:val="21"/>
          <w:szCs w:val="21"/>
          <w:lang w:val="sk-SK"/>
        </w:rPr>
        <w:t>odstúpením</w:t>
      </w:r>
      <w:r w:rsidRPr="00BF5548">
        <w:rPr>
          <w:rFonts w:ascii="Arial Narrow" w:hAnsi="Arial Narrow"/>
          <w:spacing w:val="-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od</w:t>
      </w:r>
      <w:r w:rsidRPr="00BF5548">
        <w:rPr>
          <w:rFonts w:ascii="Arial Narrow" w:hAnsi="Arial Narrow"/>
          <w:spacing w:val="-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dohody</w:t>
      </w:r>
      <w:r w:rsidR="00940AC3" w:rsidRPr="00BF5548">
        <w:rPr>
          <w:rFonts w:ascii="Arial Narrow" w:hAnsi="Arial Narrow"/>
          <w:sz w:val="21"/>
          <w:szCs w:val="21"/>
          <w:lang w:val="sk-SK"/>
        </w:rPr>
        <w:t xml:space="preserve"> o </w:t>
      </w:r>
      <w:r w:rsidR="00682DAE" w:rsidRPr="00BF5548">
        <w:rPr>
          <w:rFonts w:ascii="Arial Narrow" w:hAnsi="Arial Narrow"/>
          <w:sz w:val="21"/>
          <w:szCs w:val="21"/>
          <w:lang w:val="sk-SK"/>
        </w:rPr>
        <w:t>pristúpení</w:t>
      </w:r>
      <w:r w:rsidRPr="00BF5548">
        <w:rPr>
          <w:rFonts w:ascii="Arial Narrow" w:hAnsi="Arial Narrow"/>
          <w:sz w:val="21"/>
          <w:szCs w:val="21"/>
          <w:lang w:val="sk-SK"/>
        </w:rPr>
        <w:t xml:space="preserve"> za</w:t>
      </w:r>
      <w:r w:rsidRPr="00BF5548">
        <w:rPr>
          <w:rFonts w:ascii="Arial Narrow" w:hAnsi="Arial Narrow"/>
          <w:spacing w:val="-3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podmienok</w:t>
      </w:r>
      <w:r w:rsidRPr="00BF5548">
        <w:rPr>
          <w:rFonts w:ascii="Arial Narrow" w:hAnsi="Arial Narrow"/>
          <w:spacing w:val="-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upravených</w:t>
      </w:r>
      <w:r w:rsidRPr="00BF5548">
        <w:rPr>
          <w:rFonts w:ascii="Arial Narrow" w:hAnsi="Arial Narrow"/>
          <w:spacing w:val="-1"/>
          <w:sz w:val="21"/>
          <w:szCs w:val="21"/>
          <w:lang w:val="sk-SK"/>
        </w:rPr>
        <w:t xml:space="preserve"> </w:t>
      </w:r>
      <w:r w:rsidRPr="00BF5548">
        <w:rPr>
          <w:rFonts w:ascii="Arial Narrow" w:hAnsi="Arial Narrow"/>
          <w:sz w:val="21"/>
          <w:szCs w:val="21"/>
          <w:lang w:val="sk-SK"/>
        </w:rPr>
        <w:t>v rámcovej dohode.</w:t>
      </w:r>
    </w:p>
    <w:p w14:paraId="2F7407B9" w14:textId="621DE051" w:rsidR="00F3504C" w:rsidRPr="00BF5548" w:rsidRDefault="00F3504C" w:rsidP="00682DAE">
      <w:pPr>
        <w:pStyle w:val="Style4"/>
        <w:shd w:val="clear" w:color="auto" w:fill="auto"/>
        <w:tabs>
          <w:tab w:val="left" w:pos="709"/>
        </w:tabs>
        <w:spacing w:before="0" w:after="120" w:line="240" w:lineRule="auto"/>
        <w:ind w:left="567" w:hanging="567"/>
        <w:jc w:val="both"/>
        <w:rPr>
          <w:rStyle w:val="CharStyle7"/>
          <w:rFonts w:ascii="Arial Narrow" w:hAnsi="Arial Narrow"/>
          <w:b w:val="0"/>
          <w:bCs w:val="0"/>
          <w:sz w:val="21"/>
          <w:szCs w:val="21"/>
          <w:shd w:val="clear" w:color="auto" w:fill="auto"/>
        </w:rPr>
      </w:pPr>
      <w:r w:rsidRPr="00BF5548">
        <w:rPr>
          <w:rFonts w:ascii="Arial Narrow" w:hAnsi="Arial Narrow"/>
          <w:sz w:val="21"/>
          <w:szCs w:val="21"/>
        </w:rPr>
        <w:t xml:space="preserve">1.7.  </w:t>
      </w:r>
      <w:r w:rsidR="00940AC3" w:rsidRPr="00BF5548">
        <w:rPr>
          <w:rFonts w:ascii="Arial Narrow" w:hAnsi="Arial Narrow"/>
          <w:sz w:val="21"/>
          <w:szCs w:val="21"/>
        </w:rPr>
        <w:t xml:space="preserve">  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Pristupujúci objednávateľ môže aj bez uvedenia dôvodu ukončiť dohodu o pristúpení výpoveďou s dvojmesačnou výpovednou lehotou. Dvojmesačná výpovedná lehota začína plynúť prvým dňom mesiaca nasledujúceho po mesiaci, v ktorom bola výpoveď doručená druhému účastníkovi dohody</w:t>
      </w:r>
      <w:r w:rsidR="00940AC3"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 o pristúpení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.</w:t>
      </w:r>
    </w:p>
    <w:p w14:paraId="115917FB" w14:textId="77777777" w:rsidR="00F3504C" w:rsidRPr="00BF5548" w:rsidRDefault="00F3504C" w:rsidP="00682DAE">
      <w:pPr>
        <w:pStyle w:val="Style6"/>
        <w:shd w:val="clear" w:color="auto" w:fill="auto"/>
        <w:spacing w:before="0" w:after="120" w:line="240" w:lineRule="auto"/>
        <w:ind w:firstLine="0"/>
        <w:contextualSpacing/>
        <w:jc w:val="center"/>
        <w:rPr>
          <w:rStyle w:val="CharStyle7"/>
          <w:rFonts w:ascii="Arial Narrow" w:hAnsi="Arial Narrow"/>
          <w:b/>
          <w:bCs/>
          <w:color w:val="000000"/>
          <w:sz w:val="21"/>
          <w:szCs w:val="21"/>
        </w:rPr>
      </w:pPr>
      <w:r w:rsidRPr="00BF5548">
        <w:rPr>
          <w:rStyle w:val="CharStyle7"/>
          <w:rFonts w:ascii="Arial Narrow" w:hAnsi="Arial Narrow"/>
          <w:b/>
          <w:bCs/>
          <w:color w:val="000000"/>
          <w:sz w:val="21"/>
          <w:szCs w:val="21"/>
        </w:rPr>
        <w:t>Článok III</w:t>
      </w:r>
    </w:p>
    <w:p w14:paraId="21F9AE82" w14:textId="77777777" w:rsidR="00F3504C" w:rsidRPr="00BF5548" w:rsidRDefault="00F3504C" w:rsidP="00682DAE">
      <w:pPr>
        <w:pStyle w:val="Style6"/>
        <w:shd w:val="clear" w:color="auto" w:fill="auto"/>
        <w:spacing w:before="0" w:after="120" w:line="240" w:lineRule="auto"/>
        <w:ind w:firstLine="0"/>
        <w:jc w:val="center"/>
        <w:rPr>
          <w:rFonts w:ascii="Arial Narrow" w:hAnsi="Arial Narrow"/>
          <w:sz w:val="21"/>
          <w:szCs w:val="21"/>
        </w:rPr>
      </w:pPr>
      <w:r w:rsidRPr="00BF5548">
        <w:rPr>
          <w:rStyle w:val="CharStyle7"/>
          <w:rFonts w:ascii="Arial Narrow" w:hAnsi="Arial Narrow"/>
          <w:b/>
          <w:bCs/>
          <w:color w:val="000000"/>
          <w:sz w:val="21"/>
          <w:szCs w:val="21"/>
        </w:rPr>
        <w:t>Záverečné ustanovenia</w:t>
      </w:r>
    </w:p>
    <w:p w14:paraId="02A87F28" w14:textId="77777777" w:rsidR="00F3504C" w:rsidRPr="00BF5548" w:rsidRDefault="00F3504C" w:rsidP="00682DAE">
      <w:pPr>
        <w:pStyle w:val="Style4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120" w:line="240" w:lineRule="auto"/>
        <w:ind w:left="560" w:right="20" w:hanging="560"/>
        <w:jc w:val="both"/>
        <w:rPr>
          <w:rStyle w:val="CharStyle5"/>
          <w:rFonts w:ascii="Arial Narrow" w:hAnsi="Arial Narrow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Dohoda o pristúpení podlieha povinnému zverejneniu v súlade so zákonom č. </w:t>
      </w:r>
      <w:r w:rsidRPr="00BF5548">
        <w:rPr>
          <w:rFonts w:ascii="Arial Narrow" w:hAnsi="Arial Narrow"/>
          <w:sz w:val="21"/>
          <w:szCs w:val="21"/>
        </w:rPr>
        <w:t>211/2000</w:t>
      </w:r>
      <w:r w:rsidRPr="00BF5548">
        <w:rPr>
          <w:rFonts w:ascii="Arial Narrow" w:hAnsi="Arial Narrow"/>
          <w:spacing w:val="-7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Z.</w:t>
      </w:r>
      <w:r w:rsidRPr="00BF5548">
        <w:rPr>
          <w:rFonts w:ascii="Arial Narrow" w:hAnsi="Arial Narrow"/>
          <w:spacing w:val="-8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z.</w:t>
      </w:r>
      <w:r w:rsidRPr="00BF5548">
        <w:rPr>
          <w:rFonts w:ascii="Arial Narrow" w:hAnsi="Arial Narrow"/>
          <w:spacing w:val="-10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o</w:t>
      </w:r>
      <w:r w:rsidRPr="00BF5548">
        <w:rPr>
          <w:rFonts w:ascii="Arial Narrow" w:hAnsi="Arial Narrow"/>
          <w:spacing w:val="-8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slobodnom</w:t>
      </w:r>
      <w:r w:rsidRPr="00BF5548">
        <w:rPr>
          <w:rFonts w:ascii="Arial Narrow" w:hAnsi="Arial Narrow"/>
          <w:spacing w:val="-6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prístupe</w:t>
      </w:r>
      <w:r w:rsidRPr="00BF5548">
        <w:rPr>
          <w:rFonts w:ascii="Arial Narrow" w:hAnsi="Arial Narrow"/>
          <w:spacing w:val="-8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k</w:t>
      </w:r>
      <w:r w:rsidRPr="00BF5548">
        <w:rPr>
          <w:rFonts w:ascii="Arial Narrow" w:hAnsi="Arial Narrow"/>
          <w:spacing w:val="-7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informáciám</w:t>
      </w:r>
      <w:r w:rsidRPr="00BF5548">
        <w:rPr>
          <w:rFonts w:ascii="Arial Narrow" w:hAnsi="Arial Narrow"/>
          <w:spacing w:val="-7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a</w:t>
      </w:r>
      <w:r w:rsidRPr="00BF5548">
        <w:rPr>
          <w:rFonts w:ascii="Arial Narrow" w:hAnsi="Arial Narrow"/>
          <w:spacing w:val="-7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o</w:t>
      </w:r>
      <w:r w:rsidRPr="00BF5548">
        <w:rPr>
          <w:rFonts w:ascii="Arial Narrow" w:hAnsi="Arial Narrow"/>
          <w:spacing w:val="-8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zmene</w:t>
      </w:r>
      <w:r w:rsidRPr="00BF5548">
        <w:rPr>
          <w:rFonts w:ascii="Arial Narrow" w:hAnsi="Arial Narrow"/>
          <w:spacing w:val="-8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a</w:t>
      </w:r>
      <w:r w:rsidRPr="00BF5548">
        <w:rPr>
          <w:rFonts w:ascii="Arial Narrow" w:hAnsi="Arial Narrow"/>
          <w:spacing w:val="-7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doplnení</w:t>
      </w:r>
      <w:r w:rsidRPr="00BF5548">
        <w:rPr>
          <w:rFonts w:ascii="Arial Narrow" w:hAnsi="Arial Narrow"/>
          <w:spacing w:val="-7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 xml:space="preserve">niektorých </w:t>
      </w:r>
      <w:r w:rsidRPr="00BF5548">
        <w:rPr>
          <w:rFonts w:ascii="Arial Narrow" w:hAnsi="Arial Narrow"/>
          <w:spacing w:val="-52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zákonov</w:t>
      </w:r>
      <w:r w:rsidRPr="00BF5548">
        <w:rPr>
          <w:rFonts w:ascii="Arial Narrow" w:hAnsi="Arial Narrow"/>
          <w:spacing w:val="-4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v znení</w:t>
      </w:r>
      <w:r w:rsidRPr="00BF5548">
        <w:rPr>
          <w:rFonts w:ascii="Arial Narrow" w:hAnsi="Arial Narrow"/>
          <w:spacing w:val="1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neskorších</w:t>
      </w:r>
      <w:r w:rsidRPr="00BF5548">
        <w:rPr>
          <w:rFonts w:ascii="Arial Narrow" w:hAnsi="Arial Narrow"/>
          <w:spacing w:val="-3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predpisov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. Pristupujúci objednávateľ zverejní dohodu o pristúpení v Centrálnom registri zmlúv.</w:t>
      </w:r>
    </w:p>
    <w:p w14:paraId="1522D16A" w14:textId="77777777" w:rsidR="00F3504C" w:rsidRPr="00BF5548" w:rsidRDefault="00F3504C" w:rsidP="00682DAE">
      <w:pPr>
        <w:pStyle w:val="Style4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120" w:line="240" w:lineRule="auto"/>
        <w:ind w:left="560" w:right="20" w:hanging="560"/>
        <w:jc w:val="both"/>
        <w:rPr>
          <w:rFonts w:ascii="Arial Narrow" w:hAnsi="Arial Narrow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Dohoda o pristúpení nadobúda platnosť dňom jej podpisu zástupcami účastníkov dohody a účinnosť dňom nasledujúcim po dni jej zverejnenia v </w:t>
      </w:r>
      <w:r w:rsidRPr="00BF5548">
        <w:rPr>
          <w:rFonts w:ascii="Arial Narrow" w:hAnsi="Arial Narrow"/>
          <w:sz w:val="21"/>
          <w:szCs w:val="21"/>
        </w:rPr>
        <w:t>Centrálnom registri zmlúv</w:t>
      </w:r>
      <w:r w:rsidRPr="00BF5548" w:rsidDel="00BB564A">
        <w:rPr>
          <w:rFonts w:ascii="Arial Narrow" w:hAnsi="Arial Narrow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podľa bodu 1.1. tohto článku dohody o pristúpení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.</w:t>
      </w:r>
    </w:p>
    <w:p w14:paraId="73C8859B" w14:textId="77777777" w:rsidR="00F3504C" w:rsidRPr="00BF5548" w:rsidRDefault="00F3504C" w:rsidP="00682DAE">
      <w:pPr>
        <w:pStyle w:val="Style4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120" w:line="240" w:lineRule="auto"/>
        <w:ind w:left="560" w:right="20" w:hanging="560"/>
        <w:jc w:val="both"/>
        <w:rPr>
          <w:rStyle w:val="CharStyle5"/>
          <w:rFonts w:ascii="Arial Narrow" w:hAnsi="Arial Narrow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Neoddeliteľnou súčasťou dohody o pristúpení sú nasledovné prílohy:</w:t>
      </w:r>
    </w:p>
    <w:p w14:paraId="6EBA81B1" w14:textId="77777777" w:rsidR="00F3504C" w:rsidRPr="00BF5548" w:rsidRDefault="00F3504C" w:rsidP="00682DAE">
      <w:pPr>
        <w:pStyle w:val="Style4"/>
        <w:shd w:val="clear" w:color="auto" w:fill="auto"/>
        <w:tabs>
          <w:tab w:val="left" w:pos="567"/>
        </w:tabs>
        <w:spacing w:before="0" w:after="120" w:line="240" w:lineRule="auto"/>
        <w:ind w:left="560" w:right="20" w:firstLine="0"/>
        <w:jc w:val="both"/>
        <w:rPr>
          <w:rStyle w:val="CharStyle5"/>
          <w:rFonts w:ascii="Arial Narrow" w:hAnsi="Arial Narrow"/>
          <w:color w:val="000000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Príloha č. 1: Predpokladané množstvo a špecifikácia služieb </w:t>
      </w:r>
    </w:p>
    <w:p w14:paraId="040E6335" w14:textId="401AC489" w:rsidR="00F3504C" w:rsidRPr="00BF5548" w:rsidRDefault="00F3504C" w:rsidP="00682DAE">
      <w:pPr>
        <w:pStyle w:val="Style4"/>
        <w:shd w:val="clear" w:color="auto" w:fill="auto"/>
        <w:tabs>
          <w:tab w:val="left" w:pos="567"/>
        </w:tabs>
        <w:spacing w:before="0" w:after="120" w:line="240" w:lineRule="auto"/>
        <w:ind w:left="560" w:right="20" w:firstLine="0"/>
        <w:jc w:val="both"/>
        <w:rPr>
          <w:rFonts w:ascii="Arial Narrow" w:hAnsi="Arial Narrow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Príloha č. 2: Fotokópia rovnopisu rámcovej dohody uzatvorenej medzi </w:t>
      </w:r>
      <w:r w:rsidR="00940AC3" w:rsidRPr="00BF5548">
        <w:rPr>
          <w:rStyle w:val="CharStyle5"/>
          <w:rFonts w:ascii="Arial Narrow" w:hAnsi="Arial Narrow"/>
          <w:color w:val="000000"/>
          <w:sz w:val="21"/>
          <w:szCs w:val="21"/>
        </w:rPr>
        <w:t>O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bjednávateľom a </w:t>
      </w:r>
      <w:r w:rsidR="00940AC3" w:rsidRPr="00BF5548">
        <w:rPr>
          <w:rStyle w:val="CharStyle5"/>
          <w:rFonts w:ascii="Arial Narrow" w:hAnsi="Arial Narrow"/>
          <w:color w:val="000000"/>
          <w:sz w:val="21"/>
          <w:szCs w:val="21"/>
        </w:rPr>
        <w:t>Zhotoviteľom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.</w:t>
      </w:r>
    </w:p>
    <w:p w14:paraId="37009E21" w14:textId="4B27DC4D" w:rsidR="00F3504C" w:rsidRPr="00BF5548" w:rsidRDefault="00F3504C" w:rsidP="00682DAE">
      <w:pPr>
        <w:pStyle w:val="Style4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120" w:line="240" w:lineRule="auto"/>
        <w:ind w:left="560" w:right="20" w:hanging="560"/>
        <w:jc w:val="both"/>
        <w:rPr>
          <w:rFonts w:ascii="Arial Narrow" w:hAnsi="Arial Narrow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Pokiaľ v dohode o pristúpení nie je ustanovené inak, práva a povinnosti účastníkov tejto dohody o pristúpení sa riadia ustanoveniami rámcovej dohody uzatvorenej medzi </w:t>
      </w:r>
      <w:r w:rsidR="00940AC3" w:rsidRPr="00BF5548">
        <w:rPr>
          <w:rStyle w:val="CharStyle5"/>
          <w:rFonts w:ascii="Arial Narrow" w:hAnsi="Arial Narrow"/>
          <w:color w:val="000000"/>
          <w:sz w:val="21"/>
          <w:szCs w:val="21"/>
        </w:rPr>
        <w:t>O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bjednávateľom a </w:t>
      </w:r>
      <w:r w:rsidR="00940AC3" w:rsidRPr="00BF5548">
        <w:rPr>
          <w:rStyle w:val="CharStyle5"/>
          <w:rFonts w:ascii="Arial Narrow" w:hAnsi="Arial Narrow"/>
          <w:color w:val="000000"/>
          <w:sz w:val="21"/>
          <w:szCs w:val="21"/>
        </w:rPr>
        <w:t>Zhotoviteľom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 a ostatnými všeobecne záväznými právnymi predpismi platnými v Slovenskej republike.</w:t>
      </w:r>
    </w:p>
    <w:p w14:paraId="2DBF2278" w14:textId="205F6EF9" w:rsidR="00F3504C" w:rsidRPr="00BF5548" w:rsidRDefault="00F3504C" w:rsidP="00682DAE">
      <w:pPr>
        <w:pStyle w:val="Style4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120" w:line="240" w:lineRule="auto"/>
        <w:ind w:left="580" w:hanging="560"/>
        <w:jc w:val="both"/>
        <w:rPr>
          <w:rFonts w:ascii="Arial Narrow" w:hAnsi="Arial Narrow"/>
          <w:sz w:val="21"/>
          <w:szCs w:val="21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Dohoda o pristúpení je vyhotovená v troch rovnopisoch, z ktorých jeden rovnopis obdrží </w:t>
      </w:r>
      <w:r w:rsidR="00682DAE" w:rsidRPr="00BF5548">
        <w:rPr>
          <w:rStyle w:val="CharStyle5"/>
          <w:rFonts w:ascii="Arial Narrow" w:hAnsi="Arial Narrow"/>
          <w:color w:val="000000"/>
          <w:sz w:val="21"/>
          <w:szCs w:val="21"/>
        </w:rPr>
        <w:t>Zhotoviteľ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, jeden rovnopis obdrží pristupujúci objednávateľ a jeden rovnopis obdrží </w:t>
      </w:r>
      <w:r w:rsidR="00682DAE" w:rsidRPr="00BF5548">
        <w:rPr>
          <w:rStyle w:val="CharStyle5"/>
          <w:rFonts w:ascii="Arial Narrow" w:hAnsi="Arial Narrow"/>
          <w:color w:val="000000"/>
          <w:sz w:val="21"/>
          <w:szCs w:val="21"/>
        </w:rPr>
        <w:t>O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bjednávateľ. </w:t>
      </w:r>
      <w:r w:rsidRPr="00BF5548">
        <w:rPr>
          <w:rFonts w:ascii="Arial Narrow" w:hAnsi="Arial Narrow"/>
          <w:sz w:val="21"/>
          <w:szCs w:val="21"/>
        </w:rPr>
        <w:t>Pristupujúci</w:t>
      </w:r>
      <w:r w:rsidRPr="00BF5548">
        <w:rPr>
          <w:rFonts w:ascii="Arial Narrow" w:hAnsi="Arial Narrow"/>
          <w:spacing w:val="1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objednávateľ</w:t>
      </w:r>
      <w:r w:rsidRPr="00BF5548">
        <w:rPr>
          <w:rFonts w:ascii="Arial Narrow" w:hAnsi="Arial Narrow"/>
          <w:spacing w:val="-2"/>
          <w:sz w:val="21"/>
          <w:szCs w:val="21"/>
        </w:rPr>
        <w:t xml:space="preserve"> sa zaväzuje </w:t>
      </w:r>
      <w:r w:rsidRPr="00BF5548">
        <w:rPr>
          <w:rFonts w:ascii="Arial Narrow" w:hAnsi="Arial Narrow"/>
          <w:sz w:val="21"/>
          <w:szCs w:val="21"/>
        </w:rPr>
        <w:t>doručiť</w:t>
      </w:r>
      <w:r w:rsidRPr="00BF5548">
        <w:rPr>
          <w:rFonts w:ascii="Arial Narrow" w:hAnsi="Arial Narrow"/>
          <w:spacing w:val="1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1</w:t>
      </w:r>
      <w:r w:rsidRPr="00BF5548">
        <w:rPr>
          <w:rFonts w:ascii="Arial Narrow" w:hAnsi="Arial Narrow"/>
          <w:spacing w:val="-3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(jeden)</w:t>
      </w:r>
      <w:r w:rsidRPr="00BF5548">
        <w:rPr>
          <w:rFonts w:ascii="Arial Narrow" w:hAnsi="Arial Narrow"/>
          <w:spacing w:val="-2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 xml:space="preserve">rovnopis dohody o pristúpení </w:t>
      </w:r>
      <w:r w:rsidR="00682DAE" w:rsidRPr="00BF5548">
        <w:rPr>
          <w:rFonts w:ascii="Arial Narrow" w:hAnsi="Arial Narrow"/>
          <w:sz w:val="21"/>
          <w:szCs w:val="21"/>
        </w:rPr>
        <w:t>O</w:t>
      </w:r>
      <w:r w:rsidRPr="00BF5548">
        <w:rPr>
          <w:rFonts w:ascii="Arial Narrow" w:hAnsi="Arial Narrow"/>
          <w:sz w:val="21"/>
          <w:szCs w:val="21"/>
        </w:rPr>
        <w:t>bjednávateľovi bezodkladne, najneskôr do 5 pracovných dní, po jej uzatvorení.</w:t>
      </w:r>
    </w:p>
    <w:p w14:paraId="189A1E34" w14:textId="49ED28FA" w:rsidR="00F3504C" w:rsidRPr="00BF5548" w:rsidRDefault="00F3504C" w:rsidP="00682DAE">
      <w:pPr>
        <w:pStyle w:val="Style4"/>
        <w:numPr>
          <w:ilvl w:val="0"/>
          <w:numId w:val="3"/>
        </w:numPr>
        <w:shd w:val="clear" w:color="auto" w:fill="auto"/>
        <w:spacing w:before="0" w:after="120" w:line="240" w:lineRule="auto"/>
        <w:ind w:left="580" w:hanging="560"/>
        <w:jc w:val="both"/>
        <w:rPr>
          <w:rFonts w:ascii="Arial Narrow" w:hAnsi="Arial Narrow"/>
          <w:sz w:val="21"/>
          <w:szCs w:val="21"/>
        </w:rPr>
      </w:pPr>
      <w:r w:rsidRPr="00BF5548">
        <w:rPr>
          <w:rFonts w:ascii="Arial Narrow" w:hAnsi="Arial Narrow"/>
          <w:sz w:val="21"/>
          <w:szCs w:val="21"/>
        </w:rPr>
        <w:t>Túto</w:t>
      </w:r>
      <w:r w:rsidRPr="00BF5548">
        <w:rPr>
          <w:rFonts w:ascii="Arial Narrow" w:hAnsi="Arial Narrow"/>
          <w:spacing w:val="-9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dohodu o pristúpení</w:t>
      </w:r>
      <w:r w:rsidRPr="00BF5548">
        <w:rPr>
          <w:rFonts w:ascii="Arial Narrow" w:hAnsi="Arial Narrow"/>
          <w:spacing w:val="-11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je</w:t>
      </w:r>
      <w:r w:rsidRPr="00BF5548">
        <w:rPr>
          <w:rFonts w:ascii="Arial Narrow" w:hAnsi="Arial Narrow"/>
          <w:spacing w:val="-10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možné</w:t>
      </w:r>
      <w:r w:rsidRPr="00BF5548">
        <w:rPr>
          <w:rFonts w:ascii="Arial Narrow" w:hAnsi="Arial Narrow"/>
          <w:spacing w:val="-11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meniť,</w:t>
      </w:r>
      <w:r w:rsidRPr="00BF5548">
        <w:rPr>
          <w:rFonts w:ascii="Arial Narrow" w:hAnsi="Arial Narrow"/>
          <w:spacing w:val="-8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upravovať</w:t>
      </w:r>
      <w:r w:rsidRPr="00BF5548">
        <w:rPr>
          <w:rFonts w:ascii="Arial Narrow" w:hAnsi="Arial Narrow"/>
          <w:spacing w:val="-9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alebo</w:t>
      </w:r>
      <w:r w:rsidRPr="00BF5548">
        <w:rPr>
          <w:rFonts w:ascii="Arial Narrow" w:hAnsi="Arial Narrow"/>
          <w:spacing w:val="-8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dopĺňať</w:t>
      </w:r>
      <w:r w:rsidRPr="00BF5548">
        <w:rPr>
          <w:rFonts w:ascii="Arial Narrow" w:hAnsi="Arial Narrow"/>
          <w:spacing w:val="-13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iba</w:t>
      </w:r>
      <w:r w:rsidRPr="00BF5548">
        <w:rPr>
          <w:rFonts w:ascii="Arial Narrow" w:hAnsi="Arial Narrow"/>
          <w:spacing w:val="-10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očíslovanými</w:t>
      </w:r>
      <w:r w:rsidRPr="00BF5548">
        <w:rPr>
          <w:rFonts w:ascii="Arial Narrow" w:hAnsi="Arial Narrow"/>
          <w:spacing w:val="-7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písomnými</w:t>
      </w:r>
      <w:r w:rsidRPr="00BF5548">
        <w:rPr>
          <w:rFonts w:ascii="Arial Narrow" w:hAnsi="Arial Narrow"/>
          <w:spacing w:val="-11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 xml:space="preserve">dodatkami, </w:t>
      </w:r>
      <w:r w:rsidRPr="00BF5548">
        <w:rPr>
          <w:rFonts w:ascii="Arial Narrow" w:hAnsi="Arial Narrow"/>
          <w:spacing w:val="-52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ktoré sa po podpísaní osobami oprávnenými konať za a v mene účastníkov dohody</w:t>
      </w:r>
      <w:r w:rsidR="00682DAE" w:rsidRPr="00BF5548">
        <w:rPr>
          <w:rFonts w:ascii="Arial Narrow" w:hAnsi="Arial Narrow"/>
          <w:sz w:val="21"/>
          <w:szCs w:val="21"/>
        </w:rPr>
        <w:t xml:space="preserve"> o pristúpení</w:t>
      </w:r>
      <w:r w:rsidRPr="00BF5548">
        <w:rPr>
          <w:rFonts w:ascii="Arial Narrow" w:hAnsi="Arial Narrow"/>
          <w:sz w:val="21"/>
          <w:szCs w:val="21"/>
        </w:rPr>
        <w:t xml:space="preserve"> stávajú</w:t>
      </w:r>
      <w:r w:rsidRPr="00BF5548">
        <w:rPr>
          <w:rFonts w:ascii="Arial Narrow" w:hAnsi="Arial Narrow"/>
          <w:spacing w:val="1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neoddeliteľnou</w:t>
      </w:r>
      <w:r w:rsidRPr="00BF5548">
        <w:rPr>
          <w:rFonts w:ascii="Arial Narrow" w:hAnsi="Arial Narrow"/>
          <w:spacing w:val="-3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súčasťou</w:t>
      </w:r>
      <w:r w:rsidRPr="00BF5548">
        <w:rPr>
          <w:rFonts w:ascii="Arial Narrow" w:hAnsi="Arial Narrow"/>
          <w:spacing w:val="-3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tejto dohody o pristúpení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.</w:t>
      </w:r>
    </w:p>
    <w:p w14:paraId="6B8564BD" w14:textId="28FA6871" w:rsidR="00F3504C" w:rsidRPr="00BF5548" w:rsidRDefault="00F3504C" w:rsidP="00682DAE">
      <w:pPr>
        <w:pStyle w:val="Style4"/>
        <w:numPr>
          <w:ilvl w:val="0"/>
          <w:numId w:val="3"/>
        </w:numPr>
        <w:shd w:val="clear" w:color="auto" w:fill="auto"/>
        <w:spacing w:before="0" w:after="120" w:line="240" w:lineRule="auto"/>
        <w:ind w:left="567" w:hanging="547"/>
        <w:jc w:val="both"/>
        <w:rPr>
          <w:rStyle w:val="CharStyle5"/>
          <w:rFonts w:ascii="Arial Narrow" w:hAnsi="Arial Narrow"/>
          <w:sz w:val="21"/>
          <w:szCs w:val="21"/>
          <w:shd w:val="clear" w:color="auto" w:fill="auto"/>
        </w:rPr>
      </w:pP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 xml:space="preserve">Účastníci dohody vyhlasujú, že si dohodu o pristúpení prečítali, </w:t>
      </w:r>
      <w:r w:rsidRPr="00BF5548">
        <w:rPr>
          <w:rFonts w:ascii="Arial Narrow" w:hAnsi="Arial Narrow"/>
          <w:sz w:val="21"/>
          <w:szCs w:val="21"/>
        </w:rPr>
        <w:t>jej</w:t>
      </w:r>
      <w:r w:rsidRPr="00BF5548">
        <w:rPr>
          <w:rFonts w:ascii="Arial Narrow" w:hAnsi="Arial Narrow"/>
          <w:spacing w:val="43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 xml:space="preserve">obsahu </w:t>
      </w:r>
      <w:r w:rsidRPr="00BF5548">
        <w:rPr>
          <w:rFonts w:ascii="Arial Narrow" w:hAnsi="Arial Narrow"/>
          <w:spacing w:val="-52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a</w:t>
      </w:r>
      <w:r w:rsidRPr="00BF5548">
        <w:rPr>
          <w:rFonts w:ascii="Arial Narrow" w:hAnsi="Arial Narrow"/>
          <w:spacing w:val="14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právnym</w:t>
      </w:r>
      <w:r w:rsidRPr="00BF5548">
        <w:rPr>
          <w:rFonts w:ascii="Arial Narrow" w:hAnsi="Arial Narrow"/>
          <w:spacing w:val="12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účinkom</w:t>
      </w:r>
      <w:r w:rsidRPr="00BF5548">
        <w:rPr>
          <w:rFonts w:ascii="Arial Narrow" w:hAnsi="Arial Narrow"/>
          <w:spacing w:val="14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z</w:t>
      </w:r>
      <w:r w:rsidRPr="00BF5548">
        <w:rPr>
          <w:rFonts w:ascii="Arial Narrow" w:hAnsi="Arial Narrow"/>
          <w:spacing w:val="15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nej</w:t>
      </w:r>
      <w:r w:rsidRPr="00BF5548">
        <w:rPr>
          <w:rFonts w:ascii="Arial Narrow" w:hAnsi="Arial Narrow"/>
          <w:spacing w:val="12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vyplývajúcich</w:t>
      </w:r>
      <w:r w:rsidRPr="00BF5548">
        <w:rPr>
          <w:rFonts w:ascii="Arial Narrow" w:hAnsi="Arial Narrow"/>
          <w:spacing w:val="13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porozumeli,</w:t>
      </w:r>
      <w:r w:rsidRPr="00BF5548">
        <w:rPr>
          <w:rFonts w:ascii="Arial Narrow" w:hAnsi="Arial Narrow"/>
          <w:spacing w:val="12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ich</w:t>
      </w:r>
      <w:r w:rsidRPr="00BF5548">
        <w:rPr>
          <w:rFonts w:ascii="Arial Narrow" w:hAnsi="Arial Narrow"/>
          <w:spacing w:val="13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zmluvné</w:t>
      </w:r>
      <w:r w:rsidRPr="00BF5548">
        <w:rPr>
          <w:rFonts w:ascii="Arial Narrow" w:hAnsi="Arial Narrow"/>
          <w:spacing w:val="14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prejavy</w:t>
      </w:r>
      <w:r w:rsidRPr="00BF5548">
        <w:rPr>
          <w:rFonts w:ascii="Arial Narrow" w:hAnsi="Arial Narrow"/>
          <w:spacing w:val="12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sú</w:t>
      </w:r>
      <w:r w:rsidRPr="00BF5548">
        <w:rPr>
          <w:rFonts w:ascii="Arial Narrow" w:hAnsi="Arial Narrow"/>
          <w:spacing w:val="13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dostatočne</w:t>
      </w:r>
      <w:r w:rsidRPr="00BF5548">
        <w:rPr>
          <w:rFonts w:ascii="Arial Narrow" w:hAnsi="Arial Narrow"/>
          <w:spacing w:val="14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jasné určité,</w:t>
      </w:r>
      <w:r w:rsidRPr="00BF5548">
        <w:rPr>
          <w:rFonts w:ascii="Arial Narrow" w:hAnsi="Arial Narrow"/>
          <w:spacing w:val="-7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slobodné</w:t>
      </w:r>
      <w:r w:rsidRPr="00BF5548">
        <w:rPr>
          <w:rFonts w:ascii="Arial Narrow" w:hAnsi="Arial Narrow"/>
          <w:spacing w:val="-6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a</w:t>
      </w:r>
      <w:r w:rsidRPr="00BF5548">
        <w:rPr>
          <w:rFonts w:ascii="Arial Narrow" w:hAnsi="Arial Narrow"/>
          <w:spacing w:val="-3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zrozumiteľné,</w:t>
      </w:r>
      <w:r w:rsidRPr="00BF5548">
        <w:rPr>
          <w:rFonts w:ascii="Arial Narrow" w:hAnsi="Arial Narrow"/>
          <w:spacing w:val="-5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že</w:t>
      </w:r>
      <w:r w:rsidRPr="00BF5548">
        <w:rPr>
          <w:rFonts w:ascii="Arial Narrow" w:hAnsi="Arial Narrow"/>
          <w:spacing w:val="-6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táto</w:t>
      </w:r>
      <w:r w:rsidRPr="00BF5548">
        <w:rPr>
          <w:rFonts w:ascii="Arial Narrow" w:hAnsi="Arial Narrow"/>
          <w:spacing w:val="-4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dohoda o pristúpení</w:t>
      </w:r>
      <w:r w:rsidRPr="00BF5548">
        <w:rPr>
          <w:rFonts w:ascii="Arial Narrow" w:hAnsi="Arial Narrow"/>
          <w:spacing w:val="-7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nebola</w:t>
      </w:r>
      <w:r w:rsidRPr="00BF5548">
        <w:rPr>
          <w:rFonts w:ascii="Arial Narrow" w:hAnsi="Arial Narrow"/>
          <w:spacing w:val="-3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uzatvorená</w:t>
      </w:r>
      <w:r w:rsidRPr="00BF5548">
        <w:rPr>
          <w:rFonts w:ascii="Arial Narrow" w:hAnsi="Arial Narrow"/>
          <w:spacing w:val="-3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pod</w:t>
      </w:r>
      <w:r w:rsidRPr="00BF5548">
        <w:rPr>
          <w:rFonts w:ascii="Arial Narrow" w:hAnsi="Arial Narrow"/>
          <w:spacing w:val="-5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nátlakom,</w:t>
      </w:r>
      <w:r w:rsidRPr="00BF5548">
        <w:rPr>
          <w:rFonts w:ascii="Arial Narrow" w:hAnsi="Arial Narrow"/>
          <w:spacing w:val="-6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v</w:t>
      </w:r>
      <w:r w:rsidRPr="00BF5548">
        <w:rPr>
          <w:rFonts w:ascii="Arial Narrow" w:hAnsi="Arial Narrow"/>
          <w:spacing w:val="-6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tiesni,</w:t>
      </w:r>
      <w:r w:rsidRPr="00BF5548">
        <w:rPr>
          <w:rFonts w:ascii="Arial Narrow" w:hAnsi="Arial Narrow"/>
          <w:spacing w:val="-5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ani</w:t>
      </w:r>
      <w:r w:rsidRPr="00BF5548">
        <w:rPr>
          <w:rFonts w:ascii="Arial Narrow" w:hAnsi="Arial Narrow"/>
          <w:spacing w:val="-5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za</w:t>
      </w:r>
      <w:r w:rsidRPr="00BF5548">
        <w:rPr>
          <w:rFonts w:ascii="Arial Narrow" w:hAnsi="Arial Narrow"/>
          <w:spacing w:val="-52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 xml:space="preserve">nápadne nevýhodných podmienok, a že podpisujúce osoby sú oprávnené k podpisu tejto dohody o pristúpení </w:t>
      </w:r>
      <w:r w:rsidRPr="00BF5548">
        <w:rPr>
          <w:rFonts w:ascii="Arial Narrow" w:hAnsi="Arial Narrow"/>
          <w:spacing w:val="-52"/>
          <w:sz w:val="21"/>
          <w:szCs w:val="21"/>
        </w:rPr>
        <w:t xml:space="preserve">  </w:t>
      </w:r>
      <w:r w:rsidRPr="00BF5548">
        <w:rPr>
          <w:rFonts w:ascii="Arial Narrow" w:hAnsi="Arial Narrow"/>
          <w:sz w:val="21"/>
          <w:szCs w:val="21"/>
        </w:rPr>
        <w:t>a na znak</w:t>
      </w:r>
      <w:r w:rsidRPr="00BF5548">
        <w:rPr>
          <w:rFonts w:ascii="Arial Narrow" w:hAnsi="Arial Narrow"/>
          <w:spacing w:val="-1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súhlasu</w:t>
      </w:r>
      <w:r w:rsidRPr="00BF5548">
        <w:rPr>
          <w:rFonts w:ascii="Arial Narrow" w:hAnsi="Arial Narrow"/>
          <w:spacing w:val="-3"/>
          <w:sz w:val="21"/>
          <w:szCs w:val="21"/>
        </w:rPr>
        <w:t xml:space="preserve"> </w:t>
      </w:r>
      <w:r w:rsidRPr="00BF5548">
        <w:rPr>
          <w:rFonts w:ascii="Arial Narrow" w:hAnsi="Arial Narrow"/>
          <w:sz w:val="21"/>
          <w:szCs w:val="21"/>
        </w:rPr>
        <w:t>ju podpísali</w:t>
      </w:r>
      <w:r w:rsidRPr="00BF5548">
        <w:rPr>
          <w:rStyle w:val="CharStyle5"/>
          <w:rFonts w:ascii="Arial Narrow" w:hAnsi="Arial Narrow"/>
          <w:color w:val="000000"/>
          <w:sz w:val="21"/>
          <w:szCs w:val="21"/>
        </w:rPr>
        <w:t>.</w:t>
      </w:r>
    </w:p>
    <w:p w14:paraId="2985819B" w14:textId="77777777" w:rsidR="00957C13" w:rsidRPr="00BF5548" w:rsidRDefault="00957C13" w:rsidP="00957C13">
      <w:pPr>
        <w:pStyle w:val="Style4"/>
        <w:shd w:val="clear" w:color="auto" w:fill="auto"/>
        <w:spacing w:before="0" w:after="120" w:line="240" w:lineRule="auto"/>
        <w:ind w:left="567" w:firstLine="0"/>
        <w:jc w:val="both"/>
        <w:rPr>
          <w:rFonts w:ascii="Arial Narrow" w:hAnsi="Arial Narrow"/>
          <w:sz w:val="21"/>
          <w:szCs w:val="21"/>
        </w:rPr>
      </w:pPr>
    </w:p>
    <w:p w14:paraId="77769B2C" w14:textId="01C9E6E3" w:rsidR="00F3504C" w:rsidRPr="00BF5548" w:rsidRDefault="00F3504C" w:rsidP="00682DAE">
      <w:pPr>
        <w:pStyle w:val="Style6"/>
        <w:shd w:val="clear" w:color="auto" w:fill="auto"/>
        <w:tabs>
          <w:tab w:val="right" w:pos="4760"/>
          <w:tab w:val="right" w:pos="6303"/>
          <w:tab w:val="right" w:pos="7777"/>
        </w:tabs>
        <w:spacing w:before="0" w:after="120" w:line="240" w:lineRule="auto"/>
        <w:ind w:left="580"/>
        <w:jc w:val="both"/>
        <w:rPr>
          <w:rStyle w:val="CharStyle7"/>
          <w:rFonts w:ascii="Arial Narrow" w:hAnsi="Arial Narrow"/>
          <w:bCs/>
          <w:color w:val="000000"/>
          <w:sz w:val="21"/>
          <w:szCs w:val="21"/>
        </w:rPr>
      </w:pPr>
      <w:r w:rsidRPr="00BF5548">
        <w:rPr>
          <w:rStyle w:val="CharStyle7"/>
          <w:rFonts w:ascii="Arial Narrow" w:hAnsi="Arial Narrow"/>
          <w:bCs/>
          <w:color w:val="000000"/>
          <w:sz w:val="21"/>
          <w:szCs w:val="21"/>
        </w:rPr>
        <w:t>dňa...................................                                                              dňa.....................................................</w:t>
      </w:r>
    </w:p>
    <w:p w14:paraId="69FFCC90" w14:textId="77777777" w:rsidR="00957C13" w:rsidRPr="00BF5548" w:rsidRDefault="00957C13" w:rsidP="00682DAE">
      <w:pPr>
        <w:pStyle w:val="Style6"/>
        <w:shd w:val="clear" w:color="auto" w:fill="auto"/>
        <w:tabs>
          <w:tab w:val="right" w:pos="4760"/>
          <w:tab w:val="right" w:pos="6303"/>
          <w:tab w:val="right" w:pos="7777"/>
        </w:tabs>
        <w:spacing w:before="0" w:after="120" w:line="240" w:lineRule="auto"/>
        <w:ind w:left="580"/>
        <w:jc w:val="both"/>
        <w:rPr>
          <w:rStyle w:val="CharStyle7"/>
          <w:rFonts w:ascii="Arial Narrow" w:hAnsi="Arial Narrow"/>
          <w:bCs/>
          <w:color w:val="000000"/>
          <w:sz w:val="21"/>
          <w:szCs w:val="21"/>
        </w:rPr>
      </w:pPr>
    </w:p>
    <w:p w14:paraId="1C2BD236" w14:textId="558CEBE4" w:rsidR="00F3504C" w:rsidRPr="00BF5548" w:rsidRDefault="00F3504C" w:rsidP="00682DAE">
      <w:pPr>
        <w:pStyle w:val="Bezriadkovania"/>
        <w:spacing w:after="120"/>
        <w:rPr>
          <w:rStyle w:val="CharStyle7"/>
          <w:rFonts w:ascii="Arial Narrow" w:hAnsi="Arial Narrow"/>
          <w:b w:val="0"/>
          <w:bCs w:val="0"/>
          <w:sz w:val="21"/>
          <w:szCs w:val="21"/>
        </w:rPr>
      </w:pPr>
      <w:r w:rsidRPr="00BF5548">
        <w:rPr>
          <w:rStyle w:val="CharStyle7"/>
          <w:rFonts w:ascii="Arial Narrow" w:hAnsi="Arial Narrow"/>
          <w:b w:val="0"/>
          <w:bCs w:val="0"/>
          <w:sz w:val="21"/>
          <w:szCs w:val="21"/>
        </w:rPr>
        <w:t xml:space="preserve">Za </w:t>
      </w:r>
      <w:r w:rsidR="00682DAE" w:rsidRPr="00BF5548">
        <w:rPr>
          <w:rStyle w:val="CharStyle7"/>
          <w:rFonts w:ascii="Arial Narrow" w:hAnsi="Arial Narrow"/>
          <w:b w:val="0"/>
          <w:bCs w:val="0"/>
          <w:sz w:val="21"/>
          <w:szCs w:val="21"/>
        </w:rPr>
        <w:t>Zhotoviteľa</w:t>
      </w:r>
      <w:r w:rsidRPr="00BF5548">
        <w:rPr>
          <w:rStyle w:val="CharStyle7"/>
          <w:rFonts w:ascii="Arial Narrow" w:hAnsi="Arial Narrow"/>
          <w:b w:val="0"/>
          <w:bCs w:val="0"/>
          <w:sz w:val="21"/>
          <w:szCs w:val="21"/>
        </w:rPr>
        <w:t>:</w:t>
      </w:r>
      <w:r w:rsidRPr="00BF5548">
        <w:rPr>
          <w:rStyle w:val="CharStyle7"/>
          <w:rFonts w:ascii="Arial Narrow" w:hAnsi="Arial Narrow"/>
          <w:b w:val="0"/>
          <w:bCs w:val="0"/>
          <w:sz w:val="21"/>
          <w:szCs w:val="21"/>
        </w:rPr>
        <w:tab/>
        <w:t xml:space="preserve">                                                                             Za</w:t>
      </w:r>
      <w:r w:rsidR="00DE1E34">
        <w:rPr>
          <w:rStyle w:val="CharStyle7"/>
          <w:rFonts w:ascii="Arial Narrow" w:hAnsi="Arial Narrow"/>
          <w:b w:val="0"/>
          <w:bCs w:val="0"/>
          <w:sz w:val="21"/>
          <w:szCs w:val="21"/>
        </w:rPr>
        <w:t xml:space="preserve"> </w:t>
      </w:r>
      <w:r w:rsidR="00D51468">
        <w:rPr>
          <w:rStyle w:val="CharStyle7"/>
          <w:rFonts w:ascii="Arial Narrow" w:hAnsi="Arial Narrow"/>
          <w:b w:val="0"/>
          <w:bCs w:val="0"/>
          <w:sz w:val="21"/>
          <w:szCs w:val="21"/>
        </w:rPr>
        <w:t>P</w:t>
      </w:r>
      <w:r w:rsidRPr="00BF5548">
        <w:rPr>
          <w:rStyle w:val="CharStyle7"/>
          <w:rFonts w:ascii="Arial Narrow" w:hAnsi="Arial Narrow"/>
          <w:b w:val="0"/>
          <w:bCs w:val="0"/>
          <w:sz w:val="21"/>
          <w:szCs w:val="21"/>
        </w:rPr>
        <w:t>ristupujúceho</w:t>
      </w:r>
      <w:r w:rsidR="00D51468">
        <w:rPr>
          <w:rStyle w:val="CharStyle7"/>
          <w:rFonts w:ascii="Arial Narrow" w:hAnsi="Arial Narrow"/>
          <w:b w:val="0"/>
          <w:bCs w:val="0"/>
          <w:sz w:val="21"/>
          <w:szCs w:val="21"/>
        </w:rPr>
        <w:t xml:space="preserve"> </w:t>
      </w:r>
      <w:r w:rsidRPr="00BF5548">
        <w:rPr>
          <w:rStyle w:val="CharStyle7"/>
          <w:rFonts w:ascii="Arial Narrow" w:hAnsi="Arial Narrow"/>
          <w:b w:val="0"/>
          <w:bCs w:val="0"/>
          <w:sz w:val="21"/>
          <w:szCs w:val="21"/>
        </w:rPr>
        <w:t>objednávateľa:</w:t>
      </w:r>
    </w:p>
    <w:p w14:paraId="582C1265" w14:textId="77777777" w:rsidR="00F3504C" w:rsidRPr="00BF5548" w:rsidRDefault="00F3504C" w:rsidP="00682DAE">
      <w:pPr>
        <w:pStyle w:val="Bezriadkovania"/>
        <w:spacing w:after="120"/>
        <w:rPr>
          <w:rStyle w:val="CharStyle7"/>
          <w:rFonts w:ascii="Arial Narrow" w:hAnsi="Arial Narrow"/>
          <w:b w:val="0"/>
          <w:bCs w:val="0"/>
          <w:sz w:val="21"/>
          <w:szCs w:val="21"/>
        </w:rPr>
      </w:pPr>
    </w:p>
    <w:p w14:paraId="2DCA900C" w14:textId="77777777" w:rsidR="00F3504C" w:rsidRPr="00BF5548" w:rsidRDefault="00F3504C" w:rsidP="00682DAE">
      <w:pPr>
        <w:spacing w:after="120"/>
        <w:rPr>
          <w:rFonts w:ascii="Arial Narrow" w:hAnsi="Arial Narrow"/>
          <w:color w:val="auto"/>
          <w:sz w:val="21"/>
          <w:szCs w:val="21"/>
        </w:rPr>
      </w:pPr>
    </w:p>
    <w:p w14:paraId="01DBE243" w14:textId="77777777" w:rsidR="002B1938" w:rsidRPr="00BF5548" w:rsidRDefault="002B1938">
      <w:pPr>
        <w:rPr>
          <w:rFonts w:ascii="Arial Narrow" w:hAnsi="Arial Narrow"/>
        </w:rPr>
      </w:pPr>
    </w:p>
    <w:sectPr w:rsidR="002B1938" w:rsidRPr="00BF5548" w:rsidSect="00302E58">
      <w:pgSz w:w="11909" w:h="16834"/>
      <w:pgMar w:top="1276" w:right="1287" w:bottom="1383" w:left="128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multilevel"/>
    <w:tmpl w:val="62B42376"/>
    <w:lvl w:ilvl="0">
      <w:start w:val="1"/>
      <w:numFmt w:val="decimal"/>
      <w:lvlText w:val="1.%1."/>
      <w:lvlJc w:val="left"/>
      <w:rPr>
        <w:rFonts w:ascii="Arial Narrow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1D"/>
    <w:multiLevelType w:val="multilevel"/>
    <w:tmpl w:val="A9D86DD6"/>
    <w:lvl w:ilvl="0">
      <w:start w:val="1"/>
      <w:numFmt w:val="decimal"/>
      <w:lvlText w:val="1.%1."/>
      <w:lvlJc w:val="left"/>
      <w:rPr>
        <w:rFonts w:ascii="Arial Narrow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F"/>
    <w:multiLevelType w:val="multilevel"/>
    <w:tmpl w:val="332C8B04"/>
    <w:lvl w:ilvl="0">
      <w:start w:val="1"/>
      <w:numFmt w:val="decimal"/>
      <w:lvlText w:val="1.%1."/>
      <w:lvlJc w:val="left"/>
      <w:rPr>
        <w:rFonts w:ascii="Arial Narrow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464D3A3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3C126A"/>
    <w:multiLevelType w:val="hybridMultilevel"/>
    <w:tmpl w:val="A41A19B2"/>
    <w:lvl w:ilvl="0" w:tplc="F6B41392">
      <w:start w:val="1"/>
      <w:numFmt w:val="decimal"/>
      <w:lvlText w:val="%1."/>
      <w:lvlJc w:val="left"/>
      <w:pPr>
        <w:ind w:left="696" w:hanging="581"/>
      </w:pPr>
      <w:rPr>
        <w:rFonts w:ascii="Arial Narrow" w:eastAsia="Times New Roman" w:hAnsi="Arial Narrow" w:cs="Times New Roman" w:hint="default"/>
        <w:spacing w:val="0"/>
        <w:w w:val="99"/>
        <w:sz w:val="21"/>
        <w:szCs w:val="21"/>
        <w:lang w:val="sk-SK" w:eastAsia="en-US" w:bidi="ar-SA"/>
      </w:rPr>
    </w:lvl>
    <w:lvl w:ilvl="1" w:tplc="468E2E34">
      <w:start w:val="1"/>
      <w:numFmt w:val="lowerLetter"/>
      <w:lvlText w:val="%2)"/>
      <w:lvlJc w:val="left"/>
      <w:pPr>
        <w:ind w:left="1248" w:hanging="567"/>
      </w:pPr>
      <w:rPr>
        <w:rFonts w:ascii="Arial Narrow" w:eastAsia="Times New Roman" w:hAnsi="Arial Narrow" w:cs="Times New Roman" w:hint="default"/>
        <w:w w:val="100"/>
        <w:sz w:val="21"/>
        <w:szCs w:val="21"/>
        <w:lang w:val="sk-SK" w:eastAsia="en-US" w:bidi="ar-SA"/>
      </w:rPr>
    </w:lvl>
    <w:lvl w:ilvl="2" w:tplc="3F76EEF2">
      <w:numFmt w:val="bullet"/>
      <w:lvlText w:val="•"/>
      <w:lvlJc w:val="left"/>
      <w:pPr>
        <w:ind w:left="2144" w:hanging="567"/>
      </w:pPr>
      <w:rPr>
        <w:rFonts w:hint="default"/>
        <w:lang w:val="sk-SK" w:eastAsia="en-US" w:bidi="ar-SA"/>
      </w:rPr>
    </w:lvl>
    <w:lvl w:ilvl="3" w:tplc="54FCDBAE">
      <w:numFmt w:val="bullet"/>
      <w:lvlText w:val="•"/>
      <w:lvlJc w:val="left"/>
      <w:pPr>
        <w:ind w:left="3048" w:hanging="567"/>
      </w:pPr>
      <w:rPr>
        <w:rFonts w:hint="default"/>
        <w:lang w:val="sk-SK" w:eastAsia="en-US" w:bidi="ar-SA"/>
      </w:rPr>
    </w:lvl>
    <w:lvl w:ilvl="4" w:tplc="5D5C1854">
      <w:numFmt w:val="bullet"/>
      <w:lvlText w:val="•"/>
      <w:lvlJc w:val="left"/>
      <w:pPr>
        <w:ind w:left="3953" w:hanging="567"/>
      </w:pPr>
      <w:rPr>
        <w:rFonts w:hint="default"/>
        <w:lang w:val="sk-SK" w:eastAsia="en-US" w:bidi="ar-SA"/>
      </w:rPr>
    </w:lvl>
    <w:lvl w:ilvl="5" w:tplc="974000B0">
      <w:numFmt w:val="bullet"/>
      <w:lvlText w:val="•"/>
      <w:lvlJc w:val="left"/>
      <w:pPr>
        <w:ind w:left="4857" w:hanging="567"/>
      </w:pPr>
      <w:rPr>
        <w:rFonts w:hint="default"/>
        <w:lang w:val="sk-SK" w:eastAsia="en-US" w:bidi="ar-SA"/>
      </w:rPr>
    </w:lvl>
    <w:lvl w:ilvl="6" w:tplc="CFB60E12">
      <w:numFmt w:val="bullet"/>
      <w:lvlText w:val="•"/>
      <w:lvlJc w:val="left"/>
      <w:pPr>
        <w:ind w:left="5762" w:hanging="567"/>
      </w:pPr>
      <w:rPr>
        <w:rFonts w:hint="default"/>
        <w:lang w:val="sk-SK" w:eastAsia="en-US" w:bidi="ar-SA"/>
      </w:rPr>
    </w:lvl>
    <w:lvl w:ilvl="7" w:tplc="2958900E">
      <w:numFmt w:val="bullet"/>
      <w:lvlText w:val="•"/>
      <w:lvlJc w:val="left"/>
      <w:pPr>
        <w:ind w:left="6666" w:hanging="567"/>
      </w:pPr>
      <w:rPr>
        <w:rFonts w:hint="default"/>
        <w:lang w:val="sk-SK" w:eastAsia="en-US" w:bidi="ar-SA"/>
      </w:rPr>
    </w:lvl>
    <w:lvl w:ilvl="8" w:tplc="E3E213AA">
      <w:numFmt w:val="bullet"/>
      <w:lvlText w:val="•"/>
      <w:lvlJc w:val="left"/>
      <w:pPr>
        <w:ind w:left="7571" w:hanging="567"/>
      </w:pPr>
      <w:rPr>
        <w:rFonts w:hint="default"/>
        <w:lang w:val="sk-SK" w:eastAsia="en-US" w:bidi="ar-SA"/>
      </w:rPr>
    </w:lvl>
  </w:abstractNum>
  <w:num w:numId="1" w16cid:durableId="1325665169">
    <w:abstractNumId w:val="0"/>
  </w:num>
  <w:num w:numId="2" w16cid:durableId="1496259991">
    <w:abstractNumId w:val="1"/>
  </w:num>
  <w:num w:numId="3" w16cid:durableId="1607468507">
    <w:abstractNumId w:val="2"/>
  </w:num>
  <w:num w:numId="4" w16cid:durableId="1675063113">
    <w:abstractNumId w:val="4"/>
  </w:num>
  <w:num w:numId="5" w16cid:durableId="163933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4C"/>
    <w:rsid w:val="00127EDC"/>
    <w:rsid w:val="002B1938"/>
    <w:rsid w:val="002C0EAB"/>
    <w:rsid w:val="002F5CB2"/>
    <w:rsid w:val="003377CC"/>
    <w:rsid w:val="00433CAB"/>
    <w:rsid w:val="005A421E"/>
    <w:rsid w:val="00642AF7"/>
    <w:rsid w:val="00682DAE"/>
    <w:rsid w:val="00691474"/>
    <w:rsid w:val="006B716A"/>
    <w:rsid w:val="00790F56"/>
    <w:rsid w:val="008A327A"/>
    <w:rsid w:val="00940AC3"/>
    <w:rsid w:val="00957C13"/>
    <w:rsid w:val="009B317D"/>
    <w:rsid w:val="00AA73E3"/>
    <w:rsid w:val="00BD7782"/>
    <w:rsid w:val="00BE2F01"/>
    <w:rsid w:val="00BF5548"/>
    <w:rsid w:val="00CE316A"/>
    <w:rsid w:val="00D362C2"/>
    <w:rsid w:val="00D51468"/>
    <w:rsid w:val="00DE1E34"/>
    <w:rsid w:val="00DF7207"/>
    <w:rsid w:val="00E16358"/>
    <w:rsid w:val="00F3504C"/>
    <w:rsid w:val="0BBBB343"/>
    <w:rsid w:val="0C86BD4D"/>
    <w:rsid w:val="0F0B0F19"/>
    <w:rsid w:val="14A308F6"/>
    <w:rsid w:val="17079E0B"/>
    <w:rsid w:val="19E1687D"/>
    <w:rsid w:val="1A0AFB49"/>
    <w:rsid w:val="1BB4AD88"/>
    <w:rsid w:val="27DDDFE7"/>
    <w:rsid w:val="342599E4"/>
    <w:rsid w:val="35C16A45"/>
    <w:rsid w:val="4BDC2F14"/>
    <w:rsid w:val="5905F424"/>
    <w:rsid w:val="6E5D8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5462"/>
  <w15:chartTrackingRefBased/>
  <w15:docId w15:val="{159EF027-C6FC-480E-ACBC-6292D9CF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504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5">
    <w:name w:val="Char Style 5"/>
    <w:link w:val="Style4"/>
    <w:uiPriority w:val="99"/>
    <w:locked/>
    <w:rsid w:val="00F3504C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F3504C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3504C"/>
    <w:pPr>
      <w:shd w:val="clear" w:color="auto" w:fill="FFFFFF"/>
      <w:spacing w:before="180" w:after="60" w:line="240" w:lineRule="atLeast"/>
      <w:ind w:hanging="840"/>
      <w:jc w:val="center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F3504C"/>
    <w:pPr>
      <w:shd w:val="clear" w:color="auto" w:fill="FFFFFF"/>
      <w:spacing w:before="300" w:line="240" w:lineRule="atLeast"/>
      <w:ind w:hanging="56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styleId="Bezriadkovania">
    <w:name w:val="No Spacing"/>
    <w:uiPriority w:val="1"/>
    <w:qFormat/>
    <w:rsid w:val="00F3504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rážky,Odstavec se seznamem1,Odsek,Bullet Number,lp1,lp11,List Paragraph11,Use Case List Paragraph,body,Odsek zoznamu2,Odsek a),Farebný zoznam – zvýraznenie 11,Bullet 1,List Paragraph1,Nad,Odstavec cíl se seznamem,Odstavec_muj,Bullet List"/>
    <w:basedOn w:val="Normlny"/>
    <w:link w:val="OdsekzoznamuChar"/>
    <w:uiPriority w:val="1"/>
    <w:qFormat/>
    <w:rsid w:val="00F3504C"/>
    <w:pPr>
      <w:widowControl/>
      <w:spacing w:after="200" w:line="276" w:lineRule="auto"/>
      <w:ind w:left="720"/>
      <w:contextualSpacing/>
    </w:pPr>
    <w:rPr>
      <w:color w:val="auto"/>
      <w:lang w:val="en-US" w:eastAsia="en-US"/>
    </w:rPr>
  </w:style>
  <w:style w:type="character" w:customStyle="1" w:styleId="OdsekzoznamuChar">
    <w:name w:val="Odsek zoznamu Char"/>
    <w:aliases w:val="Odrážky Char,Odstavec se seznamem1 Char,Odsek Char,Bullet Number Char,lp1 Char,lp11 Char,List Paragraph11 Char,Use Case List Paragraph Char,body Char,Odsek zoznamu2 Char,Odsek a) Char,Farebný zoznam – zvýraznenie 11 Char,Bullet 1 Char"/>
    <w:link w:val="Odsekzoznamu"/>
    <w:uiPriority w:val="1"/>
    <w:qFormat/>
    <w:locked/>
    <w:rsid w:val="00F3504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prepojenie">
    <w:name w:val="Hyperlink"/>
    <w:basedOn w:val="Predvolenpsmoodseku"/>
    <w:uiPriority w:val="99"/>
    <w:unhideWhenUsed/>
    <w:rsid w:val="006B716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B7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herda@bratislava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F2738C32A7846AEA0ADFBBE29C03C" ma:contentTypeVersion="2" ma:contentTypeDescription="Create a new document." ma:contentTypeScope="" ma:versionID="e73758a80d0a32274a43fcfc7abab722">
  <xsd:schema xmlns:xsd="http://www.w3.org/2001/XMLSchema" xmlns:xs="http://www.w3.org/2001/XMLSchema" xmlns:p="http://schemas.microsoft.com/office/2006/metadata/properties" xmlns:ns2="2a833600-5815-4301-91ae-c7a4354d9499" targetNamespace="http://schemas.microsoft.com/office/2006/metadata/properties" ma:root="true" ma:fieldsID="b0d59fad9dae19b2efcb195c1eb4b8bf" ns2:_="">
    <xsd:import namespace="2a833600-5815-4301-91ae-c7a4354d9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33600-5815-4301-91ae-c7a4354d9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5B4BF-97A8-49C0-AF41-2D9C70D047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721EAC-24FD-4D06-B2F8-411DEE330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33600-5815-4301-91ae-c7a4354d9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2EE1F3-C3EB-494D-8782-F33DE5F16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Kohútová Zuzana, JUDr.</dc:creator>
  <cp:keywords/>
  <dc:description/>
  <cp:lastModifiedBy>Šimo Juraj, Ing.</cp:lastModifiedBy>
  <cp:revision>25</cp:revision>
  <dcterms:created xsi:type="dcterms:W3CDTF">2022-08-30T10:54:00Z</dcterms:created>
  <dcterms:modified xsi:type="dcterms:W3CDTF">2022-11-16T10:31:00Z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0x01010097BF2738C32A7846AEA0ADFBBE29C03C</vt:lpwstr>
  </property>
</Properties>
</file>