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E01C" w14:textId="77777777" w:rsidR="00C85FD5" w:rsidRPr="00DB3648" w:rsidRDefault="00C85FD5" w:rsidP="000F23B8">
      <w:pPr>
        <w:spacing w:after="0" w:line="240" w:lineRule="auto"/>
        <w:jc w:val="center"/>
        <w:rPr>
          <w:rFonts w:ascii="Times New Roman" w:eastAsia="Times New Roman" w:hAnsi="Times New Roman" w:cs="Times New Roman"/>
          <w:b/>
          <w:bCs/>
          <w:sz w:val="52"/>
          <w:szCs w:val="52"/>
          <w:lang w:eastAsia="sk-SK"/>
        </w:rPr>
      </w:pPr>
      <w:r w:rsidRPr="00DB3648">
        <w:rPr>
          <w:rFonts w:ascii="Times New Roman" w:eastAsia="Times New Roman" w:hAnsi="Times New Roman" w:cs="Times New Roman"/>
          <w:b/>
          <w:bCs/>
          <w:sz w:val="52"/>
          <w:szCs w:val="52"/>
          <w:lang w:eastAsia="sk-SK"/>
        </w:rPr>
        <w:t>Súťažné podklady</w:t>
      </w:r>
    </w:p>
    <w:p w14:paraId="317757EE" w14:textId="77777777" w:rsidR="00C85FD5" w:rsidRPr="00DB3648" w:rsidRDefault="00C85FD5" w:rsidP="000F23B8">
      <w:pPr>
        <w:spacing w:after="0" w:line="240" w:lineRule="auto"/>
        <w:rPr>
          <w:rFonts w:ascii="Times New Roman" w:eastAsia="Times New Roman" w:hAnsi="Times New Roman" w:cs="Times New Roman"/>
          <w:color w:val="000000"/>
          <w:lang w:eastAsia="sk-SK"/>
        </w:rPr>
      </w:pPr>
    </w:p>
    <w:p w14:paraId="4B0CE20B" w14:textId="77777777" w:rsidR="00DC5DEA" w:rsidRPr="00286BB1" w:rsidRDefault="00DC5DEA" w:rsidP="000F23B8">
      <w:pPr>
        <w:spacing w:after="0" w:line="240" w:lineRule="auto"/>
        <w:rPr>
          <w:rFonts w:ascii="Times New Roman" w:eastAsia="Times New Roman" w:hAnsi="Times New Roman" w:cs="Times New Roman"/>
          <w:b/>
          <w:color w:val="000000"/>
          <w:sz w:val="24"/>
          <w:lang w:eastAsia="sk-SK"/>
        </w:rPr>
      </w:pPr>
      <w:r w:rsidRPr="00286BB1">
        <w:rPr>
          <w:rFonts w:ascii="Times New Roman" w:eastAsia="Times New Roman" w:hAnsi="Times New Roman" w:cs="Times New Roman"/>
          <w:b/>
          <w:color w:val="000000"/>
          <w:sz w:val="24"/>
          <w:lang w:eastAsia="sk-SK"/>
        </w:rPr>
        <w:t>Identifikácia zákazky: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9"/>
        <w:gridCol w:w="6233"/>
      </w:tblGrid>
      <w:tr w:rsidR="00DC5DEA" w:rsidRPr="00DB3648" w14:paraId="539388AB" w14:textId="77777777" w:rsidTr="00990385">
        <w:trPr>
          <w:trHeight w:hRule="exact" w:val="454"/>
        </w:trPr>
        <w:tc>
          <w:tcPr>
            <w:tcW w:w="1561" w:type="pct"/>
            <w:shd w:val="clear" w:color="000000" w:fill="00B0F0"/>
            <w:noWrap/>
            <w:vAlign w:val="center"/>
            <w:hideMark/>
          </w:tcPr>
          <w:p w14:paraId="4848A47A" w14:textId="77777777" w:rsidR="00DC5DEA" w:rsidRPr="00B61F2C" w:rsidRDefault="00DC5DEA" w:rsidP="000F23B8">
            <w:pPr>
              <w:spacing w:after="0" w:line="240" w:lineRule="auto"/>
              <w:rPr>
                <w:rFonts w:ascii="Times New Roman" w:eastAsia="Times New Roman" w:hAnsi="Times New Roman" w:cs="Times New Roman"/>
                <w:b/>
                <w:bCs/>
                <w:color w:val="000000"/>
                <w:sz w:val="24"/>
                <w:szCs w:val="20"/>
                <w:lang w:eastAsia="sk-SK"/>
              </w:rPr>
            </w:pPr>
            <w:r w:rsidRPr="00B61F2C">
              <w:rPr>
                <w:rFonts w:ascii="Times New Roman" w:eastAsia="Times New Roman" w:hAnsi="Times New Roman" w:cs="Times New Roman"/>
                <w:b/>
                <w:bCs/>
                <w:color w:val="000000"/>
                <w:sz w:val="24"/>
                <w:szCs w:val="20"/>
                <w:lang w:eastAsia="sk-SK"/>
              </w:rPr>
              <w:t>Názov zákazky:</w:t>
            </w:r>
          </w:p>
        </w:tc>
        <w:tc>
          <w:tcPr>
            <w:tcW w:w="3439" w:type="pct"/>
            <w:shd w:val="clear" w:color="auto" w:fill="auto"/>
            <w:vAlign w:val="center"/>
          </w:tcPr>
          <w:p w14:paraId="25DABD0E" w14:textId="3CF0AE6B" w:rsidR="00DC5DEA" w:rsidRPr="005048BF" w:rsidRDefault="00BF18B9" w:rsidP="000F23B8">
            <w:pPr>
              <w:spacing w:after="0" w:line="240" w:lineRule="auto"/>
              <w:jc w:val="center"/>
              <w:rPr>
                <w:rFonts w:ascii="Times New Roman" w:eastAsia="Times New Roman" w:hAnsi="Times New Roman" w:cs="Times New Roman"/>
                <w:sz w:val="24"/>
                <w:szCs w:val="20"/>
                <w:lang w:eastAsia="sk-SK"/>
              </w:rPr>
            </w:pPr>
            <w:r w:rsidRPr="00BF18B9">
              <w:rPr>
                <w:rFonts w:ascii="Times New Roman" w:eastAsia="Times New Roman" w:hAnsi="Times New Roman" w:cs="Times New Roman"/>
                <w:sz w:val="24"/>
                <w:szCs w:val="20"/>
                <w:lang w:eastAsia="sk-SK"/>
              </w:rPr>
              <w:t>Dodávka elektrickej energie pre Mesto Hurbanovo na rok 2023</w:t>
            </w:r>
          </w:p>
        </w:tc>
      </w:tr>
      <w:tr w:rsidR="00DC5DEA" w:rsidRPr="00DB3648" w14:paraId="1A9AEB1F" w14:textId="77777777" w:rsidTr="00990385">
        <w:trPr>
          <w:trHeight w:hRule="exact" w:val="454"/>
        </w:trPr>
        <w:tc>
          <w:tcPr>
            <w:tcW w:w="1561" w:type="pct"/>
            <w:shd w:val="clear" w:color="000000" w:fill="00B0F0"/>
            <w:noWrap/>
            <w:vAlign w:val="center"/>
            <w:hideMark/>
          </w:tcPr>
          <w:p w14:paraId="5DEEE601" w14:textId="77777777" w:rsidR="00DC5DEA" w:rsidRPr="00B61F2C" w:rsidRDefault="00DC5DEA" w:rsidP="000F23B8">
            <w:pPr>
              <w:spacing w:after="0" w:line="240" w:lineRule="auto"/>
              <w:rPr>
                <w:rFonts w:ascii="Times New Roman" w:eastAsia="Times New Roman" w:hAnsi="Times New Roman" w:cs="Times New Roman"/>
                <w:b/>
                <w:bCs/>
                <w:color w:val="000000"/>
                <w:sz w:val="24"/>
                <w:szCs w:val="20"/>
                <w:lang w:eastAsia="sk-SK"/>
              </w:rPr>
            </w:pPr>
            <w:r w:rsidRPr="00B61F2C">
              <w:rPr>
                <w:rFonts w:ascii="Times New Roman" w:eastAsia="Times New Roman" w:hAnsi="Times New Roman" w:cs="Times New Roman"/>
                <w:b/>
                <w:bCs/>
                <w:color w:val="000000"/>
                <w:sz w:val="24"/>
                <w:szCs w:val="20"/>
                <w:lang w:eastAsia="sk-SK"/>
              </w:rPr>
              <w:t>Predmet zákazky:</w:t>
            </w:r>
          </w:p>
        </w:tc>
        <w:tc>
          <w:tcPr>
            <w:tcW w:w="3439" w:type="pct"/>
            <w:shd w:val="clear" w:color="auto" w:fill="auto"/>
            <w:noWrap/>
            <w:vAlign w:val="center"/>
          </w:tcPr>
          <w:p w14:paraId="30FAA50F" w14:textId="21F2AB06" w:rsidR="00DC5DEA" w:rsidRPr="005022D0" w:rsidRDefault="00BF18B9" w:rsidP="000F23B8">
            <w:pPr>
              <w:spacing w:after="0" w:line="240" w:lineRule="auto"/>
              <w:jc w:val="center"/>
              <w:rPr>
                <w:rFonts w:ascii="Times New Roman" w:eastAsia="Times New Roman" w:hAnsi="Times New Roman" w:cs="Times New Roman"/>
                <w:color w:val="FF0000"/>
                <w:sz w:val="24"/>
                <w:szCs w:val="20"/>
                <w:lang w:eastAsia="sk-SK"/>
              </w:rPr>
            </w:pPr>
            <w:r w:rsidRPr="00BF18B9">
              <w:rPr>
                <w:rFonts w:ascii="Times New Roman" w:eastAsia="Times New Roman" w:hAnsi="Times New Roman" w:cs="Times New Roman"/>
                <w:sz w:val="24"/>
                <w:szCs w:val="20"/>
                <w:lang w:eastAsia="sk-SK"/>
              </w:rPr>
              <w:t>Tovary</w:t>
            </w:r>
          </w:p>
        </w:tc>
      </w:tr>
      <w:tr w:rsidR="00DC5DEA" w:rsidRPr="00DB3648" w14:paraId="1239EAB3" w14:textId="77777777" w:rsidTr="00990385">
        <w:trPr>
          <w:trHeight w:hRule="exact" w:val="454"/>
        </w:trPr>
        <w:tc>
          <w:tcPr>
            <w:tcW w:w="1561" w:type="pct"/>
            <w:shd w:val="clear" w:color="000000" w:fill="00B0F0"/>
            <w:noWrap/>
            <w:vAlign w:val="center"/>
            <w:hideMark/>
          </w:tcPr>
          <w:p w14:paraId="443AC05B" w14:textId="77777777" w:rsidR="00DC5DEA" w:rsidRPr="00B61F2C" w:rsidRDefault="00DC5DEA" w:rsidP="000F23B8">
            <w:pPr>
              <w:spacing w:after="0" w:line="240" w:lineRule="auto"/>
              <w:rPr>
                <w:rFonts w:ascii="Times New Roman" w:eastAsia="Times New Roman" w:hAnsi="Times New Roman" w:cs="Times New Roman"/>
                <w:b/>
                <w:bCs/>
                <w:color w:val="000000"/>
                <w:sz w:val="24"/>
                <w:szCs w:val="20"/>
                <w:lang w:eastAsia="sk-SK"/>
              </w:rPr>
            </w:pPr>
            <w:r w:rsidRPr="00B61F2C">
              <w:rPr>
                <w:rFonts w:ascii="Times New Roman" w:eastAsia="Times New Roman" w:hAnsi="Times New Roman" w:cs="Times New Roman"/>
                <w:b/>
                <w:bCs/>
                <w:color w:val="000000"/>
                <w:sz w:val="24"/>
                <w:szCs w:val="20"/>
                <w:lang w:eastAsia="sk-SK"/>
              </w:rPr>
              <w:t>Hlavný kód CPV:</w:t>
            </w:r>
          </w:p>
        </w:tc>
        <w:tc>
          <w:tcPr>
            <w:tcW w:w="3439" w:type="pct"/>
            <w:shd w:val="clear" w:color="auto" w:fill="auto"/>
            <w:noWrap/>
            <w:vAlign w:val="center"/>
          </w:tcPr>
          <w:p w14:paraId="1CF23076" w14:textId="00EC6FF1" w:rsidR="00DC5DEA" w:rsidRPr="005D37AC" w:rsidRDefault="00BF18B9" w:rsidP="000F23B8">
            <w:pPr>
              <w:spacing w:after="0" w:line="240" w:lineRule="auto"/>
              <w:jc w:val="center"/>
              <w:rPr>
                <w:rFonts w:ascii="Times New Roman" w:eastAsia="Times New Roman" w:hAnsi="Times New Roman" w:cs="Times New Roman"/>
                <w:sz w:val="24"/>
                <w:szCs w:val="20"/>
                <w:lang w:eastAsia="sk-SK"/>
              </w:rPr>
            </w:pPr>
            <w:r w:rsidRPr="00BF18B9">
              <w:rPr>
                <w:rFonts w:ascii="Times New Roman" w:eastAsia="Times New Roman" w:hAnsi="Times New Roman" w:cs="Times New Roman"/>
                <w:sz w:val="24"/>
                <w:szCs w:val="20"/>
                <w:lang w:eastAsia="sk-SK"/>
              </w:rPr>
              <w:t>09310000-5 Elektrická energia</w:t>
            </w:r>
          </w:p>
        </w:tc>
      </w:tr>
      <w:tr w:rsidR="00BF18B9" w:rsidRPr="00DB3648" w14:paraId="3C827AC9" w14:textId="77777777" w:rsidTr="00990385">
        <w:trPr>
          <w:trHeight w:hRule="exact" w:val="454"/>
        </w:trPr>
        <w:tc>
          <w:tcPr>
            <w:tcW w:w="1561" w:type="pct"/>
            <w:shd w:val="clear" w:color="000000" w:fill="00B0F0"/>
            <w:noWrap/>
            <w:vAlign w:val="center"/>
          </w:tcPr>
          <w:p w14:paraId="464ED3E2" w14:textId="31780488" w:rsidR="00BF18B9" w:rsidRPr="00B61F2C" w:rsidRDefault="00BF18B9" w:rsidP="000F23B8">
            <w:pPr>
              <w:spacing w:after="0" w:line="240" w:lineRule="auto"/>
              <w:rPr>
                <w:rFonts w:ascii="Times New Roman" w:eastAsia="Times New Roman" w:hAnsi="Times New Roman" w:cs="Times New Roman"/>
                <w:b/>
                <w:bCs/>
                <w:color w:val="000000"/>
                <w:sz w:val="24"/>
                <w:szCs w:val="20"/>
                <w:lang w:eastAsia="sk-SK"/>
              </w:rPr>
            </w:pPr>
            <w:r>
              <w:rPr>
                <w:rFonts w:ascii="Times New Roman" w:eastAsia="Times New Roman" w:hAnsi="Times New Roman" w:cs="Times New Roman"/>
                <w:b/>
                <w:bCs/>
                <w:color w:val="000000"/>
                <w:sz w:val="24"/>
                <w:szCs w:val="20"/>
                <w:lang w:eastAsia="sk-SK"/>
              </w:rPr>
              <w:t>Predpokladaná spotreba:</w:t>
            </w:r>
          </w:p>
        </w:tc>
        <w:tc>
          <w:tcPr>
            <w:tcW w:w="3439" w:type="pct"/>
            <w:shd w:val="clear" w:color="auto" w:fill="auto"/>
            <w:noWrap/>
            <w:vAlign w:val="center"/>
          </w:tcPr>
          <w:p w14:paraId="59235BB8" w14:textId="308AEB15" w:rsidR="00BF18B9" w:rsidRPr="00BF18B9" w:rsidRDefault="00BF18B9" w:rsidP="000F23B8">
            <w:pPr>
              <w:spacing w:after="0" w:line="240" w:lineRule="auto"/>
              <w:jc w:val="center"/>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235 MWh</w:t>
            </w:r>
          </w:p>
        </w:tc>
      </w:tr>
      <w:tr w:rsidR="00DC5DEA" w:rsidRPr="00DB3648" w14:paraId="0C0CE939" w14:textId="77777777" w:rsidTr="00990385">
        <w:trPr>
          <w:trHeight w:hRule="exact" w:val="454"/>
        </w:trPr>
        <w:tc>
          <w:tcPr>
            <w:tcW w:w="1561" w:type="pct"/>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2ED819C" w14:textId="77777777" w:rsidR="00DC5DEA" w:rsidRPr="00B61F2C" w:rsidRDefault="00DC5DEA" w:rsidP="000F23B8">
            <w:pPr>
              <w:spacing w:after="0" w:line="240" w:lineRule="auto"/>
              <w:rPr>
                <w:rFonts w:ascii="Times New Roman" w:eastAsia="Times New Roman" w:hAnsi="Times New Roman" w:cs="Times New Roman"/>
                <w:b/>
                <w:bCs/>
                <w:color w:val="000000"/>
                <w:sz w:val="24"/>
                <w:szCs w:val="20"/>
                <w:lang w:eastAsia="sk-SK"/>
              </w:rPr>
            </w:pPr>
            <w:r w:rsidRPr="00B61F2C">
              <w:rPr>
                <w:rFonts w:ascii="Times New Roman" w:eastAsia="Times New Roman" w:hAnsi="Times New Roman" w:cs="Times New Roman"/>
                <w:b/>
                <w:bCs/>
                <w:color w:val="000000"/>
                <w:sz w:val="24"/>
                <w:szCs w:val="20"/>
                <w:lang w:eastAsia="sk-SK"/>
              </w:rPr>
              <w:t>PHZ:</w:t>
            </w:r>
          </w:p>
        </w:tc>
        <w:tc>
          <w:tcPr>
            <w:tcW w:w="3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21A6E" w14:textId="50EAF8ED" w:rsidR="00BF18B9" w:rsidRPr="00237DBE" w:rsidRDefault="00BF18B9" w:rsidP="00BF18B9">
            <w:pPr>
              <w:spacing w:after="0" w:line="240" w:lineRule="auto"/>
              <w:jc w:val="center"/>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164 500,00</w:t>
            </w:r>
            <w:r w:rsidR="00AB132A" w:rsidRPr="00E160C9">
              <w:rPr>
                <w:rFonts w:ascii="Times New Roman" w:eastAsia="Times New Roman" w:hAnsi="Times New Roman" w:cs="Times New Roman"/>
                <w:sz w:val="24"/>
                <w:szCs w:val="20"/>
                <w:lang w:eastAsia="sk-SK"/>
              </w:rPr>
              <w:t xml:space="preserve"> </w:t>
            </w:r>
            <w:r w:rsidR="00DC5DEA" w:rsidRPr="00E160C9">
              <w:rPr>
                <w:rFonts w:ascii="Times New Roman" w:eastAsia="Times New Roman" w:hAnsi="Times New Roman" w:cs="Times New Roman"/>
                <w:sz w:val="24"/>
                <w:szCs w:val="20"/>
                <w:lang w:eastAsia="sk-SK"/>
              </w:rPr>
              <w:t>EUR bez DPH</w:t>
            </w:r>
          </w:p>
        </w:tc>
      </w:tr>
      <w:tr w:rsidR="00DC5DEA" w:rsidRPr="00DB3648" w14:paraId="05B66EEF" w14:textId="77777777" w:rsidTr="00990385">
        <w:trPr>
          <w:trHeight w:hRule="exact" w:val="454"/>
        </w:trPr>
        <w:tc>
          <w:tcPr>
            <w:tcW w:w="1561" w:type="pct"/>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665BDB8A" w14:textId="77777777" w:rsidR="00DC5DEA" w:rsidRPr="00B61F2C" w:rsidRDefault="00DC5DEA" w:rsidP="000F23B8">
            <w:pPr>
              <w:spacing w:after="0" w:line="240" w:lineRule="auto"/>
              <w:rPr>
                <w:rFonts w:ascii="Times New Roman" w:eastAsia="Times New Roman" w:hAnsi="Times New Roman" w:cs="Times New Roman"/>
                <w:b/>
                <w:bCs/>
                <w:color w:val="000000"/>
                <w:sz w:val="24"/>
                <w:szCs w:val="20"/>
                <w:lang w:eastAsia="sk-SK"/>
              </w:rPr>
            </w:pPr>
            <w:r w:rsidRPr="00B61F2C">
              <w:rPr>
                <w:rFonts w:ascii="Times New Roman" w:eastAsia="Times New Roman" w:hAnsi="Times New Roman" w:cs="Times New Roman"/>
                <w:b/>
                <w:bCs/>
                <w:color w:val="000000"/>
                <w:sz w:val="24"/>
                <w:szCs w:val="20"/>
                <w:lang w:eastAsia="sk-SK"/>
              </w:rPr>
              <w:t>Zákazka podľa limitu:</w:t>
            </w:r>
          </w:p>
        </w:tc>
        <w:tc>
          <w:tcPr>
            <w:tcW w:w="3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220EF" w14:textId="10B3BCA5" w:rsidR="00DC5DEA" w:rsidRPr="00B61F2C" w:rsidRDefault="00AB132A" w:rsidP="000F23B8">
            <w:pPr>
              <w:spacing w:after="0" w:line="240" w:lineRule="auto"/>
              <w:jc w:val="center"/>
              <w:rPr>
                <w:rFonts w:ascii="Times New Roman" w:eastAsia="Times New Roman" w:hAnsi="Times New Roman" w:cs="Times New Roman"/>
                <w:sz w:val="24"/>
                <w:szCs w:val="20"/>
                <w:lang w:eastAsia="sk-SK"/>
              </w:rPr>
            </w:pPr>
            <w:r w:rsidRPr="00AB132A">
              <w:rPr>
                <w:rFonts w:ascii="Times New Roman" w:eastAsia="Times New Roman" w:hAnsi="Times New Roman" w:cs="Times New Roman"/>
                <w:sz w:val="24"/>
                <w:szCs w:val="20"/>
                <w:lang w:eastAsia="sk-SK"/>
              </w:rPr>
              <w:t>Zákazka s nízkou hodnotou</w:t>
            </w:r>
            <w:r>
              <w:rPr>
                <w:rFonts w:ascii="Times New Roman" w:eastAsia="Times New Roman" w:hAnsi="Times New Roman" w:cs="Times New Roman"/>
                <w:sz w:val="24"/>
                <w:szCs w:val="20"/>
                <w:lang w:eastAsia="sk-SK"/>
              </w:rPr>
              <w:t xml:space="preserve"> podľa § 5 ods. 4 písm. a)</w:t>
            </w:r>
          </w:p>
        </w:tc>
      </w:tr>
      <w:tr w:rsidR="00DC5DEA" w:rsidRPr="00DB3648" w14:paraId="09BD8CF4" w14:textId="77777777" w:rsidTr="00990385">
        <w:trPr>
          <w:trHeight w:hRule="exact" w:val="698"/>
        </w:trPr>
        <w:tc>
          <w:tcPr>
            <w:tcW w:w="1561" w:type="pct"/>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2CA6EE9" w14:textId="77777777" w:rsidR="00DC5DEA" w:rsidRPr="00B61F2C" w:rsidRDefault="00DC5DEA" w:rsidP="000F23B8">
            <w:pPr>
              <w:spacing w:after="0" w:line="240" w:lineRule="auto"/>
              <w:rPr>
                <w:rFonts w:ascii="Times New Roman" w:eastAsia="Times New Roman" w:hAnsi="Times New Roman" w:cs="Times New Roman"/>
                <w:b/>
                <w:bCs/>
                <w:color w:val="000000"/>
                <w:sz w:val="24"/>
                <w:szCs w:val="20"/>
                <w:lang w:eastAsia="sk-SK"/>
              </w:rPr>
            </w:pPr>
            <w:r w:rsidRPr="00B61F2C">
              <w:rPr>
                <w:rFonts w:ascii="Times New Roman" w:eastAsia="Times New Roman" w:hAnsi="Times New Roman" w:cs="Times New Roman"/>
                <w:b/>
                <w:bCs/>
                <w:color w:val="000000"/>
                <w:sz w:val="24"/>
                <w:szCs w:val="20"/>
                <w:lang w:eastAsia="sk-SK"/>
              </w:rPr>
              <w:t>Použitý postup zadávania zákazky:</w:t>
            </w:r>
          </w:p>
        </w:tc>
        <w:tc>
          <w:tcPr>
            <w:tcW w:w="3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DC14D" w14:textId="60C46960" w:rsidR="00001225" w:rsidRPr="00B61F2C" w:rsidRDefault="00AB132A" w:rsidP="000F23B8">
            <w:pPr>
              <w:spacing w:after="0" w:line="240" w:lineRule="auto"/>
              <w:jc w:val="center"/>
              <w:rPr>
                <w:rFonts w:ascii="Times New Roman" w:eastAsia="Times New Roman" w:hAnsi="Times New Roman" w:cs="Times New Roman"/>
                <w:sz w:val="24"/>
                <w:szCs w:val="20"/>
                <w:lang w:eastAsia="sk-SK"/>
              </w:rPr>
            </w:pPr>
            <w:r w:rsidRPr="00AB132A">
              <w:rPr>
                <w:rFonts w:ascii="Times New Roman" w:eastAsia="Times New Roman" w:hAnsi="Times New Roman" w:cs="Times New Roman"/>
                <w:sz w:val="24"/>
                <w:szCs w:val="20"/>
                <w:lang w:eastAsia="sk-SK"/>
              </w:rPr>
              <w:t xml:space="preserve">Zákazka s nízkou hodnotou podľa § 117 ods. </w:t>
            </w:r>
            <w:r>
              <w:rPr>
                <w:rFonts w:ascii="Times New Roman" w:eastAsia="Times New Roman" w:hAnsi="Times New Roman" w:cs="Times New Roman"/>
                <w:sz w:val="24"/>
                <w:szCs w:val="20"/>
                <w:lang w:eastAsia="sk-SK"/>
              </w:rPr>
              <w:t>6</w:t>
            </w:r>
            <w:r w:rsidR="00BF79E4">
              <w:rPr>
                <w:rFonts w:ascii="Times New Roman" w:eastAsia="Times New Roman" w:hAnsi="Times New Roman" w:cs="Times New Roman"/>
                <w:sz w:val="24"/>
                <w:szCs w:val="20"/>
                <w:lang w:eastAsia="sk-SK"/>
              </w:rPr>
              <w:t xml:space="preserve"> písm. a)</w:t>
            </w:r>
          </w:p>
        </w:tc>
      </w:tr>
      <w:tr w:rsidR="00DC5DEA" w:rsidRPr="007932B9" w14:paraId="03846A68" w14:textId="77777777" w:rsidTr="00990385">
        <w:trPr>
          <w:trHeight w:hRule="exact" w:val="454"/>
        </w:trPr>
        <w:tc>
          <w:tcPr>
            <w:tcW w:w="1561" w:type="pct"/>
            <w:tcBorders>
              <w:top w:val="single" w:sz="4" w:space="0" w:color="auto"/>
              <w:left w:val="single" w:sz="4" w:space="0" w:color="auto"/>
              <w:bottom w:val="single" w:sz="4" w:space="0" w:color="auto"/>
              <w:right w:val="single" w:sz="4" w:space="0" w:color="auto"/>
            </w:tcBorders>
            <w:shd w:val="clear" w:color="000000" w:fill="00B0F0"/>
            <w:noWrap/>
            <w:vAlign w:val="center"/>
          </w:tcPr>
          <w:p w14:paraId="47D5285C" w14:textId="77777777" w:rsidR="00DC5DEA" w:rsidRPr="007932B9" w:rsidRDefault="00DC5DEA" w:rsidP="000F23B8">
            <w:pPr>
              <w:spacing w:after="0" w:line="240" w:lineRule="auto"/>
              <w:rPr>
                <w:rFonts w:ascii="Times New Roman" w:eastAsia="Times New Roman" w:hAnsi="Times New Roman" w:cs="Times New Roman"/>
                <w:b/>
                <w:bCs/>
                <w:color w:val="000000"/>
                <w:sz w:val="24"/>
                <w:szCs w:val="24"/>
                <w:lang w:eastAsia="sk-SK"/>
              </w:rPr>
            </w:pPr>
            <w:r w:rsidRPr="007932B9">
              <w:rPr>
                <w:rFonts w:ascii="Times New Roman" w:eastAsia="Times New Roman" w:hAnsi="Times New Roman" w:cs="Times New Roman"/>
                <w:b/>
                <w:bCs/>
                <w:color w:val="000000"/>
                <w:sz w:val="24"/>
                <w:szCs w:val="24"/>
                <w:lang w:eastAsia="sk-SK"/>
              </w:rPr>
              <w:t>Komunikácia:</w:t>
            </w:r>
          </w:p>
        </w:tc>
        <w:tc>
          <w:tcPr>
            <w:tcW w:w="34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A2258" w14:textId="744E2434" w:rsidR="00DC5DEA" w:rsidRPr="007932B9" w:rsidRDefault="00000000" w:rsidP="000F23B8">
            <w:pPr>
              <w:spacing w:after="0" w:line="240" w:lineRule="auto"/>
              <w:jc w:val="center"/>
              <w:rPr>
                <w:rFonts w:ascii="Times New Roman" w:eastAsia="Times New Roman" w:hAnsi="Times New Roman" w:cs="Times New Roman"/>
                <w:sz w:val="24"/>
                <w:szCs w:val="24"/>
                <w:lang w:eastAsia="sk-SK"/>
              </w:rPr>
            </w:pPr>
            <w:hyperlink r:id="rId11" w:history="1">
              <w:r w:rsidR="00BF18B9" w:rsidRPr="00066ED9">
                <w:rPr>
                  <w:rStyle w:val="Hypertextovprepojenie"/>
                  <w:rFonts w:ascii="Times New Roman" w:eastAsia="Times New Roman" w:hAnsi="Times New Roman" w:cs="Times New Roman"/>
                  <w:sz w:val="24"/>
                  <w:szCs w:val="24"/>
                  <w:lang w:eastAsia="sk-SK"/>
                </w:rPr>
                <w:t>https://josephine.proebiz.com/sk/tender/34502/summary</w:t>
              </w:r>
            </w:hyperlink>
            <w:r w:rsidR="00BF18B9">
              <w:rPr>
                <w:rFonts w:ascii="Times New Roman" w:eastAsia="Times New Roman" w:hAnsi="Times New Roman" w:cs="Times New Roman"/>
                <w:sz w:val="24"/>
                <w:szCs w:val="24"/>
                <w:lang w:eastAsia="sk-SK"/>
              </w:rPr>
              <w:t xml:space="preserve"> </w:t>
            </w:r>
          </w:p>
        </w:tc>
      </w:tr>
    </w:tbl>
    <w:p w14:paraId="09F2C27E" w14:textId="7FEE3242" w:rsidR="00DC5DEA" w:rsidRDefault="00DC5DEA" w:rsidP="000F23B8">
      <w:pPr>
        <w:spacing w:after="0" w:line="240" w:lineRule="auto"/>
        <w:rPr>
          <w:rFonts w:ascii="Times New Roman" w:eastAsia="Times New Roman" w:hAnsi="Times New Roman" w:cs="Times New Roman"/>
          <w:color w:val="000000"/>
          <w:lang w:eastAsia="sk-SK"/>
        </w:rPr>
      </w:pPr>
    </w:p>
    <w:p w14:paraId="411C23C8" w14:textId="77777777" w:rsidR="00DC5DEA" w:rsidRPr="00286BB1" w:rsidRDefault="00DC5DEA" w:rsidP="000F23B8">
      <w:pPr>
        <w:spacing w:after="0" w:line="240" w:lineRule="auto"/>
        <w:rPr>
          <w:rFonts w:ascii="Times New Roman" w:eastAsia="Times New Roman" w:hAnsi="Times New Roman" w:cs="Times New Roman"/>
          <w:b/>
          <w:color w:val="000000"/>
          <w:sz w:val="24"/>
          <w:lang w:eastAsia="sk-SK"/>
        </w:rPr>
      </w:pPr>
      <w:r w:rsidRPr="00286BB1">
        <w:rPr>
          <w:rFonts w:ascii="Times New Roman" w:eastAsia="Times New Roman" w:hAnsi="Times New Roman" w:cs="Times New Roman"/>
          <w:b/>
          <w:color w:val="000000"/>
          <w:sz w:val="24"/>
          <w:lang w:eastAsia="sk-SK"/>
        </w:rPr>
        <w:t>Identifikácia zadávateľa:</w:t>
      </w:r>
    </w:p>
    <w:tbl>
      <w:tblPr>
        <w:tblW w:w="5000" w:type="pct"/>
        <w:tblCellMar>
          <w:left w:w="70" w:type="dxa"/>
          <w:right w:w="70" w:type="dxa"/>
        </w:tblCellMar>
        <w:tblLook w:val="04A0" w:firstRow="1" w:lastRow="0" w:firstColumn="1" w:lastColumn="0" w:noHBand="0" w:noVBand="1"/>
      </w:tblPr>
      <w:tblGrid>
        <w:gridCol w:w="2486"/>
        <w:gridCol w:w="6566"/>
      </w:tblGrid>
      <w:tr w:rsidR="00DC5DEA" w:rsidRPr="00DB3648" w14:paraId="21115F7C" w14:textId="77777777" w:rsidTr="00990385">
        <w:trPr>
          <w:trHeight w:hRule="exact" w:val="454"/>
        </w:trPr>
        <w:tc>
          <w:tcPr>
            <w:tcW w:w="1373" w:type="pct"/>
            <w:tcBorders>
              <w:top w:val="single" w:sz="8" w:space="0" w:color="auto"/>
              <w:left w:val="single" w:sz="8" w:space="0" w:color="auto"/>
              <w:bottom w:val="single" w:sz="4" w:space="0" w:color="auto"/>
              <w:right w:val="single" w:sz="4" w:space="0" w:color="auto"/>
            </w:tcBorders>
            <w:shd w:val="clear" w:color="000000" w:fill="00B0F0"/>
            <w:vAlign w:val="center"/>
            <w:hideMark/>
          </w:tcPr>
          <w:p w14:paraId="6F95787C" w14:textId="77777777" w:rsidR="00DC5DEA" w:rsidRPr="00B61F2C" w:rsidRDefault="00DC5DEA" w:rsidP="000F23B8">
            <w:pPr>
              <w:spacing w:after="0" w:line="240" w:lineRule="auto"/>
              <w:rPr>
                <w:rFonts w:ascii="Times New Roman" w:eastAsia="Times New Roman" w:hAnsi="Times New Roman" w:cs="Times New Roman"/>
                <w:b/>
                <w:bCs/>
                <w:sz w:val="24"/>
                <w:szCs w:val="20"/>
                <w:lang w:eastAsia="sk-SK"/>
              </w:rPr>
            </w:pPr>
            <w:r w:rsidRPr="00B61F2C">
              <w:rPr>
                <w:rFonts w:ascii="Times New Roman" w:eastAsia="Times New Roman" w:hAnsi="Times New Roman" w:cs="Times New Roman"/>
                <w:b/>
                <w:bCs/>
                <w:sz w:val="24"/>
                <w:szCs w:val="20"/>
                <w:lang w:eastAsia="sk-SK"/>
              </w:rPr>
              <w:t>Obchodný názov:</w:t>
            </w:r>
          </w:p>
        </w:tc>
        <w:tc>
          <w:tcPr>
            <w:tcW w:w="3627" w:type="pct"/>
            <w:tcBorders>
              <w:top w:val="single" w:sz="8" w:space="0" w:color="auto"/>
              <w:left w:val="nil"/>
              <w:bottom w:val="single" w:sz="4" w:space="0" w:color="auto"/>
              <w:right w:val="single" w:sz="8" w:space="0" w:color="000000"/>
            </w:tcBorders>
            <w:shd w:val="clear" w:color="auto" w:fill="auto"/>
            <w:noWrap/>
            <w:vAlign w:val="center"/>
          </w:tcPr>
          <w:p w14:paraId="543C1C2A" w14:textId="49822FB4" w:rsidR="00DC5DEA" w:rsidRPr="00B61F2C" w:rsidRDefault="00001225" w:rsidP="000F23B8">
            <w:pPr>
              <w:spacing w:after="0" w:line="240" w:lineRule="auto"/>
              <w:jc w:val="center"/>
              <w:rPr>
                <w:rFonts w:ascii="Times New Roman" w:eastAsia="Times New Roman" w:hAnsi="Times New Roman" w:cs="Times New Roman"/>
                <w:sz w:val="24"/>
                <w:szCs w:val="20"/>
                <w:lang w:eastAsia="sk-SK"/>
              </w:rPr>
            </w:pPr>
            <w:r w:rsidRPr="00001225">
              <w:rPr>
                <w:rFonts w:ascii="Times New Roman" w:eastAsia="Times New Roman" w:hAnsi="Times New Roman" w:cs="Times New Roman"/>
                <w:sz w:val="24"/>
                <w:szCs w:val="20"/>
                <w:lang w:eastAsia="sk-SK"/>
              </w:rPr>
              <w:t>Mesto Hurbanovo</w:t>
            </w:r>
          </w:p>
        </w:tc>
      </w:tr>
      <w:tr w:rsidR="00DC5DEA" w:rsidRPr="00DB3648" w14:paraId="7FB68004" w14:textId="77777777" w:rsidTr="00990385">
        <w:trPr>
          <w:trHeight w:hRule="exact" w:val="454"/>
        </w:trPr>
        <w:tc>
          <w:tcPr>
            <w:tcW w:w="137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3288E4ED" w14:textId="77777777" w:rsidR="00DC5DEA" w:rsidRPr="00B61F2C" w:rsidRDefault="00DC5DEA" w:rsidP="000F23B8">
            <w:pPr>
              <w:spacing w:after="0" w:line="240" w:lineRule="auto"/>
              <w:rPr>
                <w:rFonts w:ascii="Times New Roman" w:eastAsia="Times New Roman" w:hAnsi="Times New Roman" w:cs="Times New Roman"/>
                <w:b/>
                <w:bCs/>
                <w:sz w:val="24"/>
                <w:szCs w:val="20"/>
                <w:lang w:eastAsia="sk-SK"/>
              </w:rPr>
            </w:pPr>
            <w:r w:rsidRPr="00B61F2C">
              <w:rPr>
                <w:rFonts w:ascii="Times New Roman" w:eastAsia="Times New Roman" w:hAnsi="Times New Roman" w:cs="Times New Roman"/>
                <w:b/>
                <w:bCs/>
                <w:sz w:val="24"/>
                <w:szCs w:val="20"/>
                <w:lang w:eastAsia="sk-SK"/>
              </w:rPr>
              <w:t>Sídlo:</w:t>
            </w:r>
          </w:p>
        </w:tc>
        <w:tc>
          <w:tcPr>
            <w:tcW w:w="3627" w:type="pct"/>
            <w:tcBorders>
              <w:top w:val="single" w:sz="4" w:space="0" w:color="auto"/>
              <w:left w:val="nil"/>
              <w:bottom w:val="single" w:sz="4" w:space="0" w:color="auto"/>
              <w:right w:val="single" w:sz="8" w:space="0" w:color="000000"/>
            </w:tcBorders>
            <w:shd w:val="clear" w:color="auto" w:fill="auto"/>
            <w:noWrap/>
            <w:vAlign w:val="center"/>
          </w:tcPr>
          <w:p w14:paraId="48C31983" w14:textId="3F67FF90" w:rsidR="00DC5DEA" w:rsidRPr="00B61F2C" w:rsidRDefault="00001225" w:rsidP="000F23B8">
            <w:pPr>
              <w:spacing w:after="0" w:line="240" w:lineRule="auto"/>
              <w:jc w:val="center"/>
              <w:rPr>
                <w:rFonts w:ascii="Times New Roman" w:eastAsia="Times New Roman" w:hAnsi="Times New Roman" w:cs="Times New Roman"/>
                <w:sz w:val="24"/>
                <w:szCs w:val="20"/>
                <w:lang w:eastAsia="sk-SK"/>
              </w:rPr>
            </w:pPr>
            <w:r w:rsidRPr="00001225">
              <w:rPr>
                <w:rFonts w:ascii="Times New Roman" w:eastAsia="Times New Roman" w:hAnsi="Times New Roman" w:cs="Times New Roman"/>
                <w:sz w:val="24"/>
                <w:szCs w:val="20"/>
                <w:lang w:eastAsia="sk-SK"/>
              </w:rPr>
              <w:t>Komárňanská 91, 947 01 Hurbanovo</w:t>
            </w:r>
          </w:p>
        </w:tc>
      </w:tr>
      <w:tr w:rsidR="00DC5DEA" w:rsidRPr="00DB3648" w14:paraId="55F84136" w14:textId="77777777" w:rsidTr="00990385">
        <w:trPr>
          <w:trHeight w:hRule="exact" w:val="454"/>
        </w:trPr>
        <w:tc>
          <w:tcPr>
            <w:tcW w:w="1373" w:type="pct"/>
            <w:tcBorders>
              <w:top w:val="single" w:sz="4" w:space="0" w:color="auto"/>
              <w:left w:val="single" w:sz="8" w:space="0" w:color="auto"/>
              <w:bottom w:val="single" w:sz="4" w:space="0" w:color="auto"/>
              <w:right w:val="single" w:sz="4" w:space="0" w:color="auto"/>
            </w:tcBorders>
            <w:shd w:val="clear" w:color="000000" w:fill="00B0F0"/>
            <w:noWrap/>
            <w:vAlign w:val="center"/>
            <w:hideMark/>
          </w:tcPr>
          <w:p w14:paraId="175A19F5" w14:textId="77777777" w:rsidR="00DC5DEA" w:rsidRPr="00B61F2C" w:rsidRDefault="00DC5DEA" w:rsidP="000F23B8">
            <w:pPr>
              <w:spacing w:after="0" w:line="240" w:lineRule="auto"/>
              <w:rPr>
                <w:rFonts w:ascii="Times New Roman" w:eastAsia="Times New Roman" w:hAnsi="Times New Roman" w:cs="Times New Roman"/>
                <w:b/>
                <w:bCs/>
                <w:color w:val="000000"/>
                <w:sz w:val="24"/>
                <w:szCs w:val="20"/>
                <w:lang w:eastAsia="sk-SK"/>
              </w:rPr>
            </w:pPr>
            <w:r w:rsidRPr="00B61F2C">
              <w:rPr>
                <w:rFonts w:ascii="Times New Roman" w:eastAsia="Times New Roman" w:hAnsi="Times New Roman" w:cs="Times New Roman"/>
                <w:b/>
                <w:bCs/>
                <w:color w:val="000000"/>
                <w:sz w:val="24"/>
                <w:szCs w:val="20"/>
                <w:lang w:eastAsia="sk-SK"/>
              </w:rPr>
              <w:t>IČO:</w:t>
            </w:r>
          </w:p>
        </w:tc>
        <w:tc>
          <w:tcPr>
            <w:tcW w:w="3627" w:type="pct"/>
            <w:tcBorders>
              <w:top w:val="single" w:sz="4" w:space="0" w:color="auto"/>
              <w:left w:val="nil"/>
              <w:bottom w:val="single" w:sz="4" w:space="0" w:color="auto"/>
              <w:right w:val="single" w:sz="8" w:space="0" w:color="000000"/>
            </w:tcBorders>
            <w:shd w:val="clear" w:color="auto" w:fill="auto"/>
            <w:noWrap/>
            <w:vAlign w:val="center"/>
          </w:tcPr>
          <w:p w14:paraId="76A29342" w14:textId="5266D739" w:rsidR="00DC5DEA" w:rsidRPr="00B61F2C" w:rsidRDefault="00001225" w:rsidP="000F23B8">
            <w:pPr>
              <w:spacing w:after="0" w:line="240" w:lineRule="auto"/>
              <w:jc w:val="center"/>
              <w:rPr>
                <w:rFonts w:ascii="Times New Roman" w:eastAsia="Times New Roman" w:hAnsi="Times New Roman" w:cs="Times New Roman"/>
                <w:sz w:val="24"/>
                <w:szCs w:val="20"/>
                <w:lang w:eastAsia="sk-SK"/>
              </w:rPr>
            </w:pPr>
            <w:r w:rsidRPr="00001225">
              <w:rPr>
                <w:rFonts w:ascii="Times New Roman" w:eastAsia="Times New Roman" w:hAnsi="Times New Roman" w:cs="Times New Roman"/>
                <w:sz w:val="24"/>
                <w:szCs w:val="20"/>
                <w:lang w:eastAsia="sk-SK"/>
              </w:rPr>
              <w:t>00306452</w:t>
            </w:r>
          </w:p>
        </w:tc>
      </w:tr>
      <w:tr w:rsidR="00DC5DEA" w:rsidRPr="00DB3648" w14:paraId="4393CC50" w14:textId="77777777" w:rsidTr="00990385">
        <w:trPr>
          <w:trHeight w:hRule="exact" w:val="454"/>
        </w:trPr>
        <w:tc>
          <w:tcPr>
            <w:tcW w:w="1373" w:type="pct"/>
            <w:tcBorders>
              <w:top w:val="nil"/>
              <w:left w:val="single" w:sz="8" w:space="0" w:color="auto"/>
              <w:bottom w:val="single" w:sz="4" w:space="0" w:color="auto"/>
              <w:right w:val="single" w:sz="4" w:space="0" w:color="auto"/>
            </w:tcBorders>
            <w:shd w:val="clear" w:color="000000" w:fill="00B0F0"/>
            <w:noWrap/>
            <w:vAlign w:val="center"/>
            <w:hideMark/>
          </w:tcPr>
          <w:p w14:paraId="2FEAA6BC" w14:textId="77777777" w:rsidR="00DC5DEA" w:rsidRPr="00B61F2C" w:rsidRDefault="00DC5DEA" w:rsidP="000F23B8">
            <w:pPr>
              <w:spacing w:after="0" w:line="240" w:lineRule="auto"/>
              <w:rPr>
                <w:rFonts w:ascii="Times New Roman" w:eastAsia="Times New Roman" w:hAnsi="Times New Roman" w:cs="Times New Roman"/>
                <w:b/>
                <w:bCs/>
                <w:color w:val="000000"/>
                <w:sz w:val="24"/>
                <w:szCs w:val="20"/>
                <w:lang w:eastAsia="sk-SK"/>
              </w:rPr>
            </w:pPr>
            <w:r w:rsidRPr="00B61F2C">
              <w:rPr>
                <w:rFonts w:ascii="Times New Roman" w:eastAsia="Times New Roman" w:hAnsi="Times New Roman" w:cs="Times New Roman"/>
                <w:b/>
                <w:bCs/>
                <w:color w:val="000000"/>
                <w:sz w:val="24"/>
                <w:szCs w:val="20"/>
                <w:lang w:eastAsia="sk-SK"/>
              </w:rPr>
              <w:t>Štatutárny zástupca:</w:t>
            </w:r>
          </w:p>
        </w:tc>
        <w:tc>
          <w:tcPr>
            <w:tcW w:w="3627" w:type="pct"/>
            <w:tcBorders>
              <w:top w:val="single" w:sz="4" w:space="0" w:color="auto"/>
              <w:left w:val="nil"/>
              <w:bottom w:val="single" w:sz="4" w:space="0" w:color="auto"/>
              <w:right w:val="single" w:sz="8" w:space="0" w:color="000000"/>
            </w:tcBorders>
            <w:shd w:val="clear" w:color="auto" w:fill="auto"/>
            <w:noWrap/>
            <w:vAlign w:val="center"/>
          </w:tcPr>
          <w:p w14:paraId="580B4646" w14:textId="13C59D98" w:rsidR="00DC5DEA" w:rsidRPr="00B61F2C" w:rsidRDefault="00001225" w:rsidP="000F23B8">
            <w:pPr>
              <w:spacing w:after="0" w:line="240" w:lineRule="auto"/>
              <w:jc w:val="center"/>
              <w:rPr>
                <w:rFonts w:ascii="Times New Roman" w:eastAsia="Times New Roman" w:hAnsi="Times New Roman" w:cs="Times New Roman"/>
                <w:sz w:val="24"/>
                <w:szCs w:val="20"/>
                <w:lang w:eastAsia="sk-SK"/>
              </w:rPr>
            </w:pPr>
            <w:r w:rsidRPr="00001225">
              <w:rPr>
                <w:rFonts w:ascii="Times New Roman" w:eastAsia="Times New Roman" w:hAnsi="Times New Roman" w:cs="Times New Roman"/>
                <w:sz w:val="24"/>
                <w:szCs w:val="20"/>
                <w:lang w:eastAsia="sk-SK"/>
              </w:rPr>
              <w:t>Mgr. Peter Závodský, primátor mesta</w:t>
            </w:r>
          </w:p>
        </w:tc>
      </w:tr>
      <w:tr w:rsidR="00DC5DEA" w:rsidRPr="00DB3648" w14:paraId="24127103" w14:textId="77777777" w:rsidTr="00990385">
        <w:trPr>
          <w:trHeight w:hRule="exact" w:val="454"/>
        </w:trPr>
        <w:tc>
          <w:tcPr>
            <w:tcW w:w="1373" w:type="pct"/>
            <w:tcBorders>
              <w:top w:val="single" w:sz="4" w:space="0" w:color="auto"/>
              <w:left w:val="single" w:sz="8" w:space="0" w:color="auto"/>
              <w:bottom w:val="single" w:sz="8" w:space="0" w:color="auto"/>
              <w:right w:val="single" w:sz="4" w:space="0" w:color="auto"/>
            </w:tcBorders>
            <w:shd w:val="clear" w:color="000000" w:fill="00B0F0"/>
            <w:vAlign w:val="center"/>
            <w:hideMark/>
          </w:tcPr>
          <w:p w14:paraId="1811ED96" w14:textId="77777777" w:rsidR="00DC5DEA" w:rsidRPr="00B61F2C" w:rsidRDefault="00DC5DEA" w:rsidP="000F23B8">
            <w:pPr>
              <w:spacing w:after="0" w:line="240" w:lineRule="auto"/>
              <w:rPr>
                <w:rFonts w:ascii="Times New Roman" w:eastAsia="Times New Roman" w:hAnsi="Times New Roman" w:cs="Times New Roman"/>
                <w:b/>
                <w:bCs/>
                <w:color w:val="000000"/>
                <w:sz w:val="24"/>
                <w:szCs w:val="20"/>
                <w:lang w:eastAsia="sk-SK"/>
              </w:rPr>
            </w:pPr>
            <w:r w:rsidRPr="00B61F2C">
              <w:rPr>
                <w:rFonts w:ascii="Times New Roman" w:eastAsia="Times New Roman" w:hAnsi="Times New Roman" w:cs="Times New Roman"/>
                <w:b/>
                <w:bCs/>
                <w:color w:val="000000"/>
                <w:sz w:val="24"/>
                <w:szCs w:val="20"/>
                <w:lang w:eastAsia="sk-SK"/>
              </w:rPr>
              <w:t>Zadávateľ zákazky:</w:t>
            </w:r>
          </w:p>
        </w:tc>
        <w:tc>
          <w:tcPr>
            <w:tcW w:w="3627" w:type="pct"/>
            <w:tcBorders>
              <w:top w:val="single" w:sz="4" w:space="0" w:color="auto"/>
              <w:left w:val="nil"/>
              <w:bottom w:val="single" w:sz="8" w:space="0" w:color="auto"/>
              <w:right w:val="single" w:sz="8" w:space="0" w:color="000000"/>
            </w:tcBorders>
            <w:shd w:val="clear" w:color="auto" w:fill="auto"/>
            <w:noWrap/>
            <w:vAlign w:val="center"/>
          </w:tcPr>
          <w:p w14:paraId="02D442C7" w14:textId="77777777" w:rsidR="00DC5DEA" w:rsidRPr="003C3CB7" w:rsidRDefault="00DC5DEA" w:rsidP="000F23B8">
            <w:pPr>
              <w:spacing w:after="0" w:line="240" w:lineRule="auto"/>
              <w:jc w:val="center"/>
              <w:rPr>
                <w:rFonts w:ascii="Times New Roman" w:eastAsia="Times New Roman" w:hAnsi="Times New Roman" w:cs="Times New Roman"/>
                <w:sz w:val="24"/>
                <w:szCs w:val="20"/>
                <w:lang w:eastAsia="sk-SK"/>
              </w:rPr>
            </w:pPr>
            <w:r w:rsidRPr="0004391C">
              <w:rPr>
                <w:rFonts w:ascii="Times New Roman" w:eastAsia="Times New Roman" w:hAnsi="Times New Roman" w:cs="Times New Roman"/>
                <w:sz w:val="24"/>
                <w:szCs w:val="20"/>
                <w:lang w:eastAsia="sk-SK"/>
              </w:rPr>
              <w:t xml:space="preserve">Verejný obstarávateľ podľa § 7 ods. 1 </w:t>
            </w:r>
            <w:r>
              <w:rPr>
                <w:rFonts w:ascii="Times New Roman" w:eastAsia="Times New Roman" w:hAnsi="Times New Roman" w:cs="Times New Roman"/>
                <w:sz w:val="24"/>
                <w:szCs w:val="20"/>
                <w:lang w:eastAsia="sk-SK"/>
              </w:rPr>
              <w:t>b</w:t>
            </w:r>
            <w:r w:rsidRPr="0004391C">
              <w:rPr>
                <w:rFonts w:ascii="Times New Roman" w:eastAsia="Times New Roman" w:hAnsi="Times New Roman" w:cs="Times New Roman"/>
                <w:sz w:val="24"/>
                <w:szCs w:val="20"/>
                <w:lang w:eastAsia="sk-SK"/>
              </w:rPr>
              <w:t>) - obec</w:t>
            </w:r>
          </w:p>
        </w:tc>
      </w:tr>
    </w:tbl>
    <w:p w14:paraId="68A6648B" w14:textId="77777777" w:rsidR="000F23B8" w:rsidRPr="00DB3648" w:rsidRDefault="000F23B8" w:rsidP="000F23B8">
      <w:pPr>
        <w:tabs>
          <w:tab w:val="left" w:pos="497"/>
          <w:tab w:val="left" w:pos="4890"/>
          <w:tab w:val="left" w:pos="7460"/>
          <w:tab w:val="left" w:pos="7846"/>
          <w:tab w:val="left" w:pos="8653"/>
        </w:tabs>
        <w:spacing w:after="0" w:line="240" w:lineRule="auto"/>
        <w:jc w:val="both"/>
        <w:rPr>
          <w:rFonts w:ascii="Times New Roman" w:eastAsia="Times New Roman" w:hAnsi="Times New Roman" w:cs="Times New Roman"/>
          <w:b/>
          <w:bCs/>
          <w:color w:val="000000"/>
          <w:sz w:val="24"/>
          <w:szCs w:val="32"/>
          <w:lang w:eastAsia="sk-SK"/>
        </w:rPr>
      </w:pPr>
    </w:p>
    <w:p w14:paraId="3BB6A1C8" w14:textId="2EE52497" w:rsidR="00FC1033" w:rsidRDefault="0066145F" w:rsidP="000F23B8">
      <w:pPr>
        <w:spacing w:after="0"/>
        <w:rPr>
          <w:rFonts w:ascii="Times New Roman" w:eastAsia="Times New Roman" w:hAnsi="Times New Roman" w:cs="Times New Roman"/>
          <w:color w:val="000000"/>
          <w:sz w:val="24"/>
          <w:szCs w:val="24"/>
          <w:lang w:eastAsia="sk-SK"/>
        </w:rPr>
      </w:pPr>
      <w:r w:rsidRPr="0066145F">
        <w:rPr>
          <w:rFonts w:ascii="Times New Roman" w:eastAsia="Times New Roman" w:hAnsi="Times New Roman" w:cs="Times New Roman"/>
          <w:color w:val="000000"/>
          <w:sz w:val="24"/>
          <w:szCs w:val="24"/>
          <w:lang w:eastAsia="sk-SK"/>
        </w:rPr>
        <w:t xml:space="preserve">Osoba zodpovedná za súlad súťažných podkladov so zákonom č. 343/2015 Z. z. o verejnom obstarávaní a o zmene a doplnení niektorých zákonov v znení neskorších predpisov: </w:t>
      </w:r>
    </w:p>
    <w:p w14:paraId="1D9B0D38" w14:textId="5C5B8D18" w:rsidR="00001225" w:rsidRDefault="00001225" w:rsidP="000F23B8">
      <w:pPr>
        <w:spacing w:after="0"/>
        <w:rPr>
          <w:rFonts w:ascii="Times New Roman" w:eastAsia="Times New Roman" w:hAnsi="Times New Roman" w:cs="Times New Roman"/>
          <w:color w:val="000000"/>
          <w:sz w:val="24"/>
          <w:szCs w:val="24"/>
          <w:lang w:eastAsia="sk-SK"/>
        </w:rPr>
      </w:pPr>
    </w:p>
    <w:p w14:paraId="3F40C303" w14:textId="77777777" w:rsidR="00B00754" w:rsidRDefault="00B00754" w:rsidP="000F23B8">
      <w:pPr>
        <w:spacing w:after="0"/>
        <w:rPr>
          <w:rFonts w:ascii="Times New Roman" w:eastAsia="Times New Roman" w:hAnsi="Times New Roman" w:cs="Times New Roman"/>
          <w:color w:val="000000"/>
          <w:sz w:val="24"/>
          <w:szCs w:val="24"/>
          <w:lang w:eastAsia="sk-SK"/>
        </w:rPr>
      </w:pPr>
    </w:p>
    <w:p w14:paraId="7D1D1F64" w14:textId="77777777" w:rsidR="00001225" w:rsidRDefault="00001225" w:rsidP="000F23B8">
      <w:pPr>
        <w:spacing w:after="0"/>
        <w:rPr>
          <w:rFonts w:ascii="Times New Roman" w:eastAsia="Times New Roman" w:hAnsi="Times New Roman" w:cs="Times New Roman"/>
          <w:color w:val="000000"/>
          <w:sz w:val="24"/>
          <w:szCs w:val="24"/>
          <w:lang w:eastAsia="sk-SK"/>
        </w:rPr>
      </w:pPr>
    </w:p>
    <w:p w14:paraId="0719B86D" w14:textId="77777777" w:rsidR="00616802" w:rsidRDefault="00616802" w:rsidP="000F23B8">
      <w:pPr>
        <w:spacing w:after="0"/>
        <w:rPr>
          <w:rFonts w:ascii="Times New Roman" w:eastAsia="Times New Roman" w:hAnsi="Times New Roman" w:cs="Times New Roman"/>
          <w:color w:val="000000"/>
          <w:sz w:val="24"/>
          <w:szCs w:val="24"/>
          <w:lang w:eastAsia="sk-SK"/>
        </w:rPr>
      </w:pPr>
    </w:p>
    <w:p w14:paraId="3BEE3C5C" w14:textId="77777777" w:rsidR="0066145F" w:rsidRDefault="0066145F" w:rsidP="000F23B8">
      <w:pPr>
        <w:spacing w:after="0"/>
        <w:rPr>
          <w:rFonts w:ascii="Times New Roman" w:eastAsia="Times New Roman" w:hAnsi="Times New Roman" w:cs="Times New Roman"/>
          <w:color w:val="000000"/>
          <w:sz w:val="24"/>
          <w:szCs w:val="24"/>
          <w:lang w:eastAsia="sk-SK"/>
        </w:rPr>
      </w:pPr>
    </w:p>
    <w:tbl>
      <w:tblPr>
        <w:tblW w:w="5000" w:type="pct"/>
        <w:tblLook w:val="00A0" w:firstRow="1" w:lastRow="0" w:firstColumn="1" w:lastColumn="0" w:noHBand="0" w:noVBand="0"/>
      </w:tblPr>
      <w:tblGrid>
        <w:gridCol w:w="4536"/>
        <w:gridCol w:w="4536"/>
      </w:tblGrid>
      <w:tr w:rsidR="0066145F" w14:paraId="7B53553C" w14:textId="77777777" w:rsidTr="0004391C">
        <w:trPr>
          <w:trHeight w:val="20"/>
        </w:trPr>
        <w:tc>
          <w:tcPr>
            <w:tcW w:w="2500" w:type="pct"/>
          </w:tcPr>
          <w:p w14:paraId="2BC207DE" w14:textId="117CF563" w:rsidR="0066145F" w:rsidRPr="0004391C" w:rsidRDefault="00001225" w:rsidP="000F23B8">
            <w:pPr>
              <w:spacing w:after="0" w:line="360" w:lineRule="auto"/>
              <w:rPr>
                <w:rFonts w:ascii="Times New Roman" w:hAnsi="Times New Roman"/>
                <w:i/>
                <w:iCs/>
                <w:sz w:val="24"/>
              </w:rPr>
            </w:pPr>
            <w:r>
              <w:rPr>
                <w:rFonts w:ascii="Times New Roman" w:hAnsi="Times New Roman"/>
                <w:i/>
                <w:iCs/>
                <w:sz w:val="24"/>
              </w:rPr>
              <w:t>Hurbanovo</w:t>
            </w:r>
            <w:r w:rsidR="0066145F" w:rsidRPr="0004391C">
              <w:rPr>
                <w:rFonts w:ascii="Times New Roman" w:hAnsi="Times New Roman"/>
                <w:i/>
                <w:iCs/>
                <w:sz w:val="24"/>
              </w:rPr>
              <w:t xml:space="preserve">, </w:t>
            </w:r>
            <w:r w:rsidR="00990385">
              <w:rPr>
                <w:rFonts w:ascii="Times New Roman" w:hAnsi="Times New Roman"/>
                <w:i/>
                <w:iCs/>
                <w:sz w:val="24"/>
              </w:rPr>
              <w:t>1</w:t>
            </w:r>
            <w:r w:rsidR="00493528">
              <w:rPr>
                <w:rFonts w:ascii="Times New Roman" w:hAnsi="Times New Roman"/>
                <w:i/>
                <w:iCs/>
                <w:sz w:val="24"/>
              </w:rPr>
              <w:t>5</w:t>
            </w:r>
            <w:r w:rsidR="0066145F" w:rsidRPr="0004391C">
              <w:rPr>
                <w:rFonts w:ascii="Times New Roman" w:hAnsi="Times New Roman"/>
                <w:i/>
                <w:iCs/>
                <w:sz w:val="24"/>
              </w:rPr>
              <w:t>.</w:t>
            </w:r>
            <w:r>
              <w:rPr>
                <w:rFonts w:ascii="Times New Roman" w:hAnsi="Times New Roman"/>
                <w:i/>
                <w:iCs/>
                <w:sz w:val="24"/>
              </w:rPr>
              <w:t>1</w:t>
            </w:r>
            <w:r w:rsidR="00990385">
              <w:rPr>
                <w:rFonts w:ascii="Times New Roman" w:hAnsi="Times New Roman"/>
                <w:i/>
                <w:iCs/>
                <w:sz w:val="24"/>
              </w:rPr>
              <w:t>1</w:t>
            </w:r>
            <w:r w:rsidR="0066145F" w:rsidRPr="0004391C">
              <w:rPr>
                <w:rFonts w:ascii="Times New Roman" w:hAnsi="Times New Roman"/>
                <w:i/>
                <w:iCs/>
                <w:sz w:val="24"/>
              </w:rPr>
              <w:t>.2022</w:t>
            </w:r>
          </w:p>
        </w:tc>
        <w:tc>
          <w:tcPr>
            <w:tcW w:w="2500" w:type="pct"/>
            <w:tcBorders>
              <w:top w:val="single" w:sz="4" w:space="0" w:color="auto"/>
            </w:tcBorders>
          </w:tcPr>
          <w:p w14:paraId="5B3780C1" w14:textId="6ABA8481" w:rsidR="0066145F" w:rsidRDefault="0066145F" w:rsidP="000F23B8">
            <w:pPr>
              <w:spacing w:after="0" w:line="360" w:lineRule="auto"/>
              <w:jc w:val="center"/>
              <w:rPr>
                <w:rFonts w:ascii="Times New Roman" w:hAnsi="Times New Roman"/>
                <w:sz w:val="24"/>
              </w:rPr>
            </w:pPr>
            <w:r>
              <w:rPr>
                <w:rFonts w:ascii="Times New Roman" w:hAnsi="Times New Roman"/>
                <w:sz w:val="24"/>
              </w:rPr>
              <w:t>Mgr. Vojtech Valkó</w:t>
            </w:r>
            <w:r w:rsidR="00001225">
              <w:rPr>
                <w:rFonts w:ascii="Times New Roman" w:hAnsi="Times New Roman"/>
                <w:sz w:val="24"/>
              </w:rPr>
              <w:t>, manažér VO</w:t>
            </w:r>
          </w:p>
        </w:tc>
      </w:tr>
    </w:tbl>
    <w:p w14:paraId="7ED07217" w14:textId="1DB5DB96" w:rsidR="0066145F" w:rsidRDefault="0066145F" w:rsidP="000F23B8">
      <w:pPr>
        <w:spacing w:after="0"/>
        <w:rPr>
          <w:rFonts w:ascii="Times New Roman" w:eastAsia="Times New Roman" w:hAnsi="Times New Roman" w:cs="Times New Roman"/>
          <w:color w:val="000000"/>
          <w:sz w:val="24"/>
          <w:szCs w:val="24"/>
          <w:lang w:eastAsia="sk-SK"/>
        </w:rPr>
      </w:pPr>
    </w:p>
    <w:p w14:paraId="64B5CD73" w14:textId="7D82BF0C" w:rsidR="0066145F" w:rsidRDefault="0004391C" w:rsidP="000F23B8">
      <w:pPr>
        <w:spacing w:after="0"/>
        <w:rPr>
          <w:rFonts w:ascii="Times New Roman" w:eastAsia="Times New Roman" w:hAnsi="Times New Roman" w:cs="Times New Roman"/>
          <w:color w:val="000000"/>
          <w:sz w:val="24"/>
          <w:szCs w:val="24"/>
          <w:lang w:eastAsia="sk-SK"/>
        </w:rPr>
      </w:pPr>
      <w:r w:rsidRPr="0004391C">
        <w:rPr>
          <w:rFonts w:ascii="Times New Roman" w:eastAsia="Times New Roman" w:hAnsi="Times New Roman" w:cs="Times New Roman"/>
          <w:color w:val="000000"/>
          <w:sz w:val="24"/>
          <w:szCs w:val="24"/>
          <w:lang w:eastAsia="sk-SK"/>
        </w:rPr>
        <w:t>Súťažné podklady schválil:</w:t>
      </w:r>
    </w:p>
    <w:p w14:paraId="22A20B37" w14:textId="614A2C59" w:rsidR="006C4062" w:rsidRDefault="006C4062" w:rsidP="000F23B8">
      <w:pPr>
        <w:spacing w:after="0"/>
        <w:rPr>
          <w:rFonts w:ascii="Times New Roman" w:eastAsia="Times New Roman" w:hAnsi="Times New Roman" w:cs="Times New Roman"/>
          <w:color w:val="000000"/>
          <w:sz w:val="24"/>
          <w:szCs w:val="24"/>
          <w:lang w:eastAsia="sk-SK"/>
        </w:rPr>
      </w:pPr>
    </w:p>
    <w:p w14:paraId="75943742" w14:textId="32861625" w:rsidR="00001225" w:rsidRDefault="00001225" w:rsidP="000F23B8">
      <w:pPr>
        <w:spacing w:after="0"/>
        <w:rPr>
          <w:rFonts w:ascii="Times New Roman" w:eastAsia="Times New Roman" w:hAnsi="Times New Roman" w:cs="Times New Roman"/>
          <w:color w:val="000000"/>
          <w:sz w:val="24"/>
          <w:szCs w:val="24"/>
          <w:lang w:eastAsia="sk-SK"/>
        </w:rPr>
      </w:pPr>
    </w:p>
    <w:p w14:paraId="5D0C4AED" w14:textId="77777777" w:rsidR="00B00754" w:rsidRDefault="00B00754" w:rsidP="000F23B8">
      <w:pPr>
        <w:spacing w:after="0"/>
        <w:rPr>
          <w:rFonts w:ascii="Times New Roman" w:eastAsia="Times New Roman" w:hAnsi="Times New Roman" w:cs="Times New Roman"/>
          <w:color w:val="000000"/>
          <w:sz w:val="24"/>
          <w:szCs w:val="24"/>
          <w:lang w:eastAsia="sk-SK"/>
        </w:rPr>
      </w:pPr>
    </w:p>
    <w:p w14:paraId="1D50EF64" w14:textId="77777777" w:rsidR="00001225" w:rsidRDefault="00001225" w:rsidP="000F23B8">
      <w:pPr>
        <w:spacing w:after="0"/>
        <w:rPr>
          <w:rFonts w:ascii="Times New Roman" w:eastAsia="Times New Roman" w:hAnsi="Times New Roman" w:cs="Times New Roman"/>
          <w:color w:val="000000"/>
          <w:sz w:val="24"/>
          <w:szCs w:val="24"/>
          <w:lang w:eastAsia="sk-SK"/>
        </w:rPr>
      </w:pPr>
    </w:p>
    <w:p w14:paraId="4B74CEB4" w14:textId="77777777" w:rsidR="0098110A" w:rsidRDefault="0098110A" w:rsidP="000F23B8">
      <w:pPr>
        <w:spacing w:after="0"/>
        <w:rPr>
          <w:rFonts w:ascii="Times New Roman" w:eastAsia="Times New Roman" w:hAnsi="Times New Roman" w:cs="Times New Roman"/>
          <w:color w:val="000000"/>
          <w:sz w:val="24"/>
          <w:szCs w:val="24"/>
          <w:lang w:eastAsia="sk-SK"/>
        </w:rPr>
      </w:pPr>
    </w:p>
    <w:tbl>
      <w:tblPr>
        <w:tblW w:w="5000" w:type="pct"/>
        <w:tblLook w:val="00A0" w:firstRow="1" w:lastRow="0" w:firstColumn="1" w:lastColumn="0" w:noHBand="0" w:noVBand="0"/>
      </w:tblPr>
      <w:tblGrid>
        <w:gridCol w:w="4536"/>
        <w:gridCol w:w="4536"/>
      </w:tblGrid>
      <w:tr w:rsidR="006C4062" w14:paraId="44EF3665" w14:textId="77777777" w:rsidTr="009E278E">
        <w:trPr>
          <w:trHeight w:val="20"/>
        </w:trPr>
        <w:tc>
          <w:tcPr>
            <w:tcW w:w="2500" w:type="pct"/>
          </w:tcPr>
          <w:p w14:paraId="046FE6D4" w14:textId="5212DB7B" w:rsidR="006C4062" w:rsidRPr="0004391C" w:rsidRDefault="00001225" w:rsidP="000F23B8">
            <w:pPr>
              <w:spacing w:after="0" w:line="360" w:lineRule="auto"/>
              <w:rPr>
                <w:rFonts w:ascii="Times New Roman" w:hAnsi="Times New Roman"/>
                <w:i/>
                <w:iCs/>
                <w:sz w:val="24"/>
              </w:rPr>
            </w:pPr>
            <w:r>
              <w:rPr>
                <w:rFonts w:ascii="Times New Roman" w:hAnsi="Times New Roman"/>
                <w:i/>
                <w:iCs/>
                <w:sz w:val="24"/>
              </w:rPr>
              <w:t>Hurbanovo</w:t>
            </w:r>
            <w:r w:rsidRPr="0004391C">
              <w:rPr>
                <w:rFonts w:ascii="Times New Roman" w:hAnsi="Times New Roman"/>
                <w:i/>
                <w:iCs/>
                <w:sz w:val="24"/>
              </w:rPr>
              <w:t xml:space="preserve">, </w:t>
            </w:r>
            <w:r w:rsidR="00990385">
              <w:rPr>
                <w:rFonts w:ascii="Times New Roman" w:hAnsi="Times New Roman"/>
                <w:i/>
                <w:iCs/>
                <w:sz w:val="24"/>
              </w:rPr>
              <w:t>1</w:t>
            </w:r>
            <w:r w:rsidR="00493528">
              <w:rPr>
                <w:rFonts w:ascii="Times New Roman" w:hAnsi="Times New Roman"/>
                <w:i/>
                <w:iCs/>
                <w:sz w:val="24"/>
              </w:rPr>
              <w:t>5</w:t>
            </w:r>
            <w:r w:rsidRPr="0004391C">
              <w:rPr>
                <w:rFonts w:ascii="Times New Roman" w:hAnsi="Times New Roman"/>
                <w:i/>
                <w:iCs/>
                <w:sz w:val="24"/>
              </w:rPr>
              <w:t>.</w:t>
            </w:r>
            <w:r>
              <w:rPr>
                <w:rFonts w:ascii="Times New Roman" w:hAnsi="Times New Roman"/>
                <w:i/>
                <w:iCs/>
                <w:sz w:val="24"/>
              </w:rPr>
              <w:t>1</w:t>
            </w:r>
            <w:r w:rsidR="00990385">
              <w:rPr>
                <w:rFonts w:ascii="Times New Roman" w:hAnsi="Times New Roman"/>
                <w:i/>
                <w:iCs/>
                <w:sz w:val="24"/>
              </w:rPr>
              <w:t>1</w:t>
            </w:r>
            <w:r w:rsidRPr="0004391C">
              <w:rPr>
                <w:rFonts w:ascii="Times New Roman" w:hAnsi="Times New Roman"/>
                <w:i/>
                <w:iCs/>
                <w:sz w:val="24"/>
              </w:rPr>
              <w:t>.2022</w:t>
            </w:r>
          </w:p>
        </w:tc>
        <w:tc>
          <w:tcPr>
            <w:tcW w:w="2500" w:type="pct"/>
            <w:tcBorders>
              <w:top w:val="single" w:sz="4" w:space="0" w:color="auto"/>
            </w:tcBorders>
          </w:tcPr>
          <w:p w14:paraId="53F6FA5A" w14:textId="594758E1" w:rsidR="006C4062" w:rsidRDefault="00001225" w:rsidP="000F23B8">
            <w:pPr>
              <w:spacing w:after="0" w:line="360" w:lineRule="auto"/>
              <w:jc w:val="center"/>
              <w:rPr>
                <w:rFonts w:ascii="Times New Roman" w:hAnsi="Times New Roman"/>
                <w:sz w:val="24"/>
              </w:rPr>
            </w:pPr>
            <w:r w:rsidRPr="00001225">
              <w:rPr>
                <w:rFonts w:ascii="Times New Roman" w:hAnsi="Times New Roman"/>
                <w:sz w:val="24"/>
              </w:rPr>
              <w:t>Mgr. Peter Závodský</w:t>
            </w:r>
            <w:r w:rsidRPr="00001225">
              <w:rPr>
                <w:rFonts w:ascii="Times New Roman" w:eastAsia="Times New Roman" w:hAnsi="Times New Roman" w:cs="Times New Roman"/>
                <w:sz w:val="24"/>
                <w:szCs w:val="20"/>
                <w:lang w:eastAsia="sk-SK"/>
              </w:rPr>
              <w:t>, primátor mesta</w:t>
            </w:r>
          </w:p>
        </w:tc>
      </w:tr>
    </w:tbl>
    <w:p w14:paraId="1ACE9067" w14:textId="77777777" w:rsidR="008E2638" w:rsidRDefault="008E2638" w:rsidP="000F23B8">
      <w:pPr>
        <w:spacing w:after="0"/>
        <w:rPr>
          <w:rFonts w:ascii="Times New Roman" w:eastAsia="Times New Roman" w:hAnsi="Times New Roman" w:cs="Times New Roman"/>
          <w:color w:val="000000"/>
          <w:sz w:val="24"/>
          <w:szCs w:val="24"/>
          <w:lang w:eastAsia="sk-SK"/>
        </w:rPr>
        <w:sectPr w:rsidR="008E2638" w:rsidSect="000A5D86">
          <w:headerReference w:type="default" r:id="rId12"/>
          <w:footerReference w:type="default" r:id="rId13"/>
          <w:pgSz w:w="11906" w:h="16838"/>
          <w:pgMar w:top="1417" w:right="1417" w:bottom="1417" w:left="1417" w:header="708" w:footer="708" w:gutter="0"/>
          <w:cols w:space="708"/>
          <w:docGrid w:linePitch="360"/>
        </w:sectPr>
      </w:pPr>
    </w:p>
    <w:p w14:paraId="686936C4" w14:textId="77777777" w:rsidR="005B0DAF" w:rsidRPr="005B0DAF" w:rsidRDefault="005B0DAF" w:rsidP="000F23B8">
      <w:pPr>
        <w:pStyle w:val="Odsekzoznamu"/>
        <w:numPr>
          <w:ilvl w:val="0"/>
          <w:numId w:val="11"/>
        </w:numPr>
        <w:tabs>
          <w:tab w:val="left" w:pos="497"/>
          <w:tab w:val="left" w:pos="5067"/>
          <w:tab w:val="left" w:pos="5497"/>
          <w:tab w:val="left" w:pos="5885"/>
          <w:tab w:val="left" w:pos="6045"/>
          <w:tab w:val="left" w:pos="7460"/>
          <w:tab w:val="left" w:pos="7846"/>
          <w:tab w:val="left" w:pos="8653"/>
        </w:tabs>
        <w:spacing w:after="0" w:line="240" w:lineRule="auto"/>
        <w:jc w:val="center"/>
        <w:rPr>
          <w:rFonts w:ascii="Times New Roman" w:eastAsia="Times New Roman" w:hAnsi="Times New Roman" w:cs="Times New Roman"/>
          <w:b/>
          <w:bCs/>
          <w:color w:val="000000"/>
          <w:sz w:val="36"/>
          <w:szCs w:val="32"/>
          <w:lang w:eastAsia="sk-SK"/>
        </w:rPr>
      </w:pPr>
      <w:r w:rsidRPr="005B0DAF">
        <w:rPr>
          <w:rFonts w:ascii="Times New Roman" w:eastAsia="Times New Roman" w:hAnsi="Times New Roman" w:cs="Times New Roman"/>
          <w:b/>
          <w:bCs/>
          <w:color w:val="000000"/>
          <w:sz w:val="36"/>
          <w:szCs w:val="32"/>
          <w:lang w:eastAsia="sk-SK"/>
        </w:rPr>
        <w:lastRenderedPageBreak/>
        <w:t>POKYNY PRE UCHÁDZAČOV</w:t>
      </w:r>
    </w:p>
    <w:p w14:paraId="2766F77D" w14:textId="77777777" w:rsidR="005B0DAF" w:rsidRDefault="005B0DAF" w:rsidP="000F23B8">
      <w:pPr>
        <w:tabs>
          <w:tab w:val="left" w:pos="497"/>
          <w:tab w:val="left" w:pos="5067"/>
          <w:tab w:val="left" w:pos="5497"/>
          <w:tab w:val="left" w:pos="5885"/>
          <w:tab w:val="left" w:pos="6045"/>
          <w:tab w:val="left" w:pos="7460"/>
          <w:tab w:val="left" w:pos="7846"/>
          <w:tab w:val="left" w:pos="8653"/>
        </w:tabs>
        <w:spacing w:after="0" w:line="240" w:lineRule="auto"/>
        <w:jc w:val="center"/>
        <w:rPr>
          <w:rFonts w:ascii="Times New Roman" w:eastAsia="Times New Roman" w:hAnsi="Times New Roman" w:cs="Times New Roman"/>
          <w:b/>
          <w:bCs/>
          <w:color w:val="000000"/>
          <w:sz w:val="32"/>
          <w:szCs w:val="32"/>
          <w:lang w:eastAsia="sk-SK"/>
        </w:rPr>
      </w:pPr>
    </w:p>
    <w:p w14:paraId="34313AAC" w14:textId="77777777" w:rsidR="00804BFF" w:rsidRPr="00DB3648" w:rsidRDefault="00804BFF" w:rsidP="000F23B8">
      <w:pPr>
        <w:tabs>
          <w:tab w:val="left" w:pos="497"/>
          <w:tab w:val="left" w:pos="5067"/>
          <w:tab w:val="left" w:pos="5497"/>
          <w:tab w:val="left" w:pos="5885"/>
          <w:tab w:val="left" w:pos="6045"/>
          <w:tab w:val="left" w:pos="7460"/>
          <w:tab w:val="left" w:pos="7846"/>
          <w:tab w:val="left" w:pos="8653"/>
        </w:tabs>
        <w:spacing w:after="0" w:line="240" w:lineRule="auto"/>
        <w:jc w:val="center"/>
        <w:rPr>
          <w:rFonts w:ascii="Times New Roman" w:eastAsia="Times New Roman" w:hAnsi="Times New Roman" w:cs="Times New Roman"/>
          <w:b/>
          <w:bCs/>
          <w:color w:val="000000"/>
          <w:sz w:val="32"/>
          <w:szCs w:val="32"/>
          <w:lang w:eastAsia="sk-SK"/>
        </w:rPr>
      </w:pPr>
      <w:r w:rsidRPr="00DB3648">
        <w:rPr>
          <w:rFonts w:ascii="Times New Roman" w:eastAsia="Times New Roman" w:hAnsi="Times New Roman" w:cs="Times New Roman"/>
          <w:b/>
          <w:bCs/>
          <w:color w:val="000000"/>
          <w:sz w:val="32"/>
          <w:szCs w:val="32"/>
          <w:lang w:eastAsia="sk-SK"/>
        </w:rPr>
        <w:t>Časť I. Všeobecné informácie</w:t>
      </w:r>
    </w:p>
    <w:p w14:paraId="5FA49E2B" w14:textId="77777777" w:rsidR="00285F8C" w:rsidRPr="00DB3648" w:rsidRDefault="00285F8C" w:rsidP="000F23B8">
      <w:pPr>
        <w:tabs>
          <w:tab w:val="left" w:pos="497"/>
          <w:tab w:val="left" w:pos="5067"/>
          <w:tab w:val="left" w:pos="5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color w:val="000000"/>
          <w:sz w:val="32"/>
          <w:szCs w:val="32"/>
          <w:lang w:eastAsia="sk-SK"/>
        </w:rPr>
      </w:pPr>
      <w:r w:rsidRPr="00DB3648">
        <w:rPr>
          <w:rFonts w:ascii="Times New Roman" w:eastAsia="Times New Roman" w:hAnsi="Times New Roman" w:cs="Times New Roman"/>
          <w:b/>
          <w:bCs/>
          <w:color w:val="000000"/>
          <w:sz w:val="32"/>
          <w:szCs w:val="32"/>
          <w:lang w:eastAsia="sk-SK"/>
        </w:rPr>
        <w:tab/>
      </w:r>
      <w:r w:rsidRPr="00DB3648">
        <w:rPr>
          <w:rFonts w:ascii="Times New Roman" w:eastAsia="Times New Roman" w:hAnsi="Times New Roman" w:cs="Times New Roman"/>
          <w:b/>
          <w:bCs/>
          <w:color w:val="000000"/>
          <w:sz w:val="32"/>
          <w:szCs w:val="32"/>
          <w:lang w:eastAsia="sk-SK"/>
        </w:rPr>
        <w:tab/>
      </w:r>
      <w:r w:rsidRPr="00DB3648">
        <w:rPr>
          <w:rFonts w:ascii="Times New Roman" w:eastAsia="Times New Roman" w:hAnsi="Times New Roman" w:cs="Times New Roman"/>
          <w:b/>
          <w:bCs/>
          <w:color w:val="000000"/>
          <w:sz w:val="32"/>
          <w:szCs w:val="32"/>
          <w:lang w:eastAsia="sk-SK"/>
        </w:rPr>
        <w:tab/>
      </w:r>
      <w:r w:rsidRPr="00DB3648">
        <w:rPr>
          <w:rFonts w:ascii="Times New Roman" w:eastAsia="Times New Roman" w:hAnsi="Times New Roman" w:cs="Times New Roman"/>
          <w:b/>
          <w:bCs/>
          <w:color w:val="000000"/>
          <w:sz w:val="32"/>
          <w:szCs w:val="32"/>
          <w:lang w:eastAsia="sk-SK"/>
        </w:rPr>
        <w:tab/>
      </w:r>
      <w:r w:rsidRPr="00DB3648">
        <w:rPr>
          <w:rFonts w:ascii="Times New Roman" w:eastAsia="Times New Roman" w:hAnsi="Times New Roman" w:cs="Times New Roman"/>
          <w:color w:val="000000"/>
          <w:sz w:val="32"/>
          <w:szCs w:val="32"/>
          <w:lang w:eastAsia="sk-SK"/>
        </w:rPr>
        <w:tab/>
      </w:r>
      <w:r w:rsidRPr="00DB3648">
        <w:rPr>
          <w:rFonts w:ascii="Times New Roman" w:eastAsia="Times New Roman" w:hAnsi="Times New Roman" w:cs="Times New Roman"/>
          <w:color w:val="000000"/>
          <w:sz w:val="32"/>
          <w:szCs w:val="32"/>
          <w:lang w:eastAsia="sk-SK"/>
        </w:rPr>
        <w:tab/>
      </w:r>
      <w:r w:rsidRPr="00DB3648">
        <w:rPr>
          <w:rFonts w:ascii="Times New Roman" w:eastAsia="Times New Roman" w:hAnsi="Times New Roman" w:cs="Times New Roman"/>
          <w:color w:val="000000"/>
          <w:sz w:val="32"/>
          <w:szCs w:val="32"/>
          <w:lang w:eastAsia="sk-SK"/>
        </w:rPr>
        <w:tab/>
      </w:r>
    </w:p>
    <w:p w14:paraId="4954AE9D" w14:textId="77777777" w:rsidR="00176B83" w:rsidRPr="00DB3648" w:rsidRDefault="00176B83" w:rsidP="000F23B8">
      <w:pPr>
        <w:pStyle w:val="Odsekzoznamu"/>
        <w:numPr>
          <w:ilvl w:val="0"/>
          <w:numId w:val="1"/>
        </w:numPr>
        <w:tabs>
          <w:tab w:val="left" w:pos="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b/>
          <w:i/>
          <w:color w:val="000000"/>
          <w:sz w:val="28"/>
          <w:szCs w:val="28"/>
          <w:lang w:eastAsia="sk-SK"/>
        </w:rPr>
      </w:pPr>
      <w:r w:rsidRPr="00DB3648">
        <w:rPr>
          <w:rFonts w:ascii="Times New Roman" w:eastAsia="Times New Roman" w:hAnsi="Times New Roman" w:cs="Times New Roman"/>
          <w:b/>
          <w:bCs/>
          <w:i/>
          <w:iCs/>
          <w:color w:val="000000"/>
          <w:sz w:val="28"/>
          <w:szCs w:val="28"/>
          <w:lang w:eastAsia="sk-SK"/>
        </w:rPr>
        <w:t>Predmet zákazky</w:t>
      </w:r>
    </w:p>
    <w:p w14:paraId="50BB9274" w14:textId="77777777" w:rsidR="00285F8C" w:rsidRPr="00DB3648" w:rsidRDefault="00285F8C" w:rsidP="000F23B8">
      <w:pPr>
        <w:tabs>
          <w:tab w:val="left" w:pos="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color w:val="000000"/>
          <w:sz w:val="24"/>
          <w:szCs w:val="28"/>
          <w:lang w:eastAsia="sk-SK"/>
        </w:rPr>
      </w:pPr>
      <w:r w:rsidRPr="00DB3648">
        <w:rPr>
          <w:rFonts w:ascii="Times New Roman" w:eastAsia="Times New Roman" w:hAnsi="Times New Roman" w:cs="Times New Roman"/>
          <w:bCs/>
          <w:iCs/>
          <w:color w:val="000000"/>
          <w:sz w:val="24"/>
          <w:szCs w:val="28"/>
          <w:lang w:eastAsia="sk-SK"/>
        </w:rPr>
        <w:tab/>
      </w:r>
      <w:r w:rsidRPr="00DB3648">
        <w:rPr>
          <w:rFonts w:ascii="Times New Roman" w:eastAsia="Times New Roman" w:hAnsi="Times New Roman" w:cs="Times New Roman"/>
          <w:color w:val="000000"/>
          <w:sz w:val="24"/>
          <w:szCs w:val="28"/>
          <w:lang w:eastAsia="sk-SK"/>
        </w:rPr>
        <w:tab/>
      </w:r>
      <w:r w:rsidRPr="00DB3648">
        <w:rPr>
          <w:rFonts w:ascii="Times New Roman" w:eastAsia="Times New Roman" w:hAnsi="Times New Roman" w:cs="Times New Roman"/>
          <w:color w:val="000000"/>
          <w:sz w:val="24"/>
          <w:szCs w:val="28"/>
          <w:lang w:eastAsia="sk-SK"/>
        </w:rPr>
        <w:tab/>
      </w:r>
      <w:r w:rsidRPr="00DB3648">
        <w:rPr>
          <w:rFonts w:ascii="Times New Roman" w:eastAsia="Times New Roman" w:hAnsi="Times New Roman" w:cs="Times New Roman"/>
          <w:color w:val="000000"/>
          <w:sz w:val="24"/>
          <w:szCs w:val="28"/>
          <w:lang w:eastAsia="sk-SK"/>
        </w:rPr>
        <w:tab/>
      </w:r>
      <w:r w:rsidRPr="00DB3648">
        <w:rPr>
          <w:rFonts w:ascii="Times New Roman" w:eastAsia="Times New Roman" w:hAnsi="Times New Roman" w:cs="Times New Roman"/>
          <w:color w:val="000000"/>
          <w:sz w:val="24"/>
          <w:szCs w:val="28"/>
          <w:lang w:eastAsia="sk-SK"/>
        </w:rPr>
        <w:tab/>
      </w:r>
    </w:p>
    <w:p w14:paraId="46EE48AD" w14:textId="77777777" w:rsidR="003F11BF" w:rsidRPr="0084732F" w:rsidRDefault="003F11BF" w:rsidP="000F23B8">
      <w:pPr>
        <w:pStyle w:val="Odsekzoznamu"/>
        <w:numPr>
          <w:ilvl w:val="1"/>
          <w:numId w:val="1"/>
        </w:numPr>
        <w:tabs>
          <w:tab w:val="left" w:pos="497"/>
        </w:tabs>
        <w:spacing w:after="0" w:line="240" w:lineRule="auto"/>
        <w:ind w:left="360"/>
        <w:jc w:val="both"/>
        <w:rPr>
          <w:rFonts w:ascii="Times New Roman" w:eastAsia="Times New Roman" w:hAnsi="Times New Roman" w:cs="Times New Roman"/>
          <w:color w:val="000000"/>
          <w:sz w:val="24"/>
          <w:lang w:eastAsia="sk-SK"/>
        </w:rPr>
      </w:pPr>
      <w:bookmarkStart w:id="0" w:name="_Hlk534803448"/>
      <w:r w:rsidRPr="0084732F">
        <w:rPr>
          <w:rFonts w:ascii="Times New Roman" w:eastAsia="Times New Roman" w:hAnsi="Times New Roman" w:cs="Times New Roman"/>
          <w:color w:val="000000"/>
          <w:sz w:val="24"/>
          <w:lang w:eastAsia="sk-SK"/>
        </w:rPr>
        <w:t xml:space="preserve">V zmysle § 3 ods. 5 zákona č. 343/2015 Z. z. o verejnom obstarávaní a o zmene a doplnení niektorých zákonov (ďalej aj zákon o verejnom obstarávaní, zákon alebo ZVO) sa týmto obstarávaním zadáva </w:t>
      </w:r>
      <w:r w:rsidRPr="0084732F">
        <w:rPr>
          <w:rFonts w:ascii="Times New Roman" w:eastAsia="Times New Roman" w:hAnsi="Times New Roman" w:cs="Times New Roman"/>
          <w:b/>
          <w:color w:val="000000"/>
          <w:sz w:val="24"/>
          <w:lang w:eastAsia="sk-SK"/>
        </w:rPr>
        <w:t>civilná zákazka</w:t>
      </w:r>
      <w:r w:rsidRPr="0084732F">
        <w:rPr>
          <w:rFonts w:ascii="Times New Roman" w:eastAsia="Times New Roman" w:hAnsi="Times New Roman" w:cs="Times New Roman"/>
          <w:color w:val="000000"/>
          <w:sz w:val="24"/>
          <w:lang w:eastAsia="sk-SK"/>
        </w:rPr>
        <w:t xml:space="preserve"> (ďalej len zákazka).</w:t>
      </w:r>
    </w:p>
    <w:bookmarkEnd w:id="0"/>
    <w:p w14:paraId="3E66FB33" w14:textId="77777777" w:rsidR="003F11BF" w:rsidRPr="00DB3648" w:rsidRDefault="003F11BF" w:rsidP="000F23B8">
      <w:pPr>
        <w:pStyle w:val="Odsekzoznamu"/>
        <w:tabs>
          <w:tab w:val="left" w:pos="497"/>
        </w:tabs>
        <w:spacing w:after="0" w:line="240" w:lineRule="auto"/>
        <w:ind w:left="567"/>
        <w:jc w:val="both"/>
        <w:rPr>
          <w:rFonts w:ascii="Times New Roman" w:eastAsia="Times New Roman" w:hAnsi="Times New Roman" w:cs="Times New Roman"/>
          <w:color w:val="000000"/>
          <w:sz w:val="24"/>
          <w:lang w:eastAsia="sk-SK"/>
        </w:rPr>
      </w:pPr>
    </w:p>
    <w:p w14:paraId="25A8A1C9" w14:textId="7D828989" w:rsidR="00EE521F" w:rsidRPr="00762C75" w:rsidRDefault="002B188C" w:rsidP="00762C75">
      <w:pPr>
        <w:pStyle w:val="Odsekzoznamu"/>
        <w:numPr>
          <w:ilvl w:val="1"/>
          <w:numId w:val="1"/>
        </w:numPr>
        <w:tabs>
          <w:tab w:val="left" w:pos="497"/>
        </w:tabs>
        <w:spacing w:after="0" w:line="240" w:lineRule="auto"/>
        <w:ind w:left="360"/>
        <w:jc w:val="both"/>
        <w:rPr>
          <w:rFonts w:ascii="Times New Roman" w:eastAsia="Times New Roman" w:hAnsi="Times New Roman" w:cs="Times New Roman"/>
          <w:color w:val="000000"/>
          <w:sz w:val="24"/>
          <w:lang w:eastAsia="sk-SK"/>
        </w:rPr>
      </w:pPr>
      <w:r w:rsidRPr="00762C75">
        <w:rPr>
          <w:rFonts w:ascii="Times New Roman" w:eastAsia="Times New Roman" w:hAnsi="Times New Roman" w:cs="Times New Roman"/>
          <w:color w:val="000000"/>
          <w:sz w:val="24"/>
          <w:lang w:eastAsia="sk-SK"/>
        </w:rPr>
        <w:t>Predmetom zákazky je dodanie tovarov - združená dodávka elektrickej energie vrátane prevzatia zodpovednosti za odchýlku a zabezpečenie distribúcie do odberných miest, v kvalite zodpovedajúcej technickým podmienkam prevádzkovateľa distribučnej siete, za dodržania platných právnych predpisov SR, technických podmienok a prevádzkového poriadku prevádzkovateľa distribučnej siete pre zmluvné obdobie za každé odberné miesto.</w:t>
      </w:r>
    </w:p>
    <w:p w14:paraId="6B17C755" w14:textId="22990713" w:rsidR="00762C75" w:rsidRDefault="00762C75" w:rsidP="00762C75">
      <w:pPr>
        <w:pStyle w:val="Odsekzoznamu"/>
        <w:numPr>
          <w:ilvl w:val="0"/>
          <w:numId w:val="46"/>
        </w:numPr>
        <w:spacing w:after="0"/>
        <w:jc w:val="both"/>
        <w:rPr>
          <w:rFonts w:ascii="Times New Roman" w:hAnsi="Times New Roman" w:cs="Times New Roman"/>
          <w:sz w:val="24"/>
          <w:szCs w:val="24"/>
        </w:rPr>
      </w:pPr>
      <w:r w:rsidRPr="00DC1DC6">
        <w:rPr>
          <w:rFonts w:ascii="Times New Roman" w:hAnsi="Times New Roman" w:cs="Times New Roman"/>
          <w:sz w:val="24"/>
          <w:szCs w:val="24"/>
        </w:rPr>
        <w:t xml:space="preserve">Objem objednanej a spotrebovanej dodávky elektriny - silovej energie má </w:t>
      </w:r>
      <w:r w:rsidRPr="0055250F">
        <w:rPr>
          <w:rFonts w:ascii="Times New Roman" w:hAnsi="Times New Roman" w:cs="Times New Roman"/>
          <w:sz w:val="24"/>
          <w:szCs w:val="24"/>
          <w:u w:val="single"/>
        </w:rPr>
        <w:t xml:space="preserve">rozšírené tolerančné pásma +/- </w:t>
      </w:r>
      <w:r>
        <w:rPr>
          <w:rFonts w:ascii="Times New Roman" w:hAnsi="Times New Roman" w:cs="Times New Roman"/>
          <w:sz w:val="24"/>
          <w:szCs w:val="24"/>
          <w:u w:val="single"/>
        </w:rPr>
        <w:t>1</w:t>
      </w:r>
      <w:r w:rsidRPr="0055250F">
        <w:rPr>
          <w:rFonts w:ascii="Times New Roman" w:hAnsi="Times New Roman" w:cs="Times New Roman"/>
          <w:sz w:val="24"/>
          <w:szCs w:val="24"/>
          <w:u w:val="single"/>
        </w:rPr>
        <w:t>5 %</w:t>
      </w:r>
      <w:r w:rsidRPr="00DC1DC6">
        <w:rPr>
          <w:rFonts w:ascii="Times New Roman" w:hAnsi="Times New Roman" w:cs="Times New Roman"/>
          <w:sz w:val="24"/>
          <w:szCs w:val="24"/>
        </w:rPr>
        <w:t xml:space="preserve"> predpokladaného rozsahu dodávok elektrickej energie.</w:t>
      </w:r>
    </w:p>
    <w:p w14:paraId="13E34B1A" w14:textId="4F764835" w:rsidR="00762C75" w:rsidRPr="00762C75" w:rsidRDefault="00762C75" w:rsidP="00762C75">
      <w:pPr>
        <w:pStyle w:val="Odsekzoznamu"/>
        <w:numPr>
          <w:ilvl w:val="0"/>
          <w:numId w:val="46"/>
        </w:numPr>
        <w:spacing w:after="0"/>
        <w:jc w:val="both"/>
        <w:rPr>
          <w:rFonts w:ascii="Times New Roman" w:hAnsi="Times New Roman" w:cs="Times New Roman"/>
          <w:sz w:val="24"/>
          <w:szCs w:val="24"/>
        </w:rPr>
      </w:pPr>
      <w:r w:rsidRPr="00DC1DC6">
        <w:rPr>
          <w:rFonts w:ascii="Times New Roman" w:hAnsi="Times New Roman" w:cs="Times New Roman"/>
          <w:sz w:val="24"/>
          <w:szCs w:val="24"/>
        </w:rPr>
        <w:t xml:space="preserve">Celkový predpokladaný rozsah dodávok elektriny – silovej energie, </w:t>
      </w:r>
      <w:r w:rsidRPr="0055250F">
        <w:rPr>
          <w:rFonts w:ascii="Times New Roman" w:hAnsi="Times New Roman" w:cs="Times New Roman"/>
          <w:sz w:val="24"/>
          <w:szCs w:val="24"/>
          <w:u w:val="single"/>
        </w:rPr>
        <w:t>je rozsah predpokladaný</w:t>
      </w:r>
      <w:r w:rsidRPr="00DC1DC6">
        <w:rPr>
          <w:rFonts w:ascii="Times New Roman" w:hAnsi="Times New Roman" w:cs="Times New Roman"/>
          <w:sz w:val="24"/>
          <w:szCs w:val="24"/>
        </w:rPr>
        <w:t xml:space="preserve"> – </w:t>
      </w:r>
      <w:proofErr w:type="spellStart"/>
      <w:r w:rsidRPr="00DC1DC6">
        <w:rPr>
          <w:rFonts w:ascii="Times New Roman" w:hAnsi="Times New Roman" w:cs="Times New Roman"/>
          <w:sz w:val="24"/>
          <w:szCs w:val="24"/>
        </w:rPr>
        <w:t>t.z</w:t>
      </w:r>
      <w:proofErr w:type="spellEnd"/>
      <w:r w:rsidRPr="00DC1DC6">
        <w:rPr>
          <w:rFonts w:ascii="Times New Roman" w:hAnsi="Times New Roman" w:cs="Times New Roman"/>
          <w:sz w:val="24"/>
          <w:szCs w:val="24"/>
        </w:rPr>
        <w:t>., že skutočne odobraté množstvo sa môže v konečnom dôsledku líšiť.</w:t>
      </w:r>
    </w:p>
    <w:p w14:paraId="481CF8CD" w14:textId="77777777" w:rsidR="003F11BF" w:rsidRPr="00DB3648" w:rsidRDefault="003F11BF"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1A81B6E7" w14:textId="77777777" w:rsidR="003F11BF" w:rsidRPr="00DB3648" w:rsidRDefault="003F11BF"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DB3648">
        <w:rPr>
          <w:rFonts w:ascii="Times New Roman" w:eastAsia="Times New Roman" w:hAnsi="Times New Roman" w:cs="Times New Roman"/>
          <w:color w:val="000000"/>
          <w:sz w:val="24"/>
          <w:lang w:eastAsia="sk-SK"/>
        </w:rPr>
        <w:t>Číselný kód pre hlavný predmet zákazky z Hlavného slovníka Spoločného slovníka obstarávania (CPV):</w:t>
      </w:r>
    </w:p>
    <w:p w14:paraId="189F85E6" w14:textId="4431EC4E" w:rsidR="0098110A" w:rsidRPr="004F1E52" w:rsidRDefault="002B188C" w:rsidP="000F23B8">
      <w:pPr>
        <w:pStyle w:val="Odsekzoznamu"/>
        <w:numPr>
          <w:ilvl w:val="0"/>
          <w:numId w:val="8"/>
        </w:numPr>
        <w:tabs>
          <w:tab w:val="left" w:pos="497"/>
        </w:tabs>
        <w:spacing w:after="0" w:line="240" w:lineRule="auto"/>
        <w:jc w:val="both"/>
        <w:rPr>
          <w:rFonts w:ascii="Times New Roman" w:eastAsia="Times New Roman" w:hAnsi="Times New Roman" w:cs="Times New Roman"/>
          <w:b/>
          <w:color w:val="000000"/>
          <w:sz w:val="24"/>
          <w:lang w:eastAsia="sk-SK"/>
        </w:rPr>
      </w:pPr>
      <w:r w:rsidRPr="002B188C">
        <w:rPr>
          <w:rFonts w:ascii="Times New Roman" w:eastAsia="Times New Roman" w:hAnsi="Times New Roman" w:cs="Times New Roman"/>
          <w:b/>
          <w:color w:val="000000"/>
          <w:sz w:val="24"/>
          <w:lang w:eastAsia="sk-SK"/>
        </w:rPr>
        <w:t>09310000-5 Elektrická energia</w:t>
      </w:r>
    </w:p>
    <w:p w14:paraId="6045D351" w14:textId="77777777" w:rsidR="00285F8C" w:rsidRPr="00DB3648" w:rsidRDefault="00285F8C" w:rsidP="000F23B8">
      <w:pPr>
        <w:tabs>
          <w:tab w:val="left" w:pos="497"/>
        </w:tabs>
        <w:spacing w:after="0" w:line="240" w:lineRule="auto"/>
        <w:jc w:val="both"/>
        <w:rPr>
          <w:rFonts w:ascii="Times New Roman" w:eastAsia="Times New Roman" w:hAnsi="Times New Roman" w:cs="Times New Roman"/>
          <w:color w:val="000000"/>
          <w:sz w:val="24"/>
          <w:lang w:eastAsia="sk-SK"/>
        </w:rPr>
      </w:pPr>
      <w:r w:rsidRPr="00DB3648">
        <w:rPr>
          <w:rFonts w:ascii="Times New Roman" w:eastAsia="Times New Roman" w:hAnsi="Times New Roman" w:cs="Times New Roman"/>
          <w:color w:val="000000"/>
          <w:sz w:val="24"/>
          <w:lang w:eastAsia="sk-SK"/>
        </w:rPr>
        <w:tab/>
      </w:r>
    </w:p>
    <w:p w14:paraId="71C8B14D" w14:textId="77777777" w:rsidR="00176B83" w:rsidRPr="00DB3648" w:rsidRDefault="00285F8C" w:rsidP="000F23B8">
      <w:pPr>
        <w:pStyle w:val="Odsekzoznamu"/>
        <w:numPr>
          <w:ilvl w:val="0"/>
          <w:numId w:val="1"/>
        </w:numPr>
        <w:tabs>
          <w:tab w:val="left" w:pos="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b/>
          <w:bCs/>
          <w:i/>
          <w:iCs/>
          <w:color w:val="000000"/>
          <w:sz w:val="28"/>
          <w:szCs w:val="28"/>
          <w:lang w:eastAsia="sk-SK"/>
        </w:rPr>
      </w:pPr>
      <w:r w:rsidRPr="00DB3648">
        <w:rPr>
          <w:rFonts w:ascii="Times New Roman" w:eastAsia="Times New Roman" w:hAnsi="Times New Roman" w:cs="Times New Roman"/>
          <w:b/>
          <w:bCs/>
          <w:i/>
          <w:iCs/>
          <w:color w:val="000000"/>
          <w:sz w:val="28"/>
          <w:szCs w:val="28"/>
          <w:lang w:eastAsia="sk-SK"/>
        </w:rPr>
        <w:t>Členenie predmetu zákazky</w:t>
      </w:r>
    </w:p>
    <w:p w14:paraId="3B46BFDF" w14:textId="77777777" w:rsidR="00285F8C" w:rsidRPr="00DB3648" w:rsidRDefault="00285F8C" w:rsidP="000F23B8">
      <w:pPr>
        <w:tabs>
          <w:tab w:val="left" w:pos="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bCs/>
          <w:iCs/>
          <w:color w:val="000000"/>
          <w:sz w:val="24"/>
          <w:szCs w:val="28"/>
          <w:lang w:eastAsia="sk-SK"/>
        </w:rPr>
      </w:pPr>
      <w:r w:rsidRPr="00DB3648">
        <w:rPr>
          <w:rFonts w:ascii="Times New Roman" w:eastAsia="Times New Roman" w:hAnsi="Times New Roman" w:cs="Times New Roman"/>
          <w:bCs/>
          <w:iCs/>
          <w:color w:val="000000"/>
          <w:sz w:val="24"/>
          <w:szCs w:val="28"/>
          <w:lang w:eastAsia="sk-SK"/>
        </w:rPr>
        <w:tab/>
      </w:r>
      <w:r w:rsidRPr="00DB3648">
        <w:rPr>
          <w:rFonts w:ascii="Times New Roman" w:eastAsia="Times New Roman" w:hAnsi="Times New Roman" w:cs="Times New Roman"/>
          <w:bCs/>
          <w:iCs/>
          <w:color w:val="000000"/>
          <w:sz w:val="24"/>
          <w:szCs w:val="28"/>
          <w:lang w:eastAsia="sk-SK"/>
        </w:rPr>
        <w:tab/>
      </w:r>
      <w:r w:rsidRPr="00DB3648">
        <w:rPr>
          <w:rFonts w:ascii="Times New Roman" w:eastAsia="Times New Roman" w:hAnsi="Times New Roman" w:cs="Times New Roman"/>
          <w:bCs/>
          <w:iCs/>
          <w:color w:val="000000"/>
          <w:sz w:val="24"/>
          <w:szCs w:val="28"/>
          <w:lang w:eastAsia="sk-SK"/>
        </w:rPr>
        <w:tab/>
      </w:r>
      <w:r w:rsidRPr="00DB3648">
        <w:rPr>
          <w:rFonts w:ascii="Times New Roman" w:eastAsia="Times New Roman" w:hAnsi="Times New Roman" w:cs="Times New Roman"/>
          <w:bCs/>
          <w:iCs/>
          <w:color w:val="000000"/>
          <w:sz w:val="24"/>
          <w:szCs w:val="28"/>
          <w:lang w:eastAsia="sk-SK"/>
        </w:rPr>
        <w:tab/>
      </w:r>
    </w:p>
    <w:p w14:paraId="0C912567" w14:textId="77777777" w:rsidR="00762C75" w:rsidRPr="00E90638" w:rsidRDefault="00762C75" w:rsidP="00762C75">
      <w:pPr>
        <w:pStyle w:val="Odsekzoznamu"/>
        <w:numPr>
          <w:ilvl w:val="1"/>
          <w:numId w:val="1"/>
        </w:numPr>
        <w:tabs>
          <w:tab w:val="left" w:pos="497"/>
        </w:tabs>
        <w:spacing w:after="0" w:line="240" w:lineRule="auto"/>
        <w:ind w:left="567" w:hanging="567"/>
        <w:jc w:val="both"/>
        <w:rPr>
          <w:rFonts w:ascii="Times New Roman" w:hAnsi="Times New Roman"/>
          <w:sz w:val="24"/>
          <w:lang w:eastAsia="sk-SK"/>
        </w:rPr>
      </w:pPr>
      <w:r w:rsidRPr="00E90638">
        <w:rPr>
          <w:rFonts w:ascii="Times New Roman" w:hAnsi="Times New Roman"/>
          <w:sz w:val="24"/>
          <w:lang w:eastAsia="sk-SK"/>
        </w:rPr>
        <w:t>Predmet zákazky sa nečlení na časti. Ponuku musí uchádzač podať na celý predmet zákazky.</w:t>
      </w:r>
    </w:p>
    <w:p w14:paraId="3754A7E7" w14:textId="77777777" w:rsidR="00762C75" w:rsidRPr="00E90638" w:rsidRDefault="00762C75" w:rsidP="00762C75">
      <w:pPr>
        <w:tabs>
          <w:tab w:val="left" w:pos="497"/>
        </w:tabs>
        <w:spacing w:after="0" w:line="240" w:lineRule="auto"/>
        <w:jc w:val="both"/>
        <w:rPr>
          <w:rFonts w:ascii="Times New Roman" w:hAnsi="Times New Roman"/>
          <w:sz w:val="24"/>
          <w:lang w:eastAsia="sk-SK"/>
        </w:rPr>
      </w:pPr>
    </w:p>
    <w:p w14:paraId="45BA0755" w14:textId="77777777" w:rsidR="00762C75" w:rsidRPr="00E90638" w:rsidRDefault="00762C75" w:rsidP="00762C75">
      <w:pPr>
        <w:pStyle w:val="Odsekzoznamu"/>
        <w:numPr>
          <w:ilvl w:val="1"/>
          <w:numId w:val="1"/>
        </w:numPr>
        <w:tabs>
          <w:tab w:val="left" w:pos="497"/>
        </w:tabs>
        <w:spacing w:after="0" w:line="240" w:lineRule="auto"/>
        <w:ind w:left="567" w:hanging="567"/>
        <w:jc w:val="both"/>
        <w:rPr>
          <w:rFonts w:ascii="Times New Roman" w:hAnsi="Times New Roman"/>
          <w:sz w:val="24"/>
          <w:lang w:eastAsia="sk-SK"/>
        </w:rPr>
      </w:pPr>
      <w:r w:rsidRPr="00E90638">
        <w:rPr>
          <w:rFonts w:ascii="Times New Roman" w:hAnsi="Times New Roman"/>
          <w:sz w:val="24"/>
          <w:lang w:eastAsia="sk-SK"/>
        </w:rPr>
        <w:t>Zadávateľ nepripúšťa predložiť ponuku len na niektorú položku alebo časť predmetu zákazky. Ponuka predložená len na položku alebo časť predmetu zákazky bude vylúčená zo súťaže.</w:t>
      </w:r>
    </w:p>
    <w:p w14:paraId="2C7771AE" w14:textId="77777777" w:rsidR="008B3FF4" w:rsidRPr="008B3FF4" w:rsidRDefault="008B3FF4" w:rsidP="000F23B8">
      <w:pPr>
        <w:tabs>
          <w:tab w:val="left" w:pos="497"/>
        </w:tabs>
        <w:spacing w:after="0" w:line="240" w:lineRule="auto"/>
        <w:jc w:val="both"/>
        <w:rPr>
          <w:rFonts w:ascii="Times New Roman" w:eastAsia="Times New Roman" w:hAnsi="Times New Roman" w:cs="Times New Roman"/>
          <w:sz w:val="24"/>
          <w:lang w:eastAsia="sk-SK"/>
        </w:rPr>
      </w:pPr>
      <w:r w:rsidRPr="008B3FF4">
        <w:rPr>
          <w:rFonts w:ascii="Times New Roman" w:eastAsia="Times New Roman" w:hAnsi="Times New Roman" w:cs="Times New Roman"/>
          <w:sz w:val="24"/>
          <w:lang w:eastAsia="sk-SK"/>
        </w:rPr>
        <w:tab/>
      </w:r>
      <w:r w:rsidRPr="008B3FF4">
        <w:rPr>
          <w:rFonts w:ascii="Times New Roman" w:eastAsia="Times New Roman" w:hAnsi="Times New Roman" w:cs="Times New Roman"/>
          <w:sz w:val="24"/>
          <w:lang w:eastAsia="sk-SK"/>
        </w:rPr>
        <w:tab/>
      </w:r>
      <w:r w:rsidRPr="008B3FF4">
        <w:rPr>
          <w:rFonts w:ascii="Times New Roman" w:eastAsia="Times New Roman" w:hAnsi="Times New Roman" w:cs="Times New Roman"/>
          <w:sz w:val="24"/>
          <w:lang w:eastAsia="sk-SK"/>
        </w:rPr>
        <w:tab/>
      </w:r>
      <w:r w:rsidRPr="008B3FF4">
        <w:rPr>
          <w:rFonts w:ascii="Times New Roman" w:eastAsia="Times New Roman" w:hAnsi="Times New Roman" w:cs="Times New Roman"/>
          <w:sz w:val="24"/>
          <w:lang w:eastAsia="sk-SK"/>
        </w:rPr>
        <w:tab/>
      </w:r>
      <w:r w:rsidRPr="008B3FF4">
        <w:rPr>
          <w:rFonts w:ascii="Times New Roman" w:eastAsia="Times New Roman" w:hAnsi="Times New Roman" w:cs="Times New Roman"/>
          <w:sz w:val="24"/>
          <w:lang w:eastAsia="sk-SK"/>
        </w:rPr>
        <w:tab/>
      </w:r>
      <w:r w:rsidRPr="008B3FF4">
        <w:rPr>
          <w:rFonts w:ascii="Times New Roman" w:eastAsia="Times New Roman" w:hAnsi="Times New Roman" w:cs="Times New Roman"/>
          <w:sz w:val="24"/>
          <w:lang w:eastAsia="sk-SK"/>
        </w:rPr>
        <w:tab/>
      </w:r>
      <w:r w:rsidRPr="008B3FF4">
        <w:rPr>
          <w:rFonts w:ascii="Times New Roman" w:eastAsia="Times New Roman" w:hAnsi="Times New Roman" w:cs="Times New Roman"/>
          <w:sz w:val="24"/>
          <w:lang w:eastAsia="sk-SK"/>
        </w:rPr>
        <w:tab/>
      </w:r>
      <w:r w:rsidRPr="008B3FF4">
        <w:rPr>
          <w:rFonts w:ascii="Times New Roman" w:eastAsia="Times New Roman" w:hAnsi="Times New Roman" w:cs="Times New Roman"/>
          <w:sz w:val="24"/>
          <w:lang w:eastAsia="sk-SK"/>
        </w:rPr>
        <w:tab/>
      </w:r>
      <w:r w:rsidRPr="008B3FF4">
        <w:rPr>
          <w:rFonts w:ascii="Times New Roman" w:eastAsia="Times New Roman" w:hAnsi="Times New Roman" w:cs="Times New Roman"/>
          <w:sz w:val="24"/>
          <w:lang w:eastAsia="sk-SK"/>
        </w:rPr>
        <w:tab/>
      </w:r>
    </w:p>
    <w:p w14:paraId="7D50EDC2" w14:textId="77777777" w:rsidR="00285F8C" w:rsidRPr="00DB3648" w:rsidRDefault="00285F8C" w:rsidP="000F23B8">
      <w:pPr>
        <w:pStyle w:val="Odsekzoznamu"/>
        <w:numPr>
          <w:ilvl w:val="0"/>
          <w:numId w:val="1"/>
        </w:numPr>
        <w:tabs>
          <w:tab w:val="left" w:pos="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b/>
          <w:bCs/>
          <w:i/>
          <w:iCs/>
          <w:color w:val="000000"/>
          <w:sz w:val="28"/>
          <w:szCs w:val="28"/>
          <w:lang w:eastAsia="sk-SK"/>
        </w:rPr>
      </w:pPr>
      <w:r w:rsidRPr="00DB3648">
        <w:rPr>
          <w:rFonts w:ascii="Times New Roman" w:eastAsia="Times New Roman" w:hAnsi="Times New Roman" w:cs="Times New Roman"/>
          <w:b/>
          <w:bCs/>
          <w:i/>
          <w:iCs/>
          <w:color w:val="000000"/>
          <w:sz w:val="28"/>
          <w:szCs w:val="28"/>
          <w:lang w:eastAsia="sk-SK"/>
        </w:rPr>
        <w:t>Ekvivalentné riešenie</w:t>
      </w:r>
    </w:p>
    <w:p w14:paraId="24BE2B9B" w14:textId="77777777" w:rsidR="00285F8C" w:rsidRPr="00DB3648" w:rsidRDefault="00285F8C" w:rsidP="000F23B8">
      <w:pPr>
        <w:tabs>
          <w:tab w:val="left" w:pos="497"/>
          <w:tab w:val="left" w:pos="5067"/>
          <w:tab w:val="left" w:pos="5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color w:val="000000"/>
          <w:sz w:val="24"/>
          <w:lang w:eastAsia="sk-SK"/>
        </w:rPr>
      </w:pPr>
      <w:r w:rsidRPr="00DB3648">
        <w:rPr>
          <w:rFonts w:ascii="Times New Roman" w:eastAsia="Times New Roman" w:hAnsi="Times New Roman" w:cs="Times New Roman"/>
          <w:color w:val="000000"/>
          <w:sz w:val="24"/>
          <w:lang w:eastAsia="sk-SK"/>
        </w:rPr>
        <w:tab/>
      </w:r>
      <w:r w:rsidRPr="00DB3648">
        <w:rPr>
          <w:rFonts w:ascii="Times New Roman" w:eastAsia="Times New Roman" w:hAnsi="Times New Roman" w:cs="Times New Roman"/>
          <w:b/>
          <w:bCs/>
          <w:i/>
          <w:iCs/>
          <w:color w:val="000000"/>
          <w:sz w:val="32"/>
          <w:szCs w:val="28"/>
          <w:lang w:eastAsia="sk-SK"/>
        </w:rPr>
        <w:tab/>
      </w:r>
      <w:r w:rsidRPr="00DB3648">
        <w:rPr>
          <w:rFonts w:ascii="Times New Roman" w:eastAsia="Times New Roman" w:hAnsi="Times New Roman" w:cs="Times New Roman"/>
          <w:b/>
          <w:bCs/>
          <w:i/>
          <w:iCs/>
          <w:color w:val="000000"/>
          <w:sz w:val="32"/>
          <w:szCs w:val="28"/>
          <w:lang w:eastAsia="sk-SK"/>
        </w:rPr>
        <w:tab/>
      </w:r>
      <w:r w:rsidRPr="00DB3648">
        <w:rPr>
          <w:rFonts w:ascii="Times New Roman" w:eastAsia="Times New Roman" w:hAnsi="Times New Roman" w:cs="Times New Roman"/>
          <w:b/>
          <w:bCs/>
          <w:i/>
          <w:iCs/>
          <w:color w:val="000000"/>
          <w:sz w:val="32"/>
          <w:szCs w:val="28"/>
          <w:lang w:eastAsia="sk-SK"/>
        </w:rPr>
        <w:tab/>
      </w:r>
      <w:r w:rsidRPr="00DB3648">
        <w:rPr>
          <w:rFonts w:ascii="Times New Roman" w:eastAsia="Times New Roman" w:hAnsi="Times New Roman" w:cs="Times New Roman"/>
          <w:color w:val="000000"/>
          <w:sz w:val="24"/>
          <w:lang w:eastAsia="sk-SK"/>
        </w:rPr>
        <w:tab/>
      </w:r>
      <w:r w:rsidRPr="00DB3648">
        <w:rPr>
          <w:rFonts w:ascii="Times New Roman" w:eastAsia="Times New Roman" w:hAnsi="Times New Roman" w:cs="Times New Roman"/>
          <w:color w:val="000000"/>
          <w:sz w:val="24"/>
          <w:lang w:eastAsia="sk-SK"/>
        </w:rPr>
        <w:tab/>
      </w:r>
      <w:r w:rsidRPr="00DB3648">
        <w:rPr>
          <w:rFonts w:ascii="Times New Roman" w:eastAsia="Times New Roman" w:hAnsi="Times New Roman" w:cs="Times New Roman"/>
          <w:color w:val="000000"/>
          <w:sz w:val="24"/>
          <w:lang w:eastAsia="sk-SK"/>
        </w:rPr>
        <w:tab/>
      </w:r>
      <w:r w:rsidRPr="00DB3648">
        <w:rPr>
          <w:rFonts w:ascii="Times New Roman" w:eastAsia="Times New Roman" w:hAnsi="Times New Roman" w:cs="Times New Roman"/>
          <w:color w:val="000000"/>
          <w:sz w:val="24"/>
          <w:lang w:eastAsia="sk-SK"/>
        </w:rPr>
        <w:tab/>
      </w:r>
    </w:p>
    <w:p w14:paraId="2E9BA42A" w14:textId="77777777" w:rsidR="00C36B03" w:rsidRPr="0074651E" w:rsidRDefault="00C36B03"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sz w:val="24"/>
          <w:lang w:eastAsia="sk-SK"/>
        </w:rPr>
      </w:pPr>
      <w:r w:rsidRPr="0074651E">
        <w:rPr>
          <w:rFonts w:ascii="Times New Roman" w:eastAsia="Times New Roman" w:hAnsi="Times New Roman" w:cs="Times New Roman"/>
          <w:sz w:val="24"/>
          <w:lang w:eastAsia="sk-SK"/>
        </w:rPr>
        <w:t xml:space="preserve">V prípade, ak sa technické požiadavky odvolávajú na konkrétneho výrobcu, výrobný postup, </w:t>
      </w:r>
      <w:r w:rsidRPr="00DB3648">
        <w:rPr>
          <w:rFonts w:ascii="Times New Roman" w:eastAsia="Times New Roman" w:hAnsi="Times New Roman" w:cs="Times New Roman"/>
          <w:sz w:val="24"/>
          <w:lang w:eastAsia="sk-SK"/>
        </w:rPr>
        <w:t xml:space="preserve">značku, patent, typ, krajinu, oblasť alebo miesto pôvodu alebo výroby, Zadávateľ pripúšťa </w:t>
      </w:r>
      <w:r w:rsidRPr="0074651E">
        <w:rPr>
          <w:rFonts w:ascii="Times New Roman" w:eastAsia="Times New Roman" w:hAnsi="Times New Roman" w:cs="Times New Roman"/>
          <w:sz w:val="24"/>
          <w:lang w:eastAsia="sk-SK"/>
        </w:rPr>
        <w:t xml:space="preserve">ponúknuť ekvivalentný výrobok, zariaďovací predmet alebo materiál (ďalej len „ekvivalent“), pri dodržaní týchto podmienok: </w:t>
      </w:r>
    </w:p>
    <w:p w14:paraId="23F5A458" w14:textId="77777777" w:rsidR="00C36B03" w:rsidRPr="0074651E" w:rsidRDefault="00C36B03" w:rsidP="000F23B8">
      <w:pPr>
        <w:pStyle w:val="Odsekzoznamu"/>
        <w:numPr>
          <w:ilvl w:val="2"/>
          <w:numId w:val="1"/>
        </w:numPr>
        <w:tabs>
          <w:tab w:val="left" w:pos="567"/>
        </w:tabs>
        <w:spacing w:after="0" w:line="240" w:lineRule="auto"/>
        <w:ind w:left="567" w:hanging="567"/>
        <w:jc w:val="both"/>
        <w:rPr>
          <w:rFonts w:ascii="Times New Roman" w:eastAsia="Times New Roman" w:hAnsi="Times New Roman" w:cs="Times New Roman"/>
          <w:sz w:val="24"/>
          <w:lang w:eastAsia="sk-SK"/>
        </w:rPr>
      </w:pPr>
      <w:r w:rsidRPr="0074651E">
        <w:rPr>
          <w:rFonts w:ascii="Times New Roman" w:eastAsia="Times New Roman" w:hAnsi="Times New Roman" w:cs="Times New Roman"/>
          <w:sz w:val="24"/>
          <w:lang w:eastAsia="sk-SK"/>
        </w:rPr>
        <w:t xml:space="preserve">ponúkaný ekvivalent musí mať rovnaké alebo lepšie technické a úžitkové parametre, </w:t>
      </w:r>
    </w:p>
    <w:p w14:paraId="21AE8994" w14:textId="77777777" w:rsidR="00C36B03" w:rsidRPr="0074651E" w:rsidRDefault="00C36B03" w:rsidP="000F23B8">
      <w:pPr>
        <w:pStyle w:val="Odsekzoznamu"/>
        <w:numPr>
          <w:ilvl w:val="2"/>
          <w:numId w:val="1"/>
        </w:numPr>
        <w:tabs>
          <w:tab w:val="left" w:pos="567"/>
        </w:tabs>
        <w:spacing w:after="0" w:line="240" w:lineRule="auto"/>
        <w:ind w:left="567" w:hanging="567"/>
        <w:jc w:val="both"/>
        <w:rPr>
          <w:rFonts w:ascii="Times New Roman" w:eastAsia="Times New Roman" w:hAnsi="Times New Roman" w:cs="Times New Roman"/>
          <w:sz w:val="24"/>
          <w:lang w:eastAsia="sk-SK"/>
        </w:rPr>
      </w:pPr>
      <w:r w:rsidRPr="0074651E">
        <w:rPr>
          <w:rFonts w:ascii="Times New Roman" w:eastAsia="Times New Roman" w:hAnsi="Times New Roman" w:cs="Times New Roman"/>
          <w:sz w:val="24"/>
          <w:lang w:eastAsia="sk-SK"/>
        </w:rPr>
        <w:t>uchádzač musí v ponuke predložiť „</w:t>
      </w:r>
      <w:r w:rsidRPr="005C1B3F">
        <w:rPr>
          <w:rFonts w:ascii="Times New Roman" w:eastAsia="Times New Roman" w:hAnsi="Times New Roman" w:cs="Times New Roman"/>
          <w:b/>
          <w:sz w:val="24"/>
          <w:lang w:eastAsia="sk-SK"/>
        </w:rPr>
        <w:t>Zoznam ponúkaných ekvivalentných položiek</w:t>
      </w:r>
      <w:r w:rsidRPr="0074651E">
        <w:rPr>
          <w:rFonts w:ascii="Times New Roman" w:eastAsia="Times New Roman" w:hAnsi="Times New Roman" w:cs="Times New Roman"/>
          <w:sz w:val="24"/>
          <w:lang w:eastAsia="sk-SK"/>
        </w:rPr>
        <w:t xml:space="preserve">“, v ktorej uvedie čísla a názvy pôvodných položiek, ku ktorým ponúka ekvivalent, čísla nových položiek, obchodný názov, typové </w:t>
      </w:r>
      <w:r w:rsidRPr="00DB3648">
        <w:rPr>
          <w:rFonts w:ascii="Times New Roman" w:eastAsia="Times New Roman" w:hAnsi="Times New Roman" w:cs="Times New Roman"/>
          <w:sz w:val="24"/>
          <w:lang w:eastAsia="sk-SK"/>
        </w:rPr>
        <w:t xml:space="preserve">označenie a technické parametre ponúkaného ekvivalentu v takom rozsahu, aby Zadávateľ </w:t>
      </w:r>
      <w:r w:rsidRPr="0074651E">
        <w:rPr>
          <w:rFonts w:ascii="Times New Roman" w:eastAsia="Times New Roman" w:hAnsi="Times New Roman" w:cs="Times New Roman"/>
          <w:sz w:val="24"/>
          <w:lang w:eastAsia="sk-SK"/>
        </w:rPr>
        <w:t>vedel pri hodnotení ponuky posúdiť, či ponúkaný výrobok, zariaďovací predmet alebo materiál je alebo nie je ekvivalentom k tomu, ktorý bol požadovaný podľa súťažných podkladov.</w:t>
      </w:r>
    </w:p>
    <w:p w14:paraId="2C9D98EC" w14:textId="77777777" w:rsidR="00285F8C" w:rsidRPr="00DB3648" w:rsidRDefault="00285F8C" w:rsidP="000F23B8">
      <w:pPr>
        <w:pStyle w:val="Odsekzoznamu"/>
        <w:numPr>
          <w:ilvl w:val="0"/>
          <w:numId w:val="1"/>
        </w:numPr>
        <w:tabs>
          <w:tab w:val="left" w:pos="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b/>
          <w:bCs/>
          <w:i/>
          <w:iCs/>
          <w:color w:val="000000"/>
          <w:sz w:val="28"/>
          <w:szCs w:val="28"/>
          <w:lang w:eastAsia="sk-SK"/>
        </w:rPr>
      </w:pPr>
      <w:r w:rsidRPr="00DB3648">
        <w:rPr>
          <w:rFonts w:ascii="Times New Roman" w:eastAsia="Times New Roman" w:hAnsi="Times New Roman" w:cs="Times New Roman"/>
          <w:b/>
          <w:bCs/>
          <w:i/>
          <w:iCs/>
          <w:color w:val="000000"/>
          <w:sz w:val="28"/>
          <w:szCs w:val="28"/>
          <w:lang w:eastAsia="sk-SK"/>
        </w:rPr>
        <w:lastRenderedPageBreak/>
        <w:t>Variantné riešenie</w:t>
      </w:r>
    </w:p>
    <w:p w14:paraId="350071E6" w14:textId="77777777" w:rsidR="00285F8C" w:rsidRPr="00DB3648" w:rsidRDefault="00285F8C" w:rsidP="000F23B8">
      <w:pPr>
        <w:tabs>
          <w:tab w:val="left" w:pos="497"/>
          <w:tab w:val="left" w:pos="5067"/>
          <w:tab w:val="left" w:pos="5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color w:val="000000"/>
          <w:lang w:eastAsia="sk-SK"/>
        </w:rPr>
      </w:pP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b/>
          <w:bCs/>
          <w:i/>
          <w:iCs/>
          <w:color w:val="000000"/>
          <w:sz w:val="28"/>
          <w:szCs w:val="28"/>
          <w:lang w:eastAsia="sk-SK"/>
        </w:rPr>
        <w:tab/>
      </w:r>
      <w:r w:rsidRPr="00DB3648">
        <w:rPr>
          <w:rFonts w:ascii="Times New Roman" w:eastAsia="Times New Roman" w:hAnsi="Times New Roman" w:cs="Times New Roman"/>
          <w:b/>
          <w:bCs/>
          <w:i/>
          <w:iCs/>
          <w:color w:val="000000"/>
          <w:sz w:val="28"/>
          <w:szCs w:val="28"/>
          <w:lang w:eastAsia="sk-SK"/>
        </w:rPr>
        <w:tab/>
      </w:r>
      <w:r w:rsidRPr="00DB3648">
        <w:rPr>
          <w:rFonts w:ascii="Times New Roman" w:eastAsia="Times New Roman" w:hAnsi="Times New Roman" w:cs="Times New Roman"/>
          <w:b/>
          <w:bCs/>
          <w:i/>
          <w:iCs/>
          <w:color w:val="000000"/>
          <w:sz w:val="28"/>
          <w:szCs w:val="28"/>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p>
    <w:p w14:paraId="6D1E4810" w14:textId="77777777" w:rsidR="00285F8C" w:rsidRPr="00DB3648" w:rsidRDefault="00285F8C"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DB3648">
        <w:rPr>
          <w:rFonts w:ascii="Times New Roman" w:eastAsia="Times New Roman" w:hAnsi="Times New Roman" w:cs="Times New Roman"/>
          <w:color w:val="000000"/>
          <w:sz w:val="24"/>
          <w:lang w:eastAsia="sk-SK"/>
        </w:rPr>
        <w:t>Neumožňuje sa predložiť variantné riešenie.</w:t>
      </w:r>
      <w:r w:rsidRPr="00DB3648">
        <w:rPr>
          <w:rFonts w:ascii="Times New Roman" w:eastAsia="Times New Roman" w:hAnsi="Times New Roman" w:cs="Times New Roman"/>
          <w:color w:val="000000"/>
          <w:sz w:val="24"/>
          <w:lang w:eastAsia="sk-SK"/>
        </w:rPr>
        <w:tab/>
      </w:r>
      <w:r w:rsidRPr="00DB3648">
        <w:rPr>
          <w:rFonts w:ascii="Times New Roman" w:eastAsia="Times New Roman" w:hAnsi="Times New Roman" w:cs="Times New Roman"/>
          <w:color w:val="000000"/>
          <w:sz w:val="24"/>
          <w:lang w:eastAsia="sk-SK"/>
        </w:rPr>
        <w:tab/>
      </w:r>
      <w:r w:rsidRPr="00DB3648">
        <w:rPr>
          <w:rFonts w:ascii="Times New Roman" w:eastAsia="Times New Roman" w:hAnsi="Times New Roman" w:cs="Times New Roman"/>
          <w:color w:val="000000"/>
          <w:sz w:val="24"/>
          <w:lang w:eastAsia="sk-SK"/>
        </w:rPr>
        <w:tab/>
      </w:r>
    </w:p>
    <w:p w14:paraId="3DBF80E7" w14:textId="77777777" w:rsidR="00285F8C" w:rsidRPr="00DB3648" w:rsidRDefault="00285F8C" w:rsidP="000F23B8">
      <w:pPr>
        <w:tabs>
          <w:tab w:val="left" w:pos="497"/>
          <w:tab w:val="left" w:pos="5067"/>
          <w:tab w:val="left" w:pos="5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color w:val="000000"/>
          <w:sz w:val="24"/>
          <w:lang w:eastAsia="sk-SK"/>
        </w:rPr>
      </w:pPr>
      <w:r w:rsidRPr="00DB3648">
        <w:rPr>
          <w:rFonts w:ascii="Times New Roman" w:eastAsia="Times New Roman" w:hAnsi="Times New Roman" w:cs="Times New Roman"/>
          <w:color w:val="000000"/>
          <w:sz w:val="24"/>
          <w:lang w:eastAsia="sk-SK"/>
        </w:rPr>
        <w:tab/>
      </w:r>
      <w:r w:rsidRPr="00DB3648">
        <w:rPr>
          <w:rFonts w:ascii="Times New Roman" w:eastAsia="Times New Roman" w:hAnsi="Times New Roman" w:cs="Times New Roman"/>
          <w:color w:val="000000"/>
          <w:sz w:val="24"/>
          <w:lang w:eastAsia="sk-SK"/>
        </w:rPr>
        <w:tab/>
      </w:r>
      <w:r w:rsidRPr="00DB3648">
        <w:rPr>
          <w:rFonts w:ascii="Times New Roman" w:eastAsia="Times New Roman" w:hAnsi="Times New Roman" w:cs="Times New Roman"/>
          <w:color w:val="000000"/>
          <w:sz w:val="24"/>
          <w:lang w:eastAsia="sk-SK"/>
        </w:rPr>
        <w:tab/>
      </w:r>
      <w:r w:rsidRPr="00DB3648">
        <w:rPr>
          <w:rFonts w:ascii="Times New Roman" w:eastAsia="Times New Roman" w:hAnsi="Times New Roman" w:cs="Times New Roman"/>
          <w:color w:val="000000"/>
          <w:sz w:val="24"/>
          <w:lang w:eastAsia="sk-SK"/>
        </w:rPr>
        <w:tab/>
      </w:r>
      <w:r w:rsidRPr="00DB3648">
        <w:rPr>
          <w:rFonts w:ascii="Times New Roman" w:eastAsia="Times New Roman" w:hAnsi="Times New Roman" w:cs="Times New Roman"/>
          <w:color w:val="000000"/>
          <w:sz w:val="24"/>
          <w:lang w:eastAsia="sk-SK"/>
        </w:rPr>
        <w:tab/>
      </w:r>
      <w:r w:rsidRPr="00DB3648">
        <w:rPr>
          <w:rFonts w:ascii="Times New Roman" w:eastAsia="Times New Roman" w:hAnsi="Times New Roman" w:cs="Times New Roman"/>
          <w:color w:val="000000"/>
          <w:sz w:val="24"/>
          <w:lang w:eastAsia="sk-SK"/>
        </w:rPr>
        <w:tab/>
      </w:r>
      <w:r w:rsidRPr="00DB3648">
        <w:rPr>
          <w:rFonts w:ascii="Times New Roman" w:eastAsia="Times New Roman" w:hAnsi="Times New Roman" w:cs="Times New Roman"/>
          <w:color w:val="000000"/>
          <w:sz w:val="24"/>
          <w:lang w:eastAsia="sk-SK"/>
        </w:rPr>
        <w:tab/>
      </w:r>
    </w:p>
    <w:p w14:paraId="76C0F7C1" w14:textId="77777777" w:rsidR="00285F8C" w:rsidRPr="00DB3648" w:rsidRDefault="00285F8C"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DB3648">
        <w:rPr>
          <w:rFonts w:ascii="Times New Roman" w:eastAsia="Times New Roman" w:hAnsi="Times New Roman" w:cs="Times New Roman"/>
          <w:color w:val="000000"/>
          <w:sz w:val="24"/>
          <w:lang w:eastAsia="sk-SK"/>
        </w:rPr>
        <w:t>Ak súčasťou ponuky bude aj variantné riešenie, variantné riešenie nebude zaradené do vyhodnotenia a bude sa naň hľadieť, akoby nebolo predložené.</w:t>
      </w:r>
    </w:p>
    <w:p w14:paraId="63ED9F26" w14:textId="77777777" w:rsidR="00C373F5" w:rsidRPr="00DB3648" w:rsidRDefault="00C373F5"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2DFF4E58" w14:textId="77777777" w:rsidR="00285F8C" w:rsidRDefault="00285F8C"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DB3648">
        <w:rPr>
          <w:rFonts w:ascii="Times New Roman" w:eastAsia="Times New Roman" w:hAnsi="Times New Roman" w:cs="Times New Roman"/>
          <w:color w:val="000000"/>
          <w:sz w:val="24"/>
          <w:lang w:eastAsia="sk-SK"/>
        </w:rPr>
        <w:t>Ak súčasťou ponuky bude viac riešení a nebude zrejmé, ktoré riešenie je základná ponuka a ktoré je variantné riešenie, takáto ponuka bude zo súťaže vylúčená.</w:t>
      </w:r>
    </w:p>
    <w:p w14:paraId="366D6222" w14:textId="77777777" w:rsidR="009048BD" w:rsidRPr="009048BD" w:rsidRDefault="009048BD"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1D5A75DD" w14:textId="77777777" w:rsidR="00285F8C" w:rsidRPr="00DB3648" w:rsidRDefault="00285F8C" w:rsidP="000F23B8">
      <w:pPr>
        <w:pStyle w:val="Odsekzoznamu"/>
        <w:numPr>
          <w:ilvl w:val="0"/>
          <w:numId w:val="1"/>
        </w:numPr>
        <w:tabs>
          <w:tab w:val="left" w:pos="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b/>
          <w:bCs/>
          <w:i/>
          <w:iCs/>
          <w:color w:val="000000"/>
          <w:sz w:val="28"/>
          <w:szCs w:val="28"/>
          <w:lang w:eastAsia="sk-SK"/>
        </w:rPr>
      </w:pPr>
      <w:r w:rsidRPr="00DB3648">
        <w:rPr>
          <w:rFonts w:ascii="Times New Roman" w:eastAsia="Times New Roman" w:hAnsi="Times New Roman" w:cs="Times New Roman"/>
          <w:b/>
          <w:bCs/>
          <w:i/>
          <w:iCs/>
          <w:color w:val="000000"/>
          <w:sz w:val="28"/>
          <w:szCs w:val="28"/>
          <w:lang w:eastAsia="sk-SK"/>
        </w:rPr>
        <w:t>Záväzné zmluvné podmie</w:t>
      </w:r>
      <w:r w:rsidR="00176B83" w:rsidRPr="00DB3648">
        <w:rPr>
          <w:rFonts w:ascii="Times New Roman" w:eastAsia="Times New Roman" w:hAnsi="Times New Roman" w:cs="Times New Roman"/>
          <w:b/>
          <w:bCs/>
          <w:i/>
          <w:iCs/>
          <w:color w:val="000000"/>
          <w:sz w:val="28"/>
          <w:szCs w:val="28"/>
          <w:lang w:eastAsia="sk-SK"/>
        </w:rPr>
        <w:t>nky realizácie predmetu zákazky</w:t>
      </w:r>
    </w:p>
    <w:p w14:paraId="7129BEC9" w14:textId="77777777" w:rsidR="00015CBD" w:rsidRDefault="00015CBD" w:rsidP="000F23B8">
      <w:pPr>
        <w:tabs>
          <w:tab w:val="left" w:pos="497"/>
          <w:tab w:val="left" w:pos="5067"/>
          <w:tab w:val="left" w:pos="5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color w:val="000000"/>
          <w:lang w:eastAsia="sk-SK"/>
        </w:rPr>
      </w:pPr>
    </w:p>
    <w:p w14:paraId="74667F88" w14:textId="10599BE3" w:rsidR="00EE521F" w:rsidRDefault="00762C75" w:rsidP="000F23B8">
      <w:pPr>
        <w:pStyle w:val="Odsekzoznamu"/>
        <w:numPr>
          <w:ilvl w:val="1"/>
          <w:numId w:val="1"/>
        </w:numPr>
        <w:tabs>
          <w:tab w:val="left" w:pos="497"/>
        </w:tabs>
        <w:spacing w:after="0" w:line="240" w:lineRule="auto"/>
        <w:ind w:left="360"/>
        <w:jc w:val="both"/>
        <w:rPr>
          <w:rFonts w:ascii="Times New Roman" w:eastAsia="Times New Roman" w:hAnsi="Times New Roman" w:cs="Times New Roman"/>
          <w:color w:val="000000"/>
          <w:sz w:val="24"/>
          <w:lang w:eastAsia="sk-SK"/>
        </w:rPr>
      </w:pPr>
      <w:r w:rsidRPr="00762C75">
        <w:rPr>
          <w:rFonts w:ascii="Times New Roman" w:eastAsia="Times New Roman" w:hAnsi="Times New Roman" w:cs="Times New Roman"/>
          <w:sz w:val="24"/>
          <w:lang w:eastAsia="sk-SK"/>
        </w:rPr>
        <w:t xml:space="preserve">Výsledkom verejného obstarávania bude </w:t>
      </w:r>
      <w:r w:rsidRPr="00762C75">
        <w:rPr>
          <w:rFonts w:ascii="Times New Roman" w:eastAsia="Times New Roman" w:hAnsi="Times New Roman" w:cs="Times New Roman"/>
          <w:b/>
          <w:bCs/>
          <w:sz w:val="24"/>
          <w:lang w:eastAsia="sk-SK"/>
        </w:rPr>
        <w:t>Zmluva o združenej dodávke elektriny</w:t>
      </w:r>
      <w:r w:rsidRPr="00762C75">
        <w:rPr>
          <w:rFonts w:ascii="Times New Roman" w:eastAsia="Times New Roman" w:hAnsi="Times New Roman" w:cs="Times New Roman"/>
          <w:sz w:val="24"/>
          <w:lang w:eastAsia="sk-SK"/>
        </w:rPr>
        <w:t xml:space="preserve"> v zmysle zákona č. 251/2012 </w:t>
      </w:r>
      <w:proofErr w:type="spellStart"/>
      <w:r w:rsidRPr="00762C75">
        <w:rPr>
          <w:rFonts w:ascii="Times New Roman" w:eastAsia="Times New Roman" w:hAnsi="Times New Roman" w:cs="Times New Roman"/>
          <w:sz w:val="24"/>
          <w:lang w:eastAsia="sk-SK"/>
        </w:rPr>
        <w:t>Z.z</w:t>
      </w:r>
      <w:proofErr w:type="spellEnd"/>
      <w:r w:rsidRPr="00762C75">
        <w:rPr>
          <w:rFonts w:ascii="Times New Roman" w:eastAsia="Times New Roman" w:hAnsi="Times New Roman" w:cs="Times New Roman"/>
          <w:sz w:val="24"/>
          <w:lang w:eastAsia="sk-SK"/>
        </w:rPr>
        <w:t>. o energetike a o zmene niektorých zákonov a zákona č. 513/1991 Zb. Obchodného zákonníka v znení neskorších predpisov a podľa zákona č. 343/2015 Z. z. o verejnom obstarávaní a o zmene a doplnení niektorých zákonov v znení neskorších predpisov.</w:t>
      </w:r>
      <w:r w:rsidR="00EE521F" w:rsidRPr="00DB3648">
        <w:rPr>
          <w:rFonts w:ascii="Times New Roman" w:eastAsia="Times New Roman" w:hAnsi="Times New Roman" w:cs="Times New Roman"/>
          <w:color w:val="000000"/>
          <w:sz w:val="24"/>
          <w:lang w:eastAsia="sk-SK"/>
        </w:rPr>
        <w:t xml:space="preserve"> </w:t>
      </w:r>
    </w:p>
    <w:p w14:paraId="58BE1207" w14:textId="77777777" w:rsidR="00762C75" w:rsidRPr="00762C75" w:rsidRDefault="00762C75" w:rsidP="00762C75">
      <w:pPr>
        <w:tabs>
          <w:tab w:val="left" w:pos="497"/>
        </w:tabs>
        <w:spacing w:after="0" w:line="240" w:lineRule="auto"/>
        <w:jc w:val="both"/>
        <w:rPr>
          <w:rFonts w:ascii="Times New Roman" w:eastAsia="Times New Roman" w:hAnsi="Times New Roman" w:cs="Times New Roman"/>
          <w:color w:val="000000"/>
          <w:sz w:val="24"/>
          <w:lang w:eastAsia="sk-SK"/>
        </w:rPr>
      </w:pPr>
    </w:p>
    <w:p w14:paraId="6FBF1370" w14:textId="62DD1801" w:rsidR="00762C75" w:rsidRPr="00DB3648" w:rsidRDefault="001F1C95" w:rsidP="000F23B8">
      <w:pPr>
        <w:pStyle w:val="Odsekzoznamu"/>
        <w:numPr>
          <w:ilvl w:val="1"/>
          <w:numId w:val="1"/>
        </w:numPr>
        <w:tabs>
          <w:tab w:val="left" w:pos="497"/>
        </w:tabs>
        <w:spacing w:after="0" w:line="240" w:lineRule="auto"/>
        <w:ind w:left="360"/>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Zadávateľ nestanovuje návrh zmluvy, nakoľko tá bude výsledkom vzájomnej dohody medzi ním a úspešným uchádzačom. </w:t>
      </w:r>
    </w:p>
    <w:p w14:paraId="2805E422" w14:textId="77777777" w:rsidR="003F11BF" w:rsidRPr="00DB3648" w:rsidRDefault="003F11BF" w:rsidP="000F23B8">
      <w:pPr>
        <w:pStyle w:val="Odsekzoznamu"/>
        <w:tabs>
          <w:tab w:val="left" w:pos="497"/>
        </w:tabs>
        <w:spacing w:after="0" w:line="240" w:lineRule="auto"/>
        <w:ind w:left="360"/>
        <w:jc w:val="both"/>
        <w:rPr>
          <w:rFonts w:ascii="Times New Roman" w:eastAsia="Times New Roman" w:hAnsi="Times New Roman" w:cs="Times New Roman"/>
          <w:color w:val="000000"/>
          <w:sz w:val="24"/>
          <w:lang w:eastAsia="sk-SK"/>
        </w:rPr>
      </w:pPr>
    </w:p>
    <w:p w14:paraId="136CAEC9" w14:textId="77777777" w:rsidR="001E6E52" w:rsidRPr="00DB3648" w:rsidRDefault="005B72A1" w:rsidP="000F23B8">
      <w:pPr>
        <w:tabs>
          <w:tab w:val="left" w:pos="497"/>
          <w:tab w:val="left" w:pos="5067"/>
          <w:tab w:val="left" w:pos="5497"/>
          <w:tab w:val="left" w:pos="5885"/>
          <w:tab w:val="left" w:pos="6045"/>
          <w:tab w:val="left" w:pos="7460"/>
          <w:tab w:val="left" w:pos="7846"/>
          <w:tab w:val="left" w:pos="8653"/>
        </w:tabs>
        <w:spacing w:after="0" w:line="240" w:lineRule="auto"/>
        <w:jc w:val="center"/>
        <w:rPr>
          <w:rFonts w:ascii="Times New Roman" w:eastAsia="Times New Roman" w:hAnsi="Times New Roman" w:cs="Times New Roman"/>
          <w:b/>
          <w:bCs/>
          <w:color w:val="000000"/>
          <w:sz w:val="32"/>
          <w:szCs w:val="32"/>
          <w:lang w:eastAsia="sk-SK"/>
        </w:rPr>
      </w:pPr>
      <w:r w:rsidRPr="00DB3648">
        <w:rPr>
          <w:rFonts w:ascii="Times New Roman" w:eastAsia="Times New Roman" w:hAnsi="Times New Roman" w:cs="Times New Roman"/>
          <w:b/>
          <w:bCs/>
          <w:color w:val="000000"/>
          <w:sz w:val="32"/>
          <w:szCs w:val="32"/>
          <w:lang w:eastAsia="sk-SK"/>
        </w:rPr>
        <w:t>Časť II.  Dorozumievanie a vysvetľovanie</w:t>
      </w:r>
    </w:p>
    <w:p w14:paraId="4B7A21D2" w14:textId="77777777" w:rsidR="001E6E52" w:rsidRPr="00DB3648" w:rsidRDefault="001E6E52" w:rsidP="000F23B8">
      <w:pPr>
        <w:tabs>
          <w:tab w:val="left" w:pos="497"/>
          <w:tab w:val="left" w:pos="5067"/>
          <w:tab w:val="left" w:pos="5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color w:val="000000"/>
          <w:sz w:val="24"/>
          <w:lang w:eastAsia="sk-SK"/>
        </w:rPr>
      </w:pPr>
    </w:p>
    <w:p w14:paraId="27705619" w14:textId="77777777" w:rsidR="005B72A1" w:rsidRPr="00DB3648" w:rsidRDefault="005B72A1" w:rsidP="000F23B8">
      <w:pPr>
        <w:pStyle w:val="Odsekzoznamu"/>
        <w:numPr>
          <w:ilvl w:val="0"/>
          <w:numId w:val="1"/>
        </w:numPr>
        <w:tabs>
          <w:tab w:val="left" w:pos="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b/>
          <w:bCs/>
          <w:i/>
          <w:iCs/>
          <w:color w:val="000000"/>
          <w:sz w:val="28"/>
          <w:szCs w:val="28"/>
          <w:lang w:eastAsia="sk-SK"/>
        </w:rPr>
      </w:pPr>
      <w:r w:rsidRPr="00DB3648">
        <w:rPr>
          <w:rFonts w:ascii="Times New Roman" w:eastAsia="Times New Roman" w:hAnsi="Times New Roman" w:cs="Times New Roman"/>
          <w:b/>
          <w:i/>
          <w:iCs/>
          <w:sz w:val="28"/>
          <w:szCs w:val="28"/>
          <w:lang w:eastAsia="sk-SK"/>
        </w:rPr>
        <w:t xml:space="preserve"> Dorozumievanie medzi </w:t>
      </w:r>
      <w:r w:rsidR="00610570">
        <w:rPr>
          <w:rFonts w:ascii="Times New Roman" w:eastAsia="Times New Roman" w:hAnsi="Times New Roman" w:cs="Times New Roman"/>
          <w:b/>
          <w:i/>
          <w:iCs/>
          <w:sz w:val="28"/>
          <w:szCs w:val="28"/>
          <w:lang w:eastAsia="sk-SK"/>
        </w:rPr>
        <w:t>Zad</w:t>
      </w:r>
      <w:r w:rsidRPr="00DB3648">
        <w:rPr>
          <w:rFonts w:ascii="Times New Roman" w:eastAsia="Times New Roman" w:hAnsi="Times New Roman" w:cs="Times New Roman"/>
          <w:b/>
          <w:i/>
          <w:iCs/>
          <w:sz w:val="28"/>
          <w:szCs w:val="28"/>
          <w:lang w:eastAsia="sk-SK"/>
        </w:rPr>
        <w:t>ávateľom a záujemcami / uchádzačmi</w:t>
      </w:r>
    </w:p>
    <w:p w14:paraId="1BA3CAA3" w14:textId="77777777" w:rsidR="005B72A1" w:rsidRPr="00DB3648" w:rsidRDefault="005B72A1" w:rsidP="000F23B8">
      <w:pPr>
        <w:spacing w:after="0"/>
        <w:jc w:val="both"/>
        <w:rPr>
          <w:rFonts w:ascii="Times New Roman" w:hAnsi="Times New Roman" w:cs="Times New Roman"/>
          <w:color w:val="000000"/>
          <w:sz w:val="20"/>
          <w:szCs w:val="20"/>
        </w:rPr>
      </w:pPr>
    </w:p>
    <w:p w14:paraId="75A1829D" w14:textId="1953262C" w:rsidR="005E2E9A" w:rsidRPr="00175D33" w:rsidRDefault="005E2E9A" w:rsidP="000F23B8">
      <w:pPr>
        <w:tabs>
          <w:tab w:val="left" w:pos="497"/>
        </w:tabs>
        <w:spacing w:after="0" w:line="240" w:lineRule="auto"/>
        <w:jc w:val="both"/>
        <w:rPr>
          <w:rFonts w:ascii="Times New Roman" w:eastAsia="Times New Roman" w:hAnsi="Times New Roman" w:cs="Times New Roman"/>
          <w:sz w:val="24"/>
          <w:lang w:eastAsia="sk-SK"/>
        </w:rPr>
      </w:pPr>
      <w:r w:rsidRPr="00175D33">
        <w:rPr>
          <w:rFonts w:ascii="Times New Roman" w:eastAsia="Times New Roman" w:hAnsi="Times New Roman" w:cs="Times New Roman"/>
          <w:sz w:val="24"/>
          <w:lang w:eastAsia="sk-SK"/>
        </w:rPr>
        <w:t xml:space="preserve">Komunikácia medzi Zadávateľom a záujemcami / uchádzačmi sa uskutočňuje v tomto verejnom obstarávaní elektronickou formou, ktorá zabezpečí trvalé zachytenie ich obsahu, prostredníctvom systému </w:t>
      </w:r>
      <w:r w:rsidR="00175D33" w:rsidRPr="00175D33">
        <w:rPr>
          <w:rFonts w:ascii="Times New Roman" w:eastAsia="Times New Roman" w:hAnsi="Times New Roman" w:cs="Times New Roman"/>
          <w:sz w:val="24"/>
          <w:lang w:eastAsia="sk-SK"/>
        </w:rPr>
        <w:t>JOSEPHINE</w:t>
      </w:r>
      <w:r w:rsidRPr="00175D33">
        <w:rPr>
          <w:rFonts w:ascii="Times New Roman" w:eastAsia="Times New Roman" w:hAnsi="Times New Roman" w:cs="Times New Roman"/>
          <w:sz w:val="24"/>
          <w:lang w:eastAsia="sk-SK"/>
        </w:rPr>
        <w:t>.</w:t>
      </w:r>
      <w:r w:rsidR="00175D33" w:rsidRPr="00175D33">
        <w:rPr>
          <w:rFonts w:ascii="Times New Roman" w:eastAsia="Times New Roman" w:hAnsi="Times New Roman" w:cs="Times New Roman"/>
          <w:sz w:val="24"/>
          <w:lang w:eastAsia="sk-SK"/>
        </w:rPr>
        <w:t xml:space="preserve"> Všetky informácie sú uvedené v samostatnom dokumente </w:t>
      </w:r>
      <w:r w:rsidR="00175D33" w:rsidRPr="00175D33">
        <w:rPr>
          <w:rFonts w:ascii="Times New Roman" w:eastAsia="Times New Roman" w:hAnsi="Times New Roman" w:cs="Times New Roman"/>
          <w:b/>
          <w:bCs/>
          <w:sz w:val="24"/>
          <w:lang w:eastAsia="sk-SK"/>
        </w:rPr>
        <w:t>Príloha SP - Elektronická komunikácia, registrácia a predkladanie ponúk</w:t>
      </w:r>
      <w:r w:rsidR="00175D33" w:rsidRPr="00175D33">
        <w:rPr>
          <w:rFonts w:ascii="Times New Roman" w:eastAsia="Times New Roman" w:hAnsi="Times New Roman" w:cs="Times New Roman"/>
          <w:sz w:val="24"/>
          <w:lang w:eastAsia="sk-SK"/>
        </w:rPr>
        <w:t>.</w:t>
      </w:r>
    </w:p>
    <w:p w14:paraId="1F5C5E90" w14:textId="77777777" w:rsidR="005B72A1" w:rsidRPr="00175D33" w:rsidRDefault="005B72A1" w:rsidP="000F23B8">
      <w:pPr>
        <w:spacing w:after="0"/>
        <w:rPr>
          <w:rFonts w:ascii="Times New Roman" w:hAnsi="Times New Roman" w:cs="Times New Roman"/>
          <w:color w:val="000000"/>
          <w:sz w:val="24"/>
          <w:szCs w:val="24"/>
        </w:rPr>
      </w:pPr>
      <w:r w:rsidRPr="00175D33">
        <w:rPr>
          <w:rFonts w:ascii="Times New Roman" w:hAnsi="Times New Roman" w:cs="Times New Roman"/>
          <w:color w:val="000000"/>
          <w:sz w:val="24"/>
          <w:szCs w:val="24"/>
        </w:rPr>
        <w:t> </w:t>
      </w:r>
    </w:p>
    <w:p w14:paraId="35A47E46" w14:textId="77777777" w:rsidR="005B72A1" w:rsidRPr="00DB3648" w:rsidRDefault="005B72A1" w:rsidP="000F23B8">
      <w:pPr>
        <w:pStyle w:val="Odsekzoznamu"/>
        <w:numPr>
          <w:ilvl w:val="0"/>
          <w:numId w:val="1"/>
        </w:numPr>
        <w:tabs>
          <w:tab w:val="left" w:pos="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b/>
          <w:i/>
          <w:iCs/>
          <w:sz w:val="28"/>
          <w:szCs w:val="28"/>
          <w:lang w:eastAsia="sk-SK"/>
        </w:rPr>
      </w:pPr>
      <w:r w:rsidRPr="00DB3648">
        <w:rPr>
          <w:rFonts w:ascii="Times New Roman" w:eastAsia="Times New Roman" w:hAnsi="Times New Roman" w:cs="Times New Roman"/>
          <w:b/>
          <w:bCs/>
          <w:i/>
          <w:iCs/>
          <w:sz w:val="28"/>
          <w:szCs w:val="28"/>
          <w:lang w:eastAsia="sk-SK"/>
        </w:rPr>
        <w:t>Vysvetľovanie a doplnenie súťažných podkladov</w:t>
      </w:r>
    </w:p>
    <w:p w14:paraId="028D139B" w14:textId="77777777" w:rsidR="00CD267A" w:rsidRPr="00DB3648" w:rsidRDefault="00CD267A" w:rsidP="000F23B8">
      <w:pPr>
        <w:spacing w:after="0"/>
        <w:jc w:val="both"/>
        <w:rPr>
          <w:rFonts w:ascii="Times New Roman" w:hAnsi="Times New Roman" w:cs="Times New Roman"/>
          <w:color w:val="000000"/>
          <w:sz w:val="20"/>
          <w:szCs w:val="20"/>
        </w:rPr>
      </w:pPr>
    </w:p>
    <w:p w14:paraId="7935E26B" w14:textId="70B6A91A" w:rsidR="00D121E0" w:rsidRPr="005601DB" w:rsidRDefault="00D121E0" w:rsidP="000F23B8">
      <w:pPr>
        <w:pStyle w:val="Odsekzoznamu"/>
        <w:numPr>
          <w:ilvl w:val="1"/>
          <w:numId w:val="1"/>
        </w:numPr>
        <w:tabs>
          <w:tab w:val="left" w:pos="497"/>
        </w:tabs>
        <w:spacing w:after="0" w:line="240" w:lineRule="auto"/>
        <w:ind w:left="360"/>
        <w:jc w:val="both"/>
        <w:rPr>
          <w:rFonts w:ascii="Times New Roman" w:eastAsia="Times New Roman" w:hAnsi="Times New Roman" w:cs="Times New Roman"/>
          <w:sz w:val="24"/>
          <w:lang w:eastAsia="sk-SK"/>
        </w:rPr>
      </w:pPr>
      <w:r w:rsidRPr="005601DB">
        <w:rPr>
          <w:rFonts w:ascii="Times New Roman" w:eastAsia="Times New Roman" w:hAnsi="Times New Roman" w:cs="Times New Roman"/>
          <w:sz w:val="24"/>
          <w:lang w:eastAsia="sk-SK"/>
        </w:rPr>
        <w:t xml:space="preserve">Záujemca môže požiadať Zadávateľa o vysvetlenie súťažných podkladov, informatívneho dokumentu alebo inej sprievodnej dokumentácie spôsobom uvedeným v bode 6 týchto Súťažných podkladov, </w:t>
      </w:r>
      <w:proofErr w:type="spellStart"/>
      <w:r w:rsidRPr="005601DB">
        <w:rPr>
          <w:rFonts w:ascii="Times New Roman" w:eastAsia="Times New Roman" w:hAnsi="Times New Roman" w:cs="Times New Roman"/>
          <w:sz w:val="24"/>
          <w:lang w:eastAsia="sk-SK"/>
        </w:rPr>
        <w:t>t.j</w:t>
      </w:r>
      <w:proofErr w:type="spellEnd"/>
      <w:r w:rsidRPr="005601DB">
        <w:rPr>
          <w:rFonts w:ascii="Times New Roman" w:eastAsia="Times New Roman" w:hAnsi="Times New Roman" w:cs="Times New Roman"/>
          <w:sz w:val="24"/>
          <w:lang w:eastAsia="sk-SK"/>
        </w:rPr>
        <w:t xml:space="preserve">. </w:t>
      </w:r>
      <w:r>
        <w:rPr>
          <w:rFonts w:ascii="Times New Roman" w:eastAsia="Times New Roman" w:hAnsi="Times New Roman" w:cs="Times New Roman"/>
          <w:sz w:val="24"/>
          <w:lang w:eastAsia="sk-SK"/>
        </w:rPr>
        <w:t>p</w:t>
      </w:r>
      <w:r w:rsidRPr="005601DB">
        <w:rPr>
          <w:rFonts w:ascii="Times New Roman" w:eastAsia="Times New Roman" w:hAnsi="Times New Roman" w:cs="Times New Roman"/>
          <w:sz w:val="24"/>
          <w:lang w:eastAsia="sk-SK"/>
        </w:rPr>
        <w:t xml:space="preserve">ožiadavku záujemcu o vysvetlenie je </w:t>
      </w:r>
      <w:r>
        <w:rPr>
          <w:rFonts w:ascii="Times New Roman" w:eastAsia="Times New Roman" w:hAnsi="Times New Roman" w:cs="Times New Roman"/>
          <w:sz w:val="24"/>
          <w:lang w:eastAsia="sk-SK"/>
        </w:rPr>
        <w:t>mož</w:t>
      </w:r>
      <w:r w:rsidRPr="005601DB">
        <w:rPr>
          <w:rFonts w:ascii="Times New Roman" w:eastAsia="Times New Roman" w:hAnsi="Times New Roman" w:cs="Times New Roman"/>
          <w:sz w:val="24"/>
          <w:lang w:eastAsia="sk-SK"/>
        </w:rPr>
        <w:t xml:space="preserve">né doručiť </w:t>
      </w:r>
      <w:r>
        <w:rPr>
          <w:rFonts w:ascii="Times New Roman" w:eastAsia="Times New Roman" w:hAnsi="Times New Roman" w:cs="Times New Roman"/>
          <w:sz w:val="24"/>
          <w:lang w:eastAsia="sk-SK"/>
        </w:rPr>
        <w:t xml:space="preserve">Zadávateľovi </w:t>
      </w:r>
      <w:r w:rsidRPr="006D0935">
        <w:rPr>
          <w:rFonts w:ascii="Times New Roman" w:eastAsia="Times New Roman" w:hAnsi="Times New Roman" w:cs="Times New Roman"/>
          <w:b/>
          <w:sz w:val="24"/>
          <w:lang w:eastAsia="sk-SK"/>
        </w:rPr>
        <w:t xml:space="preserve">len v elektronickej podobe cez systém </w:t>
      </w:r>
      <w:r w:rsidR="00CA1A51">
        <w:rPr>
          <w:rFonts w:ascii="Times New Roman" w:eastAsia="Times New Roman" w:hAnsi="Times New Roman" w:cs="Times New Roman"/>
          <w:b/>
          <w:sz w:val="24"/>
          <w:lang w:eastAsia="sk-SK"/>
        </w:rPr>
        <w:t>JOSEPHINE</w:t>
      </w:r>
      <w:r w:rsidRPr="005601DB">
        <w:rPr>
          <w:rFonts w:ascii="Times New Roman" w:eastAsia="Times New Roman" w:hAnsi="Times New Roman" w:cs="Times New Roman"/>
          <w:sz w:val="24"/>
          <w:lang w:eastAsia="sk-SK"/>
        </w:rPr>
        <w:t>.</w:t>
      </w:r>
    </w:p>
    <w:p w14:paraId="233C1D29" w14:textId="77777777" w:rsidR="00D121E0" w:rsidRPr="00DB3648" w:rsidRDefault="00D121E0" w:rsidP="000F23B8">
      <w:pPr>
        <w:spacing w:after="0"/>
        <w:jc w:val="both"/>
        <w:rPr>
          <w:rFonts w:ascii="Times New Roman" w:hAnsi="Times New Roman" w:cs="Times New Roman"/>
          <w:color w:val="000000"/>
          <w:sz w:val="20"/>
          <w:szCs w:val="20"/>
        </w:rPr>
      </w:pPr>
    </w:p>
    <w:p w14:paraId="543762DE" w14:textId="1DD1D649" w:rsidR="006D0935" w:rsidRPr="001F1C95" w:rsidRDefault="00622D38" w:rsidP="001F1C95">
      <w:pPr>
        <w:pStyle w:val="Odsekzoznamu"/>
        <w:numPr>
          <w:ilvl w:val="1"/>
          <w:numId w:val="1"/>
        </w:numPr>
        <w:tabs>
          <w:tab w:val="left" w:pos="497"/>
        </w:tabs>
        <w:spacing w:after="0" w:line="240" w:lineRule="auto"/>
        <w:ind w:left="360"/>
        <w:jc w:val="both"/>
        <w:rPr>
          <w:rFonts w:ascii="Times New Roman" w:eastAsia="Times New Roman" w:hAnsi="Times New Roman" w:cs="Times New Roman"/>
          <w:sz w:val="24"/>
          <w:lang w:eastAsia="sk-SK"/>
        </w:rPr>
      </w:pPr>
      <w:r w:rsidRPr="001F1C95">
        <w:rPr>
          <w:rFonts w:ascii="Times New Roman" w:eastAsia="Times New Roman" w:hAnsi="Times New Roman" w:cs="Times New Roman"/>
          <w:sz w:val="24"/>
          <w:lang w:eastAsia="sk-SK"/>
        </w:rPr>
        <w:t xml:space="preserve">Vysvetlenie informácií uvedených vo výzve na predkladanie ponúk, v súťažných podkladoch alebo v inej sprievodnej dokumentácii verejný obstarávateľ bezodkladne oznámi všetkým záujemcom, </w:t>
      </w:r>
      <w:r w:rsidRPr="001F1C95">
        <w:rPr>
          <w:rFonts w:ascii="Times New Roman" w:eastAsia="Times New Roman" w:hAnsi="Times New Roman" w:cs="Times New Roman"/>
          <w:sz w:val="24"/>
          <w:u w:val="single"/>
          <w:lang w:eastAsia="sk-SK"/>
        </w:rPr>
        <w:t>najneskôr však tri pracovné dni pred uplynutím lehoty</w:t>
      </w:r>
      <w:r w:rsidRPr="001F1C95">
        <w:rPr>
          <w:rFonts w:ascii="Times New Roman" w:eastAsia="Times New Roman" w:hAnsi="Times New Roman" w:cs="Times New Roman"/>
          <w:sz w:val="24"/>
          <w:lang w:eastAsia="sk-SK"/>
        </w:rPr>
        <w:t xml:space="preserve"> na predkladanie ponúk za predpokladu, že o vysvetlenie sa požiada dostatočne vopred. Verejný obstarávateľ môže oznámiť vysvetlenie ku všetkým doručeným žiadostiam jedným úkonom v lehote podľa prvej vety.</w:t>
      </w:r>
    </w:p>
    <w:p w14:paraId="6BD8C898" w14:textId="77777777" w:rsidR="006D0935" w:rsidRDefault="006D0935" w:rsidP="000F23B8">
      <w:pPr>
        <w:tabs>
          <w:tab w:val="left" w:pos="497"/>
        </w:tabs>
        <w:spacing w:after="0" w:line="240" w:lineRule="auto"/>
        <w:jc w:val="both"/>
        <w:rPr>
          <w:rFonts w:ascii="Times New Roman" w:eastAsia="Times New Roman" w:hAnsi="Times New Roman" w:cs="Times New Roman"/>
          <w:color w:val="000000"/>
          <w:sz w:val="24"/>
          <w:szCs w:val="24"/>
          <w:lang w:eastAsia="sk-SK"/>
        </w:rPr>
      </w:pPr>
    </w:p>
    <w:p w14:paraId="76946946" w14:textId="57856751" w:rsidR="006D0935" w:rsidRPr="00E25059" w:rsidRDefault="006D0935" w:rsidP="001F1C95">
      <w:pPr>
        <w:pStyle w:val="Odsekzoznamu"/>
        <w:numPr>
          <w:ilvl w:val="1"/>
          <w:numId w:val="1"/>
        </w:numPr>
        <w:tabs>
          <w:tab w:val="left" w:pos="497"/>
        </w:tabs>
        <w:spacing w:after="0" w:line="240" w:lineRule="auto"/>
        <w:ind w:left="360"/>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Zadávateľ</w:t>
      </w:r>
      <w:r w:rsidRPr="00E25059">
        <w:rPr>
          <w:rFonts w:ascii="Times New Roman" w:eastAsia="Times New Roman" w:hAnsi="Times New Roman" w:cs="Times New Roman"/>
          <w:sz w:val="24"/>
          <w:lang w:eastAsia="sk-SK"/>
        </w:rPr>
        <w:t xml:space="preserve"> súťažné podklady, sprievodnú dokumentáciu a ďalšie informácie, ako je napr. vysvetlenie súťažných podkladov zverejní </w:t>
      </w:r>
      <w:r w:rsidR="00622D38">
        <w:rPr>
          <w:rFonts w:ascii="Times New Roman" w:eastAsia="Times New Roman" w:hAnsi="Times New Roman" w:cs="Times New Roman"/>
          <w:sz w:val="24"/>
          <w:lang w:eastAsia="sk-SK"/>
        </w:rPr>
        <w:t xml:space="preserve">aj </w:t>
      </w:r>
      <w:r w:rsidRPr="00E25059">
        <w:rPr>
          <w:rFonts w:ascii="Times New Roman" w:eastAsia="Times New Roman" w:hAnsi="Times New Roman" w:cs="Times New Roman"/>
          <w:sz w:val="24"/>
          <w:lang w:eastAsia="sk-SK"/>
        </w:rPr>
        <w:t xml:space="preserve">vo svojom profile na </w:t>
      </w:r>
      <w:r>
        <w:rPr>
          <w:rFonts w:ascii="Times New Roman" w:eastAsia="Times New Roman" w:hAnsi="Times New Roman" w:cs="Times New Roman"/>
          <w:sz w:val="24"/>
          <w:lang w:eastAsia="sk-SK"/>
        </w:rPr>
        <w:t>stránkach</w:t>
      </w:r>
      <w:r w:rsidRPr="00E25059">
        <w:rPr>
          <w:rFonts w:ascii="Times New Roman" w:eastAsia="Times New Roman" w:hAnsi="Times New Roman" w:cs="Times New Roman"/>
          <w:sz w:val="24"/>
          <w:lang w:eastAsia="sk-SK"/>
        </w:rPr>
        <w:t xml:space="preserve"> Úradu pre verejné obstarávanie. </w:t>
      </w:r>
    </w:p>
    <w:p w14:paraId="36979E96" w14:textId="77777777" w:rsidR="006D0935" w:rsidRDefault="006D0935" w:rsidP="000F23B8">
      <w:pPr>
        <w:tabs>
          <w:tab w:val="left" w:pos="497"/>
        </w:tabs>
        <w:spacing w:after="0" w:line="240" w:lineRule="auto"/>
        <w:jc w:val="both"/>
        <w:rPr>
          <w:rFonts w:ascii="Times New Roman" w:eastAsia="Times New Roman" w:hAnsi="Times New Roman" w:cs="Times New Roman"/>
          <w:color w:val="000000"/>
          <w:sz w:val="24"/>
          <w:szCs w:val="24"/>
          <w:lang w:eastAsia="sk-SK"/>
        </w:rPr>
      </w:pPr>
    </w:p>
    <w:p w14:paraId="71ABB994" w14:textId="653E2C56" w:rsidR="006D0935" w:rsidRPr="00E25059" w:rsidRDefault="006D0935" w:rsidP="001F1C95">
      <w:pPr>
        <w:pStyle w:val="Odsekzoznamu"/>
        <w:numPr>
          <w:ilvl w:val="1"/>
          <w:numId w:val="1"/>
        </w:numPr>
        <w:tabs>
          <w:tab w:val="left" w:pos="497"/>
        </w:tabs>
        <w:spacing w:after="0" w:line="240" w:lineRule="auto"/>
        <w:ind w:left="360"/>
        <w:jc w:val="both"/>
        <w:rPr>
          <w:rFonts w:ascii="Times New Roman" w:eastAsia="Times New Roman" w:hAnsi="Times New Roman" w:cs="Times New Roman"/>
          <w:sz w:val="24"/>
          <w:lang w:eastAsia="sk-SK"/>
        </w:rPr>
      </w:pPr>
      <w:r w:rsidRPr="000C550A">
        <w:rPr>
          <w:rFonts w:ascii="Times New Roman" w:eastAsia="Times New Roman" w:hAnsi="Times New Roman" w:cs="Times New Roman"/>
          <w:sz w:val="24"/>
          <w:lang w:eastAsia="sk-SK"/>
        </w:rPr>
        <w:lastRenderedPageBreak/>
        <w:t xml:space="preserve">Prostredníctvom funkcionality vysvetľovania na portáli </w:t>
      </w:r>
      <w:r w:rsidR="00CA1A51">
        <w:rPr>
          <w:rFonts w:ascii="Times New Roman" w:eastAsia="Times New Roman" w:hAnsi="Times New Roman" w:cs="Times New Roman"/>
          <w:sz w:val="24"/>
          <w:lang w:eastAsia="sk-SK"/>
        </w:rPr>
        <w:t>JOSEPHINE</w:t>
      </w:r>
      <w:r w:rsidRPr="000C550A">
        <w:rPr>
          <w:rFonts w:ascii="Times New Roman" w:eastAsia="Times New Roman" w:hAnsi="Times New Roman" w:cs="Times New Roman"/>
          <w:sz w:val="24"/>
          <w:lang w:eastAsia="sk-SK"/>
        </w:rPr>
        <w:t xml:space="preserve"> bude </w:t>
      </w:r>
      <w:r>
        <w:rPr>
          <w:rFonts w:ascii="Times New Roman" w:eastAsia="Times New Roman" w:hAnsi="Times New Roman" w:cs="Times New Roman"/>
          <w:sz w:val="24"/>
          <w:lang w:eastAsia="sk-SK"/>
        </w:rPr>
        <w:t>Zadávateľ</w:t>
      </w:r>
      <w:r w:rsidRPr="00E25059">
        <w:rPr>
          <w:rFonts w:ascii="Times New Roman" w:eastAsia="Times New Roman" w:hAnsi="Times New Roman" w:cs="Times New Roman"/>
          <w:sz w:val="24"/>
          <w:lang w:eastAsia="sk-SK"/>
        </w:rPr>
        <w:t xml:space="preserve"> oznamovať všetkým záujemcom, ak je to uplatniteľné doplnenie a zmeny v dokumentoch potrebných na vypracovanie ponuky (napr. súťažných podkladoch a pod.), zmenu lehoty na predkladanie ponúk a oznámenie o výsledku vybavenia žiadosti o nápravu, ak žiadosť o nápravu bola vybavená pred uplynutím lehoty na predkladanie ponúk. </w:t>
      </w:r>
    </w:p>
    <w:p w14:paraId="63FB61D8" w14:textId="77777777" w:rsidR="006D0935" w:rsidRDefault="006D0935" w:rsidP="000F23B8">
      <w:pPr>
        <w:tabs>
          <w:tab w:val="left" w:pos="497"/>
        </w:tabs>
        <w:spacing w:after="0" w:line="240" w:lineRule="auto"/>
        <w:jc w:val="both"/>
        <w:rPr>
          <w:rFonts w:ascii="Times New Roman" w:eastAsia="Times New Roman" w:hAnsi="Times New Roman" w:cs="Times New Roman"/>
          <w:color w:val="000000"/>
          <w:sz w:val="24"/>
          <w:szCs w:val="24"/>
          <w:lang w:eastAsia="sk-SK"/>
        </w:rPr>
      </w:pPr>
    </w:p>
    <w:p w14:paraId="3DE577B5" w14:textId="161671CF" w:rsidR="006D0935" w:rsidRPr="00E25059" w:rsidRDefault="006D0935" w:rsidP="001F1C95">
      <w:pPr>
        <w:pStyle w:val="Odsekzoznamu"/>
        <w:numPr>
          <w:ilvl w:val="1"/>
          <w:numId w:val="1"/>
        </w:numPr>
        <w:tabs>
          <w:tab w:val="left" w:pos="497"/>
        </w:tabs>
        <w:spacing w:after="0" w:line="240" w:lineRule="auto"/>
        <w:ind w:left="360"/>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Zadávateľ</w:t>
      </w:r>
      <w:r w:rsidRPr="00E25059">
        <w:rPr>
          <w:rFonts w:ascii="Times New Roman" w:eastAsia="Times New Roman" w:hAnsi="Times New Roman" w:cs="Times New Roman"/>
          <w:sz w:val="24"/>
          <w:lang w:eastAsia="sk-SK"/>
        </w:rPr>
        <w:t xml:space="preserve"> v prípade potreby primerane predĺži lehotu na predkladanie ponúk.</w:t>
      </w:r>
    </w:p>
    <w:p w14:paraId="272E253C" w14:textId="77777777" w:rsidR="00821217" w:rsidRDefault="00821217" w:rsidP="000F23B8">
      <w:pPr>
        <w:tabs>
          <w:tab w:val="left" w:pos="497"/>
        </w:tabs>
        <w:spacing w:after="0" w:line="240" w:lineRule="auto"/>
        <w:jc w:val="both"/>
        <w:rPr>
          <w:rFonts w:ascii="Times New Roman" w:eastAsia="Times New Roman" w:hAnsi="Times New Roman" w:cs="Times New Roman"/>
          <w:sz w:val="24"/>
          <w:lang w:eastAsia="sk-SK"/>
        </w:rPr>
      </w:pPr>
    </w:p>
    <w:p w14:paraId="30573767" w14:textId="77777777" w:rsidR="00941C32" w:rsidRPr="00DB3648" w:rsidRDefault="00941C32" w:rsidP="000F23B8">
      <w:pPr>
        <w:spacing w:after="0"/>
        <w:jc w:val="center"/>
        <w:rPr>
          <w:rFonts w:ascii="Times New Roman" w:eastAsia="Times New Roman" w:hAnsi="Times New Roman" w:cs="Times New Roman"/>
          <w:b/>
          <w:bCs/>
          <w:color w:val="000000"/>
          <w:sz w:val="32"/>
          <w:szCs w:val="32"/>
          <w:lang w:eastAsia="sk-SK"/>
        </w:rPr>
      </w:pPr>
      <w:r w:rsidRPr="00DB3648">
        <w:rPr>
          <w:rFonts w:ascii="Times New Roman" w:eastAsia="Times New Roman" w:hAnsi="Times New Roman" w:cs="Times New Roman"/>
          <w:b/>
          <w:bCs/>
          <w:color w:val="000000"/>
          <w:sz w:val="32"/>
          <w:szCs w:val="32"/>
          <w:lang w:eastAsia="sk-SK"/>
        </w:rPr>
        <w:t>Časť III. Príprava ponuky</w:t>
      </w:r>
    </w:p>
    <w:p w14:paraId="1CF544A2" w14:textId="77777777" w:rsidR="00941C32" w:rsidRPr="00DB3648" w:rsidRDefault="00941C32" w:rsidP="000F23B8">
      <w:pPr>
        <w:spacing w:after="0"/>
        <w:rPr>
          <w:rFonts w:ascii="Times New Roman" w:hAnsi="Times New Roman" w:cs="Times New Roman"/>
          <w:color w:val="000000"/>
          <w:sz w:val="18"/>
          <w:szCs w:val="18"/>
        </w:rPr>
      </w:pPr>
    </w:p>
    <w:p w14:paraId="0856C901" w14:textId="77777777" w:rsidR="004639C5" w:rsidRPr="00DB3648" w:rsidRDefault="004639C5" w:rsidP="000F23B8">
      <w:pPr>
        <w:pStyle w:val="Odsekzoznamu"/>
        <w:numPr>
          <w:ilvl w:val="0"/>
          <w:numId w:val="1"/>
        </w:numPr>
        <w:tabs>
          <w:tab w:val="left" w:pos="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b/>
          <w:bCs/>
          <w:i/>
          <w:iCs/>
          <w:sz w:val="28"/>
          <w:szCs w:val="28"/>
          <w:lang w:eastAsia="sk-SK"/>
        </w:rPr>
      </w:pPr>
      <w:r w:rsidRPr="00DB3648">
        <w:rPr>
          <w:rFonts w:ascii="Times New Roman" w:eastAsia="Times New Roman" w:hAnsi="Times New Roman" w:cs="Times New Roman"/>
          <w:b/>
          <w:bCs/>
          <w:i/>
          <w:iCs/>
          <w:sz w:val="28"/>
          <w:szCs w:val="28"/>
          <w:lang w:eastAsia="sk-SK"/>
        </w:rPr>
        <w:t>Vyhotovenie ponuky</w:t>
      </w:r>
    </w:p>
    <w:p w14:paraId="0469F027" w14:textId="77777777" w:rsidR="004639C5" w:rsidRPr="00DB3648" w:rsidRDefault="004639C5" w:rsidP="000F23B8">
      <w:pPr>
        <w:spacing w:after="0"/>
        <w:rPr>
          <w:rFonts w:ascii="Times New Roman" w:hAnsi="Times New Roman" w:cs="Times New Roman"/>
          <w:color w:val="000000"/>
          <w:sz w:val="18"/>
          <w:szCs w:val="18"/>
        </w:rPr>
      </w:pPr>
    </w:p>
    <w:p w14:paraId="6F2EB1E7" w14:textId="77777777" w:rsidR="00D121E0" w:rsidRPr="00DB3648" w:rsidRDefault="00D121E0" w:rsidP="000F23B8">
      <w:pPr>
        <w:pStyle w:val="Odsekzoznamu"/>
        <w:numPr>
          <w:ilvl w:val="1"/>
          <w:numId w:val="1"/>
        </w:numPr>
        <w:tabs>
          <w:tab w:val="left" w:pos="497"/>
        </w:tabs>
        <w:spacing w:after="0" w:line="240" w:lineRule="auto"/>
        <w:ind w:left="360"/>
        <w:jc w:val="both"/>
        <w:rPr>
          <w:rFonts w:ascii="Times New Roman" w:eastAsia="Times New Roman" w:hAnsi="Times New Roman" w:cs="Times New Roman"/>
          <w:sz w:val="24"/>
          <w:lang w:eastAsia="sk-SK"/>
        </w:rPr>
      </w:pPr>
      <w:r w:rsidRPr="00DB3648">
        <w:rPr>
          <w:rFonts w:ascii="Times New Roman" w:eastAsia="Times New Roman" w:hAnsi="Times New Roman" w:cs="Times New Roman"/>
          <w:sz w:val="24"/>
          <w:lang w:eastAsia="sk-SK"/>
        </w:rPr>
        <w:t xml:space="preserve">Ponuka musí byť predložená </w:t>
      </w:r>
      <w:r w:rsidRPr="00E03EA0">
        <w:rPr>
          <w:rFonts w:ascii="Times New Roman" w:eastAsia="Times New Roman" w:hAnsi="Times New Roman" w:cs="Times New Roman"/>
          <w:b/>
          <w:sz w:val="24"/>
          <w:lang w:eastAsia="sk-SK"/>
        </w:rPr>
        <w:t>elektronicky</w:t>
      </w:r>
      <w:r w:rsidRPr="00DB3648">
        <w:rPr>
          <w:rFonts w:ascii="Times New Roman" w:eastAsia="Times New Roman" w:hAnsi="Times New Roman" w:cs="Times New Roman"/>
          <w:sz w:val="24"/>
          <w:lang w:eastAsia="sk-SK"/>
        </w:rPr>
        <w:t>. Ponuka musí byť vyhotovená a predložená v elektronickej podobe vo formáte, ktorá zabezpečí trvalé zachytenie jej obsahu.</w:t>
      </w:r>
    </w:p>
    <w:p w14:paraId="6D6BCB6C" w14:textId="77777777" w:rsidR="00D121E0" w:rsidRPr="00DB3648" w:rsidRDefault="00D121E0" w:rsidP="000F23B8">
      <w:pPr>
        <w:spacing w:after="0"/>
        <w:rPr>
          <w:rFonts w:ascii="Times New Roman" w:hAnsi="Times New Roman" w:cs="Times New Roman"/>
          <w:color w:val="000000"/>
          <w:sz w:val="18"/>
          <w:szCs w:val="18"/>
        </w:rPr>
      </w:pPr>
    </w:p>
    <w:p w14:paraId="5B67ECA3" w14:textId="03926B17" w:rsidR="00D121E0" w:rsidRDefault="00D121E0" w:rsidP="000F23B8">
      <w:pPr>
        <w:pStyle w:val="Odsekzoznamu"/>
        <w:numPr>
          <w:ilvl w:val="1"/>
          <w:numId w:val="1"/>
        </w:numPr>
        <w:tabs>
          <w:tab w:val="left" w:pos="497"/>
        </w:tabs>
        <w:spacing w:after="0" w:line="240" w:lineRule="auto"/>
        <w:ind w:left="360"/>
        <w:jc w:val="both"/>
        <w:rPr>
          <w:rFonts w:ascii="Times New Roman" w:eastAsia="Times New Roman" w:hAnsi="Times New Roman" w:cs="Times New Roman"/>
          <w:sz w:val="24"/>
          <w:lang w:eastAsia="sk-SK"/>
        </w:rPr>
      </w:pPr>
      <w:r w:rsidRPr="00DB3648">
        <w:rPr>
          <w:rFonts w:ascii="Times New Roman" w:eastAsia="Times New Roman" w:hAnsi="Times New Roman" w:cs="Times New Roman"/>
          <w:sz w:val="24"/>
          <w:lang w:eastAsia="sk-SK"/>
        </w:rPr>
        <w:t xml:space="preserve">Ponuka predkladaná elektronicky </w:t>
      </w:r>
      <w:r>
        <w:rPr>
          <w:rFonts w:ascii="Times New Roman" w:eastAsia="Times New Roman" w:hAnsi="Times New Roman" w:cs="Times New Roman"/>
          <w:sz w:val="24"/>
          <w:lang w:eastAsia="sk-SK"/>
        </w:rPr>
        <w:t xml:space="preserve">musí byť predložená </w:t>
      </w:r>
      <w:r w:rsidRPr="005B3725">
        <w:rPr>
          <w:rFonts w:ascii="Times New Roman" w:eastAsia="Times New Roman" w:hAnsi="Times New Roman" w:cs="Times New Roman"/>
          <w:b/>
          <w:sz w:val="24"/>
          <w:lang w:eastAsia="sk-SK"/>
        </w:rPr>
        <w:t>podľa Zadávateľom vytvorenej štruktúry</w:t>
      </w:r>
      <w:r>
        <w:rPr>
          <w:rFonts w:ascii="Times New Roman" w:eastAsia="Times New Roman" w:hAnsi="Times New Roman" w:cs="Times New Roman"/>
          <w:sz w:val="24"/>
          <w:lang w:eastAsia="sk-SK"/>
        </w:rPr>
        <w:t xml:space="preserve"> v systéme </w:t>
      </w:r>
      <w:r w:rsidR="00CA1A51">
        <w:rPr>
          <w:rFonts w:ascii="Times New Roman" w:eastAsia="Times New Roman" w:hAnsi="Times New Roman" w:cs="Times New Roman"/>
          <w:sz w:val="24"/>
          <w:lang w:eastAsia="sk-SK"/>
        </w:rPr>
        <w:t>JOSEPHINE.</w:t>
      </w:r>
    </w:p>
    <w:p w14:paraId="05AAB678" w14:textId="77777777" w:rsidR="00D121E0" w:rsidRPr="00DD6643" w:rsidRDefault="00D121E0" w:rsidP="000F23B8">
      <w:pPr>
        <w:spacing w:after="0"/>
        <w:rPr>
          <w:rFonts w:ascii="Times New Roman" w:hAnsi="Times New Roman" w:cs="Times New Roman"/>
          <w:color w:val="000000"/>
          <w:sz w:val="24"/>
          <w:szCs w:val="18"/>
        </w:rPr>
      </w:pPr>
    </w:p>
    <w:p w14:paraId="0126C488" w14:textId="3083DB82" w:rsidR="00D121E0" w:rsidRPr="00DB3648" w:rsidRDefault="00D121E0" w:rsidP="000F23B8">
      <w:pPr>
        <w:pStyle w:val="Odsekzoznamu"/>
        <w:numPr>
          <w:ilvl w:val="1"/>
          <w:numId w:val="1"/>
        </w:numPr>
        <w:tabs>
          <w:tab w:val="left" w:pos="497"/>
        </w:tabs>
        <w:spacing w:after="0" w:line="240" w:lineRule="auto"/>
        <w:ind w:left="360"/>
        <w:jc w:val="both"/>
        <w:rPr>
          <w:rFonts w:ascii="Times New Roman" w:eastAsia="Times New Roman" w:hAnsi="Times New Roman" w:cs="Times New Roman"/>
          <w:sz w:val="24"/>
          <w:lang w:eastAsia="sk-SK"/>
        </w:rPr>
      </w:pPr>
      <w:r w:rsidRPr="00DB3648">
        <w:rPr>
          <w:rFonts w:ascii="Times New Roman" w:eastAsia="Times New Roman" w:hAnsi="Times New Roman" w:cs="Times New Roman"/>
          <w:sz w:val="24"/>
          <w:lang w:eastAsia="sk-SK"/>
        </w:rPr>
        <w:t xml:space="preserve">Dokumenty a doklady, ktoré tvoria ponuku uchádzača a ktoré neboli pôvodne vyhotovené v elektronickej forme, ale v listinnej, sa prostredníctvom systému </w:t>
      </w:r>
      <w:r w:rsidR="00CA1A51">
        <w:rPr>
          <w:rFonts w:ascii="Times New Roman" w:eastAsia="Times New Roman" w:hAnsi="Times New Roman" w:cs="Times New Roman"/>
          <w:sz w:val="24"/>
          <w:lang w:eastAsia="sk-SK"/>
        </w:rPr>
        <w:t>JOSEPHINE</w:t>
      </w:r>
      <w:r w:rsidRPr="00DB3648">
        <w:rPr>
          <w:rFonts w:ascii="Times New Roman" w:eastAsia="Times New Roman" w:hAnsi="Times New Roman" w:cs="Times New Roman"/>
          <w:sz w:val="24"/>
          <w:lang w:eastAsia="sk-SK"/>
        </w:rPr>
        <w:t xml:space="preserve"> predkladajú </w:t>
      </w:r>
      <w:r w:rsidRPr="00E03EA0">
        <w:rPr>
          <w:rFonts w:ascii="Times New Roman" w:eastAsia="Times New Roman" w:hAnsi="Times New Roman" w:cs="Times New Roman"/>
          <w:b/>
          <w:sz w:val="24"/>
          <w:lang w:eastAsia="sk-SK"/>
        </w:rPr>
        <w:t>naskenované</w:t>
      </w:r>
      <w:r w:rsidRPr="00DB3648">
        <w:rPr>
          <w:rFonts w:ascii="Times New Roman" w:eastAsia="Times New Roman" w:hAnsi="Times New Roman" w:cs="Times New Roman"/>
          <w:sz w:val="24"/>
          <w:lang w:eastAsia="sk-SK"/>
        </w:rPr>
        <w:t>.</w:t>
      </w:r>
    </w:p>
    <w:p w14:paraId="474E4BF4" w14:textId="77777777" w:rsidR="00D121E0" w:rsidRPr="00DD6643" w:rsidRDefault="00D121E0" w:rsidP="000F23B8">
      <w:pPr>
        <w:spacing w:after="0"/>
        <w:rPr>
          <w:rFonts w:ascii="Times New Roman" w:hAnsi="Times New Roman" w:cs="Times New Roman"/>
          <w:color w:val="000000"/>
          <w:sz w:val="24"/>
          <w:szCs w:val="18"/>
        </w:rPr>
      </w:pPr>
    </w:p>
    <w:p w14:paraId="21C4B279" w14:textId="17B930D1" w:rsidR="00D121E0" w:rsidRPr="00DB3648" w:rsidRDefault="00D121E0" w:rsidP="000F23B8">
      <w:pPr>
        <w:pStyle w:val="Odsekzoznamu"/>
        <w:numPr>
          <w:ilvl w:val="1"/>
          <w:numId w:val="1"/>
        </w:numPr>
        <w:tabs>
          <w:tab w:val="left" w:pos="497"/>
        </w:tabs>
        <w:spacing w:after="0" w:line="240" w:lineRule="auto"/>
        <w:ind w:left="360"/>
        <w:jc w:val="both"/>
        <w:rPr>
          <w:rFonts w:ascii="Times New Roman" w:eastAsia="Times New Roman" w:hAnsi="Times New Roman" w:cs="Times New Roman"/>
          <w:sz w:val="24"/>
          <w:lang w:eastAsia="sk-SK"/>
        </w:rPr>
      </w:pPr>
      <w:r w:rsidRPr="00DB3648">
        <w:rPr>
          <w:rFonts w:ascii="Times New Roman" w:eastAsia="Times New Roman" w:hAnsi="Times New Roman" w:cs="Times New Roman"/>
          <w:sz w:val="24"/>
          <w:lang w:eastAsia="sk-SK"/>
        </w:rPr>
        <w:t xml:space="preserve">Dokumenty a doklady, ktoré tvoria ponuku uchádzača a ktoré boli pôvodne vyhotovené v elektronickej forme sa prostredníctvom systému </w:t>
      </w:r>
      <w:r w:rsidR="00CA1A51">
        <w:rPr>
          <w:rFonts w:ascii="Times New Roman" w:eastAsia="Times New Roman" w:hAnsi="Times New Roman" w:cs="Times New Roman"/>
          <w:sz w:val="24"/>
          <w:lang w:eastAsia="sk-SK"/>
        </w:rPr>
        <w:t>JOSEPHINE</w:t>
      </w:r>
      <w:r w:rsidRPr="00DB3648">
        <w:rPr>
          <w:rFonts w:ascii="Times New Roman" w:eastAsia="Times New Roman" w:hAnsi="Times New Roman" w:cs="Times New Roman"/>
          <w:sz w:val="24"/>
          <w:lang w:eastAsia="sk-SK"/>
        </w:rPr>
        <w:t xml:space="preserve"> predkladajú </w:t>
      </w:r>
      <w:r w:rsidRPr="00E03EA0">
        <w:rPr>
          <w:rFonts w:ascii="Times New Roman" w:eastAsia="Times New Roman" w:hAnsi="Times New Roman" w:cs="Times New Roman"/>
          <w:b/>
          <w:sz w:val="24"/>
          <w:lang w:eastAsia="sk-SK"/>
        </w:rPr>
        <w:t>v pôvodnej elektronickej podobe</w:t>
      </w:r>
      <w:r w:rsidRPr="00DB3648">
        <w:rPr>
          <w:rFonts w:ascii="Times New Roman" w:eastAsia="Times New Roman" w:hAnsi="Times New Roman" w:cs="Times New Roman"/>
          <w:sz w:val="24"/>
          <w:lang w:eastAsia="sk-SK"/>
        </w:rPr>
        <w:t>.</w:t>
      </w:r>
    </w:p>
    <w:p w14:paraId="11FFA14E" w14:textId="77777777" w:rsidR="00D121E0" w:rsidRPr="00DB3648" w:rsidRDefault="00D121E0" w:rsidP="000F23B8">
      <w:pPr>
        <w:tabs>
          <w:tab w:val="left" w:pos="497"/>
        </w:tabs>
        <w:spacing w:after="0" w:line="240" w:lineRule="auto"/>
        <w:jc w:val="both"/>
        <w:rPr>
          <w:rFonts w:ascii="Times New Roman" w:eastAsia="Times New Roman" w:hAnsi="Times New Roman" w:cs="Times New Roman"/>
          <w:sz w:val="24"/>
          <w:lang w:eastAsia="sk-SK"/>
        </w:rPr>
      </w:pPr>
    </w:p>
    <w:p w14:paraId="16DBDC8B" w14:textId="77777777" w:rsidR="00D121E0" w:rsidRDefault="00D121E0" w:rsidP="000F23B8">
      <w:pPr>
        <w:pStyle w:val="Odsekzoznamu"/>
        <w:numPr>
          <w:ilvl w:val="1"/>
          <w:numId w:val="1"/>
        </w:numPr>
        <w:tabs>
          <w:tab w:val="left" w:pos="497"/>
        </w:tabs>
        <w:spacing w:after="0" w:line="240" w:lineRule="auto"/>
        <w:ind w:left="360"/>
        <w:jc w:val="both"/>
        <w:rPr>
          <w:rFonts w:ascii="Times New Roman" w:eastAsia="Times New Roman" w:hAnsi="Times New Roman" w:cs="Times New Roman"/>
          <w:sz w:val="24"/>
          <w:lang w:eastAsia="sk-SK"/>
        </w:rPr>
      </w:pPr>
      <w:r w:rsidRPr="0005755B">
        <w:rPr>
          <w:rFonts w:ascii="Times New Roman" w:eastAsia="Times New Roman" w:hAnsi="Times New Roman" w:cs="Times New Roman"/>
          <w:sz w:val="24"/>
          <w:lang w:eastAsia="sk-SK"/>
        </w:rPr>
        <w:t xml:space="preserve">Zadávateľ si vyhradzuje právo požiadať uchádzača </w:t>
      </w:r>
      <w:r w:rsidRPr="0005755B">
        <w:rPr>
          <w:rFonts w:ascii="Times New Roman" w:eastAsia="Times New Roman" w:hAnsi="Times New Roman" w:cs="Times New Roman"/>
          <w:b/>
          <w:sz w:val="24"/>
          <w:lang w:eastAsia="sk-SK"/>
        </w:rPr>
        <w:t>o predloženie originálne vyhotovených dokumentov</w:t>
      </w:r>
      <w:r w:rsidRPr="0005755B">
        <w:rPr>
          <w:rFonts w:ascii="Times New Roman" w:eastAsia="Times New Roman" w:hAnsi="Times New Roman" w:cs="Times New Roman"/>
          <w:sz w:val="24"/>
          <w:lang w:eastAsia="sk-SK"/>
        </w:rPr>
        <w:t xml:space="preserve"> a dokladov, ktoré predložil vo svojej ponuke v naskenovanej podobe v prípade, ak Zadávateľ bude mať pochybnosti o pravosti takto vyhotovených dokladov a dokumentov.</w:t>
      </w:r>
    </w:p>
    <w:p w14:paraId="0BA8849C" w14:textId="77777777" w:rsidR="00D121E0" w:rsidRPr="00E9095D" w:rsidRDefault="00D121E0" w:rsidP="000F23B8">
      <w:pPr>
        <w:tabs>
          <w:tab w:val="left" w:pos="497"/>
        </w:tabs>
        <w:spacing w:after="0" w:line="240" w:lineRule="auto"/>
        <w:jc w:val="both"/>
        <w:rPr>
          <w:rFonts w:ascii="Times New Roman" w:eastAsia="Times New Roman" w:hAnsi="Times New Roman" w:cs="Times New Roman"/>
          <w:sz w:val="24"/>
          <w:lang w:eastAsia="sk-SK"/>
        </w:rPr>
      </w:pPr>
    </w:p>
    <w:p w14:paraId="5AF40C6B" w14:textId="64F7C0DB" w:rsidR="00D121E0" w:rsidRPr="0005755B" w:rsidRDefault="00D121E0" w:rsidP="000F23B8">
      <w:pPr>
        <w:pStyle w:val="Odsekzoznamu"/>
        <w:numPr>
          <w:ilvl w:val="1"/>
          <w:numId w:val="1"/>
        </w:numPr>
        <w:tabs>
          <w:tab w:val="left" w:pos="497"/>
        </w:tabs>
        <w:spacing w:after="0" w:line="240" w:lineRule="auto"/>
        <w:ind w:left="360"/>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Zadávateľ si tiež vyhradzuje právo vyzvať uchádzača o </w:t>
      </w:r>
      <w:r w:rsidRPr="008A7287">
        <w:rPr>
          <w:rFonts w:ascii="Times New Roman" w:eastAsia="Times New Roman" w:hAnsi="Times New Roman" w:cs="Times New Roman"/>
          <w:b/>
          <w:sz w:val="24"/>
          <w:lang w:eastAsia="sk-SK"/>
        </w:rPr>
        <w:t xml:space="preserve">opätovné predloženie dokladov elektronicky v systéme </w:t>
      </w:r>
      <w:r w:rsidR="00CA1A51" w:rsidRPr="00CA1A51">
        <w:rPr>
          <w:rFonts w:ascii="Times New Roman" w:eastAsia="Times New Roman" w:hAnsi="Times New Roman" w:cs="Times New Roman"/>
          <w:b/>
          <w:sz w:val="24"/>
          <w:lang w:eastAsia="sk-SK"/>
        </w:rPr>
        <w:t>JOSEPHINE</w:t>
      </w:r>
      <w:r>
        <w:rPr>
          <w:rFonts w:ascii="Times New Roman" w:eastAsia="Times New Roman" w:hAnsi="Times New Roman" w:cs="Times New Roman"/>
          <w:sz w:val="24"/>
          <w:lang w:eastAsia="sk-SK"/>
        </w:rPr>
        <w:t>, ak sú tieto dokumenty (predovšetkým naskenované) nečitateľné alebo poškodené. V tomto prípade bude uchádzač vyzvaný na predloženie naskenovaných dokladov vo väčšom rozlíšení / v lepšej kvalite (napr. vyššie DPI), vo farebnom prevedení (ak doklad bol naskenovaný čiernobiele alebo v odtieňoch sivej) a pod., aby bol daný doklad čitateľný a informácie a údaje v ňom jednoznačne identifikovateľné.</w:t>
      </w:r>
    </w:p>
    <w:p w14:paraId="5F8D441A" w14:textId="77777777" w:rsidR="00D121E0" w:rsidRPr="00A8021D" w:rsidRDefault="00D121E0" w:rsidP="000F23B8">
      <w:pPr>
        <w:spacing w:after="0"/>
        <w:rPr>
          <w:rFonts w:ascii="Times New Roman" w:hAnsi="Times New Roman" w:cs="Times New Roman"/>
          <w:color w:val="000000"/>
          <w:sz w:val="24"/>
          <w:szCs w:val="18"/>
        </w:rPr>
      </w:pPr>
    </w:p>
    <w:p w14:paraId="497A947A" w14:textId="13719C0E" w:rsidR="00D121E0" w:rsidRDefault="00D121E0" w:rsidP="000F23B8">
      <w:pPr>
        <w:pStyle w:val="Odsekzoznamu"/>
        <w:numPr>
          <w:ilvl w:val="1"/>
          <w:numId w:val="1"/>
        </w:numPr>
        <w:tabs>
          <w:tab w:val="left" w:pos="497"/>
        </w:tabs>
        <w:spacing w:after="0" w:line="240" w:lineRule="auto"/>
        <w:ind w:left="360"/>
        <w:jc w:val="both"/>
        <w:rPr>
          <w:rFonts w:ascii="Times New Roman" w:eastAsia="Times New Roman" w:hAnsi="Times New Roman" w:cs="Times New Roman"/>
          <w:sz w:val="24"/>
          <w:lang w:eastAsia="sk-SK"/>
        </w:rPr>
      </w:pPr>
      <w:r w:rsidRPr="00035A84">
        <w:rPr>
          <w:rFonts w:ascii="Times New Roman" w:eastAsia="Times New Roman" w:hAnsi="Times New Roman" w:cs="Times New Roman"/>
          <w:sz w:val="24"/>
          <w:lang w:eastAsia="sk-SK"/>
        </w:rPr>
        <w:t xml:space="preserve">Predložené dokumenty a doklady v systéme </w:t>
      </w:r>
      <w:r w:rsidR="00CA1A51" w:rsidRPr="00CA1A51">
        <w:rPr>
          <w:rFonts w:ascii="Times New Roman" w:eastAsia="Times New Roman" w:hAnsi="Times New Roman" w:cs="Times New Roman"/>
          <w:sz w:val="24"/>
          <w:lang w:eastAsia="sk-SK"/>
        </w:rPr>
        <w:t>JOSEPHINE</w:t>
      </w:r>
      <w:r w:rsidRPr="00035A84">
        <w:rPr>
          <w:rFonts w:ascii="Times New Roman" w:eastAsia="Times New Roman" w:hAnsi="Times New Roman" w:cs="Times New Roman"/>
          <w:sz w:val="24"/>
          <w:lang w:eastAsia="sk-SK"/>
        </w:rPr>
        <w:t xml:space="preserve"> </w:t>
      </w:r>
      <w:r w:rsidRPr="008B0B44">
        <w:rPr>
          <w:rFonts w:ascii="Times New Roman" w:eastAsia="Times New Roman" w:hAnsi="Times New Roman" w:cs="Times New Roman"/>
          <w:b/>
          <w:sz w:val="24"/>
          <w:lang w:eastAsia="sk-SK"/>
        </w:rPr>
        <w:t>musia zodpovedať pôvodnému dokladu</w:t>
      </w:r>
      <w:r w:rsidRPr="00035A84">
        <w:rPr>
          <w:rFonts w:ascii="Times New Roman" w:eastAsia="Times New Roman" w:hAnsi="Times New Roman" w:cs="Times New Roman"/>
          <w:sz w:val="24"/>
          <w:lang w:eastAsia="sk-SK"/>
        </w:rPr>
        <w:t xml:space="preserve"> tak, aby </w:t>
      </w:r>
      <w:r>
        <w:rPr>
          <w:rFonts w:ascii="Times New Roman" w:eastAsia="Times New Roman" w:hAnsi="Times New Roman" w:cs="Times New Roman"/>
          <w:sz w:val="24"/>
          <w:lang w:eastAsia="sk-SK"/>
        </w:rPr>
        <w:t>Zad</w:t>
      </w:r>
      <w:r w:rsidRPr="00035A84">
        <w:rPr>
          <w:rFonts w:ascii="Times New Roman" w:eastAsia="Times New Roman" w:hAnsi="Times New Roman" w:cs="Times New Roman"/>
          <w:sz w:val="24"/>
          <w:lang w:eastAsia="sk-SK"/>
        </w:rPr>
        <w:t>ávateľ mohol verne posúdiť splnenie podmienok účasti, požiadaviek na predmet zákazky a</w:t>
      </w:r>
      <w:r w:rsidR="00AA541C">
        <w:rPr>
          <w:rFonts w:ascii="Times New Roman" w:eastAsia="Times New Roman" w:hAnsi="Times New Roman" w:cs="Times New Roman"/>
          <w:sz w:val="24"/>
          <w:lang w:eastAsia="sk-SK"/>
        </w:rPr>
        <w:t> návrh na plnenie kritéria</w:t>
      </w:r>
      <w:r w:rsidRPr="00035A84">
        <w:rPr>
          <w:rFonts w:ascii="Times New Roman" w:eastAsia="Times New Roman" w:hAnsi="Times New Roman" w:cs="Times New Roman"/>
          <w:sz w:val="24"/>
          <w:lang w:eastAsia="sk-SK"/>
        </w:rPr>
        <w:t>.</w:t>
      </w:r>
    </w:p>
    <w:p w14:paraId="7E9EEFE6" w14:textId="77777777" w:rsidR="00D121E0" w:rsidRPr="00BB7543" w:rsidRDefault="00D121E0" w:rsidP="000F23B8">
      <w:pPr>
        <w:tabs>
          <w:tab w:val="left" w:pos="497"/>
        </w:tabs>
        <w:spacing w:after="0" w:line="240" w:lineRule="auto"/>
        <w:jc w:val="both"/>
        <w:rPr>
          <w:rFonts w:ascii="Times New Roman" w:eastAsia="Times New Roman" w:hAnsi="Times New Roman" w:cs="Times New Roman"/>
          <w:sz w:val="24"/>
          <w:lang w:eastAsia="sk-SK"/>
        </w:rPr>
      </w:pPr>
    </w:p>
    <w:p w14:paraId="326633C1" w14:textId="13948B22" w:rsidR="00D121E0" w:rsidRPr="00CA1A51" w:rsidRDefault="00D121E0" w:rsidP="000F23B8">
      <w:pPr>
        <w:pStyle w:val="Odsekzoznamu"/>
        <w:numPr>
          <w:ilvl w:val="1"/>
          <w:numId w:val="1"/>
        </w:numPr>
        <w:tabs>
          <w:tab w:val="left" w:pos="497"/>
        </w:tabs>
        <w:spacing w:after="0" w:line="240" w:lineRule="auto"/>
        <w:ind w:left="360"/>
        <w:jc w:val="both"/>
        <w:rPr>
          <w:rFonts w:ascii="Times New Roman" w:eastAsia="Times New Roman" w:hAnsi="Times New Roman" w:cs="Times New Roman"/>
          <w:sz w:val="24"/>
          <w:lang w:eastAsia="sk-SK"/>
        </w:rPr>
      </w:pPr>
      <w:r w:rsidRPr="00CA1A51">
        <w:rPr>
          <w:rFonts w:ascii="Times New Roman" w:eastAsia="Times New Roman" w:hAnsi="Times New Roman" w:cs="Times New Roman"/>
          <w:sz w:val="24"/>
          <w:lang w:eastAsia="sk-SK"/>
        </w:rPr>
        <w:t>Uchádzač</w:t>
      </w:r>
      <w:r w:rsidR="00CA1A51" w:rsidRPr="00CA1A51">
        <w:rPr>
          <w:rFonts w:ascii="Times New Roman" w:eastAsia="Times New Roman" w:hAnsi="Times New Roman" w:cs="Times New Roman"/>
          <w:sz w:val="24"/>
          <w:lang w:eastAsia="sk-SK"/>
        </w:rPr>
        <w:t>om</w:t>
      </w:r>
      <w:r w:rsidRPr="00CA1A51">
        <w:rPr>
          <w:rFonts w:ascii="Times New Roman" w:eastAsia="Times New Roman" w:hAnsi="Times New Roman" w:cs="Times New Roman"/>
          <w:sz w:val="24"/>
          <w:lang w:eastAsia="sk-SK"/>
        </w:rPr>
        <w:t xml:space="preserve"> predlož</w:t>
      </w:r>
      <w:r w:rsidR="00CA1A51" w:rsidRPr="00CA1A51">
        <w:rPr>
          <w:rFonts w:ascii="Times New Roman" w:eastAsia="Times New Roman" w:hAnsi="Times New Roman" w:cs="Times New Roman"/>
          <w:sz w:val="24"/>
          <w:lang w:eastAsia="sk-SK"/>
        </w:rPr>
        <w:t>ené</w:t>
      </w:r>
      <w:r w:rsidRPr="00CA1A51">
        <w:rPr>
          <w:rFonts w:ascii="Times New Roman" w:eastAsia="Times New Roman" w:hAnsi="Times New Roman" w:cs="Times New Roman"/>
          <w:sz w:val="24"/>
          <w:lang w:eastAsia="sk-SK"/>
        </w:rPr>
        <w:t xml:space="preserve"> dokumenty a doklady </w:t>
      </w:r>
      <w:r w:rsidR="00CA1A51" w:rsidRPr="00CA1A51">
        <w:rPr>
          <w:rFonts w:ascii="Times New Roman" w:eastAsia="Times New Roman" w:hAnsi="Times New Roman" w:cs="Times New Roman"/>
          <w:sz w:val="24"/>
          <w:lang w:eastAsia="sk-SK"/>
        </w:rPr>
        <w:t>v systéme JOSEPHINE musia zodpovedať pôvodnému dokladu (vrátane podpisov, odtlačkov pečiatok a pod.) tak, aby Zadávateľ mohol verne posúdiť splnenie podmienok účasti, požiadaviek na predmet zákazky a požiadaviek na ponuku.</w:t>
      </w:r>
    </w:p>
    <w:p w14:paraId="642F6654" w14:textId="4AB72AB8" w:rsidR="00292EAB" w:rsidRDefault="00292EAB" w:rsidP="000F23B8">
      <w:pPr>
        <w:spacing w:after="0"/>
        <w:rPr>
          <w:rFonts w:ascii="Times New Roman" w:hAnsi="Times New Roman" w:cs="Times New Roman"/>
          <w:color w:val="000000"/>
          <w:sz w:val="24"/>
          <w:szCs w:val="24"/>
        </w:rPr>
      </w:pPr>
    </w:p>
    <w:p w14:paraId="6FEEC289" w14:textId="77777777" w:rsidR="001F1C95" w:rsidRPr="001F1C95" w:rsidRDefault="001F1C95" w:rsidP="000F23B8">
      <w:pPr>
        <w:spacing w:after="0"/>
        <w:rPr>
          <w:rFonts w:ascii="Times New Roman" w:hAnsi="Times New Roman" w:cs="Times New Roman"/>
          <w:color w:val="000000"/>
          <w:sz w:val="24"/>
          <w:szCs w:val="24"/>
        </w:rPr>
      </w:pPr>
    </w:p>
    <w:p w14:paraId="097585C7" w14:textId="77777777" w:rsidR="00CF621D" w:rsidRPr="00DB3648" w:rsidRDefault="00CF621D" w:rsidP="000F23B8">
      <w:pPr>
        <w:pStyle w:val="Odsekzoznamu"/>
        <w:numPr>
          <w:ilvl w:val="0"/>
          <w:numId w:val="1"/>
        </w:numPr>
        <w:tabs>
          <w:tab w:val="left" w:pos="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b/>
          <w:bCs/>
          <w:i/>
          <w:iCs/>
          <w:color w:val="000000"/>
          <w:sz w:val="28"/>
          <w:szCs w:val="28"/>
          <w:lang w:eastAsia="sk-SK"/>
        </w:rPr>
      </w:pPr>
      <w:r w:rsidRPr="00DB3648">
        <w:rPr>
          <w:rFonts w:ascii="Times New Roman" w:eastAsia="Times New Roman" w:hAnsi="Times New Roman" w:cs="Times New Roman"/>
          <w:b/>
          <w:bCs/>
          <w:i/>
          <w:iCs/>
          <w:color w:val="000000"/>
          <w:sz w:val="28"/>
          <w:szCs w:val="28"/>
          <w:lang w:eastAsia="sk-SK"/>
        </w:rPr>
        <w:lastRenderedPageBreak/>
        <w:t>Jazyk ponuky</w:t>
      </w:r>
    </w:p>
    <w:p w14:paraId="7C99CDEC" w14:textId="77777777" w:rsidR="00CF621D" w:rsidRPr="00DB3648" w:rsidRDefault="00CF621D" w:rsidP="000F23B8">
      <w:pPr>
        <w:tabs>
          <w:tab w:val="left" w:pos="497"/>
          <w:tab w:val="left" w:pos="5067"/>
          <w:tab w:val="left" w:pos="5497"/>
          <w:tab w:val="left" w:pos="5885"/>
          <w:tab w:val="left" w:pos="6045"/>
          <w:tab w:val="left" w:pos="7460"/>
          <w:tab w:val="left" w:pos="7846"/>
          <w:tab w:val="left" w:pos="8653"/>
        </w:tabs>
        <w:spacing w:after="0" w:line="240" w:lineRule="auto"/>
        <w:rPr>
          <w:rFonts w:ascii="Times New Roman" w:eastAsia="Times New Roman" w:hAnsi="Times New Roman" w:cs="Times New Roman"/>
          <w:color w:val="000000"/>
          <w:lang w:eastAsia="sk-SK"/>
        </w:rPr>
      </w:pP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b/>
          <w:bCs/>
          <w:i/>
          <w:iCs/>
          <w:color w:val="000000"/>
          <w:sz w:val="28"/>
          <w:szCs w:val="28"/>
          <w:lang w:eastAsia="sk-SK"/>
        </w:rPr>
        <w:tab/>
      </w:r>
      <w:r w:rsidRPr="00DB3648">
        <w:rPr>
          <w:rFonts w:ascii="Times New Roman" w:eastAsia="Times New Roman" w:hAnsi="Times New Roman" w:cs="Times New Roman"/>
          <w:b/>
          <w:bCs/>
          <w:i/>
          <w:iCs/>
          <w:color w:val="000000"/>
          <w:sz w:val="28"/>
          <w:szCs w:val="28"/>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p>
    <w:p w14:paraId="337DE480" w14:textId="77777777" w:rsidR="009E127A" w:rsidRPr="00F33C3C" w:rsidRDefault="009E127A"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F33C3C">
        <w:rPr>
          <w:rFonts w:ascii="Times New Roman" w:eastAsia="Times New Roman" w:hAnsi="Times New Roman" w:cs="Times New Roman"/>
          <w:color w:val="000000"/>
          <w:sz w:val="24"/>
          <w:lang w:eastAsia="sk-SK"/>
        </w:rPr>
        <w:t xml:space="preserve">Celá ponuka, tiež doklady a dokumenty v nej predložené musia byť vyhotovené v </w:t>
      </w:r>
      <w:r w:rsidRPr="000C4281">
        <w:rPr>
          <w:rFonts w:ascii="Times New Roman" w:eastAsia="Times New Roman" w:hAnsi="Times New Roman" w:cs="Times New Roman"/>
          <w:b/>
          <w:color w:val="000000"/>
          <w:sz w:val="24"/>
          <w:lang w:eastAsia="sk-SK"/>
        </w:rPr>
        <w:t>slovenskom alebo českom jazyku</w:t>
      </w:r>
      <w:r w:rsidRPr="00F33C3C">
        <w:rPr>
          <w:rFonts w:ascii="Times New Roman" w:eastAsia="Times New Roman" w:hAnsi="Times New Roman" w:cs="Times New Roman"/>
          <w:color w:val="000000"/>
          <w:sz w:val="24"/>
          <w:lang w:eastAsia="sk-SK"/>
        </w:rPr>
        <w:t>.</w:t>
      </w:r>
    </w:p>
    <w:p w14:paraId="7FB3CF73" w14:textId="77777777" w:rsidR="009E127A" w:rsidRPr="00F33C3C" w:rsidRDefault="009E127A" w:rsidP="000F23B8">
      <w:pPr>
        <w:tabs>
          <w:tab w:val="left" w:pos="497"/>
        </w:tabs>
        <w:spacing w:after="0" w:line="240" w:lineRule="auto"/>
        <w:jc w:val="both"/>
        <w:rPr>
          <w:rFonts w:ascii="Times New Roman" w:eastAsia="Times New Roman" w:hAnsi="Times New Roman" w:cs="Times New Roman"/>
          <w:color w:val="000000"/>
          <w:sz w:val="24"/>
          <w:lang w:eastAsia="sk-SK"/>
        </w:rPr>
      </w:pPr>
      <w:r w:rsidRPr="00F33C3C">
        <w:rPr>
          <w:rFonts w:ascii="Times New Roman" w:eastAsia="Times New Roman" w:hAnsi="Times New Roman" w:cs="Times New Roman"/>
          <w:color w:val="000000"/>
          <w:sz w:val="24"/>
          <w:lang w:eastAsia="sk-SK"/>
        </w:rPr>
        <w:tab/>
      </w:r>
      <w:r w:rsidRPr="00F33C3C">
        <w:rPr>
          <w:rFonts w:ascii="Times New Roman" w:eastAsia="Times New Roman" w:hAnsi="Times New Roman" w:cs="Times New Roman"/>
          <w:color w:val="000000"/>
          <w:sz w:val="24"/>
          <w:lang w:eastAsia="sk-SK"/>
        </w:rPr>
        <w:tab/>
      </w:r>
      <w:r w:rsidRPr="00F33C3C">
        <w:rPr>
          <w:rFonts w:ascii="Times New Roman" w:eastAsia="Times New Roman" w:hAnsi="Times New Roman" w:cs="Times New Roman"/>
          <w:color w:val="000000"/>
          <w:sz w:val="24"/>
          <w:lang w:eastAsia="sk-SK"/>
        </w:rPr>
        <w:tab/>
      </w:r>
      <w:r w:rsidRPr="00F33C3C">
        <w:rPr>
          <w:rFonts w:ascii="Times New Roman" w:eastAsia="Times New Roman" w:hAnsi="Times New Roman" w:cs="Times New Roman"/>
          <w:color w:val="000000"/>
          <w:sz w:val="24"/>
          <w:lang w:eastAsia="sk-SK"/>
        </w:rPr>
        <w:tab/>
      </w:r>
      <w:r w:rsidRPr="00F33C3C">
        <w:rPr>
          <w:rFonts w:ascii="Times New Roman" w:eastAsia="Times New Roman" w:hAnsi="Times New Roman" w:cs="Times New Roman"/>
          <w:color w:val="000000"/>
          <w:sz w:val="24"/>
          <w:lang w:eastAsia="sk-SK"/>
        </w:rPr>
        <w:tab/>
      </w:r>
    </w:p>
    <w:p w14:paraId="302A5D86" w14:textId="77777777" w:rsidR="003459EB" w:rsidRDefault="009E127A"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F33C3C">
        <w:rPr>
          <w:rFonts w:ascii="Times New Roman" w:eastAsia="Times New Roman" w:hAnsi="Times New Roman" w:cs="Times New Roman"/>
          <w:color w:val="000000"/>
          <w:sz w:val="24"/>
          <w:lang w:eastAsia="sk-SK"/>
        </w:rPr>
        <w:t xml:space="preserve">Ak uchádzač predloží v ponuke dokument v inom ako slovenskom alebo českom jazyku, musí predložiť aj jeho </w:t>
      </w:r>
      <w:r w:rsidRPr="000C4281">
        <w:rPr>
          <w:rFonts w:ascii="Times New Roman" w:eastAsia="Times New Roman" w:hAnsi="Times New Roman" w:cs="Times New Roman"/>
          <w:b/>
          <w:color w:val="000000"/>
          <w:sz w:val="24"/>
          <w:lang w:eastAsia="sk-SK"/>
        </w:rPr>
        <w:t>úradný preklad do slovenského jazyka</w:t>
      </w:r>
      <w:r w:rsidRPr="00F33C3C">
        <w:rPr>
          <w:rFonts w:ascii="Times New Roman" w:eastAsia="Times New Roman" w:hAnsi="Times New Roman" w:cs="Times New Roman"/>
          <w:color w:val="000000"/>
          <w:sz w:val="24"/>
          <w:lang w:eastAsia="sk-SK"/>
        </w:rPr>
        <w:t>.</w:t>
      </w:r>
    </w:p>
    <w:p w14:paraId="6452A323" w14:textId="77777777" w:rsidR="001E02D6" w:rsidRPr="001E02D6" w:rsidRDefault="001E02D6"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51495E2A" w14:textId="77777777" w:rsidR="00CF621D" w:rsidRPr="00CF621D" w:rsidRDefault="00CF621D"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CF621D">
        <w:rPr>
          <w:rFonts w:ascii="Times New Roman" w:eastAsia="Times New Roman" w:hAnsi="Times New Roman" w:cs="Times New Roman"/>
          <w:b/>
          <w:bCs/>
          <w:i/>
          <w:iCs/>
          <w:color w:val="000000"/>
          <w:sz w:val="28"/>
          <w:szCs w:val="28"/>
          <w:lang w:eastAsia="sk-SK"/>
        </w:rPr>
        <w:t>Mena a ceny uvádzané v ponuke, mena finančného plnenia</w:t>
      </w:r>
    </w:p>
    <w:p w14:paraId="06AE530B" w14:textId="77777777" w:rsidR="00CF621D" w:rsidRDefault="00CF621D" w:rsidP="000F23B8">
      <w:pPr>
        <w:spacing w:after="0"/>
        <w:rPr>
          <w:rFonts w:ascii="Times New Roman" w:hAnsi="Times New Roman" w:cs="Times New Roman"/>
          <w:color w:val="000000"/>
          <w:sz w:val="18"/>
          <w:szCs w:val="18"/>
        </w:rPr>
      </w:pPr>
    </w:p>
    <w:p w14:paraId="68B4820B" w14:textId="77777777" w:rsidR="00CF621D" w:rsidRPr="00CF621D" w:rsidRDefault="00CF621D"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CF621D">
        <w:rPr>
          <w:rFonts w:ascii="Times New Roman" w:eastAsia="Times New Roman" w:hAnsi="Times New Roman" w:cs="Times New Roman"/>
          <w:color w:val="000000"/>
          <w:sz w:val="24"/>
          <w:lang w:eastAsia="sk-SK"/>
        </w:rPr>
        <w:t xml:space="preserve">Uchádzačom navrhované zmluvné ceny za požadovaný predmet zákazky budú vyjadrené </w:t>
      </w:r>
      <w:r w:rsidRPr="004969DD">
        <w:rPr>
          <w:rFonts w:ascii="Times New Roman" w:eastAsia="Times New Roman" w:hAnsi="Times New Roman" w:cs="Times New Roman"/>
          <w:b/>
          <w:color w:val="000000"/>
          <w:sz w:val="24"/>
          <w:lang w:eastAsia="sk-SK"/>
        </w:rPr>
        <w:t>v menov</w:t>
      </w:r>
      <w:r w:rsidR="004969DD">
        <w:rPr>
          <w:rFonts w:ascii="Times New Roman" w:eastAsia="Times New Roman" w:hAnsi="Times New Roman" w:cs="Times New Roman"/>
          <w:b/>
          <w:color w:val="000000"/>
          <w:sz w:val="24"/>
          <w:lang w:eastAsia="sk-SK"/>
        </w:rPr>
        <w:t>ej</w:t>
      </w:r>
      <w:r w:rsidRPr="004969DD">
        <w:rPr>
          <w:rFonts w:ascii="Times New Roman" w:eastAsia="Times New Roman" w:hAnsi="Times New Roman" w:cs="Times New Roman"/>
          <w:b/>
          <w:color w:val="000000"/>
          <w:sz w:val="24"/>
          <w:lang w:eastAsia="sk-SK"/>
        </w:rPr>
        <w:t xml:space="preserve"> jednotk</w:t>
      </w:r>
      <w:r w:rsidR="004969DD">
        <w:rPr>
          <w:rFonts w:ascii="Times New Roman" w:eastAsia="Times New Roman" w:hAnsi="Times New Roman" w:cs="Times New Roman"/>
          <w:b/>
          <w:color w:val="000000"/>
          <w:sz w:val="24"/>
          <w:lang w:eastAsia="sk-SK"/>
        </w:rPr>
        <w:t>e</w:t>
      </w:r>
      <w:r w:rsidRPr="004969DD">
        <w:rPr>
          <w:rFonts w:ascii="Times New Roman" w:eastAsia="Times New Roman" w:hAnsi="Times New Roman" w:cs="Times New Roman"/>
          <w:b/>
          <w:color w:val="000000"/>
          <w:sz w:val="24"/>
          <w:lang w:eastAsia="sk-SK"/>
        </w:rPr>
        <w:t xml:space="preserve"> EUR</w:t>
      </w:r>
      <w:r w:rsidR="004969DD">
        <w:rPr>
          <w:rFonts w:ascii="Times New Roman" w:eastAsia="Times New Roman" w:hAnsi="Times New Roman" w:cs="Times New Roman"/>
          <w:b/>
          <w:color w:val="000000"/>
          <w:sz w:val="24"/>
          <w:lang w:eastAsia="sk-SK"/>
        </w:rPr>
        <w:t>O</w:t>
      </w:r>
      <w:r w:rsidRPr="00CF621D">
        <w:rPr>
          <w:rFonts w:ascii="Times New Roman" w:eastAsia="Times New Roman" w:hAnsi="Times New Roman" w:cs="Times New Roman"/>
          <w:color w:val="000000"/>
          <w:sz w:val="24"/>
          <w:lang w:eastAsia="sk-SK"/>
        </w:rPr>
        <w:t xml:space="preserve"> a stanovené podľa § 3 zákona NR SR č.18/1996 Z. z. o cenách v znení neskorších predpisov, vyhlášky MF SR č. 87/1996 Z. z., ktorou sa vykonáva zákon NR SR č. 18/1996 Z. z. o cenách. Zmluvné ceny nesmú byť viazané na inú menu alebo parameter.</w:t>
      </w:r>
    </w:p>
    <w:p w14:paraId="6FEDD0E9" w14:textId="77777777" w:rsidR="00CF621D" w:rsidRDefault="00CF621D" w:rsidP="000F23B8">
      <w:pPr>
        <w:spacing w:after="0"/>
        <w:rPr>
          <w:rFonts w:ascii="Times New Roman" w:hAnsi="Times New Roman" w:cs="Times New Roman"/>
          <w:color w:val="000000"/>
          <w:sz w:val="18"/>
          <w:szCs w:val="18"/>
        </w:rPr>
      </w:pPr>
    </w:p>
    <w:p w14:paraId="11747096" w14:textId="77777777" w:rsidR="00CF621D" w:rsidRPr="00CF621D" w:rsidRDefault="00CF621D"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CF621D">
        <w:rPr>
          <w:rFonts w:ascii="Times New Roman" w:eastAsia="Times New Roman" w:hAnsi="Times New Roman" w:cs="Times New Roman"/>
          <w:color w:val="000000"/>
          <w:sz w:val="24"/>
          <w:lang w:eastAsia="sk-SK"/>
        </w:rPr>
        <w:t>Uchádzač stanoví cenu za obstarávaný predmet na základe vlastných výpočtov, činností, výdavkov a príjmov podľa platných právnych predpisov.</w:t>
      </w:r>
    </w:p>
    <w:p w14:paraId="3B0FDA5F" w14:textId="77777777" w:rsidR="00CF621D" w:rsidRDefault="00CF621D" w:rsidP="000F23B8">
      <w:pPr>
        <w:spacing w:after="0"/>
        <w:rPr>
          <w:rFonts w:ascii="Times New Roman" w:hAnsi="Times New Roman" w:cs="Times New Roman"/>
          <w:color w:val="000000"/>
          <w:sz w:val="18"/>
          <w:szCs w:val="18"/>
        </w:rPr>
      </w:pPr>
    </w:p>
    <w:p w14:paraId="6A394AF9" w14:textId="02F3DC2C" w:rsidR="00CF621D" w:rsidRPr="008C0AC6" w:rsidRDefault="00CF621D"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8C0AC6">
        <w:rPr>
          <w:rFonts w:ascii="Times New Roman" w:eastAsia="Times New Roman" w:hAnsi="Times New Roman" w:cs="Times New Roman"/>
          <w:color w:val="000000"/>
          <w:sz w:val="24"/>
          <w:lang w:eastAsia="sk-SK"/>
        </w:rPr>
        <w:t xml:space="preserve">Záujemca je pred predložením svojej ponuky povinný vziať do úvahy všetko, čo je nevyhnutné na úplné a riadne plnenie zmluvy, pričom do svojich cien zahrnie všetky náklady spojené s plnením predmetu zákazky. Uchádzač ku každej oceňovanej položke uvedie v navrhovanej zmluvnej cene aj jednotkovú cenu. Uchádzač musí vyplniť príslušnú tabuľku Návrhy na plnenie kritérií </w:t>
      </w:r>
      <w:r w:rsidR="00BE010A">
        <w:rPr>
          <w:rFonts w:ascii="Times New Roman" w:eastAsia="Times New Roman" w:hAnsi="Times New Roman" w:cs="Times New Roman"/>
          <w:color w:val="000000"/>
          <w:sz w:val="24"/>
          <w:lang w:eastAsia="sk-SK"/>
        </w:rPr>
        <w:t xml:space="preserve">v systéme </w:t>
      </w:r>
      <w:r w:rsidR="008A0276" w:rsidRPr="00CA1A51">
        <w:rPr>
          <w:rFonts w:ascii="Times New Roman" w:eastAsia="Times New Roman" w:hAnsi="Times New Roman" w:cs="Times New Roman"/>
          <w:sz w:val="24"/>
          <w:lang w:eastAsia="sk-SK"/>
        </w:rPr>
        <w:t>JOSEPHINE</w:t>
      </w:r>
      <w:r w:rsidR="00C10203">
        <w:rPr>
          <w:rFonts w:ascii="Times New Roman" w:eastAsia="Times New Roman" w:hAnsi="Times New Roman" w:cs="Times New Roman"/>
          <w:color w:val="000000"/>
          <w:sz w:val="24"/>
          <w:lang w:eastAsia="sk-SK"/>
        </w:rPr>
        <w:t xml:space="preserve"> </w:t>
      </w:r>
      <w:r w:rsidRPr="008C0AC6">
        <w:rPr>
          <w:rFonts w:ascii="Times New Roman" w:eastAsia="Times New Roman" w:hAnsi="Times New Roman" w:cs="Times New Roman"/>
          <w:color w:val="000000"/>
          <w:sz w:val="24"/>
          <w:lang w:eastAsia="sk-SK"/>
        </w:rPr>
        <w:t>tak, aby každá požadovaná cenová položka mala uvedenú číselnú hodnotu.</w:t>
      </w:r>
    </w:p>
    <w:p w14:paraId="32FE11D8" w14:textId="77777777" w:rsidR="00CF621D" w:rsidRDefault="00CF621D" w:rsidP="000F23B8">
      <w:pPr>
        <w:spacing w:after="0"/>
        <w:rPr>
          <w:rFonts w:ascii="Times New Roman" w:hAnsi="Times New Roman" w:cs="Times New Roman"/>
          <w:color w:val="000000"/>
          <w:sz w:val="18"/>
          <w:szCs w:val="18"/>
        </w:rPr>
      </w:pPr>
    </w:p>
    <w:p w14:paraId="57FF47B6" w14:textId="77777777" w:rsidR="00CF621D" w:rsidRPr="00D032F2" w:rsidRDefault="00CF621D"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D032F2">
        <w:rPr>
          <w:rFonts w:ascii="Times New Roman" w:eastAsia="Times New Roman" w:hAnsi="Times New Roman" w:cs="Times New Roman"/>
          <w:color w:val="000000"/>
          <w:sz w:val="24"/>
          <w:lang w:eastAsia="sk-SK"/>
        </w:rPr>
        <w:t xml:space="preserve"> Ak je uchádzač platiteľom dane z pridanej hodnoty (ďalej len „DPH“), </w:t>
      </w:r>
      <w:proofErr w:type="spellStart"/>
      <w:r w:rsidRPr="00D032F2">
        <w:rPr>
          <w:rFonts w:ascii="Times New Roman" w:eastAsia="Times New Roman" w:hAnsi="Times New Roman" w:cs="Times New Roman"/>
          <w:color w:val="000000"/>
          <w:sz w:val="24"/>
          <w:lang w:eastAsia="sk-SK"/>
        </w:rPr>
        <w:t>t.j</w:t>
      </w:r>
      <w:proofErr w:type="spellEnd"/>
      <w:r w:rsidRPr="00D032F2">
        <w:rPr>
          <w:rFonts w:ascii="Times New Roman" w:eastAsia="Times New Roman" w:hAnsi="Times New Roman" w:cs="Times New Roman"/>
          <w:color w:val="000000"/>
          <w:sz w:val="24"/>
          <w:lang w:eastAsia="sk-SK"/>
        </w:rPr>
        <w:t>. zdaniteľnou osobou pre DPH v zmysle príslušných predpisov (ďalej len „zdaniteľná osoba“), navrhovanú zmluvnú cenu v štruktúrovanom rozpočte ceny zmluvy uvedie v zložení:</w:t>
      </w:r>
    </w:p>
    <w:p w14:paraId="776EEC74" w14:textId="77777777" w:rsidR="00CF621D" w:rsidRPr="00D032F2" w:rsidRDefault="00CF621D" w:rsidP="000F23B8">
      <w:pPr>
        <w:pStyle w:val="Odsekzoznamu"/>
        <w:numPr>
          <w:ilvl w:val="0"/>
          <w:numId w:val="9"/>
        </w:numPr>
        <w:spacing w:after="0"/>
        <w:rPr>
          <w:rFonts w:ascii="Times New Roman" w:hAnsi="Times New Roman" w:cs="Times New Roman"/>
          <w:color w:val="000000"/>
          <w:sz w:val="24"/>
          <w:szCs w:val="18"/>
        </w:rPr>
      </w:pPr>
      <w:r w:rsidRPr="00D032F2">
        <w:rPr>
          <w:rFonts w:ascii="Times New Roman" w:hAnsi="Times New Roman" w:cs="Times New Roman"/>
          <w:color w:val="000000"/>
          <w:sz w:val="24"/>
          <w:szCs w:val="18"/>
        </w:rPr>
        <w:t>navrhovaná zmluvná cena v EUR bez DPH,</w:t>
      </w:r>
    </w:p>
    <w:p w14:paraId="75720816" w14:textId="77777777" w:rsidR="00CF621D" w:rsidRPr="00D032F2" w:rsidRDefault="00CF621D" w:rsidP="000F23B8">
      <w:pPr>
        <w:pStyle w:val="Odsekzoznamu"/>
        <w:numPr>
          <w:ilvl w:val="0"/>
          <w:numId w:val="9"/>
        </w:numPr>
        <w:spacing w:after="0"/>
        <w:rPr>
          <w:rFonts w:ascii="Times New Roman" w:hAnsi="Times New Roman" w:cs="Times New Roman"/>
          <w:color w:val="000000"/>
          <w:sz w:val="24"/>
          <w:szCs w:val="18"/>
        </w:rPr>
      </w:pPr>
      <w:r w:rsidRPr="00D032F2">
        <w:rPr>
          <w:rFonts w:ascii="Times New Roman" w:hAnsi="Times New Roman" w:cs="Times New Roman"/>
          <w:color w:val="000000"/>
          <w:sz w:val="24"/>
          <w:szCs w:val="18"/>
        </w:rPr>
        <w:t>sadzba DPH v %,</w:t>
      </w:r>
    </w:p>
    <w:p w14:paraId="32AD2E34" w14:textId="77777777" w:rsidR="00CF621D" w:rsidRPr="00D032F2" w:rsidRDefault="00CF621D" w:rsidP="000F23B8">
      <w:pPr>
        <w:pStyle w:val="Odsekzoznamu"/>
        <w:numPr>
          <w:ilvl w:val="0"/>
          <w:numId w:val="9"/>
        </w:numPr>
        <w:spacing w:after="0"/>
        <w:rPr>
          <w:rFonts w:ascii="Times New Roman" w:hAnsi="Times New Roman" w:cs="Times New Roman"/>
          <w:color w:val="000000"/>
          <w:sz w:val="24"/>
          <w:szCs w:val="18"/>
        </w:rPr>
      </w:pPr>
      <w:r w:rsidRPr="00D032F2">
        <w:rPr>
          <w:rFonts w:ascii="Times New Roman" w:hAnsi="Times New Roman" w:cs="Times New Roman"/>
          <w:color w:val="000000"/>
          <w:sz w:val="24"/>
          <w:szCs w:val="18"/>
        </w:rPr>
        <w:t>výška DPH v EUR,</w:t>
      </w:r>
    </w:p>
    <w:p w14:paraId="38D23E42" w14:textId="77777777" w:rsidR="00CF621D" w:rsidRPr="00D032F2" w:rsidRDefault="00CF621D" w:rsidP="000F23B8">
      <w:pPr>
        <w:pStyle w:val="Odsekzoznamu"/>
        <w:numPr>
          <w:ilvl w:val="0"/>
          <w:numId w:val="9"/>
        </w:numPr>
        <w:spacing w:after="0"/>
        <w:rPr>
          <w:rFonts w:ascii="Times New Roman" w:hAnsi="Times New Roman" w:cs="Times New Roman"/>
          <w:color w:val="000000"/>
          <w:sz w:val="24"/>
          <w:szCs w:val="18"/>
        </w:rPr>
      </w:pPr>
      <w:r w:rsidRPr="00D032F2">
        <w:rPr>
          <w:rFonts w:ascii="Times New Roman" w:hAnsi="Times New Roman" w:cs="Times New Roman"/>
          <w:color w:val="000000"/>
          <w:sz w:val="24"/>
          <w:szCs w:val="18"/>
        </w:rPr>
        <w:t>navrhovaná zmluvná cena v EUR vrátane DPH.</w:t>
      </w:r>
    </w:p>
    <w:p w14:paraId="74AB3ABF" w14:textId="77777777" w:rsidR="00CF621D" w:rsidRDefault="00CF621D" w:rsidP="000F23B8">
      <w:pPr>
        <w:spacing w:after="0"/>
        <w:rPr>
          <w:rFonts w:ascii="Times New Roman" w:hAnsi="Times New Roman" w:cs="Times New Roman"/>
          <w:color w:val="000000"/>
          <w:sz w:val="18"/>
          <w:szCs w:val="18"/>
        </w:rPr>
      </w:pPr>
    </w:p>
    <w:p w14:paraId="67F9AA3E" w14:textId="77777777" w:rsidR="00CF621D" w:rsidRPr="00D032F2" w:rsidRDefault="00CF621D"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D032F2">
        <w:rPr>
          <w:rFonts w:ascii="Times New Roman" w:eastAsia="Times New Roman" w:hAnsi="Times New Roman" w:cs="Times New Roman"/>
          <w:color w:val="000000"/>
          <w:sz w:val="24"/>
          <w:lang w:eastAsia="sk-SK"/>
        </w:rPr>
        <w:t xml:space="preserve">Ak uchádzač nie je zdaniteľnou osobou pre DPH, uvedie navrhovanú zmluvnú cenu, ako aj všetky ostatné ceny, ktoré sú v týchto súťažných podkladoch požadované uvádzať bez DPH ako </w:t>
      </w:r>
      <w:r w:rsidRPr="006764DD">
        <w:rPr>
          <w:rFonts w:ascii="Times New Roman" w:eastAsia="Times New Roman" w:hAnsi="Times New Roman" w:cs="Times New Roman"/>
          <w:b/>
          <w:color w:val="000000"/>
          <w:sz w:val="24"/>
          <w:lang w:eastAsia="sk-SK"/>
        </w:rPr>
        <w:t>celkovú konečnú cenu</w:t>
      </w:r>
      <w:r w:rsidRPr="00D032F2">
        <w:rPr>
          <w:rFonts w:ascii="Times New Roman" w:eastAsia="Times New Roman" w:hAnsi="Times New Roman" w:cs="Times New Roman"/>
          <w:color w:val="000000"/>
          <w:sz w:val="24"/>
          <w:lang w:eastAsia="sk-SK"/>
        </w:rPr>
        <w:t>. Skutočnosť, že nie je zdaniteľnou osobou pre DPH, uchádzač uvedie v ponuke.</w:t>
      </w:r>
    </w:p>
    <w:p w14:paraId="70050C46" w14:textId="77777777" w:rsidR="00CF621D" w:rsidRDefault="00CF621D" w:rsidP="000F23B8">
      <w:pPr>
        <w:spacing w:after="0"/>
        <w:rPr>
          <w:rFonts w:ascii="Times New Roman" w:hAnsi="Times New Roman" w:cs="Times New Roman"/>
          <w:color w:val="000000"/>
          <w:sz w:val="18"/>
          <w:szCs w:val="18"/>
        </w:rPr>
      </w:pPr>
    </w:p>
    <w:p w14:paraId="0CB4CE06" w14:textId="77777777" w:rsidR="00CF621D" w:rsidRPr="00D032F2" w:rsidRDefault="00CF621D"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D032F2">
        <w:rPr>
          <w:rFonts w:ascii="Times New Roman" w:eastAsia="Times New Roman" w:hAnsi="Times New Roman" w:cs="Times New Roman"/>
          <w:color w:val="000000"/>
          <w:sz w:val="24"/>
          <w:lang w:eastAsia="sk-SK"/>
        </w:rPr>
        <w:t>Uchádzač v časti ponuky určenej pre návrh na plnenie kritérií na vyhodnotenie ponúk uvedie konečné zmluvné ceny bez možnosti ich prípadnej úpravy okrem zmien</w:t>
      </w:r>
      <w:r w:rsidR="00D032F2">
        <w:rPr>
          <w:rFonts w:ascii="Times New Roman" w:eastAsia="Times New Roman" w:hAnsi="Times New Roman" w:cs="Times New Roman"/>
          <w:color w:val="000000"/>
          <w:sz w:val="24"/>
          <w:lang w:eastAsia="sk-SK"/>
        </w:rPr>
        <w:t xml:space="preserve">, ktoré zákon o verejnom obstarávaní umožňuje, </w:t>
      </w:r>
      <w:proofErr w:type="spellStart"/>
      <w:r w:rsidR="00D032F2">
        <w:rPr>
          <w:rFonts w:ascii="Times New Roman" w:eastAsia="Times New Roman" w:hAnsi="Times New Roman" w:cs="Times New Roman"/>
          <w:color w:val="000000"/>
          <w:sz w:val="24"/>
          <w:lang w:eastAsia="sk-SK"/>
        </w:rPr>
        <w:t>t.j</w:t>
      </w:r>
      <w:proofErr w:type="spellEnd"/>
      <w:r w:rsidR="00D032F2">
        <w:rPr>
          <w:rFonts w:ascii="Times New Roman" w:eastAsia="Times New Roman" w:hAnsi="Times New Roman" w:cs="Times New Roman"/>
          <w:color w:val="000000"/>
          <w:sz w:val="24"/>
          <w:lang w:eastAsia="sk-SK"/>
        </w:rPr>
        <w:t xml:space="preserve"> odstránenie zrejmých chýb v písaní a počítaní</w:t>
      </w:r>
      <w:r w:rsidRPr="00D032F2">
        <w:rPr>
          <w:rFonts w:ascii="Times New Roman" w:eastAsia="Times New Roman" w:hAnsi="Times New Roman" w:cs="Times New Roman"/>
          <w:color w:val="000000"/>
          <w:sz w:val="24"/>
          <w:lang w:eastAsia="sk-SK"/>
        </w:rPr>
        <w:t>. Zmluvná cena uvedená v ponuke uchádzača v návrhu zmluvy musí platiť počas celého obdobia trvania zmluvy a nie je možné ju zvýšiť.</w:t>
      </w:r>
    </w:p>
    <w:p w14:paraId="0F506192" w14:textId="77777777" w:rsidR="00CF621D" w:rsidRDefault="00CF621D" w:rsidP="000F23B8">
      <w:pPr>
        <w:spacing w:after="0"/>
        <w:rPr>
          <w:rFonts w:ascii="Times New Roman" w:hAnsi="Times New Roman" w:cs="Times New Roman"/>
          <w:color w:val="000000"/>
          <w:sz w:val="18"/>
          <w:szCs w:val="18"/>
        </w:rPr>
      </w:pPr>
    </w:p>
    <w:p w14:paraId="19BBEA05" w14:textId="77777777" w:rsidR="00CF621D" w:rsidRPr="00D032F2" w:rsidRDefault="00CF621D"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D032F2">
        <w:rPr>
          <w:rFonts w:ascii="Times New Roman" w:eastAsia="Times New Roman" w:hAnsi="Times New Roman" w:cs="Times New Roman"/>
          <w:color w:val="000000"/>
          <w:sz w:val="24"/>
          <w:lang w:eastAsia="sk-SK"/>
        </w:rPr>
        <w:t>Všetky ceny uvádzané v ponuke uchádzača sú navrhovanými zmluvnými cenami a musia byť vypracované presne podľa týchto súťažných podkladov.</w:t>
      </w:r>
    </w:p>
    <w:p w14:paraId="590D7C56" w14:textId="77777777" w:rsidR="00CF621D" w:rsidRDefault="00CF621D" w:rsidP="000F23B8">
      <w:pPr>
        <w:spacing w:after="0"/>
        <w:rPr>
          <w:rFonts w:ascii="Times New Roman" w:hAnsi="Times New Roman" w:cs="Times New Roman"/>
          <w:color w:val="000000"/>
          <w:sz w:val="18"/>
          <w:szCs w:val="18"/>
        </w:rPr>
      </w:pPr>
    </w:p>
    <w:p w14:paraId="7567C3C2" w14:textId="77777777" w:rsidR="00F54791" w:rsidRDefault="00F54791"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2E664B">
        <w:rPr>
          <w:rFonts w:ascii="Times New Roman" w:eastAsia="Times New Roman" w:hAnsi="Times New Roman" w:cs="Times New Roman"/>
          <w:color w:val="000000"/>
          <w:sz w:val="24"/>
          <w:szCs w:val="24"/>
          <w:lang w:eastAsia="sk-SK"/>
        </w:rPr>
        <w:t xml:space="preserve">Všetky ceny uvádzané v ponuke musia zodpovedať požiadavkám stanoveným </w:t>
      </w:r>
      <w:r>
        <w:rPr>
          <w:rFonts w:ascii="Times New Roman" w:eastAsia="Times New Roman" w:hAnsi="Times New Roman" w:cs="Times New Roman"/>
          <w:color w:val="000000"/>
          <w:sz w:val="24"/>
          <w:szCs w:val="24"/>
          <w:lang w:eastAsia="sk-SK"/>
        </w:rPr>
        <w:t xml:space="preserve">v </w:t>
      </w:r>
      <w:r w:rsidRPr="002E664B">
        <w:rPr>
          <w:rFonts w:ascii="Times New Roman" w:eastAsia="Times New Roman" w:hAnsi="Times New Roman" w:cs="Times New Roman"/>
          <w:color w:val="000000"/>
          <w:sz w:val="24"/>
          <w:szCs w:val="24"/>
          <w:lang w:eastAsia="sk-SK"/>
        </w:rPr>
        <w:t>týchto súťažných podklado</w:t>
      </w:r>
      <w:r w:rsidR="00716E1B">
        <w:rPr>
          <w:rFonts w:ascii="Times New Roman" w:eastAsia="Times New Roman" w:hAnsi="Times New Roman" w:cs="Times New Roman"/>
          <w:color w:val="000000"/>
          <w:sz w:val="24"/>
          <w:szCs w:val="24"/>
          <w:lang w:eastAsia="sk-SK"/>
        </w:rPr>
        <w:t>ch</w:t>
      </w:r>
      <w:r w:rsidRPr="002E664B">
        <w:rPr>
          <w:rFonts w:ascii="Times New Roman" w:eastAsia="Times New Roman" w:hAnsi="Times New Roman" w:cs="Times New Roman"/>
          <w:color w:val="000000"/>
          <w:sz w:val="24"/>
          <w:szCs w:val="24"/>
          <w:lang w:eastAsia="sk-SK"/>
        </w:rPr>
        <w:t>.</w:t>
      </w:r>
    </w:p>
    <w:p w14:paraId="7DE99132" w14:textId="77777777" w:rsidR="00F54791" w:rsidRPr="002E664B" w:rsidRDefault="00F54791"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2E664B">
        <w:rPr>
          <w:rFonts w:ascii="Times New Roman" w:eastAsia="Times New Roman" w:hAnsi="Times New Roman" w:cs="Times New Roman"/>
          <w:color w:val="000000"/>
          <w:sz w:val="24"/>
          <w:szCs w:val="24"/>
          <w:lang w:eastAsia="sk-SK"/>
        </w:rPr>
        <w:lastRenderedPageBreak/>
        <w:t xml:space="preserve">Navrhovaná celková cena musí obsahovať všetky ceny </w:t>
      </w:r>
      <w:proofErr w:type="spellStart"/>
      <w:r w:rsidRPr="002E664B">
        <w:rPr>
          <w:rFonts w:ascii="Times New Roman" w:eastAsia="Times New Roman" w:hAnsi="Times New Roman" w:cs="Times New Roman"/>
          <w:color w:val="000000"/>
          <w:sz w:val="24"/>
          <w:szCs w:val="24"/>
          <w:lang w:eastAsia="sk-SK"/>
        </w:rPr>
        <w:t>t.j</w:t>
      </w:r>
      <w:proofErr w:type="spellEnd"/>
      <w:r w:rsidRPr="002E664B">
        <w:rPr>
          <w:rFonts w:ascii="Times New Roman" w:eastAsia="Times New Roman" w:hAnsi="Times New Roman" w:cs="Times New Roman"/>
          <w:color w:val="000000"/>
          <w:sz w:val="24"/>
          <w:szCs w:val="24"/>
          <w:lang w:eastAsia="sk-SK"/>
        </w:rPr>
        <w:t xml:space="preserve">. celé náklady požadovaného predmetu obstarávania, </w:t>
      </w:r>
      <w:proofErr w:type="spellStart"/>
      <w:r w:rsidRPr="002E664B">
        <w:rPr>
          <w:rFonts w:ascii="Times New Roman" w:eastAsia="Times New Roman" w:hAnsi="Times New Roman" w:cs="Times New Roman"/>
          <w:color w:val="000000"/>
          <w:sz w:val="24"/>
          <w:szCs w:val="24"/>
          <w:lang w:eastAsia="sk-SK"/>
        </w:rPr>
        <w:t>t.j</w:t>
      </w:r>
      <w:proofErr w:type="spellEnd"/>
      <w:r w:rsidRPr="002E664B">
        <w:rPr>
          <w:rFonts w:ascii="Times New Roman" w:eastAsia="Times New Roman" w:hAnsi="Times New Roman" w:cs="Times New Roman"/>
          <w:color w:val="000000"/>
          <w:sz w:val="24"/>
          <w:szCs w:val="24"/>
          <w:lang w:eastAsia="sk-SK"/>
        </w:rPr>
        <w:t xml:space="preserve">. súčet/sumár všetkých oceňovaných položiek danej tabuľky, ktorý vychádza z uchádzačom ocenených položiek tak, aby boli splnené všetky požiadavky </w:t>
      </w:r>
      <w:r w:rsidR="00F4497D">
        <w:rPr>
          <w:rFonts w:ascii="Times New Roman" w:eastAsia="Times New Roman" w:hAnsi="Times New Roman" w:cs="Times New Roman"/>
          <w:color w:val="000000"/>
          <w:sz w:val="24"/>
          <w:szCs w:val="24"/>
          <w:lang w:eastAsia="sk-SK"/>
        </w:rPr>
        <w:t>Zad</w:t>
      </w:r>
      <w:r w:rsidRPr="002E664B">
        <w:rPr>
          <w:rFonts w:ascii="Times New Roman" w:eastAsia="Times New Roman" w:hAnsi="Times New Roman" w:cs="Times New Roman"/>
          <w:color w:val="000000"/>
          <w:sz w:val="24"/>
          <w:szCs w:val="24"/>
          <w:lang w:eastAsia="sk-SK"/>
        </w:rPr>
        <w:t>ávateľa uvedené v týchto súťažných podkladoch.</w:t>
      </w:r>
    </w:p>
    <w:p w14:paraId="0474327D" w14:textId="77777777" w:rsidR="00F54791" w:rsidRDefault="00F54791" w:rsidP="000F23B8">
      <w:pPr>
        <w:tabs>
          <w:tab w:val="left" w:pos="2039"/>
        </w:tabs>
        <w:spacing w:after="0" w:line="240" w:lineRule="auto"/>
        <w:jc w:val="both"/>
        <w:rPr>
          <w:rFonts w:ascii="Times New Roman" w:eastAsia="Times New Roman" w:hAnsi="Times New Roman" w:cs="Times New Roman"/>
          <w:color w:val="000000"/>
          <w:sz w:val="24"/>
          <w:szCs w:val="24"/>
          <w:lang w:eastAsia="sk-SK"/>
        </w:rPr>
      </w:pPr>
    </w:p>
    <w:p w14:paraId="78C19AAE" w14:textId="77777777" w:rsidR="00F54791" w:rsidRPr="002E664B" w:rsidRDefault="00F54791"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2E664B">
        <w:rPr>
          <w:rFonts w:ascii="Times New Roman" w:eastAsia="Times New Roman" w:hAnsi="Times New Roman" w:cs="Times New Roman"/>
          <w:color w:val="000000"/>
          <w:sz w:val="24"/>
          <w:szCs w:val="24"/>
          <w:lang w:eastAsia="sk-SK"/>
        </w:rPr>
        <w:t>Pri určovaní cien jednotlivých položiek je potrebné venovať pozornosť všetkým požadovaným údajom, ako aj pokynom na zhotovenie ponuky vyplývajúcich pre uchádzačov z týchto súťažných podkladov, vrátane obchodných podmienok dodania predmetu obstarávania.</w:t>
      </w:r>
    </w:p>
    <w:p w14:paraId="36580B09" w14:textId="77777777" w:rsidR="00F54791" w:rsidRDefault="00F54791" w:rsidP="000F23B8">
      <w:pPr>
        <w:tabs>
          <w:tab w:val="left" w:pos="2039"/>
        </w:tabs>
        <w:spacing w:after="0" w:line="240" w:lineRule="auto"/>
        <w:jc w:val="both"/>
        <w:rPr>
          <w:rFonts w:ascii="Times New Roman" w:eastAsia="Times New Roman" w:hAnsi="Times New Roman" w:cs="Times New Roman"/>
          <w:color w:val="000000"/>
          <w:sz w:val="24"/>
          <w:szCs w:val="24"/>
          <w:lang w:eastAsia="sk-SK"/>
        </w:rPr>
      </w:pPr>
    </w:p>
    <w:p w14:paraId="6AAC1BA1" w14:textId="77777777" w:rsidR="00F54791" w:rsidRPr="002E664B" w:rsidRDefault="00F54791"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2E664B">
        <w:rPr>
          <w:rFonts w:ascii="Times New Roman" w:eastAsia="Times New Roman" w:hAnsi="Times New Roman" w:cs="Times New Roman"/>
          <w:color w:val="000000"/>
          <w:sz w:val="24"/>
          <w:szCs w:val="24"/>
          <w:lang w:eastAsia="sk-SK"/>
        </w:rPr>
        <w:t>Všetky ceny uvádzané v ponuke sú zmluvné hodnoty dohodnuté ako pevné hodnoty, počas celej doby plnenia zmluvného vzťahu a sú nemenné.</w:t>
      </w:r>
    </w:p>
    <w:p w14:paraId="67ACD4A4" w14:textId="77777777" w:rsidR="00F54791" w:rsidRDefault="00F54791" w:rsidP="000F23B8">
      <w:pPr>
        <w:tabs>
          <w:tab w:val="left" w:pos="2039"/>
        </w:tabs>
        <w:spacing w:after="0" w:line="240" w:lineRule="auto"/>
        <w:jc w:val="both"/>
        <w:rPr>
          <w:rFonts w:ascii="Times New Roman" w:eastAsia="Times New Roman" w:hAnsi="Times New Roman" w:cs="Times New Roman"/>
          <w:color w:val="000000"/>
          <w:sz w:val="24"/>
          <w:szCs w:val="24"/>
          <w:lang w:eastAsia="sk-SK"/>
        </w:rPr>
      </w:pPr>
    </w:p>
    <w:p w14:paraId="6C6679A8" w14:textId="4D9EDF9C" w:rsidR="00C668FB" w:rsidRPr="002E664B" w:rsidRDefault="00C668FB"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2E664B">
        <w:rPr>
          <w:rFonts w:ascii="Times New Roman" w:eastAsia="Times New Roman" w:hAnsi="Times New Roman" w:cs="Times New Roman"/>
          <w:color w:val="000000"/>
          <w:sz w:val="24"/>
          <w:szCs w:val="24"/>
          <w:lang w:eastAsia="sk-SK"/>
        </w:rPr>
        <w:t>Uchádzač vyp</w:t>
      </w:r>
      <w:r w:rsidR="00586CDC">
        <w:rPr>
          <w:rFonts w:ascii="Times New Roman" w:eastAsia="Times New Roman" w:hAnsi="Times New Roman" w:cs="Times New Roman"/>
          <w:color w:val="000000"/>
          <w:sz w:val="24"/>
          <w:szCs w:val="24"/>
          <w:lang w:eastAsia="sk-SK"/>
        </w:rPr>
        <w:t>ĺňa</w:t>
      </w:r>
      <w:r w:rsidRPr="002E664B">
        <w:rPr>
          <w:rFonts w:ascii="Times New Roman" w:eastAsia="Times New Roman" w:hAnsi="Times New Roman" w:cs="Times New Roman"/>
          <w:color w:val="000000"/>
          <w:sz w:val="24"/>
          <w:szCs w:val="24"/>
          <w:lang w:eastAsia="sk-SK"/>
        </w:rPr>
        <w:t xml:space="preserve"> údaje v systéme </w:t>
      </w:r>
      <w:r w:rsidR="008A0276" w:rsidRPr="00CA1A51">
        <w:rPr>
          <w:rFonts w:ascii="Times New Roman" w:eastAsia="Times New Roman" w:hAnsi="Times New Roman" w:cs="Times New Roman"/>
          <w:sz w:val="24"/>
          <w:lang w:eastAsia="sk-SK"/>
        </w:rPr>
        <w:t>JOSEPHINE</w:t>
      </w:r>
      <w:r w:rsidRPr="002E664B">
        <w:rPr>
          <w:rFonts w:ascii="Times New Roman" w:eastAsia="Times New Roman" w:hAnsi="Times New Roman" w:cs="Times New Roman"/>
          <w:color w:val="000000"/>
          <w:sz w:val="24"/>
          <w:szCs w:val="24"/>
          <w:lang w:eastAsia="sk-SK"/>
        </w:rPr>
        <w:t xml:space="preserve"> spôsobom uvedeným v manuáli systému, ktorý je dostupný na prihlasovacej stránke.</w:t>
      </w:r>
    </w:p>
    <w:p w14:paraId="32561951" w14:textId="77777777" w:rsidR="00F54791" w:rsidRDefault="00F54791" w:rsidP="000F23B8">
      <w:pPr>
        <w:tabs>
          <w:tab w:val="left" w:pos="2039"/>
        </w:tabs>
        <w:spacing w:after="0" w:line="240" w:lineRule="auto"/>
        <w:jc w:val="both"/>
        <w:rPr>
          <w:rFonts w:ascii="Times New Roman" w:eastAsia="Times New Roman" w:hAnsi="Times New Roman" w:cs="Times New Roman"/>
          <w:color w:val="000000"/>
          <w:sz w:val="24"/>
          <w:szCs w:val="24"/>
          <w:lang w:eastAsia="sk-SK"/>
        </w:rPr>
      </w:pPr>
    </w:p>
    <w:p w14:paraId="2C1618DC" w14:textId="77777777" w:rsidR="00F54791" w:rsidRPr="002E664B" w:rsidRDefault="00F54791"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2E664B">
        <w:rPr>
          <w:rFonts w:ascii="Times New Roman" w:eastAsia="Times New Roman" w:hAnsi="Times New Roman" w:cs="Times New Roman"/>
          <w:color w:val="000000"/>
          <w:sz w:val="24"/>
          <w:szCs w:val="24"/>
          <w:lang w:eastAsia="sk-SK"/>
        </w:rPr>
        <w:t>Podrobný spôsob výpočtu celkovej ceny predmetu zákazky musí byť rozpísaný tak, aby bolo možné jednoznačne určiť a stanoviť ceny pre fakturáciu v zmysle definovaných obchodných podmienok dodania predmetu obstarávania.</w:t>
      </w:r>
    </w:p>
    <w:p w14:paraId="66C480FE" w14:textId="77777777" w:rsidR="00F54791" w:rsidRDefault="00F54791" w:rsidP="000F23B8">
      <w:pPr>
        <w:tabs>
          <w:tab w:val="left" w:pos="2039"/>
        </w:tabs>
        <w:spacing w:after="0" w:line="240" w:lineRule="auto"/>
        <w:jc w:val="both"/>
        <w:rPr>
          <w:rFonts w:ascii="Times New Roman" w:eastAsia="Times New Roman" w:hAnsi="Times New Roman" w:cs="Times New Roman"/>
          <w:color w:val="000000"/>
          <w:sz w:val="24"/>
          <w:szCs w:val="24"/>
          <w:lang w:eastAsia="sk-SK"/>
        </w:rPr>
      </w:pPr>
    </w:p>
    <w:p w14:paraId="1B957EA5" w14:textId="1A154AF8" w:rsidR="00C668FB" w:rsidRPr="002E664B" w:rsidRDefault="00C668FB"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2E664B">
        <w:rPr>
          <w:rFonts w:ascii="Times New Roman" w:eastAsia="Times New Roman" w:hAnsi="Times New Roman" w:cs="Times New Roman"/>
          <w:color w:val="000000"/>
          <w:sz w:val="24"/>
          <w:szCs w:val="24"/>
          <w:lang w:eastAsia="sk-SK"/>
        </w:rPr>
        <w:t xml:space="preserve">Všetky ceny sa pre účely vyhodnocovania ponúk </w:t>
      </w:r>
      <w:r w:rsidRPr="000339BD">
        <w:rPr>
          <w:rFonts w:ascii="Times New Roman" w:eastAsia="Times New Roman" w:hAnsi="Times New Roman" w:cs="Times New Roman"/>
          <w:b/>
          <w:color w:val="000000"/>
          <w:sz w:val="24"/>
          <w:szCs w:val="24"/>
          <w:lang w:eastAsia="sk-SK"/>
        </w:rPr>
        <w:t>zaokrúhľujú na 2 desatinné miesta</w:t>
      </w:r>
      <w:r w:rsidRPr="002E664B">
        <w:rPr>
          <w:rFonts w:ascii="Times New Roman" w:eastAsia="Times New Roman" w:hAnsi="Times New Roman" w:cs="Times New Roman"/>
          <w:color w:val="000000"/>
          <w:sz w:val="24"/>
          <w:szCs w:val="24"/>
          <w:lang w:eastAsia="sk-SK"/>
        </w:rPr>
        <w:t>.</w:t>
      </w:r>
    </w:p>
    <w:p w14:paraId="512848C5" w14:textId="77777777" w:rsidR="00C668FB" w:rsidRDefault="00C668FB" w:rsidP="000F23B8">
      <w:pPr>
        <w:tabs>
          <w:tab w:val="left" w:pos="2039"/>
        </w:tabs>
        <w:spacing w:after="0" w:line="240" w:lineRule="auto"/>
        <w:jc w:val="both"/>
        <w:rPr>
          <w:rFonts w:ascii="Times New Roman" w:eastAsia="Times New Roman" w:hAnsi="Times New Roman" w:cs="Times New Roman"/>
          <w:color w:val="000000"/>
          <w:sz w:val="24"/>
          <w:szCs w:val="24"/>
          <w:lang w:eastAsia="sk-SK"/>
        </w:rPr>
      </w:pPr>
    </w:p>
    <w:p w14:paraId="117C9CB0" w14:textId="06A4612D" w:rsidR="00C668FB" w:rsidRPr="002E664B" w:rsidRDefault="00C668FB"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2E664B">
        <w:rPr>
          <w:rFonts w:ascii="Times New Roman" w:eastAsia="Times New Roman" w:hAnsi="Times New Roman" w:cs="Times New Roman"/>
          <w:color w:val="000000"/>
          <w:sz w:val="24"/>
          <w:szCs w:val="24"/>
          <w:lang w:eastAsia="sk-SK"/>
        </w:rPr>
        <w:t xml:space="preserve">Určenie jednotkových cien musí byť jednoznačné a následný výpočet celkovej ceny pre každú položku musí byť vypočítaný z jednotkových cien vynásobením stanovenými množstvami definovanými v tabuľke, bez matematických chýb. Množstvá pre každú položku sú nemenné a musia byť presne také, aké sú uvedené v tabuľke v systéme </w:t>
      </w:r>
      <w:r w:rsidR="008A0276" w:rsidRPr="00CA1A51">
        <w:rPr>
          <w:rFonts w:ascii="Times New Roman" w:eastAsia="Times New Roman" w:hAnsi="Times New Roman" w:cs="Times New Roman"/>
          <w:sz w:val="24"/>
          <w:lang w:eastAsia="sk-SK"/>
        </w:rPr>
        <w:t>JOSEPHINE</w:t>
      </w:r>
      <w:r w:rsidRPr="002E664B">
        <w:rPr>
          <w:rFonts w:ascii="Times New Roman" w:eastAsia="Times New Roman" w:hAnsi="Times New Roman" w:cs="Times New Roman"/>
          <w:color w:val="000000"/>
          <w:sz w:val="24"/>
          <w:szCs w:val="24"/>
          <w:lang w:eastAsia="sk-SK"/>
        </w:rPr>
        <w:t>.</w:t>
      </w:r>
    </w:p>
    <w:p w14:paraId="7493CDB9" w14:textId="77777777" w:rsidR="00C668FB" w:rsidRDefault="00C668FB" w:rsidP="000F23B8">
      <w:pPr>
        <w:tabs>
          <w:tab w:val="left" w:pos="2039"/>
        </w:tabs>
        <w:spacing w:after="0" w:line="240" w:lineRule="auto"/>
        <w:jc w:val="both"/>
        <w:rPr>
          <w:rFonts w:ascii="Times New Roman" w:eastAsia="Times New Roman" w:hAnsi="Times New Roman" w:cs="Times New Roman"/>
          <w:color w:val="000000"/>
          <w:sz w:val="24"/>
          <w:szCs w:val="24"/>
          <w:lang w:eastAsia="sk-SK"/>
        </w:rPr>
      </w:pPr>
    </w:p>
    <w:p w14:paraId="65481E7A" w14:textId="77777777" w:rsidR="00C668FB" w:rsidRDefault="00C668FB"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2E664B">
        <w:rPr>
          <w:rFonts w:ascii="Times New Roman" w:eastAsia="Times New Roman" w:hAnsi="Times New Roman" w:cs="Times New Roman"/>
          <w:color w:val="000000"/>
          <w:sz w:val="24"/>
          <w:szCs w:val="24"/>
          <w:lang w:eastAsia="sk-SK"/>
        </w:rPr>
        <w:t>Jednotkové ceny v tabuľke sú ceny za jednu jednotku danej položky definovaného množstva.</w:t>
      </w:r>
    </w:p>
    <w:p w14:paraId="1AC61A4B" w14:textId="77777777" w:rsidR="00C668FB" w:rsidRDefault="00C668FB"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3CEB7F45" w14:textId="5CCF81AB" w:rsidR="00C668FB" w:rsidRDefault="00C668FB"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D032F2">
        <w:rPr>
          <w:rFonts w:ascii="Times New Roman" w:eastAsia="Times New Roman" w:hAnsi="Times New Roman" w:cs="Times New Roman"/>
          <w:color w:val="000000"/>
          <w:sz w:val="24"/>
          <w:lang w:eastAsia="sk-SK"/>
        </w:rPr>
        <w:t>Zmluvná cena za predmet zákazky uvedená v ponuke uchádzača bude zaplatená v mene EUR.</w:t>
      </w:r>
    </w:p>
    <w:p w14:paraId="7E05F024" w14:textId="77777777" w:rsidR="004857FF" w:rsidRPr="004857FF" w:rsidRDefault="004857FF" w:rsidP="000F23B8">
      <w:pPr>
        <w:pStyle w:val="Odsekzoznamu"/>
        <w:spacing w:after="0"/>
        <w:rPr>
          <w:rFonts w:ascii="Times New Roman" w:eastAsia="Times New Roman" w:hAnsi="Times New Roman" w:cs="Times New Roman"/>
          <w:color w:val="000000"/>
          <w:sz w:val="24"/>
          <w:lang w:eastAsia="sk-SK"/>
        </w:rPr>
      </w:pPr>
    </w:p>
    <w:p w14:paraId="7A38DE51" w14:textId="77777777" w:rsidR="0033593E" w:rsidRPr="00DB3648" w:rsidRDefault="0033593E"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DB3648">
        <w:rPr>
          <w:rFonts w:ascii="Times New Roman" w:eastAsia="Times New Roman" w:hAnsi="Times New Roman" w:cs="Times New Roman"/>
          <w:b/>
          <w:bCs/>
          <w:i/>
          <w:iCs/>
          <w:color w:val="000000"/>
          <w:sz w:val="28"/>
          <w:szCs w:val="28"/>
          <w:lang w:eastAsia="sk-SK"/>
        </w:rPr>
        <w:t>Zábezpeka</w:t>
      </w:r>
    </w:p>
    <w:p w14:paraId="72B5C9A0" w14:textId="287AA7E0" w:rsidR="0033593E" w:rsidRDefault="0033593E" w:rsidP="000F23B8">
      <w:pPr>
        <w:spacing w:after="0" w:line="240" w:lineRule="auto"/>
        <w:jc w:val="both"/>
        <w:rPr>
          <w:rFonts w:ascii="Times New Roman" w:eastAsia="Times New Roman" w:hAnsi="Times New Roman" w:cs="Times New Roman"/>
          <w:color w:val="000000"/>
          <w:sz w:val="24"/>
          <w:szCs w:val="24"/>
          <w:highlight w:val="yellow"/>
          <w:lang w:eastAsia="sk-SK"/>
        </w:rPr>
      </w:pPr>
    </w:p>
    <w:p w14:paraId="0486FBD8" w14:textId="55CE3414" w:rsidR="008A0276" w:rsidRPr="008A0276" w:rsidRDefault="008A0276" w:rsidP="000F23B8">
      <w:pPr>
        <w:spacing w:after="0" w:line="240" w:lineRule="auto"/>
        <w:jc w:val="both"/>
        <w:rPr>
          <w:rFonts w:ascii="Times New Roman" w:eastAsia="Times New Roman" w:hAnsi="Times New Roman" w:cs="Times New Roman"/>
          <w:color w:val="000000"/>
          <w:sz w:val="24"/>
          <w:szCs w:val="24"/>
          <w:lang w:eastAsia="sk-SK"/>
        </w:rPr>
      </w:pPr>
      <w:r w:rsidRPr="008A0276">
        <w:rPr>
          <w:rFonts w:ascii="Times New Roman" w:eastAsia="Times New Roman" w:hAnsi="Times New Roman" w:cs="Times New Roman"/>
          <w:color w:val="000000"/>
          <w:sz w:val="24"/>
          <w:szCs w:val="24"/>
          <w:lang w:eastAsia="sk-SK"/>
        </w:rPr>
        <w:t>Nevyžaduje sa!</w:t>
      </w:r>
    </w:p>
    <w:p w14:paraId="2A4B7FCB" w14:textId="77777777" w:rsidR="00B7502E" w:rsidRPr="008E5243" w:rsidRDefault="00B7502E" w:rsidP="000F23B8">
      <w:pPr>
        <w:tabs>
          <w:tab w:val="left" w:pos="497"/>
          <w:tab w:val="left" w:pos="5067"/>
          <w:tab w:val="left" w:pos="5497"/>
          <w:tab w:val="left" w:pos="5885"/>
          <w:tab w:val="left" w:pos="6045"/>
          <w:tab w:val="left" w:pos="7460"/>
          <w:tab w:val="left" w:pos="7846"/>
          <w:tab w:val="left" w:pos="8653"/>
        </w:tabs>
        <w:spacing w:after="0" w:line="240" w:lineRule="auto"/>
        <w:jc w:val="center"/>
        <w:rPr>
          <w:rFonts w:ascii="Times New Roman" w:eastAsia="Times New Roman" w:hAnsi="Times New Roman" w:cs="Times New Roman"/>
          <w:b/>
          <w:bCs/>
          <w:color w:val="000000"/>
          <w:sz w:val="24"/>
          <w:szCs w:val="24"/>
          <w:lang w:eastAsia="sk-SK"/>
        </w:rPr>
      </w:pPr>
    </w:p>
    <w:p w14:paraId="2D7248BE" w14:textId="77777777" w:rsidR="00CF621D" w:rsidRPr="008D754E" w:rsidRDefault="008D754E" w:rsidP="000F23B8">
      <w:pPr>
        <w:tabs>
          <w:tab w:val="left" w:pos="497"/>
          <w:tab w:val="left" w:pos="5067"/>
          <w:tab w:val="left" w:pos="5497"/>
          <w:tab w:val="left" w:pos="5885"/>
          <w:tab w:val="left" w:pos="6045"/>
          <w:tab w:val="left" w:pos="7460"/>
          <w:tab w:val="left" w:pos="7846"/>
          <w:tab w:val="left" w:pos="8653"/>
        </w:tabs>
        <w:spacing w:after="0" w:line="240" w:lineRule="auto"/>
        <w:jc w:val="center"/>
        <w:rPr>
          <w:rFonts w:ascii="Times New Roman" w:eastAsia="Times New Roman" w:hAnsi="Times New Roman" w:cs="Times New Roman"/>
          <w:b/>
          <w:bCs/>
          <w:color w:val="000000"/>
          <w:sz w:val="32"/>
          <w:szCs w:val="32"/>
          <w:lang w:eastAsia="sk-SK"/>
        </w:rPr>
      </w:pPr>
      <w:r w:rsidRPr="008D754E">
        <w:rPr>
          <w:rFonts w:ascii="Times New Roman" w:eastAsia="Times New Roman" w:hAnsi="Times New Roman" w:cs="Times New Roman"/>
          <w:b/>
          <w:bCs/>
          <w:color w:val="000000"/>
          <w:sz w:val="32"/>
          <w:szCs w:val="32"/>
          <w:lang w:eastAsia="sk-SK"/>
        </w:rPr>
        <w:t>Časť IV. Obsah ponuky</w:t>
      </w:r>
    </w:p>
    <w:p w14:paraId="145D6B21" w14:textId="77777777" w:rsidR="00CF621D" w:rsidRPr="000F23B8" w:rsidRDefault="00CF621D" w:rsidP="000F23B8">
      <w:pPr>
        <w:spacing w:after="0"/>
        <w:rPr>
          <w:rFonts w:ascii="Times New Roman" w:hAnsi="Times New Roman" w:cs="Times New Roman"/>
          <w:color w:val="000000"/>
          <w:sz w:val="24"/>
          <w:szCs w:val="24"/>
        </w:rPr>
      </w:pPr>
    </w:p>
    <w:p w14:paraId="5EE39D1D" w14:textId="77777777" w:rsidR="00176B83" w:rsidRPr="00DB3648" w:rsidRDefault="00176B83"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DB3648">
        <w:rPr>
          <w:rFonts w:ascii="Times New Roman" w:eastAsia="Times New Roman" w:hAnsi="Times New Roman" w:cs="Times New Roman"/>
          <w:b/>
          <w:bCs/>
          <w:i/>
          <w:iCs/>
          <w:color w:val="000000"/>
          <w:sz w:val="28"/>
          <w:szCs w:val="28"/>
          <w:lang w:eastAsia="sk-SK"/>
        </w:rPr>
        <w:t>Obsah ponuky</w:t>
      </w:r>
    </w:p>
    <w:p w14:paraId="5D0F505A" w14:textId="77777777" w:rsidR="00176B83" w:rsidRPr="00DB3648" w:rsidRDefault="00176B83" w:rsidP="000F23B8">
      <w:pPr>
        <w:tabs>
          <w:tab w:val="left" w:pos="497"/>
        </w:tabs>
        <w:spacing w:after="0" w:line="240" w:lineRule="auto"/>
        <w:jc w:val="both"/>
        <w:rPr>
          <w:rFonts w:ascii="Times New Roman" w:eastAsia="Times New Roman" w:hAnsi="Times New Roman" w:cs="Times New Roman"/>
          <w:color w:val="000000"/>
          <w:lang w:eastAsia="sk-SK"/>
        </w:rPr>
      </w:pPr>
    </w:p>
    <w:p w14:paraId="2F8A7F56" w14:textId="77777777" w:rsidR="00CC0343" w:rsidRPr="0018048C" w:rsidRDefault="00CC0343"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18048C">
        <w:rPr>
          <w:rFonts w:ascii="Times New Roman" w:eastAsia="Times New Roman" w:hAnsi="Times New Roman" w:cs="Times New Roman"/>
          <w:color w:val="000000"/>
          <w:sz w:val="24"/>
          <w:lang w:eastAsia="sk-SK"/>
        </w:rPr>
        <w:t xml:space="preserve">Uchádzač môže predložiť </w:t>
      </w:r>
      <w:r w:rsidRPr="0018048C">
        <w:rPr>
          <w:rFonts w:ascii="Times New Roman" w:eastAsia="Times New Roman" w:hAnsi="Times New Roman" w:cs="Times New Roman"/>
          <w:b/>
          <w:color w:val="000000"/>
          <w:sz w:val="24"/>
          <w:lang w:eastAsia="sk-SK"/>
        </w:rPr>
        <w:t>iba jednu elektronickú ponuku</w:t>
      </w:r>
      <w:r w:rsidRPr="0018048C">
        <w:rPr>
          <w:rFonts w:ascii="Times New Roman" w:eastAsia="Times New Roman" w:hAnsi="Times New Roman" w:cs="Times New Roman"/>
          <w:color w:val="000000"/>
          <w:sz w:val="24"/>
          <w:lang w:eastAsia="sk-SK"/>
        </w:rPr>
        <w:t xml:space="preserve"> vyhotovenú podľa bodu 8 týchto súťažných podkladov. </w:t>
      </w:r>
    </w:p>
    <w:p w14:paraId="6F43DCA2" w14:textId="77777777" w:rsidR="00CC0343" w:rsidRDefault="00CC0343" w:rsidP="000F23B8">
      <w:pPr>
        <w:tabs>
          <w:tab w:val="left" w:pos="497"/>
        </w:tabs>
        <w:spacing w:after="0" w:line="240" w:lineRule="auto"/>
        <w:jc w:val="both"/>
        <w:rPr>
          <w:rFonts w:ascii="Times New Roman" w:eastAsia="Times New Roman" w:hAnsi="Times New Roman" w:cs="Times New Roman"/>
          <w:color w:val="000000"/>
          <w:sz w:val="24"/>
          <w:u w:val="single"/>
          <w:lang w:eastAsia="sk-SK"/>
        </w:rPr>
      </w:pPr>
    </w:p>
    <w:p w14:paraId="7C3BDD33" w14:textId="3F632A26" w:rsidR="008A0276" w:rsidRPr="008A0276" w:rsidRDefault="008A0276"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8A0276">
        <w:rPr>
          <w:rFonts w:ascii="Times New Roman" w:eastAsia="Times New Roman" w:hAnsi="Times New Roman" w:cs="Times New Roman"/>
          <w:color w:val="000000"/>
          <w:sz w:val="24"/>
          <w:lang w:eastAsia="sk-SK"/>
        </w:rPr>
        <w:t xml:space="preserve">Pod cenovou ponukou </w:t>
      </w:r>
      <w:r w:rsidR="000F23B8">
        <w:rPr>
          <w:rFonts w:ascii="Times New Roman" w:eastAsia="Times New Roman" w:hAnsi="Times New Roman" w:cs="Times New Roman"/>
          <w:color w:val="000000"/>
          <w:sz w:val="24"/>
          <w:lang w:eastAsia="sk-SK"/>
        </w:rPr>
        <w:t>Z</w:t>
      </w:r>
      <w:r w:rsidRPr="008A0276">
        <w:rPr>
          <w:rFonts w:ascii="Times New Roman" w:eastAsia="Times New Roman" w:hAnsi="Times New Roman" w:cs="Times New Roman"/>
          <w:color w:val="000000"/>
          <w:sz w:val="24"/>
          <w:lang w:eastAsia="sk-SK"/>
        </w:rPr>
        <w:t xml:space="preserve">adávateľ' myslí predloženie cenovej ponuky, ktorá musí obsahovať povinné údaje na základe uvedených kritérií a nasledujúcich </w:t>
      </w:r>
      <w:r w:rsidRPr="009E28FB">
        <w:rPr>
          <w:rFonts w:ascii="Times New Roman" w:eastAsia="Times New Roman" w:hAnsi="Times New Roman" w:cs="Times New Roman"/>
          <w:b/>
          <w:bCs/>
          <w:color w:val="000000"/>
          <w:sz w:val="24"/>
          <w:u w:val="single"/>
          <w:lang w:eastAsia="sk-SK"/>
        </w:rPr>
        <w:t>povinných dokladov:</w:t>
      </w:r>
      <w:r w:rsidRPr="008A0276">
        <w:rPr>
          <w:rFonts w:ascii="Times New Roman" w:eastAsia="Times New Roman" w:hAnsi="Times New Roman" w:cs="Times New Roman"/>
          <w:color w:val="000000"/>
          <w:sz w:val="24"/>
          <w:lang w:eastAsia="sk-SK"/>
        </w:rPr>
        <w:t xml:space="preserve"> </w:t>
      </w:r>
    </w:p>
    <w:p w14:paraId="23914071" w14:textId="4035312B" w:rsidR="008A0276" w:rsidRDefault="001F1C95" w:rsidP="009E28FB">
      <w:pPr>
        <w:pStyle w:val="Odsekzoznamu"/>
        <w:numPr>
          <w:ilvl w:val="0"/>
          <w:numId w:val="47"/>
        </w:numPr>
        <w:spacing w:after="0"/>
        <w:jc w:val="both"/>
        <w:rPr>
          <w:rFonts w:ascii="Times New Roman" w:hAnsi="Times New Roman" w:cs="Times New Roman"/>
          <w:b/>
          <w:bCs/>
          <w:sz w:val="24"/>
          <w:szCs w:val="24"/>
        </w:rPr>
      </w:pPr>
      <w:r w:rsidRPr="001F1C95">
        <w:rPr>
          <w:rFonts w:ascii="Times New Roman" w:hAnsi="Times New Roman" w:cs="Times New Roman"/>
          <w:b/>
          <w:bCs/>
          <w:sz w:val="24"/>
          <w:szCs w:val="24"/>
        </w:rPr>
        <w:t>Príloha SP - Cenová ponuka uchádzača</w:t>
      </w:r>
      <w:r w:rsidR="008A0276" w:rsidRPr="002415F7">
        <w:rPr>
          <w:rFonts w:ascii="Times New Roman" w:hAnsi="Times New Roman" w:cs="Times New Roman"/>
          <w:b/>
          <w:bCs/>
          <w:sz w:val="24"/>
          <w:szCs w:val="24"/>
        </w:rPr>
        <w:t xml:space="preserve"> </w:t>
      </w:r>
    </w:p>
    <w:p w14:paraId="521BC28D" w14:textId="36B72C96" w:rsidR="009E28FB" w:rsidRDefault="009E28FB" w:rsidP="009E28FB">
      <w:pPr>
        <w:pStyle w:val="Odsekzoznamu"/>
        <w:numPr>
          <w:ilvl w:val="0"/>
          <w:numId w:val="47"/>
        </w:numPr>
        <w:spacing w:after="0"/>
        <w:jc w:val="both"/>
        <w:rPr>
          <w:rFonts w:ascii="Times New Roman" w:hAnsi="Times New Roman" w:cs="Times New Roman"/>
          <w:b/>
          <w:bCs/>
          <w:sz w:val="24"/>
          <w:szCs w:val="24"/>
        </w:rPr>
      </w:pPr>
      <w:r w:rsidRPr="009E28FB">
        <w:rPr>
          <w:rFonts w:ascii="Times New Roman" w:hAnsi="Times New Roman" w:cs="Times New Roman"/>
          <w:b/>
          <w:bCs/>
          <w:sz w:val="24"/>
          <w:szCs w:val="24"/>
        </w:rPr>
        <w:lastRenderedPageBreak/>
        <w:t>Príloha SP - Vzory dokumentov pre uchádzača</w:t>
      </w:r>
    </w:p>
    <w:p w14:paraId="3AF7CE0F" w14:textId="6FBA1DF2" w:rsidR="00FF047A" w:rsidRDefault="00FF047A" w:rsidP="009E28FB">
      <w:pPr>
        <w:pStyle w:val="Odsekzoznamu"/>
        <w:numPr>
          <w:ilvl w:val="1"/>
          <w:numId w:val="39"/>
        </w:numPr>
        <w:spacing w:after="0"/>
        <w:ind w:left="1560"/>
        <w:jc w:val="both"/>
        <w:rPr>
          <w:rFonts w:ascii="Times New Roman" w:hAnsi="Times New Roman" w:cs="Times New Roman"/>
          <w:b/>
          <w:bCs/>
          <w:sz w:val="24"/>
          <w:szCs w:val="24"/>
        </w:rPr>
      </w:pPr>
      <w:r w:rsidRPr="00FF047A">
        <w:rPr>
          <w:rFonts w:ascii="Times New Roman" w:hAnsi="Times New Roman" w:cs="Times New Roman"/>
          <w:b/>
          <w:bCs/>
          <w:sz w:val="24"/>
          <w:szCs w:val="24"/>
        </w:rPr>
        <w:t>Identifikačné údaje uchádzača</w:t>
      </w:r>
    </w:p>
    <w:p w14:paraId="2AB0FCFC" w14:textId="6D2473A8" w:rsidR="00FF047A" w:rsidRDefault="00FF047A" w:rsidP="009E28FB">
      <w:pPr>
        <w:pStyle w:val="Odsekzoznamu"/>
        <w:numPr>
          <w:ilvl w:val="1"/>
          <w:numId w:val="39"/>
        </w:numPr>
        <w:spacing w:after="0"/>
        <w:ind w:left="1560"/>
        <w:jc w:val="both"/>
        <w:rPr>
          <w:rFonts w:ascii="Times New Roman" w:hAnsi="Times New Roman" w:cs="Times New Roman"/>
          <w:b/>
          <w:bCs/>
          <w:sz w:val="24"/>
          <w:szCs w:val="24"/>
        </w:rPr>
      </w:pPr>
      <w:r w:rsidRPr="00FF047A">
        <w:rPr>
          <w:rFonts w:ascii="Times New Roman" w:hAnsi="Times New Roman" w:cs="Times New Roman"/>
          <w:b/>
          <w:bCs/>
          <w:sz w:val="24"/>
          <w:szCs w:val="24"/>
        </w:rPr>
        <w:t>Vyhlásenie uchádzača týkajúce sa ochrany osobných údajov</w:t>
      </w:r>
    </w:p>
    <w:p w14:paraId="2A75F775" w14:textId="25BA05AF" w:rsidR="00FF047A" w:rsidRDefault="00FF047A" w:rsidP="009E28FB">
      <w:pPr>
        <w:pStyle w:val="Odsekzoznamu"/>
        <w:numPr>
          <w:ilvl w:val="1"/>
          <w:numId w:val="39"/>
        </w:numPr>
        <w:spacing w:after="0"/>
        <w:ind w:left="1560"/>
        <w:jc w:val="both"/>
        <w:rPr>
          <w:rFonts w:ascii="Times New Roman" w:hAnsi="Times New Roman" w:cs="Times New Roman"/>
          <w:b/>
          <w:bCs/>
          <w:sz w:val="24"/>
          <w:szCs w:val="24"/>
        </w:rPr>
      </w:pPr>
      <w:r w:rsidRPr="00FF047A">
        <w:rPr>
          <w:rFonts w:ascii="Times New Roman" w:hAnsi="Times New Roman" w:cs="Times New Roman"/>
          <w:b/>
          <w:bCs/>
          <w:sz w:val="24"/>
          <w:szCs w:val="24"/>
        </w:rPr>
        <w:t>Čestné vyhlásenie ku konfliktu záujmov</w:t>
      </w:r>
    </w:p>
    <w:p w14:paraId="6C78C4A5" w14:textId="41570D27" w:rsidR="00FF047A" w:rsidRDefault="00FF047A" w:rsidP="009E28FB">
      <w:pPr>
        <w:pStyle w:val="Odsekzoznamu"/>
        <w:numPr>
          <w:ilvl w:val="1"/>
          <w:numId w:val="39"/>
        </w:numPr>
        <w:spacing w:after="0"/>
        <w:ind w:left="1560"/>
        <w:jc w:val="both"/>
        <w:rPr>
          <w:rFonts w:ascii="Times New Roman" w:hAnsi="Times New Roman" w:cs="Times New Roman"/>
          <w:b/>
          <w:bCs/>
          <w:sz w:val="24"/>
          <w:szCs w:val="24"/>
        </w:rPr>
      </w:pPr>
      <w:r w:rsidRPr="00FF047A">
        <w:rPr>
          <w:rFonts w:ascii="Times New Roman" w:hAnsi="Times New Roman" w:cs="Times New Roman"/>
          <w:b/>
          <w:bCs/>
          <w:sz w:val="24"/>
          <w:szCs w:val="24"/>
        </w:rPr>
        <w:t>Čestné vyhlásenie o pravdivosti a úplnosti všetkých dokladov a údajov uvedených v ponuke</w:t>
      </w:r>
    </w:p>
    <w:p w14:paraId="5D176781" w14:textId="77777777" w:rsidR="00FF047A" w:rsidRDefault="00FF047A" w:rsidP="000F23B8">
      <w:pPr>
        <w:spacing w:after="0" w:line="240" w:lineRule="auto"/>
        <w:ind w:left="360"/>
        <w:jc w:val="both"/>
        <w:rPr>
          <w:rFonts w:ascii="Times New Roman" w:eastAsia="Times New Roman" w:hAnsi="Times New Roman" w:cs="Times New Roman"/>
          <w:bCs/>
          <w:color w:val="000000"/>
          <w:sz w:val="24"/>
          <w:lang w:eastAsia="sk-SK"/>
        </w:rPr>
      </w:pPr>
    </w:p>
    <w:p w14:paraId="546C78AC" w14:textId="77777777" w:rsidR="00D75254" w:rsidRPr="009E6B47" w:rsidRDefault="00D75254"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b/>
          <w:color w:val="000000"/>
          <w:sz w:val="24"/>
          <w:u w:val="single"/>
          <w:lang w:eastAsia="sk-SK"/>
        </w:rPr>
      </w:pPr>
      <w:r w:rsidRPr="009E6B47">
        <w:rPr>
          <w:rFonts w:ascii="Times New Roman" w:eastAsia="Times New Roman" w:hAnsi="Times New Roman" w:cs="Times New Roman"/>
          <w:b/>
          <w:color w:val="000000"/>
          <w:sz w:val="24"/>
          <w:u w:val="single"/>
          <w:lang w:eastAsia="sk-SK"/>
        </w:rPr>
        <w:t>Doklady a dokumenty, ktoré uchádzač predkladá podľa potreby:</w:t>
      </w:r>
    </w:p>
    <w:p w14:paraId="52901AC4" w14:textId="6F5C4059" w:rsidR="008A0276" w:rsidRPr="00FF047A" w:rsidRDefault="00FF047A" w:rsidP="000F23B8">
      <w:pPr>
        <w:pStyle w:val="Odsekzoznamu"/>
        <w:numPr>
          <w:ilvl w:val="0"/>
          <w:numId w:val="41"/>
        </w:numPr>
        <w:spacing w:after="0" w:line="240" w:lineRule="auto"/>
        <w:jc w:val="both"/>
        <w:rPr>
          <w:rFonts w:ascii="Times New Roman" w:eastAsia="Times New Roman" w:hAnsi="Times New Roman" w:cs="Times New Roman"/>
          <w:color w:val="000000"/>
          <w:sz w:val="24"/>
          <w:lang w:eastAsia="sk-SK"/>
        </w:rPr>
      </w:pPr>
      <w:r w:rsidRPr="00FF047A">
        <w:rPr>
          <w:rFonts w:ascii="Times New Roman" w:hAnsi="Times New Roman" w:cs="Times New Roman"/>
          <w:sz w:val="24"/>
          <w:szCs w:val="24"/>
        </w:rPr>
        <w:t>Čestné vyhlásenie uchádzača podľa §32 ods. 1 písm. f) ZVO</w:t>
      </w:r>
    </w:p>
    <w:p w14:paraId="411D969C" w14:textId="719C2CA0" w:rsidR="00FF047A" w:rsidRPr="00FF047A" w:rsidRDefault="00FF047A" w:rsidP="000F23B8">
      <w:pPr>
        <w:pStyle w:val="Odsekzoznamu"/>
        <w:numPr>
          <w:ilvl w:val="0"/>
          <w:numId w:val="41"/>
        </w:numPr>
        <w:spacing w:after="0" w:line="240" w:lineRule="auto"/>
        <w:jc w:val="both"/>
        <w:rPr>
          <w:rFonts w:ascii="Times New Roman" w:eastAsia="Times New Roman" w:hAnsi="Times New Roman" w:cs="Times New Roman"/>
          <w:bCs/>
          <w:color w:val="000000"/>
          <w:sz w:val="24"/>
          <w:lang w:eastAsia="sk-SK"/>
        </w:rPr>
      </w:pPr>
      <w:r w:rsidRPr="00FF047A">
        <w:rPr>
          <w:rFonts w:ascii="Times New Roman" w:eastAsia="Times New Roman" w:hAnsi="Times New Roman" w:cs="Times New Roman"/>
          <w:bCs/>
          <w:color w:val="000000"/>
          <w:sz w:val="24"/>
          <w:lang w:eastAsia="sk-SK"/>
        </w:rPr>
        <w:t>Ak dokumenty v ponuke sú podpísané osobou, ktorá nie je štatutárnym orgánom uchádzača alebo člena skupiny, Zadávateľ požaduje predložiť splnomocnenie pre zástupcu uchádzača, ktorý je oprávnený konať v mene uchádzača v záväzkových vzťahoch. Splnomocnenie vypracuje každý uchádzač individuálne podľa daného prípadu.</w:t>
      </w:r>
    </w:p>
    <w:p w14:paraId="228C3A7F" w14:textId="77777777" w:rsidR="00D75254" w:rsidRPr="001906C3" w:rsidRDefault="00D75254" w:rsidP="000F23B8">
      <w:pPr>
        <w:spacing w:after="0" w:line="240" w:lineRule="auto"/>
        <w:jc w:val="both"/>
        <w:rPr>
          <w:rFonts w:ascii="Times New Roman" w:eastAsia="Times New Roman" w:hAnsi="Times New Roman" w:cs="Times New Roman"/>
          <w:bCs/>
          <w:color w:val="000000"/>
          <w:sz w:val="24"/>
          <w:lang w:eastAsia="sk-SK"/>
        </w:rPr>
      </w:pPr>
    </w:p>
    <w:p w14:paraId="78ACCFDB" w14:textId="08C8C8E3" w:rsidR="00CC0343" w:rsidRPr="00517F24" w:rsidRDefault="00CC0343"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517F24">
        <w:rPr>
          <w:rFonts w:ascii="Times New Roman" w:eastAsia="Times New Roman" w:hAnsi="Times New Roman" w:cs="Times New Roman"/>
          <w:color w:val="000000"/>
          <w:sz w:val="24"/>
          <w:lang w:eastAsia="sk-SK"/>
        </w:rPr>
        <w:t xml:space="preserve">Uchádzač berie na vedomie, že elektronická podoba ponuky </w:t>
      </w:r>
      <w:r w:rsidRPr="00055707">
        <w:rPr>
          <w:rFonts w:ascii="Times New Roman" w:eastAsia="Times New Roman" w:hAnsi="Times New Roman" w:cs="Times New Roman"/>
          <w:b/>
          <w:color w:val="000000"/>
          <w:sz w:val="24"/>
          <w:lang w:eastAsia="sk-SK"/>
        </w:rPr>
        <w:t>vypracovaná podľa bodu 8.</w:t>
      </w:r>
      <w:r w:rsidRPr="00517F24">
        <w:rPr>
          <w:rFonts w:ascii="Times New Roman" w:eastAsia="Times New Roman" w:hAnsi="Times New Roman" w:cs="Times New Roman"/>
          <w:color w:val="000000"/>
          <w:sz w:val="24"/>
          <w:lang w:eastAsia="sk-SK"/>
        </w:rPr>
        <w:t xml:space="preserve"> týchto súťažných podkladov bude </w:t>
      </w:r>
      <w:r>
        <w:rPr>
          <w:rFonts w:ascii="Times New Roman" w:eastAsia="Times New Roman" w:hAnsi="Times New Roman" w:cs="Times New Roman"/>
          <w:color w:val="000000"/>
          <w:sz w:val="24"/>
          <w:lang w:eastAsia="sk-SK"/>
        </w:rPr>
        <w:t>Zad</w:t>
      </w:r>
      <w:r w:rsidRPr="00517F24">
        <w:rPr>
          <w:rFonts w:ascii="Times New Roman" w:eastAsia="Times New Roman" w:hAnsi="Times New Roman" w:cs="Times New Roman"/>
          <w:color w:val="000000"/>
          <w:sz w:val="24"/>
          <w:lang w:eastAsia="sk-SK"/>
        </w:rPr>
        <w:t>ávateľom bezodkladne po uzavretí zmluvy s úspešným uchádzačom alebo zrušení postupu zadávania zákazky (ak to prichádza do úvahy), odoslaná na Úrad pre verejné obstarávanie podľa § 64 ods. 1 písm. b) zákona o verejnom obstarávaní.</w:t>
      </w:r>
    </w:p>
    <w:p w14:paraId="18AF0DD4" w14:textId="77777777" w:rsidR="00CC0343" w:rsidRDefault="00CC0343" w:rsidP="000F23B8">
      <w:pPr>
        <w:spacing w:after="0" w:line="240" w:lineRule="auto"/>
        <w:jc w:val="both"/>
        <w:rPr>
          <w:rFonts w:ascii="Times New Roman" w:eastAsia="Times New Roman" w:hAnsi="Times New Roman" w:cs="Times New Roman"/>
          <w:bCs/>
          <w:color w:val="000000"/>
          <w:sz w:val="24"/>
          <w:szCs w:val="24"/>
          <w:lang w:eastAsia="sk-SK"/>
        </w:rPr>
      </w:pPr>
    </w:p>
    <w:p w14:paraId="0EB24EDE" w14:textId="77777777" w:rsidR="00CC0343" w:rsidRPr="00517F24" w:rsidRDefault="00CC0343"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517F24">
        <w:rPr>
          <w:rFonts w:ascii="Times New Roman" w:eastAsia="Times New Roman" w:hAnsi="Times New Roman" w:cs="Times New Roman"/>
          <w:color w:val="000000"/>
          <w:sz w:val="24"/>
          <w:lang w:eastAsia="sk-SK"/>
        </w:rPr>
        <w:t>V prípade, ak ponuka nebude obsahovať všetky náležitosti podľa bodu 1</w:t>
      </w:r>
      <w:r>
        <w:rPr>
          <w:rFonts w:ascii="Times New Roman" w:eastAsia="Times New Roman" w:hAnsi="Times New Roman" w:cs="Times New Roman"/>
          <w:color w:val="000000"/>
          <w:sz w:val="24"/>
          <w:lang w:eastAsia="sk-SK"/>
        </w:rPr>
        <w:t>2</w:t>
      </w:r>
      <w:r w:rsidRPr="00517F24">
        <w:rPr>
          <w:rFonts w:ascii="Times New Roman" w:eastAsia="Times New Roman" w:hAnsi="Times New Roman" w:cs="Times New Roman"/>
          <w:color w:val="000000"/>
          <w:sz w:val="24"/>
          <w:lang w:eastAsia="sk-SK"/>
        </w:rPr>
        <w:t>.</w:t>
      </w:r>
      <w:r w:rsidR="00E87C4C">
        <w:rPr>
          <w:rFonts w:ascii="Times New Roman" w:eastAsia="Times New Roman" w:hAnsi="Times New Roman" w:cs="Times New Roman"/>
          <w:color w:val="000000"/>
          <w:sz w:val="24"/>
          <w:lang w:eastAsia="sk-SK"/>
        </w:rPr>
        <w:t>2 a podľa potreby aj 12.3</w:t>
      </w:r>
      <w:r w:rsidRPr="00517F24">
        <w:rPr>
          <w:rFonts w:ascii="Times New Roman" w:eastAsia="Times New Roman" w:hAnsi="Times New Roman" w:cs="Times New Roman"/>
          <w:color w:val="000000"/>
          <w:sz w:val="24"/>
          <w:lang w:eastAsia="sk-SK"/>
        </w:rPr>
        <w:t>,  bude považovaná za nedostatočnú a komisia bude postupovať pri jej posudzovaní v zmysle zákona o verejnom obstarávaní.</w:t>
      </w:r>
    </w:p>
    <w:p w14:paraId="69884DBF" w14:textId="77777777" w:rsidR="00CC0343" w:rsidRDefault="00CC0343" w:rsidP="000F23B8">
      <w:pPr>
        <w:spacing w:after="0" w:line="240" w:lineRule="auto"/>
        <w:jc w:val="both"/>
        <w:rPr>
          <w:rFonts w:ascii="Times New Roman" w:eastAsia="Times New Roman" w:hAnsi="Times New Roman" w:cs="Times New Roman"/>
          <w:bCs/>
          <w:color w:val="000000"/>
          <w:sz w:val="24"/>
          <w:szCs w:val="24"/>
          <w:lang w:eastAsia="sk-SK"/>
        </w:rPr>
      </w:pPr>
    </w:p>
    <w:p w14:paraId="2D1B93F2" w14:textId="198D7D9E" w:rsidR="00CC0343" w:rsidRDefault="00CC0343"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B42219">
        <w:rPr>
          <w:rFonts w:ascii="Times New Roman" w:eastAsia="Times New Roman" w:hAnsi="Times New Roman" w:cs="Times New Roman"/>
          <w:color w:val="000000"/>
          <w:sz w:val="24"/>
          <w:lang w:eastAsia="sk-SK"/>
        </w:rPr>
        <w:t xml:space="preserve">Pri zistení rozdielov medzi technickými alebo cenovými špecifikáciami uvedenými v návrhu zmluvy a technickými alebo cenovými špecifikáciami v ostatných častiach ponuky </w:t>
      </w:r>
      <w:r w:rsidRPr="00B42219">
        <w:rPr>
          <w:rFonts w:ascii="Times New Roman" w:eastAsia="Times New Roman" w:hAnsi="Times New Roman" w:cs="Times New Roman"/>
          <w:b/>
          <w:color w:val="000000"/>
          <w:sz w:val="24"/>
          <w:lang w:eastAsia="sk-SK"/>
        </w:rPr>
        <w:t xml:space="preserve">bude Zadávateľ postupovať podľa výkladového stanoviska Úradu pre verejné obstarávanie č. </w:t>
      </w:r>
      <w:r w:rsidR="00155287">
        <w:rPr>
          <w:rFonts w:ascii="Times New Roman" w:eastAsia="Times New Roman" w:hAnsi="Times New Roman" w:cs="Times New Roman"/>
          <w:b/>
          <w:color w:val="000000"/>
          <w:sz w:val="24"/>
          <w:lang w:eastAsia="sk-SK"/>
        </w:rPr>
        <w:t>1</w:t>
      </w:r>
      <w:r w:rsidRPr="00B42219">
        <w:rPr>
          <w:rFonts w:ascii="Times New Roman" w:eastAsia="Times New Roman" w:hAnsi="Times New Roman" w:cs="Times New Roman"/>
          <w:b/>
          <w:color w:val="000000"/>
          <w:sz w:val="24"/>
          <w:lang w:eastAsia="sk-SK"/>
        </w:rPr>
        <w:t>/20</w:t>
      </w:r>
      <w:r w:rsidR="00155287">
        <w:rPr>
          <w:rFonts w:ascii="Times New Roman" w:eastAsia="Times New Roman" w:hAnsi="Times New Roman" w:cs="Times New Roman"/>
          <w:b/>
          <w:color w:val="000000"/>
          <w:sz w:val="24"/>
          <w:lang w:eastAsia="sk-SK"/>
        </w:rPr>
        <w:t>2</w:t>
      </w:r>
      <w:r w:rsidRPr="00B42219">
        <w:rPr>
          <w:rFonts w:ascii="Times New Roman" w:eastAsia="Times New Roman" w:hAnsi="Times New Roman" w:cs="Times New Roman"/>
          <w:b/>
          <w:color w:val="000000"/>
          <w:sz w:val="24"/>
          <w:lang w:eastAsia="sk-SK"/>
        </w:rPr>
        <w:t>1 k vyhodnoteniu ponuky obsahujúcej viac návrhov na plnenie toho istého kritéria</w:t>
      </w:r>
      <w:r w:rsidR="00155287" w:rsidRPr="00155287">
        <w:rPr>
          <w:rFonts w:ascii="Times New Roman" w:eastAsia="Times New Roman" w:hAnsi="Times New Roman" w:cs="Times New Roman"/>
          <w:b/>
          <w:color w:val="000000"/>
          <w:sz w:val="24"/>
          <w:lang w:eastAsia="sk-SK"/>
        </w:rPr>
        <w:t>- zmena výkladového stanoviska</w:t>
      </w:r>
      <w:r w:rsidR="00155287">
        <w:rPr>
          <w:rFonts w:ascii="Times New Roman" w:eastAsia="Times New Roman" w:hAnsi="Times New Roman" w:cs="Times New Roman"/>
          <w:b/>
          <w:color w:val="000000"/>
          <w:sz w:val="24"/>
          <w:lang w:eastAsia="sk-SK"/>
        </w:rPr>
        <w:t xml:space="preserve"> č.</w:t>
      </w:r>
      <w:r w:rsidR="00155287" w:rsidRPr="00155287">
        <w:rPr>
          <w:rFonts w:ascii="Times New Roman" w:eastAsia="Times New Roman" w:hAnsi="Times New Roman" w:cs="Times New Roman"/>
          <w:b/>
          <w:color w:val="000000"/>
          <w:sz w:val="24"/>
          <w:lang w:eastAsia="sk-SK"/>
        </w:rPr>
        <w:t xml:space="preserve"> 5/2016</w:t>
      </w:r>
      <w:r w:rsidRPr="00B42219">
        <w:rPr>
          <w:rFonts w:ascii="Times New Roman" w:eastAsia="Times New Roman" w:hAnsi="Times New Roman" w:cs="Times New Roman"/>
          <w:color w:val="000000"/>
          <w:sz w:val="24"/>
          <w:lang w:eastAsia="sk-SK"/>
        </w:rPr>
        <w:t>.</w:t>
      </w:r>
    </w:p>
    <w:p w14:paraId="2960E161" w14:textId="77777777" w:rsidR="004857FF" w:rsidRPr="004857FF" w:rsidRDefault="004857FF" w:rsidP="000F23B8">
      <w:pPr>
        <w:pStyle w:val="Odsekzoznamu"/>
        <w:spacing w:after="0"/>
        <w:rPr>
          <w:rFonts w:ascii="Times New Roman" w:eastAsia="Times New Roman" w:hAnsi="Times New Roman" w:cs="Times New Roman"/>
          <w:color w:val="000000"/>
          <w:sz w:val="24"/>
          <w:lang w:eastAsia="sk-SK"/>
        </w:rPr>
      </w:pPr>
    </w:p>
    <w:p w14:paraId="1607728C" w14:textId="77777777" w:rsidR="00517F24" w:rsidRPr="00517F24" w:rsidRDefault="00517F24" w:rsidP="000F23B8">
      <w:pPr>
        <w:tabs>
          <w:tab w:val="left" w:pos="497"/>
          <w:tab w:val="left" w:pos="5067"/>
          <w:tab w:val="left" w:pos="5497"/>
          <w:tab w:val="left" w:pos="5885"/>
          <w:tab w:val="left" w:pos="6045"/>
          <w:tab w:val="left" w:pos="7460"/>
          <w:tab w:val="left" w:pos="7846"/>
          <w:tab w:val="left" w:pos="8653"/>
        </w:tabs>
        <w:spacing w:after="0" w:line="240" w:lineRule="auto"/>
        <w:jc w:val="center"/>
        <w:rPr>
          <w:rFonts w:ascii="Times New Roman" w:eastAsia="Times New Roman" w:hAnsi="Times New Roman" w:cs="Times New Roman"/>
          <w:b/>
          <w:bCs/>
          <w:color w:val="000000"/>
          <w:sz w:val="32"/>
          <w:szCs w:val="32"/>
          <w:lang w:eastAsia="sk-SK"/>
        </w:rPr>
      </w:pPr>
      <w:r w:rsidRPr="00517F24">
        <w:rPr>
          <w:rFonts w:ascii="Times New Roman" w:eastAsia="Times New Roman" w:hAnsi="Times New Roman" w:cs="Times New Roman"/>
          <w:b/>
          <w:bCs/>
          <w:color w:val="000000"/>
          <w:sz w:val="32"/>
          <w:szCs w:val="32"/>
          <w:lang w:eastAsia="sk-SK"/>
        </w:rPr>
        <w:t>Časť V.  Predkladanie ponuky</w:t>
      </w:r>
    </w:p>
    <w:p w14:paraId="36C23136" w14:textId="77777777" w:rsidR="00517F24" w:rsidRPr="00DB3648" w:rsidRDefault="00517F24" w:rsidP="000F23B8">
      <w:pPr>
        <w:spacing w:after="0" w:line="240" w:lineRule="auto"/>
        <w:jc w:val="both"/>
        <w:rPr>
          <w:rFonts w:ascii="Times New Roman" w:eastAsia="Times New Roman" w:hAnsi="Times New Roman" w:cs="Times New Roman"/>
          <w:bCs/>
          <w:color w:val="000000"/>
          <w:sz w:val="24"/>
          <w:szCs w:val="24"/>
          <w:lang w:eastAsia="sk-SK"/>
        </w:rPr>
      </w:pPr>
    </w:p>
    <w:p w14:paraId="52E6C1FA" w14:textId="77777777" w:rsidR="00285F8C" w:rsidRPr="00DB3648" w:rsidRDefault="00285F8C"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DB3648">
        <w:rPr>
          <w:rFonts w:ascii="Times New Roman" w:eastAsia="Times New Roman" w:hAnsi="Times New Roman" w:cs="Times New Roman"/>
          <w:b/>
          <w:bCs/>
          <w:i/>
          <w:iCs/>
          <w:color w:val="000000"/>
          <w:sz w:val="28"/>
          <w:szCs w:val="28"/>
          <w:lang w:eastAsia="sk-SK"/>
        </w:rPr>
        <w:t>Náklady na ponuku</w:t>
      </w:r>
    </w:p>
    <w:p w14:paraId="79AC7A18" w14:textId="77777777" w:rsidR="00285F8C" w:rsidRPr="00DB3648" w:rsidRDefault="00285F8C" w:rsidP="000F23B8">
      <w:pPr>
        <w:tabs>
          <w:tab w:val="left" w:pos="497"/>
          <w:tab w:val="left" w:pos="5067"/>
          <w:tab w:val="left" w:pos="5497"/>
          <w:tab w:val="left" w:pos="5885"/>
          <w:tab w:val="left" w:pos="6045"/>
          <w:tab w:val="left" w:pos="7460"/>
          <w:tab w:val="left" w:pos="7846"/>
          <w:tab w:val="left" w:pos="8653"/>
        </w:tabs>
        <w:spacing w:after="0" w:line="240" w:lineRule="auto"/>
        <w:rPr>
          <w:rFonts w:ascii="Times New Roman" w:eastAsia="Times New Roman" w:hAnsi="Times New Roman" w:cs="Times New Roman"/>
          <w:color w:val="000000"/>
          <w:lang w:eastAsia="sk-SK"/>
        </w:rPr>
      </w:pP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b/>
          <w:bCs/>
          <w:i/>
          <w:iCs/>
          <w:color w:val="000000"/>
          <w:sz w:val="28"/>
          <w:szCs w:val="28"/>
          <w:lang w:eastAsia="sk-SK"/>
        </w:rPr>
        <w:tab/>
      </w:r>
      <w:r w:rsidRPr="00DB3648">
        <w:rPr>
          <w:rFonts w:ascii="Times New Roman" w:eastAsia="Times New Roman" w:hAnsi="Times New Roman" w:cs="Times New Roman"/>
          <w:b/>
          <w:bCs/>
          <w:i/>
          <w:iCs/>
          <w:color w:val="000000"/>
          <w:sz w:val="28"/>
          <w:szCs w:val="28"/>
          <w:lang w:eastAsia="sk-SK"/>
        </w:rPr>
        <w:tab/>
      </w:r>
      <w:r w:rsidRPr="00DB3648">
        <w:rPr>
          <w:rFonts w:ascii="Times New Roman" w:eastAsia="Times New Roman" w:hAnsi="Times New Roman" w:cs="Times New Roman"/>
          <w:b/>
          <w:bCs/>
          <w:i/>
          <w:iCs/>
          <w:color w:val="000000"/>
          <w:sz w:val="28"/>
          <w:szCs w:val="28"/>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p>
    <w:p w14:paraId="68D4E899" w14:textId="77777777" w:rsidR="00285F8C" w:rsidRPr="00AB0A9E" w:rsidRDefault="006C59FE" w:rsidP="000F23B8">
      <w:pPr>
        <w:tabs>
          <w:tab w:val="left" w:pos="497"/>
        </w:tabs>
        <w:spacing w:after="0" w:line="240" w:lineRule="auto"/>
        <w:jc w:val="both"/>
        <w:rPr>
          <w:rFonts w:ascii="Times New Roman" w:eastAsia="Times New Roman" w:hAnsi="Times New Roman" w:cs="Times New Roman"/>
          <w:color w:val="000000"/>
          <w:sz w:val="24"/>
          <w:lang w:eastAsia="sk-SK"/>
        </w:rPr>
      </w:pPr>
      <w:r w:rsidRPr="00AB0A9E">
        <w:rPr>
          <w:rFonts w:ascii="Times New Roman" w:eastAsia="Times New Roman" w:hAnsi="Times New Roman" w:cs="Times New Roman"/>
          <w:color w:val="000000"/>
          <w:sz w:val="24"/>
          <w:lang w:eastAsia="sk-SK"/>
        </w:rPr>
        <w:t xml:space="preserve">Všetky náklady a výdavky spojené s prípravou a predložením ponuky znáša uchádzač bez finančného nároku voči </w:t>
      </w:r>
      <w:r w:rsidR="00F4497D" w:rsidRPr="00AB0A9E">
        <w:rPr>
          <w:rFonts w:ascii="Times New Roman" w:eastAsia="Times New Roman" w:hAnsi="Times New Roman" w:cs="Times New Roman"/>
          <w:color w:val="000000"/>
          <w:sz w:val="24"/>
          <w:lang w:eastAsia="sk-SK"/>
        </w:rPr>
        <w:t>Zad</w:t>
      </w:r>
      <w:r w:rsidRPr="00AB0A9E">
        <w:rPr>
          <w:rFonts w:ascii="Times New Roman" w:eastAsia="Times New Roman" w:hAnsi="Times New Roman" w:cs="Times New Roman"/>
          <w:color w:val="000000"/>
          <w:sz w:val="24"/>
          <w:lang w:eastAsia="sk-SK"/>
        </w:rPr>
        <w:t>ávateľovi, bez ohľadu na výsledok verejného obstarávania.</w:t>
      </w:r>
    </w:p>
    <w:p w14:paraId="4AEC156A" w14:textId="77777777" w:rsidR="00BF2C20" w:rsidRDefault="00BF2C20" w:rsidP="000F23B8">
      <w:pPr>
        <w:tabs>
          <w:tab w:val="left" w:pos="497"/>
          <w:tab w:val="left" w:pos="5067"/>
          <w:tab w:val="left" w:pos="5497"/>
          <w:tab w:val="left" w:pos="5885"/>
          <w:tab w:val="left" w:pos="6045"/>
          <w:tab w:val="left" w:pos="7460"/>
          <w:tab w:val="left" w:pos="7846"/>
          <w:tab w:val="left" w:pos="8653"/>
        </w:tabs>
        <w:spacing w:after="0" w:line="240" w:lineRule="auto"/>
        <w:rPr>
          <w:rFonts w:ascii="Times New Roman" w:eastAsia="Times New Roman" w:hAnsi="Times New Roman" w:cs="Times New Roman"/>
          <w:color w:val="000000"/>
          <w:lang w:eastAsia="sk-SK"/>
        </w:rPr>
      </w:pPr>
    </w:p>
    <w:p w14:paraId="5DFE698F" w14:textId="77777777" w:rsidR="00BF2C20" w:rsidRPr="00BF2C20" w:rsidRDefault="00BF2C20"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BF2C20">
        <w:rPr>
          <w:rFonts w:ascii="Times New Roman" w:eastAsia="Times New Roman" w:hAnsi="Times New Roman" w:cs="Times New Roman"/>
          <w:b/>
          <w:bCs/>
          <w:i/>
          <w:iCs/>
          <w:color w:val="000000"/>
          <w:sz w:val="28"/>
          <w:szCs w:val="28"/>
          <w:lang w:eastAsia="sk-SK"/>
        </w:rPr>
        <w:t>Uchádzač oprávnený predložiť ponuku</w:t>
      </w:r>
    </w:p>
    <w:p w14:paraId="04247BED" w14:textId="77777777" w:rsidR="00BF2C20" w:rsidRDefault="00BF2C20" w:rsidP="000F23B8">
      <w:pPr>
        <w:tabs>
          <w:tab w:val="left" w:pos="497"/>
          <w:tab w:val="left" w:pos="5067"/>
          <w:tab w:val="left" w:pos="5497"/>
          <w:tab w:val="left" w:pos="5885"/>
          <w:tab w:val="left" w:pos="6045"/>
          <w:tab w:val="left" w:pos="7460"/>
          <w:tab w:val="left" w:pos="7846"/>
          <w:tab w:val="left" w:pos="8653"/>
        </w:tabs>
        <w:spacing w:after="0" w:line="240" w:lineRule="auto"/>
        <w:rPr>
          <w:rFonts w:ascii="Times New Roman" w:eastAsia="Times New Roman" w:hAnsi="Times New Roman" w:cs="Times New Roman"/>
          <w:color w:val="000000"/>
          <w:lang w:eastAsia="sk-SK"/>
        </w:rPr>
      </w:pPr>
    </w:p>
    <w:p w14:paraId="06B2F8EF" w14:textId="77777777" w:rsidR="00BF2C20" w:rsidRPr="00A56525" w:rsidRDefault="00BF2C20"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A56525">
        <w:rPr>
          <w:rFonts w:ascii="Times New Roman" w:eastAsia="Times New Roman" w:hAnsi="Times New Roman" w:cs="Times New Roman"/>
          <w:color w:val="000000"/>
          <w:sz w:val="24"/>
          <w:lang w:eastAsia="sk-SK"/>
        </w:rPr>
        <w:t xml:space="preserve">Uchádzačom môže byť aj skupina fyzických osôb/právnických osôb vystupujúcich voči </w:t>
      </w:r>
      <w:r w:rsidR="00A56525">
        <w:rPr>
          <w:rFonts w:ascii="Times New Roman" w:eastAsia="Times New Roman" w:hAnsi="Times New Roman" w:cs="Times New Roman"/>
          <w:color w:val="000000"/>
          <w:sz w:val="24"/>
          <w:lang w:eastAsia="sk-SK"/>
        </w:rPr>
        <w:t>Zad</w:t>
      </w:r>
      <w:r w:rsidRPr="00A56525">
        <w:rPr>
          <w:rFonts w:ascii="Times New Roman" w:eastAsia="Times New Roman" w:hAnsi="Times New Roman" w:cs="Times New Roman"/>
          <w:color w:val="000000"/>
          <w:sz w:val="24"/>
          <w:lang w:eastAsia="sk-SK"/>
        </w:rPr>
        <w:t xml:space="preserve">ávateľovi spoločne. Skupina dodávateľov nemusí vytvoriť právne vzťahy, musí však stanoviť vedúceho člena (ďalej aj „lídra“) skupiny dodávateľov. Všetci členovia takejto skupiny dodávateľov utvorenej na dodanie predmetu zákazky musia udeliť plnú moc lídrovi skupiny, ktorý bude konať v mene ostatných členov skupiny v rámci tejto súťaže  ako napr. prijímať pokyny v tomto verejnom obstarávaní ako aj  konať v mene skupiny pre prípad prijatia ich ponuky, podpisu zmluvy a komunikácie/zodpovednosti v procese plnenia zmluvy. V prípade prijatia ponuky skupiny dodávateľov sa vyžaduje, aby skupina dodávateľov z dôvodu riadneho plnenia zmluvy uzatvorila a predložila </w:t>
      </w:r>
      <w:r w:rsidR="00A56525">
        <w:rPr>
          <w:rFonts w:ascii="Times New Roman" w:eastAsia="Times New Roman" w:hAnsi="Times New Roman" w:cs="Times New Roman"/>
          <w:color w:val="000000"/>
          <w:sz w:val="24"/>
          <w:lang w:eastAsia="sk-SK"/>
        </w:rPr>
        <w:t>Zad</w:t>
      </w:r>
      <w:r w:rsidRPr="00A56525">
        <w:rPr>
          <w:rFonts w:ascii="Times New Roman" w:eastAsia="Times New Roman" w:hAnsi="Times New Roman" w:cs="Times New Roman"/>
          <w:color w:val="000000"/>
          <w:sz w:val="24"/>
          <w:lang w:eastAsia="sk-SK"/>
        </w:rPr>
        <w:t xml:space="preserve">ávateľovi </w:t>
      </w:r>
      <w:r w:rsidRPr="00A56525">
        <w:rPr>
          <w:rFonts w:ascii="Times New Roman" w:eastAsia="Times New Roman" w:hAnsi="Times New Roman" w:cs="Times New Roman"/>
          <w:color w:val="000000"/>
          <w:sz w:val="24"/>
          <w:lang w:eastAsia="sk-SK"/>
        </w:rPr>
        <w:lastRenderedPageBreak/>
        <w:t xml:space="preserve">zmluvu v súlade s platnými právnymi predpismi, ktorá bude zaväzovať zmluvné strany, aby ručili spoločne za záväzky voči </w:t>
      </w:r>
      <w:r w:rsidR="00A56525">
        <w:rPr>
          <w:rFonts w:ascii="Times New Roman" w:eastAsia="Times New Roman" w:hAnsi="Times New Roman" w:cs="Times New Roman"/>
          <w:color w:val="000000"/>
          <w:sz w:val="24"/>
          <w:lang w:eastAsia="sk-SK"/>
        </w:rPr>
        <w:t>Zad</w:t>
      </w:r>
      <w:r w:rsidRPr="00A56525">
        <w:rPr>
          <w:rFonts w:ascii="Times New Roman" w:eastAsia="Times New Roman" w:hAnsi="Times New Roman" w:cs="Times New Roman"/>
          <w:color w:val="000000"/>
          <w:sz w:val="24"/>
          <w:lang w:eastAsia="sk-SK"/>
        </w:rPr>
        <w:t>ávateľovi vzniknuté pri realizácii predmetu zákazky.</w:t>
      </w:r>
    </w:p>
    <w:p w14:paraId="1B04A764" w14:textId="77777777" w:rsidR="00BF2C20" w:rsidRDefault="00BF2C20" w:rsidP="000F23B8">
      <w:pPr>
        <w:tabs>
          <w:tab w:val="left" w:pos="497"/>
          <w:tab w:val="left" w:pos="5067"/>
          <w:tab w:val="left" w:pos="5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color w:val="000000"/>
          <w:lang w:eastAsia="sk-SK"/>
        </w:rPr>
      </w:pPr>
    </w:p>
    <w:p w14:paraId="1C967482" w14:textId="77777777" w:rsidR="00BF2C20" w:rsidRPr="00A56525" w:rsidRDefault="00BF2C20"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606FA4">
        <w:rPr>
          <w:rFonts w:ascii="Times New Roman" w:eastAsia="Times New Roman" w:hAnsi="Times New Roman" w:cs="Times New Roman"/>
          <w:b/>
          <w:color w:val="000000"/>
          <w:sz w:val="24"/>
          <w:lang w:eastAsia="sk-SK"/>
        </w:rPr>
        <w:t>Každý uchádzač môže predložiť iba jednu ponuku</w:t>
      </w:r>
      <w:r w:rsidRPr="00A56525">
        <w:rPr>
          <w:rFonts w:ascii="Times New Roman" w:eastAsia="Times New Roman" w:hAnsi="Times New Roman" w:cs="Times New Roman"/>
          <w:color w:val="000000"/>
          <w:sz w:val="24"/>
          <w:lang w:eastAsia="sk-SK"/>
        </w:rPr>
        <w:t xml:space="preserve">. Uchádzač, ktorý predložil ponuku nemôže byť v tom istom postupe zadávania zákazky členom skupiny dodávateľov, ktorá predkladá ponuku. </w:t>
      </w:r>
      <w:r w:rsidR="00A56525">
        <w:rPr>
          <w:rFonts w:ascii="Times New Roman" w:eastAsia="Times New Roman" w:hAnsi="Times New Roman" w:cs="Times New Roman"/>
          <w:color w:val="000000"/>
          <w:sz w:val="24"/>
          <w:lang w:eastAsia="sk-SK"/>
        </w:rPr>
        <w:t>Zad</w:t>
      </w:r>
      <w:r w:rsidRPr="00A56525">
        <w:rPr>
          <w:rFonts w:ascii="Times New Roman" w:eastAsia="Times New Roman" w:hAnsi="Times New Roman" w:cs="Times New Roman"/>
          <w:color w:val="000000"/>
          <w:sz w:val="24"/>
          <w:lang w:eastAsia="sk-SK"/>
        </w:rPr>
        <w:t>ávateľ vylúči uchádzača, ktorý je súčasne členom skupiny dodávateľov.</w:t>
      </w:r>
    </w:p>
    <w:p w14:paraId="53005626" w14:textId="77777777" w:rsidR="00285F8C" w:rsidRPr="00DB3648" w:rsidRDefault="00285F8C" w:rsidP="000F23B8">
      <w:pPr>
        <w:tabs>
          <w:tab w:val="left" w:pos="497"/>
          <w:tab w:val="left" w:pos="5067"/>
          <w:tab w:val="left" w:pos="5497"/>
          <w:tab w:val="left" w:pos="5885"/>
          <w:tab w:val="left" w:pos="6045"/>
          <w:tab w:val="left" w:pos="7460"/>
          <w:tab w:val="left" w:pos="7846"/>
          <w:tab w:val="left" w:pos="8653"/>
        </w:tabs>
        <w:spacing w:after="0" w:line="240" w:lineRule="auto"/>
        <w:rPr>
          <w:rFonts w:ascii="Times New Roman" w:eastAsia="Times New Roman" w:hAnsi="Times New Roman" w:cs="Times New Roman"/>
          <w:color w:val="000000"/>
          <w:lang w:eastAsia="sk-SK"/>
        </w:rPr>
      </w:pP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p>
    <w:p w14:paraId="4EF5CF1D" w14:textId="77777777" w:rsidR="00285F8C" w:rsidRPr="00DB3648" w:rsidRDefault="00285F8C"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DB3648">
        <w:rPr>
          <w:rFonts w:ascii="Times New Roman" w:eastAsia="Times New Roman" w:hAnsi="Times New Roman" w:cs="Times New Roman"/>
          <w:b/>
          <w:bCs/>
          <w:i/>
          <w:iCs/>
          <w:color w:val="000000"/>
          <w:sz w:val="28"/>
          <w:szCs w:val="28"/>
          <w:lang w:eastAsia="sk-SK"/>
        </w:rPr>
        <w:t>Predloženie ponuky</w:t>
      </w:r>
    </w:p>
    <w:p w14:paraId="4717672C" w14:textId="77777777" w:rsidR="00285F8C" w:rsidRPr="00DB3648" w:rsidRDefault="00285F8C" w:rsidP="000F23B8">
      <w:pPr>
        <w:tabs>
          <w:tab w:val="left" w:pos="497"/>
          <w:tab w:val="left" w:pos="5067"/>
          <w:tab w:val="left" w:pos="5497"/>
          <w:tab w:val="left" w:pos="5885"/>
          <w:tab w:val="left" w:pos="6045"/>
          <w:tab w:val="left" w:pos="7460"/>
          <w:tab w:val="left" w:pos="7846"/>
          <w:tab w:val="left" w:pos="8653"/>
        </w:tabs>
        <w:spacing w:after="0" w:line="240" w:lineRule="auto"/>
        <w:rPr>
          <w:rFonts w:ascii="Times New Roman" w:eastAsia="Times New Roman" w:hAnsi="Times New Roman" w:cs="Times New Roman"/>
          <w:color w:val="000000"/>
          <w:lang w:eastAsia="sk-SK"/>
        </w:rPr>
      </w:pP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b/>
          <w:bCs/>
          <w:i/>
          <w:iCs/>
          <w:color w:val="000000"/>
          <w:sz w:val="28"/>
          <w:szCs w:val="28"/>
          <w:lang w:eastAsia="sk-SK"/>
        </w:rPr>
        <w:tab/>
      </w:r>
      <w:r w:rsidRPr="00DB3648">
        <w:rPr>
          <w:rFonts w:ascii="Times New Roman" w:eastAsia="Times New Roman" w:hAnsi="Times New Roman" w:cs="Times New Roman"/>
          <w:b/>
          <w:bCs/>
          <w:i/>
          <w:iCs/>
          <w:color w:val="000000"/>
          <w:sz w:val="28"/>
          <w:szCs w:val="28"/>
          <w:lang w:eastAsia="sk-SK"/>
        </w:rPr>
        <w:tab/>
      </w:r>
      <w:r w:rsidRPr="00DB3648">
        <w:rPr>
          <w:rFonts w:ascii="Times New Roman" w:eastAsia="Times New Roman" w:hAnsi="Times New Roman" w:cs="Times New Roman"/>
          <w:b/>
          <w:bCs/>
          <w:i/>
          <w:iCs/>
          <w:color w:val="000000"/>
          <w:sz w:val="28"/>
          <w:szCs w:val="28"/>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r w:rsidRPr="00DB3648">
        <w:rPr>
          <w:rFonts w:ascii="Times New Roman" w:eastAsia="Times New Roman" w:hAnsi="Times New Roman" w:cs="Times New Roman"/>
          <w:color w:val="000000"/>
          <w:lang w:eastAsia="sk-SK"/>
        </w:rPr>
        <w:tab/>
      </w:r>
    </w:p>
    <w:p w14:paraId="67DDE271" w14:textId="18C22D11" w:rsidR="008D4CAF" w:rsidRPr="00007B64" w:rsidRDefault="008D4CAF" w:rsidP="000F23B8">
      <w:pPr>
        <w:tabs>
          <w:tab w:val="left" w:pos="497"/>
        </w:tabs>
        <w:spacing w:after="0" w:line="240" w:lineRule="auto"/>
        <w:jc w:val="both"/>
        <w:rPr>
          <w:rFonts w:ascii="Times New Roman" w:eastAsia="Times New Roman" w:hAnsi="Times New Roman" w:cs="Times New Roman"/>
          <w:color w:val="000000"/>
          <w:sz w:val="24"/>
          <w:lang w:eastAsia="sk-SK"/>
        </w:rPr>
      </w:pPr>
      <w:r w:rsidRPr="00007B64">
        <w:rPr>
          <w:rFonts w:ascii="Times New Roman" w:eastAsia="Times New Roman" w:hAnsi="Times New Roman" w:cs="Times New Roman"/>
          <w:color w:val="000000"/>
          <w:sz w:val="24"/>
          <w:lang w:eastAsia="sk-SK"/>
        </w:rPr>
        <w:t xml:space="preserve">Uchádzač predloží ponuku elektronicky prostredníctvom systému </w:t>
      </w:r>
      <w:r w:rsidR="00007B64" w:rsidRPr="00007B64">
        <w:rPr>
          <w:rFonts w:ascii="Times New Roman" w:eastAsia="Times New Roman" w:hAnsi="Times New Roman" w:cs="Times New Roman"/>
          <w:color w:val="000000"/>
          <w:sz w:val="24"/>
          <w:lang w:eastAsia="sk-SK"/>
        </w:rPr>
        <w:t>JOSEPHINE.</w:t>
      </w:r>
      <w:r w:rsidRPr="00007B64">
        <w:rPr>
          <w:rFonts w:ascii="Times New Roman" w:eastAsia="Times New Roman" w:hAnsi="Times New Roman" w:cs="Times New Roman"/>
          <w:color w:val="000000"/>
          <w:sz w:val="24"/>
          <w:lang w:eastAsia="sk-SK"/>
        </w:rPr>
        <w:t xml:space="preserve"> </w:t>
      </w:r>
      <w:r w:rsidR="00007B64" w:rsidRPr="00007B64">
        <w:rPr>
          <w:rFonts w:ascii="Times New Roman" w:eastAsia="Times New Roman" w:hAnsi="Times New Roman" w:cs="Times New Roman"/>
          <w:sz w:val="24"/>
          <w:lang w:eastAsia="sk-SK"/>
        </w:rPr>
        <w:t xml:space="preserve">Všetky informácie sú uvedené v samostatnom dokumente </w:t>
      </w:r>
      <w:r w:rsidR="00007B64" w:rsidRPr="00007B64">
        <w:rPr>
          <w:rFonts w:ascii="Times New Roman" w:eastAsia="Times New Roman" w:hAnsi="Times New Roman" w:cs="Times New Roman"/>
          <w:b/>
          <w:bCs/>
          <w:sz w:val="24"/>
          <w:lang w:eastAsia="sk-SK"/>
        </w:rPr>
        <w:t>Príloha SP - Elektronická komunikácia, registrácia a predkladanie ponúk</w:t>
      </w:r>
      <w:r w:rsidR="00007B64" w:rsidRPr="00007B64">
        <w:rPr>
          <w:rFonts w:ascii="Times New Roman" w:eastAsia="Times New Roman" w:hAnsi="Times New Roman" w:cs="Times New Roman"/>
          <w:sz w:val="24"/>
          <w:lang w:eastAsia="sk-SK"/>
        </w:rPr>
        <w:t>.</w:t>
      </w:r>
      <w:r w:rsidRPr="00007B64">
        <w:rPr>
          <w:rFonts w:ascii="Times New Roman" w:eastAsia="Times New Roman" w:hAnsi="Times New Roman" w:cs="Times New Roman"/>
          <w:color w:val="000000"/>
          <w:sz w:val="24"/>
          <w:lang w:eastAsia="sk-SK"/>
        </w:rPr>
        <w:t>.</w:t>
      </w:r>
    </w:p>
    <w:p w14:paraId="4644F2A0" w14:textId="77777777" w:rsidR="008D4CAF" w:rsidRDefault="008D4CAF"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44A0BF33" w14:textId="77777777" w:rsidR="002E5BF3" w:rsidRPr="002E5BF3" w:rsidRDefault="002E5BF3"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2E5BF3">
        <w:rPr>
          <w:rFonts w:ascii="Times New Roman" w:eastAsia="Times New Roman" w:hAnsi="Times New Roman" w:cs="Times New Roman"/>
          <w:b/>
          <w:bCs/>
          <w:i/>
          <w:iCs/>
          <w:color w:val="000000"/>
          <w:sz w:val="28"/>
          <w:szCs w:val="28"/>
          <w:lang w:eastAsia="sk-SK"/>
        </w:rPr>
        <w:t>Doplnenie, zmena a odvolanie ponuky</w:t>
      </w:r>
    </w:p>
    <w:p w14:paraId="65D3E676" w14:textId="77777777" w:rsidR="00734390" w:rsidRDefault="00734390"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0D3D1C08" w14:textId="77777777" w:rsidR="00BD6AA5" w:rsidRPr="002E5BF3" w:rsidRDefault="00BD6AA5"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2E5BF3">
        <w:rPr>
          <w:rFonts w:ascii="Times New Roman" w:eastAsia="Times New Roman" w:hAnsi="Times New Roman" w:cs="Times New Roman"/>
          <w:color w:val="000000"/>
          <w:sz w:val="24"/>
          <w:lang w:eastAsia="sk-SK"/>
        </w:rPr>
        <w:t xml:space="preserve">Uchádzač môže predloženú ponuku dodatočne doplniť, zmeniť alebo vziať späť </w:t>
      </w:r>
      <w:r w:rsidRPr="00D900FB">
        <w:rPr>
          <w:rFonts w:ascii="Times New Roman" w:eastAsia="Times New Roman" w:hAnsi="Times New Roman" w:cs="Times New Roman"/>
          <w:b/>
          <w:color w:val="000000"/>
          <w:sz w:val="24"/>
          <w:lang w:eastAsia="sk-SK"/>
        </w:rPr>
        <w:t>do uplynutia lehoty na predkladanie ponúk</w:t>
      </w:r>
      <w:r w:rsidRPr="002E5BF3">
        <w:rPr>
          <w:rFonts w:ascii="Times New Roman" w:eastAsia="Times New Roman" w:hAnsi="Times New Roman" w:cs="Times New Roman"/>
          <w:color w:val="000000"/>
          <w:sz w:val="24"/>
          <w:lang w:eastAsia="sk-SK"/>
        </w:rPr>
        <w:t>.</w:t>
      </w:r>
    </w:p>
    <w:p w14:paraId="7C69063E" w14:textId="77777777" w:rsidR="00BD6AA5" w:rsidRDefault="00BD6AA5"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64216039" w14:textId="5821C130" w:rsidR="00BD6AA5" w:rsidRDefault="00BD6AA5"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2E5BF3">
        <w:rPr>
          <w:rFonts w:ascii="Times New Roman" w:eastAsia="Times New Roman" w:hAnsi="Times New Roman" w:cs="Times New Roman"/>
          <w:color w:val="000000"/>
          <w:sz w:val="24"/>
          <w:lang w:eastAsia="sk-SK"/>
        </w:rPr>
        <w:t xml:space="preserve">Doplnenie, zmenu alebo späť vzatie ponuky je možné vykonať stiahnutím pôvodnej ponuky v systéme </w:t>
      </w:r>
      <w:r w:rsidR="00007B64">
        <w:rPr>
          <w:rFonts w:ascii="Times New Roman" w:eastAsia="Times New Roman" w:hAnsi="Times New Roman" w:cs="Times New Roman"/>
          <w:color w:val="000000"/>
          <w:sz w:val="24"/>
          <w:lang w:eastAsia="sk-SK"/>
        </w:rPr>
        <w:t>JOSEPHINE</w:t>
      </w:r>
      <w:r w:rsidRPr="002E5BF3">
        <w:rPr>
          <w:rFonts w:ascii="Times New Roman" w:eastAsia="Times New Roman" w:hAnsi="Times New Roman" w:cs="Times New Roman"/>
          <w:color w:val="000000"/>
          <w:sz w:val="24"/>
          <w:lang w:eastAsia="sk-SK"/>
        </w:rPr>
        <w:t>.</w:t>
      </w:r>
    </w:p>
    <w:p w14:paraId="6F755387" w14:textId="77777777" w:rsidR="004010AA" w:rsidRPr="004010AA" w:rsidRDefault="004010AA"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031266AC" w14:textId="77777777" w:rsidR="0033593E" w:rsidRPr="0033593E" w:rsidRDefault="0033593E"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33593E">
        <w:rPr>
          <w:rFonts w:ascii="Times New Roman" w:eastAsia="Times New Roman" w:hAnsi="Times New Roman" w:cs="Times New Roman"/>
          <w:b/>
          <w:bCs/>
          <w:i/>
          <w:iCs/>
          <w:color w:val="000000"/>
          <w:sz w:val="28"/>
          <w:szCs w:val="28"/>
          <w:lang w:eastAsia="sk-SK"/>
        </w:rPr>
        <w:t>Platnosť ponuky</w:t>
      </w:r>
    </w:p>
    <w:p w14:paraId="73F97513" w14:textId="77777777" w:rsidR="0033593E" w:rsidRPr="0033593E" w:rsidRDefault="0033593E" w:rsidP="000F23B8">
      <w:pPr>
        <w:tabs>
          <w:tab w:val="left" w:pos="497"/>
          <w:tab w:val="left" w:pos="5067"/>
          <w:tab w:val="left" w:pos="5497"/>
          <w:tab w:val="left" w:pos="5885"/>
          <w:tab w:val="left" w:pos="6045"/>
          <w:tab w:val="left" w:pos="7460"/>
          <w:tab w:val="left" w:pos="7846"/>
          <w:tab w:val="left" w:pos="8653"/>
        </w:tabs>
        <w:spacing w:after="0" w:line="240" w:lineRule="auto"/>
        <w:rPr>
          <w:rFonts w:ascii="Times New Roman" w:eastAsia="Times New Roman" w:hAnsi="Times New Roman" w:cs="Times New Roman"/>
          <w:color w:val="000000"/>
          <w:lang w:eastAsia="sk-SK"/>
        </w:rPr>
      </w:pPr>
      <w:r w:rsidRPr="0033593E">
        <w:rPr>
          <w:rFonts w:ascii="Times New Roman" w:eastAsia="Times New Roman" w:hAnsi="Times New Roman" w:cs="Times New Roman"/>
          <w:color w:val="000000"/>
          <w:lang w:eastAsia="sk-SK"/>
        </w:rPr>
        <w:tab/>
      </w:r>
      <w:r w:rsidRPr="0033593E">
        <w:rPr>
          <w:rFonts w:ascii="Times New Roman" w:eastAsia="Times New Roman" w:hAnsi="Times New Roman" w:cs="Times New Roman"/>
          <w:b/>
          <w:bCs/>
          <w:i/>
          <w:iCs/>
          <w:color w:val="000000"/>
          <w:sz w:val="28"/>
          <w:szCs w:val="28"/>
          <w:lang w:eastAsia="sk-SK"/>
        </w:rPr>
        <w:tab/>
      </w:r>
      <w:r w:rsidRPr="0033593E">
        <w:rPr>
          <w:rFonts w:ascii="Times New Roman" w:eastAsia="Times New Roman" w:hAnsi="Times New Roman" w:cs="Times New Roman"/>
          <w:b/>
          <w:bCs/>
          <w:i/>
          <w:iCs/>
          <w:color w:val="000000"/>
          <w:sz w:val="28"/>
          <w:szCs w:val="28"/>
          <w:lang w:eastAsia="sk-SK"/>
        </w:rPr>
        <w:tab/>
      </w:r>
      <w:r w:rsidRPr="0033593E">
        <w:rPr>
          <w:rFonts w:ascii="Times New Roman" w:eastAsia="Times New Roman" w:hAnsi="Times New Roman" w:cs="Times New Roman"/>
          <w:b/>
          <w:bCs/>
          <w:i/>
          <w:iCs/>
          <w:color w:val="000000"/>
          <w:sz w:val="28"/>
          <w:szCs w:val="28"/>
          <w:lang w:eastAsia="sk-SK"/>
        </w:rPr>
        <w:tab/>
      </w:r>
      <w:r w:rsidRPr="0033593E">
        <w:rPr>
          <w:rFonts w:ascii="Times New Roman" w:eastAsia="Times New Roman" w:hAnsi="Times New Roman" w:cs="Times New Roman"/>
          <w:color w:val="000000"/>
          <w:lang w:eastAsia="sk-SK"/>
        </w:rPr>
        <w:tab/>
      </w:r>
      <w:r w:rsidRPr="0033593E">
        <w:rPr>
          <w:rFonts w:ascii="Times New Roman" w:eastAsia="Times New Roman" w:hAnsi="Times New Roman" w:cs="Times New Roman"/>
          <w:color w:val="000000"/>
          <w:lang w:eastAsia="sk-SK"/>
        </w:rPr>
        <w:tab/>
      </w:r>
      <w:r w:rsidRPr="0033593E">
        <w:rPr>
          <w:rFonts w:ascii="Times New Roman" w:eastAsia="Times New Roman" w:hAnsi="Times New Roman" w:cs="Times New Roman"/>
          <w:color w:val="000000"/>
          <w:lang w:eastAsia="sk-SK"/>
        </w:rPr>
        <w:tab/>
      </w:r>
      <w:r w:rsidRPr="0033593E">
        <w:rPr>
          <w:rFonts w:ascii="Times New Roman" w:eastAsia="Times New Roman" w:hAnsi="Times New Roman" w:cs="Times New Roman"/>
          <w:color w:val="000000"/>
          <w:lang w:eastAsia="sk-SK"/>
        </w:rPr>
        <w:tab/>
      </w:r>
    </w:p>
    <w:p w14:paraId="440D5AA2" w14:textId="77777777" w:rsidR="0033593E" w:rsidRPr="0033593E" w:rsidRDefault="0033593E"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33593E">
        <w:rPr>
          <w:rFonts w:ascii="Times New Roman" w:eastAsia="Times New Roman" w:hAnsi="Times New Roman" w:cs="Times New Roman"/>
          <w:color w:val="000000"/>
          <w:sz w:val="24"/>
          <w:lang w:eastAsia="sk-SK"/>
        </w:rPr>
        <w:t>Uchádzač je svojou ponukou viazaný počas lehoty viazanosti ponúk. Lehota viazanosti ponúk plynie od uplynutia lehoty na predkladanie ponúk do uplynutia lehoty viazanosti ponúk stanovenej Zadávateľom.</w:t>
      </w:r>
    </w:p>
    <w:p w14:paraId="4F5AC5A7" w14:textId="77777777" w:rsidR="0033593E" w:rsidRPr="0033593E" w:rsidRDefault="0033593E"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685D7879" w14:textId="0CB6EEBB" w:rsidR="0033593E" w:rsidRPr="0033593E" w:rsidRDefault="0033593E"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C84735">
        <w:rPr>
          <w:rFonts w:ascii="Times New Roman" w:eastAsia="Times New Roman" w:hAnsi="Times New Roman" w:cs="Times New Roman"/>
          <w:color w:val="000000"/>
          <w:sz w:val="24"/>
          <w:lang w:eastAsia="sk-SK"/>
        </w:rPr>
        <w:t>Lehot</w:t>
      </w:r>
      <w:r w:rsidR="000E3DFC" w:rsidRPr="00C84735">
        <w:rPr>
          <w:rFonts w:ascii="Times New Roman" w:eastAsia="Times New Roman" w:hAnsi="Times New Roman" w:cs="Times New Roman"/>
          <w:color w:val="000000"/>
          <w:sz w:val="24"/>
          <w:lang w:eastAsia="sk-SK"/>
        </w:rPr>
        <w:t>u</w:t>
      </w:r>
      <w:r w:rsidRPr="00C84735">
        <w:rPr>
          <w:rFonts w:ascii="Times New Roman" w:eastAsia="Times New Roman" w:hAnsi="Times New Roman" w:cs="Times New Roman"/>
          <w:color w:val="000000"/>
          <w:sz w:val="24"/>
          <w:lang w:eastAsia="sk-SK"/>
        </w:rPr>
        <w:t xml:space="preserve"> viazanosti ponúk</w:t>
      </w:r>
      <w:r w:rsidR="000E3DFC" w:rsidRPr="00C84735">
        <w:rPr>
          <w:rFonts w:ascii="Times New Roman" w:eastAsia="Times New Roman" w:hAnsi="Times New Roman" w:cs="Times New Roman"/>
          <w:color w:val="000000"/>
          <w:sz w:val="24"/>
          <w:lang w:eastAsia="sk-SK"/>
        </w:rPr>
        <w:t xml:space="preserve"> stanovil Zadávateľ </w:t>
      </w:r>
      <w:r w:rsidR="00360CDA">
        <w:rPr>
          <w:rFonts w:ascii="Times New Roman" w:eastAsia="Times New Roman" w:hAnsi="Times New Roman" w:cs="Times New Roman"/>
          <w:color w:val="000000"/>
          <w:sz w:val="24"/>
          <w:lang w:eastAsia="sk-SK"/>
        </w:rPr>
        <w:t xml:space="preserve">podľa § 46 ods. 2 ZVO </w:t>
      </w:r>
      <w:r w:rsidR="00884CEC">
        <w:rPr>
          <w:rFonts w:ascii="Times New Roman" w:eastAsia="Times New Roman" w:hAnsi="Times New Roman" w:cs="Times New Roman"/>
          <w:color w:val="000000"/>
          <w:sz w:val="24"/>
          <w:lang w:eastAsia="sk-SK"/>
        </w:rPr>
        <w:t>do</w:t>
      </w:r>
      <w:r w:rsidR="00860877">
        <w:rPr>
          <w:rFonts w:ascii="Times New Roman" w:eastAsia="Times New Roman" w:hAnsi="Times New Roman" w:cs="Times New Roman"/>
          <w:color w:val="000000"/>
          <w:sz w:val="24"/>
          <w:lang w:eastAsia="sk-SK"/>
        </w:rPr>
        <w:t xml:space="preserve"> </w:t>
      </w:r>
      <w:r w:rsidR="00884CEC" w:rsidRPr="00884CEC">
        <w:rPr>
          <w:rFonts w:ascii="Times New Roman" w:eastAsia="Times New Roman" w:hAnsi="Times New Roman" w:cs="Times New Roman"/>
          <w:b/>
          <w:bCs/>
          <w:color w:val="000000"/>
          <w:sz w:val="24"/>
          <w:lang w:eastAsia="sk-SK"/>
        </w:rPr>
        <w:t>31.</w:t>
      </w:r>
      <w:r w:rsidRPr="00884CEC">
        <w:rPr>
          <w:rFonts w:ascii="Times New Roman" w:eastAsia="Times New Roman" w:hAnsi="Times New Roman" w:cs="Times New Roman"/>
          <w:b/>
          <w:bCs/>
          <w:color w:val="000000"/>
          <w:sz w:val="24"/>
          <w:lang w:eastAsia="sk-SK"/>
        </w:rPr>
        <w:t>12</w:t>
      </w:r>
      <w:r w:rsidR="00884CEC" w:rsidRPr="00884CEC">
        <w:rPr>
          <w:rFonts w:ascii="Times New Roman" w:eastAsia="Times New Roman" w:hAnsi="Times New Roman" w:cs="Times New Roman"/>
          <w:b/>
          <w:bCs/>
          <w:color w:val="000000"/>
          <w:sz w:val="24"/>
          <w:lang w:eastAsia="sk-SK"/>
        </w:rPr>
        <w:t>.2022</w:t>
      </w:r>
      <w:r w:rsidRPr="0033593E">
        <w:rPr>
          <w:rFonts w:ascii="Times New Roman" w:eastAsia="Times New Roman" w:hAnsi="Times New Roman" w:cs="Times New Roman"/>
          <w:color w:val="000000"/>
          <w:sz w:val="24"/>
          <w:lang w:eastAsia="sk-SK"/>
        </w:rPr>
        <w:t>.</w:t>
      </w:r>
    </w:p>
    <w:p w14:paraId="64E3ADDF" w14:textId="77777777" w:rsidR="0033593E" w:rsidRPr="0033593E" w:rsidRDefault="0033593E"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398D25FF" w14:textId="77777777" w:rsidR="00E128D6" w:rsidRDefault="00E128D6"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76F78525" w14:textId="77777777" w:rsidR="00204E99" w:rsidRPr="009B58C6" w:rsidRDefault="009B58C6" w:rsidP="000F23B8">
      <w:pPr>
        <w:tabs>
          <w:tab w:val="left" w:pos="497"/>
          <w:tab w:val="left" w:pos="5067"/>
          <w:tab w:val="left" w:pos="5497"/>
          <w:tab w:val="left" w:pos="5885"/>
          <w:tab w:val="left" w:pos="6045"/>
          <w:tab w:val="left" w:pos="7460"/>
          <w:tab w:val="left" w:pos="7846"/>
          <w:tab w:val="left" w:pos="8653"/>
        </w:tabs>
        <w:spacing w:after="0" w:line="240" w:lineRule="auto"/>
        <w:jc w:val="center"/>
        <w:rPr>
          <w:rFonts w:ascii="Times New Roman" w:eastAsia="Times New Roman" w:hAnsi="Times New Roman" w:cs="Times New Roman"/>
          <w:b/>
          <w:bCs/>
          <w:color w:val="000000"/>
          <w:sz w:val="32"/>
          <w:szCs w:val="32"/>
          <w:lang w:eastAsia="sk-SK"/>
        </w:rPr>
      </w:pPr>
      <w:r w:rsidRPr="009B58C6">
        <w:rPr>
          <w:rFonts w:ascii="Times New Roman" w:eastAsia="Times New Roman" w:hAnsi="Times New Roman" w:cs="Times New Roman"/>
          <w:b/>
          <w:bCs/>
          <w:color w:val="000000"/>
          <w:sz w:val="32"/>
          <w:szCs w:val="32"/>
          <w:lang w:eastAsia="sk-SK"/>
        </w:rPr>
        <w:t>Časť VI. Otváranie a vyhodnotenie ponúk</w:t>
      </w:r>
    </w:p>
    <w:p w14:paraId="10BBD0A9" w14:textId="77777777" w:rsidR="000B3ED5" w:rsidRDefault="000B3ED5"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10408C62" w14:textId="77777777" w:rsidR="00285F8C" w:rsidRPr="00DB3648" w:rsidRDefault="00285F8C"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DB3648">
        <w:rPr>
          <w:rFonts w:ascii="Times New Roman" w:eastAsia="Times New Roman" w:hAnsi="Times New Roman" w:cs="Times New Roman"/>
          <w:b/>
          <w:bCs/>
          <w:i/>
          <w:iCs/>
          <w:color w:val="000000"/>
          <w:sz w:val="28"/>
          <w:szCs w:val="28"/>
          <w:lang w:eastAsia="sk-SK"/>
        </w:rPr>
        <w:t>Otváranie ponúk</w:t>
      </w:r>
    </w:p>
    <w:p w14:paraId="17564CCB" w14:textId="77777777" w:rsidR="00C179F7" w:rsidRDefault="00C179F7" w:rsidP="000F23B8">
      <w:pPr>
        <w:tabs>
          <w:tab w:val="left" w:pos="497"/>
          <w:tab w:val="left" w:pos="5067"/>
          <w:tab w:val="left" w:pos="5497"/>
          <w:tab w:val="left" w:pos="5885"/>
          <w:tab w:val="left" w:pos="6045"/>
          <w:tab w:val="left" w:pos="7460"/>
          <w:tab w:val="left" w:pos="7846"/>
          <w:tab w:val="left" w:pos="8653"/>
        </w:tabs>
        <w:spacing w:after="0" w:line="240" w:lineRule="auto"/>
        <w:rPr>
          <w:rFonts w:ascii="Times New Roman" w:eastAsia="Times New Roman" w:hAnsi="Times New Roman" w:cs="Times New Roman"/>
          <w:color w:val="000000"/>
          <w:lang w:eastAsia="sk-SK"/>
        </w:rPr>
      </w:pPr>
    </w:p>
    <w:p w14:paraId="64CCBC45" w14:textId="77777777" w:rsidR="008D122A" w:rsidRDefault="008D122A" w:rsidP="000F23B8">
      <w:pPr>
        <w:pStyle w:val="Odsekzoznamu"/>
        <w:numPr>
          <w:ilvl w:val="1"/>
          <w:numId w:val="1"/>
        </w:numPr>
        <w:tabs>
          <w:tab w:val="left" w:pos="497"/>
          <w:tab w:val="left" w:pos="567"/>
        </w:tabs>
        <w:spacing w:after="0" w:line="240" w:lineRule="auto"/>
        <w:ind w:left="360"/>
        <w:jc w:val="both"/>
        <w:rPr>
          <w:rFonts w:ascii="Times New Roman" w:eastAsia="Times New Roman" w:hAnsi="Times New Roman" w:cs="Times New Roman"/>
          <w:color w:val="000000"/>
          <w:sz w:val="24"/>
          <w:lang w:eastAsia="sk-SK"/>
        </w:rPr>
      </w:pPr>
      <w:r w:rsidRPr="00DC7E35">
        <w:rPr>
          <w:rFonts w:ascii="Times New Roman" w:eastAsia="Times New Roman" w:hAnsi="Times New Roman" w:cs="Times New Roman"/>
          <w:color w:val="000000"/>
          <w:sz w:val="24"/>
          <w:u w:val="single"/>
          <w:lang w:eastAsia="sk-SK"/>
        </w:rPr>
        <w:t xml:space="preserve">Dátum a čas otvárania </w:t>
      </w:r>
      <w:r w:rsidR="0075231D">
        <w:rPr>
          <w:rFonts w:ascii="Times New Roman" w:eastAsia="Times New Roman" w:hAnsi="Times New Roman" w:cs="Times New Roman"/>
          <w:color w:val="000000"/>
          <w:sz w:val="24"/>
          <w:u w:val="single"/>
          <w:lang w:eastAsia="sk-SK"/>
        </w:rPr>
        <w:t>ponúk</w:t>
      </w:r>
      <w:r w:rsidRPr="00DC7E35">
        <w:rPr>
          <w:rFonts w:ascii="Times New Roman" w:eastAsia="Times New Roman" w:hAnsi="Times New Roman" w:cs="Times New Roman"/>
          <w:color w:val="000000"/>
          <w:sz w:val="24"/>
          <w:u w:val="single"/>
          <w:lang w:eastAsia="sk-SK"/>
        </w:rPr>
        <w:t>:</w:t>
      </w:r>
      <w:bookmarkStart w:id="1" w:name="_Hlk520885021"/>
    </w:p>
    <w:bookmarkEnd w:id="1"/>
    <w:p w14:paraId="1D5F8992" w14:textId="77777777" w:rsidR="00C179F7" w:rsidRPr="00C179F7" w:rsidRDefault="0099057D" w:rsidP="000F23B8">
      <w:pPr>
        <w:tabs>
          <w:tab w:val="left" w:pos="497"/>
          <w:tab w:val="left" w:pos="567"/>
        </w:tabs>
        <w:spacing w:after="0" w:line="240" w:lineRule="auto"/>
        <w:ind w:left="497"/>
        <w:jc w:val="both"/>
        <w:rPr>
          <w:rFonts w:ascii="Times New Roman" w:eastAsia="Times New Roman" w:hAnsi="Times New Roman" w:cs="Times New Roman"/>
          <w:color w:val="000000"/>
          <w:sz w:val="24"/>
          <w:lang w:eastAsia="sk-SK"/>
        </w:rPr>
      </w:pPr>
      <w:r w:rsidRPr="0099057D">
        <w:rPr>
          <w:rFonts w:ascii="Times New Roman" w:eastAsia="Times New Roman" w:hAnsi="Times New Roman" w:cs="Times New Roman"/>
          <w:color w:val="000000"/>
          <w:sz w:val="24"/>
          <w:lang w:eastAsia="sk-SK"/>
        </w:rPr>
        <w:t xml:space="preserve">Dátum a čas otvárania ponúk je uvedená vo </w:t>
      </w:r>
      <w:r w:rsidRPr="0099057D">
        <w:rPr>
          <w:rFonts w:ascii="Times New Roman" w:eastAsia="Times New Roman" w:hAnsi="Times New Roman" w:cs="Times New Roman"/>
          <w:b/>
          <w:bCs/>
          <w:color w:val="000000"/>
          <w:sz w:val="24"/>
          <w:lang w:eastAsia="sk-SK"/>
        </w:rPr>
        <w:t>Výzve na predkladanie ponúk, v bode  IV.2.7) Podmienky na otváranie ponúk</w:t>
      </w:r>
      <w:r w:rsidRPr="0099057D">
        <w:rPr>
          <w:rFonts w:ascii="Times New Roman" w:eastAsia="Times New Roman" w:hAnsi="Times New Roman" w:cs="Times New Roman"/>
          <w:color w:val="000000"/>
          <w:sz w:val="24"/>
          <w:lang w:eastAsia="sk-SK"/>
        </w:rPr>
        <w:t>.</w:t>
      </w:r>
      <w:r>
        <w:rPr>
          <w:rFonts w:ascii="Times New Roman" w:eastAsia="Times New Roman" w:hAnsi="Times New Roman" w:cs="Times New Roman"/>
          <w:color w:val="000000"/>
          <w:sz w:val="24"/>
          <w:lang w:eastAsia="sk-SK"/>
        </w:rPr>
        <w:t xml:space="preserve"> V prípade predĺženia lehoty na predkladanie ponúk bude Verejný obstarávateľ automaticky posúvať aj dátum a čas otvárania ponúk, pričom o tejto skutočnosti bude tiež informovať všetkých záujemcov.</w:t>
      </w:r>
    </w:p>
    <w:p w14:paraId="752D6C18" w14:textId="77777777" w:rsidR="00EC1290" w:rsidRPr="00DC7E35" w:rsidRDefault="00EC1290" w:rsidP="000F23B8">
      <w:pPr>
        <w:tabs>
          <w:tab w:val="left" w:pos="497"/>
          <w:tab w:val="left" w:pos="567"/>
        </w:tabs>
        <w:spacing w:after="0" w:line="240" w:lineRule="auto"/>
        <w:jc w:val="both"/>
        <w:rPr>
          <w:rFonts w:ascii="Times New Roman" w:eastAsia="Times New Roman" w:hAnsi="Times New Roman" w:cs="Times New Roman"/>
          <w:color w:val="000000"/>
          <w:sz w:val="24"/>
          <w:lang w:eastAsia="sk-SK"/>
        </w:rPr>
      </w:pPr>
    </w:p>
    <w:p w14:paraId="6A98CE8D" w14:textId="77777777" w:rsidR="008D122A" w:rsidRPr="00DC7E35" w:rsidRDefault="008D122A" w:rsidP="000F23B8">
      <w:pPr>
        <w:pStyle w:val="Odsekzoznamu"/>
        <w:numPr>
          <w:ilvl w:val="1"/>
          <w:numId w:val="1"/>
        </w:numPr>
        <w:tabs>
          <w:tab w:val="left" w:pos="497"/>
          <w:tab w:val="left" w:pos="567"/>
        </w:tabs>
        <w:spacing w:after="0" w:line="240" w:lineRule="auto"/>
        <w:ind w:left="360"/>
        <w:jc w:val="both"/>
        <w:rPr>
          <w:rFonts w:ascii="Times New Roman" w:eastAsia="Times New Roman" w:hAnsi="Times New Roman" w:cs="Times New Roman"/>
          <w:color w:val="000000"/>
          <w:sz w:val="24"/>
          <w:u w:val="single"/>
          <w:lang w:eastAsia="sk-SK"/>
        </w:rPr>
      </w:pPr>
      <w:r w:rsidRPr="00DC7E35">
        <w:rPr>
          <w:rFonts w:ascii="Times New Roman" w:eastAsia="Times New Roman" w:hAnsi="Times New Roman" w:cs="Times New Roman"/>
          <w:color w:val="000000"/>
          <w:sz w:val="24"/>
          <w:u w:val="single"/>
          <w:lang w:eastAsia="sk-SK"/>
        </w:rPr>
        <w:t xml:space="preserve">Miesto otvárania </w:t>
      </w:r>
      <w:r w:rsidR="0075231D">
        <w:rPr>
          <w:rFonts w:ascii="Times New Roman" w:eastAsia="Times New Roman" w:hAnsi="Times New Roman" w:cs="Times New Roman"/>
          <w:color w:val="000000"/>
          <w:sz w:val="24"/>
          <w:u w:val="single"/>
          <w:lang w:eastAsia="sk-SK"/>
        </w:rPr>
        <w:t>ponúk</w:t>
      </w:r>
      <w:r w:rsidRPr="00DC7E35">
        <w:rPr>
          <w:rFonts w:ascii="Times New Roman" w:eastAsia="Times New Roman" w:hAnsi="Times New Roman" w:cs="Times New Roman"/>
          <w:color w:val="000000"/>
          <w:sz w:val="24"/>
          <w:u w:val="single"/>
          <w:lang w:eastAsia="sk-SK"/>
        </w:rPr>
        <w:t xml:space="preserve">: </w:t>
      </w:r>
    </w:p>
    <w:p w14:paraId="59294AB7" w14:textId="14A97BB9" w:rsidR="00485DB2" w:rsidRPr="00202AC5" w:rsidRDefault="00485DB2" w:rsidP="000F23B8">
      <w:pPr>
        <w:tabs>
          <w:tab w:val="left" w:pos="497"/>
          <w:tab w:val="left" w:pos="567"/>
        </w:tabs>
        <w:spacing w:after="0" w:line="240" w:lineRule="auto"/>
        <w:ind w:left="497"/>
        <w:jc w:val="both"/>
        <w:rPr>
          <w:rFonts w:ascii="Times New Roman" w:hAnsi="Times New Roman"/>
          <w:color w:val="000000"/>
          <w:sz w:val="24"/>
          <w:lang w:eastAsia="sk-SK"/>
        </w:rPr>
      </w:pPr>
      <w:r>
        <w:rPr>
          <w:rFonts w:ascii="Times New Roman" w:hAnsi="Times New Roman"/>
          <w:b/>
          <w:bCs/>
          <w:color w:val="000000"/>
          <w:sz w:val="24"/>
          <w:lang w:eastAsia="sk-SK"/>
        </w:rPr>
        <w:t xml:space="preserve">Online otváranie ponúk cez systém </w:t>
      </w:r>
      <w:r w:rsidR="00884CEC">
        <w:rPr>
          <w:rFonts w:ascii="Times New Roman" w:hAnsi="Times New Roman"/>
          <w:b/>
          <w:bCs/>
          <w:color w:val="000000"/>
          <w:sz w:val="24"/>
          <w:lang w:eastAsia="sk-SK"/>
        </w:rPr>
        <w:t>JOSEPHINE</w:t>
      </w:r>
      <w:r>
        <w:rPr>
          <w:rFonts w:ascii="Times New Roman" w:hAnsi="Times New Roman"/>
          <w:b/>
          <w:bCs/>
          <w:color w:val="000000"/>
          <w:sz w:val="24"/>
          <w:lang w:eastAsia="sk-SK"/>
        </w:rPr>
        <w:t>!</w:t>
      </w:r>
    </w:p>
    <w:p w14:paraId="243BF6C3" w14:textId="77777777" w:rsidR="008D122A" w:rsidRPr="00DB3648" w:rsidRDefault="008D122A" w:rsidP="000F23B8">
      <w:pPr>
        <w:tabs>
          <w:tab w:val="left" w:pos="567"/>
        </w:tabs>
        <w:spacing w:after="0" w:line="240" w:lineRule="auto"/>
        <w:ind w:left="284"/>
        <w:jc w:val="both"/>
        <w:rPr>
          <w:rFonts w:ascii="Times New Roman" w:eastAsia="Times New Roman" w:hAnsi="Times New Roman" w:cs="Times New Roman"/>
          <w:b/>
          <w:color w:val="000000"/>
          <w:lang w:eastAsia="sk-SK"/>
        </w:rPr>
      </w:pPr>
    </w:p>
    <w:p w14:paraId="2B764C6A" w14:textId="77777777" w:rsidR="005D2B65" w:rsidRPr="00DB3648" w:rsidRDefault="005D2B65" w:rsidP="000F23B8">
      <w:pPr>
        <w:pStyle w:val="Odsekzoznamu"/>
        <w:numPr>
          <w:ilvl w:val="1"/>
          <w:numId w:val="1"/>
        </w:numPr>
        <w:tabs>
          <w:tab w:val="left" w:pos="497"/>
          <w:tab w:val="left" w:pos="567"/>
        </w:tabs>
        <w:spacing w:after="0" w:line="240" w:lineRule="auto"/>
        <w:ind w:left="360"/>
        <w:jc w:val="both"/>
        <w:rPr>
          <w:rFonts w:ascii="Times New Roman" w:eastAsia="Times New Roman" w:hAnsi="Times New Roman" w:cs="Times New Roman"/>
          <w:color w:val="000000"/>
          <w:sz w:val="24"/>
          <w:u w:val="single"/>
          <w:lang w:eastAsia="sk-SK"/>
        </w:rPr>
      </w:pPr>
      <w:r w:rsidRPr="00DB3648">
        <w:rPr>
          <w:rFonts w:ascii="Times New Roman" w:eastAsia="Times New Roman" w:hAnsi="Times New Roman" w:cs="Times New Roman"/>
          <w:color w:val="000000"/>
          <w:sz w:val="24"/>
          <w:u w:val="single"/>
          <w:lang w:eastAsia="sk-SK"/>
        </w:rPr>
        <w:t>Účasť na otváraní ponúk:</w:t>
      </w:r>
    </w:p>
    <w:p w14:paraId="20B13185" w14:textId="285278C7" w:rsidR="00485DB2" w:rsidRDefault="00485DB2" w:rsidP="000F23B8">
      <w:pPr>
        <w:tabs>
          <w:tab w:val="left" w:pos="567"/>
        </w:tabs>
        <w:spacing w:after="0" w:line="240" w:lineRule="auto"/>
        <w:ind w:left="567"/>
        <w:jc w:val="both"/>
        <w:rPr>
          <w:rFonts w:ascii="Times New Roman" w:hAnsi="Times New Roman"/>
          <w:color w:val="000000"/>
          <w:sz w:val="24"/>
          <w:lang w:eastAsia="sk-SK"/>
        </w:rPr>
      </w:pPr>
      <w:r>
        <w:rPr>
          <w:rFonts w:ascii="Times New Roman" w:hAnsi="Times New Roman"/>
          <w:color w:val="000000"/>
          <w:sz w:val="24"/>
          <w:lang w:eastAsia="sk-SK"/>
        </w:rPr>
        <w:t>Otváranie</w:t>
      </w:r>
      <w:r w:rsidRPr="00E4099C">
        <w:rPr>
          <w:rFonts w:ascii="Times New Roman" w:hAnsi="Times New Roman"/>
          <w:color w:val="000000"/>
          <w:sz w:val="24"/>
          <w:lang w:eastAsia="sk-SK"/>
        </w:rPr>
        <w:t xml:space="preserve"> ponúk </w:t>
      </w:r>
      <w:r>
        <w:rPr>
          <w:rFonts w:ascii="Times New Roman" w:hAnsi="Times New Roman"/>
          <w:color w:val="000000"/>
          <w:sz w:val="24"/>
          <w:lang w:eastAsia="sk-SK"/>
        </w:rPr>
        <w:t xml:space="preserve">bude </w:t>
      </w:r>
      <w:r w:rsidRPr="00E4099C">
        <w:rPr>
          <w:rFonts w:ascii="Times New Roman" w:hAnsi="Times New Roman"/>
          <w:color w:val="000000"/>
          <w:sz w:val="24"/>
          <w:lang w:eastAsia="sk-SK"/>
        </w:rPr>
        <w:t>verejné</w:t>
      </w:r>
      <w:r>
        <w:rPr>
          <w:rFonts w:ascii="Times New Roman" w:hAnsi="Times New Roman"/>
          <w:color w:val="000000"/>
          <w:sz w:val="24"/>
          <w:lang w:eastAsia="sk-SK"/>
        </w:rPr>
        <w:t xml:space="preserve">, </w:t>
      </w:r>
      <w:proofErr w:type="spellStart"/>
      <w:r>
        <w:rPr>
          <w:rFonts w:ascii="Times New Roman" w:hAnsi="Times New Roman"/>
          <w:color w:val="000000"/>
          <w:sz w:val="24"/>
          <w:lang w:eastAsia="sk-SK"/>
        </w:rPr>
        <w:t>t.</w:t>
      </w:r>
      <w:r w:rsidRPr="00445D18">
        <w:rPr>
          <w:rFonts w:ascii="Times New Roman" w:hAnsi="Times New Roman"/>
          <w:sz w:val="24"/>
          <w:lang w:eastAsia="sk-SK"/>
        </w:rPr>
        <w:t>j</w:t>
      </w:r>
      <w:proofErr w:type="spellEnd"/>
      <w:r w:rsidRPr="00445D18">
        <w:rPr>
          <w:rFonts w:ascii="Times New Roman" w:hAnsi="Times New Roman"/>
          <w:sz w:val="24"/>
          <w:lang w:eastAsia="sk-SK"/>
        </w:rPr>
        <w:t xml:space="preserve">. </w:t>
      </w:r>
      <w:r>
        <w:rPr>
          <w:rFonts w:ascii="Times New Roman" w:hAnsi="Times New Roman"/>
          <w:sz w:val="24"/>
          <w:lang w:eastAsia="sk-SK"/>
        </w:rPr>
        <w:t>Zad</w:t>
      </w:r>
      <w:r w:rsidRPr="00445D18">
        <w:rPr>
          <w:rFonts w:ascii="Times New Roman" w:hAnsi="Times New Roman"/>
          <w:sz w:val="24"/>
          <w:lang w:eastAsia="sk-SK"/>
        </w:rPr>
        <w:t xml:space="preserve">ávateľ umožňuje </w:t>
      </w:r>
      <w:r>
        <w:rPr>
          <w:rFonts w:ascii="Times New Roman" w:hAnsi="Times New Roman"/>
          <w:sz w:val="24"/>
          <w:lang w:eastAsia="sk-SK"/>
        </w:rPr>
        <w:t xml:space="preserve">online </w:t>
      </w:r>
      <w:r>
        <w:rPr>
          <w:rFonts w:ascii="Times New Roman" w:hAnsi="Times New Roman"/>
          <w:color w:val="000000"/>
          <w:sz w:val="24"/>
          <w:lang w:eastAsia="sk-SK"/>
        </w:rPr>
        <w:t xml:space="preserve">účasť na otváraní ponúk oprávneným osobám cez systém </w:t>
      </w:r>
      <w:r w:rsidR="00884CEC">
        <w:rPr>
          <w:rFonts w:ascii="Times New Roman" w:hAnsi="Times New Roman"/>
          <w:color w:val="000000"/>
          <w:sz w:val="24"/>
          <w:lang w:eastAsia="sk-SK"/>
        </w:rPr>
        <w:t>JOSEPHINE</w:t>
      </w:r>
      <w:r>
        <w:rPr>
          <w:rFonts w:ascii="Times New Roman" w:hAnsi="Times New Roman"/>
          <w:color w:val="000000"/>
          <w:sz w:val="24"/>
          <w:lang w:eastAsia="sk-SK"/>
        </w:rPr>
        <w:t xml:space="preserve"> </w:t>
      </w:r>
      <w:r w:rsidRPr="007C09D9">
        <w:rPr>
          <w:rFonts w:ascii="Times New Roman" w:hAnsi="Times New Roman"/>
          <w:b/>
          <w:bCs/>
          <w:color w:val="000000"/>
          <w:sz w:val="24"/>
          <w:lang w:eastAsia="sk-SK"/>
        </w:rPr>
        <w:t>podľa § 52 ods. 2</w:t>
      </w:r>
      <w:r>
        <w:rPr>
          <w:rFonts w:ascii="Times New Roman" w:hAnsi="Times New Roman"/>
          <w:color w:val="000000"/>
          <w:sz w:val="24"/>
          <w:lang w:eastAsia="sk-SK"/>
        </w:rPr>
        <w:t>:</w:t>
      </w:r>
    </w:p>
    <w:p w14:paraId="48C5862B" w14:textId="77777777" w:rsidR="00485DB2" w:rsidRPr="007C09D9" w:rsidRDefault="00485DB2" w:rsidP="000F23B8">
      <w:pPr>
        <w:tabs>
          <w:tab w:val="left" w:pos="567"/>
        </w:tabs>
        <w:spacing w:after="0" w:line="240" w:lineRule="auto"/>
        <w:ind w:left="567"/>
        <w:jc w:val="both"/>
        <w:rPr>
          <w:rFonts w:ascii="Times New Roman" w:hAnsi="Times New Roman"/>
          <w:b/>
          <w:i/>
          <w:iCs/>
          <w:color w:val="000000"/>
          <w:sz w:val="24"/>
          <w:lang w:eastAsia="sk-SK"/>
        </w:rPr>
      </w:pPr>
      <w:r w:rsidRPr="007C09D9">
        <w:rPr>
          <w:rFonts w:ascii="Times New Roman" w:hAnsi="Times New Roman"/>
          <w:i/>
          <w:iCs/>
          <w:color w:val="000000"/>
          <w:sz w:val="24"/>
          <w:lang w:eastAsia="sk-SK"/>
        </w:rPr>
        <w:t xml:space="preserve">„Ak sa ponuky predkladajú prostredníctvom elektronického prostriedku podľa § 20, umožnením účasti na otváraní ponúk sa rozumie ich sprístupnenie prostredníctvom </w:t>
      </w:r>
      <w:r w:rsidRPr="007C09D9">
        <w:rPr>
          <w:rFonts w:ascii="Times New Roman" w:hAnsi="Times New Roman"/>
          <w:i/>
          <w:iCs/>
          <w:color w:val="000000"/>
          <w:sz w:val="24"/>
          <w:lang w:eastAsia="sk-SK"/>
        </w:rPr>
        <w:lastRenderedPageBreak/>
        <w:t>funkcionality elektronického prostriedku všetkým uchádzačom, ktorí predložili ponuku určeným spôsobom komunikácie, a to v rozsahu podľa predchádzajúcej vety.“</w:t>
      </w:r>
    </w:p>
    <w:p w14:paraId="61B54869" w14:textId="77777777" w:rsidR="005D2B65" w:rsidRPr="00DB3648" w:rsidRDefault="005D2B65" w:rsidP="000F23B8">
      <w:pPr>
        <w:spacing w:after="0" w:line="240" w:lineRule="auto"/>
        <w:jc w:val="both"/>
        <w:rPr>
          <w:rFonts w:ascii="Times New Roman" w:eastAsia="Times New Roman" w:hAnsi="Times New Roman" w:cs="Times New Roman"/>
          <w:color w:val="000000"/>
          <w:sz w:val="24"/>
          <w:lang w:eastAsia="sk-SK"/>
        </w:rPr>
      </w:pPr>
    </w:p>
    <w:p w14:paraId="02A7BCF0" w14:textId="77777777" w:rsidR="005D2B65" w:rsidRPr="00DB3648" w:rsidRDefault="005D2B65" w:rsidP="000F23B8">
      <w:pPr>
        <w:pStyle w:val="Odsekzoznamu"/>
        <w:numPr>
          <w:ilvl w:val="1"/>
          <w:numId w:val="1"/>
        </w:numPr>
        <w:tabs>
          <w:tab w:val="left" w:pos="497"/>
          <w:tab w:val="left" w:pos="567"/>
        </w:tabs>
        <w:spacing w:after="0" w:line="240" w:lineRule="auto"/>
        <w:ind w:left="360"/>
        <w:jc w:val="both"/>
        <w:rPr>
          <w:rFonts w:ascii="Times New Roman" w:eastAsia="Times New Roman" w:hAnsi="Times New Roman" w:cs="Times New Roman"/>
          <w:color w:val="000000"/>
          <w:sz w:val="24"/>
          <w:u w:val="single"/>
          <w:lang w:eastAsia="sk-SK"/>
        </w:rPr>
      </w:pPr>
      <w:r w:rsidRPr="00DB3648">
        <w:rPr>
          <w:rFonts w:ascii="Times New Roman" w:eastAsia="Times New Roman" w:hAnsi="Times New Roman" w:cs="Times New Roman"/>
          <w:color w:val="000000"/>
          <w:sz w:val="24"/>
          <w:u w:val="single"/>
          <w:lang w:eastAsia="sk-SK"/>
        </w:rPr>
        <w:t>Osoby oprávnené zúčastniť sa na otváraní ponúk: </w:t>
      </w:r>
    </w:p>
    <w:p w14:paraId="099CEB40" w14:textId="73AF461E" w:rsidR="00485DB2" w:rsidRPr="00DE066A" w:rsidRDefault="00485DB2" w:rsidP="000F23B8">
      <w:pPr>
        <w:pStyle w:val="Odsekzoznamu"/>
        <w:numPr>
          <w:ilvl w:val="0"/>
          <w:numId w:val="30"/>
        </w:numPr>
        <w:spacing w:after="0" w:line="240" w:lineRule="auto"/>
        <w:jc w:val="both"/>
        <w:rPr>
          <w:rFonts w:ascii="Times New Roman" w:hAnsi="Times New Roman"/>
          <w:sz w:val="24"/>
          <w:lang w:eastAsia="sk-SK"/>
        </w:rPr>
      </w:pPr>
      <w:r w:rsidRPr="00DE066A">
        <w:rPr>
          <w:rFonts w:ascii="Times New Roman" w:hAnsi="Times New Roman"/>
          <w:sz w:val="24"/>
          <w:lang w:eastAsia="sk-SK"/>
        </w:rPr>
        <w:t xml:space="preserve">Uchádzač (fyzická osoba), štatutárny orgán alebo člen štatutárneho orgánu uchádzača (právnická osoba) s prístupom do systému </w:t>
      </w:r>
      <w:r w:rsidR="00A8350C">
        <w:rPr>
          <w:rFonts w:ascii="Times New Roman" w:hAnsi="Times New Roman"/>
          <w:color w:val="000000"/>
          <w:sz w:val="24"/>
          <w:lang w:eastAsia="sk-SK"/>
        </w:rPr>
        <w:t>JOSEPHINE</w:t>
      </w:r>
      <w:r w:rsidRPr="00DE066A">
        <w:rPr>
          <w:rFonts w:ascii="Times New Roman" w:hAnsi="Times New Roman"/>
          <w:sz w:val="24"/>
          <w:lang w:eastAsia="sk-SK"/>
        </w:rPr>
        <w:t xml:space="preserve">. </w:t>
      </w:r>
    </w:p>
    <w:p w14:paraId="63F999FD" w14:textId="7CFC8280" w:rsidR="00485DB2" w:rsidRPr="00DE066A" w:rsidRDefault="00485DB2" w:rsidP="000F23B8">
      <w:pPr>
        <w:pStyle w:val="Odsekzoznamu"/>
        <w:numPr>
          <w:ilvl w:val="0"/>
          <w:numId w:val="30"/>
        </w:numPr>
        <w:spacing w:after="0" w:line="240" w:lineRule="auto"/>
        <w:jc w:val="both"/>
        <w:rPr>
          <w:rFonts w:ascii="Times New Roman" w:hAnsi="Times New Roman"/>
          <w:sz w:val="24"/>
          <w:lang w:eastAsia="sk-SK"/>
        </w:rPr>
      </w:pPr>
      <w:r w:rsidRPr="00DE066A">
        <w:rPr>
          <w:rFonts w:ascii="Times New Roman" w:hAnsi="Times New Roman"/>
          <w:sz w:val="24"/>
          <w:lang w:eastAsia="sk-SK"/>
        </w:rPr>
        <w:t xml:space="preserve">Poverený zástupca uchádzača s prístupom do systému </w:t>
      </w:r>
      <w:r w:rsidR="00A8350C">
        <w:rPr>
          <w:rFonts w:ascii="Times New Roman" w:hAnsi="Times New Roman"/>
          <w:color w:val="000000"/>
          <w:sz w:val="24"/>
          <w:lang w:eastAsia="sk-SK"/>
        </w:rPr>
        <w:t>JOSEPHINE</w:t>
      </w:r>
      <w:r w:rsidRPr="00DE066A">
        <w:rPr>
          <w:rFonts w:ascii="Times New Roman" w:hAnsi="Times New Roman"/>
          <w:sz w:val="24"/>
          <w:lang w:eastAsia="sk-SK"/>
        </w:rPr>
        <w:t>.</w:t>
      </w:r>
    </w:p>
    <w:p w14:paraId="286885B0" w14:textId="77777777" w:rsidR="00E9235F" w:rsidRPr="00E9235F" w:rsidRDefault="00E9235F" w:rsidP="000F23B8">
      <w:pPr>
        <w:spacing w:after="0" w:line="240" w:lineRule="auto"/>
        <w:jc w:val="both"/>
        <w:rPr>
          <w:rFonts w:ascii="Times New Roman" w:eastAsia="Times New Roman" w:hAnsi="Times New Roman" w:cs="Times New Roman"/>
          <w:color w:val="000000"/>
          <w:sz w:val="24"/>
          <w:lang w:eastAsia="sk-SK"/>
        </w:rPr>
      </w:pPr>
    </w:p>
    <w:p w14:paraId="4CDD7E90" w14:textId="77777777" w:rsidR="00CE33DF" w:rsidRPr="00CE33DF" w:rsidRDefault="00CE33DF"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CE33DF">
        <w:rPr>
          <w:rFonts w:ascii="Times New Roman" w:eastAsia="Times New Roman" w:hAnsi="Times New Roman" w:cs="Times New Roman"/>
          <w:b/>
          <w:bCs/>
          <w:i/>
          <w:iCs/>
          <w:color w:val="000000"/>
          <w:sz w:val="28"/>
          <w:szCs w:val="28"/>
          <w:lang w:eastAsia="sk-SK"/>
        </w:rPr>
        <w:t>Preskúmanie a hodnotenie ponúk</w:t>
      </w:r>
    </w:p>
    <w:p w14:paraId="684D3B0B" w14:textId="77777777" w:rsidR="00CE33DF" w:rsidRDefault="00CE33DF" w:rsidP="000F23B8">
      <w:pPr>
        <w:tabs>
          <w:tab w:val="left" w:pos="497"/>
        </w:tabs>
        <w:spacing w:after="0" w:line="240" w:lineRule="auto"/>
        <w:rPr>
          <w:rFonts w:ascii="Times New Roman" w:eastAsia="Times New Roman" w:hAnsi="Times New Roman" w:cs="Times New Roman"/>
          <w:color w:val="000000"/>
          <w:lang w:eastAsia="sk-SK"/>
        </w:rPr>
      </w:pPr>
    </w:p>
    <w:p w14:paraId="75DF01F0" w14:textId="77777777" w:rsidR="00CE33DF" w:rsidRDefault="00CE33DF"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CE33DF">
        <w:rPr>
          <w:rFonts w:ascii="Times New Roman" w:eastAsia="Times New Roman" w:hAnsi="Times New Roman" w:cs="Times New Roman"/>
          <w:color w:val="000000"/>
          <w:sz w:val="24"/>
          <w:szCs w:val="24"/>
          <w:lang w:eastAsia="sk-SK"/>
        </w:rPr>
        <w:t>Do procesu vyhodnocovania ponúk budú zaradené tie ponuky, ktoré:</w:t>
      </w:r>
    </w:p>
    <w:p w14:paraId="075A5871" w14:textId="77777777" w:rsidR="00CE33DF" w:rsidRPr="00CE33DF" w:rsidRDefault="00CE33DF" w:rsidP="000F23B8">
      <w:pPr>
        <w:pStyle w:val="Odsekzoznamu"/>
        <w:numPr>
          <w:ilvl w:val="2"/>
          <w:numId w:val="1"/>
        </w:numPr>
        <w:tabs>
          <w:tab w:val="left" w:pos="497"/>
        </w:tabs>
        <w:spacing w:after="0" w:line="240" w:lineRule="auto"/>
        <w:jc w:val="both"/>
        <w:rPr>
          <w:rFonts w:ascii="Times New Roman" w:eastAsia="Times New Roman" w:hAnsi="Times New Roman" w:cs="Times New Roman"/>
          <w:color w:val="000000"/>
          <w:sz w:val="24"/>
          <w:szCs w:val="24"/>
          <w:lang w:eastAsia="sk-SK"/>
        </w:rPr>
      </w:pPr>
      <w:r w:rsidRPr="00CE33DF">
        <w:rPr>
          <w:rFonts w:ascii="Times New Roman" w:eastAsia="Times New Roman" w:hAnsi="Times New Roman" w:cs="Times New Roman"/>
          <w:color w:val="000000"/>
          <w:sz w:val="24"/>
          <w:szCs w:val="24"/>
          <w:lang w:eastAsia="sk-SK"/>
        </w:rPr>
        <w:t>obsahujú náležitosti ponuky uvedené v bode 12. súťažných podkladov,</w:t>
      </w:r>
    </w:p>
    <w:p w14:paraId="2FFF8B18" w14:textId="77777777" w:rsidR="00CE33DF" w:rsidRPr="00CE33DF" w:rsidRDefault="00CE33DF" w:rsidP="000F23B8">
      <w:pPr>
        <w:pStyle w:val="Odsekzoznamu"/>
        <w:numPr>
          <w:ilvl w:val="2"/>
          <w:numId w:val="1"/>
        </w:numPr>
        <w:tabs>
          <w:tab w:val="left" w:pos="497"/>
        </w:tabs>
        <w:spacing w:after="0" w:line="240" w:lineRule="auto"/>
        <w:jc w:val="both"/>
        <w:rPr>
          <w:rFonts w:ascii="Times New Roman" w:eastAsia="Times New Roman" w:hAnsi="Times New Roman" w:cs="Times New Roman"/>
          <w:color w:val="000000"/>
          <w:sz w:val="24"/>
          <w:szCs w:val="24"/>
          <w:lang w:eastAsia="sk-SK"/>
        </w:rPr>
      </w:pPr>
      <w:r w:rsidRPr="00CE33DF">
        <w:rPr>
          <w:rFonts w:ascii="Times New Roman" w:eastAsia="Times New Roman" w:hAnsi="Times New Roman" w:cs="Times New Roman"/>
          <w:color w:val="000000"/>
          <w:sz w:val="24"/>
          <w:szCs w:val="24"/>
          <w:lang w:eastAsia="sk-SK"/>
        </w:rPr>
        <w:t>zodpovedajú požiadavkám Zadávateľa na predmet zákazky uvedeným v týchto súťažných podkladoch.</w:t>
      </w:r>
    </w:p>
    <w:p w14:paraId="7987D95A" w14:textId="77777777" w:rsidR="00CE33DF" w:rsidRPr="00CE33DF" w:rsidRDefault="00CE33DF" w:rsidP="000F23B8">
      <w:pPr>
        <w:tabs>
          <w:tab w:val="left" w:pos="497"/>
        </w:tabs>
        <w:spacing w:after="0" w:line="240" w:lineRule="auto"/>
        <w:rPr>
          <w:rFonts w:ascii="Times New Roman" w:eastAsia="Times New Roman" w:hAnsi="Times New Roman" w:cs="Times New Roman"/>
          <w:color w:val="000000"/>
          <w:sz w:val="24"/>
          <w:szCs w:val="24"/>
          <w:lang w:eastAsia="sk-SK"/>
        </w:rPr>
      </w:pPr>
    </w:p>
    <w:p w14:paraId="6BAA5664" w14:textId="77777777" w:rsidR="00CE33DF" w:rsidRPr="00CE33DF" w:rsidRDefault="00CE33DF"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CE33DF">
        <w:rPr>
          <w:rFonts w:ascii="Times New Roman" w:eastAsia="Times New Roman" w:hAnsi="Times New Roman" w:cs="Times New Roman"/>
          <w:color w:val="000000"/>
          <w:sz w:val="24"/>
          <w:szCs w:val="24"/>
          <w:lang w:eastAsia="sk-SK"/>
        </w:rPr>
        <w:t>Platnou ponukou je ponuka, ktorá neobsahuje žiadne obmedzenia alebo výhrady, ktoré sú v rozpore s požiadavkami Zadávateľa na predmet zákazky uvedenými v týchto súťažných podkladoch a neobsahuje také skutočnosti, ktoré sú v rozpore so všeobecne záväznými právnymi predpismi.</w:t>
      </w:r>
    </w:p>
    <w:p w14:paraId="00C12E8C" w14:textId="77777777" w:rsidR="00CE33DF" w:rsidRPr="00CE33DF" w:rsidRDefault="00CE33DF" w:rsidP="000F23B8">
      <w:pPr>
        <w:tabs>
          <w:tab w:val="left" w:pos="497"/>
        </w:tabs>
        <w:spacing w:after="0" w:line="240" w:lineRule="auto"/>
        <w:rPr>
          <w:rFonts w:ascii="Times New Roman" w:eastAsia="Times New Roman" w:hAnsi="Times New Roman" w:cs="Times New Roman"/>
          <w:color w:val="000000"/>
          <w:sz w:val="24"/>
          <w:szCs w:val="24"/>
          <w:lang w:eastAsia="sk-SK"/>
        </w:rPr>
      </w:pPr>
    </w:p>
    <w:p w14:paraId="0E2359D9" w14:textId="5FDAF74F" w:rsidR="00C562B7" w:rsidRPr="00CE33DF" w:rsidRDefault="00CE33DF"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CE33DF">
        <w:rPr>
          <w:rFonts w:ascii="Times New Roman" w:eastAsia="Times New Roman" w:hAnsi="Times New Roman" w:cs="Times New Roman"/>
          <w:color w:val="000000"/>
          <w:sz w:val="24"/>
          <w:szCs w:val="24"/>
          <w:lang w:eastAsia="sk-SK"/>
        </w:rPr>
        <w:t xml:space="preserve">Ponuka uchádzača, ktorá nebude spĺňať požiadavky Zadávateľa podľa bodov </w:t>
      </w:r>
      <w:r w:rsidR="00A8350C">
        <w:rPr>
          <w:rFonts w:ascii="Times New Roman" w:eastAsia="Times New Roman" w:hAnsi="Times New Roman" w:cs="Times New Roman"/>
          <w:color w:val="000000"/>
          <w:sz w:val="24"/>
          <w:szCs w:val="24"/>
          <w:lang w:eastAsia="sk-SK"/>
        </w:rPr>
        <w:t>19</w:t>
      </w:r>
      <w:r w:rsidRPr="00CE33DF">
        <w:rPr>
          <w:rFonts w:ascii="Times New Roman" w:eastAsia="Times New Roman" w:hAnsi="Times New Roman" w:cs="Times New Roman"/>
          <w:color w:val="000000"/>
          <w:sz w:val="24"/>
          <w:szCs w:val="24"/>
          <w:lang w:eastAsia="sk-SK"/>
        </w:rPr>
        <w:t>.1. a</w:t>
      </w:r>
      <w:r w:rsidR="008323D0">
        <w:rPr>
          <w:rFonts w:ascii="Times New Roman" w:eastAsia="Times New Roman" w:hAnsi="Times New Roman" w:cs="Times New Roman"/>
          <w:color w:val="000000"/>
          <w:sz w:val="24"/>
          <w:szCs w:val="24"/>
          <w:lang w:eastAsia="sk-SK"/>
        </w:rPr>
        <w:t> </w:t>
      </w:r>
      <w:r w:rsidR="00A8350C">
        <w:rPr>
          <w:rFonts w:ascii="Times New Roman" w:eastAsia="Times New Roman" w:hAnsi="Times New Roman" w:cs="Times New Roman"/>
          <w:color w:val="000000"/>
          <w:sz w:val="24"/>
          <w:szCs w:val="24"/>
          <w:lang w:eastAsia="sk-SK"/>
        </w:rPr>
        <w:t>19</w:t>
      </w:r>
      <w:r w:rsidR="008323D0">
        <w:rPr>
          <w:rFonts w:ascii="Times New Roman" w:eastAsia="Times New Roman" w:hAnsi="Times New Roman" w:cs="Times New Roman"/>
          <w:color w:val="000000"/>
          <w:sz w:val="24"/>
          <w:szCs w:val="24"/>
          <w:lang w:eastAsia="sk-SK"/>
        </w:rPr>
        <w:t>.</w:t>
      </w:r>
      <w:r w:rsidRPr="00CE33DF">
        <w:rPr>
          <w:rFonts w:ascii="Times New Roman" w:eastAsia="Times New Roman" w:hAnsi="Times New Roman" w:cs="Times New Roman"/>
          <w:color w:val="000000"/>
          <w:sz w:val="24"/>
          <w:szCs w:val="24"/>
          <w:lang w:eastAsia="sk-SK"/>
        </w:rPr>
        <w:t>2. súťažných podkladov bude z verejného obstarávania vylúčená. Uchádzačovi bude písomne oznámené vylúčenie jeho ponuky s uvedením dôvodu vylúčenia.</w:t>
      </w:r>
    </w:p>
    <w:p w14:paraId="7D3A9B04" w14:textId="77777777" w:rsidR="0033593E" w:rsidRDefault="0033593E" w:rsidP="000F23B8">
      <w:pPr>
        <w:tabs>
          <w:tab w:val="left" w:pos="497"/>
        </w:tabs>
        <w:spacing w:after="0" w:line="240" w:lineRule="auto"/>
        <w:rPr>
          <w:rFonts w:ascii="Times New Roman" w:eastAsia="Times New Roman" w:hAnsi="Times New Roman" w:cs="Times New Roman"/>
          <w:color w:val="000000"/>
          <w:lang w:eastAsia="sk-SK"/>
        </w:rPr>
      </w:pPr>
    </w:p>
    <w:p w14:paraId="4C59F535" w14:textId="77777777" w:rsidR="0017553F" w:rsidRPr="0017553F" w:rsidRDefault="0017553F"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17553F">
        <w:rPr>
          <w:rFonts w:ascii="Times New Roman" w:eastAsia="Times New Roman" w:hAnsi="Times New Roman" w:cs="Times New Roman"/>
          <w:b/>
          <w:bCs/>
          <w:i/>
          <w:iCs/>
          <w:color w:val="000000"/>
          <w:sz w:val="28"/>
          <w:szCs w:val="28"/>
          <w:lang w:eastAsia="sk-SK"/>
        </w:rPr>
        <w:t>Oprava chýb</w:t>
      </w:r>
    </w:p>
    <w:p w14:paraId="3220C128" w14:textId="77777777" w:rsidR="0017553F" w:rsidRPr="0017553F" w:rsidRDefault="0017553F" w:rsidP="000F23B8">
      <w:pPr>
        <w:tabs>
          <w:tab w:val="left" w:pos="497"/>
        </w:tabs>
        <w:spacing w:after="0" w:line="240" w:lineRule="auto"/>
        <w:rPr>
          <w:rFonts w:ascii="Times New Roman" w:eastAsia="Times New Roman" w:hAnsi="Times New Roman" w:cs="Times New Roman"/>
          <w:color w:val="000000"/>
          <w:lang w:eastAsia="sk-SK"/>
        </w:rPr>
      </w:pPr>
    </w:p>
    <w:p w14:paraId="2D9ED946" w14:textId="77777777" w:rsidR="00036459" w:rsidRDefault="0017553F"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17553F">
        <w:rPr>
          <w:rFonts w:ascii="Times New Roman" w:eastAsia="Times New Roman" w:hAnsi="Times New Roman" w:cs="Times New Roman"/>
          <w:color w:val="000000"/>
          <w:sz w:val="24"/>
          <w:szCs w:val="24"/>
          <w:lang w:eastAsia="sk-SK"/>
        </w:rPr>
        <w:t xml:space="preserve">Zrejmé matematické chyby zistené pri skúmaní ponúk sú:      </w:t>
      </w:r>
    </w:p>
    <w:p w14:paraId="42021FAE" w14:textId="77777777" w:rsidR="0017553F" w:rsidRPr="0017553F" w:rsidRDefault="0017553F" w:rsidP="000F23B8">
      <w:pPr>
        <w:pStyle w:val="Odsekzoznamu"/>
        <w:numPr>
          <w:ilvl w:val="2"/>
          <w:numId w:val="1"/>
        </w:numPr>
        <w:tabs>
          <w:tab w:val="left" w:pos="497"/>
        </w:tabs>
        <w:spacing w:after="0" w:line="240" w:lineRule="auto"/>
        <w:jc w:val="both"/>
        <w:rPr>
          <w:rFonts w:ascii="Times New Roman" w:eastAsia="Times New Roman" w:hAnsi="Times New Roman" w:cs="Times New Roman"/>
          <w:color w:val="000000"/>
          <w:sz w:val="24"/>
          <w:szCs w:val="24"/>
          <w:lang w:eastAsia="sk-SK"/>
        </w:rPr>
      </w:pPr>
      <w:r w:rsidRPr="0017553F">
        <w:rPr>
          <w:rFonts w:ascii="Times New Roman" w:eastAsia="Times New Roman" w:hAnsi="Times New Roman" w:cs="Times New Roman"/>
          <w:color w:val="000000"/>
          <w:sz w:val="24"/>
          <w:szCs w:val="24"/>
          <w:lang w:eastAsia="sk-SK"/>
        </w:rPr>
        <w:t>Rozdiel medzi sumou uvedenou číslom a sumou uvedenou slovom,</w:t>
      </w:r>
    </w:p>
    <w:p w14:paraId="66863A77" w14:textId="77777777" w:rsidR="0017553F" w:rsidRPr="0017553F" w:rsidRDefault="0017553F" w:rsidP="000F23B8">
      <w:pPr>
        <w:pStyle w:val="Odsekzoznamu"/>
        <w:numPr>
          <w:ilvl w:val="2"/>
          <w:numId w:val="1"/>
        </w:numPr>
        <w:tabs>
          <w:tab w:val="left" w:pos="497"/>
        </w:tabs>
        <w:spacing w:after="0" w:line="240" w:lineRule="auto"/>
        <w:jc w:val="both"/>
        <w:rPr>
          <w:rFonts w:ascii="Times New Roman" w:eastAsia="Times New Roman" w:hAnsi="Times New Roman" w:cs="Times New Roman"/>
          <w:color w:val="000000"/>
          <w:sz w:val="24"/>
          <w:szCs w:val="24"/>
          <w:lang w:eastAsia="sk-SK"/>
        </w:rPr>
      </w:pPr>
      <w:r w:rsidRPr="0017553F">
        <w:rPr>
          <w:rFonts w:ascii="Times New Roman" w:eastAsia="Times New Roman" w:hAnsi="Times New Roman" w:cs="Times New Roman"/>
          <w:color w:val="000000"/>
          <w:sz w:val="24"/>
          <w:szCs w:val="24"/>
          <w:lang w:eastAsia="sk-SK"/>
        </w:rPr>
        <w:t>Rozdiel medzi jednotkovou cenou a celkovou cenou, ak uvedená chyba vznikla dôsledkom nesprávneho násobenia jednotkovej ceny množstvom, platiť bude jednotková cena,</w:t>
      </w:r>
    </w:p>
    <w:p w14:paraId="467DC26B" w14:textId="77777777" w:rsidR="0017553F" w:rsidRPr="0017553F" w:rsidRDefault="0017553F" w:rsidP="000F23B8">
      <w:pPr>
        <w:pStyle w:val="Odsekzoznamu"/>
        <w:numPr>
          <w:ilvl w:val="2"/>
          <w:numId w:val="1"/>
        </w:numPr>
        <w:tabs>
          <w:tab w:val="left" w:pos="497"/>
        </w:tabs>
        <w:spacing w:after="0" w:line="240" w:lineRule="auto"/>
        <w:jc w:val="both"/>
        <w:rPr>
          <w:rFonts w:ascii="Times New Roman" w:eastAsia="Times New Roman" w:hAnsi="Times New Roman" w:cs="Times New Roman"/>
          <w:color w:val="000000"/>
          <w:sz w:val="24"/>
          <w:szCs w:val="24"/>
          <w:lang w:eastAsia="sk-SK"/>
        </w:rPr>
      </w:pPr>
      <w:r w:rsidRPr="0017553F">
        <w:rPr>
          <w:rFonts w:ascii="Times New Roman" w:eastAsia="Times New Roman" w:hAnsi="Times New Roman" w:cs="Times New Roman"/>
          <w:color w:val="000000"/>
          <w:sz w:val="24"/>
          <w:szCs w:val="24"/>
          <w:lang w:eastAsia="sk-SK"/>
        </w:rPr>
        <w:t>Nesprávne spočítaná suma vo vzájomnom súčte alebo v medzisúčte jednotlivých položiek; platiť bude správny súčet, resp. medzisúčet jednotlivých položiek a pod,</w:t>
      </w:r>
    </w:p>
    <w:p w14:paraId="61985EE2" w14:textId="77777777" w:rsidR="0017553F" w:rsidRPr="0017553F" w:rsidRDefault="0017553F" w:rsidP="000F23B8">
      <w:pPr>
        <w:pStyle w:val="Odsekzoznamu"/>
        <w:numPr>
          <w:ilvl w:val="2"/>
          <w:numId w:val="1"/>
        </w:numPr>
        <w:tabs>
          <w:tab w:val="left" w:pos="497"/>
        </w:tabs>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w:t>
      </w:r>
      <w:r w:rsidRPr="0017553F">
        <w:rPr>
          <w:rFonts w:ascii="Times New Roman" w:eastAsia="Times New Roman" w:hAnsi="Times New Roman" w:cs="Times New Roman"/>
          <w:color w:val="000000"/>
          <w:sz w:val="24"/>
          <w:szCs w:val="24"/>
          <w:lang w:eastAsia="sk-SK"/>
        </w:rPr>
        <w:t>né zrejmé chyby v písaní a počítaní.</w:t>
      </w:r>
    </w:p>
    <w:p w14:paraId="2D7CE00A" w14:textId="77777777" w:rsidR="0017553F" w:rsidRDefault="0017553F" w:rsidP="000F23B8">
      <w:pPr>
        <w:tabs>
          <w:tab w:val="left" w:pos="497"/>
        </w:tabs>
        <w:spacing w:after="0" w:line="240" w:lineRule="auto"/>
        <w:rPr>
          <w:rFonts w:ascii="Times New Roman" w:eastAsia="Times New Roman" w:hAnsi="Times New Roman" w:cs="Times New Roman"/>
          <w:color w:val="000000"/>
          <w:lang w:eastAsia="sk-SK"/>
        </w:rPr>
      </w:pPr>
    </w:p>
    <w:p w14:paraId="2AABB49A" w14:textId="77777777" w:rsidR="0017553F" w:rsidRPr="0017553F" w:rsidRDefault="0017553F"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17553F">
        <w:rPr>
          <w:rFonts w:ascii="Times New Roman" w:eastAsia="Times New Roman" w:hAnsi="Times New Roman" w:cs="Times New Roman"/>
          <w:color w:val="000000"/>
          <w:sz w:val="24"/>
          <w:szCs w:val="24"/>
          <w:lang w:eastAsia="sk-SK"/>
        </w:rPr>
        <w:t>Komisia písomne požiada uchádzača o vysvetlenie ponuky s cieľom odstránenia zrejmých matematických chýb v ponuke zistených pri jej vyhodnocovaní.</w:t>
      </w:r>
    </w:p>
    <w:p w14:paraId="183C510A" w14:textId="77777777" w:rsidR="0017553F" w:rsidRDefault="0017553F" w:rsidP="000F23B8">
      <w:pPr>
        <w:tabs>
          <w:tab w:val="left" w:pos="497"/>
        </w:tabs>
        <w:spacing w:after="0" w:line="240" w:lineRule="auto"/>
        <w:rPr>
          <w:rFonts w:ascii="Times New Roman" w:eastAsia="Times New Roman" w:hAnsi="Times New Roman" w:cs="Times New Roman"/>
          <w:color w:val="000000"/>
          <w:lang w:eastAsia="sk-SK"/>
        </w:rPr>
      </w:pPr>
    </w:p>
    <w:p w14:paraId="5CFD9EFC" w14:textId="77777777" w:rsidR="00036459" w:rsidRDefault="0017553F"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17553F">
        <w:rPr>
          <w:rFonts w:ascii="Times New Roman" w:eastAsia="Times New Roman" w:hAnsi="Times New Roman" w:cs="Times New Roman"/>
          <w:color w:val="000000"/>
          <w:sz w:val="24"/>
          <w:szCs w:val="24"/>
          <w:lang w:eastAsia="sk-SK"/>
        </w:rPr>
        <w:t xml:space="preserve">Do procesu hodnotenia ponúk nebude zaradená a bude vylúčená ponuka uchádzača:    </w:t>
      </w:r>
    </w:p>
    <w:p w14:paraId="08C905CA" w14:textId="77777777" w:rsidR="0017553F" w:rsidRPr="0017553F" w:rsidRDefault="0017553F" w:rsidP="000F23B8">
      <w:pPr>
        <w:pStyle w:val="Odsekzoznamu"/>
        <w:numPr>
          <w:ilvl w:val="2"/>
          <w:numId w:val="1"/>
        </w:numPr>
        <w:tabs>
          <w:tab w:val="left" w:pos="497"/>
        </w:tabs>
        <w:spacing w:after="0" w:line="240" w:lineRule="auto"/>
        <w:jc w:val="both"/>
        <w:rPr>
          <w:rFonts w:ascii="Times New Roman" w:eastAsia="Times New Roman" w:hAnsi="Times New Roman" w:cs="Times New Roman"/>
          <w:color w:val="000000"/>
          <w:sz w:val="24"/>
          <w:szCs w:val="24"/>
          <w:lang w:eastAsia="sk-SK"/>
        </w:rPr>
      </w:pPr>
      <w:r w:rsidRPr="0017553F">
        <w:rPr>
          <w:rFonts w:ascii="Times New Roman" w:eastAsia="Times New Roman" w:hAnsi="Times New Roman" w:cs="Times New Roman"/>
          <w:color w:val="000000"/>
          <w:sz w:val="24"/>
          <w:szCs w:val="24"/>
          <w:lang w:eastAsia="sk-SK"/>
        </w:rPr>
        <w:t>Ak uchádzač neakceptuje opravenú sumu vzniknutú zrejmou matematickou chybou.</w:t>
      </w:r>
    </w:p>
    <w:p w14:paraId="22EFBA80" w14:textId="77777777" w:rsidR="0017553F" w:rsidRPr="0017553F" w:rsidRDefault="0017553F" w:rsidP="000F23B8">
      <w:pPr>
        <w:pStyle w:val="Odsekzoznamu"/>
        <w:numPr>
          <w:ilvl w:val="2"/>
          <w:numId w:val="1"/>
        </w:numPr>
        <w:tabs>
          <w:tab w:val="left" w:pos="497"/>
        </w:tabs>
        <w:spacing w:after="0" w:line="240" w:lineRule="auto"/>
        <w:jc w:val="both"/>
        <w:rPr>
          <w:rFonts w:ascii="Times New Roman" w:eastAsia="Times New Roman" w:hAnsi="Times New Roman" w:cs="Times New Roman"/>
          <w:color w:val="000000"/>
          <w:sz w:val="24"/>
          <w:szCs w:val="24"/>
          <w:lang w:eastAsia="sk-SK"/>
        </w:rPr>
      </w:pPr>
      <w:r w:rsidRPr="0017553F">
        <w:rPr>
          <w:rFonts w:ascii="Times New Roman" w:eastAsia="Times New Roman" w:hAnsi="Times New Roman" w:cs="Times New Roman"/>
          <w:color w:val="000000"/>
          <w:sz w:val="24"/>
          <w:szCs w:val="24"/>
          <w:lang w:eastAsia="sk-SK"/>
        </w:rPr>
        <w:t>Ak uchádzač nedoručí písomné vysvetlenie v lehote dvoch pracovných dní odo dňa odoslania žiadosti o vysvetlenie, pokiaľ komisia neurčila dlhšiu lehotu.</w:t>
      </w:r>
    </w:p>
    <w:p w14:paraId="61D2891B" w14:textId="77777777" w:rsidR="0017553F" w:rsidRDefault="0017553F" w:rsidP="000F23B8">
      <w:pPr>
        <w:tabs>
          <w:tab w:val="left" w:pos="497"/>
        </w:tabs>
        <w:spacing w:after="0" w:line="240" w:lineRule="auto"/>
        <w:rPr>
          <w:rFonts w:ascii="Times New Roman" w:eastAsia="Times New Roman" w:hAnsi="Times New Roman" w:cs="Times New Roman"/>
          <w:color w:val="000000"/>
          <w:lang w:eastAsia="sk-SK"/>
        </w:rPr>
      </w:pPr>
    </w:p>
    <w:p w14:paraId="64E2AB05" w14:textId="77777777" w:rsidR="0033593E" w:rsidRDefault="0017553F"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17553F">
        <w:rPr>
          <w:rFonts w:ascii="Times New Roman" w:eastAsia="Times New Roman" w:hAnsi="Times New Roman" w:cs="Times New Roman"/>
          <w:color w:val="000000"/>
          <w:sz w:val="24"/>
          <w:szCs w:val="24"/>
          <w:lang w:eastAsia="sk-SK"/>
        </w:rPr>
        <w:t>Uchádzač bude písomne upovedomený o vylúčení jeho ponuky podľa ustanovení bodu 2</w:t>
      </w:r>
      <w:r w:rsidR="00171D44">
        <w:rPr>
          <w:rFonts w:ascii="Times New Roman" w:eastAsia="Times New Roman" w:hAnsi="Times New Roman" w:cs="Times New Roman"/>
          <w:color w:val="000000"/>
          <w:sz w:val="24"/>
          <w:szCs w:val="24"/>
          <w:lang w:eastAsia="sk-SK"/>
        </w:rPr>
        <w:t>1</w:t>
      </w:r>
      <w:r w:rsidRPr="0017553F">
        <w:rPr>
          <w:rFonts w:ascii="Times New Roman" w:eastAsia="Times New Roman" w:hAnsi="Times New Roman" w:cs="Times New Roman"/>
          <w:color w:val="000000"/>
          <w:sz w:val="24"/>
          <w:szCs w:val="24"/>
          <w:lang w:eastAsia="sk-SK"/>
        </w:rPr>
        <w:t>.3. týchto súťažných podkladov s uvedením dôvodu vylúčenia a lehoty, v ktorej môže byť podaná námietka.</w:t>
      </w:r>
    </w:p>
    <w:p w14:paraId="66C7D354" w14:textId="77777777" w:rsidR="00FF3EFA" w:rsidRPr="00FF3EFA" w:rsidRDefault="00FF3EFA" w:rsidP="000F23B8">
      <w:pPr>
        <w:tabs>
          <w:tab w:val="left" w:pos="497"/>
        </w:tabs>
        <w:spacing w:after="0" w:line="240" w:lineRule="auto"/>
        <w:jc w:val="both"/>
        <w:rPr>
          <w:rFonts w:ascii="Times New Roman" w:eastAsia="Times New Roman" w:hAnsi="Times New Roman" w:cs="Times New Roman"/>
          <w:color w:val="000000"/>
          <w:sz w:val="24"/>
          <w:szCs w:val="24"/>
          <w:lang w:eastAsia="sk-SK"/>
        </w:rPr>
      </w:pPr>
    </w:p>
    <w:p w14:paraId="1B0328AA" w14:textId="77777777" w:rsidR="00716DDA" w:rsidRPr="00716DDA" w:rsidRDefault="00716DDA"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716DDA">
        <w:rPr>
          <w:rFonts w:ascii="Times New Roman" w:eastAsia="Times New Roman" w:hAnsi="Times New Roman" w:cs="Times New Roman"/>
          <w:b/>
          <w:bCs/>
          <w:i/>
          <w:iCs/>
          <w:color w:val="000000"/>
          <w:sz w:val="28"/>
          <w:szCs w:val="28"/>
          <w:lang w:eastAsia="sk-SK"/>
        </w:rPr>
        <w:t>Vyhodnocovanie ponúk</w:t>
      </w:r>
    </w:p>
    <w:p w14:paraId="633BD1DB" w14:textId="77777777" w:rsidR="00716DDA" w:rsidRPr="00716DDA" w:rsidRDefault="00716DDA"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08EE9F12" w14:textId="77777777" w:rsidR="00716DDA" w:rsidRPr="00716DDA" w:rsidRDefault="00716DDA"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716DDA">
        <w:rPr>
          <w:rFonts w:ascii="Times New Roman" w:eastAsia="Times New Roman" w:hAnsi="Times New Roman" w:cs="Times New Roman"/>
          <w:color w:val="000000"/>
          <w:sz w:val="24"/>
          <w:szCs w:val="24"/>
          <w:lang w:eastAsia="sk-SK"/>
        </w:rPr>
        <w:t>Vyhodnocovanie ponúk vykoná komisia podľa § 53 zákona o verejnom obstarávaní.</w:t>
      </w:r>
    </w:p>
    <w:p w14:paraId="45592737" w14:textId="77777777" w:rsidR="00716DDA" w:rsidRDefault="00716DDA"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0842533C" w14:textId="77777777" w:rsidR="00716DDA" w:rsidRPr="00716DDA" w:rsidRDefault="00716DDA"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716DDA">
        <w:rPr>
          <w:rFonts w:ascii="Times New Roman" w:eastAsia="Times New Roman" w:hAnsi="Times New Roman" w:cs="Times New Roman"/>
          <w:color w:val="000000"/>
          <w:sz w:val="24"/>
          <w:szCs w:val="24"/>
          <w:lang w:eastAsia="sk-SK"/>
        </w:rPr>
        <w:t xml:space="preserve">Platnou ponukou je ponuka, ktorá vyhovuje požiadavkám </w:t>
      </w:r>
      <w:r>
        <w:rPr>
          <w:rFonts w:ascii="Times New Roman" w:eastAsia="Times New Roman" w:hAnsi="Times New Roman" w:cs="Times New Roman"/>
          <w:color w:val="000000"/>
          <w:sz w:val="24"/>
          <w:szCs w:val="24"/>
          <w:lang w:eastAsia="sk-SK"/>
        </w:rPr>
        <w:t>Zad</w:t>
      </w:r>
      <w:r w:rsidRPr="00716DDA">
        <w:rPr>
          <w:rFonts w:ascii="Times New Roman" w:eastAsia="Times New Roman" w:hAnsi="Times New Roman" w:cs="Times New Roman"/>
          <w:color w:val="000000"/>
          <w:sz w:val="24"/>
          <w:szCs w:val="24"/>
          <w:lang w:eastAsia="sk-SK"/>
        </w:rPr>
        <w:t>ávateľa na predmet zákazky obsiahnutý v týchto súťažných podkladoch, obsahuje všetky požadované náležitosti ponuky a zároveň neobsahuje žiadne obmedzenia alebo výhrady, ktoré sú v rozpore s týmito dokumentmi. Ponuky nezodpovedajúce týmto požiadavkám budú z verejnej súťaže vylúčené.</w:t>
      </w:r>
    </w:p>
    <w:p w14:paraId="737FC7A3" w14:textId="77777777" w:rsidR="00716DDA" w:rsidRDefault="00716DDA"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081AA3D1" w14:textId="77777777" w:rsidR="00716DDA" w:rsidRPr="00716DDA" w:rsidRDefault="00716DDA"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Zad</w:t>
      </w:r>
      <w:r w:rsidRPr="00716DDA">
        <w:rPr>
          <w:rFonts w:ascii="Times New Roman" w:eastAsia="Times New Roman" w:hAnsi="Times New Roman" w:cs="Times New Roman"/>
          <w:color w:val="000000"/>
          <w:sz w:val="24"/>
          <w:szCs w:val="24"/>
          <w:lang w:eastAsia="sk-SK"/>
        </w:rPr>
        <w:t xml:space="preserve">ávateľ vylúči z verejnej súťaže ponuku, ak nebudú splnené všetky požiadavky na predmet zákazky uvedené v  týchto súťažných podkladoch. </w:t>
      </w:r>
      <w:r w:rsidR="00106864">
        <w:rPr>
          <w:rFonts w:ascii="Times New Roman" w:eastAsia="Times New Roman" w:hAnsi="Times New Roman" w:cs="Times New Roman"/>
          <w:color w:val="000000"/>
          <w:sz w:val="24"/>
          <w:szCs w:val="24"/>
          <w:lang w:eastAsia="sk-SK"/>
        </w:rPr>
        <w:t>Zad</w:t>
      </w:r>
      <w:r w:rsidRPr="00716DDA">
        <w:rPr>
          <w:rFonts w:ascii="Times New Roman" w:eastAsia="Times New Roman" w:hAnsi="Times New Roman" w:cs="Times New Roman"/>
          <w:color w:val="000000"/>
          <w:sz w:val="24"/>
          <w:szCs w:val="24"/>
          <w:lang w:eastAsia="sk-SK"/>
        </w:rPr>
        <w:t xml:space="preserve">ávateľ vylúči z verejnej súťaže ponuku ak technické parametre – rozmery, výkonnostné a funkčné charakteristiky uvádzané v ponuke budú nižšie resp. horšie ako ich </w:t>
      </w:r>
      <w:r w:rsidR="00106864">
        <w:rPr>
          <w:rFonts w:ascii="Times New Roman" w:eastAsia="Times New Roman" w:hAnsi="Times New Roman" w:cs="Times New Roman"/>
          <w:color w:val="000000"/>
          <w:sz w:val="24"/>
          <w:szCs w:val="24"/>
          <w:lang w:eastAsia="sk-SK"/>
        </w:rPr>
        <w:t>Zad</w:t>
      </w:r>
      <w:r w:rsidRPr="00716DDA">
        <w:rPr>
          <w:rFonts w:ascii="Times New Roman" w:eastAsia="Times New Roman" w:hAnsi="Times New Roman" w:cs="Times New Roman"/>
          <w:color w:val="000000"/>
          <w:sz w:val="24"/>
          <w:szCs w:val="24"/>
          <w:lang w:eastAsia="sk-SK"/>
        </w:rPr>
        <w:t xml:space="preserve">ávateľ požaduje v týchto súťažných podkladoch, ak navrhnuté riešenie v ponuke nebude zabezpečovať požadované funkcie alebo ak nebude obsahovať požadované technické prvky alebo ak v ponuke nebude preukazne dokumentáciou doložené zabezpečenie splnenia požiadaviek </w:t>
      </w:r>
      <w:r w:rsidR="00106864">
        <w:rPr>
          <w:rFonts w:ascii="Times New Roman" w:eastAsia="Times New Roman" w:hAnsi="Times New Roman" w:cs="Times New Roman"/>
          <w:color w:val="000000"/>
          <w:sz w:val="24"/>
          <w:szCs w:val="24"/>
          <w:lang w:eastAsia="sk-SK"/>
        </w:rPr>
        <w:t>Zad</w:t>
      </w:r>
      <w:r w:rsidRPr="00716DDA">
        <w:rPr>
          <w:rFonts w:ascii="Times New Roman" w:eastAsia="Times New Roman" w:hAnsi="Times New Roman" w:cs="Times New Roman"/>
          <w:color w:val="000000"/>
          <w:sz w:val="24"/>
          <w:szCs w:val="24"/>
          <w:lang w:eastAsia="sk-SK"/>
        </w:rPr>
        <w:t>ávateľa.</w:t>
      </w:r>
    </w:p>
    <w:p w14:paraId="010B361D" w14:textId="77777777" w:rsidR="00716DDA" w:rsidRPr="00716DDA" w:rsidRDefault="00716DDA" w:rsidP="000F23B8">
      <w:pPr>
        <w:tabs>
          <w:tab w:val="left" w:pos="497"/>
        </w:tabs>
        <w:spacing w:after="0" w:line="240" w:lineRule="auto"/>
        <w:jc w:val="both"/>
        <w:rPr>
          <w:rFonts w:ascii="Times New Roman" w:eastAsia="Times New Roman" w:hAnsi="Times New Roman" w:cs="Times New Roman"/>
          <w:color w:val="000000"/>
          <w:sz w:val="24"/>
          <w:szCs w:val="24"/>
          <w:lang w:eastAsia="sk-SK"/>
        </w:rPr>
      </w:pPr>
    </w:p>
    <w:p w14:paraId="262797F5" w14:textId="77777777" w:rsidR="00716DDA" w:rsidRPr="00106864" w:rsidRDefault="00716DDA"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106864">
        <w:rPr>
          <w:rFonts w:ascii="Times New Roman" w:eastAsia="Times New Roman" w:hAnsi="Times New Roman" w:cs="Times New Roman"/>
          <w:color w:val="000000"/>
          <w:sz w:val="24"/>
          <w:szCs w:val="24"/>
          <w:lang w:eastAsia="sk-SK"/>
        </w:rPr>
        <w:t>Komisia môže písomne požiadať uchádzačov o vysvetlenie ponúk. Vysvetlením ponuky nemôže dôjsť k jej zmene. Za zmenu ponuky sa nepovažuje odstránenie zrejmých chýb v písaní a počítaní.</w:t>
      </w:r>
    </w:p>
    <w:p w14:paraId="57FD45EE" w14:textId="77777777" w:rsidR="00716DDA" w:rsidRDefault="00716DDA"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2A709C15" w14:textId="77777777" w:rsidR="00716DDA" w:rsidRPr="00106864" w:rsidRDefault="00106864"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r w:rsidR="00716DDA" w:rsidRPr="00106864">
        <w:rPr>
          <w:rFonts w:ascii="Times New Roman" w:eastAsia="Times New Roman" w:hAnsi="Times New Roman" w:cs="Times New Roman"/>
          <w:color w:val="000000"/>
          <w:sz w:val="24"/>
          <w:szCs w:val="24"/>
          <w:lang w:eastAsia="sk-SK"/>
        </w:rPr>
        <w:t xml:space="preserve">k uchádzač na žiadosť komisie nedoručí vysvetlenie </w:t>
      </w:r>
      <w:r w:rsidR="00716DDA" w:rsidRPr="002845CB">
        <w:rPr>
          <w:rFonts w:ascii="Times New Roman" w:eastAsia="Times New Roman" w:hAnsi="Times New Roman" w:cs="Times New Roman"/>
          <w:b/>
          <w:color w:val="000000"/>
          <w:sz w:val="24"/>
          <w:szCs w:val="24"/>
          <w:lang w:eastAsia="sk-SK"/>
        </w:rPr>
        <w:t>v lehote dvoch pracovných dní</w:t>
      </w:r>
      <w:r w:rsidR="00716DDA" w:rsidRPr="00106864">
        <w:rPr>
          <w:rFonts w:ascii="Times New Roman" w:eastAsia="Times New Roman" w:hAnsi="Times New Roman" w:cs="Times New Roman"/>
          <w:color w:val="000000"/>
          <w:sz w:val="24"/>
          <w:szCs w:val="24"/>
          <w:lang w:eastAsia="sk-SK"/>
        </w:rPr>
        <w:t xml:space="preserve"> odo dňa odoslania žiadosti, ak komisia neurčí dlhšiu lehotu, </w:t>
      </w:r>
      <w:r w:rsidR="00F428DA">
        <w:rPr>
          <w:rFonts w:ascii="Times New Roman" w:eastAsia="Times New Roman" w:hAnsi="Times New Roman" w:cs="Times New Roman"/>
          <w:color w:val="000000"/>
          <w:sz w:val="24"/>
          <w:szCs w:val="24"/>
          <w:lang w:eastAsia="sk-SK"/>
        </w:rPr>
        <w:t xml:space="preserve">alebo ak </w:t>
      </w:r>
      <w:r w:rsidR="00716DDA" w:rsidRPr="00106864">
        <w:rPr>
          <w:rFonts w:ascii="Times New Roman" w:eastAsia="Times New Roman" w:hAnsi="Times New Roman" w:cs="Times New Roman"/>
          <w:color w:val="000000"/>
          <w:sz w:val="24"/>
          <w:szCs w:val="24"/>
          <w:lang w:eastAsia="sk-SK"/>
        </w:rPr>
        <w:t>predložené vysvetlenie nebude v súlade s požiadavkou komisie, bude ponuka uchádzača z verejného obstarávania vylúčená.</w:t>
      </w:r>
    </w:p>
    <w:p w14:paraId="3D20A0E7" w14:textId="77777777" w:rsidR="00716DDA" w:rsidRDefault="00716DDA"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27C99E81" w14:textId="77777777" w:rsidR="00716DDA" w:rsidRPr="00106864" w:rsidRDefault="00716DDA"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106864">
        <w:rPr>
          <w:rFonts w:ascii="Times New Roman" w:eastAsia="Times New Roman" w:hAnsi="Times New Roman" w:cs="Times New Roman"/>
          <w:color w:val="000000"/>
          <w:sz w:val="24"/>
          <w:szCs w:val="24"/>
          <w:lang w:eastAsia="sk-SK"/>
        </w:rPr>
        <w:t>Uchádzač bude upovedomený o vylúčení jeho ponuky s uvedením dôvodu vylúčenia a lehoty, v ktorej môže byť podaná námietka.</w:t>
      </w:r>
    </w:p>
    <w:p w14:paraId="7CD27381" w14:textId="77777777" w:rsidR="00716DDA" w:rsidRDefault="00716DDA"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30A6285B" w14:textId="1A8C166D" w:rsidR="00716DDA" w:rsidRDefault="00716DDA"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szCs w:val="24"/>
          <w:lang w:eastAsia="sk-SK"/>
        </w:rPr>
      </w:pPr>
      <w:r w:rsidRPr="00106864">
        <w:rPr>
          <w:rFonts w:ascii="Times New Roman" w:eastAsia="Times New Roman" w:hAnsi="Times New Roman" w:cs="Times New Roman"/>
          <w:color w:val="000000"/>
          <w:sz w:val="24"/>
          <w:szCs w:val="24"/>
          <w:lang w:eastAsia="sk-SK"/>
        </w:rPr>
        <w:t xml:space="preserve">Poradie ponúk, ktoré budú spĺňať stanovené podmienky a neboli v procese vyhodnocovania ponúk z verejnej súťaže vylúčené, bude v zmysle </w:t>
      </w:r>
      <w:r w:rsidR="00EC45C1">
        <w:rPr>
          <w:rFonts w:ascii="Times New Roman" w:eastAsia="Times New Roman" w:hAnsi="Times New Roman" w:cs="Times New Roman"/>
          <w:color w:val="000000"/>
          <w:sz w:val="24"/>
          <w:szCs w:val="24"/>
          <w:lang w:eastAsia="sk-SK"/>
        </w:rPr>
        <w:t>Výzvy na predkladanie ponúk</w:t>
      </w:r>
      <w:r w:rsidR="009853EA">
        <w:rPr>
          <w:rFonts w:ascii="Times New Roman" w:eastAsia="Times New Roman" w:hAnsi="Times New Roman" w:cs="Times New Roman"/>
          <w:color w:val="000000"/>
          <w:sz w:val="24"/>
          <w:szCs w:val="24"/>
          <w:lang w:eastAsia="sk-SK"/>
        </w:rPr>
        <w:t xml:space="preserve"> </w:t>
      </w:r>
      <w:r w:rsidRPr="00106864">
        <w:rPr>
          <w:rFonts w:ascii="Times New Roman" w:eastAsia="Times New Roman" w:hAnsi="Times New Roman" w:cs="Times New Roman"/>
          <w:color w:val="000000"/>
          <w:sz w:val="24"/>
          <w:szCs w:val="24"/>
          <w:lang w:eastAsia="sk-SK"/>
        </w:rPr>
        <w:t>zostavené podľa kritérií na hodnotenie ponúk uvedených v</w:t>
      </w:r>
      <w:r w:rsidR="00EC45C1">
        <w:rPr>
          <w:rFonts w:ascii="Times New Roman" w:eastAsia="Times New Roman" w:hAnsi="Times New Roman" w:cs="Times New Roman"/>
          <w:color w:val="000000"/>
          <w:sz w:val="24"/>
          <w:szCs w:val="24"/>
          <w:lang w:eastAsia="sk-SK"/>
        </w:rPr>
        <w:t>o Výzve na predkladanie ponúk</w:t>
      </w:r>
      <w:r w:rsidRPr="00106864">
        <w:rPr>
          <w:rFonts w:ascii="Times New Roman" w:eastAsia="Times New Roman" w:hAnsi="Times New Roman" w:cs="Times New Roman"/>
          <w:color w:val="000000"/>
          <w:sz w:val="24"/>
          <w:szCs w:val="24"/>
          <w:lang w:eastAsia="sk-SK"/>
        </w:rPr>
        <w:t>, v súťažných podkladoch a na základe pravidiel ich uplatnenia určených v súťažných podkladoch.</w:t>
      </w:r>
    </w:p>
    <w:p w14:paraId="7166F4B6" w14:textId="77777777" w:rsidR="00783B9C" w:rsidRPr="007C644D" w:rsidRDefault="00783B9C" w:rsidP="000F23B8">
      <w:pPr>
        <w:tabs>
          <w:tab w:val="left" w:pos="497"/>
        </w:tabs>
        <w:spacing w:after="0" w:line="240" w:lineRule="auto"/>
        <w:jc w:val="both"/>
        <w:rPr>
          <w:rFonts w:ascii="Times New Roman" w:eastAsia="Times New Roman" w:hAnsi="Times New Roman" w:cs="Times New Roman"/>
          <w:color w:val="000000"/>
          <w:sz w:val="24"/>
          <w:szCs w:val="24"/>
          <w:lang w:eastAsia="sk-SK"/>
        </w:rPr>
      </w:pPr>
    </w:p>
    <w:p w14:paraId="15C6D92A" w14:textId="77777777" w:rsidR="00CF6F69" w:rsidRPr="00CF6F69" w:rsidRDefault="00CF6F69"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CF6F69">
        <w:rPr>
          <w:rFonts w:ascii="Times New Roman" w:eastAsia="Times New Roman" w:hAnsi="Times New Roman" w:cs="Times New Roman"/>
          <w:b/>
          <w:bCs/>
          <w:i/>
          <w:iCs/>
          <w:color w:val="000000"/>
          <w:sz w:val="28"/>
          <w:szCs w:val="28"/>
          <w:lang w:eastAsia="sk-SK"/>
        </w:rPr>
        <w:t>Kritériá hodnotenia ponúk</w:t>
      </w:r>
    </w:p>
    <w:p w14:paraId="0885DB3B" w14:textId="77777777" w:rsidR="00CF6F69" w:rsidRPr="00CF6F69" w:rsidRDefault="00CF6F69" w:rsidP="000F23B8">
      <w:pPr>
        <w:tabs>
          <w:tab w:val="left" w:pos="2039"/>
        </w:tabs>
        <w:spacing w:after="0" w:line="240" w:lineRule="auto"/>
        <w:jc w:val="both"/>
        <w:rPr>
          <w:rFonts w:ascii="Times New Roman" w:eastAsia="Times New Roman" w:hAnsi="Times New Roman" w:cs="Times New Roman"/>
          <w:color w:val="000000"/>
          <w:sz w:val="24"/>
          <w:szCs w:val="24"/>
          <w:lang w:eastAsia="sk-SK"/>
        </w:rPr>
      </w:pPr>
    </w:p>
    <w:p w14:paraId="371FC9AB" w14:textId="77777777" w:rsidR="00A8350C" w:rsidRPr="00CF6F69" w:rsidRDefault="00A8350C" w:rsidP="000F23B8">
      <w:pPr>
        <w:pStyle w:val="Odsekzoznamu"/>
        <w:numPr>
          <w:ilvl w:val="1"/>
          <w:numId w:val="1"/>
        </w:numPr>
        <w:tabs>
          <w:tab w:val="left" w:pos="497"/>
        </w:tabs>
        <w:spacing w:after="0" w:line="240" w:lineRule="auto"/>
        <w:ind w:left="567" w:hanging="567"/>
        <w:jc w:val="both"/>
        <w:rPr>
          <w:rFonts w:ascii="Times New Roman" w:hAnsi="Times New Roman"/>
          <w:color w:val="000000"/>
          <w:sz w:val="24"/>
          <w:szCs w:val="24"/>
          <w:lang w:eastAsia="sk-SK"/>
        </w:rPr>
      </w:pPr>
      <w:r>
        <w:rPr>
          <w:rFonts w:ascii="Times New Roman" w:hAnsi="Times New Roman"/>
          <w:color w:val="000000"/>
          <w:sz w:val="24"/>
          <w:szCs w:val="24"/>
          <w:lang w:eastAsia="sk-SK"/>
        </w:rPr>
        <w:t>Zad</w:t>
      </w:r>
      <w:r w:rsidRPr="00CF6F69">
        <w:rPr>
          <w:rFonts w:ascii="Times New Roman" w:hAnsi="Times New Roman"/>
          <w:color w:val="000000"/>
          <w:sz w:val="24"/>
          <w:szCs w:val="24"/>
          <w:lang w:eastAsia="sk-SK"/>
        </w:rPr>
        <w:t xml:space="preserve">ávateľ požaduje, aby uchádzač predložil ceny na predmet zákazky, ktorý bude zohľadňovať všetky požiadavky </w:t>
      </w:r>
      <w:r>
        <w:rPr>
          <w:rFonts w:ascii="Times New Roman" w:hAnsi="Times New Roman"/>
          <w:color w:val="000000"/>
          <w:sz w:val="24"/>
          <w:szCs w:val="24"/>
          <w:lang w:eastAsia="sk-SK"/>
        </w:rPr>
        <w:t>Zadávateľa</w:t>
      </w:r>
      <w:r w:rsidRPr="00CF6F69">
        <w:rPr>
          <w:rFonts w:ascii="Times New Roman" w:hAnsi="Times New Roman"/>
          <w:color w:val="000000"/>
          <w:sz w:val="24"/>
          <w:szCs w:val="24"/>
          <w:lang w:eastAsia="sk-SK"/>
        </w:rPr>
        <w:t xml:space="preserve"> uvedené v týchto súťažných podkladoch.</w:t>
      </w:r>
    </w:p>
    <w:p w14:paraId="598887A7" w14:textId="77777777" w:rsidR="00A8350C" w:rsidRDefault="00A8350C" w:rsidP="000F23B8">
      <w:pPr>
        <w:tabs>
          <w:tab w:val="left" w:pos="2039"/>
        </w:tabs>
        <w:spacing w:after="0" w:line="240" w:lineRule="auto"/>
        <w:jc w:val="both"/>
        <w:rPr>
          <w:rFonts w:ascii="Times New Roman" w:hAnsi="Times New Roman"/>
          <w:color w:val="000000"/>
          <w:sz w:val="24"/>
          <w:szCs w:val="24"/>
          <w:lang w:eastAsia="sk-SK"/>
        </w:rPr>
      </w:pPr>
    </w:p>
    <w:p w14:paraId="04950F91" w14:textId="77777777" w:rsidR="000A3516" w:rsidRPr="000A3516" w:rsidRDefault="000A3516" w:rsidP="000A3516">
      <w:pPr>
        <w:pStyle w:val="Odsekzoznamu"/>
        <w:numPr>
          <w:ilvl w:val="1"/>
          <w:numId w:val="1"/>
        </w:numPr>
        <w:tabs>
          <w:tab w:val="left" w:pos="497"/>
        </w:tabs>
        <w:spacing w:after="0" w:line="240" w:lineRule="auto"/>
        <w:ind w:left="567" w:hanging="567"/>
        <w:jc w:val="both"/>
        <w:rPr>
          <w:rFonts w:ascii="Times New Roman" w:hAnsi="Times New Roman"/>
          <w:color w:val="000000"/>
          <w:sz w:val="24"/>
          <w:szCs w:val="24"/>
          <w:lang w:eastAsia="sk-SK"/>
        </w:rPr>
      </w:pPr>
      <w:r w:rsidRPr="000A3516">
        <w:rPr>
          <w:rFonts w:ascii="Times New Roman" w:hAnsi="Times New Roman"/>
          <w:color w:val="000000"/>
          <w:sz w:val="24"/>
          <w:szCs w:val="24"/>
          <w:lang w:eastAsia="sk-SK"/>
        </w:rPr>
        <w:t xml:space="preserve">Jediným kritériom hodnotenia ponúk je </w:t>
      </w:r>
      <w:r w:rsidRPr="000A3516">
        <w:rPr>
          <w:rFonts w:ascii="Times New Roman" w:hAnsi="Times New Roman"/>
          <w:b/>
          <w:bCs/>
          <w:color w:val="000000"/>
          <w:sz w:val="24"/>
          <w:szCs w:val="24"/>
          <w:lang w:eastAsia="sk-SK"/>
        </w:rPr>
        <w:t>Cena celkom za dodávku elektriny - silovej energie so spotrebnou daňou a DPH</w:t>
      </w:r>
      <w:r w:rsidRPr="000A3516">
        <w:rPr>
          <w:rFonts w:ascii="Times New Roman" w:hAnsi="Times New Roman"/>
          <w:color w:val="000000"/>
          <w:sz w:val="24"/>
          <w:szCs w:val="24"/>
          <w:lang w:eastAsia="sk-SK"/>
        </w:rPr>
        <w:t xml:space="preserve">. </w:t>
      </w:r>
    </w:p>
    <w:p w14:paraId="6582E33F" w14:textId="6E9B98EB" w:rsidR="000A3516" w:rsidRPr="000855E6" w:rsidRDefault="000A3516" w:rsidP="000A3516">
      <w:pPr>
        <w:pStyle w:val="Odsekzoznamu"/>
        <w:numPr>
          <w:ilvl w:val="1"/>
          <w:numId w:val="48"/>
        </w:numPr>
        <w:spacing w:after="0"/>
        <w:ind w:left="993"/>
        <w:jc w:val="both"/>
        <w:rPr>
          <w:rFonts w:ascii="Times New Roman" w:hAnsi="Times New Roman" w:cs="Times New Roman"/>
          <w:sz w:val="24"/>
          <w:szCs w:val="24"/>
        </w:rPr>
      </w:pPr>
      <w:r w:rsidRPr="000855E6">
        <w:rPr>
          <w:rFonts w:ascii="Times New Roman" w:hAnsi="Times New Roman" w:cs="Times New Roman"/>
          <w:sz w:val="24"/>
          <w:szCs w:val="24"/>
        </w:rPr>
        <w:t xml:space="preserve">Cena celkom za dodávku elektriny je určená ako súčin jednotkovej ceny za silovú energiu pre </w:t>
      </w:r>
      <w:r w:rsidRPr="000855E6">
        <w:rPr>
          <w:rFonts w:ascii="Times New Roman" w:hAnsi="Times New Roman" w:cs="Times New Roman"/>
          <w:b/>
          <w:bCs/>
          <w:sz w:val="24"/>
          <w:szCs w:val="24"/>
        </w:rPr>
        <w:t xml:space="preserve">1T – </w:t>
      </w:r>
      <w:proofErr w:type="spellStart"/>
      <w:r w:rsidRPr="000855E6">
        <w:rPr>
          <w:rFonts w:ascii="Times New Roman" w:hAnsi="Times New Roman" w:cs="Times New Roman"/>
          <w:b/>
          <w:bCs/>
          <w:sz w:val="24"/>
          <w:szCs w:val="24"/>
        </w:rPr>
        <w:t>jednotarif</w:t>
      </w:r>
      <w:proofErr w:type="spellEnd"/>
      <w:r w:rsidRPr="000855E6">
        <w:rPr>
          <w:rFonts w:ascii="Times New Roman" w:hAnsi="Times New Roman" w:cs="Times New Roman"/>
          <w:sz w:val="24"/>
          <w:szCs w:val="24"/>
        </w:rPr>
        <w:t xml:space="preserve"> so spotrebnou daňou a DPH (EUR/MWh) a predpokladaného rozsahu dodávok elektriny v danej tarife (</w:t>
      </w:r>
      <w:r>
        <w:rPr>
          <w:rFonts w:ascii="Times New Roman" w:hAnsi="Times New Roman" w:cs="Times New Roman"/>
          <w:b/>
          <w:bCs/>
          <w:sz w:val="24"/>
          <w:szCs w:val="24"/>
        </w:rPr>
        <w:t>235</w:t>
      </w:r>
      <w:r w:rsidRPr="000855E6">
        <w:rPr>
          <w:rFonts w:ascii="Times New Roman" w:hAnsi="Times New Roman" w:cs="Times New Roman"/>
          <w:b/>
          <w:bCs/>
          <w:sz w:val="24"/>
          <w:szCs w:val="24"/>
        </w:rPr>
        <w:t xml:space="preserve"> MWh</w:t>
      </w:r>
      <w:r w:rsidRPr="000855E6">
        <w:rPr>
          <w:rFonts w:ascii="Times New Roman" w:hAnsi="Times New Roman" w:cs="Times New Roman"/>
          <w:sz w:val="24"/>
          <w:szCs w:val="24"/>
        </w:rPr>
        <w:t>).</w:t>
      </w:r>
    </w:p>
    <w:p w14:paraId="6954E337" w14:textId="77777777" w:rsidR="000A3516" w:rsidRPr="000855E6" w:rsidRDefault="000A3516" w:rsidP="000A3516">
      <w:pPr>
        <w:pStyle w:val="Odsekzoznamu"/>
        <w:numPr>
          <w:ilvl w:val="1"/>
          <w:numId w:val="48"/>
        </w:numPr>
        <w:spacing w:after="0"/>
        <w:ind w:left="993"/>
        <w:jc w:val="both"/>
        <w:rPr>
          <w:rFonts w:ascii="Times New Roman" w:hAnsi="Times New Roman" w:cs="Times New Roman"/>
          <w:sz w:val="24"/>
          <w:szCs w:val="24"/>
        </w:rPr>
      </w:pPr>
      <w:r w:rsidRPr="000855E6">
        <w:rPr>
          <w:rFonts w:ascii="Times New Roman" w:hAnsi="Times New Roman" w:cs="Times New Roman"/>
          <w:sz w:val="24"/>
          <w:szCs w:val="24"/>
        </w:rPr>
        <w:t xml:space="preserve">Cena za dodávku elektriny - silovej energie je </w:t>
      </w:r>
      <w:r w:rsidRPr="009E6177">
        <w:rPr>
          <w:rFonts w:ascii="Times New Roman" w:hAnsi="Times New Roman" w:cs="Times New Roman"/>
          <w:sz w:val="24"/>
          <w:szCs w:val="24"/>
          <w:u w:val="single"/>
        </w:rPr>
        <w:t>bez iných obchodných poplatkov</w:t>
      </w:r>
      <w:r w:rsidRPr="000855E6">
        <w:rPr>
          <w:rFonts w:ascii="Times New Roman" w:hAnsi="Times New Roman" w:cs="Times New Roman"/>
          <w:sz w:val="24"/>
          <w:szCs w:val="24"/>
        </w:rPr>
        <w:t xml:space="preserve"> (najmä mesačná platba za OM).</w:t>
      </w:r>
    </w:p>
    <w:p w14:paraId="789DB46E" w14:textId="77777777" w:rsidR="000A3516" w:rsidRPr="00541878" w:rsidRDefault="000A3516" w:rsidP="000A3516">
      <w:pPr>
        <w:pStyle w:val="Odsekzoznamu"/>
        <w:numPr>
          <w:ilvl w:val="1"/>
          <w:numId w:val="48"/>
        </w:numPr>
        <w:spacing w:after="0"/>
        <w:ind w:left="993"/>
        <w:jc w:val="both"/>
        <w:rPr>
          <w:rFonts w:ascii="Times New Roman" w:hAnsi="Times New Roman" w:cs="Times New Roman"/>
          <w:sz w:val="24"/>
          <w:szCs w:val="24"/>
        </w:rPr>
      </w:pPr>
      <w:r w:rsidRPr="000855E6">
        <w:rPr>
          <w:rFonts w:ascii="Times New Roman" w:hAnsi="Times New Roman" w:cs="Times New Roman"/>
          <w:sz w:val="24"/>
          <w:szCs w:val="24"/>
        </w:rPr>
        <w:t xml:space="preserve">Cena za dodávku elektriny - silovej energie je </w:t>
      </w:r>
      <w:r w:rsidRPr="009E6177">
        <w:rPr>
          <w:rFonts w:ascii="Times New Roman" w:hAnsi="Times New Roman" w:cs="Times New Roman"/>
          <w:sz w:val="24"/>
          <w:szCs w:val="24"/>
          <w:u w:val="single"/>
        </w:rPr>
        <w:t>bez distribučných poplatkov</w:t>
      </w:r>
      <w:r w:rsidRPr="000855E6">
        <w:rPr>
          <w:rFonts w:ascii="Times New Roman" w:hAnsi="Times New Roman" w:cs="Times New Roman"/>
          <w:sz w:val="24"/>
          <w:szCs w:val="24"/>
        </w:rPr>
        <w:t>.</w:t>
      </w:r>
    </w:p>
    <w:p w14:paraId="65C8E609" w14:textId="769D1E01" w:rsidR="00A8350C" w:rsidRPr="000A3516" w:rsidRDefault="00A8350C" w:rsidP="000A3516">
      <w:pPr>
        <w:tabs>
          <w:tab w:val="left" w:pos="497"/>
        </w:tabs>
        <w:spacing w:after="0" w:line="240" w:lineRule="auto"/>
        <w:jc w:val="both"/>
        <w:rPr>
          <w:rFonts w:ascii="Times New Roman" w:hAnsi="Times New Roman"/>
          <w:sz w:val="24"/>
          <w:szCs w:val="24"/>
          <w:lang w:eastAsia="sk-SK"/>
        </w:rPr>
      </w:pPr>
    </w:p>
    <w:p w14:paraId="672DD556" w14:textId="77777777" w:rsidR="00A8350C" w:rsidRPr="00AB2CC8" w:rsidRDefault="00A8350C" w:rsidP="000F23B8">
      <w:pPr>
        <w:tabs>
          <w:tab w:val="left" w:pos="2039"/>
        </w:tabs>
        <w:spacing w:after="0" w:line="240" w:lineRule="auto"/>
        <w:jc w:val="both"/>
        <w:rPr>
          <w:rFonts w:ascii="Times New Roman" w:hAnsi="Times New Roman"/>
          <w:sz w:val="24"/>
          <w:szCs w:val="24"/>
          <w:lang w:eastAsia="sk-SK"/>
        </w:rPr>
      </w:pPr>
    </w:p>
    <w:p w14:paraId="645E3DED" w14:textId="77777777" w:rsidR="00A8350C" w:rsidRPr="00AB2CC8" w:rsidRDefault="00A8350C" w:rsidP="000F23B8">
      <w:pPr>
        <w:pStyle w:val="Odsekzoznamu"/>
        <w:numPr>
          <w:ilvl w:val="1"/>
          <w:numId w:val="1"/>
        </w:numPr>
        <w:tabs>
          <w:tab w:val="left" w:pos="497"/>
        </w:tabs>
        <w:spacing w:after="0" w:line="240" w:lineRule="auto"/>
        <w:ind w:left="567" w:hanging="567"/>
        <w:jc w:val="both"/>
        <w:rPr>
          <w:rFonts w:ascii="Times New Roman" w:hAnsi="Times New Roman"/>
          <w:sz w:val="24"/>
          <w:szCs w:val="24"/>
          <w:lang w:eastAsia="sk-SK"/>
        </w:rPr>
      </w:pPr>
      <w:r w:rsidRPr="00AB2CC8">
        <w:rPr>
          <w:rFonts w:ascii="Times New Roman" w:hAnsi="Times New Roman"/>
          <w:sz w:val="24"/>
          <w:szCs w:val="24"/>
          <w:lang w:eastAsia="sk-SK"/>
        </w:rPr>
        <w:lastRenderedPageBreak/>
        <w:t>Všetky hodnoty musia byť stanovené a uvedené tak, aby boli splnené všetky požiadavky na predmet zákazky a jednotlivé položky uvedené v súťažných podkladoch.</w:t>
      </w:r>
    </w:p>
    <w:p w14:paraId="0E7A8657" w14:textId="77777777" w:rsidR="00A8350C" w:rsidRPr="00AB2CC8" w:rsidRDefault="00A8350C" w:rsidP="000F23B8">
      <w:pPr>
        <w:tabs>
          <w:tab w:val="left" w:pos="2039"/>
        </w:tabs>
        <w:spacing w:after="0" w:line="240" w:lineRule="auto"/>
        <w:jc w:val="both"/>
        <w:rPr>
          <w:rFonts w:ascii="Times New Roman" w:hAnsi="Times New Roman"/>
          <w:sz w:val="24"/>
          <w:szCs w:val="24"/>
          <w:lang w:eastAsia="sk-SK"/>
        </w:rPr>
      </w:pPr>
    </w:p>
    <w:p w14:paraId="23D109F1" w14:textId="233128A3" w:rsidR="00A8350C" w:rsidRPr="00CF6F69" w:rsidRDefault="000A3516" w:rsidP="000F23B8">
      <w:pPr>
        <w:pStyle w:val="Odsekzoznamu"/>
        <w:numPr>
          <w:ilvl w:val="1"/>
          <w:numId w:val="1"/>
        </w:numPr>
        <w:tabs>
          <w:tab w:val="left" w:pos="497"/>
        </w:tabs>
        <w:spacing w:after="0" w:line="240" w:lineRule="auto"/>
        <w:ind w:left="567" w:hanging="567"/>
        <w:jc w:val="both"/>
        <w:rPr>
          <w:rFonts w:ascii="Times New Roman" w:hAnsi="Times New Roman"/>
          <w:color w:val="000000"/>
          <w:sz w:val="24"/>
          <w:szCs w:val="24"/>
          <w:lang w:eastAsia="sk-SK"/>
        </w:rPr>
      </w:pPr>
      <w:r w:rsidRPr="000A3516">
        <w:rPr>
          <w:rFonts w:ascii="Times New Roman" w:hAnsi="Times New Roman"/>
          <w:sz w:val="24"/>
          <w:szCs w:val="24"/>
          <w:lang w:eastAsia="sk-SK"/>
        </w:rPr>
        <w:t xml:space="preserve">Úspešným uchádzačom sa stane ten uchádzač, ktorého </w:t>
      </w:r>
      <w:r w:rsidRPr="000A3516">
        <w:rPr>
          <w:rFonts w:ascii="Times New Roman" w:hAnsi="Times New Roman"/>
          <w:b/>
          <w:bCs/>
          <w:sz w:val="24"/>
          <w:szCs w:val="24"/>
          <w:lang w:eastAsia="sk-SK"/>
        </w:rPr>
        <w:t>Cena celkom za dodávku elektriny - silovej energie so spotrebnou daňou a DPH</w:t>
      </w:r>
      <w:r w:rsidRPr="000A3516">
        <w:rPr>
          <w:rFonts w:ascii="Times New Roman" w:hAnsi="Times New Roman"/>
          <w:sz w:val="24"/>
          <w:szCs w:val="24"/>
          <w:lang w:eastAsia="sk-SK"/>
        </w:rPr>
        <w:t xml:space="preserve"> bude najnižšia, </w:t>
      </w:r>
      <w:proofErr w:type="spellStart"/>
      <w:r w:rsidRPr="000A3516">
        <w:rPr>
          <w:rFonts w:ascii="Times New Roman" w:hAnsi="Times New Roman"/>
          <w:sz w:val="24"/>
          <w:szCs w:val="24"/>
          <w:lang w:eastAsia="sk-SK"/>
        </w:rPr>
        <w:t>t.j</w:t>
      </w:r>
      <w:proofErr w:type="spellEnd"/>
      <w:r w:rsidRPr="000A3516">
        <w:rPr>
          <w:rFonts w:ascii="Times New Roman" w:hAnsi="Times New Roman"/>
          <w:sz w:val="24"/>
          <w:szCs w:val="24"/>
          <w:lang w:eastAsia="sk-SK"/>
        </w:rPr>
        <w:t xml:space="preserve">. vo vyhodnotení ponúk sa umiestni na prvom mieste a zároveň splní podmienky účasti a požiadavky na predmet zákazky. Táto ponuka bude identifikovaná ako úspešná. Ostatné ponuky, ktorých </w:t>
      </w:r>
      <w:r w:rsidRPr="000A3516">
        <w:rPr>
          <w:rFonts w:ascii="Times New Roman" w:hAnsi="Times New Roman"/>
          <w:b/>
          <w:bCs/>
          <w:sz w:val="24"/>
          <w:szCs w:val="24"/>
          <w:lang w:eastAsia="sk-SK"/>
        </w:rPr>
        <w:t>Cena celkom za dodávku elektriny - silovej energie so spotrebnou daňou a DPH</w:t>
      </w:r>
      <w:r w:rsidRPr="000A3516">
        <w:rPr>
          <w:rFonts w:ascii="Times New Roman" w:hAnsi="Times New Roman"/>
          <w:sz w:val="24"/>
          <w:szCs w:val="24"/>
          <w:lang w:eastAsia="sk-SK"/>
        </w:rPr>
        <w:t xml:space="preserve"> bude vyššia ako celková cena za predmet zákazky  úspešného uchádzača, </w:t>
      </w:r>
      <w:proofErr w:type="spellStart"/>
      <w:r w:rsidRPr="000A3516">
        <w:rPr>
          <w:rFonts w:ascii="Times New Roman" w:hAnsi="Times New Roman"/>
          <w:sz w:val="24"/>
          <w:szCs w:val="24"/>
          <w:lang w:eastAsia="sk-SK"/>
        </w:rPr>
        <w:t>t.j</w:t>
      </w:r>
      <w:proofErr w:type="spellEnd"/>
      <w:r w:rsidRPr="000A3516">
        <w:rPr>
          <w:rFonts w:ascii="Times New Roman" w:hAnsi="Times New Roman"/>
          <w:sz w:val="24"/>
          <w:szCs w:val="24"/>
          <w:lang w:eastAsia="sk-SK"/>
        </w:rPr>
        <w:t>. vo vyhodnotení ponúk sa neumiestnili na prvom mieste, budú identifikované ako neúspešné.</w:t>
      </w:r>
    </w:p>
    <w:p w14:paraId="25773473" w14:textId="77777777" w:rsidR="00A8350C" w:rsidRDefault="00A8350C" w:rsidP="000F23B8">
      <w:pPr>
        <w:tabs>
          <w:tab w:val="left" w:pos="2039"/>
        </w:tabs>
        <w:spacing w:after="0" w:line="240" w:lineRule="auto"/>
        <w:jc w:val="both"/>
        <w:rPr>
          <w:rFonts w:ascii="Times New Roman" w:hAnsi="Times New Roman"/>
          <w:color w:val="000000"/>
          <w:sz w:val="24"/>
          <w:szCs w:val="24"/>
          <w:lang w:eastAsia="sk-SK"/>
        </w:rPr>
      </w:pPr>
    </w:p>
    <w:p w14:paraId="6923E7B5" w14:textId="708C3036" w:rsidR="00A8350C" w:rsidRDefault="000A3516" w:rsidP="000F23B8">
      <w:pPr>
        <w:pStyle w:val="Odsekzoznamu"/>
        <w:numPr>
          <w:ilvl w:val="1"/>
          <w:numId w:val="1"/>
        </w:numPr>
        <w:tabs>
          <w:tab w:val="left" w:pos="497"/>
        </w:tabs>
        <w:spacing w:after="0" w:line="240" w:lineRule="auto"/>
        <w:ind w:left="567" w:hanging="567"/>
        <w:jc w:val="both"/>
        <w:rPr>
          <w:rFonts w:ascii="Times New Roman" w:hAnsi="Times New Roman"/>
          <w:color w:val="000000"/>
          <w:sz w:val="24"/>
          <w:szCs w:val="24"/>
          <w:lang w:eastAsia="sk-SK"/>
        </w:rPr>
      </w:pPr>
      <w:r w:rsidRPr="000A3516">
        <w:rPr>
          <w:rFonts w:ascii="Times New Roman" w:hAnsi="Times New Roman"/>
          <w:color w:val="000000"/>
          <w:sz w:val="24"/>
          <w:szCs w:val="24"/>
          <w:lang w:eastAsia="sk-SK"/>
        </w:rPr>
        <w:t xml:space="preserve">Poradie uchádzačov bude stanovené vo vyhodnotení ponúk nasledovne: na prvom mieste sa umiestni úspešný uchádzač na základe najnižšej </w:t>
      </w:r>
      <w:r w:rsidRPr="000A3516">
        <w:rPr>
          <w:rFonts w:ascii="Times New Roman" w:hAnsi="Times New Roman"/>
          <w:b/>
          <w:bCs/>
          <w:color w:val="000000"/>
          <w:sz w:val="24"/>
          <w:szCs w:val="24"/>
          <w:lang w:eastAsia="sk-SK"/>
        </w:rPr>
        <w:t>Ceny celkom za dodávku elektriny - silovej energie so spotrebnou daňou a DPH</w:t>
      </w:r>
      <w:r w:rsidRPr="000A3516">
        <w:rPr>
          <w:rFonts w:ascii="Times New Roman" w:hAnsi="Times New Roman"/>
          <w:color w:val="000000"/>
          <w:sz w:val="24"/>
          <w:szCs w:val="24"/>
          <w:lang w:eastAsia="sk-SK"/>
        </w:rPr>
        <w:t xml:space="preserve">. Poradie ostatných uchádzačov s neúspešnými ponukami bude zoradené podľa </w:t>
      </w:r>
      <w:r w:rsidRPr="000A3516">
        <w:rPr>
          <w:rFonts w:ascii="Times New Roman" w:hAnsi="Times New Roman"/>
          <w:b/>
          <w:bCs/>
          <w:color w:val="000000"/>
          <w:sz w:val="24"/>
          <w:szCs w:val="24"/>
          <w:lang w:eastAsia="sk-SK"/>
        </w:rPr>
        <w:t>Ceny celkom za dodávku elektriny - silovej energie so spotrebnou daňou a DPH</w:t>
      </w:r>
      <w:r w:rsidRPr="000A3516">
        <w:rPr>
          <w:rFonts w:ascii="Times New Roman" w:hAnsi="Times New Roman"/>
          <w:color w:val="000000"/>
          <w:sz w:val="24"/>
          <w:szCs w:val="24"/>
          <w:lang w:eastAsia="sk-SK"/>
        </w:rPr>
        <w:t xml:space="preserve"> od najnižšej po najvyššiu hodnotu.</w:t>
      </w:r>
    </w:p>
    <w:p w14:paraId="2B478492" w14:textId="77777777" w:rsidR="00921F0A" w:rsidRDefault="00921F0A" w:rsidP="000F23B8">
      <w:pPr>
        <w:tabs>
          <w:tab w:val="left" w:pos="2039"/>
        </w:tabs>
        <w:spacing w:after="0" w:line="240" w:lineRule="auto"/>
        <w:jc w:val="both"/>
        <w:rPr>
          <w:rFonts w:ascii="Times New Roman" w:eastAsia="Times New Roman" w:hAnsi="Times New Roman" w:cs="Times New Roman"/>
          <w:color w:val="000000"/>
          <w:sz w:val="24"/>
          <w:szCs w:val="24"/>
          <w:lang w:eastAsia="sk-SK"/>
        </w:rPr>
      </w:pPr>
    </w:p>
    <w:p w14:paraId="71B58F7B" w14:textId="77777777" w:rsidR="00540534" w:rsidRPr="00DB3648" w:rsidRDefault="00540534"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Pr>
          <w:rFonts w:ascii="Times New Roman" w:eastAsia="Times New Roman" w:hAnsi="Times New Roman" w:cs="Times New Roman"/>
          <w:b/>
          <w:bCs/>
          <w:i/>
          <w:iCs/>
          <w:color w:val="000000"/>
          <w:sz w:val="28"/>
          <w:szCs w:val="28"/>
          <w:lang w:eastAsia="sk-SK"/>
        </w:rPr>
        <w:t>Revízne postupy</w:t>
      </w:r>
    </w:p>
    <w:p w14:paraId="5D4E5599" w14:textId="77777777" w:rsidR="00540534" w:rsidRPr="00DB3648" w:rsidRDefault="00540534"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631D3ACA" w14:textId="1D75DBC9" w:rsidR="00114561" w:rsidRPr="0048132D" w:rsidRDefault="0048132D" w:rsidP="000F23B8">
      <w:pPr>
        <w:spacing w:after="0" w:line="240" w:lineRule="auto"/>
        <w:jc w:val="both"/>
        <w:rPr>
          <w:rFonts w:ascii="Times New Roman" w:eastAsia="Times New Roman" w:hAnsi="Times New Roman" w:cs="Times New Roman"/>
          <w:color w:val="000000"/>
          <w:sz w:val="24"/>
          <w:lang w:eastAsia="sk-SK"/>
        </w:rPr>
      </w:pPr>
      <w:r w:rsidRPr="0048132D">
        <w:rPr>
          <w:rFonts w:ascii="Times New Roman" w:eastAsia="Times New Roman" w:hAnsi="Times New Roman" w:cs="Times New Roman"/>
          <w:color w:val="000000"/>
          <w:sz w:val="24"/>
          <w:lang w:eastAsia="sk-SK"/>
        </w:rPr>
        <w:t>Neuplatňujú sa!</w:t>
      </w:r>
    </w:p>
    <w:p w14:paraId="1111D059" w14:textId="77777777" w:rsidR="00114561" w:rsidRPr="00114561" w:rsidRDefault="00114561" w:rsidP="000F23B8">
      <w:pPr>
        <w:spacing w:after="0" w:line="240" w:lineRule="auto"/>
        <w:jc w:val="both"/>
        <w:rPr>
          <w:rFonts w:ascii="Times New Roman" w:eastAsia="Times New Roman" w:hAnsi="Times New Roman" w:cs="Times New Roman"/>
          <w:color w:val="000000"/>
          <w:sz w:val="24"/>
          <w:lang w:eastAsia="sk-SK"/>
        </w:rPr>
      </w:pPr>
    </w:p>
    <w:p w14:paraId="7372B17B" w14:textId="77777777" w:rsidR="00491320" w:rsidRPr="001C0EE6" w:rsidRDefault="001C0EE6" w:rsidP="000F23B8">
      <w:pPr>
        <w:tabs>
          <w:tab w:val="left" w:pos="497"/>
          <w:tab w:val="left" w:pos="5067"/>
          <w:tab w:val="left" w:pos="5497"/>
          <w:tab w:val="left" w:pos="5885"/>
          <w:tab w:val="left" w:pos="6045"/>
          <w:tab w:val="left" w:pos="7460"/>
          <w:tab w:val="left" w:pos="7846"/>
          <w:tab w:val="left" w:pos="8653"/>
        </w:tabs>
        <w:spacing w:after="0" w:line="240" w:lineRule="auto"/>
        <w:jc w:val="center"/>
        <w:rPr>
          <w:rFonts w:ascii="Times New Roman" w:eastAsia="Times New Roman" w:hAnsi="Times New Roman" w:cs="Times New Roman"/>
          <w:b/>
          <w:bCs/>
          <w:color w:val="000000"/>
          <w:sz w:val="32"/>
          <w:szCs w:val="32"/>
          <w:lang w:eastAsia="sk-SK"/>
        </w:rPr>
      </w:pPr>
      <w:r w:rsidRPr="001C0EE6">
        <w:rPr>
          <w:rFonts w:ascii="Times New Roman" w:eastAsia="Times New Roman" w:hAnsi="Times New Roman" w:cs="Times New Roman"/>
          <w:b/>
          <w:bCs/>
          <w:color w:val="000000"/>
          <w:sz w:val="32"/>
          <w:szCs w:val="32"/>
          <w:lang w:eastAsia="sk-SK"/>
        </w:rPr>
        <w:t xml:space="preserve">Časť VIII.  </w:t>
      </w:r>
      <w:r w:rsidR="00EF29F1">
        <w:rPr>
          <w:rFonts w:ascii="Times New Roman" w:eastAsia="Times New Roman" w:hAnsi="Times New Roman" w:cs="Times New Roman"/>
          <w:b/>
          <w:bCs/>
          <w:color w:val="000000"/>
          <w:sz w:val="32"/>
          <w:szCs w:val="32"/>
          <w:lang w:eastAsia="sk-SK"/>
        </w:rPr>
        <w:t>Výsledok verejného obstarávania</w:t>
      </w:r>
    </w:p>
    <w:p w14:paraId="120FC302" w14:textId="77777777" w:rsidR="000C4B2D" w:rsidRPr="00DB3648" w:rsidRDefault="000C4B2D" w:rsidP="000F23B8">
      <w:pPr>
        <w:tabs>
          <w:tab w:val="left" w:pos="497"/>
        </w:tabs>
        <w:spacing w:after="0" w:line="240" w:lineRule="auto"/>
        <w:rPr>
          <w:rFonts w:ascii="Times New Roman" w:eastAsia="Times New Roman" w:hAnsi="Times New Roman" w:cs="Times New Roman"/>
          <w:color w:val="000000"/>
          <w:lang w:eastAsia="sk-SK"/>
        </w:rPr>
      </w:pPr>
    </w:p>
    <w:p w14:paraId="01B8D901" w14:textId="77777777" w:rsidR="00A8295C" w:rsidRPr="007244D0" w:rsidRDefault="00A8295C"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7244D0">
        <w:rPr>
          <w:rFonts w:ascii="Times New Roman" w:eastAsia="Times New Roman" w:hAnsi="Times New Roman" w:cs="Times New Roman"/>
          <w:b/>
          <w:bCs/>
          <w:i/>
          <w:iCs/>
          <w:color w:val="000000"/>
          <w:sz w:val="28"/>
          <w:szCs w:val="28"/>
          <w:lang w:eastAsia="sk-SK"/>
        </w:rPr>
        <w:t xml:space="preserve">Informácia o výsledku vyhodnotenia ponúk </w:t>
      </w:r>
    </w:p>
    <w:p w14:paraId="2B69B476" w14:textId="77777777" w:rsidR="007244D0" w:rsidRPr="00F279C1" w:rsidRDefault="007244D0" w:rsidP="000F23B8">
      <w:pPr>
        <w:tabs>
          <w:tab w:val="left" w:pos="497"/>
        </w:tabs>
        <w:spacing w:after="0" w:line="240" w:lineRule="auto"/>
        <w:rPr>
          <w:rFonts w:ascii="Times New Roman" w:eastAsia="Times New Roman" w:hAnsi="Times New Roman" w:cs="Times New Roman"/>
          <w:color w:val="000000"/>
          <w:sz w:val="24"/>
          <w:szCs w:val="24"/>
          <w:lang w:eastAsia="sk-SK"/>
        </w:rPr>
      </w:pPr>
    </w:p>
    <w:p w14:paraId="113CD615" w14:textId="591208C1" w:rsidR="00921F0A" w:rsidRPr="00E37A7F" w:rsidRDefault="00921F0A" w:rsidP="000F23B8">
      <w:pPr>
        <w:tabs>
          <w:tab w:val="left" w:pos="497"/>
        </w:tabs>
        <w:spacing w:after="0" w:line="240" w:lineRule="auto"/>
        <w:jc w:val="both"/>
        <w:rPr>
          <w:rFonts w:ascii="Times New Roman" w:eastAsia="Times New Roman" w:hAnsi="Times New Roman" w:cs="Times New Roman"/>
          <w:sz w:val="24"/>
          <w:lang w:eastAsia="sk-SK"/>
        </w:rPr>
      </w:pPr>
      <w:r w:rsidRPr="00E37A7F">
        <w:rPr>
          <w:rFonts w:ascii="Times New Roman" w:eastAsia="Times New Roman" w:hAnsi="Times New Roman" w:cs="Times New Roman"/>
          <w:sz w:val="24"/>
          <w:lang w:eastAsia="sk-SK"/>
        </w:rPr>
        <w:t>Každému uchádzačovi, ktorého ponuka bola vyhodnocovaná, bude zaslaný výsledok vyhodnotenia ponúk vrátane poradia uchádzačov. Úspešnému</w:t>
      </w:r>
      <w:r w:rsidR="005A3D8E">
        <w:rPr>
          <w:rFonts w:ascii="Times New Roman" w:eastAsia="Times New Roman" w:hAnsi="Times New Roman" w:cs="Times New Roman"/>
          <w:sz w:val="24"/>
          <w:lang w:eastAsia="sk-SK"/>
        </w:rPr>
        <w:t xml:space="preserve"> </w:t>
      </w:r>
      <w:r w:rsidRPr="00E37A7F">
        <w:rPr>
          <w:rFonts w:ascii="Times New Roman" w:eastAsia="Times New Roman" w:hAnsi="Times New Roman" w:cs="Times New Roman"/>
          <w:sz w:val="24"/>
          <w:lang w:eastAsia="sk-SK"/>
        </w:rPr>
        <w:t>uchádzačovi</w:t>
      </w:r>
      <w:r w:rsidR="005A3D8E">
        <w:rPr>
          <w:rFonts w:ascii="Times New Roman" w:eastAsia="Times New Roman" w:hAnsi="Times New Roman" w:cs="Times New Roman"/>
          <w:sz w:val="24"/>
          <w:lang w:eastAsia="sk-SK"/>
        </w:rPr>
        <w:t xml:space="preserve"> </w:t>
      </w:r>
      <w:r w:rsidRPr="00E37A7F">
        <w:rPr>
          <w:rFonts w:ascii="Times New Roman" w:eastAsia="Times New Roman" w:hAnsi="Times New Roman" w:cs="Times New Roman"/>
          <w:sz w:val="24"/>
          <w:lang w:eastAsia="sk-SK"/>
        </w:rPr>
        <w:t>bude oznámené, že Zadávateľ jeho</w:t>
      </w:r>
      <w:r w:rsidR="005A3D8E">
        <w:rPr>
          <w:rFonts w:ascii="Times New Roman" w:eastAsia="Times New Roman" w:hAnsi="Times New Roman" w:cs="Times New Roman"/>
          <w:sz w:val="24"/>
          <w:lang w:eastAsia="sk-SK"/>
        </w:rPr>
        <w:t xml:space="preserve"> </w:t>
      </w:r>
      <w:r w:rsidRPr="00E37A7F">
        <w:rPr>
          <w:rFonts w:ascii="Times New Roman" w:eastAsia="Times New Roman" w:hAnsi="Times New Roman" w:cs="Times New Roman"/>
          <w:sz w:val="24"/>
          <w:lang w:eastAsia="sk-SK"/>
        </w:rPr>
        <w:t>ponuku</w:t>
      </w:r>
      <w:r w:rsidR="005A3D8E">
        <w:rPr>
          <w:rFonts w:ascii="Times New Roman" w:eastAsia="Times New Roman" w:hAnsi="Times New Roman" w:cs="Times New Roman"/>
          <w:sz w:val="24"/>
          <w:lang w:eastAsia="sk-SK"/>
        </w:rPr>
        <w:t xml:space="preserve"> </w:t>
      </w:r>
      <w:r w:rsidRPr="00E37A7F">
        <w:rPr>
          <w:rFonts w:ascii="Times New Roman" w:eastAsia="Times New Roman" w:hAnsi="Times New Roman" w:cs="Times New Roman"/>
          <w:sz w:val="24"/>
          <w:lang w:eastAsia="sk-SK"/>
        </w:rPr>
        <w:t>prijíma. Súčasne ostatným uchádzačom jednotlivo bude oznámené, že neuspeli, s uvedením dôvodu</w:t>
      </w:r>
      <w:r w:rsidR="005A3D8E">
        <w:rPr>
          <w:rFonts w:ascii="Times New Roman" w:eastAsia="Times New Roman" w:hAnsi="Times New Roman" w:cs="Times New Roman"/>
          <w:sz w:val="24"/>
          <w:lang w:eastAsia="sk-SK"/>
        </w:rPr>
        <w:t xml:space="preserve"> </w:t>
      </w:r>
      <w:r w:rsidRPr="00E37A7F">
        <w:rPr>
          <w:rFonts w:ascii="Times New Roman" w:eastAsia="Times New Roman" w:hAnsi="Times New Roman" w:cs="Times New Roman"/>
          <w:sz w:val="24"/>
          <w:lang w:eastAsia="sk-SK"/>
        </w:rPr>
        <w:t>neprijatia ich ponuky a identifikácie úspešného</w:t>
      </w:r>
      <w:r w:rsidR="005A3D8E">
        <w:rPr>
          <w:rFonts w:ascii="Times New Roman" w:eastAsia="Times New Roman" w:hAnsi="Times New Roman" w:cs="Times New Roman"/>
          <w:sz w:val="24"/>
          <w:lang w:eastAsia="sk-SK"/>
        </w:rPr>
        <w:t xml:space="preserve"> </w:t>
      </w:r>
      <w:r w:rsidRPr="00E37A7F">
        <w:rPr>
          <w:rFonts w:ascii="Times New Roman" w:eastAsia="Times New Roman" w:hAnsi="Times New Roman" w:cs="Times New Roman"/>
          <w:sz w:val="24"/>
          <w:lang w:eastAsia="sk-SK"/>
        </w:rPr>
        <w:t>uchádzača, ako aj informácie o charakteristikách a výhodách jeho</w:t>
      </w:r>
      <w:r w:rsidR="005A3D8E">
        <w:rPr>
          <w:rFonts w:ascii="Times New Roman" w:eastAsia="Times New Roman" w:hAnsi="Times New Roman" w:cs="Times New Roman"/>
          <w:sz w:val="24"/>
          <w:lang w:eastAsia="sk-SK"/>
        </w:rPr>
        <w:t xml:space="preserve"> </w:t>
      </w:r>
      <w:r w:rsidRPr="00E37A7F">
        <w:rPr>
          <w:rFonts w:ascii="Times New Roman" w:eastAsia="Times New Roman" w:hAnsi="Times New Roman" w:cs="Times New Roman"/>
          <w:sz w:val="24"/>
          <w:lang w:eastAsia="sk-SK"/>
        </w:rPr>
        <w:t>ponuky</w:t>
      </w:r>
      <w:r w:rsidR="005A3D8E">
        <w:rPr>
          <w:rFonts w:ascii="Times New Roman" w:eastAsia="Times New Roman" w:hAnsi="Times New Roman" w:cs="Times New Roman"/>
          <w:sz w:val="24"/>
          <w:lang w:eastAsia="sk-SK"/>
        </w:rPr>
        <w:t xml:space="preserve"> </w:t>
      </w:r>
      <w:r w:rsidRPr="00E37A7F">
        <w:rPr>
          <w:rFonts w:ascii="Times New Roman" w:eastAsia="Times New Roman" w:hAnsi="Times New Roman" w:cs="Times New Roman"/>
          <w:sz w:val="24"/>
          <w:lang w:eastAsia="sk-SK"/>
        </w:rPr>
        <w:t xml:space="preserve">a lehotu, v ktorej môže byť podaná námietka. </w:t>
      </w:r>
    </w:p>
    <w:p w14:paraId="65EDAB7C" w14:textId="77777777" w:rsidR="00CC0395" w:rsidRPr="00F279C1" w:rsidRDefault="00CC0395" w:rsidP="000F23B8">
      <w:pPr>
        <w:tabs>
          <w:tab w:val="left" w:pos="497"/>
        </w:tabs>
        <w:spacing w:after="0" w:line="240" w:lineRule="auto"/>
        <w:rPr>
          <w:rFonts w:ascii="Times New Roman" w:eastAsia="Times New Roman" w:hAnsi="Times New Roman" w:cs="Times New Roman"/>
          <w:color w:val="000000"/>
          <w:sz w:val="24"/>
          <w:szCs w:val="24"/>
          <w:lang w:eastAsia="sk-SK"/>
        </w:rPr>
      </w:pPr>
    </w:p>
    <w:p w14:paraId="0CE465F8" w14:textId="77777777" w:rsidR="00EF29F1" w:rsidRPr="00EF29F1" w:rsidRDefault="00EF29F1"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Pr>
          <w:rFonts w:ascii="Times New Roman" w:eastAsia="Times New Roman" w:hAnsi="Times New Roman" w:cs="Times New Roman"/>
          <w:b/>
          <w:bCs/>
          <w:i/>
          <w:iCs/>
          <w:color w:val="000000"/>
          <w:sz w:val="28"/>
          <w:szCs w:val="28"/>
          <w:lang w:eastAsia="sk-SK"/>
        </w:rPr>
        <w:t>Zrušenie použitého postupu zadávania zákazky</w:t>
      </w:r>
    </w:p>
    <w:p w14:paraId="3128A07B" w14:textId="77777777" w:rsidR="00DA7C8F" w:rsidRDefault="00DA7C8F" w:rsidP="000F23B8">
      <w:pPr>
        <w:tabs>
          <w:tab w:val="left" w:pos="497"/>
        </w:tabs>
        <w:spacing w:after="0" w:line="240" w:lineRule="auto"/>
        <w:rPr>
          <w:rFonts w:ascii="Times New Roman" w:eastAsia="Times New Roman" w:hAnsi="Times New Roman" w:cs="Times New Roman"/>
          <w:color w:val="000000"/>
          <w:sz w:val="24"/>
          <w:szCs w:val="24"/>
          <w:lang w:eastAsia="sk-SK"/>
        </w:rPr>
      </w:pPr>
    </w:p>
    <w:p w14:paraId="7EA149CC" w14:textId="03B9241D" w:rsidR="00EF29F1" w:rsidRPr="00DB3648" w:rsidRDefault="00EF29F1"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540534">
        <w:rPr>
          <w:rFonts w:ascii="Times New Roman" w:eastAsia="Times New Roman" w:hAnsi="Times New Roman" w:cs="Times New Roman"/>
          <w:sz w:val="24"/>
          <w:lang w:eastAsia="sk-SK"/>
        </w:rPr>
        <w:t xml:space="preserve">Zadávateľ si vyhradzuje právo zrušiť tento postup zadávania zákazky v súlade s </w:t>
      </w:r>
      <w:r w:rsidRPr="00540534">
        <w:rPr>
          <w:rFonts w:ascii="Times New Roman" w:eastAsia="Times New Roman" w:hAnsi="Times New Roman" w:cs="Times New Roman"/>
          <w:b/>
          <w:sz w:val="24"/>
          <w:lang w:eastAsia="sk-SK"/>
        </w:rPr>
        <w:t xml:space="preserve">§ 57 ods. </w:t>
      </w:r>
      <w:r w:rsidRPr="00DB3648">
        <w:rPr>
          <w:rFonts w:ascii="Times New Roman" w:eastAsia="Times New Roman" w:hAnsi="Times New Roman" w:cs="Times New Roman"/>
          <w:b/>
          <w:color w:val="000000"/>
          <w:sz w:val="24"/>
          <w:lang w:eastAsia="sk-SK"/>
        </w:rPr>
        <w:t>2 ZVO</w:t>
      </w:r>
      <w:r w:rsidRPr="00DB3648">
        <w:rPr>
          <w:rFonts w:ascii="Times New Roman" w:eastAsia="Times New Roman" w:hAnsi="Times New Roman" w:cs="Times New Roman"/>
          <w:color w:val="000000"/>
          <w:sz w:val="24"/>
          <w:lang w:eastAsia="sk-SK"/>
        </w:rPr>
        <w:t xml:space="preserve"> (zmena okolnosti, za ktorých sa vyhlásilo toto verejné obstarávanie). V tomto </w:t>
      </w:r>
      <w:r w:rsidRPr="006F420A">
        <w:rPr>
          <w:rFonts w:ascii="Times New Roman" w:eastAsia="Times New Roman" w:hAnsi="Times New Roman" w:cs="Times New Roman"/>
          <w:sz w:val="24"/>
          <w:lang w:eastAsia="sk-SK"/>
        </w:rPr>
        <w:t xml:space="preserve">prípade sa rozumie každý objektívny prípad, pre ktorý nemožno od Zadávateľa </w:t>
      </w:r>
      <w:r w:rsidRPr="00DB3648">
        <w:rPr>
          <w:rFonts w:ascii="Times New Roman" w:eastAsia="Times New Roman" w:hAnsi="Times New Roman" w:cs="Times New Roman"/>
          <w:color w:val="000000"/>
          <w:sz w:val="24"/>
          <w:lang w:eastAsia="sk-SK"/>
        </w:rPr>
        <w:t xml:space="preserve">požadovať, aby vo verejnom obstarávaní pokračoval, najmä ak sa zistilo porušenie ZVO, ktoré má alebo by mohlo mať zásadný vplyv na výsledok verejného obstarávania, ako aj prípad ak predložené cenové </w:t>
      </w:r>
      <w:r w:rsidRPr="00072FE6">
        <w:rPr>
          <w:rFonts w:ascii="Times New Roman" w:eastAsia="Times New Roman" w:hAnsi="Times New Roman" w:cs="Times New Roman"/>
          <w:sz w:val="24"/>
          <w:lang w:eastAsia="sk-SK"/>
        </w:rPr>
        <w:t xml:space="preserve">ponuky </w:t>
      </w:r>
      <w:r w:rsidR="00A34502">
        <w:rPr>
          <w:rFonts w:ascii="Times New Roman" w:eastAsia="Times New Roman" w:hAnsi="Times New Roman" w:cs="Times New Roman"/>
          <w:sz w:val="24"/>
          <w:lang w:eastAsia="sk-SK"/>
        </w:rPr>
        <w:t xml:space="preserve">s </w:t>
      </w:r>
      <w:r w:rsidRPr="00072FE6">
        <w:rPr>
          <w:rFonts w:ascii="Times New Roman" w:eastAsia="Times New Roman" w:hAnsi="Times New Roman" w:cs="Times New Roman"/>
          <w:sz w:val="24"/>
          <w:lang w:eastAsia="sk-SK"/>
        </w:rPr>
        <w:t xml:space="preserve">DPH u všetkých </w:t>
      </w:r>
      <w:r w:rsidRPr="00DB3648">
        <w:rPr>
          <w:rFonts w:ascii="Times New Roman" w:eastAsia="Times New Roman" w:hAnsi="Times New Roman" w:cs="Times New Roman"/>
          <w:color w:val="000000"/>
          <w:sz w:val="24"/>
          <w:lang w:eastAsia="sk-SK"/>
        </w:rPr>
        <w:t xml:space="preserve">uchádzačov prekročili limit </w:t>
      </w:r>
      <w:r w:rsidRPr="006F420A">
        <w:rPr>
          <w:rFonts w:ascii="Times New Roman" w:eastAsia="Times New Roman" w:hAnsi="Times New Roman" w:cs="Times New Roman"/>
          <w:sz w:val="24"/>
          <w:lang w:eastAsia="sk-SK"/>
        </w:rPr>
        <w:t xml:space="preserve">Zadávateľa disponibilných finančných zdrojov určených na financovanie predmetu </w:t>
      </w:r>
      <w:r w:rsidRPr="00DB3648">
        <w:rPr>
          <w:rFonts w:ascii="Times New Roman" w:eastAsia="Times New Roman" w:hAnsi="Times New Roman" w:cs="Times New Roman"/>
          <w:color w:val="000000"/>
          <w:sz w:val="24"/>
          <w:lang w:eastAsia="sk-SK"/>
        </w:rPr>
        <w:t>zákazky.</w:t>
      </w:r>
    </w:p>
    <w:p w14:paraId="0C992361" w14:textId="77777777" w:rsidR="00EF29F1" w:rsidRPr="00DB3648" w:rsidRDefault="00EF29F1" w:rsidP="000F23B8">
      <w:pPr>
        <w:pStyle w:val="Odsekzoznamu"/>
        <w:tabs>
          <w:tab w:val="left" w:pos="497"/>
          <w:tab w:val="left" w:pos="6168"/>
        </w:tabs>
        <w:spacing w:after="0" w:line="240" w:lineRule="auto"/>
        <w:ind w:left="567"/>
        <w:jc w:val="both"/>
        <w:rPr>
          <w:rFonts w:ascii="Times New Roman" w:eastAsia="Times New Roman" w:hAnsi="Times New Roman" w:cs="Times New Roman"/>
          <w:color w:val="000000"/>
          <w:sz w:val="24"/>
          <w:lang w:eastAsia="sk-SK"/>
        </w:rPr>
      </w:pPr>
      <w:r w:rsidRPr="00DB3648">
        <w:rPr>
          <w:rFonts w:ascii="Times New Roman" w:eastAsia="Times New Roman" w:hAnsi="Times New Roman" w:cs="Times New Roman"/>
          <w:color w:val="000000"/>
          <w:sz w:val="24"/>
          <w:lang w:eastAsia="sk-SK"/>
        </w:rPr>
        <w:tab/>
      </w:r>
    </w:p>
    <w:p w14:paraId="394FA0CF" w14:textId="77777777" w:rsidR="00EF29F1" w:rsidRPr="00DB3648" w:rsidRDefault="00EF29F1"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sz w:val="24"/>
          <w:lang w:eastAsia="sk-SK"/>
        </w:rPr>
      </w:pPr>
      <w:r w:rsidRPr="006F420A">
        <w:rPr>
          <w:rFonts w:ascii="Times New Roman" w:eastAsia="Times New Roman" w:hAnsi="Times New Roman" w:cs="Times New Roman"/>
          <w:sz w:val="24"/>
          <w:lang w:eastAsia="sk-SK"/>
        </w:rPr>
        <w:t xml:space="preserve">Zadávateľ bezodkladne upovedomí všetkých záujemcov / uchádzačov o zrušení použitého </w:t>
      </w:r>
      <w:r w:rsidRPr="00DB3648">
        <w:rPr>
          <w:rFonts w:ascii="Times New Roman" w:eastAsia="Times New Roman" w:hAnsi="Times New Roman" w:cs="Times New Roman"/>
          <w:sz w:val="24"/>
          <w:lang w:eastAsia="sk-SK"/>
        </w:rPr>
        <w:t>postupu zadávania zákazky s uvedením dôvodu a oznámi postup, ktorý použije pri zadávaní zákazky na pôvodný predmet zákazky.</w:t>
      </w:r>
    </w:p>
    <w:p w14:paraId="3ED8F96B" w14:textId="77777777" w:rsidR="00EF29F1" w:rsidRPr="00DB3648" w:rsidRDefault="00EF29F1" w:rsidP="000F23B8">
      <w:pPr>
        <w:pStyle w:val="Odsekzoznamu"/>
        <w:tabs>
          <w:tab w:val="left" w:pos="497"/>
        </w:tabs>
        <w:spacing w:after="0" w:line="240" w:lineRule="auto"/>
        <w:ind w:left="567"/>
        <w:jc w:val="both"/>
        <w:rPr>
          <w:rFonts w:ascii="Times New Roman" w:eastAsia="Times New Roman" w:hAnsi="Times New Roman" w:cs="Times New Roman"/>
          <w:sz w:val="24"/>
          <w:lang w:eastAsia="sk-SK"/>
        </w:rPr>
      </w:pPr>
    </w:p>
    <w:p w14:paraId="24E55E02" w14:textId="13E8E072" w:rsidR="004571A2" w:rsidRDefault="004571A2"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sz w:val="24"/>
          <w:lang w:eastAsia="sk-SK"/>
        </w:rPr>
      </w:pPr>
      <w:r w:rsidRPr="00DB3648">
        <w:rPr>
          <w:rFonts w:ascii="Times New Roman" w:eastAsia="Times New Roman" w:hAnsi="Times New Roman" w:cs="Times New Roman"/>
          <w:sz w:val="24"/>
          <w:lang w:eastAsia="sk-SK"/>
        </w:rPr>
        <w:lastRenderedPageBreak/>
        <w:t>V </w:t>
      </w:r>
      <w:r w:rsidRPr="006F420A">
        <w:rPr>
          <w:rFonts w:ascii="Times New Roman" w:eastAsia="Times New Roman" w:hAnsi="Times New Roman" w:cs="Times New Roman"/>
          <w:sz w:val="24"/>
          <w:lang w:eastAsia="sk-SK"/>
        </w:rPr>
        <w:t xml:space="preserve">prípade, ak Zadávateľ musí </w:t>
      </w:r>
      <w:r w:rsidRPr="00DB3648">
        <w:rPr>
          <w:rFonts w:ascii="Times New Roman" w:eastAsia="Times New Roman" w:hAnsi="Times New Roman" w:cs="Times New Roman"/>
          <w:sz w:val="24"/>
          <w:lang w:eastAsia="sk-SK"/>
        </w:rPr>
        <w:t>pristúpiť k zrušeniu použitého postupu zadávania zákazky podľa bodu 2</w:t>
      </w:r>
      <w:r w:rsidR="00C120FA">
        <w:rPr>
          <w:rFonts w:ascii="Times New Roman" w:eastAsia="Times New Roman" w:hAnsi="Times New Roman" w:cs="Times New Roman"/>
          <w:sz w:val="24"/>
          <w:lang w:eastAsia="sk-SK"/>
        </w:rPr>
        <w:t>5</w:t>
      </w:r>
      <w:r w:rsidRPr="00DB3648">
        <w:rPr>
          <w:rFonts w:ascii="Times New Roman" w:eastAsia="Times New Roman" w:hAnsi="Times New Roman" w:cs="Times New Roman"/>
          <w:sz w:val="24"/>
          <w:lang w:eastAsia="sk-SK"/>
        </w:rPr>
        <w:t>.</w:t>
      </w:r>
      <w:r>
        <w:rPr>
          <w:rFonts w:ascii="Times New Roman" w:eastAsia="Times New Roman" w:hAnsi="Times New Roman" w:cs="Times New Roman"/>
          <w:sz w:val="24"/>
          <w:lang w:eastAsia="sk-SK"/>
        </w:rPr>
        <w:t>1</w:t>
      </w:r>
      <w:r w:rsidRPr="00DB3648">
        <w:rPr>
          <w:rFonts w:ascii="Times New Roman" w:eastAsia="Times New Roman" w:hAnsi="Times New Roman" w:cs="Times New Roman"/>
          <w:sz w:val="24"/>
          <w:lang w:eastAsia="sk-SK"/>
        </w:rPr>
        <w:t xml:space="preserve"> týchto Súťažných podkladov v stave použitého postupu zadávania </w:t>
      </w:r>
      <w:r w:rsidRPr="006F420A">
        <w:rPr>
          <w:rFonts w:ascii="Times New Roman" w:eastAsia="Times New Roman" w:hAnsi="Times New Roman" w:cs="Times New Roman"/>
          <w:sz w:val="24"/>
          <w:lang w:eastAsia="sk-SK"/>
        </w:rPr>
        <w:t xml:space="preserve">zákazky, kedy Zadávateľ už mal podpísanú </w:t>
      </w:r>
      <w:r w:rsidRPr="004571A2">
        <w:rPr>
          <w:rFonts w:ascii="Times New Roman" w:eastAsia="Times New Roman" w:hAnsi="Times New Roman" w:cs="Times New Roman"/>
          <w:sz w:val="24"/>
          <w:lang w:eastAsia="sk-SK"/>
        </w:rPr>
        <w:t xml:space="preserve">zmluvu s úspešným uchádzačom, vyhradzuje si Zadávateľ právo odstúpiť od tejto zmluvy bez udania iného </w:t>
      </w:r>
      <w:r w:rsidRPr="006F420A">
        <w:rPr>
          <w:rFonts w:ascii="Times New Roman" w:eastAsia="Times New Roman" w:hAnsi="Times New Roman" w:cs="Times New Roman"/>
          <w:sz w:val="24"/>
          <w:lang w:eastAsia="sk-SK"/>
        </w:rPr>
        <w:t xml:space="preserve">dôvodu. </w:t>
      </w:r>
    </w:p>
    <w:p w14:paraId="7D5598BF" w14:textId="77777777" w:rsidR="00724EB1" w:rsidRPr="00724EB1" w:rsidRDefault="00724EB1" w:rsidP="000F23B8">
      <w:pPr>
        <w:tabs>
          <w:tab w:val="left" w:pos="497"/>
        </w:tabs>
        <w:spacing w:after="0" w:line="240" w:lineRule="auto"/>
        <w:jc w:val="both"/>
        <w:rPr>
          <w:rFonts w:ascii="Times New Roman" w:eastAsia="Times New Roman" w:hAnsi="Times New Roman" w:cs="Times New Roman"/>
          <w:sz w:val="24"/>
          <w:lang w:eastAsia="sk-SK"/>
        </w:rPr>
      </w:pPr>
    </w:p>
    <w:p w14:paraId="1461CF48" w14:textId="77777777" w:rsidR="00DA7C8F" w:rsidRPr="001C0EE6" w:rsidRDefault="00DA7C8F" w:rsidP="000F23B8">
      <w:pPr>
        <w:tabs>
          <w:tab w:val="left" w:pos="497"/>
          <w:tab w:val="left" w:pos="5067"/>
          <w:tab w:val="left" w:pos="5497"/>
          <w:tab w:val="left" w:pos="5885"/>
          <w:tab w:val="left" w:pos="6045"/>
          <w:tab w:val="left" w:pos="7460"/>
          <w:tab w:val="left" w:pos="7846"/>
          <w:tab w:val="left" w:pos="8653"/>
        </w:tabs>
        <w:spacing w:after="0" w:line="240" w:lineRule="auto"/>
        <w:jc w:val="center"/>
        <w:rPr>
          <w:rFonts w:ascii="Times New Roman" w:eastAsia="Times New Roman" w:hAnsi="Times New Roman" w:cs="Times New Roman"/>
          <w:b/>
          <w:bCs/>
          <w:color w:val="000000"/>
          <w:sz w:val="32"/>
          <w:szCs w:val="32"/>
          <w:lang w:eastAsia="sk-SK"/>
        </w:rPr>
      </w:pPr>
      <w:r w:rsidRPr="001C0EE6">
        <w:rPr>
          <w:rFonts w:ascii="Times New Roman" w:eastAsia="Times New Roman" w:hAnsi="Times New Roman" w:cs="Times New Roman"/>
          <w:b/>
          <w:bCs/>
          <w:color w:val="000000"/>
          <w:sz w:val="32"/>
          <w:szCs w:val="32"/>
          <w:lang w:eastAsia="sk-SK"/>
        </w:rPr>
        <w:t xml:space="preserve">Časť </w:t>
      </w:r>
      <w:r w:rsidR="000371C2">
        <w:rPr>
          <w:rFonts w:ascii="Times New Roman" w:eastAsia="Times New Roman" w:hAnsi="Times New Roman" w:cs="Times New Roman"/>
          <w:b/>
          <w:bCs/>
          <w:color w:val="000000"/>
          <w:sz w:val="32"/>
          <w:szCs w:val="32"/>
          <w:lang w:eastAsia="sk-SK"/>
        </w:rPr>
        <w:t>IX</w:t>
      </w:r>
      <w:r w:rsidRPr="001C0EE6">
        <w:rPr>
          <w:rFonts w:ascii="Times New Roman" w:eastAsia="Times New Roman" w:hAnsi="Times New Roman" w:cs="Times New Roman"/>
          <w:b/>
          <w:bCs/>
          <w:color w:val="000000"/>
          <w:sz w:val="32"/>
          <w:szCs w:val="32"/>
          <w:lang w:eastAsia="sk-SK"/>
        </w:rPr>
        <w:t xml:space="preserve">.  </w:t>
      </w:r>
      <w:r w:rsidRPr="00DA7C8F">
        <w:rPr>
          <w:rFonts w:ascii="Times New Roman" w:eastAsia="Times New Roman" w:hAnsi="Times New Roman" w:cs="Times New Roman"/>
          <w:b/>
          <w:bCs/>
          <w:color w:val="000000"/>
          <w:sz w:val="32"/>
          <w:szCs w:val="32"/>
          <w:lang w:eastAsia="sk-SK"/>
        </w:rPr>
        <w:t>Ďalšie informácie</w:t>
      </w:r>
    </w:p>
    <w:p w14:paraId="0759C4A4" w14:textId="77777777" w:rsidR="001C0EE6" w:rsidRDefault="001C0EE6" w:rsidP="000F23B8">
      <w:pPr>
        <w:tabs>
          <w:tab w:val="left" w:pos="497"/>
        </w:tabs>
        <w:spacing w:after="0" w:line="240" w:lineRule="auto"/>
        <w:rPr>
          <w:rFonts w:ascii="Times New Roman" w:eastAsia="Times New Roman" w:hAnsi="Times New Roman" w:cs="Times New Roman"/>
          <w:color w:val="000000"/>
          <w:sz w:val="24"/>
          <w:szCs w:val="24"/>
          <w:lang w:eastAsia="sk-SK"/>
        </w:rPr>
      </w:pPr>
    </w:p>
    <w:p w14:paraId="19D985FF" w14:textId="77777777" w:rsidR="0057348D" w:rsidRPr="0057348D" w:rsidRDefault="0057348D"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57348D">
        <w:rPr>
          <w:rFonts w:ascii="Times New Roman" w:eastAsia="Times New Roman" w:hAnsi="Times New Roman" w:cs="Times New Roman"/>
          <w:b/>
          <w:bCs/>
          <w:i/>
          <w:iCs/>
          <w:color w:val="000000"/>
          <w:sz w:val="28"/>
          <w:szCs w:val="28"/>
          <w:lang w:eastAsia="sk-SK"/>
        </w:rPr>
        <w:t>Obhliadka miesta dodania predmetu zákazky</w:t>
      </w:r>
    </w:p>
    <w:p w14:paraId="48F646E0" w14:textId="77777777" w:rsidR="0057348D" w:rsidRDefault="0057348D" w:rsidP="000F23B8">
      <w:pPr>
        <w:tabs>
          <w:tab w:val="left" w:pos="497"/>
        </w:tabs>
        <w:spacing w:after="0" w:line="240" w:lineRule="auto"/>
        <w:rPr>
          <w:rFonts w:ascii="Times New Roman" w:eastAsia="Times New Roman" w:hAnsi="Times New Roman" w:cs="Times New Roman"/>
          <w:color w:val="000000"/>
          <w:sz w:val="24"/>
          <w:szCs w:val="24"/>
          <w:lang w:eastAsia="sk-SK"/>
        </w:rPr>
      </w:pPr>
    </w:p>
    <w:p w14:paraId="66DFF1D9" w14:textId="1E4F9176" w:rsidR="0048132D" w:rsidRPr="00C120FA" w:rsidRDefault="000A3516" w:rsidP="00DA0A7C">
      <w:pPr>
        <w:tabs>
          <w:tab w:val="left" w:pos="497"/>
        </w:tabs>
        <w:spacing w:after="0" w:line="240" w:lineRule="auto"/>
        <w:jc w:val="both"/>
        <w:rPr>
          <w:rFonts w:ascii="Times New Roman" w:hAnsi="Times New Roman"/>
          <w:sz w:val="24"/>
          <w:lang w:eastAsia="sk-SK"/>
        </w:rPr>
      </w:pPr>
      <w:r>
        <w:rPr>
          <w:rFonts w:ascii="Times New Roman" w:hAnsi="Times New Roman"/>
          <w:sz w:val="24"/>
          <w:lang w:eastAsia="sk-SK"/>
        </w:rPr>
        <w:t>K vypracovaniu cenovej ponuky nie je potrebná osobná obhliadka.</w:t>
      </w:r>
    </w:p>
    <w:p w14:paraId="359F507A" w14:textId="77777777" w:rsidR="0057348D" w:rsidRPr="00F279C1" w:rsidRDefault="0057348D" w:rsidP="000F23B8">
      <w:pPr>
        <w:tabs>
          <w:tab w:val="left" w:pos="497"/>
        </w:tabs>
        <w:spacing w:after="0" w:line="240" w:lineRule="auto"/>
        <w:rPr>
          <w:rFonts w:ascii="Times New Roman" w:eastAsia="Times New Roman" w:hAnsi="Times New Roman" w:cs="Times New Roman"/>
          <w:color w:val="000000"/>
          <w:sz w:val="24"/>
          <w:szCs w:val="24"/>
          <w:lang w:eastAsia="sk-SK"/>
        </w:rPr>
      </w:pPr>
    </w:p>
    <w:p w14:paraId="3BDF3B00" w14:textId="77777777" w:rsidR="00285F8C" w:rsidRPr="00DB3648" w:rsidRDefault="00285F8C"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DB3648">
        <w:rPr>
          <w:rFonts w:ascii="Times New Roman" w:eastAsia="Times New Roman" w:hAnsi="Times New Roman" w:cs="Times New Roman"/>
          <w:b/>
          <w:bCs/>
          <w:i/>
          <w:iCs/>
          <w:color w:val="000000"/>
          <w:sz w:val="28"/>
          <w:szCs w:val="28"/>
          <w:lang w:eastAsia="sk-SK"/>
        </w:rPr>
        <w:t>Subdodávatelia</w:t>
      </w:r>
    </w:p>
    <w:p w14:paraId="7DE7514D" w14:textId="77777777" w:rsidR="00285F8C" w:rsidRPr="00DB3648" w:rsidRDefault="00285F8C" w:rsidP="000F23B8">
      <w:pPr>
        <w:spacing w:after="0" w:line="240" w:lineRule="auto"/>
        <w:rPr>
          <w:rFonts w:ascii="Times New Roman" w:eastAsia="Times New Roman" w:hAnsi="Times New Roman" w:cs="Times New Roman"/>
          <w:bCs/>
          <w:color w:val="000000"/>
          <w:sz w:val="24"/>
          <w:szCs w:val="32"/>
          <w:lang w:eastAsia="sk-SK"/>
        </w:rPr>
      </w:pPr>
    </w:p>
    <w:p w14:paraId="2E27032A" w14:textId="77777777" w:rsidR="00CA5960" w:rsidRPr="00660B71" w:rsidRDefault="00CA5960"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sz w:val="24"/>
          <w:lang w:eastAsia="sk-SK"/>
        </w:rPr>
      </w:pPr>
      <w:r w:rsidRPr="00660B71">
        <w:rPr>
          <w:rFonts w:ascii="Times New Roman" w:eastAsia="Times New Roman" w:hAnsi="Times New Roman" w:cs="Times New Roman"/>
          <w:sz w:val="24"/>
          <w:lang w:eastAsia="sk-SK"/>
        </w:rPr>
        <w:t>Zadávateľ pripúšťa plnenie pred</w:t>
      </w:r>
      <w:r w:rsidR="00CA2A2F" w:rsidRPr="00660B71">
        <w:rPr>
          <w:rFonts w:ascii="Times New Roman" w:eastAsia="Times New Roman" w:hAnsi="Times New Roman" w:cs="Times New Roman"/>
          <w:sz w:val="24"/>
          <w:lang w:eastAsia="sk-SK"/>
        </w:rPr>
        <w:t xml:space="preserve">metu obstarávania subdodávkami, pričom </w:t>
      </w:r>
      <w:r w:rsidR="00CA2A2F" w:rsidRPr="00660B71">
        <w:rPr>
          <w:rFonts w:ascii="Times New Roman" w:eastAsia="Times New Roman" w:hAnsi="Times New Roman" w:cs="Times New Roman"/>
          <w:b/>
          <w:sz w:val="24"/>
          <w:lang w:eastAsia="sk-SK"/>
        </w:rPr>
        <w:t>podľa § 2 ods. 5 písm. e)</w:t>
      </w:r>
      <w:r w:rsidR="00CA2A2F" w:rsidRPr="00660B71">
        <w:rPr>
          <w:rFonts w:ascii="Times New Roman" w:eastAsia="Times New Roman" w:hAnsi="Times New Roman" w:cs="Times New Roman"/>
          <w:sz w:val="24"/>
          <w:lang w:eastAsia="sk-SK"/>
        </w:rPr>
        <w:t xml:space="preserve"> sa rozumie „</w:t>
      </w:r>
      <w:r w:rsidR="00CA2A2F" w:rsidRPr="00660B71">
        <w:rPr>
          <w:rFonts w:ascii="Times New Roman" w:eastAsia="Times New Roman" w:hAnsi="Times New Roman" w:cs="Times New Roman"/>
          <w:i/>
          <w:sz w:val="24"/>
          <w:lang w:eastAsia="sk-SK"/>
        </w:rPr>
        <w:t>subdodávateľom hospodársky subjekt, ktorý uzavrie alebo uzavrel s úspešným uchádzačom písomnú odplatnú zmluvu na plnenie určitej časti zákazky alebo koncesie</w:t>
      </w:r>
      <w:r w:rsidR="00CA2A2F" w:rsidRPr="00660B71">
        <w:rPr>
          <w:rFonts w:ascii="Times New Roman" w:eastAsia="Times New Roman" w:hAnsi="Times New Roman" w:cs="Times New Roman"/>
          <w:sz w:val="24"/>
          <w:lang w:eastAsia="sk-SK"/>
        </w:rPr>
        <w:t>“</w:t>
      </w:r>
    </w:p>
    <w:p w14:paraId="29B13667" w14:textId="77777777" w:rsidR="00CA5960" w:rsidRDefault="00CA5960" w:rsidP="000F23B8">
      <w:pPr>
        <w:pStyle w:val="Odsekzoznamu"/>
        <w:tabs>
          <w:tab w:val="left" w:pos="497"/>
        </w:tabs>
        <w:spacing w:after="0" w:line="240" w:lineRule="auto"/>
        <w:ind w:left="567"/>
        <w:jc w:val="both"/>
        <w:rPr>
          <w:rFonts w:ascii="Times New Roman" w:eastAsia="Times New Roman" w:hAnsi="Times New Roman" w:cs="Times New Roman"/>
          <w:color w:val="000000"/>
          <w:sz w:val="24"/>
          <w:lang w:eastAsia="sk-SK"/>
        </w:rPr>
      </w:pPr>
    </w:p>
    <w:p w14:paraId="34C00B18" w14:textId="194711C1" w:rsidR="00CB505C" w:rsidRDefault="00CB505C"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CB505C">
        <w:rPr>
          <w:rFonts w:ascii="Times New Roman" w:eastAsia="Times New Roman" w:hAnsi="Times New Roman" w:cs="Times New Roman"/>
          <w:color w:val="000000"/>
          <w:sz w:val="24"/>
          <w:lang w:eastAsia="sk-SK"/>
        </w:rPr>
        <w:t xml:space="preserve">Každý subdodávateľ spĺňa alebo najneskôr v čase plnenia bude  spĺňať podmienky podľa § 32 ods. 1 písm. e) a písm. f) a nemôžu existovať u neho dôvody na vylúčenie </w:t>
      </w:r>
      <w:r w:rsidR="00A57870" w:rsidRPr="00A57870">
        <w:rPr>
          <w:rFonts w:ascii="Times New Roman" w:eastAsia="Times New Roman" w:hAnsi="Times New Roman" w:cs="Times New Roman"/>
          <w:color w:val="000000"/>
          <w:sz w:val="24"/>
          <w:lang w:eastAsia="sk-SK"/>
        </w:rPr>
        <w:t>podľa § 40 ods. 6 písm. a) až g) a ods. 7</w:t>
      </w:r>
      <w:r w:rsidR="00A57870">
        <w:rPr>
          <w:rFonts w:ascii="Times New Roman" w:eastAsia="Times New Roman" w:hAnsi="Times New Roman" w:cs="Times New Roman"/>
          <w:color w:val="000000"/>
          <w:sz w:val="24"/>
          <w:lang w:eastAsia="sk-SK"/>
        </w:rPr>
        <w:t xml:space="preserve"> </w:t>
      </w:r>
      <w:r w:rsidR="00A57870" w:rsidRPr="00A57870">
        <w:rPr>
          <w:rFonts w:ascii="Times New Roman" w:eastAsia="Times New Roman" w:hAnsi="Times New Roman" w:cs="Times New Roman"/>
          <w:color w:val="000000"/>
          <w:sz w:val="24"/>
          <w:lang w:eastAsia="sk-SK"/>
        </w:rPr>
        <w:t xml:space="preserve">a 8 </w:t>
      </w:r>
      <w:r w:rsidRPr="00CB505C">
        <w:rPr>
          <w:rFonts w:ascii="Times New Roman" w:eastAsia="Times New Roman" w:hAnsi="Times New Roman" w:cs="Times New Roman"/>
          <w:color w:val="000000"/>
          <w:sz w:val="24"/>
          <w:lang w:eastAsia="sk-SK"/>
        </w:rPr>
        <w:t>zákona č. 343/2015 Z. z. o verejnom obstarávaní a o zmene a doplnení niektorých zákonov v znení neskorších predpisov. Oprávnenie dodávať tovar, uskutočňovať stavebné práce alebo poskytovať službu sa preukazuje vo vzťahu k tej časti predmetu zákazky alebo koncesie, ktorý má subdodávateľ plniť.</w:t>
      </w:r>
    </w:p>
    <w:p w14:paraId="4C787745" w14:textId="77777777" w:rsidR="00CB505C" w:rsidRPr="00CB505C" w:rsidRDefault="00CB505C"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46765D41" w14:textId="3151686D" w:rsidR="00CB505C" w:rsidRPr="00CB505C" w:rsidRDefault="00CB505C"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CB505C">
        <w:rPr>
          <w:rFonts w:ascii="Times New Roman" w:eastAsia="Times New Roman" w:hAnsi="Times New Roman" w:cs="Times New Roman"/>
          <w:color w:val="000000"/>
          <w:sz w:val="24"/>
          <w:lang w:eastAsia="sk-SK"/>
        </w:rPr>
        <w:t xml:space="preserve">V prípade zmeny  subdodávateľa počas trvania zmluvy medzi Objednávateľom a Zhotoviteľom je povinný Zhotoviteľ najneskôr v deň, ktorý predchádza dňu, v ktorom má zmena subdodávateľa nastať oznámiť Objednávateľovi zmenu  subdodávateľa. </w:t>
      </w:r>
    </w:p>
    <w:p w14:paraId="67210F92" w14:textId="77777777" w:rsidR="00CB505C" w:rsidRDefault="00CB505C" w:rsidP="000F23B8">
      <w:pPr>
        <w:tabs>
          <w:tab w:val="left" w:pos="497"/>
        </w:tabs>
        <w:spacing w:after="0" w:line="240" w:lineRule="auto"/>
        <w:jc w:val="both"/>
        <w:rPr>
          <w:rFonts w:ascii="Times New Roman" w:hAnsi="Times New Roman"/>
          <w:sz w:val="24"/>
          <w:szCs w:val="24"/>
        </w:rPr>
      </w:pPr>
    </w:p>
    <w:p w14:paraId="322D74AA" w14:textId="77777777" w:rsidR="00410E16" w:rsidRPr="00DB3648" w:rsidRDefault="00410E16" w:rsidP="000F23B8">
      <w:pPr>
        <w:pStyle w:val="Odsekzoznamu"/>
        <w:numPr>
          <w:ilvl w:val="0"/>
          <w:numId w:val="1"/>
        </w:numPr>
        <w:tabs>
          <w:tab w:val="left" w:pos="497"/>
          <w:tab w:val="left" w:pos="5885"/>
          <w:tab w:val="left" w:pos="6045"/>
          <w:tab w:val="left" w:pos="7460"/>
          <w:tab w:val="left" w:pos="7846"/>
          <w:tab w:val="left" w:pos="8653"/>
        </w:tabs>
        <w:spacing w:after="0" w:line="240" w:lineRule="auto"/>
        <w:ind w:left="567" w:hanging="567"/>
        <w:jc w:val="both"/>
        <w:rPr>
          <w:rFonts w:ascii="Times New Roman" w:eastAsia="Times New Roman" w:hAnsi="Times New Roman" w:cs="Times New Roman"/>
          <w:b/>
          <w:bCs/>
          <w:i/>
          <w:iCs/>
          <w:color w:val="000000"/>
          <w:sz w:val="28"/>
          <w:szCs w:val="28"/>
          <w:lang w:eastAsia="sk-SK"/>
        </w:rPr>
      </w:pPr>
      <w:r w:rsidRPr="00DB3648">
        <w:rPr>
          <w:rFonts w:ascii="Times New Roman" w:eastAsia="Times New Roman" w:hAnsi="Times New Roman" w:cs="Times New Roman"/>
          <w:b/>
          <w:bCs/>
          <w:i/>
          <w:iCs/>
          <w:color w:val="000000"/>
          <w:sz w:val="28"/>
          <w:szCs w:val="28"/>
          <w:lang w:eastAsia="sk-SK"/>
        </w:rPr>
        <w:t>Dôvernosť procesu verejného obstarávania</w:t>
      </w:r>
    </w:p>
    <w:p w14:paraId="14E163E5" w14:textId="77777777" w:rsidR="00F174EB" w:rsidRPr="00DB3648" w:rsidRDefault="00F174EB" w:rsidP="000F23B8">
      <w:pPr>
        <w:tabs>
          <w:tab w:val="left" w:pos="497"/>
          <w:tab w:val="left" w:pos="5885"/>
          <w:tab w:val="left" w:pos="6045"/>
          <w:tab w:val="left" w:pos="7460"/>
          <w:tab w:val="left" w:pos="7846"/>
          <w:tab w:val="left" w:pos="8653"/>
        </w:tabs>
        <w:spacing w:after="0" w:line="240" w:lineRule="auto"/>
        <w:jc w:val="both"/>
        <w:rPr>
          <w:rFonts w:ascii="Times New Roman" w:eastAsia="Times New Roman" w:hAnsi="Times New Roman" w:cs="Times New Roman"/>
          <w:bCs/>
          <w:iCs/>
          <w:color w:val="000000"/>
          <w:sz w:val="24"/>
          <w:szCs w:val="28"/>
          <w:lang w:eastAsia="sk-SK"/>
        </w:rPr>
      </w:pPr>
    </w:p>
    <w:p w14:paraId="25C1FC45" w14:textId="77777777" w:rsidR="00410E16" w:rsidRPr="00DB3648" w:rsidRDefault="00410E16"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DB3648">
        <w:rPr>
          <w:rFonts w:ascii="Times New Roman" w:eastAsia="Times New Roman" w:hAnsi="Times New Roman" w:cs="Times New Roman"/>
          <w:color w:val="000000"/>
          <w:sz w:val="24"/>
          <w:lang w:eastAsia="sk-SK"/>
        </w:rPr>
        <w:t>Komunikácia, výmena a uchovávanie informácií v tomto verejnom obstarávaní sa uskutočňuje spôsobom, ktorý zabezpečí integritu a zachovanie dôvernosti údajov uvedených v ponuke. Obsah ponúk možno sprístupniť a preskúmavať až po uplynutí lehoty určenej na ich predloženie.</w:t>
      </w:r>
    </w:p>
    <w:p w14:paraId="1DF79FC3" w14:textId="77777777" w:rsidR="00F174EB" w:rsidRPr="00DB3648" w:rsidRDefault="00F174EB"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3FB8B443" w14:textId="77777777" w:rsidR="00410E16" w:rsidRPr="00DB3648" w:rsidRDefault="00B364FD"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B364FD">
        <w:rPr>
          <w:rFonts w:ascii="Times New Roman" w:eastAsia="Times New Roman" w:hAnsi="Times New Roman" w:cs="Times New Roman"/>
          <w:sz w:val="24"/>
          <w:lang w:eastAsia="sk-SK"/>
        </w:rPr>
        <w:t>Zad</w:t>
      </w:r>
      <w:r w:rsidR="00410E16" w:rsidRPr="00B364FD">
        <w:rPr>
          <w:rFonts w:ascii="Times New Roman" w:eastAsia="Times New Roman" w:hAnsi="Times New Roman" w:cs="Times New Roman"/>
          <w:sz w:val="24"/>
          <w:lang w:eastAsia="sk-SK"/>
        </w:rPr>
        <w:t xml:space="preserve">ávateľ nebude poskytovať informácie spôsobom, ktorý by zvýhodnil niektorých </w:t>
      </w:r>
      <w:r w:rsidR="00410E16" w:rsidRPr="00DB3648">
        <w:rPr>
          <w:rFonts w:ascii="Times New Roman" w:eastAsia="Times New Roman" w:hAnsi="Times New Roman" w:cs="Times New Roman"/>
          <w:color w:val="000000"/>
          <w:sz w:val="24"/>
          <w:lang w:eastAsia="sk-SK"/>
        </w:rPr>
        <w:t>záujemcov/uchádzačov</w:t>
      </w:r>
      <w:r w:rsidR="00410E16" w:rsidRPr="00B364FD">
        <w:rPr>
          <w:rFonts w:ascii="Times New Roman" w:eastAsia="Times New Roman" w:hAnsi="Times New Roman" w:cs="Times New Roman"/>
          <w:sz w:val="24"/>
          <w:lang w:eastAsia="sk-SK"/>
        </w:rPr>
        <w:t xml:space="preserve">. </w:t>
      </w:r>
      <w:r w:rsidRPr="00B364FD">
        <w:rPr>
          <w:rFonts w:ascii="Times New Roman" w:eastAsia="Times New Roman" w:hAnsi="Times New Roman" w:cs="Times New Roman"/>
          <w:sz w:val="24"/>
          <w:lang w:eastAsia="sk-SK"/>
        </w:rPr>
        <w:t>Zad</w:t>
      </w:r>
      <w:r w:rsidR="00410E16" w:rsidRPr="00B364FD">
        <w:rPr>
          <w:rFonts w:ascii="Times New Roman" w:eastAsia="Times New Roman" w:hAnsi="Times New Roman" w:cs="Times New Roman"/>
          <w:sz w:val="24"/>
          <w:lang w:eastAsia="sk-SK"/>
        </w:rPr>
        <w:t xml:space="preserve">ávateľ nesprístupní </w:t>
      </w:r>
      <w:r w:rsidR="00410E16" w:rsidRPr="00DB3648">
        <w:rPr>
          <w:rFonts w:ascii="Times New Roman" w:eastAsia="Times New Roman" w:hAnsi="Times New Roman" w:cs="Times New Roman"/>
          <w:color w:val="000000"/>
          <w:sz w:val="24"/>
          <w:lang w:eastAsia="sk-SK"/>
        </w:rPr>
        <w:t>dôverné informácie, ktoré získal počas tohto verejného obstarávania bez súhlasu záujemcu alebo uchádzača. Súhlas sa udeľuje v súvislosti so zamýšľaným poskytnutím konkrétnych dôverných informácií; tento súhlas nesmie mať formu všeobecného vzdania sa práv na dôvernosť informácií.</w:t>
      </w:r>
    </w:p>
    <w:p w14:paraId="2BE83F90" w14:textId="77777777" w:rsidR="00410E16" w:rsidRPr="00DB3648" w:rsidRDefault="00410E16"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07DB4D42" w14:textId="77777777" w:rsidR="00980309" w:rsidRDefault="005F3EB1"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D82CC2">
        <w:rPr>
          <w:rFonts w:ascii="Times New Roman" w:eastAsia="Times New Roman" w:hAnsi="Times New Roman" w:cs="Times New Roman"/>
          <w:sz w:val="24"/>
          <w:lang w:eastAsia="sk-SK"/>
        </w:rPr>
        <w:t>Zadávateľ vyhlasuje, že osobné údaje bude spracúvať len za účelom účasti uchádzača v predmetnom verejnom obstarávaní a plnenia si zákonných povinností s tým súvisiacimi a v súlade s NARIADENÍM EURÓPSKEHO PARLAMENTU A RADY (EÚ) 2016/679 (GDPR) a Zákonom č. 18/2018 Z. z. o ochrane osobných údajov a o zmene a doplnení niektorých zákonov a ďalšími príslušnými právnymi predpismi EÚ, a to za použitia primeraných technických, organizačných a bezpečnostných opatrení.</w:t>
      </w:r>
    </w:p>
    <w:p w14:paraId="032F9D92" w14:textId="77777777" w:rsidR="00980309" w:rsidRPr="00980309" w:rsidRDefault="00980309" w:rsidP="000F23B8">
      <w:pPr>
        <w:tabs>
          <w:tab w:val="left" w:pos="497"/>
        </w:tabs>
        <w:spacing w:after="0" w:line="240" w:lineRule="auto"/>
        <w:jc w:val="both"/>
        <w:rPr>
          <w:rFonts w:ascii="Times New Roman" w:eastAsia="Times New Roman" w:hAnsi="Times New Roman" w:cs="Times New Roman"/>
          <w:color w:val="000000"/>
          <w:sz w:val="24"/>
          <w:lang w:eastAsia="sk-SK"/>
        </w:rPr>
      </w:pPr>
    </w:p>
    <w:p w14:paraId="54BC8D2E" w14:textId="381DF665" w:rsidR="00AD653F" w:rsidRDefault="00980309" w:rsidP="000F23B8">
      <w:pPr>
        <w:pStyle w:val="Odsekzoznamu"/>
        <w:numPr>
          <w:ilvl w:val="1"/>
          <w:numId w:val="1"/>
        </w:numPr>
        <w:tabs>
          <w:tab w:val="left" w:pos="497"/>
        </w:tabs>
        <w:spacing w:after="0" w:line="240" w:lineRule="auto"/>
        <w:ind w:left="567" w:hanging="567"/>
        <w:jc w:val="both"/>
        <w:rPr>
          <w:rFonts w:ascii="Times New Roman" w:eastAsia="Times New Roman" w:hAnsi="Times New Roman" w:cs="Times New Roman"/>
          <w:color w:val="000000"/>
          <w:sz w:val="24"/>
          <w:lang w:eastAsia="sk-SK"/>
        </w:rPr>
      </w:pPr>
      <w:r w:rsidRPr="00980309">
        <w:rPr>
          <w:rFonts w:ascii="Times New Roman" w:eastAsia="Times New Roman" w:hAnsi="Times New Roman" w:cs="Times New Roman"/>
          <w:color w:val="000000"/>
          <w:sz w:val="24"/>
          <w:lang w:eastAsia="sk-SK"/>
        </w:rPr>
        <w:lastRenderedPageBreak/>
        <w:t xml:space="preserve">Spracúvanie osobných údajov </w:t>
      </w:r>
      <w:r w:rsidR="00B364FD">
        <w:rPr>
          <w:rFonts w:ascii="Times New Roman" w:eastAsia="Times New Roman" w:hAnsi="Times New Roman" w:cs="Times New Roman"/>
          <w:color w:val="000000"/>
          <w:sz w:val="24"/>
          <w:lang w:eastAsia="sk-SK"/>
        </w:rPr>
        <w:t>Zad</w:t>
      </w:r>
      <w:r w:rsidRPr="00980309">
        <w:rPr>
          <w:rFonts w:ascii="Times New Roman" w:eastAsia="Times New Roman" w:hAnsi="Times New Roman" w:cs="Times New Roman"/>
          <w:color w:val="000000"/>
          <w:sz w:val="24"/>
          <w:lang w:eastAsia="sk-SK"/>
        </w:rPr>
        <w:t>ávateľom sa vykonáva počas trvania vyhlásenej súťaže a na dobu potrebnú k výkonu práv a povinností vyplývajúcich zo všeobecne záväzných právnych predpisov.</w:t>
      </w:r>
    </w:p>
    <w:p w14:paraId="4FE9D257" w14:textId="77777777" w:rsidR="00660B71" w:rsidRPr="00660B71" w:rsidRDefault="00660B71" w:rsidP="00660B71">
      <w:pPr>
        <w:pStyle w:val="Odsekzoznamu"/>
        <w:rPr>
          <w:rFonts w:ascii="Times New Roman" w:eastAsia="Times New Roman" w:hAnsi="Times New Roman" w:cs="Times New Roman"/>
          <w:color w:val="000000"/>
          <w:sz w:val="24"/>
          <w:lang w:eastAsia="sk-SK"/>
        </w:rPr>
      </w:pPr>
    </w:p>
    <w:p w14:paraId="7082404E" w14:textId="77777777" w:rsidR="00660B71" w:rsidRPr="00660B71" w:rsidRDefault="00660B71" w:rsidP="00660B71">
      <w:pPr>
        <w:tabs>
          <w:tab w:val="left" w:pos="497"/>
        </w:tabs>
        <w:spacing w:after="0" w:line="240" w:lineRule="auto"/>
        <w:jc w:val="both"/>
        <w:rPr>
          <w:rFonts w:ascii="Times New Roman" w:eastAsia="Times New Roman" w:hAnsi="Times New Roman" w:cs="Times New Roman"/>
          <w:color w:val="000000"/>
          <w:sz w:val="24"/>
          <w:lang w:eastAsia="sk-SK"/>
        </w:rPr>
      </w:pPr>
    </w:p>
    <w:p w14:paraId="7DD736BD" w14:textId="5F1F83B0" w:rsidR="002819D4" w:rsidRPr="005B0DAF" w:rsidRDefault="002819D4" w:rsidP="000F23B8">
      <w:pPr>
        <w:pStyle w:val="Odsekzoznamu"/>
        <w:numPr>
          <w:ilvl w:val="0"/>
          <w:numId w:val="11"/>
        </w:numPr>
        <w:tabs>
          <w:tab w:val="left" w:pos="497"/>
          <w:tab w:val="left" w:pos="5067"/>
          <w:tab w:val="left" w:pos="5497"/>
          <w:tab w:val="left" w:pos="5885"/>
          <w:tab w:val="left" w:pos="6045"/>
          <w:tab w:val="left" w:pos="7460"/>
          <w:tab w:val="left" w:pos="7846"/>
          <w:tab w:val="left" w:pos="8653"/>
        </w:tabs>
        <w:spacing w:after="0" w:line="240" w:lineRule="auto"/>
        <w:jc w:val="center"/>
        <w:rPr>
          <w:rFonts w:ascii="Times New Roman" w:eastAsia="Times New Roman" w:hAnsi="Times New Roman" w:cs="Times New Roman"/>
          <w:b/>
          <w:bCs/>
          <w:color w:val="000000"/>
          <w:sz w:val="36"/>
          <w:szCs w:val="32"/>
          <w:lang w:eastAsia="sk-SK"/>
        </w:rPr>
      </w:pPr>
      <w:r>
        <w:rPr>
          <w:rFonts w:ascii="Times New Roman" w:eastAsia="Times New Roman" w:hAnsi="Times New Roman" w:cs="Times New Roman"/>
          <w:b/>
          <w:bCs/>
          <w:color w:val="000000"/>
          <w:sz w:val="36"/>
          <w:szCs w:val="32"/>
          <w:lang w:eastAsia="sk-SK"/>
        </w:rPr>
        <w:t>PODMIENKY ÚČASTI</w:t>
      </w:r>
    </w:p>
    <w:p w14:paraId="4D31CEBB" w14:textId="77777777" w:rsidR="00FA5410" w:rsidRPr="00FA5410" w:rsidRDefault="00FA5410" w:rsidP="000F23B8">
      <w:pPr>
        <w:spacing w:after="0"/>
        <w:jc w:val="both"/>
        <w:rPr>
          <w:rFonts w:ascii="Times New Roman" w:hAnsi="Times New Roman" w:cs="Times New Roman"/>
          <w:sz w:val="24"/>
          <w:szCs w:val="24"/>
        </w:rPr>
      </w:pPr>
    </w:p>
    <w:p w14:paraId="161B3D46" w14:textId="5D3FA5E1" w:rsidR="00FA5410" w:rsidRDefault="00FA5410" w:rsidP="000F23B8">
      <w:pPr>
        <w:pStyle w:val="Odsekzoznamu"/>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P</w:t>
      </w:r>
      <w:r w:rsidRPr="00EA23D6">
        <w:rPr>
          <w:rFonts w:ascii="Times New Roman" w:hAnsi="Times New Roman" w:cs="Times New Roman"/>
          <w:sz w:val="24"/>
          <w:szCs w:val="24"/>
        </w:rPr>
        <w:t>odľa § 117 ods. 5 ZVO „</w:t>
      </w:r>
      <w:r w:rsidRPr="00EA23D6">
        <w:rPr>
          <w:rFonts w:ascii="Times New Roman" w:hAnsi="Times New Roman" w:cs="Times New Roman"/>
          <w:i/>
          <w:iCs/>
          <w:sz w:val="24"/>
          <w:szCs w:val="24"/>
        </w:rPr>
        <w:t>verejný obstarávateľ nesmie uzavrieť zmluvu s uchádzačom, ktorý nespĺňa podmienky účasti podľa § 32 ods. 1 písm. e) a f) alebo ak u neho existuje dôvod na vylúčenie podľa § 40 ods. 6 písm. f).</w:t>
      </w:r>
      <w:r w:rsidRPr="00EA23D6">
        <w:rPr>
          <w:rFonts w:ascii="Times New Roman" w:hAnsi="Times New Roman" w:cs="Times New Roman"/>
          <w:sz w:val="24"/>
          <w:szCs w:val="24"/>
        </w:rPr>
        <w:t>“</w:t>
      </w:r>
    </w:p>
    <w:p w14:paraId="36F7D8FB" w14:textId="77777777" w:rsidR="00FA5410" w:rsidRDefault="00FA5410" w:rsidP="000F23B8">
      <w:pPr>
        <w:pStyle w:val="Odsekzoznamu"/>
        <w:spacing w:after="0"/>
        <w:ind w:left="465"/>
        <w:jc w:val="both"/>
        <w:rPr>
          <w:rFonts w:ascii="Times New Roman" w:hAnsi="Times New Roman" w:cs="Times New Roman"/>
          <w:sz w:val="24"/>
          <w:szCs w:val="24"/>
        </w:rPr>
      </w:pPr>
    </w:p>
    <w:p w14:paraId="2E0A722F" w14:textId="5D4BF76A" w:rsidR="00FA5410" w:rsidRPr="00FA5410" w:rsidRDefault="00FA5410" w:rsidP="000F23B8">
      <w:pPr>
        <w:pStyle w:val="Odsekzoznamu"/>
        <w:numPr>
          <w:ilvl w:val="0"/>
          <w:numId w:val="44"/>
        </w:numPr>
        <w:spacing w:after="0"/>
        <w:jc w:val="both"/>
        <w:rPr>
          <w:rFonts w:ascii="Times New Roman" w:hAnsi="Times New Roman" w:cs="Times New Roman"/>
          <w:sz w:val="24"/>
          <w:szCs w:val="24"/>
        </w:rPr>
      </w:pPr>
      <w:r w:rsidRPr="009F4A48">
        <w:rPr>
          <w:rFonts w:ascii="Times New Roman" w:hAnsi="Times New Roman" w:cs="Times New Roman"/>
          <w:sz w:val="24"/>
          <w:szCs w:val="24"/>
        </w:rPr>
        <w:t xml:space="preserve">Verejný obstarávateľ môže odmietnuť uzavrieť zmluvu s uchádzačom, u ktorého existuje dôvod na vylúčenie podľa § 40 ods. 8 písm. d) </w:t>
      </w:r>
      <w:r w:rsidRPr="009F4A48">
        <w:rPr>
          <w:rFonts w:ascii="Times New Roman" w:hAnsi="Times New Roman" w:cs="Times New Roman"/>
          <w:i/>
          <w:iCs/>
          <w:sz w:val="24"/>
          <w:szCs w:val="24"/>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p>
    <w:p w14:paraId="465F7C5E" w14:textId="77777777" w:rsidR="00FA5410" w:rsidRPr="00FA5410" w:rsidRDefault="00FA5410" w:rsidP="000F23B8">
      <w:pPr>
        <w:spacing w:after="0"/>
        <w:jc w:val="both"/>
        <w:rPr>
          <w:rFonts w:ascii="Times New Roman" w:hAnsi="Times New Roman" w:cs="Times New Roman"/>
          <w:sz w:val="24"/>
          <w:szCs w:val="24"/>
        </w:rPr>
      </w:pPr>
    </w:p>
    <w:p w14:paraId="61CB410D" w14:textId="4E55EF5E" w:rsidR="00FA5410" w:rsidRPr="00EA23D6" w:rsidRDefault="00FA5410" w:rsidP="000F23B8">
      <w:pPr>
        <w:pStyle w:val="Odsekzoznamu"/>
        <w:numPr>
          <w:ilvl w:val="0"/>
          <w:numId w:val="44"/>
        </w:numPr>
        <w:spacing w:after="0"/>
        <w:jc w:val="both"/>
        <w:rPr>
          <w:rFonts w:ascii="Times New Roman" w:hAnsi="Times New Roman" w:cs="Times New Roman"/>
          <w:sz w:val="24"/>
          <w:szCs w:val="24"/>
        </w:rPr>
      </w:pPr>
      <w:r w:rsidRPr="00EA23D6">
        <w:rPr>
          <w:rFonts w:ascii="Times New Roman" w:hAnsi="Times New Roman" w:cs="Times New Roman"/>
          <w:sz w:val="24"/>
          <w:szCs w:val="24"/>
        </w:rPr>
        <w:t xml:space="preserve">Splnenie podmienok účasti podľa § 32 ods. 1 písm. e) a f) a dôvody na vylúčenie podľa § 40 ods. 6 písm. f) </w:t>
      </w:r>
      <w:r>
        <w:rPr>
          <w:rFonts w:ascii="Times New Roman" w:hAnsi="Times New Roman" w:cs="Times New Roman"/>
          <w:sz w:val="24"/>
          <w:szCs w:val="24"/>
        </w:rPr>
        <w:t xml:space="preserve">a ods. 8 písm. d) </w:t>
      </w:r>
      <w:r w:rsidRPr="00EA23D6">
        <w:rPr>
          <w:rFonts w:ascii="Times New Roman" w:hAnsi="Times New Roman" w:cs="Times New Roman"/>
          <w:sz w:val="24"/>
          <w:szCs w:val="24"/>
        </w:rPr>
        <w:t xml:space="preserve">bude overovať verejný obstarávateľ, </w:t>
      </w:r>
      <w:proofErr w:type="spellStart"/>
      <w:r w:rsidRPr="00EA23D6">
        <w:rPr>
          <w:rFonts w:ascii="Times New Roman" w:hAnsi="Times New Roman" w:cs="Times New Roman"/>
          <w:sz w:val="24"/>
          <w:szCs w:val="24"/>
        </w:rPr>
        <w:t>t.j</w:t>
      </w:r>
      <w:proofErr w:type="spellEnd"/>
      <w:r w:rsidRPr="00EA23D6">
        <w:rPr>
          <w:rFonts w:ascii="Times New Roman" w:hAnsi="Times New Roman" w:cs="Times New Roman"/>
          <w:sz w:val="24"/>
          <w:szCs w:val="24"/>
        </w:rPr>
        <w:t xml:space="preserve">. </w:t>
      </w:r>
      <w:r w:rsidRPr="00EA23D6">
        <w:rPr>
          <w:rFonts w:ascii="Times New Roman" w:hAnsi="Times New Roman" w:cs="Times New Roman"/>
          <w:b/>
          <w:bCs/>
          <w:sz w:val="24"/>
          <w:szCs w:val="24"/>
        </w:rPr>
        <w:t>uchádzač nepredkladá žiaden doklad</w:t>
      </w:r>
      <w:r w:rsidRPr="00EA23D6">
        <w:rPr>
          <w:rFonts w:ascii="Times New Roman" w:hAnsi="Times New Roman" w:cs="Times New Roman"/>
          <w:sz w:val="24"/>
          <w:szCs w:val="24"/>
        </w:rPr>
        <w:t>. Uchádzač však môže vyplniť vzorové čestné vyhlásenie na preukázanie splnenia podmienky účasti podľa § 32 ods. 1 písm. f), ktoré tvorí prílohu tejto výzvy.</w:t>
      </w:r>
    </w:p>
    <w:p w14:paraId="445BF595" w14:textId="77777777" w:rsidR="002819D4" w:rsidRDefault="002819D4" w:rsidP="000F23B8">
      <w:pPr>
        <w:tabs>
          <w:tab w:val="left" w:pos="497"/>
        </w:tabs>
        <w:spacing w:after="0" w:line="240" w:lineRule="auto"/>
        <w:jc w:val="both"/>
        <w:rPr>
          <w:rFonts w:ascii="Times New Roman" w:eastAsia="Times New Roman" w:hAnsi="Times New Roman" w:cs="Times New Roman"/>
          <w:color w:val="000000"/>
          <w:sz w:val="24"/>
          <w:lang w:eastAsia="sk-SK"/>
        </w:rPr>
      </w:pPr>
    </w:p>
    <w:sectPr w:rsidR="002819D4" w:rsidSect="000A5D8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1140" w14:textId="77777777" w:rsidR="00C41DE0" w:rsidRDefault="00C41DE0" w:rsidP="00FC0F02">
      <w:pPr>
        <w:spacing w:after="0" w:line="240" w:lineRule="auto"/>
      </w:pPr>
      <w:r>
        <w:separator/>
      </w:r>
    </w:p>
  </w:endnote>
  <w:endnote w:type="continuationSeparator" w:id="0">
    <w:p w14:paraId="2FE7A1CF" w14:textId="77777777" w:rsidR="00C41DE0" w:rsidRDefault="00C41DE0" w:rsidP="00FC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993177"/>
      <w:docPartObj>
        <w:docPartGallery w:val="Page Numbers (Bottom of Page)"/>
        <w:docPartUnique/>
      </w:docPartObj>
    </w:sdtPr>
    <w:sdtContent>
      <w:p w14:paraId="7A4507C0" w14:textId="77777777" w:rsidR="00371E34" w:rsidRDefault="00EE0120">
        <w:pPr>
          <w:pStyle w:val="Pta"/>
          <w:jc w:val="right"/>
        </w:pPr>
        <w:r>
          <w:fldChar w:fldCharType="begin"/>
        </w:r>
        <w:r w:rsidR="00082E12">
          <w:instrText>PAGE   \* MERGEFORMAT</w:instrText>
        </w:r>
        <w:r>
          <w:fldChar w:fldCharType="separate"/>
        </w:r>
        <w:r w:rsidR="00401C56">
          <w:rPr>
            <w:noProof/>
          </w:rPr>
          <w:t>24</w:t>
        </w:r>
        <w:r>
          <w:rPr>
            <w:noProof/>
          </w:rPr>
          <w:fldChar w:fldCharType="end"/>
        </w:r>
      </w:p>
    </w:sdtContent>
  </w:sdt>
  <w:p w14:paraId="4547499C" w14:textId="77777777" w:rsidR="00371E34" w:rsidRDefault="00371E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10A4" w14:textId="77777777" w:rsidR="00C41DE0" w:rsidRDefault="00C41DE0" w:rsidP="00FC0F02">
      <w:pPr>
        <w:spacing w:after="0" w:line="240" w:lineRule="auto"/>
      </w:pPr>
      <w:r>
        <w:separator/>
      </w:r>
    </w:p>
  </w:footnote>
  <w:footnote w:type="continuationSeparator" w:id="0">
    <w:p w14:paraId="76C39299" w14:textId="77777777" w:rsidR="00C41DE0" w:rsidRDefault="00C41DE0" w:rsidP="00FC0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BFDE" w14:textId="2CCC4283" w:rsidR="008E2638" w:rsidRPr="008E2638" w:rsidRDefault="008E2638" w:rsidP="008E2638">
    <w:pPr>
      <w:pStyle w:val="Hlavika"/>
      <w:jc w:val="right"/>
      <w:rPr>
        <w:rFonts w:ascii="Times New Roman" w:hAnsi="Times New Roman" w:cs="Times New Roman"/>
        <w:i/>
        <w:iCs/>
        <w:sz w:val="24"/>
        <w:szCs w:val="24"/>
      </w:rPr>
    </w:pPr>
    <w:r w:rsidRPr="008E2638">
      <w:rPr>
        <w:rFonts w:ascii="Times New Roman" w:hAnsi="Times New Roman" w:cs="Times New Roman"/>
        <w:i/>
        <w:iCs/>
        <w:sz w:val="24"/>
        <w:szCs w:val="24"/>
      </w:rPr>
      <w:t>Číslo záznamu: 14354/2022, Číslo spisu: 2832/2022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1AC5" w14:textId="531BB562" w:rsidR="008E2638" w:rsidRPr="008E2638" w:rsidRDefault="008E2638" w:rsidP="008E26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500B"/>
    <w:multiLevelType w:val="hybridMultilevel"/>
    <w:tmpl w:val="FE4AE83E"/>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034C2AF5"/>
    <w:multiLevelType w:val="hybridMultilevel"/>
    <w:tmpl w:val="0B96CC04"/>
    <w:lvl w:ilvl="0" w:tplc="041B0001">
      <w:start w:val="1"/>
      <w:numFmt w:val="bullet"/>
      <w:lvlText w:val=""/>
      <w:lvlJc w:val="left"/>
      <w:pPr>
        <w:ind w:left="1287" w:hanging="360"/>
      </w:pPr>
      <w:rPr>
        <w:rFonts w:ascii="Symbol" w:hAnsi="Symbol" w:hint="default"/>
        <w:color w:val="auto"/>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15:restartNumberingAfterBreak="0">
    <w:nsid w:val="048B66DC"/>
    <w:multiLevelType w:val="hybridMultilevel"/>
    <w:tmpl w:val="2ACAE1DE"/>
    <w:lvl w:ilvl="0" w:tplc="9B8A6F4A">
      <w:start w:val="1"/>
      <w:numFmt w:val="lowerLetter"/>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6B7569F"/>
    <w:multiLevelType w:val="hybridMultilevel"/>
    <w:tmpl w:val="B008C376"/>
    <w:lvl w:ilvl="0" w:tplc="041B000F">
      <w:start w:val="1"/>
      <w:numFmt w:val="decimal"/>
      <w:lvlText w:val="%1."/>
      <w:lvlJc w:val="left"/>
      <w:pPr>
        <w:ind w:left="1429" w:hanging="360"/>
      </w:pPr>
    </w:lvl>
    <w:lvl w:ilvl="1" w:tplc="041B0001">
      <w:start w:val="1"/>
      <w:numFmt w:val="bullet"/>
      <w:lvlText w:val=""/>
      <w:lvlJc w:val="left"/>
      <w:pPr>
        <w:ind w:left="2149" w:hanging="360"/>
      </w:pPr>
      <w:rPr>
        <w:rFonts w:ascii="Symbol" w:hAnsi="Symbol" w:hint="default"/>
      </w:rPr>
    </w:lvl>
    <w:lvl w:ilvl="2" w:tplc="041B0003">
      <w:start w:val="1"/>
      <w:numFmt w:val="bullet"/>
      <w:lvlText w:val="o"/>
      <w:lvlJc w:val="left"/>
      <w:pPr>
        <w:ind w:left="3049" w:hanging="360"/>
      </w:pPr>
      <w:rPr>
        <w:rFonts w:ascii="Courier New" w:hAnsi="Courier New" w:cs="Courier New" w:hint="default"/>
      </w:rPr>
    </w:lvl>
    <w:lvl w:ilvl="3" w:tplc="041B0005">
      <w:start w:val="1"/>
      <w:numFmt w:val="bullet"/>
      <w:lvlText w:val=""/>
      <w:lvlJc w:val="left"/>
      <w:pPr>
        <w:ind w:left="3589" w:hanging="360"/>
      </w:pPr>
      <w:rPr>
        <w:rFonts w:ascii="Wingdings" w:hAnsi="Wingdings" w:hint="default"/>
      </w:r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07934D0F"/>
    <w:multiLevelType w:val="hybridMultilevel"/>
    <w:tmpl w:val="B9CC6146"/>
    <w:lvl w:ilvl="0" w:tplc="0E5660C6">
      <w:start w:val="1"/>
      <w:numFmt w:val="lowerLetter"/>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94B3439"/>
    <w:multiLevelType w:val="hybridMultilevel"/>
    <w:tmpl w:val="445E31E6"/>
    <w:lvl w:ilvl="0" w:tplc="041B0017">
      <w:start w:val="1"/>
      <w:numFmt w:val="lowerLetter"/>
      <w:lvlText w:val="%1)"/>
      <w:lvlJc w:val="left"/>
      <w:pPr>
        <w:ind w:left="360" w:hanging="360"/>
      </w:pPr>
    </w:lvl>
    <w:lvl w:ilvl="1" w:tplc="9C0274D0">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CF37709"/>
    <w:multiLevelType w:val="multilevel"/>
    <w:tmpl w:val="8E6C4F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2139A4"/>
    <w:multiLevelType w:val="hybridMultilevel"/>
    <w:tmpl w:val="C35E7862"/>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EFA48D1"/>
    <w:multiLevelType w:val="hybridMultilevel"/>
    <w:tmpl w:val="774C0AAE"/>
    <w:lvl w:ilvl="0" w:tplc="041B000B">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14AB2922"/>
    <w:multiLevelType w:val="hybridMultilevel"/>
    <w:tmpl w:val="6A641F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0E0BF2"/>
    <w:multiLevelType w:val="hybridMultilevel"/>
    <w:tmpl w:val="9A8A12CC"/>
    <w:lvl w:ilvl="0" w:tplc="8C90FD70">
      <w:start w:val="1"/>
      <w:numFmt w:val="lowerLetter"/>
      <w:lvlText w:val="%1)"/>
      <w:lvlJc w:val="left"/>
      <w:pPr>
        <w:ind w:left="1069" w:hanging="360"/>
      </w:pPr>
      <w:rPr>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19411403"/>
    <w:multiLevelType w:val="multilevel"/>
    <w:tmpl w:val="88943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250E94"/>
    <w:multiLevelType w:val="hybridMultilevel"/>
    <w:tmpl w:val="C90EDB8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1C2435FF"/>
    <w:multiLevelType w:val="hybridMultilevel"/>
    <w:tmpl w:val="B21EDD9A"/>
    <w:lvl w:ilvl="0" w:tplc="FFFFFFFF">
      <w:start w:val="1"/>
      <w:numFmt w:val="upperLetter"/>
      <w:lvlText w:val="%1)"/>
      <w:lvlJc w:val="left"/>
      <w:pPr>
        <w:ind w:left="465" w:hanging="46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CB03332"/>
    <w:multiLevelType w:val="multilevel"/>
    <w:tmpl w:val="9438C75A"/>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sz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CD02085"/>
    <w:multiLevelType w:val="hybridMultilevel"/>
    <w:tmpl w:val="99283D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3715A11"/>
    <w:multiLevelType w:val="multilevel"/>
    <w:tmpl w:val="68DAD922"/>
    <w:lvl w:ilvl="0">
      <w:start w:val="1"/>
      <w:numFmt w:val="bullet"/>
      <w:lvlText w:val=""/>
      <w:lvlJc w:val="left"/>
      <w:pPr>
        <w:ind w:left="927" w:hanging="360"/>
      </w:pPr>
      <w:rPr>
        <w:rFonts w:ascii="Symbol" w:hAnsi="Symbol" w:hint="default"/>
      </w:rPr>
    </w:lvl>
    <w:lvl w:ilvl="1">
      <w:start w:val="1"/>
      <w:numFmt w:val="bullet"/>
      <w:lvlText w:val=""/>
      <w:lvlJc w:val="left"/>
      <w:pPr>
        <w:ind w:left="4330" w:hanging="360"/>
      </w:pPr>
      <w:rPr>
        <w:rFonts w:ascii="Symbol" w:hAnsi="Symbol" w:hint="default"/>
      </w:rPr>
    </w:lvl>
    <w:lvl w:ilvl="2">
      <w:start w:val="1"/>
      <w:numFmt w:val="decimal"/>
      <w:isLgl/>
      <w:lvlText w:val="%1.%2.%3"/>
      <w:lvlJc w:val="left"/>
      <w:pPr>
        <w:ind w:left="1287" w:hanging="720"/>
      </w:pPr>
      <w:rPr>
        <w:rFonts w:hint="default"/>
        <w:b w:val="0"/>
        <w:i w:val="0"/>
        <w:sz w:val="24"/>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24FD3D18"/>
    <w:multiLevelType w:val="hybridMultilevel"/>
    <w:tmpl w:val="11AA1A22"/>
    <w:lvl w:ilvl="0" w:tplc="4CEA2370">
      <w:start w:val="1"/>
      <w:numFmt w:val="lowerLetter"/>
      <w:lvlText w:val="%1)"/>
      <w:lvlJc w:val="left"/>
      <w:pPr>
        <w:ind w:left="1069" w:hanging="360"/>
      </w:pPr>
      <w:rPr>
        <w:b/>
      </w:rPr>
    </w:lvl>
    <w:lvl w:ilvl="1" w:tplc="041B0001">
      <w:start w:val="1"/>
      <w:numFmt w:val="bullet"/>
      <w:lvlText w:val=""/>
      <w:lvlJc w:val="left"/>
      <w:pPr>
        <w:ind w:left="1789" w:hanging="360"/>
      </w:pPr>
      <w:rPr>
        <w:rFonts w:ascii="Symbol" w:hAnsi="Symbol" w:hint="default"/>
      </w:rPr>
    </w:lvl>
    <w:lvl w:ilvl="2" w:tplc="041B0003">
      <w:start w:val="1"/>
      <w:numFmt w:val="bullet"/>
      <w:lvlText w:val="o"/>
      <w:lvlJc w:val="left"/>
      <w:pPr>
        <w:ind w:left="2689" w:hanging="360"/>
      </w:pPr>
      <w:rPr>
        <w:rFonts w:ascii="Courier New" w:hAnsi="Courier New" w:cs="Courier New" w:hint="default"/>
      </w:rPr>
    </w:lvl>
    <w:lvl w:ilvl="3" w:tplc="041B0005">
      <w:start w:val="1"/>
      <w:numFmt w:val="bullet"/>
      <w:lvlText w:val=""/>
      <w:lvlJc w:val="left"/>
      <w:pPr>
        <w:ind w:left="3229" w:hanging="360"/>
      </w:pPr>
      <w:rPr>
        <w:rFonts w:ascii="Wingdings" w:hAnsi="Wingdings" w:hint="default"/>
      </w:r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29462A97"/>
    <w:multiLevelType w:val="hybridMultilevel"/>
    <w:tmpl w:val="C3FE7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3200EB"/>
    <w:multiLevelType w:val="hybridMultilevel"/>
    <w:tmpl w:val="C86689A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 w15:restartNumberingAfterBreak="0">
    <w:nsid w:val="32D37FA9"/>
    <w:multiLevelType w:val="hybridMultilevel"/>
    <w:tmpl w:val="2684165C"/>
    <w:lvl w:ilvl="0" w:tplc="1D4AEDC0">
      <w:start w:val="5"/>
      <w:numFmt w:val="bullet"/>
      <w:lvlText w:val="•"/>
      <w:lvlJc w:val="left"/>
      <w:pPr>
        <w:ind w:left="1287" w:hanging="360"/>
      </w:pPr>
      <w:rPr>
        <w:rFonts w:ascii="Helvetica" w:eastAsiaTheme="minorHAnsi" w:hAnsi="Helvetica" w:cs="Helvetica" w:hint="default"/>
        <w:color w:val="auto"/>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3787660A"/>
    <w:multiLevelType w:val="hybridMultilevel"/>
    <w:tmpl w:val="A9FCCE7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3C5A05A4"/>
    <w:multiLevelType w:val="hybridMultilevel"/>
    <w:tmpl w:val="36DCE466"/>
    <w:lvl w:ilvl="0" w:tplc="02583AAC">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3C624448"/>
    <w:multiLevelType w:val="hybridMultilevel"/>
    <w:tmpl w:val="5CB85FE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FB13447"/>
    <w:multiLevelType w:val="hybridMultilevel"/>
    <w:tmpl w:val="F528A05E"/>
    <w:lvl w:ilvl="0" w:tplc="041B000F">
      <w:start w:val="1"/>
      <w:numFmt w:val="decimal"/>
      <w:lvlText w:val="%1."/>
      <w:lvlJc w:val="left"/>
      <w:pPr>
        <w:ind w:left="1069" w:hanging="360"/>
      </w:pPr>
      <w:rPr>
        <w:b/>
      </w:rPr>
    </w:lvl>
    <w:lvl w:ilvl="1" w:tplc="041B000F">
      <w:start w:val="1"/>
      <w:numFmt w:val="decimal"/>
      <w:lvlText w:val="%2."/>
      <w:lvlJc w:val="left"/>
      <w:pPr>
        <w:ind w:left="1789" w:hanging="360"/>
      </w:pPr>
      <w:rPr>
        <w:rFonts w:hint="default"/>
      </w:rPr>
    </w:lvl>
    <w:lvl w:ilvl="2" w:tplc="041B0003">
      <w:start w:val="1"/>
      <w:numFmt w:val="bullet"/>
      <w:lvlText w:val="o"/>
      <w:lvlJc w:val="left"/>
      <w:pPr>
        <w:ind w:left="2689" w:hanging="360"/>
      </w:pPr>
      <w:rPr>
        <w:rFonts w:ascii="Courier New" w:hAnsi="Courier New" w:cs="Courier New" w:hint="default"/>
      </w:rPr>
    </w:lvl>
    <w:lvl w:ilvl="3" w:tplc="041B0005">
      <w:start w:val="1"/>
      <w:numFmt w:val="bullet"/>
      <w:lvlText w:val=""/>
      <w:lvlJc w:val="left"/>
      <w:pPr>
        <w:ind w:left="3229" w:hanging="360"/>
      </w:pPr>
      <w:rPr>
        <w:rFonts w:ascii="Wingdings" w:hAnsi="Wingdings" w:hint="default"/>
      </w:r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414D6A04"/>
    <w:multiLevelType w:val="hybridMultilevel"/>
    <w:tmpl w:val="B4DE3F20"/>
    <w:lvl w:ilvl="0" w:tplc="041B0001">
      <w:start w:val="1"/>
      <w:numFmt w:val="bullet"/>
      <w:lvlText w:val=""/>
      <w:lvlJc w:val="left"/>
      <w:pPr>
        <w:ind w:left="857" w:hanging="360"/>
      </w:pPr>
      <w:rPr>
        <w:rFonts w:ascii="Symbol" w:hAnsi="Symbol" w:hint="default"/>
      </w:rPr>
    </w:lvl>
    <w:lvl w:ilvl="1" w:tplc="041B0003">
      <w:start w:val="1"/>
      <w:numFmt w:val="bullet"/>
      <w:lvlText w:val="o"/>
      <w:lvlJc w:val="left"/>
      <w:pPr>
        <w:ind w:left="1577" w:hanging="360"/>
      </w:pPr>
      <w:rPr>
        <w:rFonts w:ascii="Courier New" w:hAnsi="Courier New" w:cs="Courier New" w:hint="default"/>
      </w:rPr>
    </w:lvl>
    <w:lvl w:ilvl="2" w:tplc="041B0005" w:tentative="1">
      <w:start w:val="1"/>
      <w:numFmt w:val="bullet"/>
      <w:lvlText w:val=""/>
      <w:lvlJc w:val="left"/>
      <w:pPr>
        <w:ind w:left="2297" w:hanging="360"/>
      </w:pPr>
      <w:rPr>
        <w:rFonts w:ascii="Wingdings" w:hAnsi="Wingdings" w:hint="default"/>
      </w:rPr>
    </w:lvl>
    <w:lvl w:ilvl="3" w:tplc="041B0001" w:tentative="1">
      <w:start w:val="1"/>
      <w:numFmt w:val="bullet"/>
      <w:lvlText w:val=""/>
      <w:lvlJc w:val="left"/>
      <w:pPr>
        <w:ind w:left="3017" w:hanging="360"/>
      </w:pPr>
      <w:rPr>
        <w:rFonts w:ascii="Symbol" w:hAnsi="Symbol" w:hint="default"/>
      </w:rPr>
    </w:lvl>
    <w:lvl w:ilvl="4" w:tplc="041B0003" w:tentative="1">
      <w:start w:val="1"/>
      <w:numFmt w:val="bullet"/>
      <w:lvlText w:val="o"/>
      <w:lvlJc w:val="left"/>
      <w:pPr>
        <w:ind w:left="3737" w:hanging="360"/>
      </w:pPr>
      <w:rPr>
        <w:rFonts w:ascii="Courier New" w:hAnsi="Courier New" w:cs="Courier New" w:hint="default"/>
      </w:rPr>
    </w:lvl>
    <w:lvl w:ilvl="5" w:tplc="041B0005" w:tentative="1">
      <w:start w:val="1"/>
      <w:numFmt w:val="bullet"/>
      <w:lvlText w:val=""/>
      <w:lvlJc w:val="left"/>
      <w:pPr>
        <w:ind w:left="4457" w:hanging="360"/>
      </w:pPr>
      <w:rPr>
        <w:rFonts w:ascii="Wingdings" w:hAnsi="Wingdings" w:hint="default"/>
      </w:rPr>
    </w:lvl>
    <w:lvl w:ilvl="6" w:tplc="041B0001" w:tentative="1">
      <w:start w:val="1"/>
      <w:numFmt w:val="bullet"/>
      <w:lvlText w:val=""/>
      <w:lvlJc w:val="left"/>
      <w:pPr>
        <w:ind w:left="5177" w:hanging="360"/>
      </w:pPr>
      <w:rPr>
        <w:rFonts w:ascii="Symbol" w:hAnsi="Symbol" w:hint="default"/>
      </w:rPr>
    </w:lvl>
    <w:lvl w:ilvl="7" w:tplc="041B0003" w:tentative="1">
      <w:start w:val="1"/>
      <w:numFmt w:val="bullet"/>
      <w:lvlText w:val="o"/>
      <w:lvlJc w:val="left"/>
      <w:pPr>
        <w:ind w:left="5897" w:hanging="360"/>
      </w:pPr>
      <w:rPr>
        <w:rFonts w:ascii="Courier New" w:hAnsi="Courier New" w:cs="Courier New" w:hint="default"/>
      </w:rPr>
    </w:lvl>
    <w:lvl w:ilvl="8" w:tplc="041B0005" w:tentative="1">
      <w:start w:val="1"/>
      <w:numFmt w:val="bullet"/>
      <w:lvlText w:val=""/>
      <w:lvlJc w:val="left"/>
      <w:pPr>
        <w:ind w:left="6617" w:hanging="360"/>
      </w:pPr>
      <w:rPr>
        <w:rFonts w:ascii="Wingdings" w:hAnsi="Wingdings" w:hint="default"/>
      </w:rPr>
    </w:lvl>
  </w:abstractNum>
  <w:abstractNum w:abstractNumId="26" w15:restartNumberingAfterBreak="0">
    <w:nsid w:val="44147DE4"/>
    <w:multiLevelType w:val="hybridMultilevel"/>
    <w:tmpl w:val="D6587A9E"/>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44F94CD3"/>
    <w:multiLevelType w:val="hybridMultilevel"/>
    <w:tmpl w:val="EDFC5C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6F72A9D"/>
    <w:multiLevelType w:val="hybridMultilevel"/>
    <w:tmpl w:val="EE04D258"/>
    <w:lvl w:ilvl="0" w:tplc="041B000B">
      <w:start w:val="1"/>
      <w:numFmt w:val="bullet"/>
      <w:lvlText w:val=""/>
      <w:lvlJc w:val="left"/>
      <w:pPr>
        <w:ind w:left="1217" w:hanging="360"/>
      </w:pPr>
      <w:rPr>
        <w:rFonts w:ascii="Wingdings" w:hAnsi="Wingdings" w:hint="default"/>
      </w:rPr>
    </w:lvl>
    <w:lvl w:ilvl="1" w:tplc="041B0003" w:tentative="1">
      <w:start w:val="1"/>
      <w:numFmt w:val="bullet"/>
      <w:lvlText w:val="o"/>
      <w:lvlJc w:val="left"/>
      <w:pPr>
        <w:ind w:left="1937" w:hanging="360"/>
      </w:pPr>
      <w:rPr>
        <w:rFonts w:ascii="Courier New" w:hAnsi="Courier New" w:cs="Courier New" w:hint="default"/>
      </w:rPr>
    </w:lvl>
    <w:lvl w:ilvl="2" w:tplc="041B0005" w:tentative="1">
      <w:start w:val="1"/>
      <w:numFmt w:val="bullet"/>
      <w:lvlText w:val=""/>
      <w:lvlJc w:val="left"/>
      <w:pPr>
        <w:ind w:left="2657" w:hanging="360"/>
      </w:pPr>
      <w:rPr>
        <w:rFonts w:ascii="Wingdings" w:hAnsi="Wingdings" w:hint="default"/>
      </w:rPr>
    </w:lvl>
    <w:lvl w:ilvl="3" w:tplc="041B0001" w:tentative="1">
      <w:start w:val="1"/>
      <w:numFmt w:val="bullet"/>
      <w:lvlText w:val=""/>
      <w:lvlJc w:val="left"/>
      <w:pPr>
        <w:ind w:left="3377" w:hanging="360"/>
      </w:pPr>
      <w:rPr>
        <w:rFonts w:ascii="Symbol" w:hAnsi="Symbol" w:hint="default"/>
      </w:rPr>
    </w:lvl>
    <w:lvl w:ilvl="4" w:tplc="041B0003" w:tentative="1">
      <w:start w:val="1"/>
      <w:numFmt w:val="bullet"/>
      <w:lvlText w:val="o"/>
      <w:lvlJc w:val="left"/>
      <w:pPr>
        <w:ind w:left="4097" w:hanging="360"/>
      </w:pPr>
      <w:rPr>
        <w:rFonts w:ascii="Courier New" w:hAnsi="Courier New" w:cs="Courier New" w:hint="default"/>
      </w:rPr>
    </w:lvl>
    <w:lvl w:ilvl="5" w:tplc="041B0005" w:tentative="1">
      <w:start w:val="1"/>
      <w:numFmt w:val="bullet"/>
      <w:lvlText w:val=""/>
      <w:lvlJc w:val="left"/>
      <w:pPr>
        <w:ind w:left="4817" w:hanging="360"/>
      </w:pPr>
      <w:rPr>
        <w:rFonts w:ascii="Wingdings" w:hAnsi="Wingdings" w:hint="default"/>
      </w:rPr>
    </w:lvl>
    <w:lvl w:ilvl="6" w:tplc="041B0001" w:tentative="1">
      <w:start w:val="1"/>
      <w:numFmt w:val="bullet"/>
      <w:lvlText w:val=""/>
      <w:lvlJc w:val="left"/>
      <w:pPr>
        <w:ind w:left="5537" w:hanging="360"/>
      </w:pPr>
      <w:rPr>
        <w:rFonts w:ascii="Symbol" w:hAnsi="Symbol" w:hint="default"/>
      </w:rPr>
    </w:lvl>
    <w:lvl w:ilvl="7" w:tplc="041B0003" w:tentative="1">
      <w:start w:val="1"/>
      <w:numFmt w:val="bullet"/>
      <w:lvlText w:val="o"/>
      <w:lvlJc w:val="left"/>
      <w:pPr>
        <w:ind w:left="6257" w:hanging="360"/>
      </w:pPr>
      <w:rPr>
        <w:rFonts w:ascii="Courier New" w:hAnsi="Courier New" w:cs="Courier New" w:hint="default"/>
      </w:rPr>
    </w:lvl>
    <w:lvl w:ilvl="8" w:tplc="041B0005" w:tentative="1">
      <w:start w:val="1"/>
      <w:numFmt w:val="bullet"/>
      <w:lvlText w:val=""/>
      <w:lvlJc w:val="left"/>
      <w:pPr>
        <w:ind w:left="6977" w:hanging="360"/>
      </w:pPr>
      <w:rPr>
        <w:rFonts w:ascii="Wingdings" w:hAnsi="Wingdings" w:hint="default"/>
      </w:rPr>
    </w:lvl>
  </w:abstractNum>
  <w:abstractNum w:abstractNumId="29" w15:restartNumberingAfterBreak="0">
    <w:nsid w:val="479F69CB"/>
    <w:multiLevelType w:val="hybridMultilevel"/>
    <w:tmpl w:val="3CCE234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8040FF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0A55BE"/>
    <w:multiLevelType w:val="multilevel"/>
    <w:tmpl w:val="90442368"/>
    <w:lvl w:ilvl="0">
      <w:start w:val="1"/>
      <w:numFmt w:val="decimal"/>
      <w:lvlText w:val="%1."/>
      <w:lvlJc w:val="left"/>
      <w:pPr>
        <w:ind w:left="360" w:hanging="360"/>
      </w:pPr>
    </w:lvl>
    <w:lvl w:ilvl="1">
      <w:start w:val="1"/>
      <w:numFmt w:val="decimal"/>
      <w:isLgl/>
      <w:lvlText w:val="%1.%2"/>
      <w:lvlJc w:val="left"/>
      <w:pPr>
        <w:ind w:left="3763" w:hanging="360"/>
      </w:pPr>
      <w:rPr>
        <w:rFonts w:hint="default"/>
        <w:b w:val="0"/>
        <w:i w:val="0"/>
        <w:sz w:val="24"/>
      </w:rPr>
    </w:lvl>
    <w:lvl w:ilvl="2">
      <w:start w:val="1"/>
      <w:numFmt w:val="decimal"/>
      <w:isLgl/>
      <w:lvlText w:val="%1.%2.%3"/>
      <w:lvlJc w:val="left"/>
      <w:pPr>
        <w:ind w:left="720" w:hanging="720"/>
      </w:pPr>
      <w:rPr>
        <w:rFonts w:hint="default"/>
        <w:b w:val="0"/>
        <w:i w:val="0"/>
        <w:sz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BE25A82"/>
    <w:multiLevelType w:val="hybridMultilevel"/>
    <w:tmpl w:val="C77C9C44"/>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3" w15:restartNumberingAfterBreak="0">
    <w:nsid w:val="50A04225"/>
    <w:multiLevelType w:val="hybridMultilevel"/>
    <w:tmpl w:val="AA10B59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521110CD"/>
    <w:multiLevelType w:val="hybridMultilevel"/>
    <w:tmpl w:val="70DC00B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52555C72"/>
    <w:multiLevelType w:val="hybridMultilevel"/>
    <w:tmpl w:val="7F0092C4"/>
    <w:lvl w:ilvl="0" w:tplc="041B000B">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6" w15:restartNumberingAfterBreak="0">
    <w:nsid w:val="52816EC1"/>
    <w:multiLevelType w:val="hybridMultilevel"/>
    <w:tmpl w:val="4D46E2DC"/>
    <w:lvl w:ilvl="0" w:tplc="041B0001">
      <w:start w:val="1"/>
      <w:numFmt w:val="bullet"/>
      <w:lvlText w:val=""/>
      <w:lvlJc w:val="left"/>
      <w:pPr>
        <w:ind w:left="857" w:hanging="360"/>
      </w:pPr>
      <w:rPr>
        <w:rFonts w:ascii="Symbol" w:hAnsi="Symbol" w:hint="default"/>
      </w:rPr>
    </w:lvl>
    <w:lvl w:ilvl="1" w:tplc="041B0003" w:tentative="1">
      <w:start w:val="1"/>
      <w:numFmt w:val="bullet"/>
      <w:lvlText w:val="o"/>
      <w:lvlJc w:val="left"/>
      <w:pPr>
        <w:ind w:left="1577" w:hanging="360"/>
      </w:pPr>
      <w:rPr>
        <w:rFonts w:ascii="Courier New" w:hAnsi="Courier New" w:cs="Courier New" w:hint="default"/>
      </w:rPr>
    </w:lvl>
    <w:lvl w:ilvl="2" w:tplc="041B0005" w:tentative="1">
      <w:start w:val="1"/>
      <w:numFmt w:val="bullet"/>
      <w:lvlText w:val=""/>
      <w:lvlJc w:val="left"/>
      <w:pPr>
        <w:ind w:left="2297" w:hanging="360"/>
      </w:pPr>
      <w:rPr>
        <w:rFonts w:ascii="Wingdings" w:hAnsi="Wingdings" w:hint="default"/>
      </w:rPr>
    </w:lvl>
    <w:lvl w:ilvl="3" w:tplc="041B0001" w:tentative="1">
      <w:start w:val="1"/>
      <w:numFmt w:val="bullet"/>
      <w:lvlText w:val=""/>
      <w:lvlJc w:val="left"/>
      <w:pPr>
        <w:ind w:left="3017" w:hanging="360"/>
      </w:pPr>
      <w:rPr>
        <w:rFonts w:ascii="Symbol" w:hAnsi="Symbol" w:hint="default"/>
      </w:rPr>
    </w:lvl>
    <w:lvl w:ilvl="4" w:tplc="041B0003" w:tentative="1">
      <w:start w:val="1"/>
      <w:numFmt w:val="bullet"/>
      <w:lvlText w:val="o"/>
      <w:lvlJc w:val="left"/>
      <w:pPr>
        <w:ind w:left="3737" w:hanging="360"/>
      </w:pPr>
      <w:rPr>
        <w:rFonts w:ascii="Courier New" w:hAnsi="Courier New" w:cs="Courier New" w:hint="default"/>
      </w:rPr>
    </w:lvl>
    <w:lvl w:ilvl="5" w:tplc="041B0005" w:tentative="1">
      <w:start w:val="1"/>
      <w:numFmt w:val="bullet"/>
      <w:lvlText w:val=""/>
      <w:lvlJc w:val="left"/>
      <w:pPr>
        <w:ind w:left="4457" w:hanging="360"/>
      </w:pPr>
      <w:rPr>
        <w:rFonts w:ascii="Wingdings" w:hAnsi="Wingdings" w:hint="default"/>
      </w:rPr>
    </w:lvl>
    <w:lvl w:ilvl="6" w:tplc="041B0001" w:tentative="1">
      <w:start w:val="1"/>
      <w:numFmt w:val="bullet"/>
      <w:lvlText w:val=""/>
      <w:lvlJc w:val="left"/>
      <w:pPr>
        <w:ind w:left="5177" w:hanging="360"/>
      </w:pPr>
      <w:rPr>
        <w:rFonts w:ascii="Symbol" w:hAnsi="Symbol" w:hint="default"/>
      </w:rPr>
    </w:lvl>
    <w:lvl w:ilvl="7" w:tplc="041B0003" w:tentative="1">
      <w:start w:val="1"/>
      <w:numFmt w:val="bullet"/>
      <w:lvlText w:val="o"/>
      <w:lvlJc w:val="left"/>
      <w:pPr>
        <w:ind w:left="5897" w:hanging="360"/>
      </w:pPr>
      <w:rPr>
        <w:rFonts w:ascii="Courier New" w:hAnsi="Courier New" w:cs="Courier New" w:hint="default"/>
      </w:rPr>
    </w:lvl>
    <w:lvl w:ilvl="8" w:tplc="041B0005" w:tentative="1">
      <w:start w:val="1"/>
      <w:numFmt w:val="bullet"/>
      <w:lvlText w:val=""/>
      <w:lvlJc w:val="left"/>
      <w:pPr>
        <w:ind w:left="6617" w:hanging="360"/>
      </w:pPr>
      <w:rPr>
        <w:rFonts w:ascii="Wingdings" w:hAnsi="Wingdings" w:hint="default"/>
      </w:rPr>
    </w:lvl>
  </w:abstractNum>
  <w:abstractNum w:abstractNumId="37" w15:restartNumberingAfterBreak="0">
    <w:nsid w:val="5699708A"/>
    <w:multiLevelType w:val="hybridMultilevel"/>
    <w:tmpl w:val="75C21A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8" w15:restartNumberingAfterBreak="0">
    <w:nsid w:val="5D1C44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E71E96"/>
    <w:multiLevelType w:val="hybridMultilevel"/>
    <w:tmpl w:val="4E9AF33A"/>
    <w:lvl w:ilvl="0" w:tplc="041B0003">
      <w:start w:val="1"/>
      <w:numFmt w:val="bullet"/>
      <w:lvlText w:val="o"/>
      <w:lvlJc w:val="left"/>
      <w:pPr>
        <w:ind w:left="1287" w:hanging="360"/>
      </w:pPr>
      <w:rPr>
        <w:rFonts w:ascii="Courier New" w:hAnsi="Courier New" w:cs="Courier New"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 w15:restartNumberingAfterBreak="0">
    <w:nsid w:val="63B843D8"/>
    <w:multiLevelType w:val="hybridMultilevel"/>
    <w:tmpl w:val="B21EDD9A"/>
    <w:lvl w:ilvl="0" w:tplc="6E9E3EFA">
      <w:start w:val="1"/>
      <w:numFmt w:val="upperLetter"/>
      <w:lvlText w:val="%1)"/>
      <w:lvlJc w:val="left"/>
      <w:pPr>
        <w:ind w:left="825" w:hanging="46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7474D69"/>
    <w:multiLevelType w:val="hybridMultilevel"/>
    <w:tmpl w:val="EC865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9401B14"/>
    <w:multiLevelType w:val="multilevel"/>
    <w:tmpl w:val="ED5C68CA"/>
    <w:lvl w:ilvl="0">
      <w:start w:val="1"/>
      <w:numFmt w:val="decimal"/>
      <w:lvlText w:val="%1."/>
      <w:lvlJc w:val="left"/>
      <w:pPr>
        <w:ind w:left="360" w:hanging="360"/>
      </w:pPr>
    </w:lvl>
    <w:lvl w:ilvl="1">
      <w:start w:val="1"/>
      <w:numFmt w:val="bullet"/>
      <w:lvlText w:val=""/>
      <w:lvlJc w:val="left"/>
      <w:pPr>
        <w:ind w:left="3763" w:hanging="360"/>
      </w:pPr>
      <w:rPr>
        <w:rFonts w:ascii="Symbol" w:hAnsi="Symbol" w:hint="default"/>
      </w:rPr>
    </w:lvl>
    <w:lvl w:ilvl="2">
      <w:start w:val="1"/>
      <w:numFmt w:val="decimal"/>
      <w:isLgl/>
      <w:lvlText w:val="%1.%2.%3"/>
      <w:lvlJc w:val="left"/>
      <w:pPr>
        <w:ind w:left="720" w:hanging="720"/>
      </w:pPr>
      <w:rPr>
        <w:rFonts w:hint="default"/>
        <w:b w:val="0"/>
        <w:i w:val="0"/>
        <w:sz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0344356"/>
    <w:multiLevelType w:val="hybridMultilevel"/>
    <w:tmpl w:val="67A6BA86"/>
    <w:lvl w:ilvl="0" w:tplc="4CEA2370">
      <w:start w:val="1"/>
      <w:numFmt w:val="lowerLetter"/>
      <w:lvlText w:val="%1)"/>
      <w:lvlJc w:val="left"/>
      <w:pPr>
        <w:ind w:left="1069" w:hanging="360"/>
      </w:pPr>
      <w:rPr>
        <w:b/>
      </w:rPr>
    </w:lvl>
    <w:lvl w:ilvl="1" w:tplc="041B000F">
      <w:start w:val="1"/>
      <w:numFmt w:val="decimal"/>
      <w:lvlText w:val="%2."/>
      <w:lvlJc w:val="left"/>
      <w:pPr>
        <w:ind w:left="1789" w:hanging="360"/>
      </w:pPr>
      <w:rPr>
        <w:rFonts w:hint="default"/>
      </w:rPr>
    </w:lvl>
    <w:lvl w:ilvl="2" w:tplc="041B0003">
      <w:start w:val="1"/>
      <w:numFmt w:val="bullet"/>
      <w:lvlText w:val="o"/>
      <w:lvlJc w:val="left"/>
      <w:pPr>
        <w:ind w:left="2689" w:hanging="360"/>
      </w:pPr>
      <w:rPr>
        <w:rFonts w:ascii="Courier New" w:hAnsi="Courier New" w:cs="Courier New" w:hint="default"/>
      </w:rPr>
    </w:lvl>
    <w:lvl w:ilvl="3" w:tplc="041B0005">
      <w:start w:val="1"/>
      <w:numFmt w:val="bullet"/>
      <w:lvlText w:val=""/>
      <w:lvlJc w:val="left"/>
      <w:pPr>
        <w:ind w:left="3229" w:hanging="360"/>
      </w:pPr>
      <w:rPr>
        <w:rFonts w:ascii="Wingdings" w:hAnsi="Wingdings" w:hint="default"/>
      </w:r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4" w15:restartNumberingAfterBreak="0">
    <w:nsid w:val="708B4519"/>
    <w:multiLevelType w:val="multilevel"/>
    <w:tmpl w:val="ED5C68CA"/>
    <w:lvl w:ilvl="0">
      <w:start w:val="1"/>
      <w:numFmt w:val="decimal"/>
      <w:lvlText w:val="%1."/>
      <w:lvlJc w:val="left"/>
      <w:pPr>
        <w:ind w:left="360" w:hanging="360"/>
      </w:pPr>
    </w:lvl>
    <w:lvl w:ilvl="1">
      <w:start w:val="1"/>
      <w:numFmt w:val="bullet"/>
      <w:lvlText w:val=""/>
      <w:lvlJc w:val="left"/>
      <w:pPr>
        <w:ind w:left="3763" w:hanging="360"/>
      </w:pPr>
      <w:rPr>
        <w:rFonts w:ascii="Symbol" w:hAnsi="Symbol" w:hint="default"/>
      </w:rPr>
    </w:lvl>
    <w:lvl w:ilvl="2">
      <w:start w:val="1"/>
      <w:numFmt w:val="decimal"/>
      <w:isLgl/>
      <w:lvlText w:val="%1.%2.%3"/>
      <w:lvlJc w:val="left"/>
      <w:pPr>
        <w:ind w:left="720" w:hanging="720"/>
      </w:pPr>
      <w:rPr>
        <w:rFonts w:hint="default"/>
        <w:b w:val="0"/>
        <w:i w:val="0"/>
        <w:sz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2242D30"/>
    <w:multiLevelType w:val="hybridMultilevel"/>
    <w:tmpl w:val="180AB506"/>
    <w:lvl w:ilvl="0" w:tplc="FFFFFFFF">
      <w:start w:val="1"/>
      <w:numFmt w:val="bullet"/>
      <w:lvlText w:val=""/>
      <w:lvlJc w:val="left"/>
      <w:pPr>
        <w:ind w:left="720" w:hanging="360"/>
      </w:pPr>
      <w:rPr>
        <w:rFonts w:ascii="Symbol" w:hAnsi="Symbol" w:hint="default"/>
      </w:rPr>
    </w:lvl>
    <w:lvl w:ilvl="1" w:tplc="041B0001">
      <w:start w:val="1"/>
      <w:numFmt w:val="bullet"/>
      <w:lvlText w:val=""/>
      <w:lvlJc w:val="left"/>
      <w:pPr>
        <w:ind w:left="1287"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9243F34"/>
    <w:multiLevelType w:val="multilevel"/>
    <w:tmpl w:val="68DAD922"/>
    <w:lvl w:ilvl="0">
      <w:start w:val="1"/>
      <w:numFmt w:val="bullet"/>
      <w:lvlText w:val=""/>
      <w:lvlJc w:val="left"/>
      <w:pPr>
        <w:ind w:left="927" w:hanging="360"/>
      </w:pPr>
      <w:rPr>
        <w:rFonts w:ascii="Symbol" w:hAnsi="Symbol" w:hint="default"/>
      </w:rPr>
    </w:lvl>
    <w:lvl w:ilvl="1">
      <w:start w:val="1"/>
      <w:numFmt w:val="bullet"/>
      <w:lvlText w:val=""/>
      <w:lvlJc w:val="left"/>
      <w:pPr>
        <w:ind w:left="4330" w:hanging="360"/>
      </w:pPr>
      <w:rPr>
        <w:rFonts w:ascii="Symbol" w:hAnsi="Symbol" w:hint="default"/>
      </w:rPr>
    </w:lvl>
    <w:lvl w:ilvl="2">
      <w:start w:val="1"/>
      <w:numFmt w:val="decimal"/>
      <w:isLgl/>
      <w:lvlText w:val="%1.%2.%3"/>
      <w:lvlJc w:val="left"/>
      <w:pPr>
        <w:ind w:left="1287" w:hanging="720"/>
      </w:pPr>
      <w:rPr>
        <w:rFonts w:hint="default"/>
        <w:b w:val="0"/>
        <w:i w:val="0"/>
        <w:sz w:val="24"/>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7" w15:restartNumberingAfterBreak="0">
    <w:nsid w:val="7D451C52"/>
    <w:multiLevelType w:val="hybridMultilevel"/>
    <w:tmpl w:val="40AEC118"/>
    <w:lvl w:ilvl="0" w:tplc="4CEA2370">
      <w:start w:val="1"/>
      <w:numFmt w:val="lowerLetter"/>
      <w:lvlText w:val="%1)"/>
      <w:lvlJc w:val="left"/>
      <w:pPr>
        <w:ind w:left="1069" w:hanging="360"/>
      </w:pPr>
      <w:rPr>
        <w:b/>
      </w:rPr>
    </w:lvl>
    <w:lvl w:ilvl="1" w:tplc="041B0001">
      <w:start w:val="1"/>
      <w:numFmt w:val="bullet"/>
      <w:lvlText w:val=""/>
      <w:lvlJc w:val="left"/>
      <w:pPr>
        <w:ind w:left="1789" w:hanging="360"/>
      </w:pPr>
      <w:rPr>
        <w:rFonts w:ascii="Symbol" w:hAnsi="Symbol" w:hint="default"/>
      </w:rPr>
    </w:lvl>
    <w:lvl w:ilvl="2" w:tplc="041B0003">
      <w:start w:val="1"/>
      <w:numFmt w:val="bullet"/>
      <w:lvlText w:val="o"/>
      <w:lvlJc w:val="left"/>
      <w:pPr>
        <w:ind w:left="2689" w:hanging="360"/>
      </w:pPr>
      <w:rPr>
        <w:rFonts w:ascii="Courier New" w:hAnsi="Courier New" w:cs="Courier New" w:hint="default"/>
      </w:rPr>
    </w:lvl>
    <w:lvl w:ilvl="3" w:tplc="041B0005">
      <w:start w:val="1"/>
      <w:numFmt w:val="bullet"/>
      <w:lvlText w:val=""/>
      <w:lvlJc w:val="left"/>
      <w:pPr>
        <w:ind w:left="3229" w:hanging="360"/>
      </w:pPr>
      <w:rPr>
        <w:rFonts w:ascii="Wingdings" w:hAnsi="Wingdings" w:hint="default"/>
      </w:r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16cid:durableId="642004575">
    <w:abstractNumId w:val="31"/>
  </w:num>
  <w:num w:numId="2" w16cid:durableId="133261138">
    <w:abstractNumId w:val="29"/>
  </w:num>
  <w:num w:numId="3" w16cid:durableId="432866436">
    <w:abstractNumId w:val="10"/>
  </w:num>
  <w:num w:numId="4" w16cid:durableId="1236820092">
    <w:abstractNumId w:val="43"/>
  </w:num>
  <w:num w:numId="5" w16cid:durableId="1035235887">
    <w:abstractNumId w:val="25"/>
  </w:num>
  <w:num w:numId="6" w16cid:durableId="815889">
    <w:abstractNumId w:val="5"/>
  </w:num>
  <w:num w:numId="7" w16cid:durableId="1806503831">
    <w:abstractNumId w:val="23"/>
  </w:num>
  <w:num w:numId="8" w16cid:durableId="864365743">
    <w:abstractNumId w:val="28"/>
  </w:num>
  <w:num w:numId="9" w16cid:durableId="1614705731">
    <w:abstractNumId w:val="19"/>
  </w:num>
  <w:num w:numId="10" w16cid:durableId="1731070805">
    <w:abstractNumId w:val="41"/>
  </w:num>
  <w:num w:numId="11" w16cid:durableId="1516904">
    <w:abstractNumId w:val="40"/>
  </w:num>
  <w:num w:numId="12" w16cid:durableId="1653679122">
    <w:abstractNumId w:val="18"/>
  </w:num>
  <w:num w:numId="13" w16cid:durableId="1107313448">
    <w:abstractNumId w:val="2"/>
  </w:num>
  <w:num w:numId="14" w16cid:durableId="1317415724">
    <w:abstractNumId w:val="4"/>
  </w:num>
  <w:num w:numId="15" w16cid:durableId="1019889789">
    <w:abstractNumId w:val="33"/>
  </w:num>
  <w:num w:numId="16" w16cid:durableId="793868002">
    <w:abstractNumId w:val="7"/>
  </w:num>
  <w:num w:numId="17" w16cid:durableId="311104939">
    <w:abstractNumId w:val="37"/>
  </w:num>
  <w:num w:numId="18" w16cid:durableId="1206134673">
    <w:abstractNumId w:val="21"/>
  </w:num>
  <w:num w:numId="19" w16cid:durableId="2052608636">
    <w:abstractNumId w:val="12"/>
  </w:num>
  <w:num w:numId="20" w16cid:durableId="759063295">
    <w:abstractNumId w:val="35"/>
  </w:num>
  <w:num w:numId="21" w16cid:durableId="1210072424">
    <w:abstractNumId w:val="26"/>
  </w:num>
  <w:num w:numId="22" w16cid:durableId="2112896621">
    <w:abstractNumId w:val="8"/>
  </w:num>
  <w:num w:numId="23" w16cid:durableId="1939410695">
    <w:abstractNumId w:val="0"/>
  </w:num>
  <w:num w:numId="24" w16cid:durableId="2032222287">
    <w:abstractNumId w:val="39"/>
  </w:num>
  <w:num w:numId="25" w16cid:durableId="1183056138">
    <w:abstractNumId w:val="32"/>
  </w:num>
  <w:num w:numId="26" w16cid:durableId="1901599898">
    <w:abstractNumId w:val="36"/>
  </w:num>
  <w:num w:numId="27" w16cid:durableId="1537548066">
    <w:abstractNumId w:val="24"/>
  </w:num>
  <w:num w:numId="28" w16cid:durableId="1743526013">
    <w:abstractNumId w:val="17"/>
  </w:num>
  <w:num w:numId="29" w16cid:durableId="2067989714">
    <w:abstractNumId w:val="47"/>
  </w:num>
  <w:num w:numId="30" w16cid:durableId="1553342589">
    <w:abstractNumId w:val="34"/>
  </w:num>
  <w:num w:numId="31" w16cid:durableId="423453503">
    <w:abstractNumId w:val="3"/>
  </w:num>
  <w:num w:numId="32" w16cid:durableId="966276512">
    <w:abstractNumId w:val="14"/>
  </w:num>
  <w:num w:numId="33" w16cid:durableId="1680086253">
    <w:abstractNumId w:val="9"/>
  </w:num>
  <w:num w:numId="34" w16cid:durableId="122966371">
    <w:abstractNumId w:val="22"/>
  </w:num>
  <w:num w:numId="35" w16cid:durableId="1901362751">
    <w:abstractNumId w:val="30"/>
  </w:num>
  <w:num w:numId="36" w16cid:durableId="474178694">
    <w:abstractNumId w:val="6"/>
  </w:num>
  <w:num w:numId="37" w16cid:durableId="54205140">
    <w:abstractNumId w:val="42"/>
  </w:num>
  <w:num w:numId="38" w16cid:durableId="810631796">
    <w:abstractNumId w:val="38"/>
  </w:num>
  <w:num w:numId="39" w16cid:durableId="414018230">
    <w:abstractNumId w:val="20"/>
  </w:num>
  <w:num w:numId="40" w16cid:durableId="836075447">
    <w:abstractNumId w:val="44"/>
  </w:num>
  <w:num w:numId="41" w16cid:durableId="1990085391">
    <w:abstractNumId w:val="16"/>
  </w:num>
  <w:num w:numId="42" w16cid:durableId="974022278">
    <w:abstractNumId w:val="11"/>
  </w:num>
  <w:num w:numId="43" w16cid:durableId="765611584">
    <w:abstractNumId w:val="15"/>
  </w:num>
  <w:num w:numId="44" w16cid:durableId="1221483999">
    <w:abstractNumId w:val="13"/>
  </w:num>
  <w:num w:numId="45" w16cid:durableId="1796293735">
    <w:abstractNumId w:val="46"/>
  </w:num>
  <w:num w:numId="46" w16cid:durableId="1683320727">
    <w:abstractNumId w:val="27"/>
  </w:num>
  <w:num w:numId="47" w16cid:durableId="997030329">
    <w:abstractNumId w:val="1"/>
  </w:num>
  <w:num w:numId="48" w16cid:durableId="1212420343">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17"/>
    <w:rsid w:val="000002EE"/>
    <w:rsid w:val="000009D4"/>
    <w:rsid w:val="00000A2C"/>
    <w:rsid w:val="00000ED7"/>
    <w:rsid w:val="00000F21"/>
    <w:rsid w:val="00001225"/>
    <w:rsid w:val="00001826"/>
    <w:rsid w:val="00002060"/>
    <w:rsid w:val="00002173"/>
    <w:rsid w:val="000032E0"/>
    <w:rsid w:val="00003CC5"/>
    <w:rsid w:val="00004AC8"/>
    <w:rsid w:val="00004F5F"/>
    <w:rsid w:val="00005934"/>
    <w:rsid w:val="00005DC8"/>
    <w:rsid w:val="00007B64"/>
    <w:rsid w:val="00012AEA"/>
    <w:rsid w:val="00012B44"/>
    <w:rsid w:val="000156F5"/>
    <w:rsid w:val="00015934"/>
    <w:rsid w:val="00015BE7"/>
    <w:rsid w:val="00015CBD"/>
    <w:rsid w:val="00016A24"/>
    <w:rsid w:val="00016B26"/>
    <w:rsid w:val="000172C9"/>
    <w:rsid w:val="00017333"/>
    <w:rsid w:val="000227E0"/>
    <w:rsid w:val="00022E7B"/>
    <w:rsid w:val="000235E2"/>
    <w:rsid w:val="00023802"/>
    <w:rsid w:val="0002390D"/>
    <w:rsid w:val="00023B92"/>
    <w:rsid w:val="00024000"/>
    <w:rsid w:val="000258A5"/>
    <w:rsid w:val="0002633B"/>
    <w:rsid w:val="000269B9"/>
    <w:rsid w:val="00026B61"/>
    <w:rsid w:val="00031CC8"/>
    <w:rsid w:val="0003208F"/>
    <w:rsid w:val="0003289C"/>
    <w:rsid w:val="00033400"/>
    <w:rsid w:val="0003350C"/>
    <w:rsid w:val="000339BD"/>
    <w:rsid w:val="00033BF2"/>
    <w:rsid w:val="000356A9"/>
    <w:rsid w:val="00035A84"/>
    <w:rsid w:val="000363ED"/>
    <w:rsid w:val="00036459"/>
    <w:rsid w:val="00036C80"/>
    <w:rsid w:val="00037011"/>
    <w:rsid w:val="000371C2"/>
    <w:rsid w:val="000377A6"/>
    <w:rsid w:val="00037FC4"/>
    <w:rsid w:val="000400F3"/>
    <w:rsid w:val="00040812"/>
    <w:rsid w:val="0004204D"/>
    <w:rsid w:val="00043024"/>
    <w:rsid w:val="0004391C"/>
    <w:rsid w:val="00043EB3"/>
    <w:rsid w:val="00046306"/>
    <w:rsid w:val="00046909"/>
    <w:rsid w:val="0004718F"/>
    <w:rsid w:val="0004729E"/>
    <w:rsid w:val="0004746E"/>
    <w:rsid w:val="000477A3"/>
    <w:rsid w:val="0005061D"/>
    <w:rsid w:val="000514B0"/>
    <w:rsid w:val="00051F17"/>
    <w:rsid w:val="000524E9"/>
    <w:rsid w:val="00052ACF"/>
    <w:rsid w:val="00053074"/>
    <w:rsid w:val="00053B11"/>
    <w:rsid w:val="00053E60"/>
    <w:rsid w:val="00054796"/>
    <w:rsid w:val="000549C7"/>
    <w:rsid w:val="00055030"/>
    <w:rsid w:val="00055D06"/>
    <w:rsid w:val="00055F85"/>
    <w:rsid w:val="00057340"/>
    <w:rsid w:val="0005766B"/>
    <w:rsid w:val="000600A3"/>
    <w:rsid w:val="00061A9F"/>
    <w:rsid w:val="00061F6B"/>
    <w:rsid w:val="0006260C"/>
    <w:rsid w:val="00063167"/>
    <w:rsid w:val="00064D1D"/>
    <w:rsid w:val="00065044"/>
    <w:rsid w:val="000653C6"/>
    <w:rsid w:val="0006591A"/>
    <w:rsid w:val="00065F87"/>
    <w:rsid w:val="00066035"/>
    <w:rsid w:val="00066241"/>
    <w:rsid w:val="00066612"/>
    <w:rsid w:val="0006683E"/>
    <w:rsid w:val="000671AF"/>
    <w:rsid w:val="0007007A"/>
    <w:rsid w:val="00070A9A"/>
    <w:rsid w:val="00070F2D"/>
    <w:rsid w:val="00071420"/>
    <w:rsid w:val="000714E5"/>
    <w:rsid w:val="00071750"/>
    <w:rsid w:val="00072FE6"/>
    <w:rsid w:val="00073951"/>
    <w:rsid w:val="000739F6"/>
    <w:rsid w:val="00073B7D"/>
    <w:rsid w:val="00074FD4"/>
    <w:rsid w:val="00074FF1"/>
    <w:rsid w:val="00075812"/>
    <w:rsid w:val="00075852"/>
    <w:rsid w:val="0007618C"/>
    <w:rsid w:val="00077BC6"/>
    <w:rsid w:val="0008191C"/>
    <w:rsid w:val="00082E12"/>
    <w:rsid w:val="0008399A"/>
    <w:rsid w:val="0008538C"/>
    <w:rsid w:val="000857BA"/>
    <w:rsid w:val="00085E2A"/>
    <w:rsid w:val="0008647B"/>
    <w:rsid w:val="000864AD"/>
    <w:rsid w:val="000869D2"/>
    <w:rsid w:val="00086F6B"/>
    <w:rsid w:val="00087574"/>
    <w:rsid w:val="0009058A"/>
    <w:rsid w:val="0009089D"/>
    <w:rsid w:val="00090A57"/>
    <w:rsid w:val="00091A15"/>
    <w:rsid w:val="00091AE6"/>
    <w:rsid w:val="00092BA3"/>
    <w:rsid w:val="000930F0"/>
    <w:rsid w:val="0009313E"/>
    <w:rsid w:val="000931A2"/>
    <w:rsid w:val="00096127"/>
    <w:rsid w:val="0009667A"/>
    <w:rsid w:val="000972E1"/>
    <w:rsid w:val="000A0948"/>
    <w:rsid w:val="000A2B40"/>
    <w:rsid w:val="000A3516"/>
    <w:rsid w:val="000A403C"/>
    <w:rsid w:val="000A4848"/>
    <w:rsid w:val="000A4B36"/>
    <w:rsid w:val="000A538C"/>
    <w:rsid w:val="000A5D86"/>
    <w:rsid w:val="000A769A"/>
    <w:rsid w:val="000A7A6F"/>
    <w:rsid w:val="000B0A1E"/>
    <w:rsid w:val="000B0ADE"/>
    <w:rsid w:val="000B111A"/>
    <w:rsid w:val="000B1AF7"/>
    <w:rsid w:val="000B2B1E"/>
    <w:rsid w:val="000B2B9D"/>
    <w:rsid w:val="000B3E9C"/>
    <w:rsid w:val="000B3ED5"/>
    <w:rsid w:val="000B403A"/>
    <w:rsid w:val="000B404C"/>
    <w:rsid w:val="000B49F5"/>
    <w:rsid w:val="000B4BAD"/>
    <w:rsid w:val="000B4C71"/>
    <w:rsid w:val="000B5C5A"/>
    <w:rsid w:val="000C0A37"/>
    <w:rsid w:val="000C0A91"/>
    <w:rsid w:val="000C1491"/>
    <w:rsid w:val="000C15C6"/>
    <w:rsid w:val="000C17A1"/>
    <w:rsid w:val="000C2DB0"/>
    <w:rsid w:val="000C33A4"/>
    <w:rsid w:val="000C36AA"/>
    <w:rsid w:val="000C4610"/>
    <w:rsid w:val="000C49A3"/>
    <w:rsid w:val="000C4B2D"/>
    <w:rsid w:val="000C6DFD"/>
    <w:rsid w:val="000C76BA"/>
    <w:rsid w:val="000C7A57"/>
    <w:rsid w:val="000C7E24"/>
    <w:rsid w:val="000D0551"/>
    <w:rsid w:val="000D1871"/>
    <w:rsid w:val="000D1B56"/>
    <w:rsid w:val="000D260C"/>
    <w:rsid w:val="000D2B8F"/>
    <w:rsid w:val="000D33C6"/>
    <w:rsid w:val="000D349A"/>
    <w:rsid w:val="000D43E8"/>
    <w:rsid w:val="000D49B6"/>
    <w:rsid w:val="000D4FF9"/>
    <w:rsid w:val="000D5168"/>
    <w:rsid w:val="000D61D5"/>
    <w:rsid w:val="000D6707"/>
    <w:rsid w:val="000D76A4"/>
    <w:rsid w:val="000E00C6"/>
    <w:rsid w:val="000E12E0"/>
    <w:rsid w:val="000E1785"/>
    <w:rsid w:val="000E268C"/>
    <w:rsid w:val="000E299B"/>
    <w:rsid w:val="000E2C39"/>
    <w:rsid w:val="000E2CFD"/>
    <w:rsid w:val="000E35C1"/>
    <w:rsid w:val="000E3DFC"/>
    <w:rsid w:val="000E4BDC"/>
    <w:rsid w:val="000E5127"/>
    <w:rsid w:val="000E5641"/>
    <w:rsid w:val="000E6027"/>
    <w:rsid w:val="000E60E0"/>
    <w:rsid w:val="000E65A6"/>
    <w:rsid w:val="000E65E7"/>
    <w:rsid w:val="000E6B35"/>
    <w:rsid w:val="000E7275"/>
    <w:rsid w:val="000E7B6A"/>
    <w:rsid w:val="000F06F0"/>
    <w:rsid w:val="000F0877"/>
    <w:rsid w:val="000F1158"/>
    <w:rsid w:val="000F13AF"/>
    <w:rsid w:val="000F1757"/>
    <w:rsid w:val="000F23B8"/>
    <w:rsid w:val="000F242B"/>
    <w:rsid w:val="000F25C0"/>
    <w:rsid w:val="000F2B5F"/>
    <w:rsid w:val="000F34E7"/>
    <w:rsid w:val="000F3A08"/>
    <w:rsid w:val="000F3C01"/>
    <w:rsid w:val="000F440F"/>
    <w:rsid w:val="000F5A3E"/>
    <w:rsid w:val="000F5D85"/>
    <w:rsid w:val="000F6390"/>
    <w:rsid w:val="000F6596"/>
    <w:rsid w:val="000F7D84"/>
    <w:rsid w:val="001000AB"/>
    <w:rsid w:val="00100D93"/>
    <w:rsid w:val="001012D8"/>
    <w:rsid w:val="00101E4E"/>
    <w:rsid w:val="0010201B"/>
    <w:rsid w:val="001020A4"/>
    <w:rsid w:val="001020F0"/>
    <w:rsid w:val="00102557"/>
    <w:rsid w:val="00102A95"/>
    <w:rsid w:val="001035A5"/>
    <w:rsid w:val="001044D7"/>
    <w:rsid w:val="001055B7"/>
    <w:rsid w:val="00105AC9"/>
    <w:rsid w:val="00105DA1"/>
    <w:rsid w:val="00105EA9"/>
    <w:rsid w:val="00106864"/>
    <w:rsid w:val="001070D8"/>
    <w:rsid w:val="00107317"/>
    <w:rsid w:val="001076CC"/>
    <w:rsid w:val="0011100F"/>
    <w:rsid w:val="00111571"/>
    <w:rsid w:val="00112318"/>
    <w:rsid w:val="00112964"/>
    <w:rsid w:val="00112B1B"/>
    <w:rsid w:val="0011354A"/>
    <w:rsid w:val="00114561"/>
    <w:rsid w:val="00115F17"/>
    <w:rsid w:val="00116587"/>
    <w:rsid w:val="00116B15"/>
    <w:rsid w:val="001175F3"/>
    <w:rsid w:val="00117C39"/>
    <w:rsid w:val="00117FD3"/>
    <w:rsid w:val="001201FF"/>
    <w:rsid w:val="00120BFB"/>
    <w:rsid w:val="00121E0C"/>
    <w:rsid w:val="00122D87"/>
    <w:rsid w:val="00122E3D"/>
    <w:rsid w:val="0012478B"/>
    <w:rsid w:val="00124984"/>
    <w:rsid w:val="00125249"/>
    <w:rsid w:val="001257D0"/>
    <w:rsid w:val="001257F0"/>
    <w:rsid w:val="00125A70"/>
    <w:rsid w:val="00125BE1"/>
    <w:rsid w:val="00126882"/>
    <w:rsid w:val="001312B7"/>
    <w:rsid w:val="00131959"/>
    <w:rsid w:val="00131C4E"/>
    <w:rsid w:val="00133649"/>
    <w:rsid w:val="001339D6"/>
    <w:rsid w:val="00133E6C"/>
    <w:rsid w:val="00133F91"/>
    <w:rsid w:val="0013429D"/>
    <w:rsid w:val="001343AD"/>
    <w:rsid w:val="0013495E"/>
    <w:rsid w:val="00135BF9"/>
    <w:rsid w:val="00136299"/>
    <w:rsid w:val="001367E1"/>
    <w:rsid w:val="00137AE5"/>
    <w:rsid w:val="001400BD"/>
    <w:rsid w:val="00140A86"/>
    <w:rsid w:val="00140CE9"/>
    <w:rsid w:val="00141B21"/>
    <w:rsid w:val="00142489"/>
    <w:rsid w:val="001424CB"/>
    <w:rsid w:val="0014316E"/>
    <w:rsid w:val="00145547"/>
    <w:rsid w:val="00145589"/>
    <w:rsid w:val="0014590C"/>
    <w:rsid w:val="00147D1B"/>
    <w:rsid w:val="0015126A"/>
    <w:rsid w:val="001513F7"/>
    <w:rsid w:val="00151630"/>
    <w:rsid w:val="00155287"/>
    <w:rsid w:val="0015625A"/>
    <w:rsid w:val="00156D0C"/>
    <w:rsid w:val="001575C3"/>
    <w:rsid w:val="001603EA"/>
    <w:rsid w:val="00160452"/>
    <w:rsid w:val="00161E18"/>
    <w:rsid w:val="00161F7C"/>
    <w:rsid w:val="0016275C"/>
    <w:rsid w:val="001634D8"/>
    <w:rsid w:val="00163703"/>
    <w:rsid w:val="0016408B"/>
    <w:rsid w:val="0016492E"/>
    <w:rsid w:val="00164E5E"/>
    <w:rsid w:val="00165187"/>
    <w:rsid w:val="0016650C"/>
    <w:rsid w:val="00166AB1"/>
    <w:rsid w:val="00166AE1"/>
    <w:rsid w:val="00170080"/>
    <w:rsid w:val="00170217"/>
    <w:rsid w:val="001704D4"/>
    <w:rsid w:val="00170CF0"/>
    <w:rsid w:val="00171D44"/>
    <w:rsid w:val="001747A9"/>
    <w:rsid w:val="00174A7E"/>
    <w:rsid w:val="001751B1"/>
    <w:rsid w:val="001754CB"/>
    <w:rsid w:val="0017553F"/>
    <w:rsid w:val="001757D9"/>
    <w:rsid w:val="00175868"/>
    <w:rsid w:val="00175A20"/>
    <w:rsid w:val="00175D33"/>
    <w:rsid w:val="00176280"/>
    <w:rsid w:val="00176B83"/>
    <w:rsid w:val="00176BAB"/>
    <w:rsid w:val="00177025"/>
    <w:rsid w:val="00177879"/>
    <w:rsid w:val="00177D13"/>
    <w:rsid w:val="001809A0"/>
    <w:rsid w:val="0018136A"/>
    <w:rsid w:val="0018205D"/>
    <w:rsid w:val="00182F5B"/>
    <w:rsid w:val="0018347E"/>
    <w:rsid w:val="00183DF4"/>
    <w:rsid w:val="001879E6"/>
    <w:rsid w:val="00190134"/>
    <w:rsid w:val="00190590"/>
    <w:rsid w:val="00193D7F"/>
    <w:rsid w:val="00193D82"/>
    <w:rsid w:val="001944CF"/>
    <w:rsid w:val="00196D87"/>
    <w:rsid w:val="001971D3"/>
    <w:rsid w:val="00197244"/>
    <w:rsid w:val="001A126E"/>
    <w:rsid w:val="001A14AA"/>
    <w:rsid w:val="001A2541"/>
    <w:rsid w:val="001A2C3C"/>
    <w:rsid w:val="001A312D"/>
    <w:rsid w:val="001A3B2C"/>
    <w:rsid w:val="001A3F5C"/>
    <w:rsid w:val="001A4F7D"/>
    <w:rsid w:val="001A539E"/>
    <w:rsid w:val="001A6427"/>
    <w:rsid w:val="001A782B"/>
    <w:rsid w:val="001A7DDC"/>
    <w:rsid w:val="001B039C"/>
    <w:rsid w:val="001B09B3"/>
    <w:rsid w:val="001B1BCC"/>
    <w:rsid w:val="001B2582"/>
    <w:rsid w:val="001B287D"/>
    <w:rsid w:val="001B2D27"/>
    <w:rsid w:val="001B3A22"/>
    <w:rsid w:val="001B40A3"/>
    <w:rsid w:val="001B444F"/>
    <w:rsid w:val="001B4F3C"/>
    <w:rsid w:val="001B57AC"/>
    <w:rsid w:val="001B5944"/>
    <w:rsid w:val="001B6235"/>
    <w:rsid w:val="001B68AB"/>
    <w:rsid w:val="001B6C2E"/>
    <w:rsid w:val="001B763D"/>
    <w:rsid w:val="001B7B4F"/>
    <w:rsid w:val="001C07AB"/>
    <w:rsid w:val="001C0EE6"/>
    <w:rsid w:val="001C13F6"/>
    <w:rsid w:val="001C1CDD"/>
    <w:rsid w:val="001C22F8"/>
    <w:rsid w:val="001C47C2"/>
    <w:rsid w:val="001C4806"/>
    <w:rsid w:val="001C78E0"/>
    <w:rsid w:val="001D117A"/>
    <w:rsid w:val="001D1180"/>
    <w:rsid w:val="001D28AB"/>
    <w:rsid w:val="001D296C"/>
    <w:rsid w:val="001D2B02"/>
    <w:rsid w:val="001D2EB1"/>
    <w:rsid w:val="001D304B"/>
    <w:rsid w:val="001D3D2F"/>
    <w:rsid w:val="001D3E8B"/>
    <w:rsid w:val="001D6849"/>
    <w:rsid w:val="001D6C05"/>
    <w:rsid w:val="001D786A"/>
    <w:rsid w:val="001E003D"/>
    <w:rsid w:val="001E02D6"/>
    <w:rsid w:val="001E0323"/>
    <w:rsid w:val="001E0BD7"/>
    <w:rsid w:val="001E17BF"/>
    <w:rsid w:val="001E21DC"/>
    <w:rsid w:val="001E23FA"/>
    <w:rsid w:val="001E299E"/>
    <w:rsid w:val="001E39ED"/>
    <w:rsid w:val="001E4187"/>
    <w:rsid w:val="001E4E6A"/>
    <w:rsid w:val="001E4FD0"/>
    <w:rsid w:val="001E56A3"/>
    <w:rsid w:val="001E5C69"/>
    <w:rsid w:val="001E5F6E"/>
    <w:rsid w:val="001E621C"/>
    <w:rsid w:val="001E6A97"/>
    <w:rsid w:val="001E6E52"/>
    <w:rsid w:val="001E7196"/>
    <w:rsid w:val="001E79C9"/>
    <w:rsid w:val="001F1C95"/>
    <w:rsid w:val="001F2EBD"/>
    <w:rsid w:val="001F3D2B"/>
    <w:rsid w:val="001F4278"/>
    <w:rsid w:val="001F5D82"/>
    <w:rsid w:val="001F60EF"/>
    <w:rsid w:val="001F7F18"/>
    <w:rsid w:val="002000DE"/>
    <w:rsid w:val="00202AC5"/>
    <w:rsid w:val="00203D2A"/>
    <w:rsid w:val="00204B11"/>
    <w:rsid w:val="00204E99"/>
    <w:rsid w:val="00205528"/>
    <w:rsid w:val="0020682C"/>
    <w:rsid w:val="002070E0"/>
    <w:rsid w:val="00207A78"/>
    <w:rsid w:val="002107CD"/>
    <w:rsid w:val="00210C03"/>
    <w:rsid w:val="00212589"/>
    <w:rsid w:val="00212887"/>
    <w:rsid w:val="002129F1"/>
    <w:rsid w:val="0021362E"/>
    <w:rsid w:val="002146A1"/>
    <w:rsid w:val="0022154F"/>
    <w:rsid w:val="00222049"/>
    <w:rsid w:val="002248A4"/>
    <w:rsid w:val="00224C21"/>
    <w:rsid w:val="00224FAE"/>
    <w:rsid w:val="00225082"/>
    <w:rsid w:val="0022538F"/>
    <w:rsid w:val="00225847"/>
    <w:rsid w:val="002260D0"/>
    <w:rsid w:val="002265C5"/>
    <w:rsid w:val="00227C01"/>
    <w:rsid w:val="0023008E"/>
    <w:rsid w:val="002311AA"/>
    <w:rsid w:val="00231741"/>
    <w:rsid w:val="002334F6"/>
    <w:rsid w:val="00233639"/>
    <w:rsid w:val="002337BE"/>
    <w:rsid w:val="002341FE"/>
    <w:rsid w:val="00234277"/>
    <w:rsid w:val="00234351"/>
    <w:rsid w:val="002351BC"/>
    <w:rsid w:val="002358EF"/>
    <w:rsid w:val="002364C0"/>
    <w:rsid w:val="00236F01"/>
    <w:rsid w:val="00237014"/>
    <w:rsid w:val="00240EB6"/>
    <w:rsid w:val="0024181F"/>
    <w:rsid w:val="002420F5"/>
    <w:rsid w:val="002430FB"/>
    <w:rsid w:val="00243865"/>
    <w:rsid w:val="002447D5"/>
    <w:rsid w:val="00246A9B"/>
    <w:rsid w:val="00246F1C"/>
    <w:rsid w:val="00247F22"/>
    <w:rsid w:val="002529EB"/>
    <w:rsid w:val="00254594"/>
    <w:rsid w:val="00254D88"/>
    <w:rsid w:val="00254DB6"/>
    <w:rsid w:val="00254E1B"/>
    <w:rsid w:val="00255000"/>
    <w:rsid w:val="00255231"/>
    <w:rsid w:val="00256AC0"/>
    <w:rsid w:val="00256D89"/>
    <w:rsid w:val="00256FDC"/>
    <w:rsid w:val="00257090"/>
    <w:rsid w:val="00257B26"/>
    <w:rsid w:val="00257B92"/>
    <w:rsid w:val="002609C2"/>
    <w:rsid w:val="00260FAE"/>
    <w:rsid w:val="00262A7F"/>
    <w:rsid w:val="002653E2"/>
    <w:rsid w:val="00265435"/>
    <w:rsid w:val="00265652"/>
    <w:rsid w:val="002667C6"/>
    <w:rsid w:val="00267844"/>
    <w:rsid w:val="00270003"/>
    <w:rsid w:val="00270B50"/>
    <w:rsid w:val="002718E8"/>
    <w:rsid w:val="00272564"/>
    <w:rsid w:val="00272666"/>
    <w:rsid w:val="002727AA"/>
    <w:rsid w:val="00273861"/>
    <w:rsid w:val="00274644"/>
    <w:rsid w:val="002748D2"/>
    <w:rsid w:val="00274924"/>
    <w:rsid w:val="00275657"/>
    <w:rsid w:val="002771EB"/>
    <w:rsid w:val="0028121A"/>
    <w:rsid w:val="002813F3"/>
    <w:rsid w:val="002819D4"/>
    <w:rsid w:val="00281F4B"/>
    <w:rsid w:val="00282496"/>
    <w:rsid w:val="00282A22"/>
    <w:rsid w:val="00283CE5"/>
    <w:rsid w:val="002845CB"/>
    <w:rsid w:val="00285F8C"/>
    <w:rsid w:val="00285FD5"/>
    <w:rsid w:val="0028693A"/>
    <w:rsid w:val="00286BB1"/>
    <w:rsid w:val="0028703D"/>
    <w:rsid w:val="002870F0"/>
    <w:rsid w:val="00287E54"/>
    <w:rsid w:val="00290967"/>
    <w:rsid w:val="00290A3C"/>
    <w:rsid w:val="00291E73"/>
    <w:rsid w:val="00292EAB"/>
    <w:rsid w:val="00292FD4"/>
    <w:rsid w:val="00293DCA"/>
    <w:rsid w:val="002A0648"/>
    <w:rsid w:val="002A07C3"/>
    <w:rsid w:val="002A0F34"/>
    <w:rsid w:val="002A286F"/>
    <w:rsid w:val="002A2DC3"/>
    <w:rsid w:val="002A415F"/>
    <w:rsid w:val="002A5BC3"/>
    <w:rsid w:val="002A7FC6"/>
    <w:rsid w:val="002B0068"/>
    <w:rsid w:val="002B009A"/>
    <w:rsid w:val="002B0B76"/>
    <w:rsid w:val="002B188C"/>
    <w:rsid w:val="002B256F"/>
    <w:rsid w:val="002B2B11"/>
    <w:rsid w:val="002B2DAB"/>
    <w:rsid w:val="002B2ED5"/>
    <w:rsid w:val="002B34EE"/>
    <w:rsid w:val="002B3722"/>
    <w:rsid w:val="002B46CD"/>
    <w:rsid w:val="002B4B32"/>
    <w:rsid w:val="002B539B"/>
    <w:rsid w:val="002B6061"/>
    <w:rsid w:val="002B689F"/>
    <w:rsid w:val="002B7470"/>
    <w:rsid w:val="002B7545"/>
    <w:rsid w:val="002C027D"/>
    <w:rsid w:val="002C0A52"/>
    <w:rsid w:val="002C0ABD"/>
    <w:rsid w:val="002C0E14"/>
    <w:rsid w:val="002C0EAE"/>
    <w:rsid w:val="002C1234"/>
    <w:rsid w:val="002C1486"/>
    <w:rsid w:val="002C18CF"/>
    <w:rsid w:val="002C1E66"/>
    <w:rsid w:val="002C20F9"/>
    <w:rsid w:val="002C2A9D"/>
    <w:rsid w:val="002C41E5"/>
    <w:rsid w:val="002C45A8"/>
    <w:rsid w:val="002C4977"/>
    <w:rsid w:val="002C5E6B"/>
    <w:rsid w:val="002C758A"/>
    <w:rsid w:val="002C7FF6"/>
    <w:rsid w:val="002D0A91"/>
    <w:rsid w:val="002D0F93"/>
    <w:rsid w:val="002D13B9"/>
    <w:rsid w:val="002D1FC8"/>
    <w:rsid w:val="002D24CB"/>
    <w:rsid w:val="002D3DF8"/>
    <w:rsid w:val="002D4904"/>
    <w:rsid w:val="002D4B0A"/>
    <w:rsid w:val="002D7BB0"/>
    <w:rsid w:val="002D7DBD"/>
    <w:rsid w:val="002E1158"/>
    <w:rsid w:val="002E1857"/>
    <w:rsid w:val="002E3C2B"/>
    <w:rsid w:val="002E3DF6"/>
    <w:rsid w:val="002E4BE7"/>
    <w:rsid w:val="002E4DBF"/>
    <w:rsid w:val="002E56D8"/>
    <w:rsid w:val="002E5720"/>
    <w:rsid w:val="002E5BF3"/>
    <w:rsid w:val="002E664B"/>
    <w:rsid w:val="002E66EA"/>
    <w:rsid w:val="002E7310"/>
    <w:rsid w:val="002E7FAF"/>
    <w:rsid w:val="002F0BD7"/>
    <w:rsid w:val="002F2817"/>
    <w:rsid w:val="002F32ED"/>
    <w:rsid w:val="002F3459"/>
    <w:rsid w:val="002F491A"/>
    <w:rsid w:val="002F50F4"/>
    <w:rsid w:val="002F679A"/>
    <w:rsid w:val="002F6FB4"/>
    <w:rsid w:val="003003EF"/>
    <w:rsid w:val="00300EF2"/>
    <w:rsid w:val="003019A3"/>
    <w:rsid w:val="00302865"/>
    <w:rsid w:val="0030292E"/>
    <w:rsid w:val="00302F03"/>
    <w:rsid w:val="00305A30"/>
    <w:rsid w:val="00306412"/>
    <w:rsid w:val="003066B6"/>
    <w:rsid w:val="0030684C"/>
    <w:rsid w:val="00306BF7"/>
    <w:rsid w:val="00307893"/>
    <w:rsid w:val="003103B0"/>
    <w:rsid w:val="003106C4"/>
    <w:rsid w:val="00310F03"/>
    <w:rsid w:val="0031111A"/>
    <w:rsid w:val="00311A1B"/>
    <w:rsid w:val="00311EBF"/>
    <w:rsid w:val="003129EF"/>
    <w:rsid w:val="00312AF6"/>
    <w:rsid w:val="00312C7B"/>
    <w:rsid w:val="0031538E"/>
    <w:rsid w:val="00315AC9"/>
    <w:rsid w:val="00315B36"/>
    <w:rsid w:val="00317343"/>
    <w:rsid w:val="00320AAB"/>
    <w:rsid w:val="00321F94"/>
    <w:rsid w:val="00322076"/>
    <w:rsid w:val="003224AD"/>
    <w:rsid w:val="00323A32"/>
    <w:rsid w:val="00323DBA"/>
    <w:rsid w:val="0032420F"/>
    <w:rsid w:val="00324859"/>
    <w:rsid w:val="00325949"/>
    <w:rsid w:val="00326179"/>
    <w:rsid w:val="0032655D"/>
    <w:rsid w:val="003266B7"/>
    <w:rsid w:val="00326F99"/>
    <w:rsid w:val="003277BB"/>
    <w:rsid w:val="00331589"/>
    <w:rsid w:val="00331893"/>
    <w:rsid w:val="003328C0"/>
    <w:rsid w:val="00332A9C"/>
    <w:rsid w:val="00333827"/>
    <w:rsid w:val="00333D7F"/>
    <w:rsid w:val="00333F99"/>
    <w:rsid w:val="00334583"/>
    <w:rsid w:val="003351BA"/>
    <w:rsid w:val="0033593E"/>
    <w:rsid w:val="00335C5D"/>
    <w:rsid w:val="00336505"/>
    <w:rsid w:val="003365B8"/>
    <w:rsid w:val="00336700"/>
    <w:rsid w:val="003373E0"/>
    <w:rsid w:val="003375D9"/>
    <w:rsid w:val="00340560"/>
    <w:rsid w:val="0034096D"/>
    <w:rsid w:val="00341CBA"/>
    <w:rsid w:val="003423AF"/>
    <w:rsid w:val="00342694"/>
    <w:rsid w:val="00342DAE"/>
    <w:rsid w:val="00343EE9"/>
    <w:rsid w:val="00344BA0"/>
    <w:rsid w:val="00344C82"/>
    <w:rsid w:val="003457B6"/>
    <w:rsid w:val="003459EB"/>
    <w:rsid w:val="00346BAB"/>
    <w:rsid w:val="003473B0"/>
    <w:rsid w:val="00347E65"/>
    <w:rsid w:val="0035062F"/>
    <w:rsid w:val="00350A0E"/>
    <w:rsid w:val="00350CA7"/>
    <w:rsid w:val="0035168B"/>
    <w:rsid w:val="003517D3"/>
    <w:rsid w:val="00351D24"/>
    <w:rsid w:val="00352B77"/>
    <w:rsid w:val="00353D9D"/>
    <w:rsid w:val="00354F44"/>
    <w:rsid w:val="003569FF"/>
    <w:rsid w:val="0035701A"/>
    <w:rsid w:val="0035714E"/>
    <w:rsid w:val="00360CDA"/>
    <w:rsid w:val="00361E2E"/>
    <w:rsid w:val="00362E71"/>
    <w:rsid w:val="00363005"/>
    <w:rsid w:val="0036409B"/>
    <w:rsid w:val="00364256"/>
    <w:rsid w:val="00365043"/>
    <w:rsid w:val="00365B12"/>
    <w:rsid w:val="00366C8D"/>
    <w:rsid w:val="003678EF"/>
    <w:rsid w:val="00367B0B"/>
    <w:rsid w:val="00367D24"/>
    <w:rsid w:val="0037054F"/>
    <w:rsid w:val="003705C4"/>
    <w:rsid w:val="0037106B"/>
    <w:rsid w:val="00371E34"/>
    <w:rsid w:val="00372BFD"/>
    <w:rsid w:val="0037346C"/>
    <w:rsid w:val="00373855"/>
    <w:rsid w:val="00373A79"/>
    <w:rsid w:val="003740DE"/>
    <w:rsid w:val="0037449D"/>
    <w:rsid w:val="003752C5"/>
    <w:rsid w:val="00375987"/>
    <w:rsid w:val="00377226"/>
    <w:rsid w:val="0037764D"/>
    <w:rsid w:val="00380732"/>
    <w:rsid w:val="00381AD8"/>
    <w:rsid w:val="00381C61"/>
    <w:rsid w:val="00382188"/>
    <w:rsid w:val="00383032"/>
    <w:rsid w:val="00384023"/>
    <w:rsid w:val="00384302"/>
    <w:rsid w:val="00385406"/>
    <w:rsid w:val="00385A6E"/>
    <w:rsid w:val="00386462"/>
    <w:rsid w:val="003876D9"/>
    <w:rsid w:val="00391139"/>
    <w:rsid w:val="0039148A"/>
    <w:rsid w:val="00391678"/>
    <w:rsid w:val="00392F08"/>
    <w:rsid w:val="00393319"/>
    <w:rsid w:val="00394BCF"/>
    <w:rsid w:val="00395223"/>
    <w:rsid w:val="003953E2"/>
    <w:rsid w:val="003954D2"/>
    <w:rsid w:val="00397625"/>
    <w:rsid w:val="00397981"/>
    <w:rsid w:val="00397C8D"/>
    <w:rsid w:val="003A0B3C"/>
    <w:rsid w:val="003A1144"/>
    <w:rsid w:val="003A4017"/>
    <w:rsid w:val="003B0659"/>
    <w:rsid w:val="003B1215"/>
    <w:rsid w:val="003B1A60"/>
    <w:rsid w:val="003B22AA"/>
    <w:rsid w:val="003B334F"/>
    <w:rsid w:val="003B5069"/>
    <w:rsid w:val="003B641E"/>
    <w:rsid w:val="003B667F"/>
    <w:rsid w:val="003B6A2E"/>
    <w:rsid w:val="003B6E04"/>
    <w:rsid w:val="003B7ECC"/>
    <w:rsid w:val="003C0251"/>
    <w:rsid w:val="003C0C55"/>
    <w:rsid w:val="003C12DA"/>
    <w:rsid w:val="003C2657"/>
    <w:rsid w:val="003C2AA0"/>
    <w:rsid w:val="003C32C2"/>
    <w:rsid w:val="003C36B8"/>
    <w:rsid w:val="003C602B"/>
    <w:rsid w:val="003C6300"/>
    <w:rsid w:val="003C7458"/>
    <w:rsid w:val="003C758C"/>
    <w:rsid w:val="003D0016"/>
    <w:rsid w:val="003D2076"/>
    <w:rsid w:val="003D24A3"/>
    <w:rsid w:val="003D258F"/>
    <w:rsid w:val="003D2844"/>
    <w:rsid w:val="003D376A"/>
    <w:rsid w:val="003D41B1"/>
    <w:rsid w:val="003D4416"/>
    <w:rsid w:val="003D55B6"/>
    <w:rsid w:val="003D5755"/>
    <w:rsid w:val="003D5C49"/>
    <w:rsid w:val="003D5CD1"/>
    <w:rsid w:val="003D654C"/>
    <w:rsid w:val="003D6B4C"/>
    <w:rsid w:val="003E2ADF"/>
    <w:rsid w:val="003E3C17"/>
    <w:rsid w:val="003E3E71"/>
    <w:rsid w:val="003E491F"/>
    <w:rsid w:val="003E63DF"/>
    <w:rsid w:val="003E70AC"/>
    <w:rsid w:val="003E741C"/>
    <w:rsid w:val="003E7868"/>
    <w:rsid w:val="003E7AD8"/>
    <w:rsid w:val="003E7D50"/>
    <w:rsid w:val="003F0E7E"/>
    <w:rsid w:val="003F11BF"/>
    <w:rsid w:val="003F1AE8"/>
    <w:rsid w:val="003F1E1E"/>
    <w:rsid w:val="003F2BE0"/>
    <w:rsid w:val="003F2EB4"/>
    <w:rsid w:val="003F2EDC"/>
    <w:rsid w:val="003F5117"/>
    <w:rsid w:val="003F5DF4"/>
    <w:rsid w:val="003F69F8"/>
    <w:rsid w:val="003F6FD5"/>
    <w:rsid w:val="00400014"/>
    <w:rsid w:val="00400128"/>
    <w:rsid w:val="004003F7"/>
    <w:rsid w:val="004010AA"/>
    <w:rsid w:val="00401166"/>
    <w:rsid w:val="00401C56"/>
    <w:rsid w:val="00401ED2"/>
    <w:rsid w:val="00402E00"/>
    <w:rsid w:val="004035DD"/>
    <w:rsid w:val="004036EE"/>
    <w:rsid w:val="00403771"/>
    <w:rsid w:val="00403CC4"/>
    <w:rsid w:val="004042B0"/>
    <w:rsid w:val="00404468"/>
    <w:rsid w:val="00405855"/>
    <w:rsid w:val="00405CEC"/>
    <w:rsid w:val="00406CA4"/>
    <w:rsid w:val="00410815"/>
    <w:rsid w:val="004108A2"/>
    <w:rsid w:val="00410E16"/>
    <w:rsid w:val="004118B1"/>
    <w:rsid w:val="00412A7A"/>
    <w:rsid w:val="00412D2A"/>
    <w:rsid w:val="00414140"/>
    <w:rsid w:val="0041483A"/>
    <w:rsid w:val="00414AE1"/>
    <w:rsid w:val="004153B9"/>
    <w:rsid w:val="004170A8"/>
    <w:rsid w:val="00420BA6"/>
    <w:rsid w:val="0042117F"/>
    <w:rsid w:val="004213BF"/>
    <w:rsid w:val="004215DE"/>
    <w:rsid w:val="00421636"/>
    <w:rsid w:val="00421952"/>
    <w:rsid w:val="0042412F"/>
    <w:rsid w:val="00424503"/>
    <w:rsid w:val="004251B2"/>
    <w:rsid w:val="00426908"/>
    <w:rsid w:val="00430522"/>
    <w:rsid w:val="00431256"/>
    <w:rsid w:val="00431951"/>
    <w:rsid w:val="00431D4C"/>
    <w:rsid w:val="0043246F"/>
    <w:rsid w:val="0043384C"/>
    <w:rsid w:val="00433B2B"/>
    <w:rsid w:val="00433C5C"/>
    <w:rsid w:val="00434EAA"/>
    <w:rsid w:val="004352F3"/>
    <w:rsid w:val="004352FA"/>
    <w:rsid w:val="004355DA"/>
    <w:rsid w:val="0043588D"/>
    <w:rsid w:val="00440F00"/>
    <w:rsid w:val="00440F42"/>
    <w:rsid w:val="00441BE6"/>
    <w:rsid w:val="0044217B"/>
    <w:rsid w:val="00442F06"/>
    <w:rsid w:val="00443009"/>
    <w:rsid w:val="00443D72"/>
    <w:rsid w:val="0044461B"/>
    <w:rsid w:val="0044521A"/>
    <w:rsid w:val="00445CF6"/>
    <w:rsid w:val="00445FF0"/>
    <w:rsid w:val="00447C63"/>
    <w:rsid w:val="00450C86"/>
    <w:rsid w:val="00452C25"/>
    <w:rsid w:val="00454589"/>
    <w:rsid w:val="004548B2"/>
    <w:rsid w:val="00454B74"/>
    <w:rsid w:val="00454C92"/>
    <w:rsid w:val="004552E0"/>
    <w:rsid w:val="004555C6"/>
    <w:rsid w:val="00455701"/>
    <w:rsid w:val="00455C59"/>
    <w:rsid w:val="0045608B"/>
    <w:rsid w:val="004561FD"/>
    <w:rsid w:val="00456ABB"/>
    <w:rsid w:val="004571A2"/>
    <w:rsid w:val="0045728B"/>
    <w:rsid w:val="00460B4F"/>
    <w:rsid w:val="00461060"/>
    <w:rsid w:val="0046192B"/>
    <w:rsid w:val="0046226E"/>
    <w:rsid w:val="0046244C"/>
    <w:rsid w:val="00462C47"/>
    <w:rsid w:val="004639C5"/>
    <w:rsid w:val="00463C5D"/>
    <w:rsid w:val="004647B9"/>
    <w:rsid w:val="00464D0D"/>
    <w:rsid w:val="0046558D"/>
    <w:rsid w:val="00465658"/>
    <w:rsid w:val="004668B3"/>
    <w:rsid w:val="00466949"/>
    <w:rsid w:val="004671E8"/>
    <w:rsid w:val="004672BC"/>
    <w:rsid w:val="004678C8"/>
    <w:rsid w:val="00467927"/>
    <w:rsid w:val="00470432"/>
    <w:rsid w:val="0047073F"/>
    <w:rsid w:val="004708A4"/>
    <w:rsid w:val="00471435"/>
    <w:rsid w:val="004719EB"/>
    <w:rsid w:val="00471D7A"/>
    <w:rsid w:val="00472323"/>
    <w:rsid w:val="00472D52"/>
    <w:rsid w:val="0047323F"/>
    <w:rsid w:val="004734DD"/>
    <w:rsid w:val="004735C8"/>
    <w:rsid w:val="004741EA"/>
    <w:rsid w:val="004743C5"/>
    <w:rsid w:val="00474417"/>
    <w:rsid w:val="0047458C"/>
    <w:rsid w:val="00475063"/>
    <w:rsid w:val="0047533A"/>
    <w:rsid w:val="0047681A"/>
    <w:rsid w:val="00476C51"/>
    <w:rsid w:val="00477643"/>
    <w:rsid w:val="00477C2D"/>
    <w:rsid w:val="00477EC2"/>
    <w:rsid w:val="0048132D"/>
    <w:rsid w:val="004855D0"/>
    <w:rsid w:val="004857FF"/>
    <w:rsid w:val="00485DB2"/>
    <w:rsid w:val="004864A5"/>
    <w:rsid w:val="00491320"/>
    <w:rsid w:val="004914A3"/>
    <w:rsid w:val="004914B9"/>
    <w:rsid w:val="0049188B"/>
    <w:rsid w:val="004918BE"/>
    <w:rsid w:val="00492B91"/>
    <w:rsid w:val="00493528"/>
    <w:rsid w:val="00493832"/>
    <w:rsid w:val="004938E5"/>
    <w:rsid w:val="00493B19"/>
    <w:rsid w:val="00493D4F"/>
    <w:rsid w:val="004943AF"/>
    <w:rsid w:val="00494B22"/>
    <w:rsid w:val="004950D1"/>
    <w:rsid w:val="00495265"/>
    <w:rsid w:val="00495744"/>
    <w:rsid w:val="004969DD"/>
    <w:rsid w:val="004971FC"/>
    <w:rsid w:val="004A133D"/>
    <w:rsid w:val="004A266D"/>
    <w:rsid w:val="004A2E94"/>
    <w:rsid w:val="004A3400"/>
    <w:rsid w:val="004A3D1D"/>
    <w:rsid w:val="004A4549"/>
    <w:rsid w:val="004A5267"/>
    <w:rsid w:val="004A5577"/>
    <w:rsid w:val="004A5A5F"/>
    <w:rsid w:val="004A6175"/>
    <w:rsid w:val="004A62E9"/>
    <w:rsid w:val="004A65DE"/>
    <w:rsid w:val="004A6EFB"/>
    <w:rsid w:val="004A7479"/>
    <w:rsid w:val="004A7EA2"/>
    <w:rsid w:val="004B1110"/>
    <w:rsid w:val="004B1DEF"/>
    <w:rsid w:val="004B30FC"/>
    <w:rsid w:val="004B364F"/>
    <w:rsid w:val="004B460F"/>
    <w:rsid w:val="004B4C49"/>
    <w:rsid w:val="004B557C"/>
    <w:rsid w:val="004B557F"/>
    <w:rsid w:val="004B5904"/>
    <w:rsid w:val="004B5A85"/>
    <w:rsid w:val="004B650D"/>
    <w:rsid w:val="004B7029"/>
    <w:rsid w:val="004B79B1"/>
    <w:rsid w:val="004B7B28"/>
    <w:rsid w:val="004C1657"/>
    <w:rsid w:val="004C1A13"/>
    <w:rsid w:val="004C1CBB"/>
    <w:rsid w:val="004C1DE3"/>
    <w:rsid w:val="004C263B"/>
    <w:rsid w:val="004C265F"/>
    <w:rsid w:val="004C29B8"/>
    <w:rsid w:val="004C2CE2"/>
    <w:rsid w:val="004C38EA"/>
    <w:rsid w:val="004C4BEE"/>
    <w:rsid w:val="004C4F02"/>
    <w:rsid w:val="004C6D06"/>
    <w:rsid w:val="004C7FD5"/>
    <w:rsid w:val="004D0159"/>
    <w:rsid w:val="004D0658"/>
    <w:rsid w:val="004D0775"/>
    <w:rsid w:val="004D08C1"/>
    <w:rsid w:val="004D1DA5"/>
    <w:rsid w:val="004D25D8"/>
    <w:rsid w:val="004D2F58"/>
    <w:rsid w:val="004D4069"/>
    <w:rsid w:val="004D423B"/>
    <w:rsid w:val="004D43E8"/>
    <w:rsid w:val="004D53B4"/>
    <w:rsid w:val="004D5C12"/>
    <w:rsid w:val="004D605C"/>
    <w:rsid w:val="004D60BC"/>
    <w:rsid w:val="004D6558"/>
    <w:rsid w:val="004D6DCD"/>
    <w:rsid w:val="004E0146"/>
    <w:rsid w:val="004E02CD"/>
    <w:rsid w:val="004E184D"/>
    <w:rsid w:val="004E1A6D"/>
    <w:rsid w:val="004E2130"/>
    <w:rsid w:val="004E2813"/>
    <w:rsid w:val="004E294A"/>
    <w:rsid w:val="004E2D26"/>
    <w:rsid w:val="004E3BB6"/>
    <w:rsid w:val="004E4336"/>
    <w:rsid w:val="004E4ECE"/>
    <w:rsid w:val="004E6366"/>
    <w:rsid w:val="004E6949"/>
    <w:rsid w:val="004E746D"/>
    <w:rsid w:val="004E7912"/>
    <w:rsid w:val="004F095B"/>
    <w:rsid w:val="004F1E52"/>
    <w:rsid w:val="004F4A19"/>
    <w:rsid w:val="004F4A80"/>
    <w:rsid w:val="004F5027"/>
    <w:rsid w:val="004F51FC"/>
    <w:rsid w:val="004F6E5E"/>
    <w:rsid w:val="00500626"/>
    <w:rsid w:val="00503F5B"/>
    <w:rsid w:val="005048BF"/>
    <w:rsid w:val="0050541B"/>
    <w:rsid w:val="00506B81"/>
    <w:rsid w:val="00507683"/>
    <w:rsid w:val="0051053A"/>
    <w:rsid w:val="00511C9E"/>
    <w:rsid w:val="00511FA8"/>
    <w:rsid w:val="00513B72"/>
    <w:rsid w:val="00514031"/>
    <w:rsid w:val="00515613"/>
    <w:rsid w:val="005159EE"/>
    <w:rsid w:val="005161B9"/>
    <w:rsid w:val="0051759E"/>
    <w:rsid w:val="00517F24"/>
    <w:rsid w:val="00517F2B"/>
    <w:rsid w:val="00520FDB"/>
    <w:rsid w:val="0052132A"/>
    <w:rsid w:val="00522971"/>
    <w:rsid w:val="00522FF3"/>
    <w:rsid w:val="00523AE7"/>
    <w:rsid w:val="00524D35"/>
    <w:rsid w:val="0052603A"/>
    <w:rsid w:val="005266CD"/>
    <w:rsid w:val="00526EBE"/>
    <w:rsid w:val="005276EB"/>
    <w:rsid w:val="00527ACF"/>
    <w:rsid w:val="00527AFB"/>
    <w:rsid w:val="0053018A"/>
    <w:rsid w:val="00530665"/>
    <w:rsid w:val="0053141C"/>
    <w:rsid w:val="005341F8"/>
    <w:rsid w:val="0053493A"/>
    <w:rsid w:val="00535C36"/>
    <w:rsid w:val="00535CC8"/>
    <w:rsid w:val="005361F1"/>
    <w:rsid w:val="0053660B"/>
    <w:rsid w:val="00537738"/>
    <w:rsid w:val="005377AD"/>
    <w:rsid w:val="00540534"/>
    <w:rsid w:val="005409B1"/>
    <w:rsid w:val="005412EE"/>
    <w:rsid w:val="00541669"/>
    <w:rsid w:val="00542CA4"/>
    <w:rsid w:val="00543BA0"/>
    <w:rsid w:val="005443B2"/>
    <w:rsid w:val="00544AB7"/>
    <w:rsid w:val="00545979"/>
    <w:rsid w:val="0054608C"/>
    <w:rsid w:val="00546755"/>
    <w:rsid w:val="0055076C"/>
    <w:rsid w:val="00550770"/>
    <w:rsid w:val="00551585"/>
    <w:rsid w:val="00551EDE"/>
    <w:rsid w:val="005542D0"/>
    <w:rsid w:val="00554E06"/>
    <w:rsid w:val="00554F3E"/>
    <w:rsid w:val="00555E4B"/>
    <w:rsid w:val="00555F37"/>
    <w:rsid w:val="0055767F"/>
    <w:rsid w:val="00557AF0"/>
    <w:rsid w:val="005618EA"/>
    <w:rsid w:val="00561F81"/>
    <w:rsid w:val="00562491"/>
    <w:rsid w:val="00563F45"/>
    <w:rsid w:val="00564BA8"/>
    <w:rsid w:val="005659F7"/>
    <w:rsid w:val="00565F59"/>
    <w:rsid w:val="005660A9"/>
    <w:rsid w:val="005663AD"/>
    <w:rsid w:val="00566B7F"/>
    <w:rsid w:val="005700C6"/>
    <w:rsid w:val="005701B6"/>
    <w:rsid w:val="0057082B"/>
    <w:rsid w:val="005718EB"/>
    <w:rsid w:val="005724A6"/>
    <w:rsid w:val="00572827"/>
    <w:rsid w:val="00572A65"/>
    <w:rsid w:val="00572D54"/>
    <w:rsid w:val="005731C0"/>
    <w:rsid w:val="0057348D"/>
    <w:rsid w:val="005736E0"/>
    <w:rsid w:val="005745B7"/>
    <w:rsid w:val="00575094"/>
    <w:rsid w:val="005756C2"/>
    <w:rsid w:val="00580B7E"/>
    <w:rsid w:val="00581418"/>
    <w:rsid w:val="00581938"/>
    <w:rsid w:val="00582C22"/>
    <w:rsid w:val="0058487B"/>
    <w:rsid w:val="005848C8"/>
    <w:rsid w:val="00584B41"/>
    <w:rsid w:val="00585248"/>
    <w:rsid w:val="0058569C"/>
    <w:rsid w:val="00585A65"/>
    <w:rsid w:val="00585BBB"/>
    <w:rsid w:val="00586CDC"/>
    <w:rsid w:val="005873CD"/>
    <w:rsid w:val="00590270"/>
    <w:rsid w:val="005918E2"/>
    <w:rsid w:val="00592AED"/>
    <w:rsid w:val="0059495C"/>
    <w:rsid w:val="00594EDC"/>
    <w:rsid w:val="00597263"/>
    <w:rsid w:val="005A1024"/>
    <w:rsid w:val="005A1092"/>
    <w:rsid w:val="005A1260"/>
    <w:rsid w:val="005A17C4"/>
    <w:rsid w:val="005A1DB9"/>
    <w:rsid w:val="005A1E2B"/>
    <w:rsid w:val="005A2355"/>
    <w:rsid w:val="005A3B81"/>
    <w:rsid w:val="005A3D8E"/>
    <w:rsid w:val="005A48ED"/>
    <w:rsid w:val="005A52EA"/>
    <w:rsid w:val="005A7565"/>
    <w:rsid w:val="005B0DAF"/>
    <w:rsid w:val="005B0F21"/>
    <w:rsid w:val="005B28CE"/>
    <w:rsid w:val="005B320B"/>
    <w:rsid w:val="005B3B70"/>
    <w:rsid w:val="005B436D"/>
    <w:rsid w:val="005B44D9"/>
    <w:rsid w:val="005B4B2B"/>
    <w:rsid w:val="005B52FF"/>
    <w:rsid w:val="005B5698"/>
    <w:rsid w:val="005B72A1"/>
    <w:rsid w:val="005C12E0"/>
    <w:rsid w:val="005C1828"/>
    <w:rsid w:val="005C192A"/>
    <w:rsid w:val="005C1B3F"/>
    <w:rsid w:val="005C1E64"/>
    <w:rsid w:val="005C2163"/>
    <w:rsid w:val="005C2965"/>
    <w:rsid w:val="005C3386"/>
    <w:rsid w:val="005C3C99"/>
    <w:rsid w:val="005C3DE0"/>
    <w:rsid w:val="005C3EFC"/>
    <w:rsid w:val="005C452D"/>
    <w:rsid w:val="005C4613"/>
    <w:rsid w:val="005C4774"/>
    <w:rsid w:val="005C4DFE"/>
    <w:rsid w:val="005C534E"/>
    <w:rsid w:val="005C59F6"/>
    <w:rsid w:val="005C5F76"/>
    <w:rsid w:val="005C65CC"/>
    <w:rsid w:val="005C7FA4"/>
    <w:rsid w:val="005D0B50"/>
    <w:rsid w:val="005D1892"/>
    <w:rsid w:val="005D2B4C"/>
    <w:rsid w:val="005D2B65"/>
    <w:rsid w:val="005D2C18"/>
    <w:rsid w:val="005D37AC"/>
    <w:rsid w:val="005D3C75"/>
    <w:rsid w:val="005D3D6E"/>
    <w:rsid w:val="005D66CC"/>
    <w:rsid w:val="005D71CB"/>
    <w:rsid w:val="005D7238"/>
    <w:rsid w:val="005D73AA"/>
    <w:rsid w:val="005E0205"/>
    <w:rsid w:val="005E173D"/>
    <w:rsid w:val="005E18AC"/>
    <w:rsid w:val="005E29C8"/>
    <w:rsid w:val="005E2E6D"/>
    <w:rsid w:val="005E2E9A"/>
    <w:rsid w:val="005E2F92"/>
    <w:rsid w:val="005E32CE"/>
    <w:rsid w:val="005E3B11"/>
    <w:rsid w:val="005E3BE4"/>
    <w:rsid w:val="005E550A"/>
    <w:rsid w:val="005E6130"/>
    <w:rsid w:val="005E6199"/>
    <w:rsid w:val="005E6AFA"/>
    <w:rsid w:val="005E6FEA"/>
    <w:rsid w:val="005E70CD"/>
    <w:rsid w:val="005E7B19"/>
    <w:rsid w:val="005F08C2"/>
    <w:rsid w:val="005F0D5B"/>
    <w:rsid w:val="005F1100"/>
    <w:rsid w:val="005F1972"/>
    <w:rsid w:val="005F1CDA"/>
    <w:rsid w:val="005F244C"/>
    <w:rsid w:val="005F2549"/>
    <w:rsid w:val="005F2C87"/>
    <w:rsid w:val="005F2CD3"/>
    <w:rsid w:val="005F3870"/>
    <w:rsid w:val="005F3EB1"/>
    <w:rsid w:val="005F463C"/>
    <w:rsid w:val="005F5241"/>
    <w:rsid w:val="005F5745"/>
    <w:rsid w:val="005F59C0"/>
    <w:rsid w:val="005F63BB"/>
    <w:rsid w:val="005F6F27"/>
    <w:rsid w:val="005F7669"/>
    <w:rsid w:val="005F7B67"/>
    <w:rsid w:val="00600273"/>
    <w:rsid w:val="006003D5"/>
    <w:rsid w:val="00601B12"/>
    <w:rsid w:val="00601C1E"/>
    <w:rsid w:val="00602F5D"/>
    <w:rsid w:val="00603067"/>
    <w:rsid w:val="0060338F"/>
    <w:rsid w:val="00603673"/>
    <w:rsid w:val="00605057"/>
    <w:rsid w:val="00605E69"/>
    <w:rsid w:val="0060619C"/>
    <w:rsid w:val="0060667D"/>
    <w:rsid w:val="0060689E"/>
    <w:rsid w:val="00606C62"/>
    <w:rsid w:val="00606FA4"/>
    <w:rsid w:val="00610570"/>
    <w:rsid w:val="00610C5D"/>
    <w:rsid w:val="0061133E"/>
    <w:rsid w:val="00612462"/>
    <w:rsid w:val="006128E5"/>
    <w:rsid w:val="00612BFA"/>
    <w:rsid w:val="00613BA7"/>
    <w:rsid w:val="0061427F"/>
    <w:rsid w:val="00615175"/>
    <w:rsid w:val="00616802"/>
    <w:rsid w:val="00616AE7"/>
    <w:rsid w:val="00620025"/>
    <w:rsid w:val="00620064"/>
    <w:rsid w:val="00620D19"/>
    <w:rsid w:val="00621037"/>
    <w:rsid w:val="00621716"/>
    <w:rsid w:val="00622342"/>
    <w:rsid w:val="006225B3"/>
    <w:rsid w:val="00622D38"/>
    <w:rsid w:val="006233E2"/>
    <w:rsid w:val="00623730"/>
    <w:rsid w:val="00623A7E"/>
    <w:rsid w:val="0062469B"/>
    <w:rsid w:val="0062668A"/>
    <w:rsid w:val="00626D12"/>
    <w:rsid w:val="00627B21"/>
    <w:rsid w:val="0063093C"/>
    <w:rsid w:val="00631ED0"/>
    <w:rsid w:val="00632527"/>
    <w:rsid w:val="00632EFF"/>
    <w:rsid w:val="00633196"/>
    <w:rsid w:val="00633729"/>
    <w:rsid w:val="006338FA"/>
    <w:rsid w:val="006342F5"/>
    <w:rsid w:val="00635419"/>
    <w:rsid w:val="006369C1"/>
    <w:rsid w:val="006375F9"/>
    <w:rsid w:val="006401C7"/>
    <w:rsid w:val="0064069C"/>
    <w:rsid w:val="00640DFC"/>
    <w:rsid w:val="00640F8E"/>
    <w:rsid w:val="0064136E"/>
    <w:rsid w:val="006413F3"/>
    <w:rsid w:val="00641D6C"/>
    <w:rsid w:val="00642370"/>
    <w:rsid w:val="006433E2"/>
    <w:rsid w:val="00643D6F"/>
    <w:rsid w:val="0064430C"/>
    <w:rsid w:val="00644A7C"/>
    <w:rsid w:val="00645313"/>
    <w:rsid w:val="0064575E"/>
    <w:rsid w:val="0064613C"/>
    <w:rsid w:val="0064694A"/>
    <w:rsid w:val="00646E3D"/>
    <w:rsid w:val="0064724F"/>
    <w:rsid w:val="00647DAF"/>
    <w:rsid w:val="00650DBA"/>
    <w:rsid w:val="0065113D"/>
    <w:rsid w:val="0065114B"/>
    <w:rsid w:val="00651239"/>
    <w:rsid w:val="00651E86"/>
    <w:rsid w:val="00652797"/>
    <w:rsid w:val="00654310"/>
    <w:rsid w:val="00654C7F"/>
    <w:rsid w:val="006568FA"/>
    <w:rsid w:val="00656944"/>
    <w:rsid w:val="0065773C"/>
    <w:rsid w:val="00657980"/>
    <w:rsid w:val="00660808"/>
    <w:rsid w:val="006609E5"/>
    <w:rsid w:val="00660B71"/>
    <w:rsid w:val="0066145F"/>
    <w:rsid w:val="006614D7"/>
    <w:rsid w:val="00661AFF"/>
    <w:rsid w:val="00661DEC"/>
    <w:rsid w:val="0066269C"/>
    <w:rsid w:val="006627C9"/>
    <w:rsid w:val="00666101"/>
    <w:rsid w:val="006678F6"/>
    <w:rsid w:val="00667C0A"/>
    <w:rsid w:val="006705AC"/>
    <w:rsid w:val="00671DC3"/>
    <w:rsid w:val="006740A9"/>
    <w:rsid w:val="006747AE"/>
    <w:rsid w:val="00675825"/>
    <w:rsid w:val="006764DD"/>
    <w:rsid w:val="00676AE2"/>
    <w:rsid w:val="00680282"/>
    <w:rsid w:val="006806D9"/>
    <w:rsid w:val="00680A3C"/>
    <w:rsid w:val="00681374"/>
    <w:rsid w:val="00682353"/>
    <w:rsid w:val="006831CF"/>
    <w:rsid w:val="006836CC"/>
    <w:rsid w:val="00683D35"/>
    <w:rsid w:val="0068443E"/>
    <w:rsid w:val="00684642"/>
    <w:rsid w:val="00684818"/>
    <w:rsid w:val="00684B26"/>
    <w:rsid w:val="00684B8F"/>
    <w:rsid w:val="00684D44"/>
    <w:rsid w:val="006853D4"/>
    <w:rsid w:val="00686B91"/>
    <w:rsid w:val="00687C58"/>
    <w:rsid w:val="0069113F"/>
    <w:rsid w:val="00691F8A"/>
    <w:rsid w:val="00693726"/>
    <w:rsid w:val="00693A19"/>
    <w:rsid w:val="006945D7"/>
    <w:rsid w:val="00694F98"/>
    <w:rsid w:val="00695967"/>
    <w:rsid w:val="00697142"/>
    <w:rsid w:val="00697D6B"/>
    <w:rsid w:val="006A04EE"/>
    <w:rsid w:val="006A2148"/>
    <w:rsid w:val="006A3B1E"/>
    <w:rsid w:val="006A4748"/>
    <w:rsid w:val="006A4B89"/>
    <w:rsid w:val="006A4E02"/>
    <w:rsid w:val="006A5295"/>
    <w:rsid w:val="006A67F7"/>
    <w:rsid w:val="006A6C8E"/>
    <w:rsid w:val="006A6FCF"/>
    <w:rsid w:val="006B01B9"/>
    <w:rsid w:val="006B04D0"/>
    <w:rsid w:val="006B0BCF"/>
    <w:rsid w:val="006B113F"/>
    <w:rsid w:val="006B1185"/>
    <w:rsid w:val="006B16BC"/>
    <w:rsid w:val="006B187B"/>
    <w:rsid w:val="006B2338"/>
    <w:rsid w:val="006B25C8"/>
    <w:rsid w:val="006B2CCA"/>
    <w:rsid w:val="006B3451"/>
    <w:rsid w:val="006B393D"/>
    <w:rsid w:val="006B4B3D"/>
    <w:rsid w:val="006B626A"/>
    <w:rsid w:val="006B64FB"/>
    <w:rsid w:val="006B76AB"/>
    <w:rsid w:val="006B7ADA"/>
    <w:rsid w:val="006B7B45"/>
    <w:rsid w:val="006C0158"/>
    <w:rsid w:val="006C090F"/>
    <w:rsid w:val="006C19AB"/>
    <w:rsid w:val="006C1A03"/>
    <w:rsid w:val="006C295D"/>
    <w:rsid w:val="006C30A1"/>
    <w:rsid w:val="006C3D61"/>
    <w:rsid w:val="006C4062"/>
    <w:rsid w:val="006C43DA"/>
    <w:rsid w:val="006C4446"/>
    <w:rsid w:val="006C459B"/>
    <w:rsid w:val="006C5369"/>
    <w:rsid w:val="006C59FE"/>
    <w:rsid w:val="006C5BD1"/>
    <w:rsid w:val="006C754B"/>
    <w:rsid w:val="006C78C5"/>
    <w:rsid w:val="006D0935"/>
    <w:rsid w:val="006D1D6C"/>
    <w:rsid w:val="006D34AF"/>
    <w:rsid w:val="006D418F"/>
    <w:rsid w:val="006D540B"/>
    <w:rsid w:val="006D7996"/>
    <w:rsid w:val="006E037D"/>
    <w:rsid w:val="006E17AA"/>
    <w:rsid w:val="006E1900"/>
    <w:rsid w:val="006E1E20"/>
    <w:rsid w:val="006E1F7A"/>
    <w:rsid w:val="006E2385"/>
    <w:rsid w:val="006E3B59"/>
    <w:rsid w:val="006E49B4"/>
    <w:rsid w:val="006E4A1F"/>
    <w:rsid w:val="006E629B"/>
    <w:rsid w:val="006E63C2"/>
    <w:rsid w:val="006E7223"/>
    <w:rsid w:val="006F169E"/>
    <w:rsid w:val="006F243D"/>
    <w:rsid w:val="006F2A60"/>
    <w:rsid w:val="006F2F01"/>
    <w:rsid w:val="006F353F"/>
    <w:rsid w:val="006F3E74"/>
    <w:rsid w:val="006F420A"/>
    <w:rsid w:val="006F4452"/>
    <w:rsid w:val="006F4DAA"/>
    <w:rsid w:val="006F50CA"/>
    <w:rsid w:val="006F5CE0"/>
    <w:rsid w:val="006F6995"/>
    <w:rsid w:val="006F6BC2"/>
    <w:rsid w:val="006F6BD8"/>
    <w:rsid w:val="0070025D"/>
    <w:rsid w:val="00700BC0"/>
    <w:rsid w:val="00700DDE"/>
    <w:rsid w:val="00701350"/>
    <w:rsid w:val="00701D59"/>
    <w:rsid w:val="00701EBA"/>
    <w:rsid w:val="00702095"/>
    <w:rsid w:val="00702B8B"/>
    <w:rsid w:val="00703486"/>
    <w:rsid w:val="0070640D"/>
    <w:rsid w:val="0071000F"/>
    <w:rsid w:val="00711844"/>
    <w:rsid w:val="00712123"/>
    <w:rsid w:val="0071263B"/>
    <w:rsid w:val="00712A4E"/>
    <w:rsid w:val="007142E3"/>
    <w:rsid w:val="00714681"/>
    <w:rsid w:val="0071484F"/>
    <w:rsid w:val="007158B9"/>
    <w:rsid w:val="00716570"/>
    <w:rsid w:val="00716DDA"/>
    <w:rsid w:val="00716E1B"/>
    <w:rsid w:val="007175AE"/>
    <w:rsid w:val="007176C4"/>
    <w:rsid w:val="00717960"/>
    <w:rsid w:val="00720320"/>
    <w:rsid w:val="00721093"/>
    <w:rsid w:val="00721729"/>
    <w:rsid w:val="0072180E"/>
    <w:rsid w:val="0072237D"/>
    <w:rsid w:val="00722629"/>
    <w:rsid w:val="00722D8C"/>
    <w:rsid w:val="007244D0"/>
    <w:rsid w:val="007246CA"/>
    <w:rsid w:val="00724EAC"/>
    <w:rsid w:val="00724EB1"/>
    <w:rsid w:val="00725124"/>
    <w:rsid w:val="00725E61"/>
    <w:rsid w:val="00726017"/>
    <w:rsid w:val="007261DF"/>
    <w:rsid w:val="007300AC"/>
    <w:rsid w:val="00730A2E"/>
    <w:rsid w:val="00730B33"/>
    <w:rsid w:val="00730CA6"/>
    <w:rsid w:val="00730EF5"/>
    <w:rsid w:val="007315A9"/>
    <w:rsid w:val="00731B80"/>
    <w:rsid w:val="00732754"/>
    <w:rsid w:val="00734390"/>
    <w:rsid w:val="007346EB"/>
    <w:rsid w:val="00736812"/>
    <w:rsid w:val="00737D9C"/>
    <w:rsid w:val="007402F6"/>
    <w:rsid w:val="0074103D"/>
    <w:rsid w:val="00741EEA"/>
    <w:rsid w:val="0074204C"/>
    <w:rsid w:val="0074273E"/>
    <w:rsid w:val="0074283C"/>
    <w:rsid w:val="00744F21"/>
    <w:rsid w:val="00745204"/>
    <w:rsid w:val="007465D1"/>
    <w:rsid w:val="0074696F"/>
    <w:rsid w:val="007477D0"/>
    <w:rsid w:val="00747B70"/>
    <w:rsid w:val="0075231D"/>
    <w:rsid w:val="007526EE"/>
    <w:rsid w:val="007527CF"/>
    <w:rsid w:val="00753462"/>
    <w:rsid w:val="00753539"/>
    <w:rsid w:val="007546F9"/>
    <w:rsid w:val="00754B03"/>
    <w:rsid w:val="00754E8E"/>
    <w:rsid w:val="00755AB1"/>
    <w:rsid w:val="00756C3D"/>
    <w:rsid w:val="00756E2F"/>
    <w:rsid w:val="007575E1"/>
    <w:rsid w:val="007579CA"/>
    <w:rsid w:val="00757C39"/>
    <w:rsid w:val="007613C3"/>
    <w:rsid w:val="007618BD"/>
    <w:rsid w:val="00762888"/>
    <w:rsid w:val="0076299E"/>
    <w:rsid w:val="00762C75"/>
    <w:rsid w:val="00762E38"/>
    <w:rsid w:val="00763A56"/>
    <w:rsid w:val="00763AEA"/>
    <w:rsid w:val="00764D7F"/>
    <w:rsid w:val="00764F95"/>
    <w:rsid w:val="007662A9"/>
    <w:rsid w:val="00767099"/>
    <w:rsid w:val="0076765C"/>
    <w:rsid w:val="00767B96"/>
    <w:rsid w:val="00770975"/>
    <w:rsid w:val="00770EAA"/>
    <w:rsid w:val="00771AB8"/>
    <w:rsid w:val="00772CCF"/>
    <w:rsid w:val="007739EE"/>
    <w:rsid w:val="00773A0D"/>
    <w:rsid w:val="00774575"/>
    <w:rsid w:val="007747AD"/>
    <w:rsid w:val="007748BA"/>
    <w:rsid w:val="007750D2"/>
    <w:rsid w:val="007756B6"/>
    <w:rsid w:val="007759BA"/>
    <w:rsid w:val="00776D22"/>
    <w:rsid w:val="00780406"/>
    <w:rsid w:val="0078046C"/>
    <w:rsid w:val="007804DD"/>
    <w:rsid w:val="007807DE"/>
    <w:rsid w:val="00780F97"/>
    <w:rsid w:val="00781173"/>
    <w:rsid w:val="00781D0F"/>
    <w:rsid w:val="00782206"/>
    <w:rsid w:val="00782AFF"/>
    <w:rsid w:val="007837F3"/>
    <w:rsid w:val="0078387C"/>
    <w:rsid w:val="00783B9C"/>
    <w:rsid w:val="00783FA6"/>
    <w:rsid w:val="0078483E"/>
    <w:rsid w:val="007850C4"/>
    <w:rsid w:val="007863FE"/>
    <w:rsid w:val="00786E02"/>
    <w:rsid w:val="00791C7E"/>
    <w:rsid w:val="00792820"/>
    <w:rsid w:val="00793D92"/>
    <w:rsid w:val="00794BD3"/>
    <w:rsid w:val="00795D8C"/>
    <w:rsid w:val="00795D93"/>
    <w:rsid w:val="00796254"/>
    <w:rsid w:val="007962FC"/>
    <w:rsid w:val="00796D1F"/>
    <w:rsid w:val="00797771"/>
    <w:rsid w:val="00797F41"/>
    <w:rsid w:val="007A0900"/>
    <w:rsid w:val="007A0CB1"/>
    <w:rsid w:val="007A30AC"/>
    <w:rsid w:val="007A3B47"/>
    <w:rsid w:val="007A410F"/>
    <w:rsid w:val="007A4705"/>
    <w:rsid w:val="007A5D7C"/>
    <w:rsid w:val="007A6281"/>
    <w:rsid w:val="007A636A"/>
    <w:rsid w:val="007A67EC"/>
    <w:rsid w:val="007B05AB"/>
    <w:rsid w:val="007B182E"/>
    <w:rsid w:val="007B1D45"/>
    <w:rsid w:val="007B1DA3"/>
    <w:rsid w:val="007B1EDA"/>
    <w:rsid w:val="007B1F55"/>
    <w:rsid w:val="007B21B0"/>
    <w:rsid w:val="007B2AAD"/>
    <w:rsid w:val="007B333F"/>
    <w:rsid w:val="007B3F0C"/>
    <w:rsid w:val="007B40F0"/>
    <w:rsid w:val="007B6236"/>
    <w:rsid w:val="007B7039"/>
    <w:rsid w:val="007B70CD"/>
    <w:rsid w:val="007C0038"/>
    <w:rsid w:val="007C0C66"/>
    <w:rsid w:val="007C0DBA"/>
    <w:rsid w:val="007C1219"/>
    <w:rsid w:val="007C141D"/>
    <w:rsid w:val="007C195B"/>
    <w:rsid w:val="007C2627"/>
    <w:rsid w:val="007C2B63"/>
    <w:rsid w:val="007C3AAB"/>
    <w:rsid w:val="007C3B02"/>
    <w:rsid w:val="007C3BBB"/>
    <w:rsid w:val="007C3C8C"/>
    <w:rsid w:val="007C452C"/>
    <w:rsid w:val="007C644D"/>
    <w:rsid w:val="007C70CD"/>
    <w:rsid w:val="007C7980"/>
    <w:rsid w:val="007D1C92"/>
    <w:rsid w:val="007D2BBE"/>
    <w:rsid w:val="007D2BEF"/>
    <w:rsid w:val="007D4949"/>
    <w:rsid w:val="007D4F91"/>
    <w:rsid w:val="007D5BB3"/>
    <w:rsid w:val="007E0055"/>
    <w:rsid w:val="007E0395"/>
    <w:rsid w:val="007E23D0"/>
    <w:rsid w:val="007E2584"/>
    <w:rsid w:val="007E33A5"/>
    <w:rsid w:val="007E3A66"/>
    <w:rsid w:val="007E3CB8"/>
    <w:rsid w:val="007E4491"/>
    <w:rsid w:val="007E6DF0"/>
    <w:rsid w:val="007E748A"/>
    <w:rsid w:val="007E78DB"/>
    <w:rsid w:val="007F07F8"/>
    <w:rsid w:val="007F0990"/>
    <w:rsid w:val="007F09B0"/>
    <w:rsid w:val="007F0E3F"/>
    <w:rsid w:val="007F2EBA"/>
    <w:rsid w:val="007F3224"/>
    <w:rsid w:val="007F337F"/>
    <w:rsid w:val="007F44DD"/>
    <w:rsid w:val="007F45CB"/>
    <w:rsid w:val="007F5073"/>
    <w:rsid w:val="007F60A5"/>
    <w:rsid w:val="007F6FAA"/>
    <w:rsid w:val="007F762C"/>
    <w:rsid w:val="007F790F"/>
    <w:rsid w:val="007F7D89"/>
    <w:rsid w:val="0080022F"/>
    <w:rsid w:val="008009B5"/>
    <w:rsid w:val="0080236F"/>
    <w:rsid w:val="00802A42"/>
    <w:rsid w:val="008032FD"/>
    <w:rsid w:val="008036A0"/>
    <w:rsid w:val="0080460C"/>
    <w:rsid w:val="008049E0"/>
    <w:rsid w:val="00804BFF"/>
    <w:rsid w:val="00805A45"/>
    <w:rsid w:val="00805CE6"/>
    <w:rsid w:val="00806265"/>
    <w:rsid w:val="008071BC"/>
    <w:rsid w:val="00807580"/>
    <w:rsid w:val="00807A54"/>
    <w:rsid w:val="008103E2"/>
    <w:rsid w:val="00810A37"/>
    <w:rsid w:val="0081147E"/>
    <w:rsid w:val="008116BD"/>
    <w:rsid w:val="0081252A"/>
    <w:rsid w:val="008127DE"/>
    <w:rsid w:val="008152EF"/>
    <w:rsid w:val="00815B3D"/>
    <w:rsid w:val="008160D1"/>
    <w:rsid w:val="00816B05"/>
    <w:rsid w:val="00816E52"/>
    <w:rsid w:val="008208B6"/>
    <w:rsid w:val="00821217"/>
    <w:rsid w:val="0082125F"/>
    <w:rsid w:val="00821369"/>
    <w:rsid w:val="008214BC"/>
    <w:rsid w:val="008215C9"/>
    <w:rsid w:val="00821FEB"/>
    <w:rsid w:val="008227A7"/>
    <w:rsid w:val="008229D0"/>
    <w:rsid w:val="00824A9D"/>
    <w:rsid w:val="008271AF"/>
    <w:rsid w:val="0083007E"/>
    <w:rsid w:val="00830FFD"/>
    <w:rsid w:val="008314B5"/>
    <w:rsid w:val="008323D0"/>
    <w:rsid w:val="00832A87"/>
    <w:rsid w:val="0083318D"/>
    <w:rsid w:val="00834711"/>
    <w:rsid w:val="008366F6"/>
    <w:rsid w:val="00840E9E"/>
    <w:rsid w:val="008413CA"/>
    <w:rsid w:val="00841FE5"/>
    <w:rsid w:val="008434D0"/>
    <w:rsid w:val="008437AF"/>
    <w:rsid w:val="00844563"/>
    <w:rsid w:val="00844F9A"/>
    <w:rsid w:val="0084574D"/>
    <w:rsid w:val="00845E70"/>
    <w:rsid w:val="00847480"/>
    <w:rsid w:val="0084796A"/>
    <w:rsid w:val="008512EC"/>
    <w:rsid w:val="008513C8"/>
    <w:rsid w:val="00854005"/>
    <w:rsid w:val="008542E8"/>
    <w:rsid w:val="008543DE"/>
    <w:rsid w:val="0085491A"/>
    <w:rsid w:val="008558E6"/>
    <w:rsid w:val="00856EDC"/>
    <w:rsid w:val="00857025"/>
    <w:rsid w:val="00857369"/>
    <w:rsid w:val="0085749F"/>
    <w:rsid w:val="008578C8"/>
    <w:rsid w:val="008605D0"/>
    <w:rsid w:val="00860822"/>
    <w:rsid w:val="00860877"/>
    <w:rsid w:val="00860A86"/>
    <w:rsid w:val="0086169D"/>
    <w:rsid w:val="0086466F"/>
    <w:rsid w:val="00865839"/>
    <w:rsid w:val="00865D27"/>
    <w:rsid w:val="0086784A"/>
    <w:rsid w:val="00867E1A"/>
    <w:rsid w:val="00870EC6"/>
    <w:rsid w:val="00871AB1"/>
    <w:rsid w:val="00873EA6"/>
    <w:rsid w:val="00874548"/>
    <w:rsid w:val="00875A28"/>
    <w:rsid w:val="00876DEE"/>
    <w:rsid w:val="008774AF"/>
    <w:rsid w:val="008822E3"/>
    <w:rsid w:val="00882CAD"/>
    <w:rsid w:val="00883928"/>
    <w:rsid w:val="00884BA9"/>
    <w:rsid w:val="00884CEC"/>
    <w:rsid w:val="00885B12"/>
    <w:rsid w:val="00885DE9"/>
    <w:rsid w:val="008876ED"/>
    <w:rsid w:val="00887D51"/>
    <w:rsid w:val="008905C1"/>
    <w:rsid w:val="008952E0"/>
    <w:rsid w:val="0089540E"/>
    <w:rsid w:val="00895540"/>
    <w:rsid w:val="008961F8"/>
    <w:rsid w:val="008A0276"/>
    <w:rsid w:val="008A0622"/>
    <w:rsid w:val="008A1974"/>
    <w:rsid w:val="008A26C2"/>
    <w:rsid w:val="008A2BE7"/>
    <w:rsid w:val="008A3C06"/>
    <w:rsid w:val="008A3C75"/>
    <w:rsid w:val="008A3F0E"/>
    <w:rsid w:val="008A48F3"/>
    <w:rsid w:val="008A4B19"/>
    <w:rsid w:val="008A4CF9"/>
    <w:rsid w:val="008A4F10"/>
    <w:rsid w:val="008A51BF"/>
    <w:rsid w:val="008A5263"/>
    <w:rsid w:val="008A542D"/>
    <w:rsid w:val="008A557B"/>
    <w:rsid w:val="008A69B3"/>
    <w:rsid w:val="008A6C66"/>
    <w:rsid w:val="008A6D7B"/>
    <w:rsid w:val="008B01E1"/>
    <w:rsid w:val="008B0647"/>
    <w:rsid w:val="008B0B44"/>
    <w:rsid w:val="008B0FEF"/>
    <w:rsid w:val="008B1576"/>
    <w:rsid w:val="008B3362"/>
    <w:rsid w:val="008B342B"/>
    <w:rsid w:val="008B3FF4"/>
    <w:rsid w:val="008B4222"/>
    <w:rsid w:val="008B4909"/>
    <w:rsid w:val="008B4C0A"/>
    <w:rsid w:val="008B5265"/>
    <w:rsid w:val="008C00A0"/>
    <w:rsid w:val="008C09ED"/>
    <w:rsid w:val="008C0AC6"/>
    <w:rsid w:val="008C20FE"/>
    <w:rsid w:val="008C3BB7"/>
    <w:rsid w:val="008C4889"/>
    <w:rsid w:val="008C4ACE"/>
    <w:rsid w:val="008C4B18"/>
    <w:rsid w:val="008C7C1D"/>
    <w:rsid w:val="008C7E99"/>
    <w:rsid w:val="008D0B62"/>
    <w:rsid w:val="008D122A"/>
    <w:rsid w:val="008D1E02"/>
    <w:rsid w:val="008D1E5A"/>
    <w:rsid w:val="008D22E0"/>
    <w:rsid w:val="008D3DDD"/>
    <w:rsid w:val="008D42D8"/>
    <w:rsid w:val="008D4CAF"/>
    <w:rsid w:val="008D4D5D"/>
    <w:rsid w:val="008D5109"/>
    <w:rsid w:val="008D63DA"/>
    <w:rsid w:val="008D65DB"/>
    <w:rsid w:val="008D6993"/>
    <w:rsid w:val="008D6A0A"/>
    <w:rsid w:val="008D7527"/>
    <w:rsid w:val="008D754E"/>
    <w:rsid w:val="008D75FC"/>
    <w:rsid w:val="008D7B79"/>
    <w:rsid w:val="008E185D"/>
    <w:rsid w:val="008E1A5F"/>
    <w:rsid w:val="008E1DB6"/>
    <w:rsid w:val="008E21D4"/>
    <w:rsid w:val="008E2638"/>
    <w:rsid w:val="008E2804"/>
    <w:rsid w:val="008E2882"/>
    <w:rsid w:val="008E3184"/>
    <w:rsid w:val="008E4644"/>
    <w:rsid w:val="008E4FD4"/>
    <w:rsid w:val="008E5243"/>
    <w:rsid w:val="008E62DB"/>
    <w:rsid w:val="008E655A"/>
    <w:rsid w:val="008E6C27"/>
    <w:rsid w:val="008E73A5"/>
    <w:rsid w:val="008E73D8"/>
    <w:rsid w:val="008E7A72"/>
    <w:rsid w:val="008F0E64"/>
    <w:rsid w:val="008F1662"/>
    <w:rsid w:val="008F2051"/>
    <w:rsid w:val="008F2809"/>
    <w:rsid w:val="008F318B"/>
    <w:rsid w:val="008F329A"/>
    <w:rsid w:val="008F4731"/>
    <w:rsid w:val="008F57CB"/>
    <w:rsid w:val="008F59BD"/>
    <w:rsid w:val="008F66EB"/>
    <w:rsid w:val="008F6BBF"/>
    <w:rsid w:val="008F6EFD"/>
    <w:rsid w:val="009007FB"/>
    <w:rsid w:val="00901803"/>
    <w:rsid w:val="00901A64"/>
    <w:rsid w:val="00902647"/>
    <w:rsid w:val="00902D97"/>
    <w:rsid w:val="0090315E"/>
    <w:rsid w:val="00903E2D"/>
    <w:rsid w:val="0090478E"/>
    <w:rsid w:val="009048BD"/>
    <w:rsid w:val="00906133"/>
    <w:rsid w:val="00906D03"/>
    <w:rsid w:val="00906DA6"/>
    <w:rsid w:val="0091011A"/>
    <w:rsid w:val="0091055A"/>
    <w:rsid w:val="009112B2"/>
    <w:rsid w:val="0091358C"/>
    <w:rsid w:val="00913807"/>
    <w:rsid w:val="00913B6E"/>
    <w:rsid w:val="0091578D"/>
    <w:rsid w:val="009158C1"/>
    <w:rsid w:val="009176BD"/>
    <w:rsid w:val="009178AB"/>
    <w:rsid w:val="009203A8"/>
    <w:rsid w:val="00921F0A"/>
    <w:rsid w:val="00922132"/>
    <w:rsid w:val="009222A4"/>
    <w:rsid w:val="009234C7"/>
    <w:rsid w:val="00923569"/>
    <w:rsid w:val="00923C17"/>
    <w:rsid w:val="00924185"/>
    <w:rsid w:val="009270E9"/>
    <w:rsid w:val="00927629"/>
    <w:rsid w:val="00927863"/>
    <w:rsid w:val="009278B2"/>
    <w:rsid w:val="009302DB"/>
    <w:rsid w:val="00930F6E"/>
    <w:rsid w:val="009310D7"/>
    <w:rsid w:val="009316BF"/>
    <w:rsid w:val="009320B4"/>
    <w:rsid w:val="0093283D"/>
    <w:rsid w:val="00932885"/>
    <w:rsid w:val="009328ED"/>
    <w:rsid w:val="009328F0"/>
    <w:rsid w:val="00933320"/>
    <w:rsid w:val="0093410A"/>
    <w:rsid w:val="00935BA6"/>
    <w:rsid w:val="00935D62"/>
    <w:rsid w:val="009367D1"/>
    <w:rsid w:val="00936BA4"/>
    <w:rsid w:val="00937073"/>
    <w:rsid w:val="00937B13"/>
    <w:rsid w:val="009404E5"/>
    <w:rsid w:val="00940D76"/>
    <w:rsid w:val="00940E96"/>
    <w:rsid w:val="00941C32"/>
    <w:rsid w:val="009455CC"/>
    <w:rsid w:val="00945C13"/>
    <w:rsid w:val="009463EE"/>
    <w:rsid w:val="009469D7"/>
    <w:rsid w:val="00952559"/>
    <w:rsid w:val="00952AED"/>
    <w:rsid w:val="00953108"/>
    <w:rsid w:val="009545F9"/>
    <w:rsid w:val="009547CD"/>
    <w:rsid w:val="0095511C"/>
    <w:rsid w:val="009557BB"/>
    <w:rsid w:val="009570B0"/>
    <w:rsid w:val="0095762F"/>
    <w:rsid w:val="009576CE"/>
    <w:rsid w:val="0096006E"/>
    <w:rsid w:val="00960B90"/>
    <w:rsid w:val="00963FEC"/>
    <w:rsid w:val="00964131"/>
    <w:rsid w:val="00965A6E"/>
    <w:rsid w:val="009663AE"/>
    <w:rsid w:val="00966977"/>
    <w:rsid w:val="00966F9C"/>
    <w:rsid w:val="009716B1"/>
    <w:rsid w:val="0097183A"/>
    <w:rsid w:val="00971BC5"/>
    <w:rsid w:val="00971C62"/>
    <w:rsid w:val="009723D4"/>
    <w:rsid w:val="009739DD"/>
    <w:rsid w:val="009746B4"/>
    <w:rsid w:val="009748C8"/>
    <w:rsid w:val="009759EB"/>
    <w:rsid w:val="00976029"/>
    <w:rsid w:val="00980309"/>
    <w:rsid w:val="009805B8"/>
    <w:rsid w:val="0098083C"/>
    <w:rsid w:val="0098110A"/>
    <w:rsid w:val="00981FB2"/>
    <w:rsid w:val="00982297"/>
    <w:rsid w:val="009837FD"/>
    <w:rsid w:val="00983E68"/>
    <w:rsid w:val="009853EA"/>
    <w:rsid w:val="009865EB"/>
    <w:rsid w:val="009866B2"/>
    <w:rsid w:val="00990385"/>
    <w:rsid w:val="0099057D"/>
    <w:rsid w:val="00990748"/>
    <w:rsid w:val="00990B47"/>
    <w:rsid w:val="0099187D"/>
    <w:rsid w:val="00992B3F"/>
    <w:rsid w:val="00992D14"/>
    <w:rsid w:val="00992DCB"/>
    <w:rsid w:val="00993EC5"/>
    <w:rsid w:val="00994D6D"/>
    <w:rsid w:val="00995220"/>
    <w:rsid w:val="00995385"/>
    <w:rsid w:val="009956EA"/>
    <w:rsid w:val="009961B8"/>
    <w:rsid w:val="00996649"/>
    <w:rsid w:val="00996B32"/>
    <w:rsid w:val="009A122D"/>
    <w:rsid w:val="009A3DC4"/>
    <w:rsid w:val="009A51CA"/>
    <w:rsid w:val="009A63B1"/>
    <w:rsid w:val="009A68DD"/>
    <w:rsid w:val="009A69C1"/>
    <w:rsid w:val="009A773E"/>
    <w:rsid w:val="009A7E69"/>
    <w:rsid w:val="009B0582"/>
    <w:rsid w:val="009B063B"/>
    <w:rsid w:val="009B0E23"/>
    <w:rsid w:val="009B1CE2"/>
    <w:rsid w:val="009B2970"/>
    <w:rsid w:val="009B33C9"/>
    <w:rsid w:val="009B346C"/>
    <w:rsid w:val="009B38ED"/>
    <w:rsid w:val="009B3F66"/>
    <w:rsid w:val="009B55A8"/>
    <w:rsid w:val="009B58C6"/>
    <w:rsid w:val="009B5A49"/>
    <w:rsid w:val="009B6132"/>
    <w:rsid w:val="009B7333"/>
    <w:rsid w:val="009B793C"/>
    <w:rsid w:val="009B7CC5"/>
    <w:rsid w:val="009C004C"/>
    <w:rsid w:val="009C0469"/>
    <w:rsid w:val="009C0474"/>
    <w:rsid w:val="009C06F6"/>
    <w:rsid w:val="009C1318"/>
    <w:rsid w:val="009C2EEE"/>
    <w:rsid w:val="009C376B"/>
    <w:rsid w:val="009C5788"/>
    <w:rsid w:val="009C5B13"/>
    <w:rsid w:val="009C624C"/>
    <w:rsid w:val="009C768D"/>
    <w:rsid w:val="009D01A8"/>
    <w:rsid w:val="009D1DE4"/>
    <w:rsid w:val="009D2737"/>
    <w:rsid w:val="009D2C09"/>
    <w:rsid w:val="009D327D"/>
    <w:rsid w:val="009D3CD1"/>
    <w:rsid w:val="009D4029"/>
    <w:rsid w:val="009D470E"/>
    <w:rsid w:val="009D4CCE"/>
    <w:rsid w:val="009D4D6D"/>
    <w:rsid w:val="009D5166"/>
    <w:rsid w:val="009D5DD8"/>
    <w:rsid w:val="009D6CF0"/>
    <w:rsid w:val="009D789E"/>
    <w:rsid w:val="009D7D36"/>
    <w:rsid w:val="009E0E9C"/>
    <w:rsid w:val="009E0EAB"/>
    <w:rsid w:val="009E127A"/>
    <w:rsid w:val="009E1395"/>
    <w:rsid w:val="009E28FB"/>
    <w:rsid w:val="009E2E77"/>
    <w:rsid w:val="009E2E8C"/>
    <w:rsid w:val="009E371D"/>
    <w:rsid w:val="009E3AF5"/>
    <w:rsid w:val="009E3C8F"/>
    <w:rsid w:val="009E3D2D"/>
    <w:rsid w:val="009E3F24"/>
    <w:rsid w:val="009E405B"/>
    <w:rsid w:val="009E42D9"/>
    <w:rsid w:val="009E5F69"/>
    <w:rsid w:val="009E624F"/>
    <w:rsid w:val="009E655E"/>
    <w:rsid w:val="009E6B47"/>
    <w:rsid w:val="009E7A9E"/>
    <w:rsid w:val="009F00AD"/>
    <w:rsid w:val="009F1A28"/>
    <w:rsid w:val="009F1B7D"/>
    <w:rsid w:val="009F1C8B"/>
    <w:rsid w:val="009F2096"/>
    <w:rsid w:val="009F22BD"/>
    <w:rsid w:val="009F2332"/>
    <w:rsid w:val="009F239F"/>
    <w:rsid w:val="009F2CB0"/>
    <w:rsid w:val="009F31E5"/>
    <w:rsid w:val="009F347C"/>
    <w:rsid w:val="009F3CC3"/>
    <w:rsid w:val="009F5372"/>
    <w:rsid w:val="009F5AC1"/>
    <w:rsid w:val="009F699E"/>
    <w:rsid w:val="009F75F2"/>
    <w:rsid w:val="00A00B8E"/>
    <w:rsid w:val="00A01939"/>
    <w:rsid w:val="00A01A16"/>
    <w:rsid w:val="00A02D2E"/>
    <w:rsid w:val="00A039EF"/>
    <w:rsid w:val="00A03BAB"/>
    <w:rsid w:val="00A066F4"/>
    <w:rsid w:val="00A06877"/>
    <w:rsid w:val="00A06AD7"/>
    <w:rsid w:val="00A073E0"/>
    <w:rsid w:val="00A076D9"/>
    <w:rsid w:val="00A07D1C"/>
    <w:rsid w:val="00A100FC"/>
    <w:rsid w:val="00A113D4"/>
    <w:rsid w:val="00A1166C"/>
    <w:rsid w:val="00A1174E"/>
    <w:rsid w:val="00A125D4"/>
    <w:rsid w:val="00A1290D"/>
    <w:rsid w:val="00A12C26"/>
    <w:rsid w:val="00A12C5D"/>
    <w:rsid w:val="00A12C8A"/>
    <w:rsid w:val="00A15781"/>
    <w:rsid w:val="00A179BA"/>
    <w:rsid w:val="00A17EE9"/>
    <w:rsid w:val="00A215EE"/>
    <w:rsid w:val="00A21B62"/>
    <w:rsid w:val="00A21F27"/>
    <w:rsid w:val="00A223B8"/>
    <w:rsid w:val="00A2380A"/>
    <w:rsid w:val="00A241D1"/>
    <w:rsid w:val="00A254F0"/>
    <w:rsid w:val="00A26169"/>
    <w:rsid w:val="00A261E9"/>
    <w:rsid w:val="00A262EB"/>
    <w:rsid w:val="00A27128"/>
    <w:rsid w:val="00A27AC6"/>
    <w:rsid w:val="00A30153"/>
    <w:rsid w:val="00A30A71"/>
    <w:rsid w:val="00A31615"/>
    <w:rsid w:val="00A322DA"/>
    <w:rsid w:val="00A32923"/>
    <w:rsid w:val="00A33FE4"/>
    <w:rsid w:val="00A3421F"/>
    <w:rsid w:val="00A3425B"/>
    <w:rsid w:val="00A34502"/>
    <w:rsid w:val="00A3450B"/>
    <w:rsid w:val="00A34702"/>
    <w:rsid w:val="00A352F7"/>
    <w:rsid w:val="00A3603E"/>
    <w:rsid w:val="00A36D5D"/>
    <w:rsid w:val="00A36FA0"/>
    <w:rsid w:val="00A37585"/>
    <w:rsid w:val="00A41547"/>
    <w:rsid w:val="00A43189"/>
    <w:rsid w:val="00A43423"/>
    <w:rsid w:val="00A43DF5"/>
    <w:rsid w:val="00A4401A"/>
    <w:rsid w:val="00A446F7"/>
    <w:rsid w:val="00A44CB9"/>
    <w:rsid w:val="00A469A8"/>
    <w:rsid w:val="00A476C7"/>
    <w:rsid w:val="00A47C33"/>
    <w:rsid w:val="00A50A07"/>
    <w:rsid w:val="00A51455"/>
    <w:rsid w:val="00A51501"/>
    <w:rsid w:val="00A51A84"/>
    <w:rsid w:val="00A52C4E"/>
    <w:rsid w:val="00A53C21"/>
    <w:rsid w:val="00A5468E"/>
    <w:rsid w:val="00A548E0"/>
    <w:rsid w:val="00A55028"/>
    <w:rsid w:val="00A55693"/>
    <w:rsid w:val="00A55B18"/>
    <w:rsid w:val="00A56525"/>
    <w:rsid w:val="00A56EE3"/>
    <w:rsid w:val="00A572C0"/>
    <w:rsid w:val="00A5731D"/>
    <w:rsid w:val="00A57870"/>
    <w:rsid w:val="00A60158"/>
    <w:rsid w:val="00A602DA"/>
    <w:rsid w:val="00A60AEC"/>
    <w:rsid w:val="00A61708"/>
    <w:rsid w:val="00A61B00"/>
    <w:rsid w:val="00A61EA6"/>
    <w:rsid w:val="00A62870"/>
    <w:rsid w:val="00A62DE2"/>
    <w:rsid w:val="00A635D7"/>
    <w:rsid w:val="00A6422F"/>
    <w:rsid w:val="00A64A8B"/>
    <w:rsid w:val="00A6537A"/>
    <w:rsid w:val="00A656AE"/>
    <w:rsid w:val="00A65A45"/>
    <w:rsid w:val="00A7141A"/>
    <w:rsid w:val="00A733C0"/>
    <w:rsid w:val="00A7455B"/>
    <w:rsid w:val="00A74807"/>
    <w:rsid w:val="00A74C91"/>
    <w:rsid w:val="00A74D3F"/>
    <w:rsid w:val="00A74D4B"/>
    <w:rsid w:val="00A75C5F"/>
    <w:rsid w:val="00A763DE"/>
    <w:rsid w:val="00A80DD4"/>
    <w:rsid w:val="00A81D54"/>
    <w:rsid w:val="00A8295C"/>
    <w:rsid w:val="00A8350C"/>
    <w:rsid w:val="00A83EF9"/>
    <w:rsid w:val="00A84D12"/>
    <w:rsid w:val="00A85336"/>
    <w:rsid w:val="00A8584C"/>
    <w:rsid w:val="00A86327"/>
    <w:rsid w:val="00A879F7"/>
    <w:rsid w:val="00A87AE4"/>
    <w:rsid w:val="00A90850"/>
    <w:rsid w:val="00A90EB2"/>
    <w:rsid w:val="00A915CB"/>
    <w:rsid w:val="00A92986"/>
    <w:rsid w:val="00A92E85"/>
    <w:rsid w:val="00A937EB"/>
    <w:rsid w:val="00A94CCA"/>
    <w:rsid w:val="00A9532E"/>
    <w:rsid w:val="00A95409"/>
    <w:rsid w:val="00A9591D"/>
    <w:rsid w:val="00A965FE"/>
    <w:rsid w:val="00A96D51"/>
    <w:rsid w:val="00A976ED"/>
    <w:rsid w:val="00AA02B3"/>
    <w:rsid w:val="00AA21D6"/>
    <w:rsid w:val="00AA396F"/>
    <w:rsid w:val="00AA4126"/>
    <w:rsid w:val="00AA4287"/>
    <w:rsid w:val="00AA541C"/>
    <w:rsid w:val="00AA6817"/>
    <w:rsid w:val="00AA70B1"/>
    <w:rsid w:val="00AA7386"/>
    <w:rsid w:val="00AA7444"/>
    <w:rsid w:val="00AA7DED"/>
    <w:rsid w:val="00AB0054"/>
    <w:rsid w:val="00AB007A"/>
    <w:rsid w:val="00AB05D7"/>
    <w:rsid w:val="00AB0A9E"/>
    <w:rsid w:val="00AB132A"/>
    <w:rsid w:val="00AB1B45"/>
    <w:rsid w:val="00AB2115"/>
    <w:rsid w:val="00AB25CC"/>
    <w:rsid w:val="00AB29C5"/>
    <w:rsid w:val="00AB2E32"/>
    <w:rsid w:val="00AB37F2"/>
    <w:rsid w:val="00AB4F8E"/>
    <w:rsid w:val="00AB58EE"/>
    <w:rsid w:val="00AB65E9"/>
    <w:rsid w:val="00AB66F1"/>
    <w:rsid w:val="00AB69E8"/>
    <w:rsid w:val="00AB75A5"/>
    <w:rsid w:val="00AC0177"/>
    <w:rsid w:val="00AC01C8"/>
    <w:rsid w:val="00AC1193"/>
    <w:rsid w:val="00AC21F6"/>
    <w:rsid w:val="00AC2C09"/>
    <w:rsid w:val="00AC32E4"/>
    <w:rsid w:val="00AC32E9"/>
    <w:rsid w:val="00AC3951"/>
    <w:rsid w:val="00AC3A6A"/>
    <w:rsid w:val="00AC3CEB"/>
    <w:rsid w:val="00AC40EE"/>
    <w:rsid w:val="00AC4531"/>
    <w:rsid w:val="00AC48E6"/>
    <w:rsid w:val="00AD093D"/>
    <w:rsid w:val="00AD09A7"/>
    <w:rsid w:val="00AD14F1"/>
    <w:rsid w:val="00AD24F0"/>
    <w:rsid w:val="00AD2F6C"/>
    <w:rsid w:val="00AD3106"/>
    <w:rsid w:val="00AD3C4E"/>
    <w:rsid w:val="00AD408D"/>
    <w:rsid w:val="00AD5D33"/>
    <w:rsid w:val="00AD6089"/>
    <w:rsid w:val="00AD653F"/>
    <w:rsid w:val="00AD6DAA"/>
    <w:rsid w:val="00AD7115"/>
    <w:rsid w:val="00AD7494"/>
    <w:rsid w:val="00AD780E"/>
    <w:rsid w:val="00AE0865"/>
    <w:rsid w:val="00AE1887"/>
    <w:rsid w:val="00AE46CC"/>
    <w:rsid w:val="00AE4AEA"/>
    <w:rsid w:val="00AE6B69"/>
    <w:rsid w:val="00AE6CD0"/>
    <w:rsid w:val="00AE6D43"/>
    <w:rsid w:val="00AE7A1F"/>
    <w:rsid w:val="00AF03D9"/>
    <w:rsid w:val="00AF186D"/>
    <w:rsid w:val="00AF2E74"/>
    <w:rsid w:val="00AF463E"/>
    <w:rsid w:val="00AF49E3"/>
    <w:rsid w:val="00AF506F"/>
    <w:rsid w:val="00AF5E7C"/>
    <w:rsid w:val="00AF62C2"/>
    <w:rsid w:val="00AF6791"/>
    <w:rsid w:val="00AF7005"/>
    <w:rsid w:val="00AF7A2D"/>
    <w:rsid w:val="00AF7BB2"/>
    <w:rsid w:val="00B00633"/>
    <w:rsid w:val="00B00754"/>
    <w:rsid w:val="00B02A5B"/>
    <w:rsid w:val="00B05236"/>
    <w:rsid w:val="00B05760"/>
    <w:rsid w:val="00B05E80"/>
    <w:rsid w:val="00B0612B"/>
    <w:rsid w:val="00B0685B"/>
    <w:rsid w:val="00B0730C"/>
    <w:rsid w:val="00B07B0E"/>
    <w:rsid w:val="00B07EB3"/>
    <w:rsid w:val="00B1056D"/>
    <w:rsid w:val="00B135BF"/>
    <w:rsid w:val="00B13C30"/>
    <w:rsid w:val="00B14B7C"/>
    <w:rsid w:val="00B14FA2"/>
    <w:rsid w:val="00B16068"/>
    <w:rsid w:val="00B16112"/>
    <w:rsid w:val="00B16A3C"/>
    <w:rsid w:val="00B17134"/>
    <w:rsid w:val="00B17A91"/>
    <w:rsid w:val="00B17BCD"/>
    <w:rsid w:val="00B17D9A"/>
    <w:rsid w:val="00B2154F"/>
    <w:rsid w:val="00B2201F"/>
    <w:rsid w:val="00B22B68"/>
    <w:rsid w:val="00B242E3"/>
    <w:rsid w:val="00B24331"/>
    <w:rsid w:val="00B24A07"/>
    <w:rsid w:val="00B24AC2"/>
    <w:rsid w:val="00B25F7E"/>
    <w:rsid w:val="00B26376"/>
    <w:rsid w:val="00B268C0"/>
    <w:rsid w:val="00B26986"/>
    <w:rsid w:val="00B30364"/>
    <w:rsid w:val="00B3040B"/>
    <w:rsid w:val="00B30F47"/>
    <w:rsid w:val="00B313A1"/>
    <w:rsid w:val="00B31581"/>
    <w:rsid w:val="00B3165D"/>
    <w:rsid w:val="00B31851"/>
    <w:rsid w:val="00B32199"/>
    <w:rsid w:val="00B323DE"/>
    <w:rsid w:val="00B32ADB"/>
    <w:rsid w:val="00B32BE7"/>
    <w:rsid w:val="00B32E86"/>
    <w:rsid w:val="00B34DB4"/>
    <w:rsid w:val="00B350E5"/>
    <w:rsid w:val="00B354ED"/>
    <w:rsid w:val="00B3619E"/>
    <w:rsid w:val="00B364FD"/>
    <w:rsid w:val="00B3699C"/>
    <w:rsid w:val="00B36F9B"/>
    <w:rsid w:val="00B3783A"/>
    <w:rsid w:val="00B37D04"/>
    <w:rsid w:val="00B41AB5"/>
    <w:rsid w:val="00B426A9"/>
    <w:rsid w:val="00B4292B"/>
    <w:rsid w:val="00B431B0"/>
    <w:rsid w:val="00B43362"/>
    <w:rsid w:val="00B43BF4"/>
    <w:rsid w:val="00B44D62"/>
    <w:rsid w:val="00B45089"/>
    <w:rsid w:val="00B455C9"/>
    <w:rsid w:val="00B47D4D"/>
    <w:rsid w:val="00B50B8B"/>
    <w:rsid w:val="00B50DD4"/>
    <w:rsid w:val="00B50E9F"/>
    <w:rsid w:val="00B5192D"/>
    <w:rsid w:val="00B5345F"/>
    <w:rsid w:val="00B53827"/>
    <w:rsid w:val="00B54385"/>
    <w:rsid w:val="00B546D4"/>
    <w:rsid w:val="00B55E5C"/>
    <w:rsid w:val="00B55EE8"/>
    <w:rsid w:val="00B573F0"/>
    <w:rsid w:val="00B57B4E"/>
    <w:rsid w:val="00B57CAC"/>
    <w:rsid w:val="00B606B3"/>
    <w:rsid w:val="00B60865"/>
    <w:rsid w:val="00B60BEF"/>
    <w:rsid w:val="00B61F2C"/>
    <w:rsid w:val="00B64969"/>
    <w:rsid w:val="00B65061"/>
    <w:rsid w:val="00B65149"/>
    <w:rsid w:val="00B657A0"/>
    <w:rsid w:val="00B66B61"/>
    <w:rsid w:val="00B67141"/>
    <w:rsid w:val="00B672D4"/>
    <w:rsid w:val="00B67447"/>
    <w:rsid w:val="00B70370"/>
    <w:rsid w:val="00B71066"/>
    <w:rsid w:val="00B7119F"/>
    <w:rsid w:val="00B728E0"/>
    <w:rsid w:val="00B72B2A"/>
    <w:rsid w:val="00B73895"/>
    <w:rsid w:val="00B742BD"/>
    <w:rsid w:val="00B74DF4"/>
    <w:rsid w:val="00B7502E"/>
    <w:rsid w:val="00B75827"/>
    <w:rsid w:val="00B75A83"/>
    <w:rsid w:val="00B75BE0"/>
    <w:rsid w:val="00B75D21"/>
    <w:rsid w:val="00B76841"/>
    <w:rsid w:val="00B76CBC"/>
    <w:rsid w:val="00B76E99"/>
    <w:rsid w:val="00B77A81"/>
    <w:rsid w:val="00B81D9B"/>
    <w:rsid w:val="00B82C8D"/>
    <w:rsid w:val="00B83862"/>
    <w:rsid w:val="00B84517"/>
    <w:rsid w:val="00B84DDA"/>
    <w:rsid w:val="00B8530E"/>
    <w:rsid w:val="00B8695A"/>
    <w:rsid w:val="00B86A08"/>
    <w:rsid w:val="00B86D5F"/>
    <w:rsid w:val="00B871DC"/>
    <w:rsid w:val="00B8744E"/>
    <w:rsid w:val="00B90E8C"/>
    <w:rsid w:val="00B91E56"/>
    <w:rsid w:val="00B92F58"/>
    <w:rsid w:val="00B940BC"/>
    <w:rsid w:val="00B94494"/>
    <w:rsid w:val="00B94D84"/>
    <w:rsid w:val="00B94FCE"/>
    <w:rsid w:val="00BA018C"/>
    <w:rsid w:val="00BA1050"/>
    <w:rsid w:val="00BA143C"/>
    <w:rsid w:val="00BA1918"/>
    <w:rsid w:val="00BA23A6"/>
    <w:rsid w:val="00BA3239"/>
    <w:rsid w:val="00BA3798"/>
    <w:rsid w:val="00BA39FC"/>
    <w:rsid w:val="00BA4319"/>
    <w:rsid w:val="00BA4BCC"/>
    <w:rsid w:val="00BA4E6A"/>
    <w:rsid w:val="00BA601B"/>
    <w:rsid w:val="00BA68EE"/>
    <w:rsid w:val="00BA6DBC"/>
    <w:rsid w:val="00BA7045"/>
    <w:rsid w:val="00BA79B5"/>
    <w:rsid w:val="00BB018E"/>
    <w:rsid w:val="00BB0766"/>
    <w:rsid w:val="00BB2C3A"/>
    <w:rsid w:val="00BB2D7C"/>
    <w:rsid w:val="00BB4743"/>
    <w:rsid w:val="00BB4C26"/>
    <w:rsid w:val="00BB56DB"/>
    <w:rsid w:val="00BB653D"/>
    <w:rsid w:val="00BB65CB"/>
    <w:rsid w:val="00BB7543"/>
    <w:rsid w:val="00BB77CE"/>
    <w:rsid w:val="00BC02DA"/>
    <w:rsid w:val="00BC0435"/>
    <w:rsid w:val="00BC054B"/>
    <w:rsid w:val="00BC087C"/>
    <w:rsid w:val="00BC08B6"/>
    <w:rsid w:val="00BC1AE9"/>
    <w:rsid w:val="00BC2054"/>
    <w:rsid w:val="00BC2481"/>
    <w:rsid w:val="00BC28D5"/>
    <w:rsid w:val="00BC4FB9"/>
    <w:rsid w:val="00BC7A0F"/>
    <w:rsid w:val="00BD1795"/>
    <w:rsid w:val="00BD1AC8"/>
    <w:rsid w:val="00BD2569"/>
    <w:rsid w:val="00BD3EB6"/>
    <w:rsid w:val="00BD4699"/>
    <w:rsid w:val="00BD46D2"/>
    <w:rsid w:val="00BD4B36"/>
    <w:rsid w:val="00BD4FA0"/>
    <w:rsid w:val="00BD57CB"/>
    <w:rsid w:val="00BD5AD9"/>
    <w:rsid w:val="00BD6266"/>
    <w:rsid w:val="00BD636E"/>
    <w:rsid w:val="00BD6AA5"/>
    <w:rsid w:val="00BD7FC6"/>
    <w:rsid w:val="00BE010A"/>
    <w:rsid w:val="00BE0796"/>
    <w:rsid w:val="00BE22EE"/>
    <w:rsid w:val="00BE6DFA"/>
    <w:rsid w:val="00BE764A"/>
    <w:rsid w:val="00BE7AC9"/>
    <w:rsid w:val="00BF0BD6"/>
    <w:rsid w:val="00BF1758"/>
    <w:rsid w:val="00BF18B9"/>
    <w:rsid w:val="00BF2C20"/>
    <w:rsid w:val="00BF566C"/>
    <w:rsid w:val="00BF6E11"/>
    <w:rsid w:val="00BF7752"/>
    <w:rsid w:val="00BF79E4"/>
    <w:rsid w:val="00C00E9A"/>
    <w:rsid w:val="00C0128C"/>
    <w:rsid w:val="00C0157E"/>
    <w:rsid w:val="00C015D2"/>
    <w:rsid w:val="00C022D9"/>
    <w:rsid w:val="00C023C5"/>
    <w:rsid w:val="00C031EE"/>
    <w:rsid w:val="00C03C67"/>
    <w:rsid w:val="00C04A2B"/>
    <w:rsid w:val="00C050B2"/>
    <w:rsid w:val="00C05DBA"/>
    <w:rsid w:val="00C06103"/>
    <w:rsid w:val="00C0667A"/>
    <w:rsid w:val="00C06825"/>
    <w:rsid w:val="00C06CC0"/>
    <w:rsid w:val="00C06F5C"/>
    <w:rsid w:val="00C07F7E"/>
    <w:rsid w:val="00C10203"/>
    <w:rsid w:val="00C10272"/>
    <w:rsid w:val="00C120FA"/>
    <w:rsid w:val="00C14F47"/>
    <w:rsid w:val="00C16171"/>
    <w:rsid w:val="00C17089"/>
    <w:rsid w:val="00C170E6"/>
    <w:rsid w:val="00C179F7"/>
    <w:rsid w:val="00C204DA"/>
    <w:rsid w:val="00C20F08"/>
    <w:rsid w:val="00C212F8"/>
    <w:rsid w:val="00C21937"/>
    <w:rsid w:val="00C225FC"/>
    <w:rsid w:val="00C22C62"/>
    <w:rsid w:val="00C23549"/>
    <w:rsid w:val="00C23996"/>
    <w:rsid w:val="00C23A45"/>
    <w:rsid w:val="00C25FD8"/>
    <w:rsid w:val="00C26506"/>
    <w:rsid w:val="00C2653C"/>
    <w:rsid w:val="00C26798"/>
    <w:rsid w:val="00C30104"/>
    <w:rsid w:val="00C3019B"/>
    <w:rsid w:val="00C31100"/>
    <w:rsid w:val="00C33C02"/>
    <w:rsid w:val="00C33D29"/>
    <w:rsid w:val="00C33F47"/>
    <w:rsid w:val="00C340BE"/>
    <w:rsid w:val="00C34A48"/>
    <w:rsid w:val="00C3674B"/>
    <w:rsid w:val="00C36B03"/>
    <w:rsid w:val="00C36B34"/>
    <w:rsid w:val="00C36EE5"/>
    <w:rsid w:val="00C373F5"/>
    <w:rsid w:val="00C3752B"/>
    <w:rsid w:val="00C37BF3"/>
    <w:rsid w:val="00C37F9F"/>
    <w:rsid w:val="00C402B9"/>
    <w:rsid w:val="00C4073B"/>
    <w:rsid w:val="00C40F52"/>
    <w:rsid w:val="00C411B5"/>
    <w:rsid w:val="00C41754"/>
    <w:rsid w:val="00C4196A"/>
    <w:rsid w:val="00C41DE0"/>
    <w:rsid w:val="00C42744"/>
    <w:rsid w:val="00C42B6D"/>
    <w:rsid w:val="00C42E11"/>
    <w:rsid w:val="00C42EED"/>
    <w:rsid w:val="00C4402A"/>
    <w:rsid w:val="00C44FBF"/>
    <w:rsid w:val="00C4709D"/>
    <w:rsid w:val="00C47FF0"/>
    <w:rsid w:val="00C50A88"/>
    <w:rsid w:val="00C512DB"/>
    <w:rsid w:val="00C5176A"/>
    <w:rsid w:val="00C51B09"/>
    <w:rsid w:val="00C52DB8"/>
    <w:rsid w:val="00C53178"/>
    <w:rsid w:val="00C5328B"/>
    <w:rsid w:val="00C539B3"/>
    <w:rsid w:val="00C539EE"/>
    <w:rsid w:val="00C53A32"/>
    <w:rsid w:val="00C55A31"/>
    <w:rsid w:val="00C55B40"/>
    <w:rsid w:val="00C562B7"/>
    <w:rsid w:val="00C56688"/>
    <w:rsid w:val="00C56716"/>
    <w:rsid w:val="00C567EB"/>
    <w:rsid w:val="00C56D80"/>
    <w:rsid w:val="00C56F2D"/>
    <w:rsid w:val="00C57352"/>
    <w:rsid w:val="00C57794"/>
    <w:rsid w:val="00C600B9"/>
    <w:rsid w:val="00C60480"/>
    <w:rsid w:val="00C60AAD"/>
    <w:rsid w:val="00C6102E"/>
    <w:rsid w:val="00C61672"/>
    <w:rsid w:val="00C63508"/>
    <w:rsid w:val="00C64EA0"/>
    <w:rsid w:val="00C6519F"/>
    <w:rsid w:val="00C65F3B"/>
    <w:rsid w:val="00C668FB"/>
    <w:rsid w:val="00C67167"/>
    <w:rsid w:val="00C6778D"/>
    <w:rsid w:val="00C70978"/>
    <w:rsid w:val="00C70A7C"/>
    <w:rsid w:val="00C740C9"/>
    <w:rsid w:val="00C742AA"/>
    <w:rsid w:val="00C744BF"/>
    <w:rsid w:val="00C7541C"/>
    <w:rsid w:val="00C75D66"/>
    <w:rsid w:val="00C76065"/>
    <w:rsid w:val="00C773C6"/>
    <w:rsid w:val="00C808C6"/>
    <w:rsid w:val="00C80D4B"/>
    <w:rsid w:val="00C81718"/>
    <w:rsid w:val="00C8194C"/>
    <w:rsid w:val="00C81C07"/>
    <w:rsid w:val="00C81CDA"/>
    <w:rsid w:val="00C83B72"/>
    <w:rsid w:val="00C84735"/>
    <w:rsid w:val="00C848D7"/>
    <w:rsid w:val="00C84A40"/>
    <w:rsid w:val="00C84D4E"/>
    <w:rsid w:val="00C85FD5"/>
    <w:rsid w:val="00C86925"/>
    <w:rsid w:val="00C87750"/>
    <w:rsid w:val="00C87D64"/>
    <w:rsid w:val="00C91106"/>
    <w:rsid w:val="00C9111D"/>
    <w:rsid w:val="00C93BBD"/>
    <w:rsid w:val="00C96261"/>
    <w:rsid w:val="00CA00E8"/>
    <w:rsid w:val="00CA0845"/>
    <w:rsid w:val="00CA1A51"/>
    <w:rsid w:val="00CA1D52"/>
    <w:rsid w:val="00CA2148"/>
    <w:rsid w:val="00CA2A2F"/>
    <w:rsid w:val="00CA2AA4"/>
    <w:rsid w:val="00CA3E1E"/>
    <w:rsid w:val="00CA559E"/>
    <w:rsid w:val="00CA5960"/>
    <w:rsid w:val="00CA5E67"/>
    <w:rsid w:val="00CA6580"/>
    <w:rsid w:val="00CA7167"/>
    <w:rsid w:val="00CA777E"/>
    <w:rsid w:val="00CB0609"/>
    <w:rsid w:val="00CB0857"/>
    <w:rsid w:val="00CB0D9F"/>
    <w:rsid w:val="00CB2000"/>
    <w:rsid w:val="00CB2BCF"/>
    <w:rsid w:val="00CB4FC4"/>
    <w:rsid w:val="00CB505C"/>
    <w:rsid w:val="00CB58AE"/>
    <w:rsid w:val="00CB61FD"/>
    <w:rsid w:val="00CB662B"/>
    <w:rsid w:val="00CB67F6"/>
    <w:rsid w:val="00CB68BE"/>
    <w:rsid w:val="00CB69F9"/>
    <w:rsid w:val="00CB7AD0"/>
    <w:rsid w:val="00CB7E4E"/>
    <w:rsid w:val="00CB7F48"/>
    <w:rsid w:val="00CC01CF"/>
    <w:rsid w:val="00CC0343"/>
    <w:rsid w:val="00CC0395"/>
    <w:rsid w:val="00CC1479"/>
    <w:rsid w:val="00CC2B8F"/>
    <w:rsid w:val="00CC2CB7"/>
    <w:rsid w:val="00CC34C1"/>
    <w:rsid w:val="00CC35AA"/>
    <w:rsid w:val="00CC3725"/>
    <w:rsid w:val="00CC462D"/>
    <w:rsid w:val="00CC4858"/>
    <w:rsid w:val="00CC68F8"/>
    <w:rsid w:val="00CD0614"/>
    <w:rsid w:val="00CD074D"/>
    <w:rsid w:val="00CD160D"/>
    <w:rsid w:val="00CD267A"/>
    <w:rsid w:val="00CD2BEB"/>
    <w:rsid w:val="00CD3FA0"/>
    <w:rsid w:val="00CD53BB"/>
    <w:rsid w:val="00CD619B"/>
    <w:rsid w:val="00CD7111"/>
    <w:rsid w:val="00CD72C6"/>
    <w:rsid w:val="00CD74D6"/>
    <w:rsid w:val="00CD751E"/>
    <w:rsid w:val="00CD7DE9"/>
    <w:rsid w:val="00CE02D4"/>
    <w:rsid w:val="00CE04FA"/>
    <w:rsid w:val="00CE0E2B"/>
    <w:rsid w:val="00CE101B"/>
    <w:rsid w:val="00CE18B0"/>
    <w:rsid w:val="00CE276E"/>
    <w:rsid w:val="00CE33DF"/>
    <w:rsid w:val="00CE37A1"/>
    <w:rsid w:val="00CE41BF"/>
    <w:rsid w:val="00CE45CB"/>
    <w:rsid w:val="00CE49E5"/>
    <w:rsid w:val="00CE5009"/>
    <w:rsid w:val="00CE51F5"/>
    <w:rsid w:val="00CE58EA"/>
    <w:rsid w:val="00CE617C"/>
    <w:rsid w:val="00CE7CD5"/>
    <w:rsid w:val="00CF0770"/>
    <w:rsid w:val="00CF11B3"/>
    <w:rsid w:val="00CF1F87"/>
    <w:rsid w:val="00CF23D6"/>
    <w:rsid w:val="00CF2A54"/>
    <w:rsid w:val="00CF2D18"/>
    <w:rsid w:val="00CF2DEA"/>
    <w:rsid w:val="00CF3E7E"/>
    <w:rsid w:val="00CF4141"/>
    <w:rsid w:val="00CF4446"/>
    <w:rsid w:val="00CF44AE"/>
    <w:rsid w:val="00CF46FE"/>
    <w:rsid w:val="00CF4E57"/>
    <w:rsid w:val="00CF621D"/>
    <w:rsid w:val="00CF6232"/>
    <w:rsid w:val="00CF6BC2"/>
    <w:rsid w:val="00CF6D20"/>
    <w:rsid w:val="00CF6F69"/>
    <w:rsid w:val="00CF703A"/>
    <w:rsid w:val="00D00482"/>
    <w:rsid w:val="00D02A91"/>
    <w:rsid w:val="00D02EA7"/>
    <w:rsid w:val="00D032F2"/>
    <w:rsid w:val="00D037A5"/>
    <w:rsid w:val="00D05376"/>
    <w:rsid w:val="00D0586C"/>
    <w:rsid w:val="00D07C01"/>
    <w:rsid w:val="00D106E2"/>
    <w:rsid w:val="00D10D3E"/>
    <w:rsid w:val="00D10F3F"/>
    <w:rsid w:val="00D10FE1"/>
    <w:rsid w:val="00D11076"/>
    <w:rsid w:val="00D11349"/>
    <w:rsid w:val="00D121E0"/>
    <w:rsid w:val="00D13014"/>
    <w:rsid w:val="00D1381E"/>
    <w:rsid w:val="00D13E0B"/>
    <w:rsid w:val="00D14BCA"/>
    <w:rsid w:val="00D159C3"/>
    <w:rsid w:val="00D170ED"/>
    <w:rsid w:val="00D20571"/>
    <w:rsid w:val="00D22056"/>
    <w:rsid w:val="00D222E2"/>
    <w:rsid w:val="00D235C0"/>
    <w:rsid w:val="00D24665"/>
    <w:rsid w:val="00D2564F"/>
    <w:rsid w:val="00D25899"/>
    <w:rsid w:val="00D2638E"/>
    <w:rsid w:val="00D267C4"/>
    <w:rsid w:val="00D27108"/>
    <w:rsid w:val="00D30610"/>
    <w:rsid w:val="00D3140F"/>
    <w:rsid w:val="00D31CE8"/>
    <w:rsid w:val="00D326A5"/>
    <w:rsid w:val="00D32EEF"/>
    <w:rsid w:val="00D34906"/>
    <w:rsid w:val="00D352A1"/>
    <w:rsid w:val="00D371D1"/>
    <w:rsid w:val="00D37952"/>
    <w:rsid w:val="00D37A2F"/>
    <w:rsid w:val="00D41ECF"/>
    <w:rsid w:val="00D436A2"/>
    <w:rsid w:val="00D44150"/>
    <w:rsid w:val="00D44F6E"/>
    <w:rsid w:val="00D47A56"/>
    <w:rsid w:val="00D47AE2"/>
    <w:rsid w:val="00D51AD5"/>
    <w:rsid w:val="00D5240B"/>
    <w:rsid w:val="00D53AC3"/>
    <w:rsid w:val="00D53EC3"/>
    <w:rsid w:val="00D556FF"/>
    <w:rsid w:val="00D5577A"/>
    <w:rsid w:val="00D558FC"/>
    <w:rsid w:val="00D55A30"/>
    <w:rsid w:val="00D55DDF"/>
    <w:rsid w:val="00D5662C"/>
    <w:rsid w:val="00D56B4E"/>
    <w:rsid w:val="00D60CF0"/>
    <w:rsid w:val="00D61E8E"/>
    <w:rsid w:val="00D62D9F"/>
    <w:rsid w:val="00D63666"/>
    <w:rsid w:val="00D638EB"/>
    <w:rsid w:val="00D63F58"/>
    <w:rsid w:val="00D64945"/>
    <w:rsid w:val="00D651AF"/>
    <w:rsid w:val="00D65616"/>
    <w:rsid w:val="00D66BA6"/>
    <w:rsid w:val="00D66FFE"/>
    <w:rsid w:val="00D67504"/>
    <w:rsid w:val="00D67778"/>
    <w:rsid w:val="00D67B17"/>
    <w:rsid w:val="00D67C79"/>
    <w:rsid w:val="00D70129"/>
    <w:rsid w:val="00D7153B"/>
    <w:rsid w:val="00D71D99"/>
    <w:rsid w:val="00D71F9E"/>
    <w:rsid w:val="00D736F4"/>
    <w:rsid w:val="00D73D05"/>
    <w:rsid w:val="00D73E36"/>
    <w:rsid w:val="00D74354"/>
    <w:rsid w:val="00D75254"/>
    <w:rsid w:val="00D752B2"/>
    <w:rsid w:val="00D76226"/>
    <w:rsid w:val="00D765B2"/>
    <w:rsid w:val="00D773E6"/>
    <w:rsid w:val="00D8262F"/>
    <w:rsid w:val="00D83334"/>
    <w:rsid w:val="00D84CF0"/>
    <w:rsid w:val="00D84D0C"/>
    <w:rsid w:val="00D85F38"/>
    <w:rsid w:val="00D868A6"/>
    <w:rsid w:val="00D86F8C"/>
    <w:rsid w:val="00D8713A"/>
    <w:rsid w:val="00D872F7"/>
    <w:rsid w:val="00D91FF1"/>
    <w:rsid w:val="00D92037"/>
    <w:rsid w:val="00D92858"/>
    <w:rsid w:val="00D9388F"/>
    <w:rsid w:val="00D93D90"/>
    <w:rsid w:val="00D943F0"/>
    <w:rsid w:val="00D94B51"/>
    <w:rsid w:val="00D94F54"/>
    <w:rsid w:val="00D95D7F"/>
    <w:rsid w:val="00D96F8D"/>
    <w:rsid w:val="00D97977"/>
    <w:rsid w:val="00DA027D"/>
    <w:rsid w:val="00DA0A7C"/>
    <w:rsid w:val="00DA25CA"/>
    <w:rsid w:val="00DA2FA9"/>
    <w:rsid w:val="00DA2FB6"/>
    <w:rsid w:val="00DA3B54"/>
    <w:rsid w:val="00DA4715"/>
    <w:rsid w:val="00DA589E"/>
    <w:rsid w:val="00DA5A8C"/>
    <w:rsid w:val="00DA66A6"/>
    <w:rsid w:val="00DA720F"/>
    <w:rsid w:val="00DA7C8F"/>
    <w:rsid w:val="00DB01C2"/>
    <w:rsid w:val="00DB106D"/>
    <w:rsid w:val="00DB128C"/>
    <w:rsid w:val="00DB2FC0"/>
    <w:rsid w:val="00DB3648"/>
    <w:rsid w:val="00DB3E8C"/>
    <w:rsid w:val="00DB3F34"/>
    <w:rsid w:val="00DB41F5"/>
    <w:rsid w:val="00DB47F4"/>
    <w:rsid w:val="00DB5758"/>
    <w:rsid w:val="00DB5795"/>
    <w:rsid w:val="00DB58BE"/>
    <w:rsid w:val="00DB5E28"/>
    <w:rsid w:val="00DB5FBC"/>
    <w:rsid w:val="00DB60FD"/>
    <w:rsid w:val="00DB728F"/>
    <w:rsid w:val="00DC0BCE"/>
    <w:rsid w:val="00DC13BF"/>
    <w:rsid w:val="00DC2EB9"/>
    <w:rsid w:val="00DC3BCB"/>
    <w:rsid w:val="00DC5DEA"/>
    <w:rsid w:val="00DC6CF2"/>
    <w:rsid w:val="00DC6D9C"/>
    <w:rsid w:val="00DC7A07"/>
    <w:rsid w:val="00DC7D0E"/>
    <w:rsid w:val="00DC7E35"/>
    <w:rsid w:val="00DC7FA3"/>
    <w:rsid w:val="00DD05ED"/>
    <w:rsid w:val="00DD0D45"/>
    <w:rsid w:val="00DD10FD"/>
    <w:rsid w:val="00DD171B"/>
    <w:rsid w:val="00DD2190"/>
    <w:rsid w:val="00DD29E1"/>
    <w:rsid w:val="00DD2AA0"/>
    <w:rsid w:val="00DD398E"/>
    <w:rsid w:val="00DD3AD5"/>
    <w:rsid w:val="00DD3D43"/>
    <w:rsid w:val="00DD4857"/>
    <w:rsid w:val="00DD5522"/>
    <w:rsid w:val="00DD592F"/>
    <w:rsid w:val="00DD59B8"/>
    <w:rsid w:val="00DD7A05"/>
    <w:rsid w:val="00DE05E9"/>
    <w:rsid w:val="00DE38EC"/>
    <w:rsid w:val="00DE411D"/>
    <w:rsid w:val="00DE572E"/>
    <w:rsid w:val="00DE587D"/>
    <w:rsid w:val="00DE6249"/>
    <w:rsid w:val="00DE73AF"/>
    <w:rsid w:val="00DE743F"/>
    <w:rsid w:val="00DE7511"/>
    <w:rsid w:val="00DE7B15"/>
    <w:rsid w:val="00DF0D43"/>
    <w:rsid w:val="00DF14AC"/>
    <w:rsid w:val="00DF16CB"/>
    <w:rsid w:val="00DF175D"/>
    <w:rsid w:val="00DF1B10"/>
    <w:rsid w:val="00DF2180"/>
    <w:rsid w:val="00DF29C1"/>
    <w:rsid w:val="00DF2BDA"/>
    <w:rsid w:val="00DF2F27"/>
    <w:rsid w:val="00DF3B3D"/>
    <w:rsid w:val="00DF478F"/>
    <w:rsid w:val="00DF4BD5"/>
    <w:rsid w:val="00DF532F"/>
    <w:rsid w:val="00DF59DE"/>
    <w:rsid w:val="00DF7053"/>
    <w:rsid w:val="00E00421"/>
    <w:rsid w:val="00E01146"/>
    <w:rsid w:val="00E02393"/>
    <w:rsid w:val="00E03115"/>
    <w:rsid w:val="00E03EA0"/>
    <w:rsid w:val="00E058B9"/>
    <w:rsid w:val="00E05D71"/>
    <w:rsid w:val="00E06024"/>
    <w:rsid w:val="00E06217"/>
    <w:rsid w:val="00E0762D"/>
    <w:rsid w:val="00E07AB6"/>
    <w:rsid w:val="00E11060"/>
    <w:rsid w:val="00E12598"/>
    <w:rsid w:val="00E128D6"/>
    <w:rsid w:val="00E133AC"/>
    <w:rsid w:val="00E136E2"/>
    <w:rsid w:val="00E139DE"/>
    <w:rsid w:val="00E14F99"/>
    <w:rsid w:val="00E150AD"/>
    <w:rsid w:val="00E160C9"/>
    <w:rsid w:val="00E17A46"/>
    <w:rsid w:val="00E17CBF"/>
    <w:rsid w:val="00E20057"/>
    <w:rsid w:val="00E217EF"/>
    <w:rsid w:val="00E227B3"/>
    <w:rsid w:val="00E22912"/>
    <w:rsid w:val="00E23038"/>
    <w:rsid w:val="00E23E12"/>
    <w:rsid w:val="00E25755"/>
    <w:rsid w:val="00E264DE"/>
    <w:rsid w:val="00E26E5B"/>
    <w:rsid w:val="00E2701A"/>
    <w:rsid w:val="00E278ED"/>
    <w:rsid w:val="00E27DF9"/>
    <w:rsid w:val="00E319BB"/>
    <w:rsid w:val="00E31C49"/>
    <w:rsid w:val="00E323A6"/>
    <w:rsid w:val="00E35D58"/>
    <w:rsid w:val="00E362FD"/>
    <w:rsid w:val="00E36E6B"/>
    <w:rsid w:val="00E36FE6"/>
    <w:rsid w:val="00E37359"/>
    <w:rsid w:val="00E4099C"/>
    <w:rsid w:val="00E423F9"/>
    <w:rsid w:val="00E43295"/>
    <w:rsid w:val="00E4358F"/>
    <w:rsid w:val="00E46145"/>
    <w:rsid w:val="00E46264"/>
    <w:rsid w:val="00E464CF"/>
    <w:rsid w:val="00E465A5"/>
    <w:rsid w:val="00E46C7A"/>
    <w:rsid w:val="00E47991"/>
    <w:rsid w:val="00E5034D"/>
    <w:rsid w:val="00E505F0"/>
    <w:rsid w:val="00E51501"/>
    <w:rsid w:val="00E51852"/>
    <w:rsid w:val="00E5422B"/>
    <w:rsid w:val="00E54A74"/>
    <w:rsid w:val="00E54F14"/>
    <w:rsid w:val="00E54F24"/>
    <w:rsid w:val="00E5561C"/>
    <w:rsid w:val="00E55621"/>
    <w:rsid w:val="00E556E6"/>
    <w:rsid w:val="00E55C65"/>
    <w:rsid w:val="00E60092"/>
    <w:rsid w:val="00E6183E"/>
    <w:rsid w:val="00E6248A"/>
    <w:rsid w:val="00E6379D"/>
    <w:rsid w:val="00E647A2"/>
    <w:rsid w:val="00E654F3"/>
    <w:rsid w:val="00E65825"/>
    <w:rsid w:val="00E65B1C"/>
    <w:rsid w:val="00E678EC"/>
    <w:rsid w:val="00E7066E"/>
    <w:rsid w:val="00E72557"/>
    <w:rsid w:val="00E72691"/>
    <w:rsid w:val="00E729C3"/>
    <w:rsid w:val="00E73222"/>
    <w:rsid w:val="00E73D25"/>
    <w:rsid w:val="00E73EA0"/>
    <w:rsid w:val="00E759BC"/>
    <w:rsid w:val="00E7602D"/>
    <w:rsid w:val="00E76914"/>
    <w:rsid w:val="00E77139"/>
    <w:rsid w:val="00E773F3"/>
    <w:rsid w:val="00E779AB"/>
    <w:rsid w:val="00E80642"/>
    <w:rsid w:val="00E80A3A"/>
    <w:rsid w:val="00E8195D"/>
    <w:rsid w:val="00E81993"/>
    <w:rsid w:val="00E81E67"/>
    <w:rsid w:val="00E82F00"/>
    <w:rsid w:val="00E8423A"/>
    <w:rsid w:val="00E85445"/>
    <w:rsid w:val="00E85F5E"/>
    <w:rsid w:val="00E86300"/>
    <w:rsid w:val="00E86581"/>
    <w:rsid w:val="00E86DF7"/>
    <w:rsid w:val="00E87C4C"/>
    <w:rsid w:val="00E90870"/>
    <w:rsid w:val="00E90C7D"/>
    <w:rsid w:val="00E914D4"/>
    <w:rsid w:val="00E9235F"/>
    <w:rsid w:val="00E92D58"/>
    <w:rsid w:val="00E93A09"/>
    <w:rsid w:val="00E9672A"/>
    <w:rsid w:val="00E974BD"/>
    <w:rsid w:val="00E97B67"/>
    <w:rsid w:val="00EA0505"/>
    <w:rsid w:val="00EA1001"/>
    <w:rsid w:val="00EA1317"/>
    <w:rsid w:val="00EA1AEF"/>
    <w:rsid w:val="00EA278F"/>
    <w:rsid w:val="00EA2F90"/>
    <w:rsid w:val="00EA3B79"/>
    <w:rsid w:val="00EA5C48"/>
    <w:rsid w:val="00EA639E"/>
    <w:rsid w:val="00EA64CD"/>
    <w:rsid w:val="00EA6DD3"/>
    <w:rsid w:val="00EA72E8"/>
    <w:rsid w:val="00EA77F8"/>
    <w:rsid w:val="00EB0F5F"/>
    <w:rsid w:val="00EB4342"/>
    <w:rsid w:val="00EB4D5F"/>
    <w:rsid w:val="00EB4DF6"/>
    <w:rsid w:val="00EB5029"/>
    <w:rsid w:val="00EB5E92"/>
    <w:rsid w:val="00EB6601"/>
    <w:rsid w:val="00EB7EA0"/>
    <w:rsid w:val="00EC097E"/>
    <w:rsid w:val="00EC1290"/>
    <w:rsid w:val="00EC1699"/>
    <w:rsid w:val="00EC2CD2"/>
    <w:rsid w:val="00EC2DD6"/>
    <w:rsid w:val="00EC4393"/>
    <w:rsid w:val="00EC45C1"/>
    <w:rsid w:val="00EC5FC0"/>
    <w:rsid w:val="00EC6878"/>
    <w:rsid w:val="00EC6C79"/>
    <w:rsid w:val="00EC76B7"/>
    <w:rsid w:val="00ED23C7"/>
    <w:rsid w:val="00ED57C2"/>
    <w:rsid w:val="00ED58C1"/>
    <w:rsid w:val="00ED5C6B"/>
    <w:rsid w:val="00ED774B"/>
    <w:rsid w:val="00ED79DE"/>
    <w:rsid w:val="00ED79EC"/>
    <w:rsid w:val="00ED7D5A"/>
    <w:rsid w:val="00EE0120"/>
    <w:rsid w:val="00EE0CD9"/>
    <w:rsid w:val="00EE16C2"/>
    <w:rsid w:val="00EE2192"/>
    <w:rsid w:val="00EE2B2E"/>
    <w:rsid w:val="00EE37C2"/>
    <w:rsid w:val="00EE521F"/>
    <w:rsid w:val="00EE5665"/>
    <w:rsid w:val="00EE5B5E"/>
    <w:rsid w:val="00EE6885"/>
    <w:rsid w:val="00EE6CF8"/>
    <w:rsid w:val="00EF1623"/>
    <w:rsid w:val="00EF29F1"/>
    <w:rsid w:val="00EF2AB7"/>
    <w:rsid w:val="00EF56A7"/>
    <w:rsid w:val="00EF5CDF"/>
    <w:rsid w:val="00EF62F9"/>
    <w:rsid w:val="00EF669D"/>
    <w:rsid w:val="00EF765A"/>
    <w:rsid w:val="00EF7E85"/>
    <w:rsid w:val="00F011A7"/>
    <w:rsid w:val="00F01241"/>
    <w:rsid w:val="00F01BFB"/>
    <w:rsid w:val="00F02235"/>
    <w:rsid w:val="00F029B0"/>
    <w:rsid w:val="00F0335E"/>
    <w:rsid w:val="00F04247"/>
    <w:rsid w:val="00F060F2"/>
    <w:rsid w:val="00F06340"/>
    <w:rsid w:val="00F06481"/>
    <w:rsid w:val="00F07BBF"/>
    <w:rsid w:val="00F12D5A"/>
    <w:rsid w:val="00F1315D"/>
    <w:rsid w:val="00F13896"/>
    <w:rsid w:val="00F1418E"/>
    <w:rsid w:val="00F159D8"/>
    <w:rsid w:val="00F15F4C"/>
    <w:rsid w:val="00F160BF"/>
    <w:rsid w:val="00F16E19"/>
    <w:rsid w:val="00F174EB"/>
    <w:rsid w:val="00F17E33"/>
    <w:rsid w:val="00F20262"/>
    <w:rsid w:val="00F20907"/>
    <w:rsid w:val="00F20D1A"/>
    <w:rsid w:val="00F20D86"/>
    <w:rsid w:val="00F215EA"/>
    <w:rsid w:val="00F22324"/>
    <w:rsid w:val="00F23479"/>
    <w:rsid w:val="00F23603"/>
    <w:rsid w:val="00F236CF"/>
    <w:rsid w:val="00F24101"/>
    <w:rsid w:val="00F25118"/>
    <w:rsid w:val="00F27382"/>
    <w:rsid w:val="00F279C1"/>
    <w:rsid w:val="00F3128B"/>
    <w:rsid w:val="00F31FA2"/>
    <w:rsid w:val="00F320A8"/>
    <w:rsid w:val="00F333A7"/>
    <w:rsid w:val="00F3350E"/>
    <w:rsid w:val="00F33883"/>
    <w:rsid w:val="00F33B11"/>
    <w:rsid w:val="00F33C3C"/>
    <w:rsid w:val="00F34C5C"/>
    <w:rsid w:val="00F36B05"/>
    <w:rsid w:val="00F37417"/>
    <w:rsid w:val="00F37F16"/>
    <w:rsid w:val="00F4038C"/>
    <w:rsid w:val="00F41BC9"/>
    <w:rsid w:val="00F423E2"/>
    <w:rsid w:val="00F428DA"/>
    <w:rsid w:val="00F43350"/>
    <w:rsid w:val="00F43A63"/>
    <w:rsid w:val="00F43FD8"/>
    <w:rsid w:val="00F443E3"/>
    <w:rsid w:val="00F44932"/>
    <w:rsid w:val="00F4497D"/>
    <w:rsid w:val="00F44ECF"/>
    <w:rsid w:val="00F46BE3"/>
    <w:rsid w:val="00F46D0F"/>
    <w:rsid w:val="00F47554"/>
    <w:rsid w:val="00F47998"/>
    <w:rsid w:val="00F501B3"/>
    <w:rsid w:val="00F5099D"/>
    <w:rsid w:val="00F521F8"/>
    <w:rsid w:val="00F52616"/>
    <w:rsid w:val="00F5330D"/>
    <w:rsid w:val="00F540B3"/>
    <w:rsid w:val="00F54791"/>
    <w:rsid w:val="00F553E9"/>
    <w:rsid w:val="00F564E5"/>
    <w:rsid w:val="00F56A44"/>
    <w:rsid w:val="00F57CCB"/>
    <w:rsid w:val="00F6028C"/>
    <w:rsid w:val="00F60966"/>
    <w:rsid w:val="00F609B3"/>
    <w:rsid w:val="00F61AB3"/>
    <w:rsid w:val="00F61CD5"/>
    <w:rsid w:val="00F61D14"/>
    <w:rsid w:val="00F61E62"/>
    <w:rsid w:val="00F6208C"/>
    <w:rsid w:val="00F62C54"/>
    <w:rsid w:val="00F62D19"/>
    <w:rsid w:val="00F64D67"/>
    <w:rsid w:val="00F65B40"/>
    <w:rsid w:val="00F65DD6"/>
    <w:rsid w:val="00F67E82"/>
    <w:rsid w:val="00F71559"/>
    <w:rsid w:val="00F73853"/>
    <w:rsid w:val="00F73CE1"/>
    <w:rsid w:val="00F752E6"/>
    <w:rsid w:val="00F765E4"/>
    <w:rsid w:val="00F76B7A"/>
    <w:rsid w:val="00F76EC9"/>
    <w:rsid w:val="00F8017A"/>
    <w:rsid w:val="00F814CC"/>
    <w:rsid w:val="00F81CD6"/>
    <w:rsid w:val="00F82405"/>
    <w:rsid w:val="00F83EB3"/>
    <w:rsid w:val="00F840D3"/>
    <w:rsid w:val="00F84C8E"/>
    <w:rsid w:val="00F87E78"/>
    <w:rsid w:val="00F914BB"/>
    <w:rsid w:val="00F92C5E"/>
    <w:rsid w:val="00F93D14"/>
    <w:rsid w:val="00F94391"/>
    <w:rsid w:val="00F94417"/>
    <w:rsid w:val="00F94552"/>
    <w:rsid w:val="00F951F3"/>
    <w:rsid w:val="00F95BF4"/>
    <w:rsid w:val="00F95EA9"/>
    <w:rsid w:val="00F963F8"/>
    <w:rsid w:val="00F972B1"/>
    <w:rsid w:val="00F97499"/>
    <w:rsid w:val="00F97751"/>
    <w:rsid w:val="00FA044C"/>
    <w:rsid w:val="00FA0538"/>
    <w:rsid w:val="00FA0583"/>
    <w:rsid w:val="00FA08D0"/>
    <w:rsid w:val="00FA1125"/>
    <w:rsid w:val="00FA13D8"/>
    <w:rsid w:val="00FA1F3A"/>
    <w:rsid w:val="00FA2D33"/>
    <w:rsid w:val="00FA37F1"/>
    <w:rsid w:val="00FA47C6"/>
    <w:rsid w:val="00FA4D65"/>
    <w:rsid w:val="00FA4E74"/>
    <w:rsid w:val="00FA5410"/>
    <w:rsid w:val="00FA6345"/>
    <w:rsid w:val="00FA729A"/>
    <w:rsid w:val="00FB0981"/>
    <w:rsid w:val="00FB0C90"/>
    <w:rsid w:val="00FB1EE6"/>
    <w:rsid w:val="00FB248B"/>
    <w:rsid w:val="00FB3B4A"/>
    <w:rsid w:val="00FB3DEC"/>
    <w:rsid w:val="00FB4C1B"/>
    <w:rsid w:val="00FB53B1"/>
    <w:rsid w:val="00FB5DBB"/>
    <w:rsid w:val="00FB627B"/>
    <w:rsid w:val="00FB62D0"/>
    <w:rsid w:val="00FB7345"/>
    <w:rsid w:val="00FB7619"/>
    <w:rsid w:val="00FB7C11"/>
    <w:rsid w:val="00FC0E59"/>
    <w:rsid w:val="00FC0F02"/>
    <w:rsid w:val="00FC1033"/>
    <w:rsid w:val="00FC1F21"/>
    <w:rsid w:val="00FC2E98"/>
    <w:rsid w:val="00FC33E5"/>
    <w:rsid w:val="00FC4685"/>
    <w:rsid w:val="00FC510D"/>
    <w:rsid w:val="00FC5E06"/>
    <w:rsid w:val="00FC630B"/>
    <w:rsid w:val="00FC7258"/>
    <w:rsid w:val="00FC7360"/>
    <w:rsid w:val="00FD14DA"/>
    <w:rsid w:val="00FD1E7A"/>
    <w:rsid w:val="00FD37B4"/>
    <w:rsid w:val="00FD4111"/>
    <w:rsid w:val="00FD6936"/>
    <w:rsid w:val="00FD7420"/>
    <w:rsid w:val="00FD7750"/>
    <w:rsid w:val="00FD7CAB"/>
    <w:rsid w:val="00FE0573"/>
    <w:rsid w:val="00FE083B"/>
    <w:rsid w:val="00FE0F18"/>
    <w:rsid w:val="00FE11B5"/>
    <w:rsid w:val="00FE1B1D"/>
    <w:rsid w:val="00FE1F80"/>
    <w:rsid w:val="00FE2756"/>
    <w:rsid w:val="00FE2F27"/>
    <w:rsid w:val="00FE350D"/>
    <w:rsid w:val="00FE3D94"/>
    <w:rsid w:val="00FE5151"/>
    <w:rsid w:val="00FE541A"/>
    <w:rsid w:val="00FE5848"/>
    <w:rsid w:val="00FE6010"/>
    <w:rsid w:val="00FE641A"/>
    <w:rsid w:val="00FE667F"/>
    <w:rsid w:val="00FE7322"/>
    <w:rsid w:val="00FF0020"/>
    <w:rsid w:val="00FF047A"/>
    <w:rsid w:val="00FF0A12"/>
    <w:rsid w:val="00FF0EE8"/>
    <w:rsid w:val="00FF11EC"/>
    <w:rsid w:val="00FF16DE"/>
    <w:rsid w:val="00FF1A4A"/>
    <w:rsid w:val="00FF2E97"/>
    <w:rsid w:val="00FF3EFA"/>
    <w:rsid w:val="00FF4505"/>
    <w:rsid w:val="00FF4DBD"/>
    <w:rsid w:val="00FF60DC"/>
    <w:rsid w:val="00FF63C4"/>
    <w:rsid w:val="00FF78A0"/>
    <w:rsid w:val="00FF7A5B"/>
    <w:rsid w:val="00FF7C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96FF1"/>
  <w15:docId w15:val="{2DD9E129-849C-4E05-B44E-59568989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1CC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67B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7B17"/>
    <w:rPr>
      <w:rFonts w:ascii="Tahoma" w:hAnsi="Tahoma" w:cs="Tahoma"/>
      <w:sz w:val="16"/>
      <w:szCs w:val="16"/>
    </w:rPr>
  </w:style>
  <w:style w:type="paragraph" w:styleId="Odsekzoznamu">
    <w:name w:val="List Paragraph"/>
    <w:aliases w:val="body,Odsek,Odsek zoznamu2,Farebný zoznam – zvýraznenie 11,Odsek 1.,ODRAZKY PRVA UROVEN,Bullet Number,lp1,lp11,List Paragraph11,Bullet 1,Use Case List Paragraph,Medium List 2 - Accent 41"/>
    <w:basedOn w:val="Normlny"/>
    <w:link w:val="OdsekzoznamuChar"/>
    <w:uiPriority w:val="34"/>
    <w:qFormat/>
    <w:rsid w:val="00E914D4"/>
    <w:pPr>
      <w:ind w:left="720"/>
      <w:contextualSpacing/>
    </w:pPr>
  </w:style>
  <w:style w:type="table" w:styleId="Mriekatabuky">
    <w:name w:val="Table Grid"/>
    <w:basedOn w:val="Normlnatabuka"/>
    <w:uiPriority w:val="39"/>
    <w:rsid w:val="00C7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rsid w:val="000F1158"/>
    <w:pPr>
      <w:spacing w:after="0" w:line="360" w:lineRule="auto"/>
      <w:jc w:val="both"/>
    </w:pPr>
    <w:rPr>
      <w:rFonts w:ascii="Arial" w:eastAsia="Times New Roman" w:hAnsi="Arial" w:cs="Times New Roman"/>
      <w:szCs w:val="20"/>
      <w:lang w:eastAsia="sk-SK"/>
    </w:rPr>
  </w:style>
  <w:style w:type="character" w:customStyle="1" w:styleId="ZkladntextChar">
    <w:name w:val="Základný text Char"/>
    <w:basedOn w:val="Predvolenpsmoodseku"/>
    <w:link w:val="Zkladntext"/>
    <w:rsid w:val="000F1158"/>
    <w:rPr>
      <w:rFonts w:ascii="Arial" w:eastAsia="Times New Roman" w:hAnsi="Arial" w:cs="Times New Roman"/>
      <w:szCs w:val="20"/>
      <w:lang w:eastAsia="sk-SK"/>
    </w:rPr>
  </w:style>
  <w:style w:type="character" w:customStyle="1" w:styleId="ra">
    <w:name w:val="ra"/>
    <w:basedOn w:val="Predvolenpsmoodseku"/>
    <w:rsid w:val="000F1158"/>
  </w:style>
  <w:style w:type="paragraph" w:styleId="Zkladntext3">
    <w:name w:val="Body Text 3"/>
    <w:basedOn w:val="Normlny"/>
    <w:link w:val="Zkladntext3Char"/>
    <w:uiPriority w:val="99"/>
    <w:semiHidden/>
    <w:unhideWhenUsed/>
    <w:rsid w:val="001A3B2C"/>
    <w:pPr>
      <w:spacing w:after="120"/>
    </w:pPr>
    <w:rPr>
      <w:sz w:val="16"/>
      <w:szCs w:val="16"/>
    </w:rPr>
  </w:style>
  <w:style w:type="character" w:customStyle="1" w:styleId="Zkladntext3Char">
    <w:name w:val="Základný text 3 Char"/>
    <w:basedOn w:val="Predvolenpsmoodseku"/>
    <w:link w:val="Zkladntext3"/>
    <w:uiPriority w:val="99"/>
    <w:semiHidden/>
    <w:rsid w:val="001A3B2C"/>
    <w:rPr>
      <w:sz w:val="16"/>
      <w:szCs w:val="16"/>
    </w:rPr>
  </w:style>
  <w:style w:type="character" w:styleId="Hypertextovprepojenie">
    <w:name w:val="Hyperlink"/>
    <w:basedOn w:val="Predvolenpsmoodseku"/>
    <w:uiPriority w:val="99"/>
    <w:unhideWhenUsed/>
    <w:rsid w:val="00401166"/>
    <w:rPr>
      <w:color w:val="0000FF" w:themeColor="hyperlink"/>
      <w:u w:val="single"/>
    </w:rPr>
  </w:style>
  <w:style w:type="paragraph" w:styleId="Normlnywebov">
    <w:name w:val="Normal (Web)"/>
    <w:basedOn w:val="Normlny"/>
    <w:uiPriority w:val="99"/>
    <w:semiHidden/>
    <w:unhideWhenUsed/>
    <w:rsid w:val="002F679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2F679A"/>
  </w:style>
  <w:style w:type="character" w:styleId="PouitHypertextovPrepojenie">
    <w:name w:val="FollowedHyperlink"/>
    <w:basedOn w:val="Predvolenpsmoodseku"/>
    <w:uiPriority w:val="99"/>
    <w:semiHidden/>
    <w:unhideWhenUsed/>
    <w:rsid w:val="002F679A"/>
    <w:rPr>
      <w:color w:val="800080" w:themeColor="followedHyperlink"/>
      <w:u w:val="single"/>
    </w:rPr>
  </w:style>
  <w:style w:type="paragraph" w:styleId="Hlavika">
    <w:name w:val="header"/>
    <w:basedOn w:val="Normlny"/>
    <w:link w:val="HlavikaChar"/>
    <w:uiPriority w:val="99"/>
    <w:unhideWhenUsed/>
    <w:rsid w:val="00FC0F0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C0F02"/>
  </w:style>
  <w:style w:type="paragraph" w:styleId="Pta">
    <w:name w:val="footer"/>
    <w:basedOn w:val="Normlny"/>
    <w:link w:val="PtaChar"/>
    <w:uiPriority w:val="99"/>
    <w:unhideWhenUsed/>
    <w:rsid w:val="00FC0F02"/>
    <w:pPr>
      <w:tabs>
        <w:tab w:val="center" w:pos="4513"/>
        <w:tab w:val="right" w:pos="9026"/>
      </w:tabs>
      <w:spacing w:after="0" w:line="240" w:lineRule="auto"/>
    </w:pPr>
  </w:style>
  <w:style w:type="character" w:customStyle="1" w:styleId="PtaChar">
    <w:name w:val="Päta Char"/>
    <w:basedOn w:val="Predvolenpsmoodseku"/>
    <w:link w:val="Pta"/>
    <w:uiPriority w:val="99"/>
    <w:rsid w:val="00FC0F02"/>
  </w:style>
  <w:style w:type="table" w:customStyle="1" w:styleId="Mriekatabuky1">
    <w:name w:val="Mriežka tabuľky1"/>
    <w:basedOn w:val="Normlnatabuka"/>
    <w:next w:val="Mriekatabuky"/>
    <w:uiPriority w:val="59"/>
    <w:rsid w:val="00C56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C56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B07EB3"/>
    <w:rPr>
      <w:color w:val="605E5C"/>
      <w:shd w:val="clear" w:color="auto" w:fill="E1DFDD"/>
    </w:rPr>
  </w:style>
  <w:style w:type="character" w:styleId="Vrazn">
    <w:name w:val="Strong"/>
    <w:basedOn w:val="Predvolenpsmoodseku"/>
    <w:uiPriority w:val="22"/>
    <w:qFormat/>
    <w:rsid w:val="005B72A1"/>
    <w:rPr>
      <w:b/>
      <w:bCs/>
    </w:rPr>
  </w:style>
  <w:style w:type="character" w:styleId="Zstupntext">
    <w:name w:val="Placeholder Text"/>
    <w:basedOn w:val="Predvolenpsmoodseku"/>
    <w:uiPriority w:val="99"/>
    <w:semiHidden/>
    <w:rsid w:val="0037346C"/>
    <w:rPr>
      <w:color w:val="808080"/>
    </w:rPr>
  </w:style>
  <w:style w:type="character" w:customStyle="1" w:styleId="Nevyrieenzmienka2">
    <w:name w:val="Nevyriešená zmienka2"/>
    <w:basedOn w:val="Predvolenpsmoodseku"/>
    <w:uiPriority w:val="99"/>
    <w:semiHidden/>
    <w:unhideWhenUsed/>
    <w:rsid w:val="008C3BB7"/>
    <w:rPr>
      <w:color w:val="605E5C"/>
      <w:shd w:val="clear" w:color="auto" w:fill="E1DFDD"/>
    </w:rPr>
  </w:style>
  <w:style w:type="character" w:styleId="Nevyrieenzmienka">
    <w:name w:val="Unresolved Mention"/>
    <w:basedOn w:val="Predvolenpsmoodseku"/>
    <w:uiPriority w:val="99"/>
    <w:semiHidden/>
    <w:unhideWhenUsed/>
    <w:rsid w:val="00AF62C2"/>
    <w:rPr>
      <w:color w:val="605E5C"/>
      <w:shd w:val="clear" w:color="auto" w:fill="E1DFDD"/>
    </w:rPr>
  </w:style>
  <w:style w:type="character" w:customStyle="1" w:styleId="OdsekzoznamuChar">
    <w:name w:val="Odsek zoznamu Char"/>
    <w:aliases w:val="body Char,Odsek Char,Odsek zoznamu2 Char,Farebný zoznam – zvýraznenie 11 Char,Odsek 1. Char,ODRAZKY PRVA UROVEN Char,Bullet Number Char,lp1 Char,lp11 Char,List Paragraph11 Char,Bullet 1 Char,Use Case List Paragraph Char"/>
    <w:link w:val="Odsekzoznamu"/>
    <w:uiPriority w:val="34"/>
    <w:qFormat/>
    <w:locked/>
    <w:rsid w:val="0039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879">
      <w:bodyDiv w:val="1"/>
      <w:marLeft w:val="0"/>
      <w:marRight w:val="0"/>
      <w:marTop w:val="0"/>
      <w:marBottom w:val="0"/>
      <w:divBdr>
        <w:top w:val="none" w:sz="0" w:space="0" w:color="auto"/>
        <w:left w:val="none" w:sz="0" w:space="0" w:color="auto"/>
        <w:bottom w:val="none" w:sz="0" w:space="0" w:color="auto"/>
        <w:right w:val="none" w:sz="0" w:space="0" w:color="auto"/>
      </w:divBdr>
      <w:divsChild>
        <w:div w:id="923996388">
          <w:marLeft w:val="0"/>
          <w:marRight w:val="0"/>
          <w:marTop w:val="0"/>
          <w:marBottom w:val="0"/>
          <w:divBdr>
            <w:top w:val="none" w:sz="0" w:space="0" w:color="auto"/>
            <w:left w:val="none" w:sz="0" w:space="0" w:color="auto"/>
            <w:bottom w:val="none" w:sz="0" w:space="0" w:color="auto"/>
            <w:right w:val="none" w:sz="0" w:space="0" w:color="auto"/>
          </w:divBdr>
        </w:div>
        <w:div w:id="346643574">
          <w:marLeft w:val="600"/>
          <w:marRight w:val="0"/>
          <w:marTop w:val="0"/>
          <w:marBottom w:val="0"/>
          <w:divBdr>
            <w:top w:val="none" w:sz="0" w:space="0" w:color="auto"/>
            <w:left w:val="none" w:sz="0" w:space="0" w:color="auto"/>
            <w:bottom w:val="none" w:sz="0" w:space="0" w:color="auto"/>
            <w:right w:val="none" w:sz="0" w:space="0" w:color="auto"/>
          </w:divBdr>
        </w:div>
        <w:div w:id="1054546464">
          <w:marLeft w:val="600"/>
          <w:marRight w:val="0"/>
          <w:marTop w:val="0"/>
          <w:marBottom w:val="0"/>
          <w:divBdr>
            <w:top w:val="none" w:sz="0" w:space="0" w:color="auto"/>
            <w:left w:val="none" w:sz="0" w:space="0" w:color="auto"/>
            <w:bottom w:val="none" w:sz="0" w:space="0" w:color="auto"/>
            <w:right w:val="none" w:sz="0" w:space="0" w:color="auto"/>
          </w:divBdr>
        </w:div>
        <w:div w:id="1170944372">
          <w:marLeft w:val="1200"/>
          <w:marRight w:val="0"/>
          <w:marTop w:val="0"/>
          <w:marBottom w:val="0"/>
          <w:divBdr>
            <w:top w:val="none" w:sz="0" w:space="0" w:color="auto"/>
            <w:left w:val="none" w:sz="0" w:space="0" w:color="auto"/>
            <w:bottom w:val="none" w:sz="0" w:space="0" w:color="auto"/>
            <w:right w:val="none" w:sz="0" w:space="0" w:color="auto"/>
          </w:divBdr>
        </w:div>
        <w:div w:id="871386882">
          <w:marLeft w:val="600"/>
          <w:marRight w:val="0"/>
          <w:marTop w:val="0"/>
          <w:marBottom w:val="0"/>
          <w:divBdr>
            <w:top w:val="none" w:sz="0" w:space="0" w:color="auto"/>
            <w:left w:val="none" w:sz="0" w:space="0" w:color="auto"/>
            <w:bottom w:val="none" w:sz="0" w:space="0" w:color="auto"/>
            <w:right w:val="none" w:sz="0" w:space="0" w:color="auto"/>
          </w:divBdr>
        </w:div>
        <w:div w:id="1460612536">
          <w:marLeft w:val="0"/>
          <w:marRight w:val="0"/>
          <w:marTop w:val="0"/>
          <w:marBottom w:val="0"/>
          <w:divBdr>
            <w:top w:val="none" w:sz="0" w:space="0" w:color="auto"/>
            <w:left w:val="none" w:sz="0" w:space="0" w:color="auto"/>
            <w:bottom w:val="none" w:sz="0" w:space="0" w:color="auto"/>
            <w:right w:val="none" w:sz="0" w:space="0" w:color="auto"/>
          </w:divBdr>
          <w:divsChild>
            <w:div w:id="731805433">
              <w:marLeft w:val="600"/>
              <w:marRight w:val="0"/>
              <w:marTop w:val="0"/>
              <w:marBottom w:val="0"/>
              <w:divBdr>
                <w:top w:val="none" w:sz="0" w:space="0" w:color="auto"/>
                <w:left w:val="none" w:sz="0" w:space="0" w:color="auto"/>
                <w:bottom w:val="none" w:sz="0" w:space="0" w:color="auto"/>
                <w:right w:val="none" w:sz="0" w:space="0" w:color="auto"/>
              </w:divBdr>
            </w:div>
            <w:div w:id="1328898280">
              <w:marLeft w:val="1200"/>
              <w:marRight w:val="0"/>
              <w:marTop w:val="0"/>
              <w:marBottom w:val="0"/>
              <w:divBdr>
                <w:top w:val="none" w:sz="0" w:space="0" w:color="auto"/>
                <w:left w:val="none" w:sz="0" w:space="0" w:color="auto"/>
                <w:bottom w:val="none" w:sz="0" w:space="0" w:color="auto"/>
                <w:right w:val="none" w:sz="0" w:space="0" w:color="auto"/>
              </w:divBdr>
            </w:div>
            <w:div w:id="1464226091">
              <w:marLeft w:val="1200"/>
              <w:marRight w:val="0"/>
              <w:marTop w:val="0"/>
              <w:marBottom w:val="0"/>
              <w:divBdr>
                <w:top w:val="none" w:sz="0" w:space="0" w:color="auto"/>
                <w:left w:val="none" w:sz="0" w:space="0" w:color="auto"/>
                <w:bottom w:val="none" w:sz="0" w:space="0" w:color="auto"/>
                <w:right w:val="none" w:sz="0" w:space="0" w:color="auto"/>
              </w:divBdr>
            </w:div>
            <w:div w:id="1908681757">
              <w:marLeft w:val="1200"/>
              <w:marRight w:val="0"/>
              <w:marTop w:val="0"/>
              <w:marBottom w:val="0"/>
              <w:divBdr>
                <w:top w:val="none" w:sz="0" w:space="0" w:color="auto"/>
                <w:left w:val="none" w:sz="0" w:space="0" w:color="auto"/>
                <w:bottom w:val="none" w:sz="0" w:space="0" w:color="auto"/>
                <w:right w:val="none" w:sz="0" w:space="0" w:color="auto"/>
              </w:divBdr>
            </w:div>
            <w:div w:id="1803645593">
              <w:marLeft w:val="1200"/>
              <w:marRight w:val="0"/>
              <w:marTop w:val="0"/>
              <w:marBottom w:val="0"/>
              <w:divBdr>
                <w:top w:val="none" w:sz="0" w:space="0" w:color="auto"/>
                <w:left w:val="none" w:sz="0" w:space="0" w:color="auto"/>
                <w:bottom w:val="none" w:sz="0" w:space="0" w:color="auto"/>
                <w:right w:val="none" w:sz="0" w:space="0" w:color="auto"/>
              </w:divBdr>
            </w:div>
          </w:divsChild>
        </w:div>
        <w:div w:id="1917859687">
          <w:marLeft w:val="600"/>
          <w:marRight w:val="0"/>
          <w:marTop w:val="0"/>
          <w:marBottom w:val="0"/>
          <w:divBdr>
            <w:top w:val="none" w:sz="0" w:space="0" w:color="auto"/>
            <w:left w:val="none" w:sz="0" w:space="0" w:color="auto"/>
            <w:bottom w:val="none" w:sz="0" w:space="0" w:color="auto"/>
            <w:right w:val="none" w:sz="0" w:space="0" w:color="auto"/>
          </w:divBdr>
        </w:div>
        <w:div w:id="81879822">
          <w:marLeft w:val="600"/>
          <w:marRight w:val="0"/>
          <w:marTop w:val="0"/>
          <w:marBottom w:val="0"/>
          <w:divBdr>
            <w:top w:val="none" w:sz="0" w:space="0" w:color="auto"/>
            <w:left w:val="none" w:sz="0" w:space="0" w:color="auto"/>
            <w:bottom w:val="none" w:sz="0" w:space="0" w:color="auto"/>
            <w:right w:val="none" w:sz="0" w:space="0" w:color="auto"/>
          </w:divBdr>
        </w:div>
        <w:div w:id="702098176">
          <w:marLeft w:val="600"/>
          <w:marRight w:val="0"/>
          <w:marTop w:val="0"/>
          <w:marBottom w:val="0"/>
          <w:divBdr>
            <w:top w:val="none" w:sz="0" w:space="0" w:color="auto"/>
            <w:left w:val="none" w:sz="0" w:space="0" w:color="auto"/>
            <w:bottom w:val="none" w:sz="0" w:space="0" w:color="auto"/>
            <w:right w:val="none" w:sz="0" w:space="0" w:color="auto"/>
          </w:divBdr>
        </w:div>
        <w:div w:id="1119571506">
          <w:marLeft w:val="709"/>
          <w:marRight w:val="0"/>
          <w:marTop w:val="0"/>
          <w:marBottom w:val="0"/>
          <w:divBdr>
            <w:top w:val="none" w:sz="0" w:space="0" w:color="auto"/>
            <w:left w:val="none" w:sz="0" w:space="0" w:color="auto"/>
            <w:bottom w:val="none" w:sz="0" w:space="0" w:color="auto"/>
            <w:right w:val="none" w:sz="0" w:space="0" w:color="auto"/>
          </w:divBdr>
        </w:div>
        <w:div w:id="1638803110">
          <w:marLeft w:val="0"/>
          <w:marRight w:val="0"/>
          <w:marTop w:val="0"/>
          <w:marBottom w:val="0"/>
          <w:divBdr>
            <w:top w:val="none" w:sz="0" w:space="0" w:color="auto"/>
            <w:left w:val="none" w:sz="0" w:space="0" w:color="auto"/>
            <w:bottom w:val="none" w:sz="0" w:space="0" w:color="auto"/>
            <w:right w:val="none" w:sz="0" w:space="0" w:color="auto"/>
          </w:divBdr>
        </w:div>
        <w:div w:id="1079324275">
          <w:marLeft w:val="600"/>
          <w:marRight w:val="0"/>
          <w:marTop w:val="0"/>
          <w:marBottom w:val="0"/>
          <w:divBdr>
            <w:top w:val="none" w:sz="0" w:space="0" w:color="auto"/>
            <w:left w:val="none" w:sz="0" w:space="0" w:color="auto"/>
            <w:bottom w:val="none" w:sz="0" w:space="0" w:color="auto"/>
            <w:right w:val="none" w:sz="0" w:space="0" w:color="auto"/>
          </w:divBdr>
        </w:div>
        <w:div w:id="2136676843">
          <w:marLeft w:val="600"/>
          <w:marRight w:val="0"/>
          <w:marTop w:val="0"/>
          <w:marBottom w:val="0"/>
          <w:divBdr>
            <w:top w:val="none" w:sz="0" w:space="0" w:color="auto"/>
            <w:left w:val="none" w:sz="0" w:space="0" w:color="auto"/>
            <w:bottom w:val="none" w:sz="0" w:space="0" w:color="auto"/>
            <w:right w:val="none" w:sz="0" w:space="0" w:color="auto"/>
          </w:divBdr>
        </w:div>
        <w:div w:id="1583757778">
          <w:marLeft w:val="600"/>
          <w:marRight w:val="0"/>
          <w:marTop w:val="0"/>
          <w:marBottom w:val="0"/>
          <w:divBdr>
            <w:top w:val="none" w:sz="0" w:space="0" w:color="auto"/>
            <w:left w:val="none" w:sz="0" w:space="0" w:color="auto"/>
            <w:bottom w:val="none" w:sz="0" w:space="0" w:color="auto"/>
            <w:right w:val="none" w:sz="0" w:space="0" w:color="auto"/>
          </w:divBdr>
        </w:div>
        <w:div w:id="1223516463">
          <w:marLeft w:val="600"/>
          <w:marRight w:val="0"/>
          <w:marTop w:val="0"/>
          <w:marBottom w:val="0"/>
          <w:divBdr>
            <w:top w:val="none" w:sz="0" w:space="0" w:color="auto"/>
            <w:left w:val="none" w:sz="0" w:space="0" w:color="auto"/>
            <w:bottom w:val="none" w:sz="0" w:space="0" w:color="auto"/>
            <w:right w:val="none" w:sz="0" w:space="0" w:color="auto"/>
          </w:divBdr>
        </w:div>
        <w:div w:id="1529293810">
          <w:marLeft w:val="709"/>
          <w:marRight w:val="0"/>
          <w:marTop w:val="0"/>
          <w:marBottom w:val="0"/>
          <w:divBdr>
            <w:top w:val="none" w:sz="0" w:space="0" w:color="auto"/>
            <w:left w:val="none" w:sz="0" w:space="0" w:color="auto"/>
            <w:bottom w:val="none" w:sz="0" w:space="0" w:color="auto"/>
            <w:right w:val="none" w:sz="0" w:space="0" w:color="auto"/>
          </w:divBdr>
        </w:div>
        <w:div w:id="1786383612">
          <w:marLeft w:val="0"/>
          <w:marRight w:val="0"/>
          <w:marTop w:val="0"/>
          <w:marBottom w:val="0"/>
          <w:divBdr>
            <w:top w:val="none" w:sz="0" w:space="0" w:color="auto"/>
            <w:left w:val="none" w:sz="0" w:space="0" w:color="auto"/>
            <w:bottom w:val="none" w:sz="0" w:space="0" w:color="auto"/>
            <w:right w:val="none" w:sz="0" w:space="0" w:color="auto"/>
          </w:divBdr>
        </w:div>
        <w:div w:id="707216619">
          <w:marLeft w:val="600"/>
          <w:marRight w:val="0"/>
          <w:marTop w:val="0"/>
          <w:marBottom w:val="0"/>
          <w:divBdr>
            <w:top w:val="none" w:sz="0" w:space="0" w:color="auto"/>
            <w:left w:val="none" w:sz="0" w:space="0" w:color="auto"/>
            <w:bottom w:val="none" w:sz="0" w:space="0" w:color="auto"/>
            <w:right w:val="none" w:sz="0" w:space="0" w:color="auto"/>
          </w:divBdr>
        </w:div>
      </w:divsChild>
    </w:div>
    <w:div w:id="54741051">
      <w:bodyDiv w:val="1"/>
      <w:marLeft w:val="0"/>
      <w:marRight w:val="0"/>
      <w:marTop w:val="0"/>
      <w:marBottom w:val="0"/>
      <w:divBdr>
        <w:top w:val="none" w:sz="0" w:space="0" w:color="auto"/>
        <w:left w:val="none" w:sz="0" w:space="0" w:color="auto"/>
        <w:bottom w:val="none" w:sz="0" w:space="0" w:color="auto"/>
        <w:right w:val="none" w:sz="0" w:space="0" w:color="auto"/>
      </w:divBdr>
    </w:div>
    <w:div w:id="60637642">
      <w:bodyDiv w:val="1"/>
      <w:marLeft w:val="0"/>
      <w:marRight w:val="0"/>
      <w:marTop w:val="0"/>
      <w:marBottom w:val="0"/>
      <w:divBdr>
        <w:top w:val="none" w:sz="0" w:space="0" w:color="auto"/>
        <w:left w:val="none" w:sz="0" w:space="0" w:color="auto"/>
        <w:bottom w:val="none" w:sz="0" w:space="0" w:color="auto"/>
        <w:right w:val="none" w:sz="0" w:space="0" w:color="auto"/>
      </w:divBdr>
    </w:div>
    <w:div w:id="148641989">
      <w:bodyDiv w:val="1"/>
      <w:marLeft w:val="0"/>
      <w:marRight w:val="0"/>
      <w:marTop w:val="0"/>
      <w:marBottom w:val="0"/>
      <w:divBdr>
        <w:top w:val="none" w:sz="0" w:space="0" w:color="auto"/>
        <w:left w:val="none" w:sz="0" w:space="0" w:color="auto"/>
        <w:bottom w:val="none" w:sz="0" w:space="0" w:color="auto"/>
        <w:right w:val="none" w:sz="0" w:space="0" w:color="auto"/>
      </w:divBdr>
    </w:div>
    <w:div w:id="171071341">
      <w:bodyDiv w:val="1"/>
      <w:marLeft w:val="0"/>
      <w:marRight w:val="0"/>
      <w:marTop w:val="0"/>
      <w:marBottom w:val="0"/>
      <w:divBdr>
        <w:top w:val="none" w:sz="0" w:space="0" w:color="auto"/>
        <w:left w:val="none" w:sz="0" w:space="0" w:color="auto"/>
        <w:bottom w:val="none" w:sz="0" w:space="0" w:color="auto"/>
        <w:right w:val="none" w:sz="0" w:space="0" w:color="auto"/>
      </w:divBdr>
      <w:divsChild>
        <w:div w:id="972834350">
          <w:marLeft w:val="255"/>
          <w:marRight w:val="0"/>
          <w:marTop w:val="0"/>
          <w:marBottom w:val="0"/>
          <w:divBdr>
            <w:top w:val="none" w:sz="0" w:space="0" w:color="auto"/>
            <w:left w:val="none" w:sz="0" w:space="0" w:color="auto"/>
            <w:bottom w:val="none" w:sz="0" w:space="0" w:color="auto"/>
            <w:right w:val="none" w:sz="0" w:space="0" w:color="auto"/>
          </w:divBdr>
        </w:div>
        <w:div w:id="1761872617">
          <w:marLeft w:val="255"/>
          <w:marRight w:val="0"/>
          <w:marTop w:val="0"/>
          <w:marBottom w:val="0"/>
          <w:divBdr>
            <w:top w:val="none" w:sz="0" w:space="0" w:color="auto"/>
            <w:left w:val="none" w:sz="0" w:space="0" w:color="auto"/>
            <w:bottom w:val="none" w:sz="0" w:space="0" w:color="auto"/>
            <w:right w:val="none" w:sz="0" w:space="0" w:color="auto"/>
          </w:divBdr>
        </w:div>
        <w:div w:id="649477698">
          <w:marLeft w:val="255"/>
          <w:marRight w:val="0"/>
          <w:marTop w:val="0"/>
          <w:marBottom w:val="0"/>
          <w:divBdr>
            <w:top w:val="none" w:sz="0" w:space="0" w:color="auto"/>
            <w:left w:val="none" w:sz="0" w:space="0" w:color="auto"/>
            <w:bottom w:val="none" w:sz="0" w:space="0" w:color="auto"/>
            <w:right w:val="none" w:sz="0" w:space="0" w:color="auto"/>
          </w:divBdr>
        </w:div>
      </w:divsChild>
    </w:div>
    <w:div w:id="781218905">
      <w:bodyDiv w:val="1"/>
      <w:marLeft w:val="0"/>
      <w:marRight w:val="0"/>
      <w:marTop w:val="0"/>
      <w:marBottom w:val="0"/>
      <w:divBdr>
        <w:top w:val="none" w:sz="0" w:space="0" w:color="auto"/>
        <w:left w:val="none" w:sz="0" w:space="0" w:color="auto"/>
        <w:bottom w:val="none" w:sz="0" w:space="0" w:color="auto"/>
        <w:right w:val="none" w:sz="0" w:space="0" w:color="auto"/>
      </w:divBdr>
    </w:div>
    <w:div w:id="896866624">
      <w:bodyDiv w:val="1"/>
      <w:marLeft w:val="0"/>
      <w:marRight w:val="0"/>
      <w:marTop w:val="0"/>
      <w:marBottom w:val="0"/>
      <w:divBdr>
        <w:top w:val="none" w:sz="0" w:space="0" w:color="auto"/>
        <w:left w:val="none" w:sz="0" w:space="0" w:color="auto"/>
        <w:bottom w:val="none" w:sz="0" w:space="0" w:color="auto"/>
        <w:right w:val="none" w:sz="0" w:space="0" w:color="auto"/>
      </w:divBdr>
    </w:div>
    <w:div w:id="1086146234">
      <w:bodyDiv w:val="1"/>
      <w:marLeft w:val="0"/>
      <w:marRight w:val="0"/>
      <w:marTop w:val="0"/>
      <w:marBottom w:val="0"/>
      <w:divBdr>
        <w:top w:val="none" w:sz="0" w:space="0" w:color="auto"/>
        <w:left w:val="none" w:sz="0" w:space="0" w:color="auto"/>
        <w:bottom w:val="none" w:sz="0" w:space="0" w:color="auto"/>
        <w:right w:val="none" w:sz="0" w:space="0" w:color="auto"/>
      </w:divBdr>
    </w:div>
    <w:div w:id="1113744563">
      <w:bodyDiv w:val="1"/>
      <w:marLeft w:val="0"/>
      <w:marRight w:val="0"/>
      <w:marTop w:val="0"/>
      <w:marBottom w:val="0"/>
      <w:divBdr>
        <w:top w:val="none" w:sz="0" w:space="0" w:color="auto"/>
        <w:left w:val="none" w:sz="0" w:space="0" w:color="auto"/>
        <w:bottom w:val="none" w:sz="0" w:space="0" w:color="auto"/>
        <w:right w:val="none" w:sz="0" w:space="0" w:color="auto"/>
      </w:divBdr>
    </w:div>
    <w:div w:id="1234118870">
      <w:bodyDiv w:val="1"/>
      <w:marLeft w:val="0"/>
      <w:marRight w:val="0"/>
      <w:marTop w:val="0"/>
      <w:marBottom w:val="0"/>
      <w:divBdr>
        <w:top w:val="none" w:sz="0" w:space="0" w:color="auto"/>
        <w:left w:val="none" w:sz="0" w:space="0" w:color="auto"/>
        <w:bottom w:val="none" w:sz="0" w:space="0" w:color="auto"/>
        <w:right w:val="none" w:sz="0" w:space="0" w:color="auto"/>
      </w:divBdr>
    </w:div>
    <w:div w:id="1564634158">
      <w:bodyDiv w:val="1"/>
      <w:marLeft w:val="0"/>
      <w:marRight w:val="0"/>
      <w:marTop w:val="0"/>
      <w:marBottom w:val="0"/>
      <w:divBdr>
        <w:top w:val="none" w:sz="0" w:space="0" w:color="auto"/>
        <w:left w:val="none" w:sz="0" w:space="0" w:color="auto"/>
        <w:bottom w:val="none" w:sz="0" w:space="0" w:color="auto"/>
        <w:right w:val="none" w:sz="0" w:space="0" w:color="auto"/>
      </w:divBdr>
    </w:div>
    <w:div w:id="1622301655">
      <w:bodyDiv w:val="1"/>
      <w:marLeft w:val="0"/>
      <w:marRight w:val="0"/>
      <w:marTop w:val="0"/>
      <w:marBottom w:val="0"/>
      <w:divBdr>
        <w:top w:val="none" w:sz="0" w:space="0" w:color="auto"/>
        <w:left w:val="none" w:sz="0" w:space="0" w:color="auto"/>
        <w:bottom w:val="none" w:sz="0" w:space="0" w:color="auto"/>
        <w:right w:val="none" w:sz="0" w:space="0" w:color="auto"/>
      </w:divBdr>
      <w:divsChild>
        <w:div w:id="1789618018">
          <w:marLeft w:val="255"/>
          <w:marRight w:val="0"/>
          <w:marTop w:val="0"/>
          <w:marBottom w:val="0"/>
          <w:divBdr>
            <w:top w:val="none" w:sz="0" w:space="0" w:color="auto"/>
            <w:left w:val="none" w:sz="0" w:space="0" w:color="auto"/>
            <w:bottom w:val="none" w:sz="0" w:space="0" w:color="auto"/>
            <w:right w:val="none" w:sz="0" w:space="0" w:color="auto"/>
          </w:divBdr>
        </w:div>
        <w:div w:id="1091194745">
          <w:marLeft w:val="255"/>
          <w:marRight w:val="0"/>
          <w:marTop w:val="0"/>
          <w:marBottom w:val="0"/>
          <w:divBdr>
            <w:top w:val="none" w:sz="0" w:space="0" w:color="auto"/>
            <w:left w:val="none" w:sz="0" w:space="0" w:color="auto"/>
            <w:bottom w:val="none" w:sz="0" w:space="0" w:color="auto"/>
            <w:right w:val="none" w:sz="0" w:space="0" w:color="auto"/>
          </w:divBdr>
        </w:div>
        <w:div w:id="1889535082">
          <w:marLeft w:val="255"/>
          <w:marRight w:val="0"/>
          <w:marTop w:val="0"/>
          <w:marBottom w:val="0"/>
          <w:divBdr>
            <w:top w:val="none" w:sz="0" w:space="0" w:color="auto"/>
            <w:left w:val="none" w:sz="0" w:space="0" w:color="auto"/>
            <w:bottom w:val="none" w:sz="0" w:space="0" w:color="auto"/>
            <w:right w:val="none" w:sz="0" w:space="0" w:color="auto"/>
          </w:divBdr>
        </w:div>
      </w:divsChild>
    </w:div>
    <w:div w:id="1823695174">
      <w:bodyDiv w:val="1"/>
      <w:marLeft w:val="0"/>
      <w:marRight w:val="0"/>
      <w:marTop w:val="0"/>
      <w:marBottom w:val="0"/>
      <w:divBdr>
        <w:top w:val="none" w:sz="0" w:space="0" w:color="auto"/>
        <w:left w:val="none" w:sz="0" w:space="0" w:color="auto"/>
        <w:bottom w:val="none" w:sz="0" w:space="0" w:color="auto"/>
        <w:right w:val="none" w:sz="0" w:space="0" w:color="auto"/>
      </w:divBdr>
    </w:div>
    <w:div w:id="19989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sk/tender/34502/summar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652AFA0AB038348ABEC7469C20CF437" ma:contentTypeVersion="14" ma:contentTypeDescription="Umožňuje vytvoriť nový dokument." ma:contentTypeScope="" ma:versionID="39214a96f6a8171b0b5596dfebb32f88">
  <xsd:schema xmlns:xsd="http://www.w3.org/2001/XMLSchema" xmlns:xs="http://www.w3.org/2001/XMLSchema" xmlns:p="http://schemas.microsoft.com/office/2006/metadata/properties" xmlns:ns3="3ea2d961-6214-4789-9d67-9d08e7544922" xmlns:ns4="07116cea-e90d-4e74-a21d-d734f370ca10" targetNamespace="http://schemas.microsoft.com/office/2006/metadata/properties" ma:root="true" ma:fieldsID="eb96623aeab8f9611751c73669792980" ns3:_="" ns4:_="">
    <xsd:import namespace="3ea2d961-6214-4789-9d67-9d08e7544922"/>
    <xsd:import namespace="07116cea-e90d-4e74-a21d-d734f370ca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2d961-6214-4789-9d67-9d08e7544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116cea-e90d-4e74-a21d-d734f370ca1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811C2-CA54-49D5-9D66-F1C99B7C14EC}">
  <ds:schemaRefs>
    <ds:schemaRef ds:uri="http://schemas.openxmlformats.org/officeDocument/2006/bibliography"/>
  </ds:schemaRefs>
</ds:datastoreItem>
</file>

<file path=customXml/itemProps2.xml><?xml version="1.0" encoding="utf-8"?>
<ds:datastoreItem xmlns:ds="http://schemas.openxmlformats.org/officeDocument/2006/customXml" ds:itemID="{94A9A8C0-7F1C-4C0E-A334-A900BCEEC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2d961-6214-4789-9d67-9d08e7544922"/>
    <ds:schemaRef ds:uri="07116cea-e90d-4e74-a21d-d734f370c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79911-2FE3-4E95-A411-512503B8941A}">
  <ds:schemaRefs>
    <ds:schemaRef ds:uri="http://schemas.microsoft.com/sharepoint/v3/contenttype/forms"/>
  </ds:schemaRefs>
</ds:datastoreItem>
</file>

<file path=customXml/itemProps4.xml><?xml version="1.0" encoding="utf-8"?>
<ds:datastoreItem xmlns:ds="http://schemas.openxmlformats.org/officeDocument/2006/customXml" ds:itemID="{286B1837-A7DE-42B4-AA86-DE3DC5FB32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Pages>
  <Words>4333</Words>
  <Characters>24700</Characters>
  <Application>Microsoft Office Word</Application>
  <DocSecurity>0</DocSecurity>
  <Lines>205</Lines>
  <Paragraphs>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Mgr. Vojtech Valkó</cp:lastModifiedBy>
  <cp:revision>90</cp:revision>
  <cp:lastPrinted>2017-12-14T12:45:00Z</cp:lastPrinted>
  <dcterms:created xsi:type="dcterms:W3CDTF">2022-05-03T13:59:00Z</dcterms:created>
  <dcterms:modified xsi:type="dcterms:W3CDTF">2022-11-15T06:46:00Z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0x0101005652AFA0AB038348ABEC7469C20CF437</vt:lpwstr>
  </property>
</Properties>
</file>