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3294" w14:textId="77777777" w:rsidR="00EB7392" w:rsidRPr="00212B48" w:rsidRDefault="00EB7392" w:rsidP="00EB7392">
      <w:pPr>
        <w:spacing w:line="276" w:lineRule="auto"/>
        <w:jc w:val="center"/>
        <w:rPr>
          <w:rFonts w:ascii="Arial" w:hAnsi="Arial" w:cs="Arial"/>
          <w:b/>
          <w:szCs w:val="24"/>
        </w:rPr>
      </w:pPr>
      <w:r w:rsidRPr="00212B48">
        <w:rPr>
          <w:rFonts w:ascii="Arial" w:hAnsi="Arial" w:cs="Arial"/>
          <w:b/>
          <w:szCs w:val="24"/>
        </w:rPr>
        <w:t xml:space="preserve">Rámcová mandátna zmluva </w:t>
      </w:r>
    </w:p>
    <w:p w14:paraId="73150366" w14:textId="16D0B537" w:rsidR="00EB7392" w:rsidRPr="00EA1950" w:rsidRDefault="00EB7392" w:rsidP="001B35FA">
      <w:pPr>
        <w:spacing w:line="276" w:lineRule="auto"/>
        <w:jc w:val="center"/>
        <w:rPr>
          <w:rFonts w:ascii="Arial" w:hAnsi="Arial" w:cs="Arial"/>
          <w:sz w:val="20"/>
        </w:rPr>
      </w:pPr>
      <w:r w:rsidRPr="00EA1950">
        <w:rPr>
          <w:rFonts w:ascii="Arial" w:hAnsi="Arial" w:cs="Arial"/>
          <w:sz w:val="20"/>
        </w:rPr>
        <w:t>uzatvorená podľa ustanovenia § 566 a </w:t>
      </w:r>
      <w:proofErr w:type="spellStart"/>
      <w:r w:rsidRPr="00EA1950">
        <w:rPr>
          <w:rFonts w:ascii="Arial" w:hAnsi="Arial" w:cs="Arial"/>
          <w:sz w:val="20"/>
        </w:rPr>
        <w:t>nasl</w:t>
      </w:r>
      <w:proofErr w:type="spellEnd"/>
      <w:r w:rsidRPr="00EA1950">
        <w:rPr>
          <w:rFonts w:ascii="Arial" w:hAnsi="Arial" w:cs="Arial"/>
          <w:sz w:val="20"/>
        </w:rPr>
        <w:t>. zákona č. 513/1991 Zb. Obchodného zákonníka v znení neskorších predpisov (ďalej len „</w:t>
      </w:r>
      <w:r w:rsidRPr="00EA1950">
        <w:rPr>
          <w:rFonts w:ascii="Arial" w:hAnsi="Arial" w:cs="Arial"/>
          <w:b/>
          <w:bCs/>
          <w:sz w:val="20"/>
        </w:rPr>
        <w:t>Obchodný zákonník</w:t>
      </w:r>
      <w:r w:rsidRPr="00EA1950">
        <w:rPr>
          <w:rFonts w:ascii="Arial" w:hAnsi="Arial" w:cs="Arial"/>
          <w:sz w:val="20"/>
        </w:rPr>
        <w:t>“) medzi</w:t>
      </w:r>
    </w:p>
    <w:p w14:paraId="3E718932" w14:textId="3DEE1132" w:rsidR="00EB7392" w:rsidRPr="009F2427" w:rsidRDefault="00EB7392" w:rsidP="009F2427">
      <w:pPr>
        <w:pBdr>
          <w:top w:val="single" w:sz="4" w:space="1" w:color="auto"/>
        </w:pBdr>
        <w:spacing w:line="276" w:lineRule="auto"/>
        <w:jc w:val="both"/>
        <w:rPr>
          <w:rFonts w:ascii="Arial" w:hAnsi="Arial" w:cs="Arial"/>
          <w:b/>
          <w:sz w:val="20"/>
        </w:rPr>
      </w:pPr>
      <w:r w:rsidRPr="00EA1950">
        <w:rPr>
          <w:rFonts w:ascii="Arial" w:hAnsi="Arial" w:cs="Arial"/>
          <w:sz w:val="20"/>
        </w:rPr>
        <w:tab/>
      </w:r>
      <w:r w:rsidRPr="00EA1950">
        <w:rPr>
          <w:rFonts w:ascii="Arial" w:hAnsi="Arial" w:cs="Arial"/>
          <w:sz w:val="20"/>
        </w:rPr>
        <w:tab/>
      </w:r>
      <w:r w:rsidRPr="00EA1950">
        <w:rPr>
          <w:rFonts w:ascii="Arial" w:hAnsi="Arial" w:cs="Arial"/>
          <w:sz w:val="20"/>
        </w:rPr>
        <w:tab/>
      </w:r>
      <w:r w:rsidRPr="00EA1950">
        <w:rPr>
          <w:rFonts w:ascii="Arial" w:hAnsi="Arial" w:cs="Arial"/>
          <w:sz w:val="20"/>
        </w:rPr>
        <w:tab/>
      </w:r>
    </w:p>
    <w:p w14:paraId="24A91A15" w14:textId="77777777" w:rsidR="00EB7392" w:rsidRPr="00EA1950" w:rsidRDefault="00EB7392" w:rsidP="00450C30">
      <w:pPr>
        <w:spacing w:before="80" w:after="80"/>
        <w:rPr>
          <w:rFonts w:ascii="Arial" w:hAnsi="Arial" w:cs="Arial"/>
          <w:b/>
          <w:sz w:val="20"/>
        </w:rPr>
      </w:pPr>
      <w:r w:rsidRPr="00EA1950">
        <w:rPr>
          <w:rFonts w:ascii="Arial" w:hAnsi="Arial" w:cs="Arial"/>
          <w:b/>
          <w:sz w:val="20"/>
        </w:rPr>
        <w:t>Mandantom:</w:t>
      </w:r>
      <w:r w:rsidRPr="00EA1950">
        <w:rPr>
          <w:rFonts w:ascii="Arial" w:hAnsi="Arial" w:cs="Arial"/>
          <w:b/>
          <w:sz w:val="20"/>
        </w:rPr>
        <w:tab/>
      </w:r>
    </w:p>
    <w:p w14:paraId="065A6615" w14:textId="717E13FF" w:rsidR="00EB7392" w:rsidRPr="00EA1950" w:rsidRDefault="00EB7392" w:rsidP="00EB7392">
      <w:pPr>
        <w:rPr>
          <w:rFonts w:ascii="Arial" w:hAnsi="Arial" w:cs="Arial"/>
          <w:sz w:val="20"/>
        </w:rPr>
      </w:pPr>
      <w:r w:rsidRPr="00EA1950">
        <w:rPr>
          <w:rFonts w:ascii="Arial" w:hAnsi="Arial" w:cs="Arial"/>
          <w:sz w:val="20"/>
        </w:rPr>
        <w:t>Obchodné meno</w:t>
      </w:r>
      <w:r w:rsidR="009F2427">
        <w:rPr>
          <w:rFonts w:ascii="Arial" w:hAnsi="Arial" w:cs="Arial"/>
          <w:sz w:val="20"/>
        </w:rPr>
        <w:t>:</w:t>
      </w:r>
      <w:r w:rsidR="009F2427">
        <w:rPr>
          <w:rFonts w:ascii="Arial" w:hAnsi="Arial" w:cs="Arial"/>
          <w:sz w:val="20"/>
        </w:rPr>
        <w:tab/>
      </w:r>
      <w:r w:rsidRPr="00EA1950">
        <w:rPr>
          <w:rFonts w:ascii="Arial" w:hAnsi="Arial" w:cs="Arial"/>
          <w:b/>
          <w:sz w:val="20"/>
        </w:rPr>
        <w:t>Odvoz a likvidácia odpadu a.s., v skratke: OLO a.s.</w:t>
      </w:r>
    </w:p>
    <w:p w14:paraId="550AEDEC" w14:textId="265F3E5F" w:rsidR="00EB7392" w:rsidRPr="00EA1950" w:rsidRDefault="00EB7392" w:rsidP="00EB7392">
      <w:pPr>
        <w:rPr>
          <w:rFonts w:ascii="Arial" w:hAnsi="Arial" w:cs="Arial"/>
          <w:sz w:val="20"/>
        </w:rPr>
      </w:pPr>
      <w:r w:rsidRPr="00EA1950">
        <w:rPr>
          <w:rFonts w:ascii="Arial" w:hAnsi="Arial" w:cs="Arial"/>
          <w:sz w:val="20"/>
        </w:rPr>
        <w:t>Sídlo</w:t>
      </w:r>
      <w:r w:rsidR="009F2427">
        <w:rPr>
          <w:rFonts w:ascii="Arial" w:hAnsi="Arial" w:cs="Arial"/>
          <w:sz w:val="20"/>
        </w:rPr>
        <w:t>:</w:t>
      </w:r>
      <w:r w:rsidR="009F2427">
        <w:rPr>
          <w:rFonts w:ascii="Arial" w:hAnsi="Arial" w:cs="Arial"/>
          <w:sz w:val="20"/>
        </w:rPr>
        <w:tab/>
      </w:r>
      <w:r w:rsidR="009F2427">
        <w:rPr>
          <w:rFonts w:ascii="Arial" w:hAnsi="Arial" w:cs="Arial"/>
          <w:sz w:val="20"/>
        </w:rPr>
        <w:tab/>
      </w:r>
      <w:r w:rsidR="009F2427">
        <w:rPr>
          <w:rFonts w:ascii="Arial" w:hAnsi="Arial" w:cs="Arial"/>
          <w:sz w:val="20"/>
        </w:rPr>
        <w:tab/>
      </w:r>
      <w:proofErr w:type="spellStart"/>
      <w:r w:rsidRPr="00EA1950">
        <w:rPr>
          <w:rFonts w:ascii="Arial" w:hAnsi="Arial" w:cs="Arial"/>
          <w:sz w:val="20"/>
        </w:rPr>
        <w:t>Ivanská</w:t>
      </w:r>
      <w:proofErr w:type="spellEnd"/>
      <w:r w:rsidRPr="00EA1950">
        <w:rPr>
          <w:rFonts w:ascii="Arial" w:hAnsi="Arial" w:cs="Arial"/>
          <w:sz w:val="20"/>
        </w:rPr>
        <w:t xml:space="preserve"> cesta 22, 821 04 Bratislava</w:t>
      </w:r>
    </w:p>
    <w:p w14:paraId="1F565CB7" w14:textId="53293663" w:rsidR="00EB7392" w:rsidRPr="00EA1950" w:rsidRDefault="00EB7392" w:rsidP="00EB7392">
      <w:pPr>
        <w:rPr>
          <w:rFonts w:ascii="Arial" w:hAnsi="Arial" w:cs="Arial"/>
          <w:sz w:val="20"/>
        </w:rPr>
      </w:pPr>
      <w:r w:rsidRPr="00EA1950">
        <w:rPr>
          <w:rFonts w:ascii="Arial" w:hAnsi="Arial" w:cs="Arial"/>
          <w:sz w:val="20"/>
        </w:rPr>
        <w:t>IČO</w:t>
      </w:r>
      <w:r w:rsidR="009F2427">
        <w:rPr>
          <w:rFonts w:ascii="Arial" w:hAnsi="Arial" w:cs="Arial"/>
          <w:sz w:val="20"/>
        </w:rPr>
        <w:t>:</w:t>
      </w:r>
      <w:r w:rsidR="009F2427">
        <w:rPr>
          <w:rFonts w:ascii="Arial" w:hAnsi="Arial" w:cs="Arial"/>
          <w:sz w:val="20"/>
        </w:rPr>
        <w:tab/>
      </w:r>
      <w:r w:rsidR="009F2427">
        <w:rPr>
          <w:rFonts w:ascii="Arial" w:hAnsi="Arial" w:cs="Arial"/>
          <w:sz w:val="20"/>
        </w:rPr>
        <w:tab/>
      </w:r>
      <w:r w:rsidR="009F2427">
        <w:rPr>
          <w:rFonts w:ascii="Arial" w:hAnsi="Arial" w:cs="Arial"/>
          <w:sz w:val="20"/>
        </w:rPr>
        <w:tab/>
      </w:r>
      <w:r w:rsidRPr="00EA1950">
        <w:rPr>
          <w:rFonts w:ascii="Arial" w:hAnsi="Arial" w:cs="Arial"/>
          <w:sz w:val="20"/>
        </w:rPr>
        <w:t>00 681 300</w:t>
      </w:r>
    </w:p>
    <w:p w14:paraId="4F2F941F" w14:textId="7D53515C" w:rsidR="00EB7392" w:rsidRPr="00EA1950" w:rsidRDefault="00EB7392" w:rsidP="00EB7392">
      <w:pPr>
        <w:rPr>
          <w:rFonts w:ascii="Arial" w:hAnsi="Arial" w:cs="Arial"/>
          <w:sz w:val="20"/>
        </w:rPr>
      </w:pPr>
      <w:r w:rsidRPr="00EA1950">
        <w:rPr>
          <w:rFonts w:ascii="Arial" w:hAnsi="Arial" w:cs="Arial"/>
          <w:sz w:val="20"/>
        </w:rPr>
        <w:t>DIČ</w:t>
      </w:r>
      <w:r w:rsidR="009F2427">
        <w:rPr>
          <w:rFonts w:ascii="Arial" w:hAnsi="Arial" w:cs="Arial"/>
          <w:sz w:val="20"/>
        </w:rPr>
        <w:t>:</w:t>
      </w:r>
      <w:r w:rsidR="009F2427">
        <w:rPr>
          <w:rFonts w:ascii="Arial" w:hAnsi="Arial" w:cs="Arial"/>
          <w:sz w:val="20"/>
        </w:rPr>
        <w:tab/>
      </w:r>
      <w:r w:rsidR="009F2427">
        <w:rPr>
          <w:rFonts w:ascii="Arial" w:hAnsi="Arial" w:cs="Arial"/>
          <w:sz w:val="20"/>
        </w:rPr>
        <w:tab/>
      </w:r>
      <w:r w:rsidR="009F2427">
        <w:rPr>
          <w:rFonts w:ascii="Arial" w:hAnsi="Arial" w:cs="Arial"/>
          <w:sz w:val="20"/>
        </w:rPr>
        <w:tab/>
      </w:r>
      <w:r w:rsidRPr="00EA1950">
        <w:rPr>
          <w:rFonts w:ascii="Arial" w:hAnsi="Arial" w:cs="Arial"/>
          <w:sz w:val="20"/>
          <w:lang w:eastAsia="cs-CZ"/>
        </w:rPr>
        <w:t>2020318256</w:t>
      </w:r>
    </w:p>
    <w:p w14:paraId="6F525994" w14:textId="0CF78476" w:rsidR="00EB7392" w:rsidRPr="00EA1950" w:rsidRDefault="00EB7392" w:rsidP="00EB7392">
      <w:pPr>
        <w:rPr>
          <w:rFonts w:ascii="Arial" w:hAnsi="Arial" w:cs="Arial"/>
          <w:sz w:val="20"/>
        </w:rPr>
      </w:pPr>
      <w:r w:rsidRPr="00EA1950">
        <w:rPr>
          <w:rFonts w:ascii="Arial" w:hAnsi="Arial" w:cs="Arial"/>
          <w:sz w:val="20"/>
        </w:rPr>
        <w:t>IČ DPH</w:t>
      </w:r>
      <w:r w:rsidRPr="00EA1950">
        <w:rPr>
          <w:rFonts w:ascii="Arial" w:hAnsi="Arial" w:cs="Arial"/>
          <w:sz w:val="20"/>
        </w:rPr>
        <w:tab/>
      </w:r>
      <w:r w:rsidR="009F2427">
        <w:rPr>
          <w:rFonts w:ascii="Arial" w:hAnsi="Arial" w:cs="Arial"/>
          <w:sz w:val="20"/>
        </w:rPr>
        <w:t>:</w:t>
      </w:r>
      <w:r w:rsidR="009F2427">
        <w:rPr>
          <w:rFonts w:ascii="Arial" w:hAnsi="Arial" w:cs="Arial"/>
          <w:sz w:val="20"/>
        </w:rPr>
        <w:tab/>
      </w:r>
      <w:r w:rsidR="009F2427">
        <w:rPr>
          <w:rFonts w:ascii="Arial" w:hAnsi="Arial" w:cs="Arial"/>
          <w:sz w:val="20"/>
        </w:rPr>
        <w:tab/>
      </w:r>
      <w:r w:rsidRPr="00EA1950">
        <w:rPr>
          <w:rFonts w:ascii="Arial" w:hAnsi="Arial" w:cs="Arial"/>
          <w:sz w:val="20"/>
          <w:lang w:eastAsia="cs-CZ"/>
        </w:rPr>
        <w:t>SK2020318256</w:t>
      </w:r>
    </w:p>
    <w:p w14:paraId="45436752" w14:textId="2F21C0E3" w:rsidR="00EB7392" w:rsidRPr="00EA1950" w:rsidRDefault="00EB7392" w:rsidP="00EB7392">
      <w:pPr>
        <w:rPr>
          <w:rFonts w:ascii="Arial" w:hAnsi="Arial" w:cs="Arial"/>
          <w:sz w:val="20"/>
        </w:rPr>
      </w:pPr>
      <w:r w:rsidRPr="00EA1950">
        <w:rPr>
          <w:rFonts w:ascii="Arial" w:hAnsi="Arial" w:cs="Arial"/>
          <w:sz w:val="20"/>
        </w:rPr>
        <w:t>Zapísaný</w:t>
      </w:r>
      <w:r w:rsidR="009F2427">
        <w:rPr>
          <w:rFonts w:ascii="Arial" w:hAnsi="Arial" w:cs="Arial"/>
          <w:sz w:val="20"/>
        </w:rPr>
        <w:t>:</w:t>
      </w:r>
      <w:r w:rsidR="009F2427">
        <w:rPr>
          <w:rFonts w:ascii="Arial" w:hAnsi="Arial" w:cs="Arial"/>
          <w:sz w:val="20"/>
        </w:rPr>
        <w:tab/>
      </w:r>
      <w:r w:rsidR="009F2427">
        <w:rPr>
          <w:rFonts w:ascii="Arial" w:hAnsi="Arial" w:cs="Arial"/>
          <w:sz w:val="20"/>
        </w:rPr>
        <w:tab/>
        <w:t>v </w:t>
      </w:r>
      <w:r w:rsidRPr="00EA1950">
        <w:rPr>
          <w:rFonts w:ascii="Arial" w:hAnsi="Arial" w:cs="Arial"/>
          <w:sz w:val="20"/>
        </w:rPr>
        <w:t>Obchodn</w:t>
      </w:r>
      <w:r w:rsidR="009F2427">
        <w:rPr>
          <w:rFonts w:ascii="Arial" w:hAnsi="Arial" w:cs="Arial"/>
          <w:sz w:val="20"/>
        </w:rPr>
        <w:t xml:space="preserve">om registri </w:t>
      </w:r>
      <w:r w:rsidRPr="00EA1950">
        <w:rPr>
          <w:rFonts w:ascii="Arial" w:hAnsi="Arial" w:cs="Arial"/>
          <w:sz w:val="20"/>
        </w:rPr>
        <w:t>Okresného súdu Bratislava I,</w:t>
      </w:r>
    </w:p>
    <w:p w14:paraId="45DF85A3" w14:textId="7D6A9465" w:rsidR="00EB7392" w:rsidRPr="00EA1950" w:rsidRDefault="00EB7392" w:rsidP="009F2427">
      <w:pPr>
        <w:ind w:left="2124"/>
        <w:rPr>
          <w:rFonts w:ascii="Arial" w:hAnsi="Arial" w:cs="Arial"/>
          <w:sz w:val="20"/>
        </w:rPr>
      </w:pPr>
      <w:r w:rsidRPr="00EA1950">
        <w:rPr>
          <w:rFonts w:ascii="Arial" w:hAnsi="Arial" w:cs="Arial"/>
          <w:sz w:val="20"/>
        </w:rPr>
        <w:t>oddiel: Sa, vložka č.: 482/B</w:t>
      </w:r>
    </w:p>
    <w:p w14:paraId="22BA4A9E" w14:textId="77777777" w:rsidR="009F2427" w:rsidRDefault="00EB7392" w:rsidP="009F2427">
      <w:pPr>
        <w:spacing w:line="276" w:lineRule="auto"/>
        <w:jc w:val="both"/>
        <w:rPr>
          <w:rFonts w:ascii="Arial" w:hAnsi="Arial" w:cs="Arial"/>
          <w:sz w:val="20"/>
        </w:rPr>
      </w:pPr>
      <w:r w:rsidRPr="00EA1950">
        <w:rPr>
          <w:rFonts w:ascii="Arial" w:hAnsi="Arial" w:cs="Arial"/>
          <w:sz w:val="20"/>
        </w:rPr>
        <w:t>V</w:t>
      </w:r>
      <w:r w:rsidR="009F2427">
        <w:rPr>
          <w:rFonts w:ascii="Arial" w:hAnsi="Arial" w:cs="Arial"/>
          <w:sz w:val="20"/>
        </w:rPr>
        <w:t> </w:t>
      </w:r>
      <w:r w:rsidRPr="00EA1950">
        <w:rPr>
          <w:rFonts w:ascii="Arial" w:hAnsi="Arial" w:cs="Arial"/>
          <w:sz w:val="20"/>
        </w:rPr>
        <w:t>zastúpení</w:t>
      </w:r>
      <w:r w:rsidR="009F2427">
        <w:rPr>
          <w:rFonts w:ascii="Arial" w:hAnsi="Arial" w:cs="Arial"/>
          <w:sz w:val="20"/>
        </w:rPr>
        <w:t>:</w:t>
      </w:r>
      <w:r w:rsidR="009F2427">
        <w:rPr>
          <w:rFonts w:ascii="Arial" w:hAnsi="Arial" w:cs="Arial"/>
          <w:sz w:val="20"/>
        </w:rPr>
        <w:tab/>
      </w:r>
      <w:r w:rsidR="009F2427">
        <w:rPr>
          <w:rFonts w:ascii="Arial" w:hAnsi="Arial" w:cs="Arial"/>
          <w:sz w:val="20"/>
        </w:rPr>
        <w:tab/>
      </w:r>
      <w:r w:rsidR="009F2427" w:rsidRPr="00E66F19">
        <w:rPr>
          <w:rFonts w:ascii="Arial" w:hAnsi="Arial" w:cs="Arial"/>
          <w:sz w:val="20"/>
        </w:rPr>
        <w:t xml:space="preserve">Ing. Mgr. Ivan Sokáč, PhD., MBA – predseda predstavenstva </w:t>
      </w:r>
    </w:p>
    <w:p w14:paraId="1DE7BB93" w14:textId="183E2265" w:rsidR="009F2427" w:rsidRPr="00E66F19" w:rsidRDefault="009F2427" w:rsidP="009F2427">
      <w:pPr>
        <w:spacing w:line="276" w:lineRule="auto"/>
        <w:ind w:left="1416" w:firstLine="708"/>
        <w:jc w:val="both"/>
        <w:rPr>
          <w:rFonts w:ascii="Arial" w:hAnsi="Arial" w:cs="Arial"/>
          <w:sz w:val="20"/>
        </w:rPr>
      </w:pPr>
      <w:r w:rsidRPr="00E66F19">
        <w:rPr>
          <w:rFonts w:ascii="Arial" w:hAnsi="Arial" w:cs="Arial"/>
          <w:sz w:val="20"/>
        </w:rPr>
        <w:t>Ing. Vladimír Lukáč – člen predstavenstva</w:t>
      </w:r>
    </w:p>
    <w:p w14:paraId="69E63469" w14:textId="438B3FB4" w:rsidR="00EB7392" w:rsidRPr="00EA1950" w:rsidRDefault="00EB7392" w:rsidP="009F2427">
      <w:pPr>
        <w:rPr>
          <w:rFonts w:ascii="Arial" w:hAnsi="Arial" w:cs="Arial"/>
          <w:sz w:val="20"/>
        </w:rPr>
      </w:pPr>
      <w:r w:rsidRPr="00EA1950">
        <w:rPr>
          <w:rFonts w:ascii="Arial" w:hAnsi="Arial" w:cs="Arial"/>
          <w:sz w:val="20"/>
        </w:rPr>
        <w:t>Bankové spojeni</w:t>
      </w:r>
      <w:r w:rsidR="009F2427">
        <w:rPr>
          <w:rFonts w:ascii="Arial" w:hAnsi="Arial" w:cs="Arial"/>
          <w:sz w:val="20"/>
        </w:rPr>
        <w:t>e:</w:t>
      </w:r>
      <w:r w:rsidR="009F2427">
        <w:rPr>
          <w:rFonts w:ascii="Arial" w:hAnsi="Arial" w:cs="Arial"/>
          <w:sz w:val="20"/>
        </w:rPr>
        <w:tab/>
      </w:r>
      <w:r w:rsidR="003A001D">
        <w:rPr>
          <w:rFonts w:ascii="Arial" w:hAnsi="Arial" w:cs="Arial"/>
          <w:sz w:val="20"/>
        </w:rPr>
        <w:t>Československá obchodná banka, a.s.</w:t>
      </w:r>
    </w:p>
    <w:p w14:paraId="3F7592DC" w14:textId="664EFB0C" w:rsidR="00EB7392" w:rsidRPr="00EA1950" w:rsidRDefault="00EB7392" w:rsidP="00EB7392">
      <w:pPr>
        <w:rPr>
          <w:rFonts w:ascii="Arial" w:hAnsi="Arial" w:cs="Arial"/>
          <w:sz w:val="20"/>
        </w:rPr>
      </w:pPr>
      <w:r w:rsidRPr="00EA1950">
        <w:rPr>
          <w:rFonts w:ascii="Arial" w:hAnsi="Arial" w:cs="Arial"/>
          <w:sz w:val="20"/>
        </w:rPr>
        <w:t>Číslo účtu</w:t>
      </w:r>
      <w:r w:rsidR="009F2427">
        <w:rPr>
          <w:rFonts w:ascii="Arial" w:hAnsi="Arial" w:cs="Arial"/>
          <w:sz w:val="20"/>
        </w:rPr>
        <w:t>:</w:t>
      </w:r>
      <w:r w:rsidR="009F2427">
        <w:rPr>
          <w:rFonts w:ascii="Arial" w:hAnsi="Arial" w:cs="Arial"/>
          <w:sz w:val="20"/>
        </w:rPr>
        <w:tab/>
      </w:r>
      <w:r w:rsidR="009F2427">
        <w:rPr>
          <w:rFonts w:ascii="Arial" w:hAnsi="Arial" w:cs="Arial"/>
          <w:sz w:val="20"/>
        </w:rPr>
        <w:tab/>
      </w:r>
      <w:r w:rsidRPr="00EA1950">
        <w:rPr>
          <w:rFonts w:ascii="Arial" w:hAnsi="Arial" w:cs="Arial"/>
          <w:sz w:val="20"/>
        </w:rPr>
        <w:t>SK37 7500 0000 0000 2533 2773</w:t>
      </w:r>
    </w:p>
    <w:p w14:paraId="7C7180D6" w14:textId="5A2CF2BB" w:rsidR="00EB7392" w:rsidRPr="00EA1950" w:rsidRDefault="00EB7392" w:rsidP="00450C30">
      <w:pPr>
        <w:spacing w:before="80" w:after="80"/>
        <w:rPr>
          <w:rFonts w:ascii="Arial" w:hAnsi="Arial" w:cs="Arial"/>
          <w:sz w:val="20"/>
        </w:rPr>
      </w:pPr>
      <w:r w:rsidRPr="00EA1950">
        <w:rPr>
          <w:rFonts w:ascii="Arial" w:hAnsi="Arial" w:cs="Arial"/>
          <w:sz w:val="20"/>
        </w:rPr>
        <w:t>(ďalej len „</w:t>
      </w:r>
      <w:r w:rsidRPr="00EA1950">
        <w:rPr>
          <w:rFonts w:ascii="Arial" w:hAnsi="Arial" w:cs="Arial"/>
          <w:b/>
          <w:sz w:val="20"/>
        </w:rPr>
        <w:t>Mandant</w:t>
      </w:r>
      <w:r w:rsidRPr="00EA1950">
        <w:rPr>
          <w:rFonts w:ascii="Arial" w:hAnsi="Arial" w:cs="Arial"/>
          <w:sz w:val="20"/>
        </w:rPr>
        <w:t>“)</w:t>
      </w:r>
    </w:p>
    <w:p w14:paraId="2C99B851" w14:textId="45461226" w:rsidR="00EB7392" w:rsidRPr="00EA1950" w:rsidRDefault="00EB7392" w:rsidP="00450C30">
      <w:pPr>
        <w:spacing w:before="80" w:after="80"/>
        <w:rPr>
          <w:rFonts w:ascii="Arial" w:hAnsi="Arial" w:cs="Arial"/>
          <w:sz w:val="20"/>
        </w:rPr>
      </w:pPr>
      <w:r w:rsidRPr="00EA1950">
        <w:rPr>
          <w:rFonts w:ascii="Arial" w:hAnsi="Arial" w:cs="Arial"/>
          <w:sz w:val="20"/>
        </w:rPr>
        <w:t>a</w:t>
      </w:r>
    </w:p>
    <w:p w14:paraId="2040C502" w14:textId="77777777" w:rsidR="00EB7392" w:rsidRPr="00EA1950" w:rsidRDefault="00EB7392" w:rsidP="00450C30">
      <w:pPr>
        <w:spacing w:before="80" w:after="80"/>
        <w:rPr>
          <w:rFonts w:ascii="Arial" w:hAnsi="Arial" w:cs="Arial"/>
          <w:sz w:val="20"/>
        </w:rPr>
      </w:pPr>
      <w:r w:rsidRPr="00EA1950">
        <w:rPr>
          <w:rFonts w:ascii="Arial" w:hAnsi="Arial" w:cs="Arial"/>
          <w:b/>
          <w:sz w:val="20"/>
        </w:rPr>
        <w:t>Mandatárom:</w:t>
      </w:r>
      <w:r w:rsidRPr="00EA1950">
        <w:rPr>
          <w:rFonts w:ascii="Arial" w:hAnsi="Arial" w:cs="Arial"/>
          <w:sz w:val="20"/>
        </w:rPr>
        <w:t xml:space="preserve"> </w:t>
      </w:r>
      <w:r w:rsidRPr="00EA1950">
        <w:rPr>
          <w:rFonts w:ascii="Arial" w:hAnsi="Arial" w:cs="Arial"/>
          <w:sz w:val="20"/>
        </w:rPr>
        <w:tab/>
      </w:r>
      <w:r w:rsidRPr="00EA1950">
        <w:rPr>
          <w:rFonts w:ascii="Arial" w:hAnsi="Arial" w:cs="Arial"/>
          <w:sz w:val="20"/>
        </w:rPr>
        <w:tab/>
      </w:r>
    </w:p>
    <w:p w14:paraId="6FD29F70" w14:textId="4228EFA1" w:rsidR="00EB7392" w:rsidRPr="00EA1950" w:rsidRDefault="00EB7392" w:rsidP="00EB7392">
      <w:pPr>
        <w:rPr>
          <w:rFonts w:ascii="Arial" w:hAnsi="Arial" w:cs="Arial"/>
          <w:sz w:val="20"/>
        </w:rPr>
      </w:pPr>
      <w:r w:rsidRPr="00EA1950">
        <w:rPr>
          <w:rFonts w:ascii="Arial" w:hAnsi="Arial" w:cs="Arial"/>
          <w:sz w:val="20"/>
        </w:rPr>
        <w:t>Obchodné meno</w:t>
      </w:r>
      <w:r w:rsidR="009F2427">
        <w:rPr>
          <w:rFonts w:ascii="Arial" w:hAnsi="Arial" w:cs="Arial"/>
          <w:sz w:val="20"/>
        </w:rPr>
        <w:t>:</w:t>
      </w:r>
      <w:r w:rsidR="009F2427">
        <w:rPr>
          <w:rFonts w:ascii="Arial" w:hAnsi="Arial" w:cs="Arial"/>
          <w:sz w:val="20"/>
        </w:rPr>
        <w:tab/>
      </w:r>
      <w:r w:rsidRPr="00EA1950">
        <w:rPr>
          <w:rFonts w:ascii="Arial" w:hAnsi="Arial" w:cs="Arial"/>
          <w:sz w:val="20"/>
        </w:rPr>
        <w:t xml:space="preserve"> </w:t>
      </w:r>
    </w:p>
    <w:p w14:paraId="7E3B70FD" w14:textId="3330E3EC" w:rsidR="00EB7392" w:rsidRPr="00EA1950" w:rsidRDefault="00EB7392" w:rsidP="00EB7392">
      <w:pPr>
        <w:pStyle w:val="Default"/>
        <w:rPr>
          <w:rFonts w:ascii="Arial" w:hAnsi="Arial" w:cs="Arial"/>
          <w:sz w:val="20"/>
          <w:szCs w:val="20"/>
        </w:rPr>
      </w:pPr>
      <w:r w:rsidRPr="00EA1950">
        <w:rPr>
          <w:rFonts w:ascii="Arial" w:hAnsi="Arial" w:cs="Arial"/>
          <w:sz w:val="20"/>
          <w:szCs w:val="20"/>
        </w:rPr>
        <w:t>Sídlo</w:t>
      </w:r>
      <w:r w:rsidR="009F2427">
        <w:rPr>
          <w:rFonts w:ascii="Arial" w:hAnsi="Arial" w:cs="Arial"/>
          <w:sz w:val="20"/>
          <w:szCs w:val="20"/>
        </w:rPr>
        <w:t>:</w:t>
      </w:r>
      <w:r w:rsidR="009F2427">
        <w:rPr>
          <w:rFonts w:ascii="Arial" w:hAnsi="Arial" w:cs="Arial"/>
          <w:sz w:val="20"/>
          <w:szCs w:val="20"/>
        </w:rPr>
        <w:tab/>
      </w:r>
      <w:r w:rsidR="009F2427">
        <w:rPr>
          <w:rFonts w:ascii="Arial" w:hAnsi="Arial" w:cs="Arial"/>
          <w:sz w:val="20"/>
          <w:szCs w:val="20"/>
        </w:rPr>
        <w:tab/>
      </w:r>
      <w:r w:rsidR="009F2427">
        <w:rPr>
          <w:rFonts w:ascii="Arial" w:hAnsi="Arial" w:cs="Arial"/>
          <w:sz w:val="20"/>
          <w:szCs w:val="20"/>
        </w:rPr>
        <w:tab/>
      </w:r>
      <w:r w:rsidRPr="00EA1950">
        <w:rPr>
          <w:rFonts w:ascii="Arial" w:hAnsi="Arial" w:cs="Arial"/>
          <w:sz w:val="20"/>
          <w:szCs w:val="20"/>
        </w:rPr>
        <w:t xml:space="preserve"> </w:t>
      </w:r>
    </w:p>
    <w:p w14:paraId="496A89ED" w14:textId="0DD8626A" w:rsidR="00EB7392" w:rsidRPr="00EA1950" w:rsidRDefault="00EB7392" w:rsidP="00EB7392">
      <w:pPr>
        <w:rPr>
          <w:rFonts w:ascii="Arial" w:hAnsi="Arial" w:cs="Arial"/>
          <w:sz w:val="20"/>
        </w:rPr>
      </w:pPr>
      <w:r w:rsidRPr="00EA1950">
        <w:rPr>
          <w:rFonts w:ascii="Arial" w:hAnsi="Arial" w:cs="Arial"/>
          <w:sz w:val="20"/>
        </w:rPr>
        <w:t>IČO</w:t>
      </w:r>
      <w:r w:rsidR="009F2427">
        <w:rPr>
          <w:rFonts w:ascii="Arial" w:hAnsi="Arial" w:cs="Arial"/>
          <w:sz w:val="20"/>
        </w:rPr>
        <w:t>:</w:t>
      </w:r>
      <w:r w:rsidR="009F2427">
        <w:rPr>
          <w:rFonts w:ascii="Arial" w:hAnsi="Arial" w:cs="Arial"/>
          <w:sz w:val="20"/>
        </w:rPr>
        <w:tab/>
      </w:r>
      <w:r w:rsidR="009F2427">
        <w:rPr>
          <w:rFonts w:ascii="Arial" w:hAnsi="Arial" w:cs="Arial"/>
          <w:sz w:val="20"/>
        </w:rPr>
        <w:tab/>
      </w:r>
      <w:r w:rsidR="009F2427">
        <w:rPr>
          <w:rFonts w:ascii="Arial" w:hAnsi="Arial" w:cs="Arial"/>
          <w:sz w:val="20"/>
        </w:rPr>
        <w:tab/>
      </w:r>
    </w:p>
    <w:p w14:paraId="173A3838" w14:textId="319C46A5" w:rsidR="00EB7392" w:rsidRPr="00EA1950" w:rsidRDefault="00EB7392" w:rsidP="00EB7392">
      <w:pPr>
        <w:rPr>
          <w:rFonts w:ascii="Arial" w:hAnsi="Arial" w:cs="Arial"/>
          <w:sz w:val="20"/>
        </w:rPr>
      </w:pPr>
      <w:r w:rsidRPr="00EA1950">
        <w:rPr>
          <w:rFonts w:ascii="Arial" w:hAnsi="Arial" w:cs="Arial"/>
          <w:sz w:val="20"/>
        </w:rPr>
        <w:t>DIČ</w:t>
      </w:r>
      <w:r w:rsidR="009F2427">
        <w:rPr>
          <w:rFonts w:ascii="Arial" w:hAnsi="Arial" w:cs="Arial"/>
          <w:sz w:val="20"/>
        </w:rPr>
        <w:t>:</w:t>
      </w:r>
      <w:r w:rsidR="009F2427">
        <w:rPr>
          <w:rFonts w:ascii="Arial" w:hAnsi="Arial" w:cs="Arial"/>
          <w:sz w:val="20"/>
        </w:rPr>
        <w:tab/>
      </w:r>
      <w:r w:rsidR="009F2427">
        <w:rPr>
          <w:rFonts w:ascii="Arial" w:hAnsi="Arial" w:cs="Arial"/>
          <w:sz w:val="20"/>
        </w:rPr>
        <w:tab/>
      </w:r>
      <w:r w:rsidR="009F2427">
        <w:rPr>
          <w:rFonts w:ascii="Arial" w:hAnsi="Arial" w:cs="Arial"/>
          <w:sz w:val="20"/>
        </w:rPr>
        <w:tab/>
      </w:r>
      <w:r w:rsidRPr="00EA1950">
        <w:rPr>
          <w:rFonts w:ascii="Arial" w:hAnsi="Arial" w:cs="Arial"/>
          <w:sz w:val="20"/>
        </w:rPr>
        <w:t xml:space="preserve"> </w:t>
      </w:r>
    </w:p>
    <w:p w14:paraId="2F8B7E22" w14:textId="37D8220F" w:rsidR="00EB7392" w:rsidRPr="00EA1950" w:rsidRDefault="00EB7392" w:rsidP="00EB7392">
      <w:pPr>
        <w:rPr>
          <w:rFonts w:ascii="Arial" w:hAnsi="Arial" w:cs="Arial"/>
          <w:sz w:val="20"/>
        </w:rPr>
      </w:pPr>
      <w:r w:rsidRPr="00EA1950">
        <w:rPr>
          <w:rFonts w:ascii="Arial" w:hAnsi="Arial" w:cs="Arial"/>
          <w:sz w:val="20"/>
        </w:rPr>
        <w:t>IČ DPH</w:t>
      </w:r>
      <w:r w:rsidR="009F2427">
        <w:rPr>
          <w:rFonts w:ascii="Arial" w:hAnsi="Arial" w:cs="Arial"/>
          <w:sz w:val="20"/>
        </w:rPr>
        <w:t>:</w:t>
      </w:r>
      <w:r w:rsidR="009F2427">
        <w:rPr>
          <w:rFonts w:ascii="Arial" w:hAnsi="Arial" w:cs="Arial"/>
          <w:sz w:val="20"/>
        </w:rPr>
        <w:tab/>
      </w:r>
      <w:r w:rsidR="009F2427">
        <w:rPr>
          <w:rFonts w:ascii="Arial" w:hAnsi="Arial" w:cs="Arial"/>
          <w:sz w:val="20"/>
        </w:rPr>
        <w:tab/>
      </w:r>
      <w:r w:rsidRPr="00EA1950">
        <w:rPr>
          <w:rFonts w:ascii="Arial" w:hAnsi="Arial" w:cs="Arial"/>
          <w:sz w:val="20"/>
        </w:rPr>
        <w:t xml:space="preserve"> </w:t>
      </w:r>
    </w:p>
    <w:p w14:paraId="1572A443" w14:textId="30B2A30D" w:rsidR="00EB7392" w:rsidRPr="00EA1950" w:rsidRDefault="00EB7392" w:rsidP="00EB7392">
      <w:pPr>
        <w:rPr>
          <w:rFonts w:ascii="Arial" w:hAnsi="Arial" w:cs="Arial"/>
          <w:sz w:val="20"/>
        </w:rPr>
      </w:pPr>
      <w:r w:rsidRPr="00EA1950">
        <w:rPr>
          <w:rFonts w:ascii="Arial" w:hAnsi="Arial" w:cs="Arial"/>
          <w:sz w:val="20"/>
        </w:rPr>
        <w:t>Zapísaný</w:t>
      </w:r>
      <w:r w:rsidR="009F2427">
        <w:rPr>
          <w:rFonts w:ascii="Arial" w:hAnsi="Arial" w:cs="Arial"/>
          <w:sz w:val="20"/>
        </w:rPr>
        <w:t>:</w:t>
      </w:r>
      <w:r w:rsidR="009F2427">
        <w:rPr>
          <w:rFonts w:ascii="Arial" w:hAnsi="Arial" w:cs="Arial"/>
          <w:sz w:val="20"/>
        </w:rPr>
        <w:tab/>
      </w:r>
      <w:r w:rsidR="009F2427">
        <w:rPr>
          <w:rFonts w:ascii="Arial" w:hAnsi="Arial" w:cs="Arial"/>
          <w:sz w:val="20"/>
        </w:rPr>
        <w:tab/>
      </w:r>
      <w:r w:rsidRPr="00EA1950">
        <w:rPr>
          <w:rFonts w:ascii="Arial" w:hAnsi="Arial" w:cs="Arial"/>
          <w:sz w:val="20"/>
        </w:rPr>
        <w:t xml:space="preserve"> </w:t>
      </w:r>
    </w:p>
    <w:p w14:paraId="6A1463DF" w14:textId="2EA4BE69" w:rsidR="00EB7392" w:rsidRPr="00EA1950" w:rsidRDefault="00EB7392" w:rsidP="00EB7392">
      <w:pPr>
        <w:rPr>
          <w:rFonts w:ascii="Arial" w:hAnsi="Arial" w:cs="Arial"/>
          <w:sz w:val="20"/>
        </w:rPr>
      </w:pPr>
      <w:r w:rsidRPr="00EA1950">
        <w:rPr>
          <w:rFonts w:ascii="Arial" w:hAnsi="Arial" w:cs="Arial"/>
          <w:sz w:val="20"/>
        </w:rPr>
        <w:t>V</w:t>
      </w:r>
      <w:r w:rsidR="009F2427">
        <w:rPr>
          <w:rFonts w:ascii="Arial" w:hAnsi="Arial" w:cs="Arial"/>
          <w:sz w:val="20"/>
        </w:rPr>
        <w:t> </w:t>
      </w:r>
      <w:r w:rsidRPr="00EA1950">
        <w:rPr>
          <w:rFonts w:ascii="Arial" w:hAnsi="Arial" w:cs="Arial"/>
          <w:sz w:val="20"/>
        </w:rPr>
        <w:t>zastúpení</w:t>
      </w:r>
      <w:r w:rsidR="009F2427">
        <w:rPr>
          <w:rFonts w:ascii="Arial" w:hAnsi="Arial" w:cs="Arial"/>
          <w:sz w:val="20"/>
        </w:rPr>
        <w:t>:</w:t>
      </w:r>
      <w:r w:rsidR="009F2427">
        <w:rPr>
          <w:rFonts w:ascii="Arial" w:hAnsi="Arial" w:cs="Arial"/>
          <w:sz w:val="20"/>
        </w:rPr>
        <w:tab/>
      </w:r>
      <w:r w:rsidR="009F2427">
        <w:rPr>
          <w:rFonts w:ascii="Arial" w:hAnsi="Arial" w:cs="Arial"/>
          <w:sz w:val="20"/>
        </w:rPr>
        <w:tab/>
      </w:r>
    </w:p>
    <w:p w14:paraId="2B48516F" w14:textId="7DA79C30" w:rsidR="00EB7392" w:rsidRPr="00EA1950" w:rsidRDefault="00EB7392" w:rsidP="00EB7392">
      <w:pPr>
        <w:rPr>
          <w:rFonts w:ascii="Arial" w:hAnsi="Arial" w:cs="Arial"/>
          <w:sz w:val="20"/>
        </w:rPr>
      </w:pPr>
      <w:r w:rsidRPr="00EA1950">
        <w:rPr>
          <w:rFonts w:ascii="Arial" w:hAnsi="Arial" w:cs="Arial"/>
          <w:sz w:val="20"/>
        </w:rPr>
        <w:t>Bankové spojenie</w:t>
      </w:r>
      <w:r w:rsidR="009F2427">
        <w:rPr>
          <w:rFonts w:ascii="Arial" w:hAnsi="Arial" w:cs="Arial"/>
          <w:sz w:val="20"/>
        </w:rPr>
        <w:t>:</w:t>
      </w:r>
      <w:r w:rsidR="009F2427">
        <w:rPr>
          <w:rFonts w:ascii="Arial" w:hAnsi="Arial" w:cs="Arial"/>
          <w:sz w:val="20"/>
        </w:rPr>
        <w:tab/>
      </w:r>
      <w:r w:rsidRPr="00EA1950">
        <w:rPr>
          <w:rFonts w:ascii="Arial" w:hAnsi="Arial" w:cs="Arial"/>
          <w:sz w:val="20"/>
        </w:rPr>
        <w:t xml:space="preserve"> </w:t>
      </w:r>
    </w:p>
    <w:p w14:paraId="1E989D8D" w14:textId="24AF9757" w:rsidR="00EB7392" w:rsidRPr="00EA1950" w:rsidRDefault="00EB7392" w:rsidP="00EB7392">
      <w:pPr>
        <w:rPr>
          <w:rFonts w:ascii="Arial" w:hAnsi="Arial" w:cs="Arial"/>
          <w:sz w:val="20"/>
        </w:rPr>
      </w:pPr>
      <w:r w:rsidRPr="00EA1950">
        <w:rPr>
          <w:rFonts w:ascii="Arial" w:hAnsi="Arial" w:cs="Arial"/>
          <w:sz w:val="20"/>
        </w:rPr>
        <w:t>Číslo účtu</w:t>
      </w:r>
      <w:r w:rsidR="009F2427">
        <w:rPr>
          <w:rFonts w:ascii="Arial" w:hAnsi="Arial" w:cs="Arial"/>
          <w:sz w:val="20"/>
        </w:rPr>
        <w:t>:</w:t>
      </w:r>
      <w:r w:rsidR="009F2427">
        <w:rPr>
          <w:rFonts w:ascii="Arial" w:hAnsi="Arial" w:cs="Arial"/>
          <w:sz w:val="20"/>
        </w:rPr>
        <w:tab/>
      </w:r>
      <w:r w:rsidR="009F2427">
        <w:rPr>
          <w:rFonts w:ascii="Arial" w:hAnsi="Arial" w:cs="Arial"/>
          <w:sz w:val="20"/>
        </w:rPr>
        <w:tab/>
      </w:r>
      <w:r w:rsidRPr="00EA1950">
        <w:rPr>
          <w:rFonts w:ascii="Arial" w:hAnsi="Arial" w:cs="Arial"/>
          <w:sz w:val="20"/>
        </w:rPr>
        <w:t xml:space="preserve"> </w:t>
      </w:r>
    </w:p>
    <w:p w14:paraId="53942BF2" w14:textId="39D7F738" w:rsidR="00EB7392" w:rsidRPr="00EA1950" w:rsidRDefault="00EB7392" w:rsidP="00450C30">
      <w:pPr>
        <w:spacing w:before="80" w:after="80"/>
        <w:rPr>
          <w:rFonts w:ascii="Arial" w:hAnsi="Arial" w:cs="Arial"/>
          <w:sz w:val="20"/>
        </w:rPr>
      </w:pPr>
      <w:r w:rsidRPr="00EA1950">
        <w:rPr>
          <w:rFonts w:ascii="Arial" w:hAnsi="Arial" w:cs="Arial"/>
          <w:sz w:val="20"/>
        </w:rPr>
        <w:t>(ďalej len „</w:t>
      </w:r>
      <w:r w:rsidRPr="00EA1950">
        <w:rPr>
          <w:rFonts w:ascii="Arial" w:hAnsi="Arial" w:cs="Arial"/>
          <w:b/>
          <w:sz w:val="20"/>
        </w:rPr>
        <w:t>Mandatár</w:t>
      </w:r>
      <w:r w:rsidRPr="00EA1950">
        <w:rPr>
          <w:rFonts w:ascii="Arial" w:hAnsi="Arial" w:cs="Arial"/>
          <w:sz w:val="20"/>
        </w:rPr>
        <w:t>“),</w:t>
      </w:r>
    </w:p>
    <w:p w14:paraId="7666BAE0" w14:textId="77777777" w:rsidR="00EB7392" w:rsidRPr="00EA1950" w:rsidRDefault="00EB7392" w:rsidP="00450C30">
      <w:pPr>
        <w:spacing w:before="80" w:after="80"/>
        <w:rPr>
          <w:rFonts w:ascii="Arial" w:hAnsi="Arial" w:cs="Arial"/>
          <w:sz w:val="20"/>
        </w:rPr>
      </w:pPr>
      <w:r w:rsidRPr="00EA1950">
        <w:rPr>
          <w:rFonts w:ascii="Arial" w:hAnsi="Arial" w:cs="Arial"/>
          <w:sz w:val="20"/>
        </w:rPr>
        <w:t>(ďalej spoločne aj ako „</w:t>
      </w:r>
      <w:r w:rsidRPr="00EA1950">
        <w:rPr>
          <w:rFonts w:ascii="Arial" w:hAnsi="Arial" w:cs="Arial"/>
          <w:b/>
          <w:bCs/>
          <w:sz w:val="20"/>
        </w:rPr>
        <w:t>Zmluvné strany</w:t>
      </w:r>
      <w:r w:rsidRPr="00EA1950">
        <w:rPr>
          <w:rFonts w:ascii="Arial" w:hAnsi="Arial" w:cs="Arial"/>
          <w:sz w:val="20"/>
        </w:rPr>
        <w:t>“ alebo jednotlivo „</w:t>
      </w:r>
      <w:r w:rsidRPr="00EA1950">
        <w:rPr>
          <w:rFonts w:ascii="Arial" w:hAnsi="Arial" w:cs="Arial"/>
          <w:b/>
          <w:bCs/>
          <w:sz w:val="20"/>
        </w:rPr>
        <w:t>Zmluvná strana</w:t>
      </w:r>
      <w:r w:rsidRPr="00EA1950">
        <w:rPr>
          <w:rFonts w:ascii="Arial" w:hAnsi="Arial" w:cs="Arial"/>
          <w:sz w:val="20"/>
        </w:rPr>
        <w:t>“),</w:t>
      </w:r>
    </w:p>
    <w:p w14:paraId="2A943739" w14:textId="280F199F" w:rsidR="00EB7392" w:rsidRPr="00EA1950" w:rsidRDefault="00EB7392" w:rsidP="00450C30">
      <w:pPr>
        <w:tabs>
          <w:tab w:val="left" w:pos="2835"/>
        </w:tabs>
        <w:spacing w:before="80" w:after="80"/>
        <w:jc w:val="both"/>
        <w:rPr>
          <w:rFonts w:ascii="Arial" w:hAnsi="Arial" w:cs="Arial"/>
          <w:sz w:val="20"/>
        </w:rPr>
      </w:pPr>
      <w:r w:rsidRPr="00EA1950">
        <w:rPr>
          <w:rFonts w:ascii="Arial" w:hAnsi="Arial" w:cs="Arial"/>
          <w:sz w:val="20"/>
        </w:rPr>
        <w:t xml:space="preserve">(ďalej len ako </w:t>
      </w:r>
      <w:r w:rsidRPr="00EA1950">
        <w:rPr>
          <w:rFonts w:ascii="Arial" w:hAnsi="Arial" w:cs="Arial"/>
          <w:b/>
          <w:sz w:val="20"/>
        </w:rPr>
        <w:t>„Zmluva“</w:t>
      </w:r>
      <w:r w:rsidRPr="00EA1950">
        <w:rPr>
          <w:rFonts w:ascii="Arial" w:hAnsi="Arial" w:cs="Arial"/>
          <w:sz w:val="20"/>
        </w:rPr>
        <w:t>)</w:t>
      </w:r>
      <w:r w:rsidR="00450C30">
        <w:rPr>
          <w:rFonts w:ascii="Arial" w:hAnsi="Arial" w:cs="Arial"/>
          <w:sz w:val="20"/>
        </w:rPr>
        <w:t>.</w:t>
      </w:r>
      <w:r w:rsidRPr="00EA1950">
        <w:rPr>
          <w:rFonts w:ascii="Arial" w:hAnsi="Arial" w:cs="Arial"/>
          <w:sz w:val="20"/>
        </w:rPr>
        <w:tab/>
      </w:r>
    </w:p>
    <w:p w14:paraId="13175AC1" w14:textId="77777777" w:rsidR="00EB7392" w:rsidRPr="00EA1950" w:rsidRDefault="00EB7392" w:rsidP="00450C30">
      <w:pPr>
        <w:tabs>
          <w:tab w:val="left" w:pos="0"/>
        </w:tabs>
        <w:spacing w:before="80" w:after="80"/>
        <w:rPr>
          <w:rFonts w:ascii="Arial" w:hAnsi="Arial" w:cs="Arial"/>
          <w:sz w:val="20"/>
        </w:rPr>
      </w:pPr>
      <w:r w:rsidRPr="00EA1950">
        <w:rPr>
          <w:rFonts w:ascii="Arial" w:hAnsi="Arial" w:cs="Arial"/>
          <w:sz w:val="20"/>
        </w:rPr>
        <w:tab/>
      </w:r>
      <w:r w:rsidRPr="00EA1950">
        <w:rPr>
          <w:rFonts w:ascii="Arial" w:hAnsi="Arial" w:cs="Arial"/>
          <w:sz w:val="20"/>
        </w:rPr>
        <w:tab/>
        <w:t xml:space="preserve"> .</w:t>
      </w:r>
    </w:p>
    <w:p w14:paraId="020157D0" w14:textId="77777777" w:rsidR="00EB7392" w:rsidRPr="00EA1950" w:rsidRDefault="00EB7392" w:rsidP="00EB7392">
      <w:pPr>
        <w:jc w:val="center"/>
        <w:rPr>
          <w:rFonts w:ascii="Arial" w:hAnsi="Arial" w:cs="Arial"/>
          <w:b/>
          <w:sz w:val="20"/>
        </w:rPr>
      </w:pPr>
      <w:r w:rsidRPr="00EA1950">
        <w:rPr>
          <w:rFonts w:ascii="Arial" w:hAnsi="Arial" w:cs="Arial"/>
          <w:b/>
          <w:sz w:val="20"/>
        </w:rPr>
        <w:t>Článok I</w:t>
      </w:r>
    </w:p>
    <w:p w14:paraId="089274CC" w14:textId="77777777" w:rsidR="00EB7392" w:rsidRPr="00EA1950" w:rsidRDefault="00EB7392" w:rsidP="00EB7392">
      <w:pPr>
        <w:jc w:val="center"/>
        <w:rPr>
          <w:rFonts w:ascii="Arial" w:hAnsi="Arial" w:cs="Arial"/>
          <w:b/>
          <w:sz w:val="20"/>
        </w:rPr>
      </w:pPr>
      <w:r w:rsidRPr="00EA1950">
        <w:rPr>
          <w:rFonts w:ascii="Arial" w:hAnsi="Arial" w:cs="Arial"/>
          <w:b/>
          <w:sz w:val="20"/>
        </w:rPr>
        <w:t>PREDMET ZMLUVY</w:t>
      </w:r>
    </w:p>
    <w:p w14:paraId="75976C5B" w14:textId="77777777" w:rsidR="00EB7392" w:rsidRPr="00EA1950" w:rsidRDefault="00EB7392" w:rsidP="00EB7392">
      <w:pPr>
        <w:jc w:val="both"/>
        <w:rPr>
          <w:rFonts w:ascii="Arial" w:hAnsi="Arial" w:cs="Arial"/>
          <w:sz w:val="20"/>
        </w:rPr>
      </w:pPr>
    </w:p>
    <w:p w14:paraId="4D24E35F" w14:textId="77777777" w:rsidR="00EB7392" w:rsidRPr="00EA1950" w:rsidRDefault="00EB7392" w:rsidP="00234C8F">
      <w:pPr>
        <w:pStyle w:val="Odsekzoznamu"/>
        <w:numPr>
          <w:ilvl w:val="0"/>
          <w:numId w:val="2"/>
        </w:numPr>
        <w:spacing w:after="80" w:line="276" w:lineRule="auto"/>
        <w:ind w:left="425" w:hanging="425"/>
        <w:jc w:val="both"/>
        <w:rPr>
          <w:rFonts w:ascii="Arial" w:hAnsi="Arial" w:cs="Arial"/>
          <w:sz w:val="20"/>
        </w:rPr>
      </w:pPr>
      <w:r w:rsidRPr="00EA1950">
        <w:rPr>
          <w:rFonts w:ascii="Arial" w:hAnsi="Arial" w:cs="Arial"/>
          <w:sz w:val="20"/>
        </w:rPr>
        <w:t>Predmetom a účelom tejto Zmluvy je rámcová dohoda o podmienkach poskytovania právneho poradenstva Mandantovi Mandatárom, ako aj prípadné zastupovanie Mandanta pred súdnymi a správnymi orgánmi, najmä, ale nie výlučne v nasledujúcich oblastiach:</w:t>
      </w:r>
    </w:p>
    <w:p w14:paraId="31EF8E8D" w14:textId="736BE189" w:rsidR="00EB7392" w:rsidRDefault="00EB7392" w:rsidP="00EB7392">
      <w:pPr>
        <w:pStyle w:val="Odsekzoznamu"/>
        <w:numPr>
          <w:ilvl w:val="0"/>
          <w:numId w:val="5"/>
        </w:numPr>
        <w:spacing w:line="276" w:lineRule="auto"/>
        <w:ind w:left="851" w:hanging="425"/>
        <w:contextualSpacing/>
        <w:jc w:val="both"/>
        <w:rPr>
          <w:rFonts w:ascii="Arial" w:hAnsi="Arial" w:cs="Arial"/>
          <w:sz w:val="20"/>
        </w:rPr>
      </w:pPr>
      <w:r>
        <w:rPr>
          <w:rFonts w:ascii="Arial" w:hAnsi="Arial" w:cs="Arial"/>
          <w:sz w:val="20"/>
        </w:rPr>
        <w:t>všeobecné obchodn</w:t>
      </w:r>
      <w:r w:rsidR="00A26359">
        <w:rPr>
          <w:rFonts w:ascii="Arial" w:hAnsi="Arial" w:cs="Arial"/>
          <w:sz w:val="20"/>
        </w:rPr>
        <w:t>é</w:t>
      </w:r>
      <w:r>
        <w:rPr>
          <w:rFonts w:ascii="Arial" w:hAnsi="Arial" w:cs="Arial"/>
          <w:sz w:val="20"/>
        </w:rPr>
        <w:t xml:space="preserve"> práv</w:t>
      </w:r>
      <w:r w:rsidR="00A26359">
        <w:rPr>
          <w:rFonts w:ascii="Arial" w:hAnsi="Arial" w:cs="Arial"/>
          <w:sz w:val="20"/>
        </w:rPr>
        <w:t>o</w:t>
      </w:r>
      <w:r>
        <w:rPr>
          <w:rFonts w:ascii="Arial" w:hAnsi="Arial" w:cs="Arial"/>
          <w:sz w:val="20"/>
        </w:rPr>
        <w:t>,</w:t>
      </w:r>
    </w:p>
    <w:p w14:paraId="71FB263E" w14:textId="089A77B9" w:rsidR="00EB7392" w:rsidRDefault="00EB7392" w:rsidP="00EB7392">
      <w:pPr>
        <w:pStyle w:val="Odsekzoznamu"/>
        <w:numPr>
          <w:ilvl w:val="0"/>
          <w:numId w:val="5"/>
        </w:numPr>
        <w:spacing w:line="276" w:lineRule="auto"/>
        <w:ind w:left="851" w:hanging="425"/>
        <w:contextualSpacing/>
        <w:jc w:val="both"/>
        <w:rPr>
          <w:rFonts w:ascii="Arial" w:hAnsi="Arial" w:cs="Arial"/>
          <w:sz w:val="20"/>
        </w:rPr>
      </w:pPr>
      <w:r>
        <w:rPr>
          <w:rFonts w:ascii="Arial" w:hAnsi="Arial" w:cs="Arial"/>
          <w:sz w:val="20"/>
        </w:rPr>
        <w:t>pracovné práv</w:t>
      </w:r>
      <w:r w:rsidR="00A26359">
        <w:rPr>
          <w:rFonts w:ascii="Arial" w:hAnsi="Arial" w:cs="Arial"/>
          <w:sz w:val="20"/>
        </w:rPr>
        <w:t>o</w:t>
      </w:r>
      <w:r>
        <w:rPr>
          <w:rFonts w:ascii="Arial" w:hAnsi="Arial" w:cs="Arial"/>
          <w:sz w:val="20"/>
        </w:rPr>
        <w:t>,</w:t>
      </w:r>
    </w:p>
    <w:p w14:paraId="1CDADA4C" w14:textId="2AD610AD" w:rsidR="00EB7392" w:rsidRDefault="00EB7392" w:rsidP="00EB7392">
      <w:pPr>
        <w:pStyle w:val="Odsekzoznamu"/>
        <w:numPr>
          <w:ilvl w:val="0"/>
          <w:numId w:val="5"/>
        </w:numPr>
        <w:spacing w:line="276" w:lineRule="auto"/>
        <w:ind w:left="851" w:hanging="425"/>
        <w:contextualSpacing/>
        <w:jc w:val="both"/>
        <w:rPr>
          <w:rFonts w:ascii="Arial" w:hAnsi="Arial" w:cs="Arial"/>
          <w:sz w:val="20"/>
        </w:rPr>
      </w:pPr>
      <w:r>
        <w:rPr>
          <w:rFonts w:ascii="Arial" w:hAnsi="Arial" w:cs="Arial"/>
          <w:sz w:val="20"/>
        </w:rPr>
        <w:t>práv</w:t>
      </w:r>
      <w:r w:rsidR="00A26359">
        <w:rPr>
          <w:rFonts w:ascii="Arial" w:hAnsi="Arial" w:cs="Arial"/>
          <w:sz w:val="20"/>
        </w:rPr>
        <w:t xml:space="preserve">o </w:t>
      </w:r>
      <w:r>
        <w:rPr>
          <w:rFonts w:ascii="Arial" w:hAnsi="Arial" w:cs="Arial"/>
          <w:sz w:val="20"/>
        </w:rPr>
        <w:t>ochrany osobných údajov (GDPR),</w:t>
      </w:r>
    </w:p>
    <w:p w14:paraId="1B339C0A" w14:textId="7B561EFB" w:rsidR="00EB7392" w:rsidRPr="00EA1950" w:rsidRDefault="00EB7392" w:rsidP="00EB7392">
      <w:pPr>
        <w:pStyle w:val="Odsekzoznamu"/>
        <w:numPr>
          <w:ilvl w:val="0"/>
          <w:numId w:val="5"/>
        </w:numPr>
        <w:spacing w:line="276" w:lineRule="auto"/>
        <w:ind w:left="851" w:hanging="425"/>
        <w:contextualSpacing/>
        <w:jc w:val="both"/>
        <w:rPr>
          <w:rFonts w:ascii="Arial" w:hAnsi="Arial" w:cs="Arial"/>
          <w:sz w:val="20"/>
        </w:rPr>
      </w:pPr>
      <w:r w:rsidRPr="00EA1950">
        <w:rPr>
          <w:rFonts w:ascii="Arial" w:hAnsi="Arial" w:cs="Arial"/>
          <w:sz w:val="20"/>
        </w:rPr>
        <w:t>právo v oblasti energetiky</w:t>
      </w:r>
      <w:r>
        <w:rPr>
          <w:rFonts w:ascii="Arial" w:hAnsi="Arial" w:cs="Arial"/>
          <w:sz w:val="20"/>
        </w:rPr>
        <w:t>,</w:t>
      </w:r>
    </w:p>
    <w:p w14:paraId="25F5EE05" w14:textId="618D5844" w:rsidR="00EB7392" w:rsidRPr="00EA1950" w:rsidRDefault="00EB7392" w:rsidP="00EB7392">
      <w:pPr>
        <w:pStyle w:val="Odsekzoznamu"/>
        <w:numPr>
          <w:ilvl w:val="0"/>
          <w:numId w:val="5"/>
        </w:numPr>
        <w:spacing w:line="276" w:lineRule="auto"/>
        <w:ind w:left="851" w:hanging="425"/>
        <w:contextualSpacing/>
        <w:jc w:val="both"/>
        <w:rPr>
          <w:rFonts w:ascii="Arial" w:hAnsi="Arial" w:cs="Arial"/>
          <w:sz w:val="20"/>
        </w:rPr>
      </w:pPr>
      <w:r w:rsidRPr="00EA1950">
        <w:rPr>
          <w:rFonts w:ascii="Arial" w:hAnsi="Arial" w:cs="Arial"/>
          <w:sz w:val="20"/>
        </w:rPr>
        <w:t>právo v oblasti duševného vlastníctva (napr. patentové</w:t>
      </w:r>
      <w:r w:rsidR="00E47FA2">
        <w:rPr>
          <w:rFonts w:ascii="Arial" w:hAnsi="Arial" w:cs="Arial"/>
          <w:sz w:val="20"/>
        </w:rPr>
        <w:t xml:space="preserve"> </w:t>
      </w:r>
      <w:r w:rsidRPr="00EA1950">
        <w:rPr>
          <w:rFonts w:ascii="Arial" w:hAnsi="Arial" w:cs="Arial"/>
          <w:sz w:val="20"/>
        </w:rPr>
        <w:t>práv</w:t>
      </w:r>
      <w:r w:rsidR="00E47FA2">
        <w:rPr>
          <w:rFonts w:ascii="Arial" w:hAnsi="Arial" w:cs="Arial"/>
          <w:sz w:val="20"/>
        </w:rPr>
        <w:t xml:space="preserve">o </w:t>
      </w:r>
      <w:r w:rsidRPr="00EA1950">
        <w:rPr>
          <w:rFonts w:ascii="Arial" w:hAnsi="Arial" w:cs="Arial"/>
          <w:sz w:val="20"/>
        </w:rPr>
        <w:t>a práv</w:t>
      </w:r>
      <w:r w:rsidR="00E47FA2">
        <w:rPr>
          <w:rFonts w:ascii="Arial" w:hAnsi="Arial" w:cs="Arial"/>
          <w:sz w:val="20"/>
        </w:rPr>
        <w:t>o</w:t>
      </w:r>
      <w:r w:rsidRPr="00EA1950">
        <w:rPr>
          <w:rFonts w:ascii="Arial" w:hAnsi="Arial" w:cs="Arial"/>
          <w:sz w:val="20"/>
        </w:rPr>
        <w:t xml:space="preserve"> ochranných známok)</w:t>
      </w:r>
      <w:r>
        <w:rPr>
          <w:rFonts w:ascii="Arial" w:hAnsi="Arial" w:cs="Arial"/>
          <w:sz w:val="20"/>
        </w:rPr>
        <w:t>,</w:t>
      </w:r>
    </w:p>
    <w:p w14:paraId="66B90D1B" w14:textId="77777777" w:rsidR="00EB7392" w:rsidRPr="00EA1950" w:rsidRDefault="00EB7392" w:rsidP="00EB7392">
      <w:pPr>
        <w:pStyle w:val="Odsekzoznamu"/>
        <w:numPr>
          <w:ilvl w:val="0"/>
          <w:numId w:val="5"/>
        </w:numPr>
        <w:spacing w:line="276" w:lineRule="auto"/>
        <w:ind w:left="851" w:hanging="425"/>
        <w:contextualSpacing/>
        <w:jc w:val="both"/>
        <w:rPr>
          <w:rFonts w:ascii="Arial" w:hAnsi="Arial" w:cs="Arial"/>
          <w:sz w:val="20"/>
        </w:rPr>
      </w:pPr>
      <w:r w:rsidRPr="00EA1950">
        <w:rPr>
          <w:rFonts w:ascii="Arial" w:hAnsi="Arial" w:cs="Arial"/>
          <w:sz w:val="20"/>
        </w:rPr>
        <w:t>právo v oblasti ochrany hospodárskej súťaže</w:t>
      </w:r>
      <w:r>
        <w:rPr>
          <w:rFonts w:ascii="Arial" w:hAnsi="Arial" w:cs="Arial"/>
          <w:sz w:val="20"/>
        </w:rPr>
        <w:t>,</w:t>
      </w:r>
    </w:p>
    <w:p w14:paraId="6438B619" w14:textId="2D537359" w:rsidR="00EB7392" w:rsidRDefault="00EB7392" w:rsidP="00EB7392">
      <w:pPr>
        <w:pStyle w:val="Odsekzoznamu"/>
        <w:numPr>
          <w:ilvl w:val="0"/>
          <w:numId w:val="5"/>
        </w:numPr>
        <w:spacing w:line="276" w:lineRule="auto"/>
        <w:ind w:left="851" w:hanging="425"/>
        <w:contextualSpacing/>
        <w:jc w:val="both"/>
        <w:rPr>
          <w:rFonts w:ascii="Arial" w:hAnsi="Arial" w:cs="Arial"/>
          <w:sz w:val="20"/>
        </w:rPr>
      </w:pPr>
      <w:r w:rsidRPr="00EA1950">
        <w:rPr>
          <w:rFonts w:ascii="Arial" w:hAnsi="Arial" w:cs="Arial"/>
          <w:sz w:val="20"/>
        </w:rPr>
        <w:t>procesné právo a</w:t>
      </w:r>
      <w:r>
        <w:rPr>
          <w:rFonts w:ascii="Arial" w:hAnsi="Arial" w:cs="Arial"/>
          <w:sz w:val="20"/>
        </w:rPr>
        <w:t> </w:t>
      </w:r>
      <w:r w:rsidRPr="00EA1950">
        <w:rPr>
          <w:rFonts w:ascii="Arial" w:hAnsi="Arial" w:cs="Arial"/>
          <w:sz w:val="20"/>
        </w:rPr>
        <w:t>arbitráže</w:t>
      </w:r>
      <w:r>
        <w:rPr>
          <w:rFonts w:ascii="Arial" w:hAnsi="Arial" w:cs="Arial"/>
          <w:sz w:val="20"/>
        </w:rPr>
        <w:t>,</w:t>
      </w:r>
    </w:p>
    <w:p w14:paraId="001D6BF2" w14:textId="77777777" w:rsidR="00234C8F" w:rsidRDefault="00CC1811" w:rsidP="00234C8F">
      <w:pPr>
        <w:pStyle w:val="Odsekzoznamu"/>
        <w:numPr>
          <w:ilvl w:val="0"/>
          <w:numId w:val="5"/>
        </w:numPr>
        <w:spacing w:after="80" w:line="276" w:lineRule="auto"/>
        <w:ind w:left="851" w:hanging="425"/>
        <w:jc w:val="both"/>
        <w:rPr>
          <w:rFonts w:ascii="Arial" w:hAnsi="Arial" w:cs="Arial"/>
          <w:sz w:val="20"/>
        </w:rPr>
      </w:pPr>
      <w:r w:rsidRPr="00CC1811">
        <w:rPr>
          <w:rFonts w:ascii="Arial" w:hAnsi="Arial" w:cs="Arial"/>
          <w:sz w:val="20"/>
        </w:rPr>
        <w:t>správne práv</w:t>
      </w:r>
      <w:r w:rsidR="00E47FA2">
        <w:rPr>
          <w:rFonts w:ascii="Arial" w:hAnsi="Arial" w:cs="Arial"/>
          <w:sz w:val="20"/>
        </w:rPr>
        <w:t>o</w:t>
      </w:r>
      <w:r w:rsidRPr="00CC1811">
        <w:rPr>
          <w:rFonts w:ascii="Arial" w:hAnsi="Arial" w:cs="Arial"/>
          <w:sz w:val="20"/>
        </w:rPr>
        <w:t>, práv</w:t>
      </w:r>
      <w:r w:rsidR="00E47FA2">
        <w:rPr>
          <w:rFonts w:ascii="Arial" w:hAnsi="Arial" w:cs="Arial"/>
          <w:sz w:val="20"/>
        </w:rPr>
        <w:t>o</w:t>
      </w:r>
      <w:r w:rsidRPr="00CC1811">
        <w:rPr>
          <w:rFonts w:ascii="Arial" w:hAnsi="Arial" w:cs="Arial"/>
          <w:sz w:val="20"/>
        </w:rPr>
        <w:t xml:space="preserve"> verejného obstarávania a</w:t>
      </w:r>
      <w:r w:rsidR="00E47FA2">
        <w:rPr>
          <w:rFonts w:ascii="Arial" w:hAnsi="Arial" w:cs="Arial"/>
          <w:sz w:val="20"/>
        </w:rPr>
        <w:t> </w:t>
      </w:r>
      <w:r w:rsidRPr="00CC1811">
        <w:rPr>
          <w:rFonts w:ascii="Arial" w:hAnsi="Arial" w:cs="Arial"/>
          <w:sz w:val="20"/>
        </w:rPr>
        <w:t>práv</w:t>
      </w:r>
      <w:r w:rsidR="00E47FA2">
        <w:rPr>
          <w:rFonts w:ascii="Arial" w:hAnsi="Arial" w:cs="Arial"/>
          <w:sz w:val="20"/>
        </w:rPr>
        <w:t xml:space="preserve">o </w:t>
      </w:r>
      <w:r w:rsidRPr="00CC1811">
        <w:rPr>
          <w:rFonts w:ascii="Arial" w:hAnsi="Arial" w:cs="Arial"/>
          <w:sz w:val="20"/>
        </w:rPr>
        <w:t>fondov E</w:t>
      </w:r>
      <w:r>
        <w:rPr>
          <w:rFonts w:ascii="Arial" w:hAnsi="Arial" w:cs="Arial"/>
          <w:sz w:val="20"/>
        </w:rPr>
        <w:t>urópskej únie,</w:t>
      </w:r>
    </w:p>
    <w:p w14:paraId="16B15E2F" w14:textId="35798ADB" w:rsidR="00EB7392" w:rsidRPr="00234C8F" w:rsidRDefault="00234C8F" w:rsidP="00234C8F">
      <w:pPr>
        <w:pStyle w:val="Odsekzoznamu"/>
        <w:spacing w:after="80" w:line="276" w:lineRule="auto"/>
        <w:ind w:left="851"/>
        <w:jc w:val="both"/>
        <w:rPr>
          <w:rFonts w:ascii="Arial" w:hAnsi="Arial" w:cs="Arial"/>
          <w:sz w:val="20"/>
        </w:rPr>
      </w:pPr>
      <w:r w:rsidRPr="00234C8F">
        <w:rPr>
          <w:rFonts w:ascii="Arial" w:hAnsi="Arial" w:cs="Arial"/>
          <w:sz w:val="20"/>
        </w:rPr>
        <w:t>(</w:t>
      </w:r>
      <w:r w:rsidR="00EB7392" w:rsidRPr="00234C8F">
        <w:rPr>
          <w:rFonts w:ascii="Arial" w:hAnsi="Arial" w:cs="Arial"/>
          <w:sz w:val="20"/>
        </w:rPr>
        <w:t>ďalej  len „</w:t>
      </w:r>
      <w:r w:rsidR="00EB7392" w:rsidRPr="00234C8F">
        <w:rPr>
          <w:rFonts w:ascii="Arial" w:hAnsi="Arial" w:cs="Arial"/>
          <w:b/>
          <w:bCs/>
          <w:sz w:val="20"/>
        </w:rPr>
        <w:t>Služby</w:t>
      </w:r>
      <w:r w:rsidR="00EB7392" w:rsidRPr="00234C8F">
        <w:rPr>
          <w:rFonts w:ascii="Arial" w:hAnsi="Arial" w:cs="Arial"/>
          <w:sz w:val="20"/>
        </w:rPr>
        <w:t xml:space="preserve">“) </w:t>
      </w:r>
      <w:r w:rsidR="00375E0E" w:rsidRPr="00234C8F">
        <w:rPr>
          <w:rFonts w:ascii="Arial" w:hAnsi="Arial" w:cs="Arial"/>
          <w:sz w:val="20"/>
        </w:rPr>
        <w:t xml:space="preserve">v súlade s Prílohou č. 1 tejto Zmluvy  - Technická špecifikácia </w:t>
      </w:r>
      <w:r w:rsidR="00EB7392" w:rsidRPr="00234C8F">
        <w:rPr>
          <w:rFonts w:ascii="Arial" w:hAnsi="Arial" w:cs="Arial"/>
          <w:sz w:val="20"/>
        </w:rPr>
        <w:t xml:space="preserve">a záväzok Mandanta </w:t>
      </w:r>
      <w:r w:rsidR="004628C0">
        <w:rPr>
          <w:rFonts w:ascii="Arial" w:hAnsi="Arial" w:cs="Arial"/>
          <w:sz w:val="20"/>
        </w:rPr>
        <w:t>uhradiť</w:t>
      </w:r>
      <w:r w:rsidR="00EB7392" w:rsidRPr="00234C8F">
        <w:rPr>
          <w:rFonts w:ascii="Arial" w:hAnsi="Arial" w:cs="Arial"/>
          <w:sz w:val="20"/>
        </w:rPr>
        <w:t xml:space="preserve"> za tieto Služby odmenu dohodnutú v článku II tejto Zmluvy.</w:t>
      </w:r>
    </w:p>
    <w:p w14:paraId="47F686B1" w14:textId="0F885A85" w:rsidR="00EB7392" w:rsidRPr="00234C8F" w:rsidRDefault="00EB7392" w:rsidP="00234C8F">
      <w:pPr>
        <w:pStyle w:val="Odsekzoznamu"/>
        <w:numPr>
          <w:ilvl w:val="0"/>
          <w:numId w:val="2"/>
        </w:numPr>
        <w:spacing w:after="80" w:line="276" w:lineRule="auto"/>
        <w:ind w:left="426" w:hanging="426"/>
        <w:jc w:val="both"/>
        <w:rPr>
          <w:rFonts w:ascii="Arial" w:hAnsi="Arial" w:cs="Arial"/>
          <w:b/>
          <w:sz w:val="20"/>
          <w:u w:val="single"/>
        </w:rPr>
      </w:pPr>
      <w:r w:rsidRPr="00EA1950">
        <w:rPr>
          <w:rFonts w:ascii="Arial" w:hAnsi="Arial" w:cs="Arial"/>
          <w:sz w:val="20"/>
        </w:rPr>
        <w:t>Mandatár na základe tejto Zmluvy zabezpečí Služby a činnosti podľa tejto Zmluvy podľa pokynov a požiadaviek Mandanta.</w:t>
      </w:r>
    </w:p>
    <w:p w14:paraId="4D7EDCD8" w14:textId="559718B0" w:rsidR="00EB7392" w:rsidRPr="00234C8F" w:rsidRDefault="00EB7392" w:rsidP="00234C8F">
      <w:pPr>
        <w:pStyle w:val="Odsekzoznamu"/>
        <w:numPr>
          <w:ilvl w:val="0"/>
          <w:numId w:val="2"/>
        </w:numPr>
        <w:spacing w:after="80" w:line="276" w:lineRule="auto"/>
        <w:ind w:left="426" w:hanging="426"/>
        <w:jc w:val="both"/>
        <w:rPr>
          <w:rFonts w:ascii="Arial" w:hAnsi="Arial" w:cs="Arial"/>
          <w:b/>
          <w:sz w:val="20"/>
          <w:u w:val="single"/>
        </w:rPr>
      </w:pPr>
      <w:r w:rsidRPr="00EA1950">
        <w:rPr>
          <w:rFonts w:ascii="Arial" w:hAnsi="Arial" w:cs="Arial"/>
          <w:sz w:val="20"/>
        </w:rPr>
        <w:t xml:space="preserve">Účelom tejto Zmluvy je stanoviť práva a povinnosti </w:t>
      </w:r>
      <w:r w:rsidR="006F066F">
        <w:rPr>
          <w:rFonts w:ascii="Arial" w:hAnsi="Arial" w:cs="Arial"/>
          <w:sz w:val="20"/>
        </w:rPr>
        <w:t>Z</w:t>
      </w:r>
      <w:r w:rsidRPr="00EA1950">
        <w:rPr>
          <w:rFonts w:ascii="Arial" w:hAnsi="Arial" w:cs="Arial"/>
          <w:sz w:val="20"/>
        </w:rPr>
        <w:t xml:space="preserve">mluvných strán a štandardné podmienky obchodného vzťahu medzi Zmluvnými stranami, ktoré sa budú aplikovať na jednotlivé čiastkové zmluvy, ktoré budú </w:t>
      </w:r>
      <w:r w:rsidR="006F066F">
        <w:rPr>
          <w:rFonts w:ascii="Arial" w:hAnsi="Arial" w:cs="Arial"/>
          <w:sz w:val="20"/>
        </w:rPr>
        <w:t>Z</w:t>
      </w:r>
      <w:r w:rsidRPr="00EA1950">
        <w:rPr>
          <w:rFonts w:ascii="Arial" w:hAnsi="Arial" w:cs="Arial"/>
          <w:sz w:val="20"/>
        </w:rPr>
        <w:t xml:space="preserve">mluvné strany uzatvárať výhradne na žiadosť Mandanta vo forme objednávok </w:t>
      </w:r>
      <w:r w:rsidR="00D6189C">
        <w:rPr>
          <w:rFonts w:ascii="Arial" w:hAnsi="Arial" w:cs="Arial"/>
          <w:sz w:val="20"/>
        </w:rPr>
        <w:lastRenderedPageBreak/>
        <w:t xml:space="preserve">(pokynov) </w:t>
      </w:r>
      <w:r w:rsidRPr="00EA1950">
        <w:rPr>
          <w:rFonts w:ascii="Arial" w:hAnsi="Arial" w:cs="Arial"/>
          <w:sz w:val="20"/>
        </w:rPr>
        <w:t>vystavených Mandantom (ďalej len „</w:t>
      </w:r>
      <w:r w:rsidRPr="00EA1950">
        <w:rPr>
          <w:rFonts w:ascii="Arial" w:hAnsi="Arial" w:cs="Arial"/>
          <w:b/>
          <w:bCs/>
          <w:sz w:val="20"/>
        </w:rPr>
        <w:t>Objednávka</w:t>
      </w:r>
      <w:r w:rsidRPr="00EA1950">
        <w:rPr>
          <w:rFonts w:ascii="Arial" w:hAnsi="Arial" w:cs="Arial"/>
          <w:sz w:val="20"/>
        </w:rPr>
        <w:t>“) a potvrdených Mandatárom (každá z takýchto obojstranne potvrdených Objednávok ďalej len ako „</w:t>
      </w:r>
      <w:r w:rsidRPr="00EA1950">
        <w:rPr>
          <w:rFonts w:ascii="Arial" w:hAnsi="Arial" w:cs="Arial"/>
          <w:b/>
          <w:bCs/>
          <w:sz w:val="20"/>
        </w:rPr>
        <w:t>Jednotlivá zmluva</w:t>
      </w:r>
      <w:r w:rsidRPr="00EA1950">
        <w:rPr>
          <w:rFonts w:ascii="Arial" w:hAnsi="Arial" w:cs="Arial"/>
          <w:sz w:val="20"/>
        </w:rPr>
        <w:t xml:space="preserve">“). Ustanovenia tejto </w:t>
      </w:r>
      <w:r>
        <w:rPr>
          <w:rFonts w:ascii="Arial" w:hAnsi="Arial" w:cs="Arial"/>
          <w:sz w:val="20"/>
        </w:rPr>
        <w:t>Z</w:t>
      </w:r>
      <w:r w:rsidRPr="00EA1950">
        <w:rPr>
          <w:rFonts w:ascii="Arial" w:hAnsi="Arial" w:cs="Arial"/>
          <w:sz w:val="20"/>
        </w:rPr>
        <w:t>mluvy sa budú aplikovať na Jednotlivú zmluvu v rozsahu, v akom konkrétna Jednotlivá zmluva jednotlivé práva a povinnosti Zmluvných strán neupraví inak.</w:t>
      </w:r>
    </w:p>
    <w:p w14:paraId="0691D07B" w14:textId="7B734E42" w:rsidR="00EB7392" w:rsidRPr="00CE2127" w:rsidRDefault="00EB7392" w:rsidP="00CE2127">
      <w:pPr>
        <w:pStyle w:val="Odsekzoznamu"/>
        <w:numPr>
          <w:ilvl w:val="0"/>
          <w:numId w:val="2"/>
        </w:numPr>
        <w:spacing w:after="80" w:line="276" w:lineRule="auto"/>
        <w:ind w:left="426" w:hanging="426"/>
        <w:jc w:val="both"/>
        <w:rPr>
          <w:rFonts w:ascii="Arial" w:hAnsi="Arial" w:cs="Arial"/>
          <w:sz w:val="20"/>
        </w:rPr>
      </w:pPr>
      <w:r w:rsidRPr="00EA1950">
        <w:rPr>
          <w:rFonts w:ascii="Arial" w:hAnsi="Arial" w:cs="Arial"/>
          <w:sz w:val="20"/>
        </w:rPr>
        <w:t>Zmluvné strany sa dohodli, že táto Zmluva je rámcovou dohodu a ustanovenia tejto Zmluvy nemožno vykladať ako povinnosť Mandanta objednať si Služby od Mandatára.</w:t>
      </w:r>
      <w:r w:rsidRPr="00EA1950">
        <w:rPr>
          <w:rFonts w:ascii="Arial" w:hAnsi="Arial" w:cs="Arial"/>
          <w:bCs/>
          <w:iCs/>
          <w:sz w:val="20"/>
        </w:rPr>
        <w:t> Predmetom fakturácie budú len skutočne poskytnuté Služby.</w:t>
      </w:r>
    </w:p>
    <w:p w14:paraId="22F7A1D4" w14:textId="77777777" w:rsidR="00EB7392" w:rsidRPr="00EA1950" w:rsidRDefault="00EB7392" w:rsidP="00EB7392">
      <w:pPr>
        <w:jc w:val="center"/>
        <w:rPr>
          <w:rFonts w:ascii="Arial" w:hAnsi="Arial" w:cs="Arial"/>
          <w:b/>
          <w:sz w:val="20"/>
        </w:rPr>
      </w:pPr>
      <w:r w:rsidRPr="00EA1950">
        <w:rPr>
          <w:rFonts w:ascii="Arial" w:hAnsi="Arial" w:cs="Arial"/>
          <w:b/>
          <w:sz w:val="20"/>
        </w:rPr>
        <w:t>Článok II</w:t>
      </w:r>
    </w:p>
    <w:p w14:paraId="1107FCC3" w14:textId="77777777" w:rsidR="00EB7392" w:rsidRPr="00EA1950" w:rsidRDefault="00EB7392" w:rsidP="00EB7392">
      <w:pPr>
        <w:jc w:val="center"/>
        <w:rPr>
          <w:rFonts w:ascii="Arial" w:hAnsi="Arial" w:cs="Arial"/>
          <w:b/>
          <w:sz w:val="20"/>
        </w:rPr>
      </w:pPr>
      <w:r w:rsidRPr="00EA1950">
        <w:rPr>
          <w:rFonts w:ascii="Arial" w:hAnsi="Arial" w:cs="Arial"/>
          <w:b/>
          <w:sz w:val="20"/>
        </w:rPr>
        <w:t>ODMENA A PLATOBNÉ PODMIENKY</w:t>
      </w:r>
    </w:p>
    <w:p w14:paraId="7A7887E6" w14:textId="77777777" w:rsidR="00EB7392" w:rsidRPr="00EA1950" w:rsidRDefault="00EB7392" w:rsidP="00EB7392">
      <w:pPr>
        <w:jc w:val="both"/>
        <w:rPr>
          <w:rFonts w:ascii="Arial" w:hAnsi="Arial" w:cs="Arial"/>
          <w:sz w:val="20"/>
        </w:rPr>
      </w:pPr>
    </w:p>
    <w:p w14:paraId="61E3DAE1" w14:textId="2F4B6C70" w:rsidR="00EB7392" w:rsidRPr="003917BB"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3917BB">
        <w:rPr>
          <w:rFonts w:ascii="Arial" w:hAnsi="Arial" w:cs="Arial"/>
          <w:sz w:val="20"/>
          <w:lang w:val="sk-SK"/>
        </w:rPr>
        <w:t xml:space="preserve">Zmluvné strany sa v súlade so zákonom č. 18/1996 Z. z. o cenách v znení neskorších predpisov dohodli na hodinovej odmene za Služby Mandatára podľa výsledku prieskumu trhu: </w:t>
      </w:r>
    </w:p>
    <w:p w14:paraId="7D50C72C" w14:textId="07B873F0" w:rsidR="00EB7392" w:rsidRPr="003917BB" w:rsidRDefault="00762168" w:rsidP="00762168">
      <w:pPr>
        <w:pStyle w:val="Odsekzoznamu"/>
        <w:numPr>
          <w:ilvl w:val="0"/>
          <w:numId w:val="22"/>
        </w:numPr>
        <w:spacing w:line="276" w:lineRule="auto"/>
        <w:contextualSpacing/>
        <w:jc w:val="both"/>
        <w:rPr>
          <w:rFonts w:ascii="Arial" w:hAnsi="Arial" w:cs="Arial"/>
          <w:sz w:val="20"/>
        </w:rPr>
      </w:pPr>
      <w:r w:rsidRPr="003917BB">
        <w:rPr>
          <w:rFonts w:ascii="Arial" w:hAnsi="Arial" w:cs="Arial"/>
          <w:sz w:val="20"/>
        </w:rPr>
        <w:t>h</w:t>
      </w:r>
      <w:r w:rsidR="00EB7392" w:rsidRPr="003917BB">
        <w:rPr>
          <w:rFonts w:ascii="Arial" w:hAnsi="Arial" w:cs="Arial"/>
          <w:sz w:val="20"/>
        </w:rPr>
        <w:t xml:space="preserve">odinová sadzba </w:t>
      </w:r>
      <w:r w:rsidR="00DD449C" w:rsidRPr="003917BB">
        <w:rPr>
          <w:rFonts w:ascii="Arial" w:hAnsi="Arial" w:cs="Arial"/>
          <w:sz w:val="20"/>
        </w:rPr>
        <w:t xml:space="preserve">č. 1 </w:t>
      </w:r>
      <w:r w:rsidR="00EB7392" w:rsidRPr="003917BB">
        <w:rPr>
          <w:rFonts w:ascii="Arial" w:hAnsi="Arial" w:cs="Arial"/>
          <w:sz w:val="20"/>
        </w:rPr>
        <w:t xml:space="preserve">bez DPH  je </w:t>
      </w:r>
      <w:r w:rsidR="00EB7392" w:rsidRPr="003004BD">
        <w:rPr>
          <w:rFonts w:ascii="Arial" w:hAnsi="Arial" w:cs="Arial"/>
          <w:sz w:val="20"/>
          <w:highlight w:val="yellow"/>
        </w:rPr>
        <w:t>[ ,-</w:t>
      </w:r>
      <w:r w:rsidR="00EB7392" w:rsidRPr="003917BB">
        <w:rPr>
          <w:rFonts w:ascii="Arial" w:hAnsi="Arial" w:cs="Arial"/>
          <w:sz w:val="20"/>
        </w:rPr>
        <w:t xml:space="preserve"> EUR (slovom eur)]</w:t>
      </w:r>
    </w:p>
    <w:p w14:paraId="2AE3403A" w14:textId="65A6391C" w:rsidR="00762168" w:rsidRPr="003917BB" w:rsidRDefault="00762168" w:rsidP="00460FDE">
      <w:pPr>
        <w:pStyle w:val="Odsekzoznamu"/>
        <w:numPr>
          <w:ilvl w:val="0"/>
          <w:numId w:val="22"/>
        </w:numPr>
        <w:spacing w:after="80" w:line="276" w:lineRule="auto"/>
        <w:contextualSpacing/>
        <w:jc w:val="both"/>
        <w:rPr>
          <w:rFonts w:ascii="Arial" w:hAnsi="Arial" w:cs="Arial"/>
          <w:sz w:val="20"/>
        </w:rPr>
      </w:pPr>
      <w:r w:rsidRPr="003917BB">
        <w:rPr>
          <w:rFonts w:ascii="Arial" w:hAnsi="Arial" w:cs="Arial"/>
          <w:sz w:val="20"/>
        </w:rPr>
        <w:t xml:space="preserve">hodinová sadzba </w:t>
      </w:r>
      <w:r w:rsidR="00DD449C" w:rsidRPr="003917BB">
        <w:rPr>
          <w:rFonts w:ascii="Arial" w:hAnsi="Arial" w:cs="Arial"/>
          <w:sz w:val="20"/>
        </w:rPr>
        <w:t xml:space="preserve">č. 2 </w:t>
      </w:r>
      <w:r w:rsidRPr="003917BB">
        <w:rPr>
          <w:rFonts w:ascii="Arial" w:hAnsi="Arial" w:cs="Arial"/>
          <w:sz w:val="20"/>
        </w:rPr>
        <w:t xml:space="preserve">bez DPH  je </w:t>
      </w:r>
      <w:r w:rsidRPr="003004BD">
        <w:rPr>
          <w:rFonts w:ascii="Arial" w:hAnsi="Arial" w:cs="Arial"/>
          <w:sz w:val="20"/>
          <w:highlight w:val="yellow"/>
        </w:rPr>
        <w:t>[ ,-</w:t>
      </w:r>
      <w:r w:rsidRPr="003917BB">
        <w:rPr>
          <w:rFonts w:ascii="Arial" w:hAnsi="Arial" w:cs="Arial"/>
          <w:sz w:val="20"/>
        </w:rPr>
        <w:t xml:space="preserve"> EUR (slovom eur)]</w:t>
      </w:r>
    </w:p>
    <w:p w14:paraId="57423AFA" w14:textId="183D54FA" w:rsidR="00EB7392" w:rsidRPr="003917BB" w:rsidRDefault="00DD449C" w:rsidP="00460FDE">
      <w:pPr>
        <w:pStyle w:val="Zkladntext"/>
        <w:spacing w:after="80" w:line="276" w:lineRule="auto"/>
        <w:ind w:left="425"/>
        <w:jc w:val="both"/>
        <w:rPr>
          <w:rFonts w:ascii="Arial" w:hAnsi="Arial" w:cs="Arial"/>
          <w:sz w:val="20"/>
          <w:lang w:val="sk-SK"/>
        </w:rPr>
      </w:pPr>
      <w:r w:rsidRPr="003917BB">
        <w:rPr>
          <w:rFonts w:ascii="Arial" w:hAnsi="Arial" w:cs="Arial"/>
          <w:sz w:val="20"/>
          <w:lang w:val="sk-SK"/>
        </w:rPr>
        <w:t>v súlade s Prílohou č.</w:t>
      </w:r>
      <w:r w:rsidR="00F52E21" w:rsidRPr="003917BB">
        <w:rPr>
          <w:rFonts w:ascii="Arial" w:hAnsi="Arial" w:cs="Arial"/>
          <w:sz w:val="20"/>
          <w:lang w:val="sk-SK"/>
        </w:rPr>
        <w:t xml:space="preserve"> </w:t>
      </w:r>
      <w:r w:rsidRPr="003917BB">
        <w:rPr>
          <w:rFonts w:ascii="Arial" w:hAnsi="Arial" w:cs="Arial"/>
          <w:sz w:val="20"/>
          <w:lang w:val="sk-SK"/>
        </w:rPr>
        <w:t>2 tejto Zmluvy</w:t>
      </w:r>
      <w:r w:rsidR="00EB7392" w:rsidRPr="003917BB">
        <w:rPr>
          <w:rFonts w:ascii="Arial" w:hAnsi="Arial" w:cs="Arial"/>
          <w:sz w:val="20"/>
          <w:lang w:val="sk-SK"/>
        </w:rPr>
        <w:t xml:space="preserve"> </w:t>
      </w:r>
      <w:r w:rsidR="00375E0E" w:rsidRPr="003917BB">
        <w:rPr>
          <w:rFonts w:ascii="Arial" w:hAnsi="Arial" w:cs="Arial"/>
          <w:sz w:val="20"/>
          <w:lang w:val="sk-SK"/>
        </w:rPr>
        <w:t xml:space="preserve">- Cena </w:t>
      </w:r>
      <w:r w:rsidR="00EB7392" w:rsidRPr="003917BB">
        <w:rPr>
          <w:rFonts w:ascii="Arial" w:hAnsi="Arial" w:cs="Arial"/>
          <w:sz w:val="20"/>
          <w:lang w:val="sk-SK"/>
        </w:rPr>
        <w:t>(ďalej len „</w:t>
      </w:r>
      <w:r w:rsidR="00EB7392" w:rsidRPr="003917BB">
        <w:rPr>
          <w:rFonts w:ascii="Arial" w:hAnsi="Arial" w:cs="Arial"/>
          <w:b/>
          <w:bCs/>
          <w:sz w:val="20"/>
          <w:lang w:val="sk-SK"/>
        </w:rPr>
        <w:t>Cena</w:t>
      </w:r>
      <w:r w:rsidR="00EB7392" w:rsidRPr="003917BB">
        <w:rPr>
          <w:rFonts w:ascii="Arial" w:hAnsi="Arial" w:cs="Arial"/>
          <w:sz w:val="20"/>
          <w:lang w:val="sk-SK"/>
        </w:rPr>
        <w:t>“)</w:t>
      </w:r>
      <w:r w:rsidRPr="003917BB">
        <w:rPr>
          <w:rFonts w:ascii="Arial" w:hAnsi="Arial" w:cs="Arial"/>
          <w:sz w:val="20"/>
          <w:lang w:val="sk-SK"/>
        </w:rPr>
        <w:t>.</w:t>
      </w:r>
    </w:p>
    <w:p w14:paraId="2529BC05" w14:textId="644DB63F" w:rsidR="00EB7392" w:rsidRPr="003917BB"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3917BB">
        <w:rPr>
          <w:rFonts w:ascii="Arial" w:hAnsi="Arial" w:cs="Arial"/>
          <w:sz w:val="20"/>
          <w:lang w:val="sk-SK"/>
        </w:rPr>
        <w:t>V Cene sú zahrnuté všetky náklady Mandatára súvisiace s poskytovaním Služieb podľa tejto Zmluvy, t. j. dopravné náklady, administratívne náklady a iné náklady tak, aby boli garantované všetky požiadavky Mandanta v zmysle Zmluvy. Mandatár je oprávnený na úhradu odmeny za každú pol hodinu poskytnutých Služieb.</w:t>
      </w:r>
    </w:p>
    <w:p w14:paraId="34A817DA" w14:textId="42909EF4" w:rsidR="00EB7392" w:rsidRPr="003917BB"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3917BB">
        <w:rPr>
          <w:rFonts w:ascii="Arial" w:hAnsi="Arial" w:cs="Arial"/>
          <w:sz w:val="20"/>
          <w:lang w:val="sk-SK"/>
        </w:rPr>
        <w:t xml:space="preserve">V Cene nie sú zahrnuté hotové výdavky súvisiace s poskytovaním právnych Služieb, najmä súdne či iné poplatky a výdavky za znalecké posudky, preklady a odpisy. </w:t>
      </w:r>
    </w:p>
    <w:p w14:paraId="54E33B1B" w14:textId="5FFD895C" w:rsidR="00EB7392" w:rsidRPr="0017693E"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17693E">
        <w:rPr>
          <w:rFonts w:ascii="Arial" w:hAnsi="Arial" w:cs="Arial"/>
          <w:sz w:val="20"/>
          <w:lang w:val="sk-SK"/>
        </w:rPr>
        <w:t>Mandatár si je oprávnený fakturovať výlučne len tie cestovné výdavky a náhradu za stratu času, ktoré mu vznikli presunom mimo mesta, v ktorom má klient sídlo v prípade poverenia Mandantom. Tieto výdavky budú predmetom osobitnej dohody v prípade Objednávky vystavenej Mandantom.</w:t>
      </w:r>
    </w:p>
    <w:p w14:paraId="2C5F649C" w14:textId="195973CE" w:rsidR="00EB7392" w:rsidRPr="009975AF" w:rsidRDefault="00EB7392" w:rsidP="009975AF">
      <w:pPr>
        <w:pStyle w:val="Zkladntext"/>
        <w:numPr>
          <w:ilvl w:val="0"/>
          <w:numId w:val="3"/>
        </w:numPr>
        <w:spacing w:after="80" w:line="276" w:lineRule="auto"/>
        <w:ind w:left="425" w:hanging="426"/>
        <w:jc w:val="both"/>
        <w:rPr>
          <w:rFonts w:ascii="Arial" w:hAnsi="Arial" w:cs="Arial"/>
          <w:sz w:val="20"/>
          <w:lang w:val="sk-SK"/>
        </w:rPr>
      </w:pPr>
      <w:r w:rsidRPr="009975AF">
        <w:rPr>
          <w:rFonts w:ascii="Arial" w:hAnsi="Arial" w:cs="Arial"/>
          <w:sz w:val="20"/>
          <w:lang w:val="sk-SK"/>
        </w:rPr>
        <w:t>Mandatár je povinný do desiatich (10) dní od uplynutia kalendárneho mesiaca, v ktorom boli právne Služby poskytnuté, vystaviť Mandantovi prehľad poskytnutých Služieb v štruktúre:</w:t>
      </w:r>
    </w:p>
    <w:p w14:paraId="62A37A6E" w14:textId="77777777" w:rsidR="00EB7392" w:rsidRPr="00EA1950" w:rsidRDefault="00EB7392" w:rsidP="00EB7392">
      <w:pPr>
        <w:pStyle w:val="Odsekzoznamu"/>
        <w:numPr>
          <w:ilvl w:val="0"/>
          <w:numId w:val="21"/>
        </w:numPr>
        <w:spacing w:after="199" w:line="276" w:lineRule="auto"/>
        <w:contextualSpacing/>
        <w:jc w:val="both"/>
        <w:rPr>
          <w:rFonts w:ascii="Arial" w:hAnsi="Arial" w:cs="Arial"/>
          <w:sz w:val="20"/>
        </w:rPr>
      </w:pPr>
      <w:r w:rsidRPr="00EA1950">
        <w:rPr>
          <w:rFonts w:ascii="Arial" w:hAnsi="Arial" w:cs="Arial"/>
          <w:sz w:val="20"/>
        </w:rPr>
        <w:t>predmet (popis) poskytnutého poradenstva</w:t>
      </w:r>
      <w:r>
        <w:rPr>
          <w:rFonts w:ascii="Arial" w:hAnsi="Arial" w:cs="Arial"/>
          <w:sz w:val="20"/>
        </w:rPr>
        <w:t xml:space="preserve"> (Služieb)</w:t>
      </w:r>
      <w:r w:rsidRPr="00EA1950">
        <w:rPr>
          <w:rFonts w:ascii="Arial" w:hAnsi="Arial" w:cs="Arial"/>
          <w:sz w:val="20"/>
        </w:rPr>
        <w:t>,</w:t>
      </w:r>
    </w:p>
    <w:p w14:paraId="349CABEC" w14:textId="507B48AC" w:rsidR="00EB7392" w:rsidRPr="005375BC" w:rsidRDefault="00EB7392" w:rsidP="00EB7392">
      <w:pPr>
        <w:pStyle w:val="Odsekzoznamu"/>
        <w:numPr>
          <w:ilvl w:val="0"/>
          <w:numId w:val="21"/>
        </w:numPr>
        <w:spacing w:after="199" w:line="276" w:lineRule="auto"/>
        <w:contextualSpacing/>
        <w:jc w:val="both"/>
        <w:rPr>
          <w:rFonts w:ascii="Arial" w:hAnsi="Arial" w:cs="Arial"/>
          <w:sz w:val="20"/>
        </w:rPr>
      </w:pPr>
      <w:r w:rsidRPr="005375BC">
        <w:rPr>
          <w:rFonts w:ascii="Arial" w:hAnsi="Arial" w:cs="Arial"/>
          <w:sz w:val="20"/>
        </w:rPr>
        <w:t>deň, v ktorom bolo poradenstvo poskytnuté vrátane dĺžky trvania</w:t>
      </w:r>
      <w:r w:rsidR="00AE04DC" w:rsidRPr="005375BC">
        <w:rPr>
          <w:rFonts w:ascii="Arial" w:hAnsi="Arial" w:cs="Arial"/>
          <w:sz w:val="20"/>
        </w:rPr>
        <w:t xml:space="preserve"> a príslušnej hodinovej sadzby č.1 a 2</w:t>
      </w:r>
      <w:r w:rsidRPr="005375BC">
        <w:rPr>
          <w:rFonts w:ascii="Arial" w:hAnsi="Arial" w:cs="Arial"/>
          <w:sz w:val="20"/>
        </w:rPr>
        <w:t xml:space="preserve">, </w:t>
      </w:r>
    </w:p>
    <w:p w14:paraId="797C4E07" w14:textId="77777777" w:rsidR="00EB7392" w:rsidRPr="00EA1950" w:rsidRDefault="00EB7392" w:rsidP="00EB7392">
      <w:pPr>
        <w:pStyle w:val="Odsekzoznamu"/>
        <w:numPr>
          <w:ilvl w:val="0"/>
          <w:numId w:val="21"/>
        </w:numPr>
        <w:spacing w:after="199" w:line="276" w:lineRule="auto"/>
        <w:contextualSpacing/>
        <w:jc w:val="both"/>
        <w:rPr>
          <w:rFonts w:ascii="Arial" w:hAnsi="Arial" w:cs="Arial"/>
          <w:sz w:val="20"/>
        </w:rPr>
      </w:pPr>
      <w:r w:rsidRPr="00EA1950">
        <w:rPr>
          <w:rFonts w:ascii="Arial" w:hAnsi="Arial" w:cs="Arial"/>
          <w:sz w:val="20"/>
        </w:rPr>
        <w:t>meno advokáta, koncipienta, ktorý dané poradenstvo poskytol,</w:t>
      </w:r>
    </w:p>
    <w:p w14:paraId="2B864FF5" w14:textId="77777777" w:rsidR="00460FDE" w:rsidRDefault="00EB7392" w:rsidP="00460FDE">
      <w:pPr>
        <w:pStyle w:val="Odsekzoznamu"/>
        <w:numPr>
          <w:ilvl w:val="0"/>
          <w:numId w:val="21"/>
        </w:numPr>
        <w:spacing w:after="199" w:line="276" w:lineRule="auto"/>
        <w:contextualSpacing/>
        <w:jc w:val="both"/>
        <w:rPr>
          <w:rFonts w:ascii="Arial" w:hAnsi="Arial" w:cs="Arial"/>
          <w:sz w:val="20"/>
        </w:rPr>
      </w:pPr>
      <w:r w:rsidRPr="00EA1950">
        <w:rPr>
          <w:rFonts w:ascii="Arial" w:hAnsi="Arial" w:cs="Arial"/>
          <w:sz w:val="20"/>
        </w:rPr>
        <w:t>prehľad hotových výdavkov, v prípade, ak ich úhradu Mandatá</w:t>
      </w:r>
      <w:r>
        <w:rPr>
          <w:rFonts w:ascii="Arial" w:hAnsi="Arial" w:cs="Arial"/>
          <w:sz w:val="20"/>
        </w:rPr>
        <w:t>r</w:t>
      </w:r>
      <w:r w:rsidRPr="00EA1950">
        <w:rPr>
          <w:rFonts w:ascii="Arial" w:hAnsi="Arial" w:cs="Arial"/>
          <w:sz w:val="20"/>
        </w:rPr>
        <w:t xml:space="preserve"> v danom mesiaci požaduje.</w:t>
      </w:r>
    </w:p>
    <w:p w14:paraId="5FB0E5C1" w14:textId="0994C641" w:rsidR="00EB7392" w:rsidRPr="00460FDE" w:rsidRDefault="00EB7392" w:rsidP="00460FDE">
      <w:pPr>
        <w:pStyle w:val="Odsekzoznamu"/>
        <w:spacing w:after="80" w:line="276" w:lineRule="auto"/>
        <w:ind w:left="1440"/>
        <w:contextualSpacing/>
        <w:jc w:val="both"/>
        <w:rPr>
          <w:rFonts w:ascii="Arial" w:hAnsi="Arial" w:cs="Arial"/>
          <w:sz w:val="20"/>
        </w:rPr>
      </w:pPr>
      <w:r w:rsidRPr="00460FDE">
        <w:rPr>
          <w:rFonts w:ascii="Arial" w:hAnsi="Arial" w:cs="Arial"/>
          <w:sz w:val="20"/>
        </w:rPr>
        <w:t>(ďalej len „</w:t>
      </w:r>
      <w:r w:rsidRPr="00460FDE">
        <w:rPr>
          <w:rFonts w:ascii="Arial" w:hAnsi="Arial" w:cs="Arial"/>
          <w:b/>
          <w:bCs/>
          <w:sz w:val="20"/>
        </w:rPr>
        <w:t>Prehľad</w:t>
      </w:r>
      <w:r w:rsidRPr="00460FDE">
        <w:rPr>
          <w:rFonts w:ascii="Arial" w:hAnsi="Arial" w:cs="Arial"/>
          <w:b/>
          <w:sz w:val="20"/>
        </w:rPr>
        <w:t>“</w:t>
      </w:r>
      <w:r w:rsidRPr="00460FDE">
        <w:rPr>
          <w:rFonts w:ascii="Arial" w:hAnsi="Arial" w:cs="Arial"/>
          <w:sz w:val="20"/>
        </w:rPr>
        <w:t>).</w:t>
      </w:r>
    </w:p>
    <w:p w14:paraId="45EC39A5" w14:textId="4F3BC080" w:rsidR="00EB7392" w:rsidRPr="00460FDE"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EA1950">
        <w:rPr>
          <w:rFonts w:ascii="Arial" w:hAnsi="Arial" w:cs="Arial"/>
          <w:sz w:val="20"/>
          <w:lang w:val="sk-SK"/>
        </w:rPr>
        <w:t xml:space="preserve">Pre vylúčenie pochybností je </w:t>
      </w:r>
      <w:r>
        <w:rPr>
          <w:rFonts w:ascii="Arial" w:hAnsi="Arial" w:cs="Arial"/>
          <w:sz w:val="20"/>
          <w:lang w:val="sk-SK"/>
        </w:rPr>
        <w:t>Mandatár</w:t>
      </w:r>
      <w:r w:rsidRPr="00EA1950">
        <w:rPr>
          <w:rFonts w:ascii="Arial" w:hAnsi="Arial" w:cs="Arial"/>
          <w:sz w:val="20"/>
          <w:lang w:val="sk-SK"/>
        </w:rPr>
        <w:t xml:space="preserve"> oprávnený zaslať a</w:t>
      </w:r>
      <w:r>
        <w:rPr>
          <w:rFonts w:ascii="Arial" w:hAnsi="Arial" w:cs="Arial"/>
          <w:sz w:val="20"/>
          <w:lang w:val="sk-SK"/>
        </w:rPr>
        <w:t xml:space="preserve"> Mandant </w:t>
      </w:r>
      <w:r w:rsidRPr="00EA1950">
        <w:rPr>
          <w:rFonts w:ascii="Arial" w:hAnsi="Arial" w:cs="Arial"/>
          <w:sz w:val="20"/>
          <w:lang w:val="sk-SK"/>
        </w:rPr>
        <w:t xml:space="preserve">oprávnený schváliť </w:t>
      </w:r>
      <w:r>
        <w:rPr>
          <w:rFonts w:ascii="Arial" w:hAnsi="Arial" w:cs="Arial"/>
          <w:sz w:val="20"/>
          <w:lang w:val="sk-SK"/>
        </w:rPr>
        <w:t>P</w:t>
      </w:r>
      <w:r w:rsidRPr="00EA1950">
        <w:rPr>
          <w:rFonts w:ascii="Arial" w:hAnsi="Arial" w:cs="Arial"/>
          <w:sz w:val="20"/>
          <w:lang w:val="sk-SK"/>
        </w:rPr>
        <w:t xml:space="preserve">rehľad aj formou emailovej komunikácie. </w:t>
      </w:r>
      <w:r>
        <w:rPr>
          <w:rFonts w:ascii="Arial" w:hAnsi="Arial" w:cs="Arial"/>
          <w:sz w:val="20"/>
          <w:lang w:val="sk-SK"/>
        </w:rPr>
        <w:t xml:space="preserve">Mandant </w:t>
      </w:r>
      <w:r w:rsidRPr="00EA1950">
        <w:rPr>
          <w:rFonts w:ascii="Arial" w:hAnsi="Arial" w:cs="Arial"/>
          <w:sz w:val="20"/>
          <w:lang w:val="sk-SK"/>
        </w:rPr>
        <w:t xml:space="preserve">je povinný zaslať </w:t>
      </w:r>
      <w:r>
        <w:rPr>
          <w:rFonts w:ascii="Arial" w:hAnsi="Arial" w:cs="Arial"/>
          <w:sz w:val="20"/>
          <w:lang w:val="sk-SK"/>
        </w:rPr>
        <w:t>Mandatárovi</w:t>
      </w:r>
      <w:r w:rsidRPr="00EA1950">
        <w:rPr>
          <w:rFonts w:ascii="Arial" w:hAnsi="Arial" w:cs="Arial"/>
          <w:sz w:val="20"/>
          <w:lang w:val="sk-SK"/>
        </w:rPr>
        <w:t xml:space="preserve"> oznámenie o schválení alebo odmietnutí </w:t>
      </w:r>
      <w:r>
        <w:rPr>
          <w:rFonts w:ascii="Arial" w:hAnsi="Arial" w:cs="Arial"/>
          <w:sz w:val="20"/>
          <w:lang w:val="sk-SK"/>
        </w:rPr>
        <w:t>P</w:t>
      </w:r>
      <w:r w:rsidRPr="00EA1950">
        <w:rPr>
          <w:rFonts w:ascii="Arial" w:hAnsi="Arial" w:cs="Arial"/>
          <w:sz w:val="20"/>
          <w:lang w:val="sk-SK"/>
        </w:rPr>
        <w:t xml:space="preserve">rehľadu do </w:t>
      </w:r>
      <w:r>
        <w:rPr>
          <w:rFonts w:ascii="Arial" w:hAnsi="Arial" w:cs="Arial"/>
          <w:sz w:val="20"/>
          <w:lang w:val="sk-SK"/>
        </w:rPr>
        <w:t>siedmich (</w:t>
      </w:r>
      <w:r w:rsidRPr="00EA1950">
        <w:rPr>
          <w:rFonts w:ascii="Arial" w:hAnsi="Arial" w:cs="Arial"/>
          <w:sz w:val="20"/>
          <w:lang w:val="sk-SK"/>
        </w:rPr>
        <w:t>7</w:t>
      </w:r>
      <w:r>
        <w:rPr>
          <w:rFonts w:ascii="Arial" w:hAnsi="Arial" w:cs="Arial"/>
          <w:sz w:val="20"/>
          <w:lang w:val="sk-SK"/>
        </w:rPr>
        <w:t>)</w:t>
      </w:r>
      <w:r w:rsidRPr="00EA1950">
        <w:rPr>
          <w:rFonts w:ascii="Arial" w:hAnsi="Arial" w:cs="Arial"/>
          <w:sz w:val="20"/>
          <w:lang w:val="sk-SK"/>
        </w:rPr>
        <w:t xml:space="preserve"> dní odo dňa jeho doručenia zo strany </w:t>
      </w:r>
      <w:r>
        <w:rPr>
          <w:rFonts w:ascii="Arial" w:hAnsi="Arial" w:cs="Arial"/>
          <w:sz w:val="20"/>
          <w:lang w:val="sk-SK"/>
        </w:rPr>
        <w:t>Mandatára</w:t>
      </w:r>
      <w:r w:rsidRPr="00EA1950">
        <w:rPr>
          <w:rFonts w:ascii="Arial" w:hAnsi="Arial" w:cs="Arial"/>
          <w:sz w:val="20"/>
          <w:lang w:val="sk-SK"/>
        </w:rPr>
        <w:t xml:space="preserve">. V prípade, že sa </w:t>
      </w:r>
      <w:r>
        <w:rPr>
          <w:rFonts w:ascii="Arial" w:hAnsi="Arial" w:cs="Arial"/>
          <w:sz w:val="20"/>
          <w:lang w:val="sk-SK"/>
        </w:rPr>
        <w:t xml:space="preserve">Mandant </w:t>
      </w:r>
      <w:r w:rsidRPr="00EA1950">
        <w:rPr>
          <w:rFonts w:ascii="Arial" w:hAnsi="Arial" w:cs="Arial"/>
          <w:sz w:val="20"/>
          <w:lang w:val="sk-SK"/>
        </w:rPr>
        <w:t xml:space="preserve">v danej lehote </w:t>
      </w:r>
      <w:r>
        <w:rPr>
          <w:rFonts w:ascii="Arial" w:hAnsi="Arial" w:cs="Arial"/>
          <w:sz w:val="20"/>
          <w:lang w:val="sk-SK"/>
        </w:rPr>
        <w:t>Mandatárovi</w:t>
      </w:r>
      <w:r w:rsidRPr="00EA1950">
        <w:rPr>
          <w:rFonts w:ascii="Arial" w:hAnsi="Arial" w:cs="Arial"/>
          <w:sz w:val="20"/>
          <w:lang w:val="sk-SK"/>
        </w:rPr>
        <w:t xml:space="preserve"> k zaslanému prehľadu nevyjadrí, má sa za to, že ho schválil a</w:t>
      </w:r>
      <w:r>
        <w:rPr>
          <w:rFonts w:ascii="Arial" w:hAnsi="Arial" w:cs="Arial"/>
          <w:sz w:val="20"/>
          <w:lang w:val="sk-SK"/>
        </w:rPr>
        <w:t xml:space="preserve"> Mandatár </w:t>
      </w:r>
      <w:r w:rsidRPr="00EA1950">
        <w:rPr>
          <w:rFonts w:ascii="Arial" w:hAnsi="Arial" w:cs="Arial"/>
          <w:sz w:val="20"/>
          <w:lang w:val="sk-SK"/>
        </w:rPr>
        <w:t xml:space="preserve">je oprávnený na základe neho </w:t>
      </w:r>
      <w:r>
        <w:rPr>
          <w:rFonts w:ascii="Arial" w:hAnsi="Arial" w:cs="Arial"/>
          <w:sz w:val="20"/>
          <w:lang w:val="sk-SK"/>
        </w:rPr>
        <w:t>vystaviť faktúru</w:t>
      </w:r>
      <w:r w:rsidRPr="00EA1950">
        <w:rPr>
          <w:rFonts w:ascii="Arial" w:hAnsi="Arial" w:cs="Arial"/>
          <w:sz w:val="20"/>
          <w:lang w:val="sk-SK"/>
        </w:rPr>
        <w:t>.</w:t>
      </w:r>
    </w:p>
    <w:p w14:paraId="5E705AFE" w14:textId="4E66959E" w:rsidR="00EB7392" w:rsidRPr="00460FDE"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CA2ECF">
        <w:rPr>
          <w:rFonts w:ascii="Arial" w:hAnsi="Arial" w:cs="Arial"/>
          <w:sz w:val="20"/>
          <w:lang w:val="sk-SK"/>
        </w:rPr>
        <w:t xml:space="preserve">Odmenu podľa tejto Zmluvy uhradí Mandant po doručení faktúry vystavenej Mandatárom. Mandatár je povinný vystaviť faktúru za každý mesiac, v ktorom boli Služby zo strany Mandatára poskytnuté, a to vždy k poslednému dňu mesiaca, v ktorom boli Služby podľa tejto Zmluvy vykonávané po schválení Prehľadu zo strany Mandanta. </w:t>
      </w:r>
    </w:p>
    <w:p w14:paraId="4B05E9EC" w14:textId="4006788A" w:rsidR="00EB7392" w:rsidRPr="00460FDE"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EA1950">
        <w:rPr>
          <w:rFonts w:ascii="Arial" w:hAnsi="Arial" w:cs="Arial"/>
          <w:sz w:val="20"/>
          <w:lang w:val="sk-SK"/>
        </w:rPr>
        <w:t xml:space="preserve">Faktúra bude obsahovať všetky náležitosti podľa zákona č. 222/2004 Z. z. o dani z pridanej hodnoty v znení neskorších predpisov </w:t>
      </w:r>
      <w:r>
        <w:rPr>
          <w:rFonts w:ascii="Arial" w:hAnsi="Arial" w:cs="Arial"/>
          <w:sz w:val="20"/>
          <w:lang w:val="sk-SK"/>
        </w:rPr>
        <w:t>(ďalej len „</w:t>
      </w:r>
      <w:r w:rsidRPr="00767F66">
        <w:rPr>
          <w:rFonts w:ascii="Arial" w:hAnsi="Arial" w:cs="Arial"/>
          <w:b/>
          <w:bCs/>
          <w:sz w:val="20"/>
          <w:lang w:val="sk-SK"/>
        </w:rPr>
        <w:t>zákon o DPH</w:t>
      </w:r>
      <w:r>
        <w:rPr>
          <w:rFonts w:ascii="Arial" w:hAnsi="Arial" w:cs="Arial"/>
          <w:sz w:val="20"/>
          <w:lang w:val="sk-SK"/>
        </w:rPr>
        <w:t xml:space="preserve">“) </w:t>
      </w:r>
      <w:r w:rsidRPr="00EA1950">
        <w:rPr>
          <w:rFonts w:ascii="Arial" w:hAnsi="Arial" w:cs="Arial"/>
          <w:sz w:val="20"/>
          <w:lang w:val="sk-SK"/>
        </w:rPr>
        <w:t xml:space="preserve">a zákona č. 431/2002 Z. z. o účtovníctve v znení neskorších predpisov a  podľa tejto Zmluvy. Prílohou faktúry vždy bude </w:t>
      </w:r>
      <w:r>
        <w:rPr>
          <w:rFonts w:ascii="Arial" w:hAnsi="Arial" w:cs="Arial"/>
          <w:sz w:val="20"/>
          <w:lang w:val="sk-SK"/>
        </w:rPr>
        <w:t>P</w:t>
      </w:r>
      <w:r w:rsidRPr="00EA1950">
        <w:rPr>
          <w:rFonts w:ascii="Arial" w:hAnsi="Arial" w:cs="Arial"/>
          <w:sz w:val="20"/>
          <w:lang w:val="sk-SK"/>
        </w:rPr>
        <w:t>rehľad realizovaných Služieb za fakturovaný mesiac.</w:t>
      </w:r>
    </w:p>
    <w:p w14:paraId="3E3AB36E" w14:textId="32A1E47E" w:rsidR="00EB7392" w:rsidRPr="00460FDE"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EA1950">
        <w:rPr>
          <w:rFonts w:ascii="Arial" w:hAnsi="Arial" w:cs="Arial"/>
          <w:sz w:val="20"/>
          <w:lang w:val="sk-SK"/>
        </w:rPr>
        <w:t xml:space="preserve">Lehota splatnosti </w:t>
      </w:r>
      <w:r w:rsidRPr="005375BC">
        <w:rPr>
          <w:rFonts w:ascii="Arial" w:hAnsi="Arial" w:cs="Arial"/>
          <w:sz w:val="20"/>
          <w:lang w:val="sk-SK"/>
        </w:rPr>
        <w:t xml:space="preserve">faktúry je </w:t>
      </w:r>
      <w:r w:rsidR="005375BC" w:rsidRPr="005375BC">
        <w:rPr>
          <w:rFonts w:ascii="Arial" w:hAnsi="Arial" w:cs="Arial"/>
          <w:sz w:val="20"/>
          <w:lang w:val="sk-SK"/>
        </w:rPr>
        <w:t>šesťdesiat (6</w:t>
      </w:r>
      <w:r w:rsidRPr="005375BC">
        <w:rPr>
          <w:rFonts w:ascii="Arial" w:hAnsi="Arial" w:cs="Arial"/>
          <w:sz w:val="20"/>
          <w:lang w:val="sk-SK"/>
        </w:rPr>
        <w:t>0) dní odo dňa</w:t>
      </w:r>
      <w:r w:rsidRPr="00EA1950">
        <w:rPr>
          <w:rFonts w:ascii="Arial" w:hAnsi="Arial" w:cs="Arial"/>
          <w:sz w:val="20"/>
          <w:lang w:val="sk-SK"/>
        </w:rPr>
        <w:t xml:space="preserve"> jej doručenia Mandantovi. </w:t>
      </w:r>
    </w:p>
    <w:p w14:paraId="0E2D9BF8" w14:textId="2BAEA292" w:rsidR="00EB7392" w:rsidRPr="006800B4" w:rsidRDefault="00EB7392" w:rsidP="006800B4">
      <w:pPr>
        <w:pStyle w:val="Zkladntext"/>
        <w:numPr>
          <w:ilvl w:val="0"/>
          <w:numId w:val="3"/>
        </w:numPr>
        <w:spacing w:after="80" w:line="276" w:lineRule="auto"/>
        <w:ind w:left="425" w:hanging="426"/>
        <w:jc w:val="both"/>
        <w:rPr>
          <w:rFonts w:ascii="Arial" w:hAnsi="Arial" w:cs="Arial"/>
          <w:sz w:val="20"/>
          <w:lang w:val="sk-SK"/>
        </w:rPr>
      </w:pPr>
      <w:r w:rsidRPr="00EA1950">
        <w:rPr>
          <w:rFonts w:ascii="Arial" w:hAnsi="Arial" w:cs="Arial"/>
          <w:sz w:val="20"/>
          <w:lang w:val="sk-SK"/>
        </w:rPr>
        <w:t xml:space="preserve">V prípade, ak faktúra neobsahuje všetky náležitosti podľa zákona o DPH alebo tejto Zmluvy, Mandant je oprávnený vrátiť faktúru Mandatárovi a požiadať ho o odstránenie nedostatkov </w:t>
      </w:r>
      <w:r w:rsidRPr="00EA1950">
        <w:rPr>
          <w:rFonts w:ascii="Arial" w:hAnsi="Arial" w:cs="Arial"/>
          <w:sz w:val="20"/>
          <w:lang w:val="sk-SK"/>
        </w:rPr>
        <w:lastRenderedPageBreak/>
        <w:t xml:space="preserve">a o vystavenie novej faktúry. V takomto prípade nová </w:t>
      </w:r>
      <w:r>
        <w:rPr>
          <w:rFonts w:ascii="Arial" w:hAnsi="Arial" w:cs="Arial"/>
          <w:sz w:val="20"/>
          <w:lang w:val="sk-SK"/>
        </w:rPr>
        <w:t>tridsať</w:t>
      </w:r>
      <w:r w:rsidRPr="00EA1950">
        <w:rPr>
          <w:rFonts w:ascii="Arial" w:hAnsi="Arial" w:cs="Arial"/>
          <w:sz w:val="20"/>
          <w:lang w:val="sk-SK"/>
        </w:rPr>
        <w:t xml:space="preserve"> (</w:t>
      </w:r>
      <w:r>
        <w:rPr>
          <w:rFonts w:ascii="Arial" w:hAnsi="Arial" w:cs="Arial"/>
          <w:sz w:val="20"/>
          <w:lang w:val="sk-SK"/>
        </w:rPr>
        <w:t>3</w:t>
      </w:r>
      <w:r w:rsidRPr="00EA1950">
        <w:rPr>
          <w:rFonts w:ascii="Arial" w:hAnsi="Arial" w:cs="Arial"/>
          <w:sz w:val="20"/>
          <w:lang w:val="sk-SK"/>
        </w:rPr>
        <w:t>0) d</w:t>
      </w:r>
      <w:r>
        <w:rPr>
          <w:rFonts w:ascii="Arial" w:hAnsi="Arial" w:cs="Arial"/>
          <w:sz w:val="20"/>
          <w:lang w:val="sk-SK"/>
        </w:rPr>
        <w:t>ňová</w:t>
      </w:r>
      <w:r w:rsidRPr="00EA1950">
        <w:rPr>
          <w:rFonts w:ascii="Arial" w:hAnsi="Arial" w:cs="Arial"/>
          <w:sz w:val="20"/>
          <w:lang w:val="sk-SK"/>
        </w:rPr>
        <w:t xml:space="preserve"> lehota splatnosti začína plynúť v deň, kedy bola opravená faktúra doručená Mandantovi.</w:t>
      </w:r>
    </w:p>
    <w:p w14:paraId="5448FA59" w14:textId="08F726EE" w:rsidR="00EB7392" w:rsidRPr="008C72F7"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EA1950">
        <w:rPr>
          <w:rFonts w:ascii="Arial" w:hAnsi="Arial" w:cs="Arial"/>
          <w:sz w:val="20"/>
          <w:lang w:val="sk-SK"/>
        </w:rPr>
        <w:t xml:space="preserve">Faktúra sa považuje za zaplatenú dňom, kedy bude z  bankového účtu Mandanta poukázaná </w:t>
      </w:r>
      <w:r w:rsidRPr="008C72F7">
        <w:rPr>
          <w:rFonts w:ascii="Arial" w:hAnsi="Arial" w:cs="Arial"/>
          <w:sz w:val="20"/>
          <w:lang w:val="sk-SK"/>
        </w:rPr>
        <w:t>príslušná platba v prospech účtu Mandatára.</w:t>
      </w:r>
    </w:p>
    <w:p w14:paraId="6EBDE481" w14:textId="3A3193A0" w:rsidR="00A4463E" w:rsidRPr="00CE0C87" w:rsidRDefault="00A4463E" w:rsidP="00A4463E">
      <w:pPr>
        <w:pStyle w:val="Zkladntext"/>
        <w:numPr>
          <w:ilvl w:val="0"/>
          <w:numId w:val="3"/>
        </w:numPr>
        <w:spacing w:after="80" w:line="276" w:lineRule="auto"/>
        <w:ind w:left="425" w:hanging="426"/>
        <w:jc w:val="both"/>
        <w:rPr>
          <w:rFonts w:ascii="Arial" w:hAnsi="Arial" w:cs="Arial"/>
          <w:sz w:val="20"/>
          <w:lang w:val="sk-SK"/>
        </w:rPr>
      </w:pPr>
      <w:r w:rsidRPr="008C72F7">
        <w:rPr>
          <w:rFonts w:ascii="Arial" w:hAnsi="Arial" w:cs="Arial"/>
          <w:sz w:val="20"/>
          <w:lang w:val="sk-SK"/>
        </w:rPr>
        <w:t xml:space="preserve">Mandatár podpisom tejto zmluvy výslovne </w:t>
      </w:r>
      <w:r w:rsidRPr="008C72F7">
        <w:rPr>
          <w:rFonts w:ascii="Arial" w:hAnsi="Arial" w:cs="Arial"/>
          <w:b/>
          <w:bCs/>
          <w:sz w:val="20"/>
          <w:lang w:val="sk-SK"/>
        </w:rPr>
        <w:t xml:space="preserve">súhlasí </w:t>
      </w:r>
      <w:sdt>
        <w:sdtPr>
          <w:rPr>
            <w:rFonts w:ascii="Arial" w:hAnsi="Arial" w:cs="Arial"/>
            <w:b/>
            <w:bCs/>
            <w:sz w:val="20"/>
            <w:lang w:val="sk-SK"/>
          </w:rPr>
          <w:id w:val="1354075674"/>
          <w14:checkbox>
            <w14:checked w14:val="0"/>
            <w14:checkedState w14:val="2612" w14:font="MS Gothic"/>
            <w14:uncheckedState w14:val="2610" w14:font="MS Gothic"/>
          </w14:checkbox>
        </w:sdtPr>
        <w:sdtEndPr/>
        <w:sdtContent>
          <w:r w:rsidRPr="008C72F7">
            <w:rPr>
              <w:rFonts w:ascii="Segoe UI Symbol" w:eastAsia="MS Gothic" w:hAnsi="Segoe UI Symbol" w:cs="Segoe UI Symbol"/>
              <w:b/>
              <w:bCs/>
              <w:sz w:val="20"/>
              <w:lang w:val="sk-SK"/>
            </w:rPr>
            <w:t>☐</w:t>
          </w:r>
        </w:sdtContent>
      </w:sdt>
      <w:r w:rsidRPr="008C72F7">
        <w:rPr>
          <w:rFonts w:ascii="Arial" w:hAnsi="Arial" w:cs="Arial"/>
          <w:b/>
          <w:bCs/>
          <w:sz w:val="20"/>
          <w:lang w:val="sk-SK"/>
        </w:rPr>
        <w:t xml:space="preserve"> / nesúhlasí </w:t>
      </w:r>
      <w:sdt>
        <w:sdtPr>
          <w:rPr>
            <w:rFonts w:ascii="Arial" w:hAnsi="Arial" w:cs="Arial"/>
            <w:b/>
            <w:bCs/>
            <w:sz w:val="20"/>
            <w:lang w:val="sk-SK"/>
          </w:rPr>
          <w:id w:val="-681819004"/>
          <w14:checkbox>
            <w14:checked w14:val="0"/>
            <w14:checkedState w14:val="2612" w14:font="MS Gothic"/>
            <w14:uncheckedState w14:val="2610" w14:font="MS Gothic"/>
          </w14:checkbox>
        </w:sdtPr>
        <w:sdtEndPr/>
        <w:sdtContent>
          <w:r w:rsidRPr="008C72F7">
            <w:rPr>
              <w:rFonts w:ascii="Segoe UI Symbol" w:eastAsia="MS Gothic" w:hAnsi="Segoe UI Symbol" w:cs="Segoe UI Symbol"/>
              <w:b/>
              <w:bCs/>
              <w:sz w:val="20"/>
              <w:lang w:val="sk-SK"/>
            </w:rPr>
            <w:t>☐</w:t>
          </w:r>
        </w:sdtContent>
      </w:sdt>
      <w:r w:rsidRPr="008C72F7">
        <w:rPr>
          <w:rFonts w:ascii="Arial" w:hAnsi="Arial" w:cs="Arial"/>
          <w:sz w:val="20"/>
          <w:lang w:val="sk-SK"/>
        </w:rPr>
        <w:t xml:space="preserve"> s osobitnými ustanoveniami </w:t>
      </w:r>
      <w:r w:rsidRPr="00CE0C87">
        <w:rPr>
          <w:rFonts w:ascii="Arial" w:hAnsi="Arial" w:cs="Arial"/>
          <w:sz w:val="20"/>
          <w:lang w:val="sk-SK"/>
        </w:rPr>
        <w:t xml:space="preserve">o zasielaní faktúry v elektronickej podobe v zmysle </w:t>
      </w:r>
      <w:r w:rsidR="008C72F7" w:rsidRPr="00CE0C87">
        <w:rPr>
          <w:rFonts w:ascii="Arial" w:hAnsi="Arial" w:cs="Arial"/>
          <w:sz w:val="20"/>
          <w:lang w:val="sk-SK"/>
        </w:rPr>
        <w:t>tejto zmluvy</w:t>
      </w:r>
      <w:r w:rsidRPr="00CE0C87">
        <w:rPr>
          <w:rFonts w:ascii="Arial" w:hAnsi="Arial" w:cs="Arial"/>
          <w:sz w:val="20"/>
          <w:lang w:val="sk-SK"/>
        </w:rPr>
        <w:t>.</w:t>
      </w:r>
    </w:p>
    <w:p w14:paraId="4D17202A" w14:textId="77777777" w:rsidR="00BA2453" w:rsidRDefault="00BA2453" w:rsidP="00A4463E">
      <w:pPr>
        <w:pStyle w:val="Zkladntext"/>
        <w:numPr>
          <w:ilvl w:val="0"/>
          <w:numId w:val="3"/>
        </w:numPr>
        <w:spacing w:after="80" w:line="276" w:lineRule="auto"/>
        <w:ind w:left="425" w:hanging="426"/>
        <w:jc w:val="both"/>
        <w:rPr>
          <w:rFonts w:ascii="Arial" w:hAnsi="Arial" w:cs="Arial"/>
          <w:sz w:val="20"/>
          <w:lang w:val="sk-SK"/>
        </w:rPr>
      </w:pPr>
      <w:r>
        <w:rPr>
          <w:rFonts w:ascii="Arial" w:hAnsi="Arial" w:cs="Arial"/>
          <w:sz w:val="20"/>
          <w:lang w:val="sk-SK"/>
        </w:rPr>
        <w:t>Osobitné ustanovenia o zasielaní faktúry v elektronickej podobe:</w:t>
      </w:r>
    </w:p>
    <w:p w14:paraId="08B2853A" w14:textId="6FF5C300" w:rsidR="008F34CD" w:rsidRDefault="00BA2453" w:rsidP="00BA2453">
      <w:pPr>
        <w:pStyle w:val="Zkladntext"/>
        <w:numPr>
          <w:ilvl w:val="0"/>
          <w:numId w:val="28"/>
        </w:numPr>
        <w:spacing w:after="80" w:line="276" w:lineRule="auto"/>
        <w:jc w:val="both"/>
        <w:rPr>
          <w:rFonts w:ascii="Arial" w:hAnsi="Arial" w:cs="Arial"/>
          <w:sz w:val="20"/>
          <w:lang w:val="sk-SK"/>
        </w:rPr>
      </w:pPr>
      <w:r>
        <w:rPr>
          <w:rFonts w:ascii="Arial" w:hAnsi="Arial" w:cs="Arial"/>
          <w:sz w:val="20"/>
          <w:lang w:val="sk-SK"/>
        </w:rPr>
        <w:t>Mandant</w:t>
      </w:r>
      <w:r w:rsidR="00CE0C87" w:rsidRPr="00CE0C87">
        <w:rPr>
          <w:rFonts w:ascii="Arial" w:hAnsi="Arial" w:cs="Arial"/>
          <w:sz w:val="20"/>
          <w:lang w:val="sk-SK"/>
        </w:rPr>
        <w:t xml:space="preserve"> udeľuje </w:t>
      </w:r>
      <w:r>
        <w:rPr>
          <w:rFonts w:ascii="Arial" w:hAnsi="Arial" w:cs="Arial"/>
          <w:sz w:val="20"/>
          <w:lang w:val="sk-SK"/>
        </w:rPr>
        <w:t>Mandatárovi</w:t>
      </w:r>
      <w:r w:rsidR="00CE0C87" w:rsidRPr="00CE0C87">
        <w:rPr>
          <w:rFonts w:ascii="Arial" w:hAnsi="Arial" w:cs="Arial"/>
          <w:sz w:val="20"/>
          <w:lang w:val="sk-SK"/>
        </w:rPr>
        <w:t xml:space="preserve"> súhlas a oprávnenie v zmysle § 71 ods. 1 písm. b) Zákona o DPH, aby </w:t>
      </w:r>
      <w:r>
        <w:rPr>
          <w:rFonts w:ascii="Arial" w:hAnsi="Arial" w:cs="Arial"/>
          <w:sz w:val="20"/>
          <w:lang w:val="sk-SK"/>
        </w:rPr>
        <w:t>Mandatár</w:t>
      </w:r>
      <w:r w:rsidR="00CE0C87" w:rsidRPr="00CE0C87">
        <w:rPr>
          <w:rFonts w:ascii="Arial" w:hAnsi="Arial" w:cs="Arial"/>
          <w:sz w:val="20"/>
          <w:lang w:val="sk-SK"/>
        </w:rPr>
        <w:t xml:space="preserve"> vyúčtoval </w:t>
      </w:r>
      <w:r w:rsidR="008337C6">
        <w:rPr>
          <w:rFonts w:ascii="Arial" w:hAnsi="Arial" w:cs="Arial"/>
          <w:sz w:val="20"/>
          <w:lang w:val="sk-SK"/>
        </w:rPr>
        <w:t>poskytovanie Služieb podľa tejto Zmluvy</w:t>
      </w:r>
      <w:r w:rsidR="00CE0C87" w:rsidRPr="00CE0C87">
        <w:rPr>
          <w:rFonts w:ascii="Arial" w:hAnsi="Arial" w:cs="Arial"/>
          <w:sz w:val="20"/>
          <w:lang w:val="sk-SK"/>
        </w:rPr>
        <w:t xml:space="preserve"> faktúrou v elektronickej podobe (ďalej len „</w:t>
      </w:r>
      <w:r w:rsidR="00CE0C87" w:rsidRPr="00BA2453">
        <w:rPr>
          <w:rFonts w:ascii="Arial" w:hAnsi="Arial" w:cs="Arial"/>
          <w:b/>
          <w:bCs/>
          <w:sz w:val="20"/>
          <w:lang w:val="sk-SK"/>
        </w:rPr>
        <w:t>elektronická faktúra</w:t>
      </w:r>
      <w:r w:rsidR="00CE0C87" w:rsidRPr="00CE0C87">
        <w:rPr>
          <w:rFonts w:ascii="Arial" w:hAnsi="Arial" w:cs="Arial"/>
          <w:sz w:val="20"/>
          <w:lang w:val="sk-SK"/>
        </w:rPr>
        <w:t xml:space="preserve">“). V prípade, ak sa </w:t>
      </w:r>
      <w:r>
        <w:rPr>
          <w:rFonts w:ascii="Arial" w:hAnsi="Arial" w:cs="Arial"/>
          <w:sz w:val="20"/>
          <w:lang w:val="sk-SK"/>
        </w:rPr>
        <w:t>Z</w:t>
      </w:r>
      <w:r w:rsidR="00CE0C87" w:rsidRPr="00CE0C87">
        <w:rPr>
          <w:rFonts w:ascii="Arial" w:hAnsi="Arial" w:cs="Arial"/>
          <w:sz w:val="20"/>
          <w:lang w:val="sk-SK"/>
        </w:rPr>
        <w:t xml:space="preserve">mluvné strany v </w:t>
      </w:r>
      <w:r>
        <w:rPr>
          <w:rFonts w:ascii="Arial" w:hAnsi="Arial" w:cs="Arial"/>
          <w:sz w:val="20"/>
          <w:lang w:val="sk-SK"/>
        </w:rPr>
        <w:t>Z</w:t>
      </w:r>
      <w:r w:rsidR="00CE0C87" w:rsidRPr="00CE0C87">
        <w:rPr>
          <w:rFonts w:ascii="Arial" w:hAnsi="Arial" w:cs="Arial"/>
          <w:sz w:val="20"/>
          <w:lang w:val="sk-SK"/>
        </w:rPr>
        <w:t xml:space="preserve">mluve dohodli na elektronickom prijímaní faktúr, </w:t>
      </w:r>
      <w:r>
        <w:rPr>
          <w:rFonts w:ascii="Arial" w:hAnsi="Arial" w:cs="Arial"/>
          <w:sz w:val="20"/>
          <w:lang w:val="sk-SK"/>
        </w:rPr>
        <w:t>Mandatár</w:t>
      </w:r>
      <w:r w:rsidR="00CE0C87" w:rsidRPr="00CE0C87">
        <w:rPr>
          <w:rFonts w:ascii="Arial" w:hAnsi="Arial" w:cs="Arial"/>
          <w:sz w:val="20"/>
          <w:lang w:val="sk-SK"/>
        </w:rPr>
        <w:t xml:space="preserve"> nadobúda oprávnenie vystavovať </w:t>
      </w:r>
      <w:r>
        <w:rPr>
          <w:rFonts w:ascii="Arial" w:hAnsi="Arial" w:cs="Arial"/>
          <w:sz w:val="20"/>
          <w:lang w:val="sk-SK"/>
        </w:rPr>
        <w:t>Mandantovi</w:t>
      </w:r>
      <w:r w:rsidR="00CE0C87" w:rsidRPr="00CE0C87">
        <w:rPr>
          <w:rFonts w:ascii="Arial" w:hAnsi="Arial" w:cs="Arial"/>
          <w:sz w:val="20"/>
          <w:lang w:val="sk-SK"/>
        </w:rPr>
        <w:t xml:space="preserve"> elektronickú faktúru za </w:t>
      </w:r>
      <w:r>
        <w:rPr>
          <w:rFonts w:ascii="Arial" w:hAnsi="Arial" w:cs="Arial"/>
          <w:sz w:val="20"/>
          <w:lang w:val="sk-SK"/>
        </w:rPr>
        <w:t>poskytnutie</w:t>
      </w:r>
      <w:r w:rsidR="008337C6">
        <w:rPr>
          <w:rFonts w:ascii="Arial" w:hAnsi="Arial" w:cs="Arial"/>
          <w:sz w:val="20"/>
          <w:lang w:val="sk-SK"/>
        </w:rPr>
        <w:t xml:space="preserve"> plnenia podľa tejto Zmluvy </w:t>
      </w:r>
      <w:r w:rsidR="00CE0C87" w:rsidRPr="00CE0C87">
        <w:rPr>
          <w:rFonts w:ascii="Arial" w:hAnsi="Arial" w:cs="Arial"/>
          <w:sz w:val="20"/>
          <w:lang w:val="sk-SK"/>
        </w:rPr>
        <w:t xml:space="preserve">a elektronická faktúra je plnohodnotnou náhradou listinnej faktúry. Odoslaním elektronickej faktúry už </w:t>
      </w:r>
      <w:r w:rsidR="00874056">
        <w:rPr>
          <w:rFonts w:ascii="Arial" w:hAnsi="Arial" w:cs="Arial"/>
          <w:sz w:val="20"/>
          <w:lang w:val="sk-SK"/>
        </w:rPr>
        <w:t>Mandatár</w:t>
      </w:r>
      <w:r w:rsidR="00CE0C87" w:rsidRPr="00CE0C87">
        <w:rPr>
          <w:rFonts w:ascii="Arial" w:hAnsi="Arial" w:cs="Arial"/>
          <w:sz w:val="20"/>
          <w:lang w:val="sk-SK"/>
        </w:rPr>
        <w:t xml:space="preserve"> nie je povinný </w:t>
      </w:r>
      <w:r w:rsidR="00874056">
        <w:rPr>
          <w:rFonts w:ascii="Arial" w:hAnsi="Arial" w:cs="Arial"/>
          <w:sz w:val="20"/>
          <w:lang w:val="sk-SK"/>
        </w:rPr>
        <w:t>Mandantovi</w:t>
      </w:r>
      <w:r w:rsidR="00CE0C87" w:rsidRPr="00CE0C87">
        <w:rPr>
          <w:rFonts w:ascii="Arial" w:hAnsi="Arial" w:cs="Arial"/>
          <w:sz w:val="20"/>
          <w:lang w:val="sk-SK"/>
        </w:rPr>
        <w:t xml:space="preserve"> zasielať faktúry v listinnej podobe</w:t>
      </w:r>
      <w:r w:rsidR="00745445">
        <w:rPr>
          <w:rFonts w:ascii="Arial" w:hAnsi="Arial" w:cs="Arial"/>
          <w:sz w:val="20"/>
          <w:lang w:val="sk-SK"/>
        </w:rPr>
        <w:t>, ak sa Zmluvné strany nedohodnú inak</w:t>
      </w:r>
      <w:r w:rsidR="00CE0C87" w:rsidRPr="00CE0C87">
        <w:rPr>
          <w:rFonts w:ascii="Arial" w:hAnsi="Arial" w:cs="Arial"/>
          <w:sz w:val="20"/>
          <w:lang w:val="sk-SK"/>
        </w:rPr>
        <w:t xml:space="preserve">. </w:t>
      </w:r>
      <w:r w:rsidR="00874056">
        <w:rPr>
          <w:rFonts w:ascii="Arial" w:hAnsi="Arial" w:cs="Arial"/>
          <w:sz w:val="20"/>
          <w:lang w:val="sk-SK"/>
        </w:rPr>
        <w:t>Mandant</w:t>
      </w:r>
      <w:r w:rsidR="008F34CD">
        <w:rPr>
          <w:rFonts w:ascii="Arial" w:hAnsi="Arial" w:cs="Arial"/>
          <w:sz w:val="20"/>
          <w:lang w:val="sk-SK"/>
        </w:rPr>
        <w:t xml:space="preserve">ovi </w:t>
      </w:r>
      <w:r w:rsidR="00CE0C87" w:rsidRPr="00CE0C87">
        <w:rPr>
          <w:rFonts w:ascii="Arial" w:hAnsi="Arial" w:cs="Arial"/>
          <w:sz w:val="20"/>
          <w:lang w:val="sk-SK"/>
        </w:rPr>
        <w:t xml:space="preserve">na základe jeho predchádzajúcej písomnej žiadosti môže </w:t>
      </w:r>
      <w:r w:rsidR="00874056">
        <w:rPr>
          <w:rFonts w:ascii="Arial" w:hAnsi="Arial" w:cs="Arial"/>
          <w:sz w:val="20"/>
          <w:lang w:val="sk-SK"/>
        </w:rPr>
        <w:t>Mandatár</w:t>
      </w:r>
      <w:r w:rsidR="008F34CD">
        <w:rPr>
          <w:rFonts w:ascii="Arial" w:hAnsi="Arial" w:cs="Arial"/>
          <w:sz w:val="20"/>
          <w:lang w:val="sk-SK"/>
        </w:rPr>
        <w:t xml:space="preserve"> </w:t>
      </w:r>
      <w:r w:rsidR="00CE0C87" w:rsidRPr="00CE0C87">
        <w:rPr>
          <w:rFonts w:ascii="Arial" w:hAnsi="Arial" w:cs="Arial"/>
          <w:sz w:val="20"/>
          <w:lang w:val="sk-SK"/>
        </w:rPr>
        <w:t>zaslať faktúru aj v listinnej podobe. Vierohodnosť pôvodu, neporušenosť obsahu a čitateľnosť faktúry poslanej elektronicky musí byť zabezpečená podľa § 71 ods. 3 Zákona o DPH.</w:t>
      </w:r>
    </w:p>
    <w:p w14:paraId="5155B26E" w14:textId="77777777" w:rsidR="008F34CD" w:rsidRDefault="008F34CD" w:rsidP="00BA2453">
      <w:pPr>
        <w:pStyle w:val="Zkladntext"/>
        <w:numPr>
          <w:ilvl w:val="0"/>
          <w:numId w:val="28"/>
        </w:numPr>
        <w:spacing w:after="80" w:line="276" w:lineRule="auto"/>
        <w:jc w:val="both"/>
        <w:rPr>
          <w:rFonts w:ascii="Arial" w:hAnsi="Arial" w:cs="Arial"/>
          <w:sz w:val="20"/>
          <w:lang w:val="sk-SK"/>
        </w:rPr>
      </w:pPr>
      <w:r>
        <w:rPr>
          <w:rFonts w:ascii="Arial" w:hAnsi="Arial" w:cs="Arial"/>
          <w:sz w:val="20"/>
          <w:lang w:val="sk-SK"/>
        </w:rPr>
        <w:t>Mandatár</w:t>
      </w:r>
      <w:r w:rsidR="00CE0C87" w:rsidRPr="00CE0C87">
        <w:rPr>
          <w:rFonts w:ascii="Arial" w:hAnsi="Arial" w:cs="Arial"/>
          <w:sz w:val="20"/>
          <w:lang w:val="sk-SK"/>
        </w:rPr>
        <w:t xml:space="preserve"> je povinný elektronickú faktúru doručovať </w:t>
      </w:r>
      <w:r>
        <w:rPr>
          <w:rFonts w:ascii="Arial" w:hAnsi="Arial" w:cs="Arial"/>
          <w:sz w:val="20"/>
          <w:lang w:val="sk-SK"/>
        </w:rPr>
        <w:t>Mandantovi</w:t>
      </w:r>
      <w:r w:rsidR="00CE0C87" w:rsidRPr="00CE0C87">
        <w:rPr>
          <w:rFonts w:ascii="Arial" w:hAnsi="Arial" w:cs="Arial"/>
          <w:sz w:val="20"/>
          <w:lang w:val="sk-SK"/>
        </w:rPr>
        <w:t xml:space="preserve"> formou elektronickej pošty, a to na jeho e-mailovú adresu </w:t>
      </w:r>
      <w:r w:rsidR="00CE0C87" w:rsidRPr="008F34CD">
        <w:rPr>
          <w:rFonts w:ascii="Arial" w:hAnsi="Arial" w:cs="Arial"/>
          <w:b/>
          <w:bCs/>
          <w:sz w:val="20"/>
          <w:lang w:val="sk-SK"/>
        </w:rPr>
        <w:t>faktury@olo.sk</w:t>
      </w:r>
      <w:r w:rsidR="00CE0C87" w:rsidRPr="00CE0C87">
        <w:rPr>
          <w:rFonts w:ascii="Arial" w:hAnsi="Arial" w:cs="Arial"/>
          <w:sz w:val="20"/>
          <w:lang w:val="sk-SK"/>
        </w:rPr>
        <w:t xml:space="preserve"> (ďalej len „</w:t>
      </w:r>
      <w:r w:rsidR="00CE0C87" w:rsidRPr="008F34CD">
        <w:rPr>
          <w:rFonts w:ascii="Arial" w:hAnsi="Arial" w:cs="Arial"/>
          <w:b/>
          <w:bCs/>
          <w:sz w:val="20"/>
          <w:lang w:val="sk-SK"/>
        </w:rPr>
        <w:t>e-mailová adresa</w:t>
      </w:r>
      <w:r w:rsidR="00CE0C87" w:rsidRPr="00CE0C87">
        <w:rPr>
          <w:rFonts w:ascii="Arial" w:hAnsi="Arial" w:cs="Arial"/>
          <w:sz w:val="20"/>
          <w:lang w:val="sk-SK"/>
        </w:rPr>
        <w:t>“).</w:t>
      </w:r>
    </w:p>
    <w:p w14:paraId="2013016A" w14:textId="77777777" w:rsidR="00866A5C" w:rsidRDefault="00CE0C87" w:rsidP="00BA2453">
      <w:pPr>
        <w:pStyle w:val="Zkladntext"/>
        <w:numPr>
          <w:ilvl w:val="0"/>
          <w:numId w:val="28"/>
        </w:numPr>
        <w:spacing w:after="80" w:line="276" w:lineRule="auto"/>
        <w:jc w:val="both"/>
        <w:rPr>
          <w:rFonts w:ascii="Arial" w:hAnsi="Arial" w:cs="Arial"/>
          <w:sz w:val="20"/>
          <w:lang w:val="sk-SK"/>
        </w:rPr>
      </w:pPr>
      <w:r w:rsidRPr="00CE0C87">
        <w:rPr>
          <w:rFonts w:ascii="Arial" w:hAnsi="Arial" w:cs="Arial"/>
          <w:sz w:val="20"/>
          <w:lang w:val="sk-SK"/>
        </w:rPr>
        <w:t xml:space="preserve">V zmysle </w:t>
      </w:r>
      <w:r w:rsidR="008F34CD">
        <w:rPr>
          <w:rFonts w:ascii="Arial" w:hAnsi="Arial" w:cs="Arial"/>
          <w:sz w:val="20"/>
          <w:lang w:val="sk-SK"/>
        </w:rPr>
        <w:t>tejto Zmluvy</w:t>
      </w:r>
      <w:r w:rsidRPr="00CE0C87">
        <w:rPr>
          <w:rFonts w:ascii="Arial" w:hAnsi="Arial" w:cs="Arial"/>
          <w:sz w:val="20"/>
          <w:lang w:val="sk-SK"/>
        </w:rPr>
        <w:t xml:space="preserve"> sa: (i) doručenie elektronickej faktúry na e-mailovú adresu </w:t>
      </w:r>
      <w:r w:rsidR="008F34CD">
        <w:rPr>
          <w:rFonts w:ascii="Arial" w:hAnsi="Arial" w:cs="Arial"/>
          <w:sz w:val="20"/>
          <w:lang w:val="sk-SK"/>
        </w:rPr>
        <w:t>Mandanta</w:t>
      </w:r>
      <w:r w:rsidRPr="00CE0C87">
        <w:rPr>
          <w:rFonts w:ascii="Arial" w:hAnsi="Arial" w:cs="Arial"/>
          <w:sz w:val="20"/>
          <w:lang w:val="sk-SK"/>
        </w:rPr>
        <w:t xml:space="preserve"> považuje za predloženie a doručenie vyúčtovania za dodanie plnenia </w:t>
      </w:r>
      <w:r w:rsidR="008F34CD">
        <w:rPr>
          <w:rFonts w:ascii="Arial" w:hAnsi="Arial" w:cs="Arial"/>
          <w:sz w:val="20"/>
          <w:lang w:val="sk-SK"/>
        </w:rPr>
        <w:t>Mandantovi</w:t>
      </w:r>
      <w:r w:rsidRPr="00CE0C87">
        <w:rPr>
          <w:rFonts w:ascii="Arial" w:hAnsi="Arial" w:cs="Arial"/>
          <w:sz w:val="20"/>
          <w:lang w:val="sk-SK"/>
        </w:rPr>
        <w:t xml:space="preserve">, (ii) e-mailová adresa sa popri adrese sídla </w:t>
      </w:r>
      <w:r w:rsidR="00866A5C">
        <w:rPr>
          <w:rFonts w:ascii="Arial" w:hAnsi="Arial" w:cs="Arial"/>
          <w:sz w:val="20"/>
          <w:lang w:val="sk-SK"/>
        </w:rPr>
        <w:t>Mandanta</w:t>
      </w:r>
      <w:r w:rsidRPr="00CE0C87">
        <w:rPr>
          <w:rFonts w:ascii="Arial" w:hAnsi="Arial" w:cs="Arial"/>
          <w:sz w:val="20"/>
          <w:lang w:val="sk-SK"/>
        </w:rPr>
        <w:t xml:space="preserve"> považuje za adresu pre zasielanie faktúr. </w:t>
      </w:r>
    </w:p>
    <w:p w14:paraId="3D68203F" w14:textId="518123C4" w:rsidR="005A4514" w:rsidRDefault="00866A5C" w:rsidP="00BA2453">
      <w:pPr>
        <w:pStyle w:val="Zkladntext"/>
        <w:numPr>
          <w:ilvl w:val="0"/>
          <w:numId w:val="28"/>
        </w:numPr>
        <w:spacing w:after="80" w:line="276" w:lineRule="auto"/>
        <w:jc w:val="both"/>
        <w:rPr>
          <w:rFonts w:ascii="Arial" w:hAnsi="Arial" w:cs="Arial"/>
          <w:sz w:val="20"/>
          <w:lang w:val="sk-SK"/>
        </w:rPr>
      </w:pPr>
      <w:r>
        <w:rPr>
          <w:rFonts w:ascii="Arial" w:hAnsi="Arial" w:cs="Arial"/>
          <w:sz w:val="20"/>
          <w:lang w:val="sk-SK"/>
        </w:rPr>
        <w:t>Mandant</w:t>
      </w:r>
      <w:r w:rsidR="00CE0C87" w:rsidRPr="00CE0C87">
        <w:rPr>
          <w:rFonts w:ascii="Arial" w:hAnsi="Arial" w:cs="Arial"/>
          <w:sz w:val="20"/>
          <w:lang w:val="sk-SK"/>
        </w:rPr>
        <w:t xml:space="preserve"> vyhlasuje, že: (i) má prístup k e-mailovej adrese, (ii) nenesie zodpovednosť za akýkoľvek únik informácií z e-mailu </w:t>
      </w:r>
      <w:r>
        <w:rPr>
          <w:rFonts w:ascii="Arial" w:hAnsi="Arial" w:cs="Arial"/>
          <w:sz w:val="20"/>
          <w:lang w:val="sk-SK"/>
        </w:rPr>
        <w:t>Mandatára</w:t>
      </w:r>
      <w:r w:rsidR="00CE0C87" w:rsidRPr="00CE0C87">
        <w:rPr>
          <w:rFonts w:ascii="Arial" w:hAnsi="Arial" w:cs="Arial"/>
          <w:sz w:val="20"/>
          <w:lang w:val="sk-SK"/>
        </w:rPr>
        <w:t xml:space="preserve">, (iii) zverejňuje údaje sprístupnené </w:t>
      </w:r>
      <w:r>
        <w:rPr>
          <w:rFonts w:ascii="Arial" w:hAnsi="Arial" w:cs="Arial"/>
          <w:sz w:val="20"/>
          <w:lang w:val="sk-SK"/>
        </w:rPr>
        <w:t>Mandantovi</w:t>
      </w:r>
      <w:r w:rsidR="00CE0C87" w:rsidRPr="00CE0C87">
        <w:rPr>
          <w:rFonts w:ascii="Arial" w:hAnsi="Arial" w:cs="Arial"/>
          <w:sz w:val="20"/>
          <w:lang w:val="sk-SK"/>
        </w:rPr>
        <w:t xml:space="preserve"> v doručenej elektronickej faktúre, v prípade, ak faktúra obsahuje údaje, ktoré sú predmetom obchodného tajomstva, </w:t>
      </w:r>
      <w:r w:rsidR="005A4514">
        <w:rPr>
          <w:rFonts w:ascii="Arial" w:hAnsi="Arial" w:cs="Arial"/>
          <w:sz w:val="20"/>
          <w:lang w:val="sk-SK"/>
        </w:rPr>
        <w:t>Mandatár</w:t>
      </w:r>
      <w:r w:rsidR="00CE0C87" w:rsidRPr="00CE0C87">
        <w:rPr>
          <w:rFonts w:ascii="Arial" w:hAnsi="Arial" w:cs="Arial"/>
          <w:sz w:val="20"/>
          <w:lang w:val="sk-SK"/>
        </w:rPr>
        <w:t xml:space="preserve"> </w:t>
      </w:r>
      <w:r w:rsidR="006F2916">
        <w:rPr>
          <w:rFonts w:ascii="Arial" w:hAnsi="Arial" w:cs="Arial"/>
          <w:sz w:val="20"/>
          <w:lang w:val="sk-SK"/>
        </w:rPr>
        <w:t xml:space="preserve">je </w:t>
      </w:r>
      <w:r w:rsidR="00CE0C87" w:rsidRPr="00CE0C87">
        <w:rPr>
          <w:rFonts w:ascii="Arial" w:hAnsi="Arial" w:cs="Arial"/>
          <w:sz w:val="20"/>
          <w:lang w:val="sk-SK"/>
        </w:rPr>
        <w:t>povinný tieto údaje označiť.</w:t>
      </w:r>
    </w:p>
    <w:p w14:paraId="51740720" w14:textId="46B72ABC" w:rsidR="005A4514" w:rsidRDefault="005A4514" w:rsidP="00BA2453">
      <w:pPr>
        <w:pStyle w:val="Zkladntext"/>
        <w:numPr>
          <w:ilvl w:val="0"/>
          <w:numId w:val="28"/>
        </w:numPr>
        <w:spacing w:after="80" w:line="276" w:lineRule="auto"/>
        <w:jc w:val="both"/>
        <w:rPr>
          <w:rFonts w:ascii="Arial" w:hAnsi="Arial" w:cs="Arial"/>
          <w:sz w:val="20"/>
          <w:lang w:val="sk-SK"/>
        </w:rPr>
      </w:pPr>
      <w:r>
        <w:rPr>
          <w:rFonts w:ascii="Arial" w:hAnsi="Arial" w:cs="Arial"/>
          <w:sz w:val="20"/>
          <w:lang w:val="sk-SK"/>
        </w:rPr>
        <w:t>Mandant</w:t>
      </w:r>
      <w:r w:rsidR="00CE0C87" w:rsidRPr="00CE0C87">
        <w:rPr>
          <w:rFonts w:ascii="Arial" w:hAnsi="Arial" w:cs="Arial"/>
          <w:sz w:val="20"/>
          <w:lang w:val="sk-SK"/>
        </w:rPr>
        <w:t xml:space="preserve"> je povinný vopred písomne oznámiť </w:t>
      </w:r>
      <w:r>
        <w:rPr>
          <w:rFonts w:ascii="Arial" w:hAnsi="Arial" w:cs="Arial"/>
          <w:sz w:val="20"/>
          <w:lang w:val="sk-SK"/>
        </w:rPr>
        <w:t>Mandatárovi</w:t>
      </w:r>
      <w:r w:rsidR="00CE0C87" w:rsidRPr="00CE0C87">
        <w:rPr>
          <w:rFonts w:ascii="Arial" w:hAnsi="Arial" w:cs="Arial"/>
          <w:sz w:val="20"/>
          <w:lang w:val="sk-SK"/>
        </w:rPr>
        <w:t xml:space="preserve"> akúkoľvek zmenu, ktorá by mohla mať vplyv na doručovanie elektronických faktúr podľa t</w:t>
      </w:r>
      <w:r>
        <w:rPr>
          <w:rFonts w:ascii="Arial" w:hAnsi="Arial" w:cs="Arial"/>
          <w:sz w:val="20"/>
          <w:lang w:val="sk-SK"/>
        </w:rPr>
        <w:t xml:space="preserve">ejto </w:t>
      </w:r>
      <w:r w:rsidR="006F2916">
        <w:rPr>
          <w:rFonts w:ascii="Arial" w:hAnsi="Arial" w:cs="Arial"/>
          <w:sz w:val="20"/>
          <w:lang w:val="sk-SK"/>
        </w:rPr>
        <w:t>Zmluvy</w:t>
      </w:r>
      <w:r w:rsidR="00CE0C87" w:rsidRPr="00CE0C87">
        <w:rPr>
          <w:rFonts w:ascii="Arial" w:hAnsi="Arial" w:cs="Arial"/>
          <w:sz w:val="20"/>
          <w:lang w:val="sk-SK"/>
        </w:rPr>
        <w:t>, najmä zmenu emailovej adresy.</w:t>
      </w:r>
    </w:p>
    <w:p w14:paraId="34E77E62" w14:textId="77777777" w:rsidR="002B069C" w:rsidRDefault="00CE0C87" w:rsidP="00BA2453">
      <w:pPr>
        <w:pStyle w:val="Zkladntext"/>
        <w:numPr>
          <w:ilvl w:val="0"/>
          <w:numId w:val="28"/>
        </w:numPr>
        <w:spacing w:after="80" w:line="276" w:lineRule="auto"/>
        <w:jc w:val="both"/>
        <w:rPr>
          <w:rFonts w:ascii="Arial" w:hAnsi="Arial" w:cs="Arial"/>
          <w:sz w:val="20"/>
          <w:lang w:val="sk-SK"/>
        </w:rPr>
      </w:pPr>
      <w:r w:rsidRPr="00CE0C87">
        <w:rPr>
          <w:rFonts w:ascii="Arial" w:hAnsi="Arial" w:cs="Arial"/>
          <w:sz w:val="20"/>
          <w:lang w:val="sk-SK"/>
        </w:rPr>
        <w:t xml:space="preserve">Pre vylúčenie pochybností, elektronická faktúra zaslaná v zmysle </w:t>
      </w:r>
      <w:r w:rsidR="005A4514">
        <w:rPr>
          <w:rFonts w:ascii="Arial" w:hAnsi="Arial" w:cs="Arial"/>
          <w:sz w:val="20"/>
          <w:lang w:val="sk-SK"/>
        </w:rPr>
        <w:t>tejto Zmluvy</w:t>
      </w:r>
      <w:r w:rsidRPr="00CE0C87">
        <w:rPr>
          <w:rFonts w:ascii="Arial" w:hAnsi="Arial" w:cs="Arial"/>
          <w:sz w:val="20"/>
          <w:lang w:val="sk-SK"/>
        </w:rPr>
        <w:t xml:space="preserve"> sa považuje za doručenú </w:t>
      </w:r>
      <w:r w:rsidR="005A4514">
        <w:rPr>
          <w:rFonts w:ascii="Arial" w:hAnsi="Arial" w:cs="Arial"/>
          <w:sz w:val="20"/>
          <w:lang w:val="sk-SK"/>
        </w:rPr>
        <w:t>Mandantovi</w:t>
      </w:r>
      <w:r w:rsidRPr="00CE0C87">
        <w:rPr>
          <w:rFonts w:ascii="Arial" w:hAnsi="Arial" w:cs="Arial"/>
          <w:sz w:val="20"/>
          <w:lang w:val="sk-SK"/>
        </w:rPr>
        <w:t xml:space="preserve"> uplynutím dvoch (2) pracovných dní odo dňa preukázateľného odoslania elektronickej faktúry </w:t>
      </w:r>
      <w:r w:rsidR="005A4514">
        <w:rPr>
          <w:rFonts w:ascii="Arial" w:hAnsi="Arial" w:cs="Arial"/>
          <w:sz w:val="20"/>
          <w:lang w:val="sk-SK"/>
        </w:rPr>
        <w:t>Mandantovi</w:t>
      </w:r>
      <w:r w:rsidRPr="00CE0C87">
        <w:rPr>
          <w:rFonts w:ascii="Arial" w:hAnsi="Arial" w:cs="Arial"/>
          <w:sz w:val="20"/>
          <w:lang w:val="sk-SK"/>
        </w:rPr>
        <w:t xml:space="preserve"> </w:t>
      </w:r>
      <w:r w:rsidR="005A4514">
        <w:rPr>
          <w:rFonts w:ascii="Arial" w:hAnsi="Arial" w:cs="Arial"/>
          <w:sz w:val="20"/>
          <w:lang w:val="sk-SK"/>
        </w:rPr>
        <w:t>Mandatárom</w:t>
      </w:r>
      <w:r w:rsidRPr="00CE0C87">
        <w:rPr>
          <w:rFonts w:ascii="Arial" w:hAnsi="Arial" w:cs="Arial"/>
          <w:sz w:val="20"/>
          <w:lang w:val="sk-SK"/>
        </w:rPr>
        <w:t xml:space="preserve"> prostredníctvom elektronickej pošty na e-mailovú adresu. V prípade, ak nebude možné doručiť elektronickú faktúru </w:t>
      </w:r>
      <w:r w:rsidR="005A4514">
        <w:rPr>
          <w:rFonts w:ascii="Arial" w:hAnsi="Arial" w:cs="Arial"/>
          <w:sz w:val="20"/>
          <w:lang w:val="sk-SK"/>
        </w:rPr>
        <w:t>Mandantovi</w:t>
      </w:r>
      <w:r w:rsidRPr="00CE0C87">
        <w:rPr>
          <w:rFonts w:ascii="Arial" w:hAnsi="Arial" w:cs="Arial"/>
          <w:sz w:val="20"/>
          <w:lang w:val="sk-SK"/>
        </w:rPr>
        <w:t xml:space="preserve"> na jeho e-mailovú adresu je </w:t>
      </w:r>
      <w:r w:rsidR="002B069C">
        <w:rPr>
          <w:rFonts w:ascii="Arial" w:hAnsi="Arial" w:cs="Arial"/>
          <w:sz w:val="20"/>
          <w:lang w:val="sk-SK"/>
        </w:rPr>
        <w:t>Mandatár</w:t>
      </w:r>
      <w:r w:rsidRPr="00CE0C87">
        <w:rPr>
          <w:rFonts w:ascii="Arial" w:hAnsi="Arial" w:cs="Arial"/>
          <w:sz w:val="20"/>
          <w:lang w:val="sk-SK"/>
        </w:rPr>
        <w:t xml:space="preserve"> povinný doručiť </w:t>
      </w:r>
      <w:r w:rsidR="002B069C">
        <w:rPr>
          <w:rFonts w:ascii="Arial" w:hAnsi="Arial" w:cs="Arial"/>
          <w:sz w:val="20"/>
          <w:lang w:val="sk-SK"/>
        </w:rPr>
        <w:t>Mandantovi</w:t>
      </w:r>
      <w:r w:rsidRPr="00CE0C87">
        <w:rPr>
          <w:rFonts w:ascii="Arial" w:hAnsi="Arial" w:cs="Arial"/>
          <w:sz w:val="20"/>
          <w:lang w:val="sk-SK"/>
        </w:rPr>
        <w:t xml:space="preserve"> faktúru v listinnej podobe a informovať o tom </w:t>
      </w:r>
      <w:r w:rsidR="002B069C">
        <w:rPr>
          <w:rFonts w:ascii="Arial" w:hAnsi="Arial" w:cs="Arial"/>
          <w:sz w:val="20"/>
          <w:lang w:val="sk-SK"/>
        </w:rPr>
        <w:t>Mandanta</w:t>
      </w:r>
      <w:r w:rsidRPr="00CE0C87">
        <w:rPr>
          <w:rFonts w:ascii="Arial" w:hAnsi="Arial" w:cs="Arial"/>
          <w:sz w:val="20"/>
          <w:lang w:val="sk-SK"/>
        </w:rPr>
        <w:t xml:space="preserve"> e-mailom alebo telefonicky.</w:t>
      </w:r>
    </w:p>
    <w:p w14:paraId="1AF9211E" w14:textId="2A867D3F" w:rsidR="00CE0C87" w:rsidRPr="00CE0C87" w:rsidRDefault="002B069C" w:rsidP="00BA2453">
      <w:pPr>
        <w:pStyle w:val="Zkladntext"/>
        <w:numPr>
          <w:ilvl w:val="0"/>
          <w:numId w:val="28"/>
        </w:numPr>
        <w:spacing w:after="80" w:line="276" w:lineRule="auto"/>
        <w:jc w:val="both"/>
        <w:rPr>
          <w:rFonts w:ascii="Arial" w:hAnsi="Arial" w:cs="Arial"/>
          <w:sz w:val="20"/>
          <w:lang w:val="sk-SK"/>
        </w:rPr>
      </w:pPr>
      <w:r>
        <w:rPr>
          <w:rFonts w:ascii="Arial" w:hAnsi="Arial" w:cs="Arial"/>
          <w:sz w:val="20"/>
          <w:lang w:val="sk-SK"/>
        </w:rPr>
        <w:t>Mandant</w:t>
      </w:r>
      <w:r w:rsidR="00CE0C87" w:rsidRPr="00CE0C87">
        <w:rPr>
          <w:rFonts w:ascii="Arial" w:hAnsi="Arial" w:cs="Arial"/>
          <w:sz w:val="20"/>
          <w:lang w:val="sk-SK"/>
        </w:rPr>
        <w:t xml:space="preserve"> nezodpovedá za neúplnosť údajov alebo ich poškodenie spôsobné poruchou počas doručovania prostredníctvom siete internet a nezodpovedá za škody vzniknuté z dôvodu nekvalitného pripojenia dodávateľa do siete internet, alebo vzniknuté z dôvodu akejkoľvek nemožnosti </w:t>
      </w:r>
      <w:r>
        <w:rPr>
          <w:rFonts w:ascii="Arial" w:hAnsi="Arial" w:cs="Arial"/>
          <w:sz w:val="20"/>
          <w:lang w:val="sk-SK"/>
        </w:rPr>
        <w:t>Mandatára</w:t>
      </w:r>
      <w:r w:rsidR="00CE0C87" w:rsidRPr="00CE0C87">
        <w:rPr>
          <w:rFonts w:ascii="Arial" w:hAnsi="Arial" w:cs="Arial"/>
          <w:sz w:val="20"/>
          <w:lang w:val="sk-SK"/>
        </w:rPr>
        <w:t xml:space="preserve"> pripojiť sa (získať prístup) do siete internet</w:t>
      </w:r>
      <w:r>
        <w:rPr>
          <w:rFonts w:ascii="Arial" w:hAnsi="Arial" w:cs="Arial"/>
          <w:sz w:val="20"/>
          <w:lang w:val="sk-SK"/>
        </w:rPr>
        <w:t>.</w:t>
      </w:r>
    </w:p>
    <w:p w14:paraId="57E9EAAA" w14:textId="047FA618" w:rsidR="00EB7392" w:rsidRPr="008C72F7"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8C72F7">
        <w:rPr>
          <w:rFonts w:ascii="Arial" w:hAnsi="Arial" w:cs="Arial"/>
          <w:sz w:val="20"/>
          <w:lang w:val="sk-SK"/>
        </w:rPr>
        <w:t xml:space="preserve">Zmluvné strany sa dohodli, že Mandant je oprávnený započítať si svoju pohľadávku po lehote splatnosti aj bez súhlasu Mandatára oproti akejkoľvek splatnej pohľadávke Mandatára voči Mandantovi. O započítaní pohľadávky je Mandant povinný písomne informovať Mandatára. </w:t>
      </w:r>
    </w:p>
    <w:p w14:paraId="76A18231" w14:textId="6A594B1F" w:rsidR="00EB7392" w:rsidRPr="008C72F7"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8C72F7">
        <w:rPr>
          <w:rFonts w:ascii="Arial" w:hAnsi="Arial" w:cs="Arial"/>
          <w:sz w:val="20"/>
          <w:lang w:val="sk-SK"/>
        </w:rPr>
        <w:t xml:space="preserve">Mandatár prehlasuje, že ku dňu podpisu tejto Zmluvy </w:t>
      </w:r>
      <w:r w:rsidR="008C72F7" w:rsidRPr="008C72F7">
        <w:rPr>
          <w:rFonts w:ascii="Arial" w:hAnsi="Arial" w:cs="Arial"/>
          <w:b/>
          <w:bCs/>
          <w:sz w:val="20"/>
          <w:lang w:val="sk-SK"/>
        </w:rPr>
        <w:t xml:space="preserve">uplatňuje </w:t>
      </w:r>
      <w:sdt>
        <w:sdtPr>
          <w:rPr>
            <w:rFonts w:ascii="Arial" w:hAnsi="Arial" w:cs="Arial"/>
            <w:b/>
            <w:bCs/>
            <w:sz w:val="20"/>
            <w:lang w:val="sk-SK"/>
          </w:rPr>
          <w:id w:val="-52700335"/>
          <w14:checkbox>
            <w14:checked w14:val="0"/>
            <w14:checkedState w14:val="2612" w14:font="MS Gothic"/>
            <w14:uncheckedState w14:val="2610" w14:font="MS Gothic"/>
          </w14:checkbox>
        </w:sdtPr>
        <w:sdtEndPr/>
        <w:sdtContent>
          <w:r w:rsidR="008C72F7" w:rsidRPr="008C72F7">
            <w:rPr>
              <w:rFonts w:ascii="Segoe UI Symbol" w:eastAsia="MS Gothic" w:hAnsi="Segoe UI Symbol" w:cs="Segoe UI Symbol"/>
              <w:b/>
              <w:bCs/>
              <w:sz w:val="20"/>
              <w:lang w:val="sk-SK"/>
            </w:rPr>
            <w:t>☐</w:t>
          </w:r>
        </w:sdtContent>
      </w:sdt>
      <w:r w:rsidR="008C72F7" w:rsidRPr="008C72F7">
        <w:rPr>
          <w:rFonts w:ascii="Arial" w:hAnsi="Arial" w:cs="Arial"/>
          <w:b/>
          <w:bCs/>
          <w:sz w:val="20"/>
          <w:lang w:val="sk-SK"/>
        </w:rPr>
        <w:t xml:space="preserve"> / neuplatňuje </w:t>
      </w:r>
      <w:sdt>
        <w:sdtPr>
          <w:rPr>
            <w:rFonts w:ascii="Arial" w:hAnsi="Arial" w:cs="Arial"/>
            <w:b/>
            <w:bCs/>
            <w:sz w:val="20"/>
            <w:lang w:val="sk-SK"/>
          </w:rPr>
          <w:id w:val="781389082"/>
          <w14:checkbox>
            <w14:checked w14:val="0"/>
            <w14:checkedState w14:val="2612" w14:font="MS Gothic"/>
            <w14:uncheckedState w14:val="2610" w14:font="MS Gothic"/>
          </w14:checkbox>
        </w:sdtPr>
        <w:sdtEndPr/>
        <w:sdtContent>
          <w:r w:rsidR="008C72F7" w:rsidRPr="008C72F7">
            <w:rPr>
              <w:rFonts w:ascii="Segoe UI Symbol" w:eastAsia="MS Gothic" w:hAnsi="Segoe UI Symbol" w:cs="Segoe UI Symbol"/>
              <w:b/>
              <w:bCs/>
              <w:sz w:val="20"/>
              <w:lang w:val="sk-SK"/>
            </w:rPr>
            <w:t>☐</w:t>
          </w:r>
        </w:sdtContent>
      </w:sdt>
      <w:r w:rsidR="008C72F7" w:rsidRPr="008C72F7">
        <w:rPr>
          <w:rFonts w:ascii="Arial" w:hAnsi="Arial" w:cs="Arial"/>
          <w:sz w:val="20"/>
          <w:lang w:val="sk-SK"/>
        </w:rPr>
        <w:t xml:space="preserve"> </w:t>
      </w:r>
      <w:r w:rsidRPr="008C72F7">
        <w:rPr>
          <w:rFonts w:ascii="Arial" w:hAnsi="Arial" w:cs="Arial"/>
          <w:sz w:val="20"/>
          <w:lang w:val="sk-SK"/>
        </w:rPr>
        <w:t>osobitnú úpravu uplatňovania dane z pridanej hodnoty na základe prijatia platby za dodanie tovaru alebo služby v zmysle § 68d zákona o</w:t>
      </w:r>
      <w:r w:rsidR="00460FDE" w:rsidRPr="008C72F7">
        <w:rPr>
          <w:rFonts w:ascii="Arial" w:hAnsi="Arial" w:cs="Arial"/>
          <w:sz w:val="20"/>
          <w:lang w:val="sk-SK"/>
        </w:rPr>
        <w:t> </w:t>
      </w:r>
      <w:r w:rsidRPr="008C72F7">
        <w:rPr>
          <w:rFonts w:ascii="Arial" w:hAnsi="Arial" w:cs="Arial"/>
          <w:sz w:val="20"/>
          <w:lang w:val="sk-SK"/>
        </w:rPr>
        <w:t>DPH</w:t>
      </w:r>
      <w:r w:rsidR="00460FDE" w:rsidRPr="008C72F7">
        <w:rPr>
          <w:rFonts w:ascii="Arial" w:hAnsi="Arial" w:cs="Arial"/>
          <w:sz w:val="20"/>
          <w:lang w:val="sk-SK"/>
        </w:rPr>
        <w:t>.</w:t>
      </w:r>
    </w:p>
    <w:p w14:paraId="53FCBCB2" w14:textId="1531A5C5" w:rsidR="00EB7392" w:rsidRPr="00460FDE"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EA1950">
        <w:rPr>
          <w:rFonts w:ascii="Arial" w:hAnsi="Arial" w:cs="Arial"/>
          <w:sz w:val="20"/>
          <w:lang w:val="sk-SK"/>
        </w:rPr>
        <w:t xml:space="preserve">V prípade, ak sa Mandatár rozhodne začať uplatňovať </w:t>
      </w:r>
      <w:r w:rsidR="008642C8">
        <w:rPr>
          <w:rFonts w:ascii="Arial" w:hAnsi="Arial" w:cs="Arial"/>
          <w:sz w:val="20"/>
          <w:lang w:val="sk-SK"/>
        </w:rPr>
        <w:t xml:space="preserve">osobitnú </w:t>
      </w:r>
      <w:r w:rsidRPr="00EA1950">
        <w:rPr>
          <w:rFonts w:ascii="Arial" w:hAnsi="Arial" w:cs="Arial"/>
          <w:sz w:val="20"/>
          <w:lang w:val="sk-SK"/>
        </w:rPr>
        <w:t xml:space="preserve">úpravu v zmysle § 68d zákona o DPH, je povinný o tejto skutočnosti bezodkladne písomne informovať Mandanta. Rovnako je Mandatár uplatňujúci úpravu v zmysle § 68d zákona o DPH povinný bezodkladne písomne informovať Mandanta o skončení uplatňovania tejto úpravy. </w:t>
      </w:r>
    </w:p>
    <w:p w14:paraId="24C077D6" w14:textId="04EE6622" w:rsidR="00EB7392" w:rsidRPr="00460FDE"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EA1950">
        <w:rPr>
          <w:rFonts w:ascii="Arial" w:hAnsi="Arial" w:cs="Arial"/>
          <w:sz w:val="20"/>
          <w:lang w:val="sk-SK"/>
        </w:rPr>
        <w:lastRenderedPageBreak/>
        <w:t>V prípade, ak v dôsledku nesprávneho uplatnenia dane z pridanej hodnoty Mandantom vyplývajúceho z neposkytnutia informácií o uplatňovaní osobitnej úpravy v zmysle § 68d zákona o DPH Mandatárom bude Mandantovi dodatočne uložená pokuta alebo akákoľvek ďalšia sankcia správcom dane v zmysle platných právnych predpisov, je Mandatár povinný tieto uhradiť Mandantovi.</w:t>
      </w:r>
    </w:p>
    <w:p w14:paraId="06C21248" w14:textId="77777777" w:rsidR="00EB7392" w:rsidRPr="00EA1950" w:rsidRDefault="00EB7392" w:rsidP="00460FDE">
      <w:pPr>
        <w:pStyle w:val="Zkladntext"/>
        <w:numPr>
          <w:ilvl w:val="0"/>
          <w:numId w:val="3"/>
        </w:numPr>
        <w:spacing w:after="80" w:line="276" w:lineRule="auto"/>
        <w:ind w:left="425" w:hanging="426"/>
        <w:jc w:val="both"/>
        <w:rPr>
          <w:rFonts w:ascii="Arial" w:hAnsi="Arial" w:cs="Arial"/>
          <w:sz w:val="20"/>
          <w:lang w:val="sk-SK"/>
        </w:rPr>
      </w:pPr>
      <w:r w:rsidRPr="00EA1950">
        <w:rPr>
          <w:rFonts w:ascii="Arial" w:hAnsi="Arial" w:cs="Arial"/>
          <w:sz w:val="20"/>
          <w:lang w:val="sk-SK"/>
        </w:rPr>
        <w:t xml:space="preserve">Mandatár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Mandanta. V tomto prípade, alebo v prípade, ak Mandant zistí skutočnosti podľa predchádzajúcej vety sám, Mandatár vyjadruje svoj súhlas s tým, aby Mandant uhradil Mandatárovi iba základ dane a čiastka DPH bude: </w:t>
      </w:r>
    </w:p>
    <w:p w14:paraId="5E43F6D9" w14:textId="77777777" w:rsidR="00EB7392" w:rsidRPr="00EA1950" w:rsidRDefault="00EB7392" w:rsidP="00EB7392">
      <w:pPr>
        <w:numPr>
          <w:ilvl w:val="1"/>
          <w:numId w:val="18"/>
        </w:numPr>
        <w:tabs>
          <w:tab w:val="clear" w:pos="360"/>
        </w:tabs>
        <w:spacing w:line="276" w:lineRule="auto"/>
        <w:ind w:left="851" w:hanging="425"/>
        <w:jc w:val="both"/>
        <w:rPr>
          <w:rFonts w:ascii="Arial" w:hAnsi="Arial" w:cs="Arial"/>
          <w:sz w:val="20"/>
        </w:rPr>
      </w:pPr>
      <w:r w:rsidRPr="00EA1950">
        <w:rPr>
          <w:rFonts w:ascii="Arial" w:hAnsi="Arial" w:cs="Arial"/>
          <w:sz w:val="20"/>
        </w:rPr>
        <w:t xml:space="preserve">uhradená priamo miestne a vecne príslušnému daňovému úradu podľa sídla Mandatára na základe výzvy daňového úradu, pričom o tejto skutočnosti bude Mandatár bez zbytočného odkladu informovaný, alebo </w:t>
      </w:r>
    </w:p>
    <w:p w14:paraId="7061C07D" w14:textId="77777777" w:rsidR="00EB7392" w:rsidRPr="00EA1950" w:rsidRDefault="00EB7392" w:rsidP="00EB7392">
      <w:pPr>
        <w:numPr>
          <w:ilvl w:val="1"/>
          <w:numId w:val="18"/>
        </w:numPr>
        <w:tabs>
          <w:tab w:val="clear" w:pos="360"/>
        </w:tabs>
        <w:spacing w:line="276" w:lineRule="auto"/>
        <w:ind w:left="851" w:hanging="425"/>
        <w:jc w:val="both"/>
        <w:rPr>
          <w:rFonts w:ascii="Arial" w:hAnsi="Arial" w:cs="Arial"/>
          <w:sz w:val="20"/>
        </w:rPr>
      </w:pPr>
      <w:r w:rsidRPr="00EA1950">
        <w:rPr>
          <w:rFonts w:ascii="Arial" w:hAnsi="Arial" w:cs="Arial"/>
          <w:sz w:val="20"/>
        </w:rPr>
        <w:t>uhradená Mandatárovi bez zbytočného odkladu potom, čo preukáže potvrdenie z miestne a vecne príslušného daňového úradu o neexistencii daňových nedoplatkov.</w:t>
      </w:r>
    </w:p>
    <w:p w14:paraId="71227D8F" w14:textId="77777777" w:rsidR="00EB7392" w:rsidRPr="00EA1950" w:rsidRDefault="00EB7392" w:rsidP="00EB7392">
      <w:pPr>
        <w:spacing w:line="276" w:lineRule="auto"/>
        <w:ind w:left="360"/>
        <w:jc w:val="both"/>
        <w:rPr>
          <w:rFonts w:ascii="Arial" w:hAnsi="Arial" w:cs="Arial"/>
          <w:sz w:val="20"/>
        </w:rPr>
      </w:pPr>
    </w:p>
    <w:p w14:paraId="5337C46B" w14:textId="77777777" w:rsidR="00EB7392" w:rsidRPr="00EA1950" w:rsidRDefault="00EB7392" w:rsidP="00EB7392">
      <w:pPr>
        <w:jc w:val="center"/>
        <w:rPr>
          <w:rFonts w:ascii="Arial" w:hAnsi="Arial" w:cs="Arial"/>
          <w:b/>
          <w:sz w:val="20"/>
        </w:rPr>
      </w:pPr>
      <w:r w:rsidRPr="00EA1950">
        <w:rPr>
          <w:rFonts w:ascii="Arial" w:hAnsi="Arial" w:cs="Arial"/>
          <w:b/>
          <w:sz w:val="20"/>
        </w:rPr>
        <w:t>Článok III</w:t>
      </w:r>
    </w:p>
    <w:p w14:paraId="1D772540" w14:textId="77777777" w:rsidR="00EB7392" w:rsidRPr="00EA1950" w:rsidRDefault="00EB7392" w:rsidP="00EB7392">
      <w:pPr>
        <w:jc w:val="center"/>
        <w:rPr>
          <w:rFonts w:ascii="Arial" w:hAnsi="Arial" w:cs="Arial"/>
          <w:b/>
          <w:sz w:val="20"/>
        </w:rPr>
      </w:pPr>
      <w:r w:rsidRPr="00EA1950">
        <w:rPr>
          <w:rFonts w:ascii="Arial" w:hAnsi="Arial" w:cs="Arial"/>
          <w:b/>
          <w:sz w:val="20"/>
        </w:rPr>
        <w:t>PRÁVA A POVINNOSTI ZMLUVNÝCH STRÁN</w:t>
      </w:r>
    </w:p>
    <w:p w14:paraId="7EDCBCB2" w14:textId="77777777" w:rsidR="00EB7392" w:rsidRPr="00EA1950" w:rsidRDefault="00EB7392" w:rsidP="00EB7392">
      <w:pPr>
        <w:jc w:val="both"/>
        <w:rPr>
          <w:rFonts w:ascii="Arial" w:hAnsi="Arial" w:cs="Arial"/>
          <w:b/>
          <w:sz w:val="20"/>
          <w:u w:val="single"/>
        </w:rPr>
      </w:pPr>
    </w:p>
    <w:p w14:paraId="3315A491" w14:textId="65DAB336" w:rsidR="00EB7392" w:rsidRPr="00984CEB" w:rsidRDefault="00EB7392" w:rsidP="00984CEB">
      <w:pPr>
        <w:pStyle w:val="Odsekzoznamu"/>
        <w:numPr>
          <w:ilvl w:val="0"/>
          <w:numId w:val="4"/>
        </w:numPr>
        <w:spacing w:after="80" w:line="276" w:lineRule="auto"/>
        <w:ind w:left="425" w:hanging="425"/>
        <w:jc w:val="both"/>
        <w:rPr>
          <w:rFonts w:ascii="Arial" w:hAnsi="Arial" w:cs="Arial"/>
          <w:sz w:val="20"/>
        </w:rPr>
      </w:pPr>
      <w:r w:rsidRPr="00EA1950">
        <w:rPr>
          <w:rFonts w:ascii="Arial" w:hAnsi="Arial" w:cs="Arial"/>
          <w:sz w:val="20"/>
        </w:rPr>
        <w:t>Zmluvné strany sa zaväzujú vzájomne si poskytnúť všetku potrebnú súčinnosť pri vzájomnej spolupráci realizovanej podľa tejto Zmluvy</w:t>
      </w:r>
      <w:r>
        <w:rPr>
          <w:rFonts w:ascii="Arial" w:hAnsi="Arial" w:cs="Arial"/>
          <w:sz w:val="20"/>
        </w:rPr>
        <w:t>.</w:t>
      </w:r>
    </w:p>
    <w:p w14:paraId="0AC5A11C" w14:textId="659FB355" w:rsidR="00EB7392" w:rsidRPr="00984CEB" w:rsidRDefault="00EB7392" w:rsidP="00984CEB">
      <w:pPr>
        <w:pStyle w:val="Odsekzoznamu"/>
        <w:numPr>
          <w:ilvl w:val="0"/>
          <w:numId w:val="4"/>
        </w:numPr>
        <w:spacing w:after="80" w:line="276" w:lineRule="auto"/>
        <w:ind w:left="425" w:hanging="425"/>
        <w:jc w:val="both"/>
        <w:rPr>
          <w:rFonts w:ascii="Arial" w:hAnsi="Arial" w:cs="Arial"/>
          <w:sz w:val="20"/>
        </w:rPr>
      </w:pPr>
      <w:r w:rsidRPr="00CE24D1">
        <w:rPr>
          <w:rFonts w:ascii="Arial" w:hAnsi="Arial" w:cs="Arial"/>
          <w:sz w:val="20"/>
        </w:rPr>
        <w:t xml:space="preserve">Mandatár je povinný </w:t>
      </w:r>
      <w:r>
        <w:rPr>
          <w:rFonts w:ascii="Arial" w:hAnsi="Arial" w:cs="Arial"/>
          <w:sz w:val="20"/>
        </w:rPr>
        <w:t xml:space="preserve">poskytnúť Služby riadne, včas a </w:t>
      </w:r>
      <w:r w:rsidRPr="00CE24D1">
        <w:rPr>
          <w:rFonts w:ascii="Arial" w:hAnsi="Arial" w:cs="Arial"/>
          <w:sz w:val="20"/>
        </w:rPr>
        <w:t xml:space="preserve">postupovať pri poskytovaní </w:t>
      </w:r>
      <w:r>
        <w:rPr>
          <w:rFonts w:ascii="Arial" w:hAnsi="Arial" w:cs="Arial"/>
          <w:sz w:val="20"/>
        </w:rPr>
        <w:t>S</w:t>
      </w:r>
      <w:r w:rsidRPr="00CE24D1">
        <w:rPr>
          <w:rFonts w:ascii="Arial" w:hAnsi="Arial" w:cs="Arial"/>
          <w:sz w:val="20"/>
        </w:rPr>
        <w:t>lužieb podľa tejto Zmluvy s vynaložením potrebnej odbornej starostlivosti.</w:t>
      </w:r>
    </w:p>
    <w:p w14:paraId="718566FD" w14:textId="59A288FF" w:rsidR="00EB7392" w:rsidRPr="00984CEB" w:rsidRDefault="00EB7392" w:rsidP="00984CEB">
      <w:pPr>
        <w:pStyle w:val="Odsekzoznamu"/>
        <w:numPr>
          <w:ilvl w:val="0"/>
          <w:numId w:val="4"/>
        </w:numPr>
        <w:spacing w:after="80" w:line="276" w:lineRule="auto"/>
        <w:ind w:left="425" w:hanging="425"/>
        <w:jc w:val="both"/>
        <w:rPr>
          <w:rFonts w:ascii="Arial" w:hAnsi="Arial" w:cs="Arial"/>
          <w:sz w:val="20"/>
        </w:rPr>
      </w:pPr>
      <w:r w:rsidRPr="00CE24D1">
        <w:rPr>
          <w:rFonts w:ascii="Arial" w:hAnsi="Arial" w:cs="Arial"/>
          <w:sz w:val="20"/>
        </w:rPr>
        <w:t>Mandatár vykonáva svoju činnosť v súlade s pokynmi Mandanta, ako i v súlade s jeho záujmami. Mandatár je povinný bezodkladne oznámiť Mandantovi všetky skutočnosti, ktoré môžu mať vplyv na zmenu pokynov Mandanta a ktoré sa Mandatárovi stali známe v súvislosti s vybavovaním záležitostí Mandanta.</w:t>
      </w:r>
    </w:p>
    <w:p w14:paraId="3F1E72E9" w14:textId="1F2E3901" w:rsidR="00EB7392" w:rsidRPr="00984CEB" w:rsidRDefault="00EB7392" w:rsidP="00984CEB">
      <w:pPr>
        <w:pStyle w:val="Odsekzoznamu"/>
        <w:numPr>
          <w:ilvl w:val="0"/>
          <w:numId w:val="4"/>
        </w:numPr>
        <w:spacing w:after="80" w:line="276" w:lineRule="auto"/>
        <w:ind w:left="425" w:hanging="425"/>
        <w:jc w:val="both"/>
        <w:rPr>
          <w:rFonts w:ascii="Arial" w:hAnsi="Arial" w:cs="Arial"/>
          <w:sz w:val="20"/>
        </w:rPr>
      </w:pPr>
      <w:r w:rsidRPr="00CE24D1">
        <w:rPr>
          <w:rFonts w:ascii="Arial" w:hAnsi="Arial" w:cs="Arial"/>
          <w:sz w:val="20"/>
        </w:rPr>
        <w:t xml:space="preserve">Mandant je povinný pri udelení mandátu jednoznačne a zreteľne vymedziť pokyny na výkon mandátu, na ktorých dodržaní trvá. Rovnako je oprávnený takéto pokyny dávať aj v priebehu výkonu mandátu, je na to však vždy povinný po tom, ako ho o to </w:t>
      </w:r>
      <w:r>
        <w:rPr>
          <w:rFonts w:ascii="Arial" w:hAnsi="Arial" w:cs="Arial"/>
          <w:sz w:val="20"/>
        </w:rPr>
        <w:t>M</w:t>
      </w:r>
      <w:r w:rsidRPr="00CE24D1">
        <w:rPr>
          <w:rFonts w:ascii="Arial" w:hAnsi="Arial" w:cs="Arial"/>
          <w:sz w:val="20"/>
        </w:rPr>
        <w:t xml:space="preserve">andatár požiada. </w:t>
      </w:r>
    </w:p>
    <w:p w14:paraId="271C59D2" w14:textId="0086A0D3" w:rsidR="00EB7392" w:rsidRPr="00984CEB" w:rsidRDefault="00EB7392" w:rsidP="00984CEB">
      <w:pPr>
        <w:pStyle w:val="Odsekzoznamu"/>
        <w:numPr>
          <w:ilvl w:val="0"/>
          <w:numId w:val="4"/>
        </w:numPr>
        <w:spacing w:after="80" w:line="276" w:lineRule="auto"/>
        <w:ind w:left="425" w:hanging="425"/>
        <w:jc w:val="both"/>
        <w:rPr>
          <w:rFonts w:ascii="Arial" w:hAnsi="Arial" w:cs="Arial"/>
          <w:sz w:val="20"/>
        </w:rPr>
      </w:pPr>
      <w:r w:rsidRPr="00CE24D1">
        <w:rPr>
          <w:rFonts w:ascii="Arial" w:hAnsi="Arial" w:cs="Arial"/>
          <w:sz w:val="20"/>
        </w:rPr>
        <w:t>Mandatár sa môže od pokynov Mandanta odchýliť len pokiaľ je to nevyhnutné a nie je možné včas získať súhlas Mandanta. Takéto odchýlenie nie je možné, pokiaľ ho Mandant výslovne zakáže.</w:t>
      </w:r>
    </w:p>
    <w:p w14:paraId="4E612A11" w14:textId="1E738914" w:rsidR="006A5D91" w:rsidRPr="00984CEB" w:rsidRDefault="00EB7392" w:rsidP="00984CEB">
      <w:pPr>
        <w:pStyle w:val="Zkladntext3"/>
        <w:numPr>
          <w:ilvl w:val="0"/>
          <w:numId w:val="4"/>
        </w:numPr>
        <w:spacing w:after="80" w:line="276" w:lineRule="auto"/>
        <w:ind w:left="426" w:hanging="426"/>
        <w:contextualSpacing/>
        <w:jc w:val="both"/>
        <w:rPr>
          <w:rFonts w:ascii="Arial" w:hAnsi="Arial" w:cs="Arial"/>
          <w:sz w:val="20"/>
        </w:rPr>
      </w:pPr>
      <w:r w:rsidRPr="00AF24F2">
        <w:rPr>
          <w:rFonts w:ascii="Arial" w:hAnsi="Arial" w:cs="Arial"/>
          <w:sz w:val="20"/>
        </w:rPr>
        <w:t xml:space="preserve">Mandatár zariaďuje záležitosti Mandanta prostredníctvom svojich konateľov, zamestnancov, asociovaných advokátov, koncipientov a/alebo iných osôb s oprávnením na poskytovanie odborného poradenstva (daňový poradca, audítor a pod.), ak si to charakter a obsah mandátu ich využitie vyžaduje. </w:t>
      </w:r>
      <w:r w:rsidR="00AF24F2" w:rsidRPr="00AF24F2">
        <w:rPr>
          <w:rFonts w:ascii="Arial" w:hAnsi="Arial" w:cs="Arial"/>
          <w:sz w:val="20"/>
          <w:szCs w:val="20"/>
        </w:rPr>
        <w:t xml:space="preserve">Mandatár sa zaväzuje, </w:t>
      </w:r>
      <w:r w:rsidR="00957938">
        <w:rPr>
          <w:rFonts w:ascii="Arial" w:hAnsi="Arial" w:cs="Arial"/>
          <w:sz w:val="20"/>
          <w:szCs w:val="20"/>
        </w:rPr>
        <w:t>že bude pri plnení tejto Zmluvy využívať</w:t>
      </w:r>
      <w:r w:rsidR="006A5D91">
        <w:rPr>
          <w:rFonts w:ascii="Arial" w:hAnsi="Arial" w:cs="Arial"/>
          <w:sz w:val="20"/>
          <w:szCs w:val="20"/>
        </w:rPr>
        <w:t xml:space="preserve"> </w:t>
      </w:r>
      <w:r w:rsidR="00971B92">
        <w:rPr>
          <w:rFonts w:ascii="Arial" w:hAnsi="Arial" w:cs="Arial"/>
          <w:sz w:val="20"/>
          <w:szCs w:val="20"/>
        </w:rPr>
        <w:t>nasledovné</w:t>
      </w:r>
      <w:r w:rsidR="00957938">
        <w:rPr>
          <w:rFonts w:ascii="Arial" w:hAnsi="Arial" w:cs="Arial"/>
          <w:sz w:val="20"/>
          <w:szCs w:val="20"/>
        </w:rPr>
        <w:t xml:space="preserve"> </w:t>
      </w:r>
      <w:r w:rsidR="00906DD6">
        <w:rPr>
          <w:rFonts w:ascii="Arial" w:hAnsi="Arial" w:cs="Arial"/>
          <w:sz w:val="20"/>
          <w:szCs w:val="20"/>
        </w:rPr>
        <w:t>os</w:t>
      </w:r>
      <w:r w:rsidR="00971B92">
        <w:rPr>
          <w:rFonts w:ascii="Arial" w:hAnsi="Arial" w:cs="Arial"/>
          <w:sz w:val="20"/>
          <w:szCs w:val="20"/>
        </w:rPr>
        <w:t>o</w:t>
      </w:r>
      <w:r w:rsidR="00906DD6">
        <w:rPr>
          <w:rFonts w:ascii="Arial" w:hAnsi="Arial" w:cs="Arial"/>
          <w:sz w:val="20"/>
          <w:szCs w:val="20"/>
        </w:rPr>
        <w:t>b</w:t>
      </w:r>
      <w:r w:rsidR="00971B92">
        <w:rPr>
          <w:rFonts w:ascii="Arial" w:hAnsi="Arial" w:cs="Arial"/>
          <w:sz w:val="20"/>
          <w:szCs w:val="20"/>
        </w:rPr>
        <w:t>y</w:t>
      </w:r>
      <w:r w:rsidR="00E75E0F">
        <w:rPr>
          <w:rFonts w:ascii="Arial" w:hAnsi="Arial" w:cs="Arial"/>
          <w:sz w:val="20"/>
          <w:szCs w:val="20"/>
        </w:rPr>
        <w:t xml:space="preserve"> (</w:t>
      </w:r>
      <w:r w:rsidR="00906DD6">
        <w:rPr>
          <w:rFonts w:ascii="Arial" w:hAnsi="Arial" w:cs="Arial"/>
          <w:sz w:val="20"/>
          <w:szCs w:val="20"/>
        </w:rPr>
        <w:t>expert</w:t>
      </w:r>
      <w:r w:rsidR="00C04FFC">
        <w:rPr>
          <w:rFonts w:ascii="Arial" w:hAnsi="Arial" w:cs="Arial"/>
          <w:sz w:val="20"/>
          <w:szCs w:val="20"/>
        </w:rPr>
        <w:t>ov</w:t>
      </w:r>
      <w:r w:rsidR="00E75E0F">
        <w:rPr>
          <w:rFonts w:ascii="Arial" w:hAnsi="Arial" w:cs="Arial"/>
          <w:sz w:val="20"/>
          <w:szCs w:val="20"/>
        </w:rPr>
        <w:t>)</w:t>
      </w:r>
      <w:r w:rsidR="00C04FFC">
        <w:rPr>
          <w:rFonts w:ascii="Arial" w:hAnsi="Arial" w:cs="Arial"/>
          <w:sz w:val="20"/>
          <w:szCs w:val="20"/>
        </w:rPr>
        <w:t xml:space="preserve"> s minimálnymi požiadavkami</w:t>
      </w:r>
      <w:r w:rsidR="006A5D91">
        <w:rPr>
          <w:rFonts w:ascii="Arial" w:hAnsi="Arial" w:cs="Arial"/>
          <w:sz w:val="20"/>
          <w:szCs w:val="20"/>
        </w:rPr>
        <w:t>:</w:t>
      </w:r>
    </w:p>
    <w:p w14:paraId="730A2344" w14:textId="7F7FA342" w:rsidR="00ED036A" w:rsidRDefault="003F5E53" w:rsidP="000D7949">
      <w:pPr>
        <w:pStyle w:val="Odsekzoznamu"/>
        <w:numPr>
          <w:ilvl w:val="0"/>
          <w:numId w:val="26"/>
        </w:numPr>
        <w:spacing w:line="276" w:lineRule="auto"/>
        <w:jc w:val="both"/>
        <w:rPr>
          <w:rFonts w:ascii="Arial" w:hAnsi="Arial" w:cs="Arial"/>
          <w:sz w:val="20"/>
        </w:rPr>
      </w:pPr>
      <w:r w:rsidRPr="003F5E53">
        <w:rPr>
          <w:rFonts w:ascii="Arial" w:hAnsi="Arial" w:cs="Arial"/>
          <w:sz w:val="20"/>
        </w:rPr>
        <w:t>Expert č. 1: minimálne jedna (1) osoba expert pre oblasť občianskeho a obchodného práva s minimálne piatimi (5) rokmi odbornej praxe v oblasti občianskeho a obchodného práva. Expert</w:t>
      </w:r>
      <w:r w:rsidR="0086775C">
        <w:rPr>
          <w:rFonts w:ascii="Arial" w:hAnsi="Arial" w:cs="Arial"/>
          <w:sz w:val="20"/>
        </w:rPr>
        <w:t xml:space="preserve"> č. 1</w:t>
      </w:r>
      <w:r w:rsidRPr="003F5E53">
        <w:rPr>
          <w:rFonts w:ascii="Arial" w:hAnsi="Arial" w:cs="Arial"/>
          <w:sz w:val="20"/>
        </w:rPr>
        <w:t xml:space="preserve"> poskytova</w:t>
      </w:r>
      <w:r w:rsidR="00393ED1">
        <w:rPr>
          <w:rFonts w:ascii="Arial" w:hAnsi="Arial" w:cs="Arial"/>
          <w:sz w:val="20"/>
        </w:rPr>
        <w:t>l v minulosti</w:t>
      </w:r>
      <w:r w:rsidRPr="003F5E53">
        <w:rPr>
          <w:rFonts w:ascii="Arial" w:hAnsi="Arial" w:cs="Arial"/>
          <w:sz w:val="20"/>
        </w:rPr>
        <w:t xml:space="preserve"> priebežné právne</w:t>
      </w:r>
      <w:r w:rsidR="00393ED1">
        <w:rPr>
          <w:rFonts w:ascii="Arial" w:hAnsi="Arial" w:cs="Arial"/>
          <w:sz w:val="20"/>
        </w:rPr>
        <w:t xml:space="preserve"> </w:t>
      </w:r>
      <w:r w:rsidRPr="003F5E53">
        <w:rPr>
          <w:rFonts w:ascii="Arial" w:hAnsi="Arial" w:cs="Arial"/>
          <w:sz w:val="20"/>
        </w:rPr>
        <w:t>poradenstv</w:t>
      </w:r>
      <w:r w:rsidR="00393ED1">
        <w:rPr>
          <w:rFonts w:ascii="Arial" w:hAnsi="Arial" w:cs="Arial"/>
          <w:sz w:val="20"/>
        </w:rPr>
        <w:t>o</w:t>
      </w:r>
      <w:r w:rsidRPr="003F5E53">
        <w:rPr>
          <w:rFonts w:ascii="Arial" w:hAnsi="Arial" w:cs="Arial"/>
          <w:sz w:val="20"/>
        </w:rPr>
        <w:t xml:space="preserve"> pre minimálne päť (5) spoločností v minimálnom objeme 30 000,- EUR</w:t>
      </w:r>
      <w:r w:rsidR="009E5E6E">
        <w:rPr>
          <w:rFonts w:ascii="Arial" w:hAnsi="Arial" w:cs="Arial"/>
          <w:sz w:val="20"/>
        </w:rPr>
        <w:t xml:space="preserve"> </w:t>
      </w:r>
      <w:r w:rsidR="009E5E6E" w:rsidRPr="009E5E6E">
        <w:rPr>
          <w:rFonts w:ascii="Arial" w:hAnsi="Arial" w:cs="Arial"/>
          <w:i/>
          <w:iCs/>
          <w:sz w:val="20"/>
        </w:rPr>
        <w:t>(slovom: tridsaťtisíc eur)</w:t>
      </w:r>
      <w:r w:rsidRPr="009E5E6E">
        <w:rPr>
          <w:rFonts w:ascii="Arial" w:hAnsi="Arial" w:cs="Arial"/>
          <w:i/>
          <w:iCs/>
          <w:sz w:val="20"/>
        </w:rPr>
        <w:t xml:space="preserve"> </w:t>
      </w:r>
      <w:r w:rsidRPr="003F5E53">
        <w:rPr>
          <w:rFonts w:ascii="Arial" w:hAnsi="Arial" w:cs="Arial"/>
          <w:sz w:val="20"/>
        </w:rPr>
        <w:t xml:space="preserve">bez DPH za jednu </w:t>
      </w:r>
      <w:r w:rsidR="005E41D9">
        <w:rPr>
          <w:rFonts w:ascii="Arial" w:hAnsi="Arial" w:cs="Arial"/>
          <w:sz w:val="20"/>
        </w:rPr>
        <w:t xml:space="preserve">(1) </w:t>
      </w:r>
      <w:r w:rsidRPr="003F5E53">
        <w:rPr>
          <w:rFonts w:ascii="Arial" w:hAnsi="Arial" w:cs="Arial"/>
          <w:sz w:val="20"/>
        </w:rPr>
        <w:t xml:space="preserve">spoločnosť. </w:t>
      </w:r>
    </w:p>
    <w:p w14:paraId="6E96F1BE" w14:textId="498B9F53" w:rsidR="00ED036A" w:rsidRDefault="003F5E53" w:rsidP="000D7949">
      <w:pPr>
        <w:pStyle w:val="Odsekzoznamu"/>
        <w:numPr>
          <w:ilvl w:val="0"/>
          <w:numId w:val="26"/>
        </w:numPr>
        <w:spacing w:line="276" w:lineRule="auto"/>
        <w:jc w:val="both"/>
        <w:rPr>
          <w:rFonts w:ascii="Arial" w:hAnsi="Arial" w:cs="Arial"/>
          <w:sz w:val="20"/>
        </w:rPr>
      </w:pPr>
      <w:r w:rsidRPr="00ED036A">
        <w:rPr>
          <w:rFonts w:ascii="Arial" w:hAnsi="Arial" w:cs="Arial"/>
          <w:sz w:val="20"/>
        </w:rPr>
        <w:t xml:space="preserve">Expert č. 2: minimálne jedna (1) osoba expert pre súdne/rozhodcovské konanie s minimálne piatimi (5) rokmi odbornej praxe v oblasti procesného práva s dôrazom na odbornú prax v zastupovaní v rozhodcovskom konaní a súdnom konaní.  Expert </w:t>
      </w:r>
      <w:r w:rsidR="00367598">
        <w:rPr>
          <w:rFonts w:ascii="Arial" w:hAnsi="Arial" w:cs="Arial"/>
          <w:sz w:val="20"/>
        </w:rPr>
        <w:t xml:space="preserve">č. 2 </w:t>
      </w:r>
      <w:r w:rsidRPr="00ED036A">
        <w:rPr>
          <w:rFonts w:ascii="Arial" w:hAnsi="Arial" w:cs="Arial"/>
          <w:sz w:val="20"/>
        </w:rPr>
        <w:t xml:space="preserve">zastupoval </w:t>
      </w:r>
      <w:r w:rsidR="00393ED1">
        <w:rPr>
          <w:rFonts w:ascii="Arial" w:hAnsi="Arial" w:cs="Arial"/>
          <w:sz w:val="20"/>
        </w:rPr>
        <w:t>v minulosti</w:t>
      </w:r>
      <w:r w:rsidR="00393ED1" w:rsidRPr="003F5E53">
        <w:rPr>
          <w:rFonts w:ascii="Arial" w:hAnsi="Arial" w:cs="Arial"/>
          <w:sz w:val="20"/>
        </w:rPr>
        <w:t xml:space="preserve"> </w:t>
      </w:r>
      <w:r w:rsidRPr="00ED036A">
        <w:rPr>
          <w:rFonts w:ascii="Arial" w:hAnsi="Arial" w:cs="Arial"/>
          <w:sz w:val="20"/>
        </w:rPr>
        <w:t xml:space="preserve">klienta v rozhodcovskom konaní s hodnotou sporu v minimálnej výške 100 000,- EUR </w:t>
      </w:r>
      <w:r w:rsidR="005E41D9" w:rsidRPr="005E41D9">
        <w:rPr>
          <w:rFonts w:ascii="Arial" w:hAnsi="Arial" w:cs="Arial"/>
          <w:i/>
          <w:iCs/>
          <w:sz w:val="20"/>
        </w:rPr>
        <w:t>(slovom: jednostotisíc eur)</w:t>
      </w:r>
      <w:r w:rsidR="005E41D9">
        <w:rPr>
          <w:rFonts w:ascii="Arial" w:hAnsi="Arial" w:cs="Arial"/>
          <w:sz w:val="20"/>
        </w:rPr>
        <w:t xml:space="preserve"> </w:t>
      </w:r>
      <w:r w:rsidRPr="00ED036A">
        <w:rPr>
          <w:rFonts w:ascii="Arial" w:hAnsi="Arial" w:cs="Arial"/>
          <w:sz w:val="20"/>
        </w:rPr>
        <w:t>bez DPH a zastupoval klienta minimálne v</w:t>
      </w:r>
      <w:r w:rsidR="005E41D9">
        <w:rPr>
          <w:rFonts w:ascii="Arial" w:hAnsi="Arial" w:cs="Arial"/>
          <w:sz w:val="20"/>
        </w:rPr>
        <w:t xml:space="preserve"> piatich</w:t>
      </w:r>
      <w:r w:rsidRPr="00ED036A">
        <w:rPr>
          <w:rFonts w:ascii="Arial" w:hAnsi="Arial" w:cs="Arial"/>
          <w:sz w:val="20"/>
        </w:rPr>
        <w:t xml:space="preserve"> </w:t>
      </w:r>
      <w:r w:rsidR="005E41D9">
        <w:rPr>
          <w:rFonts w:ascii="Arial" w:hAnsi="Arial" w:cs="Arial"/>
          <w:sz w:val="20"/>
        </w:rPr>
        <w:t>(</w:t>
      </w:r>
      <w:r w:rsidRPr="00ED036A">
        <w:rPr>
          <w:rFonts w:ascii="Arial" w:hAnsi="Arial" w:cs="Arial"/>
          <w:sz w:val="20"/>
        </w:rPr>
        <w:t>5</w:t>
      </w:r>
      <w:r w:rsidR="005E41D9">
        <w:rPr>
          <w:rFonts w:ascii="Arial" w:hAnsi="Arial" w:cs="Arial"/>
          <w:sz w:val="20"/>
        </w:rPr>
        <w:t>)</w:t>
      </w:r>
      <w:r w:rsidRPr="00ED036A">
        <w:rPr>
          <w:rFonts w:ascii="Arial" w:hAnsi="Arial" w:cs="Arial"/>
          <w:sz w:val="20"/>
        </w:rPr>
        <w:t xml:space="preserve"> súdnych sporoch s hodnotou sporu v jednom (1) z týchto sporov v minimálnej výške 100 000,- EUR</w:t>
      </w:r>
      <w:r w:rsidR="00613553">
        <w:rPr>
          <w:rFonts w:ascii="Arial" w:hAnsi="Arial" w:cs="Arial"/>
          <w:sz w:val="20"/>
        </w:rPr>
        <w:t xml:space="preserve"> </w:t>
      </w:r>
      <w:r w:rsidR="00613553" w:rsidRPr="005E41D9">
        <w:rPr>
          <w:rFonts w:ascii="Arial" w:hAnsi="Arial" w:cs="Arial"/>
          <w:i/>
          <w:iCs/>
          <w:sz w:val="20"/>
        </w:rPr>
        <w:t>(slovom: jednostotisíc eur)</w:t>
      </w:r>
      <w:r w:rsidR="00613553">
        <w:rPr>
          <w:rFonts w:ascii="Arial" w:hAnsi="Arial" w:cs="Arial"/>
          <w:sz w:val="20"/>
        </w:rPr>
        <w:t xml:space="preserve"> </w:t>
      </w:r>
      <w:r w:rsidRPr="00ED036A">
        <w:rPr>
          <w:rFonts w:ascii="Arial" w:hAnsi="Arial" w:cs="Arial"/>
          <w:sz w:val="20"/>
        </w:rPr>
        <w:t xml:space="preserve"> bez DPH, pričom minimálne v jednom (1) spore zastupoval orgán verejnej alebo štátnej správy.</w:t>
      </w:r>
    </w:p>
    <w:p w14:paraId="2152287E" w14:textId="45150FA8" w:rsidR="00ED036A" w:rsidRDefault="003F5E53" w:rsidP="000D7949">
      <w:pPr>
        <w:pStyle w:val="Odsekzoznamu"/>
        <w:numPr>
          <w:ilvl w:val="0"/>
          <w:numId w:val="26"/>
        </w:numPr>
        <w:spacing w:line="276" w:lineRule="auto"/>
        <w:jc w:val="both"/>
        <w:rPr>
          <w:rFonts w:ascii="Arial" w:hAnsi="Arial" w:cs="Arial"/>
          <w:sz w:val="20"/>
        </w:rPr>
      </w:pPr>
      <w:r w:rsidRPr="00ED036A">
        <w:rPr>
          <w:rFonts w:ascii="Arial" w:hAnsi="Arial" w:cs="Arial"/>
          <w:sz w:val="20"/>
        </w:rPr>
        <w:lastRenderedPageBreak/>
        <w:t xml:space="preserve">Expert č. 3: minimálne jedna (1)  osoba expert pre oblasť duševného vlastníctva s minimálne tromi (3) rokmi odbornej praxe v oblasti práva duševného vlastníctva. Expert </w:t>
      </w:r>
      <w:r w:rsidR="00367598">
        <w:rPr>
          <w:rFonts w:ascii="Arial" w:hAnsi="Arial" w:cs="Arial"/>
          <w:sz w:val="20"/>
        </w:rPr>
        <w:t xml:space="preserve">č. 3 </w:t>
      </w:r>
      <w:r w:rsidR="004514BA">
        <w:rPr>
          <w:rFonts w:ascii="Arial" w:hAnsi="Arial" w:cs="Arial"/>
          <w:sz w:val="20"/>
        </w:rPr>
        <w:t>v minulosti</w:t>
      </w:r>
      <w:r w:rsidR="004514BA" w:rsidRPr="003F5E53">
        <w:rPr>
          <w:rFonts w:ascii="Arial" w:hAnsi="Arial" w:cs="Arial"/>
          <w:sz w:val="20"/>
        </w:rPr>
        <w:t xml:space="preserve"> </w:t>
      </w:r>
      <w:r w:rsidR="004514BA">
        <w:rPr>
          <w:rFonts w:ascii="Arial" w:hAnsi="Arial" w:cs="Arial"/>
          <w:sz w:val="20"/>
        </w:rPr>
        <w:t xml:space="preserve">zastupoval klienta </w:t>
      </w:r>
      <w:r w:rsidR="00691F62">
        <w:rPr>
          <w:rFonts w:ascii="Arial" w:hAnsi="Arial" w:cs="Arial"/>
          <w:sz w:val="20"/>
        </w:rPr>
        <w:t>pri</w:t>
      </w:r>
      <w:r w:rsidRPr="00ED036A">
        <w:rPr>
          <w:rFonts w:ascii="Arial" w:hAnsi="Arial" w:cs="Arial"/>
          <w:sz w:val="20"/>
        </w:rPr>
        <w:t xml:space="preserve"> registráci</w:t>
      </w:r>
      <w:r w:rsidR="00691F62">
        <w:rPr>
          <w:rFonts w:ascii="Arial" w:hAnsi="Arial" w:cs="Arial"/>
          <w:sz w:val="20"/>
        </w:rPr>
        <w:t>i</w:t>
      </w:r>
      <w:r w:rsidRPr="00ED036A">
        <w:rPr>
          <w:rFonts w:ascii="Arial" w:hAnsi="Arial" w:cs="Arial"/>
          <w:sz w:val="20"/>
        </w:rPr>
        <w:t xml:space="preserve"> minimálne jednej (1) ochrannej známky alebo patentu.</w:t>
      </w:r>
    </w:p>
    <w:p w14:paraId="0617192C" w14:textId="6803E8D0" w:rsidR="00ED036A" w:rsidRDefault="003F5E53" w:rsidP="000D7949">
      <w:pPr>
        <w:pStyle w:val="Odsekzoznamu"/>
        <w:numPr>
          <w:ilvl w:val="0"/>
          <w:numId w:val="26"/>
        </w:numPr>
        <w:spacing w:line="276" w:lineRule="auto"/>
        <w:jc w:val="both"/>
        <w:rPr>
          <w:rFonts w:ascii="Arial" w:hAnsi="Arial" w:cs="Arial"/>
          <w:sz w:val="20"/>
        </w:rPr>
      </w:pPr>
      <w:r w:rsidRPr="00ED036A">
        <w:rPr>
          <w:rFonts w:ascii="Arial" w:hAnsi="Arial" w:cs="Arial"/>
          <w:sz w:val="20"/>
        </w:rPr>
        <w:t>Expert č. 4:  minimálne jedna (1)  osoba expert pre oblasť energetiky a/alebo hospodárskej súťaže s minimálne tromi (3) rokmi odbornej praxe v oblasti energetiky pre minimálne tri (3) spoločnosti v minimálnom objeme 10 000,-</w:t>
      </w:r>
      <w:r w:rsidR="00613553">
        <w:rPr>
          <w:rFonts w:ascii="Arial" w:hAnsi="Arial" w:cs="Arial"/>
          <w:sz w:val="20"/>
        </w:rPr>
        <w:t xml:space="preserve"> </w:t>
      </w:r>
      <w:r w:rsidRPr="00ED036A">
        <w:rPr>
          <w:rFonts w:ascii="Arial" w:hAnsi="Arial" w:cs="Arial"/>
          <w:sz w:val="20"/>
        </w:rPr>
        <w:t>EUR</w:t>
      </w:r>
      <w:r w:rsidR="00613553">
        <w:rPr>
          <w:rFonts w:ascii="Arial" w:hAnsi="Arial" w:cs="Arial"/>
          <w:sz w:val="20"/>
        </w:rPr>
        <w:t xml:space="preserve"> </w:t>
      </w:r>
      <w:r w:rsidR="00613553" w:rsidRPr="00324ABF">
        <w:rPr>
          <w:rFonts w:ascii="Arial" w:hAnsi="Arial" w:cs="Arial"/>
          <w:i/>
          <w:iCs/>
          <w:sz w:val="20"/>
        </w:rPr>
        <w:t>(slovom: desaťtisíc eur)</w:t>
      </w:r>
      <w:r w:rsidRPr="00ED036A">
        <w:rPr>
          <w:rFonts w:ascii="Arial" w:hAnsi="Arial" w:cs="Arial"/>
          <w:sz w:val="20"/>
        </w:rPr>
        <w:t xml:space="preserve"> bez DPH za jednu</w:t>
      </w:r>
      <w:r w:rsidR="00324ABF">
        <w:rPr>
          <w:rFonts w:ascii="Arial" w:hAnsi="Arial" w:cs="Arial"/>
          <w:sz w:val="20"/>
        </w:rPr>
        <w:t xml:space="preserve"> (1)</w:t>
      </w:r>
      <w:r w:rsidRPr="00ED036A">
        <w:rPr>
          <w:rFonts w:ascii="Arial" w:hAnsi="Arial" w:cs="Arial"/>
          <w:sz w:val="20"/>
        </w:rPr>
        <w:t xml:space="preserve"> spoločnosť. </w:t>
      </w:r>
    </w:p>
    <w:p w14:paraId="54E02F06" w14:textId="575FA931" w:rsidR="00ED036A" w:rsidRDefault="003F5E53" w:rsidP="000D7949">
      <w:pPr>
        <w:pStyle w:val="Odsekzoznamu"/>
        <w:numPr>
          <w:ilvl w:val="0"/>
          <w:numId w:val="26"/>
        </w:numPr>
        <w:spacing w:line="276" w:lineRule="auto"/>
        <w:jc w:val="both"/>
        <w:rPr>
          <w:rFonts w:ascii="Arial" w:hAnsi="Arial" w:cs="Arial"/>
          <w:sz w:val="20"/>
        </w:rPr>
      </w:pPr>
      <w:r w:rsidRPr="00ED036A">
        <w:rPr>
          <w:rFonts w:ascii="Arial" w:hAnsi="Arial" w:cs="Arial"/>
          <w:sz w:val="20"/>
        </w:rPr>
        <w:t xml:space="preserve">Expert č. 5:  minimálne jedna (1)  osoba expert pre oblasť správneho práva, práva verejného obstarávania a práva fondov </w:t>
      </w:r>
      <w:r w:rsidR="00324ABF">
        <w:rPr>
          <w:rFonts w:ascii="Arial" w:hAnsi="Arial" w:cs="Arial"/>
          <w:sz w:val="20"/>
        </w:rPr>
        <w:t>Európskej únie</w:t>
      </w:r>
      <w:r w:rsidRPr="00ED036A">
        <w:rPr>
          <w:rFonts w:ascii="Arial" w:hAnsi="Arial" w:cs="Arial"/>
          <w:sz w:val="20"/>
        </w:rPr>
        <w:t xml:space="preserve"> s minimálne tromi (3) rokmi odbornej praxe v  oblasti správneho práva, práva verejného obstarávania a práva fondov </w:t>
      </w:r>
      <w:r w:rsidR="008A5B4C">
        <w:rPr>
          <w:rFonts w:ascii="Arial" w:hAnsi="Arial" w:cs="Arial"/>
          <w:sz w:val="20"/>
        </w:rPr>
        <w:t>Európskej únie</w:t>
      </w:r>
      <w:r w:rsidRPr="00ED036A">
        <w:rPr>
          <w:rFonts w:ascii="Arial" w:hAnsi="Arial" w:cs="Arial"/>
          <w:sz w:val="20"/>
        </w:rPr>
        <w:t xml:space="preserve"> pre minimálne tri (3) spoločnosti v minimálnom objeme 10 000,-</w:t>
      </w:r>
      <w:r w:rsidR="008A5B4C">
        <w:rPr>
          <w:rFonts w:ascii="Arial" w:hAnsi="Arial" w:cs="Arial"/>
          <w:sz w:val="20"/>
        </w:rPr>
        <w:t xml:space="preserve"> </w:t>
      </w:r>
      <w:r w:rsidRPr="00ED036A">
        <w:rPr>
          <w:rFonts w:ascii="Arial" w:hAnsi="Arial" w:cs="Arial"/>
          <w:sz w:val="20"/>
        </w:rPr>
        <w:t xml:space="preserve">EUR </w:t>
      </w:r>
      <w:r w:rsidR="008A5B4C" w:rsidRPr="00324ABF">
        <w:rPr>
          <w:rFonts w:ascii="Arial" w:hAnsi="Arial" w:cs="Arial"/>
          <w:i/>
          <w:iCs/>
          <w:sz w:val="20"/>
        </w:rPr>
        <w:t>(slovom: desaťtisíc eur)</w:t>
      </w:r>
      <w:r w:rsidR="008A5B4C" w:rsidRPr="00ED036A">
        <w:rPr>
          <w:rFonts w:ascii="Arial" w:hAnsi="Arial" w:cs="Arial"/>
          <w:sz w:val="20"/>
        </w:rPr>
        <w:t xml:space="preserve"> </w:t>
      </w:r>
      <w:r w:rsidRPr="00ED036A">
        <w:rPr>
          <w:rFonts w:ascii="Arial" w:hAnsi="Arial" w:cs="Arial"/>
          <w:sz w:val="20"/>
        </w:rPr>
        <w:t xml:space="preserve">bez DPH za jednu </w:t>
      </w:r>
      <w:r w:rsidR="008A5B4C">
        <w:rPr>
          <w:rFonts w:ascii="Arial" w:hAnsi="Arial" w:cs="Arial"/>
          <w:sz w:val="20"/>
        </w:rPr>
        <w:t xml:space="preserve">(1) </w:t>
      </w:r>
      <w:r w:rsidRPr="00ED036A">
        <w:rPr>
          <w:rFonts w:ascii="Arial" w:hAnsi="Arial" w:cs="Arial"/>
          <w:sz w:val="20"/>
        </w:rPr>
        <w:t xml:space="preserve">spoločnosť. </w:t>
      </w:r>
    </w:p>
    <w:p w14:paraId="09A7E750" w14:textId="19903488" w:rsidR="00ED036A" w:rsidRDefault="003F5E53" w:rsidP="000D7949">
      <w:pPr>
        <w:pStyle w:val="Odsekzoznamu"/>
        <w:numPr>
          <w:ilvl w:val="0"/>
          <w:numId w:val="26"/>
        </w:numPr>
        <w:spacing w:line="276" w:lineRule="auto"/>
        <w:jc w:val="both"/>
        <w:rPr>
          <w:rFonts w:ascii="Arial" w:hAnsi="Arial" w:cs="Arial"/>
          <w:sz w:val="20"/>
        </w:rPr>
      </w:pPr>
      <w:r w:rsidRPr="00ED036A">
        <w:rPr>
          <w:rFonts w:ascii="Arial" w:hAnsi="Arial" w:cs="Arial"/>
          <w:sz w:val="20"/>
        </w:rPr>
        <w:t xml:space="preserve">Expert č. 6:  minimálne jedna (1) osoba expert pre oblasť pracovného práva  s minimálne tromi (3) rokmi odbornej praxe v oblasti pracovného práva pre minimálne tri (3) spoločnosti. Expert </w:t>
      </w:r>
      <w:r w:rsidR="00AB0BC2">
        <w:rPr>
          <w:rFonts w:ascii="Arial" w:hAnsi="Arial" w:cs="Arial"/>
          <w:sz w:val="20"/>
        </w:rPr>
        <w:t>v minulosti</w:t>
      </w:r>
      <w:r w:rsidR="00AB0BC2" w:rsidRPr="003F5E53">
        <w:rPr>
          <w:rFonts w:ascii="Arial" w:hAnsi="Arial" w:cs="Arial"/>
          <w:sz w:val="20"/>
        </w:rPr>
        <w:t xml:space="preserve"> </w:t>
      </w:r>
      <w:r w:rsidR="00AB0BC2">
        <w:rPr>
          <w:rFonts w:ascii="Arial" w:hAnsi="Arial" w:cs="Arial"/>
          <w:sz w:val="20"/>
        </w:rPr>
        <w:t xml:space="preserve">zastupoval </w:t>
      </w:r>
      <w:r w:rsidRPr="00ED036A">
        <w:rPr>
          <w:rFonts w:ascii="Arial" w:hAnsi="Arial" w:cs="Arial"/>
          <w:sz w:val="20"/>
        </w:rPr>
        <w:t>klienta v minimálne jednom (1) spore o neplatnosť pracovného pomeru.</w:t>
      </w:r>
    </w:p>
    <w:p w14:paraId="13778667" w14:textId="5F293E80" w:rsidR="00EB7392" w:rsidRPr="008C1BC6" w:rsidRDefault="00C847D7" w:rsidP="008C1BC6">
      <w:pPr>
        <w:spacing w:after="80" w:line="276" w:lineRule="auto"/>
        <w:ind w:left="708"/>
        <w:jc w:val="both"/>
        <w:rPr>
          <w:rFonts w:ascii="Arial" w:hAnsi="Arial" w:cs="Arial"/>
          <w:sz w:val="20"/>
        </w:rPr>
      </w:pPr>
      <w:r w:rsidRPr="00361149">
        <w:rPr>
          <w:rFonts w:ascii="Arial" w:hAnsi="Arial" w:cs="Arial"/>
          <w:sz w:val="20"/>
        </w:rPr>
        <w:t>Tieto osoby, v prípade, ak nie sú zamestnanc</w:t>
      </w:r>
      <w:r w:rsidR="002D3412">
        <w:rPr>
          <w:rFonts w:ascii="Arial" w:hAnsi="Arial" w:cs="Arial"/>
          <w:sz w:val="20"/>
        </w:rPr>
        <w:t xml:space="preserve">i </w:t>
      </w:r>
      <w:r w:rsidRPr="00361149">
        <w:rPr>
          <w:rFonts w:ascii="Arial" w:hAnsi="Arial" w:cs="Arial"/>
          <w:sz w:val="20"/>
        </w:rPr>
        <w:t>Mand</w:t>
      </w:r>
      <w:r w:rsidR="00B530DD" w:rsidRPr="00361149">
        <w:rPr>
          <w:rFonts w:ascii="Arial" w:hAnsi="Arial" w:cs="Arial"/>
          <w:sz w:val="20"/>
        </w:rPr>
        <w:t>atára, predstavujú subdodávateľov podľa čl. X tejto Zmluvy.</w:t>
      </w:r>
      <w:r w:rsidR="00AF7E4E" w:rsidRPr="00361149">
        <w:rPr>
          <w:rFonts w:ascii="Arial" w:hAnsi="Arial" w:cs="Arial"/>
          <w:sz w:val="20"/>
        </w:rPr>
        <w:t xml:space="preserve"> Mandatár sa zaväzuje vykonávať Služby podľa tejto Zmluvy</w:t>
      </w:r>
      <w:r w:rsidR="009D0FF7" w:rsidRPr="00361149">
        <w:rPr>
          <w:rFonts w:ascii="Arial" w:hAnsi="Arial" w:cs="Arial"/>
          <w:sz w:val="20"/>
        </w:rPr>
        <w:t xml:space="preserve"> vždy aspoň jednou (1) fyzickou osobou zastávajúcou pozíciu experta podľa </w:t>
      </w:r>
      <w:r w:rsidR="00DD148F" w:rsidRPr="00361149">
        <w:rPr>
          <w:rFonts w:ascii="Arial" w:hAnsi="Arial" w:cs="Arial"/>
          <w:sz w:val="20"/>
        </w:rPr>
        <w:t xml:space="preserve">čl. III </w:t>
      </w:r>
      <w:r w:rsidR="009D0FF7" w:rsidRPr="00361149">
        <w:rPr>
          <w:rFonts w:ascii="Arial" w:hAnsi="Arial" w:cs="Arial"/>
          <w:sz w:val="20"/>
        </w:rPr>
        <w:t xml:space="preserve">bod </w:t>
      </w:r>
      <w:r w:rsidR="008C1BC6">
        <w:rPr>
          <w:rFonts w:ascii="Arial" w:hAnsi="Arial" w:cs="Arial"/>
          <w:sz w:val="20"/>
        </w:rPr>
        <w:t>6</w:t>
      </w:r>
      <w:r w:rsidR="009D0FF7" w:rsidRPr="00361149">
        <w:rPr>
          <w:rFonts w:ascii="Arial" w:hAnsi="Arial" w:cs="Arial"/>
          <w:sz w:val="20"/>
        </w:rPr>
        <w:t xml:space="preserve"> písm. (i) až (vi) tejto Zmluvy</w:t>
      </w:r>
      <w:r w:rsidR="00906DD6" w:rsidRPr="00361149">
        <w:rPr>
          <w:rFonts w:ascii="Arial" w:hAnsi="Arial" w:cs="Arial"/>
          <w:sz w:val="20"/>
        </w:rPr>
        <w:t>.</w:t>
      </w:r>
      <w:r w:rsidR="0060551E">
        <w:rPr>
          <w:rFonts w:ascii="Arial" w:hAnsi="Arial" w:cs="Arial"/>
          <w:sz w:val="20"/>
        </w:rPr>
        <w:t xml:space="preserve"> Zoznam subdodávateľov a expertov tvorí prílohu tejto Zmluvy.</w:t>
      </w:r>
      <w:r w:rsidR="00C65848">
        <w:rPr>
          <w:rFonts w:ascii="Arial" w:hAnsi="Arial" w:cs="Arial"/>
          <w:sz w:val="20"/>
        </w:rPr>
        <w:t xml:space="preserve"> </w:t>
      </w:r>
      <w:r w:rsidR="0060551E">
        <w:rPr>
          <w:rFonts w:ascii="Arial" w:hAnsi="Arial" w:cs="Arial"/>
          <w:sz w:val="20"/>
        </w:rPr>
        <w:t xml:space="preserve"> </w:t>
      </w:r>
    </w:p>
    <w:p w14:paraId="23E03FDB" w14:textId="7D988050" w:rsidR="00EB7392" w:rsidRPr="008C1BC6" w:rsidRDefault="00EB7392" w:rsidP="008C1BC6">
      <w:pPr>
        <w:pStyle w:val="Odsekzoznamu"/>
        <w:numPr>
          <w:ilvl w:val="0"/>
          <w:numId w:val="4"/>
        </w:numPr>
        <w:spacing w:after="80" w:line="276" w:lineRule="auto"/>
        <w:ind w:left="426" w:hanging="426"/>
        <w:jc w:val="both"/>
        <w:rPr>
          <w:rFonts w:ascii="Arial" w:hAnsi="Arial" w:cs="Arial"/>
          <w:sz w:val="20"/>
        </w:rPr>
      </w:pPr>
      <w:r w:rsidRPr="00CE24D1">
        <w:rPr>
          <w:rFonts w:ascii="Arial" w:hAnsi="Arial" w:cs="Arial"/>
          <w:sz w:val="20"/>
        </w:rPr>
        <w:t>Mandatár je oprávnený vykonávať právne úkony v mene Mandanta len na základe a v rozsahu plnomocenstva, ktoré vystaví Mandant pre Mandatára p</w:t>
      </w:r>
      <w:r>
        <w:rPr>
          <w:rFonts w:ascii="Arial" w:hAnsi="Arial" w:cs="Arial"/>
          <w:sz w:val="20"/>
        </w:rPr>
        <w:t>o</w:t>
      </w:r>
      <w:r w:rsidRPr="00CE24D1">
        <w:rPr>
          <w:rFonts w:ascii="Arial" w:hAnsi="Arial" w:cs="Arial"/>
          <w:sz w:val="20"/>
        </w:rPr>
        <w:t xml:space="preserve"> podpise tejto Zmluvy, ak to bude vzhľadom na predmet a účel tejto Zmluvy potrebné.</w:t>
      </w:r>
    </w:p>
    <w:p w14:paraId="6CFE6FAD" w14:textId="77777777" w:rsidR="00EB7392" w:rsidRPr="00EA1950" w:rsidRDefault="00EB7392" w:rsidP="008C1BC6">
      <w:pPr>
        <w:pStyle w:val="Odsekzoznamu"/>
        <w:numPr>
          <w:ilvl w:val="0"/>
          <w:numId w:val="4"/>
        </w:numPr>
        <w:spacing w:after="80" w:line="276" w:lineRule="auto"/>
        <w:ind w:left="426" w:hanging="426"/>
        <w:jc w:val="both"/>
        <w:rPr>
          <w:rFonts w:ascii="Arial" w:hAnsi="Arial" w:cs="Arial"/>
          <w:sz w:val="20"/>
        </w:rPr>
      </w:pPr>
      <w:r w:rsidRPr="00EA1950">
        <w:rPr>
          <w:rFonts w:ascii="Arial" w:hAnsi="Arial" w:cs="Arial"/>
          <w:sz w:val="20"/>
        </w:rPr>
        <w:t>Mandant sa zaväzuje:</w:t>
      </w:r>
    </w:p>
    <w:p w14:paraId="780F25BF" w14:textId="77777777" w:rsidR="00EB7392" w:rsidRPr="00EA1950" w:rsidRDefault="00EB7392">
      <w:pPr>
        <w:pStyle w:val="Odsekzoznamu"/>
        <w:numPr>
          <w:ilvl w:val="0"/>
          <w:numId w:val="20"/>
        </w:numPr>
        <w:spacing w:line="276" w:lineRule="auto"/>
        <w:ind w:left="851" w:hanging="425"/>
        <w:contextualSpacing/>
        <w:jc w:val="both"/>
        <w:rPr>
          <w:rFonts w:ascii="Arial" w:hAnsi="Arial" w:cs="Arial"/>
          <w:sz w:val="20"/>
        </w:rPr>
      </w:pPr>
      <w:r w:rsidRPr="00EA1950">
        <w:rPr>
          <w:rFonts w:ascii="Arial" w:hAnsi="Arial" w:cs="Arial"/>
          <w:sz w:val="20"/>
        </w:rPr>
        <w:t xml:space="preserve">poskytnúť Mandatárovi všetky informácie, podklady a dokumenty potrebné pre riadne vykonávanie Služieb podľa článku I tejto Zmluvy, </w:t>
      </w:r>
    </w:p>
    <w:p w14:paraId="782811C9" w14:textId="77777777" w:rsidR="00EB7392" w:rsidRDefault="00EB7392">
      <w:pPr>
        <w:pStyle w:val="Odsekzoznamu"/>
        <w:numPr>
          <w:ilvl w:val="0"/>
          <w:numId w:val="20"/>
        </w:numPr>
        <w:spacing w:line="276" w:lineRule="auto"/>
        <w:ind w:left="851" w:hanging="425"/>
        <w:contextualSpacing/>
        <w:jc w:val="both"/>
        <w:rPr>
          <w:rFonts w:ascii="Arial" w:hAnsi="Arial" w:cs="Arial"/>
          <w:sz w:val="20"/>
        </w:rPr>
      </w:pPr>
      <w:r w:rsidRPr="00EA1950">
        <w:rPr>
          <w:rFonts w:ascii="Arial" w:hAnsi="Arial" w:cs="Arial"/>
          <w:sz w:val="20"/>
        </w:rPr>
        <w:t>dávať Mandatárovi pokyny potrebné pre vykonávanie Služieb podľa článku I tejto Zmluvy,</w:t>
      </w:r>
    </w:p>
    <w:p w14:paraId="343F4089" w14:textId="77777777" w:rsidR="00EB7392" w:rsidRPr="00212B48" w:rsidRDefault="00EB7392">
      <w:pPr>
        <w:pStyle w:val="Odsekzoznamu"/>
        <w:numPr>
          <w:ilvl w:val="0"/>
          <w:numId w:val="20"/>
        </w:numPr>
        <w:spacing w:line="276" w:lineRule="auto"/>
        <w:ind w:left="851" w:hanging="425"/>
        <w:contextualSpacing/>
        <w:jc w:val="both"/>
        <w:rPr>
          <w:rFonts w:ascii="Arial" w:hAnsi="Arial" w:cs="Arial"/>
          <w:sz w:val="20"/>
        </w:rPr>
      </w:pPr>
      <w:r w:rsidRPr="00212B48">
        <w:rPr>
          <w:rFonts w:ascii="Arial" w:hAnsi="Arial" w:cs="Arial"/>
          <w:sz w:val="20"/>
        </w:rPr>
        <w:t>na žiadosť Mandatára dať bezodkladne svoje stanovisko k návrhom Mandatára na odchýlenie sa od pokynov Mandanta</w:t>
      </w:r>
      <w:r>
        <w:rPr>
          <w:rFonts w:ascii="Arial" w:hAnsi="Arial" w:cs="Arial"/>
          <w:sz w:val="20"/>
        </w:rPr>
        <w:t>,</w:t>
      </w:r>
    </w:p>
    <w:p w14:paraId="5F6ED38E" w14:textId="253BDF5D" w:rsidR="00EB7392" w:rsidRPr="008C1BC6" w:rsidRDefault="00EB7392" w:rsidP="008C1BC6">
      <w:pPr>
        <w:pStyle w:val="Odsekzoznamu"/>
        <w:numPr>
          <w:ilvl w:val="0"/>
          <w:numId w:val="20"/>
        </w:numPr>
        <w:spacing w:after="80" w:line="276" w:lineRule="auto"/>
        <w:ind w:left="851" w:hanging="425"/>
        <w:jc w:val="both"/>
        <w:rPr>
          <w:rFonts w:ascii="Arial" w:hAnsi="Arial" w:cs="Arial"/>
          <w:sz w:val="20"/>
        </w:rPr>
      </w:pPr>
      <w:r w:rsidRPr="00EA1950">
        <w:rPr>
          <w:rFonts w:ascii="Arial" w:hAnsi="Arial" w:cs="Arial"/>
          <w:sz w:val="20"/>
        </w:rPr>
        <w:t xml:space="preserve">zaplatiť dohodnutú odmenu za poskytnuté </w:t>
      </w:r>
      <w:r>
        <w:rPr>
          <w:rFonts w:ascii="Arial" w:hAnsi="Arial" w:cs="Arial"/>
          <w:sz w:val="20"/>
        </w:rPr>
        <w:t>S</w:t>
      </w:r>
      <w:r w:rsidRPr="00EA1950">
        <w:rPr>
          <w:rFonts w:ascii="Arial" w:hAnsi="Arial" w:cs="Arial"/>
          <w:sz w:val="20"/>
        </w:rPr>
        <w:t>lužby.</w:t>
      </w:r>
    </w:p>
    <w:p w14:paraId="349B4A9D" w14:textId="5956A646" w:rsidR="00EB7392" w:rsidRPr="008C1BC6" w:rsidRDefault="00EB7392" w:rsidP="008C1BC6">
      <w:pPr>
        <w:pStyle w:val="Odsekzoznamu"/>
        <w:numPr>
          <w:ilvl w:val="0"/>
          <w:numId w:val="4"/>
        </w:numPr>
        <w:spacing w:after="80" w:line="276" w:lineRule="auto"/>
        <w:ind w:left="426" w:hanging="426"/>
        <w:jc w:val="both"/>
        <w:rPr>
          <w:rFonts w:ascii="Arial" w:hAnsi="Arial" w:cs="Arial"/>
          <w:sz w:val="20"/>
        </w:rPr>
      </w:pPr>
      <w:r w:rsidRPr="00E4325C">
        <w:rPr>
          <w:rFonts w:ascii="Arial" w:hAnsi="Arial" w:cs="Arial"/>
          <w:sz w:val="20"/>
        </w:rPr>
        <w:t xml:space="preserve">Práva a povinnosti </w:t>
      </w:r>
      <w:r>
        <w:rPr>
          <w:rFonts w:ascii="Arial" w:hAnsi="Arial" w:cs="Arial"/>
          <w:sz w:val="20"/>
        </w:rPr>
        <w:t>Mandatára</w:t>
      </w:r>
      <w:r w:rsidRPr="00E4325C">
        <w:rPr>
          <w:rFonts w:ascii="Arial" w:hAnsi="Arial" w:cs="Arial"/>
          <w:sz w:val="20"/>
        </w:rPr>
        <w:t xml:space="preserve"> sa budú riadiť zákonom č. 586/2003 </w:t>
      </w:r>
      <w:proofErr w:type="spellStart"/>
      <w:r w:rsidRPr="00E4325C">
        <w:rPr>
          <w:rFonts w:ascii="Arial" w:hAnsi="Arial" w:cs="Arial"/>
          <w:sz w:val="20"/>
        </w:rPr>
        <w:t>Z.z</w:t>
      </w:r>
      <w:proofErr w:type="spellEnd"/>
      <w:r w:rsidRPr="00E4325C">
        <w:rPr>
          <w:rFonts w:ascii="Arial" w:hAnsi="Arial" w:cs="Arial"/>
          <w:sz w:val="20"/>
        </w:rPr>
        <w:t>. o advokácii v znení neskorších predpisov, pravidlami Slovenskej advokátskej komory</w:t>
      </w:r>
      <w:r>
        <w:rPr>
          <w:rFonts w:ascii="Arial" w:hAnsi="Arial" w:cs="Arial"/>
          <w:sz w:val="20"/>
        </w:rPr>
        <w:t xml:space="preserve"> </w:t>
      </w:r>
      <w:r w:rsidRPr="00E4325C">
        <w:rPr>
          <w:rFonts w:ascii="Arial" w:hAnsi="Arial" w:cs="Arial"/>
          <w:sz w:val="20"/>
        </w:rPr>
        <w:t>vrátane pravidiel upravujúcich konflikt záujmov a ostatnými všeobecne záväznými právnymi predpismi.</w:t>
      </w:r>
    </w:p>
    <w:p w14:paraId="07E69508" w14:textId="54346B46" w:rsidR="00EB7392" w:rsidRPr="008C1BC6" w:rsidRDefault="00EB7392" w:rsidP="008C1BC6">
      <w:pPr>
        <w:pStyle w:val="Odsekzoznamu"/>
        <w:numPr>
          <w:ilvl w:val="0"/>
          <w:numId w:val="4"/>
        </w:numPr>
        <w:spacing w:after="80" w:line="276" w:lineRule="auto"/>
        <w:ind w:left="426" w:hanging="426"/>
        <w:jc w:val="both"/>
        <w:rPr>
          <w:rFonts w:ascii="Arial" w:hAnsi="Arial" w:cs="Arial"/>
          <w:sz w:val="20"/>
        </w:rPr>
      </w:pPr>
      <w:r w:rsidRPr="00C46489">
        <w:rPr>
          <w:rFonts w:ascii="Arial" w:hAnsi="Arial" w:cs="Arial"/>
          <w:sz w:val="20"/>
        </w:rPr>
        <w:t xml:space="preserve">Mandatár sa vyhlasuje, že má všetky potrebné súhlasy, povolenia a licencie, ktoré sú potrebné v zmysle zákona č. 185/2015 </w:t>
      </w:r>
      <w:proofErr w:type="spellStart"/>
      <w:r w:rsidRPr="00C46489">
        <w:rPr>
          <w:rFonts w:ascii="Arial" w:hAnsi="Arial" w:cs="Arial"/>
          <w:sz w:val="20"/>
        </w:rPr>
        <w:t>Z.z</w:t>
      </w:r>
      <w:proofErr w:type="spellEnd"/>
      <w:r w:rsidRPr="00C46489">
        <w:rPr>
          <w:rFonts w:ascii="Arial" w:hAnsi="Arial" w:cs="Arial"/>
          <w:sz w:val="20"/>
        </w:rPr>
        <w:t xml:space="preserve">. Autorský zákon v znení neskorších predpisov na poskytnutie Služieb a/alebo, že si o tieto súhlasy požiadal pred uzatvorením tejto Zmluvy a boli mu udelené. V prípade, ak sa preukáže opak, zodpovedá za náhradu škody spôsobenú Mandantovi. </w:t>
      </w:r>
    </w:p>
    <w:p w14:paraId="1C3AF68D" w14:textId="43B1AE4E" w:rsidR="00EB7392" w:rsidRPr="008C1BC6" w:rsidRDefault="00EB7392" w:rsidP="008C1BC6">
      <w:pPr>
        <w:pStyle w:val="Odsekzoznamu"/>
        <w:numPr>
          <w:ilvl w:val="0"/>
          <w:numId w:val="4"/>
        </w:numPr>
        <w:spacing w:after="80" w:line="276" w:lineRule="auto"/>
        <w:ind w:left="426" w:hanging="426"/>
        <w:jc w:val="both"/>
        <w:rPr>
          <w:rFonts w:ascii="Arial" w:hAnsi="Arial" w:cs="Arial"/>
          <w:sz w:val="20"/>
        </w:rPr>
      </w:pPr>
      <w:r w:rsidRPr="00C46489">
        <w:rPr>
          <w:rFonts w:ascii="Arial" w:hAnsi="Arial" w:cs="Arial"/>
          <w:sz w:val="20"/>
        </w:rPr>
        <w:t xml:space="preserve">Mandatár je povinný na svoje náklady uzatvoriť a mať v platnosti počas platnosti tejto </w:t>
      </w:r>
      <w:r w:rsidR="002B0F37">
        <w:rPr>
          <w:rFonts w:ascii="Arial" w:hAnsi="Arial" w:cs="Arial"/>
          <w:sz w:val="20"/>
        </w:rPr>
        <w:t>Z</w:t>
      </w:r>
      <w:r w:rsidRPr="00C46489">
        <w:rPr>
          <w:rFonts w:ascii="Arial" w:hAnsi="Arial" w:cs="Arial"/>
          <w:sz w:val="20"/>
        </w:rPr>
        <w:t xml:space="preserve">mluvy poistnú zmluvy na poistenie zodpovednosti voči tretím osobám za škodu spôsobenú pri výkone advokácie, ktorá kryje aj prípadnú škodu spôsobenú </w:t>
      </w:r>
      <w:r w:rsidR="00CA40E5">
        <w:rPr>
          <w:rFonts w:ascii="Arial" w:hAnsi="Arial" w:cs="Arial"/>
          <w:sz w:val="20"/>
        </w:rPr>
        <w:t>Mand</w:t>
      </w:r>
      <w:r w:rsidR="007C5302">
        <w:rPr>
          <w:rFonts w:ascii="Arial" w:hAnsi="Arial" w:cs="Arial"/>
          <w:sz w:val="20"/>
        </w:rPr>
        <w:t>antovi</w:t>
      </w:r>
      <w:r w:rsidRPr="00C46489">
        <w:rPr>
          <w:rFonts w:ascii="Arial" w:hAnsi="Arial" w:cs="Arial"/>
          <w:sz w:val="20"/>
        </w:rPr>
        <w:t xml:space="preserve"> pri plnení tejto Zmluvy. Mandatár vyhlasuje, že má ku dňu podpisu tejto </w:t>
      </w:r>
      <w:r w:rsidR="000F51F3">
        <w:rPr>
          <w:rFonts w:ascii="Arial" w:hAnsi="Arial" w:cs="Arial"/>
          <w:sz w:val="20"/>
        </w:rPr>
        <w:t>Z</w:t>
      </w:r>
      <w:r w:rsidRPr="00C46489">
        <w:rPr>
          <w:rFonts w:ascii="Arial" w:hAnsi="Arial" w:cs="Arial"/>
          <w:sz w:val="20"/>
        </w:rPr>
        <w:t xml:space="preserve">mluvy uzatvorené poistenie zodpovednosti za škodu s poisťovňou </w:t>
      </w:r>
      <w:r w:rsidRPr="00C46489">
        <w:rPr>
          <w:rFonts w:ascii="Arial" w:hAnsi="Arial" w:cs="Arial"/>
          <w:sz w:val="20"/>
          <w:highlight w:val="yellow"/>
        </w:rPr>
        <w:t>[doplniť]</w:t>
      </w:r>
      <w:r w:rsidRPr="00C46489">
        <w:rPr>
          <w:rFonts w:ascii="Arial" w:hAnsi="Arial" w:cs="Arial"/>
          <w:sz w:val="20"/>
        </w:rPr>
        <w:t xml:space="preserve"> na poistnú sumu </w:t>
      </w:r>
      <w:r w:rsidR="00490F71">
        <w:rPr>
          <w:rFonts w:ascii="Arial" w:hAnsi="Arial" w:cs="Arial"/>
          <w:sz w:val="20"/>
        </w:rPr>
        <w:t xml:space="preserve">minimálne </w:t>
      </w:r>
      <w:r w:rsidR="003400CC">
        <w:rPr>
          <w:rFonts w:ascii="Arial" w:hAnsi="Arial" w:cs="Arial"/>
          <w:sz w:val="20"/>
        </w:rPr>
        <w:t>1 000 000,-</w:t>
      </w:r>
      <w:r w:rsidRPr="00C46489">
        <w:rPr>
          <w:rFonts w:ascii="Arial" w:hAnsi="Arial" w:cs="Arial"/>
          <w:sz w:val="20"/>
        </w:rPr>
        <w:t xml:space="preserve"> </w:t>
      </w:r>
      <w:r>
        <w:rPr>
          <w:rFonts w:ascii="Arial" w:hAnsi="Arial" w:cs="Arial"/>
          <w:sz w:val="20"/>
        </w:rPr>
        <w:t xml:space="preserve"> </w:t>
      </w:r>
      <w:r w:rsidRPr="00C46489">
        <w:rPr>
          <w:rFonts w:ascii="Arial" w:hAnsi="Arial" w:cs="Arial"/>
          <w:sz w:val="20"/>
        </w:rPr>
        <w:t>EUR</w:t>
      </w:r>
      <w:r w:rsidR="003400CC">
        <w:rPr>
          <w:rFonts w:ascii="Arial" w:hAnsi="Arial" w:cs="Arial"/>
          <w:sz w:val="20"/>
        </w:rPr>
        <w:t xml:space="preserve"> </w:t>
      </w:r>
      <w:r w:rsidR="003400CC" w:rsidRPr="00F47FEC">
        <w:rPr>
          <w:rFonts w:ascii="Arial" w:hAnsi="Arial" w:cs="Arial"/>
          <w:i/>
          <w:iCs/>
          <w:sz w:val="20"/>
        </w:rPr>
        <w:t>(slovom: jeden milión eur)</w:t>
      </w:r>
      <w:r w:rsidRPr="00C46489">
        <w:rPr>
          <w:rFonts w:ascii="Arial" w:hAnsi="Arial" w:cs="Arial"/>
          <w:sz w:val="20"/>
        </w:rPr>
        <w:t>.</w:t>
      </w:r>
    </w:p>
    <w:p w14:paraId="377C9294" w14:textId="24564EC9" w:rsidR="00EB7392" w:rsidRPr="008C1BC6" w:rsidRDefault="00EB7392" w:rsidP="00EB7392">
      <w:pPr>
        <w:pStyle w:val="Odsekzoznamu"/>
        <w:numPr>
          <w:ilvl w:val="0"/>
          <w:numId w:val="4"/>
        </w:numPr>
        <w:spacing w:after="80" w:line="276" w:lineRule="auto"/>
        <w:ind w:left="426" w:hanging="426"/>
        <w:jc w:val="both"/>
        <w:rPr>
          <w:rFonts w:ascii="Arial" w:hAnsi="Arial" w:cs="Arial"/>
          <w:sz w:val="20"/>
        </w:rPr>
      </w:pPr>
      <w:r w:rsidRPr="00EA1950">
        <w:rPr>
          <w:rFonts w:ascii="Arial" w:hAnsi="Arial" w:cs="Arial"/>
          <w:sz w:val="20"/>
        </w:rPr>
        <w:t xml:space="preserve">Mandatár nie je viazaný pokynmi Mandanta, pokiaľ sú v rozpore so všeobecne záväznými právnymi predpismi alebo dobrými mravmi. V takomto prípade je povinný na túto skutočnosť včas Mandanta upozorniť. </w:t>
      </w:r>
    </w:p>
    <w:p w14:paraId="411019B2" w14:textId="77777777" w:rsidR="00EB7392" w:rsidRPr="00EA1950" w:rsidRDefault="00EB7392" w:rsidP="00EB7392">
      <w:pPr>
        <w:jc w:val="center"/>
        <w:rPr>
          <w:rFonts w:ascii="Arial" w:hAnsi="Arial" w:cs="Arial"/>
          <w:b/>
          <w:sz w:val="20"/>
        </w:rPr>
      </w:pPr>
      <w:r w:rsidRPr="00EA1950">
        <w:rPr>
          <w:rFonts w:ascii="Arial" w:hAnsi="Arial" w:cs="Arial"/>
          <w:b/>
          <w:sz w:val="20"/>
        </w:rPr>
        <w:t>Článok IV</w:t>
      </w:r>
    </w:p>
    <w:p w14:paraId="21B6AB04" w14:textId="77777777" w:rsidR="00EB7392" w:rsidRPr="00EA1950" w:rsidRDefault="00EB7392" w:rsidP="00EB7392">
      <w:pPr>
        <w:jc w:val="center"/>
        <w:rPr>
          <w:rFonts w:ascii="Arial" w:hAnsi="Arial" w:cs="Arial"/>
          <w:b/>
          <w:sz w:val="20"/>
        </w:rPr>
      </w:pPr>
      <w:r w:rsidRPr="00EA1950">
        <w:rPr>
          <w:rFonts w:ascii="Arial" w:hAnsi="Arial" w:cs="Arial"/>
          <w:b/>
          <w:sz w:val="20"/>
        </w:rPr>
        <w:t xml:space="preserve">PODMIENKY DODANIA </w:t>
      </w:r>
    </w:p>
    <w:p w14:paraId="77CB7AC3" w14:textId="77777777" w:rsidR="00EB7392" w:rsidRPr="00EA1950" w:rsidRDefault="00EB7392" w:rsidP="00EB7392">
      <w:pPr>
        <w:spacing w:line="276" w:lineRule="auto"/>
        <w:jc w:val="both"/>
        <w:rPr>
          <w:rFonts w:ascii="Arial" w:hAnsi="Arial" w:cs="Arial"/>
          <w:sz w:val="20"/>
        </w:rPr>
      </w:pPr>
    </w:p>
    <w:p w14:paraId="54318186" w14:textId="77777777" w:rsidR="00EB7392" w:rsidRPr="00EA1950" w:rsidRDefault="00EB7392" w:rsidP="00EB7392">
      <w:pPr>
        <w:pStyle w:val="Odsekzoznamu"/>
        <w:autoSpaceDE w:val="0"/>
        <w:autoSpaceDN w:val="0"/>
        <w:adjustRightInd w:val="0"/>
        <w:ind w:left="360"/>
        <w:rPr>
          <w:rFonts w:ascii="Arial" w:eastAsiaTheme="minorHAnsi" w:hAnsi="Arial" w:cs="Arial"/>
          <w:color w:val="000000"/>
          <w:sz w:val="20"/>
          <w:lang w:eastAsia="en-US"/>
        </w:rPr>
      </w:pPr>
    </w:p>
    <w:p w14:paraId="43A84F65" w14:textId="4F593A5C" w:rsidR="00EB7392" w:rsidRPr="008C1BC6" w:rsidRDefault="00EB7392" w:rsidP="008C1BC6">
      <w:pPr>
        <w:pStyle w:val="Odsekzoznamu"/>
        <w:numPr>
          <w:ilvl w:val="0"/>
          <w:numId w:val="7"/>
        </w:numPr>
        <w:spacing w:after="80" w:line="276" w:lineRule="auto"/>
        <w:ind w:left="357" w:hanging="357"/>
        <w:jc w:val="both"/>
        <w:rPr>
          <w:rFonts w:ascii="Arial" w:hAnsi="Arial" w:cs="Arial"/>
          <w:sz w:val="20"/>
        </w:rPr>
      </w:pPr>
      <w:r w:rsidRPr="00EA1950">
        <w:rPr>
          <w:rFonts w:ascii="Arial" w:hAnsi="Arial" w:cs="Arial"/>
          <w:sz w:val="20"/>
        </w:rPr>
        <w:lastRenderedPageBreak/>
        <w:t>Mandatár sa zaväzuje realizovať Služby na základe písomných Objednávok Mandanta</w:t>
      </w:r>
      <w:r w:rsidR="00EE6365">
        <w:rPr>
          <w:rFonts w:ascii="Arial" w:hAnsi="Arial" w:cs="Arial"/>
          <w:sz w:val="20"/>
        </w:rPr>
        <w:t xml:space="preserve"> (pokynov)</w:t>
      </w:r>
      <w:r w:rsidRPr="00EA1950">
        <w:rPr>
          <w:rFonts w:ascii="Arial" w:hAnsi="Arial" w:cs="Arial"/>
          <w:sz w:val="20"/>
        </w:rPr>
        <w:t xml:space="preserve">, v ktorých bude stanovený požadovaný druh plnenia a termín plnenia. </w:t>
      </w:r>
      <w:r w:rsidR="0056782F">
        <w:rPr>
          <w:rFonts w:ascii="Arial" w:hAnsi="Arial" w:cs="Arial"/>
          <w:sz w:val="20"/>
        </w:rPr>
        <w:t xml:space="preserve">V závislosti </w:t>
      </w:r>
      <w:r w:rsidR="00EA38C8">
        <w:rPr>
          <w:rFonts w:ascii="Arial" w:hAnsi="Arial" w:cs="Arial"/>
          <w:sz w:val="20"/>
        </w:rPr>
        <w:t xml:space="preserve">termínu plnenia má Mandatár </w:t>
      </w:r>
      <w:r w:rsidR="00EA38C8" w:rsidRPr="00A845BF">
        <w:rPr>
          <w:rFonts w:ascii="Arial" w:hAnsi="Arial" w:cs="Arial"/>
          <w:sz w:val="20"/>
        </w:rPr>
        <w:t xml:space="preserve">nárok na úhradu Ceny v hodinovej </w:t>
      </w:r>
      <w:r w:rsidR="00953144" w:rsidRPr="00A845BF">
        <w:rPr>
          <w:rFonts w:ascii="Arial" w:hAnsi="Arial" w:cs="Arial"/>
          <w:sz w:val="20"/>
        </w:rPr>
        <w:t>sadzbe</w:t>
      </w:r>
      <w:r w:rsidR="00EA38C8" w:rsidRPr="00A845BF">
        <w:rPr>
          <w:rFonts w:ascii="Arial" w:hAnsi="Arial" w:cs="Arial"/>
          <w:sz w:val="20"/>
        </w:rPr>
        <w:t xml:space="preserve"> č.</w:t>
      </w:r>
      <w:r w:rsidR="007A7782" w:rsidRPr="00A845BF">
        <w:rPr>
          <w:rFonts w:ascii="Arial" w:hAnsi="Arial" w:cs="Arial"/>
          <w:sz w:val="20"/>
        </w:rPr>
        <w:t xml:space="preserve"> </w:t>
      </w:r>
      <w:r w:rsidR="00EA38C8" w:rsidRPr="00A845BF">
        <w:rPr>
          <w:rFonts w:ascii="Arial" w:hAnsi="Arial" w:cs="Arial"/>
          <w:sz w:val="20"/>
        </w:rPr>
        <w:t>1 alebo hodinovej sadz</w:t>
      </w:r>
      <w:r w:rsidR="00953144" w:rsidRPr="00A845BF">
        <w:rPr>
          <w:rFonts w:ascii="Arial" w:hAnsi="Arial" w:cs="Arial"/>
          <w:sz w:val="20"/>
        </w:rPr>
        <w:t>b</w:t>
      </w:r>
      <w:r w:rsidR="00EA38C8" w:rsidRPr="00A845BF">
        <w:rPr>
          <w:rFonts w:ascii="Arial" w:hAnsi="Arial" w:cs="Arial"/>
          <w:sz w:val="20"/>
        </w:rPr>
        <w:t>e č.</w:t>
      </w:r>
      <w:r w:rsidR="007A7782" w:rsidRPr="00A845BF">
        <w:rPr>
          <w:rFonts w:ascii="Arial" w:hAnsi="Arial" w:cs="Arial"/>
          <w:sz w:val="20"/>
        </w:rPr>
        <w:t xml:space="preserve"> </w:t>
      </w:r>
      <w:r w:rsidR="00953144" w:rsidRPr="00A845BF">
        <w:rPr>
          <w:rFonts w:ascii="Arial" w:hAnsi="Arial" w:cs="Arial"/>
          <w:sz w:val="20"/>
        </w:rPr>
        <w:t>2.</w:t>
      </w:r>
      <w:r w:rsidR="00953144">
        <w:rPr>
          <w:rFonts w:ascii="Arial" w:hAnsi="Arial" w:cs="Arial"/>
          <w:sz w:val="20"/>
        </w:rPr>
        <w:t xml:space="preserve"> </w:t>
      </w:r>
      <w:r w:rsidR="00EA38C8">
        <w:rPr>
          <w:rFonts w:ascii="Arial" w:hAnsi="Arial" w:cs="Arial"/>
          <w:sz w:val="20"/>
        </w:rPr>
        <w:t xml:space="preserve"> </w:t>
      </w:r>
    </w:p>
    <w:p w14:paraId="70CD67D0" w14:textId="3454D00D" w:rsidR="00EB7392" w:rsidRPr="008C1BC6" w:rsidRDefault="00EB7392" w:rsidP="008C1BC6">
      <w:pPr>
        <w:pStyle w:val="Odsekzoznamu"/>
        <w:numPr>
          <w:ilvl w:val="0"/>
          <w:numId w:val="7"/>
        </w:numPr>
        <w:spacing w:after="80" w:line="276" w:lineRule="auto"/>
        <w:ind w:left="357" w:hanging="357"/>
        <w:jc w:val="both"/>
        <w:rPr>
          <w:rFonts w:ascii="Arial" w:hAnsi="Arial" w:cs="Arial"/>
          <w:sz w:val="20"/>
        </w:rPr>
      </w:pPr>
      <w:r w:rsidRPr="00EA1950">
        <w:rPr>
          <w:rFonts w:ascii="Arial" w:hAnsi="Arial" w:cs="Arial"/>
          <w:sz w:val="20"/>
        </w:rPr>
        <w:t xml:space="preserve">Zmluvné strany sa dohodli na elektronickom prijímaní a doručovaní Objednávok, </w:t>
      </w:r>
      <w:r w:rsidRPr="00242387">
        <w:rPr>
          <w:rFonts w:ascii="Arial" w:hAnsi="Arial" w:cs="Arial"/>
          <w:sz w:val="20"/>
        </w:rPr>
        <w:t xml:space="preserve">pričom osobami zodpovednými za doručovanie a prijímanie </w:t>
      </w:r>
      <w:r w:rsidR="00A2313A">
        <w:rPr>
          <w:rFonts w:ascii="Arial" w:hAnsi="Arial" w:cs="Arial"/>
          <w:sz w:val="20"/>
        </w:rPr>
        <w:t>O</w:t>
      </w:r>
      <w:r w:rsidRPr="00242387">
        <w:rPr>
          <w:rFonts w:ascii="Arial" w:hAnsi="Arial" w:cs="Arial"/>
          <w:sz w:val="20"/>
        </w:rPr>
        <w:t>bjednávok sú kontaktné osoby podľa čl. VII tejto Zmluvy</w:t>
      </w:r>
      <w:r w:rsidR="007A7782">
        <w:rPr>
          <w:rFonts w:ascii="Arial" w:hAnsi="Arial" w:cs="Arial"/>
          <w:sz w:val="20"/>
        </w:rPr>
        <w:t>.</w:t>
      </w:r>
    </w:p>
    <w:p w14:paraId="170E38C8" w14:textId="3B4D680D" w:rsidR="00EB7392" w:rsidRPr="008C1BC6" w:rsidRDefault="00EB7392" w:rsidP="008C1BC6">
      <w:pPr>
        <w:pStyle w:val="Odsekzoznamu"/>
        <w:numPr>
          <w:ilvl w:val="0"/>
          <w:numId w:val="7"/>
        </w:numPr>
        <w:spacing w:after="80" w:line="276" w:lineRule="auto"/>
        <w:ind w:left="357" w:hanging="357"/>
        <w:jc w:val="both"/>
        <w:rPr>
          <w:rFonts w:ascii="Arial" w:hAnsi="Arial" w:cs="Arial"/>
          <w:sz w:val="20"/>
        </w:rPr>
      </w:pPr>
      <w:r w:rsidRPr="00EA1950">
        <w:rPr>
          <w:rFonts w:ascii="Arial" w:hAnsi="Arial" w:cs="Arial"/>
          <w:sz w:val="20"/>
        </w:rPr>
        <w:t xml:space="preserve">Mandant zašle elektronicky Objednávku Mandatárovi s určením termínu a rozsahu Služieb kontaktnej osobe podľa článku VII tejto Zmluvy alebo osobe, ktorá bude neskôr, v súlade s touto Zmluvou preukázateľne oznámená ako nová kontaktná osoba. </w:t>
      </w:r>
    </w:p>
    <w:p w14:paraId="17A510F3" w14:textId="72ACE493" w:rsidR="00EB7392" w:rsidRPr="005443EF" w:rsidRDefault="00EB7392" w:rsidP="008C1BC6">
      <w:pPr>
        <w:pStyle w:val="Odsekzoznamu"/>
        <w:numPr>
          <w:ilvl w:val="0"/>
          <w:numId w:val="7"/>
        </w:numPr>
        <w:spacing w:after="80" w:line="276" w:lineRule="auto"/>
        <w:ind w:left="357" w:hanging="357"/>
        <w:jc w:val="both"/>
        <w:rPr>
          <w:rFonts w:ascii="Arial" w:hAnsi="Arial" w:cs="Arial"/>
          <w:sz w:val="20"/>
        </w:rPr>
      </w:pPr>
      <w:r w:rsidRPr="005443EF">
        <w:rPr>
          <w:rFonts w:ascii="Arial" w:hAnsi="Arial" w:cs="Arial"/>
          <w:sz w:val="20"/>
        </w:rPr>
        <w:t>Mandatár je povinný do jedného (1) pracovného dňa elektronicky potvrdiť prijatie Objednávky.</w:t>
      </w:r>
      <w:r>
        <w:rPr>
          <w:rFonts w:ascii="Arial" w:hAnsi="Arial" w:cs="Arial"/>
          <w:sz w:val="20"/>
        </w:rPr>
        <w:t xml:space="preserve"> </w:t>
      </w:r>
      <w:r w:rsidRPr="005443EF">
        <w:rPr>
          <w:rFonts w:ascii="Arial" w:hAnsi="Arial" w:cs="Arial"/>
          <w:sz w:val="20"/>
        </w:rPr>
        <w:t>Potvrdením Objednávky sa Mandatár zaväzuje vykonať Služby v termíne a v rozsahu danom Objednávkou, za podmienok dojednaných v tejto Zmluve/Jednotlivej zmluve</w:t>
      </w:r>
      <w:r w:rsidR="00155FAA">
        <w:rPr>
          <w:rFonts w:ascii="Arial" w:hAnsi="Arial" w:cs="Arial"/>
          <w:sz w:val="20"/>
        </w:rPr>
        <w:t>.</w:t>
      </w:r>
    </w:p>
    <w:p w14:paraId="22D8A0E0" w14:textId="77777777" w:rsidR="00EB7392" w:rsidRPr="00EA1950" w:rsidRDefault="00EB7392" w:rsidP="00EB7392">
      <w:pPr>
        <w:jc w:val="both"/>
        <w:rPr>
          <w:rFonts w:ascii="Arial" w:hAnsi="Arial" w:cs="Arial"/>
          <w:sz w:val="20"/>
        </w:rPr>
      </w:pPr>
    </w:p>
    <w:p w14:paraId="6BA072EF" w14:textId="77777777" w:rsidR="00EB7392" w:rsidRPr="00EA1950" w:rsidRDefault="00EB7392" w:rsidP="00EB7392">
      <w:pPr>
        <w:jc w:val="center"/>
        <w:rPr>
          <w:rFonts w:ascii="Arial" w:hAnsi="Arial" w:cs="Arial"/>
          <w:b/>
          <w:sz w:val="20"/>
        </w:rPr>
      </w:pPr>
      <w:r w:rsidRPr="00EA1950">
        <w:rPr>
          <w:rFonts w:ascii="Arial" w:hAnsi="Arial" w:cs="Arial"/>
          <w:b/>
          <w:sz w:val="20"/>
        </w:rPr>
        <w:t>Článok V</w:t>
      </w:r>
    </w:p>
    <w:p w14:paraId="0566388F" w14:textId="77777777" w:rsidR="00EB7392" w:rsidRPr="00EA1950" w:rsidRDefault="00EB7392" w:rsidP="00EB7392">
      <w:pPr>
        <w:jc w:val="center"/>
        <w:rPr>
          <w:rFonts w:ascii="Arial" w:hAnsi="Arial" w:cs="Arial"/>
          <w:b/>
          <w:sz w:val="20"/>
        </w:rPr>
      </w:pPr>
      <w:r w:rsidRPr="00EA1950">
        <w:rPr>
          <w:rFonts w:ascii="Arial" w:hAnsi="Arial" w:cs="Arial"/>
          <w:b/>
          <w:sz w:val="20"/>
        </w:rPr>
        <w:t>TRVANIE A SKONČENIE ZMLUVY</w:t>
      </w:r>
    </w:p>
    <w:p w14:paraId="3D9471A2" w14:textId="77777777" w:rsidR="00EB7392" w:rsidRPr="00EA1950" w:rsidRDefault="00EB7392" w:rsidP="00EB7392">
      <w:pPr>
        <w:spacing w:line="276" w:lineRule="auto"/>
        <w:jc w:val="both"/>
        <w:rPr>
          <w:rFonts w:ascii="Arial" w:hAnsi="Arial" w:cs="Arial"/>
          <w:b/>
          <w:sz w:val="20"/>
          <w:u w:val="single"/>
        </w:rPr>
      </w:pPr>
    </w:p>
    <w:p w14:paraId="451D6E07" w14:textId="6C62D4B5" w:rsidR="005808D0" w:rsidRPr="00A2313A" w:rsidRDefault="00EB7392" w:rsidP="00A2313A">
      <w:pPr>
        <w:pStyle w:val="Odsekzoznamu"/>
        <w:numPr>
          <w:ilvl w:val="0"/>
          <w:numId w:val="6"/>
        </w:numPr>
        <w:spacing w:after="80" w:line="276" w:lineRule="auto"/>
        <w:ind w:left="425" w:hanging="425"/>
        <w:jc w:val="both"/>
        <w:rPr>
          <w:rFonts w:ascii="Arial" w:hAnsi="Arial" w:cs="Arial"/>
          <w:sz w:val="20"/>
        </w:rPr>
      </w:pPr>
      <w:r w:rsidRPr="00EA1950">
        <w:rPr>
          <w:rFonts w:ascii="Arial" w:hAnsi="Arial" w:cs="Arial"/>
          <w:sz w:val="20"/>
        </w:rPr>
        <w:t xml:space="preserve">Táto Zmluva sa uzatvára na dobu určitú, </w:t>
      </w:r>
      <w:r w:rsidR="00D021FC">
        <w:rPr>
          <w:rFonts w:ascii="Arial" w:hAnsi="Arial" w:cs="Arial"/>
          <w:sz w:val="20"/>
        </w:rPr>
        <w:t xml:space="preserve">na </w:t>
      </w:r>
      <w:r w:rsidR="0085059C">
        <w:rPr>
          <w:rFonts w:ascii="Arial" w:hAnsi="Arial" w:cs="Arial"/>
          <w:sz w:val="20"/>
        </w:rPr>
        <w:t>tridsaťšesť</w:t>
      </w:r>
      <w:r w:rsidR="0085059C" w:rsidRPr="00EA1950">
        <w:rPr>
          <w:rFonts w:ascii="Arial" w:hAnsi="Arial" w:cs="Arial"/>
          <w:sz w:val="20"/>
        </w:rPr>
        <w:t xml:space="preserve"> </w:t>
      </w:r>
      <w:r w:rsidR="00D021FC">
        <w:rPr>
          <w:rFonts w:ascii="Arial" w:hAnsi="Arial" w:cs="Arial"/>
          <w:sz w:val="20"/>
        </w:rPr>
        <w:t>(</w:t>
      </w:r>
      <w:r w:rsidR="0085059C">
        <w:rPr>
          <w:rFonts w:ascii="Arial" w:hAnsi="Arial" w:cs="Arial"/>
          <w:sz w:val="20"/>
        </w:rPr>
        <w:t>36</w:t>
      </w:r>
      <w:r w:rsidR="00D021FC">
        <w:rPr>
          <w:rFonts w:ascii="Arial" w:hAnsi="Arial" w:cs="Arial"/>
          <w:sz w:val="20"/>
        </w:rPr>
        <w:t>)</w:t>
      </w:r>
      <w:r w:rsidR="00B9401B" w:rsidRPr="00C46489">
        <w:rPr>
          <w:rFonts w:ascii="Arial" w:hAnsi="Arial" w:cs="Arial"/>
          <w:sz w:val="20"/>
        </w:rPr>
        <w:t xml:space="preserve"> </w:t>
      </w:r>
      <w:r>
        <w:rPr>
          <w:rFonts w:ascii="Arial" w:hAnsi="Arial" w:cs="Arial"/>
          <w:sz w:val="20"/>
        </w:rPr>
        <w:t>mesiacov</w:t>
      </w:r>
      <w:r w:rsidRPr="00EA1950">
        <w:rPr>
          <w:rFonts w:ascii="Arial" w:hAnsi="Arial" w:cs="Arial"/>
          <w:sz w:val="20"/>
        </w:rPr>
        <w:t xml:space="preserve">, alebo do vyčerpania </w:t>
      </w:r>
      <w:r>
        <w:rPr>
          <w:rFonts w:ascii="Arial" w:hAnsi="Arial" w:cs="Arial"/>
          <w:sz w:val="20"/>
        </w:rPr>
        <w:t>sumy</w:t>
      </w:r>
      <w:r w:rsidR="00B9401B">
        <w:rPr>
          <w:rFonts w:ascii="Arial" w:hAnsi="Arial" w:cs="Arial"/>
          <w:sz w:val="20"/>
        </w:rPr>
        <w:t xml:space="preserve"> </w:t>
      </w:r>
      <w:r w:rsidR="00B9401B" w:rsidRPr="00762168">
        <w:rPr>
          <w:rFonts w:ascii="Arial" w:hAnsi="Arial" w:cs="Arial"/>
          <w:sz w:val="20"/>
          <w:highlight w:val="yellow"/>
        </w:rPr>
        <w:t>[ ,- EUR (slovom eur)]</w:t>
      </w:r>
      <w:r>
        <w:rPr>
          <w:rFonts w:ascii="Arial" w:hAnsi="Arial" w:cs="Arial"/>
          <w:sz w:val="20"/>
        </w:rPr>
        <w:t>, </w:t>
      </w:r>
      <w:r w:rsidRPr="00EA1950">
        <w:rPr>
          <w:rFonts w:ascii="Arial" w:hAnsi="Arial" w:cs="Arial"/>
          <w:sz w:val="20"/>
        </w:rPr>
        <w:t xml:space="preserve"> podľa toho, ktorá skutočnosť nastane skôr.</w:t>
      </w:r>
    </w:p>
    <w:p w14:paraId="62C72DA4" w14:textId="2A2A3D3C" w:rsidR="00EB7392" w:rsidRPr="00A302D4" w:rsidRDefault="008367F2" w:rsidP="00EB7392">
      <w:pPr>
        <w:pStyle w:val="Odsekzoznamu"/>
        <w:numPr>
          <w:ilvl w:val="0"/>
          <w:numId w:val="6"/>
        </w:numPr>
        <w:spacing w:after="80" w:line="276" w:lineRule="auto"/>
        <w:ind w:left="426" w:hanging="426"/>
        <w:contextualSpacing/>
        <w:jc w:val="both"/>
        <w:rPr>
          <w:rFonts w:ascii="Arial" w:hAnsi="Arial" w:cs="Arial"/>
          <w:sz w:val="20"/>
        </w:rPr>
      </w:pPr>
      <w:r w:rsidRPr="00A302D4">
        <w:rPr>
          <w:rFonts w:ascii="Arial" w:hAnsi="Arial" w:cs="Arial"/>
          <w:sz w:val="20"/>
        </w:rPr>
        <w:t>Z</w:t>
      </w:r>
      <w:r w:rsidR="00EB7392" w:rsidRPr="00A302D4">
        <w:rPr>
          <w:rFonts w:ascii="Arial" w:hAnsi="Arial" w:cs="Arial"/>
          <w:sz w:val="20"/>
        </w:rPr>
        <w:t>mluvné strany sa dohodli, že táto Zmluva môže byť ukončená aj:</w:t>
      </w:r>
    </w:p>
    <w:p w14:paraId="0E2EE451" w14:textId="23164D7A" w:rsidR="00EB7392" w:rsidRPr="00EA1950" w:rsidRDefault="00EB7392" w:rsidP="00EB7392">
      <w:pPr>
        <w:pStyle w:val="Zkladntext2"/>
        <w:numPr>
          <w:ilvl w:val="0"/>
          <w:numId w:val="15"/>
        </w:numPr>
        <w:tabs>
          <w:tab w:val="left" w:pos="851"/>
        </w:tabs>
        <w:spacing w:after="0" w:line="276" w:lineRule="auto"/>
        <w:ind w:left="851" w:hanging="425"/>
        <w:jc w:val="both"/>
        <w:rPr>
          <w:rFonts w:ascii="Arial" w:hAnsi="Arial" w:cs="Arial"/>
          <w:sz w:val="20"/>
        </w:rPr>
      </w:pPr>
      <w:r w:rsidRPr="00EA1950">
        <w:rPr>
          <w:rFonts w:ascii="Arial" w:hAnsi="Arial" w:cs="Arial"/>
          <w:sz w:val="20"/>
        </w:rPr>
        <w:t xml:space="preserve">písomnou dohodou </w:t>
      </w:r>
      <w:r w:rsidR="002B0F37">
        <w:rPr>
          <w:rFonts w:ascii="Arial" w:hAnsi="Arial" w:cs="Arial"/>
          <w:sz w:val="20"/>
        </w:rPr>
        <w:t>Z</w:t>
      </w:r>
      <w:r w:rsidRPr="00EA1950">
        <w:rPr>
          <w:rFonts w:ascii="Arial" w:hAnsi="Arial" w:cs="Arial"/>
          <w:sz w:val="20"/>
        </w:rPr>
        <w:t>mluvných strán,</w:t>
      </w:r>
    </w:p>
    <w:p w14:paraId="37F9B4F1" w14:textId="29A6F639" w:rsidR="00EB7392" w:rsidRPr="00EA1950" w:rsidRDefault="00EB7392" w:rsidP="00EB7392">
      <w:pPr>
        <w:pStyle w:val="Zkladntext2"/>
        <w:numPr>
          <w:ilvl w:val="0"/>
          <w:numId w:val="15"/>
        </w:numPr>
        <w:tabs>
          <w:tab w:val="left" w:pos="851"/>
        </w:tabs>
        <w:spacing w:after="0" w:line="276" w:lineRule="auto"/>
        <w:ind w:left="851" w:hanging="425"/>
        <w:jc w:val="both"/>
        <w:rPr>
          <w:rFonts w:ascii="Arial" w:hAnsi="Arial" w:cs="Arial"/>
          <w:sz w:val="20"/>
        </w:rPr>
      </w:pPr>
      <w:r w:rsidRPr="00EA1950">
        <w:rPr>
          <w:rFonts w:ascii="Arial" w:hAnsi="Arial" w:cs="Arial"/>
          <w:sz w:val="20"/>
        </w:rPr>
        <w:t xml:space="preserve">výpoveďou ktorejkoľvek zo </w:t>
      </w:r>
      <w:r w:rsidR="002B0F37">
        <w:rPr>
          <w:rFonts w:ascii="Arial" w:hAnsi="Arial" w:cs="Arial"/>
          <w:sz w:val="20"/>
        </w:rPr>
        <w:t>Z</w:t>
      </w:r>
      <w:r w:rsidRPr="00EA1950">
        <w:rPr>
          <w:rFonts w:ascii="Arial" w:hAnsi="Arial" w:cs="Arial"/>
          <w:sz w:val="20"/>
        </w:rPr>
        <w:t>mluvných strán v súlade s týmto článkom Zmluvy,</w:t>
      </w:r>
    </w:p>
    <w:p w14:paraId="5A3CB498" w14:textId="6BF06326" w:rsidR="00EB7392" w:rsidRPr="00A2313A" w:rsidRDefault="00EB7392" w:rsidP="00A2313A">
      <w:pPr>
        <w:pStyle w:val="Zkladntext2"/>
        <w:numPr>
          <w:ilvl w:val="0"/>
          <w:numId w:val="15"/>
        </w:numPr>
        <w:tabs>
          <w:tab w:val="left" w:pos="851"/>
        </w:tabs>
        <w:spacing w:after="80" w:line="276" w:lineRule="auto"/>
        <w:ind w:left="851" w:hanging="425"/>
        <w:jc w:val="both"/>
        <w:rPr>
          <w:rFonts w:ascii="Arial" w:hAnsi="Arial" w:cs="Arial"/>
          <w:sz w:val="20"/>
        </w:rPr>
      </w:pPr>
      <w:r w:rsidRPr="00EA1950">
        <w:rPr>
          <w:rFonts w:ascii="Arial" w:hAnsi="Arial" w:cs="Arial"/>
          <w:sz w:val="20"/>
        </w:rPr>
        <w:t>odstúpením Mandanta v súlade s týmto článkom Zmluvy.</w:t>
      </w:r>
    </w:p>
    <w:p w14:paraId="377C8D33" w14:textId="4BC889BC" w:rsidR="00EB7392" w:rsidRPr="00A2313A" w:rsidRDefault="00EB7392" w:rsidP="00A2313A">
      <w:pPr>
        <w:pStyle w:val="Odsekzoznamu"/>
        <w:numPr>
          <w:ilvl w:val="0"/>
          <w:numId w:val="6"/>
        </w:numPr>
        <w:spacing w:after="80" w:line="276" w:lineRule="auto"/>
        <w:ind w:left="426" w:hanging="426"/>
        <w:jc w:val="both"/>
        <w:rPr>
          <w:rFonts w:ascii="Arial" w:hAnsi="Arial" w:cs="Arial"/>
          <w:sz w:val="20"/>
        </w:rPr>
      </w:pPr>
      <w:r w:rsidRPr="00EA1950">
        <w:rPr>
          <w:rFonts w:ascii="Arial" w:hAnsi="Arial" w:cs="Arial"/>
          <w:sz w:val="20"/>
        </w:rPr>
        <w:t xml:space="preserve">Zmluvné strany sa dohodli, že </w:t>
      </w:r>
      <w:r w:rsidR="002B0F37">
        <w:rPr>
          <w:rFonts w:ascii="Arial" w:hAnsi="Arial" w:cs="Arial"/>
          <w:sz w:val="20"/>
        </w:rPr>
        <w:t>Z</w:t>
      </w:r>
      <w:r w:rsidRPr="00EA1950">
        <w:rPr>
          <w:rFonts w:ascii="Arial" w:hAnsi="Arial" w:cs="Arial"/>
          <w:sz w:val="20"/>
        </w:rPr>
        <w:t xml:space="preserve">mluvu môže vypovedať ktorákoľvek </w:t>
      </w:r>
      <w:r w:rsidR="002B0F37">
        <w:rPr>
          <w:rFonts w:ascii="Arial" w:hAnsi="Arial" w:cs="Arial"/>
          <w:sz w:val="20"/>
        </w:rPr>
        <w:t>Z</w:t>
      </w:r>
      <w:r w:rsidRPr="00EA1950">
        <w:rPr>
          <w:rFonts w:ascii="Arial" w:hAnsi="Arial" w:cs="Arial"/>
          <w:sz w:val="20"/>
        </w:rPr>
        <w:t>mluvná strana. Výpovedná lehota je dva (2) mesiace a začína plynúť prvým dňom mesiaca nasledujúcom po mesiaci, v ktorom príslušná Zmluvná strana obdržala písomné oznámenie o výpovedi.</w:t>
      </w:r>
    </w:p>
    <w:p w14:paraId="4041A289" w14:textId="287D5770" w:rsidR="00EB7392" w:rsidRPr="00EA1950" w:rsidRDefault="00EB7392" w:rsidP="00A2313A">
      <w:pPr>
        <w:pStyle w:val="Odsekzoznamu"/>
        <w:numPr>
          <w:ilvl w:val="0"/>
          <w:numId w:val="6"/>
        </w:numPr>
        <w:spacing w:after="80" w:line="276" w:lineRule="auto"/>
        <w:ind w:left="426" w:hanging="426"/>
        <w:jc w:val="both"/>
        <w:rPr>
          <w:rFonts w:ascii="Arial" w:hAnsi="Arial" w:cs="Arial"/>
          <w:sz w:val="20"/>
        </w:rPr>
      </w:pPr>
      <w:r w:rsidRPr="00EA1950">
        <w:rPr>
          <w:rFonts w:ascii="Arial" w:hAnsi="Arial" w:cs="Arial"/>
          <w:sz w:val="20"/>
        </w:rPr>
        <w:t xml:space="preserve">Mandant je oprávnený písomne odstúpiť od tejto Zmluvy/ Objednávky/ Jednotlivej zmluvy ako pri podstatnom porušení </w:t>
      </w:r>
      <w:r w:rsidR="002B0F37">
        <w:rPr>
          <w:rFonts w:ascii="Arial" w:hAnsi="Arial" w:cs="Arial"/>
          <w:sz w:val="20"/>
        </w:rPr>
        <w:t>Z</w:t>
      </w:r>
      <w:r w:rsidRPr="00EA1950">
        <w:rPr>
          <w:rFonts w:ascii="Arial" w:hAnsi="Arial" w:cs="Arial"/>
          <w:sz w:val="20"/>
        </w:rPr>
        <w:t>mluvy, pričom Zmluva/ Objednávka/ Jednotlivá zmluva zaniká dňom doručenia odstupujúceho prejavu Mandatárovi, a to bez akejkoľvek povinnosti na náhradu škody, najmä ak:</w:t>
      </w:r>
    </w:p>
    <w:p w14:paraId="310546C6" w14:textId="77777777" w:rsidR="00EB7392" w:rsidRPr="00EA1950" w:rsidRDefault="00EB7392" w:rsidP="00EB7392">
      <w:pPr>
        <w:pStyle w:val="Odsekzoznamu"/>
        <w:numPr>
          <w:ilvl w:val="0"/>
          <w:numId w:val="16"/>
        </w:numPr>
        <w:spacing w:line="276" w:lineRule="auto"/>
        <w:ind w:left="851" w:hanging="425"/>
        <w:contextualSpacing/>
        <w:jc w:val="both"/>
        <w:rPr>
          <w:rFonts w:ascii="Arial" w:hAnsi="Arial" w:cs="Arial"/>
          <w:sz w:val="20"/>
        </w:rPr>
      </w:pPr>
      <w:r w:rsidRPr="00EA1950">
        <w:rPr>
          <w:rFonts w:ascii="Arial" w:hAnsi="Arial" w:cs="Arial"/>
          <w:sz w:val="20"/>
        </w:rPr>
        <w:t xml:space="preserve">Mandatár je v omeškaní s poskytovaním Služieb o viac ako desať (10) dní, alebo </w:t>
      </w:r>
    </w:p>
    <w:p w14:paraId="3278EE13" w14:textId="77777777" w:rsidR="00EB7392" w:rsidRPr="00EA1950" w:rsidRDefault="00EB7392" w:rsidP="00EB7392">
      <w:pPr>
        <w:pStyle w:val="Odsekzoznamu"/>
        <w:numPr>
          <w:ilvl w:val="0"/>
          <w:numId w:val="16"/>
        </w:numPr>
        <w:spacing w:after="200" w:line="276" w:lineRule="auto"/>
        <w:ind w:left="851" w:hanging="425"/>
        <w:contextualSpacing/>
        <w:jc w:val="both"/>
        <w:rPr>
          <w:rFonts w:ascii="Arial" w:hAnsi="Arial" w:cs="Arial"/>
          <w:sz w:val="20"/>
        </w:rPr>
      </w:pPr>
      <w:r w:rsidRPr="00EA1950">
        <w:rPr>
          <w:rFonts w:ascii="Arial" w:hAnsi="Arial" w:cs="Arial"/>
          <w:sz w:val="20"/>
        </w:rPr>
        <w:t>Mandatár porušil svoju povinnosť zachovávať mlčanlivosť, ku ktorej sa zaviazal v tejto Zmluve, alebo</w:t>
      </w:r>
    </w:p>
    <w:p w14:paraId="64522811" w14:textId="77777777" w:rsidR="00EB7392" w:rsidRPr="00787CAD" w:rsidRDefault="00EB7392" w:rsidP="00EB7392">
      <w:pPr>
        <w:pStyle w:val="Odsekzoznamu"/>
        <w:numPr>
          <w:ilvl w:val="0"/>
          <w:numId w:val="16"/>
        </w:numPr>
        <w:spacing w:after="200" w:line="276" w:lineRule="auto"/>
        <w:ind w:left="851" w:hanging="425"/>
        <w:contextualSpacing/>
        <w:jc w:val="both"/>
        <w:rPr>
          <w:rFonts w:ascii="Arial" w:hAnsi="Arial" w:cs="Arial"/>
          <w:sz w:val="20"/>
        </w:rPr>
      </w:pPr>
      <w:r w:rsidRPr="00EA1950">
        <w:rPr>
          <w:rFonts w:ascii="Arial" w:hAnsi="Arial" w:cs="Arial"/>
          <w:sz w:val="20"/>
        </w:rPr>
        <w:t xml:space="preserve">vyhlásenie alebo správanie/konanie Mandatára poškodilo dobré meno alebo podnikateľskú </w:t>
      </w:r>
      <w:r w:rsidRPr="00787CAD">
        <w:rPr>
          <w:rFonts w:ascii="Arial" w:hAnsi="Arial" w:cs="Arial"/>
          <w:sz w:val="20"/>
        </w:rPr>
        <w:t>dôveryhodnosť Mandanta, alebo</w:t>
      </w:r>
    </w:p>
    <w:p w14:paraId="3ED7F3DC" w14:textId="77777777" w:rsidR="00EB7392" w:rsidRPr="00787CAD" w:rsidRDefault="00EB7392" w:rsidP="00EB7392">
      <w:pPr>
        <w:pStyle w:val="Odsekzoznamu"/>
        <w:numPr>
          <w:ilvl w:val="0"/>
          <w:numId w:val="16"/>
        </w:numPr>
        <w:spacing w:after="200" w:line="276" w:lineRule="auto"/>
        <w:ind w:left="851" w:hanging="425"/>
        <w:contextualSpacing/>
        <w:jc w:val="both"/>
        <w:rPr>
          <w:rFonts w:ascii="Arial" w:hAnsi="Arial" w:cs="Arial"/>
          <w:sz w:val="20"/>
        </w:rPr>
      </w:pPr>
      <w:r w:rsidRPr="00787CAD">
        <w:rPr>
          <w:rFonts w:ascii="Arial" w:hAnsi="Arial" w:cs="Arial"/>
          <w:sz w:val="20"/>
        </w:rPr>
        <w:t>Služby neboli opakovane poskytnuté riadne</w:t>
      </w:r>
      <w:r>
        <w:rPr>
          <w:rFonts w:ascii="Arial" w:hAnsi="Arial" w:cs="Arial"/>
          <w:sz w:val="20"/>
        </w:rPr>
        <w:t xml:space="preserve"> a včas, pričom za opakované neposkytnutie riadne a včas sa pokladá takéto plnenie</w:t>
      </w:r>
      <w:r w:rsidRPr="00787CAD">
        <w:rPr>
          <w:rFonts w:ascii="Arial" w:hAnsi="Arial" w:cs="Arial"/>
          <w:sz w:val="20"/>
        </w:rPr>
        <w:t xml:space="preserve"> minimálne dvakrát (2) v priebehu šiestich (6) mesiaco</w:t>
      </w:r>
      <w:r>
        <w:rPr>
          <w:rFonts w:ascii="Arial" w:hAnsi="Arial" w:cs="Arial"/>
          <w:sz w:val="20"/>
        </w:rPr>
        <w:t>v</w:t>
      </w:r>
      <w:r w:rsidRPr="00787CAD">
        <w:rPr>
          <w:rFonts w:ascii="Arial" w:hAnsi="Arial" w:cs="Arial"/>
          <w:sz w:val="20"/>
        </w:rPr>
        <w:t>,</w:t>
      </w:r>
    </w:p>
    <w:p w14:paraId="7DB31709" w14:textId="77777777" w:rsidR="00EB7392" w:rsidRPr="00EA1950" w:rsidRDefault="00EB7392" w:rsidP="00EB7392">
      <w:pPr>
        <w:pStyle w:val="Odsekzoznamu"/>
        <w:numPr>
          <w:ilvl w:val="0"/>
          <w:numId w:val="16"/>
        </w:numPr>
        <w:spacing w:after="200" w:line="276" w:lineRule="auto"/>
        <w:ind w:left="851" w:hanging="425"/>
        <w:contextualSpacing/>
        <w:jc w:val="both"/>
        <w:rPr>
          <w:rFonts w:ascii="Arial" w:hAnsi="Arial" w:cs="Arial"/>
          <w:sz w:val="20"/>
        </w:rPr>
      </w:pPr>
      <w:r w:rsidRPr="00EA1950">
        <w:rPr>
          <w:rFonts w:ascii="Arial" w:hAnsi="Arial" w:cs="Arial"/>
          <w:sz w:val="20"/>
        </w:rPr>
        <w:t xml:space="preserve">Mandatár opakovane alebo závažne porušil ďalšie svoje zmluvné povinnosti uvedené v tejto Zmluve, alebo </w:t>
      </w:r>
    </w:p>
    <w:p w14:paraId="5A87A57C" w14:textId="77777777" w:rsidR="00EB7392" w:rsidRPr="00EA1950" w:rsidRDefault="00EB7392" w:rsidP="00EB7392">
      <w:pPr>
        <w:pStyle w:val="Odsekzoznamu"/>
        <w:numPr>
          <w:ilvl w:val="0"/>
          <w:numId w:val="16"/>
        </w:numPr>
        <w:spacing w:after="200" w:line="276" w:lineRule="auto"/>
        <w:ind w:left="851" w:hanging="425"/>
        <w:contextualSpacing/>
        <w:jc w:val="both"/>
        <w:rPr>
          <w:rFonts w:ascii="Arial" w:hAnsi="Arial" w:cs="Arial"/>
          <w:sz w:val="20"/>
        </w:rPr>
      </w:pPr>
      <w:r w:rsidRPr="00EA1950">
        <w:rPr>
          <w:rFonts w:ascii="Arial" w:hAnsi="Arial" w:cs="Arial"/>
          <w:sz w:val="20"/>
        </w:rPr>
        <w:t>Mandatár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76E5BA9D" w14:textId="4773AF85" w:rsidR="00EB7392" w:rsidRPr="00A2313A" w:rsidRDefault="00EB7392" w:rsidP="00A2313A">
      <w:pPr>
        <w:pStyle w:val="Odsekzoznamu"/>
        <w:numPr>
          <w:ilvl w:val="0"/>
          <w:numId w:val="16"/>
        </w:numPr>
        <w:spacing w:after="80" w:line="276" w:lineRule="auto"/>
        <w:ind w:left="850" w:hanging="425"/>
        <w:jc w:val="both"/>
        <w:rPr>
          <w:rFonts w:ascii="Arial" w:hAnsi="Arial" w:cs="Arial"/>
          <w:sz w:val="20"/>
        </w:rPr>
      </w:pPr>
      <w:r w:rsidRPr="00EA1950">
        <w:rPr>
          <w:rFonts w:ascii="Arial" w:hAnsi="Arial" w:cs="Arial"/>
          <w:sz w:val="20"/>
        </w:rPr>
        <w:t>z ďalších dôvodov uvedených v tejto Zmluve.</w:t>
      </w:r>
    </w:p>
    <w:p w14:paraId="1BFF62F7" w14:textId="1FF222C4" w:rsidR="00EB7392" w:rsidRPr="00A2313A" w:rsidRDefault="00EB7392" w:rsidP="00A2313A">
      <w:pPr>
        <w:pStyle w:val="Odsekzoznamu"/>
        <w:numPr>
          <w:ilvl w:val="0"/>
          <w:numId w:val="6"/>
        </w:numPr>
        <w:spacing w:after="80" w:line="276" w:lineRule="auto"/>
        <w:ind w:left="425" w:hanging="425"/>
        <w:jc w:val="both"/>
        <w:rPr>
          <w:rFonts w:ascii="Arial" w:hAnsi="Arial" w:cs="Arial"/>
          <w:sz w:val="20"/>
        </w:rPr>
      </w:pPr>
      <w:r w:rsidRPr="00EA1950">
        <w:rPr>
          <w:rFonts w:ascii="Arial" w:hAnsi="Arial" w:cs="Arial"/>
          <w:sz w:val="20"/>
        </w:rPr>
        <w:t xml:space="preserve">Odstúpením od tejto Zmluvy/ Objednávky/ Jednotlivej zmluvy zo strany Mandanta nie je dotknuté jeho právo na uplatnenie si svojich nárokov vyplývajúcich z porušenia Zmluvy, vrátane jeho oprávnenia na náhradu prípadnej škody. V prípade odstúpenia od Zmluvy a/alebo Objednávky/ Jednotlivej zmluvy si Zmluvné strany vzájomne vyrovnajú všetky pohľadávky a záväzky vzniknuté do dňa účinnosti odstúpenia od Zmluvy a/alebo jednotlivej Objednávky/ Jednotlivej zmluvy, a to do tridsiatich (30) dní  od zániku Zmluvy a/alebo Objednávky/ Jednotlivej zmluvy. Odstúpenie od tejto Zmluvy nemá vplyv na Objednávky/ Jednotlivé zmluvy, na základe ktorých Mandatár poskytol Služby;  tieto  zostávajú v platnosti  a Zmluvné strany si plnenia z takých Objednávok/ Jednotlivých </w:t>
      </w:r>
      <w:r w:rsidRPr="00EA1950">
        <w:rPr>
          <w:rFonts w:ascii="Arial" w:hAnsi="Arial" w:cs="Arial"/>
          <w:sz w:val="20"/>
        </w:rPr>
        <w:lastRenderedPageBreak/>
        <w:t>zmlúv nevracajú. Uvedené neplatí, ak dôvodom na odstúpenie od tejto Zmluvy je porušenie povinností podľa príslušnej Objednávky/ Jednotlivej zmluvy.</w:t>
      </w:r>
    </w:p>
    <w:p w14:paraId="030985F9" w14:textId="15184400" w:rsidR="00EB7392" w:rsidRPr="00A2313A" w:rsidRDefault="00EB7392" w:rsidP="00A2313A">
      <w:pPr>
        <w:pStyle w:val="Odsekzoznamu"/>
        <w:numPr>
          <w:ilvl w:val="0"/>
          <w:numId w:val="6"/>
        </w:numPr>
        <w:spacing w:after="80" w:line="276" w:lineRule="auto"/>
        <w:ind w:left="425" w:hanging="425"/>
        <w:jc w:val="both"/>
        <w:rPr>
          <w:rFonts w:ascii="Arial" w:hAnsi="Arial" w:cs="Arial"/>
          <w:sz w:val="20"/>
        </w:rPr>
      </w:pPr>
      <w:r w:rsidRPr="00EA1950">
        <w:rPr>
          <w:rFonts w:ascii="Arial" w:hAnsi="Arial" w:cs="Arial"/>
          <w:sz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w:t>
      </w:r>
      <w:r w:rsidR="00477F96">
        <w:rPr>
          <w:rFonts w:ascii="Arial" w:hAnsi="Arial" w:cs="Arial"/>
          <w:sz w:val="20"/>
        </w:rPr>
        <w:t>,</w:t>
      </w:r>
      <w:r w:rsidRPr="00EA1950">
        <w:rPr>
          <w:rFonts w:ascii="Arial" w:hAnsi="Arial" w:cs="Arial"/>
          <w:sz w:val="20"/>
        </w:rPr>
        <w:t xml:space="preserve"> alebo vzhľadom na svoju povahu majú trvať aj po ukončení tejto Zmluvy.</w:t>
      </w:r>
    </w:p>
    <w:p w14:paraId="0BD75941" w14:textId="77ED23E8" w:rsidR="00EB7392" w:rsidRPr="00A2313A" w:rsidRDefault="00EB7392" w:rsidP="00A2313A">
      <w:pPr>
        <w:pStyle w:val="Odsekzoznamu"/>
        <w:numPr>
          <w:ilvl w:val="0"/>
          <w:numId w:val="6"/>
        </w:numPr>
        <w:spacing w:after="80" w:line="276" w:lineRule="auto"/>
        <w:ind w:left="425" w:hanging="425"/>
        <w:jc w:val="both"/>
        <w:rPr>
          <w:rFonts w:ascii="Arial" w:hAnsi="Arial" w:cs="Arial"/>
          <w:sz w:val="20"/>
        </w:rPr>
      </w:pPr>
      <w:r w:rsidRPr="00EA1950">
        <w:rPr>
          <w:rFonts w:ascii="Arial" w:hAnsi="Arial" w:cs="Arial"/>
          <w:sz w:val="20"/>
        </w:rPr>
        <w:t>Zmluvné strany sa dohodli, že v prípade ukončenia tejto Zmluvy bude mať Mandatár nárok na úhradu tej časti riadne a včas poskytnutých Služieb, ktorých časť bola zo strany Mandanta akceptovan</w:t>
      </w:r>
      <w:r>
        <w:rPr>
          <w:rFonts w:ascii="Arial" w:hAnsi="Arial" w:cs="Arial"/>
          <w:sz w:val="20"/>
        </w:rPr>
        <w:t>á</w:t>
      </w:r>
      <w:r w:rsidRPr="00EA1950">
        <w:rPr>
          <w:rFonts w:ascii="Arial" w:hAnsi="Arial" w:cs="Arial"/>
          <w:sz w:val="20"/>
        </w:rPr>
        <w:t xml:space="preserve">.  </w:t>
      </w:r>
    </w:p>
    <w:p w14:paraId="7EE54A28" w14:textId="19CC7824" w:rsidR="004C4E65" w:rsidRPr="00A2313A" w:rsidRDefault="00EB7392" w:rsidP="00A2313A">
      <w:pPr>
        <w:pStyle w:val="Odsekzoznamu"/>
        <w:numPr>
          <w:ilvl w:val="0"/>
          <w:numId w:val="6"/>
        </w:numPr>
        <w:spacing w:after="80" w:line="276" w:lineRule="auto"/>
        <w:ind w:left="425" w:hanging="425"/>
        <w:jc w:val="both"/>
        <w:rPr>
          <w:rFonts w:ascii="Arial" w:hAnsi="Arial" w:cs="Arial"/>
          <w:sz w:val="20"/>
        </w:rPr>
      </w:pPr>
      <w:r w:rsidRPr="00EA1950">
        <w:rPr>
          <w:rFonts w:ascii="Arial" w:hAnsi="Arial" w:cs="Arial"/>
          <w:sz w:val="20"/>
        </w:rPr>
        <w:t xml:space="preserve">Ukončenie Zmluvy niektorým zo spôsobov podľa tohto článku tejto Zmluvy musí </w:t>
      </w:r>
      <w:r w:rsidRPr="00242387">
        <w:rPr>
          <w:rFonts w:ascii="Arial" w:hAnsi="Arial" w:cs="Arial"/>
          <w:sz w:val="20"/>
        </w:rPr>
        <w:t xml:space="preserve">byť vykonané v písomnej forme a je účinné okamihom doručenia príslušnej Zmluvnej strane podľa článku  VII tejto Zmluvy. </w:t>
      </w:r>
    </w:p>
    <w:p w14:paraId="6070D3A2" w14:textId="67FF063B" w:rsidR="004C4E65" w:rsidRPr="004C4E65" w:rsidRDefault="004C4E65" w:rsidP="004C4E65">
      <w:pPr>
        <w:pStyle w:val="Odsekzoznamu"/>
        <w:numPr>
          <w:ilvl w:val="0"/>
          <w:numId w:val="6"/>
        </w:numPr>
        <w:spacing w:after="240" w:line="276" w:lineRule="auto"/>
        <w:ind w:left="426" w:hanging="426"/>
        <w:contextualSpacing/>
        <w:jc w:val="both"/>
        <w:rPr>
          <w:rFonts w:ascii="Arial" w:hAnsi="Arial" w:cs="Arial"/>
          <w:sz w:val="20"/>
        </w:rPr>
      </w:pPr>
      <w:r w:rsidRPr="00EA1950">
        <w:rPr>
          <w:rFonts w:ascii="Arial" w:hAnsi="Arial" w:cs="Arial"/>
          <w:sz w:val="20"/>
        </w:rPr>
        <w:t>Mandatár</w:t>
      </w:r>
      <w:r w:rsidRPr="004C4E65">
        <w:rPr>
          <w:rFonts w:ascii="Arial" w:hAnsi="Arial" w:cs="Arial"/>
          <w:sz w:val="20"/>
        </w:rPr>
        <w:t xml:space="preserve"> je povinný do tridsiatich (30) dní od ukončenia tejto Zmluvy vykonať všetky neodkladné úkony a odovzdať všetky dokumenty súvisiace s </w:t>
      </w:r>
      <w:r>
        <w:rPr>
          <w:rFonts w:ascii="Arial" w:hAnsi="Arial" w:cs="Arial"/>
          <w:sz w:val="20"/>
        </w:rPr>
        <w:t>p</w:t>
      </w:r>
      <w:r w:rsidRPr="004C4E65">
        <w:rPr>
          <w:rFonts w:ascii="Arial" w:hAnsi="Arial" w:cs="Arial"/>
          <w:sz w:val="20"/>
        </w:rPr>
        <w:t xml:space="preserve">oradenstvom, ak sa </w:t>
      </w:r>
      <w:r>
        <w:rPr>
          <w:rFonts w:ascii="Arial" w:hAnsi="Arial" w:cs="Arial"/>
          <w:sz w:val="20"/>
        </w:rPr>
        <w:t>Z</w:t>
      </w:r>
      <w:r w:rsidRPr="004C4E65">
        <w:rPr>
          <w:rFonts w:ascii="Arial" w:hAnsi="Arial" w:cs="Arial"/>
          <w:sz w:val="20"/>
        </w:rPr>
        <w:t>mluvné strany nedohodnú inak.</w:t>
      </w:r>
      <w:r>
        <w:rPr>
          <w:rFonts w:ascii="Arial" w:hAnsi="Arial" w:cs="Arial"/>
          <w:sz w:val="20"/>
        </w:rPr>
        <w:t xml:space="preserve"> </w:t>
      </w:r>
    </w:p>
    <w:p w14:paraId="01F1CEC1" w14:textId="77777777" w:rsidR="00EB7392" w:rsidRPr="00EA1950" w:rsidRDefault="00EB7392" w:rsidP="00EB7392">
      <w:pPr>
        <w:pStyle w:val="Odsekzoznamu"/>
        <w:spacing w:line="276" w:lineRule="auto"/>
        <w:ind w:left="426"/>
        <w:contextualSpacing/>
        <w:jc w:val="center"/>
        <w:rPr>
          <w:rFonts w:ascii="Arial" w:hAnsi="Arial" w:cs="Arial"/>
          <w:b/>
          <w:sz w:val="20"/>
        </w:rPr>
      </w:pPr>
    </w:p>
    <w:p w14:paraId="34956328" w14:textId="77777777" w:rsidR="00EB7392" w:rsidRPr="00EA1950" w:rsidRDefault="00EB7392" w:rsidP="00EB7392">
      <w:pPr>
        <w:keepNext/>
        <w:spacing w:line="276" w:lineRule="auto"/>
        <w:jc w:val="center"/>
        <w:rPr>
          <w:rFonts w:ascii="Arial" w:hAnsi="Arial" w:cs="Arial"/>
          <w:b/>
          <w:sz w:val="20"/>
        </w:rPr>
      </w:pPr>
      <w:r w:rsidRPr="00EA1950">
        <w:rPr>
          <w:rFonts w:ascii="Arial" w:hAnsi="Arial" w:cs="Arial"/>
          <w:b/>
          <w:sz w:val="20"/>
        </w:rPr>
        <w:t>Článok VI</w:t>
      </w:r>
    </w:p>
    <w:p w14:paraId="6209D358" w14:textId="77777777" w:rsidR="00EB7392" w:rsidRPr="00EA1950" w:rsidRDefault="00EB7392" w:rsidP="00EB7392">
      <w:pPr>
        <w:keepNext/>
        <w:keepLines/>
        <w:widowControl w:val="0"/>
        <w:spacing w:line="276" w:lineRule="auto"/>
        <w:jc w:val="center"/>
        <w:rPr>
          <w:rFonts w:ascii="Arial" w:hAnsi="Arial" w:cs="Arial"/>
          <w:sz w:val="20"/>
        </w:rPr>
      </w:pPr>
      <w:r w:rsidRPr="00EA1950">
        <w:rPr>
          <w:rFonts w:ascii="Arial" w:hAnsi="Arial" w:cs="Arial"/>
          <w:b/>
          <w:sz w:val="20"/>
        </w:rPr>
        <w:t>ZMLUVNÉ POKUTY, ZODPOVEDNOSŤ ZA ŠKODU</w:t>
      </w:r>
    </w:p>
    <w:p w14:paraId="2DFDB155" w14:textId="77777777" w:rsidR="00EB7392" w:rsidRPr="008202A6" w:rsidRDefault="00EB7392" w:rsidP="00EB7392">
      <w:pPr>
        <w:pStyle w:val="Zkladntext3"/>
        <w:widowControl w:val="0"/>
        <w:spacing w:after="0" w:line="276" w:lineRule="auto"/>
        <w:ind w:left="426"/>
        <w:jc w:val="both"/>
        <w:rPr>
          <w:rFonts w:ascii="Arial" w:hAnsi="Arial" w:cs="Arial"/>
          <w:sz w:val="20"/>
          <w:szCs w:val="20"/>
        </w:rPr>
      </w:pPr>
    </w:p>
    <w:p w14:paraId="36EB17A3" w14:textId="712A8356" w:rsidR="00EB7392" w:rsidRPr="00A2313A" w:rsidRDefault="00EB7392" w:rsidP="00A2313A">
      <w:pPr>
        <w:pStyle w:val="Zkladntext3"/>
        <w:widowControl w:val="0"/>
        <w:numPr>
          <w:ilvl w:val="0"/>
          <w:numId w:val="17"/>
        </w:numPr>
        <w:spacing w:after="80" w:line="276" w:lineRule="auto"/>
        <w:ind w:left="426" w:hanging="426"/>
        <w:jc w:val="both"/>
        <w:rPr>
          <w:rFonts w:ascii="Arial" w:hAnsi="Arial" w:cs="Arial"/>
          <w:sz w:val="20"/>
          <w:szCs w:val="20"/>
        </w:rPr>
      </w:pPr>
      <w:r>
        <w:rPr>
          <w:rFonts w:ascii="Arial" w:hAnsi="Arial" w:cs="Arial"/>
          <w:sz w:val="20"/>
          <w:szCs w:val="20"/>
        </w:rPr>
        <w:t>V prípade, ak je Mandatár v omeškaní s poskytnutím Služieb podľa tejto Zmluvy a/alebo Objednávky/ Jednotlivej zmluvy má Mandant právo na úhradu zmluvnej pokuty zo strany Mandatára vo výške  0,5 % z ceny Objednávky za každý aj začatý deň omeškania s poskytnutím Služieb.</w:t>
      </w:r>
    </w:p>
    <w:p w14:paraId="565AD447" w14:textId="0F4D1D56" w:rsidR="00EB7392" w:rsidRPr="00A2313A" w:rsidRDefault="00EB7392" w:rsidP="00A2313A">
      <w:pPr>
        <w:pStyle w:val="Zkladntext3"/>
        <w:widowControl w:val="0"/>
        <w:numPr>
          <w:ilvl w:val="0"/>
          <w:numId w:val="17"/>
        </w:numPr>
        <w:spacing w:after="80" w:line="276" w:lineRule="auto"/>
        <w:ind w:left="426" w:hanging="426"/>
        <w:jc w:val="both"/>
        <w:rPr>
          <w:rFonts w:ascii="Arial" w:hAnsi="Arial" w:cs="Arial"/>
          <w:sz w:val="20"/>
          <w:szCs w:val="20"/>
        </w:rPr>
      </w:pPr>
      <w:r w:rsidRPr="00EA1950">
        <w:rPr>
          <w:rFonts w:ascii="Arial" w:hAnsi="Arial" w:cs="Arial"/>
          <w:sz w:val="20"/>
          <w:szCs w:val="20"/>
        </w:rPr>
        <w:t xml:space="preserve">V prípade, ak Mandatár poruší povinnosť mlčanlivosti stanovenú všeobecne záväzným právnym predpisom, a/alebo dohodnutú v tejto Zmluve, zaväzuje sa uhradiť Mandantovi zmluvnú pokutu vo výške 2 000,- EUR </w:t>
      </w:r>
      <w:r w:rsidRPr="00EB6681">
        <w:rPr>
          <w:rFonts w:ascii="Arial" w:hAnsi="Arial" w:cs="Arial"/>
          <w:i/>
          <w:iCs/>
          <w:sz w:val="20"/>
          <w:szCs w:val="20"/>
        </w:rPr>
        <w:t>(slovom: dvetisíc eur)</w:t>
      </w:r>
      <w:r w:rsidRPr="00EA1950">
        <w:rPr>
          <w:rFonts w:ascii="Arial" w:hAnsi="Arial" w:cs="Arial"/>
          <w:sz w:val="20"/>
          <w:szCs w:val="20"/>
        </w:rPr>
        <w:t>.</w:t>
      </w:r>
    </w:p>
    <w:p w14:paraId="76637D48" w14:textId="30E8B0C4" w:rsidR="00EB7392" w:rsidRPr="00A2313A" w:rsidRDefault="00EB7392" w:rsidP="00A2313A">
      <w:pPr>
        <w:pStyle w:val="Zkladntext3"/>
        <w:widowControl w:val="0"/>
        <w:numPr>
          <w:ilvl w:val="0"/>
          <w:numId w:val="17"/>
        </w:numPr>
        <w:spacing w:after="80" w:line="276" w:lineRule="auto"/>
        <w:ind w:left="426" w:hanging="426"/>
        <w:jc w:val="both"/>
        <w:rPr>
          <w:rFonts w:ascii="Arial" w:hAnsi="Arial" w:cs="Arial"/>
          <w:sz w:val="20"/>
          <w:szCs w:val="20"/>
        </w:rPr>
      </w:pPr>
      <w:r w:rsidRPr="00454FD5">
        <w:rPr>
          <w:rFonts w:ascii="Arial" w:hAnsi="Arial" w:cs="Arial"/>
          <w:sz w:val="20"/>
          <w:szCs w:val="20"/>
        </w:rPr>
        <w:t>V prípade omeškania s úhradou splatného záväzku zo strany Mandanta je Mandatár oprávnený, nie však povinný, účtovať úrok z omeškania vo výške 0,03% za každý aj začatý deň omeškania z omeškanej sumy, počnúc 8. dňom po márnom uplynutí lehoty splatnosti, najviac však do výšky 10</w:t>
      </w:r>
      <w:r>
        <w:rPr>
          <w:rFonts w:ascii="Arial" w:hAnsi="Arial" w:cs="Arial"/>
          <w:sz w:val="20"/>
          <w:szCs w:val="20"/>
        </w:rPr>
        <w:t> </w:t>
      </w:r>
      <w:r w:rsidRPr="00454FD5">
        <w:rPr>
          <w:rFonts w:ascii="Arial" w:hAnsi="Arial" w:cs="Arial"/>
          <w:sz w:val="20"/>
          <w:szCs w:val="20"/>
        </w:rPr>
        <w:t xml:space="preserve">% z fakturovanej sumy. </w:t>
      </w:r>
    </w:p>
    <w:p w14:paraId="21E5476B" w14:textId="676CB53A" w:rsidR="00EB7392" w:rsidRPr="00A2313A" w:rsidRDefault="00EB7392" w:rsidP="00A2313A">
      <w:pPr>
        <w:pStyle w:val="Zkladntext3"/>
        <w:widowControl w:val="0"/>
        <w:numPr>
          <w:ilvl w:val="0"/>
          <w:numId w:val="17"/>
        </w:numPr>
        <w:spacing w:after="80" w:line="276" w:lineRule="auto"/>
        <w:ind w:left="426" w:hanging="426"/>
        <w:jc w:val="both"/>
        <w:rPr>
          <w:rFonts w:ascii="Arial" w:hAnsi="Arial" w:cs="Arial"/>
          <w:sz w:val="20"/>
          <w:szCs w:val="20"/>
        </w:rPr>
      </w:pPr>
      <w:r w:rsidRPr="00EA1950">
        <w:rPr>
          <w:rFonts w:ascii="Arial" w:hAnsi="Arial" w:cs="Arial"/>
          <w:sz w:val="20"/>
          <w:szCs w:val="20"/>
        </w:rPr>
        <w:t>Mandatár je zodpovedný za akúkoľvek priamu a/alebo nepriamu škodu, ktorú svojim konaním, nekonaním alebo opomenutím spôsobil Mandantovi v súvislosti s plnením predmetu tejto Zmluvy (vrátane ušlého zisku a nárokov tretích strán).</w:t>
      </w:r>
    </w:p>
    <w:p w14:paraId="73F18B77" w14:textId="28FA5FE9" w:rsidR="00EB7392" w:rsidRPr="00EA1950" w:rsidRDefault="00EB7392" w:rsidP="00A2313A">
      <w:pPr>
        <w:pStyle w:val="Zkladntext3"/>
        <w:widowControl w:val="0"/>
        <w:numPr>
          <w:ilvl w:val="0"/>
          <w:numId w:val="17"/>
        </w:numPr>
        <w:spacing w:after="80" w:line="276" w:lineRule="auto"/>
        <w:ind w:left="426" w:hanging="426"/>
        <w:jc w:val="both"/>
        <w:rPr>
          <w:rFonts w:ascii="Arial" w:hAnsi="Arial" w:cs="Arial"/>
          <w:sz w:val="20"/>
          <w:szCs w:val="20"/>
        </w:rPr>
      </w:pPr>
      <w:r w:rsidRPr="00EA1950">
        <w:rPr>
          <w:rFonts w:ascii="Arial" w:hAnsi="Arial" w:cs="Arial"/>
          <w:sz w:val="20"/>
          <w:szCs w:val="20"/>
        </w:rPr>
        <w:t>Zaplatením zmluvných pokút zo strany Mandatára nezaniká nárok Mandanta na náhradu škody prevyšujúc</w:t>
      </w:r>
      <w:r w:rsidR="00274196">
        <w:rPr>
          <w:rFonts w:ascii="Arial" w:hAnsi="Arial" w:cs="Arial"/>
          <w:sz w:val="20"/>
          <w:szCs w:val="20"/>
        </w:rPr>
        <w:t>ej</w:t>
      </w:r>
      <w:r w:rsidRPr="00EA1950">
        <w:rPr>
          <w:rFonts w:ascii="Arial" w:hAnsi="Arial" w:cs="Arial"/>
          <w:sz w:val="20"/>
          <w:szCs w:val="20"/>
        </w:rPr>
        <w:t xml:space="preserve"> zmluvnú pokutu. Zmluvné pokuty si môže Mandant započítať v súlade s § 580 zákona č. 40/1964 Zb. Občiansky zákonník v znení neskorších predpisov (ďalej len „</w:t>
      </w:r>
      <w:r w:rsidRPr="00EA1950">
        <w:rPr>
          <w:rFonts w:ascii="Arial" w:hAnsi="Arial" w:cs="Arial"/>
          <w:b/>
          <w:bCs/>
          <w:sz w:val="20"/>
          <w:szCs w:val="20"/>
        </w:rPr>
        <w:t>Občiansky zákonník</w:t>
      </w:r>
      <w:r w:rsidRPr="00EA1950">
        <w:rPr>
          <w:rFonts w:ascii="Arial" w:hAnsi="Arial" w:cs="Arial"/>
          <w:sz w:val="20"/>
          <w:szCs w:val="20"/>
        </w:rPr>
        <w:t xml:space="preserve">“) do ceny vyfakturovanej Mandatárom za dielo podľa tejto Zmluvy. Mandant je oprávnený uplatniť si následne zostávajúcu sumu zmluvnej pokuty vystavením faktúry. Mandatár je povinný uhradiť faktúru do tridsať (30) dní odo dňa jej doručenia Mandatárovi.     </w:t>
      </w:r>
    </w:p>
    <w:p w14:paraId="14804BE5" w14:textId="77777777" w:rsidR="00EB7392" w:rsidRPr="00EA1950" w:rsidRDefault="00EB7392" w:rsidP="00EB7392">
      <w:pPr>
        <w:pStyle w:val="Odsekzoznamu"/>
        <w:spacing w:line="276" w:lineRule="auto"/>
        <w:ind w:left="426"/>
        <w:contextualSpacing/>
        <w:jc w:val="center"/>
        <w:rPr>
          <w:rFonts w:ascii="Arial" w:hAnsi="Arial" w:cs="Arial"/>
          <w:b/>
          <w:sz w:val="20"/>
        </w:rPr>
      </w:pPr>
    </w:p>
    <w:p w14:paraId="18EC46D1" w14:textId="77777777" w:rsidR="00EB7392" w:rsidRPr="00EA1950" w:rsidRDefault="00EB7392" w:rsidP="00EB7392">
      <w:pPr>
        <w:pStyle w:val="Odsekzoznamu"/>
        <w:spacing w:line="276" w:lineRule="auto"/>
        <w:ind w:left="426"/>
        <w:contextualSpacing/>
        <w:jc w:val="center"/>
        <w:rPr>
          <w:rFonts w:ascii="Arial" w:hAnsi="Arial" w:cs="Arial"/>
          <w:b/>
          <w:sz w:val="20"/>
        </w:rPr>
      </w:pPr>
      <w:r w:rsidRPr="00EA1950">
        <w:rPr>
          <w:rFonts w:ascii="Arial" w:hAnsi="Arial" w:cs="Arial"/>
          <w:b/>
          <w:sz w:val="20"/>
        </w:rPr>
        <w:t>Článok VII</w:t>
      </w:r>
    </w:p>
    <w:p w14:paraId="3B65835D" w14:textId="77777777" w:rsidR="00EB7392" w:rsidRPr="00EA1950" w:rsidRDefault="00EB7392" w:rsidP="00EB7392">
      <w:pPr>
        <w:pStyle w:val="Odsekzoznamu"/>
        <w:spacing w:line="276" w:lineRule="auto"/>
        <w:ind w:left="426"/>
        <w:contextualSpacing/>
        <w:jc w:val="center"/>
        <w:rPr>
          <w:rFonts w:ascii="Arial" w:hAnsi="Arial" w:cs="Arial"/>
          <w:b/>
          <w:sz w:val="20"/>
        </w:rPr>
      </w:pPr>
      <w:r w:rsidRPr="00EA1950">
        <w:rPr>
          <w:rFonts w:ascii="Arial" w:hAnsi="Arial" w:cs="Arial"/>
          <w:b/>
          <w:sz w:val="20"/>
        </w:rPr>
        <w:t>KOMUNIKÁCIA A DORUČOVANIE</w:t>
      </w:r>
    </w:p>
    <w:p w14:paraId="406D4C8B" w14:textId="77777777" w:rsidR="00EB7392" w:rsidRPr="00EA1950" w:rsidRDefault="00EB7392" w:rsidP="00EB7392">
      <w:pPr>
        <w:pStyle w:val="Odsekzoznamu"/>
        <w:spacing w:line="276" w:lineRule="auto"/>
        <w:ind w:left="705"/>
        <w:jc w:val="both"/>
        <w:rPr>
          <w:rFonts w:ascii="Arial" w:hAnsi="Arial" w:cs="Arial"/>
          <w:sz w:val="20"/>
        </w:rPr>
      </w:pPr>
    </w:p>
    <w:p w14:paraId="71B4AFCC" w14:textId="0D6F8245" w:rsidR="00EB7392" w:rsidRPr="00A2313A" w:rsidRDefault="00EB7392" w:rsidP="00202AD6">
      <w:pPr>
        <w:pStyle w:val="Zkladntext3"/>
        <w:numPr>
          <w:ilvl w:val="1"/>
          <w:numId w:val="9"/>
        </w:numPr>
        <w:spacing w:after="80" w:line="276" w:lineRule="auto"/>
        <w:ind w:left="284" w:hanging="284"/>
        <w:jc w:val="both"/>
        <w:rPr>
          <w:rFonts w:ascii="Arial" w:hAnsi="Arial" w:cs="Arial"/>
          <w:sz w:val="20"/>
          <w:szCs w:val="20"/>
        </w:rPr>
      </w:pPr>
      <w:r w:rsidRPr="00EA1950">
        <w:rPr>
          <w:rFonts w:ascii="Arial" w:hAnsi="Arial" w:cs="Arial"/>
          <w:sz w:val="20"/>
          <w:szCs w:val="20"/>
        </w:rPr>
        <w:t xml:space="preserve">Pokiaľ nie je v Zmluve uvedené inak, akákoľvek komunikácia a iné úkony v súvislosti so Zmluvou a jej plnením musia byť urobené v písomnej forme a doručené na adresy uvedené v záhlaví </w:t>
      </w:r>
      <w:r w:rsidR="002B0F37">
        <w:rPr>
          <w:rFonts w:ascii="Arial" w:hAnsi="Arial" w:cs="Arial"/>
          <w:sz w:val="20"/>
          <w:szCs w:val="20"/>
        </w:rPr>
        <w:t>Z</w:t>
      </w:r>
      <w:r w:rsidRPr="00EA1950">
        <w:rPr>
          <w:rFonts w:ascii="Arial" w:hAnsi="Arial" w:cs="Arial"/>
          <w:sz w:val="20"/>
          <w:szCs w:val="20"/>
        </w:rPr>
        <w:t xml:space="preserve">mluvy alebo na iné adresy alebo kontaktné osoby, ktoré si </w:t>
      </w:r>
      <w:r w:rsidR="002B0F37">
        <w:rPr>
          <w:rFonts w:ascii="Arial" w:hAnsi="Arial" w:cs="Arial"/>
          <w:sz w:val="20"/>
          <w:szCs w:val="20"/>
        </w:rPr>
        <w:t>Z</w:t>
      </w:r>
      <w:r w:rsidRPr="00EA1950">
        <w:rPr>
          <w:rFonts w:ascii="Arial" w:hAnsi="Arial" w:cs="Arial"/>
          <w:sz w:val="20"/>
          <w:szCs w:val="20"/>
        </w:rPr>
        <w:t>mluvné strany navzájom písomne oznámia.</w:t>
      </w:r>
    </w:p>
    <w:p w14:paraId="3BC92862" w14:textId="77777777" w:rsidR="00EB7392" w:rsidRPr="00EA1950" w:rsidRDefault="00EB7392" w:rsidP="00202AD6">
      <w:pPr>
        <w:pStyle w:val="Zkladntext3"/>
        <w:numPr>
          <w:ilvl w:val="1"/>
          <w:numId w:val="9"/>
        </w:numPr>
        <w:spacing w:after="80" w:line="276" w:lineRule="auto"/>
        <w:ind w:left="284" w:hanging="284"/>
        <w:jc w:val="both"/>
        <w:rPr>
          <w:rFonts w:ascii="Arial" w:hAnsi="Arial" w:cs="Arial"/>
          <w:sz w:val="20"/>
          <w:szCs w:val="20"/>
        </w:rPr>
      </w:pPr>
      <w:r w:rsidRPr="00EA1950">
        <w:rPr>
          <w:rFonts w:ascii="Arial" w:hAnsi="Arial" w:cs="Arial"/>
          <w:sz w:val="20"/>
          <w:szCs w:val="20"/>
        </w:rPr>
        <w:t xml:space="preserve">Zmluvné strany sa dohodli, že kontaktnými osobami pri plnení tejto Zmluvy sú: </w:t>
      </w:r>
    </w:p>
    <w:p w14:paraId="2F1F1A6F" w14:textId="77777777" w:rsidR="00EB7392" w:rsidRPr="00EA1950" w:rsidRDefault="00EB7392" w:rsidP="00202AD6">
      <w:pPr>
        <w:pStyle w:val="Zkladntext3"/>
        <w:spacing w:after="80" w:line="276" w:lineRule="auto"/>
        <w:ind w:left="284"/>
        <w:jc w:val="both"/>
        <w:rPr>
          <w:rFonts w:ascii="Arial" w:hAnsi="Arial" w:cs="Arial"/>
          <w:sz w:val="20"/>
          <w:szCs w:val="20"/>
        </w:rPr>
      </w:pPr>
      <w:r w:rsidRPr="00BE56FB">
        <w:rPr>
          <w:rFonts w:ascii="Arial" w:hAnsi="Arial" w:cs="Arial"/>
          <w:sz w:val="20"/>
          <w:szCs w:val="20"/>
        </w:rPr>
        <w:t xml:space="preserve">Kontaktnou osobou za Mandanta vo veciach zmluvných je  Ing. Michaela  Čukašová, tel.: +421 911 402 431, email: </w:t>
      </w:r>
      <w:r w:rsidRPr="002A04B6">
        <w:rPr>
          <w:rFonts w:ascii="Arial" w:hAnsi="Arial" w:cs="Arial"/>
          <w:color w:val="2F5496" w:themeColor="accent1" w:themeShade="BF"/>
          <w:sz w:val="20"/>
          <w:szCs w:val="20"/>
          <w:u w:val="single"/>
        </w:rPr>
        <w:t>cukasova@olo.sk</w:t>
      </w:r>
      <w:r w:rsidRPr="00BE56FB">
        <w:rPr>
          <w:rFonts w:ascii="Arial" w:hAnsi="Arial" w:cs="Arial"/>
          <w:sz w:val="20"/>
          <w:szCs w:val="20"/>
        </w:rPr>
        <w:t>,</w:t>
      </w:r>
    </w:p>
    <w:p w14:paraId="5745DE34" w14:textId="73615473" w:rsidR="00EB7392" w:rsidRPr="00EA1950" w:rsidRDefault="00EB7392" w:rsidP="00202AD6">
      <w:pPr>
        <w:pStyle w:val="Zkladntext3"/>
        <w:spacing w:after="80" w:line="276" w:lineRule="auto"/>
        <w:ind w:left="284"/>
        <w:jc w:val="both"/>
        <w:rPr>
          <w:rFonts w:ascii="Arial" w:hAnsi="Arial" w:cs="Arial"/>
          <w:sz w:val="20"/>
          <w:szCs w:val="20"/>
        </w:rPr>
      </w:pPr>
      <w:r w:rsidRPr="00EA1950">
        <w:rPr>
          <w:rFonts w:ascii="Arial" w:hAnsi="Arial" w:cs="Arial"/>
          <w:sz w:val="20"/>
          <w:szCs w:val="20"/>
        </w:rPr>
        <w:t xml:space="preserve">Kontaktnou osobou za Mandanta vo veciach odosielania elektronických </w:t>
      </w:r>
      <w:r w:rsidR="008031E6">
        <w:rPr>
          <w:rFonts w:ascii="Arial" w:hAnsi="Arial" w:cs="Arial"/>
          <w:sz w:val="20"/>
          <w:szCs w:val="20"/>
        </w:rPr>
        <w:t>O</w:t>
      </w:r>
      <w:r w:rsidRPr="00EA1950">
        <w:rPr>
          <w:rFonts w:ascii="Arial" w:hAnsi="Arial" w:cs="Arial"/>
          <w:sz w:val="20"/>
          <w:szCs w:val="20"/>
        </w:rPr>
        <w:t xml:space="preserve">bjednávok je: </w:t>
      </w:r>
      <w:r w:rsidR="005630F6">
        <w:rPr>
          <w:rFonts w:ascii="Arial" w:hAnsi="Arial" w:cs="Arial"/>
          <w:sz w:val="20"/>
          <w:szCs w:val="20"/>
        </w:rPr>
        <w:t>Mgr. Tímea Richterová</w:t>
      </w:r>
      <w:r w:rsidRPr="00EA1950">
        <w:rPr>
          <w:rFonts w:ascii="Arial" w:hAnsi="Arial" w:cs="Arial"/>
          <w:sz w:val="20"/>
          <w:szCs w:val="20"/>
        </w:rPr>
        <w:t xml:space="preserve">, tel. </w:t>
      </w:r>
      <w:r w:rsidRPr="00BF433B">
        <w:rPr>
          <w:rFonts w:ascii="Arial" w:hAnsi="Arial" w:cs="Arial"/>
          <w:sz w:val="20"/>
          <w:szCs w:val="20"/>
        </w:rPr>
        <w:t>+421</w:t>
      </w:r>
      <w:r w:rsidR="003C66A0">
        <w:rPr>
          <w:rFonts w:ascii="Arial" w:hAnsi="Arial" w:cs="Arial"/>
          <w:sz w:val="20"/>
          <w:szCs w:val="20"/>
        </w:rPr>
        <w:t> 948</w:t>
      </w:r>
      <w:r w:rsidR="00202AD6">
        <w:rPr>
          <w:rFonts w:ascii="Arial" w:hAnsi="Arial" w:cs="Arial"/>
          <w:sz w:val="20"/>
          <w:szCs w:val="20"/>
        </w:rPr>
        <w:t> </w:t>
      </w:r>
      <w:r w:rsidR="003C66A0">
        <w:rPr>
          <w:rFonts w:ascii="Arial" w:hAnsi="Arial" w:cs="Arial"/>
          <w:sz w:val="20"/>
          <w:szCs w:val="20"/>
        </w:rPr>
        <w:t>984</w:t>
      </w:r>
      <w:r w:rsidR="00202AD6">
        <w:rPr>
          <w:rFonts w:ascii="Arial" w:hAnsi="Arial" w:cs="Arial"/>
          <w:sz w:val="20"/>
          <w:szCs w:val="20"/>
        </w:rPr>
        <w:t xml:space="preserve"> 961</w:t>
      </w:r>
      <w:r w:rsidRPr="00EA1950">
        <w:rPr>
          <w:rFonts w:ascii="Arial" w:hAnsi="Arial" w:cs="Arial"/>
          <w:sz w:val="20"/>
          <w:szCs w:val="20"/>
        </w:rPr>
        <w:t xml:space="preserve">, e-mail: </w:t>
      </w:r>
      <w:hyperlink r:id="rId7" w:history="1">
        <w:r w:rsidR="00202AD6" w:rsidRPr="001D5AD8">
          <w:rPr>
            <w:rStyle w:val="Hypertextovprepojenie"/>
            <w:rFonts w:ascii="Arial" w:eastAsiaTheme="minorEastAsia" w:hAnsi="Arial" w:cs="Arial"/>
            <w:noProof/>
            <w:sz w:val="20"/>
            <w:szCs w:val="20"/>
          </w:rPr>
          <w:t>richterova@olo.sk</w:t>
        </w:r>
      </w:hyperlink>
      <w:r w:rsidRPr="00EA1950">
        <w:rPr>
          <w:rFonts w:ascii="Arial" w:hAnsi="Arial" w:cs="Arial"/>
          <w:sz w:val="20"/>
          <w:szCs w:val="20"/>
        </w:rPr>
        <w:t>.</w:t>
      </w:r>
    </w:p>
    <w:p w14:paraId="2E6A4E7A" w14:textId="77777777" w:rsidR="00EB7392" w:rsidRPr="00EA1950" w:rsidRDefault="00EB7392" w:rsidP="00202AD6">
      <w:pPr>
        <w:pStyle w:val="Zkladntext3"/>
        <w:spacing w:after="80" w:line="276" w:lineRule="auto"/>
        <w:ind w:firstLine="284"/>
        <w:jc w:val="both"/>
        <w:rPr>
          <w:rFonts w:ascii="Arial" w:hAnsi="Arial" w:cs="Arial"/>
          <w:sz w:val="20"/>
          <w:szCs w:val="20"/>
        </w:rPr>
      </w:pPr>
      <w:r w:rsidRPr="00EA1950">
        <w:rPr>
          <w:rFonts w:ascii="Arial" w:hAnsi="Arial" w:cs="Arial"/>
          <w:sz w:val="20"/>
          <w:szCs w:val="20"/>
        </w:rPr>
        <w:t xml:space="preserve">Kontaktnou osobou za Mandatára vo veciach zmluvných je   </w:t>
      </w:r>
      <w:r w:rsidRPr="00EA1950">
        <w:rPr>
          <w:rFonts w:ascii="Arial" w:hAnsi="Arial" w:cs="Arial"/>
          <w:sz w:val="20"/>
          <w:szCs w:val="20"/>
          <w:highlight w:val="yellow"/>
        </w:rPr>
        <w:t>[●],</w:t>
      </w:r>
      <w:r w:rsidRPr="00EA1950">
        <w:rPr>
          <w:rFonts w:ascii="Arial" w:hAnsi="Arial" w:cs="Arial"/>
          <w:sz w:val="20"/>
          <w:szCs w:val="20"/>
        </w:rPr>
        <w:t xml:space="preserve"> tel.: </w:t>
      </w:r>
      <w:r w:rsidRPr="00EA1950">
        <w:rPr>
          <w:rFonts w:ascii="Arial" w:hAnsi="Arial" w:cs="Arial"/>
          <w:sz w:val="20"/>
          <w:szCs w:val="20"/>
          <w:highlight w:val="yellow"/>
        </w:rPr>
        <w:t>[●],</w:t>
      </w:r>
      <w:r w:rsidRPr="00EA1950">
        <w:rPr>
          <w:rFonts w:ascii="Arial" w:hAnsi="Arial" w:cs="Arial"/>
          <w:sz w:val="20"/>
          <w:szCs w:val="20"/>
        </w:rPr>
        <w:t xml:space="preserve"> email: </w:t>
      </w:r>
      <w:r w:rsidRPr="00EA1950">
        <w:rPr>
          <w:rFonts w:ascii="Arial" w:hAnsi="Arial" w:cs="Arial"/>
          <w:sz w:val="20"/>
          <w:szCs w:val="20"/>
          <w:highlight w:val="yellow"/>
        </w:rPr>
        <w:t>[●]</w:t>
      </w:r>
      <w:r w:rsidRPr="00EA1950">
        <w:rPr>
          <w:rFonts w:ascii="Arial" w:hAnsi="Arial" w:cs="Arial"/>
          <w:sz w:val="20"/>
          <w:szCs w:val="20"/>
        </w:rPr>
        <w:t>.</w:t>
      </w:r>
    </w:p>
    <w:p w14:paraId="3F517324" w14:textId="77777777" w:rsidR="00EB7392" w:rsidRPr="00EA1950" w:rsidRDefault="00EB7392" w:rsidP="00202AD6">
      <w:pPr>
        <w:pStyle w:val="Zkladntext3"/>
        <w:spacing w:after="80" w:line="276" w:lineRule="auto"/>
        <w:ind w:firstLine="284"/>
        <w:jc w:val="both"/>
        <w:rPr>
          <w:rFonts w:ascii="Arial" w:hAnsi="Arial" w:cs="Arial"/>
          <w:sz w:val="20"/>
          <w:szCs w:val="20"/>
        </w:rPr>
      </w:pPr>
      <w:r w:rsidRPr="00EA1950">
        <w:rPr>
          <w:rFonts w:ascii="Arial" w:hAnsi="Arial" w:cs="Arial"/>
          <w:sz w:val="20"/>
          <w:szCs w:val="20"/>
        </w:rPr>
        <w:lastRenderedPageBreak/>
        <w:t xml:space="preserve">Kontaktnou osobou  za Mandatára veciach o veci prijímania elektronických objednávok je: </w:t>
      </w:r>
    </w:p>
    <w:p w14:paraId="49AB7364" w14:textId="4A30877F" w:rsidR="00EB7392" w:rsidRPr="00EA1950" w:rsidRDefault="00EB7392" w:rsidP="00202AD6">
      <w:pPr>
        <w:pStyle w:val="Zkladntext3"/>
        <w:spacing w:after="80" w:line="276" w:lineRule="auto"/>
        <w:ind w:firstLine="284"/>
        <w:jc w:val="both"/>
        <w:rPr>
          <w:rFonts w:ascii="Arial" w:hAnsi="Arial" w:cs="Arial"/>
          <w:sz w:val="20"/>
          <w:szCs w:val="20"/>
        </w:rPr>
      </w:pPr>
      <w:r w:rsidRPr="00EA1950">
        <w:rPr>
          <w:rFonts w:ascii="Arial" w:hAnsi="Arial" w:cs="Arial"/>
          <w:sz w:val="20"/>
          <w:szCs w:val="20"/>
          <w:highlight w:val="yellow"/>
        </w:rPr>
        <w:t>[●]</w:t>
      </w:r>
      <w:r w:rsidRPr="00EA1950">
        <w:rPr>
          <w:rFonts w:ascii="Arial" w:hAnsi="Arial" w:cs="Arial"/>
          <w:sz w:val="20"/>
          <w:szCs w:val="20"/>
        </w:rPr>
        <w:t xml:space="preserve">, tel. </w:t>
      </w:r>
      <w:r w:rsidRPr="00EA1950">
        <w:rPr>
          <w:rFonts w:ascii="Arial" w:hAnsi="Arial" w:cs="Arial"/>
          <w:sz w:val="20"/>
          <w:szCs w:val="20"/>
          <w:highlight w:val="yellow"/>
        </w:rPr>
        <w:t>[●]</w:t>
      </w:r>
      <w:r w:rsidRPr="00EA1950">
        <w:rPr>
          <w:rFonts w:ascii="Arial" w:hAnsi="Arial" w:cs="Arial"/>
          <w:sz w:val="20"/>
          <w:szCs w:val="20"/>
        </w:rPr>
        <w:t xml:space="preserve">, e-mail: </w:t>
      </w:r>
      <w:r w:rsidRPr="00EA1950">
        <w:rPr>
          <w:rFonts w:ascii="Arial" w:hAnsi="Arial" w:cs="Arial"/>
          <w:sz w:val="20"/>
          <w:szCs w:val="20"/>
          <w:highlight w:val="yellow"/>
        </w:rPr>
        <w:t>[●]</w:t>
      </w:r>
      <w:r w:rsidRPr="00EA1950">
        <w:rPr>
          <w:rFonts w:ascii="Arial" w:hAnsi="Arial" w:cs="Arial"/>
          <w:sz w:val="20"/>
          <w:szCs w:val="20"/>
        </w:rPr>
        <w:t>.</w:t>
      </w:r>
    </w:p>
    <w:p w14:paraId="51769ED1" w14:textId="77777777" w:rsidR="00EB7392" w:rsidRPr="00EA1950" w:rsidRDefault="00EB7392" w:rsidP="00202AD6">
      <w:pPr>
        <w:pStyle w:val="Zkladntext3"/>
        <w:numPr>
          <w:ilvl w:val="1"/>
          <w:numId w:val="9"/>
        </w:numPr>
        <w:spacing w:after="80" w:line="276" w:lineRule="auto"/>
        <w:ind w:left="284" w:hanging="284"/>
        <w:jc w:val="both"/>
        <w:rPr>
          <w:rFonts w:ascii="Arial" w:hAnsi="Arial" w:cs="Arial"/>
          <w:sz w:val="20"/>
          <w:szCs w:val="20"/>
        </w:rPr>
      </w:pPr>
      <w:r w:rsidRPr="00EA1950">
        <w:rPr>
          <w:rFonts w:ascii="Arial" w:hAnsi="Arial" w:cs="Arial"/>
          <w:sz w:val="20"/>
          <w:szCs w:val="20"/>
        </w:rPr>
        <w:t xml:space="preserve">Korešpondencia súvisiaca so Zmluvou bude v slovenskom </w:t>
      </w:r>
      <w:r>
        <w:rPr>
          <w:rFonts w:ascii="Arial" w:hAnsi="Arial" w:cs="Arial"/>
          <w:sz w:val="20"/>
          <w:szCs w:val="20"/>
        </w:rPr>
        <w:t xml:space="preserve">alebo českom </w:t>
      </w:r>
      <w:r w:rsidRPr="00EA1950">
        <w:rPr>
          <w:rFonts w:ascii="Arial" w:hAnsi="Arial" w:cs="Arial"/>
          <w:sz w:val="20"/>
          <w:szCs w:val="20"/>
        </w:rPr>
        <w:t>jazyku a bude sa považovať za doručenú:</w:t>
      </w:r>
    </w:p>
    <w:p w14:paraId="4EB78972" w14:textId="77777777" w:rsidR="00EB7392" w:rsidRPr="00EA1950" w:rsidRDefault="00EB7392" w:rsidP="00EB7392">
      <w:pPr>
        <w:pStyle w:val="Zkladntext3"/>
        <w:numPr>
          <w:ilvl w:val="1"/>
          <w:numId w:val="8"/>
        </w:numPr>
        <w:spacing w:after="0" w:line="276" w:lineRule="auto"/>
        <w:ind w:left="851" w:hanging="567"/>
        <w:jc w:val="both"/>
        <w:rPr>
          <w:rFonts w:ascii="Arial" w:hAnsi="Arial" w:cs="Arial"/>
          <w:sz w:val="20"/>
          <w:szCs w:val="20"/>
        </w:rPr>
      </w:pPr>
      <w:r w:rsidRPr="00EA1950">
        <w:rPr>
          <w:rFonts w:ascii="Arial" w:hAnsi="Arial" w:cs="Arial"/>
          <w:sz w:val="20"/>
          <w:szCs w:val="20"/>
        </w:rPr>
        <w:t>v deň doručenia zásielky, ak bola zásielka doručená osobne alebo kuriérnou službou, alebo</w:t>
      </w:r>
    </w:p>
    <w:p w14:paraId="7220CC3A" w14:textId="77777777" w:rsidR="00EB7392" w:rsidRPr="00EA1950" w:rsidRDefault="00EB7392" w:rsidP="00EB7392">
      <w:pPr>
        <w:pStyle w:val="Zkladntext3"/>
        <w:numPr>
          <w:ilvl w:val="1"/>
          <w:numId w:val="8"/>
        </w:numPr>
        <w:spacing w:after="0" w:line="276" w:lineRule="auto"/>
        <w:ind w:left="851" w:hanging="567"/>
        <w:jc w:val="both"/>
        <w:rPr>
          <w:rFonts w:ascii="Arial" w:hAnsi="Arial" w:cs="Arial"/>
          <w:sz w:val="20"/>
          <w:szCs w:val="20"/>
        </w:rPr>
      </w:pPr>
      <w:r w:rsidRPr="00EA1950">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30196E13" w14:textId="18DC2EA4" w:rsidR="00EB7392" w:rsidRPr="00202AD6" w:rsidRDefault="00EB7392" w:rsidP="00202AD6">
      <w:pPr>
        <w:pStyle w:val="Zkladntext3"/>
        <w:numPr>
          <w:ilvl w:val="1"/>
          <w:numId w:val="8"/>
        </w:numPr>
        <w:spacing w:after="80" w:line="276" w:lineRule="auto"/>
        <w:ind w:left="851" w:hanging="567"/>
        <w:jc w:val="both"/>
        <w:rPr>
          <w:rFonts w:ascii="Arial" w:hAnsi="Arial" w:cs="Arial"/>
          <w:sz w:val="20"/>
          <w:szCs w:val="20"/>
        </w:rPr>
      </w:pPr>
      <w:r w:rsidRPr="00EA1950">
        <w:rPr>
          <w:rFonts w:ascii="Arial" w:hAnsi="Arial" w:cs="Arial"/>
          <w:sz w:val="20"/>
          <w:szCs w:val="20"/>
        </w:rPr>
        <w:t xml:space="preserve">v deň odoslania e-mailu, ak bol e-mail odoslaný v ktorýkoľvek pracovný deň, v ostatných prípadoch v najbližší pracovný deň nasledujúci po dni odoslania e-mailu, ak sa </w:t>
      </w:r>
      <w:r w:rsidR="00976C47">
        <w:rPr>
          <w:rFonts w:ascii="Arial" w:hAnsi="Arial" w:cs="Arial"/>
          <w:sz w:val="20"/>
          <w:szCs w:val="20"/>
        </w:rPr>
        <w:t>Z</w:t>
      </w:r>
      <w:r w:rsidRPr="00EA1950">
        <w:rPr>
          <w:rFonts w:ascii="Arial" w:hAnsi="Arial" w:cs="Arial"/>
          <w:sz w:val="20"/>
          <w:szCs w:val="20"/>
        </w:rPr>
        <w:t>mluvné strany nedohodli inak.</w:t>
      </w:r>
    </w:p>
    <w:p w14:paraId="5BCA887E" w14:textId="3DF1C18F" w:rsidR="00EB7392" w:rsidRPr="00202AD6" w:rsidRDefault="00EB7392" w:rsidP="00202AD6">
      <w:pPr>
        <w:pStyle w:val="Zkladntext3"/>
        <w:numPr>
          <w:ilvl w:val="1"/>
          <w:numId w:val="9"/>
        </w:numPr>
        <w:spacing w:after="80" w:line="276" w:lineRule="auto"/>
        <w:ind w:left="284" w:hanging="284"/>
        <w:jc w:val="both"/>
        <w:rPr>
          <w:rFonts w:ascii="Arial" w:hAnsi="Arial" w:cs="Arial"/>
          <w:sz w:val="20"/>
          <w:szCs w:val="20"/>
        </w:rPr>
      </w:pPr>
      <w:r w:rsidRPr="00EA1950">
        <w:rPr>
          <w:rFonts w:ascii="Arial" w:hAnsi="Arial" w:cs="Arial"/>
          <w:sz w:val="20"/>
          <w:szCs w:val="20"/>
        </w:rPr>
        <w:t xml:space="preserve">Odstúpenie od Zmluvy, výpoveď, faktúry, ak sa neuplatňuje elektronická forma prijímania faktúr a/alebo iné dôležité oznámenia, najmä, ale nie výlučne, týkajúce sa trvania Zmluvy, budú vždy doručené písomne druhej </w:t>
      </w:r>
      <w:r w:rsidR="00976C47">
        <w:rPr>
          <w:rFonts w:ascii="Arial" w:hAnsi="Arial" w:cs="Arial"/>
          <w:sz w:val="20"/>
          <w:szCs w:val="20"/>
        </w:rPr>
        <w:t>Z</w:t>
      </w:r>
      <w:r w:rsidRPr="00EA1950">
        <w:rPr>
          <w:rFonts w:ascii="Arial" w:hAnsi="Arial" w:cs="Arial"/>
          <w:sz w:val="20"/>
          <w:szCs w:val="20"/>
        </w:rPr>
        <w:t>mluvnej strane. Zmluvné strany sa dohodli, že e-mailová komunikácia nie je v tomto prípade dostatočná.</w:t>
      </w:r>
    </w:p>
    <w:p w14:paraId="03E33D8B" w14:textId="77777777" w:rsidR="00EB7392" w:rsidRPr="00EA1950" w:rsidRDefault="00EB7392" w:rsidP="00202AD6">
      <w:pPr>
        <w:pStyle w:val="Zkladntext3"/>
        <w:numPr>
          <w:ilvl w:val="1"/>
          <w:numId w:val="9"/>
        </w:numPr>
        <w:spacing w:after="80" w:line="276" w:lineRule="auto"/>
        <w:ind w:left="284" w:hanging="284"/>
        <w:jc w:val="both"/>
        <w:rPr>
          <w:rFonts w:ascii="Arial" w:hAnsi="Arial" w:cs="Arial"/>
          <w:sz w:val="20"/>
          <w:szCs w:val="20"/>
        </w:rPr>
      </w:pPr>
      <w:r w:rsidRPr="00EA1950">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w:t>
      </w:r>
      <w:r>
        <w:rPr>
          <w:rFonts w:ascii="Arial" w:hAnsi="Arial" w:cs="Arial"/>
          <w:sz w:val="20"/>
          <w:szCs w:val="20"/>
        </w:rPr>
        <w:t xml:space="preserve">, </w:t>
      </w:r>
      <w:r w:rsidRPr="00EA1950">
        <w:rPr>
          <w:rFonts w:ascii="Arial" w:hAnsi="Arial" w:cs="Arial"/>
          <w:sz w:val="20"/>
          <w:szCs w:val="20"/>
        </w:rPr>
        <w:t xml:space="preserve">zmeny kontaktných údajov </w:t>
      </w:r>
      <w:r>
        <w:rPr>
          <w:rFonts w:ascii="Arial" w:hAnsi="Arial" w:cs="Arial"/>
          <w:sz w:val="20"/>
          <w:szCs w:val="20"/>
        </w:rPr>
        <w:t xml:space="preserve">a zmeny subdodávateľa </w:t>
      </w:r>
      <w:r w:rsidRPr="00EA1950">
        <w:rPr>
          <w:rFonts w:ascii="Arial" w:hAnsi="Arial" w:cs="Arial"/>
          <w:sz w:val="20"/>
          <w:szCs w:val="20"/>
        </w:rPr>
        <w:t xml:space="preserve">sa </w:t>
      </w:r>
      <w:r>
        <w:rPr>
          <w:rFonts w:ascii="Arial" w:hAnsi="Arial" w:cs="Arial"/>
          <w:sz w:val="20"/>
          <w:szCs w:val="20"/>
        </w:rPr>
        <w:t>Z</w:t>
      </w:r>
      <w:r w:rsidRPr="00EA1950">
        <w:rPr>
          <w:rFonts w:ascii="Arial" w:hAnsi="Arial" w:cs="Arial"/>
          <w:sz w:val="20"/>
          <w:szCs w:val="20"/>
        </w:rPr>
        <w:t>mluvné strany dohodli, že nie je potrebné uzatvárať dodatok k tejto Zmluve.</w:t>
      </w:r>
    </w:p>
    <w:p w14:paraId="3FBCA2F6" w14:textId="77777777" w:rsidR="00EB7392" w:rsidRPr="00EA1950" w:rsidRDefault="00EB7392" w:rsidP="00EB7392">
      <w:pPr>
        <w:spacing w:line="276" w:lineRule="auto"/>
        <w:jc w:val="both"/>
        <w:rPr>
          <w:rFonts w:ascii="Arial" w:hAnsi="Arial" w:cs="Arial"/>
          <w:sz w:val="20"/>
        </w:rPr>
      </w:pPr>
    </w:p>
    <w:p w14:paraId="42C48A50" w14:textId="77777777" w:rsidR="00EB7392" w:rsidRPr="00EA1950" w:rsidRDefault="00EB7392" w:rsidP="00EB7392">
      <w:pPr>
        <w:spacing w:line="276" w:lineRule="auto"/>
        <w:jc w:val="center"/>
        <w:rPr>
          <w:rFonts w:ascii="Arial" w:hAnsi="Arial" w:cs="Arial"/>
          <w:b/>
          <w:sz w:val="20"/>
        </w:rPr>
      </w:pPr>
      <w:r w:rsidRPr="00EA1950">
        <w:rPr>
          <w:rFonts w:ascii="Arial" w:hAnsi="Arial" w:cs="Arial"/>
          <w:b/>
          <w:sz w:val="20"/>
        </w:rPr>
        <w:t xml:space="preserve">Článok </w:t>
      </w:r>
      <w:r>
        <w:rPr>
          <w:rFonts w:ascii="Arial" w:hAnsi="Arial" w:cs="Arial"/>
          <w:b/>
          <w:sz w:val="20"/>
        </w:rPr>
        <w:t>VIII</w:t>
      </w:r>
    </w:p>
    <w:p w14:paraId="08FAFBD4" w14:textId="77777777" w:rsidR="00EB7392" w:rsidRPr="00EA1950" w:rsidRDefault="00EB7392" w:rsidP="00EB7392">
      <w:pPr>
        <w:spacing w:line="276" w:lineRule="auto"/>
        <w:contextualSpacing/>
        <w:jc w:val="center"/>
        <w:rPr>
          <w:rFonts w:ascii="Arial" w:hAnsi="Arial" w:cs="Arial"/>
          <w:b/>
          <w:sz w:val="20"/>
        </w:rPr>
      </w:pPr>
      <w:r w:rsidRPr="00EA1950">
        <w:rPr>
          <w:rFonts w:ascii="Arial" w:hAnsi="Arial" w:cs="Arial"/>
          <w:b/>
          <w:sz w:val="20"/>
        </w:rPr>
        <w:t>MLČANLIVOSŤ</w:t>
      </w:r>
    </w:p>
    <w:p w14:paraId="1F9BA28C" w14:textId="77777777" w:rsidR="00EB7392" w:rsidRPr="00EA1950" w:rsidRDefault="00EB7392" w:rsidP="00EB7392">
      <w:pPr>
        <w:spacing w:line="276" w:lineRule="auto"/>
        <w:contextualSpacing/>
        <w:jc w:val="center"/>
        <w:rPr>
          <w:rFonts w:ascii="Arial" w:hAnsi="Arial" w:cs="Arial"/>
          <w:b/>
          <w:sz w:val="20"/>
        </w:rPr>
      </w:pPr>
    </w:p>
    <w:p w14:paraId="108DC806" w14:textId="11E4FA2E" w:rsidR="00EB7392" w:rsidRPr="00202AD6" w:rsidRDefault="00EB7392" w:rsidP="00202AD6">
      <w:pPr>
        <w:pStyle w:val="Zkladntext3"/>
        <w:numPr>
          <w:ilvl w:val="0"/>
          <w:numId w:val="10"/>
        </w:numPr>
        <w:spacing w:after="80" w:line="276" w:lineRule="auto"/>
        <w:jc w:val="both"/>
        <w:rPr>
          <w:rFonts w:ascii="Arial" w:hAnsi="Arial" w:cs="Arial"/>
          <w:sz w:val="20"/>
          <w:szCs w:val="20"/>
        </w:rPr>
      </w:pPr>
      <w:r w:rsidRPr="00EA1950">
        <w:rPr>
          <w:rFonts w:ascii="Arial" w:hAnsi="Arial" w:cs="Arial"/>
          <w:sz w:val="20"/>
          <w:szCs w:val="20"/>
        </w:rPr>
        <w:t xml:space="preserve">Zmluvné strany sa dohodli, že všetky informácie a skutočnosti, ktoré získali akýmkoľvek spôsobom o druhej </w:t>
      </w:r>
      <w:r>
        <w:rPr>
          <w:rFonts w:ascii="Arial" w:hAnsi="Arial" w:cs="Arial"/>
          <w:sz w:val="20"/>
          <w:szCs w:val="20"/>
        </w:rPr>
        <w:t>Z</w:t>
      </w:r>
      <w:r w:rsidRPr="00EA1950">
        <w:rPr>
          <w:rFonts w:ascii="Arial" w:hAnsi="Arial" w:cs="Arial"/>
          <w:sz w:val="20"/>
          <w:szCs w:val="20"/>
        </w:rPr>
        <w:t>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w:t>
      </w:r>
    </w:p>
    <w:p w14:paraId="2A3F43AE" w14:textId="77777777" w:rsidR="00EB7392" w:rsidRPr="00EA1950" w:rsidRDefault="00EB7392" w:rsidP="00EB7392">
      <w:pPr>
        <w:pStyle w:val="Zkladntext3"/>
        <w:numPr>
          <w:ilvl w:val="0"/>
          <w:numId w:val="10"/>
        </w:numPr>
        <w:spacing w:after="0" w:line="276" w:lineRule="auto"/>
        <w:jc w:val="both"/>
        <w:rPr>
          <w:rFonts w:ascii="Arial" w:hAnsi="Arial" w:cs="Arial"/>
          <w:sz w:val="20"/>
          <w:szCs w:val="20"/>
        </w:rPr>
      </w:pPr>
      <w:r w:rsidRPr="00EA1950">
        <w:rPr>
          <w:rFonts w:ascii="Arial" w:hAnsi="Arial" w:cs="Arial"/>
          <w:sz w:val="20"/>
          <w:szCs w:val="20"/>
        </w:rPr>
        <w:t>Zmluvné strany sa dohodli, že porušením povinnosti mlčanlivosti podľa tejto Zmluvy nie je:</w:t>
      </w:r>
    </w:p>
    <w:p w14:paraId="58143836" w14:textId="77777777" w:rsidR="00EB7392" w:rsidRPr="00EA1950" w:rsidRDefault="00EB7392" w:rsidP="00EB7392">
      <w:pPr>
        <w:pStyle w:val="Zkladntext3"/>
        <w:numPr>
          <w:ilvl w:val="0"/>
          <w:numId w:val="11"/>
        </w:numPr>
        <w:spacing w:after="0" w:line="276" w:lineRule="auto"/>
        <w:ind w:left="851" w:hanging="425"/>
        <w:jc w:val="both"/>
        <w:rPr>
          <w:rFonts w:ascii="Arial" w:hAnsi="Arial" w:cs="Arial"/>
          <w:sz w:val="20"/>
          <w:szCs w:val="20"/>
        </w:rPr>
      </w:pPr>
      <w:r w:rsidRPr="00EA1950">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w:t>
      </w:r>
      <w:r>
        <w:rPr>
          <w:rFonts w:ascii="Arial" w:hAnsi="Arial" w:cs="Arial"/>
          <w:sz w:val="20"/>
          <w:szCs w:val="20"/>
        </w:rPr>
        <w:t>o Zmluvnou stranou</w:t>
      </w:r>
      <w:r w:rsidRPr="00EA1950">
        <w:rPr>
          <w:rFonts w:ascii="Arial" w:hAnsi="Arial" w:cs="Arial"/>
          <w:sz w:val="20"/>
          <w:szCs w:val="20"/>
        </w:rPr>
        <w:t>,</w:t>
      </w:r>
    </w:p>
    <w:p w14:paraId="1ABD4CD5" w14:textId="77777777" w:rsidR="00EB7392" w:rsidRPr="00EA1950" w:rsidRDefault="00EB7392" w:rsidP="00EB7392">
      <w:pPr>
        <w:pStyle w:val="Zkladntext3"/>
        <w:numPr>
          <w:ilvl w:val="0"/>
          <w:numId w:val="11"/>
        </w:numPr>
        <w:spacing w:after="0" w:line="276" w:lineRule="auto"/>
        <w:ind w:left="851" w:hanging="425"/>
        <w:jc w:val="both"/>
        <w:rPr>
          <w:rFonts w:ascii="Arial" w:hAnsi="Arial" w:cs="Arial"/>
          <w:sz w:val="20"/>
          <w:szCs w:val="20"/>
        </w:rPr>
      </w:pPr>
      <w:r w:rsidRPr="00EA1950">
        <w:rPr>
          <w:rFonts w:ascii="Arial" w:hAnsi="Arial" w:cs="Arial"/>
          <w:sz w:val="20"/>
          <w:szCs w:val="20"/>
        </w:rPr>
        <w:t>sprístupnenie informácií, ktoré majú povahu verejne známych informácií,</w:t>
      </w:r>
    </w:p>
    <w:p w14:paraId="6B39395B" w14:textId="45D6E791" w:rsidR="00EB7392" w:rsidRPr="00EA1950" w:rsidRDefault="00EB7392" w:rsidP="00EB7392">
      <w:pPr>
        <w:pStyle w:val="Zkladntext3"/>
        <w:numPr>
          <w:ilvl w:val="0"/>
          <w:numId w:val="11"/>
        </w:numPr>
        <w:spacing w:after="0" w:line="276" w:lineRule="auto"/>
        <w:ind w:left="851" w:hanging="425"/>
        <w:jc w:val="both"/>
        <w:rPr>
          <w:rFonts w:ascii="Arial" w:hAnsi="Arial" w:cs="Arial"/>
          <w:sz w:val="20"/>
          <w:szCs w:val="20"/>
        </w:rPr>
      </w:pPr>
      <w:r w:rsidRPr="00EA1950">
        <w:rPr>
          <w:rFonts w:ascii="Arial" w:hAnsi="Arial" w:cs="Arial"/>
          <w:sz w:val="20"/>
          <w:szCs w:val="20"/>
        </w:rPr>
        <w:t xml:space="preserve">poskytnutie informácií osobám a štátnym orgánom, ktorých nárok na poskytnutie informácií vyplýva zo všeobecne záväzných právnych predpisov alebo osobám, prostredníctvom ktorých, alebo s pomocou ktorých </w:t>
      </w:r>
      <w:r w:rsidR="00976C47">
        <w:rPr>
          <w:rFonts w:ascii="Arial" w:hAnsi="Arial" w:cs="Arial"/>
          <w:sz w:val="20"/>
          <w:szCs w:val="20"/>
        </w:rPr>
        <w:t>Z</w:t>
      </w:r>
      <w:r w:rsidRPr="00EA1950">
        <w:rPr>
          <w:rFonts w:ascii="Arial" w:hAnsi="Arial" w:cs="Arial"/>
          <w:sz w:val="20"/>
          <w:szCs w:val="20"/>
        </w:rPr>
        <w:t>mluvné</w:t>
      </w:r>
      <w:r w:rsidRPr="00EA1950">
        <w:rPr>
          <w:rFonts w:ascii="Arial" w:hAnsi="Arial" w:cs="Arial"/>
          <w:color w:val="000000"/>
          <w:sz w:val="20"/>
          <w:szCs w:val="20"/>
        </w:rPr>
        <w:t xml:space="preserve"> strany plnia povinnosti zo Zmluvy.</w:t>
      </w:r>
    </w:p>
    <w:p w14:paraId="0D5A37D2" w14:textId="77777777" w:rsidR="00EB7392" w:rsidRPr="00EA1950" w:rsidRDefault="00EB7392" w:rsidP="00EB7392">
      <w:pPr>
        <w:pStyle w:val="Zkladntext3"/>
        <w:spacing w:after="0" w:line="276" w:lineRule="auto"/>
        <w:ind w:left="1134"/>
        <w:jc w:val="both"/>
        <w:rPr>
          <w:rFonts w:ascii="Arial" w:hAnsi="Arial" w:cs="Arial"/>
          <w:sz w:val="20"/>
          <w:szCs w:val="20"/>
        </w:rPr>
      </w:pPr>
    </w:p>
    <w:p w14:paraId="591C2C29" w14:textId="77777777" w:rsidR="00EB7392" w:rsidRPr="00EA1950" w:rsidRDefault="00EB7392" w:rsidP="00EB7392">
      <w:pPr>
        <w:pStyle w:val="Zkladntext3"/>
        <w:spacing w:after="0" w:line="276" w:lineRule="auto"/>
        <w:jc w:val="center"/>
        <w:rPr>
          <w:rFonts w:ascii="Arial" w:hAnsi="Arial" w:cs="Arial"/>
          <w:b/>
          <w:bCs/>
          <w:sz w:val="20"/>
          <w:szCs w:val="20"/>
        </w:rPr>
      </w:pPr>
      <w:r w:rsidRPr="00EA1950">
        <w:rPr>
          <w:rFonts w:ascii="Arial" w:hAnsi="Arial" w:cs="Arial"/>
          <w:b/>
          <w:bCs/>
          <w:sz w:val="20"/>
          <w:szCs w:val="20"/>
        </w:rPr>
        <w:t xml:space="preserve">Článok </w:t>
      </w:r>
      <w:r>
        <w:rPr>
          <w:rFonts w:ascii="Arial" w:hAnsi="Arial" w:cs="Arial"/>
          <w:b/>
          <w:bCs/>
          <w:sz w:val="20"/>
          <w:szCs w:val="20"/>
        </w:rPr>
        <w:t>I</w:t>
      </w:r>
      <w:r w:rsidRPr="00EA1950">
        <w:rPr>
          <w:rFonts w:ascii="Arial" w:hAnsi="Arial" w:cs="Arial"/>
          <w:b/>
          <w:bCs/>
          <w:sz w:val="20"/>
          <w:szCs w:val="20"/>
        </w:rPr>
        <w:t>X</w:t>
      </w:r>
    </w:p>
    <w:p w14:paraId="28D6F591" w14:textId="77777777" w:rsidR="00EB7392" w:rsidRPr="00EA1950" w:rsidRDefault="00EB7392" w:rsidP="00EB7392">
      <w:pPr>
        <w:pStyle w:val="Zkladntext3"/>
        <w:spacing w:after="0" w:line="276" w:lineRule="auto"/>
        <w:jc w:val="center"/>
        <w:rPr>
          <w:rFonts w:ascii="Arial" w:hAnsi="Arial" w:cs="Arial"/>
          <w:b/>
          <w:bCs/>
          <w:sz w:val="20"/>
          <w:szCs w:val="20"/>
        </w:rPr>
      </w:pPr>
      <w:r w:rsidRPr="00EA1950">
        <w:rPr>
          <w:rFonts w:ascii="Arial" w:hAnsi="Arial" w:cs="Arial"/>
          <w:b/>
          <w:bCs/>
          <w:sz w:val="20"/>
          <w:szCs w:val="20"/>
        </w:rPr>
        <w:t>VYŠŠIA MOC</w:t>
      </w:r>
    </w:p>
    <w:p w14:paraId="599778E4" w14:textId="77777777" w:rsidR="00EB7392" w:rsidRPr="00EA1950" w:rsidRDefault="00EB7392" w:rsidP="00EB7392">
      <w:pPr>
        <w:pStyle w:val="Zkladntext3"/>
        <w:spacing w:after="0" w:line="276" w:lineRule="auto"/>
        <w:jc w:val="center"/>
        <w:rPr>
          <w:rFonts w:ascii="Arial" w:hAnsi="Arial" w:cs="Arial"/>
          <w:b/>
          <w:bCs/>
          <w:sz w:val="20"/>
          <w:szCs w:val="20"/>
        </w:rPr>
      </w:pPr>
    </w:p>
    <w:p w14:paraId="2305AC08" w14:textId="77777777" w:rsidR="00EB7392" w:rsidRPr="00EA1950" w:rsidRDefault="00EB7392" w:rsidP="00EB7392">
      <w:pPr>
        <w:pStyle w:val="Odsekzoznamu"/>
        <w:numPr>
          <w:ilvl w:val="2"/>
          <w:numId w:val="8"/>
        </w:numPr>
        <w:spacing w:line="276" w:lineRule="auto"/>
        <w:jc w:val="both"/>
        <w:rPr>
          <w:rFonts w:ascii="Arial" w:hAnsi="Arial" w:cs="Arial"/>
          <w:vanish/>
          <w:sz w:val="20"/>
        </w:rPr>
      </w:pPr>
    </w:p>
    <w:p w14:paraId="5AB5687F" w14:textId="77777777" w:rsidR="004B2368" w:rsidRPr="004B2368" w:rsidRDefault="004B2368" w:rsidP="004B2368">
      <w:pPr>
        <w:pStyle w:val="Zkladntext3"/>
        <w:numPr>
          <w:ilvl w:val="1"/>
          <w:numId w:val="12"/>
        </w:numPr>
        <w:spacing w:after="0" w:line="276" w:lineRule="auto"/>
        <w:ind w:left="426" w:hanging="426"/>
        <w:jc w:val="both"/>
        <w:rPr>
          <w:rFonts w:ascii="Arial" w:hAnsi="Arial" w:cs="Arial"/>
          <w:b/>
          <w:sz w:val="20"/>
        </w:rPr>
      </w:pPr>
      <w:r w:rsidRPr="004B2368">
        <w:rPr>
          <w:rFonts w:ascii="Arial" w:hAnsi="Arial" w:cs="Arial"/>
          <w:sz w:val="20"/>
          <w:szCs w:val="20"/>
        </w:rPr>
        <w:t>Vyššia moc je na účely t</w:t>
      </w:r>
      <w:r>
        <w:rPr>
          <w:rFonts w:ascii="Arial" w:hAnsi="Arial" w:cs="Arial"/>
          <w:sz w:val="20"/>
          <w:szCs w:val="20"/>
        </w:rPr>
        <w:t xml:space="preserve">ejto Zmluvy </w:t>
      </w:r>
      <w:r w:rsidRPr="004B2368">
        <w:rPr>
          <w:rFonts w:ascii="Arial" w:hAnsi="Arial" w:cs="Arial"/>
          <w:sz w:val="20"/>
          <w:szCs w:val="20"/>
        </w:rPr>
        <w:t xml:space="preserve">výnimočná udalosť alebo skutočnosť: a) ktorá je mimo kontroly </w:t>
      </w:r>
      <w:r>
        <w:rPr>
          <w:rFonts w:ascii="Arial" w:hAnsi="Arial" w:cs="Arial"/>
          <w:sz w:val="20"/>
          <w:szCs w:val="20"/>
        </w:rPr>
        <w:t>Z</w:t>
      </w:r>
      <w:r w:rsidRPr="004B2368">
        <w:rPr>
          <w:rFonts w:ascii="Arial" w:hAnsi="Arial" w:cs="Arial"/>
          <w:sz w:val="20"/>
          <w:szCs w:val="20"/>
        </w:rPr>
        <w:t xml:space="preserve">mluvnej strany, b) proti vzniku ktorej sa </w:t>
      </w:r>
      <w:r>
        <w:rPr>
          <w:rFonts w:ascii="Arial" w:hAnsi="Arial" w:cs="Arial"/>
          <w:sz w:val="20"/>
          <w:szCs w:val="20"/>
        </w:rPr>
        <w:t>Z</w:t>
      </w:r>
      <w:r w:rsidRPr="004B2368">
        <w:rPr>
          <w:rFonts w:ascii="Arial" w:hAnsi="Arial" w:cs="Arial"/>
          <w:sz w:val="20"/>
          <w:szCs w:val="20"/>
        </w:rPr>
        <w:t xml:space="preserve">mluvná strana nemohla primerane zabezpečiť pred uzavretím </w:t>
      </w:r>
      <w:r>
        <w:rPr>
          <w:rFonts w:ascii="Arial" w:hAnsi="Arial" w:cs="Arial"/>
          <w:sz w:val="20"/>
          <w:szCs w:val="20"/>
        </w:rPr>
        <w:t>Z</w:t>
      </w:r>
      <w:r w:rsidRPr="004B2368">
        <w:rPr>
          <w:rFonts w:ascii="Arial" w:hAnsi="Arial" w:cs="Arial"/>
          <w:sz w:val="20"/>
          <w:szCs w:val="20"/>
        </w:rPr>
        <w:t xml:space="preserve">mluvy, c) ktorej sa po jej vzniku nemohla </w:t>
      </w:r>
      <w:r>
        <w:rPr>
          <w:rFonts w:ascii="Arial" w:hAnsi="Arial" w:cs="Arial"/>
          <w:sz w:val="20"/>
          <w:szCs w:val="20"/>
        </w:rPr>
        <w:t>Z</w:t>
      </w:r>
      <w:r w:rsidRPr="004B2368">
        <w:rPr>
          <w:rFonts w:ascii="Arial" w:hAnsi="Arial" w:cs="Arial"/>
          <w:sz w:val="20"/>
          <w:szCs w:val="20"/>
        </w:rPr>
        <w:t xml:space="preserve">mluvná strana náležite vyhnúť, alebo ju odvrátiť a d) ktorú nie je možné v zásade pripísať druhej </w:t>
      </w:r>
      <w:r>
        <w:rPr>
          <w:rFonts w:ascii="Arial" w:hAnsi="Arial" w:cs="Arial"/>
          <w:sz w:val="20"/>
          <w:szCs w:val="20"/>
        </w:rPr>
        <w:t>Z</w:t>
      </w:r>
      <w:r w:rsidRPr="004B2368">
        <w:rPr>
          <w:rFonts w:ascii="Arial" w:hAnsi="Arial" w:cs="Arial"/>
          <w:sz w:val="20"/>
          <w:szCs w:val="20"/>
        </w:rPr>
        <w:t>mluvnej strane.</w:t>
      </w:r>
    </w:p>
    <w:p w14:paraId="27C6B088" w14:textId="77777777" w:rsidR="004B2368" w:rsidRPr="004B2368" w:rsidRDefault="004B2368" w:rsidP="004B2368">
      <w:pPr>
        <w:pStyle w:val="Zkladntext3"/>
        <w:numPr>
          <w:ilvl w:val="1"/>
          <w:numId w:val="12"/>
        </w:numPr>
        <w:spacing w:after="0" w:line="276" w:lineRule="auto"/>
        <w:ind w:left="426" w:hanging="426"/>
        <w:jc w:val="both"/>
        <w:rPr>
          <w:rFonts w:ascii="Arial" w:hAnsi="Arial" w:cs="Arial"/>
          <w:b/>
          <w:sz w:val="20"/>
        </w:rPr>
      </w:pPr>
      <w:r>
        <w:rPr>
          <w:rFonts w:ascii="Arial" w:hAnsi="Arial" w:cs="Arial"/>
          <w:sz w:val="20"/>
          <w:szCs w:val="20"/>
        </w:rPr>
        <w:t>V</w:t>
      </w:r>
      <w:r w:rsidRPr="004B2368">
        <w:rPr>
          <w:rFonts w:ascii="Arial" w:hAnsi="Arial" w:cs="Arial"/>
          <w:sz w:val="20"/>
          <w:szCs w:val="20"/>
        </w:rPr>
        <w:t xml:space="preserve">yššia moc môže zahŕňať iba výnimočné udalosti alebo okolnosti, ak sú splnené podmienky podľa bodu </w:t>
      </w:r>
      <w:r>
        <w:rPr>
          <w:rFonts w:ascii="Arial" w:hAnsi="Arial" w:cs="Arial"/>
          <w:sz w:val="20"/>
          <w:szCs w:val="20"/>
        </w:rPr>
        <w:t>článku IX bod 1 tejto Zmluvy</w:t>
      </w:r>
      <w:r w:rsidRPr="004B2368">
        <w:rPr>
          <w:rFonts w:ascii="Arial" w:hAnsi="Arial" w:cs="Arial"/>
          <w:sz w:val="20"/>
          <w:szCs w:val="20"/>
        </w:rPr>
        <w:t>. Vyššia moc sú najmä nasledujúce prípady:</w:t>
      </w:r>
    </w:p>
    <w:p w14:paraId="0AB29722" w14:textId="77777777" w:rsidR="004B2368" w:rsidRPr="004B2368" w:rsidRDefault="004B2368" w:rsidP="004B2368">
      <w:pPr>
        <w:pStyle w:val="Zkladntext3"/>
        <w:numPr>
          <w:ilvl w:val="3"/>
          <w:numId w:val="8"/>
        </w:numPr>
        <w:spacing w:after="0" w:line="276" w:lineRule="auto"/>
        <w:ind w:left="993" w:hanging="567"/>
        <w:jc w:val="both"/>
        <w:rPr>
          <w:rFonts w:ascii="Arial" w:hAnsi="Arial" w:cs="Arial"/>
          <w:b/>
          <w:sz w:val="20"/>
        </w:rPr>
      </w:pPr>
      <w:r w:rsidRPr="004B2368">
        <w:rPr>
          <w:rFonts w:ascii="Arial" w:hAnsi="Arial" w:cs="Arial"/>
          <w:sz w:val="20"/>
          <w:szCs w:val="20"/>
        </w:rPr>
        <w:t>pandémia nebezpečnej choroby;</w:t>
      </w:r>
    </w:p>
    <w:p w14:paraId="3491C270" w14:textId="77777777" w:rsidR="004B2368" w:rsidRPr="004B2368" w:rsidRDefault="004B2368" w:rsidP="004B2368">
      <w:pPr>
        <w:pStyle w:val="Zkladntext3"/>
        <w:numPr>
          <w:ilvl w:val="3"/>
          <w:numId w:val="8"/>
        </w:numPr>
        <w:spacing w:after="0" w:line="276" w:lineRule="auto"/>
        <w:ind w:left="993" w:hanging="567"/>
        <w:jc w:val="both"/>
        <w:rPr>
          <w:rFonts w:ascii="Arial" w:hAnsi="Arial" w:cs="Arial"/>
          <w:b/>
          <w:sz w:val="20"/>
        </w:rPr>
      </w:pPr>
      <w:r w:rsidRPr="004B2368">
        <w:rPr>
          <w:rFonts w:ascii="Arial" w:hAnsi="Arial" w:cs="Arial"/>
          <w:sz w:val="20"/>
          <w:szCs w:val="20"/>
        </w:rPr>
        <w:t>legislatívne uložené podmienky obmedzenia pohybu ľudí, ako napríklad povinnosť karantény, uzatváranie oblastí, zákazy vstupu cudzích štátnych príslušníkov na územie štátu;</w:t>
      </w:r>
    </w:p>
    <w:p w14:paraId="03D9AE0D" w14:textId="77777777" w:rsidR="004B2368" w:rsidRPr="004B2368" w:rsidRDefault="004B2368" w:rsidP="004B2368">
      <w:pPr>
        <w:pStyle w:val="Zkladntext3"/>
        <w:numPr>
          <w:ilvl w:val="3"/>
          <w:numId w:val="8"/>
        </w:numPr>
        <w:spacing w:after="0" w:line="276" w:lineRule="auto"/>
        <w:ind w:left="993" w:hanging="567"/>
        <w:jc w:val="both"/>
        <w:rPr>
          <w:rFonts w:ascii="Arial" w:hAnsi="Arial" w:cs="Arial"/>
          <w:b/>
          <w:sz w:val="20"/>
        </w:rPr>
      </w:pPr>
      <w:r w:rsidRPr="004B2368">
        <w:rPr>
          <w:rFonts w:ascii="Arial" w:hAnsi="Arial" w:cs="Arial"/>
          <w:sz w:val="20"/>
          <w:szCs w:val="20"/>
        </w:rPr>
        <w:lastRenderedPageBreak/>
        <w:t xml:space="preserve">vyhlásenie mimoriadnej situácie alebo núdzového stavu, ak opatrenia prijaté s ich vyhlásením majú, alebo môžu mať dopad na plnenie povinností </w:t>
      </w:r>
      <w:r>
        <w:rPr>
          <w:rFonts w:ascii="Arial" w:hAnsi="Arial" w:cs="Arial"/>
          <w:sz w:val="20"/>
          <w:szCs w:val="20"/>
        </w:rPr>
        <w:t>Mandatára</w:t>
      </w:r>
      <w:r w:rsidRPr="004B2368">
        <w:rPr>
          <w:rFonts w:ascii="Arial" w:hAnsi="Arial" w:cs="Arial"/>
          <w:sz w:val="20"/>
          <w:szCs w:val="20"/>
        </w:rPr>
        <w:t>;</w:t>
      </w:r>
    </w:p>
    <w:p w14:paraId="48E1C72F" w14:textId="77777777" w:rsidR="004B2368" w:rsidRPr="004B2368" w:rsidRDefault="004B2368" w:rsidP="004B2368">
      <w:pPr>
        <w:pStyle w:val="Zkladntext3"/>
        <w:numPr>
          <w:ilvl w:val="3"/>
          <w:numId w:val="8"/>
        </w:numPr>
        <w:spacing w:after="0" w:line="276" w:lineRule="auto"/>
        <w:ind w:left="993" w:hanging="567"/>
        <w:jc w:val="both"/>
        <w:rPr>
          <w:rFonts w:ascii="Arial" w:hAnsi="Arial" w:cs="Arial"/>
          <w:b/>
          <w:sz w:val="20"/>
        </w:rPr>
      </w:pPr>
      <w:r w:rsidRPr="004B2368">
        <w:rPr>
          <w:rFonts w:ascii="Arial" w:hAnsi="Arial" w:cs="Arial"/>
          <w:sz w:val="20"/>
          <w:szCs w:val="20"/>
        </w:rPr>
        <w:t>vojna, vojnový stav (bez ohľadu na to či bola vyhlásená), invázia, iné vonkajšie nepriateľské akcie, vzbury, teroristické akcie, revolúcia, povstanie, ozbrojené útoky, alebo občianska vojna v krajine, občianske nepokoje, štrajk;</w:t>
      </w:r>
    </w:p>
    <w:p w14:paraId="250B4531" w14:textId="77777777" w:rsidR="00816FB4" w:rsidRPr="00816FB4" w:rsidRDefault="004B2368" w:rsidP="004B2368">
      <w:pPr>
        <w:pStyle w:val="Zkladntext3"/>
        <w:numPr>
          <w:ilvl w:val="3"/>
          <w:numId w:val="8"/>
        </w:numPr>
        <w:spacing w:after="0" w:line="276" w:lineRule="auto"/>
        <w:ind w:left="993" w:hanging="567"/>
        <w:jc w:val="both"/>
        <w:rPr>
          <w:rFonts w:ascii="Arial" w:hAnsi="Arial" w:cs="Arial"/>
          <w:b/>
          <w:sz w:val="20"/>
        </w:rPr>
      </w:pPr>
      <w:r w:rsidRPr="004B2368">
        <w:rPr>
          <w:rFonts w:ascii="Arial" w:hAnsi="Arial" w:cs="Arial"/>
          <w:sz w:val="20"/>
          <w:szCs w:val="20"/>
        </w:rPr>
        <w:t xml:space="preserve">expozícia účinkom vojnového streliva, výbušného materiálu, rádioaktívneho materiálu, ionizujúceho žiarenia, s výnimkou, keď je používanie týchto materiálov možné pripísať </w:t>
      </w:r>
      <w:r>
        <w:rPr>
          <w:rFonts w:ascii="Arial" w:hAnsi="Arial" w:cs="Arial"/>
          <w:sz w:val="20"/>
          <w:szCs w:val="20"/>
        </w:rPr>
        <w:t>Mandatárovi</w:t>
      </w:r>
      <w:r w:rsidRPr="004B2368">
        <w:rPr>
          <w:rFonts w:ascii="Arial" w:hAnsi="Arial" w:cs="Arial"/>
          <w:sz w:val="20"/>
          <w:szCs w:val="20"/>
        </w:rPr>
        <w:t>;</w:t>
      </w:r>
    </w:p>
    <w:p w14:paraId="37F99193" w14:textId="77777777" w:rsidR="00816FB4" w:rsidRPr="00816FB4" w:rsidRDefault="004B2368" w:rsidP="004B2368">
      <w:pPr>
        <w:pStyle w:val="Zkladntext3"/>
        <w:numPr>
          <w:ilvl w:val="3"/>
          <w:numId w:val="8"/>
        </w:numPr>
        <w:spacing w:after="0" w:line="276" w:lineRule="auto"/>
        <w:ind w:left="993" w:hanging="567"/>
        <w:jc w:val="both"/>
        <w:rPr>
          <w:rFonts w:ascii="Arial" w:hAnsi="Arial" w:cs="Arial"/>
          <w:b/>
          <w:sz w:val="20"/>
        </w:rPr>
      </w:pPr>
      <w:r w:rsidRPr="004B2368">
        <w:rPr>
          <w:rFonts w:ascii="Arial" w:hAnsi="Arial" w:cs="Arial"/>
          <w:sz w:val="20"/>
          <w:szCs w:val="20"/>
        </w:rPr>
        <w:t>zemetrasenie, povodne, vulkanická činnosť, vietor dosahujúci intenzitu hurikánu a iné prírodné katastrofy s podobnými následkami alebo rozsahom; a</w:t>
      </w:r>
      <w:r w:rsidR="00816FB4">
        <w:rPr>
          <w:rFonts w:ascii="Arial" w:hAnsi="Arial" w:cs="Arial"/>
          <w:sz w:val="20"/>
          <w:szCs w:val="20"/>
        </w:rPr>
        <w:t xml:space="preserve"> </w:t>
      </w:r>
    </w:p>
    <w:p w14:paraId="7BCFC724" w14:textId="77777777" w:rsidR="00816FB4" w:rsidRPr="00816FB4" w:rsidRDefault="004B2368" w:rsidP="004B2368">
      <w:pPr>
        <w:pStyle w:val="Zkladntext3"/>
        <w:numPr>
          <w:ilvl w:val="3"/>
          <w:numId w:val="8"/>
        </w:numPr>
        <w:spacing w:after="0" w:line="276" w:lineRule="auto"/>
        <w:ind w:left="993" w:hanging="567"/>
        <w:jc w:val="both"/>
        <w:rPr>
          <w:rFonts w:ascii="Arial" w:hAnsi="Arial" w:cs="Arial"/>
          <w:b/>
          <w:sz w:val="20"/>
        </w:rPr>
      </w:pPr>
      <w:r w:rsidRPr="004B2368">
        <w:rPr>
          <w:rFonts w:ascii="Arial" w:hAnsi="Arial" w:cs="Arial"/>
          <w:sz w:val="20"/>
          <w:szCs w:val="20"/>
        </w:rPr>
        <w:t xml:space="preserve">zmena právnych predpisov, v dôsledku ktorej sa plnenie </w:t>
      </w:r>
      <w:r w:rsidR="00816FB4">
        <w:rPr>
          <w:rFonts w:ascii="Arial" w:hAnsi="Arial" w:cs="Arial"/>
          <w:sz w:val="20"/>
          <w:szCs w:val="20"/>
        </w:rPr>
        <w:t>Z</w:t>
      </w:r>
      <w:r w:rsidRPr="004B2368">
        <w:rPr>
          <w:rFonts w:ascii="Arial" w:hAnsi="Arial" w:cs="Arial"/>
          <w:sz w:val="20"/>
          <w:szCs w:val="20"/>
        </w:rPr>
        <w:t>mluvy stane celkom alebo sčasti nemožným alebo nedovoleným.</w:t>
      </w:r>
    </w:p>
    <w:p w14:paraId="541DC6C5" w14:textId="04705A8B" w:rsidR="00EB7392" w:rsidRPr="00816FB4" w:rsidRDefault="004B2368" w:rsidP="00816FB4">
      <w:pPr>
        <w:pStyle w:val="Zkladntext3"/>
        <w:numPr>
          <w:ilvl w:val="1"/>
          <w:numId w:val="12"/>
        </w:numPr>
        <w:spacing w:after="0" w:line="276" w:lineRule="auto"/>
        <w:ind w:left="426" w:hanging="426"/>
        <w:jc w:val="both"/>
        <w:rPr>
          <w:rFonts w:ascii="Arial" w:hAnsi="Arial" w:cs="Arial"/>
          <w:sz w:val="20"/>
          <w:szCs w:val="20"/>
        </w:rPr>
      </w:pPr>
      <w:r w:rsidRPr="004B2368">
        <w:rPr>
          <w:rFonts w:ascii="Arial" w:hAnsi="Arial" w:cs="Arial"/>
          <w:sz w:val="20"/>
          <w:szCs w:val="20"/>
        </w:rPr>
        <w:t xml:space="preserve">Ak vyššia moc bráni, alebo bude brániť niektorej zo </w:t>
      </w:r>
      <w:r w:rsidR="00816FB4">
        <w:rPr>
          <w:rFonts w:ascii="Arial" w:hAnsi="Arial" w:cs="Arial"/>
          <w:sz w:val="20"/>
          <w:szCs w:val="20"/>
        </w:rPr>
        <w:t>Z</w:t>
      </w:r>
      <w:r w:rsidRPr="004B2368">
        <w:rPr>
          <w:rFonts w:ascii="Arial" w:hAnsi="Arial" w:cs="Arial"/>
          <w:sz w:val="20"/>
          <w:szCs w:val="20"/>
        </w:rPr>
        <w:t>mluvných strán v plnení jej povinností podľa</w:t>
      </w:r>
      <w:r w:rsidR="00816FB4">
        <w:rPr>
          <w:rFonts w:ascii="Arial" w:hAnsi="Arial" w:cs="Arial"/>
          <w:sz w:val="20"/>
          <w:szCs w:val="20"/>
        </w:rPr>
        <w:t xml:space="preserve"> Z</w:t>
      </w:r>
      <w:r w:rsidRPr="004B2368">
        <w:rPr>
          <w:rFonts w:ascii="Arial" w:hAnsi="Arial" w:cs="Arial"/>
          <w:sz w:val="20"/>
          <w:szCs w:val="20"/>
        </w:rPr>
        <w:t xml:space="preserve">mluvy, táto </w:t>
      </w:r>
      <w:r w:rsidR="00816FB4">
        <w:rPr>
          <w:rFonts w:ascii="Arial" w:hAnsi="Arial" w:cs="Arial"/>
          <w:sz w:val="20"/>
          <w:szCs w:val="20"/>
        </w:rPr>
        <w:t>Z</w:t>
      </w:r>
      <w:r w:rsidRPr="004B2368">
        <w:rPr>
          <w:rFonts w:ascii="Arial" w:hAnsi="Arial" w:cs="Arial"/>
          <w:sz w:val="20"/>
          <w:szCs w:val="20"/>
        </w:rPr>
        <w:t xml:space="preserve">mluvná strana je povinná oznámiť druhej </w:t>
      </w:r>
      <w:r w:rsidR="00816FB4">
        <w:rPr>
          <w:rFonts w:ascii="Arial" w:hAnsi="Arial" w:cs="Arial"/>
          <w:sz w:val="20"/>
          <w:szCs w:val="20"/>
        </w:rPr>
        <w:t>Z</w:t>
      </w:r>
      <w:r w:rsidRPr="004B2368">
        <w:rPr>
          <w:rFonts w:ascii="Arial" w:hAnsi="Arial" w:cs="Arial"/>
          <w:sz w:val="20"/>
          <w:szCs w:val="20"/>
        </w:rPr>
        <w:t xml:space="preserve">mluvnej strane túto skutočnosť bez zbytočného odkladu. Zmluvná strana ovplyvnená vyššou mocou nebude zodpovedná za porušenia svojich povinností po dobu, dokiaľ jej vyššia moc bráni, alebo bude brániť v ich plnení. Lehota </w:t>
      </w:r>
      <w:r w:rsidR="00816FB4">
        <w:rPr>
          <w:rFonts w:ascii="Arial" w:hAnsi="Arial" w:cs="Arial"/>
          <w:sz w:val="20"/>
          <w:szCs w:val="20"/>
        </w:rPr>
        <w:t>poskytovania Služieb</w:t>
      </w:r>
      <w:r w:rsidRPr="004B2368">
        <w:rPr>
          <w:rFonts w:ascii="Arial" w:hAnsi="Arial" w:cs="Arial"/>
          <w:sz w:val="20"/>
          <w:szCs w:val="20"/>
        </w:rPr>
        <w:t xml:space="preserve"> alebo </w:t>
      </w:r>
      <w:r w:rsidR="00D5533D">
        <w:rPr>
          <w:rFonts w:ascii="Arial" w:hAnsi="Arial" w:cs="Arial"/>
          <w:sz w:val="20"/>
          <w:szCs w:val="20"/>
        </w:rPr>
        <w:t>jej</w:t>
      </w:r>
      <w:r w:rsidRPr="004B2368">
        <w:rPr>
          <w:rFonts w:ascii="Arial" w:hAnsi="Arial" w:cs="Arial"/>
          <w:sz w:val="20"/>
          <w:szCs w:val="20"/>
        </w:rPr>
        <w:t xml:space="preserve"> jednotlivých častí sa primerane predĺži o vzájomne dohodnutú dobu, minimálne však o dobu trvania vyššej moci.</w:t>
      </w:r>
    </w:p>
    <w:p w14:paraId="0709490D" w14:textId="77777777" w:rsidR="004B2368" w:rsidRPr="00EA1950" w:rsidRDefault="004B2368" w:rsidP="004B2368">
      <w:pPr>
        <w:pStyle w:val="Zkladntext3"/>
        <w:spacing w:after="0" w:line="276" w:lineRule="auto"/>
        <w:ind w:left="426"/>
        <w:jc w:val="both"/>
        <w:rPr>
          <w:rFonts w:ascii="Arial" w:hAnsi="Arial" w:cs="Arial"/>
          <w:b/>
          <w:sz w:val="20"/>
        </w:rPr>
      </w:pPr>
    </w:p>
    <w:p w14:paraId="155F5FEA" w14:textId="77777777" w:rsidR="00EB7392" w:rsidRDefault="00EB7392" w:rsidP="00EB7392">
      <w:pPr>
        <w:pStyle w:val="Zkladntext3"/>
        <w:spacing w:after="0" w:line="276" w:lineRule="auto"/>
        <w:jc w:val="center"/>
        <w:rPr>
          <w:rFonts w:ascii="Arial" w:hAnsi="Arial" w:cs="Arial"/>
          <w:b/>
          <w:bCs/>
          <w:sz w:val="20"/>
          <w:szCs w:val="20"/>
        </w:rPr>
      </w:pPr>
      <w:r w:rsidRPr="00EA1950">
        <w:rPr>
          <w:rFonts w:ascii="Arial" w:hAnsi="Arial" w:cs="Arial"/>
          <w:b/>
          <w:bCs/>
          <w:sz w:val="20"/>
          <w:szCs w:val="20"/>
        </w:rPr>
        <w:t>Článok X</w:t>
      </w:r>
    </w:p>
    <w:p w14:paraId="06EF6083" w14:textId="77777777" w:rsidR="00EB7392" w:rsidRPr="005443EF" w:rsidRDefault="00EB7392" w:rsidP="00EB7392">
      <w:pPr>
        <w:pStyle w:val="Zkladntext3"/>
        <w:spacing w:after="0" w:line="276" w:lineRule="auto"/>
        <w:jc w:val="center"/>
        <w:rPr>
          <w:rFonts w:ascii="Arial" w:hAnsi="Arial" w:cs="Arial"/>
          <w:b/>
          <w:bCs/>
          <w:sz w:val="20"/>
          <w:szCs w:val="20"/>
        </w:rPr>
      </w:pPr>
      <w:r w:rsidRPr="005443EF">
        <w:rPr>
          <w:rFonts w:ascii="Arial" w:hAnsi="Arial" w:cs="Arial"/>
          <w:b/>
          <w:sz w:val="20"/>
        </w:rPr>
        <w:t>SUBDODÁVATELIA</w:t>
      </w:r>
    </w:p>
    <w:p w14:paraId="28564687" w14:textId="77777777" w:rsidR="00EB7392" w:rsidRPr="00EA1950" w:rsidRDefault="00EB7392" w:rsidP="00EB7392">
      <w:pPr>
        <w:pStyle w:val="Odsekzoznamu"/>
        <w:ind w:left="709"/>
        <w:rPr>
          <w:rFonts w:ascii="Arial" w:hAnsi="Arial" w:cs="Arial"/>
          <w:b/>
          <w:sz w:val="20"/>
        </w:rPr>
      </w:pPr>
    </w:p>
    <w:p w14:paraId="10DC60B8" w14:textId="77777777" w:rsidR="00EB7392" w:rsidRPr="00EA1950" w:rsidRDefault="00EB7392" w:rsidP="00EB7392">
      <w:pPr>
        <w:pStyle w:val="Odsekzoznamu"/>
        <w:numPr>
          <w:ilvl w:val="0"/>
          <w:numId w:val="19"/>
        </w:numPr>
        <w:jc w:val="both"/>
        <w:rPr>
          <w:rFonts w:ascii="Arial" w:hAnsi="Arial" w:cs="Arial"/>
          <w:vanish/>
          <w:sz w:val="20"/>
        </w:rPr>
      </w:pPr>
      <w:bookmarkStart w:id="0" w:name="_Ref463031443"/>
    </w:p>
    <w:p w14:paraId="717724BE" w14:textId="77777777" w:rsidR="00EB7392" w:rsidRPr="00EA1950" w:rsidRDefault="00EB7392" w:rsidP="00EB7392">
      <w:pPr>
        <w:pStyle w:val="Odsekzoznamu"/>
        <w:numPr>
          <w:ilvl w:val="0"/>
          <w:numId w:val="19"/>
        </w:numPr>
        <w:jc w:val="both"/>
        <w:rPr>
          <w:rFonts w:ascii="Arial" w:hAnsi="Arial" w:cs="Arial"/>
          <w:vanish/>
          <w:sz w:val="20"/>
        </w:rPr>
      </w:pPr>
    </w:p>
    <w:p w14:paraId="02C98C2E" w14:textId="77777777" w:rsidR="00EB7392" w:rsidRPr="00EA1950" w:rsidRDefault="00EB7392" w:rsidP="00EB7392">
      <w:pPr>
        <w:pStyle w:val="Odsekzoznamu"/>
        <w:numPr>
          <w:ilvl w:val="0"/>
          <w:numId w:val="19"/>
        </w:numPr>
        <w:jc w:val="both"/>
        <w:rPr>
          <w:rFonts w:ascii="Arial" w:hAnsi="Arial" w:cs="Arial"/>
          <w:vanish/>
          <w:sz w:val="20"/>
        </w:rPr>
      </w:pPr>
    </w:p>
    <w:p w14:paraId="09137DA2" w14:textId="77777777" w:rsidR="00EB7392" w:rsidRPr="00EA1950" w:rsidRDefault="00EB7392" w:rsidP="00EB7392">
      <w:pPr>
        <w:pStyle w:val="Odsekzoznamu"/>
        <w:numPr>
          <w:ilvl w:val="0"/>
          <w:numId w:val="19"/>
        </w:numPr>
        <w:jc w:val="both"/>
        <w:rPr>
          <w:rFonts w:ascii="Arial" w:hAnsi="Arial" w:cs="Arial"/>
          <w:vanish/>
          <w:sz w:val="20"/>
        </w:rPr>
      </w:pPr>
    </w:p>
    <w:p w14:paraId="4BC756D1" w14:textId="77777777" w:rsidR="00EB7392" w:rsidRPr="00EA1950" w:rsidRDefault="00EB7392" w:rsidP="00EB7392">
      <w:pPr>
        <w:pStyle w:val="Odsekzoznamu"/>
        <w:numPr>
          <w:ilvl w:val="0"/>
          <w:numId w:val="19"/>
        </w:numPr>
        <w:jc w:val="both"/>
        <w:rPr>
          <w:rFonts w:ascii="Arial" w:hAnsi="Arial" w:cs="Arial"/>
          <w:vanish/>
          <w:sz w:val="20"/>
        </w:rPr>
      </w:pPr>
    </w:p>
    <w:p w14:paraId="395A6BC7" w14:textId="77777777" w:rsidR="00EB7392" w:rsidRPr="00EA1950" w:rsidRDefault="00EB7392" w:rsidP="00EB7392">
      <w:pPr>
        <w:pStyle w:val="Odsekzoznamu"/>
        <w:numPr>
          <w:ilvl w:val="0"/>
          <w:numId w:val="19"/>
        </w:numPr>
        <w:jc w:val="both"/>
        <w:rPr>
          <w:rFonts w:ascii="Arial" w:hAnsi="Arial" w:cs="Arial"/>
          <w:vanish/>
          <w:sz w:val="20"/>
        </w:rPr>
      </w:pPr>
    </w:p>
    <w:p w14:paraId="5CE5965F" w14:textId="77777777" w:rsidR="00EB7392" w:rsidRPr="00EA1950" w:rsidRDefault="00EB7392" w:rsidP="00EB7392">
      <w:pPr>
        <w:pStyle w:val="Odsekzoznamu"/>
        <w:numPr>
          <w:ilvl w:val="0"/>
          <w:numId w:val="19"/>
        </w:numPr>
        <w:jc w:val="both"/>
        <w:rPr>
          <w:rFonts w:ascii="Arial" w:hAnsi="Arial" w:cs="Arial"/>
          <w:vanish/>
          <w:sz w:val="20"/>
        </w:rPr>
      </w:pPr>
    </w:p>
    <w:p w14:paraId="6EC6959F" w14:textId="77777777" w:rsidR="00EB7392" w:rsidRPr="00EA1950" w:rsidRDefault="00EB7392" w:rsidP="00EB7392">
      <w:pPr>
        <w:pStyle w:val="Odsekzoznamu"/>
        <w:numPr>
          <w:ilvl w:val="0"/>
          <w:numId w:val="19"/>
        </w:numPr>
        <w:jc w:val="both"/>
        <w:rPr>
          <w:rFonts w:ascii="Arial" w:hAnsi="Arial" w:cs="Arial"/>
          <w:vanish/>
          <w:sz w:val="20"/>
        </w:rPr>
      </w:pPr>
    </w:p>
    <w:p w14:paraId="5366F02B" w14:textId="77777777" w:rsidR="00EB7392" w:rsidRPr="00EA1950" w:rsidRDefault="00EB7392" w:rsidP="00EB7392">
      <w:pPr>
        <w:pStyle w:val="Odsekzoznamu"/>
        <w:numPr>
          <w:ilvl w:val="0"/>
          <w:numId w:val="19"/>
        </w:numPr>
        <w:jc w:val="both"/>
        <w:rPr>
          <w:rFonts w:ascii="Arial" w:hAnsi="Arial" w:cs="Arial"/>
          <w:vanish/>
          <w:sz w:val="20"/>
        </w:rPr>
      </w:pPr>
    </w:p>
    <w:p w14:paraId="2F1881C1" w14:textId="77777777" w:rsidR="00EB7392" w:rsidRPr="00EA1950" w:rsidRDefault="00EB7392" w:rsidP="00EB7392">
      <w:pPr>
        <w:pStyle w:val="Odsekzoznamu"/>
        <w:numPr>
          <w:ilvl w:val="0"/>
          <w:numId w:val="19"/>
        </w:numPr>
        <w:jc w:val="both"/>
        <w:rPr>
          <w:rFonts w:ascii="Arial" w:hAnsi="Arial" w:cs="Arial"/>
          <w:vanish/>
          <w:sz w:val="20"/>
        </w:rPr>
      </w:pPr>
    </w:p>
    <w:p w14:paraId="5A36A4AD" w14:textId="77777777" w:rsidR="00EB7392" w:rsidRPr="00EA1950" w:rsidRDefault="00EB7392" w:rsidP="00EB7392">
      <w:pPr>
        <w:pStyle w:val="Odsekzoznamu"/>
        <w:numPr>
          <w:ilvl w:val="0"/>
          <w:numId w:val="10"/>
        </w:numPr>
        <w:tabs>
          <w:tab w:val="clear" w:pos="360"/>
        </w:tabs>
        <w:spacing w:line="276" w:lineRule="auto"/>
        <w:jc w:val="both"/>
        <w:rPr>
          <w:rFonts w:ascii="Arial" w:hAnsi="Arial" w:cs="Arial"/>
          <w:vanish/>
          <w:sz w:val="20"/>
        </w:rPr>
      </w:pPr>
      <w:bookmarkStart w:id="1" w:name="_Hlk2865421"/>
    </w:p>
    <w:p w14:paraId="4403C3D7" w14:textId="6E5D0950" w:rsidR="00006D35" w:rsidRPr="00831907" w:rsidRDefault="00EB7392" w:rsidP="00831907">
      <w:pPr>
        <w:pStyle w:val="Zkladntext3"/>
        <w:numPr>
          <w:ilvl w:val="1"/>
          <w:numId w:val="19"/>
        </w:numPr>
        <w:spacing w:after="80" w:line="276" w:lineRule="auto"/>
        <w:ind w:left="426" w:hanging="426"/>
        <w:jc w:val="both"/>
        <w:rPr>
          <w:rFonts w:ascii="Arial" w:hAnsi="Arial" w:cs="Arial"/>
          <w:sz w:val="20"/>
          <w:szCs w:val="20"/>
        </w:rPr>
      </w:pPr>
      <w:r w:rsidRPr="00AF24F2">
        <w:rPr>
          <w:rFonts w:ascii="Arial" w:hAnsi="Arial" w:cs="Arial"/>
          <w:sz w:val="20"/>
          <w:szCs w:val="20"/>
        </w:rPr>
        <w:t>Mandatár je oprávnený zadať časť zákazky subdodávateľovi, pričom zodpovedá Mandantovi akoby plnil sám. Subdodávateľom</w:t>
      </w:r>
      <w:r w:rsidR="002C0F7D">
        <w:rPr>
          <w:rFonts w:ascii="Arial" w:hAnsi="Arial" w:cs="Arial"/>
          <w:sz w:val="20"/>
          <w:szCs w:val="20"/>
        </w:rPr>
        <w:t xml:space="preserve"> </w:t>
      </w:r>
      <w:r w:rsidRPr="00AF24F2">
        <w:rPr>
          <w:rFonts w:ascii="Arial" w:hAnsi="Arial" w:cs="Arial"/>
          <w:sz w:val="20"/>
          <w:szCs w:val="20"/>
        </w:rPr>
        <w:t>/</w:t>
      </w:r>
      <w:r w:rsidR="002C0F7D">
        <w:rPr>
          <w:rFonts w:ascii="Arial" w:hAnsi="Arial" w:cs="Arial"/>
          <w:sz w:val="20"/>
          <w:szCs w:val="20"/>
        </w:rPr>
        <w:t xml:space="preserve"> </w:t>
      </w:r>
      <w:r w:rsidRPr="00AF24F2">
        <w:rPr>
          <w:rFonts w:ascii="Arial" w:hAnsi="Arial" w:cs="Arial"/>
          <w:sz w:val="20"/>
          <w:szCs w:val="20"/>
        </w:rPr>
        <w:t xml:space="preserve">subdodávateľmi v čase uzavretia tejto Zmluvy sú subdodávatelia uvedení v Prílohe č. </w:t>
      </w:r>
      <w:r w:rsidR="00375E0E" w:rsidRPr="00AF24F2">
        <w:rPr>
          <w:rFonts w:ascii="Arial" w:hAnsi="Arial" w:cs="Arial"/>
          <w:sz w:val="20"/>
          <w:szCs w:val="20"/>
        </w:rPr>
        <w:t>3</w:t>
      </w:r>
      <w:r w:rsidRPr="00AF24F2">
        <w:rPr>
          <w:rFonts w:ascii="Arial" w:hAnsi="Arial" w:cs="Arial"/>
          <w:sz w:val="20"/>
          <w:szCs w:val="20"/>
        </w:rPr>
        <w:t xml:space="preserve"> tejto Zmluvy.</w:t>
      </w:r>
    </w:p>
    <w:bookmarkEnd w:id="1"/>
    <w:p w14:paraId="1372DD64" w14:textId="0477F615" w:rsidR="00EB7392" w:rsidRPr="00831907" w:rsidRDefault="00EB7392" w:rsidP="00831907">
      <w:pPr>
        <w:pStyle w:val="Zkladntext3"/>
        <w:numPr>
          <w:ilvl w:val="1"/>
          <w:numId w:val="19"/>
        </w:numPr>
        <w:spacing w:after="80" w:line="276" w:lineRule="auto"/>
        <w:ind w:left="426" w:hanging="426"/>
        <w:jc w:val="both"/>
        <w:rPr>
          <w:rFonts w:ascii="Arial" w:hAnsi="Arial" w:cs="Arial"/>
          <w:sz w:val="20"/>
          <w:szCs w:val="20"/>
        </w:rPr>
      </w:pPr>
      <w:r w:rsidRPr="00EA1950">
        <w:rPr>
          <w:rFonts w:ascii="Arial" w:hAnsi="Arial" w:cs="Arial"/>
          <w:sz w:val="20"/>
          <w:szCs w:val="20"/>
        </w:rPr>
        <w:t>Mandatár je oprávnený zmeniť subdodávateľa iba so súhlasom Mandanta a je povinný oznámiť Mandantovi pred plánovanou zmenou</w:t>
      </w:r>
      <w:r>
        <w:rPr>
          <w:rFonts w:ascii="Arial" w:hAnsi="Arial" w:cs="Arial"/>
          <w:sz w:val="20"/>
          <w:szCs w:val="20"/>
        </w:rPr>
        <w:t xml:space="preserve"> </w:t>
      </w:r>
      <w:r w:rsidRPr="00196D49">
        <w:rPr>
          <w:rFonts w:ascii="Arial" w:hAnsi="Arial" w:cs="Arial"/>
          <w:sz w:val="20"/>
          <w:szCs w:val="20"/>
        </w:rPr>
        <w:t>identifikačné údaje nového subdodávateľa, vrátane údajov o osobe oprávnenej konať za subdodávateľa</w:t>
      </w:r>
      <w:r>
        <w:rPr>
          <w:rFonts w:ascii="Arial" w:hAnsi="Arial" w:cs="Arial"/>
          <w:sz w:val="20"/>
          <w:szCs w:val="20"/>
        </w:rPr>
        <w:t>.</w:t>
      </w:r>
    </w:p>
    <w:p w14:paraId="073075A1" w14:textId="4824CC23" w:rsidR="00EB7392" w:rsidRPr="00831907" w:rsidRDefault="00EB7392" w:rsidP="00831907">
      <w:pPr>
        <w:pStyle w:val="Zkladntext3"/>
        <w:numPr>
          <w:ilvl w:val="1"/>
          <w:numId w:val="19"/>
        </w:numPr>
        <w:spacing w:after="80" w:line="276" w:lineRule="auto"/>
        <w:ind w:left="426" w:hanging="426"/>
        <w:jc w:val="both"/>
        <w:rPr>
          <w:rFonts w:ascii="Arial" w:hAnsi="Arial" w:cs="Arial"/>
          <w:sz w:val="20"/>
          <w:szCs w:val="20"/>
        </w:rPr>
      </w:pPr>
      <w:bookmarkStart w:id="2" w:name="_Ref464119743"/>
      <w:r w:rsidRPr="00EA1950">
        <w:rPr>
          <w:rFonts w:ascii="Arial" w:hAnsi="Arial" w:cs="Arial"/>
          <w:sz w:val="20"/>
          <w:szCs w:val="20"/>
        </w:rPr>
        <w:t xml:space="preserve">Mandant sa vyjadrí k navrhovanému subdodávateľovi do štrnástich (14) dní odo dňa doručenia žiadosti o zmenu subdodávateľa. </w:t>
      </w:r>
      <w:bookmarkEnd w:id="2"/>
    </w:p>
    <w:p w14:paraId="2711C53B" w14:textId="5970C2E8" w:rsidR="00EB7392" w:rsidRPr="00831907" w:rsidRDefault="00EB7392" w:rsidP="00831907">
      <w:pPr>
        <w:pStyle w:val="Zkladntext3"/>
        <w:numPr>
          <w:ilvl w:val="1"/>
          <w:numId w:val="19"/>
        </w:numPr>
        <w:spacing w:after="80" w:line="276" w:lineRule="auto"/>
        <w:ind w:left="426" w:hanging="426"/>
        <w:jc w:val="both"/>
        <w:rPr>
          <w:rFonts w:ascii="Arial" w:hAnsi="Arial" w:cs="Arial"/>
          <w:sz w:val="20"/>
          <w:szCs w:val="20"/>
        </w:rPr>
      </w:pPr>
      <w:r w:rsidRPr="00EA1950">
        <w:rPr>
          <w:rFonts w:ascii="Arial" w:hAnsi="Arial" w:cs="Arial"/>
          <w:sz w:val="20"/>
          <w:szCs w:val="20"/>
        </w:rPr>
        <w:t>Mandant je oprávnený rozhodnúť o nechválení subdodávateľa, alebo vylúčiť subdodávateľa aj bez udania dôvodu, pričom Mandatár je povinný bezodkladne zabezpečiť na vlastné náklady</w:t>
      </w:r>
      <w:r w:rsidRPr="00EA1950" w:rsidDel="00DD5A9B">
        <w:rPr>
          <w:rFonts w:ascii="Arial" w:hAnsi="Arial" w:cs="Arial"/>
          <w:sz w:val="20"/>
          <w:szCs w:val="20"/>
        </w:rPr>
        <w:t xml:space="preserve"> </w:t>
      </w:r>
      <w:r w:rsidRPr="00EA1950">
        <w:rPr>
          <w:rFonts w:ascii="Arial" w:hAnsi="Arial" w:cs="Arial"/>
          <w:sz w:val="20"/>
          <w:szCs w:val="20"/>
        </w:rPr>
        <w:t xml:space="preserve">iného subdodávateľa, alebo použiť na plnenie predmetu tejto Zmluvy vlastné kapacity. </w:t>
      </w:r>
    </w:p>
    <w:p w14:paraId="6C36BC0E" w14:textId="556A045D" w:rsidR="00EB7392" w:rsidRPr="00831907" w:rsidRDefault="00EB7392" w:rsidP="00831907">
      <w:pPr>
        <w:pStyle w:val="Zkladntext3"/>
        <w:numPr>
          <w:ilvl w:val="1"/>
          <w:numId w:val="19"/>
        </w:numPr>
        <w:spacing w:after="80" w:line="276" w:lineRule="auto"/>
        <w:ind w:left="426" w:hanging="426"/>
        <w:jc w:val="both"/>
        <w:rPr>
          <w:rFonts w:ascii="Arial" w:hAnsi="Arial" w:cs="Arial"/>
          <w:sz w:val="20"/>
          <w:szCs w:val="20"/>
        </w:rPr>
      </w:pPr>
      <w:r w:rsidRPr="00EA1950">
        <w:rPr>
          <w:rFonts w:ascii="Arial" w:hAnsi="Arial" w:cs="Arial"/>
          <w:sz w:val="20"/>
          <w:szCs w:val="20"/>
        </w:rPr>
        <w:t>Mandatár je povinný Mandantovi bezodkladne oznámiť akúkoľvek zmenu údajov o subdodávateľovi, vrátane údajov o osobe oprávnenej konať za subdodávateľa.</w:t>
      </w:r>
    </w:p>
    <w:p w14:paraId="0AD94AEB" w14:textId="77777777" w:rsidR="00EB7392" w:rsidRPr="00EA1950" w:rsidRDefault="00EB7392" w:rsidP="00831907">
      <w:pPr>
        <w:pStyle w:val="Zkladntext3"/>
        <w:numPr>
          <w:ilvl w:val="1"/>
          <w:numId w:val="19"/>
        </w:numPr>
        <w:spacing w:after="80" w:line="276" w:lineRule="auto"/>
        <w:ind w:left="426" w:hanging="426"/>
        <w:jc w:val="both"/>
        <w:rPr>
          <w:rFonts w:ascii="Arial" w:hAnsi="Arial" w:cs="Arial"/>
          <w:sz w:val="20"/>
          <w:szCs w:val="20"/>
        </w:rPr>
      </w:pPr>
      <w:r w:rsidRPr="00EA1950">
        <w:rPr>
          <w:rFonts w:ascii="Arial" w:hAnsi="Arial" w:cs="Arial"/>
          <w:sz w:val="20"/>
          <w:szCs w:val="20"/>
        </w:rPr>
        <w:t>Mandatár je povinný zabezpečiť zmluvou so subdodávateľom, aby sa povinnosti Mandatára a práva Mandanta podľa tejto Zmluvy primerane vzťahovali aj na vzťahy medzi Mandatárom a subdodávateľom.</w:t>
      </w:r>
    </w:p>
    <w:bookmarkEnd w:id="0"/>
    <w:p w14:paraId="4D1BC727" w14:textId="77777777" w:rsidR="00EB7392" w:rsidRPr="00EA1950" w:rsidRDefault="00EB7392" w:rsidP="00EB7392">
      <w:pPr>
        <w:jc w:val="center"/>
        <w:rPr>
          <w:rFonts w:ascii="Arial" w:hAnsi="Arial" w:cs="Arial"/>
          <w:b/>
          <w:sz w:val="20"/>
        </w:rPr>
      </w:pPr>
    </w:p>
    <w:p w14:paraId="3DB3FC55" w14:textId="77777777" w:rsidR="00EB7392" w:rsidRPr="00EA1950" w:rsidRDefault="00EB7392" w:rsidP="00EB7392">
      <w:pPr>
        <w:jc w:val="center"/>
        <w:rPr>
          <w:rFonts w:ascii="Arial" w:hAnsi="Arial" w:cs="Arial"/>
          <w:b/>
          <w:sz w:val="20"/>
        </w:rPr>
      </w:pPr>
      <w:r w:rsidRPr="00EA1950">
        <w:rPr>
          <w:rFonts w:ascii="Arial" w:hAnsi="Arial" w:cs="Arial"/>
          <w:b/>
          <w:sz w:val="20"/>
        </w:rPr>
        <w:t>Článok XI</w:t>
      </w:r>
    </w:p>
    <w:p w14:paraId="3CE42890" w14:textId="77777777" w:rsidR="00EB7392" w:rsidRPr="00EA1950" w:rsidRDefault="00EB7392" w:rsidP="00EB7392">
      <w:pPr>
        <w:jc w:val="center"/>
        <w:rPr>
          <w:rFonts w:ascii="Arial" w:hAnsi="Arial" w:cs="Arial"/>
          <w:b/>
          <w:sz w:val="20"/>
        </w:rPr>
      </w:pPr>
      <w:r w:rsidRPr="00EA1950">
        <w:rPr>
          <w:rFonts w:ascii="Arial" w:hAnsi="Arial" w:cs="Arial"/>
          <w:b/>
          <w:sz w:val="20"/>
        </w:rPr>
        <w:t>ZÁVEREČNÉ USTANOVENIA</w:t>
      </w:r>
    </w:p>
    <w:p w14:paraId="17F4F46E" w14:textId="77777777" w:rsidR="00EB7392" w:rsidRPr="00EA1950" w:rsidRDefault="00EB7392" w:rsidP="00EB7392">
      <w:pPr>
        <w:spacing w:line="276" w:lineRule="auto"/>
        <w:jc w:val="both"/>
        <w:rPr>
          <w:rFonts w:ascii="Arial" w:hAnsi="Arial" w:cs="Arial"/>
          <w:sz w:val="20"/>
        </w:rPr>
      </w:pPr>
    </w:p>
    <w:p w14:paraId="2B51EAD1" w14:textId="70872427" w:rsidR="00EB7392" w:rsidRPr="00EA1950" w:rsidRDefault="00EB7392" w:rsidP="00EB7392">
      <w:pPr>
        <w:numPr>
          <w:ilvl w:val="0"/>
          <w:numId w:val="1"/>
        </w:numPr>
        <w:spacing w:line="276" w:lineRule="auto"/>
        <w:jc w:val="both"/>
        <w:rPr>
          <w:rFonts w:ascii="Arial" w:hAnsi="Arial" w:cs="Arial"/>
          <w:sz w:val="20"/>
        </w:rPr>
      </w:pPr>
      <w:r w:rsidRPr="00EA1950">
        <w:rPr>
          <w:rFonts w:ascii="Arial" w:hAnsi="Arial" w:cs="Arial"/>
          <w:sz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w:t>
      </w:r>
      <w:r w:rsidR="00401213">
        <w:rPr>
          <w:rFonts w:ascii="Arial" w:hAnsi="Arial" w:cs="Arial"/>
          <w:sz w:val="20"/>
        </w:rPr>
        <w:t>Z</w:t>
      </w:r>
      <w:r w:rsidRPr="00EA1950">
        <w:rPr>
          <w:rFonts w:ascii="Arial" w:hAnsi="Arial" w:cs="Arial"/>
          <w:sz w:val="20"/>
        </w:rPr>
        <w:t>mluvných strán a účelu podľa tejto Zmluvy.</w:t>
      </w:r>
    </w:p>
    <w:p w14:paraId="00AA1904" w14:textId="77777777" w:rsidR="00EB7392" w:rsidRPr="00F6212F" w:rsidRDefault="00EB7392" w:rsidP="00EB7392">
      <w:pPr>
        <w:spacing w:line="276" w:lineRule="auto"/>
        <w:jc w:val="both"/>
        <w:rPr>
          <w:rFonts w:ascii="Arial" w:hAnsi="Arial" w:cs="Arial"/>
          <w:sz w:val="20"/>
        </w:rPr>
      </w:pPr>
    </w:p>
    <w:p w14:paraId="188E4DB3" w14:textId="0B82F2E4" w:rsidR="00EB7392" w:rsidRPr="00EA1950" w:rsidRDefault="00EB7392" w:rsidP="00EB7392">
      <w:pPr>
        <w:pStyle w:val="Odsekzoznamu"/>
        <w:numPr>
          <w:ilvl w:val="0"/>
          <w:numId w:val="1"/>
        </w:numPr>
        <w:spacing w:line="276" w:lineRule="auto"/>
        <w:contextualSpacing/>
        <w:jc w:val="both"/>
        <w:rPr>
          <w:rFonts w:ascii="Arial" w:hAnsi="Arial" w:cs="Arial"/>
          <w:sz w:val="20"/>
        </w:rPr>
      </w:pPr>
      <w:r w:rsidRPr="00EA1950">
        <w:rPr>
          <w:rFonts w:ascii="Arial" w:hAnsi="Arial" w:cs="Arial"/>
          <w:sz w:val="20"/>
        </w:rPr>
        <w:t xml:space="preserve">Zmluvné strany sa budú usilovať o zmierlivé riešenie všetkých sporov spojených s touto Zmluvou. V prípade, ak nedôjde k urovnaniu sporov zmierom, </w:t>
      </w:r>
      <w:r w:rsidR="00401213">
        <w:rPr>
          <w:rFonts w:ascii="Arial" w:hAnsi="Arial" w:cs="Arial"/>
          <w:sz w:val="20"/>
        </w:rPr>
        <w:t>Z</w:t>
      </w:r>
      <w:r w:rsidRPr="00EA1950">
        <w:rPr>
          <w:rFonts w:ascii="Arial" w:hAnsi="Arial" w:cs="Arial"/>
          <w:sz w:val="20"/>
        </w:rPr>
        <w:t xml:space="preserve">mluvné strany sa dohodli, že spor bude rozhodovať súd vecne a miestne príslušný podľa príslušných ustanovení zákona č. 160/2015 </w:t>
      </w:r>
      <w:proofErr w:type="spellStart"/>
      <w:r w:rsidRPr="00EA1950">
        <w:rPr>
          <w:rFonts w:ascii="Arial" w:hAnsi="Arial" w:cs="Arial"/>
          <w:sz w:val="20"/>
        </w:rPr>
        <w:t>Z.z</w:t>
      </w:r>
      <w:proofErr w:type="spellEnd"/>
      <w:r w:rsidRPr="00EA1950">
        <w:rPr>
          <w:rFonts w:ascii="Arial" w:hAnsi="Arial" w:cs="Arial"/>
          <w:sz w:val="20"/>
        </w:rPr>
        <w:t>. Civilný sporový poriadok v znení neskorších predpisov.</w:t>
      </w:r>
    </w:p>
    <w:p w14:paraId="26479C0E" w14:textId="77777777" w:rsidR="00EB7392" w:rsidRPr="00EA1950" w:rsidRDefault="00EB7392" w:rsidP="00EB7392">
      <w:pPr>
        <w:pStyle w:val="Odsekzoznamu"/>
        <w:rPr>
          <w:rFonts w:ascii="Arial" w:hAnsi="Arial" w:cs="Arial"/>
          <w:sz w:val="20"/>
        </w:rPr>
      </w:pPr>
    </w:p>
    <w:p w14:paraId="243A83C4" w14:textId="1ABAF88E" w:rsidR="00EB7392" w:rsidRPr="00EA1950" w:rsidRDefault="00EB7392" w:rsidP="00EB7392">
      <w:pPr>
        <w:pStyle w:val="Odsekzoznamu"/>
        <w:numPr>
          <w:ilvl w:val="0"/>
          <w:numId w:val="1"/>
        </w:numPr>
        <w:spacing w:line="276" w:lineRule="auto"/>
        <w:contextualSpacing/>
        <w:jc w:val="both"/>
        <w:rPr>
          <w:rFonts w:ascii="Arial" w:hAnsi="Arial" w:cs="Arial"/>
          <w:sz w:val="20"/>
        </w:rPr>
      </w:pPr>
      <w:r w:rsidRPr="00EA1950">
        <w:rPr>
          <w:rFonts w:ascii="Arial" w:hAnsi="Arial" w:cs="Arial"/>
          <w:sz w:val="20"/>
        </w:rPr>
        <w:t xml:space="preserve">Mandant ako prevádzkovateľ osobných údajov týmto informuje Mandatára, že jeho osobné údaje a jeho kontaktných osôb podľa tejto Zmluvy ako dotknutých osôb, spracúva v rozsahu: titul, meno, priezvisko, funkcia, podpis, email, telefónne číslo, na účel uzatvorenia a plnenia tejto Zmluvy. Osobné údaje Mandant spracúva na základe oprávneného záujmu podľa čl. 6 ods. 1 písm. f) </w:t>
      </w:r>
      <w:r w:rsidRPr="00A100C9">
        <w:rPr>
          <w:rFonts w:ascii="Arial" w:hAnsi="Arial" w:cs="Arial"/>
          <w:sz w:val="20"/>
        </w:rPr>
        <w:t xml:space="preserve">Nariadenia Európskeho parlamentu a Rady (EÚ) 2016/679 z 27. apríla 2016 o ochrane fyzických osôb pri spracúvaní osobných údajov a o voľnom pohybe takýchto údajov, ktorým sa zrušuje smernica 95/46/ES (všeobecné nariadenie o ochrane údajov) </w:t>
      </w:r>
      <w:r w:rsidRPr="00EA1950">
        <w:rPr>
          <w:rFonts w:ascii="Arial" w:hAnsi="Arial" w:cs="Arial"/>
          <w:sz w:val="20"/>
        </w:rPr>
        <w:t xml:space="preserve">a § 13 ods. 1 písm. f) zákona </w:t>
      </w:r>
      <w:r w:rsidRPr="00D97925">
        <w:rPr>
          <w:rFonts w:ascii="Arial" w:hAnsi="Arial" w:cs="Arial"/>
          <w:sz w:val="20"/>
        </w:rPr>
        <w:t xml:space="preserve">č. 18/2018 Z. z. </w:t>
      </w:r>
      <w:r w:rsidRPr="00EA1950">
        <w:rPr>
          <w:rFonts w:ascii="Arial" w:hAnsi="Arial" w:cs="Arial"/>
          <w:sz w:val="20"/>
        </w:rPr>
        <w:t xml:space="preserve">o ochrane osobných údajov </w:t>
      </w:r>
      <w:r w:rsidRPr="00D97925">
        <w:rPr>
          <w:rFonts w:ascii="Arial" w:hAnsi="Arial" w:cs="Arial"/>
          <w:sz w:val="20"/>
        </w:rPr>
        <w:t xml:space="preserve">a o zmene a doplnení niektorých zákonov v znení neskorších predpisov </w:t>
      </w:r>
      <w:r w:rsidRPr="00EA1950">
        <w:rPr>
          <w:rFonts w:ascii="Arial" w:hAnsi="Arial" w:cs="Arial"/>
          <w:sz w:val="20"/>
        </w:rPr>
        <w:t xml:space="preserve">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3823E7">
        <w:rPr>
          <w:rFonts w:ascii="Arial" w:hAnsi="Arial" w:cs="Arial"/>
          <w:sz w:val="20"/>
        </w:rPr>
        <w:t>z</w:t>
      </w:r>
      <w:r w:rsidRPr="00EA1950">
        <w:rPr>
          <w:rFonts w:ascii="Arial" w:hAnsi="Arial" w:cs="Arial"/>
          <w:sz w:val="20"/>
        </w:rPr>
        <w:t xml:space="preserve">ákona </w:t>
      </w:r>
      <w:r w:rsidR="003823E7">
        <w:rPr>
          <w:rFonts w:ascii="Arial" w:hAnsi="Arial" w:cs="Arial"/>
          <w:sz w:val="20"/>
        </w:rPr>
        <w:t xml:space="preserve">č. 343/2015 </w:t>
      </w:r>
      <w:proofErr w:type="spellStart"/>
      <w:r w:rsidR="003823E7">
        <w:rPr>
          <w:rFonts w:ascii="Arial" w:hAnsi="Arial" w:cs="Arial"/>
          <w:sz w:val="20"/>
        </w:rPr>
        <w:t>Z.z</w:t>
      </w:r>
      <w:proofErr w:type="spellEnd"/>
      <w:r w:rsidR="003823E7">
        <w:rPr>
          <w:rFonts w:ascii="Arial" w:hAnsi="Arial" w:cs="Arial"/>
          <w:sz w:val="20"/>
        </w:rPr>
        <w:t xml:space="preserve">. </w:t>
      </w:r>
      <w:r w:rsidRPr="00EA1950">
        <w:rPr>
          <w:rFonts w:ascii="Arial" w:hAnsi="Arial" w:cs="Arial"/>
          <w:sz w:val="20"/>
        </w:rPr>
        <w:t>o verejnom obstarávaní</w:t>
      </w:r>
      <w:r w:rsidR="003823E7">
        <w:rPr>
          <w:rFonts w:ascii="Arial" w:hAnsi="Arial" w:cs="Arial"/>
          <w:sz w:val="20"/>
        </w:rPr>
        <w:t xml:space="preserve"> a o zmene a doplnení niektorých zákonov </w:t>
      </w:r>
      <w:r w:rsidR="00846EF1">
        <w:rPr>
          <w:rFonts w:ascii="Arial" w:hAnsi="Arial" w:cs="Arial"/>
          <w:sz w:val="20"/>
        </w:rPr>
        <w:t>v znení neskorších predpisov</w:t>
      </w:r>
      <w:r w:rsidRPr="00EA1950">
        <w:rPr>
          <w:rFonts w:ascii="Arial" w:hAnsi="Arial" w:cs="Arial"/>
          <w:sz w:val="20"/>
        </w:rPr>
        <w:t>. Získané osobné údaje nepodliehajú profilovaniu ani automatizovanému rozhodovaniu. Mandant nezamýšľa prenos osobných údajov do tretej krajiny, ani do medzinárodnej organizácie. Dotknutá osoba má na základe písomnej žiadosti alebo osobne u Mandanta  právo:</w:t>
      </w:r>
    </w:p>
    <w:p w14:paraId="73DDBAA6" w14:textId="77777777" w:rsidR="00EB7392" w:rsidRPr="00EA1950" w:rsidRDefault="00EB7392" w:rsidP="00EB7392">
      <w:pPr>
        <w:pStyle w:val="Zkladntext3"/>
        <w:numPr>
          <w:ilvl w:val="1"/>
          <w:numId w:val="14"/>
        </w:numPr>
        <w:spacing w:after="0" w:line="276" w:lineRule="auto"/>
        <w:ind w:left="851" w:hanging="425"/>
        <w:jc w:val="both"/>
        <w:rPr>
          <w:rFonts w:ascii="Arial" w:hAnsi="Arial" w:cs="Arial"/>
          <w:sz w:val="20"/>
          <w:szCs w:val="20"/>
        </w:rPr>
      </w:pPr>
      <w:r w:rsidRPr="00EA1950">
        <w:rPr>
          <w:rFonts w:ascii="Arial" w:hAnsi="Arial" w:cs="Arial"/>
          <w:sz w:val="20"/>
          <w:szCs w:val="20"/>
        </w:rPr>
        <w:t xml:space="preserve">žiadať o prístup k svojim osobným údajom a o opravu, vymazanie alebo obmedzenie spracúvania svojich osobných údajov; </w:t>
      </w:r>
    </w:p>
    <w:p w14:paraId="1C4E5C98" w14:textId="77777777" w:rsidR="00EB7392" w:rsidRPr="00EA1950" w:rsidRDefault="00EB7392" w:rsidP="00EB7392">
      <w:pPr>
        <w:pStyle w:val="Zkladntext3"/>
        <w:numPr>
          <w:ilvl w:val="1"/>
          <w:numId w:val="14"/>
        </w:numPr>
        <w:spacing w:after="0" w:line="276" w:lineRule="auto"/>
        <w:ind w:left="851" w:hanging="425"/>
        <w:jc w:val="both"/>
        <w:rPr>
          <w:rFonts w:ascii="Arial" w:hAnsi="Arial" w:cs="Arial"/>
          <w:sz w:val="20"/>
          <w:szCs w:val="20"/>
        </w:rPr>
      </w:pPr>
      <w:r w:rsidRPr="00EA1950">
        <w:rPr>
          <w:rFonts w:ascii="Arial" w:hAnsi="Arial" w:cs="Arial"/>
          <w:sz w:val="20"/>
          <w:szCs w:val="20"/>
        </w:rPr>
        <w:t xml:space="preserve">namietať spracúvanie svojich osobných údajov; </w:t>
      </w:r>
    </w:p>
    <w:p w14:paraId="0542ECD8" w14:textId="77777777" w:rsidR="00EB7392" w:rsidRPr="00EA1950" w:rsidRDefault="00EB7392" w:rsidP="00EB7392">
      <w:pPr>
        <w:pStyle w:val="Zkladntext3"/>
        <w:numPr>
          <w:ilvl w:val="1"/>
          <w:numId w:val="14"/>
        </w:numPr>
        <w:spacing w:after="0" w:line="276" w:lineRule="auto"/>
        <w:ind w:left="851" w:hanging="425"/>
        <w:jc w:val="both"/>
        <w:rPr>
          <w:rFonts w:ascii="Arial" w:hAnsi="Arial" w:cs="Arial"/>
          <w:sz w:val="20"/>
          <w:szCs w:val="20"/>
        </w:rPr>
      </w:pPr>
      <w:r w:rsidRPr="00EA1950">
        <w:rPr>
          <w:rFonts w:ascii="Arial" w:hAnsi="Arial" w:cs="Arial"/>
          <w:sz w:val="20"/>
          <w:szCs w:val="20"/>
        </w:rPr>
        <w:t>na prenosnosť osobných údajov;</w:t>
      </w:r>
    </w:p>
    <w:p w14:paraId="7384C1BA" w14:textId="77777777" w:rsidR="00EB7392" w:rsidRPr="00EA1950" w:rsidRDefault="00EB7392" w:rsidP="00EB7392">
      <w:pPr>
        <w:pStyle w:val="Zkladntext3"/>
        <w:numPr>
          <w:ilvl w:val="1"/>
          <w:numId w:val="14"/>
        </w:numPr>
        <w:spacing w:after="0" w:line="276" w:lineRule="auto"/>
        <w:ind w:left="851" w:hanging="425"/>
        <w:jc w:val="both"/>
        <w:rPr>
          <w:rFonts w:ascii="Arial" w:hAnsi="Arial" w:cs="Arial"/>
          <w:sz w:val="20"/>
          <w:szCs w:val="20"/>
        </w:rPr>
      </w:pPr>
      <w:r w:rsidRPr="00EA1950">
        <w:rPr>
          <w:rFonts w:ascii="Arial" w:hAnsi="Arial" w:cs="Arial"/>
          <w:sz w:val="20"/>
          <w:szCs w:val="20"/>
        </w:rPr>
        <w:t>podať návrh na začatie konania na Úrade na ochranu osobných údajov S</w:t>
      </w:r>
      <w:r>
        <w:rPr>
          <w:rFonts w:ascii="Arial" w:hAnsi="Arial" w:cs="Arial"/>
          <w:sz w:val="20"/>
          <w:szCs w:val="20"/>
        </w:rPr>
        <w:t>lovenskej republiky</w:t>
      </w:r>
      <w:r w:rsidRPr="00EA1950">
        <w:rPr>
          <w:rFonts w:ascii="Arial" w:hAnsi="Arial" w:cs="Arial"/>
          <w:sz w:val="20"/>
          <w:szCs w:val="20"/>
        </w:rPr>
        <w:t>. Ďalšie informácie o spracúvaní osobných údajov je možné nájsť aj na webovej stránke Mandanta (ďalej len „</w:t>
      </w:r>
      <w:r w:rsidRPr="00EA1950">
        <w:rPr>
          <w:rFonts w:ascii="Arial" w:hAnsi="Arial" w:cs="Arial"/>
          <w:b/>
          <w:bCs/>
          <w:sz w:val="20"/>
          <w:szCs w:val="20"/>
        </w:rPr>
        <w:t>Informácie o ochrane osobných údajov</w:t>
      </w:r>
      <w:r w:rsidRPr="00EA1950">
        <w:rPr>
          <w:rFonts w:ascii="Arial" w:hAnsi="Arial" w:cs="Arial"/>
          <w:sz w:val="20"/>
          <w:szCs w:val="20"/>
        </w:rPr>
        <w:t xml:space="preserve">“). </w:t>
      </w:r>
    </w:p>
    <w:p w14:paraId="470903AA" w14:textId="77777777" w:rsidR="00EB7392" w:rsidRPr="00EA1950" w:rsidRDefault="00EB7392" w:rsidP="00EB7392">
      <w:pPr>
        <w:pStyle w:val="Zkladntext3"/>
        <w:spacing w:after="0" w:line="276" w:lineRule="auto"/>
        <w:ind w:left="567"/>
        <w:jc w:val="both"/>
        <w:rPr>
          <w:rFonts w:ascii="Arial" w:hAnsi="Arial" w:cs="Arial"/>
          <w:sz w:val="20"/>
          <w:szCs w:val="20"/>
        </w:rPr>
      </w:pPr>
    </w:p>
    <w:p w14:paraId="3FDE7DC7" w14:textId="77777777" w:rsidR="00EB7392" w:rsidRPr="00EA1950" w:rsidRDefault="00EB7392" w:rsidP="00EB7392">
      <w:pPr>
        <w:pStyle w:val="Odsekzoznamu"/>
        <w:numPr>
          <w:ilvl w:val="1"/>
          <w:numId w:val="12"/>
        </w:numPr>
        <w:spacing w:line="276" w:lineRule="auto"/>
        <w:ind w:left="426" w:hanging="426"/>
        <w:contextualSpacing/>
        <w:jc w:val="both"/>
        <w:rPr>
          <w:rFonts w:ascii="Arial" w:hAnsi="Arial" w:cs="Arial"/>
          <w:sz w:val="20"/>
        </w:rPr>
      </w:pPr>
      <w:r w:rsidRPr="00EA1950">
        <w:rPr>
          <w:rFonts w:ascii="Arial" w:hAnsi="Arial" w:cs="Arial"/>
          <w:sz w:val="20"/>
        </w:rPr>
        <w:t>Mandatár podpisom Zmluvy potvrdzuje:</w:t>
      </w:r>
    </w:p>
    <w:p w14:paraId="558C2025" w14:textId="77777777" w:rsidR="00EB7392" w:rsidRPr="00EA1950" w:rsidRDefault="00EB7392" w:rsidP="00EB7392">
      <w:pPr>
        <w:pStyle w:val="Zkladntext"/>
        <w:numPr>
          <w:ilvl w:val="0"/>
          <w:numId w:val="13"/>
        </w:numPr>
        <w:spacing w:after="0" w:line="276" w:lineRule="auto"/>
        <w:ind w:left="851" w:hanging="425"/>
        <w:contextualSpacing/>
        <w:jc w:val="both"/>
        <w:rPr>
          <w:rFonts w:ascii="Arial" w:hAnsi="Arial" w:cs="Arial"/>
          <w:sz w:val="20"/>
          <w:lang w:val="sk-SK"/>
        </w:rPr>
      </w:pPr>
      <w:r w:rsidRPr="00EA1950">
        <w:rPr>
          <w:rFonts w:ascii="Arial" w:hAnsi="Arial" w:cs="Arial"/>
          <w:sz w:val="20"/>
          <w:lang w:val="sk-SK"/>
        </w:rPr>
        <w:t>správnosť a pravdivosť osobných údajov, ktoré sa ho týkajú a sú uvedené v tejto Zmluve,</w:t>
      </w:r>
    </w:p>
    <w:p w14:paraId="7BBA1802" w14:textId="77777777" w:rsidR="00EB7392" w:rsidRPr="00EA1950" w:rsidRDefault="00EB7392" w:rsidP="00EB7392">
      <w:pPr>
        <w:pStyle w:val="Zkladntext"/>
        <w:numPr>
          <w:ilvl w:val="0"/>
          <w:numId w:val="13"/>
        </w:numPr>
        <w:spacing w:after="0" w:line="276" w:lineRule="auto"/>
        <w:ind w:left="851" w:hanging="425"/>
        <w:contextualSpacing/>
        <w:jc w:val="both"/>
        <w:rPr>
          <w:rFonts w:ascii="Arial" w:hAnsi="Arial" w:cs="Arial"/>
          <w:sz w:val="20"/>
          <w:lang w:val="sk-SK"/>
        </w:rPr>
      </w:pPr>
      <w:r w:rsidRPr="00EA1950">
        <w:rPr>
          <w:rFonts w:ascii="Arial" w:hAnsi="Arial" w:cs="Arial"/>
          <w:sz w:val="20"/>
          <w:lang w:val="sk-SK"/>
        </w:rPr>
        <w:t>že mu boli poskytnuté Informácie o ochrane osobných údajov,</w:t>
      </w:r>
    </w:p>
    <w:p w14:paraId="2D380C80" w14:textId="77777777" w:rsidR="00EB7392" w:rsidRPr="00EA1950" w:rsidRDefault="00EB7392" w:rsidP="00EB7392">
      <w:pPr>
        <w:pStyle w:val="Zkladntext"/>
        <w:numPr>
          <w:ilvl w:val="0"/>
          <w:numId w:val="13"/>
        </w:numPr>
        <w:spacing w:after="0" w:line="276" w:lineRule="auto"/>
        <w:ind w:left="851" w:hanging="425"/>
        <w:contextualSpacing/>
        <w:jc w:val="both"/>
        <w:rPr>
          <w:rFonts w:ascii="Arial" w:hAnsi="Arial" w:cs="Arial"/>
          <w:sz w:val="20"/>
          <w:lang w:val="sk-SK"/>
        </w:rPr>
      </w:pPr>
      <w:r w:rsidRPr="00EA1950">
        <w:rPr>
          <w:rFonts w:ascii="Arial" w:hAnsi="Arial" w:cs="Arial"/>
          <w:sz w:val="20"/>
          <w:lang w:val="sk-SK"/>
        </w:rPr>
        <w:t>že v rozsahu ustanovenom všeobecne záväznými právnymi predpismi informoval o podmienkach spracúvania osobných údajov iné osoby, ktorých osobné údaje poskytol Mandantovi v súvislosti s uzatvorením tejto Zmluvy (napr. kontaktné osoby, zamestnanci, zástupcovia, subdodávatelia).</w:t>
      </w:r>
    </w:p>
    <w:p w14:paraId="5A444312" w14:textId="77777777" w:rsidR="00EB7392" w:rsidRPr="00EA1950" w:rsidRDefault="00EB7392" w:rsidP="00EB7392">
      <w:pPr>
        <w:pStyle w:val="Zkladntext3"/>
        <w:spacing w:after="0" w:line="276" w:lineRule="auto"/>
        <w:ind w:left="567"/>
        <w:jc w:val="both"/>
        <w:rPr>
          <w:rFonts w:ascii="Arial" w:hAnsi="Arial" w:cs="Arial"/>
          <w:sz w:val="20"/>
          <w:szCs w:val="20"/>
        </w:rPr>
      </w:pPr>
    </w:p>
    <w:p w14:paraId="07CDE8B4" w14:textId="77777777" w:rsidR="00EB7392" w:rsidRPr="00EA1950" w:rsidRDefault="00EB7392" w:rsidP="00EB7392">
      <w:pPr>
        <w:pStyle w:val="Odsekzoznamu"/>
        <w:numPr>
          <w:ilvl w:val="1"/>
          <w:numId w:val="12"/>
        </w:numPr>
        <w:spacing w:after="240" w:line="276" w:lineRule="auto"/>
        <w:ind w:left="426" w:hanging="426"/>
        <w:contextualSpacing/>
        <w:jc w:val="both"/>
        <w:rPr>
          <w:rFonts w:ascii="Arial" w:hAnsi="Arial" w:cs="Arial"/>
          <w:sz w:val="20"/>
        </w:rPr>
      </w:pPr>
      <w:r w:rsidRPr="00EA1950">
        <w:rPr>
          <w:rFonts w:ascii="Arial" w:hAnsi="Arial" w:cs="Arial"/>
          <w:sz w:val="20"/>
        </w:rPr>
        <w:t>Nadpisy v Zmluve slúžia len k jej  prehľadnosti a neberú sa do úvahy pri výklade Zmluvy, rovnako sa nepovažujú ani za definície alebo za vysvetlivky jednotlivých zmluvných ustanovení.</w:t>
      </w:r>
    </w:p>
    <w:p w14:paraId="0164E8BB" w14:textId="77777777" w:rsidR="00EB7392" w:rsidRPr="00EA1950" w:rsidRDefault="00EB7392" w:rsidP="00EB7392">
      <w:pPr>
        <w:pStyle w:val="Odsekzoznamu"/>
        <w:spacing w:after="240" w:line="276" w:lineRule="auto"/>
        <w:ind w:left="426" w:hanging="426"/>
        <w:contextualSpacing/>
        <w:jc w:val="both"/>
        <w:rPr>
          <w:rFonts w:ascii="Arial" w:hAnsi="Arial" w:cs="Arial"/>
          <w:sz w:val="20"/>
        </w:rPr>
      </w:pPr>
    </w:p>
    <w:p w14:paraId="17410F46" w14:textId="77777777" w:rsidR="00EB7392" w:rsidRPr="00EA1950" w:rsidRDefault="00EB7392" w:rsidP="00EB7392">
      <w:pPr>
        <w:pStyle w:val="Odsekzoznamu"/>
        <w:numPr>
          <w:ilvl w:val="1"/>
          <w:numId w:val="12"/>
        </w:numPr>
        <w:spacing w:line="276" w:lineRule="auto"/>
        <w:ind w:left="426" w:hanging="426"/>
        <w:contextualSpacing/>
        <w:jc w:val="both"/>
        <w:rPr>
          <w:rFonts w:ascii="Arial" w:hAnsi="Arial" w:cs="Arial"/>
          <w:sz w:val="20"/>
        </w:rPr>
      </w:pPr>
      <w:r w:rsidRPr="00EA1950">
        <w:rPr>
          <w:rFonts w:ascii="Arial" w:hAnsi="Arial" w:cs="Arial"/>
          <w:sz w:val="20"/>
        </w:rPr>
        <w:t xml:space="preserve">Mandant je oprávnený postúpiť/previesť túto Zmluvu, alebo jej časť, ako aj jednotlivé práva a povinnosti vyplývajúce mu z tejto Zmluvy na tretiu osobu s tým, že je povinný toto písomne vopred oznámiť Mandatárovi. Podpisom tejto Zmluvy Mandatár dáva svoj neodvolateľný súhlas s takýmto postúpením/prevodom. </w:t>
      </w:r>
    </w:p>
    <w:p w14:paraId="35F3B2E5" w14:textId="77777777" w:rsidR="00EB7392" w:rsidRPr="00EA1950" w:rsidRDefault="00EB7392" w:rsidP="00EB7392">
      <w:pPr>
        <w:pStyle w:val="Odsekzoznamu"/>
        <w:spacing w:line="276" w:lineRule="auto"/>
        <w:ind w:left="426" w:hanging="426"/>
        <w:rPr>
          <w:rFonts w:ascii="Arial" w:hAnsi="Arial" w:cs="Arial"/>
          <w:sz w:val="20"/>
        </w:rPr>
      </w:pPr>
    </w:p>
    <w:p w14:paraId="6122BE96" w14:textId="0D80BE07" w:rsidR="00EB7392" w:rsidRDefault="00EB7392" w:rsidP="00EB7392">
      <w:pPr>
        <w:pStyle w:val="Odsekzoznamu"/>
        <w:numPr>
          <w:ilvl w:val="1"/>
          <w:numId w:val="12"/>
        </w:numPr>
        <w:spacing w:line="276" w:lineRule="auto"/>
        <w:ind w:left="426" w:hanging="426"/>
        <w:contextualSpacing/>
        <w:jc w:val="both"/>
        <w:rPr>
          <w:rFonts w:ascii="Arial" w:hAnsi="Arial" w:cs="Arial"/>
          <w:sz w:val="20"/>
        </w:rPr>
      </w:pPr>
      <w:r w:rsidRPr="00EA1950">
        <w:rPr>
          <w:rFonts w:ascii="Arial" w:hAnsi="Arial" w:cs="Arial"/>
          <w:sz w:val="20"/>
        </w:rPr>
        <w:t xml:space="preserve">Práva a povinnosti </w:t>
      </w:r>
      <w:r w:rsidR="00401213">
        <w:rPr>
          <w:rFonts w:ascii="Arial" w:hAnsi="Arial" w:cs="Arial"/>
          <w:sz w:val="20"/>
        </w:rPr>
        <w:t>Z</w:t>
      </w:r>
      <w:r w:rsidRPr="00EA1950">
        <w:rPr>
          <w:rFonts w:ascii="Arial" w:hAnsi="Arial" w:cs="Arial"/>
          <w:sz w:val="20"/>
        </w:rPr>
        <w:t>mluvných strán neupravené touto Zmluvou sa spravujú Obchodným zákonníkom a všeobecne záväznými právnymi predpismi Slovenskej republiky.</w:t>
      </w:r>
    </w:p>
    <w:p w14:paraId="616EC4EB" w14:textId="77777777" w:rsidR="007F132E" w:rsidRPr="007F132E" w:rsidRDefault="007F132E" w:rsidP="007F132E">
      <w:pPr>
        <w:pStyle w:val="Odsekzoznamu"/>
        <w:rPr>
          <w:rFonts w:ascii="Arial" w:hAnsi="Arial" w:cs="Arial"/>
          <w:sz w:val="20"/>
        </w:rPr>
      </w:pPr>
    </w:p>
    <w:p w14:paraId="1F06C2E0" w14:textId="55C0D334" w:rsidR="007F132E" w:rsidRPr="00EA1950" w:rsidRDefault="007F132E" w:rsidP="00EB7392">
      <w:pPr>
        <w:pStyle w:val="Odsekzoznamu"/>
        <w:numPr>
          <w:ilvl w:val="1"/>
          <w:numId w:val="12"/>
        </w:numPr>
        <w:spacing w:line="276" w:lineRule="auto"/>
        <w:ind w:left="426" w:hanging="426"/>
        <w:contextualSpacing/>
        <w:jc w:val="both"/>
        <w:rPr>
          <w:rFonts w:ascii="Arial" w:hAnsi="Arial" w:cs="Arial"/>
          <w:sz w:val="20"/>
        </w:rPr>
      </w:pPr>
      <w:r>
        <w:rPr>
          <w:rFonts w:ascii="Arial" w:hAnsi="Arial" w:cs="Arial"/>
          <w:sz w:val="20"/>
        </w:rPr>
        <w:t xml:space="preserve">Mandatár a jeho subdodávatelia sú povinný dodržiavať všetky povinnosti vyplývajúce zo </w:t>
      </w:r>
      <w:r w:rsidRPr="007F132E">
        <w:rPr>
          <w:rFonts w:ascii="Arial" w:hAnsi="Arial" w:cs="Arial"/>
          <w:sz w:val="20"/>
        </w:rPr>
        <w:t>zákon</w:t>
      </w:r>
      <w:r>
        <w:rPr>
          <w:rFonts w:ascii="Arial" w:hAnsi="Arial" w:cs="Arial"/>
          <w:sz w:val="20"/>
        </w:rPr>
        <w:t>a</w:t>
      </w:r>
      <w:r w:rsidRPr="007F132E">
        <w:rPr>
          <w:rFonts w:ascii="Arial" w:hAnsi="Arial" w:cs="Arial"/>
          <w:sz w:val="20"/>
        </w:rPr>
        <w:t xml:space="preserve"> č. 315/2016 Z. z. o registri partnerov verejného sektora a o zmene a doplnení niektorých zákonov v znení neskorších predpiso</w:t>
      </w:r>
      <w:r>
        <w:rPr>
          <w:rFonts w:ascii="Arial" w:hAnsi="Arial" w:cs="Arial"/>
          <w:sz w:val="20"/>
        </w:rPr>
        <w:t>v.</w:t>
      </w:r>
    </w:p>
    <w:p w14:paraId="0CF67C47" w14:textId="77777777" w:rsidR="00EB7392" w:rsidRPr="00EA1950" w:rsidRDefault="00EB7392" w:rsidP="00EB7392">
      <w:pPr>
        <w:pStyle w:val="Odsekzoznamu"/>
        <w:spacing w:line="276" w:lineRule="auto"/>
        <w:ind w:left="426" w:hanging="426"/>
        <w:rPr>
          <w:rFonts w:ascii="Arial" w:hAnsi="Arial" w:cs="Arial"/>
          <w:sz w:val="20"/>
        </w:rPr>
      </w:pPr>
    </w:p>
    <w:p w14:paraId="670A65F7" w14:textId="65C06827" w:rsidR="00EB7392" w:rsidRPr="00EA1950" w:rsidRDefault="00EB7392" w:rsidP="00EB7392">
      <w:pPr>
        <w:pStyle w:val="Odsekzoznamu"/>
        <w:numPr>
          <w:ilvl w:val="1"/>
          <w:numId w:val="12"/>
        </w:numPr>
        <w:spacing w:line="276" w:lineRule="auto"/>
        <w:ind w:left="426" w:hanging="426"/>
        <w:contextualSpacing/>
        <w:jc w:val="both"/>
        <w:rPr>
          <w:rFonts w:ascii="Arial" w:hAnsi="Arial" w:cs="Arial"/>
          <w:sz w:val="20"/>
        </w:rPr>
      </w:pPr>
      <w:r w:rsidRPr="00EA1950">
        <w:rPr>
          <w:rFonts w:ascii="Arial" w:hAnsi="Arial" w:cs="Arial"/>
          <w:sz w:val="20"/>
        </w:rPr>
        <w:t xml:space="preserve">Táto </w:t>
      </w:r>
      <w:r w:rsidR="00401213">
        <w:rPr>
          <w:rFonts w:ascii="Arial" w:hAnsi="Arial" w:cs="Arial"/>
          <w:sz w:val="20"/>
        </w:rPr>
        <w:t>Z</w:t>
      </w:r>
      <w:r w:rsidRPr="00EA1950">
        <w:rPr>
          <w:rFonts w:ascii="Arial" w:hAnsi="Arial" w:cs="Arial"/>
          <w:sz w:val="20"/>
        </w:rPr>
        <w:t xml:space="preserve">mluva nadobúda platnosť dňom jej podpisu obidvomi </w:t>
      </w:r>
      <w:r w:rsidR="00401213">
        <w:rPr>
          <w:rFonts w:ascii="Arial" w:hAnsi="Arial" w:cs="Arial"/>
          <w:sz w:val="20"/>
        </w:rPr>
        <w:t>Z</w:t>
      </w:r>
      <w:r w:rsidRPr="00EA1950">
        <w:rPr>
          <w:rFonts w:ascii="Arial" w:hAnsi="Arial" w:cs="Arial"/>
          <w:sz w:val="20"/>
        </w:rPr>
        <w:t xml:space="preserve">mluvnými stranami a účinnosť dňom nasledujúcim po dni jej zverejnenia </w:t>
      </w:r>
      <w:r w:rsidR="00D7239B">
        <w:rPr>
          <w:rFonts w:ascii="Arial" w:hAnsi="Arial" w:cs="Arial"/>
          <w:sz w:val="20"/>
        </w:rPr>
        <w:t>v Centrálnom registri zmlúv</w:t>
      </w:r>
      <w:r w:rsidRPr="00EA1950">
        <w:rPr>
          <w:rFonts w:ascii="Arial" w:hAnsi="Arial" w:cs="Arial"/>
          <w:sz w:val="20"/>
        </w:rPr>
        <w:t xml:space="preserve"> v zmysle § 47a Občianskeho zákonníka a § 5a zákona č. 211/2000 Z. z. o slobodnom prístupe k informáciám a o zmene a doplnení niektorých zákonov (zákon o slobode informácií) v znení neskorších predpisov.</w:t>
      </w:r>
    </w:p>
    <w:p w14:paraId="14F69B16" w14:textId="77777777" w:rsidR="00EB7392" w:rsidRPr="00EA1950" w:rsidRDefault="00EB7392" w:rsidP="00EB7392">
      <w:pPr>
        <w:pStyle w:val="Odsekzoznamu"/>
        <w:spacing w:line="276" w:lineRule="auto"/>
        <w:ind w:left="0"/>
        <w:jc w:val="both"/>
        <w:rPr>
          <w:rFonts w:ascii="Arial" w:hAnsi="Arial" w:cs="Arial"/>
          <w:sz w:val="20"/>
        </w:rPr>
      </w:pPr>
    </w:p>
    <w:p w14:paraId="53A8531D" w14:textId="77777777" w:rsidR="00EB7392" w:rsidRPr="00EA1950" w:rsidRDefault="00EB7392" w:rsidP="00EB7392">
      <w:pPr>
        <w:pStyle w:val="Odsekzoznamu"/>
        <w:numPr>
          <w:ilvl w:val="1"/>
          <w:numId w:val="12"/>
        </w:numPr>
        <w:spacing w:after="240" w:line="276" w:lineRule="auto"/>
        <w:ind w:left="426" w:hanging="426"/>
        <w:contextualSpacing/>
        <w:jc w:val="both"/>
        <w:rPr>
          <w:rFonts w:ascii="Arial" w:hAnsi="Arial" w:cs="Arial"/>
          <w:sz w:val="20"/>
        </w:rPr>
      </w:pPr>
      <w:r w:rsidRPr="00EA1950">
        <w:rPr>
          <w:rFonts w:ascii="Arial" w:hAnsi="Arial" w:cs="Arial"/>
          <w:sz w:val="20"/>
        </w:rPr>
        <w:lastRenderedPageBreak/>
        <w:t>Neoddeliteľnou súčasťou tejto Zmluvy je:</w:t>
      </w:r>
    </w:p>
    <w:p w14:paraId="2BEB182B" w14:textId="749D7586" w:rsidR="00375E0E" w:rsidRDefault="00375E0E" w:rsidP="00EB7392">
      <w:pPr>
        <w:pStyle w:val="Zkladntext3"/>
        <w:spacing w:line="276" w:lineRule="auto"/>
        <w:ind w:left="709"/>
        <w:jc w:val="both"/>
        <w:rPr>
          <w:rFonts w:ascii="Arial" w:hAnsi="Arial" w:cs="Arial"/>
          <w:sz w:val="20"/>
          <w:szCs w:val="20"/>
        </w:rPr>
      </w:pPr>
      <w:r>
        <w:rPr>
          <w:rFonts w:ascii="Arial" w:hAnsi="Arial" w:cs="Arial"/>
          <w:sz w:val="20"/>
        </w:rPr>
        <w:t>Príloha č.1 - Technická špecifikácia</w:t>
      </w:r>
    </w:p>
    <w:p w14:paraId="7B895B3E" w14:textId="1F97CB1C" w:rsidR="00EB7392" w:rsidRDefault="00EB7392" w:rsidP="00EB7392">
      <w:pPr>
        <w:pStyle w:val="Zkladntext3"/>
        <w:spacing w:line="276" w:lineRule="auto"/>
        <w:ind w:left="709"/>
        <w:jc w:val="both"/>
        <w:rPr>
          <w:rFonts w:ascii="Arial" w:hAnsi="Arial" w:cs="Arial"/>
          <w:sz w:val="20"/>
          <w:szCs w:val="20"/>
        </w:rPr>
      </w:pPr>
      <w:r w:rsidRPr="00EA1950">
        <w:rPr>
          <w:rFonts w:ascii="Arial" w:hAnsi="Arial" w:cs="Arial"/>
          <w:sz w:val="20"/>
          <w:szCs w:val="20"/>
        </w:rPr>
        <w:t xml:space="preserve">Príloha č. </w:t>
      </w:r>
      <w:r w:rsidR="00375E0E">
        <w:rPr>
          <w:rFonts w:ascii="Arial" w:hAnsi="Arial" w:cs="Arial"/>
          <w:sz w:val="20"/>
          <w:szCs w:val="20"/>
        </w:rPr>
        <w:t>2</w:t>
      </w:r>
      <w:r w:rsidR="00DD449C">
        <w:rPr>
          <w:rFonts w:ascii="Arial" w:hAnsi="Arial" w:cs="Arial"/>
          <w:sz w:val="20"/>
          <w:szCs w:val="20"/>
        </w:rPr>
        <w:t xml:space="preserve"> -</w:t>
      </w:r>
      <w:r w:rsidRPr="00EA1950">
        <w:rPr>
          <w:rFonts w:ascii="Arial" w:hAnsi="Arial" w:cs="Arial"/>
          <w:sz w:val="20"/>
          <w:szCs w:val="20"/>
        </w:rPr>
        <w:t xml:space="preserve"> </w:t>
      </w:r>
      <w:r w:rsidR="00375E0E">
        <w:rPr>
          <w:rFonts w:ascii="Arial" w:hAnsi="Arial" w:cs="Arial"/>
          <w:sz w:val="20"/>
          <w:szCs w:val="20"/>
        </w:rPr>
        <w:t>Cena</w:t>
      </w:r>
    </w:p>
    <w:p w14:paraId="44058CC9" w14:textId="4E201B30" w:rsidR="004A713D" w:rsidRPr="00EA1950" w:rsidRDefault="004A713D" w:rsidP="00EB7392">
      <w:pPr>
        <w:pStyle w:val="Zkladntext3"/>
        <w:spacing w:line="276" w:lineRule="auto"/>
        <w:ind w:left="709"/>
        <w:jc w:val="both"/>
        <w:rPr>
          <w:rFonts w:ascii="Arial" w:hAnsi="Arial" w:cs="Arial"/>
          <w:sz w:val="20"/>
          <w:szCs w:val="20"/>
        </w:rPr>
      </w:pPr>
      <w:r>
        <w:rPr>
          <w:rFonts w:ascii="Arial" w:hAnsi="Arial" w:cs="Arial"/>
          <w:sz w:val="20"/>
          <w:szCs w:val="20"/>
        </w:rPr>
        <w:t>Príloha č.</w:t>
      </w:r>
      <w:r w:rsidR="00375E0E">
        <w:rPr>
          <w:rFonts w:ascii="Arial" w:hAnsi="Arial" w:cs="Arial"/>
          <w:sz w:val="20"/>
          <w:szCs w:val="20"/>
        </w:rPr>
        <w:t>3</w:t>
      </w:r>
      <w:r>
        <w:rPr>
          <w:rFonts w:ascii="Arial" w:hAnsi="Arial" w:cs="Arial"/>
          <w:sz w:val="20"/>
          <w:szCs w:val="20"/>
        </w:rPr>
        <w:t xml:space="preserve"> </w:t>
      </w:r>
      <w:r w:rsidR="00801638">
        <w:rPr>
          <w:rFonts w:ascii="Arial" w:hAnsi="Arial" w:cs="Arial"/>
          <w:sz w:val="20"/>
          <w:szCs w:val="20"/>
        </w:rPr>
        <w:t>–</w:t>
      </w:r>
      <w:r w:rsidR="00DD449C">
        <w:rPr>
          <w:rFonts w:ascii="Arial" w:hAnsi="Arial" w:cs="Arial"/>
          <w:sz w:val="20"/>
          <w:szCs w:val="20"/>
        </w:rPr>
        <w:t xml:space="preserve"> </w:t>
      </w:r>
      <w:r w:rsidR="00375E0E" w:rsidRPr="00EA1950">
        <w:rPr>
          <w:rFonts w:ascii="Arial" w:hAnsi="Arial" w:cs="Arial"/>
          <w:sz w:val="20"/>
          <w:szCs w:val="20"/>
        </w:rPr>
        <w:t>Subdodávatelia</w:t>
      </w:r>
      <w:r w:rsidR="00801638">
        <w:rPr>
          <w:rFonts w:ascii="Arial" w:hAnsi="Arial" w:cs="Arial"/>
          <w:sz w:val="20"/>
          <w:szCs w:val="20"/>
        </w:rPr>
        <w:t xml:space="preserve"> a experti</w:t>
      </w:r>
    </w:p>
    <w:p w14:paraId="5F7E6650" w14:textId="77777777" w:rsidR="00EB7392" w:rsidRPr="00EA1950" w:rsidRDefault="00EB7392" w:rsidP="00EB7392">
      <w:pPr>
        <w:pStyle w:val="Zkladntext3"/>
        <w:spacing w:after="0" w:line="276" w:lineRule="auto"/>
        <w:ind w:left="709"/>
        <w:jc w:val="both"/>
        <w:rPr>
          <w:rFonts w:ascii="Arial" w:hAnsi="Arial" w:cs="Arial"/>
          <w:sz w:val="20"/>
          <w:szCs w:val="20"/>
        </w:rPr>
      </w:pPr>
    </w:p>
    <w:p w14:paraId="0F27F098" w14:textId="0F866C20" w:rsidR="00EB7392" w:rsidRPr="00EA1950" w:rsidRDefault="00EB7392" w:rsidP="00EB7392">
      <w:pPr>
        <w:numPr>
          <w:ilvl w:val="1"/>
          <w:numId w:val="12"/>
        </w:numPr>
        <w:spacing w:line="276" w:lineRule="auto"/>
        <w:ind w:left="426" w:hanging="426"/>
        <w:jc w:val="both"/>
        <w:rPr>
          <w:rFonts w:ascii="Arial" w:hAnsi="Arial" w:cs="Arial"/>
          <w:sz w:val="20"/>
        </w:rPr>
      </w:pPr>
      <w:r w:rsidRPr="00EA1950">
        <w:rPr>
          <w:rFonts w:ascii="Arial" w:hAnsi="Arial" w:cs="Arial"/>
          <w:sz w:val="20"/>
        </w:rPr>
        <w:t xml:space="preserve">Zmluva bola vyhotovená v </w:t>
      </w:r>
      <w:r>
        <w:rPr>
          <w:rFonts w:ascii="Arial" w:hAnsi="Arial" w:cs="Arial"/>
          <w:sz w:val="20"/>
        </w:rPr>
        <w:t>štyroch</w:t>
      </w:r>
      <w:r w:rsidRPr="00EA1950">
        <w:rPr>
          <w:rFonts w:ascii="Arial" w:hAnsi="Arial" w:cs="Arial"/>
          <w:sz w:val="20"/>
        </w:rPr>
        <w:t xml:space="preserve"> </w:t>
      </w:r>
      <w:r>
        <w:rPr>
          <w:rFonts w:ascii="Arial" w:hAnsi="Arial" w:cs="Arial"/>
          <w:sz w:val="20"/>
        </w:rPr>
        <w:t xml:space="preserve">(4) </w:t>
      </w:r>
      <w:r w:rsidRPr="00EA1950">
        <w:rPr>
          <w:rFonts w:ascii="Arial" w:hAnsi="Arial" w:cs="Arial"/>
          <w:sz w:val="20"/>
        </w:rPr>
        <w:t xml:space="preserve">rovnopisoch, z ktorých každá </w:t>
      </w:r>
      <w:r w:rsidR="00BC2453">
        <w:rPr>
          <w:rFonts w:ascii="Arial" w:hAnsi="Arial" w:cs="Arial"/>
          <w:sz w:val="20"/>
        </w:rPr>
        <w:t>Z</w:t>
      </w:r>
      <w:r w:rsidRPr="00EA1950">
        <w:rPr>
          <w:rFonts w:ascii="Arial" w:hAnsi="Arial" w:cs="Arial"/>
          <w:sz w:val="20"/>
        </w:rPr>
        <w:t xml:space="preserve">mluvná strana prevezme </w:t>
      </w:r>
      <w:r>
        <w:rPr>
          <w:rFonts w:ascii="Arial" w:hAnsi="Arial" w:cs="Arial"/>
          <w:sz w:val="20"/>
        </w:rPr>
        <w:t>dva</w:t>
      </w:r>
      <w:r w:rsidRPr="00EA1950">
        <w:rPr>
          <w:rFonts w:ascii="Arial" w:hAnsi="Arial" w:cs="Arial"/>
          <w:sz w:val="20"/>
        </w:rPr>
        <w:t xml:space="preserve"> </w:t>
      </w:r>
      <w:r>
        <w:rPr>
          <w:rFonts w:ascii="Arial" w:hAnsi="Arial" w:cs="Arial"/>
          <w:sz w:val="20"/>
        </w:rPr>
        <w:t xml:space="preserve">(2) </w:t>
      </w:r>
      <w:r w:rsidRPr="00EA1950">
        <w:rPr>
          <w:rFonts w:ascii="Arial" w:hAnsi="Arial" w:cs="Arial"/>
          <w:sz w:val="20"/>
        </w:rPr>
        <w:t>rovnopis</w:t>
      </w:r>
      <w:r>
        <w:rPr>
          <w:rFonts w:ascii="Arial" w:hAnsi="Arial" w:cs="Arial"/>
          <w:sz w:val="20"/>
        </w:rPr>
        <w:t>y</w:t>
      </w:r>
      <w:r w:rsidRPr="00EA1950">
        <w:rPr>
          <w:rFonts w:ascii="Arial" w:hAnsi="Arial" w:cs="Arial"/>
          <w:sz w:val="20"/>
        </w:rPr>
        <w:t>.</w:t>
      </w:r>
    </w:p>
    <w:p w14:paraId="0A45AF6B" w14:textId="77777777" w:rsidR="00EB7392" w:rsidRPr="00EA1950" w:rsidRDefault="00EB7392" w:rsidP="00EB7392">
      <w:pPr>
        <w:spacing w:line="276" w:lineRule="auto"/>
        <w:ind w:left="426"/>
        <w:jc w:val="both"/>
        <w:rPr>
          <w:rFonts w:ascii="Arial" w:hAnsi="Arial" w:cs="Arial"/>
          <w:sz w:val="20"/>
        </w:rPr>
      </w:pPr>
    </w:p>
    <w:p w14:paraId="2E675831" w14:textId="702279C8" w:rsidR="00EB7392" w:rsidRPr="00EA1950" w:rsidRDefault="00EB7392" w:rsidP="00EB7392">
      <w:pPr>
        <w:numPr>
          <w:ilvl w:val="1"/>
          <w:numId w:val="12"/>
        </w:numPr>
        <w:spacing w:line="276" w:lineRule="auto"/>
        <w:ind w:left="426" w:hanging="426"/>
        <w:jc w:val="both"/>
        <w:rPr>
          <w:rFonts w:ascii="Arial" w:hAnsi="Arial" w:cs="Arial"/>
          <w:sz w:val="20"/>
        </w:rPr>
      </w:pPr>
      <w:r w:rsidRPr="00EA1950">
        <w:rPr>
          <w:rFonts w:ascii="Arial" w:hAnsi="Arial" w:cs="Arial"/>
          <w:sz w:val="20"/>
        </w:rPr>
        <w:t xml:space="preserve">Akékoľvek zmeny tejto </w:t>
      </w:r>
      <w:r w:rsidR="00401213">
        <w:rPr>
          <w:rFonts w:ascii="Arial" w:hAnsi="Arial" w:cs="Arial"/>
          <w:sz w:val="20"/>
        </w:rPr>
        <w:t>Z</w:t>
      </w:r>
      <w:r w:rsidRPr="00EA1950">
        <w:rPr>
          <w:rFonts w:ascii="Arial" w:hAnsi="Arial" w:cs="Arial"/>
          <w:sz w:val="20"/>
        </w:rPr>
        <w:t>mluvy je možné vykonať výlučne na základe písomnej dohody zmluvných strán formou očíslovaných písomných dodatkov k </w:t>
      </w:r>
      <w:r w:rsidR="00401213">
        <w:rPr>
          <w:rFonts w:ascii="Arial" w:hAnsi="Arial" w:cs="Arial"/>
          <w:sz w:val="20"/>
        </w:rPr>
        <w:t>Z</w:t>
      </w:r>
      <w:r w:rsidRPr="00EA1950">
        <w:rPr>
          <w:rFonts w:ascii="Arial" w:hAnsi="Arial" w:cs="Arial"/>
          <w:sz w:val="20"/>
        </w:rPr>
        <w:t xml:space="preserve">mluve podpísaných oboma </w:t>
      </w:r>
      <w:r w:rsidR="00401213">
        <w:rPr>
          <w:rFonts w:ascii="Arial" w:hAnsi="Arial" w:cs="Arial"/>
          <w:sz w:val="20"/>
        </w:rPr>
        <w:t>Z</w:t>
      </w:r>
      <w:r w:rsidRPr="00EA1950">
        <w:rPr>
          <w:rFonts w:ascii="Arial" w:hAnsi="Arial" w:cs="Arial"/>
          <w:sz w:val="20"/>
        </w:rPr>
        <w:t>mluvnými  stranami.</w:t>
      </w:r>
    </w:p>
    <w:p w14:paraId="4DAF0BBE" w14:textId="77777777" w:rsidR="00EB7392" w:rsidRPr="00EA1950" w:rsidRDefault="00EB7392" w:rsidP="00EB7392">
      <w:pPr>
        <w:spacing w:line="276" w:lineRule="auto"/>
        <w:ind w:left="426"/>
        <w:jc w:val="both"/>
        <w:rPr>
          <w:rFonts w:ascii="Arial" w:hAnsi="Arial" w:cs="Arial"/>
          <w:sz w:val="20"/>
        </w:rPr>
      </w:pPr>
    </w:p>
    <w:p w14:paraId="4F625DDA" w14:textId="022D440A" w:rsidR="00EB7392" w:rsidRPr="00EA1950" w:rsidRDefault="00EB7392" w:rsidP="00EB7392">
      <w:pPr>
        <w:numPr>
          <w:ilvl w:val="1"/>
          <w:numId w:val="12"/>
        </w:numPr>
        <w:spacing w:line="276" w:lineRule="auto"/>
        <w:ind w:left="426" w:hanging="426"/>
        <w:jc w:val="both"/>
        <w:rPr>
          <w:rFonts w:ascii="Arial" w:hAnsi="Arial" w:cs="Arial"/>
          <w:sz w:val="20"/>
        </w:rPr>
      </w:pPr>
      <w:r w:rsidRPr="00EA1950">
        <w:rPr>
          <w:rFonts w:ascii="Arial" w:hAnsi="Arial" w:cs="Arial"/>
          <w:sz w:val="20"/>
        </w:rPr>
        <w:t>Zmluvné strany vyhlasujú, že sú spôsobilé na právne úkony, že si túto Zmluvu prečítali, jej obsahu plne porozumeli, táto bola spísaná na základe ich slobodnej vôle, že jej text je zrozumiteľným vyjadrením ich slobodne a vážne prejavenej vôle, že Zmluvu neuzatvárajú v</w:t>
      </w:r>
      <w:r w:rsidR="001934AC">
        <w:rPr>
          <w:rFonts w:ascii="Arial" w:hAnsi="Arial" w:cs="Arial"/>
          <w:sz w:val="20"/>
        </w:rPr>
        <w:t> </w:t>
      </w:r>
      <w:r w:rsidRPr="00EA1950">
        <w:rPr>
          <w:rFonts w:ascii="Arial" w:hAnsi="Arial" w:cs="Arial"/>
          <w:sz w:val="20"/>
        </w:rPr>
        <w:t>tiesni</w:t>
      </w:r>
      <w:r w:rsidR="001934AC">
        <w:rPr>
          <w:rFonts w:ascii="Arial" w:hAnsi="Arial" w:cs="Arial"/>
          <w:sz w:val="20"/>
        </w:rPr>
        <w:t>,</w:t>
      </w:r>
      <w:r w:rsidRPr="00EA1950">
        <w:rPr>
          <w:rFonts w:ascii="Arial" w:hAnsi="Arial" w:cs="Arial"/>
          <w:sz w:val="20"/>
        </w:rPr>
        <w:t xml:space="preserve"> ani za jednostranne výhodných podmienok a na znak súhlasu pripájajú svoje podpisy. </w:t>
      </w:r>
    </w:p>
    <w:p w14:paraId="0BB74845" w14:textId="77777777" w:rsidR="00EB7392" w:rsidRPr="00EA1950" w:rsidRDefault="00EB7392" w:rsidP="00EB7392">
      <w:pPr>
        <w:ind w:left="360"/>
        <w:jc w:val="both"/>
        <w:rPr>
          <w:rFonts w:ascii="Arial" w:hAnsi="Arial" w:cs="Arial"/>
          <w:sz w:val="20"/>
        </w:rPr>
      </w:pPr>
    </w:p>
    <w:p w14:paraId="115C2AE7" w14:textId="77777777" w:rsidR="00EB7392" w:rsidRPr="00EA1950" w:rsidRDefault="00EB7392" w:rsidP="00EB7392">
      <w:pPr>
        <w:ind w:left="360"/>
        <w:jc w:val="both"/>
        <w:rPr>
          <w:rFonts w:ascii="Arial" w:hAnsi="Arial" w:cs="Arial"/>
          <w:sz w:val="20"/>
        </w:rPr>
      </w:pPr>
    </w:p>
    <w:p w14:paraId="17E69D5D" w14:textId="77777777" w:rsidR="00EB7392" w:rsidRPr="00EA1950" w:rsidRDefault="00EB7392" w:rsidP="00EB7392">
      <w:pPr>
        <w:ind w:left="360"/>
        <w:jc w:val="both"/>
        <w:rPr>
          <w:rFonts w:ascii="Arial" w:hAnsi="Arial" w:cs="Arial"/>
          <w:sz w:val="20"/>
        </w:rPr>
      </w:pPr>
    </w:p>
    <w:p w14:paraId="052FAA2B" w14:textId="77777777" w:rsidR="00EB7392" w:rsidRPr="00EA1950" w:rsidRDefault="00EB7392" w:rsidP="00EB7392">
      <w:pPr>
        <w:jc w:val="both"/>
        <w:rPr>
          <w:rFonts w:ascii="Arial" w:hAnsi="Arial" w:cs="Arial"/>
          <w:sz w:val="20"/>
        </w:rPr>
      </w:pPr>
      <w:r>
        <w:rPr>
          <w:rFonts w:ascii="Arial" w:hAnsi="Arial" w:cs="Arial"/>
          <w:sz w:val="20"/>
        </w:rPr>
        <w:t>Za Mandanta: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Mandatára:</w:t>
      </w:r>
    </w:p>
    <w:p w14:paraId="109FDBA3" w14:textId="77777777" w:rsidR="00EB7392" w:rsidRPr="00EA1950" w:rsidRDefault="00EB7392" w:rsidP="00EB7392">
      <w:pPr>
        <w:jc w:val="both"/>
        <w:rPr>
          <w:rFonts w:ascii="Arial" w:hAnsi="Arial" w:cs="Arial"/>
          <w:sz w:val="20"/>
        </w:rPr>
      </w:pPr>
    </w:p>
    <w:p w14:paraId="5FB9AF8A" w14:textId="77777777" w:rsidR="00EB7392" w:rsidRPr="00EA1950" w:rsidRDefault="00EB7392" w:rsidP="00EB7392">
      <w:pPr>
        <w:ind w:left="360"/>
        <w:jc w:val="both"/>
        <w:rPr>
          <w:rFonts w:ascii="Arial" w:hAnsi="Arial" w:cs="Arial"/>
          <w:sz w:val="20"/>
        </w:rPr>
      </w:pPr>
    </w:p>
    <w:p w14:paraId="71902B3B" w14:textId="77777777" w:rsidR="00EB7392" w:rsidRPr="00EA1950" w:rsidRDefault="00EB7392" w:rsidP="00EB7392">
      <w:pPr>
        <w:ind w:left="360"/>
        <w:jc w:val="both"/>
        <w:rPr>
          <w:rFonts w:ascii="Arial" w:hAnsi="Arial" w:cs="Arial"/>
          <w:sz w:val="20"/>
        </w:rPr>
      </w:pPr>
    </w:p>
    <w:p w14:paraId="42D75811" w14:textId="77777777" w:rsidR="00EB7392" w:rsidRPr="00EA1950" w:rsidRDefault="00EB7392" w:rsidP="00EB7392">
      <w:pPr>
        <w:ind w:left="360"/>
        <w:jc w:val="both"/>
        <w:rPr>
          <w:rFonts w:ascii="Arial" w:hAnsi="Arial" w:cs="Arial"/>
          <w:sz w:val="20"/>
        </w:rPr>
      </w:pPr>
    </w:p>
    <w:p w14:paraId="5A5A51BA" w14:textId="77777777" w:rsidR="00EB7392" w:rsidRPr="00EA1950" w:rsidRDefault="00EB7392" w:rsidP="00EB7392">
      <w:pPr>
        <w:jc w:val="both"/>
        <w:rPr>
          <w:rFonts w:ascii="Arial" w:hAnsi="Arial" w:cs="Arial"/>
          <w:sz w:val="20"/>
        </w:rPr>
      </w:pPr>
      <w:r w:rsidRPr="00EA1950">
        <w:rPr>
          <w:rFonts w:ascii="Arial" w:hAnsi="Arial" w:cs="Arial"/>
          <w:sz w:val="20"/>
        </w:rPr>
        <w:t xml:space="preserve">V Bratislave dňa ....................... </w:t>
      </w:r>
      <w:r w:rsidRPr="00EA1950">
        <w:rPr>
          <w:rFonts w:ascii="Arial" w:hAnsi="Arial" w:cs="Arial"/>
          <w:sz w:val="20"/>
        </w:rPr>
        <w:tab/>
      </w:r>
      <w:r w:rsidRPr="00EA1950">
        <w:rPr>
          <w:rFonts w:ascii="Arial" w:hAnsi="Arial" w:cs="Arial"/>
          <w:sz w:val="20"/>
        </w:rPr>
        <w:tab/>
      </w:r>
      <w:r w:rsidRPr="00EA1950">
        <w:rPr>
          <w:rFonts w:ascii="Arial" w:hAnsi="Arial" w:cs="Arial"/>
          <w:sz w:val="20"/>
        </w:rPr>
        <w:tab/>
        <w:t xml:space="preserve">V Bratislave dňa .............................. </w:t>
      </w:r>
    </w:p>
    <w:p w14:paraId="55FE2655" w14:textId="77777777" w:rsidR="00EB7392" w:rsidRPr="00EA1950" w:rsidRDefault="00EB7392" w:rsidP="00EB7392">
      <w:pPr>
        <w:jc w:val="both"/>
        <w:rPr>
          <w:rFonts w:ascii="Arial" w:hAnsi="Arial" w:cs="Arial"/>
          <w:sz w:val="20"/>
        </w:rPr>
      </w:pPr>
    </w:p>
    <w:p w14:paraId="12117BF3" w14:textId="77777777" w:rsidR="00EB7392" w:rsidRPr="00EA1950" w:rsidRDefault="00EB7392" w:rsidP="00EB7392">
      <w:pPr>
        <w:jc w:val="both"/>
        <w:rPr>
          <w:rFonts w:ascii="Arial" w:hAnsi="Arial" w:cs="Arial"/>
          <w:sz w:val="20"/>
        </w:rPr>
      </w:pPr>
    </w:p>
    <w:p w14:paraId="43CCD06D" w14:textId="77777777" w:rsidR="00EB7392" w:rsidRPr="00EA1950" w:rsidRDefault="00EB7392" w:rsidP="00EB7392">
      <w:pPr>
        <w:jc w:val="both"/>
        <w:rPr>
          <w:rFonts w:ascii="Arial" w:hAnsi="Arial" w:cs="Arial"/>
          <w:sz w:val="20"/>
        </w:rPr>
      </w:pPr>
    </w:p>
    <w:p w14:paraId="2364B373" w14:textId="77777777" w:rsidR="00EB7392" w:rsidRPr="00EA1950" w:rsidRDefault="00EB7392" w:rsidP="00EB7392">
      <w:pPr>
        <w:jc w:val="both"/>
        <w:rPr>
          <w:rFonts w:ascii="Arial" w:hAnsi="Arial" w:cs="Arial"/>
          <w:sz w:val="20"/>
        </w:rPr>
      </w:pPr>
    </w:p>
    <w:p w14:paraId="6945120D" w14:textId="77777777" w:rsidR="00EB7392" w:rsidRPr="00EA1950" w:rsidRDefault="00EB7392" w:rsidP="00EB7392">
      <w:pPr>
        <w:jc w:val="both"/>
        <w:rPr>
          <w:rFonts w:ascii="Arial" w:hAnsi="Arial" w:cs="Arial"/>
          <w:sz w:val="20"/>
        </w:rPr>
      </w:pPr>
      <w:r w:rsidRPr="00EA1950">
        <w:rPr>
          <w:rFonts w:ascii="Arial" w:hAnsi="Arial" w:cs="Arial"/>
          <w:sz w:val="20"/>
        </w:rPr>
        <w:t>_______________________</w:t>
      </w:r>
      <w:r w:rsidRPr="00EA1950">
        <w:rPr>
          <w:rFonts w:ascii="Arial" w:hAnsi="Arial" w:cs="Arial"/>
          <w:sz w:val="20"/>
        </w:rPr>
        <w:tab/>
      </w:r>
      <w:r w:rsidRPr="00EA1950">
        <w:rPr>
          <w:rFonts w:ascii="Arial" w:hAnsi="Arial" w:cs="Arial"/>
          <w:sz w:val="20"/>
        </w:rPr>
        <w:tab/>
      </w:r>
      <w:r w:rsidRPr="00EA1950">
        <w:rPr>
          <w:rFonts w:ascii="Arial" w:hAnsi="Arial" w:cs="Arial"/>
          <w:sz w:val="20"/>
        </w:rPr>
        <w:tab/>
      </w:r>
      <w:r w:rsidRPr="00EA1950">
        <w:rPr>
          <w:rFonts w:ascii="Arial" w:hAnsi="Arial" w:cs="Arial"/>
          <w:sz w:val="20"/>
        </w:rPr>
        <w:tab/>
        <w:t>______________________________</w:t>
      </w:r>
    </w:p>
    <w:p w14:paraId="19D25D4F" w14:textId="5F75B043" w:rsidR="00EB7392" w:rsidRPr="00EA1950" w:rsidRDefault="003368D7" w:rsidP="00EB7392">
      <w:pPr>
        <w:autoSpaceDE w:val="0"/>
        <w:autoSpaceDN w:val="0"/>
        <w:adjustRightInd w:val="0"/>
        <w:spacing w:line="276" w:lineRule="auto"/>
        <w:rPr>
          <w:rFonts w:ascii="Arial" w:hAnsi="Arial" w:cs="Arial"/>
          <w:b/>
          <w:sz w:val="20"/>
        </w:rPr>
      </w:pPr>
      <w:r w:rsidRPr="003368D7">
        <w:rPr>
          <w:rFonts w:ascii="Arial" w:hAnsi="Arial" w:cs="Arial"/>
          <w:b/>
          <w:sz w:val="20"/>
        </w:rPr>
        <w:t>Ing. Mgr. Ivan Sokáč, PhD., MBA</w:t>
      </w:r>
    </w:p>
    <w:p w14:paraId="36525859" w14:textId="2A2EF8E1" w:rsidR="00EB7392" w:rsidRPr="00EA1950" w:rsidRDefault="003368D7" w:rsidP="00EB7392">
      <w:pPr>
        <w:jc w:val="both"/>
        <w:rPr>
          <w:rFonts w:ascii="Arial" w:hAnsi="Arial" w:cs="Arial"/>
          <w:sz w:val="20"/>
        </w:rPr>
      </w:pPr>
      <w:r>
        <w:rPr>
          <w:rFonts w:ascii="Arial" w:hAnsi="Arial" w:cs="Arial"/>
          <w:sz w:val="20"/>
        </w:rPr>
        <w:t>predseda</w:t>
      </w:r>
      <w:r w:rsidR="00E37660" w:rsidRPr="00EA1950">
        <w:rPr>
          <w:rFonts w:ascii="Arial" w:hAnsi="Arial" w:cs="Arial"/>
          <w:sz w:val="20"/>
        </w:rPr>
        <w:t xml:space="preserve"> </w:t>
      </w:r>
      <w:r w:rsidR="00EB7392" w:rsidRPr="00EA1950">
        <w:rPr>
          <w:rFonts w:ascii="Arial" w:hAnsi="Arial" w:cs="Arial"/>
          <w:sz w:val="20"/>
        </w:rPr>
        <w:t>predstavenstva</w:t>
      </w:r>
    </w:p>
    <w:p w14:paraId="10140E19" w14:textId="77777777" w:rsidR="00EB7392" w:rsidRPr="00EA1950" w:rsidRDefault="00EB7392" w:rsidP="00EB7392">
      <w:pPr>
        <w:rPr>
          <w:rFonts w:ascii="Arial" w:hAnsi="Arial" w:cs="Arial"/>
          <w:sz w:val="20"/>
        </w:rPr>
      </w:pPr>
    </w:p>
    <w:p w14:paraId="6C6D9EA9" w14:textId="77777777" w:rsidR="00EB7392" w:rsidRPr="00EA1950" w:rsidRDefault="00EB7392" w:rsidP="00EB7392">
      <w:pPr>
        <w:jc w:val="both"/>
        <w:rPr>
          <w:rFonts w:ascii="Arial" w:hAnsi="Arial" w:cs="Arial"/>
          <w:sz w:val="20"/>
        </w:rPr>
      </w:pPr>
    </w:p>
    <w:p w14:paraId="446CA178" w14:textId="77777777" w:rsidR="00EB7392" w:rsidRPr="00EA1950" w:rsidRDefault="00EB7392" w:rsidP="00EB7392">
      <w:pPr>
        <w:jc w:val="both"/>
        <w:rPr>
          <w:rFonts w:ascii="Arial" w:hAnsi="Arial" w:cs="Arial"/>
          <w:sz w:val="20"/>
        </w:rPr>
      </w:pPr>
    </w:p>
    <w:p w14:paraId="167B5DF9" w14:textId="77777777" w:rsidR="00EB7392" w:rsidRPr="00EA1950" w:rsidRDefault="00EB7392" w:rsidP="00EB7392">
      <w:pPr>
        <w:jc w:val="both"/>
        <w:rPr>
          <w:rFonts w:ascii="Arial" w:hAnsi="Arial" w:cs="Arial"/>
          <w:sz w:val="20"/>
        </w:rPr>
      </w:pPr>
    </w:p>
    <w:p w14:paraId="15D0EA15" w14:textId="77777777" w:rsidR="00EB7392" w:rsidRPr="00EA1950" w:rsidRDefault="00EB7392" w:rsidP="00EB7392">
      <w:pPr>
        <w:jc w:val="both"/>
        <w:rPr>
          <w:rFonts w:ascii="Arial" w:hAnsi="Arial" w:cs="Arial"/>
          <w:sz w:val="20"/>
        </w:rPr>
      </w:pPr>
      <w:r w:rsidRPr="00EA1950">
        <w:rPr>
          <w:rFonts w:ascii="Arial" w:hAnsi="Arial" w:cs="Arial"/>
          <w:sz w:val="20"/>
        </w:rPr>
        <w:t>________________________</w:t>
      </w:r>
      <w:r w:rsidRPr="00EA1950">
        <w:rPr>
          <w:rFonts w:ascii="Arial" w:hAnsi="Arial" w:cs="Arial"/>
          <w:sz w:val="20"/>
        </w:rPr>
        <w:tab/>
      </w:r>
      <w:r w:rsidRPr="00EA1950">
        <w:rPr>
          <w:rFonts w:ascii="Arial" w:hAnsi="Arial" w:cs="Arial"/>
          <w:sz w:val="20"/>
        </w:rPr>
        <w:tab/>
      </w:r>
      <w:r w:rsidRPr="00EA1950">
        <w:rPr>
          <w:rFonts w:ascii="Arial" w:hAnsi="Arial" w:cs="Arial"/>
          <w:sz w:val="20"/>
        </w:rPr>
        <w:tab/>
      </w:r>
      <w:r w:rsidRPr="00EA1950">
        <w:rPr>
          <w:rFonts w:ascii="Arial" w:hAnsi="Arial" w:cs="Arial"/>
          <w:sz w:val="20"/>
        </w:rPr>
        <w:tab/>
      </w:r>
    </w:p>
    <w:p w14:paraId="0AB0EC31" w14:textId="5D21D7BA" w:rsidR="00EB7392" w:rsidRPr="00EA1950" w:rsidRDefault="00EB7392" w:rsidP="00EB7392">
      <w:pPr>
        <w:autoSpaceDE w:val="0"/>
        <w:autoSpaceDN w:val="0"/>
        <w:adjustRightInd w:val="0"/>
        <w:rPr>
          <w:rFonts w:ascii="Arial" w:hAnsi="Arial" w:cs="Arial"/>
          <w:b/>
          <w:sz w:val="20"/>
        </w:rPr>
      </w:pPr>
      <w:r w:rsidRPr="00EA1950">
        <w:rPr>
          <w:rFonts w:ascii="Arial" w:hAnsi="Arial" w:cs="Arial"/>
          <w:b/>
          <w:sz w:val="20"/>
        </w:rPr>
        <w:t xml:space="preserve">Ing. </w:t>
      </w:r>
      <w:r w:rsidR="003368D7">
        <w:rPr>
          <w:rFonts w:ascii="Arial" w:hAnsi="Arial" w:cs="Arial"/>
          <w:b/>
          <w:sz w:val="20"/>
        </w:rPr>
        <w:t>Vladimír Lukáč</w:t>
      </w:r>
    </w:p>
    <w:p w14:paraId="4061CEFF" w14:textId="77777777" w:rsidR="00EB7392" w:rsidRPr="00EA1950" w:rsidRDefault="00EB7392" w:rsidP="00EB7392">
      <w:pPr>
        <w:jc w:val="both"/>
        <w:rPr>
          <w:rFonts w:ascii="Arial" w:hAnsi="Arial" w:cs="Arial"/>
          <w:sz w:val="20"/>
        </w:rPr>
      </w:pPr>
      <w:r w:rsidRPr="00EA1950">
        <w:rPr>
          <w:rFonts w:ascii="Arial" w:hAnsi="Arial" w:cs="Arial"/>
          <w:sz w:val="20"/>
        </w:rPr>
        <w:t>člen predstavenstva</w:t>
      </w:r>
    </w:p>
    <w:p w14:paraId="034ED326" w14:textId="77777777" w:rsidR="00EB7392" w:rsidRPr="00EA1950" w:rsidRDefault="00EB7392" w:rsidP="00EB7392">
      <w:pPr>
        <w:rPr>
          <w:rFonts w:ascii="Arial" w:hAnsi="Arial" w:cs="Arial"/>
          <w:sz w:val="20"/>
        </w:rPr>
      </w:pPr>
    </w:p>
    <w:p w14:paraId="0207095D" w14:textId="77777777" w:rsidR="00EB7392" w:rsidRPr="00EA1950" w:rsidRDefault="00EB7392" w:rsidP="00EB7392">
      <w:pPr>
        <w:rPr>
          <w:rFonts w:ascii="Arial" w:hAnsi="Arial" w:cs="Arial"/>
          <w:sz w:val="20"/>
        </w:rPr>
      </w:pPr>
    </w:p>
    <w:p w14:paraId="06A4E120" w14:textId="77777777" w:rsidR="00062C1A" w:rsidRPr="00EB7392" w:rsidRDefault="00062C1A" w:rsidP="00EB7392"/>
    <w:sectPr w:rsidR="00062C1A" w:rsidRPr="00EB7392" w:rsidSect="00FF56BD">
      <w:headerReference w:type="even" r:id="rId8"/>
      <w:headerReference w:type="default" r:id="rId9"/>
      <w:footerReference w:type="first" r:id="rId10"/>
      <w:pgSz w:w="11906" w:h="16838"/>
      <w:pgMar w:top="1276" w:right="1274" w:bottom="1134" w:left="1418" w:header="567" w:footer="21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6F4E" w14:textId="77777777" w:rsidR="003525CD" w:rsidRDefault="003525CD">
      <w:r>
        <w:separator/>
      </w:r>
    </w:p>
  </w:endnote>
  <w:endnote w:type="continuationSeparator" w:id="0">
    <w:p w14:paraId="428F1239" w14:textId="77777777" w:rsidR="003525CD" w:rsidRDefault="0035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BF19" w14:textId="77777777" w:rsidR="00FF56BD" w:rsidRDefault="002F0CBC" w:rsidP="00FF56BD">
    <w:pPr>
      <w:pStyle w:val="Pta"/>
      <w:tabs>
        <w:tab w:val="clear" w:pos="4536"/>
        <w:tab w:val="clear" w:pos="9072"/>
        <w:tab w:val="left" w:pos="1202"/>
      </w:tabs>
    </w:pPr>
    <w:r>
      <w:tab/>
    </w:r>
  </w:p>
  <w:p w14:paraId="62581253" w14:textId="77777777" w:rsidR="00FF56BD" w:rsidRPr="00997421" w:rsidRDefault="003004BD" w:rsidP="00FF56BD">
    <w:pPr>
      <w:pStyle w:val="Hlavika"/>
      <w:tabs>
        <w:tab w:val="clear" w:pos="4536"/>
        <w:tab w:val="clear" w:pos="9072"/>
      </w:tabs>
      <w:rPr>
        <w:sz w:val="16"/>
        <w:szCs w:val="16"/>
      </w:rPr>
    </w:pPr>
  </w:p>
  <w:p w14:paraId="67C3D7BC" w14:textId="77777777" w:rsidR="00FF56BD" w:rsidRPr="00997421" w:rsidRDefault="003004BD">
    <w:pPr>
      <w:pStyle w:val="Pt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8867" w14:textId="77777777" w:rsidR="003525CD" w:rsidRDefault="003525CD">
      <w:r>
        <w:separator/>
      </w:r>
    </w:p>
  </w:footnote>
  <w:footnote w:type="continuationSeparator" w:id="0">
    <w:p w14:paraId="126CE5AF" w14:textId="77777777" w:rsidR="003525CD" w:rsidRDefault="00352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DCDF" w14:textId="77777777" w:rsidR="00FF56BD" w:rsidRDefault="002F0CB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66C4EAA" w14:textId="77777777" w:rsidR="00FF56BD" w:rsidRDefault="003004B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89EE" w14:textId="77777777" w:rsidR="00FF56BD" w:rsidRPr="0099730E" w:rsidRDefault="002F0CBC">
    <w:pPr>
      <w:pStyle w:val="Hlavika"/>
      <w:framePr w:wrap="around" w:vAnchor="text" w:hAnchor="margin" w:xAlign="center" w:y="1"/>
      <w:rPr>
        <w:rStyle w:val="slostrany"/>
        <w:rFonts w:ascii="Arial" w:hAnsi="Arial" w:cs="Arial"/>
        <w:sz w:val="22"/>
        <w:szCs w:val="22"/>
      </w:rPr>
    </w:pPr>
    <w:r w:rsidRPr="0099730E">
      <w:rPr>
        <w:rStyle w:val="slostrany"/>
        <w:rFonts w:ascii="Arial" w:hAnsi="Arial" w:cs="Arial"/>
        <w:sz w:val="22"/>
        <w:szCs w:val="22"/>
      </w:rPr>
      <w:fldChar w:fldCharType="begin"/>
    </w:r>
    <w:r w:rsidRPr="0099730E">
      <w:rPr>
        <w:rStyle w:val="slostrany"/>
        <w:rFonts w:ascii="Arial" w:hAnsi="Arial" w:cs="Arial"/>
        <w:sz w:val="22"/>
        <w:szCs w:val="22"/>
      </w:rPr>
      <w:instrText xml:space="preserve">PAGE  </w:instrText>
    </w:r>
    <w:r w:rsidRPr="0099730E">
      <w:rPr>
        <w:rStyle w:val="slostrany"/>
        <w:rFonts w:ascii="Arial" w:hAnsi="Arial" w:cs="Arial"/>
        <w:sz w:val="22"/>
        <w:szCs w:val="22"/>
      </w:rPr>
      <w:fldChar w:fldCharType="separate"/>
    </w:r>
    <w:r>
      <w:rPr>
        <w:rStyle w:val="slostrany"/>
        <w:rFonts w:ascii="Arial" w:hAnsi="Arial" w:cs="Arial"/>
        <w:noProof/>
        <w:sz w:val="22"/>
        <w:szCs w:val="22"/>
      </w:rPr>
      <w:t>2</w:t>
    </w:r>
    <w:r w:rsidRPr="0099730E">
      <w:rPr>
        <w:rStyle w:val="slostrany"/>
        <w:rFonts w:ascii="Arial" w:hAnsi="Arial" w:cs="Arial"/>
        <w:sz w:val="22"/>
        <w:szCs w:val="22"/>
      </w:rPr>
      <w:fldChar w:fldCharType="end"/>
    </w:r>
  </w:p>
  <w:p w14:paraId="7BE537B0" w14:textId="77777777" w:rsidR="00FF56BD" w:rsidRDefault="003004B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520"/>
    <w:multiLevelType w:val="hybridMultilevel"/>
    <w:tmpl w:val="E1BC766C"/>
    <w:lvl w:ilvl="0" w:tplc="F98E41E2">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7A14CC9"/>
    <w:multiLevelType w:val="multilevel"/>
    <w:tmpl w:val="6FF43C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F39E0"/>
    <w:multiLevelType w:val="hybridMultilevel"/>
    <w:tmpl w:val="144E66B8"/>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B54297"/>
    <w:multiLevelType w:val="hybridMultilevel"/>
    <w:tmpl w:val="144E66B8"/>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B5F5298"/>
    <w:multiLevelType w:val="hybridMultilevel"/>
    <w:tmpl w:val="CDF6E8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678CD306">
      <w:start w:val="1"/>
      <w:numFmt w:val="lowerRoman"/>
      <w:lvlText w:val="(%4)"/>
      <w:lvlJc w:val="left"/>
      <w:pPr>
        <w:ind w:left="3240" w:hanging="720"/>
      </w:pPr>
      <w:rPr>
        <w:rFonts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1D5F6BAB"/>
    <w:multiLevelType w:val="hybridMultilevel"/>
    <w:tmpl w:val="5A6EB148"/>
    <w:lvl w:ilvl="0" w:tplc="1918093A">
      <w:start w:val="1"/>
      <w:numFmt w:val="lowerRoman"/>
      <w:lvlText w:val="(%1)"/>
      <w:lvlJc w:val="left"/>
      <w:pPr>
        <w:ind w:left="1145" w:hanging="72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 w15:restartNumberingAfterBreak="0">
    <w:nsid w:val="23617166"/>
    <w:multiLevelType w:val="multilevel"/>
    <w:tmpl w:val="FDD0BFEC"/>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Nadpis3"/>
      <w:lvlText w:val="(%3)"/>
      <w:lvlJc w:val="left"/>
      <w:pPr>
        <w:tabs>
          <w:tab w:val="num" w:pos="1440"/>
        </w:tabs>
        <w:ind w:left="1440" w:hanging="720"/>
      </w:pPr>
      <w:rPr>
        <w:rFonts w:hint="default"/>
        <w:color w:val="000000" w:themeColor="text1"/>
      </w:rPr>
    </w:lvl>
    <w:lvl w:ilvl="3">
      <w:start w:val="1"/>
      <w:numFmt w:val="lowerRoman"/>
      <w:pStyle w:val="Nadpis4"/>
      <w:lvlText w:val="(%4)"/>
      <w:lvlJc w:val="left"/>
      <w:pPr>
        <w:tabs>
          <w:tab w:val="num" w:pos="2160"/>
        </w:tabs>
        <w:ind w:left="2160" w:hanging="720"/>
      </w:pPr>
      <w:rPr>
        <w:rFonts w:hint="default"/>
        <w:color w:val="000000" w:themeColor="text1"/>
      </w:rPr>
    </w:lvl>
    <w:lvl w:ilvl="4">
      <w:start w:val="1"/>
      <w:numFmt w:val="upperLetter"/>
      <w:pStyle w:val="Nadpis5"/>
      <w:lvlText w:val="(%5)"/>
      <w:lvlJc w:val="left"/>
      <w:pPr>
        <w:tabs>
          <w:tab w:val="num" w:pos="2880"/>
        </w:tabs>
        <w:ind w:left="2880" w:hanging="720"/>
      </w:pPr>
      <w:rPr>
        <w:rFonts w:hint="default"/>
        <w:color w:val="000000" w:themeColor="text1"/>
      </w:rPr>
    </w:lvl>
    <w:lvl w:ilvl="5">
      <w:start w:val="1"/>
      <w:numFmt w:val="decimal"/>
      <w:pStyle w:val="Nadpis6"/>
      <w:lvlText w:val="(%6)"/>
      <w:lvlJc w:val="left"/>
      <w:pPr>
        <w:tabs>
          <w:tab w:val="num" w:pos="3600"/>
        </w:tabs>
        <w:ind w:left="3600" w:hanging="720"/>
      </w:pPr>
      <w:rPr>
        <w:rFonts w:hint="default"/>
        <w:color w:val="000000" w:themeColor="text1"/>
      </w:rPr>
    </w:lvl>
    <w:lvl w:ilvl="6">
      <w:start w:val="1"/>
      <w:numFmt w:val="upperRoman"/>
      <w:pStyle w:val="Nadpis7"/>
      <w:lvlText w:val="(%7)"/>
      <w:lvlJc w:val="left"/>
      <w:pPr>
        <w:tabs>
          <w:tab w:val="num" w:pos="4320"/>
        </w:tabs>
        <w:ind w:left="4320" w:hanging="720"/>
      </w:pPr>
      <w:rPr>
        <w:rFonts w:hint="default"/>
        <w:color w:val="000000" w:themeColor="text1"/>
      </w:rPr>
    </w:lvl>
    <w:lvl w:ilvl="7">
      <w:start w:val="1"/>
      <w:numFmt w:val="none"/>
      <w:pStyle w:val="Nadpis8"/>
      <w:suff w:val="nothing"/>
      <w:lvlText w:val=""/>
      <w:lvlJc w:val="left"/>
      <w:pPr>
        <w:ind w:left="0" w:firstLine="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EC57C4"/>
    <w:multiLevelType w:val="hybridMultilevel"/>
    <w:tmpl w:val="7EDADD9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F25B1B"/>
    <w:multiLevelType w:val="multilevel"/>
    <w:tmpl w:val="32986A62"/>
    <w:lvl w:ilvl="0">
      <w:start w:val="11"/>
      <w:numFmt w:val="decimal"/>
      <w:lvlText w:val="%1"/>
      <w:lvlJc w:val="left"/>
      <w:pPr>
        <w:ind w:left="375" w:hanging="375"/>
      </w:pPr>
      <w:rPr>
        <w:rFonts w:hint="default"/>
      </w:rPr>
    </w:lvl>
    <w:lvl w:ilvl="1">
      <w:start w:val="1"/>
      <w:numFmt w:val="decimal"/>
      <w:lvlText w:val="%2."/>
      <w:lvlJc w:val="left"/>
      <w:pPr>
        <w:ind w:left="659" w:hanging="375"/>
      </w:pPr>
      <w:rPr>
        <w:rFonts w:ascii="Arial" w:eastAsia="Times New Roman" w:hAnsi="Arial" w:cs="Arial"/>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329D6B5B"/>
    <w:multiLevelType w:val="hybridMultilevel"/>
    <w:tmpl w:val="144E66B8"/>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C7A58C0"/>
    <w:multiLevelType w:val="hybridMultilevel"/>
    <w:tmpl w:val="1EA64E36"/>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6" w15:restartNumberingAfterBreak="0">
    <w:nsid w:val="3CA40FB6"/>
    <w:multiLevelType w:val="hybridMultilevel"/>
    <w:tmpl w:val="9550CB4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14488B"/>
    <w:multiLevelType w:val="hybridMultilevel"/>
    <w:tmpl w:val="9DBCB8C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73E6115"/>
    <w:multiLevelType w:val="hybridMultilevel"/>
    <w:tmpl w:val="FBC6764E"/>
    <w:lvl w:ilvl="0" w:tplc="1F0208D0">
      <w:start w:val="1"/>
      <w:numFmt w:val="decimal"/>
      <w:lvlText w:val="%1."/>
      <w:lvlJc w:val="left"/>
      <w:pPr>
        <w:ind w:left="502"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8872A1"/>
    <w:multiLevelType w:val="hybridMultilevel"/>
    <w:tmpl w:val="3F54033E"/>
    <w:lvl w:ilvl="0" w:tplc="6DF248C6">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048323F"/>
    <w:multiLevelType w:val="hybridMultilevel"/>
    <w:tmpl w:val="B3AC7D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609C15F5"/>
    <w:multiLevelType w:val="hybridMultilevel"/>
    <w:tmpl w:val="248C970C"/>
    <w:lvl w:ilvl="0" w:tplc="1CA66C86">
      <w:start w:val="1"/>
      <w:numFmt w:val="lowerRoman"/>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620C2124"/>
    <w:multiLevelType w:val="multilevel"/>
    <w:tmpl w:val="3E64D6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9F5456"/>
    <w:multiLevelType w:val="hybridMultilevel"/>
    <w:tmpl w:val="1526A648"/>
    <w:lvl w:ilvl="0" w:tplc="877AE61C">
      <w:start w:val="1"/>
      <w:numFmt w:val="decimal"/>
      <w:lvlText w:val="%1."/>
      <w:lvlJc w:val="left"/>
      <w:pPr>
        <w:ind w:left="360" w:hanging="360"/>
      </w:pPr>
      <w:rPr>
        <w:rFonts w:cs="Times New Roman" w:hint="default"/>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7DA56D6A"/>
    <w:multiLevelType w:val="multilevel"/>
    <w:tmpl w:val="EFDAFD2E"/>
    <w:lvl w:ilvl="0">
      <w:start w:val="14"/>
      <w:numFmt w:val="decimal"/>
      <w:lvlText w:val="%1"/>
      <w:lvlJc w:val="left"/>
      <w:pPr>
        <w:ind w:left="375" w:hanging="375"/>
      </w:pPr>
      <w:rPr>
        <w:rFonts w:hint="default"/>
      </w:rPr>
    </w:lvl>
    <w:lvl w:ilvl="1">
      <w:start w:val="1"/>
      <w:numFmt w:val="decimal"/>
      <w:lvlText w:val="%2."/>
      <w:lvlJc w:val="left"/>
      <w:pPr>
        <w:ind w:left="801" w:hanging="375"/>
      </w:pPr>
      <w:rPr>
        <w:rFonts w:cs="Times New Roman"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16cid:durableId="2027052426">
    <w:abstractNumId w:val="24"/>
  </w:num>
  <w:num w:numId="2" w16cid:durableId="1355425430">
    <w:abstractNumId w:val="18"/>
  </w:num>
  <w:num w:numId="3" w16cid:durableId="1609435712">
    <w:abstractNumId w:val="20"/>
  </w:num>
  <w:num w:numId="4" w16cid:durableId="98726185">
    <w:abstractNumId w:val="16"/>
  </w:num>
  <w:num w:numId="5" w16cid:durableId="1537038900">
    <w:abstractNumId w:val="3"/>
  </w:num>
  <w:num w:numId="6" w16cid:durableId="290937958">
    <w:abstractNumId w:val="23"/>
  </w:num>
  <w:num w:numId="7" w16cid:durableId="1085036924">
    <w:abstractNumId w:val="19"/>
  </w:num>
  <w:num w:numId="8" w16cid:durableId="973951437">
    <w:abstractNumId w:val="7"/>
  </w:num>
  <w:num w:numId="9" w16cid:durableId="1007712248">
    <w:abstractNumId w:val="13"/>
  </w:num>
  <w:num w:numId="10" w16cid:durableId="1192768978">
    <w:abstractNumId w:val="1"/>
  </w:num>
  <w:num w:numId="11" w16cid:durableId="787161997">
    <w:abstractNumId w:val="25"/>
  </w:num>
  <w:num w:numId="12" w16cid:durableId="1527332787">
    <w:abstractNumId w:val="27"/>
  </w:num>
  <w:num w:numId="13" w16cid:durableId="410392083">
    <w:abstractNumId w:val="11"/>
  </w:num>
  <w:num w:numId="14" w16cid:durableId="239993276">
    <w:abstractNumId w:val="26"/>
  </w:num>
  <w:num w:numId="15" w16cid:durableId="2119910718">
    <w:abstractNumId w:val="8"/>
  </w:num>
  <w:num w:numId="16" w16cid:durableId="1942684886">
    <w:abstractNumId w:val="21"/>
  </w:num>
  <w:num w:numId="17" w16cid:durableId="1991206012">
    <w:abstractNumId w:val="12"/>
  </w:num>
  <w:num w:numId="18" w16cid:durableId="1015572696">
    <w:abstractNumId w:val="4"/>
  </w:num>
  <w:num w:numId="19" w16cid:durableId="2034069009">
    <w:abstractNumId w:val="2"/>
  </w:num>
  <w:num w:numId="20" w16cid:durableId="2045130070">
    <w:abstractNumId w:val="14"/>
  </w:num>
  <w:num w:numId="21" w16cid:durableId="1494636591">
    <w:abstractNumId w:val="17"/>
  </w:num>
  <w:num w:numId="22" w16cid:durableId="1980649903">
    <w:abstractNumId w:val="15"/>
  </w:num>
  <w:num w:numId="23" w16cid:durableId="3556502">
    <w:abstractNumId w:val="10"/>
  </w:num>
  <w:num w:numId="24" w16cid:durableId="1604678980">
    <w:abstractNumId w:val="6"/>
  </w:num>
  <w:num w:numId="25" w16cid:durableId="1383870321">
    <w:abstractNumId w:val="22"/>
  </w:num>
  <w:num w:numId="26" w16cid:durableId="664161911">
    <w:abstractNumId w:val="0"/>
  </w:num>
  <w:num w:numId="27" w16cid:durableId="1447501276">
    <w:abstractNumId w:val="5"/>
  </w:num>
  <w:num w:numId="28" w16cid:durableId="1202018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92"/>
    <w:rsid w:val="00006D35"/>
    <w:rsid w:val="00043CD2"/>
    <w:rsid w:val="00062C1A"/>
    <w:rsid w:val="000817CB"/>
    <w:rsid w:val="000A7D9C"/>
    <w:rsid w:val="000D443F"/>
    <w:rsid w:val="000D7949"/>
    <w:rsid w:val="000F51F3"/>
    <w:rsid w:val="00121E8E"/>
    <w:rsid w:val="00155FAA"/>
    <w:rsid w:val="0017693E"/>
    <w:rsid w:val="001934AC"/>
    <w:rsid w:val="001A4739"/>
    <w:rsid w:val="001B35FA"/>
    <w:rsid w:val="00202AD6"/>
    <w:rsid w:val="00202BDF"/>
    <w:rsid w:val="00234C8F"/>
    <w:rsid w:val="00274196"/>
    <w:rsid w:val="002B069C"/>
    <w:rsid w:val="002B0F37"/>
    <w:rsid w:val="002C0F7D"/>
    <w:rsid w:val="002C6B98"/>
    <w:rsid w:val="002D3412"/>
    <w:rsid w:val="002F0CBC"/>
    <w:rsid w:val="003004BD"/>
    <w:rsid w:val="00304C65"/>
    <w:rsid w:val="00320640"/>
    <w:rsid w:val="00324ABF"/>
    <w:rsid w:val="003368D7"/>
    <w:rsid w:val="003400CC"/>
    <w:rsid w:val="003525CD"/>
    <w:rsid w:val="00361149"/>
    <w:rsid w:val="00367598"/>
    <w:rsid w:val="00375E0E"/>
    <w:rsid w:val="003823E7"/>
    <w:rsid w:val="003917BB"/>
    <w:rsid w:val="00393ED1"/>
    <w:rsid w:val="003A001D"/>
    <w:rsid w:val="003A3CB5"/>
    <w:rsid w:val="003C066E"/>
    <w:rsid w:val="003C66A0"/>
    <w:rsid w:val="003D0989"/>
    <w:rsid w:val="003F5E53"/>
    <w:rsid w:val="00401213"/>
    <w:rsid w:val="00450C30"/>
    <w:rsid w:val="004514BA"/>
    <w:rsid w:val="00460FDE"/>
    <w:rsid w:val="004628C0"/>
    <w:rsid w:val="00477F96"/>
    <w:rsid w:val="00490F71"/>
    <w:rsid w:val="004A713D"/>
    <w:rsid w:val="004B2368"/>
    <w:rsid w:val="004C4E65"/>
    <w:rsid w:val="004E753E"/>
    <w:rsid w:val="005375BC"/>
    <w:rsid w:val="005630F6"/>
    <w:rsid w:val="0056782F"/>
    <w:rsid w:val="005808D0"/>
    <w:rsid w:val="005844F1"/>
    <w:rsid w:val="005A4514"/>
    <w:rsid w:val="005C557C"/>
    <w:rsid w:val="005E41D9"/>
    <w:rsid w:val="005E5A9B"/>
    <w:rsid w:val="0060551E"/>
    <w:rsid w:val="00613553"/>
    <w:rsid w:val="00617B3B"/>
    <w:rsid w:val="006274FD"/>
    <w:rsid w:val="0064761C"/>
    <w:rsid w:val="00647F5B"/>
    <w:rsid w:val="006800B4"/>
    <w:rsid w:val="00691F62"/>
    <w:rsid w:val="006A5D91"/>
    <w:rsid w:val="006F066F"/>
    <w:rsid w:val="006F2916"/>
    <w:rsid w:val="0073406B"/>
    <w:rsid w:val="00745445"/>
    <w:rsid w:val="00762168"/>
    <w:rsid w:val="0077554A"/>
    <w:rsid w:val="007A068E"/>
    <w:rsid w:val="007A7782"/>
    <w:rsid w:val="007B3509"/>
    <w:rsid w:val="007C5302"/>
    <w:rsid w:val="007D2342"/>
    <w:rsid w:val="007F132E"/>
    <w:rsid w:val="007F57C8"/>
    <w:rsid w:val="00801638"/>
    <w:rsid w:val="008031E6"/>
    <w:rsid w:val="00816FB4"/>
    <w:rsid w:val="00831907"/>
    <w:rsid w:val="008337C6"/>
    <w:rsid w:val="008367F2"/>
    <w:rsid w:val="008430D3"/>
    <w:rsid w:val="00846EF1"/>
    <w:rsid w:val="0085059C"/>
    <w:rsid w:val="008642C8"/>
    <w:rsid w:val="00866A5C"/>
    <w:rsid w:val="0086775C"/>
    <w:rsid w:val="008718C6"/>
    <w:rsid w:val="00874056"/>
    <w:rsid w:val="00887705"/>
    <w:rsid w:val="008A5B4C"/>
    <w:rsid w:val="008C1BC6"/>
    <w:rsid w:val="008C72F7"/>
    <w:rsid w:val="008D431E"/>
    <w:rsid w:val="008D581C"/>
    <w:rsid w:val="008F34CD"/>
    <w:rsid w:val="00906DD6"/>
    <w:rsid w:val="00912336"/>
    <w:rsid w:val="0092145E"/>
    <w:rsid w:val="00923EF1"/>
    <w:rsid w:val="00936F45"/>
    <w:rsid w:val="00953144"/>
    <w:rsid w:val="00957938"/>
    <w:rsid w:val="009617A9"/>
    <w:rsid w:val="00971B92"/>
    <w:rsid w:val="00976C47"/>
    <w:rsid w:val="00984CEB"/>
    <w:rsid w:val="00987430"/>
    <w:rsid w:val="009975AF"/>
    <w:rsid w:val="009D0FF7"/>
    <w:rsid w:val="009E5E6E"/>
    <w:rsid w:val="009F2427"/>
    <w:rsid w:val="00A157B2"/>
    <w:rsid w:val="00A2313A"/>
    <w:rsid w:val="00A26359"/>
    <w:rsid w:val="00A302D4"/>
    <w:rsid w:val="00A4463E"/>
    <w:rsid w:val="00A53EAB"/>
    <w:rsid w:val="00A71EEA"/>
    <w:rsid w:val="00A7557C"/>
    <w:rsid w:val="00A845BF"/>
    <w:rsid w:val="00A87FB7"/>
    <w:rsid w:val="00A958AE"/>
    <w:rsid w:val="00AB0A08"/>
    <w:rsid w:val="00AB0BC2"/>
    <w:rsid w:val="00AE04DC"/>
    <w:rsid w:val="00AF24F2"/>
    <w:rsid w:val="00AF7E4E"/>
    <w:rsid w:val="00B02B87"/>
    <w:rsid w:val="00B2321F"/>
    <w:rsid w:val="00B530DD"/>
    <w:rsid w:val="00B76475"/>
    <w:rsid w:val="00B9401B"/>
    <w:rsid w:val="00B9755A"/>
    <w:rsid w:val="00BA2453"/>
    <w:rsid w:val="00BC2453"/>
    <w:rsid w:val="00C03599"/>
    <w:rsid w:val="00C04FFC"/>
    <w:rsid w:val="00C10541"/>
    <w:rsid w:val="00C65848"/>
    <w:rsid w:val="00C74467"/>
    <w:rsid w:val="00C847D7"/>
    <w:rsid w:val="00C92751"/>
    <w:rsid w:val="00CA3B5E"/>
    <w:rsid w:val="00CA40E5"/>
    <w:rsid w:val="00CC1811"/>
    <w:rsid w:val="00CD207F"/>
    <w:rsid w:val="00CE0C87"/>
    <w:rsid w:val="00CE2127"/>
    <w:rsid w:val="00CF0C5A"/>
    <w:rsid w:val="00D021FC"/>
    <w:rsid w:val="00D10DC7"/>
    <w:rsid w:val="00D132EB"/>
    <w:rsid w:val="00D3366D"/>
    <w:rsid w:val="00D53292"/>
    <w:rsid w:val="00D5533D"/>
    <w:rsid w:val="00D6189C"/>
    <w:rsid w:val="00D7239B"/>
    <w:rsid w:val="00D74AFA"/>
    <w:rsid w:val="00D96D2D"/>
    <w:rsid w:val="00D97A2D"/>
    <w:rsid w:val="00DD148F"/>
    <w:rsid w:val="00DD449C"/>
    <w:rsid w:val="00DF3338"/>
    <w:rsid w:val="00E37660"/>
    <w:rsid w:val="00E47FA2"/>
    <w:rsid w:val="00E75E0F"/>
    <w:rsid w:val="00E82D44"/>
    <w:rsid w:val="00EA38C8"/>
    <w:rsid w:val="00EB6681"/>
    <w:rsid w:val="00EB7392"/>
    <w:rsid w:val="00EC052B"/>
    <w:rsid w:val="00ED036A"/>
    <w:rsid w:val="00EE6365"/>
    <w:rsid w:val="00F021B3"/>
    <w:rsid w:val="00F07FB8"/>
    <w:rsid w:val="00F15884"/>
    <w:rsid w:val="00F47FEC"/>
    <w:rsid w:val="00F52E21"/>
    <w:rsid w:val="00F94E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93BA"/>
  <w15:chartTrackingRefBased/>
  <w15:docId w15:val="{0E2487BB-0DA8-424E-B78C-36B0558E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7392"/>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adpis2"/>
    <w:link w:val="Nadpis1Char"/>
    <w:qFormat/>
    <w:rsid w:val="004C4E65"/>
    <w:pPr>
      <w:keepNext/>
      <w:keepLines/>
      <w:widowControl w:val="0"/>
      <w:numPr>
        <w:numId w:val="23"/>
      </w:numPr>
      <w:spacing w:before="360" w:after="180"/>
      <w:outlineLvl w:val="0"/>
    </w:pPr>
    <w:rPr>
      <w:rFonts w:eastAsia="MS Mincho"/>
      <w:b/>
      <w:bCs/>
      <w:sz w:val="26"/>
      <w:szCs w:val="22"/>
      <w:lang w:eastAsia="en-US"/>
    </w:rPr>
  </w:style>
  <w:style w:type="paragraph" w:styleId="Nadpis2">
    <w:name w:val="heading 2"/>
    <w:basedOn w:val="Normlny"/>
    <w:next w:val="Normlny"/>
    <w:link w:val="Nadpis2Char"/>
    <w:qFormat/>
    <w:rsid w:val="004C4E65"/>
    <w:pPr>
      <w:numPr>
        <w:ilvl w:val="1"/>
        <w:numId w:val="23"/>
      </w:numPr>
      <w:spacing w:after="180"/>
      <w:jc w:val="both"/>
      <w:outlineLvl w:val="1"/>
    </w:pPr>
    <w:rPr>
      <w:rFonts w:eastAsia="MS Mincho"/>
      <w:bCs/>
      <w:sz w:val="22"/>
      <w:szCs w:val="22"/>
      <w:lang w:eastAsia="en-US"/>
    </w:rPr>
  </w:style>
  <w:style w:type="paragraph" w:styleId="Nadpis3">
    <w:name w:val="heading 3"/>
    <w:basedOn w:val="Normlny"/>
    <w:link w:val="Nadpis3Char"/>
    <w:qFormat/>
    <w:rsid w:val="004C4E65"/>
    <w:pPr>
      <w:numPr>
        <w:ilvl w:val="2"/>
        <w:numId w:val="23"/>
      </w:numPr>
      <w:spacing w:after="180"/>
      <w:jc w:val="both"/>
      <w:outlineLvl w:val="2"/>
    </w:pPr>
    <w:rPr>
      <w:rFonts w:eastAsia="MS Mincho"/>
      <w:sz w:val="22"/>
      <w:szCs w:val="22"/>
      <w:lang w:eastAsia="en-US"/>
    </w:rPr>
  </w:style>
  <w:style w:type="paragraph" w:styleId="Nadpis4">
    <w:name w:val="heading 4"/>
    <w:basedOn w:val="Normlny"/>
    <w:link w:val="Nadpis4Char"/>
    <w:qFormat/>
    <w:rsid w:val="004C4E65"/>
    <w:pPr>
      <w:numPr>
        <w:ilvl w:val="3"/>
        <w:numId w:val="23"/>
      </w:numPr>
      <w:spacing w:after="180"/>
      <w:jc w:val="both"/>
      <w:outlineLvl w:val="3"/>
    </w:pPr>
    <w:rPr>
      <w:rFonts w:eastAsia="MS Mincho"/>
      <w:sz w:val="22"/>
      <w:szCs w:val="22"/>
      <w:lang w:eastAsia="en-US"/>
    </w:rPr>
  </w:style>
  <w:style w:type="paragraph" w:styleId="Nadpis5">
    <w:name w:val="heading 5"/>
    <w:basedOn w:val="Normlny"/>
    <w:link w:val="Nadpis5Char"/>
    <w:qFormat/>
    <w:rsid w:val="004C4E65"/>
    <w:pPr>
      <w:numPr>
        <w:ilvl w:val="4"/>
        <w:numId w:val="23"/>
      </w:numPr>
      <w:spacing w:after="180"/>
      <w:jc w:val="both"/>
      <w:outlineLvl w:val="4"/>
    </w:pPr>
    <w:rPr>
      <w:rFonts w:eastAsia="MS Mincho"/>
      <w:sz w:val="22"/>
      <w:szCs w:val="22"/>
      <w:lang w:eastAsia="en-US"/>
    </w:rPr>
  </w:style>
  <w:style w:type="paragraph" w:styleId="Nadpis6">
    <w:name w:val="heading 6"/>
    <w:basedOn w:val="Normlny"/>
    <w:link w:val="Nadpis6Char"/>
    <w:qFormat/>
    <w:rsid w:val="004C4E65"/>
    <w:pPr>
      <w:numPr>
        <w:ilvl w:val="5"/>
        <w:numId w:val="23"/>
      </w:numPr>
      <w:spacing w:after="180"/>
      <w:jc w:val="both"/>
      <w:outlineLvl w:val="5"/>
    </w:pPr>
    <w:rPr>
      <w:rFonts w:eastAsia="MS Mincho"/>
      <w:sz w:val="22"/>
      <w:szCs w:val="22"/>
      <w:lang w:eastAsia="en-US"/>
    </w:rPr>
  </w:style>
  <w:style w:type="paragraph" w:styleId="Nadpis7">
    <w:name w:val="heading 7"/>
    <w:basedOn w:val="Normlny"/>
    <w:link w:val="Nadpis7Char"/>
    <w:qFormat/>
    <w:rsid w:val="004C4E65"/>
    <w:pPr>
      <w:numPr>
        <w:ilvl w:val="6"/>
        <w:numId w:val="23"/>
      </w:numPr>
      <w:spacing w:after="180"/>
      <w:jc w:val="both"/>
      <w:outlineLvl w:val="6"/>
    </w:pPr>
    <w:rPr>
      <w:rFonts w:eastAsia="MS Mincho"/>
      <w:sz w:val="22"/>
      <w:szCs w:val="22"/>
      <w:lang w:eastAsia="en-US"/>
    </w:rPr>
  </w:style>
  <w:style w:type="paragraph" w:styleId="Nadpis8">
    <w:name w:val="heading 8"/>
    <w:basedOn w:val="Normlny"/>
    <w:next w:val="Normlny"/>
    <w:link w:val="Nadpis8Char"/>
    <w:qFormat/>
    <w:rsid w:val="004C4E65"/>
    <w:pPr>
      <w:numPr>
        <w:ilvl w:val="7"/>
        <w:numId w:val="23"/>
      </w:numPr>
      <w:spacing w:after="180"/>
      <w:jc w:val="both"/>
      <w:outlineLvl w:val="7"/>
    </w:pPr>
    <w:rPr>
      <w:rFonts w:eastAsia="MS Mincho"/>
      <w:color w:val="000000" w:themeColor="text1"/>
      <w:sz w:val="22"/>
      <w:szCs w:val="22"/>
      <w:lang w:eastAsia="en-US"/>
    </w:rPr>
  </w:style>
  <w:style w:type="paragraph" w:styleId="Nadpis9">
    <w:name w:val="heading 9"/>
    <w:basedOn w:val="Normlny"/>
    <w:next w:val="Normlny"/>
    <w:link w:val="Nadpis9Char"/>
    <w:qFormat/>
    <w:rsid w:val="004C4E65"/>
    <w:pPr>
      <w:numPr>
        <w:ilvl w:val="8"/>
        <w:numId w:val="23"/>
      </w:numPr>
      <w:spacing w:after="180"/>
      <w:jc w:val="both"/>
      <w:outlineLvl w:val="8"/>
    </w:pPr>
    <w:rPr>
      <w:rFonts w:eastAsia="MS Mincho"/>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EB7392"/>
    <w:pPr>
      <w:tabs>
        <w:tab w:val="center" w:pos="4536"/>
        <w:tab w:val="right" w:pos="9072"/>
      </w:tabs>
    </w:pPr>
    <w:rPr>
      <w:lang w:val="x-none"/>
    </w:rPr>
  </w:style>
  <w:style w:type="character" w:customStyle="1" w:styleId="HlavikaChar">
    <w:name w:val="Hlavička Char"/>
    <w:basedOn w:val="Predvolenpsmoodseku"/>
    <w:link w:val="Hlavika"/>
    <w:rsid w:val="00EB7392"/>
    <w:rPr>
      <w:rFonts w:ascii="Times New Roman" w:eastAsia="Times New Roman" w:hAnsi="Times New Roman" w:cs="Times New Roman"/>
      <w:sz w:val="24"/>
      <w:szCs w:val="20"/>
      <w:lang w:val="x-none" w:eastAsia="sk-SK"/>
    </w:rPr>
  </w:style>
  <w:style w:type="paragraph" w:styleId="Pta">
    <w:name w:val="footer"/>
    <w:basedOn w:val="Normlny"/>
    <w:link w:val="PtaChar"/>
    <w:uiPriority w:val="99"/>
    <w:rsid w:val="00EB7392"/>
    <w:pPr>
      <w:tabs>
        <w:tab w:val="center" w:pos="4536"/>
        <w:tab w:val="right" w:pos="9072"/>
      </w:tabs>
    </w:pPr>
    <w:rPr>
      <w:lang w:val="x-none"/>
    </w:rPr>
  </w:style>
  <w:style w:type="character" w:customStyle="1" w:styleId="PtaChar">
    <w:name w:val="Päta Char"/>
    <w:basedOn w:val="Predvolenpsmoodseku"/>
    <w:link w:val="Pta"/>
    <w:uiPriority w:val="99"/>
    <w:rsid w:val="00EB7392"/>
    <w:rPr>
      <w:rFonts w:ascii="Times New Roman" w:eastAsia="Times New Roman" w:hAnsi="Times New Roman" w:cs="Times New Roman"/>
      <w:sz w:val="24"/>
      <w:szCs w:val="20"/>
      <w:lang w:val="x-none" w:eastAsia="sk-SK"/>
    </w:rPr>
  </w:style>
  <w:style w:type="character" w:styleId="slostrany">
    <w:name w:val="page number"/>
    <w:rsid w:val="00EB7392"/>
  </w:style>
  <w:style w:type="paragraph" w:styleId="Odsekzoznamu">
    <w:name w:val="List Paragraph"/>
    <w:aliases w:val="body,Odsek zoznamu2"/>
    <w:basedOn w:val="Normlny"/>
    <w:link w:val="OdsekzoznamuChar"/>
    <w:uiPriority w:val="34"/>
    <w:qFormat/>
    <w:rsid w:val="00EB7392"/>
    <w:pPr>
      <w:ind w:left="708"/>
    </w:pPr>
  </w:style>
  <w:style w:type="paragraph" w:styleId="Zkladntext">
    <w:name w:val="Body Text"/>
    <w:basedOn w:val="Normlny"/>
    <w:link w:val="ZkladntextChar"/>
    <w:uiPriority w:val="99"/>
    <w:unhideWhenUsed/>
    <w:rsid w:val="00EB7392"/>
    <w:pPr>
      <w:spacing w:after="120"/>
    </w:pPr>
    <w:rPr>
      <w:lang w:val="cs-CZ" w:eastAsia="x-none"/>
    </w:rPr>
  </w:style>
  <w:style w:type="character" w:customStyle="1" w:styleId="ZkladntextChar">
    <w:name w:val="Základný text Char"/>
    <w:basedOn w:val="Predvolenpsmoodseku"/>
    <w:link w:val="Zkladntext"/>
    <w:uiPriority w:val="99"/>
    <w:rsid w:val="00EB7392"/>
    <w:rPr>
      <w:rFonts w:ascii="Times New Roman" w:eastAsia="Times New Roman" w:hAnsi="Times New Roman" w:cs="Times New Roman"/>
      <w:sz w:val="24"/>
      <w:szCs w:val="20"/>
      <w:lang w:val="cs-CZ" w:eastAsia="x-none"/>
    </w:rPr>
  </w:style>
  <w:style w:type="paragraph" w:customStyle="1" w:styleId="Default">
    <w:name w:val="Default"/>
    <w:rsid w:val="00EB7392"/>
    <w:pPr>
      <w:autoSpaceDE w:val="0"/>
      <w:autoSpaceDN w:val="0"/>
      <w:adjustRightInd w:val="0"/>
      <w:spacing w:after="0" w:line="240" w:lineRule="auto"/>
    </w:pPr>
    <w:rPr>
      <w:rFonts w:ascii="Calibri" w:eastAsia="Calibri" w:hAnsi="Calibri" w:cs="Calibri"/>
      <w:color w:val="000000"/>
      <w:sz w:val="24"/>
      <w:szCs w:val="24"/>
      <w:lang w:eastAsia="sk-SK"/>
    </w:rPr>
  </w:style>
  <w:style w:type="paragraph" w:styleId="Zkladntext3">
    <w:name w:val="Body Text 3"/>
    <w:basedOn w:val="Normlny"/>
    <w:link w:val="Zkladntext3Char"/>
    <w:unhideWhenUsed/>
    <w:rsid w:val="00EB7392"/>
    <w:pPr>
      <w:spacing w:after="120"/>
    </w:pPr>
    <w:rPr>
      <w:sz w:val="16"/>
      <w:szCs w:val="16"/>
    </w:rPr>
  </w:style>
  <w:style w:type="character" w:customStyle="1" w:styleId="Zkladntext3Char">
    <w:name w:val="Základný text 3 Char"/>
    <w:basedOn w:val="Predvolenpsmoodseku"/>
    <w:link w:val="Zkladntext3"/>
    <w:rsid w:val="00EB7392"/>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
    <w:link w:val="Odsekzoznamu"/>
    <w:uiPriority w:val="34"/>
    <w:rsid w:val="00EB7392"/>
    <w:rPr>
      <w:rFonts w:ascii="Times New Roman" w:eastAsia="Times New Roman" w:hAnsi="Times New Roman" w:cs="Times New Roman"/>
      <w:sz w:val="24"/>
      <w:szCs w:val="20"/>
      <w:lang w:eastAsia="sk-SK"/>
    </w:rPr>
  </w:style>
  <w:style w:type="paragraph" w:styleId="Zkladntext2">
    <w:name w:val="Body Text 2"/>
    <w:basedOn w:val="Normlny"/>
    <w:link w:val="Zkladntext2Char"/>
    <w:uiPriority w:val="99"/>
    <w:unhideWhenUsed/>
    <w:rsid w:val="00EB7392"/>
    <w:pPr>
      <w:spacing w:after="120" w:line="480" w:lineRule="auto"/>
    </w:pPr>
  </w:style>
  <w:style w:type="character" w:customStyle="1" w:styleId="Zkladntext2Char">
    <w:name w:val="Základný text 2 Char"/>
    <w:basedOn w:val="Predvolenpsmoodseku"/>
    <w:link w:val="Zkladntext2"/>
    <w:uiPriority w:val="99"/>
    <w:rsid w:val="00EB7392"/>
    <w:rPr>
      <w:rFonts w:ascii="Times New Roman" w:eastAsia="Times New Roman" w:hAnsi="Times New Roman" w:cs="Times New Roman"/>
      <w:sz w:val="24"/>
      <w:szCs w:val="20"/>
      <w:lang w:eastAsia="sk-SK"/>
    </w:rPr>
  </w:style>
  <w:style w:type="character" w:styleId="Hypertextovprepojenie">
    <w:name w:val="Hyperlink"/>
    <w:basedOn w:val="Predvolenpsmoodseku"/>
    <w:uiPriority w:val="99"/>
    <w:unhideWhenUsed/>
    <w:rsid w:val="00EB7392"/>
    <w:rPr>
      <w:color w:val="0000FF"/>
      <w:u w:val="single"/>
    </w:rPr>
  </w:style>
  <w:style w:type="paragraph" w:styleId="Textbubliny">
    <w:name w:val="Balloon Text"/>
    <w:basedOn w:val="Normlny"/>
    <w:link w:val="TextbublinyChar"/>
    <w:uiPriority w:val="99"/>
    <w:semiHidden/>
    <w:unhideWhenUsed/>
    <w:rsid w:val="00EB7392"/>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7392"/>
    <w:rPr>
      <w:rFonts w:ascii="Segoe UI" w:eastAsia="Times New Roman" w:hAnsi="Segoe UI" w:cs="Segoe UI"/>
      <w:sz w:val="18"/>
      <w:szCs w:val="18"/>
      <w:lang w:eastAsia="sk-SK"/>
    </w:rPr>
  </w:style>
  <w:style w:type="character" w:customStyle="1" w:styleId="Nadpis1Char">
    <w:name w:val="Nadpis 1 Char"/>
    <w:basedOn w:val="Predvolenpsmoodseku"/>
    <w:link w:val="Nadpis1"/>
    <w:rsid w:val="004C4E65"/>
    <w:rPr>
      <w:rFonts w:ascii="Times New Roman" w:eastAsia="MS Mincho" w:hAnsi="Times New Roman" w:cs="Times New Roman"/>
      <w:b/>
      <w:bCs/>
      <w:sz w:val="26"/>
    </w:rPr>
  </w:style>
  <w:style w:type="character" w:customStyle="1" w:styleId="Nadpis2Char">
    <w:name w:val="Nadpis 2 Char"/>
    <w:basedOn w:val="Predvolenpsmoodseku"/>
    <w:link w:val="Nadpis2"/>
    <w:rsid w:val="004C4E65"/>
    <w:rPr>
      <w:rFonts w:ascii="Times New Roman" w:eastAsia="MS Mincho" w:hAnsi="Times New Roman" w:cs="Times New Roman"/>
      <w:bCs/>
    </w:rPr>
  </w:style>
  <w:style w:type="character" w:customStyle="1" w:styleId="Nadpis3Char">
    <w:name w:val="Nadpis 3 Char"/>
    <w:basedOn w:val="Predvolenpsmoodseku"/>
    <w:link w:val="Nadpis3"/>
    <w:rsid w:val="004C4E65"/>
    <w:rPr>
      <w:rFonts w:ascii="Times New Roman" w:eastAsia="MS Mincho" w:hAnsi="Times New Roman" w:cs="Times New Roman"/>
    </w:rPr>
  </w:style>
  <w:style w:type="character" w:customStyle="1" w:styleId="Nadpis4Char">
    <w:name w:val="Nadpis 4 Char"/>
    <w:basedOn w:val="Predvolenpsmoodseku"/>
    <w:link w:val="Nadpis4"/>
    <w:rsid w:val="004C4E65"/>
    <w:rPr>
      <w:rFonts w:ascii="Times New Roman" w:eastAsia="MS Mincho" w:hAnsi="Times New Roman" w:cs="Times New Roman"/>
    </w:rPr>
  </w:style>
  <w:style w:type="character" w:customStyle="1" w:styleId="Nadpis5Char">
    <w:name w:val="Nadpis 5 Char"/>
    <w:basedOn w:val="Predvolenpsmoodseku"/>
    <w:link w:val="Nadpis5"/>
    <w:rsid w:val="004C4E65"/>
    <w:rPr>
      <w:rFonts w:ascii="Times New Roman" w:eastAsia="MS Mincho" w:hAnsi="Times New Roman" w:cs="Times New Roman"/>
    </w:rPr>
  </w:style>
  <w:style w:type="character" w:customStyle="1" w:styleId="Nadpis6Char">
    <w:name w:val="Nadpis 6 Char"/>
    <w:basedOn w:val="Predvolenpsmoodseku"/>
    <w:link w:val="Nadpis6"/>
    <w:rsid w:val="004C4E65"/>
    <w:rPr>
      <w:rFonts w:ascii="Times New Roman" w:eastAsia="MS Mincho" w:hAnsi="Times New Roman" w:cs="Times New Roman"/>
    </w:rPr>
  </w:style>
  <w:style w:type="character" w:customStyle="1" w:styleId="Nadpis7Char">
    <w:name w:val="Nadpis 7 Char"/>
    <w:basedOn w:val="Predvolenpsmoodseku"/>
    <w:link w:val="Nadpis7"/>
    <w:rsid w:val="004C4E65"/>
    <w:rPr>
      <w:rFonts w:ascii="Times New Roman" w:eastAsia="MS Mincho" w:hAnsi="Times New Roman" w:cs="Times New Roman"/>
    </w:rPr>
  </w:style>
  <w:style w:type="character" w:customStyle="1" w:styleId="Nadpis8Char">
    <w:name w:val="Nadpis 8 Char"/>
    <w:basedOn w:val="Predvolenpsmoodseku"/>
    <w:link w:val="Nadpis8"/>
    <w:rsid w:val="004C4E65"/>
    <w:rPr>
      <w:rFonts w:ascii="Times New Roman" w:eastAsia="MS Mincho" w:hAnsi="Times New Roman" w:cs="Times New Roman"/>
      <w:color w:val="000000" w:themeColor="text1"/>
    </w:rPr>
  </w:style>
  <w:style w:type="character" w:customStyle="1" w:styleId="Nadpis9Char">
    <w:name w:val="Nadpis 9 Char"/>
    <w:basedOn w:val="Predvolenpsmoodseku"/>
    <w:link w:val="Nadpis9"/>
    <w:rsid w:val="004C4E65"/>
    <w:rPr>
      <w:rFonts w:ascii="Times New Roman" w:eastAsia="MS Mincho" w:hAnsi="Times New Roman" w:cs="Times New Roman"/>
    </w:rPr>
  </w:style>
  <w:style w:type="character" w:styleId="Nevyrieenzmienka">
    <w:name w:val="Unresolved Mention"/>
    <w:basedOn w:val="Predvolenpsmoodseku"/>
    <w:uiPriority w:val="99"/>
    <w:semiHidden/>
    <w:unhideWhenUsed/>
    <w:rsid w:val="00202AD6"/>
    <w:rPr>
      <w:color w:val="605E5C"/>
      <w:shd w:val="clear" w:color="auto" w:fill="E1DFDD"/>
    </w:rPr>
  </w:style>
  <w:style w:type="paragraph" w:styleId="Revzia">
    <w:name w:val="Revision"/>
    <w:hidden/>
    <w:uiPriority w:val="99"/>
    <w:semiHidden/>
    <w:rsid w:val="009617A9"/>
    <w:pPr>
      <w:spacing w:after="0" w:line="240" w:lineRule="auto"/>
    </w:pPr>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chterova@olo.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5347</Words>
  <Characters>30482</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Čukašová Michaela</cp:lastModifiedBy>
  <cp:revision>3</cp:revision>
  <dcterms:created xsi:type="dcterms:W3CDTF">2022-11-16T08:25:00Z</dcterms:created>
  <dcterms:modified xsi:type="dcterms:W3CDTF">2022-11-16T12:59:00Z</dcterms:modified>
</cp:coreProperties>
</file>