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3F81FAE0" w:rsidR="00873F4E" w:rsidRPr="00D20F90" w:rsidRDefault="009F2444" w:rsidP="00D20F90">
      <w:pPr>
        <w:pStyle w:val="Odsekzoznamu"/>
        <w:ind w:left="360"/>
        <w:jc w:val="both"/>
        <w:rPr>
          <w:b/>
          <w:bCs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D20F90" w:rsidRPr="00734E95">
        <w:rPr>
          <w:b/>
          <w:bCs/>
        </w:rPr>
        <w:t xml:space="preserve">Dodanie </w:t>
      </w:r>
      <w:r w:rsidR="000D5F4D">
        <w:rPr>
          <w:b/>
          <w:bCs/>
        </w:rPr>
        <w:t xml:space="preserve">2 </w:t>
      </w:r>
      <w:r w:rsidR="00D20F90" w:rsidRPr="00734E95">
        <w:rPr>
          <w:b/>
          <w:bCs/>
        </w:rPr>
        <w:t>multifunkčn</w:t>
      </w:r>
      <w:r w:rsidR="002B36F0">
        <w:rPr>
          <w:b/>
          <w:bCs/>
        </w:rPr>
        <w:t>ých</w:t>
      </w:r>
      <w:r w:rsidR="00D20F90" w:rsidRPr="00734E95">
        <w:rPr>
          <w:b/>
          <w:bCs/>
        </w:rPr>
        <w:t xml:space="preserve"> športov</w:t>
      </w:r>
      <w:r w:rsidR="002B36F0">
        <w:rPr>
          <w:b/>
          <w:bCs/>
        </w:rPr>
        <w:t>ých</w:t>
      </w:r>
      <w:r w:rsidR="00D20F90" w:rsidRPr="00734E95">
        <w:rPr>
          <w:b/>
          <w:bCs/>
        </w:rPr>
        <w:t xml:space="preserve"> povrch</w:t>
      </w:r>
      <w:r w:rsidR="002B36F0">
        <w:rPr>
          <w:b/>
          <w:bCs/>
        </w:rPr>
        <w:t>ov</w:t>
      </w:r>
      <w:r w:rsidR="00D20F90" w:rsidRPr="00734E95">
        <w:rPr>
          <w:b/>
          <w:bCs/>
        </w:rPr>
        <w:t xml:space="preserve"> s</w:t>
      </w:r>
      <w:r w:rsidR="002B36F0">
        <w:rPr>
          <w:b/>
          <w:bCs/>
        </w:rPr>
        <w:t> </w:t>
      </w:r>
      <w:r w:rsidR="00D20F90" w:rsidRPr="00734E95">
        <w:rPr>
          <w:b/>
          <w:bCs/>
        </w:rPr>
        <w:t>položením</w:t>
      </w:r>
      <w:r w:rsidR="002B36F0">
        <w:rPr>
          <w:b/>
          <w:bCs/>
        </w:rPr>
        <w:t xml:space="preserve"> </w:t>
      </w:r>
      <w:r w:rsidR="000D5F4D">
        <w:rPr>
          <w:b/>
          <w:bCs/>
        </w:rPr>
        <w:t>do tréningovej haly v Steel aréne a do exteriéru v Parku mládeže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8778" w14:textId="77777777" w:rsidR="00CE5D8A" w:rsidRDefault="00CE5D8A" w:rsidP="00B87111">
      <w:r>
        <w:separator/>
      </w:r>
    </w:p>
  </w:endnote>
  <w:endnote w:type="continuationSeparator" w:id="0">
    <w:p w14:paraId="352EE9E5" w14:textId="77777777" w:rsidR="00CE5D8A" w:rsidRDefault="00CE5D8A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FB06" w14:textId="77777777" w:rsidR="00CE5D8A" w:rsidRDefault="00CE5D8A" w:rsidP="00B87111">
      <w:r>
        <w:separator/>
      </w:r>
    </w:p>
  </w:footnote>
  <w:footnote w:type="continuationSeparator" w:id="0">
    <w:p w14:paraId="7529E924" w14:textId="77777777" w:rsidR="00CE5D8A" w:rsidRDefault="00CE5D8A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0C06B0E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0C762F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46962">
    <w:abstractNumId w:val="10"/>
  </w:num>
  <w:num w:numId="2" w16cid:durableId="394354752">
    <w:abstractNumId w:val="3"/>
  </w:num>
  <w:num w:numId="3" w16cid:durableId="21516451">
    <w:abstractNumId w:val="11"/>
  </w:num>
  <w:num w:numId="4" w16cid:durableId="2075422741">
    <w:abstractNumId w:val="2"/>
  </w:num>
  <w:num w:numId="5" w16cid:durableId="1996454154">
    <w:abstractNumId w:val="12"/>
  </w:num>
  <w:num w:numId="6" w16cid:durableId="1196164292">
    <w:abstractNumId w:val="16"/>
  </w:num>
  <w:num w:numId="7" w16cid:durableId="275061905">
    <w:abstractNumId w:val="14"/>
  </w:num>
  <w:num w:numId="8" w16cid:durableId="671101502">
    <w:abstractNumId w:val="1"/>
  </w:num>
  <w:num w:numId="9" w16cid:durableId="390733515">
    <w:abstractNumId w:val="8"/>
  </w:num>
  <w:num w:numId="10" w16cid:durableId="570239899">
    <w:abstractNumId w:val="0"/>
  </w:num>
  <w:num w:numId="11" w16cid:durableId="203716925">
    <w:abstractNumId w:val="4"/>
  </w:num>
  <w:num w:numId="12" w16cid:durableId="411968954">
    <w:abstractNumId w:val="15"/>
  </w:num>
  <w:num w:numId="13" w16cid:durableId="618150882">
    <w:abstractNumId w:val="5"/>
  </w:num>
  <w:num w:numId="14" w16cid:durableId="2115055016">
    <w:abstractNumId w:val="7"/>
  </w:num>
  <w:num w:numId="15" w16cid:durableId="166406218">
    <w:abstractNumId w:val="6"/>
  </w:num>
  <w:num w:numId="16" w16cid:durableId="1934118696">
    <w:abstractNumId w:val="13"/>
  </w:num>
  <w:num w:numId="17" w16cid:durableId="1832678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C762F"/>
    <w:rsid w:val="000D071A"/>
    <w:rsid w:val="000D5F4D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B36F0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6E19B1"/>
    <w:rsid w:val="00725E7D"/>
    <w:rsid w:val="00726371"/>
    <w:rsid w:val="007277DC"/>
    <w:rsid w:val="00753CA0"/>
    <w:rsid w:val="007618F3"/>
    <w:rsid w:val="00767C0A"/>
    <w:rsid w:val="007A0549"/>
    <w:rsid w:val="007A1621"/>
    <w:rsid w:val="007A2E7B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0990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D26F1"/>
    <w:rsid w:val="00B162D5"/>
    <w:rsid w:val="00B37B6A"/>
    <w:rsid w:val="00B46C48"/>
    <w:rsid w:val="00B81C81"/>
    <w:rsid w:val="00B87111"/>
    <w:rsid w:val="00BB5CBE"/>
    <w:rsid w:val="00BC454A"/>
    <w:rsid w:val="00C05C93"/>
    <w:rsid w:val="00C33480"/>
    <w:rsid w:val="00C543C9"/>
    <w:rsid w:val="00C61C35"/>
    <w:rsid w:val="00C823E2"/>
    <w:rsid w:val="00C97218"/>
    <w:rsid w:val="00CE5D8A"/>
    <w:rsid w:val="00D02AB8"/>
    <w:rsid w:val="00D0450B"/>
    <w:rsid w:val="00D11D57"/>
    <w:rsid w:val="00D20BC3"/>
    <w:rsid w:val="00D20F90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35CE9"/>
    <w:rsid w:val="00E72097"/>
    <w:rsid w:val="00E870EB"/>
    <w:rsid w:val="00E97187"/>
    <w:rsid w:val="00EA0FE0"/>
    <w:rsid w:val="00EF4ECD"/>
    <w:rsid w:val="00EF5C34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20F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Šťastná, Dana</cp:lastModifiedBy>
  <cp:revision>25</cp:revision>
  <dcterms:created xsi:type="dcterms:W3CDTF">2020-10-21T13:18:00Z</dcterms:created>
  <dcterms:modified xsi:type="dcterms:W3CDTF">2022-11-11T09:55:00Z</dcterms:modified>
</cp:coreProperties>
</file>