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7F9E" w14:textId="77777777" w:rsidR="00D506D0" w:rsidRDefault="00D506D0" w:rsidP="00F218C9">
      <w:pPr>
        <w:pStyle w:val="Zkladntext"/>
        <w:ind w:right="-7319"/>
        <w:rPr>
          <w:b/>
          <w:sz w:val="28"/>
          <w:szCs w:val="28"/>
          <w:lang w:val="sk-SK"/>
        </w:rPr>
      </w:pPr>
      <w:r w:rsidRPr="001404F1">
        <w:rPr>
          <w:b/>
          <w:sz w:val="28"/>
          <w:szCs w:val="28"/>
        </w:rPr>
        <w:t>OPIS PREDMETU  ZÁKAZKY</w:t>
      </w:r>
    </w:p>
    <w:p w14:paraId="5CD98717" w14:textId="77777777" w:rsidR="00D506D0" w:rsidRPr="005F0E79" w:rsidRDefault="00D506D0" w:rsidP="00D506D0">
      <w:pPr>
        <w:pStyle w:val="Zkladntext"/>
        <w:rPr>
          <w:b/>
          <w:sz w:val="28"/>
          <w:szCs w:val="28"/>
          <w:lang w:val="sk-SK"/>
        </w:rPr>
      </w:pPr>
    </w:p>
    <w:p w14:paraId="202070AC" w14:textId="5EA935F5" w:rsidR="00D506D0" w:rsidRPr="00B87C77" w:rsidRDefault="00D506D0" w:rsidP="00D506D0">
      <w:pPr>
        <w:jc w:val="both"/>
        <w:rPr>
          <w:rFonts w:ascii="Arial Narrow" w:hAnsi="Arial Narrow"/>
          <w:b/>
        </w:rPr>
      </w:pPr>
      <w:r w:rsidRPr="00B87C77">
        <w:rPr>
          <w:rFonts w:ascii="Arial Narrow" w:hAnsi="Arial Narrow"/>
          <w:b/>
        </w:rPr>
        <w:t>Podklady a  požiadavky na realizáciu stavby:</w:t>
      </w:r>
      <w:r w:rsidR="00B71CDA">
        <w:rPr>
          <w:rFonts w:ascii="Arial Narrow" w:hAnsi="Arial Narrow"/>
          <w:b/>
        </w:rPr>
        <w:t xml:space="preserve"> </w:t>
      </w:r>
    </w:p>
    <w:p w14:paraId="18FCE717" w14:textId="585F9037" w:rsidR="00D92147" w:rsidRPr="00D92147" w:rsidRDefault="00D506D0" w:rsidP="00D92147">
      <w:pPr>
        <w:tabs>
          <w:tab w:val="right" w:leader="dot" w:pos="10080"/>
        </w:tabs>
        <w:spacing w:before="200"/>
        <w:rPr>
          <w:rFonts w:ascii="Arial Narrow" w:hAnsi="Arial Narrow"/>
          <w:b/>
          <w:sz w:val="24"/>
          <w:szCs w:val="24"/>
        </w:rPr>
      </w:pPr>
      <w:r w:rsidRPr="00B87C77">
        <w:rPr>
          <w:rFonts w:ascii="Arial Narrow" w:hAnsi="Arial Narrow"/>
          <w:b/>
          <w:sz w:val="24"/>
          <w:szCs w:val="24"/>
        </w:rPr>
        <w:t xml:space="preserve"> </w:t>
      </w:r>
      <w:bookmarkStart w:id="0" w:name="_Hlk114745423"/>
      <w:r w:rsidR="00D92147">
        <w:rPr>
          <w:rFonts w:ascii="Arial Narrow" w:hAnsi="Arial Narrow"/>
          <w:b/>
          <w:sz w:val="24"/>
          <w:szCs w:val="24"/>
        </w:rPr>
        <w:t>„</w:t>
      </w:r>
      <w:r w:rsidR="00D92147" w:rsidRPr="00D92147">
        <w:rPr>
          <w:rFonts w:ascii="Arial Narrow" w:hAnsi="Arial Narrow"/>
          <w:b/>
          <w:sz w:val="24"/>
          <w:szCs w:val="24"/>
        </w:rPr>
        <w:t>Rekonštrukcia a obnova mostov na cestách III. triedy BBSK, oblasť Sever</w:t>
      </w:r>
      <w:r w:rsidR="00D92147">
        <w:rPr>
          <w:rFonts w:ascii="Arial Narrow" w:hAnsi="Arial Narrow"/>
          <w:b/>
          <w:sz w:val="24"/>
          <w:szCs w:val="24"/>
        </w:rPr>
        <w:t>“</w:t>
      </w:r>
      <w:r w:rsidR="00D92147" w:rsidRPr="00D92147">
        <w:rPr>
          <w:rFonts w:ascii="Arial Narrow" w:hAnsi="Arial Narrow"/>
          <w:b/>
          <w:sz w:val="24"/>
          <w:szCs w:val="24"/>
        </w:rPr>
        <w:t>,</w:t>
      </w:r>
      <w:bookmarkEnd w:id="0"/>
      <w:r w:rsidR="00D92147" w:rsidRPr="00D92147">
        <w:rPr>
          <w:rFonts w:ascii="Arial Narrow" w:hAnsi="Arial Narrow"/>
          <w:b/>
          <w:sz w:val="24"/>
          <w:szCs w:val="24"/>
        </w:rPr>
        <w:t xml:space="preserve"> </w:t>
      </w:r>
    </w:p>
    <w:p w14:paraId="6AEE39BD" w14:textId="77777777" w:rsidR="00D92147" w:rsidRDefault="00D92147" w:rsidP="00D92147">
      <w:pPr>
        <w:pStyle w:val="Odsekzoznamu"/>
        <w:numPr>
          <w:ilvl w:val="0"/>
          <w:numId w:val="10"/>
        </w:numPr>
        <w:tabs>
          <w:tab w:val="right" w:leader="dot" w:pos="10080"/>
        </w:tabs>
        <w:spacing w:before="200"/>
        <w:rPr>
          <w:rFonts w:ascii="Arial Narrow" w:hAnsi="Arial Narrow"/>
          <w:b/>
          <w:sz w:val="24"/>
          <w:szCs w:val="24"/>
        </w:rPr>
      </w:pPr>
      <w:r w:rsidRPr="00D92147">
        <w:rPr>
          <w:rFonts w:ascii="Arial Narrow" w:hAnsi="Arial Narrow"/>
          <w:b/>
          <w:sz w:val="24"/>
          <w:szCs w:val="24"/>
        </w:rPr>
        <w:t xml:space="preserve">Most Rakytovce ev.č. 2415-3 </w:t>
      </w:r>
    </w:p>
    <w:p w14:paraId="7ACF194F" w14:textId="77777777" w:rsidR="00B447F7" w:rsidRDefault="00D92147" w:rsidP="00D92147">
      <w:pPr>
        <w:pStyle w:val="Odsekzoznamu"/>
        <w:numPr>
          <w:ilvl w:val="0"/>
          <w:numId w:val="10"/>
        </w:numPr>
        <w:tabs>
          <w:tab w:val="right" w:leader="dot" w:pos="10080"/>
        </w:tabs>
        <w:spacing w:before="200"/>
        <w:rPr>
          <w:rFonts w:ascii="Arial Narrow" w:hAnsi="Arial Narrow"/>
          <w:b/>
          <w:sz w:val="24"/>
          <w:szCs w:val="24"/>
        </w:rPr>
      </w:pPr>
      <w:r>
        <w:rPr>
          <w:rFonts w:ascii="Arial Narrow" w:hAnsi="Arial Narrow"/>
          <w:b/>
          <w:sz w:val="24"/>
          <w:szCs w:val="24"/>
        </w:rPr>
        <w:t xml:space="preserve">Most </w:t>
      </w:r>
      <w:r w:rsidRPr="00D92147">
        <w:rPr>
          <w:rFonts w:ascii="Arial Narrow" w:hAnsi="Arial Narrow"/>
          <w:b/>
          <w:sz w:val="24"/>
          <w:szCs w:val="24"/>
        </w:rPr>
        <w:t>Oravce ev.č. 2423-1</w:t>
      </w:r>
    </w:p>
    <w:p w14:paraId="0AFBD19D" w14:textId="19520679" w:rsidR="00D92147" w:rsidRPr="00B447F7" w:rsidRDefault="00B447F7" w:rsidP="00D92147">
      <w:pPr>
        <w:pStyle w:val="Odsekzoznamu"/>
        <w:numPr>
          <w:ilvl w:val="0"/>
          <w:numId w:val="10"/>
        </w:numPr>
        <w:tabs>
          <w:tab w:val="right" w:leader="dot" w:pos="10080"/>
        </w:tabs>
        <w:spacing w:before="200"/>
        <w:rPr>
          <w:rFonts w:ascii="Arial Narrow" w:hAnsi="Arial Narrow"/>
          <w:b/>
          <w:sz w:val="24"/>
          <w:szCs w:val="24"/>
        </w:rPr>
      </w:pPr>
      <w:r w:rsidRPr="00B447F7">
        <w:rPr>
          <w:rFonts w:ascii="Arial Narrow" w:hAnsi="Arial Narrow"/>
          <w:b/>
          <w:sz w:val="24"/>
          <w:szCs w:val="24"/>
        </w:rPr>
        <w:t>Most Kalinka ev. č. 2463-08</w:t>
      </w:r>
    </w:p>
    <w:p w14:paraId="47CE4E7C" w14:textId="77777777" w:rsidR="00B447F7" w:rsidRPr="00B87C77" w:rsidRDefault="00B447F7" w:rsidP="00D92147">
      <w:pPr>
        <w:tabs>
          <w:tab w:val="right" w:leader="dot" w:pos="10080"/>
        </w:tabs>
        <w:spacing w:before="200"/>
        <w:rPr>
          <w:rFonts w:ascii="Arial Narrow" w:hAnsi="Arial Narrow"/>
          <w:b/>
        </w:rPr>
      </w:pPr>
    </w:p>
    <w:p w14:paraId="527E8484" w14:textId="77777777" w:rsidR="00D506D0" w:rsidRPr="00B87C77" w:rsidRDefault="00D506D0" w:rsidP="00D506D0">
      <w:pPr>
        <w:rPr>
          <w:rFonts w:ascii="Arial Narrow" w:hAnsi="Arial Narrow"/>
          <w:b/>
          <w:u w:val="single"/>
        </w:rPr>
      </w:pPr>
      <w:r w:rsidRPr="00B87C77">
        <w:rPr>
          <w:rFonts w:ascii="Arial Narrow" w:hAnsi="Arial Narrow"/>
          <w:b/>
          <w:u w:val="single"/>
        </w:rPr>
        <w:t>1. IDENTIFIKAČNÉ ÚDAJE</w:t>
      </w:r>
    </w:p>
    <w:p w14:paraId="5AAEA5FA" w14:textId="77777777" w:rsidR="00D506D0" w:rsidRPr="00B87C77" w:rsidRDefault="00D506D0" w:rsidP="00D506D0">
      <w:pPr>
        <w:rPr>
          <w:rFonts w:ascii="Arial Narrow" w:hAnsi="Arial Narrow"/>
          <w:b/>
          <w:sz w:val="24"/>
          <w:szCs w:val="24"/>
        </w:rPr>
      </w:pPr>
    </w:p>
    <w:p w14:paraId="7922427B" w14:textId="77777777" w:rsidR="00D506D0" w:rsidRPr="00B87C77" w:rsidRDefault="00D506D0" w:rsidP="00D506D0">
      <w:pPr>
        <w:ind w:firstLine="6"/>
        <w:jc w:val="both"/>
        <w:rPr>
          <w:rFonts w:ascii="Arial Narrow" w:hAnsi="Arial Narrow"/>
          <w:b/>
        </w:rPr>
      </w:pPr>
      <w:r w:rsidRPr="00B87C77">
        <w:rPr>
          <w:rFonts w:ascii="Arial Narrow" w:hAnsi="Arial Narrow"/>
          <w:b/>
        </w:rPr>
        <w:t>1.1 Stavba</w:t>
      </w:r>
    </w:p>
    <w:p w14:paraId="325D60A5" w14:textId="4A45469B" w:rsidR="00D506D0" w:rsidRDefault="00D506D0" w:rsidP="00D506D0">
      <w:pPr>
        <w:pStyle w:val="Zkladntext"/>
        <w:rPr>
          <w:rFonts w:ascii="Arial Narrow" w:hAnsi="Arial Narrow"/>
          <w:b/>
        </w:rPr>
      </w:pPr>
      <w:r w:rsidRPr="00B87C77">
        <w:rPr>
          <w:rFonts w:ascii="Arial Narrow" w:hAnsi="Arial Narrow"/>
        </w:rPr>
        <w:t xml:space="preserve">       Názov: </w:t>
      </w:r>
      <w:r w:rsidRPr="00B87C77">
        <w:rPr>
          <w:rFonts w:ascii="Arial Narrow" w:hAnsi="Arial Narrow"/>
        </w:rPr>
        <w:tab/>
      </w:r>
      <w:r w:rsidR="00D92147" w:rsidRPr="00D92147">
        <w:rPr>
          <w:rFonts w:ascii="Arial Narrow" w:hAnsi="Arial Narrow"/>
          <w:b/>
        </w:rPr>
        <w:t>„Rekonštrukcia a obnova mostov na cestách III. triedy BBSK, oblasť Sever“,</w:t>
      </w:r>
    </w:p>
    <w:p w14:paraId="5EB27B67" w14:textId="7FE6AE6E" w:rsidR="00D92147" w:rsidRPr="00D92147" w:rsidRDefault="00D92147" w:rsidP="00D506D0">
      <w:pPr>
        <w:pStyle w:val="Zkladntext"/>
        <w:rPr>
          <w:rFonts w:ascii="Arial Narrow" w:hAnsi="Arial Narrow"/>
          <w:b/>
          <w:lang w:val="sk-SK"/>
        </w:rPr>
      </w:pPr>
      <w:r>
        <w:rPr>
          <w:rFonts w:ascii="Arial Narrow" w:hAnsi="Arial Narrow"/>
          <w:b/>
        </w:rPr>
        <w:tab/>
      </w:r>
      <w:r>
        <w:rPr>
          <w:rFonts w:ascii="Arial Narrow" w:hAnsi="Arial Narrow"/>
          <w:b/>
        </w:rPr>
        <w:tab/>
      </w:r>
      <w:r>
        <w:rPr>
          <w:rFonts w:ascii="Arial Narrow" w:hAnsi="Arial Narrow"/>
          <w:b/>
          <w:lang w:val="sk-SK"/>
        </w:rPr>
        <w:t>Most Rakytovce ev.č. 2415-3, Most Oravce ev.č. 2423-1, Most</w:t>
      </w:r>
      <w:r w:rsidR="00B447F7">
        <w:rPr>
          <w:rFonts w:ascii="Arial Narrow" w:hAnsi="Arial Narrow"/>
          <w:b/>
          <w:lang w:val="sk-SK"/>
        </w:rPr>
        <w:t xml:space="preserve"> Kalinka ev.č. 2463-08</w:t>
      </w:r>
    </w:p>
    <w:p w14:paraId="43516C70" w14:textId="7A652BC7" w:rsidR="00D506D0" w:rsidRPr="00B87C77" w:rsidRDefault="00D506D0" w:rsidP="00E95968">
      <w:pPr>
        <w:tabs>
          <w:tab w:val="left" w:pos="709"/>
        </w:tabs>
        <w:ind w:firstLine="6"/>
        <w:jc w:val="both"/>
        <w:rPr>
          <w:rFonts w:ascii="Arial Narrow" w:hAnsi="Arial Narrow"/>
        </w:rPr>
      </w:pPr>
      <w:r w:rsidRPr="00B87C77">
        <w:rPr>
          <w:rFonts w:ascii="Arial Narrow" w:hAnsi="Arial Narrow"/>
        </w:rPr>
        <w:t xml:space="preserve">       Miesto:</w:t>
      </w:r>
      <w:r w:rsidRPr="00B87C77">
        <w:rPr>
          <w:rFonts w:ascii="Arial Narrow" w:hAnsi="Arial Narrow"/>
        </w:rPr>
        <w:tab/>
      </w:r>
      <w:r w:rsidR="00B447F7" w:rsidRPr="00B447F7">
        <w:rPr>
          <w:rFonts w:ascii="Arial Narrow" w:hAnsi="Arial Narrow"/>
        </w:rPr>
        <w:t>Mesto Banská Bystrica – časť Rakytovce;  Obec Oravce</w:t>
      </w:r>
      <w:r w:rsidR="00B447F7">
        <w:rPr>
          <w:rFonts w:ascii="Arial Narrow" w:hAnsi="Arial Narrow"/>
        </w:rPr>
        <w:t>, Obec Slatinské Lazy</w:t>
      </w:r>
      <w:r w:rsidRPr="00B87C77">
        <w:rPr>
          <w:rFonts w:ascii="Arial Narrow" w:hAnsi="Arial Narrow"/>
        </w:rPr>
        <w:t xml:space="preserve">     </w:t>
      </w:r>
    </w:p>
    <w:p w14:paraId="25B9DE01" w14:textId="7F82BFB5" w:rsidR="00D506D0" w:rsidRPr="00B87C77" w:rsidRDefault="00D506D0" w:rsidP="00E95968">
      <w:pPr>
        <w:tabs>
          <w:tab w:val="left" w:pos="709"/>
        </w:tabs>
        <w:ind w:firstLine="6"/>
        <w:jc w:val="both"/>
        <w:rPr>
          <w:rFonts w:ascii="Arial Narrow" w:hAnsi="Arial Narrow"/>
        </w:rPr>
      </w:pPr>
      <w:r w:rsidRPr="00B87C77">
        <w:rPr>
          <w:rFonts w:ascii="Arial Narrow" w:hAnsi="Arial Narrow"/>
        </w:rPr>
        <w:t xml:space="preserve">       Kat. územie:</w:t>
      </w:r>
      <w:r w:rsidRPr="00B87C77">
        <w:rPr>
          <w:rFonts w:ascii="Arial Narrow" w:hAnsi="Arial Narrow"/>
        </w:rPr>
        <w:tab/>
      </w:r>
      <w:r w:rsidR="005211AC">
        <w:rPr>
          <w:rFonts w:ascii="Arial Narrow" w:hAnsi="Arial Narrow"/>
        </w:rPr>
        <w:t>Rakytovce, Oravce, Slatinské Lazy</w:t>
      </w:r>
    </w:p>
    <w:p w14:paraId="53DA0AA2" w14:textId="71245ED7" w:rsidR="00D506D0" w:rsidRPr="00B87C77" w:rsidRDefault="00D506D0" w:rsidP="00E95968">
      <w:pPr>
        <w:tabs>
          <w:tab w:val="left" w:pos="709"/>
          <w:tab w:val="left" w:pos="2835"/>
          <w:tab w:val="left" w:pos="3544"/>
        </w:tabs>
        <w:ind w:firstLine="6"/>
        <w:jc w:val="both"/>
        <w:rPr>
          <w:rFonts w:ascii="Arial Narrow" w:hAnsi="Arial Narrow"/>
        </w:rPr>
      </w:pPr>
      <w:r w:rsidRPr="00B87C77">
        <w:rPr>
          <w:rFonts w:ascii="Arial Narrow" w:hAnsi="Arial Narrow"/>
        </w:rPr>
        <w:t xml:space="preserve">       Okres:           B</w:t>
      </w:r>
      <w:r w:rsidR="00E95968" w:rsidRPr="00B87C77">
        <w:rPr>
          <w:rFonts w:ascii="Arial Narrow" w:hAnsi="Arial Narrow"/>
        </w:rPr>
        <w:t>anská Bystrica</w:t>
      </w:r>
      <w:r w:rsidR="005211AC">
        <w:rPr>
          <w:rFonts w:ascii="Arial Narrow" w:hAnsi="Arial Narrow"/>
        </w:rPr>
        <w:t xml:space="preserve">, </w:t>
      </w:r>
      <w:r w:rsidR="001965A6">
        <w:rPr>
          <w:rFonts w:ascii="Arial Narrow" w:hAnsi="Arial Narrow"/>
        </w:rPr>
        <w:t>Detva</w:t>
      </w:r>
    </w:p>
    <w:p w14:paraId="469F7862" w14:textId="77777777" w:rsidR="00E95968" w:rsidRPr="00B87C77" w:rsidRDefault="00E95968" w:rsidP="00D506D0">
      <w:pPr>
        <w:tabs>
          <w:tab w:val="left" w:pos="851"/>
          <w:tab w:val="left" w:pos="2835"/>
          <w:tab w:val="left" w:pos="3544"/>
        </w:tabs>
        <w:ind w:firstLine="6"/>
        <w:jc w:val="both"/>
        <w:rPr>
          <w:rFonts w:ascii="Arial Narrow" w:hAnsi="Arial Narrow"/>
        </w:rPr>
      </w:pPr>
    </w:p>
    <w:p w14:paraId="6ED6DAD1" w14:textId="77777777" w:rsidR="00D506D0" w:rsidRPr="00B87C77" w:rsidRDefault="00D506D0" w:rsidP="00D506D0">
      <w:pPr>
        <w:tabs>
          <w:tab w:val="left" w:pos="851"/>
          <w:tab w:val="left" w:pos="2835"/>
          <w:tab w:val="left" w:pos="3544"/>
        </w:tabs>
        <w:ind w:firstLine="6"/>
        <w:jc w:val="both"/>
        <w:rPr>
          <w:rFonts w:ascii="Arial Narrow" w:hAnsi="Arial Narrow"/>
          <w:b/>
        </w:rPr>
      </w:pPr>
      <w:r w:rsidRPr="00B87C77">
        <w:rPr>
          <w:rFonts w:ascii="Arial Narrow" w:hAnsi="Arial Narrow"/>
          <w:b/>
        </w:rPr>
        <w:t xml:space="preserve"> 1.2 Stavebník</w:t>
      </w:r>
    </w:p>
    <w:p w14:paraId="43956854" w14:textId="71A3029D" w:rsidR="00D506D0" w:rsidRPr="00B87C77" w:rsidRDefault="00D506D0" w:rsidP="00D506D0">
      <w:pPr>
        <w:ind w:hanging="426"/>
        <w:jc w:val="both"/>
        <w:rPr>
          <w:rFonts w:ascii="Arial Narrow" w:hAnsi="Arial Narrow"/>
        </w:rPr>
      </w:pPr>
      <w:r w:rsidRPr="00B87C77">
        <w:rPr>
          <w:rFonts w:ascii="Arial Narrow" w:hAnsi="Arial Narrow"/>
        </w:rPr>
        <w:t xml:space="preserve">  </w:t>
      </w:r>
      <w:r w:rsidRPr="00B87C77">
        <w:rPr>
          <w:rFonts w:ascii="Arial Narrow" w:hAnsi="Arial Narrow"/>
        </w:rPr>
        <w:tab/>
      </w:r>
      <w:r w:rsidR="00B87C77">
        <w:rPr>
          <w:rFonts w:ascii="Arial Narrow" w:hAnsi="Arial Narrow"/>
        </w:rPr>
        <w:t xml:space="preserve">       </w:t>
      </w:r>
      <w:r w:rsidRPr="00B87C77">
        <w:rPr>
          <w:rFonts w:ascii="Arial Narrow" w:hAnsi="Arial Narrow"/>
        </w:rPr>
        <w:t xml:space="preserve">Názov:  </w:t>
      </w:r>
      <w:r w:rsidRPr="00B87C77">
        <w:rPr>
          <w:rFonts w:ascii="Arial Narrow" w:hAnsi="Arial Narrow"/>
        </w:rPr>
        <w:tab/>
        <w:t xml:space="preserve">Banskobystrický samosprávny kraj </w:t>
      </w:r>
    </w:p>
    <w:p w14:paraId="55D047A4" w14:textId="1FAA3290" w:rsidR="00D506D0" w:rsidRPr="00B87C77" w:rsidRDefault="00B87C77" w:rsidP="00D506D0">
      <w:pPr>
        <w:ind w:firstLine="6"/>
        <w:jc w:val="both"/>
        <w:rPr>
          <w:rFonts w:ascii="Arial Narrow" w:hAnsi="Arial Narrow"/>
        </w:rPr>
      </w:pPr>
      <w:r>
        <w:rPr>
          <w:rFonts w:ascii="Arial Narrow" w:hAnsi="Arial Narrow"/>
        </w:rPr>
        <w:tab/>
      </w:r>
      <w:r w:rsidR="00D506D0" w:rsidRPr="00B87C77">
        <w:rPr>
          <w:rFonts w:ascii="Arial Narrow" w:hAnsi="Arial Narrow"/>
        </w:rPr>
        <w:tab/>
        <w:t>Námestie SNP 23, 974 01 Banská Bystrica</w:t>
      </w:r>
    </w:p>
    <w:p w14:paraId="32593259" w14:textId="77777777" w:rsidR="00D506D0" w:rsidRPr="00B87C77" w:rsidRDefault="00D506D0" w:rsidP="00D506D0">
      <w:pPr>
        <w:ind w:firstLine="6"/>
        <w:jc w:val="both"/>
        <w:rPr>
          <w:rFonts w:ascii="Arial Narrow" w:hAnsi="Arial Narrow"/>
        </w:rPr>
      </w:pPr>
      <w:r w:rsidRPr="00B87C77">
        <w:rPr>
          <w:rFonts w:ascii="Arial Narrow" w:hAnsi="Arial Narrow"/>
        </w:rPr>
        <w:t xml:space="preserve"> </w:t>
      </w:r>
      <w:r w:rsidRPr="00B87C77">
        <w:rPr>
          <w:rFonts w:ascii="Arial Narrow" w:hAnsi="Arial Narrow"/>
          <w:b/>
          <w:bCs/>
        </w:rPr>
        <w:t>1.3 Správca</w:t>
      </w:r>
      <w:r w:rsidRPr="00B87C77">
        <w:rPr>
          <w:rFonts w:ascii="Arial Narrow" w:hAnsi="Arial Narrow"/>
        </w:rPr>
        <w:tab/>
        <w:t xml:space="preserve">            </w:t>
      </w:r>
      <w:r w:rsidRPr="00B87C77">
        <w:rPr>
          <w:rFonts w:ascii="Arial Narrow" w:hAnsi="Arial Narrow"/>
        </w:rPr>
        <w:tab/>
      </w:r>
    </w:p>
    <w:p w14:paraId="071656BF" w14:textId="5F62802C" w:rsidR="00D506D0" w:rsidRPr="00B87C77" w:rsidRDefault="00D506D0" w:rsidP="00D506D0">
      <w:pPr>
        <w:ind w:firstLine="6"/>
        <w:jc w:val="both"/>
        <w:rPr>
          <w:rFonts w:ascii="Arial Narrow" w:hAnsi="Arial Narrow"/>
        </w:rPr>
      </w:pPr>
      <w:r w:rsidRPr="00B87C77">
        <w:rPr>
          <w:rFonts w:ascii="Arial Narrow" w:hAnsi="Arial Narrow"/>
        </w:rPr>
        <w:t xml:space="preserve">       Majerská cesta 94, 974 96 Banská Bystrica </w:t>
      </w:r>
    </w:p>
    <w:p w14:paraId="41764540" w14:textId="77777777" w:rsidR="00C53CF0" w:rsidRPr="00B87C77" w:rsidRDefault="00C53CF0" w:rsidP="00D506D0">
      <w:pPr>
        <w:ind w:firstLine="6"/>
        <w:jc w:val="both"/>
        <w:rPr>
          <w:rFonts w:ascii="Arial Narrow" w:hAnsi="Arial Narrow"/>
        </w:rPr>
      </w:pPr>
    </w:p>
    <w:p w14:paraId="220DF725" w14:textId="7099501C" w:rsidR="00C53CF0" w:rsidRPr="00B87C77" w:rsidRDefault="00C53CF0" w:rsidP="00D506D0">
      <w:pPr>
        <w:ind w:firstLine="6"/>
        <w:jc w:val="both"/>
        <w:rPr>
          <w:rFonts w:ascii="Arial Narrow" w:hAnsi="Arial Narrow"/>
          <w:b/>
          <w:bCs/>
          <w:u w:val="single"/>
        </w:rPr>
      </w:pPr>
      <w:r w:rsidRPr="00B87C77">
        <w:rPr>
          <w:rFonts w:ascii="Arial Narrow" w:hAnsi="Arial Narrow"/>
          <w:b/>
          <w:bCs/>
          <w:u w:val="single"/>
        </w:rPr>
        <w:t>2. URĚNIE DOKUMENTÁCIE</w:t>
      </w:r>
    </w:p>
    <w:p w14:paraId="7B8A3BB6" w14:textId="714B927F" w:rsidR="00C53CF0" w:rsidRPr="00B87C77" w:rsidRDefault="00C53CF0" w:rsidP="00D506D0">
      <w:pPr>
        <w:ind w:firstLine="6"/>
        <w:jc w:val="both"/>
        <w:rPr>
          <w:rFonts w:ascii="Arial Narrow" w:hAnsi="Arial Narrow"/>
        </w:rPr>
      </w:pPr>
    </w:p>
    <w:p w14:paraId="7B4001B4" w14:textId="06D52524" w:rsidR="00C53CF0" w:rsidRPr="00B87C77" w:rsidRDefault="00C53CF0" w:rsidP="00D506D0">
      <w:pPr>
        <w:ind w:firstLine="6"/>
        <w:jc w:val="both"/>
        <w:rPr>
          <w:rFonts w:ascii="Arial Narrow" w:hAnsi="Arial Narrow"/>
          <w:b/>
          <w:bCs/>
        </w:rPr>
      </w:pPr>
      <w:r w:rsidRPr="00B87C77">
        <w:rPr>
          <w:rFonts w:ascii="Arial Narrow" w:hAnsi="Arial Narrow"/>
          <w:b/>
          <w:bCs/>
        </w:rPr>
        <w:t>Predmet stavieb:</w:t>
      </w:r>
    </w:p>
    <w:p w14:paraId="03F0138B" w14:textId="2A452B5A" w:rsidR="00C348B7" w:rsidRPr="00A86151" w:rsidRDefault="008C0226" w:rsidP="008C0226">
      <w:pPr>
        <w:jc w:val="both"/>
        <w:rPr>
          <w:rFonts w:ascii="Arial Narrow" w:hAnsi="Arial Narrow"/>
          <w:u w:val="single"/>
        </w:rPr>
      </w:pPr>
      <w:r>
        <w:rPr>
          <w:rFonts w:ascii="Arial Narrow" w:hAnsi="Arial Narrow"/>
        </w:rPr>
        <w:t xml:space="preserve"> </w:t>
      </w:r>
    </w:p>
    <w:p w14:paraId="4021710F" w14:textId="1B5CFED8" w:rsidR="001965A6" w:rsidRPr="00A86151" w:rsidRDefault="001965A6" w:rsidP="008C0226">
      <w:pPr>
        <w:pStyle w:val="Bezriadkovania"/>
        <w:jc w:val="both"/>
        <w:rPr>
          <w:rFonts w:ascii="Arial Narrow" w:hAnsi="Arial Narrow"/>
          <w:bCs/>
          <w:sz w:val="22"/>
        </w:rPr>
      </w:pPr>
      <w:r w:rsidRPr="00A86151">
        <w:rPr>
          <w:rFonts w:ascii="Arial Narrow" w:hAnsi="Arial Narrow"/>
          <w:spacing w:val="4"/>
          <w:sz w:val="22"/>
        </w:rPr>
        <w:t>Stavebnými úpravami sa zabezpečí sanácia a rekonštrukcia mostn</w:t>
      </w:r>
      <w:r w:rsidR="008C0226" w:rsidRPr="00A86151">
        <w:rPr>
          <w:rFonts w:ascii="Arial Narrow" w:hAnsi="Arial Narrow"/>
          <w:spacing w:val="4"/>
          <w:sz w:val="22"/>
        </w:rPr>
        <w:t>ých objektov</w:t>
      </w:r>
      <w:r w:rsidRPr="00A86151">
        <w:rPr>
          <w:rFonts w:ascii="Arial Narrow" w:hAnsi="Arial Narrow"/>
          <w:spacing w:val="4"/>
          <w:sz w:val="22"/>
        </w:rPr>
        <w:t>, ktor</w:t>
      </w:r>
      <w:r w:rsidR="008C0226" w:rsidRPr="00A86151">
        <w:rPr>
          <w:rFonts w:ascii="Arial Narrow" w:hAnsi="Arial Narrow"/>
          <w:spacing w:val="4"/>
          <w:sz w:val="22"/>
        </w:rPr>
        <w:t>ých</w:t>
      </w:r>
      <w:r w:rsidRPr="00A86151">
        <w:rPr>
          <w:rFonts w:ascii="Arial Narrow" w:hAnsi="Arial Narrow"/>
          <w:spacing w:val="4"/>
          <w:sz w:val="22"/>
        </w:rPr>
        <w:t xml:space="preserve"> stavebno – technický stav je </w:t>
      </w:r>
      <w:r w:rsidR="008C0226" w:rsidRPr="00A86151">
        <w:rPr>
          <w:rFonts w:ascii="Arial Narrow" w:hAnsi="Arial Narrow"/>
          <w:spacing w:val="4"/>
          <w:sz w:val="22"/>
        </w:rPr>
        <w:t xml:space="preserve">v nevyhovujúcom stave. </w:t>
      </w:r>
      <w:r w:rsidRPr="00A86151">
        <w:rPr>
          <w:rFonts w:ascii="Arial Narrow" w:hAnsi="Arial Narrow"/>
          <w:bCs/>
          <w:sz w:val="22"/>
        </w:rPr>
        <w:t xml:space="preserve">Rekonštrukcia sa týka nosnej konštrukcie mostov ich spodnej stavby, príslušenstva a bezpečnostných zariadení. V rámci rekonštrukcie budú vybúrané všetky poškodené časti mostných objektov a nahradené novými konštrukciami. </w:t>
      </w:r>
    </w:p>
    <w:p w14:paraId="5DFB283C" w14:textId="146DD95C" w:rsidR="001965A6" w:rsidRPr="00A86151" w:rsidRDefault="001965A6" w:rsidP="001965A6">
      <w:pPr>
        <w:jc w:val="both"/>
        <w:rPr>
          <w:rFonts w:ascii="Arial Narrow" w:eastAsia="Calibri" w:hAnsi="Arial Narrow" w:cs="Times New Roman"/>
          <w:bCs/>
          <w:lang w:eastAsia="en-US"/>
        </w:rPr>
      </w:pPr>
      <w:r w:rsidRPr="00A86151">
        <w:rPr>
          <w:rFonts w:ascii="Arial Narrow" w:eastAsia="Calibri" w:hAnsi="Arial Narrow" w:cs="Times New Roman"/>
          <w:bCs/>
          <w:lang w:eastAsia="en-US"/>
        </w:rPr>
        <w:t xml:space="preserve"> </w:t>
      </w:r>
    </w:p>
    <w:p w14:paraId="07437332" w14:textId="77777777" w:rsidR="001965A6" w:rsidRPr="00A86151" w:rsidRDefault="001965A6" w:rsidP="001965A6">
      <w:pPr>
        <w:jc w:val="both"/>
        <w:rPr>
          <w:rFonts w:ascii="Arial Narrow" w:eastAsia="Calibri" w:hAnsi="Arial Narrow" w:cs="Times New Roman"/>
          <w:bCs/>
          <w:lang w:eastAsia="en-US"/>
        </w:rPr>
      </w:pPr>
      <w:bookmarkStart w:id="1" w:name="_Hlk114817538"/>
      <w:r w:rsidRPr="00A86151">
        <w:rPr>
          <w:rFonts w:ascii="Arial Narrow" w:eastAsia="Calibri" w:hAnsi="Arial Narrow" w:cs="Times New Roman"/>
          <w:bCs/>
          <w:lang w:eastAsia="en-US"/>
        </w:rPr>
        <w:t xml:space="preserve">Most </w:t>
      </w:r>
      <w:bookmarkStart w:id="2" w:name="_Hlk114818444"/>
      <w:r w:rsidRPr="00A86151">
        <w:rPr>
          <w:rFonts w:ascii="Arial Narrow" w:eastAsia="Calibri" w:hAnsi="Arial Narrow" w:cs="Times New Roman"/>
          <w:bCs/>
          <w:lang w:eastAsia="en-US"/>
        </w:rPr>
        <w:t>Rakytovce ev. č. 2415-3</w:t>
      </w:r>
      <w:bookmarkEnd w:id="2"/>
    </w:p>
    <w:bookmarkEnd w:id="1"/>
    <w:p w14:paraId="41A70022" w14:textId="0F2C8144" w:rsidR="001965A6" w:rsidRPr="00A86151" w:rsidRDefault="001965A6" w:rsidP="001965A6">
      <w:pPr>
        <w:jc w:val="both"/>
        <w:rPr>
          <w:rFonts w:ascii="Arial Narrow" w:eastAsia="Calibri" w:hAnsi="Arial Narrow" w:cs="Times New Roman"/>
          <w:bCs/>
          <w:lang w:eastAsia="en-US"/>
        </w:rPr>
      </w:pPr>
      <w:r w:rsidRPr="00A86151">
        <w:rPr>
          <w:rFonts w:ascii="Arial Narrow" w:eastAsia="Calibri" w:hAnsi="Arial Narrow" w:cs="Times New Roman"/>
          <w:bCs/>
          <w:lang w:eastAsia="en-US"/>
        </w:rPr>
        <w:t>Na mostnom objekte budú vymenené existujúce prefabrikované nosníky za nové už s vyššou únosnosťou. Zároveň sa vytvorí nová horná stavba mostného objektu.</w:t>
      </w:r>
      <w:r w:rsidRPr="00A86151">
        <w:rPr>
          <w:rFonts w:ascii="Arial Narrow" w:eastAsia="Calibri" w:hAnsi="Arial Narrow" w:cs="Times New Roman"/>
          <w:lang w:eastAsia="en-US"/>
        </w:rPr>
        <w:t xml:space="preserve"> Príslušenstvo – mostné závery, odvodňovacie prvky, zábradlie, bude všetko vybúrané a vybudované nanovo. P</w:t>
      </w:r>
      <w:r w:rsidRPr="00A86151">
        <w:rPr>
          <w:rFonts w:ascii="Arial Narrow" w:eastAsia="Calibri" w:hAnsi="Arial Narrow" w:cs="Times New Roman"/>
          <w:bCs/>
          <w:lang w:eastAsia="en-US"/>
        </w:rPr>
        <w:t>od mostom budú upravené svahy pri oporách, vykonané doplnenie kameňa na spevnenie dna. Vtok a výtok bude očistený od vegetácie a nánosov.</w:t>
      </w:r>
    </w:p>
    <w:p w14:paraId="3967CFDE" w14:textId="77777777" w:rsidR="008C0226" w:rsidRPr="00A86151" w:rsidRDefault="008C0226" w:rsidP="001965A6">
      <w:pPr>
        <w:jc w:val="both"/>
        <w:rPr>
          <w:rFonts w:ascii="Arial Narrow" w:eastAsia="Calibri" w:hAnsi="Arial Narrow" w:cs="Times New Roman"/>
          <w:bCs/>
          <w:sz w:val="8"/>
          <w:szCs w:val="8"/>
          <w:lang w:eastAsia="en-US"/>
        </w:rPr>
      </w:pPr>
    </w:p>
    <w:p w14:paraId="715C36B4" w14:textId="77777777" w:rsidR="001965A6" w:rsidRPr="00A86151" w:rsidRDefault="001965A6" w:rsidP="001965A6">
      <w:pPr>
        <w:jc w:val="both"/>
        <w:rPr>
          <w:rFonts w:ascii="Arial Narrow" w:eastAsia="Calibri" w:hAnsi="Arial Narrow" w:cs="Times New Roman"/>
          <w:bCs/>
          <w:lang w:eastAsia="en-US"/>
        </w:rPr>
      </w:pPr>
      <w:bookmarkStart w:id="3" w:name="_Hlk114813795"/>
      <w:r w:rsidRPr="00A86151">
        <w:rPr>
          <w:rFonts w:ascii="Arial Narrow" w:eastAsia="Calibri" w:hAnsi="Arial Narrow" w:cs="Times New Roman"/>
          <w:bCs/>
          <w:lang w:eastAsia="en-US"/>
        </w:rPr>
        <w:t>Most Oravce ev. č. 2423-1</w:t>
      </w:r>
    </w:p>
    <w:bookmarkEnd w:id="3"/>
    <w:p w14:paraId="79AB8B14" w14:textId="5E9E3A09" w:rsidR="001965A6" w:rsidRPr="00A86151" w:rsidRDefault="001965A6" w:rsidP="001965A6">
      <w:pPr>
        <w:jc w:val="both"/>
        <w:rPr>
          <w:rFonts w:ascii="Arial Narrow" w:eastAsia="Calibri" w:hAnsi="Arial Narrow" w:cs="Times New Roman"/>
          <w:bCs/>
          <w:lang w:eastAsia="en-US"/>
        </w:rPr>
      </w:pPr>
      <w:r w:rsidRPr="00A86151">
        <w:rPr>
          <w:rFonts w:ascii="Arial Narrow" w:eastAsia="Calibri" w:hAnsi="Arial Narrow" w:cs="Times New Roman"/>
          <w:bCs/>
          <w:lang w:eastAsia="en-US"/>
        </w:rPr>
        <w:t xml:space="preserve">Rekonštrukcia mostného objektu, ktorého nosná konštrukcia je kombinovaná spočíva vo vybudovaní novej monolitickej spriahnutej železobetónovej dosky na pôvodnú nosnú konštrukciu.  Na mostnom objekte bude vybúrané a nanovo vybudované zábradlie, mostné rímsy, bude vykonané čelné dobetónovanie nosníkov. Pod mostným objektom bude vykonané doplnenie kameňa na spevnenie dna a  bude doplnený zásyp kameňom pri oporách.  </w:t>
      </w:r>
    </w:p>
    <w:p w14:paraId="7725428F" w14:textId="77777777" w:rsidR="008C0226" w:rsidRPr="00A86151" w:rsidRDefault="008C0226" w:rsidP="001965A6">
      <w:pPr>
        <w:jc w:val="both"/>
        <w:rPr>
          <w:rFonts w:ascii="Arial Narrow" w:eastAsia="Calibri" w:hAnsi="Arial Narrow" w:cs="Times New Roman"/>
          <w:bCs/>
          <w:sz w:val="8"/>
          <w:szCs w:val="8"/>
          <w:lang w:eastAsia="en-US"/>
        </w:rPr>
      </w:pPr>
    </w:p>
    <w:p w14:paraId="7F44B91B" w14:textId="13D75291" w:rsidR="001965A6" w:rsidRPr="00A86151" w:rsidRDefault="008C0226" w:rsidP="008C1C5B">
      <w:pPr>
        <w:pStyle w:val="Bezriadkovania"/>
        <w:jc w:val="both"/>
        <w:rPr>
          <w:rFonts w:ascii="Arial Narrow" w:hAnsi="Arial Narrow" w:cs="Arial"/>
          <w:sz w:val="22"/>
        </w:rPr>
      </w:pPr>
      <w:bookmarkStart w:id="4" w:name="_Hlk114815255"/>
      <w:r w:rsidRPr="00A86151">
        <w:rPr>
          <w:rFonts w:ascii="Arial Narrow" w:hAnsi="Arial Narrow" w:cs="Arial"/>
          <w:sz w:val="22"/>
        </w:rPr>
        <w:t>Most Kalinka ev. č. 2463-08</w:t>
      </w:r>
    </w:p>
    <w:bookmarkEnd w:id="4"/>
    <w:p w14:paraId="56D7E3F0" w14:textId="04B78315" w:rsidR="008C0226" w:rsidRPr="00A86151" w:rsidRDefault="008C0226" w:rsidP="008C0226">
      <w:pPr>
        <w:jc w:val="both"/>
        <w:rPr>
          <w:rFonts w:ascii="Arial Narrow" w:eastAsia="Calibri" w:hAnsi="Arial Narrow" w:cs="Times New Roman"/>
          <w:bCs/>
          <w:lang w:eastAsia="en-US"/>
        </w:rPr>
      </w:pPr>
      <w:r w:rsidRPr="00A86151">
        <w:rPr>
          <w:rFonts w:ascii="Arial Narrow" w:eastAsia="Calibri" w:hAnsi="Arial Narrow" w:cs="Times New Roman"/>
          <w:bCs/>
          <w:lang w:eastAsia="en-US"/>
        </w:rPr>
        <w:t xml:space="preserve">Rekonštrukcia sa týka nosnej konštrukcie mosta, spodnej stavby, príslušenstva a bezpečnostných zariadení na moste. V rámci rekonštrukcie budú vybúrané všetky poškodené časti mostného objektu a nahradené novými konštrukciami. Horná stavba - rekonštrukcia spočíva vo vybudovaní novej spriahajúcej ŽB dosky spolu s rozšírením mosta po obidvoch stranách, tak aby voľná šírka komunikácie na moste dosiahla 5,5 m. Prechodová konštrukcia je navrhnutá nová - formou prechodovej ŽB dosky. V rámci spodnej stavby sú navrhnuté nové priečne prechodové ŽB nosníky, opory sú v zachovalom stave, navrhnuté je ich očistenie a prešpárovanie. Taktiež rovnobežné ŽB krídla sú v dobrom stave stačí ich oprava. Vtok a výtok </w:t>
      </w:r>
      <w:r w:rsidRPr="00A86151">
        <w:rPr>
          <w:rFonts w:ascii="Arial Narrow" w:eastAsia="Calibri" w:hAnsi="Arial Narrow" w:cs="Times New Roman"/>
          <w:bCs/>
          <w:lang w:eastAsia="en-US"/>
        </w:rPr>
        <w:lastRenderedPageBreak/>
        <w:t>bude očistený od vegetácie a nánosov. Príslušenstvo – mostné závery, odvodňovacie prvky, zábradlie, bude všetko vybúrané a vybudované nanovo. Realizáciou navrhovaných prác sa predĺži životnosť konštrukcie mosta, zlepší sa stavebno-technický stav mosta a v neposlednom rade sa zvýši bezpečnosť účastníkov cestnej premávky v danom bode – motoristov aj chodcov.</w:t>
      </w:r>
    </w:p>
    <w:p w14:paraId="46874F01" w14:textId="4FEEBA65" w:rsidR="008C0226" w:rsidRPr="00A86151" w:rsidRDefault="008C0226" w:rsidP="008C1C5B">
      <w:pPr>
        <w:pStyle w:val="Bezriadkovania"/>
        <w:jc w:val="both"/>
        <w:rPr>
          <w:rFonts w:ascii="Arial Narrow" w:hAnsi="Arial Narrow" w:cs="Arial"/>
          <w:sz w:val="22"/>
          <w:u w:val="single"/>
        </w:rPr>
      </w:pPr>
    </w:p>
    <w:p w14:paraId="3A1B1303" w14:textId="6E53FB19" w:rsidR="005650B4" w:rsidRPr="00A86151" w:rsidRDefault="0063519C" w:rsidP="005650B4">
      <w:pPr>
        <w:ind w:right="-1"/>
        <w:rPr>
          <w:rFonts w:ascii="Arial Narrow" w:hAnsi="Arial Narrow"/>
          <w:spacing w:val="8"/>
          <w:w w:val="112"/>
        </w:rPr>
      </w:pPr>
      <w:r w:rsidRPr="00A86151">
        <w:rPr>
          <w:rFonts w:ascii="Arial Narrow" w:hAnsi="Arial Narrow"/>
          <w:b/>
          <w:bCs/>
          <w:w w:val="111"/>
        </w:rPr>
        <w:t xml:space="preserve"> </w:t>
      </w:r>
      <w:r w:rsidR="008E6BFF" w:rsidRPr="00A86151">
        <w:rPr>
          <w:rFonts w:ascii="Arial Narrow" w:hAnsi="Arial Narrow"/>
          <w:spacing w:val="8"/>
          <w:w w:val="112"/>
        </w:rPr>
        <w:t xml:space="preserve"> </w:t>
      </w:r>
    </w:p>
    <w:p w14:paraId="5A773AA3" w14:textId="26B3612F" w:rsidR="009F18D1" w:rsidRPr="00A86151" w:rsidRDefault="00841FB3" w:rsidP="005650B4">
      <w:pPr>
        <w:ind w:right="-1"/>
        <w:rPr>
          <w:rFonts w:ascii="Arial Narrow" w:hAnsi="Arial Narrow"/>
          <w:b/>
          <w:bCs/>
          <w:spacing w:val="22"/>
        </w:rPr>
      </w:pPr>
      <w:r w:rsidRPr="00A86151">
        <w:rPr>
          <w:rFonts w:ascii="Arial Narrow" w:hAnsi="Arial Narrow"/>
          <w:b/>
          <w:bCs/>
          <w:spacing w:val="20"/>
        </w:rPr>
        <w:t>Základné ú</w:t>
      </w:r>
      <w:r w:rsidR="009F18D1" w:rsidRPr="00A86151">
        <w:rPr>
          <w:rFonts w:ascii="Arial Narrow" w:hAnsi="Arial Narrow"/>
          <w:b/>
          <w:bCs/>
          <w:spacing w:val="20"/>
        </w:rPr>
        <w:t>d</w:t>
      </w:r>
      <w:r w:rsidR="009F18D1" w:rsidRPr="00A86151">
        <w:rPr>
          <w:rFonts w:ascii="Arial Narrow" w:hAnsi="Arial Narrow"/>
          <w:b/>
          <w:bCs/>
          <w:spacing w:val="17"/>
        </w:rPr>
        <w:t>a</w:t>
      </w:r>
      <w:r w:rsidR="009F18D1" w:rsidRPr="00A86151">
        <w:rPr>
          <w:rFonts w:ascii="Arial Narrow" w:hAnsi="Arial Narrow"/>
          <w:b/>
          <w:bCs/>
          <w:spacing w:val="23"/>
        </w:rPr>
        <w:t>j</w:t>
      </w:r>
      <w:r w:rsidR="009F18D1" w:rsidRPr="00A86151">
        <w:rPr>
          <w:rFonts w:ascii="Arial Narrow" w:hAnsi="Arial Narrow"/>
          <w:b/>
          <w:bCs/>
          <w:spacing w:val="20"/>
        </w:rPr>
        <w:t>e</w:t>
      </w:r>
      <w:r w:rsidRPr="00A86151">
        <w:rPr>
          <w:rFonts w:ascii="Arial Narrow" w:hAnsi="Arial Narrow"/>
          <w:b/>
          <w:bCs/>
          <w:spacing w:val="20"/>
        </w:rPr>
        <w:t xml:space="preserve"> </w:t>
      </w:r>
      <w:r w:rsidR="009F18D1" w:rsidRPr="00A86151">
        <w:rPr>
          <w:rFonts w:ascii="Arial Narrow" w:hAnsi="Arial Narrow"/>
          <w:b/>
          <w:bCs/>
          <w:spacing w:val="20"/>
          <w:w w:val="115"/>
        </w:rPr>
        <w:t>m</w:t>
      </w:r>
      <w:r w:rsidR="009F18D1" w:rsidRPr="00A86151">
        <w:rPr>
          <w:rFonts w:ascii="Arial Narrow" w:hAnsi="Arial Narrow"/>
          <w:b/>
          <w:bCs/>
          <w:spacing w:val="18"/>
        </w:rPr>
        <w:t>o</w:t>
      </w:r>
      <w:r w:rsidR="009F18D1" w:rsidRPr="00A86151">
        <w:rPr>
          <w:rFonts w:ascii="Arial Narrow" w:hAnsi="Arial Narrow"/>
          <w:b/>
          <w:bCs/>
          <w:spacing w:val="20"/>
        </w:rPr>
        <w:t>s</w:t>
      </w:r>
      <w:r w:rsidR="009F18D1" w:rsidRPr="00A86151">
        <w:rPr>
          <w:rFonts w:ascii="Arial Narrow" w:hAnsi="Arial Narrow"/>
          <w:b/>
          <w:bCs/>
          <w:spacing w:val="22"/>
        </w:rPr>
        <w:t>t</w:t>
      </w:r>
      <w:r w:rsidR="0063519C" w:rsidRPr="00A86151">
        <w:rPr>
          <w:rFonts w:ascii="Arial Narrow" w:hAnsi="Arial Narrow"/>
          <w:b/>
          <w:bCs/>
          <w:spacing w:val="22"/>
        </w:rPr>
        <w:t>ných obkejtov:</w:t>
      </w:r>
    </w:p>
    <w:p w14:paraId="0A63C623" w14:textId="6978C4E9" w:rsidR="0063519C" w:rsidRPr="00A86151" w:rsidRDefault="0063519C" w:rsidP="005650B4">
      <w:pPr>
        <w:ind w:right="-1"/>
        <w:rPr>
          <w:rFonts w:ascii="Arial Narrow" w:hAnsi="Arial Narrow"/>
          <w:b/>
          <w:bCs/>
          <w:spacing w:val="22"/>
        </w:rPr>
      </w:pPr>
    </w:p>
    <w:p w14:paraId="5E505AF1" w14:textId="26CB1488" w:rsidR="00F52609" w:rsidRPr="00A86151" w:rsidRDefault="00F52609" w:rsidP="005650B4">
      <w:pPr>
        <w:ind w:right="-1"/>
        <w:rPr>
          <w:rFonts w:ascii="Arial Narrow" w:hAnsi="Arial Narrow"/>
          <w:b/>
          <w:bCs/>
          <w:spacing w:val="22"/>
        </w:rPr>
      </w:pPr>
    </w:p>
    <w:p w14:paraId="57DF6F36" w14:textId="588C87F0" w:rsidR="00F738CF" w:rsidRPr="00A86151" w:rsidRDefault="00C27CE4" w:rsidP="005650B4">
      <w:pPr>
        <w:ind w:right="-1"/>
        <w:rPr>
          <w:rFonts w:ascii="Arial Narrow" w:hAnsi="Arial Narrow"/>
          <w:b/>
          <w:bCs/>
          <w:spacing w:val="22"/>
        </w:rPr>
      </w:pPr>
      <w:r w:rsidRPr="00A86151">
        <w:rPr>
          <w:rFonts w:ascii="Arial Narrow" w:hAnsi="Arial Narrow"/>
          <w:b/>
          <w:bCs/>
          <w:spacing w:val="22"/>
        </w:rPr>
        <w:t>Most Rakytovce ev. č. 2415-3</w:t>
      </w:r>
      <w:r w:rsidR="00F738CF" w:rsidRPr="00A86151">
        <w:rPr>
          <w:rFonts w:ascii="Arial Narrow" w:hAnsi="Arial Narrow"/>
          <w:b/>
          <w:bCs/>
          <w:spacing w:val="22"/>
        </w:rPr>
        <w:t xml:space="preserve"> </w:t>
      </w:r>
    </w:p>
    <w:p w14:paraId="639B1B61" w14:textId="58C8CCF0" w:rsidR="001E5853" w:rsidRPr="00A86151" w:rsidRDefault="00687222" w:rsidP="001E5853">
      <w:pPr>
        <w:rPr>
          <w:rFonts w:ascii="Arial Narrow" w:hAnsi="Arial Narrow"/>
        </w:rPr>
      </w:pPr>
      <w:r w:rsidRPr="00A86151">
        <w:rPr>
          <w:rFonts w:ascii="Arial Narrow" w:hAnsi="Arial Narrow"/>
        </w:rPr>
        <w:t xml:space="preserve"> </w:t>
      </w:r>
    </w:p>
    <w:p w14:paraId="6382A2E2" w14:textId="4E37EF50" w:rsidR="001E5853" w:rsidRPr="00A86151" w:rsidRDefault="001E5853" w:rsidP="001E5853">
      <w:pPr>
        <w:rPr>
          <w:rFonts w:ascii="Arial Narrow" w:hAnsi="Arial Narrow"/>
        </w:rPr>
      </w:pPr>
      <w:r w:rsidRPr="00A86151">
        <w:rPr>
          <w:rFonts w:ascii="Arial Narrow" w:hAnsi="Arial Narrow"/>
        </w:rPr>
        <w:t xml:space="preserve">Východzia charakteristika: </w:t>
      </w:r>
      <w:r w:rsidR="00C10418" w:rsidRPr="00A86151">
        <w:rPr>
          <w:rFonts w:ascii="Arial Narrow" w:hAnsi="Arial Narrow"/>
        </w:rPr>
        <w:tab/>
      </w:r>
      <w:r w:rsidRPr="00A86151">
        <w:rPr>
          <w:rFonts w:ascii="Arial Narrow" w:hAnsi="Arial Narrow"/>
        </w:rPr>
        <w:t xml:space="preserve">trámový </w:t>
      </w:r>
    </w:p>
    <w:p w14:paraId="52B05119" w14:textId="2970E69E"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Dĺžka premostenia: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6,40 m </w:t>
      </w:r>
    </w:p>
    <w:p w14:paraId="51241C2D" w14:textId="7D849588"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Dĺžka mosta: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22,85 m </w:t>
      </w:r>
    </w:p>
    <w:p w14:paraId="7159B9FE" w14:textId="72BC5565"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Šikmosť mosta: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65° </w:t>
      </w:r>
    </w:p>
    <w:p w14:paraId="1A4148B3" w14:textId="28EBA9CA"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Teoretické rozpätia polí: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7,46 m </w:t>
      </w:r>
    </w:p>
    <w:p w14:paraId="558EC594" w14:textId="73DD80FF"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Šírka vozovky medzi obrubníkmi: </w:t>
      </w:r>
      <w:r w:rsidR="00687222" w:rsidRPr="00A86151">
        <w:rPr>
          <w:rFonts w:ascii="Arial Narrow" w:hAnsi="Arial Narrow"/>
          <w:color w:val="auto"/>
          <w:sz w:val="22"/>
          <w:szCs w:val="22"/>
        </w:rPr>
        <w:tab/>
      </w:r>
      <w:r w:rsidRPr="00A86151">
        <w:rPr>
          <w:rFonts w:ascii="Arial Narrow" w:hAnsi="Arial Narrow"/>
          <w:color w:val="auto"/>
          <w:sz w:val="22"/>
          <w:szCs w:val="22"/>
        </w:rPr>
        <w:t xml:space="preserve">6,50 m </w:t>
      </w:r>
    </w:p>
    <w:p w14:paraId="613EB4B3" w14:textId="1712A968"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Počet chodníkov: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2 </w:t>
      </w:r>
    </w:p>
    <w:p w14:paraId="3DA7337C" w14:textId="00664D01"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Šírka chodníkov: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1,25m </w:t>
      </w:r>
    </w:p>
    <w:p w14:paraId="526EEA92" w14:textId="6FA4D289"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Šírka mosta medzi zábradliami: </w:t>
      </w:r>
      <w:r w:rsidR="00687222" w:rsidRPr="00A86151">
        <w:rPr>
          <w:rFonts w:ascii="Arial Narrow" w:hAnsi="Arial Narrow"/>
          <w:color w:val="auto"/>
          <w:sz w:val="22"/>
          <w:szCs w:val="22"/>
        </w:rPr>
        <w:tab/>
      </w:r>
      <w:r w:rsidRPr="00A86151">
        <w:rPr>
          <w:rFonts w:ascii="Arial Narrow" w:hAnsi="Arial Narrow"/>
          <w:color w:val="auto"/>
          <w:sz w:val="22"/>
          <w:szCs w:val="22"/>
        </w:rPr>
        <w:t xml:space="preserve">9,0 m </w:t>
      </w:r>
    </w:p>
    <w:p w14:paraId="0429CAAB" w14:textId="1948F829"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Výška mosta: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2,01 m </w:t>
      </w:r>
    </w:p>
    <w:p w14:paraId="5250BD9D" w14:textId="683BD578"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Stavebná výška: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0,68m </w:t>
      </w:r>
    </w:p>
    <w:p w14:paraId="7E87126A" w14:textId="5C503B34"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Plocha mosta: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cca 132,00m2 </w:t>
      </w:r>
    </w:p>
    <w:p w14:paraId="1EDA594E" w14:textId="3E45B654" w:rsidR="00C27CE4" w:rsidRPr="00A86151" w:rsidRDefault="00C27CE4" w:rsidP="00C27CE4">
      <w:pPr>
        <w:pStyle w:val="Default"/>
        <w:rPr>
          <w:rFonts w:ascii="Arial Narrow" w:hAnsi="Arial Narrow"/>
          <w:color w:val="auto"/>
          <w:sz w:val="22"/>
          <w:szCs w:val="22"/>
        </w:rPr>
      </w:pPr>
      <w:r w:rsidRPr="00A86151">
        <w:rPr>
          <w:rFonts w:ascii="Arial Narrow" w:hAnsi="Arial Narrow"/>
          <w:color w:val="auto"/>
          <w:sz w:val="22"/>
          <w:szCs w:val="22"/>
        </w:rPr>
        <w:t xml:space="preserve">Zaťaženie mosta: </w:t>
      </w:r>
      <w:r w:rsidR="00687222" w:rsidRPr="00A86151">
        <w:rPr>
          <w:rFonts w:ascii="Arial Narrow" w:hAnsi="Arial Narrow"/>
          <w:color w:val="auto"/>
          <w:sz w:val="22"/>
          <w:szCs w:val="22"/>
        </w:rPr>
        <w:tab/>
      </w:r>
      <w:r w:rsidR="00687222" w:rsidRPr="00A86151">
        <w:rPr>
          <w:rFonts w:ascii="Arial Narrow" w:hAnsi="Arial Narrow"/>
          <w:color w:val="auto"/>
          <w:sz w:val="22"/>
          <w:szCs w:val="22"/>
        </w:rPr>
        <w:tab/>
      </w:r>
      <w:r w:rsidRPr="00A86151">
        <w:rPr>
          <w:rFonts w:ascii="Arial Narrow" w:hAnsi="Arial Narrow"/>
          <w:color w:val="auto"/>
          <w:sz w:val="22"/>
          <w:szCs w:val="22"/>
        </w:rPr>
        <w:t xml:space="preserve">S n 36t, r 80 t, v 313 t podľa mostného listu </w:t>
      </w:r>
    </w:p>
    <w:p w14:paraId="75626720" w14:textId="2B267EFC" w:rsidR="001E5853" w:rsidRPr="00A86151" w:rsidRDefault="00C27CE4" w:rsidP="00C27CE4">
      <w:pPr>
        <w:ind w:right="-1"/>
        <w:rPr>
          <w:rFonts w:ascii="Arial Narrow" w:hAnsi="Arial Narrow"/>
          <w:b/>
          <w:bCs/>
          <w:spacing w:val="22"/>
        </w:rPr>
      </w:pPr>
      <w:r w:rsidRPr="00A86151">
        <w:rPr>
          <w:rFonts w:ascii="Arial Narrow" w:hAnsi="Arial Narrow"/>
        </w:rPr>
        <w:t xml:space="preserve">Rok výstavby: </w:t>
      </w:r>
      <w:r w:rsidR="00687222" w:rsidRPr="00A86151">
        <w:rPr>
          <w:rFonts w:ascii="Arial Narrow" w:hAnsi="Arial Narrow"/>
        </w:rPr>
        <w:tab/>
      </w:r>
      <w:r w:rsidR="00687222" w:rsidRPr="00A86151">
        <w:rPr>
          <w:rFonts w:ascii="Arial Narrow" w:hAnsi="Arial Narrow"/>
        </w:rPr>
        <w:tab/>
      </w:r>
      <w:r w:rsidR="00687222" w:rsidRPr="00A86151">
        <w:rPr>
          <w:rFonts w:ascii="Arial Narrow" w:hAnsi="Arial Narrow"/>
        </w:rPr>
        <w:tab/>
      </w:r>
      <w:r w:rsidRPr="00A86151">
        <w:rPr>
          <w:rFonts w:ascii="Arial Narrow" w:hAnsi="Arial Narrow"/>
        </w:rPr>
        <w:t>1976</w:t>
      </w:r>
    </w:p>
    <w:p w14:paraId="2EB207FF" w14:textId="7EE99661" w:rsidR="001E5853" w:rsidRPr="00A86151" w:rsidRDefault="001E5853" w:rsidP="005650B4">
      <w:pPr>
        <w:ind w:right="-1"/>
        <w:rPr>
          <w:rFonts w:ascii="Arial Narrow" w:hAnsi="Arial Narrow"/>
          <w:b/>
          <w:bCs/>
          <w:spacing w:val="22"/>
        </w:rPr>
      </w:pPr>
    </w:p>
    <w:p w14:paraId="623AF1C9" w14:textId="77777777" w:rsidR="001E5853" w:rsidRPr="00A86151" w:rsidRDefault="001E5853" w:rsidP="005650B4">
      <w:pPr>
        <w:ind w:right="-1"/>
        <w:rPr>
          <w:rFonts w:ascii="Arial Narrow" w:hAnsi="Arial Narrow"/>
          <w:b/>
          <w:bCs/>
          <w:spacing w:val="22"/>
        </w:rPr>
      </w:pPr>
    </w:p>
    <w:p w14:paraId="7246EE89" w14:textId="114E7824" w:rsidR="0063519C" w:rsidRPr="00A86151" w:rsidRDefault="0063519C" w:rsidP="005650B4">
      <w:pPr>
        <w:ind w:right="-1"/>
        <w:rPr>
          <w:rFonts w:ascii="Arial Narrow" w:hAnsi="Arial Narrow"/>
          <w:b/>
          <w:bCs/>
          <w:spacing w:val="-1"/>
        </w:rPr>
      </w:pPr>
      <w:r w:rsidRPr="00A86151">
        <w:rPr>
          <w:rFonts w:ascii="Arial Narrow" w:hAnsi="Arial Narrow"/>
          <w:b/>
          <w:bCs/>
          <w:spacing w:val="22"/>
        </w:rPr>
        <w:t>Most Oravce ev. č. 2423-1</w:t>
      </w:r>
    </w:p>
    <w:p w14:paraId="63AB4EFA" w14:textId="30B4E403" w:rsidR="008E6BFF" w:rsidRPr="00A86151" w:rsidRDefault="008E6BFF" w:rsidP="00C525E7">
      <w:pPr>
        <w:rPr>
          <w:rFonts w:ascii="Arial Narrow" w:hAnsi="Arial Narrow"/>
          <w:spacing w:val="-1"/>
        </w:rPr>
      </w:pPr>
    </w:p>
    <w:p w14:paraId="45FF387F" w14:textId="77777777" w:rsidR="00687222" w:rsidRPr="00A86151" w:rsidRDefault="00687222" w:rsidP="00687222">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 xml:space="preserve">Východzia charakteristika: </w:t>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t>doskový</w:t>
      </w:r>
    </w:p>
    <w:p w14:paraId="3221D999" w14:textId="3FEB6AAC" w:rsidR="0063519C" w:rsidRPr="00A86151" w:rsidRDefault="00687222" w:rsidP="0063519C">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N</w:t>
      </w:r>
      <w:r w:rsidR="0063519C" w:rsidRPr="00A86151">
        <w:rPr>
          <w:rFonts w:ascii="Arial Narrow" w:eastAsiaTheme="minorHAnsi" w:hAnsi="Arial Narrow" w:cs="CIDFont+F4"/>
          <w:lang w:eastAsia="en-US"/>
        </w:rPr>
        <w:t>osn</w:t>
      </w:r>
      <w:r w:rsidRPr="00A86151">
        <w:rPr>
          <w:rFonts w:ascii="Arial Narrow" w:eastAsiaTheme="minorHAnsi" w:hAnsi="Arial Narrow" w:cs="CIDFont+F4"/>
          <w:lang w:eastAsia="en-US"/>
        </w:rPr>
        <w:t>á</w:t>
      </w:r>
      <w:r w:rsidR="0063519C" w:rsidRPr="00A86151">
        <w:rPr>
          <w:rFonts w:ascii="Arial Narrow" w:eastAsiaTheme="minorHAnsi" w:hAnsi="Arial Narrow" w:cs="CIDFont+F4"/>
          <w:lang w:eastAsia="en-US"/>
        </w:rPr>
        <w:t xml:space="preserve"> konštrukci</w:t>
      </w:r>
      <w:r w:rsidRPr="00A86151">
        <w:rPr>
          <w:rFonts w:ascii="Arial Narrow" w:eastAsiaTheme="minorHAnsi" w:hAnsi="Arial Narrow" w:cs="CIDFont+F4"/>
          <w:lang w:eastAsia="en-US"/>
        </w:rPr>
        <w:t>a</w:t>
      </w:r>
      <w:r w:rsidR="0038191A" w:rsidRPr="00A86151">
        <w:rPr>
          <w:rFonts w:ascii="Arial Narrow" w:eastAsiaTheme="minorHAnsi" w:hAnsi="Arial Narrow" w:cs="CIDFont+F4"/>
          <w:lang w:eastAsia="en-US"/>
        </w:rPr>
        <w:t>:</w:t>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0063519C" w:rsidRPr="00A86151">
        <w:rPr>
          <w:rFonts w:ascii="Arial Narrow" w:eastAsiaTheme="minorHAnsi" w:hAnsi="Arial Narrow" w:cs="CIDFont+F4"/>
          <w:lang w:eastAsia="en-US"/>
        </w:rPr>
        <w:t xml:space="preserve"> </w:t>
      </w:r>
      <w:r w:rsidR="0038191A" w:rsidRPr="00A86151">
        <w:rPr>
          <w:rFonts w:ascii="Arial Narrow" w:eastAsiaTheme="minorHAnsi" w:hAnsi="Arial Narrow" w:cs="CIDFont+F4"/>
          <w:lang w:eastAsia="en-US"/>
        </w:rPr>
        <w:tab/>
      </w:r>
      <w:r w:rsidR="0038191A" w:rsidRPr="00A86151">
        <w:rPr>
          <w:rFonts w:ascii="Arial Narrow" w:eastAsiaTheme="minorHAnsi" w:hAnsi="Arial Narrow" w:cs="CIDFont+F4"/>
          <w:lang w:eastAsia="en-US"/>
        </w:rPr>
        <w:tab/>
      </w:r>
      <w:r w:rsidR="0063519C" w:rsidRPr="00A86151">
        <w:rPr>
          <w:rFonts w:ascii="Arial Narrow" w:eastAsiaTheme="minorHAnsi" w:hAnsi="Arial Narrow" w:cs="CIDFont+F4"/>
          <w:lang w:eastAsia="en-US"/>
        </w:rPr>
        <w:t>železobetónová doska + železobetónové nosníky ŽMP</w:t>
      </w:r>
    </w:p>
    <w:p w14:paraId="488F1B99" w14:textId="3C86EB7E"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 xml:space="preserve">Počet dilatačných celkov: </w:t>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00F738CF" w:rsidRPr="00A86151">
        <w:rPr>
          <w:rFonts w:ascii="Arial Narrow" w:eastAsiaTheme="minorHAnsi" w:hAnsi="Arial Narrow" w:cs="CIDFont+F4"/>
          <w:lang w:eastAsia="en-US"/>
        </w:rPr>
        <w:tab/>
      </w:r>
      <w:r w:rsidRPr="00A86151">
        <w:rPr>
          <w:rFonts w:ascii="Arial Narrow" w:eastAsiaTheme="minorHAnsi" w:hAnsi="Arial Narrow" w:cs="CIDFont+F4"/>
          <w:lang w:eastAsia="en-US"/>
        </w:rPr>
        <w:t>1</w:t>
      </w:r>
    </w:p>
    <w:p w14:paraId="35228D22" w14:textId="2A7EE3AC"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 xml:space="preserve">Dĺžka premostenia: </w:t>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t>5,4m</w:t>
      </w:r>
    </w:p>
    <w:p w14:paraId="098D0EF2" w14:textId="165D9E43"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 xml:space="preserve">Rozpätie: </w:t>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t>5,95m</w:t>
      </w:r>
    </w:p>
    <w:p w14:paraId="0383193C" w14:textId="73B169B8"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Dĺžka mosta:</w:t>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r>
      <w:r w:rsidRPr="00A86151">
        <w:rPr>
          <w:rFonts w:ascii="Arial Narrow" w:eastAsiaTheme="minorHAnsi" w:hAnsi="Arial Narrow" w:cs="CIDFont+F4"/>
          <w:lang w:eastAsia="en-US"/>
        </w:rPr>
        <w:tab/>
        <w:t>9,4m</w:t>
      </w:r>
    </w:p>
    <w:p w14:paraId="576BB291" w14:textId="1F052597"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Šikmosť mosta</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F738CF" w:rsidRPr="00A86151">
        <w:rPr>
          <w:rFonts w:ascii="Arial Narrow" w:eastAsiaTheme="minorHAnsi" w:hAnsi="Arial Narrow" w:cs="CIDFont+F4"/>
          <w:lang w:eastAsia="en-US"/>
        </w:rPr>
        <w:tab/>
      </w:r>
      <w:r w:rsidRPr="00A86151">
        <w:rPr>
          <w:rFonts w:ascii="Arial Narrow" w:eastAsiaTheme="minorHAnsi" w:hAnsi="Arial Narrow" w:cs="CIDFont+F4"/>
          <w:lang w:eastAsia="en-US"/>
        </w:rPr>
        <w:t>90</w:t>
      </w:r>
      <w:bookmarkStart w:id="5" w:name="_Hlk114815516"/>
      <w:r w:rsidRPr="00A86151">
        <w:rPr>
          <w:rFonts w:ascii="Arial Narrow" w:eastAsiaTheme="minorHAnsi" w:hAnsi="Arial Narrow" w:cs="CIDFont+F4"/>
          <w:lang w:eastAsia="en-US"/>
        </w:rPr>
        <w:t>°</w:t>
      </w:r>
      <w:bookmarkEnd w:id="5"/>
    </w:p>
    <w:p w14:paraId="59AE3F1D" w14:textId="31A212B0"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Šírka spevnenej časti vozovky</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6,30m - 9,0m</w:t>
      </w:r>
    </w:p>
    <w:p w14:paraId="0CB81E98" w14:textId="237FE7BA"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Šírka medzi zvodidlami</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F738CF" w:rsidRPr="00A86151">
        <w:rPr>
          <w:rFonts w:ascii="Arial Narrow" w:eastAsiaTheme="minorHAnsi" w:hAnsi="Arial Narrow" w:cs="CIDFont+F4"/>
          <w:lang w:eastAsia="en-US"/>
        </w:rPr>
        <w:tab/>
      </w:r>
      <w:r w:rsidRPr="00A86151">
        <w:rPr>
          <w:rFonts w:ascii="Arial Narrow" w:eastAsiaTheme="minorHAnsi" w:hAnsi="Arial Narrow" w:cs="CIDFont+F4"/>
          <w:lang w:eastAsia="en-US"/>
        </w:rPr>
        <w:t>7,30m – 10,0m</w:t>
      </w:r>
    </w:p>
    <w:p w14:paraId="0E7A65A5" w14:textId="5EFC75B2"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Šírka ríms na moste</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ľavá 0,80m, pravá 0,80m</w:t>
      </w:r>
    </w:p>
    <w:p w14:paraId="089A15CE" w14:textId="3D56110F"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Šírka chodníka</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bez chodníkov</w:t>
      </w:r>
    </w:p>
    <w:p w14:paraId="1A432F6B" w14:textId="0B66D3C6"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Celková šírka</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7,8m-10,5m</w:t>
      </w:r>
    </w:p>
    <w:p w14:paraId="1E7EDC76" w14:textId="6FF7A0D3"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Výška mosta nad terénom</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až 2,0m</w:t>
      </w:r>
    </w:p>
    <w:p w14:paraId="03DC6460" w14:textId="72DE9E07"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Stavebná výška mosta</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0,65 m</w:t>
      </w:r>
    </w:p>
    <w:p w14:paraId="3903719F" w14:textId="53DE9533" w:rsidR="0038191A" w:rsidRPr="00A86151" w:rsidRDefault="0038191A" w:rsidP="0038191A">
      <w:pPr>
        <w:autoSpaceDE w:val="0"/>
        <w:autoSpaceDN w:val="0"/>
        <w:adjustRightInd w:val="0"/>
        <w:rPr>
          <w:rFonts w:ascii="Arial Narrow" w:eastAsiaTheme="minorHAnsi" w:hAnsi="Arial Narrow" w:cs="CIDFont+F4"/>
          <w:lang w:eastAsia="en-US"/>
        </w:rPr>
      </w:pPr>
      <w:r w:rsidRPr="00A86151">
        <w:rPr>
          <w:rFonts w:ascii="Arial Narrow" w:eastAsiaTheme="minorHAnsi" w:hAnsi="Arial Narrow" w:cs="CIDFont+F4"/>
          <w:lang w:eastAsia="en-US"/>
        </w:rPr>
        <w:t>Plocha NK mosta</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58 m2</w:t>
      </w:r>
    </w:p>
    <w:p w14:paraId="5572DEE6" w14:textId="06C23548" w:rsidR="0063519C" w:rsidRPr="00A86151" w:rsidRDefault="0038191A" w:rsidP="0038191A">
      <w:pPr>
        <w:rPr>
          <w:rFonts w:ascii="Arial Narrow" w:hAnsi="Arial Narrow"/>
          <w:spacing w:val="-1"/>
        </w:rPr>
      </w:pPr>
      <w:r w:rsidRPr="00A86151">
        <w:rPr>
          <w:rFonts w:ascii="Arial Narrow" w:eastAsiaTheme="minorHAnsi" w:hAnsi="Arial Narrow" w:cs="CIDFont+F4"/>
          <w:lang w:eastAsia="en-US"/>
        </w:rPr>
        <w:t>Dôležité upozornenia</w:t>
      </w:r>
      <w:r w:rsidR="004329CD" w:rsidRPr="00A86151">
        <w:rPr>
          <w:rFonts w:ascii="Arial Narrow" w:eastAsiaTheme="minorHAnsi" w:hAnsi="Arial Narrow" w:cs="CIDFont+F4"/>
          <w:lang w:eastAsia="en-US"/>
        </w:rPr>
        <w:t>:</w:t>
      </w:r>
      <w:r w:rsidRPr="00A86151">
        <w:rPr>
          <w:rFonts w:ascii="Arial Narrow" w:eastAsiaTheme="minorHAnsi" w:hAnsi="Arial Narrow" w:cs="CIDFont+F4"/>
          <w:lang w:eastAsia="en-US"/>
        </w:rPr>
        <w:t xml:space="preserve"> </w:t>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004329CD" w:rsidRPr="00A86151">
        <w:rPr>
          <w:rFonts w:ascii="Arial Narrow" w:eastAsiaTheme="minorHAnsi" w:hAnsi="Arial Narrow" w:cs="CIDFont+F4"/>
          <w:lang w:eastAsia="en-US"/>
        </w:rPr>
        <w:tab/>
      </w:r>
      <w:r w:rsidRPr="00A86151">
        <w:rPr>
          <w:rFonts w:ascii="Arial Narrow" w:eastAsiaTheme="minorHAnsi" w:hAnsi="Arial Narrow" w:cs="CIDFont+F4"/>
          <w:lang w:eastAsia="en-US"/>
        </w:rPr>
        <w:t>nie sú</w:t>
      </w:r>
    </w:p>
    <w:p w14:paraId="658BB126" w14:textId="3B17F857" w:rsidR="0038191A" w:rsidRPr="00A86151" w:rsidRDefault="0038191A" w:rsidP="00C525E7">
      <w:pPr>
        <w:rPr>
          <w:rFonts w:ascii="Arial Narrow" w:hAnsi="Arial Narrow"/>
          <w:spacing w:val="-1"/>
        </w:rPr>
      </w:pPr>
    </w:p>
    <w:p w14:paraId="219EECE9" w14:textId="68F36F2C" w:rsidR="0038191A" w:rsidRPr="00A86151" w:rsidRDefault="0038191A" w:rsidP="00C525E7">
      <w:pPr>
        <w:rPr>
          <w:rFonts w:ascii="Arial Narrow" w:hAnsi="Arial Narrow"/>
          <w:spacing w:val="-1"/>
        </w:rPr>
      </w:pPr>
    </w:p>
    <w:p w14:paraId="3E545BA3" w14:textId="77777777" w:rsidR="00F738CF" w:rsidRPr="00A86151" w:rsidRDefault="00F738CF" w:rsidP="00F738CF">
      <w:pPr>
        <w:rPr>
          <w:b/>
          <w:bCs/>
        </w:rPr>
      </w:pPr>
      <w:r w:rsidRPr="00A86151">
        <w:rPr>
          <w:b/>
          <w:bCs/>
        </w:rPr>
        <w:t>Most Kalinka ev. č. 2463-08</w:t>
      </w:r>
    </w:p>
    <w:p w14:paraId="5BA73F2E" w14:textId="3A2FC1B2" w:rsidR="0038191A" w:rsidRPr="00A86151" w:rsidRDefault="0038191A" w:rsidP="00C525E7">
      <w:pPr>
        <w:rPr>
          <w:rFonts w:ascii="Arial Narrow" w:hAnsi="Arial Narrow"/>
          <w:spacing w:val="-1"/>
        </w:rPr>
      </w:pPr>
    </w:p>
    <w:p w14:paraId="5526986A" w14:textId="2E5F9505" w:rsidR="0038191A" w:rsidRPr="00A86151" w:rsidRDefault="00F738CF" w:rsidP="00C525E7">
      <w:pPr>
        <w:rPr>
          <w:rFonts w:ascii="Arial Narrow" w:hAnsi="Arial Narrow"/>
          <w:spacing w:val="-1"/>
        </w:rPr>
      </w:pPr>
      <w:r w:rsidRPr="00A86151">
        <w:rPr>
          <w:rFonts w:ascii="Arial Narrow" w:hAnsi="Arial Narrow"/>
          <w:spacing w:val="-1"/>
        </w:rPr>
        <w:t>Charakter mosta:</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prostá ŽB doska spriahnutá, mn. Hrúbka 420mm</w:t>
      </w:r>
    </w:p>
    <w:p w14:paraId="23E4BCC1" w14:textId="4958EC21" w:rsidR="00F738CF" w:rsidRPr="00A86151" w:rsidRDefault="00F738CF" w:rsidP="00C525E7">
      <w:pPr>
        <w:rPr>
          <w:rFonts w:ascii="Arial Narrow" w:hAnsi="Arial Narrow"/>
          <w:spacing w:val="-1"/>
        </w:rPr>
      </w:pPr>
      <w:r w:rsidRPr="00A86151">
        <w:rPr>
          <w:rFonts w:ascii="Arial Narrow" w:hAnsi="Arial Narrow"/>
          <w:spacing w:val="-1"/>
        </w:rPr>
        <w:t>Dĺžka premostenia:</w:t>
      </w:r>
      <w:r w:rsidRPr="00A86151">
        <w:rPr>
          <w:rFonts w:ascii="Arial Narrow" w:hAnsi="Arial Narrow"/>
          <w:spacing w:val="-1"/>
        </w:rPr>
        <w:tab/>
      </w:r>
      <w:r w:rsidRPr="00A86151">
        <w:rPr>
          <w:rFonts w:ascii="Arial Narrow" w:hAnsi="Arial Narrow"/>
          <w:spacing w:val="-1"/>
        </w:rPr>
        <w:tab/>
        <w:t>5,75 m</w:t>
      </w:r>
    </w:p>
    <w:p w14:paraId="1E9F2E5E" w14:textId="679BAD1F" w:rsidR="00F738CF" w:rsidRPr="00A86151" w:rsidRDefault="00F738CF" w:rsidP="00C525E7">
      <w:pPr>
        <w:rPr>
          <w:rFonts w:ascii="Arial Narrow" w:hAnsi="Arial Narrow"/>
          <w:spacing w:val="-1"/>
        </w:rPr>
      </w:pPr>
      <w:r w:rsidRPr="00A86151">
        <w:rPr>
          <w:rFonts w:ascii="Arial Narrow" w:hAnsi="Arial Narrow"/>
          <w:spacing w:val="-1"/>
        </w:rPr>
        <w:t>Dĺžka mosta:</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16,55 m</w:t>
      </w:r>
    </w:p>
    <w:p w14:paraId="5A4D7B04" w14:textId="253AE9D0" w:rsidR="00F738CF" w:rsidRPr="00A86151" w:rsidRDefault="00130FB0" w:rsidP="00C525E7">
      <w:pPr>
        <w:rPr>
          <w:rFonts w:ascii="Arial Narrow" w:hAnsi="Arial Narrow"/>
          <w:spacing w:val="-1"/>
        </w:rPr>
      </w:pPr>
      <w:r w:rsidRPr="00A86151">
        <w:rPr>
          <w:rFonts w:ascii="Arial Narrow" w:hAnsi="Arial Narrow"/>
          <w:spacing w:val="-1"/>
        </w:rPr>
        <w:t>Šikmosť mosta:</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39,1°</w:t>
      </w:r>
    </w:p>
    <w:p w14:paraId="5856E8A1" w14:textId="77777777" w:rsidR="00130FB0" w:rsidRPr="00A86151" w:rsidRDefault="00130FB0" w:rsidP="00C525E7">
      <w:pPr>
        <w:rPr>
          <w:rFonts w:ascii="Arial Narrow" w:hAnsi="Arial Narrow"/>
          <w:spacing w:val="-1"/>
        </w:rPr>
      </w:pPr>
      <w:r w:rsidRPr="00A86151">
        <w:rPr>
          <w:rFonts w:ascii="Arial Narrow" w:hAnsi="Arial Narrow"/>
          <w:spacing w:val="-1"/>
        </w:rPr>
        <w:t>Šírka vozovky medzi obrubníkmi:</w:t>
      </w:r>
      <w:r w:rsidRPr="00A86151">
        <w:rPr>
          <w:rFonts w:ascii="Arial Narrow" w:hAnsi="Arial Narrow"/>
          <w:spacing w:val="-1"/>
        </w:rPr>
        <w:tab/>
        <w:t>5,50 m</w:t>
      </w:r>
    </w:p>
    <w:p w14:paraId="6E4E778D" w14:textId="77777777" w:rsidR="00130FB0" w:rsidRPr="00A86151" w:rsidRDefault="00130FB0" w:rsidP="00C525E7">
      <w:pPr>
        <w:rPr>
          <w:rFonts w:ascii="Arial Narrow" w:hAnsi="Arial Narrow"/>
          <w:spacing w:val="-1"/>
        </w:rPr>
      </w:pPr>
      <w:r w:rsidRPr="00A86151">
        <w:rPr>
          <w:rFonts w:ascii="Arial Narrow" w:hAnsi="Arial Narrow"/>
          <w:spacing w:val="-1"/>
        </w:rPr>
        <w:t>Šírka chdníka:</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bez chodníka</w:t>
      </w:r>
    </w:p>
    <w:p w14:paraId="4CA5EA88" w14:textId="77777777" w:rsidR="00130FB0" w:rsidRPr="00A86151" w:rsidRDefault="00130FB0" w:rsidP="00C525E7">
      <w:pPr>
        <w:rPr>
          <w:rFonts w:ascii="Arial Narrow" w:hAnsi="Arial Narrow"/>
          <w:spacing w:val="-1"/>
        </w:rPr>
      </w:pPr>
      <w:r w:rsidRPr="00A86151">
        <w:rPr>
          <w:rFonts w:ascii="Arial Narrow" w:hAnsi="Arial Narrow"/>
          <w:spacing w:val="-1"/>
        </w:rPr>
        <w:lastRenderedPageBreak/>
        <w:t>Šírka medzi zvodidlami:</w:t>
      </w:r>
      <w:r w:rsidRPr="00A86151">
        <w:rPr>
          <w:rFonts w:ascii="Arial Narrow" w:hAnsi="Arial Narrow"/>
          <w:spacing w:val="-1"/>
        </w:rPr>
        <w:tab/>
      </w:r>
      <w:r w:rsidRPr="00A86151">
        <w:rPr>
          <w:rFonts w:ascii="Arial Narrow" w:hAnsi="Arial Narrow"/>
          <w:spacing w:val="-1"/>
        </w:rPr>
        <w:tab/>
        <w:t>5,50 m</w:t>
      </w:r>
    </w:p>
    <w:p w14:paraId="09B7784E" w14:textId="77777777" w:rsidR="00130FB0" w:rsidRPr="00A86151" w:rsidRDefault="00130FB0" w:rsidP="00C525E7">
      <w:pPr>
        <w:rPr>
          <w:rFonts w:ascii="Arial Narrow" w:hAnsi="Arial Narrow"/>
          <w:spacing w:val="-1"/>
        </w:rPr>
      </w:pPr>
      <w:r w:rsidRPr="00A86151">
        <w:rPr>
          <w:rFonts w:ascii="Arial Narrow" w:hAnsi="Arial Narrow"/>
          <w:spacing w:val="-1"/>
        </w:rPr>
        <w:t>Výška mosta nad terénom:</w:t>
      </w:r>
      <w:r w:rsidRPr="00A86151">
        <w:rPr>
          <w:rFonts w:ascii="Arial Narrow" w:hAnsi="Arial Narrow"/>
          <w:spacing w:val="-1"/>
        </w:rPr>
        <w:tab/>
      </w:r>
      <w:r w:rsidRPr="00A86151">
        <w:rPr>
          <w:rFonts w:ascii="Arial Narrow" w:hAnsi="Arial Narrow"/>
          <w:spacing w:val="-1"/>
        </w:rPr>
        <w:tab/>
        <w:t>4,10 m</w:t>
      </w:r>
    </w:p>
    <w:p w14:paraId="1DEB3B82" w14:textId="77777777" w:rsidR="00130FB0" w:rsidRPr="00A86151" w:rsidRDefault="00130FB0" w:rsidP="00C525E7">
      <w:pPr>
        <w:rPr>
          <w:rFonts w:ascii="Arial Narrow" w:hAnsi="Arial Narrow"/>
          <w:spacing w:val="-1"/>
        </w:rPr>
      </w:pPr>
      <w:r w:rsidRPr="00A86151">
        <w:rPr>
          <w:rFonts w:ascii="Arial Narrow" w:hAnsi="Arial Narrow"/>
          <w:spacing w:val="-1"/>
        </w:rPr>
        <w:t>Stavebná výška:</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0,87 m</w:t>
      </w:r>
    </w:p>
    <w:p w14:paraId="567814C1" w14:textId="77777777" w:rsidR="001043BC" w:rsidRPr="00A86151" w:rsidRDefault="00130FB0" w:rsidP="00C525E7">
      <w:pPr>
        <w:rPr>
          <w:rFonts w:ascii="Arial Narrow" w:hAnsi="Arial Narrow"/>
          <w:spacing w:val="-1"/>
        </w:rPr>
      </w:pPr>
      <w:r w:rsidRPr="00A86151">
        <w:rPr>
          <w:rFonts w:ascii="Arial Narrow" w:hAnsi="Arial Narrow"/>
          <w:spacing w:val="-1"/>
        </w:rPr>
        <w:t>Plocha mosta:</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15,52 m2</w:t>
      </w:r>
    </w:p>
    <w:p w14:paraId="6028A5AE" w14:textId="3C0E8CC3" w:rsidR="00130FB0" w:rsidRPr="00A86151" w:rsidRDefault="001043BC" w:rsidP="00C525E7">
      <w:pPr>
        <w:rPr>
          <w:rFonts w:ascii="Arial Narrow" w:hAnsi="Arial Narrow"/>
          <w:spacing w:val="-1"/>
        </w:rPr>
      </w:pPr>
      <w:r w:rsidRPr="00A86151">
        <w:rPr>
          <w:rFonts w:ascii="Arial Narrow" w:hAnsi="Arial Narrow"/>
          <w:spacing w:val="-1"/>
        </w:rPr>
        <w:t>Zaťaženie:</w:t>
      </w:r>
      <w:r w:rsidRPr="00A86151">
        <w:rPr>
          <w:rFonts w:ascii="Arial Narrow" w:hAnsi="Arial Narrow"/>
          <w:spacing w:val="-1"/>
        </w:rPr>
        <w:tab/>
      </w:r>
      <w:r w:rsidRPr="00A86151">
        <w:rPr>
          <w:rFonts w:ascii="Arial Narrow" w:hAnsi="Arial Narrow"/>
          <w:spacing w:val="-1"/>
        </w:rPr>
        <w:tab/>
      </w:r>
      <w:r w:rsidRPr="00A86151">
        <w:rPr>
          <w:rFonts w:ascii="Arial Narrow" w:hAnsi="Arial Narrow"/>
          <w:spacing w:val="-1"/>
        </w:rPr>
        <w:tab/>
        <w:t>normové (EC)</w:t>
      </w:r>
      <w:r w:rsidR="00130FB0" w:rsidRPr="00A86151">
        <w:rPr>
          <w:rFonts w:ascii="Arial Narrow" w:hAnsi="Arial Narrow"/>
          <w:spacing w:val="-1"/>
        </w:rPr>
        <w:tab/>
      </w:r>
      <w:r w:rsidR="00130FB0" w:rsidRPr="00A86151">
        <w:rPr>
          <w:rFonts w:ascii="Arial Narrow" w:hAnsi="Arial Narrow"/>
          <w:spacing w:val="-1"/>
        </w:rPr>
        <w:tab/>
      </w:r>
    </w:p>
    <w:p w14:paraId="796AF256" w14:textId="16DFD71D" w:rsidR="0038191A" w:rsidRPr="00A86151" w:rsidRDefault="0038191A" w:rsidP="00C525E7">
      <w:pPr>
        <w:rPr>
          <w:rFonts w:ascii="Arial Narrow" w:hAnsi="Arial Narrow"/>
          <w:spacing w:val="-1"/>
        </w:rPr>
      </w:pPr>
    </w:p>
    <w:p w14:paraId="090A549E" w14:textId="20A2F651" w:rsidR="00872172" w:rsidRPr="00A86151" w:rsidRDefault="00872172" w:rsidP="00872172">
      <w:pPr>
        <w:pStyle w:val="Bezriadkovania"/>
        <w:jc w:val="both"/>
        <w:rPr>
          <w:rFonts w:ascii="Arial Narrow" w:hAnsi="Arial Narrow" w:cs="Arial"/>
          <w:spacing w:val="3"/>
          <w:sz w:val="22"/>
        </w:rPr>
      </w:pPr>
    </w:p>
    <w:p w14:paraId="26D05379" w14:textId="3BB408FB" w:rsidR="00872172" w:rsidRPr="00A86151" w:rsidRDefault="00872172" w:rsidP="0085764C">
      <w:pPr>
        <w:rPr>
          <w:rFonts w:ascii="Arial Narrow" w:hAnsi="Arial Narrow"/>
          <w:b/>
          <w:bCs/>
        </w:rPr>
      </w:pPr>
      <w:bookmarkStart w:id="6" w:name="_Hlk114818765"/>
      <w:r w:rsidRPr="00A86151">
        <w:rPr>
          <w:rFonts w:ascii="Arial Narrow" w:hAnsi="Arial Narrow"/>
          <w:b/>
          <w:bCs/>
        </w:rPr>
        <w:t>Organizácia dopravy počas výstavby:</w:t>
      </w:r>
    </w:p>
    <w:bookmarkEnd w:id="6"/>
    <w:p w14:paraId="74B05E23" w14:textId="77777777" w:rsidR="00872172" w:rsidRPr="00A86151" w:rsidRDefault="00872172" w:rsidP="00872172">
      <w:pPr>
        <w:pStyle w:val="Bezriadkovania"/>
        <w:jc w:val="both"/>
        <w:rPr>
          <w:rFonts w:ascii="Arial Narrow" w:hAnsi="Arial Narrow" w:cs="Arial"/>
          <w:spacing w:val="3"/>
          <w:sz w:val="22"/>
        </w:rPr>
      </w:pPr>
    </w:p>
    <w:p w14:paraId="459C7654" w14:textId="56C9A381" w:rsidR="00872172" w:rsidRPr="00A86151" w:rsidRDefault="00872172" w:rsidP="00872172">
      <w:pPr>
        <w:pStyle w:val="Bezriadkovania"/>
        <w:jc w:val="both"/>
        <w:rPr>
          <w:rFonts w:ascii="Arial Narrow" w:hAnsi="Arial Narrow" w:cs="Arial"/>
          <w:spacing w:val="3"/>
          <w:sz w:val="22"/>
        </w:rPr>
      </w:pPr>
      <w:r w:rsidRPr="00A86151">
        <w:rPr>
          <w:rFonts w:ascii="Arial Narrow" w:hAnsi="Arial Narrow" w:cs="Arial"/>
          <w:spacing w:val="3"/>
          <w:sz w:val="22"/>
        </w:rPr>
        <w:t xml:space="preserve">Počas výstavby </w:t>
      </w:r>
      <w:bookmarkStart w:id="7" w:name="_Hlk114818876"/>
      <w:r w:rsidR="00C65BA7" w:rsidRPr="00A86151">
        <w:rPr>
          <w:rFonts w:ascii="Arial Narrow" w:hAnsi="Arial Narrow" w:cs="Arial"/>
          <w:spacing w:val="3"/>
          <w:sz w:val="22"/>
        </w:rPr>
        <w:t>stavby „M</w:t>
      </w:r>
      <w:r w:rsidRPr="00A86151">
        <w:rPr>
          <w:rFonts w:ascii="Arial Narrow" w:hAnsi="Arial Narrow" w:cs="Arial"/>
          <w:spacing w:val="3"/>
          <w:sz w:val="22"/>
        </w:rPr>
        <w:t>ost</w:t>
      </w:r>
      <w:r w:rsidRPr="00A86151">
        <w:t xml:space="preserve"> </w:t>
      </w:r>
      <w:r w:rsidRPr="00A86151">
        <w:rPr>
          <w:rFonts w:ascii="Arial Narrow" w:hAnsi="Arial Narrow" w:cs="Arial"/>
          <w:spacing w:val="3"/>
          <w:sz w:val="22"/>
        </w:rPr>
        <w:t>Rakytovce ev. č. 2415-3</w:t>
      </w:r>
      <w:r w:rsidR="00C65BA7" w:rsidRPr="00A86151">
        <w:rPr>
          <w:rFonts w:ascii="Arial Narrow" w:hAnsi="Arial Narrow" w:cs="Arial"/>
          <w:spacing w:val="3"/>
          <w:sz w:val="22"/>
        </w:rPr>
        <w:t>“</w:t>
      </w:r>
      <w:r w:rsidRPr="00A86151">
        <w:rPr>
          <w:rFonts w:ascii="Arial Narrow" w:hAnsi="Arial Narrow" w:cs="Arial"/>
          <w:spacing w:val="3"/>
          <w:sz w:val="22"/>
        </w:rPr>
        <w:t xml:space="preserve">  </w:t>
      </w:r>
      <w:bookmarkEnd w:id="7"/>
      <w:r w:rsidRPr="00A86151">
        <w:rPr>
          <w:rFonts w:ascii="Arial Narrow" w:hAnsi="Arial Narrow" w:cs="Arial"/>
          <w:spacing w:val="3"/>
          <w:sz w:val="22"/>
        </w:rPr>
        <w:t>bude premávka na ceste v danom bode a okolo mosta úplne uzatvorená. Doprava bude presmerovaná a usmernená podľa navrhovaného dočasného dopravného značenia. (viď. Výkresovú dokumentáciu – Dočasné dopravné značenie). Rekonštrukcia mosta je teda navrhnutá v jednej etape. Predpokladaná doba výstavby s použitím prefabrikovaných nosníkov cca 4 mesiace.</w:t>
      </w:r>
    </w:p>
    <w:p w14:paraId="6DDAD725" w14:textId="326BEC8A" w:rsidR="00872172" w:rsidRPr="00A86151" w:rsidRDefault="00872172" w:rsidP="00872172">
      <w:pPr>
        <w:pStyle w:val="Bezriadkovania"/>
        <w:jc w:val="both"/>
        <w:rPr>
          <w:rFonts w:ascii="Arial Narrow" w:hAnsi="Arial Narrow" w:cs="Arial"/>
          <w:spacing w:val="3"/>
          <w:sz w:val="22"/>
        </w:rPr>
      </w:pPr>
    </w:p>
    <w:p w14:paraId="715E2E51" w14:textId="6C1CBABC" w:rsidR="00C65BA7" w:rsidRPr="00A86151" w:rsidRDefault="00C65BA7" w:rsidP="00C65BA7">
      <w:pPr>
        <w:autoSpaceDE w:val="0"/>
        <w:autoSpaceDN w:val="0"/>
        <w:adjustRightInd w:val="0"/>
        <w:jc w:val="both"/>
        <w:rPr>
          <w:rFonts w:ascii="Arial Narrow" w:hAnsi="Arial Narrow"/>
          <w:spacing w:val="3"/>
        </w:rPr>
      </w:pPr>
      <w:r w:rsidRPr="00A86151">
        <w:rPr>
          <w:rFonts w:ascii="Arial Narrow" w:eastAsiaTheme="minorHAnsi" w:hAnsi="Arial Narrow" w:cs="CIDFont+F4"/>
          <w:lang w:eastAsia="en-US"/>
        </w:rPr>
        <w:t xml:space="preserve">Počas výstavby stavby „Most Oravce ev.č. </w:t>
      </w:r>
      <w:r w:rsidR="00356FBA" w:rsidRPr="00A86151">
        <w:rPr>
          <w:rFonts w:ascii="Arial Narrow" w:eastAsiaTheme="minorHAnsi" w:hAnsi="Arial Narrow" w:cs="CIDFont+F4"/>
          <w:lang w:eastAsia="en-US"/>
        </w:rPr>
        <w:t>2423-1“</w:t>
      </w:r>
      <w:r w:rsidRPr="00A86151">
        <w:rPr>
          <w:rFonts w:ascii="Arial Narrow" w:eastAsiaTheme="minorHAnsi" w:hAnsi="Arial Narrow" w:cs="CIDFont+F4"/>
          <w:lang w:eastAsia="en-US"/>
        </w:rPr>
        <w:t xml:space="preserve"> bude premávka na ceste III/2423 obmedzená. Premávka bude riadená dočasným dopravným značením. Doprava bude vedená striedavo v jednom jazdnom pruhu</w:t>
      </w:r>
      <w:r w:rsidR="00565F89" w:rsidRPr="00A86151">
        <w:rPr>
          <w:rFonts w:ascii="Arial Narrow" w:eastAsiaTheme="minorHAnsi" w:hAnsi="Arial Narrow" w:cs="CIDFont+F4"/>
          <w:lang w:eastAsia="en-US"/>
        </w:rPr>
        <w:t xml:space="preserve"> s</w:t>
      </w:r>
      <w:r w:rsidRPr="00A86151">
        <w:rPr>
          <w:rFonts w:ascii="Arial Narrow" w:eastAsiaTheme="minorHAnsi" w:hAnsi="Arial Narrow" w:cs="CIDFont+F4"/>
          <w:lang w:eastAsia="en-US"/>
        </w:rPr>
        <w:t xml:space="preserve"> </w:t>
      </w:r>
      <w:r w:rsidR="00565F89" w:rsidRPr="00A86151">
        <w:rPr>
          <w:rFonts w:ascii="Arial Narrow" w:eastAsiaTheme="minorHAnsi" w:hAnsi="Arial Narrow" w:cs="CIDFont+F4"/>
          <w:lang w:eastAsia="en-US"/>
        </w:rPr>
        <w:t>m</w:t>
      </w:r>
      <w:r w:rsidRPr="00A86151">
        <w:rPr>
          <w:rFonts w:ascii="Arial Narrow" w:eastAsiaTheme="minorHAnsi" w:hAnsi="Arial Narrow" w:cs="CIDFont+F4"/>
          <w:lang w:eastAsia="en-US"/>
        </w:rPr>
        <w:t>inimáln</w:t>
      </w:r>
      <w:r w:rsidR="00565F89" w:rsidRPr="00A86151">
        <w:rPr>
          <w:rFonts w:ascii="Arial Narrow" w:eastAsiaTheme="minorHAnsi" w:hAnsi="Arial Narrow" w:cs="CIDFont+F4"/>
          <w:lang w:eastAsia="en-US"/>
        </w:rPr>
        <w:t>ou</w:t>
      </w:r>
      <w:r w:rsidRPr="00A86151">
        <w:rPr>
          <w:rFonts w:ascii="Arial Narrow" w:eastAsiaTheme="minorHAnsi" w:hAnsi="Arial Narrow" w:cs="CIDFont+F4"/>
          <w:lang w:eastAsia="en-US"/>
        </w:rPr>
        <w:t xml:space="preserve"> šírk</w:t>
      </w:r>
      <w:r w:rsidR="00565F89" w:rsidRPr="00A86151">
        <w:rPr>
          <w:rFonts w:ascii="Arial Narrow" w:eastAsiaTheme="minorHAnsi" w:hAnsi="Arial Narrow" w:cs="CIDFont+F4"/>
          <w:lang w:eastAsia="en-US"/>
        </w:rPr>
        <w:t>ou</w:t>
      </w:r>
      <w:r w:rsidRPr="00A86151">
        <w:rPr>
          <w:rFonts w:ascii="Arial Narrow" w:eastAsiaTheme="minorHAnsi" w:hAnsi="Arial Narrow" w:cs="CIDFont+F4"/>
          <w:lang w:eastAsia="en-US"/>
        </w:rPr>
        <w:t xml:space="preserve"> prejazdného profilu 2,85 m</w:t>
      </w:r>
      <w:r w:rsidR="00D21341" w:rsidRPr="00A86151">
        <w:rPr>
          <w:rFonts w:ascii="Arial Narrow" w:eastAsiaTheme="minorHAnsi" w:hAnsi="Arial Narrow" w:cs="CIDFont+F4"/>
          <w:lang w:eastAsia="en-US"/>
        </w:rPr>
        <w:t xml:space="preserve"> a</w:t>
      </w:r>
      <w:r w:rsidRPr="00A86151">
        <w:rPr>
          <w:rFonts w:ascii="Arial Narrow" w:eastAsiaTheme="minorHAnsi" w:hAnsi="Arial Narrow" w:cs="CIDFont+F4"/>
          <w:lang w:eastAsia="en-US"/>
        </w:rPr>
        <w:t xml:space="preserve"> bude usmernená dočasným dopravným znač</w:t>
      </w:r>
      <w:r w:rsidR="00565F89" w:rsidRPr="00A86151">
        <w:rPr>
          <w:rFonts w:ascii="Arial Narrow" w:eastAsiaTheme="minorHAnsi" w:hAnsi="Arial Narrow" w:cs="CIDFont+F4"/>
          <w:lang w:eastAsia="en-US"/>
        </w:rPr>
        <w:t>ením</w:t>
      </w:r>
      <w:r w:rsidRPr="00A86151">
        <w:rPr>
          <w:rFonts w:ascii="Arial Narrow" w:eastAsiaTheme="minorHAnsi" w:hAnsi="Arial Narrow" w:cs="CIDFont+F4"/>
          <w:lang w:eastAsia="en-US"/>
        </w:rPr>
        <w:t xml:space="preserve"> upravujúcimi prednosť vozidiel</w:t>
      </w:r>
      <w:r w:rsidR="00D21341" w:rsidRPr="00A86151">
        <w:rPr>
          <w:rFonts w:ascii="Arial Narrow" w:eastAsiaTheme="minorHAnsi" w:hAnsi="Arial Narrow" w:cs="CIDFont+F4"/>
          <w:lang w:eastAsia="en-US"/>
        </w:rPr>
        <w:t xml:space="preserve"> </w:t>
      </w:r>
      <w:r w:rsidRPr="00A86151">
        <w:rPr>
          <w:rFonts w:ascii="Arial Narrow" w:eastAsiaTheme="minorHAnsi" w:hAnsi="Arial Narrow" w:cs="CIDFont+F4"/>
          <w:lang w:eastAsia="en-US"/>
        </w:rPr>
        <w:t xml:space="preserve"> V prvej etape bude doprava presmerovaná na ľavú časť mosta a vozovky. Následne bude zrekonštruovaná pravá časť. Druhá etapa bude realizovaná bezprostredne po ukončení prác na pravej polovičke. V tejto etape bude doprava presmerovaná na opravenú časť vozovky, následne budú práce presunuté na ľavú polovičku.</w:t>
      </w:r>
    </w:p>
    <w:p w14:paraId="6B8D953D" w14:textId="68E4E376" w:rsidR="00CF565F" w:rsidRPr="00A86151" w:rsidRDefault="00CF565F" w:rsidP="00872172">
      <w:pPr>
        <w:pStyle w:val="Bezriadkovania"/>
        <w:jc w:val="both"/>
        <w:rPr>
          <w:rFonts w:ascii="Arial Narrow" w:hAnsi="Arial Narrow" w:cs="Arial"/>
          <w:spacing w:val="3"/>
          <w:sz w:val="22"/>
        </w:rPr>
      </w:pPr>
    </w:p>
    <w:p w14:paraId="2FF70447" w14:textId="2F3B69B5" w:rsidR="00C65BA7" w:rsidRPr="00A86151" w:rsidRDefault="00280531" w:rsidP="00872172">
      <w:pPr>
        <w:pStyle w:val="Bezriadkovania"/>
        <w:jc w:val="both"/>
        <w:rPr>
          <w:rFonts w:ascii="Arial Narrow" w:hAnsi="Arial Narrow" w:cs="Arial"/>
          <w:spacing w:val="3"/>
          <w:sz w:val="22"/>
        </w:rPr>
      </w:pPr>
      <w:r w:rsidRPr="00A86151">
        <w:rPr>
          <w:rFonts w:ascii="Arial Narrow" w:hAnsi="Arial Narrow" w:cs="Arial"/>
          <w:spacing w:val="3"/>
          <w:sz w:val="22"/>
        </w:rPr>
        <w:t>Počas výstavby stavby „</w:t>
      </w:r>
      <w:r w:rsidR="009561FF" w:rsidRPr="00A86151">
        <w:rPr>
          <w:rFonts w:ascii="Arial Narrow" w:hAnsi="Arial Narrow" w:cs="Arial"/>
          <w:spacing w:val="3"/>
          <w:sz w:val="22"/>
        </w:rPr>
        <w:t>Most Kalinka ev. č. 2463-08“ bude premávka na ceste čiastočne uzatvorená a doprava bude riadená dočasným dopravným značením. Rekonštrukcia mostného objektu je navrhnutá v dvoch etapách. V prvej etape sa presmeruje doprava na ľavú časť mosta a zrealizujú sa práce na pravej časti mosta. Po dokončení prác na pravej strane mosta sa doprava presmeruje na zrealizovanú pravú časť mosta a zrealizujú sa práce na ľavej časti mosta.</w:t>
      </w:r>
      <w:r w:rsidR="0082640C" w:rsidRPr="00A86151">
        <w:rPr>
          <w:rFonts w:ascii="Arial Narrow" w:hAnsi="Arial Narrow" w:cs="Arial"/>
          <w:spacing w:val="3"/>
          <w:sz w:val="22"/>
        </w:rPr>
        <w:t xml:space="preserve"> Počas prác bude na moste dodržaná min. šírka jazdného pruhu 2,75m.</w:t>
      </w:r>
    </w:p>
    <w:p w14:paraId="0213E9BC" w14:textId="77777777" w:rsidR="001E7D3C" w:rsidRPr="00A86151" w:rsidRDefault="001E7D3C" w:rsidP="00872172">
      <w:pPr>
        <w:pStyle w:val="Bezriadkovania"/>
        <w:jc w:val="both"/>
        <w:rPr>
          <w:rFonts w:ascii="Arial Narrow" w:hAnsi="Arial Narrow" w:cs="Arial"/>
          <w:spacing w:val="3"/>
          <w:sz w:val="22"/>
        </w:rPr>
      </w:pPr>
    </w:p>
    <w:p w14:paraId="2DF261D3" w14:textId="7CE42705" w:rsidR="0085764C" w:rsidRPr="00A86151" w:rsidRDefault="00B71F02" w:rsidP="0085764C">
      <w:pPr>
        <w:rPr>
          <w:rFonts w:ascii="Arial Narrow" w:hAnsi="Arial Narrow"/>
          <w:b/>
          <w:bCs/>
        </w:rPr>
      </w:pPr>
      <w:r w:rsidRPr="00A86151">
        <w:rPr>
          <w:rFonts w:ascii="Arial Narrow" w:hAnsi="Arial Narrow"/>
          <w:b/>
          <w:bCs/>
        </w:rPr>
        <w:t>Inžinierske siete</w:t>
      </w:r>
      <w:r w:rsidR="0085764C" w:rsidRPr="00A86151">
        <w:rPr>
          <w:rFonts w:ascii="Arial Narrow" w:hAnsi="Arial Narrow"/>
          <w:b/>
          <w:bCs/>
        </w:rPr>
        <w:t>:</w:t>
      </w:r>
    </w:p>
    <w:p w14:paraId="0F765210" w14:textId="496B2E93" w:rsidR="0085764C" w:rsidRPr="00A86151" w:rsidRDefault="0085764C" w:rsidP="00B71F02">
      <w:pPr>
        <w:pStyle w:val="Bezriadkovania"/>
        <w:rPr>
          <w:rFonts w:ascii="Arial Narrow" w:hAnsi="Arial Narrow" w:cs="Arial"/>
          <w:spacing w:val="3"/>
          <w:sz w:val="22"/>
        </w:rPr>
      </w:pPr>
      <w:r w:rsidRPr="00A86151">
        <w:rPr>
          <w:rFonts w:ascii="Arial Narrow" w:hAnsi="Arial Narrow" w:cs="Arial"/>
          <w:spacing w:val="3"/>
          <w:sz w:val="22"/>
        </w:rPr>
        <w:t xml:space="preserve"> </w:t>
      </w:r>
    </w:p>
    <w:p w14:paraId="461CFEF9" w14:textId="73437CAE" w:rsidR="0085764C" w:rsidRPr="00A86151" w:rsidRDefault="0085764C" w:rsidP="00872172">
      <w:pPr>
        <w:pStyle w:val="Bezriadkovania"/>
        <w:jc w:val="both"/>
        <w:rPr>
          <w:rFonts w:ascii="Arial Narrow" w:hAnsi="Arial Narrow" w:cs="Arial"/>
          <w:spacing w:val="3"/>
          <w:sz w:val="22"/>
        </w:rPr>
      </w:pPr>
      <w:r w:rsidRPr="00A86151">
        <w:rPr>
          <w:rFonts w:ascii="Arial Narrow" w:hAnsi="Arial Narrow" w:cs="Arial"/>
          <w:spacing w:val="3"/>
          <w:sz w:val="22"/>
        </w:rPr>
        <w:t>V</w:t>
      </w:r>
      <w:r w:rsidR="00CF565F" w:rsidRPr="00A86151">
        <w:rPr>
          <w:rFonts w:ascii="Arial Narrow" w:hAnsi="Arial Narrow" w:cs="Arial"/>
          <w:spacing w:val="3"/>
          <w:sz w:val="22"/>
        </w:rPr>
        <w:t> </w:t>
      </w:r>
      <w:r w:rsidRPr="00A86151">
        <w:rPr>
          <w:rFonts w:ascii="Arial Narrow" w:hAnsi="Arial Narrow" w:cs="Arial"/>
          <w:spacing w:val="3"/>
          <w:sz w:val="22"/>
        </w:rPr>
        <w:t>okolí</w:t>
      </w:r>
      <w:r w:rsidR="00CF565F" w:rsidRPr="00A86151">
        <w:rPr>
          <w:rFonts w:ascii="Arial Narrow" w:hAnsi="Arial Narrow" w:cs="Arial"/>
          <w:spacing w:val="3"/>
          <w:sz w:val="22"/>
        </w:rPr>
        <w:t xml:space="preserve"> stavby</w:t>
      </w:r>
      <w:r w:rsidRPr="00A86151">
        <w:rPr>
          <w:rFonts w:ascii="Arial Narrow" w:hAnsi="Arial Narrow" w:cs="Arial"/>
          <w:spacing w:val="3"/>
          <w:sz w:val="22"/>
        </w:rPr>
        <w:t xml:space="preserve"> </w:t>
      </w:r>
      <w:r w:rsidR="00C65BA7" w:rsidRPr="00A86151">
        <w:rPr>
          <w:rFonts w:ascii="Arial Narrow" w:hAnsi="Arial Narrow" w:cs="Arial"/>
          <w:spacing w:val="3"/>
          <w:sz w:val="22"/>
        </w:rPr>
        <w:t>„M</w:t>
      </w:r>
      <w:r w:rsidRPr="00A86151">
        <w:rPr>
          <w:rFonts w:ascii="Arial Narrow" w:hAnsi="Arial Narrow" w:cs="Arial"/>
          <w:spacing w:val="3"/>
          <w:sz w:val="22"/>
        </w:rPr>
        <w:t>ost</w:t>
      </w:r>
      <w:r w:rsidR="00B71F02" w:rsidRPr="00A86151">
        <w:rPr>
          <w:rFonts w:ascii="Arial Narrow" w:hAnsi="Arial Narrow" w:cs="Arial"/>
          <w:spacing w:val="3"/>
          <w:sz w:val="22"/>
        </w:rPr>
        <w:t xml:space="preserve"> Rakytovce ev.č. 2415-3</w:t>
      </w:r>
      <w:r w:rsidR="00C65BA7" w:rsidRPr="00A86151">
        <w:rPr>
          <w:rFonts w:ascii="Arial Narrow" w:hAnsi="Arial Narrow" w:cs="Arial"/>
          <w:spacing w:val="3"/>
          <w:sz w:val="22"/>
        </w:rPr>
        <w:t>“</w:t>
      </w:r>
      <w:r w:rsidRPr="00A86151">
        <w:rPr>
          <w:rFonts w:ascii="Arial Narrow" w:hAnsi="Arial Narrow" w:cs="Arial"/>
          <w:spacing w:val="3"/>
          <w:sz w:val="22"/>
        </w:rPr>
        <w:t xml:space="preserve"> sa nachádzajú inžinierske siete podľa geodetického zamerania, ktoré je pred začatím prác potrebné riadne vytýčiť, aby nedošlo k porušeniu týchto sietí.</w:t>
      </w:r>
    </w:p>
    <w:p w14:paraId="4F74F3A3" w14:textId="6C5CF7D4" w:rsidR="00BA35FC" w:rsidRPr="00A86151" w:rsidRDefault="00BA35FC" w:rsidP="00872172">
      <w:pPr>
        <w:pStyle w:val="Bezriadkovania"/>
        <w:jc w:val="both"/>
        <w:rPr>
          <w:rFonts w:ascii="Arial Narrow" w:hAnsi="Arial Narrow" w:cs="Arial"/>
          <w:spacing w:val="3"/>
          <w:sz w:val="22"/>
        </w:rPr>
      </w:pPr>
      <w:r w:rsidRPr="00A86151">
        <w:rPr>
          <w:rFonts w:ascii="Arial Narrow" w:hAnsi="Arial Narrow" w:cs="Arial"/>
          <w:spacing w:val="3"/>
          <w:sz w:val="22"/>
        </w:rPr>
        <w:t xml:space="preserve"> </w:t>
      </w:r>
    </w:p>
    <w:p w14:paraId="4252023F" w14:textId="735CF79A" w:rsidR="00872172" w:rsidRPr="00A86151" w:rsidRDefault="00CF565F" w:rsidP="00CF565F">
      <w:pPr>
        <w:jc w:val="both"/>
        <w:rPr>
          <w:rFonts w:ascii="Arial Narrow" w:hAnsi="Arial Narrow"/>
          <w:spacing w:val="3"/>
        </w:rPr>
      </w:pPr>
      <w:r w:rsidRPr="00A86151">
        <w:rPr>
          <w:rFonts w:ascii="Arial Narrow" w:eastAsiaTheme="minorHAnsi" w:hAnsi="Arial Narrow" w:cs="CIDFont+F4"/>
          <w:lang w:eastAsia="en-US"/>
        </w:rPr>
        <w:t xml:space="preserve">V blízkosti stavby </w:t>
      </w:r>
      <w:r w:rsidR="00C65BA7" w:rsidRPr="00A86151">
        <w:rPr>
          <w:rFonts w:ascii="Arial Narrow" w:eastAsiaTheme="minorHAnsi" w:hAnsi="Arial Narrow" w:cs="CIDFont+F4"/>
          <w:lang w:eastAsia="en-US"/>
        </w:rPr>
        <w:t>„</w:t>
      </w:r>
      <w:r w:rsidRPr="00A86151">
        <w:rPr>
          <w:rFonts w:ascii="Arial Narrow" w:eastAsia="Calibri" w:hAnsi="Arial Narrow" w:cs="Times New Roman"/>
          <w:bCs/>
          <w:lang w:eastAsia="en-US"/>
        </w:rPr>
        <w:t>Most Oravce ev. č. 2423-1</w:t>
      </w:r>
      <w:r w:rsidR="00C65BA7" w:rsidRPr="00A86151">
        <w:rPr>
          <w:rFonts w:ascii="Arial Narrow" w:eastAsia="Calibri" w:hAnsi="Arial Narrow" w:cs="Times New Roman"/>
          <w:bCs/>
          <w:lang w:eastAsia="en-US"/>
        </w:rPr>
        <w:t>“</w:t>
      </w:r>
      <w:r w:rsidRPr="00A86151">
        <w:rPr>
          <w:rFonts w:ascii="Arial Narrow" w:eastAsia="Calibri" w:hAnsi="Arial Narrow" w:cs="Times New Roman"/>
          <w:bCs/>
          <w:lang w:eastAsia="en-US"/>
        </w:rPr>
        <w:t xml:space="preserve"> sa </w:t>
      </w:r>
      <w:r w:rsidRPr="00A86151">
        <w:rPr>
          <w:rFonts w:ascii="Arial Narrow" w:eastAsiaTheme="minorHAnsi" w:hAnsi="Arial Narrow" w:cs="CIDFont+F4"/>
          <w:lang w:eastAsia="en-US"/>
        </w:rPr>
        <w:t>nenachádzajú inžinierske siete ktoré by boli stavbou dotknuté. V blízkosti sa nachádza vzdušné vedenie, stavbou sa do neho nezasahuje. Pri realizácií stavebných prác je nutné rešpektovať ochranné pásma všetkých inžinierskych sietí</w:t>
      </w:r>
      <w:r w:rsidR="00D27558" w:rsidRPr="00A86151">
        <w:rPr>
          <w:rFonts w:ascii="Arial Narrow" w:eastAsiaTheme="minorHAnsi" w:hAnsi="Arial Narrow" w:cs="CIDFont+F4"/>
          <w:lang w:eastAsia="en-US"/>
        </w:rPr>
        <w:t xml:space="preserve"> </w:t>
      </w:r>
      <w:r w:rsidRPr="00A86151">
        <w:rPr>
          <w:rFonts w:ascii="Arial Narrow" w:eastAsiaTheme="minorHAnsi" w:hAnsi="Arial Narrow" w:cs="CIDFont+F4"/>
          <w:lang w:eastAsia="en-US"/>
        </w:rPr>
        <w:t xml:space="preserve"> Vedenie všetkých inž. sietí v priestore staveniska je potrebné nechať vytýčiť pred zahájením stavby, výkopy realizovať ručne. </w:t>
      </w:r>
      <w:r w:rsidR="00D27558" w:rsidRPr="00A86151">
        <w:rPr>
          <w:rFonts w:ascii="Arial Narrow" w:eastAsiaTheme="minorHAnsi" w:hAnsi="Arial Narrow" w:cs="CIDFont+F4"/>
          <w:lang w:eastAsia="en-US"/>
        </w:rPr>
        <w:t>P</w:t>
      </w:r>
      <w:r w:rsidRPr="00A86151">
        <w:rPr>
          <w:rFonts w:ascii="Arial Narrow" w:eastAsiaTheme="minorHAnsi" w:hAnsi="Arial Narrow" w:cs="CIDFont+F4"/>
          <w:lang w:eastAsia="en-US"/>
        </w:rPr>
        <w:t xml:space="preserve">ri pojazde stavebných mechanizmov dbať na ochranu vzdušného vedenia v priestore stavby. </w:t>
      </w:r>
      <w:r w:rsidR="00D27558" w:rsidRPr="00A86151">
        <w:rPr>
          <w:rFonts w:ascii="Arial Narrow" w:eastAsiaTheme="minorHAnsi" w:hAnsi="Arial Narrow" w:cs="CIDFont+F4"/>
          <w:lang w:eastAsia="en-US"/>
        </w:rPr>
        <w:t xml:space="preserve"> </w:t>
      </w:r>
    </w:p>
    <w:p w14:paraId="31ABBEF2" w14:textId="61B0E85C" w:rsidR="00CF565F" w:rsidRPr="00A86151" w:rsidRDefault="00CF565F" w:rsidP="00872172">
      <w:pPr>
        <w:pStyle w:val="Bezriadkovania"/>
        <w:jc w:val="both"/>
        <w:rPr>
          <w:rFonts w:ascii="Arial Narrow" w:hAnsi="Arial Narrow" w:cs="Arial"/>
          <w:spacing w:val="3"/>
          <w:sz w:val="22"/>
        </w:rPr>
      </w:pPr>
    </w:p>
    <w:p w14:paraId="5ACEF440" w14:textId="7AC06FD5" w:rsidR="00EC2289" w:rsidRPr="00A86151" w:rsidRDefault="00EC2289" w:rsidP="00872172">
      <w:pPr>
        <w:pStyle w:val="Bezriadkovania"/>
        <w:jc w:val="both"/>
        <w:rPr>
          <w:rFonts w:ascii="Arial Narrow" w:hAnsi="Arial Narrow" w:cs="Arial"/>
          <w:spacing w:val="3"/>
          <w:sz w:val="22"/>
        </w:rPr>
      </w:pPr>
      <w:r w:rsidRPr="00A86151">
        <w:rPr>
          <w:rFonts w:ascii="Arial Narrow" w:hAnsi="Arial Narrow" w:cs="Arial"/>
          <w:spacing w:val="3"/>
          <w:sz w:val="22"/>
        </w:rPr>
        <w:t xml:space="preserve">V mieste stavby „Most Kalinka ev.č. 2463-08“ neboli  zistené inžinierske siete. </w:t>
      </w:r>
      <w:r w:rsidR="00F37CBC" w:rsidRPr="00A86151">
        <w:rPr>
          <w:rFonts w:ascii="Arial Narrow" w:hAnsi="Arial Narrow" w:cs="Arial"/>
          <w:spacing w:val="3"/>
          <w:sz w:val="22"/>
        </w:rPr>
        <w:t>V</w:t>
      </w:r>
      <w:r w:rsidR="00320D5D" w:rsidRPr="00A86151">
        <w:rPr>
          <w:rFonts w:ascii="Arial Narrow" w:hAnsi="Arial Narrow" w:cs="Arial"/>
          <w:spacing w:val="3"/>
          <w:sz w:val="22"/>
        </w:rPr>
        <w:t xml:space="preserve">edenie všetkých inžinierskych sietí v priestore stavby je potrebné overiť a existujúce siete vytýčiť.  </w:t>
      </w:r>
      <w:r w:rsidR="00F37CBC" w:rsidRPr="00A86151">
        <w:rPr>
          <w:rFonts w:ascii="Arial Narrow" w:hAnsi="Arial Narrow" w:cs="Arial"/>
          <w:spacing w:val="3"/>
          <w:sz w:val="22"/>
        </w:rPr>
        <w:t xml:space="preserve"> </w:t>
      </w:r>
      <w:r w:rsidRPr="00A86151">
        <w:rPr>
          <w:rFonts w:ascii="Arial Narrow" w:hAnsi="Arial Narrow" w:cs="Arial"/>
          <w:spacing w:val="3"/>
          <w:sz w:val="22"/>
        </w:rPr>
        <w:t xml:space="preserve"> </w:t>
      </w:r>
    </w:p>
    <w:p w14:paraId="6ECA4B1F" w14:textId="77777777" w:rsidR="00EC2289" w:rsidRPr="00A86151" w:rsidRDefault="00EC2289" w:rsidP="00872172">
      <w:pPr>
        <w:pStyle w:val="Bezriadkovania"/>
        <w:jc w:val="both"/>
        <w:rPr>
          <w:rFonts w:ascii="Arial Narrow" w:hAnsi="Arial Narrow" w:cs="Arial"/>
          <w:spacing w:val="3"/>
          <w:sz w:val="22"/>
        </w:rPr>
      </w:pPr>
    </w:p>
    <w:p w14:paraId="5D5E6CEA" w14:textId="77777777" w:rsidR="00CF565F" w:rsidRPr="00A86151" w:rsidRDefault="00CF565F" w:rsidP="00872172">
      <w:pPr>
        <w:pStyle w:val="Bezriadkovania"/>
        <w:jc w:val="both"/>
        <w:rPr>
          <w:rFonts w:ascii="Arial Narrow" w:hAnsi="Arial Narrow" w:cs="Arial"/>
          <w:spacing w:val="3"/>
          <w:sz w:val="22"/>
        </w:rPr>
      </w:pPr>
    </w:p>
    <w:p w14:paraId="4F23060E" w14:textId="1BEDE625" w:rsidR="00B71F02" w:rsidRPr="00A86151" w:rsidRDefault="006D65DA" w:rsidP="00B71F02">
      <w:pPr>
        <w:ind w:right="-1"/>
        <w:rPr>
          <w:rFonts w:ascii="Arial Narrow" w:hAnsi="Arial Narrow"/>
          <w:b/>
          <w:bCs/>
          <w:w w:val="112"/>
        </w:rPr>
      </w:pPr>
      <w:r w:rsidRPr="00A86151">
        <w:rPr>
          <w:rFonts w:ascii="Arial Narrow" w:hAnsi="Arial Narrow"/>
          <w:b/>
          <w:bCs/>
          <w:w w:val="112"/>
        </w:rPr>
        <w:t>Predpokladan</w:t>
      </w:r>
      <w:r w:rsidR="00B71F02" w:rsidRPr="00A86151">
        <w:rPr>
          <w:rFonts w:ascii="Arial Narrow" w:hAnsi="Arial Narrow"/>
          <w:b/>
          <w:bCs/>
          <w:w w:val="112"/>
        </w:rPr>
        <w:t>á</w:t>
      </w:r>
      <w:r w:rsidRPr="00A86151">
        <w:rPr>
          <w:rFonts w:ascii="Arial Narrow" w:hAnsi="Arial Narrow"/>
          <w:b/>
          <w:bCs/>
          <w:w w:val="112"/>
        </w:rPr>
        <w:t xml:space="preserve"> </w:t>
      </w:r>
      <w:r w:rsidR="00B71F02" w:rsidRPr="00A86151">
        <w:rPr>
          <w:rFonts w:ascii="Arial Narrow" w:hAnsi="Arial Narrow"/>
          <w:b/>
          <w:bCs/>
          <w:w w:val="112"/>
        </w:rPr>
        <w:t>doba</w:t>
      </w:r>
      <w:r w:rsidRPr="00A86151">
        <w:rPr>
          <w:rFonts w:ascii="Arial Narrow" w:hAnsi="Arial Narrow"/>
          <w:b/>
          <w:bCs/>
          <w:w w:val="112"/>
        </w:rPr>
        <w:t xml:space="preserve"> výstavby</w:t>
      </w:r>
      <w:r w:rsidR="00B71F02" w:rsidRPr="00A86151">
        <w:rPr>
          <w:rFonts w:ascii="Arial Narrow" w:hAnsi="Arial Narrow"/>
          <w:b/>
          <w:bCs/>
          <w:w w:val="112"/>
        </w:rPr>
        <w:t>:</w:t>
      </w:r>
      <w:r w:rsidRPr="00A86151">
        <w:rPr>
          <w:rFonts w:ascii="Arial Narrow" w:hAnsi="Arial Narrow"/>
          <w:b/>
          <w:bCs/>
          <w:w w:val="112"/>
        </w:rPr>
        <w:t xml:space="preserve"> </w:t>
      </w:r>
    </w:p>
    <w:p w14:paraId="1F7AD5A4" w14:textId="77777777" w:rsidR="00B71F02" w:rsidRPr="00A86151" w:rsidRDefault="00B71F02" w:rsidP="006D65DA">
      <w:pPr>
        <w:rPr>
          <w:rFonts w:ascii="Arial Narrow" w:hAnsi="Arial Narrow"/>
          <w:w w:val="112"/>
        </w:rPr>
      </w:pPr>
    </w:p>
    <w:p w14:paraId="4460BF52" w14:textId="75F36ACE" w:rsidR="00B71F02" w:rsidRPr="00A86151" w:rsidRDefault="00B71F02" w:rsidP="006D65DA">
      <w:pPr>
        <w:rPr>
          <w:rFonts w:ascii="Arial Narrow" w:hAnsi="Arial Narrow"/>
          <w:w w:val="112"/>
        </w:rPr>
      </w:pPr>
      <w:bookmarkStart w:id="8" w:name="_Hlk114826740"/>
      <w:r w:rsidRPr="00A86151">
        <w:rPr>
          <w:rFonts w:ascii="Arial Narrow" w:hAnsi="Arial Narrow"/>
          <w:w w:val="112"/>
        </w:rPr>
        <w:t>Most Rakytovce ev.č. 2415-3</w:t>
      </w:r>
      <w:r w:rsidR="00804339" w:rsidRPr="00A86151">
        <w:rPr>
          <w:rFonts w:ascii="Arial Narrow" w:hAnsi="Arial Narrow"/>
          <w:w w:val="112"/>
        </w:rPr>
        <w:t>:</w:t>
      </w:r>
      <w:r w:rsidRPr="00A86151">
        <w:rPr>
          <w:rFonts w:ascii="Arial Narrow" w:hAnsi="Arial Narrow"/>
          <w:w w:val="112"/>
        </w:rPr>
        <w:t xml:space="preserve">   </w:t>
      </w:r>
      <w:r w:rsidR="004E6743" w:rsidRPr="00A86151">
        <w:rPr>
          <w:rFonts w:ascii="Arial Narrow" w:hAnsi="Arial Narrow"/>
          <w:w w:val="112"/>
        </w:rPr>
        <w:t>5 mesiacov odo dňa prevzatia staveniska zhotoviteľom</w:t>
      </w:r>
    </w:p>
    <w:p w14:paraId="4DE1BF20" w14:textId="686DFE6C" w:rsidR="00804339" w:rsidRPr="00A86151" w:rsidRDefault="00804339" w:rsidP="006D65DA">
      <w:pPr>
        <w:rPr>
          <w:rFonts w:ascii="Arial Narrow" w:hAnsi="Arial Narrow"/>
          <w:w w:val="112"/>
        </w:rPr>
      </w:pPr>
    </w:p>
    <w:p w14:paraId="5EC6603B" w14:textId="6395111E" w:rsidR="00804339" w:rsidRPr="00A86151" w:rsidRDefault="00804339" w:rsidP="006D65DA">
      <w:pPr>
        <w:rPr>
          <w:rFonts w:ascii="Arial Narrow" w:hAnsi="Arial Narrow"/>
          <w:w w:val="112"/>
        </w:rPr>
      </w:pPr>
      <w:r w:rsidRPr="00A86151">
        <w:rPr>
          <w:rFonts w:ascii="Arial Narrow" w:hAnsi="Arial Narrow"/>
          <w:w w:val="112"/>
        </w:rPr>
        <w:t>Most Oravce ev.č. 2423-1:</w:t>
      </w:r>
      <w:r w:rsidR="004E6743" w:rsidRPr="00A86151">
        <w:rPr>
          <w:rFonts w:ascii="Arial Narrow" w:hAnsi="Arial Narrow"/>
          <w:w w:val="112"/>
        </w:rPr>
        <w:tab/>
        <w:t>7 mesiacov odo dňa prevzatia staveniska zhotoviteľom</w:t>
      </w:r>
    </w:p>
    <w:p w14:paraId="523A126B" w14:textId="0B094CB1" w:rsidR="00804339" w:rsidRPr="00A86151" w:rsidRDefault="00804339" w:rsidP="006D65DA">
      <w:pPr>
        <w:rPr>
          <w:rFonts w:ascii="Arial Narrow" w:hAnsi="Arial Narrow"/>
          <w:w w:val="112"/>
        </w:rPr>
      </w:pPr>
    </w:p>
    <w:p w14:paraId="7ECFE116" w14:textId="45CD0320" w:rsidR="00804339" w:rsidRPr="00A86151" w:rsidRDefault="00804339" w:rsidP="006D65DA">
      <w:pPr>
        <w:rPr>
          <w:rFonts w:ascii="Arial Narrow" w:hAnsi="Arial Narrow"/>
          <w:w w:val="112"/>
        </w:rPr>
      </w:pPr>
      <w:r w:rsidRPr="00A86151">
        <w:rPr>
          <w:rFonts w:ascii="Arial Narrow" w:hAnsi="Arial Narrow"/>
          <w:w w:val="112"/>
        </w:rPr>
        <w:t>Most Kalinka ev.č. 2463-08:</w:t>
      </w:r>
      <w:bookmarkEnd w:id="8"/>
      <w:r w:rsidRPr="00A86151">
        <w:rPr>
          <w:rFonts w:ascii="Arial Narrow" w:hAnsi="Arial Narrow"/>
          <w:w w:val="112"/>
        </w:rPr>
        <w:tab/>
      </w:r>
      <w:r w:rsidR="004E6743" w:rsidRPr="00A86151">
        <w:rPr>
          <w:rFonts w:ascii="Arial Narrow" w:hAnsi="Arial Narrow"/>
          <w:w w:val="112"/>
        </w:rPr>
        <w:t>8 mesiacov odo dňa prevzatia staveniska zhotoviteľom</w:t>
      </w:r>
    </w:p>
    <w:p w14:paraId="4DC7B0C5" w14:textId="77777777" w:rsidR="00B71F02" w:rsidRPr="00A86151" w:rsidRDefault="00B71F02" w:rsidP="006D65DA">
      <w:pPr>
        <w:rPr>
          <w:rFonts w:ascii="Arial Narrow" w:hAnsi="Arial Narrow"/>
          <w:w w:val="112"/>
        </w:rPr>
      </w:pPr>
    </w:p>
    <w:p w14:paraId="3FD4FA8D" w14:textId="510249C7" w:rsidR="00EE4BF4" w:rsidRPr="00A86151" w:rsidRDefault="00EE4BF4" w:rsidP="00EE4BF4">
      <w:pPr>
        <w:spacing w:line="236" w:lineRule="auto"/>
        <w:ind w:right="-1" w:firstLine="1"/>
        <w:rPr>
          <w:w w:val="112"/>
        </w:rPr>
      </w:pPr>
    </w:p>
    <w:p w14:paraId="5FD52657" w14:textId="0F2CC9A6" w:rsidR="007F68B9" w:rsidRPr="00A86151" w:rsidRDefault="007F68B9" w:rsidP="00EE4BF4">
      <w:pPr>
        <w:spacing w:line="236" w:lineRule="auto"/>
        <w:ind w:right="-1" w:firstLine="1"/>
        <w:rPr>
          <w:w w:val="112"/>
        </w:rPr>
      </w:pPr>
    </w:p>
    <w:p w14:paraId="4440AA50" w14:textId="7FD2A410" w:rsidR="007F68B9" w:rsidRPr="00A86151" w:rsidRDefault="007F68B9" w:rsidP="00EE4BF4">
      <w:pPr>
        <w:spacing w:line="236" w:lineRule="auto"/>
        <w:ind w:right="-1" w:firstLine="1"/>
        <w:rPr>
          <w:w w:val="112"/>
        </w:rPr>
      </w:pPr>
    </w:p>
    <w:p w14:paraId="4EECF452" w14:textId="7365C707" w:rsidR="007F68B9" w:rsidRPr="00A86151" w:rsidRDefault="007F68B9" w:rsidP="00EE4BF4">
      <w:pPr>
        <w:spacing w:line="236" w:lineRule="auto"/>
        <w:ind w:right="-1" w:firstLine="1"/>
        <w:rPr>
          <w:w w:val="112"/>
        </w:rPr>
      </w:pPr>
    </w:p>
    <w:p w14:paraId="22913E32" w14:textId="77777777" w:rsidR="007F68B9" w:rsidRPr="00A86151" w:rsidRDefault="007F68B9" w:rsidP="00EE4BF4">
      <w:pPr>
        <w:spacing w:line="236" w:lineRule="auto"/>
        <w:ind w:right="-1" w:firstLine="1"/>
        <w:rPr>
          <w:w w:val="112"/>
        </w:rPr>
      </w:pPr>
    </w:p>
    <w:p w14:paraId="6DBCF160" w14:textId="77777777" w:rsidR="00F02E49" w:rsidRPr="00F02E49" w:rsidRDefault="00F02E49" w:rsidP="00F02E49">
      <w:pPr>
        <w:spacing w:after="160"/>
        <w:ind w:firstLine="360"/>
        <w:rPr>
          <w:rFonts w:ascii="Arial Narrow" w:eastAsia="Calibri" w:hAnsi="Arial Narrow" w:cs="Times New Roman"/>
          <w:b/>
          <w:bCs/>
        </w:rPr>
      </w:pPr>
      <w:r w:rsidRPr="00F02E49">
        <w:rPr>
          <w:rFonts w:ascii="Arial Narrow" w:eastAsia="Calibri" w:hAnsi="Arial Narrow" w:cs="Times New Roman"/>
          <w:b/>
          <w:bCs/>
        </w:rPr>
        <w:lastRenderedPageBreak/>
        <w:t>Predmet činnosti</w:t>
      </w:r>
    </w:p>
    <w:p w14:paraId="0484DF86" w14:textId="77777777" w:rsidR="00F02E49" w:rsidRPr="00F02E49" w:rsidRDefault="00F02E49" w:rsidP="00F02E49">
      <w:pPr>
        <w:tabs>
          <w:tab w:val="left" w:pos="567"/>
        </w:tabs>
        <w:jc w:val="both"/>
        <w:rPr>
          <w:rFonts w:ascii="Arial Narrow" w:eastAsia="Calibri" w:hAnsi="Arial Narrow" w:cs="Times New Roman"/>
        </w:rPr>
      </w:pPr>
      <w:r w:rsidRPr="00F02E49">
        <w:rPr>
          <w:rFonts w:ascii="Arial Narrow" w:eastAsia="Calibri" w:hAnsi="Arial Narrow" w:cs="Times New Roman"/>
        </w:rPr>
        <w:t>Vo vzťahu k stavebným činnostiam:</w:t>
      </w:r>
    </w:p>
    <w:p w14:paraId="787FBDAA" w14:textId="77777777" w:rsidR="00F02E49" w:rsidRPr="00F02E49" w:rsidRDefault="00F02E49" w:rsidP="00F02E49">
      <w:pPr>
        <w:tabs>
          <w:tab w:val="left" w:pos="567"/>
        </w:tabs>
        <w:jc w:val="both"/>
        <w:rPr>
          <w:rFonts w:ascii="Arial Narrow" w:eastAsia="Calibri" w:hAnsi="Arial Narrow" w:cs="Times New Roman"/>
        </w:rPr>
      </w:pPr>
    </w:p>
    <w:p w14:paraId="579C267B"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preštudovať všetky dokumenty podľa dokumentácie pre stavebné povolenie (DSP) s náležitosťami dokumentácie na realizáciu stavby (DRS), stavebné povolenia, oznámenia k ohláseniam stavebných úprav, zmluvné dokumenty súvisiace so stavbou a iné podklady, ktoré sú potrebné pre výkon činnosti Stavebného dozoru pre stavbu,</w:t>
      </w:r>
    </w:p>
    <w:p w14:paraId="07B8CEA1"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20BDFE49"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odovzdať stavenisko zhotoviteľovi, vrátane úkonov s tým spojených (podpis protokolu a pod.),</w:t>
      </w:r>
    </w:p>
    <w:p w14:paraId="71E41F57"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57933547" w14:textId="77777777" w:rsidR="00F02E49" w:rsidRPr="00F02E49" w:rsidRDefault="00F02E49" w:rsidP="00F02E49">
      <w:pPr>
        <w:ind w:left="284"/>
        <w:jc w:val="both"/>
        <w:rPr>
          <w:rFonts w:ascii="Arial Narrow" w:eastAsia="Calibri" w:hAnsi="Arial Narrow" w:cs="Times New Roman"/>
        </w:rPr>
      </w:pPr>
    </w:p>
    <w:p w14:paraId="456FDB8E" w14:textId="77777777"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Vo vzťahu k stavebnému denníku:</w:t>
      </w:r>
    </w:p>
    <w:p w14:paraId="6F46AC9A" w14:textId="77777777" w:rsidR="00F02E49" w:rsidRPr="00F02E49" w:rsidRDefault="00F02E49" w:rsidP="00F02E49">
      <w:pPr>
        <w:jc w:val="both"/>
        <w:rPr>
          <w:rFonts w:ascii="Arial Narrow" w:eastAsia="Calibri" w:hAnsi="Arial Narrow" w:cs="Times New Roman"/>
        </w:rPr>
      </w:pPr>
    </w:p>
    <w:p w14:paraId="05587DDE"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vykonávať nasledujúce činnosti vo vzťahu k stavebnému denníku:</w:t>
      </w:r>
    </w:p>
    <w:p w14:paraId="1A09BB43"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kontrola včasného zavedenia stavebného denníka s potvrdením dňa začatia stavebných prác na jednotlivých objektoch/úsekoch. Kontrola riadneho vedenia stavebného denníka a jeho predpísaných príloh,</w:t>
      </w:r>
    </w:p>
    <w:p w14:paraId="796051E3"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3B4621D0"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71BDE12A" w14:textId="77777777" w:rsidR="00F02E49" w:rsidRPr="00F02E49" w:rsidRDefault="00F02E49" w:rsidP="00F02E49">
      <w:pPr>
        <w:numPr>
          <w:ilvl w:val="0"/>
          <w:numId w:val="6"/>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40D1D5CA" w14:textId="77777777" w:rsidR="00AA3DC6" w:rsidRDefault="00AA3DC6" w:rsidP="00F02E49">
      <w:pPr>
        <w:jc w:val="both"/>
        <w:rPr>
          <w:rFonts w:ascii="Arial Narrow" w:eastAsia="Calibri" w:hAnsi="Arial Narrow" w:cs="Times New Roman"/>
        </w:rPr>
      </w:pPr>
    </w:p>
    <w:p w14:paraId="2AAC063C" w14:textId="63EAC699"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Vo vzťahu k priebehu a vykonávaniu prác na stavbe:</w:t>
      </w:r>
    </w:p>
    <w:p w14:paraId="2477EB30" w14:textId="77777777" w:rsidR="00F02E49" w:rsidRPr="00F02E49" w:rsidRDefault="00F02E49" w:rsidP="00F02E49">
      <w:pPr>
        <w:jc w:val="both"/>
        <w:rPr>
          <w:rFonts w:ascii="Arial Narrow" w:eastAsia="Calibri" w:hAnsi="Arial Narrow" w:cs="Times New Roman"/>
        </w:rPr>
      </w:pPr>
    </w:p>
    <w:p w14:paraId="27865D8A"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kontrolovať dodržiavanie hraníc dočasných a trvalých záberov, </w:t>
      </w:r>
    </w:p>
    <w:p w14:paraId="0E0B1836"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27649EEF"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lastRenderedPageBreak/>
        <w:t xml:space="preserve">protokolárne odovzdať základné smerové a výškové vytýčenie jednotlivých objektov stavby zhotoviteľovi v spolupráci s autorským dozorom objednávateľa, spolupracovať s autorizovaným geodetom pri dohľade nad dodržaním priestorového umiestnenia objektov, </w:t>
      </w:r>
    </w:p>
    <w:p w14:paraId="4D687EEC"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113DE97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skontrolovať kontrolný skúšobný plán predložený zhotoviteľom, vznášať k nemu pripomienky a tento schvaľovať, </w:t>
      </w:r>
    </w:p>
    <w:p w14:paraId="7CB52BE9"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pokiaľ vznesie zhotoviteľ akúkoľvek požiadavku (napr. na naviacpráce, na súčinnosť objednávateľa a pod.), vyjadrovať sa na požiadanie objednávateľa k takýmto požiadavkám zhotoviteľa,</w:t>
      </w:r>
    </w:p>
    <w:p w14:paraId="5788C49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17A1AAA2"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33009518"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03FF57D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na základe zistených skutočností sa vyjadrovať k prípadným zmenám stavebných a technologických postupov, </w:t>
      </w:r>
    </w:p>
    <w:p w14:paraId="1FA32A6D"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BE9B1B4"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660E2A4"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Zabezpečiť koordináciu plnenia úloh pri realizácii prác na stavenisku z hľadiska zaistenia bezpečnosti a ochrany zdravia pri práci v súlade s nariadením vlády č. 396/2006 Z. z. a to najmä podľa § 6. Zabezpečiť koordináciu všetkých účastníkov výstavby a ich subdodávateľov,     </w:t>
      </w:r>
    </w:p>
    <w:p w14:paraId="5DBA9AF0"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lastRenderedPageBreak/>
        <w:t>predkladať objednávateľovi stanoviská/podklady k sťažnostiam, týkajúcim sa realizácie predmetu zmluvy,</w:t>
      </w:r>
    </w:p>
    <w:p w14:paraId="7D0D2950"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26EE5578" w14:textId="61E76B02"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vyhotovovanie pravidelných správ stavebného dozoru a ich predloženie technickému dozoru objednávateľa a osobe objednávateľa oprávnenej rokovať vo veciach technických, resp. vo veciach zmluvy, a to minimálne raz za dva mesiace, najneskôr do 10. dňa príslušného kalendárneho mesiaca, v ktorom je povinný túto správu podať. </w:t>
      </w:r>
      <w:r w:rsidR="00B16EEB">
        <w:rPr>
          <w:rFonts w:ascii="Arial Narrow" w:eastAsia="Calibri" w:hAnsi="Arial Narrow" w:cs="Times New Roman"/>
        </w:rPr>
        <w:t xml:space="preserve"> </w:t>
      </w:r>
    </w:p>
    <w:p w14:paraId="7632FBA3" w14:textId="7DDE87E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rokovať vo veciach technických, resp. vo veciach zmluvy najneskôr do 10 kalendárnych dní odo dňa, kedy prerušenie prác v príslušnom kalendárnom roku nastalo. </w:t>
      </w:r>
      <w:r w:rsidR="00B16EEB">
        <w:rPr>
          <w:rFonts w:ascii="Arial Narrow" w:eastAsia="Calibri" w:hAnsi="Arial Narrow" w:cs="Times New Roman"/>
        </w:rPr>
        <w:t xml:space="preserve"> </w:t>
      </w:r>
    </w:p>
    <w:p w14:paraId="3DD175F6" w14:textId="06011DC5" w:rsidR="005650B4" w:rsidRDefault="005650B4" w:rsidP="00F02E49">
      <w:pPr>
        <w:jc w:val="both"/>
        <w:rPr>
          <w:rFonts w:ascii="Arial Narrow" w:eastAsia="Calibri" w:hAnsi="Arial Narrow" w:cs="Times New Roman"/>
        </w:rPr>
      </w:pPr>
    </w:p>
    <w:p w14:paraId="73DFD393" w14:textId="6CC49367" w:rsidR="00B16EEB" w:rsidRDefault="00B16EEB" w:rsidP="00F02E49">
      <w:pPr>
        <w:jc w:val="both"/>
        <w:rPr>
          <w:rFonts w:ascii="Arial Narrow" w:eastAsia="Calibri" w:hAnsi="Arial Narrow" w:cs="Times New Roman"/>
        </w:rPr>
      </w:pPr>
    </w:p>
    <w:p w14:paraId="4C57D0ED" w14:textId="77777777" w:rsidR="00B16EEB" w:rsidRDefault="00B16EEB" w:rsidP="00F02E49">
      <w:pPr>
        <w:jc w:val="both"/>
        <w:rPr>
          <w:rFonts w:ascii="Arial Narrow" w:eastAsia="Calibri" w:hAnsi="Arial Narrow" w:cs="Times New Roman"/>
        </w:rPr>
      </w:pPr>
    </w:p>
    <w:p w14:paraId="39CCA28E" w14:textId="3CC71DDD"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 xml:space="preserve">Osobitne vo vzťahu k zabezpečeniu kvality dodávok a prác na stavbe, avšak bez toho, aby tým v súvislosti s týmto predmetom boli dotknuté povinnosti vyššie: </w:t>
      </w:r>
    </w:p>
    <w:p w14:paraId="7A84E35F" w14:textId="77777777" w:rsidR="00F02E49" w:rsidRPr="00F02E49" w:rsidRDefault="00F02E49" w:rsidP="00F02E49">
      <w:pPr>
        <w:jc w:val="both"/>
        <w:rPr>
          <w:rFonts w:ascii="Arial Narrow" w:eastAsia="Calibri" w:hAnsi="Arial Narrow" w:cs="Times New Roman"/>
        </w:rPr>
      </w:pPr>
    </w:p>
    <w:p w14:paraId="57139FC8"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či zhotoviteľ vykonáva pri realizácii stavby predpísané skúšky materiálov, konštrukcií a prác,</w:t>
      </w:r>
    </w:p>
    <w:p w14:paraId="535C9B83"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3F453027"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sledovať dodržiavanie skúšok materiálov, konštrukcií, s kontrolou ich výsledkov a predpísaných technológií podľa schváleného skúšobného plánu, vyžadovať doklady o preukázaní zhody výrobkov pre stavbu,</w:t>
      </w:r>
    </w:p>
    <w:p w14:paraId="27C3D71A" w14:textId="77777777" w:rsidR="005650B4" w:rsidRDefault="005650B4" w:rsidP="00F02E49">
      <w:pPr>
        <w:jc w:val="both"/>
        <w:rPr>
          <w:rFonts w:ascii="Arial Narrow" w:eastAsia="Calibri" w:hAnsi="Arial Narrow" w:cs="Times New Roman"/>
        </w:rPr>
      </w:pPr>
    </w:p>
    <w:p w14:paraId="45ADDEF0" w14:textId="3E0D8569" w:rsidR="00F02E49" w:rsidRPr="00F02E49" w:rsidRDefault="00F02E49" w:rsidP="00F02E49">
      <w:pPr>
        <w:jc w:val="both"/>
        <w:rPr>
          <w:rFonts w:ascii="Arial Narrow" w:eastAsia="Calibri" w:hAnsi="Arial Narrow" w:cs="Times New Roman"/>
        </w:rPr>
      </w:pPr>
      <w:r w:rsidRPr="00F02E49">
        <w:rPr>
          <w:rFonts w:ascii="Arial Narrow" w:eastAsia="Calibri" w:hAnsi="Arial Narrow" w:cs="Times New Roman"/>
        </w:rPr>
        <w:t xml:space="preserve">V závere realizácie prác na stavbe, resp. jednotlivých ich častí a po ich realizácii: </w:t>
      </w:r>
    </w:p>
    <w:p w14:paraId="3A4E7707" w14:textId="77777777" w:rsidR="00F02E49" w:rsidRPr="00F02E49" w:rsidRDefault="00F02E49" w:rsidP="00F02E49">
      <w:pPr>
        <w:jc w:val="both"/>
        <w:rPr>
          <w:rFonts w:ascii="Arial Narrow" w:eastAsia="Calibri" w:hAnsi="Arial Narrow" w:cs="Times New Roman"/>
        </w:rPr>
      </w:pPr>
    </w:p>
    <w:p w14:paraId="6F391936" w14:textId="77777777" w:rsidR="00F02E49" w:rsidRPr="00F02E49" w:rsidRDefault="00F02E49" w:rsidP="00F02E49">
      <w:pPr>
        <w:numPr>
          <w:ilvl w:val="0"/>
          <w:numId w:val="5"/>
        </w:numPr>
        <w:suppressAutoHyphens/>
        <w:autoSpaceDN w:val="0"/>
        <w:spacing w:after="160" w:line="259" w:lineRule="auto"/>
        <w:ind w:left="284" w:hanging="284"/>
        <w:jc w:val="both"/>
        <w:rPr>
          <w:rFonts w:ascii="Arial Narrow" w:eastAsia="Calibri" w:hAnsi="Arial Narrow" w:cs="Times New Roman"/>
        </w:rPr>
      </w:pPr>
      <w:r w:rsidRPr="00F02E49">
        <w:rPr>
          <w:rFonts w:ascii="Arial Narrow" w:eastAsia="Calibri" w:hAnsi="Arial Narrow" w:cs="Times New Roman"/>
        </w:rPr>
        <w:t>organizovať odovzdanie a prevzatie stavby alebo jej časti,</w:t>
      </w:r>
    </w:p>
    <w:p w14:paraId="357806D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zaujímať stanovisko s vysvetlením a návrhom riešenia k prípadným skrytým vadám na stavbe,</w:t>
      </w:r>
    </w:p>
    <w:p w14:paraId="1374944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kontrolovať doklady, ktoré predloží zhotoviteľ k odovzdaniu a prevzatiu dokončenej stavby, </w:t>
      </w:r>
    </w:p>
    <w:p w14:paraId="0588418E"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kontrolovať odstraňovanie vád a nedorobkov zistených pri preberaní v dohodnutých  termínoch,</w:t>
      </w:r>
    </w:p>
    <w:p w14:paraId="72285DE5"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4F1A4F90"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kontrolovať vypratanie a upratanie staveniska a priľahlých pozemkov a ciest zhotoviteľom, </w:t>
      </w:r>
    </w:p>
    <w:p w14:paraId="0DC970FD"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za účasti a súčinnosti zhotoviteľa a správcov/vlastníkov určiť prípadné poškodenie prístupových ciest a priľahlých nehnuteľností, ako aj potrebný rozsah opráv, </w:t>
      </w:r>
    </w:p>
    <w:p w14:paraId="19B14BA2" w14:textId="77777777" w:rsidR="00F02E49" w:rsidRPr="00F02E49" w:rsidRDefault="00F02E49" w:rsidP="00F02E49">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oznamovať akékoľvek a všetky vady alebo poškodenia zhotoviteľovi a objednávateľovi, ako aj kontrolovať odstraňovanie vád zistených počas záručnej doby,</w:t>
      </w:r>
    </w:p>
    <w:p w14:paraId="4E9DE09A" w14:textId="70390DBB" w:rsidR="00F02E49" w:rsidRPr="00F02E49" w:rsidRDefault="00F02E49" w:rsidP="00B16EEB">
      <w:pPr>
        <w:numPr>
          <w:ilvl w:val="0"/>
          <w:numId w:val="5"/>
        </w:numPr>
        <w:suppressAutoHyphens/>
        <w:autoSpaceDN w:val="0"/>
        <w:spacing w:after="160" w:line="259" w:lineRule="auto"/>
        <w:ind w:left="426" w:hanging="426"/>
        <w:jc w:val="both"/>
        <w:rPr>
          <w:rFonts w:ascii="Arial Narrow" w:eastAsia="Calibri" w:hAnsi="Arial Narrow" w:cs="Times New Roman"/>
        </w:rPr>
      </w:pPr>
      <w:r w:rsidRPr="00F02E49">
        <w:rPr>
          <w:rFonts w:ascii="Arial Narrow" w:eastAsia="Calibri" w:hAnsi="Arial Narrow" w:cs="Times New Roman"/>
        </w:rPr>
        <w:t xml:space="preserve">vypracovať záverečnú správu Stavebného dozoru a jej predloženie osobe objednávateľa oprávnenej rokovať vo veciach technických, a to najneskôr do 15 dní odo dňa termínu ukončenia trvania zmluvy. Záverečná správa bude obsahovať kumulatívne údaje za celú dobu výkonu činnosti Stavebného dozoru. Objednávateľ sa prostredníctvom </w:t>
      </w:r>
      <w:r w:rsidRPr="00F02E49">
        <w:rPr>
          <w:rFonts w:ascii="Arial Narrow" w:eastAsia="Calibri" w:hAnsi="Arial Narrow" w:cs="Times New Roman"/>
        </w:rPr>
        <w:lastRenderedPageBreak/>
        <w:t xml:space="preserve">osoby objednávateľa oprávnenej rokovať vo veciach technických a prostredníctvom technického dozoru objednávateľa zaväzuje schváliť záverečnú správu Stavebného dozoru do 10 pracovných dní od jej preukázateľného doručenia alebo ju vrátiť poskytovateľovi s požiadavkou na doplnenie. </w:t>
      </w:r>
      <w:r w:rsidR="00B16EEB">
        <w:rPr>
          <w:rFonts w:ascii="Arial Narrow" w:eastAsia="Calibri" w:hAnsi="Arial Narrow" w:cs="Times New Roman"/>
        </w:rPr>
        <w:t xml:space="preserve"> </w:t>
      </w:r>
    </w:p>
    <w:p w14:paraId="6250DFAA" w14:textId="77777777" w:rsidR="00B16EEB" w:rsidRDefault="00B16EEB" w:rsidP="005650B4">
      <w:pPr>
        <w:spacing w:after="160"/>
        <w:rPr>
          <w:rFonts w:ascii="Arial Narrow" w:eastAsia="Calibri" w:hAnsi="Arial Narrow" w:cs="Times New Roman"/>
        </w:rPr>
      </w:pPr>
    </w:p>
    <w:p w14:paraId="167627DE" w14:textId="1266766D" w:rsidR="007F68B9" w:rsidRDefault="00F02E49" w:rsidP="005650B4">
      <w:pPr>
        <w:spacing w:after="160"/>
        <w:rPr>
          <w:rFonts w:ascii="Arial Narrow" w:eastAsia="Calibri" w:hAnsi="Arial Narrow" w:cs="Times New Roman"/>
        </w:rPr>
      </w:pPr>
      <w:r w:rsidRPr="00F02E49">
        <w:rPr>
          <w:rFonts w:ascii="Arial Narrow" w:eastAsia="Calibri" w:hAnsi="Arial Narrow" w:cs="Times New Roman"/>
        </w:rPr>
        <w:t>Link na projektovú dokumentáciu:</w:t>
      </w:r>
      <w:r w:rsidR="005650B4">
        <w:rPr>
          <w:rFonts w:ascii="Arial Narrow" w:eastAsia="Calibri" w:hAnsi="Arial Narrow" w:cs="Times New Roman"/>
        </w:rPr>
        <w:t xml:space="preserve">  </w:t>
      </w:r>
    </w:p>
    <w:p w14:paraId="5A0256D8" w14:textId="77777777" w:rsidR="007F68B9" w:rsidRDefault="007F68B9" w:rsidP="005650B4">
      <w:pPr>
        <w:spacing w:after="160"/>
        <w:rPr>
          <w:rFonts w:ascii="Arial Narrow" w:eastAsia="Calibri" w:hAnsi="Arial Narrow" w:cs="Times New Roman"/>
        </w:rPr>
      </w:pPr>
    </w:p>
    <w:p w14:paraId="09DCDD5A" w14:textId="6D417C9A" w:rsidR="007F68B9" w:rsidRDefault="007F68B9" w:rsidP="007F68B9">
      <w:pPr>
        <w:rPr>
          <w:rFonts w:ascii="Arial Narrow" w:hAnsi="Arial Narrow"/>
          <w:w w:val="112"/>
        </w:rPr>
      </w:pPr>
      <w:r w:rsidRPr="00EE5EF2">
        <w:rPr>
          <w:rFonts w:ascii="Arial Narrow" w:hAnsi="Arial Narrow"/>
          <w:w w:val="112"/>
        </w:rPr>
        <w:t xml:space="preserve">Most Rakytovce ev.č. 2415-3:   </w:t>
      </w:r>
      <w:hyperlink r:id="rId9" w:history="1">
        <w:r w:rsidR="00EE5EF2" w:rsidRPr="00EB023D">
          <w:rPr>
            <w:rStyle w:val="Hypertextovprepojenie"/>
            <w:rFonts w:ascii="Arial Narrow" w:hAnsi="Arial Narrow"/>
            <w:w w:val="112"/>
          </w:rPr>
          <w:t>https://josephine.proebiz.com/sk/tender/30748/summary</w:t>
        </w:r>
      </w:hyperlink>
    </w:p>
    <w:p w14:paraId="79248216" w14:textId="77777777" w:rsidR="007F68B9" w:rsidRPr="00EE5EF2" w:rsidRDefault="007F68B9" w:rsidP="007F68B9">
      <w:pPr>
        <w:rPr>
          <w:rFonts w:ascii="Arial Narrow" w:hAnsi="Arial Narrow"/>
          <w:w w:val="112"/>
        </w:rPr>
      </w:pPr>
    </w:p>
    <w:p w14:paraId="089F6F45" w14:textId="371C8090" w:rsidR="007F68B9" w:rsidRDefault="007F68B9" w:rsidP="007F68B9">
      <w:pPr>
        <w:rPr>
          <w:rFonts w:ascii="Arial Narrow" w:hAnsi="Arial Narrow"/>
          <w:w w:val="112"/>
        </w:rPr>
      </w:pPr>
      <w:r w:rsidRPr="00EE5EF2">
        <w:rPr>
          <w:rFonts w:ascii="Arial Narrow" w:hAnsi="Arial Narrow"/>
          <w:w w:val="112"/>
        </w:rPr>
        <w:t>Most Oravce ev.č. 2423-1:</w:t>
      </w:r>
      <w:r w:rsidR="00EE5EF2" w:rsidRPr="00EE5EF2">
        <w:rPr>
          <w:rFonts w:ascii="Arial Narrow" w:hAnsi="Arial Narrow"/>
          <w:w w:val="112"/>
        </w:rPr>
        <w:tab/>
      </w:r>
      <w:hyperlink r:id="rId10" w:history="1">
        <w:r w:rsidR="00EE5EF2" w:rsidRPr="00EB023D">
          <w:rPr>
            <w:rStyle w:val="Hypertextovprepojenie"/>
            <w:rFonts w:ascii="Arial Narrow" w:hAnsi="Arial Narrow"/>
            <w:w w:val="112"/>
          </w:rPr>
          <w:t>https://josephine.proebiz.com/sk/tender/30748/summary</w:t>
        </w:r>
      </w:hyperlink>
    </w:p>
    <w:p w14:paraId="677C657C" w14:textId="77777777" w:rsidR="007F68B9" w:rsidRPr="00EE5EF2" w:rsidRDefault="007F68B9" w:rsidP="007F68B9">
      <w:pPr>
        <w:rPr>
          <w:rFonts w:ascii="Arial Narrow" w:hAnsi="Arial Narrow"/>
          <w:w w:val="112"/>
        </w:rPr>
      </w:pPr>
    </w:p>
    <w:p w14:paraId="08C3068E" w14:textId="3E5B38A7" w:rsidR="00EE4BF4" w:rsidRDefault="007F68B9" w:rsidP="007F68B9">
      <w:pPr>
        <w:spacing w:after="160"/>
        <w:rPr>
          <w:rFonts w:ascii="Arial Narrow" w:hAnsi="Arial Narrow"/>
          <w:w w:val="112"/>
        </w:rPr>
      </w:pPr>
      <w:r w:rsidRPr="00EE5EF2">
        <w:rPr>
          <w:rFonts w:ascii="Arial Narrow" w:hAnsi="Arial Narrow"/>
          <w:w w:val="112"/>
        </w:rPr>
        <w:t>Most Kalinka ev.č. 2463-08:</w:t>
      </w:r>
      <w:r w:rsidR="00EE5EF2">
        <w:rPr>
          <w:rFonts w:ascii="Arial Narrow" w:hAnsi="Arial Narrow"/>
          <w:w w:val="112"/>
        </w:rPr>
        <w:tab/>
      </w:r>
      <w:hyperlink r:id="rId11" w:history="1">
        <w:r w:rsidR="00EE5EF2" w:rsidRPr="00EB023D">
          <w:rPr>
            <w:rStyle w:val="Hypertextovprepojenie"/>
            <w:rFonts w:ascii="Arial Narrow" w:hAnsi="Arial Narrow"/>
            <w:w w:val="112"/>
          </w:rPr>
          <w:t>https://josephine.proebiz.com/sk/tender/30039/summary</w:t>
        </w:r>
      </w:hyperlink>
    </w:p>
    <w:p w14:paraId="772C7C18" w14:textId="39A47051" w:rsidR="00EE5EF2" w:rsidRDefault="00EE5EF2" w:rsidP="007F68B9">
      <w:pPr>
        <w:spacing w:after="160"/>
        <w:rPr>
          <w:rFonts w:ascii="Arial Narrow" w:hAnsi="Arial Narrow"/>
          <w:w w:val="112"/>
        </w:rPr>
      </w:pPr>
    </w:p>
    <w:p w14:paraId="7475AC83" w14:textId="77777777" w:rsidR="00EE5EF2" w:rsidRPr="00EE5EF2" w:rsidRDefault="00EE5EF2" w:rsidP="007F68B9">
      <w:pPr>
        <w:spacing w:after="160"/>
        <w:rPr>
          <w:w w:val="112"/>
        </w:rPr>
      </w:pPr>
    </w:p>
    <w:sectPr w:rsidR="00EE5EF2" w:rsidRPr="00EE5EF2" w:rsidSect="00D506D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IDFont+F4">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A44"/>
    <w:multiLevelType w:val="hybridMultilevel"/>
    <w:tmpl w:val="4C9C73F8"/>
    <w:lvl w:ilvl="0" w:tplc="CCEAC8D0">
      <w:numFmt w:val="bullet"/>
      <w:lvlText w:val=""/>
      <w:lvlJc w:val="left"/>
      <w:pPr>
        <w:ind w:left="420" w:hanging="360"/>
      </w:pPr>
      <w:rPr>
        <w:rFonts w:ascii="Symbol" w:eastAsia="Times New Roman" w:hAnsi="Symbo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0CA007FD"/>
    <w:multiLevelType w:val="hybridMultilevel"/>
    <w:tmpl w:val="B17461A8"/>
    <w:lvl w:ilvl="0" w:tplc="2B24609C">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7B3FE4"/>
    <w:multiLevelType w:val="multilevel"/>
    <w:tmpl w:val="E29638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534E43"/>
    <w:multiLevelType w:val="hybridMultilevel"/>
    <w:tmpl w:val="2FCC2022"/>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11103197">
    <w:abstractNumId w:val="9"/>
  </w:num>
  <w:num w:numId="2" w16cid:durableId="1609510012">
    <w:abstractNumId w:val="3"/>
  </w:num>
  <w:num w:numId="3" w16cid:durableId="1395010241">
    <w:abstractNumId w:val="6"/>
  </w:num>
  <w:num w:numId="4" w16cid:durableId="1313370560">
    <w:abstractNumId w:val="1"/>
  </w:num>
  <w:num w:numId="5" w16cid:durableId="809443742">
    <w:abstractNumId w:val="7"/>
  </w:num>
  <w:num w:numId="6" w16cid:durableId="1696495004">
    <w:abstractNumId w:val="4"/>
  </w:num>
  <w:num w:numId="7" w16cid:durableId="620381640">
    <w:abstractNumId w:val="2"/>
  </w:num>
  <w:num w:numId="8" w16cid:durableId="967011789">
    <w:abstractNumId w:val="5"/>
  </w:num>
  <w:num w:numId="9" w16cid:durableId="587885393">
    <w:abstractNumId w:val="8"/>
  </w:num>
  <w:num w:numId="10" w16cid:durableId="77131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D0"/>
    <w:rsid w:val="00051D9E"/>
    <w:rsid w:val="00077C3E"/>
    <w:rsid w:val="0008557B"/>
    <w:rsid w:val="000B3909"/>
    <w:rsid w:val="000C3F3A"/>
    <w:rsid w:val="000E5DCA"/>
    <w:rsid w:val="001043BC"/>
    <w:rsid w:val="00114EC4"/>
    <w:rsid w:val="00120219"/>
    <w:rsid w:val="00125EF0"/>
    <w:rsid w:val="00130FB0"/>
    <w:rsid w:val="00131262"/>
    <w:rsid w:val="0015713D"/>
    <w:rsid w:val="001617C2"/>
    <w:rsid w:val="001872F1"/>
    <w:rsid w:val="0018742E"/>
    <w:rsid w:val="00195AEE"/>
    <w:rsid w:val="001965A6"/>
    <w:rsid w:val="001A3516"/>
    <w:rsid w:val="001A743E"/>
    <w:rsid w:val="001E5853"/>
    <w:rsid w:val="001E7D3C"/>
    <w:rsid w:val="001F15EC"/>
    <w:rsid w:val="00221210"/>
    <w:rsid w:val="00252990"/>
    <w:rsid w:val="00280531"/>
    <w:rsid w:val="00297866"/>
    <w:rsid w:val="002C7A6E"/>
    <w:rsid w:val="002E1823"/>
    <w:rsid w:val="00320D5D"/>
    <w:rsid w:val="00337C5E"/>
    <w:rsid w:val="00355FC4"/>
    <w:rsid w:val="00356FBA"/>
    <w:rsid w:val="0038191A"/>
    <w:rsid w:val="003F0E25"/>
    <w:rsid w:val="00430FCD"/>
    <w:rsid w:val="004329CD"/>
    <w:rsid w:val="004371D3"/>
    <w:rsid w:val="00444C89"/>
    <w:rsid w:val="0045667D"/>
    <w:rsid w:val="004A1CA2"/>
    <w:rsid w:val="004B1146"/>
    <w:rsid w:val="004B63A1"/>
    <w:rsid w:val="004D0AF4"/>
    <w:rsid w:val="004E6743"/>
    <w:rsid w:val="004E7BB0"/>
    <w:rsid w:val="004F2AF5"/>
    <w:rsid w:val="004F66BC"/>
    <w:rsid w:val="004F6F3F"/>
    <w:rsid w:val="004F7079"/>
    <w:rsid w:val="005211AC"/>
    <w:rsid w:val="005650B4"/>
    <w:rsid w:val="00565F89"/>
    <w:rsid w:val="00574EF9"/>
    <w:rsid w:val="005B45B1"/>
    <w:rsid w:val="005C4F75"/>
    <w:rsid w:val="005D7693"/>
    <w:rsid w:val="005F5B51"/>
    <w:rsid w:val="0060689D"/>
    <w:rsid w:val="006226A6"/>
    <w:rsid w:val="0063519C"/>
    <w:rsid w:val="00686F93"/>
    <w:rsid w:val="00687222"/>
    <w:rsid w:val="00691680"/>
    <w:rsid w:val="006D0A42"/>
    <w:rsid w:val="006D65DA"/>
    <w:rsid w:val="006E2DA4"/>
    <w:rsid w:val="006E4B22"/>
    <w:rsid w:val="00700000"/>
    <w:rsid w:val="007049EF"/>
    <w:rsid w:val="00716554"/>
    <w:rsid w:val="007550D2"/>
    <w:rsid w:val="00760C6D"/>
    <w:rsid w:val="00767804"/>
    <w:rsid w:val="00797EAB"/>
    <w:rsid w:val="007F68B9"/>
    <w:rsid w:val="00804339"/>
    <w:rsid w:val="0082640C"/>
    <w:rsid w:val="00841FB3"/>
    <w:rsid w:val="0085764C"/>
    <w:rsid w:val="00872172"/>
    <w:rsid w:val="008821E7"/>
    <w:rsid w:val="008B0191"/>
    <w:rsid w:val="008C0226"/>
    <w:rsid w:val="008C1C5B"/>
    <w:rsid w:val="008C3178"/>
    <w:rsid w:val="008E6BFF"/>
    <w:rsid w:val="008F117D"/>
    <w:rsid w:val="0092361B"/>
    <w:rsid w:val="009561FF"/>
    <w:rsid w:val="0099493C"/>
    <w:rsid w:val="009C2D92"/>
    <w:rsid w:val="009F18D1"/>
    <w:rsid w:val="009F2964"/>
    <w:rsid w:val="00A0061A"/>
    <w:rsid w:val="00A0496C"/>
    <w:rsid w:val="00A57441"/>
    <w:rsid w:val="00A86151"/>
    <w:rsid w:val="00AA3DC6"/>
    <w:rsid w:val="00AB1561"/>
    <w:rsid w:val="00AC109A"/>
    <w:rsid w:val="00AE45E4"/>
    <w:rsid w:val="00AE6036"/>
    <w:rsid w:val="00B16EEB"/>
    <w:rsid w:val="00B447F7"/>
    <w:rsid w:val="00B53327"/>
    <w:rsid w:val="00B6732B"/>
    <w:rsid w:val="00B71CDA"/>
    <w:rsid w:val="00B71F02"/>
    <w:rsid w:val="00B75694"/>
    <w:rsid w:val="00B87C77"/>
    <w:rsid w:val="00BA12B1"/>
    <w:rsid w:val="00BA35FC"/>
    <w:rsid w:val="00C10418"/>
    <w:rsid w:val="00C27CE4"/>
    <w:rsid w:val="00C348B7"/>
    <w:rsid w:val="00C525E7"/>
    <w:rsid w:val="00C53CF0"/>
    <w:rsid w:val="00C560AD"/>
    <w:rsid w:val="00C65BA7"/>
    <w:rsid w:val="00CF565F"/>
    <w:rsid w:val="00D171F7"/>
    <w:rsid w:val="00D21341"/>
    <w:rsid w:val="00D253AD"/>
    <w:rsid w:val="00D27558"/>
    <w:rsid w:val="00D3692D"/>
    <w:rsid w:val="00D4304F"/>
    <w:rsid w:val="00D449A7"/>
    <w:rsid w:val="00D506D0"/>
    <w:rsid w:val="00D82352"/>
    <w:rsid w:val="00D92147"/>
    <w:rsid w:val="00DA5E43"/>
    <w:rsid w:val="00DB3218"/>
    <w:rsid w:val="00DB3C3A"/>
    <w:rsid w:val="00DC7C95"/>
    <w:rsid w:val="00E25692"/>
    <w:rsid w:val="00E34533"/>
    <w:rsid w:val="00E565AA"/>
    <w:rsid w:val="00E74926"/>
    <w:rsid w:val="00E74DA2"/>
    <w:rsid w:val="00E954FF"/>
    <w:rsid w:val="00E95968"/>
    <w:rsid w:val="00EB0753"/>
    <w:rsid w:val="00EC2289"/>
    <w:rsid w:val="00EC5E38"/>
    <w:rsid w:val="00EE32C9"/>
    <w:rsid w:val="00EE4BF4"/>
    <w:rsid w:val="00EE5EF2"/>
    <w:rsid w:val="00EF7B84"/>
    <w:rsid w:val="00F02E49"/>
    <w:rsid w:val="00F06FE0"/>
    <w:rsid w:val="00F218C9"/>
    <w:rsid w:val="00F258FB"/>
    <w:rsid w:val="00F3137F"/>
    <w:rsid w:val="00F323E9"/>
    <w:rsid w:val="00F37CBC"/>
    <w:rsid w:val="00F52609"/>
    <w:rsid w:val="00F738CF"/>
    <w:rsid w:val="00F86AE8"/>
    <w:rsid w:val="00FA4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5E80"/>
  <w15:chartTrackingRefBased/>
  <w15:docId w15:val="{117BE651-8A70-4B67-94F8-9397EE9E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764C"/>
    <w:pPr>
      <w:spacing w:after="0" w:line="240" w:lineRule="auto"/>
    </w:pPr>
    <w:rPr>
      <w:rFonts w:ascii="Arial" w:eastAsia="Times New Roman"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D506D0"/>
    <w:pPr>
      <w:jc w:val="both"/>
    </w:pPr>
    <w:rPr>
      <w:lang w:val="x-none" w:eastAsia="x-none"/>
    </w:rPr>
  </w:style>
  <w:style w:type="character" w:customStyle="1" w:styleId="ZkladntextChar">
    <w:name w:val="Základný text Char"/>
    <w:basedOn w:val="Predvolenpsmoodseku"/>
    <w:link w:val="Zkladntext"/>
    <w:rsid w:val="00D506D0"/>
    <w:rPr>
      <w:rFonts w:ascii="Arial" w:eastAsia="Times New Roman" w:hAnsi="Arial" w:cs="Arial"/>
      <w:noProof/>
      <w:lang w:val="x-none" w:eastAsia="x-none"/>
    </w:rPr>
  </w:style>
  <w:style w:type="paragraph" w:styleId="Zarkazkladnhotextu2">
    <w:name w:val="Body Text Indent 2"/>
    <w:basedOn w:val="Normlny"/>
    <w:link w:val="Zarkazkladnhotextu2Char"/>
    <w:uiPriority w:val="99"/>
    <w:semiHidden/>
    <w:unhideWhenUsed/>
    <w:rsid w:val="0012021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20219"/>
    <w:rPr>
      <w:rFonts w:ascii="Arial" w:eastAsia="Times New Roman" w:hAnsi="Arial" w:cs="Arial"/>
      <w:noProof/>
      <w:lang w:eastAsia="sk-SK"/>
    </w:rPr>
  </w:style>
  <w:style w:type="paragraph" w:styleId="Odsekzoznamu">
    <w:name w:val="List Paragraph"/>
    <w:basedOn w:val="Normlny"/>
    <w:uiPriority w:val="34"/>
    <w:qFormat/>
    <w:rsid w:val="00C348B7"/>
    <w:pPr>
      <w:ind w:left="708"/>
    </w:pPr>
  </w:style>
  <w:style w:type="paragraph" w:styleId="Bezriadkovania">
    <w:name w:val="No Spacing"/>
    <w:uiPriority w:val="1"/>
    <w:qFormat/>
    <w:rsid w:val="00355FC4"/>
    <w:pPr>
      <w:spacing w:after="0" w:line="240" w:lineRule="auto"/>
    </w:pPr>
    <w:rPr>
      <w:rFonts w:ascii="Calibri" w:eastAsia="Calibri" w:hAnsi="Calibri" w:cs="Times New Roman"/>
      <w:sz w:val="20"/>
    </w:rPr>
  </w:style>
  <w:style w:type="character" w:styleId="Hypertextovprepojenie">
    <w:name w:val="Hyperlink"/>
    <w:basedOn w:val="Predvolenpsmoodseku"/>
    <w:uiPriority w:val="99"/>
    <w:unhideWhenUsed/>
    <w:rPr>
      <w:color w:val="0563C1" w:themeColor="hyperlink"/>
      <w:u w:val="single"/>
    </w:rPr>
  </w:style>
  <w:style w:type="character" w:styleId="Nevyrieenzmienka">
    <w:name w:val="Unresolved Mention"/>
    <w:basedOn w:val="Predvolenpsmoodseku"/>
    <w:uiPriority w:val="99"/>
    <w:semiHidden/>
    <w:unhideWhenUsed/>
    <w:rPr>
      <w:color w:val="605E5C"/>
      <w:shd w:val="clear" w:color="auto" w:fill="E1DFDD"/>
    </w:rPr>
  </w:style>
  <w:style w:type="character" w:styleId="PouitHypertextovPrepojenie">
    <w:name w:val="FollowedHyperlink"/>
    <w:basedOn w:val="Predvolenpsmoodseku"/>
    <w:uiPriority w:val="99"/>
    <w:semiHidden/>
    <w:unhideWhenUsed/>
    <w:rsid w:val="00DB3218"/>
    <w:rPr>
      <w:color w:val="954F72" w:themeColor="followedHyperlink"/>
      <w:u w:val="single"/>
    </w:rPr>
  </w:style>
  <w:style w:type="paragraph" w:customStyle="1" w:styleId="Default">
    <w:name w:val="Default"/>
    <w:rsid w:val="001E58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30039/summary" TargetMode="External"/><Relationship Id="rId5" Type="http://schemas.openxmlformats.org/officeDocument/2006/relationships/numbering" Target="numbering.xml"/><Relationship Id="rId10" Type="http://schemas.openxmlformats.org/officeDocument/2006/relationships/hyperlink" Target="https://josephine.proebiz.com/sk/tender/30748/summary" TargetMode="External"/><Relationship Id="rId4" Type="http://schemas.openxmlformats.org/officeDocument/2006/relationships/customXml" Target="../customXml/item4.xml"/><Relationship Id="rId9" Type="http://schemas.openxmlformats.org/officeDocument/2006/relationships/hyperlink" Target="https://josephine.proebiz.com/sk/tender/30748/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text="OPIS PREDMETU ZÁKAZKY" edit="true"/>
    <f:field ref="objsubject" par="" text="" edit="true"/>
    <f:field ref="objcreatedby" par="" text="Martinka, Martin, Mgr."/>
    <f:field ref="objcreatedat" par="" date="2022-10-12T13:32:21" text="12. 10. 2022 13:32:21"/>
    <f:field ref="objchangedby" par="" text="Martinka, Martin, Mgr."/>
    <f:field ref="objmodifiedat" par="" date="2022-10-12T13:32:24" text="12. 10. 2022 13:32:24"/>
    <f:field ref="doc_FSCFOLIO_1_1001_FieldDocumentNumber" par="" text=""/>
    <f:field ref="doc_FSCFOLIO_1_1001_FieldSubject" par="" text="" edit="true"/>
    <f:field ref="FSCFOLIO_1_1001_FieldCurrentUser" par="" text="Bc. Silvia Luptáková"/>
    <f:field ref="CCAPRECONFIG_15_1001_Objektname" par="" text="OPIS PREDMETU ZÁKAZK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03B95A18AB6D9840A8373AF0E58F14AC" ma:contentTypeVersion="5" ma:contentTypeDescription="Umožňuje vytvoriť nový dokument." ma:contentTypeScope="" ma:versionID="7ab13c5274973228f227a8e65350dc81">
  <xsd:schema xmlns:xsd="http://www.w3.org/2001/XMLSchema" xmlns:xs="http://www.w3.org/2001/XMLSchema" xmlns:p="http://schemas.microsoft.com/office/2006/metadata/properties" xmlns:ns3="13f158b1-0cbe-4ce5-8a75-8ea190523f92" xmlns:ns4="7250a929-cb82-4b0d-ae76-693705ef9054" targetNamespace="http://schemas.microsoft.com/office/2006/metadata/properties" ma:root="true" ma:fieldsID="df12f89f609be9aa93a374c5a5c831bb" ns3:_="" ns4:_="">
    <xsd:import namespace="13f158b1-0cbe-4ce5-8a75-8ea190523f92"/>
    <xsd:import namespace="7250a929-cb82-4b0d-ae76-693705ef90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158b1-0cbe-4ce5-8a75-8ea190523f9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0a929-cb82-4b0d-ae76-693705ef90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5B8E921-24DF-4FA9-847B-FD802EC3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158b1-0cbe-4ce5-8a75-8ea190523f92"/>
    <ds:schemaRef ds:uri="7250a929-cb82-4b0d-ae76-693705ef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3367F-864A-462D-A14C-8A4B974FA31E}">
  <ds:schemaRefs>
    <ds:schemaRef ds:uri="http://schemas.microsoft.com/sharepoint/v3/contenttype/forms"/>
  </ds:schemaRefs>
</ds:datastoreItem>
</file>

<file path=customXml/itemProps4.xml><?xml version="1.0" encoding="utf-8"?>
<ds:datastoreItem xmlns:ds="http://schemas.openxmlformats.org/officeDocument/2006/customXml" ds:itemID="{609DFBA3-D2BE-4107-A14E-C7254FE99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3002</Words>
  <Characters>17118</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Hrčková Janka</dc:creator>
  <cp:keywords/>
  <dc:description/>
  <cp:lastModifiedBy>Luptáková Silvia</cp:lastModifiedBy>
  <cp:revision>2</cp:revision>
  <dcterms:created xsi:type="dcterms:W3CDTF">2022-10-17T07:10:00Z</dcterms:created>
  <dcterms:modified xsi:type="dcterms:W3CDTF">2022-10-17T07:10:00Z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0x01010003B95A18AB6D9840A8373AF0E58F14AC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Ivana Mesiariková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12. 10. 2022, 13:32</vt:lpwstr>
  </property>
  <property fmtid="{D5CDD505-2E9C-101B-9397-08002B2CF9AE}" pid="60" name="FSC#SKEDITIONREG@103.510:curruserrolegroup">
    <vt:lpwstr>Oddelenie verejného obstarávania</vt:lpwstr>
  </property>
  <property fmtid="{D5CDD505-2E9C-101B-9397-08002B2CF9AE}" pid="61" name="FSC#SKEDITIONREG@103.510:currusersubst">
    <vt:lpwstr>Bc. Silvia Luptáková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12. 10. 2022</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12.10.2022, 13:32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Mesiariková, Ivana,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12.10.2022</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*COO.2090.100.9.5462486*</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VII</vt:lpwstr>
  </property>
  <property fmtid="{D5CDD505-2E9C-101B-9397-08002B2CF9AE}" pid="360" name="FSC#COOELAK@1.1001:CurrentUserEmail">
    <vt:lpwstr>silvia.luptakova@bbsk.sk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COO.2090.100.9.5462486</vt:lpwstr>
  </property>
  <property fmtid="{D5CDD505-2E9C-101B-9397-08002B2CF9AE}" pid="392" name="FSC#FSCFOLIO@1.1001:docpropproject">
    <vt:lpwstr/>
  </property>
</Properties>
</file>