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06CF7405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CPNR-OMTZ-2022/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003104-005</w:t>
      </w: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2C87090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46C20D9D" w14:textId="6A62FD3F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096130 5468</w:t>
      </w:r>
    </w:p>
    <w:p w14:paraId="46C20D9E" w14:textId="73FB807C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53E1F53D" w14:textId="055DADF5" w:rsidR="000C5AF4" w:rsidRPr="00415EC2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13" w:history="1"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</w:t>
        </w:r>
      </w:hyperlink>
      <w:r w:rsidR="0082564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701BD">
        <w:rPr>
          <w:rFonts w:ascii="Arial Narrow" w:hAnsi="Arial Narrow"/>
          <w:b w:val="0"/>
          <w:sz w:val="22"/>
          <w:szCs w:val="22"/>
          <w:lang w:val="sk-SK"/>
        </w:rPr>
        <w:t>34846</w:t>
      </w:r>
      <w:bookmarkStart w:id="1" w:name="_GoBack"/>
      <w:bookmarkEnd w:id="1"/>
      <w:r w:rsidR="00415EC2" w:rsidRPr="00415EC2">
        <w:rPr>
          <w:rFonts w:ascii="Arial Narrow" w:hAnsi="Arial Narrow"/>
          <w:b w:val="0"/>
          <w:sz w:val="22"/>
          <w:szCs w:val="22"/>
          <w:lang w:val="sk-SK"/>
        </w:rPr>
        <w:t>/summary</w:t>
      </w:r>
    </w:p>
    <w:p w14:paraId="33AC5114" w14:textId="77777777" w:rsidR="00800683" w:rsidRDefault="00800683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proofErr w:type="spellStart"/>
      <w:r w:rsidR="004A36A4" w:rsidRPr="00B359CE">
        <w:rPr>
          <w:rFonts w:ascii="Arial Narrow" w:hAnsi="Arial Narrow"/>
          <w:smallCaps/>
          <w:szCs w:val="22"/>
        </w:rPr>
        <w:t>Opis</w:t>
      </w:r>
      <w:proofErr w:type="spellEnd"/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6C1298C5" w14:textId="3B709CD1" w:rsidR="0000033C" w:rsidRPr="0000033C" w:rsidRDefault="00825644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mini centrifúgy a min miešadla pre KCHL CO Nitra</w:t>
      </w:r>
    </w:p>
    <w:p w14:paraId="46C20DA4" w14:textId="2BBEDE2E" w:rsidR="00DD4EEC" w:rsidRPr="00B359CE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48D5D7AE" w14:textId="4D3887BE" w:rsidR="00275561" w:rsidRDefault="00825644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42931100-2 laboratórne odstredivky a príslušenstvo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  <w:t>1500,00 € bez DPH</w:t>
      </w:r>
    </w:p>
    <w:p w14:paraId="04A8A6FA" w14:textId="0CBC5433" w:rsidR="00825644" w:rsidRDefault="00825644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38436000-0 trepačky a príslušenstvo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  <w:t>212,00 € bez PDH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4F505842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12.12..2022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129FCB0" w14:textId="77777777" w:rsidR="0000033C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74978A6" w14:textId="77777777" w:rsidR="00825644" w:rsidRPr="00F31854" w:rsidRDefault="00825644" w:rsidP="00825644">
      <w:pPr>
        <w:numPr>
          <w:ilvl w:val="0"/>
          <w:numId w:val="17"/>
        </w:numPr>
        <w:ind w:left="714" w:hanging="357"/>
        <w:jc w:val="both"/>
        <w:rPr>
          <w:b w:val="0"/>
          <w:sz w:val="22"/>
          <w:szCs w:val="22"/>
        </w:rPr>
      </w:pPr>
      <w:proofErr w:type="spellStart"/>
      <w:r w:rsidRPr="00F31854">
        <w:rPr>
          <w:sz w:val="22"/>
          <w:szCs w:val="22"/>
        </w:rPr>
        <w:t>Stručný</w:t>
      </w:r>
      <w:proofErr w:type="spellEnd"/>
      <w:r w:rsidRPr="00F31854">
        <w:rPr>
          <w:sz w:val="22"/>
          <w:szCs w:val="22"/>
        </w:rPr>
        <w:t xml:space="preserve"> </w:t>
      </w:r>
      <w:proofErr w:type="spellStart"/>
      <w:r w:rsidRPr="00F31854">
        <w:rPr>
          <w:sz w:val="22"/>
          <w:szCs w:val="22"/>
        </w:rPr>
        <w:t>opis</w:t>
      </w:r>
      <w:proofErr w:type="spellEnd"/>
      <w:r w:rsidRPr="00F31854">
        <w:rPr>
          <w:sz w:val="22"/>
          <w:szCs w:val="22"/>
        </w:rPr>
        <w:t xml:space="preserve"> </w:t>
      </w:r>
      <w:proofErr w:type="spellStart"/>
      <w:r w:rsidRPr="00F31854">
        <w:rPr>
          <w:sz w:val="22"/>
          <w:szCs w:val="22"/>
        </w:rPr>
        <w:t>predmetu</w:t>
      </w:r>
      <w:proofErr w:type="spellEnd"/>
      <w:r w:rsidRPr="00F31854">
        <w:rPr>
          <w:sz w:val="22"/>
          <w:szCs w:val="22"/>
        </w:rPr>
        <w:t xml:space="preserve"> </w:t>
      </w:r>
      <w:proofErr w:type="spellStart"/>
      <w:r w:rsidRPr="00F31854">
        <w:rPr>
          <w:sz w:val="22"/>
          <w:szCs w:val="22"/>
        </w:rPr>
        <w:t>zákazky</w:t>
      </w:r>
      <w:proofErr w:type="spellEnd"/>
      <w:r w:rsidRPr="00F31854">
        <w:rPr>
          <w:sz w:val="22"/>
          <w:szCs w:val="22"/>
        </w:rPr>
        <w:t>:</w:t>
      </w:r>
    </w:p>
    <w:tbl>
      <w:tblPr>
        <w:tblStyle w:val="Mriekatabuky"/>
        <w:tblW w:w="0" w:type="auto"/>
        <w:tblInd w:w="714" w:type="dxa"/>
        <w:tblLook w:val="04A0" w:firstRow="1" w:lastRow="0" w:firstColumn="1" w:lastColumn="0" w:noHBand="0" w:noVBand="1"/>
      </w:tblPr>
      <w:tblGrid>
        <w:gridCol w:w="2871"/>
        <w:gridCol w:w="4461"/>
        <w:gridCol w:w="1242"/>
      </w:tblGrid>
      <w:tr w:rsidR="00825644" w14:paraId="3F97DEB1" w14:textId="77777777" w:rsidTr="0029704E">
        <w:tc>
          <w:tcPr>
            <w:tcW w:w="2871" w:type="dxa"/>
          </w:tcPr>
          <w:p w14:paraId="68A64674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názov</w:t>
            </w:r>
            <w:proofErr w:type="spellEnd"/>
          </w:p>
        </w:tc>
        <w:tc>
          <w:tcPr>
            <w:tcW w:w="4461" w:type="dxa"/>
          </w:tcPr>
          <w:p w14:paraId="4DE9BB4A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825644">
              <w:rPr>
                <w:b w:val="0"/>
                <w:sz w:val="22"/>
                <w:szCs w:val="22"/>
              </w:rPr>
              <w:t>popis</w:t>
            </w:r>
            <w:proofErr w:type="spellEnd"/>
          </w:p>
        </w:tc>
        <w:tc>
          <w:tcPr>
            <w:tcW w:w="1242" w:type="dxa"/>
          </w:tcPr>
          <w:p w14:paraId="1AC2D5FC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825644">
              <w:rPr>
                <w:b w:val="0"/>
                <w:sz w:val="22"/>
                <w:szCs w:val="22"/>
              </w:rPr>
              <w:t>Množstvo</w:t>
            </w:r>
            <w:proofErr w:type="spellEnd"/>
          </w:p>
        </w:tc>
      </w:tr>
      <w:tr w:rsidR="00825644" w14:paraId="04E0F584" w14:textId="77777777" w:rsidTr="0029704E">
        <w:tc>
          <w:tcPr>
            <w:tcW w:w="2871" w:type="dxa"/>
          </w:tcPr>
          <w:p w14:paraId="40470458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 </w:t>
            </w:r>
            <w:proofErr w:type="spellStart"/>
            <w:r>
              <w:rPr>
                <w:sz w:val="22"/>
                <w:szCs w:val="22"/>
              </w:rPr>
              <w:t>miešadlo</w:t>
            </w:r>
            <w:proofErr w:type="spellEnd"/>
            <w:r>
              <w:rPr>
                <w:sz w:val="22"/>
                <w:szCs w:val="22"/>
              </w:rPr>
              <w:t xml:space="preserve"> s </w:t>
            </w:r>
            <w:proofErr w:type="spellStart"/>
            <w:r>
              <w:rPr>
                <w:sz w:val="22"/>
                <w:szCs w:val="22"/>
              </w:rPr>
              <w:t>tlakovo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aktivovaným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bodom</w:t>
            </w:r>
            <w:proofErr w:type="spellEnd"/>
          </w:p>
        </w:tc>
        <w:tc>
          <w:tcPr>
            <w:tcW w:w="4461" w:type="dxa"/>
          </w:tcPr>
          <w:p w14:paraId="7F7E67DA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825644">
              <w:rPr>
                <w:b w:val="0"/>
                <w:sz w:val="22"/>
                <w:szCs w:val="22"/>
              </w:rPr>
              <w:t>Rýchlosť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2800rpm, 4 mm orbit,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rozsah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prevádzkovej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teploty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4-65°C,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rozmer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94x99x66 mm,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hmotnosť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0,4 kg,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tichý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kompaktný</w:t>
            </w:r>
            <w:proofErr w:type="spellEnd"/>
          </w:p>
        </w:tc>
        <w:tc>
          <w:tcPr>
            <w:tcW w:w="1242" w:type="dxa"/>
          </w:tcPr>
          <w:p w14:paraId="2F6305C4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1</w:t>
            </w:r>
          </w:p>
        </w:tc>
      </w:tr>
      <w:tr w:rsidR="00825644" w14:paraId="5DD16B92" w14:textId="77777777" w:rsidTr="0029704E">
        <w:tc>
          <w:tcPr>
            <w:tcW w:w="2871" w:type="dxa"/>
          </w:tcPr>
          <w:p w14:paraId="45377D1A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 </w:t>
            </w:r>
            <w:proofErr w:type="spellStart"/>
            <w:r>
              <w:rPr>
                <w:sz w:val="22"/>
                <w:szCs w:val="22"/>
              </w:rPr>
              <w:t>centrifúga</w:t>
            </w:r>
            <w:proofErr w:type="spellEnd"/>
          </w:p>
        </w:tc>
        <w:tc>
          <w:tcPr>
            <w:tcW w:w="4461" w:type="dxa"/>
          </w:tcPr>
          <w:p w14:paraId="7CC73877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825644">
              <w:rPr>
                <w:b w:val="0"/>
                <w:sz w:val="22"/>
                <w:szCs w:val="22"/>
              </w:rPr>
              <w:t>Výkonná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centrifúga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pre 12x1,5/2,0 ml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eppendort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digitálny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display pre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čas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a 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rýchlosti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jednoduché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ovládanie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nastaviteľné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otáčky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800-14000 rpm,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Max.RCF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1400 x g,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nastaviteľný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čas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15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sek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. – 99 min., </w:t>
            </w:r>
            <w:proofErr w:type="spellStart"/>
            <w:r w:rsidRPr="00825644">
              <w:rPr>
                <w:b w:val="0"/>
                <w:sz w:val="22"/>
                <w:szCs w:val="22"/>
              </w:rPr>
              <w:t>rozmer</w:t>
            </w:r>
            <w:proofErr w:type="spellEnd"/>
            <w:r w:rsidRPr="00825644">
              <w:rPr>
                <w:b w:val="0"/>
                <w:sz w:val="22"/>
                <w:szCs w:val="22"/>
              </w:rPr>
              <w:t xml:space="preserve"> 11,9x22,6x23,9 cm</w:t>
            </w:r>
          </w:p>
        </w:tc>
        <w:tc>
          <w:tcPr>
            <w:tcW w:w="1242" w:type="dxa"/>
          </w:tcPr>
          <w:p w14:paraId="01CE2E43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1</w:t>
            </w:r>
          </w:p>
        </w:tc>
      </w:tr>
    </w:tbl>
    <w:p w14:paraId="717A4D2A" w14:textId="77777777" w:rsidR="0000033C" w:rsidRPr="00800683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8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4AEDDCF2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825644">
        <w:rPr>
          <w:rFonts w:ascii="Arial Narrow" w:hAnsi="Arial Narrow"/>
          <w:szCs w:val="22"/>
        </w:rPr>
        <w:t>1 712,00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553D7CD3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1.12</w:t>
      </w:r>
      <w:r w:rsidR="00763DBF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4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6F85C184" w14:textId="77777777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</w:p>
    <w:p w14:paraId="795DD81D" w14:textId="77777777" w:rsidR="0000033C" w:rsidRPr="0000033C" w:rsidRDefault="0000033C" w:rsidP="0000033C">
      <w:pPr>
        <w:rPr>
          <w:lang w:val="sk-SK"/>
        </w:rPr>
      </w:pPr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634FE0C9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825644">
        <w:rPr>
          <w:rFonts w:ascii="Arial Narrow" w:eastAsia="Calibri" w:hAnsi="Arial Narrow"/>
          <w:sz w:val="22"/>
          <w:szCs w:val="22"/>
          <w:lang w:val="sk-SK" w:eastAsia="en-US"/>
        </w:rPr>
        <w:t>22.11.2022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>Ing. Zoltán Šinka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CP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15EB5" w14:textId="77777777" w:rsidR="005D4658" w:rsidRDefault="005D4658" w:rsidP="000F49C3">
      <w:r>
        <w:separator/>
      </w:r>
    </w:p>
  </w:endnote>
  <w:endnote w:type="continuationSeparator" w:id="0">
    <w:p w14:paraId="560C0749" w14:textId="77777777" w:rsidR="005D4658" w:rsidRDefault="005D46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701BD" w:rsidRPr="002701BD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EFD62" w14:textId="77777777" w:rsidR="005D4658" w:rsidRDefault="005D4658" w:rsidP="000F49C3">
      <w:r>
        <w:separator/>
      </w:r>
    </w:p>
  </w:footnote>
  <w:footnote w:type="continuationSeparator" w:id="0">
    <w:p w14:paraId="71271710" w14:textId="77777777" w:rsidR="005D4658" w:rsidRDefault="005D465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033C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01BD"/>
    <w:rsid w:val="00275561"/>
    <w:rsid w:val="0028504B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658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5644"/>
    <w:rsid w:val="00827EF0"/>
    <w:rsid w:val="008500C1"/>
    <w:rsid w:val="00853822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sk/ten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4CABC-7440-4618-9DC2-B47C7D98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5984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4</cp:revision>
  <cp:lastPrinted>2022-10-06T06:07:00Z</cp:lastPrinted>
  <dcterms:created xsi:type="dcterms:W3CDTF">2022-11-22T06:42:00Z</dcterms:created>
  <dcterms:modified xsi:type="dcterms:W3CDTF">2022-11-22T06:43:00Z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