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/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53E4BC44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BD26EB" w:rsidRPr="003A7913">
        <w:rPr>
          <w:b/>
          <w:bCs/>
          <w:color w:val="auto"/>
        </w:rPr>
        <w:t>Kamerový systém Medveďová- poschodia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482073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5F9F2152" w:rsidR="00D6330E" w:rsidRPr="00D6330E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>mám oprávnenie poskytovať služby</w:t>
      </w:r>
      <w:r w:rsidR="0016111E">
        <w:rPr>
          <w:rFonts w:ascii="Times New Roman" w:hAnsi="Times New Roman" w:cs="Times New Roman"/>
          <w:bCs/>
          <w:sz w:val="24"/>
          <w:szCs w:val="24"/>
        </w:rPr>
        <w:t>/dodávať tovar/realizovať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D26EB" w:rsidRPr="003A7913">
        <w:rPr>
          <w:rFonts w:ascii="Times New Roman" w:eastAsia="Calibri" w:hAnsi="Times New Roman" w:cs="Times New Roman"/>
          <w:b/>
          <w:bCs/>
        </w:rPr>
        <w:t>Kamerový systém Medveďová- poschodia</w:t>
      </w:r>
      <w:bookmarkStart w:id="0" w:name="_GoBack"/>
      <w:bookmarkEnd w:id="0"/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6F31EC" w14:textId="77777777" w:rsidR="00D6330E" w:rsidRDefault="00D6330E" w:rsidP="00D6330E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7EDACBED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nevyvíjal som a nebudem vyvíjať voči žiadnej osobe na strane verejného obstarávateľa, ktorá je alebo by mohla byť zainteresovaná v zmysle ustanovení § 23 ods. 3 zákona 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88D6E" w14:textId="77777777" w:rsidR="00F74F00" w:rsidRDefault="00F74F00" w:rsidP="00631DCB">
      <w:pPr>
        <w:spacing w:after="0" w:line="240" w:lineRule="auto"/>
      </w:pPr>
      <w:r>
        <w:separator/>
      </w:r>
    </w:p>
  </w:endnote>
  <w:endnote w:type="continuationSeparator" w:id="0">
    <w:p w14:paraId="5A450D94" w14:textId="77777777" w:rsidR="00F74F00" w:rsidRDefault="00F74F00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6EB">
          <w:rPr>
            <w:noProof/>
          </w:rPr>
          <w:t>1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DE821" w14:textId="77777777" w:rsidR="00F74F00" w:rsidRDefault="00F74F00" w:rsidP="00631DCB">
      <w:pPr>
        <w:spacing w:after="0" w:line="240" w:lineRule="auto"/>
      </w:pPr>
      <w:r>
        <w:separator/>
      </w:r>
    </w:p>
  </w:footnote>
  <w:footnote w:type="continuationSeparator" w:id="0">
    <w:p w14:paraId="5276E14B" w14:textId="77777777" w:rsidR="00F74F00" w:rsidRDefault="00F74F00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111E"/>
    <w:rsid w:val="00163F12"/>
    <w:rsid w:val="001649CB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6094"/>
    <w:rsid w:val="00196E1C"/>
    <w:rsid w:val="001970CC"/>
    <w:rsid w:val="0019782B"/>
    <w:rsid w:val="001B232F"/>
    <w:rsid w:val="001B4F28"/>
    <w:rsid w:val="001C40A3"/>
    <w:rsid w:val="001D3157"/>
    <w:rsid w:val="001D39AE"/>
    <w:rsid w:val="001D5E1A"/>
    <w:rsid w:val="001E468A"/>
    <w:rsid w:val="001F1B49"/>
    <w:rsid w:val="001F76B3"/>
    <w:rsid w:val="001F7A59"/>
    <w:rsid w:val="00215AB9"/>
    <w:rsid w:val="00242267"/>
    <w:rsid w:val="002457D5"/>
    <w:rsid w:val="002601ED"/>
    <w:rsid w:val="002635E9"/>
    <w:rsid w:val="00271C25"/>
    <w:rsid w:val="00275017"/>
    <w:rsid w:val="00275FE2"/>
    <w:rsid w:val="00277F17"/>
    <w:rsid w:val="00294A71"/>
    <w:rsid w:val="002A33A4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458D"/>
    <w:rsid w:val="006D6599"/>
    <w:rsid w:val="006D6C81"/>
    <w:rsid w:val="006E72F8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BD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4FDD"/>
    <w:rsid w:val="00BB5386"/>
    <w:rsid w:val="00BB7B01"/>
    <w:rsid w:val="00BD26EB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B6DF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6F18"/>
    <w:rsid w:val="00E4721B"/>
    <w:rsid w:val="00E50569"/>
    <w:rsid w:val="00E61900"/>
    <w:rsid w:val="00E8298A"/>
    <w:rsid w:val="00E85C47"/>
    <w:rsid w:val="00E94DF3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4F0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2BDF-AF4A-4B54-A18F-9C8C82AE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2022-11-22T15:38:00Z</dcterms:created>
  <dcterms:modified xsi:type="dcterms:W3CDTF">2022-11-22T15:38:00Z</dcterms:modified>
</cp:coreProperties>
</file>