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76CA" w14:textId="5B34D3CB" w:rsidR="00425D8B" w:rsidRPr="00C51024" w:rsidRDefault="00425D8B" w:rsidP="009D0BD5">
      <w:pPr>
        <w:pStyle w:val="Nadpis1"/>
      </w:pPr>
      <w:r w:rsidRPr="00C51024">
        <w:t xml:space="preserve">Technická špecifikácia pre službu </w:t>
      </w:r>
      <w:r w:rsidR="00454C6B">
        <w:t>LMS, SIEM a SOC</w:t>
      </w:r>
    </w:p>
    <w:p w14:paraId="40EFE206" w14:textId="77777777" w:rsidR="00425D8B" w:rsidRPr="00C51024" w:rsidRDefault="00425D8B" w:rsidP="00B7594E"/>
    <w:p w14:paraId="7B779D7E" w14:textId="298226ED" w:rsidR="00B7594E" w:rsidRPr="00C51024" w:rsidRDefault="00425D8B" w:rsidP="009D0BD5">
      <w:pPr>
        <w:pStyle w:val="Nadpis2"/>
      </w:pPr>
      <w:r w:rsidRPr="00C51024">
        <w:t>Úvodné informácie</w:t>
      </w:r>
    </w:p>
    <w:p w14:paraId="011C11B7" w14:textId="77777777" w:rsidR="00B02644" w:rsidRPr="00C51024" w:rsidRDefault="00B02644" w:rsidP="00B02644"/>
    <w:p w14:paraId="4DD8D66C" w14:textId="3F6143E5" w:rsidR="00B7594E" w:rsidRDefault="00B7594E" w:rsidP="00E958BE">
      <w:pPr>
        <w:ind w:firstLine="708"/>
        <w:rPr>
          <w:rFonts w:cstheme="minorHAnsi"/>
        </w:rPr>
      </w:pPr>
      <w:r w:rsidRPr="00C51024">
        <w:rPr>
          <w:rFonts w:cstheme="minorHAnsi"/>
        </w:rPr>
        <w:t xml:space="preserve">Predmetom tohto výberového konania je výber </w:t>
      </w:r>
      <w:r w:rsidR="008A097F">
        <w:rPr>
          <w:rFonts w:cstheme="minorHAnsi"/>
        </w:rPr>
        <w:t>d</w:t>
      </w:r>
      <w:r w:rsidRPr="00C51024">
        <w:rPr>
          <w:rFonts w:cstheme="minorHAnsi"/>
        </w:rPr>
        <w:t>odávateľa na poskytovanie služby</w:t>
      </w:r>
      <w:r w:rsidR="008A097F">
        <w:rPr>
          <w:rFonts w:cstheme="minorHAnsi"/>
        </w:rPr>
        <w:t xml:space="preserve"> </w:t>
      </w:r>
      <w:proofErr w:type="spellStart"/>
      <w:r w:rsidR="008A097F" w:rsidRPr="008A097F">
        <w:rPr>
          <w:rFonts w:cstheme="minorHAnsi"/>
        </w:rPr>
        <w:t>Security</w:t>
      </w:r>
      <w:proofErr w:type="spellEnd"/>
      <w:r w:rsidR="008A097F" w:rsidRPr="008A097F">
        <w:rPr>
          <w:rFonts w:cstheme="minorHAnsi"/>
        </w:rPr>
        <w:t xml:space="preserve"> </w:t>
      </w:r>
      <w:proofErr w:type="spellStart"/>
      <w:r w:rsidR="008A097F" w:rsidRPr="008A097F">
        <w:rPr>
          <w:rFonts w:cstheme="minorHAnsi"/>
        </w:rPr>
        <w:t>operations</w:t>
      </w:r>
      <w:proofErr w:type="spellEnd"/>
      <w:r w:rsidR="008A097F" w:rsidRPr="008A097F">
        <w:rPr>
          <w:rFonts w:cstheme="minorHAnsi"/>
        </w:rPr>
        <w:t xml:space="preserve"> center</w:t>
      </w:r>
      <w:r w:rsidRPr="00C51024">
        <w:rPr>
          <w:rFonts w:cstheme="minorHAnsi"/>
        </w:rPr>
        <w:t xml:space="preserve"> </w:t>
      </w:r>
      <w:r w:rsidR="008A097F">
        <w:rPr>
          <w:rFonts w:cstheme="minorHAnsi"/>
        </w:rPr>
        <w:t>(</w:t>
      </w:r>
      <w:r w:rsidRPr="00C51024">
        <w:rPr>
          <w:rFonts w:cstheme="minorHAnsi"/>
        </w:rPr>
        <w:t>SOC</w:t>
      </w:r>
      <w:r w:rsidR="008A097F">
        <w:rPr>
          <w:rFonts w:cstheme="minorHAnsi"/>
        </w:rPr>
        <w:t xml:space="preserve">), </w:t>
      </w:r>
      <w:r w:rsidRPr="00C51024">
        <w:rPr>
          <w:rFonts w:cstheme="minorHAnsi"/>
        </w:rPr>
        <w:t xml:space="preserve"> </w:t>
      </w:r>
      <w:proofErr w:type="spellStart"/>
      <w:r w:rsidR="008A097F" w:rsidRPr="008A097F">
        <w:rPr>
          <w:rFonts w:cstheme="minorHAnsi"/>
        </w:rPr>
        <w:t>Security</w:t>
      </w:r>
      <w:proofErr w:type="spellEnd"/>
      <w:r w:rsidR="008A097F" w:rsidRPr="008A097F">
        <w:rPr>
          <w:rFonts w:cstheme="minorHAnsi"/>
        </w:rPr>
        <w:t xml:space="preserve"> </w:t>
      </w:r>
      <w:proofErr w:type="spellStart"/>
      <w:r w:rsidR="008A097F" w:rsidRPr="008A097F">
        <w:rPr>
          <w:rFonts w:cstheme="minorHAnsi"/>
        </w:rPr>
        <w:t>Information</w:t>
      </w:r>
      <w:proofErr w:type="spellEnd"/>
      <w:r w:rsidR="008A097F" w:rsidRPr="008A097F">
        <w:rPr>
          <w:rFonts w:cstheme="minorHAnsi"/>
        </w:rPr>
        <w:t xml:space="preserve"> and Event Management (</w:t>
      </w:r>
      <w:r w:rsidRPr="00C51024">
        <w:rPr>
          <w:rFonts w:cstheme="minorHAnsi"/>
        </w:rPr>
        <w:t>SIEM</w:t>
      </w:r>
      <w:r w:rsidR="008A097F">
        <w:rPr>
          <w:rFonts w:cstheme="minorHAnsi"/>
        </w:rPr>
        <w:t>)</w:t>
      </w:r>
      <w:r w:rsidRPr="00C51024">
        <w:rPr>
          <w:rFonts w:cstheme="minorHAnsi"/>
        </w:rPr>
        <w:t xml:space="preserve"> a centrálny </w:t>
      </w:r>
      <w:r w:rsidR="008A097F">
        <w:rPr>
          <w:rFonts w:cstheme="minorHAnsi"/>
        </w:rPr>
        <w:t>Log management</w:t>
      </w:r>
      <w:r w:rsidRPr="00C51024">
        <w:rPr>
          <w:rFonts w:cstheme="minorHAnsi"/>
        </w:rPr>
        <w:t xml:space="preserve"> </w:t>
      </w:r>
      <w:proofErr w:type="spellStart"/>
      <w:r w:rsidRPr="00C51024">
        <w:rPr>
          <w:rFonts w:cstheme="minorHAnsi"/>
        </w:rPr>
        <w:t>syst</w:t>
      </w:r>
      <w:r w:rsidR="008A097F">
        <w:rPr>
          <w:rFonts w:cstheme="minorHAnsi"/>
        </w:rPr>
        <w:t>e</w:t>
      </w:r>
      <w:r w:rsidRPr="00C51024">
        <w:rPr>
          <w:rFonts w:cstheme="minorHAnsi"/>
        </w:rPr>
        <w:t>m</w:t>
      </w:r>
      <w:proofErr w:type="spellEnd"/>
      <w:r w:rsidRPr="00C51024">
        <w:rPr>
          <w:rFonts w:cstheme="minorHAnsi"/>
        </w:rPr>
        <w:t xml:space="preserve"> </w:t>
      </w:r>
      <w:r w:rsidR="00CD39C8" w:rsidRPr="00C51024">
        <w:rPr>
          <w:rFonts w:cstheme="minorHAnsi"/>
        </w:rPr>
        <w:t xml:space="preserve">(LMS) </w:t>
      </w:r>
      <w:r w:rsidRPr="00C51024">
        <w:rPr>
          <w:rFonts w:cstheme="minorHAnsi"/>
        </w:rPr>
        <w:t xml:space="preserve">v rozsahu a kvalite, ktorú vyžaduje Zákon o kybernetickej bezpečnosti 69/2018 Z. z. (ďalej iba </w:t>
      </w:r>
      <w:proofErr w:type="spellStart"/>
      <w:r w:rsidRPr="00C51024">
        <w:rPr>
          <w:rFonts w:cstheme="minorHAnsi"/>
        </w:rPr>
        <w:t>ZoKB</w:t>
      </w:r>
      <w:proofErr w:type="spellEnd"/>
      <w:r w:rsidRPr="00C51024">
        <w:rPr>
          <w:rFonts w:cstheme="minorHAnsi"/>
        </w:rPr>
        <w:t xml:space="preserve">),  §15, </w:t>
      </w:r>
      <w:proofErr w:type="spellStart"/>
      <w:r w:rsidRPr="00C51024">
        <w:rPr>
          <w:rFonts w:cstheme="minorHAnsi"/>
        </w:rPr>
        <w:t>odst</w:t>
      </w:r>
      <w:proofErr w:type="spellEnd"/>
      <w:r w:rsidRPr="00C51024">
        <w:rPr>
          <w:rFonts w:cstheme="minorHAnsi"/>
        </w:rPr>
        <w:t>. 2 d) a Vyhl. NBÚ č.362/2018.</w:t>
      </w:r>
    </w:p>
    <w:p w14:paraId="117678F8" w14:textId="6A8BD8A8" w:rsidR="004B42FB" w:rsidRPr="00C51024" w:rsidRDefault="004B42FB" w:rsidP="00E958BE">
      <w:pPr>
        <w:ind w:firstLine="708"/>
        <w:rPr>
          <w:rFonts w:cstheme="minorHAnsi"/>
        </w:rPr>
      </w:pPr>
      <w:r>
        <w:rPr>
          <w:rFonts w:cstheme="minorHAnsi"/>
        </w:rPr>
        <w:t>Ďalšou</w:t>
      </w:r>
      <w:r w:rsidRPr="00B23748">
        <w:rPr>
          <w:rFonts w:cstheme="minorHAnsi"/>
        </w:rPr>
        <w:t xml:space="preserve"> </w:t>
      </w:r>
      <w:r w:rsidR="00C64A49">
        <w:rPr>
          <w:rFonts w:cstheme="minorHAnsi"/>
        </w:rPr>
        <w:t>oblasťou</w:t>
      </w:r>
      <w:r w:rsidRPr="00B23748">
        <w:rPr>
          <w:rFonts w:cstheme="minorHAnsi"/>
        </w:rPr>
        <w:t xml:space="preserve"> </w:t>
      </w:r>
      <w:r>
        <w:rPr>
          <w:rFonts w:cstheme="minorHAnsi"/>
        </w:rPr>
        <w:t>výberového konania</w:t>
      </w:r>
      <w:r w:rsidRPr="00B23748">
        <w:rPr>
          <w:rFonts w:cstheme="minorHAnsi"/>
        </w:rPr>
        <w:t xml:space="preserve"> </w:t>
      </w:r>
      <w:r>
        <w:rPr>
          <w:rFonts w:cstheme="minorHAnsi"/>
        </w:rPr>
        <w:t>j</w:t>
      </w:r>
      <w:r w:rsidRPr="00B23748">
        <w:rPr>
          <w:rFonts w:cstheme="minorHAnsi"/>
        </w:rPr>
        <w:t>e aktualizácia internej</w:t>
      </w:r>
      <w:r>
        <w:rPr>
          <w:rFonts w:cstheme="minorHAnsi"/>
        </w:rPr>
        <w:t xml:space="preserve"> bezpečnostnej</w:t>
      </w:r>
      <w:r w:rsidRPr="00B23748">
        <w:rPr>
          <w:rFonts w:cstheme="minorHAnsi"/>
        </w:rPr>
        <w:t xml:space="preserve"> dokumentácie</w:t>
      </w:r>
      <w:r w:rsidR="005965F5">
        <w:rPr>
          <w:rFonts w:cstheme="minorHAnsi"/>
        </w:rPr>
        <w:t xml:space="preserve"> verejného</w:t>
      </w:r>
      <w:r>
        <w:rPr>
          <w:rFonts w:cstheme="minorHAnsi"/>
        </w:rPr>
        <w:t xml:space="preserve"> obstarávateľa</w:t>
      </w:r>
      <w:r w:rsidRPr="00B23748">
        <w:rPr>
          <w:rFonts w:cstheme="minorHAnsi"/>
        </w:rPr>
        <w:t xml:space="preserve"> podľa šablón smerníc, ktoré zverej</w:t>
      </w:r>
      <w:r>
        <w:rPr>
          <w:rFonts w:cstheme="minorHAnsi"/>
        </w:rPr>
        <w:t>ňuje</w:t>
      </w:r>
      <w:r w:rsidRPr="00B23748">
        <w:rPr>
          <w:rFonts w:cstheme="minorHAnsi"/>
        </w:rPr>
        <w:t xml:space="preserve"> </w:t>
      </w:r>
      <w:r>
        <w:rPr>
          <w:rFonts w:cstheme="minorHAnsi"/>
        </w:rPr>
        <w:t>Ministerstvo investícií, regionálneho rozvoja a</w:t>
      </w:r>
      <w:r w:rsidR="00C52DB7">
        <w:rPr>
          <w:rFonts w:cstheme="minorHAnsi"/>
        </w:rPr>
        <w:t> </w:t>
      </w:r>
      <w:r>
        <w:rPr>
          <w:rFonts w:cstheme="minorHAnsi"/>
        </w:rPr>
        <w:t>informatizácie</w:t>
      </w:r>
      <w:r w:rsidR="00C52DB7">
        <w:rPr>
          <w:rFonts w:cstheme="minorHAnsi"/>
        </w:rPr>
        <w:t xml:space="preserve"> a odstránenie nesúladov</w:t>
      </w:r>
      <w:r w:rsidR="0048661E">
        <w:rPr>
          <w:rFonts w:cstheme="minorHAnsi"/>
        </w:rPr>
        <w:t xml:space="preserve"> v dokumentačnej časti</w:t>
      </w:r>
      <w:r w:rsidR="00C52DB7">
        <w:rPr>
          <w:rFonts w:cstheme="minorHAnsi"/>
        </w:rPr>
        <w:t xml:space="preserve"> z</w:t>
      </w:r>
      <w:r w:rsidR="0048661E">
        <w:rPr>
          <w:rFonts w:cstheme="minorHAnsi"/>
        </w:rPr>
        <w:t>o zákonného</w:t>
      </w:r>
      <w:r w:rsidR="00C52DB7">
        <w:rPr>
          <w:rFonts w:cstheme="minorHAnsi"/>
        </w:rPr>
        <w:t> auditu kybernetickej bezpečnosti</w:t>
      </w:r>
      <w:r>
        <w:rPr>
          <w:rFonts w:cstheme="minorHAnsi"/>
        </w:rPr>
        <w:t>.</w:t>
      </w:r>
    </w:p>
    <w:p w14:paraId="47D2F540" w14:textId="77777777" w:rsidR="00B7594E" w:rsidRPr="00C51024" w:rsidRDefault="00B7594E" w:rsidP="00B7594E">
      <w:pPr>
        <w:ind w:firstLine="708"/>
        <w:rPr>
          <w:rFonts w:cstheme="minorHAnsi"/>
        </w:rPr>
      </w:pPr>
    </w:p>
    <w:p w14:paraId="68B29649" w14:textId="2CE05520" w:rsidR="00425D8B" w:rsidRPr="00C51024" w:rsidRDefault="00425D8B" w:rsidP="009D0BD5">
      <w:pPr>
        <w:pStyle w:val="Nadpis2"/>
      </w:pPr>
      <w:r w:rsidRPr="00C51024">
        <w:t>Predmet zákazky</w:t>
      </w:r>
    </w:p>
    <w:p w14:paraId="352E7695" w14:textId="77777777" w:rsidR="00B02644" w:rsidRPr="00C51024" w:rsidRDefault="00B02644" w:rsidP="00B02644"/>
    <w:p w14:paraId="59A0D60D" w14:textId="201934B6" w:rsidR="00B7594E" w:rsidRPr="00C51024" w:rsidRDefault="005965F5" w:rsidP="00E958BE">
      <w:pPr>
        <w:ind w:firstLine="708"/>
      </w:pPr>
      <w:r>
        <w:t>Verejný o</w:t>
      </w:r>
      <w:r w:rsidR="00B7594E" w:rsidRPr="00C51024">
        <w:t xml:space="preserve">bstarávateľ požaduje od uchádzača zabezpečenie bezpečnostného monitoringu relevantných informačných systémov </w:t>
      </w:r>
      <w:r>
        <w:t xml:space="preserve">verejného </w:t>
      </w:r>
      <w:r w:rsidR="004B42FB">
        <w:t>obstarávateľ</w:t>
      </w:r>
      <w:r w:rsidR="00B7594E" w:rsidRPr="00C51024">
        <w:t xml:space="preserve">a tak, aby bola zaistená dôvernosť, pravosť, integrita a dostupnosť jeho dát a </w:t>
      </w:r>
      <w:r w:rsidR="004B42FB">
        <w:t>z</w:t>
      </w:r>
      <w:r w:rsidR="00B7594E" w:rsidRPr="00C51024">
        <w:t xml:space="preserve">ákladných služieb v súlade so </w:t>
      </w:r>
      <w:proofErr w:type="spellStart"/>
      <w:r w:rsidR="00B7594E" w:rsidRPr="00C51024">
        <w:t>ZoKB</w:t>
      </w:r>
      <w:proofErr w:type="spellEnd"/>
      <w:r w:rsidR="00B7594E" w:rsidRPr="00C51024">
        <w:t xml:space="preserve">. </w:t>
      </w:r>
    </w:p>
    <w:p w14:paraId="6D57B6B5" w14:textId="137D717D" w:rsidR="00B7594E" w:rsidRPr="00C51024" w:rsidRDefault="00B7594E" w:rsidP="00E958BE">
      <w:pPr>
        <w:ind w:firstLine="708"/>
      </w:pPr>
      <w:r w:rsidRPr="00C51024">
        <w:t xml:space="preserve">Služby bezpečnostného monitoringu musia byť poskytované prostredníctvom osobitného pracoviska, ktoré bude v rámci služby SOC zastrešovať aj činnosti </w:t>
      </w:r>
      <w:proofErr w:type="spellStart"/>
      <w:r w:rsidRPr="00C51024">
        <w:t>CSIRTu</w:t>
      </w:r>
      <w:proofErr w:type="spellEnd"/>
      <w:r w:rsidRPr="00C51024">
        <w:t xml:space="preserve"> (</w:t>
      </w:r>
      <w:proofErr w:type="spellStart"/>
      <w:r w:rsidRPr="00C51024">
        <w:t>Computer</w:t>
      </w:r>
      <w:proofErr w:type="spellEnd"/>
      <w:r w:rsidRPr="00C51024">
        <w:t xml:space="preserve"> </w:t>
      </w:r>
      <w:proofErr w:type="spellStart"/>
      <w:r w:rsidRPr="00C51024">
        <w:t>Security</w:t>
      </w:r>
      <w:proofErr w:type="spellEnd"/>
      <w:r w:rsidRPr="00C51024">
        <w:t xml:space="preserve"> Incident </w:t>
      </w:r>
      <w:proofErr w:type="spellStart"/>
      <w:r w:rsidRPr="00C51024">
        <w:t>Response</w:t>
      </w:r>
      <w:proofErr w:type="spellEnd"/>
      <w:r w:rsidRPr="00C51024">
        <w:t xml:space="preserve"> Team) takým spôsobom, aby bola zaistená prvotná reakcia na vzniknutý incident s prvotnou analýzou príčin vzniku bezpečnostnej udalosti a jej popisom a odovzdanie udalosti na riešenie</w:t>
      </w:r>
      <w:r w:rsidR="005965F5">
        <w:t xml:space="preserve"> verejnému</w:t>
      </w:r>
      <w:r w:rsidRPr="00C51024">
        <w:t xml:space="preserve"> </w:t>
      </w:r>
      <w:r w:rsidR="004B42FB">
        <w:t>obstarávateľ</w:t>
      </w:r>
      <w:r w:rsidRPr="00C51024">
        <w:t>ovi v súlade s požadovaným SLA a stanovenou cestou.</w:t>
      </w:r>
    </w:p>
    <w:p w14:paraId="59094047" w14:textId="67595AD8" w:rsidR="00B7594E" w:rsidRPr="00C51024" w:rsidRDefault="008A097F" w:rsidP="00E958BE">
      <w:pPr>
        <w:ind w:firstLine="708"/>
      </w:pPr>
      <w:r>
        <w:t>Dodávateľ</w:t>
      </w:r>
      <w:r w:rsidR="00B7594E" w:rsidRPr="00C51024">
        <w:t xml:space="preserve"> služby SOC  a CSIRT musí súčasne disponovať kapacitami na následné vypracovanie návrhov opatrení na elimináciu dopadu bezpečnostnej udalosti na informačné systémy</w:t>
      </w:r>
      <w:r w:rsidR="005965F5">
        <w:t xml:space="preserve"> verejného</w:t>
      </w:r>
      <w:r w:rsidR="00B7594E" w:rsidRPr="00C51024">
        <w:t xml:space="preserve"> </w:t>
      </w:r>
      <w:r w:rsidR="004B42FB">
        <w:t>obstarávateľ</w:t>
      </w:r>
      <w:r w:rsidR="00B7594E" w:rsidRPr="00C51024">
        <w:t xml:space="preserve">a. </w:t>
      </w:r>
    </w:p>
    <w:p w14:paraId="6E2BA596" w14:textId="0DD29B0A" w:rsidR="00B7594E" w:rsidRPr="00C51024" w:rsidRDefault="00B7594E" w:rsidP="00E958BE">
      <w:pPr>
        <w:ind w:firstLine="708"/>
      </w:pPr>
      <w:r w:rsidRPr="00C51024">
        <w:t xml:space="preserve">Presná špecifikácia služieb a formy ich objednávania je uvedená v kapitole </w:t>
      </w:r>
      <w:r w:rsidR="00E37485">
        <w:t>3</w:t>
      </w:r>
      <w:r w:rsidRPr="00C51024">
        <w:t xml:space="preserve"> a v kapitole </w:t>
      </w:r>
      <w:r w:rsidR="00E37485">
        <w:t>4</w:t>
      </w:r>
      <w:r w:rsidRPr="00C51024">
        <w:t>.</w:t>
      </w:r>
    </w:p>
    <w:p w14:paraId="35F96899" w14:textId="5D75DC5A" w:rsidR="00B7594E" w:rsidRPr="00C51024" w:rsidRDefault="00B7594E" w:rsidP="00E958BE">
      <w:r w:rsidRPr="00C51024">
        <w:t>Predmet zákazky pozostáva z nasledovných činností:</w:t>
      </w:r>
    </w:p>
    <w:p w14:paraId="5CD9847E" w14:textId="77777777" w:rsidR="00E958BE" w:rsidRPr="00C51024" w:rsidRDefault="00E958BE" w:rsidP="00E958BE">
      <w:pPr>
        <w:pStyle w:val="Bezriadkovania"/>
        <w:ind w:left="1413" w:hanging="705"/>
      </w:pPr>
      <w:r w:rsidRPr="00C51024">
        <w:t>1.</w:t>
      </w:r>
      <w:r w:rsidRPr="00C51024">
        <w:tab/>
        <w:t>Poskytovanie služby pracoviska bezpečnostného monitoringu na úrovni L1 v režime 8/5, pričom súčasťou služby je:</w:t>
      </w:r>
    </w:p>
    <w:p w14:paraId="1FBCC1C0" w14:textId="4E5ED698" w:rsidR="00E958BE" w:rsidRPr="00C51024" w:rsidRDefault="00E958BE" w:rsidP="00E958BE">
      <w:pPr>
        <w:pStyle w:val="Bezriadkovania"/>
        <w:ind w:left="2124"/>
      </w:pPr>
      <w:r w:rsidRPr="00C51024">
        <w:t>a.</w:t>
      </w:r>
      <w:r w:rsidRPr="00C51024">
        <w:tab/>
        <w:t xml:space="preserve">HW infraštruktúra pre </w:t>
      </w:r>
      <w:proofErr w:type="spellStart"/>
      <w:r w:rsidRPr="00C51024">
        <w:t>proces</w:t>
      </w:r>
      <w:r w:rsidR="004B42FB">
        <w:t>s</w:t>
      </w:r>
      <w:r w:rsidRPr="00C51024">
        <w:t>ing</w:t>
      </w:r>
      <w:proofErr w:type="spellEnd"/>
      <w:r w:rsidRPr="00C51024">
        <w:t xml:space="preserve"> SIEM</w:t>
      </w:r>
    </w:p>
    <w:p w14:paraId="276197E0" w14:textId="77777777" w:rsidR="00E958BE" w:rsidRPr="00C51024" w:rsidRDefault="00E958BE" w:rsidP="00E958BE">
      <w:pPr>
        <w:pStyle w:val="Bezriadkovania"/>
        <w:ind w:left="2124"/>
      </w:pPr>
      <w:r w:rsidRPr="00C51024">
        <w:t>b.</w:t>
      </w:r>
      <w:r w:rsidRPr="00C51024">
        <w:tab/>
        <w:t>HW infraštruktúra pre uchovanie dát v rozsahu zákonnej povinnosti</w:t>
      </w:r>
    </w:p>
    <w:p w14:paraId="660C3DE5" w14:textId="77777777" w:rsidR="00E958BE" w:rsidRPr="00C51024" w:rsidRDefault="00E958BE" w:rsidP="00E958BE">
      <w:pPr>
        <w:pStyle w:val="Bezriadkovania"/>
        <w:ind w:left="2124"/>
      </w:pPr>
      <w:r w:rsidRPr="00C51024">
        <w:t>c.</w:t>
      </w:r>
      <w:r w:rsidRPr="00C51024">
        <w:tab/>
        <w:t>SW nástroj SIEM na bezpečnostný monitoring</w:t>
      </w:r>
    </w:p>
    <w:p w14:paraId="7EAF6C01" w14:textId="46F99969" w:rsidR="00E958BE" w:rsidRPr="00C51024" w:rsidRDefault="00E958BE" w:rsidP="00E958BE">
      <w:pPr>
        <w:pStyle w:val="Bezriadkovania"/>
        <w:ind w:left="2124"/>
      </w:pPr>
      <w:r w:rsidRPr="00C51024">
        <w:t>d.</w:t>
      </w:r>
      <w:r w:rsidRPr="00C51024">
        <w:tab/>
        <w:t>SW nástroj na evidenciu životného cyklu bezpečnostného incidentu</w:t>
      </w:r>
    </w:p>
    <w:p w14:paraId="3F309CBB" w14:textId="7553144C" w:rsidR="002E0A03" w:rsidRPr="00C51024" w:rsidRDefault="002E0A03" w:rsidP="002E0A03">
      <w:pPr>
        <w:pStyle w:val="Bezriadkovania"/>
        <w:ind w:left="2829" w:hanging="705"/>
      </w:pPr>
      <w:r w:rsidRPr="00C51024">
        <w:t>e.</w:t>
      </w:r>
      <w:r w:rsidRPr="00C51024">
        <w:tab/>
        <w:t xml:space="preserve">SW nástroj na centrálny zber a prehľadávanie logov zo zariadení </w:t>
      </w:r>
      <w:r w:rsidR="004B42FB">
        <w:t>obstarávateľ</w:t>
      </w:r>
      <w:r w:rsidRPr="00C51024">
        <w:t>a v rozsahu ako je definované v </w:t>
      </w:r>
      <w:r w:rsidR="00DE16B3" w:rsidRPr="00C51024">
        <w:t>P</w:t>
      </w:r>
      <w:r w:rsidRPr="00C51024">
        <w:t xml:space="preserve">rílohe </w:t>
      </w:r>
      <w:r w:rsidR="00593E7E">
        <w:t>„</w:t>
      </w:r>
      <w:proofErr w:type="spellStart"/>
      <w:r w:rsidR="00593E7E">
        <w:t>Sizing</w:t>
      </w:r>
      <w:proofErr w:type="spellEnd"/>
      <w:r w:rsidR="00593E7E">
        <w:t>“</w:t>
      </w:r>
      <w:r w:rsidRPr="00C51024">
        <w:t xml:space="preserve"> </w:t>
      </w:r>
    </w:p>
    <w:p w14:paraId="2ACF5F32" w14:textId="77777777" w:rsidR="00E958BE" w:rsidRPr="00C51024" w:rsidRDefault="00E958BE" w:rsidP="00E958BE">
      <w:pPr>
        <w:pStyle w:val="Bezriadkovania"/>
        <w:ind w:left="708"/>
      </w:pPr>
      <w:r w:rsidRPr="00C51024">
        <w:t>2.</w:t>
      </w:r>
      <w:r w:rsidRPr="00C51024">
        <w:tab/>
        <w:t>Riešenie detegovaných bezpečnostných udalostí podľa stanovených postupov</w:t>
      </w:r>
    </w:p>
    <w:p w14:paraId="7083CC51" w14:textId="249B5F9D" w:rsidR="00E958BE" w:rsidRPr="00C51024" w:rsidRDefault="00E958BE" w:rsidP="00E958BE">
      <w:pPr>
        <w:pStyle w:val="Bezriadkovania"/>
        <w:ind w:left="1413" w:hanging="705"/>
      </w:pPr>
      <w:r w:rsidRPr="00C51024">
        <w:t>3.</w:t>
      </w:r>
      <w:r w:rsidRPr="00C51024">
        <w:tab/>
        <w:t xml:space="preserve">Dizajn a koordinácia procesov súvisiacich s funkcionalitou SOC a CSIRT v súlade s bezpečnostnou stratégiou </w:t>
      </w:r>
      <w:r w:rsidR="005965F5">
        <w:t xml:space="preserve">verejného </w:t>
      </w:r>
      <w:r w:rsidR="004B42FB">
        <w:t>obstarávateľ</w:t>
      </w:r>
      <w:r w:rsidRPr="00C51024">
        <w:t>a</w:t>
      </w:r>
    </w:p>
    <w:p w14:paraId="0B422063" w14:textId="77777777" w:rsidR="00E958BE" w:rsidRPr="00C51024" w:rsidRDefault="00E958BE" w:rsidP="00E958BE">
      <w:pPr>
        <w:pStyle w:val="Bezriadkovania"/>
        <w:ind w:left="708"/>
      </w:pPr>
      <w:r w:rsidRPr="00C51024">
        <w:t>4.</w:t>
      </w:r>
      <w:r w:rsidRPr="00C51024">
        <w:tab/>
        <w:t>Sledovanie a evidencia životného cyklu udalostí</w:t>
      </w:r>
    </w:p>
    <w:p w14:paraId="02E12B3E" w14:textId="6D259279" w:rsidR="00E958BE" w:rsidRPr="00C51024" w:rsidRDefault="00E958BE" w:rsidP="00E958BE">
      <w:pPr>
        <w:pStyle w:val="Bezriadkovania"/>
        <w:ind w:left="708"/>
      </w:pPr>
      <w:r w:rsidRPr="00C51024">
        <w:t>5.</w:t>
      </w:r>
      <w:r w:rsidRPr="00C51024">
        <w:tab/>
        <w:t xml:space="preserve">Podpora </w:t>
      </w:r>
      <w:r w:rsidR="005965F5">
        <w:t xml:space="preserve">verejného </w:t>
      </w:r>
      <w:r w:rsidR="004B42FB">
        <w:t>obstarávateľ</w:t>
      </w:r>
      <w:r w:rsidRPr="00C51024">
        <w:t xml:space="preserve">a na úrovni L2 a L3 pri riešení detegovaných udalostí </w:t>
      </w:r>
    </w:p>
    <w:p w14:paraId="44572010" w14:textId="64B9509F" w:rsidR="00E958BE" w:rsidRPr="00C51024" w:rsidRDefault="00E958BE" w:rsidP="00E958BE">
      <w:pPr>
        <w:pStyle w:val="Bezriadkovania"/>
        <w:ind w:left="708"/>
      </w:pPr>
      <w:r w:rsidRPr="00C51024">
        <w:lastRenderedPageBreak/>
        <w:t>6.</w:t>
      </w:r>
      <w:r w:rsidRPr="00C51024">
        <w:tab/>
        <w:t>Podpora</w:t>
      </w:r>
      <w:r w:rsidR="005965F5">
        <w:t xml:space="preserve"> verejného</w:t>
      </w:r>
      <w:r w:rsidRPr="00C51024">
        <w:t xml:space="preserve"> obstarávateľa pri komunikácii s NBÚ a tretími stranami (napr. dodávateľmi)</w:t>
      </w:r>
    </w:p>
    <w:p w14:paraId="0BFD8693" w14:textId="78FA2971" w:rsidR="00E958BE" w:rsidRDefault="00E958BE" w:rsidP="002E0A03"/>
    <w:p w14:paraId="3014BC34" w14:textId="47FD5166" w:rsidR="00635B54" w:rsidRDefault="00C64A49" w:rsidP="002E0A03">
      <w:r>
        <w:t>Ďalšou oblasťou</w:t>
      </w:r>
      <w:r w:rsidR="00635B54">
        <w:t xml:space="preserve"> predmetu zákazky je aktualizácia bezpečnostnej dokumentácie</w:t>
      </w:r>
      <w:r w:rsidR="00587211">
        <w:t xml:space="preserve"> a odstránenie nesúladov v dokumentácii na základe auditu kybernetickej bezpečnosti</w:t>
      </w:r>
      <w:r w:rsidR="00635B54">
        <w:t xml:space="preserve"> podrobne popísaná v kapitole 3</w:t>
      </w:r>
      <w:r w:rsidR="006B2D46">
        <w:t>.6</w:t>
      </w:r>
      <w:r w:rsidR="00635B54">
        <w:t>.</w:t>
      </w:r>
    </w:p>
    <w:p w14:paraId="521D29BF" w14:textId="77777777" w:rsidR="00635B54" w:rsidRPr="00C51024" w:rsidRDefault="00635B54" w:rsidP="002E0A03"/>
    <w:p w14:paraId="75319ABE" w14:textId="0B68D6F8" w:rsidR="00425D8B" w:rsidRPr="00C51024" w:rsidRDefault="00425D8B" w:rsidP="009D0BD5">
      <w:pPr>
        <w:pStyle w:val="Nadpis2"/>
      </w:pPr>
      <w:r w:rsidRPr="00C51024">
        <w:t>Požiadavky na predmet zákazky</w:t>
      </w:r>
    </w:p>
    <w:p w14:paraId="3C44AC47" w14:textId="77777777" w:rsidR="002E0A03" w:rsidRPr="00C51024" w:rsidRDefault="002E0A03" w:rsidP="002E0A03"/>
    <w:p w14:paraId="15DE5B54" w14:textId="35CF5400" w:rsidR="002E0A03" w:rsidRPr="00C51024" w:rsidRDefault="002E0A03" w:rsidP="002E0A03">
      <w:r w:rsidRPr="00C51024">
        <w:t xml:space="preserve">Predmet zákazky musí spĺňať minimálne požiadavky uvedené v tejto kapitole. </w:t>
      </w:r>
    </w:p>
    <w:p w14:paraId="6DEE7A97" w14:textId="77777777" w:rsidR="002E0A03" w:rsidRPr="00C51024" w:rsidRDefault="002E0A03" w:rsidP="00043916">
      <w:pPr>
        <w:pStyle w:val="Nadpis4"/>
      </w:pPr>
      <w:r w:rsidRPr="00C51024">
        <w:t>Definícia pojmov:</w:t>
      </w:r>
    </w:p>
    <w:p w14:paraId="247BD78D" w14:textId="6B1D1FA8" w:rsidR="002E0A03" w:rsidRPr="00C51024" w:rsidRDefault="002E0A03" w:rsidP="002E0A03">
      <w:r w:rsidRPr="00C51024">
        <w:rPr>
          <w:b/>
          <w:bCs/>
        </w:rPr>
        <w:t>Bezpečnostná  udalosť</w:t>
      </w:r>
      <w:r w:rsidRPr="00C51024">
        <w:rPr>
          <w:i/>
          <w:iCs/>
        </w:rPr>
        <w:t xml:space="preserve"> </w:t>
      </w:r>
      <w:r w:rsidRPr="00C51024">
        <w:t xml:space="preserve">(ďalej len „udalosť“) - event, anomália, hrozba a pod., ktorá nespĺňa parametre bezpečnostného incidentu podľa Vyhl. NBÚ č.165/2018 alebo definície incidentu v zmysle požiadavky </w:t>
      </w:r>
      <w:r w:rsidR="00884A04">
        <w:t xml:space="preserve">verejného </w:t>
      </w:r>
      <w:r w:rsidR="004B42FB">
        <w:t>obstarávateľ</w:t>
      </w:r>
      <w:r w:rsidRPr="00C51024">
        <w:t>a</w:t>
      </w:r>
    </w:p>
    <w:p w14:paraId="2690C22C" w14:textId="02FB8A48" w:rsidR="002E0A03" w:rsidRPr="00C51024" w:rsidRDefault="002E0A03" w:rsidP="002E0A03">
      <w:r w:rsidRPr="00C51024">
        <w:rPr>
          <w:b/>
          <w:bCs/>
        </w:rPr>
        <w:t>Bezpečnostný incident</w:t>
      </w:r>
      <w:r w:rsidRPr="00C51024">
        <w:t xml:space="preserve"> (ďalej len „incident“) - udalosť, ktorá spĺňa parametre bezpečnostného incidentu podľa Vyhl. NBÚ č.165/2018 alebo definície bezpečnostného incidentu v zmysle požiadavky </w:t>
      </w:r>
      <w:r w:rsidR="00884A04">
        <w:t xml:space="preserve">verejného </w:t>
      </w:r>
      <w:r w:rsidR="004B42FB">
        <w:t>obstarávateľ</w:t>
      </w:r>
      <w:r w:rsidRPr="00C51024">
        <w:t>a</w:t>
      </w:r>
    </w:p>
    <w:p w14:paraId="1A75CBE8" w14:textId="0CE5E20A" w:rsidR="002E0A03" w:rsidRPr="00C51024" w:rsidRDefault="002E0A03" w:rsidP="002E0A03">
      <w:r w:rsidRPr="00C51024">
        <w:rPr>
          <w:b/>
          <w:bCs/>
        </w:rPr>
        <w:t>Doba poskytovania služby</w:t>
      </w:r>
      <w:r w:rsidRPr="00C51024">
        <w:t xml:space="preserve"> - doba, počas ktorej je služba dostupná.</w:t>
      </w:r>
    </w:p>
    <w:p w14:paraId="341C466B" w14:textId="02B94A9D" w:rsidR="002E0A03" w:rsidRPr="00C51024" w:rsidRDefault="002E0A03" w:rsidP="002E0A03">
      <w:r w:rsidRPr="00C51024">
        <w:rPr>
          <w:b/>
          <w:bCs/>
        </w:rPr>
        <w:t>Čas vzniku udalosti alebo incidentu</w:t>
      </w:r>
      <w:r w:rsidRPr="00C51024">
        <w:t xml:space="preserve"> - časová značka v SIEM nástroji.</w:t>
      </w:r>
    </w:p>
    <w:p w14:paraId="3BC6471F" w14:textId="7C19C9BC" w:rsidR="002E0A03" w:rsidRPr="00C51024" w:rsidRDefault="002E0A03" w:rsidP="002E0A03">
      <w:r w:rsidRPr="00C51024">
        <w:rPr>
          <w:b/>
          <w:bCs/>
        </w:rPr>
        <w:t>Doba odozvy na udalosť alebo incident</w:t>
      </w:r>
      <w:r w:rsidRPr="00C51024">
        <w:t xml:space="preserve">  - maximálna doba, počas ktorej bude udalosť alebo incident detegovaná a zaevidovaná formou </w:t>
      </w:r>
      <w:proofErr w:type="spellStart"/>
      <w:r w:rsidRPr="00C51024">
        <w:t>ticketu</w:t>
      </w:r>
      <w:proofErr w:type="spellEnd"/>
      <w:r w:rsidRPr="00C51024">
        <w:t xml:space="preserve"> v evidenčnom nástroji.</w:t>
      </w:r>
    </w:p>
    <w:p w14:paraId="40A33858" w14:textId="4D0FBF5A" w:rsidR="002E0A03" w:rsidRPr="00C51024" w:rsidRDefault="002E0A03" w:rsidP="002E0A03">
      <w:r w:rsidRPr="00C51024">
        <w:rPr>
          <w:b/>
          <w:bCs/>
        </w:rPr>
        <w:t>Doba analýzy udalosti alebo incidentu</w:t>
      </w:r>
      <w:r w:rsidRPr="00C51024">
        <w:t xml:space="preserve"> - maximálna doba, počas ktorej bude vykonaná analýza a ostatné stanovené kroky a udalosť alebo  incident bude postúpený na riešenie</w:t>
      </w:r>
      <w:r w:rsidR="00884A04">
        <w:t xml:space="preserve"> verejnému </w:t>
      </w:r>
      <w:r w:rsidRPr="00C51024">
        <w:t xml:space="preserve"> </w:t>
      </w:r>
      <w:r w:rsidR="004B42FB">
        <w:t>obstarávateľ</w:t>
      </w:r>
      <w:r w:rsidRPr="00C51024">
        <w:t xml:space="preserve">ovi cestou definovanou v príslušnom postupe (napr. preklopenie </w:t>
      </w:r>
      <w:proofErr w:type="spellStart"/>
      <w:r w:rsidRPr="00C51024">
        <w:t>ticketu</w:t>
      </w:r>
      <w:proofErr w:type="spellEnd"/>
      <w:r w:rsidRPr="00C51024">
        <w:t xml:space="preserve"> na riešiteľskú skupinu, čas telefonického hovoru, čas odoslania mailu).</w:t>
      </w:r>
    </w:p>
    <w:p w14:paraId="500B972F" w14:textId="060E7C64" w:rsidR="002E0A03" w:rsidRPr="00C51024" w:rsidRDefault="002E0A03" w:rsidP="002E0A03">
      <w:r w:rsidRPr="00C51024">
        <w:rPr>
          <w:b/>
          <w:bCs/>
        </w:rPr>
        <w:t>Doba ukončenia udalosti alebo incidentu</w:t>
      </w:r>
      <w:r w:rsidRPr="00C51024">
        <w:t xml:space="preserve"> - čas, kedy bude uzatvorený </w:t>
      </w:r>
      <w:proofErr w:type="spellStart"/>
      <w:r w:rsidRPr="00C51024">
        <w:t>ticket</w:t>
      </w:r>
      <w:proofErr w:type="spellEnd"/>
      <w:r w:rsidRPr="00C51024">
        <w:t xml:space="preserve"> na udalosť alebo incident na základe informácie od riešiteľa udalosti alebo incidentu </w:t>
      </w:r>
      <w:r w:rsidR="00884A04">
        <w:t>–</w:t>
      </w:r>
      <w:r w:rsidRPr="00C51024">
        <w:t xml:space="preserve"> </w:t>
      </w:r>
      <w:r w:rsidR="00884A04">
        <w:t xml:space="preserve">verejného </w:t>
      </w:r>
      <w:r w:rsidR="004B42FB">
        <w:t>obstarávateľ</w:t>
      </w:r>
      <w:r w:rsidRPr="00C51024">
        <w:t>a alebo ním stanovenej tretej strany.</w:t>
      </w:r>
    </w:p>
    <w:p w14:paraId="70F59DE6" w14:textId="77777777" w:rsidR="0088401F" w:rsidRPr="00C51024" w:rsidRDefault="0088401F" w:rsidP="002E0A03"/>
    <w:p w14:paraId="6A1B706A" w14:textId="77777777" w:rsidR="002E0A03" w:rsidRPr="00C51024" w:rsidRDefault="002E0A03" w:rsidP="00B02644">
      <w:pPr>
        <w:pStyle w:val="Nadpis3"/>
        <w:ind w:left="705" w:hanging="705"/>
      </w:pPr>
      <w:r w:rsidRPr="00C51024">
        <w:t>3.1</w:t>
      </w:r>
      <w:r w:rsidRPr="00C51024">
        <w:tab/>
        <w:t>Požiadavky na HW infraštruktúru,  SW nástroj SIEM a SW nástroj na evidenciu životného cyklu bezpečnostných incidentov</w:t>
      </w:r>
    </w:p>
    <w:p w14:paraId="58FDD718" w14:textId="77777777" w:rsidR="002E0A03" w:rsidRPr="00C51024" w:rsidRDefault="002E0A03" w:rsidP="002E0A03">
      <w:pPr>
        <w:rPr>
          <w:b/>
          <w:bCs/>
        </w:rPr>
      </w:pPr>
    </w:p>
    <w:p w14:paraId="5C176833" w14:textId="6CD5968F" w:rsidR="002E0A03" w:rsidRPr="00C51024" w:rsidRDefault="002E0A03" w:rsidP="0088401F">
      <w:pPr>
        <w:pStyle w:val="Nadpis4"/>
      </w:pPr>
      <w:r w:rsidRPr="00C51024">
        <w:t xml:space="preserve">Špecifikácia požiadaviek na HW infraštruktúru a parametre jej poskytovania:  </w:t>
      </w:r>
    </w:p>
    <w:p w14:paraId="09054240" w14:textId="149248C1" w:rsidR="002E0A03" w:rsidRPr="00C51024" w:rsidRDefault="002E0A03" w:rsidP="002E0A03">
      <w:pPr>
        <w:pStyle w:val="Odsekzoznamu"/>
        <w:numPr>
          <w:ilvl w:val="0"/>
          <w:numId w:val="3"/>
        </w:numPr>
        <w:rPr>
          <w:b/>
          <w:bCs/>
        </w:rPr>
      </w:pPr>
      <w:r w:rsidRPr="00C51024">
        <w:t>Spracovanie logov a iných zdrojov dát pre bezpečnostný monitoring v počiatočnom objeme približne 1500 EPS, čo predstavuje cca 130 GB</w:t>
      </w:r>
      <w:r w:rsidR="00635B54">
        <w:t xml:space="preserve"> denne</w:t>
      </w:r>
      <w:r w:rsidR="00691554">
        <w:t xml:space="preserve"> (oba údaje sú iba odhadnuté)</w:t>
      </w:r>
      <w:r w:rsidRPr="00C51024">
        <w:t xml:space="preserve"> </w:t>
      </w:r>
      <w:r w:rsidRPr="00C51024">
        <w:rPr>
          <w:b/>
          <w:bCs/>
        </w:rPr>
        <w:t>zo systémov</w:t>
      </w:r>
      <w:r w:rsidR="00712464">
        <w:rPr>
          <w:b/>
          <w:bCs/>
        </w:rPr>
        <w:t xml:space="preserve"> verejného </w:t>
      </w:r>
      <w:r w:rsidR="00635B54">
        <w:rPr>
          <w:b/>
          <w:bCs/>
        </w:rPr>
        <w:t>obstarávateľa</w:t>
      </w:r>
      <w:r w:rsidRPr="00C51024">
        <w:rPr>
          <w:b/>
          <w:bCs/>
        </w:rPr>
        <w:t xml:space="preserve"> podľa Prílohy </w:t>
      </w:r>
      <w:r w:rsidR="00593E7E">
        <w:rPr>
          <w:b/>
          <w:bCs/>
        </w:rPr>
        <w:t>„</w:t>
      </w:r>
      <w:proofErr w:type="spellStart"/>
      <w:r w:rsidR="00593E7E">
        <w:rPr>
          <w:b/>
          <w:bCs/>
        </w:rPr>
        <w:t>Sizing</w:t>
      </w:r>
      <w:proofErr w:type="spellEnd"/>
      <w:r w:rsidR="000E3D46">
        <w:rPr>
          <w:b/>
          <w:bCs/>
        </w:rPr>
        <w:t>“</w:t>
      </w:r>
    </w:p>
    <w:p w14:paraId="47CFA08D" w14:textId="77777777" w:rsidR="0015565D" w:rsidRPr="00C51024" w:rsidRDefault="0015565D" w:rsidP="0015565D">
      <w:pPr>
        <w:pStyle w:val="Odsekzoznamu"/>
        <w:numPr>
          <w:ilvl w:val="0"/>
          <w:numId w:val="3"/>
        </w:numPr>
        <w:rPr>
          <w:b/>
          <w:bCs/>
        </w:rPr>
      </w:pPr>
      <w:r>
        <w:lastRenderedPageBreak/>
        <w:t>Dodávateľ</w:t>
      </w:r>
      <w:r w:rsidRPr="00C51024">
        <w:t xml:space="preserve"> musí navrhnúť a poskytnúť takú kapacitu diskového priestoru, ktorý umožní archivovanie, prehliadanie a filtrovanie všetkých zaslaných logov, auditných logov a logov vzniknutých vlastnou činnosťou SIEM počas 180 dní </w:t>
      </w:r>
      <w:r w:rsidRPr="00C51024">
        <w:rPr>
          <w:b/>
          <w:bCs/>
        </w:rPr>
        <w:t xml:space="preserve">zo systémov podľa </w:t>
      </w:r>
    </w:p>
    <w:p w14:paraId="034F1EF6" w14:textId="40E79B2C" w:rsidR="0015565D" w:rsidRPr="00C51024" w:rsidRDefault="0015565D" w:rsidP="0015565D">
      <w:pPr>
        <w:pStyle w:val="Odsekzoznamu"/>
        <w:ind w:left="1065"/>
        <w:rPr>
          <w:b/>
          <w:bCs/>
        </w:rPr>
      </w:pPr>
      <w:r w:rsidRPr="00C51024">
        <w:rPr>
          <w:b/>
          <w:bCs/>
        </w:rPr>
        <w:t xml:space="preserve">Prílohy </w:t>
      </w:r>
      <w:r w:rsidR="00593E7E">
        <w:rPr>
          <w:b/>
          <w:bCs/>
        </w:rPr>
        <w:t>„</w:t>
      </w:r>
      <w:proofErr w:type="spellStart"/>
      <w:r w:rsidR="00593E7E">
        <w:rPr>
          <w:b/>
          <w:bCs/>
        </w:rPr>
        <w:t>Sizing</w:t>
      </w:r>
      <w:proofErr w:type="spellEnd"/>
      <w:r w:rsidR="000E3D46">
        <w:rPr>
          <w:b/>
          <w:bCs/>
        </w:rPr>
        <w:t>“</w:t>
      </w:r>
      <w:r w:rsidRPr="00C51024">
        <w:t xml:space="preserve"> a </w:t>
      </w:r>
      <w:r w:rsidRPr="00C51024">
        <w:rPr>
          <w:b/>
          <w:bCs/>
        </w:rPr>
        <w:t xml:space="preserve">to minimálne v rozsahu definovanom v Prílohe č. 2 vyhlášky č. 179/2020 Z. z. k zákonu č. 95/2019 Z. z. </w:t>
      </w:r>
    </w:p>
    <w:p w14:paraId="29CB3CEF" w14:textId="40AE826C" w:rsidR="002E0A03" w:rsidRPr="00C51024" w:rsidRDefault="002E0A03" w:rsidP="002E0A03">
      <w:pPr>
        <w:pStyle w:val="Odsekzoznamu"/>
        <w:numPr>
          <w:ilvl w:val="0"/>
          <w:numId w:val="3"/>
        </w:numPr>
      </w:pPr>
      <w:r w:rsidRPr="00C51024">
        <w:t>HW infraštruktúra, na ktorej budú dáta spracovávané, musí byť identifikovateľná</w:t>
      </w:r>
    </w:p>
    <w:p w14:paraId="74ED72B0" w14:textId="514486E1" w:rsidR="002E0A03" w:rsidRPr="00C51024" w:rsidRDefault="002E0A03" w:rsidP="002E0A03">
      <w:pPr>
        <w:pStyle w:val="Odsekzoznamu"/>
        <w:numPr>
          <w:ilvl w:val="0"/>
          <w:numId w:val="3"/>
        </w:numPr>
      </w:pPr>
      <w:r w:rsidRPr="00C51024">
        <w:t xml:space="preserve">Prevádzkovanie HW infraštruktúry musí spĺňať požiadavky </w:t>
      </w:r>
      <w:proofErr w:type="spellStart"/>
      <w:r w:rsidRPr="00C51024">
        <w:t>ZoKB</w:t>
      </w:r>
      <w:proofErr w:type="spellEnd"/>
      <w:r w:rsidRPr="00C51024">
        <w:t xml:space="preserve"> najmä §20, </w:t>
      </w:r>
      <w:proofErr w:type="spellStart"/>
      <w:r w:rsidRPr="00C51024">
        <w:t>odst</w:t>
      </w:r>
      <w:proofErr w:type="spellEnd"/>
      <w:r w:rsidRPr="00C51024">
        <w:t xml:space="preserve">. 3 a musí umožniť </w:t>
      </w:r>
      <w:r w:rsidR="004B42FB">
        <w:t>obstarávateľ</w:t>
      </w:r>
      <w:r w:rsidRPr="00C51024">
        <w:t xml:space="preserve">ovi výkon kontrolnej činnosti alebo auditu v súlade s Vyhl. NBÚ č.362/2018, §8, </w:t>
      </w:r>
      <w:proofErr w:type="spellStart"/>
      <w:r w:rsidRPr="00C51024">
        <w:t>odst</w:t>
      </w:r>
      <w:proofErr w:type="spellEnd"/>
      <w:r w:rsidRPr="00C51024">
        <w:t>. 2, písm. h)</w:t>
      </w:r>
    </w:p>
    <w:p w14:paraId="5455D048" w14:textId="6B4FFD98" w:rsidR="002E0A03" w:rsidRDefault="002E0A03" w:rsidP="002E0A03">
      <w:pPr>
        <w:pStyle w:val="Odsekzoznamu"/>
        <w:numPr>
          <w:ilvl w:val="0"/>
          <w:numId w:val="3"/>
        </w:numPr>
      </w:pPr>
      <w:r w:rsidRPr="00C51024">
        <w:t>Dostupnosť HW infraštruktúry bude spĺňať požiadavky uvedené v kap. 3.4</w:t>
      </w:r>
    </w:p>
    <w:p w14:paraId="0450AF12" w14:textId="7BCF9ACC" w:rsidR="000C644B" w:rsidRDefault="000C644B" w:rsidP="006A387F">
      <w:pPr>
        <w:pStyle w:val="Odsekzoznamu"/>
        <w:numPr>
          <w:ilvl w:val="0"/>
          <w:numId w:val="3"/>
        </w:numPr>
      </w:pPr>
      <w:r w:rsidRPr="006A387F">
        <w:t>Prenos dát medzi dátovými zdrojmi</w:t>
      </w:r>
      <w:r w:rsidR="00712464">
        <w:t xml:space="preserve"> verejného</w:t>
      </w:r>
      <w:r w:rsidRPr="006A387F">
        <w:t xml:space="preserve"> </w:t>
      </w:r>
      <w:r>
        <w:t>o</w:t>
      </w:r>
      <w:r w:rsidRPr="006A387F">
        <w:t xml:space="preserve">bstarávateľa a HW infraštruktúrou </w:t>
      </w:r>
      <w:r>
        <w:t>bude šifrovaný</w:t>
      </w:r>
    </w:p>
    <w:p w14:paraId="54EAB294" w14:textId="6A3F0568" w:rsidR="006A387F" w:rsidRPr="006A387F" w:rsidRDefault="006A387F" w:rsidP="006A387F">
      <w:pPr>
        <w:pStyle w:val="Odsekzoznamu"/>
        <w:numPr>
          <w:ilvl w:val="0"/>
          <w:numId w:val="3"/>
        </w:numPr>
      </w:pPr>
      <w:r w:rsidRPr="006A387F">
        <w:t xml:space="preserve">Prenos dát medzi dátovými zdrojmi </w:t>
      </w:r>
      <w:r w:rsidR="00712464">
        <w:t xml:space="preserve">verejného </w:t>
      </w:r>
      <w:r>
        <w:t>o</w:t>
      </w:r>
      <w:r w:rsidRPr="006A387F">
        <w:t>bstarávateľa a HW infraštruktúrou bude riešený prostredníctvom dedikovanej linky</w:t>
      </w:r>
      <w:r w:rsidR="00C80840">
        <w:t xml:space="preserve"> v prípade, že HW infraštruktúra nebude </w:t>
      </w:r>
      <w:r w:rsidR="001367E8">
        <w:t>v areáli</w:t>
      </w:r>
      <w:r w:rsidR="00C80840">
        <w:t xml:space="preserve"> </w:t>
      </w:r>
      <w:r w:rsidR="00712464">
        <w:t xml:space="preserve">verejného </w:t>
      </w:r>
      <w:r w:rsidR="00C80840">
        <w:t>obstarávateľa</w:t>
      </w:r>
      <w:r w:rsidRPr="006A387F">
        <w:t>. Kapacitu dedikovanej linky stanoví uchádzať v rámci návrhu svojho riešenia. Dostupnosť dedikovanej linky bude spĺňať požiadavky uvedené v kap. 3.4</w:t>
      </w:r>
      <w:r>
        <w:t>.</w:t>
      </w:r>
      <w:r w:rsidRPr="006A387F">
        <w:t xml:space="preserve"> </w:t>
      </w:r>
    </w:p>
    <w:p w14:paraId="2F2905FB" w14:textId="77777777" w:rsidR="00DE16B3" w:rsidRPr="00C51024" w:rsidRDefault="00DE16B3" w:rsidP="002E0A03"/>
    <w:p w14:paraId="4A2A68D2" w14:textId="09EF1727" w:rsidR="002E0A03" w:rsidRPr="00C51024" w:rsidRDefault="002E0A03" w:rsidP="0088401F">
      <w:pPr>
        <w:pStyle w:val="Nadpis4"/>
      </w:pPr>
      <w:r w:rsidRPr="00C51024">
        <w:t xml:space="preserve">Špecifikácia požiadaviek na SW nástroje a parametre </w:t>
      </w:r>
      <w:r w:rsidR="00635B54">
        <w:t>ich</w:t>
      </w:r>
      <w:r w:rsidRPr="00C51024">
        <w:t xml:space="preserve"> poskytovania:</w:t>
      </w:r>
    </w:p>
    <w:p w14:paraId="4779158D" w14:textId="24568D41" w:rsidR="00DE16B3" w:rsidRPr="00C51024" w:rsidRDefault="00DE16B3" w:rsidP="00DE16B3">
      <w:pPr>
        <w:pStyle w:val="Odsekzoznamu"/>
        <w:numPr>
          <w:ilvl w:val="0"/>
          <w:numId w:val="3"/>
        </w:numPr>
        <w:rPr>
          <w:b/>
          <w:bCs/>
        </w:rPr>
      </w:pPr>
      <w:bookmarkStart w:id="0" w:name="_Hlk81471906"/>
      <w:r w:rsidRPr="00C51024">
        <w:t>Spracovanie logov a iných zdrojov dát pre bezpečnostný monitoring v počiatočnom objeme približne 1500 EPS, čo predstavuje cca 130 GB</w:t>
      </w:r>
      <w:r w:rsidR="00635B54">
        <w:t xml:space="preserve"> denne</w:t>
      </w:r>
      <w:r w:rsidRPr="00C51024">
        <w:t xml:space="preserve"> </w:t>
      </w:r>
      <w:r w:rsidRPr="00C51024">
        <w:rPr>
          <w:b/>
          <w:bCs/>
        </w:rPr>
        <w:t xml:space="preserve">zo systémov podľa Prílohy </w:t>
      </w:r>
      <w:r w:rsidR="00593E7E">
        <w:rPr>
          <w:b/>
          <w:bCs/>
        </w:rPr>
        <w:t>„</w:t>
      </w:r>
      <w:proofErr w:type="spellStart"/>
      <w:r w:rsidR="00593E7E">
        <w:rPr>
          <w:b/>
          <w:bCs/>
        </w:rPr>
        <w:t>Sizing</w:t>
      </w:r>
      <w:proofErr w:type="spellEnd"/>
      <w:r w:rsidR="000E3D46">
        <w:rPr>
          <w:b/>
          <w:bCs/>
        </w:rPr>
        <w:t>“</w:t>
      </w:r>
    </w:p>
    <w:p w14:paraId="434DF687" w14:textId="2F05BEE6" w:rsidR="00116773" w:rsidRPr="00C51024" w:rsidRDefault="00CD39C8" w:rsidP="00116773">
      <w:pPr>
        <w:pStyle w:val="Odsekzoznamu"/>
        <w:numPr>
          <w:ilvl w:val="0"/>
          <w:numId w:val="3"/>
        </w:numPr>
      </w:pPr>
      <w:r w:rsidRPr="00C51024">
        <w:t>LMS</w:t>
      </w:r>
      <w:r w:rsidR="00116773" w:rsidRPr="00C51024">
        <w:t xml:space="preserve"> musí umožňovať prístup aj pre administrátorov </w:t>
      </w:r>
      <w:r w:rsidR="00712464">
        <w:t xml:space="preserve">verejného </w:t>
      </w:r>
      <w:r w:rsidR="004B42FB">
        <w:t>obstarávateľ</w:t>
      </w:r>
      <w:r w:rsidR="008A097F">
        <w:t>a</w:t>
      </w:r>
      <w:r w:rsidR="00116773" w:rsidRPr="00C51024">
        <w:t xml:space="preserve"> a umožniť im plnohodnotne prehľadávať uložené logy aj bez súčinnosti </w:t>
      </w:r>
      <w:r w:rsidR="008A097F">
        <w:t>dodávateľa</w:t>
      </w:r>
      <w:r w:rsidR="00116773" w:rsidRPr="00C51024">
        <w:t xml:space="preserve"> s možnosťou uloženia rôznych „pohľadov“ na tieto logy</w:t>
      </w:r>
      <w:r w:rsidR="00123897" w:rsidRPr="00C51024">
        <w:t xml:space="preserve">, </w:t>
      </w:r>
      <w:r w:rsidR="006E28EA" w:rsidRPr="00C51024">
        <w:rPr>
          <w:rFonts w:cstheme="minorHAnsi"/>
        </w:rPr>
        <w:t>možnosť exportu logov</w:t>
      </w:r>
      <w:r w:rsidR="006E28EA" w:rsidRPr="00C51024">
        <w:t xml:space="preserve"> </w:t>
      </w:r>
      <w:r w:rsidR="00123897" w:rsidRPr="00C51024">
        <w:t xml:space="preserve">a to po celú dobu </w:t>
      </w:r>
      <w:proofErr w:type="spellStart"/>
      <w:r w:rsidR="00123897" w:rsidRPr="00C51024">
        <w:t>retencie</w:t>
      </w:r>
      <w:proofErr w:type="spellEnd"/>
      <w:r w:rsidR="00123897" w:rsidRPr="00C51024">
        <w:t xml:space="preserve"> dát</w:t>
      </w:r>
    </w:p>
    <w:p w14:paraId="2936891F" w14:textId="3E805833" w:rsidR="00116773" w:rsidRPr="00C51024" w:rsidRDefault="00CD39C8" w:rsidP="00DE16B3">
      <w:pPr>
        <w:pStyle w:val="Odsekzoznamu"/>
        <w:numPr>
          <w:ilvl w:val="0"/>
          <w:numId w:val="3"/>
        </w:numPr>
      </w:pPr>
      <w:r w:rsidRPr="00C51024">
        <w:t>LMS</w:t>
      </w:r>
      <w:r w:rsidR="00116773" w:rsidRPr="00C51024">
        <w:t xml:space="preserve"> musí umožňovať prehľady o všetkých pripojeniach a využití Internetovej linky z logov firewallu - kto, kde (IP adresa), kedy a koľko (prenesené dáta v oboch smeroch) po celú dobu </w:t>
      </w:r>
      <w:proofErr w:type="spellStart"/>
      <w:r w:rsidR="00116773" w:rsidRPr="00C51024">
        <w:t>retencie</w:t>
      </w:r>
      <w:proofErr w:type="spellEnd"/>
      <w:r w:rsidR="00116773" w:rsidRPr="00C51024">
        <w:t xml:space="preserve"> dát. Prehľad by malo byť možné vytvoriť tak ako pre jedného užívateľa (IP adresu) tak aj pre všetkých užívateľov za ľubovoľné obdobie.</w:t>
      </w:r>
    </w:p>
    <w:p w14:paraId="1A750236" w14:textId="35F9BB25" w:rsidR="002E0A03" w:rsidRPr="00C51024" w:rsidRDefault="002E0A03" w:rsidP="00DE16B3">
      <w:pPr>
        <w:pStyle w:val="Odsekzoznamu"/>
        <w:numPr>
          <w:ilvl w:val="0"/>
          <w:numId w:val="3"/>
        </w:numPr>
      </w:pPr>
      <w:bookmarkStart w:id="1" w:name="_Hlk81472369"/>
      <w:bookmarkEnd w:id="0"/>
      <w:r w:rsidRPr="00C51024">
        <w:t>V SIEM nástroji možnosť spracovať logy zo všetkých informačných systémov</w:t>
      </w:r>
      <w:r w:rsidR="00712464">
        <w:t xml:space="preserve"> verejného</w:t>
      </w:r>
      <w:r w:rsidRPr="00C51024">
        <w:t xml:space="preserve"> </w:t>
      </w:r>
      <w:bookmarkEnd w:id="1"/>
      <w:r w:rsidR="004B42FB">
        <w:t>obstarávateľ</w:t>
      </w:r>
      <w:r w:rsidRPr="00C51024">
        <w:t xml:space="preserve">a uvedených v Prílohe </w:t>
      </w:r>
      <w:r w:rsidR="00593E7E">
        <w:t>„</w:t>
      </w:r>
      <w:proofErr w:type="spellStart"/>
      <w:r w:rsidR="00593E7E">
        <w:t>Sizing</w:t>
      </w:r>
      <w:proofErr w:type="spellEnd"/>
      <w:r w:rsidR="00593E7E">
        <w:t>“</w:t>
      </w:r>
      <w:r w:rsidRPr="00C51024">
        <w:t xml:space="preserve"> </w:t>
      </w:r>
      <w:bookmarkStart w:id="2" w:name="_Hlk81472420"/>
      <w:r w:rsidRPr="00C51024">
        <w:t>čo do typu aj objemu dát</w:t>
      </w:r>
      <w:bookmarkEnd w:id="2"/>
    </w:p>
    <w:p w14:paraId="15E28D6A" w14:textId="3457F4A8" w:rsidR="002E0A03" w:rsidRPr="00C51024" w:rsidRDefault="002E0A03" w:rsidP="00DE16B3">
      <w:pPr>
        <w:pStyle w:val="Odsekzoznamu"/>
        <w:numPr>
          <w:ilvl w:val="0"/>
          <w:numId w:val="3"/>
        </w:numPr>
      </w:pPr>
      <w:r w:rsidRPr="00C51024">
        <w:t>Prezentácia spracovaných dát operátorovi a umožnenie ďalšej analýzy tak, aby boli splnené požiadavky na reakciu na bezpečnostnú udalosť uvedené v kapitole 3.4</w:t>
      </w:r>
    </w:p>
    <w:p w14:paraId="2F57CD09" w14:textId="26EF081F" w:rsidR="002E0A03" w:rsidRDefault="002E0A03" w:rsidP="00DE16B3">
      <w:pPr>
        <w:pStyle w:val="Odsekzoznamu"/>
        <w:numPr>
          <w:ilvl w:val="0"/>
          <w:numId w:val="3"/>
        </w:numPr>
      </w:pPr>
      <w:r w:rsidRPr="00C51024">
        <w:t>Počet definovaných korelačných pravidiel – min. 20</w:t>
      </w:r>
    </w:p>
    <w:p w14:paraId="3B1745FC" w14:textId="3B0A6922" w:rsidR="00761FC2" w:rsidRPr="00C51024" w:rsidRDefault="00761FC2" w:rsidP="00DE16B3">
      <w:pPr>
        <w:pStyle w:val="Odsekzoznamu"/>
        <w:numPr>
          <w:ilvl w:val="0"/>
          <w:numId w:val="3"/>
        </w:numPr>
      </w:pPr>
      <w:r>
        <w:t xml:space="preserve">Korelačné pravidlá musia byť prekonzultované a odsúhlasené </w:t>
      </w:r>
      <w:r w:rsidR="00712464">
        <w:t xml:space="preserve">verejným </w:t>
      </w:r>
      <w:r>
        <w:t>obstarávateľom</w:t>
      </w:r>
    </w:p>
    <w:p w14:paraId="5661AE95" w14:textId="36921E95" w:rsidR="002E0A03" w:rsidRPr="00C51024" w:rsidRDefault="002E0A03" w:rsidP="00DE16B3">
      <w:pPr>
        <w:pStyle w:val="Odsekzoznamu"/>
        <w:numPr>
          <w:ilvl w:val="0"/>
          <w:numId w:val="3"/>
        </w:numPr>
      </w:pPr>
      <w:r w:rsidRPr="00C51024">
        <w:t>Minimálny počet MD na definovanie a doladenie korelácií - 20</w:t>
      </w:r>
    </w:p>
    <w:p w14:paraId="7C735B93" w14:textId="7D0F08B3" w:rsidR="002E0A03" w:rsidRPr="00C51024" w:rsidRDefault="002E0A03" w:rsidP="00DE16B3">
      <w:pPr>
        <w:pStyle w:val="Odsekzoznamu"/>
        <w:numPr>
          <w:ilvl w:val="0"/>
          <w:numId w:val="3"/>
        </w:numPr>
      </w:pPr>
      <w:bookmarkStart w:id="3" w:name="_Hlk81472213"/>
      <w:r w:rsidRPr="00C51024">
        <w:t>Súčasťou prevádzkovania nástroja bude jeho pravidelná údržba min. v rozsahu:</w:t>
      </w:r>
    </w:p>
    <w:p w14:paraId="708D013F" w14:textId="622434EB" w:rsidR="002E0A03" w:rsidRPr="00C51024" w:rsidRDefault="002E0A03" w:rsidP="00116773">
      <w:pPr>
        <w:pStyle w:val="Odsekzoznamu"/>
        <w:numPr>
          <w:ilvl w:val="1"/>
          <w:numId w:val="3"/>
        </w:numPr>
      </w:pPr>
      <w:r w:rsidRPr="00C51024">
        <w:t xml:space="preserve">kontrola dát, </w:t>
      </w:r>
    </w:p>
    <w:p w14:paraId="6C75CEFC" w14:textId="0CC18B8E" w:rsidR="002E0A03" w:rsidRPr="00C51024" w:rsidRDefault="002E0A03" w:rsidP="00116773">
      <w:pPr>
        <w:pStyle w:val="Odsekzoznamu"/>
        <w:numPr>
          <w:ilvl w:val="1"/>
          <w:numId w:val="3"/>
        </w:numPr>
      </w:pPr>
      <w:proofErr w:type="spellStart"/>
      <w:r w:rsidRPr="00C51024">
        <w:t>asset</w:t>
      </w:r>
      <w:proofErr w:type="spellEnd"/>
      <w:r w:rsidRPr="00C51024">
        <w:t xml:space="preserve"> manažment, </w:t>
      </w:r>
    </w:p>
    <w:p w14:paraId="7E92988C" w14:textId="7C16CFF9" w:rsidR="002E0A03" w:rsidRPr="00C51024" w:rsidRDefault="002E0A03" w:rsidP="00116773">
      <w:pPr>
        <w:pStyle w:val="Odsekzoznamu"/>
        <w:numPr>
          <w:ilvl w:val="1"/>
          <w:numId w:val="3"/>
        </w:numPr>
      </w:pPr>
      <w:proofErr w:type="spellStart"/>
      <w:r w:rsidRPr="00C51024">
        <w:t>access</w:t>
      </w:r>
      <w:proofErr w:type="spellEnd"/>
      <w:r w:rsidRPr="00C51024">
        <w:t xml:space="preserve"> manažment, </w:t>
      </w:r>
    </w:p>
    <w:p w14:paraId="58F32E91" w14:textId="6FB5C622" w:rsidR="002E0A03" w:rsidRPr="00C51024" w:rsidRDefault="002E0A03" w:rsidP="00116773">
      <w:pPr>
        <w:pStyle w:val="Odsekzoznamu"/>
        <w:numPr>
          <w:ilvl w:val="1"/>
          <w:numId w:val="3"/>
        </w:numPr>
      </w:pPr>
      <w:r w:rsidRPr="00C51024">
        <w:t xml:space="preserve">aktualizácie, </w:t>
      </w:r>
    </w:p>
    <w:p w14:paraId="044E4653" w14:textId="69AE2C9D" w:rsidR="002E0A03" w:rsidRPr="00C51024" w:rsidRDefault="002E0A03" w:rsidP="00116773">
      <w:pPr>
        <w:pStyle w:val="Odsekzoznamu"/>
        <w:numPr>
          <w:ilvl w:val="1"/>
          <w:numId w:val="3"/>
        </w:numPr>
      </w:pPr>
      <w:r w:rsidRPr="00C51024">
        <w:t>zálohovanie,</w:t>
      </w:r>
    </w:p>
    <w:p w14:paraId="49EC82DE" w14:textId="052B9642" w:rsidR="002E0A03" w:rsidRPr="00C51024" w:rsidRDefault="002E0A03" w:rsidP="00116773">
      <w:pPr>
        <w:pStyle w:val="Odsekzoznamu"/>
        <w:numPr>
          <w:ilvl w:val="1"/>
          <w:numId w:val="3"/>
        </w:numPr>
      </w:pPr>
      <w:r w:rsidRPr="00C51024">
        <w:t>ostatné činnosti prevádzkového charakteru</w:t>
      </w:r>
    </w:p>
    <w:p w14:paraId="116558A4" w14:textId="605A4CB0" w:rsidR="002E0A03" w:rsidRPr="00C51024" w:rsidRDefault="002E0A03" w:rsidP="00116773">
      <w:pPr>
        <w:pStyle w:val="Odsekzoznamu"/>
        <w:numPr>
          <w:ilvl w:val="0"/>
          <w:numId w:val="3"/>
        </w:numPr>
      </w:pPr>
      <w:r w:rsidRPr="00C51024">
        <w:t>Možnosť rozšírenia bezpečnostného monitoringu pre nové informačné technológie</w:t>
      </w:r>
      <w:r w:rsidR="00712464">
        <w:t xml:space="preserve"> verejného</w:t>
      </w:r>
      <w:r w:rsidRPr="00C51024">
        <w:t xml:space="preserve"> </w:t>
      </w:r>
      <w:r w:rsidR="004B42FB">
        <w:t>obstarávateľ</w:t>
      </w:r>
      <w:r w:rsidRPr="00C51024">
        <w:t>a</w:t>
      </w:r>
      <w:r w:rsidR="00C64528">
        <w:t xml:space="preserve"> minimálne do odhadnutého počtu nových zariadení, ktoré </w:t>
      </w:r>
      <w:r w:rsidR="00C64528">
        <w:lastRenderedPageBreak/>
        <w:t>pribudnú</w:t>
      </w:r>
      <w:r w:rsidR="00712464">
        <w:t xml:space="preserve"> verejnému</w:t>
      </w:r>
      <w:r w:rsidR="00C64528">
        <w:t xml:space="preserve"> </w:t>
      </w:r>
      <w:r w:rsidR="004B42FB">
        <w:t>obstarávateľ</w:t>
      </w:r>
      <w:r w:rsidR="00C64528">
        <w:t>ovi do konca doby podpory (5 rokov) podľa Prílohy</w:t>
      </w:r>
      <w:r w:rsidR="00593E7E">
        <w:t xml:space="preserve"> „</w:t>
      </w:r>
      <w:proofErr w:type="spellStart"/>
      <w:r w:rsidR="00593E7E">
        <w:t>Sizing</w:t>
      </w:r>
      <w:proofErr w:type="spellEnd"/>
      <w:r w:rsidR="00593E7E">
        <w:t>“</w:t>
      </w:r>
      <w:r w:rsidR="00C64528">
        <w:t>, a to v dohodnutej cene.</w:t>
      </w:r>
    </w:p>
    <w:p w14:paraId="780644D2" w14:textId="349D0550" w:rsidR="002E0A03" w:rsidRPr="00C51024" w:rsidRDefault="002E0A03" w:rsidP="00116773">
      <w:pPr>
        <w:pStyle w:val="Odsekzoznamu"/>
        <w:numPr>
          <w:ilvl w:val="0"/>
          <w:numId w:val="3"/>
        </w:numPr>
      </w:pPr>
      <w:r w:rsidRPr="00C51024">
        <w:t xml:space="preserve">Prevádzkovanie SIEM nástroja musí spĺňať požiadavky </w:t>
      </w:r>
      <w:proofErr w:type="spellStart"/>
      <w:r w:rsidRPr="00C51024">
        <w:t>ZoKB</w:t>
      </w:r>
      <w:proofErr w:type="spellEnd"/>
      <w:r w:rsidRPr="00C51024">
        <w:t xml:space="preserve">, najmä §20, </w:t>
      </w:r>
      <w:proofErr w:type="spellStart"/>
      <w:r w:rsidRPr="00C51024">
        <w:t>odst</w:t>
      </w:r>
      <w:proofErr w:type="spellEnd"/>
      <w:r w:rsidRPr="00C51024">
        <w:t xml:space="preserve">. 3 a musí umožniť </w:t>
      </w:r>
      <w:r w:rsidR="00712464">
        <w:t xml:space="preserve">verejnému </w:t>
      </w:r>
      <w:r w:rsidR="004B42FB">
        <w:t>obstarávateľ</w:t>
      </w:r>
      <w:r w:rsidRPr="00C51024">
        <w:t xml:space="preserve">ovi výkon kontrolnej činnosti alebo auditu v súlade s Vyhl. NBÚ č.362/2018, §8, </w:t>
      </w:r>
      <w:proofErr w:type="spellStart"/>
      <w:r w:rsidRPr="00C51024">
        <w:t>odst</w:t>
      </w:r>
      <w:proofErr w:type="spellEnd"/>
      <w:r w:rsidRPr="00C51024">
        <w:t>. 2, písm. h)</w:t>
      </w:r>
    </w:p>
    <w:p w14:paraId="238B23CD" w14:textId="188E656A" w:rsidR="002E0A03" w:rsidRPr="00C51024" w:rsidRDefault="002E0A03" w:rsidP="00116773">
      <w:pPr>
        <w:pStyle w:val="Odsekzoznamu"/>
        <w:numPr>
          <w:ilvl w:val="0"/>
          <w:numId w:val="3"/>
        </w:numPr>
      </w:pPr>
      <w:r w:rsidRPr="00C51024">
        <w:t>SW nástroj na evidenciu životného cyklu bezpečnostných incidentov bude spĺňať min. nasledovné požiadavky:</w:t>
      </w:r>
    </w:p>
    <w:p w14:paraId="2BE93E86" w14:textId="25D7D420" w:rsidR="002E0A03" w:rsidRPr="00C51024" w:rsidRDefault="002E0A03" w:rsidP="00116773">
      <w:pPr>
        <w:pStyle w:val="Odsekzoznamu"/>
        <w:numPr>
          <w:ilvl w:val="1"/>
          <w:numId w:val="3"/>
        </w:numPr>
      </w:pPr>
      <w:r w:rsidRPr="00C51024">
        <w:t>prístup pre</w:t>
      </w:r>
      <w:r w:rsidR="00712464">
        <w:t xml:space="preserve"> verejného</w:t>
      </w:r>
      <w:r w:rsidRPr="00C51024">
        <w:t xml:space="preserve"> </w:t>
      </w:r>
      <w:r w:rsidR="004B42FB">
        <w:t>obstarávateľ</w:t>
      </w:r>
      <w:r w:rsidRPr="00C51024">
        <w:t>a umožňujúci sledovanie incidentov v režime „</w:t>
      </w:r>
      <w:proofErr w:type="spellStart"/>
      <w:r w:rsidRPr="00C51024">
        <w:t>read</w:t>
      </w:r>
      <w:proofErr w:type="spellEnd"/>
      <w:r w:rsidRPr="00C51024">
        <w:t xml:space="preserve"> </w:t>
      </w:r>
      <w:proofErr w:type="spellStart"/>
      <w:r w:rsidRPr="00C51024">
        <w:t>only</w:t>
      </w:r>
      <w:proofErr w:type="spellEnd"/>
      <w:r w:rsidRPr="00C51024">
        <w:t>“</w:t>
      </w:r>
    </w:p>
    <w:p w14:paraId="2E10665C" w14:textId="5E871863" w:rsidR="002E0A03" w:rsidRPr="00C51024" w:rsidRDefault="002E0A03" w:rsidP="00116773">
      <w:pPr>
        <w:pStyle w:val="Odsekzoznamu"/>
        <w:numPr>
          <w:ilvl w:val="1"/>
          <w:numId w:val="3"/>
        </w:numPr>
      </w:pPr>
      <w:r w:rsidRPr="00C51024">
        <w:t>vytváranie periodických reportov (týždenné, mesačné) a reportov na vyžiadanie</w:t>
      </w:r>
    </w:p>
    <w:p w14:paraId="45050CF7" w14:textId="52E9DF1E" w:rsidR="002E0A03" w:rsidRPr="00C51024" w:rsidRDefault="002E0A03" w:rsidP="00116773">
      <w:pPr>
        <w:pStyle w:val="Odsekzoznamu"/>
        <w:numPr>
          <w:ilvl w:val="1"/>
          <w:numId w:val="3"/>
        </w:numPr>
      </w:pPr>
      <w:r w:rsidRPr="00C51024">
        <w:t xml:space="preserve">poskytne informácie min. v rozsahu §24 </w:t>
      </w:r>
      <w:proofErr w:type="spellStart"/>
      <w:r w:rsidRPr="00C51024">
        <w:t>ZoKB</w:t>
      </w:r>
      <w:proofErr w:type="spellEnd"/>
    </w:p>
    <w:bookmarkEnd w:id="3"/>
    <w:p w14:paraId="6DCF33DF" w14:textId="597D4EB6" w:rsidR="002E0A03" w:rsidRDefault="002E0A03" w:rsidP="009D0BD5">
      <w:pPr>
        <w:pStyle w:val="Odsekzoznamu"/>
        <w:numPr>
          <w:ilvl w:val="0"/>
          <w:numId w:val="3"/>
        </w:numPr>
      </w:pPr>
      <w:r w:rsidRPr="00C51024">
        <w:t>Dostupnosť SW nástrojov bude spĺňať požiadavky uvedené v kap. 3.4.</w:t>
      </w:r>
    </w:p>
    <w:p w14:paraId="37418E62" w14:textId="552EEFC7" w:rsidR="003D1BC7" w:rsidRPr="00C51024" w:rsidRDefault="003D1BC7" w:rsidP="009D0BD5">
      <w:pPr>
        <w:pStyle w:val="Odsekzoznamu"/>
        <w:numPr>
          <w:ilvl w:val="0"/>
          <w:numId w:val="3"/>
        </w:numPr>
      </w:pPr>
      <w:r>
        <w:t>SW nástroje musia umožňovať</w:t>
      </w:r>
      <w:r w:rsidR="00F9774A">
        <w:t xml:space="preserve"> rozšírenie pre</w:t>
      </w:r>
      <w:r>
        <w:t xml:space="preserve"> spracovanie logov</w:t>
      </w:r>
      <w:r w:rsidR="00F9774A">
        <w:t xml:space="preserve"> a udalostí zo zdravotníckych prístrojov</w:t>
      </w:r>
      <w:r w:rsidR="009C1971">
        <w:t xml:space="preserve"> (OT svet)</w:t>
      </w:r>
      <w:r w:rsidR="00F9774A">
        <w:t xml:space="preserve">, ktoré bude možno </w:t>
      </w:r>
      <w:r w:rsidR="00712464">
        <w:t xml:space="preserve">verejný </w:t>
      </w:r>
      <w:r w:rsidR="00F9774A">
        <w:t>obstarávateľ potrebovať v neskorších etapách.</w:t>
      </w:r>
    </w:p>
    <w:p w14:paraId="1C101AF8" w14:textId="77777777" w:rsidR="002E0A03" w:rsidRPr="00C51024" w:rsidRDefault="002E0A03" w:rsidP="002E0A03"/>
    <w:p w14:paraId="45D486A3" w14:textId="2CD3E685" w:rsidR="00B02644" w:rsidRPr="00C51024" w:rsidRDefault="002E0A03" w:rsidP="00B02644">
      <w:pPr>
        <w:pStyle w:val="Nadpis3"/>
      </w:pPr>
      <w:r w:rsidRPr="00C51024">
        <w:t>3.2</w:t>
      </w:r>
      <w:r w:rsidRPr="00C51024">
        <w:tab/>
        <w:t>Požadované činnosti SOC počas trvania zmluvy s</w:t>
      </w:r>
      <w:r w:rsidR="0048661E">
        <w:t> </w:t>
      </w:r>
      <w:r w:rsidRPr="00C51024">
        <w:t>dodávateľom</w:t>
      </w:r>
      <w:r w:rsidR="0048661E">
        <w:t xml:space="preserve"> – L1</w:t>
      </w:r>
    </w:p>
    <w:p w14:paraId="6FF43CAF" w14:textId="6B6C3F19" w:rsidR="002E0A03" w:rsidRPr="00C51024" w:rsidRDefault="002E0A03" w:rsidP="0088401F">
      <w:pPr>
        <w:pStyle w:val="Nadpis4"/>
      </w:pPr>
      <w:r w:rsidRPr="00C51024">
        <w:t>Špecifikácia činností</w:t>
      </w:r>
      <w:r w:rsidR="000E3D46">
        <w:t xml:space="preserve"> </w:t>
      </w:r>
      <w:r w:rsidR="00587211">
        <w:t>–</w:t>
      </w:r>
      <w:r w:rsidRPr="00C51024">
        <w:t xml:space="preserve"> </w:t>
      </w:r>
      <w:r w:rsidR="00587211">
        <w:t xml:space="preserve">podpora </w:t>
      </w:r>
      <w:r w:rsidRPr="00C51024">
        <w:t>L1:</w:t>
      </w:r>
    </w:p>
    <w:p w14:paraId="07C8EA82" w14:textId="70A281C1" w:rsidR="002E0A03" w:rsidRDefault="002E0A03" w:rsidP="009D0BD5">
      <w:pPr>
        <w:pStyle w:val="Odsekzoznamu"/>
        <w:numPr>
          <w:ilvl w:val="0"/>
          <w:numId w:val="3"/>
        </w:numPr>
      </w:pPr>
      <w:bookmarkStart w:id="4" w:name="_Hlk81471776"/>
      <w:r w:rsidRPr="00C51024">
        <w:t>aktívny monitoring minimálne v rozsahu §14, ods. 4 a  §15, ods. 2 Vyhl. NBÚ č.362/2018 v režime 8/5 s trvalou prítomnosťou operátora</w:t>
      </w:r>
      <w:bookmarkEnd w:id="4"/>
      <w:r w:rsidRPr="00C51024">
        <w:t>,</w:t>
      </w:r>
    </w:p>
    <w:p w14:paraId="2558C858" w14:textId="61CFE4A6" w:rsidR="000608DB" w:rsidRPr="00C51024" w:rsidRDefault="000608DB" w:rsidP="009D0BD5">
      <w:pPr>
        <w:pStyle w:val="Odsekzoznamu"/>
        <w:numPr>
          <w:ilvl w:val="0"/>
          <w:numId w:val="3"/>
        </w:numPr>
      </w:pPr>
      <w:r>
        <w:t>v čase mimo režim 8/5 nastavenie automatickej notifikácie udalostí</w:t>
      </w:r>
    </w:p>
    <w:p w14:paraId="41D9241D" w14:textId="4E149A9E" w:rsidR="002E0A03" w:rsidRPr="00C51024" w:rsidRDefault="002E0A03" w:rsidP="009D0BD5">
      <w:pPr>
        <w:pStyle w:val="Odsekzoznamu"/>
        <w:numPr>
          <w:ilvl w:val="0"/>
          <w:numId w:val="3"/>
        </w:numPr>
      </w:pPr>
      <w:bookmarkStart w:id="5" w:name="_Hlk81471787"/>
      <w:r w:rsidRPr="00C51024">
        <w:t xml:space="preserve">detekcia udalosti alebo incidentu  v rozsahu §14, ods. 3 Vyhlášky NBÚ č. 362/2018,  </w:t>
      </w:r>
    </w:p>
    <w:bookmarkEnd w:id="5"/>
    <w:p w14:paraId="424B50CA" w14:textId="10266C58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doba odozvy - prvotná reakcia na udalosť  alebo incident v súlade s SLA,</w:t>
      </w:r>
    </w:p>
    <w:p w14:paraId="5E673092" w14:textId="4BA10DD3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doba analýzy -  zabezpečenie základného popisu udalosti alebo incidentu a krokov, ktoré boli realizované a postúpenie udalosti alebo incidentu na riešenie</w:t>
      </w:r>
      <w:r w:rsidR="00712464">
        <w:t xml:space="preserve"> verejného</w:t>
      </w:r>
      <w:r w:rsidRPr="00C51024">
        <w:t xml:space="preserve"> </w:t>
      </w:r>
      <w:r w:rsidR="004B42FB">
        <w:t>obstarávateľ</w:t>
      </w:r>
      <w:r w:rsidRPr="00C51024">
        <w:t>a podľa stanovených postupov a v súlade s SLA</w:t>
      </w:r>
    </w:p>
    <w:p w14:paraId="37BF2D0D" w14:textId="7185214A" w:rsidR="002E0A03" w:rsidRPr="00C51024" w:rsidRDefault="002E0A03" w:rsidP="009D0BD5">
      <w:pPr>
        <w:pStyle w:val="Odsekzoznamu"/>
        <w:numPr>
          <w:ilvl w:val="0"/>
          <w:numId w:val="3"/>
        </w:numPr>
      </w:pPr>
      <w:bookmarkStart w:id="6" w:name="_Hlk81471799"/>
      <w:r w:rsidRPr="00C51024">
        <w:t xml:space="preserve">klasifikácia a </w:t>
      </w:r>
      <w:proofErr w:type="spellStart"/>
      <w:r w:rsidRPr="00C51024">
        <w:t>priorizácia</w:t>
      </w:r>
      <w:proofErr w:type="spellEnd"/>
      <w:r w:rsidRPr="00C51024">
        <w:t xml:space="preserve"> incidentu v súlade Vyhl. NBÚ č.165/2018, </w:t>
      </w:r>
    </w:p>
    <w:p w14:paraId="3C3027A9" w14:textId="536B8EF3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 xml:space="preserve">evidencia detegovaných bezpečnostných udalostí a  incidentov v nástroji </w:t>
      </w:r>
      <w:r w:rsidR="006369CA">
        <w:t>dodávateľa</w:t>
      </w:r>
      <w:r w:rsidRPr="00C51024">
        <w:t xml:space="preserve"> a sledovanie ich životného cyklu, </w:t>
      </w:r>
    </w:p>
    <w:bookmarkEnd w:id="6"/>
    <w:p w14:paraId="1E6E535E" w14:textId="6B87115E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znížen</w:t>
      </w:r>
      <w:r w:rsidR="00BC6C0B">
        <w:t>ie</w:t>
      </w:r>
      <w:r w:rsidRPr="00C51024">
        <w:t xml:space="preserve"> ich dopadov  v reakčných časoch primeraných kategórii incidentu,</w:t>
      </w:r>
    </w:p>
    <w:p w14:paraId="0980EFE1" w14:textId="3E20D0E2" w:rsidR="002E0A03" w:rsidRPr="00C51024" w:rsidRDefault="002E0A03" w:rsidP="009D0BD5">
      <w:pPr>
        <w:pStyle w:val="Odsekzoznamu"/>
        <w:numPr>
          <w:ilvl w:val="0"/>
          <w:numId w:val="3"/>
        </w:numPr>
      </w:pPr>
      <w:proofErr w:type="spellStart"/>
      <w:r w:rsidRPr="00C51024">
        <w:t>reporting</w:t>
      </w:r>
      <w:proofErr w:type="spellEnd"/>
      <w:r w:rsidRPr="00C51024">
        <w:t xml:space="preserve"> (denný, týždenný, mesačný, na vyžiadanie) podľa jeho špecifikácie </w:t>
      </w:r>
      <w:r w:rsidR="00712464">
        <w:t xml:space="preserve">verejného </w:t>
      </w:r>
      <w:r w:rsidR="004B42FB">
        <w:t>obstarávateľ</w:t>
      </w:r>
      <w:r w:rsidRPr="00C51024">
        <w:t>a definovanej vo fáze 2,</w:t>
      </w:r>
    </w:p>
    <w:p w14:paraId="327F3D17" w14:textId="6E32FDB5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zdieľanie informácií, vedomostí a znalostnej databázy zachytených incidentov,</w:t>
      </w:r>
    </w:p>
    <w:p w14:paraId="56577797" w14:textId="6DFA383D" w:rsidR="002E0A03" w:rsidRPr="00C51024" w:rsidRDefault="002E0A03" w:rsidP="009D0BD5">
      <w:pPr>
        <w:pStyle w:val="Odsekzoznamu"/>
        <w:numPr>
          <w:ilvl w:val="0"/>
          <w:numId w:val="3"/>
        </w:numPr>
      </w:pPr>
      <w:bookmarkStart w:id="7" w:name="_Hlk81471818"/>
      <w:r w:rsidRPr="00C51024">
        <w:t xml:space="preserve">spolupráca na priebežnom ladení </w:t>
      </w:r>
      <w:proofErr w:type="spellStart"/>
      <w:r w:rsidRPr="00C51024">
        <w:t>data</w:t>
      </w:r>
      <w:proofErr w:type="spellEnd"/>
      <w:r w:rsidRPr="00C51024">
        <w:t xml:space="preserve"> modelov/korelačných pravidiel v súlade s potrebami monitorovanej infraštruktúry a dostupnosťou potrebných informácií,</w:t>
      </w:r>
    </w:p>
    <w:p w14:paraId="7493CCB2" w14:textId="3FE320A0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dopĺňanie korelačných pravidiel v nadväznosti na možnosti monitorovanej technológie a</w:t>
      </w:r>
      <w:r w:rsidR="00712464">
        <w:t> </w:t>
      </w:r>
      <w:r w:rsidRPr="00C51024">
        <w:t>požiadavky</w:t>
      </w:r>
      <w:r w:rsidR="00712464">
        <w:t xml:space="preserve"> verejného</w:t>
      </w:r>
      <w:r w:rsidRPr="00C51024">
        <w:t xml:space="preserve"> </w:t>
      </w:r>
      <w:r w:rsidR="004B42FB">
        <w:t>obstarávateľ</w:t>
      </w:r>
      <w:r w:rsidRPr="00C51024">
        <w:t xml:space="preserve">a  v rozsahu implementovaného riešenia, </w:t>
      </w:r>
    </w:p>
    <w:bookmarkEnd w:id="7"/>
    <w:p w14:paraId="732CDAE5" w14:textId="02E34EB4" w:rsidR="009D0BD5" w:rsidRPr="00C51024" w:rsidRDefault="002E0A03" w:rsidP="002E0A03">
      <w:pPr>
        <w:pStyle w:val="Odsekzoznamu"/>
        <w:numPr>
          <w:ilvl w:val="0"/>
          <w:numId w:val="3"/>
        </w:numPr>
      </w:pPr>
      <w:r w:rsidRPr="00C51024">
        <w:t xml:space="preserve">spracovanie SOC dokumentácie – </w:t>
      </w:r>
      <w:proofErr w:type="spellStart"/>
      <w:r w:rsidRPr="00C51024">
        <w:t>playbook</w:t>
      </w:r>
      <w:proofErr w:type="spellEnd"/>
      <w:r w:rsidRPr="00C51024">
        <w:t xml:space="preserve"> a ostatná SOC dokumentácia </w:t>
      </w:r>
      <w:proofErr w:type="spellStart"/>
      <w:r w:rsidRPr="00C51024">
        <w:t>customizovaná</w:t>
      </w:r>
      <w:proofErr w:type="spellEnd"/>
      <w:r w:rsidRPr="00C51024">
        <w:t xml:space="preserve"> na podmienky</w:t>
      </w:r>
      <w:r w:rsidR="00712464">
        <w:t xml:space="preserve"> verejného</w:t>
      </w:r>
      <w:r w:rsidRPr="00C51024">
        <w:t xml:space="preserve"> </w:t>
      </w:r>
      <w:r w:rsidR="004B42FB">
        <w:t>obstarávateľ</w:t>
      </w:r>
      <w:r w:rsidRPr="00C51024">
        <w:t>a, ktorá bude priebežne aktualizovaná</w:t>
      </w:r>
    </w:p>
    <w:p w14:paraId="33319C24" w14:textId="1CF16142" w:rsidR="002E0A03" w:rsidRPr="00C51024" w:rsidRDefault="002E0A03" w:rsidP="009D0BD5">
      <w:r w:rsidRPr="00C51024">
        <w:tab/>
      </w:r>
    </w:p>
    <w:p w14:paraId="487DC5BF" w14:textId="3D9ECEEB" w:rsidR="00600EC8" w:rsidRPr="00C51024" w:rsidRDefault="002E0A03" w:rsidP="0088401F">
      <w:pPr>
        <w:pStyle w:val="Nadpis3"/>
      </w:pPr>
      <w:r w:rsidRPr="00C51024">
        <w:t>3.3</w:t>
      </w:r>
      <w:r w:rsidRPr="00C51024">
        <w:tab/>
        <w:t>Požadované činnosti SOC</w:t>
      </w:r>
      <w:r w:rsidR="0048661E">
        <w:t xml:space="preserve"> </w:t>
      </w:r>
      <w:r w:rsidR="000E3D46" w:rsidRPr="00C51024">
        <w:t>počas trvania zmluvy s</w:t>
      </w:r>
      <w:r w:rsidR="000E3D46">
        <w:t> </w:t>
      </w:r>
      <w:r w:rsidR="000E3D46" w:rsidRPr="00C51024">
        <w:t>dodávateľom</w:t>
      </w:r>
      <w:r w:rsidR="000E3D46">
        <w:t xml:space="preserve"> </w:t>
      </w:r>
      <w:r w:rsidR="00600EC8" w:rsidRPr="00C51024">
        <w:t>– L2,</w:t>
      </w:r>
      <w:r w:rsidR="00043916" w:rsidRPr="00C51024">
        <w:t xml:space="preserve"> </w:t>
      </w:r>
      <w:r w:rsidR="00600EC8" w:rsidRPr="00C51024">
        <w:t>L3</w:t>
      </w:r>
    </w:p>
    <w:p w14:paraId="113FE633" w14:textId="3F38E5E7" w:rsidR="002E0A03" w:rsidRPr="00C64528" w:rsidRDefault="00043916" w:rsidP="00043916">
      <w:r w:rsidRPr="00C51024">
        <w:t xml:space="preserve">V cene </w:t>
      </w:r>
      <w:r w:rsidR="002E0A03" w:rsidRPr="00C51024">
        <w:t>v rozsahu 1 MD mesačne</w:t>
      </w:r>
      <w:r w:rsidR="00935839">
        <w:t xml:space="preserve"> počas etapy 4 -štandardná prevádzka</w:t>
      </w:r>
      <w:r w:rsidRPr="00C51024">
        <w:t>.</w:t>
      </w:r>
      <w:r w:rsidR="00C64528">
        <w:t xml:space="preserve"> Nevyužité MD je možné v rámci jedného roku preniesť do ďalšieho mesiaca. Na konci každého roku sa nevyžité MD vynulujú bez náhrady.</w:t>
      </w:r>
    </w:p>
    <w:p w14:paraId="4A746F46" w14:textId="77777777" w:rsidR="002E0A03" w:rsidRPr="00C51024" w:rsidRDefault="002E0A03" w:rsidP="0088401F">
      <w:pPr>
        <w:pStyle w:val="Nadpis4"/>
      </w:pPr>
      <w:r w:rsidRPr="00C51024">
        <w:lastRenderedPageBreak/>
        <w:t>Špecifikácia činností – podpora L2, L3:</w:t>
      </w:r>
    </w:p>
    <w:p w14:paraId="6FDDAD6A" w14:textId="350A6B47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získanie doplňujúcich informácií o prostredí počas vzniku udalosti alebo incidentu, prípadne dodatočných informácií zo zdrojových systémov, použitím dostupných technických prostriedkov a</w:t>
      </w:r>
      <w:r w:rsidR="00712464">
        <w:t> </w:t>
      </w:r>
      <w:r w:rsidRPr="00C51024">
        <w:t>dokumentácie</w:t>
      </w:r>
      <w:r w:rsidR="00712464">
        <w:t xml:space="preserve"> verejného</w:t>
      </w:r>
      <w:r w:rsidRPr="00C51024">
        <w:t xml:space="preserve"> </w:t>
      </w:r>
      <w:r w:rsidR="004B42FB">
        <w:t>obstarávateľ</w:t>
      </w:r>
      <w:r w:rsidRPr="00C51024">
        <w:t>a,</w:t>
      </w:r>
    </w:p>
    <w:p w14:paraId="2652A54F" w14:textId="48B4891E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komunikácia s dohodnutými zástupcami</w:t>
      </w:r>
      <w:r w:rsidR="00712464">
        <w:t xml:space="preserve"> verejného</w:t>
      </w:r>
      <w:r w:rsidRPr="00C51024">
        <w:t xml:space="preserve"> </w:t>
      </w:r>
      <w:r w:rsidR="004B42FB">
        <w:t>obstarávateľ</w:t>
      </w:r>
      <w:r w:rsidRPr="00C51024">
        <w:t>a ohľadom prípadného dodania dodatočných informácií,</w:t>
      </w:r>
    </w:p>
    <w:p w14:paraId="4B9C8D75" w14:textId="73A3D777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 xml:space="preserve">L2 podpora pri zotavení sa z incidentov, </w:t>
      </w:r>
    </w:p>
    <w:p w14:paraId="4FEB9F77" w14:textId="599B14ED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L2/L3 podpora pri vyšetrovaní koreňových príčin incidentov ,</w:t>
      </w:r>
    </w:p>
    <w:p w14:paraId="1D516988" w14:textId="369CB81F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rozpoznávanie vzorcov správania poukazujúcich na známe druhy útokov</w:t>
      </w:r>
    </w:p>
    <w:p w14:paraId="574A3CF4" w14:textId="0617EDC1" w:rsidR="002E0A03" w:rsidRPr="00C51024" w:rsidRDefault="002E0A03" w:rsidP="009D0BD5">
      <w:pPr>
        <w:pStyle w:val="Odsekzoznamu"/>
        <w:numPr>
          <w:ilvl w:val="0"/>
          <w:numId w:val="3"/>
        </w:numPr>
      </w:pPr>
      <w:r w:rsidRPr="00C51024">
        <w:t>využívanie informácií o kritických zraniteľnostiach poskytovaných výrobcami IT technológií (CVE) a informáciách o aktuálnych hrozbách a relevantných útokoch</w:t>
      </w:r>
    </w:p>
    <w:p w14:paraId="56113F78" w14:textId="0CDC3AEC" w:rsidR="002E0A03" w:rsidRPr="00C51024" w:rsidRDefault="00BC6C0B" w:rsidP="009D0BD5">
      <w:pPr>
        <w:pStyle w:val="Odsekzoznamu"/>
        <w:numPr>
          <w:ilvl w:val="0"/>
          <w:numId w:val="3"/>
        </w:numPr>
      </w:pPr>
      <w:r>
        <w:t xml:space="preserve">podpora </w:t>
      </w:r>
      <w:r w:rsidR="002E0A03" w:rsidRPr="00C51024">
        <w:t>pri komunikácii s národným CSIRT, NBÚ a inými tretími stranami napr. dodávateľmi monitorovanej technológie a pod.</w:t>
      </w:r>
    </w:p>
    <w:p w14:paraId="179925B8" w14:textId="6E0EB58A" w:rsidR="00043916" w:rsidRPr="00C51024" w:rsidRDefault="00043916" w:rsidP="00043916">
      <w:r w:rsidRPr="00C51024">
        <w:t>Dodávateľ teda musí disponovať nasledovnými personálnymi kapacitami:</w:t>
      </w:r>
    </w:p>
    <w:p w14:paraId="17717D50" w14:textId="77CD278E" w:rsidR="00043916" w:rsidRPr="00C51024" w:rsidRDefault="00043916" w:rsidP="00043916">
      <w:pPr>
        <w:pStyle w:val="Odsekzoznamu"/>
        <w:numPr>
          <w:ilvl w:val="0"/>
          <w:numId w:val="3"/>
        </w:numPr>
      </w:pPr>
      <w:r w:rsidRPr="00C51024">
        <w:rPr>
          <w:b/>
          <w:bCs/>
        </w:rPr>
        <w:t>L2 SOC analytik</w:t>
      </w:r>
      <w:r w:rsidRPr="00C51024">
        <w:t xml:space="preserve"> – konzultácie a služby na úrovni IT </w:t>
      </w:r>
      <w:proofErr w:type="spellStart"/>
      <w:r w:rsidRPr="00C51024">
        <w:t>security</w:t>
      </w:r>
      <w:proofErr w:type="spellEnd"/>
      <w:r w:rsidRPr="00C51024">
        <w:t xml:space="preserve"> analytik, </w:t>
      </w:r>
      <w:proofErr w:type="spellStart"/>
      <w:r w:rsidRPr="00C51024">
        <w:t>t.j</w:t>
      </w:r>
      <w:proofErr w:type="spellEnd"/>
      <w:r w:rsidRPr="00C51024">
        <w:t>. činnosti typu podpora pri vyšetrovaní koreňových príčin incidentov, podpora pri komunikácii s tretími stranami napr. dodávateľmi monitorovanej technológie, vytváranie a update postupov pre jednotlivé typy hrozieb, komunikácia so zákazníkom a súvisiacimi tretími stranami v nadväznosti na riešené udalosti</w:t>
      </w:r>
    </w:p>
    <w:p w14:paraId="77E1321D" w14:textId="77777777" w:rsidR="00043916" w:rsidRPr="00C51024" w:rsidRDefault="00043916" w:rsidP="00043916">
      <w:pPr>
        <w:pStyle w:val="Odsekzoznamu"/>
        <w:numPr>
          <w:ilvl w:val="0"/>
          <w:numId w:val="3"/>
        </w:numPr>
      </w:pPr>
      <w:r w:rsidRPr="00C51024">
        <w:rPr>
          <w:b/>
          <w:bCs/>
        </w:rPr>
        <w:t>L3 SOC expert</w:t>
      </w:r>
      <w:r w:rsidRPr="00C51024">
        <w:t xml:space="preserve">  – konzultácie a služby na úrovni IT </w:t>
      </w:r>
      <w:proofErr w:type="spellStart"/>
      <w:r w:rsidRPr="00C51024">
        <w:t>security</w:t>
      </w:r>
      <w:proofErr w:type="spellEnd"/>
      <w:r w:rsidRPr="00C51024">
        <w:t xml:space="preserve"> expert, vykonávanie hĺbkovej analýzy koreňových príčin vrátane podpory pri analýze zákazníka v jeho prostredí a pri šetrení bezpečnostných incidentov s národným CSIRT/NBU príp. inými orgánmi, spolupráca a súčinnosť pri posúvaní rozhrania činnosti </w:t>
      </w:r>
      <w:proofErr w:type="spellStart"/>
      <w:r w:rsidRPr="00C51024">
        <w:t>SOCu</w:t>
      </w:r>
      <w:proofErr w:type="spellEnd"/>
      <w:r w:rsidRPr="00C51024">
        <w:t xml:space="preserve"> smerom k vykonaniu aj aktívnych zásahov na monitorovanej sieti v prípade bezpečnostného incidentu, podpora a súčinnosť pri riešení </w:t>
      </w:r>
      <w:proofErr w:type="spellStart"/>
      <w:r w:rsidRPr="00C51024">
        <w:t>asset</w:t>
      </w:r>
      <w:proofErr w:type="spellEnd"/>
      <w:r w:rsidRPr="00C51024">
        <w:t xml:space="preserve"> manažmentu pre SOC</w:t>
      </w:r>
    </w:p>
    <w:p w14:paraId="6EBCCED5" w14:textId="77777777" w:rsidR="002E0A03" w:rsidRPr="00C51024" w:rsidRDefault="002E0A03" w:rsidP="002E0A03"/>
    <w:p w14:paraId="5C57C554" w14:textId="77777777" w:rsidR="002E0A03" w:rsidRPr="00C51024" w:rsidRDefault="002E0A03" w:rsidP="0088401F">
      <w:pPr>
        <w:pStyle w:val="Nadpis3"/>
      </w:pPr>
      <w:r w:rsidRPr="00C51024">
        <w:t>3.4</w:t>
      </w:r>
      <w:r w:rsidRPr="00C51024">
        <w:tab/>
        <w:t>SLA</w:t>
      </w:r>
    </w:p>
    <w:p w14:paraId="501D7F8A" w14:textId="77777777" w:rsidR="002E0A03" w:rsidRPr="00C51024" w:rsidRDefault="002E0A03" w:rsidP="0088401F">
      <w:pPr>
        <w:pStyle w:val="Nadpis4"/>
      </w:pPr>
      <w:r w:rsidRPr="00C51024">
        <w:t>Špecifikácia požiadaviek na SLA:</w:t>
      </w:r>
    </w:p>
    <w:p w14:paraId="204296A4" w14:textId="510C331C" w:rsidR="002E0A03" w:rsidRPr="00C51024" w:rsidRDefault="0088401F" w:rsidP="002E0A03">
      <w:r w:rsidRPr="00C51024">
        <w:rPr>
          <w:b/>
          <w:bCs/>
        </w:rPr>
        <w:t>D</w:t>
      </w:r>
      <w:r w:rsidR="002E0A03" w:rsidRPr="00C51024">
        <w:rPr>
          <w:b/>
          <w:bCs/>
        </w:rPr>
        <w:t xml:space="preserve">ostupnosť HW infraštruktúry pre </w:t>
      </w:r>
      <w:proofErr w:type="spellStart"/>
      <w:r w:rsidR="002E0A03" w:rsidRPr="00C51024">
        <w:rPr>
          <w:b/>
          <w:bCs/>
        </w:rPr>
        <w:t>procesing</w:t>
      </w:r>
      <w:proofErr w:type="spellEnd"/>
      <w:r w:rsidR="002E0A03" w:rsidRPr="00C51024">
        <w:rPr>
          <w:b/>
          <w:bCs/>
        </w:rPr>
        <w:t xml:space="preserve"> dát</w:t>
      </w:r>
      <w:r w:rsidR="002E0A03" w:rsidRPr="00C51024">
        <w:t xml:space="preserve"> – min. 99,4% s tým, že jeden samostatný výpadok funkčnosti systému bude mať maximálnu dobu výpadku 12 hod. Do tohto času sú zahrnuté aj plánované prevádzkové výpadky </w:t>
      </w:r>
    </w:p>
    <w:p w14:paraId="33F9A862" w14:textId="0C41BB41" w:rsidR="006A387F" w:rsidRPr="006A387F" w:rsidRDefault="006A387F" w:rsidP="006A387F">
      <w:r>
        <w:rPr>
          <w:b/>
          <w:bCs/>
        </w:rPr>
        <w:t>D</w:t>
      </w:r>
      <w:r w:rsidRPr="006A387F">
        <w:rPr>
          <w:b/>
          <w:bCs/>
        </w:rPr>
        <w:t xml:space="preserve">ostupnosť dedikovanej linky </w:t>
      </w:r>
      <w:r w:rsidRPr="006A387F">
        <w:t xml:space="preserve">– min. 98,0%. Do času nedostupnosti sa nezapočítava čas, kedy je linka nedostupná z dôvodu na strane </w:t>
      </w:r>
      <w:r w:rsidR="005F54D2">
        <w:t xml:space="preserve">verejného </w:t>
      </w:r>
      <w:r w:rsidRPr="006A387F">
        <w:t>obstarávateľa</w:t>
      </w:r>
    </w:p>
    <w:p w14:paraId="6A2EB8F8" w14:textId="240A60C7" w:rsidR="002E0A03" w:rsidRPr="00C51024" w:rsidRDefault="0088401F" w:rsidP="002E0A03">
      <w:r w:rsidRPr="00C51024">
        <w:rPr>
          <w:b/>
          <w:bCs/>
        </w:rPr>
        <w:t>D</w:t>
      </w:r>
      <w:r w:rsidR="002E0A03" w:rsidRPr="00C51024">
        <w:rPr>
          <w:b/>
          <w:bCs/>
        </w:rPr>
        <w:t>ostupnosť SW nástrojov</w:t>
      </w:r>
      <w:r w:rsidR="002E0A03" w:rsidRPr="00C51024">
        <w:t xml:space="preserve"> – min. 99,4% s tým, že jeden samostatný výpadok funkčnosti systému bude mať maximálnu dobu výpadku 12 hod. Do tohto času sú zahrnuté aj plánované prevádzkové výpadky </w:t>
      </w:r>
    </w:p>
    <w:p w14:paraId="0DDB4B6C" w14:textId="77777777" w:rsidR="002E0A03" w:rsidRPr="00C51024" w:rsidRDefault="002E0A03" w:rsidP="0088401F">
      <w:pPr>
        <w:pStyle w:val="Nadpis4"/>
      </w:pPr>
      <w:r w:rsidRPr="00C51024">
        <w:t>SLA pre službu SOC:</w:t>
      </w:r>
    </w:p>
    <w:p w14:paraId="30E91F63" w14:textId="7DCC5D91" w:rsidR="002E0A03" w:rsidRPr="00C51024" w:rsidRDefault="0088401F" w:rsidP="0088401F">
      <w:r w:rsidRPr="00C51024">
        <w:t>D</w:t>
      </w:r>
      <w:r w:rsidR="002E0A03" w:rsidRPr="00C51024">
        <w:t xml:space="preserve">oba poskytovania služby </w:t>
      </w:r>
      <w:proofErr w:type="spellStart"/>
      <w:r w:rsidR="002E0A03" w:rsidRPr="00C51024">
        <w:t>SOCu</w:t>
      </w:r>
      <w:proofErr w:type="spellEnd"/>
      <w:r w:rsidR="002E0A03" w:rsidRPr="00C51024">
        <w:t>:</w:t>
      </w:r>
      <w:r w:rsidRPr="00C51024">
        <w:t xml:space="preserve"> </w:t>
      </w:r>
      <w:r w:rsidR="002E0A03" w:rsidRPr="00C51024">
        <w:t>8/5</w:t>
      </w:r>
    </w:p>
    <w:p w14:paraId="242E7FFC" w14:textId="5F4AF84C" w:rsidR="00043916" w:rsidRPr="00C51024" w:rsidRDefault="00043916" w:rsidP="0088401F">
      <w:r w:rsidRPr="00C51024">
        <w:t>Dodávateľ musí byť schopný počas dohodnutej doby podpory (5 rokov) umožniť zmeniť dobu poskytovania služby na 24/7 na požiadanie</w:t>
      </w:r>
      <w:r w:rsidR="005F54D2">
        <w:t xml:space="preserve"> verejného</w:t>
      </w:r>
      <w:r w:rsidRPr="00C51024">
        <w:t xml:space="preserve"> </w:t>
      </w:r>
      <w:r w:rsidR="004B42FB">
        <w:t>obstarávateľ</w:t>
      </w:r>
      <w:r w:rsidRPr="00C51024">
        <w:t xml:space="preserve">a a aj ju v plnej miere obsadiť </w:t>
      </w:r>
      <w:r w:rsidRPr="00C51024">
        <w:lastRenderedPageBreak/>
        <w:t>kvalifikovanými zamestnancami podľa dohodnutých kvalifikačných parametrov.</w:t>
      </w:r>
      <w:r w:rsidR="001F316A">
        <w:t xml:space="preserve"> Prechod služby na 24/7 bude predmetom nového obstarania.</w:t>
      </w:r>
    </w:p>
    <w:p w14:paraId="3506902A" w14:textId="087774A6" w:rsidR="002E0A03" w:rsidRPr="00C51024" w:rsidRDefault="002E0A03" w:rsidP="0088401F">
      <w:pPr>
        <w:pStyle w:val="Nadpis4"/>
      </w:pPr>
      <w:r w:rsidRPr="00C51024">
        <w:t>Incident:</w:t>
      </w:r>
    </w:p>
    <w:p w14:paraId="57D55E05" w14:textId="47D3C736" w:rsidR="002E0A03" w:rsidRPr="00C51024" w:rsidRDefault="0088401F" w:rsidP="002E0A03">
      <w:r w:rsidRPr="00C51024">
        <w:t>D</w:t>
      </w:r>
      <w:r w:rsidR="002E0A03" w:rsidRPr="00C51024">
        <w:t xml:space="preserve">oba odozvy od času vzniku incidentu (časová značka podľa SIEM):  </w:t>
      </w:r>
    </w:p>
    <w:p w14:paraId="2F84B996" w14:textId="5A11C7A7" w:rsidR="002E0A03" w:rsidRPr="00C51024" w:rsidRDefault="002E0A03" w:rsidP="0088401F">
      <w:pPr>
        <w:pStyle w:val="Odsekzoznamu"/>
        <w:numPr>
          <w:ilvl w:val="0"/>
          <w:numId w:val="10"/>
        </w:numPr>
      </w:pPr>
      <w:r w:rsidRPr="00C51024">
        <w:t xml:space="preserve">15 minút - prevzatie incidentu, pridelenie evidenčného čísla a eskalácia podľa dohodnutého postupu na </w:t>
      </w:r>
      <w:r w:rsidR="005F54D2">
        <w:t xml:space="preserve">verejného </w:t>
      </w:r>
      <w:r w:rsidR="004B42FB">
        <w:t>obstarávateľ</w:t>
      </w:r>
      <w:r w:rsidRPr="00C51024">
        <w:t xml:space="preserve">a alebo ním stanovenú tretiu stranu, </w:t>
      </w:r>
    </w:p>
    <w:p w14:paraId="11D08C2E" w14:textId="48489503" w:rsidR="002E0A03" w:rsidRPr="00C51024" w:rsidRDefault="002E0A03" w:rsidP="0088401F">
      <w:pPr>
        <w:pStyle w:val="Odsekzoznamu"/>
        <w:numPr>
          <w:ilvl w:val="0"/>
          <w:numId w:val="10"/>
        </w:numPr>
      </w:pPr>
      <w:r w:rsidRPr="00C51024">
        <w:t>90 minút – poskytnutie výstupu z prvotnej analýzy pre riešiteľa vopred stanovenou cestou (</w:t>
      </w:r>
      <w:r w:rsidR="000F57ED">
        <w:t xml:space="preserve">na </w:t>
      </w:r>
      <w:r w:rsidR="005F54D2">
        <w:t xml:space="preserve">verejného </w:t>
      </w:r>
      <w:r w:rsidR="004B42FB">
        <w:t>obstarávateľ</w:t>
      </w:r>
      <w:r w:rsidRPr="00C51024">
        <w:t xml:space="preserve">a alebo ním stanovenú tretiu stranu) </w:t>
      </w:r>
    </w:p>
    <w:p w14:paraId="45D2D975" w14:textId="527AA4CA" w:rsidR="002E0A03" w:rsidRPr="00C51024" w:rsidRDefault="002E0A03" w:rsidP="0088401F">
      <w:pPr>
        <w:pStyle w:val="Nadpis4"/>
      </w:pPr>
      <w:r w:rsidRPr="00C51024">
        <w:t>Udalosť:</w:t>
      </w:r>
    </w:p>
    <w:p w14:paraId="44ED39F7" w14:textId="78A4D8EC" w:rsidR="002E0A03" w:rsidRPr="00C51024" w:rsidRDefault="0088401F" w:rsidP="002E0A03">
      <w:r w:rsidRPr="00C51024">
        <w:t>D</w:t>
      </w:r>
      <w:r w:rsidR="002E0A03" w:rsidRPr="00C51024">
        <w:t>oba odozvy od času vzniku udalosti (</w:t>
      </w:r>
      <w:r w:rsidR="005B4363" w:rsidRPr="00C51024">
        <w:t xml:space="preserve">časová značka </w:t>
      </w:r>
      <w:r w:rsidR="002E0A03" w:rsidRPr="00C51024">
        <w:t>podľa SIEM</w:t>
      </w:r>
      <w:r w:rsidR="000F57ED">
        <w:t>)</w:t>
      </w:r>
      <w:r w:rsidR="002E0A03" w:rsidRPr="00C51024">
        <w:t xml:space="preserve">:    </w:t>
      </w:r>
    </w:p>
    <w:p w14:paraId="5BD5981D" w14:textId="3DF5518D" w:rsidR="002E0A03" w:rsidRPr="00C51024" w:rsidRDefault="002E0A03" w:rsidP="0088401F">
      <w:pPr>
        <w:pStyle w:val="Odsekzoznamu"/>
        <w:numPr>
          <w:ilvl w:val="0"/>
          <w:numId w:val="11"/>
        </w:numPr>
      </w:pPr>
      <w:r w:rsidRPr="00C51024">
        <w:t xml:space="preserve">90 minút - prevzatie udalosti, pridelenie evidenčného čísla a eskalácia podľa dohodnutého postupu na </w:t>
      </w:r>
      <w:r w:rsidR="005F54D2">
        <w:t xml:space="preserve">verejného </w:t>
      </w:r>
      <w:r w:rsidR="004B42FB">
        <w:t>obstarávateľ</w:t>
      </w:r>
      <w:r w:rsidRPr="00C51024">
        <w:t>a alebo ním stanovenú tretiu stranu,</w:t>
      </w:r>
    </w:p>
    <w:p w14:paraId="2C397324" w14:textId="3CA56FC7" w:rsidR="002E0A03" w:rsidRPr="00C51024" w:rsidRDefault="002E0A03" w:rsidP="0088401F">
      <w:pPr>
        <w:pStyle w:val="Odsekzoznamu"/>
        <w:numPr>
          <w:ilvl w:val="0"/>
          <w:numId w:val="11"/>
        </w:numPr>
      </w:pPr>
      <w:r w:rsidRPr="00C51024">
        <w:t>8 hodín – poskytnutie výstupu z prvotnej analýzy pre riešiteľa vopred stanovenou cestou (</w:t>
      </w:r>
      <w:r w:rsidR="000F57ED">
        <w:t>na</w:t>
      </w:r>
      <w:r w:rsidR="005F54D2">
        <w:t xml:space="preserve"> verejného</w:t>
      </w:r>
      <w:r w:rsidR="000F57ED">
        <w:t xml:space="preserve"> </w:t>
      </w:r>
      <w:r w:rsidR="004B42FB">
        <w:t>obstarávateľ</w:t>
      </w:r>
      <w:r w:rsidRPr="00C51024">
        <w:t>a alebo ním stanovenú tretiu stranu)</w:t>
      </w:r>
    </w:p>
    <w:p w14:paraId="3303076B" w14:textId="77777777" w:rsidR="002E0A03" w:rsidRPr="00C51024" w:rsidRDefault="002E0A03" w:rsidP="002E0A03"/>
    <w:p w14:paraId="7AE4B92C" w14:textId="61A6FCAE" w:rsidR="002E0A03" w:rsidRPr="00C51024" w:rsidRDefault="002E0A03" w:rsidP="00CD39C8">
      <w:pPr>
        <w:pStyle w:val="Nadpis3"/>
      </w:pPr>
      <w:r w:rsidRPr="00C51024">
        <w:t>3.</w:t>
      </w:r>
      <w:r w:rsidR="00CD39C8" w:rsidRPr="00C51024">
        <w:t>5</w:t>
      </w:r>
      <w:r w:rsidRPr="00C51024">
        <w:tab/>
        <w:t>Požiadavky na implementáciu služby SOC</w:t>
      </w:r>
    </w:p>
    <w:p w14:paraId="33A0BA02" w14:textId="137BEE5B" w:rsidR="002E0A03" w:rsidRPr="00C51024" w:rsidRDefault="002E0A03" w:rsidP="002E0A03">
      <w:r w:rsidRPr="00C51024">
        <w:t>Očakávané etapy implementácie služby a sú popísané v kapitolách 3.</w:t>
      </w:r>
      <w:r w:rsidR="00CD39C8" w:rsidRPr="00C51024">
        <w:t>5</w:t>
      </w:r>
      <w:r w:rsidRPr="00C51024">
        <w:t>.1 – 3</w:t>
      </w:r>
      <w:r w:rsidR="00CD39C8" w:rsidRPr="00C51024">
        <w:t>.5.</w:t>
      </w:r>
      <w:r w:rsidRPr="00C51024">
        <w:t>4. Uchádzač môže činnosti alebo rozdelenie do etáp zmeniť podľa ponúkaného riešenia</w:t>
      </w:r>
      <w:r w:rsidR="00650D80">
        <w:t>, ale musí dodržať limity harmonogramu v</w:t>
      </w:r>
      <w:r w:rsidR="00A762B8">
        <w:t> prílohe „Kalkulácia ceny“</w:t>
      </w:r>
      <w:r w:rsidR="00650D80">
        <w:t>.</w:t>
      </w:r>
    </w:p>
    <w:p w14:paraId="380C9D4B" w14:textId="77777777" w:rsidR="002E0A03" w:rsidRPr="00C51024" w:rsidRDefault="002E0A03" w:rsidP="002E0A03"/>
    <w:p w14:paraId="56FB136C" w14:textId="5CECC90C" w:rsidR="002E0A03" w:rsidRPr="00C51024" w:rsidRDefault="002E0A03" w:rsidP="005B341E">
      <w:pPr>
        <w:pStyle w:val="Nadpis4"/>
        <w:numPr>
          <w:ilvl w:val="2"/>
          <w:numId w:val="1"/>
        </w:numPr>
        <w:ind w:left="709" w:hanging="709"/>
      </w:pPr>
      <w:r w:rsidRPr="00C51024">
        <w:t xml:space="preserve">Etapa 1 –  </w:t>
      </w:r>
      <w:r w:rsidR="00E60242">
        <w:t>Analýza a Dizajn:</w:t>
      </w:r>
    </w:p>
    <w:p w14:paraId="7924F384" w14:textId="634B8D6C" w:rsidR="002E0A03" w:rsidRDefault="002E0A03" w:rsidP="00CD39C8">
      <w:pPr>
        <w:pStyle w:val="Odsekzoznamu"/>
        <w:numPr>
          <w:ilvl w:val="0"/>
          <w:numId w:val="11"/>
        </w:numPr>
      </w:pPr>
      <w:r w:rsidRPr="00C51024">
        <w:t>príprava HW infraštruktúry</w:t>
      </w:r>
    </w:p>
    <w:p w14:paraId="372E1DAA" w14:textId="77777777" w:rsidR="006A387F" w:rsidRPr="006A387F" w:rsidRDefault="006A387F" w:rsidP="006A387F">
      <w:pPr>
        <w:pStyle w:val="Odsekzoznamu"/>
        <w:numPr>
          <w:ilvl w:val="0"/>
          <w:numId w:val="11"/>
        </w:numPr>
      </w:pPr>
      <w:r w:rsidRPr="006A387F">
        <w:t>zrealizovanie dedikovanej linky</w:t>
      </w:r>
    </w:p>
    <w:p w14:paraId="65F79E52" w14:textId="7A655617" w:rsidR="00E60242" w:rsidRPr="00E60242" w:rsidRDefault="00E60242" w:rsidP="00CD39C8">
      <w:pPr>
        <w:pStyle w:val="Odsekzoznamu"/>
        <w:numPr>
          <w:ilvl w:val="0"/>
          <w:numId w:val="11"/>
        </w:numPr>
      </w:pPr>
      <w:r w:rsidRPr="0012583C">
        <w:rPr>
          <w:rFonts w:cstheme="minorHAnsi"/>
        </w:rPr>
        <w:t>analýza výberu vhodných logov podľa typov zariadení</w:t>
      </w:r>
    </w:p>
    <w:p w14:paraId="1CA4AB17" w14:textId="3904A201" w:rsidR="00E60242" w:rsidRPr="00C51024" w:rsidRDefault="00E60242" w:rsidP="00CD39C8">
      <w:pPr>
        <w:pStyle w:val="Odsekzoznamu"/>
        <w:numPr>
          <w:ilvl w:val="0"/>
          <w:numId w:val="11"/>
        </w:numPr>
      </w:pPr>
      <w:r w:rsidRPr="0012583C">
        <w:rPr>
          <w:rFonts w:cstheme="minorHAnsi"/>
        </w:rPr>
        <w:t xml:space="preserve">analýza </w:t>
      </w:r>
      <w:proofErr w:type="spellStart"/>
      <w:r w:rsidRPr="0012583C">
        <w:rPr>
          <w:rFonts w:cstheme="minorHAnsi"/>
        </w:rPr>
        <w:t>parserov</w:t>
      </w:r>
      <w:proofErr w:type="spellEnd"/>
      <w:r w:rsidRPr="0012583C">
        <w:rPr>
          <w:rFonts w:cstheme="minorHAnsi"/>
        </w:rPr>
        <w:t xml:space="preserve"> pre logy z kritických informačných systémov</w:t>
      </w:r>
      <w:r>
        <w:rPr>
          <w:rFonts w:cstheme="minorHAnsi"/>
        </w:rPr>
        <w:t xml:space="preserve"> – NIS, LIS, PACS</w:t>
      </w:r>
    </w:p>
    <w:p w14:paraId="199F14A1" w14:textId="4FC543FA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 xml:space="preserve">inštalácia </w:t>
      </w:r>
      <w:r w:rsidR="00D62F30" w:rsidRPr="00C51024">
        <w:t>SW (SIEM, LM</w:t>
      </w:r>
      <w:r w:rsidR="000F57ED">
        <w:t>S</w:t>
      </w:r>
      <w:r w:rsidR="00D62F30" w:rsidRPr="00C51024">
        <w:t>)</w:t>
      </w:r>
    </w:p>
    <w:p w14:paraId="06E719C4" w14:textId="0B49E57B" w:rsidR="002E0A03" w:rsidRPr="00C51024" w:rsidRDefault="00593E7E" w:rsidP="00CD39C8">
      <w:pPr>
        <w:pStyle w:val="Odsekzoznamu"/>
        <w:numPr>
          <w:ilvl w:val="0"/>
          <w:numId w:val="11"/>
        </w:numPr>
      </w:pPr>
      <w:r>
        <w:t>aktualizácia bezpečnostnej dokumentácie podľa kapitoly 3.6</w:t>
      </w:r>
    </w:p>
    <w:p w14:paraId="6AD42D4C" w14:textId="6CE07218" w:rsidR="002E0A03" w:rsidRPr="00C51024" w:rsidRDefault="002E0A03" w:rsidP="00CD39C8">
      <w:pPr>
        <w:pStyle w:val="Nadpis4"/>
      </w:pPr>
      <w:r w:rsidRPr="00C51024">
        <w:t>3.</w:t>
      </w:r>
      <w:r w:rsidR="00CD39C8" w:rsidRPr="00C51024">
        <w:t>5</w:t>
      </w:r>
      <w:r w:rsidRPr="00C51024">
        <w:t>.2</w:t>
      </w:r>
      <w:r w:rsidRPr="00C51024">
        <w:tab/>
        <w:t xml:space="preserve">Etapa 2 - </w:t>
      </w:r>
      <w:r w:rsidR="00E60242">
        <w:t>Implementácia a testovanie:</w:t>
      </w:r>
    </w:p>
    <w:p w14:paraId="68DAA62E" w14:textId="4BF58B7E" w:rsidR="002E0A03" w:rsidRDefault="002E0A03" w:rsidP="00CD39C8">
      <w:pPr>
        <w:pStyle w:val="Odsekzoznamu"/>
        <w:numPr>
          <w:ilvl w:val="0"/>
          <w:numId w:val="11"/>
        </w:numPr>
      </w:pPr>
      <w:r w:rsidRPr="00C51024">
        <w:t>bez uplatňovania SLA</w:t>
      </w:r>
    </w:p>
    <w:p w14:paraId="25F54FE5" w14:textId="1D96BDDC" w:rsidR="00E60242" w:rsidRPr="00C51024" w:rsidRDefault="00E60242" w:rsidP="00CD39C8">
      <w:pPr>
        <w:pStyle w:val="Odsekzoznamu"/>
        <w:numPr>
          <w:ilvl w:val="0"/>
          <w:numId w:val="11"/>
        </w:numPr>
      </w:pPr>
      <w:r w:rsidRPr="00C51024">
        <w:t>on-</w:t>
      </w:r>
      <w:proofErr w:type="spellStart"/>
      <w:r w:rsidRPr="00C51024">
        <w:t>boarding</w:t>
      </w:r>
      <w:proofErr w:type="spellEnd"/>
      <w:r w:rsidRPr="00C51024">
        <w:t xml:space="preserve"> dát z aktív </w:t>
      </w:r>
      <w:r>
        <w:t>obstarávateľ</w:t>
      </w:r>
      <w:r w:rsidRPr="00C51024">
        <w:t>a do SIEM a</w:t>
      </w:r>
      <w:r>
        <w:t xml:space="preserve"> LMS</w:t>
      </w:r>
    </w:p>
    <w:p w14:paraId="2726305E" w14:textId="6A446D64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 xml:space="preserve">prevzatie a oboznámenie sa s dokumentáciou </w:t>
      </w:r>
      <w:r w:rsidR="00176D7E">
        <w:t xml:space="preserve">verejného </w:t>
      </w:r>
      <w:r w:rsidR="004B42FB">
        <w:t>obstarávateľ</w:t>
      </w:r>
      <w:r w:rsidR="00C64528">
        <w:t>a a to najmä popis prostredia (segmentácia siete, topológia siete, zoznam monitorovaných zariadení) a jeho smernice</w:t>
      </w:r>
    </w:p>
    <w:p w14:paraId="7F1A5113" w14:textId="5644BDBA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 xml:space="preserve">finálne zadefinovanie procesov pre činnosti SOC a jeho zaintegrovanie do bezpečnostného riešenia </w:t>
      </w:r>
      <w:r w:rsidR="00176D7E">
        <w:t xml:space="preserve">verejného </w:t>
      </w:r>
      <w:r w:rsidR="004B42FB">
        <w:t>obstarávateľ</w:t>
      </w:r>
      <w:r w:rsidRPr="00C51024">
        <w:t>a</w:t>
      </w:r>
    </w:p>
    <w:p w14:paraId="2FA53852" w14:textId="57FD12B9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 xml:space="preserve">zadefinovanie udalosti a bezpečnostného incidentu, </w:t>
      </w:r>
    </w:p>
    <w:p w14:paraId="706E6359" w14:textId="184D5157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 xml:space="preserve">zadefinovanie podmienok pre klasifikáciu a </w:t>
      </w:r>
      <w:proofErr w:type="spellStart"/>
      <w:r w:rsidRPr="00C51024">
        <w:t>priorizáciu</w:t>
      </w:r>
      <w:proofErr w:type="spellEnd"/>
      <w:r w:rsidRPr="00C51024">
        <w:t xml:space="preserve"> incidentov</w:t>
      </w:r>
    </w:p>
    <w:p w14:paraId="55E64B10" w14:textId="38F40471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 xml:space="preserve">vytvorenie a finálne prijatie knižnice odoziev </w:t>
      </w:r>
    </w:p>
    <w:p w14:paraId="7EDA76DB" w14:textId="0EC0BE4A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>stanovenie eskalačnej matice</w:t>
      </w:r>
    </w:p>
    <w:p w14:paraId="1E0EABCB" w14:textId="7EA39E24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>stanovenie reportov – obsah, periodicita, komunikačné kanály pre zasielanie reportov</w:t>
      </w:r>
    </w:p>
    <w:p w14:paraId="33E14484" w14:textId="34BCFA8B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lastRenderedPageBreak/>
        <w:t>stanovenie procesov pre aktualizáciu dokumentácie, resp. update ostatných informáci</w:t>
      </w:r>
      <w:r w:rsidR="000F57ED">
        <w:t>í</w:t>
      </w:r>
      <w:r w:rsidRPr="00C51024">
        <w:t xml:space="preserve"> alebo zdrojov potrebných pre detekciu a klasifikáciu udalosti alebo incidentu</w:t>
      </w:r>
    </w:p>
    <w:p w14:paraId="17DF3456" w14:textId="77777777" w:rsidR="000F3318" w:rsidRDefault="002E0A03" w:rsidP="00CD39C8">
      <w:pPr>
        <w:pStyle w:val="Odsekzoznamu"/>
        <w:numPr>
          <w:ilvl w:val="0"/>
          <w:numId w:val="11"/>
        </w:numPr>
      </w:pPr>
      <w:r w:rsidRPr="00C51024">
        <w:t>stanovenie procesov pre update korelačných pravidiel</w:t>
      </w:r>
    </w:p>
    <w:p w14:paraId="640E5783" w14:textId="0FC19C9C" w:rsidR="002E0A03" w:rsidRPr="00C51024" w:rsidRDefault="000F3318" w:rsidP="00CD39C8">
      <w:pPr>
        <w:pStyle w:val="Odsekzoznamu"/>
        <w:numPr>
          <w:ilvl w:val="0"/>
          <w:numId w:val="11"/>
        </w:numPr>
      </w:pPr>
      <w:r>
        <w:t>podrobné zaškolenie IT administrátorov</w:t>
      </w:r>
      <w:r w:rsidR="00176D7E">
        <w:t xml:space="preserve"> verejného</w:t>
      </w:r>
      <w:r>
        <w:t xml:space="preserve"> obstarávateľa</w:t>
      </w:r>
    </w:p>
    <w:p w14:paraId="5C354BBF" w14:textId="238A1C4F" w:rsidR="002E0A03" w:rsidRPr="00C51024" w:rsidRDefault="002E0A03" w:rsidP="00CD39C8">
      <w:pPr>
        <w:pStyle w:val="Nadpis4"/>
      </w:pPr>
      <w:r w:rsidRPr="00C51024">
        <w:t>3.</w:t>
      </w:r>
      <w:r w:rsidR="00CD39C8" w:rsidRPr="00C51024">
        <w:t>5</w:t>
      </w:r>
      <w:r w:rsidRPr="00C51024">
        <w:t>.3</w:t>
      </w:r>
      <w:r w:rsidRPr="00C51024">
        <w:tab/>
        <w:t xml:space="preserve">Etapa 3 – </w:t>
      </w:r>
      <w:r w:rsidR="00E60242">
        <w:t>Nasadenie:</w:t>
      </w:r>
    </w:p>
    <w:p w14:paraId="03A7B53C" w14:textId="19D44C3E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>s uplatňovaním SLA</w:t>
      </w:r>
    </w:p>
    <w:p w14:paraId="53E05FEA" w14:textId="2290BFF0" w:rsidR="002E0A03" w:rsidRDefault="002E0A03" w:rsidP="00CD39C8">
      <w:pPr>
        <w:pStyle w:val="Odsekzoznamu"/>
        <w:numPr>
          <w:ilvl w:val="0"/>
          <w:numId w:val="11"/>
        </w:numPr>
      </w:pPr>
      <w:r w:rsidRPr="00C51024">
        <w:t>overenie parametrov korelačných pravidiel</w:t>
      </w:r>
    </w:p>
    <w:p w14:paraId="26200C51" w14:textId="0F6EA5CC" w:rsidR="00D211DE" w:rsidRPr="00C51024" w:rsidRDefault="00D211DE" w:rsidP="00CD39C8">
      <w:pPr>
        <w:pStyle w:val="Odsekzoznamu"/>
        <w:numPr>
          <w:ilvl w:val="0"/>
          <w:numId w:val="11"/>
        </w:numPr>
      </w:pPr>
      <w:r>
        <w:t>doladenie korelácií a výstupov</w:t>
      </w:r>
    </w:p>
    <w:p w14:paraId="227F654B" w14:textId="00635FFB" w:rsidR="002E0A03" w:rsidRPr="00C51024" w:rsidRDefault="002E0A03" w:rsidP="00CD39C8">
      <w:pPr>
        <w:pStyle w:val="Nadpis4"/>
      </w:pPr>
      <w:r w:rsidRPr="00C51024">
        <w:t>3.</w:t>
      </w:r>
      <w:r w:rsidR="00CA4687">
        <w:t>5</w:t>
      </w:r>
      <w:r w:rsidRPr="00C51024">
        <w:t>.4</w:t>
      </w:r>
      <w:r w:rsidRPr="00C51024">
        <w:tab/>
        <w:t>Etapa 4 – štandardná prevádzka</w:t>
      </w:r>
    </w:p>
    <w:p w14:paraId="0C5DA685" w14:textId="5322B2B8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>s uplatňovaním SLA</w:t>
      </w:r>
    </w:p>
    <w:p w14:paraId="7FC9FF99" w14:textId="3F9C12FF" w:rsidR="002E0A03" w:rsidRPr="00C51024" w:rsidRDefault="002E0A03" w:rsidP="00CD39C8">
      <w:pPr>
        <w:pStyle w:val="Odsekzoznamu"/>
        <w:numPr>
          <w:ilvl w:val="0"/>
          <w:numId w:val="11"/>
        </w:numPr>
      </w:pPr>
      <w:r w:rsidRPr="00C51024">
        <w:t>vyhodnotenie prevádzky a optimalizácia pravidiel a procesov.</w:t>
      </w:r>
    </w:p>
    <w:p w14:paraId="328701D3" w14:textId="7440A280" w:rsidR="00650D80" w:rsidRPr="00333B94" w:rsidRDefault="00176D7E" w:rsidP="002E0A03">
      <w:pPr>
        <w:rPr>
          <w:b/>
          <w:bCs/>
        </w:rPr>
      </w:pPr>
      <w:r>
        <w:rPr>
          <w:b/>
          <w:bCs/>
        </w:rPr>
        <w:t>Predpoklad trvania e</w:t>
      </w:r>
      <w:r w:rsidR="00650D80" w:rsidRPr="00333B94">
        <w:rPr>
          <w:b/>
          <w:bCs/>
        </w:rPr>
        <w:t>tap</w:t>
      </w:r>
      <w:r>
        <w:rPr>
          <w:b/>
          <w:bCs/>
        </w:rPr>
        <w:t>y</w:t>
      </w:r>
      <w:r w:rsidR="00650D80" w:rsidRPr="00333B94">
        <w:rPr>
          <w:b/>
          <w:bCs/>
        </w:rPr>
        <w:t xml:space="preserve"> 1 až 3 je </w:t>
      </w:r>
      <w:r w:rsidR="00A6345D">
        <w:rPr>
          <w:b/>
          <w:bCs/>
        </w:rPr>
        <w:t>9</w:t>
      </w:r>
      <w:r w:rsidR="00650D80" w:rsidRPr="00333B94">
        <w:rPr>
          <w:b/>
          <w:bCs/>
        </w:rPr>
        <w:t xml:space="preserve"> mesiacov. Etapa 4</w:t>
      </w:r>
      <w:r w:rsidR="00C20C03" w:rsidRPr="00333B94">
        <w:rPr>
          <w:b/>
          <w:bCs/>
        </w:rPr>
        <w:t xml:space="preserve"> je štandardná prevádzka, predpoklad trvania ďalších 60 mesiacov</w:t>
      </w:r>
      <w:r>
        <w:rPr>
          <w:b/>
          <w:bCs/>
        </w:rPr>
        <w:t>.</w:t>
      </w:r>
      <w:r w:rsidR="000F3318" w:rsidRPr="00333B94">
        <w:rPr>
          <w:b/>
          <w:bCs/>
        </w:rPr>
        <w:t xml:space="preserve"> </w:t>
      </w:r>
    </w:p>
    <w:p w14:paraId="6D252832" w14:textId="7F48FCE7" w:rsidR="00CD39C8" w:rsidRPr="00C51024" w:rsidRDefault="002E0A03" w:rsidP="002E0A03">
      <w:r w:rsidRPr="00C51024">
        <w:t>Dodávateľ je povinný chrániť všetky poskytnuté informácie</w:t>
      </w:r>
      <w:r w:rsidR="00CA4687">
        <w:t xml:space="preserve"> </w:t>
      </w:r>
      <w:r w:rsidR="00176D7E">
        <w:t xml:space="preserve">verejného </w:t>
      </w:r>
      <w:r w:rsidR="00CA4687">
        <w:t>obstarávateľa</w:t>
      </w:r>
      <w:r w:rsidRPr="00C51024">
        <w:t xml:space="preserve"> - ich dôvernosť, integritu, dostupnosť, hodnovernosť a pravosť  pri vytváraní, ukladaní, uchovávaní, získavaní, prenášaní alebo spracúvaní. </w:t>
      </w:r>
      <w:r w:rsidR="00CA4687">
        <w:t>Pred začatím realizácie predmetu zákazky je povinný spolu so zmluvou o dielo uzatvoriť aj zmluvu o mlčanlivosti (NDA).</w:t>
      </w:r>
    </w:p>
    <w:p w14:paraId="5EBC4E06" w14:textId="6EA6F0DF" w:rsidR="002E0A03" w:rsidRPr="00C51024" w:rsidRDefault="002E0A03" w:rsidP="002E0A03">
      <w:r w:rsidRPr="00C51024">
        <w:t>Dodávateľ je povinný po ukončení zmluvného vzťahu vrátiť, previesť alebo preukázateľne zničiť všetky informácie, ku ktorým má počas trvania zmluvy s</w:t>
      </w:r>
      <w:r w:rsidR="00176D7E">
        <w:t xml:space="preserve"> verejným </w:t>
      </w:r>
      <w:r w:rsidR="00CA4687">
        <w:t>obstarávateľom</w:t>
      </w:r>
      <w:r w:rsidRPr="00C51024">
        <w:t xml:space="preserve"> prístup.</w:t>
      </w:r>
    </w:p>
    <w:p w14:paraId="253689B3" w14:textId="22D5FD9F" w:rsidR="00CA4687" w:rsidRPr="00C51024" w:rsidRDefault="00CA4687" w:rsidP="00CA4687">
      <w:pPr>
        <w:pStyle w:val="Nadpis3"/>
      </w:pPr>
      <w:r w:rsidRPr="00C51024">
        <w:t>3.</w:t>
      </w:r>
      <w:r>
        <w:t>6</w:t>
      </w:r>
      <w:r w:rsidRPr="00C51024">
        <w:tab/>
        <w:t xml:space="preserve">Požiadavky na </w:t>
      </w:r>
      <w:r>
        <w:t>doplnenie bezpečnostnej dokumentácie</w:t>
      </w:r>
    </w:p>
    <w:p w14:paraId="1803558E" w14:textId="73C53A09" w:rsidR="002E0A03" w:rsidRDefault="00CA4687" w:rsidP="002E0A03">
      <w:pPr>
        <w:rPr>
          <w:rFonts w:cstheme="minorHAnsi"/>
        </w:rPr>
      </w:pPr>
      <w:r>
        <w:t xml:space="preserve">Predmetom zákazky je aktualizácia a doplnenie nasledovnej bezpečnostnej dokumentácie </w:t>
      </w:r>
      <w:r w:rsidR="00176D7E">
        <w:t xml:space="preserve">verejného </w:t>
      </w:r>
      <w:r>
        <w:t xml:space="preserve">obstarávateľa podľa aktuálnych šablón </w:t>
      </w:r>
      <w:r w:rsidRPr="00B23748">
        <w:rPr>
          <w:rFonts w:cstheme="minorHAnsi"/>
        </w:rPr>
        <w:t>smerníc, ktoré zverej</w:t>
      </w:r>
      <w:r>
        <w:rPr>
          <w:rFonts w:cstheme="minorHAnsi"/>
        </w:rPr>
        <w:t>ňuje</w:t>
      </w:r>
      <w:r w:rsidRPr="00B23748">
        <w:rPr>
          <w:rFonts w:cstheme="minorHAnsi"/>
        </w:rPr>
        <w:t xml:space="preserve"> </w:t>
      </w:r>
      <w:r>
        <w:rPr>
          <w:rFonts w:cstheme="minorHAnsi"/>
        </w:rPr>
        <w:t>Ministerstvo investícií, regionálneho rozvoja a</w:t>
      </w:r>
      <w:r w:rsidR="00A6345D">
        <w:rPr>
          <w:rFonts w:cstheme="minorHAnsi"/>
        </w:rPr>
        <w:t> </w:t>
      </w:r>
      <w:r>
        <w:rPr>
          <w:rFonts w:cstheme="minorHAnsi"/>
        </w:rPr>
        <w:t>informatizácie</w:t>
      </w:r>
      <w:r w:rsidR="00A6345D">
        <w:rPr>
          <w:rFonts w:cstheme="minorHAnsi"/>
        </w:rPr>
        <w:t xml:space="preserve"> s dôrazom na odstránenie nesúladov z auditu kybernetickej bezpečnosti, ktorý prebehol v </w:t>
      </w:r>
      <w:r w:rsidR="00ED77A2">
        <w:rPr>
          <w:rFonts w:cstheme="minorHAnsi"/>
        </w:rPr>
        <w:t>decem</w:t>
      </w:r>
      <w:r w:rsidR="00A6345D">
        <w:rPr>
          <w:rFonts w:cstheme="minorHAnsi"/>
        </w:rPr>
        <w:t xml:space="preserve">bri </w:t>
      </w:r>
      <w:r w:rsidR="00ED77A2">
        <w:rPr>
          <w:rFonts w:cstheme="minorHAnsi"/>
        </w:rPr>
        <w:t>2021</w:t>
      </w:r>
      <w:r>
        <w:rPr>
          <w:rFonts w:cstheme="minorHAnsi"/>
        </w:rPr>
        <w:t>:</w:t>
      </w:r>
    </w:p>
    <w:p w14:paraId="3AD84017" w14:textId="77777777" w:rsidR="00CA4687" w:rsidRPr="0012583C" w:rsidRDefault="00CA4687" w:rsidP="00CA4687">
      <w:pPr>
        <w:pStyle w:val="Odsekzoznamu"/>
        <w:ind w:left="0"/>
      </w:pPr>
      <w:r w:rsidRPr="0012583C">
        <w:rPr>
          <w:rFonts w:cs="Arial"/>
          <w:szCs w:val="20"/>
        </w:rPr>
        <w:t>SMK-54 – Stratégia kybernetickej a informačnej bezpečnosti (2021)</w:t>
      </w:r>
    </w:p>
    <w:p w14:paraId="151F74F8" w14:textId="13F5CBF0" w:rsidR="00CA4687" w:rsidRPr="0012583C" w:rsidRDefault="00CA4687" w:rsidP="00CA4687">
      <w:pPr>
        <w:pStyle w:val="Odsekzoznamu"/>
        <w:ind w:left="0"/>
      </w:pPr>
      <w:r w:rsidRPr="0012583C">
        <w:t>SMK-15 – Správa a prevádzka výpočtovej techniky, počítačovej siete a IS (202</w:t>
      </w:r>
      <w:r w:rsidR="00A6345D">
        <w:t>2</w:t>
      </w:r>
      <w:r w:rsidRPr="0012583C">
        <w:t>)</w:t>
      </w:r>
    </w:p>
    <w:p w14:paraId="72D713ED" w14:textId="27DE2DC1" w:rsidR="00CA4687" w:rsidRPr="0012583C" w:rsidRDefault="00CA4687" w:rsidP="00CA4687">
      <w:pPr>
        <w:pStyle w:val="Odsekzoznamu"/>
        <w:ind w:left="0"/>
      </w:pPr>
      <w:r w:rsidRPr="0012583C">
        <w:t>SMK-67 – Smernica pre správcov IS, databáza, IKT a počítačovej siete (202</w:t>
      </w:r>
      <w:r w:rsidR="00A6345D">
        <w:t>2</w:t>
      </w:r>
      <w:r w:rsidRPr="0012583C">
        <w:t>)</w:t>
      </w:r>
    </w:p>
    <w:p w14:paraId="40245007" w14:textId="77777777" w:rsidR="00CA4687" w:rsidRPr="0012583C" w:rsidRDefault="00CA4687" w:rsidP="00CA4687">
      <w:pPr>
        <w:pStyle w:val="Odsekzoznamu"/>
        <w:ind w:left="0"/>
      </w:pPr>
      <w:r w:rsidRPr="0012583C">
        <w:t>SMK-56 – Bezpečnostná smernica IS MEDIS a IS PACS (2020)</w:t>
      </w:r>
    </w:p>
    <w:p w14:paraId="4C1EE9CB" w14:textId="77777777" w:rsidR="00CA4687" w:rsidRPr="0012583C" w:rsidRDefault="00CA4687" w:rsidP="00CA4687">
      <w:pPr>
        <w:pStyle w:val="Odsekzoznamu"/>
        <w:ind w:left="0"/>
      </w:pPr>
      <w:r w:rsidRPr="0012583C">
        <w:t>SMK-66 – Smernica na obsluhu a prevádzku kamerového systému (2021)</w:t>
      </w:r>
    </w:p>
    <w:p w14:paraId="58FBF500" w14:textId="77777777" w:rsidR="00CA4687" w:rsidRPr="0012583C" w:rsidRDefault="00CA4687" w:rsidP="00CA4687">
      <w:pPr>
        <w:pStyle w:val="Odsekzoznamu"/>
        <w:ind w:left="0"/>
      </w:pPr>
      <w:r w:rsidRPr="0012583C">
        <w:t>SMK-61 – Analýza rizík IS MEDIS (2021)</w:t>
      </w:r>
    </w:p>
    <w:p w14:paraId="54F2DC30" w14:textId="77777777" w:rsidR="00CA4687" w:rsidRPr="0012583C" w:rsidRDefault="00CA4687" w:rsidP="00CA4687">
      <w:pPr>
        <w:pStyle w:val="Odsekzoznamu"/>
        <w:ind w:left="0"/>
        <w:rPr>
          <w:rFonts w:cstheme="minorHAnsi"/>
        </w:rPr>
      </w:pPr>
      <w:r w:rsidRPr="0012583C">
        <w:t>SMK-62 – Analýza rizík IS PACS (2021)</w:t>
      </w:r>
    </w:p>
    <w:p w14:paraId="03F5F974" w14:textId="0B012C97" w:rsidR="00CA4687" w:rsidRDefault="00CA4687" w:rsidP="00CA4687">
      <w:pPr>
        <w:pStyle w:val="Odsekzoznamu"/>
        <w:ind w:left="0"/>
      </w:pPr>
      <w:r w:rsidRPr="0012583C">
        <w:t>SMK-72 - Klasifikácia informácií (2021)</w:t>
      </w:r>
    </w:p>
    <w:p w14:paraId="7B937CE5" w14:textId="22EBDB44" w:rsidR="00A6345D" w:rsidRDefault="00A6345D" w:rsidP="00CA4687">
      <w:pPr>
        <w:pStyle w:val="Odsekzoznamu"/>
        <w:ind w:left="0"/>
      </w:pPr>
      <w:r>
        <w:t xml:space="preserve">Business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471848B0" w14:textId="79CD2006" w:rsidR="006B2D46" w:rsidRDefault="006B2D46" w:rsidP="00CA4687">
      <w:pPr>
        <w:pStyle w:val="Odsekzoznamu"/>
        <w:ind w:left="0"/>
      </w:pPr>
      <w:r>
        <w:t xml:space="preserve">Business </w:t>
      </w:r>
      <w:proofErr w:type="spellStart"/>
      <w:r w:rsidR="00A6345D">
        <w:t>C</w:t>
      </w:r>
      <w:r>
        <w:t>ontinuity</w:t>
      </w:r>
      <w:proofErr w:type="spellEnd"/>
      <w:r>
        <w:t xml:space="preserve"> plán</w:t>
      </w:r>
      <w:r w:rsidR="00A6345D">
        <w:t>y</w:t>
      </w:r>
    </w:p>
    <w:p w14:paraId="5B96B2B6" w14:textId="4D528914" w:rsidR="006B2D46" w:rsidRPr="0012583C" w:rsidRDefault="006B2D46" w:rsidP="00CA4687">
      <w:pPr>
        <w:pStyle w:val="Odsekzoznamu"/>
        <w:ind w:left="0"/>
      </w:pPr>
      <w:proofErr w:type="spellStart"/>
      <w:r>
        <w:t>Disaster</w:t>
      </w:r>
      <w:proofErr w:type="spellEnd"/>
      <w:r>
        <w:t xml:space="preserve"> </w:t>
      </w:r>
      <w:proofErr w:type="spellStart"/>
      <w:r w:rsidR="00A6345D">
        <w:t>R</w:t>
      </w:r>
      <w:r>
        <w:t>ecovery</w:t>
      </w:r>
      <w:proofErr w:type="spellEnd"/>
      <w:r>
        <w:t xml:space="preserve"> plán</w:t>
      </w:r>
      <w:r w:rsidR="00A6345D">
        <w:t>y</w:t>
      </w:r>
    </w:p>
    <w:p w14:paraId="7D2AFE63" w14:textId="1FC6A48F" w:rsidR="00CA4687" w:rsidRDefault="006B2D46" w:rsidP="002E0A03">
      <w:pPr>
        <w:rPr>
          <w:rFonts w:cstheme="minorHAnsi"/>
        </w:rPr>
      </w:pPr>
      <w:r>
        <w:t xml:space="preserve">a vypracovanie bezpečnostného projektu podľa zákona </w:t>
      </w:r>
      <w:r w:rsidRPr="0012583C">
        <w:rPr>
          <w:rFonts w:cstheme="minorHAnsi"/>
        </w:rPr>
        <w:t>95/2019 Z.</w:t>
      </w:r>
      <w:r>
        <w:rPr>
          <w:rFonts w:cstheme="minorHAnsi"/>
        </w:rPr>
        <w:t xml:space="preserve"> </w:t>
      </w:r>
      <w:r w:rsidRPr="0012583C">
        <w:rPr>
          <w:rFonts w:cstheme="minorHAnsi"/>
        </w:rPr>
        <w:t>z.</w:t>
      </w:r>
      <w:r>
        <w:rPr>
          <w:rFonts w:cstheme="minorHAnsi"/>
        </w:rPr>
        <w:t xml:space="preserve"> a vyhlášky 179/2020 Z. z.</w:t>
      </w:r>
    </w:p>
    <w:p w14:paraId="22A3BE45" w14:textId="2806D33C" w:rsidR="00ED77A2" w:rsidRDefault="00ED77A2" w:rsidP="002E0A03">
      <w:r>
        <w:rPr>
          <w:rFonts w:cstheme="minorHAnsi"/>
        </w:rPr>
        <w:t xml:space="preserve">Na túto </w:t>
      </w:r>
      <w:r w:rsidR="00C64A49">
        <w:rPr>
          <w:rFonts w:cstheme="minorHAnsi"/>
        </w:rPr>
        <w:t>oblasť</w:t>
      </w:r>
      <w:r>
        <w:rPr>
          <w:rFonts w:cstheme="minorHAnsi"/>
        </w:rPr>
        <w:t xml:space="preserve"> projektu je vyčlenených cca 40 dní z etapy „analýza a dizajn“ a budú sa na nej podieľať IT odborníci</w:t>
      </w:r>
      <w:r w:rsidR="00176D7E">
        <w:rPr>
          <w:rFonts w:cstheme="minorHAnsi"/>
        </w:rPr>
        <w:t xml:space="preserve"> verejného</w:t>
      </w:r>
      <w:r>
        <w:rPr>
          <w:rFonts w:cstheme="minorHAnsi"/>
        </w:rPr>
        <w:t xml:space="preserve"> </w:t>
      </w:r>
      <w:r w:rsidR="00F74310">
        <w:rPr>
          <w:rFonts w:cstheme="minorHAnsi"/>
        </w:rPr>
        <w:t>obstarávateľa.</w:t>
      </w:r>
    </w:p>
    <w:p w14:paraId="5EC7773F" w14:textId="77777777" w:rsidR="00CA4687" w:rsidRPr="00C51024" w:rsidRDefault="00CA4687" w:rsidP="002E0A03"/>
    <w:p w14:paraId="6E89B703" w14:textId="77777777" w:rsidR="00D62F30" w:rsidRPr="00C51024" w:rsidRDefault="00D62F30" w:rsidP="00D62F30"/>
    <w:p w14:paraId="5B2B654A" w14:textId="31A13F0C" w:rsidR="00324361" w:rsidRPr="00C51024" w:rsidRDefault="00176D7E" w:rsidP="009D0BD5">
      <w:pPr>
        <w:pStyle w:val="Nadpis2"/>
      </w:pPr>
      <w:r>
        <w:lastRenderedPageBreak/>
        <w:t>Ďalšie p</w:t>
      </w:r>
      <w:r w:rsidR="00425D8B" w:rsidRPr="00C51024">
        <w:t xml:space="preserve">ožiadavky na ponuku </w:t>
      </w:r>
    </w:p>
    <w:p w14:paraId="21753A82" w14:textId="77777777" w:rsidR="005900D3" w:rsidRPr="00C51024" w:rsidRDefault="005900D3" w:rsidP="005900D3">
      <w:pPr>
        <w:pStyle w:val="Bezriadkovania"/>
      </w:pPr>
    </w:p>
    <w:p w14:paraId="295262A6" w14:textId="2F01319E" w:rsidR="005900D3" w:rsidRPr="00C51024" w:rsidRDefault="00E54313" w:rsidP="005900D3">
      <w:pPr>
        <w:pStyle w:val="Nadpis3"/>
      </w:pPr>
      <w:r>
        <w:t>4</w:t>
      </w:r>
      <w:r w:rsidR="005900D3" w:rsidRPr="00C51024">
        <w:t>.1</w:t>
      </w:r>
      <w:r w:rsidR="005900D3" w:rsidRPr="00C51024">
        <w:tab/>
        <w:t>Harmonogram</w:t>
      </w:r>
    </w:p>
    <w:p w14:paraId="589F477B" w14:textId="424933B5" w:rsidR="005900D3" w:rsidRDefault="005900D3" w:rsidP="005900D3">
      <w:pPr>
        <w:pStyle w:val="Bezriadkovania"/>
      </w:pPr>
      <w:r w:rsidRPr="00C51024">
        <w:t>Uchádzač navrhne harmonogram v členení podľa etáp uvedených v kap. 3.</w:t>
      </w:r>
      <w:r w:rsidR="00A762B8">
        <w:t>5</w:t>
      </w:r>
      <w:r w:rsidR="005B341E">
        <w:t xml:space="preserve"> alebo podľa jeho vlastného návrhu</w:t>
      </w:r>
      <w:r w:rsidR="00593E7E">
        <w:t>, ale musí dodržať limity v tabuľkovej prílohe</w:t>
      </w:r>
      <w:r w:rsidR="009C752A">
        <w:t xml:space="preserve"> „Kalkulácia ceny“</w:t>
      </w:r>
      <w:r w:rsidR="00593E7E">
        <w:t>.</w:t>
      </w:r>
    </w:p>
    <w:p w14:paraId="7B0BDB15" w14:textId="10E0A7DF" w:rsidR="005B341E" w:rsidRDefault="005B341E" w:rsidP="005900D3">
      <w:pPr>
        <w:pStyle w:val="Bezriadkovania"/>
      </w:pPr>
    </w:p>
    <w:p w14:paraId="402C0767" w14:textId="330C5DBC" w:rsidR="005900D3" w:rsidRPr="00C51024" w:rsidRDefault="005900D3" w:rsidP="005900D3">
      <w:pPr>
        <w:pStyle w:val="Bezriadkovania"/>
      </w:pPr>
      <w:r w:rsidRPr="00C51024">
        <w:t xml:space="preserve">Pre naplnenie činností v príslušnej etape poskytne </w:t>
      </w:r>
      <w:r w:rsidR="008A097F">
        <w:t>obstarávateľ</w:t>
      </w:r>
      <w:r w:rsidRPr="00C51024">
        <w:t xml:space="preserve"> primeranú súčinnosť v režime 8/5 minimálne v nasledovnom rozsahu:</w:t>
      </w:r>
    </w:p>
    <w:p w14:paraId="7424D60D" w14:textId="77777777" w:rsidR="005900D3" w:rsidRPr="00C51024" w:rsidRDefault="005900D3" w:rsidP="005900D3">
      <w:pPr>
        <w:pStyle w:val="Bezriadkovania"/>
      </w:pPr>
    </w:p>
    <w:p w14:paraId="4434B68B" w14:textId="6CABC093" w:rsidR="005900D3" w:rsidRPr="00C51024" w:rsidRDefault="005900D3" w:rsidP="005900D3">
      <w:pPr>
        <w:pStyle w:val="Bezriadkovania"/>
      </w:pPr>
      <w:r w:rsidRPr="00C51024">
        <w:t>•</w:t>
      </w:r>
      <w:r w:rsidRPr="00C51024">
        <w:tab/>
        <w:t xml:space="preserve">pre etapu 1 – </w:t>
      </w:r>
      <w:r w:rsidR="0019566E">
        <w:t>2</w:t>
      </w:r>
      <w:r w:rsidR="006C59D4">
        <w:t>0</w:t>
      </w:r>
      <w:r w:rsidR="0019566E">
        <w:t xml:space="preserve"> MD</w:t>
      </w:r>
    </w:p>
    <w:p w14:paraId="354BDC39" w14:textId="610CFB4C" w:rsidR="005900D3" w:rsidRPr="00C51024" w:rsidRDefault="005900D3" w:rsidP="005900D3">
      <w:pPr>
        <w:pStyle w:val="Bezriadkovania"/>
      </w:pPr>
      <w:r w:rsidRPr="00C51024">
        <w:t>•</w:t>
      </w:r>
      <w:r w:rsidRPr="00C51024">
        <w:tab/>
        <w:t xml:space="preserve">pre etapu 2 – </w:t>
      </w:r>
      <w:r w:rsidR="0019566E">
        <w:t>14 MD</w:t>
      </w:r>
    </w:p>
    <w:p w14:paraId="3A4C357F" w14:textId="2244C621" w:rsidR="005900D3" w:rsidRPr="00C51024" w:rsidRDefault="005900D3" w:rsidP="005900D3">
      <w:pPr>
        <w:pStyle w:val="Bezriadkovania"/>
      </w:pPr>
      <w:r w:rsidRPr="00C51024">
        <w:t>•</w:t>
      </w:r>
      <w:r w:rsidRPr="00C51024">
        <w:tab/>
        <w:t xml:space="preserve">pre etapu 3 – </w:t>
      </w:r>
      <w:r w:rsidR="0019566E">
        <w:t>3 MD</w:t>
      </w:r>
    </w:p>
    <w:p w14:paraId="18AD2B38" w14:textId="77777777" w:rsidR="005900D3" w:rsidRPr="00C51024" w:rsidRDefault="005900D3" w:rsidP="005900D3">
      <w:pPr>
        <w:pStyle w:val="Bezriadkovania"/>
      </w:pPr>
    </w:p>
    <w:p w14:paraId="1628830A" w14:textId="23C487F7" w:rsidR="005900D3" w:rsidRPr="00C51024" w:rsidRDefault="00E54313" w:rsidP="00B02644">
      <w:pPr>
        <w:pStyle w:val="Nadpis3"/>
      </w:pPr>
      <w:r>
        <w:t>4</w:t>
      </w:r>
      <w:r w:rsidR="005900D3" w:rsidRPr="00C51024">
        <w:t>.</w:t>
      </w:r>
      <w:r>
        <w:t>2</w:t>
      </w:r>
      <w:r w:rsidR="005900D3" w:rsidRPr="00C51024">
        <w:tab/>
        <w:t>Komplexnosť informácií uvedených v cenovej ponuke</w:t>
      </w:r>
    </w:p>
    <w:p w14:paraId="2B37C910" w14:textId="77777777" w:rsidR="005900D3" w:rsidRPr="00C51024" w:rsidRDefault="005900D3" w:rsidP="005900D3">
      <w:pPr>
        <w:pStyle w:val="Bezriadkovania"/>
      </w:pPr>
    </w:p>
    <w:p w14:paraId="162927A8" w14:textId="030E3763" w:rsidR="005900D3" w:rsidRPr="00C51024" w:rsidRDefault="005900D3" w:rsidP="005900D3">
      <w:pPr>
        <w:pStyle w:val="Bezriadkovania"/>
      </w:pPr>
      <w:r w:rsidRPr="00C51024">
        <w:t xml:space="preserve">Uchádzač </w:t>
      </w:r>
      <w:r w:rsidR="00C56A03">
        <w:t>k</w:t>
      </w:r>
      <w:r w:rsidRPr="00C51024">
        <w:t xml:space="preserve"> cenovej ponuke doloží minimálne nasledovné informácie:</w:t>
      </w:r>
    </w:p>
    <w:p w14:paraId="380822D0" w14:textId="77777777" w:rsidR="00B02644" w:rsidRPr="00C51024" w:rsidRDefault="00B02644" w:rsidP="005900D3">
      <w:pPr>
        <w:pStyle w:val="Bezriadkovania"/>
      </w:pPr>
    </w:p>
    <w:p w14:paraId="43E31E64" w14:textId="5BC2079F" w:rsidR="005900D3" w:rsidRDefault="005900D3" w:rsidP="00B02644">
      <w:pPr>
        <w:pStyle w:val="Bezriadkovania"/>
        <w:numPr>
          <w:ilvl w:val="0"/>
          <w:numId w:val="28"/>
        </w:numPr>
      </w:pPr>
      <w:r w:rsidRPr="00C51024">
        <w:t>Podrobný popis ponúkaného riešenia</w:t>
      </w:r>
      <w:r w:rsidR="00E54313">
        <w:t xml:space="preserve"> – musí obsahovať informáciu aký SIEM, od ktorého výrobcu</w:t>
      </w:r>
      <w:r w:rsidR="00FF5BCD">
        <w:t xml:space="preserve">, v akej verzii a aký softvérový nástroj </w:t>
      </w:r>
      <w:r w:rsidR="00FF5BCD" w:rsidRPr="00C51024">
        <w:t>pre evidenciu životného cyklu bezpečnostného incidentu</w:t>
      </w:r>
      <w:r w:rsidR="00FF5BCD">
        <w:t>.</w:t>
      </w:r>
    </w:p>
    <w:p w14:paraId="3BF3164C" w14:textId="110862DD" w:rsidR="00623C81" w:rsidRPr="00C51024" w:rsidRDefault="00623C81" w:rsidP="00B02644">
      <w:pPr>
        <w:pStyle w:val="Bezriadkovania"/>
        <w:numPr>
          <w:ilvl w:val="0"/>
          <w:numId w:val="28"/>
        </w:numPr>
      </w:pPr>
      <w:r>
        <w:t xml:space="preserve">Cenu za riešenie </w:t>
      </w:r>
      <w:r w:rsidR="00E556CE">
        <w:t>v prílohe „Kalkulácia ceny“</w:t>
      </w:r>
    </w:p>
    <w:p w14:paraId="7D926349" w14:textId="598B6ED0" w:rsidR="00425D8B" w:rsidRPr="00C51024" w:rsidRDefault="00425D8B" w:rsidP="005900D3">
      <w:pPr>
        <w:pStyle w:val="Bezriadkovania"/>
      </w:pPr>
    </w:p>
    <w:sectPr w:rsidR="00425D8B" w:rsidRPr="00C510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D65B" w14:textId="77777777" w:rsidR="00C40DAD" w:rsidRDefault="00C40DAD" w:rsidP="00425D8B">
      <w:pPr>
        <w:spacing w:after="0" w:line="240" w:lineRule="auto"/>
      </w:pPr>
      <w:r>
        <w:separator/>
      </w:r>
    </w:p>
  </w:endnote>
  <w:endnote w:type="continuationSeparator" w:id="0">
    <w:p w14:paraId="74F33E41" w14:textId="77777777" w:rsidR="00C40DAD" w:rsidRDefault="00C40DAD" w:rsidP="0042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C97B" w14:textId="5F4A7678" w:rsidR="00823B21" w:rsidRDefault="00823B21" w:rsidP="00823B21">
    <w:pPr>
      <w:pStyle w:val="Pta"/>
      <w:jc w:val="right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1312" behindDoc="1" locked="0" layoutInCell="1" allowOverlap="1" wp14:anchorId="60EF5334" wp14:editId="3DD70D2A">
              <wp:simplePos x="0" y="0"/>
              <wp:positionH relativeFrom="page">
                <wp:posOffset>900430</wp:posOffset>
              </wp:positionH>
              <wp:positionV relativeFrom="page">
                <wp:posOffset>10014284</wp:posOffset>
              </wp:positionV>
              <wp:extent cx="5760085" cy="0"/>
              <wp:effectExtent l="0" t="0" r="0" b="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4D7BB" id="Rovná spojnica 6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0.9pt,788.55pt" to="524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" strokecolor="#c0000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  <w:p w14:paraId="498467FA" w14:textId="3A2513D3" w:rsidR="00823B21" w:rsidRPr="00823B21" w:rsidRDefault="00823B21" w:rsidP="00823B21">
    <w:pPr>
      <w:pStyle w:val="Pta"/>
      <w:tabs>
        <w:tab w:val="left" w:pos="1701"/>
        <w:tab w:val="left" w:pos="3402"/>
        <w:tab w:val="left" w:pos="5670"/>
      </w:tabs>
      <w:jc w:val="right"/>
      <w:rPr>
        <w:b/>
      </w:rPr>
    </w:pPr>
    <w:r w:rsidRPr="00417A22">
      <w:rPr>
        <w:rFonts w:ascii="Myriad Pro" w:hAnsi="Myriad Pro"/>
        <w:sz w:val="16"/>
        <w:szCs w:val="16"/>
      </w:rPr>
      <w:t xml:space="preserve">Strana </w:t>
    </w:r>
    <w:r w:rsidRPr="00417A22">
      <w:rPr>
        <w:rFonts w:ascii="Myriad Pro" w:hAnsi="Myriad Pro"/>
        <w:bCs/>
        <w:sz w:val="16"/>
        <w:szCs w:val="16"/>
      </w:rPr>
      <w:fldChar w:fldCharType="begin"/>
    </w:r>
    <w:r w:rsidRPr="00417A22">
      <w:rPr>
        <w:rFonts w:ascii="Myriad Pro" w:hAnsi="Myriad Pro"/>
        <w:bCs/>
        <w:sz w:val="16"/>
        <w:szCs w:val="16"/>
      </w:rPr>
      <w:instrText>PAGE</w:instrText>
    </w:r>
    <w:r w:rsidRPr="00417A22">
      <w:rPr>
        <w:rFonts w:ascii="Myriad Pro" w:hAnsi="Myriad Pro"/>
        <w:bCs/>
        <w:sz w:val="16"/>
        <w:szCs w:val="16"/>
      </w:rPr>
      <w:fldChar w:fldCharType="separate"/>
    </w:r>
    <w:r w:rsidR="0018409D">
      <w:rPr>
        <w:rFonts w:ascii="Myriad Pro" w:hAnsi="Myriad Pro"/>
        <w:bCs/>
        <w:noProof/>
        <w:sz w:val="16"/>
        <w:szCs w:val="16"/>
      </w:rPr>
      <w:t>1</w:t>
    </w:r>
    <w:r w:rsidRPr="00417A22">
      <w:rPr>
        <w:rFonts w:ascii="Myriad Pro" w:hAnsi="Myriad Pro"/>
        <w:bCs/>
        <w:sz w:val="16"/>
        <w:szCs w:val="16"/>
      </w:rPr>
      <w:fldChar w:fldCharType="end"/>
    </w:r>
    <w:r w:rsidRPr="00417A22">
      <w:rPr>
        <w:rFonts w:ascii="Myriad Pro" w:hAnsi="Myriad Pro"/>
        <w:sz w:val="16"/>
        <w:szCs w:val="16"/>
      </w:rPr>
      <w:t xml:space="preserve"> / </w:t>
    </w:r>
    <w:r w:rsidRPr="00417A22">
      <w:rPr>
        <w:rFonts w:ascii="Myriad Pro" w:hAnsi="Myriad Pro"/>
        <w:b/>
        <w:bCs/>
        <w:color w:val="C00000"/>
        <w:sz w:val="16"/>
        <w:szCs w:val="16"/>
      </w:rPr>
      <w:fldChar w:fldCharType="begin"/>
    </w:r>
    <w:r w:rsidRPr="00417A22">
      <w:rPr>
        <w:rFonts w:ascii="Myriad Pro" w:hAnsi="Myriad Pro"/>
        <w:b/>
        <w:bCs/>
        <w:color w:val="C00000"/>
        <w:sz w:val="16"/>
        <w:szCs w:val="16"/>
      </w:rPr>
      <w:instrText>NUMPAGES</w:instrText>
    </w:r>
    <w:r w:rsidRPr="00417A22">
      <w:rPr>
        <w:rFonts w:ascii="Myriad Pro" w:hAnsi="Myriad Pro"/>
        <w:b/>
        <w:bCs/>
        <w:color w:val="C00000"/>
        <w:sz w:val="16"/>
        <w:szCs w:val="16"/>
      </w:rPr>
      <w:fldChar w:fldCharType="separate"/>
    </w:r>
    <w:r w:rsidR="0018409D">
      <w:rPr>
        <w:rFonts w:ascii="Myriad Pro" w:hAnsi="Myriad Pro"/>
        <w:b/>
        <w:bCs/>
        <w:noProof/>
        <w:color w:val="C00000"/>
        <w:sz w:val="16"/>
        <w:szCs w:val="16"/>
      </w:rPr>
      <w:t>10</w:t>
    </w:r>
    <w:r w:rsidRPr="00417A22">
      <w:rPr>
        <w:rFonts w:ascii="Myriad Pro" w:hAnsi="Myriad Pro"/>
        <w:b/>
        <w:bCs/>
        <w:color w:val="C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AA81" w14:textId="77777777" w:rsidR="00C40DAD" w:rsidRDefault="00C40DAD" w:rsidP="00425D8B">
      <w:pPr>
        <w:spacing w:after="0" w:line="240" w:lineRule="auto"/>
      </w:pPr>
      <w:r>
        <w:separator/>
      </w:r>
    </w:p>
  </w:footnote>
  <w:footnote w:type="continuationSeparator" w:id="0">
    <w:p w14:paraId="6C220EC9" w14:textId="77777777" w:rsidR="00C40DAD" w:rsidRDefault="00C40DAD" w:rsidP="0042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7CE9" w14:textId="19CE51E3" w:rsidR="00425D8B" w:rsidRDefault="00823B21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6569A8F" wp14:editId="049587E9">
          <wp:simplePos x="0" y="0"/>
          <wp:positionH relativeFrom="margin">
            <wp:posOffset>5285105</wp:posOffset>
          </wp:positionH>
          <wp:positionV relativeFrom="paragraph">
            <wp:posOffset>-237322</wp:posOffset>
          </wp:positionV>
          <wp:extent cx="431800" cy="431800"/>
          <wp:effectExtent l="0" t="0" r="6350" b="635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D8B">
      <w:rPr>
        <w:noProof/>
        <w:lang w:eastAsia="sk-SK"/>
      </w:rPr>
      <w:drawing>
        <wp:anchor distT="0" distB="0" distL="114300" distR="114300" simplePos="0" relativeHeight="251658240" behindDoc="0" locked="1" layoutInCell="1" allowOverlap="1" wp14:anchorId="3AE46F63" wp14:editId="1EBE3BAC">
          <wp:simplePos x="0" y="0"/>
          <wp:positionH relativeFrom="margin">
            <wp:posOffset>0</wp:posOffset>
          </wp:positionH>
          <wp:positionV relativeFrom="paragraph">
            <wp:posOffset>-290830</wp:posOffset>
          </wp:positionV>
          <wp:extent cx="1859280" cy="487045"/>
          <wp:effectExtent l="0" t="0" r="762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8" t="13557" r="4289" b="11401"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EDF"/>
    <w:multiLevelType w:val="hybridMultilevel"/>
    <w:tmpl w:val="A5706C74"/>
    <w:lvl w:ilvl="0" w:tplc="2AA42A00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27CA"/>
    <w:multiLevelType w:val="hybridMultilevel"/>
    <w:tmpl w:val="6316DF2A"/>
    <w:lvl w:ilvl="0" w:tplc="862A755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F3D"/>
    <w:multiLevelType w:val="hybridMultilevel"/>
    <w:tmpl w:val="B560CF42"/>
    <w:lvl w:ilvl="0" w:tplc="862A7550">
      <w:numFmt w:val="bullet"/>
      <w:lvlText w:val="•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526CA6"/>
    <w:multiLevelType w:val="hybridMultilevel"/>
    <w:tmpl w:val="CF660DB4"/>
    <w:lvl w:ilvl="0" w:tplc="95E84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F2A26"/>
    <w:multiLevelType w:val="hybridMultilevel"/>
    <w:tmpl w:val="3DA8C62C"/>
    <w:lvl w:ilvl="0" w:tplc="862A75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1560"/>
    <w:multiLevelType w:val="hybridMultilevel"/>
    <w:tmpl w:val="531CE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E5F87"/>
    <w:multiLevelType w:val="hybridMultilevel"/>
    <w:tmpl w:val="EEA4A248"/>
    <w:lvl w:ilvl="0" w:tplc="95E84F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077C"/>
    <w:multiLevelType w:val="hybridMultilevel"/>
    <w:tmpl w:val="E34A4336"/>
    <w:lvl w:ilvl="0" w:tplc="7DA6E3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0251E"/>
    <w:multiLevelType w:val="hybridMultilevel"/>
    <w:tmpl w:val="38F8E078"/>
    <w:lvl w:ilvl="0" w:tplc="95E84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80248"/>
    <w:multiLevelType w:val="hybridMultilevel"/>
    <w:tmpl w:val="4E2C5386"/>
    <w:lvl w:ilvl="0" w:tplc="862A75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3E7A"/>
    <w:multiLevelType w:val="hybridMultilevel"/>
    <w:tmpl w:val="0B08765A"/>
    <w:lvl w:ilvl="0" w:tplc="2F7AE0C2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B16139"/>
    <w:multiLevelType w:val="hybridMultilevel"/>
    <w:tmpl w:val="01EAD452"/>
    <w:lvl w:ilvl="0" w:tplc="2AA42A00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F4397"/>
    <w:multiLevelType w:val="hybridMultilevel"/>
    <w:tmpl w:val="536A8F00"/>
    <w:lvl w:ilvl="0" w:tplc="95E84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084F"/>
    <w:multiLevelType w:val="hybridMultilevel"/>
    <w:tmpl w:val="C428EC64"/>
    <w:lvl w:ilvl="0" w:tplc="95E84FC0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F70A3"/>
    <w:multiLevelType w:val="hybridMultilevel"/>
    <w:tmpl w:val="F5205264"/>
    <w:lvl w:ilvl="0" w:tplc="2AA42A00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5B15"/>
    <w:multiLevelType w:val="hybridMultilevel"/>
    <w:tmpl w:val="1B88833E"/>
    <w:lvl w:ilvl="0" w:tplc="2AA42A00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B1681"/>
    <w:multiLevelType w:val="hybridMultilevel"/>
    <w:tmpl w:val="254C3D98"/>
    <w:lvl w:ilvl="0" w:tplc="862A75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061EE"/>
    <w:multiLevelType w:val="hybridMultilevel"/>
    <w:tmpl w:val="F5685FF6"/>
    <w:lvl w:ilvl="0" w:tplc="8DCC73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22628"/>
    <w:multiLevelType w:val="hybridMultilevel"/>
    <w:tmpl w:val="2BF49EE4"/>
    <w:lvl w:ilvl="0" w:tplc="2AA42A00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F749E"/>
    <w:multiLevelType w:val="hybridMultilevel"/>
    <w:tmpl w:val="078C0A0C"/>
    <w:lvl w:ilvl="0" w:tplc="5568E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272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6049C"/>
    <w:multiLevelType w:val="hybridMultilevel"/>
    <w:tmpl w:val="EE0CD524"/>
    <w:lvl w:ilvl="0" w:tplc="862A755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F7C2B"/>
    <w:multiLevelType w:val="hybridMultilevel"/>
    <w:tmpl w:val="B5D2DE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51AE9"/>
    <w:multiLevelType w:val="hybridMultilevel"/>
    <w:tmpl w:val="0FA0C25C"/>
    <w:lvl w:ilvl="0" w:tplc="95E84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2551B"/>
    <w:multiLevelType w:val="hybridMultilevel"/>
    <w:tmpl w:val="6BD43BA2"/>
    <w:lvl w:ilvl="0" w:tplc="99DCFE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35716"/>
    <w:multiLevelType w:val="hybridMultilevel"/>
    <w:tmpl w:val="549C6A14"/>
    <w:lvl w:ilvl="0" w:tplc="862A755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A7795"/>
    <w:multiLevelType w:val="hybridMultilevel"/>
    <w:tmpl w:val="A84AC8EC"/>
    <w:lvl w:ilvl="0" w:tplc="862A75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A323C"/>
    <w:multiLevelType w:val="hybridMultilevel"/>
    <w:tmpl w:val="BCA0D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6671B"/>
    <w:multiLevelType w:val="hybridMultilevel"/>
    <w:tmpl w:val="361ACA06"/>
    <w:lvl w:ilvl="0" w:tplc="862A755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95E84FC0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80A19"/>
    <w:multiLevelType w:val="hybridMultilevel"/>
    <w:tmpl w:val="29B0A794"/>
    <w:lvl w:ilvl="0" w:tplc="862A75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5280F"/>
    <w:multiLevelType w:val="hybridMultilevel"/>
    <w:tmpl w:val="F9164EF2"/>
    <w:lvl w:ilvl="0" w:tplc="862A7550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A12F9F"/>
    <w:multiLevelType w:val="hybridMultilevel"/>
    <w:tmpl w:val="2E5CF150"/>
    <w:lvl w:ilvl="0" w:tplc="95E84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41B0A"/>
    <w:multiLevelType w:val="hybridMultilevel"/>
    <w:tmpl w:val="2CA62F1E"/>
    <w:lvl w:ilvl="0" w:tplc="2F7AE0C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30DA5"/>
    <w:multiLevelType w:val="multilevel"/>
    <w:tmpl w:val="E71254E2"/>
    <w:lvl w:ilvl="0">
      <w:start w:val="1"/>
      <w:numFmt w:val="decimal"/>
      <w:pStyle w:val="Nadpis2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3D44B9A"/>
    <w:multiLevelType w:val="hybridMultilevel"/>
    <w:tmpl w:val="503C9B40"/>
    <w:lvl w:ilvl="0" w:tplc="95E84FC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D0CF7"/>
    <w:multiLevelType w:val="hybridMultilevel"/>
    <w:tmpl w:val="C794F29E"/>
    <w:lvl w:ilvl="0" w:tplc="640C87A8">
      <w:start w:val="8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71029"/>
    <w:multiLevelType w:val="hybridMultilevel"/>
    <w:tmpl w:val="4756FA7C"/>
    <w:lvl w:ilvl="0" w:tplc="95E84F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24E6A"/>
    <w:multiLevelType w:val="hybridMultilevel"/>
    <w:tmpl w:val="94A64E14"/>
    <w:lvl w:ilvl="0" w:tplc="2AA42A00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7074A"/>
    <w:multiLevelType w:val="hybridMultilevel"/>
    <w:tmpl w:val="A67C5C34"/>
    <w:lvl w:ilvl="0" w:tplc="862A75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17546">
    <w:abstractNumId w:val="32"/>
  </w:num>
  <w:num w:numId="2" w16cid:durableId="769348694">
    <w:abstractNumId w:val="5"/>
  </w:num>
  <w:num w:numId="3" w16cid:durableId="607005743">
    <w:abstractNumId w:val="27"/>
  </w:num>
  <w:num w:numId="4" w16cid:durableId="169374774">
    <w:abstractNumId w:val="20"/>
  </w:num>
  <w:num w:numId="5" w16cid:durableId="2137865978">
    <w:abstractNumId w:val="13"/>
  </w:num>
  <w:num w:numId="6" w16cid:durableId="1900092690">
    <w:abstractNumId w:val="1"/>
  </w:num>
  <w:num w:numId="7" w16cid:durableId="1672291641">
    <w:abstractNumId w:val="24"/>
  </w:num>
  <w:num w:numId="8" w16cid:durableId="259921799">
    <w:abstractNumId w:val="31"/>
  </w:num>
  <w:num w:numId="9" w16cid:durableId="1703358446">
    <w:abstractNumId w:val="10"/>
  </w:num>
  <w:num w:numId="10" w16cid:durableId="203638334">
    <w:abstractNumId w:val="29"/>
  </w:num>
  <w:num w:numId="11" w16cid:durableId="170024491">
    <w:abstractNumId w:val="2"/>
  </w:num>
  <w:num w:numId="12" w16cid:durableId="1899583957">
    <w:abstractNumId w:val="4"/>
  </w:num>
  <w:num w:numId="13" w16cid:durableId="681593822">
    <w:abstractNumId w:val="28"/>
  </w:num>
  <w:num w:numId="14" w16cid:durableId="285356618">
    <w:abstractNumId w:val="9"/>
  </w:num>
  <w:num w:numId="15" w16cid:durableId="159975164">
    <w:abstractNumId w:val="25"/>
  </w:num>
  <w:num w:numId="16" w16cid:durableId="1951431478">
    <w:abstractNumId w:val="37"/>
  </w:num>
  <w:num w:numId="17" w16cid:durableId="2141918164">
    <w:abstractNumId w:val="16"/>
  </w:num>
  <w:num w:numId="18" w16cid:durableId="940575161">
    <w:abstractNumId w:val="36"/>
  </w:num>
  <w:num w:numId="19" w16cid:durableId="891578819">
    <w:abstractNumId w:val="14"/>
  </w:num>
  <w:num w:numId="20" w16cid:durableId="1047681818">
    <w:abstractNumId w:val="15"/>
  </w:num>
  <w:num w:numId="21" w16cid:durableId="1933515499">
    <w:abstractNumId w:val="0"/>
  </w:num>
  <w:num w:numId="22" w16cid:durableId="934478825">
    <w:abstractNumId w:val="11"/>
  </w:num>
  <w:num w:numId="23" w16cid:durableId="200291344">
    <w:abstractNumId w:val="18"/>
  </w:num>
  <w:num w:numId="24" w16cid:durableId="846215832">
    <w:abstractNumId w:val="34"/>
  </w:num>
  <w:num w:numId="25" w16cid:durableId="375743211">
    <w:abstractNumId w:val="33"/>
  </w:num>
  <w:num w:numId="26" w16cid:durableId="1467426546">
    <w:abstractNumId w:val="30"/>
  </w:num>
  <w:num w:numId="27" w16cid:durableId="112093080">
    <w:abstractNumId w:val="17"/>
  </w:num>
  <w:num w:numId="28" w16cid:durableId="966083340">
    <w:abstractNumId w:val="21"/>
  </w:num>
  <w:num w:numId="29" w16cid:durableId="956135626">
    <w:abstractNumId w:val="7"/>
  </w:num>
  <w:num w:numId="30" w16cid:durableId="1806316885">
    <w:abstractNumId w:val="8"/>
  </w:num>
  <w:num w:numId="31" w16cid:durableId="1214081163">
    <w:abstractNumId w:val="22"/>
  </w:num>
  <w:num w:numId="32" w16cid:durableId="1609695997">
    <w:abstractNumId w:val="3"/>
  </w:num>
  <w:num w:numId="33" w16cid:durableId="44526784">
    <w:abstractNumId w:val="12"/>
  </w:num>
  <w:num w:numId="34" w16cid:durableId="1005329645">
    <w:abstractNumId w:val="6"/>
  </w:num>
  <w:num w:numId="35" w16cid:durableId="1305358376">
    <w:abstractNumId w:val="35"/>
  </w:num>
  <w:num w:numId="36" w16cid:durableId="643004392">
    <w:abstractNumId w:val="23"/>
  </w:num>
  <w:num w:numId="37" w16cid:durableId="395982452">
    <w:abstractNumId w:val="19"/>
  </w:num>
  <w:num w:numId="38" w16cid:durableId="16747174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D8B"/>
    <w:rsid w:val="00043916"/>
    <w:rsid w:val="000608DB"/>
    <w:rsid w:val="00060D40"/>
    <w:rsid w:val="000A426E"/>
    <w:rsid w:val="000B2C4E"/>
    <w:rsid w:val="000C644B"/>
    <w:rsid w:val="000E3D46"/>
    <w:rsid w:val="000F3318"/>
    <w:rsid w:val="000F57ED"/>
    <w:rsid w:val="00101E62"/>
    <w:rsid w:val="00116773"/>
    <w:rsid w:val="00123897"/>
    <w:rsid w:val="001367E8"/>
    <w:rsid w:val="0015565D"/>
    <w:rsid w:val="00157AF0"/>
    <w:rsid w:val="00176D7E"/>
    <w:rsid w:val="0018409D"/>
    <w:rsid w:val="0019566E"/>
    <w:rsid w:val="001F316A"/>
    <w:rsid w:val="001F414C"/>
    <w:rsid w:val="00206E59"/>
    <w:rsid w:val="00214329"/>
    <w:rsid w:val="00223387"/>
    <w:rsid w:val="002513F6"/>
    <w:rsid w:val="0027045C"/>
    <w:rsid w:val="002A0DF1"/>
    <w:rsid w:val="002E0A03"/>
    <w:rsid w:val="002E40F6"/>
    <w:rsid w:val="00324361"/>
    <w:rsid w:val="00333B94"/>
    <w:rsid w:val="00351249"/>
    <w:rsid w:val="003B48A2"/>
    <w:rsid w:val="003D1BC7"/>
    <w:rsid w:val="00412C5E"/>
    <w:rsid w:val="00425D8B"/>
    <w:rsid w:val="00427EA1"/>
    <w:rsid w:val="00434AD3"/>
    <w:rsid w:val="00454C6B"/>
    <w:rsid w:val="004670DB"/>
    <w:rsid w:val="0048661E"/>
    <w:rsid w:val="004B42FB"/>
    <w:rsid w:val="004F00FD"/>
    <w:rsid w:val="004F50C4"/>
    <w:rsid w:val="00516E8E"/>
    <w:rsid w:val="00553F90"/>
    <w:rsid w:val="00587211"/>
    <w:rsid w:val="005900D3"/>
    <w:rsid w:val="0059211C"/>
    <w:rsid w:val="00593E7E"/>
    <w:rsid w:val="005965F5"/>
    <w:rsid w:val="005B341E"/>
    <w:rsid w:val="005B3AA2"/>
    <w:rsid w:val="005B4363"/>
    <w:rsid w:val="005C6F94"/>
    <w:rsid w:val="005F54D2"/>
    <w:rsid w:val="00600EC8"/>
    <w:rsid w:val="006225EE"/>
    <w:rsid w:val="00623C81"/>
    <w:rsid w:val="00635B54"/>
    <w:rsid w:val="006369CA"/>
    <w:rsid w:val="00650D80"/>
    <w:rsid w:val="00691554"/>
    <w:rsid w:val="006A387F"/>
    <w:rsid w:val="006B2D46"/>
    <w:rsid w:val="006C59D4"/>
    <w:rsid w:val="006E28EA"/>
    <w:rsid w:val="00712464"/>
    <w:rsid w:val="00761FC2"/>
    <w:rsid w:val="00777849"/>
    <w:rsid w:val="00823B21"/>
    <w:rsid w:val="00883BEB"/>
    <w:rsid w:val="0088401F"/>
    <w:rsid w:val="00884A04"/>
    <w:rsid w:val="008A097F"/>
    <w:rsid w:val="008A10D5"/>
    <w:rsid w:val="008C424A"/>
    <w:rsid w:val="008E66F9"/>
    <w:rsid w:val="00935839"/>
    <w:rsid w:val="009375A5"/>
    <w:rsid w:val="00975A8F"/>
    <w:rsid w:val="00983D16"/>
    <w:rsid w:val="00995E8D"/>
    <w:rsid w:val="009C00F9"/>
    <w:rsid w:val="009C1971"/>
    <w:rsid w:val="009C752A"/>
    <w:rsid w:val="009D0BD5"/>
    <w:rsid w:val="00A12889"/>
    <w:rsid w:val="00A6345D"/>
    <w:rsid w:val="00A762B8"/>
    <w:rsid w:val="00A85551"/>
    <w:rsid w:val="00AB0ED3"/>
    <w:rsid w:val="00AF2AC4"/>
    <w:rsid w:val="00AF774A"/>
    <w:rsid w:val="00B02644"/>
    <w:rsid w:val="00B11FB3"/>
    <w:rsid w:val="00B236DF"/>
    <w:rsid w:val="00B36CD7"/>
    <w:rsid w:val="00B7594E"/>
    <w:rsid w:val="00BC6880"/>
    <w:rsid w:val="00BC6C0B"/>
    <w:rsid w:val="00BE2C9E"/>
    <w:rsid w:val="00C20C03"/>
    <w:rsid w:val="00C40DAD"/>
    <w:rsid w:val="00C51024"/>
    <w:rsid w:val="00C52DB7"/>
    <w:rsid w:val="00C56A03"/>
    <w:rsid w:val="00C64528"/>
    <w:rsid w:val="00C64A49"/>
    <w:rsid w:val="00C80840"/>
    <w:rsid w:val="00CA4687"/>
    <w:rsid w:val="00CD39C8"/>
    <w:rsid w:val="00D211DE"/>
    <w:rsid w:val="00D2790A"/>
    <w:rsid w:val="00D62F30"/>
    <w:rsid w:val="00D949EA"/>
    <w:rsid w:val="00DE16B3"/>
    <w:rsid w:val="00DF6B28"/>
    <w:rsid w:val="00E37485"/>
    <w:rsid w:val="00E413B0"/>
    <w:rsid w:val="00E54313"/>
    <w:rsid w:val="00E556CE"/>
    <w:rsid w:val="00E60242"/>
    <w:rsid w:val="00E958BE"/>
    <w:rsid w:val="00ED77A2"/>
    <w:rsid w:val="00F50104"/>
    <w:rsid w:val="00F66E15"/>
    <w:rsid w:val="00F74310"/>
    <w:rsid w:val="00F9774A"/>
    <w:rsid w:val="00FB0A45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AD0FC"/>
  <w15:docId w15:val="{91536388-C1DA-44DE-BDE2-757453BB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D0BD5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bCs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D0BD5"/>
    <w:pPr>
      <w:keepNext/>
      <w:keepLines/>
      <w:numPr>
        <w:numId w:val="1"/>
      </w:numPr>
      <w:spacing w:before="40" w:after="0"/>
      <w:ind w:left="284" w:hanging="284"/>
      <w:outlineLvl w:val="1"/>
    </w:pPr>
    <w:rPr>
      <w:rFonts w:eastAsiaTheme="majorEastAsia" w:cstheme="majorBidi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8401F"/>
    <w:pPr>
      <w:outlineLvl w:val="2"/>
    </w:pPr>
    <w:rPr>
      <w:b/>
      <w:bCs/>
      <w:sz w:val="24"/>
      <w:szCs w:val="24"/>
    </w:rPr>
  </w:style>
  <w:style w:type="paragraph" w:styleId="Nadpis4">
    <w:name w:val="heading 4"/>
    <w:basedOn w:val="Nadpis3"/>
    <w:next w:val="Normlny"/>
    <w:link w:val="Nadpis4Char"/>
    <w:uiPriority w:val="9"/>
    <w:unhideWhenUsed/>
    <w:qFormat/>
    <w:rsid w:val="0088401F"/>
    <w:pPr>
      <w:outlineLvl w:val="3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5D8B"/>
  </w:style>
  <w:style w:type="paragraph" w:styleId="Pta">
    <w:name w:val="footer"/>
    <w:basedOn w:val="Normlny"/>
    <w:link w:val="PtaChar"/>
    <w:uiPriority w:val="99"/>
    <w:unhideWhenUsed/>
    <w:rsid w:val="0042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5D8B"/>
  </w:style>
  <w:style w:type="character" w:customStyle="1" w:styleId="Nadpis1Char">
    <w:name w:val="Nadpis 1 Char"/>
    <w:basedOn w:val="Predvolenpsmoodseku"/>
    <w:link w:val="Nadpis1"/>
    <w:uiPriority w:val="9"/>
    <w:rsid w:val="009D0BD5"/>
    <w:rPr>
      <w:rFonts w:eastAsiaTheme="majorEastAsia" w:cstheme="minorHAnsi"/>
      <w:b/>
      <w:bCs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D0BD5"/>
    <w:rPr>
      <w:rFonts w:eastAsiaTheme="majorEastAsia" w:cstheme="majorBidi"/>
      <w:b/>
      <w:bCs/>
      <w:sz w:val="24"/>
      <w:szCs w:val="24"/>
    </w:rPr>
  </w:style>
  <w:style w:type="paragraph" w:styleId="Odsekzoznamu">
    <w:name w:val="List Paragraph"/>
    <w:aliases w:val="body 2,Lista 1,Bullet Number,Nad,Odstavec cíl se seznamem,Odstavec se seznamem5,Odstavec_muj,Odstavec se seznamem a odrážkou,1 úroveň Odstavec se seznamem,List Paragraph (Czech Tourism),Odstavec,Odstavec se seznamem11,Odsek"/>
    <w:basedOn w:val="Normlny"/>
    <w:link w:val="OdsekzoznamuChar"/>
    <w:uiPriority w:val="34"/>
    <w:qFormat/>
    <w:rsid w:val="00B7594E"/>
    <w:pPr>
      <w:ind w:left="720"/>
      <w:contextualSpacing/>
    </w:pPr>
  </w:style>
  <w:style w:type="paragraph" w:styleId="Bezriadkovania">
    <w:name w:val="No Spacing"/>
    <w:uiPriority w:val="1"/>
    <w:qFormat/>
    <w:rsid w:val="00E958BE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88401F"/>
    <w:rPr>
      <w:b/>
      <w:bCs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34A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34AD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34AD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4A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4AD3"/>
    <w:rPr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8401F"/>
    <w:rPr>
      <w:b/>
      <w:bCs/>
    </w:rPr>
  </w:style>
  <w:style w:type="character" w:customStyle="1" w:styleId="OdsekzoznamuChar">
    <w:name w:val="Odsek zoznamu Char"/>
    <w:aliases w:val="body 2 Char,Lista 1 Char,Bullet Number Char,Nad Char,Odstavec cíl se seznamem Char,Odstavec se seznamem5 Char,Odstavec_muj Char,Odstavec se seznamem a odrážkou Char,1 úroveň Odstavec se seznamem Char,Odstavec Char,Odsek Char"/>
    <w:basedOn w:val="Predvolenpsmoodseku"/>
    <w:link w:val="Odsekzoznamu"/>
    <w:uiPriority w:val="34"/>
    <w:qFormat/>
    <w:rsid w:val="00CA4687"/>
  </w:style>
  <w:style w:type="character" w:customStyle="1" w:styleId="BodyChar">
    <w:name w:val="Body Char"/>
    <w:link w:val="Body"/>
    <w:locked/>
    <w:rsid w:val="006A387F"/>
    <w:rPr>
      <w:rFonts w:ascii="Arial" w:hAnsi="Arial" w:cs="Arial"/>
      <w:kern w:val="20"/>
    </w:rPr>
  </w:style>
  <w:style w:type="paragraph" w:customStyle="1" w:styleId="Body">
    <w:name w:val="Body"/>
    <w:basedOn w:val="Normlny"/>
    <w:link w:val="BodyChar"/>
    <w:qFormat/>
    <w:rsid w:val="006A387F"/>
    <w:pPr>
      <w:spacing w:after="137" w:line="280" w:lineRule="atLeast"/>
      <w:jc w:val="both"/>
    </w:pPr>
    <w:rPr>
      <w:rFonts w:ascii="Arial" w:hAnsi="Arial" w:cs="Arial"/>
      <w:kern w:val="20"/>
    </w:rPr>
  </w:style>
  <w:style w:type="paragraph" w:styleId="Revzia">
    <w:name w:val="Revision"/>
    <w:hidden/>
    <w:uiPriority w:val="99"/>
    <w:semiHidden/>
    <w:rsid w:val="00596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5F64-74DC-459F-839C-FBBCD37A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Mrázik Andrej, Ing.</dc:creator>
  <cp:lastModifiedBy>Fakultná nemocnica Trenčín</cp:lastModifiedBy>
  <cp:revision>15</cp:revision>
  <dcterms:created xsi:type="dcterms:W3CDTF">2022-03-22T07:50:00Z</dcterms:created>
  <dcterms:modified xsi:type="dcterms:W3CDTF">2022-11-25T07:57:00Z</dcterms:modified>
</cp:coreProperties>
</file>