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275181" w14:textId="77777777" w:rsidR="00FA6B30" w:rsidRDefault="00FA6B30" w:rsidP="00FA6B30">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RÁMCOVÁ DOHODA</w:t>
      </w:r>
    </w:p>
    <w:p w14:paraId="0E6EB003" w14:textId="77777777" w:rsidR="00FA6B30" w:rsidRDefault="00FA6B30" w:rsidP="00FA6B30">
      <w:pPr>
        <w:spacing w:after="0" w:line="240" w:lineRule="auto"/>
        <w:jc w:val="center"/>
        <w:rPr>
          <w:rFonts w:ascii="Times New Roman" w:hAnsi="Times New Roman" w:cs="Times New Roman"/>
          <w:b/>
          <w:sz w:val="28"/>
          <w:szCs w:val="24"/>
        </w:rPr>
      </w:pPr>
    </w:p>
    <w:p w14:paraId="47631704" w14:textId="571EED5B" w:rsidR="00FA6B30" w:rsidRPr="000C1B38" w:rsidRDefault="00FA6B30" w:rsidP="00FA6B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uzatvorená podľa ustanovenia § 409 a </w:t>
      </w:r>
      <w:proofErr w:type="spellStart"/>
      <w:r>
        <w:rPr>
          <w:rFonts w:ascii="Times New Roman" w:hAnsi="Times New Roman" w:cs="Times New Roman"/>
          <w:sz w:val="24"/>
          <w:szCs w:val="24"/>
        </w:rPr>
        <w:t>nasl</w:t>
      </w:r>
      <w:proofErr w:type="spellEnd"/>
      <w:r>
        <w:rPr>
          <w:rFonts w:ascii="Times New Roman" w:hAnsi="Times New Roman" w:cs="Times New Roman"/>
          <w:sz w:val="24"/>
          <w:szCs w:val="24"/>
        </w:rPr>
        <w:t>. zákona č. 513/1991 Zb. Obchodného zákonníka v znení neskorších predpisov</w:t>
      </w:r>
      <w:r w:rsidR="000C1B38">
        <w:rPr>
          <w:rFonts w:ascii="Times New Roman" w:hAnsi="Times New Roman" w:cs="Times New Roman"/>
          <w:sz w:val="24"/>
          <w:szCs w:val="24"/>
        </w:rPr>
        <w:t xml:space="preserve"> (ďalej len „</w:t>
      </w:r>
      <w:r w:rsidR="000C1B38">
        <w:rPr>
          <w:rFonts w:ascii="Times New Roman" w:hAnsi="Times New Roman" w:cs="Times New Roman"/>
          <w:b/>
          <w:sz w:val="24"/>
          <w:szCs w:val="24"/>
        </w:rPr>
        <w:t>Obchodný zákonník</w:t>
      </w:r>
      <w:r w:rsidR="000C1B38">
        <w:rPr>
          <w:rFonts w:ascii="Times New Roman" w:hAnsi="Times New Roman" w:cs="Times New Roman"/>
          <w:sz w:val="24"/>
          <w:szCs w:val="24"/>
        </w:rPr>
        <w:t>“)</w:t>
      </w:r>
    </w:p>
    <w:p w14:paraId="3F76C992" w14:textId="77777777" w:rsidR="00FA6B30" w:rsidRDefault="00FA6B30" w:rsidP="00FA6B30">
      <w:pPr>
        <w:spacing w:after="0" w:line="240" w:lineRule="auto"/>
        <w:jc w:val="center"/>
        <w:rPr>
          <w:rFonts w:ascii="Times New Roman" w:hAnsi="Times New Roman" w:cs="Times New Roman"/>
          <w:sz w:val="24"/>
          <w:szCs w:val="24"/>
        </w:rPr>
      </w:pPr>
    </w:p>
    <w:p w14:paraId="4B1FCD11" w14:textId="77777777" w:rsidR="00FA6B30" w:rsidRDefault="00FA6B30" w:rsidP="00FA6B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(ďalej len „</w:t>
      </w:r>
      <w:r w:rsidRPr="001C5B1D">
        <w:rPr>
          <w:rFonts w:ascii="Times New Roman" w:hAnsi="Times New Roman" w:cs="Times New Roman"/>
          <w:b/>
          <w:sz w:val="24"/>
          <w:szCs w:val="24"/>
        </w:rPr>
        <w:t>rámcová dohoda</w:t>
      </w:r>
      <w:r>
        <w:rPr>
          <w:rFonts w:ascii="Times New Roman" w:hAnsi="Times New Roman" w:cs="Times New Roman"/>
          <w:sz w:val="24"/>
          <w:szCs w:val="24"/>
        </w:rPr>
        <w:t>“)</w:t>
      </w:r>
    </w:p>
    <w:p w14:paraId="1E0AD5A7" w14:textId="77777777" w:rsidR="00FA6B30" w:rsidRDefault="00FA6B30" w:rsidP="00FA6B30">
      <w:pPr>
        <w:spacing w:after="0" w:line="240" w:lineRule="auto"/>
        <w:jc w:val="center"/>
        <w:rPr>
          <w:rFonts w:ascii="Times New Roman" w:hAnsi="Times New Roman" w:cs="Times New Roman"/>
          <w:b/>
          <w:sz w:val="24"/>
          <w:szCs w:val="24"/>
        </w:rPr>
      </w:pPr>
    </w:p>
    <w:p w14:paraId="20B31E4B" w14:textId="77777777"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medzi stranami rámcovej dohody:</w:t>
      </w:r>
    </w:p>
    <w:p w14:paraId="129DE6AF" w14:textId="77777777" w:rsidR="00FA6B30" w:rsidRDefault="00FA6B30" w:rsidP="00FA6B30">
      <w:pPr>
        <w:spacing w:after="0" w:line="240" w:lineRule="auto"/>
        <w:rPr>
          <w:rFonts w:ascii="Times New Roman" w:hAnsi="Times New Roman" w:cs="Times New Roman"/>
          <w:b/>
          <w:sz w:val="24"/>
          <w:szCs w:val="24"/>
        </w:rPr>
      </w:pPr>
    </w:p>
    <w:p w14:paraId="4EA78D55" w14:textId="6AD4ECE5" w:rsidR="00FA6B30" w:rsidRPr="0086468A" w:rsidRDefault="00FA6B30" w:rsidP="00FA6B30">
      <w:pPr>
        <w:spacing w:after="0" w:line="240" w:lineRule="auto"/>
        <w:rPr>
          <w:rFonts w:ascii="Times New Roman" w:hAnsi="Times New Roman" w:cs="Times New Roman"/>
          <w:sz w:val="24"/>
          <w:szCs w:val="24"/>
        </w:rPr>
      </w:pPr>
      <w:r>
        <w:rPr>
          <w:rFonts w:ascii="Times New Roman" w:hAnsi="Times New Roman" w:cs="Times New Roman"/>
          <w:b/>
          <w:sz w:val="24"/>
          <w:szCs w:val="24"/>
        </w:rPr>
        <w:t>Predávajúci :</w:t>
      </w:r>
      <w:r>
        <w:rPr>
          <w:rFonts w:ascii="Times New Roman" w:hAnsi="Times New Roman" w:cs="Times New Roman"/>
          <w:b/>
          <w:sz w:val="24"/>
          <w:szCs w:val="24"/>
        </w:rPr>
        <w:tab/>
      </w:r>
      <w:r w:rsidR="0067354E">
        <w:rPr>
          <w:rFonts w:ascii="Times New Roman" w:hAnsi="Times New Roman" w:cs="Times New Roman"/>
          <w:b/>
          <w:sz w:val="24"/>
          <w:szCs w:val="24"/>
        </w:rPr>
        <w:t xml:space="preserve"> </w:t>
      </w:r>
      <w:r w:rsidR="0086468A">
        <w:rPr>
          <w:rFonts w:ascii="Times New Roman" w:hAnsi="Times New Roman" w:cs="Times New Roman"/>
          <w:b/>
          <w:sz w:val="24"/>
          <w:szCs w:val="24"/>
        </w:rPr>
        <w:tab/>
      </w:r>
      <w:permStart w:id="1962948374" w:edGrp="everyone"/>
      <w:r w:rsidR="0086468A">
        <w:rPr>
          <w:rFonts w:ascii="Times New Roman" w:hAnsi="Times New Roman" w:cs="Times New Roman"/>
          <w:sz w:val="24"/>
          <w:szCs w:val="24"/>
        </w:rPr>
        <w:t>.........................</w:t>
      </w:r>
      <w:permEnd w:id="1962948374"/>
    </w:p>
    <w:p w14:paraId="0CE5D3D8" w14:textId="67F31331" w:rsidR="00FA6B30" w:rsidRDefault="0067354E" w:rsidP="00FA6B30">
      <w:pPr>
        <w:spacing w:after="0"/>
        <w:jc w:val="both"/>
        <w:rPr>
          <w:rFonts w:ascii="Times New Roman" w:hAnsi="Times New Roman" w:cs="Times New Roman"/>
          <w:sz w:val="24"/>
          <w:szCs w:val="24"/>
        </w:rPr>
      </w:pPr>
      <w:r>
        <w:rPr>
          <w:rFonts w:ascii="Times New Roman" w:hAnsi="Times New Roman" w:cs="Times New Roman"/>
          <w:sz w:val="24"/>
          <w:szCs w:val="24"/>
        </w:rPr>
        <w:t>S</w:t>
      </w:r>
      <w:r w:rsidR="00FA6B30">
        <w:rPr>
          <w:rFonts w:ascii="Times New Roman" w:hAnsi="Times New Roman" w:cs="Times New Roman"/>
          <w:sz w:val="24"/>
          <w:szCs w:val="24"/>
        </w:rPr>
        <w:t>ídlo</w:t>
      </w:r>
      <w:r>
        <w:rPr>
          <w:rFonts w:ascii="Times New Roman" w:hAnsi="Times New Roman" w:cs="Times New Roman"/>
          <w:sz w:val="24"/>
          <w:szCs w:val="24"/>
        </w:rPr>
        <w:t xml:space="preserve"> :</w:t>
      </w:r>
      <w:r w:rsidR="00FA6B30">
        <w:rPr>
          <w:rFonts w:ascii="Times New Roman" w:hAnsi="Times New Roman" w:cs="Times New Roman"/>
          <w:sz w:val="24"/>
          <w:szCs w:val="24"/>
        </w:rPr>
        <w:tab/>
      </w:r>
      <w:r w:rsidR="00FA6B30">
        <w:rPr>
          <w:rFonts w:ascii="Times New Roman" w:hAnsi="Times New Roman" w:cs="Times New Roman"/>
          <w:sz w:val="24"/>
          <w:szCs w:val="24"/>
        </w:rPr>
        <w:tab/>
      </w:r>
      <w:r w:rsidR="00FE0ABF">
        <w:rPr>
          <w:rFonts w:ascii="Times New Roman" w:hAnsi="Times New Roman" w:cs="Times New Roman"/>
          <w:sz w:val="24"/>
          <w:szCs w:val="24"/>
        </w:rPr>
        <w:t xml:space="preserve"> </w:t>
      </w:r>
      <w:r w:rsidR="0086468A">
        <w:rPr>
          <w:rFonts w:ascii="Times New Roman" w:hAnsi="Times New Roman" w:cs="Times New Roman"/>
          <w:sz w:val="24"/>
          <w:szCs w:val="24"/>
        </w:rPr>
        <w:tab/>
      </w:r>
      <w:permStart w:id="62284099" w:edGrp="everyone"/>
      <w:r w:rsidR="0086468A">
        <w:rPr>
          <w:rFonts w:ascii="Times New Roman" w:hAnsi="Times New Roman" w:cs="Times New Roman"/>
          <w:sz w:val="24"/>
          <w:szCs w:val="24"/>
        </w:rPr>
        <w:t>.........................</w:t>
      </w:r>
      <w:permEnd w:id="62284099"/>
    </w:p>
    <w:p w14:paraId="67FCB067" w14:textId="73342CCB"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Zastúpený:</w:t>
      </w:r>
      <w:r>
        <w:rPr>
          <w:rFonts w:ascii="Times New Roman" w:hAnsi="Times New Roman" w:cs="Times New Roman"/>
          <w:sz w:val="24"/>
          <w:szCs w:val="24"/>
        </w:rPr>
        <w:tab/>
      </w:r>
      <w:r w:rsidR="005029E9">
        <w:rPr>
          <w:rFonts w:ascii="Times New Roman" w:hAnsi="Times New Roman" w:cs="Times New Roman"/>
          <w:sz w:val="24"/>
          <w:szCs w:val="24"/>
        </w:rPr>
        <w:tab/>
      </w:r>
      <w:permStart w:id="1629819446" w:edGrp="everyone"/>
      <w:r w:rsidR="0086468A">
        <w:rPr>
          <w:rFonts w:ascii="Times New Roman" w:hAnsi="Times New Roman" w:cs="Times New Roman"/>
          <w:sz w:val="24"/>
          <w:szCs w:val="24"/>
        </w:rPr>
        <w:t>.........................</w:t>
      </w:r>
      <w:permEnd w:id="1629819446"/>
    </w:p>
    <w:p w14:paraId="64083C54" w14:textId="33A75A76"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IČO:</w:t>
      </w:r>
      <w:r>
        <w:rPr>
          <w:rFonts w:ascii="Times New Roman" w:hAnsi="Times New Roman" w:cs="Times New Roman"/>
          <w:sz w:val="24"/>
          <w:szCs w:val="24"/>
        </w:rPr>
        <w:tab/>
      </w:r>
      <w:r>
        <w:rPr>
          <w:rFonts w:ascii="Times New Roman" w:hAnsi="Times New Roman" w:cs="Times New Roman"/>
          <w:sz w:val="24"/>
          <w:szCs w:val="24"/>
        </w:rPr>
        <w:tab/>
      </w:r>
      <w:r w:rsidR="0086468A">
        <w:rPr>
          <w:rFonts w:ascii="Times New Roman" w:hAnsi="Times New Roman" w:cs="Times New Roman"/>
          <w:sz w:val="24"/>
          <w:szCs w:val="24"/>
        </w:rPr>
        <w:tab/>
      </w:r>
      <w:permStart w:id="1353196094" w:edGrp="everyone"/>
      <w:r w:rsidR="0086468A">
        <w:rPr>
          <w:rFonts w:ascii="Times New Roman" w:hAnsi="Times New Roman" w:cs="Times New Roman"/>
          <w:sz w:val="24"/>
          <w:szCs w:val="24"/>
        </w:rPr>
        <w:t>.........................</w:t>
      </w:r>
      <w:permEnd w:id="1353196094"/>
    </w:p>
    <w:p w14:paraId="2AFF4559" w14:textId="36463E4E"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DIČ:</w:t>
      </w:r>
      <w:r w:rsidR="00E04412">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86468A">
        <w:rPr>
          <w:rFonts w:ascii="Times New Roman" w:hAnsi="Times New Roman" w:cs="Times New Roman"/>
          <w:sz w:val="24"/>
          <w:szCs w:val="24"/>
        </w:rPr>
        <w:tab/>
      </w:r>
      <w:permStart w:id="1320944007" w:edGrp="everyone"/>
      <w:r w:rsidR="0086468A">
        <w:rPr>
          <w:rFonts w:ascii="Times New Roman" w:hAnsi="Times New Roman" w:cs="Times New Roman"/>
          <w:sz w:val="24"/>
          <w:szCs w:val="24"/>
        </w:rPr>
        <w:t>.........................</w:t>
      </w:r>
      <w:permEnd w:id="1320944007"/>
    </w:p>
    <w:p w14:paraId="1E143137" w14:textId="3FD0FD38"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IČ DPH:</w:t>
      </w:r>
      <w:r w:rsidR="005029E9">
        <w:rPr>
          <w:rFonts w:ascii="Times New Roman" w:hAnsi="Times New Roman" w:cs="Times New Roman"/>
          <w:sz w:val="24"/>
          <w:szCs w:val="24"/>
        </w:rPr>
        <w:tab/>
      </w:r>
      <w:r w:rsidR="0086468A">
        <w:rPr>
          <w:rFonts w:ascii="Times New Roman" w:hAnsi="Times New Roman" w:cs="Times New Roman"/>
          <w:sz w:val="24"/>
          <w:szCs w:val="24"/>
        </w:rPr>
        <w:tab/>
      </w:r>
      <w:permStart w:id="1573273899" w:edGrp="everyone"/>
      <w:r w:rsidR="0086468A">
        <w:rPr>
          <w:rFonts w:ascii="Times New Roman" w:hAnsi="Times New Roman" w:cs="Times New Roman"/>
          <w:sz w:val="24"/>
          <w:szCs w:val="24"/>
        </w:rPr>
        <w:t>.........................</w:t>
      </w:r>
      <w:permEnd w:id="1573273899"/>
    </w:p>
    <w:p w14:paraId="07B0C235" w14:textId="40E7D2DE"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Bankové spojenie:</w:t>
      </w:r>
      <w:r w:rsidR="005029E9">
        <w:rPr>
          <w:rFonts w:ascii="Times New Roman" w:hAnsi="Times New Roman" w:cs="Times New Roman"/>
          <w:sz w:val="24"/>
          <w:szCs w:val="24"/>
        </w:rPr>
        <w:tab/>
      </w:r>
      <w:permStart w:id="905656498" w:edGrp="everyone"/>
      <w:r w:rsidR="0086468A">
        <w:rPr>
          <w:rFonts w:ascii="Times New Roman" w:hAnsi="Times New Roman" w:cs="Times New Roman"/>
          <w:sz w:val="24"/>
          <w:szCs w:val="24"/>
        </w:rPr>
        <w:t>.........................</w:t>
      </w:r>
      <w:permEnd w:id="905656498"/>
      <w:r>
        <w:rPr>
          <w:rFonts w:ascii="Times New Roman" w:hAnsi="Times New Roman" w:cs="Times New Roman"/>
          <w:sz w:val="24"/>
          <w:szCs w:val="24"/>
        </w:rPr>
        <w:tab/>
      </w:r>
    </w:p>
    <w:p w14:paraId="231719B6" w14:textId="1EAFC615"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IBAN: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ermStart w:id="1492523104" w:edGrp="everyone"/>
      <w:r w:rsidR="0086468A">
        <w:rPr>
          <w:rFonts w:ascii="Times New Roman" w:hAnsi="Times New Roman" w:cs="Times New Roman"/>
          <w:sz w:val="24"/>
          <w:szCs w:val="24"/>
        </w:rPr>
        <w:t>.........................</w:t>
      </w:r>
      <w:permEnd w:id="1492523104"/>
    </w:p>
    <w:p w14:paraId="48422645" w14:textId="40DA3331" w:rsidR="00FA6B30" w:rsidRDefault="009F0606" w:rsidP="00FA6B30">
      <w:pPr>
        <w:spacing w:after="0"/>
        <w:jc w:val="both"/>
        <w:rPr>
          <w:rFonts w:ascii="Times New Roman" w:hAnsi="Times New Roman" w:cs="Times New Roman"/>
          <w:sz w:val="24"/>
          <w:szCs w:val="24"/>
        </w:rPr>
      </w:pPr>
      <w:r>
        <w:rPr>
          <w:rFonts w:ascii="Times New Roman" w:hAnsi="Times New Roman" w:cs="Times New Roman"/>
          <w:sz w:val="24"/>
          <w:szCs w:val="24"/>
        </w:rPr>
        <w:t>Z</w:t>
      </w:r>
      <w:r w:rsidR="00FA6B30">
        <w:rPr>
          <w:rFonts w:ascii="Times New Roman" w:hAnsi="Times New Roman" w:cs="Times New Roman"/>
          <w:sz w:val="24"/>
          <w:szCs w:val="24"/>
        </w:rPr>
        <w:t xml:space="preserve">apísaný: </w:t>
      </w:r>
      <w:r w:rsidR="005029E9">
        <w:rPr>
          <w:rFonts w:ascii="Times New Roman" w:hAnsi="Times New Roman" w:cs="Times New Roman"/>
          <w:sz w:val="24"/>
          <w:szCs w:val="24"/>
        </w:rPr>
        <w:t xml:space="preserve"> </w:t>
      </w:r>
      <w:r w:rsidR="005029E9">
        <w:rPr>
          <w:rFonts w:ascii="Times New Roman" w:hAnsi="Times New Roman" w:cs="Times New Roman"/>
          <w:sz w:val="24"/>
          <w:szCs w:val="24"/>
        </w:rPr>
        <w:tab/>
      </w:r>
      <w:r w:rsidR="0086468A">
        <w:rPr>
          <w:rFonts w:ascii="Times New Roman" w:hAnsi="Times New Roman" w:cs="Times New Roman"/>
          <w:sz w:val="24"/>
          <w:szCs w:val="24"/>
        </w:rPr>
        <w:tab/>
      </w:r>
      <w:permStart w:id="1323902513" w:edGrp="everyone"/>
      <w:r w:rsidR="0086468A">
        <w:rPr>
          <w:rFonts w:ascii="Times New Roman" w:hAnsi="Times New Roman" w:cs="Times New Roman"/>
          <w:sz w:val="24"/>
          <w:szCs w:val="24"/>
        </w:rPr>
        <w:t>........................</w:t>
      </w:r>
      <w:permEnd w:id="1323902513"/>
    </w:p>
    <w:p w14:paraId="2CC30606" w14:textId="77777777" w:rsidR="00FA6B30" w:rsidRDefault="00FA6B30" w:rsidP="00FA6B30">
      <w:pPr>
        <w:spacing w:after="0" w:line="240" w:lineRule="auto"/>
        <w:rPr>
          <w:rFonts w:ascii="Times New Roman" w:hAnsi="Times New Roman" w:cs="Times New Roman"/>
          <w:sz w:val="24"/>
          <w:szCs w:val="24"/>
        </w:rPr>
      </w:pPr>
    </w:p>
    <w:p w14:paraId="50CAEFAB" w14:textId="77777777"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(ďalej len ako „</w:t>
      </w:r>
      <w:r w:rsidRPr="001C5B1D">
        <w:rPr>
          <w:rFonts w:ascii="Times New Roman" w:hAnsi="Times New Roman" w:cs="Times New Roman"/>
          <w:b/>
          <w:sz w:val="24"/>
          <w:szCs w:val="24"/>
        </w:rPr>
        <w:t>predávajúci</w:t>
      </w:r>
      <w:r>
        <w:rPr>
          <w:rFonts w:ascii="Times New Roman" w:hAnsi="Times New Roman" w:cs="Times New Roman"/>
          <w:sz w:val="24"/>
          <w:szCs w:val="24"/>
        </w:rPr>
        <w:t>“ )</w:t>
      </w:r>
    </w:p>
    <w:p w14:paraId="145944A5" w14:textId="77777777" w:rsidR="00FA6B30" w:rsidRDefault="00FA6B30" w:rsidP="00FA6B30">
      <w:pPr>
        <w:spacing w:after="0" w:line="240" w:lineRule="auto"/>
        <w:rPr>
          <w:rFonts w:ascii="Times New Roman" w:hAnsi="Times New Roman" w:cs="Times New Roman"/>
          <w:b/>
          <w:sz w:val="24"/>
          <w:szCs w:val="24"/>
        </w:rPr>
      </w:pPr>
    </w:p>
    <w:p w14:paraId="3FAB3965" w14:textId="77777777"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a</w:t>
      </w:r>
    </w:p>
    <w:p w14:paraId="26C5AE29" w14:textId="77777777"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08B725E7" w14:textId="77777777" w:rsidR="00FA6B30" w:rsidRDefault="00FA6B30" w:rsidP="00FA6B3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Kupujúci: </w:t>
      </w:r>
      <w:r>
        <w:rPr>
          <w:rFonts w:ascii="Times New Roman" w:hAnsi="Times New Roman" w:cs="Times New Roman"/>
          <w:b/>
          <w:sz w:val="24"/>
          <w:szCs w:val="24"/>
        </w:rPr>
        <w:tab/>
      </w:r>
      <w:r>
        <w:rPr>
          <w:rFonts w:ascii="Times New Roman" w:hAnsi="Times New Roman" w:cs="Times New Roman"/>
          <w:b/>
          <w:sz w:val="24"/>
          <w:szCs w:val="24"/>
        </w:rPr>
        <w:tab/>
        <w:t>Mestská časť Bratislava-Petržalka</w:t>
      </w:r>
    </w:p>
    <w:p w14:paraId="7535BB93" w14:textId="7E16BBA3" w:rsidR="00FA6B30" w:rsidRDefault="009F0606" w:rsidP="00FA6B30">
      <w:pPr>
        <w:spacing w:after="0"/>
        <w:jc w:val="both"/>
        <w:rPr>
          <w:rFonts w:ascii="Times New Roman" w:hAnsi="Times New Roman" w:cs="Times New Roman"/>
          <w:sz w:val="24"/>
          <w:szCs w:val="24"/>
        </w:rPr>
      </w:pPr>
      <w:r>
        <w:rPr>
          <w:rFonts w:ascii="Times New Roman" w:hAnsi="Times New Roman" w:cs="Times New Roman"/>
          <w:sz w:val="24"/>
          <w:szCs w:val="24"/>
        </w:rPr>
        <w:t>S</w:t>
      </w:r>
      <w:r w:rsidR="00FA6B30">
        <w:rPr>
          <w:rFonts w:ascii="Times New Roman" w:hAnsi="Times New Roman" w:cs="Times New Roman"/>
          <w:sz w:val="24"/>
          <w:szCs w:val="24"/>
        </w:rPr>
        <w:t>ídlo</w:t>
      </w:r>
      <w:r>
        <w:rPr>
          <w:rFonts w:ascii="Times New Roman" w:hAnsi="Times New Roman" w:cs="Times New Roman"/>
          <w:sz w:val="24"/>
          <w:szCs w:val="24"/>
        </w:rPr>
        <w:t>:</w:t>
      </w:r>
      <w:r>
        <w:rPr>
          <w:rFonts w:ascii="Times New Roman" w:hAnsi="Times New Roman" w:cs="Times New Roman"/>
          <w:sz w:val="24"/>
          <w:szCs w:val="24"/>
        </w:rPr>
        <w:tab/>
      </w:r>
      <w:r w:rsidR="00FA6B30">
        <w:rPr>
          <w:rFonts w:ascii="Times New Roman" w:hAnsi="Times New Roman" w:cs="Times New Roman"/>
          <w:sz w:val="24"/>
          <w:szCs w:val="24"/>
        </w:rPr>
        <w:t xml:space="preserve"> </w:t>
      </w:r>
      <w:r w:rsidR="00FA6B30">
        <w:rPr>
          <w:rFonts w:ascii="Times New Roman" w:hAnsi="Times New Roman" w:cs="Times New Roman"/>
          <w:sz w:val="24"/>
          <w:szCs w:val="24"/>
        </w:rPr>
        <w:tab/>
      </w:r>
      <w:r w:rsidR="00FA6B30">
        <w:rPr>
          <w:rFonts w:ascii="Times New Roman" w:hAnsi="Times New Roman" w:cs="Times New Roman"/>
          <w:sz w:val="24"/>
          <w:szCs w:val="24"/>
        </w:rPr>
        <w:tab/>
      </w:r>
      <w:proofErr w:type="spellStart"/>
      <w:r w:rsidR="00FA6B30">
        <w:rPr>
          <w:rFonts w:ascii="Times New Roman" w:hAnsi="Times New Roman" w:cs="Times New Roman"/>
          <w:sz w:val="24"/>
          <w:szCs w:val="24"/>
        </w:rPr>
        <w:t>Kutlíkova</w:t>
      </w:r>
      <w:proofErr w:type="spellEnd"/>
      <w:r w:rsidR="00FA6B30">
        <w:rPr>
          <w:rFonts w:ascii="Times New Roman" w:hAnsi="Times New Roman" w:cs="Times New Roman"/>
          <w:sz w:val="24"/>
          <w:szCs w:val="24"/>
        </w:rPr>
        <w:t xml:space="preserve"> 17, 852 12 Bratislava</w:t>
      </w:r>
    </w:p>
    <w:p w14:paraId="2969DA22" w14:textId="77777777"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Zastúpený:</w:t>
      </w:r>
      <w:r>
        <w:rPr>
          <w:rFonts w:ascii="Times New Roman" w:hAnsi="Times New Roman" w:cs="Times New Roman"/>
          <w:sz w:val="24"/>
          <w:szCs w:val="24"/>
        </w:rPr>
        <w:tab/>
      </w:r>
      <w:r>
        <w:rPr>
          <w:rFonts w:ascii="Times New Roman" w:hAnsi="Times New Roman" w:cs="Times New Roman"/>
          <w:sz w:val="24"/>
          <w:szCs w:val="24"/>
        </w:rPr>
        <w:tab/>
        <w:t xml:space="preserve">Ing. Jánom </w:t>
      </w:r>
      <w:proofErr w:type="spellStart"/>
      <w:r>
        <w:rPr>
          <w:rFonts w:ascii="Times New Roman" w:hAnsi="Times New Roman" w:cs="Times New Roman"/>
          <w:sz w:val="24"/>
          <w:szCs w:val="24"/>
        </w:rPr>
        <w:t>Hrčkom</w:t>
      </w:r>
      <w:proofErr w:type="spellEnd"/>
      <w:r>
        <w:rPr>
          <w:rFonts w:ascii="Times New Roman" w:hAnsi="Times New Roman" w:cs="Times New Roman"/>
          <w:sz w:val="24"/>
          <w:szCs w:val="24"/>
        </w:rPr>
        <w:t>, starostom</w:t>
      </w:r>
    </w:p>
    <w:p w14:paraId="5CE21B33" w14:textId="77777777"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IČO: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00 603 201</w:t>
      </w:r>
    </w:p>
    <w:p w14:paraId="693A4CFD" w14:textId="77777777"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DIČ:</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2020936643</w:t>
      </w:r>
    </w:p>
    <w:p w14:paraId="7CA88177" w14:textId="12322CD1"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Bankové spojenie:</w:t>
      </w:r>
      <w:r>
        <w:rPr>
          <w:rFonts w:ascii="Times New Roman" w:hAnsi="Times New Roman" w:cs="Times New Roman"/>
          <w:sz w:val="24"/>
          <w:szCs w:val="24"/>
        </w:rPr>
        <w:tab/>
      </w:r>
      <w:proofErr w:type="spellStart"/>
      <w:r>
        <w:rPr>
          <w:rFonts w:ascii="Times New Roman" w:hAnsi="Times New Roman" w:cs="Times New Roman"/>
          <w:sz w:val="24"/>
          <w:szCs w:val="24"/>
        </w:rPr>
        <w:t>Prima</w:t>
      </w:r>
      <w:proofErr w:type="spellEnd"/>
      <w:r>
        <w:rPr>
          <w:rFonts w:ascii="Times New Roman" w:hAnsi="Times New Roman" w:cs="Times New Roman"/>
          <w:sz w:val="24"/>
          <w:szCs w:val="24"/>
        </w:rPr>
        <w:t xml:space="preserve"> banka </w:t>
      </w:r>
      <w:r w:rsidR="009F0606">
        <w:rPr>
          <w:rFonts w:ascii="Times New Roman" w:hAnsi="Times New Roman" w:cs="Times New Roman"/>
          <w:sz w:val="24"/>
          <w:szCs w:val="24"/>
        </w:rPr>
        <w:t xml:space="preserve">Slovensko, </w:t>
      </w:r>
      <w:r>
        <w:rPr>
          <w:rFonts w:ascii="Times New Roman" w:hAnsi="Times New Roman" w:cs="Times New Roman"/>
          <w:sz w:val="24"/>
          <w:szCs w:val="24"/>
        </w:rPr>
        <w:t>a.s.</w:t>
      </w:r>
    </w:p>
    <w:p w14:paraId="677BA039" w14:textId="77777777"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IBAN: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SK41 5600 0000 0018 0059 9001</w:t>
      </w:r>
    </w:p>
    <w:p w14:paraId="0CBE9D6D" w14:textId="77777777" w:rsidR="00FA6B30" w:rsidRDefault="00FA6B30" w:rsidP="00FA6B30">
      <w:pPr>
        <w:spacing w:after="0" w:line="240" w:lineRule="auto"/>
        <w:rPr>
          <w:rFonts w:ascii="Times New Roman" w:hAnsi="Times New Roman" w:cs="Times New Roman"/>
          <w:sz w:val="24"/>
          <w:szCs w:val="24"/>
        </w:rPr>
      </w:pPr>
    </w:p>
    <w:p w14:paraId="07AA1599" w14:textId="77777777"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(ďalej len ako „</w:t>
      </w:r>
      <w:r w:rsidRPr="001C5B1D">
        <w:rPr>
          <w:rFonts w:ascii="Times New Roman" w:hAnsi="Times New Roman" w:cs="Times New Roman"/>
          <w:b/>
          <w:sz w:val="24"/>
          <w:szCs w:val="24"/>
        </w:rPr>
        <w:t>kupujúci</w:t>
      </w:r>
      <w:r>
        <w:rPr>
          <w:rFonts w:ascii="Times New Roman" w:hAnsi="Times New Roman" w:cs="Times New Roman"/>
          <w:sz w:val="24"/>
          <w:szCs w:val="24"/>
        </w:rPr>
        <w:t>“ )</w:t>
      </w:r>
    </w:p>
    <w:p w14:paraId="230B4E7F" w14:textId="77777777" w:rsidR="00FA6B30" w:rsidRDefault="00FA6B30" w:rsidP="00FA6B30">
      <w:pPr>
        <w:spacing w:after="0" w:line="240" w:lineRule="auto"/>
        <w:rPr>
          <w:rFonts w:ascii="Times New Roman" w:hAnsi="Times New Roman" w:cs="Times New Roman"/>
          <w:sz w:val="24"/>
          <w:szCs w:val="24"/>
        </w:rPr>
      </w:pPr>
    </w:p>
    <w:p w14:paraId="03CF35A8" w14:textId="49296555"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(predávajúci a kupujúci </w:t>
      </w:r>
      <w:r w:rsidR="00114F1A">
        <w:rPr>
          <w:rFonts w:ascii="Times New Roman" w:hAnsi="Times New Roman" w:cs="Times New Roman"/>
          <w:sz w:val="24"/>
          <w:szCs w:val="24"/>
        </w:rPr>
        <w:t xml:space="preserve">ďalej </w:t>
      </w:r>
      <w:r>
        <w:rPr>
          <w:rFonts w:ascii="Times New Roman" w:hAnsi="Times New Roman" w:cs="Times New Roman"/>
          <w:sz w:val="24"/>
          <w:szCs w:val="24"/>
        </w:rPr>
        <w:t xml:space="preserve">spolu </w:t>
      </w:r>
      <w:r w:rsidR="00114F1A">
        <w:rPr>
          <w:rFonts w:ascii="Times New Roman" w:hAnsi="Times New Roman" w:cs="Times New Roman"/>
          <w:sz w:val="24"/>
          <w:szCs w:val="24"/>
        </w:rPr>
        <w:t xml:space="preserve">aj </w:t>
      </w:r>
      <w:r>
        <w:rPr>
          <w:rFonts w:ascii="Times New Roman" w:hAnsi="Times New Roman" w:cs="Times New Roman"/>
          <w:sz w:val="24"/>
          <w:szCs w:val="24"/>
        </w:rPr>
        <w:t>ako „</w:t>
      </w:r>
      <w:r w:rsidRPr="001C5B1D">
        <w:rPr>
          <w:rFonts w:ascii="Times New Roman" w:hAnsi="Times New Roman" w:cs="Times New Roman"/>
          <w:b/>
          <w:sz w:val="24"/>
          <w:szCs w:val="24"/>
        </w:rPr>
        <w:t>strany rámcovej dohody</w:t>
      </w:r>
      <w:r>
        <w:rPr>
          <w:rFonts w:ascii="Times New Roman" w:hAnsi="Times New Roman" w:cs="Times New Roman"/>
          <w:sz w:val="24"/>
          <w:szCs w:val="24"/>
        </w:rPr>
        <w:t>“)</w:t>
      </w:r>
    </w:p>
    <w:p w14:paraId="3F4A2780" w14:textId="77777777" w:rsidR="00FA6B30" w:rsidRDefault="00FA6B30" w:rsidP="00FA6B30">
      <w:pPr>
        <w:rPr>
          <w:rFonts w:ascii="Times New Roman" w:hAnsi="Times New Roman" w:cs="Times New Roman"/>
          <w:b/>
          <w:sz w:val="24"/>
          <w:szCs w:val="24"/>
        </w:rPr>
      </w:pPr>
    </w:p>
    <w:p w14:paraId="0CBEEB18" w14:textId="77777777" w:rsidR="002D61E4" w:rsidRDefault="002D61E4" w:rsidP="00FA6B30">
      <w:pPr>
        <w:rPr>
          <w:rFonts w:ascii="Times New Roman" w:hAnsi="Times New Roman" w:cs="Times New Roman"/>
          <w:b/>
          <w:sz w:val="24"/>
          <w:szCs w:val="24"/>
        </w:rPr>
      </w:pPr>
    </w:p>
    <w:p w14:paraId="1ADA3F8E" w14:textId="77777777" w:rsidR="00FA6B30" w:rsidRDefault="00FA6B30" w:rsidP="00FA6B30">
      <w:pPr>
        <w:jc w:val="center"/>
        <w:rPr>
          <w:rFonts w:ascii="Times New Roman" w:hAnsi="Times New Roman" w:cs="Times New Roman"/>
          <w:b/>
          <w:sz w:val="24"/>
          <w:szCs w:val="24"/>
        </w:rPr>
      </w:pPr>
      <w:r>
        <w:rPr>
          <w:rFonts w:ascii="Times New Roman" w:hAnsi="Times New Roman" w:cs="Times New Roman"/>
          <w:b/>
          <w:sz w:val="24"/>
          <w:szCs w:val="24"/>
        </w:rPr>
        <w:t>Preambula</w:t>
      </w:r>
    </w:p>
    <w:p w14:paraId="41C4ED33" w14:textId="4CC3C08E" w:rsidR="00FA6B30" w:rsidRDefault="00FA6B30" w:rsidP="00FA6B30">
      <w:pPr>
        <w:jc w:val="both"/>
        <w:rPr>
          <w:rFonts w:ascii="Times New Roman" w:hAnsi="Times New Roman" w:cs="Times New Roman"/>
          <w:sz w:val="24"/>
          <w:szCs w:val="24"/>
        </w:rPr>
      </w:pPr>
      <w:r>
        <w:rPr>
          <w:rFonts w:ascii="Times New Roman" w:hAnsi="Times New Roman" w:cs="Times New Roman"/>
          <w:sz w:val="24"/>
          <w:szCs w:val="24"/>
        </w:rPr>
        <w:t>Táto rámcová dohoda sa uzatvára v súlade s výsledkom verejného obstarávania podľa zákona č. 343/2015 Z. z. o verejnom obstarávaní a o zmene a doplnení niektorých zákonov v znení neskorších predpisov</w:t>
      </w:r>
      <w:r w:rsidR="002D61E4">
        <w:rPr>
          <w:rFonts w:ascii="Times New Roman" w:hAnsi="Times New Roman" w:cs="Times New Roman"/>
          <w:sz w:val="24"/>
          <w:szCs w:val="24"/>
        </w:rPr>
        <w:t xml:space="preserve"> (ďalej len „</w:t>
      </w:r>
      <w:r w:rsidR="002D61E4">
        <w:rPr>
          <w:rFonts w:ascii="Times New Roman" w:hAnsi="Times New Roman" w:cs="Times New Roman"/>
          <w:b/>
          <w:sz w:val="24"/>
          <w:szCs w:val="24"/>
        </w:rPr>
        <w:t>Zákon o verejnom obstarávaní</w:t>
      </w:r>
      <w:r w:rsidR="002D61E4">
        <w:rPr>
          <w:rFonts w:ascii="Times New Roman" w:hAnsi="Times New Roman" w:cs="Times New Roman"/>
          <w:sz w:val="24"/>
          <w:szCs w:val="24"/>
        </w:rPr>
        <w:t>“)</w:t>
      </w:r>
      <w:r>
        <w:rPr>
          <w:rFonts w:ascii="Times New Roman" w:hAnsi="Times New Roman" w:cs="Times New Roman"/>
          <w:sz w:val="24"/>
          <w:szCs w:val="24"/>
        </w:rPr>
        <w:t>.</w:t>
      </w:r>
    </w:p>
    <w:p w14:paraId="3ACC835C" w14:textId="66971313" w:rsidR="00FA6B30" w:rsidRDefault="002D61E4"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br w:type="column"/>
      </w:r>
      <w:r w:rsidR="00FA6B30">
        <w:rPr>
          <w:rFonts w:ascii="Times New Roman" w:hAnsi="Times New Roman" w:cs="Times New Roman"/>
          <w:b/>
          <w:sz w:val="24"/>
          <w:szCs w:val="24"/>
        </w:rPr>
        <w:lastRenderedPageBreak/>
        <w:t>Článok I.</w:t>
      </w:r>
    </w:p>
    <w:p w14:paraId="52D84559"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Predmet plnenia </w:t>
      </w:r>
    </w:p>
    <w:p w14:paraId="4DE95ADF" w14:textId="77777777" w:rsidR="00FA6B30" w:rsidRDefault="00FA6B30" w:rsidP="00FA6B30">
      <w:pPr>
        <w:spacing w:after="0" w:line="240" w:lineRule="auto"/>
        <w:rPr>
          <w:rFonts w:ascii="Times New Roman" w:hAnsi="Times New Roman" w:cs="Times New Roman"/>
          <w:sz w:val="24"/>
          <w:szCs w:val="24"/>
        </w:rPr>
      </w:pPr>
    </w:p>
    <w:p w14:paraId="0C4FFA4D" w14:textId="7960CF3C" w:rsidR="00FA6B30" w:rsidRPr="00A5447B" w:rsidRDefault="00FA6B30" w:rsidP="00450C32">
      <w:pPr>
        <w:pStyle w:val="Odsekzoznamu"/>
        <w:numPr>
          <w:ilvl w:val="1"/>
          <w:numId w:val="13"/>
        </w:numPr>
        <w:spacing w:after="0" w:line="240" w:lineRule="auto"/>
        <w:jc w:val="both"/>
        <w:rPr>
          <w:rFonts w:ascii="Times New Roman" w:hAnsi="Times New Roman" w:cs="Times New Roman"/>
          <w:sz w:val="24"/>
          <w:szCs w:val="24"/>
        </w:rPr>
      </w:pPr>
      <w:r w:rsidRPr="009B4E16">
        <w:rPr>
          <w:rFonts w:ascii="Times New Roman" w:hAnsi="Times New Roman" w:cs="Times New Roman"/>
          <w:sz w:val="24"/>
          <w:szCs w:val="24"/>
        </w:rPr>
        <w:t>Predmetom tejto rámcovej dohody je záväzok predávajúceho dodávať kupujúcemu</w:t>
      </w:r>
      <w:r w:rsidRPr="009B4E16">
        <w:rPr>
          <w:rFonts w:ascii="Times New Roman" w:hAnsi="Times New Roman" w:cs="Times New Roman"/>
          <w:b/>
          <w:sz w:val="24"/>
          <w:szCs w:val="24"/>
        </w:rPr>
        <w:t xml:space="preserve"> </w:t>
      </w:r>
      <w:r w:rsidR="00450C32" w:rsidRPr="00450C32">
        <w:rPr>
          <w:rFonts w:ascii="Times New Roman" w:eastAsia="Times New Roman" w:hAnsi="Times New Roman" w:cs="Times New Roman"/>
          <w:b/>
          <w:bCs/>
          <w:sz w:val="24"/>
          <w:szCs w:val="24"/>
          <w:lang w:eastAsia="sk-SK"/>
        </w:rPr>
        <w:t>Asfaltová modifikovaná zálievka za tepla typu N2 MOZAL TS /PO13 a studená asfaltová obalová zmes pre opravy ciest ROADBIT  alebo ekvivalent s dopravou</w:t>
      </w:r>
      <w:r w:rsidR="008B2239" w:rsidRPr="009B4E16" w:rsidDel="008B2239">
        <w:rPr>
          <w:rFonts w:ascii="Times New Roman" w:hAnsi="Times New Roman" w:cs="Times New Roman"/>
          <w:b/>
          <w:sz w:val="24"/>
          <w:szCs w:val="24"/>
        </w:rPr>
        <w:t xml:space="preserve"> </w:t>
      </w:r>
      <w:r w:rsidRPr="009B4E16">
        <w:rPr>
          <w:rFonts w:ascii="Times New Roman" w:hAnsi="Times New Roman" w:cs="Times New Roman"/>
          <w:sz w:val="24"/>
          <w:szCs w:val="24"/>
        </w:rPr>
        <w:t>špecifikovaný v </w:t>
      </w:r>
      <w:r w:rsidR="00FE0ABF" w:rsidRPr="009B4E16">
        <w:rPr>
          <w:rFonts w:ascii="Times New Roman" w:hAnsi="Times New Roman" w:cs="Times New Roman"/>
          <w:sz w:val="24"/>
          <w:szCs w:val="24"/>
          <w:u w:val="single"/>
        </w:rPr>
        <w:t>P</w:t>
      </w:r>
      <w:r w:rsidRPr="009B4E16">
        <w:rPr>
          <w:rFonts w:ascii="Times New Roman" w:hAnsi="Times New Roman" w:cs="Times New Roman"/>
          <w:sz w:val="24"/>
          <w:szCs w:val="24"/>
          <w:u w:val="single"/>
        </w:rPr>
        <w:t>rí</w:t>
      </w:r>
      <w:r w:rsidR="00FE0ABF" w:rsidRPr="009B4E16">
        <w:rPr>
          <w:rFonts w:ascii="Times New Roman" w:hAnsi="Times New Roman" w:cs="Times New Roman"/>
          <w:sz w:val="24"/>
          <w:szCs w:val="24"/>
          <w:u w:val="single"/>
        </w:rPr>
        <w:t>lohe č. 1</w:t>
      </w:r>
      <w:r w:rsidR="00FE0ABF" w:rsidRPr="009B4E16">
        <w:rPr>
          <w:rFonts w:ascii="Times New Roman" w:hAnsi="Times New Roman" w:cs="Times New Roman"/>
          <w:sz w:val="24"/>
          <w:szCs w:val="24"/>
        </w:rPr>
        <w:t xml:space="preserve"> </w:t>
      </w:r>
      <w:r w:rsidR="00C70C29">
        <w:rPr>
          <w:rFonts w:ascii="Times New Roman" w:hAnsi="Times New Roman" w:cs="Times New Roman"/>
          <w:sz w:val="24"/>
          <w:szCs w:val="24"/>
        </w:rPr>
        <w:t xml:space="preserve">(Návrh na plnenie kritérií) </w:t>
      </w:r>
      <w:r w:rsidR="00FE0ABF" w:rsidRPr="009B4E16">
        <w:rPr>
          <w:rFonts w:ascii="Times New Roman" w:hAnsi="Times New Roman" w:cs="Times New Roman"/>
          <w:sz w:val="24"/>
          <w:szCs w:val="24"/>
        </w:rPr>
        <w:t xml:space="preserve">tejto rámcovej dohody, </w:t>
      </w:r>
      <w:r w:rsidRPr="009B4E16">
        <w:rPr>
          <w:rFonts w:ascii="Times New Roman" w:hAnsi="Times New Roman" w:cs="Times New Roman"/>
          <w:sz w:val="24"/>
          <w:szCs w:val="24"/>
        </w:rPr>
        <w:t>ktorá tvorí neoddeliteľnú súčasť tejto rámcovej dohody (ďalej aj ako „</w:t>
      </w:r>
      <w:r w:rsidRPr="009B4E16">
        <w:rPr>
          <w:rFonts w:ascii="Times New Roman" w:hAnsi="Times New Roman" w:cs="Times New Roman"/>
          <w:b/>
          <w:sz w:val="24"/>
          <w:szCs w:val="24"/>
        </w:rPr>
        <w:t xml:space="preserve">predmet </w:t>
      </w:r>
      <w:r w:rsidR="00FE0ABF" w:rsidRPr="009B4E16">
        <w:rPr>
          <w:rFonts w:ascii="Times New Roman" w:hAnsi="Times New Roman" w:cs="Times New Roman"/>
          <w:b/>
          <w:sz w:val="24"/>
          <w:szCs w:val="24"/>
        </w:rPr>
        <w:t>kúpy</w:t>
      </w:r>
      <w:r w:rsidRPr="009B4E16">
        <w:rPr>
          <w:rFonts w:ascii="Times New Roman" w:hAnsi="Times New Roman" w:cs="Times New Roman"/>
          <w:sz w:val="24"/>
          <w:szCs w:val="24"/>
        </w:rPr>
        <w:t>“ alebo „</w:t>
      </w:r>
      <w:r w:rsidRPr="009B4E16">
        <w:rPr>
          <w:rFonts w:ascii="Times New Roman" w:hAnsi="Times New Roman" w:cs="Times New Roman"/>
          <w:b/>
          <w:sz w:val="24"/>
          <w:szCs w:val="24"/>
        </w:rPr>
        <w:t>tovar</w:t>
      </w:r>
      <w:r w:rsidRPr="009B4E16">
        <w:rPr>
          <w:rFonts w:ascii="Times New Roman" w:hAnsi="Times New Roman" w:cs="Times New Roman"/>
          <w:sz w:val="24"/>
          <w:szCs w:val="24"/>
        </w:rPr>
        <w:t xml:space="preserve">“) a záväzok kupujúceho zaplatiť za dodanie predmetu </w:t>
      </w:r>
      <w:r w:rsidR="00FE0ABF" w:rsidRPr="009B4E16">
        <w:rPr>
          <w:rFonts w:ascii="Times New Roman" w:hAnsi="Times New Roman" w:cs="Times New Roman"/>
          <w:sz w:val="24"/>
          <w:szCs w:val="24"/>
        </w:rPr>
        <w:t>kúpy</w:t>
      </w:r>
      <w:r w:rsidRPr="009B4E16">
        <w:rPr>
          <w:rFonts w:ascii="Times New Roman" w:hAnsi="Times New Roman" w:cs="Times New Roman"/>
          <w:sz w:val="24"/>
          <w:szCs w:val="24"/>
        </w:rPr>
        <w:t xml:space="preserve"> cenu podľa čl. III. tejto rámcovej dohody.  </w:t>
      </w:r>
    </w:p>
    <w:p w14:paraId="146992B1" w14:textId="77777777" w:rsidR="00FA6B30" w:rsidRDefault="00FA6B30" w:rsidP="00FA6B30">
      <w:pPr>
        <w:pStyle w:val="Odsekzoznamu"/>
        <w:spacing w:after="0" w:line="240" w:lineRule="auto"/>
        <w:ind w:left="567"/>
        <w:jc w:val="both"/>
        <w:rPr>
          <w:rFonts w:ascii="Times New Roman" w:hAnsi="Times New Roman" w:cs="Times New Roman"/>
          <w:sz w:val="24"/>
          <w:szCs w:val="24"/>
        </w:rPr>
      </w:pPr>
    </w:p>
    <w:p w14:paraId="734214EA" w14:textId="424802A5" w:rsidR="00FA6B30" w:rsidRPr="009B4E16" w:rsidRDefault="00FA6B30" w:rsidP="00FA6B30">
      <w:pPr>
        <w:pStyle w:val="Odsekzoznamu"/>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Rozsah dodávok predmetu </w:t>
      </w:r>
      <w:r w:rsidR="00A06446">
        <w:rPr>
          <w:rFonts w:ascii="Times New Roman" w:hAnsi="Times New Roman" w:cs="Times New Roman"/>
          <w:sz w:val="24"/>
          <w:szCs w:val="24"/>
        </w:rPr>
        <w:t>kúpy</w:t>
      </w:r>
      <w:r>
        <w:rPr>
          <w:rFonts w:ascii="Times New Roman" w:hAnsi="Times New Roman" w:cs="Times New Roman"/>
          <w:sz w:val="24"/>
          <w:szCs w:val="24"/>
        </w:rPr>
        <w:t>, ktoré sa predávajúci zaväzuje dodať kupujúcemu, akosť</w:t>
      </w:r>
      <w:r w:rsidR="005C6970">
        <w:rPr>
          <w:rFonts w:ascii="Times New Roman" w:hAnsi="Times New Roman" w:cs="Times New Roman"/>
          <w:sz w:val="24"/>
          <w:szCs w:val="24"/>
        </w:rPr>
        <w:t xml:space="preserve">, miesto </w:t>
      </w:r>
      <w:r>
        <w:rPr>
          <w:rFonts w:ascii="Times New Roman" w:hAnsi="Times New Roman" w:cs="Times New Roman"/>
          <w:sz w:val="24"/>
          <w:szCs w:val="24"/>
        </w:rPr>
        <w:t>a termín dodania bude upresňovaný na základe jednotlivých objednávok podľa potrieb a požiadaviek kupujúceho.</w:t>
      </w:r>
      <w:r w:rsidR="00A06446">
        <w:rPr>
          <w:rFonts w:ascii="Times New Roman" w:hAnsi="Times New Roman" w:cs="Times New Roman"/>
          <w:sz w:val="24"/>
          <w:szCs w:val="24"/>
        </w:rPr>
        <w:t xml:space="preserve"> Zmluvné strany vyhlasujú, že rozsah plnenia podľa tejto rámcovej dohody závisí výlučne od potrieb kupujúceho a predávajúcemu nevznikne nárok na objednanie predmetu kúpy v akomkoľvek množstve.</w:t>
      </w:r>
      <w:r w:rsidR="00A47AAF">
        <w:rPr>
          <w:rFonts w:ascii="Times New Roman" w:hAnsi="Times New Roman" w:cs="Times New Roman"/>
          <w:sz w:val="24"/>
          <w:szCs w:val="24"/>
        </w:rPr>
        <w:t xml:space="preserve"> </w:t>
      </w:r>
    </w:p>
    <w:p w14:paraId="5CFD8FF8" w14:textId="77777777" w:rsidR="00B23CAB" w:rsidRPr="00B23CAB" w:rsidRDefault="00B23CAB" w:rsidP="00B23CAB">
      <w:pPr>
        <w:pStyle w:val="Odsekzoznamu"/>
        <w:rPr>
          <w:rFonts w:ascii="Times New Roman" w:hAnsi="Times New Roman" w:cs="Times New Roman"/>
          <w:sz w:val="24"/>
          <w:szCs w:val="24"/>
        </w:rPr>
      </w:pPr>
    </w:p>
    <w:p w14:paraId="39CF33A8" w14:textId="11ED24CD" w:rsidR="00B23CAB" w:rsidRDefault="00B23CAB" w:rsidP="00FA6B30">
      <w:pPr>
        <w:pStyle w:val="Odsekzoznamu"/>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Predávajúci sa zaväzuje dodávať tovar podľa ustanovení tejto rámcovej dohody na základe písomných objednávok podľa bodu 1.2 tohto článku rámcovej dohody, doručených kupujúcim </w:t>
      </w:r>
      <w:r w:rsidRPr="009B4E16">
        <w:rPr>
          <w:rFonts w:ascii="Times New Roman" w:hAnsi="Times New Roman" w:cs="Times New Roman"/>
          <w:sz w:val="24"/>
          <w:szCs w:val="24"/>
          <w:highlight w:val="yellow"/>
        </w:rPr>
        <w:t xml:space="preserve">prostredníctvom e-mailu na adresu predávajúceho </w:t>
      </w:r>
      <w:permStart w:id="1725317503" w:edGrp="everyone"/>
      <w:r w:rsidRPr="003C1B05">
        <w:rPr>
          <w:rFonts w:ascii="Times New Roman" w:hAnsi="Times New Roman" w:cs="Times New Roman"/>
          <w:sz w:val="24"/>
          <w:szCs w:val="24"/>
          <w:highlight w:val="yellow"/>
        </w:rPr>
        <w:t>..............</w:t>
      </w:r>
      <w:r w:rsidR="00FE0ABF" w:rsidRPr="003C1B05">
        <w:rPr>
          <w:rFonts w:ascii="Times New Roman" w:hAnsi="Times New Roman" w:cs="Times New Roman"/>
          <w:sz w:val="24"/>
          <w:szCs w:val="24"/>
          <w:highlight w:val="yellow"/>
        </w:rPr>
        <w:t>........</w:t>
      </w:r>
      <w:permEnd w:id="1725317503"/>
    </w:p>
    <w:p w14:paraId="61592D96" w14:textId="77777777" w:rsidR="000A5AE1" w:rsidRDefault="000A5AE1" w:rsidP="00B23CAB">
      <w:pPr>
        <w:pStyle w:val="Odsekzoznamu"/>
        <w:spacing w:after="0" w:line="240" w:lineRule="auto"/>
        <w:ind w:left="567"/>
        <w:jc w:val="both"/>
        <w:rPr>
          <w:rFonts w:ascii="Times New Roman" w:hAnsi="Times New Roman" w:cs="Times New Roman"/>
          <w:sz w:val="24"/>
          <w:szCs w:val="24"/>
        </w:rPr>
      </w:pPr>
    </w:p>
    <w:p w14:paraId="5A319836" w14:textId="1E1F149E" w:rsidR="00B23CAB" w:rsidRDefault="00B23CAB" w:rsidP="001C5B1D">
      <w:pPr>
        <w:pStyle w:val="Odsekzoznamu"/>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Predávajúci sa zaväzuje každú objednávku písomne </w:t>
      </w:r>
      <w:r w:rsidR="000A5AE1">
        <w:rPr>
          <w:rFonts w:ascii="Times New Roman" w:hAnsi="Times New Roman" w:cs="Times New Roman"/>
          <w:sz w:val="24"/>
          <w:szCs w:val="24"/>
        </w:rPr>
        <w:t xml:space="preserve">potvrdiť </w:t>
      </w:r>
      <w:r>
        <w:rPr>
          <w:rFonts w:ascii="Times New Roman" w:hAnsi="Times New Roman" w:cs="Times New Roman"/>
          <w:sz w:val="24"/>
          <w:szCs w:val="24"/>
        </w:rPr>
        <w:t xml:space="preserve">prostredníctvom e-mailu </w:t>
      </w:r>
      <w:r w:rsidRPr="003E5903">
        <w:rPr>
          <w:rFonts w:ascii="Times New Roman" w:hAnsi="Times New Roman" w:cs="Times New Roman"/>
          <w:sz w:val="24"/>
          <w:szCs w:val="24"/>
        </w:rPr>
        <w:t xml:space="preserve">na adresu kupujúceho </w:t>
      </w:r>
      <w:hyperlink r:id="rId9" w:history="1">
        <w:r w:rsidR="000A5AE1" w:rsidRPr="003E5903">
          <w:rPr>
            <w:rStyle w:val="Hypertextovprepojenie"/>
            <w:rFonts w:ascii="Times New Roman" w:hAnsi="Times New Roman" w:cs="Times New Roman"/>
            <w:sz w:val="24"/>
            <w:szCs w:val="24"/>
          </w:rPr>
          <w:t>ida.brtanova@petrzalka.sk</w:t>
        </w:r>
      </w:hyperlink>
      <w:r w:rsidR="000A5AE1" w:rsidRPr="003E5903">
        <w:rPr>
          <w:rFonts w:ascii="Times New Roman" w:hAnsi="Times New Roman" w:cs="Times New Roman"/>
          <w:sz w:val="24"/>
          <w:szCs w:val="24"/>
        </w:rPr>
        <w:t>, a to</w:t>
      </w:r>
      <w:r w:rsidRPr="003E5903">
        <w:rPr>
          <w:rFonts w:ascii="Times New Roman" w:hAnsi="Times New Roman" w:cs="Times New Roman"/>
          <w:sz w:val="24"/>
          <w:szCs w:val="24"/>
        </w:rPr>
        <w:t xml:space="preserve"> najneskôr do jedného pracovného</w:t>
      </w:r>
      <w:r>
        <w:rPr>
          <w:rFonts w:ascii="Times New Roman" w:hAnsi="Times New Roman" w:cs="Times New Roman"/>
          <w:sz w:val="24"/>
          <w:szCs w:val="24"/>
        </w:rPr>
        <w:t xml:space="preserve"> dňa </w:t>
      </w:r>
      <w:r w:rsidR="000A5AE1">
        <w:rPr>
          <w:rFonts w:ascii="Times New Roman" w:hAnsi="Times New Roman" w:cs="Times New Roman"/>
          <w:sz w:val="24"/>
          <w:szCs w:val="24"/>
        </w:rPr>
        <w:t xml:space="preserve">odo dňa doručenia objednávky kupujúceho </w:t>
      </w:r>
      <w:r>
        <w:rPr>
          <w:rFonts w:ascii="Times New Roman" w:hAnsi="Times New Roman" w:cs="Times New Roman"/>
          <w:sz w:val="24"/>
          <w:szCs w:val="24"/>
        </w:rPr>
        <w:t>aj s uvedením termínu dodania tovaru.</w:t>
      </w:r>
    </w:p>
    <w:p w14:paraId="70A6F4FA" w14:textId="77777777" w:rsidR="00B23CAB" w:rsidRPr="00B23CAB" w:rsidRDefault="00B23CAB" w:rsidP="00B23CAB">
      <w:pPr>
        <w:pStyle w:val="Odsekzoznamu"/>
        <w:rPr>
          <w:rFonts w:ascii="Times New Roman" w:hAnsi="Times New Roman" w:cs="Times New Roman"/>
          <w:sz w:val="24"/>
          <w:szCs w:val="24"/>
        </w:rPr>
      </w:pPr>
    </w:p>
    <w:p w14:paraId="11547CB8" w14:textId="23E5B08B" w:rsidR="00B23CAB" w:rsidRDefault="00B23CAB" w:rsidP="00FA6B30">
      <w:pPr>
        <w:pStyle w:val="Odsekzoznamu"/>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Kupujúci je oprávnený stornovať objednávku doručenú predávajúcemu </w:t>
      </w:r>
      <w:r w:rsidR="004139DA">
        <w:rPr>
          <w:rFonts w:ascii="Times New Roman" w:hAnsi="Times New Roman" w:cs="Times New Roman"/>
          <w:sz w:val="24"/>
          <w:szCs w:val="24"/>
        </w:rPr>
        <w:t xml:space="preserve">najneskôr </w:t>
      </w:r>
      <w:r>
        <w:rPr>
          <w:rFonts w:ascii="Times New Roman" w:hAnsi="Times New Roman" w:cs="Times New Roman"/>
          <w:sz w:val="24"/>
          <w:szCs w:val="24"/>
        </w:rPr>
        <w:t xml:space="preserve">do </w:t>
      </w:r>
      <w:r w:rsidR="004139DA">
        <w:rPr>
          <w:rFonts w:ascii="Times New Roman" w:hAnsi="Times New Roman" w:cs="Times New Roman"/>
          <w:sz w:val="24"/>
          <w:szCs w:val="24"/>
        </w:rPr>
        <w:t>2 pracovných</w:t>
      </w:r>
      <w:r>
        <w:rPr>
          <w:rFonts w:ascii="Times New Roman" w:hAnsi="Times New Roman" w:cs="Times New Roman"/>
          <w:sz w:val="24"/>
          <w:szCs w:val="24"/>
        </w:rPr>
        <w:t xml:space="preserve"> dní od odoslania objednávky.</w:t>
      </w:r>
    </w:p>
    <w:p w14:paraId="442B4F53" w14:textId="77777777" w:rsidR="00B23CAB" w:rsidRDefault="00B23CAB" w:rsidP="00B23CAB">
      <w:pPr>
        <w:pStyle w:val="Odsekzoznamu"/>
        <w:spacing w:after="0" w:line="240" w:lineRule="auto"/>
        <w:ind w:left="567"/>
        <w:jc w:val="both"/>
        <w:rPr>
          <w:rFonts w:ascii="Times New Roman" w:hAnsi="Times New Roman" w:cs="Times New Roman"/>
          <w:sz w:val="24"/>
          <w:szCs w:val="24"/>
        </w:rPr>
      </w:pPr>
    </w:p>
    <w:p w14:paraId="6BFF63FD" w14:textId="09FDD773" w:rsidR="00B23CAB" w:rsidRDefault="00B23CAB" w:rsidP="00FA6B30">
      <w:pPr>
        <w:pStyle w:val="Odsekzoznamu"/>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Kupujúci nie je povinný odobrať tovar v celkovom </w:t>
      </w:r>
      <w:r w:rsidR="00F61EEF">
        <w:rPr>
          <w:rFonts w:ascii="Times New Roman" w:hAnsi="Times New Roman" w:cs="Times New Roman"/>
          <w:sz w:val="24"/>
          <w:szCs w:val="24"/>
        </w:rPr>
        <w:t xml:space="preserve">predpokladanom množstve podľa ustanovení tejto rámcovej dohody a je oprávnený </w:t>
      </w:r>
      <w:r>
        <w:rPr>
          <w:rFonts w:ascii="Times New Roman" w:hAnsi="Times New Roman" w:cs="Times New Roman"/>
          <w:sz w:val="24"/>
          <w:szCs w:val="24"/>
        </w:rPr>
        <w:t>objednávať tovar výlučne podľa svojich potrieb.</w:t>
      </w:r>
      <w:r w:rsidR="00B04E16" w:rsidRPr="00B04E16">
        <w:rPr>
          <w:rFonts w:ascii="Times New Roman" w:hAnsi="Times New Roman" w:cs="Times New Roman"/>
          <w:sz w:val="24"/>
          <w:szCs w:val="24"/>
          <w:lang w:bidi="sk-SK"/>
        </w:rPr>
        <w:t xml:space="preserve"> </w:t>
      </w:r>
      <w:r w:rsidR="00191137">
        <w:rPr>
          <w:rFonts w:ascii="Times New Roman" w:hAnsi="Times New Roman" w:cs="Times New Roman"/>
          <w:sz w:val="24"/>
          <w:szCs w:val="24"/>
          <w:lang w:bidi="sk-SK"/>
        </w:rPr>
        <w:t>Pre vylúčenie pochybností, n</w:t>
      </w:r>
      <w:r w:rsidR="00B04E16" w:rsidRPr="009B4E16">
        <w:rPr>
          <w:rFonts w:ascii="Times New Roman" w:hAnsi="Times New Roman" w:cs="Times New Roman"/>
          <w:sz w:val="24"/>
          <w:szCs w:val="24"/>
          <w:lang w:bidi="sk-SK"/>
        </w:rPr>
        <w:t xml:space="preserve">eodobratie predmetu </w:t>
      </w:r>
      <w:r w:rsidR="00B04E16">
        <w:rPr>
          <w:rFonts w:ascii="Times New Roman" w:hAnsi="Times New Roman" w:cs="Times New Roman"/>
          <w:sz w:val="24"/>
          <w:szCs w:val="24"/>
          <w:lang w:bidi="sk-SK"/>
        </w:rPr>
        <w:t>kúpy</w:t>
      </w:r>
      <w:r w:rsidR="00B04E16" w:rsidRPr="009B4E16">
        <w:rPr>
          <w:rFonts w:ascii="Times New Roman" w:hAnsi="Times New Roman" w:cs="Times New Roman"/>
          <w:sz w:val="24"/>
          <w:szCs w:val="24"/>
          <w:lang w:bidi="sk-SK"/>
        </w:rPr>
        <w:t xml:space="preserve"> podľa </w:t>
      </w:r>
      <w:r w:rsidR="00B04E16" w:rsidRPr="009B4E16">
        <w:rPr>
          <w:rFonts w:ascii="Times New Roman" w:hAnsi="Times New Roman" w:cs="Times New Roman"/>
          <w:sz w:val="24"/>
          <w:szCs w:val="24"/>
          <w:u w:val="single"/>
          <w:lang w:bidi="sk-SK"/>
        </w:rPr>
        <w:t>P</w:t>
      </w:r>
      <w:r w:rsidR="007D35BD">
        <w:rPr>
          <w:rFonts w:ascii="Times New Roman" w:hAnsi="Times New Roman" w:cs="Times New Roman"/>
          <w:sz w:val="24"/>
          <w:szCs w:val="24"/>
          <w:u w:val="single"/>
          <w:lang w:bidi="sk-SK"/>
        </w:rPr>
        <w:t>rílohy č. </w:t>
      </w:r>
      <w:r w:rsidR="00B04E16" w:rsidRPr="009B4E16">
        <w:rPr>
          <w:rFonts w:ascii="Times New Roman" w:hAnsi="Times New Roman" w:cs="Times New Roman"/>
          <w:sz w:val="24"/>
          <w:szCs w:val="24"/>
          <w:u w:val="single"/>
          <w:lang w:bidi="sk-SK"/>
        </w:rPr>
        <w:t>1</w:t>
      </w:r>
      <w:r w:rsidR="00B04E16" w:rsidRPr="009B4E16">
        <w:rPr>
          <w:rFonts w:ascii="Times New Roman" w:hAnsi="Times New Roman" w:cs="Times New Roman"/>
          <w:sz w:val="24"/>
          <w:szCs w:val="24"/>
          <w:lang w:bidi="sk-SK"/>
        </w:rPr>
        <w:t xml:space="preserve"> </w:t>
      </w:r>
      <w:r w:rsidR="00B04E16">
        <w:rPr>
          <w:rFonts w:ascii="Times New Roman" w:hAnsi="Times New Roman" w:cs="Times New Roman"/>
          <w:sz w:val="24"/>
          <w:szCs w:val="24"/>
          <w:lang w:bidi="sk-SK"/>
        </w:rPr>
        <w:t xml:space="preserve">tejto rámcovej dohody </w:t>
      </w:r>
      <w:r w:rsidR="00B04E16" w:rsidRPr="009B4E16">
        <w:rPr>
          <w:rFonts w:ascii="Times New Roman" w:hAnsi="Times New Roman" w:cs="Times New Roman"/>
          <w:sz w:val="24"/>
          <w:szCs w:val="24"/>
          <w:lang w:bidi="sk-SK"/>
        </w:rPr>
        <w:t xml:space="preserve">kupujúcim v celom rozsahu a množstve nezakladá právo predávajúceho uplatniť si nárok na náhradu škody a ani </w:t>
      </w:r>
      <w:r w:rsidR="00B04E16">
        <w:rPr>
          <w:rFonts w:ascii="Times New Roman" w:hAnsi="Times New Roman" w:cs="Times New Roman"/>
          <w:sz w:val="24"/>
          <w:szCs w:val="24"/>
          <w:lang w:bidi="sk-SK"/>
        </w:rPr>
        <w:t xml:space="preserve">právo </w:t>
      </w:r>
      <w:r w:rsidR="00B04E16" w:rsidRPr="009B4E16">
        <w:rPr>
          <w:rFonts w:ascii="Times New Roman" w:hAnsi="Times New Roman" w:cs="Times New Roman"/>
          <w:sz w:val="24"/>
          <w:szCs w:val="24"/>
          <w:lang w:bidi="sk-SK"/>
        </w:rPr>
        <w:t>od rámcovej dohody odstúpiť.</w:t>
      </w:r>
    </w:p>
    <w:p w14:paraId="4C8F01B6" w14:textId="77777777" w:rsidR="00B23CAB" w:rsidRDefault="00B23CAB" w:rsidP="00B23CAB">
      <w:pPr>
        <w:pStyle w:val="Odsekzoznamu"/>
        <w:spacing w:after="0" w:line="240" w:lineRule="auto"/>
        <w:ind w:left="567"/>
        <w:jc w:val="both"/>
        <w:rPr>
          <w:rFonts w:ascii="Times New Roman" w:hAnsi="Times New Roman" w:cs="Times New Roman"/>
          <w:sz w:val="24"/>
          <w:szCs w:val="24"/>
        </w:rPr>
      </w:pPr>
    </w:p>
    <w:p w14:paraId="0BB8630B" w14:textId="1017FC1B" w:rsidR="00B23CAB" w:rsidRDefault="00B23CAB" w:rsidP="00FA6B30">
      <w:pPr>
        <w:pStyle w:val="Odsekzoznamu"/>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Predávajúci sa zaväzuje požadovaný predmet kúpy kupujúcemu dodať podľa ustanovení tejto rámcovej zmluvy</w:t>
      </w:r>
      <w:r w:rsidR="00F77649">
        <w:rPr>
          <w:rFonts w:ascii="Times New Roman" w:hAnsi="Times New Roman" w:cs="Times New Roman"/>
          <w:sz w:val="24"/>
          <w:szCs w:val="24"/>
        </w:rPr>
        <w:t xml:space="preserve"> a objednávky kupujúceho</w:t>
      </w:r>
      <w:r w:rsidR="001104F5">
        <w:rPr>
          <w:rFonts w:ascii="Times New Roman" w:hAnsi="Times New Roman" w:cs="Times New Roman"/>
          <w:sz w:val="24"/>
          <w:szCs w:val="24"/>
        </w:rPr>
        <w:t>.</w:t>
      </w:r>
    </w:p>
    <w:p w14:paraId="49295702" w14:textId="77777777" w:rsidR="00FA6B30" w:rsidRDefault="00FA6B30" w:rsidP="00FA6B30">
      <w:pPr>
        <w:spacing w:after="0" w:line="240" w:lineRule="auto"/>
        <w:rPr>
          <w:rFonts w:ascii="Times New Roman" w:hAnsi="Times New Roman" w:cs="Times New Roman"/>
          <w:b/>
          <w:sz w:val="24"/>
          <w:szCs w:val="24"/>
        </w:rPr>
      </w:pPr>
    </w:p>
    <w:p w14:paraId="51FBC742"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II.</w:t>
      </w:r>
    </w:p>
    <w:p w14:paraId="43181F85" w14:textId="12FA1588" w:rsidR="00FA6B30" w:rsidRDefault="001E3B3A"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Doba trvania rámcovej dohody</w:t>
      </w:r>
    </w:p>
    <w:p w14:paraId="0F7E046A" w14:textId="77777777" w:rsidR="00FA6B30" w:rsidRDefault="00FA6B30" w:rsidP="00FA6B30">
      <w:pPr>
        <w:spacing w:after="0" w:line="240" w:lineRule="auto"/>
        <w:rPr>
          <w:rFonts w:ascii="Times New Roman" w:hAnsi="Times New Roman" w:cs="Times New Roman"/>
          <w:sz w:val="24"/>
          <w:szCs w:val="24"/>
        </w:rPr>
      </w:pPr>
    </w:p>
    <w:p w14:paraId="118ABFD6" w14:textId="6CD5BBD8" w:rsidR="00146096" w:rsidRDefault="00FA6B30" w:rsidP="00880787">
      <w:pPr>
        <w:pStyle w:val="Odsekzoznamu"/>
        <w:numPr>
          <w:ilvl w:val="0"/>
          <w:numId w:val="23"/>
        </w:numPr>
        <w:spacing w:after="60" w:line="240" w:lineRule="auto"/>
        <w:ind w:left="567" w:hanging="567"/>
        <w:contextualSpacing w:val="0"/>
        <w:jc w:val="both"/>
        <w:rPr>
          <w:rFonts w:ascii="Times New Roman" w:hAnsi="Times New Roman" w:cs="Times New Roman"/>
          <w:sz w:val="24"/>
          <w:szCs w:val="24"/>
        </w:rPr>
      </w:pPr>
      <w:r w:rsidRPr="00146096">
        <w:rPr>
          <w:rFonts w:ascii="Times New Roman" w:hAnsi="Times New Roman" w:cs="Times New Roman"/>
          <w:sz w:val="24"/>
          <w:szCs w:val="24"/>
        </w:rPr>
        <w:t xml:space="preserve">Táto rámcová dohoda sa uzatvára </w:t>
      </w:r>
      <w:r w:rsidR="00E04412" w:rsidRPr="00146096">
        <w:rPr>
          <w:rFonts w:ascii="Times New Roman" w:hAnsi="Times New Roman" w:cs="Times New Roman"/>
          <w:sz w:val="24"/>
          <w:szCs w:val="24"/>
        </w:rPr>
        <w:t xml:space="preserve">na dobu určitú, </w:t>
      </w:r>
      <w:r w:rsidR="00E04412" w:rsidRPr="001C5B1D">
        <w:rPr>
          <w:rFonts w:ascii="Times New Roman" w:hAnsi="Times New Roman" w:cs="Times New Roman"/>
          <w:sz w:val="24"/>
          <w:szCs w:val="24"/>
        </w:rPr>
        <w:t xml:space="preserve">a to </w:t>
      </w:r>
      <w:r w:rsidR="00E04412" w:rsidRPr="00556946">
        <w:rPr>
          <w:rFonts w:ascii="Times New Roman" w:hAnsi="Times New Roman" w:cs="Times New Roman"/>
          <w:b/>
          <w:sz w:val="24"/>
          <w:szCs w:val="24"/>
        </w:rPr>
        <w:t xml:space="preserve">na </w:t>
      </w:r>
      <w:r w:rsidR="00D479D1" w:rsidRPr="00556946">
        <w:rPr>
          <w:rFonts w:ascii="Times New Roman" w:hAnsi="Times New Roman" w:cs="Times New Roman"/>
          <w:b/>
          <w:sz w:val="24"/>
          <w:szCs w:val="24"/>
        </w:rPr>
        <w:t>24</w:t>
      </w:r>
      <w:r w:rsidR="00F61EEF" w:rsidRPr="00556946">
        <w:rPr>
          <w:rFonts w:ascii="Times New Roman" w:hAnsi="Times New Roman" w:cs="Times New Roman"/>
          <w:b/>
          <w:sz w:val="24"/>
          <w:szCs w:val="24"/>
        </w:rPr>
        <w:t xml:space="preserve"> mesiacov</w:t>
      </w:r>
      <w:r w:rsidRPr="001C5B1D">
        <w:rPr>
          <w:rFonts w:ascii="Times New Roman" w:hAnsi="Times New Roman" w:cs="Times New Roman"/>
          <w:sz w:val="24"/>
          <w:szCs w:val="24"/>
        </w:rPr>
        <w:t xml:space="preserve"> od nadobudnutia</w:t>
      </w:r>
      <w:r w:rsidRPr="00146096">
        <w:rPr>
          <w:rFonts w:ascii="Times New Roman" w:hAnsi="Times New Roman" w:cs="Times New Roman"/>
          <w:sz w:val="24"/>
          <w:szCs w:val="24"/>
        </w:rPr>
        <w:t xml:space="preserve"> účinnosti tejto rámcovej dohody, resp. do vyčerpania sumy </w:t>
      </w:r>
      <w:permStart w:id="1884192095" w:edGrp="everyone"/>
      <w:proofErr w:type="spellStart"/>
      <w:r w:rsidR="00450C32" w:rsidRPr="00450C32">
        <w:rPr>
          <w:rFonts w:ascii="Times New Roman" w:hAnsi="Times New Roman" w:cs="Times New Roman"/>
          <w:b/>
          <w:sz w:val="24"/>
          <w:szCs w:val="24"/>
          <w:shd w:val="clear" w:color="auto" w:fill="FFFF00"/>
        </w:rPr>
        <w:t>xxx</w:t>
      </w:r>
      <w:proofErr w:type="spellEnd"/>
      <w:r w:rsidR="00B81F5C" w:rsidRPr="00556946">
        <w:rPr>
          <w:rFonts w:ascii="Times New Roman" w:hAnsi="Times New Roman" w:cs="Times New Roman"/>
          <w:b/>
          <w:sz w:val="24"/>
          <w:szCs w:val="24"/>
        </w:rPr>
        <w:t xml:space="preserve"> </w:t>
      </w:r>
      <w:r w:rsidRPr="00556946">
        <w:rPr>
          <w:rFonts w:ascii="Times New Roman" w:hAnsi="Times New Roman" w:cs="Times New Roman"/>
          <w:b/>
          <w:sz w:val="24"/>
          <w:szCs w:val="24"/>
        </w:rPr>
        <w:t>€ bez DPH</w:t>
      </w:r>
      <w:r w:rsidRPr="00146096">
        <w:rPr>
          <w:rFonts w:ascii="Times New Roman" w:hAnsi="Times New Roman" w:cs="Times New Roman"/>
          <w:sz w:val="24"/>
          <w:szCs w:val="24"/>
        </w:rPr>
        <w:t xml:space="preserve"> </w:t>
      </w:r>
      <w:permEnd w:id="1884192095"/>
      <w:r w:rsidRPr="00146096">
        <w:rPr>
          <w:rFonts w:ascii="Times New Roman" w:hAnsi="Times New Roman" w:cs="Times New Roman"/>
          <w:sz w:val="24"/>
          <w:szCs w:val="24"/>
        </w:rPr>
        <w:t>v závislosti od toho, ktorá skutočnosť nastane ako prvá.</w:t>
      </w:r>
      <w:r w:rsidR="00A0083B" w:rsidRPr="001C5B1D">
        <w:rPr>
          <w:rFonts w:ascii="Times New Roman" w:hAnsi="Times New Roman" w:cs="Times New Roman"/>
          <w:sz w:val="24"/>
          <w:szCs w:val="24"/>
        </w:rPr>
        <w:t xml:space="preserve"> </w:t>
      </w:r>
      <w:r w:rsidR="0018288C" w:rsidRPr="00880787">
        <w:rPr>
          <w:rFonts w:ascii="Times New Roman" w:hAnsi="Times New Roman" w:cs="Times New Roman"/>
          <w:sz w:val="24"/>
          <w:szCs w:val="24"/>
        </w:rPr>
        <w:t xml:space="preserve">Predávajúci berie na vedomie a výslovne súhlasí s tým, že rozsah a množstvo tovaru uvedené v Prílohe č. 1 tejto Zmluvy je len orientačné a skutočne odobrané množstvo tovaru sa bude odvíjať od skutočných potrieb kupujúceho, ktorý nie je povinný vyčerpať maximálny finančný objem v celej výške.  </w:t>
      </w:r>
    </w:p>
    <w:p w14:paraId="6DA9F6D2" w14:textId="77777777" w:rsidR="00880787" w:rsidRPr="00880787" w:rsidRDefault="00880787" w:rsidP="00880787">
      <w:pPr>
        <w:pStyle w:val="Odsekzoznamu"/>
        <w:spacing w:after="60" w:line="240" w:lineRule="auto"/>
        <w:ind w:left="567"/>
        <w:contextualSpacing w:val="0"/>
        <w:jc w:val="both"/>
        <w:rPr>
          <w:rFonts w:ascii="Times New Roman" w:hAnsi="Times New Roman" w:cs="Times New Roman"/>
          <w:sz w:val="24"/>
          <w:szCs w:val="24"/>
        </w:rPr>
      </w:pPr>
    </w:p>
    <w:p w14:paraId="057E8136" w14:textId="2966BD9A" w:rsidR="00FA6B30" w:rsidRDefault="005111BC" w:rsidP="001C5B1D">
      <w:pPr>
        <w:pStyle w:val="Odsekzoznamu"/>
        <w:numPr>
          <w:ilvl w:val="0"/>
          <w:numId w:val="23"/>
        </w:numPr>
        <w:spacing w:after="60" w:line="240" w:lineRule="auto"/>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Predtým, ako nastane niektorá skutočnosť podľa ods. 2.1. tohto článku rámcovej dohody</w:t>
      </w:r>
      <w:r w:rsidR="00FA6B30">
        <w:rPr>
          <w:rFonts w:ascii="Times New Roman" w:hAnsi="Times New Roman" w:cs="Times New Roman"/>
          <w:sz w:val="24"/>
          <w:szCs w:val="24"/>
        </w:rPr>
        <w:t xml:space="preserve">, môže táto </w:t>
      </w:r>
      <w:r w:rsidR="005C6970">
        <w:rPr>
          <w:rFonts w:ascii="Times New Roman" w:hAnsi="Times New Roman" w:cs="Times New Roman"/>
          <w:sz w:val="24"/>
          <w:szCs w:val="24"/>
        </w:rPr>
        <w:t xml:space="preserve">rámcová dohoda </w:t>
      </w:r>
      <w:r w:rsidR="00FA6B30">
        <w:rPr>
          <w:rFonts w:ascii="Times New Roman" w:hAnsi="Times New Roman" w:cs="Times New Roman"/>
          <w:sz w:val="24"/>
          <w:szCs w:val="24"/>
        </w:rPr>
        <w:t>zaniknúť:</w:t>
      </w:r>
    </w:p>
    <w:p w14:paraId="612FAB03" w14:textId="76A85E84" w:rsidR="00FA6B30" w:rsidRPr="00146096" w:rsidRDefault="00FA6B30" w:rsidP="00A815EF">
      <w:pPr>
        <w:pStyle w:val="Odsekzoznamu"/>
        <w:numPr>
          <w:ilvl w:val="0"/>
          <w:numId w:val="25"/>
        </w:numPr>
        <w:spacing w:after="0" w:line="240" w:lineRule="auto"/>
        <w:ind w:left="851" w:hanging="284"/>
        <w:jc w:val="both"/>
        <w:rPr>
          <w:rFonts w:ascii="Times New Roman" w:hAnsi="Times New Roman" w:cs="Times New Roman"/>
          <w:sz w:val="24"/>
          <w:szCs w:val="24"/>
        </w:rPr>
      </w:pPr>
      <w:r w:rsidRPr="00146096">
        <w:rPr>
          <w:rFonts w:ascii="Times New Roman" w:hAnsi="Times New Roman" w:cs="Times New Roman"/>
          <w:sz w:val="24"/>
          <w:szCs w:val="24"/>
        </w:rPr>
        <w:lastRenderedPageBreak/>
        <w:t xml:space="preserve">písomnou dohodou  oboch strán rámcovej dohody, </w:t>
      </w:r>
    </w:p>
    <w:p w14:paraId="7CC08D58" w14:textId="65848C5E" w:rsidR="00FA6B30" w:rsidRDefault="00FA6B30" w:rsidP="00A815EF">
      <w:pPr>
        <w:numPr>
          <w:ilvl w:val="0"/>
          <w:numId w:val="25"/>
        </w:numPr>
        <w:spacing w:after="0" w:line="240" w:lineRule="auto"/>
        <w:ind w:left="851" w:hanging="284"/>
        <w:contextualSpacing/>
        <w:jc w:val="both"/>
        <w:rPr>
          <w:rFonts w:ascii="Times New Roman" w:hAnsi="Times New Roman" w:cs="Times New Roman"/>
          <w:sz w:val="24"/>
          <w:szCs w:val="24"/>
        </w:rPr>
      </w:pPr>
      <w:r>
        <w:rPr>
          <w:rFonts w:ascii="Times New Roman" w:hAnsi="Times New Roman" w:cs="Times New Roman"/>
          <w:sz w:val="24"/>
          <w:szCs w:val="24"/>
        </w:rPr>
        <w:t xml:space="preserve">odstúpením od rámcovej dohody </w:t>
      </w:r>
      <w:r w:rsidR="00A5447B">
        <w:rPr>
          <w:rFonts w:ascii="Times New Roman" w:hAnsi="Times New Roman" w:cs="Times New Roman"/>
          <w:sz w:val="24"/>
          <w:szCs w:val="24"/>
        </w:rPr>
        <w:t xml:space="preserve">z dôvodov </w:t>
      </w:r>
      <w:r w:rsidR="00A5447B" w:rsidRPr="00A5447B">
        <w:rPr>
          <w:rFonts w:ascii="Times New Roman" w:hAnsi="Times New Roman" w:cs="Times New Roman"/>
          <w:sz w:val="24"/>
          <w:szCs w:val="24"/>
        </w:rPr>
        <w:t xml:space="preserve">podľa § 19 Zákona o verejnom obstarávaní, ako aj z dôvodu podstatného porušenia </w:t>
      </w:r>
      <w:r w:rsidR="00A5447B">
        <w:rPr>
          <w:rFonts w:ascii="Times New Roman" w:hAnsi="Times New Roman" w:cs="Times New Roman"/>
          <w:sz w:val="24"/>
          <w:szCs w:val="24"/>
        </w:rPr>
        <w:t>rámcovej dohody</w:t>
      </w:r>
      <w:r w:rsidR="00A5447B" w:rsidRPr="00A5447B">
        <w:rPr>
          <w:rFonts w:ascii="Times New Roman" w:hAnsi="Times New Roman" w:cs="Times New Roman"/>
          <w:sz w:val="24"/>
          <w:szCs w:val="24"/>
        </w:rPr>
        <w:t xml:space="preserve"> druhou stranou </w:t>
      </w:r>
      <w:r w:rsidR="00A5447B">
        <w:rPr>
          <w:rFonts w:ascii="Times New Roman" w:hAnsi="Times New Roman" w:cs="Times New Roman"/>
          <w:sz w:val="24"/>
          <w:szCs w:val="24"/>
        </w:rPr>
        <w:t xml:space="preserve">rámcovej dohody </w:t>
      </w:r>
      <w:r>
        <w:rPr>
          <w:rFonts w:ascii="Times New Roman" w:hAnsi="Times New Roman" w:cs="Times New Roman"/>
          <w:sz w:val="24"/>
          <w:szCs w:val="24"/>
        </w:rPr>
        <w:t xml:space="preserve">podľa § 344 </w:t>
      </w:r>
      <w:r w:rsidR="00A5447B">
        <w:rPr>
          <w:rFonts w:ascii="Times New Roman" w:hAnsi="Times New Roman" w:cs="Times New Roman"/>
          <w:sz w:val="24"/>
          <w:szCs w:val="24"/>
        </w:rPr>
        <w:t>a </w:t>
      </w:r>
      <w:proofErr w:type="spellStart"/>
      <w:r w:rsidR="00A5447B">
        <w:rPr>
          <w:rFonts w:ascii="Times New Roman" w:hAnsi="Times New Roman" w:cs="Times New Roman"/>
          <w:sz w:val="24"/>
          <w:szCs w:val="24"/>
        </w:rPr>
        <w:t>nasl</w:t>
      </w:r>
      <w:proofErr w:type="spellEnd"/>
      <w:r w:rsidR="00A5447B">
        <w:rPr>
          <w:rFonts w:ascii="Times New Roman" w:hAnsi="Times New Roman" w:cs="Times New Roman"/>
          <w:sz w:val="24"/>
          <w:szCs w:val="24"/>
        </w:rPr>
        <w:t xml:space="preserve">. </w:t>
      </w:r>
      <w:r>
        <w:rPr>
          <w:rFonts w:ascii="Times New Roman" w:hAnsi="Times New Roman" w:cs="Times New Roman"/>
          <w:sz w:val="24"/>
          <w:szCs w:val="24"/>
        </w:rPr>
        <w:t>Obchodného zákonníka, pričom odstúpenie od rámcovej dohody je účinné dňom jeho doručenia odstúpenia druhej strane rámcovej dohody,</w:t>
      </w:r>
    </w:p>
    <w:p w14:paraId="01FB6175" w14:textId="50CCA957" w:rsidR="00FA6B30" w:rsidRDefault="00FA6B30" w:rsidP="00A815EF">
      <w:pPr>
        <w:numPr>
          <w:ilvl w:val="0"/>
          <w:numId w:val="25"/>
        </w:numPr>
        <w:spacing w:after="0" w:line="240" w:lineRule="auto"/>
        <w:ind w:left="851" w:hanging="284"/>
        <w:contextualSpacing/>
        <w:jc w:val="both"/>
        <w:rPr>
          <w:rFonts w:ascii="Times New Roman" w:hAnsi="Times New Roman" w:cs="Times New Roman"/>
          <w:sz w:val="24"/>
          <w:szCs w:val="24"/>
        </w:rPr>
      </w:pPr>
      <w:r>
        <w:rPr>
          <w:rFonts w:ascii="Times New Roman" w:hAnsi="Times New Roman" w:cs="Times New Roman"/>
          <w:sz w:val="24"/>
          <w:szCs w:val="24"/>
        </w:rPr>
        <w:t xml:space="preserve">písomnou výpoveďou </w:t>
      </w:r>
      <w:r w:rsidR="00FE0ABF">
        <w:rPr>
          <w:rFonts w:ascii="Times New Roman" w:hAnsi="Times New Roman" w:cs="Times New Roman"/>
          <w:sz w:val="24"/>
          <w:szCs w:val="24"/>
        </w:rPr>
        <w:t xml:space="preserve">bez uvedenia dôvodu </w:t>
      </w:r>
      <w:r>
        <w:rPr>
          <w:rFonts w:ascii="Times New Roman" w:hAnsi="Times New Roman" w:cs="Times New Roman"/>
          <w:sz w:val="24"/>
          <w:szCs w:val="24"/>
        </w:rPr>
        <w:t xml:space="preserve">doručenou druhej strane rámcovej dohody, pričom výpovedná doba je </w:t>
      </w:r>
      <w:r w:rsidR="00A5447B">
        <w:rPr>
          <w:rFonts w:ascii="Times New Roman" w:hAnsi="Times New Roman" w:cs="Times New Roman"/>
          <w:sz w:val="24"/>
          <w:szCs w:val="24"/>
        </w:rPr>
        <w:t>1</w:t>
      </w:r>
      <w:r>
        <w:rPr>
          <w:rFonts w:ascii="Times New Roman" w:hAnsi="Times New Roman" w:cs="Times New Roman"/>
          <w:sz w:val="24"/>
          <w:szCs w:val="24"/>
        </w:rPr>
        <w:t xml:space="preserve"> (</w:t>
      </w:r>
      <w:r w:rsidR="00A5447B">
        <w:rPr>
          <w:rFonts w:ascii="Times New Roman" w:hAnsi="Times New Roman" w:cs="Times New Roman"/>
          <w:sz w:val="24"/>
          <w:szCs w:val="24"/>
        </w:rPr>
        <w:t>jeden</w:t>
      </w:r>
      <w:r>
        <w:rPr>
          <w:rFonts w:ascii="Times New Roman" w:hAnsi="Times New Roman" w:cs="Times New Roman"/>
          <w:sz w:val="24"/>
          <w:szCs w:val="24"/>
        </w:rPr>
        <w:t>) mesiac a začína plynúť prvým dňom kalendárneho mesiaca nasledujúceho po dni doručenia výpovede druhej strane rámcovej dohody.</w:t>
      </w:r>
    </w:p>
    <w:p w14:paraId="6751A91F" w14:textId="77777777" w:rsidR="001E3B3A" w:rsidRDefault="001E3B3A" w:rsidP="001E3B3A">
      <w:pPr>
        <w:spacing w:after="0" w:line="240" w:lineRule="auto"/>
        <w:ind w:left="1080"/>
        <w:contextualSpacing/>
        <w:jc w:val="both"/>
        <w:rPr>
          <w:rFonts w:ascii="Times New Roman" w:hAnsi="Times New Roman" w:cs="Times New Roman"/>
          <w:sz w:val="24"/>
          <w:szCs w:val="24"/>
        </w:rPr>
      </w:pPr>
    </w:p>
    <w:p w14:paraId="49FCE51D" w14:textId="34BB2240" w:rsidR="009B4CEA" w:rsidRDefault="00F762EC" w:rsidP="001C5B1D">
      <w:pPr>
        <w:pStyle w:val="Odsekzoznamu"/>
        <w:numPr>
          <w:ilvl w:val="0"/>
          <w:numId w:val="23"/>
        </w:numPr>
        <w:spacing w:after="60" w:line="240" w:lineRule="auto"/>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Kupujúci</w:t>
      </w:r>
      <w:r w:rsidRPr="001C5B1D">
        <w:rPr>
          <w:rFonts w:ascii="Times New Roman" w:hAnsi="Times New Roman" w:cs="Times New Roman"/>
          <w:sz w:val="24"/>
          <w:szCs w:val="24"/>
        </w:rPr>
        <w:t xml:space="preserve"> je oprávnený odstúpiť od </w:t>
      </w:r>
      <w:r>
        <w:rPr>
          <w:rFonts w:ascii="Times New Roman" w:hAnsi="Times New Roman" w:cs="Times New Roman"/>
          <w:sz w:val="24"/>
          <w:szCs w:val="24"/>
        </w:rPr>
        <w:t>rámcovej dohody aj v prípade</w:t>
      </w:r>
      <w:r w:rsidRPr="001C5B1D">
        <w:rPr>
          <w:rFonts w:ascii="Times New Roman" w:hAnsi="Times New Roman" w:cs="Times New Roman"/>
          <w:sz w:val="24"/>
          <w:szCs w:val="24"/>
        </w:rPr>
        <w:t>, pokiaľ:</w:t>
      </w:r>
    </w:p>
    <w:p w14:paraId="0FDB53E0" w14:textId="1BB20E62" w:rsidR="00F762EC" w:rsidRPr="00F762EC" w:rsidRDefault="00F255DA" w:rsidP="001C5B1D">
      <w:pPr>
        <w:pStyle w:val="Odsekzoznamu"/>
        <w:numPr>
          <w:ilvl w:val="0"/>
          <w:numId w:val="36"/>
        </w:num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predávajúci nedodá tovar</w:t>
      </w:r>
      <w:r w:rsidR="00F762EC" w:rsidRPr="00F762EC">
        <w:rPr>
          <w:rFonts w:ascii="Times New Roman" w:hAnsi="Times New Roman" w:cs="Times New Roman"/>
          <w:sz w:val="24"/>
          <w:szCs w:val="24"/>
        </w:rPr>
        <w:t xml:space="preserve"> v požadovanom </w:t>
      </w:r>
      <w:r>
        <w:rPr>
          <w:rFonts w:ascii="Times New Roman" w:hAnsi="Times New Roman" w:cs="Times New Roman"/>
          <w:sz w:val="24"/>
          <w:szCs w:val="24"/>
        </w:rPr>
        <w:t>množstve</w:t>
      </w:r>
      <w:r w:rsidR="00F762EC" w:rsidRPr="00F762EC">
        <w:rPr>
          <w:rFonts w:ascii="Times New Roman" w:hAnsi="Times New Roman" w:cs="Times New Roman"/>
          <w:sz w:val="24"/>
          <w:szCs w:val="24"/>
        </w:rPr>
        <w:t xml:space="preserve"> a kvalite podľa </w:t>
      </w:r>
      <w:r>
        <w:rPr>
          <w:rFonts w:ascii="Times New Roman" w:hAnsi="Times New Roman" w:cs="Times New Roman"/>
          <w:sz w:val="24"/>
          <w:szCs w:val="24"/>
        </w:rPr>
        <w:t>rámcovej dohody a objednávky kupujúceho</w:t>
      </w:r>
      <w:r w:rsidR="00F762EC" w:rsidRPr="00F762EC">
        <w:rPr>
          <w:rFonts w:ascii="Times New Roman" w:hAnsi="Times New Roman" w:cs="Times New Roman"/>
          <w:sz w:val="24"/>
          <w:szCs w:val="24"/>
        </w:rPr>
        <w:t>, platných právnych predpisov a</w:t>
      </w:r>
      <w:r>
        <w:rPr>
          <w:rFonts w:ascii="Times New Roman" w:hAnsi="Times New Roman" w:cs="Times New Roman"/>
          <w:sz w:val="24"/>
          <w:szCs w:val="24"/>
        </w:rPr>
        <w:t> </w:t>
      </w:r>
      <w:r w:rsidR="00F762EC" w:rsidRPr="00F762EC">
        <w:rPr>
          <w:rFonts w:ascii="Times New Roman" w:hAnsi="Times New Roman" w:cs="Times New Roman"/>
          <w:sz w:val="24"/>
          <w:szCs w:val="24"/>
        </w:rPr>
        <w:t>noriem</w:t>
      </w:r>
      <w:r>
        <w:rPr>
          <w:rFonts w:ascii="Times New Roman" w:hAnsi="Times New Roman" w:cs="Times New Roman"/>
          <w:sz w:val="24"/>
          <w:szCs w:val="24"/>
        </w:rPr>
        <w:t xml:space="preserve"> a dané porušenie rámcovej dohody neodstráni ani </w:t>
      </w:r>
      <w:r w:rsidRPr="00F255DA">
        <w:rPr>
          <w:rFonts w:ascii="Times New Roman" w:hAnsi="Times New Roman" w:cs="Times New Roman"/>
          <w:sz w:val="24"/>
          <w:szCs w:val="24"/>
        </w:rPr>
        <w:t xml:space="preserve">do </w:t>
      </w:r>
      <w:r w:rsidR="00A62220">
        <w:rPr>
          <w:rFonts w:ascii="Times New Roman" w:hAnsi="Times New Roman" w:cs="Times New Roman"/>
          <w:sz w:val="24"/>
          <w:szCs w:val="24"/>
        </w:rPr>
        <w:t>5</w:t>
      </w:r>
      <w:r>
        <w:rPr>
          <w:rFonts w:ascii="Times New Roman" w:hAnsi="Times New Roman" w:cs="Times New Roman"/>
          <w:sz w:val="24"/>
          <w:szCs w:val="24"/>
        </w:rPr>
        <w:t xml:space="preserve"> pracovných</w:t>
      </w:r>
      <w:r w:rsidRPr="00F255DA">
        <w:rPr>
          <w:rFonts w:ascii="Times New Roman" w:hAnsi="Times New Roman" w:cs="Times New Roman"/>
          <w:sz w:val="24"/>
          <w:szCs w:val="24"/>
        </w:rPr>
        <w:t xml:space="preserve"> dní odo dňa písomnej výzvy </w:t>
      </w:r>
      <w:r>
        <w:rPr>
          <w:rFonts w:ascii="Times New Roman" w:hAnsi="Times New Roman" w:cs="Times New Roman"/>
          <w:sz w:val="24"/>
          <w:szCs w:val="24"/>
        </w:rPr>
        <w:t>kupujúceho</w:t>
      </w:r>
      <w:r w:rsidRPr="00F255DA">
        <w:rPr>
          <w:rFonts w:ascii="Times New Roman" w:hAnsi="Times New Roman" w:cs="Times New Roman"/>
          <w:sz w:val="24"/>
          <w:szCs w:val="24"/>
        </w:rPr>
        <w:t xml:space="preserve"> na odstránenie porušenia </w:t>
      </w:r>
      <w:r>
        <w:rPr>
          <w:rFonts w:ascii="Times New Roman" w:hAnsi="Times New Roman" w:cs="Times New Roman"/>
          <w:sz w:val="24"/>
          <w:szCs w:val="24"/>
        </w:rPr>
        <w:t>rámcovej dohody</w:t>
      </w:r>
      <w:r w:rsidR="00F762EC" w:rsidRPr="00F762EC">
        <w:rPr>
          <w:rFonts w:ascii="Times New Roman" w:hAnsi="Times New Roman" w:cs="Times New Roman"/>
          <w:sz w:val="24"/>
          <w:szCs w:val="24"/>
        </w:rPr>
        <w:t>;</w:t>
      </w:r>
    </w:p>
    <w:p w14:paraId="4DA04CF0" w14:textId="5FD5CFEE" w:rsidR="00F255DA" w:rsidRDefault="00F255DA" w:rsidP="001C5B1D">
      <w:pPr>
        <w:pStyle w:val="Odsekzoznamu"/>
        <w:numPr>
          <w:ilvl w:val="0"/>
          <w:numId w:val="36"/>
        </w:num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predávajúci</w:t>
      </w:r>
      <w:r w:rsidRPr="00F255DA">
        <w:rPr>
          <w:rFonts w:ascii="Times New Roman" w:hAnsi="Times New Roman" w:cs="Times New Roman"/>
          <w:sz w:val="24"/>
          <w:szCs w:val="24"/>
        </w:rPr>
        <w:t xml:space="preserve"> poruší akékoľvek ustanovenie </w:t>
      </w:r>
      <w:r>
        <w:rPr>
          <w:rFonts w:ascii="Times New Roman" w:hAnsi="Times New Roman" w:cs="Times New Roman"/>
          <w:sz w:val="24"/>
          <w:szCs w:val="24"/>
        </w:rPr>
        <w:t>rámcovej dohody</w:t>
      </w:r>
      <w:r w:rsidRPr="00F255DA">
        <w:rPr>
          <w:rFonts w:ascii="Times New Roman" w:hAnsi="Times New Roman" w:cs="Times New Roman"/>
          <w:sz w:val="24"/>
          <w:szCs w:val="24"/>
        </w:rPr>
        <w:t xml:space="preserve"> a svoje porušenie neodstráni ani do </w:t>
      </w:r>
      <w:r w:rsidR="004F65EC">
        <w:rPr>
          <w:rFonts w:ascii="Times New Roman" w:hAnsi="Times New Roman" w:cs="Times New Roman"/>
          <w:sz w:val="24"/>
          <w:szCs w:val="24"/>
        </w:rPr>
        <w:t>5</w:t>
      </w:r>
      <w:r>
        <w:rPr>
          <w:rFonts w:ascii="Times New Roman" w:hAnsi="Times New Roman" w:cs="Times New Roman"/>
          <w:sz w:val="24"/>
          <w:szCs w:val="24"/>
        </w:rPr>
        <w:t xml:space="preserve"> pracovných</w:t>
      </w:r>
      <w:r w:rsidRPr="00F255DA">
        <w:rPr>
          <w:rFonts w:ascii="Times New Roman" w:hAnsi="Times New Roman" w:cs="Times New Roman"/>
          <w:sz w:val="24"/>
          <w:szCs w:val="24"/>
        </w:rPr>
        <w:t xml:space="preserve"> dní odo dňa písomnej výzvy </w:t>
      </w:r>
      <w:r>
        <w:rPr>
          <w:rFonts w:ascii="Times New Roman" w:hAnsi="Times New Roman" w:cs="Times New Roman"/>
          <w:sz w:val="24"/>
          <w:szCs w:val="24"/>
        </w:rPr>
        <w:t>kupujúceho</w:t>
      </w:r>
      <w:r w:rsidRPr="00F255DA">
        <w:rPr>
          <w:rFonts w:ascii="Times New Roman" w:hAnsi="Times New Roman" w:cs="Times New Roman"/>
          <w:sz w:val="24"/>
          <w:szCs w:val="24"/>
        </w:rPr>
        <w:t xml:space="preserve"> na odstránenie porušenia Zmluvy;</w:t>
      </w:r>
    </w:p>
    <w:p w14:paraId="265C381A" w14:textId="770C084D" w:rsidR="004D0CB7" w:rsidRDefault="00455C0F" w:rsidP="001C5B1D">
      <w:pPr>
        <w:pStyle w:val="Odsekzoznamu"/>
        <w:numPr>
          <w:ilvl w:val="0"/>
          <w:numId w:val="36"/>
        </w:numPr>
        <w:spacing w:after="0" w:line="240" w:lineRule="auto"/>
        <w:ind w:left="851" w:hanging="284"/>
        <w:jc w:val="both"/>
        <w:rPr>
          <w:rFonts w:ascii="Times New Roman" w:hAnsi="Times New Roman" w:cs="Times New Roman"/>
          <w:sz w:val="24"/>
          <w:szCs w:val="24"/>
        </w:rPr>
      </w:pPr>
      <w:r w:rsidRPr="00455C0F">
        <w:rPr>
          <w:rFonts w:ascii="Times New Roman" w:hAnsi="Times New Roman" w:cs="Times New Roman"/>
          <w:sz w:val="24"/>
          <w:szCs w:val="24"/>
        </w:rPr>
        <w:t xml:space="preserve">je proti </w:t>
      </w:r>
      <w:r>
        <w:rPr>
          <w:rFonts w:ascii="Times New Roman" w:hAnsi="Times New Roman" w:cs="Times New Roman"/>
          <w:sz w:val="24"/>
          <w:szCs w:val="24"/>
        </w:rPr>
        <w:t>predávajúcemu</w:t>
      </w:r>
      <w:r w:rsidRPr="00455C0F">
        <w:rPr>
          <w:rFonts w:ascii="Times New Roman" w:hAnsi="Times New Roman" w:cs="Times New Roman"/>
          <w:sz w:val="24"/>
          <w:szCs w:val="24"/>
        </w:rPr>
        <w:t xml:space="preserve"> vedené konkurzné konanie, je v konkurze, bol proti Zhotoviteľovi zamietnutý návrh alebo zastavené konanie na vyhlásenie konkurzu pre nedostatok majetku, bol zrušený konkurz pre nedostatok majetku alebo v prípade, ak Zhotoviteľ vstúpil do likvidácie</w:t>
      </w:r>
      <w:r w:rsidR="004D0CB7">
        <w:rPr>
          <w:rFonts w:ascii="Times New Roman" w:hAnsi="Times New Roman" w:cs="Times New Roman"/>
          <w:sz w:val="24"/>
          <w:szCs w:val="24"/>
        </w:rPr>
        <w:t>;</w:t>
      </w:r>
    </w:p>
    <w:p w14:paraId="67307E83" w14:textId="7E2050AF" w:rsidR="001E3B3A" w:rsidRDefault="005F4BB1" w:rsidP="001C5B1D">
      <w:pPr>
        <w:pStyle w:val="Odsekzoznamu"/>
        <w:numPr>
          <w:ilvl w:val="0"/>
          <w:numId w:val="36"/>
        </w:numPr>
        <w:spacing w:after="0" w:line="240" w:lineRule="auto"/>
        <w:ind w:left="851" w:hanging="284"/>
        <w:jc w:val="both"/>
        <w:rPr>
          <w:rFonts w:ascii="Times New Roman" w:hAnsi="Times New Roman" w:cs="Times New Roman"/>
          <w:sz w:val="24"/>
          <w:szCs w:val="24"/>
        </w:rPr>
      </w:pPr>
      <w:r w:rsidRPr="005F4BB1">
        <w:rPr>
          <w:rFonts w:ascii="Times New Roman" w:hAnsi="Times New Roman" w:cs="Times New Roman"/>
          <w:sz w:val="24"/>
          <w:szCs w:val="24"/>
        </w:rPr>
        <w:t xml:space="preserve">nastane dôvod, ktoré je ako podstatné porušenie </w:t>
      </w:r>
      <w:r>
        <w:rPr>
          <w:rFonts w:ascii="Times New Roman" w:hAnsi="Times New Roman" w:cs="Times New Roman"/>
          <w:sz w:val="24"/>
          <w:szCs w:val="24"/>
        </w:rPr>
        <w:t>rámcovej dohody</w:t>
      </w:r>
      <w:r w:rsidRPr="005F4BB1">
        <w:rPr>
          <w:rFonts w:ascii="Times New Roman" w:hAnsi="Times New Roman" w:cs="Times New Roman"/>
          <w:sz w:val="24"/>
          <w:szCs w:val="24"/>
        </w:rPr>
        <w:t xml:space="preserve"> uvedený v tejto </w:t>
      </w:r>
      <w:r>
        <w:rPr>
          <w:rFonts w:ascii="Times New Roman" w:hAnsi="Times New Roman" w:cs="Times New Roman"/>
          <w:sz w:val="24"/>
          <w:szCs w:val="24"/>
        </w:rPr>
        <w:t>rámcovej dohode</w:t>
      </w:r>
      <w:r w:rsidRPr="005F4BB1">
        <w:rPr>
          <w:rFonts w:ascii="Times New Roman" w:hAnsi="Times New Roman" w:cs="Times New Roman"/>
          <w:sz w:val="24"/>
          <w:szCs w:val="24"/>
        </w:rPr>
        <w:t>.</w:t>
      </w:r>
    </w:p>
    <w:p w14:paraId="765F01AF" w14:textId="77777777" w:rsidR="00FA6B30" w:rsidRDefault="00FA6B30" w:rsidP="00FA6B30">
      <w:pPr>
        <w:spacing w:after="0" w:line="240" w:lineRule="auto"/>
        <w:ind w:left="720"/>
        <w:contextualSpacing/>
        <w:jc w:val="both"/>
        <w:rPr>
          <w:rFonts w:ascii="Times New Roman" w:hAnsi="Times New Roman" w:cs="Times New Roman"/>
          <w:sz w:val="24"/>
          <w:szCs w:val="24"/>
        </w:rPr>
      </w:pPr>
    </w:p>
    <w:p w14:paraId="35D07B94"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III.</w:t>
      </w:r>
    </w:p>
    <w:p w14:paraId="1A21B0EA"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Cena</w:t>
      </w:r>
    </w:p>
    <w:p w14:paraId="198CB3D0" w14:textId="77777777" w:rsidR="00FA6B30" w:rsidRDefault="00FA6B30" w:rsidP="00FA6B30">
      <w:pPr>
        <w:spacing w:after="0" w:line="240" w:lineRule="auto"/>
        <w:jc w:val="center"/>
        <w:rPr>
          <w:rFonts w:ascii="Times New Roman" w:hAnsi="Times New Roman" w:cs="Times New Roman"/>
          <w:b/>
          <w:sz w:val="24"/>
          <w:szCs w:val="24"/>
        </w:rPr>
      </w:pPr>
    </w:p>
    <w:p w14:paraId="45DAEBE2" w14:textId="38C441C3" w:rsidR="00FA6B30" w:rsidRPr="001C5B1D" w:rsidRDefault="00FA6B30" w:rsidP="001C5B1D">
      <w:pPr>
        <w:pStyle w:val="Odsekzoznamu"/>
        <w:numPr>
          <w:ilvl w:val="0"/>
          <w:numId w:val="37"/>
        </w:numPr>
        <w:spacing w:after="0" w:line="240" w:lineRule="auto"/>
        <w:ind w:left="567" w:hanging="567"/>
        <w:jc w:val="both"/>
        <w:rPr>
          <w:rFonts w:ascii="Times New Roman" w:hAnsi="Times New Roman" w:cs="Times New Roman"/>
          <w:sz w:val="24"/>
          <w:szCs w:val="24"/>
        </w:rPr>
      </w:pPr>
      <w:r w:rsidRPr="001C5B1D">
        <w:rPr>
          <w:rFonts w:ascii="Times New Roman" w:hAnsi="Times New Roman" w:cs="Times New Roman"/>
          <w:sz w:val="24"/>
          <w:szCs w:val="24"/>
        </w:rPr>
        <w:t xml:space="preserve">Cena za dodanie predmetu </w:t>
      </w:r>
      <w:r w:rsidR="00652951" w:rsidRPr="001C5B1D">
        <w:rPr>
          <w:rFonts w:ascii="Times New Roman" w:hAnsi="Times New Roman" w:cs="Times New Roman"/>
          <w:sz w:val="24"/>
          <w:szCs w:val="24"/>
        </w:rPr>
        <w:t xml:space="preserve">kúpy </w:t>
      </w:r>
      <w:r w:rsidRPr="001C5B1D">
        <w:rPr>
          <w:rFonts w:ascii="Times New Roman" w:hAnsi="Times New Roman" w:cs="Times New Roman"/>
          <w:sz w:val="24"/>
          <w:szCs w:val="24"/>
        </w:rPr>
        <w:t xml:space="preserve">je stanovená dohodou strán rámcovej dohody v zmysle zákona NR SR č. 18/1996 </w:t>
      </w:r>
      <w:proofErr w:type="spellStart"/>
      <w:r w:rsidRPr="001C5B1D">
        <w:rPr>
          <w:rFonts w:ascii="Times New Roman" w:hAnsi="Times New Roman" w:cs="Times New Roman"/>
          <w:sz w:val="24"/>
          <w:szCs w:val="24"/>
        </w:rPr>
        <w:t>Z.z</w:t>
      </w:r>
      <w:proofErr w:type="spellEnd"/>
      <w:r w:rsidRPr="001C5B1D">
        <w:rPr>
          <w:rFonts w:ascii="Times New Roman" w:hAnsi="Times New Roman" w:cs="Times New Roman"/>
          <w:sz w:val="24"/>
          <w:szCs w:val="24"/>
        </w:rPr>
        <w:t xml:space="preserve">. o cenách v znení neskorších predpisov a vyhlášky MF SR č. 87/1996 </w:t>
      </w:r>
      <w:proofErr w:type="spellStart"/>
      <w:r w:rsidRPr="001C5B1D">
        <w:rPr>
          <w:rFonts w:ascii="Times New Roman" w:hAnsi="Times New Roman" w:cs="Times New Roman"/>
          <w:sz w:val="24"/>
          <w:szCs w:val="24"/>
        </w:rPr>
        <w:t>Z.z</w:t>
      </w:r>
      <w:proofErr w:type="spellEnd"/>
      <w:r w:rsidRPr="001C5B1D">
        <w:rPr>
          <w:rFonts w:ascii="Times New Roman" w:hAnsi="Times New Roman" w:cs="Times New Roman"/>
          <w:sz w:val="24"/>
          <w:szCs w:val="24"/>
        </w:rPr>
        <w:t>. v znení neskorších predpisov</w:t>
      </w:r>
      <w:r w:rsidR="00684A81" w:rsidRPr="001C5B1D">
        <w:rPr>
          <w:rFonts w:ascii="Times New Roman" w:hAnsi="Times New Roman" w:cs="Times New Roman"/>
          <w:sz w:val="24"/>
          <w:szCs w:val="24"/>
        </w:rPr>
        <w:t>.</w:t>
      </w:r>
      <w:r w:rsidR="00294054">
        <w:rPr>
          <w:rFonts w:ascii="Times New Roman" w:hAnsi="Times New Roman" w:cs="Times New Roman"/>
          <w:sz w:val="24"/>
          <w:szCs w:val="24"/>
        </w:rPr>
        <w:t xml:space="preserve"> </w:t>
      </w:r>
    </w:p>
    <w:p w14:paraId="7A981537" w14:textId="0BFE222B" w:rsidR="00FA6B30" w:rsidRDefault="00FA6B30" w:rsidP="00FA6B30">
      <w:pPr>
        <w:pStyle w:val="Odsekzoznamu"/>
        <w:spacing w:after="0" w:line="240" w:lineRule="auto"/>
        <w:ind w:left="426"/>
        <w:jc w:val="both"/>
        <w:rPr>
          <w:rFonts w:ascii="Times New Roman" w:hAnsi="Times New Roman" w:cs="Times New Roman"/>
          <w:sz w:val="24"/>
          <w:szCs w:val="24"/>
        </w:rPr>
      </w:pPr>
    </w:p>
    <w:p w14:paraId="57EC7B8C" w14:textId="5B5FF5D5" w:rsidR="00FA6B30" w:rsidRPr="005D7E70" w:rsidRDefault="00FA6B30" w:rsidP="001C5B1D">
      <w:pPr>
        <w:pStyle w:val="Odsekzoznamu"/>
        <w:numPr>
          <w:ilvl w:val="0"/>
          <w:numId w:val="37"/>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Cena predmetu </w:t>
      </w:r>
      <w:r w:rsidR="005D7E70">
        <w:rPr>
          <w:rFonts w:ascii="Times New Roman" w:hAnsi="Times New Roman" w:cs="Times New Roman"/>
          <w:sz w:val="24"/>
          <w:szCs w:val="24"/>
        </w:rPr>
        <w:t xml:space="preserve">kúpy bude stanovená ako </w:t>
      </w:r>
      <w:r w:rsidRPr="005D7E70">
        <w:rPr>
          <w:rFonts w:ascii="Times New Roman" w:hAnsi="Times New Roman" w:cs="Times New Roman"/>
          <w:sz w:val="24"/>
          <w:szCs w:val="24"/>
        </w:rPr>
        <w:t>súčin množstva tovaru a jednotkovej ceny za požadovaný tovar uvedených v </w:t>
      </w:r>
      <w:r w:rsidR="005D7E70" w:rsidRPr="001C5B1D">
        <w:rPr>
          <w:rFonts w:ascii="Times New Roman" w:hAnsi="Times New Roman" w:cs="Times New Roman"/>
          <w:sz w:val="24"/>
          <w:szCs w:val="24"/>
          <w:u w:val="single"/>
        </w:rPr>
        <w:t>P</w:t>
      </w:r>
      <w:r w:rsidRPr="001C5B1D">
        <w:rPr>
          <w:rFonts w:ascii="Times New Roman" w:hAnsi="Times New Roman" w:cs="Times New Roman"/>
          <w:sz w:val="24"/>
          <w:szCs w:val="24"/>
          <w:u w:val="single"/>
        </w:rPr>
        <w:t xml:space="preserve">rílohe č. </w:t>
      </w:r>
      <w:r w:rsidR="005D7E70" w:rsidRPr="001C5B1D">
        <w:rPr>
          <w:rFonts w:ascii="Times New Roman" w:hAnsi="Times New Roman" w:cs="Times New Roman"/>
          <w:sz w:val="24"/>
          <w:szCs w:val="24"/>
          <w:u w:val="single"/>
        </w:rPr>
        <w:t>1</w:t>
      </w:r>
      <w:r w:rsidRPr="005D7E70">
        <w:rPr>
          <w:rFonts w:ascii="Times New Roman" w:hAnsi="Times New Roman" w:cs="Times New Roman"/>
          <w:sz w:val="24"/>
          <w:szCs w:val="24"/>
        </w:rPr>
        <w:t xml:space="preserve"> tejto rámcovej dohody, ktorá tvorí </w:t>
      </w:r>
      <w:r w:rsidR="00D2670A">
        <w:rPr>
          <w:rFonts w:ascii="Times New Roman" w:hAnsi="Times New Roman" w:cs="Times New Roman"/>
          <w:sz w:val="24"/>
          <w:szCs w:val="24"/>
        </w:rPr>
        <w:t xml:space="preserve">jej </w:t>
      </w:r>
      <w:r w:rsidRPr="005D7E70">
        <w:rPr>
          <w:rFonts w:ascii="Times New Roman" w:hAnsi="Times New Roman" w:cs="Times New Roman"/>
          <w:sz w:val="24"/>
          <w:szCs w:val="24"/>
        </w:rPr>
        <w:t>neoddeliteľnú súčasť</w:t>
      </w:r>
      <w:r w:rsidR="00294054">
        <w:rPr>
          <w:rFonts w:ascii="Times New Roman" w:hAnsi="Times New Roman" w:cs="Times New Roman"/>
          <w:sz w:val="24"/>
          <w:szCs w:val="24"/>
        </w:rPr>
        <w:t xml:space="preserve">, </w:t>
      </w:r>
      <w:r w:rsidR="00B641C0">
        <w:rPr>
          <w:rFonts w:ascii="Times New Roman" w:hAnsi="Times New Roman" w:cs="Times New Roman"/>
          <w:sz w:val="24"/>
          <w:szCs w:val="24"/>
        </w:rPr>
        <w:t>do vyčerpania</w:t>
      </w:r>
      <w:r w:rsidR="00294054">
        <w:rPr>
          <w:rFonts w:ascii="Times New Roman" w:hAnsi="Times New Roman" w:cs="Times New Roman"/>
          <w:sz w:val="24"/>
          <w:szCs w:val="24"/>
        </w:rPr>
        <w:t xml:space="preserve"> celkového limitu zákazky podľa bodu 2.1 rámcovej dohody.</w:t>
      </w:r>
    </w:p>
    <w:p w14:paraId="264C8978" w14:textId="77777777" w:rsidR="00FA6B30" w:rsidRDefault="00FA6B30" w:rsidP="00FA6B30">
      <w:pPr>
        <w:pStyle w:val="Odsekzoznamu"/>
        <w:spacing w:after="0" w:line="240" w:lineRule="auto"/>
        <w:ind w:left="426"/>
        <w:jc w:val="both"/>
        <w:rPr>
          <w:rFonts w:ascii="Times New Roman" w:hAnsi="Times New Roman" w:cs="Times New Roman"/>
          <w:sz w:val="24"/>
          <w:szCs w:val="24"/>
        </w:rPr>
      </w:pPr>
    </w:p>
    <w:p w14:paraId="30455D1A" w14:textId="60EC772B" w:rsidR="000D4791" w:rsidRDefault="00FA6B30" w:rsidP="001C5B1D">
      <w:pPr>
        <w:pStyle w:val="Odsekzoznamu"/>
        <w:numPr>
          <w:ilvl w:val="0"/>
          <w:numId w:val="37"/>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j</w:t>
      </w:r>
      <w:r w:rsidR="005D7E70">
        <w:rPr>
          <w:rFonts w:ascii="Times New Roman" w:hAnsi="Times New Roman" w:cs="Times New Roman"/>
          <w:sz w:val="24"/>
          <w:szCs w:val="24"/>
        </w:rPr>
        <w:t>ednotkových cenách uvedených v </w:t>
      </w:r>
      <w:r w:rsidR="005D7E70" w:rsidRPr="001C5B1D">
        <w:rPr>
          <w:rFonts w:ascii="Times New Roman" w:hAnsi="Times New Roman" w:cs="Times New Roman"/>
          <w:sz w:val="24"/>
          <w:szCs w:val="24"/>
          <w:u w:val="single"/>
        </w:rPr>
        <w:t>P</w:t>
      </w:r>
      <w:r w:rsidRPr="001C5B1D">
        <w:rPr>
          <w:rFonts w:ascii="Times New Roman" w:hAnsi="Times New Roman" w:cs="Times New Roman"/>
          <w:sz w:val="24"/>
          <w:szCs w:val="24"/>
          <w:u w:val="single"/>
        </w:rPr>
        <w:t xml:space="preserve">rílohe č. </w:t>
      </w:r>
      <w:r w:rsidR="005D7E70" w:rsidRPr="001C5B1D">
        <w:rPr>
          <w:rFonts w:ascii="Times New Roman" w:hAnsi="Times New Roman" w:cs="Times New Roman"/>
          <w:sz w:val="24"/>
          <w:szCs w:val="24"/>
          <w:u w:val="single"/>
        </w:rPr>
        <w:t>1</w:t>
      </w:r>
      <w:r>
        <w:rPr>
          <w:rFonts w:ascii="Times New Roman" w:hAnsi="Times New Roman" w:cs="Times New Roman"/>
          <w:sz w:val="24"/>
          <w:szCs w:val="24"/>
        </w:rPr>
        <w:t xml:space="preserve"> tejto rámcovej dohody sú zahrnuté všetky náklady spojené s prepravou a uložením tovaru na dohodnuté miesto.</w:t>
      </w:r>
    </w:p>
    <w:p w14:paraId="68CC0B0A" w14:textId="77777777" w:rsidR="000D4791" w:rsidRPr="00C276FA" w:rsidRDefault="000D4791" w:rsidP="00C276FA">
      <w:pPr>
        <w:pStyle w:val="Odsekzoznamu"/>
        <w:rPr>
          <w:rFonts w:ascii="Times New Roman" w:hAnsi="Times New Roman" w:cs="Times New Roman"/>
          <w:sz w:val="24"/>
          <w:szCs w:val="24"/>
        </w:rPr>
      </w:pPr>
    </w:p>
    <w:p w14:paraId="04FA119C" w14:textId="457C4664" w:rsidR="000D4791" w:rsidRPr="00C276FA" w:rsidRDefault="00774A65" w:rsidP="001C5B1D">
      <w:pPr>
        <w:pStyle w:val="Odsekzoznamu"/>
        <w:numPr>
          <w:ilvl w:val="0"/>
          <w:numId w:val="37"/>
        </w:numPr>
        <w:spacing w:after="60" w:line="240" w:lineRule="auto"/>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P</w:t>
      </w:r>
      <w:r w:rsidR="000D4791" w:rsidRPr="00C276FA">
        <w:rPr>
          <w:rFonts w:ascii="Times New Roman" w:hAnsi="Times New Roman" w:cs="Times New Roman"/>
          <w:sz w:val="24"/>
          <w:szCs w:val="24"/>
        </w:rPr>
        <w:t xml:space="preserve">okiaľ dôjde </w:t>
      </w:r>
      <w:r w:rsidRPr="00C276FA">
        <w:rPr>
          <w:rFonts w:ascii="Times New Roman" w:hAnsi="Times New Roman" w:cs="Times New Roman"/>
          <w:sz w:val="24"/>
          <w:szCs w:val="24"/>
        </w:rPr>
        <w:t>k výraznej zmene</w:t>
      </w:r>
      <w:r w:rsidR="000D4791" w:rsidRPr="00C276FA">
        <w:rPr>
          <w:rFonts w:ascii="Times New Roman" w:hAnsi="Times New Roman" w:cs="Times New Roman"/>
          <w:sz w:val="24"/>
          <w:szCs w:val="24"/>
        </w:rPr>
        <w:t xml:space="preserve"> cien porovnateľných tovarov na trhu na území SR smerom k ich zvýšeniu alebo zníženiu o viac ako 10 % oproti </w:t>
      </w:r>
      <w:r w:rsidRPr="00C276FA">
        <w:rPr>
          <w:rFonts w:ascii="Times New Roman" w:hAnsi="Times New Roman" w:cs="Times New Roman"/>
          <w:sz w:val="24"/>
          <w:szCs w:val="24"/>
        </w:rPr>
        <w:t xml:space="preserve">jednotkovým </w:t>
      </w:r>
      <w:r w:rsidR="000D4791" w:rsidRPr="00C276FA">
        <w:rPr>
          <w:rFonts w:ascii="Times New Roman" w:hAnsi="Times New Roman" w:cs="Times New Roman"/>
          <w:sz w:val="24"/>
          <w:szCs w:val="24"/>
        </w:rPr>
        <w:t xml:space="preserve">cenám </w:t>
      </w:r>
      <w:r w:rsidRPr="00C276FA">
        <w:rPr>
          <w:rFonts w:ascii="Times New Roman" w:hAnsi="Times New Roman" w:cs="Times New Roman"/>
          <w:sz w:val="24"/>
          <w:szCs w:val="24"/>
        </w:rPr>
        <w:t>uvedeným v </w:t>
      </w:r>
      <w:r w:rsidRPr="001C5B1D">
        <w:rPr>
          <w:rFonts w:ascii="Times New Roman" w:hAnsi="Times New Roman" w:cs="Times New Roman"/>
          <w:sz w:val="24"/>
          <w:szCs w:val="24"/>
          <w:u w:val="single"/>
        </w:rPr>
        <w:t>Prílohe č. 1</w:t>
      </w:r>
      <w:r w:rsidRPr="00C276FA">
        <w:rPr>
          <w:rFonts w:ascii="Times New Roman" w:hAnsi="Times New Roman" w:cs="Times New Roman"/>
          <w:sz w:val="24"/>
          <w:szCs w:val="24"/>
        </w:rPr>
        <w:t xml:space="preserve"> tejto rámcovej dohody, strany rámcovej dohody sú oprávnené na základe vzájomnej dohody</w:t>
      </w:r>
      <w:r w:rsidRPr="00690A5F">
        <w:rPr>
          <w:rFonts w:ascii="Times New Roman" w:hAnsi="Times New Roman" w:cs="Times New Roman"/>
          <w:sz w:val="24"/>
          <w:szCs w:val="24"/>
        </w:rPr>
        <w:t xml:space="preserve"> upraviť (zvýšiť/znížiť) jednotkovú cenu tovaru uvedenú v </w:t>
      </w:r>
      <w:r w:rsidRPr="001C5B1D">
        <w:rPr>
          <w:rFonts w:ascii="Times New Roman" w:hAnsi="Times New Roman" w:cs="Times New Roman"/>
          <w:sz w:val="24"/>
          <w:szCs w:val="24"/>
          <w:u w:val="single"/>
        </w:rPr>
        <w:t>Prílohe č. 1</w:t>
      </w:r>
      <w:r w:rsidRPr="00690A5F">
        <w:rPr>
          <w:rFonts w:ascii="Times New Roman" w:hAnsi="Times New Roman" w:cs="Times New Roman"/>
          <w:sz w:val="24"/>
          <w:szCs w:val="24"/>
        </w:rPr>
        <w:t xml:space="preserve"> tejto rámcovej dohody</w:t>
      </w:r>
      <w:r w:rsidR="00690A5F">
        <w:rPr>
          <w:rFonts w:ascii="Times New Roman" w:hAnsi="Times New Roman" w:cs="Times New Roman"/>
          <w:sz w:val="24"/>
          <w:szCs w:val="24"/>
        </w:rPr>
        <w:t xml:space="preserve"> nasledovným</w:t>
      </w:r>
      <w:r w:rsidRPr="00C276FA">
        <w:rPr>
          <w:rFonts w:ascii="Times New Roman" w:hAnsi="Times New Roman" w:cs="Times New Roman"/>
          <w:sz w:val="24"/>
          <w:szCs w:val="24"/>
        </w:rPr>
        <w:t xml:space="preserve"> postupom:</w:t>
      </w:r>
    </w:p>
    <w:p w14:paraId="3A9465C3" w14:textId="3EB04CA6" w:rsidR="000D4791" w:rsidRPr="00C276FA" w:rsidRDefault="000D4791" w:rsidP="00C276FA">
      <w:pPr>
        <w:pStyle w:val="Odsekzoznamu"/>
        <w:numPr>
          <w:ilvl w:val="0"/>
          <w:numId w:val="34"/>
        </w:numPr>
        <w:spacing w:after="0" w:line="240" w:lineRule="auto"/>
        <w:ind w:left="851" w:hanging="284"/>
        <w:jc w:val="both"/>
        <w:rPr>
          <w:rFonts w:ascii="Times New Roman" w:hAnsi="Times New Roman" w:cs="Times New Roman"/>
          <w:sz w:val="24"/>
          <w:szCs w:val="24"/>
        </w:rPr>
      </w:pPr>
      <w:r w:rsidRPr="00C276FA">
        <w:rPr>
          <w:rFonts w:ascii="Times New Roman" w:hAnsi="Times New Roman" w:cs="Times New Roman"/>
          <w:sz w:val="24"/>
          <w:szCs w:val="24"/>
        </w:rPr>
        <w:t xml:space="preserve">ktorákoľvek zo strán </w:t>
      </w:r>
      <w:r w:rsidR="00774A65" w:rsidRPr="00C276FA">
        <w:rPr>
          <w:rFonts w:ascii="Times New Roman" w:hAnsi="Times New Roman" w:cs="Times New Roman"/>
          <w:sz w:val="24"/>
          <w:szCs w:val="24"/>
        </w:rPr>
        <w:t>rámcovej dohody</w:t>
      </w:r>
      <w:r w:rsidRPr="00C276FA">
        <w:rPr>
          <w:rFonts w:ascii="Times New Roman" w:hAnsi="Times New Roman" w:cs="Times New Roman"/>
          <w:sz w:val="24"/>
          <w:szCs w:val="24"/>
        </w:rPr>
        <w:t xml:space="preserve"> je oprávnená </w:t>
      </w:r>
      <w:r w:rsidR="00690A5F" w:rsidRPr="00C276FA">
        <w:rPr>
          <w:rFonts w:ascii="Times New Roman" w:hAnsi="Times New Roman" w:cs="Times New Roman"/>
          <w:sz w:val="24"/>
          <w:szCs w:val="24"/>
        </w:rPr>
        <w:t xml:space="preserve">predložiť </w:t>
      </w:r>
      <w:r w:rsidRPr="00C276FA">
        <w:rPr>
          <w:rFonts w:ascii="Times New Roman" w:hAnsi="Times New Roman" w:cs="Times New Roman"/>
          <w:sz w:val="24"/>
          <w:szCs w:val="24"/>
        </w:rPr>
        <w:t>druhej strane 3 cenové ponuky na identické alebo zastupiteľné tovary, ktoré musia obsahovať označeni</w:t>
      </w:r>
      <w:r w:rsidR="00774A65" w:rsidRPr="00C276FA">
        <w:rPr>
          <w:rFonts w:ascii="Times New Roman" w:hAnsi="Times New Roman" w:cs="Times New Roman"/>
          <w:sz w:val="24"/>
          <w:szCs w:val="24"/>
        </w:rPr>
        <w:t>e výrobcu (prípadne dodávateľa)</w:t>
      </w:r>
      <w:r w:rsidRPr="00C276FA">
        <w:rPr>
          <w:rFonts w:ascii="Times New Roman" w:hAnsi="Times New Roman" w:cs="Times New Roman"/>
          <w:sz w:val="24"/>
          <w:szCs w:val="24"/>
        </w:rPr>
        <w:t xml:space="preserve"> tovarov, jeho sídlo, identifikačné číslo a cenu, za ktorú sa tovar</w:t>
      </w:r>
      <w:r w:rsidR="00690A5F" w:rsidRPr="00C276FA">
        <w:rPr>
          <w:rFonts w:ascii="Times New Roman" w:hAnsi="Times New Roman" w:cs="Times New Roman"/>
          <w:sz w:val="24"/>
          <w:szCs w:val="24"/>
        </w:rPr>
        <w:t xml:space="preserve"> ponúka</w:t>
      </w:r>
      <w:r w:rsidR="00690A5F">
        <w:rPr>
          <w:rFonts w:ascii="Times New Roman" w:hAnsi="Times New Roman" w:cs="Times New Roman"/>
          <w:sz w:val="24"/>
          <w:szCs w:val="24"/>
        </w:rPr>
        <w:t>;</w:t>
      </w:r>
    </w:p>
    <w:p w14:paraId="581B46D1" w14:textId="75757708" w:rsidR="006B2DC3" w:rsidRDefault="006B2DC3" w:rsidP="00C276FA">
      <w:pPr>
        <w:pStyle w:val="Odsekzoznamu"/>
        <w:numPr>
          <w:ilvl w:val="0"/>
          <w:numId w:val="34"/>
        </w:numPr>
        <w:spacing w:after="60" w:line="240" w:lineRule="auto"/>
        <w:ind w:left="851" w:hanging="284"/>
        <w:contextualSpacing w:val="0"/>
        <w:jc w:val="both"/>
        <w:rPr>
          <w:rFonts w:ascii="Times New Roman" w:hAnsi="Times New Roman" w:cs="Times New Roman"/>
          <w:sz w:val="24"/>
          <w:szCs w:val="24"/>
        </w:rPr>
      </w:pPr>
      <w:r w:rsidRPr="00277176">
        <w:rPr>
          <w:rFonts w:ascii="Times New Roman" w:hAnsi="Times New Roman" w:cs="Times New Roman"/>
          <w:sz w:val="24"/>
          <w:szCs w:val="24"/>
        </w:rPr>
        <w:lastRenderedPageBreak/>
        <w:t xml:space="preserve">3 cenové ponuky na identické alebo zastupiteľné tovary môže </w:t>
      </w:r>
      <w:r>
        <w:rPr>
          <w:rFonts w:ascii="Times New Roman" w:hAnsi="Times New Roman" w:cs="Times New Roman"/>
          <w:sz w:val="24"/>
          <w:szCs w:val="24"/>
        </w:rPr>
        <w:t>predávajúci</w:t>
      </w:r>
      <w:r w:rsidRPr="00277176">
        <w:rPr>
          <w:rFonts w:ascii="Times New Roman" w:hAnsi="Times New Roman" w:cs="Times New Roman"/>
          <w:sz w:val="24"/>
          <w:szCs w:val="24"/>
        </w:rPr>
        <w:t xml:space="preserve"> nahradiť čestn</w:t>
      </w:r>
      <w:r>
        <w:rPr>
          <w:rFonts w:ascii="Times New Roman" w:hAnsi="Times New Roman" w:cs="Times New Roman"/>
          <w:sz w:val="24"/>
          <w:szCs w:val="24"/>
        </w:rPr>
        <w:t>ým</w:t>
      </w:r>
      <w:r w:rsidRPr="00277176">
        <w:rPr>
          <w:rFonts w:ascii="Times New Roman" w:hAnsi="Times New Roman" w:cs="Times New Roman"/>
          <w:sz w:val="24"/>
          <w:szCs w:val="24"/>
        </w:rPr>
        <w:t xml:space="preserve"> vyhlásen</w:t>
      </w:r>
      <w:r>
        <w:rPr>
          <w:rFonts w:ascii="Times New Roman" w:hAnsi="Times New Roman" w:cs="Times New Roman"/>
          <w:sz w:val="24"/>
          <w:szCs w:val="24"/>
        </w:rPr>
        <w:t>ím</w:t>
      </w:r>
      <w:r w:rsidRPr="00277176">
        <w:rPr>
          <w:rFonts w:ascii="Times New Roman" w:hAnsi="Times New Roman" w:cs="Times New Roman"/>
          <w:sz w:val="24"/>
          <w:szCs w:val="24"/>
        </w:rPr>
        <w:t xml:space="preserve"> </w:t>
      </w:r>
      <w:r>
        <w:rPr>
          <w:rFonts w:ascii="Times New Roman" w:hAnsi="Times New Roman" w:cs="Times New Roman"/>
          <w:sz w:val="24"/>
          <w:szCs w:val="24"/>
        </w:rPr>
        <w:t xml:space="preserve">svojho </w:t>
      </w:r>
      <w:r w:rsidRPr="00277176">
        <w:rPr>
          <w:rFonts w:ascii="Times New Roman" w:hAnsi="Times New Roman" w:cs="Times New Roman"/>
          <w:sz w:val="24"/>
          <w:szCs w:val="24"/>
        </w:rPr>
        <w:t>dodávateľa/výrobcu daného tovaru o zvýšení ceny tovaru</w:t>
      </w:r>
      <w:r w:rsidRPr="00690A5F">
        <w:rPr>
          <w:rFonts w:ascii="Times New Roman" w:hAnsi="Times New Roman" w:cs="Times New Roman"/>
          <w:sz w:val="24"/>
          <w:szCs w:val="24"/>
        </w:rPr>
        <w:t xml:space="preserve"> o viac ako 10 % oproti </w:t>
      </w:r>
      <w:r>
        <w:rPr>
          <w:rFonts w:ascii="Times New Roman" w:hAnsi="Times New Roman" w:cs="Times New Roman"/>
          <w:sz w:val="24"/>
          <w:szCs w:val="24"/>
        </w:rPr>
        <w:t xml:space="preserve">pôvodnej </w:t>
      </w:r>
      <w:r w:rsidRPr="00690A5F">
        <w:rPr>
          <w:rFonts w:ascii="Times New Roman" w:hAnsi="Times New Roman" w:cs="Times New Roman"/>
          <w:sz w:val="24"/>
          <w:szCs w:val="24"/>
        </w:rPr>
        <w:t>jednotkov</w:t>
      </w:r>
      <w:r>
        <w:rPr>
          <w:rFonts w:ascii="Times New Roman" w:hAnsi="Times New Roman" w:cs="Times New Roman"/>
          <w:sz w:val="24"/>
          <w:szCs w:val="24"/>
        </w:rPr>
        <w:t>ej</w:t>
      </w:r>
      <w:r w:rsidRPr="00690A5F">
        <w:rPr>
          <w:rFonts w:ascii="Times New Roman" w:hAnsi="Times New Roman" w:cs="Times New Roman"/>
          <w:sz w:val="24"/>
          <w:szCs w:val="24"/>
        </w:rPr>
        <w:t xml:space="preserve"> ce</w:t>
      </w:r>
      <w:r>
        <w:rPr>
          <w:rFonts w:ascii="Times New Roman" w:hAnsi="Times New Roman" w:cs="Times New Roman"/>
          <w:sz w:val="24"/>
          <w:szCs w:val="24"/>
        </w:rPr>
        <w:t>ne tovaru;</w:t>
      </w:r>
    </w:p>
    <w:p w14:paraId="62497FA0" w14:textId="37873911" w:rsidR="00690A5F" w:rsidRDefault="000D4791" w:rsidP="00C276FA">
      <w:pPr>
        <w:pStyle w:val="Odsekzoznamu"/>
        <w:numPr>
          <w:ilvl w:val="0"/>
          <w:numId w:val="34"/>
        </w:numPr>
        <w:spacing w:after="60" w:line="240" w:lineRule="auto"/>
        <w:ind w:left="851" w:hanging="284"/>
        <w:contextualSpacing w:val="0"/>
        <w:jc w:val="both"/>
        <w:rPr>
          <w:rFonts w:ascii="Times New Roman" w:hAnsi="Times New Roman" w:cs="Times New Roman"/>
          <w:sz w:val="24"/>
          <w:szCs w:val="24"/>
        </w:rPr>
      </w:pPr>
      <w:r w:rsidRPr="00C276FA">
        <w:rPr>
          <w:rFonts w:ascii="Times New Roman" w:hAnsi="Times New Roman" w:cs="Times New Roman"/>
          <w:sz w:val="24"/>
          <w:szCs w:val="24"/>
        </w:rPr>
        <w:t>pokiaľ všetky tri cenové ponuky na identické alebo zastupiteľné</w:t>
      </w:r>
      <w:r w:rsidR="00774A65" w:rsidRPr="00C276FA">
        <w:rPr>
          <w:rFonts w:ascii="Times New Roman" w:hAnsi="Times New Roman" w:cs="Times New Roman"/>
          <w:sz w:val="24"/>
          <w:szCs w:val="24"/>
        </w:rPr>
        <w:t xml:space="preserve"> tovary sú vyššie alebo nižšie </w:t>
      </w:r>
      <w:r w:rsidRPr="00C276FA">
        <w:rPr>
          <w:rFonts w:ascii="Times New Roman" w:hAnsi="Times New Roman" w:cs="Times New Roman"/>
          <w:sz w:val="24"/>
          <w:szCs w:val="24"/>
        </w:rPr>
        <w:t xml:space="preserve">ako </w:t>
      </w:r>
      <w:r w:rsidR="00774A65">
        <w:rPr>
          <w:rFonts w:ascii="Times New Roman" w:hAnsi="Times New Roman" w:cs="Times New Roman"/>
          <w:sz w:val="24"/>
          <w:szCs w:val="24"/>
        </w:rPr>
        <w:t xml:space="preserve">jednotkové </w:t>
      </w:r>
      <w:r w:rsidRPr="00C276FA">
        <w:rPr>
          <w:rFonts w:ascii="Times New Roman" w:hAnsi="Times New Roman" w:cs="Times New Roman"/>
          <w:sz w:val="24"/>
          <w:szCs w:val="24"/>
        </w:rPr>
        <w:t xml:space="preserve">ceny tovaru </w:t>
      </w:r>
      <w:r w:rsidR="00690A5F">
        <w:rPr>
          <w:rFonts w:ascii="Times New Roman" w:hAnsi="Times New Roman" w:cs="Times New Roman"/>
          <w:sz w:val="24"/>
          <w:szCs w:val="24"/>
        </w:rPr>
        <w:t xml:space="preserve">podľa </w:t>
      </w:r>
      <w:r w:rsidR="00690A5F" w:rsidRPr="001C5B1D">
        <w:rPr>
          <w:rFonts w:ascii="Times New Roman" w:hAnsi="Times New Roman" w:cs="Times New Roman"/>
          <w:sz w:val="24"/>
          <w:szCs w:val="24"/>
          <w:u w:val="single"/>
        </w:rPr>
        <w:t xml:space="preserve">Prílohy č. </w:t>
      </w:r>
      <w:r w:rsidR="00690A5F" w:rsidRPr="005E416C">
        <w:rPr>
          <w:rFonts w:ascii="Times New Roman" w:hAnsi="Times New Roman" w:cs="Times New Roman"/>
          <w:sz w:val="24"/>
          <w:szCs w:val="24"/>
        </w:rPr>
        <w:t>1 tejto rámcovej dohody</w:t>
      </w:r>
      <w:r w:rsidR="00690A5F" w:rsidRPr="00C276FA">
        <w:rPr>
          <w:rFonts w:ascii="Times New Roman" w:hAnsi="Times New Roman" w:cs="Times New Roman"/>
          <w:sz w:val="24"/>
          <w:szCs w:val="24"/>
        </w:rPr>
        <w:t xml:space="preserve"> o viac ako 10%</w:t>
      </w:r>
      <w:r w:rsidR="006B2DC3">
        <w:rPr>
          <w:rFonts w:ascii="Times New Roman" w:hAnsi="Times New Roman" w:cs="Times New Roman"/>
          <w:sz w:val="24"/>
          <w:szCs w:val="24"/>
        </w:rPr>
        <w:t xml:space="preserve">, resp. predávajúci na základe </w:t>
      </w:r>
      <w:r w:rsidR="006B2DC3" w:rsidRPr="00277176">
        <w:rPr>
          <w:rFonts w:ascii="Times New Roman" w:hAnsi="Times New Roman" w:cs="Times New Roman"/>
          <w:sz w:val="24"/>
          <w:szCs w:val="24"/>
        </w:rPr>
        <w:t>čestn</w:t>
      </w:r>
      <w:r w:rsidR="006B2DC3">
        <w:rPr>
          <w:rFonts w:ascii="Times New Roman" w:hAnsi="Times New Roman" w:cs="Times New Roman"/>
          <w:sz w:val="24"/>
          <w:szCs w:val="24"/>
        </w:rPr>
        <w:t>ého</w:t>
      </w:r>
      <w:r w:rsidR="006B2DC3" w:rsidRPr="00277176">
        <w:rPr>
          <w:rFonts w:ascii="Times New Roman" w:hAnsi="Times New Roman" w:cs="Times New Roman"/>
          <w:sz w:val="24"/>
          <w:szCs w:val="24"/>
        </w:rPr>
        <w:t xml:space="preserve"> vyhlásen</w:t>
      </w:r>
      <w:r w:rsidR="006B2DC3">
        <w:rPr>
          <w:rFonts w:ascii="Times New Roman" w:hAnsi="Times New Roman" w:cs="Times New Roman"/>
          <w:sz w:val="24"/>
          <w:szCs w:val="24"/>
        </w:rPr>
        <w:t>ia</w:t>
      </w:r>
      <w:r w:rsidR="006B2DC3" w:rsidRPr="00277176">
        <w:rPr>
          <w:rFonts w:ascii="Times New Roman" w:hAnsi="Times New Roman" w:cs="Times New Roman"/>
          <w:sz w:val="24"/>
          <w:szCs w:val="24"/>
        </w:rPr>
        <w:t xml:space="preserve"> </w:t>
      </w:r>
      <w:r w:rsidR="006B2DC3">
        <w:rPr>
          <w:rFonts w:ascii="Times New Roman" w:hAnsi="Times New Roman" w:cs="Times New Roman"/>
          <w:sz w:val="24"/>
          <w:szCs w:val="24"/>
        </w:rPr>
        <w:t xml:space="preserve">svojho </w:t>
      </w:r>
      <w:r w:rsidR="006B2DC3" w:rsidRPr="00277176">
        <w:rPr>
          <w:rFonts w:ascii="Times New Roman" w:hAnsi="Times New Roman" w:cs="Times New Roman"/>
          <w:sz w:val="24"/>
          <w:szCs w:val="24"/>
        </w:rPr>
        <w:t xml:space="preserve">dodávateľa/výrobcu daného tovaru </w:t>
      </w:r>
      <w:r w:rsidR="006B2DC3">
        <w:rPr>
          <w:rFonts w:ascii="Times New Roman" w:hAnsi="Times New Roman" w:cs="Times New Roman"/>
          <w:sz w:val="24"/>
          <w:szCs w:val="24"/>
        </w:rPr>
        <w:t>preukázal kupujúcemu z</w:t>
      </w:r>
      <w:r w:rsidR="006B2DC3" w:rsidRPr="00277176">
        <w:rPr>
          <w:rFonts w:ascii="Times New Roman" w:hAnsi="Times New Roman" w:cs="Times New Roman"/>
          <w:sz w:val="24"/>
          <w:szCs w:val="24"/>
        </w:rPr>
        <w:t>výšen</w:t>
      </w:r>
      <w:r w:rsidR="006B2DC3">
        <w:rPr>
          <w:rFonts w:ascii="Times New Roman" w:hAnsi="Times New Roman" w:cs="Times New Roman"/>
          <w:sz w:val="24"/>
          <w:szCs w:val="24"/>
        </w:rPr>
        <w:t>ie</w:t>
      </w:r>
      <w:r w:rsidR="006B2DC3" w:rsidRPr="00277176">
        <w:rPr>
          <w:rFonts w:ascii="Times New Roman" w:hAnsi="Times New Roman" w:cs="Times New Roman"/>
          <w:sz w:val="24"/>
          <w:szCs w:val="24"/>
        </w:rPr>
        <w:t xml:space="preserve"> ceny tovaru</w:t>
      </w:r>
      <w:r w:rsidR="006B2DC3" w:rsidRPr="00690A5F">
        <w:rPr>
          <w:rFonts w:ascii="Times New Roman" w:hAnsi="Times New Roman" w:cs="Times New Roman"/>
          <w:sz w:val="24"/>
          <w:szCs w:val="24"/>
        </w:rPr>
        <w:t xml:space="preserve"> o viac ako 10 % oproti </w:t>
      </w:r>
      <w:r w:rsidR="006B2DC3">
        <w:rPr>
          <w:rFonts w:ascii="Times New Roman" w:hAnsi="Times New Roman" w:cs="Times New Roman"/>
          <w:sz w:val="24"/>
          <w:szCs w:val="24"/>
        </w:rPr>
        <w:t xml:space="preserve">pôvodnej </w:t>
      </w:r>
      <w:r w:rsidR="006B2DC3" w:rsidRPr="00690A5F">
        <w:rPr>
          <w:rFonts w:ascii="Times New Roman" w:hAnsi="Times New Roman" w:cs="Times New Roman"/>
          <w:sz w:val="24"/>
          <w:szCs w:val="24"/>
        </w:rPr>
        <w:t>jednotkov</w:t>
      </w:r>
      <w:r w:rsidR="006B2DC3">
        <w:rPr>
          <w:rFonts w:ascii="Times New Roman" w:hAnsi="Times New Roman" w:cs="Times New Roman"/>
          <w:sz w:val="24"/>
          <w:szCs w:val="24"/>
        </w:rPr>
        <w:t>ej</w:t>
      </w:r>
      <w:r w:rsidR="006B2DC3" w:rsidRPr="00690A5F">
        <w:rPr>
          <w:rFonts w:ascii="Times New Roman" w:hAnsi="Times New Roman" w:cs="Times New Roman"/>
          <w:sz w:val="24"/>
          <w:szCs w:val="24"/>
        </w:rPr>
        <w:t xml:space="preserve"> ce</w:t>
      </w:r>
      <w:r w:rsidR="006B2DC3">
        <w:rPr>
          <w:rFonts w:ascii="Times New Roman" w:hAnsi="Times New Roman" w:cs="Times New Roman"/>
          <w:sz w:val="24"/>
          <w:szCs w:val="24"/>
        </w:rPr>
        <w:t>ne tovaru</w:t>
      </w:r>
      <w:r w:rsidR="00735AB9">
        <w:rPr>
          <w:rFonts w:ascii="Times New Roman" w:hAnsi="Times New Roman" w:cs="Times New Roman"/>
          <w:sz w:val="24"/>
          <w:szCs w:val="24"/>
        </w:rPr>
        <w:t>,</w:t>
      </w:r>
      <w:r w:rsidR="00690A5F">
        <w:rPr>
          <w:rFonts w:ascii="Times New Roman" w:hAnsi="Times New Roman" w:cs="Times New Roman"/>
          <w:sz w:val="24"/>
          <w:szCs w:val="24"/>
        </w:rPr>
        <w:t xml:space="preserve"> </w:t>
      </w:r>
      <w:r w:rsidRPr="00C276FA">
        <w:rPr>
          <w:rFonts w:ascii="Times New Roman" w:hAnsi="Times New Roman" w:cs="Times New Roman"/>
          <w:sz w:val="24"/>
          <w:szCs w:val="24"/>
        </w:rPr>
        <w:t>je predávajúci alebo kupujúci oprávnený navrhnúť zvýšenie alebo zníženie kúpnej ceny tovaru najviac vo výške rovnajúcej sa priemeru medzi uvedenými tromi cenami zistenými na trhu</w:t>
      </w:r>
      <w:r w:rsidR="009F1A79">
        <w:rPr>
          <w:rFonts w:ascii="Times New Roman" w:hAnsi="Times New Roman" w:cs="Times New Roman"/>
          <w:sz w:val="24"/>
          <w:szCs w:val="24"/>
        </w:rPr>
        <w:t xml:space="preserve">, resp. cene podľa </w:t>
      </w:r>
      <w:r w:rsidR="009F1A79" w:rsidRPr="009F1A79">
        <w:rPr>
          <w:rFonts w:ascii="Times New Roman" w:hAnsi="Times New Roman" w:cs="Times New Roman"/>
          <w:sz w:val="24"/>
          <w:szCs w:val="24"/>
        </w:rPr>
        <w:t>čestného vyhlásenia dodávateľa/výrobcu daného tovaru</w:t>
      </w:r>
      <w:r w:rsidR="009F1A79">
        <w:rPr>
          <w:rFonts w:ascii="Times New Roman" w:hAnsi="Times New Roman" w:cs="Times New Roman"/>
          <w:sz w:val="24"/>
          <w:szCs w:val="24"/>
        </w:rPr>
        <w:t>, a to</w:t>
      </w:r>
      <w:r w:rsidRPr="00C276FA">
        <w:rPr>
          <w:rFonts w:ascii="Times New Roman" w:hAnsi="Times New Roman" w:cs="Times New Roman"/>
          <w:sz w:val="24"/>
          <w:szCs w:val="24"/>
        </w:rPr>
        <w:t xml:space="preserve"> formo</w:t>
      </w:r>
      <w:r w:rsidR="00690A5F" w:rsidRPr="00C276FA">
        <w:rPr>
          <w:rFonts w:ascii="Times New Roman" w:hAnsi="Times New Roman" w:cs="Times New Roman"/>
          <w:sz w:val="24"/>
          <w:szCs w:val="24"/>
        </w:rPr>
        <w:t>u návrhu dodatku</w:t>
      </w:r>
      <w:r w:rsidR="00B54B59">
        <w:rPr>
          <w:rFonts w:ascii="Times New Roman" w:hAnsi="Times New Roman" w:cs="Times New Roman"/>
          <w:sz w:val="24"/>
          <w:szCs w:val="24"/>
        </w:rPr>
        <w:t xml:space="preserve"> k tejto rámcovej dohode</w:t>
      </w:r>
      <w:r w:rsidR="009F1A79">
        <w:rPr>
          <w:rFonts w:ascii="Times New Roman" w:hAnsi="Times New Roman" w:cs="Times New Roman"/>
          <w:sz w:val="24"/>
          <w:szCs w:val="24"/>
        </w:rPr>
        <w:t>;</w:t>
      </w:r>
    </w:p>
    <w:p w14:paraId="247B15E4" w14:textId="5C0AE9B2" w:rsidR="00690A5F" w:rsidRDefault="00690A5F" w:rsidP="00C276FA">
      <w:pPr>
        <w:pStyle w:val="Odsekzoznamu"/>
        <w:numPr>
          <w:ilvl w:val="0"/>
          <w:numId w:val="34"/>
        </w:numPr>
        <w:spacing w:after="60" w:line="240" w:lineRule="auto"/>
        <w:ind w:left="851" w:hanging="284"/>
        <w:contextualSpacing w:val="0"/>
        <w:jc w:val="both"/>
        <w:rPr>
          <w:rFonts w:ascii="Times New Roman" w:hAnsi="Times New Roman" w:cs="Times New Roman"/>
          <w:sz w:val="24"/>
          <w:szCs w:val="24"/>
        </w:rPr>
      </w:pPr>
      <w:r>
        <w:rPr>
          <w:rFonts w:ascii="Times New Roman" w:hAnsi="Times New Roman" w:cs="Times New Roman"/>
          <w:sz w:val="24"/>
          <w:szCs w:val="24"/>
        </w:rPr>
        <w:t>k</w:t>
      </w:r>
      <w:r w:rsidRPr="00C276FA">
        <w:rPr>
          <w:rFonts w:ascii="Times New Roman" w:hAnsi="Times New Roman" w:cs="Times New Roman"/>
          <w:sz w:val="24"/>
          <w:szCs w:val="24"/>
        </w:rPr>
        <w:t xml:space="preserve">aždá </w:t>
      </w:r>
      <w:r w:rsidR="000D4791" w:rsidRPr="00C276FA">
        <w:rPr>
          <w:rFonts w:ascii="Times New Roman" w:hAnsi="Times New Roman" w:cs="Times New Roman"/>
          <w:sz w:val="24"/>
          <w:szCs w:val="24"/>
        </w:rPr>
        <w:t>strana</w:t>
      </w:r>
      <w:r w:rsidRPr="00C276FA">
        <w:rPr>
          <w:rFonts w:ascii="Times New Roman" w:hAnsi="Times New Roman" w:cs="Times New Roman"/>
          <w:sz w:val="24"/>
          <w:szCs w:val="24"/>
        </w:rPr>
        <w:t xml:space="preserve"> rámcovej dohody</w:t>
      </w:r>
      <w:r w:rsidR="000D4791" w:rsidRPr="00C276FA">
        <w:rPr>
          <w:rFonts w:ascii="Times New Roman" w:hAnsi="Times New Roman" w:cs="Times New Roman"/>
          <w:sz w:val="24"/>
          <w:szCs w:val="24"/>
        </w:rPr>
        <w:t xml:space="preserve"> má právo uskutočniť vlastný prieskum trhu</w:t>
      </w:r>
      <w:r>
        <w:rPr>
          <w:rFonts w:ascii="Times New Roman" w:hAnsi="Times New Roman" w:cs="Times New Roman"/>
          <w:sz w:val="24"/>
          <w:szCs w:val="24"/>
        </w:rPr>
        <w:t>;</w:t>
      </w:r>
    </w:p>
    <w:p w14:paraId="39E5497C" w14:textId="608C5664" w:rsidR="009F1A79" w:rsidRDefault="005D2A5C" w:rsidP="00C276FA">
      <w:pPr>
        <w:pStyle w:val="Odsekzoznamu"/>
        <w:numPr>
          <w:ilvl w:val="0"/>
          <w:numId w:val="34"/>
        </w:numPr>
        <w:spacing w:after="60" w:line="240" w:lineRule="auto"/>
        <w:ind w:left="851" w:hanging="284"/>
        <w:contextualSpacing w:val="0"/>
        <w:jc w:val="both"/>
        <w:rPr>
          <w:rFonts w:ascii="Times New Roman" w:hAnsi="Times New Roman" w:cs="Times New Roman"/>
          <w:sz w:val="24"/>
          <w:szCs w:val="24"/>
        </w:rPr>
      </w:pPr>
      <w:r w:rsidRPr="005D2A5C">
        <w:rPr>
          <w:rFonts w:ascii="Times New Roman" w:hAnsi="Times New Roman" w:cs="Times New Roman"/>
          <w:sz w:val="24"/>
          <w:szCs w:val="24"/>
        </w:rPr>
        <w:t>zmen</w:t>
      </w:r>
      <w:r w:rsidR="0018288C">
        <w:rPr>
          <w:rFonts w:ascii="Times New Roman" w:hAnsi="Times New Roman" w:cs="Times New Roman"/>
          <w:sz w:val="24"/>
          <w:szCs w:val="24"/>
        </w:rPr>
        <w:t>y</w:t>
      </w:r>
      <w:r w:rsidRPr="005D2A5C">
        <w:rPr>
          <w:rFonts w:ascii="Times New Roman" w:hAnsi="Times New Roman" w:cs="Times New Roman"/>
          <w:sz w:val="24"/>
          <w:szCs w:val="24"/>
        </w:rPr>
        <w:t xml:space="preserve"> </w:t>
      </w:r>
      <w:r>
        <w:rPr>
          <w:rFonts w:ascii="Times New Roman" w:hAnsi="Times New Roman" w:cs="Times New Roman"/>
          <w:sz w:val="24"/>
          <w:szCs w:val="24"/>
        </w:rPr>
        <w:t>cien uveden</w:t>
      </w:r>
      <w:r w:rsidR="0018288C">
        <w:rPr>
          <w:rFonts w:ascii="Times New Roman" w:hAnsi="Times New Roman" w:cs="Times New Roman"/>
          <w:sz w:val="24"/>
          <w:szCs w:val="24"/>
        </w:rPr>
        <w:t>é</w:t>
      </w:r>
      <w:r>
        <w:rPr>
          <w:rFonts w:ascii="Times New Roman" w:hAnsi="Times New Roman" w:cs="Times New Roman"/>
          <w:sz w:val="24"/>
          <w:szCs w:val="24"/>
        </w:rPr>
        <w:t xml:space="preserve"> v </w:t>
      </w:r>
      <w:r w:rsidRPr="001C5B1D">
        <w:rPr>
          <w:rFonts w:ascii="Times New Roman" w:hAnsi="Times New Roman" w:cs="Times New Roman"/>
          <w:sz w:val="24"/>
          <w:szCs w:val="24"/>
          <w:u w:val="single"/>
        </w:rPr>
        <w:t>Prílohe č. 1</w:t>
      </w:r>
      <w:r>
        <w:rPr>
          <w:rFonts w:ascii="Times New Roman" w:hAnsi="Times New Roman" w:cs="Times New Roman"/>
          <w:sz w:val="24"/>
          <w:szCs w:val="24"/>
        </w:rPr>
        <w:t xml:space="preserve"> </w:t>
      </w:r>
      <w:r w:rsidR="00735AB9">
        <w:rPr>
          <w:rFonts w:ascii="Times New Roman" w:hAnsi="Times New Roman" w:cs="Times New Roman"/>
          <w:sz w:val="24"/>
          <w:szCs w:val="24"/>
        </w:rPr>
        <w:t xml:space="preserve">rámcovej dohody </w:t>
      </w:r>
      <w:r w:rsidR="0018288C">
        <w:rPr>
          <w:rFonts w:ascii="Times New Roman" w:hAnsi="Times New Roman" w:cs="Times New Roman"/>
          <w:sz w:val="24"/>
          <w:szCs w:val="24"/>
        </w:rPr>
        <w:t>musia byť v súlade s § 18 Zákona o verejnom obstarávaní</w:t>
      </w:r>
      <w:r w:rsidR="009F1A79">
        <w:rPr>
          <w:rFonts w:ascii="Times New Roman" w:hAnsi="Times New Roman" w:cs="Times New Roman"/>
          <w:sz w:val="24"/>
          <w:szCs w:val="24"/>
        </w:rPr>
        <w:t>;</w:t>
      </w:r>
    </w:p>
    <w:p w14:paraId="010D6FAB" w14:textId="42174ED5" w:rsidR="00CD39E0" w:rsidRPr="001C5B1D" w:rsidRDefault="00690A5F" w:rsidP="00294054">
      <w:pPr>
        <w:pStyle w:val="Odsekzoznamu"/>
        <w:numPr>
          <w:ilvl w:val="0"/>
          <w:numId w:val="34"/>
        </w:numPr>
        <w:spacing w:after="60" w:line="240" w:lineRule="auto"/>
        <w:ind w:left="851" w:hanging="284"/>
        <w:contextualSpacing w:val="0"/>
        <w:jc w:val="both"/>
        <w:rPr>
          <w:rFonts w:ascii="Times New Roman" w:hAnsi="Times New Roman" w:cs="Times New Roman"/>
          <w:sz w:val="24"/>
          <w:szCs w:val="24"/>
        </w:rPr>
      </w:pPr>
      <w:r w:rsidRPr="00FE6FB6">
        <w:rPr>
          <w:rFonts w:ascii="Times New Roman" w:hAnsi="Times New Roman" w:cs="Times New Roman"/>
          <w:sz w:val="24"/>
          <w:szCs w:val="24"/>
        </w:rPr>
        <w:t>a</w:t>
      </w:r>
      <w:r w:rsidR="000D4791" w:rsidRPr="00FE6FB6">
        <w:rPr>
          <w:rFonts w:ascii="Times New Roman" w:hAnsi="Times New Roman" w:cs="Times New Roman"/>
          <w:sz w:val="24"/>
          <w:szCs w:val="24"/>
        </w:rPr>
        <w:t>k druhá strana návrh</w:t>
      </w:r>
      <w:r w:rsidRPr="00FE6FB6">
        <w:rPr>
          <w:rFonts w:ascii="Times New Roman" w:hAnsi="Times New Roman" w:cs="Times New Roman"/>
          <w:sz w:val="24"/>
          <w:szCs w:val="24"/>
        </w:rPr>
        <w:t xml:space="preserve"> </w:t>
      </w:r>
      <w:r w:rsidR="000D4791" w:rsidRPr="00FE6FB6">
        <w:rPr>
          <w:rFonts w:ascii="Times New Roman" w:hAnsi="Times New Roman" w:cs="Times New Roman"/>
          <w:sz w:val="24"/>
          <w:szCs w:val="24"/>
        </w:rPr>
        <w:t xml:space="preserve">dodatku neakceptuje, majú </w:t>
      </w:r>
      <w:r w:rsidRPr="00FE6FB6">
        <w:rPr>
          <w:rFonts w:ascii="Times New Roman" w:hAnsi="Times New Roman" w:cs="Times New Roman"/>
          <w:sz w:val="24"/>
          <w:szCs w:val="24"/>
        </w:rPr>
        <w:t xml:space="preserve">obe </w:t>
      </w:r>
      <w:r w:rsidR="000D4791" w:rsidRPr="00FE6FB6">
        <w:rPr>
          <w:rFonts w:ascii="Times New Roman" w:hAnsi="Times New Roman" w:cs="Times New Roman"/>
          <w:sz w:val="24"/>
          <w:szCs w:val="24"/>
        </w:rPr>
        <w:t xml:space="preserve">strany </w:t>
      </w:r>
      <w:r w:rsidRPr="00FE6FB6">
        <w:rPr>
          <w:rFonts w:ascii="Times New Roman" w:hAnsi="Times New Roman" w:cs="Times New Roman"/>
          <w:sz w:val="24"/>
          <w:szCs w:val="24"/>
        </w:rPr>
        <w:t xml:space="preserve">rámcovej dohody </w:t>
      </w:r>
      <w:r w:rsidR="000D4791" w:rsidRPr="00FE6FB6">
        <w:rPr>
          <w:rFonts w:ascii="Times New Roman" w:hAnsi="Times New Roman" w:cs="Times New Roman"/>
          <w:sz w:val="24"/>
          <w:szCs w:val="24"/>
        </w:rPr>
        <w:t xml:space="preserve">právo od </w:t>
      </w:r>
      <w:r w:rsidRPr="00FE6FB6">
        <w:rPr>
          <w:rFonts w:ascii="Times New Roman" w:hAnsi="Times New Roman" w:cs="Times New Roman"/>
          <w:sz w:val="24"/>
          <w:szCs w:val="24"/>
        </w:rPr>
        <w:t>tejto rámcovej dohody odstúpiť</w:t>
      </w:r>
      <w:r w:rsidR="005D2A5C" w:rsidRPr="00FE6FB6">
        <w:rPr>
          <w:rFonts w:ascii="Times New Roman" w:hAnsi="Times New Roman" w:cs="Times New Roman"/>
          <w:sz w:val="24"/>
          <w:szCs w:val="24"/>
        </w:rPr>
        <w:t>.</w:t>
      </w:r>
    </w:p>
    <w:p w14:paraId="2B177241" w14:textId="77777777" w:rsidR="001C65A6" w:rsidRPr="00C276FA" w:rsidRDefault="001C65A6" w:rsidP="00C276FA">
      <w:pPr>
        <w:pStyle w:val="Odsekzoznamu"/>
        <w:spacing w:after="0" w:line="240" w:lineRule="auto"/>
        <w:ind w:left="567"/>
        <w:jc w:val="both"/>
        <w:rPr>
          <w:rFonts w:ascii="Times New Roman" w:hAnsi="Times New Roman" w:cs="Times New Roman"/>
          <w:sz w:val="24"/>
          <w:szCs w:val="24"/>
        </w:rPr>
      </w:pPr>
    </w:p>
    <w:p w14:paraId="4409A03F" w14:textId="05780E59"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IV.</w:t>
      </w:r>
    </w:p>
    <w:p w14:paraId="40557584" w14:textId="49ABB390"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Termín </w:t>
      </w:r>
      <w:r w:rsidR="005D7E70">
        <w:rPr>
          <w:rFonts w:ascii="Times New Roman" w:hAnsi="Times New Roman" w:cs="Times New Roman"/>
          <w:b/>
          <w:sz w:val="24"/>
          <w:szCs w:val="24"/>
        </w:rPr>
        <w:t>dodania predmetu kúpy</w:t>
      </w:r>
    </w:p>
    <w:p w14:paraId="0714242E" w14:textId="77777777" w:rsidR="005D7E70" w:rsidRDefault="005D7E70" w:rsidP="00FA6B30">
      <w:pPr>
        <w:spacing w:after="0" w:line="240" w:lineRule="auto"/>
        <w:jc w:val="center"/>
        <w:rPr>
          <w:rFonts w:ascii="Times New Roman" w:hAnsi="Times New Roman" w:cs="Times New Roman"/>
          <w:b/>
          <w:sz w:val="24"/>
          <w:szCs w:val="24"/>
        </w:rPr>
      </w:pPr>
    </w:p>
    <w:p w14:paraId="62BA6BAF" w14:textId="1F897D54" w:rsidR="00FA6B30" w:rsidRPr="005D7E70" w:rsidRDefault="00FA6B30" w:rsidP="00A815EF">
      <w:pPr>
        <w:pStyle w:val="Odsekzoznamu"/>
        <w:numPr>
          <w:ilvl w:val="1"/>
          <w:numId w:val="29"/>
        </w:numPr>
        <w:spacing w:after="0" w:line="240" w:lineRule="auto"/>
        <w:ind w:left="567" w:hanging="567"/>
        <w:jc w:val="both"/>
        <w:rPr>
          <w:rFonts w:ascii="Times New Roman" w:hAnsi="Times New Roman" w:cs="Times New Roman"/>
          <w:sz w:val="24"/>
          <w:szCs w:val="24"/>
        </w:rPr>
      </w:pPr>
      <w:r w:rsidRPr="005D7E70">
        <w:rPr>
          <w:rFonts w:ascii="Times New Roman" w:hAnsi="Times New Roman" w:cs="Times New Roman"/>
          <w:sz w:val="24"/>
          <w:szCs w:val="24"/>
        </w:rPr>
        <w:t xml:space="preserve">Termín </w:t>
      </w:r>
      <w:r w:rsidR="00CF530F">
        <w:rPr>
          <w:rFonts w:ascii="Times New Roman" w:hAnsi="Times New Roman" w:cs="Times New Roman"/>
          <w:sz w:val="24"/>
          <w:szCs w:val="24"/>
        </w:rPr>
        <w:t>dodania predmetu kúpy</w:t>
      </w:r>
      <w:r w:rsidRPr="005D7E70">
        <w:rPr>
          <w:rFonts w:ascii="Times New Roman" w:hAnsi="Times New Roman" w:cs="Times New Roman"/>
          <w:sz w:val="24"/>
          <w:szCs w:val="24"/>
        </w:rPr>
        <w:t xml:space="preserve"> je maximálne do </w:t>
      </w:r>
      <w:r w:rsidR="005D7E70" w:rsidRPr="005D7E70">
        <w:rPr>
          <w:rFonts w:ascii="Times New Roman" w:hAnsi="Times New Roman" w:cs="Times New Roman"/>
          <w:sz w:val="24"/>
          <w:szCs w:val="24"/>
        </w:rPr>
        <w:t>3</w:t>
      </w:r>
      <w:r w:rsidRPr="005D7E70">
        <w:rPr>
          <w:rFonts w:ascii="Times New Roman" w:hAnsi="Times New Roman" w:cs="Times New Roman"/>
          <w:sz w:val="24"/>
          <w:szCs w:val="24"/>
        </w:rPr>
        <w:t xml:space="preserve"> pracovných dní odo dňa doručenia písomnej objednávky kupujúceho predávajúcemu. </w:t>
      </w:r>
      <w:r w:rsidR="005D7E70" w:rsidRPr="005D7E70">
        <w:rPr>
          <w:rFonts w:ascii="Times New Roman" w:hAnsi="Times New Roman" w:cs="Times New Roman"/>
          <w:sz w:val="24"/>
          <w:szCs w:val="24"/>
        </w:rPr>
        <w:t>Nedodržanie termínu dodania predmetu kúpy podľa predchádzajúcej vety považujú strany rámcovej dohody za podstatné porušenie povinnosti podľa rámcovej dohody.</w:t>
      </w:r>
    </w:p>
    <w:p w14:paraId="522CF950" w14:textId="081C6B4D" w:rsidR="005D7E70" w:rsidRDefault="005D7E70" w:rsidP="00A815EF">
      <w:pPr>
        <w:tabs>
          <w:tab w:val="left" w:pos="2355"/>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ab/>
      </w:r>
    </w:p>
    <w:p w14:paraId="22655E69" w14:textId="7E618559" w:rsidR="005D7E70" w:rsidRPr="005D7E70" w:rsidRDefault="005D7E70" w:rsidP="00A815EF">
      <w:pPr>
        <w:pStyle w:val="Odsekzoznamu"/>
        <w:numPr>
          <w:ilvl w:val="1"/>
          <w:numId w:val="29"/>
        </w:numPr>
        <w:spacing w:after="0" w:line="240" w:lineRule="auto"/>
        <w:ind w:left="567" w:hanging="567"/>
        <w:jc w:val="both"/>
        <w:rPr>
          <w:rFonts w:ascii="Times New Roman" w:hAnsi="Times New Roman" w:cs="Times New Roman"/>
          <w:sz w:val="24"/>
          <w:szCs w:val="24"/>
        </w:rPr>
      </w:pPr>
      <w:r w:rsidRPr="005D7E70">
        <w:rPr>
          <w:rFonts w:ascii="Times New Roman" w:hAnsi="Times New Roman" w:cs="Times New Roman"/>
          <w:sz w:val="24"/>
          <w:szCs w:val="24"/>
        </w:rPr>
        <w:t>Predávajúci oznámi dodanie tovaru telefonicky kontaktnej osobe za kupujúceho minimálne 3 hod. vopred.</w:t>
      </w:r>
    </w:p>
    <w:p w14:paraId="7421036D" w14:textId="77777777" w:rsidR="005D7E70" w:rsidRDefault="005D7E70" w:rsidP="00A815EF">
      <w:pPr>
        <w:spacing w:after="0" w:line="240" w:lineRule="auto"/>
        <w:ind w:left="567" w:hanging="567"/>
        <w:jc w:val="both"/>
        <w:rPr>
          <w:rFonts w:ascii="Times New Roman" w:hAnsi="Times New Roman" w:cs="Times New Roman"/>
          <w:sz w:val="24"/>
          <w:szCs w:val="24"/>
        </w:rPr>
      </w:pPr>
    </w:p>
    <w:p w14:paraId="196B8808" w14:textId="5E1FC6DB" w:rsidR="005D7E70" w:rsidRDefault="005D7E70" w:rsidP="00A815EF">
      <w:pPr>
        <w:pStyle w:val="Odsekzoznamu"/>
        <w:numPr>
          <w:ilvl w:val="1"/>
          <w:numId w:val="29"/>
        </w:numPr>
        <w:spacing w:after="0" w:line="240" w:lineRule="auto"/>
        <w:ind w:left="567" w:hanging="567"/>
        <w:jc w:val="both"/>
        <w:rPr>
          <w:rFonts w:ascii="Times New Roman" w:hAnsi="Times New Roman" w:cs="Times New Roman"/>
          <w:sz w:val="24"/>
          <w:szCs w:val="24"/>
        </w:rPr>
      </w:pPr>
      <w:r w:rsidRPr="005D7E70">
        <w:rPr>
          <w:rFonts w:ascii="Times New Roman" w:hAnsi="Times New Roman" w:cs="Times New Roman"/>
          <w:sz w:val="24"/>
          <w:szCs w:val="24"/>
        </w:rPr>
        <w:t xml:space="preserve">Po dohode s predávajúcim je tovar možné prevziať aj na predajnom mieste predávajúceho </w:t>
      </w:r>
      <w:r w:rsidR="00CF530F">
        <w:rPr>
          <w:rFonts w:ascii="Times New Roman" w:hAnsi="Times New Roman" w:cs="Times New Roman"/>
          <w:sz w:val="24"/>
          <w:szCs w:val="24"/>
        </w:rPr>
        <w:t xml:space="preserve">v </w:t>
      </w:r>
      <w:r w:rsidRPr="005D7E70">
        <w:rPr>
          <w:rFonts w:ascii="Times New Roman" w:hAnsi="Times New Roman" w:cs="Times New Roman"/>
          <w:sz w:val="24"/>
          <w:szCs w:val="24"/>
        </w:rPr>
        <w:t>deň doručenia objednávky</w:t>
      </w:r>
      <w:r w:rsidR="00A815EF">
        <w:rPr>
          <w:rFonts w:ascii="Times New Roman" w:hAnsi="Times New Roman" w:cs="Times New Roman"/>
          <w:sz w:val="24"/>
          <w:szCs w:val="24"/>
        </w:rPr>
        <w:t>.</w:t>
      </w:r>
    </w:p>
    <w:p w14:paraId="5B7A2A17" w14:textId="77777777" w:rsidR="00246BAA" w:rsidRPr="00246BAA" w:rsidRDefault="00246BAA" w:rsidP="00246BAA">
      <w:pPr>
        <w:pStyle w:val="Odsekzoznamu"/>
        <w:rPr>
          <w:rFonts w:ascii="Times New Roman" w:hAnsi="Times New Roman" w:cs="Times New Roman"/>
          <w:sz w:val="24"/>
          <w:szCs w:val="24"/>
        </w:rPr>
      </w:pPr>
    </w:p>
    <w:p w14:paraId="041CAF35" w14:textId="6D084A92" w:rsidR="00246BAA" w:rsidRPr="005D7E70" w:rsidRDefault="00246BAA" w:rsidP="00A815EF">
      <w:pPr>
        <w:pStyle w:val="Odsekzoznamu"/>
        <w:numPr>
          <w:ilvl w:val="1"/>
          <w:numId w:val="29"/>
        </w:numPr>
        <w:spacing w:after="0" w:line="240" w:lineRule="auto"/>
        <w:ind w:left="567" w:hanging="567"/>
        <w:jc w:val="both"/>
        <w:rPr>
          <w:rFonts w:ascii="Times New Roman" w:hAnsi="Times New Roman" w:cs="Times New Roman"/>
          <w:sz w:val="24"/>
          <w:szCs w:val="24"/>
        </w:rPr>
      </w:pPr>
      <w:r w:rsidRPr="00246BAA">
        <w:rPr>
          <w:rFonts w:ascii="Times New Roman" w:hAnsi="Times New Roman" w:cs="Times New Roman"/>
          <w:sz w:val="24"/>
          <w:szCs w:val="24"/>
        </w:rPr>
        <w:t>Predávajúci sa zaväzuje</w:t>
      </w:r>
      <w:r>
        <w:rPr>
          <w:rFonts w:ascii="Times New Roman" w:hAnsi="Times New Roman" w:cs="Times New Roman"/>
          <w:sz w:val="24"/>
          <w:szCs w:val="24"/>
        </w:rPr>
        <w:t xml:space="preserve"> oboznámiť kupujúceho bez zbytočného odkladu </w:t>
      </w:r>
      <w:r w:rsidRPr="00246BAA">
        <w:rPr>
          <w:rFonts w:ascii="Times New Roman" w:hAnsi="Times New Roman" w:cs="Times New Roman"/>
          <w:sz w:val="24"/>
          <w:szCs w:val="24"/>
        </w:rPr>
        <w:t>telefonicky a/alebo e-mailom, že nie je schopný splniť dodávku objednaného množstva a druhu tovaru v</w:t>
      </w:r>
      <w:r>
        <w:rPr>
          <w:rFonts w:ascii="Times New Roman" w:hAnsi="Times New Roman" w:cs="Times New Roman"/>
          <w:sz w:val="24"/>
          <w:szCs w:val="24"/>
        </w:rPr>
        <w:t> </w:t>
      </w:r>
      <w:r w:rsidRPr="00246BAA">
        <w:rPr>
          <w:rFonts w:ascii="Times New Roman" w:hAnsi="Times New Roman" w:cs="Times New Roman"/>
          <w:sz w:val="24"/>
          <w:szCs w:val="24"/>
        </w:rPr>
        <w:t>termíne</w:t>
      </w:r>
      <w:r>
        <w:rPr>
          <w:rFonts w:ascii="Times New Roman" w:hAnsi="Times New Roman" w:cs="Times New Roman"/>
          <w:sz w:val="24"/>
          <w:szCs w:val="24"/>
        </w:rPr>
        <w:t xml:space="preserve"> podľa bodu 4.1 tohto článku rámcovej dohody</w:t>
      </w:r>
      <w:r w:rsidRPr="00246BAA">
        <w:rPr>
          <w:rFonts w:ascii="Times New Roman" w:hAnsi="Times New Roman" w:cs="Times New Roman"/>
          <w:sz w:val="24"/>
          <w:szCs w:val="24"/>
        </w:rPr>
        <w:t xml:space="preserve">. </w:t>
      </w:r>
      <w:r>
        <w:rPr>
          <w:rFonts w:ascii="Times New Roman" w:hAnsi="Times New Roman" w:cs="Times New Roman"/>
          <w:sz w:val="24"/>
          <w:szCs w:val="24"/>
        </w:rPr>
        <w:t>Kupujúci</w:t>
      </w:r>
      <w:r w:rsidRPr="00246BAA">
        <w:rPr>
          <w:rFonts w:ascii="Times New Roman" w:hAnsi="Times New Roman" w:cs="Times New Roman"/>
          <w:sz w:val="24"/>
          <w:szCs w:val="24"/>
        </w:rPr>
        <w:t xml:space="preserve"> je v tom prípade oprávnený tovar objednať u iného dodávateľa, pričom </w:t>
      </w:r>
      <w:r>
        <w:rPr>
          <w:rFonts w:ascii="Times New Roman" w:hAnsi="Times New Roman" w:cs="Times New Roman"/>
          <w:sz w:val="24"/>
          <w:szCs w:val="24"/>
        </w:rPr>
        <w:t xml:space="preserve">má nárok na </w:t>
      </w:r>
      <w:r w:rsidRPr="00246BAA">
        <w:rPr>
          <w:rFonts w:ascii="Times New Roman" w:hAnsi="Times New Roman" w:cs="Times New Roman"/>
          <w:sz w:val="24"/>
          <w:szCs w:val="24"/>
        </w:rPr>
        <w:t xml:space="preserve"> preplatenie peňažného rozdielu.</w:t>
      </w:r>
    </w:p>
    <w:p w14:paraId="5C5BF50F" w14:textId="77777777" w:rsidR="005D7E70" w:rsidRDefault="005D7E70" w:rsidP="00A815EF">
      <w:pPr>
        <w:spacing w:after="0" w:line="240" w:lineRule="auto"/>
        <w:jc w:val="both"/>
        <w:rPr>
          <w:rFonts w:ascii="Times New Roman" w:hAnsi="Times New Roman" w:cs="Times New Roman"/>
          <w:sz w:val="24"/>
          <w:szCs w:val="24"/>
        </w:rPr>
      </w:pPr>
    </w:p>
    <w:p w14:paraId="24C1FDBB"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V.</w:t>
      </w:r>
    </w:p>
    <w:p w14:paraId="412FAAA7"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Odovzdávanie a preberanie predmetu zákazky</w:t>
      </w:r>
    </w:p>
    <w:p w14:paraId="306F5E35" w14:textId="77777777" w:rsidR="00EF5D40" w:rsidRDefault="00EF5D40" w:rsidP="00EF5D40">
      <w:pPr>
        <w:pStyle w:val="Odsekzoznamu"/>
        <w:spacing w:after="0" w:line="240" w:lineRule="auto"/>
        <w:rPr>
          <w:rFonts w:ascii="Times New Roman" w:hAnsi="Times New Roman" w:cs="Times New Roman"/>
          <w:b/>
          <w:sz w:val="24"/>
          <w:szCs w:val="24"/>
        </w:rPr>
      </w:pPr>
    </w:p>
    <w:p w14:paraId="4ABB164A" w14:textId="3F4B9FB7" w:rsidR="00FA6B30" w:rsidRDefault="00FA6B30" w:rsidP="00CF530F">
      <w:pPr>
        <w:pStyle w:val="Odsekzoznamu"/>
        <w:numPr>
          <w:ilvl w:val="1"/>
          <w:numId w:val="31"/>
        </w:numPr>
        <w:spacing w:after="0" w:line="240" w:lineRule="auto"/>
        <w:ind w:left="567" w:hanging="567"/>
        <w:jc w:val="both"/>
        <w:rPr>
          <w:rFonts w:ascii="Times New Roman" w:hAnsi="Times New Roman" w:cs="Times New Roman"/>
          <w:sz w:val="24"/>
          <w:szCs w:val="24"/>
        </w:rPr>
      </w:pPr>
      <w:r w:rsidRPr="00EF5D40">
        <w:rPr>
          <w:rFonts w:ascii="Times New Roman" w:hAnsi="Times New Roman" w:cs="Times New Roman"/>
          <w:sz w:val="24"/>
          <w:szCs w:val="24"/>
        </w:rPr>
        <w:t xml:space="preserve">Predávajúci predmet </w:t>
      </w:r>
      <w:r w:rsidR="00CF530F">
        <w:rPr>
          <w:rFonts w:ascii="Times New Roman" w:hAnsi="Times New Roman" w:cs="Times New Roman"/>
          <w:sz w:val="24"/>
          <w:szCs w:val="24"/>
        </w:rPr>
        <w:t>kúpy</w:t>
      </w:r>
      <w:r w:rsidRPr="00EF5D40">
        <w:rPr>
          <w:rFonts w:ascii="Times New Roman" w:hAnsi="Times New Roman" w:cs="Times New Roman"/>
          <w:sz w:val="24"/>
          <w:szCs w:val="24"/>
        </w:rPr>
        <w:t xml:space="preserve"> odovzdá kupujúcemu na miesto </w:t>
      </w:r>
      <w:r w:rsidR="005C6970" w:rsidRPr="00EF5D40">
        <w:rPr>
          <w:rFonts w:ascii="Times New Roman" w:hAnsi="Times New Roman" w:cs="Times New Roman"/>
          <w:sz w:val="24"/>
          <w:szCs w:val="24"/>
        </w:rPr>
        <w:t>dodania</w:t>
      </w:r>
      <w:r w:rsidRPr="00EF5D40">
        <w:rPr>
          <w:rFonts w:ascii="Times New Roman" w:hAnsi="Times New Roman" w:cs="Times New Roman"/>
          <w:sz w:val="24"/>
          <w:szCs w:val="24"/>
        </w:rPr>
        <w:t xml:space="preserve"> uvedené v objednávke kupujúceho a zamestnanec kupujúceho svojím podpisom potvrdí dodací list. </w:t>
      </w:r>
      <w:r w:rsidR="00EF5D40" w:rsidRPr="00EF5D40">
        <w:rPr>
          <w:rFonts w:ascii="Times New Roman" w:hAnsi="Times New Roman" w:cs="Times New Roman"/>
          <w:sz w:val="24"/>
          <w:szCs w:val="24"/>
        </w:rPr>
        <w:t>Na dodacom liste predávajúci uvedie údaje o druhu, kvalite, množstve, cene tovaru a záručnej dobe. Osoba odovzdávajúca tovar v mene predávajúceho bude uvedená na dodacom liste.</w:t>
      </w:r>
    </w:p>
    <w:p w14:paraId="0B9245AD" w14:textId="77777777" w:rsidR="00EF5D40" w:rsidRDefault="00EF5D40" w:rsidP="00A815EF">
      <w:pPr>
        <w:pStyle w:val="Odsekzoznamu"/>
        <w:spacing w:after="0" w:line="240" w:lineRule="auto"/>
        <w:ind w:left="567"/>
        <w:jc w:val="both"/>
        <w:rPr>
          <w:rFonts w:ascii="Times New Roman" w:hAnsi="Times New Roman" w:cs="Times New Roman"/>
          <w:sz w:val="24"/>
          <w:szCs w:val="24"/>
        </w:rPr>
      </w:pPr>
    </w:p>
    <w:p w14:paraId="1CB57010" w14:textId="24D3527E" w:rsidR="00EF5D40" w:rsidRPr="00EF5D40" w:rsidRDefault="00EF5D40" w:rsidP="00A815EF">
      <w:pPr>
        <w:pStyle w:val="Odsekzoznamu"/>
        <w:numPr>
          <w:ilvl w:val="1"/>
          <w:numId w:val="31"/>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Predávajúci sa zaväzuje dodať predmet kúpy s odbornou starostlivosťou, v rozsahu a kvalite podľa ustanovení tejto rámcovej dohody</w:t>
      </w:r>
      <w:r w:rsidR="001F45E3">
        <w:rPr>
          <w:rFonts w:ascii="Times New Roman" w:hAnsi="Times New Roman" w:cs="Times New Roman"/>
          <w:sz w:val="24"/>
          <w:szCs w:val="24"/>
        </w:rPr>
        <w:t xml:space="preserve"> a objednávky kupujúceho</w:t>
      </w:r>
      <w:r>
        <w:rPr>
          <w:rFonts w:ascii="Times New Roman" w:hAnsi="Times New Roman" w:cs="Times New Roman"/>
          <w:sz w:val="24"/>
          <w:szCs w:val="24"/>
        </w:rPr>
        <w:t>.</w:t>
      </w:r>
    </w:p>
    <w:p w14:paraId="354CB003" w14:textId="3384CBC6"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Článok VI.</w:t>
      </w:r>
    </w:p>
    <w:p w14:paraId="5A092BEB"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Platobné podmienky a fakturácia</w:t>
      </w:r>
    </w:p>
    <w:p w14:paraId="2CE6C57E" w14:textId="77777777" w:rsidR="00FA6B30" w:rsidRDefault="00FA6B30" w:rsidP="00FA6B30">
      <w:pPr>
        <w:spacing w:after="0" w:line="240" w:lineRule="auto"/>
        <w:rPr>
          <w:rFonts w:ascii="Times New Roman" w:hAnsi="Times New Roman" w:cs="Times New Roman"/>
          <w:sz w:val="24"/>
          <w:szCs w:val="24"/>
        </w:rPr>
      </w:pPr>
    </w:p>
    <w:p w14:paraId="2C333490" w14:textId="7752F28B" w:rsidR="00FA6B30" w:rsidRDefault="00FA6B30" w:rsidP="00FA6B30">
      <w:pPr>
        <w:pStyle w:val="Odsekzoznamu"/>
        <w:numPr>
          <w:ilvl w:val="0"/>
          <w:numId w:val="17"/>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Právo na vystavenie faktúry a zaplatenie ceny za dodanie predmetu </w:t>
      </w:r>
      <w:r w:rsidR="00CF530F">
        <w:rPr>
          <w:rFonts w:ascii="Times New Roman" w:hAnsi="Times New Roman" w:cs="Times New Roman"/>
          <w:sz w:val="24"/>
          <w:szCs w:val="24"/>
        </w:rPr>
        <w:t>kúpy</w:t>
      </w:r>
      <w:r>
        <w:rPr>
          <w:rFonts w:ascii="Times New Roman" w:hAnsi="Times New Roman" w:cs="Times New Roman"/>
          <w:sz w:val="24"/>
          <w:szCs w:val="24"/>
        </w:rPr>
        <w:t xml:space="preserve"> podľa tejto rámcovej dohody vzniká predávajúcemu </w:t>
      </w:r>
      <w:r w:rsidR="00CF530F">
        <w:rPr>
          <w:rFonts w:ascii="Times New Roman" w:hAnsi="Times New Roman" w:cs="Times New Roman"/>
          <w:sz w:val="24"/>
          <w:szCs w:val="24"/>
        </w:rPr>
        <w:t xml:space="preserve">skutočným a </w:t>
      </w:r>
      <w:r>
        <w:rPr>
          <w:rFonts w:ascii="Times New Roman" w:hAnsi="Times New Roman" w:cs="Times New Roman"/>
          <w:sz w:val="24"/>
          <w:szCs w:val="24"/>
        </w:rPr>
        <w:t xml:space="preserve">riadnym odovzdaním a prevzatím predmetu </w:t>
      </w:r>
      <w:r w:rsidR="00CF530F">
        <w:rPr>
          <w:rFonts w:ascii="Times New Roman" w:hAnsi="Times New Roman" w:cs="Times New Roman"/>
          <w:sz w:val="24"/>
          <w:szCs w:val="24"/>
        </w:rPr>
        <w:t>kúpy</w:t>
      </w:r>
      <w:r>
        <w:rPr>
          <w:rFonts w:ascii="Times New Roman" w:hAnsi="Times New Roman" w:cs="Times New Roman"/>
          <w:sz w:val="24"/>
          <w:szCs w:val="24"/>
        </w:rPr>
        <w:t xml:space="preserve"> podľa tejto rámcovej dohody.</w:t>
      </w:r>
    </w:p>
    <w:p w14:paraId="0587C170" w14:textId="77777777" w:rsidR="00EF5D40" w:rsidRDefault="00EF5D40" w:rsidP="00EF5D40">
      <w:pPr>
        <w:pStyle w:val="Odsekzoznamu"/>
        <w:spacing w:after="0" w:line="240" w:lineRule="auto"/>
        <w:ind w:left="567"/>
        <w:jc w:val="both"/>
        <w:rPr>
          <w:rFonts w:ascii="Times New Roman" w:hAnsi="Times New Roman" w:cs="Times New Roman"/>
          <w:sz w:val="24"/>
          <w:szCs w:val="24"/>
        </w:rPr>
      </w:pPr>
    </w:p>
    <w:p w14:paraId="7158D17B" w14:textId="533B12E9" w:rsidR="00ED5980" w:rsidRDefault="00ED5980" w:rsidP="00FA6B30">
      <w:pPr>
        <w:pStyle w:val="Odsekzoznamu"/>
        <w:numPr>
          <w:ilvl w:val="0"/>
          <w:numId w:val="17"/>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Zmluvné strany sa dohodli, že fakturačným obdobím je jeden kalendárny mesiac. </w:t>
      </w:r>
      <w:r w:rsidR="00FA6B30">
        <w:rPr>
          <w:rFonts w:ascii="Times New Roman" w:hAnsi="Times New Roman" w:cs="Times New Roman"/>
          <w:sz w:val="24"/>
          <w:szCs w:val="24"/>
        </w:rPr>
        <w:t>Predávajúci vystav</w:t>
      </w:r>
      <w:r>
        <w:rPr>
          <w:rFonts w:ascii="Times New Roman" w:hAnsi="Times New Roman" w:cs="Times New Roman"/>
          <w:sz w:val="24"/>
          <w:szCs w:val="24"/>
        </w:rPr>
        <w:t>í</w:t>
      </w:r>
      <w:r w:rsidR="00FA6B30">
        <w:rPr>
          <w:rFonts w:ascii="Times New Roman" w:hAnsi="Times New Roman" w:cs="Times New Roman"/>
          <w:sz w:val="24"/>
          <w:szCs w:val="24"/>
        </w:rPr>
        <w:t xml:space="preserve"> </w:t>
      </w:r>
      <w:r w:rsidR="007C5C63">
        <w:rPr>
          <w:rFonts w:ascii="Times New Roman" w:hAnsi="Times New Roman" w:cs="Times New Roman"/>
          <w:sz w:val="24"/>
          <w:szCs w:val="24"/>
        </w:rPr>
        <w:t xml:space="preserve">súhrnnú </w:t>
      </w:r>
      <w:r w:rsidR="00FA6B30">
        <w:rPr>
          <w:rFonts w:ascii="Times New Roman" w:hAnsi="Times New Roman" w:cs="Times New Roman"/>
          <w:sz w:val="24"/>
          <w:szCs w:val="24"/>
        </w:rPr>
        <w:t xml:space="preserve">faktúru </w:t>
      </w:r>
      <w:r>
        <w:rPr>
          <w:rFonts w:ascii="Times New Roman" w:hAnsi="Times New Roman" w:cs="Times New Roman"/>
          <w:sz w:val="24"/>
          <w:szCs w:val="24"/>
        </w:rPr>
        <w:t>za jednotlivé samostatné dodanie tovaru v priebehu kalendárneho mesiaca, a to najneskôr do 15 dní od skončenia príslušného kalendárneho mesiaca. Neoddeliteľnou súčasťou súhrnnej faktúry sú jednotlivé dodacie listy na samostatné dodanie tovaru, písomne potvrdené poverenou osobou kupujúceho.</w:t>
      </w:r>
    </w:p>
    <w:p w14:paraId="1B84986D" w14:textId="77777777" w:rsidR="00ED5980" w:rsidRPr="00ED5980" w:rsidRDefault="00ED5980" w:rsidP="00ED5980">
      <w:pPr>
        <w:pStyle w:val="Odsekzoznamu"/>
        <w:rPr>
          <w:rFonts w:ascii="Times New Roman" w:hAnsi="Times New Roman" w:cs="Times New Roman"/>
          <w:sz w:val="24"/>
          <w:szCs w:val="24"/>
        </w:rPr>
      </w:pPr>
    </w:p>
    <w:p w14:paraId="43743E39" w14:textId="1C514FE9" w:rsidR="00FA6B30" w:rsidRDefault="00ED5980" w:rsidP="00FA6B30">
      <w:pPr>
        <w:pStyle w:val="Odsekzoznamu"/>
        <w:numPr>
          <w:ilvl w:val="0"/>
          <w:numId w:val="17"/>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Splatnosť faktúry je 30 dní odo dňa jej doručenia </w:t>
      </w:r>
      <w:r w:rsidR="00F63899">
        <w:rPr>
          <w:rFonts w:ascii="Times New Roman" w:hAnsi="Times New Roman" w:cs="Times New Roman"/>
          <w:sz w:val="24"/>
          <w:szCs w:val="24"/>
        </w:rPr>
        <w:t>kupujúcemu.</w:t>
      </w:r>
    </w:p>
    <w:p w14:paraId="6B1760CB" w14:textId="77777777" w:rsidR="00ED5980" w:rsidRDefault="00ED5980" w:rsidP="00ED5980">
      <w:pPr>
        <w:pStyle w:val="Odsekzoznamu"/>
        <w:spacing w:after="0" w:line="240" w:lineRule="auto"/>
        <w:ind w:left="567"/>
        <w:jc w:val="both"/>
        <w:rPr>
          <w:rFonts w:ascii="Times New Roman" w:hAnsi="Times New Roman" w:cs="Times New Roman"/>
          <w:sz w:val="24"/>
          <w:szCs w:val="24"/>
        </w:rPr>
      </w:pPr>
    </w:p>
    <w:p w14:paraId="5D83D63D" w14:textId="476EF2B5" w:rsidR="00FA6B30" w:rsidRDefault="00FA6B30" w:rsidP="00FA6B30">
      <w:pPr>
        <w:pStyle w:val="Odsekzoznamu"/>
        <w:numPr>
          <w:ilvl w:val="0"/>
          <w:numId w:val="17"/>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V prípade, že faktúra nebude obsahovať všetky náležitosti podľa platných právnych predpisov, </w:t>
      </w:r>
      <w:r w:rsidR="00ED5980">
        <w:rPr>
          <w:rFonts w:ascii="Times New Roman" w:hAnsi="Times New Roman" w:cs="Times New Roman"/>
          <w:sz w:val="24"/>
          <w:szCs w:val="24"/>
        </w:rPr>
        <w:t xml:space="preserve">alebo jej prílohou nebudú jednotlivé dodacie listy, </w:t>
      </w:r>
      <w:r>
        <w:rPr>
          <w:rFonts w:ascii="Times New Roman" w:hAnsi="Times New Roman" w:cs="Times New Roman"/>
          <w:sz w:val="24"/>
          <w:szCs w:val="24"/>
        </w:rPr>
        <w:t xml:space="preserve">vráti ju kupujúci predávajúcemu na doplnenie alebo opravu. Do doby doručenia opravenej, zmenenej alebo doplnenej faktúry, lehota splatnosti faktúry neplynie. Nová lehota splatnosti začína plynúť od doručenia opravenej, zmenenej alebo doplnenej faktúry kupujúcemu. </w:t>
      </w:r>
    </w:p>
    <w:p w14:paraId="25BED195" w14:textId="77777777" w:rsidR="00FA6B30" w:rsidRDefault="00FA6B30" w:rsidP="00FA6B30">
      <w:pPr>
        <w:spacing w:after="0" w:line="240" w:lineRule="auto"/>
        <w:jc w:val="both"/>
        <w:rPr>
          <w:rFonts w:ascii="Times New Roman" w:hAnsi="Times New Roman" w:cs="Times New Roman"/>
          <w:sz w:val="24"/>
          <w:szCs w:val="24"/>
        </w:rPr>
      </w:pPr>
    </w:p>
    <w:p w14:paraId="1C994963"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VII.</w:t>
      </w:r>
    </w:p>
    <w:p w14:paraId="3FA121FF" w14:textId="32E8DED8" w:rsidR="00FA6B30" w:rsidRDefault="005111BC"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Zodpovednosť za vady</w:t>
      </w:r>
      <w:r w:rsidR="007C5C63">
        <w:rPr>
          <w:rFonts w:ascii="Times New Roman" w:hAnsi="Times New Roman" w:cs="Times New Roman"/>
          <w:b/>
          <w:sz w:val="24"/>
          <w:szCs w:val="24"/>
        </w:rPr>
        <w:t>, záruk</w:t>
      </w:r>
      <w:r w:rsidR="00757C55">
        <w:rPr>
          <w:rFonts w:ascii="Times New Roman" w:hAnsi="Times New Roman" w:cs="Times New Roman"/>
          <w:b/>
          <w:sz w:val="24"/>
          <w:szCs w:val="24"/>
        </w:rPr>
        <w:t>a za akosť</w:t>
      </w:r>
    </w:p>
    <w:p w14:paraId="661766A9" w14:textId="5E9560CF" w:rsidR="00E66F3B" w:rsidRPr="003573ED" w:rsidRDefault="00E66F3B" w:rsidP="003573ED">
      <w:pPr>
        <w:spacing w:after="0" w:line="240" w:lineRule="auto"/>
        <w:jc w:val="both"/>
        <w:rPr>
          <w:rFonts w:ascii="Times New Roman" w:hAnsi="Times New Roman" w:cs="Times New Roman"/>
          <w:sz w:val="24"/>
          <w:szCs w:val="24"/>
        </w:rPr>
      </w:pPr>
    </w:p>
    <w:p w14:paraId="1C582936" w14:textId="34E90D06" w:rsidR="007C680C" w:rsidRDefault="007C680C" w:rsidP="00FA6B30">
      <w:pPr>
        <w:pStyle w:val="Odsekzoznamu"/>
        <w:numPr>
          <w:ilvl w:val="0"/>
          <w:numId w:val="18"/>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Predávajúci zodpovedá za riadne a včasné dodanie predmetu kúpy. Predávajúci zodpovedá za</w:t>
      </w:r>
      <w:r w:rsidR="00D623DA">
        <w:rPr>
          <w:rFonts w:ascii="Times New Roman" w:hAnsi="Times New Roman" w:cs="Times New Roman"/>
          <w:sz w:val="24"/>
          <w:szCs w:val="24"/>
        </w:rPr>
        <w:t xml:space="preserve"> to, že dodaný predmet kúpy bude mať </w:t>
      </w:r>
      <w:r>
        <w:rPr>
          <w:rFonts w:ascii="Times New Roman" w:hAnsi="Times New Roman" w:cs="Times New Roman"/>
          <w:sz w:val="24"/>
          <w:szCs w:val="24"/>
        </w:rPr>
        <w:t>kvalitu podľa ustanovení tejto rámcovej dohody</w:t>
      </w:r>
      <w:r w:rsidR="00D623DA">
        <w:rPr>
          <w:rFonts w:ascii="Times New Roman" w:hAnsi="Times New Roman" w:cs="Times New Roman"/>
          <w:sz w:val="24"/>
          <w:szCs w:val="24"/>
        </w:rPr>
        <w:t>, objednávky kupujúceho, všeobecne záväzných právnych predpisov a noriem</w:t>
      </w:r>
      <w:r>
        <w:rPr>
          <w:rFonts w:ascii="Times New Roman" w:hAnsi="Times New Roman" w:cs="Times New Roman"/>
          <w:sz w:val="24"/>
          <w:szCs w:val="24"/>
        </w:rPr>
        <w:t>.</w:t>
      </w:r>
    </w:p>
    <w:p w14:paraId="5F63AF5E" w14:textId="77777777" w:rsidR="007C680C" w:rsidRDefault="007C680C" w:rsidP="007C680C">
      <w:pPr>
        <w:pStyle w:val="Odsekzoznamu"/>
        <w:spacing w:after="0" w:line="240" w:lineRule="auto"/>
        <w:ind w:left="567"/>
        <w:jc w:val="both"/>
        <w:rPr>
          <w:rFonts w:ascii="Times New Roman" w:hAnsi="Times New Roman" w:cs="Times New Roman"/>
          <w:sz w:val="24"/>
          <w:szCs w:val="24"/>
        </w:rPr>
      </w:pPr>
    </w:p>
    <w:p w14:paraId="05A367D7" w14:textId="472FC3AE" w:rsidR="00C318A4" w:rsidRPr="00294054" w:rsidRDefault="00E66F3B" w:rsidP="001C5B1D">
      <w:pPr>
        <w:pStyle w:val="Odsekzoznamu"/>
        <w:numPr>
          <w:ilvl w:val="0"/>
          <w:numId w:val="18"/>
        </w:numPr>
        <w:spacing w:after="0" w:line="240" w:lineRule="auto"/>
        <w:ind w:left="567" w:hanging="567"/>
        <w:jc w:val="both"/>
        <w:rPr>
          <w:rFonts w:ascii="Times New Roman" w:hAnsi="Times New Roman" w:cs="Times New Roman"/>
          <w:sz w:val="24"/>
          <w:szCs w:val="24"/>
        </w:rPr>
      </w:pPr>
      <w:r w:rsidRPr="00294054">
        <w:rPr>
          <w:rFonts w:ascii="Times New Roman" w:hAnsi="Times New Roman" w:cs="Times New Roman"/>
          <w:sz w:val="24"/>
          <w:szCs w:val="24"/>
        </w:rPr>
        <w:t xml:space="preserve">Predávajúci </w:t>
      </w:r>
      <w:r w:rsidR="003573ED" w:rsidRPr="00294054">
        <w:rPr>
          <w:rFonts w:ascii="Times New Roman" w:hAnsi="Times New Roman" w:cs="Times New Roman"/>
          <w:sz w:val="24"/>
          <w:szCs w:val="24"/>
        </w:rPr>
        <w:t xml:space="preserve">zodpovedá za vady predmetu </w:t>
      </w:r>
      <w:r w:rsidR="00CF530F" w:rsidRPr="001C5B1D">
        <w:rPr>
          <w:rFonts w:ascii="Times New Roman" w:hAnsi="Times New Roman" w:cs="Times New Roman"/>
          <w:sz w:val="24"/>
          <w:szCs w:val="24"/>
        </w:rPr>
        <w:t>kúpy</w:t>
      </w:r>
      <w:r w:rsidR="003573ED" w:rsidRPr="001C5B1D">
        <w:rPr>
          <w:rFonts w:ascii="Times New Roman" w:hAnsi="Times New Roman" w:cs="Times New Roman"/>
          <w:sz w:val="24"/>
          <w:szCs w:val="24"/>
        </w:rPr>
        <w:t xml:space="preserve"> v zmysle § 422 a </w:t>
      </w:r>
      <w:proofErr w:type="spellStart"/>
      <w:r w:rsidR="003573ED" w:rsidRPr="001C5B1D">
        <w:rPr>
          <w:rFonts w:ascii="Times New Roman" w:hAnsi="Times New Roman" w:cs="Times New Roman"/>
          <w:sz w:val="24"/>
          <w:szCs w:val="24"/>
        </w:rPr>
        <w:t>nasl</w:t>
      </w:r>
      <w:proofErr w:type="spellEnd"/>
      <w:r w:rsidR="003573ED" w:rsidRPr="001C5B1D">
        <w:rPr>
          <w:rFonts w:ascii="Times New Roman" w:hAnsi="Times New Roman" w:cs="Times New Roman"/>
          <w:sz w:val="24"/>
          <w:szCs w:val="24"/>
        </w:rPr>
        <w:t>. Obchodného zákonníka</w:t>
      </w:r>
      <w:r w:rsidR="00E84930" w:rsidRPr="001C5B1D">
        <w:rPr>
          <w:rFonts w:ascii="Times New Roman" w:hAnsi="Times New Roman" w:cs="Times New Roman"/>
          <w:sz w:val="24"/>
          <w:szCs w:val="24"/>
        </w:rPr>
        <w:t>.</w:t>
      </w:r>
      <w:r w:rsidR="00FA6B30" w:rsidRPr="001C5B1D">
        <w:rPr>
          <w:rFonts w:ascii="Times New Roman" w:hAnsi="Times New Roman" w:cs="Times New Roman"/>
          <w:sz w:val="24"/>
          <w:szCs w:val="24"/>
        </w:rPr>
        <w:t xml:space="preserve"> </w:t>
      </w:r>
      <w:r w:rsidR="00C318A4" w:rsidRPr="001C5B1D">
        <w:rPr>
          <w:rFonts w:ascii="Times New Roman" w:hAnsi="Times New Roman" w:cs="Times New Roman"/>
          <w:sz w:val="24"/>
          <w:szCs w:val="24"/>
        </w:rPr>
        <w:t xml:space="preserve">Predávajúci zodpovedá za vadu, ktorú má tovar v okamihu, keď prechádza nebezpečenstvo škody na tovare na kupujúceho, aj keď sa vada stane zjavnou až po tomto čase. Povinnosti predávajúceho vyplývajúce zo záruky za akosť tovaru tým nie sú dotknuté. Predávajúci zodpovedá takisto za akúkoľvek vadu, ktorá vznikne po </w:t>
      </w:r>
      <w:r w:rsidR="00C318A4">
        <w:rPr>
          <w:rFonts w:ascii="Times New Roman" w:hAnsi="Times New Roman" w:cs="Times New Roman"/>
          <w:sz w:val="24"/>
          <w:szCs w:val="24"/>
        </w:rPr>
        <w:t>prevzatí tovaru</w:t>
      </w:r>
      <w:r w:rsidR="00C318A4" w:rsidRPr="00294054">
        <w:rPr>
          <w:rFonts w:ascii="Times New Roman" w:hAnsi="Times New Roman" w:cs="Times New Roman"/>
          <w:sz w:val="24"/>
          <w:szCs w:val="24"/>
        </w:rPr>
        <w:t>, ak je spôsobená porušením jeho povinností.</w:t>
      </w:r>
    </w:p>
    <w:p w14:paraId="0656A2C3" w14:textId="77777777" w:rsidR="007C680C" w:rsidRDefault="007C680C" w:rsidP="007C680C">
      <w:pPr>
        <w:pStyle w:val="Odsekzoznamu"/>
        <w:spacing w:after="0" w:line="240" w:lineRule="auto"/>
        <w:ind w:left="567"/>
        <w:jc w:val="both"/>
        <w:rPr>
          <w:rFonts w:ascii="Times New Roman" w:hAnsi="Times New Roman" w:cs="Times New Roman"/>
          <w:sz w:val="24"/>
          <w:szCs w:val="24"/>
        </w:rPr>
      </w:pPr>
    </w:p>
    <w:p w14:paraId="403C2343" w14:textId="0CB9B730" w:rsidR="00FA6B30" w:rsidRDefault="00FA6B30" w:rsidP="00FA6B30">
      <w:pPr>
        <w:pStyle w:val="Odsekzoznamu"/>
        <w:numPr>
          <w:ilvl w:val="0"/>
          <w:numId w:val="18"/>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Pri zistení zjavných vád pri dodávke predmetu </w:t>
      </w:r>
      <w:r w:rsidR="009D6E76">
        <w:rPr>
          <w:rFonts w:ascii="Times New Roman" w:hAnsi="Times New Roman" w:cs="Times New Roman"/>
          <w:sz w:val="24"/>
          <w:szCs w:val="24"/>
        </w:rPr>
        <w:t>kúpy</w:t>
      </w:r>
      <w:r>
        <w:rPr>
          <w:rFonts w:ascii="Times New Roman" w:hAnsi="Times New Roman" w:cs="Times New Roman"/>
          <w:sz w:val="24"/>
          <w:szCs w:val="24"/>
        </w:rPr>
        <w:t xml:space="preserve"> má kupujúci právo na bezplatnú výmenu </w:t>
      </w:r>
      <w:proofErr w:type="spellStart"/>
      <w:r w:rsidR="00C318A4">
        <w:rPr>
          <w:rFonts w:ascii="Times New Roman" w:hAnsi="Times New Roman" w:cs="Times New Roman"/>
          <w:sz w:val="24"/>
          <w:szCs w:val="24"/>
        </w:rPr>
        <w:t>vadného</w:t>
      </w:r>
      <w:proofErr w:type="spellEnd"/>
      <w:r w:rsidR="00C318A4">
        <w:rPr>
          <w:rFonts w:ascii="Times New Roman" w:hAnsi="Times New Roman" w:cs="Times New Roman"/>
          <w:sz w:val="24"/>
          <w:szCs w:val="24"/>
        </w:rPr>
        <w:t xml:space="preserve"> tovaru</w:t>
      </w:r>
      <w:r w:rsidR="002A7325">
        <w:rPr>
          <w:rFonts w:ascii="Times New Roman" w:hAnsi="Times New Roman" w:cs="Times New Roman"/>
          <w:sz w:val="24"/>
          <w:szCs w:val="24"/>
        </w:rPr>
        <w:t xml:space="preserve"> </w:t>
      </w:r>
      <w:r>
        <w:rPr>
          <w:rFonts w:ascii="Times New Roman" w:hAnsi="Times New Roman" w:cs="Times New Roman"/>
          <w:sz w:val="24"/>
          <w:szCs w:val="24"/>
        </w:rPr>
        <w:t xml:space="preserve">za </w:t>
      </w:r>
      <w:proofErr w:type="spellStart"/>
      <w:r>
        <w:rPr>
          <w:rFonts w:ascii="Times New Roman" w:hAnsi="Times New Roman" w:cs="Times New Roman"/>
          <w:sz w:val="24"/>
          <w:szCs w:val="24"/>
        </w:rPr>
        <w:t>bez</w:t>
      </w:r>
      <w:r w:rsidR="00C318A4">
        <w:rPr>
          <w:rFonts w:ascii="Times New Roman" w:hAnsi="Times New Roman" w:cs="Times New Roman"/>
          <w:sz w:val="24"/>
          <w:szCs w:val="24"/>
        </w:rPr>
        <w:t>vadný</w:t>
      </w:r>
      <w:proofErr w:type="spellEnd"/>
      <w:r>
        <w:rPr>
          <w:rFonts w:ascii="Times New Roman" w:hAnsi="Times New Roman" w:cs="Times New Roman"/>
          <w:sz w:val="24"/>
          <w:szCs w:val="24"/>
        </w:rPr>
        <w:t>.</w:t>
      </w:r>
    </w:p>
    <w:p w14:paraId="23E8ADD9" w14:textId="77777777" w:rsidR="007C680C" w:rsidRDefault="007C680C" w:rsidP="007C680C">
      <w:pPr>
        <w:pStyle w:val="Odsekzoznamu"/>
        <w:spacing w:after="0" w:line="240" w:lineRule="auto"/>
        <w:ind w:left="567"/>
        <w:jc w:val="both"/>
        <w:rPr>
          <w:rFonts w:ascii="Times New Roman" w:hAnsi="Times New Roman" w:cs="Times New Roman"/>
          <w:sz w:val="24"/>
          <w:szCs w:val="24"/>
        </w:rPr>
      </w:pPr>
    </w:p>
    <w:p w14:paraId="5E218633" w14:textId="27F297E0" w:rsidR="00FA6B30" w:rsidRDefault="00FA6B30" w:rsidP="00FA6B30">
      <w:pPr>
        <w:pStyle w:val="Odsekzoznamu"/>
        <w:numPr>
          <w:ilvl w:val="0"/>
          <w:numId w:val="18"/>
        </w:numPr>
        <w:spacing w:after="0" w:line="240" w:lineRule="auto"/>
        <w:ind w:left="567" w:hanging="567"/>
        <w:jc w:val="both"/>
        <w:rPr>
          <w:rFonts w:ascii="Times New Roman" w:hAnsi="Times New Roman" w:cs="Times New Roman"/>
          <w:sz w:val="24"/>
          <w:szCs w:val="24"/>
        </w:rPr>
      </w:pPr>
      <w:r w:rsidRPr="007C680C">
        <w:rPr>
          <w:rFonts w:ascii="Times New Roman" w:hAnsi="Times New Roman" w:cs="Times New Roman"/>
          <w:sz w:val="24"/>
          <w:szCs w:val="24"/>
        </w:rPr>
        <w:t>Ostatné vady predmetu plnenia, ktoré nie sú zjavné pri preberaní, oznámi kupujúci predávajúcemu bezodkladne po ich zistení</w:t>
      </w:r>
      <w:r w:rsidR="007C680C" w:rsidRPr="007C680C">
        <w:rPr>
          <w:rFonts w:ascii="Times New Roman" w:hAnsi="Times New Roman" w:cs="Times New Roman"/>
          <w:sz w:val="24"/>
          <w:szCs w:val="24"/>
        </w:rPr>
        <w:t>, najneskôr do 10 kalendá</w:t>
      </w:r>
      <w:r w:rsidR="007C680C">
        <w:rPr>
          <w:rFonts w:ascii="Times New Roman" w:hAnsi="Times New Roman" w:cs="Times New Roman"/>
          <w:sz w:val="24"/>
          <w:szCs w:val="24"/>
        </w:rPr>
        <w:t>rnych dní po ich zistení</w:t>
      </w:r>
      <w:r w:rsidRPr="007C680C">
        <w:rPr>
          <w:rFonts w:ascii="Times New Roman" w:hAnsi="Times New Roman" w:cs="Times New Roman"/>
          <w:sz w:val="24"/>
          <w:szCs w:val="24"/>
        </w:rPr>
        <w:t xml:space="preserve"> formou písomnej reklamácie</w:t>
      </w:r>
      <w:r w:rsidR="007C680C">
        <w:rPr>
          <w:rFonts w:ascii="Times New Roman" w:hAnsi="Times New Roman" w:cs="Times New Roman"/>
          <w:sz w:val="24"/>
          <w:szCs w:val="24"/>
        </w:rPr>
        <w:t xml:space="preserve"> </w:t>
      </w:r>
      <w:r w:rsidR="007C680C" w:rsidRPr="001C5B1D">
        <w:rPr>
          <w:rFonts w:ascii="Times New Roman" w:hAnsi="Times New Roman" w:cs="Times New Roman"/>
          <w:sz w:val="24"/>
          <w:szCs w:val="24"/>
          <w:highlight w:val="yellow"/>
        </w:rPr>
        <w:t xml:space="preserve">a to mailovou správou doručenou na adresu </w:t>
      </w:r>
      <w:permStart w:id="1090662194" w:edGrp="everyone"/>
      <w:r w:rsidR="007C680C" w:rsidRPr="003C1B05">
        <w:rPr>
          <w:rFonts w:ascii="Times New Roman" w:hAnsi="Times New Roman" w:cs="Times New Roman"/>
          <w:sz w:val="24"/>
          <w:szCs w:val="24"/>
          <w:highlight w:val="yellow"/>
        </w:rPr>
        <w:t>..............</w:t>
      </w:r>
      <w:r w:rsidRPr="003C1B05">
        <w:rPr>
          <w:rFonts w:ascii="Times New Roman" w:hAnsi="Times New Roman" w:cs="Times New Roman"/>
          <w:sz w:val="24"/>
          <w:szCs w:val="24"/>
          <w:highlight w:val="yellow"/>
        </w:rPr>
        <w:t>.</w:t>
      </w:r>
      <w:permEnd w:id="1090662194"/>
      <w:r w:rsidRPr="007C680C">
        <w:rPr>
          <w:rFonts w:ascii="Times New Roman" w:hAnsi="Times New Roman" w:cs="Times New Roman"/>
          <w:sz w:val="24"/>
          <w:szCs w:val="24"/>
        </w:rPr>
        <w:t xml:space="preserve"> Predávajúci sa zaväzuje vybaviť reklamáciu v najkratšom technicky možnom termíne, najneskôr do </w:t>
      </w:r>
      <w:r w:rsidR="007C680C">
        <w:rPr>
          <w:rFonts w:ascii="Times New Roman" w:hAnsi="Times New Roman" w:cs="Times New Roman"/>
          <w:sz w:val="24"/>
          <w:szCs w:val="24"/>
        </w:rPr>
        <w:t>3</w:t>
      </w:r>
      <w:r w:rsidRPr="007C680C">
        <w:rPr>
          <w:rFonts w:ascii="Times New Roman" w:hAnsi="Times New Roman" w:cs="Times New Roman"/>
          <w:sz w:val="24"/>
          <w:szCs w:val="24"/>
        </w:rPr>
        <w:t xml:space="preserve"> </w:t>
      </w:r>
      <w:r w:rsidR="007C680C">
        <w:rPr>
          <w:rFonts w:ascii="Times New Roman" w:hAnsi="Times New Roman" w:cs="Times New Roman"/>
          <w:sz w:val="24"/>
          <w:szCs w:val="24"/>
        </w:rPr>
        <w:t>pracovných</w:t>
      </w:r>
      <w:r w:rsidRPr="007C680C">
        <w:rPr>
          <w:rFonts w:ascii="Times New Roman" w:hAnsi="Times New Roman" w:cs="Times New Roman"/>
          <w:sz w:val="24"/>
          <w:szCs w:val="24"/>
        </w:rPr>
        <w:t xml:space="preserve"> dní odo dňa jej obdržania. </w:t>
      </w:r>
      <w:r w:rsidR="007C680C">
        <w:rPr>
          <w:rFonts w:ascii="Times New Roman" w:hAnsi="Times New Roman" w:cs="Times New Roman"/>
          <w:sz w:val="24"/>
          <w:szCs w:val="24"/>
        </w:rPr>
        <w:t>V prípade neuznania reklamovanej vady je predávajúci povinný oznámiť kupujúcemu odmietnutie uznania vady v uvedenej 3 dňovej lehote aj s odôvodnením. Na nárok kupujúceho z vád tovaru sa vzťahujú ustanovenia § 436  a </w:t>
      </w:r>
      <w:proofErr w:type="spellStart"/>
      <w:r w:rsidR="002316BE">
        <w:rPr>
          <w:rFonts w:ascii="Times New Roman" w:hAnsi="Times New Roman" w:cs="Times New Roman"/>
          <w:sz w:val="24"/>
          <w:szCs w:val="24"/>
        </w:rPr>
        <w:t>nasl</w:t>
      </w:r>
      <w:proofErr w:type="spellEnd"/>
      <w:r w:rsidR="007C680C">
        <w:rPr>
          <w:rFonts w:ascii="Times New Roman" w:hAnsi="Times New Roman" w:cs="Times New Roman"/>
          <w:sz w:val="24"/>
          <w:szCs w:val="24"/>
        </w:rPr>
        <w:t>. Obchodného zákonníka.</w:t>
      </w:r>
    </w:p>
    <w:p w14:paraId="4D57FCB1" w14:textId="77777777" w:rsidR="007C680C" w:rsidRPr="007C680C" w:rsidRDefault="007C680C" w:rsidP="007C680C">
      <w:pPr>
        <w:pStyle w:val="Odsekzoznamu"/>
        <w:rPr>
          <w:rFonts w:ascii="Times New Roman" w:hAnsi="Times New Roman" w:cs="Times New Roman"/>
          <w:sz w:val="24"/>
          <w:szCs w:val="24"/>
        </w:rPr>
      </w:pPr>
    </w:p>
    <w:p w14:paraId="1E80C6D1" w14:textId="0B130FD2" w:rsidR="007C680C" w:rsidRPr="007C680C" w:rsidRDefault="007C680C" w:rsidP="00FA6B30">
      <w:pPr>
        <w:pStyle w:val="Odsekzoznamu"/>
        <w:numPr>
          <w:ilvl w:val="0"/>
          <w:numId w:val="18"/>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Predávajúci zodpovedá za </w:t>
      </w:r>
      <w:r w:rsidR="00525929">
        <w:rPr>
          <w:rFonts w:ascii="Times New Roman" w:hAnsi="Times New Roman" w:cs="Times New Roman"/>
          <w:sz w:val="24"/>
          <w:szCs w:val="24"/>
        </w:rPr>
        <w:t xml:space="preserve">akosť </w:t>
      </w:r>
      <w:r>
        <w:rPr>
          <w:rFonts w:ascii="Times New Roman" w:hAnsi="Times New Roman" w:cs="Times New Roman"/>
          <w:sz w:val="24"/>
          <w:szCs w:val="24"/>
        </w:rPr>
        <w:t xml:space="preserve">dodaného tovaru podľa ustanovení tejto rámcovej dohody aj počas záručnej doby uvedenej na dodacom liste dodaného tovaru, ktorá </w:t>
      </w:r>
      <w:r>
        <w:rPr>
          <w:rFonts w:ascii="Times New Roman" w:hAnsi="Times New Roman" w:cs="Times New Roman"/>
          <w:sz w:val="24"/>
          <w:szCs w:val="24"/>
        </w:rPr>
        <w:lastRenderedPageBreak/>
        <w:t>nesmie byť kratši</w:t>
      </w:r>
      <w:r w:rsidR="002316BE">
        <w:rPr>
          <w:rFonts w:ascii="Times New Roman" w:hAnsi="Times New Roman" w:cs="Times New Roman"/>
          <w:sz w:val="24"/>
          <w:szCs w:val="24"/>
        </w:rPr>
        <w:t>a</w:t>
      </w:r>
      <w:r>
        <w:rPr>
          <w:rFonts w:ascii="Times New Roman" w:hAnsi="Times New Roman" w:cs="Times New Roman"/>
          <w:sz w:val="24"/>
          <w:szCs w:val="24"/>
        </w:rPr>
        <w:t xml:space="preserve"> ako 24 mesiacov. Na uplatnenie nárokov zo zodpovednosti </w:t>
      </w:r>
      <w:r w:rsidR="00A968E8">
        <w:rPr>
          <w:rFonts w:ascii="Times New Roman" w:hAnsi="Times New Roman" w:cs="Times New Roman"/>
          <w:sz w:val="24"/>
          <w:szCs w:val="24"/>
        </w:rPr>
        <w:t>za akosť</w:t>
      </w:r>
      <w:r>
        <w:rPr>
          <w:rFonts w:ascii="Times New Roman" w:hAnsi="Times New Roman" w:cs="Times New Roman"/>
          <w:sz w:val="24"/>
          <w:szCs w:val="24"/>
        </w:rPr>
        <w:t xml:space="preserve"> sa uplatní postup podľa b</w:t>
      </w:r>
      <w:r w:rsidR="002A7325">
        <w:rPr>
          <w:rFonts w:ascii="Times New Roman" w:hAnsi="Times New Roman" w:cs="Times New Roman"/>
          <w:sz w:val="24"/>
          <w:szCs w:val="24"/>
        </w:rPr>
        <w:t>odu</w:t>
      </w:r>
      <w:r>
        <w:rPr>
          <w:rFonts w:ascii="Times New Roman" w:hAnsi="Times New Roman" w:cs="Times New Roman"/>
          <w:sz w:val="24"/>
          <w:szCs w:val="24"/>
        </w:rPr>
        <w:t xml:space="preserve"> 7.4 tohto článku rámcovej dohody</w:t>
      </w:r>
      <w:r w:rsidR="008338B3">
        <w:rPr>
          <w:rFonts w:ascii="Times New Roman" w:hAnsi="Times New Roman" w:cs="Times New Roman"/>
          <w:sz w:val="24"/>
          <w:szCs w:val="24"/>
        </w:rPr>
        <w:t>. V prípade uplatnenia reklamácie záručná doba prestáva plynúť a dňom odovzdania vymeneného tovaru začína plynúť nová záručná doba.</w:t>
      </w:r>
    </w:p>
    <w:p w14:paraId="1E16889C" w14:textId="77777777" w:rsidR="00FA6B30" w:rsidRDefault="00FA6B30" w:rsidP="00FA6B30">
      <w:pPr>
        <w:spacing w:after="0" w:line="240" w:lineRule="auto"/>
        <w:jc w:val="both"/>
        <w:rPr>
          <w:rFonts w:ascii="Times New Roman" w:hAnsi="Times New Roman" w:cs="Times New Roman"/>
          <w:sz w:val="24"/>
          <w:szCs w:val="24"/>
        </w:rPr>
      </w:pPr>
    </w:p>
    <w:p w14:paraId="4FC25EA7" w14:textId="77777777" w:rsidR="001D17F5" w:rsidRDefault="001D17F5" w:rsidP="00FA6B30">
      <w:pPr>
        <w:spacing w:after="0" w:line="240" w:lineRule="auto"/>
        <w:jc w:val="both"/>
        <w:rPr>
          <w:rFonts w:ascii="Times New Roman" w:hAnsi="Times New Roman" w:cs="Times New Roman"/>
          <w:sz w:val="24"/>
          <w:szCs w:val="24"/>
        </w:rPr>
      </w:pPr>
    </w:p>
    <w:p w14:paraId="61837AB9"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VIII.</w:t>
      </w:r>
    </w:p>
    <w:p w14:paraId="0C07F1F0"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Zmluvná pokuta</w:t>
      </w:r>
    </w:p>
    <w:p w14:paraId="27D938CA" w14:textId="77777777" w:rsidR="00FA6B30" w:rsidRDefault="00FA6B30" w:rsidP="00FA6B30">
      <w:pPr>
        <w:spacing w:after="0" w:line="240" w:lineRule="auto"/>
        <w:jc w:val="center"/>
        <w:rPr>
          <w:rFonts w:ascii="Times New Roman" w:hAnsi="Times New Roman" w:cs="Times New Roman"/>
          <w:b/>
          <w:sz w:val="24"/>
          <w:szCs w:val="24"/>
        </w:rPr>
      </w:pPr>
    </w:p>
    <w:p w14:paraId="5364647D" w14:textId="7D89D38E" w:rsidR="00FA6B30" w:rsidRDefault="00357304" w:rsidP="00C206ED">
      <w:pPr>
        <w:pStyle w:val="Odsekzoznamu"/>
        <w:numPr>
          <w:ilvl w:val="0"/>
          <w:numId w:val="19"/>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Pokiaľ sa predávajúci dostane do omeškania s dodaním predmetu kúpy kupujúcemu, kupujúci je oprávnený požadovať od p</w:t>
      </w:r>
      <w:r w:rsidR="00FA6B30">
        <w:rPr>
          <w:rFonts w:ascii="Times New Roman" w:hAnsi="Times New Roman" w:cs="Times New Roman"/>
          <w:sz w:val="24"/>
          <w:szCs w:val="24"/>
        </w:rPr>
        <w:t>redávajúc</w:t>
      </w:r>
      <w:r>
        <w:rPr>
          <w:rFonts w:ascii="Times New Roman" w:hAnsi="Times New Roman" w:cs="Times New Roman"/>
          <w:sz w:val="24"/>
          <w:szCs w:val="24"/>
        </w:rPr>
        <w:t>eho</w:t>
      </w:r>
      <w:r w:rsidR="00FA6B30">
        <w:rPr>
          <w:rFonts w:ascii="Times New Roman" w:hAnsi="Times New Roman" w:cs="Times New Roman"/>
          <w:sz w:val="24"/>
          <w:szCs w:val="24"/>
        </w:rPr>
        <w:t xml:space="preserve"> </w:t>
      </w:r>
      <w:r>
        <w:rPr>
          <w:rFonts w:ascii="Times New Roman" w:hAnsi="Times New Roman" w:cs="Times New Roman"/>
          <w:sz w:val="24"/>
          <w:szCs w:val="24"/>
        </w:rPr>
        <w:t>úhradu</w:t>
      </w:r>
      <w:r w:rsidR="007C5C63">
        <w:rPr>
          <w:rFonts w:ascii="Times New Roman" w:hAnsi="Times New Roman" w:cs="Times New Roman"/>
          <w:sz w:val="24"/>
          <w:szCs w:val="24"/>
        </w:rPr>
        <w:t xml:space="preserve"> </w:t>
      </w:r>
      <w:r w:rsidR="00FA6B30">
        <w:rPr>
          <w:rFonts w:ascii="Times New Roman" w:hAnsi="Times New Roman" w:cs="Times New Roman"/>
          <w:sz w:val="24"/>
          <w:szCs w:val="24"/>
        </w:rPr>
        <w:t>zmluvn</w:t>
      </w:r>
      <w:r>
        <w:rPr>
          <w:rFonts w:ascii="Times New Roman" w:hAnsi="Times New Roman" w:cs="Times New Roman"/>
          <w:sz w:val="24"/>
          <w:szCs w:val="24"/>
        </w:rPr>
        <w:t>ej</w:t>
      </w:r>
      <w:r w:rsidR="00FA6B30">
        <w:rPr>
          <w:rFonts w:ascii="Times New Roman" w:hAnsi="Times New Roman" w:cs="Times New Roman"/>
          <w:sz w:val="24"/>
          <w:szCs w:val="24"/>
        </w:rPr>
        <w:t xml:space="preserve"> pokut</w:t>
      </w:r>
      <w:r>
        <w:rPr>
          <w:rFonts w:ascii="Times New Roman" w:hAnsi="Times New Roman" w:cs="Times New Roman"/>
          <w:sz w:val="24"/>
          <w:szCs w:val="24"/>
        </w:rPr>
        <w:t>y</w:t>
      </w:r>
      <w:r w:rsidR="00FA6B30">
        <w:rPr>
          <w:rFonts w:ascii="Times New Roman" w:hAnsi="Times New Roman" w:cs="Times New Roman"/>
          <w:sz w:val="24"/>
          <w:szCs w:val="24"/>
        </w:rPr>
        <w:t xml:space="preserve"> vo výške </w:t>
      </w:r>
      <w:r>
        <w:rPr>
          <w:rFonts w:ascii="Times New Roman" w:hAnsi="Times New Roman" w:cs="Times New Roman"/>
          <w:sz w:val="24"/>
          <w:szCs w:val="24"/>
        </w:rPr>
        <w:t>0,5 </w:t>
      </w:r>
      <w:r w:rsidR="00FA6B30">
        <w:rPr>
          <w:rFonts w:ascii="Times New Roman" w:hAnsi="Times New Roman" w:cs="Times New Roman"/>
          <w:sz w:val="24"/>
          <w:szCs w:val="24"/>
        </w:rPr>
        <w:t xml:space="preserve">% z ceny dodávky </w:t>
      </w:r>
      <w:r w:rsidR="007C5C63">
        <w:rPr>
          <w:rFonts w:ascii="Times New Roman" w:hAnsi="Times New Roman" w:cs="Times New Roman"/>
          <w:sz w:val="24"/>
          <w:szCs w:val="24"/>
        </w:rPr>
        <w:t xml:space="preserve">s DPH </w:t>
      </w:r>
      <w:r w:rsidR="00FA6B30">
        <w:rPr>
          <w:rFonts w:ascii="Times New Roman" w:hAnsi="Times New Roman" w:cs="Times New Roman"/>
          <w:sz w:val="24"/>
          <w:szCs w:val="24"/>
        </w:rPr>
        <w:t xml:space="preserve">za každý deň omeškania. </w:t>
      </w:r>
    </w:p>
    <w:p w14:paraId="524A6C66" w14:textId="77777777" w:rsidR="00431702" w:rsidRDefault="00431702" w:rsidP="00431702">
      <w:pPr>
        <w:pStyle w:val="Odsekzoznamu"/>
        <w:spacing w:after="0" w:line="240" w:lineRule="auto"/>
        <w:ind w:left="567"/>
        <w:jc w:val="both"/>
        <w:rPr>
          <w:rFonts w:ascii="Times New Roman" w:hAnsi="Times New Roman" w:cs="Times New Roman"/>
          <w:sz w:val="24"/>
          <w:szCs w:val="24"/>
        </w:rPr>
      </w:pPr>
    </w:p>
    <w:p w14:paraId="2A402EA8" w14:textId="23D7900F" w:rsidR="007C5C63" w:rsidRDefault="00357304" w:rsidP="00C206ED">
      <w:pPr>
        <w:pStyle w:val="Odsekzoznamu"/>
        <w:numPr>
          <w:ilvl w:val="0"/>
          <w:numId w:val="19"/>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Pokiaľ sa predávajúci dostane do omeškania s vybavením reklamácie podľa čl. VII tejto rámcovej dohody, kupujúci je oprávnený požadovať od predávajúceho úhradu zmluvnej pokuty </w:t>
      </w:r>
      <w:r w:rsidR="007C5C63">
        <w:rPr>
          <w:rFonts w:ascii="Times New Roman" w:hAnsi="Times New Roman" w:cs="Times New Roman"/>
          <w:sz w:val="24"/>
          <w:szCs w:val="24"/>
        </w:rPr>
        <w:t>vo výške 0,5% z ceny dodávky reklamovaného tovaru s DPH za každý aj začatý deň omeškania</w:t>
      </w:r>
      <w:r w:rsidR="006B0919">
        <w:rPr>
          <w:rFonts w:ascii="Times New Roman" w:hAnsi="Times New Roman" w:cs="Times New Roman"/>
          <w:sz w:val="24"/>
          <w:szCs w:val="24"/>
        </w:rPr>
        <w:t>.</w:t>
      </w:r>
    </w:p>
    <w:p w14:paraId="0C2D7467" w14:textId="77777777" w:rsidR="00431702" w:rsidRDefault="00431702" w:rsidP="00431702">
      <w:pPr>
        <w:pStyle w:val="Odsekzoznamu"/>
        <w:spacing w:after="0" w:line="240" w:lineRule="auto"/>
        <w:ind w:left="567"/>
        <w:jc w:val="both"/>
        <w:rPr>
          <w:rFonts w:ascii="Times New Roman" w:hAnsi="Times New Roman" w:cs="Times New Roman"/>
          <w:sz w:val="24"/>
          <w:szCs w:val="24"/>
        </w:rPr>
      </w:pPr>
    </w:p>
    <w:p w14:paraId="5A498B27" w14:textId="793EE48D" w:rsidR="007C5C63" w:rsidRDefault="007C5C63" w:rsidP="00C206ED">
      <w:pPr>
        <w:pStyle w:val="Odsekzoznamu"/>
        <w:numPr>
          <w:ilvl w:val="0"/>
          <w:numId w:val="19"/>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Zmluvná pokuta je splatná do 30 dní odo dňa doručenia písomnej výzvy kupujúceho na zaplatenie zmluvnej pokuty predávajúcemu. Zaplatením zmluvnej pokuty nie je dotknutá povinnosť predávajúceho zabezpečená zmluvnou pokutou. Zaplatením zmluvnej pokuty nie je dotknuté právo kupujúceho na náhradu škody spôsobenej porušením povinnosti, pre prípad porušenia ktorej bola dohodnutá, pričom náhrada škody môže byť uplatnená voči predávajúcemu v plnej výške a to aj v prípade, ak zmluvná pokuta prevyšuje </w:t>
      </w:r>
      <w:r w:rsidR="00B107A3">
        <w:rPr>
          <w:rFonts w:ascii="Times New Roman" w:hAnsi="Times New Roman" w:cs="Times New Roman"/>
          <w:sz w:val="24"/>
          <w:szCs w:val="24"/>
        </w:rPr>
        <w:t xml:space="preserve">náhradu </w:t>
      </w:r>
      <w:r>
        <w:rPr>
          <w:rFonts w:ascii="Times New Roman" w:hAnsi="Times New Roman" w:cs="Times New Roman"/>
          <w:sz w:val="24"/>
          <w:szCs w:val="24"/>
        </w:rPr>
        <w:t>škody.</w:t>
      </w:r>
      <w:r w:rsidR="00B107A3">
        <w:rPr>
          <w:rFonts w:ascii="Times New Roman" w:hAnsi="Times New Roman" w:cs="Times New Roman"/>
          <w:sz w:val="24"/>
          <w:szCs w:val="24"/>
        </w:rPr>
        <w:t xml:space="preserve"> Zmluvná pokuta sa nezapočítava na náhradu škody.</w:t>
      </w:r>
    </w:p>
    <w:p w14:paraId="20047E20" w14:textId="77777777" w:rsidR="00431702" w:rsidRPr="003573ED" w:rsidRDefault="00431702" w:rsidP="00431702">
      <w:pPr>
        <w:pStyle w:val="Odsekzoznamu"/>
        <w:spacing w:after="0" w:line="240" w:lineRule="auto"/>
        <w:ind w:left="567"/>
        <w:jc w:val="both"/>
        <w:rPr>
          <w:rFonts w:ascii="Times New Roman" w:hAnsi="Times New Roman" w:cs="Times New Roman"/>
          <w:sz w:val="24"/>
          <w:szCs w:val="24"/>
        </w:rPr>
      </w:pPr>
    </w:p>
    <w:p w14:paraId="2BBCC506" w14:textId="6FFDB71D" w:rsidR="00FA6B30" w:rsidRDefault="00FA6B30" w:rsidP="00A0083B">
      <w:pPr>
        <w:pStyle w:val="Odsekzoznamu"/>
        <w:numPr>
          <w:ilvl w:val="0"/>
          <w:numId w:val="19"/>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V prípade, že sa kupujúci dostane do omeškania s úhradou ceny za dodaný predmet </w:t>
      </w:r>
      <w:r w:rsidR="00897067">
        <w:rPr>
          <w:rFonts w:ascii="Times New Roman" w:hAnsi="Times New Roman" w:cs="Times New Roman"/>
          <w:sz w:val="24"/>
          <w:szCs w:val="24"/>
        </w:rPr>
        <w:t>kúp</w:t>
      </w:r>
      <w:r w:rsidR="00166267">
        <w:rPr>
          <w:rFonts w:ascii="Times New Roman" w:hAnsi="Times New Roman" w:cs="Times New Roman"/>
          <w:sz w:val="24"/>
          <w:szCs w:val="24"/>
        </w:rPr>
        <w:t>y</w:t>
      </w:r>
      <w:r>
        <w:rPr>
          <w:rFonts w:ascii="Times New Roman" w:hAnsi="Times New Roman" w:cs="Times New Roman"/>
          <w:sz w:val="24"/>
          <w:szCs w:val="24"/>
        </w:rPr>
        <w:t>, má predávajúci právo požadovať úroky z omeškania podľa platných právnych predpisov.</w:t>
      </w:r>
    </w:p>
    <w:p w14:paraId="517B3C2D" w14:textId="77777777" w:rsidR="00431702" w:rsidRDefault="00431702" w:rsidP="00431702">
      <w:pPr>
        <w:pStyle w:val="Odsekzoznamu"/>
        <w:spacing w:after="0" w:line="240" w:lineRule="auto"/>
        <w:ind w:left="567"/>
        <w:jc w:val="both"/>
        <w:rPr>
          <w:rFonts w:ascii="Times New Roman" w:hAnsi="Times New Roman" w:cs="Times New Roman"/>
          <w:sz w:val="24"/>
          <w:szCs w:val="24"/>
        </w:rPr>
      </w:pPr>
    </w:p>
    <w:p w14:paraId="6EB5FB7D" w14:textId="77777777" w:rsidR="001D17F5" w:rsidRPr="00A0083B" w:rsidRDefault="001D17F5" w:rsidP="00431702">
      <w:pPr>
        <w:pStyle w:val="Odsekzoznamu"/>
        <w:spacing w:after="0" w:line="240" w:lineRule="auto"/>
        <w:ind w:left="567"/>
        <w:jc w:val="both"/>
        <w:rPr>
          <w:rFonts w:ascii="Times New Roman" w:hAnsi="Times New Roman" w:cs="Times New Roman"/>
          <w:sz w:val="24"/>
          <w:szCs w:val="24"/>
        </w:rPr>
      </w:pPr>
    </w:p>
    <w:p w14:paraId="03DF40FD" w14:textId="23DD435D" w:rsidR="00FA6B30" w:rsidRDefault="00FA6B30" w:rsidP="00FA6B30">
      <w:pPr>
        <w:pStyle w:val="Odsekzoznamu"/>
        <w:spacing w:after="0" w:line="240" w:lineRule="auto"/>
        <w:ind w:left="426"/>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Článok IX</w:t>
      </w:r>
      <w:r w:rsidR="00527C0C">
        <w:rPr>
          <w:rFonts w:ascii="Times New Roman" w:hAnsi="Times New Roman" w:cs="Times New Roman"/>
          <w:b/>
          <w:sz w:val="24"/>
          <w:szCs w:val="24"/>
        </w:rPr>
        <w:t>.</w:t>
      </w:r>
    </w:p>
    <w:p w14:paraId="13935AF9" w14:textId="53CF6D01" w:rsidR="00897067" w:rsidRDefault="00897067" w:rsidP="00897067">
      <w:pPr>
        <w:pStyle w:val="Odsekzoznamu"/>
        <w:spacing w:after="0" w:line="240" w:lineRule="auto"/>
        <w:ind w:left="426"/>
        <w:jc w:val="center"/>
        <w:rPr>
          <w:rFonts w:ascii="Times New Roman" w:hAnsi="Times New Roman" w:cs="Times New Roman"/>
          <w:b/>
          <w:sz w:val="24"/>
          <w:szCs w:val="24"/>
        </w:rPr>
      </w:pPr>
      <w:r>
        <w:rPr>
          <w:rFonts w:ascii="Times New Roman" w:hAnsi="Times New Roman" w:cs="Times New Roman"/>
          <w:b/>
          <w:sz w:val="24"/>
          <w:szCs w:val="24"/>
        </w:rPr>
        <w:t>Vlastnícke právo a prechod nebezpečenstva škody</w:t>
      </w:r>
    </w:p>
    <w:p w14:paraId="26CCDA2A" w14:textId="77777777" w:rsidR="00FA6B30" w:rsidRDefault="00FA6B30" w:rsidP="00FA6B30">
      <w:pPr>
        <w:pStyle w:val="Odsekzoznamu"/>
        <w:spacing w:after="0" w:line="240" w:lineRule="auto"/>
        <w:ind w:left="426"/>
        <w:jc w:val="both"/>
        <w:rPr>
          <w:rFonts w:ascii="Times New Roman" w:hAnsi="Times New Roman" w:cs="Times New Roman"/>
          <w:b/>
          <w:sz w:val="24"/>
          <w:szCs w:val="24"/>
        </w:rPr>
      </w:pPr>
      <w:r>
        <w:rPr>
          <w:rFonts w:ascii="Times New Roman" w:hAnsi="Times New Roman" w:cs="Times New Roman"/>
          <w:b/>
          <w:sz w:val="24"/>
          <w:szCs w:val="24"/>
        </w:rPr>
        <w:t xml:space="preserve">                                            Zodpovednosť za škodu</w:t>
      </w:r>
    </w:p>
    <w:p w14:paraId="57959EE5" w14:textId="77777777" w:rsidR="00897067" w:rsidRDefault="00897067" w:rsidP="00FA6B30">
      <w:pPr>
        <w:pStyle w:val="Odsekzoznamu"/>
        <w:spacing w:after="0" w:line="240" w:lineRule="auto"/>
        <w:ind w:left="426"/>
        <w:jc w:val="both"/>
        <w:rPr>
          <w:rFonts w:ascii="Times New Roman" w:hAnsi="Times New Roman" w:cs="Times New Roman"/>
          <w:b/>
          <w:sz w:val="24"/>
          <w:szCs w:val="24"/>
        </w:rPr>
      </w:pPr>
    </w:p>
    <w:p w14:paraId="1BDA5633" w14:textId="7366CE91" w:rsidR="00FA6B30" w:rsidRDefault="00897067" w:rsidP="00431702">
      <w:pPr>
        <w:pStyle w:val="Odsekzoznamu"/>
        <w:numPr>
          <w:ilvl w:val="0"/>
          <w:numId w:val="32"/>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Vlastnícke právo k predmetu kúpy a nebezpečenstvo šk</w:t>
      </w:r>
      <w:r w:rsidR="00431702">
        <w:rPr>
          <w:rFonts w:ascii="Times New Roman" w:hAnsi="Times New Roman" w:cs="Times New Roman"/>
          <w:sz w:val="24"/>
          <w:szCs w:val="24"/>
        </w:rPr>
        <w:t>o</w:t>
      </w:r>
      <w:r>
        <w:rPr>
          <w:rFonts w:ascii="Times New Roman" w:hAnsi="Times New Roman" w:cs="Times New Roman"/>
          <w:sz w:val="24"/>
          <w:szCs w:val="24"/>
        </w:rPr>
        <w:t xml:space="preserve">dy na predmete kúpy prechádza na kupujúceho momentom riadneho </w:t>
      </w:r>
      <w:r w:rsidR="00145E96">
        <w:rPr>
          <w:rFonts w:ascii="Times New Roman" w:hAnsi="Times New Roman" w:cs="Times New Roman"/>
          <w:sz w:val="24"/>
          <w:szCs w:val="24"/>
        </w:rPr>
        <w:t xml:space="preserve">prevzatia </w:t>
      </w:r>
      <w:r>
        <w:rPr>
          <w:rFonts w:ascii="Times New Roman" w:hAnsi="Times New Roman" w:cs="Times New Roman"/>
          <w:sz w:val="24"/>
          <w:szCs w:val="24"/>
        </w:rPr>
        <w:t>tovaru v zmysle dodacieho listu potvrdeného poverenou osobou kupujúceho.</w:t>
      </w:r>
    </w:p>
    <w:p w14:paraId="7361EF65" w14:textId="77777777" w:rsidR="00431702" w:rsidRDefault="00431702" w:rsidP="00431702">
      <w:pPr>
        <w:pStyle w:val="Odsekzoznamu"/>
        <w:spacing w:after="0" w:line="240" w:lineRule="auto"/>
        <w:ind w:left="567"/>
        <w:jc w:val="both"/>
        <w:rPr>
          <w:rFonts w:ascii="Times New Roman" w:hAnsi="Times New Roman" w:cs="Times New Roman"/>
          <w:sz w:val="24"/>
          <w:szCs w:val="24"/>
        </w:rPr>
      </w:pPr>
    </w:p>
    <w:p w14:paraId="2229AD4F" w14:textId="77777777" w:rsidR="00FA6B30" w:rsidRPr="00897067" w:rsidRDefault="00FA6B30" w:rsidP="00431702">
      <w:pPr>
        <w:pStyle w:val="Odsekzoznamu"/>
        <w:numPr>
          <w:ilvl w:val="0"/>
          <w:numId w:val="32"/>
        </w:numPr>
        <w:spacing w:after="0" w:line="240" w:lineRule="auto"/>
        <w:ind w:left="567" w:hanging="283"/>
        <w:jc w:val="both"/>
        <w:rPr>
          <w:rFonts w:ascii="Times New Roman" w:hAnsi="Times New Roman" w:cs="Times New Roman"/>
          <w:sz w:val="24"/>
          <w:szCs w:val="24"/>
        </w:rPr>
      </w:pPr>
      <w:r w:rsidRPr="00897067">
        <w:rPr>
          <w:rFonts w:ascii="Times New Roman" w:hAnsi="Times New Roman" w:cs="Times New Roman"/>
          <w:sz w:val="24"/>
          <w:szCs w:val="24"/>
        </w:rPr>
        <w:t>Pokiaľ porušením povinností predávajúceho, vyplývajúcich zo všeobecne záväzných právnych predpisov či z tejto rámcovej dohody vznikne kupujúcemu alebo tretím osobám v dôsledku použitia či užívania tovaru akákoľvek škoda, zodpovedá za ňu predávajúci, a to bez ohľadu na zavinenie. Ustanovenie predchádzajúcej vety platí aj potom, ako dôjde k odstúpeniu od tejto rámcovej dohody.</w:t>
      </w:r>
    </w:p>
    <w:p w14:paraId="33EA6DD1" w14:textId="2C6EBD3E" w:rsidR="00FA6B30" w:rsidRDefault="00FA6B30" w:rsidP="00FA6B30">
      <w:pPr>
        <w:spacing w:after="0" w:line="240" w:lineRule="auto"/>
        <w:jc w:val="both"/>
        <w:rPr>
          <w:rFonts w:ascii="Times New Roman" w:hAnsi="Times New Roman" w:cs="Times New Roman"/>
          <w:sz w:val="24"/>
          <w:szCs w:val="24"/>
        </w:rPr>
      </w:pPr>
    </w:p>
    <w:p w14:paraId="2F5EBD2E" w14:textId="77777777" w:rsidR="00880787" w:rsidRDefault="00880787" w:rsidP="00FA6B30">
      <w:pPr>
        <w:spacing w:after="0" w:line="240" w:lineRule="auto"/>
        <w:jc w:val="both"/>
        <w:rPr>
          <w:rFonts w:ascii="Times New Roman" w:hAnsi="Times New Roman" w:cs="Times New Roman"/>
          <w:sz w:val="24"/>
          <w:szCs w:val="24"/>
        </w:rPr>
      </w:pPr>
    </w:p>
    <w:p w14:paraId="4383B4A8" w14:textId="567DEDE9" w:rsidR="00FA6B30" w:rsidRDefault="001D17F5"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br w:type="column"/>
      </w:r>
      <w:r w:rsidR="00FA6B30">
        <w:rPr>
          <w:rFonts w:ascii="Times New Roman" w:hAnsi="Times New Roman" w:cs="Times New Roman"/>
          <w:b/>
          <w:sz w:val="24"/>
          <w:szCs w:val="24"/>
        </w:rPr>
        <w:lastRenderedPageBreak/>
        <w:t>Článok X.</w:t>
      </w:r>
    </w:p>
    <w:p w14:paraId="2EB660AE"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Záverečné ustanovenia</w:t>
      </w:r>
    </w:p>
    <w:p w14:paraId="25A7D046" w14:textId="77777777" w:rsidR="00FA6B30" w:rsidRDefault="00FA6B30" w:rsidP="00FA6B30">
      <w:pPr>
        <w:spacing w:after="0" w:line="240" w:lineRule="auto"/>
        <w:ind w:left="567" w:hanging="567"/>
        <w:jc w:val="both"/>
        <w:rPr>
          <w:rFonts w:ascii="Times New Roman" w:hAnsi="Times New Roman" w:cs="Times New Roman"/>
          <w:sz w:val="24"/>
          <w:szCs w:val="24"/>
        </w:rPr>
      </w:pPr>
    </w:p>
    <w:p w14:paraId="0F29DB39" w14:textId="634DB66B" w:rsidR="00431702" w:rsidRPr="00A70C45" w:rsidRDefault="00FA6B30" w:rsidP="00431702">
      <w:pPr>
        <w:pStyle w:val="Odsekzoznamu"/>
        <w:numPr>
          <w:ilvl w:val="1"/>
          <w:numId w:val="21"/>
        </w:numPr>
        <w:spacing w:after="5" w:line="264" w:lineRule="auto"/>
        <w:ind w:left="567" w:hanging="567"/>
        <w:jc w:val="both"/>
        <w:rPr>
          <w:rFonts w:ascii="Times New Roman" w:hAnsi="Times New Roman"/>
          <w:sz w:val="24"/>
        </w:rPr>
      </w:pPr>
      <w:r w:rsidRPr="003E5903">
        <w:rPr>
          <w:rFonts w:ascii="Times New Roman" w:hAnsi="Times New Roman"/>
          <w:b/>
          <w:sz w:val="24"/>
        </w:rPr>
        <w:t>Táto rámcová dohoda sa uzatvára na dobu určitú</w:t>
      </w:r>
      <w:r w:rsidR="00B03B16" w:rsidRPr="003E5903">
        <w:rPr>
          <w:rFonts w:ascii="Times New Roman" w:hAnsi="Times New Roman"/>
          <w:b/>
          <w:sz w:val="24"/>
        </w:rPr>
        <w:t xml:space="preserve"> </w:t>
      </w:r>
      <w:r w:rsidR="00897067" w:rsidRPr="003E5903">
        <w:rPr>
          <w:rFonts w:ascii="Times New Roman" w:hAnsi="Times New Roman"/>
          <w:b/>
          <w:color w:val="000000" w:themeColor="text1"/>
          <w:sz w:val="24"/>
        </w:rPr>
        <w:t xml:space="preserve">a to na </w:t>
      </w:r>
      <w:r w:rsidR="003C1B05" w:rsidRPr="003E5903">
        <w:rPr>
          <w:rFonts w:ascii="Times New Roman" w:hAnsi="Times New Roman"/>
          <w:b/>
          <w:color w:val="000000" w:themeColor="text1"/>
          <w:sz w:val="24"/>
        </w:rPr>
        <w:t xml:space="preserve">24 </w:t>
      </w:r>
      <w:r w:rsidR="00897067" w:rsidRPr="003E5903">
        <w:rPr>
          <w:rFonts w:ascii="Times New Roman" w:hAnsi="Times New Roman"/>
          <w:b/>
          <w:color w:val="000000" w:themeColor="text1"/>
          <w:sz w:val="24"/>
        </w:rPr>
        <w:t>mesiacov</w:t>
      </w:r>
      <w:r w:rsidR="0087269E" w:rsidRPr="003E5903">
        <w:rPr>
          <w:rFonts w:ascii="Times New Roman" w:hAnsi="Times New Roman"/>
          <w:b/>
          <w:color w:val="000000" w:themeColor="text1"/>
          <w:sz w:val="24"/>
        </w:rPr>
        <w:t xml:space="preserve"> od nadobudnutia</w:t>
      </w:r>
      <w:r w:rsidR="00897067" w:rsidRPr="003E5903">
        <w:rPr>
          <w:rFonts w:ascii="Times New Roman" w:hAnsi="Times New Roman"/>
          <w:b/>
          <w:color w:val="000000" w:themeColor="text1"/>
          <w:sz w:val="24"/>
        </w:rPr>
        <w:t xml:space="preserve"> účinnosti tejto rámcovej dohody alebo do vyčerpania finančného limitu</w:t>
      </w:r>
      <w:r w:rsidR="00897067" w:rsidRPr="00A815EF">
        <w:rPr>
          <w:rFonts w:ascii="Times New Roman" w:hAnsi="Times New Roman"/>
          <w:color w:val="000000" w:themeColor="text1"/>
          <w:sz w:val="24"/>
        </w:rPr>
        <w:t xml:space="preserve"> uvedeného v</w:t>
      </w:r>
      <w:r w:rsidR="0087269E" w:rsidRPr="00A815EF">
        <w:rPr>
          <w:rFonts w:ascii="Times New Roman" w:hAnsi="Times New Roman"/>
          <w:color w:val="000000" w:themeColor="text1"/>
          <w:sz w:val="24"/>
        </w:rPr>
        <w:t> </w:t>
      </w:r>
      <w:r w:rsidR="00897067" w:rsidRPr="00A815EF">
        <w:rPr>
          <w:rFonts w:ascii="Times New Roman" w:hAnsi="Times New Roman"/>
          <w:color w:val="000000" w:themeColor="text1"/>
          <w:sz w:val="24"/>
        </w:rPr>
        <w:t>bode</w:t>
      </w:r>
      <w:r w:rsidR="0087269E" w:rsidRPr="00A815EF">
        <w:rPr>
          <w:rFonts w:ascii="Times New Roman" w:hAnsi="Times New Roman"/>
          <w:color w:val="000000" w:themeColor="text1"/>
          <w:sz w:val="24"/>
        </w:rPr>
        <w:t xml:space="preserve"> </w:t>
      </w:r>
      <w:r w:rsidR="003C1B05">
        <w:rPr>
          <w:rFonts w:ascii="Times New Roman" w:hAnsi="Times New Roman"/>
          <w:color w:val="000000" w:themeColor="text1"/>
          <w:sz w:val="24"/>
        </w:rPr>
        <w:t>2</w:t>
      </w:r>
      <w:r w:rsidR="00897067" w:rsidRPr="00A815EF">
        <w:rPr>
          <w:rFonts w:ascii="Times New Roman" w:hAnsi="Times New Roman"/>
          <w:color w:val="000000" w:themeColor="text1"/>
          <w:sz w:val="24"/>
        </w:rPr>
        <w:t>.1 rámcovej dohody v závislosti od toho, ktorá skutočnosť nastane ako prvá</w:t>
      </w:r>
      <w:r w:rsidR="0087269E" w:rsidRPr="00A815EF">
        <w:rPr>
          <w:rFonts w:ascii="Times New Roman" w:hAnsi="Times New Roman"/>
          <w:color w:val="000000" w:themeColor="text1"/>
          <w:sz w:val="24"/>
        </w:rPr>
        <w:t>.</w:t>
      </w:r>
    </w:p>
    <w:p w14:paraId="31C8C58E" w14:textId="77777777" w:rsidR="00F03232" w:rsidRPr="00A70C45" w:rsidRDefault="00F03232" w:rsidP="00A70C45">
      <w:pPr>
        <w:spacing w:after="5" w:line="264" w:lineRule="auto"/>
        <w:ind w:left="993"/>
        <w:jc w:val="both"/>
        <w:rPr>
          <w:rFonts w:ascii="Times New Roman" w:hAnsi="Times New Roman"/>
          <w:sz w:val="24"/>
        </w:rPr>
      </w:pPr>
    </w:p>
    <w:p w14:paraId="12F4A8B4" w14:textId="12073015" w:rsidR="0033691A" w:rsidRPr="00431702" w:rsidRDefault="0033691A" w:rsidP="00431702">
      <w:pPr>
        <w:pStyle w:val="Odsekzoznamu"/>
        <w:numPr>
          <w:ilvl w:val="1"/>
          <w:numId w:val="21"/>
        </w:numPr>
        <w:spacing w:after="5" w:line="264" w:lineRule="auto"/>
        <w:ind w:left="567" w:hanging="567"/>
        <w:jc w:val="both"/>
        <w:rPr>
          <w:rFonts w:ascii="Times New Roman" w:hAnsi="Times New Roman"/>
          <w:sz w:val="24"/>
        </w:rPr>
      </w:pPr>
      <w:r w:rsidRPr="0033691A">
        <w:rPr>
          <w:rFonts w:ascii="Times New Roman" w:hAnsi="Times New Roman"/>
          <w:color w:val="000000" w:themeColor="text1"/>
          <w:sz w:val="24"/>
        </w:rPr>
        <w:t>Zmluvu možno meniť</w:t>
      </w:r>
      <w:r w:rsidR="00034797">
        <w:rPr>
          <w:rFonts w:ascii="Times New Roman" w:hAnsi="Times New Roman"/>
          <w:color w:val="000000" w:themeColor="text1"/>
          <w:sz w:val="24"/>
        </w:rPr>
        <w:t xml:space="preserve"> alebo</w:t>
      </w:r>
      <w:r w:rsidRPr="0033691A">
        <w:rPr>
          <w:rFonts w:ascii="Times New Roman" w:hAnsi="Times New Roman"/>
          <w:color w:val="000000" w:themeColor="text1"/>
          <w:sz w:val="24"/>
        </w:rPr>
        <w:t xml:space="preserve"> dopĺňať ju</w:t>
      </w:r>
      <w:r w:rsidR="00034797">
        <w:rPr>
          <w:rFonts w:ascii="Times New Roman" w:hAnsi="Times New Roman"/>
          <w:color w:val="000000" w:themeColor="text1"/>
          <w:sz w:val="24"/>
        </w:rPr>
        <w:t xml:space="preserve"> </w:t>
      </w:r>
      <w:r w:rsidRPr="0033691A">
        <w:rPr>
          <w:rFonts w:ascii="Times New Roman" w:hAnsi="Times New Roman"/>
          <w:color w:val="000000" w:themeColor="text1"/>
          <w:sz w:val="24"/>
        </w:rPr>
        <w:t xml:space="preserve">len písomne, a to formou očíslovaných dodatkov podpísaných oprávnenými zástupcami </w:t>
      </w:r>
      <w:r w:rsidR="00F03232">
        <w:rPr>
          <w:rFonts w:ascii="Times New Roman" w:hAnsi="Times New Roman"/>
          <w:color w:val="000000" w:themeColor="text1"/>
          <w:sz w:val="24"/>
        </w:rPr>
        <w:t>z</w:t>
      </w:r>
      <w:r w:rsidRPr="0033691A">
        <w:rPr>
          <w:rFonts w:ascii="Times New Roman" w:hAnsi="Times New Roman"/>
          <w:color w:val="000000" w:themeColor="text1"/>
          <w:sz w:val="24"/>
        </w:rPr>
        <w:t>mluvných strán</w:t>
      </w:r>
      <w:r w:rsidR="00F03232">
        <w:rPr>
          <w:rFonts w:ascii="Times New Roman" w:hAnsi="Times New Roman"/>
          <w:color w:val="000000" w:themeColor="text1"/>
          <w:sz w:val="24"/>
        </w:rPr>
        <w:t>.</w:t>
      </w:r>
    </w:p>
    <w:p w14:paraId="31EDD7D6" w14:textId="53CBD1FA" w:rsidR="00FA6B30" w:rsidRDefault="00FA6B30" w:rsidP="00431702">
      <w:pPr>
        <w:pStyle w:val="Odsekzoznamu"/>
        <w:spacing w:after="5" w:line="264" w:lineRule="auto"/>
        <w:ind w:left="567"/>
        <w:jc w:val="both"/>
        <w:rPr>
          <w:rFonts w:ascii="Times New Roman" w:hAnsi="Times New Roman"/>
          <w:sz w:val="24"/>
        </w:rPr>
      </w:pPr>
      <w:r w:rsidRPr="00A815EF">
        <w:rPr>
          <w:rFonts w:ascii="Times New Roman" w:hAnsi="Times New Roman"/>
          <w:color w:val="000000" w:themeColor="text1"/>
          <w:sz w:val="24"/>
        </w:rPr>
        <w:t xml:space="preserve"> </w:t>
      </w:r>
    </w:p>
    <w:p w14:paraId="4F4EC08F" w14:textId="3AAAFB10" w:rsidR="00B95FC2" w:rsidRDefault="00B95FC2" w:rsidP="001C5B1D">
      <w:pPr>
        <w:pStyle w:val="Odsekzoznamu"/>
        <w:numPr>
          <w:ilvl w:val="1"/>
          <w:numId w:val="21"/>
        </w:numPr>
        <w:spacing w:after="5" w:line="264" w:lineRule="auto"/>
        <w:ind w:left="567" w:hanging="567"/>
        <w:jc w:val="both"/>
        <w:rPr>
          <w:rFonts w:ascii="Times New Roman" w:hAnsi="Times New Roman"/>
          <w:color w:val="000000" w:themeColor="text1"/>
          <w:sz w:val="24"/>
        </w:rPr>
      </w:pPr>
      <w:r w:rsidRPr="001C5B1D">
        <w:rPr>
          <w:rFonts w:ascii="Times New Roman" w:hAnsi="Times New Roman"/>
          <w:color w:val="000000" w:themeColor="text1"/>
          <w:sz w:val="24"/>
        </w:rPr>
        <w:t xml:space="preserve">Všetky jednostranné úkony, pre ktoré táto </w:t>
      </w:r>
      <w:r>
        <w:rPr>
          <w:rFonts w:ascii="Times New Roman" w:hAnsi="Times New Roman"/>
          <w:color w:val="000000" w:themeColor="text1"/>
          <w:sz w:val="24"/>
        </w:rPr>
        <w:t>rámcová dohoda</w:t>
      </w:r>
      <w:r w:rsidRPr="001C5B1D">
        <w:rPr>
          <w:rFonts w:ascii="Times New Roman" w:hAnsi="Times New Roman"/>
          <w:color w:val="000000" w:themeColor="text1"/>
          <w:sz w:val="24"/>
        </w:rPr>
        <w:t xml:space="preserve"> alebo všeobecne záväzné právne predpisy požadujú písomnú formu, si budú strany </w:t>
      </w:r>
      <w:r>
        <w:rPr>
          <w:rFonts w:ascii="Times New Roman" w:hAnsi="Times New Roman"/>
          <w:color w:val="000000" w:themeColor="text1"/>
          <w:sz w:val="24"/>
        </w:rPr>
        <w:t xml:space="preserve">rámcovej dohody </w:t>
      </w:r>
      <w:r w:rsidRPr="001C5B1D">
        <w:rPr>
          <w:rFonts w:ascii="Times New Roman" w:hAnsi="Times New Roman"/>
          <w:color w:val="000000" w:themeColor="text1"/>
          <w:sz w:val="24"/>
        </w:rPr>
        <w:t xml:space="preserve">doručovať osobne alebo poštou alebo v prípade, ak je </w:t>
      </w:r>
      <w:r>
        <w:rPr>
          <w:rFonts w:ascii="Times New Roman" w:hAnsi="Times New Roman"/>
          <w:color w:val="000000" w:themeColor="text1"/>
          <w:sz w:val="24"/>
        </w:rPr>
        <w:t>predávajúcim</w:t>
      </w:r>
      <w:r w:rsidRPr="001C5B1D">
        <w:rPr>
          <w:rFonts w:ascii="Times New Roman" w:hAnsi="Times New Roman"/>
          <w:color w:val="000000" w:themeColor="text1"/>
          <w:sz w:val="24"/>
        </w:rPr>
        <w:t xml:space="preserve"> právnická osoba, doručením do elektronickej schránky strany</w:t>
      </w:r>
      <w:r>
        <w:rPr>
          <w:rFonts w:ascii="Times New Roman" w:hAnsi="Times New Roman"/>
          <w:color w:val="000000" w:themeColor="text1"/>
          <w:sz w:val="24"/>
        </w:rPr>
        <w:t xml:space="preserve"> rámcovej dohody</w:t>
      </w:r>
      <w:r w:rsidRPr="001C5B1D">
        <w:rPr>
          <w:rFonts w:ascii="Times New Roman" w:hAnsi="Times New Roman"/>
          <w:color w:val="000000" w:themeColor="text1"/>
          <w:sz w:val="24"/>
        </w:rPr>
        <w:t xml:space="preserve">. Písomnosti doručované do elektronickej schránky strany </w:t>
      </w:r>
      <w:r>
        <w:rPr>
          <w:rFonts w:ascii="Times New Roman" w:hAnsi="Times New Roman"/>
          <w:color w:val="000000" w:themeColor="text1"/>
          <w:sz w:val="24"/>
        </w:rPr>
        <w:t>rámcovej dohody</w:t>
      </w:r>
      <w:r w:rsidRPr="00294054">
        <w:rPr>
          <w:rFonts w:ascii="Times New Roman" w:hAnsi="Times New Roman"/>
          <w:color w:val="000000" w:themeColor="text1"/>
          <w:sz w:val="24"/>
        </w:rPr>
        <w:t xml:space="preserve"> </w:t>
      </w:r>
      <w:r w:rsidRPr="001C5B1D">
        <w:rPr>
          <w:rFonts w:ascii="Times New Roman" w:hAnsi="Times New Roman"/>
          <w:color w:val="000000" w:themeColor="text1"/>
          <w:sz w:val="24"/>
        </w:rPr>
        <w:t xml:space="preserve">sa doručujú do vlastných rúk, pričom na základe dohody strán </w:t>
      </w:r>
      <w:r>
        <w:rPr>
          <w:rFonts w:ascii="Times New Roman" w:hAnsi="Times New Roman"/>
          <w:color w:val="000000" w:themeColor="text1"/>
          <w:sz w:val="24"/>
        </w:rPr>
        <w:t>rámcovej dohody</w:t>
      </w:r>
      <w:r w:rsidRPr="00294054">
        <w:rPr>
          <w:rFonts w:ascii="Times New Roman" w:hAnsi="Times New Roman"/>
          <w:color w:val="000000" w:themeColor="text1"/>
          <w:sz w:val="24"/>
        </w:rPr>
        <w:t xml:space="preserve"> </w:t>
      </w:r>
      <w:r w:rsidRPr="001C5B1D">
        <w:rPr>
          <w:rFonts w:ascii="Times New Roman" w:hAnsi="Times New Roman"/>
          <w:color w:val="000000" w:themeColor="text1"/>
          <w:sz w:val="24"/>
        </w:rPr>
        <w:t xml:space="preserve">sa uplatňuje fikcia doručenia podľa § 32 ods. 5 písm. b) zákona č. 305/2013 Z. z. o elektronickej podobe výkonu pôsobnosti orgánov verejnej moci a o zmene a doplnení niektorých zákonov (zákona o </w:t>
      </w:r>
      <w:proofErr w:type="spellStart"/>
      <w:r w:rsidRPr="001C5B1D">
        <w:rPr>
          <w:rFonts w:ascii="Times New Roman" w:hAnsi="Times New Roman"/>
          <w:color w:val="000000" w:themeColor="text1"/>
          <w:sz w:val="24"/>
        </w:rPr>
        <w:t>e-Governmente</w:t>
      </w:r>
      <w:proofErr w:type="spellEnd"/>
      <w:r w:rsidRPr="001C5B1D">
        <w:rPr>
          <w:rFonts w:ascii="Times New Roman" w:hAnsi="Times New Roman"/>
          <w:color w:val="000000" w:themeColor="text1"/>
          <w:sz w:val="24"/>
        </w:rPr>
        <w:t xml:space="preserve">). Zásielky doručované prostredníctvom pošty sa doručujú vždy na adresu uvedenú v záhlaví tejto Zmluvy. V prípade osobného doručovania je adresát povinný prijatie písomnosti odosielateľovi potvrdiť. Ak adresát odmietne prevziať zásielku, deň odmietnutia jej prevzatia sa považuje za deň jej doručenia, pričom doručovaná písomnosť spôsobuje požadované právne následky, aj keď sa adresát o jej obsahu nedozvedel. Ak sa zásielka vráti odosielateľovi ako nedoručiteľná z akýchkoľvek dôvodov (napr. neprevzatá v úložnej lehote, adresát neznámy a pod.), za deň jej doručenia sa považuje deň vrátenia zásielky odosielateľovi, pričom písomnosť spôsobuje požadované právne následky, aj keď sa adresát o jej obsahu nedozvedel. Právne úkony a informácie doručované podľa tejto </w:t>
      </w:r>
      <w:r w:rsidR="00475977">
        <w:rPr>
          <w:rFonts w:ascii="Times New Roman" w:hAnsi="Times New Roman"/>
          <w:color w:val="000000" w:themeColor="text1"/>
          <w:sz w:val="24"/>
        </w:rPr>
        <w:t>rámcovej dohody</w:t>
      </w:r>
      <w:r w:rsidRPr="001C5B1D">
        <w:rPr>
          <w:rFonts w:ascii="Times New Roman" w:hAnsi="Times New Roman"/>
          <w:color w:val="000000" w:themeColor="text1"/>
          <w:sz w:val="24"/>
        </w:rPr>
        <w:t xml:space="preserve"> formou elektronickej pošty sa doručujú na e-mailové adresy uvedené </w:t>
      </w:r>
      <w:r>
        <w:rPr>
          <w:rFonts w:ascii="Times New Roman" w:hAnsi="Times New Roman"/>
          <w:color w:val="000000" w:themeColor="text1"/>
          <w:sz w:val="24"/>
        </w:rPr>
        <w:t>v danom bode rámcovej dohody</w:t>
      </w:r>
      <w:r w:rsidRPr="001C5B1D">
        <w:rPr>
          <w:rFonts w:ascii="Times New Roman" w:hAnsi="Times New Roman"/>
          <w:color w:val="000000" w:themeColor="text1"/>
          <w:sz w:val="24"/>
        </w:rPr>
        <w:t>, pokiaľ si strany</w:t>
      </w:r>
      <w:r>
        <w:rPr>
          <w:rFonts w:ascii="Times New Roman" w:hAnsi="Times New Roman"/>
          <w:color w:val="000000" w:themeColor="text1"/>
          <w:sz w:val="24"/>
        </w:rPr>
        <w:t xml:space="preserve"> rámcovej dohody</w:t>
      </w:r>
      <w:r w:rsidRPr="001C5B1D">
        <w:rPr>
          <w:rFonts w:ascii="Times New Roman" w:hAnsi="Times New Roman"/>
          <w:color w:val="000000" w:themeColor="text1"/>
          <w:sz w:val="24"/>
        </w:rPr>
        <w:t xml:space="preserve"> navzájom neoznámili inú adresu na doručovanie. Informácie doručované formou elektronickej pošty sa považujú za doručené nasledujúci deň po ich preukázateľnom odoslaní. V prípade, že dôjde u niektorej zo strán</w:t>
      </w:r>
      <w:r>
        <w:rPr>
          <w:rFonts w:ascii="Times New Roman" w:hAnsi="Times New Roman"/>
          <w:color w:val="000000" w:themeColor="text1"/>
          <w:sz w:val="24"/>
        </w:rPr>
        <w:t xml:space="preserve"> rámcovej dohody</w:t>
      </w:r>
      <w:r w:rsidRPr="001C5B1D">
        <w:rPr>
          <w:rFonts w:ascii="Times New Roman" w:hAnsi="Times New Roman"/>
          <w:color w:val="000000" w:themeColor="text1"/>
          <w:sz w:val="24"/>
        </w:rPr>
        <w:t xml:space="preserve"> k zmene akéhokoľvek údaju uvedeného v záhlaví tejto </w:t>
      </w:r>
      <w:r>
        <w:rPr>
          <w:rFonts w:ascii="Times New Roman" w:hAnsi="Times New Roman"/>
          <w:color w:val="000000" w:themeColor="text1"/>
          <w:sz w:val="24"/>
        </w:rPr>
        <w:t>rámcovej dohody</w:t>
      </w:r>
      <w:r w:rsidRPr="001C5B1D">
        <w:rPr>
          <w:rFonts w:ascii="Times New Roman" w:hAnsi="Times New Roman"/>
          <w:color w:val="000000" w:themeColor="text1"/>
          <w:sz w:val="24"/>
        </w:rPr>
        <w:t xml:space="preserve">, zaväzuje sa táto strana </w:t>
      </w:r>
      <w:r>
        <w:rPr>
          <w:rFonts w:ascii="Times New Roman" w:hAnsi="Times New Roman"/>
          <w:color w:val="000000" w:themeColor="text1"/>
          <w:sz w:val="24"/>
        </w:rPr>
        <w:t>rámcovej dohody</w:t>
      </w:r>
      <w:r w:rsidRPr="00294054">
        <w:rPr>
          <w:rFonts w:ascii="Times New Roman" w:hAnsi="Times New Roman"/>
          <w:color w:val="000000" w:themeColor="text1"/>
          <w:sz w:val="24"/>
        </w:rPr>
        <w:t xml:space="preserve"> </w:t>
      </w:r>
      <w:r w:rsidRPr="001C5B1D">
        <w:rPr>
          <w:rFonts w:ascii="Times New Roman" w:hAnsi="Times New Roman"/>
          <w:color w:val="000000" w:themeColor="text1"/>
          <w:sz w:val="24"/>
        </w:rPr>
        <w:t>bezodkladne, najneskôr do 10 dní odo dňa účinnosti tejto zmeny, o tejto zmene písomne informovať druhú stranu</w:t>
      </w:r>
      <w:r>
        <w:rPr>
          <w:rFonts w:ascii="Times New Roman" w:hAnsi="Times New Roman"/>
          <w:color w:val="000000" w:themeColor="text1"/>
          <w:sz w:val="24"/>
        </w:rPr>
        <w:t xml:space="preserve"> rámcovej dohody</w:t>
      </w:r>
      <w:r w:rsidRPr="001C5B1D">
        <w:rPr>
          <w:rFonts w:ascii="Times New Roman" w:hAnsi="Times New Roman"/>
          <w:color w:val="000000" w:themeColor="text1"/>
          <w:sz w:val="24"/>
        </w:rPr>
        <w:t>.</w:t>
      </w:r>
    </w:p>
    <w:p w14:paraId="4C6E72D9" w14:textId="77777777" w:rsidR="00475977" w:rsidRPr="001C5B1D" w:rsidRDefault="00475977" w:rsidP="001C5B1D">
      <w:pPr>
        <w:pStyle w:val="Odsekzoznamu"/>
        <w:spacing w:after="5" w:line="264" w:lineRule="auto"/>
        <w:ind w:left="567"/>
        <w:jc w:val="both"/>
        <w:rPr>
          <w:rFonts w:ascii="Times New Roman" w:hAnsi="Times New Roman"/>
          <w:color w:val="000000" w:themeColor="text1"/>
          <w:sz w:val="24"/>
        </w:rPr>
      </w:pPr>
    </w:p>
    <w:p w14:paraId="0C7DEE62" w14:textId="0EB332C7" w:rsidR="00FA6B30" w:rsidRDefault="00FA6B30" w:rsidP="00C206ED">
      <w:pPr>
        <w:pStyle w:val="Odsekzoznamu"/>
        <w:numPr>
          <w:ilvl w:val="1"/>
          <w:numId w:val="21"/>
        </w:numPr>
        <w:spacing w:after="5" w:line="264" w:lineRule="auto"/>
        <w:ind w:left="567" w:hanging="567"/>
        <w:jc w:val="both"/>
        <w:rPr>
          <w:rFonts w:ascii="Times New Roman" w:hAnsi="Times New Roman"/>
          <w:sz w:val="24"/>
        </w:rPr>
      </w:pPr>
      <w:r w:rsidRPr="00C206ED">
        <w:rPr>
          <w:rFonts w:ascii="Times New Roman" w:hAnsi="Times New Roman"/>
          <w:sz w:val="24"/>
        </w:rPr>
        <w:t xml:space="preserve">Táto rámcová dohoda nadobúda platnosť dňom jej podpisu obidvomi stranami rámcovej dohody a účinnosť </w:t>
      </w:r>
      <w:r w:rsidR="000A5E83">
        <w:rPr>
          <w:rFonts w:ascii="Times New Roman" w:hAnsi="Times New Roman"/>
          <w:sz w:val="24"/>
        </w:rPr>
        <w:t>dňom nasledujúcim po dni jej zverejnenia v CRZ</w:t>
      </w:r>
      <w:r w:rsidRPr="00C206ED">
        <w:rPr>
          <w:rFonts w:ascii="Times New Roman" w:hAnsi="Times New Roman"/>
          <w:sz w:val="24"/>
        </w:rPr>
        <w:t>.</w:t>
      </w:r>
    </w:p>
    <w:p w14:paraId="4D434D78" w14:textId="77777777" w:rsidR="00431702" w:rsidRDefault="00431702" w:rsidP="00431702">
      <w:pPr>
        <w:pStyle w:val="Odsekzoznamu"/>
        <w:spacing w:after="5" w:line="264" w:lineRule="auto"/>
        <w:ind w:left="567"/>
        <w:jc w:val="both"/>
        <w:rPr>
          <w:rFonts w:ascii="Times New Roman" w:hAnsi="Times New Roman"/>
          <w:sz w:val="24"/>
        </w:rPr>
      </w:pPr>
    </w:p>
    <w:p w14:paraId="562EDD92" w14:textId="0BAFC3DA" w:rsidR="00FA6B30" w:rsidRDefault="00FA6B30" w:rsidP="00C206ED">
      <w:pPr>
        <w:pStyle w:val="Odsekzoznamu"/>
        <w:numPr>
          <w:ilvl w:val="1"/>
          <w:numId w:val="21"/>
        </w:numPr>
        <w:spacing w:after="5" w:line="264" w:lineRule="auto"/>
        <w:ind w:left="567" w:hanging="567"/>
        <w:jc w:val="both"/>
        <w:rPr>
          <w:rFonts w:ascii="Times New Roman" w:hAnsi="Times New Roman"/>
          <w:sz w:val="24"/>
        </w:rPr>
      </w:pPr>
      <w:r w:rsidRPr="00C206ED">
        <w:rPr>
          <w:rFonts w:ascii="Times New Roman" w:hAnsi="Times New Roman"/>
          <w:sz w:val="24"/>
        </w:rPr>
        <w:t>Pokiaľ v tejto rámcovej dohode nebolo dohodnuté inak, vzájomné vzťahy strán rámcovej dohody sa riadia ustanoveniami Obchodného zákonníka a súvisiacimi právnymi predpismi Slovenskej republiky.</w:t>
      </w:r>
    </w:p>
    <w:p w14:paraId="33E6EA0C" w14:textId="77777777" w:rsidR="00431702" w:rsidRDefault="00431702" w:rsidP="00431702">
      <w:pPr>
        <w:pStyle w:val="Odsekzoznamu"/>
        <w:spacing w:after="5" w:line="264" w:lineRule="auto"/>
        <w:ind w:left="567"/>
        <w:jc w:val="both"/>
        <w:rPr>
          <w:rFonts w:ascii="Times New Roman" w:hAnsi="Times New Roman"/>
          <w:sz w:val="24"/>
        </w:rPr>
      </w:pPr>
    </w:p>
    <w:p w14:paraId="7E1B172D" w14:textId="2DCDD69F" w:rsidR="00431702" w:rsidRDefault="00FA6B30" w:rsidP="00C206ED">
      <w:pPr>
        <w:pStyle w:val="Odsekzoznamu"/>
        <w:numPr>
          <w:ilvl w:val="1"/>
          <w:numId w:val="21"/>
        </w:numPr>
        <w:spacing w:after="5" w:line="264" w:lineRule="auto"/>
        <w:ind w:left="567" w:hanging="567"/>
        <w:jc w:val="both"/>
        <w:rPr>
          <w:rFonts w:ascii="Times New Roman" w:hAnsi="Times New Roman"/>
          <w:sz w:val="24"/>
        </w:rPr>
      </w:pPr>
      <w:r w:rsidRPr="00C206ED">
        <w:rPr>
          <w:rFonts w:ascii="Times New Roman" w:hAnsi="Times New Roman"/>
          <w:sz w:val="24"/>
        </w:rPr>
        <w:lastRenderedPageBreak/>
        <w:t xml:space="preserve">Strany rámcovej dohody berú na vedomie, že podľa ustanovenia § 5a ods. 1 zákona č. 211/2000 Z. z. o slobodnom prístupe k informáciám </w:t>
      </w:r>
      <w:r w:rsidR="000A5E83" w:rsidRPr="001C5B1D">
        <w:rPr>
          <w:rFonts w:ascii="Times New Roman" w:hAnsi="Times New Roman"/>
          <w:bCs/>
          <w:sz w:val="24"/>
        </w:rPr>
        <w:t>a o zmene a doplnení niektorých zákonov (zákon o slobode informácií)</w:t>
      </w:r>
      <w:r w:rsidR="000A5E83" w:rsidRPr="000A5E83">
        <w:rPr>
          <w:rFonts w:ascii="Times New Roman" w:hAnsi="Times New Roman"/>
          <w:sz w:val="24"/>
        </w:rPr>
        <w:t xml:space="preserve"> </w:t>
      </w:r>
      <w:r w:rsidRPr="00C206ED">
        <w:rPr>
          <w:rFonts w:ascii="Times New Roman" w:hAnsi="Times New Roman"/>
          <w:sz w:val="24"/>
        </w:rPr>
        <w:t xml:space="preserve">v znení neskorších predpisov ide v prípade tejto rámcovej dohody o povinne zverejňovanú zmluvu. </w:t>
      </w:r>
    </w:p>
    <w:p w14:paraId="5EF71E2D" w14:textId="70F94794" w:rsidR="00FA6B30" w:rsidRDefault="00FA6B30" w:rsidP="00431702">
      <w:pPr>
        <w:pStyle w:val="Odsekzoznamu"/>
        <w:spacing w:after="5" w:line="264" w:lineRule="auto"/>
        <w:ind w:left="567"/>
        <w:jc w:val="both"/>
        <w:rPr>
          <w:rFonts w:ascii="Times New Roman" w:hAnsi="Times New Roman"/>
          <w:sz w:val="24"/>
        </w:rPr>
      </w:pPr>
    </w:p>
    <w:p w14:paraId="494D9304" w14:textId="6A50CF33" w:rsidR="00FA6B30" w:rsidRDefault="00FA6B30" w:rsidP="00C206ED">
      <w:pPr>
        <w:pStyle w:val="Odsekzoznamu"/>
        <w:numPr>
          <w:ilvl w:val="1"/>
          <w:numId w:val="21"/>
        </w:numPr>
        <w:spacing w:after="5" w:line="264" w:lineRule="auto"/>
        <w:ind w:left="567" w:hanging="567"/>
        <w:jc w:val="both"/>
        <w:rPr>
          <w:rFonts w:ascii="Times New Roman" w:hAnsi="Times New Roman"/>
          <w:sz w:val="24"/>
        </w:rPr>
      </w:pPr>
      <w:r w:rsidRPr="00C206ED">
        <w:rPr>
          <w:rFonts w:ascii="Times New Roman" w:hAnsi="Times New Roman"/>
          <w:sz w:val="24"/>
        </w:rPr>
        <w:t>Táto rámcová dohoda bola vyhotovená v </w:t>
      </w:r>
      <w:r w:rsidR="00143F26">
        <w:rPr>
          <w:rFonts w:ascii="Times New Roman" w:hAnsi="Times New Roman"/>
          <w:sz w:val="24"/>
        </w:rPr>
        <w:t>piatich</w:t>
      </w:r>
      <w:r w:rsidR="00143F26" w:rsidRPr="00C206ED">
        <w:rPr>
          <w:rFonts w:ascii="Times New Roman" w:hAnsi="Times New Roman"/>
          <w:sz w:val="24"/>
        </w:rPr>
        <w:t xml:space="preserve"> </w:t>
      </w:r>
      <w:r w:rsidRPr="00C206ED">
        <w:rPr>
          <w:rFonts w:ascii="Times New Roman" w:hAnsi="Times New Roman"/>
          <w:sz w:val="24"/>
        </w:rPr>
        <w:t>(</w:t>
      </w:r>
      <w:r w:rsidR="00143F26">
        <w:rPr>
          <w:rFonts w:ascii="Times New Roman" w:hAnsi="Times New Roman"/>
          <w:sz w:val="24"/>
        </w:rPr>
        <w:t>5</w:t>
      </w:r>
      <w:r w:rsidRPr="00C206ED">
        <w:rPr>
          <w:rFonts w:ascii="Times New Roman" w:hAnsi="Times New Roman"/>
          <w:sz w:val="24"/>
        </w:rPr>
        <w:t xml:space="preserve">) rovnopisoch, z ktorých kupujúci obdrží </w:t>
      </w:r>
      <w:r w:rsidR="00143F26">
        <w:rPr>
          <w:rFonts w:ascii="Times New Roman" w:hAnsi="Times New Roman"/>
          <w:sz w:val="24"/>
        </w:rPr>
        <w:t>štyri</w:t>
      </w:r>
      <w:r w:rsidR="00143F26" w:rsidRPr="00C206ED">
        <w:rPr>
          <w:rFonts w:ascii="Times New Roman" w:hAnsi="Times New Roman"/>
          <w:sz w:val="24"/>
        </w:rPr>
        <w:t xml:space="preserve"> </w:t>
      </w:r>
      <w:r w:rsidRPr="00C206ED">
        <w:rPr>
          <w:rFonts w:ascii="Times New Roman" w:hAnsi="Times New Roman"/>
          <w:sz w:val="24"/>
        </w:rPr>
        <w:t>(</w:t>
      </w:r>
      <w:r w:rsidR="00143F26">
        <w:rPr>
          <w:rFonts w:ascii="Times New Roman" w:hAnsi="Times New Roman"/>
          <w:sz w:val="24"/>
        </w:rPr>
        <w:t>4</w:t>
      </w:r>
      <w:r w:rsidRPr="00C206ED">
        <w:rPr>
          <w:rFonts w:ascii="Times New Roman" w:hAnsi="Times New Roman"/>
          <w:sz w:val="24"/>
        </w:rPr>
        <w:t>) rovnopisy a predávajúci jeden (1) rovnopis.</w:t>
      </w:r>
    </w:p>
    <w:p w14:paraId="2285C50E" w14:textId="77777777" w:rsidR="00431702" w:rsidRDefault="00431702" w:rsidP="00431702">
      <w:pPr>
        <w:pStyle w:val="Odsekzoznamu"/>
        <w:spacing w:after="5" w:line="264" w:lineRule="auto"/>
        <w:ind w:left="567"/>
        <w:jc w:val="both"/>
        <w:rPr>
          <w:rFonts w:ascii="Times New Roman" w:hAnsi="Times New Roman"/>
          <w:sz w:val="24"/>
        </w:rPr>
      </w:pPr>
    </w:p>
    <w:p w14:paraId="400DE528" w14:textId="3929BC15" w:rsidR="00FA6B30" w:rsidRDefault="00FA6B30" w:rsidP="00C206ED">
      <w:pPr>
        <w:pStyle w:val="Odsekzoznamu"/>
        <w:numPr>
          <w:ilvl w:val="1"/>
          <w:numId w:val="21"/>
        </w:numPr>
        <w:spacing w:after="5" w:line="264" w:lineRule="auto"/>
        <w:ind w:left="567" w:hanging="567"/>
        <w:jc w:val="both"/>
        <w:rPr>
          <w:rFonts w:ascii="Times New Roman" w:hAnsi="Times New Roman"/>
          <w:sz w:val="24"/>
        </w:rPr>
      </w:pPr>
      <w:r w:rsidRPr="00C206ED">
        <w:rPr>
          <w:rFonts w:ascii="Times New Roman" w:hAnsi="Times New Roman"/>
          <w:sz w:val="24"/>
        </w:rPr>
        <w:t xml:space="preserve">Strany rámcovej dohody vyhlasujú, že si rámcovú dohodu prečítali, </w:t>
      </w:r>
      <w:r w:rsidR="000E4DD6" w:rsidRPr="00C206ED">
        <w:rPr>
          <w:rFonts w:ascii="Times New Roman" w:hAnsi="Times New Roman"/>
          <w:sz w:val="24"/>
        </w:rPr>
        <w:t xml:space="preserve">jej </w:t>
      </w:r>
      <w:r w:rsidRPr="00C206ED">
        <w:rPr>
          <w:rFonts w:ascii="Times New Roman" w:hAnsi="Times New Roman"/>
          <w:sz w:val="24"/>
        </w:rPr>
        <w:t>jednotlivým ustanoveniam porozumeli a na znak súhlasu s obsahom tejto rámcovej dohody ju vlastnoručne podpisujú. Ďalej</w:t>
      </w:r>
      <w:r w:rsidR="005C6970">
        <w:rPr>
          <w:rFonts w:ascii="Times New Roman" w:hAnsi="Times New Roman"/>
          <w:sz w:val="24"/>
        </w:rPr>
        <w:t xml:space="preserve"> vyhlasujú, že sú plne spôsobilé</w:t>
      </w:r>
      <w:r w:rsidRPr="00C206ED">
        <w:rPr>
          <w:rFonts w:ascii="Times New Roman" w:hAnsi="Times New Roman"/>
          <w:sz w:val="24"/>
        </w:rPr>
        <w:t xml:space="preserve"> na právne úkony, rámcovú dohodu uzatvárajú slobodne, vážne, nie v tiesni ani za nápadne nevýhodných podmienok.</w:t>
      </w:r>
    </w:p>
    <w:p w14:paraId="348680A8" w14:textId="77777777" w:rsidR="00431702" w:rsidRDefault="00431702" w:rsidP="00431702">
      <w:pPr>
        <w:pStyle w:val="Odsekzoznamu"/>
        <w:spacing w:after="5" w:line="264" w:lineRule="auto"/>
        <w:ind w:left="420"/>
        <w:jc w:val="both"/>
        <w:rPr>
          <w:rFonts w:ascii="Times New Roman" w:hAnsi="Times New Roman"/>
          <w:sz w:val="24"/>
        </w:rPr>
      </w:pPr>
    </w:p>
    <w:p w14:paraId="701D0E2A" w14:textId="77777777" w:rsidR="00FA6B30" w:rsidRPr="00C206ED" w:rsidRDefault="00FA6B30" w:rsidP="001C5B1D">
      <w:pPr>
        <w:pStyle w:val="Odsekzoznamu"/>
        <w:numPr>
          <w:ilvl w:val="1"/>
          <w:numId w:val="21"/>
        </w:numPr>
        <w:spacing w:after="120" w:line="264" w:lineRule="auto"/>
        <w:ind w:left="567" w:hanging="567"/>
        <w:contextualSpacing w:val="0"/>
        <w:jc w:val="both"/>
        <w:rPr>
          <w:rFonts w:ascii="Times New Roman" w:hAnsi="Times New Roman"/>
          <w:sz w:val="24"/>
        </w:rPr>
      </w:pPr>
      <w:r w:rsidRPr="00C206ED">
        <w:rPr>
          <w:rFonts w:ascii="Times New Roman" w:hAnsi="Times New Roman"/>
          <w:sz w:val="24"/>
        </w:rPr>
        <w:t>Neoddeliteľnou súčasťou tejto rámcovej dohody sú nasledovné prílohy:</w:t>
      </w:r>
    </w:p>
    <w:p w14:paraId="25B54AE9" w14:textId="63578BD9" w:rsidR="00FA6B30" w:rsidRDefault="00FA6B30" w:rsidP="00FA6B30">
      <w:pPr>
        <w:spacing w:after="5" w:line="264" w:lineRule="auto"/>
        <w:ind w:left="567"/>
        <w:jc w:val="both"/>
        <w:rPr>
          <w:rFonts w:ascii="Times New Roman" w:hAnsi="Times New Roman"/>
          <w:sz w:val="24"/>
        </w:rPr>
      </w:pPr>
      <w:r>
        <w:rPr>
          <w:rFonts w:ascii="Times New Roman" w:hAnsi="Times New Roman"/>
          <w:sz w:val="24"/>
        </w:rPr>
        <w:t xml:space="preserve">Príloha č. 1: </w:t>
      </w:r>
      <w:r w:rsidR="003E5903">
        <w:rPr>
          <w:rFonts w:ascii="Times New Roman" w:hAnsi="Times New Roman"/>
          <w:sz w:val="24"/>
        </w:rPr>
        <w:t>Návrh na plnenie kritérií</w:t>
      </w:r>
    </w:p>
    <w:p w14:paraId="36776F2D" w14:textId="77777777" w:rsidR="00FA6B30" w:rsidRDefault="00FA6B30" w:rsidP="00FA6B30">
      <w:pPr>
        <w:spacing w:after="0" w:line="240" w:lineRule="auto"/>
        <w:jc w:val="both"/>
        <w:rPr>
          <w:rFonts w:ascii="Times New Roman" w:hAnsi="Times New Roman" w:cs="Times New Roman"/>
          <w:sz w:val="24"/>
          <w:szCs w:val="24"/>
        </w:rPr>
      </w:pPr>
      <w:bookmarkStart w:id="0" w:name="_GoBack"/>
      <w:bookmarkEnd w:id="0"/>
    </w:p>
    <w:p w14:paraId="712CFD16" w14:textId="77777777" w:rsidR="0087269E" w:rsidRDefault="0087269E" w:rsidP="00FA6B30">
      <w:pPr>
        <w:spacing w:after="0" w:line="240" w:lineRule="auto"/>
        <w:jc w:val="both"/>
        <w:rPr>
          <w:rFonts w:ascii="Times New Roman" w:hAnsi="Times New Roman" w:cs="Times New Roman"/>
          <w:sz w:val="24"/>
          <w:szCs w:val="24"/>
        </w:rPr>
      </w:pPr>
    </w:p>
    <w:p w14:paraId="65F63305" w14:textId="77777777" w:rsidR="0087269E" w:rsidRDefault="0087269E" w:rsidP="00FA6B30">
      <w:pPr>
        <w:spacing w:after="0" w:line="240" w:lineRule="auto"/>
        <w:jc w:val="both"/>
        <w:rPr>
          <w:rFonts w:ascii="Times New Roman" w:hAnsi="Times New Roman" w:cs="Times New Roman"/>
          <w:sz w:val="24"/>
          <w:szCs w:val="24"/>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114F1A" w14:paraId="0CB06CB1" w14:textId="77777777" w:rsidTr="001C5B1D">
        <w:trPr>
          <w:trHeight w:val="416"/>
        </w:trPr>
        <w:tc>
          <w:tcPr>
            <w:tcW w:w="4606" w:type="dxa"/>
          </w:tcPr>
          <w:p w14:paraId="5A996E63" w14:textId="2F9130D7" w:rsidR="00114F1A" w:rsidRDefault="00114F1A" w:rsidP="00114F1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Predávajúci:</w:t>
            </w:r>
          </w:p>
        </w:tc>
        <w:tc>
          <w:tcPr>
            <w:tcW w:w="4606" w:type="dxa"/>
          </w:tcPr>
          <w:p w14:paraId="4B2CB1DE" w14:textId="1F43C643" w:rsidR="00114F1A" w:rsidRDefault="00114F1A" w:rsidP="00114F1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Kupujúci:</w:t>
            </w:r>
          </w:p>
        </w:tc>
      </w:tr>
      <w:tr w:rsidR="00114F1A" w14:paraId="1265004A" w14:textId="77777777" w:rsidTr="001C5B1D">
        <w:tc>
          <w:tcPr>
            <w:tcW w:w="4606" w:type="dxa"/>
          </w:tcPr>
          <w:p w14:paraId="67466A03" w14:textId="7C7319A3" w:rsidR="00114F1A" w:rsidRDefault="00114F1A" w:rsidP="00FA6B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 Bratislave, dňa ___________________</w:t>
            </w:r>
          </w:p>
        </w:tc>
        <w:tc>
          <w:tcPr>
            <w:tcW w:w="4606" w:type="dxa"/>
          </w:tcPr>
          <w:p w14:paraId="135DD946" w14:textId="5C71CE41" w:rsidR="00114F1A" w:rsidRDefault="00114F1A" w:rsidP="00FA6B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 Bratislave, dňa ___________________</w:t>
            </w:r>
          </w:p>
        </w:tc>
      </w:tr>
      <w:tr w:rsidR="00114F1A" w14:paraId="65A019EC" w14:textId="77777777" w:rsidTr="001C5B1D">
        <w:tc>
          <w:tcPr>
            <w:tcW w:w="4606" w:type="dxa"/>
          </w:tcPr>
          <w:p w14:paraId="14529708" w14:textId="77777777" w:rsidR="00114F1A" w:rsidRDefault="00114F1A" w:rsidP="00FA6B30">
            <w:pPr>
              <w:spacing w:after="0" w:line="240" w:lineRule="auto"/>
              <w:jc w:val="both"/>
              <w:rPr>
                <w:rFonts w:ascii="Times New Roman" w:hAnsi="Times New Roman" w:cs="Times New Roman"/>
                <w:sz w:val="24"/>
                <w:szCs w:val="24"/>
              </w:rPr>
            </w:pPr>
          </w:p>
          <w:p w14:paraId="242F496B" w14:textId="77777777" w:rsidR="00114F1A" w:rsidRDefault="00114F1A" w:rsidP="00FA6B30">
            <w:pPr>
              <w:spacing w:after="0" w:line="240" w:lineRule="auto"/>
              <w:jc w:val="both"/>
              <w:rPr>
                <w:rFonts w:ascii="Times New Roman" w:hAnsi="Times New Roman" w:cs="Times New Roman"/>
                <w:sz w:val="24"/>
                <w:szCs w:val="24"/>
              </w:rPr>
            </w:pPr>
          </w:p>
          <w:p w14:paraId="268B5264" w14:textId="77777777" w:rsidR="00114F1A" w:rsidRDefault="00114F1A" w:rsidP="00FA6B30">
            <w:pPr>
              <w:spacing w:after="0" w:line="240" w:lineRule="auto"/>
              <w:jc w:val="both"/>
              <w:rPr>
                <w:rFonts w:ascii="Times New Roman" w:hAnsi="Times New Roman" w:cs="Times New Roman"/>
                <w:sz w:val="24"/>
                <w:szCs w:val="24"/>
              </w:rPr>
            </w:pPr>
          </w:p>
          <w:p w14:paraId="47C8D0A7" w14:textId="1A08B6AE" w:rsidR="00114F1A" w:rsidRDefault="00114F1A" w:rsidP="00FA6B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w:t>
            </w:r>
          </w:p>
        </w:tc>
        <w:tc>
          <w:tcPr>
            <w:tcW w:w="4606" w:type="dxa"/>
          </w:tcPr>
          <w:p w14:paraId="24FD9E7A" w14:textId="77777777" w:rsidR="00114F1A" w:rsidRDefault="00114F1A" w:rsidP="00114F1A">
            <w:pPr>
              <w:spacing w:after="0" w:line="240" w:lineRule="auto"/>
              <w:jc w:val="both"/>
              <w:rPr>
                <w:rFonts w:ascii="Times New Roman" w:hAnsi="Times New Roman" w:cs="Times New Roman"/>
                <w:sz w:val="24"/>
                <w:szCs w:val="24"/>
              </w:rPr>
            </w:pPr>
          </w:p>
          <w:p w14:paraId="30B57ECB" w14:textId="77777777" w:rsidR="00114F1A" w:rsidRDefault="00114F1A" w:rsidP="00114F1A">
            <w:pPr>
              <w:spacing w:after="0" w:line="240" w:lineRule="auto"/>
              <w:jc w:val="both"/>
              <w:rPr>
                <w:rFonts w:ascii="Times New Roman" w:hAnsi="Times New Roman" w:cs="Times New Roman"/>
                <w:sz w:val="24"/>
                <w:szCs w:val="24"/>
              </w:rPr>
            </w:pPr>
          </w:p>
          <w:p w14:paraId="3DCE0EBC" w14:textId="77777777" w:rsidR="00114F1A" w:rsidRDefault="00114F1A" w:rsidP="00114F1A">
            <w:pPr>
              <w:spacing w:after="0" w:line="240" w:lineRule="auto"/>
              <w:jc w:val="both"/>
              <w:rPr>
                <w:rFonts w:ascii="Times New Roman" w:hAnsi="Times New Roman" w:cs="Times New Roman"/>
                <w:sz w:val="24"/>
                <w:szCs w:val="24"/>
              </w:rPr>
            </w:pPr>
          </w:p>
          <w:p w14:paraId="7DF9723A" w14:textId="25A0C30F" w:rsidR="00114F1A" w:rsidRDefault="00114F1A" w:rsidP="00114F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w:t>
            </w:r>
          </w:p>
        </w:tc>
      </w:tr>
      <w:tr w:rsidR="00114F1A" w14:paraId="5D373A35" w14:textId="77777777" w:rsidTr="001C5B1D">
        <w:tc>
          <w:tcPr>
            <w:tcW w:w="4606" w:type="dxa"/>
          </w:tcPr>
          <w:p w14:paraId="2CAB4C70" w14:textId="77777777" w:rsidR="00114F1A" w:rsidRDefault="00BF7497" w:rsidP="00FA6B30">
            <w:pPr>
              <w:spacing w:after="0" w:line="240" w:lineRule="auto"/>
              <w:jc w:val="both"/>
              <w:rPr>
                <w:rFonts w:ascii="Times New Roman" w:hAnsi="Times New Roman" w:cs="Times New Roman"/>
                <w:b/>
                <w:sz w:val="24"/>
                <w:szCs w:val="24"/>
              </w:rPr>
            </w:pPr>
            <w:r w:rsidRPr="001C5B1D">
              <w:rPr>
                <w:rFonts w:ascii="Times New Roman" w:hAnsi="Times New Roman" w:cs="Times New Roman"/>
                <w:b/>
                <w:sz w:val="24"/>
                <w:szCs w:val="24"/>
                <w:highlight w:val="yellow"/>
              </w:rPr>
              <w:t>[•]</w:t>
            </w:r>
          </w:p>
          <w:p w14:paraId="45A40465" w14:textId="2A612740" w:rsidR="00BF7497" w:rsidRPr="001C5B1D" w:rsidRDefault="00BF7497" w:rsidP="00BF7497">
            <w:pPr>
              <w:spacing w:after="0" w:line="240" w:lineRule="auto"/>
              <w:jc w:val="both"/>
              <w:rPr>
                <w:rFonts w:ascii="Times New Roman" w:hAnsi="Times New Roman" w:cs="Times New Roman"/>
                <w:sz w:val="24"/>
                <w:szCs w:val="24"/>
              </w:rPr>
            </w:pPr>
            <w:r w:rsidRPr="001C5B1D">
              <w:rPr>
                <w:rFonts w:ascii="Times New Roman" w:hAnsi="Times New Roman" w:cs="Times New Roman"/>
                <w:sz w:val="24"/>
                <w:szCs w:val="24"/>
                <w:highlight w:val="yellow"/>
              </w:rPr>
              <w:t>[•], konateľ</w:t>
            </w:r>
          </w:p>
          <w:p w14:paraId="4A0F6081" w14:textId="1B292F07" w:rsidR="00BF7497" w:rsidRPr="001C5B1D" w:rsidRDefault="00BF7497" w:rsidP="00FA6B30">
            <w:pPr>
              <w:spacing w:after="0" w:line="240" w:lineRule="auto"/>
              <w:jc w:val="both"/>
              <w:rPr>
                <w:rFonts w:ascii="Times New Roman" w:hAnsi="Times New Roman" w:cs="Times New Roman"/>
                <w:b/>
                <w:sz w:val="24"/>
                <w:szCs w:val="24"/>
              </w:rPr>
            </w:pPr>
          </w:p>
        </w:tc>
        <w:tc>
          <w:tcPr>
            <w:tcW w:w="4606" w:type="dxa"/>
          </w:tcPr>
          <w:p w14:paraId="3289F6ED" w14:textId="77777777" w:rsidR="00114F1A" w:rsidRDefault="00BF7497" w:rsidP="00FA6B30">
            <w:pPr>
              <w:spacing w:after="0" w:line="240" w:lineRule="auto"/>
              <w:jc w:val="both"/>
              <w:rPr>
                <w:rFonts w:ascii="Times New Roman" w:hAnsi="Times New Roman" w:cs="Times New Roman"/>
                <w:b/>
                <w:sz w:val="24"/>
                <w:szCs w:val="24"/>
              </w:rPr>
            </w:pPr>
            <w:r w:rsidRPr="001C5B1D">
              <w:rPr>
                <w:rFonts w:ascii="Times New Roman" w:hAnsi="Times New Roman" w:cs="Times New Roman"/>
                <w:b/>
                <w:sz w:val="24"/>
                <w:szCs w:val="24"/>
              </w:rPr>
              <w:t>Mestská časť Bratislava-Petržalka</w:t>
            </w:r>
          </w:p>
          <w:p w14:paraId="4AF612AC" w14:textId="76A9EF6E" w:rsidR="00BF7497" w:rsidRPr="001C5B1D" w:rsidRDefault="00BF7497" w:rsidP="001C5B1D">
            <w:pPr>
              <w:spacing w:after="0" w:line="240" w:lineRule="auto"/>
              <w:rPr>
                <w:rFonts w:ascii="Times New Roman" w:hAnsi="Times New Roman" w:cs="Times New Roman"/>
                <w:b/>
                <w:sz w:val="24"/>
                <w:szCs w:val="24"/>
              </w:rPr>
            </w:pPr>
            <w:r w:rsidRPr="001C5B1D">
              <w:rPr>
                <w:rFonts w:ascii="Times New Roman" w:hAnsi="Times New Roman" w:cs="Times New Roman"/>
                <w:sz w:val="24"/>
                <w:szCs w:val="24"/>
              </w:rPr>
              <w:t>Ing. Ján Hrčka</w:t>
            </w:r>
            <w:r>
              <w:rPr>
                <w:rFonts w:ascii="Times New Roman" w:hAnsi="Times New Roman" w:cs="Times New Roman"/>
                <w:sz w:val="24"/>
                <w:szCs w:val="24"/>
              </w:rPr>
              <w:t xml:space="preserve">, </w:t>
            </w:r>
            <w:r w:rsidRPr="001C5B1D">
              <w:rPr>
                <w:rFonts w:ascii="Times New Roman" w:hAnsi="Times New Roman" w:cs="Times New Roman"/>
                <w:sz w:val="24"/>
                <w:szCs w:val="24"/>
              </w:rPr>
              <w:t>starosta</w:t>
            </w:r>
          </w:p>
        </w:tc>
      </w:tr>
    </w:tbl>
    <w:p w14:paraId="6447525A" w14:textId="3924BDA4" w:rsidR="00C216C6" w:rsidRPr="00FA6B30" w:rsidRDefault="00C216C6" w:rsidP="001C5B1D">
      <w:pPr>
        <w:spacing w:after="0" w:line="240" w:lineRule="auto"/>
        <w:rPr>
          <w:rFonts w:ascii="Times New Roman" w:hAnsi="Times New Roman" w:cs="Times New Roman"/>
          <w:b/>
          <w:sz w:val="24"/>
          <w:szCs w:val="24"/>
        </w:rPr>
      </w:pPr>
    </w:p>
    <w:sectPr w:rsidR="00C216C6" w:rsidRPr="00FA6B30" w:rsidSect="002F7AC8">
      <w:footerReference w:type="default" r:id="rId10"/>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072C115" w15:done="0"/>
  <w15:commentEx w15:paraId="67357AD3" w15:done="0"/>
  <w15:commentEx w15:paraId="1EC017F1" w15:done="0"/>
  <w15:commentEx w15:paraId="43821DF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72C115" w16cid:durableId="274D9E99"/>
  <w16cid:commentId w16cid:paraId="67357AD3" w16cid:durableId="274D9E9A"/>
  <w16cid:commentId w16cid:paraId="1EC017F1" w16cid:durableId="274D9E9B"/>
  <w16cid:commentId w16cid:paraId="43821DFC" w16cid:durableId="274D9E9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B8B431" w14:textId="77777777" w:rsidR="0070640E" w:rsidRDefault="0070640E" w:rsidP="00BC0A5A">
      <w:pPr>
        <w:spacing w:after="0" w:line="240" w:lineRule="auto"/>
      </w:pPr>
      <w:r>
        <w:separator/>
      </w:r>
    </w:p>
  </w:endnote>
  <w:endnote w:type="continuationSeparator" w:id="0">
    <w:p w14:paraId="7B5A60E3" w14:textId="77777777" w:rsidR="0070640E" w:rsidRDefault="0070640E" w:rsidP="00BC0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233102"/>
      <w:docPartObj>
        <w:docPartGallery w:val="Page Numbers (Bottom of Page)"/>
        <w:docPartUnique/>
      </w:docPartObj>
    </w:sdtPr>
    <w:sdtEndPr>
      <w:rPr>
        <w:rFonts w:ascii="Times New Roman" w:hAnsi="Times New Roman" w:cs="Times New Roman"/>
        <w:color w:val="808080" w:themeColor="background1" w:themeShade="80"/>
        <w:spacing w:val="60"/>
        <w:sz w:val="20"/>
        <w:szCs w:val="20"/>
      </w:rPr>
    </w:sdtEndPr>
    <w:sdtContent>
      <w:p w14:paraId="755D1A20" w14:textId="59424B87" w:rsidR="00BC0A5A" w:rsidRPr="00A87392" w:rsidRDefault="00BC0A5A">
        <w:pPr>
          <w:pStyle w:val="Pta"/>
          <w:pBdr>
            <w:top w:val="single" w:sz="4" w:space="1" w:color="D9D9D9" w:themeColor="background1" w:themeShade="D9"/>
          </w:pBdr>
          <w:jc w:val="right"/>
          <w:rPr>
            <w:rFonts w:ascii="Times New Roman" w:hAnsi="Times New Roman" w:cs="Times New Roman"/>
            <w:sz w:val="20"/>
            <w:szCs w:val="20"/>
          </w:rPr>
        </w:pPr>
        <w:r w:rsidRPr="00A87392">
          <w:rPr>
            <w:rFonts w:ascii="Times New Roman" w:hAnsi="Times New Roman" w:cs="Times New Roman"/>
            <w:sz w:val="20"/>
            <w:szCs w:val="20"/>
          </w:rPr>
          <w:fldChar w:fldCharType="begin"/>
        </w:r>
        <w:r w:rsidRPr="00A87392">
          <w:rPr>
            <w:rFonts w:ascii="Times New Roman" w:hAnsi="Times New Roman" w:cs="Times New Roman"/>
            <w:sz w:val="20"/>
            <w:szCs w:val="20"/>
          </w:rPr>
          <w:instrText>PAGE   \* MERGEFORMAT</w:instrText>
        </w:r>
        <w:r w:rsidRPr="00A87392">
          <w:rPr>
            <w:rFonts w:ascii="Times New Roman" w:hAnsi="Times New Roman" w:cs="Times New Roman"/>
            <w:sz w:val="20"/>
            <w:szCs w:val="20"/>
          </w:rPr>
          <w:fldChar w:fldCharType="separate"/>
        </w:r>
        <w:r w:rsidR="00450C32">
          <w:rPr>
            <w:rFonts w:ascii="Times New Roman" w:hAnsi="Times New Roman" w:cs="Times New Roman"/>
            <w:noProof/>
            <w:sz w:val="20"/>
            <w:szCs w:val="20"/>
          </w:rPr>
          <w:t>8</w:t>
        </w:r>
        <w:r w:rsidRPr="00A87392">
          <w:rPr>
            <w:rFonts w:ascii="Times New Roman" w:hAnsi="Times New Roman" w:cs="Times New Roman"/>
            <w:sz w:val="20"/>
            <w:szCs w:val="20"/>
          </w:rPr>
          <w:fldChar w:fldCharType="end"/>
        </w:r>
        <w:r w:rsidRPr="00A87392">
          <w:rPr>
            <w:rFonts w:ascii="Times New Roman" w:hAnsi="Times New Roman" w:cs="Times New Roman"/>
            <w:sz w:val="20"/>
            <w:szCs w:val="20"/>
          </w:rPr>
          <w:t xml:space="preserve"> | </w:t>
        </w:r>
        <w:r w:rsidRPr="00A87392">
          <w:rPr>
            <w:rFonts w:ascii="Times New Roman" w:hAnsi="Times New Roman" w:cs="Times New Roman"/>
            <w:color w:val="808080" w:themeColor="background1" w:themeShade="80"/>
            <w:spacing w:val="60"/>
            <w:sz w:val="20"/>
            <w:szCs w:val="20"/>
          </w:rPr>
          <w:t>Strana</w:t>
        </w:r>
      </w:p>
    </w:sdtContent>
  </w:sdt>
  <w:p w14:paraId="3290C4E8" w14:textId="77777777" w:rsidR="00BC0A5A" w:rsidRDefault="00BC0A5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E01AD3" w14:textId="77777777" w:rsidR="0070640E" w:rsidRDefault="0070640E" w:rsidP="00BC0A5A">
      <w:pPr>
        <w:spacing w:after="0" w:line="240" w:lineRule="auto"/>
      </w:pPr>
      <w:r>
        <w:separator/>
      </w:r>
    </w:p>
  </w:footnote>
  <w:footnote w:type="continuationSeparator" w:id="0">
    <w:p w14:paraId="167A12BB" w14:textId="77777777" w:rsidR="0070640E" w:rsidRDefault="0070640E" w:rsidP="00BC0A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F596D"/>
    <w:multiLevelType w:val="hybridMultilevel"/>
    <w:tmpl w:val="0182144A"/>
    <w:lvl w:ilvl="0" w:tplc="22D223B4">
      <w:start w:val="1"/>
      <w:numFmt w:val="decimal"/>
      <w:lvlText w:val="9.%1"/>
      <w:lvlJc w:val="righ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157C6B52"/>
    <w:multiLevelType w:val="hybridMultilevel"/>
    <w:tmpl w:val="AFDE5A6A"/>
    <w:lvl w:ilvl="0" w:tplc="2F2E438E">
      <w:start w:val="1"/>
      <w:numFmt w:val="decimal"/>
      <w:lvlText w:val="9.%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182E5E0A"/>
    <w:multiLevelType w:val="hybridMultilevel"/>
    <w:tmpl w:val="3AE24B1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B984F12"/>
    <w:multiLevelType w:val="hybridMultilevel"/>
    <w:tmpl w:val="8C6CB65A"/>
    <w:lvl w:ilvl="0" w:tplc="16284D14">
      <w:start w:val="1"/>
      <w:numFmt w:val="decimal"/>
      <w:lvlText w:val="8.%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1E9623EC"/>
    <w:multiLevelType w:val="multilevel"/>
    <w:tmpl w:val="B128F91A"/>
    <w:lvl w:ilvl="0">
      <w:start w:val="10"/>
      <w:numFmt w:val="decimal"/>
      <w:lvlText w:val="%1"/>
      <w:lvlJc w:val="left"/>
      <w:pPr>
        <w:ind w:left="420" w:hanging="420"/>
      </w:pPr>
      <w:rPr>
        <w:rFonts w:hint="default"/>
      </w:rPr>
    </w:lvl>
    <w:lvl w:ilvl="1">
      <w:start w:val="1"/>
      <w:numFmt w:val="decimal"/>
      <w:lvlText w:val="%1.%2"/>
      <w:lvlJc w:val="left"/>
      <w:pPr>
        <w:ind w:left="1413" w:hanging="42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1FA7126E"/>
    <w:multiLevelType w:val="multilevel"/>
    <w:tmpl w:val="F32A369A"/>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b/>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nsid w:val="288C3B53"/>
    <w:multiLevelType w:val="hybridMultilevel"/>
    <w:tmpl w:val="5810EA50"/>
    <w:lvl w:ilvl="0" w:tplc="041B0017">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314316B2"/>
    <w:multiLevelType w:val="hybridMultilevel"/>
    <w:tmpl w:val="B28C367C"/>
    <w:lvl w:ilvl="0" w:tplc="B9580FF4">
      <w:start w:val="1"/>
      <w:numFmt w:val="decimal"/>
      <w:lvlText w:val="7.%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324D6F02"/>
    <w:multiLevelType w:val="hybridMultilevel"/>
    <w:tmpl w:val="8AAEB720"/>
    <w:lvl w:ilvl="0" w:tplc="0BF8A968">
      <w:start w:val="4"/>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
    <w:nsid w:val="33D53845"/>
    <w:multiLevelType w:val="multilevel"/>
    <w:tmpl w:val="E32CC924"/>
    <w:lvl w:ilvl="0">
      <w:start w:val="1"/>
      <w:numFmt w:val="decimal"/>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343E6D36"/>
    <w:multiLevelType w:val="hybridMultilevel"/>
    <w:tmpl w:val="C9D6CD5C"/>
    <w:lvl w:ilvl="0" w:tplc="36AA768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nsid w:val="34AF52AD"/>
    <w:multiLevelType w:val="hybridMultilevel"/>
    <w:tmpl w:val="155CABAC"/>
    <w:lvl w:ilvl="0" w:tplc="EDAC7F2C">
      <w:start w:val="1"/>
      <w:numFmt w:val="decimal"/>
      <w:lvlText w:val="2.%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3B532C31"/>
    <w:multiLevelType w:val="hybridMultilevel"/>
    <w:tmpl w:val="03E01392"/>
    <w:lvl w:ilvl="0" w:tplc="320C6960">
      <w:start w:val="1"/>
      <w:numFmt w:val="decimal"/>
      <w:lvlText w:val="3.%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41301200"/>
    <w:multiLevelType w:val="hybridMultilevel"/>
    <w:tmpl w:val="C9D6CD5C"/>
    <w:lvl w:ilvl="0" w:tplc="36AA768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nsid w:val="454643D3"/>
    <w:multiLevelType w:val="hybridMultilevel"/>
    <w:tmpl w:val="2362BCD0"/>
    <w:lvl w:ilvl="0" w:tplc="320C6960">
      <w:start w:val="1"/>
      <w:numFmt w:val="decimal"/>
      <w:lvlText w:val="3.%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4AEC74A3"/>
    <w:multiLevelType w:val="hybridMultilevel"/>
    <w:tmpl w:val="DEEA66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4B577EC4"/>
    <w:multiLevelType w:val="hybridMultilevel"/>
    <w:tmpl w:val="D0F83E78"/>
    <w:lvl w:ilvl="0" w:tplc="EDAC7F2C">
      <w:start w:val="1"/>
      <w:numFmt w:val="decimal"/>
      <w:lvlText w:val="2.%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4BB81235"/>
    <w:multiLevelType w:val="hybridMultilevel"/>
    <w:tmpl w:val="C9D6CD5C"/>
    <w:lvl w:ilvl="0" w:tplc="36AA768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nsid w:val="4D61563C"/>
    <w:multiLevelType w:val="hybridMultilevel"/>
    <w:tmpl w:val="C9D6CD5C"/>
    <w:lvl w:ilvl="0" w:tplc="36AA768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nsid w:val="4E537F8A"/>
    <w:multiLevelType w:val="hybridMultilevel"/>
    <w:tmpl w:val="55867E0C"/>
    <w:lvl w:ilvl="0" w:tplc="37DE9298">
      <w:start w:val="1"/>
      <w:numFmt w:val="decimal"/>
      <w:lvlText w:val="6.%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50773B1F"/>
    <w:multiLevelType w:val="hybridMultilevel"/>
    <w:tmpl w:val="801649CE"/>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50D95F27"/>
    <w:multiLevelType w:val="hybridMultilevel"/>
    <w:tmpl w:val="2C62FFD0"/>
    <w:lvl w:ilvl="0" w:tplc="7ACC5D7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nsid w:val="61960C89"/>
    <w:multiLevelType w:val="hybridMultilevel"/>
    <w:tmpl w:val="DD84C1CE"/>
    <w:lvl w:ilvl="0" w:tplc="389AE35C">
      <w:start w:val="1"/>
      <w:numFmt w:val="decimal"/>
      <w:lvlText w:val="%1."/>
      <w:lvlJc w:val="left"/>
      <w:pPr>
        <w:ind w:left="735" w:hanging="37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658F7235"/>
    <w:multiLevelType w:val="multilevel"/>
    <w:tmpl w:val="76A6570E"/>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4">
    <w:nsid w:val="69B178E6"/>
    <w:multiLevelType w:val="hybridMultilevel"/>
    <w:tmpl w:val="EDE4E9DC"/>
    <w:lvl w:ilvl="0" w:tplc="EFF8BB1E">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5">
    <w:nsid w:val="6BC0004F"/>
    <w:multiLevelType w:val="hybridMultilevel"/>
    <w:tmpl w:val="E44A77FA"/>
    <w:lvl w:ilvl="0" w:tplc="EDAC7F2C">
      <w:start w:val="1"/>
      <w:numFmt w:val="decimal"/>
      <w:lvlText w:val="2.%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6CFA0EE3"/>
    <w:multiLevelType w:val="hybridMultilevel"/>
    <w:tmpl w:val="2362BCD0"/>
    <w:lvl w:ilvl="0" w:tplc="320C6960">
      <w:start w:val="1"/>
      <w:numFmt w:val="decimal"/>
      <w:lvlText w:val="3.%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7C07657D"/>
    <w:multiLevelType w:val="hybridMultilevel"/>
    <w:tmpl w:val="7278049A"/>
    <w:lvl w:ilvl="0" w:tplc="EDAC7F2C">
      <w:start w:val="1"/>
      <w:numFmt w:val="decimal"/>
      <w:lvlText w:val="2.%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7EEE47B8"/>
    <w:multiLevelType w:val="hybridMultilevel"/>
    <w:tmpl w:val="67A48E86"/>
    <w:lvl w:ilvl="0" w:tplc="1C7C0FFA">
      <w:start w:val="1"/>
      <w:numFmt w:val="decimal"/>
      <w:lvlText w:val="2.%1"/>
      <w:lvlJc w:val="left"/>
      <w:pPr>
        <w:ind w:left="720" w:hanging="360"/>
      </w:pPr>
      <w:rPr>
        <w:rFonts w:ascii="Times New Roman" w:hAnsi="Times New Roman" w:cs="Times New Roman" w:hint="default"/>
        <w:b/>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20"/>
  </w:num>
  <w:num w:numId="3">
    <w:abstractNumId w:val="9"/>
  </w:num>
  <w:num w:numId="4">
    <w:abstractNumId w:val="27"/>
  </w:num>
  <w:num w:numId="5">
    <w:abstractNumId w:val="25"/>
  </w:num>
  <w:num w:numId="6">
    <w:abstractNumId w:val="26"/>
  </w:num>
  <w:num w:numId="7">
    <w:abstractNumId w:val="19"/>
  </w:num>
  <w:num w:numId="8">
    <w:abstractNumId w:val="7"/>
  </w:num>
  <w:num w:numId="9">
    <w:abstractNumId w:val="3"/>
  </w:num>
  <w:num w:numId="10">
    <w:abstractNumId w:val="22"/>
  </w:num>
  <w:num w:numId="11">
    <w:abstractNumId w:val="1"/>
  </w:num>
  <w:num w:numId="12">
    <w:abstractNumId w:val="24"/>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5"/>
  </w:num>
  <w:num w:numId="23">
    <w:abstractNumId w:val="28"/>
  </w:num>
  <w:num w:numId="24">
    <w:abstractNumId w:val="21"/>
  </w:num>
  <w:num w:numId="25">
    <w:abstractNumId w:val="10"/>
  </w:num>
  <w:num w:numId="26">
    <w:abstractNumId w:val="11"/>
  </w:num>
  <w:num w:numId="27">
    <w:abstractNumId w:val="16"/>
  </w:num>
  <w:num w:numId="28">
    <w:abstractNumId w:val="8"/>
  </w:num>
  <w:num w:numId="29">
    <w:abstractNumId w:val="5"/>
  </w:num>
  <w:num w:numId="30">
    <w:abstractNumId w:val="12"/>
  </w:num>
  <w:num w:numId="31">
    <w:abstractNumId w:val="23"/>
  </w:num>
  <w:num w:numId="32">
    <w:abstractNumId w:val="0"/>
  </w:num>
  <w:num w:numId="33">
    <w:abstractNumId w:val="6"/>
  </w:num>
  <w:num w:numId="34">
    <w:abstractNumId w:val="13"/>
  </w:num>
  <w:num w:numId="35">
    <w:abstractNumId w:val="18"/>
  </w:num>
  <w:num w:numId="36">
    <w:abstractNumId w:val="17"/>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EA9"/>
    <w:rsid w:val="00017957"/>
    <w:rsid w:val="00020D51"/>
    <w:rsid w:val="00033F4D"/>
    <w:rsid w:val="00034797"/>
    <w:rsid w:val="00097BBB"/>
    <w:rsid w:val="000A5AE1"/>
    <w:rsid w:val="000A5E83"/>
    <w:rsid w:val="000A7BCF"/>
    <w:rsid w:val="000C0771"/>
    <w:rsid w:val="000C1B38"/>
    <w:rsid w:val="000C4711"/>
    <w:rsid w:val="000C7032"/>
    <w:rsid w:val="000C73A8"/>
    <w:rsid w:val="000D4791"/>
    <w:rsid w:val="000E4DD6"/>
    <w:rsid w:val="0010034E"/>
    <w:rsid w:val="00104135"/>
    <w:rsid w:val="00105253"/>
    <w:rsid w:val="001104F5"/>
    <w:rsid w:val="0011472C"/>
    <w:rsid w:val="00114F1A"/>
    <w:rsid w:val="00124A16"/>
    <w:rsid w:val="00137BE7"/>
    <w:rsid w:val="00143F26"/>
    <w:rsid w:val="00145E96"/>
    <w:rsid w:val="00146096"/>
    <w:rsid w:val="0016129C"/>
    <w:rsid w:val="0016328A"/>
    <w:rsid w:val="00166267"/>
    <w:rsid w:val="001669DC"/>
    <w:rsid w:val="00172002"/>
    <w:rsid w:val="0018288C"/>
    <w:rsid w:val="00191137"/>
    <w:rsid w:val="001A0061"/>
    <w:rsid w:val="001A23A9"/>
    <w:rsid w:val="001B0808"/>
    <w:rsid w:val="001B0F22"/>
    <w:rsid w:val="001B203C"/>
    <w:rsid w:val="001B3DC3"/>
    <w:rsid w:val="001C4661"/>
    <w:rsid w:val="001C5B1D"/>
    <w:rsid w:val="001C65A6"/>
    <w:rsid w:val="001D0643"/>
    <w:rsid w:val="001D17F5"/>
    <w:rsid w:val="001E1CEA"/>
    <w:rsid w:val="001E3B3A"/>
    <w:rsid w:val="001F3185"/>
    <w:rsid w:val="001F45E3"/>
    <w:rsid w:val="001F5118"/>
    <w:rsid w:val="00202022"/>
    <w:rsid w:val="0021420A"/>
    <w:rsid w:val="002316BE"/>
    <w:rsid w:val="00235C46"/>
    <w:rsid w:val="002404B1"/>
    <w:rsid w:val="00246BAA"/>
    <w:rsid w:val="002528AE"/>
    <w:rsid w:val="00260D05"/>
    <w:rsid w:val="00266CC8"/>
    <w:rsid w:val="00294054"/>
    <w:rsid w:val="002A7325"/>
    <w:rsid w:val="002D1926"/>
    <w:rsid w:val="002D4A2C"/>
    <w:rsid w:val="002D61E4"/>
    <w:rsid w:val="002E0800"/>
    <w:rsid w:val="002E4C0B"/>
    <w:rsid w:val="002E50C0"/>
    <w:rsid w:val="002E63F9"/>
    <w:rsid w:val="002F7AC8"/>
    <w:rsid w:val="00314FA9"/>
    <w:rsid w:val="003151BC"/>
    <w:rsid w:val="00317ACF"/>
    <w:rsid w:val="0033691A"/>
    <w:rsid w:val="00337B97"/>
    <w:rsid w:val="00357304"/>
    <w:rsid w:val="003573ED"/>
    <w:rsid w:val="003618D0"/>
    <w:rsid w:val="003B277A"/>
    <w:rsid w:val="003C10F4"/>
    <w:rsid w:val="003C122B"/>
    <w:rsid w:val="003C1B05"/>
    <w:rsid w:val="003D5341"/>
    <w:rsid w:val="003D74D0"/>
    <w:rsid w:val="003E217C"/>
    <w:rsid w:val="003E5903"/>
    <w:rsid w:val="003E64BF"/>
    <w:rsid w:val="003F2C55"/>
    <w:rsid w:val="0041090F"/>
    <w:rsid w:val="00410B73"/>
    <w:rsid w:val="004139DA"/>
    <w:rsid w:val="004156D1"/>
    <w:rsid w:val="00423C54"/>
    <w:rsid w:val="00431702"/>
    <w:rsid w:val="00440EA9"/>
    <w:rsid w:val="00445563"/>
    <w:rsid w:val="0044788F"/>
    <w:rsid w:val="004506CE"/>
    <w:rsid w:val="00450C32"/>
    <w:rsid w:val="00451DB6"/>
    <w:rsid w:val="00455C0F"/>
    <w:rsid w:val="00460EC2"/>
    <w:rsid w:val="00475977"/>
    <w:rsid w:val="004A6C83"/>
    <w:rsid w:val="004B7568"/>
    <w:rsid w:val="004C0131"/>
    <w:rsid w:val="004C79B8"/>
    <w:rsid w:val="004D0CB7"/>
    <w:rsid w:val="004F087B"/>
    <w:rsid w:val="004F1D5C"/>
    <w:rsid w:val="004F501D"/>
    <w:rsid w:val="004F65EC"/>
    <w:rsid w:val="005029E9"/>
    <w:rsid w:val="005111BC"/>
    <w:rsid w:val="00525929"/>
    <w:rsid w:val="00527C0C"/>
    <w:rsid w:val="00543356"/>
    <w:rsid w:val="00556946"/>
    <w:rsid w:val="0057717F"/>
    <w:rsid w:val="00580001"/>
    <w:rsid w:val="005A0995"/>
    <w:rsid w:val="005A0E44"/>
    <w:rsid w:val="005C6970"/>
    <w:rsid w:val="005D2A5C"/>
    <w:rsid w:val="005D7E70"/>
    <w:rsid w:val="005E024D"/>
    <w:rsid w:val="005F1752"/>
    <w:rsid w:val="005F3918"/>
    <w:rsid w:val="005F4558"/>
    <w:rsid w:val="005F4BB1"/>
    <w:rsid w:val="005F649E"/>
    <w:rsid w:val="00603D78"/>
    <w:rsid w:val="00613CAD"/>
    <w:rsid w:val="006258CE"/>
    <w:rsid w:val="0063078E"/>
    <w:rsid w:val="006400F2"/>
    <w:rsid w:val="00652951"/>
    <w:rsid w:val="00652DB6"/>
    <w:rsid w:val="00666C34"/>
    <w:rsid w:val="0067354E"/>
    <w:rsid w:val="00684A81"/>
    <w:rsid w:val="00690A5F"/>
    <w:rsid w:val="006A2690"/>
    <w:rsid w:val="006B0919"/>
    <w:rsid w:val="006B2DC3"/>
    <w:rsid w:val="006D28E5"/>
    <w:rsid w:val="006E1A3D"/>
    <w:rsid w:val="006F20EE"/>
    <w:rsid w:val="006F6DCD"/>
    <w:rsid w:val="0070274F"/>
    <w:rsid w:val="0070640E"/>
    <w:rsid w:val="00735AB9"/>
    <w:rsid w:val="00736EA6"/>
    <w:rsid w:val="007445E4"/>
    <w:rsid w:val="00757C55"/>
    <w:rsid w:val="00774A65"/>
    <w:rsid w:val="007858BB"/>
    <w:rsid w:val="00793DA8"/>
    <w:rsid w:val="007A056C"/>
    <w:rsid w:val="007B78E2"/>
    <w:rsid w:val="007C5C63"/>
    <w:rsid w:val="007C680C"/>
    <w:rsid w:val="007D35BD"/>
    <w:rsid w:val="007E77CC"/>
    <w:rsid w:val="007F44AE"/>
    <w:rsid w:val="008338B3"/>
    <w:rsid w:val="00835435"/>
    <w:rsid w:val="008440D2"/>
    <w:rsid w:val="00862D6C"/>
    <w:rsid w:val="008630BA"/>
    <w:rsid w:val="0086468A"/>
    <w:rsid w:val="0087269E"/>
    <w:rsid w:val="00877758"/>
    <w:rsid w:val="00880787"/>
    <w:rsid w:val="00890848"/>
    <w:rsid w:val="00897067"/>
    <w:rsid w:val="008B2239"/>
    <w:rsid w:val="008B3DB5"/>
    <w:rsid w:val="008C4BD9"/>
    <w:rsid w:val="008E2AF0"/>
    <w:rsid w:val="008E3E83"/>
    <w:rsid w:val="008E6DF6"/>
    <w:rsid w:val="0090670F"/>
    <w:rsid w:val="009104C2"/>
    <w:rsid w:val="00915C65"/>
    <w:rsid w:val="0097006F"/>
    <w:rsid w:val="00995787"/>
    <w:rsid w:val="009A00F9"/>
    <w:rsid w:val="009B4CEA"/>
    <w:rsid w:val="009B4E16"/>
    <w:rsid w:val="009C5CE1"/>
    <w:rsid w:val="009D6E76"/>
    <w:rsid w:val="009F0606"/>
    <w:rsid w:val="009F1A79"/>
    <w:rsid w:val="00A0083B"/>
    <w:rsid w:val="00A06446"/>
    <w:rsid w:val="00A124E9"/>
    <w:rsid w:val="00A42493"/>
    <w:rsid w:val="00A472B0"/>
    <w:rsid w:val="00A47AAF"/>
    <w:rsid w:val="00A5447B"/>
    <w:rsid w:val="00A61D3E"/>
    <w:rsid w:val="00A62220"/>
    <w:rsid w:val="00A70C45"/>
    <w:rsid w:val="00A769F0"/>
    <w:rsid w:val="00A815EF"/>
    <w:rsid w:val="00A81C6B"/>
    <w:rsid w:val="00A83908"/>
    <w:rsid w:val="00A87392"/>
    <w:rsid w:val="00A95B22"/>
    <w:rsid w:val="00A968E8"/>
    <w:rsid w:val="00A9765D"/>
    <w:rsid w:val="00AA07A1"/>
    <w:rsid w:val="00AA4726"/>
    <w:rsid w:val="00AB6C3C"/>
    <w:rsid w:val="00AE319F"/>
    <w:rsid w:val="00AE340B"/>
    <w:rsid w:val="00AF6A11"/>
    <w:rsid w:val="00B03B16"/>
    <w:rsid w:val="00B04E16"/>
    <w:rsid w:val="00B107A3"/>
    <w:rsid w:val="00B23CAB"/>
    <w:rsid w:val="00B25C8F"/>
    <w:rsid w:val="00B27239"/>
    <w:rsid w:val="00B34EB4"/>
    <w:rsid w:val="00B547B3"/>
    <w:rsid w:val="00B54B59"/>
    <w:rsid w:val="00B641C0"/>
    <w:rsid w:val="00B72C20"/>
    <w:rsid w:val="00B74531"/>
    <w:rsid w:val="00B81F5C"/>
    <w:rsid w:val="00B825DF"/>
    <w:rsid w:val="00B95FC2"/>
    <w:rsid w:val="00BA4867"/>
    <w:rsid w:val="00BB0EB1"/>
    <w:rsid w:val="00BB2270"/>
    <w:rsid w:val="00BC0A5A"/>
    <w:rsid w:val="00BE2CDE"/>
    <w:rsid w:val="00BE41D9"/>
    <w:rsid w:val="00BF7497"/>
    <w:rsid w:val="00C206ED"/>
    <w:rsid w:val="00C216C6"/>
    <w:rsid w:val="00C276FA"/>
    <w:rsid w:val="00C318A4"/>
    <w:rsid w:val="00C56B72"/>
    <w:rsid w:val="00C70C29"/>
    <w:rsid w:val="00C77BEE"/>
    <w:rsid w:val="00C86A59"/>
    <w:rsid w:val="00C90925"/>
    <w:rsid w:val="00C92BF7"/>
    <w:rsid w:val="00CA3779"/>
    <w:rsid w:val="00CD39E0"/>
    <w:rsid w:val="00CE4906"/>
    <w:rsid w:val="00CF530F"/>
    <w:rsid w:val="00D01C51"/>
    <w:rsid w:val="00D01CF6"/>
    <w:rsid w:val="00D02380"/>
    <w:rsid w:val="00D13DFF"/>
    <w:rsid w:val="00D2263C"/>
    <w:rsid w:val="00D25655"/>
    <w:rsid w:val="00D25E2C"/>
    <w:rsid w:val="00D2670A"/>
    <w:rsid w:val="00D479D1"/>
    <w:rsid w:val="00D50226"/>
    <w:rsid w:val="00D623DA"/>
    <w:rsid w:val="00D83368"/>
    <w:rsid w:val="00D86E89"/>
    <w:rsid w:val="00DA001D"/>
    <w:rsid w:val="00DB759B"/>
    <w:rsid w:val="00DD6696"/>
    <w:rsid w:val="00DF0C3F"/>
    <w:rsid w:val="00DF2D2F"/>
    <w:rsid w:val="00E04412"/>
    <w:rsid w:val="00E35A4B"/>
    <w:rsid w:val="00E43856"/>
    <w:rsid w:val="00E66F3B"/>
    <w:rsid w:val="00E67779"/>
    <w:rsid w:val="00E77D5B"/>
    <w:rsid w:val="00E84930"/>
    <w:rsid w:val="00E93546"/>
    <w:rsid w:val="00EA7B7F"/>
    <w:rsid w:val="00ED338C"/>
    <w:rsid w:val="00ED5980"/>
    <w:rsid w:val="00EE0D22"/>
    <w:rsid w:val="00EE2B11"/>
    <w:rsid w:val="00EF08B8"/>
    <w:rsid w:val="00EF5D40"/>
    <w:rsid w:val="00F03232"/>
    <w:rsid w:val="00F23C04"/>
    <w:rsid w:val="00F23CF8"/>
    <w:rsid w:val="00F255DA"/>
    <w:rsid w:val="00F37BCA"/>
    <w:rsid w:val="00F458EF"/>
    <w:rsid w:val="00F501D0"/>
    <w:rsid w:val="00F537FB"/>
    <w:rsid w:val="00F61EEF"/>
    <w:rsid w:val="00F63899"/>
    <w:rsid w:val="00F6782F"/>
    <w:rsid w:val="00F762EC"/>
    <w:rsid w:val="00F77649"/>
    <w:rsid w:val="00F82D47"/>
    <w:rsid w:val="00FA6770"/>
    <w:rsid w:val="00FA6B30"/>
    <w:rsid w:val="00FB46AA"/>
    <w:rsid w:val="00FC6F88"/>
    <w:rsid w:val="00FD2EEA"/>
    <w:rsid w:val="00FE0ABF"/>
    <w:rsid w:val="00FE6FB6"/>
    <w:rsid w:val="00FF75D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11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A6B30"/>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440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440EA9"/>
    <w:rPr>
      <w:color w:val="0563C1" w:themeColor="hyperlink"/>
      <w:u w:val="single"/>
    </w:rPr>
  </w:style>
  <w:style w:type="paragraph" w:styleId="Textbubliny">
    <w:name w:val="Balloon Text"/>
    <w:basedOn w:val="Normlny"/>
    <w:link w:val="TextbublinyChar"/>
    <w:uiPriority w:val="99"/>
    <w:semiHidden/>
    <w:unhideWhenUsed/>
    <w:rsid w:val="00F37BC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7BCA"/>
    <w:rPr>
      <w:rFonts w:ascii="Segoe UI" w:hAnsi="Segoe UI" w:cs="Segoe UI"/>
      <w:sz w:val="18"/>
      <w:szCs w:val="18"/>
    </w:rPr>
  </w:style>
  <w:style w:type="character" w:styleId="Odkaznakomentr">
    <w:name w:val="annotation reference"/>
    <w:basedOn w:val="Predvolenpsmoodseku"/>
    <w:uiPriority w:val="99"/>
    <w:semiHidden/>
    <w:unhideWhenUsed/>
    <w:rsid w:val="00862D6C"/>
    <w:rPr>
      <w:sz w:val="16"/>
      <w:szCs w:val="16"/>
    </w:rPr>
  </w:style>
  <w:style w:type="paragraph" w:styleId="Textkomentra">
    <w:name w:val="annotation text"/>
    <w:basedOn w:val="Normlny"/>
    <w:link w:val="TextkomentraChar"/>
    <w:uiPriority w:val="99"/>
    <w:semiHidden/>
    <w:unhideWhenUsed/>
    <w:rsid w:val="00862D6C"/>
    <w:pPr>
      <w:spacing w:line="240" w:lineRule="auto"/>
    </w:pPr>
    <w:rPr>
      <w:sz w:val="20"/>
      <w:szCs w:val="20"/>
    </w:rPr>
  </w:style>
  <w:style w:type="character" w:customStyle="1" w:styleId="TextkomentraChar">
    <w:name w:val="Text komentára Char"/>
    <w:basedOn w:val="Predvolenpsmoodseku"/>
    <w:link w:val="Textkomentra"/>
    <w:uiPriority w:val="99"/>
    <w:semiHidden/>
    <w:rsid w:val="00862D6C"/>
    <w:rPr>
      <w:sz w:val="20"/>
      <w:szCs w:val="20"/>
    </w:rPr>
  </w:style>
  <w:style w:type="paragraph" w:styleId="Predmetkomentra">
    <w:name w:val="annotation subject"/>
    <w:basedOn w:val="Textkomentra"/>
    <w:next w:val="Textkomentra"/>
    <w:link w:val="PredmetkomentraChar"/>
    <w:uiPriority w:val="99"/>
    <w:semiHidden/>
    <w:unhideWhenUsed/>
    <w:rsid w:val="00862D6C"/>
    <w:rPr>
      <w:b/>
      <w:bCs/>
    </w:rPr>
  </w:style>
  <w:style w:type="character" w:customStyle="1" w:styleId="PredmetkomentraChar">
    <w:name w:val="Predmet komentára Char"/>
    <w:basedOn w:val="TextkomentraChar"/>
    <w:link w:val="Predmetkomentra"/>
    <w:uiPriority w:val="99"/>
    <w:semiHidden/>
    <w:rsid w:val="00862D6C"/>
    <w:rPr>
      <w:b/>
      <w:bCs/>
      <w:sz w:val="20"/>
      <w:szCs w:val="20"/>
    </w:rPr>
  </w:style>
  <w:style w:type="paragraph" w:styleId="Odsekzoznamu">
    <w:name w:val="List Paragraph"/>
    <w:basedOn w:val="Normlny"/>
    <w:uiPriority w:val="34"/>
    <w:qFormat/>
    <w:rsid w:val="00F23C04"/>
    <w:pPr>
      <w:ind w:left="720"/>
      <w:contextualSpacing/>
    </w:pPr>
  </w:style>
  <w:style w:type="paragraph" w:styleId="Hlavika">
    <w:name w:val="header"/>
    <w:basedOn w:val="Normlny"/>
    <w:link w:val="HlavikaChar"/>
    <w:uiPriority w:val="99"/>
    <w:unhideWhenUsed/>
    <w:rsid w:val="00BC0A5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C0A5A"/>
  </w:style>
  <w:style w:type="paragraph" w:styleId="Pta">
    <w:name w:val="footer"/>
    <w:basedOn w:val="Normlny"/>
    <w:link w:val="PtaChar"/>
    <w:uiPriority w:val="99"/>
    <w:unhideWhenUsed/>
    <w:rsid w:val="00BC0A5A"/>
    <w:pPr>
      <w:tabs>
        <w:tab w:val="center" w:pos="4536"/>
        <w:tab w:val="right" w:pos="9072"/>
      </w:tabs>
      <w:spacing w:after="0" w:line="240" w:lineRule="auto"/>
    </w:pPr>
  </w:style>
  <w:style w:type="character" w:customStyle="1" w:styleId="PtaChar">
    <w:name w:val="Päta Char"/>
    <w:basedOn w:val="Predvolenpsmoodseku"/>
    <w:link w:val="Pta"/>
    <w:uiPriority w:val="99"/>
    <w:rsid w:val="00BC0A5A"/>
  </w:style>
  <w:style w:type="paragraph" w:styleId="Revzia">
    <w:name w:val="Revision"/>
    <w:hidden/>
    <w:uiPriority w:val="99"/>
    <w:semiHidden/>
    <w:rsid w:val="00A70C45"/>
    <w:pPr>
      <w:spacing w:after="0" w:line="240" w:lineRule="auto"/>
    </w:pPr>
  </w:style>
  <w:style w:type="paragraph" w:styleId="Bezriadkovania">
    <w:name w:val="No Spacing"/>
    <w:uiPriority w:val="1"/>
    <w:qFormat/>
    <w:rsid w:val="0088078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A6B30"/>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440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440EA9"/>
    <w:rPr>
      <w:color w:val="0563C1" w:themeColor="hyperlink"/>
      <w:u w:val="single"/>
    </w:rPr>
  </w:style>
  <w:style w:type="paragraph" w:styleId="Textbubliny">
    <w:name w:val="Balloon Text"/>
    <w:basedOn w:val="Normlny"/>
    <w:link w:val="TextbublinyChar"/>
    <w:uiPriority w:val="99"/>
    <w:semiHidden/>
    <w:unhideWhenUsed/>
    <w:rsid w:val="00F37BC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7BCA"/>
    <w:rPr>
      <w:rFonts w:ascii="Segoe UI" w:hAnsi="Segoe UI" w:cs="Segoe UI"/>
      <w:sz w:val="18"/>
      <w:szCs w:val="18"/>
    </w:rPr>
  </w:style>
  <w:style w:type="character" w:styleId="Odkaznakomentr">
    <w:name w:val="annotation reference"/>
    <w:basedOn w:val="Predvolenpsmoodseku"/>
    <w:uiPriority w:val="99"/>
    <w:semiHidden/>
    <w:unhideWhenUsed/>
    <w:rsid w:val="00862D6C"/>
    <w:rPr>
      <w:sz w:val="16"/>
      <w:szCs w:val="16"/>
    </w:rPr>
  </w:style>
  <w:style w:type="paragraph" w:styleId="Textkomentra">
    <w:name w:val="annotation text"/>
    <w:basedOn w:val="Normlny"/>
    <w:link w:val="TextkomentraChar"/>
    <w:uiPriority w:val="99"/>
    <w:semiHidden/>
    <w:unhideWhenUsed/>
    <w:rsid w:val="00862D6C"/>
    <w:pPr>
      <w:spacing w:line="240" w:lineRule="auto"/>
    </w:pPr>
    <w:rPr>
      <w:sz w:val="20"/>
      <w:szCs w:val="20"/>
    </w:rPr>
  </w:style>
  <w:style w:type="character" w:customStyle="1" w:styleId="TextkomentraChar">
    <w:name w:val="Text komentára Char"/>
    <w:basedOn w:val="Predvolenpsmoodseku"/>
    <w:link w:val="Textkomentra"/>
    <w:uiPriority w:val="99"/>
    <w:semiHidden/>
    <w:rsid w:val="00862D6C"/>
    <w:rPr>
      <w:sz w:val="20"/>
      <w:szCs w:val="20"/>
    </w:rPr>
  </w:style>
  <w:style w:type="paragraph" w:styleId="Predmetkomentra">
    <w:name w:val="annotation subject"/>
    <w:basedOn w:val="Textkomentra"/>
    <w:next w:val="Textkomentra"/>
    <w:link w:val="PredmetkomentraChar"/>
    <w:uiPriority w:val="99"/>
    <w:semiHidden/>
    <w:unhideWhenUsed/>
    <w:rsid w:val="00862D6C"/>
    <w:rPr>
      <w:b/>
      <w:bCs/>
    </w:rPr>
  </w:style>
  <w:style w:type="character" w:customStyle="1" w:styleId="PredmetkomentraChar">
    <w:name w:val="Predmet komentára Char"/>
    <w:basedOn w:val="TextkomentraChar"/>
    <w:link w:val="Predmetkomentra"/>
    <w:uiPriority w:val="99"/>
    <w:semiHidden/>
    <w:rsid w:val="00862D6C"/>
    <w:rPr>
      <w:b/>
      <w:bCs/>
      <w:sz w:val="20"/>
      <w:szCs w:val="20"/>
    </w:rPr>
  </w:style>
  <w:style w:type="paragraph" w:styleId="Odsekzoznamu">
    <w:name w:val="List Paragraph"/>
    <w:basedOn w:val="Normlny"/>
    <w:uiPriority w:val="34"/>
    <w:qFormat/>
    <w:rsid w:val="00F23C04"/>
    <w:pPr>
      <w:ind w:left="720"/>
      <w:contextualSpacing/>
    </w:pPr>
  </w:style>
  <w:style w:type="paragraph" w:styleId="Hlavika">
    <w:name w:val="header"/>
    <w:basedOn w:val="Normlny"/>
    <w:link w:val="HlavikaChar"/>
    <w:uiPriority w:val="99"/>
    <w:unhideWhenUsed/>
    <w:rsid w:val="00BC0A5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C0A5A"/>
  </w:style>
  <w:style w:type="paragraph" w:styleId="Pta">
    <w:name w:val="footer"/>
    <w:basedOn w:val="Normlny"/>
    <w:link w:val="PtaChar"/>
    <w:uiPriority w:val="99"/>
    <w:unhideWhenUsed/>
    <w:rsid w:val="00BC0A5A"/>
    <w:pPr>
      <w:tabs>
        <w:tab w:val="center" w:pos="4536"/>
        <w:tab w:val="right" w:pos="9072"/>
      </w:tabs>
      <w:spacing w:after="0" w:line="240" w:lineRule="auto"/>
    </w:pPr>
  </w:style>
  <w:style w:type="character" w:customStyle="1" w:styleId="PtaChar">
    <w:name w:val="Päta Char"/>
    <w:basedOn w:val="Predvolenpsmoodseku"/>
    <w:link w:val="Pta"/>
    <w:uiPriority w:val="99"/>
    <w:rsid w:val="00BC0A5A"/>
  </w:style>
  <w:style w:type="paragraph" w:styleId="Revzia">
    <w:name w:val="Revision"/>
    <w:hidden/>
    <w:uiPriority w:val="99"/>
    <w:semiHidden/>
    <w:rsid w:val="00A70C45"/>
    <w:pPr>
      <w:spacing w:after="0" w:line="240" w:lineRule="auto"/>
    </w:pPr>
  </w:style>
  <w:style w:type="paragraph" w:styleId="Bezriadkovania">
    <w:name w:val="No Spacing"/>
    <w:uiPriority w:val="1"/>
    <w:qFormat/>
    <w:rsid w:val="008807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447174">
      <w:bodyDiv w:val="1"/>
      <w:marLeft w:val="0"/>
      <w:marRight w:val="0"/>
      <w:marTop w:val="0"/>
      <w:marBottom w:val="0"/>
      <w:divBdr>
        <w:top w:val="none" w:sz="0" w:space="0" w:color="auto"/>
        <w:left w:val="none" w:sz="0" w:space="0" w:color="auto"/>
        <w:bottom w:val="none" w:sz="0" w:space="0" w:color="auto"/>
        <w:right w:val="none" w:sz="0" w:space="0" w:color="auto"/>
      </w:divBdr>
    </w:div>
    <w:div w:id="695036611">
      <w:bodyDiv w:val="1"/>
      <w:marLeft w:val="0"/>
      <w:marRight w:val="0"/>
      <w:marTop w:val="0"/>
      <w:marBottom w:val="0"/>
      <w:divBdr>
        <w:top w:val="none" w:sz="0" w:space="0" w:color="auto"/>
        <w:left w:val="none" w:sz="0" w:space="0" w:color="auto"/>
        <w:bottom w:val="none" w:sz="0" w:space="0" w:color="auto"/>
        <w:right w:val="none" w:sz="0" w:space="0" w:color="auto"/>
      </w:divBdr>
      <w:divsChild>
        <w:div w:id="491527116">
          <w:marLeft w:val="255"/>
          <w:marRight w:val="0"/>
          <w:marTop w:val="75"/>
          <w:marBottom w:val="0"/>
          <w:divBdr>
            <w:top w:val="none" w:sz="0" w:space="0" w:color="auto"/>
            <w:left w:val="none" w:sz="0" w:space="0" w:color="auto"/>
            <w:bottom w:val="none" w:sz="0" w:space="0" w:color="auto"/>
            <w:right w:val="none" w:sz="0" w:space="0" w:color="auto"/>
          </w:divBdr>
        </w:div>
        <w:div w:id="1765374242">
          <w:marLeft w:val="255"/>
          <w:marRight w:val="0"/>
          <w:marTop w:val="75"/>
          <w:marBottom w:val="0"/>
          <w:divBdr>
            <w:top w:val="none" w:sz="0" w:space="0" w:color="auto"/>
            <w:left w:val="none" w:sz="0" w:space="0" w:color="auto"/>
            <w:bottom w:val="none" w:sz="0" w:space="0" w:color="auto"/>
            <w:right w:val="none" w:sz="0" w:space="0" w:color="auto"/>
          </w:divBdr>
        </w:div>
      </w:divsChild>
    </w:div>
    <w:div w:id="742265659">
      <w:bodyDiv w:val="1"/>
      <w:marLeft w:val="0"/>
      <w:marRight w:val="0"/>
      <w:marTop w:val="0"/>
      <w:marBottom w:val="0"/>
      <w:divBdr>
        <w:top w:val="none" w:sz="0" w:space="0" w:color="auto"/>
        <w:left w:val="none" w:sz="0" w:space="0" w:color="auto"/>
        <w:bottom w:val="none" w:sz="0" w:space="0" w:color="auto"/>
        <w:right w:val="none" w:sz="0" w:space="0" w:color="auto"/>
      </w:divBdr>
    </w:div>
    <w:div w:id="208976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ida.brtanova@petrzalka.sk" TargetMode="External"/><Relationship Id="rId14" Type="http://schemas.microsoft.com/office/2016/09/relationships/commentsIds" Target="commentsId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AFEF5-25B4-495A-9CCA-FE20585C4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2754</Words>
  <Characters>15704</Characters>
  <Application>Microsoft Office Word</Application>
  <DocSecurity>0</DocSecurity>
  <Lines>130</Lines>
  <Paragraphs>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Pálfyová Klaudia, Mgr.</dc:creator>
  <cp:lastModifiedBy>bothova_local</cp:lastModifiedBy>
  <cp:revision>3</cp:revision>
  <cp:lastPrinted>2022-09-28T13:03:00Z</cp:lastPrinted>
  <dcterms:created xsi:type="dcterms:W3CDTF">2022-12-23T09:32:00Z</dcterms:created>
  <dcterms:modified xsi:type="dcterms:W3CDTF">2022-12-23T09:35:00Z</dcterms:modified>
</cp:coreProperties>
</file>