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565B8B1C" w:rsidR="00664DC8" w:rsidRPr="001B2B8B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1B2B8B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677369" w:rsidRPr="001B2B8B">
        <w:rPr>
          <w:rFonts w:ascii="Garamond" w:hAnsi="Garamond"/>
          <w:b/>
          <w:sz w:val="28"/>
          <w:szCs w:val="28"/>
        </w:rPr>
        <w:t>Motorový vysokozdvižný vozík</w:t>
      </w:r>
      <w:r w:rsidRPr="001B2B8B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3258668C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731684">
        <w:rPr>
          <w:rFonts w:ascii="Garamond" w:hAnsi="Garamond"/>
        </w:rPr>
        <w:t>39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76725238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731684">
        <w:rPr>
          <w:rFonts w:ascii="Garamond" w:hAnsi="Garamond"/>
          <w:bCs/>
        </w:rPr>
        <w:t>43 990,00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5BBE3601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677369" w:rsidRPr="00677369">
        <w:rPr>
          <w:rFonts w:ascii="Garamond" w:hAnsi="Garamond" w:cs="Arial"/>
          <w:bCs/>
        </w:rPr>
        <w:t>42415110-2</w:t>
      </w:r>
      <w:r w:rsidR="00677369" w:rsidRPr="00677369">
        <w:rPr>
          <w:rFonts w:ascii="Garamond" w:hAnsi="Garamond" w:cs="Arial"/>
          <w:bCs/>
        </w:rPr>
        <w:tab/>
        <w:t>Vysokozdvižné vozíky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4C4DCEC2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C1720C">
        <w:rPr>
          <w:rFonts w:ascii="Garamond" w:hAnsi="Garamond"/>
          <w:bCs/>
          <w:color w:val="000000"/>
          <w:sz w:val="22"/>
          <w:szCs w:val="22"/>
        </w:rPr>
        <w:t>dodanie motorového vysokozdvižného vozíka v zmysle technickej špecifikácie.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12B0793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r w:rsidR="00502C37">
        <w:rPr>
          <w:rFonts w:ascii="Garamond" w:hAnsi="Garamond"/>
          <w:bCs/>
          <w:color w:val="000000"/>
        </w:rPr>
        <w:t>- Vozovňa Jurajov Dvor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12FA19CC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731684">
        <w:rPr>
          <w:rFonts w:ascii="Garamond" w:hAnsi="Garamond" w:cs="Calibri"/>
          <w:spacing w:val="-1"/>
        </w:rPr>
        <w:t>31.03.2022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4E064D70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731684">
        <w:rPr>
          <w:rFonts w:ascii="Garamond" w:hAnsi="Garamond"/>
          <w:b/>
          <w:bCs/>
          <w:color w:val="000000"/>
        </w:rPr>
        <w:t xml:space="preserve">05.12. </w:t>
      </w:r>
      <w:r w:rsidR="00791510" w:rsidRPr="00F43C47">
        <w:rPr>
          <w:rFonts w:ascii="Garamond" w:hAnsi="Garamond"/>
          <w:b/>
          <w:bCs/>
          <w:color w:val="000000"/>
        </w:rPr>
        <w:t>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10:00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</w:t>
      </w:r>
      <w:proofErr w:type="spellStart"/>
      <w:r w:rsidR="00E5150F" w:rsidRPr="00F43C47">
        <w:rPr>
          <w:rFonts w:ascii="Garamond" w:hAnsi="Garamond"/>
          <w:color w:val="000000"/>
        </w:rPr>
        <w:t>link</w:t>
      </w:r>
      <w:proofErr w:type="spellEnd"/>
      <w:r w:rsidR="00E5150F" w:rsidRPr="00F43C47">
        <w:rPr>
          <w:rFonts w:ascii="Garamond" w:hAnsi="Garamond"/>
          <w:color w:val="000000"/>
        </w:rPr>
        <w:t>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15037AA0" w:rsidR="0006129E" w:rsidRPr="00E31B00" w:rsidRDefault="0004246B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0D514A">
          <w:rPr>
            <w:rStyle w:val="Hypertextovprepojenie"/>
            <w:rFonts w:ascii="Garamond" w:hAnsi="Garamond" w:cs="Arial"/>
            <w:szCs w:val="20"/>
          </w:rPr>
          <w:t>https://josephine.proebiz.com/sk/tender/34963/summary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67BDAC9B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677369" w:rsidRPr="00502C37">
        <w:rPr>
          <w:rFonts w:ascii="Garamond" w:hAnsi="Garamond"/>
          <w:color w:val="000000"/>
        </w:rPr>
        <w:t>Kúpna zmluva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5F6FB5F1" w14:textId="652E282F" w:rsidR="001D4445" w:rsidRDefault="0006129E" w:rsidP="001D4445">
      <w:pPr>
        <w:pStyle w:val="Odsekzoznamu"/>
        <w:numPr>
          <w:ilvl w:val="0"/>
          <w:numId w:val="5"/>
        </w:numPr>
        <w:jc w:val="both"/>
        <w:rPr>
          <w:rFonts w:ascii="Garamond" w:hAnsi="Garamond"/>
          <w:b/>
          <w:bCs/>
          <w:color w:val="000000"/>
        </w:rPr>
      </w:pPr>
      <w:r w:rsidRPr="001D4445">
        <w:rPr>
          <w:rFonts w:ascii="Garamond" w:hAnsi="Garamond"/>
          <w:b/>
          <w:bCs/>
          <w:color w:val="000000"/>
        </w:rPr>
        <w:t>Trvanie zmluvy</w:t>
      </w:r>
      <w:r w:rsidR="00731684" w:rsidRPr="001D4445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1D4445" w:rsidRPr="001D4445">
        <w:rPr>
          <w:rFonts w:ascii="Garamond" w:hAnsi="Garamond"/>
          <w:color w:val="000000"/>
        </w:rPr>
        <w:t>Zmluva sa uzatvára na dobu určitú, a to do okamihu splnenia všetkých zmluvných záväzkov, ktoré Zmluvným stranám vyplývajú zo Zmluvy.</w:t>
      </w:r>
    </w:p>
    <w:p w14:paraId="36C883B1" w14:textId="77777777" w:rsidR="001D4445" w:rsidRPr="001D4445" w:rsidRDefault="001D4445" w:rsidP="001D4445">
      <w:pPr>
        <w:rPr>
          <w:rFonts w:ascii="Garamond" w:hAnsi="Garamond"/>
          <w:b/>
          <w:bCs/>
          <w:color w:val="000000"/>
        </w:rPr>
      </w:pPr>
    </w:p>
    <w:p w14:paraId="3D2116BD" w14:textId="2BB74233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1D4445">
        <w:rPr>
          <w:rFonts w:ascii="Garamond" w:hAnsi="Garamond"/>
          <w:color w:val="000000"/>
        </w:rPr>
        <w:t>do 24 mesiacov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6001C2B0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 xml:space="preserve">/realizovať stavebné práce. </w:t>
      </w:r>
    </w:p>
    <w:p w14:paraId="28FA9D5A" w14:textId="77777777" w:rsidR="00086C99" w:rsidRPr="00F43C47" w:rsidRDefault="00086C99" w:rsidP="001D4445">
      <w:pPr>
        <w:rPr>
          <w:rFonts w:ascii="Garamond" w:hAnsi="Garamond"/>
          <w:bCs/>
          <w:sz w:val="22"/>
          <w:szCs w:val="22"/>
        </w:rPr>
      </w:pPr>
    </w:p>
    <w:p w14:paraId="34793532" w14:textId="6F3F89CC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Ďalšie osobitné podmienky:</w:t>
      </w:r>
    </w:p>
    <w:p w14:paraId="2CB465AF" w14:textId="77777777" w:rsidR="001D4445" w:rsidRDefault="001D4445" w:rsidP="001D4445">
      <w:pPr>
        <w:rPr>
          <w:rFonts w:ascii="Garamond" w:hAnsi="Garamond"/>
          <w:bCs/>
        </w:rPr>
      </w:pPr>
    </w:p>
    <w:p w14:paraId="053C3F25" w14:textId="73987031" w:rsidR="001D4445" w:rsidRP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n</w:t>
      </w:r>
      <w:r w:rsidRPr="001D4445">
        <w:rPr>
          <w:rFonts w:ascii="Garamond" w:hAnsi="Garamond"/>
          <w:bCs/>
        </w:rPr>
        <w:t>ávod na obsluhu a údržbu v slovenskom jazyku;</w:t>
      </w:r>
    </w:p>
    <w:p w14:paraId="19969E84" w14:textId="77777777" w:rsid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 w:rsidRPr="001D4445">
        <w:rPr>
          <w:rFonts w:ascii="Garamond" w:hAnsi="Garamond"/>
          <w:bCs/>
        </w:rPr>
        <w:t>servisná kniha</w:t>
      </w:r>
      <w:r>
        <w:rPr>
          <w:rFonts w:ascii="Garamond" w:hAnsi="Garamond"/>
          <w:bCs/>
        </w:rPr>
        <w:t>;</w:t>
      </w:r>
    </w:p>
    <w:p w14:paraId="6CA7C5C0" w14:textId="77777777" w:rsid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 w:rsidRPr="001D4445">
        <w:rPr>
          <w:rFonts w:ascii="Garamond" w:hAnsi="Garamond"/>
          <w:bCs/>
        </w:rPr>
        <w:t>záručný list</w:t>
      </w:r>
      <w:r>
        <w:rPr>
          <w:rFonts w:ascii="Garamond" w:hAnsi="Garamond"/>
          <w:bCs/>
        </w:rPr>
        <w:t>;</w:t>
      </w:r>
    </w:p>
    <w:p w14:paraId="3EA0C5CF" w14:textId="77777777" w:rsid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z</w:t>
      </w:r>
      <w:r w:rsidRPr="001D4445">
        <w:rPr>
          <w:rFonts w:ascii="Garamond" w:hAnsi="Garamond"/>
          <w:bCs/>
        </w:rPr>
        <w:t xml:space="preserve">áručná doba 24 mesiacov, alebo 3000 </w:t>
      </w:r>
      <w:proofErr w:type="spellStart"/>
      <w:r w:rsidRPr="001D4445">
        <w:rPr>
          <w:rFonts w:ascii="Garamond" w:hAnsi="Garamond"/>
          <w:bCs/>
        </w:rPr>
        <w:t>motohodín</w:t>
      </w:r>
      <w:proofErr w:type="spellEnd"/>
      <w:r w:rsidRPr="001D4445">
        <w:rPr>
          <w:rFonts w:ascii="Garamond" w:hAnsi="Garamond"/>
          <w:bCs/>
        </w:rPr>
        <w:t xml:space="preserve"> od uvedenia do prevádzky s možnosťou predĺženia, Záruka sa musí vzťahovať na celý vozík ako komplet a nesmú byť z nej vyňaté žiadne komponenty</w:t>
      </w:r>
      <w:r>
        <w:rPr>
          <w:rFonts w:ascii="Garamond" w:hAnsi="Garamond"/>
          <w:bCs/>
        </w:rPr>
        <w:t>;</w:t>
      </w:r>
    </w:p>
    <w:p w14:paraId="0D9FB0B3" w14:textId="77777777" w:rsid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 w:rsidRPr="001D4445">
        <w:rPr>
          <w:rFonts w:ascii="Garamond" w:hAnsi="Garamond"/>
          <w:bCs/>
        </w:rPr>
        <w:t>Európsky certifikát</w:t>
      </w:r>
      <w:r>
        <w:rPr>
          <w:rFonts w:ascii="Garamond" w:hAnsi="Garamond"/>
          <w:bCs/>
        </w:rPr>
        <w:t>;</w:t>
      </w:r>
    </w:p>
    <w:p w14:paraId="4703DF47" w14:textId="77777777" w:rsid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 w:rsidRPr="001D4445">
        <w:rPr>
          <w:rFonts w:ascii="Garamond" w:hAnsi="Garamond"/>
          <w:bCs/>
        </w:rPr>
        <w:t>CE certifikát platný pre Emisnú normu EURO 5</w:t>
      </w:r>
      <w:r>
        <w:rPr>
          <w:rFonts w:ascii="Garamond" w:hAnsi="Garamond"/>
          <w:bCs/>
        </w:rPr>
        <w:t>;</w:t>
      </w:r>
    </w:p>
    <w:p w14:paraId="1C3F21E9" w14:textId="77777777" w:rsid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Pr="001D4445">
        <w:rPr>
          <w:rFonts w:ascii="Garamond" w:hAnsi="Garamond"/>
          <w:bCs/>
        </w:rPr>
        <w:t>yhlásenie o zhode (</w:t>
      </w:r>
      <w:proofErr w:type="spellStart"/>
      <w:r w:rsidRPr="001D4445">
        <w:rPr>
          <w:rFonts w:ascii="Garamond" w:hAnsi="Garamond"/>
          <w:bCs/>
        </w:rPr>
        <w:t>Certificate</w:t>
      </w:r>
      <w:proofErr w:type="spellEnd"/>
      <w:r w:rsidRPr="001D4445">
        <w:rPr>
          <w:rFonts w:ascii="Garamond" w:hAnsi="Garamond"/>
          <w:bCs/>
        </w:rPr>
        <w:t xml:space="preserve"> of </w:t>
      </w:r>
      <w:proofErr w:type="spellStart"/>
      <w:r w:rsidRPr="001D4445">
        <w:rPr>
          <w:rFonts w:ascii="Garamond" w:hAnsi="Garamond"/>
          <w:bCs/>
        </w:rPr>
        <w:t>Conformity</w:t>
      </w:r>
      <w:proofErr w:type="spellEnd"/>
      <w:r w:rsidRPr="001D4445">
        <w:rPr>
          <w:rFonts w:ascii="Garamond" w:hAnsi="Garamond"/>
          <w:bCs/>
        </w:rPr>
        <w:t xml:space="preserve"> - COC)</w:t>
      </w:r>
    </w:p>
    <w:p w14:paraId="5BBF4639" w14:textId="78129FA6" w:rsidR="00502C37" w:rsidRPr="001D4445" w:rsidRDefault="001D4445" w:rsidP="001D4445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g</w:t>
      </w:r>
      <w:r w:rsidRPr="001D4445">
        <w:rPr>
          <w:rFonts w:ascii="Garamond" w:hAnsi="Garamond"/>
          <w:bCs/>
        </w:rPr>
        <w:t>arantovaná dostupnosť náhradných dielov na ďalších 10 rokov</w:t>
      </w:r>
    </w:p>
    <w:p w14:paraId="0CABD17D" w14:textId="77777777" w:rsidR="001D4445" w:rsidRPr="00F43C47" w:rsidRDefault="001D4445" w:rsidP="00502C37">
      <w:pPr>
        <w:pStyle w:val="Odsekzoznamu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3A7AFCED" w14:textId="3AE50CE7" w:rsidR="00C1720C" w:rsidRDefault="00C1720C" w:rsidP="00C1720C">
      <w:pPr>
        <w:pStyle w:val="Odsekzoznamu"/>
        <w:numPr>
          <w:ilvl w:val="0"/>
          <w:numId w:val="5"/>
        </w:numPr>
        <w:rPr>
          <w:rFonts w:ascii="Garamond" w:hAnsi="Garamond"/>
          <w:b/>
          <w:bCs/>
        </w:rPr>
      </w:pPr>
      <w:r w:rsidRPr="00436793">
        <w:rPr>
          <w:rFonts w:ascii="Garamond" w:hAnsi="Garamond"/>
          <w:b/>
          <w:bCs/>
        </w:rPr>
        <w:t xml:space="preserve">Obhliadka </w:t>
      </w:r>
      <w:r w:rsidR="00436793" w:rsidRPr="00436793">
        <w:rPr>
          <w:rFonts w:ascii="Garamond" w:hAnsi="Garamond"/>
          <w:b/>
          <w:bCs/>
        </w:rPr>
        <w:t>miesta</w:t>
      </w:r>
    </w:p>
    <w:p w14:paraId="002CD70F" w14:textId="4150EDC9" w:rsidR="00436793" w:rsidRPr="00436793" w:rsidRDefault="00436793" w:rsidP="00436793">
      <w:pPr>
        <w:pStyle w:val="Odsekzoznamu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Áno – Kontakt: </w:t>
      </w:r>
      <w:r w:rsidRPr="00436793">
        <w:rPr>
          <w:rFonts w:ascii="Garamond" w:hAnsi="Garamond"/>
          <w:bCs/>
        </w:rPr>
        <w:t>Ing. Slavomír Hrivnák,</w:t>
      </w:r>
      <w:r w:rsidR="00731684">
        <w:rPr>
          <w:rFonts w:ascii="Garamond" w:hAnsi="Garamond"/>
          <w:bCs/>
        </w:rPr>
        <w:t xml:space="preserve"> telefón: </w:t>
      </w:r>
      <w:r w:rsidR="00731684" w:rsidRPr="00731684">
        <w:rPr>
          <w:rFonts w:ascii="Garamond" w:hAnsi="Garamond"/>
          <w:color w:val="000000" w:themeColor="text1"/>
        </w:rPr>
        <w:t xml:space="preserve"> </w:t>
      </w:r>
      <w:r w:rsidR="00731684" w:rsidRPr="006856BF">
        <w:rPr>
          <w:rFonts w:ascii="Garamond" w:hAnsi="Garamond"/>
          <w:color w:val="000000" w:themeColor="text1"/>
        </w:rPr>
        <w:t xml:space="preserve">+ 421 (0)2 5950 3452, e-mail: </w:t>
      </w:r>
      <w:hyperlink r:id="rId9" w:history="1">
        <w:r w:rsidR="00731684" w:rsidRPr="006856BF">
          <w:rPr>
            <w:rStyle w:val="Hypertextovprepojenie"/>
            <w:rFonts w:ascii="Garamond" w:eastAsia="Times New Roman" w:hAnsi="Garamond" w:cs="Times New Roman"/>
            <w:color w:val="0070C0"/>
          </w:rPr>
          <w:t>hrivnak.slavomir@dpb.sk</w:t>
        </w:r>
      </w:hyperlink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10D2183F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731684">
        <w:rPr>
          <w:rFonts w:ascii="Garamond" w:hAnsi="Garamond"/>
          <w:sz w:val="22"/>
          <w:szCs w:val="22"/>
        </w:rPr>
        <w:t>23.11.2022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1562D5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5A1682B3" w14:textId="0218020F" w:rsidR="00AA2421" w:rsidRDefault="00A02DC5" w:rsidP="001B2B8B">
      <w:pPr>
        <w:ind w:left="360"/>
        <w:rPr>
          <w:rFonts w:ascii="Garamond" w:hAnsi="Garamond" w:cs="Calibri"/>
          <w:color w:val="212121"/>
          <w:sz w:val="22"/>
          <w:szCs w:val="22"/>
        </w:rPr>
      </w:pPr>
      <w:r w:rsidRPr="000C58EC">
        <w:rPr>
          <w:rFonts w:ascii="Garamond" w:hAnsi="Garamond" w:cs="Calibri"/>
          <w:b/>
          <w:bCs/>
          <w:color w:val="212121"/>
          <w:sz w:val="22"/>
          <w:szCs w:val="22"/>
        </w:rPr>
        <w:t>Predmetom zákazky</w:t>
      </w:r>
      <w:r>
        <w:rPr>
          <w:rFonts w:ascii="Garamond" w:hAnsi="Garamond" w:cs="Calibri"/>
          <w:color w:val="212121"/>
          <w:sz w:val="22"/>
          <w:szCs w:val="22"/>
        </w:rPr>
        <w:t xml:space="preserve"> je </w:t>
      </w:r>
      <w:r w:rsidR="000C58EC">
        <w:rPr>
          <w:rFonts w:ascii="Garamond" w:hAnsi="Garamond" w:cs="Calibri"/>
          <w:color w:val="212121"/>
          <w:sz w:val="22"/>
          <w:szCs w:val="22"/>
        </w:rPr>
        <w:t xml:space="preserve"> dodanie  1 ks motorového  vysokozdvižného vozíka v zmysle nižšie uvedenej špecifikácie.</w:t>
      </w:r>
    </w:p>
    <w:p w14:paraId="70357F99" w14:textId="4F6D1102" w:rsidR="000C58EC" w:rsidRDefault="000C58EC" w:rsidP="001B2B8B">
      <w:pPr>
        <w:ind w:left="360"/>
        <w:rPr>
          <w:rFonts w:ascii="Garamond" w:hAnsi="Garamond" w:cs="Calibri"/>
          <w:color w:val="212121"/>
          <w:sz w:val="22"/>
          <w:szCs w:val="22"/>
        </w:rPr>
      </w:pPr>
    </w:p>
    <w:p w14:paraId="26326075" w14:textId="77777777" w:rsidR="000C58EC" w:rsidRDefault="000C58EC" w:rsidP="001B2B8B">
      <w:pPr>
        <w:ind w:left="360"/>
        <w:rPr>
          <w:rFonts w:ascii="Garamond" w:hAnsi="Garamond" w:cs="Calibri"/>
          <w:color w:val="212121"/>
          <w:sz w:val="22"/>
          <w:szCs w:val="22"/>
        </w:rPr>
      </w:pPr>
    </w:p>
    <w:p w14:paraId="09B14200" w14:textId="77777777" w:rsidR="000C58EC" w:rsidRPr="000C58EC" w:rsidRDefault="000C58EC" w:rsidP="000C58EC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b/>
          <w:bCs/>
          <w:color w:val="212121"/>
          <w:sz w:val="22"/>
          <w:szCs w:val="22"/>
        </w:rPr>
      </w:pPr>
      <w:r w:rsidRPr="000C58EC">
        <w:rPr>
          <w:rFonts w:ascii="Garamond" w:hAnsi="Garamond" w:cs="Calibri"/>
          <w:b/>
          <w:bCs/>
          <w:color w:val="212121"/>
          <w:sz w:val="22"/>
          <w:szCs w:val="22"/>
        </w:rPr>
        <w:t xml:space="preserve">Technické parametre:  </w:t>
      </w:r>
    </w:p>
    <w:p w14:paraId="2689C8BA" w14:textId="52E9C163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Nosnosť: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>2500 kg</w:t>
      </w:r>
    </w:p>
    <w:p w14:paraId="0EE64E02" w14:textId="6F9F721D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Výška zdvihu vidlíc: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>max. 3 500 mm</w:t>
      </w:r>
    </w:p>
    <w:p w14:paraId="344B4C50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Výška zdvíhacej konštrukcie (zasunutá):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  <w:t>max. 2350 mm</w:t>
      </w:r>
    </w:p>
    <w:p w14:paraId="47BB6BA2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Voľný zdvih: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  <w:t>min. 150 mm</w:t>
      </w:r>
    </w:p>
    <w:p w14:paraId="7C1D0622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Dĺžka vidlíc: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  <w:t>1 200 mm</w:t>
      </w:r>
    </w:p>
    <w:p w14:paraId="00812FDB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Svetlá výška medzi nápravami: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  <w:t>min. 130 mm</w:t>
      </w:r>
    </w:p>
    <w:p w14:paraId="77158E71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Pohon: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proofErr w:type="spellStart"/>
      <w:r w:rsidRPr="00731684">
        <w:rPr>
          <w:rFonts w:ascii="Garamond" w:hAnsi="Garamond" w:cs="Calibri"/>
          <w:color w:val="212121"/>
          <w:sz w:val="22"/>
          <w:szCs w:val="22"/>
        </w:rPr>
        <w:t>diesel</w:t>
      </w:r>
      <w:proofErr w:type="spellEnd"/>
    </w:p>
    <w:p w14:paraId="11067380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Prevodovka:</w:t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</w:r>
      <w:r w:rsidRPr="00731684">
        <w:rPr>
          <w:rFonts w:ascii="Garamond" w:hAnsi="Garamond" w:cs="Calibri"/>
          <w:color w:val="212121"/>
          <w:sz w:val="22"/>
          <w:szCs w:val="22"/>
        </w:rPr>
        <w:tab/>
        <w:t>hydrostatická</w:t>
      </w:r>
    </w:p>
    <w:p w14:paraId="3F89AA7A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Motor splňujúci emisnú normu EURO 5</w:t>
      </w:r>
    </w:p>
    <w:p w14:paraId="1F5DCDE8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Integrovaný bočný posuv</w:t>
      </w:r>
    </w:p>
    <w:p w14:paraId="6CB110F9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Plná kabína pre vodiča</w:t>
      </w:r>
    </w:p>
    <w:p w14:paraId="5FE51C89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Vyhrievanie a rozmrazovanie pre predné okno a priestor kabíny</w:t>
      </w:r>
    </w:p>
    <w:p w14:paraId="7384AC2D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Zvuková a svetelná signalizácia pri cúvaní</w:t>
      </w:r>
    </w:p>
    <w:p w14:paraId="43CE3694" w14:textId="77777777" w:rsidR="00731684" w:rsidRPr="00731684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>Predné a zadné svetlá</w:t>
      </w:r>
    </w:p>
    <w:p w14:paraId="6543F2C8" w14:textId="5910ABE6" w:rsidR="00AA2421" w:rsidRDefault="00731684" w:rsidP="00731684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731684">
        <w:rPr>
          <w:rFonts w:ascii="Garamond" w:hAnsi="Garamond" w:cs="Calibri"/>
          <w:color w:val="212121"/>
          <w:sz w:val="22"/>
          <w:szCs w:val="22"/>
        </w:rPr>
        <w:t xml:space="preserve">Kolesá </w:t>
      </w:r>
      <w:proofErr w:type="spellStart"/>
      <w:r w:rsidRPr="00731684">
        <w:rPr>
          <w:rFonts w:ascii="Garamond" w:hAnsi="Garamond" w:cs="Calibri"/>
          <w:color w:val="212121"/>
          <w:sz w:val="22"/>
          <w:szCs w:val="22"/>
        </w:rPr>
        <w:t>vzdušnicové</w:t>
      </w:r>
      <w:proofErr w:type="spellEnd"/>
    </w:p>
    <w:p w14:paraId="12C858AD" w14:textId="2AFEAB8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70658B8" w14:textId="1986510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E04121" w14:textId="462F6DEC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7B330DC0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1B2B8B">
        <w:rPr>
          <w:rFonts w:ascii="Garamond" w:hAnsi="Garamond"/>
          <w:b/>
          <w:bCs/>
          <w:sz w:val="22"/>
          <w:szCs w:val="22"/>
        </w:rPr>
        <w:t>Motorový vysokozdvižný vozík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 xml:space="preserve">zákona č. 18/2018 </w:t>
      </w:r>
      <w:proofErr w:type="spellStart"/>
      <w:r w:rsidR="000C19CE" w:rsidRPr="00E73389">
        <w:rPr>
          <w:rFonts w:ascii="Garamond" w:hAnsi="Garamond"/>
          <w:sz w:val="22"/>
          <w:szCs w:val="22"/>
        </w:rPr>
        <w:t>Z.z</w:t>
      </w:r>
      <w:proofErr w:type="spellEnd"/>
      <w:r w:rsidR="000C19CE" w:rsidRPr="00E73389">
        <w:rPr>
          <w:rFonts w:ascii="Garamond" w:hAnsi="Garamond"/>
          <w:sz w:val="22"/>
          <w:szCs w:val="22"/>
        </w:rPr>
        <w:t>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2535DBC2" w:rsidR="00B10E4C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Kúpna zmluva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5AFB8374" w:rsidR="003B3E5E" w:rsidRPr="000C58EC" w:rsidRDefault="001B2B8B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 w:rsidRPr="000C58EC">
        <w:rPr>
          <w:rFonts w:ascii="Garamond" w:hAnsi="Garamond"/>
          <w:sz w:val="22"/>
          <w:szCs w:val="22"/>
        </w:rPr>
        <w:t>Kúpna zmluva</w:t>
      </w:r>
      <w:r w:rsidR="00D43BEA" w:rsidRPr="000C58EC">
        <w:rPr>
          <w:rFonts w:ascii="Garamond" w:hAnsi="Garamond"/>
          <w:sz w:val="22"/>
          <w:szCs w:val="22"/>
        </w:rPr>
        <w:t xml:space="preserve"> tovaru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výzvy.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10"/>
      <w:footerReference w:type="first" r:id="rId11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29"/>
  </w:num>
  <w:num w:numId="11" w16cid:durableId="737174377">
    <w:abstractNumId w:val="30"/>
  </w:num>
  <w:num w:numId="12" w16cid:durableId="7114680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3"/>
  </w:num>
  <w:num w:numId="29" w16cid:durableId="158348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8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1E09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4963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ivnak.slavomir@dp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993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7197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8</cp:revision>
  <cp:lastPrinted>2021-09-10T07:36:00Z</cp:lastPrinted>
  <dcterms:created xsi:type="dcterms:W3CDTF">2022-07-12T12:32:00Z</dcterms:created>
  <dcterms:modified xsi:type="dcterms:W3CDTF">2022-11-23T08:31:00Z</dcterms:modified>
</cp:coreProperties>
</file>