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46A67" w:rsidRPr="00646A67" w:rsidRDefault="00646A67" w:rsidP="00646A67">
      <w:pPr>
        <w:spacing w:after="0"/>
        <w:jc w:val="both"/>
        <w:rPr>
          <w:rFonts w:cs="Arial"/>
          <w:szCs w:val="20"/>
        </w:rPr>
      </w:pPr>
      <w:r w:rsidRPr="00646A67">
        <w:rPr>
          <w:rFonts w:cs="Arial"/>
          <w:b/>
          <w:szCs w:val="20"/>
        </w:rPr>
        <w:t>Príloha č. 2 Výzvy na predkladanie ponúk: Zmluva o poskytnutí služieb s prílohami</w:t>
      </w:r>
    </w:p>
    <w:p w:rsidR="00A907C2" w:rsidRPr="0076142B" w:rsidRDefault="00A907C2" w:rsidP="00A907C2">
      <w:pPr>
        <w:spacing w:after="0"/>
        <w:jc w:val="both"/>
        <w:rPr>
          <w:rFonts w:cs="Arial"/>
          <w:szCs w:val="20"/>
        </w:rPr>
      </w:pPr>
    </w:p>
    <w:p w:rsidR="0062216F" w:rsidRPr="00C30FEC" w:rsidRDefault="0062216F" w:rsidP="0062216F">
      <w:pPr>
        <w:pStyle w:val="Nadpis5"/>
        <w:spacing w:after="0"/>
        <w:rPr>
          <w:rFonts w:cs="Arial"/>
          <w:sz w:val="24"/>
          <w:szCs w:val="24"/>
        </w:rPr>
      </w:pPr>
      <w:r w:rsidRPr="00C30FEC">
        <w:rPr>
          <w:rFonts w:cs="Arial"/>
          <w:sz w:val="24"/>
          <w:szCs w:val="24"/>
        </w:rPr>
        <w:t xml:space="preserve">Zmluva o dielo </w:t>
      </w:r>
      <w:r w:rsidRPr="00C30FEC">
        <w:rPr>
          <w:rFonts w:cs="Arial"/>
          <w:sz w:val="24"/>
          <w:szCs w:val="24"/>
          <w:highlight w:val="yellow"/>
        </w:rPr>
        <w:t>č. ...... (číslo pridelené zákazke resp. iné</w:t>
      </w:r>
      <w:r w:rsidRPr="00C30FEC">
        <w:rPr>
          <w:rFonts w:cs="Arial"/>
          <w:sz w:val="24"/>
          <w:szCs w:val="24"/>
        </w:rPr>
        <w:t>)</w:t>
      </w:r>
    </w:p>
    <w:p w:rsidR="0062216F" w:rsidRPr="00C30FEC" w:rsidRDefault="0062216F" w:rsidP="0062216F">
      <w:pPr>
        <w:spacing w:after="0"/>
        <w:jc w:val="center"/>
        <w:rPr>
          <w:rFonts w:cs="Arial"/>
          <w:szCs w:val="20"/>
        </w:rPr>
      </w:pPr>
      <w:r w:rsidRPr="00C30FEC">
        <w:rPr>
          <w:rFonts w:cs="Arial"/>
          <w:szCs w:val="20"/>
        </w:rPr>
        <w:t>uzatvorená podľa zákona č. 343/2015 o verejnom obstarávaní a o zmene a doplnení niektorých zákonov (ďalej len „zákon“) a v zmysle ustanovenia § 536 a </w:t>
      </w:r>
      <w:proofErr w:type="spellStart"/>
      <w:r w:rsidRPr="00C30FEC">
        <w:rPr>
          <w:rFonts w:cs="Arial"/>
          <w:szCs w:val="20"/>
        </w:rPr>
        <w:t>nasl</w:t>
      </w:r>
      <w:proofErr w:type="spellEnd"/>
      <w:r w:rsidRPr="00C30FEC">
        <w:rPr>
          <w:rFonts w:cs="Arial"/>
          <w:szCs w:val="20"/>
        </w:rPr>
        <w:t>. zákona č. 513/1991 Zb. Obchodného zákonníka v znení neskorších predpisov</w:t>
      </w:r>
    </w:p>
    <w:p w:rsidR="0062216F" w:rsidRPr="00C30FEC" w:rsidRDefault="0062216F" w:rsidP="0062216F">
      <w:pPr>
        <w:spacing w:after="0"/>
        <w:jc w:val="center"/>
        <w:rPr>
          <w:rFonts w:cs="Arial"/>
          <w:b/>
          <w:szCs w:val="20"/>
        </w:rPr>
      </w:pPr>
    </w:p>
    <w:p w:rsidR="0062216F" w:rsidRPr="00C30FEC" w:rsidRDefault="0062216F" w:rsidP="0062216F">
      <w:pPr>
        <w:spacing w:after="0"/>
        <w:jc w:val="center"/>
        <w:rPr>
          <w:rFonts w:cs="Arial"/>
          <w:b/>
          <w:szCs w:val="20"/>
        </w:rPr>
      </w:pPr>
    </w:p>
    <w:p w:rsidR="0062216F" w:rsidRPr="00C30FEC" w:rsidRDefault="0062216F" w:rsidP="0062216F">
      <w:pPr>
        <w:spacing w:after="0"/>
        <w:jc w:val="center"/>
        <w:rPr>
          <w:rFonts w:cs="Arial"/>
          <w:b/>
          <w:szCs w:val="20"/>
        </w:rPr>
      </w:pPr>
      <w:r w:rsidRPr="00C30FEC">
        <w:rPr>
          <w:rFonts w:cs="Arial"/>
          <w:b/>
          <w:szCs w:val="20"/>
        </w:rPr>
        <w:t>Čl. 1</w:t>
      </w:r>
    </w:p>
    <w:p w:rsidR="0062216F" w:rsidRPr="00C30FEC" w:rsidRDefault="0062216F" w:rsidP="0062216F">
      <w:pPr>
        <w:spacing w:after="0"/>
        <w:jc w:val="center"/>
        <w:rPr>
          <w:rFonts w:cs="Arial"/>
          <w:b/>
          <w:szCs w:val="20"/>
        </w:rPr>
      </w:pPr>
      <w:r w:rsidRPr="00C30FEC">
        <w:rPr>
          <w:rFonts w:cs="Arial"/>
          <w:b/>
          <w:szCs w:val="20"/>
        </w:rPr>
        <w:t>ZMLUVNÉ STRANY</w:t>
      </w:r>
    </w:p>
    <w:p w:rsidR="0062216F" w:rsidRPr="00C30FEC" w:rsidRDefault="0062216F" w:rsidP="0062216F">
      <w:pPr>
        <w:spacing w:after="0"/>
        <w:rPr>
          <w:rFonts w:cs="Arial"/>
          <w:b/>
          <w:szCs w:val="20"/>
        </w:rPr>
      </w:pPr>
    </w:p>
    <w:p w:rsidR="0062216F" w:rsidRPr="00C30FEC" w:rsidRDefault="0062216F" w:rsidP="0062216F">
      <w:pPr>
        <w:spacing w:after="0"/>
        <w:rPr>
          <w:rFonts w:cs="Arial"/>
          <w:b/>
          <w:szCs w:val="20"/>
        </w:rPr>
      </w:pPr>
      <w:r w:rsidRPr="00C30FEC">
        <w:rPr>
          <w:rFonts w:cs="Arial"/>
          <w:b/>
          <w:szCs w:val="20"/>
        </w:rPr>
        <w:t>Objednávateľ</w:t>
      </w:r>
    </w:p>
    <w:p w:rsidR="0062216F" w:rsidRPr="00C30FEC" w:rsidRDefault="0062216F" w:rsidP="0062216F">
      <w:pPr>
        <w:spacing w:after="0"/>
        <w:rPr>
          <w:rFonts w:cs="Arial"/>
          <w:b/>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73"/>
        <w:gridCol w:w="6699"/>
      </w:tblGrid>
      <w:tr w:rsidR="0062216F" w:rsidRPr="00C30FEC" w:rsidTr="00844C9E">
        <w:tc>
          <w:tcPr>
            <w:tcW w:w="1308" w:type="pct"/>
            <w:tcBorders>
              <w:top w:val="nil"/>
              <w:bottom w:val="nil"/>
              <w:right w:val="nil"/>
            </w:tcBorders>
            <w:shd w:val="clear" w:color="auto" w:fill="auto"/>
          </w:tcPr>
          <w:p w:rsidR="0062216F" w:rsidRPr="00C30FEC" w:rsidRDefault="0062216F" w:rsidP="00844C9E">
            <w:pPr>
              <w:spacing w:after="0" w:line="360" w:lineRule="auto"/>
              <w:rPr>
                <w:rFonts w:cs="Arial"/>
                <w:szCs w:val="20"/>
              </w:rPr>
            </w:pPr>
            <w:r w:rsidRPr="00C30FEC">
              <w:rPr>
                <w:rFonts w:cs="Arial"/>
                <w:szCs w:val="20"/>
              </w:rPr>
              <w:t>Obchodné meno:</w:t>
            </w:r>
          </w:p>
        </w:tc>
        <w:tc>
          <w:tcPr>
            <w:tcW w:w="3692" w:type="pct"/>
            <w:tcBorders>
              <w:top w:val="nil"/>
              <w:left w:val="nil"/>
              <w:right w:val="nil"/>
            </w:tcBorders>
          </w:tcPr>
          <w:p w:rsidR="0062216F" w:rsidRPr="00C30FEC" w:rsidRDefault="0062216F" w:rsidP="00844C9E">
            <w:pPr>
              <w:spacing w:after="0" w:line="360" w:lineRule="auto"/>
              <w:jc w:val="both"/>
              <w:rPr>
                <w:rFonts w:cs="Arial"/>
                <w:szCs w:val="20"/>
              </w:rPr>
            </w:pPr>
            <w:r w:rsidRPr="00C30FEC">
              <w:rPr>
                <w:rFonts w:cs="Arial"/>
                <w:b/>
                <w:caps/>
                <w:szCs w:val="20"/>
              </w:rPr>
              <w:t>Lesy</w:t>
            </w:r>
            <w:r w:rsidRPr="00C30FEC">
              <w:rPr>
                <w:rFonts w:cs="Arial"/>
                <w:b/>
                <w:szCs w:val="20"/>
              </w:rPr>
              <w:t xml:space="preserve"> Slovenskej republiky, štátny podnik</w:t>
            </w:r>
          </w:p>
        </w:tc>
      </w:tr>
      <w:tr w:rsidR="0062216F" w:rsidRPr="00C30FEC" w:rsidTr="00844C9E">
        <w:tc>
          <w:tcPr>
            <w:tcW w:w="1308" w:type="pct"/>
            <w:tcBorders>
              <w:top w:val="nil"/>
              <w:bottom w:val="nil"/>
              <w:right w:val="nil"/>
            </w:tcBorders>
            <w:shd w:val="clear" w:color="auto" w:fill="auto"/>
          </w:tcPr>
          <w:p w:rsidR="0062216F" w:rsidRPr="00C30FEC" w:rsidRDefault="0062216F" w:rsidP="00844C9E">
            <w:pPr>
              <w:spacing w:after="0" w:line="360" w:lineRule="auto"/>
              <w:rPr>
                <w:rFonts w:cs="Arial"/>
                <w:szCs w:val="20"/>
              </w:rPr>
            </w:pPr>
            <w:r w:rsidRPr="00C30FEC">
              <w:rPr>
                <w:rFonts w:cs="Arial"/>
                <w:szCs w:val="20"/>
              </w:rPr>
              <w:t>Sídlo:</w:t>
            </w:r>
          </w:p>
        </w:tc>
        <w:tc>
          <w:tcPr>
            <w:tcW w:w="3692" w:type="pct"/>
            <w:tcBorders>
              <w:top w:val="dashed" w:sz="4" w:space="0" w:color="auto"/>
              <w:left w:val="nil"/>
              <w:right w:val="nil"/>
            </w:tcBorders>
          </w:tcPr>
          <w:p w:rsidR="0062216F" w:rsidRPr="00222126" w:rsidRDefault="0062216F" w:rsidP="00844C9E">
            <w:pPr>
              <w:pStyle w:val="Normlny1"/>
              <w:tabs>
                <w:tab w:val="left" w:pos="1620"/>
                <w:tab w:val="left" w:pos="3402"/>
              </w:tabs>
              <w:spacing w:line="360" w:lineRule="auto"/>
              <w:ind w:right="12"/>
              <w:rPr>
                <w:rFonts w:ascii="Arial" w:hAnsi="Arial" w:cs="Arial"/>
                <w:highlight w:val="yellow"/>
              </w:rPr>
            </w:pPr>
            <w:r w:rsidRPr="00222126">
              <w:rPr>
                <w:rFonts w:ascii="Arial" w:hAnsi="Arial" w:cs="Arial"/>
                <w:highlight w:val="yellow"/>
              </w:rPr>
              <w:t>Námestie SNP 8, 975 66 Banská Bystrica</w:t>
            </w:r>
          </w:p>
        </w:tc>
      </w:tr>
      <w:tr w:rsidR="00222126" w:rsidRPr="00C30FEC" w:rsidTr="00844C9E">
        <w:tc>
          <w:tcPr>
            <w:tcW w:w="1308" w:type="pct"/>
            <w:tcBorders>
              <w:top w:val="nil"/>
              <w:bottom w:val="nil"/>
              <w:right w:val="nil"/>
            </w:tcBorders>
            <w:shd w:val="clear" w:color="auto" w:fill="auto"/>
          </w:tcPr>
          <w:p w:rsidR="00222126" w:rsidRPr="00C30FEC" w:rsidRDefault="00222126" w:rsidP="00222126">
            <w:pPr>
              <w:spacing w:after="0" w:line="360" w:lineRule="auto"/>
              <w:rPr>
                <w:rFonts w:cs="Arial"/>
                <w:szCs w:val="20"/>
              </w:rPr>
            </w:pPr>
            <w:r w:rsidRPr="00C30FEC">
              <w:rPr>
                <w:rFonts w:cs="Arial"/>
                <w:szCs w:val="20"/>
              </w:rPr>
              <w:t>Organizačná zložka:</w:t>
            </w:r>
          </w:p>
        </w:tc>
        <w:tc>
          <w:tcPr>
            <w:tcW w:w="3692" w:type="pct"/>
            <w:tcBorders>
              <w:top w:val="dashed" w:sz="4" w:space="0" w:color="auto"/>
              <w:left w:val="nil"/>
              <w:right w:val="nil"/>
            </w:tcBorders>
          </w:tcPr>
          <w:p w:rsidR="00222126" w:rsidRPr="00222126" w:rsidRDefault="00222126" w:rsidP="00222126">
            <w:pPr>
              <w:rPr>
                <w:highlight w:val="yellow"/>
              </w:rPr>
            </w:pPr>
            <w:r w:rsidRPr="00222126">
              <w:rPr>
                <w:highlight w:val="yellow"/>
              </w:rPr>
              <w:t>organizačná zložka OZ Karpaty</w:t>
            </w:r>
          </w:p>
        </w:tc>
      </w:tr>
      <w:tr w:rsidR="00222126" w:rsidRPr="00C30FEC" w:rsidTr="00844C9E">
        <w:tc>
          <w:tcPr>
            <w:tcW w:w="1308" w:type="pct"/>
            <w:tcBorders>
              <w:top w:val="nil"/>
              <w:bottom w:val="nil"/>
              <w:right w:val="nil"/>
            </w:tcBorders>
            <w:shd w:val="clear" w:color="auto" w:fill="auto"/>
          </w:tcPr>
          <w:p w:rsidR="00222126" w:rsidRPr="00C30FEC" w:rsidRDefault="00222126" w:rsidP="00222126">
            <w:pPr>
              <w:spacing w:after="0" w:line="360" w:lineRule="auto"/>
              <w:rPr>
                <w:rFonts w:cs="Arial"/>
                <w:szCs w:val="20"/>
              </w:rPr>
            </w:pPr>
            <w:r w:rsidRPr="00C30FEC">
              <w:rPr>
                <w:rFonts w:cs="Arial"/>
                <w:szCs w:val="20"/>
              </w:rPr>
              <w:t>Sídlo:</w:t>
            </w:r>
          </w:p>
        </w:tc>
        <w:tc>
          <w:tcPr>
            <w:tcW w:w="3692" w:type="pct"/>
            <w:tcBorders>
              <w:top w:val="dashed" w:sz="4" w:space="0" w:color="auto"/>
              <w:left w:val="nil"/>
              <w:right w:val="nil"/>
            </w:tcBorders>
          </w:tcPr>
          <w:p w:rsidR="00222126" w:rsidRPr="00222126" w:rsidRDefault="00222126" w:rsidP="00222126">
            <w:pPr>
              <w:rPr>
                <w:highlight w:val="yellow"/>
              </w:rPr>
            </w:pPr>
            <w:r w:rsidRPr="00222126">
              <w:rPr>
                <w:highlight w:val="yellow"/>
              </w:rPr>
              <w:t>Pri rybníku 1301, 908 41 Šaštín – Stráže</w:t>
            </w:r>
          </w:p>
        </w:tc>
      </w:tr>
      <w:tr w:rsidR="00222126" w:rsidRPr="00C30FEC" w:rsidTr="00844C9E">
        <w:tc>
          <w:tcPr>
            <w:tcW w:w="1308" w:type="pct"/>
            <w:tcBorders>
              <w:top w:val="nil"/>
              <w:bottom w:val="nil"/>
              <w:right w:val="nil"/>
            </w:tcBorders>
            <w:shd w:val="clear" w:color="auto" w:fill="auto"/>
          </w:tcPr>
          <w:p w:rsidR="00222126" w:rsidRPr="00C30FEC" w:rsidRDefault="00222126" w:rsidP="00222126">
            <w:pPr>
              <w:spacing w:after="0" w:line="360" w:lineRule="auto"/>
              <w:rPr>
                <w:rFonts w:cs="Arial"/>
                <w:szCs w:val="20"/>
              </w:rPr>
            </w:pPr>
            <w:r w:rsidRPr="00C30FEC">
              <w:rPr>
                <w:rFonts w:cs="Arial"/>
                <w:szCs w:val="20"/>
              </w:rPr>
              <w:t>Právne zastúpený:</w:t>
            </w:r>
          </w:p>
        </w:tc>
        <w:tc>
          <w:tcPr>
            <w:tcW w:w="3692" w:type="pct"/>
            <w:tcBorders>
              <w:top w:val="dashed" w:sz="4" w:space="0" w:color="auto"/>
              <w:left w:val="nil"/>
              <w:right w:val="nil"/>
            </w:tcBorders>
          </w:tcPr>
          <w:p w:rsidR="00222126" w:rsidRPr="00222126" w:rsidRDefault="00222126" w:rsidP="00222126">
            <w:pPr>
              <w:rPr>
                <w:highlight w:val="yellow"/>
              </w:rPr>
            </w:pPr>
            <w:r w:rsidRPr="00222126">
              <w:rPr>
                <w:highlight w:val="yellow"/>
              </w:rPr>
              <w:t xml:space="preserve"> Ing. Vlastimil Uhlík – poverený  vedúci OZ Karpaty </w:t>
            </w:r>
          </w:p>
        </w:tc>
      </w:tr>
      <w:tr w:rsidR="00222126" w:rsidRPr="00C30FEC" w:rsidTr="00844C9E">
        <w:tc>
          <w:tcPr>
            <w:tcW w:w="1308" w:type="pct"/>
            <w:tcBorders>
              <w:top w:val="nil"/>
              <w:bottom w:val="nil"/>
              <w:right w:val="nil"/>
            </w:tcBorders>
            <w:shd w:val="clear" w:color="auto" w:fill="auto"/>
          </w:tcPr>
          <w:p w:rsidR="00222126" w:rsidRPr="00C30FEC" w:rsidRDefault="00222126" w:rsidP="00222126">
            <w:pPr>
              <w:spacing w:after="0" w:line="360" w:lineRule="auto"/>
              <w:rPr>
                <w:rFonts w:cs="Arial"/>
                <w:szCs w:val="20"/>
              </w:rPr>
            </w:pPr>
            <w:r w:rsidRPr="00C30FEC">
              <w:rPr>
                <w:rFonts w:cs="Arial"/>
                <w:szCs w:val="20"/>
              </w:rPr>
              <w:t>IČO:</w:t>
            </w:r>
          </w:p>
        </w:tc>
        <w:tc>
          <w:tcPr>
            <w:tcW w:w="3692" w:type="pct"/>
            <w:tcBorders>
              <w:top w:val="dashed" w:sz="4" w:space="0" w:color="auto"/>
              <w:left w:val="nil"/>
              <w:right w:val="nil"/>
            </w:tcBorders>
          </w:tcPr>
          <w:p w:rsidR="00222126" w:rsidRPr="00222126" w:rsidRDefault="00222126" w:rsidP="00222126">
            <w:pPr>
              <w:rPr>
                <w:highlight w:val="yellow"/>
              </w:rPr>
            </w:pPr>
            <w:r w:rsidRPr="00222126">
              <w:rPr>
                <w:highlight w:val="yellow"/>
              </w:rPr>
              <w:t>36038351</w:t>
            </w:r>
          </w:p>
        </w:tc>
      </w:tr>
      <w:tr w:rsidR="00222126" w:rsidRPr="00C30FEC" w:rsidTr="00844C9E">
        <w:tc>
          <w:tcPr>
            <w:tcW w:w="1308" w:type="pct"/>
            <w:tcBorders>
              <w:top w:val="nil"/>
              <w:bottom w:val="nil"/>
              <w:right w:val="nil"/>
            </w:tcBorders>
            <w:shd w:val="clear" w:color="auto" w:fill="auto"/>
          </w:tcPr>
          <w:p w:rsidR="00222126" w:rsidRPr="00C30FEC" w:rsidRDefault="00222126" w:rsidP="00222126">
            <w:pPr>
              <w:spacing w:after="0" w:line="360" w:lineRule="auto"/>
              <w:rPr>
                <w:rFonts w:cs="Arial"/>
                <w:szCs w:val="20"/>
              </w:rPr>
            </w:pPr>
            <w:r w:rsidRPr="00C30FEC">
              <w:rPr>
                <w:rFonts w:cs="Arial"/>
                <w:szCs w:val="20"/>
              </w:rPr>
              <w:t>DIČ:</w:t>
            </w:r>
          </w:p>
        </w:tc>
        <w:tc>
          <w:tcPr>
            <w:tcW w:w="3692" w:type="pct"/>
            <w:tcBorders>
              <w:top w:val="dashed" w:sz="4" w:space="0" w:color="auto"/>
              <w:left w:val="nil"/>
              <w:right w:val="nil"/>
            </w:tcBorders>
          </w:tcPr>
          <w:p w:rsidR="00222126" w:rsidRPr="00222126" w:rsidRDefault="00222126" w:rsidP="00222126">
            <w:pPr>
              <w:rPr>
                <w:highlight w:val="yellow"/>
              </w:rPr>
            </w:pPr>
            <w:r w:rsidRPr="00222126">
              <w:rPr>
                <w:highlight w:val="yellow"/>
              </w:rPr>
              <w:t>2020087982</w:t>
            </w:r>
          </w:p>
        </w:tc>
      </w:tr>
      <w:tr w:rsidR="00222126" w:rsidRPr="00C30FEC" w:rsidTr="00844C9E">
        <w:tc>
          <w:tcPr>
            <w:tcW w:w="1308" w:type="pct"/>
            <w:tcBorders>
              <w:top w:val="nil"/>
              <w:bottom w:val="nil"/>
              <w:right w:val="nil"/>
            </w:tcBorders>
            <w:shd w:val="clear" w:color="auto" w:fill="auto"/>
          </w:tcPr>
          <w:p w:rsidR="00222126" w:rsidRPr="00C30FEC" w:rsidRDefault="00222126" w:rsidP="00222126">
            <w:pPr>
              <w:spacing w:after="0" w:line="360" w:lineRule="auto"/>
              <w:rPr>
                <w:rFonts w:cs="Arial"/>
                <w:szCs w:val="20"/>
              </w:rPr>
            </w:pPr>
            <w:r w:rsidRPr="00C30FEC">
              <w:rPr>
                <w:rFonts w:cs="Arial"/>
                <w:szCs w:val="20"/>
              </w:rPr>
              <w:t>IČ DPH</w:t>
            </w:r>
          </w:p>
        </w:tc>
        <w:tc>
          <w:tcPr>
            <w:tcW w:w="3692" w:type="pct"/>
            <w:tcBorders>
              <w:top w:val="dashed" w:sz="4" w:space="0" w:color="auto"/>
              <w:left w:val="nil"/>
              <w:right w:val="nil"/>
            </w:tcBorders>
          </w:tcPr>
          <w:p w:rsidR="00222126" w:rsidRPr="00222126" w:rsidRDefault="00222126" w:rsidP="00222126">
            <w:pPr>
              <w:rPr>
                <w:highlight w:val="yellow"/>
              </w:rPr>
            </w:pPr>
            <w:r w:rsidRPr="00222126">
              <w:rPr>
                <w:highlight w:val="yellow"/>
              </w:rPr>
              <w:t>SK2020087982</w:t>
            </w:r>
          </w:p>
        </w:tc>
      </w:tr>
      <w:tr w:rsidR="0062216F" w:rsidRPr="00C30FEC" w:rsidTr="00844C9E">
        <w:tc>
          <w:tcPr>
            <w:tcW w:w="1308" w:type="pct"/>
            <w:tcBorders>
              <w:top w:val="nil"/>
              <w:bottom w:val="nil"/>
              <w:right w:val="nil"/>
            </w:tcBorders>
            <w:shd w:val="clear" w:color="auto" w:fill="auto"/>
          </w:tcPr>
          <w:p w:rsidR="0062216F" w:rsidRPr="00C30FEC" w:rsidRDefault="0062216F" w:rsidP="00844C9E">
            <w:pPr>
              <w:spacing w:after="0" w:line="360" w:lineRule="auto"/>
              <w:rPr>
                <w:rFonts w:cs="Arial"/>
                <w:szCs w:val="20"/>
              </w:rPr>
            </w:pPr>
            <w:r w:rsidRPr="00C30FEC">
              <w:rPr>
                <w:rFonts w:cs="Arial"/>
                <w:szCs w:val="20"/>
              </w:rPr>
              <w:t>Číslo účtu (IBAN):</w:t>
            </w:r>
          </w:p>
        </w:tc>
        <w:tc>
          <w:tcPr>
            <w:tcW w:w="3692" w:type="pct"/>
            <w:tcBorders>
              <w:top w:val="dashed" w:sz="4" w:space="0" w:color="auto"/>
              <w:left w:val="nil"/>
              <w:right w:val="nil"/>
            </w:tcBorders>
          </w:tcPr>
          <w:p w:rsidR="0062216F" w:rsidRPr="00C30FEC" w:rsidRDefault="0062216F" w:rsidP="00844C9E">
            <w:pPr>
              <w:spacing w:after="0" w:line="360" w:lineRule="auto"/>
              <w:rPr>
                <w:rFonts w:cs="Arial"/>
                <w:szCs w:val="20"/>
              </w:rPr>
            </w:pPr>
            <w:r w:rsidRPr="00C30FEC">
              <w:rPr>
                <w:rFonts w:cs="Arial"/>
                <w:szCs w:val="20"/>
                <w:highlight w:val="yellow"/>
              </w:rPr>
              <w:t>....................</w:t>
            </w:r>
          </w:p>
        </w:tc>
      </w:tr>
      <w:tr w:rsidR="0062216F" w:rsidRPr="00C30FEC" w:rsidTr="00844C9E">
        <w:tc>
          <w:tcPr>
            <w:tcW w:w="1308" w:type="pct"/>
            <w:tcBorders>
              <w:top w:val="nil"/>
              <w:bottom w:val="nil"/>
              <w:right w:val="nil"/>
            </w:tcBorders>
            <w:shd w:val="clear" w:color="auto" w:fill="auto"/>
          </w:tcPr>
          <w:p w:rsidR="0062216F" w:rsidRPr="00C30FEC" w:rsidRDefault="0062216F" w:rsidP="00844C9E">
            <w:pPr>
              <w:spacing w:after="0" w:line="360" w:lineRule="auto"/>
              <w:rPr>
                <w:rFonts w:cs="Arial"/>
                <w:szCs w:val="20"/>
              </w:rPr>
            </w:pPr>
            <w:r w:rsidRPr="00C30FEC">
              <w:rPr>
                <w:rFonts w:cs="Arial"/>
                <w:szCs w:val="20"/>
              </w:rPr>
              <w:t>Kontakt:</w:t>
            </w:r>
          </w:p>
        </w:tc>
        <w:tc>
          <w:tcPr>
            <w:tcW w:w="3692" w:type="pct"/>
            <w:tcBorders>
              <w:top w:val="dashed" w:sz="4" w:space="0" w:color="auto"/>
              <w:left w:val="nil"/>
              <w:bottom w:val="dashed" w:sz="4" w:space="0" w:color="auto"/>
              <w:right w:val="nil"/>
            </w:tcBorders>
          </w:tcPr>
          <w:p w:rsidR="0062216F" w:rsidRPr="00C30FEC" w:rsidRDefault="0062216F" w:rsidP="00844C9E">
            <w:pPr>
              <w:spacing w:after="0" w:line="360" w:lineRule="auto"/>
              <w:jc w:val="both"/>
              <w:rPr>
                <w:rFonts w:cs="Arial"/>
                <w:szCs w:val="20"/>
              </w:rPr>
            </w:pPr>
            <w:r w:rsidRPr="00C30FEC">
              <w:rPr>
                <w:rFonts w:cs="Arial"/>
                <w:szCs w:val="20"/>
                <w:highlight w:val="yellow"/>
              </w:rPr>
              <w:t>....................</w:t>
            </w:r>
          </w:p>
        </w:tc>
      </w:tr>
      <w:tr w:rsidR="0062216F" w:rsidRPr="00C30FEC" w:rsidTr="00844C9E">
        <w:tc>
          <w:tcPr>
            <w:tcW w:w="5000" w:type="pct"/>
            <w:gridSpan w:val="2"/>
            <w:tcBorders>
              <w:top w:val="nil"/>
              <w:bottom w:val="nil"/>
              <w:right w:val="nil"/>
            </w:tcBorders>
            <w:shd w:val="clear" w:color="auto" w:fill="auto"/>
          </w:tcPr>
          <w:p w:rsidR="0062216F" w:rsidRPr="00C30FEC" w:rsidRDefault="0062216F" w:rsidP="00844C9E">
            <w:pPr>
              <w:spacing w:after="0" w:line="360" w:lineRule="auto"/>
              <w:jc w:val="both"/>
              <w:rPr>
                <w:rFonts w:cs="Arial"/>
                <w:szCs w:val="20"/>
              </w:rPr>
            </w:pPr>
            <w:r w:rsidRPr="00C30FEC">
              <w:rPr>
                <w:rFonts w:cs="Arial"/>
                <w:szCs w:val="20"/>
              </w:rPr>
              <w:t xml:space="preserve">Zapísaný v Obchodnom registri Okresného súdu v Banskej Bystrici dňa 29.10.1999, Oddiel </w:t>
            </w:r>
            <w:proofErr w:type="spellStart"/>
            <w:r w:rsidRPr="00C30FEC">
              <w:rPr>
                <w:rFonts w:cs="Arial"/>
                <w:szCs w:val="20"/>
              </w:rPr>
              <w:t>Pš</w:t>
            </w:r>
            <w:proofErr w:type="spellEnd"/>
            <w:r w:rsidRPr="00C30FEC">
              <w:rPr>
                <w:rFonts w:cs="Arial"/>
                <w:szCs w:val="20"/>
              </w:rPr>
              <w:t>, vložka č.155/S</w:t>
            </w:r>
          </w:p>
        </w:tc>
      </w:tr>
    </w:tbl>
    <w:p w:rsidR="0062216F" w:rsidRPr="00C30FEC" w:rsidRDefault="0062216F" w:rsidP="0062216F">
      <w:pPr>
        <w:tabs>
          <w:tab w:val="left" w:pos="2127"/>
        </w:tabs>
        <w:spacing w:after="0"/>
        <w:rPr>
          <w:rFonts w:cs="Arial"/>
          <w:szCs w:val="20"/>
        </w:rPr>
      </w:pPr>
      <w:r w:rsidRPr="00C30FEC">
        <w:rPr>
          <w:rFonts w:cs="Arial"/>
          <w:szCs w:val="20"/>
        </w:rPr>
        <w:t>(ďalej len „objednávateľ“)</w:t>
      </w:r>
    </w:p>
    <w:p w:rsidR="0062216F" w:rsidRPr="00C30FEC" w:rsidRDefault="0062216F" w:rsidP="0062216F">
      <w:pPr>
        <w:tabs>
          <w:tab w:val="left" w:pos="2127"/>
        </w:tabs>
        <w:spacing w:after="0"/>
        <w:rPr>
          <w:rFonts w:cs="Arial"/>
          <w:b/>
          <w:szCs w:val="20"/>
        </w:rPr>
      </w:pPr>
    </w:p>
    <w:p w:rsidR="0062216F" w:rsidRPr="00C30FEC" w:rsidRDefault="0062216F" w:rsidP="0062216F">
      <w:pPr>
        <w:tabs>
          <w:tab w:val="left" w:pos="2127"/>
        </w:tabs>
        <w:spacing w:after="0"/>
        <w:rPr>
          <w:rFonts w:cs="Arial"/>
          <w:b/>
          <w:szCs w:val="20"/>
        </w:rPr>
      </w:pPr>
      <w:r w:rsidRPr="00C30FEC">
        <w:rPr>
          <w:rFonts w:cs="Arial"/>
          <w:b/>
          <w:szCs w:val="20"/>
        </w:rPr>
        <w:t>Dodávateľ</w:t>
      </w:r>
    </w:p>
    <w:p w:rsidR="0062216F" w:rsidRPr="00C30FEC" w:rsidRDefault="0062216F" w:rsidP="0062216F">
      <w:pPr>
        <w:tabs>
          <w:tab w:val="left" w:pos="2127"/>
        </w:tabs>
        <w:spacing w:after="0"/>
        <w:rPr>
          <w:rFonts w:cs="Arial"/>
          <w:b/>
          <w:szCs w:val="20"/>
        </w:rPr>
      </w:pPr>
    </w:p>
    <w:tbl>
      <w:tblPr>
        <w:tblW w:w="0" w:type="auto"/>
        <w:tblBorders>
          <w:bottom w:val="dashed" w:sz="4" w:space="0" w:color="auto"/>
          <w:insideH w:val="dashed" w:sz="4" w:space="0" w:color="auto"/>
          <w:insideV w:val="dashed" w:sz="4" w:space="0" w:color="auto"/>
        </w:tblBorders>
        <w:tblLook w:val="01E0" w:firstRow="1" w:lastRow="1" w:firstColumn="1" w:lastColumn="1" w:noHBand="0" w:noVBand="0"/>
      </w:tblPr>
      <w:tblGrid>
        <w:gridCol w:w="1937"/>
        <w:gridCol w:w="7135"/>
      </w:tblGrid>
      <w:tr w:rsidR="0062216F" w:rsidRPr="00C30FEC" w:rsidTr="00844C9E">
        <w:tc>
          <w:tcPr>
            <w:tcW w:w="1937" w:type="dxa"/>
            <w:tcBorders>
              <w:top w:val="nil"/>
              <w:bottom w:val="nil"/>
              <w:right w:val="nil"/>
            </w:tcBorders>
            <w:shd w:val="clear" w:color="auto" w:fill="auto"/>
          </w:tcPr>
          <w:p w:rsidR="0062216F" w:rsidRPr="00C30FEC" w:rsidRDefault="0062216F" w:rsidP="00844C9E">
            <w:pPr>
              <w:spacing w:after="0" w:line="360" w:lineRule="auto"/>
              <w:rPr>
                <w:rFonts w:cs="Arial"/>
                <w:szCs w:val="20"/>
              </w:rPr>
            </w:pPr>
            <w:r w:rsidRPr="00C30FEC">
              <w:rPr>
                <w:rFonts w:cs="Arial"/>
                <w:szCs w:val="20"/>
              </w:rPr>
              <w:t>Obchodné meno:</w:t>
            </w:r>
          </w:p>
        </w:tc>
        <w:tc>
          <w:tcPr>
            <w:tcW w:w="7135" w:type="dxa"/>
            <w:tcBorders>
              <w:left w:val="nil"/>
            </w:tcBorders>
            <w:shd w:val="clear" w:color="auto" w:fill="auto"/>
          </w:tcPr>
          <w:p w:rsidR="0062216F" w:rsidRPr="00C30FEC" w:rsidRDefault="0062216F" w:rsidP="00844C9E">
            <w:pPr>
              <w:spacing w:after="0" w:line="360" w:lineRule="auto"/>
              <w:jc w:val="both"/>
              <w:rPr>
                <w:rFonts w:cs="Arial"/>
                <w:b/>
                <w:szCs w:val="20"/>
              </w:rPr>
            </w:pPr>
          </w:p>
        </w:tc>
      </w:tr>
      <w:tr w:rsidR="0062216F" w:rsidRPr="00C30FEC" w:rsidTr="00844C9E">
        <w:tc>
          <w:tcPr>
            <w:tcW w:w="1937" w:type="dxa"/>
            <w:tcBorders>
              <w:top w:val="nil"/>
              <w:bottom w:val="nil"/>
              <w:right w:val="nil"/>
            </w:tcBorders>
            <w:shd w:val="clear" w:color="auto" w:fill="auto"/>
          </w:tcPr>
          <w:p w:rsidR="0062216F" w:rsidRPr="00C30FEC" w:rsidRDefault="0062216F" w:rsidP="00844C9E">
            <w:pPr>
              <w:spacing w:after="0" w:line="360" w:lineRule="auto"/>
              <w:rPr>
                <w:rFonts w:cs="Arial"/>
                <w:szCs w:val="20"/>
              </w:rPr>
            </w:pPr>
            <w:r w:rsidRPr="00C30FEC">
              <w:rPr>
                <w:rFonts w:cs="Arial"/>
                <w:szCs w:val="20"/>
              </w:rPr>
              <w:t>Sídlo:</w:t>
            </w:r>
          </w:p>
        </w:tc>
        <w:tc>
          <w:tcPr>
            <w:tcW w:w="7135" w:type="dxa"/>
            <w:tcBorders>
              <w:left w:val="nil"/>
            </w:tcBorders>
            <w:shd w:val="clear" w:color="auto" w:fill="auto"/>
          </w:tcPr>
          <w:p w:rsidR="0062216F" w:rsidRPr="00C30FEC" w:rsidRDefault="0062216F" w:rsidP="00844C9E">
            <w:pPr>
              <w:spacing w:after="0" w:line="360" w:lineRule="auto"/>
              <w:jc w:val="both"/>
              <w:rPr>
                <w:rFonts w:cs="Arial"/>
                <w:szCs w:val="20"/>
              </w:rPr>
            </w:pPr>
          </w:p>
        </w:tc>
      </w:tr>
      <w:tr w:rsidR="0062216F" w:rsidRPr="00C30FEC" w:rsidTr="00844C9E">
        <w:tc>
          <w:tcPr>
            <w:tcW w:w="1937" w:type="dxa"/>
            <w:tcBorders>
              <w:top w:val="nil"/>
              <w:bottom w:val="nil"/>
              <w:right w:val="nil"/>
            </w:tcBorders>
            <w:shd w:val="clear" w:color="auto" w:fill="auto"/>
          </w:tcPr>
          <w:p w:rsidR="0062216F" w:rsidRPr="00C30FEC" w:rsidRDefault="0062216F" w:rsidP="00844C9E">
            <w:pPr>
              <w:spacing w:after="0" w:line="360" w:lineRule="auto"/>
              <w:rPr>
                <w:rFonts w:cs="Arial"/>
                <w:szCs w:val="20"/>
              </w:rPr>
            </w:pPr>
            <w:r w:rsidRPr="00C30FEC">
              <w:rPr>
                <w:rFonts w:cs="Arial"/>
                <w:szCs w:val="20"/>
              </w:rPr>
              <w:t>IČO:</w:t>
            </w:r>
          </w:p>
        </w:tc>
        <w:tc>
          <w:tcPr>
            <w:tcW w:w="7135" w:type="dxa"/>
            <w:tcBorders>
              <w:left w:val="nil"/>
            </w:tcBorders>
            <w:shd w:val="clear" w:color="auto" w:fill="auto"/>
          </w:tcPr>
          <w:p w:rsidR="0062216F" w:rsidRPr="00C30FEC" w:rsidRDefault="0062216F" w:rsidP="00844C9E">
            <w:pPr>
              <w:pStyle w:val="Pta"/>
              <w:spacing w:after="0" w:line="360" w:lineRule="auto"/>
              <w:jc w:val="both"/>
              <w:rPr>
                <w:rFonts w:cs="Arial"/>
                <w:szCs w:val="20"/>
              </w:rPr>
            </w:pPr>
          </w:p>
        </w:tc>
      </w:tr>
      <w:tr w:rsidR="0062216F" w:rsidRPr="00C30FEC" w:rsidTr="00844C9E">
        <w:tc>
          <w:tcPr>
            <w:tcW w:w="1937" w:type="dxa"/>
            <w:tcBorders>
              <w:top w:val="nil"/>
              <w:bottom w:val="nil"/>
              <w:right w:val="nil"/>
            </w:tcBorders>
            <w:shd w:val="clear" w:color="auto" w:fill="auto"/>
          </w:tcPr>
          <w:p w:rsidR="0062216F" w:rsidRPr="00C30FEC" w:rsidRDefault="0062216F" w:rsidP="00844C9E">
            <w:pPr>
              <w:spacing w:after="0" w:line="360" w:lineRule="auto"/>
              <w:rPr>
                <w:rFonts w:cs="Arial"/>
                <w:szCs w:val="20"/>
              </w:rPr>
            </w:pPr>
            <w:r w:rsidRPr="00C30FEC">
              <w:rPr>
                <w:rFonts w:cs="Arial"/>
                <w:szCs w:val="20"/>
              </w:rPr>
              <w:t>DIČ:</w:t>
            </w:r>
          </w:p>
        </w:tc>
        <w:tc>
          <w:tcPr>
            <w:tcW w:w="7135" w:type="dxa"/>
            <w:tcBorders>
              <w:left w:val="nil"/>
            </w:tcBorders>
            <w:shd w:val="clear" w:color="auto" w:fill="auto"/>
          </w:tcPr>
          <w:p w:rsidR="0062216F" w:rsidRPr="00C30FEC" w:rsidRDefault="0062216F" w:rsidP="00844C9E">
            <w:pPr>
              <w:spacing w:after="0" w:line="360" w:lineRule="auto"/>
              <w:jc w:val="both"/>
              <w:rPr>
                <w:rFonts w:cs="Arial"/>
                <w:szCs w:val="20"/>
              </w:rPr>
            </w:pPr>
          </w:p>
        </w:tc>
      </w:tr>
      <w:tr w:rsidR="0062216F" w:rsidRPr="00C30FEC" w:rsidTr="00844C9E">
        <w:tc>
          <w:tcPr>
            <w:tcW w:w="1937" w:type="dxa"/>
            <w:tcBorders>
              <w:top w:val="nil"/>
              <w:bottom w:val="nil"/>
              <w:right w:val="nil"/>
            </w:tcBorders>
            <w:shd w:val="clear" w:color="auto" w:fill="auto"/>
          </w:tcPr>
          <w:p w:rsidR="0062216F" w:rsidRPr="00C30FEC" w:rsidRDefault="0062216F" w:rsidP="00844C9E">
            <w:pPr>
              <w:spacing w:after="0" w:line="360" w:lineRule="auto"/>
              <w:rPr>
                <w:rFonts w:cs="Arial"/>
                <w:szCs w:val="20"/>
              </w:rPr>
            </w:pPr>
            <w:r w:rsidRPr="00C30FEC">
              <w:rPr>
                <w:rFonts w:cs="Arial"/>
                <w:szCs w:val="20"/>
              </w:rPr>
              <w:t>IČ DPH:</w:t>
            </w:r>
          </w:p>
        </w:tc>
        <w:tc>
          <w:tcPr>
            <w:tcW w:w="7135" w:type="dxa"/>
            <w:tcBorders>
              <w:left w:val="nil"/>
            </w:tcBorders>
            <w:shd w:val="clear" w:color="auto" w:fill="auto"/>
          </w:tcPr>
          <w:p w:rsidR="0062216F" w:rsidRPr="00C30FEC" w:rsidRDefault="0062216F" w:rsidP="00844C9E">
            <w:pPr>
              <w:spacing w:after="0" w:line="360" w:lineRule="auto"/>
              <w:jc w:val="both"/>
              <w:rPr>
                <w:rFonts w:cs="Arial"/>
                <w:szCs w:val="20"/>
              </w:rPr>
            </w:pPr>
          </w:p>
        </w:tc>
      </w:tr>
      <w:tr w:rsidR="0062216F" w:rsidRPr="00C30FEC" w:rsidTr="00844C9E">
        <w:tc>
          <w:tcPr>
            <w:tcW w:w="1937" w:type="dxa"/>
            <w:tcBorders>
              <w:top w:val="nil"/>
              <w:bottom w:val="nil"/>
              <w:right w:val="nil"/>
            </w:tcBorders>
            <w:shd w:val="clear" w:color="auto" w:fill="auto"/>
          </w:tcPr>
          <w:p w:rsidR="0062216F" w:rsidRPr="00C30FEC" w:rsidRDefault="0062216F" w:rsidP="00844C9E">
            <w:pPr>
              <w:spacing w:after="0" w:line="360" w:lineRule="auto"/>
              <w:rPr>
                <w:rFonts w:cs="Arial"/>
                <w:szCs w:val="20"/>
              </w:rPr>
            </w:pPr>
            <w:r w:rsidRPr="00C30FEC">
              <w:rPr>
                <w:rFonts w:cs="Arial"/>
                <w:szCs w:val="20"/>
              </w:rPr>
              <w:t>Právne zastúpený:</w:t>
            </w:r>
          </w:p>
        </w:tc>
        <w:tc>
          <w:tcPr>
            <w:tcW w:w="7135" w:type="dxa"/>
            <w:tcBorders>
              <w:left w:val="nil"/>
            </w:tcBorders>
            <w:shd w:val="clear" w:color="auto" w:fill="auto"/>
          </w:tcPr>
          <w:p w:rsidR="0062216F" w:rsidRPr="00C30FEC" w:rsidRDefault="0062216F" w:rsidP="00844C9E">
            <w:pPr>
              <w:spacing w:after="0" w:line="360" w:lineRule="auto"/>
              <w:jc w:val="both"/>
              <w:rPr>
                <w:rFonts w:cs="Arial"/>
                <w:szCs w:val="20"/>
              </w:rPr>
            </w:pPr>
          </w:p>
        </w:tc>
      </w:tr>
      <w:tr w:rsidR="0062216F" w:rsidRPr="00C30FEC" w:rsidTr="00844C9E">
        <w:tc>
          <w:tcPr>
            <w:tcW w:w="1937" w:type="dxa"/>
            <w:tcBorders>
              <w:top w:val="nil"/>
              <w:bottom w:val="nil"/>
              <w:right w:val="nil"/>
            </w:tcBorders>
            <w:shd w:val="clear" w:color="auto" w:fill="auto"/>
          </w:tcPr>
          <w:p w:rsidR="0062216F" w:rsidRPr="00C30FEC" w:rsidRDefault="0062216F" w:rsidP="00844C9E">
            <w:pPr>
              <w:spacing w:after="0" w:line="360" w:lineRule="auto"/>
              <w:rPr>
                <w:rFonts w:cs="Arial"/>
                <w:szCs w:val="20"/>
              </w:rPr>
            </w:pPr>
            <w:r w:rsidRPr="00C30FEC">
              <w:rPr>
                <w:rFonts w:cs="Arial"/>
                <w:szCs w:val="20"/>
              </w:rPr>
              <w:t>Kontakt:</w:t>
            </w:r>
          </w:p>
        </w:tc>
        <w:tc>
          <w:tcPr>
            <w:tcW w:w="7135" w:type="dxa"/>
            <w:tcBorders>
              <w:left w:val="nil"/>
            </w:tcBorders>
            <w:shd w:val="clear" w:color="auto" w:fill="auto"/>
          </w:tcPr>
          <w:p w:rsidR="0062216F" w:rsidRPr="00C30FEC" w:rsidRDefault="0062216F" w:rsidP="00844C9E">
            <w:pPr>
              <w:spacing w:after="0" w:line="360" w:lineRule="auto"/>
              <w:jc w:val="both"/>
              <w:rPr>
                <w:rFonts w:cs="Arial"/>
                <w:szCs w:val="20"/>
              </w:rPr>
            </w:pPr>
          </w:p>
        </w:tc>
      </w:tr>
      <w:tr w:rsidR="0062216F" w:rsidRPr="00C30FEC" w:rsidTr="00844C9E">
        <w:tc>
          <w:tcPr>
            <w:tcW w:w="9072" w:type="dxa"/>
            <w:gridSpan w:val="2"/>
            <w:tcBorders>
              <w:top w:val="nil"/>
              <w:bottom w:val="nil"/>
            </w:tcBorders>
            <w:shd w:val="clear" w:color="auto" w:fill="auto"/>
          </w:tcPr>
          <w:p w:rsidR="0062216F" w:rsidRPr="00C30FEC" w:rsidRDefault="0062216F" w:rsidP="00844C9E">
            <w:pPr>
              <w:spacing w:after="0" w:line="360" w:lineRule="auto"/>
              <w:jc w:val="both"/>
              <w:rPr>
                <w:rFonts w:cs="Arial"/>
                <w:szCs w:val="20"/>
              </w:rPr>
            </w:pPr>
            <w:r w:rsidRPr="00C30FEC">
              <w:rPr>
                <w:rFonts w:cs="Arial"/>
                <w:szCs w:val="20"/>
              </w:rPr>
              <w:t>obchodná spoločnosť zapísaná v obchodnom registri SR, vedenom Okresným súdom .........., oddiel: ........., vložka č.: .............</w:t>
            </w:r>
          </w:p>
        </w:tc>
      </w:tr>
    </w:tbl>
    <w:p w:rsidR="0062216F" w:rsidRPr="00C30FEC" w:rsidRDefault="0062216F" w:rsidP="0062216F">
      <w:pPr>
        <w:spacing w:after="0"/>
        <w:rPr>
          <w:rFonts w:cs="Arial"/>
          <w:b/>
          <w:bCs/>
          <w:color w:val="000000"/>
          <w:szCs w:val="20"/>
        </w:rPr>
      </w:pPr>
      <w:r w:rsidRPr="00C30FEC">
        <w:rPr>
          <w:rFonts w:cs="Arial"/>
          <w:szCs w:val="20"/>
        </w:rPr>
        <w:t>(ďalej len „</w:t>
      </w:r>
      <w:r w:rsidRPr="00C30FEC">
        <w:rPr>
          <w:rFonts w:cs="Arial"/>
          <w:b/>
          <w:szCs w:val="20"/>
        </w:rPr>
        <w:t>dodávateľ</w:t>
      </w:r>
      <w:r w:rsidRPr="00C30FEC">
        <w:rPr>
          <w:rFonts w:cs="Arial"/>
          <w:szCs w:val="20"/>
        </w:rPr>
        <w:t>“)</w:t>
      </w:r>
    </w:p>
    <w:p w:rsidR="0062216F" w:rsidRPr="00C30FEC" w:rsidRDefault="0062216F" w:rsidP="0062216F">
      <w:pPr>
        <w:tabs>
          <w:tab w:val="left" w:pos="2127"/>
        </w:tabs>
        <w:spacing w:after="0"/>
        <w:rPr>
          <w:rFonts w:cs="Arial"/>
          <w:b/>
          <w:szCs w:val="20"/>
        </w:rPr>
      </w:pPr>
    </w:p>
    <w:p w:rsidR="0062216F" w:rsidRDefault="0062216F" w:rsidP="0062216F">
      <w:pPr>
        <w:tabs>
          <w:tab w:val="left" w:pos="2127"/>
        </w:tabs>
        <w:spacing w:after="0"/>
        <w:rPr>
          <w:rFonts w:cs="Arial"/>
          <w:b/>
          <w:szCs w:val="20"/>
        </w:rPr>
      </w:pPr>
    </w:p>
    <w:p w:rsidR="00C13EBA" w:rsidRDefault="00C13EBA" w:rsidP="0062216F">
      <w:pPr>
        <w:tabs>
          <w:tab w:val="left" w:pos="2127"/>
        </w:tabs>
        <w:spacing w:after="0"/>
        <w:rPr>
          <w:rFonts w:cs="Arial"/>
          <w:b/>
          <w:szCs w:val="20"/>
        </w:rPr>
      </w:pPr>
    </w:p>
    <w:p w:rsidR="00C13EBA" w:rsidRPr="00C30FEC" w:rsidRDefault="00C13EBA" w:rsidP="0062216F">
      <w:pPr>
        <w:tabs>
          <w:tab w:val="left" w:pos="2127"/>
        </w:tabs>
        <w:spacing w:after="0"/>
        <w:rPr>
          <w:rFonts w:cs="Arial"/>
          <w:b/>
          <w:szCs w:val="20"/>
        </w:rPr>
      </w:pPr>
    </w:p>
    <w:p w:rsidR="0062216F" w:rsidRPr="00C30FEC" w:rsidRDefault="0062216F" w:rsidP="0062216F">
      <w:pPr>
        <w:pStyle w:val="Nadpis4"/>
        <w:spacing w:after="0"/>
        <w:rPr>
          <w:rFonts w:cs="Arial"/>
          <w:szCs w:val="20"/>
        </w:rPr>
      </w:pPr>
      <w:r w:rsidRPr="00C30FEC">
        <w:rPr>
          <w:rFonts w:cs="Arial"/>
          <w:szCs w:val="20"/>
        </w:rPr>
        <w:lastRenderedPageBreak/>
        <w:t>Čl. 2</w:t>
      </w:r>
    </w:p>
    <w:p w:rsidR="0062216F" w:rsidRPr="00C30FEC" w:rsidRDefault="0062216F" w:rsidP="0062216F">
      <w:pPr>
        <w:spacing w:after="0"/>
        <w:jc w:val="center"/>
        <w:rPr>
          <w:rFonts w:cs="Arial"/>
          <w:b/>
          <w:szCs w:val="20"/>
        </w:rPr>
      </w:pPr>
      <w:r w:rsidRPr="00C30FEC">
        <w:rPr>
          <w:rFonts w:cs="Arial"/>
          <w:b/>
          <w:szCs w:val="20"/>
        </w:rPr>
        <w:t>PREDMET ZMLUVY O DIELO</w:t>
      </w:r>
    </w:p>
    <w:p w:rsidR="0062216F" w:rsidRPr="00C30FEC" w:rsidRDefault="0062216F" w:rsidP="002D4DB3">
      <w:pPr>
        <w:pStyle w:val="Bezriadkovania"/>
        <w:numPr>
          <w:ilvl w:val="1"/>
          <w:numId w:val="68"/>
        </w:numPr>
        <w:jc w:val="both"/>
        <w:rPr>
          <w:rFonts w:ascii="Arial" w:hAnsi="Arial" w:cs="Arial"/>
          <w:sz w:val="20"/>
          <w:lang w:val="sk-SK"/>
        </w:rPr>
      </w:pPr>
      <w:r w:rsidRPr="00C30FEC">
        <w:rPr>
          <w:rFonts w:ascii="Arial" w:hAnsi="Arial" w:cs="Arial"/>
          <w:sz w:val="20"/>
          <w:lang w:val="sk-SK"/>
        </w:rPr>
        <w:t xml:space="preserve">Predmetom tejto Zmluvy o dielo (ďalej len „zmluva“) je záväzok dodávateľa vykonať Lesnícke služby (činností) v ťažbovom procese na </w:t>
      </w:r>
      <w:r w:rsidRPr="00C30FEC">
        <w:rPr>
          <w:rFonts w:ascii="Arial" w:hAnsi="Arial" w:cs="Arial"/>
          <w:sz w:val="20"/>
          <w:highlight w:val="yellow"/>
          <w:lang w:val="sk-SK"/>
        </w:rPr>
        <w:t>OZ ............................., VC.............</w:t>
      </w:r>
      <w:r w:rsidRPr="00C30FEC">
        <w:rPr>
          <w:rFonts w:ascii="Arial" w:hAnsi="Arial" w:cs="Arial"/>
          <w:sz w:val="20"/>
          <w:lang w:val="sk-SK"/>
        </w:rPr>
        <w:t xml:space="preserve"> pre potreby objednávateľa v rozsahu, v čase, v cene a za  podmienok  vyplývajúcich   z uskutočnenej súťaže v dynamickom nákupnom systéme a tejto zmluvy na jednej strane a na starne druhej   záväzok objednávateľa zaplatiť za riadne a včas vykonané lesnícke služby dohodnutú odplatu za podmienok uvedených v tejto zmluve.</w:t>
      </w:r>
    </w:p>
    <w:p w:rsidR="0062216F" w:rsidRPr="00C30FEC" w:rsidRDefault="0062216F" w:rsidP="002D4DB3">
      <w:pPr>
        <w:pStyle w:val="Bezriadkovania"/>
        <w:numPr>
          <w:ilvl w:val="1"/>
          <w:numId w:val="68"/>
        </w:numPr>
        <w:jc w:val="both"/>
        <w:rPr>
          <w:rFonts w:ascii="Arial" w:hAnsi="Arial" w:cs="Arial"/>
          <w:sz w:val="20"/>
          <w:lang w:val="sk-SK"/>
        </w:rPr>
      </w:pPr>
      <w:r w:rsidRPr="00C30FEC">
        <w:rPr>
          <w:rFonts w:ascii="Arial" w:hAnsi="Arial" w:cs="Arial"/>
          <w:sz w:val="20"/>
          <w:lang w:val="sk-SK"/>
        </w:rPr>
        <w:t>Pod Lesníckymi službami sa rozumejú lesnícke činnosti v ťažobnom procese, a to najmä technologická príprava pracoviska, ťažba dreva, jeho priblíženie na určené odvozné miesto, manipulácia na odvozné dĺžky na odvoznom mieste na určené sortimenty (ďalej len „lesnícke služby“.</w:t>
      </w:r>
    </w:p>
    <w:p w:rsidR="0062216F" w:rsidRPr="00C30FEC" w:rsidRDefault="0062216F" w:rsidP="002D4DB3">
      <w:pPr>
        <w:pStyle w:val="Bezriadkovania"/>
        <w:numPr>
          <w:ilvl w:val="1"/>
          <w:numId w:val="68"/>
        </w:numPr>
        <w:jc w:val="both"/>
        <w:rPr>
          <w:rFonts w:ascii="Arial" w:hAnsi="Arial" w:cs="Arial"/>
          <w:sz w:val="20"/>
          <w:lang w:val="sk-SK"/>
        </w:rPr>
      </w:pPr>
      <w:r w:rsidRPr="00C30FEC">
        <w:rPr>
          <w:rFonts w:ascii="Arial" w:hAnsi="Arial" w:cs="Arial"/>
          <w:sz w:val="20"/>
          <w:lang w:val="sk-SK"/>
        </w:rPr>
        <w:t xml:space="preserve">Predmet zmluvy uvedený v bode 2.1. tohto článku (ďalej len ako „predmet </w:t>
      </w:r>
      <w:r>
        <w:rPr>
          <w:rFonts w:ascii="Arial" w:hAnsi="Arial" w:cs="Arial"/>
          <w:sz w:val="20"/>
          <w:lang w:val="sk-SK"/>
        </w:rPr>
        <w:t>zmluv</w:t>
      </w:r>
      <w:r w:rsidRPr="00C30FEC">
        <w:rPr>
          <w:rFonts w:ascii="Arial" w:hAnsi="Arial" w:cs="Arial"/>
          <w:sz w:val="20"/>
          <w:lang w:val="sk-SK"/>
        </w:rPr>
        <w:t>y“) sa dodávateľ  zaväzuje vykonávať a postupovať v súlade:</w:t>
      </w:r>
    </w:p>
    <w:p w:rsidR="0062216F" w:rsidRPr="00C30FEC" w:rsidRDefault="0062216F" w:rsidP="002D4DB3">
      <w:pPr>
        <w:pStyle w:val="Zkladntext"/>
        <w:numPr>
          <w:ilvl w:val="0"/>
          <w:numId w:val="67"/>
        </w:numPr>
        <w:spacing w:after="0"/>
        <w:rPr>
          <w:rFonts w:cs="Arial"/>
          <w:bCs/>
          <w:szCs w:val="20"/>
        </w:rPr>
      </w:pPr>
      <w:r w:rsidRPr="00C30FEC">
        <w:rPr>
          <w:rFonts w:cs="Arial"/>
          <w:szCs w:val="20"/>
        </w:rPr>
        <w:t xml:space="preserve">s podmienkami uvedenými v súťažných podkladoch (verejnej súťaže, ktorú vyhlásil objednávateľ pod číslom </w:t>
      </w:r>
      <w:r w:rsidRPr="00C13EBA">
        <w:rPr>
          <w:rFonts w:cs="Arial"/>
          <w:szCs w:val="20"/>
          <w:highlight w:val="yellow"/>
        </w:rPr>
        <w:t>................, zverejnenou vo Vestníku verejného obstarávania č. ...................................... a</w:t>
      </w:r>
      <w:r w:rsidRPr="00C13EBA">
        <w:rPr>
          <w:rFonts w:eastAsiaTheme="minorHAnsi" w:cs="Arial"/>
          <w:bCs/>
          <w:sz w:val="22"/>
          <w:szCs w:val="22"/>
          <w:highlight w:val="yellow"/>
          <w:lang w:eastAsia="en-US"/>
        </w:rPr>
        <w:t xml:space="preserve"> </w:t>
      </w:r>
      <w:r w:rsidRPr="00C13EBA">
        <w:rPr>
          <w:rFonts w:cs="Arial"/>
          <w:bCs/>
          <w:szCs w:val="20"/>
          <w:highlight w:val="yellow"/>
        </w:rPr>
        <w:t>v Úradnom vestníku EÚ</w:t>
      </w:r>
      <w:r w:rsidRPr="00C13EBA">
        <w:rPr>
          <w:rFonts w:cs="Arial"/>
          <w:szCs w:val="20"/>
          <w:highlight w:val="yellow"/>
        </w:rPr>
        <w:t xml:space="preserve"> ..................</w:t>
      </w:r>
      <w:r w:rsidRPr="00C30FEC">
        <w:rPr>
          <w:rFonts w:cs="Arial"/>
          <w:szCs w:val="20"/>
        </w:rPr>
        <w:t xml:space="preserve"> ,</w:t>
      </w:r>
    </w:p>
    <w:p w:rsidR="0062216F" w:rsidRPr="00C30FEC" w:rsidRDefault="0062216F" w:rsidP="002D4DB3">
      <w:pPr>
        <w:pStyle w:val="Zkladntext"/>
        <w:numPr>
          <w:ilvl w:val="0"/>
          <w:numId w:val="67"/>
        </w:numPr>
        <w:spacing w:after="0"/>
        <w:rPr>
          <w:rFonts w:cs="Arial"/>
          <w:szCs w:val="20"/>
        </w:rPr>
      </w:pPr>
      <w:r w:rsidRPr="00C30FEC">
        <w:rPr>
          <w:rFonts w:cs="Arial"/>
          <w:szCs w:val="20"/>
        </w:rPr>
        <w:t>s podmienkami uvedenými v tejto zmluve,</w:t>
      </w:r>
    </w:p>
    <w:p w:rsidR="0062216F" w:rsidRPr="00C30FEC" w:rsidRDefault="0062216F" w:rsidP="002D4DB3">
      <w:pPr>
        <w:pStyle w:val="Zkladntext"/>
        <w:numPr>
          <w:ilvl w:val="0"/>
          <w:numId w:val="67"/>
        </w:numPr>
        <w:spacing w:after="0"/>
        <w:rPr>
          <w:rFonts w:cs="Arial"/>
          <w:szCs w:val="20"/>
        </w:rPr>
      </w:pPr>
      <w:r w:rsidRPr="00C30FEC">
        <w:rPr>
          <w:rFonts w:cs="Arial"/>
          <w:szCs w:val="20"/>
        </w:rPr>
        <w:t xml:space="preserve">Všeobecne záväznými podmienkami pre vykonávanie lesníckych činností v podmienkach štátneho podniku LESY Slovenskej republiky, ktoré tvoria neoddeliteľnú súčasť tejto zmluvy ako </w:t>
      </w:r>
      <w:r w:rsidRPr="00833D75">
        <w:t xml:space="preserve">príloha č. 1 </w:t>
      </w:r>
      <w:r w:rsidRPr="00C30FEC">
        <w:rPr>
          <w:rFonts w:cs="Arial"/>
          <w:szCs w:val="20"/>
        </w:rPr>
        <w:t>(ďalej len „</w:t>
      </w:r>
      <w:r w:rsidRPr="00833D75">
        <w:t>Všeobecne záväzné podmienky</w:t>
      </w:r>
      <w:r w:rsidRPr="00C30FEC">
        <w:rPr>
          <w:rFonts w:cs="Arial"/>
          <w:szCs w:val="20"/>
        </w:rPr>
        <w:t>“),</w:t>
      </w:r>
    </w:p>
    <w:p w:rsidR="0062216F" w:rsidRPr="00C30FEC" w:rsidRDefault="0062216F" w:rsidP="002D4DB3">
      <w:pPr>
        <w:pStyle w:val="Zkladntext"/>
        <w:numPr>
          <w:ilvl w:val="0"/>
          <w:numId w:val="67"/>
        </w:numPr>
        <w:spacing w:after="0"/>
        <w:rPr>
          <w:rFonts w:cs="Arial"/>
          <w:szCs w:val="20"/>
        </w:rPr>
      </w:pPr>
      <w:r w:rsidRPr="00C30FEC">
        <w:rPr>
          <w:rFonts w:cs="Arial"/>
          <w:szCs w:val="20"/>
        </w:rPr>
        <w:t xml:space="preserve">s Dohodou o </w:t>
      </w:r>
      <w:proofErr w:type="spellStart"/>
      <w:r w:rsidRPr="00C30FEC">
        <w:rPr>
          <w:rFonts w:cs="Arial"/>
          <w:szCs w:val="20"/>
        </w:rPr>
        <w:t>samofakturácii</w:t>
      </w:r>
      <w:proofErr w:type="spellEnd"/>
      <w:r w:rsidRPr="00C30FEC">
        <w:rPr>
          <w:rFonts w:cs="Arial"/>
          <w:szCs w:val="20"/>
        </w:rPr>
        <w:t xml:space="preserve">, ktorej vzor tvorí neoddeliteľnú súčasť zmluvy ako </w:t>
      </w:r>
      <w:r w:rsidRPr="00833D75">
        <w:t>príloha č</w:t>
      </w:r>
      <w:r>
        <w:t>.</w:t>
      </w:r>
      <w:r w:rsidRPr="00833D75">
        <w:t xml:space="preserve"> 2</w:t>
      </w:r>
      <w:r w:rsidRPr="00C30FEC">
        <w:rPr>
          <w:rFonts w:cs="Arial"/>
          <w:szCs w:val="20"/>
        </w:rPr>
        <w:t>,</w:t>
      </w:r>
    </w:p>
    <w:p w:rsidR="0062216F" w:rsidRPr="00C30FEC" w:rsidRDefault="0062216F" w:rsidP="002D4DB3">
      <w:pPr>
        <w:pStyle w:val="Zkladntext"/>
        <w:numPr>
          <w:ilvl w:val="0"/>
          <w:numId w:val="67"/>
        </w:numPr>
        <w:spacing w:after="0"/>
        <w:rPr>
          <w:rFonts w:cs="Arial"/>
          <w:szCs w:val="20"/>
        </w:rPr>
      </w:pPr>
      <w:r w:rsidRPr="00C30FEC">
        <w:rPr>
          <w:rFonts w:cs="Arial"/>
          <w:szCs w:val="20"/>
        </w:rPr>
        <w:t>s konkrétnym</w:t>
      </w:r>
      <w:r>
        <w:rPr>
          <w:rFonts w:cs="Arial"/>
          <w:szCs w:val="20"/>
        </w:rPr>
        <w:t>i</w:t>
      </w:r>
      <w:r w:rsidRPr="00C30FEC">
        <w:rPr>
          <w:rFonts w:cs="Arial"/>
          <w:szCs w:val="20"/>
        </w:rPr>
        <w:t xml:space="preserve"> zákazkovým</w:t>
      </w:r>
      <w:r>
        <w:rPr>
          <w:rFonts w:cs="Arial"/>
          <w:szCs w:val="20"/>
        </w:rPr>
        <w:t>i</w:t>
      </w:r>
      <w:r w:rsidRPr="00C30FEC">
        <w:rPr>
          <w:rFonts w:cs="Arial"/>
          <w:szCs w:val="20"/>
        </w:rPr>
        <w:t xml:space="preserve"> list</w:t>
      </w:r>
      <w:r>
        <w:rPr>
          <w:rFonts w:cs="Arial"/>
          <w:szCs w:val="20"/>
        </w:rPr>
        <w:t>ami</w:t>
      </w:r>
      <w:r w:rsidRPr="00C30FEC">
        <w:rPr>
          <w:rFonts w:cs="Arial"/>
          <w:szCs w:val="20"/>
        </w:rPr>
        <w:t>, ktor</w:t>
      </w:r>
      <w:r w:rsidR="00A26A51">
        <w:rPr>
          <w:rFonts w:cs="Arial"/>
          <w:szCs w:val="20"/>
        </w:rPr>
        <w:t>ých vzor</w:t>
      </w:r>
      <w:r w:rsidRPr="00C30FEC">
        <w:rPr>
          <w:rFonts w:cs="Arial"/>
          <w:szCs w:val="20"/>
        </w:rPr>
        <w:t xml:space="preserve">  tvor</w:t>
      </w:r>
      <w:r w:rsidR="00A26A51">
        <w:rPr>
          <w:rFonts w:cs="Arial"/>
          <w:szCs w:val="20"/>
        </w:rPr>
        <w:t>í</w:t>
      </w:r>
      <w:r w:rsidRPr="00C30FEC">
        <w:rPr>
          <w:rFonts w:cs="Arial"/>
          <w:szCs w:val="20"/>
        </w:rPr>
        <w:t xml:space="preserve"> neoddeliteľnú súčasť zmluvy ako </w:t>
      </w:r>
      <w:r w:rsidRPr="00833D75">
        <w:t>príloha č. 3</w:t>
      </w:r>
      <w:r w:rsidRPr="00C30FEC">
        <w:rPr>
          <w:rFonts w:cs="Arial"/>
          <w:szCs w:val="20"/>
        </w:rPr>
        <w:t>,</w:t>
      </w:r>
    </w:p>
    <w:p w:rsidR="0062216F" w:rsidRPr="00C30FEC" w:rsidRDefault="0062216F" w:rsidP="002D4DB3">
      <w:pPr>
        <w:pStyle w:val="Zkladntext"/>
        <w:numPr>
          <w:ilvl w:val="0"/>
          <w:numId w:val="67"/>
        </w:numPr>
        <w:spacing w:after="0"/>
        <w:rPr>
          <w:rFonts w:cs="Arial"/>
          <w:szCs w:val="20"/>
        </w:rPr>
      </w:pPr>
      <w:r w:rsidRPr="00C30FEC">
        <w:rPr>
          <w:rFonts w:cs="Arial"/>
          <w:szCs w:val="20"/>
        </w:rPr>
        <w:t>so Zoznamom požadovaných technických prostriedkov ako príloha č. 4</w:t>
      </w:r>
    </w:p>
    <w:p w:rsidR="0062216F" w:rsidRPr="00C30FEC" w:rsidRDefault="0062216F" w:rsidP="002D4DB3">
      <w:pPr>
        <w:pStyle w:val="Zkladntext"/>
        <w:numPr>
          <w:ilvl w:val="0"/>
          <w:numId w:val="67"/>
        </w:numPr>
        <w:spacing w:after="0"/>
        <w:rPr>
          <w:rFonts w:cs="Arial"/>
          <w:szCs w:val="20"/>
        </w:rPr>
      </w:pPr>
      <w:r w:rsidRPr="00C30FEC">
        <w:rPr>
          <w:rFonts w:cs="Arial"/>
          <w:szCs w:val="20"/>
        </w:rPr>
        <w:t>s Rozsahom zákazky a cenovej ponuky ako príloha č. 5,</w:t>
      </w:r>
    </w:p>
    <w:p w:rsidR="0062216F" w:rsidRPr="00C30FEC" w:rsidRDefault="0062216F" w:rsidP="002D4DB3">
      <w:pPr>
        <w:pStyle w:val="Zkladntext"/>
        <w:numPr>
          <w:ilvl w:val="0"/>
          <w:numId w:val="67"/>
        </w:numPr>
        <w:spacing w:after="0"/>
        <w:rPr>
          <w:rFonts w:cs="Arial"/>
          <w:szCs w:val="20"/>
        </w:rPr>
      </w:pPr>
      <w:r w:rsidRPr="00C30FEC">
        <w:rPr>
          <w:rFonts w:cs="Arial"/>
          <w:szCs w:val="20"/>
        </w:rPr>
        <w:t>s platnými právnymi predpismi.</w:t>
      </w:r>
    </w:p>
    <w:p w:rsidR="0062216F" w:rsidRPr="00C30FEC" w:rsidRDefault="0062216F" w:rsidP="002D4DB3">
      <w:pPr>
        <w:pStyle w:val="Bezriadkovania"/>
        <w:numPr>
          <w:ilvl w:val="1"/>
          <w:numId w:val="68"/>
        </w:numPr>
        <w:jc w:val="both"/>
        <w:rPr>
          <w:rFonts w:ascii="Arial" w:hAnsi="Arial" w:cs="Arial"/>
          <w:sz w:val="20"/>
          <w:lang w:val="sk-SK"/>
        </w:rPr>
      </w:pPr>
      <w:r w:rsidRPr="00C30FEC">
        <w:rPr>
          <w:rFonts w:ascii="Arial" w:hAnsi="Arial" w:cs="Arial"/>
          <w:sz w:val="20"/>
          <w:lang w:val="sk-SK"/>
        </w:rPr>
        <w:t xml:space="preserve">Dodávateľ pre účely tejto zmluvy zodpovedá za práce vykonané svojimi subdodávateľmi rovnako, akoby ich vykonal sám. Pre účely tejto zmluvy sa za subdodávateľa považuje v zmysle § 2 ods. 5 písm. e) zákona osoba - hospodársky subjekt, ktorý uzavrie alebo uzavrel s úspešným uchádzačom - dodávateľom písomnú odplatnú zmluvu na plnenie určitej časti zákazky. Iná osoba v zmysle tejto zmluvy nie je oprávnená plniť predmet zákazky zadaný na základe tejto zmluvy. Subdodávateľ musí byť zapísaný v registri partnerov verejného sektora, ak má povinnosť zapisovať sa do registra partnerov verejného sektora podľa zákona č. </w:t>
      </w:r>
      <w:hyperlink r:id="rId8" w:history="1">
        <w:r w:rsidRPr="00C30FEC">
          <w:rPr>
            <w:rFonts w:ascii="Arial" w:hAnsi="Arial" w:cs="Arial"/>
            <w:sz w:val="20"/>
            <w:lang w:val="sk-SK"/>
          </w:rPr>
          <w:t>315/2016 Z. z. o registri partnerov verejného sektora a o zmene a doplnení niektorých zákonov</w:t>
        </w:r>
      </w:hyperlink>
      <w:r w:rsidRPr="00C30FEC">
        <w:rPr>
          <w:rFonts w:ascii="Arial" w:hAnsi="Arial" w:cs="Arial"/>
          <w:sz w:val="20"/>
          <w:lang w:val="sk-SK"/>
        </w:rPr>
        <w:t xml:space="preserve"> v znení neskorších predpisov. Objednávateľ je povinný pri výbere subdodávateľov rešpektovať článok 5k Nariadenia Rady (EÚ) č. 833/2014 z 31. júla 2014 o reštriktívnych opatreniach s ohľadom na konanie Ruska, ktorým destabilizuje situáciu na Ukrajine v znení neskorších nariadení, najmä v znení  Nariadenia Rady EÚ č. 2022/578 z 08. apríla 2022, ktoré zakazuje zadávanie zákaziek a využívanie subdodávateľov na plnenie viac ako 10 % z hodnoty zákazky: </w:t>
      </w:r>
    </w:p>
    <w:p w:rsidR="0062216F" w:rsidRPr="00C30FEC" w:rsidRDefault="0062216F" w:rsidP="002D4DB3">
      <w:pPr>
        <w:pStyle w:val="Zkladntext"/>
        <w:numPr>
          <w:ilvl w:val="0"/>
          <w:numId w:val="89"/>
        </w:numPr>
        <w:spacing w:after="0"/>
        <w:rPr>
          <w:rFonts w:cs="Arial"/>
          <w:szCs w:val="20"/>
        </w:rPr>
      </w:pPr>
      <w:r w:rsidRPr="00C30FEC">
        <w:rPr>
          <w:szCs w:val="20"/>
        </w:rPr>
        <w:t xml:space="preserve">ruským občanom, spoločnostiam, subjektom alebo orgánom sídliacim v Rusku, </w:t>
      </w:r>
    </w:p>
    <w:p w:rsidR="0062216F" w:rsidRPr="00C30FEC" w:rsidRDefault="0062216F" w:rsidP="002D4DB3">
      <w:pPr>
        <w:pStyle w:val="Zkladntext"/>
        <w:numPr>
          <w:ilvl w:val="0"/>
          <w:numId w:val="89"/>
        </w:numPr>
        <w:spacing w:after="0"/>
        <w:rPr>
          <w:rFonts w:cs="Arial"/>
          <w:szCs w:val="20"/>
        </w:rPr>
      </w:pPr>
      <w:r w:rsidRPr="00C30FEC">
        <w:rPr>
          <w:szCs w:val="20"/>
        </w:rPr>
        <w:t xml:space="preserve">spoločnostiam alebo subjektom, ktoré sú priamo alebo nepriamo akýmkoľvek spôsobom vlastnené z viac ako 50 % ruskými občanmi, spoločnosťami, subjektami alebo orgánmi sídliacimi v Rusku a </w:t>
      </w:r>
    </w:p>
    <w:p w:rsidR="0062216F" w:rsidRPr="00C30FEC" w:rsidRDefault="0062216F" w:rsidP="002D4DB3">
      <w:pPr>
        <w:pStyle w:val="Zkladntext"/>
        <w:numPr>
          <w:ilvl w:val="0"/>
          <w:numId w:val="89"/>
        </w:numPr>
        <w:spacing w:after="0"/>
        <w:rPr>
          <w:szCs w:val="20"/>
        </w:rPr>
      </w:pPr>
      <w:r w:rsidRPr="00C30FEC">
        <w:rPr>
          <w:szCs w:val="20"/>
        </w:rPr>
        <w:t>osobám, ktoré v ich mene alebo na základe ich pokynov predkladajú ponuku alebo plnia zákazku.</w:t>
      </w:r>
    </w:p>
    <w:p w:rsidR="0062216F" w:rsidRPr="00C30FEC" w:rsidRDefault="0062216F" w:rsidP="0062216F">
      <w:pPr>
        <w:pStyle w:val="Zkladntext"/>
        <w:spacing w:after="0"/>
        <w:ind w:left="360"/>
        <w:rPr>
          <w:szCs w:val="20"/>
        </w:rPr>
      </w:pPr>
      <w:r w:rsidRPr="00C30FEC">
        <w:rPr>
          <w:rStyle w:val="markedcontent"/>
          <w:rFonts w:cs="Arial"/>
          <w:iCs/>
        </w:rPr>
        <w:t xml:space="preserve">Za týmto účelom Dodávateľ k podpisu zmluvy predloží </w:t>
      </w:r>
      <w:r w:rsidRPr="00C30FEC">
        <w:rPr>
          <w:rStyle w:val="markedcontent"/>
          <w:rFonts w:cs="Arial"/>
          <w:b/>
          <w:iCs/>
        </w:rPr>
        <w:t>čestné vyhlásenie</w:t>
      </w:r>
      <w:r w:rsidRPr="00C30FEC">
        <w:rPr>
          <w:rStyle w:val="markedcontent"/>
          <w:rFonts w:cs="Arial"/>
          <w:iCs/>
        </w:rPr>
        <w:t>, ktorým čestne a pravdivo prehlási, že vyššie uvedené skutočnosti overil pri navrhovaných subdodávateľoch uvedených v bode 2.5 tohoto článku zmluvy  a ani jeden z navrhnutých subdodávateľov nespĺňa vyššie uvedené skutočnosti</w:t>
      </w:r>
      <w:r w:rsidRPr="00C30FEC">
        <w:t>.</w:t>
      </w:r>
    </w:p>
    <w:p w:rsidR="0062216F" w:rsidRPr="00C30FEC" w:rsidRDefault="0062216F" w:rsidP="002D4DB3">
      <w:pPr>
        <w:pStyle w:val="Bezriadkovania"/>
        <w:numPr>
          <w:ilvl w:val="1"/>
          <w:numId w:val="68"/>
        </w:numPr>
        <w:jc w:val="both"/>
        <w:rPr>
          <w:rFonts w:ascii="Arial" w:hAnsi="Arial" w:cs="Arial"/>
          <w:sz w:val="20"/>
          <w:lang w:val="sk-SK"/>
        </w:rPr>
      </w:pPr>
      <w:r w:rsidRPr="00C30FEC">
        <w:rPr>
          <w:rFonts w:ascii="Arial" w:hAnsi="Arial" w:cs="Arial"/>
          <w:sz w:val="20"/>
          <w:lang w:val="sk-SK"/>
        </w:rPr>
        <w:t>Dodávateľ určuje nasledovných subdodávateľov, ktorých bude využívať pri plnení tejto zmluvy:</w:t>
      </w:r>
    </w:p>
    <w:p w:rsidR="0062216F" w:rsidRPr="00C30FEC" w:rsidRDefault="0062216F" w:rsidP="002D4DB3">
      <w:pPr>
        <w:pStyle w:val="Zkladntext"/>
        <w:numPr>
          <w:ilvl w:val="0"/>
          <w:numId w:val="69"/>
        </w:numPr>
        <w:spacing w:after="0"/>
        <w:rPr>
          <w:rFonts w:cs="Arial"/>
          <w:szCs w:val="20"/>
        </w:rPr>
      </w:pPr>
      <w:r w:rsidRPr="00C30FEC">
        <w:rPr>
          <w:rFonts w:cs="Arial"/>
          <w:szCs w:val="20"/>
        </w:rPr>
        <w:t>Obchodné meno:</w:t>
      </w:r>
    </w:p>
    <w:p w:rsidR="0062216F" w:rsidRPr="00C30FEC" w:rsidRDefault="0062216F" w:rsidP="002D4DB3">
      <w:pPr>
        <w:pStyle w:val="Zkladntext"/>
        <w:numPr>
          <w:ilvl w:val="0"/>
          <w:numId w:val="69"/>
        </w:numPr>
        <w:spacing w:after="0"/>
        <w:rPr>
          <w:rFonts w:cs="Arial"/>
          <w:szCs w:val="20"/>
        </w:rPr>
      </w:pPr>
      <w:r w:rsidRPr="00C30FEC">
        <w:rPr>
          <w:rFonts w:cs="Arial"/>
          <w:szCs w:val="20"/>
        </w:rPr>
        <w:t>Sídlo/ miesto podnikania:</w:t>
      </w:r>
    </w:p>
    <w:p w:rsidR="0062216F" w:rsidRPr="00C30FEC" w:rsidRDefault="0062216F" w:rsidP="002D4DB3">
      <w:pPr>
        <w:pStyle w:val="Zkladntext"/>
        <w:numPr>
          <w:ilvl w:val="0"/>
          <w:numId w:val="69"/>
        </w:numPr>
        <w:spacing w:after="0"/>
        <w:rPr>
          <w:rFonts w:cs="Arial"/>
          <w:szCs w:val="20"/>
        </w:rPr>
      </w:pPr>
      <w:r w:rsidRPr="00C30FEC">
        <w:rPr>
          <w:rFonts w:cs="Arial"/>
          <w:szCs w:val="20"/>
        </w:rPr>
        <w:t>IČO:</w:t>
      </w:r>
    </w:p>
    <w:p w:rsidR="0062216F" w:rsidRPr="00C30FEC" w:rsidRDefault="0062216F" w:rsidP="002D4DB3">
      <w:pPr>
        <w:pStyle w:val="Zkladntext"/>
        <w:numPr>
          <w:ilvl w:val="0"/>
          <w:numId w:val="69"/>
        </w:numPr>
        <w:spacing w:after="0"/>
        <w:rPr>
          <w:rFonts w:cs="Arial"/>
          <w:szCs w:val="20"/>
        </w:rPr>
      </w:pPr>
      <w:r w:rsidRPr="00C30FEC">
        <w:rPr>
          <w:rFonts w:cs="Arial"/>
          <w:szCs w:val="20"/>
        </w:rPr>
        <w:lastRenderedPageBreak/>
        <w:t>Osoba oprávnená konať za subdodávateľa v rozsahu meno, priezvisko, adresa pobytu a dátum narodenia</w:t>
      </w:r>
    </w:p>
    <w:p w:rsidR="0062216F" w:rsidRPr="00C30FEC" w:rsidRDefault="0062216F" w:rsidP="002D4DB3">
      <w:pPr>
        <w:pStyle w:val="Bezriadkovania"/>
        <w:numPr>
          <w:ilvl w:val="1"/>
          <w:numId w:val="68"/>
        </w:numPr>
        <w:jc w:val="both"/>
        <w:rPr>
          <w:rFonts w:ascii="Arial" w:hAnsi="Arial" w:cs="Arial"/>
          <w:sz w:val="20"/>
          <w:lang w:val="sk-SK"/>
        </w:rPr>
      </w:pPr>
      <w:r w:rsidRPr="00C30FEC">
        <w:rPr>
          <w:rFonts w:ascii="Arial" w:hAnsi="Arial" w:cs="Arial"/>
          <w:sz w:val="20"/>
          <w:lang w:val="sk-SK"/>
        </w:rPr>
        <w:t>Dodávateľ zaviazaný z tejto zmluvy je povinný počas jej platnosti oznamovať objednávateľovi akúkoľvek zmenu údajov v rozsahu uvedenom v bode 2.5. o ktoromkoľvek subdodávateľovi uvedenom v bode 2.5. tohto článku zmluvy, a to písomnou formou najneskôr do 15 dní odo dňa uskutočnenia zmeny. Zároveň je Dodávateľ povinný oznámiť objednávateľovi telefonické a emailové kontakty na zodpovedných pracovníkov najneskôr do 15 dní odo dňa podpisu zmluvy a následne do 15 dní odo dňa uskutočnenia zmeny zodpovedných pracovníkov dodávateľa.</w:t>
      </w:r>
    </w:p>
    <w:p w:rsidR="0062216F" w:rsidRPr="00C30FEC" w:rsidRDefault="0062216F" w:rsidP="002D4DB3">
      <w:pPr>
        <w:pStyle w:val="Bezriadkovania"/>
        <w:numPr>
          <w:ilvl w:val="1"/>
          <w:numId w:val="68"/>
        </w:numPr>
        <w:jc w:val="both"/>
        <w:rPr>
          <w:rFonts w:ascii="Arial" w:hAnsi="Arial" w:cs="Arial"/>
          <w:sz w:val="20"/>
          <w:lang w:val="sk-SK"/>
        </w:rPr>
      </w:pPr>
      <w:r w:rsidRPr="00C30FEC">
        <w:rPr>
          <w:rFonts w:ascii="Arial" w:hAnsi="Arial" w:cs="Arial"/>
          <w:sz w:val="20"/>
          <w:lang w:val="sk-SK"/>
        </w:rPr>
        <w:t>Zmena subdodávateľa uvedeného v bode 2.5. tohto článku za iného subdodávateľa je možná len na základe písomného schválenia zo strany objednávateľa. Dodávateľ je povinný uviesť vo svojom návrhu na zmenu subdodávateľa všetky údaje v zmysle bodu 2.5. tohto článku.</w:t>
      </w:r>
    </w:p>
    <w:p w:rsidR="0062216F" w:rsidRPr="00C30FEC" w:rsidRDefault="0062216F" w:rsidP="002D4DB3">
      <w:pPr>
        <w:pStyle w:val="Bezriadkovania"/>
        <w:numPr>
          <w:ilvl w:val="1"/>
          <w:numId w:val="68"/>
        </w:numPr>
        <w:jc w:val="both"/>
        <w:rPr>
          <w:rFonts w:ascii="Arial" w:hAnsi="Arial" w:cs="Arial"/>
          <w:sz w:val="20"/>
          <w:lang w:val="sk-SK"/>
        </w:rPr>
      </w:pPr>
      <w:r w:rsidRPr="00C30FEC">
        <w:rPr>
          <w:rFonts w:ascii="Arial" w:hAnsi="Arial" w:cs="Arial"/>
          <w:sz w:val="20"/>
          <w:lang w:val="sk-SK"/>
        </w:rPr>
        <w:t>Nový subdodávateľ musí byť zapísaný v registri partnerov verejného sektora, ak má povinnosť zapisovať sa do registra partnerov verejného sektora.</w:t>
      </w:r>
    </w:p>
    <w:p w:rsidR="0062216F" w:rsidRPr="00C30FEC" w:rsidRDefault="0062216F" w:rsidP="002D4DB3">
      <w:pPr>
        <w:pStyle w:val="Bezriadkovania"/>
        <w:numPr>
          <w:ilvl w:val="1"/>
          <w:numId w:val="68"/>
        </w:numPr>
        <w:jc w:val="both"/>
        <w:rPr>
          <w:rFonts w:ascii="Arial" w:hAnsi="Arial" w:cs="Arial"/>
          <w:sz w:val="20"/>
          <w:lang w:val="sk-SK"/>
        </w:rPr>
      </w:pPr>
      <w:r w:rsidRPr="00C30FEC">
        <w:rPr>
          <w:rFonts w:ascii="Arial" w:hAnsi="Arial" w:cs="Arial"/>
          <w:sz w:val="20"/>
          <w:lang w:val="sk-SK"/>
        </w:rPr>
        <w:t>Dodávateľ musí mať počas celej doby platnosti tejto zmluvy technické vybavenie minimálne v rozsahu uvedenom v prílohe č. 4.</w:t>
      </w:r>
    </w:p>
    <w:p w:rsidR="0062216F" w:rsidRPr="00C30FEC" w:rsidRDefault="0062216F" w:rsidP="002D4DB3">
      <w:pPr>
        <w:pStyle w:val="Bezriadkovania"/>
        <w:numPr>
          <w:ilvl w:val="1"/>
          <w:numId w:val="68"/>
        </w:numPr>
        <w:ind w:left="426" w:hanging="426"/>
        <w:jc w:val="both"/>
        <w:rPr>
          <w:rFonts w:ascii="Arial" w:hAnsi="Arial" w:cs="Arial"/>
          <w:sz w:val="20"/>
          <w:lang w:val="sk-SK"/>
        </w:rPr>
      </w:pPr>
      <w:r w:rsidRPr="00C30FEC">
        <w:rPr>
          <w:rFonts w:ascii="Arial" w:hAnsi="Arial" w:cs="Arial"/>
          <w:sz w:val="20"/>
          <w:lang w:val="sk-SK"/>
        </w:rPr>
        <w:t>Dodávateľ sa zaväzuje dodržiavať príslušné ustanovenia zákona č. 82/2005 Z. z. o nelegálnej práci a nelegálnom zamestnávaní v znení neskorších predpisov. Čestne vyhlasuje, že predmet zmluvy bude vykonávaný výlučne legálne zamestnanými pracovníkmi alebo dodávateľsky tiež bez porušenia zákona č. 82/2005 Z. z. Dodávateľ sa zaväzuje, že v prípade porušenia vyššie citovaného zákona a následného udelenia pokuty kontrolným orgánom objednávateľovi túto uhradí. Na túto pokutu bude zhotoviteľovi vystavená faktúra so splatnosťou, ktorú určí rozhodnutie kontrolného orgánu.</w:t>
      </w:r>
    </w:p>
    <w:p w:rsidR="0062216F" w:rsidRPr="00C30FEC" w:rsidRDefault="0062216F" w:rsidP="002D4DB3">
      <w:pPr>
        <w:pStyle w:val="Bezriadkovania"/>
        <w:numPr>
          <w:ilvl w:val="1"/>
          <w:numId w:val="68"/>
        </w:numPr>
        <w:ind w:left="426" w:hanging="426"/>
        <w:jc w:val="both"/>
        <w:rPr>
          <w:rFonts w:ascii="Arial" w:hAnsi="Arial" w:cs="Arial"/>
          <w:sz w:val="20"/>
          <w:lang w:val="sk-SK"/>
        </w:rPr>
      </w:pPr>
      <w:r w:rsidRPr="00C30FEC">
        <w:rPr>
          <w:rFonts w:ascii="Arial" w:hAnsi="Arial" w:cs="Arial"/>
          <w:sz w:val="20"/>
          <w:lang w:val="sk-SK"/>
        </w:rPr>
        <w:t>Dodávateľ sa zväzuje, že bude súčinný pri zavádzaní možnej novej evidencie dreva (štítkovanie dreva).</w:t>
      </w:r>
    </w:p>
    <w:p w:rsidR="0062216F" w:rsidRPr="00C30FEC" w:rsidRDefault="0062216F" w:rsidP="002D4DB3">
      <w:pPr>
        <w:pStyle w:val="Bezriadkovania"/>
        <w:numPr>
          <w:ilvl w:val="1"/>
          <w:numId w:val="68"/>
        </w:numPr>
        <w:ind w:left="426" w:hanging="426"/>
        <w:jc w:val="both"/>
        <w:rPr>
          <w:rFonts w:ascii="Arial" w:hAnsi="Arial" w:cs="Arial"/>
          <w:sz w:val="20"/>
          <w:lang w:val="sk-SK"/>
        </w:rPr>
      </w:pPr>
      <w:r w:rsidRPr="00C30FEC">
        <w:rPr>
          <w:rFonts w:ascii="Arial" w:hAnsi="Arial" w:cs="Arial"/>
          <w:sz w:val="20"/>
          <w:lang w:val="sk-SK"/>
        </w:rPr>
        <w:t>Na účely tejto zmluvy sa účastníci dohodli, že pojem porast znamená, tak v tejto zmluve, ako v zákazkovom liste nasledovné: jednotka priestorového rozdelenia lesa, ktorá je základnou jednotkou pre zisťovanie stavu lesa, plánovanie hospodárenia, vedenie lesnej hospodárskej evidencie a kontroly hospodárenia (ďalej len „porast“).</w:t>
      </w:r>
    </w:p>
    <w:p w:rsidR="0062216F" w:rsidRPr="00C30FEC" w:rsidRDefault="0062216F" w:rsidP="002D4DB3">
      <w:pPr>
        <w:pStyle w:val="Bezriadkovania"/>
        <w:numPr>
          <w:ilvl w:val="1"/>
          <w:numId w:val="68"/>
        </w:numPr>
        <w:ind w:left="426" w:hanging="426"/>
        <w:jc w:val="both"/>
        <w:rPr>
          <w:rFonts w:ascii="Arial" w:hAnsi="Arial" w:cs="Arial"/>
          <w:sz w:val="20"/>
          <w:lang w:val="sk-SK"/>
        </w:rPr>
      </w:pPr>
      <w:r w:rsidRPr="00C30FEC">
        <w:rPr>
          <w:rFonts w:ascii="Arial" w:hAnsi="Arial" w:cs="Arial"/>
          <w:sz w:val="20"/>
          <w:lang w:val="sk-SK"/>
        </w:rPr>
        <w:t>KRPK je informačný systém objednávateľa, ktorý dodávateľ bez výhrad akceptuje.</w:t>
      </w:r>
    </w:p>
    <w:p w:rsidR="0062216F" w:rsidRPr="00C30FEC" w:rsidRDefault="0062216F" w:rsidP="002D4DB3">
      <w:pPr>
        <w:pStyle w:val="Bezriadkovania"/>
        <w:numPr>
          <w:ilvl w:val="1"/>
          <w:numId w:val="68"/>
        </w:numPr>
        <w:ind w:left="426" w:hanging="426"/>
        <w:jc w:val="both"/>
        <w:rPr>
          <w:rFonts w:ascii="Arial" w:hAnsi="Arial" w:cs="Arial"/>
          <w:sz w:val="20"/>
          <w:lang w:val="sk-SK"/>
        </w:rPr>
      </w:pPr>
      <w:r w:rsidRPr="00C30FEC">
        <w:rPr>
          <w:rFonts w:ascii="Arial" w:hAnsi="Arial" w:cs="Arial"/>
          <w:sz w:val="20"/>
          <w:lang w:val="sk-SK"/>
        </w:rPr>
        <w:t xml:space="preserve">Zmluva o dielo upravuje práva a povinnosti medzi účastníkmi zmluvy, pričom bez jednotlivých čiastkových zákaziek nevzniká dodávateľovi nárok na lesnícke služby. </w:t>
      </w:r>
    </w:p>
    <w:p w:rsidR="0062216F" w:rsidRPr="00C30FEC" w:rsidRDefault="0062216F" w:rsidP="0062216F">
      <w:pPr>
        <w:pStyle w:val="Zkladntext"/>
        <w:tabs>
          <w:tab w:val="num" w:pos="851"/>
        </w:tabs>
        <w:spacing w:after="0"/>
        <w:rPr>
          <w:rFonts w:cs="Arial"/>
          <w:szCs w:val="20"/>
        </w:rPr>
      </w:pPr>
    </w:p>
    <w:p w:rsidR="0062216F" w:rsidRPr="00C30FEC" w:rsidRDefault="0062216F" w:rsidP="0062216F">
      <w:pPr>
        <w:pStyle w:val="Nadpis6"/>
        <w:spacing w:after="0"/>
        <w:jc w:val="center"/>
        <w:rPr>
          <w:rFonts w:cs="Arial"/>
          <w:szCs w:val="20"/>
        </w:rPr>
      </w:pPr>
      <w:r w:rsidRPr="00C30FEC">
        <w:rPr>
          <w:rFonts w:cs="Arial"/>
          <w:szCs w:val="20"/>
        </w:rPr>
        <w:t>Čl. 3</w:t>
      </w:r>
    </w:p>
    <w:p w:rsidR="0062216F" w:rsidRPr="00C30FEC" w:rsidRDefault="0062216F" w:rsidP="0062216F">
      <w:pPr>
        <w:keepNext/>
        <w:spacing w:after="0"/>
        <w:jc w:val="center"/>
        <w:outlineLvl w:val="5"/>
        <w:rPr>
          <w:rFonts w:cs="Arial"/>
          <w:b/>
          <w:szCs w:val="20"/>
        </w:rPr>
      </w:pPr>
      <w:r w:rsidRPr="00C30FEC">
        <w:rPr>
          <w:rFonts w:cs="Arial"/>
          <w:b/>
          <w:szCs w:val="20"/>
        </w:rPr>
        <w:t xml:space="preserve">ČAS VYKONANIA PREDMETU </w:t>
      </w:r>
      <w:r>
        <w:rPr>
          <w:rFonts w:cs="Arial"/>
          <w:b/>
          <w:szCs w:val="20"/>
        </w:rPr>
        <w:t>ZMLUVY</w:t>
      </w:r>
      <w:r w:rsidRPr="00C30FEC">
        <w:rPr>
          <w:rFonts w:cs="Arial"/>
          <w:b/>
          <w:szCs w:val="20"/>
        </w:rPr>
        <w:t>Y</w:t>
      </w:r>
    </w:p>
    <w:p w:rsidR="0062216F" w:rsidRPr="00C30FEC" w:rsidRDefault="0062216F" w:rsidP="002D4DB3">
      <w:pPr>
        <w:pStyle w:val="Bezriadkovania"/>
        <w:numPr>
          <w:ilvl w:val="1"/>
          <w:numId w:val="86"/>
        </w:numPr>
        <w:jc w:val="both"/>
        <w:rPr>
          <w:rFonts w:ascii="Arial" w:hAnsi="Arial" w:cs="Arial"/>
          <w:sz w:val="20"/>
          <w:lang w:val="sk-SK"/>
        </w:rPr>
      </w:pPr>
      <w:r w:rsidRPr="00C30FEC">
        <w:rPr>
          <w:rFonts w:ascii="Arial" w:hAnsi="Arial"/>
          <w:sz w:val="20"/>
          <w:lang w:val="sk-SK"/>
        </w:rPr>
        <w:t xml:space="preserve">Dodávateľ sa zaväzuje predmet </w:t>
      </w:r>
      <w:r w:rsidRPr="00C30FEC">
        <w:rPr>
          <w:rFonts w:ascii="Arial" w:hAnsi="Arial" w:cs="Arial"/>
          <w:sz w:val="20"/>
          <w:lang w:val="sk-SK"/>
        </w:rPr>
        <w:t>zmluvy</w:t>
      </w:r>
      <w:r w:rsidRPr="00C30FEC">
        <w:rPr>
          <w:rFonts w:ascii="Arial" w:hAnsi="Arial"/>
          <w:sz w:val="20"/>
          <w:lang w:val="sk-SK"/>
        </w:rPr>
        <w:t xml:space="preserve"> vykonať </w:t>
      </w:r>
      <w:r w:rsidRPr="00C30FEC">
        <w:rPr>
          <w:rFonts w:ascii="Arial" w:hAnsi="Arial" w:cs="Arial"/>
          <w:sz w:val="20"/>
          <w:lang w:val="sk-SK"/>
        </w:rPr>
        <w:t xml:space="preserve">najneskôr </w:t>
      </w:r>
      <w:r w:rsidRPr="00C30FEC">
        <w:rPr>
          <w:rFonts w:ascii="Arial" w:hAnsi="Arial" w:cs="Arial"/>
          <w:sz w:val="20"/>
          <w:highlight w:val="yellow"/>
          <w:lang w:val="sk-SK"/>
        </w:rPr>
        <w:t xml:space="preserve">do </w:t>
      </w:r>
      <w:r w:rsidR="000526D8">
        <w:rPr>
          <w:rFonts w:ascii="Arial" w:hAnsi="Arial" w:cs="Arial"/>
          <w:sz w:val="20"/>
          <w:highlight w:val="yellow"/>
          <w:lang w:val="sk-SK"/>
        </w:rPr>
        <w:t>20</w:t>
      </w:r>
      <w:bookmarkStart w:id="0" w:name="_GoBack"/>
      <w:bookmarkEnd w:id="0"/>
      <w:r w:rsidR="007F0DA9">
        <w:rPr>
          <w:rFonts w:ascii="Arial" w:hAnsi="Arial" w:cs="Arial"/>
          <w:sz w:val="20"/>
          <w:highlight w:val="yellow"/>
          <w:lang w:val="sk-SK"/>
        </w:rPr>
        <w:t>.12.2022</w:t>
      </w:r>
      <w:r w:rsidR="007F0DA9">
        <w:rPr>
          <w:rFonts w:ascii="Arial" w:hAnsi="Arial" w:cs="Arial"/>
          <w:sz w:val="20"/>
          <w:lang w:val="sk-SK"/>
        </w:rPr>
        <w:t>,</w:t>
      </w:r>
      <w:r w:rsidRPr="00C30FEC">
        <w:rPr>
          <w:rFonts w:ascii="Arial" w:hAnsi="Arial" w:cs="Arial"/>
          <w:sz w:val="20"/>
          <w:lang w:val="sk-SK"/>
        </w:rPr>
        <w:t xml:space="preserve"> pričom predmet </w:t>
      </w:r>
      <w:r>
        <w:rPr>
          <w:rFonts w:ascii="Arial" w:hAnsi="Arial" w:cs="Arial"/>
          <w:sz w:val="20"/>
          <w:lang w:val="sk-SK"/>
        </w:rPr>
        <w:t>zmluvy</w:t>
      </w:r>
      <w:r w:rsidRPr="00C30FEC">
        <w:rPr>
          <w:rFonts w:ascii="Arial" w:hAnsi="Arial" w:cs="Arial"/>
          <w:sz w:val="20"/>
          <w:lang w:val="sk-SK"/>
        </w:rPr>
        <w:t xml:space="preserve"> bude vykonávať postupne (čiastkovými plneniami) tak, ako mu </w:t>
      </w:r>
      <w:r>
        <w:rPr>
          <w:rFonts w:ascii="Arial" w:hAnsi="Arial" w:cs="Arial"/>
          <w:sz w:val="20"/>
          <w:lang w:val="sk-SK"/>
        </w:rPr>
        <w:t>to objednávateľ určil v</w:t>
      </w:r>
      <w:r w:rsidR="00A26A51">
        <w:rPr>
          <w:rFonts w:ascii="Arial" w:hAnsi="Arial" w:cs="Arial"/>
          <w:sz w:val="20"/>
          <w:lang w:val="sk-SK"/>
        </w:rPr>
        <w:t> prílohe č. 5 zmluvy</w:t>
      </w:r>
      <w:r>
        <w:rPr>
          <w:rFonts w:ascii="Arial" w:hAnsi="Arial" w:cs="Arial"/>
          <w:sz w:val="20"/>
          <w:lang w:val="sk-SK"/>
        </w:rPr>
        <w:t>.</w:t>
      </w:r>
      <w:r w:rsidRPr="00C30FEC">
        <w:rPr>
          <w:rFonts w:ascii="Arial" w:hAnsi="Arial" w:cs="Arial"/>
          <w:sz w:val="20"/>
          <w:lang w:val="sk-SK"/>
        </w:rPr>
        <w:t xml:space="preserve">   </w:t>
      </w:r>
    </w:p>
    <w:p w:rsidR="0062216F" w:rsidRPr="00592641" w:rsidRDefault="0062216F" w:rsidP="002D4DB3">
      <w:pPr>
        <w:pStyle w:val="Bezriadkovania"/>
        <w:numPr>
          <w:ilvl w:val="1"/>
          <w:numId w:val="86"/>
        </w:numPr>
        <w:jc w:val="both"/>
        <w:rPr>
          <w:rFonts w:ascii="Arial" w:hAnsi="Arial"/>
          <w:sz w:val="20"/>
          <w:lang w:val="sk-SK"/>
        </w:rPr>
      </w:pPr>
      <w:r>
        <w:rPr>
          <w:rFonts w:ascii="Arial" w:hAnsi="Arial" w:cs="Arial"/>
          <w:sz w:val="20"/>
          <w:lang w:val="sk-SK"/>
        </w:rPr>
        <w:t>T</w:t>
      </w:r>
      <w:r w:rsidRPr="00C30FEC">
        <w:rPr>
          <w:rFonts w:ascii="Arial" w:hAnsi="Arial" w:cs="Arial"/>
          <w:sz w:val="20"/>
          <w:lang w:val="sk-SK"/>
        </w:rPr>
        <w:t xml:space="preserve">ermíny začatia a ukončenia prác uvedené </w:t>
      </w:r>
      <w:r>
        <w:rPr>
          <w:rFonts w:ascii="Arial" w:hAnsi="Arial" w:cs="Arial"/>
          <w:sz w:val="20"/>
          <w:lang w:val="sk-SK"/>
        </w:rPr>
        <w:t>v</w:t>
      </w:r>
      <w:r w:rsidR="00A26A51">
        <w:rPr>
          <w:rFonts w:ascii="Arial" w:hAnsi="Arial" w:cs="Arial"/>
          <w:sz w:val="20"/>
          <w:lang w:val="sk-SK"/>
        </w:rPr>
        <w:t> prílohe č. 5 zmluvy</w:t>
      </w:r>
      <w:r>
        <w:rPr>
          <w:rFonts w:ascii="Arial" w:hAnsi="Arial" w:cs="Arial"/>
          <w:sz w:val="20"/>
          <w:lang w:val="sk-SK"/>
        </w:rPr>
        <w:t xml:space="preserve"> sú </w:t>
      </w:r>
      <w:r w:rsidRPr="00C30FEC">
        <w:rPr>
          <w:rFonts w:ascii="Arial" w:hAnsi="Arial" w:cs="Arial"/>
          <w:sz w:val="20"/>
          <w:lang w:val="sk-SK"/>
        </w:rPr>
        <w:t>pre</w:t>
      </w:r>
      <w:r w:rsidRPr="00C30FEC">
        <w:rPr>
          <w:rFonts w:ascii="Arial" w:hAnsi="Arial"/>
          <w:sz w:val="20"/>
          <w:lang w:val="sk-SK"/>
        </w:rPr>
        <w:t xml:space="preserve"> dodávateľa</w:t>
      </w:r>
      <w:r w:rsidRPr="00C30FEC">
        <w:rPr>
          <w:rFonts w:ascii="Arial" w:hAnsi="Arial" w:cs="Arial"/>
          <w:sz w:val="20"/>
          <w:lang w:val="sk-SK"/>
        </w:rPr>
        <w:t xml:space="preserve"> </w:t>
      </w:r>
      <w:r w:rsidRPr="00592641">
        <w:rPr>
          <w:rFonts w:ascii="Arial" w:hAnsi="Arial" w:cs="Arial"/>
          <w:sz w:val="20"/>
          <w:lang w:val="sk-SK"/>
        </w:rPr>
        <w:t>záväzné, pričom začať ťažbu  musí dodávateľ najneskôr do 5 pracovných dní od dňa termínu začatia prác uvedenom v</w:t>
      </w:r>
      <w:r w:rsidR="00A26A51">
        <w:rPr>
          <w:rFonts w:ascii="Arial" w:hAnsi="Arial" w:cs="Arial"/>
          <w:sz w:val="20"/>
          <w:lang w:val="sk-SK"/>
        </w:rPr>
        <w:t> prílohe č. 5</w:t>
      </w:r>
      <w:r w:rsidRPr="00592641">
        <w:rPr>
          <w:rFonts w:ascii="Arial" w:hAnsi="Arial" w:cs="Arial"/>
          <w:sz w:val="20"/>
          <w:lang w:val="sk-SK"/>
        </w:rPr>
        <w:t xml:space="preserve">. </w:t>
      </w:r>
    </w:p>
    <w:p w:rsidR="0062216F" w:rsidRPr="00C30FEC" w:rsidRDefault="0062216F" w:rsidP="0062216F">
      <w:pPr>
        <w:spacing w:after="0"/>
        <w:jc w:val="both"/>
        <w:rPr>
          <w:rFonts w:cs="Arial"/>
          <w:b/>
          <w:szCs w:val="20"/>
        </w:rPr>
      </w:pPr>
    </w:p>
    <w:p w:rsidR="0062216F" w:rsidRPr="00C30FEC" w:rsidRDefault="0062216F" w:rsidP="0062216F">
      <w:pPr>
        <w:spacing w:after="0"/>
        <w:jc w:val="center"/>
        <w:rPr>
          <w:rFonts w:cs="Arial"/>
          <w:b/>
          <w:szCs w:val="20"/>
        </w:rPr>
      </w:pPr>
      <w:r w:rsidRPr="00C30FEC">
        <w:rPr>
          <w:rFonts w:cs="Arial"/>
          <w:b/>
          <w:szCs w:val="20"/>
        </w:rPr>
        <w:t>Čl. 4</w:t>
      </w:r>
    </w:p>
    <w:p w:rsidR="0062216F" w:rsidRPr="00C30FEC" w:rsidRDefault="0062216F" w:rsidP="0062216F">
      <w:pPr>
        <w:spacing w:after="0"/>
        <w:jc w:val="center"/>
        <w:rPr>
          <w:rFonts w:cs="Arial"/>
          <w:b/>
          <w:szCs w:val="20"/>
        </w:rPr>
      </w:pPr>
      <w:r w:rsidRPr="00C30FEC">
        <w:rPr>
          <w:rFonts w:cs="Arial"/>
          <w:b/>
          <w:szCs w:val="20"/>
        </w:rPr>
        <w:t xml:space="preserve">MIESTO ČIASTKOVÉHO PLNENIA </w:t>
      </w:r>
    </w:p>
    <w:p w:rsidR="0062216F" w:rsidRPr="00C30FEC" w:rsidRDefault="0062216F" w:rsidP="002D4DB3">
      <w:pPr>
        <w:pStyle w:val="Bezriadkovania"/>
        <w:numPr>
          <w:ilvl w:val="1"/>
          <w:numId w:val="70"/>
        </w:numPr>
        <w:jc w:val="both"/>
        <w:rPr>
          <w:rFonts w:ascii="Arial" w:hAnsi="Arial" w:cs="Arial"/>
          <w:sz w:val="20"/>
          <w:lang w:val="sk-SK"/>
        </w:rPr>
      </w:pPr>
      <w:r w:rsidRPr="00C30FEC">
        <w:rPr>
          <w:rFonts w:ascii="Arial" w:hAnsi="Arial" w:cs="Arial"/>
          <w:sz w:val="20"/>
          <w:lang w:val="sk-SK"/>
        </w:rPr>
        <w:t xml:space="preserve">Konkrétne miesto plnenia </w:t>
      </w:r>
      <w:r>
        <w:rPr>
          <w:rFonts w:ascii="Arial" w:hAnsi="Arial" w:cs="Arial"/>
          <w:sz w:val="20"/>
          <w:lang w:val="sk-SK"/>
        </w:rPr>
        <w:t>j</w:t>
      </w:r>
      <w:r w:rsidRPr="00C30FEC">
        <w:rPr>
          <w:rFonts w:ascii="Arial" w:hAnsi="Arial" w:cs="Arial"/>
          <w:sz w:val="20"/>
          <w:lang w:val="sk-SK"/>
        </w:rPr>
        <w:t>e určené v</w:t>
      </w:r>
      <w:r w:rsidR="00A26A51">
        <w:rPr>
          <w:rFonts w:ascii="Arial" w:hAnsi="Arial" w:cs="Arial"/>
          <w:sz w:val="20"/>
          <w:lang w:val="sk-SK"/>
        </w:rPr>
        <w:t> prílohe č. 5</w:t>
      </w:r>
      <w:r w:rsidRPr="00C30FEC">
        <w:rPr>
          <w:rFonts w:ascii="Arial" w:hAnsi="Arial" w:cs="Arial"/>
          <w:sz w:val="20"/>
          <w:lang w:val="sk-SK"/>
        </w:rPr>
        <w:t xml:space="preserve"> </w:t>
      </w:r>
      <w:r w:rsidR="00A26A51">
        <w:rPr>
          <w:rFonts w:ascii="Arial" w:hAnsi="Arial" w:cs="Arial"/>
          <w:sz w:val="20"/>
          <w:lang w:val="sk-SK"/>
        </w:rPr>
        <w:t xml:space="preserve">spolu </w:t>
      </w:r>
      <w:r w:rsidRPr="00C30FEC">
        <w:rPr>
          <w:rFonts w:ascii="Arial" w:hAnsi="Arial" w:cs="Arial"/>
          <w:sz w:val="20"/>
          <w:lang w:val="sk-SK"/>
        </w:rPr>
        <w:t xml:space="preserve">s ďalšími údajmi a požiadavkami nevyhnutnými na riadne plnenie predmetu </w:t>
      </w:r>
      <w:r>
        <w:rPr>
          <w:rFonts w:ascii="Arial" w:hAnsi="Arial" w:cs="Arial"/>
          <w:sz w:val="20"/>
          <w:lang w:val="sk-SK"/>
        </w:rPr>
        <w:t>zmluv</w:t>
      </w:r>
      <w:r w:rsidRPr="00C30FEC">
        <w:rPr>
          <w:rFonts w:ascii="Arial" w:hAnsi="Arial" w:cs="Arial"/>
          <w:sz w:val="20"/>
          <w:lang w:val="sk-SK"/>
        </w:rPr>
        <w:t xml:space="preserve">y.  </w:t>
      </w:r>
    </w:p>
    <w:p w:rsidR="0062216F" w:rsidRPr="00C30FEC" w:rsidRDefault="0062216F" w:rsidP="0062216F">
      <w:pPr>
        <w:spacing w:after="0"/>
        <w:jc w:val="center"/>
        <w:rPr>
          <w:rFonts w:cs="Arial"/>
          <w:b/>
          <w:szCs w:val="20"/>
        </w:rPr>
      </w:pPr>
    </w:p>
    <w:p w:rsidR="0062216F" w:rsidRPr="00C30FEC" w:rsidRDefault="0062216F" w:rsidP="0062216F">
      <w:pPr>
        <w:spacing w:after="0"/>
        <w:jc w:val="center"/>
        <w:rPr>
          <w:rFonts w:cs="Arial"/>
          <w:b/>
          <w:szCs w:val="20"/>
        </w:rPr>
      </w:pPr>
      <w:r w:rsidRPr="00C30FEC">
        <w:rPr>
          <w:rFonts w:cs="Arial"/>
          <w:b/>
          <w:szCs w:val="20"/>
        </w:rPr>
        <w:t>Čl. 5</w:t>
      </w:r>
    </w:p>
    <w:p w:rsidR="0062216F" w:rsidRPr="00C30FEC" w:rsidRDefault="0062216F" w:rsidP="0062216F">
      <w:pPr>
        <w:spacing w:after="0"/>
        <w:jc w:val="center"/>
        <w:rPr>
          <w:rFonts w:cs="Arial"/>
          <w:b/>
          <w:szCs w:val="20"/>
        </w:rPr>
      </w:pPr>
      <w:r w:rsidRPr="00C30FEC">
        <w:rPr>
          <w:rFonts w:cs="Arial"/>
          <w:b/>
          <w:szCs w:val="20"/>
        </w:rPr>
        <w:t>ZADÁVANIE ČIASTKOVÝCH PLNENÍ</w:t>
      </w:r>
    </w:p>
    <w:p w:rsidR="0062216F" w:rsidRPr="006A4EFE" w:rsidRDefault="0062216F" w:rsidP="002D4DB3">
      <w:pPr>
        <w:pStyle w:val="Bezriadkovania"/>
        <w:numPr>
          <w:ilvl w:val="1"/>
          <w:numId w:val="71"/>
        </w:numPr>
        <w:jc w:val="both"/>
        <w:rPr>
          <w:rFonts w:ascii="Arial" w:hAnsi="Arial" w:cs="Arial"/>
          <w:sz w:val="20"/>
          <w:lang w:val="sk-SK"/>
        </w:rPr>
      </w:pPr>
      <w:r w:rsidRPr="00C30FEC">
        <w:rPr>
          <w:rFonts w:ascii="Arial" w:hAnsi="Arial" w:cs="Arial"/>
          <w:sz w:val="20"/>
          <w:lang w:val="sk-SK"/>
        </w:rPr>
        <w:t xml:space="preserve">Dodávateľ sa zaväzuje </w:t>
      </w:r>
      <w:r>
        <w:rPr>
          <w:rFonts w:ascii="Arial" w:hAnsi="Arial" w:cs="Arial"/>
          <w:sz w:val="20"/>
          <w:lang w:val="sk-SK"/>
        </w:rPr>
        <w:t xml:space="preserve">celkový </w:t>
      </w:r>
      <w:r w:rsidRPr="00C30FEC">
        <w:rPr>
          <w:rFonts w:ascii="Arial" w:hAnsi="Arial" w:cs="Arial"/>
          <w:sz w:val="20"/>
          <w:lang w:val="sk-SK"/>
        </w:rPr>
        <w:t>predmet zmluvy vykonať do termínu uvedenom v čl. 3 ods. 3.1</w:t>
      </w:r>
      <w:r>
        <w:rPr>
          <w:rFonts w:ascii="Arial" w:hAnsi="Arial" w:cs="Arial"/>
          <w:sz w:val="20"/>
          <w:lang w:val="sk-SK"/>
        </w:rPr>
        <w:t xml:space="preserve">. </w:t>
      </w:r>
      <w:r w:rsidRPr="00C30FEC">
        <w:rPr>
          <w:rFonts w:ascii="Arial" w:hAnsi="Arial" w:cs="Arial"/>
          <w:sz w:val="20"/>
          <w:lang w:val="sk-SK"/>
        </w:rPr>
        <w:t xml:space="preserve"> </w:t>
      </w:r>
      <w:r w:rsidRPr="00683B81">
        <w:rPr>
          <w:rFonts w:ascii="Arial" w:hAnsi="Arial" w:cs="Arial"/>
          <w:sz w:val="20"/>
          <w:lang w:val="sk-SK"/>
        </w:rPr>
        <w:t>.</w:t>
      </w:r>
      <w:r w:rsidRPr="006A4EFE">
        <w:rPr>
          <w:rFonts w:ascii="Arial" w:hAnsi="Arial" w:cs="Arial"/>
          <w:sz w:val="20"/>
          <w:lang w:val="sk-SK"/>
        </w:rPr>
        <w:t xml:space="preserve"> </w:t>
      </w:r>
    </w:p>
    <w:p w:rsidR="0062216F" w:rsidRPr="00C30FEC" w:rsidRDefault="0062216F" w:rsidP="002D4DB3">
      <w:pPr>
        <w:pStyle w:val="Bezriadkovania"/>
        <w:numPr>
          <w:ilvl w:val="1"/>
          <w:numId w:val="71"/>
        </w:numPr>
        <w:jc w:val="both"/>
        <w:rPr>
          <w:rFonts w:ascii="Arial" w:hAnsi="Arial" w:cs="Arial"/>
          <w:sz w:val="20"/>
          <w:lang w:val="sk-SK"/>
        </w:rPr>
      </w:pPr>
      <w:r w:rsidRPr="00C30FEC">
        <w:rPr>
          <w:rFonts w:ascii="Arial" w:hAnsi="Arial" w:cs="Arial"/>
          <w:sz w:val="20"/>
          <w:lang w:val="sk-SK"/>
        </w:rPr>
        <w:t>V</w:t>
      </w:r>
      <w:r w:rsidR="001742F6">
        <w:rPr>
          <w:rFonts w:ascii="Arial" w:hAnsi="Arial" w:cs="Arial"/>
          <w:sz w:val="20"/>
          <w:lang w:val="sk-SK"/>
        </w:rPr>
        <w:t xml:space="preserve"> prílohe č. 5 zmluvy </w:t>
      </w:r>
      <w:r w:rsidRPr="00C30FEC">
        <w:rPr>
          <w:rFonts w:ascii="Arial" w:hAnsi="Arial" w:cs="Arial"/>
          <w:sz w:val="20"/>
          <w:lang w:val="sk-SK"/>
        </w:rPr>
        <w:t>objednávateľ uv</w:t>
      </w:r>
      <w:r w:rsidR="001742F6">
        <w:rPr>
          <w:rFonts w:ascii="Arial" w:hAnsi="Arial" w:cs="Arial"/>
          <w:sz w:val="20"/>
          <w:lang w:val="sk-SK"/>
        </w:rPr>
        <w:t>i</w:t>
      </w:r>
      <w:r w:rsidRPr="00C30FEC">
        <w:rPr>
          <w:rFonts w:ascii="Arial" w:hAnsi="Arial" w:cs="Arial"/>
          <w:sz w:val="20"/>
          <w:lang w:val="sk-SK"/>
        </w:rPr>
        <w:t>ed</w:t>
      </w:r>
      <w:r w:rsidR="001742F6">
        <w:rPr>
          <w:rFonts w:ascii="Arial" w:hAnsi="Arial" w:cs="Arial"/>
          <w:sz w:val="20"/>
          <w:lang w:val="sk-SK"/>
        </w:rPr>
        <w:t>ol</w:t>
      </w:r>
      <w:r w:rsidRPr="00C30FEC">
        <w:rPr>
          <w:rFonts w:ascii="Arial" w:hAnsi="Arial" w:cs="Arial"/>
          <w:sz w:val="20"/>
          <w:lang w:val="sk-SK"/>
        </w:rPr>
        <w:t xml:space="preserve"> požadované kombinácie technológií, predpokladaný objem ťažby dreva, druh ťažby dreva a ostatné technologické parametre podľa jednotlivých porastov, ako aj časy pre odovzdanie a prevzatie čiastkového plnenia.  </w:t>
      </w:r>
    </w:p>
    <w:p w:rsidR="0062216F" w:rsidRPr="00C30FEC" w:rsidRDefault="0062216F" w:rsidP="002D4DB3">
      <w:pPr>
        <w:pStyle w:val="Bezriadkovania"/>
        <w:numPr>
          <w:ilvl w:val="1"/>
          <w:numId w:val="71"/>
        </w:numPr>
        <w:jc w:val="both"/>
        <w:rPr>
          <w:rFonts w:ascii="Arial" w:hAnsi="Arial" w:cs="Arial"/>
          <w:sz w:val="20"/>
          <w:lang w:val="sk-SK"/>
        </w:rPr>
      </w:pPr>
      <w:r w:rsidRPr="00C30FEC">
        <w:rPr>
          <w:rFonts w:ascii="Arial" w:hAnsi="Arial" w:cs="Arial"/>
          <w:sz w:val="20"/>
          <w:lang w:val="sk-SK"/>
        </w:rPr>
        <w:t xml:space="preserve">Dodávateľ je povinný sa riadne oboznámiť so zákazkovým listom, rozsahom a termínmi - vykonania požadovanej lesníckej služby.     </w:t>
      </w:r>
    </w:p>
    <w:p w:rsidR="0062216F" w:rsidRPr="00C30FEC" w:rsidRDefault="0062216F" w:rsidP="002D4DB3">
      <w:pPr>
        <w:pStyle w:val="Bezriadkovania"/>
        <w:numPr>
          <w:ilvl w:val="1"/>
          <w:numId w:val="71"/>
        </w:numPr>
        <w:jc w:val="both"/>
        <w:rPr>
          <w:rFonts w:ascii="Arial" w:hAnsi="Arial" w:cs="Arial"/>
          <w:sz w:val="20"/>
          <w:lang w:val="sk-SK"/>
        </w:rPr>
      </w:pPr>
      <w:r w:rsidRPr="00C30FEC">
        <w:rPr>
          <w:rFonts w:ascii="Arial" w:hAnsi="Arial" w:cs="Arial"/>
          <w:sz w:val="20"/>
          <w:lang w:val="sk-SK"/>
        </w:rPr>
        <w:lastRenderedPageBreak/>
        <w:t xml:space="preserve">V prípade, ak </w:t>
      </w:r>
      <w:r>
        <w:rPr>
          <w:rFonts w:ascii="Arial" w:hAnsi="Arial" w:cs="Arial"/>
          <w:sz w:val="20"/>
          <w:lang w:val="sk-SK"/>
        </w:rPr>
        <w:t>z dôvodu zmenených výrobných podmienok objednávateľ pristúpi k zmene požadovaných termínov uvedených v</w:t>
      </w:r>
      <w:r w:rsidR="001742F6">
        <w:rPr>
          <w:rFonts w:ascii="Arial" w:hAnsi="Arial" w:cs="Arial"/>
          <w:sz w:val="20"/>
          <w:lang w:val="sk-SK"/>
        </w:rPr>
        <w:t> prílohe č. 5</w:t>
      </w:r>
      <w:r>
        <w:rPr>
          <w:rFonts w:ascii="Arial" w:hAnsi="Arial" w:cs="Arial"/>
          <w:sz w:val="20"/>
          <w:lang w:val="sk-SK"/>
        </w:rPr>
        <w:t xml:space="preserve"> bez dopadu na objem prác a konečný termín podľa odseku 3.1. tejto </w:t>
      </w:r>
      <w:proofErr w:type="spellStart"/>
      <w:r>
        <w:rPr>
          <w:rFonts w:ascii="Arial" w:hAnsi="Arial" w:cs="Arial"/>
          <w:sz w:val="20"/>
          <w:lang w:val="sk-SK"/>
        </w:rPr>
        <w:t>zmuvy</w:t>
      </w:r>
      <w:proofErr w:type="spellEnd"/>
      <w:r>
        <w:rPr>
          <w:rFonts w:ascii="Arial" w:hAnsi="Arial" w:cs="Arial"/>
          <w:sz w:val="20"/>
          <w:lang w:val="sk-SK"/>
        </w:rPr>
        <w:t xml:space="preserve">, tak je </w:t>
      </w:r>
      <w:r w:rsidRPr="00C30FEC">
        <w:rPr>
          <w:rFonts w:ascii="Arial" w:hAnsi="Arial" w:cs="Arial"/>
          <w:sz w:val="20"/>
          <w:lang w:val="sk-SK"/>
        </w:rPr>
        <w:t xml:space="preserve">dodávateľ povinný akceptovať </w:t>
      </w:r>
      <w:r>
        <w:rPr>
          <w:rFonts w:ascii="Arial" w:hAnsi="Arial" w:cs="Arial"/>
          <w:sz w:val="20"/>
          <w:lang w:val="sk-SK"/>
        </w:rPr>
        <w:t xml:space="preserve">ho </w:t>
      </w:r>
      <w:r w:rsidRPr="00C30FEC">
        <w:rPr>
          <w:rFonts w:ascii="Arial" w:hAnsi="Arial" w:cs="Arial"/>
          <w:sz w:val="20"/>
          <w:lang w:val="sk-SK"/>
        </w:rPr>
        <w:t xml:space="preserve">a podpísaný ho  doručí objednávateľovi do 2 pracovných dní. </w:t>
      </w:r>
    </w:p>
    <w:p w:rsidR="0062216F" w:rsidRPr="00C13EBA" w:rsidRDefault="0062216F" w:rsidP="00C13EBA">
      <w:pPr>
        <w:pStyle w:val="Bezriadkovania"/>
        <w:numPr>
          <w:ilvl w:val="1"/>
          <w:numId w:val="71"/>
        </w:numPr>
        <w:jc w:val="both"/>
        <w:rPr>
          <w:rFonts w:ascii="Arial" w:hAnsi="Arial" w:cs="Arial"/>
          <w:sz w:val="20"/>
          <w:lang w:val="sk-SK"/>
        </w:rPr>
      </w:pPr>
      <w:r w:rsidRPr="00C30FEC">
        <w:rPr>
          <w:rFonts w:ascii="Arial" w:hAnsi="Arial" w:cs="Arial"/>
          <w:sz w:val="20"/>
          <w:lang w:val="sk-SK"/>
        </w:rPr>
        <w:t>Všetka komunikácia v rámci zadávania čiastkových plnení  musí prebiehať písomne alebo elektronickými prostriedkami zachytávajúcimi obsah.</w:t>
      </w:r>
    </w:p>
    <w:p w:rsidR="0062216F" w:rsidRPr="00C30FEC" w:rsidRDefault="0062216F" w:rsidP="0062216F">
      <w:pPr>
        <w:spacing w:after="0"/>
        <w:jc w:val="both"/>
        <w:rPr>
          <w:rFonts w:cs="Arial"/>
          <w:szCs w:val="20"/>
        </w:rPr>
      </w:pPr>
    </w:p>
    <w:p w:rsidR="0062216F" w:rsidRPr="00C30FEC" w:rsidRDefault="0062216F" w:rsidP="0062216F">
      <w:pPr>
        <w:pStyle w:val="Nadpis6"/>
        <w:spacing w:after="0"/>
        <w:jc w:val="center"/>
        <w:rPr>
          <w:rFonts w:cs="Arial"/>
          <w:szCs w:val="20"/>
        </w:rPr>
      </w:pPr>
      <w:r w:rsidRPr="00C30FEC">
        <w:rPr>
          <w:rFonts w:cs="Arial"/>
          <w:szCs w:val="20"/>
        </w:rPr>
        <w:t>Čl. 6</w:t>
      </w:r>
    </w:p>
    <w:p w:rsidR="0062216F" w:rsidRPr="00C30FEC" w:rsidRDefault="0062216F" w:rsidP="0062216F">
      <w:pPr>
        <w:pStyle w:val="Nadpis6"/>
        <w:spacing w:after="0"/>
        <w:jc w:val="center"/>
        <w:rPr>
          <w:rFonts w:cs="Arial"/>
          <w:szCs w:val="20"/>
        </w:rPr>
      </w:pPr>
      <w:r w:rsidRPr="00C30FEC">
        <w:rPr>
          <w:rFonts w:cs="Arial"/>
          <w:szCs w:val="20"/>
        </w:rPr>
        <w:t>CENA ZA PREDMET PLNENIA</w:t>
      </w:r>
    </w:p>
    <w:p w:rsidR="0062216F" w:rsidRPr="00C30FEC" w:rsidRDefault="0062216F" w:rsidP="002D4DB3">
      <w:pPr>
        <w:pStyle w:val="Odsekzoznamu"/>
        <w:numPr>
          <w:ilvl w:val="0"/>
          <w:numId w:val="66"/>
        </w:numPr>
        <w:spacing w:after="0"/>
        <w:ind w:left="0" w:firstLine="0"/>
        <w:jc w:val="both"/>
        <w:rPr>
          <w:rFonts w:cs="Arial"/>
          <w:vanish/>
          <w:sz w:val="20"/>
          <w:szCs w:val="20"/>
        </w:rPr>
      </w:pPr>
      <w:bookmarkStart w:id="1" w:name="_Ref332317965"/>
    </w:p>
    <w:p w:rsidR="0062216F" w:rsidRPr="00C30FEC" w:rsidRDefault="0062216F" w:rsidP="002D4DB3">
      <w:pPr>
        <w:pStyle w:val="Odsekzoznamu"/>
        <w:numPr>
          <w:ilvl w:val="0"/>
          <w:numId w:val="66"/>
        </w:numPr>
        <w:spacing w:after="0"/>
        <w:ind w:left="0" w:firstLine="0"/>
        <w:jc w:val="both"/>
        <w:rPr>
          <w:rFonts w:cs="Arial"/>
          <w:vanish/>
          <w:sz w:val="20"/>
          <w:szCs w:val="20"/>
        </w:rPr>
      </w:pPr>
    </w:p>
    <w:p w:rsidR="0062216F" w:rsidRPr="00C13EBA" w:rsidRDefault="0062216F" w:rsidP="00C13EBA">
      <w:pPr>
        <w:pStyle w:val="Bezriadkovania"/>
        <w:numPr>
          <w:ilvl w:val="1"/>
          <w:numId w:val="104"/>
        </w:numPr>
        <w:jc w:val="both"/>
        <w:rPr>
          <w:rFonts w:ascii="Arial" w:hAnsi="Arial" w:cs="Arial"/>
          <w:sz w:val="20"/>
          <w:lang w:val="sk-SK"/>
        </w:rPr>
      </w:pPr>
      <w:r w:rsidRPr="00C13EBA">
        <w:rPr>
          <w:rFonts w:ascii="Arial" w:hAnsi="Arial" w:cs="Arial"/>
          <w:sz w:val="20"/>
          <w:lang w:val="sk-SK"/>
        </w:rPr>
        <w:t xml:space="preserve">Celková cena sa stanoví ako súčet cien za jednotlivé </w:t>
      </w:r>
      <w:r w:rsidR="001742F6">
        <w:rPr>
          <w:rFonts w:ascii="Arial" w:hAnsi="Arial" w:cs="Arial"/>
          <w:sz w:val="20"/>
          <w:lang w:val="sk-SK"/>
        </w:rPr>
        <w:t>JPRL</w:t>
      </w:r>
      <w:r w:rsidRPr="00C13EBA">
        <w:rPr>
          <w:rFonts w:ascii="Arial" w:hAnsi="Arial" w:cs="Arial"/>
          <w:sz w:val="20"/>
          <w:lang w:val="sk-SK"/>
        </w:rPr>
        <w:t xml:space="preserve">. Jednotkové ceny (€/t. j.)  stanovené dodávateľom za jednotlivé porasty sú záväzné aj pri zmene </w:t>
      </w:r>
      <w:proofErr w:type="spellStart"/>
      <w:r w:rsidRPr="00C13EBA">
        <w:rPr>
          <w:rFonts w:ascii="Arial" w:hAnsi="Arial" w:cs="Arial"/>
          <w:sz w:val="20"/>
          <w:lang w:val="sk-SK"/>
        </w:rPr>
        <w:t>vysúťaženého</w:t>
      </w:r>
      <w:proofErr w:type="spellEnd"/>
      <w:r w:rsidRPr="00C13EBA">
        <w:rPr>
          <w:rFonts w:ascii="Arial" w:hAnsi="Arial" w:cs="Arial"/>
          <w:sz w:val="20"/>
          <w:lang w:val="sk-SK"/>
        </w:rPr>
        <w:t xml:space="preserve"> objemu poskytnutých lesníckych služieb v danom poraste. Zmena </w:t>
      </w:r>
      <w:proofErr w:type="spellStart"/>
      <w:r w:rsidRPr="00C13EBA">
        <w:rPr>
          <w:rFonts w:ascii="Arial" w:hAnsi="Arial" w:cs="Arial"/>
          <w:sz w:val="20"/>
          <w:lang w:val="sk-SK"/>
        </w:rPr>
        <w:t>vysúťaženého</w:t>
      </w:r>
      <w:proofErr w:type="spellEnd"/>
      <w:r w:rsidRPr="00C13EBA">
        <w:rPr>
          <w:rFonts w:ascii="Arial" w:hAnsi="Arial" w:cs="Arial"/>
          <w:sz w:val="20"/>
          <w:lang w:val="sk-SK"/>
        </w:rPr>
        <w:t xml:space="preserve"> objemu sa môže pohybovať v rozpätí ± 30 %. Celková cena bude mať tvar:</w:t>
      </w:r>
    </w:p>
    <w:p w:rsidR="0062216F" w:rsidRPr="00C13EBA" w:rsidRDefault="0062216F" w:rsidP="0062216F">
      <w:pPr>
        <w:pStyle w:val="Bezriadkovania"/>
        <w:jc w:val="both"/>
        <w:rPr>
          <w:rFonts w:ascii="Arial" w:hAnsi="Arial" w:cs="Arial"/>
          <w:sz w:val="20"/>
          <w:lang w:val="sk-SK"/>
        </w:rPr>
      </w:pPr>
    </w:p>
    <w:tbl>
      <w:tblPr>
        <w:tblW w:w="5000" w:type="pct"/>
        <w:tblCellMar>
          <w:left w:w="70" w:type="dxa"/>
          <w:right w:w="70" w:type="dxa"/>
        </w:tblCellMar>
        <w:tblLook w:val="01E0" w:firstRow="1" w:lastRow="1" w:firstColumn="1" w:lastColumn="1" w:noHBand="0" w:noVBand="0"/>
      </w:tblPr>
      <w:tblGrid>
        <w:gridCol w:w="1560"/>
        <w:gridCol w:w="2165"/>
        <w:gridCol w:w="953"/>
        <w:gridCol w:w="4394"/>
      </w:tblGrid>
      <w:tr w:rsidR="0062216F" w:rsidRPr="00C13EBA" w:rsidTr="00844C9E">
        <w:tc>
          <w:tcPr>
            <w:tcW w:w="860" w:type="pct"/>
          </w:tcPr>
          <w:p w:rsidR="0062216F" w:rsidRPr="00C13EBA" w:rsidRDefault="0062216F" w:rsidP="00844C9E">
            <w:pPr>
              <w:spacing w:after="0" w:line="360" w:lineRule="auto"/>
              <w:rPr>
                <w:rFonts w:cs="Arial"/>
                <w:szCs w:val="20"/>
              </w:rPr>
            </w:pPr>
            <w:r w:rsidRPr="00C13EBA">
              <w:rPr>
                <w:rFonts w:cs="Arial"/>
                <w:szCs w:val="20"/>
              </w:rPr>
              <w:t>Cena bez DPH:</w:t>
            </w:r>
          </w:p>
        </w:tc>
        <w:tc>
          <w:tcPr>
            <w:tcW w:w="1193" w:type="pct"/>
            <w:tcBorders>
              <w:bottom w:val="dashed" w:sz="4" w:space="0" w:color="auto"/>
            </w:tcBorders>
          </w:tcPr>
          <w:p w:rsidR="0062216F" w:rsidRPr="00C13EBA" w:rsidRDefault="0062216F" w:rsidP="00844C9E">
            <w:pPr>
              <w:spacing w:after="0" w:line="360" w:lineRule="auto"/>
              <w:jc w:val="right"/>
              <w:rPr>
                <w:rFonts w:cs="Arial"/>
                <w:szCs w:val="20"/>
              </w:rPr>
            </w:pPr>
          </w:p>
        </w:tc>
        <w:tc>
          <w:tcPr>
            <w:tcW w:w="525" w:type="pct"/>
          </w:tcPr>
          <w:p w:rsidR="0062216F" w:rsidRPr="00C13EBA" w:rsidRDefault="0062216F" w:rsidP="00844C9E">
            <w:pPr>
              <w:spacing w:after="0" w:line="360" w:lineRule="auto"/>
              <w:rPr>
                <w:rFonts w:cs="Arial"/>
                <w:szCs w:val="20"/>
              </w:rPr>
            </w:pPr>
            <w:r w:rsidRPr="00C13EBA">
              <w:rPr>
                <w:rFonts w:cs="Arial"/>
                <w:szCs w:val="20"/>
              </w:rPr>
              <w:t>slovom:</w:t>
            </w:r>
          </w:p>
        </w:tc>
        <w:tc>
          <w:tcPr>
            <w:tcW w:w="2422" w:type="pct"/>
            <w:tcBorders>
              <w:bottom w:val="dashed" w:sz="4" w:space="0" w:color="auto"/>
            </w:tcBorders>
          </w:tcPr>
          <w:p w:rsidR="0062216F" w:rsidRPr="00C13EBA" w:rsidRDefault="0062216F" w:rsidP="00844C9E">
            <w:pPr>
              <w:spacing w:after="0" w:line="360" w:lineRule="auto"/>
              <w:jc w:val="right"/>
              <w:rPr>
                <w:rFonts w:cs="Arial"/>
                <w:szCs w:val="20"/>
              </w:rPr>
            </w:pPr>
          </w:p>
        </w:tc>
      </w:tr>
      <w:tr w:rsidR="0062216F" w:rsidRPr="00C13EBA" w:rsidTr="00844C9E">
        <w:tc>
          <w:tcPr>
            <w:tcW w:w="860" w:type="pct"/>
          </w:tcPr>
          <w:p w:rsidR="0062216F" w:rsidRPr="00C13EBA" w:rsidRDefault="0062216F" w:rsidP="00844C9E">
            <w:pPr>
              <w:spacing w:after="0" w:line="360" w:lineRule="auto"/>
              <w:rPr>
                <w:rFonts w:cs="Arial"/>
                <w:szCs w:val="20"/>
              </w:rPr>
            </w:pPr>
            <w:r w:rsidRPr="00C13EBA">
              <w:rPr>
                <w:rFonts w:cs="Arial"/>
                <w:szCs w:val="20"/>
              </w:rPr>
              <w:t>DPH 20%:</w:t>
            </w:r>
          </w:p>
        </w:tc>
        <w:tc>
          <w:tcPr>
            <w:tcW w:w="1193" w:type="pct"/>
            <w:tcBorders>
              <w:top w:val="dashed" w:sz="4" w:space="0" w:color="auto"/>
              <w:bottom w:val="dashed" w:sz="4" w:space="0" w:color="auto"/>
            </w:tcBorders>
          </w:tcPr>
          <w:p w:rsidR="0062216F" w:rsidRPr="00C13EBA" w:rsidRDefault="0062216F" w:rsidP="00844C9E">
            <w:pPr>
              <w:spacing w:after="0" w:line="360" w:lineRule="auto"/>
              <w:jc w:val="right"/>
              <w:rPr>
                <w:rFonts w:cs="Arial"/>
                <w:szCs w:val="20"/>
              </w:rPr>
            </w:pPr>
          </w:p>
        </w:tc>
        <w:tc>
          <w:tcPr>
            <w:tcW w:w="525" w:type="pct"/>
          </w:tcPr>
          <w:p w:rsidR="0062216F" w:rsidRPr="00C13EBA" w:rsidRDefault="0062216F" w:rsidP="00844C9E">
            <w:pPr>
              <w:spacing w:after="0" w:line="360" w:lineRule="auto"/>
              <w:rPr>
                <w:rFonts w:cs="Arial"/>
                <w:szCs w:val="20"/>
              </w:rPr>
            </w:pPr>
            <w:r w:rsidRPr="00C13EBA">
              <w:rPr>
                <w:rFonts w:cs="Arial"/>
                <w:szCs w:val="20"/>
              </w:rPr>
              <w:t>slovom:</w:t>
            </w:r>
          </w:p>
        </w:tc>
        <w:tc>
          <w:tcPr>
            <w:tcW w:w="2422" w:type="pct"/>
            <w:tcBorders>
              <w:top w:val="dashed" w:sz="4" w:space="0" w:color="auto"/>
              <w:bottom w:val="dashed" w:sz="4" w:space="0" w:color="auto"/>
            </w:tcBorders>
          </w:tcPr>
          <w:p w:rsidR="0062216F" w:rsidRPr="00C13EBA" w:rsidRDefault="0062216F" w:rsidP="00844C9E">
            <w:pPr>
              <w:spacing w:after="0" w:line="360" w:lineRule="auto"/>
              <w:jc w:val="right"/>
              <w:rPr>
                <w:rFonts w:cs="Arial"/>
                <w:szCs w:val="20"/>
              </w:rPr>
            </w:pPr>
          </w:p>
        </w:tc>
      </w:tr>
      <w:tr w:rsidR="0062216F" w:rsidRPr="00C13EBA" w:rsidTr="00844C9E">
        <w:tc>
          <w:tcPr>
            <w:tcW w:w="860" w:type="pct"/>
          </w:tcPr>
          <w:p w:rsidR="0062216F" w:rsidRPr="00C13EBA" w:rsidRDefault="0062216F" w:rsidP="00844C9E">
            <w:pPr>
              <w:spacing w:after="0" w:line="360" w:lineRule="auto"/>
              <w:rPr>
                <w:rFonts w:cs="Arial"/>
                <w:szCs w:val="20"/>
              </w:rPr>
            </w:pPr>
            <w:r w:rsidRPr="00C13EBA">
              <w:rPr>
                <w:rFonts w:cs="Arial"/>
                <w:szCs w:val="20"/>
              </w:rPr>
              <w:t>Cena celkom:</w:t>
            </w:r>
          </w:p>
        </w:tc>
        <w:tc>
          <w:tcPr>
            <w:tcW w:w="1193" w:type="pct"/>
            <w:tcBorders>
              <w:top w:val="dashed" w:sz="4" w:space="0" w:color="auto"/>
              <w:bottom w:val="dashed" w:sz="4" w:space="0" w:color="auto"/>
            </w:tcBorders>
          </w:tcPr>
          <w:p w:rsidR="0062216F" w:rsidRPr="00C13EBA" w:rsidRDefault="0062216F" w:rsidP="00844C9E">
            <w:pPr>
              <w:spacing w:after="0" w:line="360" w:lineRule="auto"/>
              <w:jc w:val="right"/>
              <w:rPr>
                <w:rFonts w:cs="Arial"/>
                <w:b/>
                <w:szCs w:val="20"/>
              </w:rPr>
            </w:pPr>
          </w:p>
        </w:tc>
        <w:tc>
          <w:tcPr>
            <w:tcW w:w="525" w:type="pct"/>
          </w:tcPr>
          <w:p w:rsidR="0062216F" w:rsidRPr="00C13EBA" w:rsidRDefault="0062216F" w:rsidP="00844C9E">
            <w:pPr>
              <w:spacing w:after="0" w:line="360" w:lineRule="auto"/>
              <w:rPr>
                <w:rFonts w:cs="Arial"/>
                <w:b/>
                <w:szCs w:val="20"/>
              </w:rPr>
            </w:pPr>
            <w:r w:rsidRPr="00C13EBA">
              <w:rPr>
                <w:rFonts w:cs="Arial"/>
                <w:szCs w:val="20"/>
              </w:rPr>
              <w:t>slovom:</w:t>
            </w:r>
          </w:p>
        </w:tc>
        <w:tc>
          <w:tcPr>
            <w:tcW w:w="2422" w:type="pct"/>
            <w:tcBorders>
              <w:top w:val="dashed" w:sz="4" w:space="0" w:color="auto"/>
              <w:bottom w:val="dashed" w:sz="4" w:space="0" w:color="auto"/>
            </w:tcBorders>
          </w:tcPr>
          <w:p w:rsidR="0062216F" w:rsidRPr="00C13EBA" w:rsidRDefault="0062216F" w:rsidP="00844C9E">
            <w:pPr>
              <w:spacing w:after="0" w:line="360" w:lineRule="auto"/>
              <w:jc w:val="right"/>
              <w:rPr>
                <w:rFonts w:cs="Arial"/>
                <w:b/>
                <w:szCs w:val="20"/>
              </w:rPr>
            </w:pPr>
          </w:p>
        </w:tc>
      </w:tr>
    </w:tbl>
    <w:p w:rsidR="0062216F" w:rsidRPr="00C13EBA" w:rsidRDefault="0062216F" w:rsidP="0062216F">
      <w:pPr>
        <w:spacing w:after="0"/>
        <w:rPr>
          <w:rFonts w:cs="Arial"/>
          <w:szCs w:val="20"/>
        </w:rPr>
      </w:pPr>
    </w:p>
    <w:p w:rsidR="0062216F" w:rsidRPr="00C13EBA" w:rsidRDefault="0062216F" w:rsidP="00C13EBA">
      <w:pPr>
        <w:pStyle w:val="Bezriadkovania"/>
        <w:numPr>
          <w:ilvl w:val="1"/>
          <w:numId w:val="104"/>
        </w:numPr>
        <w:jc w:val="both"/>
        <w:rPr>
          <w:rFonts w:ascii="Arial" w:hAnsi="Arial" w:cs="Arial"/>
          <w:sz w:val="20"/>
          <w:lang w:val="sk-SK"/>
        </w:rPr>
      </w:pPr>
      <w:r w:rsidRPr="00C13EBA">
        <w:rPr>
          <w:rFonts w:ascii="Arial" w:hAnsi="Arial" w:cs="Arial"/>
          <w:sz w:val="20"/>
          <w:lang w:val="sk-SK"/>
        </w:rPr>
        <w:t>Ak dodávateľ nie je platcom DPH uvedie sa len cena celkom.</w:t>
      </w:r>
    </w:p>
    <w:bookmarkEnd w:id="1"/>
    <w:p w:rsidR="0062216F" w:rsidRPr="00C13EBA" w:rsidRDefault="0062216F" w:rsidP="0062216F">
      <w:pPr>
        <w:spacing w:after="0"/>
        <w:rPr>
          <w:rFonts w:cs="Arial"/>
          <w:szCs w:val="20"/>
        </w:rPr>
      </w:pPr>
    </w:p>
    <w:p w:rsidR="0062216F" w:rsidRPr="00C13EBA" w:rsidRDefault="0062216F" w:rsidP="0062216F">
      <w:pPr>
        <w:pStyle w:val="Nadpis6"/>
        <w:spacing w:after="0"/>
        <w:jc w:val="center"/>
        <w:rPr>
          <w:rFonts w:cs="Arial"/>
          <w:szCs w:val="20"/>
        </w:rPr>
      </w:pPr>
      <w:r w:rsidRPr="00C13EBA">
        <w:rPr>
          <w:rFonts w:cs="Arial"/>
          <w:szCs w:val="20"/>
        </w:rPr>
        <w:t>Čl. 7</w:t>
      </w:r>
    </w:p>
    <w:p w:rsidR="0062216F" w:rsidRPr="00C30FEC" w:rsidRDefault="0062216F" w:rsidP="0062216F">
      <w:pPr>
        <w:pStyle w:val="Nadpis6"/>
        <w:spacing w:after="0"/>
        <w:jc w:val="center"/>
        <w:rPr>
          <w:rFonts w:cs="Arial"/>
          <w:szCs w:val="20"/>
        </w:rPr>
      </w:pPr>
      <w:r w:rsidRPr="00C30FEC">
        <w:rPr>
          <w:rFonts w:cs="Arial"/>
          <w:szCs w:val="20"/>
        </w:rPr>
        <w:t>PLATOBNÉ  PODMIENKY</w:t>
      </w:r>
    </w:p>
    <w:p w:rsidR="0062216F" w:rsidRPr="00C30FEC" w:rsidRDefault="0062216F" w:rsidP="002D4DB3">
      <w:pPr>
        <w:pStyle w:val="Bezriadkovania"/>
        <w:numPr>
          <w:ilvl w:val="1"/>
          <w:numId w:val="72"/>
        </w:numPr>
        <w:jc w:val="both"/>
        <w:rPr>
          <w:rFonts w:ascii="Arial" w:hAnsi="Arial" w:cs="Arial"/>
          <w:sz w:val="20"/>
          <w:lang w:val="sk-SK"/>
        </w:rPr>
      </w:pPr>
      <w:r w:rsidRPr="00C30FEC">
        <w:rPr>
          <w:rFonts w:ascii="Arial" w:hAnsi="Arial" w:cs="Arial"/>
          <w:sz w:val="20"/>
          <w:lang w:val="sk-SK"/>
        </w:rPr>
        <w:t xml:space="preserve">Dodávateľovi prislúcha úhrada len za skutočne vykonané lesnícke služby podľa konkrétneho zákazkového listu.  Cenu za dodanie predmetu dohody , uhradí objednávateľ postupne na základe </w:t>
      </w:r>
      <w:proofErr w:type="spellStart"/>
      <w:r w:rsidRPr="00C30FEC">
        <w:rPr>
          <w:rFonts w:ascii="Arial" w:hAnsi="Arial" w:cs="Arial"/>
          <w:sz w:val="20"/>
          <w:lang w:val="sk-SK"/>
        </w:rPr>
        <w:t>samofaktúr</w:t>
      </w:r>
      <w:proofErr w:type="spellEnd"/>
      <w:r w:rsidRPr="00C30FEC">
        <w:rPr>
          <w:rFonts w:ascii="Arial" w:hAnsi="Arial" w:cs="Arial"/>
          <w:sz w:val="20"/>
          <w:lang w:val="sk-SK"/>
        </w:rPr>
        <w:t xml:space="preserve"> v súlade s Dohodou o </w:t>
      </w:r>
      <w:proofErr w:type="spellStart"/>
      <w:r w:rsidRPr="00C30FEC">
        <w:rPr>
          <w:rFonts w:ascii="Arial" w:hAnsi="Arial" w:cs="Arial"/>
          <w:sz w:val="20"/>
          <w:lang w:val="sk-SK"/>
        </w:rPr>
        <w:t>samofakturácií</w:t>
      </w:r>
      <w:proofErr w:type="spellEnd"/>
      <w:r w:rsidRPr="00C30FEC">
        <w:rPr>
          <w:rFonts w:ascii="Arial" w:hAnsi="Arial" w:cs="Arial"/>
          <w:sz w:val="20"/>
          <w:lang w:val="sk-SK"/>
        </w:rPr>
        <w:t xml:space="preserve"> do </w:t>
      </w:r>
      <w:r>
        <w:rPr>
          <w:rFonts w:ascii="Arial" w:hAnsi="Arial" w:cs="Arial"/>
          <w:sz w:val="20"/>
          <w:lang w:val="sk-SK"/>
        </w:rPr>
        <w:t>21</w:t>
      </w:r>
      <w:r w:rsidRPr="00C30FEC">
        <w:rPr>
          <w:rFonts w:ascii="Arial" w:hAnsi="Arial" w:cs="Arial"/>
          <w:sz w:val="20"/>
          <w:lang w:val="sk-SK"/>
        </w:rPr>
        <w:t xml:space="preserve"> dní od vystavenia </w:t>
      </w:r>
      <w:proofErr w:type="spellStart"/>
      <w:r w:rsidRPr="00C30FEC">
        <w:rPr>
          <w:rFonts w:ascii="Arial" w:hAnsi="Arial" w:cs="Arial"/>
          <w:sz w:val="20"/>
          <w:lang w:val="sk-SK"/>
        </w:rPr>
        <w:t>samofaktúry</w:t>
      </w:r>
      <w:proofErr w:type="spellEnd"/>
      <w:r w:rsidRPr="00C30FEC">
        <w:rPr>
          <w:rFonts w:ascii="Arial" w:hAnsi="Arial" w:cs="Arial"/>
          <w:sz w:val="20"/>
          <w:lang w:val="sk-SK"/>
        </w:rPr>
        <w:t xml:space="preserve"> objednávateľom, s výnimkou uvedenou v bode 7.5 tejto zmluvy. </w:t>
      </w:r>
    </w:p>
    <w:p w:rsidR="0062216F" w:rsidRPr="00C30FEC" w:rsidRDefault="0062216F" w:rsidP="002D4DB3">
      <w:pPr>
        <w:pStyle w:val="Bezriadkovania"/>
        <w:numPr>
          <w:ilvl w:val="1"/>
          <w:numId w:val="72"/>
        </w:numPr>
        <w:jc w:val="both"/>
        <w:rPr>
          <w:rFonts w:ascii="Arial" w:hAnsi="Arial" w:cs="Arial"/>
          <w:sz w:val="20"/>
          <w:lang w:val="sk-SK"/>
        </w:rPr>
      </w:pPr>
      <w:r w:rsidRPr="00C30FEC">
        <w:rPr>
          <w:rFonts w:ascii="Arial" w:hAnsi="Arial" w:cs="Arial"/>
          <w:sz w:val="20"/>
          <w:lang w:val="sk-SK"/>
        </w:rPr>
        <w:t xml:space="preserve">Vystavenie </w:t>
      </w:r>
      <w:proofErr w:type="spellStart"/>
      <w:r w:rsidRPr="00C30FEC">
        <w:rPr>
          <w:rFonts w:ascii="Arial" w:hAnsi="Arial" w:cs="Arial"/>
          <w:sz w:val="20"/>
          <w:lang w:val="sk-SK"/>
        </w:rPr>
        <w:t>samofaktúry</w:t>
      </w:r>
      <w:proofErr w:type="spellEnd"/>
      <w:r w:rsidRPr="00C30FEC">
        <w:rPr>
          <w:rFonts w:ascii="Arial" w:hAnsi="Arial" w:cs="Arial"/>
          <w:sz w:val="20"/>
          <w:lang w:val="sk-SK"/>
        </w:rPr>
        <w:t xml:space="preserve"> bude realizované mesačne na základe potvrdeného dokladu o dodaní lesníckych služieb v zákazkovom liste.</w:t>
      </w:r>
    </w:p>
    <w:p w:rsidR="0062216F" w:rsidRPr="00C30FEC" w:rsidRDefault="0062216F" w:rsidP="002D4DB3">
      <w:pPr>
        <w:pStyle w:val="Bezriadkovania"/>
        <w:numPr>
          <w:ilvl w:val="1"/>
          <w:numId w:val="72"/>
        </w:numPr>
        <w:jc w:val="both"/>
        <w:rPr>
          <w:rFonts w:ascii="Arial" w:hAnsi="Arial" w:cs="Arial"/>
          <w:sz w:val="20"/>
          <w:lang w:val="sk-SK"/>
        </w:rPr>
      </w:pPr>
      <w:r w:rsidRPr="00C30FEC">
        <w:rPr>
          <w:rFonts w:ascii="Arial" w:hAnsi="Arial" w:cs="Arial"/>
          <w:sz w:val="20"/>
          <w:lang w:val="sk-SK"/>
        </w:rPr>
        <w:t>Faktúra bude obsahovať obligatórne náležitosti podľa § 74 zákona č. 222/2004 Z. z. o dani z pridanej hodnoty (ďalej len „zákon o DPH“), a náležitosti podľa tejto zmluvy, najmä:</w:t>
      </w:r>
    </w:p>
    <w:p w:rsidR="0062216F" w:rsidRPr="00C30FEC" w:rsidRDefault="0062216F" w:rsidP="002D4DB3">
      <w:pPr>
        <w:pStyle w:val="Zkladntext"/>
        <w:numPr>
          <w:ilvl w:val="0"/>
          <w:numId w:val="73"/>
        </w:numPr>
        <w:spacing w:after="0"/>
        <w:rPr>
          <w:rFonts w:cs="Arial"/>
          <w:szCs w:val="20"/>
        </w:rPr>
      </w:pPr>
      <w:r w:rsidRPr="00C30FEC">
        <w:rPr>
          <w:rFonts w:cs="Arial"/>
          <w:szCs w:val="20"/>
        </w:rPr>
        <w:t>označenie zmluvných strán, adresa, sídlo, IČO, IČ DPH dodávateľa a odberateľa</w:t>
      </w:r>
    </w:p>
    <w:p w:rsidR="0062216F" w:rsidRPr="00C30FEC" w:rsidRDefault="0062216F" w:rsidP="002D4DB3">
      <w:pPr>
        <w:pStyle w:val="Zkladntext"/>
        <w:numPr>
          <w:ilvl w:val="0"/>
          <w:numId w:val="73"/>
        </w:numPr>
        <w:spacing w:after="0"/>
        <w:rPr>
          <w:rFonts w:cs="Arial"/>
          <w:szCs w:val="20"/>
        </w:rPr>
      </w:pPr>
      <w:r w:rsidRPr="00C30FEC">
        <w:rPr>
          <w:rFonts w:cs="Arial"/>
          <w:szCs w:val="20"/>
        </w:rPr>
        <w:t>číslo faktúry,</w:t>
      </w:r>
    </w:p>
    <w:p w:rsidR="0062216F" w:rsidRPr="00C30FEC" w:rsidRDefault="0062216F" w:rsidP="002D4DB3">
      <w:pPr>
        <w:pStyle w:val="Zkladntext"/>
        <w:numPr>
          <w:ilvl w:val="0"/>
          <w:numId w:val="73"/>
        </w:numPr>
        <w:spacing w:after="0"/>
        <w:rPr>
          <w:rFonts w:cs="Arial"/>
          <w:szCs w:val="20"/>
        </w:rPr>
      </w:pPr>
      <w:r w:rsidRPr="00C30FEC">
        <w:rPr>
          <w:rFonts w:cs="Arial"/>
          <w:szCs w:val="20"/>
        </w:rPr>
        <w:t>dátum vystavenia faktúry,</w:t>
      </w:r>
    </w:p>
    <w:p w:rsidR="0062216F" w:rsidRPr="00C30FEC" w:rsidRDefault="0062216F" w:rsidP="002D4DB3">
      <w:pPr>
        <w:pStyle w:val="Zkladntext"/>
        <w:numPr>
          <w:ilvl w:val="0"/>
          <w:numId w:val="73"/>
        </w:numPr>
        <w:spacing w:after="0"/>
        <w:rPr>
          <w:rFonts w:cs="Arial"/>
          <w:szCs w:val="20"/>
        </w:rPr>
      </w:pPr>
      <w:r w:rsidRPr="00C30FEC">
        <w:rPr>
          <w:rFonts w:cs="Arial"/>
          <w:szCs w:val="20"/>
        </w:rPr>
        <w:t>deň odoslania, deň splatnosti faktúry a deň dodania,</w:t>
      </w:r>
    </w:p>
    <w:p w:rsidR="0062216F" w:rsidRPr="00C30FEC" w:rsidRDefault="0062216F" w:rsidP="002D4DB3">
      <w:pPr>
        <w:pStyle w:val="Zkladntext"/>
        <w:numPr>
          <w:ilvl w:val="0"/>
          <w:numId w:val="73"/>
        </w:numPr>
        <w:spacing w:after="0"/>
        <w:rPr>
          <w:rFonts w:cs="Arial"/>
          <w:szCs w:val="20"/>
        </w:rPr>
      </w:pPr>
      <w:r w:rsidRPr="00C30FEC">
        <w:rPr>
          <w:rFonts w:cs="Arial"/>
          <w:szCs w:val="20"/>
        </w:rPr>
        <w:t>označenie peňažného ústavu a číslo účtu, na ktorý sa má platiť,</w:t>
      </w:r>
    </w:p>
    <w:p w:rsidR="0062216F" w:rsidRPr="00C30FEC" w:rsidRDefault="0062216F" w:rsidP="002D4DB3">
      <w:pPr>
        <w:pStyle w:val="Zkladntext"/>
        <w:numPr>
          <w:ilvl w:val="0"/>
          <w:numId w:val="73"/>
        </w:numPr>
        <w:spacing w:after="0"/>
        <w:rPr>
          <w:rFonts w:cs="Arial"/>
          <w:szCs w:val="20"/>
        </w:rPr>
      </w:pPr>
      <w:r w:rsidRPr="00C30FEC">
        <w:rPr>
          <w:rFonts w:cs="Arial"/>
          <w:szCs w:val="20"/>
        </w:rPr>
        <w:t>celková cena bez DPH, celková DPH a celková fakturovaná suma,</w:t>
      </w:r>
    </w:p>
    <w:p w:rsidR="0062216F" w:rsidRPr="00C30FEC" w:rsidRDefault="0062216F" w:rsidP="002D4DB3">
      <w:pPr>
        <w:pStyle w:val="Zkladntext"/>
        <w:numPr>
          <w:ilvl w:val="0"/>
          <w:numId w:val="73"/>
        </w:numPr>
        <w:spacing w:after="0"/>
        <w:rPr>
          <w:rFonts w:cs="Arial"/>
          <w:szCs w:val="20"/>
        </w:rPr>
      </w:pPr>
      <w:r w:rsidRPr="00C30FEC">
        <w:rPr>
          <w:rFonts w:cs="Arial"/>
          <w:szCs w:val="20"/>
        </w:rPr>
        <w:t>rozpis fakturovaných čiastok,</w:t>
      </w:r>
    </w:p>
    <w:p w:rsidR="0062216F" w:rsidRPr="00C30FEC" w:rsidRDefault="0062216F" w:rsidP="002D4DB3">
      <w:pPr>
        <w:pStyle w:val="Zkladntext"/>
        <w:numPr>
          <w:ilvl w:val="0"/>
          <w:numId w:val="73"/>
        </w:numPr>
        <w:spacing w:after="0"/>
        <w:rPr>
          <w:rFonts w:cs="Arial"/>
          <w:szCs w:val="20"/>
        </w:rPr>
      </w:pPr>
      <w:r w:rsidRPr="00C30FEC">
        <w:rPr>
          <w:rFonts w:cs="Arial"/>
          <w:szCs w:val="20"/>
        </w:rPr>
        <w:t>označenie dodávky.</w:t>
      </w:r>
    </w:p>
    <w:p w:rsidR="0062216F" w:rsidRPr="00C30FEC" w:rsidRDefault="0062216F" w:rsidP="002D4DB3">
      <w:pPr>
        <w:pStyle w:val="Bezriadkovania"/>
        <w:numPr>
          <w:ilvl w:val="1"/>
          <w:numId w:val="72"/>
        </w:numPr>
        <w:jc w:val="both"/>
        <w:rPr>
          <w:rFonts w:ascii="Arial" w:hAnsi="Arial" w:cs="Arial"/>
          <w:sz w:val="20"/>
          <w:lang w:val="sk-SK"/>
        </w:rPr>
      </w:pPr>
      <w:r w:rsidRPr="00C30FEC">
        <w:rPr>
          <w:rFonts w:ascii="Arial" w:hAnsi="Arial" w:cs="Arial"/>
          <w:sz w:val="20"/>
          <w:lang w:val="sk-SK"/>
        </w:rPr>
        <w:t>V prípade, že faktúra nebude obsahovať náležitosti uvedené v tejto zmluve, dodávateľ je oprávnený vrátiť ju na doplnenie. Objednávateľ uhradí dodávateľovi príslušnú faktúru vystavenú v zmysle ustanovení tejto zmluve, a to bankovým prevodom na účet dodávateľa uvedený v záhlaví tejto zmluvy alebo na iný účet, ktorý dodávateľ oznámi objednávateľovi písomným oznámením s úradne overeným podpisom. Za deň uskutočnenia platby sa považuje deň, kedy bola príslušná platená suma pripísaná na účet dodávateľa. Objednávateľ uhradí celú fakturovanú sumu. Účastníci zmluvy sa dohodli, že objednávateľ je oprávnený započítať jednostranne na akúkoľvek dodávateľom fakturovanú sumu akúkoľvek čiastku, na ktorej úhradu vznikol nárok objednávateľa voči dodávateľovi.</w:t>
      </w:r>
    </w:p>
    <w:p w:rsidR="0062216F" w:rsidRPr="00C30FEC" w:rsidRDefault="0062216F" w:rsidP="002D4DB3">
      <w:pPr>
        <w:pStyle w:val="Bezriadkovania"/>
        <w:numPr>
          <w:ilvl w:val="1"/>
          <w:numId w:val="72"/>
        </w:numPr>
        <w:jc w:val="both"/>
        <w:rPr>
          <w:rFonts w:ascii="Arial" w:hAnsi="Arial" w:cs="Arial"/>
          <w:sz w:val="20"/>
          <w:lang w:val="sk-SK"/>
        </w:rPr>
      </w:pPr>
      <w:r w:rsidRPr="00C30FEC">
        <w:rPr>
          <w:rFonts w:ascii="Arial" w:hAnsi="Arial" w:cs="Arial"/>
          <w:sz w:val="20"/>
          <w:lang w:val="sk-SK"/>
        </w:rPr>
        <w:t xml:space="preserve">V prípade, ak dodávateľ uplatňuje osobitnú úpravu dane na základe prijatia platby za dodanie tovaru alebo služby podľa § 68d Zákona o DPH, nie je možné zo strany objednávateľa pristúpiť k dohode o </w:t>
      </w:r>
      <w:proofErr w:type="spellStart"/>
      <w:r w:rsidRPr="00C30FEC">
        <w:rPr>
          <w:rFonts w:ascii="Arial" w:hAnsi="Arial" w:cs="Arial"/>
          <w:sz w:val="20"/>
          <w:lang w:val="sk-SK"/>
        </w:rPr>
        <w:t>samofakturácii</w:t>
      </w:r>
      <w:proofErr w:type="spellEnd"/>
      <w:r w:rsidRPr="00C30FEC">
        <w:rPr>
          <w:rFonts w:ascii="Arial" w:hAnsi="Arial" w:cs="Arial"/>
          <w:sz w:val="20"/>
          <w:lang w:val="sk-SK"/>
        </w:rPr>
        <w:t xml:space="preserve">. Dodávateľ uplatňujúci osobitnú úpravu dane na základe prijatia platby za dodanie tovaru alebo služby podľa § 68d Zákona o DPH vystaví odberateľovi do 14 dní od ukončenia čiastkovej zákazky faktúru, ktorá musí obsahovať všetky obligatórne náležitosti podľa § 74 zákona </w:t>
      </w:r>
      <w:r w:rsidRPr="00C30FEC">
        <w:rPr>
          <w:rFonts w:ascii="Arial" w:hAnsi="Arial" w:cs="Arial"/>
          <w:sz w:val="20"/>
          <w:lang w:val="sk-SK"/>
        </w:rPr>
        <w:lastRenderedPageBreak/>
        <w:t xml:space="preserve">č. 222/2004 Z. z. o dani z pridanej hodnoty v znení neskorších predpisov. Faktúra je splatná do </w:t>
      </w:r>
      <w:r>
        <w:rPr>
          <w:rFonts w:ascii="Arial" w:hAnsi="Arial" w:cs="Arial"/>
          <w:sz w:val="20"/>
          <w:lang w:val="sk-SK"/>
        </w:rPr>
        <w:t>21</w:t>
      </w:r>
      <w:r w:rsidRPr="00C30FEC">
        <w:rPr>
          <w:rFonts w:ascii="Arial" w:hAnsi="Arial" w:cs="Arial"/>
          <w:sz w:val="20"/>
          <w:lang w:val="sk-SK"/>
        </w:rPr>
        <w:t xml:space="preserve"> dní od jej doručenia objednávateľovi.</w:t>
      </w:r>
    </w:p>
    <w:p w:rsidR="0062216F" w:rsidRPr="00C30FEC" w:rsidRDefault="0062216F" w:rsidP="002D4DB3">
      <w:pPr>
        <w:pStyle w:val="Bezriadkovania"/>
        <w:numPr>
          <w:ilvl w:val="1"/>
          <w:numId w:val="72"/>
        </w:numPr>
        <w:jc w:val="both"/>
        <w:rPr>
          <w:rFonts w:ascii="Arial" w:hAnsi="Arial" w:cs="Arial"/>
          <w:sz w:val="20"/>
          <w:lang w:val="sk-SK"/>
        </w:rPr>
      </w:pPr>
      <w:r w:rsidRPr="00C30FEC">
        <w:rPr>
          <w:rFonts w:ascii="Arial" w:hAnsi="Arial" w:cs="Arial"/>
          <w:sz w:val="20"/>
          <w:lang w:val="sk-SK"/>
        </w:rPr>
        <w:t>Dodávateľ je oprávnený písomne požiadať o vykonanie úhrady faktúry pred uplynutím lehoty   splatnosti. V prípade, že je žiadosť schválená vykonajú LESY Slovenskej republiky, štátny podnik úhradu, pričom dodávateľ zároveň súhlasí s poskytnutím skonta vo výške 1% z fakturovanej ceny bez DPH.</w:t>
      </w:r>
    </w:p>
    <w:p w:rsidR="0062216F" w:rsidRPr="00C30FEC" w:rsidRDefault="0062216F" w:rsidP="002D4DB3">
      <w:pPr>
        <w:pStyle w:val="Bezriadkovania"/>
        <w:numPr>
          <w:ilvl w:val="1"/>
          <w:numId w:val="72"/>
        </w:numPr>
        <w:jc w:val="both"/>
        <w:rPr>
          <w:rFonts w:ascii="Arial" w:hAnsi="Arial" w:cs="Arial"/>
          <w:sz w:val="20"/>
          <w:lang w:val="sk-SK"/>
        </w:rPr>
      </w:pPr>
      <w:r w:rsidRPr="00C30FEC">
        <w:rPr>
          <w:rFonts w:ascii="Arial" w:hAnsi="Arial" w:cs="Arial"/>
          <w:sz w:val="20"/>
          <w:lang w:val="sk-SK"/>
        </w:rPr>
        <w:t xml:space="preserve">Dodávateľ zároveň súhlasí, že zo strany LESOV Slovenskej republiky, štátny podnik bude v prípade schválenia skonta úhrada znížená o alikvotnú výšku skonta, t. j. bude vykonaný zápočet. Dodávateľ sa zároveň zaväzuje bezodkladne vystaviť a poslať LESOM Slovenskej republiky, štátny podnik doklad o vyčíslení skonta - finančného bonusu. </w:t>
      </w:r>
    </w:p>
    <w:p w:rsidR="0062216F" w:rsidRPr="00C30FEC" w:rsidRDefault="0062216F" w:rsidP="002D4DB3">
      <w:pPr>
        <w:pStyle w:val="Bezriadkovania"/>
        <w:numPr>
          <w:ilvl w:val="1"/>
          <w:numId w:val="72"/>
        </w:numPr>
        <w:jc w:val="both"/>
        <w:rPr>
          <w:rFonts w:ascii="Arial" w:hAnsi="Arial" w:cs="Arial"/>
          <w:sz w:val="20"/>
          <w:lang w:val="sk-SK"/>
        </w:rPr>
      </w:pPr>
      <w:r w:rsidRPr="00C30FEC">
        <w:rPr>
          <w:rFonts w:ascii="Arial" w:hAnsi="Arial" w:cs="Arial"/>
          <w:sz w:val="20"/>
          <w:lang w:val="sk-SK"/>
        </w:rPr>
        <w:t>Pri poskytnutí zľavy z pôvodnej ceny po vzniku daňovej povinnosti formou finančného bonusu, tzv. skonta, obidve zmluvné strany súhlasia s postupom v zmysle zák. č. 222/2004 Z. z. o dani z pridanej hodnoty, § 25, ods. 6, v znení neskorších predpisov, t. j. dodávateľ vyhotoví v súvislosti s DPH len nedaňový doklad - tzv. finančný dobropis, za účelom finančného vyrovnania uplatnenej zľavy.</w:t>
      </w:r>
    </w:p>
    <w:p w:rsidR="0062216F" w:rsidRPr="00C30FEC" w:rsidRDefault="0062216F" w:rsidP="0062216F">
      <w:pPr>
        <w:tabs>
          <w:tab w:val="left" w:pos="284"/>
        </w:tabs>
        <w:spacing w:after="0"/>
        <w:jc w:val="both"/>
        <w:rPr>
          <w:rFonts w:cs="Arial"/>
          <w:szCs w:val="20"/>
        </w:rPr>
      </w:pPr>
    </w:p>
    <w:p w:rsidR="0062216F" w:rsidRPr="00C30FEC" w:rsidRDefault="0062216F" w:rsidP="0062216F">
      <w:pPr>
        <w:pStyle w:val="Zkladntext2"/>
        <w:spacing w:before="0" w:after="0"/>
        <w:jc w:val="center"/>
        <w:rPr>
          <w:b/>
          <w:sz w:val="20"/>
          <w:szCs w:val="20"/>
        </w:rPr>
      </w:pPr>
      <w:r w:rsidRPr="00C30FEC">
        <w:rPr>
          <w:b/>
          <w:sz w:val="20"/>
          <w:szCs w:val="20"/>
        </w:rPr>
        <w:t>Čl. 8</w:t>
      </w:r>
    </w:p>
    <w:p w:rsidR="0062216F" w:rsidRPr="00C30FEC" w:rsidRDefault="0062216F" w:rsidP="0062216F">
      <w:pPr>
        <w:pStyle w:val="Zkladntext2"/>
        <w:spacing w:before="0" w:after="0"/>
        <w:jc w:val="center"/>
        <w:rPr>
          <w:b/>
          <w:sz w:val="20"/>
          <w:szCs w:val="20"/>
        </w:rPr>
      </w:pPr>
      <w:r w:rsidRPr="00C30FEC">
        <w:rPr>
          <w:b/>
          <w:sz w:val="20"/>
          <w:szCs w:val="20"/>
        </w:rPr>
        <w:t>UKONČENIE ZMLUVY</w:t>
      </w:r>
    </w:p>
    <w:p w:rsidR="0062216F" w:rsidRPr="00C30FEC" w:rsidRDefault="0062216F" w:rsidP="002D4DB3">
      <w:pPr>
        <w:pStyle w:val="Bezriadkovania"/>
        <w:numPr>
          <w:ilvl w:val="1"/>
          <w:numId w:val="74"/>
        </w:numPr>
        <w:jc w:val="both"/>
        <w:rPr>
          <w:rFonts w:ascii="Arial" w:hAnsi="Arial" w:cs="Arial"/>
          <w:sz w:val="20"/>
          <w:lang w:val="sk-SK"/>
        </w:rPr>
      </w:pPr>
      <w:r w:rsidRPr="00C30FEC">
        <w:rPr>
          <w:rFonts w:ascii="Arial" w:hAnsi="Arial" w:cs="Arial"/>
          <w:sz w:val="20"/>
          <w:lang w:val="sk-SK"/>
        </w:rPr>
        <w:t xml:space="preserve">Ukončenie zmluvy môže nastať: písomnou dohodou objednávateľa a dodávateľa, písomným odstúpením od zmluvy alebo iným spôsobom stanoveným zákonom. </w:t>
      </w:r>
    </w:p>
    <w:p w:rsidR="0062216F" w:rsidRPr="00C30FEC" w:rsidRDefault="0062216F" w:rsidP="002D4DB3">
      <w:pPr>
        <w:pStyle w:val="Bezriadkovania"/>
        <w:numPr>
          <w:ilvl w:val="1"/>
          <w:numId w:val="74"/>
        </w:numPr>
        <w:jc w:val="both"/>
        <w:rPr>
          <w:rFonts w:ascii="Arial" w:hAnsi="Arial" w:cs="Arial"/>
          <w:sz w:val="20"/>
          <w:lang w:val="sk-SK"/>
        </w:rPr>
      </w:pPr>
      <w:r w:rsidRPr="00C30FEC">
        <w:rPr>
          <w:rFonts w:ascii="Arial" w:hAnsi="Arial" w:cs="Arial"/>
          <w:sz w:val="20"/>
          <w:lang w:val="sk-SK"/>
        </w:rPr>
        <w:t xml:space="preserve">V prípade zániku tejto zmluvy dohodou jej zmluvných strán, táto zaniká dňom uvedeným v tejto dohode (ďalej len „deň zániku zmluvy dohodou“). V dohode o ukončení sa upravia aj vzájomné nároky zmluvných strán vzniknuté z plnenia zmluvných povinností alebo z ich porušenia druhou zmluvnou stranou ku dňu zániku tejto zmluvy. </w:t>
      </w:r>
    </w:p>
    <w:p w:rsidR="0062216F" w:rsidRPr="00C30FEC" w:rsidRDefault="0062216F" w:rsidP="002D4DB3">
      <w:pPr>
        <w:pStyle w:val="Bezriadkovania"/>
        <w:numPr>
          <w:ilvl w:val="1"/>
          <w:numId w:val="74"/>
        </w:numPr>
        <w:jc w:val="both"/>
        <w:rPr>
          <w:rFonts w:ascii="Arial" w:hAnsi="Arial" w:cs="Arial"/>
          <w:sz w:val="20"/>
          <w:lang w:val="sk-SK"/>
        </w:rPr>
      </w:pPr>
      <w:r w:rsidRPr="00C30FEC">
        <w:rPr>
          <w:rFonts w:ascii="Arial" w:hAnsi="Arial" w:cs="Arial"/>
          <w:sz w:val="20"/>
          <w:lang w:val="sk-SK"/>
        </w:rPr>
        <w:t xml:space="preserve">Odstúpenie je možné len v prípadoch uvedených v tejto zmluve alebo v prípadoch ustanovených zákonom, napríklad podľa § 19 zákona. </w:t>
      </w:r>
    </w:p>
    <w:p w:rsidR="0062216F" w:rsidRPr="00C30FEC" w:rsidRDefault="0062216F" w:rsidP="002D4DB3">
      <w:pPr>
        <w:pStyle w:val="Bezriadkovania"/>
        <w:numPr>
          <w:ilvl w:val="1"/>
          <w:numId w:val="74"/>
        </w:numPr>
        <w:jc w:val="both"/>
        <w:rPr>
          <w:rFonts w:ascii="Arial" w:hAnsi="Arial" w:cs="Arial"/>
          <w:sz w:val="20"/>
          <w:lang w:val="sk-SK"/>
        </w:rPr>
      </w:pPr>
      <w:r w:rsidRPr="00C30FEC">
        <w:rPr>
          <w:rFonts w:ascii="Arial" w:hAnsi="Arial" w:cs="Arial"/>
          <w:sz w:val="20"/>
          <w:lang w:val="sk-SK"/>
        </w:rPr>
        <w:t>Ak sa porušenie zmluvnej povinnosti zmluvnou stranou pre účely odstúpenia od zmluvy považuje v zmysle ods. 8.6. tohto článku alebo v zmysle § 345 a </w:t>
      </w:r>
      <w:proofErr w:type="spellStart"/>
      <w:r w:rsidRPr="00C30FEC">
        <w:rPr>
          <w:rFonts w:ascii="Arial" w:hAnsi="Arial" w:cs="Arial"/>
          <w:sz w:val="20"/>
          <w:lang w:val="sk-SK"/>
        </w:rPr>
        <w:t>nasl</w:t>
      </w:r>
      <w:proofErr w:type="spellEnd"/>
      <w:r w:rsidRPr="00C30FEC">
        <w:rPr>
          <w:rFonts w:ascii="Arial" w:hAnsi="Arial" w:cs="Arial"/>
          <w:sz w:val="20"/>
          <w:lang w:val="sk-SK"/>
        </w:rPr>
        <w:t>. Obchodného zákonníka za podstatné porušenie zmluvy, môže oprávnená strana od tejto zmluvy  odstúpiť bez poskytnutia dodatočnej primeranej lehoty dodávateľovi na odstránenie dôvodu, pre ktorý sa odstupuje od tejto zmluvy.</w:t>
      </w:r>
    </w:p>
    <w:p w:rsidR="0062216F" w:rsidRPr="00C30FEC" w:rsidRDefault="0062216F" w:rsidP="002D4DB3">
      <w:pPr>
        <w:pStyle w:val="Bezriadkovania"/>
        <w:numPr>
          <w:ilvl w:val="1"/>
          <w:numId w:val="74"/>
        </w:numPr>
        <w:jc w:val="both"/>
        <w:rPr>
          <w:rFonts w:ascii="Arial" w:hAnsi="Arial" w:cs="Arial"/>
          <w:sz w:val="20"/>
          <w:lang w:val="sk-SK"/>
        </w:rPr>
      </w:pPr>
      <w:r w:rsidRPr="00C30FEC">
        <w:rPr>
          <w:rFonts w:ascii="Arial" w:hAnsi="Arial" w:cs="Arial"/>
          <w:sz w:val="20"/>
          <w:lang w:val="sk-SK"/>
        </w:rPr>
        <w:t>Odstúpe</w:t>
      </w:r>
      <w:r w:rsidRPr="00C30FEC">
        <w:rPr>
          <w:rFonts w:ascii="Arial" w:hAnsi="Arial" w:cs="Arial"/>
          <w:sz w:val="20"/>
          <w:lang w:val="sk-SK"/>
        </w:rPr>
        <w:softHyphen/>
        <w:t>nie od tejto zmluvy musí mať písomnú for</w:t>
      </w:r>
      <w:r w:rsidRPr="00C30FEC">
        <w:rPr>
          <w:rFonts w:ascii="Arial" w:hAnsi="Arial" w:cs="Arial"/>
          <w:sz w:val="20"/>
          <w:lang w:val="sk-SK"/>
        </w:rPr>
        <w:softHyphen/>
        <w:t>mu, musí byť doruč</w:t>
      </w:r>
      <w:r w:rsidRPr="00C30FEC">
        <w:rPr>
          <w:rFonts w:ascii="Arial" w:hAnsi="Arial" w:cs="Arial"/>
          <w:sz w:val="20"/>
          <w:lang w:val="sk-SK"/>
        </w:rPr>
        <w:softHyphen/>
        <w:t>ené druhej zmluvnej strane a musí v ňom byť uvede</w:t>
      </w:r>
      <w:r w:rsidRPr="00C30FEC">
        <w:rPr>
          <w:rFonts w:ascii="Arial" w:hAnsi="Arial" w:cs="Arial"/>
          <w:sz w:val="20"/>
          <w:lang w:val="sk-SK"/>
        </w:rPr>
        <w:softHyphen/>
        <w:t>ný kon</w:t>
      </w:r>
      <w:r w:rsidRPr="00C30FEC">
        <w:rPr>
          <w:rFonts w:ascii="Arial" w:hAnsi="Arial" w:cs="Arial"/>
          <w:sz w:val="20"/>
          <w:lang w:val="sk-SK"/>
        </w:rPr>
        <w:softHyphen/>
        <w:t>krétny dôvod odstúpe</w:t>
      </w:r>
      <w:r w:rsidRPr="00C30FEC">
        <w:rPr>
          <w:rFonts w:ascii="Arial" w:hAnsi="Arial" w:cs="Arial"/>
          <w:sz w:val="20"/>
          <w:lang w:val="sk-SK"/>
        </w:rPr>
        <w:softHyphen/>
        <w:t>nia, inak je neplatné.</w:t>
      </w:r>
    </w:p>
    <w:p w:rsidR="0062216F" w:rsidRPr="00C30FEC" w:rsidRDefault="0062216F" w:rsidP="002D4DB3">
      <w:pPr>
        <w:pStyle w:val="Bezriadkovania"/>
        <w:numPr>
          <w:ilvl w:val="1"/>
          <w:numId w:val="74"/>
        </w:numPr>
        <w:jc w:val="both"/>
        <w:rPr>
          <w:rFonts w:ascii="Arial" w:hAnsi="Arial" w:cs="Arial"/>
          <w:sz w:val="20"/>
          <w:lang w:val="sk-SK"/>
        </w:rPr>
      </w:pPr>
      <w:r w:rsidRPr="00C30FEC">
        <w:rPr>
          <w:rFonts w:ascii="Arial" w:hAnsi="Arial" w:cs="Arial"/>
          <w:sz w:val="20"/>
          <w:lang w:val="sk-SK"/>
        </w:rPr>
        <w:t>Zmluvné strany sa dohodli, že za podstatné porušenie tejto zmluvy sa považuje najmä:</w:t>
      </w:r>
    </w:p>
    <w:p w:rsidR="0062216F" w:rsidRPr="00C30FEC" w:rsidRDefault="0062216F" w:rsidP="002D4DB3">
      <w:pPr>
        <w:pStyle w:val="Zkladntext"/>
        <w:numPr>
          <w:ilvl w:val="0"/>
          <w:numId w:val="75"/>
        </w:numPr>
        <w:spacing w:after="0"/>
        <w:rPr>
          <w:rFonts w:cs="Arial"/>
          <w:szCs w:val="20"/>
        </w:rPr>
      </w:pPr>
      <w:r w:rsidRPr="00C30FEC">
        <w:rPr>
          <w:rFonts w:cs="Arial"/>
          <w:szCs w:val="20"/>
        </w:rPr>
        <w:t>omeškanie dodávateľa s ukončením a odovzdaním lesníckych služieb o viac ako 10 dní oproti termínu stanovenému na základe tejto zmluvy a konkrétneho zákazkového listu,</w:t>
      </w:r>
    </w:p>
    <w:p w:rsidR="0062216F" w:rsidRPr="00C30FEC" w:rsidRDefault="0062216F" w:rsidP="002D4DB3">
      <w:pPr>
        <w:pStyle w:val="Zkladntext"/>
        <w:numPr>
          <w:ilvl w:val="0"/>
          <w:numId w:val="75"/>
        </w:numPr>
        <w:spacing w:after="0"/>
        <w:rPr>
          <w:rFonts w:cs="Arial"/>
          <w:szCs w:val="20"/>
        </w:rPr>
      </w:pPr>
      <w:r w:rsidRPr="00C30FEC">
        <w:rPr>
          <w:rFonts w:cs="Arial"/>
          <w:szCs w:val="20"/>
        </w:rPr>
        <w:t>omeškanie dodávateľa so začatím vykonávania služby oproti termínu stanovenému na základe tejto zmluvy a konkrétneho zákazkového listu  o viac ako 5 dní,</w:t>
      </w:r>
    </w:p>
    <w:p w:rsidR="0062216F" w:rsidRPr="00C30FEC" w:rsidRDefault="0062216F" w:rsidP="002D4DB3">
      <w:pPr>
        <w:pStyle w:val="Zkladntext"/>
        <w:numPr>
          <w:ilvl w:val="0"/>
          <w:numId w:val="75"/>
        </w:numPr>
        <w:spacing w:after="0"/>
        <w:rPr>
          <w:rFonts w:cs="Arial"/>
          <w:szCs w:val="20"/>
        </w:rPr>
      </w:pPr>
      <w:r w:rsidRPr="00C30FEC">
        <w:rPr>
          <w:rFonts w:cs="Arial"/>
          <w:szCs w:val="20"/>
        </w:rPr>
        <w:t>neakceptovanie  zákazkového listu v rozsahu určenom na základe tejto zmluvy v lehote stanovenej touto zmluvou,</w:t>
      </w:r>
    </w:p>
    <w:p w:rsidR="0062216F" w:rsidRPr="00C30FEC" w:rsidRDefault="0062216F" w:rsidP="002D4DB3">
      <w:pPr>
        <w:pStyle w:val="Zkladntext"/>
        <w:numPr>
          <w:ilvl w:val="0"/>
          <w:numId w:val="75"/>
        </w:numPr>
        <w:spacing w:after="0"/>
        <w:rPr>
          <w:rFonts w:cs="Arial"/>
          <w:szCs w:val="20"/>
        </w:rPr>
      </w:pPr>
      <w:r w:rsidRPr="00C30FEC">
        <w:rPr>
          <w:rFonts w:cs="Arial"/>
          <w:szCs w:val="20"/>
        </w:rPr>
        <w:t>porušenie technologickej disciplíny dodávateľom dohodnutej v bode 2.3. c) tejto zmluvy a zákazkovým listom,</w:t>
      </w:r>
    </w:p>
    <w:p w:rsidR="0062216F" w:rsidRPr="00C30FEC" w:rsidRDefault="0062216F" w:rsidP="002D4DB3">
      <w:pPr>
        <w:pStyle w:val="Zkladntext"/>
        <w:numPr>
          <w:ilvl w:val="0"/>
          <w:numId w:val="75"/>
        </w:numPr>
        <w:spacing w:after="0"/>
        <w:rPr>
          <w:rFonts w:cs="Arial"/>
          <w:szCs w:val="20"/>
        </w:rPr>
      </w:pPr>
      <w:r w:rsidRPr="00C30FEC">
        <w:rPr>
          <w:rFonts w:cs="Arial"/>
          <w:szCs w:val="20"/>
        </w:rPr>
        <w:t xml:space="preserve">vykonanie prác dodávateľom, ktoré neboli objednávateľom zadané, </w:t>
      </w:r>
    </w:p>
    <w:p w:rsidR="0062216F" w:rsidRPr="00C30FEC" w:rsidRDefault="0062216F" w:rsidP="002D4DB3">
      <w:pPr>
        <w:pStyle w:val="Zkladntext"/>
        <w:numPr>
          <w:ilvl w:val="0"/>
          <w:numId w:val="75"/>
        </w:numPr>
        <w:spacing w:after="0"/>
        <w:rPr>
          <w:rFonts w:cs="Arial"/>
          <w:szCs w:val="20"/>
        </w:rPr>
      </w:pPr>
      <w:r w:rsidRPr="00C30FEC">
        <w:rPr>
          <w:rFonts w:cs="Arial"/>
          <w:szCs w:val="20"/>
        </w:rPr>
        <w:t xml:space="preserve">vykonávanie prác subdodávateľmi, ktorí neboli uvedení v tejto zmluve, alebo jej dodatkoch v zmysle článku II tejto zmluvy, </w:t>
      </w:r>
    </w:p>
    <w:p w:rsidR="0062216F" w:rsidRPr="00C30FEC" w:rsidRDefault="0062216F" w:rsidP="002D4DB3">
      <w:pPr>
        <w:pStyle w:val="Zkladntext"/>
        <w:numPr>
          <w:ilvl w:val="0"/>
          <w:numId w:val="75"/>
        </w:numPr>
        <w:spacing w:after="0"/>
        <w:rPr>
          <w:rFonts w:cs="Arial"/>
          <w:szCs w:val="20"/>
        </w:rPr>
      </w:pPr>
      <w:r w:rsidRPr="00C30FEC">
        <w:rPr>
          <w:rFonts w:cs="Arial"/>
          <w:szCs w:val="20"/>
        </w:rPr>
        <w:t xml:space="preserve">zistenie, že v priebehu platnosti zmluvy nastal stav, pri ktorom dodávateľ nebude držiteľom osvedčenia o odbornej spôsobilosti v oblasti prípravkov na ochranu rastlín, </w:t>
      </w:r>
    </w:p>
    <w:p w:rsidR="0062216F" w:rsidRPr="00C30FEC" w:rsidRDefault="0062216F" w:rsidP="002D4DB3">
      <w:pPr>
        <w:pStyle w:val="Zkladntext"/>
        <w:numPr>
          <w:ilvl w:val="0"/>
          <w:numId w:val="75"/>
        </w:numPr>
        <w:spacing w:after="0"/>
        <w:rPr>
          <w:rFonts w:cs="Arial"/>
          <w:szCs w:val="20"/>
        </w:rPr>
      </w:pPr>
      <w:r w:rsidRPr="00C30FEC">
        <w:rPr>
          <w:rFonts w:cs="Arial"/>
          <w:szCs w:val="20"/>
        </w:rPr>
        <w:t>poškodenie lesa a lesného pôdneho fondu, alebo ciest a objektov lesného hospodárstva činnosťou dodávateľa, osobou (fyzickou lebo právnickou), ktorú použije na výkon činnosti podľa tejto zmluvy alebo subdodávateľom, pri ktorom vznikla objednávateľovi škoda,</w:t>
      </w:r>
    </w:p>
    <w:p w:rsidR="0062216F" w:rsidRPr="00C30FEC" w:rsidRDefault="0062216F" w:rsidP="002D4DB3">
      <w:pPr>
        <w:pStyle w:val="Zkladntext"/>
        <w:numPr>
          <w:ilvl w:val="0"/>
          <w:numId w:val="75"/>
        </w:numPr>
        <w:spacing w:after="0"/>
        <w:rPr>
          <w:rFonts w:cs="Arial"/>
          <w:szCs w:val="20"/>
        </w:rPr>
      </w:pPr>
      <w:r w:rsidRPr="00C30FEC">
        <w:rPr>
          <w:rFonts w:cs="Arial"/>
          <w:szCs w:val="20"/>
        </w:rPr>
        <w:t>nevykonanie služieb v rozsahu dohodnutom v  zákazkovom liste a/alebo vyplývajúcom z tejto zmluvy,</w:t>
      </w:r>
    </w:p>
    <w:p w:rsidR="0062216F" w:rsidRPr="00C30FEC" w:rsidRDefault="0062216F" w:rsidP="002D4DB3">
      <w:pPr>
        <w:pStyle w:val="Zkladntext"/>
        <w:numPr>
          <w:ilvl w:val="0"/>
          <w:numId w:val="75"/>
        </w:numPr>
        <w:spacing w:after="0"/>
        <w:rPr>
          <w:rFonts w:cs="Arial"/>
          <w:szCs w:val="20"/>
        </w:rPr>
      </w:pPr>
      <w:r w:rsidRPr="00C30FEC">
        <w:rPr>
          <w:rFonts w:cs="Arial"/>
          <w:szCs w:val="20"/>
        </w:rPr>
        <w:t>krádež dreva alebo iného majetku objednávateľa dodávateľom, jeho zamestnancami alebo subdodávateľmi,</w:t>
      </w:r>
    </w:p>
    <w:p w:rsidR="0062216F" w:rsidRPr="00C30FEC" w:rsidRDefault="0062216F" w:rsidP="002D4DB3">
      <w:pPr>
        <w:pStyle w:val="Zkladntext"/>
        <w:numPr>
          <w:ilvl w:val="0"/>
          <w:numId w:val="75"/>
        </w:numPr>
        <w:spacing w:after="0"/>
        <w:rPr>
          <w:rFonts w:cs="Arial"/>
          <w:szCs w:val="20"/>
        </w:rPr>
      </w:pPr>
      <w:r w:rsidRPr="00C30FEC">
        <w:rPr>
          <w:rFonts w:cs="Arial"/>
          <w:szCs w:val="20"/>
        </w:rPr>
        <w:t>úmyselné spôsobenie škody dodávateľom, osobou (fyzickou lebo právnickou), ktorú použije na výkon činnosti podľa tejto zmluvy alebo subdodávateľom na majetku objednávateľa, ako aj spôsobenie škody ľahostajnosťou alebo z nedbanlivosti,</w:t>
      </w:r>
    </w:p>
    <w:p w:rsidR="0062216F" w:rsidRPr="00C30FEC" w:rsidRDefault="0062216F" w:rsidP="002D4DB3">
      <w:pPr>
        <w:pStyle w:val="Zkladntext"/>
        <w:numPr>
          <w:ilvl w:val="0"/>
          <w:numId w:val="75"/>
        </w:numPr>
        <w:spacing w:after="0"/>
        <w:rPr>
          <w:rFonts w:cs="Arial"/>
          <w:szCs w:val="20"/>
        </w:rPr>
      </w:pPr>
      <w:r w:rsidRPr="00C30FEC">
        <w:rPr>
          <w:rFonts w:cs="Arial"/>
          <w:szCs w:val="20"/>
        </w:rPr>
        <w:lastRenderedPageBreak/>
        <w:t>iné konanie v rozpore so všeobecne platnými právnymi predpismi,</w:t>
      </w:r>
    </w:p>
    <w:p w:rsidR="0062216F" w:rsidRPr="00C30FEC" w:rsidRDefault="0062216F" w:rsidP="002D4DB3">
      <w:pPr>
        <w:pStyle w:val="Zkladntext"/>
        <w:numPr>
          <w:ilvl w:val="0"/>
          <w:numId w:val="75"/>
        </w:numPr>
        <w:spacing w:after="0"/>
        <w:rPr>
          <w:rFonts w:cs="Arial"/>
          <w:szCs w:val="20"/>
        </w:rPr>
      </w:pPr>
      <w:r w:rsidRPr="00C30FEC">
        <w:rPr>
          <w:rFonts w:cs="Arial"/>
          <w:szCs w:val="20"/>
        </w:rPr>
        <w:t>preukázané nekvalitné vykonanie lesníckych služieb zavinené dodávateľom. Dodávateľ sa tejto zodpovednosti zbaví, ak riadne a včas upozornil objednávateľa na chybné zadanie zo strany objednávateľa a objednávateľ aj naďalej trval na poskytnutí služby.</w:t>
      </w:r>
    </w:p>
    <w:p w:rsidR="0062216F" w:rsidRPr="00C30FEC" w:rsidRDefault="0062216F" w:rsidP="002D4DB3">
      <w:pPr>
        <w:pStyle w:val="Zkladntext"/>
        <w:numPr>
          <w:ilvl w:val="0"/>
          <w:numId w:val="75"/>
        </w:numPr>
        <w:spacing w:after="0"/>
        <w:rPr>
          <w:rFonts w:cs="Arial"/>
          <w:szCs w:val="20"/>
        </w:rPr>
      </w:pPr>
      <w:r w:rsidRPr="00C30FEC">
        <w:rPr>
          <w:rFonts w:cs="Arial"/>
          <w:szCs w:val="20"/>
        </w:rPr>
        <w:t>akékoľvek porušenie povinností podľa článku 12, 13 tejto zmluvy</w:t>
      </w:r>
    </w:p>
    <w:p w:rsidR="0062216F" w:rsidRPr="00C30FEC" w:rsidRDefault="0062216F" w:rsidP="002D4DB3">
      <w:pPr>
        <w:pStyle w:val="Zkladntext"/>
        <w:numPr>
          <w:ilvl w:val="0"/>
          <w:numId w:val="75"/>
        </w:numPr>
        <w:spacing w:after="0"/>
        <w:rPr>
          <w:rFonts w:cs="Arial"/>
          <w:szCs w:val="20"/>
        </w:rPr>
      </w:pPr>
      <w:r w:rsidRPr="00C30FEC">
        <w:rPr>
          <w:rFonts w:cs="Arial"/>
          <w:szCs w:val="20"/>
        </w:rPr>
        <w:t>neprevzatie pracoviska v termíne podľa článku 9 tejto zmluvy</w:t>
      </w:r>
    </w:p>
    <w:p w:rsidR="0062216F" w:rsidRPr="00C30FEC" w:rsidRDefault="0062216F" w:rsidP="002D4DB3">
      <w:pPr>
        <w:pStyle w:val="Zkladntext"/>
        <w:numPr>
          <w:ilvl w:val="0"/>
          <w:numId w:val="75"/>
        </w:numPr>
        <w:spacing w:after="0"/>
        <w:rPr>
          <w:rFonts w:cs="Arial"/>
          <w:szCs w:val="20"/>
        </w:rPr>
      </w:pPr>
      <w:r w:rsidRPr="00C30FEC">
        <w:rPr>
          <w:rFonts w:cs="Arial"/>
          <w:szCs w:val="20"/>
        </w:rPr>
        <w:t>opakované porušenie akejkoľvek povinností dodávateľa podľa tejto zmluvy.</w:t>
      </w:r>
    </w:p>
    <w:p w:rsidR="0062216F" w:rsidRPr="00C30FEC" w:rsidRDefault="0062216F" w:rsidP="002D4DB3">
      <w:pPr>
        <w:pStyle w:val="Bezriadkovania"/>
        <w:numPr>
          <w:ilvl w:val="1"/>
          <w:numId w:val="74"/>
        </w:numPr>
        <w:jc w:val="both"/>
        <w:rPr>
          <w:rFonts w:ascii="Arial" w:hAnsi="Arial" w:cs="Arial"/>
          <w:sz w:val="20"/>
          <w:lang w:val="sk-SK"/>
        </w:rPr>
      </w:pPr>
      <w:r w:rsidRPr="00C30FEC">
        <w:rPr>
          <w:rFonts w:ascii="Arial" w:hAnsi="Arial" w:cs="Arial"/>
          <w:sz w:val="20"/>
          <w:lang w:val="sk-SK"/>
        </w:rPr>
        <w:t xml:space="preserve">Odstúpením od tejto zmluvy táto zaniká dňom doručenia prejavu vôle oprávnenej strany druhej zmluvnej strane. Odstúpením od zmluvy zanikajú všetky práva a povinnosti zmluvných strán z tejto zmluvy.  Odstúpenie sa však nedotýka nároku na náhradu škody vzniknutej porušením tejto zmluvy, ani nárokov na zmluvné resp. zákonné sankcie a úroky, ani zmluvných ustanovení týkajúcich sa voľby práva alebo voľby tohto zákona podľa § 262 Obchodného zákonníka, riešenia sporov medzi zmluvnými stranami a iných ustanovení, ktoré podľa prejavenej vôle strán alebo vzhľadom na svoju povahu majú trvať aj po ukončení zmluvy (napríklad nároku na bezplatné odstránenie zistených chýb už poskytnutej služby). </w:t>
      </w:r>
    </w:p>
    <w:p w:rsidR="0062216F" w:rsidRPr="00C30FEC" w:rsidRDefault="0062216F" w:rsidP="0062216F">
      <w:pPr>
        <w:spacing w:after="0"/>
        <w:jc w:val="center"/>
        <w:rPr>
          <w:rFonts w:cs="Arial"/>
          <w:b/>
          <w:szCs w:val="20"/>
        </w:rPr>
      </w:pPr>
    </w:p>
    <w:p w:rsidR="0062216F" w:rsidRPr="00C30FEC" w:rsidRDefault="0062216F" w:rsidP="0062216F">
      <w:pPr>
        <w:spacing w:after="0"/>
        <w:jc w:val="center"/>
        <w:rPr>
          <w:rFonts w:cs="Arial"/>
          <w:b/>
          <w:szCs w:val="20"/>
        </w:rPr>
      </w:pPr>
      <w:r w:rsidRPr="00C30FEC">
        <w:rPr>
          <w:rFonts w:cs="Arial"/>
          <w:b/>
          <w:szCs w:val="20"/>
        </w:rPr>
        <w:t>Čl. 9</w:t>
      </w:r>
    </w:p>
    <w:p w:rsidR="0062216F" w:rsidRPr="00C30FEC" w:rsidRDefault="0062216F" w:rsidP="0062216F">
      <w:pPr>
        <w:spacing w:after="0"/>
        <w:jc w:val="center"/>
        <w:rPr>
          <w:rFonts w:cs="Arial"/>
          <w:b/>
          <w:szCs w:val="20"/>
        </w:rPr>
      </w:pPr>
      <w:r w:rsidRPr="00C30FEC">
        <w:rPr>
          <w:rFonts w:cs="Arial"/>
          <w:b/>
          <w:szCs w:val="20"/>
        </w:rPr>
        <w:t>PREBRATIE A VYKONANIE PREDMETU ZMLUVY</w:t>
      </w:r>
    </w:p>
    <w:p w:rsidR="0062216F" w:rsidRPr="00C30FEC" w:rsidRDefault="0062216F" w:rsidP="002D4DB3">
      <w:pPr>
        <w:pStyle w:val="Bezriadkovania"/>
        <w:numPr>
          <w:ilvl w:val="1"/>
          <w:numId w:val="76"/>
        </w:numPr>
        <w:jc w:val="both"/>
        <w:rPr>
          <w:rFonts w:ascii="Arial" w:hAnsi="Arial" w:cs="Arial"/>
          <w:sz w:val="20"/>
          <w:lang w:val="sk-SK"/>
        </w:rPr>
      </w:pPr>
      <w:r w:rsidRPr="00C30FEC">
        <w:rPr>
          <w:rFonts w:ascii="Arial" w:hAnsi="Arial" w:cs="Arial"/>
          <w:sz w:val="20"/>
          <w:lang w:val="sk-SK"/>
        </w:rPr>
        <w:t xml:space="preserve">Objednávateľ preukázateľne odovzdá pracovisko dodávateľovi. Preukázateľnosť odovzdania pracoviska potvrdia obidve zmluvné strany podpisom Zákazkového listu. Dodávateľ je povinný začať ťažbu dreva do 5 pracovných dní od dňa začatia prác uvedenom zákazkovom liste, pričom objednávateľ ho na prevzatie preukázateľne vyzve, a to písomne. Ak na strane dodávateľa nastanú skutočnosti, ktoré mu zabraňujú prebrať pracovisko na základe výzvy objednávateľa, dodávateľ musí v termíne na prebratie pracoviska písomne oznámiť objednávateľovi nový termín na prebratie pracoviska. S navrhnutým termínom môže objednávateľ nesúhlasiť. </w:t>
      </w:r>
    </w:p>
    <w:p w:rsidR="0062216F" w:rsidRPr="00C30FEC" w:rsidRDefault="0062216F" w:rsidP="002D4DB3">
      <w:pPr>
        <w:pStyle w:val="Bezriadkovania"/>
        <w:numPr>
          <w:ilvl w:val="1"/>
          <w:numId w:val="76"/>
        </w:numPr>
        <w:jc w:val="both"/>
        <w:rPr>
          <w:rFonts w:ascii="Arial" w:hAnsi="Arial" w:cs="Arial"/>
          <w:sz w:val="20"/>
          <w:lang w:val="sk-SK"/>
        </w:rPr>
      </w:pPr>
      <w:r w:rsidRPr="00C30FEC">
        <w:rPr>
          <w:rFonts w:ascii="Arial" w:hAnsi="Arial" w:cs="Arial"/>
          <w:sz w:val="20"/>
          <w:lang w:val="sk-SK"/>
        </w:rPr>
        <w:t>Dodávateľ je povinný v každej pracovnej skupine určiť vedúceho pracovnej skupiny, ktorý bude zodpovedať za realizáciu danej služby na konkrétnom pracovisku a bude poverený fyzickým preberaním miesta výkonu služby (pracoviska) a odovzdávaním vykonanej služby a pracoviska priamo v teréne.</w:t>
      </w:r>
    </w:p>
    <w:p w:rsidR="0062216F" w:rsidRPr="00C30FEC" w:rsidRDefault="0062216F" w:rsidP="002D4DB3">
      <w:pPr>
        <w:pStyle w:val="Bezriadkovania"/>
        <w:numPr>
          <w:ilvl w:val="1"/>
          <w:numId w:val="76"/>
        </w:numPr>
        <w:jc w:val="both"/>
        <w:rPr>
          <w:rFonts w:ascii="Arial" w:hAnsi="Arial" w:cs="Arial"/>
          <w:sz w:val="20"/>
          <w:lang w:val="sk-SK"/>
        </w:rPr>
      </w:pPr>
      <w:r w:rsidRPr="00C30FEC">
        <w:rPr>
          <w:rFonts w:ascii="Arial" w:hAnsi="Arial" w:cs="Arial"/>
          <w:sz w:val="20"/>
          <w:lang w:val="sk-SK"/>
        </w:rPr>
        <w:t>Pri vykonávaní služby postupuje dodávateľ na vlastnú zodpovednosť a riziko a zodpovedá za škody, ktoré spôsobil objednávateľovi ako aj tretím osobám na mieste výkonu prác. Za účelom riadnej realizácie čiastkovej zákazky je dodávateľ povinný zabezpečiť potrebné personálne a materiálne zdroje.</w:t>
      </w:r>
      <w:r w:rsidRPr="00C30FEC" w:rsidDel="00E6047A">
        <w:rPr>
          <w:rFonts w:ascii="Arial" w:hAnsi="Arial" w:cs="Arial"/>
          <w:sz w:val="20"/>
          <w:lang w:val="sk-SK"/>
        </w:rPr>
        <w:t xml:space="preserve"> </w:t>
      </w:r>
      <w:r w:rsidRPr="00C30FEC">
        <w:rPr>
          <w:rFonts w:ascii="Arial" w:hAnsi="Arial" w:cs="Arial"/>
          <w:sz w:val="20"/>
          <w:lang w:val="sk-SK"/>
        </w:rPr>
        <w:t>Pri plnení predmetu zmluvy dodávateľ zodpovedá za svoju bezpečnosť a ochranu zdravia pri práci, ako i za svojich zamestnancov. Požiadavky bezpečnosti a ochrany zdravia pri práci zabezpečuje na základe informácií poskytnutých vo Všeobecne záväzných podmienkach, Zákazkového listu a ich súčastí.</w:t>
      </w:r>
    </w:p>
    <w:p w:rsidR="0062216F" w:rsidRPr="00C30FEC" w:rsidRDefault="0062216F" w:rsidP="002D4DB3">
      <w:pPr>
        <w:pStyle w:val="Bezriadkovania"/>
        <w:numPr>
          <w:ilvl w:val="1"/>
          <w:numId w:val="76"/>
        </w:numPr>
        <w:jc w:val="both"/>
        <w:rPr>
          <w:rFonts w:ascii="Arial" w:hAnsi="Arial" w:cs="Arial"/>
          <w:sz w:val="20"/>
          <w:lang w:val="sk-SK"/>
        </w:rPr>
      </w:pPr>
      <w:r w:rsidRPr="00C30FEC">
        <w:rPr>
          <w:rFonts w:ascii="Arial" w:hAnsi="Arial" w:cs="Arial"/>
          <w:sz w:val="20"/>
          <w:lang w:val="sk-SK"/>
        </w:rPr>
        <w:t>Dodávateľ bude pri realizácii predmetu tejto zmluvy postupovať odborne. Zaväzuje sa dodržiavať všeobecne záväzné predpisy, technické normy a podmienky tejto zmluvy, všeobecne platné predpisy na zabezpečenie ochrany lesov pred požiarmi a požiarnej ochrany, ktorá sa na predmet činnosti vzťahuje.</w:t>
      </w:r>
    </w:p>
    <w:p w:rsidR="0062216F" w:rsidRPr="00C30FEC" w:rsidRDefault="0062216F" w:rsidP="002D4DB3">
      <w:pPr>
        <w:pStyle w:val="Bezriadkovania"/>
        <w:numPr>
          <w:ilvl w:val="1"/>
          <w:numId w:val="76"/>
        </w:numPr>
        <w:jc w:val="both"/>
        <w:rPr>
          <w:rFonts w:ascii="Arial" w:hAnsi="Arial" w:cs="Arial"/>
          <w:sz w:val="20"/>
          <w:lang w:val="sk-SK"/>
        </w:rPr>
      </w:pPr>
      <w:r w:rsidRPr="00C30FEC">
        <w:rPr>
          <w:rFonts w:ascii="Arial" w:hAnsi="Arial" w:cs="Arial"/>
          <w:sz w:val="20"/>
          <w:lang w:val="sk-SK"/>
        </w:rPr>
        <w:t>Objednávateľ je oprávnený kontrolovať vykonávanie služby. Ak objednávateľ zistí, že dodávateľ vykonáva službu v rozpore so svojimi povinnosťami a požiadavkami na vykonávané služby definované vo Všeobecne záväzných podmienkach pre vykonávanie lesníckych činností v podmienkach š. p. Lesy SR a v Zákazkových listoch, je objednávateľ oprávnený dožadovať sa toho, aby dodávateľ odstránil vzniknuté nedostatky. Objednávateľ  pre účely výkonu kontroly podľa predchádzajúcej vety vstupuje na miesto výkonu služby v súlade so zákazkovým listom.</w:t>
      </w:r>
    </w:p>
    <w:p w:rsidR="0062216F" w:rsidRPr="00C30FEC" w:rsidRDefault="0062216F" w:rsidP="002D4DB3">
      <w:pPr>
        <w:pStyle w:val="Bezriadkovania"/>
        <w:numPr>
          <w:ilvl w:val="1"/>
          <w:numId w:val="76"/>
        </w:numPr>
        <w:jc w:val="both"/>
        <w:rPr>
          <w:rFonts w:ascii="Arial" w:hAnsi="Arial" w:cs="Arial"/>
          <w:sz w:val="20"/>
          <w:lang w:val="sk-SK"/>
        </w:rPr>
      </w:pPr>
      <w:r w:rsidRPr="00C30FEC">
        <w:rPr>
          <w:rFonts w:ascii="Arial" w:hAnsi="Arial" w:cs="Arial"/>
          <w:sz w:val="20"/>
          <w:lang w:val="sk-SK"/>
        </w:rPr>
        <w:t>Objednávateľ je oprávnený pri hrubom porušení povinnosti dodávateľa okamžite zastaviť výkon dodávania služby, nariadiť dodávateľovi okamžité opustenie pracoviska, privolať orgány činné v trestnom konaní, nadriadených zástupcov objednávateľa,  iné zložky štátnych orgánov (inšpektorát práce, hygienu, úrad životného prostredia apod.), písomne zachytiť priebeh porušenia výkonu dodania služby, žiadať písomné stanovisko dodávateľa služby pri porušení jeho povinností vyplývajúcich mu zo zmluvy a zákazkového listu.</w:t>
      </w:r>
    </w:p>
    <w:p w:rsidR="0062216F" w:rsidRPr="00C30FEC" w:rsidRDefault="0062216F" w:rsidP="002D4DB3">
      <w:pPr>
        <w:pStyle w:val="Bezriadkovania"/>
        <w:numPr>
          <w:ilvl w:val="1"/>
          <w:numId w:val="76"/>
        </w:numPr>
        <w:jc w:val="both"/>
        <w:rPr>
          <w:rFonts w:ascii="Arial" w:hAnsi="Arial" w:cs="Arial"/>
          <w:sz w:val="20"/>
          <w:lang w:val="sk-SK"/>
        </w:rPr>
      </w:pPr>
      <w:r w:rsidRPr="00C30FEC">
        <w:rPr>
          <w:rFonts w:ascii="Arial" w:hAnsi="Arial" w:cs="Arial"/>
          <w:sz w:val="20"/>
          <w:lang w:val="sk-SK"/>
        </w:rPr>
        <w:t xml:space="preserve">Dodávateľ je povinný upozorniť objednávateľa bez zbytočného odkladu na nevhodné pokyny, dané mu objednávateľom na vykonanie služby, taktiež ak pri vykonávaní služby zistí skryté prekážky, </w:t>
      </w:r>
      <w:r w:rsidRPr="00C30FEC">
        <w:rPr>
          <w:rFonts w:ascii="Arial" w:hAnsi="Arial" w:cs="Arial"/>
          <w:sz w:val="20"/>
          <w:lang w:val="sk-SK"/>
        </w:rPr>
        <w:lastRenderedPageBreak/>
        <w:t>znemožňujúce vykonanie služby. Upozornenie môže byť vykonané telefonicky alebo písomne (faxom, listom alebo elektronicky).</w:t>
      </w:r>
    </w:p>
    <w:p w:rsidR="0062216F" w:rsidRPr="00C30FEC" w:rsidRDefault="0062216F" w:rsidP="002D4DB3">
      <w:pPr>
        <w:pStyle w:val="Bezriadkovania"/>
        <w:numPr>
          <w:ilvl w:val="1"/>
          <w:numId w:val="76"/>
        </w:numPr>
        <w:jc w:val="both"/>
        <w:rPr>
          <w:rFonts w:ascii="Arial" w:hAnsi="Arial" w:cs="Arial"/>
          <w:sz w:val="20"/>
          <w:lang w:val="sk-SK"/>
        </w:rPr>
      </w:pPr>
      <w:r w:rsidRPr="00C30FEC">
        <w:rPr>
          <w:rFonts w:ascii="Arial" w:hAnsi="Arial" w:cs="Arial"/>
          <w:sz w:val="20"/>
          <w:lang w:val="sk-SK"/>
        </w:rPr>
        <w:t>Objednávateľ služieb z dôvodu zmien prírodných, výrobných podmienok (najmä vplyvom počasia na výrobné podmienky), kalamitného výskytu škodlivých činiteľov, organizačných, riadiacich a iných vplyvov na lesnú výrobu (napr. zmenená požiadavka na trhu na sortiment drevnej komodity, nepriaznivej ekonomickej situácie a pod.), si vyhradzuje právo na zmenu zadávaných služieb v oblasti zmeny objemu vyplývajúceho zo zmluvy v</w:t>
      </w:r>
      <w:r>
        <w:rPr>
          <w:rFonts w:ascii="Arial" w:hAnsi="Arial" w:cs="Arial"/>
          <w:sz w:val="20"/>
          <w:lang w:val="sk-SK"/>
        </w:rPr>
        <w:t xml:space="preserve"> </w:t>
      </w:r>
      <w:r w:rsidRPr="00C30FEC">
        <w:rPr>
          <w:rFonts w:ascii="Arial" w:hAnsi="Arial" w:cs="Arial"/>
          <w:sz w:val="20"/>
          <w:lang w:val="sk-SK"/>
        </w:rPr>
        <w:t>rozsahu ± 30 % a termínov voči službám vyplývajúcich zo zákazkových listov</w:t>
      </w:r>
      <w:r w:rsidR="001742F6">
        <w:rPr>
          <w:rFonts w:ascii="Arial" w:hAnsi="Arial" w:cs="Arial"/>
          <w:sz w:val="20"/>
          <w:lang w:val="sk-SK"/>
        </w:rPr>
        <w:t xml:space="preserve"> a zmluvy</w:t>
      </w:r>
      <w:r w:rsidRPr="00C30FEC">
        <w:rPr>
          <w:rFonts w:ascii="Arial" w:hAnsi="Arial" w:cs="Arial"/>
          <w:sz w:val="20"/>
          <w:lang w:val="sk-SK"/>
        </w:rPr>
        <w:t xml:space="preserve">. </w:t>
      </w:r>
    </w:p>
    <w:p w:rsidR="0062216F" w:rsidRPr="00C30FEC" w:rsidRDefault="0062216F" w:rsidP="002D4DB3">
      <w:pPr>
        <w:pStyle w:val="Bezriadkovania"/>
        <w:numPr>
          <w:ilvl w:val="1"/>
          <w:numId w:val="76"/>
        </w:numPr>
        <w:jc w:val="both"/>
        <w:rPr>
          <w:rFonts w:ascii="Arial" w:hAnsi="Arial" w:cs="Arial"/>
          <w:sz w:val="20"/>
          <w:lang w:val="sk-SK"/>
        </w:rPr>
      </w:pPr>
      <w:r w:rsidRPr="00C30FEC">
        <w:rPr>
          <w:rFonts w:ascii="Arial" w:hAnsi="Arial" w:cs="Arial"/>
          <w:sz w:val="20"/>
          <w:lang w:val="sk-SK"/>
        </w:rPr>
        <w:t>Činnosť pri odovzdávaní a preberaní pracoviska a pri kontrole dodržiavania technologických a kvalitatívnych požiadaviek sa pokladá za prácu na spoločnom pracovisku. Dodávateľ pri týchto činnostiach vytvorí podmienky na zaistenie bezpečnosti a ochrany zdravia zamestnancov na tomto spoločnom pracovisku v potrebnom rozsahu.</w:t>
      </w:r>
    </w:p>
    <w:p w:rsidR="0062216F" w:rsidRPr="00C30FEC" w:rsidRDefault="0062216F" w:rsidP="002D4DB3">
      <w:pPr>
        <w:pStyle w:val="Bezriadkovania"/>
        <w:numPr>
          <w:ilvl w:val="1"/>
          <w:numId w:val="76"/>
        </w:numPr>
        <w:ind w:left="426" w:hanging="426"/>
        <w:jc w:val="both"/>
        <w:rPr>
          <w:rFonts w:ascii="Arial" w:hAnsi="Arial" w:cs="Arial"/>
          <w:sz w:val="20"/>
          <w:lang w:val="sk-SK"/>
        </w:rPr>
      </w:pPr>
      <w:r w:rsidRPr="00C30FEC">
        <w:rPr>
          <w:rFonts w:ascii="Arial" w:hAnsi="Arial" w:cs="Arial"/>
          <w:sz w:val="20"/>
          <w:lang w:val="sk-SK"/>
        </w:rPr>
        <w:t xml:space="preserve">Dodávateľ je povinný po ukončení lesníckych služieb miesto – pracovisko, na ktorom boli lesnícke služby vykonávané upratať a vyčistiť, a to od všetkého, čo na predmetné miesto prirodzené nepatrí, najmä, nie však výlučne, nástroje, odpad, znečistenie, veci ním donesené a pod. Dodávateľ sa zaväzuje splniť povinnosť podľa predchádzajúcej vety najneskôr v lehote tridsiatich (30) dní odo dňa ukončenia služieb. </w:t>
      </w:r>
    </w:p>
    <w:p w:rsidR="0062216F" w:rsidRPr="00C30FEC" w:rsidRDefault="0062216F" w:rsidP="002D4DB3">
      <w:pPr>
        <w:pStyle w:val="Bezriadkovania"/>
        <w:numPr>
          <w:ilvl w:val="1"/>
          <w:numId w:val="76"/>
        </w:numPr>
        <w:ind w:left="426" w:hanging="426"/>
        <w:jc w:val="both"/>
        <w:rPr>
          <w:rFonts w:ascii="Arial" w:hAnsi="Arial" w:cs="Arial"/>
          <w:sz w:val="20"/>
          <w:lang w:val="sk-SK"/>
        </w:rPr>
      </w:pPr>
      <w:r w:rsidRPr="00C30FEC">
        <w:rPr>
          <w:rFonts w:ascii="Arial" w:hAnsi="Arial" w:cs="Arial"/>
          <w:sz w:val="20"/>
          <w:lang w:val="sk-SK"/>
        </w:rPr>
        <w:t>Účastníci zmluvy sa dohodli, že v prípade, ak si dodávateľ nesplní povinnosti podľa bodu 9. 10. tohto článku zmluvy, je objednávateľ oprávnený vykonať upratanie a vyčistenie miesta výkonu lesníckych služieb sám alebo prostredníctvom tretej osoby, pričom dodávateľ sa zaväzuje nahradiť objednávateľovi všetky náklady, ktoré mu vzniknú s uprataním a vyčistením miesta výkonu lesníckych služieb.</w:t>
      </w:r>
    </w:p>
    <w:p w:rsidR="0062216F" w:rsidRPr="00C30FEC" w:rsidRDefault="0062216F" w:rsidP="002D4DB3">
      <w:pPr>
        <w:pStyle w:val="Bezriadkovania"/>
        <w:numPr>
          <w:ilvl w:val="1"/>
          <w:numId w:val="76"/>
        </w:numPr>
        <w:ind w:left="426" w:hanging="426"/>
        <w:jc w:val="both"/>
        <w:rPr>
          <w:rFonts w:ascii="Arial" w:hAnsi="Arial" w:cs="Arial"/>
          <w:sz w:val="20"/>
          <w:lang w:val="sk-SK"/>
        </w:rPr>
      </w:pPr>
      <w:r w:rsidRPr="00C30FEC">
        <w:rPr>
          <w:rFonts w:ascii="Arial" w:hAnsi="Arial" w:cs="Arial"/>
          <w:sz w:val="20"/>
          <w:lang w:val="sk-SK"/>
        </w:rPr>
        <w:t xml:space="preserve">Účastníci zmluvy sa zároveň dohodli, že porušením povinnosti dodávateľa uvedených v bode 9.10. tohto článku </w:t>
      </w:r>
      <w:r>
        <w:rPr>
          <w:rFonts w:ascii="Arial" w:hAnsi="Arial" w:cs="Arial"/>
          <w:sz w:val="20"/>
          <w:lang w:val="sk-SK"/>
        </w:rPr>
        <w:t>zmluv</w:t>
      </w:r>
      <w:r w:rsidRPr="00C30FEC">
        <w:rPr>
          <w:rFonts w:ascii="Arial" w:hAnsi="Arial" w:cs="Arial"/>
          <w:sz w:val="20"/>
          <w:lang w:val="sk-SK"/>
        </w:rPr>
        <w:t xml:space="preserve">y vzniká objednávateľov právo na zaplatenie zmluvnej pokuty vo výške 1.000,00 EUR. Porušením povinnosti podľa bodu 9. tohto článku zmluvy vzniká objednávateľovi zároveň aj právo na odstúpenie od tejto zmluvy. </w:t>
      </w:r>
    </w:p>
    <w:p w:rsidR="0062216F" w:rsidRPr="00C30FEC" w:rsidRDefault="0062216F" w:rsidP="0062216F">
      <w:pPr>
        <w:spacing w:after="0"/>
        <w:rPr>
          <w:rFonts w:cs="Arial"/>
          <w:szCs w:val="20"/>
        </w:rPr>
      </w:pPr>
    </w:p>
    <w:p w:rsidR="0062216F" w:rsidRPr="00C30FEC" w:rsidRDefault="0062216F" w:rsidP="0062216F">
      <w:pPr>
        <w:keepNext/>
        <w:spacing w:after="0"/>
        <w:jc w:val="center"/>
        <w:outlineLvl w:val="6"/>
        <w:rPr>
          <w:rFonts w:cs="Arial"/>
          <w:b/>
          <w:bCs/>
          <w:szCs w:val="20"/>
        </w:rPr>
      </w:pPr>
      <w:r w:rsidRPr="00C30FEC">
        <w:rPr>
          <w:rFonts w:cs="Arial"/>
          <w:b/>
          <w:bCs/>
          <w:szCs w:val="20"/>
        </w:rPr>
        <w:t>Čl. 10</w:t>
      </w:r>
    </w:p>
    <w:p w:rsidR="0062216F" w:rsidRPr="00C30FEC" w:rsidRDefault="0062216F" w:rsidP="0062216F">
      <w:pPr>
        <w:keepNext/>
        <w:spacing w:after="0"/>
        <w:jc w:val="center"/>
        <w:outlineLvl w:val="6"/>
        <w:rPr>
          <w:rFonts w:cs="Arial"/>
          <w:b/>
          <w:bCs/>
          <w:szCs w:val="20"/>
        </w:rPr>
      </w:pPr>
      <w:r w:rsidRPr="00C30FEC">
        <w:rPr>
          <w:rFonts w:cs="Arial"/>
          <w:b/>
          <w:bCs/>
          <w:szCs w:val="20"/>
        </w:rPr>
        <w:t>ZMLUVNÉ POKUTY</w:t>
      </w:r>
    </w:p>
    <w:p w:rsidR="0062216F" w:rsidRPr="00F703AF" w:rsidRDefault="0062216F" w:rsidP="002D4DB3">
      <w:pPr>
        <w:pStyle w:val="Bezriadkovania"/>
        <w:numPr>
          <w:ilvl w:val="1"/>
          <w:numId w:val="77"/>
        </w:numPr>
        <w:ind w:left="426" w:hanging="426"/>
        <w:jc w:val="both"/>
        <w:rPr>
          <w:rFonts w:ascii="Arial" w:hAnsi="Arial" w:cs="Arial"/>
          <w:sz w:val="20"/>
          <w:lang w:val="sk-SK"/>
        </w:rPr>
      </w:pPr>
      <w:r w:rsidRPr="00F703AF">
        <w:rPr>
          <w:rFonts w:ascii="Arial" w:hAnsi="Arial" w:cs="Arial"/>
          <w:sz w:val="20"/>
          <w:lang w:val="sk-SK"/>
        </w:rPr>
        <w:t>V prípade omeškania dodávateľa s poskytnutím služby s dĺžkou trvania do 30 dní vrátane oproti termínu uvedenom v Prílohe č. 3 pre ten ktorý porast, má objednávateľ právo uplatniť voči nemu zmluvnú pokutu vo výške 0,20 % z ceny služby pre daný porast -</w:t>
      </w:r>
      <w:r>
        <w:rPr>
          <w:rFonts w:ascii="Arial" w:hAnsi="Arial" w:cs="Arial"/>
          <w:sz w:val="20"/>
          <w:lang w:val="sk-SK"/>
        </w:rPr>
        <w:t xml:space="preserve"> </w:t>
      </w:r>
      <w:r w:rsidRPr="00F703AF">
        <w:rPr>
          <w:rFonts w:ascii="Arial" w:hAnsi="Arial" w:cs="Arial"/>
          <w:sz w:val="20"/>
          <w:lang w:val="sk-SK"/>
        </w:rPr>
        <w:t xml:space="preserve">pracovisko za každý deň omeškania. V prípade omeškania dlhšieho ako 30 dní sa zmluvná pokuta podľa tohto bodu neuplatní.  </w:t>
      </w:r>
    </w:p>
    <w:p w:rsidR="0062216F" w:rsidRPr="00F703AF" w:rsidRDefault="0062216F" w:rsidP="002D4DB3">
      <w:pPr>
        <w:pStyle w:val="Bezriadkovania"/>
        <w:numPr>
          <w:ilvl w:val="1"/>
          <w:numId w:val="77"/>
        </w:numPr>
        <w:ind w:left="426" w:hanging="426"/>
        <w:jc w:val="both"/>
        <w:rPr>
          <w:rFonts w:ascii="Arial" w:hAnsi="Arial" w:cs="Arial"/>
          <w:sz w:val="20"/>
          <w:lang w:val="sk-SK"/>
        </w:rPr>
      </w:pPr>
      <w:r w:rsidRPr="00F703AF">
        <w:rPr>
          <w:rFonts w:ascii="Arial" w:hAnsi="Arial" w:cs="Arial"/>
          <w:sz w:val="20"/>
          <w:lang w:val="sk-SK"/>
        </w:rPr>
        <w:t xml:space="preserve">V prípade omeškania s poskytnutím služby dodávateľom v trvaní dlhšom ako 30 dní oproti termínu uvedenom v Prílohe č. 3 pre ten ktorý porast, môže si objednávateľ uplatniť zmluvnú pokutu vo výške 15 % z ceny služieb pre dané pracovisko - porast, ktoré nebolo ukončené včas.   </w:t>
      </w:r>
    </w:p>
    <w:p w:rsidR="0062216F" w:rsidRPr="00F703AF" w:rsidRDefault="0062216F" w:rsidP="002D4DB3">
      <w:pPr>
        <w:pStyle w:val="Bezriadkovania"/>
        <w:numPr>
          <w:ilvl w:val="1"/>
          <w:numId w:val="77"/>
        </w:numPr>
        <w:ind w:left="426" w:hanging="426"/>
        <w:jc w:val="both"/>
        <w:rPr>
          <w:rFonts w:ascii="Arial" w:hAnsi="Arial" w:cs="Arial"/>
          <w:sz w:val="20"/>
          <w:lang w:val="sk-SK"/>
        </w:rPr>
      </w:pPr>
      <w:r w:rsidRPr="00F703AF">
        <w:rPr>
          <w:rFonts w:ascii="Arial" w:hAnsi="Arial" w:cs="Arial"/>
          <w:sz w:val="20"/>
          <w:lang w:val="sk-SK"/>
        </w:rPr>
        <w:t>V prípade omeškania objednávateľa s úhradou faktúry v zmysle článku 7 tejto zmluvy si môže dodávateľ uplatniť úrok z omeškania vo výške 0,02 % z dlžnej ceny za každý deň omeškania.</w:t>
      </w:r>
    </w:p>
    <w:p w:rsidR="0062216F" w:rsidRPr="00F703AF" w:rsidRDefault="0062216F" w:rsidP="002D4DB3">
      <w:pPr>
        <w:pStyle w:val="Bezriadkovania"/>
        <w:numPr>
          <w:ilvl w:val="1"/>
          <w:numId w:val="77"/>
        </w:numPr>
        <w:ind w:left="426" w:hanging="426"/>
        <w:jc w:val="both"/>
        <w:rPr>
          <w:rFonts w:ascii="Arial" w:hAnsi="Arial" w:cs="Arial"/>
          <w:sz w:val="20"/>
          <w:lang w:val="sk-SK"/>
        </w:rPr>
      </w:pPr>
      <w:r w:rsidRPr="00F703AF">
        <w:rPr>
          <w:rFonts w:ascii="Arial" w:hAnsi="Arial" w:cs="Arial"/>
          <w:sz w:val="20"/>
          <w:lang w:val="sk-SK"/>
        </w:rPr>
        <w:t>V prípade omeškania dodávateľa s prebratím pracoviska a/alebo začatím prác môže si  objednávateľ uplatniť zmluvnú pokutu vo výške 1,00  % z ceny služby na danom pracovisku za každý deň z omeškania až do doby prebratia pracoviska a/alebo začatia prác.</w:t>
      </w:r>
    </w:p>
    <w:p w:rsidR="0062216F" w:rsidRPr="00F703AF" w:rsidRDefault="0062216F" w:rsidP="002D4DB3">
      <w:pPr>
        <w:pStyle w:val="Bezriadkovania"/>
        <w:numPr>
          <w:ilvl w:val="1"/>
          <w:numId w:val="77"/>
        </w:numPr>
        <w:ind w:left="426" w:hanging="426"/>
        <w:jc w:val="both"/>
        <w:rPr>
          <w:rFonts w:ascii="Arial" w:hAnsi="Arial" w:cs="Arial"/>
          <w:sz w:val="20"/>
          <w:lang w:val="sk-SK"/>
        </w:rPr>
      </w:pPr>
      <w:r w:rsidRPr="00F703AF">
        <w:rPr>
          <w:rFonts w:ascii="Arial" w:hAnsi="Arial" w:cs="Arial"/>
          <w:sz w:val="20"/>
          <w:lang w:val="sk-SK"/>
        </w:rPr>
        <w:t>V prípade nedodržania určeného technologického postupu alebo požadovanej kvality prác uvedených vo Všeobecne záväzných podmienkach, má objednávateľ právo uplatniť voči dodávateľovi zmluvnú pokutu z ceny služby na danom pracovisku - poraste vo výške 15 %.</w:t>
      </w:r>
    </w:p>
    <w:p w:rsidR="0062216F" w:rsidRPr="00F703AF" w:rsidRDefault="0062216F" w:rsidP="002D4DB3">
      <w:pPr>
        <w:pStyle w:val="Bezriadkovania"/>
        <w:numPr>
          <w:ilvl w:val="1"/>
          <w:numId w:val="77"/>
        </w:numPr>
        <w:ind w:left="426" w:hanging="426"/>
        <w:jc w:val="both"/>
        <w:rPr>
          <w:rFonts w:ascii="Arial" w:hAnsi="Arial" w:cs="Arial"/>
          <w:sz w:val="20"/>
          <w:lang w:val="sk-SK"/>
        </w:rPr>
      </w:pPr>
      <w:r w:rsidRPr="00F703AF">
        <w:rPr>
          <w:rFonts w:ascii="Arial" w:hAnsi="Arial" w:cs="Arial"/>
          <w:sz w:val="20"/>
          <w:lang w:val="sk-SK"/>
        </w:rPr>
        <w:t>Zaplatením zmluvnej pokuty podľa tohto článku nie je dotknutý nárok objednávateľa na náhradu škody prevyšujúci výšku dohodnutej zmluvnej pokuty.</w:t>
      </w:r>
    </w:p>
    <w:p w:rsidR="0062216F" w:rsidRPr="00F703AF" w:rsidRDefault="0062216F" w:rsidP="002D4DB3">
      <w:pPr>
        <w:pStyle w:val="Bezriadkovania"/>
        <w:numPr>
          <w:ilvl w:val="1"/>
          <w:numId w:val="77"/>
        </w:numPr>
        <w:ind w:left="426" w:hanging="426"/>
        <w:jc w:val="both"/>
        <w:rPr>
          <w:rFonts w:ascii="Arial" w:hAnsi="Arial" w:cs="Arial"/>
          <w:sz w:val="20"/>
          <w:lang w:val="sk-SK"/>
        </w:rPr>
      </w:pPr>
      <w:r w:rsidRPr="00F703AF">
        <w:rPr>
          <w:rFonts w:ascii="Arial" w:hAnsi="Arial" w:cs="Arial"/>
          <w:sz w:val="20"/>
          <w:lang w:val="sk-SK"/>
        </w:rPr>
        <w:t>Objednávateľ je oprávnený zmluvné pokuty v zmysle tohto článku aj kumulovať. Ak to nie je výslovne vylúčené (10.1 a 10.2).</w:t>
      </w:r>
    </w:p>
    <w:p w:rsidR="0062216F" w:rsidRPr="00F703AF" w:rsidRDefault="0062216F" w:rsidP="002D4DB3">
      <w:pPr>
        <w:pStyle w:val="Bezriadkovania"/>
        <w:numPr>
          <w:ilvl w:val="1"/>
          <w:numId w:val="77"/>
        </w:numPr>
        <w:ind w:left="426" w:hanging="426"/>
        <w:jc w:val="both"/>
        <w:rPr>
          <w:rFonts w:ascii="Arial" w:hAnsi="Arial" w:cs="Arial"/>
          <w:sz w:val="20"/>
          <w:lang w:val="sk-SK"/>
        </w:rPr>
      </w:pPr>
      <w:r w:rsidRPr="00F703AF">
        <w:rPr>
          <w:rFonts w:ascii="Arial" w:hAnsi="Arial" w:cs="Arial"/>
          <w:sz w:val="20"/>
          <w:lang w:val="sk-SK"/>
        </w:rPr>
        <w:t>Účastníci podpisom tejto zmluvy potvrdzujú, že považujú zmluvné pokuty dojednané v tejto zmluve za zmluvné pokuty dojednané v primeranej výške, a to najmä s ohľadom na hodnotu a význam zabezpečovaných povinností účastníkov.</w:t>
      </w:r>
    </w:p>
    <w:p w:rsidR="0062216F" w:rsidRDefault="0062216F" w:rsidP="0062216F">
      <w:pPr>
        <w:pStyle w:val="Bezriadkovania"/>
        <w:jc w:val="both"/>
        <w:rPr>
          <w:rFonts w:ascii="Arial" w:hAnsi="Arial" w:cs="Arial"/>
          <w:sz w:val="20"/>
          <w:lang w:val="sk-SK"/>
        </w:rPr>
      </w:pPr>
    </w:p>
    <w:p w:rsidR="00EB5BE1" w:rsidRDefault="00EB5BE1" w:rsidP="0062216F">
      <w:pPr>
        <w:pStyle w:val="Bezriadkovania"/>
        <w:jc w:val="both"/>
        <w:rPr>
          <w:rFonts w:ascii="Arial" w:hAnsi="Arial" w:cs="Arial"/>
          <w:sz w:val="20"/>
          <w:lang w:val="sk-SK"/>
        </w:rPr>
      </w:pPr>
    </w:p>
    <w:p w:rsidR="00EB5BE1" w:rsidRPr="00C30FEC" w:rsidRDefault="00EB5BE1" w:rsidP="0062216F">
      <w:pPr>
        <w:pStyle w:val="Bezriadkovania"/>
        <w:jc w:val="both"/>
        <w:rPr>
          <w:rFonts w:ascii="Arial" w:hAnsi="Arial" w:cs="Arial"/>
          <w:sz w:val="20"/>
          <w:lang w:val="sk-SK"/>
        </w:rPr>
      </w:pPr>
    </w:p>
    <w:p w:rsidR="0062216F" w:rsidRPr="00C30FEC" w:rsidRDefault="0062216F" w:rsidP="0062216F">
      <w:pPr>
        <w:pStyle w:val="Nadpis6"/>
        <w:spacing w:after="0"/>
        <w:jc w:val="center"/>
        <w:rPr>
          <w:rFonts w:cs="Arial"/>
          <w:szCs w:val="20"/>
        </w:rPr>
      </w:pPr>
      <w:r w:rsidRPr="00C30FEC">
        <w:rPr>
          <w:rFonts w:cs="Arial"/>
          <w:szCs w:val="20"/>
        </w:rPr>
        <w:lastRenderedPageBreak/>
        <w:t>Čl. 11</w:t>
      </w:r>
    </w:p>
    <w:p w:rsidR="0062216F" w:rsidRPr="00C30FEC" w:rsidRDefault="0062216F" w:rsidP="0062216F">
      <w:pPr>
        <w:spacing w:after="0"/>
        <w:jc w:val="center"/>
        <w:rPr>
          <w:rFonts w:cs="Arial"/>
          <w:b/>
          <w:szCs w:val="20"/>
        </w:rPr>
      </w:pPr>
      <w:r w:rsidRPr="00C30FEC">
        <w:rPr>
          <w:rFonts w:cs="Arial"/>
          <w:b/>
          <w:szCs w:val="20"/>
        </w:rPr>
        <w:t>NÁHRADA ŠKODY</w:t>
      </w:r>
    </w:p>
    <w:p w:rsidR="0062216F" w:rsidRPr="00C30FEC" w:rsidRDefault="0062216F" w:rsidP="002D4DB3">
      <w:pPr>
        <w:pStyle w:val="Bezriadkovania"/>
        <w:numPr>
          <w:ilvl w:val="1"/>
          <w:numId w:val="78"/>
        </w:numPr>
        <w:ind w:left="426" w:hanging="426"/>
        <w:jc w:val="both"/>
        <w:rPr>
          <w:rFonts w:ascii="Arial" w:hAnsi="Arial" w:cs="Arial"/>
          <w:sz w:val="20"/>
          <w:lang w:val="sk-SK"/>
        </w:rPr>
      </w:pPr>
      <w:r w:rsidRPr="00C30FEC">
        <w:rPr>
          <w:rFonts w:ascii="Arial" w:hAnsi="Arial" w:cs="Arial"/>
          <w:sz w:val="20"/>
          <w:lang w:val="sk-SK"/>
        </w:rPr>
        <w:t>Dodávateľ bude pri plnení predmetu zmluvy postupovať s odbornou starostlivosťou. Zaväzuje sa dodržiavať všeobecne záväzné predpisy, technické normy a podmienky tejto zmluvy. Dodávateľ sa bude riadiť východiskovými podkladmi objednávateľa, zápismi a dohodami oprávnených pracovníkov tejto zmluvy.</w:t>
      </w:r>
    </w:p>
    <w:p w:rsidR="0062216F" w:rsidRPr="00C30FEC" w:rsidRDefault="0062216F" w:rsidP="0062216F">
      <w:pPr>
        <w:spacing w:after="0"/>
        <w:jc w:val="both"/>
        <w:rPr>
          <w:rFonts w:cs="Arial"/>
          <w:szCs w:val="20"/>
        </w:rPr>
      </w:pPr>
    </w:p>
    <w:p w:rsidR="0062216F" w:rsidRPr="00C30FEC" w:rsidRDefault="0062216F" w:rsidP="0062216F">
      <w:pPr>
        <w:keepNext/>
        <w:spacing w:after="0"/>
        <w:jc w:val="center"/>
        <w:outlineLvl w:val="8"/>
        <w:rPr>
          <w:rFonts w:cs="Arial"/>
          <w:b/>
          <w:szCs w:val="20"/>
        </w:rPr>
      </w:pPr>
      <w:r w:rsidRPr="00C30FEC">
        <w:rPr>
          <w:rFonts w:cs="Arial"/>
          <w:b/>
          <w:szCs w:val="20"/>
        </w:rPr>
        <w:t>Čl. 12</w:t>
      </w:r>
    </w:p>
    <w:p w:rsidR="0062216F" w:rsidRPr="00C30FEC" w:rsidRDefault="0062216F" w:rsidP="0062216F">
      <w:pPr>
        <w:keepNext/>
        <w:spacing w:after="0"/>
        <w:jc w:val="center"/>
        <w:outlineLvl w:val="8"/>
        <w:rPr>
          <w:rFonts w:cs="Arial"/>
          <w:b/>
          <w:szCs w:val="20"/>
        </w:rPr>
      </w:pPr>
      <w:r w:rsidRPr="00C30FEC">
        <w:rPr>
          <w:rFonts w:cs="Arial"/>
          <w:b/>
          <w:szCs w:val="20"/>
        </w:rPr>
        <w:t>ZODPOVEDNOSŤ ZA ŠKODU</w:t>
      </w:r>
    </w:p>
    <w:p w:rsidR="0062216F" w:rsidRPr="00C30FEC" w:rsidRDefault="0062216F" w:rsidP="002D4DB3">
      <w:pPr>
        <w:pStyle w:val="Bezriadkovania"/>
        <w:numPr>
          <w:ilvl w:val="1"/>
          <w:numId w:val="79"/>
        </w:numPr>
        <w:ind w:left="426" w:hanging="426"/>
        <w:jc w:val="both"/>
        <w:rPr>
          <w:rFonts w:ascii="Arial" w:hAnsi="Arial" w:cs="Arial"/>
          <w:sz w:val="20"/>
          <w:lang w:val="sk-SK"/>
        </w:rPr>
      </w:pPr>
      <w:r w:rsidRPr="00C30FEC">
        <w:rPr>
          <w:rFonts w:ascii="Arial" w:hAnsi="Arial" w:cs="Arial"/>
          <w:sz w:val="20"/>
          <w:lang w:val="sk-SK"/>
        </w:rPr>
        <w:t>Dodávateľ v plnom rozsahu zodpovedá za prípadné škody, ktoré vzniknú objednávateľovi alebo tretím osobám v súvislosti s plnením predmetu tejto zmluvy.</w:t>
      </w:r>
    </w:p>
    <w:p w:rsidR="0062216F" w:rsidRPr="00C30FEC" w:rsidRDefault="0062216F" w:rsidP="002D4DB3">
      <w:pPr>
        <w:pStyle w:val="Bezriadkovania"/>
        <w:numPr>
          <w:ilvl w:val="1"/>
          <w:numId w:val="79"/>
        </w:numPr>
        <w:ind w:left="426" w:hanging="426"/>
        <w:jc w:val="both"/>
        <w:rPr>
          <w:rFonts w:ascii="Arial" w:hAnsi="Arial" w:cs="Arial"/>
          <w:sz w:val="20"/>
          <w:lang w:val="sk-SK"/>
        </w:rPr>
      </w:pPr>
      <w:r w:rsidRPr="00C30FEC">
        <w:rPr>
          <w:rFonts w:ascii="Arial" w:hAnsi="Arial" w:cs="Arial"/>
          <w:sz w:val="20"/>
          <w:lang w:val="sk-SK"/>
        </w:rPr>
        <w:t>Dodávateľ zodpovedá za všetky škody priamo alebo nepriamo spôsobené lesníckymi činnosťami v ťažbovom procese, a to bez ohľadu, či boli spôsobené priamo ním alebo osobami, ktoré použil na výkon týchto služieb alebo na činnosti priamo alebo nepriamo súvisiace s nimi.</w:t>
      </w:r>
    </w:p>
    <w:p w:rsidR="0062216F" w:rsidRDefault="0062216F" w:rsidP="002D4DB3">
      <w:pPr>
        <w:pStyle w:val="Bezriadkovania"/>
        <w:numPr>
          <w:ilvl w:val="1"/>
          <w:numId w:val="79"/>
        </w:numPr>
        <w:ind w:left="426" w:hanging="426"/>
        <w:jc w:val="both"/>
        <w:rPr>
          <w:rFonts w:ascii="Arial" w:hAnsi="Arial" w:cs="Arial"/>
          <w:sz w:val="20"/>
          <w:lang w:val="sk-SK"/>
        </w:rPr>
      </w:pPr>
      <w:r w:rsidRPr="00C30FEC">
        <w:rPr>
          <w:rFonts w:ascii="Arial" w:hAnsi="Arial" w:cs="Arial"/>
          <w:sz w:val="20"/>
          <w:lang w:val="sk-SK"/>
        </w:rPr>
        <w:t>Dodávateľ zodpovedá aj za škodu, ktorá vznikne na veciach, ktoré mu boli odovzdané na základe jednotlivých zákazkových listov.</w:t>
      </w:r>
    </w:p>
    <w:p w:rsidR="00EB5BE1" w:rsidRPr="00C30FEC" w:rsidRDefault="00EB5BE1" w:rsidP="00EB5BE1">
      <w:pPr>
        <w:pStyle w:val="Bezriadkovania"/>
        <w:jc w:val="both"/>
        <w:rPr>
          <w:rFonts w:ascii="Arial" w:hAnsi="Arial" w:cs="Arial"/>
          <w:sz w:val="20"/>
          <w:lang w:val="sk-SK"/>
        </w:rPr>
      </w:pPr>
    </w:p>
    <w:p w:rsidR="0062216F" w:rsidRPr="00C30FEC" w:rsidRDefault="0062216F" w:rsidP="0062216F">
      <w:pPr>
        <w:keepNext/>
        <w:spacing w:after="0"/>
        <w:jc w:val="center"/>
        <w:outlineLvl w:val="8"/>
        <w:rPr>
          <w:rFonts w:cs="Arial"/>
          <w:b/>
          <w:szCs w:val="20"/>
        </w:rPr>
      </w:pPr>
      <w:r w:rsidRPr="00C30FEC">
        <w:rPr>
          <w:rFonts w:cs="Arial"/>
          <w:b/>
          <w:szCs w:val="20"/>
        </w:rPr>
        <w:t>Čl. 13</w:t>
      </w:r>
    </w:p>
    <w:p w:rsidR="0062216F" w:rsidRPr="00C30FEC" w:rsidRDefault="0062216F" w:rsidP="0062216F">
      <w:pPr>
        <w:keepNext/>
        <w:spacing w:after="0"/>
        <w:jc w:val="center"/>
        <w:outlineLvl w:val="8"/>
        <w:rPr>
          <w:rFonts w:cs="Arial"/>
          <w:b/>
          <w:szCs w:val="20"/>
        </w:rPr>
      </w:pPr>
      <w:r w:rsidRPr="00C30FEC">
        <w:rPr>
          <w:rFonts w:cs="Arial"/>
          <w:b/>
          <w:szCs w:val="20"/>
        </w:rPr>
        <w:t>CERTIFIKÁTY A OSVEDČENIA</w:t>
      </w:r>
    </w:p>
    <w:p w:rsidR="0062216F" w:rsidRPr="00C30FEC" w:rsidRDefault="0062216F" w:rsidP="002D4DB3">
      <w:pPr>
        <w:pStyle w:val="Bezriadkovania"/>
        <w:numPr>
          <w:ilvl w:val="1"/>
          <w:numId w:val="80"/>
        </w:numPr>
        <w:ind w:left="426" w:hanging="426"/>
        <w:jc w:val="both"/>
        <w:rPr>
          <w:rFonts w:ascii="Arial" w:hAnsi="Arial" w:cs="Arial"/>
          <w:sz w:val="20"/>
          <w:lang w:val="sk-SK"/>
        </w:rPr>
      </w:pPr>
      <w:r w:rsidRPr="00C30FEC">
        <w:rPr>
          <w:rFonts w:ascii="Arial" w:hAnsi="Arial" w:cs="Arial"/>
          <w:sz w:val="20"/>
          <w:lang w:val="sk-SK"/>
        </w:rPr>
        <w:t>Dodávateľ je povinný počas platnosti tejto zmluvy byť držiteľom a mať v platnosti osvedčenia (i) o odbornej spôsobilosti v oblasti prípravkov na ochranu rastlín vydaným podľa § 32 Zákona č. 405/2011 Z. z. o rastlinolekárskej starostlivosti a o zmene Zákona NR SR č. 145/1995 Z. z. o správnych poplatkoch v znení neskorších predpisov; (ii) podľa Vyhlášky MPRV SR č. 492/2011 Z. z. o odbornom vzdelávaní v oblasti  prípravkov na ochranu rastlín (ďalej spoločne len ako „Osvedčenia“).</w:t>
      </w:r>
    </w:p>
    <w:p w:rsidR="0062216F" w:rsidRPr="00C30FEC" w:rsidRDefault="0062216F" w:rsidP="002D4DB3">
      <w:pPr>
        <w:pStyle w:val="Bezriadkovania"/>
        <w:numPr>
          <w:ilvl w:val="1"/>
          <w:numId w:val="80"/>
        </w:numPr>
        <w:ind w:left="426" w:hanging="426"/>
        <w:jc w:val="both"/>
        <w:rPr>
          <w:rFonts w:ascii="Arial" w:hAnsi="Arial" w:cs="Arial"/>
          <w:sz w:val="20"/>
          <w:lang w:val="sk-SK"/>
        </w:rPr>
      </w:pPr>
      <w:r w:rsidRPr="00C30FEC">
        <w:rPr>
          <w:rFonts w:ascii="Arial" w:hAnsi="Arial" w:cs="Arial"/>
          <w:sz w:val="20"/>
          <w:lang w:val="sk-SK"/>
        </w:rPr>
        <w:t>Na požiadanie objednávateľa je dodávateľ povinný kedykoľvek predložiť dôkaz o existencií a platnosti Osvedčenia, pričom v prípade jeho nepredloženia má objednávateľ právo postupovať podľa ods. 3 tohto článku zmluvy.</w:t>
      </w:r>
    </w:p>
    <w:p w:rsidR="0062216F" w:rsidRPr="00C30FEC" w:rsidRDefault="0062216F" w:rsidP="002D4DB3">
      <w:pPr>
        <w:pStyle w:val="Bezriadkovania"/>
        <w:numPr>
          <w:ilvl w:val="1"/>
          <w:numId w:val="80"/>
        </w:numPr>
        <w:ind w:left="426" w:hanging="426"/>
        <w:jc w:val="both"/>
        <w:rPr>
          <w:rFonts w:ascii="Arial" w:hAnsi="Arial" w:cs="Arial"/>
          <w:sz w:val="20"/>
          <w:lang w:val="sk-SK"/>
        </w:rPr>
      </w:pPr>
      <w:r w:rsidRPr="00C30FEC">
        <w:rPr>
          <w:rFonts w:ascii="Arial" w:hAnsi="Arial" w:cs="Arial"/>
          <w:sz w:val="20"/>
          <w:lang w:val="sk-SK"/>
        </w:rPr>
        <w:t>V prípade nedodržania povinnosti dodávateľa podľa odsekov 1 až 2 tohto článku je objednávateľ oprávnený ho písomne vyzvať na nápravu porušovaných povinnosti a do nápravy pozastaviť práce a činnosti vykonávané na základe tejto zmluvy, pričom na ich nápravu mu poskytne lehotu nie kratšiu ako desať (10) pracovných dní. V prípade, ak k náprave nedôjde ani v lehote a na základe výzvy podľa predchádzajúcej vety, je objednávateľ oprávnený požadovať od dodávateľa zaplatenie zmluvnej pokuty vo výške 1.000,00 EUR za každé jednotlivé porušenie povinnosti. Zároveň je objednávateľ oprávnený odstúpiť od tejto zmluvy..</w:t>
      </w:r>
    </w:p>
    <w:p w:rsidR="0062216F" w:rsidRPr="00C30FEC" w:rsidRDefault="0062216F" w:rsidP="0062216F">
      <w:pPr>
        <w:pStyle w:val="Bezriadkovania"/>
        <w:jc w:val="both"/>
        <w:rPr>
          <w:rFonts w:ascii="Arial" w:hAnsi="Arial" w:cs="Arial"/>
          <w:sz w:val="20"/>
          <w:lang w:val="sk-SK"/>
        </w:rPr>
      </w:pPr>
    </w:p>
    <w:p w:rsidR="0062216F" w:rsidRPr="00C30FEC" w:rsidRDefault="0062216F" w:rsidP="0062216F">
      <w:pPr>
        <w:keepNext/>
        <w:spacing w:after="0"/>
        <w:jc w:val="center"/>
        <w:outlineLvl w:val="8"/>
        <w:rPr>
          <w:rFonts w:cs="Arial"/>
          <w:b/>
          <w:szCs w:val="20"/>
        </w:rPr>
      </w:pPr>
      <w:r w:rsidRPr="00C30FEC">
        <w:rPr>
          <w:rFonts w:cs="Arial"/>
          <w:b/>
          <w:szCs w:val="20"/>
        </w:rPr>
        <w:t>Čl. 14</w:t>
      </w:r>
    </w:p>
    <w:p w:rsidR="0062216F" w:rsidRPr="00C30FEC" w:rsidRDefault="0062216F" w:rsidP="0062216F">
      <w:pPr>
        <w:keepNext/>
        <w:spacing w:after="0"/>
        <w:jc w:val="center"/>
        <w:outlineLvl w:val="8"/>
        <w:rPr>
          <w:rFonts w:cs="Arial"/>
          <w:b/>
          <w:caps/>
          <w:szCs w:val="20"/>
        </w:rPr>
      </w:pPr>
      <w:r w:rsidRPr="00C30FEC">
        <w:rPr>
          <w:rFonts w:cs="Arial"/>
          <w:b/>
          <w:caps/>
          <w:szCs w:val="20"/>
        </w:rPr>
        <w:t>Osobitné podmienky plnenia zmluvy (tzv. doložka plnenia zmluvy)</w:t>
      </w:r>
    </w:p>
    <w:p w:rsidR="0062216F" w:rsidRDefault="0062216F" w:rsidP="002D4DB3">
      <w:pPr>
        <w:pStyle w:val="Bezriadkovania"/>
        <w:numPr>
          <w:ilvl w:val="1"/>
          <w:numId w:val="82"/>
        </w:numPr>
        <w:ind w:left="567" w:hanging="567"/>
        <w:jc w:val="both"/>
        <w:rPr>
          <w:rFonts w:ascii="Arial" w:hAnsi="Arial" w:cs="Arial"/>
          <w:sz w:val="20"/>
          <w:lang w:val="sk-SK"/>
        </w:rPr>
      </w:pPr>
      <w:r w:rsidRPr="0076142B">
        <w:rPr>
          <w:rFonts w:ascii="Arial" w:hAnsi="Arial" w:cs="Arial"/>
          <w:sz w:val="20"/>
          <w:lang w:val="sk-SK"/>
        </w:rPr>
        <w:t>Dodávateľ sa zaväzuje, že platobné transakcie súvisiace s predmetom obstarávania bude viesť spôsobom, ktorý bude poskytovať informácie o tom, že verejný obstarávateľ zaplatil úspešnému uchádzačovi - dodávateľovi.</w:t>
      </w:r>
    </w:p>
    <w:p w:rsidR="0062216F" w:rsidRDefault="0062216F" w:rsidP="002D4DB3">
      <w:pPr>
        <w:pStyle w:val="Bezriadkovania"/>
        <w:numPr>
          <w:ilvl w:val="1"/>
          <w:numId w:val="82"/>
        </w:numPr>
        <w:ind w:left="567" w:hanging="567"/>
        <w:jc w:val="both"/>
        <w:rPr>
          <w:rFonts w:ascii="Arial" w:hAnsi="Arial" w:cs="Arial"/>
          <w:sz w:val="20"/>
          <w:lang w:val="sk-SK"/>
        </w:rPr>
      </w:pPr>
      <w:r w:rsidRPr="00542734">
        <w:rPr>
          <w:rFonts w:ascii="Arial" w:hAnsi="Arial" w:cs="Arial"/>
          <w:sz w:val="20"/>
          <w:lang w:val="sk-SK"/>
        </w:rPr>
        <w:t xml:space="preserve">Cieľom tohto aspektu je dôraz verejného obstarávateľa na kontrolu dodržiavania korektných vzťahov v dodávateľskom reťazci, najmä vo vzťahu k platobným podmienkam, resp. kontrolu úhrad dodávateľa svojim </w:t>
      </w:r>
      <w:proofErr w:type="spellStart"/>
      <w:r w:rsidRPr="00542734">
        <w:rPr>
          <w:rFonts w:ascii="Arial" w:hAnsi="Arial" w:cs="Arial"/>
          <w:sz w:val="20"/>
          <w:lang w:val="sk-SK"/>
        </w:rPr>
        <w:t>zazmluvneným</w:t>
      </w:r>
      <w:proofErr w:type="spellEnd"/>
      <w:r w:rsidRPr="00542734">
        <w:rPr>
          <w:rFonts w:ascii="Arial" w:hAnsi="Arial" w:cs="Arial"/>
          <w:sz w:val="20"/>
          <w:lang w:val="sk-SK"/>
        </w:rPr>
        <w:t xml:space="preserve"> subdodávateľom.</w:t>
      </w:r>
    </w:p>
    <w:p w:rsidR="0062216F" w:rsidRDefault="0062216F" w:rsidP="002D4DB3">
      <w:pPr>
        <w:pStyle w:val="Bezriadkovania"/>
        <w:numPr>
          <w:ilvl w:val="1"/>
          <w:numId w:val="82"/>
        </w:numPr>
        <w:ind w:left="567" w:hanging="567"/>
        <w:jc w:val="both"/>
        <w:rPr>
          <w:rFonts w:ascii="Arial" w:hAnsi="Arial" w:cs="Arial"/>
          <w:sz w:val="20"/>
          <w:lang w:val="sk-SK"/>
        </w:rPr>
      </w:pPr>
      <w:r w:rsidRPr="00542734">
        <w:rPr>
          <w:rFonts w:ascii="Arial" w:hAnsi="Arial" w:cs="Arial"/>
          <w:sz w:val="20"/>
          <w:lang w:val="sk-SK"/>
        </w:rPr>
        <w:t>Objednávateľ je kedykoľvek oprávnený vyžadovať od dodávateľa preukázanie plnenia povinnosti voči svojim subdodávateľom.</w:t>
      </w:r>
    </w:p>
    <w:p w:rsidR="0062216F" w:rsidRDefault="0062216F" w:rsidP="002D4DB3">
      <w:pPr>
        <w:pStyle w:val="Bezriadkovania"/>
        <w:numPr>
          <w:ilvl w:val="1"/>
          <w:numId w:val="82"/>
        </w:numPr>
        <w:ind w:left="567" w:hanging="567"/>
        <w:jc w:val="both"/>
        <w:rPr>
          <w:rFonts w:ascii="Arial" w:hAnsi="Arial" w:cs="Arial"/>
          <w:sz w:val="20"/>
          <w:lang w:val="sk-SK"/>
        </w:rPr>
      </w:pPr>
      <w:r w:rsidRPr="00542734">
        <w:rPr>
          <w:rFonts w:ascii="Arial" w:hAnsi="Arial" w:cs="Arial"/>
          <w:sz w:val="20"/>
          <w:lang w:val="sk-SK"/>
        </w:rPr>
        <w:t>Z prehľadu účtu musia byť pri odchádzajúcich platobných transakciách jednoznačne identifikovateľné tieto parametre: výška platobnej transakcie / dátum vykonania platobnej transakcie / IČO alebo meno subjektu, ktorému je platobná transakcia vykonaná, / číslo bankového účtu uvedeného subjektu.</w:t>
      </w:r>
    </w:p>
    <w:p w:rsidR="0062216F" w:rsidRDefault="0062216F" w:rsidP="002D4DB3">
      <w:pPr>
        <w:pStyle w:val="Bezriadkovania"/>
        <w:numPr>
          <w:ilvl w:val="1"/>
          <w:numId w:val="82"/>
        </w:numPr>
        <w:ind w:left="567" w:hanging="567"/>
        <w:jc w:val="both"/>
        <w:rPr>
          <w:rFonts w:ascii="Arial" w:hAnsi="Arial" w:cs="Arial"/>
          <w:sz w:val="20"/>
          <w:lang w:val="sk-SK"/>
        </w:rPr>
      </w:pPr>
      <w:r w:rsidRPr="00542734">
        <w:rPr>
          <w:rFonts w:ascii="Arial" w:hAnsi="Arial" w:cs="Arial"/>
          <w:sz w:val="20"/>
          <w:lang w:val="sk-SK"/>
        </w:rPr>
        <w:t xml:space="preserve">Dodávateľ je povinný uhrádzať všetky platby svojim subdodávateľom do </w:t>
      </w:r>
      <w:r>
        <w:rPr>
          <w:rFonts w:ascii="Arial" w:hAnsi="Arial" w:cs="Arial"/>
          <w:sz w:val="20"/>
          <w:lang w:val="sk-SK"/>
        </w:rPr>
        <w:t>14</w:t>
      </w:r>
      <w:r w:rsidRPr="00542734">
        <w:rPr>
          <w:rFonts w:ascii="Arial" w:hAnsi="Arial" w:cs="Arial"/>
          <w:sz w:val="20"/>
          <w:lang w:val="sk-SK"/>
        </w:rPr>
        <w:t xml:space="preserve"> pracovných dní odo dňa pripísania platby na účet zo strany objednávateľa.</w:t>
      </w:r>
    </w:p>
    <w:p w:rsidR="0062216F" w:rsidRPr="00542734" w:rsidRDefault="0062216F" w:rsidP="002D4DB3">
      <w:pPr>
        <w:pStyle w:val="Bezriadkovania"/>
        <w:numPr>
          <w:ilvl w:val="1"/>
          <w:numId w:val="82"/>
        </w:numPr>
        <w:ind w:left="567" w:hanging="567"/>
        <w:jc w:val="both"/>
        <w:rPr>
          <w:rFonts w:ascii="Arial" w:hAnsi="Arial" w:cs="Arial"/>
          <w:sz w:val="20"/>
          <w:lang w:val="sk-SK"/>
        </w:rPr>
      </w:pPr>
      <w:r w:rsidRPr="00542734">
        <w:rPr>
          <w:rFonts w:ascii="Arial" w:hAnsi="Arial" w:cs="Arial"/>
          <w:sz w:val="20"/>
          <w:lang w:val="sk-SK"/>
        </w:rPr>
        <w:t>Pokiaľ si dodávateľ neplní svoje finančné záväzky voči subdodávateľom, objednávateľ nebude ďalej uhrádzať svoje záväzky voči dodávateľovi a zároveň nie je za tejto situácie v omeškaní s platbami.</w:t>
      </w:r>
    </w:p>
    <w:p w:rsidR="0062216F" w:rsidRPr="00C30FEC" w:rsidRDefault="0062216F" w:rsidP="0062216F">
      <w:pPr>
        <w:keepNext/>
        <w:spacing w:after="0"/>
        <w:jc w:val="center"/>
        <w:outlineLvl w:val="8"/>
        <w:rPr>
          <w:rFonts w:cs="Arial"/>
          <w:b/>
          <w:szCs w:val="20"/>
        </w:rPr>
      </w:pPr>
      <w:r w:rsidRPr="00C30FEC">
        <w:rPr>
          <w:rFonts w:cs="Arial"/>
          <w:b/>
          <w:szCs w:val="20"/>
        </w:rPr>
        <w:lastRenderedPageBreak/>
        <w:t>Čl. 15</w:t>
      </w:r>
    </w:p>
    <w:p w:rsidR="0062216F" w:rsidRPr="00C30FEC" w:rsidRDefault="0062216F" w:rsidP="0062216F">
      <w:pPr>
        <w:spacing w:after="0"/>
        <w:jc w:val="center"/>
        <w:rPr>
          <w:rFonts w:cs="Arial"/>
          <w:b/>
          <w:szCs w:val="20"/>
        </w:rPr>
      </w:pPr>
      <w:r w:rsidRPr="00C30FEC">
        <w:rPr>
          <w:rFonts w:cs="Arial"/>
          <w:b/>
          <w:szCs w:val="20"/>
        </w:rPr>
        <w:t>ZÁVEREČNÉ USTANOVENIA</w:t>
      </w:r>
    </w:p>
    <w:p w:rsidR="0062216F" w:rsidRPr="00C30FEC" w:rsidRDefault="0062216F" w:rsidP="002D4DB3">
      <w:pPr>
        <w:pStyle w:val="Bezriadkovania"/>
        <w:numPr>
          <w:ilvl w:val="1"/>
          <w:numId w:val="81"/>
        </w:numPr>
        <w:ind w:left="426" w:hanging="426"/>
        <w:jc w:val="both"/>
        <w:rPr>
          <w:rFonts w:ascii="Arial" w:hAnsi="Arial" w:cs="Arial"/>
          <w:sz w:val="20"/>
          <w:lang w:val="sk-SK"/>
        </w:rPr>
      </w:pPr>
      <w:r w:rsidRPr="00C30FEC">
        <w:rPr>
          <w:rFonts w:ascii="Arial" w:hAnsi="Arial" w:cs="Arial"/>
          <w:sz w:val="20"/>
          <w:lang w:val="sk-SK"/>
        </w:rPr>
        <w:t>Ak sa stane niektorá časť tejto zmluvy neplatnou, nemá to vplyv na platnosť celej uzavretej zmluvy.</w:t>
      </w:r>
    </w:p>
    <w:p w:rsidR="0062216F" w:rsidRPr="00C30FEC" w:rsidRDefault="0062216F" w:rsidP="002D4DB3">
      <w:pPr>
        <w:pStyle w:val="Bezriadkovania"/>
        <w:numPr>
          <w:ilvl w:val="1"/>
          <w:numId w:val="81"/>
        </w:numPr>
        <w:ind w:left="426" w:hanging="426"/>
        <w:jc w:val="both"/>
        <w:rPr>
          <w:rFonts w:ascii="Arial" w:hAnsi="Arial" w:cs="Arial"/>
          <w:sz w:val="20"/>
          <w:lang w:val="sk-SK"/>
        </w:rPr>
      </w:pPr>
      <w:r w:rsidRPr="00C30FEC">
        <w:rPr>
          <w:rFonts w:ascii="Arial" w:hAnsi="Arial" w:cs="Arial"/>
          <w:sz w:val="20"/>
          <w:lang w:val="sk-SK"/>
        </w:rPr>
        <w:t>V prípade, ak nastanú právne skutočnosti majúce za následok zmenu v právnom postavení dodávateľa (napr. vyhlásenie konkurzu, vstup do likvidácie, zmena  právnej formy, zmena v oprávneniach konať v mene dodávateľa) alebo akákoľvek iná zmena majúca priamy vplyv na plnenie zo strany dodávateľa, je dodávateľ povinný oznámiť tieto skutočnosti objednávateľovi najneskôr do 10 dní odo dňa, kedy tieto skutočnosti nastali. Ak tak neurobí, zodpovedá za škodu spôsobenú objednávateľovi v dôsledku porušenia tejto povinnosti a objednávateľ má právo okamžite odstúpiť od tejto zmluvy. Za akúkoľvek inú zmenu sa považuje aj zmena bankového spojenia dodávateľa, pričom k tejto informácii predloží aj potvrdenie príslušnej banky.</w:t>
      </w:r>
    </w:p>
    <w:p w:rsidR="0062216F" w:rsidRPr="00C30FEC" w:rsidRDefault="0062216F" w:rsidP="002D4DB3">
      <w:pPr>
        <w:pStyle w:val="Bezriadkovania"/>
        <w:numPr>
          <w:ilvl w:val="1"/>
          <w:numId w:val="81"/>
        </w:numPr>
        <w:ind w:left="426" w:hanging="426"/>
        <w:jc w:val="both"/>
        <w:rPr>
          <w:rFonts w:ascii="Arial" w:hAnsi="Arial" w:cs="Arial"/>
          <w:sz w:val="20"/>
          <w:lang w:val="sk-SK"/>
        </w:rPr>
      </w:pPr>
      <w:r w:rsidRPr="00C30FEC">
        <w:rPr>
          <w:rFonts w:ascii="Arial" w:hAnsi="Arial" w:cs="Arial"/>
          <w:sz w:val="20"/>
          <w:lang w:val="sk-SK"/>
        </w:rPr>
        <w:t xml:space="preserve">Objednávateľ je povinný spracúvať osobné údaje v súlade s nariadením Európskeho Parlamentu a Rady 2016/679 o ochrane fyzických osôb pri spracúvaní osobných údajov a o voľnom pohybe takýchto údajov (GDPR), a to výlučne za účelom plnenia povinností podľa tejto zmluvy. Objednávateľ je povinný chrániť osobné údaje pred ich náhodným, ako aj úmyselným poškodením a zničením, náhodnou stratou, zmenou, nedovoleným prístupom a sprístupnením, ako aj pred akýmikoľvek inými neprípustnými formami spracúvania. </w:t>
      </w:r>
    </w:p>
    <w:p w:rsidR="0062216F" w:rsidRPr="00C30FEC" w:rsidRDefault="0062216F" w:rsidP="002D4DB3">
      <w:pPr>
        <w:pStyle w:val="Bezriadkovania"/>
        <w:numPr>
          <w:ilvl w:val="1"/>
          <w:numId w:val="81"/>
        </w:numPr>
        <w:ind w:left="426" w:hanging="426"/>
        <w:jc w:val="both"/>
        <w:rPr>
          <w:rFonts w:ascii="Arial" w:hAnsi="Arial" w:cs="Arial"/>
          <w:sz w:val="20"/>
          <w:lang w:val="sk-SK"/>
        </w:rPr>
      </w:pPr>
      <w:r w:rsidRPr="00C30FEC">
        <w:rPr>
          <w:rFonts w:ascii="Arial" w:hAnsi="Arial" w:cs="Arial"/>
          <w:sz w:val="20"/>
          <w:lang w:val="sk-SK"/>
        </w:rPr>
        <w:t>Práva a povinnosti, resp. podmienky neupravené touto zmluvou sa riadia ustanoveniami Obchodného zákonníka, najmä  ustanoveniami upravujúcimi zmluvu o dielo. Ostatné práva a povinnosti neupravené touto zmluvou a Obchodným zákonníkom sa spravujú ustanoveniami Občianskeho zákonníka.</w:t>
      </w:r>
    </w:p>
    <w:p w:rsidR="0062216F" w:rsidRPr="00C30FEC" w:rsidRDefault="0062216F" w:rsidP="002D4DB3">
      <w:pPr>
        <w:pStyle w:val="Bezriadkovania"/>
        <w:numPr>
          <w:ilvl w:val="1"/>
          <w:numId w:val="81"/>
        </w:numPr>
        <w:ind w:left="426" w:hanging="426"/>
        <w:jc w:val="both"/>
        <w:rPr>
          <w:rFonts w:ascii="Arial" w:hAnsi="Arial" w:cs="Arial"/>
          <w:sz w:val="20"/>
          <w:lang w:val="sk-SK"/>
        </w:rPr>
      </w:pPr>
      <w:r w:rsidRPr="00C30FEC">
        <w:rPr>
          <w:rFonts w:ascii="Arial" w:hAnsi="Arial" w:cs="Arial"/>
          <w:sz w:val="20"/>
          <w:lang w:val="sk-SK"/>
        </w:rPr>
        <w:t>Zmluvné strany sa dohodli, že oznámenia, resp. písomnosti súvisiace s touto zmluvou sa považujú za doručené (v prípade neprebratia adresátom) dňom nasledujúcim po dni vrátenia nedoručenej zásielky odosielateľovi.</w:t>
      </w:r>
    </w:p>
    <w:p w:rsidR="0062216F" w:rsidRPr="00C30FEC" w:rsidRDefault="0062216F" w:rsidP="002D4DB3">
      <w:pPr>
        <w:pStyle w:val="Bezriadkovania"/>
        <w:numPr>
          <w:ilvl w:val="1"/>
          <w:numId w:val="81"/>
        </w:numPr>
        <w:ind w:left="426" w:hanging="426"/>
        <w:jc w:val="both"/>
        <w:rPr>
          <w:rFonts w:ascii="Arial" w:hAnsi="Arial" w:cs="Arial"/>
          <w:sz w:val="20"/>
          <w:lang w:val="sk-SK"/>
        </w:rPr>
      </w:pPr>
      <w:r w:rsidRPr="00C30FEC">
        <w:rPr>
          <w:rFonts w:ascii="Arial" w:hAnsi="Arial" w:cs="Arial"/>
          <w:sz w:val="20"/>
          <w:lang w:val="sk-SK"/>
        </w:rPr>
        <w:t xml:space="preserve">Meniť alebo doplňovať text tejto zmluvy je možné len formou písomných dodatkov, ktoré budú platné, ak budú riadne potvrdené a podpísané oprávnenými zástupcami oboch strán tejto zmluvy. Postúpiť práva z tejto zmluvy môže dodávateľ len na základe písomného súhlasu objednávateľa. V prípade, že dodávateľa tvorí skupina dodávateľov, tak všetci dodávatelia tvoriaci skupinu sú ako účastníci tejto zmluvy zaviazaní objednávateľovi spoločne a nerozdielne. </w:t>
      </w:r>
    </w:p>
    <w:p w:rsidR="0062216F" w:rsidRPr="00C30FEC" w:rsidRDefault="0062216F" w:rsidP="002D4DB3">
      <w:pPr>
        <w:pStyle w:val="Bezriadkovania"/>
        <w:numPr>
          <w:ilvl w:val="1"/>
          <w:numId w:val="81"/>
        </w:numPr>
        <w:ind w:left="426" w:hanging="426"/>
        <w:jc w:val="both"/>
        <w:rPr>
          <w:rFonts w:ascii="Arial" w:hAnsi="Arial" w:cs="Arial"/>
          <w:sz w:val="20"/>
          <w:lang w:val="sk-SK"/>
        </w:rPr>
      </w:pPr>
      <w:r w:rsidRPr="00C30FEC">
        <w:rPr>
          <w:rFonts w:ascii="Arial" w:hAnsi="Arial" w:cs="Arial"/>
          <w:sz w:val="20"/>
          <w:lang w:val="sk-SK"/>
        </w:rPr>
        <w:t>Dodávateľ je oprávnený postúpiť pohľadávky a iné práva vyplývajúce z tejto zmluvy voči LESOM Slovenskej republiky, štátny podnik len po ich predchádzajúcom písomnom súhlase.</w:t>
      </w:r>
    </w:p>
    <w:p w:rsidR="0062216F" w:rsidRPr="00C30FEC" w:rsidRDefault="0062216F" w:rsidP="002D4DB3">
      <w:pPr>
        <w:pStyle w:val="Bezriadkovania"/>
        <w:numPr>
          <w:ilvl w:val="1"/>
          <w:numId w:val="81"/>
        </w:numPr>
        <w:ind w:left="426" w:hanging="426"/>
        <w:jc w:val="both"/>
        <w:rPr>
          <w:rFonts w:ascii="Arial" w:hAnsi="Arial" w:cs="Arial"/>
          <w:sz w:val="20"/>
          <w:lang w:val="sk-SK"/>
        </w:rPr>
      </w:pPr>
      <w:r w:rsidRPr="00C30FEC">
        <w:rPr>
          <w:rFonts w:ascii="Arial" w:hAnsi="Arial" w:cs="Arial"/>
          <w:sz w:val="20"/>
          <w:lang w:val="sk-SK"/>
        </w:rPr>
        <w:t>Zmluvné strany výslovne súhlasia so zverejnením zmluvy v jej plnom rozsahu vrátane príloh a dodatkov v centrálnom registri zmlúv vedenom na Úrade vlády SR.</w:t>
      </w:r>
    </w:p>
    <w:p w:rsidR="0062216F" w:rsidRPr="00C30FEC" w:rsidRDefault="0062216F" w:rsidP="002D4DB3">
      <w:pPr>
        <w:pStyle w:val="Bezriadkovania"/>
        <w:numPr>
          <w:ilvl w:val="1"/>
          <w:numId w:val="81"/>
        </w:numPr>
        <w:ind w:left="426" w:hanging="426"/>
        <w:jc w:val="both"/>
        <w:rPr>
          <w:rFonts w:ascii="Arial" w:hAnsi="Arial" w:cs="Arial"/>
          <w:sz w:val="20"/>
          <w:lang w:val="sk-SK"/>
        </w:rPr>
      </w:pPr>
      <w:r w:rsidRPr="00C30FEC">
        <w:rPr>
          <w:rFonts w:ascii="Arial" w:hAnsi="Arial" w:cs="Arial"/>
          <w:sz w:val="20"/>
          <w:lang w:val="sk-SK"/>
        </w:rPr>
        <w:t xml:space="preserve">Táto zmluva nadobúda platnosť dňom podpisu oboma zmluvnými stranami </w:t>
      </w:r>
      <w:r>
        <w:rPr>
          <w:rFonts w:ascii="Arial" w:hAnsi="Arial" w:cs="Arial"/>
          <w:sz w:val="20"/>
          <w:lang w:val="sk-SK"/>
        </w:rPr>
        <w:t xml:space="preserve">a </w:t>
      </w:r>
      <w:r w:rsidRPr="00C30FEC">
        <w:rPr>
          <w:rFonts w:ascii="Arial" w:hAnsi="Arial" w:cs="Arial"/>
          <w:sz w:val="20"/>
          <w:lang w:val="sk-SK"/>
        </w:rPr>
        <w:t xml:space="preserve"> účinnosť dňom nasledujúcim po dni jej zverejnenia v Centrálnom registri zmlúv v súlade s § 47a Občianskeho zákonníka.</w:t>
      </w:r>
    </w:p>
    <w:p w:rsidR="0062216F" w:rsidRPr="00C30FEC" w:rsidRDefault="0062216F" w:rsidP="002D4DB3">
      <w:pPr>
        <w:pStyle w:val="Bezriadkovania"/>
        <w:numPr>
          <w:ilvl w:val="1"/>
          <w:numId w:val="81"/>
        </w:numPr>
        <w:ind w:left="567" w:hanging="567"/>
        <w:jc w:val="both"/>
        <w:rPr>
          <w:rFonts w:ascii="Arial" w:hAnsi="Arial" w:cs="Arial"/>
          <w:sz w:val="20"/>
          <w:lang w:val="sk-SK"/>
        </w:rPr>
      </w:pPr>
      <w:r w:rsidRPr="00C30FEC">
        <w:rPr>
          <w:rFonts w:ascii="Arial" w:hAnsi="Arial" w:cs="Arial"/>
          <w:sz w:val="20"/>
          <w:lang w:val="sk-SK"/>
        </w:rPr>
        <w:t>Táto zmluva je vypracovaná v 4 vyhotoveniach, z ktorých dva si ponechá dodávateľ a dva objednávateľ.</w:t>
      </w:r>
    </w:p>
    <w:p w:rsidR="0062216F" w:rsidRPr="00C30FEC" w:rsidRDefault="0062216F" w:rsidP="002D4DB3">
      <w:pPr>
        <w:pStyle w:val="Bezriadkovania"/>
        <w:numPr>
          <w:ilvl w:val="1"/>
          <w:numId w:val="81"/>
        </w:numPr>
        <w:ind w:left="567" w:hanging="567"/>
        <w:jc w:val="both"/>
        <w:rPr>
          <w:rFonts w:ascii="Arial" w:hAnsi="Arial" w:cs="Arial"/>
          <w:sz w:val="20"/>
          <w:lang w:val="sk-SK"/>
        </w:rPr>
      </w:pPr>
      <w:r w:rsidRPr="00C30FEC">
        <w:rPr>
          <w:rFonts w:ascii="Arial" w:hAnsi="Arial" w:cs="Arial"/>
          <w:sz w:val="20"/>
          <w:lang w:val="sk-SK"/>
        </w:rPr>
        <w:t>Neoddeliteľnou súčasťou tejto zmluvy sú nasledujúce prílohy:</w:t>
      </w:r>
    </w:p>
    <w:p w:rsidR="0062216F" w:rsidRPr="00C30FEC" w:rsidRDefault="0062216F" w:rsidP="002D4DB3">
      <w:pPr>
        <w:pStyle w:val="Zkladntext"/>
        <w:numPr>
          <w:ilvl w:val="0"/>
          <w:numId w:val="87"/>
        </w:numPr>
        <w:spacing w:after="0"/>
        <w:rPr>
          <w:rFonts w:cs="Arial"/>
          <w:szCs w:val="20"/>
        </w:rPr>
      </w:pPr>
      <w:r w:rsidRPr="00C30FEC">
        <w:rPr>
          <w:rFonts w:cs="Arial"/>
          <w:szCs w:val="20"/>
        </w:rPr>
        <w:t>Všeobecné záväzné podmienky pre vykonávanie lesníckych činností v podmienkach štátneho podniku LESY Slovenskej republiky</w:t>
      </w:r>
    </w:p>
    <w:p w:rsidR="0062216F" w:rsidRPr="00C30FEC" w:rsidRDefault="0062216F" w:rsidP="002D4DB3">
      <w:pPr>
        <w:pStyle w:val="Zkladntext"/>
        <w:numPr>
          <w:ilvl w:val="0"/>
          <w:numId w:val="87"/>
        </w:numPr>
        <w:spacing w:after="0"/>
        <w:rPr>
          <w:rFonts w:cs="Arial"/>
          <w:szCs w:val="20"/>
        </w:rPr>
      </w:pPr>
      <w:r w:rsidRPr="00C30FEC">
        <w:rPr>
          <w:rFonts w:cs="Arial"/>
          <w:szCs w:val="20"/>
        </w:rPr>
        <w:t>Dohoda o </w:t>
      </w:r>
      <w:proofErr w:type="spellStart"/>
      <w:r w:rsidRPr="00C30FEC">
        <w:rPr>
          <w:rFonts w:cs="Arial"/>
          <w:szCs w:val="20"/>
        </w:rPr>
        <w:t>samofakturácii</w:t>
      </w:r>
      <w:proofErr w:type="spellEnd"/>
    </w:p>
    <w:p w:rsidR="0062216F" w:rsidRPr="00C30FEC" w:rsidRDefault="001742F6" w:rsidP="002D4DB3">
      <w:pPr>
        <w:pStyle w:val="Zkladntext"/>
        <w:numPr>
          <w:ilvl w:val="0"/>
          <w:numId w:val="87"/>
        </w:numPr>
        <w:spacing w:after="0"/>
        <w:rPr>
          <w:rFonts w:cs="Arial"/>
          <w:szCs w:val="20"/>
        </w:rPr>
      </w:pPr>
      <w:r>
        <w:rPr>
          <w:rFonts w:cs="Arial"/>
          <w:szCs w:val="20"/>
        </w:rPr>
        <w:t>Vzor z</w:t>
      </w:r>
      <w:r w:rsidR="0062216F" w:rsidRPr="00C30FEC">
        <w:rPr>
          <w:rFonts w:cs="Arial"/>
          <w:szCs w:val="20"/>
        </w:rPr>
        <w:t>ákazkov</w:t>
      </w:r>
      <w:r>
        <w:rPr>
          <w:rFonts w:cs="Arial"/>
          <w:szCs w:val="20"/>
        </w:rPr>
        <w:t>ého</w:t>
      </w:r>
      <w:r w:rsidR="0062216F" w:rsidRPr="00C30FEC">
        <w:rPr>
          <w:rFonts w:cs="Arial"/>
          <w:szCs w:val="20"/>
        </w:rPr>
        <w:t xml:space="preserve"> list</w:t>
      </w:r>
      <w:r>
        <w:rPr>
          <w:rFonts w:cs="Arial"/>
          <w:szCs w:val="20"/>
        </w:rPr>
        <w:t>u</w:t>
      </w:r>
    </w:p>
    <w:p w:rsidR="0062216F" w:rsidRPr="00C30FEC" w:rsidRDefault="0062216F" w:rsidP="002D4DB3">
      <w:pPr>
        <w:pStyle w:val="Zkladntext"/>
        <w:numPr>
          <w:ilvl w:val="0"/>
          <w:numId w:val="87"/>
        </w:numPr>
        <w:spacing w:after="0"/>
        <w:rPr>
          <w:rFonts w:cs="Arial"/>
          <w:szCs w:val="20"/>
        </w:rPr>
      </w:pPr>
      <w:r w:rsidRPr="00C30FEC">
        <w:rPr>
          <w:rFonts w:cs="Arial"/>
          <w:szCs w:val="20"/>
        </w:rPr>
        <w:t>Zoznam požadovaných technických prostriedkov</w:t>
      </w:r>
    </w:p>
    <w:p w:rsidR="0062216F" w:rsidRPr="00C30FEC" w:rsidRDefault="0062216F" w:rsidP="002D4DB3">
      <w:pPr>
        <w:pStyle w:val="Zkladntext"/>
        <w:numPr>
          <w:ilvl w:val="0"/>
          <w:numId w:val="87"/>
        </w:numPr>
        <w:spacing w:after="0"/>
        <w:rPr>
          <w:rFonts w:cs="Arial"/>
          <w:szCs w:val="20"/>
        </w:rPr>
      </w:pPr>
      <w:r w:rsidRPr="00C30FEC">
        <w:rPr>
          <w:rFonts w:cs="Arial"/>
          <w:szCs w:val="20"/>
        </w:rPr>
        <w:t>Rozsah zákazky a cenová ponuka</w:t>
      </w:r>
    </w:p>
    <w:p w:rsidR="0062216F" w:rsidRPr="00C30FEC" w:rsidRDefault="0062216F" w:rsidP="002D4DB3">
      <w:pPr>
        <w:pStyle w:val="Bezriadkovania"/>
        <w:numPr>
          <w:ilvl w:val="1"/>
          <w:numId w:val="81"/>
        </w:numPr>
        <w:ind w:left="567" w:hanging="567"/>
        <w:jc w:val="both"/>
        <w:rPr>
          <w:rFonts w:ascii="Arial" w:hAnsi="Arial" w:cs="Arial"/>
          <w:sz w:val="20"/>
          <w:lang w:val="sk-SK"/>
        </w:rPr>
      </w:pPr>
      <w:r w:rsidRPr="00C30FEC">
        <w:rPr>
          <w:rFonts w:ascii="Arial" w:hAnsi="Arial" w:cs="Arial"/>
          <w:sz w:val="20"/>
          <w:lang w:val="sk-SK"/>
        </w:rPr>
        <w:t xml:space="preserve">Zmluvné strany a ich zástupcovia uzavreli túto zmluvu slobodne, vážne, žiadna zo strán, ani jej zástupca, nekonali v omyle, tiesni, či za nápadne nevýhodných podmienok. Zástupcovia zmluvných strán, respektíve zmluvné strany si zmluvu riadne prečítali, porozumeli jej obsahu a jednotlivým pojmom, obsah jednotlivých pojmov si riadne vysvetlili a na znak súhlasu </w:t>
      </w:r>
      <w:r>
        <w:rPr>
          <w:rFonts w:ascii="Arial" w:hAnsi="Arial" w:cs="Arial"/>
          <w:sz w:val="20"/>
          <w:lang w:val="sk-SK"/>
        </w:rPr>
        <w:t>zmluv</w:t>
      </w:r>
      <w:r w:rsidRPr="00C30FEC">
        <w:rPr>
          <w:rFonts w:ascii="Arial" w:hAnsi="Arial" w:cs="Arial"/>
          <w:sz w:val="20"/>
          <w:lang w:val="sk-SK"/>
        </w:rPr>
        <w:t>u podpisujú.</w:t>
      </w:r>
    </w:p>
    <w:p w:rsidR="0062216F" w:rsidRDefault="0062216F" w:rsidP="0062216F">
      <w:pPr>
        <w:spacing w:after="0"/>
        <w:jc w:val="both"/>
        <w:rPr>
          <w:rFonts w:cs="Arial"/>
          <w:szCs w:val="20"/>
        </w:rPr>
      </w:pPr>
    </w:p>
    <w:p w:rsidR="00EB5BE1" w:rsidRDefault="00EB5BE1" w:rsidP="0062216F">
      <w:pPr>
        <w:spacing w:after="0"/>
        <w:jc w:val="both"/>
        <w:rPr>
          <w:rFonts w:cs="Arial"/>
          <w:szCs w:val="20"/>
        </w:rPr>
      </w:pPr>
    </w:p>
    <w:p w:rsidR="00EB5BE1" w:rsidRDefault="00EB5BE1" w:rsidP="0062216F">
      <w:pPr>
        <w:spacing w:after="0"/>
        <w:jc w:val="both"/>
        <w:rPr>
          <w:rFonts w:cs="Arial"/>
          <w:szCs w:val="20"/>
        </w:rPr>
      </w:pPr>
    </w:p>
    <w:p w:rsidR="00EB5BE1" w:rsidRDefault="00EB5BE1" w:rsidP="0062216F">
      <w:pPr>
        <w:spacing w:after="0"/>
        <w:jc w:val="both"/>
        <w:rPr>
          <w:rFonts w:cs="Arial"/>
          <w:szCs w:val="20"/>
        </w:rPr>
      </w:pPr>
    </w:p>
    <w:p w:rsidR="005D644A" w:rsidRPr="00C30FEC" w:rsidRDefault="005D644A" w:rsidP="0062216F">
      <w:pPr>
        <w:spacing w:after="0"/>
        <w:jc w:val="both"/>
        <w:rPr>
          <w:rFonts w:cs="Arial"/>
          <w:szCs w:val="20"/>
        </w:rPr>
      </w:pPr>
    </w:p>
    <w:tbl>
      <w:tblPr>
        <w:tblW w:w="0" w:type="auto"/>
        <w:tblLook w:val="01E0" w:firstRow="1" w:lastRow="1" w:firstColumn="1" w:lastColumn="1" w:noHBand="0" w:noVBand="0"/>
      </w:tblPr>
      <w:tblGrid>
        <w:gridCol w:w="3476"/>
        <w:gridCol w:w="1512"/>
        <w:gridCol w:w="4084"/>
      </w:tblGrid>
      <w:tr w:rsidR="0062216F" w:rsidRPr="00C30FEC" w:rsidTr="00844C9E">
        <w:tc>
          <w:tcPr>
            <w:tcW w:w="3476" w:type="dxa"/>
            <w:shd w:val="clear" w:color="auto" w:fill="auto"/>
          </w:tcPr>
          <w:p w:rsidR="0062216F" w:rsidRPr="00C30FEC" w:rsidRDefault="0062216F" w:rsidP="00844C9E">
            <w:pPr>
              <w:pStyle w:val="Bezriadkovania"/>
              <w:rPr>
                <w:rFonts w:ascii="Arial" w:hAnsi="Arial" w:cs="Arial"/>
                <w:sz w:val="20"/>
                <w:lang w:val="sk-SK"/>
              </w:rPr>
            </w:pPr>
            <w:r w:rsidRPr="00C30FEC">
              <w:rPr>
                <w:rFonts w:ascii="Arial" w:hAnsi="Arial" w:cs="Arial"/>
                <w:sz w:val="20"/>
                <w:highlight w:val="yellow"/>
                <w:lang w:val="sk-SK"/>
              </w:rPr>
              <w:lastRenderedPageBreak/>
              <w:t>V .........................,</w:t>
            </w:r>
            <w:r w:rsidRPr="00C30FEC">
              <w:rPr>
                <w:rFonts w:ascii="Arial" w:hAnsi="Arial" w:cs="Arial"/>
                <w:sz w:val="20"/>
                <w:lang w:val="sk-SK"/>
              </w:rPr>
              <w:t xml:space="preserve"> dňa .....................</w:t>
            </w:r>
          </w:p>
        </w:tc>
        <w:tc>
          <w:tcPr>
            <w:tcW w:w="1512" w:type="dxa"/>
            <w:shd w:val="clear" w:color="auto" w:fill="auto"/>
          </w:tcPr>
          <w:p w:rsidR="0062216F" w:rsidRPr="00C30FEC" w:rsidRDefault="0062216F" w:rsidP="00844C9E">
            <w:pPr>
              <w:pStyle w:val="Bezriadkovania"/>
              <w:rPr>
                <w:rFonts w:ascii="Arial" w:hAnsi="Arial" w:cs="Arial"/>
                <w:sz w:val="20"/>
                <w:lang w:val="sk-SK"/>
              </w:rPr>
            </w:pPr>
          </w:p>
        </w:tc>
        <w:tc>
          <w:tcPr>
            <w:tcW w:w="4084" w:type="dxa"/>
            <w:shd w:val="clear" w:color="auto" w:fill="auto"/>
          </w:tcPr>
          <w:p w:rsidR="0062216F" w:rsidRPr="00C30FEC" w:rsidRDefault="0062216F" w:rsidP="00844C9E">
            <w:pPr>
              <w:pStyle w:val="Bezriadkovania"/>
              <w:rPr>
                <w:rFonts w:ascii="Arial" w:hAnsi="Arial" w:cs="Arial"/>
                <w:sz w:val="20"/>
                <w:lang w:val="sk-SK"/>
              </w:rPr>
            </w:pPr>
            <w:r w:rsidRPr="00C30FEC">
              <w:rPr>
                <w:rFonts w:ascii="Arial" w:hAnsi="Arial" w:cs="Arial"/>
                <w:sz w:val="20"/>
                <w:lang w:val="sk-SK"/>
              </w:rPr>
              <w:t>V ........................., dňa .....................</w:t>
            </w:r>
          </w:p>
        </w:tc>
      </w:tr>
    </w:tbl>
    <w:p w:rsidR="0062216F" w:rsidRPr="00C30FEC" w:rsidRDefault="0062216F" w:rsidP="0062216F">
      <w:pPr>
        <w:pStyle w:val="Bezriadkovania"/>
        <w:rPr>
          <w:rFonts w:ascii="Arial" w:hAnsi="Arial" w:cs="Arial"/>
          <w:sz w:val="20"/>
          <w:lang w:val="sk-SK"/>
        </w:rPr>
      </w:pPr>
    </w:p>
    <w:p w:rsidR="0062216F" w:rsidRPr="00C30FEC" w:rsidRDefault="0062216F" w:rsidP="0062216F">
      <w:pPr>
        <w:pStyle w:val="Bezriadkovania"/>
        <w:rPr>
          <w:rFonts w:ascii="Arial" w:hAnsi="Arial" w:cs="Arial"/>
          <w:sz w:val="20"/>
          <w:lang w:val="sk-SK"/>
        </w:rPr>
      </w:pPr>
    </w:p>
    <w:tbl>
      <w:tblPr>
        <w:tblW w:w="0" w:type="auto"/>
        <w:tblLook w:val="01E0" w:firstRow="1" w:lastRow="1" w:firstColumn="1" w:lastColumn="1" w:noHBand="0" w:noVBand="0"/>
      </w:tblPr>
      <w:tblGrid>
        <w:gridCol w:w="3483"/>
        <w:gridCol w:w="1513"/>
        <w:gridCol w:w="4076"/>
      </w:tblGrid>
      <w:tr w:rsidR="0062216F" w:rsidRPr="00C30FEC" w:rsidTr="00844C9E">
        <w:tc>
          <w:tcPr>
            <w:tcW w:w="3528" w:type="dxa"/>
            <w:shd w:val="clear" w:color="auto" w:fill="auto"/>
          </w:tcPr>
          <w:p w:rsidR="0062216F" w:rsidRPr="00C30FEC" w:rsidRDefault="0062216F" w:rsidP="00844C9E">
            <w:pPr>
              <w:spacing w:after="0"/>
              <w:rPr>
                <w:rFonts w:cs="Arial"/>
                <w:szCs w:val="20"/>
              </w:rPr>
            </w:pPr>
            <w:r w:rsidRPr="00C30FEC">
              <w:rPr>
                <w:rFonts w:cs="Arial"/>
              </w:rPr>
              <w:t>Objednávateľ</w:t>
            </w:r>
            <w:r w:rsidRPr="00C30FEC">
              <w:rPr>
                <w:rFonts w:eastAsia="Calibri" w:cs="Arial"/>
                <w:szCs w:val="20"/>
              </w:rPr>
              <w:t>:</w:t>
            </w:r>
          </w:p>
        </w:tc>
        <w:tc>
          <w:tcPr>
            <w:tcW w:w="1542" w:type="dxa"/>
            <w:shd w:val="clear" w:color="auto" w:fill="auto"/>
          </w:tcPr>
          <w:p w:rsidR="0062216F" w:rsidRPr="00C30FEC" w:rsidRDefault="0062216F" w:rsidP="00844C9E">
            <w:pPr>
              <w:spacing w:after="0"/>
              <w:rPr>
                <w:rFonts w:cs="Arial"/>
                <w:szCs w:val="20"/>
              </w:rPr>
            </w:pPr>
          </w:p>
        </w:tc>
        <w:tc>
          <w:tcPr>
            <w:tcW w:w="4140" w:type="dxa"/>
            <w:shd w:val="clear" w:color="auto" w:fill="auto"/>
          </w:tcPr>
          <w:p w:rsidR="0062216F" w:rsidRPr="00C30FEC" w:rsidRDefault="0062216F" w:rsidP="00844C9E">
            <w:pPr>
              <w:rPr>
                <w:rFonts w:cs="Arial"/>
                <w:szCs w:val="20"/>
              </w:rPr>
            </w:pPr>
            <w:r w:rsidRPr="00C30FEC">
              <w:rPr>
                <w:rFonts w:cs="Arial"/>
              </w:rPr>
              <w:t>D</w:t>
            </w:r>
            <w:r w:rsidRPr="00C30FEC">
              <w:rPr>
                <w:rFonts w:cs="Arial"/>
                <w:szCs w:val="20"/>
              </w:rPr>
              <w:t>odávateľ</w:t>
            </w:r>
            <w:r w:rsidRPr="00C30FEC">
              <w:rPr>
                <w:rFonts w:eastAsia="Calibri" w:cs="Arial"/>
                <w:szCs w:val="20"/>
              </w:rPr>
              <w:t>:</w:t>
            </w:r>
          </w:p>
        </w:tc>
      </w:tr>
    </w:tbl>
    <w:p w:rsidR="0062216F" w:rsidRPr="00C30FEC" w:rsidRDefault="0062216F" w:rsidP="0062216F">
      <w:pPr>
        <w:spacing w:after="0"/>
        <w:rPr>
          <w:rFonts w:cs="Arial"/>
          <w:szCs w:val="20"/>
        </w:rPr>
      </w:pPr>
    </w:p>
    <w:p w:rsidR="0062216F" w:rsidRPr="00C30FEC" w:rsidRDefault="0062216F" w:rsidP="0062216F">
      <w:pPr>
        <w:spacing w:after="0"/>
        <w:rPr>
          <w:rFonts w:cs="Arial"/>
          <w:szCs w:val="20"/>
        </w:rPr>
      </w:pPr>
    </w:p>
    <w:p w:rsidR="0062216F" w:rsidRPr="00C30FEC" w:rsidRDefault="0062216F" w:rsidP="0062216F">
      <w:pPr>
        <w:spacing w:after="0"/>
        <w:rPr>
          <w:rFonts w:cs="Arial"/>
          <w:szCs w:val="20"/>
        </w:rPr>
      </w:pPr>
    </w:p>
    <w:p w:rsidR="0062216F" w:rsidRPr="00C30FEC" w:rsidRDefault="0062216F" w:rsidP="0062216F">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480"/>
        <w:gridCol w:w="1514"/>
        <w:gridCol w:w="4078"/>
      </w:tblGrid>
      <w:tr w:rsidR="0062216F" w:rsidRPr="00C30FEC" w:rsidTr="00844C9E">
        <w:tc>
          <w:tcPr>
            <w:tcW w:w="3528" w:type="dxa"/>
            <w:tcBorders>
              <w:top w:val="dashed" w:sz="4" w:space="0" w:color="auto"/>
              <w:left w:val="nil"/>
              <w:bottom w:val="nil"/>
              <w:right w:val="nil"/>
            </w:tcBorders>
            <w:hideMark/>
          </w:tcPr>
          <w:p w:rsidR="0062216F" w:rsidRPr="00C30FEC" w:rsidRDefault="0062216F" w:rsidP="00844C9E">
            <w:pPr>
              <w:tabs>
                <w:tab w:val="left" w:pos="709"/>
                <w:tab w:val="left" w:pos="5387"/>
              </w:tabs>
              <w:spacing w:after="0"/>
              <w:jc w:val="center"/>
              <w:rPr>
                <w:rFonts w:eastAsia="Calibri" w:cs="Arial"/>
                <w:b/>
                <w:szCs w:val="20"/>
                <w:highlight w:val="yellow"/>
              </w:rPr>
            </w:pPr>
            <w:r w:rsidRPr="00C30FEC">
              <w:rPr>
                <w:rFonts w:eastAsia="Calibri" w:cs="Arial"/>
                <w:b/>
                <w:szCs w:val="20"/>
                <w:highlight w:val="yellow"/>
              </w:rPr>
              <w:t>Meno a priezvisko</w:t>
            </w:r>
          </w:p>
          <w:p w:rsidR="0062216F" w:rsidRPr="00C30FEC" w:rsidRDefault="00222126" w:rsidP="00844C9E">
            <w:pPr>
              <w:spacing w:after="0"/>
              <w:jc w:val="center"/>
              <w:rPr>
                <w:rFonts w:cs="Arial"/>
                <w:szCs w:val="20"/>
              </w:rPr>
            </w:pPr>
            <w:r>
              <w:rPr>
                <w:rFonts w:eastAsia="Calibri" w:cs="Arial"/>
                <w:szCs w:val="20"/>
              </w:rPr>
              <w:t>Vedúci OZ</w:t>
            </w:r>
          </w:p>
        </w:tc>
        <w:tc>
          <w:tcPr>
            <w:tcW w:w="1542" w:type="dxa"/>
            <w:tcBorders>
              <w:top w:val="nil"/>
              <w:left w:val="nil"/>
              <w:bottom w:val="nil"/>
              <w:right w:val="nil"/>
            </w:tcBorders>
          </w:tcPr>
          <w:p w:rsidR="0062216F" w:rsidRPr="00C30FEC" w:rsidRDefault="0062216F" w:rsidP="00844C9E">
            <w:pPr>
              <w:spacing w:after="0"/>
              <w:jc w:val="center"/>
              <w:rPr>
                <w:rFonts w:cs="Arial"/>
                <w:szCs w:val="20"/>
              </w:rPr>
            </w:pPr>
          </w:p>
        </w:tc>
        <w:tc>
          <w:tcPr>
            <w:tcW w:w="4140" w:type="dxa"/>
            <w:tcBorders>
              <w:top w:val="dashed" w:sz="4" w:space="0" w:color="auto"/>
              <w:left w:val="nil"/>
              <w:bottom w:val="nil"/>
              <w:right w:val="nil"/>
            </w:tcBorders>
          </w:tcPr>
          <w:p w:rsidR="0062216F" w:rsidRPr="00C30FEC" w:rsidRDefault="0062216F" w:rsidP="00844C9E">
            <w:pPr>
              <w:spacing w:after="0"/>
              <w:jc w:val="center"/>
              <w:rPr>
                <w:rFonts w:cs="Arial"/>
                <w:b/>
                <w:szCs w:val="20"/>
              </w:rPr>
            </w:pPr>
            <w:r w:rsidRPr="00C30FEC">
              <w:rPr>
                <w:rFonts w:cs="Arial"/>
                <w:b/>
                <w:szCs w:val="20"/>
              </w:rPr>
              <w:t>obchodné meno</w:t>
            </w:r>
          </w:p>
          <w:p w:rsidR="0062216F" w:rsidRPr="00C30FEC" w:rsidRDefault="0062216F" w:rsidP="00844C9E">
            <w:pPr>
              <w:spacing w:after="0"/>
              <w:jc w:val="center"/>
              <w:rPr>
                <w:rFonts w:cs="Arial"/>
                <w:szCs w:val="20"/>
              </w:rPr>
            </w:pPr>
            <w:r w:rsidRPr="00C30FEC">
              <w:rPr>
                <w:rFonts w:cs="Arial"/>
                <w:szCs w:val="20"/>
              </w:rPr>
              <w:t>zastúpená titul, meno a priezvisko</w:t>
            </w:r>
          </w:p>
          <w:p w:rsidR="0062216F" w:rsidRPr="00C30FEC" w:rsidRDefault="0062216F" w:rsidP="00844C9E">
            <w:pPr>
              <w:spacing w:after="0"/>
              <w:jc w:val="center"/>
              <w:rPr>
                <w:rFonts w:cs="Arial"/>
                <w:szCs w:val="20"/>
              </w:rPr>
            </w:pPr>
            <w:r w:rsidRPr="00C30FEC">
              <w:rPr>
                <w:rFonts w:cs="Arial"/>
                <w:szCs w:val="20"/>
              </w:rPr>
              <w:t>funkcia</w:t>
            </w:r>
          </w:p>
        </w:tc>
      </w:tr>
    </w:tbl>
    <w:p w:rsidR="0062216F" w:rsidRDefault="0062216F" w:rsidP="0062216F">
      <w:pPr>
        <w:spacing w:after="0"/>
        <w:rPr>
          <w:rFonts w:cs="Arial"/>
          <w:szCs w:val="20"/>
        </w:rPr>
      </w:pPr>
    </w:p>
    <w:p w:rsidR="0062216F" w:rsidRPr="00C30FEC" w:rsidRDefault="0062216F" w:rsidP="0062216F">
      <w:pPr>
        <w:spacing w:after="0"/>
        <w:rPr>
          <w:rFonts w:cs="Arial"/>
          <w:szCs w:val="20"/>
        </w:rPr>
      </w:pPr>
    </w:p>
    <w:p w:rsidR="0062216F" w:rsidRPr="00C30FEC" w:rsidRDefault="0062216F" w:rsidP="0062216F">
      <w:pPr>
        <w:pStyle w:val="Zkladntext"/>
        <w:spacing w:after="0"/>
        <w:rPr>
          <w:rFonts w:cs="Arial"/>
          <w:b/>
          <w:szCs w:val="20"/>
        </w:rPr>
      </w:pPr>
      <w:r w:rsidRPr="00C30FEC">
        <w:rPr>
          <w:rFonts w:cs="Arial"/>
          <w:b/>
          <w:szCs w:val="20"/>
        </w:rPr>
        <w:t>Prílohy Zmluvy o dielo:</w:t>
      </w:r>
    </w:p>
    <w:p w:rsidR="0062216F" w:rsidRPr="00C30FEC" w:rsidRDefault="0062216F" w:rsidP="0062216F">
      <w:pPr>
        <w:pStyle w:val="Zkladntext"/>
        <w:spacing w:after="0"/>
        <w:rPr>
          <w:rFonts w:cs="Arial"/>
          <w:b/>
          <w:szCs w:val="20"/>
        </w:rPr>
      </w:pPr>
    </w:p>
    <w:p w:rsidR="0062216F" w:rsidRPr="00C30FEC" w:rsidRDefault="0062216F" w:rsidP="002D4DB3">
      <w:pPr>
        <w:pStyle w:val="Zkladntext"/>
        <w:numPr>
          <w:ilvl w:val="0"/>
          <w:numId w:val="88"/>
        </w:numPr>
        <w:spacing w:after="0"/>
        <w:ind w:left="360"/>
        <w:rPr>
          <w:rFonts w:cs="Arial"/>
          <w:i/>
          <w:szCs w:val="20"/>
        </w:rPr>
      </w:pPr>
      <w:r w:rsidRPr="00C30FEC">
        <w:rPr>
          <w:rFonts w:cs="Arial"/>
          <w:i/>
          <w:szCs w:val="20"/>
        </w:rPr>
        <w:t>Všeobecné záväzné podmienky pre vykonávanie lesníckych činností v podmienkach štátneho podniku LESY Slovenskej republiky</w:t>
      </w:r>
    </w:p>
    <w:p w:rsidR="0062216F" w:rsidRPr="00C30FEC" w:rsidRDefault="0062216F" w:rsidP="0062216F">
      <w:pPr>
        <w:pStyle w:val="Zkladntext"/>
        <w:spacing w:after="0"/>
        <w:rPr>
          <w:rFonts w:cs="Arial"/>
          <w:szCs w:val="20"/>
        </w:rPr>
      </w:pPr>
    </w:p>
    <w:p w:rsidR="0062216F" w:rsidRPr="00C30FEC" w:rsidRDefault="0062216F" w:rsidP="0062216F">
      <w:pPr>
        <w:pStyle w:val="Zkladntext"/>
        <w:spacing w:after="0"/>
        <w:rPr>
          <w:rFonts w:cs="Arial"/>
          <w:szCs w:val="20"/>
        </w:rPr>
      </w:pPr>
      <w:r w:rsidRPr="00C30FEC">
        <w:rPr>
          <w:rFonts w:cs="Arial"/>
          <w:szCs w:val="20"/>
        </w:rPr>
        <w:t>Tvorí samostatnú prílohu vo formáte *.</w:t>
      </w:r>
      <w:proofErr w:type="spellStart"/>
      <w:r w:rsidRPr="00C30FEC">
        <w:rPr>
          <w:rFonts w:cs="Arial"/>
          <w:szCs w:val="20"/>
        </w:rPr>
        <w:t>docx</w:t>
      </w:r>
      <w:proofErr w:type="spellEnd"/>
      <w:r w:rsidRPr="00C30FEC">
        <w:rPr>
          <w:rFonts w:cs="Arial"/>
          <w:szCs w:val="20"/>
        </w:rPr>
        <w:t>.</w:t>
      </w:r>
    </w:p>
    <w:p w:rsidR="0062216F" w:rsidRPr="00C30FEC" w:rsidRDefault="0062216F" w:rsidP="0062216F">
      <w:pPr>
        <w:pStyle w:val="Zkladntext"/>
        <w:spacing w:after="0"/>
        <w:rPr>
          <w:rFonts w:cs="Arial"/>
          <w:szCs w:val="20"/>
        </w:rPr>
      </w:pPr>
    </w:p>
    <w:p w:rsidR="0062216F" w:rsidRPr="00C30FEC" w:rsidRDefault="0062216F" w:rsidP="002D4DB3">
      <w:pPr>
        <w:pStyle w:val="Zkladntext"/>
        <w:numPr>
          <w:ilvl w:val="0"/>
          <w:numId w:val="88"/>
        </w:numPr>
        <w:spacing w:after="0"/>
        <w:ind w:left="360"/>
        <w:rPr>
          <w:rFonts w:cs="Arial"/>
          <w:i/>
          <w:szCs w:val="20"/>
        </w:rPr>
      </w:pPr>
      <w:r w:rsidRPr="00C30FEC">
        <w:rPr>
          <w:rFonts w:cs="Arial"/>
          <w:i/>
          <w:szCs w:val="20"/>
        </w:rPr>
        <w:t>Dohoda o </w:t>
      </w:r>
      <w:proofErr w:type="spellStart"/>
      <w:r w:rsidRPr="00C30FEC">
        <w:rPr>
          <w:rFonts w:cs="Arial"/>
          <w:i/>
          <w:szCs w:val="20"/>
        </w:rPr>
        <w:t>samofakturácii</w:t>
      </w:r>
      <w:proofErr w:type="spellEnd"/>
    </w:p>
    <w:p w:rsidR="0062216F" w:rsidRPr="00C30FEC" w:rsidRDefault="0062216F" w:rsidP="0062216F">
      <w:pPr>
        <w:pStyle w:val="Zkladntext"/>
        <w:spacing w:after="0"/>
        <w:rPr>
          <w:rFonts w:cs="Arial"/>
          <w:szCs w:val="20"/>
        </w:rPr>
      </w:pPr>
    </w:p>
    <w:p w:rsidR="0062216F" w:rsidRPr="00C30FEC" w:rsidRDefault="0062216F" w:rsidP="0062216F">
      <w:pPr>
        <w:pStyle w:val="Zkladntext"/>
        <w:spacing w:after="0"/>
        <w:rPr>
          <w:rFonts w:cs="Arial"/>
          <w:szCs w:val="20"/>
        </w:rPr>
      </w:pPr>
      <w:r w:rsidRPr="00C30FEC">
        <w:rPr>
          <w:rFonts w:cs="Arial"/>
          <w:szCs w:val="20"/>
        </w:rPr>
        <w:t>Tvorí samostatnú prílohu vo formáte *.</w:t>
      </w:r>
      <w:proofErr w:type="spellStart"/>
      <w:r w:rsidRPr="00C30FEC">
        <w:rPr>
          <w:rFonts w:cs="Arial"/>
          <w:szCs w:val="20"/>
        </w:rPr>
        <w:t>docx</w:t>
      </w:r>
      <w:proofErr w:type="spellEnd"/>
      <w:r w:rsidRPr="00C30FEC">
        <w:rPr>
          <w:rFonts w:cs="Arial"/>
          <w:szCs w:val="20"/>
        </w:rPr>
        <w:t>.</w:t>
      </w:r>
    </w:p>
    <w:p w:rsidR="0062216F" w:rsidRPr="00C30FEC" w:rsidRDefault="0062216F" w:rsidP="0062216F">
      <w:pPr>
        <w:pStyle w:val="Zkladntext"/>
        <w:spacing w:after="0"/>
        <w:rPr>
          <w:rFonts w:cs="Arial"/>
          <w:szCs w:val="20"/>
        </w:rPr>
      </w:pPr>
    </w:p>
    <w:p w:rsidR="001742F6" w:rsidRPr="001742F6" w:rsidRDefault="001742F6" w:rsidP="001742F6">
      <w:pPr>
        <w:pStyle w:val="Odsekzoznamu"/>
        <w:numPr>
          <w:ilvl w:val="0"/>
          <w:numId w:val="88"/>
        </w:numPr>
        <w:ind w:left="426" w:hanging="426"/>
        <w:rPr>
          <w:rFonts w:cs="Arial"/>
          <w:i/>
          <w:sz w:val="20"/>
          <w:szCs w:val="20"/>
        </w:rPr>
      </w:pPr>
      <w:r w:rsidRPr="001742F6">
        <w:rPr>
          <w:rFonts w:cs="Arial"/>
          <w:i/>
          <w:sz w:val="20"/>
          <w:szCs w:val="20"/>
        </w:rPr>
        <w:t>Vzor zákazkového listu</w:t>
      </w:r>
    </w:p>
    <w:p w:rsidR="0062216F" w:rsidRPr="001742F6" w:rsidRDefault="0062216F" w:rsidP="001742F6">
      <w:pPr>
        <w:pStyle w:val="Zkladntext"/>
        <w:spacing w:after="0"/>
        <w:ind w:left="360"/>
        <w:rPr>
          <w:rFonts w:cs="Arial"/>
          <w:szCs w:val="20"/>
        </w:rPr>
      </w:pPr>
    </w:p>
    <w:p w:rsidR="0062216F" w:rsidRPr="00C30FEC" w:rsidRDefault="0062216F" w:rsidP="0062216F">
      <w:pPr>
        <w:pStyle w:val="Zkladntext"/>
        <w:spacing w:after="0"/>
        <w:rPr>
          <w:rFonts w:cs="Arial"/>
          <w:szCs w:val="20"/>
        </w:rPr>
      </w:pPr>
      <w:r w:rsidRPr="00C30FEC">
        <w:rPr>
          <w:rFonts w:cs="Arial"/>
          <w:szCs w:val="20"/>
        </w:rPr>
        <w:t>Tvorí samostatnú prílohu vo formáte *.</w:t>
      </w:r>
      <w:proofErr w:type="spellStart"/>
      <w:r w:rsidRPr="00C30FEC">
        <w:rPr>
          <w:rFonts w:cs="Arial"/>
          <w:szCs w:val="20"/>
        </w:rPr>
        <w:t>docx</w:t>
      </w:r>
      <w:proofErr w:type="spellEnd"/>
      <w:r w:rsidRPr="00C30FEC">
        <w:rPr>
          <w:rFonts w:cs="Arial"/>
          <w:szCs w:val="20"/>
        </w:rPr>
        <w:t>.</w:t>
      </w:r>
    </w:p>
    <w:p w:rsidR="0062216F" w:rsidRPr="00C30FEC" w:rsidRDefault="0062216F" w:rsidP="0062216F">
      <w:pPr>
        <w:pStyle w:val="Zkladntext"/>
        <w:spacing w:after="0"/>
        <w:rPr>
          <w:rFonts w:cs="Arial"/>
          <w:szCs w:val="20"/>
        </w:rPr>
      </w:pPr>
    </w:p>
    <w:p w:rsidR="0062216F" w:rsidRPr="00C30FEC" w:rsidRDefault="0062216F" w:rsidP="002D4DB3">
      <w:pPr>
        <w:pStyle w:val="Zkladntext"/>
        <w:numPr>
          <w:ilvl w:val="0"/>
          <w:numId w:val="88"/>
        </w:numPr>
        <w:spacing w:after="0"/>
        <w:ind w:left="360"/>
        <w:rPr>
          <w:rFonts w:cs="Arial"/>
          <w:i/>
          <w:szCs w:val="20"/>
        </w:rPr>
      </w:pPr>
      <w:r w:rsidRPr="00C30FEC">
        <w:rPr>
          <w:rFonts w:cs="Arial"/>
          <w:i/>
          <w:szCs w:val="20"/>
        </w:rPr>
        <w:t>Zoznam požadovaných technických prostriedkov</w:t>
      </w:r>
    </w:p>
    <w:p w:rsidR="0062216F" w:rsidRPr="00C30FEC" w:rsidRDefault="0062216F" w:rsidP="0062216F">
      <w:pPr>
        <w:pStyle w:val="Zkladntext"/>
        <w:spacing w:after="0"/>
        <w:rPr>
          <w:rFonts w:cs="Arial"/>
          <w:szCs w:val="20"/>
        </w:rPr>
      </w:pPr>
    </w:p>
    <w:p w:rsidR="0062216F" w:rsidRPr="00C30FEC" w:rsidRDefault="0062216F" w:rsidP="0062216F">
      <w:pPr>
        <w:pStyle w:val="Zkladntext"/>
        <w:spacing w:after="0"/>
        <w:rPr>
          <w:rFonts w:cs="Arial"/>
          <w:szCs w:val="20"/>
        </w:rPr>
      </w:pPr>
      <w:r w:rsidRPr="00C30FEC">
        <w:rPr>
          <w:rFonts w:cs="Arial"/>
          <w:szCs w:val="20"/>
        </w:rPr>
        <w:t>Tvorí samostatnú prílohu vo formáte *.</w:t>
      </w:r>
      <w:proofErr w:type="spellStart"/>
      <w:r w:rsidRPr="00C30FEC">
        <w:rPr>
          <w:rFonts w:cs="Arial"/>
          <w:szCs w:val="20"/>
        </w:rPr>
        <w:t>docx</w:t>
      </w:r>
      <w:proofErr w:type="spellEnd"/>
      <w:r w:rsidRPr="00C30FEC">
        <w:rPr>
          <w:rFonts w:cs="Arial"/>
          <w:szCs w:val="20"/>
        </w:rPr>
        <w:t>.</w:t>
      </w:r>
    </w:p>
    <w:p w:rsidR="0062216F" w:rsidRPr="00C30FEC" w:rsidRDefault="0062216F" w:rsidP="0062216F">
      <w:pPr>
        <w:pStyle w:val="Zkladntext"/>
        <w:spacing w:after="0"/>
        <w:rPr>
          <w:rFonts w:cs="Arial"/>
          <w:szCs w:val="20"/>
        </w:rPr>
      </w:pPr>
    </w:p>
    <w:p w:rsidR="0062216F" w:rsidRPr="00C30FEC" w:rsidRDefault="0062216F" w:rsidP="002D4DB3">
      <w:pPr>
        <w:pStyle w:val="Zkladntext"/>
        <w:numPr>
          <w:ilvl w:val="0"/>
          <w:numId w:val="88"/>
        </w:numPr>
        <w:spacing w:after="0"/>
        <w:ind w:left="360"/>
        <w:rPr>
          <w:rFonts w:cs="Arial"/>
          <w:i/>
          <w:szCs w:val="20"/>
        </w:rPr>
      </w:pPr>
      <w:r w:rsidRPr="00C30FEC">
        <w:rPr>
          <w:rFonts w:cs="Arial"/>
          <w:i/>
          <w:szCs w:val="20"/>
        </w:rPr>
        <w:t xml:space="preserve">Rozsah zákazky a cenová ponuka (pozn.: je totožná s prílohou č. 1 Výzvy na predkladanie ponúk) </w:t>
      </w:r>
    </w:p>
    <w:p w:rsidR="0062216F" w:rsidRPr="00C30FEC" w:rsidRDefault="0062216F" w:rsidP="0062216F">
      <w:pPr>
        <w:spacing w:after="0"/>
        <w:jc w:val="both"/>
        <w:rPr>
          <w:rFonts w:cs="Arial"/>
          <w:szCs w:val="20"/>
        </w:rPr>
      </w:pPr>
    </w:p>
    <w:p w:rsidR="0062216F" w:rsidRPr="00C30FEC" w:rsidRDefault="0062216F" w:rsidP="0062216F">
      <w:pPr>
        <w:spacing w:after="0"/>
        <w:rPr>
          <w:rFonts w:cs="Arial"/>
          <w:szCs w:val="20"/>
        </w:rPr>
      </w:pPr>
      <w:r w:rsidRPr="00C30FEC">
        <w:rPr>
          <w:rFonts w:cs="Arial"/>
          <w:szCs w:val="20"/>
        </w:rPr>
        <w:t>Tvorí samostatnú prílohu vo formáte *.</w:t>
      </w:r>
      <w:proofErr w:type="spellStart"/>
      <w:r w:rsidRPr="00C30FEC">
        <w:rPr>
          <w:rFonts w:cs="Arial"/>
          <w:szCs w:val="20"/>
        </w:rPr>
        <w:t>xlsx</w:t>
      </w:r>
      <w:proofErr w:type="spellEnd"/>
      <w:r w:rsidRPr="00C30FEC">
        <w:rPr>
          <w:rFonts w:cs="Arial"/>
          <w:szCs w:val="20"/>
        </w:rPr>
        <w:t>.</w:t>
      </w:r>
    </w:p>
    <w:p w:rsidR="00207456" w:rsidRPr="008657F2" w:rsidRDefault="00207456">
      <w:pPr>
        <w:spacing w:after="0"/>
        <w:rPr>
          <w:rFonts w:cs="Arial"/>
          <w:szCs w:val="20"/>
        </w:rPr>
      </w:pPr>
    </w:p>
    <w:sectPr w:rsidR="00207456" w:rsidRPr="008657F2" w:rsidSect="001C67C2">
      <w:headerReference w:type="default" r:id="rId9"/>
      <w:footerReference w:type="default" r:id="rId10"/>
      <w:footerReference w:type="first" r:id="rId11"/>
      <w:type w:val="continuous"/>
      <w:pgSz w:w="11906" w:h="16838"/>
      <w:pgMar w:top="709" w:right="1417" w:bottom="1417" w:left="1417"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9E88F2D" w16cid:durableId="25886EE0"/>
  <w16cid:commentId w16cid:paraId="39C6ACF5" w16cid:durableId="25731496"/>
  <w16cid:commentId w16cid:paraId="70C28832" w16cid:durableId="25886E9C"/>
  <w16cid:commentId w16cid:paraId="474A272C" w16cid:durableId="257315D6"/>
  <w16cid:commentId w16cid:paraId="4C7FE34F" w16cid:durableId="257314B6"/>
  <w16cid:commentId w16cid:paraId="336711C9" w16cid:durableId="25731577"/>
  <w16cid:commentId w16cid:paraId="208F9155" w16cid:durableId="25731525"/>
  <w16cid:commentId w16cid:paraId="2EA67D73" w16cid:durableId="25731742"/>
  <w16cid:commentId w16cid:paraId="20016094" w16cid:durableId="25731890"/>
  <w16cid:commentId w16cid:paraId="423BA3BB" w16cid:durableId="257DABAE"/>
  <w16cid:commentId w16cid:paraId="7D6DB585" w16cid:durableId="25731D75"/>
  <w16cid:commentId w16cid:paraId="565CAB8B" w16cid:durableId="257DA46B"/>
  <w16cid:commentId w16cid:paraId="31C400B7" w16cid:durableId="257DADE7"/>
  <w16cid:commentId w16cid:paraId="1A5ABE08" w16cid:durableId="257319DC"/>
  <w16cid:commentId w16cid:paraId="23E12605" w16cid:durableId="257465CD"/>
  <w16cid:commentId w16cid:paraId="4A6C67DF" w16cid:durableId="258959BB"/>
  <w16cid:commentId w16cid:paraId="6F8198CC" w16cid:durableId="25731DE7"/>
  <w16cid:commentId w16cid:paraId="1BB74AC9" w16cid:durableId="25731F37"/>
  <w16cid:commentId w16cid:paraId="2E2B93BF" w16cid:durableId="25731F71"/>
  <w16cid:commentId w16cid:paraId="0349BC32" w16cid:durableId="2573206B"/>
  <w16cid:commentId w16cid:paraId="3635D76D" w16cid:durableId="257320A6"/>
  <w16cid:commentId w16cid:paraId="6388057E" w16cid:durableId="2586B76B"/>
  <w16cid:commentId w16cid:paraId="74479407" w16cid:durableId="2586B76A"/>
  <w16cid:commentId w16cid:paraId="7593CA83" w16cid:durableId="2586B769"/>
  <w16cid:commentId w16cid:paraId="41CD02E5" w16cid:durableId="2586B768"/>
  <w16cid:commentId w16cid:paraId="70F4D60B" w16cid:durableId="2586B767"/>
  <w16cid:commentId w16cid:paraId="7BC44F71" w16cid:durableId="2586B766"/>
  <w16cid:commentId w16cid:paraId="413C914E" w16cid:durableId="258870E1"/>
  <w16cid:commentId w16cid:paraId="3E4B4CAE" w16cid:durableId="25800DC0"/>
  <w16cid:commentId w16cid:paraId="6B425C2A" w16cid:durableId="257DB189"/>
  <w16cid:commentId w16cid:paraId="5E695AC1" w16cid:durableId="25746A9D"/>
  <w16cid:commentId w16cid:paraId="70948CDD" w16cid:durableId="2574758A"/>
  <w16cid:commentId w16cid:paraId="4A095F79" w16cid:durableId="25746B22"/>
  <w16cid:commentId w16cid:paraId="52C1DED7" w16cid:durableId="25746AD4"/>
  <w16cid:commentId w16cid:paraId="59E2C923" w16cid:durableId="2574765D"/>
  <w16cid:commentId w16cid:paraId="29EE0405" w16cid:durableId="25747782"/>
  <w16cid:commentId w16cid:paraId="400AD592" w16cid:durableId="2586C530"/>
  <w16cid:commentId w16cid:paraId="7D05C0D9" w16cid:durableId="25880ACA"/>
  <w16cid:commentId w16cid:paraId="2DD3FF3E" w16cid:durableId="25895CB1"/>
  <w16cid:commentId w16cid:paraId="3A2B7914" w16cid:durableId="258829C3"/>
  <w16cid:commentId w16cid:paraId="15A3D332" w16cid:durableId="258829EC"/>
  <w16cid:commentId w16cid:paraId="36C7D8F7" w16cid:durableId="2574992C"/>
  <w16cid:commentId w16cid:paraId="755CD2CC" w16cid:durableId="257DB462"/>
  <w16cid:commentId w16cid:paraId="3F7848C0" w16cid:durableId="257BFBD6"/>
  <w16cid:commentId w16cid:paraId="180A95F3" w16cid:durableId="25801241"/>
  <w16cid:commentId w16cid:paraId="6EA2CFD2" w16cid:durableId="257BFDF9"/>
  <w16cid:commentId w16cid:paraId="2684EF4C" w16cid:durableId="257DB387"/>
  <w16cid:commentId w16cid:paraId="2D574BDA" w16cid:durableId="257DA20B"/>
  <w16cid:commentId w16cid:paraId="6E091AF2" w16cid:durableId="257DA3FF"/>
  <w16cid:commentId w16cid:paraId="30DCCE87" w16cid:durableId="257BFEA0"/>
  <w16cid:commentId w16cid:paraId="5B71BD9D" w16cid:durableId="257DA573"/>
  <w16cid:commentId w16cid:paraId="24177F9D" w16cid:durableId="257D7253"/>
  <w16cid:commentId w16cid:paraId="2028BE45" w16cid:durableId="257D7A7A"/>
  <w16cid:commentId w16cid:paraId="3FDDA5B8" w16cid:durableId="257D75A1"/>
  <w16cid:commentId w16cid:paraId="5D8D7F45" w16cid:durableId="257D7B0C"/>
  <w16cid:commentId w16cid:paraId="2F952E61" w16cid:durableId="257EB70B"/>
  <w16cid:commentId w16cid:paraId="6809DF52" w16cid:durableId="257EB728"/>
  <w16cid:commentId w16cid:paraId="40B756C3" w16cid:durableId="257EB805"/>
  <w16cid:commentId w16cid:paraId="1F5C2F05" w16cid:durableId="257EBB48"/>
  <w16cid:commentId w16cid:paraId="4CE2BD0B" w16cid:durableId="257EBBE9"/>
  <w16cid:commentId w16cid:paraId="3A2F56C6" w16cid:durableId="257EBC41"/>
  <w16cid:commentId w16cid:paraId="781FBA21" w16cid:durableId="257EC132"/>
  <w16cid:commentId w16cid:paraId="3BA68386" w16cid:durableId="257EBFE9"/>
  <w16cid:commentId w16cid:paraId="74936BC0" w16cid:durableId="257EC03F"/>
  <w16cid:commentId w16cid:paraId="23BF0429" w16cid:durableId="257EC099"/>
  <w16cid:commentId w16cid:paraId="74B916FB" w16cid:durableId="25895695"/>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077C9" w:rsidRDefault="009077C9">
      <w:r>
        <w:separator/>
      </w:r>
    </w:p>
  </w:endnote>
  <w:endnote w:type="continuationSeparator" w:id="0">
    <w:p w:rsidR="009077C9" w:rsidRDefault="009077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altName w:val="Times New Roman"/>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0"/>
              <w:gridCol w:w="1412"/>
            </w:tblGrid>
            <w:tr w:rsidR="001319BF" w:rsidTr="002917A0">
              <w:tc>
                <w:tcPr>
                  <w:tcW w:w="7650" w:type="dxa"/>
                </w:tcPr>
                <w:p w:rsidR="001319BF" w:rsidRDefault="001319BF" w:rsidP="001474DF">
                  <w:pPr>
                    <w:pStyle w:val="Pta"/>
                  </w:pPr>
                </w:p>
              </w:tc>
              <w:tc>
                <w:tcPr>
                  <w:tcW w:w="1412" w:type="dxa"/>
                </w:tcPr>
                <w:p w:rsidR="001319BF" w:rsidRDefault="001319BF"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0526D8">
                    <w:rPr>
                      <w:bCs/>
                      <w:noProof/>
                      <w:sz w:val="18"/>
                      <w:szCs w:val="18"/>
                    </w:rPr>
                    <w:t>4</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0526D8">
                    <w:rPr>
                      <w:bCs/>
                      <w:noProof/>
                      <w:sz w:val="18"/>
                      <w:szCs w:val="18"/>
                    </w:rPr>
                    <w:t>10</w:t>
                  </w:r>
                  <w:r w:rsidRPr="007C3D49">
                    <w:rPr>
                      <w:bCs/>
                      <w:sz w:val="18"/>
                      <w:szCs w:val="18"/>
                    </w:rPr>
                    <w:fldChar w:fldCharType="end"/>
                  </w:r>
                </w:p>
              </w:tc>
            </w:tr>
          </w:tbl>
          <w:p w:rsidR="001319BF" w:rsidRPr="002917A0" w:rsidRDefault="009077C9" w:rsidP="001474DF">
            <w:pPr>
              <w:pStyle w:val="Pta"/>
              <w:tabs>
                <w:tab w:val="clear" w:pos="4536"/>
                <w:tab w:val="clear" w:pos="9072"/>
                <w:tab w:val="left" w:pos="732"/>
              </w:tabs>
            </w:pP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4928531"/>
      <w:docPartObj>
        <w:docPartGallery w:val="Page Numbers (Bottom of Page)"/>
        <w:docPartUnique/>
      </w:docPartObj>
    </w:sdtPr>
    <w:sdtEndPr/>
    <w:sdtContent>
      <w:p w:rsidR="001319BF" w:rsidRDefault="001319BF">
        <w:pPr>
          <w:pStyle w:val="Pta"/>
          <w:jc w:val="right"/>
        </w:pPr>
        <w:r>
          <w:fldChar w:fldCharType="begin"/>
        </w:r>
        <w:r>
          <w:instrText>PAGE   \* MERGEFORMAT</w:instrText>
        </w:r>
        <w:r>
          <w:fldChar w:fldCharType="separate"/>
        </w:r>
        <w:r>
          <w:rPr>
            <w:noProof/>
          </w:rPr>
          <w:t>5</w:t>
        </w:r>
        <w:r>
          <w:fldChar w:fldCharType="end"/>
        </w:r>
      </w:p>
    </w:sdtContent>
  </w:sdt>
  <w:p w:rsidR="001319BF" w:rsidRDefault="001319BF">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077C9" w:rsidRDefault="009077C9">
      <w:r>
        <w:separator/>
      </w:r>
    </w:p>
  </w:footnote>
  <w:footnote w:type="continuationSeparator" w:id="0">
    <w:p w:rsidR="009077C9" w:rsidRDefault="009077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8"/>
      <w:gridCol w:w="7814"/>
    </w:tblGrid>
    <w:tr w:rsidR="001319BF" w:rsidTr="007C3D49">
      <w:tc>
        <w:tcPr>
          <w:tcW w:w="1271" w:type="dxa"/>
        </w:tcPr>
        <w:p w:rsidR="001319BF" w:rsidRDefault="001319BF" w:rsidP="007C3D49">
          <w:r w:rsidRPr="007C3D49">
            <w:rPr>
              <w:noProof/>
            </w:rPr>
            <mc:AlternateContent>
              <mc:Choice Requires="wpg">
                <w:drawing>
                  <wp:inline distT="0" distB="0" distL="0" distR="0" wp14:anchorId="2BEC8ADA" wp14:editId="4F2C8A3F">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3A69FABB"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rsidR="001319BF" w:rsidRDefault="001319BF" w:rsidP="007C3D49">
          <w:pPr>
            <w:pStyle w:val="Nadpis4"/>
            <w:tabs>
              <w:tab w:val="clear" w:pos="576"/>
            </w:tabs>
            <w:rPr>
              <w:color w:val="005941"/>
              <w:sz w:val="32"/>
              <w:szCs w:val="32"/>
            </w:rPr>
          </w:pPr>
          <w:r w:rsidRPr="006B7CE0">
            <w:rPr>
              <w:color w:val="005941"/>
              <w:sz w:val="32"/>
              <w:szCs w:val="32"/>
            </w:rPr>
            <w:t>LESY Slovenskej republiky, štátny podnik</w:t>
          </w:r>
        </w:p>
        <w:p w:rsidR="001319BF" w:rsidRPr="007C3D49" w:rsidRDefault="001319BF" w:rsidP="007C3D49">
          <w:pPr>
            <w:pStyle w:val="Nadpis4"/>
            <w:tabs>
              <w:tab w:val="clear" w:pos="576"/>
            </w:tabs>
            <w:rPr>
              <w:color w:val="005941"/>
              <w:sz w:val="24"/>
            </w:rPr>
          </w:pPr>
          <w:r w:rsidRPr="007C3D49">
            <w:rPr>
              <w:color w:val="005941"/>
              <w:sz w:val="24"/>
            </w:rPr>
            <w:t>generálne riaditeľstvo</w:t>
          </w:r>
        </w:p>
        <w:p w:rsidR="001319BF" w:rsidRDefault="001319BF" w:rsidP="007C3D49">
          <w:pPr>
            <w:pStyle w:val="Nadpis4"/>
            <w:tabs>
              <w:tab w:val="clear" w:pos="576"/>
            </w:tabs>
          </w:pPr>
          <w:r w:rsidRPr="007C3D49">
            <w:rPr>
              <w:color w:val="005941"/>
              <w:sz w:val="24"/>
            </w:rPr>
            <w:t>Námestie SNP 8, 975 66 Banská Bystrica</w:t>
          </w:r>
        </w:p>
      </w:tc>
    </w:tr>
  </w:tbl>
  <w:p w:rsidR="001319BF" w:rsidRDefault="001319BF">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4466C5"/>
    <w:multiLevelType w:val="multilevel"/>
    <w:tmpl w:val="AB6A83FA"/>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1BA69F7"/>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29B26FF"/>
    <w:multiLevelType w:val="hybridMultilevel"/>
    <w:tmpl w:val="FEC6BA86"/>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6" w15:restartNumberingAfterBreak="0">
    <w:nsid w:val="06B032B0"/>
    <w:multiLevelType w:val="multilevel"/>
    <w:tmpl w:val="9092D0E0"/>
    <w:lvl w:ilvl="0">
      <w:start w:val="3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84F6BA7"/>
    <w:multiLevelType w:val="hybridMultilevel"/>
    <w:tmpl w:val="FEC6BA86"/>
    <w:lvl w:ilvl="0" w:tplc="041B0017">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8" w15:restartNumberingAfterBreak="0">
    <w:nsid w:val="0E921D7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0F2A6DF3"/>
    <w:multiLevelType w:val="multilevel"/>
    <w:tmpl w:val="9FD408B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0747274"/>
    <w:multiLevelType w:val="multilevel"/>
    <w:tmpl w:val="1780CED6"/>
    <w:lvl w:ilvl="0">
      <w:start w:val="2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5330307"/>
    <w:multiLevelType w:val="multilevel"/>
    <w:tmpl w:val="C700CFB4"/>
    <w:lvl w:ilvl="0">
      <w:start w:val="2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6865989"/>
    <w:multiLevelType w:val="multilevel"/>
    <w:tmpl w:val="2B50FEF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71955B0"/>
    <w:multiLevelType w:val="multilevel"/>
    <w:tmpl w:val="0BB81746"/>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18577360"/>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7" w15:restartNumberingAfterBreak="0">
    <w:nsid w:val="1D5E56EA"/>
    <w:multiLevelType w:val="hybridMultilevel"/>
    <w:tmpl w:val="C620637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1E445B4D"/>
    <w:multiLevelType w:val="multilevel"/>
    <w:tmpl w:val="E38AA02C"/>
    <w:lvl w:ilvl="0">
      <w:start w:val="2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1E886BE5"/>
    <w:multiLevelType w:val="multilevel"/>
    <w:tmpl w:val="EBF84A0E"/>
    <w:lvl w:ilvl="0">
      <w:start w:val="1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1EF24F36"/>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1" w15:restartNumberingAfterBreak="0">
    <w:nsid w:val="1FB75867"/>
    <w:multiLevelType w:val="hybridMultilevel"/>
    <w:tmpl w:val="FEC6BA86"/>
    <w:lvl w:ilvl="0" w:tplc="041B0017">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22" w15:restartNumberingAfterBreak="0">
    <w:nsid w:val="21032DD0"/>
    <w:multiLevelType w:val="hybridMultilevel"/>
    <w:tmpl w:val="804690AA"/>
    <w:lvl w:ilvl="0" w:tplc="041B0011">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4"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5" w15:restartNumberingAfterBreak="0">
    <w:nsid w:val="22BC4A0D"/>
    <w:multiLevelType w:val="hybridMultilevel"/>
    <w:tmpl w:val="B86ED19A"/>
    <w:lvl w:ilvl="0" w:tplc="91864F1C">
      <w:start w:val="1"/>
      <w:numFmt w:val="decimal"/>
      <w:pStyle w:val="tabulkaodrazky"/>
      <w:lvlText w:val="%1."/>
      <w:lvlJc w:val="left"/>
      <w:pPr>
        <w:ind w:left="360" w:hanging="360"/>
      </w:pPr>
    </w:lvl>
    <w:lvl w:ilvl="1" w:tplc="04090019">
      <w:start w:val="1"/>
      <w:numFmt w:val="lowerLetter"/>
      <w:lvlText w:val="%2."/>
      <w:lvlJc w:val="left"/>
      <w:pPr>
        <w:ind w:left="872" w:hanging="360"/>
      </w:pPr>
    </w:lvl>
    <w:lvl w:ilvl="2" w:tplc="0409001B" w:tentative="1">
      <w:start w:val="1"/>
      <w:numFmt w:val="lowerRoman"/>
      <w:lvlText w:val="%3."/>
      <w:lvlJc w:val="right"/>
      <w:pPr>
        <w:ind w:left="1592" w:hanging="180"/>
      </w:pPr>
    </w:lvl>
    <w:lvl w:ilvl="3" w:tplc="0409000F" w:tentative="1">
      <w:start w:val="1"/>
      <w:numFmt w:val="decimal"/>
      <w:lvlText w:val="%4."/>
      <w:lvlJc w:val="left"/>
      <w:pPr>
        <w:ind w:left="2312" w:hanging="360"/>
      </w:pPr>
    </w:lvl>
    <w:lvl w:ilvl="4" w:tplc="04090019" w:tentative="1">
      <w:start w:val="1"/>
      <w:numFmt w:val="lowerLetter"/>
      <w:lvlText w:val="%5."/>
      <w:lvlJc w:val="left"/>
      <w:pPr>
        <w:ind w:left="3032" w:hanging="360"/>
      </w:pPr>
    </w:lvl>
    <w:lvl w:ilvl="5" w:tplc="0409001B" w:tentative="1">
      <w:start w:val="1"/>
      <w:numFmt w:val="lowerRoman"/>
      <w:lvlText w:val="%6."/>
      <w:lvlJc w:val="right"/>
      <w:pPr>
        <w:ind w:left="3752" w:hanging="180"/>
      </w:pPr>
    </w:lvl>
    <w:lvl w:ilvl="6" w:tplc="0409000F" w:tentative="1">
      <w:start w:val="1"/>
      <w:numFmt w:val="decimal"/>
      <w:lvlText w:val="%7."/>
      <w:lvlJc w:val="left"/>
      <w:pPr>
        <w:ind w:left="4472" w:hanging="360"/>
      </w:pPr>
    </w:lvl>
    <w:lvl w:ilvl="7" w:tplc="04090019" w:tentative="1">
      <w:start w:val="1"/>
      <w:numFmt w:val="lowerLetter"/>
      <w:lvlText w:val="%8."/>
      <w:lvlJc w:val="left"/>
      <w:pPr>
        <w:ind w:left="5192" w:hanging="360"/>
      </w:pPr>
    </w:lvl>
    <w:lvl w:ilvl="8" w:tplc="0409001B" w:tentative="1">
      <w:start w:val="1"/>
      <w:numFmt w:val="lowerRoman"/>
      <w:lvlText w:val="%9."/>
      <w:lvlJc w:val="right"/>
      <w:pPr>
        <w:ind w:left="5912" w:hanging="180"/>
      </w:pPr>
    </w:lvl>
  </w:abstractNum>
  <w:abstractNum w:abstractNumId="26" w15:restartNumberingAfterBreak="0">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231C1033"/>
    <w:multiLevelType w:val="hybridMultilevel"/>
    <w:tmpl w:val="697C1982"/>
    <w:lvl w:ilvl="0" w:tplc="041B0001">
      <w:start w:val="1"/>
      <w:numFmt w:val="bullet"/>
      <w:lvlText w:val=""/>
      <w:lvlJc w:val="left"/>
      <w:pPr>
        <w:ind w:left="1069" w:hanging="360"/>
      </w:pPr>
      <w:rPr>
        <w:rFonts w:ascii="Symbol" w:hAnsi="Symbol" w:hint="default"/>
      </w:rPr>
    </w:lvl>
    <w:lvl w:ilvl="1" w:tplc="041B0001">
      <w:start w:val="1"/>
      <w:numFmt w:val="bullet"/>
      <w:lvlText w:val=""/>
      <w:lvlJc w:val="left"/>
      <w:pPr>
        <w:ind w:left="1789" w:hanging="360"/>
      </w:pPr>
      <w:rPr>
        <w:rFonts w:ascii="Symbol" w:hAnsi="Symbol" w:hint="default"/>
      </w:r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28" w15:restartNumberingAfterBreak="0">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23E6696A"/>
    <w:multiLevelType w:val="multilevel"/>
    <w:tmpl w:val="84985384"/>
    <w:lvl w:ilvl="0">
      <w:start w:val="14"/>
      <w:numFmt w:val="decimal"/>
      <w:lvlText w:val="%1"/>
      <w:lvlJc w:val="left"/>
      <w:pPr>
        <w:ind w:left="384" w:hanging="384"/>
      </w:pPr>
      <w:rPr>
        <w:rFonts w:hint="default"/>
      </w:rPr>
    </w:lvl>
    <w:lvl w:ilvl="1">
      <w:start w:val="1"/>
      <w:numFmt w:val="decimal"/>
      <w:lvlText w:val="%1.%2"/>
      <w:lvlJc w:val="left"/>
      <w:pPr>
        <w:ind w:left="526"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26A0086D"/>
    <w:multiLevelType w:val="multilevel"/>
    <w:tmpl w:val="BE6CACA2"/>
    <w:lvl w:ilvl="0">
      <w:start w:val="18"/>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27BD441E"/>
    <w:multiLevelType w:val="hybridMultilevel"/>
    <w:tmpl w:val="FEC6BA86"/>
    <w:lvl w:ilvl="0" w:tplc="041B0017">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32"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3" w15:restartNumberingAfterBreak="0">
    <w:nsid w:val="289645E9"/>
    <w:multiLevelType w:val="multilevel"/>
    <w:tmpl w:val="8AF43B0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29402A65"/>
    <w:multiLevelType w:val="multilevel"/>
    <w:tmpl w:val="3E000BFE"/>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2AC76190"/>
    <w:multiLevelType w:val="multilevel"/>
    <w:tmpl w:val="305202CE"/>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2D026B07"/>
    <w:multiLevelType w:val="multilevel"/>
    <w:tmpl w:val="83B2A660"/>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2D485447"/>
    <w:multiLevelType w:val="multilevel"/>
    <w:tmpl w:val="C1125E20"/>
    <w:lvl w:ilvl="0">
      <w:start w:val="2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2EC456C3"/>
    <w:multiLevelType w:val="multilevel"/>
    <w:tmpl w:val="778CC19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2ECB59E1"/>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2FA74F8C"/>
    <w:multiLevelType w:val="multilevel"/>
    <w:tmpl w:val="CE0881F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321E62CC"/>
    <w:multiLevelType w:val="multilevel"/>
    <w:tmpl w:val="CF741EAE"/>
    <w:lvl w:ilvl="0">
      <w:start w:val="1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327C0D69"/>
    <w:multiLevelType w:val="hybridMultilevel"/>
    <w:tmpl w:val="C7FA7F72"/>
    <w:lvl w:ilvl="0" w:tplc="C4DCE4CC">
      <w:start w:val="1"/>
      <w:numFmt w:val="bullet"/>
      <w:lvlText w:val=""/>
      <w:lvlJc w:val="left"/>
      <w:pPr>
        <w:ind w:left="1428" w:hanging="360"/>
      </w:pPr>
      <w:rPr>
        <w:rFonts w:ascii="Symbol" w:hAnsi="Symbol" w:hint="default"/>
        <w:color w:val="auto"/>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43" w15:restartNumberingAfterBreak="0">
    <w:nsid w:val="330919A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0">
    <w:nsid w:val="375E5818"/>
    <w:multiLevelType w:val="multilevel"/>
    <w:tmpl w:val="537AFE34"/>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5" w15:restartNumberingAfterBreak="0">
    <w:nsid w:val="378246D8"/>
    <w:multiLevelType w:val="hybridMultilevel"/>
    <w:tmpl w:val="739C90C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6" w15:restartNumberingAfterBreak="0">
    <w:nsid w:val="37B54D3F"/>
    <w:multiLevelType w:val="hybridMultilevel"/>
    <w:tmpl w:val="519A0E8E"/>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7"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8" w15:restartNumberingAfterBreak="0">
    <w:nsid w:val="3AF75399"/>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9" w15:restartNumberingAfterBreak="0">
    <w:nsid w:val="3B0F78C7"/>
    <w:multiLevelType w:val="multilevel"/>
    <w:tmpl w:val="781A2144"/>
    <w:lvl w:ilvl="0">
      <w:start w:val="2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3DD251AD"/>
    <w:multiLevelType w:val="multilevel"/>
    <w:tmpl w:val="45F2A190"/>
    <w:lvl w:ilvl="0">
      <w:start w:val="1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1" w15:restartNumberingAfterBreak="0">
    <w:nsid w:val="3E1311CB"/>
    <w:multiLevelType w:val="multilevel"/>
    <w:tmpl w:val="A9664E42"/>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2" w15:restartNumberingAfterBreak="0">
    <w:nsid w:val="3E377937"/>
    <w:multiLevelType w:val="hybridMultilevel"/>
    <w:tmpl w:val="224633AA"/>
    <w:lvl w:ilvl="0" w:tplc="041B0001">
      <w:start w:val="1"/>
      <w:numFmt w:val="bullet"/>
      <w:lvlText w:val=""/>
      <w:lvlJc w:val="left"/>
      <w:pPr>
        <w:ind w:left="1440" w:hanging="360"/>
      </w:pPr>
      <w:rPr>
        <w:rFonts w:ascii="Symbol" w:hAnsi="Symbol"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53" w15:restartNumberingAfterBreak="0">
    <w:nsid w:val="3E760306"/>
    <w:multiLevelType w:val="multilevel"/>
    <w:tmpl w:val="37728A54"/>
    <w:lvl w:ilvl="0">
      <w:start w:val="2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 w15:restartNumberingAfterBreak="0">
    <w:nsid w:val="3E9765A1"/>
    <w:multiLevelType w:val="hybridMultilevel"/>
    <w:tmpl w:val="2FFE8D9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5" w15:restartNumberingAfterBreak="0">
    <w:nsid w:val="3F90425E"/>
    <w:multiLevelType w:val="hybridMultilevel"/>
    <w:tmpl w:val="C9DCB060"/>
    <w:lvl w:ilvl="0" w:tplc="041B0001">
      <w:start w:val="1"/>
      <w:numFmt w:val="bullet"/>
      <w:lvlText w:val=""/>
      <w:lvlJc w:val="left"/>
      <w:pPr>
        <w:ind w:left="786" w:hanging="360"/>
      </w:pPr>
      <w:rPr>
        <w:rFonts w:ascii="Symbol" w:hAnsi="Symbol"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56" w15:restartNumberingAfterBreak="0">
    <w:nsid w:val="41AF1C26"/>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7" w15:restartNumberingAfterBreak="0">
    <w:nsid w:val="42B304AC"/>
    <w:multiLevelType w:val="multilevel"/>
    <w:tmpl w:val="DED4F0BA"/>
    <w:lvl w:ilvl="0">
      <w:start w:val="2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446F1C80"/>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9" w15:restartNumberingAfterBreak="0">
    <w:nsid w:val="44AE156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0" w15:restartNumberingAfterBreak="0">
    <w:nsid w:val="4649135C"/>
    <w:multiLevelType w:val="multilevel"/>
    <w:tmpl w:val="C9D8DDB0"/>
    <w:lvl w:ilvl="0">
      <w:start w:val="4"/>
      <w:numFmt w:val="decimal"/>
      <w:lvlText w:val="%1."/>
      <w:lvlJc w:val="left"/>
      <w:pPr>
        <w:tabs>
          <w:tab w:val="num" w:pos="360"/>
        </w:tabs>
        <w:ind w:left="360" w:hanging="360"/>
      </w:pPr>
    </w:lvl>
    <w:lvl w:ilvl="1">
      <w:start w:val="1"/>
      <w:numFmt w:val="decimal"/>
      <w:isLgl/>
      <w:lvlText w:val="%1.%2."/>
      <w:lvlJc w:val="left"/>
      <w:pPr>
        <w:tabs>
          <w:tab w:val="num" w:pos="780"/>
        </w:tabs>
        <w:ind w:left="78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61" w15:restartNumberingAfterBreak="0">
    <w:nsid w:val="46CA7E27"/>
    <w:multiLevelType w:val="multilevel"/>
    <w:tmpl w:val="658E80AA"/>
    <w:lvl w:ilvl="0">
      <w:start w:val="5"/>
      <w:numFmt w:val="decimal"/>
      <w:lvlText w:val="%1."/>
      <w:lvlJc w:val="left"/>
      <w:pPr>
        <w:tabs>
          <w:tab w:val="num" w:pos="525"/>
        </w:tabs>
        <w:ind w:left="525" w:hanging="525"/>
      </w:pPr>
      <w:rPr>
        <w:rFonts w:hint="default"/>
      </w:rPr>
    </w:lvl>
    <w:lvl w:ilvl="1">
      <w:start w:val="1"/>
      <w:numFmt w:val="decimal"/>
      <w:lvlText w:val="6.%2."/>
      <w:lvlJc w:val="left"/>
      <w:pPr>
        <w:tabs>
          <w:tab w:val="num" w:pos="680"/>
        </w:tabs>
        <w:ind w:left="680" w:hanging="680"/>
      </w:pPr>
      <w:rPr>
        <w:rFonts w:ascii="Times New Roman" w:hAnsi="Times New Roman" w:hint="default"/>
        <w:b w:val="0"/>
        <w:i w:val="0"/>
        <w:caps w:val="0"/>
        <w:strike w:val="0"/>
        <w:dstrike w:val="0"/>
        <w:vanish w:val="0"/>
        <w:color w:val="000000"/>
        <w:sz w:val="24"/>
        <w:szCs w:val="24"/>
        <w:vertAlign w:val="baseline"/>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62" w15:restartNumberingAfterBreak="0">
    <w:nsid w:val="46E32375"/>
    <w:multiLevelType w:val="multilevel"/>
    <w:tmpl w:val="02249F2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3"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4" w15:restartNumberingAfterBreak="0">
    <w:nsid w:val="489E1AAE"/>
    <w:multiLevelType w:val="hybridMultilevel"/>
    <w:tmpl w:val="61BCF044"/>
    <w:lvl w:ilvl="0" w:tplc="041B0017">
      <w:start w:val="1"/>
      <w:numFmt w:val="lowerLetter"/>
      <w:lvlText w:val="%1)"/>
      <w:lvlJc w:val="left"/>
      <w:pPr>
        <w:ind w:left="720" w:hanging="360"/>
      </w:pPr>
      <w:rPr>
        <w:rFonts w:hint="default"/>
      </w:rPr>
    </w:lvl>
    <w:lvl w:ilvl="1" w:tplc="278C7ECE">
      <w:numFmt w:val="bullet"/>
      <w:lvlText w:val="-"/>
      <w:lvlJc w:val="left"/>
      <w:pPr>
        <w:ind w:left="1440" w:hanging="360"/>
      </w:pPr>
      <w:rPr>
        <w:rFonts w:ascii="Arial" w:eastAsia="Times New Roman" w:hAnsi="Arial" w:cs="Arial"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5" w15:restartNumberingAfterBreak="0">
    <w:nsid w:val="48DD19F6"/>
    <w:multiLevelType w:val="multilevel"/>
    <w:tmpl w:val="456256C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6"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67" w15:restartNumberingAfterBreak="0">
    <w:nsid w:val="50EB7DBC"/>
    <w:multiLevelType w:val="hybridMultilevel"/>
    <w:tmpl w:val="EB56D526"/>
    <w:lvl w:ilvl="0" w:tplc="041B0001">
      <w:start w:val="1"/>
      <w:numFmt w:val="bullet"/>
      <w:lvlText w:val=""/>
      <w:lvlJc w:val="left"/>
      <w:pPr>
        <w:ind w:left="360" w:hanging="360"/>
      </w:pPr>
      <w:rPr>
        <w:rFonts w:ascii="Symbol" w:hAnsi="Symbol" w:hint="default"/>
      </w:rPr>
    </w:lvl>
    <w:lvl w:ilvl="1" w:tplc="041B0003">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68" w15:restartNumberingAfterBreak="0">
    <w:nsid w:val="546029E8"/>
    <w:multiLevelType w:val="multilevel"/>
    <w:tmpl w:val="E624B5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9" w15:restartNumberingAfterBreak="0">
    <w:nsid w:val="553238B7"/>
    <w:multiLevelType w:val="multilevel"/>
    <w:tmpl w:val="ED7EB88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0"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1" w15:restartNumberingAfterBreak="0">
    <w:nsid w:val="576D3E73"/>
    <w:multiLevelType w:val="multilevel"/>
    <w:tmpl w:val="0680DAB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2" w15:restartNumberingAfterBreak="0">
    <w:nsid w:val="57C30BC8"/>
    <w:multiLevelType w:val="multilevel"/>
    <w:tmpl w:val="2D5436C2"/>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3" w15:restartNumberingAfterBreak="0">
    <w:nsid w:val="586F534D"/>
    <w:multiLevelType w:val="hybridMultilevel"/>
    <w:tmpl w:val="C620637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4" w15:restartNumberingAfterBreak="0">
    <w:nsid w:val="5953032C"/>
    <w:multiLevelType w:val="multilevel"/>
    <w:tmpl w:val="CE6A36B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5" w15:restartNumberingAfterBreak="0">
    <w:nsid w:val="59C17AD5"/>
    <w:multiLevelType w:val="hybridMultilevel"/>
    <w:tmpl w:val="519A0E8E"/>
    <w:lvl w:ilvl="0" w:tplc="041B0017">
      <w:start w:val="1"/>
      <w:numFmt w:val="lowerLetter"/>
      <w:lvlText w:val="%1)"/>
      <w:lvlJc w:val="left"/>
      <w:pPr>
        <w:ind w:left="927" w:hanging="360"/>
      </w:p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76" w15:restartNumberingAfterBreak="0">
    <w:nsid w:val="5A7920BB"/>
    <w:multiLevelType w:val="multilevel"/>
    <w:tmpl w:val="9A1460FC"/>
    <w:lvl w:ilvl="0">
      <w:start w:val="19"/>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7"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8" w15:restartNumberingAfterBreak="0">
    <w:nsid w:val="5AA41D3B"/>
    <w:multiLevelType w:val="multilevel"/>
    <w:tmpl w:val="399CA3CA"/>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9" w15:restartNumberingAfterBreak="0">
    <w:nsid w:val="616A6708"/>
    <w:multiLevelType w:val="multilevel"/>
    <w:tmpl w:val="B4FA728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0" w15:restartNumberingAfterBreak="0">
    <w:nsid w:val="625D4697"/>
    <w:multiLevelType w:val="multilevel"/>
    <w:tmpl w:val="B9FC8418"/>
    <w:lvl w:ilvl="0">
      <w:start w:val="2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1" w15:restartNumberingAfterBreak="0">
    <w:nsid w:val="62676126"/>
    <w:multiLevelType w:val="multilevel"/>
    <w:tmpl w:val="648010C0"/>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2"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3" w15:restartNumberingAfterBreak="0">
    <w:nsid w:val="64457705"/>
    <w:multiLevelType w:val="multilevel"/>
    <w:tmpl w:val="A6ACC63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4" w15:restartNumberingAfterBreak="0">
    <w:nsid w:val="65A535F8"/>
    <w:multiLevelType w:val="multilevel"/>
    <w:tmpl w:val="46D0F5C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5" w15:restartNumberingAfterBreak="0">
    <w:nsid w:val="69BC1EC8"/>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6" w15:restartNumberingAfterBreak="0">
    <w:nsid w:val="6A366D2F"/>
    <w:multiLevelType w:val="multilevel"/>
    <w:tmpl w:val="EA741ED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7" w15:restartNumberingAfterBreak="0">
    <w:nsid w:val="6AA1743C"/>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8" w15:restartNumberingAfterBreak="0">
    <w:nsid w:val="6D4B31A5"/>
    <w:multiLevelType w:val="multilevel"/>
    <w:tmpl w:val="9EDC06F0"/>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9" w15:restartNumberingAfterBreak="0">
    <w:nsid w:val="6D7B67BC"/>
    <w:multiLevelType w:val="multilevel"/>
    <w:tmpl w:val="BC62943E"/>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0" w15:restartNumberingAfterBreak="0">
    <w:nsid w:val="6E1A39D3"/>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1" w15:restartNumberingAfterBreak="0">
    <w:nsid w:val="6F735F4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2" w15:restartNumberingAfterBreak="0">
    <w:nsid w:val="705B1396"/>
    <w:multiLevelType w:val="multilevel"/>
    <w:tmpl w:val="1B7CC1A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3" w15:restartNumberingAfterBreak="0">
    <w:nsid w:val="70D31FB9"/>
    <w:multiLevelType w:val="multilevel"/>
    <w:tmpl w:val="81F885CE"/>
    <w:lvl w:ilvl="0">
      <w:start w:val="2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4" w15:restartNumberingAfterBreak="0">
    <w:nsid w:val="71331180"/>
    <w:multiLevelType w:val="multilevel"/>
    <w:tmpl w:val="FFDE8F40"/>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5" w15:restartNumberingAfterBreak="0">
    <w:nsid w:val="715B764F"/>
    <w:multiLevelType w:val="hybridMultilevel"/>
    <w:tmpl w:val="FEC6BA86"/>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6" w15:restartNumberingAfterBreak="0">
    <w:nsid w:val="72B422FC"/>
    <w:multiLevelType w:val="hybridMultilevel"/>
    <w:tmpl w:val="49FCC38A"/>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7" w15:restartNumberingAfterBreak="0">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8" w15:restartNumberingAfterBreak="0">
    <w:nsid w:val="756A3D72"/>
    <w:multiLevelType w:val="hybridMultilevel"/>
    <w:tmpl w:val="1056333E"/>
    <w:lvl w:ilvl="0" w:tplc="FFFFFFFF">
      <w:start w:val="5"/>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9" w15:restartNumberingAfterBreak="0">
    <w:nsid w:val="771F2FF0"/>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0" w15:restartNumberingAfterBreak="0">
    <w:nsid w:val="77944B99"/>
    <w:multiLevelType w:val="multilevel"/>
    <w:tmpl w:val="F5AC7DA8"/>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1" w15:restartNumberingAfterBreak="0">
    <w:nsid w:val="780E1447"/>
    <w:multiLevelType w:val="multilevel"/>
    <w:tmpl w:val="47B8AC9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2" w15:restartNumberingAfterBreak="0">
    <w:nsid w:val="7A74776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3" w15:restartNumberingAfterBreak="0">
    <w:nsid w:val="7A7C3D78"/>
    <w:multiLevelType w:val="hybridMultilevel"/>
    <w:tmpl w:val="FEC6BA86"/>
    <w:lvl w:ilvl="0" w:tplc="041B0017">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04" w15:restartNumberingAfterBreak="0">
    <w:nsid w:val="7D9F074B"/>
    <w:multiLevelType w:val="multilevel"/>
    <w:tmpl w:val="E3F24F5A"/>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5" w15:restartNumberingAfterBreak="0">
    <w:nsid w:val="7E45686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66"/>
  </w:num>
  <w:num w:numId="2">
    <w:abstractNumId w:val="63"/>
  </w:num>
  <w:num w:numId="3">
    <w:abstractNumId w:val="77"/>
  </w:num>
  <w:num w:numId="4">
    <w:abstractNumId w:val="32"/>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26"/>
  </w:num>
  <w:num w:numId="7">
    <w:abstractNumId w:val="28"/>
  </w:num>
  <w:num w:numId="8">
    <w:abstractNumId w:val="23"/>
  </w:num>
  <w:num w:numId="9">
    <w:abstractNumId w:val="16"/>
  </w:num>
  <w:num w:numId="10">
    <w:abstractNumId w:val="5"/>
  </w:num>
  <w:num w:numId="11">
    <w:abstractNumId w:val="11"/>
  </w:num>
  <w:num w:numId="12">
    <w:abstractNumId w:val="97"/>
  </w:num>
  <w:num w:numId="13">
    <w:abstractNumId w:val="24"/>
  </w:num>
  <w:num w:numId="14">
    <w:abstractNumId w:val="82"/>
  </w:num>
  <w:num w:numId="15">
    <w:abstractNumId w:val="47"/>
  </w:num>
  <w:num w:numId="16">
    <w:abstractNumId w:val="70"/>
  </w:num>
  <w:num w:numId="17">
    <w:abstractNumId w:val="91"/>
  </w:num>
  <w:num w:numId="18">
    <w:abstractNumId w:val="60"/>
    <w:lvlOverride w:ilvl="1">
      <w:lvl w:ilvl="1">
        <w:start w:val="1"/>
        <w:numFmt w:val="decimal"/>
        <w:isLgl/>
        <w:lvlText w:val="%1.%2."/>
        <w:lvlJc w:val="left"/>
        <w:pPr>
          <w:tabs>
            <w:tab w:val="num" w:pos="780"/>
          </w:tabs>
          <w:ind w:left="780" w:hanging="420"/>
        </w:pPr>
      </w:lvl>
    </w:lvlOverride>
  </w:num>
  <w:num w:numId="19">
    <w:abstractNumId w:val="73"/>
  </w:num>
  <w:num w:numId="20">
    <w:abstractNumId w:val="71"/>
  </w:num>
  <w:num w:numId="21">
    <w:abstractNumId w:val="38"/>
  </w:num>
  <w:num w:numId="22">
    <w:abstractNumId w:val="101"/>
  </w:num>
  <w:num w:numId="23">
    <w:abstractNumId w:val="84"/>
  </w:num>
  <w:num w:numId="24">
    <w:abstractNumId w:val="92"/>
  </w:num>
  <w:num w:numId="25">
    <w:abstractNumId w:val="65"/>
  </w:num>
  <w:num w:numId="26">
    <w:abstractNumId w:val="67"/>
  </w:num>
  <w:num w:numId="27">
    <w:abstractNumId w:val="90"/>
  </w:num>
  <w:num w:numId="28">
    <w:abstractNumId w:val="62"/>
  </w:num>
  <w:num w:numId="29">
    <w:abstractNumId w:val="96"/>
  </w:num>
  <w:num w:numId="30">
    <w:abstractNumId w:val="8"/>
  </w:num>
  <w:num w:numId="31">
    <w:abstractNumId w:val="25"/>
  </w:num>
  <w:num w:numId="32">
    <w:abstractNumId w:val="51"/>
  </w:num>
  <w:num w:numId="33">
    <w:abstractNumId w:val="35"/>
  </w:num>
  <w:num w:numId="34">
    <w:abstractNumId w:val="19"/>
  </w:num>
  <w:num w:numId="35">
    <w:abstractNumId w:val="29"/>
  </w:num>
  <w:num w:numId="36">
    <w:abstractNumId w:val="50"/>
  </w:num>
  <w:num w:numId="37">
    <w:abstractNumId w:val="41"/>
  </w:num>
  <w:num w:numId="38">
    <w:abstractNumId w:val="30"/>
  </w:num>
  <w:num w:numId="39">
    <w:abstractNumId w:val="76"/>
  </w:num>
  <w:num w:numId="40">
    <w:abstractNumId w:val="10"/>
  </w:num>
  <w:num w:numId="41">
    <w:abstractNumId w:val="100"/>
  </w:num>
  <w:num w:numId="42">
    <w:abstractNumId w:val="57"/>
  </w:num>
  <w:num w:numId="43">
    <w:abstractNumId w:val="53"/>
  </w:num>
  <w:num w:numId="44">
    <w:abstractNumId w:val="44"/>
  </w:num>
  <w:num w:numId="45">
    <w:abstractNumId w:val="80"/>
  </w:num>
  <w:num w:numId="46">
    <w:abstractNumId w:val="88"/>
  </w:num>
  <w:num w:numId="47">
    <w:abstractNumId w:val="13"/>
  </w:num>
  <w:num w:numId="48">
    <w:abstractNumId w:val="12"/>
  </w:num>
  <w:num w:numId="49">
    <w:abstractNumId w:val="4"/>
  </w:num>
  <w:num w:numId="50">
    <w:abstractNumId w:val="7"/>
  </w:num>
  <w:num w:numId="51">
    <w:abstractNumId w:val="17"/>
  </w:num>
  <w:num w:numId="52">
    <w:abstractNumId w:val="105"/>
  </w:num>
  <w:num w:numId="53">
    <w:abstractNumId w:val="104"/>
  </w:num>
  <w:num w:numId="54">
    <w:abstractNumId w:val="43"/>
  </w:num>
  <w:num w:numId="55">
    <w:abstractNumId w:val="93"/>
  </w:num>
  <w:num w:numId="56">
    <w:abstractNumId w:val="81"/>
  </w:num>
  <w:num w:numId="57">
    <w:abstractNumId w:val="27"/>
  </w:num>
  <w:num w:numId="58">
    <w:abstractNumId w:val="31"/>
  </w:num>
  <w:num w:numId="59">
    <w:abstractNumId w:val="52"/>
  </w:num>
  <w:num w:numId="60">
    <w:abstractNumId w:val="69"/>
  </w:num>
  <w:num w:numId="61">
    <w:abstractNumId w:val="21"/>
  </w:num>
  <w:num w:numId="62">
    <w:abstractNumId w:val="49"/>
  </w:num>
  <w:num w:numId="63">
    <w:abstractNumId w:val="58"/>
  </w:num>
  <w:num w:numId="64">
    <w:abstractNumId w:val="20"/>
  </w:num>
  <w:num w:numId="65">
    <w:abstractNumId w:val="37"/>
  </w:num>
  <w:num w:numId="66">
    <w:abstractNumId w:val="61"/>
  </w:num>
  <w:num w:numId="67">
    <w:abstractNumId w:val="102"/>
  </w:num>
  <w:num w:numId="68">
    <w:abstractNumId w:val="33"/>
  </w:num>
  <w:num w:numId="69">
    <w:abstractNumId w:val="3"/>
  </w:num>
  <w:num w:numId="70">
    <w:abstractNumId w:val="40"/>
  </w:num>
  <w:num w:numId="71">
    <w:abstractNumId w:val="79"/>
  </w:num>
  <w:num w:numId="72">
    <w:abstractNumId w:val="83"/>
  </w:num>
  <w:num w:numId="73">
    <w:abstractNumId w:val="85"/>
  </w:num>
  <w:num w:numId="74">
    <w:abstractNumId w:val="9"/>
  </w:num>
  <w:num w:numId="75">
    <w:abstractNumId w:val="99"/>
  </w:num>
  <w:num w:numId="76">
    <w:abstractNumId w:val="86"/>
  </w:num>
  <w:num w:numId="77">
    <w:abstractNumId w:val="94"/>
  </w:num>
  <w:num w:numId="78">
    <w:abstractNumId w:val="2"/>
  </w:num>
  <w:num w:numId="79">
    <w:abstractNumId w:val="89"/>
  </w:num>
  <w:num w:numId="80">
    <w:abstractNumId w:val="72"/>
  </w:num>
  <w:num w:numId="81">
    <w:abstractNumId w:val="34"/>
  </w:num>
  <w:num w:numId="82">
    <w:abstractNumId w:val="36"/>
  </w:num>
  <w:num w:numId="83">
    <w:abstractNumId w:val="42"/>
  </w:num>
  <w:num w:numId="84">
    <w:abstractNumId w:val="39"/>
  </w:num>
  <w:num w:numId="85">
    <w:abstractNumId w:val="64"/>
  </w:num>
  <w:num w:numId="86">
    <w:abstractNumId w:val="74"/>
  </w:num>
  <w:num w:numId="87">
    <w:abstractNumId w:val="75"/>
  </w:num>
  <w:num w:numId="88">
    <w:abstractNumId w:val="22"/>
  </w:num>
  <w:num w:numId="89">
    <w:abstractNumId w:val="46"/>
  </w:num>
  <w:num w:numId="90">
    <w:abstractNumId w:val="48"/>
  </w:num>
  <w:num w:numId="91">
    <w:abstractNumId w:val="45"/>
  </w:num>
  <w:num w:numId="92">
    <w:abstractNumId w:val="98"/>
  </w:num>
  <w:num w:numId="93">
    <w:abstractNumId w:val="54"/>
  </w:num>
  <w:num w:numId="94">
    <w:abstractNumId w:val="59"/>
  </w:num>
  <w:num w:numId="95">
    <w:abstractNumId w:val="56"/>
  </w:num>
  <w:num w:numId="9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abstractNumId w:val="15"/>
  </w:num>
  <w:num w:numId="98">
    <w:abstractNumId w:val="87"/>
  </w:num>
  <w:num w:numId="99">
    <w:abstractNumId w:val="95"/>
  </w:num>
  <w:num w:numId="100">
    <w:abstractNumId w:val="18"/>
  </w:num>
  <w:num w:numId="101">
    <w:abstractNumId w:val="14"/>
  </w:num>
  <w:num w:numId="102">
    <w:abstractNumId w:val="6"/>
  </w:num>
  <w:num w:numId="103">
    <w:abstractNumId w:val="103"/>
  </w:num>
  <w:num w:numId="104">
    <w:abstractNumId w:val="68"/>
  </w:num>
  <w:num w:numId="105">
    <w:abstractNumId w:val="55"/>
  </w:num>
  <w:num w:numId="106">
    <w:abstractNumId w:val="78"/>
  </w:num>
  <w:numIdMacAtCleanup w:val="10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104E"/>
    <w:rsid w:val="0000113E"/>
    <w:rsid w:val="0000155B"/>
    <w:rsid w:val="00001B41"/>
    <w:rsid w:val="00001E24"/>
    <w:rsid w:val="00002C2B"/>
    <w:rsid w:val="00003962"/>
    <w:rsid w:val="00004939"/>
    <w:rsid w:val="000054FC"/>
    <w:rsid w:val="00005647"/>
    <w:rsid w:val="000061B3"/>
    <w:rsid w:val="000066D0"/>
    <w:rsid w:val="00007966"/>
    <w:rsid w:val="00007BD5"/>
    <w:rsid w:val="00007E0D"/>
    <w:rsid w:val="00007F88"/>
    <w:rsid w:val="00010015"/>
    <w:rsid w:val="0001014A"/>
    <w:rsid w:val="000105D8"/>
    <w:rsid w:val="00011680"/>
    <w:rsid w:val="00011C2E"/>
    <w:rsid w:val="0001217E"/>
    <w:rsid w:val="0001231B"/>
    <w:rsid w:val="00012797"/>
    <w:rsid w:val="000132D9"/>
    <w:rsid w:val="00014BB8"/>
    <w:rsid w:val="00014CAF"/>
    <w:rsid w:val="00014FD7"/>
    <w:rsid w:val="000159D8"/>
    <w:rsid w:val="00015D78"/>
    <w:rsid w:val="00017895"/>
    <w:rsid w:val="000200D5"/>
    <w:rsid w:val="00020779"/>
    <w:rsid w:val="0002095C"/>
    <w:rsid w:val="00020F56"/>
    <w:rsid w:val="00021203"/>
    <w:rsid w:val="0002120E"/>
    <w:rsid w:val="00021982"/>
    <w:rsid w:val="00024477"/>
    <w:rsid w:val="00024859"/>
    <w:rsid w:val="00024A4E"/>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3300"/>
    <w:rsid w:val="00033694"/>
    <w:rsid w:val="00033A0D"/>
    <w:rsid w:val="0003410C"/>
    <w:rsid w:val="00034D7C"/>
    <w:rsid w:val="00035149"/>
    <w:rsid w:val="000352BD"/>
    <w:rsid w:val="000354AA"/>
    <w:rsid w:val="00035B77"/>
    <w:rsid w:val="00036A64"/>
    <w:rsid w:val="0004059C"/>
    <w:rsid w:val="00040DEB"/>
    <w:rsid w:val="00041871"/>
    <w:rsid w:val="00041C7B"/>
    <w:rsid w:val="000426E8"/>
    <w:rsid w:val="00042A30"/>
    <w:rsid w:val="00042BC4"/>
    <w:rsid w:val="0004452C"/>
    <w:rsid w:val="00044979"/>
    <w:rsid w:val="00044F0E"/>
    <w:rsid w:val="00045833"/>
    <w:rsid w:val="00046956"/>
    <w:rsid w:val="00046AA6"/>
    <w:rsid w:val="000501BE"/>
    <w:rsid w:val="00051324"/>
    <w:rsid w:val="00051A04"/>
    <w:rsid w:val="000523DA"/>
    <w:rsid w:val="000526D8"/>
    <w:rsid w:val="00052D13"/>
    <w:rsid w:val="00052E81"/>
    <w:rsid w:val="00053178"/>
    <w:rsid w:val="00053749"/>
    <w:rsid w:val="000537F4"/>
    <w:rsid w:val="000546B8"/>
    <w:rsid w:val="00055A44"/>
    <w:rsid w:val="00055AC5"/>
    <w:rsid w:val="00055E97"/>
    <w:rsid w:val="00056A08"/>
    <w:rsid w:val="00056A91"/>
    <w:rsid w:val="00057D99"/>
    <w:rsid w:val="0006060D"/>
    <w:rsid w:val="000606D1"/>
    <w:rsid w:val="00061684"/>
    <w:rsid w:val="00062C0D"/>
    <w:rsid w:val="00062EC7"/>
    <w:rsid w:val="00063E15"/>
    <w:rsid w:val="00063FE7"/>
    <w:rsid w:val="000641A9"/>
    <w:rsid w:val="00064A95"/>
    <w:rsid w:val="00064ACE"/>
    <w:rsid w:val="00065AB1"/>
    <w:rsid w:val="00065B84"/>
    <w:rsid w:val="00065CC1"/>
    <w:rsid w:val="00066034"/>
    <w:rsid w:val="0006608B"/>
    <w:rsid w:val="0006691F"/>
    <w:rsid w:val="0006727D"/>
    <w:rsid w:val="00071926"/>
    <w:rsid w:val="000721E5"/>
    <w:rsid w:val="000739B5"/>
    <w:rsid w:val="00073F8A"/>
    <w:rsid w:val="000740F3"/>
    <w:rsid w:val="000744DC"/>
    <w:rsid w:val="00074531"/>
    <w:rsid w:val="000748D3"/>
    <w:rsid w:val="00076419"/>
    <w:rsid w:val="000767DA"/>
    <w:rsid w:val="00076DB8"/>
    <w:rsid w:val="00077333"/>
    <w:rsid w:val="00077E9E"/>
    <w:rsid w:val="0008026B"/>
    <w:rsid w:val="0008186C"/>
    <w:rsid w:val="00081DB7"/>
    <w:rsid w:val="00082337"/>
    <w:rsid w:val="0008239B"/>
    <w:rsid w:val="00082A9E"/>
    <w:rsid w:val="000833A8"/>
    <w:rsid w:val="000844CC"/>
    <w:rsid w:val="00084B98"/>
    <w:rsid w:val="00085F4A"/>
    <w:rsid w:val="00087847"/>
    <w:rsid w:val="00087C22"/>
    <w:rsid w:val="000902A8"/>
    <w:rsid w:val="00090EC0"/>
    <w:rsid w:val="0009114A"/>
    <w:rsid w:val="000920FC"/>
    <w:rsid w:val="000930E8"/>
    <w:rsid w:val="00093ADD"/>
    <w:rsid w:val="00093CB3"/>
    <w:rsid w:val="00093EC9"/>
    <w:rsid w:val="0009456A"/>
    <w:rsid w:val="00094C3C"/>
    <w:rsid w:val="00094D91"/>
    <w:rsid w:val="000950D8"/>
    <w:rsid w:val="000952CE"/>
    <w:rsid w:val="00095A15"/>
    <w:rsid w:val="00095C3F"/>
    <w:rsid w:val="0009696E"/>
    <w:rsid w:val="00096DBB"/>
    <w:rsid w:val="000A0249"/>
    <w:rsid w:val="000A0256"/>
    <w:rsid w:val="000A12FE"/>
    <w:rsid w:val="000A18DC"/>
    <w:rsid w:val="000A1FDA"/>
    <w:rsid w:val="000A20F1"/>
    <w:rsid w:val="000A2A0D"/>
    <w:rsid w:val="000A30C5"/>
    <w:rsid w:val="000A3508"/>
    <w:rsid w:val="000A3D70"/>
    <w:rsid w:val="000A4323"/>
    <w:rsid w:val="000A57A6"/>
    <w:rsid w:val="000A57E3"/>
    <w:rsid w:val="000A5EEB"/>
    <w:rsid w:val="000A5F20"/>
    <w:rsid w:val="000A66F6"/>
    <w:rsid w:val="000A67F2"/>
    <w:rsid w:val="000A6814"/>
    <w:rsid w:val="000A6DFC"/>
    <w:rsid w:val="000A783E"/>
    <w:rsid w:val="000A78ED"/>
    <w:rsid w:val="000A7D86"/>
    <w:rsid w:val="000B042E"/>
    <w:rsid w:val="000B18AD"/>
    <w:rsid w:val="000B285C"/>
    <w:rsid w:val="000B35B6"/>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E7F"/>
    <w:rsid w:val="000C7F53"/>
    <w:rsid w:val="000D07A6"/>
    <w:rsid w:val="000D104A"/>
    <w:rsid w:val="000D15F1"/>
    <w:rsid w:val="000D17F9"/>
    <w:rsid w:val="000D1C52"/>
    <w:rsid w:val="000D2205"/>
    <w:rsid w:val="000D4005"/>
    <w:rsid w:val="000D5C11"/>
    <w:rsid w:val="000D5F89"/>
    <w:rsid w:val="000D5FD5"/>
    <w:rsid w:val="000D7408"/>
    <w:rsid w:val="000D7CB9"/>
    <w:rsid w:val="000E0C41"/>
    <w:rsid w:val="000E0CA4"/>
    <w:rsid w:val="000E3E2F"/>
    <w:rsid w:val="000E40A5"/>
    <w:rsid w:val="000E4106"/>
    <w:rsid w:val="000E42B0"/>
    <w:rsid w:val="000E47AD"/>
    <w:rsid w:val="000E4BD7"/>
    <w:rsid w:val="000E5C5C"/>
    <w:rsid w:val="000E658F"/>
    <w:rsid w:val="000E74CA"/>
    <w:rsid w:val="000E76D7"/>
    <w:rsid w:val="000E7FE8"/>
    <w:rsid w:val="000F1587"/>
    <w:rsid w:val="000F1796"/>
    <w:rsid w:val="000F1C16"/>
    <w:rsid w:val="000F25F2"/>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4052"/>
    <w:rsid w:val="0010476B"/>
    <w:rsid w:val="00105E4B"/>
    <w:rsid w:val="001063C0"/>
    <w:rsid w:val="00106868"/>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696"/>
    <w:rsid w:val="001168CB"/>
    <w:rsid w:val="001174F5"/>
    <w:rsid w:val="0011797A"/>
    <w:rsid w:val="00120454"/>
    <w:rsid w:val="00120D8A"/>
    <w:rsid w:val="00121713"/>
    <w:rsid w:val="00121AC7"/>
    <w:rsid w:val="00122067"/>
    <w:rsid w:val="0012283E"/>
    <w:rsid w:val="00123C48"/>
    <w:rsid w:val="00123C4A"/>
    <w:rsid w:val="0012426B"/>
    <w:rsid w:val="00124290"/>
    <w:rsid w:val="00124D60"/>
    <w:rsid w:val="00124F0F"/>
    <w:rsid w:val="001252EE"/>
    <w:rsid w:val="00125A1E"/>
    <w:rsid w:val="00125BF7"/>
    <w:rsid w:val="00126008"/>
    <w:rsid w:val="00126971"/>
    <w:rsid w:val="00126CD9"/>
    <w:rsid w:val="00127B71"/>
    <w:rsid w:val="00127D96"/>
    <w:rsid w:val="0013025E"/>
    <w:rsid w:val="00130AF3"/>
    <w:rsid w:val="00131914"/>
    <w:rsid w:val="00131925"/>
    <w:rsid w:val="001319BF"/>
    <w:rsid w:val="00131E07"/>
    <w:rsid w:val="00132037"/>
    <w:rsid w:val="00132159"/>
    <w:rsid w:val="0013298B"/>
    <w:rsid w:val="001331A7"/>
    <w:rsid w:val="0013428C"/>
    <w:rsid w:val="001342CB"/>
    <w:rsid w:val="00134A4E"/>
    <w:rsid w:val="00134ECE"/>
    <w:rsid w:val="00135618"/>
    <w:rsid w:val="001358EE"/>
    <w:rsid w:val="0013617C"/>
    <w:rsid w:val="0013669D"/>
    <w:rsid w:val="00136D36"/>
    <w:rsid w:val="001370C9"/>
    <w:rsid w:val="0013755C"/>
    <w:rsid w:val="001379C3"/>
    <w:rsid w:val="0014005A"/>
    <w:rsid w:val="00140DAB"/>
    <w:rsid w:val="00140EC6"/>
    <w:rsid w:val="001412FC"/>
    <w:rsid w:val="0014149B"/>
    <w:rsid w:val="00141690"/>
    <w:rsid w:val="001416C7"/>
    <w:rsid w:val="00141B4C"/>
    <w:rsid w:val="00141B9D"/>
    <w:rsid w:val="00141FD0"/>
    <w:rsid w:val="00142012"/>
    <w:rsid w:val="0014215F"/>
    <w:rsid w:val="001429AC"/>
    <w:rsid w:val="00144548"/>
    <w:rsid w:val="00144DEF"/>
    <w:rsid w:val="00145496"/>
    <w:rsid w:val="00145ED8"/>
    <w:rsid w:val="00145F3B"/>
    <w:rsid w:val="001465F9"/>
    <w:rsid w:val="00146BBD"/>
    <w:rsid w:val="00146EDC"/>
    <w:rsid w:val="001474DF"/>
    <w:rsid w:val="001479AC"/>
    <w:rsid w:val="00147C10"/>
    <w:rsid w:val="0015010E"/>
    <w:rsid w:val="0015071D"/>
    <w:rsid w:val="001507CC"/>
    <w:rsid w:val="00151434"/>
    <w:rsid w:val="00151744"/>
    <w:rsid w:val="00151853"/>
    <w:rsid w:val="00151E50"/>
    <w:rsid w:val="00151F8D"/>
    <w:rsid w:val="0015249E"/>
    <w:rsid w:val="00152747"/>
    <w:rsid w:val="00153C64"/>
    <w:rsid w:val="00154254"/>
    <w:rsid w:val="001543CB"/>
    <w:rsid w:val="00154E8F"/>
    <w:rsid w:val="0015643E"/>
    <w:rsid w:val="00156D2C"/>
    <w:rsid w:val="00156D77"/>
    <w:rsid w:val="00157021"/>
    <w:rsid w:val="00157079"/>
    <w:rsid w:val="001579F3"/>
    <w:rsid w:val="00160194"/>
    <w:rsid w:val="00161470"/>
    <w:rsid w:val="00161EFF"/>
    <w:rsid w:val="00161FC5"/>
    <w:rsid w:val="00162157"/>
    <w:rsid w:val="001621FC"/>
    <w:rsid w:val="001628D7"/>
    <w:rsid w:val="00162DC9"/>
    <w:rsid w:val="001630F5"/>
    <w:rsid w:val="001637AF"/>
    <w:rsid w:val="00163AF8"/>
    <w:rsid w:val="0016412D"/>
    <w:rsid w:val="0016445F"/>
    <w:rsid w:val="0016551D"/>
    <w:rsid w:val="001660D9"/>
    <w:rsid w:val="001663B5"/>
    <w:rsid w:val="00166754"/>
    <w:rsid w:val="00166AA3"/>
    <w:rsid w:val="00166ABD"/>
    <w:rsid w:val="00166B16"/>
    <w:rsid w:val="00166CD9"/>
    <w:rsid w:val="00166E3C"/>
    <w:rsid w:val="00167F07"/>
    <w:rsid w:val="00170193"/>
    <w:rsid w:val="001703BE"/>
    <w:rsid w:val="00170757"/>
    <w:rsid w:val="00170822"/>
    <w:rsid w:val="001712E9"/>
    <w:rsid w:val="00171772"/>
    <w:rsid w:val="001719A4"/>
    <w:rsid w:val="001722D1"/>
    <w:rsid w:val="00172645"/>
    <w:rsid w:val="00173193"/>
    <w:rsid w:val="00173D68"/>
    <w:rsid w:val="00174165"/>
    <w:rsid w:val="001742F6"/>
    <w:rsid w:val="001744C6"/>
    <w:rsid w:val="00174573"/>
    <w:rsid w:val="0017485C"/>
    <w:rsid w:val="0017561D"/>
    <w:rsid w:val="00175A70"/>
    <w:rsid w:val="00176846"/>
    <w:rsid w:val="00177973"/>
    <w:rsid w:val="00177BD9"/>
    <w:rsid w:val="0018077B"/>
    <w:rsid w:val="00181E40"/>
    <w:rsid w:val="0018204C"/>
    <w:rsid w:val="00182910"/>
    <w:rsid w:val="00182B75"/>
    <w:rsid w:val="001832DA"/>
    <w:rsid w:val="001845A5"/>
    <w:rsid w:val="001847EF"/>
    <w:rsid w:val="00184B1D"/>
    <w:rsid w:val="00185296"/>
    <w:rsid w:val="00185B4B"/>
    <w:rsid w:val="001860FF"/>
    <w:rsid w:val="00186483"/>
    <w:rsid w:val="00186699"/>
    <w:rsid w:val="00186C05"/>
    <w:rsid w:val="001871DC"/>
    <w:rsid w:val="00187993"/>
    <w:rsid w:val="00187F60"/>
    <w:rsid w:val="00190244"/>
    <w:rsid w:val="00190726"/>
    <w:rsid w:val="00190EFD"/>
    <w:rsid w:val="0019167A"/>
    <w:rsid w:val="001917BD"/>
    <w:rsid w:val="0019231F"/>
    <w:rsid w:val="001928DE"/>
    <w:rsid w:val="0019314B"/>
    <w:rsid w:val="001937DA"/>
    <w:rsid w:val="00193EB0"/>
    <w:rsid w:val="0019483C"/>
    <w:rsid w:val="00194C06"/>
    <w:rsid w:val="001954B2"/>
    <w:rsid w:val="00196733"/>
    <w:rsid w:val="00197210"/>
    <w:rsid w:val="001977F5"/>
    <w:rsid w:val="00197E3D"/>
    <w:rsid w:val="001A04A8"/>
    <w:rsid w:val="001A0AFC"/>
    <w:rsid w:val="001A2020"/>
    <w:rsid w:val="001A23E6"/>
    <w:rsid w:val="001A3CF3"/>
    <w:rsid w:val="001A3EC4"/>
    <w:rsid w:val="001A3EE7"/>
    <w:rsid w:val="001A43CA"/>
    <w:rsid w:val="001A46DC"/>
    <w:rsid w:val="001A50FF"/>
    <w:rsid w:val="001A57E1"/>
    <w:rsid w:val="001A649E"/>
    <w:rsid w:val="001B098A"/>
    <w:rsid w:val="001B16C1"/>
    <w:rsid w:val="001B21FE"/>
    <w:rsid w:val="001B2776"/>
    <w:rsid w:val="001B28CD"/>
    <w:rsid w:val="001B2D5A"/>
    <w:rsid w:val="001B4226"/>
    <w:rsid w:val="001B4E39"/>
    <w:rsid w:val="001B4ECB"/>
    <w:rsid w:val="001B5342"/>
    <w:rsid w:val="001B53D2"/>
    <w:rsid w:val="001B54D2"/>
    <w:rsid w:val="001B55D2"/>
    <w:rsid w:val="001B690D"/>
    <w:rsid w:val="001B6EA8"/>
    <w:rsid w:val="001B7A78"/>
    <w:rsid w:val="001B7D16"/>
    <w:rsid w:val="001B7D9C"/>
    <w:rsid w:val="001B7F49"/>
    <w:rsid w:val="001C0250"/>
    <w:rsid w:val="001C0C39"/>
    <w:rsid w:val="001C111D"/>
    <w:rsid w:val="001C149A"/>
    <w:rsid w:val="001C2B46"/>
    <w:rsid w:val="001C2F99"/>
    <w:rsid w:val="001C3C0E"/>
    <w:rsid w:val="001C3E97"/>
    <w:rsid w:val="001C43C2"/>
    <w:rsid w:val="001C47ED"/>
    <w:rsid w:val="001C4B92"/>
    <w:rsid w:val="001C5508"/>
    <w:rsid w:val="001C573D"/>
    <w:rsid w:val="001C578B"/>
    <w:rsid w:val="001C662C"/>
    <w:rsid w:val="001C6643"/>
    <w:rsid w:val="001C67C2"/>
    <w:rsid w:val="001C6E73"/>
    <w:rsid w:val="001C7FC5"/>
    <w:rsid w:val="001D300B"/>
    <w:rsid w:val="001D3120"/>
    <w:rsid w:val="001D3168"/>
    <w:rsid w:val="001D393D"/>
    <w:rsid w:val="001D4268"/>
    <w:rsid w:val="001D5D88"/>
    <w:rsid w:val="001D607C"/>
    <w:rsid w:val="001D60E0"/>
    <w:rsid w:val="001D66D3"/>
    <w:rsid w:val="001D6B84"/>
    <w:rsid w:val="001D6BCD"/>
    <w:rsid w:val="001D7A44"/>
    <w:rsid w:val="001D7B78"/>
    <w:rsid w:val="001E0E38"/>
    <w:rsid w:val="001E17CE"/>
    <w:rsid w:val="001E2006"/>
    <w:rsid w:val="001E2411"/>
    <w:rsid w:val="001E2C64"/>
    <w:rsid w:val="001E2FC2"/>
    <w:rsid w:val="001E3400"/>
    <w:rsid w:val="001E3BEB"/>
    <w:rsid w:val="001E3E59"/>
    <w:rsid w:val="001E465C"/>
    <w:rsid w:val="001E4EB0"/>
    <w:rsid w:val="001E53F6"/>
    <w:rsid w:val="001E5B8F"/>
    <w:rsid w:val="001E6175"/>
    <w:rsid w:val="001E6D08"/>
    <w:rsid w:val="001E7504"/>
    <w:rsid w:val="001E7E3F"/>
    <w:rsid w:val="001E7E86"/>
    <w:rsid w:val="001E7F36"/>
    <w:rsid w:val="001F027E"/>
    <w:rsid w:val="001F0637"/>
    <w:rsid w:val="001F20F0"/>
    <w:rsid w:val="001F221D"/>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6845"/>
    <w:rsid w:val="001F6BC0"/>
    <w:rsid w:val="001F7A10"/>
    <w:rsid w:val="001F7F06"/>
    <w:rsid w:val="00201369"/>
    <w:rsid w:val="0020188A"/>
    <w:rsid w:val="002019AA"/>
    <w:rsid w:val="00201AB2"/>
    <w:rsid w:val="002022E0"/>
    <w:rsid w:val="002026EA"/>
    <w:rsid w:val="00202883"/>
    <w:rsid w:val="0020342D"/>
    <w:rsid w:val="00203B58"/>
    <w:rsid w:val="00204030"/>
    <w:rsid w:val="00204881"/>
    <w:rsid w:val="00204E0B"/>
    <w:rsid w:val="00206050"/>
    <w:rsid w:val="002067CA"/>
    <w:rsid w:val="00207456"/>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28C"/>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26"/>
    <w:rsid w:val="0022213C"/>
    <w:rsid w:val="00222BD5"/>
    <w:rsid w:val="00223239"/>
    <w:rsid w:val="00223252"/>
    <w:rsid w:val="00223A08"/>
    <w:rsid w:val="00224F2C"/>
    <w:rsid w:val="00225881"/>
    <w:rsid w:val="00225B9D"/>
    <w:rsid w:val="00225EA0"/>
    <w:rsid w:val="00226D49"/>
    <w:rsid w:val="002276D7"/>
    <w:rsid w:val="002277E0"/>
    <w:rsid w:val="00230188"/>
    <w:rsid w:val="0023046D"/>
    <w:rsid w:val="00230697"/>
    <w:rsid w:val="00230EC4"/>
    <w:rsid w:val="00231802"/>
    <w:rsid w:val="00232928"/>
    <w:rsid w:val="00232B83"/>
    <w:rsid w:val="00232DE1"/>
    <w:rsid w:val="00234823"/>
    <w:rsid w:val="00234911"/>
    <w:rsid w:val="00235327"/>
    <w:rsid w:val="00235D11"/>
    <w:rsid w:val="00235D90"/>
    <w:rsid w:val="0023631C"/>
    <w:rsid w:val="00236458"/>
    <w:rsid w:val="00240133"/>
    <w:rsid w:val="00240B0E"/>
    <w:rsid w:val="00240D6F"/>
    <w:rsid w:val="00240E0F"/>
    <w:rsid w:val="00240F1E"/>
    <w:rsid w:val="00241AD2"/>
    <w:rsid w:val="00242191"/>
    <w:rsid w:val="00243633"/>
    <w:rsid w:val="00243C4A"/>
    <w:rsid w:val="00244E9C"/>
    <w:rsid w:val="0024560C"/>
    <w:rsid w:val="00245FC0"/>
    <w:rsid w:val="002472EC"/>
    <w:rsid w:val="00252EE8"/>
    <w:rsid w:val="00253010"/>
    <w:rsid w:val="002530F9"/>
    <w:rsid w:val="002541E7"/>
    <w:rsid w:val="002548A7"/>
    <w:rsid w:val="00254BE7"/>
    <w:rsid w:val="00254EB8"/>
    <w:rsid w:val="0025528A"/>
    <w:rsid w:val="00255415"/>
    <w:rsid w:val="00255CCF"/>
    <w:rsid w:val="00255D6C"/>
    <w:rsid w:val="002566D9"/>
    <w:rsid w:val="00256B68"/>
    <w:rsid w:val="00257069"/>
    <w:rsid w:val="0025710D"/>
    <w:rsid w:val="0025714E"/>
    <w:rsid w:val="0025745E"/>
    <w:rsid w:val="00260010"/>
    <w:rsid w:val="00260133"/>
    <w:rsid w:val="002612D9"/>
    <w:rsid w:val="002616C7"/>
    <w:rsid w:val="0026193F"/>
    <w:rsid w:val="00261F68"/>
    <w:rsid w:val="002625C8"/>
    <w:rsid w:val="00262FA9"/>
    <w:rsid w:val="002637BE"/>
    <w:rsid w:val="00263F71"/>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C86"/>
    <w:rsid w:val="00276D3E"/>
    <w:rsid w:val="002773BF"/>
    <w:rsid w:val="002802CD"/>
    <w:rsid w:val="002803FD"/>
    <w:rsid w:val="002804CC"/>
    <w:rsid w:val="00281151"/>
    <w:rsid w:val="00281284"/>
    <w:rsid w:val="00281BE5"/>
    <w:rsid w:val="002835F8"/>
    <w:rsid w:val="00283814"/>
    <w:rsid w:val="00283F99"/>
    <w:rsid w:val="00283FAD"/>
    <w:rsid w:val="00284069"/>
    <w:rsid w:val="00284434"/>
    <w:rsid w:val="00284579"/>
    <w:rsid w:val="0028523D"/>
    <w:rsid w:val="00285923"/>
    <w:rsid w:val="0028770E"/>
    <w:rsid w:val="00287E88"/>
    <w:rsid w:val="0029056E"/>
    <w:rsid w:val="0029066A"/>
    <w:rsid w:val="0029083B"/>
    <w:rsid w:val="00290D2A"/>
    <w:rsid w:val="00290F57"/>
    <w:rsid w:val="00291637"/>
    <w:rsid w:val="0029171C"/>
    <w:rsid w:val="002917A0"/>
    <w:rsid w:val="00292085"/>
    <w:rsid w:val="0029235F"/>
    <w:rsid w:val="00292764"/>
    <w:rsid w:val="00292F96"/>
    <w:rsid w:val="0029370E"/>
    <w:rsid w:val="002938BB"/>
    <w:rsid w:val="00293D50"/>
    <w:rsid w:val="0029476C"/>
    <w:rsid w:val="00295737"/>
    <w:rsid w:val="00295E5B"/>
    <w:rsid w:val="00295FB0"/>
    <w:rsid w:val="002961ED"/>
    <w:rsid w:val="00296457"/>
    <w:rsid w:val="00296E2D"/>
    <w:rsid w:val="00297645"/>
    <w:rsid w:val="00297803"/>
    <w:rsid w:val="00297B42"/>
    <w:rsid w:val="00297E6D"/>
    <w:rsid w:val="00297FC0"/>
    <w:rsid w:val="002A0C7C"/>
    <w:rsid w:val="002A11D4"/>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ECD"/>
    <w:rsid w:val="002B1F7A"/>
    <w:rsid w:val="002B3594"/>
    <w:rsid w:val="002B3638"/>
    <w:rsid w:val="002B4D3B"/>
    <w:rsid w:val="002B61E7"/>
    <w:rsid w:val="002B69E0"/>
    <w:rsid w:val="002B6F34"/>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3B2"/>
    <w:rsid w:val="002C5662"/>
    <w:rsid w:val="002C657C"/>
    <w:rsid w:val="002C6CB2"/>
    <w:rsid w:val="002C70E2"/>
    <w:rsid w:val="002C7116"/>
    <w:rsid w:val="002C79D5"/>
    <w:rsid w:val="002D0E00"/>
    <w:rsid w:val="002D1134"/>
    <w:rsid w:val="002D119B"/>
    <w:rsid w:val="002D17F1"/>
    <w:rsid w:val="002D1C85"/>
    <w:rsid w:val="002D1D80"/>
    <w:rsid w:val="002D2104"/>
    <w:rsid w:val="002D31D5"/>
    <w:rsid w:val="002D353C"/>
    <w:rsid w:val="002D3C55"/>
    <w:rsid w:val="002D40FF"/>
    <w:rsid w:val="002D4DAF"/>
    <w:rsid w:val="002D4DB3"/>
    <w:rsid w:val="002D4FF3"/>
    <w:rsid w:val="002D5A66"/>
    <w:rsid w:val="002D600B"/>
    <w:rsid w:val="002D6933"/>
    <w:rsid w:val="002D6A82"/>
    <w:rsid w:val="002D7511"/>
    <w:rsid w:val="002D7CC4"/>
    <w:rsid w:val="002D7F7E"/>
    <w:rsid w:val="002E0615"/>
    <w:rsid w:val="002E0997"/>
    <w:rsid w:val="002E16AE"/>
    <w:rsid w:val="002E27AB"/>
    <w:rsid w:val="002E2E51"/>
    <w:rsid w:val="002E3F3B"/>
    <w:rsid w:val="002E45EF"/>
    <w:rsid w:val="002E4DB5"/>
    <w:rsid w:val="002E6139"/>
    <w:rsid w:val="002E67A7"/>
    <w:rsid w:val="002E7515"/>
    <w:rsid w:val="002E78E7"/>
    <w:rsid w:val="002F1772"/>
    <w:rsid w:val="002F2156"/>
    <w:rsid w:val="002F23F0"/>
    <w:rsid w:val="002F242F"/>
    <w:rsid w:val="002F25FB"/>
    <w:rsid w:val="002F2885"/>
    <w:rsid w:val="002F43BC"/>
    <w:rsid w:val="002F4DA4"/>
    <w:rsid w:val="002F5CEC"/>
    <w:rsid w:val="002F5DF0"/>
    <w:rsid w:val="002F60F3"/>
    <w:rsid w:val="002F6252"/>
    <w:rsid w:val="002F6F50"/>
    <w:rsid w:val="002F6FE5"/>
    <w:rsid w:val="002F75E9"/>
    <w:rsid w:val="00300B76"/>
    <w:rsid w:val="00301622"/>
    <w:rsid w:val="003019E0"/>
    <w:rsid w:val="00301C61"/>
    <w:rsid w:val="003024DA"/>
    <w:rsid w:val="00302547"/>
    <w:rsid w:val="00303D27"/>
    <w:rsid w:val="003046F1"/>
    <w:rsid w:val="0030497B"/>
    <w:rsid w:val="00304D27"/>
    <w:rsid w:val="0030580F"/>
    <w:rsid w:val="00305ABF"/>
    <w:rsid w:val="00305BED"/>
    <w:rsid w:val="00306552"/>
    <w:rsid w:val="00306C9C"/>
    <w:rsid w:val="00310278"/>
    <w:rsid w:val="00310BF9"/>
    <w:rsid w:val="003112BF"/>
    <w:rsid w:val="0031234C"/>
    <w:rsid w:val="0031363F"/>
    <w:rsid w:val="003147C4"/>
    <w:rsid w:val="0031530E"/>
    <w:rsid w:val="00315DF5"/>
    <w:rsid w:val="0031644F"/>
    <w:rsid w:val="00316D68"/>
    <w:rsid w:val="00316E82"/>
    <w:rsid w:val="003170A5"/>
    <w:rsid w:val="003173F5"/>
    <w:rsid w:val="003204AD"/>
    <w:rsid w:val="00320A3F"/>
    <w:rsid w:val="00320DF2"/>
    <w:rsid w:val="0032103C"/>
    <w:rsid w:val="00321D35"/>
    <w:rsid w:val="00321E0F"/>
    <w:rsid w:val="0032263D"/>
    <w:rsid w:val="003229A9"/>
    <w:rsid w:val="0032318C"/>
    <w:rsid w:val="00323853"/>
    <w:rsid w:val="00323C07"/>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24F0"/>
    <w:rsid w:val="003326AC"/>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5507"/>
    <w:rsid w:val="0034592B"/>
    <w:rsid w:val="00345E09"/>
    <w:rsid w:val="0034654B"/>
    <w:rsid w:val="00346942"/>
    <w:rsid w:val="0034701C"/>
    <w:rsid w:val="003474EC"/>
    <w:rsid w:val="003477AB"/>
    <w:rsid w:val="00347827"/>
    <w:rsid w:val="00350075"/>
    <w:rsid w:val="00350079"/>
    <w:rsid w:val="00350345"/>
    <w:rsid w:val="003505F0"/>
    <w:rsid w:val="00350D76"/>
    <w:rsid w:val="00351067"/>
    <w:rsid w:val="0035189D"/>
    <w:rsid w:val="0035252F"/>
    <w:rsid w:val="00352599"/>
    <w:rsid w:val="00352619"/>
    <w:rsid w:val="0035271A"/>
    <w:rsid w:val="003530D4"/>
    <w:rsid w:val="0035317D"/>
    <w:rsid w:val="00353AA2"/>
    <w:rsid w:val="0035438B"/>
    <w:rsid w:val="0035438C"/>
    <w:rsid w:val="00354DCB"/>
    <w:rsid w:val="00355331"/>
    <w:rsid w:val="00355AF2"/>
    <w:rsid w:val="0035790C"/>
    <w:rsid w:val="003607D1"/>
    <w:rsid w:val="003615CD"/>
    <w:rsid w:val="00361DBF"/>
    <w:rsid w:val="00362FB0"/>
    <w:rsid w:val="00363365"/>
    <w:rsid w:val="00364157"/>
    <w:rsid w:val="0036476A"/>
    <w:rsid w:val="0036592F"/>
    <w:rsid w:val="00366F6E"/>
    <w:rsid w:val="003672F7"/>
    <w:rsid w:val="003675EA"/>
    <w:rsid w:val="00367A7A"/>
    <w:rsid w:val="00367A8B"/>
    <w:rsid w:val="003702F5"/>
    <w:rsid w:val="003704F2"/>
    <w:rsid w:val="00370BF3"/>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3D6"/>
    <w:rsid w:val="00377768"/>
    <w:rsid w:val="003779B0"/>
    <w:rsid w:val="003779B7"/>
    <w:rsid w:val="0038136A"/>
    <w:rsid w:val="00381FFF"/>
    <w:rsid w:val="003822C7"/>
    <w:rsid w:val="003822E5"/>
    <w:rsid w:val="00382430"/>
    <w:rsid w:val="00382758"/>
    <w:rsid w:val="00382E53"/>
    <w:rsid w:val="0038319E"/>
    <w:rsid w:val="00384A7D"/>
    <w:rsid w:val="00384E82"/>
    <w:rsid w:val="00385167"/>
    <w:rsid w:val="00385442"/>
    <w:rsid w:val="003854D5"/>
    <w:rsid w:val="00385C8E"/>
    <w:rsid w:val="00386B20"/>
    <w:rsid w:val="003871AF"/>
    <w:rsid w:val="00387616"/>
    <w:rsid w:val="00390D2F"/>
    <w:rsid w:val="0039143F"/>
    <w:rsid w:val="00391791"/>
    <w:rsid w:val="00392D78"/>
    <w:rsid w:val="00393E50"/>
    <w:rsid w:val="003940E0"/>
    <w:rsid w:val="00395829"/>
    <w:rsid w:val="00395959"/>
    <w:rsid w:val="00397A40"/>
    <w:rsid w:val="00397B10"/>
    <w:rsid w:val="00397E02"/>
    <w:rsid w:val="003A1240"/>
    <w:rsid w:val="003A171A"/>
    <w:rsid w:val="003A1DA1"/>
    <w:rsid w:val="003A1F94"/>
    <w:rsid w:val="003A20C8"/>
    <w:rsid w:val="003A25D3"/>
    <w:rsid w:val="003A2760"/>
    <w:rsid w:val="003A319F"/>
    <w:rsid w:val="003A43E2"/>
    <w:rsid w:val="003A4B1B"/>
    <w:rsid w:val="003A6814"/>
    <w:rsid w:val="003B0BA3"/>
    <w:rsid w:val="003B142E"/>
    <w:rsid w:val="003B223D"/>
    <w:rsid w:val="003B2ACE"/>
    <w:rsid w:val="003B35FC"/>
    <w:rsid w:val="003B424F"/>
    <w:rsid w:val="003B5558"/>
    <w:rsid w:val="003B5C13"/>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799"/>
    <w:rsid w:val="003C646D"/>
    <w:rsid w:val="003C6581"/>
    <w:rsid w:val="003C6F3F"/>
    <w:rsid w:val="003D0841"/>
    <w:rsid w:val="003D22B4"/>
    <w:rsid w:val="003D2509"/>
    <w:rsid w:val="003D28B7"/>
    <w:rsid w:val="003D2B61"/>
    <w:rsid w:val="003D3023"/>
    <w:rsid w:val="003D3198"/>
    <w:rsid w:val="003D3F57"/>
    <w:rsid w:val="003D4254"/>
    <w:rsid w:val="003D4679"/>
    <w:rsid w:val="003D4C6D"/>
    <w:rsid w:val="003D5560"/>
    <w:rsid w:val="003D58B9"/>
    <w:rsid w:val="003D5930"/>
    <w:rsid w:val="003D5BC7"/>
    <w:rsid w:val="003D600A"/>
    <w:rsid w:val="003D7279"/>
    <w:rsid w:val="003D7385"/>
    <w:rsid w:val="003E0C2D"/>
    <w:rsid w:val="003E0D42"/>
    <w:rsid w:val="003E0F15"/>
    <w:rsid w:val="003E120A"/>
    <w:rsid w:val="003E1792"/>
    <w:rsid w:val="003E1A4F"/>
    <w:rsid w:val="003E1A93"/>
    <w:rsid w:val="003E2119"/>
    <w:rsid w:val="003E25AC"/>
    <w:rsid w:val="003E3CDB"/>
    <w:rsid w:val="003E44CD"/>
    <w:rsid w:val="003E54BD"/>
    <w:rsid w:val="003E608A"/>
    <w:rsid w:val="003E60F4"/>
    <w:rsid w:val="003E6AFB"/>
    <w:rsid w:val="003E6D84"/>
    <w:rsid w:val="003E6F7B"/>
    <w:rsid w:val="003E763E"/>
    <w:rsid w:val="003E7BF1"/>
    <w:rsid w:val="003F047A"/>
    <w:rsid w:val="003F0BC8"/>
    <w:rsid w:val="003F1019"/>
    <w:rsid w:val="003F17EC"/>
    <w:rsid w:val="003F24A2"/>
    <w:rsid w:val="003F2CB8"/>
    <w:rsid w:val="003F305C"/>
    <w:rsid w:val="003F336F"/>
    <w:rsid w:val="003F381C"/>
    <w:rsid w:val="003F3E11"/>
    <w:rsid w:val="003F3FC8"/>
    <w:rsid w:val="003F46D4"/>
    <w:rsid w:val="003F48B2"/>
    <w:rsid w:val="003F58B7"/>
    <w:rsid w:val="003F5E28"/>
    <w:rsid w:val="003F5F13"/>
    <w:rsid w:val="003F65C2"/>
    <w:rsid w:val="003F7E46"/>
    <w:rsid w:val="004007B0"/>
    <w:rsid w:val="004019AD"/>
    <w:rsid w:val="00402329"/>
    <w:rsid w:val="004026F8"/>
    <w:rsid w:val="00402B37"/>
    <w:rsid w:val="004031CD"/>
    <w:rsid w:val="004032AA"/>
    <w:rsid w:val="004034B3"/>
    <w:rsid w:val="004035E8"/>
    <w:rsid w:val="00404A31"/>
    <w:rsid w:val="00404B24"/>
    <w:rsid w:val="00404DE6"/>
    <w:rsid w:val="00405216"/>
    <w:rsid w:val="00405C3D"/>
    <w:rsid w:val="0040714A"/>
    <w:rsid w:val="00407A5D"/>
    <w:rsid w:val="00410431"/>
    <w:rsid w:val="00410BD2"/>
    <w:rsid w:val="00410F07"/>
    <w:rsid w:val="00411319"/>
    <w:rsid w:val="00411C3D"/>
    <w:rsid w:val="00411EB9"/>
    <w:rsid w:val="00412357"/>
    <w:rsid w:val="004139FF"/>
    <w:rsid w:val="00414391"/>
    <w:rsid w:val="0041467A"/>
    <w:rsid w:val="004148C8"/>
    <w:rsid w:val="00414BCF"/>
    <w:rsid w:val="004163D8"/>
    <w:rsid w:val="004169DF"/>
    <w:rsid w:val="00416BB0"/>
    <w:rsid w:val="00420ECF"/>
    <w:rsid w:val="0042332C"/>
    <w:rsid w:val="00423956"/>
    <w:rsid w:val="00424DC7"/>
    <w:rsid w:val="00425CED"/>
    <w:rsid w:val="00425F70"/>
    <w:rsid w:val="00426004"/>
    <w:rsid w:val="004274E1"/>
    <w:rsid w:val="004275D5"/>
    <w:rsid w:val="004278AA"/>
    <w:rsid w:val="00427DDA"/>
    <w:rsid w:val="00427E63"/>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B6B"/>
    <w:rsid w:val="00440D88"/>
    <w:rsid w:val="00440DE3"/>
    <w:rsid w:val="00441C72"/>
    <w:rsid w:val="00443B87"/>
    <w:rsid w:val="00444CC1"/>
    <w:rsid w:val="00445F4B"/>
    <w:rsid w:val="0044676B"/>
    <w:rsid w:val="00447137"/>
    <w:rsid w:val="00447D33"/>
    <w:rsid w:val="0045049A"/>
    <w:rsid w:val="00450508"/>
    <w:rsid w:val="0045052A"/>
    <w:rsid w:val="00450B70"/>
    <w:rsid w:val="00451115"/>
    <w:rsid w:val="00451593"/>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3176"/>
    <w:rsid w:val="0046329E"/>
    <w:rsid w:val="00463766"/>
    <w:rsid w:val="0046439C"/>
    <w:rsid w:val="0046596A"/>
    <w:rsid w:val="004661C6"/>
    <w:rsid w:val="004665EF"/>
    <w:rsid w:val="00467828"/>
    <w:rsid w:val="00467CFD"/>
    <w:rsid w:val="004701CD"/>
    <w:rsid w:val="0047231B"/>
    <w:rsid w:val="00472EEA"/>
    <w:rsid w:val="0047316A"/>
    <w:rsid w:val="004741BC"/>
    <w:rsid w:val="00474409"/>
    <w:rsid w:val="00474454"/>
    <w:rsid w:val="0047462C"/>
    <w:rsid w:val="00475603"/>
    <w:rsid w:val="004757E0"/>
    <w:rsid w:val="00475B6B"/>
    <w:rsid w:val="00476064"/>
    <w:rsid w:val="00477071"/>
    <w:rsid w:val="004776A9"/>
    <w:rsid w:val="00477DB8"/>
    <w:rsid w:val="0048045F"/>
    <w:rsid w:val="00480F32"/>
    <w:rsid w:val="00481506"/>
    <w:rsid w:val="0048156A"/>
    <w:rsid w:val="004815C8"/>
    <w:rsid w:val="004823A3"/>
    <w:rsid w:val="004839AC"/>
    <w:rsid w:val="0048460A"/>
    <w:rsid w:val="00485691"/>
    <w:rsid w:val="00485F5C"/>
    <w:rsid w:val="00486F6D"/>
    <w:rsid w:val="00487986"/>
    <w:rsid w:val="004904C1"/>
    <w:rsid w:val="00490954"/>
    <w:rsid w:val="004913F3"/>
    <w:rsid w:val="0049157B"/>
    <w:rsid w:val="00491774"/>
    <w:rsid w:val="004918D2"/>
    <w:rsid w:val="00491CE9"/>
    <w:rsid w:val="00491F13"/>
    <w:rsid w:val="00492B4A"/>
    <w:rsid w:val="00492C31"/>
    <w:rsid w:val="00495DF8"/>
    <w:rsid w:val="00496F18"/>
    <w:rsid w:val="004A072F"/>
    <w:rsid w:val="004A0805"/>
    <w:rsid w:val="004A0857"/>
    <w:rsid w:val="004A0A30"/>
    <w:rsid w:val="004A188C"/>
    <w:rsid w:val="004A1CB1"/>
    <w:rsid w:val="004A212E"/>
    <w:rsid w:val="004A2471"/>
    <w:rsid w:val="004A35AE"/>
    <w:rsid w:val="004A4E44"/>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A35"/>
    <w:rsid w:val="004B2CF9"/>
    <w:rsid w:val="004B3FED"/>
    <w:rsid w:val="004B40DA"/>
    <w:rsid w:val="004B4C66"/>
    <w:rsid w:val="004B4E37"/>
    <w:rsid w:val="004B56A6"/>
    <w:rsid w:val="004B5BBA"/>
    <w:rsid w:val="004B5DDC"/>
    <w:rsid w:val="004B63DC"/>
    <w:rsid w:val="004B6601"/>
    <w:rsid w:val="004B695E"/>
    <w:rsid w:val="004B6E47"/>
    <w:rsid w:val="004B7334"/>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EC0"/>
    <w:rsid w:val="004D2315"/>
    <w:rsid w:val="004D282F"/>
    <w:rsid w:val="004D2DCD"/>
    <w:rsid w:val="004D3411"/>
    <w:rsid w:val="004D3EB1"/>
    <w:rsid w:val="004D4368"/>
    <w:rsid w:val="004D4413"/>
    <w:rsid w:val="004D450F"/>
    <w:rsid w:val="004D4653"/>
    <w:rsid w:val="004D4763"/>
    <w:rsid w:val="004D491B"/>
    <w:rsid w:val="004D4B24"/>
    <w:rsid w:val="004D53A9"/>
    <w:rsid w:val="004D5E2B"/>
    <w:rsid w:val="004D6053"/>
    <w:rsid w:val="004D6971"/>
    <w:rsid w:val="004D7776"/>
    <w:rsid w:val="004E07CB"/>
    <w:rsid w:val="004E087D"/>
    <w:rsid w:val="004E121E"/>
    <w:rsid w:val="004E1335"/>
    <w:rsid w:val="004E1531"/>
    <w:rsid w:val="004E1E4F"/>
    <w:rsid w:val="004E1EFE"/>
    <w:rsid w:val="004E24CE"/>
    <w:rsid w:val="004E299B"/>
    <w:rsid w:val="004E2C39"/>
    <w:rsid w:val="004E2D76"/>
    <w:rsid w:val="004E3888"/>
    <w:rsid w:val="004E38D3"/>
    <w:rsid w:val="004E4679"/>
    <w:rsid w:val="004E47F7"/>
    <w:rsid w:val="004E530D"/>
    <w:rsid w:val="004E5EA3"/>
    <w:rsid w:val="004E5F74"/>
    <w:rsid w:val="004F0F93"/>
    <w:rsid w:val="004F2889"/>
    <w:rsid w:val="004F2BFE"/>
    <w:rsid w:val="004F2CDF"/>
    <w:rsid w:val="004F2D69"/>
    <w:rsid w:val="004F3640"/>
    <w:rsid w:val="004F4478"/>
    <w:rsid w:val="004F4624"/>
    <w:rsid w:val="004F484F"/>
    <w:rsid w:val="004F4EF3"/>
    <w:rsid w:val="004F525C"/>
    <w:rsid w:val="004F54B7"/>
    <w:rsid w:val="004F5698"/>
    <w:rsid w:val="004F569A"/>
    <w:rsid w:val="004F6B05"/>
    <w:rsid w:val="004F751A"/>
    <w:rsid w:val="004F7B82"/>
    <w:rsid w:val="004F7E16"/>
    <w:rsid w:val="005003C3"/>
    <w:rsid w:val="0050043F"/>
    <w:rsid w:val="00500CA1"/>
    <w:rsid w:val="00501389"/>
    <w:rsid w:val="005013F9"/>
    <w:rsid w:val="00501665"/>
    <w:rsid w:val="00502B07"/>
    <w:rsid w:val="005032A0"/>
    <w:rsid w:val="00503B0D"/>
    <w:rsid w:val="00503CB8"/>
    <w:rsid w:val="0050461B"/>
    <w:rsid w:val="00504AED"/>
    <w:rsid w:val="00505325"/>
    <w:rsid w:val="0050635D"/>
    <w:rsid w:val="005069C5"/>
    <w:rsid w:val="00506C8E"/>
    <w:rsid w:val="00506E4F"/>
    <w:rsid w:val="005072C3"/>
    <w:rsid w:val="00507C26"/>
    <w:rsid w:val="005103F4"/>
    <w:rsid w:val="00510530"/>
    <w:rsid w:val="00510652"/>
    <w:rsid w:val="005110AE"/>
    <w:rsid w:val="0051121D"/>
    <w:rsid w:val="00511E86"/>
    <w:rsid w:val="00512656"/>
    <w:rsid w:val="00512AB8"/>
    <w:rsid w:val="00512DD0"/>
    <w:rsid w:val="005130B6"/>
    <w:rsid w:val="005131FA"/>
    <w:rsid w:val="005132C7"/>
    <w:rsid w:val="00513AAA"/>
    <w:rsid w:val="005143FE"/>
    <w:rsid w:val="005162EF"/>
    <w:rsid w:val="00516939"/>
    <w:rsid w:val="00520120"/>
    <w:rsid w:val="00520441"/>
    <w:rsid w:val="005206EA"/>
    <w:rsid w:val="00520EF7"/>
    <w:rsid w:val="005210A1"/>
    <w:rsid w:val="00521336"/>
    <w:rsid w:val="0052294E"/>
    <w:rsid w:val="005230F4"/>
    <w:rsid w:val="00523DF8"/>
    <w:rsid w:val="00524346"/>
    <w:rsid w:val="005244ED"/>
    <w:rsid w:val="0052478C"/>
    <w:rsid w:val="005248A3"/>
    <w:rsid w:val="00524F57"/>
    <w:rsid w:val="00525324"/>
    <w:rsid w:val="005259A6"/>
    <w:rsid w:val="00526BA7"/>
    <w:rsid w:val="00526D39"/>
    <w:rsid w:val="00526EFB"/>
    <w:rsid w:val="00527F1B"/>
    <w:rsid w:val="00531A6A"/>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407F8"/>
    <w:rsid w:val="005409E7"/>
    <w:rsid w:val="00541AB9"/>
    <w:rsid w:val="00541C6F"/>
    <w:rsid w:val="00542081"/>
    <w:rsid w:val="0054304E"/>
    <w:rsid w:val="00543DF9"/>
    <w:rsid w:val="00543E92"/>
    <w:rsid w:val="00544BC5"/>
    <w:rsid w:val="00544C09"/>
    <w:rsid w:val="00545AD9"/>
    <w:rsid w:val="00547334"/>
    <w:rsid w:val="00547AE6"/>
    <w:rsid w:val="00547E2E"/>
    <w:rsid w:val="00547FD4"/>
    <w:rsid w:val="00551566"/>
    <w:rsid w:val="005515B2"/>
    <w:rsid w:val="00552C31"/>
    <w:rsid w:val="00553036"/>
    <w:rsid w:val="00553666"/>
    <w:rsid w:val="00554980"/>
    <w:rsid w:val="00554A80"/>
    <w:rsid w:val="0055516F"/>
    <w:rsid w:val="00555842"/>
    <w:rsid w:val="005570CB"/>
    <w:rsid w:val="005572FA"/>
    <w:rsid w:val="00557FAD"/>
    <w:rsid w:val="005607FF"/>
    <w:rsid w:val="00560EF8"/>
    <w:rsid w:val="0056157D"/>
    <w:rsid w:val="005618C3"/>
    <w:rsid w:val="00562632"/>
    <w:rsid w:val="00563A58"/>
    <w:rsid w:val="0056421D"/>
    <w:rsid w:val="00564AAA"/>
    <w:rsid w:val="00565AE6"/>
    <w:rsid w:val="0056606C"/>
    <w:rsid w:val="005667FC"/>
    <w:rsid w:val="00566F4D"/>
    <w:rsid w:val="00567824"/>
    <w:rsid w:val="00567890"/>
    <w:rsid w:val="005700E7"/>
    <w:rsid w:val="0057023C"/>
    <w:rsid w:val="00571A23"/>
    <w:rsid w:val="00571EC6"/>
    <w:rsid w:val="00571FBD"/>
    <w:rsid w:val="00572E4D"/>
    <w:rsid w:val="00572EBD"/>
    <w:rsid w:val="00573163"/>
    <w:rsid w:val="00573CE2"/>
    <w:rsid w:val="00573F5F"/>
    <w:rsid w:val="00574C44"/>
    <w:rsid w:val="00574F5C"/>
    <w:rsid w:val="0057636F"/>
    <w:rsid w:val="005768D1"/>
    <w:rsid w:val="005769D9"/>
    <w:rsid w:val="00577555"/>
    <w:rsid w:val="00577639"/>
    <w:rsid w:val="005776E2"/>
    <w:rsid w:val="00577C2F"/>
    <w:rsid w:val="00580534"/>
    <w:rsid w:val="00580BF2"/>
    <w:rsid w:val="00580E6A"/>
    <w:rsid w:val="005815F9"/>
    <w:rsid w:val="00581CCE"/>
    <w:rsid w:val="00581F15"/>
    <w:rsid w:val="0058204C"/>
    <w:rsid w:val="00582F34"/>
    <w:rsid w:val="005836B4"/>
    <w:rsid w:val="00583E80"/>
    <w:rsid w:val="00584723"/>
    <w:rsid w:val="00584B57"/>
    <w:rsid w:val="00584C77"/>
    <w:rsid w:val="00584CBD"/>
    <w:rsid w:val="00585614"/>
    <w:rsid w:val="00586534"/>
    <w:rsid w:val="00586C3A"/>
    <w:rsid w:val="00587759"/>
    <w:rsid w:val="00590968"/>
    <w:rsid w:val="005917EA"/>
    <w:rsid w:val="005919D6"/>
    <w:rsid w:val="005938D6"/>
    <w:rsid w:val="00593A27"/>
    <w:rsid w:val="00594032"/>
    <w:rsid w:val="00594D3A"/>
    <w:rsid w:val="005950CE"/>
    <w:rsid w:val="00595494"/>
    <w:rsid w:val="0059636F"/>
    <w:rsid w:val="0059655A"/>
    <w:rsid w:val="00596801"/>
    <w:rsid w:val="00596A86"/>
    <w:rsid w:val="005975AC"/>
    <w:rsid w:val="005A0055"/>
    <w:rsid w:val="005A00A2"/>
    <w:rsid w:val="005A01D0"/>
    <w:rsid w:val="005A020B"/>
    <w:rsid w:val="005A071E"/>
    <w:rsid w:val="005A12D5"/>
    <w:rsid w:val="005A1761"/>
    <w:rsid w:val="005A1A2C"/>
    <w:rsid w:val="005A2350"/>
    <w:rsid w:val="005A387F"/>
    <w:rsid w:val="005A3880"/>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42C"/>
    <w:rsid w:val="005B29EE"/>
    <w:rsid w:val="005B2C4C"/>
    <w:rsid w:val="005B2D80"/>
    <w:rsid w:val="005B360D"/>
    <w:rsid w:val="005B37D8"/>
    <w:rsid w:val="005B42C2"/>
    <w:rsid w:val="005B5959"/>
    <w:rsid w:val="005B5A02"/>
    <w:rsid w:val="005B664B"/>
    <w:rsid w:val="005B734B"/>
    <w:rsid w:val="005B7477"/>
    <w:rsid w:val="005B764E"/>
    <w:rsid w:val="005C0F78"/>
    <w:rsid w:val="005C1B5C"/>
    <w:rsid w:val="005C205A"/>
    <w:rsid w:val="005C2F54"/>
    <w:rsid w:val="005C3288"/>
    <w:rsid w:val="005C3310"/>
    <w:rsid w:val="005C4818"/>
    <w:rsid w:val="005C4938"/>
    <w:rsid w:val="005C578D"/>
    <w:rsid w:val="005C58FB"/>
    <w:rsid w:val="005C78D0"/>
    <w:rsid w:val="005C792E"/>
    <w:rsid w:val="005D04AE"/>
    <w:rsid w:val="005D080C"/>
    <w:rsid w:val="005D0A54"/>
    <w:rsid w:val="005D1661"/>
    <w:rsid w:val="005D1E4F"/>
    <w:rsid w:val="005D2412"/>
    <w:rsid w:val="005D2D87"/>
    <w:rsid w:val="005D30A2"/>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44A"/>
    <w:rsid w:val="005D6F11"/>
    <w:rsid w:val="005D7C9E"/>
    <w:rsid w:val="005E0012"/>
    <w:rsid w:val="005E0C16"/>
    <w:rsid w:val="005E10F9"/>
    <w:rsid w:val="005E145A"/>
    <w:rsid w:val="005E1540"/>
    <w:rsid w:val="005E1543"/>
    <w:rsid w:val="005E17DC"/>
    <w:rsid w:val="005E27B4"/>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48B"/>
    <w:rsid w:val="005F28D6"/>
    <w:rsid w:val="005F2C72"/>
    <w:rsid w:val="005F32DC"/>
    <w:rsid w:val="005F347A"/>
    <w:rsid w:val="005F3DA5"/>
    <w:rsid w:val="005F43C1"/>
    <w:rsid w:val="005F53F6"/>
    <w:rsid w:val="005F593E"/>
    <w:rsid w:val="005F644C"/>
    <w:rsid w:val="005F66C5"/>
    <w:rsid w:val="005F6C2D"/>
    <w:rsid w:val="005F71AB"/>
    <w:rsid w:val="00600147"/>
    <w:rsid w:val="00600C76"/>
    <w:rsid w:val="006014C7"/>
    <w:rsid w:val="00601988"/>
    <w:rsid w:val="00602636"/>
    <w:rsid w:val="00602861"/>
    <w:rsid w:val="00604AF6"/>
    <w:rsid w:val="006065A0"/>
    <w:rsid w:val="0060694F"/>
    <w:rsid w:val="00606D67"/>
    <w:rsid w:val="006075C0"/>
    <w:rsid w:val="00607D97"/>
    <w:rsid w:val="00607DD6"/>
    <w:rsid w:val="00610158"/>
    <w:rsid w:val="00610D52"/>
    <w:rsid w:val="00611019"/>
    <w:rsid w:val="00611761"/>
    <w:rsid w:val="0061282E"/>
    <w:rsid w:val="00612DFB"/>
    <w:rsid w:val="00614075"/>
    <w:rsid w:val="00614475"/>
    <w:rsid w:val="00614A28"/>
    <w:rsid w:val="00614D54"/>
    <w:rsid w:val="00615DB6"/>
    <w:rsid w:val="006161EC"/>
    <w:rsid w:val="0061758E"/>
    <w:rsid w:val="00617E97"/>
    <w:rsid w:val="00620AEF"/>
    <w:rsid w:val="0062117D"/>
    <w:rsid w:val="006213AF"/>
    <w:rsid w:val="00621B37"/>
    <w:rsid w:val="00621EAA"/>
    <w:rsid w:val="006220FB"/>
    <w:rsid w:val="0062216F"/>
    <w:rsid w:val="0062295D"/>
    <w:rsid w:val="00622C18"/>
    <w:rsid w:val="006231D1"/>
    <w:rsid w:val="006239BC"/>
    <w:rsid w:val="0062414D"/>
    <w:rsid w:val="00624188"/>
    <w:rsid w:val="00624FFF"/>
    <w:rsid w:val="006251FB"/>
    <w:rsid w:val="0062571A"/>
    <w:rsid w:val="00625D9C"/>
    <w:rsid w:val="00626763"/>
    <w:rsid w:val="00627CF0"/>
    <w:rsid w:val="00627FF4"/>
    <w:rsid w:val="006304A1"/>
    <w:rsid w:val="00630C79"/>
    <w:rsid w:val="00630F04"/>
    <w:rsid w:val="0063106E"/>
    <w:rsid w:val="00631A4A"/>
    <w:rsid w:val="00632045"/>
    <w:rsid w:val="00632078"/>
    <w:rsid w:val="0063266B"/>
    <w:rsid w:val="00632B7F"/>
    <w:rsid w:val="006337BA"/>
    <w:rsid w:val="00633ABD"/>
    <w:rsid w:val="00633DB1"/>
    <w:rsid w:val="00633E47"/>
    <w:rsid w:val="006356D6"/>
    <w:rsid w:val="0063583D"/>
    <w:rsid w:val="006359A4"/>
    <w:rsid w:val="006363D3"/>
    <w:rsid w:val="0063723B"/>
    <w:rsid w:val="00637879"/>
    <w:rsid w:val="00637FC4"/>
    <w:rsid w:val="00640C07"/>
    <w:rsid w:val="006434A9"/>
    <w:rsid w:val="006434C4"/>
    <w:rsid w:val="00643C2A"/>
    <w:rsid w:val="006449A7"/>
    <w:rsid w:val="00644AAA"/>
    <w:rsid w:val="00644ABA"/>
    <w:rsid w:val="00644E50"/>
    <w:rsid w:val="00645C20"/>
    <w:rsid w:val="0064602E"/>
    <w:rsid w:val="00646A67"/>
    <w:rsid w:val="00646E1B"/>
    <w:rsid w:val="0064789A"/>
    <w:rsid w:val="00647B36"/>
    <w:rsid w:val="00647FB0"/>
    <w:rsid w:val="00650108"/>
    <w:rsid w:val="00650750"/>
    <w:rsid w:val="00650991"/>
    <w:rsid w:val="006516E5"/>
    <w:rsid w:val="0065279F"/>
    <w:rsid w:val="006531CF"/>
    <w:rsid w:val="0065435C"/>
    <w:rsid w:val="00654D60"/>
    <w:rsid w:val="00654F96"/>
    <w:rsid w:val="00655530"/>
    <w:rsid w:val="0065616A"/>
    <w:rsid w:val="00656680"/>
    <w:rsid w:val="0065677A"/>
    <w:rsid w:val="00657084"/>
    <w:rsid w:val="006575E2"/>
    <w:rsid w:val="006576FA"/>
    <w:rsid w:val="00657CAB"/>
    <w:rsid w:val="006601FF"/>
    <w:rsid w:val="0066030A"/>
    <w:rsid w:val="00660C62"/>
    <w:rsid w:val="0066111C"/>
    <w:rsid w:val="00661767"/>
    <w:rsid w:val="00662981"/>
    <w:rsid w:val="00663DD7"/>
    <w:rsid w:val="006648EE"/>
    <w:rsid w:val="00664FD8"/>
    <w:rsid w:val="0066545A"/>
    <w:rsid w:val="006658FA"/>
    <w:rsid w:val="00665BA3"/>
    <w:rsid w:val="006667EE"/>
    <w:rsid w:val="00666A04"/>
    <w:rsid w:val="00667C6A"/>
    <w:rsid w:val="006708B4"/>
    <w:rsid w:val="00671739"/>
    <w:rsid w:val="006717FF"/>
    <w:rsid w:val="006726F5"/>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04D0"/>
    <w:rsid w:val="00682A9A"/>
    <w:rsid w:val="006832E4"/>
    <w:rsid w:val="00683952"/>
    <w:rsid w:val="006843DC"/>
    <w:rsid w:val="0068448C"/>
    <w:rsid w:val="006847FA"/>
    <w:rsid w:val="00684864"/>
    <w:rsid w:val="006848B8"/>
    <w:rsid w:val="006856B0"/>
    <w:rsid w:val="00685F8A"/>
    <w:rsid w:val="00686B82"/>
    <w:rsid w:val="006874A3"/>
    <w:rsid w:val="0069069F"/>
    <w:rsid w:val="006912C0"/>
    <w:rsid w:val="00691334"/>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679"/>
    <w:rsid w:val="006A0CD0"/>
    <w:rsid w:val="006A0EA0"/>
    <w:rsid w:val="006A1943"/>
    <w:rsid w:val="006A203C"/>
    <w:rsid w:val="006A230C"/>
    <w:rsid w:val="006A25A1"/>
    <w:rsid w:val="006A3653"/>
    <w:rsid w:val="006A36B7"/>
    <w:rsid w:val="006A4079"/>
    <w:rsid w:val="006A4666"/>
    <w:rsid w:val="006A4B0A"/>
    <w:rsid w:val="006A4C6D"/>
    <w:rsid w:val="006A51E2"/>
    <w:rsid w:val="006A55B0"/>
    <w:rsid w:val="006A6FB8"/>
    <w:rsid w:val="006A7903"/>
    <w:rsid w:val="006B0168"/>
    <w:rsid w:val="006B0273"/>
    <w:rsid w:val="006B10EE"/>
    <w:rsid w:val="006B1278"/>
    <w:rsid w:val="006B1ABF"/>
    <w:rsid w:val="006B1B25"/>
    <w:rsid w:val="006B2294"/>
    <w:rsid w:val="006B43CD"/>
    <w:rsid w:val="006B4594"/>
    <w:rsid w:val="006B483C"/>
    <w:rsid w:val="006B489E"/>
    <w:rsid w:val="006B516F"/>
    <w:rsid w:val="006B5789"/>
    <w:rsid w:val="006B5E04"/>
    <w:rsid w:val="006B6DA1"/>
    <w:rsid w:val="006B7102"/>
    <w:rsid w:val="006B7161"/>
    <w:rsid w:val="006C025F"/>
    <w:rsid w:val="006C06B4"/>
    <w:rsid w:val="006C1207"/>
    <w:rsid w:val="006C14BE"/>
    <w:rsid w:val="006C158E"/>
    <w:rsid w:val="006C2211"/>
    <w:rsid w:val="006C2553"/>
    <w:rsid w:val="006C2802"/>
    <w:rsid w:val="006C28DA"/>
    <w:rsid w:val="006C29DD"/>
    <w:rsid w:val="006C2E3D"/>
    <w:rsid w:val="006C33C7"/>
    <w:rsid w:val="006C3722"/>
    <w:rsid w:val="006C3FD6"/>
    <w:rsid w:val="006C5168"/>
    <w:rsid w:val="006C573E"/>
    <w:rsid w:val="006C5D3D"/>
    <w:rsid w:val="006C658A"/>
    <w:rsid w:val="006C7B9C"/>
    <w:rsid w:val="006C7FD0"/>
    <w:rsid w:val="006D058D"/>
    <w:rsid w:val="006D124D"/>
    <w:rsid w:val="006D1B7B"/>
    <w:rsid w:val="006D32E9"/>
    <w:rsid w:val="006D3398"/>
    <w:rsid w:val="006D35E5"/>
    <w:rsid w:val="006D36E5"/>
    <w:rsid w:val="006D4857"/>
    <w:rsid w:val="006D510E"/>
    <w:rsid w:val="006D54DA"/>
    <w:rsid w:val="006D5E38"/>
    <w:rsid w:val="006D7361"/>
    <w:rsid w:val="006D754F"/>
    <w:rsid w:val="006E096A"/>
    <w:rsid w:val="006E0F7A"/>
    <w:rsid w:val="006E146B"/>
    <w:rsid w:val="006E19FB"/>
    <w:rsid w:val="006E2075"/>
    <w:rsid w:val="006E318D"/>
    <w:rsid w:val="006E333C"/>
    <w:rsid w:val="006E35A0"/>
    <w:rsid w:val="006E445E"/>
    <w:rsid w:val="006E48C4"/>
    <w:rsid w:val="006E4902"/>
    <w:rsid w:val="006E4CD7"/>
    <w:rsid w:val="006E50CD"/>
    <w:rsid w:val="006E5B10"/>
    <w:rsid w:val="006E6054"/>
    <w:rsid w:val="006E6C0D"/>
    <w:rsid w:val="006E6DEE"/>
    <w:rsid w:val="006E709B"/>
    <w:rsid w:val="006E7211"/>
    <w:rsid w:val="006E77A9"/>
    <w:rsid w:val="006E7B9F"/>
    <w:rsid w:val="006E7CE6"/>
    <w:rsid w:val="006E7E7C"/>
    <w:rsid w:val="006F2651"/>
    <w:rsid w:val="006F26BA"/>
    <w:rsid w:val="006F2F3D"/>
    <w:rsid w:val="006F3398"/>
    <w:rsid w:val="006F380C"/>
    <w:rsid w:val="006F3836"/>
    <w:rsid w:val="006F4FC6"/>
    <w:rsid w:val="006F5789"/>
    <w:rsid w:val="006F57F0"/>
    <w:rsid w:val="006F6491"/>
    <w:rsid w:val="006F6A58"/>
    <w:rsid w:val="006F703C"/>
    <w:rsid w:val="006F73C6"/>
    <w:rsid w:val="006F7C5D"/>
    <w:rsid w:val="007001CD"/>
    <w:rsid w:val="007004E5"/>
    <w:rsid w:val="007015F7"/>
    <w:rsid w:val="00701C59"/>
    <w:rsid w:val="0070213C"/>
    <w:rsid w:val="0070234B"/>
    <w:rsid w:val="007027AE"/>
    <w:rsid w:val="00703B25"/>
    <w:rsid w:val="00703C07"/>
    <w:rsid w:val="00703EED"/>
    <w:rsid w:val="00704BB8"/>
    <w:rsid w:val="0070527C"/>
    <w:rsid w:val="0070648E"/>
    <w:rsid w:val="00706543"/>
    <w:rsid w:val="00707719"/>
    <w:rsid w:val="00707AE5"/>
    <w:rsid w:val="00707EA9"/>
    <w:rsid w:val="0071176E"/>
    <w:rsid w:val="0071277E"/>
    <w:rsid w:val="00712B3B"/>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535"/>
    <w:rsid w:val="00720FED"/>
    <w:rsid w:val="007218CF"/>
    <w:rsid w:val="00721E17"/>
    <w:rsid w:val="00721E54"/>
    <w:rsid w:val="007220ED"/>
    <w:rsid w:val="00722414"/>
    <w:rsid w:val="007225BA"/>
    <w:rsid w:val="00722BA4"/>
    <w:rsid w:val="0072385F"/>
    <w:rsid w:val="00723E6B"/>
    <w:rsid w:val="00724431"/>
    <w:rsid w:val="0072484F"/>
    <w:rsid w:val="00725569"/>
    <w:rsid w:val="00725CE8"/>
    <w:rsid w:val="00726028"/>
    <w:rsid w:val="00727AE2"/>
    <w:rsid w:val="00727F2D"/>
    <w:rsid w:val="007313DC"/>
    <w:rsid w:val="00731AF5"/>
    <w:rsid w:val="00731C6D"/>
    <w:rsid w:val="00732C19"/>
    <w:rsid w:val="00732FE7"/>
    <w:rsid w:val="0073495B"/>
    <w:rsid w:val="00735AFB"/>
    <w:rsid w:val="00735B6E"/>
    <w:rsid w:val="0073638A"/>
    <w:rsid w:val="00736A85"/>
    <w:rsid w:val="00737844"/>
    <w:rsid w:val="00741010"/>
    <w:rsid w:val="007413B6"/>
    <w:rsid w:val="007428DF"/>
    <w:rsid w:val="00742BD3"/>
    <w:rsid w:val="00744E85"/>
    <w:rsid w:val="00745289"/>
    <w:rsid w:val="007455C1"/>
    <w:rsid w:val="00745734"/>
    <w:rsid w:val="00745CA0"/>
    <w:rsid w:val="00746316"/>
    <w:rsid w:val="00746CE9"/>
    <w:rsid w:val="00746D3C"/>
    <w:rsid w:val="00746E12"/>
    <w:rsid w:val="00747808"/>
    <w:rsid w:val="007479E9"/>
    <w:rsid w:val="00747F63"/>
    <w:rsid w:val="0075076A"/>
    <w:rsid w:val="00752CF8"/>
    <w:rsid w:val="00754425"/>
    <w:rsid w:val="00754DD0"/>
    <w:rsid w:val="00755165"/>
    <w:rsid w:val="00756413"/>
    <w:rsid w:val="00757C4C"/>
    <w:rsid w:val="007600AC"/>
    <w:rsid w:val="00760B72"/>
    <w:rsid w:val="0076139C"/>
    <w:rsid w:val="0076292F"/>
    <w:rsid w:val="00762AFD"/>
    <w:rsid w:val="00762CE0"/>
    <w:rsid w:val="007630E5"/>
    <w:rsid w:val="00763487"/>
    <w:rsid w:val="00763529"/>
    <w:rsid w:val="007635C0"/>
    <w:rsid w:val="00763630"/>
    <w:rsid w:val="00763C72"/>
    <w:rsid w:val="00766696"/>
    <w:rsid w:val="00766E03"/>
    <w:rsid w:val="00767D12"/>
    <w:rsid w:val="007703E6"/>
    <w:rsid w:val="007706EE"/>
    <w:rsid w:val="00770BA8"/>
    <w:rsid w:val="00771D00"/>
    <w:rsid w:val="00772CE6"/>
    <w:rsid w:val="00773128"/>
    <w:rsid w:val="0077466E"/>
    <w:rsid w:val="00774ADE"/>
    <w:rsid w:val="00776273"/>
    <w:rsid w:val="00776BDB"/>
    <w:rsid w:val="00777E80"/>
    <w:rsid w:val="0078001D"/>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1332"/>
    <w:rsid w:val="007914AE"/>
    <w:rsid w:val="00792147"/>
    <w:rsid w:val="00792663"/>
    <w:rsid w:val="00792A45"/>
    <w:rsid w:val="007943BA"/>
    <w:rsid w:val="00794AA1"/>
    <w:rsid w:val="00794D01"/>
    <w:rsid w:val="00795545"/>
    <w:rsid w:val="00795747"/>
    <w:rsid w:val="00795DB6"/>
    <w:rsid w:val="00795EE6"/>
    <w:rsid w:val="00795F36"/>
    <w:rsid w:val="0079683D"/>
    <w:rsid w:val="007971FE"/>
    <w:rsid w:val="007A00F0"/>
    <w:rsid w:val="007A09BD"/>
    <w:rsid w:val="007A0D41"/>
    <w:rsid w:val="007A0E3D"/>
    <w:rsid w:val="007A1E68"/>
    <w:rsid w:val="007A269C"/>
    <w:rsid w:val="007A2864"/>
    <w:rsid w:val="007A2881"/>
    <w:rsid w:val="007A373B"/>
    <w:rsid w:val="007A3924"/>
    <w:rsid w:val="007A5BFF"/>
    <w:rsid w:val="007A6054"/>
    <w:rsid w:val="007A6599"/>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497"/>
    <w:rsid w:val="007C64F4"/>
    <w:rsid w:val="007C6B3E"/>
    <w:rsid w:val="007C7012"/>
    <w:rsid w:val="007C71C7"/>
    <w:rsid w:val="007C76C7"/>
    <w:rsid w:val="007C7ADB"/>
    <w:rsid w:val="007C7FFA"/>
    <w:rsid w:val="007D005B"/>
    <w:rsid w:val="007D1888"/>
    <w:rsid w:val="007D215D"/>
    <w:rsid w:val="007D285A"/>
    <w:rsid w:val="007D38C8"/>
    <w:rsid w:val="007D3DAC"/>
    <w:rsid w:val="007D45B7"/>
    <w:rsid w:val="007D4707"/>
    <w:rsid w:val="007D4DAB"/>
    <w:rsid w:val="007D5FE2"/>
    <w:rsid w:val="007D6DC4"/>
    <w:rsid w:val="007D6FAC"/>
    <w:rsid w:val="007D7452"/>
    <w:rsid w:val="007E0A3E"/>
    <w:rsid w:val="007E0A55"/>
    <w:rsid w:val="007E1B08"/>
    <w:rsid w:val="007E1B85"/>
    <w:rsid w:val="007E26F4"/>
    <w:rsid w:val="007E3996"/>
    <w:rsid w:val="007E5425"/>
    <w:rsid w:val="007E5E28"/>
    <w:rsid w:val="007E6A09"/>
    <w:rsid w:val="007E7B72"/>
    <w:rsid w:val="007E7C12"/>
    <w:rsid w:val="007E7F95"/>
    <w:rsid w:val="007F02A5"/>
    <w:rsid w:val="007F06BE"/>
    <w:rsid w:val="007F07B8"/>
    <w:rsid w:val="007F0DA9"/>
    <w:rsid w:val="007F1199"/>
    <w:rsid w:val="007F1259"/>
    <w:rsid w:val="007F1613"/>
    <w:rsid w:val="007F1618"/>
    <w:rsid w:val="007F1CE1"/>
    <w:rsid w:val="007F1D5D"/>
    <w:rsid w:val="007F1DA3"/>
    <w:rsid w:val="007F1EF5"/>
    <w:rsid w:val="007F254B"/>
    <w:rsid w:val="007F25E8"/>
    <w:rsid w:val="007F32A1"/>
    <w:rsid w:val="007F3396"/>
    <w:rsid w:val="007F34A1"/>
    <w:rsid w:val="007F3760"/>
    <w:rsid w:val="007F3FB8"/>
    <w:rsid w:val="007F424F"/>
    <w:rsid w:val="007F5091"/>
    <w:rsid w:val="007F544E"/>
    <w:rsid w:val="007F546D"/>
    <w:rsid w:val="007F58A3"/>
    <w:rsid w:val="007F5A1D"/>
    <w:rsid w:val="007F60DE"/>
    <w:rsid w:val="007F65D7"/>
    <w:rsid w:val="007F65E1"/>
    <w:rsid w:val="007F6691"/>
    <w:rsid w:val="007F6876"/>
    <w:rsid w:val="007F7128"/>
    <w:rsid w:val="00800E83"/>
    <w:rsid w:val="008020CC"/>
    <w:rsid w:val="0080210C"/>
    <w:rsid w:val="0080262E"/>
    <w:rsid w:val="00802AFA"/>
    <w:rsid w:val="00803190"/>
    <w:rsid w:val="008031B4"/>
    <w:rsid w:val="00803416"/>
    <w:rsid w:val="00803B58"/>
    <w:rsid w:val="00803CA9"/>
    <w:rsid w:val="0080457A"/>
    <w:rsid w:val="0080461E"/>
    <w:rsid w:val="00804931"/>
    <w:rsid w:val="00804E62"/>
    <w:rsid w:val="0080508B"/>
    <w:rsid w:val="008054CB"/>
    <w:rsid w:val="00805988"/>
    <w:rsid w:val="00806527"/>
    <w:rsid w:val="00807464"/>
    <w:rsid w:val="00807776"/>
    <w:rsid w:val="00807960"/>
    <w:rsid w:val="00807A5A"/>
    <w:rsid w:val="00807FA3"/>
    <w:rsid w:val="00810946"/>
    <w:rsid w:val="008109D3"/>
    <w:rsid w:val="0081161E"/>
    <w:rsid w:val="00812331"/>
    <w:rsid w:val="0081236B"/>
    <w:rsid w:val="008127E5"/>
    <w:rsid w:val="0081417C"/>
    <w:rsid w:val="00815B1B"/>
    <w:rsid w:val="00815E74"/>
    <w:rsid w:val="008161B0"/>
    <w:rsid w:val="00816439"/>
    <w:rsid w:val="008165C4"/>
    <w:rsid w:val="00816B8A"/>
    <w:rsid w:val="00816D87"/>
    <w:rsid w:val="00816F89"/>
    <w:rsid w:val="00817136"/>
    <w:rsid w:val="008209FA"/>
    <w:rsid w:val="00820FF1"/>
    <w:rsid w:val="00823C76"/>
    <w:rsid w:val="008246A3"/>
    <w:rsid w:val="00824F41"/>
    <w:rsid w:val="008250B4"/>
    <w:rsid w:val="00825E92"/>
    <w:rsid w:val="00827E35"/>
    <w:rsid w:val="0083041B"/>
    <w:rsid w:val="00831053"/>
    <w:rsid w:val="008327CF"/>
    <w:rsid w:val="00832FCD"/>
    <w:rsid w:val="00833E96"/>
    <w:rsid w:val="00834CB7"/>
    <w:rsid w:val="0083519D"/>
    <w:rsid w:val="00836282"/>
    <w:rsid w:val="00837224"/>
    <w:rsid w:val="008376C1"/>
    <w:rsid w:val="00840302"/>
    <w:rsid w:val="00841BF1"/>
    <w:rsid w:val="00841CA6"/>
    <w:rsid w:val="00841F1C"/>
    <w:rsid w:val="00841FC6"/>
    <w:rsid w:val="008423ED"/>
    <w:rsid w:val="0084268F"/>
    <w:rsid w:val="008426A8"/>
    <w:rsid w:val="00842C0D"/>
    <w:rsid w:val="00842CF5"/>
    <w:rsid w:val="00842CFD"/>
    <w:rsid w:val="00842D6C"/>
    <w:rsid w:val="00844C9E"/>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3712"/>
    <w:rsid w:val="0085408D"/>
    <w:rsid w:val="008541BE"/>
    <w:rsid w:val="008542AE"/>
    <w:rsid w:val="00854363"/>
    <w:rsid w:val="00854977"/>
    <w:rsid w:val="00855452"/>
    <w:rsid w:val="008563AF"/>
    <w:rsid w:val="00856899"/>
    <w:rsid w:val="00856A38"/>
    <w:rsid w:val="00856C34"/>
    <w:rsid w:val="00857B7E"/>
    <w:rsid w:val="00857D1F"/>
    <w:rsid w:val="00860022"/>
    <w:rsid w:val="00860817"/>
    <w:rsid w:val="0086120C"/>
    <w:rsid w:val="00861A87"/>
    <w:rsid w:val="00861F9A"/>
    <w:rsid w:val="00862D43"/>
    <w:rsid w:val="008634D0"/>
    <w:rsid w:val="0086361D"/>
    <w:rsid w:val="00864130"/>
    <w:rsid w:val="00864798"/>
    <w:rsid w:val="00864B00"/>
    <w:rsid w:val="00865579"/>
    <w:rsid w:val="008657F2"/>
    <w:rsid w:val="00865967"/>
    <w:rsid w:val="00865CF5"/>
    <w:rsid w:val="00866406"/>
    <w:rsid w:val="008665AC"/>
    <w:rsid w:val="00866657"/>
    <w:rsid w:val="0086682B"/>
    <w:rsid w:val="00866A3E"/>
    <w:rsid w:val="00866B4B"/>
    <w:rsid w:val="00867F8B"/>
    <w:rsid w:val="00870D75"/>
    <w:rsid w:val="00871176"/>
    <w:rsid w:val="008716FE"/>
    <w:rsid w:val="00872B11"/>
    <w:rsid w:val="00872CE3"/>
    <w:rsid w:val="00872DBF"/>
    <w:rsid w:val="00873DFA"/>
    <w:rsid w:val="00873E77"/>
    <w:rsid w:val="008747CD"/>
    <w:rsid w:val="00874872"/>
    <w:rsid w:val="008749E2"/>
    <w:rsid w:val="00874EBF"/>
    <w:rsid w:val="008769C6"/>
    <w:rsid w:val="00877754"/>
    <w:rsid w:val="0087782D"/>
    <w:rsid w:val="00877AE5"/>
    <w:rsid w:val="00880253"/>
    <w:rsid w:val="008802E9"/>
    <w:rsid w:val="008803E9"/>
    <w:rsid w:val="00880AAB"/>
    <w:rsid w:val="00881E7F"/>
    <w:rsid w:val="00882338"/>
    <w:rsid w:val="00883121"/>
    <w:rsid w:val="00883391"/>
    <w:rsid w:val="00883C38"/>
    <w:rsid w:val="008843FC"/>
    <w:rsid w:val="008845A0"/>
    <w:rsid w:val="00884EB0"/>
    <w:rsid w:val="008852F2"/>
    <w:rsid w:val="00886BFD"/>
    <w:rsid w:val="00886CF6"/>
    <w:rsid w:val="00886E06"/>
    <w:rsid w:val="00886ECF"/>
    <w:rsid w:val="008875B5"/>
    <w:rsid w:val="00887DE3"/>
    <w:rsid w:val="00887F3D"/>
    <w:rsid w:val="00887F7D"/>
    <w:rsid w:val="00890684"/>
    <w:rsid w:val="0089070F"/>
    <w:rsid w:val="00891754"/>
    <w:rsid w:val="008919C5"/>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C70"/>
    <w:rsid w:val="0089601F"/>
    <w:rsid w:val="008960D4"/>
    <w:rsid w:val="008967C9"/>
    <w:rsid w:val="00896B46"/>
    <w:rsid w:val="008A00BF"/>
    <w:rsid w:val="008A0C98"/>
    <w:rsid w:val="008A2D29"/>
    <w:rsid w:val="008A4E32"/>
    <w:rsid w:val="008A5935"/>
    <w:rsid w:val="008A7320"/>
    <w:rsid w:val="008A7974"/>
    <w:rsid w:val="008A7F80"/>
    <w:rsid w:val="008B03DB"/>
    <w:rsid w:val="008B05D9"/>
    <w:rsid w:val="008B1183"/>
    <w:rsid w:val="008B13C7"/>
    <w:rsid w:val="008B1CB2"/>
    <w:rsid w:val="008B1E3F"/>
    <w:rsid w:val="008B2393"/>
    <w:rsid w:val="008B2777"/>
    <w:rsid w:val="008B2837"/>
    <w:rsid w:val="008B2F94"/>
    <w:rsid w:val="008B3C93"/>
    <w:rsid w:val="008B4034"/>
    <w:rsid w:val="008B5137"/>
    <w:rsid w:val="008B73A4"/>
    <w:rsid w:val="008B7D7E"/>
    <w:rsid w:val="008B7D8A"/>
    <w:rsid w:val="008C01F1"/>
    <w:rsid w:val="008C0B09"/>
    <w:rsid w:val="008C0EFD"/>
    <w:rsid w:val="008C100D"/>
    <w:rsid w:val="008C1021"/>
    <w:rsid w:val="008C1614"/>
    <w:rsid w:val="008C18B3"/>
    <w:rsid w:val="008C1AB1"/>
    <w:rsid w:val="008C1B1E"/>
    <w:rsid w:val="008C1EB7"/>
    <w:rsid w:val="008C1FD2"/>
    <w:rsid w:val="008C200C"/>
    <w:rsid w:val="008C2543"/>
    <w:rsid w:val="008C30AC"/>
    <w:rsid w:val="008C4894"/>
    <w:rsid w:val="008C4F99"/>
    <w:rsid w:val="008C5605"/>
    <w:rsid w:val="008C5809"/>
    <w:rsid w:val="008C614B"/>
    <w:rsid w:val="008C61FD"/>
    <w:rsid w:val="008C668F"/>
    <w:rsid w:val="008C7D9C"/>
    <w:rsid w:val="008D0658"/>
    <w:rsid w:val="008D128D"/>
    <w:rsid w:val="008D19EB"/>
    <w:rsid w:val="008D1E01"/>
    <w:rsid w:val="008D2C94"/>
    <w:rsid w:val="008D2D5D"/>
    <w:rsid w:val="008D31BD"/>
    <w:rsid w:val="008D35A5"/>
    <w:rsid w:val="008D428E"/>
    <w:rsid w:val="008D746F"/>
    <w:rsid w:val="008D7E2F"/>
    <w:rsid w:val="008E0C27"/>
    <w:rsid w:val="008E0E09"/>
    <w:rsid w:val="008E1864"/>
    <w:rsid w:val="008E1ACA"/>
    <w:rsid w:val="008E208A"/>
    <w:rsid w:val="008E242D"/>
    <w:rsid w:val="008E2665"/>
    <w:rsid w:val="008E2758"/>
    <w:rsid w:val="008E28E5"/>
    <w:rsid w:val="008E2B9A"/>
    <w:rsid w:val="008E2FBB"/>
    <w:rsid w:val="008E39AE"/>
    <w:rsid w:val="008E4279"/>
    <w:rsid w:val="008E452B"/>
    <w:rsid w:val="008E487F"/>
    <w:rsid w:val="008E4AC3"/>
    <w:rsid w:val="008E5299"/>
    <w:rsid w:val="008E5A79"/>
    <w:rsid w:val="008E66AF"/>
    <w:rsid w:val="008E70CD"/>
    <w:rsid w:val="008F12DD"/>
    <w:rsid w:val="008F1339"/>
    <w:rsid w:val="008F17BC"/>
    <w:rsid w:val="008F18C7"/>
    <w:rsid w:val="008F2557"/>
    <w:rsid w:val="008F2641"/>
    <w:rsid w:val="008F27ED"/>
    <w:rsid w:val="008F2B2D"/>
    <w:rsid w:val="008F4B18"/>
    <w:rsid w:val="008F5A28"/>
    <w:rsid w:val="008F5F99"/>
    <w:rsid w:val="008F6447"/>
    <w:rsid w:val="008F6A9F"/>
    <w:rsid w:val="008F76D7"/>
    <w:rsid w:val="008F7A9A"/>
    <w:rsid w:val="008F7EA9"/>
    <w:rsid w:val="00900B15"/>
    <w:rsid w:val="00900D7A"/>
    <w:rsid w:val="009012AF"/>
    <w:rsid w:val="00901639"/>
    <w:rsid w:val="00902132"/>
    <w:rsid w:val="009023B4"/>
    <w:rsid w:val="00902F0E"/>
    <w:rsid w:val="009030AF"/>
    <w:rsid w:val="00903825"/>
    <w:rsid w:val="00904343"/>
    <w:rsid w:val="00904E11"/>
    <w:rsid w:val="009050E9"/>
    <w:rsid w:val="00905244"/>
    <w:rsid w:val="0090530F"/>
    <w:rsid w:val="00905BE8"/>
    <w:rsid w:val="00905C36"/>
    <w:rsid w:val="00905EC9"/>
    <w:rsid w:val="0090670A"/>
    <w:rsid w:val="009068CC"/>
    <w:rsid w:val="00906F37"/>
    <w:rsid w:val="009073E7"/>
    <w:rsid w:val="009076E9"/>
    <w:rsid w:val="009077C9"/>
    <w:rsid w:val="00907E05"/>
    <w:rsid w:val="00910648"/>
    <w:rsid w:val="009106FC"/>
    <w:rsid w:val="00910A3E"/>
    <w:rsid w:val="009114FE"/>
    <w:rsid w:val="0091170D"/>
    <w:rsid w:val="00911965"/>
    <w:rsid w:val="00912066"/>
    <w:rsid w:val="00912E75"/>
    <w:rsid w:val="00913750"/>
    <w:rsid w:val="009139A6"/>
    <w:rsid w:val="00913FDC"/>
    <w:rsid w:val="00914426"/>
    <w:rsid w:val="009144CB"/>
    <w:rsid w:val="009144E7"/>
    <w:rsid w:val="0091465D"/>
    <w:rsid w:val="00914BD5"/>
    <w:rsid w:val="00914EE0"/>
    <w:rsid w:val="00915281"/>
    <w:rsid w:val="00915DBB"/>
    <w:rsid w:val="0091636E"/>
    <w:rsid w:val="009166F8"/>
    <w:rsid w:val="00916BD5"/>
    <w:rsid w:val="00916C67"/>
    <w:rsid w:val="009204C2"/>
    <w:rsid w:val="0092064F"/>
    <w:rsid w:val="00920910"/>
    <w:rsid w:val="00921067"/>
    <w:rsid w:val="009216CC"/>
    <w:rsid w:val="00922774"/>
    <w:rsid w:val="009228C8"/>
    <w:rsid w:val="00923021"/>
    <w:rsid w:val="00923536"/>
    <w:rsid w:val="009235D9"/>
    <w:rsid w:val="00923787"/>
    <w:rsid w:val="00924AAC"/>
    <w:rsid w:val="00924F73"/>
    <w:rsid w:val="009252BB"/>
    <w:rsid w:val="00925A5C"/>
    <w:rsid w:val="00925A79"/>
    <w:rsid w:val="009262C2"/>
    <w:rsid w:val="00926906"/>
    <w:rsid w:val="00926F41"/>
    <w:rsid w:val="0092787F"/>
    <w:rsid w:val="00927AD1"/>
    <w:rsid w:val="00927B41"/>
    <w:rsid w:val="00927F05"/>
    <w:rsid w:val="0093109E"/>
    <w:rsid w:val="009318A5"/>
    <w:rsid w:val="00931ED4"/>
    <w:rsid w:val="009322DB"/>
    <w:rsid w:val="009336A0"/>
    <w:rsid w:val="00933F08"/>
    <w:rsid w:val="0093406E"/>
    <w:rsid w:val="0093445A"/>
    <w:rsid w:val="0093463C"/>
    <w:rsid w:val="00934C31"/>
    <w:rsid w:val="00935175"/>
    <w:rsid w:val="009355B1"/>
    <w:rsid w:val="00935FFB"/>
    <w:rsid w:val="009366F5"/>
    <w:rsid w:val="00936FB3"/>
    <w:rsid w:val="00936FDA"/>
    <w:rsid w:val="009403EB"/>
    <w:rsid w:val="00940F82"/>
    <w:rsid w:val="00942E49"/>
    <w:rsid w:val="0094314F"/>
    <w:rsid w:val="00943C15"/>
    <w:rsid w:val="00943C49"/>
    <w:rsid w:val="00944068"/>
    <w:rsid w:val="0094407C"/>
    <w:rsid w:val="009440AA"/>
    <w:rsid w:val="0094441A"/>
    <w:rsid w:val="009449A2"/>
    <w:rsid w:val="00944FE7"/>
    <w:rsid w:val="00945B41"/>
    <w:rsid w:val="00945C1D"/>
    <w:rsid w:val="009461F6"/>
    <w:rsid w:val="00947302"/>
    <w:rsid w:val="00947656"/>
    <w:rsid w:val="0095003B"/>
    <w:rsid w:val="0095061D"/>
    <w:rsid w:val="00952ACA"/>
    <w:rsid w:val="009537DF"/>
    <w:rsid w:val="00953A05"/>
    <w:rsid w:val="009549D0"/>
    <w:rsid w:val="00954FD3"/>
    <w:rsid w:val="009555EE"/>
    <w:rsid w:val="0095569F"/>
    <w:rsid w:val="00955FDF"/>
    <w:rsid w:val="0095615B"/>
    <w:rsid w:val="00956309"/>
    <w:rsid w:val="009563E8"/>
    <w:rsid w:val="0095641C"/>
    <w:rsid w:val="0095662C"/>
    <w:rsid w:val="00956A1E"/>
    <w:rsid w:val="00957E8E"/>
    <w:rsid w:val="009604E1"/>
    <w:rsid w:val="00961111"/>
    <w:rsid w:val="00961D37"/>
    <w:rsid w:val="00961E98"/>
    <w:rsid w:val="00962271"/>
    <w:rsid w:val="009624B6"/>
    <w:rsid w:val="00962DEB"/>
    <w:rsid w:val="00963216"/>
    <w:rsid w:val="00963909"/>
    <w:rsid w:val="00964434"/>
    <w:rsid w:val="00964657"/>
    <w:rsid w:val="00964975"/>
    <w:rsid w:val="00964C46"/>
    <w:rsid w:val="00964C71"/>
    <w:rsid w:val="00964D85"/>
    <w:rsid w:val="009658FC"/>
    <w:rsid w:val="0096628D"/>
    <w:rsid w:val="0096721E"/>
    <w:rsid w:val="009701C1"/>
    <w:rsid w:val="00970709"/>
    <w:rsid w:val="009707EA"/>
    <w:rsid w:val="009713EB"/>
    <w:rsid w:val="00971A27"/>
    <w:rsid w:val="00971EE2"/>
    <w:rsid w:val="009723FE"/>
    <w:rsid w:val="0097271C"/>
    <w:rsid w:val="00972DAB"/>
    <w:rsid w:val="009735D6"/>
    <w:rsid w:val="009742A6"/>
    <w:rsid w:val="0097431B"/>
    <w:rsid w:val="009749E3"/>
    <w:rsid w:val="0097583A"/>
    <w:rsid w:val="009778BB"/>
    <w:rsid w:val="00977D11"/>
    <w:rsid w:val="00980EE9"/>
    <w:rsid w:val="00981C1A"/>
    <w:rsid w:val="00982713"/>
    <w:rsid w:val="0098282C"/>
    <w:rsid w:val="00982A1C"/>
    <w:rsid w:val="00983360"/>
    <w:rsid w:val="00983617"/>
    <w:rsid w:val="0098377A"/>
    <w:rsid w:val="00983B1F"/>
    <w:rsid w:val="009844CA"/>
    <w:rsid w:val="00984651"/>
    <w:rsid w:val="0098518F"/>
    <w:rsid w:val="00985478"/>
    <w:rsid w:val="00985671"/>
    <w:rsid w:val="00985C10"/>
    <w:rsid w:val="00986634"/>
    <w:rsid w:val="00986FF1"/>
    <w:rsid w:val="00990113"/>
    <w:rsid w:val="009915DF"/>
    <w:rsid w:val="00991CE9"/>
    <w:rsid w:val="00992493"/>
    <w:rsid w:val="00992512"/>
    <w:rsid w:val="00992778"/>
    <w:rsid w:val="00992CCA"/>
    <w:rsid w:val="00992D74"/>
    <w:rsid w:val="009940D6"/>
    <w:rsid w:val="009945E6"/>
    <w:rsid w:val="00994E1E"/>
    <w:rsid w:val="00995B01"/>
    <w:rsid w:val="009974E2"/>
    <w:rsid w:val="009975DB"/>
    <w:rsid w:val="009976CA"/>
    <w:rsid w:val="009A087D"/>
    <w:rsid w:val="009A14D2"/>
    <w:rsid w:val="009A1FDB"/>
    <w:rsid w:val="009A3234"/>
    <w:rsid w:val="009A3648"/>
    <w:rsid w:val="009A36A2"/>
    <w:rsid w:val="009A3B41"/>
    <w:rsid w:val="009A437F"/>
    <w:rsid w:val="009A49CD"/>
    <w:rsid w:val="009A5093"/>
    <w:rsid w:val="009A570A"/>
    <w:rsid w:val="009A6410"/>
    <w:rsid w:val="009A6AFA"/>
    <w:rsid w:val="009A7D08"/>
    <w:rsid w:val="009B0644"/>
    <w:rsid w:val="009B125D"/>
    <w:rsid w:val="009B17A2"/>
    <w:rsid w:val="009B1A12"/>
    <w:rsid w:val="009B24D4"/>
    <w:rsid w:val="009B32D9"/>
    <w:rsid w:val="009B4025"/>
    <w:rsid w:val="009B45BA"/>
    <w:rsid w:val="009B4626"/>
    <w:rsid w:val="009B4679"/>
    <w:rsid w:val="009B491F"/>
    <w:rsid w:val="009B4AF7"/>
    <w:rsid w:val="009B4CA8"/>
    <w:rsid w:val="009B5E00"/>
    <w:rsid w:val="009B6F9A"/>
    <w:rsid w:val="009B7A47"/>
    <w:rsid w:val="009B7C2A"/>
    <w:rsid w:val="009C01AD"/>
    <w:rsid w:val="009C0E4C"/>
    <w:rsid w:val="009C12FA"/>
    <w:rsid w:val="009C1876"/>
    <w:rsid w:val="009C1FB8"/>
    <w:rsid w:val="009C28D5"/>
    <w:rsid w:val="009C2A48"/>
    <w:rsid w:val="009C2A80"/>
    <w:rsid w:val="009C2AA6"/>
    <w:rsid w:val="009C2BD7"/>
    <w:rsid w:val="009C2C6C"/>
    <w:rsid w:val="009C3A2A"/>
    <w:rsid w:val="009C4AFB"/>
    <w:rsid w:val="009C4E09"/>
    <w:rsid w:val="009C5608"/>
    <w:rsid w:val="009C57D1"/>
    <w:rsid w:val="009C6527"/>
    <w:rsid w:val="009C6F22"/>
    <w:rsid w:val="009D0956"/>
    <w:rsid w:val="009D0BD0"/>
    <w:rsid w:val="009D0DBE"/>
    <w:rsid w:val="009D0EE3"/>
    <w:rsid w:val="009D137E"/>
    <w:rsid w:val="009D15DC"/>
    <w:rsid w:val="009D216B"/>
    <w:rsid w:val="009D24F3"/>
    <w:rsid w:val="009D2596"/>
    <w:rsid w:val="009D28C4"/>
    <w:rsid w:val="009D2DA1"/>
    <w:rsid w:val="009D2E3B"/>
    <w:rsid w:val="009D3BA1"/>
    <w:rsid w:val="009D4046"/>
    <w:rsid w:val="009D4997"/>
    <w:rsid w:val="009D4C1A"/>
    <w:rsid w:val="009D56FB"/>
    <w:rsid w:val="009D5D4A"/>
    <w:rsid w:val="009D6D97"/>
    <w:rsid w:val="009D7441"/>
    <w:rsid w:val="009D7EF3"/>
    <w:rsid w:val="009E06DC"/>
    <w:rsid w:val="009E1078"/>
    <w:rsid w:val="009E117F"/>
    <w:rsid w:val="009E18A9"/>
    <w:rsid w:val="009E2FF5"/>
    <w:rsid w:val="009E3877"/>
    <w:rsid w:val="009E41EC"/>
    <w:rsid w:val="009E4212"/>
    <w:rsid w:val="009E52EB"/>
    <w:rsid w:val="009E5FFF"/>
    <w:rsid w:val="009E6211"/>
    <w:rsid w:val="009E62C7"/>
    <w:rsid w:val="009F0D1B"/>
    <w:rsid w:val="009F11B7"/>
    <w:rsid w:val="009F1F65"/>
    <w:rsid w:val="009F2C93"/>
    <w:rsid w:val="009F363F"/>
    <w:rsid w:val="009F36A6"/>
    <w:rsid w:val="009F374A"/>
    <w:rsid w:val="009F37DA"/>
    <w:rsid w:val="009F389C"/>
    <w:rsid w:val="009F4CF7"/>
    <w:rsid w:val="009F5806"/>
    <w:rsid w:val="009F5B25"/>
    <w:rsid w:val="009F5C00"/>
    <w:rsid w:val="009F7253"/>
    <w:rsid w:val="009F73B5"/>
    <w:rsid w:val="009F7AC1"/>
    <w:rsid w:val="009F7D55"/>
    <w:rsid w:val="00A01173"/>
    <w:rsid w:val="00A01509"/>
    <w:rsid w:val="00A018EB"/>
    <w:rsid w:val="00A01BCC"/>
    <w:rsid w:val="00A01D1A"/>
    <w:rsid w:val="00A0205F"/>
    <w:rsid w:val="00A022D3"/>
    <w:rsid w:val="00A02D81"/>
    <w:rsid w:val="00A03113"/>
    <w:rsid w:val="00A03407"/>
    <w:rsid w:val="00A0362B"/>
    <w:rsid w:val="00A042A7"/>
    <w:rsid w:val="00A05ED4"/>
    <w:rsid w:val="00A061A6"/>
    <w:rsid w:val="00A07966"/>
    <w:rsid w:val="00A07A90"/>
    <w:rsid w:val="00A1021D"/>
    <w:rsid w:val="00A11690"/>
    <w:rsid w:val="00A12377"/>
    <w:rsid w:val="00A12A74"/>
    <w:rsid w:val="00A13266"/>
    <w:rsid w:val="00A138CF"/>
    <w:rsid w:val="00A13DD2"/>
    <w:rsid w:val="00A13E9C"/>
    <w:rsid w:val="00A13EE0"/>
    <w:rsid w:val="00A13FF8"/>
    <w:rsid w:val="00A151E4"/>
    <w:rsid w:val="00A15CC7"/>
    <w:rsid w:val="00A16BF1"/>
    <w:rsid w:val="00A16F69"/>
    <w:rsid w:val="00A17CF8"/>
    <w:rsid w:val="00A17FBB"/>
    <w:rsid w:val="00A20375"/>
    <w:rsid w:val="00A205E5"/>
    <w:rsid w:val="00A21110"/>
    <w:rsid w:val="00A21E20"/>
    <w:rsid w:val="00A22851"/>
    <w:rsid w:val="00A229B0"/>
    <w:rsid w:val="00A2318F"/>
    <w:rsid w:val="00A24193"/>
    <w:rsid w:val="00A241DF"/>
    <w:rsid w:val="00A24938"/>
    <w:rsid w:val="00A24E26"/>
    <w:rsid w:val="00A24E8E"/>
    <w:rsid w:val="00A253ED"/>
    <w:rsid w:val="00A26A51"/>
    <w:rsid w:val="00A2702E"/>
    <w:rsid w:val="00A2760B"/>
    <w:rsid w:val="00A27658"/>
    <w:rsid w:val="00A3034F"/>
    <w:rsid w:val="00A30629"/>
    <w:rsid w:val="00A31991"/>
    <w:rsid w:val="00A3208B"/>
    <w:rsid w:val="00A327CD"/>
    <w:rsid w:val="00A328FA"/>
    <w:rsid w:val="00A338EB"/>
    <w:rsid w:val="00A33EF4"/>
    <w:rsid w:val="00A34973"/>
    <w:rsid w:val="00A34DBF"/>
    <w:rsid w:val="00A35D7D"/>
    <w:rsid w:val="00A3759F"/>
    <w:rsid w:val="00A37987"/>
    <w:rsid w:val="00A37EE0"/>
    <w:rsid w:val="00A403A4"/>
    <w:rsid w:val="00A403D5"/>
    <w:rsid w:val="00A408DD"/>
    <w:rsid w:val="00A414DB"/>
    <w:rsid w:val="00A42ECF"/>
    <w:rsid w:val="00A434B6"/>
    <w:rsid w:val="00A43982"/>
    <w:rsid w:val="00A43C52"/>
    <w:rsid w:val="00A43C8F"/>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386"/>
    <w:rsid w:val="00A53837"/>
    <w:rsid w:val="00A54188"/>
    <w:rsid w:val="00A54DB2"/>
    <w:rsid w:val="00A554B3"/>
    <w:rsid w:val="00A55808"/>
    <w:rsid w:val="00A55DF4"/>
    <w:rsid w:val="00A55F50"/>
    <w:rsid w:val="00A5661A"/>
    <w:rsid w:val="00A56DD4"/>
    <w:rsid w:val="00A56F7E"/>
    <w:rsid w:val="00A57CDF"/>
    <w:rsid w:val="00A57D71"/>
    <w:rsid w:val="00A60520"/>
    <w:rsid w:val="00A605A5"/>
    <w:rsid w:val="00A60948"/>
    <w:rsid w:val="00A610DC"/>
    <w:rsid w:val="00A616D9"/>
    <w:rsid w:val="00A6190F"/>
    <w:rsid w:val="00A628D7"/>
    <w:rsid w:val="00A62D05"/>
    <w:rsid w:val="00A62D7C"/>
    <w:rsid w:val="00A637EE"/>
    <w:rsid w:val="00A64245"/>
    <w:rsid w:val="00A645B4"/>
    <w:rsid w:val="00A65143"/>
    <w:rsid w:val="00A6561C"/>
    <w:rsid w:val="00A65E4A"/>
    <w:rsid w:val="00A667FD"/>
    <w:rsid w:val="00A66FA7"/>
    <w:rsid w:val="00A674EC"/>
    <w:rsid w:val="00A67C9F"/>
    <w:rsid w:val="00A70264"/>
    <w:rsid w:val="00A70AA3"/>
    <w:rsid w:val="00A7170E"/>
    <w:rsid w:val="00A7196D"/>
    <w:rsid w:val="00A71B22"/>
    <w:rsid w:val="00A71C1F"/>
    <w:rsid w:val="00A7325A"/>
    <w:rsid w:val="00A73416"/>
    <w:rsid w:val="00A73E81"/>
    <w:rsid w:val="00A73F51"/>
    <w:rsid w:val="00A73F63"/>
    <w:rsid w:val="00A74098"/>
    <w:rsid w:val="00A75175"/>
    <w:rsid w:val="00A7570A"/>
    <w:rsid w:val="00A76B40"/>
    <w:rsid w:val="00A771F8"/>
    <w:rsid w:val="00A77A8F"/>
    <w:rsid w:val="00A809C3"/>
    <w:rsid w:val="00A80EB3"/>
    <w:rsid w:val="00A818AC"/>
    <w:rsid w:val="00A81B01"/>
    <w:rsid w:val="00A81F31"/>
    <w:rsid w:val="00A83166"/>
    <w:rsid w:val="00A83CDD"/>
    <w:rsid w:val="00A83F2D"/>
    <w:rsid w:val="00A853F0"/>
    <w:rsid w:val="00A856D8"/>
    <w:rsid w:val="00A8666C"/>
    <w:rsid w:val="00A866A2"/>
    <w:rsid w:val="00A86731"/>
    <w:rsid w:val="00A86984"/>
    <w:rsid w:val="00A875DC"/>
    <w:rsid w:val="00A876F8"/>
    <w:rsid w:val="00A879BB"/>
    <w:rsid w:val="00A90539"/>
    <w:rsid w:val="00A907C2"/>
    <w:rsid w:val="00A9104A"/>
    <w:rsid w:val="00A913A4"/>
    <w:rsid w:val="00A915FD"/>
    <w:rsid w:val="00A916E0"/>
    <w:rsid w:val="00A91CD2"/>
    <w:rsid w:val="00A927FE"/>
    <w:rsid w:val="00A92988"/>
    <w:rsid w:val="00A931BC"/>
    <w:rsid w:val="00A93B08"/>
    <w:rsid w:val="00A95450"/>
    <w:rsid w:val="00A95A0E"/>
    <w:rsid w:val="00A95D3F"/>
    <w:rsid w:val="00A95E07"/>
    <w:rsid w:val="00A95F43"/>
    <w:rsid w:val="00A96326"/>
    <w:rsid w:val="00A968EA"/>
    <w:rsid w:val="00A96B3F"/>
    <w:rsid w:val="00A975C0"/>
    <w:rsid w:val="00A978E4"/>
    <w:rsid w:val="00AA0B3A"/>
    <w:rsid w:val="00AA0D0B"/>
    <w:rsid w:val="00AA1AC4"/>
    <w:rsid w:val="00AA2074"/>
    <w:rsid w:val="00AA20A9"/>
    <w:rsid w:val="00AA292C"/>
    <w:rsid w:val="00AA4357"/>
    <w:rsid w:val="00AA5EC5"/>
    <w:rsid w:val="00AA7521"/>
    <w:rsid w:val="00AB0E83"/>
    <w:rsid w:val="00AB1512"/>
    <w:rsid w:val="00AB18C5"/>
    <w:rsid w:val="00AB379A"/>
    <w:rsid w:val="00AB3CCC"/>
    <w:rsid w:val="00AB41EB"/>
    <w:rsid w:val="00AB4751"/>
    <w:rsid w:val="00AB62C3"/>
    <w:rsid w:val="00AB6525"/>
    <w:rsid w:val="00AB695D"/>
    <w:rsid w:val="00AB6A2C"/>
    <w:rsid w:val="00AB7A2F"/>
    <w:rsid w:val="00AB7ED7"/>
    <w:rsid w:val="00AC0193"/>
    <w:rsid w:val="00AC02FE"/>
    <w:rsid w:val="00AC072F"/>
    <w:rsid w:val="00AC1E88"/>
    <w:rsid w:val="00AC2562"/>
    <w:rsid w:val="00AC28B7"/>
    <w:rsid w:val="00AC2B3A"/>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BBB"/>
    <w:rsid w:val="00AE0F35"/>
    <w:rsid w:val="00AE1300"/>
    <w:rsid w:val="00AE2B07"/>
    <w:rsid w:val="00AE2C5F"/>
    <w:rsid w:val="00AE3576"/>
    <w:rsid w:val="00AE39B7"/>
    <w:rsid w:val="00AE44AA"/>
    <w:rsid w:val="00AE48C3"/>
    <w:rsid w:val="00AE6135"/>
    <w:rsid w:val="00AE6815"/>
    <w:rsid w:val="00AE7439"/>
    <w:rsid w:val="00AE7B2C"/>
    <w:rsid w:val="00AF0672"/>
    <w:rsid w:val="00AF0B96"/>
    <w:rsid w:val="00AF0E7E"/>
    <w:rsid w:val="00AF1BD5"/>
    <w:rsid w:val="00AF1CC4"/>
    <w:rsid w:val="00AF27E4"/>
    <w:rsid w:val="00AF2C07"/>
    <w:rsid w:val="00AF50A5"/>
    <w:rsid w:val="00AF59C2"/>
    <w:rsid w:val="00AF601F"/>
    <w:rsid w:val="00AF685B"/>
    <w:rsid w:val="00AF7244"/>
    <w:rsid w:val="00B00EBA"/>
    <w:rsid w:val="00B020A5"/>
    <w:rsid w:val="00B0235C"/>
    <w:rsid w:val="00B0285C"/>
    <w:rsid w:val="00B032B6"/>
    <w:rsid w:val="00B040D8"/>
    <w:rsid w:val="00B0456E"/>
    <w:rsid w:val="00B0476A"/>
    <w:rsid w:val="00B04A08"/>
    <w:rsid w:val="00B04E97"/>
    <w:rsid w:val="00B06529"/>
    <w:rsid w:val="00B06B41"/>
    <w:rsid w:val="00B073F5"/>
    <w:rsid w:val="00B07B93"/>
    <w:rsid w:val="00B100F4"/>
    <w:rsid w:val="00B10121"/>
    <w:rsid w:val="00B10244"/>
    <w:rsid w:val="00B10648"/>
    <w:rsid w:val="00B11788"/>
    <w:rsid w:val="00B119C3"/>
    <w:rsid w:val="00B11C46"/>
    <w:rsid w:val="00B1205B"/>
    <w:rsid w:val="00B12B33"/>
    <w:rsid w:val="00B12E09"/>
    <w:rsid w:val="00B13131"/>
    <w:rsid w:val="00B14406"/>
    <w:rsid w:val="00B14510"/>
    <w:rsid w:val="00B14765"/>
    <w:rsid w:val="00B15668"/>
    <w:rsid w:val="00B15DA2"/>
    <w:rsid w:val="00B164EC"/>
    <w:rsid w:val="00B17759"/>
    <w:rsid w:val="00B17789"/>
    <w:rsid w:val="00B20D84"/>
    <w:rsid w:val="00B21547"/>
    <w:rsid w:val="00B215F2"/>
    <w:rsid w:val="00B2347E"/>
    <w:rsid w:val="00B2378C"/>
    <w:rsid w:val="00B23B20"/>
    <w:rsid w:val="00B2403B"/>
    <w:rsid w:val="00B24888"/>
    <w:rsid w:val="00B24A71"/>
    <w:rsid w:val="00B24AFE"/>
    <w:rsid w:val="00B25153"/>
    <w:rsid w:val="00B25F07"/>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335F"/>
    <w:rsid w:val="00B34279"/>
    <w:rsid w:val="00B34483"/>
    <w:rsid w:val="00B34AE3"/>
    <w:rsid w:val="00B34EA1"/>
    <w:rsid w:val="00B355A6"/>
    <w:rsid w:val="00B36461"/>
    <w:rsid w:val="00B3664C"/>
    <w:rsid w:val="00B36C8E"/>
    <w:rsid w:val="00B36E24"/>
    <w:rsid w:val="00B37D47"/>
    <w:rsid w:val="00B4072B"/>
    <w:rsid w:val="00B40B38"/>
    <w:rsid w:val="00B40EF0"/>
    <w:rsid w:val="00B412FD"/>
    <w:rsid w:val="00B417B8"/>
    <w:rsid w:val="00B4212D"/>
    <w:rsid w:val="00B42BA9"/>
    <w:rsid w:val="00B42BB7"/>
    <w:rsid w:val="00B43E86"/>
    <w:rsid w:val="00B441CA"/>
    <w:rsid w:val="00B445FB"/>
    <w:rsid w:val="00B4614A"/>
    <w:rsid w:val="00B47159"/>
    <w:rsid w:val="00B477BE"/>
    <w:rsid w:val="00B47A75"/>
    <w:rsid w:val="00B505CF"/>
    <w:rsid w:val="00B50D37"/>
    <w:rsid w:val="00B51016"/>
    <w:rsid w:val="00B51262"/>
    <w:rsid w:val="00B51879"/>
    <w:rsid w:val="00B52CE9"/>
    <w:rsid w:val="00B5350B"/>
    <w:rsid w:val="00B5381D"/>
    <w:rsid w:val="00B54A92"/>
    <w:rsid w:val="00B5554E"/>
    <w:rsid w:val="00B55775"/>
    <w:rsid w:val="00B564D1"/>
    <w:rsid w:val="00B56569"/>
    <w:rsid w:val="00B56C44"/>
    <w:rsid w:val="00B601B5"/>
    <w:rsid w:val="00B6070D"/>
    <w:rsid w:val="00B610D3"/>
    <w:rsid w:val="00B62349"/>
    <w:rsid w:val="00B6316A"/>
    <w:rsid w:val="00B63E0A"/>
    <w:rsid w:val="00B64498"/>
    <w:rsid w:val="00B649EC"/>
    <w:rsid w:val="00B64B16"/>
    <w:rsid w:val="00B65B27"/>
    <w:rsid w:val="00B66603"/>
    <w:rsid w:val="00B668D4"/>
    <w:rsid w:val="00B6732B"/>
    <w:rsid w:val="00B679EB"/>
    <w:rsid w:val="00B70706"/>
    <w:rsid w:val="00B70E7C"/>
    <w:rsid w:val="00B716AD"/>
    <w:rsid w:val="00B727EE"/>
    <w:rsid w:val="00B72AE3"/>
    <w:rsid w:val="00B7445D"/>
    <w:rsid w:val="00B74C58"/>
    <w:rsid w:val="00B75BCB"/>
    <w:rsid w:val="00B7656E"/>
    <w:rsid w:val="00B76873"/>
    <w:rsid w:val="00B77C25"/>
    <w:rsid w:val="00B80915"/>
    <w:rsid w:val="00B80ADA"/>
    <w:rsid w:val="00B80DC7"/>
    <w:rsid w:val="00B812BF"/>
    <w:rsid w:val="00B81DCA"/>
    <w:rsid w:val="00B81E02"/>
    <w:rsid w:val="00B82388"/>
    <w:rsid w:val="00B825E3"/>
    <w:rsid w:val="00B826B5"/>
    <w:rsid w:val="00B829CE"/>
    <w:rsid w:val="00B82A18"/>
    <w:rsid w:val="00B82BE0"/>
    <w:rsid w:val="00B82DAE"/>
    <w:rsid w:val="00B830B8"/>
    <w:rsid w:val="00B831C5"/>
    <w:rsid w:val="00B8396D"/>
    <w:rsid w:val="00B84BA3"/>
    <w:rsid w:val="00B84D27"/>
    <w:rsid w:val="00B857CB"/>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B75"/>
    <w:rsid w:val="00B93E93"/>
    <w:rsid w:val="00B94079"/>
    <w:rsid w:val="00B94185"/>
    <w:rsid w:val="00B94609"/>
    <w:rsid w:val="00B94B0B"/>
    <w:rsid w:val="00B9514B"/>
    <w:rsid w:val="00B96026"/>
    <w:rsid w:val="00B968E3"/>
    <w:rsid w:val="00B96C10"/>
    <w:rsid w:val="00B97FD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78C6"/>
    <w:rsid w:val="00BB1DA2"/>
    <w:rsid w:val="00BB208E"/>
    <w:rsid w:val="00BB33CE"/>
    <w:rsid w:val="00BB3A4E"/>
    <w:rsid w:val="00BB43F7"/>
    <w:rsid w:val="00BB44AA"/>
    <w:rsid w:val="00BB4D1A"/>
    <w:rsid w:val="00BB5058"/>
    <w:rsid w:val="00BB5240"/>
    <w:rsid w:val="00BB573C"/>
    <w:rsid w:val="00BB6B34"/>
    <w:rsid w:val="00BB796E"/>
    <w:rsid w:val="00BB7CB9"/>
    <w:rsid w:val="00BB7D23"/>
    <w:rsid w:val="00BC0099"/>
    <w:rsid w:val="00BC022F"/>
    <w:rsid w:val="00BC13BB"/>
    <w:rsid w:val="00BC18FF"/>
    <w:rsid w:val="00BC1987"/>
    <w:rsid w:val="00BC1C3D"/>
    <w:rsid w:val="00BC1F85"/>
    <w:rsid w:val="00BC27E6"/>
    <w:rsid w:val="00BC2ECC"/>
    <w:rsid w:val="00BC3BB6"/>
    <w:rsid w:val="00BC46B5"/>
    <w:rsid w:val="00BC482A"/>
    <w:rsid w:val="00BC55F3"/>
    <w:rsid w:val="00BC5E9B"/>
    <w:rsid w:val="00BC5EF2"/>
    <w:rsid w:val="00BC6518"/>
    <w:rsid w:val="00BC6831"/>
    <w:rsid w:val="00BC687A"/>
    <w:rsid w:val="00BC7158"/>
    <w:rsid w:val="00BD01E4"/>
    <w:rsid w:val="00BD0818"/>
    <w:rsid w:val="00BD0F5D"/>
    <w:rsid w:val="00BD228D"/>
    <w:rsid w:val="00BD2592"/>
    <w:rsid w:val="00BD4011"/>
    <w:rsid w:val="00BD4083"/>
    <w:rsid w:val="00BD44DE"/>
    <w:rsid w:val="00BD55BE"/>
    <w:rsid w:val="00BD5B0D"/>
    <w:rsid w:val="00BD643F"/>
    <w:rsid w:val="00BD661F"/>
    <w:rsid w:val="00BD7BEE"/>
    <w:rsid w:val="00BE027E"/>
    <w:rsid w:val="00BE0CD0"/>
    <w:rsid w:val="00BE150B"/>
    <w:rsid w:val="00BE25CA"/>
    <w:rsid w:val="00BE2902"/>
    <w:rsid w:val="00BE2EE2"/>
    <w:rsid w:val="00BE3C0E"/>
    <w:rsid w:val="00BE3FCF"/>
    <w:rsid w:val="00BE43AC"/>
    <w:rsid w:val="00BE4CFF"/>
    <w:rsid w:val="00BE4ECF"/>
    <w:rsid w:val="00BE51E2"/>
    <w:rsid w:val="00BE5F7D"/>
    <w:rsid w:val="00BE615B"/>
    <w:rsid w:val="00BE6761"/>
    <w:rsid w:val="00BF00D3"/>
    <w:rsid w:val="00BF03A6"/>
    <w:rsid w:val="00BF0776"/>
    <w:rsid w:val="00BF0B7A"/>
    <w:rsid w:val="00BF0C5D"/>
    <w:rsid w:val="00BF10F7"/>
    <w:rsid w:val="00BF1605"/>
    <w:rsid w:val="00BF2358"/>
    <w:rsid w:val="00BF3243"/>
    <w:rsid w:val="00BF3714"/>
    <w:rsid w:val="00BF3BA0"/>
    <w:rsid w:val="00BF43D2"/>
    <w:rsid w:val="00BF4B04"/>
    <w:rsid w:val="00BF4B86"/>
    <w:rsid w:val="00BF4D25"/>
    <w:rsid w:val="00BF58E7"/>
    <w:rsid w:val="00BF5BC0"/>
    <w:rsid w:val="00BF5F8F"/>
    <w:rsid w:val="00BF602A"/>
    <w:rsid w:val="00BF693C"/>
    <w:rsid w:val="00BF7513"/>
    <w:rsid w:val="00BF7F84"/>
    <w:rsid w:val="00C00604"/>
    <w:rsid w:val="00C012C6"/>
    <w:rsid w:val="00C014F8"/>
    <w:rsid w:val="00C03ED0"/>
    <w:rsid w:val="00C063C1"/>
    <w:rsid w:val="00C0712D"/>
    <w:rsid w:val="00C07D25"/>
    <w:rsid w:val="00C07E3C"/>
    <w:rsid w:val="00C1050A"/>
    <w:rsid w:val="00C1084A"/>
    <w:rsid w:val="00C10DA5"/>
    <w:rsid w:val="00C1117A"/>
    <w:rsid w:val="00C11556"/>
    <w:rsid w:val="00C11967"/>
    <w:rsid w:val="00C11E7C"/>
    <w:rsid w:val="00C124F9"/>
    <w:rsid w:val="00C13119"/>
    <w:rsid w:val="00C13137"/>
    <w:rsid w:val="00C13EBA"/>
    <w:rsid w:val="00C14D35"/>
    <w:rsid w:val="00C15132"/>
    <w:rsid w:val="00C15CBF"/>
    <w:rsid w:val="00C15DC7"/>
    <w:rsid w:val="00C164DA"/>
    <w:rsid w:val="00C17747"/>
    <w:rsid w:val="00C204DF"/>
    <w:rsid w:val="00C20859"/>
    <w:rsid w:val="00C22925"/>
    <w:rsid w:val="00C22C58"/>
    <w:rsid w:val="00C22F32"/>
    <w:rsid w:val="00C23B91"/>
    <w:rsid w:val="00C25639"/>
    <w:rsid w:val="00C25AEB"/>
    <w:rsid w:val="00C25B81"/>
    <w:rsid w:val="00C262D7"/>
    <w:rsid w:val="00C26531"/>
    <w:rsid w:val="00C26CB3"/>
    <w:rsid w:val="00C27532"/>
    <w:rsid w:val="00C3005F"/>
    <w:rsid w:val="00C30632"/>
    <w:rsid w:val="00C309C8"/>
    <w:rsid w:val="00C30D24"/>
    <w:rsid w:val="00C31A35"/>
    <w:rsid w:val="00C32848"/>
    <w:rsid w:val="00C32A4E"/>
    <w:rsid w:val="00C32EC4"/>
    <w:rsid w:val="00C33D78"/>
    <w:rsid w:val="00C3437D"/>
    <w:rsid w:val="00C34433"/>
    <w:rsid w:val="00C34693"/>
    <w:rsid w:val="00C349E0"/>
    <w:rsid w:val="00C35799"/>
    <w:rsid w:val="00C36689"/>
    <w:rsid w:val="00C372AD"/>
    <w:rsid w:val="00C37F1F"/>
    <w:rsid w:val="00C4126C"/>
    <w:rsid w:val="00C4177D"/>
    <w:rsid w:val="00C43200"/>
    <w:rsid w:val="00C432B8"/>
    <w:rsid w:val="00C4388D"/>
    <w:rsid w:val="00C43DE3"/>
    <w:rsid w:val="00C44796"/>
    <w:rsid w:val="00C447B2"/>
    <w:rsid w:val="00C44C1C"/>
    <w:rsid w:val="00C44D02"/>
    <w:rsid w:val="00C45313"/>
    <w:rsid w:val="00C45C3B"/>
    <w:rsid w:val="00C45C72"/>
    <w:rsid w:val="00C4617F"/>
    <w:rsid w:val="00C4699B"/>
    <w:rsid w:val="00C46E32"/>
    <w:rsid w:val="00C4745E"/>
    <w:rsid w:val="00C4757B"/>
    <w:rsid w:val="00C5057E"/>
    <w:rsid w:val="00C50F25"/>
    <w:rsid w:val="00C50F59"/>
    <w:rsid w:val="00C51203"/>
    <w:rsid w:val="00C513AF"/>
    <w:rsid w:val="00C5167A"/>
    <w:rsid w:val="00C51B36"/>
    <w:rsid w:val="00C53DFC"/>
    <w:rsid w:val="00C5405C"/>
    <w:rsid w:val="00C54150"/>
    <w:rsid w:val="00C56046"/>
    <w:rsid w:val="00C56DE3"/>
    <w:rsid w:val="00C57169"/>
    <w:rsid w:val="00C57359"/>
    <w:rsid w:val="00C57989"/>
    <w:rsid w:val="00C57E81"/>
    <w:rsid w:val="00C57F12"/>
    <w:rsid w:val="00C605F1"/>
    <w:rsid w:val="00C60D00"/>
    <w:rsid w:val="00C61934"/>
    <w:rsid w:val="00C61BFB"/>
    <w:rsid w:val="00C6233D"/>
    <w:rsid w:val="00C629FB"/>
    <w:rsid w:val="00C62B97"/>
    <w:rsid w:val="00C638CF"/>
    <w:rsid w:val="00C63E88"/>
    <w:rsid w:val="00C63EE0"/>
    <w:rsid w:val="00C64661"/>
    <w:rsid w:val="00C654CE"/>
    <w:rsid w:val="00C6588E"/>
    <w:rsid w:val="00C661B8"/>
    <w:rsid w:val="00C666EF"/>
    <w:rsid w:val="00C67049"/>
    <w:rsid w:val="00C67446"/>
    <w:rsid w:val="00C67CD6"/>
    <w:rsid w:val="00C67E85"/>
    <w:rsid w:val="00C705E6"/>
    <w:rsid w:val="00C70602"/>
    <w:rsid w:val="00C712C7"/>
    <w:rsid w:val="00C714B4"/>
    <w:rsid w:val="00C71971"/>
    <w:rsid w:val="00C727AF"/>
    <w:rsid w:val="00C72824"/>
    <w:rsid w:val="00C72C09"/>
    <w:rsid w:val="00C72D3C"/>
    <w:rsid w:val="00C738A5"/>
    <w:rsid w:val="00C7440A"/>
    <w:rsid w:val="00C74556"/>
    <w:rsid w:val="00C74668"/>
    <w:rsid w:val="00C74F6C"/>
    <w:rsid w:val="00C74F76"/>
    <w:rsid w:val="00C76C90"/>
    <w:rsid w:val="00C76EFB"/>
    <w:rsid w:val="00C80960"/>
    <w:rsid w:val="00C80D97"/>
    <w:rsid w:val="00C81764"/>
    <w:rsid w:val="00C81974"/>
    <w:rsid w:val="00C81F68"/>
    <w:rsid w:val="00C82104"/>
    <w:rsid w:val="00C8331D"/>
    <w:rsid w:val="00C83AD0"/>
    <w:rsid w:val="00C8538A"/>
    <w:rsid w:val="00C85C97"/>
    <w:rsid w:val="00C85D41"/>
    <w:rsid w:val="00C866EE"/>
    <w:rsid w:val="00C87146"/>
    <w:rsid w:val="00C87263"/>
    <w:rsid w:val="00C87E77"/>
    <w:rsid w:val="00C87EA5"/>
    <w:rsid w:val="00C906F0"/>
    <w:rsid w:val="00C909A2"/>
    <w:rsid w:val="00C9115A"/>
    <w:rsid w:val="00C91785"/>
    <w:rsid w:val="00C91DA1"/>
    <w:rsid w:val="00C921CC"/>
    <w:rsid w:val="00C921E4"/>
    <w:rsid w:val="00C92D70"/>
    <w:rsid w:val="00C92F37"/>
    <w:rsid w:val="00C933D9"/>
    <w:rsid w:val="00C935DC"/>
    <w:rsid w:val="00C93F74"/>
    <w:rsid w:val="00C949AE"/>
    <w:rsid w:val="00C94DA5"/>
    <w:rsid w:val="00C95010"/>
    <w:rsid w:val="00C95F47"/>
    <w:rsid w:val="00C96058"/>
    <w:rsid w:val="00C96322"/>
    <w:rsid w:val="00C964A6"/>
    <w:rsid w:val="00C96DE9"/>
    <w:rsid w:val="00C972B5"/>
    <w:rsid w:val="00C97445"/>
    <w:rsid w:val="00C97752"/>
    <w:rsid w:val="00C97C4E"/>
    <w:rsid w:val="00CA1BA7"/>
    <w:rsid w:val="00CA36A3"/>
    <w:rsid w:val="00CA3738"/>
    <w:rsid w:val="00CA3D59"/>
    <w:rsid w:val="00CA3EE5"/>
    <w:rsid w:val="00CA454B"/>
    <w:rsid w:val="00CA467F"/>
    <w:rsid w:val="00CA4CE9"/>
    <w:rsid w:val="00CA5961"/>
    <w:rsid w:val="00CA5FB0"/>
    <w:rsid w:val="00CA6115"/>
    <w:rsid w:val="00CA7567"/>
    <w:rsid w:val="00CA7977"/>
    <w:rsid w:val="00CA7F59"/>
    <w:rsid w:val="00CB27A3"/>
    <w:rsid w:val="00CB2F77"/>
    <w:rsid w:val="00CB3B83"/>
    <w:rsid w:val="00CB42C6"/>
    <w:rsid w:val="00CB468E"/>
    <w:rsid w:val="00CB49BD"/>
    <w:rsid w:val="00CB4C5E"/>
    <w:rsid w:val="00CB4D93"/>
    <w:rsid w:val="00CB5846"/>
    <w:rsid w:val="00CB58BB"/>
    <w:rsid w:val="00CB5B60"/>
    <w:rsid w:val="00CB5C69"/>
    <w:rsid w:val="00CB66D4"/>
    <w:rsid w:val="00CB7B86"/>
    <w:rsid w:val="00CB7CD7"/>
    <w:rsid w:val="00CB7E0B"/>
    <w:rsid w:val="00CC05D9"/>
    <w:rsid w:val="00CC0FA7"/>
    <w:rsid w:val="00CC34CD"/>
    <w:rsid w:val="00CC354D"/>
    <w:rsid w:val="00CC379A"/>
    <w:rsid w:val="00CC3AB3"/>
    <w:rsid w:val="00CC4C04"/>
    <w:rsid w:val="00CC4F38"/>
    <w:rsid w:val="00CC6A8A"/>
    <w:rsid w:val="00CC7176"/>
    <w:rsid w:val="00CC72AF"/>
    <w:rsid w:val="00CC734F"/>
    <w:rsid w:val="00CC74BC"/>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C62"/>
    <w:rsid w:val="00CE0D27"/>
    <w:rsid w:val="00CE0F7E"/>
    <w:rsid w:val="00CE1B89"/>
    <w:rsid w:val="00CE1BD2"/>
    <w:rsid w:val="00CE31CE"/>
    <w:rsid w:val="00CE3DCC"/>
    <w:rsid w:val="00CE4DC3"/>
    <w:rsid w:val="00CE55C4"/>
    <w:rsid w:val="00CE5624"/>
    <w:rsid w:val="00CE5AFE"/>
    <w:rsid w:val="00CE5E36"/>
    <w:rsid w:val="00CE733B"/>
    <w:rsid w:val="00CE74DB"/>
    <w:rsid w:val="00CE770F"/>
    <w:rsid w:val="00CF03C9"/>
    <w:rsid w:val="00CF1AE0"/>
    <w:rsid w:val="00CF284E"/>
    <w:rsid w:val="00CF420B"/>
    <w:rsid w:val="00CF4A39"/>
    <w:rsid w:val="00CF4C10"/>
    <w:rsid w:val="00CF542D"/>
    <w:rsid w:val="00CF554F"/>
    <w:rsid w:val="00CF5750"/>
    <w:rsid w:val="00CF57A4"/>
    <w:rsid w:val="00CF5E17"/>
    <w:rsid w:val="00CF6785"/>
    <w:rsid w:val="00CF79DA"/>
    <w:rsid w:val="00D0026A"/>
    <w:rsid w:val="00D004A2"/>
    <w:rsid w:val="00D00643"/>
    <w:rsid w:val="00D00F22"/>
    <w:rsid w:val="00D0102F"/>
    <w:rsid w:val="00D0125A"/>
    <w:rsid w:val="00D0211F"/>
    <w:rsid w:val="00D023C6"/>
    <w:rsid w:val="00D0269C"/>
    <w:rsid w:val="00D02C94"/>
    <w:rsid w:val="00D03756"/>
    <w:rsid w:val="00D04DC2"/>
    <w:rsid w:val="00D053CE"/>
    <w:rsid w:val="00D05C92"/>
    <w:rsid w:val="00D05E5B"/>
    <w:rsid w:val="00D05EA4"/>
    <w:rsid w:val="00D06E62"/>
    <w:rsid w:val="00D0771F"/>
    <w:rsid w:val="00D07B4D"/>
    <w:rsid w:val="00D07D3B"/>
    <w:rsid w:val="00D10CBC"/>
    <w:rsid w:val="00D1109F"/>
    <w:rsid w:val="00D11352"/>
    <w:rsid w:val="00D11D3C"/>
    <w:rsid w:val="00D11D9B"/>
    <w:rsid w:val="00D12364"/>
    <w:rsid w:val="00D124A0"/>
    <w:rsid w:val="00D12640"/>
    <w:rsid w:val="00D130EE"/>
    <w:rsid w:val="00D13211"/>
    <w:rsid w:val="00D142E6"/>
    <w:rsid w:val="00D14335"/>
    <w:rsid w:val="00D14510"/>
    <w:rsid w:val="00D14676"/>
    <w:rsid w:val="00D14C8C"/>
    <w:rsid w:val="00D153E8"/>
    <w:rsid w:val="00D157EC"/>
    <w:rsid w:val="00D1698B"/>
    <w:rsid w:val="00D16A01"/>
    <w:rsid w:val="00D17DE9"/>
    <w:rsid w:val="00D20D64"/>
    <w:rsid w:val="00D20FFB"/>
    <w:rsid w:val="00D211EC"/>
    <w:rsid w:val="00D2156B"/>
    <w:rsid w:val="00D21702"/>
    <w:rsid w:val="00D218D0"/>
    <w:rsid w:val="00D22717"/>
    <w:rsid w:val="00D22F71"/>
    <w:rsid w:val="00D23383"/>
    <w:rsid w:val="00D233C0"/>
    <w:rsid w:val="00D239CE"/>
    <w:rsid w:val="00D2476E"/>
    <w:rsid w:val="00D24A1B"/>
    <w:rsid w:val="00D24C41"/>
    <w:rsid w:val="00D26331"/>
    <w:rsid w:val="00D2634E"/>
    <w:rsid w:val="00D2646B"/>
    <w:rsid w:val="00D265D1"/>
    <w:rsid w:val="00D26663"/>
    <w:rsid w:val="00D272AC"/>
    <w:rsid w:val="00D279FE"/>
    <w:rsid w:val="00D302B4"/>
    <w:rsid w:val="00D3045C"/>
    <w:rsid w:val="00D3066E"/>
    <w:rsid w:val="00D3083A"/>
    <w:rsid w:val="00D30D47"/>
    <w:rsid w:val="00D322B4"/>
    <w:rsid w:val="00D346D4"/>
    <w:rsid w:val="00D3652E"/>
    <w:rsid w:val="00D3664D"/>
    <w:rsid w:val="00D37BBE"/>
    <w:rsid w:val="00D37EF3"/>
    <w:rsid w:val="00D37F2A"/>
    <w:rsid w:val="00D40081"/>
    <w:rsid w:val="00D40510"/>
    <w:rsid w:val="00D4101E"/>
    <w:rsid w:val="00D42492"/>
    <w:rsid w:val="00D43088"/>
    <w:rsid w:val="00D434F5"/>
    <w:rsid w:val="00D446A0"/>
    <w:rsid w:val="00D4476B"/>
    <w:rsid w:val="00D4642C"/>
    <w:rsid w:val="00D46DA3"/>
    <w:rsid w:val="00D47E15"/>
    <w:rsid w:val="00D50B08"/>
    <w:rsid w:val="00D50C57"/>
    <w:rsid w:val="00D512D3"/>
    <w:rsid w:val="00D514C6"/>
    <w:rsid w:val="00D518A8"/>
    <w:rsid w:val="00D51DA0"/>
    <w:rsid w:val="00D521A2"/>
    <w:rsid w:val="00D52278"/>
    <w:rsid w:val="00D53DAA"/>
    <w:rsid w:val="00D545FB"/>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CC2"/>
    <w:rsid w:val="00D67CB3"/>
    <w:rsid w:val="00D67D4E"/>
    <w:rsid w:val="00D67DF2"/>
    <w:rsid w:val="00D712D5"/>
    <w:rsid w:val="00D71C27"/>
    <w:rsid w:val="00D72591"/>
    <w:rsid w:val="00D72A3D"/>
    <w:rsid w:val="00D74154"/>
    <w:rsid w:val="00D744D9"/>
    <w:rsid w:val="00D74707"/>
    <w:rsid w:val="00D74797"/>
    <w:rsid w:val="00D74919"/>
    <w:rsid w:val="00D74B6D"/>
    <w:rsid w:val="00D7589A"/>
    <w:rsid w:val="00D76529"/>
    <w:rsid w:val="00D76C24"/>
    <w:rsid w:val="00D7730F"/>
    <w:rsid w:val="00D8064E"/>
    <w:rsid w:val="00D80786"/>
    <w:rsid w:val="00D80A2F"/>
    <w:rsid w:val="00D80BFD"/>
    <w:rsid w:val="00D81C20"/>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4870"/>
    <w:rsid w:val="00D95382"/>
    <w:rsid w:val="00D95FF0"/>
    <w:rsid w:val="00D96352"/>
    <w:rsid w:val="00D973E0"/>
    <w:rsid w:val="00D97CF8"/>
    <w:rsid w:val="00DA0847"/>
    <w:rsid w:val="00DA15D9"/>
    <w:rsid w:val="00DA1D9A"/>
    <w:rsid w:val="00DA3348"/>
    <w:rsid w:val="00DA357E"/>
    <w:rsid w:val="00DA3A6E"/>
    <w:rsid w:val="00DA4CF9"/>
    <w:rsid w:val="00DA5F52"/>
    <w:rsid w:val="00DA6BF0"/>
    <w:rsid w:val="00DA6DB4"/>
    <w:rsid w:val="00DA6EB1"/>
    <w:rsid w:val="00DA7047"/>
    <w:rsid w:val="00DA7657"/>
    <w:rsid w:val="00DB01BB"/>
    <w:rsid w:val="00DB0485"/>
    <w:rsid w:val="00DB0961"/>
    <w:rsid w:val="00DB0C93"/>
    <w:rsid w:val="00DB2C90"/>
    <w:rsid w:val="00DB3121"/>
    <w:rsid w:val="00DB3AA6"/>
    <w:rsid w:val="00DB3AF2"/>
    <w:rsid w:val="00DB50F9"/>
    <w:rsid w:val="00DB5DEF"/>
    <w:rsid w:val="00DB6CAB"/>
    <w:rsid w:val="00DB7947"/>
    <w:rsid w:val="00DC0323"/>
    <w:rsid w:val="00DC0592"/>
    <w:rsid w:val="00DC0BA2"/>
    <w:rsid w:val="00DC0D7C"/>
    <w:rsid w:val="00DC13F6"/>
    <w:rsid w:val="00DC1794"/>
    <w:rsid w:val="00DC2D83"/>
    <w:rsid w:val="00DC358D"/>
    <w:rsid w:val="00DC380E"/>
    <w:rsid w:val="00DC3DD2"/>
    <w:rsid w:val="00DC4452"/>
    <w:rsid w:val="00DC45C6"/>
    <w:rsid w:val="00DC5722"/>
    <w:rsid w:val="00DC58FE"/>
    <w:rsid w:val="00DC5EDA"/>
    <w:rsid w:val="00DC61FF"/>
    <w:rsid w:val="00DC68F1"/>
    <w:rsid w:val="00DC6A73"/>
    <w:rsid w:val="00DC6DA9"/>
    <w:rsid w:val="00DC74DF"/>
    <w:rsid w:val="00DC78D1"/>
    <w:rsid w:val="00DC7CA1"/>
    <w:rsid w:val="00DC7CE2"/>
    <w:rsid w:val="00DC7E30"/>
    <w:rsid w:val="00DD0684"/>
    <w:rsid w:val="00DD0788"/>
    <w:rsid w:val="00DD1294"/>
    <w:rsid w:val="00DD14A2"/>
    <w:rsid w:val="00DD1E87"/>
    <w:rsid w:val="00DD29EE"/>
    <w:rsid w:val="00DD3056"/>
    <w:rsid w:val="00DD4076"/>
    <w:rsid w:val="00DD4377"/>
    <w:rsid w:val="00DD4BDE"/>
    <w:rsid w:val="00DD5225"/>
    <w:rsid w:val="00DD531E"/>
    <w:rsid w:val="00DD58FF"/>
    <w:rsid w:val="00DD5F81"/>
    <w:rsid w:val="00DD6286"/>
    <w:rsid w:val="00DD62E5"/>
    <w:rsid w:val="00DD643B"/>
    <w:rsid w:val="00DD6ADF"/>
    <w:rsid w:val="00DD714B"/>
    <w:rsid w:val="00DD7866"/>
    <w:rsid w:val="00DD7C5B"/>
    <w:rsid w:val="00DE093E"/>
    <w:rsid w:val="00DE0B76"/>
    <w:rsid w:val="00DE2B27"/>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44F0"/>
    <w:rsid w:val="00DF486A"/>
    <w:rsid w:val="00DF5474"/>
    <w:rsid w:val="00DF59DE"/>
    <w:rsid w:val="00DF5A76"/>
    <w:rsid w:val="00E003FA"/>
    <w:rsid w:val="00E004F5"/>
    <w:rsid w:val="00E02A7A"/>
    <w:rsid w:val="00E03433"/>
    <w:rsid w:val="00E03B5D"/>
    <w:rsid w:val="00E03D1A"/>
    <w:rsid w:val="00E04287"/>
    <w:rsid w:val="00E04845"/>
    <w:rsid w:val="00E04F73"/>
    <w:rsid w:val="00E05753"/>
    <w:rsid w:val="00E058AE"/>
    <w:rsid w:val="00E05D59"/>
    <w:rsid w:val="00E07054"/>
    <w:rsid w:val="00E07898"/>
    <w:rsid w:val="00E07F96"/>
    <w:rsid w:val="00E100EA"/>
    <w:rsid w:val="00E10F3F"/>
    <w:rsid w:val="00E1186E"/>
    <w:rsid w:val="00E119E3"/>
    <w:rsid w:val="00E11E5E"/>
    <w:rsid w:val="00E120C7"/>
    <w:rsid w:val="00E12C4E"/>
    <w:rsid w:val="00E12C81"/>
    <w:rsid w:val="00E140F8"/>
    <w:rsid w:val="00E1466E"/>
    <w:rsid w:val="00E1582D"/>
    <w:rsid w:val="00E16240"/>
    <w:rsid w:val="00E16285"/>
    <w:rsid w:val="00E164D4"/>
    <w:rsid w:val="00E167FD"/>
    <w:rsid w:val="00E179B5"/>
    <w:rsid w:val="00E201A0"/>
    <w:rsid w:val="00E205FA"/>
    <w:rsid w:val="00E21457"/>
    <w:rsid w:val="00E21CB5"/>
    <w:rsid w:val="00E21F17"/>
    <w:rsid w:val="00E22E3F"/>
    <w:rsid w:val="00E22E69"/>
    <w:rsid w:val="00E237DF"/>
    <w:rsid w:val="00E240A1"/>
    <w:rsid w:val="00E2426A"/>
    <w:rsid w:val="00E243D7"/>
    <w:rsid w:val="00E26302"/>
    <w:rsid w:val="00E26471"/>
    <w:rsid w:val="00E267BD"/>
    <w:rsid w:val="00E27147"/>
    <w:rsid w:val="00E2755F"/>
    <w:rsid w:val="00E30A24"/>
    <w:rsid w:val="00E31C00"/>
    <w:rsid w:val="00E323AC"/>
    <w:rsid w:val="00E32651"/>
    <w:rsid w:val="00E32D79"/>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DBA"/>
    <w:rsid w:val="00E42F03"/>
    <w:rsid w:val="00E4330E"/>
    <w:rsid w:val="00E443CD"/>
    <w:rsid w:val="00E44820"/>
    <w:rsid w:val="00E4499A"/>
    <w:rsid w:val="00E45293"/>
    <w:rsid w:val="00E45B02"/>
    <w:rsid w:val="00E471D0"/>
    <w:rsid w:val="00E474F8"/>
    <w:rsid w:val="00E47685"/>
    <w:rsid w:val="00E477CC"/>
    <w:rsid w:val="00E501EB"/>
    <w:rsid w:val="00E50875"/>
    <w:rsid w:val="00E50BCC"/>
    <w:rsid w:val="00E513B0"/>
    <w:rsid w:val="00E51688"/>
    <w:rsid w:val="00E51B2B"/>
    <w:rsid w:val="00E51EA2"/>
    <w:rsid w:val="00E521B7"/>
    <w:rsid w:val="00E53D44"/>
    <w:rsid w:val="00E55197"/>
    <w:rsid w:val="00E551C1"/>
    <w:rsid w:val="00E55418"/>
    <w:rsid w:val="00E5551F"/>
    <w:rsid w:val="00E555C4"/>
    <w:rsid w:val="00E55974"/>
    <w:rsid w:val="00E56F6D"/>
    <w:rsid w:val="00E5767A"/>
    <w:rsid w:val="00E57861"/>
    <w:rsid w:val="00E60699"/>
    <w:rsid w:val="00E60A6A"/>
    <w:rsid w:val="00E61BAD"/>
    <w:rsid w:val="00E61C5A"/>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D82"/>
    <w:rsid w:val="00E7063E"/>
    <w:rsid w:val="00E70E08"/>
    <w:rsid w:val="00E7308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6499"/>
    <w:rsid w:val="00E87062"/>
    <w:rsid w:val="00E87527"/>
    <w:rsid w:val="00E90B45"/>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572F"/>
    <w:rsid w:val="00E95E3A"/>
    <w:rsid w:val="00E9630A"/>
    <w:rsid w:val="00E96AAE"/>
    <w:rsid w:val="00E973A0"/>
    <w:rsid w:val="00E9745A"/>
    <w:rsid w:val="00EA03C8"/>
    <w:rsid w:val="00EA05F7"/>
    <w:rsid w:val="00EA067F"/>
    <w:rsid w:val="00EA18A7"/>
    <w:rsid w:val="00EA1C8F"/>
    <w:rsid w:val="00EA1CC9"/>
    <w:rsid w:val="00EA2010"/>
    <w:rsid w:val="00EA396E"/>
    <w:rsid w:val="00EA4067"/>
    <w:rsid w:val="00EA4759"/>
    <w:rsid w:val="00EA4B48"/>
    <w:rsid w:val="00EA4E95"/>
    <w:rsid w:val="00EA5E9D"/>
    <w:rsid w:val="00EA60BF"/>
    <w:rsid w:val="00EB07A6"/>
    <w:rsid w:val="00EB11B2"/>
    <w:rsid w:val="00EB1640"/>
    <w:rsid w:val="00EB1897"/>
    <w:rsid w:val="00EB1EC2"/>
    <w:rsid w:val="00EB237C"/>
    <w:rsid w:val="00EB239A"/>
    <w:rsid w:val="00EB272C"/>
    <w:rsid w:val="00EB27BF"/>
    <w:rsid w:val="00EB29AD"/>
    <w:rsid w:val="00EB2B9D"/>
    <w:rsid w:val="00EB352A"/>
    <w:rsid w:val="00EB3C30"/>
    <w:rsid w:val="00EB482B"/>
    <w:rsid w:val="00EB52F4"/>
    <w:rsid w:val="00EB557F"/>
    <w:rsid w:val="00EB56E6"/>
    <w:rsid w:val="00EB5BE1"/>
    <w:rsid w:val="00EB6480"/>
    <w:rsid w:val="00EB6489"/>
    <w:rsid w:val="00EB649D"/>
    <w:rsid w:val="00EC00AA"/>
    <w:rsid w:val="00EC034D"/>
    <w:rsid w:val="00EC0951"/>
    <w:rsid w:val="00EC0E6F"/>
    <w:rsid w:val="00EC1C7F"/>
    <w:rsid w:val="00EC1CA7"/>
    <w:rsid w:val="00EC3088"/>
    <w:rsid w:val="00EC3C6E"/>
    <w:rsid w:val="00EC3FBE"/>
    <w:rsid w:val="00EC61EE"/>
    <w:rsid w:val="00EC6AE6"/>
    <w:rsid w:val="00EC6F95"/>
    <w:rsid w:val="00EC7773"/>
    <w:rsid w:val="00EC7BB3"/>
    <w:rsid w:val="00ED0B76"/>
    <w:rsid w:val="00ED0B94"/>
    <w:rsid w:val="00ED0E04"/>
    <w:rsid w:val="00ED1D8D"/>
    <w:rsid w:val="00ED1EF9"/>
    <w:rsid w:val="00ED366F"/>
    <w:rsid w:val="00ED3927"/>
    <w:rsid w:val="00ED41D8"/>
    <w:rsid w:val="00ED4639"/>
    <w:rsid w:val="00ED4A82"/>
    <w:rsid w:val="00ED50A9"/>
    <w:rsid w:val="00ED5370"/>
    <w:rsid w:val="00ED5A12"/>
    <w:rsid w:val="00ED5D7A"/>
    <w:rsid w:val="00ED649E"/>
    <w:rsid w:val="00ED6765"/>
    <w:rsid w:val="00ED7215"/>
    <w:rsid w:val="00ED72A5"/>
    <w:rsid w:val="00ED744F"/>
    <w:rsid w:val="00EE1A9C"/>
    <w:rsid w:val="00EE1E6D"/>
    <w:rsid w:val="00EE3CAD"/>
    <w:rsid w:val="00EE3D8A"/>
    <w:rsid w:val="00EE452B"/>
    <w:rsid w:val="00EE45C3"/>
    <w:rsid w:val="00EE4D2A"/>
    <w:rsid w:val="00EE52AE"/>
    <w:rsid w:val="00EE5409"/>
    <w:rsid w:val="00EE6951"/>
    <w:rsid w:val="00EE6CB3"/>
    <w:rsid w:val="00EE7246"/>
    <w:rsid w:val="00EE7B19"/>
    <w:rsid w:val="00EF0A99"/>
    <w:rsid w:val="00EF2465"/>
    <w:rsid w:val="00EF2813"/>
    <w:rsid w:val="00EF2D39"/>
    <w:rsid w:val="00EF3DF1"/>
    <w:rsid w:val="00EF401A"/>
    <w:rsid w:val="00EF5260"/>
    <w:rsid w:val="00EF704D"/>
    <w:rsid w:val="00EF7160"/>
    <w:rsid w:val="00EF7480"/>
    <w:rsid w:val="00EF7560"/>
    <w:rsid w:val="00EF7778"/>
    <w:rsid w:val="00EF7B8B"/>
    <w:rsid w:val="00F000B7"/>
    <w:rsid w:val="00F00904"/>
    <w:rsid w:val="00F012E3"/>
    <w:rsid w:val="00F01556"/>
    <w:rsid w:val="00F018FC"/>
    <w:rsid w:val="00F01CFB"/>
    <w:rsid w:val="00F02EBC"/>
    <w:rsid w:val="00F032A8"/>
    <w:rsid w:val="00F039F9"/>
    <w:rsid w:val="00F051BB"/>
    <w:rsid w:val="00F0520A"/>
    <w:rsid w:val="00F052B3"/>
    <w:rsid w:val="00F05510"/>
    <w:rsid w:val="00F06281"/>
    <w:rsid w:val="00F070A4"/>
    <w:rsid w:val="00F11183"/>
    <w:rsid w:val="00F113BA"/>
    <w:rsid w:val="00F11B44"/>
    <w:rsid w:val="00F12D00"/>
    <w:rsid w:val="00F130DB"/>
    <w:rsid w:val="00F1321B"/>
    <w:rsid w:val="00F136D1"/>
    <w:rsid w:val="00F14A95"/>
    <w:rsid w:val="00F14AA6"/>
    <w:rsid w:val="00F152ED"/>
    <w:rsid w:val="00F15811"/>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96E"/>
    <w:rsid w:val="00F24B36"/>
    <w:rsid w:val="00F24C27"/>
    <w:rsid w:val="00F24D70"/>
    <w:rsid w:val="00F25DB2"/>
    <w:rsid w:val="00F25E98"/>
    <w:rsid w:val="00F26BF4"/>
    <w:rsid w:val="00F27143"/>
    <w:rsid w:val="00F273D4"/>
    <w:rsid w:val="00F27E26"/>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EDF"/>
    <w:rsid w:val="00F356C7"/>
    <w:rsid w:val="00F35F05"/>
    <w:rsid w:val="00F36171"/>
    <w:rsid w:val="00F37043"/>
    <w:rsid w:val="00F3768C"/>
    <w:rsid w:val="00F4015D"/>
    <w:rsid w:val="00F405CB"/>
    <w:rsid w:val="00F40C25"/>
    <w:rsid w:val="00F41D0B"/>
    <w:rsid w:val="00F42EFB"/>
    <w:rsid w:val="00F43637"/>
    <w:rsid w:val="00F437C0"/>
    <w:rsid w:val="00F44309"/>
    <w:rsid w:val="00F444F6"/>
    <w:rsid w:val="00F44A4E"/>
    <w:rsid w:val="00F4523C"/>
    <w:rsid w:val="00F45996"/>
    <w:rsid w:val="00F45AFC"/>
    <w:rsid w:val="00F46263"/>
    <w:rsid w:val="00F46837"/>
    <w:rsid w:val="00F46C1A"/>
    <w:rsid w:val="00F47CC9"/>
    <w:rsid w:val="00F50926"/>
    <w:rsid w:val="00F50BA3"/>
    <w:rsid w:val="00F50EED"/>
    <w:rsid w:val="00F524E7"/>
    <w:rsid w:val="00F531DE"/>
    <w:rsid w:val="00F533D4"/>
    <w:rsid w:val="00F53CB4"/>
    <w:rsid w:val="00F53CD5"/>
    <w:rsid w:val="00F53D4E"/>
    <w:rsid w:val="00F53FFF"/>
    <w:rsid w:val="00F543DB"/>
    <w:rsid w:val="00F547F2"/>
    <w:rsid w:val="00F5485D"/>
    <w:rsid w:val="00F557DB"/>
    <w:rsid w:val="00F55F33"/>
    <w:rsid w:val="00F55FB3"/>
    <w:rsid w:val="00F56E4D"/>
    <w:rsid w:val="00F57213"/>
    <w:rsid w:val="00F5772B"/>
    <w:rsid w:val="00F57DAF"/>
    <w:rsid w:val="00F607BD"/>
    <w:rsid w:val="00F60ED6"/>
    <w:rsid w:val="00F61445"/>
    <w:rsid w:val="00F616C7"/>
    <w:rsid w:val="00F61747"/>
    <w:rsid w:val="00F61816"/>
    <w:rsid w:val="00F629AF"/>
    <w:rsid w:val="00F62ADB"/>
    <w:rsid w:val="00F63166"/>
    <w:rsid w:val="00F63690"/>
    <w:rsid w:val="00F64B6D"/>
    <w:rsid w:val="00F659B5"/>
    <w:rsid w:val="00F65EB5"/>
    <w:rsid w:val="00F6636F"/>
    <w:rsid w:val="00F66538"/>
    <w:rsid w:val="00F67445"/>
    <w:rsid w:val="00F6785B"/>
    <w:rsid w:val="00F67AC0"/>
    <w:rsid w:val="00F70182"/>
    <w:rsid w:val="00F70BB6"/>
    <w:rsid w:val="00F71358"/>
    <w:rsid w:val="00F714F8"/>
    <w:rsid w:val="00F73654"/>
    <w:rsid w:val="00F7419F"/>
    <w:rsid w:val="00F74CD0"/>
    <w:rsid w:val="00F769EA"/>
    <w:rsid w:val="00F803E8"/>
    <w:rsid w:val="00F80B11"/>
    <w:rsid w:val="00F81135"/>
    <w:rsid w:val="00F8127E"/>
    <w:rsid w:val="00F81972"/>
    <w:rsid w:val="00F82904"/>
    <w:rsid w:val="00F82C74"/>
    <w:rsid w:val="00F82DE9"/>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969"/>
    <w:rsid w:val="00F92A69"/>
    <w:rsid w:val="00F932FE"/>
    <w:rsid w:val="00F937D5"/>
    <w:rsid w:val="00F93AFE"/>
    <w:rsid w:val="00F93B22"/>
    <w:rsid w:val="00F954E8"/>
    <w:rsid w:val="00F961D3"/>
    <w:rsid w:val="00F976E0"/>
    <w:rsid w:val="00F97797"/>
    <w:rsid w:val="00FA0B48"/>
    <w:rsid w:val="00FA0EE1"/>
    <w:rsid w:val="00FA16E3"/>
    <w:rsid w:val="00FA214A"/>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E75"/>
    <w:rsid w:val="00FB0029"/>
    <w:rsid w:val="00FB052E"/>
    <w:rsid w:val="00FB1138"/>
    <w:rsid w:val="00FB13F8"/>
    <w:rsid w:val="00FB16C5"/>
    <w:rsid w:val="00FB1B9E"/>
    <w:rsid w:val="00FB2E37"/>
    <w:rsid w:val="00FB2F05"/>
    <w:rsid w:val="00FB3032"/>
    <w:rsid w:val="00FB388E"/>
    <w:rsid w:val="00FB3C40"/>
    <w:rsid w:val="00FB3DC0"/>
    <w:rsid w:val="00FB3DE9"/>
    <w:rsid w:val="00FB47E9"/>
    <w:rsid w:val="00FB4FCF"/>
    <w:rsid w:val="00FB522E"/>
    <w:rsid w:val="00FB5B02"/>
    <w:rsid w:val="00FB5BF2"/>
    <w:rsid w:val="00FB5E65"/>
    <w:rsid w:val="00FB6087"/>
    <w:rsid w:val="00FB617F"/>
    <w:rsid w:val="00FB6338"/>
    <w:rsid w:val="00FB6A9C"/>
    <w:rsid w:val="00FB6E15"/>
    <w:rsid w:val="00FB7B83"/>
    <w:rsid w:val="00FC029F"/>
    <w:rsid w:val="00FC02A3"/>
    <w:rsid w:val="00FC02BD"/>
    <w:rsid w:val="00FC03AA"/>
    <w:rsid w:val="00FC0454"/>
    <w:rsid w:val="00FC04C7"/>
    <w:rsid w:val="00FC0A45"/>
    <w:rsid w:val="00FC0AC1"/>
    <w:rsid w:val="00FC1817"/>
    <w:rsid w:val="00FC1939"/>
    <w:rsid w:val="00FC1A56"/>
    <w:rsid w:val="00FC230C"/>
    <w:rsid w:val="00FC28E3"/>
    <w:rsid w:val="00FC2E6D"/>
    <w:rsid w:val="00FC3827"/>
    <w:rsid w:val="00FC399C"/>
    <w:rsid w:val="00FC3A0E"/>
    <w:rsid w:val="00FC43FE"/>
    <w:rsid w:val="00FC44C0"/>
    <w:rsid w:val="00FC4B43"/>
    <w:rsid w:val="00FC4C11"/>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1F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34D"/>
    <w:rsid w:val="00FD7969"/>
    <w:rsid w:val="00FE0159"/>
    <w:rsid w:val="00FE0244"/>
    <w:rsid w:val="00FE02CB"/>
    <w:rsid w:val="00FE0488"/>
    <w:rsid w:val="00FE0BFD"/>
    <w:rsid w:val="00FE20E6"/>
    <w:rsid w:val="00FE25B5"/>
    <w:rsid w:val="00FE26AC"/>
    <w:rsid w:val="00FE38C7"/>
    <w:rsid w:val="00FE3A93"/>
    <w:rsid w:val="00FE5139"/>
    <w:rsid w:val="00FE5937"/>
    <w:rsid w:val="00FE64BF"/>
    <w:rsid w:val="00FE72C3"/>
    <w:rsid w:val="00FE737D"/>
    <w:rsid w:val="00FE7491"/>
    <w:rsid w:val="00FE76A9"/>
    <w:rsid w:val="00FF06F4"/>
    <w:rsid w:val="00FF10E7"/>
    <w:rsid w:val="00FF1243"/>
    <w:rsid w:val="00FF1505"/>
    <w:rsid w:val="00FF1911"/>
    <w:rsid w:val="00FF2401"/>
    <w:rsid w:val="00FF3D7C"/>
    <w:rsid w:val="00FF3EC5"/>
    <w:rsid w:val="00FF51FC"/>
    <w:rsid w:val="00FF59F5"/>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1A9939F"/>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EB237C"/>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qFormat/>
    <w:rsid w:val="00AE7439"/>
    <w:pPr>
      <w:keepNext/>
      <w:jc w:val="center"/>
      <w:outlineLvl w:val="4"/>
    </w:pPr>
    <w:rPr>
      <w:b/>
      <w:bCs/>
      <w:sz w:val="28"/>
      <w:szCs w:val="28"/>
    </w:rPr>
  </w:style>
  <w:style w:type="paragraph" w:styleId="Nadpis6">
    <w:name w:val="heading 6"/>
    <w:aliases w:val="1-1-1-1,Nadpis 2-6"/>
    <w:basedOn w:val="Normlny"/>
    <w:next w:val="Normlny"/>
    <w:link w:val="Nadpis6Char"/>
    <w:qFormat/>
    <w:rsid w:val="00AE7439"/>
    <w:pPr>
      <w:keepNext/>
      <w:jc w:val="both"/>
      <w:outlineLvl w:val="5"/>
    </w:pPr>
    <w:rPr>
      <w:b/>
      <w:bCs/>
    </w:rPr>
  </w:style>
  <w:style w:type="paragraph" w:styleId="Nadpis7">
    <w:name w:val="heading 7"/>
    <w:basedOn w:val="Normlny"/>
    <w:next w:val="Normlny"/>
    <w:link w:val="Nadpis7Char"/>
    <w:uiPriority w:val="99"/>
    <w:qFormat/>
    <w:rsid w:val="00AE7439"/>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AE7439"/>
    <w:pPr>
      <w:keepNext/>
      <w:ind w:firstLine="708"/>
      <w:jc w:val="both"/>
      <w:outlineLvl w:val="7"/>
    </w:pPr>
    <w:rPr>
      <w:u w:val="single"/>
    </w:rPr>
  </w:style>
  <w:style w:type="paragraph" w:styleId="Nadpis9">
    <w:name w:val="heading 9"/>
    <w:basedOn w:val="Normlny"/>
    <w:next w:val="Normlny"/>
    <w:link w:val="Nadpis9Char"/>
    <w:uiPriority w:val="99"/>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Nadpis 2-6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aliases w:val="Char,1. Zeile,   1. Zeile"/>
    <w:basedOn w:val="Normlny"/>
    <w:link w:val="HlavikaChar"/>
    <w:uiPriority w:val="99"/>
    <w:rsid w:val="00AE7439"/>
    <w:pPr>
      <w:tabs>
        <w:tab w:val="center" w:pos="4536"/>
        <w:tab w:val="right" w:pos="9072"/>
      </w:tabs>
    </w:pPr>
  </w:style>
  <w:style w:type="character" w:customStyle="1" w:styleId="HlavikaChar">
    <w:name w:val="Hlavička Char"/>
    <w:aliases w:val="Char Char,1. Zeile Char,   1. Zeile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rsid w:val="00AE7439"/>
    <w:pPr>
      <w:tabs>
        <w:tab w:val="center" w:pos="4536"/>
        <w:tab w:val="right" w:pos="9072"/>
      </w:tabs>
    </w:pPr>
  </w:style>
  <w:style w:type="character" w:customStyle="1" w:styleId="PtaChar">
    <w:name w:val="Päta Char"/>
    <w:basedOn w:val="Predvolenpsmoodseku"/>
    <w:link w:val="Pta"/>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rsid w:val="00AE7439"/>
    <w:pPr>
      <w:jc w:val="both"/>
    </w:pPr>
  </w:style>
  <w:style w:type="character" w:customStyle="1" w:styleId="ZkladntextChar">
    <w:name w:val="Základný text Char"/>
    <w:basedOn w:val="Predvolenpsmoodseku"/>
    <w:link w:val="Zkladntext"/>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rsid w:val="00AE7439"/>
    <w:pPr>
      <w:spacing w:before="20"/>
    </w:pPr>
    <w:rPr>
      <w:rFonts w:cs="Arial"/>
      <w:sz w:val="14"/>
      <w:szCs w:val="14"/>
    </w:rPr>
  </w:style>
  <w:style w:type="character" w:customStyle="1" w:styleId="Zkladntext2Char">
    <w:name w:val="Základný text 2 Char"/>
    <w:basedOn w:val="Predvolenpsmoodseku"/>
    <w:link w:val="Zkladntext2"/>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ist Paragraph,Lettre d'introduction,Paragrafo elenco,Nad"/>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Siln">
    <w:name w:val="Strong"/>
    <w:basedOn w:val="Predvolenpsmoodseku"/>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qFormat/>
    <w:rsid w:val="00AE7439"/>
    <w:pPr>
      <w:jc w:val="center"/>
      <w:outlineLvl w:val="0"/>
    </w:pPr>
    <w:rPr>
      <w:rFonts w:cs="Arial"/>
      <w:b/>
      <w:bCs/>
      <w:sz w:val="36"/>
      <w:szCs w:val="36"/>
    </w:rPr>
  </w:style>
  <w:style w:type="character" w:customStyle="1" w:styleId="NzovChar">
    <w:name w:val="Názov Char"/>
    <w:basedOn w:val="Predvolenpsmoodseku"/>
    <w:link w:val="Nzov"/>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uiPriority w:val="99"/>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ist Paragraph Char,Nad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uiPriority w:val="99"/>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uiPriority w:val="1"/>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 w:type="paragraph" w:customStyle="1" w:styleId="tabulkaodrazky">
    <w:name w:val="tabulka odrazky"/>
    <w:basedOn w:val="Odsekzoznamu"/>
    <w:qFormat/>
    <w:rsid w:val="00263F71"/>
    <w:pPr>
      <w:numPr>
        <w:numId w:val="31"/>
      </w:numPr>
      <w:tabs>
        <w:tab w:val="num" w:pos="360"/>
      </w:tabs>
      <w:spacing w:before="60" w:after="60"/>
      <w:ind w:left="720" w:firstLine="284"/>
    </w:pPr>
    <w:rPr>
      <w:rFonts w:eastAsiaTheme="minorEastAsia" w:cstheme="minorBidi"/>
      <w:iCs/>
      <w:sz w:val="18"/>
      <w:szCs w:val="18"/>
      <w:lang w:eastAsia="en-US"/>
    </w:rPr>
  </w:style>
  <w:style w:type="character" w:customStyle="1" w:styleId="UnresolvedMention">
    <w:name w:val="Unresolved Mention"/>
    <w:basedOn w:val="Predvolenpsmoodseku"/>
    <w:uiPriority w:val="99"/>
    <w:semiHidden/>
    <w:unhideWhenUsed/>
    <w:rsid w:val="00476064"/>
    <w:rPr>
      <w:color w:val="605E5C"/>
      <w:shd w:val="clear" w:color="auto" w:fill="E1DFDD"/>
    </w:rPr>
  </w:style>
  <w:style w:type="paragraph" w:customStyle="1" w:styleId="TableParagraph">
    <w:name w:val="Table Paragraph"/>
    <w:basedOn w:val="Normlny"/>
    <w:uiPriority w:val="1"/>
    <w:qFormat/>
    <w:rsid w:val="007218CF"/>
    <w:pPr>
      <w:widowControl w:val="0"/>
      <w:autoSpaceDE w:val="0"/>
      <w:autoSpaceDN w:val="0"/>
      <w:spacing w:after="0"/>
    </w:pPr>
    <w:rPr>
      <w:rFonts w:ascii="Times New Roman" w:hAnsi="Times New Roman"/>
      <w:sz w:val="22"/>
      <w:szCs w:val="22"/>
      <w:lang w:bidi="sk-SK"/>
    </w:rPr>
  </w:style>
  <w:style w:type="paragraph" w:customStyle="1" w:styleId="Podnadpis">
    <w:name w:val="Podnadpis"/>
    <w:basedOn w:val="Normlny"/>
    <w:rsid w:val="003D2509"/>
    <w:pPr>
      <w:tabs>
        <w:tab w:val="left" w:pos="0"/>
        <w:tab w:val="left" w:pos="336"/>
      </w:tabs>
      <w:suppressAutoHyphens/>
      <w:autoSpaceDE w:val="0"/>
      <w:autoSpaceDN w:val="0"/>
      <w:spacing w:before="73" w:after="130"/>
      <w:textAlignment w:val="baseline"/>
    </w:pPr>
    <w:rPr>
      <w:rFonts w:ascii="Times New Roman" w:hAnsi="Times New Roman"/>
      <w:sz w:val="24"/>
      <w:lang w:val="cs-CZ" w:eastAsia="en-US"/>
    </w:rPr>
  </w:style>
  <w:style w:type="table" w:customStyle="1" w:styleId="Mriekatabuky1">
    <w:name w:val="Mriežka tabuľky1"/>
    <w:basedOn w:val="Normlnatabuka"/>
    <w:next w:val="Mriekatabuky"/>
    <w:uiPriority w:val="39"/>
    <w:rsid w:val="00EB23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basedOn w:val="Predvolenpsmoodseku"/>
    <w:rsid w:val="00A907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44304439">
      <w:bodyDiv w:val="1"/>
      <w:marLeft w:val="0"/>
      <w:marRight w:val="0"/>
      <w:marTop w:val="0"/>
      <w:marBottom w:val="0"/>
      <w:divBdr>
        <w:top w:val="none" w:sz="0" w:space="0" w:color="auto"/>
        <w:left w:val="none" w:sz="0" w:space="0" w:color="auto"/>
        <w:bottom w:val="none" w:sz="0" w:space="0" w:color="auto"/>
        <w:right w:val="none" w:sz="0" w:space="0" w:color="auto"/>
      </w:divBdr>
      <w:divsChild>
        <w:div w:id="1414472893">
          <w:marLeft w:val="0"/>
          <w:marRight w:val="0"/>
          <w:marTop w:val="0"/>
          <w:marBottom w:val="0"/>
          <w:divBdr>
            <w:top w:val="none" w:sz="0" w:space="0" w:color="auto"/>
            <w:left w:val="none" w:sz="0" w:space="0" w:color="auto"/>
            <w:bottom w:val="none" w:sz="0" w:space="0" w:color="auto"/>
            <w:right w:val="none" w:sz="0" w:space="0" w:color="auto"/>
          </w:divBdr>
          <w:divsChild>
            <w:div w:id="598804309">
              <w:marLeft w:val="0"/>
              <w:marRight w:val="0"/>
              <w:marTop w:val="0"/>
              <w:marBottom w:val="0"/>
              <w:divBdr>
                <w:top w:val="none" w:sz="0" w:space="0" w:color="auto"/>
                <w:left w:val="none" w:sz="0" w:space="0" w:color="auto"/>
                <w:bottom w:val="none" w:sz="0" w:space="0" w:color="auto"/>
                <w:right w:val="none" w:sz="0" w:space="0" w:color="auto"/>
              </w:divBdr>
              <w:divsChild>
                <w:div w:id="35601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362751538">
      <w:bodyDiv w:val="1"/>
      <w:marLeft w:val="0"/>
      <w:marRight w:val="0"/>
      <w:marTop w:val="0"/>
      <w:marBottom w:val="0"/>
      <w:divBdr>
        <w:top w:val="none" w:sz="0" w:space="0" w:color="auto"/>
        <w:left w:val="none" w:sz="0" w:space="0" w:color="auto"/>
        <w:bottom w:val="none" w:sz="0" w:space="0" w:color="auto"/>
        <w:right w:val="none" w:sz="0" w:space="0" w:color="auto"/>
      </w:divBdr>
      <w:divsChild>
        <w:div w:id="1396275326">
          <w:marLeft w:val="0"/>
          <w:marRight w:val="0"/>
          <w:marTop w:val="0"/>
          <w:marBottom w:val="0"/>
          <w:divBdr>
            <w:top w:val="none" w:sz="0" w:space="0" w:color="auto"/>
            <w:left w:val="none" w:sz="0" w:space="0" w:color="auto"/>
            <w:bottom w:val="none" w:sz="0" w:space="0" w:color="auto"/>
            <w:right w:val="none" w:sz="0" w:space="0" w:color="auto"/>
          </w:divBdr>
          <w:divsChild>
            <w:div w:id="932737528">
              <w:marLeft w:val="0"/>
              <w:marRight w:val="0"/>
              <w:marTop w:val="0"/>
              <w:marBottom w:val="0"/>
              <w:divBdr>
                <w:top w:val="none" w:sz="0" w:space="0" w:color="auto"/>
                <w:left w:val="none" w:sz="0" w:space="0" w:color="auto"/>
                <w:bottom w:val="none" w:sz="0" w:space="0" w:color="auto"/>
                <w:right w:val="none" w:sz="0" w:space="0" w:color="auto"/>
              </w:divBdr>
              <w:divsChild>
                <w:div w:id="85245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4373472">
      <w:bodyDiv w:val="1"/>
      <w:marLeft w:val="0"/>
      <w:marRight w:val="0"/>
      <w:marTop w:val="0"/>
      <w:marBottom w:val="0"/>
      <w:divBdr>
        <w:top w:val="none" w:sz="0" w:space="0" w:color="auto"/>
        <w:left w:val="none" w:sz="0" w:space="0" w:color="auto"/>
        <w:bottom w:val="none" w:sz="0" w:space="0" w:color="auto"/>
        <w:right w:val="none" w:sz="0" w:space="0" w:color="auto"/>
      </w:divBdr>
      <w:divsChild>
        <w:div w:id="502401632">
          <w:marLeft w:val="0"/>
          <w:marRight w:val="0"/>
          <w:marTop w:val="0"/>
          <w:marBottom w:val="0"/>
          <w:divBdr>
            <w:top w:val="none" w:sz="0" w:space="0" w:color="auto"/>
            <w:left w:val="none" w:sz="0" w:space="0" w:color="auto"/>
            <w:bottom w:val="none" w:sz="0" w:space="0" w:color="auto"/>
            <w:right w:val="none" w:sz="0" w:space="0" w:color="auto"/>
          </w:divBdr>
          <w:divsChild>
            <w:div w:id="1308557436">
              <w:marLeft w:val="0"/>
              <w:marRight w:val="0"/>
              <w:marTop w:val="0"/>
              <w:marBottom w:val="0"/>
              <w:divBdr>
                <w:top w:val="none" w:sz="0" w:space="0" w:color="auto"/>
                <w:left w:val="none" w:sz="0" w:space="0" w:color="auto"/>
                <w:bottom w:val="none" w:sz="0" w:space="0" w:color="auto"/>
                <w:right w:val="none" w:sz="0" w:space="0" w:color="auto"/>
              </w:divBdr>
              <w:divsChild>
                <w:div w:id="59253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993454">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39907525">
      <w:bodyDiv w:val="1"/>
      <w:marLeft w:val="0"/>
      <w:marRight w:val="0"/>
      <w:marTop w:val="0"/>
      <w:marBottom w:val="0"/>
      <w:divBdr>
        <w:top w:val="none" w:sz="0" w:space="0" w:color="auto"/>
        <w:left w:val="none" w:sz="0" w:space="0" w:color="auto"/>
        <w:bottom w:val="none" w:sz="0" w:space="0" w:color="auto"/>
        <w:right w:val="none" w:sz="0" w:space="0" w:color="auto"/>
      </w:divBdr>
      <w:divsChild>
        <w:div w:id="1007442725">
          <w:marLeft w:val="0"/>
          <w:marRight w:val="0"/>
          <w:marTop w:val="0"/>
          <w:marBottom w:val="0"/>
          <w:divBdr>
            <w:top w:val="none" w:sz="0" w:space="0" w:color="auto"/>
            <w:left w:val="none" w:sz="0" w:space="0" w:color="auto"/>
            <w:bottom w:val="none" w:sz="0" w:space="0" w:color="auto"/>
            <w:right w:val="none" w:sz="0" w:space="0" w:color="auto"/>
          </w:divBdr>
          <w:divsChild>
            <w:div w:id="32389015">
              <w:marLeft w:val="0"/>
              <w:marRight w:val="0"/>
              <w:marTop w:val="0"/>
              <w:marBottom w:val="0"/>
              <w:divBdr>
                <w:top w:val="none" w:sz="0" w:space="0" w:color="auto"/>
                <w:left w:val="none" w:sz="0" w:space="0" w:color="auto"/>
                <w:bottom w:val="none" w:sz="0" w:space="0" w:color="auto"/>
                <w:right w:val="none" w:sz="0" w:space="0" w:color="auto"/>
              </w:divBdr>
              <w:divsChild>
                <w:div w:id="940378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37623985">
      <w:bodyDiv w:val="1"/>
      <w:marLeft w:val="0"/>
      <w:marRight w:val="0"/>
      <w:marTop w:val="0"/>
      <w:marBottom w:val="0"/>
      <w:divBdr>
        <w:top w:val="none" w:sz="0" w:space="0" w:color="auto"/>
        <w:left w:val="none" w:sz="0" w:space="0" w:color="auto"/>
        <w:bottom w:val="none" w:sz="0" w:space="0" w:color="auto"/>
        <w:right w:val="none" w:sz="0" w:space="0" w:color="auto"/>
      </w:divBdr>
    </w:div>
    <w:div w:id="841701376">
      <w:bodyDiv w:val="1"/>
      <w:marLeft w:val="0"/>
      <w:marRight w:val="0"/>
      <w:marTop w:val="0"/>
      <w:marBottom w:val="0"/>
      <w:divBdr>
        <w:top w:val="none" w:sz="0" w:space="0" w:color="auto"/>
        <w:left w:val="none" w:sz="0" w:space="0" w:color="auto"/>
        <w:bottom w:val="none" w:sz="0" w:space="0" w:color="auto"/>
        <w:right w:val="none" w:sz="0" w:space="0" w:color="auto"/>
      </w:divBdr>
    </w:div>
    <w:div w:id="857501717">
      <w:bodyDiv w:val="1"/>
      <w:marLeft w:val="0"/>
      <w:marRight w:val="0"/>
      <w:marTop w:val="0"/>
      <w:marBottom w:val="0"/>
      <w:divBdr>
        <w:top w:val="none" w:sz="0" w:space="0" w:color="auto"/>
        <w:left w:val="none" w:sz="0" w:space="0" w:color="auto"/>
        <w:bottom w:val="none" w:sz="0" w:space="0" w:color="auto"/>
        <w:right w:val="none" w:sz="0" w:space="0" w:color="auto"/>
      </w:divBdr>
      <w:divsChild>
        <w:div w:id="2112502509">
          <w:marLeft w:val="0"/>
          <w:marRight w:val="0"/>
          <w:marTop w:val="0"/>
          <w:marBottom w:val="0"/>
          <w:divBdr>
            <w:top w:val="none" w:sz="0" w:space="0" w:color="auto"/>
            <w:left w:val="none" w:sz="0" w:space="0" w:color="auto"/>
            <w:bottom w:val="none" w:sz="0" w:space="0" w:color="auto"/>
            <w:right w:val="none" w:sz="0" w:space="0" w:color="auto"/>
          </w:divBdr>
          <w:divsChild>
            <w:div w:id="182941711">
              <w:marLeft w:val="0"/>
              <w:marRight w:val="0"/>
              <w:marTop w:val="0"/>
              <w:marBottom w:val="0"/>
              <w:divBdr>
                <w:top w:val="none" w:sz="0" w:space="0" w:color="auto"/>
                <w:left w:val="none" w:sz="0" w:space="0" w:color="auto"/>
                <w:bottom w:val="none" w:sz="0" w:space="0" w:color="auto"/>
                <w:right w:val="none" w:sz="0" w:space="0" w:color="auto"/>
              </w:divBdr>
              <w:divsChild>
                <w:div w:id="196184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0530652">
      <w:bodyDiv w:val="1"/>
      <w:marLeft w:val="0"/>
      <w:marRight w:val="0"/>
      <w:marTop w:val="0"/>
      <w:marBottom w:val="0"/>
      <w:divBdr>
        <w:top w:val="none" w:sz="0" w:space="0" w:color="auto"/>
        <w:left w:val="none" w:sz="0" w:space="0" w:color="auto"/>
        <w:bottom w:val="none" w:sz="0" w:space="0" w:color="auto"/>
        <w:right w:val="none" w:sz="0" w:space="0" w:color="auto"/>
      </w:divBdr>
      <w:divsChild>
        <w:div w:id="1881042182">
          <w:marLeft w:val="0"/>
          <w:marRight w:val="0"/>
          <w:marTop w:val="0"/>
          <w:marBottom w:val="0"/>
          <w:divBdr>
            <w:top w:val="none" w:sz="0" w:space="0" w:color="auto"/>
            <w:left w:val="none" w:sz="0" w:space="0" w:color="auto"/>
            <w:bottom w:val="none" w:sz="0" w:space="0" w:color="auto"/>
            <w:right w:val="none" w:sz="0" w:space="0" w:color="auto"/>
          </w:divBdr>
          <w:divsChild>
            <w:div w:id="1109541398">
              <w:marLeft w:val="0"/>
              <w:marRight w:val="0"/>
              <w:marTop w:val="0"/>
              <w:marBottom w:val="0"/>
              <w:divBdr>
                <w:top w:val="none" w:sz="0" w:space="0" w:color="auto"/>
                <w:left w:val="none" w:sz="0" w:space="0" w:color="auto"/>
                <w:bottom w:val="none" w:sz="0" w:space="0" w:color="auto"/>
                <w:right w:val="none" w:sz="0" w:space="0" w:color="auto"/>
              </w:divBdr>
              <w:divsChild>
                <w:div w:id="674110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283880">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04950948">
      <w:bodyDiv w:val="1"/>
      <w:marLeft w:val="0"/>
      <w:marRight w:val="0"/>
      <w:marTop w:val="0"/>
      <w:marBottom w:val="0"/>
      <w:divBdr>
        <w:top w:val="none" w:sz="0" w:space="0" w:color="auto"/>
        <w:left w:val="none" w:sz="0" w:space="0" w:color="auto"/>
        <w:bottom w:val="none" w:sz="0" w:space="0" w:color="auto"/>
        <w:right w:val="none" w:sz="0" w:space="0" w:color="auto"/>
      </w:divBdr>
      <w:divsChild>
        <w:div w:id="1819879725">
          <w:marLeft w:val="0"/>
          <w:marRight w:val="0"/>
          <w:marTop w:val="0"/>
          <w:marBottom w:val="0"/>
          <w:divBdr>
            <w:top w:val="none" w:sz="0" w:space="0" w:color="auto"/>
            <w:left w:val="none" w:sz="0" w:space="0" w:color="auto"/>
            <w:bottom w:val="none" w:sz="0" w:space="0" w:color="auto"/>
            <w:right w:val="none" w:sz="0" w:space="0" w:color="auto"/>
          </w:divBdr>
          <w:divsChild>
            <w:div w:id="2064980012">
              <w:marLeft w:val="0"/>
              <w:marRight w:val="0"/>
              <w:marTop w:val="0"/>
              <w:marBottom w:val="0"/>
              <w:divBdr>
                <w:top w:val="none" w:sz="0" w:space="0" w:color="auto"/>
                <w:left w:val="none" w:sz="0" w:space="0" w:color="auto"/>
                <w:bottom w:val="none" w:sz="0" w:space="0" w:color="auto"/>
                <w:right w:val="none" w:sz="0" w:space="0" w:color="auto"/>
              </w:divBdr>
              <w:divsChild>
                <w:div w:id="58401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992099929">
      <w:bodyDiv w:val="1"/>
      <w:marLeft w:val="0"/>
      <w:marRight w:val="0"/>
      <w:marTop w:val="0"/>
      <w:marBottom w:val="0"/>
      <w:divBdr>
        <w:top w:val="none" w:sz="0" w:space="0" w:color="auto"/>
        <w:left w:val="none" w:sz="0" w:space="0" w:color="auto"/>
        <w:bottom w:val="none" w:sz="0" w:space="0" w:color="auto"/>
        <w:right w:val="none" w:sz="0" w:space="0" w:color="auto"/>
      </w:divBdr>
      <w:divsChild>
        <w:div w:id="1881211422">
          <w:marLeft w:val="0"/>
          <w:marRight w:val="0"/>
          <w:marTop w:val="0"/>
          <w:marBottom w:val="0"/>
          <w:divBdr>
            <w:top w:val="none" w:sz="0" w:space="0" w:color="auto"/>
            <w:left w:val="none" w:sz="0" w:space="0" w:color="auto"/>
            <w:bottom w:val="none" w:sz="0" w:space="0" w:color="auto"/>
            <w:right w:val="none" w:sz="0" w:space="0" w:color="auto"/>
          </w:divBdr>
          <w:divsChild>
            <w:div w:id="1605576933">
              <w:marLeft w:val="0"/>
              <w:marRight w:val="0"/>
              <w:marTop w:val="0"/>
              <w:marBottom w:val="0"/>
              <w:divBdr>
                <w:top w:val="none" w:sz="0" w:space="0" w:color="auto"/>
                <w:left w:val="none" w:sz="0" w:space="0" w:color="auto"/>
                <w:bottom w:val="none" w:sz="0" w:space="0" w:color="auto"/>
                <w:right w:val="none" w:sz="0" w:space="0" w:color="auto"/>
              </w:divBdr>
              <w:divsChild>
                <w:div w:id="16667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6345138">
      <w:bodyDiv w:val="1"/>
      <w:marLeft w:val="0"/>
      <w:marRight w:val="0"/>
      <w:marTop w:val="0"/>
      <w:marBottom w:val="0"/>
      <w:divBdr>
        <w:top w:val="none" w:sz="0" w:space="0" w:color="auto"/>
        <w:left w:val="none" w:sz="0" w:space="0" w:color="auto"/>
        <w:bottom w:val="none" w:sz="0" w:space="0" w:color="auto"/>
        <w:right w:val="none" w:sz="0" w:space="0" w:color="auto"/>
      </w:divBdr>
      <w:divsChild>
        <w:div w:id="1784416139">
          <w:marLeft w:val="255"/>
          <w:marRight w:val="0"/>
          <w:marTop w:val="0"/>
          <w:marBottom w:val="0"/>
          <w:divBdr>
            <w:top w:val="none" w:sz="0" w:space="0" w:color="auto"/>
            <w:left w:val="none" w:sz="0" w:space="0" w:color="auto"/>
            <w:bottom w:val="none" w:sz="0" w:space="0" w:color="auto"/>
            <w:right w:val="none" w:sz="0" w:space="0" w:color="auto"/>
          </w:divBdr>
        </w:div>
        <w:div w:id="2030137635">
          <w:marLeft w:val="255"/>
          <w:marRight w:val="0"/>
          <w:marTop w:val="0"/>
          <w:marBottom w:val="0"/>
          <w:divBdr>
            <w:top w:val="none" w:sz="0" w:space="0" w:color="auto"/>
            <w:left w:val="none" w:sz="0" w:space="0" w:color="auto"/>
            <w:bottom w:val="none" w:sz="0" w:space="0" w:color="auto"/>
            <w:right w:val="none" w:sz="0" w:space="0" w:color="auto"/>
          </w:divBdr>
        </w:div>
        <w:div w:id="1717006534">
          <w:marLeft w:val="255"/>
          <w:marRight w:val="0"/>
          <w:marTop w:val="0"/>
          <w:marBottom w:val="0"/>
          <w:divBdr>
            <w:top w:val="none" w:sz="0" w:space="0" w:color="auto"/>
            <w:left w:val="none" w:sz="0" w:space="0" w:color="auto"/>
            <w:bottom w:val="none" w:sz="0" w:space="0" w:color="auto"/>
            <w:right w:val="none" w:sz="0" w:space="0" w:color="auto"/>
          </w:divBdr>
        </w:div>
        <w:div w:id="1965189839">
          <w:marLeft w:val="255"/>
          <w:marRight w:val="0"/>
          <w:marTop w:val="0"/>
          <w:marBottom w:val="0"/>
          <w:divBdr>
            <w:top w:val="none" w:sz="0" w:space="0" w:color="auto"/>
            <w:left w:val="none" w:sz="0" w:space="0" w:color="auto"/>
            <w:bottom w:val="none" w:sz="0" w:space="0" w:color="auto"/>
            <w:right w:val="none" w:sz="0" w:space="0" w:color="auto"/>
          </w:divBdr>
        </w:div>
      </w:divsChild>
    </w:div>
    <w:div w:id="1044984937">
      <w:bodyDiv w:val="1"/>
      <w:marLeft w:val="0"/>
      <w:marRight w:val="0"/>
      <w:marTop w:val="0"/>
      <w:marBottom w:val="0"/>
      <w:divBdr>
        <w:top w:val="none" w:sz="0" w:space="0" w:color="auto"/>
        <w:left w:val="none" w:sz="0" w:space="0" w:color="auto"/>
        <w:bottom w:val="none" w:sz="0" w:space="0" w:color="auto"/>
        <w:right w:val="none" w:sz="0" w:space="0" w:color="auto"/>
      </w:divBdr>
      <w:divsChild>
        <w:div w:id="1663972848">
          <w:marLeft w:val="0"/>
          <w:marRight w:val="0"/>
          <w:marTop w:val="0"/>
          <w:marBottom w:val="0"/>
          <w:divBdr>
            <w:top w:val="none" w:sz="0" w:space="0" w:color="auto"/>
            <w:left w:val="none" w:sz="0" w:space="0" w:color="auto"/>
            <w:bottom w:val="none" w:sz="0" w:space="0" w:color="auto"/>
            <w:right w:val="none" w:sz="0" w:space="0" w:color="auto"/>
          </w:divBdr>
          <w:divsChild>
            <w:div w:id="641543594">
              <w:marLeft w:val="0"/>
              <w:marRight w:val="0"/>
              <w:marTop w:val="0"/>
              <w:marBottom w:val="0"/>
              <w:divBdr>
                <w:top w:val="none" w:sz="0" w:space="0" w:color="auto"/>
                <w:left w:val="none" w:sz="0" w:space="0" w:color="auto"/>
                <w:bottom w:val="none" w:sz="0" w:space="0" w:color="auto"/>
                <w:right w:val="none" w:sz="0" w:space="0" w:color="auto"/>
              </w:divBdr>
              <w:divsChild>
                <w:div w:id="1926187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219240835">
      <w:bodyDiv w:val="1"/>
      <w:marLeft w:val="0"/>
      <w:marRight w:val="0"/>
      <w:marTop w:val="0"/>
      <w:marBottom w:val="0"/>
      <w:divBdr>
        <w:top w:val="none" w:sz="0" w:space="0" w:color="auto"/>
        <w:left w:val="none" w:sz="0" w:space="0" w:color="auto"/>
        <w:bottom w:val="none" w:sz="0" w:space="0" w:color="auto"/>
        <w:right w:val="none" w:sz="0" w:space="0" w:color="auto"/>
      </w:divBdr>
      <w:divsChild>
        <w:div w:id="1837302826">
          <w:marLeft w:val="0"/>
          <w:marRight w:val="0"/>
          <w:marTop w:val="0"/>
          <w:marBottom w:val="0"/>
          <w:divBdr>
            <w:top w:val="none" w:sz="0" w:space="0" w:color="auto"/>
            <w:left w:val="none" w:sz="0" w:space="0" w:color="auto"/>
            <w:bottom w:val="none" w:sz="0" w:space="0" w:color="auto"/>
            <w:right w:val="none" w:sz="0" w:space="0" w:color="auto"/>
          </w:divBdr>
          <w:divsChild>
            <w:div w:id="1716074976">
              <w:marLeft w:val="0"/>
              <w:marRight w:val="0"/>
              <w:marTop w:val="0"/>
              <w:marBottom w:val="0"/>
              <w:divBdr>
                <w:top w:val="none" w:sz="0" w:space="0" w:color="auto"/>
                <w:left w:val="none" w:sz="0" w:space="0" w:color="auto"/>
                <w:bottom w:val="none" w:sz="0" w:space="0" w:color="auto"/>
                <w:right w:val="none" w:sz="0" w:space="0" w:color="auto"/>
              </w:divBdr>
              <w:divsChild>
                <w:div w:id="214226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2581263">
      <w:bodyDiv w:val="1"/>
      <w:marLeft w:val="0"/>
      <w:marRight w:val="0"/>
      <w:marTop w:val="0"/>
      <w:marBottom w:val="0"/>
      <w:divBdr>
        <w:top w:val="none" w:sz="0" w:space="0" w:color="auto"/>
        <w:left w:val="none" w:sz="0" w:space="0" w:color="auto"/>
        <w:bottom w:val="none" w:sz="0" w:space="0" w:color="auto"/>
        <w:right w:val="none" w:sz="0" w:space="0" w:color="auto"/>
      </w:divBdr>
      <w:divsChild>
        <w:div w:id="358045063">
          <w:marLeft w:val="0"/>
          <w:marRight w:val="0"/>
          <w:marTop w:val="0"/>
          <w:marBottom w:val="0"/>
          <w:divBdr>
            <w:top w:val="none" w:sz="0" w:space="0" w:color="auto"/>
            <w:left w:val="none" w:sz="0" w:space="0" w:color="auto"/>
            <w:bottom w:val="none" w:sz="0" w:space="0" w:color="auto"/>
            <w:right w:val="none" w:sz="0" w:space="0" w:color="auto"/>
          </w:divBdr>
          <w:divsChild>
            <w:div w:id="187375215">
              <w:marLeft w:val="0"/>
              <w:marRight w:val="0"/>
              <w:marTop w:val="0"/>
              <w:marBottom w:val="0"/>
              <w:divBdr>
                <w:top w:val="none" w:sz="0" w:space="0" w:color="auto"/>
                <w:left w:val="none" w:sz="0" w:space="0" w:color="auto"/>
                <w:bottom w:val="none" w:sz="0" w:space="0" w:color="auto"/>
                <w:right w:val="none" w:sz="0" w:space="0" w:color="auto"/>
              </w:divBdr>
              <w:divsChild>
                <w:div w:id="1328553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39636609">
      <w:bodyDiv w:val="1"/>
      <w:marLeft w:val="0"/>
      <w:marRight w:val="0"/>
      <w:marTop w:val="0"/>
      <w:marBottom w:val="0"/>
      <w:divBdr>
        <w:top w:val="none" w:sz="0" w:space="0" w:color="auto"/>
        <w:left w:val="none" w:sz="0" w:space="0" w:color="auto"/>
        <w:bottom w:val="none" w:sz="0" w:space="0" w:color="auto"/>
        <w:right w:val="none" w:sz="0" w:space="0" w:color="auto"/>
      </w:divBdr>
      <w:divsChild>
        <w:div w:id="1379165116">
          <w:marLeft w:val="0"/>
          <w:marRight w:val="0"/>
          <w:marTop w:val="0"/>
          <w:marBottom w:val="0"/>
          <w:divBdr>
            <w:top w:val="none" w:sz="0" w:space="0" w:color="auto"/>
            <w:left w:val="none" w:sz="0" w:space="0" w:color="auto"/>
            <w:bottom w:val="none" w:sz="0" w:space="0" w:color="auto"/>
            <w:right w:val="none" w:sz="0" w:space="0" w:color="auto"/>
          </w:divBdr>
          <w:divsChild>
            <w:div w:id="1448158563">
              <w:marLeft w:val="0"/>
              <w:marRight w:val="0"/>
              <w:marTop w:val="0"/>
              <w:marBottom w:val="0"/>
              <w:divBdr>
                <w:top w:val="none" w:sz="0" w:space="0" w:color="auto"/>
                <w:left w:val="none" w:sz="0" w:space="0" w:color="auto"/>
                <w:bottom w:val="none" w:sz="0" w:space="0" w:color="auto"/>
                <w:right w:val="none" w:sz="0" w:space="0" w:color="auto"/>
              </w:divBdr>
              <w:divsChild>
                <w:div w:id="834228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50050422">
      <w:bodyDiv w:val="1"/>
      <w:marLeft w:val="0"/>
      <w:marRight w:val="0"/>
      <w:marTop w:val="0"/>
      <w:marBottom w:val="0"/>
      <w:divBdr>
        <w:top w:val="none" w:sz="0" w:space="0" w:color="auto"/>
        <w:left w:val="none" w:sz="0" w:space="0" w:color="auto"/>
        <w:bottom w:val="none" w:sz="0" w:space="0" w:color="auto"/>
        <w:right w:val="none" w:sz="0" w:space="0" w:color="auto"/>
      </w:divBdr>
      <w:divsChild>
        <w:div w:id="2057124136">
          <w:marLeft w:val="0"/>
          <w:marRight w:val="0"/>
          <w:marTop w:val="0"/>
          <w:marBottom w:val="0"/>
          <w:divBdr>
            <w:top w:val="none" w:sz="0" w:space="0" w:color="auto"/>
            <w:left w:val="none" w:sz="0" w:space="0" w:color="auto"/>
            <w:bottom w:val="none" w:sz="0" w:space="0" w:color="auto"/>
            <w:right w:val="none" w:sz="0" w:space="0" w:color="auto"/>
          </w:divBdr>
          <w:divsChild>
            <w:div w:id="1019625136">
              <w:marLeft w:val="0"/>
              <w:marRight w:val="0"/>
              <w:marTop w:val="0"/>
              <w:marBottom w:val="0"/>
              <w:divBdr>
                <w:top w:val="none" w:sz="0" w:space="0" w:color="auto"/>
                <w:left w:val="none" w:sz="0" w:space="0" w:color="auto"/>
                <w:bottom w:val="none" w:sz="0" w:space="0" w:color="auto"/>
                <w:right w:val="none" w:sz="0" w:space="0" w:color="auto"/>
              </w:divBdr>
              <w:divsChild>
                <w:div w:id="290130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7043216">
      <w:bodyDiv w:val="1"/>
      <w:marLeft w:val="0"/>
      <w:marRight w:val="0"/>
      <w:marTop w:val="0"/>
      <w:marBottom w:val="0"/>
      <w:divBdr>
        <w:top w:val="none" w:sz="0" w:space="0" w:color="auto"/>
        <w:left w:val="none" w:sz="0" w:space="0" w:color="auto"/>
        <w:bottom w:val="none" w:sz="0" w:space="0" w:color="auto"/>
        <w:right w:val="none" w:sz="0" w:space="0" w:color="auto"/>
      </w:divBdr>
      <w:divsChild>
        <w:div w:id="159279691">
          <w:marLeft w:val="0"/>
          <w:marRight w:val="0"/>
          <w:marTop w:val="0"/>
          <w:marBottom w:val="0"/>
          <w:divBdr>
            <w:top w:val="none" w:sz="0" w:space="0" w:color="auto"/>
            <w:left w:val="none" w:sz="0" w:space="0" w:color="auto"/>
            <w:bottom w:val="none" w:sz="0" w:space="0" w:color="auto"/>
            <w:right w:val="none" w:sz="0" w:space="0" w:color="auto"/>
          </w:divBdr>
          <w:divsChild>
            <w:div w:id="1883127926">
              <w:marLeft w:val="0"/>
              <w:marRight w:val="0"/>
              <w:marTop w:val="0"/>
              <w:marBottom w:val="0"/>
              <w:divBdr>
                <w:top w:val="none" w:sz="0" w:space="0" w:color="auto"/>
                <w:left w:val="none" w:sz="0" w:space="0" w:color="auto"/>
                <w:bottom w:val="none" w:sz="0" w:space="0" w:color="auto"/>
                <w:right w:val="none" w:sz="0" w:space="0" w:color="auto"/>
              </w:divBdr>
              <w:divsChild>
                <w:div w:id="1936010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00411259">
      <w:bodyDiv w:val="1"/>
      <w:marLeft w:val="0"/>
      <w:marRight w:val="0"/>
      <w:marTop w:val="0"/>
      <w:marBottom w:val="0"/>
      <w:divBdr>
        <w:top w:val="none" w:sz="0" w:space="0" w:color="auto"/>
        <w:left w:val="none" w:sz="0" w:space="0" w:color="auto"/>
        <w:bottom w:val="none" w:sz="0" w:space="0" w:color="auto"/>
        <w:right w:val="none" w:sz="0" w:space="0" w:color="auto"/>
      </w:divBdr>
      <w:divsChild>
        <w:div w:id="612788070">
          <w:marLeft w:val="0"/>
          <w:marRight w:val="0"/>
          <w:marTop w:val="0"/>
          <w:marBottom w:val="0"/>
          <w:divBdr>
            <w:top w:val="none" w:sz="0" w:space="0" w:color="auto"/>
            <w:left w:val="none" w:sz="0" w:space="0" w:color="auto"/>
            <w:bottom w:val="none" w:sz="0" w:space="0" w:color="auto"/>
            <w:right w:val="none" w:sz="0" w:space="0" w:color="auto"/>
          </w:divBdr>
          <w:divsChild>
            <w:div w:id="1541549574">
              <w:marLeft w:val="0"/>
              <w:marRight w:val="0"/>
              <w:marTop w:val="0"/>
              <w:marBottom w:val="0"/>
              <w:divBdr>
                <w:top w:val="none" w:sz="0" w:space="0" w:color="auto"/>
                <w:left w:val="none" w:sz="0" w:space="0" w:color="auto"/>
                <w:bottom w:val="none" w:sz="0" w:space="0" w:color="auto"/>
                <w:right w:val="none" w:sz="0" w:space="0" w:color="auto"/>
              </w:divBdr>
              <w:divsChild>
                <w:div w:id="1940486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68108068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48380946">
      <w:bodyDiv w:val="1"/>
      <w:marLeft w:val="0"/>
      <w:marRight w:val="0"/>
      <w:marTop w:val="0"/>
      <w:marBottom w:val="0"/>
      <w:divBdr>
        <w:top w:val="none" w:sz="0" w:space="0" w:color="auto"/>
        <w:left w:val="none" w:sz="0" w:space="0" w:color="auto"/>
        <w:bottom w:val="none" w:sz="0" w:space="0" w:color="auto"/>
        <w:right w:val="none" w:sz="0" w:space="0" w:color="auto"/>
      </w:divBdr>
      <w:divsChild>
        <w:div w:id="88165694">
          <w:marLeft w:val="0"/>
          <w:marRight w:val="0"/>
          <w:marTop w:val="0"/>
          <w:marBottom w:val="0"/>
          <w:divBdr>
            <w:top w:val="none" w:sz="0" w:space="0" w:color="auto"/>
            <w:left w:val="none" w:sz="0" w:space="0" w:color="auto"/>
            <w:bottom w:val="none" w:sz="0" w:space="0" w:color="auto"/>
            <w:right w:val="none" w:sz="0" w:space="0" w:color="auto"/>
          </w:divBdr>
          <w:divsChild>
            <w:div w:id="592278196">
              <w:marLeft w:val="0"/>
              <w:marRight w:val="0"/>
              <w:marTop w:val="0"/>
              <w:marBottom w:val="0"/>
              <w:divBdr>
                <w:top w:val="none" w:sz="0" w:space="0" w:color="auto"/>
                <w:left w:val="none" w:sz="0" w:space="0" w:color="auto"/>
                <w:bottom w:val="none" w:sz="0" w:space="0" w:color="auto"/>
                <w:right w:val="none" w:sz="0" w:space="0" w:color="auto"/>
              </w:divBdr>
              <w:divsChild>
                <w:div w:id="965238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50699978">
      <w:bodyDiv w:val="1"/>
      <w:marLeft w:val="0"/>
      <w:marRight w:val="0"/>
      <w:marTop w:val="0"/>
      <w:marBottom w:val="0"/>
      <w:divBdr>
        <w:top w:val="none" w:sz="0" w:space="0" w:color="auto"/>
        <w:left w:val="none" w:sz="0" w:space="0" w:color="auto"/>
        <w:bottom w:val="none" w:sz="0" w:space="0" w:color="auto"/>
        <w:right w:val="none" w:sz="0" w:space="0" w:color="auto"/>
      </w:divBdr>
      <w:divsChild>
        <w:div w:id="1047221600">
          <w:marLeft w:val="0"/>
          <w:marRight w:val="0"/>
          <w:marTop w:val="0"/>
          <w:marBottom w:val="0"/>
          <w:divBdr>
            <w:top w:val="none" w:sz="0" w:space="0" w:color="auto"/>
            <w:left w:val="none" w:sz="0" w:space="0" w:color="auto"/>
            <w:bottom w:val="none" w:sz="0" w:space="0" w:color="auto"/>
            <w:right w:val="none" w:sz="0" w:space="0" w:color="auto"/>
          </w:divBdr>
          <w:divsChild>
            <w:div w:id="878978252">
              <w:marLeft w:val="0"/>
              <w:marRight w:val="0"/>
              <w:marTop w:val="0"/>
              <w:marBottom w:val="0"/>
              <w:divBdr>
                <w:top w:val="none" w:sz="0" w:space="0" w:color="auto"/>
                <w:left w:val="none" w:sz="0" w:space="0" w:color="auto"/>
                <w:bottom w:val="none" w:sz="0" w:space="0" w:color="auto"/>
                <w:right w:val="none" w:sz="0" w:space="0" w:color="auto"/>
              </w:divBdr>
              <w:divsChild>
                <w:div w:id="1898323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lov-lex.sk/pravne-predpisy/SK/ZZ/2016/315/20170201"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33" Type="http://schemas.microsoft.com/office/2016/09/relationships/commentsIds" Target="commentsId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2B40B2-C01F-4494-8D32-FA05ED19AD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4752</Words>
  <Characters>27092</Characters>
  <Application>Microsoft Office Word</Application>
  <DocSecurity>0</DocSecurity>
  <Lines>225</Lines>
  <Paragraphs>63</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31781</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Tabernaus, Marek</cp:lastModifiedBy>
  <cp:revision>6</cp:revision>
  <cp:lastPrinted>2022-09-16T11:33:00Z</cp:lastPrinted>
  <dcterms:created xsi:type="dcterms:W3CDTF">2022-11-24T07:02:00Z</dcterms:created>
  <dcterms:modified xsi:type="dcterms:W3CDTF">2022-11-24T07:05:00Z</dcterms:modified>
  <cp:category>EIZ</cp:category>
</cp:coreProperties>
</file>