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04D5CD3" w14:textId="77777777" w:rsidR="00AF455F" w:rsidRDefault="00D75E3D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1EF697EB" w14:textId="77777777" w:rsidR="00946C36" w:rsidRPr="00FC6A88" w:rsidRDefault="00946C36" w:rsidP="00946C36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  <w:lang w:eastAsia="en-US"/>
        </w:rPr>
      </w:pPr>
      <w:bookmarkStart w:id="0" w:name="_Hlk120261503"/>
      <w:r w:rsidRPr="00780AF5">
        <w:rPr>
          <w:rFonts w:asciiTheme="minorHAnsi" w:hAnsiTheme="minorHAnsi" w:cstheme="minorHAnsi"/>
          <w:sz w:val="22"/>
          <w:szCs w:val="22"/>
          <w:lang w:eastAsia="en-US"/>
        </w:rPr>
        <w:t xml:space="preserve">Poľnohospodárske družstvo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Badín, </w:t>
      </w:r>
      <w:r w:rsidRPr="00433CE9">
        <w:rPr>
          <w:rFonts w:asciiTheme="minorHAnsi" w:hAnsiTheme="minorHAnsi" w:cstheme="minorHAnsi"/>
          <w:sz w:val="22"/>
          <w:szCs w:val="22"/>
          <w:lang w:eastAsia="en-US"/>
        </w:rPr>
        <w:t>Družstevná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433CE9">
        <w:rPr>
          <w:rFonts w:asciiTheme="minorHAnsi" w:hAnsiTheme="minorHAnsi" w:cstheme="minorHAnsi"/>
          <w:sz w:val="22"/>
          <w:szCs w:val="22"/>
          <w:lang w:eastAsia="en-US"/>
        </w:rPr>
        <w:t xml:space="preserve"> 976 32 Badín</w:t>
      </w:r>
    </w:p>
    <w:p w14:paraId="752ECC96" w14:textId="77777777" w:rsidR="00946C36" w:rsidRPr="00757F30" w:rsidRDefault="00946C36" w:rsidP="00946C36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780AF5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433CE9">
        <w:rPr>
          <w:rFonts w:asciiTheme="minorHAnsi" w:hAnsiTheme="minorHAnsi" w:cstheme="minorHAnsi"/>
          <w:sz w:val="22"/>
          <w:szCs w:val="22"/>
          <w:lang w:eastAsia="en-US"/>
        </w:rPr>
        <w:t>31622500</w:t>
      </w:r>
    </w:p>
    <w:bookmarkEnd w:id="0"/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58E469F" w:rsidR="00A452D3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3E37E4D4" w14:textId="01527329" w:rsidR="006C2CA6" w:rsidRDefault="006C2CA6" w:rsidP="00A452D3">
      <w:pPr>
        <w:rPr>
          <w:rFonts w:asciiTheme="minorHAnsi" w:hAnsiTheme="minorHAnsi" w:cstheme="minorHAnsi"/>
          <w:bCs/>
          <w:sz w:val="22"/>
          <w:szCs w:val="22"/>
        </w:rPr>
      </w:pPr>
    </w:p>
    <w:p w14:paraId="53188CB6" w14:textId="69CA40B5" w:rsidR="006C2CA6" w:rsidRPr="00D75E3D" w:rsidRDefault="006C2CA6" w:rsidP="00A452D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Vzhľadom k tomu, že sa jedná o identický predmet obstarania, tak PD Badín uskutočňuje prieskum trhu aj za partnera projektu PD Koválov. 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3BD78B33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48B59E70" w:rsidR="000B6102" w:rsidRPr="00946C36" w:rsidRDefault="000B6102" w:rsidP="00946C36">
            <w:pPr>
              <w:pStyle w:val="Odsekzoznamu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3862FE" w14:textId="4C97D483" w:rsidR="00895B74" w:rsidRPr="00D75E3D" w:rsidRDefault="00946C36" w:rsidP="00946C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MONITOROVACIE OBOJKY</w:t>
            </w:r>
            <w:r w:rsidRP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 PD Badín 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 xml:space="preserve">(miesto dodania 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Poľnohospodárske družstvo Badín, Družstevná,  976 32 Badín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14:paraId="5F3A6637" w14:textId="107F1624" w:rsidR="000B6102" w:rsidRPr="00D75E3D" w:rsidRDefault="00946C3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250 ks 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6C36" w:rsidRPr="00D75E3D" w14:paraId="2CFA32EC" w14:textId="77777777" w:rsidTr="007B51A6">
        <w:tc>
          <w:tcPr>
            <w:tcW w:w="584" w:type="dxa"/>
          </w:tcPr>
          <w:p w14:paraId="30A02CF8" w14:textId="10981A4B" w:rsidR="00946C36" w:rsidRDefault="00946C3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2038" w:type="dxa"/>
          </w:tcPr>
          <w:p w14:paraId="7063B597" w14:textId="36CC5388" w:rsidR="00946C36" w:rsidRPr="000C655D" w:rsidRDefault="00946C36" w:rsidP="00946C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6C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MONITOROVACIE OBOJKY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pre PD Koválov 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 xml:space="preserve">(miesto dodania 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Poľnohospodárske družstvo Koválov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C3A4D14" w14:textId="57AD5F52" w:rsidR="00946C36" w:rsidRPr="000C655D" w:rsidRDefault="00946C36" w:rsidP="00946C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Koválov 231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BE9E5C9" w14:textId="23ABCF69" w:rsidR="00946C36" w:rsidRDefault="00946C36" w:rsidP="00946C3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906 03 Koválov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14:paraId="272112A2" w14:textId="33F7462C" w:rsidR="00946C36" w:rsidRDefault="00946C3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180 ks </w:t>
            </w:r>
          </w:p>
        </w:tc>
        <w:tc>
          <w:tcPr>
            <w:tcW w:w="2819" w:type="dxa"/>
            <w:vAlign w:val="center"/>
          </w:tcPr>
          <w:p w14:paraId="3AD496AF" w14:textId="77777777" w:rsidR="00946C36" w:rsidRPr="00D75E3D" w:rsidRDefault="00946C3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08A59C82" w14:textId="77777777" w:rsidR="00946C36" w:rsidRPr="00D75E3D" w:rsidRDefault="00946C3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5471CE0A" w14:textId="77777777" w:rsidR="00946C36" w:rsidRPr="00D75E3D" w:rsidRDefault="00946C3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68EC" w14:textId="77777777" w:rsidR="00555F56" w:rsidRDefault="00555F56">
      <w:r>
        <w:separator/>
      </w:r>
    </w:p>
  </w:endnote>
  <w:endnote w:type="continuationSeparator" w:id="0">
    <w:p w14:paraId="715693DE" w14:textId="77777777" w:rsidR="00555F56" w:rsidRDefault="0055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0DE9" w14:textId="77777777" w:rsidR="00555F56" w:rsidRDefault="00555F56">
      <w:r>
        <w:separator/>
      </w:r>
    </w:p>
  </w:footnote>
  <w:footnote w:type="continuationSeparator" w:id="0">
    <w:p w14:paraId="1E107DD1" w14:textId="77777777" w:rsidR="00555F56" w:rsidRDefault="00555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A789F"/>
    <w:multiLevelType w:val="hybridMultilevel"/>
    <w:tmpl w:val="E678512C"/>
    <w:lvl w:ilvl="0" w:tplc="C7ACAE6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8" w:hanging="360"/>
      </w:pPr>
    </w:lvl>
    <w:lvl w:ilvl="2" w:tplc="041B001B" w:tentative="1">
      <w:start w:val="1"/>
      <w:numFmt w:val="lowerRoman"/>
      <w:lvlText w:val="%3."/>
      <w:lvlJc w:val="right"/>
      <w:pPr>
        <w:ind w:left="1848" w:hanging="180"/>
      </w:pPr>
    </w:lvl>
    <w:lvl w:ilvl="3" w:tplc="041B000F" w:tentative="1">
      <w:start w:val="1"/>
      <w:numFmt w:val="decimal"/>
      <w:lvlText w:val="%4."/>
      <w:lvlJc w:val="left"/>
      <w:pPr>
        <w:ind w:left="2568" w:hanging="360"/>
      </w:pPr>
    </w:lvl>
    <w:lvl w:ilvl="4" w:tplc="041B0019" w:tentative="1">
      <w:start w:val="1"/>
      <w:numFmt w:val="lowerLetter"/>
      <w:lvlText w:val="%5."/>
      <w:lvlJc w:val="left"/>
      <w:pPr>
        <w:ind w:left="3288" w:hanging="360"/>
      </w:pPr>
    </w:lvl>
    <w:lvl w:ilvl="5" w:tplc="041B001B" w:tentative="1">
      <w:start w:val="1"/>
      <w:numFmt w:val="lowerRoman"/>
      <w:lvlText w:val="%6."/>
      <w:lvlJc w:val="right"/>
      <w:pPr>
        <w:ind w:left="4008" w:hanging="180"/>
      </w:pPr>
    </w:lvl>
    <w:lvl w:ilvl="6" w:tplc="041B000F" w:tentative="1">
      <w:start w:val="1"/>
      <w:numFmt w:val="decimal"/>
      <w:lvlText w:val="%7."/>
      <w:lvlJc w:val="left"/>
      <w:pPr>
        <w:ind w:left="4728" w:hanging="360"/>
      </w:pPr>
    </w:lvl>
    <w:lvl w:ilvl="7" w:tplc="041B0019" w:tentative="1">
      <w:start w:val="1"/>
      <w:numFmt w:val="lowerLetter"/>
      <w:lvlText w:val="%8."/>
      <w:lvlJc w:val="left"/>
      <w:pPr>
        <w:ind w:left="5448" w:hanging="360"/>
      </w:pPr>
    </w:lvl>
    <w:lvl w:ilvl="8" w:tplc="041B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30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9"/>
  </w:num>
  <w:num w:numId="4" w16cid:durableId="2102798906">
    <w:abstractNumId w:val="19"/>
  </w:num>
  <w:num w:numId="5" w16cid:durableId="1390836959">
    <w:abstractNumId w:val="31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30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2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3"/>
  </w:num>
  <w:num w:numId="22" w16cid:durableId="1665743473">
    <w:abstractNumId w:val="15"/>
  </w:num>
  <w:num w:numId="23" w16cid:durableId="1882201978">
    <w:abstractNumId w:val="26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8"/>
  </w:num>
  <w:num w:numId="32" w16cid:durableId="1562323473">
    <w:abstractNumId w:val="25"/>
  </w:num>
  <w:num w:numId="33" w16cid:durableId="195626416">
    <w:abstractNumId w:val="24"/>
  </w:num>
  <w:num w:numId="34" w16cid:durableId="3907384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55D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56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2CA6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C36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1013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6</cp:revision>
  <cp:lastPrinted>2022-11-28T13:29:00Z</cp:lastPrinted>
  <dcterms:created xsi:type="dcterms:W3CDTF">2022-11-25T08:24:00Z</dcterms:created>
  <dcterms:modified xsi:type="dcterms:W3CDTF">2022-11-28T13:33:00Z</dcterms:modified>
</cp:coreProperties>
</file>