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D953CD" w:rsidRPr="00D953CD">
        <w:rPr>
          <w:rFonts w:ascii="Arial Narrow" w:hAnsi="Arial Narrow"/>
          <w:b/>
          <w:i/>
          <w:szCs w:val="20"/>
          <w:shd w:val="clear" w:color="auto" w:fill="FFFFFF"/>
          <w:lang w:val="sk-SK"/>
        </w:rPr>
        <w:t>Dodávka elektrickej energie pre potreby VŠZP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súhlasí so zmluvnými podmienkami dodania predmetu zákazky stanovenými verejným obstarávateľom v prílohe č. 3 Výzvy</w:t>
      </w:r>
    </w:p>
    <w:p w:rsidR="009D201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bez výhrad*</w:t>
      </w:r>
      <w:bookmarkStart w:id="0" w:name="_GoBack"/>
      <w:bookmarkEnd w:id="0"/>
    </w:p>
    <w:p w:rsidR="009D2014" w:rsidRPr="002C21D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 pripomienkami*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162E81" w:rsidP="00BB2931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Údaje do bodu 3.19</w:t>
      </w:r>
      <w:r w:rsidR="00BB2931"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0F7737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Údaje o všetkých známych subdodávateľoch poskytovateľa, ktorí sú známi v čase predkladania ponuky a</w:t>
      </w:r>
      <w:r w:rsidR="000F7737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údaje</w:t>
      </w:r>
      <w:r w:rsidR="000F7737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</w:t>
      </w:r>
      <w:r w:rsidR="00AE21C1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osobe</w:t>
      </w:r>
      <w:r w:rsidR="00AE21C1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EB0"/>
    <w:multiLevelType w:val="hybridMultilevel"/>
    <w:tmpl w:val="4C863B96"/>
    <w:lvl w:ilvl="0" w:tplc="7CB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F7737"/>
    <w:rsid w:val="00162E81"/>
    <w:rsid w:val="003B38BD"/>
    <w:rsid w:val="009D2014"/>
    <w:rsid w:val="00AE21C1"/>
    <w:rsid w:val="00BB2931"/>
    <w:rsid w:val="00D953CD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C1ED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Garaj Martin, Mgr., PhD.</cp:lastModifiedBy>
  <cp:revision>3</cp:revision>
  <dcterms:created xsi:type="dcterms:W3CDTF">2022-10-03T07:16:00Z</dcterms:created>
  <dcterms:modified xsi:type="dcterms:W3CDTF">2022-12-06T08:13:00Z</dcterms:modified>
</cp:coreProperties>
</file>