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4F" w:rsidRPr="00107B1E" w:rsidRDefault="00A35C4F" w:rsidP="00A35C4F">
      <w:pPr>
        <w:pStyle w:val="Zkladntext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jc w:val="left"/>
        <w:rPr>
          <w:rFonts w:ascii="Arial" w:hAnsi="Arial" w:cs="Arial"/>
        </w:rPr>
      </w:pPr>
      <w:r w:rsidRPr="00107B1E">
        <w:rPr>
          <w:rFonts w:ascii="Arial" w:hAnsi="Arial" w:cs="Arial"/>
          <w:szCs w:val="20"/>
        </w:rPr>
        <w:t>E.1.</w:t>
      </w:r>
      <w:r w:rsidRPr="00107B1E">
        <w:rPr>
          <w:rFonts w:ascii="Arial" w:hAnsi="Arial" w:cs="Arial"/>
        </w:rPr>
        <w:t xml:space="preserve"> </w:t>
      </w:r>
      <w:r w:rsidRPr="00107B1E">
        <w:rPr>
          <w:rFonts w:ascii="Arial" w:hAnsi="Arial" w:cs="Arial"/>
          <w:szCs w:val="26"/>
        </w:rPr>
        <w:t xml:space="preserve"> </w:t>
      </w:r>
      <w:r w:rsidRPr="00107B1E">
        <w:rPr>
          <w:rFonts w:ascii="Arial" w:hAnsi="Arial" w:cs="Arial"/>
          <w:szCs w:val="22"/>
        </w:rPr>
        <w:t xml:space="preserve">NÁVRH PLNENIA JEDNOTLIVÝCH KRITÉRIÍ </w:t>
      </w: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NÁVRH</w:t>
      </w: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A35C4F" w:rsidRPr="00107B1E" w:rsidRDefault="00A35C4F" w:rsidP="00A35C4F">
      <w:pPr>
        <w:pStyle w:val="Zkladntext3"/>
        <w:rPr>
          <w:rFonts w:ascii="Arial" w:hAnsi="Arial" w:cs="Arial"/>
        </w:rPr>
      </w:pPr>
    </w:p>
    <w:p w:rsidR="00A35C4F" w:rsidRPr="00107B1E" w:rsidRDefault="00A35C4F" w:rsidP="00A35C4F">
      <w:pPr>
        <w:pStyle w:val="Zkladn"/>
        <w:jc w:val="center"/>
        <w:rPr>
          <w:b/>
          <w:sz w:val="24"/>
          <w:szCs w:val="24"/>
        </w:rPr>
      </w:pPr>
      <w:r w:rsidRPr="00107B1E">
        <w:rPr>
          <w:b/>
          <w:sz w:val="24"/>
          <w:szCs w:val="24"/>
        </w:rPr>
        <w:t>Komplexná rekonštrukcia, údržba a budovanie miestnych komunikácií a chodníkov v meste Liptovský Mikuláš</w:t>
      </w:r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III.etapa</w:t>
      </w:r>
      <w:proofErr w:type="spellEnd"/>
    </w:p>
    <w:p w:rsidR="00A35C4F" w:rsidRPr="00107B1E" w:rsidRDefault="00A35C4F" w:rsidP="00A35C4F">
      <w:pPr>
        <w:pStyle w:val="Zkladn"/>
        <w:jc w:val="center"/>
        <w:rPr>
          <w:b/>
          <w:sz w:val="24"/>
          <w:szCs w:val="24"/>
        </w:rPr>
      </w:pP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v súlade  s § 52 ods. </w:t>
      </w:r>
      <w:r>
        <w:rPr>
          <w:rFonts w:ascii="Arial" w:hAnsi="Arial" w:cs="Arial"/>
          <w:b/>
          <w:bCs/>
          <w:color w:val="auto"/>
          <w:sz w:val="22"/>
        </w:rPr>
        <w:t>2</w:t>
      </w:r>
      <w:r w:rsidRPr="00107B1E">
        <w:rPr>
          <w:rFonts w:ascii="Arial" w:hAnsi="Arial" w:cs="Arial"/>
          <w:b/>
          <w:bCs/>
          <w:color w:val="auto"/>
          <w:sz w:val="22"/>
        </w:rPr>
        <w:t xml:space="preserve"> zákona č. 343/2015 Z.z.</w:t>
      </w: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A35C4F" w:rsidRPr="00107B1E" w:rsidRDefault="00A35C4F" w:rsidP="00A35C4F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Názov a sídlo uchádzača :</w:t>
      </w: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Kritérium na vyhodnotenie ponúk :</w:t>
      </w: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b/>
          <w:bCs/>
          <w:color w:val="auto"/>
        </w:rPr>
      </w:pPr>
      <w:r w:rsidRPr="00107B1E">
        <w:rPr>
          <w:rFonts w:ascii="Arial" w:hAnsi="Arial" w:cs="Arial"/>
          <w:b/>
          <w:bCs/>
          <w:color w:val="auto"/>
        </w:rPr>
        <w:t xml:space="preserve">1. Navrhnutá (zmluvná) celková cena zákazky spolu s DPH </w:t>
      </w:r>
    </w:p>
    <w:p w:rsidR="00A35C4F" w:rsidRPr="00107B1E" w:rsidRDefault="00A35C4F" w:rsidP="00A35C4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ind w:left="180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Navrhnutá zmluvná cena zákazky bez DPH :</w:t>
      </w:r>
    </w:p>
    <w:p w:rsidR="00A35C4F" w:rsidRPr="00107B1E" w:rsidRDefault="00A35C4F" w:rsidP="00A35C4F">
      <w:pPr>
        <w:pStyle w:val="Zkladntext3"/>
        <w:ind w:left="180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DPH :</w:t>
      </w:r>
    </w:p>
    <w:p w:rsidR="00A35C4F" w:rsidRPr="00107B1E" w:rsidRDefault="00A35C4F" w:rsidP="00A35C4F">
      <w:pPr>
        <w:pStyle w:val="Zkladntext3"/>
        <w:ind w:left="180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Navrhnutá zmluvná cena zákazky vrátane DPH :</w:t>
      </w:r>
    </w:p>
    <w:p w:rsidR="00A35C4F" w:rsidRPr="00107B1E" w:rsidRDefault="00A35C4F" w:rsidP="00A35C4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Podpis ....................................................................................</w:t>
      </w: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ab/>
        <w:t>Osoba alebo osoby s právom podpisovať v mene uchádzača)</w:t>
      </w: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Dátum :</w:t>
      </w: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  <w:bookmarkStart w:id="0" w:name="_GoBack"/>
      <w:bookmarkEnd w:id="0"/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A35C4F" w:rsidRPr="00107B1E" w:rsidRDefault="00A35C4F" w:rsidP="00A35C4F">
      <w:pPr>
        <w:pStyle w:val="Zkladntext3"/>
        <w:jc w:val="left"/>
        <w:rPr>
          <w:rFonts w:ascii="Arial" w:hAnsi="Arial" w:cs="Arial"/>
          <w:color w:val="auto"/>
        </w:rPr>
      </w:pPr>
    </w:p>
    <w:p w:rsidR="00064049" w:rsidRDefault="00064049"/>
    <w:sectPr w:rsidR="0006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6B8"/>
    <w:multiLevelType w:val="hybridMultilevel"/>
    <w:tmpl w:val="6F78E05A"/>
    <w:lvl w:ilvl="0" w:tplc="26249E58">
      <w:start w:val="2"/>
      <w:numFmt w:val="decimal"/>
      <w:pStyle w:val="Zkladntex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F"/>
    <w:rsid w:val="00064049"/>
    <w:rsid w:val="00A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A1E1"/>
  <w15:chartTrackingRefBased/>
  <w15:docId w15:val="{401260C2-3A6B-4371-8EC2-D592563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A35C4F"/>
    <w:pPr>
      <w:jc w:val="center"/>
    </w:pPr>
    <w:rPr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A35C4F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35C4F"/>
    <w:pPr>
      <w:numPr>
        <w:numId w:val="1"/>
      </w:num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35C4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Zkladn">
    <w:name w:val="Základný"/>
    <w:basedOn w:val="Normlny"/>
    <w:rsid w:val="00A35C4F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2019-05-02T07:19:00Z</dcterms:created>
  <dcterms:modified xsi:type="dcterms:W3CDTF">2019-05-02T07:20:00Z</dcterms:modified>
</cp:coreProperties>
</file>