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7AE6" w14:textId="2B1BB671" w:rsidR="00DF308F" w:rsidRPr="00DF308F" w:rsidRDefault="00AA07B0" w:rsidP="00DF30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 </w:t>
      </w:r>
      <w:r w:rsidR="00DF308F" w:rsidRPr="00DF308F">
        <w:rPr>
          <w:rFonts w:ascii="Arial Narrow" w:hAnsi="Arial Narrow"/>
          <w:b/>
          <w:bCs/>
          <w:sz w:val="21"/>
          <w:szCs w:val="21"/>
        </w:rPr>
        <w:t xml:space="preserve">Rámcová dohoda o poskytovaní služieb cateringu </w:t>
      </w:r>
      <w:r w:rsidR="00786975">
        <w:rPr>
          <w:rFonts w:ascii="Arial Narrow" w:hAnsi="Arial Narrow"/>
          <w:b/>
          <w:bCs/>
          <w:sz w:val="21"/>
          <w:szCs w:val="21"/>
        </w:rPr>
        <w:t xml:space="preserve">pre </w:t>
      </w:r>
      <w:r w:rsidR="00785B6C">
        <w:rPr>
          <w:rFonts w:ascii="Arial Narrow" w:hAnsi="Arial Narrow"/>
          <w:b/>
          <w:bCs/>
          <w:sz w:val="21"/>
          <w:szCs w:val="21"/>
        </w:rPr>
        <w:t>operatívne</w:t>
      </w:r>
      <w:r w:rsidR="00D65D45">
        <w:rPr>
          <w:rFonts w:ascii="Arial Narrow" w:hAnsi="Arial Narrow"/>
          <w:b/>
          <w:bCs/>
          <w:sz w:val="21"/>
          <w:szCs w:val="21"/>
        </w:rPr>
        <w:t xml:space="preserve"> </w:t>
      </w:r>
      <w:r w:rsidR="00786975">
        <w:rPr>
          <w:rFonts w:ascii="Arial Narrow" w:hAnsi="Arial Narrow"/>
          <w:b/>
          <w:bCs/>
          <w:sz w:val="21"/>
          <w:szCs w:val="21"/>
        </w:rPr>
        <w:t>podujatia</w:t>
      </w:r>
      <w:r w:rsidR="00DF308F" w:rsidRPr="00DF308F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777B9E98" w14:textId="2B7D039A" w:rsidR="00DF308F" w:rsidRPr="00DF308F" w:rsidRDefault="00DF308F" w:rsidP="00DF30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sz w:val="21"/>
          <w:szCs w:val="21"/>
        </w:rPr>
      </w:pPr>
      <w:r w:rsidRPr="00A54259">
        <w:rPr>
          <w:rFonts w:ascii="Arial Narrow" w:hAnsi="Arial Narrow"/>
          <w:b/>
          <w:bCs/>
          <w:sz w:val="21"/>
          <w:szCs w:val="21"/>
        </w:rPr>
        <w:t xml:space="preserve">č. MAGTS </w:t>
      </w:r>
      <w:r w:rsidR="00735E32" w:rsidRPr="00A54259">
        <w:rPr>
          <w:rFonts w:ascii="Arial Narrow" w:hAnsi="Arial Narrow"/>
          <w:b/>
          <w:bCs/>
          <w:sz w:val="21"/>
          <w:szCs w:val="21"/>
        </w:rPr>
        <w:t>XXXXXXX</w:t>
      </w:r>
      <w:r w:rsidRPr="00DF308F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5C8033A4" w14:textId="170EF0B2" w:rsidR="00DF308F" w:rsidRPr="00735E32" w:rsidRDefault="00DF308F" w:rsidP="486A42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sz w:val="21"/>
          <w:szCs w:val="21"/>
        </w:rPr>
      </w:pPr>
      <w:r w:rsidRPr="486A4200">
        <w:rPr>
          <w:rFonts w:ascii="Arial Narrow" w:hAnsi="Arial Narrow"/>
          <w:sz w:val="21"/>
          <w:szCs w:val="21"/>
        </w:rPr>
        <w:t>uzavretá podľa ustanovenia § 269 ods. 2 zákona č. 513/1991 Zb. Obchodný zákonník (ďalej len „Obchodný zákonník“)</w:t>
      </w:r>
      <w:r w:rsidR="00EE4238" w:rsidRPr="486A4200">
        <w:rPr>
          <w:rFonts w:ascii="Arial Narrow" w:hAnsi="Arial Narrow"/>
          <w:sz w:val="21"/>
          <w:szCs w:val="21"/>
        </w:rPr>
        <w:t xml:space="preserve"> </w:t>
      </w:r>
      <w:r w:rsidRPr="486A4200">
        <w:rPr>
          <w:rFonts w:ascii="Arial Narrow" w:hAnsi="Arial Narrow"/>
          <w:sz w:val="21"/>
          <w:szCs w:val="21"/>
        </w:rPr>
        <w:t>v spojení s § 83 zákona č. 343/2015 Z. z. o verejnom obstarávaní a o zmene a doplnení niektorých zákonov v znení</w:t>
      </w:r>
      <w:r w:rsidR="00EE4238" w:rsidRPr="486A4200">
        <w:rPr>
          <w:rFonts w:ascii="Arial Narrow" w:hAnsi="Arial Narrow"/>
          <w:sz w:val="21"/>
          <w:szCs w:val="21"/>
        </w:rPr>
        <w:t xml:space="preserve"> </w:t>
      </w:r>
      <w:r w:rsidRPr="486A4200">
        <w:rPr>
          <w:rFonts w:ascii="Arial Narrow" w:hAnsi="Arial Narrow"/>
          <w:sz w:val="21"/>
          <w:szCs w:val="21"/>
        </w:rPr>
        <w:t>neskorších predpisov (ďalej len „zákon o verejnom obstarávaní“)</w:t>
      </w:r>
      <w:r w:rsidR="00EE4238" w:rsidRPr="486A4200">
        <w:rPr>
          <w:rFonts w:ascii="Arial Narrow" w:hAnsi="Arial Narrow"/>
          <w:sz w:val="21"/>
          <w:szCs w:val="21"/>
        </w:rPr>
        <w:t xml:space="preserve"> </w:t>
      </w:r>
    </w:p>
    <w:p w14:paraId="51D87E7F" w14:textId="04FBA28D" w:rsidR="00735E32" w:rsidRDefault="00DF308F" w:rsidP="00735E32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486A4200">
        <w:rPr>
          <w:rFonts w:ascii="Arial Narrow" w:hAnsi="Arial Narrow"/>
          <w:sz w:val="21"/>
          <w:szCs w:val="21"/>
        </w:rPr>
        <w:t xml:space="preserve">(ďalej len </w:t>
      </w:r>
      <w:r w:rsidRPr="486A4200">
        <w:rPr>
          <w:rFonts w:ascii="Arial Narrow" w:hAnsi="Arial Narrow"/>
          <w:b/>
          <w:bCs/>
          <w:sz w:val="21"/>
          <w:szCs w:val="21"/>
        </w:rPr>
        <w:t>„Dohoda“</w:t>
      </w:r>
      <w:r w:rsidRPr="486A4200">
        <w:rPr>
          <w:rFonts w:ascii="Arial Narrow" w:hAnsi="Arial Narrow"/>
          <w:sz w:val="21"/>
          <w:szCs w:val="21"/>
        </w:rPr>
        <w:t>)</w:t>
      </w:r>
      <w:r w:rsidR="00EE4238" w:rsidRPr="486A4200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45481989" w14:textId="77777777" w:rsidR="000C5E34" w:rsidRDefault="000C5E34" w:rsidP="00735E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4F3ABE88" w14:textId="734C5151" w:rsidR="004B51B0" w:rsidRPr="001A5BB1" w:rsidRDefault="00A63DF0" w:rsidP="00735E32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  <w:r w:rsidRPr="001A5BB1">
        <w:rPr>
          <w:rFonts w:ascii="Arial Narrow" w:hAnsi="Arial Narrow"/>
          <w:sz w:val="21"/>
          <w:szCs w:val="21"/>
        </w:rPr>
        <w:t>medzi zmluvnými stranami</w:t>
      </w:r>
    </w:p>
    <w:p w14:paraId="0FAD7CAE" w14:textId="77777777" w:rsidR="00142D39" w:rsidRPr="001A5BB1" w:rsidRDefault="00142D39" w:rsidP="001A5BB1">
      <w:pPr>
        <w:rPr>
          <w:rFonts w:ascii="Arial Narrow" w:hAnsi="Arial Narrow"/>
          <w:sz w:val="21"/>
          <w:szCs w:val="21"/>
        </w:rPr>
      </w:pPr>
    </w:p>
    <w:p w14:paraId="2231A960" w14:textId="6D14C52C" w:rsidR="00C00545" w:rsidRPr="001A5BB1" w:rsidRDefault="00C00545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b/>
          <w:sz w:val="21"/>
          <w:szCs w:val="21"/>
        </w:rPr>
        <w:t>Hlavné mesto Slovenskej republiky Bratislava</w:t>
      </w:r>
    </w:p>
    <w:p w14:paraId="663B7D26" w14:textId="50DD1CBF" w:rsidR="00C00545" w:rsidRPr="001A5BB1" w:rsidRDefault="00142D39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sídlo</w:t>
      </w:r>
      <w:r w:rsidR="00C00545" w:rsidRPr="001A5BB1">
        <w:rPr>
          <w:rFonts w:ascii="Arial Narrow" w:hAnsi="Arial Narrow"/>
          <w:sz w:val="21"/>
          <w:szCs w:val="21"/>
        </w:rPr>
        <w:t>:</w:t>
      </w:r>
      <w:r w:rsidR="00C0054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C00545" w:rsidRPr="001A5BB1">
        <w:rPr>
          <w:rFonts w:ascii="Arial Narrow" w:hAnsi="Arial Narrow"/>
          <w:sz w:val="21"/>
          <w:szCs w:val="21"/>
        </w:rPr>
        <w:t>Primaciálne nám. 1, 814 99 Bratislava</w:t>
      </w:r>
    </w:p>
    <w:p w14:paraId="49F92747" w14:textId="5E746412" w:rsidR="00142D39" w:rsidRPr="001A5BB1" w:rsidRDefault="00142D39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IČO:</w:t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C35753" w:rsidRPr="001A5BB1">
        <w:rPr>
          <w:rFonts w:ascii="Arial Narrow" w:hAnsi="Arial Narrow"/>
          <w:sz w:val="21"/>
          <w:szCs w:val="21"/>
        </w:rPr>
        <w:t>00 603 481</w:t>
      </w:r>
    </w:p>
    <w:p w14:paraId="053C6C02" w14:textId="364A7F37" w:rsidR="00142D39" w:rsidRPr="001A5BB1" w:rsidRDefault="00142D39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DIČ:</w:t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C35753" w:rsidRPr="001A5BB1">
        <w:rPr>
          <w:rFonts w:ascii="Arial Narrow" w:hAnsi="Arial Narrow"/>
          <w:sz w:val="21"/>
          <w:szCs w:val="21"/>
        </w:rPr>
        <w:t>2020372596</w:t>
      </w:r>
    </w:p>
    <w:p w14:paraId="6ACFCBE3" w14:textId="78389F46" w:rsidR="00F93523" w:rsidRPr="001A5BB1" w:rsidRDefault="00F93523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banka:</w:t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  <w:r w:rsidR="00C35753" w:rsidRPr="001A5BB1">
        <w:rPr>
          <w:rFonts w:ascii="Arial Narrow" w:hAnsi="Arial Narrow"/>
          <w:sz w:val="21"/>
          <w:szCs w:val="21"/>
        </w:rPr>
        <w:t>Československá obchodná banka, a.</w:t>
      </w:r>
      <w:r w:rsidR="00C660A5" w:rsidRPr="001A5BB1">
        <w:rPr>
          <w:rFonts w:ascii="Arial Narrow" w:hAnsi="Arial Narrow"/>
          <w:sz w:val="21"/>
          <w:szCs w:val="21"/>
        </w:rPr>
        <w:t xml:space="preserve"> </w:t>
      </w:r>
      <w:r w:rsidR="00C35753" w:rsidRPr="001A5BB1">
        <w:rPr>
          <w:rFonts w:ascii="Arial Narrow" w:hAnsi="Arial Narrow"/>
          <w:sz w:val="21"/>
          <w:szCs w:val="21"/>
        </w:rPr>
        <w:t>s.</w:t>
      </w:r>
    </w:p>
    <w:p w14:paraId="414EF813" w14:textId="5A013997" w:rsidR="00F93523" w:rsidRPr="001A5BB1" w:rsidRDefault="00F93523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č. účtu v </w:t>
      </w:r>
      <w:r w:rsidR="00C660A5" w:rsidRPr="001A5BB1">
        <w:rPr>
          <w:rFonts w:ascii="Arial Narrow" w:hAnsi="Arial Narrow"/>
          <w:sz w:val="21"/>
          <w:szCs w:val="21"/>
        </w:rPr>
        <w:t>tvare</w:t>
      </w:r>
      <w:r w:rsidRPr="001A5BB1">
        <w:rPr>
          <w:rFonts w:ascii="Arial Narrow" w:hAnsi="Arial Narrow"/>
          <w:sz w:val="21"/>
          <w:szCs w:val="21"/>
        </w:rPr>
        <w:t xml:space="preserve"> IBAN:</w:t>
      </w:r>
      <w:r>
        <w:tab/>
      </w:r>
      <w:r w:rsidR="00C660A5" w:rsidRPr="001A5BB1">
        <w:rPr>
          <w:rFonts w:ascii="Arial Narrow" w:hAnsi="Arial Narrow"/>
          <w:sz w:val="21"/>
          <w:szCs w:val="21"/>
        </w:rPr>
        <w:t>SK37 7500 0000 0000 2582 9413</w:t>
      </w:r>
    </w:p>
    <w:p w14:paraId="133CFA44" w14:textId="3A12E4A8" w:rsidR="00C00545" w:rsidRDefault="00F93523" w:rsidP="00AD0ED7">
      <w:pPr>
        <w:ind w:left="2124" w:hanging="2124"/>
        <w:jc w:val="both"/>
        <w:rPr>
          <w:rFonts w:ascii="Arial Narrow" w:hAnsi="Arial Narrow"/>
          <w:sz w:val="21"/>
          <w:szCs w:val="21"/>
        </w:rPr>
      </w:pPr>
      <w:r w:rsidRPr="486A4200">
        <w:rPr>
          <w:rFonts w:ascii="Arial Narrow" w:hAnsi="Arial Narrow"/>
          <w:sz w:val="21"/>
          <w:szCs w:val="21"/>
        </w:rPr>
        <w:t>zastúpenie:</w:t>
      </w:r>
      <w:r>
        <w:tab/>
      </w:r>
      <w:r w:rsidR="00A40919" w:rsidRPr="486A4200">
        <w:rPr>
          <w:rFonts w:ascii="Arial Narrow" w:hAnsi="Arial Narrow"/>
          <w:sz w:val="21"/>
          <w:szCs w:val="21"/>
        </w:rPr>
        <w:t xml:space="preserve">Ing. Tatiana Kratochvílová, prvá námestníčka primátora v zmysle Podpisového poriadku účinného ku dňu podpísania tejto </w:t>
      </w:r>
      <w:r w:rsidR="4878507D" w:rsidRPr="27057242">
        <w:rPr>
          <w:rFonts w:ascii="Arial Narrow" w:eastAsia="Arial Narrow" w:hAnsi="Arial Narrow" w:cs="Arial Narrow"/>
          <w:sz w:val="21"/>
          <w:szCs w:val="21"/>
        </w:rPr>
        <w:t>Dohody</w:t>
      </w:r>
      <w:r>
        <w:tab/>
      </w:r>
    </w:p>
    <w:p w14:paraId="0DF0AF21" w14:textId="3CC87E0D" w:rsidR="00383208" w:rsidRDefault="00383208" w:rsidP="00AD0ED7">
      <w:pPr>
        <w:ind w:left="2124" w:hanging="212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kontaktná osoba:</w:t>
      </w:r>
      <w:r>
        <w:rPr>
          <w:rFonts w:ascii="Arial Narrow" w:hAnsi="Arial Narrow"/>
          <w:sz w:val="21"/>
          <w:szCs w:val="21"/>
        </w:rPr>
        <w:tab/>
      </w:r>
      <w:r w:rsidR="00A35806">
        <w:rPr>
          <w:rFonts w:ascii="Arial Narrow" w:hAnsi="Arial Narrow"/>
          <w:sz w:val="21"/>
          <w:szCs w:val="21"/>
        </w:rPr>
        <w:t>Mgr. Tomáš Pidych, email:</w:t>
      </w:r>
      <w:r w:rsidR="00F55188" w:rsidRPr="00F55188">
        <w:t xml:space="preserve"> </w:t>
      </w:r>
      <w:hyperlink r:id="rId11" w:history="1">
        <w:r w:rsidR="00F55188" w:rsidRPr="00E90393">
          <w:rPr>
            <w:rStyle w:val="Hypertextovprepojenie"/>
            <w:rFonts w:ascii="Arial Narrow" w:hAnsi="Arial Narrow"/>
            <w:sz w:val="21"/>
            <w:szCs w:val="21"/>
          </w:rPr>
          <w:t>tomas.pidych@bratislava.sk</w:t>
        </w:r>
      </w:hyperlink>
      <w:r w:rsidR="00F55188">
        <w:rPr>
          <w:rFonts w:ascii="Arial Narrow" w:hAnsi="Arial Narrow"/>
          <w:sz w:val="21"/>
          <w:szCs w:val="21"/>
        </w:rPr>
        <w:t xml:space="preserve">, tel.: </w:t>
      </w:r>
      <w:r w:rsidR="004144D4" w:rsidRPr="004144D4">
        <w:rPr>
          <w:rFonts w:ascii="Arial Narrow" w:hAnsi="Arial Narrow"/>
          <w:sz w:val="21"/>
          <w:szCs w:val="21"/>
        </w:rPr>
        <w:t>+421-911071561</w:t>
      </w:r>
    </w:p>
    <w:p w14:paraId="0078C7D5" w14:textId="3496F8B1" w:rsidR="00A35806" w:rsidRPr="001A5BB1" w:rsidRDefault="00A35806" w:rsidP="00AD0ED7">
      <w:pPr>
        <w:ind w:left="2124" w:hanging="212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ab/>
      </w:r>
    </w:p>
    <w:p w14:paraId="6781715E" w14:textId="1E19ACA7" w:rsidR="007310C0" w:rsidRPr="001A5BB1" w:rsidRDefault="007310C0" w:rsidP="007310C0">
      <w:pPr>
        <w:rPr>
          <w:rFonts w:ascii="Arial Narrow" w:hAnsi="Arial Narrow"/>
          <w:sz w:val="21"/>
          <w:szCs w:val="21"/>
        </w:rPr>
      </w:pPr>
      <w:r w:rsidRPr="486A4200">
        <w:rPr>
          <w:rFonts w:ascii="Arial Narrow" w:hAnsi="Arial Narrow"/>
          <w:sz w:val="21"/>
          <w:szCs w:val="21"/>
        </w:rPr>
        <w:t>(ďalej len ako „</w:t>
      </w:r>
      <w:r w:rsidRPr="486A4200">
        <w:rPr>
          <w:rFonts w:ascii="Arial Narrow" w:hAnsi="Arial Narrow"/>
          <w:b/>
          <w:bCs/>
          <w:sz w:val="21"/>
          <w:szCs w:val="21"/>
        </w:rPr>
        <w:t>Objednávateľ“</w:t>
      </w:r>
      <w:r w:rsidRPr="486A4200">
        <w:rPr>
          <w:rFonts w:ascii="Arial Narrow" w:hAnsi="Arial Narrow"/>
          <w:sz w:val="21"/>
          <w:szCs w:val="21"/>
        </w:rPr>
        <w:t>)</w:t>
      </w:r>
    </w:p>
    <w:p w14:paraId="516371E4" w14:textId="3C7B3C84" w:rsidR="00C660A5" w:rsidRPr="001A5BB1" w:rsidRDefault="00C660A5" w:rsidP="486A4200">
      <w:pPr>
        <w:rPr>
          <w:rFonts w:ascii="Arial Narrow" w:hAnsi="Arial Narrow"/>
          <w:sz w:val="21"/>
          <w:szCs w:val="21"/>
        </w:rPr>
      </w:pPr>
    </w:p>
    <w:p w14:paraId="487997AC" w14:textId="5B907EF5" w:rsidR="00CC5F7B" w:rsidRPr="001A5BB1" w:rsidRDefault="009029DF" w:rsidP="001A5BB1">
      <w:pPr>
        <w:rPr>
          <w:rFonts w:ascii="Arial Narrow" w:hAnsi="Arial Narrow" w:cs="Arial"/>
          <w:sz w:val="21"/>
          <w:szCs w:val="21"/>
        </w:rPr>
      </w:pPr>
      <w:r w:rsidRPr="001A5BB1">
        <w:rPr>
          <w:rFonts w:ascii="Arial Narrow" w:hAnsi="Arial Narrow" w:cs="Arial"/>
          <w:sz w:val="21"/>
          <w:szCs w:val="21"/>
        </w:rPr>
        <w:t>a</w:t>
      </w:r>
    </w:p>
    <w:p w14:paraId="760046E6" w14:textId="77777777" w:rsidR="00A57A54" w:rsidRPr="001A5BB1" w:rsidRDefault="00A57A54" w:rsidP="001A5BB1">
      <w:pPr>
        <w:rPr>
          <w:rFonts w:ascii="Arial Narrow" w:hAnsi="Arial Narrow" w:cs="Arial"/>
          <w:sz w:val="21"/>
          <w:szCs w:val="21"/>
        </w:rPr>
      </w:pPr>
    </w:p>
    <w:p w14:paraId="4C64F671" w14:textId="22559778" w:rsidR="00C660A5" w:rsidRPr="000726D7" w:rsidRDefault="007A1761" w:rsidP="486A4200">
      <w:pPr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</w:t>
      </w:r>
    </w:p>
    <w:p w14:paraId="6A3A19FC" w14:textId="50183D89" w:rsidR="00212BC6" w:rsidRPr="001A5BB1" w:rsidRDefault="00212BC6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sídlo</w:t>
      </w:r>
      <w:r w:rsidR="00A57A54" w:rsidRPr="001A5BB1">
        <w:rPr>
          <w:rFonts w:ascii="Arial Narrow" w:hAnsi="Arial Narrow"/>
          <w:sz w:val="21"/>
          <w:szCs w:val="21"/>
        </w:rPr>
        <w:t>:</w:t>
      </w:r>
      <w:r w:rsidRPr="001A5BB1">
        <w:rPr>
          <w:rFonts w:ascii="Arial Narrow" w:hAnsi="Arial Narrow"/>
          <w:sz w:val="21"/>
          <w:szCs w:val="21"/>
        </w:rPr>
        <w:tab/>
      </w:r>
    </w:p>
    <w:p w14:paraId="6CDD1B2F" w14:textId="5F1D63E7" w:rsidR="00A57A54" w:rsidRPr="001A5BB1" w:rsidRDefault="00212BC6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sz w:val="21"/>
          <w:szCs w:val="21"/>
        </w:rPr>
        <w:t>IČO:</w:t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</w:p>
    <w:p w14:paraId="2BBA108E" w14:textId="7522FFF6" w:rsidR="00212BC6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r</w:t>
      </w:r>
      <w:r w:rsidR="00212BC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egistrácia:</w:t>
      </w:r>
      <w:r w:rsidR="00212BC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212BC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  <w:t>Obchodný register Okresného súdu..........., oddiel:............., vložka č.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...............</w:t>
      </w:r>
    </w:p>
    <w:p w14:paraId="1F34BADA" w14:textId="03664619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DIČ: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61C18B1E" w14:textId="1D0D2573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banka:</w:t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69EC952A" w14:textId="1EAAEC29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č. účtu v tvare IBAN: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2D19F07E" w14:textId="1BEA67E2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Zastúpenie: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08349693" w14:textId="23637B1F" w:rsidR="00802D66" w:rsidRPr="001A5BB1" w:rsidRDefault="004144D4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>kontaktná osoba:</w:t>
      </w: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>, email:</w:t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 xml:space="preserve"> tel.: </w:t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2FD4AE65" w14:textId="77777777" w:rsidR="007D7369" w:rsidRDefault="007D7369" w:rsidP="007D7369">
      <w:pPr>
        <w:rPr>
          <w:rFonts w:ascii="Arial Narrow" w:hAnsi="Arial Narrow"/>
          <w:sz w:val="21"/>
          <w:szCs w:val="21"/>
        </w:rPr>
      </w:pPr>
    </w:p>
    <w:p w14:paraId="6BF8CEE8" w14:textId="2C9653CD" w:rsidR="007D7369" w:rsidRPr="001A5BB1" w:rsidRDefault="007D7369" w:rsidP="007D7369">
      <w:pPr>
        <w:rPr>
          <w:rFonts w:ascii="Arial Narrow" w:hAnsi="Arial Narrow"/>
          <w:sz w:val="21"/>
          <w:szCs w:val="21"/>
        </w:rPr>
      </w:pPr>
      <w:r w:rsidRPr="486A4200">
        <w:rPr>
          <w:rFonts w:ascii="Arial Narrow" w:hAnsi="Arial Narrow"/>
          <w:sz w:val="21"/>
          <w:szCs w:val="21"/>
        </w:rPr>
        <w:t>(ďalej len ako „</w:t>
      </w:r>
      <w:r w:rsidRPr="486A4200">
        <w:rPr>
          <w:rFonts w:ascii="Arial Narrow" w:hAnsi="Arial Narrow"/>
          <w:b/>
          <w:bCs/>
          <w:sz w:val="21"/>
          <w:szCs w:val="21"/>
        </w:rPr>
        <w:t>Poskytovateľ“</w:t>
      </w:r>
      <w:r w:rsidRPr="486A4200">
        <w:rPr>
          <w:rFonts w:ascii="Arial Narrow" w:hAnsi="Arial Narrow"/>
          <w:sz w:val="21"/>
          <w:szCs w:val="21"/>
        </w:rPr>
        <w:t>)</w:t>
      </w:r>
    </w:p>
    <w:p w14:paraId="78414575" w14:textId="78B1FF93" w:rsidR="00A57A54" w:rsidRDefault="00A57A54" w:rsidP="486A4200">
      <w:pPr>
        <w:rPr>
          <w:rFonts w:ascii="Arial Narrow" w:hAnsi="Arial Narrow"/>
          <w:sz w:val="21"/>
          <w:szCs w:val="21"/>
        </w:rPr>
      </w:pPr>
      <w:r w:rsidRPr="486A4200">
        <w:rPr>
          <w:rFonts w:ascii="Arial Narrow" w:hAnsi="Arial Narrow"/>
          <w:sz w:val="21"/>
          <w:szCs w:val="21"/>
        </w:rPr>
        <w:t>(</w:t>
      </w:r>
      <w:r w:rsidR="003E19CC">
        <w:rPr>
          <w:rFonts w:ascii="Arial Narrow" w:hAnsi="Arial Narrow"/>
          <w:sz w:val="21"/>
          <w:szCs w:val="21"/>
        </w:rPr>
        <w:t>O</w:t>
      </w:r>
      <w:r w:rsidR="00AD7B0B" w:rsidRPr="486A4200">
        <w:rPr>
          <w:rFonts w:ascii="Arial Narrow" w:hAnsi="Arial Narrow"/>
          <w:sz w:val="21"/>
          <w:szCs w:val="21"/>
        </w:rPr>
        <w:t xml:space="preserve">bjednávateľ </w:t>
      </w:r>
      <w:r w:rsidRPr="486A4200">
        <w:rPr>
          <w:rFonts w:ascii="Arial Narrow" w:hAnsi="Arial Narrow"/>
          <w:sz w:val="21"/>
          <w:szCs w:val="21"/>
        </w:rPr>
        <w:t>a </w:t>
      </w:r>
      <w:r w:rsidR="003E19CC">
        <w:rPr>
          <w:rFonts w:ascii="Arial Narrow" w:hAnsi="Arial Narrow"/>
          <w:sz w:val="21"/>
          <w:szCs w:val="21"/>
        </w:rPr>
        <w:t>P</w:t>
      </w:r>
      <w:r w:rsidR="001B6466" w:rsidRPr="486A4200">
        <w:rPr>
          <w:rFonts w:ascii="Arial Narrow" w:hAnsi="Arial Narrow"/>
          <w:sz w:val="21"/>
          <w:szCs w:val="21"/>
        </w:rPr>
        <w:t>oskytovateľ</w:t>
      </w:r>
      <w:r w:rsidR="00AD7B0B" w:rsidRPr="486A4200">
        <w:rPr>
          <w:rFonts w:ascii="Arial Narrow" w:hAnsi="Arial Narrow"/>
          <w:sz w:val="21"/>
          <w:szCs w:val="21"/>
        </w:rPr>
        <w:t xml:space="preserve"> </w:t>
      </w:r>
      <w:r w:rsidRPr="486A4200">
        <w:rPr>
          <w:rFonts w:ascii="Arial Narrow" w:hAnsi="Arial Narrow"/>
          <w:sz w:val="21"/>
          <w:szCs w:val="21"/>
        </w:rPr>
        <w:t xml:space="preserve">spolu ďalej </w:t>
      </w:r>
      <w:r w:rsidR="00AD7B0B" w:rsidRPr="486A4200">
        <w:rPr>
          <w:rFonts w:ascii="Arial Narrow" w:hAnsi="Arial Narrow"/>
          <w:sz w:val="21"/>
          <w:szCs w:val="21"/>
        </w:rPr>
        <w:t xml:space="preserve">len </w:t>
      </w:r>
      <w:r w:rsidRPr="486A4200">
        <w:rPr>
          <w:rFonts w:ascii="Arial Narrow" w:hAnsi="Arial Narrow"/>
          <w:sz w:val="21"/>
          <w:szCs w:val="21"/>
        </w:rPr>
        <w:t>ako „</w:t>
      </w:r>
      <w:r w:rsidR="00AD7B0B" w:rsidRPr="486A4200">
        <w:rPr>
          <w:rFonts w:ascii="Arial Narrow" w:hAnsi="Arial Narrow"/>
          <w:b/>
          <w:bCs/>
          <w:sz w:val="21"/>
          <w:szCs w:val="21"/>
        </w:rPr>
        <w:t xml:space="preserve">zmluvné </w:t>
      </w:r>
      <w:r w:rsidRPr="486A4200">
        <w:rPr>
          <w:rFonts w:ascii="Arial Narrow" w:hAnsi="Arial Narrow"/>
          <w:b/>
          <w:bCs/>
          <w:sz w:val="21"/>
          <w:szCs w:val="21"/>
        </w:rPr>
        <w:t>strany</w:t>
      </w:r>
      <w:r w:rsidRPr="486A4200">
        <w:rPr>
          <w:rFonts w:ascii="Arial Narrow" w:hAnsi="Arial Narrow"/>
          <w:sz w:val="21"/>
          <w:szCs w:val="21"/>
        </w:rPr>
        <w:t>“</w:t>
      </w:r>
      <w:r w:rsidR="00AD7B0B" w:rsidRPr="486A4200">
        <w:rPr>
          <w:rFonts w:ascii="Arial Narrow" w:hAnsi="Arial Narrow"/>
          <w:sz w:val="21"/>
          <w:szCs w:val="21"/>
        </w:rPr>
        <w:t xml:space="preserve"> a samostatne aj ako </w:t>
      </w:r>
      <w:r w:rsidR="00B7342D" w:rsidRPr="486A4200">
        <w:rPr>
          <w:rFonts w:ascii="Arial Narrow" w:hAnsi="Arial Narrow"/>
          <w:sz w:val="21"/>
          <w:szCs w:val="21"/>
        </w:rPr>
        <w:t>„</w:t>
      </w:r>
      <w:r w:rsidR="00B7342D" w:rsidRPr="486A4200">
        <w:rPr>
          <w:rFonts w:ascii="Arial Narrow" w:hAnsi="Arial Narrow"/>
          <w:b/>
          <w:bCs/>
          <w:sz w:val="21"/>
          <w:szCs w:val="21"/>
        </w:rPr>
        <w:t>účastníci dohody</w:t>
      </w:r>
      <w:r w:rsidR="00AD7B0B" w:rsidRPr="486A4200">
        <w:rPr>
          <w:rFonts w:ascii="Arial Narrow" w:hAnsi="Arial Narrow"/>
          <w:sz w:val="21"/>
          <w:szCs w:val="21"/>
        </w:rPr>
        <w:t>“</w:t>
      </w:r>
      <w:r w:rsidRPr="486A4200">
        <w:rPr>
          <w:rFonts w:ascii="Arial Narrow" w:hAnsi="Arial Narrow"/>
          <w:sz w:val="21"/>
          <w:szCs w:val="21"/>
        </w:rPr>
        <w:t>)</w:t>
      </w:r>
    </w:p>
    <w:p w14:paraId="588E8678" w14:textId="77777777" w:rsidR="000C5E34" w:rsidRPr="001A5BB1" w:rsidRDefault="000C5E34" w:rsidP="001A5BB1">
      <w:pPr>
        <w:rPr>
          <w:rFonts w:ascii="Arial Narrow" w:hAnsi="Arial Narrow"/>
          <w:sz w:val="21"/>
          <w:szCs w:val="21"/>
        </w:rPr>
      </w:pPr>
    </w:p>
    <w:p w14:paraId="4CC17CF8" w14:textId="3FFE4D51" w:rsidR="00B0317F" w:rsidRPr="001A5BB1" w:rsidRDefault="00B0317F" w:rsidP="001A5BB1">
      <w:pPr>
        <w:rPr>
          <w:rFonts w:ascii="Arial Narrow" w:hAnsi="Arial Narrow"/>
          <w:sz w:val="21"/>
          <w:szCs w:val="21"/>
        </w:rPr>
      </w:pPr>
    </w:p>
    <w:p w14:paraId="4541D40D" w14:textId="5D7A6338" w:rsidR="00B542A9" w:rsidRDefault="00B542A9" w:rsidP="001A3A9C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B542A9">
        <w:rPr>
          <w:rFonts w:ascii="Arial Narrow" w:eastAsia="Arial Narrow" w:hAnsi="Arial Narrow"/>
          <w:b/>
          <w:color w:val="000000"/>
          <w:sz w:val="21"/>
          <w:szCs w:val="21"/>
        </w:rPr>
        <w:t>Preambula</w:t>
      </w:r>
    </w:p>
    <w:p w14:paraId="3B3D5541" w14:textId="77777777" w:rsidR="00A216A8" w:rsidRPr="00B542A9" w:rsidRDefault="00A216A8" w:rsidP="00191670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rPr>
          <w:rFonts w:ascii="Arial Narrow" w:eastAsia="Arial Narrow" w:hAnsi="Arial Narrow"/>
          <w:b/>
          <w:color w:val="000000"/>
          <w:sz w:val="21"/>
          <w:szCs w:val="21"/>
        </w:rPr>
      </w:pPr>
    </w:p>
    <w:p w14:paraId="73CC3199" w14:textId="5923E75C" w:rsidR="008F696D" w:rsidRPr="00B455D6" w:rsidRDefault="008F696D" w:rsidP="486A4200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eastAsia="Arial Narrow" w:hAnsi="Arial Narrow"/>
          <w:color w:val="000000"/>
          <w:sz w:val="21"/>
          <w:szCs w:val="21"/>
        </w:rPr>
      </w:pPr>
      <w:r w:rsidRPr="486A4200">
        <w:rPr>
          <w:rFonts w:ascii="Arial Narrow" w:eastAsia="Arial Narrow" w:hAnsi="Arial Narrow"/>
          <w:color w:val="000000" w:themeColor="text1"/>
          <w:sz w:val="21"/>
          <w:szCs w:val="21"/>
        </w:rPr>
        <w:t>Objednávateľ ako verejný obstarávateľ podľa ustanovenia § 7 ods. 1 písm. b)</w:t>
      </w:r>
      <w:r w:rsidR="00F229CC" w:rsidRPr="486A420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  <w:r w:rsidRPr="486A4200">
        <w:rPr>
          <w:rFonts w:ascii="Arial Narrow" w:eastAsia="Arial Narrow" w:hAnsi="Arial Narrow"/>
          <w:color w:val="000000" w:themeColor="text1"/>
          <w:sz w:val="21"/>
          <w:szCs w:val="21"/>
        </w:rPr>
        <w:t>zákona č. 343/2015 Z. z. o verejnom obstarávaní a o zmene a doplnení niektorých zákonov v znení neskorších predpisov (ďalej len „zákon o verejnom obstarávaní“) uzatvára túto</w:t>
      </w:r>
      <w:r w:rsidR="00EE4238" w:rsidRPr="486A420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  <w:r w:rsidR="005704F3" w:rsidRPr="486A4200">
        <w:rPr>
          <w:rFonts w:ascii="Arial Narrow" w:eastAsia="Arial Narrow" w:hAnsi="Arial Narrow"/>
          <w:color w:val="000000" w:themeColor="text1"/>
          <w:sz w:val="21"/>
          <w:szCs w:val="21"/>
        </w:rPr>
        <w:t>D</w:t>
      </w:r>
      <w:r w:rsidRPr="486A4200">
        <w:rPr>
          <w:rFonts w:ascii="Arial Narrow" w:eastAsia="Arial Narrow" w:hAnsi="Arial Narrow"/>
          <w:color w:val="000000" w:themeColor="text1"/>
          <w:sz w:val="21"/>
          <w:szCs w:val="21"/>
        </w:rPr>
        <w:t>ohodu ako výsledok verejného obstarávania na predmet zákazky „Cateringové služby“ pre časť 3</w:t>
      </w:r>
      <w:r w:rsidR="00EE4238" w:rsidRPr="486A420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zákazky</w:t>
      </w:r>
      <w:r w:rsidRPr="486A420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, ktorá bola zverejnená vo Vestníku verejného obstarávania č. </w:t>
      </w:r>
      <w:r w:rsidR="00AD2784" w:rsidRPr="008F381B">
        <w:rPr>
          <w:rFonts w:ascii="Arial Narrow" w:eastAsia="Arial Narrow" w:hAnsi="Arial Narrow"/>
          <w:bCs/>
          <w:color w:val="000000"/>
          <w:sz w:val="21"/>
          <w:szCs w:val="21"/>
        </w:rPr>
        <w:t>č</w:t>
      </w:r>
      <w:r w:rsidR="00AD2784" w:rsidRPr="00A065B0">
        <w:rPr>
          <w:rFonts w:ascii="Arial Narrow" w:eastAsia="Arial Narrow" w:hAnsi="Arial Narrow"/>
          <w:bCs/>
          <w:color w:val="000000"/>
          <w:sz w:val="21"/>
          <w:szCs w:val="21"/>
        </w:rPr>
        <w:t>. 270/2022 zo dňa 22.12.2022 pod zn. 50890 - WNS</w:t>
      </w:r>
      <w:r w:rsidR="00AD2784" w:rsidRPr="008F381B">
        <w:rPr>
          <w:rFonts w:ascii="Arial Narrow" w:eastAsia="Arial Narrow" w:hAnsi="Arial Narrow"/>
          <w:bCs/>
          <w:color w:val="000000"/>
          <w:sz w:val="21"/>
          <w:szCs w:val="21"/>
        </w:rPr>
        <w:t xml:space="preserve"> </w:t>
      </w:r>
      <w:r w:rsidRPr="486A4200">
        <w:rPr>
          <w:rFonts w:ascii="Arial Narrow" w:eastAsia="Arial Narrow" w:hAnsi="Arial Narrow"/>
          <w:color w:val="000000" w:themeColor="text1"/>
          <w:sz w:val="21"/>
          <w:szCs w:val="21"/>
        </w:rPr>
        <w:t>v súlade s postupom podľa § 117 zákona o verejnom obstarávaní.</w:t>
      </w:r>
      <w:r w:rsidR="00EE4238" w:rsidRPr="486A420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</w:p>
    <w:p w14:paraId="7B97AABF" w14:textId="77777777" w:rsidR="008F696D" w:rsidRPr="00B455D6" w:rsidRDefault="008F696D" w:rsidP="486A4200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eastAsia="Arial Narrow" w:hAnsi="Arial Narrow"/>
          <w:color w:val="000000"/>
          <w:sz w:val="21"/>
          <w:szCs w:val="21"/>
        </w:rPr>
      </w:pPr>
    </w:p>
    <w:p w14:paraId="0BB1D834" w14:textId="021AE3C2" w:rsidR="0095104C" w:rsidRPr="00B455D6" w:rsidRDefault="0095104C" w:rsidP="486A4200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eastAsia="Arial Narrow" w:hAnsi="Arial Narrow"/>
          <w:color w:val="000000"/>
          <w:sz w:val="21"/>
          <w:szCs w:val="21"/>
        </w:rPr>
      </w:pPr>
    </w:p>
    <w:p w14:paraId="748CE1D6" w14:textId="02915AF0" w:rsidR="00D45AF7" w:rsidRPr="00B455D6" w:rsidRDefault="00B542A9" w:rsidP="486A42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ind w:right="36"/>
        <w:jc w:val="both"/>
        <w:rPr>
          <w:rFonts w:ascii="Arial Narrow" w:hAnsi="Arial Narrow"/>
          <w:sz w:val="21"/>
          <w:szCs w:val="21"/>
        </w:rPr>
      </w:pPr>
      <w:r w:rsidRPr="486A4200">
        <w:rPr>
          <w:rFonts w:ascii="Arial Narrow" w:eastAsia="Arial Narrow" w:hAnsi="Arial Narrow"/>
          <w:color w:val="000000" w:themeColor="text1"/>
          <w:sz w:val="21"/>
          <w:szCs w:val="21"/>
        </w:rPr>
        <w:t>Cieľom Objednávateľa je zabezpečiť bezproblémový chod podujatí,</w:t>
      </w:r>
      <w:r w:rsidR="001E520A" w:rsidRPr="486A420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  <w:r w:rsidRPr="486A4200">
        <w:rPr>
          <w:rFonts w:ascii="Arial Narrow" w:eastAsia="Arial Narrow" w:hAnsi="Arial Narrow"/>
          <w:color w:val="000000" w:themeColor="text1"/>
          <w:sz w:val="21"/>
          <w:szCs w:val="21"/>
        </w:rPr>
        <w:t>organizovaných Objednávateľom,</w:t>
      </w:r>
      <w:r w:rsidR="00EE4238" w:rsidRPr="486A420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  <w:r w:rsidRPr="486A420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ktoré sú </w:t>
      </w:r>
      <w:r w:rsidR="00C412B4" w:rsidRPr="486A420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bližšie </w:t>
      </w:r>
      <w:r w:rsidR="008B5687" w:rsidRPr="486A4200">
        <w:rPr>
          <w:rFonts w:ascii="Arial Narrow" w:eastAsia="Arial Narrow" w:hAnsi="Arial Narrow"/>
          <w:color w:val="000000" w:themeColor="text1"/>
          <w:sz w:val="21"/>
          <w:szCs w:val="21"/>
        </w:rPr>
        <w:t>špecifikované</w:t>
      </w:r>
      <w:r w:rsidR="00C412B4" w:rsidRPr="486A420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v Opise predmetu zákazky</w:t>
      </w:r>
      <w:r w:rsidRPr="486A4200">
        <w:rPr>
          <w:rFonts w:ascii="Arial Narrow" w:eastAsia="Arial Narrow" w:hAnsi="Arial Narrow"/>
          <w:color w:val="000000" w:themeColor="text1"/>
          <w:sz w:val="21"/>
          <w:szCs w:val="21"/>
        </w:rPr>
        <w:t>, ktorý tvorí neoddeliteľnú prílohu č. 1 k tejto Dohode (ďalej ako „Príloha č. 1“) ako aj tých, o ktorých Objednávateľ v čase uzavretia tejto Dohody nemá vedomosť, a ktoré budú známe počas účinnosti Dohody.</w:t>
      </w:r>
    </w:p>
    <w:p w14:paraId="03877112" w14:textId="77777777" w:rsidR="00054DE8" w:rsidRPr="00B455D6" w:rsidRDefault="00054DE8" w:rsidP="001A5BB1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hAnsi="Arial Narrow"/>
          <w:sz w:val="21"/>
          <w:szCs w:val="21"/>
        </w:rPr>
      </w:pPr>
    </w:p>
    <w:p w14:paraId="6D652B4D" w14:textId="44875895" w:rsidR="00E01F18" w:rsidRPr="00B455D6" w:rsidRDefault="000209AC" w:rsidP="001A5BB1">
      <w:pPr>
        <w:widowControl w:val="0"/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 w:rsidRPr="00B455D6">
        <w:rPr>
          <w:rFonts w:ascii="Arial Narrow" w:eastAsia="Arial Narrow" w:hAnsi="Arial Narrow" w:cs="Arial Narrow"/>
          <w:b/>
          <w:sz w:val="21"/>
          <w:szCs w:val="21"/>
        </w:rPr>
        <w:t>Článok I</w:t>
      </w:r>
    </w:p>
    <w:p w14:paraId="05C053FB" w14:textId="3D6CD704" w:rsidR="000209AC" w:rsidRPr="00B455D6" w:rsidRDefault="000209AC" w:rsidP="001A5BB1">
      <w:pPr>
        <w:widowControl w:val="0"/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 w:rsidRPr="00B455D6">
        <w:rPr>
          <w:rFonts w:ascii="Arial Narrow" w:eastAsia="Arial Narrow" w:hAnsi="Arial Narrow" w:cs="Arial Narrow"/>
          <w:b/>
          <w:sz w:val="21"/>
          <w:szCs w:val="21"/>
        </w:rPr>
        <w:t xml:space="preserve">Predmet </w:t>
      </w:r>
      <w:r w:rsidR="00267CF9" w:rsidRPr="00B455D6">
        <w:rPr>
          <w:rFonts w:ascii="Arial Narrow" w:eastAsia="Arial Narrow" w:hAnsi="Arial Narrow" w:cs="Arial Narrow"/>
          <w:b/>
          <w:sz w:val="21"/>
          <w:szCs w:val="21"/>
        </w:rPr>
        <w:t>Dohody</w:t>
      </w:r>
    </w:p>
    <w:p w14:paraId="55E9D6B2" w14:textId="77777777" w:rsidR="00054DE8" w:rsidRPr="00B455D6" w:rsidRDefault="00054DE8" w:rsidP="00AD0ED7">
      <w:pPr>
        <w:widowControl w:val="0"/>
        <w:rPr>
          <w:rFonts w:ascii="Arial Narrow" w:eastAsia="Arial Narrow" w:hAnsi="Arial Narrow" w:cs="Arial Narrow"/>
          <w:b/>
          <w:sz w:val="21"/>
          <w:szCs w:val="21"/>
        </w:rPr>
      </w:pPr>
    </w:p>
    <w:p w14:paraId="4C017E1B" w14:textId="132AE217" w:rsidR="000A03C2" w:rsidRPr="00B455D6" w:rsidRDefault="0094186A" w:rsidP="1B8B5ED8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 w:cs="Arial Narrow"/>
          <w:sz w:val="21"/>
          <w:szCs w:val="21"/>
        </w:rPr>
      </w:pPr>
      <w:r w:rsidRPr="1B8B5ED8">
        <w:rPr>
          <w:rFonts w:ascii="Arial Narrow" w:eastAsia="Arial Narrow" w:hAnsi="Arial Narrow" w:cs="Arial Narrow"/>
          <w:sz w:val="21"/>
          <w:szCs w:val="21"/>
        </w:rPr>
        <w:t>Predmetom tejto Dohody je rámcová úprava vzájomných vzťahov medzi Objednávateľom a Poskytovateľom po dobu právnej záväznosti tejto Dohody pri poskytovaní služieb uvedených v ods. 2 a 3 tohto článku.</w:t>
      </w:r>
    </w:p>
    <w:p w14:paraId="704FA281" w14:textId="77777777" w:rsidR="000A03C2" w:rsidRPr="00B455D6" w:rsidRDefault="000A03C2" w:rsidP="00AD0ED7">
      <w:pPr>
        <w:widowControl w:val="0"/>
        <w:rPr>
          <w:rFonts w:ascii="Arial Narrow" w:eastAsia="Arial Narrow" w:hAnsi="Arial Narrow" w:cs="Arial Narrow"/>
          <w:bCs/>
          <w:sz w:val="21"/>
          <w:szCs w:val="21"/>
        </w:rPr>
      </w:pPr>
    </w:p>
    <w:p w14:paraId="3A1A20C1" w14:textId="09D505B6" w:rsidR="000A03C2" w:rsidRDefault="000C5E34" w:rsidP="1B8B5ED8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 w:cs="Arial Narrow"/>
          <w:sz w:val="21"/>
          <w:szCs w:val="21"/>
        </w:rPr>
      </w:pPr>
      <w:r w:rsidRPr="486A4200">
        <w:rPr>
          <w:rFonts w:ascii="Arial Narrow" w:eastAsia="Arial Narrow" w:hAnsi="Arial Narrow" w:cs="Arial Narrow"/>
          <w:sz w:val="21"/>
          <w:szCs w:val="21"/>
        </w:rPr>
        <w:t>Poskytovateľ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 xml:space="preserve"> sa zaväzuje po dobu právnej záväznosti tejto Dohody poskytovať Objednávateľovi (i) komplexné</w:t>
      </w:r>
      <w:r w:rsidR="00EE4238" w:rsidRPr="486A420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lastRenderedPageBreak/>
        <w:t>cateringové služby podľa</w:t>
      </w:r>
      <w:r w:rsidR="00A63A66" w:rsidRPr="486A4200">
        <w:rPr>
          <w:rFonts w:ascii="Arial Narrow" w:eastAsia="Arial Narrow" w:hAnsi="Arial Narrow" w:cs="Arial Narrow"/>
          <w:sz w:val="21"/>
          <w:szCs w:val="21"/>
        </w:rPr>
        <w:t xml:space="preserve"> ods. 3 tohto článku</w:t>
      </w:r>
      <w:r w:rsidR="001A4F57" w:rsidRPr="486A4200">
        <w:rPr>
          <w:rFonts w:ascii="Arial Narrow" w:eastAsia="Arial Narrow" w:hAnsi="Arial Narrow" w:cs="Arial Narrow"/>
          <w:sz w:val="21"/>
          <w:szCs w:val="21"/>
        </w:rPr>
        <w:t>,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10625B" w:rsidRPr="486A4200">
        <w:rPr>
          <w:rFonts w:ascii="Arial Narrow" w:eastAsia="Arial Narrow" w:hAnsi="Arial Narrow" w:cs="Arial Narrow"/>
          <w:sz w:val="21"/>
          <w:szCs w:val="21"/>
        </w:rPr>
        <w:t xml:space="preserve">Prílohy č. 1 a 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>opisu</w:t>
      </w:r>
      <w:r w:rsidR="001A4F57" w:rsidRPr="486A420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>uvedeného v zozname položiek uvedených v</w:t>
      </w:r>
      <w:r w:rsidR="0028714D" w:rsidRPr="486A4200">
        <w:rPr>
          <w:rFonts w:ascii="Arial Narrow" w:eastAsia="Arial Narrow" w:hAnsi="Arial Narrow" w:cs="Arial Narrow"/>
          <w:sz w:val="21"/>
          <w:szCs w:val="21"/>
        </w:rPr>
        <w:t> Návrhu</w:t>
      </w:r>
      <w:r w:rsidR="00EE4238" w:rsidRPr="486A420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 xml:space="preserve">na plnenie kritérií pre zabezpečenie cateringu na </w:t>
      </w:r>
      <w:r w:rsidR="00164F90" w:rsidRPr="486A4200">
        <w:rPr>
          <w:rFonts w:ascii="Arial Narrow" w:eastAsia="Arial Narrow" w:hAnsi="Arial Narrow" w:cs="Arial Narrow"/>
          <w:sz w:val="21"/>
          <w:szCs w:val="21"/>
        </w:rPr>
        <w:t xml:space="preserve">mimoriadne 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>podujatia,</w:t>
      </w:r>
      <w:r w:rsidR="00EE4238" w:rsidRPr="486A420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 xml:space="preserve">ktorý tvorí neoddeliteľnú prílohu č. 2 k tejto Dohode (ďalej len </w:t>
      </w:r>
      <w:r w:rsidR="003D76C8" w:rsidRPr="486A4200">
        <w:rPr>
          <w:rFonts w:ascii="Arial Narrow" w:eastAsia="Arial Narrow" w:hAnsi="Arial Narrow" w:cs="Arial Narrow"/>
          <w:b/>
          <w:bCs/>
          <w:sz w:val="21"/>
          <w:szCs w:val="21"/>
        </w:rPr>
        <w:t>„Príloha č. 2“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>) a (ii) služby spojené so zabezpečením cateringových služieb</w:t>
      </w:r>
      <w:r w:rsidR="00EE4238" w:rsidRPr="486A420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 xml:space="preserve">(ďalej spoločne bod (i) a (ii) ako </w:t>
      </w:r>
      <w:r w:rsidR="003D76C8" w:rsidRPr="486A4200">
        <w:rPr>
          <w:rFonts w:ascii="Arial Narrow" w:eastAsia="Arial Narrow" w:hAnsi="Arial Narrow" w:cs="Arial Narrow"/>
          <w:b/>
          <w:bCs/>
          <w:sz w:val="21"/>
          <w:szCs w:val="21"/>
        </w:rPr>
        <w:t>„služby“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 xml:space="preserve"> alebo </w:t>
      </w:r>
      <w:r w:rsidR="003D76C8" w:rsidRPr="486A4200">
        <w:rPr>
          <w:rFonts w:ascii="Arial Narrow" w:eastAsia="Arial Narrow" w:hAnsi="Arial Narrow" w:cs="Arial Narrow"/>
          <w:b/>
          <w:bCs/>
          <w:sz w:val="21"/>
          <w:szCs w:val="21"/>
        </w:rPr>
        <w:t>„predmet</w:t>
      </w:r>
      <w:r w:rsidR="00EE4238" w:rsidRPr="486A4200">
        <w:rPr>
          <w:rFonts w:ascii="Arial Narrow" w:eastAsia="Arial Narrow" w:hAnsi="Arial Narrow" w:cs="Arial Narrow"/>
          <w:b/>
          <w:bCs/>
          <w:sz w:val="21"/>
          <w:szCs w:val="21"/>
        </w:rPr>
        <w:t xml:space="preserve"> </w:t>
      </w:r>
      <w:r w:rsidR="003D76C8" w:rsidRPr="486A4200">
        <w:rPr>
          <w:rFonts w:ascii="Arial Narrow" w:eastAsia="Arial Narrow" w:hAnsi="Arial Narrow" w:cs="Arial Narrow"/>
          <w:b/>
          <w:bCs/>
          <w:sz w:val="21"/>
          <w:szCs w:val="21"/>
        </w:rPr>
        <w:t>dohody“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>). Objednávateľ sa zaväzuje zaplatiť Poskytovateľovi za riadne a včas poskytnuté služby dohodnutú cenu v</w:t>
      </w:r>
      <w:r w:rsidR="00EE4238" w:rsidRPr="486A420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486A4200">
        <w:rPr>
          <w:rFonts w:ascii="Arial Narrow" w:eastAsia="Arial Narrow" w:hAnsi="Arial Narrow" w:cs="Arial Narrow"/>
          <w:sz w:val="21"/>
          <w:szCs w:val="21"/>
        </w:rPr>
        <w:t>zmysle a za podmienok uvedených v tejto Dohode.</w:t>
      </w:r>
      <w:r w:rsidR="00EE4238" w:rsidRPr="486A4200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5AB31C58" w14:textId="77777777" w:rsidR="00C86CA7" w:rsidRPr="00C86CA7" w:rsidRDefault="00C86CA7" w:rsidP="00C86CA7">
      <w:pPr>
        <w:pStyle w:val="Odsekzoznamu"/>
        <w:rPr>
          <w:rFonts w:ascii="Arial Narrow" w:eastAsia="Arial Narrow" w:hAnsi="Arial Narrow" w:cs="Arial Narrow"/>
          <w:bCs/>
          <w:sz w:val="21"/>
          <w:szCs w:val="21"/>
        </w:rPr>
      </w:pPr>
    </w:p>
    <w:p w14:paraId="604F3BB9" w14:textId="19A3289F" w:rsidR="00C86CA7" w:rsidRPr="00112F8C" w:rsidRDefault="00E04E02" w:rsidP="007249B3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after="240" w:line="240" w:lineRule="auto"/>
        <w:ind w:left="426" w:hanging="426"/>
        <w:rPr>
          <w:rFonts w:ascii="Arial Narrow" w:eastAsia="Arial Narrow" w:hAnsi="Arial Narrow" w:cs="Arial Narrow"/>
          <w:bCs/>
          <w:sz w:val="21"/>
          <w:szCs w:val="21"/>
        </w:rPr>
      </w:pPr>
      <w:r w:rsidRPr="00E059E3">
        <w:rPr>
          <w:rFonts w:ascii="Arial Narrow" w:eastAsia="Arial Narrow" w:hAnsi="Arial Narrow" w:cs="Arial Narrow"/>
          <w:bCs/>
          <w:sz w:val="21"/>
          <w:szCs w:val="21"/>
        </w:rPr>
        <w:t xml:space="preserve">Účastníci Dohody sa výslovne dohodli, že </w:t>
      </w:r>
      <w:r w:rsidRPr="007C3A82">
        <w:rPr>
          <w:rFonts w:ascii="Arial Narrow" w:eastAsia="Arial Narrow" w:hAnsi="Arial Narrow" w:cs="Arial Narrow"/>
          <w:bCs/>
          <w:sz w:val="21"/>
          <w:szCs w:val="21"/>
        </w:rPr>
        <w:t>cateringovými službami sa</w:t>
      </w:r>
      <w:r w:rsidRPr="00E059E3">
        <w:rPr>
          <w:rFonts w:ascii="Arial Narrow" w:eastAsia="Arial Narrow" w:hAnsi="Arial Narrow" w:cs="Arial Narrow"/>
          <w:bCs/>
          <w:sz w:val="21"/>
          <w:szCs w:val="21"/>
        </w:rPr>
        <w:t xml:space="preserve"> rozumejú najmä</w:t>
      </w:r>
      <w:r w:rsidR="00E059E3">
        <w:rPr>
          <w:rFonts w:ascii="Arial Narrow" w:eastAsia="Arial Narrow" w:hAnsi="Arial Narrow" w:cs="Arial Narrow"/>
          <w:bCs/>
          <w:sz w:val="21"/>
          <w:szCs w:val="21"/>
        </w:rPr>
        <w:t>:</w:t>
      </w:r>
    </w:p>
    <w:p w14:paraId="55099AA9" w14:textId="77777777" w:rsidR="00A12C1A" w:rsidRPr="00112F8C" w:rsidRDefault="00A12C1A" w:rsidP="00A12C1A">
      <w:pPr>
        <w:pStyle w:val="Odsekzoznamu"/>
        <w:spacing w:line="240" w:lineRule="exact"/>
        <w:rPr>
          <w:rFonts w:ascii="Arial Narrow" w:eastAsia="Arial Narrow" w:hAnsi="Arial Narrow" w:cs="Arial Narrow"/>
          <w:bCs/>
          <w:sz w:val="21"/>
          <w:szCs w:val="21"/>
        </w:rPr>
      </w:pPr>
    </w:p>
    <w:p w14:paraId="1C7A295A" w14:textId="5943AD05" w:rsidR="00B7425D" w:rsidRPr="00112F8C" w:rsidRDefault="00E059E3" w:rsidP="00A12C1A">
      <w:pPr>
        <w:pStyle w:val="Odsekzoznamu"/>
        <w:widowControl w:val="0"/>
        <w:numPr>
          <w:ilvl w:val="0"/>
          <w:numId w:val="28"/>
        </w:numPr>
        <w:spacing w:line="240" w:lineRule="exact"/>
        <w:rPr>
          <w:rFonts w:ascii="Arial Narrow" w:eastAsia="Arial Narrow" w:hAnsi="Arial Narrow" w:cs="Arial Narrow"/>
          <w:bCs/>
          <w:sz w:val="21"/>
          <w:szCs w:val="21"/>
        </w:rPr>
      </w:pPr>
      <w:r w:rsidRPr="00112F8C">
        <w:rPr>
          <w:rFonts w:ascii="Arial Narrow" w:eastAsia="Arial Narrow" w:hAnsi="Arial Narrow" w:cs="Arial Narrow"/>
          <w:bCs/>
          <w:sz w:val="21"/>
          <w:szCs w:val="21"/>
        </w:rPr>
        <w:t>príprava, dodávka a servírovanie jedál a nápojov, určených na priamu konzumáciu</w:t>
      </w:r>
      <w:r w:rsidR="00656CA1" w:rsidRPr="00112F8C">
        <w:rPr>
          <w:rFonts w:ascii="Arial Narrow" w:eastAsia="Arial Narrow" w:hAnsi="Arial Narrow" w:cs="Arial Narrow"/>
          <w:bCs/>
          <w:sz w:val="21"/>
          <w:szCs w:val="21"/>
        </w:rPr>
        <w:t>,</w:t>
      </w:r>
    </w:p>
    <w:p w14:paraId="14518D8F" w14:textId="237A97AC" w:rsidR="00656CA1" w:rsidRPr="00191670" w:rsidRDefault="00A25568" w:rsidP="30EF6B56">
      <w:pPr>
        <w:pStyle w:val="Odsekzoznamu"/>
        <w:widowControl w:val="0"/>
        <w:numPr>
          <w:ilvl w:val="0"/>
          <w:numId w:val="28"/>
        </w:numPr>
        <w:spacing w:line="240" w:lineRule="exact"/>
        <w:rPr>
          <w:rFonts w:ascii="Arial Narrow" w:eastAsia="Arial Narrow" w:hAnsi="Arial Narrow" w:cs="Arial Narrow"/>
          <w:color w:val="D13438"/>
          <w:sz w:val="21"/>
          <w:szCs w:val="21"/>
        </w:rPr>
      </w:pPr>
      <w:r w:rsidRPr="00191670">
        <w:rPr>
          <w:rFonts w:ascii="Arial Narrow" w:eastAsia="Arial Narrow" w:hAnsi="Arial Narrow" w:cs="Arial Narrow"/>
          <w:sz w:val="21"/>
          <w:szCs w:val="21"/>
        </w:rPr>
        <w:t xml:space="preserve">zabezpečenie obsluhy vykonávajúcej servis (čašník / servírka), vždy podľa osobitných požiadaviek </w:t>
      </w:r>
      <w:r w:rsidRPr="00191670">
        <w:rPr>
          <w:rFonts w:ascii="Arial Narrow" w:eastAsia="Arial Narrow" w:hAnsi="Arial Narrow" w:cs="Arial Narrow"/>
          <w:color w:val="auto"/>
          <w:sz w:val="21"/>
          <w:szCs w:val="21"/>
        </w:rPr>
        <w:t>verejného obstarávateľa</w:t>
      </w:r>
      <w:r w:rsidR="001303A0" w:rsidRPr="00191670">
        <w:rPr>
          <w:rFonts w:ascii="Arial Narrow" w:eastAsia="Arial Narrow" w:hAnsi="Arial Narrow" w:cs="Arial Narrow"/>
          <w:color w:val="auto"/>
          <w:sz w:val="21"/>
          <w:szCs w:val="21"/>
        </w:rPr>
        <w:t>,</w:t>
      </w:r>
      <w:r w:rsidRPr="00191670">
        <w:rPr>
          <w:rFonts w:ascii="Arial Narrow" w:eastAsia="Arial Narrow" w:hAnsi="Arial Narrow" w:cs="Arial Narrow"/>
          <w:color w:val="auto"/>
          <w:sz w:val="21"/>
          <w:szCs w:val="21"/>
        </w:rPr>
        <w:t xml:space="preserve"> </w:t>
      </w:r>
      <w:r w:rsidR="005A7410" w:rsidRPr="00191670">
        <w:rPr>
          <w:rFonts w:ascii="Arial Narrow" w:eastAsia="Arial Narrow" w:hAnsi="Arial Narrow" w:cs="Arial Narrow"/>
          <w:color w:val="auto"/>
          <w:sz w:val="21"/>
          <w:szCs w:val="21"/>
        </w:rPr>
        <w:t xml:space="preserve">s minimálnou požadovanou obsluhou </w:t>
      </w:r>
      <w:r w:rsidR="0029157C" w:rsidRPr="00191670">
        <w:rPr>
          <w:rFonts w:ascii="Arial Narrow" w:eastAsia="Arial Narrow" w:hAnsi="Arial Narrow" w:cs="Arial Narrow"/>
          <w:color w:val="auto"/>
          <w:sz w:val="21"/>
          <w:szCs w:val="21"/>
        </w:rPr>
        <w:t xml:space="preserve">v pomere </w:t>
      </w:r>
      <w:r w:rsidR="005A7410" w:rsidRPr="00191670">
        <w:rPr>
          <w:rFonts w:ascii="Arial Narrow" w:eastAsia="Arial Narrow" w:hAnsi="Arial Narrow" w:cs="Arial Narrow"/>
          <w:color w:val="auto"/>
          <w:sz w:val="21"/>
          <w:szCs w:val="21"/>
        </w:rPr>
        <w:t>1</w:t>
      </w:r>
      <w:r w:rsidR="00AA7A98" w:rsidRPr="00191670">
        <w:rPr>
          <w:rFonts w:ascii="Arial Narrow" w:eastAsia="Arial Narrow" w:hAnsi="Arial Narrow" w:cs="Arial Narrow"/>
          <w:color w:val="auto"/>
          <w:sz w:val="21"/>
          <w:szCs w:val="21"/>
        </w:rPr>
        <w:t xml:space="preserve"> čašník</w:t>
      </w:r>
      <w:r w:rsidR="001D0B33" w:rsidRPr="00191670">
        <w:rPr>
          <w:rFonts w:ascii="Arial Narrow" w:eastAsia="Arial Narrow" w:hAnsi="Arial Narrow" w:cs="Arial Narrow"/>
          <w:color w:val="auto"/>
          <w:sz w:val="21"/>
          <w:szCs w:val="21"/>
        </w:rPr>
        <w:t xml:space="preserve"> na 2</w:t>
      </w:r>
      <w:r w:rsidR="006E7D47" w:rsidRPr="00191670">
        <w:rPr>
          <w:rFonts w:ascii="Arial Narrow" w:eastAsia="Arial Narrow" w:hAnsi="Arial Narrow" w:cs="Arial Narrow"/>
          <w:color w:val="auto"/>
          <w:sz w:val="21"/>
          <w:szCs w:val="21"/>
        </w:rPr>
        <w:t>0</w:t>
      </w:r>
      <w:r w:rsidR="001D0B33" w:rsidRPr="00191670">
        <w:rPr>
          <w:rFonts w:ascii="Arial Narrow" w:eastAsia="Arial Narrow" w:hAnsi="Arial Narrow" w:cs="Arial Narrow"/>
          <w:color w:val="auto"/>
          <w:sz w:val="21"/>
          <w:szCs w:val="21"/>
        </w:rPr>
        <w:t xml:space="preserve"> osôb prítomných na podujatí</w:t>
      </w:r>
      <w:r w:rsidR="002E4702" w:rsidRPr="00191670">
        <w:rPr>
          <w:rFonts w:ascii="Arial Narrow" w:eastAsia="Arial Narrow" w:hAnsi="Arial Narrow" w:cs="Arial Narrow"/>
          <w:color w:val="auto"/>
          <w:sz w:val="21"/>
          <w:szCs w:val="21"/>
        </w:rPr>
        <w:t>,</w:t>
      </w:r>
      <w:r w:rsidR="70829245" w:rsidRPr="00191670">
        <w:rPr>
          <w:rFonts w:ascii="Arial Narrow" w:eastAsia="Arial Narrow" w:hAnsi="Arial Narrow" w:cs="Arial Narrow"/>
          <w:color w:val="auto"/>
          <w:sz w:val="21"/>
          <w:szCs w:val="21"/>
        </w:rPr>
        <w:t xml:space="preserve"> alokovať pomerný počet obsluhy na debaras, aby bol zachovaný plynulý priebeh servisu,</w:t>
      </w:r>
    </w:p>
    <w:p w14:paraId="51FD38D2" w14:textId="6F413C35" w:rsidR="00D92382" w:rsidRDefault="00542F85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30EF6B56">
        <w:rPr>
          <w:rFonts w:ascii="Arial Narrow" w:eastAsia="Arial Narrow" w:hAnsi="Arial Narrow" w:cs="Arial Narrow"/>
          <w:sz w:val="21"/>
          <w:szCs w:val="21"/>
        </w:rPr>
        <w:t xml:space="preserve">realizácia komplexnej logistiky v mieste plnenia služieb – zabezpečenie personálu Manipulační pracovníci, </w:t>
      </w:r>
      <w:r w:rsidR="00402F74" w:rsidRPr="30EF6B56">
        <w:rPr>
          <w:rFonts w:ascii="Arial Narrow" w:eastAsia="Arial Narrow" w:hAnsi="Arial Narrow" w:cs="Arial Narrow"/>
          <w:sz w:val="21"/>
          <w:szCs w:val="21"/>
        </w:rPr>
        <w:t>s minimálnym požadovaným personálom 1 zamestnanec v danej pozícií / podujatie</w:t>
      </w:r>
      <w:r w:rsidR="00624F92" w:rsidRPr="30EF6B56">
        <w:rPr>
          <w:rFonts w:ascii="Arial Narrow" w:eastAsia="Arial Narrow" w:hAnsi="Arial Narrow" w:cs="Arial Narrow"/>
          <w:sz w:val="21"/>
          <w:szCs w:val="21"/>
        </w:rPr>
        <w:t>,</w:t>
      </w:r>
    </w:p>
    <w:p w14:paraId="373864FF" w14:textId="06689655" w:rsidR="001A609B" w:rsidRDefault="001A609B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30EF6B56">
        <w:rPr>
          <w:rFonts w:ascii="Arial Narrow" w:eastAsia="Arial Narrow" w:hAnsi="Arial Narrow" w:cs="Arial Narrow"/>
          <w:sz w:val="21"/>
          <w:szCs w:val="21"/>
        </w:rPr>
        <w:t>zabezpečenie potrebn</w:t>
      </w:r>
      <w:r w:rsidR="00673A84" w:rsidRPr="30EF6B56">
        <w:rPr>
          <w:rFonts w:ascii="Arial Narrow" w:eastAsia="Arial Narrow" w:hAnsi="Arial Narrow" w:cs="Arial Narrow"/>
          <w:sz w:val="21"/>
          <w:szCs w:val="21"/>
        </w:rPr>
        <w:t>ého</w:t>
      </w:r>
      <w:r w:rsidRPr="30EF6B56">
        <w:rPr>
          <w:rFonts w:ascii="Arial Narrow" w:eastAsia="Arial Narrow" w:hAnsi="Arial Narrow" w:cs="Arial Narrow"/>
          <w:sz w:val="21"/>
          <w:szCs w:val="21"/>
        </w:rPr>
        <w:t xml:space="preserve"> inventár</w:t>
      </w:r>
      <w:r w:rsidR="00673A84" w:rsidRPr="30EF6B56">
        <w:rPr>
          <w:rFonts w:ascii="Arial Narrow" w:eastAsia="Arial Narrow" w:hAnsi="Arial Narrow" w:cs="Arial Narrow"/>
          <w:sz w:val="21"/>
          <w:szCs w:val="21"/>
        </w:rPr>
        <w:t>u</w:t>
      </w:r>
      <w:r w:rsidRPr="30EF6B56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673A84" w:rsidRPr="30EF6B56">
        <w:rPr>
          <w:rFonts w:ascii="Arial Narrow" w:eastAsia="Arial Narrow" w:hAnsi="Arial Narrow" w:cs="Arial Narrow"/>
          <w:sz w:val="21"/>
          <w:szCs w:val="21"/>
        </w:rPr>
        <w:t xml:space="preserve">k charakteru podujatia </w:t>
      </w:r>
      <w:r w:rsidRPr="30EF6B56">
        <w:rPr>
          <w:rFonts w:ascii="Arial Narrow" w:eastAsia="Arial Narrow" w:hAnsi="Arial Narrow" w:cs="Arial Narrow"/>
          <w:sz w:val="21"/>
          <w:szCs w:val="21"/>
        </w:rPr>
        <w:t xml:space="preserve">pre stolovanie (rôzne druhy - taniere, príbory, poháre (sklo), šálky s podšálkami (porcelán), karafy a džbány (sklo), nádoby, mobiliár (rôzne druhy </w:t>
      </w:r>
      <w:r w:rsidR="00D82BCA" w:rsidRPr="30EF6B56">
        <w:rPr>
          <w:rFonts w:ascii="Arial Narrow" w:eastAsia="Arial Narrow" w:hAnsi="Arial Narrow" w:cs="Arial Narrow"/>
          <w:sz w:val="21"/>
          <w:szCs w:val="21"/>
        </w:rPr>
        <w:t>-</w:t>
      </w:r>
      <w:r w:rsidRPr="30EF6B56">
        <w:rPr>
          <w:rFonts w:ascii="Arial Narrow" w:eastAsia="Arial Narrow" w:hAnsi="Arial Narrow" w:cs="Arial Narrow"/>
          <w:sz w:val="21"/>
          <w:szCs w:val="21"/>
        </w:rPr>
        <w:t>stoly, stand by stoly, príp. stoličky), textílie (rôzne druhy-vyprané, vyžehlené obrusy, prestierania, stolové štóly, príručníky, príp. návleky na stoličky, dodanie obrúskov z netkanej textílie, papierových obrúskov), prístroje (plnoautomatický kávovar v mieste podujatia, chladiarenské zariadenia, prístroje na ohrev jedla a i.) vrátane dopravy na miesto konania podujatia</w:t>
      </w:r>
      <w:r w:rsidR="00735E76" w:rsidRPr="30EF6B56">
        <w:rPr>
          <w:rFonts w:ascii="Arial Narrow" w:eastAsia="Arial Narrow" w:hAnsi="Arial Narrow" w:cs="Arial Narrow"/>
          <w:sz w:val="21"/>
          <w:szCs w:val="21"/>
        </w:rPr>
        <w:t>,</w:t>
      </w:r>
    </w:p>
    <w:p w14:paraId="5B3717D3" w14:textId="13160125" w:rsidR="00262196" w:rsidRPr="00112F8C" w:rsidRDefault="004476E9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30EF6B56">
        <w:rPr>
          <w:rFonts w:ascii="Arial Narrow" w:eastAsia="Arial Narrow" w:hAnsi="Arial Narrow" w:cs="Arial Narrow"/>
          <w:sz w:val="21"/>
          <w:szCs w:val="21"/>
        </w:rPr>
        <w:t>zabaliť zostatok dodaného jedla po ukončení podujatia</w:t>
      </w:r>
      <w:r w:rsidR="00E874BF" w:rsidRPr="30EF6B56">
        <w:rPr>
          <w:rFonts w:ascii="Arial Narrow" w:eastAsia="Arial Narrow" w:hAnsi="Arial Narrow" w:cs="Arial Narrow"/>
          <w:sz w:val="21"/>
          <w:szCs w:val="21"/>
        </w:rPr>
        <w:t>,</w:t>
      </w:r>
    </w:p>
    <w:p w14:paraId="2FF2CAFA" w14:textId="0A6E5FF5" w:rsidR="006D3078" w:rsidRPr="00112F8C" w:rsidRDefault="00A7635D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hAnsi="Arial Narrow"/>
          <w:sz w:val="21"/>
          <w:szCs w:val="21"/>
        </w:rPr>
      </w:pPr>
      <w:r w:rsidRPr="486A4200">
        <w:rPr>
          <w:rFonts w:ascii="Arial Narrow" w:eastAsia="Arial Narrow" w:hAnsi="Arial Narrow" w:cs="Arial Narrow"/>
          <w:sz w:val="21"/>
          <w:szCs w:val="21"/>
        </w:rPr>
        <w:t>odvoz a likvidácia odpadu vzniknutého v súvislosti so zabezpečovaním cateringových služieb</w:t>
      </w:r>
      <w:r w:rsidR="006D3078" w:rsidRPr="486A4200">
        <w:rPr>
          <w:rFonts w:ascii="Arial Narrow" w:eastAsia="Arial Narrow" w:hAnsi="Arial Narrow" w:cs="Arial Narrow"/>
          <w:sz w:val="21"/>
          <w:szCs w:val="21"/>
        </w:rPr>
        <w:t>,</w:t>
      </w:r>
      <w:r w:rsidR="00EE4238" w:rsidRPr="486A4200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2E215DDD" w14:textId="251957E5" w:rsidR="006D3078" w:rsidRPr="00112F8C" w:rsidRDefault="00C20E8B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486A4200">
        <w:rPr>
          <w:rFonts w:ascii="Arial Narrow" w:eastAsia="Arial Narrow" w:hAnsi="Arial Narrow" w:cs="Arial Narrow"/>
          <w:sz w:val="21"/>
          <w:szCs w:val="21"/>
        </w:rPr>
        <w:t>poskytnutie ďalších služieb spojených so zabezpečením cateringových služieb podľa požiadaviek Objednávateľa.</w:t>
      </w:r>
      <w:r w:rsidR="00EE4238" w:rsidRPr="486A4200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64B6279C" w14:textId="77777777" w:rsidR="00A12C1A" w:rsidRPr="00112F8C" w:rsidRDefault="00A12C1A" w:rsidP="00A12C1A">
      <w:pPr>
        <w:pStyle w:val="Odsekzoznamu"/>
        <w:widowControl w:val="0"/>
        <w:spacing w:line="240" w:lineRule="exact"/>
        <w:ind w:left="1145"/>
        <w:rPr>
          <w:rFonts w:ascii="Arial Narrow" w:eastAsia="Arial Narrow" w:hAnsi="Arial Narrow" w:cs="Arial Narrow"/>
          <w:bCs/>
          <w:sz w:val="21"/>
          <w:szCs w:val="21"/>
        </w:rPr>
      </w:pPr>
    </w:p>
    <w:p w14:paraId="3A6B43BA" w14:textId="52C08670" w:rsidR="00C20E8B" w:rsidRPr="00C20E8B" w:rsidRDefault="00AE27F2" w:rsidP="486A4200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after="240" w:line="240" w:lineRule="auto"/>
        <w:ind w:left="426" w:hanging="426"/>
        <w:rPr>
          <w:rFonts w:ascii="Arial Narrow" w:eastAsia="Arial Narrow" w:hAnsi="Arial Narrow" w:cs="Arial Narrow"/>
          <w:sz w:val="21"/>
          <w:szCs w:val="21"/>
        </w:rPr>
      </w:pPr>
      <w:r w:rsidRPr="486A4200">
        <w:rPr>
          <w:rFonts w:ascii="Arial Narrow" w:eastAsia="Arial Narrow" w:hAnsi="Arial Narrow" w:cs="Arial Narrow"/>
          <w:sz w:val="21"/>
          <w:szCs w:val="21"/>
        </w:rPr>
        <w:t>Poskytovateľ prehlasuje, že si je vedomý skutočnosti, že Objednávateľ má záujem na realizácií plnenia predmetu</w:t>
      </w:r>
      <w:r w:rsidR="00EE4238" w:rsidRPr="486A420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486A4200">
        <w:rPr>
          <w:rFonts w:ascii="Arial Narrow" w:eastAsia="Arial Narrow" w:hAnsi="Arial Narrow" w:cs="Arial Narrow"/>
          <w:sz w:val="21"/>
          <w:szCs w:val="21"/>
        </w:rPr>
        <w:t>dohody podľa tejto Dohody v súlade so zásadami zodpovedného verejného obstarávania a</w:t>
      </w:r>
      <w:r w:rsidR="00A7575E">
        <w:rPr>
          <w:rFonts w:ascii="Arial Narrow" w:eastAsia="Arial Narrow" w:hAnsi="Arial Narrow" w:cs="Arial Narrow"/>
          <w:bCs/>
          <w:sz w:val="21"/>
          <w:szCs w:val="21"/>
        </w:rPr>
        <w:t xml:space="preserve"> </w:t>
      </w:r>
      <w:r w:rsidR="00CF6484">
        <w:rPr>
          <w:rFonts w:ascii="Arial Narrow" w:eastAsia="Arial Narrow" w:hAnsi="Arial Narrow" w:cs="Arial Narrow"/>
          <w:bCs/>
          <w:sz w:val="21"/>
          <w:szCs w:val="21"/>
        </w:rPr>
        <w:t>Poskytovateľ</w:t>
      </w:r>
      <w:r w:rsidRPr="486A4200">
        <w:rPr>
          <w:rFonts w:ascii="Arial Narrow" w:eastAsia="Arial Narrow" w:hAnsi="Arial Narrow" w:cs="Arial Narrow"/>
          <w:sz w:val="21"/>
          <w:szCs w:val="21"/>
        </w:rPr>
        <w:t xml:space="preserve"> zaväzuje sa poskytnúť plnenie v súlade s požiadavkami podľa tejto Dohody.</w:t>
      </w:r>
    </w:p>
    <w:p w14:paraId="17F9EC0A" w14:textId="0F654100" w:rsidR="000209AC" w:rsidRPr="00AD0ED7" w:rsidRDefault="000209AC" w:rsidP="00AD0ED7">
      <w:pPr>
        <w:widowControl w:val="0"/>
        <w:rPr>
          <w:rFonts w:ascii="Arial Narrow" w:eastAsia="Arial Narrow" w:hAnsi="Arial Narrow" w:cs="Arial Narrow"/>
          <w:bCs/>
          <w:sz w:val="21"/>
          <w:szCs w:val="21"/>
        </w:rPr>
      </w:pPr>
    </w:p>
    <w:p w14:paraId="74C760CC" w14:textId="77777777" w:rsidR="00802D66" w:rsidRPr="00AD0ED7" w:rsidRDefault="00802D66" w:rsidP="001A5BB1">
      <w:pP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AD0ED7">
        <w:rPr>
          <w:rFonts w:ascii="Arial Narrow" w:eastAsia="Arial Narrow" w:hAnsi="Arial Narrow"/>
          <w:b/>
          <w:color w:val="000000"/>
          <w:sz w:val="21"/>
          <w:szCs w:val="21"/>
        </w:rPr>
        <w:t>Článok II</w:t>
      </w:r>
    </w:p>
    <w:p w14:paraId="40D21514" w14:textId="729A0FD2" w:rsidR="004F7717" w:rsidRDefault="00597278" w:rsidP="00597278">
      <w:pP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597278">
        <w:rPr>
          <w:rFonts w:ascii="Arial Narrow" w:eastAsia="Arial Narrow" w:hAnsi="Arial Narrow"/>
          <w:b/>
          <w:color w:val="000000"/>
          <w:sz w:val="21"/>
          <w:szCs w:val="21"/>
        </w:rPr>
        <w:t>Objednávka služieb</w:t>
      </w:r>
    </w:p>
    <w:p w14:paraId="1B5DD0F8" w14:textId="77777777" w:rsidR="00C2628F" w:rsidRPr="00AD0ED7" w:rsidRDefault="00C2628F" w:rsidP="000877D9">
      <w:pPr>
        <w:rPr>
          <w:rFonts w:ascii="Arial Narrow" w:eastAsia="Arial Narrow" w:hAnsi="Arial Narrow"/>
          <w:b/>
          <w:color w:val="000000"/>
          <w:sz w:val="21"/>
          <w:szCs w:val="21"/>
        </w:rPr>
      </w:pPr>
    </w:p>
    <w:p w14:paraId="54D4FE6C" w14:textId="478740B1" w:rsidR="004F7717" w:rsidRPr="004401BB" w:rsidRDefault="00776B18" w:rsidP="004401BB">
      <w:pPr>
        <w:pStyle w:val="Odsekzoznamu"/>
        <w:widowControl w:val="0"/>
        <w:numPr>
          <w:ilvl w:val="0"/>
          <w:numId w:val="17"/>
        </w:numPr>
        <w:tabs>
          <w:tab w:val="clear" w:pos="720"/>
        </w:tabs>
        <w:spacing w:line="240" w:lineRule="auto"/>
        <w:ind w:left="426" w:right="36" w:hanging="426"/>
        <w:rPr>
          <w:rFonts w:ascii="Arial Narrow" w:hAnsi="Arial Narrow"/>
          <w:sz w:val="21"/>
          <w:szCs w:val="21"/>
        </w:rPr>
      </w:pPr>
      <w:r w:rsidRPr="486A4200">
        <w:rPr>
          <w:rFonts w:ascii="Arial Narrow" w:hAnsi="Arial Narrow"/>
          <w:sz w:val="21"/>
          <w:szCs w:val="21"/>
        </w:rPr>
        <w:t>Účastníci dohody sa výslovne dohodli, že sa poskytovanie služieb bude uskutočňovať na základe samostatných</w:t>
      </w:r>
      <w:r w:rsidR="00EE4238" w:rsidRPr="486A4200">
        <w:rPr>
          <w:rFonts w:ascii="Arial Narrow" w:hAnsi="Arial Narrow"/>
          <w:sz w:val="21"/>
          <w:szCs w:val="21"/>
        </w:rPr>
        <w:t xml:space="preserve"> </w:t>
      </w:r>
      <w:r w:rsidRPr="486A4200">
        <w:rPr>
          <w:rFonts w:ascii="Arial Narrow" w:hAnsi="Arial Narrow"/>
          <w:sz w:val="21"/>
          <w:szCs w:val="21"/>
        </w:rPr>
        <w:t>objednávok, ktoré vystaví Objednávateľ (ďalej len „</w:t>
      </w:r>
      <w:r w:rsidRPr="486A4200">
        <w:rPr>
          <w:rFonts w:ascii="Arial Narrow" w:hAnsi="Arial Narrow"/>
          <w:b/>
          <w:bCs/>
          <w:sz w:val="21"/>
          <w:szCs w:val="21"/>
        </w:rPr>
        <w:t>objednávka</w:t>
      </w:r>
      <w:r w:rsidRPr="486A4200">
        <w:rPr>
          <w:rFonts w:ascii="Arial Narrow" w:hAnsi="Arial Narrow"/>
          <w:sz w:val="21"/>
          <w:szCs w:val="21"/>
        </w:rPr>
        <w:t>“). Objednávku bude Objednávateľ Poskytovateľovi</w:t>
      </w:r>
      <w:r w:rsidR="00EE4238" w:rsidRPr="486A4200">
        <w:rPr>
          <w:rFonts w:ascii="Arial Narrow" w:hAnsi="Arial Narrow"/>
          <w:sz w:val="21"/>
          <w:szCs w:val="21"/>
        </w:rPr>
        <w:t xml:space="preserve"> </w:t>
      </w:r>
      <w:r w:rsidRPr="486A4200">
        <w:rPr>
          <w:rFonts w:ascii="Arial Narrow" w:hAnsi="Arial Narrow"/>
          <w:sz w:val="21"/>
          <w:szCs w:val="21"/>
        </w:rPr>
        <w:t>zasielať prostredníctvom e-mailu na emailovú adresu uvedenú v záhlaví tejto Dohody zadanej v pracovnom čase (od</w:t>
      </w:r>
      <w:r w:rsidR="00EE4238" w:rsidRPr="486A4200">
        <w:rPr>
          <w:rFonts w:ascii="Arial Narrow" w:hAnsi="Arial Narrow"/>
          <w:sz w:val="21"/>
          <w:szCs w:val="21"/>
        </w:rPr>
        <w:t xml:space="preserve"> </w:t>
      </w:r>
      <w:r w:rsidRPr="486A4200">
        <w:rPr>
          <w:rFonts w:ascii="Arial Narrow" w:hAnsi="Arial Narrow"/>
          <w:sz w:val="21"/>
          <w:szCs w:val="21"/>
        </w:rPr>
        <w:t>8:00 do 16:00 h.) s časovým predstihom</w:t>
      </w:r>
      <w:r w:rsidR="00025E6E" w:rsidRPr="486A4200">
        <w:rPr>
          <w:rFonts w:ascii="Arial Narrow" w:hAnsi="Arial Narrow"/>
          <w:sz w:val="21"/>
          <w:szCs w:val="21"/>
        </w:rPr>
        <w:t xml:space="preserve"> (i)</w:t>
      </w:r>
      <w:r w:rsidR="00712F90" w:rsidRPr="486A4200">
        <w:rPr>
          <w:rFonts w:ascii="Arial Narrow" w:hAnsi="Arial Narrow"/>
          <w:sz w:val="21"/>
          <w:szCs w:val="21"/>
        </w:rPr>
        <w:t xml:space="preserve"> </w:t>
      </w:r>
      <w:r w:rsidR="00092381" w:rsidRPr="486A4200">
        <w:rPr>
          <w:rFonts w:ascii="Arial Narrow" w:hAnsi="Arial Narrow"/>
          <w:sz w:val="21"/>
          <w:szCs w:val="21"/>
        </w:rPr>
        <w:t>dvanásť</w:t>
      </w:r>
      <w:r w:rsidR="00712F90" w:rsidRPr="486A4200">
        <w:rPr>
          <w:rFonts w:ascii="Arial Narrow" w:hAnsi="Arial Narrow"/>
          <w:sz w:val="21"/>
          <w:szCs w:val="21"/>
        </w:rPr>
        <w:t xml:space="preserve"> (</w:t>
      </w:r>
      <w:r w:rsidR="00092381" w:rsidRPr="486A4200">
        <w:rPr>
          <w:rFonts w:ascii="Arial Narrow" w:hAnsi="Arial Narrow"/>
          <w:sz w:val="21"/>
          <w:szCs w:val="21"/>
        </w:rPr>
        <w:t>12</w:t>
      </w:r>
      <w:r w:rsidR="00712F90" w:rsidRPr="486A4200">
        <w:rPr>
          <w:rFonts w:ascii="Arial Narrow" w:hAnsi="Arial Narrow"/>
          <w:sz w:val="21"/>
          <w:szCs w:val="21"/>
        </w:rPr>
        <w:t xml:space="preserve">) </w:t>
      </w:r>
      <w:r w:rsidR="005420F3" w:rsidRPr="486A4200">
        <w:rPr>
          <w:rFonts w:ascii="Arial Narrow" w:hAnsi="Arial Narrow"/>
          <w:sz w:val="21"/>
          <w:szCs w:val="21"/>
        </w:rPr>
        <w:t>hodín</w:t>
      </w:r>
      <w:r w:rsidR="00DF095B" w:rsidRPr="486A4200">
        <w:rPr>
          <w:rFonts w:ascii="Arial Narrow" w:hAnsi="Arial Narrow"/>
          <w:sz w:val="21"/>
          <w:szCs w:val="21"/>
        </w:rPr>
        <w:t xml:space="preserve"> vopred pred termínom poskytovania služieb </w:t>
      </w:r>
      <w:r w:rsidR="002555AF" w:rsidRPr="486A4200">
        <w:rPr>
          <w:rFonts w:ascii="Arial Narrow" w:hAnsi="Arial Narrow"/>
          <w:sz w:val="21"/>
          <w:szCs w:val="21"/>
        </w:rPr>
        <w:t>pre podujatia</w:t>
      </w:r>
      <w:r w:rsidR="00EE4238" w:rsidRPr="486A4200">
        <w:rPr>
          <w:rFonts w:ascii="Arial Narrow" w:hAnsi="Arial Narrow"/>
          <w:sz w:val="21"/>
          <w:szCs w:val="21"/>
        </w:rPr>
        <w:t xml:space="preserve"> </w:t>
      </w:r>
      <w:r w:rsidR="00196BCE" w:rsidRPr="486A4200">
        <w:rPr>
          <w:rFonts w:ascii="Arial Narrow" w:hAnsi="Arial Narrow"/>
          <w:sz w:val="21"/>
          <w:szCs w:val="21"/>
        </w:rPr>
        <w:t xml:space="preserve">s účasťou </w:t>
      </w:r>
      <w:r w:rsidR="002555AF" w:rsidRPr="486A4200">
        <w:rPr>
          <w:rFonts w:ascii="Arial Narrow" w:hAnsi="Arial Narrow"/>
          <w:sz w:val="21"/>
          <w:szCs w:val="21"/>
        </w:rPr>
        <w:t>do 10</w:t>
      </w:r>
      <w:r w:rsidR="00661141" w:rsidRPr="486A4200">
        <w:rPr>
          <w:rFonts w:ascii="Arial Narrow" w:hAnsi="Arial Narrow"/>
          <w:sz w:val="21"/>
          <w:szCs w:val="21"/>
        </w:rPr>
        <w:t xml:space="preserve"> osôb a</w:t>
      </w:r>
      <w:r w:rsidR="00EE4238" w:rsidRPr="486A4200">
        <w:rPr>
          <w:rFonts w:ascii="Arial Narrow" w:hAnsi="Arial Narrow"/>
          <w:sz w:val="21"/>
          <w:szCs w:val="21"/>
        </w:rPr>
        <w:t xml:space="preserve"> </w:t>
      </w:r>
      <w:r w:rsidR="000877D9">
        <w:rPr>
          <w:rFonts w:ascii="Arial Narrow" w:hAnsi="Arial Narrow"/>
          <w:sz w:val="21"/>
          <w:szCs w:val="21"/>
        </w:rPr>
        <w:t>dvadsaťštyri</w:t>
      </w:r>
      <w:r w:rsidR="000877D9" w:rsidRPr="486A4200">
        <w:rPr>
          <w:rFonts w:ascii="Arial Narrow" w:hAnsi="Arial Narrow"/>
          <w:sz w:val="21"/>
          <w:szCs w:val="21"/>
        </w:rPr>
        <w:t xml:space="preserve"> </w:t>
      </w:r>
      <w:r w:rsidR="004C4091" w:rsidRPr="486A4200">
        <w:rPr>
          <w:rFonts w:ascii="Arial Narrow" w:hAnsi="Arial Narrow"/>
          <w:sz w:val="21"/>
          <w:szCs w:val="21"/>
        </w:rPr>
        <w:t>(</w:t>
      </w:r>
      <w:r w:rsidR="005420F3" w:rsidRPr="486A4200">
        <w:rPr>
          <w:rFonts w:ascii="Arial Narrow" w:hAnsi="Arial Narrow"/>
          <w:sz w:val="21"/>
          <w:szCs w:val="21"/>
        </w:rPr>
        <w:t>2</w:t>
      </w:r>
      <w:r w:rsidR="004C4091" w:rsidRPr="486A4200">
        <w:rPr>
          <w:rFonts w:ascii="Arial Narrow" w:hAnsi="Arial Narrow"/>
          <w:sz w:val="21"/>
          <w:szCs w:val="21"/>
        </w:rPr>
        <w:t xml:space="preserve">4) </w:t>
      </w:r>
      <w:r w:rsidR="005420F3" w:rsidRPr="486A4200">
        <w:rPr>
          <w:rFonts w:ascii="Arial Narrow" w:hAnsi="Arial Narrow"/>
          <w:sz w:val="21"/>
          <w:szCs w:val="21"/>
        </w:rPr>
        <w:t>hodín</w:t>
      </w:r>
      <w:r w:rsidR="004C4091" w:rsidRPr="486A4200">
        <w:rPr>
          <w:rFonts w:ascii="Arial Narrow" w:hAnsi="Arial Narrow"/>
          <w:sz w:val="21"/>
          <w:szCs w:val="21"/>
        </w:rPr>
        <w:t xml:space="preserve"> </w:t>
      </w:r>
      <w:r w:rsidRPr="486A4200">
        <w:rPr>
          <w:rFonts w:ascii="Arial Narrow" w:hAnsi="Arial Narrow"/>
          <w:sz w:val="21"/>
          <w:szCs w:val="21"/>
        </w:rPr>
        <w:t>vopred pred termínom poskytovania služieb</w:t>
      </w:r>
      <w:r w:rsidR="00192D95" w:rsidRPr="486A4200">
        <w:rPr>
          <w:rFonts w:ascii="Arial Narrow" w:hAnsi="Arial Narrow"/>
          <w:sz w:val="21"/>
          <w:szCs w:val="21"/>
        </w:rPr>
        <w:t xml:space="preserve"> pre podujatia nad 10 osôb</w:t>
      </w:r>
      <w:r w:rsidRPr="486A4200">
        <w:rPr>
          <w:rFonts w:ascii="Arial Narrow" w:hAnsi="Arial Narrow"/>
          <w:sz w:val="21"/>
          <w:szCs w:val="21"/>
        </w:rPr>
        <w:t>. Po</w:t>
      </w:r>
      <w:r w:rsidR="00EE4238" w:rsidRPr="486A4200">
        <w:rPr>
          <w:rFonts w:ascii="Arial Narrow" w:hAnsi="Arial Narrow"/>
          <w:sz w:val="21"/>
          <w:szCs w:val="21"/>
        </w:rPr>
        <w:t xml:space="preserve"> </w:t>
      </w:r>
      <w:r w:rsidRPr="486A4200">
        <w:rPr>
          <w:rFonts w:ascii="Arial Narrow" w:hAnsi="Arial Narrow"/>
          <w:sz w:val="21"/>
          <w:szCs w:val="21"/>
        </w:rPr>
        <w:t xml:space="preserve">doručení je Poskytovateľ povinný objednávku potvrdiť </w:t>
      </w:r>
      <w:r w:rsidR="00613DD8" w:rsidRPr="486A4200">
        <w:rPr>
          <w:rFonts w:ascii="Arial Narrow" w:hAnsi="Arial Narrow"/>
          <w:sz w:val="21"/>
          <w:szCs w:val="21"/>
        </w:rPr>
        <w:t xml:space="preserve">bezodkladne </w:t>
      </w:r>
      <w:r w:rsidRPr="486A4200">
        <w:rPr>
          <w:rFonts w:ascii="Arial Narrow" w:hAnsi="Arial Narrow"/>
          <w:sz w:val="21"/>
          <w:szCs w:val="21"/>
        </w:rPr>
        <w:t>prostredníctvom e-mailu najneskôr do 2 hodín od</w:t>
      </w:r>
      <w:r w:rsidR="00EE4238" w:rsidRPr="486A4200">
        <w:rPr>
          <w:rFonts w:ascii="Arial Narrow" w:hAnsi="Arial Narrow"/>
          <w:sz w:val="21"/>
          <w:szCs w:val="21"/>
        </w:rPr>
        <w:t xml:space="preserve"> </w:t>
      </w:r>
      <w:r w:rsidRPr="486A4200">
        <w:rPr>
          <w:rFonts w:ascii="Arial Narrow" w:hAnsi="Arial Narrow"/>
          <w:sz w:val="21"/>
          <w:szCs w:val="21"/>
        </w:rPr>
        <w:t>doručenia na</w:t>
      </w:r>
      <w:r w:rsidR="00EE4238" w:rsidRPr="486A4200">
        <w:rPr>
          <w:rFonts w:ascii="Arial Narrow" w:hAnsi="Arial Narrow"/>
          <w:sz w:val="21"/>
          <w:szCs w:val="21"/>
        </w:rPr>
        <w:t xml:space="preserve"> </w:t>
      </w:r>
      <w:r w:rsidRPr="486A4200">
        <w:rPr>
          <w:rFonts w:ascii="Arial Narrow" w:hAnsi="Arial Narrow"/>
          <w:sz w:val="21"/>
          <w:szCs w:val="21"/>
        </w:rPr>
        <w:t>emailovú adresu uvedenú v záhlaví tejto Dohody.</w:t>
      </w:r>
    </w:p>
    <w:p w14:paraId="14597E06" w14:textId="75E12F22" w:rsidR="004C59F0" w:rsidRPr="004C59F0" w:rsidRDefault="004C59F0" w:rsidP="00AA3C7B">
      <w:pPr>
        <w:widowControl w:val="0"/>
        <w:ind w:right="36"/>
        <w:jc w:val="both"/>
        <w:rPr>
          <w:rFonts w:ascii="Arial Narrow" w:hAnsi="Arial Narrow"/>
          <w:sz w:val="21"/>
          <w:szCs w:val="21"/>
        </w:rPr>
      </w:pPr>
    </w:p>
    <w:p w14:paraId="29B4B7BC" w14:textId="00C15CBD" w:rsidR="00A367F9" w:rsidRDefault="004A117D" w:rsidP="007249B3">
      <w:pPr>
        <w:pStyle w:val="Odsekzoznamu"/>
        <w:widowControl w:val="0"/>
        <w:numPr>
          <w:ilvl w:val="0"/>
          <w:numId w:val="17"/>
        </w:numPr>
        <w:tabs>
          <w:tab w:val="clear" w:pos="720"/>
        </w:tabs>
        <w:spacing w:line="240" w:lineRule="auto"/>
        <w:ind w:left="426" w:right="36" w:hanging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Objednávka musí obsahovať presné vymedzenie požadovaných služieb, a to uvedením jej (i) druhu, (ii) množstva, (iii)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>určením konkrétneho miesta poskytnutia služieb, (iv) požadovaného termínu a (v) času, do ktorého sa majú služby</w:t>
      </w:r>
      <w:r w:rsidR="00AA3C7B" w:rsidRPr="1B8B5ED8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>poskytnúť,</w:t>
      </w:r>
      <w:r w:rsidR="00AA3C7B" w:rsidRPr="1B8B5ED8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>prípadne ďalších konkrétnych</w:t>
      </w:r>
      <w:r w:rsidR="00AA3C7B" w:rsidRPr="1B8B5ED8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 xml:space="preserve">a špecifických údajov. Objednávky bude vyhotovovať Objednávateľ priebežne a podľa aktuálnych potrieb. </w:t>
      </w:r>
    </w:p>
    <w:p w14:paraId="270FCF1C" w14:textId="77777777" w:rsidR="002075E2" w:rsidRPr="00AD0ED7" w:rsidRDefault="002075E2" w:rsidP="00AD0ED7">
      <w:pPr>
        <w:ind w:left="426" w:hanging="426"/>
        <w:rPr>
          <w:rFonts w:ascii="Arial Narrow" w:hAnsi="Arial Narrow"/>
          <w:sz w:val="21"/>
          <w:szCs w:val="21"/>
        </w:rPr>
      </w:pPr>
    </w:p>
    <w:p w14:paraId="25AA05C8" w14:textId="1705F2CE" w:rsidR="006A0174" w:rsidRPr="001A5BB1" w:rsidRDefault="001B3050" w:rsidP="007249B3">
      <w:pPr>
        <w:pStyle w:val="Odsekzoznamu"/>
        <w:numPr>
          <w:ilvl w:val="0"/>
          <w:numId w:val="17"/>
        </w:numP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Poskytovateľ</w:t>
      </w:r>
      <w:r w:rsidR="00C92D78" w:rsidRPr="1B8B5ED8">
        <w:rPr>
          <w:rFonts w:ascii="Arial Narrow" w:hAnsi="Arial Narrow"/>
          <w:sz w:val="21"/>
          <w:szCs w:val="21"/>
        </w:rPr>
        <w:t>’ sa zaväzuje súčasne s potvrdením objednávky zaslať Objednávateľovi aj cenovú kalkuláciu za</w:t>
      </w:r>
      <w:r w:rsidR="00A008FE" w:rsidRPr="1B8B5ED8">
        <w:rPr>
          <w:rFonts w:ascii="Arial Narrow" w:hAnsi="Arial Narrow"/>
          <w:sz w:val="21"/>
          <w:szCs w:val="21"/>
        </w:rPr>
        <w:t> </w:t>
      </w:r>
      <w:r w:rsidR="00C92D78" w:rsidRPr="1B8B5ED8">
        <w:rPr>
          <w:rFonts w:ascii="Arial Narrow" w:hAnsi="Arial Narrow"/>
          <w:sz w:val="21"/>
          <w:szCs w:val="21"/>
        </w:rPr>
        <w:t>poskytnutie služieb, ktoré budú uvedené v objednávke</w:t>
      </w:r>
      <w:r w:rsidR="00E41FF9" w:rsidRPr="1B8B5ED8">
        <w:rPr>
          <w:rFonts w:ascii="Arial Narrow" w:hAnsi="Arial Narrow"/>
          <w:sz w:val="21"/>
          <w:szCs w:val="21"/>
        </w:rPr>
        <w:t>.</w:t>
      </w:r>
    </w:p>
    <w:p w14:paraId="645992DC" w14:textId="77777777" w:rsidR="00F47634" w:rsidRPr="00AD0ED7" w:rsidRDefault="00F47634" w:rsidP="001A5BB1">
      <w:pPr>
        <w:rPr>
          <w:rFonts w:ascii="Arial Narrow" w:eastAsia="Arial Unicode MS" w:hAnsi="Arial Narrow"/>
          <w:sz w:val="21"/>
          <w:szCs w:val="21"/>
          <w:u w:color="000000"/>
          <w:bdr w:val="nil"/>
        </w:rPr>
      </w:pPr>
    </w:p>
    <w:p w14:paraId="3B21902B" w14:textId="40AD1540" w:rsidR="00F532F9" w:rsidRPr="00AD0ED7" w:rsidRDefault="002501BF" w:rsidP="00AD0ED7">
      <w:pPr>
        <w:jc w:val="center"/>
        <w:rPr>
          <w:rFonts w:ascii="Arial Narrow" w:eastAsia="Arial Narrow" w:hAnsi="Arial Narrow" w:cs="Arial Narrow"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III</w:t>
      </w:r>
    </w:p>
    <w:p w14:paraId="7221119F" w14:textId="6A5DF1F1" w:rsidR="00C63B0B" w:rsidRDefault="00E44693" w:rsidP="00E446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E44693">
        <w:rPr>
          <w:rFonts w:ascii="Arial Narrow" w:eastAsia="Arial Narrow" w:hAnsi="Arial Narrow"/>
          <w:b/>
          <w:color w:val="000000"/>
          <w:sz w:val="21"/>
          <w:szCs w:val="21"/>
        </w:rPr>
        <w:t>Miesto, termín a čas poskytnutia služieb</w:t>
      </w:r>
    </w:p>
    <w:p w14:paraId="3117A177" w14:textId="77777777" w:rsidR="00C2628F" w:rsidRPr="001A5BB1" w:rsidRDefault="00C2628F" w:rsidP="00E446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/>
          <w:color w:val="000000"/>
          <w:sz w:val="21"/>
          <w:szCs w:val="21"/>
        </w:rPr>
      </w:pPr>
    </w:p>
    <w:p w14:paraId="2A41054A" w14:textId="48A09203" w:rsidR="00865AFA" w:rsidRPr="001A5BB1" w:rsidRDefault="00D2017E" w:rsidP="007249B3">
      <w:pPr>
        <w:pStyle w:val="Odsekzoznamu"/>
        <w:widowControl w:val="0"/>
        <w:numPr>
          <w:ilvl w:val="0"/>
          <w:numId w:val="18"/>
        </w:numPr>
        <w:tabs>
          <w:tab w:val="clear" w:pos="720"/>
        </w:tabs>
        <w:spacing w:line="240" w:lineRule="auto"/>
        <w:ind w:left="426" w:right="36" w:hanging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Účastníci dohody sa výslovne dohodli, že miesto poskytnutia služby, termín a čas poskytnutia služby Objednávateľ určí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 xml:space="preserve">vždy v objednávke. Služby budú poskytované len na území </w:t>
      </w:r>
      <w:r w:rsidR="00931BD3">
        <w:rPr>
          <w:rFonts w:ascii="Arial Narrow" w:hAnsi="Arial Narrow"/>
          <w:sz w:val="21"/>
          <w:szCs w:val="21"/>
        </w:rPr>
        <w:t>H</w:t>
      </w:r>
      <w:r w:rsidR="00931BD3" w:rsidRPr="1B8B5ED8">
        <w:rPr>
          <w:rFonts w:ascii="Arial Narrow" w:hAnsi="Arial Narrow"/>
          <w:sz w:val="21"/>
          <w:szCs w:val="21"/>
        </w:rPr>
        <w:t>lavného</w:t>
      </w:r>
      <w:r w:rsidRPr="1B8B5ED8">
        <w:rPr>
          <w:rFonts w:ascii="Arial Narrow" w:hAnsi="Arial Narrow"/>
          <w:sz w:val="21"/>
          <w:szCs w:val="21"/>
        </w:rPr>
        <w:t xml:space="preserve"> mesta Slovenskej republiky Bratislavy.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3AF8C617" w14:textId="70A66B8F" w:rsidR="004D188C" w:rsidRPr="001A5BB1" w:rsidRDefault="004D188C" w:rsidP="00AD0ED7">
      <w:pPr>
        <w:rPr>
          <w:rFonts w:ascii="Arial Narrow" w:hAnsi="Arial Narrow" w:cs="Arial"/>
          <w:sz w:val="21"/>
          <w:szCs w:val="21"/>
        </w:rPr>
      </w:pPr>
    </w:p>
    <w:p w14:paraId="353A7B0D" w14:textId="5F211F91" w:rsidR="0061795E" w:rsidRPr="00AD0ED7" w:rsidRDefault="00366EBE" w:rsidP="00AD0ED7">
      <w:pPr>
        <w:widowControl w:val="0"/>
        <w:jc w:val="center"/>
        <w:rPr>
          <w:rFonts w:ascii="Arial Narrow" w:eastAsia="Arial Narrow" w:hAnsi="Arial Narrow"/>
          <w:b/>
          <w:sz w:val="21"/>
          <w:szCs w:val="21"/>
        </w:rPr>
      </w:pPr>
      <w:r w:rsidRPr="001A5BB1">
        <w:rPr>
          <w:rFonts w:ascii="Arial Narrow" w:eastAsia="Arial Narrow" w:hAnsi="Arial Narrow"/>
          <w:b/>
          <w:sz w:val="21"/>
          <w:szCs w:val="21"/>
        </w:rPr>
        <w:t>Článok IV</w:t>
      </w:r>
    </w:p>
    <w:p w14:paraId="09FAC843" w14:textId="007FF32A" w:rsidR="00D66472" w:rsidRDefault="0087231B" w:rsidP="0087231B">
      <w:pP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87231B">
        <w:rPr>
          <w:rFonts w:ascii="Arial Narrow" w:eastAsia="Arial Narrow" w:hAnsi="Arial Narrow"/>
          <w:b/>
          <w:color w:val="000000"/>
          <w:sz w:val="21"/>
          <w:szCs w:val="21"/>
        </w:rPr>
        <w:t>Cena predmetu Dohody</w:t>
      </w:r>
    </w:p>
    <w:p w14:paraId="47A04403" w14:textId="77777777" w:rsidR="00C2628F" w:rsidRPr="001A5BB1" w:rsidRDefault="00C2628F" w:rsidP="008A0F53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34ED57E0" w14:textId="0E5FF86B" w:rsidR="00127FDA" w:rsidRDefault="00127FDA" w:rsidP="00EE4238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840E39">
        <w:rPr>
          <w:rFonts w:ascii="Arial Narrow" w:hAnsi="Arial Narrow"/>
          <w:sz w:val="21"/>
          <w:szCs w:val="21"/>
        </w:rPr>
        <w:t>Účastníci dohody sa výslovne dohodli, že cena za služby je stanovená v súlade so zákonom Národnej rady Slovenskej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840E39">
        <w:rPr>
          <w:rFonts w:ascii="Arial Narrow" w:hAnsi="Arial Narrow"/>
          <w:sz w:val="21"/>
          <w:szCs w:val="21"/>
        </w:rPr>
        <w:t>republiky č. 18/1996 Z. z. o cenách v znení neskorších predpisov a vyhláškou Ministerstva financií Slovenskej republiky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840E39">
        <w:rPr>
          <w:rFonts w:ascii="Arial Narrow" w:hAnsi="Arial Narrow"/>
          <w:sz w:val="21"/>
          <w:szCs w:val="21"/>
        </w:rPr>
        <w:t>č. 87/1996 Z .z., ktorou sa vykonáva zákon Národnej rady Slovenskej republiky č. 18/1996 Z. z. o cenách v znení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840E39">
        <w:rPr>
          <w:rFonts w:ascii="Arial Narrow" w:hAnsi="Arial Narrow"/>
          <w:sz w:val="21"/>
          <w:szCs w:val="21"/>
        </w:rPr>
        <w:t>neskorších predpisov (ďalej len „</w:t>
      </w:r>
      <w:r w:rsidRPr="00840E39">
        <w:rPr>
          <w:rFonts w:ascii="Arial Narrow" w:hAnsi="Arial Narrow"/>
          <w:b/>
          <w:bCs/>
          <w:sz w:val="21"/>
          <w:szCs w:val="21"/>
        </w:rPr>
        <w:t>cena</w:t>
      </w:r>
      <w:r w:rsidRPr="00840E39">
        <w:rPr>
          <w:rFonts w:ascii="Arial Narrow" w:hAnsi="Arial Narrow"/>
          <w:sz w:val="21"/>
          <w:szCs w:val="21"/>
        </w:rPr>
        <w:t>“). Cena je uvedená v</w:t>
      </w:r>
      <w:r w:rsidR="00892C66" w:rsidRPr="00840E39">
        <w:rPr>
          <w:rFonts w:ascii="Arial Narrow" w:hAnsi="Arial Narrow"/>
          <w:sz w:val="21"/>
          <w:szCs w:val="21"/>
        </w:rPr>
        <w:t> </w:t>
      </w:r>
      <w:r w:rsidRPr="00840E39">
        <w:rPr>
          <w:rFonts w:ascii="Arial Narrow" w:hAnsi="Arial Narrow"/>
          <w:sz w:val="21"/>
          <w:szCs w:val="21"/>
        </w:rPr>
        <w:t>eurách</w:t>
      </w:r>
      <w:r w:rsidR="00892C66" w:rsidRPr="00840E39">
        <w:rPr>
          <w:rFonts w:ascii="Arial Narrow" w:hAnsi="Arial Narrow"/>
          <w:sz w:val="21"/>
          <w:szCs w:val="21"/>
        </w:rPr>
        <w:t xml:space="preserve"> s DPH</w:t>
      </w:r>
      <w:r w:rsidRPr="00840E39">
        <w:rPr>
          <w:rFonts w:ascii="Arial Narrow" w:hAnsi="Arial Narrow"/>
          <w:sz w:val="21"/>
          <w:szCs w:val="21"/>
        </w:rPr>
        <w:t>. V</w:t>
      </w:r>
      <w:r w:rsidR="00892C66" w:rsidRPr="00840E39">
        <w:rPr>
          <w:rFonts w:ascii="Arial Narrow" w:hAnsi="Arial Narrow"/>
          <w:sz w:val="21"/>
          <w:szCs w:val="21"/>
        </w:rPr>
        <w:t> jednotkových cenách musia byť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840E39">
        <w:rPr>
          <w:rFonts w:ascii="Arial Narrow" w:hAnsi="Arial Narrow"/>
          <w:sz w:val="21"/>
          <w:szCs w:val="21"/>
        </w:rPr>
        <w:t>zahrnuté všetky náklady Poskytovateľa vzniknuté pri plnení predmetu Dohody.</w:t>
      </w:r>
      <w:r w:rsidR="00840E39" w:rsidRPr="00840E39">
        <w:rPr>
          <w:rFonts w:ascii="Arial Narrow" w:hAnsi="Arial Narrow"/>
          <w:sz w:val="21"/>
          <w:szCs w:val="21"/>
        </w:rPr>
        <w:t xml:space="preserve"> Pre vylúčenie akýchkoľvek pochybností platí, že jednotková cena položiek v Prílohe č. 2 – Návrh na plnenie kritérií, ktorá je neoddeliteľnou súčasťou tejto Dohody, zahŕňa stanovenú cenu za mernú jednotku dodávanej položky a všetky náklady spojené so zabezpečením služieb uvedených v Čl. I ods. 3 písm. a)</w:t>
      </w:r>
      <w:r w:rsidR="00846CE9">
        <w:rPr>
          <w:rFonts w:ascii="Arial Narrow" w:hAnsi="Arial Narrow"/>
          <w:sz w:val="21"/>
          <w:szCs w:val="21"/>
        </w:rPr>
        <w:t xml:space="preserve"> </w:t>
      </w:r>
      <w:r w:rsidR="00840E39" w:rsidRPr="00840E39">
        <w:rPr>
          <w:rFonts w:ascii="Arial Narrow" w:hAnsi="Arial Narrow"/>
          <w:sz w:val="21"/>
          <w:szCs w:val="21"/>
        </w:rPr>
        <w:t>až g).</w:t>
      </w:r>
      <w:r w:rsidRPr="00840E39">
        <w:rPr>
          <w:rFonts w:ascii="Arial Narrow" w:hAnsi="Arial Narrow"/>
          <w:sz w:val="21"/>
          <w:szCs w:val="21"/>
        </w:rPr>
        <w:t xml:space="preserve"> </w:t>
      </w:r>
    </w:p>
    <w:p w14:paraId="0D9231FB" w14:textId="77777777" w:rsidR="00B347C0" w:rsidRPr="007C2669" w:rsidRDefault="00B347C0" w:rsidP="000948DB">
      <w:pPr>
        <w:rPr>
          <w:rFonts w:ascii="Arial Narrow" w:hAnsi="Arial Narrow"/>
          <w:sz w:val="21"/>
          <w:szCs w:val="21"/>
        </w:rPr>
      </w:pPr>
    </w:p>
    <w:p w14:paraId="3D6178CE" w14:textId="5435CCDC" w:rsidR="009B7914" w:rsidRPr="00B455D6" w:rsidRDefault="005458B4" w:rsidP="007249B3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 xml:space="preserve">Jednotkové ceny za jednotlivé položky sú bližšie špecifikované v </w:t>
      </w:r>
      <w:r w:rsidRPr="184A2CC8">
        <w:rPr>
          <w:rFonts w:ascii="Arial Narrow" w:hAnsi="Arial Narrow"/>
          <w:b/>
          <w:bCs/>
          <w:sz w:val="21"/>
          <w:szCs w:val="21"/>
        </w:rPr>
        <w:t xml:space="preserve">Prílohe č. </w:t>
      </w:r>
      <w:r w:rsidR="00B6491C">
        <w:rPr>
          <w:rFonts w:ascii="Arial Narrow" w:hAnsi="Arial Narrow"/>
          <w:b/>
          <w:bCs/>
          <w:sz w:val="21"/>
          <w:szCs w:val="21"/>
        </w:rPr>
        <w:t xml:space="preserve">2 </w:t>
      </w:r>
      <w:r w:rsidR="0093609E" w:rsidRPr="184A2CC8">
        <w:rPr>
          <w:rFonts w:ascii="Arial Narrow" w:hAnsi="Arial Narrow"/>
          <w:sz w:val="21"/>
          <w:szCs w:val="21"/>
        </w:rPr>
        <w:t>Jednotkové ceny za jednotlivé položky</w:t>
      </w:r>
      <w:r w:rsidR="00483E81" w:rsidRPr="184A2CC8">
        <w:rPr>
          <w:rFonts w:ascii="Arial Narrow" w:hAnsi="Arial Narrow"/>
          <w:sz w:val="21"/>
          <w:szCs w:val="21"/>
        </w:rPr>
        <w:t xml:space="preserve"> v uvedenej prílohe</w:t>
      </w:r>
      <w:r w:rsidR="0093609E" w:rsidRPr="184A2CC8">
        <w:rPr>
          <w:rFonts w:ascii="Arial Narrow" w:hAnsi="Arial Narrow"/>
          <w:sz w:val="21"/>
          <w:szCs w:val="21"/>
        </w:rPr>
        <w:t xml:space="preserve"> </w:t>
      </w:r>
      <w:r w:rsidR="00483E81" w:rsidRPr="184A2CC8">
        <w:rPr>
          <w:rFonts w:ascii="Arial Narrow" w:hAnsi="Arial Narrow"/>
          <w:sz w:val="21"/>
          <w:szCs w:val="21"/>
        </w:rPr>
        <w:t>budú predstavovať jednotkové zmluvné ceny počas celej doby platnosti tejto Dohody.</w:t>
      </w:r>
      <w:r w:rsidR="00ED132B">
        <w:rPr>
          <w:rFonts w:ascii="Arial Narrow" w:hAnsi="Arial Narrow"/>
          <w:sz w:val="21"/>
          <w:szCs w:val="21"/>
        </w:rPr>
        <w:t xml:space="preserve"> </w:t>
      </w:r>
      <w:r w:rsidR="00ED132B" w:rsidRPr="184A2CC8">
        <w:rPr>
          <w:rFonts w:ascii="Arial Narrow" w:hAnsi="Arial Narrow"/>
          <w:sz w:val="21"/>
          <w:szCs w:val="21"/>
        </w:rPr>
        <w:t>V jednotkovej cene za poskytnuté služby sú zahrnuté všetky náklady Poskytovateľa a jeho subdodávateľov súvisiace s poskytnutím služieb, a to vrátane cestovných</w:t>
      </w:r>
      <w:r w:rsidR="00ED132B">
        <w:rPr>
          <w:rFonts w:ascii="Arial Narrow" w:hAnsi="Arial Narrow"/>
          <w:sz w:val="21"/>
          <w:szCs w:val="21"/>
        </w:rPr>
        <w:t xml:space="preserve"> </w:t>
      </w:r>
      <w:r w:rsidR="00ED132B" w:rsidRPr="184A2CC8">
        <w:rPr>
          <w:rFonts w:ascii="Arial Narrow" w:hAnsi="Arial Narrow"/>
          <w:sz w:val="21"/>
          <w:szCs w:val="21"/>
        </w:rPr>
        <w:t>nákladov, ktoré vzniknú Poskytovateľovi v súvislosti s</w:t>
      </w:r>
      <w:r w:rsidR="00ED132B">
        <w:rPr>
          <w:rFonts w:ascii="Arial Narrow" w:hAnsi="Arial Narrow"/>
          <w:sz w:val="21"/>
          <w:szCs w:val="21"/>
        </w:rPr>
        <w:t xml:space="preserve"> </w:t>
      </w:r>
      <w:r w:rsidR="00ED132B" w:rsidRPr="184A2CC8">
        <w:rPr>
          <w:rFonts w:ascii="Arial Narrow" w:hAnsi="Arial Narrow"/>
          <w:sz w:val="21"/>
          <w:szCs w:val="21"/>
        </w:rPr>
        <w:t>poskytovaním služieb podľa tejto Dohody</w:t>
      </w:r>
      <w:r w:rsidR="00ED132B">
        <w:rPr>
          <w:rFonts w:ascii="Arial Narrow" w:hAnsi="Arial Narrow"/>
          <w:sz w:val="21"/>
          <w:szCs w:val="21"/>
        </w:rPr>
        <w:t>.</w:t>
      </w:r>
    </w:p>
    <w:p w14:paraId="6D77B4CD" w14:textId="77777777" w:rsidR="00F416EA" w:rsidRPr="00B455D6" w:rsidRDefault="00F416EA" w:rsidP="00F416EA">
      <w:pPr>
        <w:rPr>
          <w:rFonts w:ascii="Arial Narrow" w:hAnsi="Arial Narrow"/>
          <w:sz w:val="21"/>
          <w:szCs w:val="21"/>
        </w:rPr>
      </w:pPr>
    </w:p>
    <w:p w14:paraId="5F644E0D" w14:textId="72E727B0" w:rsidR="009B7914" w:rsidRPr="00B455D6" w:rsidRDefault="00C93D2D" w:rsidP="007249B3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 xml:space="preserve">Celková maximálna súhrnná výška ceny za </w:t>
      </w:r>
      <w:r w:rsidR="002579EC" w:rsidRPr="184A2CC8">
        <w:rPr>
          <w:rFonts w:ascii="Arial Narrow" w:hAnsi="Arial Narrow"/>
          <w:sz w:val="21"/>
          <w:szCs w:val="21"/>
        </w:rPr>
        <w:t xml:space="preserve">poskytnuté </w:t>
      </w:r>
      <w:r w:rsidRPr="184A2CC8">
        <w:rPr>
          <w:rFonts w:ascii="Arial Narrow" w:hAnsi="Arial Narrow"/>
          <w:sz w:val="21"/>
          <w:szCs w:val="21"/>
        </w:rPr>
        <w:t>služby, t</w:t>
      </w:r>
      <w:r w:rsidR="006E0B83">
        <w:rPr>
          <w:rFonts w:ascii="Arial Narrow" w:hAnsi="Arial Narrow"/>
          <w:sz w:val="21"/>
          <w:szCs w:val="21"/>
        </w:rPr>
        <w:t>.</w:t>
      </w:r>
      <w:r w:rsidRPr="184A2CC8">
        <w:rPr>
          <w:rFonts w:ascii="Arial Narrow" w:hAnsi="Arial Narrow"/>
          <w:sz w:val="21"/>
          <w:szCs w:val="21"/>
        </w:rPr>
        <w:t>j</w:t>
      </w:r>
      <w:r w:rsidR="006E0B83">
        <w:rPr>
          <w:rFonts w:ascii="Arial Narrow" w:hAnsi="Arial Narrow"/>
          <w:sz w:val="21"/>
          <w:szCs w:val="21"/>
        </w:rPr>
        <w:t>.</w:t>
      </w:r>
      <w:r w:rsidRPr="184A2CC8">
        <w:rPr>
          <w:rFonts w:ascii="Arial Narrow" w:hAnsi="Arial Narrow"/>
          <w:sz w:val="21"/>
          <w:szCs w:val="21"/>
        </w:rPr>
        <w:t xml:space="preserve"> finančný limit</w:t>
      </w:r>
      <w:r w:rsidR="00E7498E" w:rsidRPr="184A2CC8">
        <w:rPr>
          <w:rFonts w:ascii="Arial Narrow" w:hAnsi="Arial Narrow"/>
          <w:sz w:val="21"/>
          <w:szCs w:val="21"/>
        </w:rPr>
        <w:t xml:space="preserve"> tejto Dohody</w:t>
      </w:r>
      <w:r w:rsidRPr="184A2CC8">
        <w:rPr>
          <w:rFonts w:ascii="Arial Narrow" w:hAnsi="Arial Narrow"/>
          <w:sz w:val="21"/>
          <w:szCs w:val="21"/>
        </w:rPr>
        <w:t xml:space="preserve"> </w:t>
      </w:r>
      <w:r w:rsidRPr="007C2669">
        <w:rPr>
          <w:rFonts w:ascii="Arial Narrow" w:hAnsi="Arial Narrow"/>
          <w:sz w:val="21"/>
          <w:szCs w:val="21"/>
        </w:rPr>
        <w:t xml:space="preserve">je </w:t>
      </w:r>
      <w:r w:rsidR="00C56C7C" w:rsidRPr="007C2669">
        <w:rPr>
          <w:rFonts w:ascii="Arial Narrow" w:hAnsi="Arial Narrow"/>
          <w:sz w:val="21"/>
          <w:szCs w:val="21"/>
        </w:rPr>
        <w:t>25</w:t>
      </w:r>
      <w:r w:rsidR="00B347C0" w:rsidRPr="007C2669">
        <w:rPr>
          <w:rFonts w:ascii="Arial Narrow" w:hAnsi="Arial Narrow"/>
          <w:sz w:val="21"/>
          <w:szCs w:val="21"/>
        </w:rPr>
        <w:t xml:space="preserve"> 000,00</w:t>
      </w:r>
      <w:r w:rsidR="00B347C0" w:rsidRPr="184A2CC8">
        <w:rPr>
          <w:rFonts w:ascii="Arial Narrow" w:hAnsi="Arial Narrow"/>
          <w:sz w:val="21"/>
          <w:szCs w:val="21"/>
        </w:rPr>
        <w:t xml:space="preserve"> </w:t>
      </w:r>
      <w:r w:rsidR="003A27E9" w:rsidRPr="184A2CC8">
        <w:rPr>
          <w:rFonts w:ascii="Arial Narrow" w:hAnsi="Arial Narrow"/>
          <w:sz w:val="21"/>
          <w:szCs w:val="21"/>
        </w:rPr>
        <w:t xml:space="preserve">eur </w:t>
      </w:r>
      <w:r w:rsidRPr="184A2CC8">
        <w:rPr>
          <w:rFonts w:ascii="Arial Narrow" w:hAnsi="Arial Narrow"/>
          <w:sz w:val="21"/>
          <w:szCs w:val="21"/>
        </w:rPr>
        <w:t xml:space="preserve">(slovom </w:t>
      </w:r>
      <w:r w:rsidR="006E0B83">
        <w:rPr>
          <w:rFonts w:ascii="Arial Narrow" w:hAnsi="Arial Narrow"/>
          <w:sz w:val="21"/>
          <w:szCs w:val="21"/>
        </w:rPr>
        <w:t>dvadsaťpäťtisíc</w:t>
      </w:r>
      <w:r w:rsidRPr="184A2CC8">
        <w:rPr>
          <w:rFonts w:ascii="Arial Narrow" w:hAnsi="Arial Narrow"/>
          <w:sz w:val="21"/>
          <w:szCs w:val="21"/>
        </w:rPr>
        <w:t xml:space="preserve"> eur) bez DPH</w:t>
      </w:r>
      <w:r w:rsidR="003A164E" w:rsidRPr="00B9733D">
        <w:rPr>
          <w:rFonts w:ascii="Arial Narrow" w:hAnsi="Arial Narrow"/>
          <w:sz w:val="21"/>
          <w:szCs w:val="21"/>
        </w:rPr>
        <w:t xml:space="preserve">, </w:t>
      </w:r>
      <w:r w:rsidR="003A164E" w:rsidRPr="00054F5E">
        <w:rPr>
          <w:rFonts w:ascii="Arial Narrow" w:hAnsi="Arial Narrow"/>
          <w:color w:val="auto"/>
          <w:sz w:val="21"/>
          <w:szCs w:val="21"/>
        </w:rPr>
        <w:t>pričom plnenie predmetu dohody počas platnosti Dohody v zmysle bude závislé výlučne od reálnej potreby objednávateľa</w:t>
      </w:r>
      <w:r w:rsidR="003A164E" w:rsidRPr="00B9733D">
        <w:rPr>
          <w:rFonts w:ascii="Arial Narrow" w:hAnsi="Arial Narrow"/>
          <w:sz w:val="21"/>
          <w:szCs w:val="21"/>
        </w:rPr>
        <w:t>.</w:t>
      </w:r>
      <w:r w:rsidR="003A164E">
        <w:rPr>
          <w:rFonts w:ascii="Arial Narrow" w:hAnsi="Arial Narrow"/>
          <w:sz w:val="21"/>
          <w:szCs w:val="21"/>
        </w:rPr>
        <w:t xml:space="preserve"> </w:t>
      </w:r>
      <w:r w:rsidR="003A164E" w:rsidRPr="00054F5E">
        <w:rPr>
          <w:rFonts w:ascii="Arial Narrow" w:hAnsi="Arial Narrow"/>
          <w:sz w:val="21"/>
          <w:szCs w:val="21"/>
        </w:rPr>
        <w:t>Poskytovateľ si je vedomý, že mu nevznikajú žiadne finančné nároky, vrátane náhrady škody, z dôvodu, ak celkový finančný limit uvedený v prvej vete nebude vyčerpaný v plnom rozsahu.</w:t>
      </w:r>
      <w:r w:rsidRPr="184A2CC8">
        <w:rPr>
          <w:rFonts w:ascii="Arial Narrow" w:hAnsi="Arial Narrow"/>
          <w:sz w:val="21"/>
          <w:szCs w:val="21"/>
        </w:rPr>
        <w:t xml:space="preserve"> </w:t>
      </w:r>
      <w:r w:rsidR="00265303">
        <w:rPr>
          <w:rFonts w:ascii="Arial Narrow" w:hAnsi="Arial Narrow"/>
          <w:sz w:val="21"/>
          <w:szCs w:val="21"/>
        </w:rPr>
        <w:t>Finančný limit Dohody</w:t>
      </w:r>
      <w:r w:rsidR="00265303" w:rsidRPr="184A2CC8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 xml:space="preserve">nie je možné prekročiť počas celej doby trvania právnej záväznosti tejto Dohody. </w:t>
      </w:r>
    </w:p>
    <w:p w14:paraId="2613330C" w14:textId="77777777" w:rsidR="009B7914" w:rsidRPr="00B455D6" w:rsidRDefault="009B7914" w:rsidP="00AD0ED7">
      <w:pPr>
        <w:pStyle w:val="Odsekzoznamu"/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</w:p>
    <w:p w14:paraId="6D6C237B" w14:textId="6507DFE0" w:rsidR="00F02082" w:rsidRPr="00B455D6" w:rsidRDefault="00F02082" w:rsidP="007249B3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>Ak Objednávateľovi nastane odôvodnená potreba požiada Poskytovateľa o doplnenie ponuky v súlade s § 83 ods. 4 zákona o verejnom obstarávaní, pričom uskutočneným doplnením nemôže dôjsť k podstatnej zmene Dohody. Za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podstatnú zmenu Dohody sa považuje akákoľvek zmena uvedená v § 18 ods. 2 písm. a) až d) zákona o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verejnom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obstarávaní. Účastníci dohody sa dohodli na nasledovnom postupe pri doplnení ponuky podľa § 83 ods. 4 zákona o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verejnom obstarávaní za služby: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0D721A6B" w14:textId="0D7410D2" w:rsidR="00F02082" w:rsidRDefault="005766A9" w:rsidP="007249B3">
      <w:pPr>
        <w:pStyle w:val="Odsekzoznamu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B455D6">
        <w:rPr>
          <w:rFonts w:ascii="Arial Narrow" w:hAnsi="Arial Narrow"/>
          <w:sz w:val="21"/>
          <w:szCs w:val="21"/>
        </w:rPr>
        <w:t xml:space="preserve">ak vznikne v priebehu trvania Dohody Objednávateľovi potreba vykonať služby neuvedené v Prílohe č. </w:t>
      </w:r>
      <w:r w:rsidR="00C307D7">
        <w:rPr>
          <w:rFonts w:ascii="Arial Narrow" w:hAnsi="Arial Narrow"/>
          <w:sz w:val="21"/>
          <w:szCs w:val="21"/>
        </w:rPr>
        <w:t>2</w:t>
      </w:r>
      <w:r w:rsidRPr="00B455D6">
        <w:rPr>
          <w:rFonts w:ascii="Arial Narrow" w:hAnsi="Arial Narrow"/>
          <w:sz w:val="21"/>
          <w:szCs w:val="21"/>
        </w:rPr>
        <w:t xml:space="preserve"> tejto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B455D6">
        <w:rPr>
          <w:rFonts w:ascii="Arial Narrow" w:hAnsi="Arial Narrow"/>
          <w:sz w:val="21"/>
          <w:szCs w:val="21"/>
        </w:rPr>
        <w:t>Dohody, Objednávateľ písomne požiada Poskytovateľa o doplnenie cenovej ponuky za tieto služby; požiadavka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B455D6">
        <w:rPr>
          <w:rFonts w:ascii="Arial Narrow" w:hAnsi="Arial Narrow"/>
          <w:sz w:val="21"/>
          <w:szCs w:val="21"/>
        </w:rPr>
        <w:t>bude obsahovať najmä súpis a špecifikáciu služieb, termín (určený formou dátumu) predloženia návrhu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B455D6">
        <w:rPr>
          <w:rFonts w:ascii="Arial Narrow" w:hAnsi="Arial Narrow"/>
          <w:sz w:val="21"/>
          <w:szCs w:val="21"/>
        </w:rPr>
        <w:t>jednotkových cien za</w:t>
      </w:r>
      <w:r w:rsidRPr="005766A9">
        <w:rPr>
          <w:rFonts w:ascii="Arial Narrow" w:hAnsi="Arial Narrow"/>
          <w:sz w:val="21"/>
          <w:szCs w:val="21"/>
        </w:rPr>
        <w:t xml:space="preserve"> tieto služby,</w:t>
      </w:r>
    </w:p>
    <w:p w14:paraId="7943B3A1" w14:textId="5CBC811D" w:rsidR="00D53A3D" w:rsidRDefault="000E1B4D" w:rsidP="007249B3">
      <w:pPr>
        <w:pStyle w:val="Odsekzoznamu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0E1B4D">
        <w:rPr>
          <w:rFonts w:ascii="Arial Narrow" w:hAnsi="Arial Narrow"/>
          <w:sz w:val="21"/>
          <w:szCs w:val="21"/>
        </w:rPr>
        <w:t xml:space="preserve">dodávateľ predloží v termíne určenom Objednávateľom návrh jednotkových cien za služby určené </w:t>
      </w:r>
      <w:r w:rsidR="009703F4">
        <w:rPr>
          <w:rFonts w:ascii="Arial Narrow" w:hAnsi="Arial Narrow"/>
          <w:sz w:val="21"/>
          <w:szCs w:val="21"/>
        </w:rPr>
        <w:br/>
      </w:r>
      <w:r w:rsidRPr="000E1B4D">
        <w:rPr>
          <w:rFonts w:ascii="Arial Narrow" w:hAnsi="Arial Narrow"/>
          <w:sz w:val="21"/>
          <w:szCs w:val="21"/>
        </w:rPr>
        <w:t>v požiadavke,</w:t>
      </w:r>
    </w:p>
    <w:p w14:paraId="51A5C2EF" w14:textId="742B2D91" w:rsidR="000E1B4D" w:rsidRPr="001A5BB1" w:rsidRDefault="00357743" w:rsidP="007249B3">
      <w:pPr>
        <w:pStyle w:val="Odsekzoznamu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357743">
        <w:rPr>
          <w:rFonts w:ascii="Arial Narrow" w:hAnsi="Arial Narrow"/>
          <w:sz w:val="21"/>
          <w:szCs w:val="21"/>
        </w:rPr>
        <w:t xml:space="preserve">doplnený cenník služieb bude po podpise oboch účastníkov dohody tvoriť neoddeliteľnú prílohu </w:t>
      </w:r>
      <w:r w:rsidR="001B00D7">
        <w:rPr>
          <w:rFonts w:ascii="Arial Narrow" w:hAnsi="Arial Narrow"/>
          <w:sz w:val="21"/>
          <w:szCs w:val="21"/>
        </w:rPr>
        <w:br/>
      </w:r>
      <w:r w:rsidRPr="00357743">
        <w:rPr>
          <w:rFonts w:ascii="Arial Narrow" w:hAnsi="Arial Narrow"/>
          <w:sz w:val="21"/>
          <w:szCs w:val="21"/>
        </w:rPr>
        <w:t>k Dohode.</w:t>
      </w:r>
    </w:p>
    <w:p w14:paraId="4DAFBEDF" w14:textId="77777777" w:rsidR="007C005E" w:rsidRPr="001A5BB1" w:rsidRDefault="007C005E" w:rsidP="001A5BB1">
      <w:pPr>
        <w:widowControl w:val="0"/>
        <w:rPr>
          <w:rFonts w:ascii="Arial Narrow" w:eastAsia="Arial Narrow" w:hAnsi="Arial Narrow"/>
          <w:sz w:val="21"/>
          <w:szCs w:val="21"/>
        </w:rPr>
      </w:pPr>
    </w:p>
    <w:p w14:paraId="31979240" w14:textId="339DC47C" w:rsidR="00BB4267" w:rsidRPr="001A5BB1" w:rsidRDefault="007465C3" w:rsidP="001A5BB1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1A5BB1">
        <w:rPr>
          <w:rFonts w:ascii="Arial Narrow" w:eastAsia="Arial Narrow" w:hAnsi="Arial Narrow"/>
          <w:b/>
          <w:bCs/>
          <w:sz w:val="21"/>
          <w:szCs w:val="21"/>
        </w:rPr>
        <w:t>Článok V</w:t>
      </w:r>
    </w:p>
    <w:p w14:paraId="5FB1663F" w14:textId="630D9578" w:rsidR="002B0DC2" w:rsidRDefault="00D61F17" w:rsidP="00D61F17">
      <w:pPr>
        <w:widowControl w:val="0"/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D61F17">
        <w:rPr>
          <w:rFonts w:ascii="Arial Narrow" w:hAnsi="Arial Narrow"/>
          <w:b/>
          <w:bCs/>
          <w:sz w:val="21"/>
          <w:szCs w:val="21"/>
          <w:lang w:eastAsia="x-none"/>
        </w:rPr>
        <w:t>Platobné podmienky</w:t>
      </w:r>
    </w:p>
    <w:p w14:paraId="1B2BF5C3" w14:textId="77777777" w:rsidR="00C2628F" w:rsidRPr="001A5BB1" w:rsidRDefault="00C2628F" w:rsidP="00D61F17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</w:p>
    <w:p w14:paraId="25368C11" w14:textId="270DF6A7" w:rsidR="007E602F" w:rsidRDefault="00E05B81" w:rsidP="007249B3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contextualSpacing w:val="0"/>
        <w:rPr>
          <w:rFonts w:ascii="Arial Narrow" w:hAnsi="Arial Narrow"/>
          <w:sz w:val="21"/>
          <w:szCs w:val="21"/>
        </w:rPr>
      </w:pPr>
      <w:r w:rsidRPr="00E05B81">
        <w:rPr>
          <w:rFonts w:ascii="Arial Narrow" w:hAnsi="Arial Narrow"/>
          <w:sz w:val="21"/>
          <w:szCs w:val="21"/>
        </w:rPr>
        <w:t>Objednávateľ bude cenu za konkrétne plnenia predmetu dohody poskytnuté Poskytovateľom podľa objednávky uhrádzať bezhotovostnou platbou</w:t>
      </w:r>
      <w:r w:rsidR="007F6378" w:rsidRPr="007F6378">
        <w:rPr>
          <w:rFonts w:ascii="Arial Narrow" w:hAnsi="Arial Narrow"/>
          <w:sz w:val="21"/>
          <w:szCs w:val="21"/>
        </w:rPr>
        <w:t xml:space="preserve"> </w:t>
      </w:r>
      <w:r w:rsidR="007F6378">
        <w:rPr>
          <w:rFonts w:ascii="Arial Narrow" w:hAnsi="Arial Narrow"/>
          <w:sz w:val="21"/>
          <w:szCs w:val="21"/>
        </w:rPr>
        <w:t>na bankový účet Poskytovateľa uvedený v záhlaví tejto Dohody</w:t>
      </w:r>
      <w:r w:rsidRPr="00E05B81">
        <w:rPr>
          <w:rFonts w:ascii="Arial Narrow" w:hAnsi="Arial Narrow"/>
          <w:sz w:val="21"/>
          <w:szCs w:val="21"/>
        </w:rPr>
        <w:t xml:space="preserve"> na základe faktúry vystavenej Poskytovateľom.</w:t>
      </w:r>
      <w:r w:rsidR="00C307D7">
        <w:rPr>
          <w:rFonts w:ascii="Arial Narrow" w:hAnsi="Arial Narrow"/>
          <w:sz w:val="21"/>
          <w:szCs w:val="21"/>
        </w:rPr>
        <w:t xml:space="preserve"> </w:t>
      </w:r>
      <w:r w:rsidRPr="00E05B81">
        <w:rPr>
          <w:rFonts w:ascii="Arial Narrow" w:hAnsi="Arial Narrow"/>
          <w:sz w:val="21"/>
          <w:szCs w:val="21"/>
        </w:rPr>
        <w:t>Faktúra bude vystavená najneskôr do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E05B81">
        <w:rPr>
          <w:rFonts w:ascii="Arial Narrow" w:hAnsi="Arial Narrow"/>
          <w:sz w:val="21"/>
          <w:szCs w:val="21"/>
        </w:rPr>
        <w:t>pätnástich (15) dní odo dňa dodania služieb. Splatnosť faktúry je tridsať (30) dní odo dňa jej doručenia Objednávateľovi.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E05B81">
        <w:rPr>
          <w:rFonts w:ascii="Arial Narrow" w:hAnsi="Arial Narrow"/>
          <w:sz w:val="21"/>
          <w:szCs w:val="21"/>
        </w:rPr>
        <w:t>Dňom úhrady je deň odpísania finančných prostriedkov z účtu Objednávateľa</w:t>
      </w:r>
      <w:r w:rsidR="006A0A1C">
        <w:rPr>
          <w:rFonts w:ascii="Arial Narrow" w:hAnsi="Arial Narrow"/>
          <w:sz w:val="21"/>
          <w:szCs w:val="21"/>
        </w:rPr>
        <w:t>.</w:t>
      </w:r>
    </w:p>
    <w:p w14:paraId="5E857C6F" w14:textId="77777777" w:rsidR="007C3811" w:rsidRDefault="007C3811" w:rsidP="005B4532">
      <w:pPr>
        <w:pStyle w:val="Odsekzoznamu"/>
        <w:widowControl w:val="0"/>
        <w:pBdr>
          <w:bar w:val="none" w:sz="0" w:color="auto"/>
        </w:pBdr>
        <w:tabs>
          <w:tab w:val="clear" w:pos="720"/>
        </w:tabs>
        <w:spacing w:line="240" w:lineRule="auto"/>
        <w:ind w:left="426" w:right="53"/>
        <w:contextualSpacing w:val="0"/>
        <w:rPr>
          <w:rFonts w:ascii="Arial Narrow" w:hAnsi="Arial Narrow"/>
          <w:sz w:val="21"/>
          <w:szCs w:val="21"/>
        </w:rPr>
      </w:pPr>
    </w:p>
    <w:p w14:paraId="41BF8B2D" w14:textId="376FED0B" w:rsidR="007C3811" w:rsidRPr="00E05B81" w:rsidRDefault="007C3811" w:rsidP="007249B3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V prípade, ak </w:t>
      </w:r>
      <w:r>
        <w:rPr>
          <w:rFonts w:ascii="Arial Narrow" w:hAnsi="Arial Narrow"/>
          <w:sz w:val="21"/>
          <w:szCs w:val="21"/>
        </w:rPr>
        <w:t>Poskytovateľ</w:t>
      </w:r>
      <w:r w:rsidRPr="00BE0C82">
        <w:rPr>
          <w:rFonts w:ascii="Arial Narrow" w:hAnsi="Arial Narrow"/>
          <w:sz w:val="21"/>
          <w:szCs w:val="21"/>
        </w:rPr>
        <w:t xml:space="preserve"> zmení počas účinnosti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 xml:space="preserve">ohody číslo bankového účtu a o tomto riadne neinformuje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 xml:space="preserve">bjednávateľa, záväzok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 xml:space="preserve">bjednávateľa sa považuje za splnený bez ohľadu na to, či budú finančné prostriedky pripísané na účet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>.</w:t>
      </w:r>
    </w:p>
    <w:p w14:paraId="42291034" w14:textId="4B57F381" w:rsidR="007E602F" w:rsidRPr="001A5BB1" w:rsidRDefault="007E602F" w:rsidP="00F7327A">
      <w:pPr>
        <w:widowControl w:val="0"/>
        <w:pBdr>
          <w:top w:val="nil"/>
          <w:left w:val="nil"/>
          <w:bottom w:val="nil"/>
          <w:right w:val="nil"/>
          <w:between w:val="nil"/>
        </w:pBdr>
        <w:ind w:right="53"/>
        <w:rPr>
          <w:rFonts w:ascii="Arial Narrow" w:hAnsi="Arial Narrow"/>
          <w:sz w:val="21"/>
          <w:szCs w:val="21"/>
        </w:rPr>
      </w:pPr>
    </w:p>
    <w:p w14:paraId="3230FC96" w14:textId="55AAA44F" w:rsidR="007E602F" w:rsidRDefault="006423B8" w:rsidP="007249B3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contextualSpacing w:val="0"/>
        <w:rPr>
          <w:rFonts w:ascii="Arial Narrow" w:hAnsi="Arial Narrow"/>
          <w:sz w:val="21"/>
          <w:szCs w:val="21"/>
        </w:rPr>
      </w:pPr>
      <w:r w:rsidRPr="006423B8">
        <w:rPr>
          <w:rFonts w:ascii="Arial Narrow" w:hAnsi="Arial Narrow"/>
          <w:sz w:val="21"/>
          <w:szCs w:val="21"/>
        </w:rPr>
        <w:t xml:space="preserve">Poskytovateľ môže fakturovať len </w:t>
      </w:r>
      <w:r w:rsidR="00B735B8">
        <w:rPr>
          <w:rFonts w:ascii="Arial Narrow" w:hAnsi="Arial Narrow"/>
          <w:sz w:val="21"/>
          <w:szCs w:val="21"/>
        </w:rPr>
        <w:t xml:space="preserve">poskytnuté </w:t>
      </w:r>
      <w:r w:rsidRPr="006423B8">
        <w:rPr>
          <w:rFonts w:ascii="Arial Narrow" w:hAnsi="Arial Narrow"/>
          <w:sz w:val="21"/>
          <w:szCs w:val="21"/>
        </w:rPr>
        <w:t>služby objednané objednávkou, ktorú Objednávateľ doručil Poskytovateľovi.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7042C26F" w14:textId="77777777" w:rsidR="006423B8" w:rsidRPr="006423B8" w:rsidRDefault="006423B8" w:rsidP="006423B8">
      <w:pPr>
        <w:widowControl w:val="0"/>
        <w:ind w:right="53"/>
        <w:rPr>
          <w:rFonts w:ascii="Arial Narrow" w:hAnsi="Arial Narrow"/>
          <w:sz w:val="21"/>
          <w:szCs w:val="21"/>
        </w:rPr>
      </w:pPr>
    </w:p>
    <w:p w14:paraId="1C56C895" w14:textId="3434C536" w:rsidR="007E602F" w:rsidRPr="001A5BB1" w:rsidRDefault="002F452D" w:rsidP="007249B3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contextualSpacing w:val="0"/>
        <w:rPr>
          <w:rFonts w:ascii="Arial Narrow" w:hAnsi="Arial Narrow"/>
          <w:sz w:val="21"/>
          <w:szCs w:val="21"/>
        </w:rPr>
      </w:pPr>
      <w:r w:rsidRPr="002F452D">
        <w:rPr>
          <w:rFonts w:ascii="Arial Narrow" w:hAnsi="Arial Narrow"/>
          <w:sz w:val="21"/>
          <w:szCs w:val="21"/>
        </w:rPr>
        <w:t>Poskytovateľ’</w:t>
      </w:r>
      <w:r>
        <w:rPr>
          <w:rFonts w:ascii="Arial Narrow" w:hAnsi="Arial Narrow"/>
          <w:sz w:val="21"/>
          <w:szCs w:val="21"/>
        </w:rPr>
        <w:t xml:space="preserve"> </w:t>
      </w:r>
      <w:r w:rsidRPr="002F452D">
        <w:rPr>
          <w:rFonts w:ascii="Arial Narrow" w:hAnsi="Arial Narrow"/>
          <w:sz w:val="21"/>
          <w:szCs w:val="21"/>
        </w:rPr>
        <w:t>je oprávnený najskôr deň po dni každého riadneho a včasného dodania služieb v zmysle a za podmienok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2F452D">
        <w:rPr>
          <w:rFonts w:ascii="Arial Narrow" w:hAnsi="Arial Narrow"/>
          <w:sz w:val="21"/>
          <w:szCs w:val="21"/>
        </w:rPr>
        <w:t>uvedených v tejto Dohode vyhotoviť faktúru za poskytnuté služby. Faktúra musí obsahovať náležitosti podľa ust. § 74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2F452D">
        <w:rPr>
          <w:rFonts w:ascii="Arial Narrow" w:hAnsi="Arial Narrow"/>
          <w:sz w:val="21"/>
          <w:szCs w:val="21"/>
        </w:rPr>
        <w:t>zákona č. 222/2004 Z. z. o dani z pridanej hodnoty v znení neskorších predpisov. Neoddeliteľnou súčasťou faktúry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2F452D">
        <w:rPr>
          <w:rFonts w:ascii="Arial Narrow" w:hAnsi="Arial Narrow"/>
          <w:sz w:val="21"/>
          <w:szCs w:val="21"/>
        </w:rPr>
        <w:t>vystavenej Poskytovateľom musí byť dodací list. Dodací list musí byť potvrdený oprávneným zástupcom Objednávateľa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2F452D">
        <w:rPr>
          <w:rFonts w:ascii="Arial Narrow" w:hAnsi="Arial Narrow"/>
          <w:sz w:val="21"/>
          <w:szCs w:val="21"/>
        </w:rPr>
        <w:t xml:space="preserve">pri prevzatí poskytnutých služieb. Dodací list musí obsahovať miesto a dátum plnenia </w:t>
      </w:r>
      <w:r w:rsidRPr="002F452D">
        <w:rPr>
          <w:rFonts w:ascii="Arial Narrow" w:hAnsi="Arial Narrow"/>
          <w:sz w:val="21"/>
          <w:szCs w:val="21"/>
        </w:rPr>
        <w:lastRenderedPageBreak/>
        <w:t>a podrobný popis poskytnutých služieb</w:t>
      </w:r>
      <w:r w:rsidR="007E602F" w:rsidRPr="001A5BB1">
        <w:rPr>
          <w:rFonts w:ascii="Arial Narrow" w:hAnsi="Arial Narrow"/>
          <w:sz w:val="21"/>
          <w:szCs w:val="21"/>
        </w:rPr>
        <w:t xml:space="preserve">. </w:t>
      </w:r>
    </w:p>
    <w:p w14:paraId="4859B78C" w14:textId="77777777" w:rsidR="007E602F" w:rsidRPr="001A5BB1" w:rsidRDefault="007E602F" w:rsidP="001A5BB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53" w:hanging="426"/>
        <w:rPr>
          <w:rFonts w:ascii="Arial Narrow" w:hAnsi="Arial Narrow"/>
          <w:sz w:val="21"/>
          <w:szCs w:val="21"/>
        </w:rPr>
      </w:pPr>
    </w:p>
    <w:p w14:paraId="34E35146" w14:textId="0F753615" w:rsidR="007E602F" w:rsidRPr="002A2F87" w:rsidRDefault="00A11BD1" w:rsidP="007249B3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contextualSpacing w:val="0"/>
        <w:rPr>
          <w:rFonts w:ascii="Arial Narrow" w:hAnsi="Arial Narrow"/>
          <w:sz w:val="21"/>
          <w:szCs w:val="21"/>
        </w:rPr>
      </w:pPr>
      <w:r w:rsidRPr="00A11BD1">
        <w:rPr>
          <w:rFonts w:ascii="Arial Narrow" w:hAnsi="Arial Narrow"/>
          <w:sz w:val="21"/>
          <w:szCs w:val="21"/>
        </w:rPr>
        <w:t>V prípade, že faktúra nebude obsahovať všetky náležitosti daňového dokladu a/alebo jej súčasťou nebude dodací list,</w:t>
      </w:r>
      <w:r>
        <w:rPr>
          <w:rFonts w:ascii="Arial Narrow" w:hAnsi="Arial Narrow"/>
          <w:sz w:val="21"/>
          <w:szCs w:val="21"/>
        </w:rPr>
        <w:t xml:space="preserve"> </w:t>
      </w:r>
      <w:r w:rsidRPr="00A11BD1">
        <w:rPr>
          <w:rFonts w:ascii="Arial Narrow" w:hAnsi="Arial Narrow"/>
          <w:sz w:val="21"/>
          <w:szCs w:val="21"/>
        </w:rPr>
        <w:t>riadne</w:t>
      </w:r>
      <w:r>
        <w:rPr>
          <w:rFonts w:ascii="Arial Narrow" w:hAnsi="Arial Narrow"/>
          <w:sz w:val="21"/>
          <w:szCs w:val="21"/>
        </w:rPr>
        <w:t xml:space="preserve"> </w:t>
      </w:r>
      <w:r w:rsidRPr="00A11BD1">
        <w:rPr>
          <w:rFonts w:ascii="Arial Narrow" w:hAnsi="Arial Narrow"/>
          <w:sz w:val="21"/>
          <w:szCs w:val="21"/>
        </w:rPr>
        <w:t>potvrdený oprávneným zástupcom Objednávateľa,</w:t>
      </w:r>
      <w:r w:rsidR="00C307D7">
        <w:rPr>
          <w:rFonts w:ascii="Arial Narrow" w:hAnsi="Arial Narrow"/>
          <w:sz w:val="21"/>
          <w:szCs w:val="21"/>
        </w:rPr>
        <w:t xml:space="preserve"> </w:t>
      </w:r>
      <w:r w:rsidRPr="00A11BD1">
        <w:rPr>
          <w:rFonts w:ascii="Arial Narrow" w:hAnsi="Arial Narrow"/>
          <w:sz w:val="21"/>
          <w:szCs w:val="21"/>
        </w:rPr>
        <w:t>Objednávateľ má právo vrátiť faktúru Poskytovateľovi na opravu alebo doplnenie. V takom prípade začne nová tridsať (30) dňová lehota splatnosti faktúry plynúť po doručení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A11BD1">
        <w:rPr>
          <w:rFonts w:ascii="Arial Narrow" w:hAnsi="Arial Narrow"/>
          <w:sz w:val="21"/>
          <w:szCs w:val="21"/>
        </w:rPr>
        <w:t>opravenej alebo doplnenej faktúry.</w:t>
      </w:r>
    </w:p>
    <w:p w14:paraId="0FB1B4FD" w14:textId="77777777" w:rsidR="007E602F" w:rsidRPr="001A5BB1" w:rsidRDefault="007E602F" w:rsidP="001A5BB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53" w:hanging="426"/>
        <w:rPr>
          <w:rFonts w:ascii="Arial Narrow" w:hAnsi="Arial Narrow"/>
          <w:sz w:val="21"/>
          <w:szCs w:val="21"/>
        </w:rPr>
      </w:pPr>
    </w:p>
    <w:p w14:paraId="76C2C405" w14:textId="77777777" w:rsidR="00466416" w:rsidRDefault="00351398" w:rsidP="007249B3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contextualSpacing w:val="0"/>
        <w:rPr>
          <w:rFonts w:ascii="Arial Narrow" w:hAnsi="Arial Narrow"/>
          <w:sz w:val="21"/>
          <w:szCs w:val="21"/>
        </w:rPr>
      </w:pPr>
      <w:r w:rsidRPr="00351398">
        <w:rPr>
          <w:rFonts w:ascii="Arial Narrow" w:hAnsi="Arial Narrow"/>
          <w:sz w:val="21"/>
          <w:szCs w:val="21"/>
        </w:rPr>
        <w:t>Účastníci dohody sa výslovne dohodli, že na poskytovanie služieb v zmysle a za podmienok uvedených v tejto Dohode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351398">
        <w:rPr>
          <w:rFonts w:ascii="Arial Narrow" w:hAnsi="Arial Narrow"/>
          <w:sz w:val="21"/>
          <w:szCs w:val="21"/>
        </w:rPr>
        <w:t>sa nebudú zo strany Objednávateľa poskytovať Poskytovateľovi zálohové platby.</w:t>
      </w:r>
    </w:p>
    <w:p w14:paraId="28E6F538" w14:textId="77777777" w:rsidR="00466416" w:rsidRPr="005B4532" w:rsidRDefault="00466416" w:rsidP="005B4532">
      <w:pPr>
        <w:pStyle w:val="Odsekzoznamu"/>
        <w:rPr>
          <w:rFonts w:ascii="Arial Narrow" w:hAnsi="Arial Narrow"/>
          <w:sz w:val="21"/>
          <w:szCs w:val="21"/>
        </w:rPr>
      </w:pPr>
    </w:p>
    <w:p w14:paraId="2F78F71F" w14:textId="26A41AF5" w:rsidR="00D91722" w:rsidRPr="005B4532" w:rsidRDefault="00466416" w:rsidP="005B4532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Zmluvné strany sa dohodli, že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 xml:space="preserve">bjednávateľ je oprávnený započítať si svoju pohľadávku voči </w:t>
      </w:r>
      <w:r>
        <w:rPr>
          <w:rFonts w:ascii="Arial Narrow" w:hAnsi="Arial Narrow"/>
          <w:sz w:val="21"/>
          <w:szCs w:val="21"/>
        </w:rPr>
        <w:t>Poskytovateľovi</w:t>
      </w:r>
      <w:r w:rsidRPr="00054F5E">
        <w:rPr>
          <w:rFonts w:ascii="Arial Narrow" w:hAnsi="Arial Narrow"/>
          <w:sz w:val="21"/>
          <w:szCs w:val="21"/>
        </w:rPr>
        <w:t xml:space="preserve"> po lehote splatnosti aj bez súhlasu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 oproti akejkoľvek splatnej pohľadávke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 voči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>bjednávateľovi. O započítaní pohľadávky je objednávateľ povinný písomne informovať audítora. Na započítanie vzájomných nárokov sa použije ustanovenie § 358 a nasl. ObZ primerane.</w:t>
      </w:r>
      <w:r w:rsidR="00351398" w:rsidRPr="005B4532">
        <w:rPr>
          <w:rFonts w:ascii="Arial Narrow" w:hAnsi="Arial Narrow"/>
          <w:sz w:val="21"/>
          <w:szCs w:val="21"/>
        </w:rPr>
        <w:t xml:space="preserve"> </w:t>
      </w:r>
    </w:p>
    <w:p w14:paraId="77674D10" w14:textId="433E7985" w:rsidR="007E602F" w:rsidRPr="002926E7" w:rsidRDefault="007E602F" w:rsidP="002926E7">
      <w:pPr>
        <w:spacing w:after="200" w:line="276" w:lineRule="auto"/>
        <w:rPr>
          <w:rFonts w:ascii="Arial Narrow" w:eastAsia="Arial Unicode MS" w:hAnsi="Arial Narrow" w:cs="Arial Unicode MS"/>
          <w:color w:val="000000"/>
          <w:sz w:val="21"/>
          <w:szCs w:val="21"/>
          <w:u w:color="000000"/>
          <w:bdr w:val="nil"/>
        </w:rPr>
      </w:pPr>
    </w:p>
    <w:p w14:paraId="51044863" w14:textId="1045118F" w:rsidR="007E602F" w:rsidRPr="001A5BB1" w:rsidRDefault="007E602F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 xml:space="preserve">Článok </w:t>
      </w:r>
      <w:r w:rsidR="00AE4E78" w:rsidRPr="001A5BB1">
        <w:rPr>
          <w:rFonts w:ascii="Arial Narrow" w:hAnsi="Arial Narrow"/>
          <w:b/>
          <w:bCs/>
          <w:sz w:val="21"/>
          <w:szCs w:val="21"/>
        </w:rPr>
        <w:t>VI</w:t>
      </w:r>
    </w:p>
    <w:p w14:paraId="2C59D542" w14:textId="4872DB34" w:rsidR="007E602F" w:rsidRPr="001A5BB1" w:rsidRDefault="00A80BB5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A80BB5">
        <w:rPr>
          <w:rFonts w:ascii="Arial Narrow" w:hAnsi="Arial Narrow"/>
          <w:b/>
          <w:bCs/>
          <w:sz w:val="21"/>
          <w:szCs w:val="21"/>
        </w:rPr>
        <w:t xml:space="preserve">Práva a povinnosti účastníkov </w:t>
      </w:r>
      <w:r w:rsidR="00A23C7A" w:rsidRPr="00BE0C82">
        <w:rPr>
          <w:rFonts w:ascii="Arial Narrow" w:hAnsi="Arial Narrow"/>
          <w:b/>
          <w:bCs/>
          <w:sz w:val="21"/>
          <w:szCs w:val="21"/>
        </w:rPr>
        <w:t>Dohody</w:t>
      </w:r>
      <w:r w:rsidR="00A23C7A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0D570FE9" w14:textId="77777777" w:rsidR="007E602F" w:rsidRPr="001A5BB1" w:rsidRDefault="007E602F" w:rsidP="007C2669">
      <w:pPr>
        <w:rPr>
          <w:rFonts w:ascii="Arial Narrow" w:hAnsi="Arial Narrow"/>
          <w:b/>
          <w:bCs/>
          <w:sz w:val="21"/>
          <w:szCs w:val="21"/>
        </w:rPr>
      </w:pPr>
    </w:p>
    <w:p w14:paraId="7B2EBBBA" w14:textId="3A309138" w:rsidR="007E602F" w:rsidRDefault="00542A56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542A56">
        <w:rPr>
          <w:rFonts w:ascii="Arial Narrow" w:hAnsi="Arial Narrow" w:cs="Arial"/>
          <w:color w:val="000000"/>
          <w:sz w:val="21"/>
          <w:szCs w:val="21"/>
        </w:rPr>
        <w:t>Objednávateľ sa zaväzuje:</w:t>
      </w:r>
      <w:r w:rsidR="00EE4238">
        <w:rPr>
          <w:rFonts w:ascii="Arial Narrow" w:hAnsi="Arial Narrow" w:cs="Arial"/>
          <w:color w:val="000000"/>
          <w:sz w:val="21"/>
          <w:szCs w:val="21"/>
        </w:rPr>
        <w:t xml:space="preserve"> </w:t>
      </w:r>
    </w:p>
    <w:p w14:paraId="15A04A5D" w14:textId="7E753AA8" w:rsidR="00375ACA" w:rsidRDefault="00FE19A2" w:rsidP="007249B3">
      <w:pPr>
        <w:pStyle w:val="Odsekzoznamu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FE19A2">
        <w:rPr>
          <w:rFonts w:ascii="Arial Narrow" w:hAnsi="Arial Narrow" w:cs="Arial"/>
          <w:sz w:val="21"/>
          <w:szCs w:val="21"/>
        </w:rPr>
        <w:t>poskytnúť akékoľvek súvisiace doplňujúce informácie k Prílohe č. 1 a podklady na zabezpečenie poskytnutia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FE19A2">
        <w:rPr>
          <w:rFonts w:ascii="Arial Narrow" w:hAnsi="Arial Narrow" w:cs="Arial"/>
          <w:sz w:val="21"/>
          <w:szCs w:val="21"/>
        </w:rPr>
        <w:t>služieb v zmysle a za podmienok uvedených v tejto Dohode,</w:t>
      </w:r>
    </w:p>
    <w:p w14:paraId="5272A684" w14:textId="1DAC8184" w:rsidR="008231C1" w:rsidRPr="005B4532" w:rsidRDefault="008231C1" w:rsidP="008231C1">
      <w:pPr>
        <w:pStyle w:val="Odsekzoznamu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520041">
        <w:rPr>
          <w:rFonts w:ascii="Arial Narrow" w:hAnsi="Arial Narrow"/>
          <w:color w:val="auto"/>
          <w:sz w:val="21"/>
          <w:szCs w:val="21"/>
        </w:rPr>
        <w:t xml:space="preserve">poskytovať </w:t>
      </w:r>
      <w:r>
        <w:rPr>
          <w:rFonts w:ascii="Arial Narrow" w:hAnsi="Arial Narrow"/>
          <w:color w:val="auto"/>
          <w:sz w:val="21"/>
          <w:szCs w:val="21"/>
        </w:rPr>
        <w:t>Poskytovateľovi objektívnu nevyhnutú</w:t>
      </w:r>
      <w:r w:rsidRPr="00520041">
        <w:rPr>
          <w:rFonts w:ascii="Arial Narrow" w:hAnsi="Arial Narrow"/>
          <w:color w:val="auto"/>
          <w:sz w:val="21"/>
          <w:szCs w:val="21"/>
        </w:rPr>
        <w:t xml:space="preserve"> súčinnosť na vykonanie </w:t>
      </w:r>
      <w:r>
        <w:rPr>
          <w:rFonts w:ascii="Arial Narrow" w:hAnsi="Arial Narrow"/>
          <w:color w:val="auto"/>
          <w:sz w:val="21"/>
          <w:szCs w:val="21"/>
        </w:rPr>
        <w:t xml:space="preserve">objednanej </w:t>
      </w:r>
      <w:r w:rsidRPr="00520041">
        <w:rPr>
          <w:rFonts w:ascii="Arial Narrow" w:hAnsi="Arial Narrow"/>
          <w:color w:val="auto"/>
          <w:sz w:val="21"/>
          <w:szCs w:val="21"/>
        </w:rPr>
        <w:t>služby</w:t>
      </w:r>
      <w:r>
        <w:rPr>
          <w:rFonts w:ascii="Arial Narrow" w:hAnsi="Arial Narrow"/>
          <w:color w:val="auto"/>
          <w:sz w:val="21"/>
          <w:szCs w:val="21"/>
        </w:rPr>
        <w:t>,</w:t>
      </w:r>
    </w:p>
    <w:p w14:paraId="34634FD3" w14:textId="79502A5C" w:rsidR="005B78DA" w:rsidRPr="001B26AF" w:rsidRDefault="008C4D88" w:rsidP="001B26AF">
      <w:pPr>
        <w:pStyle w:val="Odsekzoznamu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8C4D88">
        <w:rPr>
          <w:rFonts w:ascii="Arial Narrow" w:hAnsi="Arial Narrow" w:cs="Arial"/>
          <w:sz w:val="21"/>
          <w:szCs w:val="21"/>
        </w:rPr>
        <w:t>bezodkladne informovať Poskytovateľa o prípadných zmenách pri objednávaní poskytovania služieb</w:t>
      </w:r>
      <w:r w:rsidR="00D95278">
        <w:rPr>
          <w:rFonts w:ascii="Arial Narrow" w:hAnsi="Arial Narrow" w:cs="Arial"/>
          <w:sz w:val="21"/>
          <w:szCs w:val="21"/>
        </w:rPr>
        <w:t>,</w:t>
      </w:r>
      <w:r w:rsidR="007A1761">
        <w:rPr>
          <w:rFonts w:ascii="Arial Narrow" w:hAnsi="Arial Narrow" w:cs="Arial"/>
          <w:sz w:val="21"/>
          <w:szCs w:val="21"/>
        </w:rPr>
        <w:t xml:space="preserve">              </w:t>
      </w:r>
    </w:p>
    <w:p w14:paraId="4A973335" w14:textId="77777777" w:rsidR="0047194F" w:rsidRPr="0047194F" w:rsidRDefault="0047194F" w:rsidP="0047194F">
      <w:pPr>
        <w:rPr>
          <w:rFonts w:ascii="Arial Narrow" w:hAnsi="Arial Narrow" w:cs="Arial"/>
          <w:sz w:val="21"/>
          <w:szCs w:val="21"/>
        </w:rPr>
      </w:pPr>
    </w:p>
    <w:p w14:paraId="4AE4C555" w14:textId="02CF046F" w:rsidR="007E602F" w:rsidRDefault="00DE2F95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DE2F95">
        <w:rPr>
          <w:rFonts w:ascii="Arial Narrow" w:hAnsi="Arial Narrow" w:cs="Arial"/>
          <w:color w:val="000000"/>
          <w:sz w:val="21"/>
          <w:szCs w:val="21"/>
        </w:rPr>
        <w:t>Poskytovateľ’ sa zaväzuje:</w:t>
      </w:r>
      <w:r w:rsidR="00EE4238">
        <w:rPr>
          <w:rFonts w:ascii="Arial Narrow" w:hAnsi="Arial Narrow" w:cs="Arial"/>
          <w:color w:val="000000"/>
          <w:sz w:val="21"/>
          <w:szCs w:val="21"/>
        </w:rPr>
        <w:t xml:space="preserve"> </w:t>
      </w:r>
    </w:p>
    <w:p w14:paraId="1047431F" w14:textId="13760EC6" w:rsidR="00DE2F95" w:rsidRDefault="00676D41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676D41">
        <w:rPr>
          <w:rFonts w:ascii="Arial Narrow" w:hAnsi="Arial Narrow" w:cs="Arial"/>
          <w:sz w:val="21"/>
          <w:szCs w:val="21"/>
        </w:rPr>
        <w:t>poskytovať požadované služby na základe</w:t>
      </w:r>
      <w:r w:rsidR="00A54FBB">
        <w:rPr>
          <w:rFonts w:ascii="Arial Narrow" w:hAnsi="Arial Narrow" w:cs="Arial"/>
          <w:sz w:val="21"/>
          <w:szCs w:val="21"/>
        </w:rPr>
        <w:t xml:space="preserve"> a v súlade s</w:t>
      </w:r>
      <w:r w:rsidRPr="00676D41">
        <w:rPr>
          <w:rFonts w:ascii="Arial Narrow" w:hAnsi="Arial Narrow" w:cs="Arial"/>
          <w:sz w:val="21"/>
          <w:szCs w:val="21"/>
        </w:rPr>
        <w:t xml:space="preserve"> objednávk</w:t>
      </w:r>
      <w:r w:rsidR="006A240F">
        <w:rPr>
          <w:rFonts w:ascii="Arial Narrow" w:hAnsi="Arial Narrow" w:cs="Arial"/>
          <w:sz w:val="21"/>
          <w:szCs w:val="21"/>
        </w:rPr>
        <w:t>ou</w:t>
      </w:r>
      <w:r w:rsidRPr="00676D41">
        <w:rPr>
          <w:rFonts w:ascii="Arial Narrow" w:hAnsi="Arial Narrow" w:cs="Arial"/>
          <w:sz w:val="21"/>
          <w:szCs w:val="21"/>
        </w:rPr>
        <w:t xml:space="preserve"> Objednávateľa</w:t>
      </w:r>
      <w:r>
        <w:rPr>
          <w:rFonts w:ascii="Arial Narrow" w:hAnsi="Arial Narrow" w:cs="Arial"/>
          <w:sz w:val="21"/>
          <w:szCs w:val="21"/>
        </w:rPr>
        <w:t>,</w:t>
      </w:r>
    </w:p>
    <w:p w14:paraId="6107FDDC" w14:textId="2B0DD031" w:rsidR="00676D41" w:rsidRDefault="00B446BF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B446BF">
        <w:rPr>
          <w:rFonts w:ascii="Arial Narrow" w:hAnsi="Arial Narrow" w:cs="Arial"/>
          <w:sz w:val="21"/>
          <w:szCs w:val="21"/>
        </w:rPr>
        <w:t>poskytovať služby na kvalitnej a profesionálnej úrovni v zmysle a za podmienok uvedených v tejto Dohode</w:t>
      </w:r>
      <w:r>
        <w:rPr>
          <w:rFonts w:ascii="Arial Narrow" w:hAnsi="Arial Narrow" w:cs="Arial"/>
          <w:sz w:val="21"/>
          <w:szCs w:val="21"/>
        </w:rPr>
        <w:t>,</w:t>
      </w:r>
    </w:p>
    <w:p w14:paraId="4BF8B367" w14:textId="5077DDB2" w:rsidR="00B446BF" w:rsidRDefault="00E42F1C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E42F1C">
        <w:rPr>
          <w:rFonts w:ascii="Arial Narrow" w:hAnsi="Arial Narrow" w:cs="Arial"/>
          <w:sz w:val="21"/>
          <w:szCs w:val="21"/>
        </w:rPr>
        <w:t>poskytnúť služby riadne a včas, s odbornou starostlivosťou, v požadovanej kvalite, v súlade s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E42F1C">
        <w:rPr>
          <w:rFonts w:ascii="Arial Narrow" w:hAnsi="Arial Narrow" w:cs="Arial"/>
          <w:sz w:val="21"/>
          <w:szCs w:val="21"/>
        </w:rPr>
        <w:t>požiadavkami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E42F1C">
        <w:rPr>
          <w:rFonts w:ascii="Arial Narrow" w:hAnsi="Arial Narrow" w:cs="Arial"/>
          <w:sz w:val="21"/>
          <w:szCs w:val="21"/>
        </w:rPr>
        <w:t>všeobecne záväzných právnych predpisov platných v Slovenskej republike, ktoré sa na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E42F1C">
        <w:rPr>
          <w:rFonts w:ascii="Arial Narrow" w:hAnsi="Arial Narrow" w:cs="Arial"/>
          <w:sz w:val="21"/>
          <w:szCs w:val="21"/>
        </w:rPr>
        <w:t>poskytované služby vzťahujú a v zmysle a za podmienok dohodnutých v tejto Dohode, pri zariaďovaní požadovanej služby konať s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E42F1C">
        <w:rPr>
          <w:rFonts w:ascii="Arial Narrow" w:hAnsi="Arial Narrow" w:cs="Arial"/>
          <w:sz w:val="21"/>
          <w:szCs w:val="21"/>
        </w:rPr>
        <w:t>potrebnou odbornou starostlivosťou podľa pokynov Objednávateľa,</w:t>
      </w:r>
    </w:p>
    <w:p w14:paraId="3F057D38" w14:textId="6A877ABF" w:rsidR="00BB2475" w:rsidRDefault="00BB2475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BB2475">
        <w:rPr>
          <w:rFonts w:ascii="Arial Narrow" w:hAnsi="Arial Narrow" w:cs="Arial"/>
          <w:sz w:val="21"/>
          <w:szCs w:val="21"/>
        </w:rPr>
        <w:t>chrániť záujmy Objednávateľa súvisiace s poskytovaním služieb, podľa tejto Dohody a oznámiť mu všetky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BB2475">
        <w:rPr>
          <w:rFonts w:ascii="Arial Narrow" w:hAnsi="Arial Narrow" w:cs="Arial"/>
          <w:sz w:val="21"/>
          <w:szCs w:val="21"/>
        </w:rPr>
        <w:t>okolnosti, ktoré môžu mať vplyv na zmenu jeho príkazov, resp. požiadaviek, pri poskytovaní služieb dbať na záujmy a dobré meno Objednávateľa a konať v súlade so záujmami Objednávateľa, ktoré sú mu známe,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</w:p>
    <w:p w14:paraId="6AD82218" w14:textId="2C269DC7" w:rsidR="000513C5" w:rsidRDefault="00893C6A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893C6A">
        <w:rPr>
          <w:rFonts w:ascii="Arial Narrow" w:hAnsi="Arial Narrow" w:cs="Arial"/>
          <w:sz w:val="21"/>
          <w:szCs w:val="21"/>
        </w:rPr>
        <w:t>dbať na to, aby jeho činnosť podľa tejto Dohody bola maximálne účelná a hospodárna, bezodkladne po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893C6A">
        <w:rPr>
          <w:rFonts w:ascii="Arial Narrow" w:hAnsi="Arial Narrow" w:cs="Arial"/>
          <w:sz w:val="21"/>
          <w:szCs w:val="21"/>
        </w:rPr>
        <w:t>zistení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893C6A">
        <w:rPr>
          <w:rFonts w:ascii="Arial Narrow" w:hAnsi="Arial Narrow" w:cs="Arial"/>
          <w:sz w:val="21"/>
          <w:szCs w:val="21"/>
        </w:rPr>
        <w:t>písomne upovedomiť Objednávateľa o všetkých prekážkach poskytovania služieb a navrhnúť mu možnosti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893C6A">
        <w:rPr>
          <w:rFonts w:ascii="Arial Narrow" w:hAnsi="Arial Narrow" w:cs="Arial"/>
          <w:sz w:val="21"/>
          <w:szCs w:val="21"/>
        </w:rPr>
        <w:t>odstránenia týchto prekážok a ak ich nie je možné odstrániť, navrhnúť zmenu služieb,</w:t>
      </w:r>
    </w:p>
    <w:p w14:paraId="61175543" w14:textId="4009DB56" w:rsidR="00135BCE" w:rsidRDefault="00F41C7E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F41C7E">
        <w:rPr>
          <w:rFonts w:ascii="Arial Narrow" w:hAnsi="Arial Narrow" w:cs="Arial"/>
          <w:sz w:val="21"/>
          <w:szCs w:val="21"/>
        </w:rPr>
        <w:t>dodržiavať hygienické zásady počas prevozu stravy a dodržiavať teplotu stravy pri výdaji stravy (podľa noriem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F41C7E">
        <w:rPr>
          <w:rFonts w:ascii="Arial Narrow" w:hAnsi="Arial Narrow" w:cs="Arial"/>
          <w:sz w:val="21"/>
          <w:szCs w:val="21"/>
        </w:rPr>
        <w:t>HACCP – Hazard analysis and critical control points – Systém zabezpečenia kontroly hygieny potravín),</w:t>
      </w:r>
    </w:p>
    <w:p w14:paraId="310F9C8C" w14:textId="649CCC40" w:rsidR="00F41C7E" w:rsidRDefault="00105A9D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105A9D">
        <w:rPr>
          <w:rFonts w:ascii="Arial Narrow" w:hAnsi="Arial Narrow" w:cs="Arial"/>
          <w:sz w:val="21"/>
          <w:szCs w:val="21"/>
        </w:rPr>
        <w:t>dodržiavať požadovaný dresscode</w:t>
      </w:r>
      <w:r w:rsidR="005A2FB3">
        <w:rPr>
          <w:rFonts w:ascii="Arial Narrow" w:hAnsi="Arial Narrow" w:cs="Arial"/>
          <w:sz w:val="21"/>
          <w:szCs w:val="21"/>
        </w:rPr>
        <w:t xml:space="preserve"> náležitý typu podujatia</w:t>
      </w:r>
      <w:r w:rsidRPr="00105A9D">
        <w:rPr>
          <w:rFonts w:ascii="Arial Narrow" w:hAnsi="Arial Narrow" w:cs="Arial"/>
          <w:sz w:val="21"/>
          <w:szCs w:val="21"/>
        </w:rPr>
        <w:t>, a to: formálne oblečenie personálu</w:t>
      </w:r>
      <w:r w:rsidR="005A2FB3">
        <w:rPr>
          <w:rFonts w:ascii="Arial Narrow" w:hAnsi="Arial Narrow" w:cs="Arial"/>
          <w:sz w:val="21"/>
          <w:szCs w:val="21"/>
        </w:rPr>
        <w:t xml:space="preserve"> minimálne</w:t>
      </w:r>
      <w:r w:rsidRPr="00105A9D">
        <w:rPr>
          <w:rFonts w:ascii="Arial Narrow" w:hAnsi="Arial Narrow" w:cs="Arial"/>
          <w:sz w:val="21"/>
          <w:szCs w:val="21"/>
        </w:rPr>
        <w:t xml:space="preserve"> – čierne nohavice alebo sukňa, biela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105A9D">
        <w:rPr>
          <w:rFonts w:ascii="Arial Narrow" w:hAnsi="Arial Narrow" w:cs="Arial"/>
          <w:sz w:val="21"/>
          <w:szCs w:val="21"/>
        </w:rPr>
        <w:t xml:space="preserve">košeľa alebo blúzka, čierne elegantné topánky, </w:t>
      </w:r>
    </w:p>
    <w:p w14:paraId="1903387E" w14:textId="1B59904B" w:rsidR="00562BBB" w:rsidRDefault="00562BBB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562BBB">
        <w:rPr>
          <w:rFonts w:ascii="Arial Narrow" w:hAnsi="Arial Narrow" w:cs="Arial"/>
          <w:sz w:val="21"/>
          <w:szCs w:val="21"/>
        </w:rPr>
        <w:t>dodržiavať všetky pokyny Objednávateľa k poskytovaniu služieb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562BBB">
        <w:rPr>
          <w:rFonts w:ascii="Arial Narrow" w:hAnsi="Arial Narrow" w:cs="Arial"/>
          <w:sz w:val="21"/>
          <w:szCs w:val="21"/>
        </w:rPr>
        <w:t>a na požiadanie informovať Objednávateľa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562BBB">
        <w:rPr>
          <w:rFonts w:ascii="Arial Narrow" w:hAnsi="Arial Narrow" w:cs="Arial"/>
          <w:sz w:val="21"/>
          <w:szCs w:val="21"/>
        </w:rPr>
        <w:t xml:space="preserve">o priebehu poskytovania služieb podľa tejto Dohody, </w:t>
      </w:r>
    </w:p>
    <w:p w14:paraId="788CB4E3" w14:textId="6C391805" w:rsidR="00105A9D" w:rsidRDefault="00432C64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432C64">
        <w:rPr>
          <w:rFonts w:ascii="Arial Narrow" w:hAnsi="Arial Narrow" w:cs="Arial"/>
          <w:sz w:val="21"/>
          <w:szCs w:val="21"/>
        </w:rPr>
        <w:t xml:space="preserve">na požiadanie Objednávateľa zabaliť dodávané jedlo </w:t>
      </w:r>
      <w:r w:rsidR="006D2E63">
        <w:rPr>
          <w:rFonts w:ascii="Arial Narrow" w:hAnsi="Arial Narrow" w:cs="Arial"/>
          <w:sz w:val="21"/>
          <w:szCs w:val="21"/>
        </w:rPr>
        <w:t>a/</w:t>
      </w:r>
      <w:r w:rsidRPr="00432C64">
        <w:rPr>
          <w:rFonts w:ascii="Arial Narrow" w:hAnsi="Arial Narrow" w:cs="Arial"/>
          <w:sz w:val="21"/>
          <w:szCs w:val="21"/>
        </w:rPr>
        <w:t>alebo nápoje do ekologického obalu či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432C64">
        <w:rPr>
          <w:rFonts w:ascii="Arial Narrow" w:hAnsi="Arial Narrow" w:cs="Arial"/>
          <w:sz w:val="21"/>
          <w:szCs w:val="21"/>
        </w:rPr>
        <w:t>už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432C64">
        <w:rPr>
          <w:rFonts w:ascii="Arial Narrow" w:hAnsi="Arial Narrow" w:cs="Arial"/>
          <w:sz w:val="21"/>
          <w:szCs w:val="21"/>
        </w:rPr>
        <w:t>rozložiteľného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432C64">
        <w:rPr>
          <w:rFonts w:ascii="Arial Narrow" w:hAnsi="Arial Narrow" w:cs="Arial"/>
          <w:sz w:val="21"/>
          <w:szCs w:val="21"/>
        </w:rPr>
        <w:t>alebo kompostovateľného obalu, vhodný na priamy kontakt s potravinami.</w:t>
      </w:r>
      <w:r w:rsidR="00562BBB" w:rsidRPr="00562BBB">
        <w:rPr>
          <w:rFonts w:ascii="Arial Narrow" w:hAnsi="Arial Narrow" w:cs="Arial"/>
          <w:sz w:val="21"/>
          <w:szCs w:val="21"/>
        </w:rPr>
        <w:t xml:space="preserve"> </w:t>
      </w:r>
    </w:p>
    <w:p w14:paraId="0940FFCD" w14:textId="4C57A567" w:rsidR="00670048" w:rsidRDefault="00670048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670048">
        <w:rPr>
          <w:rFonts w:ascii="Arial Narrow" w:hAnsi="Arial Narrow" w:cs="Arial"/>
          <w:sz w:val="21"/>
          <w:szCs w:val="21"/>
        </w:rPr>
        <w:t>aby sa minimalizoval odpad, budú sa nápoje (napr. džúsy) podávať prednostne z čerstvého ovocia a pitná voda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670048">
        <w:rPr>
          <w:rFonts w:ascii="Arial Narrow" w:hAnsi="Arial Narrow" w:cs="Arial"/>
          <w:sz w:val="21"/>
          <w:szCs w:val="21"/>
        </w:rPr>
        <w:t>v karafách bude z vodovodu. Odpad sa bude triediť na recykláciu prinajmenšom na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670048">
        <w:rPr>
          <w:rFonts w:ascii="Arial Narrow" w:hAnsi="Arial Narrow" w:cs="Arial"/>
          <w:sz w:val="21"/>
          <w:szCs w:val="21"/>
        </w:rPr>
        <w:t>papier/plasty/sklo</w:t>
      </w:r>
      <w:r w:rsidR="00F23296">
        <w:rPr>
          <w:rFonts w:ascii="Arial Narrow" w:hAnsi="Arial Narrow" w:cs="Arial"/>
          <w:sz w:val="21"/>
          <w:szCs w:val="21"/>
        </w:rPr>
        <w:t>/kuchynský/reštauračný odpad</w:t>
      </w:r>
      <w:r w:rsidR="00AE4FB9">
        <w:rPr>
          <w:rFonts w:ascii="Arial Narrow" w:hAnsi="Arial Narrow" w:cs="Arial"/>
          <w:sz w:val="21"/>
          <w:szCs w:val="21"/>
        </w:rPr>
        <w:t>,</w:t>
      </w:r>
    </w:p>
    <w:p w14:paraId="56676CA8" w14:textId="5F45A1DC" w:rsidR="00AE4FB9" w:rsidRPr="00AE4FB9" w:rsidRDefault="00AE4FB9" w:rsidP="00AE4FB9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AE4FB9">
        <w:rPr>
          <w:rFonts w:ascii="Arial Narrow" w:hAnsi="Arial Narrow" w:cs="Arial"/>
          <w:sz w:val="21"/>
          <w:szCs w:val="21"/>
        </w:rPr>
        <w:t xml:space="preserve">všetky kávové a čajové produkty musia byť vyrobené v súlade s parametrami Uznesenia Európskeho parlamentu o spravodlivom obchode a rozvoji </w:t>
      </w:r>
      <w:hyperlink r:id="rId12" w:history="1">
        <w:r w:rsidRPr="00854F56">
          <w:rPr>
            <w:rStyle w:val="Hypertextovprepojenie"/>
            <w:rFonts w:ascii="Arial Narrow" w:hAnsi="Arial Narrow" w:cs="Arial"/>
            <w:sz w:val="21"/>
            <w:szCs w:val="21"/>
          </w:rPr>
          <w:t>(2005/2245(INI))</w:t>
        </w:r>
      </w:hyperlink>
      <w:r w:rsidRPr="00AE4FB9">
        <w:rPr>
          <w:rFonts w:ascii="Arial Narrow" w:hAnsi="Arial Narrow" w:cs="Arial"/>
          <w:sz w:val="21"/>
          <w:szCs w:val="21"/>
        </w:rPr>
        <w:t xml:space="preserve"> pre účely naplnenia základných princípov spravodlivého obchodovania. Za vyhovujúce sú považované výrobky nesúce značku FAIRTRADE podľa certifikácie FLO alebo výrobky dovážané a distribuované prostredníctvom fair trade organizácií (členovia </w:t>
      </w:r>
      <w:r w:rsidRPr="00AE4FB9">
        <w:rPr>
          <w:rFonts w:ascii="Arial Narrow" w:hAnsi="Arial Narrow" w:cs="Arial"/>
          <w:sz w:val="21"/>
          <w:szCs w:val="21"/>
        </w:rPr>
        <w:lastRenderedPageBreak/>
        <w:t xml:space="preserve">WFTO), ktoré sú uvedené na webových stránkach WFTO. Dodávatelia môžu preukázať zhodu </w:t>
      </w:r>
      <w:r w:rsidR="00854F56">
        <w:rPr>
          <w:rFonts w:ascii="Arial Narrow" w:hAnsi="Arial Narrow" w:cs="Arial"/>
          <w:sz w:val="21"/>
          <w:szCs w:val="21"/>
        </w:rPr>
        <w:br/>
      </w:r>
      <w:r w:rsidRPr="00AE4FB9">
        <w:rPr>
          <w:rFonts w:ascii="Arial Narrow" w:hAnsi="Arial Narrow" w:cs="Arial"/>
          <w:sz w:val="21"/>
          <w:szCs w:val="21"/>
        </w:rPr>
        <w:t>s požiadavkami aj iným vhodným spôsobom</w:t>
      </w:r>
      <w:r w:rsidR="007E0CA2">
        <w:rPr>
          <w:rFonts w:ascii="Arial Narrow" w:hAnsi="Arial Narrow" w:cs="Arial"/>
          <w:sz w:val="21"/>
          <w:szCs w:val="21"/>
        </w:rPr>
        <w:t>,</w:t>
      </w:r>
    </w:p>
    <w:p w14:paraId="5CEB39D0" w14:textId="28104E19" w:rsidR="007E0CA2" w:rsidRDefault="00DD45CB" w:rsidP="00AE4FB9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všetko podávané ovocie (ovocn</w:t>
      </w:r>
      <w:r w:rsidR="006E163A">
        <w:rPr>
          <w:rFonts w:ascii="Arial Narrow" w:hAnsi="Arial Narrow" w:cs="Arial"/>
          <w:sz w:val="21"/>
          <w:szCs w:val="21"/>
        </w:rPr>
        <w:t>á misa, citrón k čaju) musia byť</w:t>
      </w:r>
      <w:r w:rsidR="001A297F">
        <w:rPr>
          <w:rFonts w:ascii="Arial Narrow" w:hAnsi="Arial Narrow" w:cs="Arial"/>
          <w:sz w:val="21"/>
          <w:szCs w:val="21"/>
        </w:rPr>
        <w:t xml:space="preserve"> dodávané s označením kvality BIO.</w:t>
      </w:r>
    </w:p>
    <w:p w14:paraId="4806D5BF" w14:textId="0941DBCD" w:rsidR="00C0424D" w:rsidRPr="00A970F6" w:rsidRDefault="00C0424D" w:rsidP="00A970F6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486A4200">
        <w:rPr>
          <w:rFonts w:ascii="Arial Narrow" w:hAnsi="Arial Narrow" w:cs="Arial"/>
          <w:sz w:val="21"/>
          <w:szCs w:val="21"/>
        </w:rPr>
        <w:t xml:space="preserve">Poskytovateľ má povinnosť pred začatím podujatia zdokladovať, </w:t>
      </w:r>
      <w:r w:rsidRPr="486A4200">
        <w:rPr>
          <w:rFonts w:ascii="Arial Narrow" w:hAnsi="Arial Narrow"/>
          <w:sz w:val="21"/>
          <w:szCs w:val="21"/>
        </w:rPr>
        <w:t>že sa osoba znevýhodnená na trhu práce / osoba so statusom dočasného útočiska bude podieľať na realizácií zákazky a pred začatím podujatia, ak takúto osobu uviedol v Návrhu na plnenie kritérií, ktorý je prílohou č. 2 tejto Dohody. Poskytovateľ má zároveň povinnosť k faktúre za poskytnuté služby za podujatie pripojiť potvrdenie o statuse osôb znevýhodnených na trhu práce a/alebo osôb so statusom dočasného útočiska do realizácie zákazky, ak sa takáto osoba bola použitá pri realizácií predmetnej zákazky/podujatia.</w:t>
      </w:r>
      <w:r w:rsidRPr="486A4200">
        <w:rPr>
          <w:rFonts w:ascii="Arial Narrow" w:eastAsia="Arial Narrow" w:hAnsi="Arial Narrow" w:cs="Arial Narrow"/>
          <w:sz w:val="21"/>
          <w:szCs w:val="21"/>
        </w:rPr>
        <w:t xml:space="preserve"> P</w:t>
      </w:r>
      <w:r w:rsidRPr="486A4200">
        <w:rPr>
          <w:rFonts w:ascii="Arial Narrow" w:hAnsi="Arial Narrow"/>
          <w:sz w:val="21"/>
          <w:szCs w:val="21"/>
        </w:rPr>
        <w:t>oskytovateľ nezapojí osoby znevýhodnené na trhu práce a/alebo osoby so statusom dočasného útočiska do realizácie zákazky (aj keď to deklaroval v Návrhu na plnenie kritérií), pokiaľ to Objednávateľ určí vzhľadom na povahu podujatia. Informáciu, že sa nebude vyžadovať takáto osoba, poskytne verejný obstarávateľ aspoň 5 (päť) dní pred uskutočnením podujatia.</w:t>
      </w:r>
    </w:p>
    <w:p w14:paraId="457323F9" w14:textId="77777777" w:rsidR="007E602F" w:rsidRPr="001A5BB1" w:rsidRDefault="007E602F" w:rsidP="001A5BB1">
      <w:pPr>
        <w:widowControl w:val="0"/>
        <w:autoSpaceDE w:val="0"/>
        <w:autoSpaceDN w:val="0"/>
        <w:adjustRightInd w:val="0"/>
        <w:ind w:left="426" w:hanging="426"/>
        <w:rPr>
          <w:rFonts w:ascii="Arial Narrow" w:hAnsi="Arial Narrow" w:cs="Arial"/>
          <w:color w:val="000000"/>
          <w:sz w:val="21"/>
          <w:szCs w:val="21"/>
        </w:rPr>
      </w:pPr>
    </w:p>
    <w:p w14:paraId="1218E5D0" w14:textId="74C9E62D" w:rsidR="007E602F" w:rsidRDefault="00EF06D4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EF06D4">
        <w:rPr>
          <w:rFonts w:ascii="Arial Narrow" w:hAnsi="Arial Narrow" w:cs="Arial"/>
          <w:color w:val="000000"/>
          <w:sz w:val="21"/>
          <w:szCs w:val="21"/>
        </w:rPr>
        <w:t>Poskytovateľ sa zaväzuje zabezpečiť odvoz a likvidáciu akéhokoľvek odpadu vzniknutého v súvislosti so službami.</w:t>
      </w:r>
    </w:p>
    <w:p w14:paraId="009045BC" w14:textId="77777777" w:rsidR="00EF06D4" w:rsidRPr="001A5BB1" w:rsidRDefault="00EF06D4" w:rsidP="00EF06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6FEB9356" w14:textId="5FA6B1F2" w:rsidR="007E602F" w:rsidRDefault="000265E9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 w:rsidRPr="000265E9">
        <w:rPr>
          <w:rFonts w:ascii="Arial Narrow" w:eastAsia="Arial Narrow" w:hAnsi="Arial Narrow" w:cs="Arial Narrow"/>
          <w:color w:val="000000"/>
          <w:sz w:val="21"/>
          <w:szCs w:val="21"/>
        </w:rPr>
        <w:t>Poskytovateľ zodpovedá za dodržiavanie všetkých povinností vyplývajúcich zo všeobecne záväzných právnych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</w:t>
      </w:r>
      <w:r w:rsidR="00F9372A" w:rsidRPr="00F9372A">
        <w:rPr>
          <w:rFonts w:ascii="Arial Narrow" w:eastAsia="Arial Narrow" w:hAnsi="Arial Narrow" w:cs="Arial Narrow"/>
          <w:color w:val="000000"/>
          <w:sz w:val="21"/>
          <w:szCs w:val="21"/>
        </w:rPr>
        <w:t>predpisov súvisiacich s cateringom, vrátane oblasti bezpečnosti a ochrany zdravia pri práci, hygieny a požiarnej</w:t>
      </w:r>
      <w:r w:rsidR="00EE4238"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</w:t>
      </w:r>
      <w:r w:rsidR="00F9372A" w:rsidRPr="00F9372A">
        <w:rPr>
          <w:rFonts w:ascii="Arial Narrow" w:eastAsia="Arial Narrow" w:hAnsi="Arial Narrow" w:cs="Arial Narrow"/>
          <w:color w:val="000000"/>
          <w:sz w:val="21"/>
          <w:szCs w:val="21"/>
        </w:rPr>
        <w:t>ochrany, za vedenie a prijatie všetkých náležitých a potrebných opatrení na zachovanie bezpečnosti a ochrany zdravia</w:t>
      </w:r>
      <w:r w:rsidR="00EE4238"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</w:t>
      </w:r>
      <w:r w:rsidR="00F9372A" w:rsidRPr="00F9372A">
        <w:rPr>
          <w:rFonts w:ascii="Arial Narrow" w:eastAsia="Arial Narrow" w:hAnsi="Arial Narrow" w:cs="Arial Narrow"/>
          <w:color w:val="000000"/>
          <w:sz w:val="21"/>
          <w:szCs w:val="21"/>
        </w:rPr>
        <w:t xml:space="preserve">osôb a ich majetku v súvislosti s poskytovaním cateringových služieb na podujatiach organizovaných </w:t>
      </w:r>
      <w:r w:rsidR="00675350">
        <w:rPr>
          <w:rFonts w:ascii="Arial Narrow" w:eastAsia="Arial Narrow" w:hAnsi="Arial Narrow" w:cs="Arial Narrow"/>
          <w:color w:val="000000"/>
          <w:sz w:val="21"/>
          <w:szCs w:val="21"/>
        </w:rPr>
        <w:t>O</w:t>
      </w:r>
      <w:r w:rsidR="00F9372A" w:rsidRPr="00F9372A">
        <w:rPr>
          <w:rFonts w:ascii="Arial Narrow" w:eastAsia="Arial Narrow" w:hAnsi="Arial Narrow" w:cs="Arial Narrow"/>
          <w:color w:val="000000"/>
          <w:sz w:val="21"/>
          <w:szCs w:val="21"/>
        </w:rPr>
        <w:t>bjednávateľom.</w:t>
      </w:r>
    </w:p>
    <w:p w14:paraId="60354766" w14:textId="77777777" w:rsidR="00F9372A" w:rsidRPr="00EF06D4" w:rsidRDefault="00F9372A" w:rsidP="00F9372A">
      <w:pPr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</w:p>
    <w:p w14:paraId="3B8032EB" w14:textId="0DB7D6CA" w:rsidR="007E602F" w:rsidRPr="001A5BB1" w:rsidRDefault="00742799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 w:rsidRPr="00742799">
        <w:rPr>
          <w:rFonts w:ascii="Arial Narrow" w:eastAsia="Arial Narrow" w:hAnsi="Arial Narrow" w:cs="Arial Narrow"/>
          <w:color w:val="000000"/>
          <w:sz w:val="21"/>
          <w:szCs w:val="21"/>
        </w:rPr>
        <w:t>Účastníci dohody sa zaväzujú plniť svoje povinnosti riadne a včas a poskytovať si vzájomnú súčinnosť.</w:t>
      </w:r>
      <w:r w:rsidR="00EE4238"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</w:t>
      </w:r>
    </w:p>
    <w:p w14:paraId="402E31C5" w14:textId="14038277" w:rsidR="007E602F" w:rsidRDefault="007E602F" w:rsidP="001A5BB1">
      <w:pPr>
        <w:ind w:left="426" w:hanging="426"/>
        <w:rPr>
          <w:rFonts w:ascii="Arial Narrow" w:eastAsia="Arial Narrow" w:hAnsi="Arial Narrow" w:cs="Arial Narrow"/>
          <w:color w:val="000000"/>
          <w:sz w:val="21"/>
          <w:szCs w:val="21"/>
        </w:rPr>
      </w:pPr>
    </w:p>
    <w:p w14:paraId="47382895" w14:textId="3B63D133" w:rsidR="007E602F" w:rsidRPr="001A5BB1" w:rsidRDefault="002B3FDA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02B3FDA">
        <w:rPr>
          <w:rFonts w:ascii="Arial Narrow" w:eastAsia="Arial Narrow" w:hAnsi="Arial Narrow" w:cs="Arial Narrow"/>
          <w:sz w:val="21"/>
          <w:szCs w:val="21"/>
        </w:rPr>
        <w:t>V prípade, že dôjde u niektorej z účastníkov dohody k nemožnosti plnenia, je povinná túto skutočnosť oznámiť druhému</w:t>
      </w:r>
      <w:r w:rsidR="00EE4238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02B3FDA">
        <w:rPr>
          <w:rFonts w:ascii="Arial Narrow" w:eastAsia="Arial Narrow" w:hAnsi="Arial Narrow" w:cs="Arial Narrow"/>
          <w:sz w:val="21"/>
          <w:szCs w:val="21"/>
        </w:rPr>
        <w:t>účastníkovi dohody bez zbytočného odkladu.</w:t>
      </w:r>
      <w:r w:rsidR="00EE4238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5079CA0C" w14:textId="77777777" w:rsidR="007E602F" w:rsidRPr="001A5BB1" w:rsidRDefault="007E602F" w:rsidP="001A5BB1">
      <w:pPr>
        <w:ind w:left="426" w:hanging="426"/>
        <w:rPr>
          <w:rFonts w:ascii="Arial Narrow" w:eastAsia="Arial Narrow" w:hAnsi="Arial Narrow" w:cs="Arial Narrow"/>
          <w:sz w:val="21"/>
          <w:szCs w:val="21"/>
        </w:rPr>
      </w:pPr>
    </w:p>
    <w:p w14:paraId="6B491A1B" w14:textId="32E793C7" w:rsidR="007E602F" w:rsidRPr="00226230" w:rsidRDefault="00B47308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0B47308">
        <w:rPr>
          <w:rFonts w:ascii="Arial Narrow" w:eastAsia="Arial Narrow" w:hAnsi="Arial Narrow" w:cs="Arial Narrow"/>
          <w:sz w:val="21"/>
          <w:szCs w:val="21"/>
        </w:rPr>
        <w:t xml:space="preserve">Poskytovateľ’ sa zaväzuje určiť zodpovednú osobu, ktorá bude prítomná po celú dobu poskytovania služieb </w:t>
      </w:r>
      <w:r w:rsidR="00040E15">
        <w:rPr>
          <w:rFonts w:ascii="Arial Narrow" w:eastAsia="Arial Narrow" w:hAnsi="Arial Narrow" w:cs="Arial Narrow"/>
          <w:sz w:val="21"/>
          <w:szCs w:val="21"/>
        </w:rPr>
        <w:br/>
      </w:r>
      <w:r w:rsidRPr="00B47308">
        <w:rPr>
          <w:rFonts w:ascii="Arial Narrow" w:eastAsia="Arial Narrow" w:hAnsi="Arial Narrow" w:cs="Arial Narrow"/>
          <w:sz w:val="21"/>
          <w:szCs w:val="21"/>
        </w:rPr>
        <w:t>v mieste</w:t>
      </w:r>
      <w:r w:rsidR="00EE4238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0B47308">
        <w:rPr>
          <w:rFonts w:ascii="Arial Narrow" w:eastAsia="Arial Narrow" w:hAnsi="Arial Narrow" w:cs="Arial Narrow"/>
          <w:sz w:val="21"/>
          <w:szCs w:val="21"/>
        </w:rPr>
        <w:t>poskytovania služieb v zmysle a za podmienok uvedených v tejto Dohode.</w:t>
      </w:r>
    </w:p>
    <w:p w14:paraId="6E7B5F4A" w14:textId="77777777" w:rsidR="007E602F" w:rsidRPr="001A5BB1" w:rsidRDefault="007E602F" w:rsidP="001A5BB1">
      <w:pPr>
        <w:ind w:left="426" w:hanging="426"/>
        <w:rPr>
          <w:rFonts w:ascii="Arial Narrow" w:eastAsia="Arial Narrow" w:hAnsi="Arial Narrow" w:cs="Arial Narrow"/>
          <w:sz w:val="21"/>
          <w:szCs w:val="21"/>
        </w:rPr>
      </w:pPr>
    </w:p>
    <w:p w14:paraId="0E037FDD" w14:textId="611EB632" w:rsidR="007E602F" w:rsidRPr="001A5BB1" w:rsidRDefault="004732F6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04732F6">
        <w:rPr>
          <w:rFonts w:ascii="Arial Narrow" w:hAnsi="Arial Narrow"/>
          <w:sz w:val="21"/>
          <w:szCs w:val="21"/>
        </w:rPr>
        <w:t>Poskytovateľ’ sa zaväzuje, že poskytne služby riadne a včas s náležitou odbornou starostlivosťou</w:t>
      </w:r>
      <w:r w:rsidR="007E602F" w:rsidRPr="00AD0ED7">
        <w:rPr>
          <w:rFonts w:ascii="Arial Narrow" w:hAnsi="Arial Narrow"/>
          <w:sz w:val="21"/>
          <w:szCs w:val="21"/>
        </w:rPr>
        <w:t>.</w:t>
      </w:r>
    </w:p>
    <w:p w14:paraId="374CFD01" w14:textId="4A7AE9EF" w:rsidR="007E602F" w:rsidRPr="001A5BB1" w:rsidRDefault="007E602F" w:rsidP="00AD0ED7">
      <w:pPr>
        <w:rPr>
          <w:rFonts w:ascii="Arial Narrow" w:eastAsia="Arial Narrow" w:hAnsi="Arial Narrow" w:cs="Arial Narrow"/>
          <w:sz w:val="21"/>
          <w:szCs w:val="21"/>
        </w:rPr>
      </w:pPr>
    </w:p>
    <w:p w14:paraId="60B330F3" w14:textId="7E3C0821" w:rsidR="007E602F" w:rsidRPr="00C8526C" w:rsidRDefault="00A721FC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0A721FC">
        <w:rPr>
          <w:rFonts w:ascii="Arial Narrow" w:eastAsia="Arial Narrow" w:hAnsi="Arial Narrow" w:cs="Arial Narrow"/>
          <w:sz w:val="21"/>
          <w:szCs w:val="21"/>
        </w:rPr>
        <w:t>Poskytovateľ’ vyhlasuje, že je poistený pre prípad škôd spôsobených pri výkone svojej činnosti v zmysle a za</w:t>
      </w:r>
      <w:r w:rsidR="00EE4238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0A721FC">
        <w:rPr>
          <w:rFonts w:ascii="Arial Narrow" w:eastAsia="Arial Narrow" w:hAnsi="Arial Narrow" w:cs="Arial Narrow"/>
          <w:sz w:val="21"/>
          <w:szCs w:val="21"/>
        </w:rPr>
        <w:t>podmienok uvedených v tejto Dohode</w:t>
      </w:r>
      <w:r w:rsidR="005A062F">
        <w:rPr>
          <w:rFonts w:ascii="Arial Narrow" w:eastAsia="Arial Narrow" w:hAnsi="Arial Narrow" w:cs="Arial Narrow"/>
          <w:sz w:val="21"/>
          <w:szCs w:val="21"/>
        </w:rPr>
        <w:t xml:space="preserve"> s minimálnou výškou poistného krytia vo výške</w:t>
      </w:r>
      <w:r w:rsidR="00DF6BCD">
        <w:rPr>
          <w:rFonts w:ascii="Arial Narrow" w:eastAsia="Arial Narrow" w:hAnsi="Arial Narrow" w:cs="Arial Narrow"/>
          <w:sz w:val="21"/>
          <w:szCs w:val="21"/>
        </w:rPr>
        <w:t xml:space="preserve"> 5 000 eur</w:t>
      </w:r>
      <w:r w:rsidRPr="00A721FC">
        <w:rPr>
          <w:rFonts w:ascii="Arial Narrow" w:eastAsia="Arial Narrow" w:hAnsi="Arial Narrow" w:cs="Arial Narrow"/>
          <w:sz w:val="21"/>
          <w:szCs w:val="21"/>
        </w:rPr>
        <w:t>. Poistenie nesmie byť uzavreté za nevýhodných podmienok a musí pokrývať zodpovednosť za akúkoľvek škodu spôsobenú činnosťou Poskytovateľa pri plnení povinností podľa tejto Dohody</w:t>
      </w:r>
      <w:r w:rsidR="00EE4238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0A721FC">
        <w:rPr>
          <w:rFonts w:ascii="Arial Narrow" w:eastAsia="Arial Narrow" w:hAnsi="Arial Narrow" w:cs="Arial Narrow"/>
          <w:sz w:val="21"/>
          <w:szCs w:val="21"/>
        </w:rPr>
        <w:t>Objednávateľovi a tiež tretím osobám</w:t>
      </w:r>
      <w:r>
        <w:rPr>
          <w:rFonts w:ascii="Arial Narrow" w:eastAsia="Arial Narrow" w:hAnsi="Arial Narrow" w:cs="Arial Narrow"/>
          <w:sz w:val="21"/>
          <w:szCs w:val="21"/>
        </w:rPr>
        <w:t>.</w:t>
      </w:r>
      <w:r w:rsidR="000B773F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0B773F" w:rsidRPr="000B773F">
        <w:rPr>
          <w:rFonts w:ascii="Arial Narrow" w:eastAsia="Arial Narrow" w:hAnsi="Arial Narrow" w:cs="Arial Narrow"/>
          <w:sz w:val="21"/>
          <w:szCs w:val="21"/>
        </w:rPr>
        <w:t>Objednávateľ je oprávnený kedykoľvek počas trvani</w:t>
      </w:r>
      <w:r w:rsidR="00C8526C">
        <w:rPr>
          <w:rFonts w:ascii="Arial Narrow" w:eastAsia="Arial Narrow" w:hAnsi="Arial Narrow" w:cs="Arial Narrow"/>
          <w:sz w:val="21"/>
          <w:szCs w:val="21"/>
        </w:rPr>
        <w:t xml:space="preserve">a </w:t>
      </w:r>
      <w:r w:rsidR="000B773F" w:rsidRPr="00C8526C">
        <w:rPr>
          <w:rFonts w:ascii="Arial Narrow" w:eastAsia="Arial Narrow" w:hAnsi="Arial Narrow" w:cs="Arial Narrow"/>
          <w:sz w:val="21"/>
          <w:szCs w:val="21"/>
        </w:rPr>
        <w:t xml:space="preserve">tejto Dohody žiadať od </w:t>
      </w:r>
      <w:r w:rsidR="005248AB">
        <w:rPr>
          <w:rFonts w:ascii="Arial Narrow" w:eastAsia="Arial Narrow" w:hAnsi="Arial Narrow" w:cs="Arial Narrow"/>
          <w:sz w:val="21"/>
          <w:szCs w:val="21"/>
        </w:rPr>
        <w:t>P</w:t>
      </w:r>
      <w:r w:rsidR="000B773F" w:rsidRPr="00C8526C">
        <w:rPr>
          <w:rFonts w:ascii="Arial Narrow" w:eastAsia="Arial Narrow" w:hAnsi="Arial Narrow" w:cs="Arial Narrow"/>
          <w:sz w:val="21"/>
          <w:szCs w:val="21"/>
        </w:rPr>
        <w:t xml:space="preserve">oskytovateľa predloženie poistnej zmluvy a potvrdenia o zaplatení postenia minimálne na obdobie trvania </w:t>
      </w:r>
      <w:r w:rsidR="000650CC">
        <w:rPr>
          <w:rFonts w:ascii="Arial Narrow" w:eastAsia="Arial Narrow" w:hAnsi="Arial Narrow" w:cs="Arial Narrow"/>
          <w:sz w:val="21"/>
          <w:szCs w:val="21"/>
        </w:rPr>
        <w:t>Dohody</w:t>
      </w:r>
      <w:r w:rsidR="000B773F" w:rsidRPr="00C8526C">
        <w:rPr>
          <w:rFonts w:ascii="Arial Narrow" w:eastAsia="Arial Narrow" w:hAnsi="Arial Narrow" w:cs="Arial Narrow"/>
          <w:sz w:val="21"/>
          <w:szCs w:val="21"/>
        </w:rPr>
        <w:t xml:space="preserve"> k nahliadnutiu podľa potrieb </w:t>
      </w:r>
      <w:r w:rsidR="00AE3A3D">
        <w:rPr>
          <w:rFonts w:ascii="Arial Narrow" w:eastAsia="Arial Narrow" w:hAnsi="Arial Narrow" w:cs="Arial Narrow"/>
          <w:sz w:val="21"/>
          <w:szCs w:val="21"/>
        </w:rPr>
        <w:t>O</w:t>
      </w:r>
      <w:r w:rsidR="00AE3A3D" w:rsidRPr="00C8526C">
        <w:rPr>
          <w:rFonts w:ascii="Arial Narrow" w:eastAsia="Arial Narrow" w:hAnsi="Arial Narrow" w:cs="Arial Narrow"/>
          <w:sz w:val="21"/>
          <w:szCs w:val="21"/>
        </w:rPr>
        <w:t>bjednávateľa</w:t>
      </w:r>
      <w:r w:rsidR="000B773F" w:rsidRPr="00C8526C">
        <w:rPr>
          <w:rFonts w:ascii="Arial Narrow" w:eastAsia="Arial Narrow" w:hAnsi="Arial Narrow" w:cs="Arial Narrow"/>
          <w:sz w:val="21"/>
          <w:szCs w:val="21"/>
        </w:rPr>
        <w:t xml:space="preserve"> počas celej doby trvania </w:t>
      </w:r>
      <w:r w:rsidR="002E07F8">
        <w:rPr>
          <w:rFonts w:ascii="Arial Narrow" w:eastAsia="Arial Narrow" w:hAnsi="Arial Narrow" w:cs="Arial Narrow"/>
          <w:sz w:val="21"/>
          <w:szCs w:val="21"/>
        </w:rPr>
        <w:t>Dohod</w:t>
      </w:r>
      <w:r w:rsidR="000B773F" w:rsidRPr="00C8526C">
        <w:rPr>
          <w:rFonts w:ascii="Arial Narrow" w:eastAsia="Arial Narrow" w:hAnsi="Arial Narrow" w:cs="Arial Narrow"/>
          <w:sz w:val="21"/>
          <w:szCs w:val="21"/>
        </w:rPr>
        <w:t xml:space="preserve"> aj opakovane</w:t>
      </w:r>
      <w:r w:rsidR="00C8526C" w:rsidRPr="00C8526C">
        <w:rPr>
          <w:rFonts w:ascii="Arial Narrow" w:eastAsia="Arial Narrow" w:hAnsi="Arial Narrow" w:cs="Arial Narrow"/>
          <w:sz w:val="21"/>
          <w:szCs w:val="21"/>
        </w:rPr>
        <w:t>.</w:t>
      </w:r>
    </w:p>
    <w:p w14:paraId="6305BE6C" w14:textId="77777777" w:rsidR="00A721FC" w:rsidRPr="008E390D" w:rsidRDefault="00A721FC" w:rsidP="000948DB">
      <w:pPr>
        <w:rPr>
          <w:rFonts w:ascii="Arial Narrow" w:eastAsia="Arial Narrow" w:hAnsi="Arial Narrow" w:cs="Arial Narrow"/>
          <w:sz w:val="21"/>
          <w:szCs w:val="21"/>
        </w:rPr>
      </w:pPr>
    </w:p>
    <w:p w14:paraId="4F121E72" w14:textId="2BCB9905" w:rsidR="00A3712B" w:rsidRPr="00C90076" w:rsidRDefault="00A3712B" w:rsidP="007249B3">
      <w:pPr>
        <w:widowControl w:val="0"/>
        <w:numPr>
          <w:ilvl w:val="0"/>
          <w:numId w:val="22"/>
        </w:numPr>
        <w:suppressAutoHyphens/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1B8B5ED8">
        <w:rPr>
          <w:rFonts w:ascii="Arial Narrow" w:eastAsia="Arial Narrow" w:hAnsi="Arial Narrow" w:cs="Arial Narrow"/>
          <w:sz w:val="21"/>
          <w:szCs w:val="21"/>
        </w:rPr>
        <w:t>Poskytovateľ’ je pri poskytovaní služieb v zmysle a za podmienok uvedených v tejto Dohode viazaný v dohodnutom</w:t>
      </w:r>
      <w:r w:rsidR="00EE4238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 w:cs="Arial Narrow"/>
          <w:sz w:val="21"/>
          <w:szCs w:val="21"/>
        </w:rPr>
        <w:t>rozsahu pokynmi Objednávateľa. Poskytovateľ’ je povinný upozorniť Objednávateľa bez zbytočného odkladu na</w:t>
      </w:r>
      <w:r w:rsidR="00E53ACE" w:rsidRPr="1B8B5ED8">
        <w:rPr>
          <w:rFonts w:ascii="Arial Narrow" w:eastAsia="Arial Narrow" w:hAnsi="Arial Narrow" w:cs="Arial Narrow"/>
          <w:sz w:val="21"/>
          <w:szCs w:val="21"/>
        </w:rPr>
        <w:t> </w:t>
      </w:r>
      <w:r w:rsidRPr="1B8B5ED8">
        <w:rPr>
          <w:rFonts w:ascii="Arial Narrow" w:eastAsia="Arial Narrow" w:hAnsi="Arial Narrow" w:cs="Arial Narrow"/>
          <w:sz w:val="21"/>
          <w:szCs w:val="21"/>
        </w:rPr>
        <w:t>nevhodnú povahu pokynov daných mu Objednávateľom, ak Poskytovateľ’ mohol túto nevhodnosť zistiť pri</w:t>
      </w:r>
      <w:r w:rsidR="00EE4238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 w:cs="Arial Narrow"/>
          <w:sz w:val="21"/>
          <w:szCs w:val="21"/>
        </w:rPr>
        <w:t>vynaložení</w:t>
      </w:r>
      <w:r w:rsidR="00EE4238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 w:cs="Arial Narrow"/>
          <w:sz w:val="21"/>
          <w:szCs w:val="21"/>
        </w:rPr>
        <w:t>odbornej starostlivosti.</w:t>
      </w:r>
    </w:p>
    <w:p w14:paraId="78367DC2" w14:textId="77777777" w:rsidR="00EF0057" w:rsidRPr="004732F6" w:rsidRDefault="00EF0057" w:rsidP="00EF0057">
      <w:pPr>
        <w:widowControl w:val="0"/>
        <w:suppressAutoHyphens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239084F6" w14:textId="16839B85" w:rsidR="00C90076" w:rsidRDefault="00C90076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C90076">
        <w:rPr>
          <w:rFonts w:ascii="Arial Narrow" w:hAnsi="Arial Narrow" w:cs="Arial"/>
          <w:color w:val="000000"/>
          <w:sz w:val="21"/>
          <w:szCs w:val="21"/>
        </w:rPr>
        <w:t>Objednávateľ je oprávnený vykonať priebežne kontrolu plnenia povinnosti Poskytovateľa riadne poskytnúť služby, v</w:t>
      </w:r>
      <w:r w:rsidR="00EE4238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C90076">
        <w:rPr>
          <w:rFonts w:ascii="Arial Narrow" w:hAnsi="Arial Narrow" w:cs="Arial"/>
          <w:color w:val="000000"/>
          <w:sz w:val="21"/>
          <w:szCs w:val="21"/>
        </w:rPr>
        <w:t>prípade zistenia chybne vykonávaných služieb môže Objednávateľ požadovať od Poskytovateľa, aby zistené</w:t>
      </w:r>
      <w:r w:rsidR="00EE4238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C90076">
        <w:rPr>
          <w:rFonts w:ascii="Arial Narrow" w:hAnsi="Arial Narrow" w:cs="Arial"/>
          <w:color w:val="000000"/>
          <w:sz w:val="21"/>
          <w:szCs w:val="21"/>
        </w:rPr>
        <w:t>nedostatky odstránil okamžite na mieste plnenia a Poskytovateľ sa zaväzuje takto reklamované nedostatky</w:t>
      </w:r>
      <w:r w:rsidR="00EE4238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C90076">
        <w:rPr>
          <w:rFonts w:ascii="Arial Narrow" w:hAnsi="Arial Narrow" w:cs="Arial"/>
          <w:color w:val="000000"/>
          <w:sz w:val="21"/>
          <w:szCs w:val="21"/>
        </w:rPr>
        <w:t>poskytovaných služieb odstrániť okamžite na mieste plnenia</w:t>
      </w:r>
      <w:r>
        <w:rPr>
          <w:rFonts w:ascii="Arial Narrow" w:hAnsi="Arial Narrow" w:cs="Arial"/>
          <w:color w:val="000000"/>
          <w:sz w:val="21"/>
          <w:szCs w:val="21"/>
        </w:rPr>
        <w:t>.</w:t>
      </w:r>
    </w:p>
    <w:p w14:paraId="7C7D94F9" w14:textId="77777777" w:rsidR="00C90076" w:rsidRPr="00C90076" w:rsidRDefault="00C90076" w:rsidP="00C9007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034E1717" w14:textId="6E1AF685" w:rsidR="00BC275E" w:rsidRPr="00B455D6" w:rsidRDefault="00BC275E" w:rsidP="007249B3">
      <w:pPr>
        <w:widowControl w:val="0"/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00B455D6">
        <w:rPr>
          <w:rFonts w:ascii="Arial Narrow" w:eastAsia="Arial Narrow" w:hAnsi="Arial Narrow"/>
          <w:sz w:val="21"/>
          <w:szCs w:val="21"/>
        </w:rPr>
        <w:t>Účastníci dohody sa zaväzujú písomne si oznamovať všetky skutočnosti, ovplyvňujúce poskytovanie služieb po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B455D6">
        <w:rPr>
          <w:rFonts w:ascii="Arial Narrow" w:eastAsia="Arial Narrow" w:hAnsi="Arial Narrow"/>
          <w:sz w:val="21"/>
          <w:szCs w:val="21"/>
        </w:rPr>
        <w:t>stránke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B455D6">
        <w:rPr>
          <w:rFonts w:ascii="Arial Narrow" w:eastAsia="Arial Narrow" w:hAnsi="Arial Narrow"/>
          <w:sz w:val="21"/>
          <w:szCs w:val="21"/>
        </w:rPr>
        <w:t xml:space="preserve">obsahovej a termínovej. </w:t>
      </w:r>
    </w:p>
    <w:p w14:paraId="08C6C0CB" w14:textId="77777777" w:rsidR="00630BCF" w:rsidRPr="00B455D6" w:rsidRDefault="00630BCF" w:rsidP="00630BCF">
      <w:pPr>
        <w:widowControl w:val="0"/>
        <w:jc w:val="both"/>
        <w:rPr>
          <w:rFonts w:ascii="Arial Narrow" w:eastAsia="Arial Narrow" w:hAnsi="Arial Narrow"/>
          <w:sz w:val="21"/>
          <w:szCs w:val="21"/>
        </w:rPr>
      </w:pPr>
    </w:p>
    <w:p w14:paraId="5E27561F" w14:textId="73EF460F" w:rsidR="00F45260" w:rsidRPr="00DD683A" w:rsidRDefault="00DD683A" w:rsidP="005B4532">
      <w:pPr>
        <w:widowControl w:val="0"/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520041">
        <w:rPr>
          <w:rFonts w:ascii="Arial Narrow" w:hAnsi="Arial Narrow"/>
          <w:sz w:val="21"/>
          <w:szCs w:val="21"/>
        </w:rPr>
        <w:t xml:space="preserve"> vyhlasuj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 a</w:t>
      </w:r>
      <w:r>
        <w:rPr>
          <w:rFonts w:ascii="Arial Narrow" w:hAnsi="Arial Narrow"/>
          <w:sz w:val="21"/>
          <w:szCs w:val="21"/>
        </w:rPr>
        <w:t> </w:t>
      </w:r>
      <w:r w:rsidRPr="00520041">
        <w:rPr>
          <w:rFonts w:ascii="Arial Narrow" w:hAnsi="Arial Narrow"/>
          <w:sz w:val="21"/>
          <w:szCs w:val="21"/>
        </w:rPr>
        <w:t>podpisom</w:t>
      </w:r>
      <w:r>
        <w:rPr>
          <w:rFonts w:ascii="Arial Narrow" w:hAnsi="Arial Narrow"/>
          <w:sz w:val="21"/>
          <w:szCs w:val="21"/>
        </w:rPr>
        <w:t xml:space="preserve"> tejto Dohody</w:t>
      </w:r>
      <w:r w:rsidRPr="00520041">
        <w:rPr>
          <w:rFonts w:ascii="Arial Narrow" w:hAnsi="Arial Narrow"/>
          <w:sz w:val="21"/>
          <w:szCs w:val="21"/>
        </w:rPr>
        <w:t xml:space="preserve"> potvrdzuj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>, že v plnom rozsahu dodržiava a</w:t>
      </w:r>
      <w:r>
        <w:rPr>
          <w:rFonts w:ascii="Arial Narrow" w:hAnsi="Arial Narrow"/>
          <w:sz w:val="21"/>
          <w:szCs w:val="21"/>
        </w:rPr>
        <w:t> </w:t>
      </w:r>
      <w:r w:rsidRPr="00520041">
        <w:rPr>
          <w:rFonts w:ascii="Arial Narrow" w:hAnsi="Arial Narrow"/>
          <w:sz w:val="21"/>
          <w:szCs w:val="21"/>
        </w:rPr>
        <w:t>zabezpečuj</w:t>
      </w:r>
      <w:r>
        <w:rPr>
          <w:rFonts w:ascii="Arial Narrow" w:hAnsi="Arial Narrow"/>
          <w:sz w:val="21"/>
          <w:szCs w:val="21"/>
        </w:rPr>
        <w:t xml:space="preserve">e </w:t>
      </w:r>
      <w:r w:rsidRPr="00520041">
        <w:rPr>
          <w:rFonts w:ascii="Arial Narrow" w:hAnsi="Arial Narrow"/>
          <w:sz w:val="21"/>
          <w:szCs w:val="21"/>
        </w:rPr>
        <w:t>dodržiavanie všetkých aplikovateľných pracovnoprávnych predpisov v oblasti nelegálneho zamestnávania (ďalej aj ako „</w:t>
      </w:r>
      <w:r w:rsidRPr="00520041">
        <w:rPr>
          <w:rFonts w:ascii="Arial Narrow" w:hAnsi="Arial Narrow"/>
          <w:b/>
          <w:bCs/>
          <w:sz w:val="21"/>
          <w:szCs w:val="21"/>
        </w:rPr>
        <w:t>Pracovnoprávne predpisy</w:t>
      </w:r>
      <w:r w:rsidRPr="00520041">
        <w:rPr>
          <w:rFonts w:ascii="Arial Narrow" w:hAnsi="Arial Narrow"/>
          <w:sz w:val="21"/>
          <w:szCs w:val="21"/>
        </w:rPr>
        <w:t xml:space="preserve">“), a to predovšetkým zákona č. 311/2001 Z. z. Zákonníka práce v znení neskorších predpisov a zákona č. 82/2005 Z. z. o nelegálnej práci a nelegálnom zamestnávaní a o zmene a doplnení niektorých zákonov v znení neskorších predpisov. </w:t>
      </w:r>
      <w:r>
        <w:rPr>
          <w:rFonts w:ascii="Arial Narrow" w:hAnsi="Arial Narrow"/>
          <w:sz w:val="21"/>
          <w:szCs w:val="21"/>
        </w:rPr>
        <w:t>Poskytovateľ</w:t>
      </w:r>
      <w:r w:rsidRPr="00520041">
        <w:rPr>
          <w:rFonts w:ascii="Arial Narrow" w:hAnsi="Arial Narrow"/>
          <w:sz w:val="21"/>
          <w:szCs w:val="21"/>
        </w:rPr>
        <w:t xml:space="preserve"> týmto vyhlasuj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, že si </w:t>
      </w:r>
      <w:r>
        <w:rPr>
          <w:rFonts w:ascii="Arial Narrow" w:hAnsi="Arial Narrow"/>
          <w:sz w:val="21"/>
          <w:szCs w:val="21"/>
        </w:rPr>
        <w:t>je</w:t>
      </w:r>
      <w:r w:rsidRPr="00520041">
        <w:rPr>
          <w:rFonts w:ascii="Arial Narrow" w:hAnsi="Arial Narrow"/>
          <w:sz w:val="21"/>
          <w:szCs w:val="21"/>
        </w:rPr>
        <w:t xml:space="preserve"> plne vedom</w:t>
      </w:r>
      <w:r>
        <w:rPr>
          <w:rFonts w:ascii="Arial Narrow" w:hAnsi="Arial Narrow"/>
          <w:sz w:val="21"/>
          <w:szCs w:val="21"/>
        </w:rPr>
        <w:t>ý</w:t>
      </w:r>
      <w:r w:rsidRPr="00520041">
        <w:rPr>
          <w:rFonts w:ascii="Arial Narrow" w:hAnsi="Arial Narrow"/>
          <w:sz w:val="21"/>
          <w:szCs w:val="21"/>
        </w:rPr>
        <w:t xml:space="preserve"> </w:t>
      </w:r>
      <w:r w:rsidRPr="00520041">
        <w:rPr>
          <w:rFonts w:ascii="Arial Narrow" w:hAnsi="Arial Narrow"/>
          <w:sz w:val="21"/>
          <w:szCs w:val="21"/>
        </w:rPr>
        <w:lastRenderedPageBreak/>
        <w:t xml:space="preserve">všetkých povinností, ktoré pre </w:t>
      </w:r>
      <w:r>
        <w:rPr>
          <w:rFonts w:ascii="Arial Narrow" w:hAnsi="Arial Narrow"/>
          <w:sz w:val="21"/>
          <w:szCs w:val="21"/>
        </w:rPr>
        <w:t>neho</w:t>
      </w:r>
      <w:r w:rsidRPr="00520041">
        <w:rPr>
          <w:rFonts w:ascii="Arial Narrow" w:hAnsi="Arial Narrow"/>
          <w:sz w:val="21"/>
          <w:szCs w:val="21"/>
        </w:rPr>
        <w:t xml:space="preserve"> z Pracovnoprávnych predpisov vyplývajú a zaväzuj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 sa ich dodržiavať počas celej doby platnosti tejto Dohody. </w:t>
      </w:r>
      <w:r>
        <w:rPr>
          <w:rFonts w:ascii="Arial Narrow" w:hAnsi="Arial Narrow"/>
          <w:sz w:val="21"/>
          <w:szCs w:val="21"/>
        </w:rPr>
        <w:t>Poskytovateľ</w:t>
      </w:r>
      <w:r w:rsidRPr="00520041">
        <w:rPr>
          <w:rFonts w:ascii="Arial Narrow" w:hAnsi="Arial Narrow"/>
          <w:sz w:val="21"/>
          <w:szCs w:val="21"/>
        </w:rPr>
        <w:t xml:space="preserve"> sa zaväzuj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 najmä zamestnávať zamestnancov legálne a neporušovať tak zákaz nelegálneho zamestnávania upravený v Pracovnoprávnych predpisoch</w:t>
      </w:r>
      <w:r>
        <w:rPr>
          <w:rFonts w:ascii="Arial Narrow" w:hAnsi="Arial Narrow"/>
          <w:sz w:val="21"/>
          <w:szCs w:val="21"/>
        </w:rPr>
        <w:t>.</w:t>
      </w:r>
    </w:p>
    <w:p w14:paraId="5AFB49B1" w14:textId="73C9BC76" w:rsidR="000D6C30" w:rsidRDefault="00D614B6" w:rsidP="00F45260">
      <w:pPr>
        <w:widowControl w:val="0"/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>
        <w:rPr>
          <w:rFonts w:ascii="Arial Narrow" w:eastAsia="Arial Narrow" w:hAnsi="Arial Narrow"/>
          <w:sz w:val="21"/>
          <w:szCs w:val="21"/>
        </w:rPr>
        <w:t>Poskytovateľ</w:t>
      </w:r>
      <w:r w:rsidR="00A058C4" w:rsidRPr="00A058C4">
        <w:rPr>
          <w:rFonts w:ascii="Arial Narrow" w:eastAsia="Arial Narrow" w:hAnsi="Arial Narrow"/>
          <w:sz w:val="21"/>
          <w:szCs w:val="21"/>
        </w:rPr>
        <w:t xml:space="preserve"> </w:t>
      </w:r>
      <w:r w:rsidR="00530D2D">
        <w:rPr>
          <w:rFonts w:ascii="Arial Narrow" w:eastAsia="Arial Narrow" w:hAnsi="Arial Narrow"/>
          <w:sz w:val="21"/>
          <w:szCs w:val="21"/>
        </w:rPr>
        <w:t>sa zaväzuje</w:t>
      </w:r>
      <w:r w:rsidR="00A058C4" w:rsidRPr="00A058C4">
        <w:rPr>
          <w:rFonts w:ascii="Arial Narrow" w:eastAsia="Arial Narrow" w:hAnsi="Arial Narrow"/>
          <w:sz w:val="21"/>
          <w:szCs w:val="21"/>
        </w:rPr>
        <w:t xml:space="preserve"> umožniť osobám</w:t>
      </w:r>
      <w:r w:rsidR="00A058C4">
        <w:rPr>
          <w:rFonts w:ascii="Arial Narrow" w:eastAsia="Arial Narrow" w:hAnsi="Arial Narrow"/>
          <w:sz w:val="21"/>
          <w:szCs w:val="21"/>
        </w:rPr>
        <w:t xml:space="preserve"> </w:t>
      </w:r>
      <w:r w:rsidR="00A058C4" w:rsidRPr="00A058C4">
        <w:rPr>
          <w:rFonts w:ascii="Arial Narrow" w:eastAsia="Arial Narrow" w:hAnsi="Arial Narrow"/>
          <w:sz w:val="21"/>
          <w:szCs w:val="21"/>
        </w:rPr>
        <w:t>Objednávateľa</w:t>
      </w:r>
      <w:r w:rsidR="00F97A0F">
        <w:rPr>
          <w:rFonts w:ascii="Arial Narrow" w:eastAsia="Arial Narrow" w:hAnsi="Arial Narrow"/>
          <w:sz w:val="21"/>
          <w:szCs w:val="21"/>
        </w:rPr>
        <w:t xml:space="preserve">, </w:t>
      </w:r>
      <w:r w:rsidR="00A058C4" w:rsidRPr="00A058C4">
        <w:rPr>
          <w:rFonts w:ascii="Arial Narrow" w:eastAsia="Arial Narrow" w:hAnsi="Arial Narrow"/>
          <w:sz w:val="21"/>
          <w:szCs w:val="21"/>
        </w:rPr>
        <w:t xml:space="preserve">vykonávať kontrolu riadneho poskytovania plnenia podľa tejto </w:t>
      </w:r>
      <w:r w:rsidR="000F6422">
        <w:rPr>
          <w:rFonts w:ascii="Arial Narrow" w:eastAsia="Arial Narrow" w:hAnsi="Arial Narrow"/>
          <w:sz w:val="21"/>
          <w:szCs w:val="21"/>
        </w:rPr>
        <w:t>D</w:t>
      </w:r>
      <w:r w:rsidR="00DC7529">
        <w:rPr>
          <w:rFonts w:ascii="Arial Narrow" w:eastAsia="Arial Narrow" w:hAnsi="Arial Narrow"/>
          <w:sz w:val="21"/>
          <w:szCs w:val="21"/>
        </w:rPr>
        <w:t>ohody</w:t>
      </w:r>
      <w:r w:rsidR="00A058C4" w:rsidRPr="00DC7529">
        <w:rPr>
          <w:rFonts w:ascii="Arial Narrow" w:eastAsia="Arial Narrow" w:hAnsi="Arial Narrow"/>
          <w:sz w:val="21"/>
          <w:szCs w:val="21"/>
        </w:rPr>
        <w:t>, a to aj bez predchádzajúceho ohlásenia takej kontroly,</w:t>
      </w:r>
      <w:r w:rsidR="00CD4A58">
        <w:rPr>
          <w:rFonts w:ascii="Arial Narrow" w:eastAsia="Arial Narrow" w:hAnsi="Arial Narrow"/>
          <w:sz w:val="21"/>
          <w:szCs w:val="21"/>
        </w:rPr>
        <w:t xml:space="preserve"> </w:t>
      </w:r>
      <w:r w:rsidR="00A058C4" w:rsidRPr="00CD4A58">
        <w:rPr>
          <w:rFonts w:ascii="Arial Narrow" w:eastAsia="Arial Narrow" w:hAnsi="Arial Narrow"/>
          <w:sz w:val="21"/>
          <w:szCs w:val="21"/>
        </w:rPr>
        <w:t xml:space="preserve">vrátane umožnenia nahliadnutia do zmluvnej dokumentácie </w:t>
      </w:r>
      <w:r w:rsidR="00CD4A58">
        <w:rPr>
          <w:rFonts w:ascii="Arial Narrow" w:eastAsia="Arial Narrow" w:hAnsi="Arial Narrow"/>
          <w:sz w:val="21"/>
          <w:szCs w:val="21"/>
        </w:rPr>
        <w:t>Poskytovateľa</w:t>
      </w:r>
      <w:r w:rsidR="00A058C4" w:rsidRPr="00CD4A58">
        <w:rPr>
          <w:rFonts w:ascii="Arial Narrow" w:eastAsia="Arial Narrow" w:hAnsi="Arial Narrow"/>
          <w:sz w:val="21"/>
          <w:szCs w:val="21"/>
        </w:rPr>
        <w:t xml:space="preserve"> a jeho </w:t>
      </w:r>
      <w:r w:rsidR="00CD4A58">
        <w:rPr>
          <w:rFonts w:ascii="Arial Narrow" w:eastAsia="Arial Narrow" w:hAnsi="Arial Narrow"/>
          <w:sz w:val="21"/>
          <w:szCs w:val="21"/>
        </w:rPr>
        <w:t>sub</w:t>
      </w:r>
      <w:r w:rsidR="00A058C4" w:rsidRPr="00CD4A58">
        <w:rPr>
          <w:rFonts w:ascii="Arial Narrow" w:eastAsia="Arial Narrow" w:hAnsi="Arial Narrow"/>
          <w:sz w:val="21"/>
          <w:szCs w:val="21"/>
        </w:rPr>
        <w:t>dodávateľov a kontroly v ich priestoroch a</w:t>
      </w:r>
      <w:r w:rsidR="00CD4A58">
        <w:rPr>
          <w:rFonts w:ascii="Arial Narrow" w:eastAsia="Arial Narrow" w:hAnsi="Arial Narrow"/>
          <w:sz w:val="21"/>
          <w:szCs w:val="21"/>
        </w:rPr>
        <w:t xml:space="preserve"> </w:t>
      </w:r>
      <w:r w:rsidR="00A058C4" w:rsidRPr="00CD4A58">
        <w:rPr>
          <w:rFonts w:ascii="Arial Narrow" w:eastAsia="Arial Narrow" w:hAnsi="Arial Narrow"/>
          <w:sz w:val="21"/>
          <w:szCs w:val="21"/>
        </w:rPr>
        <w:t>v</w:t>
      </w:r>
      <w:r w:rsidR="00CD4A58">
        <w:rPr>
          <w:rFonts w:ascii="Arial Narrow" w:eastAsia="Arial Narrow" w:hAnsi="Arial Narrow"/>
          <w:sz w:val="21"/>
          <w:szCs w:val="21"/>
        </w:rPr>
        <w:t> </w:t>
      </w:r>
      <w:r w:rsidR="00A058C4" w:rsidRPr="00CD4A58">
        <w:rPr>
          <w:rFonts w:ascii="Arial Narrow" w:eastAsia="Arial Narrow" w:hAnsi="Arial Narrow"/>
          <w:sz w:val="21"/>
          <w:szCs w:val="21"/>
        </w:rPr>
        <w:t>mieste</w:t>
      </w:r>
      <w:r w:rsidR="00CD4A58">
        <w:rPr>
          <w:rFonts w:ascii="Arial Narrow" w:eastAsia="Arial Narrow" w:hAnsi="Arial Narrow"/>
          <w:sz w:val="21"/>
          <w:szCs w:val="21"/>
        </w:rPr>
        <w:t xml:space="preserve"> </w:t>
      </w:r>
      <w:r w:rsidR="00A058C4" w:rsidRPr="00CD4A58">
        <w:rPr>
          <w:rFonts w:ascii="Arial Narrow" w:eastAsia="Arial Narrow" w:hAnsi="Arial Narrow"/>
          <w:sz w:val="21"/>
          <w:szCs w:val="21"/>
        </w:rPr>
        <w:t>plneni</w:t>
      </w:r>
      <w:r w:rsidR="00CD4A58">
        <w:rPr>
          <w:rFonts w:ascii="Arial Narrow" w:eastAsia="Arial Narrow" w:hAnsi="Arial Narrow"/>
          <w:sz w:val="21"/>
          <w:szCs w:val="21"/>
        </w:rPr>
        <w:t>a</w:t>
      </w:r>
      <w:r w:rsidR="00A058C4" w:rsidRPr="00CD4A58">
        <w:rPr>
          <w:rFonts w:ascii="Arial Narrow" w:eastAsia="Arial Narrow" w:hAnsi="Arial Narrow"/>
          <w:sz w:val="21"/>
          <w:szCs w:val="21"/>
        </w:rPr>
        <w:t xml:space="preserve">. </w:t>
      </w:r>
      <w:r w:rsidR="009C5548">
        <w:rPr>
          <w:rFonts w:ascii="Arial Narrow" w:eastAsia="Arial Narrow" w:hAnsi="Arial Narrow"/>
          <w:sz w:val="21"/>
          <w:szCs w:val="21"/>
        </w:rPr>
        <w:t>Za účelom umožnenia kontroly je Poskytovateľ</w:t>
      </w:r>
      <w:r w:rsidR="009C5548" w:rsidRPr="00CD4A58">
        <w:rPr>
          <w:rFonts w:ascii="Arial Narrow" w:eastAsia="Arial Narrow" w:hAnsi="Arial Narrow"/>
          <w:sz w:val="21"/>
          <w:szCs w:val="21"/>
        </w:rPr>
        <w:t xml:space="preserve"> </w:t>
      </w:r>
      <w:r w:rsidR="009C5548">
        <w:rPr>
          <w:rFonts w:ascii="Arial Narrow" w:eastAsia="Arial Narrow" w:hAnsi="Arial Narrow"/>
          <w:sz w:val="21"/>
          <w:szCs w:val="21"/>
        </w:rPr>
        <w:t xml:space="preserve">povinný pri podpise tejto Dohody uviesť </w:t>
      </w:r>
      <w:r w:rsidR="001C15BC">
        <w:rPr>
          <w:rFonts w:ascii="Arial Narrow" w:eastAsia="Arial Narrow" w:hAnsi="Arial Narrow"/>
          <w:sz w:val="21"/>
          <w:szCs w:val="21"/>
        </w:rPr>
        <w:t xml:space="preserve">Objednávateľovi </w:t>
      </w:r>
      <w:r w:rsidR="009C5548">
        <w:rPr>
          <w:rFonts w:ascii="Arial Narrow" w:eastAsia="Arial Narrow" w:hAnsi="Arial Narrow"/>
          <w:sz w:val="21"/>
          <w:szCs w:val="21"/>
        </w:rPr>
        <w:t>adresu, prípadne adresy prevádzok / priestorov schválených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="009C5548">
        <w:rPr>
          <w:rFonts w:ascii="Arial Narrow" w:eastAsia="Arial Narrow" w:hAnsi="Arial Narrow"/>
          <w:sz w:val="21"/>
          <w:szCs w:val="21"/>
        </w:rPr>
        <w:t>na výrobu predmetu zákazky (spĺňajúc</w:t>
      </w:r>
      <w:r w:rsidR="00A61FAE">
        <w:rPr>
          <w:rFonts w:ascii="Arial Narrow" w:eastAsia="Arial Narrow" w:hAnsi="Arial Narrow"/>
          <w:sz w:val="21"/>
          <w:szCs w:val="21"/>
        </w:rPr>
        <w:t xml:space="preserve">e </w:t>
      </w:r>
      <w:r w:rsidR="009C5548">
        <w:rPr>
          <w:rFonts w:ascii="Arial Narrow" w:eastAsia="Arial Narrow" w:hAnsi="Arial Narrow"/>
          <w:sz w:val="21"/>
          <w:szCs w:val="21"/>
        </w:rPr>
        <w:t>hygienické požiadavky na výrobu). Poskytovateľ je zároveň povinný pri zmene adresy aktualizovať tieto údaje pre Objednávateľa, najmenej však jeden (1) krát za kalendárny rok</w:t>
      </w:r>
      <w:r w:rsidR="00B63DF1">
        <w:rPr>
          <w:rFonts w:ascii="Arial Narrow" w:eastAsia="Arial Narrow" w:hAnsi="Arial Narrow"/>
          <w:sz w:val="21"/>
          <w:szCs w:val="21"/>
        </w:rPr>
        <w:t xml:space="preserve">, odoslaním údajov </w:t>
      </w:r>
      <w:r w:rsidR="00512A8B">
        <w:rPr>
          <w:rFonts w:ascii="Arial Narrow" w:eastAsia="Arial Narrow" w:hAnsi="Arial Narrow"/>
          <w:sz w:val="21"/>
          <w:szCs w:val="21"/>
        </w:rPr>
        <w:t>na emailovú adresu kontaktnej osoby Objednávateľa</w:t>
      </w:r>
      <w:r w:rsidR="009C5548">
        <w:rPr>
          <w:rFonts w:ascii="Arial Narrow" w:eastAsia="Arial Narrow" w:hAnsi="Arial Narrow"/>
          <w:sz w:val="21"/>
          <w:szCs w:val="21"/>
        </w:rPr>
        <w:t>.</w:t>
      </w:r>
    </w:p>
    <w:p w14:paraId="7546DEFE" w14:textId="77777777" w:rsidR="000D6C30" w:rsidRDefault="000D6C30" w:rsidP="007B422F">
      <w:pPr>
        <w:pStyle w:val="Odsekzoznamu"/>
        <w:rPr>
          <w:rFonts w:ascii="Arial Narrow" w:eastAsia="Arial Narrow" w:hAnsi="Arial Narrow"/>
          <w:sz w:val="21"/>
          <w:szCs w:val="21"/>
        </w:rPr>
      </w:pPr>
    </w:p>
    <w:p w14:paraId="20EB3FDC" w14:textId="702971E9" w:rsidR="00814AD7" w:rsidRPr="00495380" w:rsidRDefault="00A058C4" w:rsidP="00F45260">
      <w:pPr>
        <w:widowControl w:val="0"/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00CD4A58">
        <w:rPr>
          <w:rFonts w:ascii="Arial Narrow" w:eastAsia="Arial Narrow" w:hAnsi="Arial Narrow"/>
          <w:sz w:val="21"/>
          <w:szCs w:val="21"/>
        </w:rPr>
        <w:t>Za účelom kontroly požiadaviek podľa Prílohy č. 1</w:t>
      </w:r>
      <w:r w:rsidR="008231FA">
        <w:rPr>
          <w:rFonts w:ascii="Arial Narrow" w:eastAsia="Arial Narrow" w:hAnsi="Arial Narrow"/>
          <w:sz w:val="21"/>
          <w:szCs w:val="21"/>
        </w:rPr>
        <w:t xml:space="preserve"> tejto Dohody</w:t>
      </w:r>
      <w:r w:rsidRPr="00CD4A58">
        <w:rPr>
          <w:rFonts w:ascii="Arial Narrow" w:eastAsia="Arial Narrow" w:hAnsi="Arial Narrow"/>
          <w:sz w:val="21"/>
          <w:szCs w:val="21"/>
        </w:rPr>
        <w:t xml:space="preserve"> je Objednávateľďalej oprávnený si vyžiadať dodacie listy k</w:t>
      </w:r>
      <w:r w:rsidR="00DE4E90">
        <w:rPr>
          <w:rFonts w:ascii="Arial Narrow" w:eastAsia="Arial Narrow" w:hAnsi="Arial Narrow"/>
          <w:sz w:val="21"/>
          <w:szCs w:val="21"/>
        </w:rPr>
        <w:t> </w:t>
      </w:r>
      <w:r w:rsidRPr="00CD4A58">
        <w:rPr>
          <w:rFonts w:ascii="Arial Narrow" w:eastAsia="Arial Narrow" w:hAnsi="Arial Narrow"/>
          <w:sz w:val="21"/>
          <w:szCs w:val="21"/>
        </w:rPr>
        <w:t>surovinám</w:t>
      </w:r>
      <w:r w:rsidR="00DE4E90">
        <w:rPr>
          <w:rFonts w:ascii="Arial Narrow" w:eastAsia="Arial Narrow" w:hAnsi="Arial Narrow"/>
          <w:sz w:val="21"/>
          <w:szCs w:val="21"/>
        </w:rPr>
        <w:t xml:space="preserve"> </w:t>
      </w:r>
      <w:r w:rsidRPr="00DE4E90">
        <w:rPr>
          <w:rFonts w:ascii="Arial Narrow" w:eastAsia="Arial Narrow" w:hAnsi="Arial Narrow"/>
          <w:sz w:val="21"/>
          <w:szCs w:val="21"/>
        </w:rPr>
        <w:t>a produktom použitým pri cateringu či iné rovnocenné dôkazy, tak aby došlo k preukázaniu splnenia požiadaviek uvedených</w:t>
      </w:r>
      <w:r w:rsidR="00DE4E90">
        <w:rPr>
          <w:rFonts w:ascii="Arial Narrow" w:eastAsia="Arial Narrow" w:hAnsi="Arial Narrow"/>
          <w:sz w:val="21"/>
          <w:szCs w:val="21"/>
        </w:rPr>
        <w:t xml:space="preserve"> </w:t>
      </w:r>
      <w:r w:rsidRPr="00DE4E90">
        <w:rPr>
          <w:rFonts w:ascii="Arial Narrow" w:eastAsia="Arial Narrow" w:hAnsi="Arial Narrow"/>
          <w:sz w:val="21"/>
          <w:szCs w:val="21"/>
        </w:rPr>
        <w:t xml:space="preserve">Objednávateľom. </w:t>
      </w:r>
      <w:r w:rsidR="00DE4E90">
        <w:rPr>
          <w:rFonts w:ascii="Arial Narrow" w:eastAsia="Arial Narrow" w:hAnsi="Arial Narrow"/>
          <w:sz w:val="21"/>
          <w:szCs w:val="21"/>
        </w:rPr>
        <w:t>Poskytovateľ</w:t>
      </w:r>
      <w:r w:rsidRPr="00DE4E90">
        <w:rPr>
          <w:rFonts w:ascii="Arial Narrow" w:eastAsia="Arial Narrow" w:hAnsi="Arial Narrow"/>
          <w:sz w:val="21"/>
          <w:szCs w:val="21"/>
        </w:rPr>
        <w:t xml:space="preserve"> je povinný predmetné dodacie listy či iné rovnocenné dôkazy doložiť najneskôr v lehote 5 </w:t>
      </w:r>
      <w:r w:rsidR="00495380">
        <w:rPr>
          <w:rFonts w:ascii="Arial Narrow" w:eastAsia="Arial Narrow" w:hAnsi="Arial Narrow"/>
          <w:sz w:val="21"/>
          <w:szCs w:val="21"/>
        </w:rPr>
        <w:t xml:space="preserve">kalendárnych </w:t>
      </w:r>
      <w:r w:rsidRPr="00495380">
        <w:rPr>
          <w:rFonts w:ascii="Arial Narrow" w:eastAsia="Arial Narrow" w:hAnsi="Arial Narrow"/>
          <w:sz w:val="21"/>
          <w:szCs w:val="21"/>
        </w:rPr>
        <w:t xml:space="preserve">dní od odoslania výzvy Objednávateľa kontaktnej osobe </w:t>
      </w:r>
      <w:r w:rsidR="00495380">
        <w:rPr>
          <w:rFonts w:ascii="Arial Narrow" w:eastAsia="Arial Narrow" w:hAnsi="Arial Narrow"/>
          <w:sz w:val="21"/>
          <w:szCs w:val="21"/>
        </w:rPr>
        <w:t>Poskytovateľa.</w:t>
      </w:r>
    </w:p>
    <w:p w14:paraId="4AB01C67" w14:textId="77777777" w:rsidR="006C7E29" w:rsidRPr="00BC275E" w:rsidRDefault="006C7E29" w:rsidP="006C7E29">
      <w:pPr>
        <w:widowControl w:val="0"/>
        <w:jc w:val="both"/>
        <w:rPr>
          <w:rFonts w:ascii="Arial Narrow" w:eastAsia="Arial Narrow" w:hAnsi="Arial Narrow"/>
          <w:sz w:val="21"/>
          <w:szCs w:val="21"/>
        </w:rPr>
      </w:pPr>
    </w:p>
    <w:p w14:paraId="4D7C6AA5" w14:textId="76A14378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1A5BB1">
        <w:rPr>
          <w:rFonts w:ascii="Arial Narrow" w:hAnsi="Arial Narrow"/>
          <w:b/>
          <w:bCs/>
          <w:sz w:val="21"/>
          <w:szCs w:val="21"/>
          <w:lang w:eastAsia="x-none"/>
        </w:rPr>
        <w:t xml:space="preserve">Článok </w:t>
      </w:r>
      <w:r w:rsidR="00B96F22" w:rsidRPr="001A5BB1">
        <w:rPr>
          <w:rFonts w:ascii="Arial Narrow" w:hAnsi="Arial Narrow"/>
          <w:b/>
          <w:bCs/>
          <w:sz w:val="21"/>
          <w:szCs w:val="21"/>
          <w:lang w:eastAsia="x-none"/>
        </w:rPr>
        <w:t>VII</w:t>
      </w:r>
    </w:p>
    <w:p w14:paraId="39141901" w14:textId="77777777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1A5BB1">
        <w:rPr>
          <w:rFonts w:ascii="Arial Narrow" w:hAnsi="Arial Narrow"/>
          <w:b/>
          <w:bCs/>
          <w:sz w:val="21"/>
          <w:szCs w:val="21"/>
          <w:lang w:eastAsia="x-none"/>
        </w:rPr>
        <w:t>Využitie subdodávateľov</w:t>
      </w:r>
    </w:p>
    <w:p w14:paraId="531005C4" w14:textId="77777777" w:rsidR="00B1403D" w:rsidRPr="001A5BB1" w:rsidRDefault="00B1403D" w:rsidP="001A5BB1">
      <w:pPr>
        <w:rPr>
          <w:rFonts w:ascii="Arial Narrow" w:hAnsi="Arial Narrow"/>
          <w:sz w:val="21"/>
          <w:szCs w:val="21"/>
          <w:lang w:eastAsia="x-none"/>
        </w:rPr>
      </w:pPr>
    </w:p>
    <w:p w14:paraId="72904FAE" w14:textId="1734786B" w:rsidR="00D135FD" w:rsidRDefault="00F363D4" w:rsidP="004F1C04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C23A1F">
        <w:rPr>
          <w:rFonts w:ascii="Arial Narrow" w:hAnsi="Arial Narrow"/>
          <w:sz w:val="21"/>
          <w:szCs w:val="21"/>
        </w:rPr>
        <w:t xml:space="preserve"> je povinný </w:t>
      </w:r>
      <w:r>
        <w:rPr>
          <w:rFonts w:ascii="Arial Narrow" w:hAnsi="Arial Narrow"/>
          <w:sz w:val="21"/>
          <w:szCs w:val="21"/>
        </w:rPr>
        <w:t>plniť predmet dohody</w:t>
      </w:r>
      <w:r w:rsidRPr="00C23A1F">
        <w:rPr>
          <w:rFonts w:ascii="Arial Narrow" w:hAnsi="Arial Narrow"/>
          <w:sz w:val="21"/>
          <w:szCs w:val="21"/>
        </w:rPr>
        <w:t xml:space="preserve"> vlastnými kapacitami. </w:t>
      </w:r>
      <w:r>
        <w:rPr>
          <w:rFonts w:ascii="Arial Narrow" w:hAnsi="Arial Narrow"/>
          <w:sz w:val="21"/>
          <w:szCs w:val="21"/>
        </w:rPr>
        <w:t>Poskytovateľ</w:t>
      </w:r>
      <w:r w:rsidRPr="00C23A1F">
        <w:rPr>
          <w:rFonts w:ascii="Arial Narrow" w:hAnsi="Arial Narrow"/>
          <w:sz w:val="21"/>
          <w:szCs w:val="21"/>
        </w:rPr>
        <w:t xml:space="preserve"> však môže poveriť vykonaním </w:t>
      </w:r>
      <w:r w:rsidRPr="009A516F">
        <w:rPr>
          <w:rFonts w:ascii="Arial Narrow" w:hAnsi="Arial Narrow"/>
          <w:sz w:val="21"/>
          <w:szCs w:val="21"/>
        </w:rPr>
        <w:t xml:space="preserve">služieb aj iný právny subjekt, t. j. svojich subdodávateľov. Subdodávateľ musí spĺňať všetky zákonné požiadavky </w:t>
      </w:r>
      <w:r w:rsidRPr="00054F5E">
        <w:rPr>
          <w:rFonts w:ascii="Arial Narrow" w:hAnsi="Arial Narrow"/>
          <w:sz w:val="21"/>
          <w:szCs w:val="21"/>
        </w:rPr>
        <w:t>a to aj vo vzťahu k </w:t>
      </w:r>
      <w:r w:rsidRPr="009A516F">
        <w:rPr>
          <w:rFonts w:ascii="Arial Narrow" w:hAnsi="Arial Narrow"/>
          <w:sz w:val="21"/>
          <w:szCs w:val="21"/>
        </w:rPr>
        <w:t>zákonu o verejnom obstarávaní</w:t>
      </w:r>
      <w:r>
        <w:rPr>
          <w:rFonts w:ascii="Arial Narrow" w:hAnsi="Arial Narrow"/>
          <w:sz w:val="21"/>
          <w:szCs w:val="21"/>
        </w:rPr>
        <w:t>.</w:t>
      </w:r>
    </w:p>
    <w:p w14:paraId="144164AB" w14:textId="77777777" w:rsidR="00D135FD" w:rsidRPr="00D928F7" w:rsidRDefault="00D135FD" w:rsidP="004F1C04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/>
        <w:rPr>
          <w:rFonts w:ascii="Arial Narrow" w:hAnsi="Arial Narrow"/>
          <w:sz w:val="21"/>
          <w:szCs w:val="21"/>
        </w:rPr>
      </w:pPr>
    </w:p>
    <w:p w14:paraId="254DCC1C" w14:textId="5CD47DCF" w:rsidR="00D135FD" w:rsidRDefault="00D135FD" w:rsidP="004F1C04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Poskytovateľ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>garantuje spôsobilosť subdodávateľov pre plnenie predmetu tejto Dohody.</w:t>
      </w:r>
    </w:p>
    <w:p w14:paraId="41D85E5D" w14:textId="77777777" w:rsidR="00D135FD" w:rsidRPr="00D135FD" w:rsidRDefault="00D135FD" w:rsidP="004F1C04">
      <w:pPr>
        <w:pStyle w:val="Odsekzoznamu"/>
        <w:ind w:left="426"/>
        <w:rPr>
          <w:rFonts w:ascii="Arial Narrow" w:hAnsi="Arial Narrow"/>
          <w:sz w:val="21"/>
          <w:szCs w:val="21"/>
        </w:rPr>
      </w:pPr>
    </w:p>
    <w:p w14:paraId="349C186D" w14:textId="393F16C1" w:rsidR="00D135FD" w:rsidRDefault="00D135FD" w:rsidP="004F1C04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Poskytovateľ zodpovedá za celé a riadne plnenie predmetu Dohody počas celého trvania zmluvného vzťahu s Objednávateľom a to bez ohľadu na to, či Poskytovateľ použil subdodávateľov alebo nie, v akom rozsahu a za akých podmienok. Objednávateľ nenesie akúkoľvek zodpovednosť voči subdodávateľom Poskytovateľa.</w:t>
      </w:r>
    </w:p>
    <w:p w14:paraId="1827CA9B" w14:textId="77777777" w:rsidR="00D135FD" w:rsidRPr="00D135FD" w:rsidRDefault="00D135FD" w:rsidP="004F1C04">
      <w:pPr>
        <w:pStyle w:val="Odsekzoznamu"/>
        <w:ind w:left="426"/>
        <w:rPr>
          <w:rFonts w:ascii="Arial Narrow" w:hAnsi="Arial Narrow"/>
          <w:sz w:val="21"/>
          <w:szCs w:val="21"/>
        </w:rPr>
      </w:pPr>
    </w:p>
    <w:p w14:paraId="6361E7A9" w14:textId="392D9E9C" w:rsidR="00D135FD" w:rsidRDefault="00D135FD" w:rsidP="004F1C04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>Počas trvania Dohody je Poskytovateľ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 xml:space="preserve">oprávnený zmeniť subdodávateľa uvedeného v neoddeliteľnej Prílohe č. </w:t>
      </w:r>
      <w:r w:rsidR="00C026B1">
        <w:rPr>
          <w:rFonts w:ascii="Arial Narrow" w:hAnsi="Arial Narrow"/>
          <w:sz w:val="21"/>
          <w:szCs w:val="21"/>
        </w:rPr>
        <w:t>3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 xml:space="preserve">-Zoznam subdodávateľov (ďalej len </w:t>
      </w:r>
      <w:r w:rsidRPr="184A2CC8">
        <w:rPr>
          <w:rFonts w:ascii="Arial Narrow" w:hAnsi="Arial Narrow"/>
          <w:b/>
          <w:bCs/>
          <w:sz w:val="21"/>
          <w:szCs w:val="21"/>
        </w:rPr>
        <w:t>„Príloha č. 3</w:t>
      </w:r>
      <w:r w:rsidRPr="184A2CC8">
        <w:rPr>
          <w:rFonts w:ascii="Arial Narrow" w:hAnsi="Arial Narrow"/>
          <w:sz w:val="21"/>
          <w:szCs w:val="21"/>
        </w:rPr>
        <w:t>“) výlučne na základe udeleného</w:t>
      </w:r>
      <w:r w:rsidR="008E347A">
        <w:rPr>
          <w:rFonts w:ascii="Arial Narrow" w:hAnsi="Arial Narrow"/>
          <w:sz w:val="21"/>
          <w:szCs w:val="21"/>
        </w:rPr>
        <w:t xml:space="preserve"> </w:t>
      </w:r>
      <w:r w:rsidR="008E347A" w:rsidRPr="009A516F">
        <w:rPr>
          <w:rFonts w:ascii="Arial Narrow" w:hAnsi="Arial Narrow"/>
          <w:sz w:val="21"/>
          <w:szCs w:val="21"/>
        </w:rPr>
        <w:t>písomného</w:t>
      </w:r>
      <w:r w:rsidRPr="184A2CC8">
        <w:rPr>
          <w:rFonts w:ascii="Arial Narrow" w:hAnsi="Arial Narrow"/>
          <w:sz w:val="21"/>
          <w:szCs w:val="21"/>
        </w:rPr>
        <w:t xml:space="preserve"> súhlasu Objednávateľa</w:t>
      </w:r>
      <w:r w:rsidR="00C779A4">
        <w:rPr>
          <w:rFonts w:ascii="Arial Narrow" w:hAnsi="Arial Narrow"/>
          <w:sz w:val="21"/>
          <w:szCs w:val="21"/>
        </w:rPr>
        <w:t xml:space="preserve"> </w:t>
      </w:r>
      <w:r w:rsidR="00C779A4" w:rsidRPr="009A516F">
        <w:rPr>
          <w:rFonts w:ascii="Arial Narrow" w:hAnsi="Arial Narrow"/>
          <w:sz w:val="21"/>
          <w:szCs w:val="21"/>
        </w:rPr>
        <w:t>a následne uzavretého dodatku k tejto Dohode</w:t>
      </w:r>
      <w:r w:rsidRPr="184A2CC8">
        <w:rPr>
          <w:rFonts w:ascii="Arial Narrow" w:hAnsi="Arial Narrow"/>
          <w:sz w:val="21"/>
          <w:szCs w:val="21"/>
        </w:rPr>
        <w:t xml:space="preserve">. Nový subdodávateľ musí spĺňať povinnosť zápisu v registri partnerov verejného sektora podľa </w:t>
      </w:r>
      <w:r w:rsidR="002174C7" w:rsidRPr="00054F5E">
        <w:rPr>
          <w:rFonts w:ascii="Arial Narrow" w:hAnsi="Arial Narrow"/>
          <w:sz w:val="21"/>
          <w:szCs w:val="21"/>
        </w:rPr>
        <w:t xml:space="preserve">zákona č. 315/2016 Z. z. </w:t>
      </w:r>
      <w:r w:rsidR="002174C7" w:rsidRPr="00054F5E">
        <w:rPr>
          <w:rFonts w:ascii="Arial Narrow" w:hAnsi="Arial Narrow" w:cs="Open Sans"/>
          <w:sz w:val="21"/>
          <w:szCs w:val="21"/>
          <w:shd w:val="clear" w:color="auto" w:fill="FFFFFF"/>
        </w:rPr>
        <w:t xml:space="preserve">o registri partnerov verejného sektora a o zmene a doplnení niektorých zákonov </w:t>
      </w:r>
      <w:r w:rsidR="002174C7" w:rsidRPr="009A516F">
        <w:rPr>
          <w:rFonts w:ascii="Arial Narrow" w:hAnsi="Arial Narrow" w:cs="Open Sans"/>
          <w:sz w:val="21"/>
          <w:szCs w:val="21"/>
          <w:shd w:val="clear" w:color="auto" w:fill="FFFFFF"/>
        </w:rPr>
        <w:t>(ďalej len „</w:t>
      </w:r>
      <w:r w:rsidR="002174C7" w:rsidRPr="009A516F">
        <w:rPr>
          <w:rFonts w:ascii="Arial Narrow" w:hAnsi="Arial Narrow" w:cs="Open Sans"/>
          <w:b/>
          <w:bCs/>
          <w:sz w:val="21"/>
          <w:szCs w:val="21"/>
          <w:shd w:val="clear" w:color="auto" w:fill="FFFFFF"/>
        </w:rPr>
        <w:t>zákon o RPVS</w:t>
      </w:r>
      <w:r w:rsidR="002174C7" w:rsidRPr="009A516F">
        <w:rPr>
          <w:rFonts w:ascii="Arial Narrow" w:hAnsi="Arial Narrow" w:cs="Open Sans"/>
          <w:sz w:val="21"/>
          <w:szCs w:val="21"/>
          <w:shd w:val="clear" w:color="auto" w:fill="FFFFFF"/>
        </w:rPr>
        <w:t>“)</w:t>
      </w:r>
      <w:r w:rsidR="006F2E97">
        <w:rPr>
          <w:rFonts w:ascii="Arial Narrow" w:hAnsi="Arial Narrow"/>
          <w:sz w:val="21"/>
          <w:szCs w:val="21"/>
        </w:rPr>
        <w:t xml:space="preserve"> </w:t>
      </w:r>
      <w:r w:rsidR="006F2E97" w:rsidRPr="009A516F">
        <w:rPr>
          <w:rFonts w:ascii="Arial Narrow" w:hAnsi="Arial Narrow"/>
          <w:sz w:val="21"/>
          <w:szCs w:val="21"/>
        </w:rPr>
        <w:t>RPVS</w:t>
      </w:r>
      <w:r w:rsidR="006F2E97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vyplýva.</w:t>
      </w:r>
    </w:p>
    <w:p w14:paraId="5EAF4113" w14:textId="77777777" w:rsidR="00D135FD" w:rsidRPr="00B76F76" w:rsidRDefault="00D135FD" w:rsidP="004F1C04">
      <w:pPr>
        <w:pStyle w:val="Odsekzoznamu"/>
        <w:ind w:left="426"/>
        <w:rPr>
          <w:rFonts w:ascii="Arial Narrow" w:hAnsi="Arial Narrow"/>
          <w:sz w:val="21"/>
          <w:szCs w:val="21"/>
        </w:rPr>
      </w:pPr>
    </w:p>
    <w:p w14:paraId="3E0124F9" w14:textId="3F4C85D8" w:rsidR="00D135FD" w:rsidRDefault="00D135FD" w:rsidP="004F1C04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 xml:space="preserve">V prípade, ak Objednávateľ do 7 pracovných dní odo dňa, v ktorom mu Poskytovateľ poskytne všetky údaje </w:t>
      </w:r>
      <w:r>
        <w:br/>
      </w:r>
      <w:r w:rsidRPr="1B8B5ED8">
        <w:rPr>
          <w:rFonts w:ascii="Arial Narrow" w:hAnsi="Arial Narrow"/>
          <w:sz w:val="21"/>
          <w:szCs w:val="21"/>
        </w:rPr>
        <w:t>o navrhovanom novom subdodávateľovi podľa ods. 4 t</w:t>
      </w:r>
      <w:r w:rsidR="00B76F76" w:rsidRPr="1B8B5ED8">
        <w:rPr>
          <w:rFonts w:ascii="Arial Narrow" w:hAnsi="Arial Narrow"/>
          <w:sz w:val="21"/>
          <w:szCs w:val="21"/>
        </w:rPr>
        <w:t xml:space="preserve">ohto článku </w:t>
      </w:r>
      <w:r w:rsidRPr="1B8B5ED8">
        <w:rPr>
          <w:rFonts w:ascii="Arial Narrow" w:hAnsi="Arial Narrow"/>
          <w:sz w:val="21"/>
          <w:szCs w:val="21"/>
        </w:rPr>
        <w:t>písomne neoznámi, či schvaľuje alebo zamieta návrh nového subdodávateľa, platí, že nového subdodávateľa schválil. Objednávateľ má právo zamietnuť návrh nového subdodávateľa a požiadať Poskytovateľa o určenie iného subdodávateľa, ak má na to závažné dôvody (napr. ak nový subdodávateľ nie je zapísaný v registri partnerov verejného sektora podľa zákona o registri partnerov verejného sektora, v prípade, ak mu takáto povinnosť zo zákona o registri partnerov verejného sektora vyplýva, nesplnenie podmienok pre zmenu subdodávateľa atď.).</w:t>
      </w:r>
    </w:p>
    <w:p w14:paraId="10B90424" w14:textId="77777777" w:rsidR="00B76F76" w:rsidRPr="00B76F76" w:rsidRDefault="00B76F76" w:rsidP="004F1C04">
      <w:pPr>
        <w:pStyle w:val="Odsekzoznamu"/>
        <w:ind w:left="426"/>
        <w:rPr>
          <w:rFonts w:ascii="Arial Narrow" w:hAnsi="Arial Narrow"/>
          <w:sz w:val="21"/>
          <w:szCs w:val="21"/>
        </w:rPr>
      </w:pPr>
    </w:p>
    <w:p w14:paraId="4CF4317C" w14:textId="65076A9B" w:rsidR="00D135FD" w:rsidRDefault="00D135FD" w:rsidP="004F1C04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 xml:space="preserve">Poskytovateľ vyhlasuje, že Príloha č. </w:t>
      </w:r>
      <w:r w:rsidR="00B76F76" w:rsidRPr="184A2CC8">
        <w:rPr>
          <w:rFonts w:ascii="Arial Narrow" w:hAnsi="Arial Narrow"/>
          <w:sz w:val="21"/>
          <w:szCs w:val="21"/>
        </w:rPr>
        <w:t>3</w:t>
      </w:r>
      <w:r w:rsidRPr="184A2CC8">
        <w:rPr>
          <w:rFonts w:ascii="Arial Narrow" w:hAnsi="Arial Narrow"/>
          <w:sz w:val="21"/>
          <w:szCs w:val="21"/>
        </w:rPr>
        <w:t xml:space="preserve"> </w:t>
      </w:r>
      <w:r w:rsidR="00B76F76" w:rsidRPr="184A2CC8">
        <w:rPr>
          <w:rFonts w:ascii="Arial Narrow" w:hAnsi="Arial Narrow"/>
          <w:sz w:val="21"/>
          <w:szCs w:val="21"/>
        </w:rPr>
        <w:t>tejto D</w:t>
      </w:r>
      <w:r w:rsidRPr="184A2CC8">
        <w:rPr>
          <w:rFonts w:ascii="Arial Narrow" w:hAnsi="Arial Narrow"/>
          <w:sz w:val="21"/>
          <w:szCs w:val="21"/>
        </w:rPr>
        <w:t>ohody obsahuje aktuálne a úplné údaje v zmysle ustanovenia</w:t>
      </w:r>
      <w:r w:rsidR="00B76F76" w:rsidRPr="184A2CC8">
        <w:rPr>
          <w:rFonts w:ascii="Arial Narrow" w:hAnsi="Arial Narrow"/>
          <w:sz w:val="21"/>
          <w:szCs w:val="21"/>
        </w:rPr>
        <w:t xml:space="preserve"> </w:t>
      </w:r>
      <w:r>
        <w:br/>
      </w:r>
      <w:r w:rsidRPr="184A2CC8">
        <w:rPr>
          <w:rFonts w:ascii="Arial Narrow" w:hAnsi="Arial Narrow"/>
          <w:sz w:val="21"/>
          <w:szCs w:val="21"/>
        </w:rPr>
        <w:t>§ 41 ods. 3, 4 a 6 zákona o verejnom obstarávaní v čase uzavretia</w:t>
      </w:r>
      <w:r w:rsidR="00B76F76" w:rsidRPr="184A2CC8">
        <w:rPr>
          <w:rFonts w:ascii="Arial Narrow" w:hAnsi="Arial Narrow"/>
          <w:sz w:val="21"/>
          <w:szCs w:val="21"/>
        </w:rPr>
        <w:t xml:space="preserve"> tejto Dohody</w:t>
      </w:r>
      <w:r w:rsidRPr="184A2CC8">
        <w:rPr>
          <w:rFonts w:ascii="Arial Narrow" w:hAnsi="Arial Narrow"/>
          <w:sz w:val="21"/>
          <w:szCs w:val="21"/>
        </w:rPr>
        <w:t>. Údaje v zmysle § 41 ods. 3 zákona o verejnom obstarávaní sú údaje o všetkých známych subdodávateľoch v rozsahu obchodné meno/názov, sídlo/miesto podnikania, IČO a údaje o osobe oprávnenej konať za subdodávateľa v rozsahu meno a priezvisko, adresa pobytu, dátum narodenia (ďalej len „</w:t>
      </w:r>
      <w:r w:rsidRPr="184A2CC8">
        <w:rPr>
          <w:rFonts w:ascii="Arial Narrow" w:hAnsi="Arial Narrow"/>
          <w:b/>
          <w:bCs/>
          <w:sz w:val="21"/>
          <w:szCs w:val="21"/>
        </w:rPr>
        <w:t>údaje</w:t>
      </w:r>
      <w:r w:rsidRPr="184A2CC8">
        <w:rPr>
          <w:rFonts w:ascii="Arial Narrow" w:hAnsi="Arial Narrow"/>
          <w:sz w:val="21"/>
          <w:szCs w:val="21"/>
        </w:rPr>
        <w:t>“).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4419DC26" w14:textId="77777777" w:rsidR="00B76F76" w:rsidRPr="00D928F7" w:rsidRDefault="00B76F76" w:rsidP="004F1C04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14:paraId="6D491759" w14:textId="0086D376" w:rsidR="00B76F76" w:rsidRDefault="00D135FD" w:rsidP="004F1C04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 xml:space="preserve">Zmenu údajov akéhokoľvek subdodávateľa je Poskytovateľ povinný bezodkladne písomne oznámiť Objednávateľovi, pričom </w:t>
      </w:r>
      <w:r w:rsidR="00B76F76" w:rsidRPr="1B8B5ED8">
        <w:rPr>
          <w:rFonts w:ascii="Arial Narrow" w:hAnsi="Arial Narrow"/>
          <w:sz w:val="21"/>
          <w:szCs w:val="21"/>
        </w:rPr>
        <w:t xml:space="preserve">zmluvné strany </w:t>
      </w:r>
      <w:r w:rsidRPr="1B8B5ED8">
        <w:rPr>
          <w:rFonts w:ascii="Arial Narrow" w:hAnsi="Arial Narrow"/>
          <w:sz w:val="21"/>
          <w:szCs w:val="21"/>
        </w:rPr>
        <w:t>sa výslovne dohodli, že na zmenu údajov nie je potrebné uzatvoriť dodatok k</w:t>
      </w:r>
      <w:r w:rsidR="00B76F76" w:rsidRPr="1B8B5ED8">
        <w:rPr>
          <w:rFonts w:ascii="Arial Narrow" w:hAnsi="Arial Narrow"/>
          <w:sz w:val="21"/>
          <w:szCs w:val="21"/>
        </w:rPr>
        <w:t> tejto Dohode.</w:t>
      </w:r>
    </w:p>
    <w:p w14:paraId="28119477" w14:textId="77777777" w:rsidR="00B76F76" w:rsidRPr="00B76F76" w:rsidRDefault="00B76F76" w:rsidP="004F1C04">
      <w:pPr>
        <w:pStyle w:val="Odsekzoznamu"/>
        <w:ind w:left="426"/>
        <w:rPr>
          <w:rFonts w:ascii="Arial Narrow" w:hAnsi="Arial Narrow"/>
          <w:sz w:val="21"/>
          <w:szCs w:val="21"/>
        </w:rPr>
      </w:pPr>
    </w:p>
    <w:p w14:paraId="6142D73E" w14:textId="2C3C9E6C" w:rsidR="00D135FD" w:rsidRDefault="00D135FD" w:rsidP="004F1C04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lastRenderedPageBreak/>
        <w:t xml:space="preserve">Porušenie povinností Zhotoviteľa uvedených v tomto článku </w:t>
      </w:r>
      <w:r w:rsidR="00B76F76" w:rsidRPr="1B8B5ED8">
        <w:rPr>
          <w:rFonts w:ascii="Arial Narrow" w:hAnsi="Arial Narrow"/>
          <w:sz w:val="21"/>
          <w:szCs w:val="21"/>
        </w:rPr>
        <w:t xml:space="preserve">Dohody </w:t>
      </w:r>
      <w:r w:rsidRPr="1B8B5ED8">
        <w:rPr>
          <w:rFonts w:ascii="Arial Narrow" w:hAnsi="Arial Narrow"/>
          <w:sz w:val="21"/>
          <w:szCs w:val="21"/>
        </w:rPr>
        <w:t>sa považuje za podstatné porušenie zmluvných povinností.</w:t>
      </w:r>
    </w:p>
    <w:p w14:paraId="23814704" w14:textId="320CF9D9" w:rsidR="00047BE6" w:rsidRPr="004F1C04" w:rsidRDefault="00047BE6" w:rsidP="000948DB">
      <w:pPr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</w:p>
    <w:p w14:paraId="67BFDCDC" w14:textId="6D2E47B1" w:rsidR="00B1403D" w:rsidRPr="001A5BB1" w:rsidRDefault="00B1403D" w:rsidP="001A5BB1">
      <w:pPr>
        <w:jc w:val="center"/>
        <w:rPr>
          <w:rFonts w:ascii="Arial Narrow" w:hAnsi="Arial Narrow"/>
          <w:b/>
          <w:sz w:val="21"/>
          <w:szCs w:val="21"/>
        </w:rPr>
      </w:pPr>
      <w:r w:rsidRPr="001A5BB1">
        <w:rPr>
          <w:rFonts w:ascii="Arial Narrow" w:hAnsi="Arial Narrow"/>
          <w:b/>
          <w:sz w:val="21"/>
          <w:szCs w:val="21"/>
        </w:rPr>
        <w:t xml:space="preserve">Článok </w:t>
      </w:r>
      <w:r w:rsidR="00EA174D" w:rsidRPr="001A5BB1">
        <w:rPr>
          <w:rFonts w:ascii="Arial Narrow" w:hAnsi="Arial Narrow"/>
          <w:b/>
          <w:sz w:val="21"/>
          <w:szCs w:val="21"/>
        </w:rPr>
        <w:t>VIII</w:t>
      </w:r>
    </w:p>
    <w:p w14:paraId="0891003F" w14:textId="519CE7FB" w:rsidR="00B1403D" w:rsidRDefault="00500B3F" w:rsidP="00500B3F">
      <w:pPr>
        <w:widowControl w:val="0"/>
        <w:suppressAutoHyphens/>
        <w:ind w:left="567" w:hanging="567"/>
        <w:jc w:val="center"/>
        <w:rPr>
          <w:rFonts w:ascii="Arial Narrow" w:hAnsi="Arial Narrow"/>
          <w:b/>
          <w:sz w:val="21"/>
          <w:szCs w:val="21"/>
        </w:rPr>
      </w:pPr>
      <w:r w:rsidRPr="00500B3F">
        <w:rPr>
          <w:rFonts w:ascii="Arial Narrow" w:hAnsi="Arial Narrow"/>
          <w:b/>
          <w:sz w:val="21"/>
          <w:szCs w:val="21"/>
        </w:rPr>
        <w:t>Zodpovednosť za škodu a</w:t>
      </w:r>
      <w:r w:rsidR="005E1278">
        <w:rPr>
          <w:rFonts w:ascii="Arial Narrow" w:hAnsi="Arial Narrow"/>
          <w:b/>
          <w:sz w:val="21"/>
          <w:szCs w:val="21"/>
        </w:rPr>
        <w:t> </w:t>
      </w:r>
      <w:r w:rsidRPr="00500B3F">
        <w:rPr>
          <w:rFonts w:ascii="Arial Narrow" w:hAnsi="Arial Narrow"/>
          <w:b/>
          <w:sz w:val="21"/>
          <w:szCs w:val="21"/>
        </w:rPr>
        <w:t>vady</w:t>
      </w:r>
    </w:p>
    <w:p w14:paraId="48DFB03A" w14:textId="77777777" w:rsidR="005E1278" w:rsidRPr="001A5BB1" w:rsidRDefault="005E1278" w:rsidP="00500B3F">
      <w:pPr>
        <w:widowControl w:val="0"/>
        <w:suppressAutoHyphens/>
        <w:ind w:left="567" w:hanging="567"/>
        <w:jc w:val="center"/>
        <w:rPr>
          <w:rFonts w:ascii="Arial Narrow" w:hAnsi="Arial Narrow"/>
          <w:sz w:val="21"/>
          <w:szCs w:val="21"/>
        </w:rPr>
      </w:pPr>
    </w:p>
    <w:p w14:paraId="3DC323B0" w14:textId="56A20F3B" w:rsidR="00B1403D" w:rsidRPr="00ED6980" w:rsidRDefault="00ED6980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 w:cs="Arial"/>
          <w:sz w:val="21"/>
          <w:szCs w:val="21"/>
        </w:rPr>
      </w:pPr>
      <w:r w:rsidRPr="00ED6980">
        <w:rPr>
          <w:rFonts w:ascii="Arial Narrow" w:hAnsi="Arial Narrow" w:cs="Arial"/>
          <w:sz w:val="21"/>
          <w:szCs w:val="21"/>
        </w:rPr>
        <w:t>Objednávateľ je oprávnený kontrolovať realizáciu objednávky aj v priebehu jej plnenia. V prípade, ak budú v kvalite a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ED6980">
        <w:rPr>
          <w:rFonts w:ascii="Arial Narrow" w:hAnsi="Arial Narrow" w:cs="Arial"/>
          <w:sz w:val="21"/>
          <w:szCs w:val="21"/>
        </w:rPr>
        <w:t>čase plnenia predmetu dohody vady, Poskytovateľ a Objednávateľ vyhotovia zápis o zistených vadách.</w:t>
      </w:r>
      <w:r w:rsidR="00253717">
        <w:rPr>
          <w:rFonts w:ascii="Arial Narrow" w:hAnsi="Arial Narrow" w:cs="Arial"/>
          <w:sz w:val="21"/>
          <w:szCs w:val="21"/>
        </w:rPr>
        <w:t xml:space="preserve"> </w:t>
      </w:r>
      <w:r w:rsidR="00516F4C">
        <w:rPr>
          <w:rFonts w:ascii="Arial Narrow" w:hAnsi="Arial Narrow" w:cs="Arial"/>
          <w:sz w:val="21"/>
          <w:szCs w:val="21"/>
        </w:rPr>
        <w:br/>
      </w:r>
      <w:r w:rsidRPr="00ED6980">
        <w:rPr>
          <w:rFonts w:ascii="Arial Narrow" w:hAnsi="Arial Narrow" w:cs="Arial"/>
          <w:sz w:val="21"/>
          <w:szCs w:val="21"/>
        </w:rPr>
        <w:t>V prípade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ED6980">
        <w:rPr>
          <w:rFonts w:ascii="Arial Narrow" w:hAnsi="Arial Narrow" w:cs="Arial"/>
          <w:sz w:val="21"/>
          <w:szCs w:val="21"/>
        </w:rPr>
        <w:t>rozdielnych stanovísk dáva konečné rozhodnutie Objednávateľ. Poskytovateľ je povinný vady v termíne určenom</w:t>
      </w:r>
      <w:r w:rsidR="00EE4238">
        <w:rPr>
          <w:rFonts w:ascii="Arial Narrow" w:hAnsi="Arial Narrow" w:cs="Arial"/>
          <w:sz w:val="21"/>
          <w:szCs w:val="21"/>
        </w:rPr>
        <w:t xml:space="preserve"> </w:t>
      </w:r>
      <w:r w:rsidRPr="00ED6980">
        <w:rPr>
          <w:rFonts w:ascii="Arial Narrow" w:hAnsi="Arial Narrow" w:cs="Arial"/>
          <w:sz w:val="21"/>
          <w:szCs w:val="21"/>
        </w:rPr>
        <w:t>Objednávateľom odstrániť.</w:t>
      </w:r>
    </w:p>
    <w:p w14:paraId="023CF6A0" w14:textId="77777777" w:rsidR="00B1403D" w:rsidRPr="001A5BB1" w:rsidRDefault="00B1403D" w:rsidP="001A5BB1">
      <w:pPr>
        <w:widowControl w:val="0"/>
        <w:suppressAutoHyphens/>
        <w:ind w:left="426" w:hanging="426"/>
        <w:rPr>
          <w:rFonts w:ascii="Arial Narrow" w:hAnsi="Arial Narrow" w:cs="Arial"/>
          <w:sz w:val="21"/>
          <w:szCs w:val="21"/>
        </w:rPr>
      </w:pPr>
    </w:p>
    <w:p w14:paraId="14F0C82D" w14:textId="1EE9738E" w:rsidR="00B1403D" w:rsidRDefault="000A46D5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0A46D5">
        <w:rPr>
          <w:rFonts w:ascii="Arial Narrow" w:hAnsi="Arial Narrow"/>
          <w:sz w:val="21"/>
          <w:szCs w:val="21"/>
        </w:rPr>
        <w:t>Objednávateľ sa zaväzuje, že reklamáciu za vady poskytnutej služby uplatní u Poskytovateľa bezodkladne po jej zistení.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6E968913" w14:textId="77777777" w:rsidR="008C32E6" w:rsidRPr="00D24287" w:rsidRDefault="008C32E6" w:rsidP="000948DB">
      <w:pPr>
        <w:rPr>
          <w:rFonts w:ascii="Arial Narrow" w:hAnsi="Arial Narrow"/>
          <w:sz w:val="21"/>
          <w:szCs w:val="21"/>
        </w:rPr>
      </w:pPr>
    </w:p>
    <w:p w14:paraId="7D02C6EE" w14:textId="72D10FB0" w:rsidR="008C32E6" w:rsidRDefault="008C32E6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8C32E6">
        <w:rPr>
          <w:rFonts w:ascii="Arial Narrow" w:hAnsi="Arial Narrow"/>
          <w:sz w:val="21"/>
          <w:szCs w:val="21"/>
        </w:rPr>
        <w:t>Objednávateľ je oprávnený požadovať, aby Poskytovateľ v primeranej lehote určenej Objednávateľom odstránil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8C32E6">
        <w:rPr>
          <w:rFonts w:ascii="Arial Narrow" w:hAnsi="Arial Narrow"/>
          <w:sz w:val="21"/>
          <w:szCs w:val="21"/>
        </w:rPr>
        <w:t>vzniknuté vady a/alebo doplnil chýbajúce služby</w:t>
      </w:r>
      <w:r>
        <w:rPr>
          <w:rFonts w:ascii="Arial Narrow" w:hAnsi="Arial Narrow"/>
          <w:sz w:val="21"/>
          <w:szCs w:val="21"/>
        </w:rPr>
        <w:t>.</w:t>
      </w:r>
    </w:p>
    <w:p w14:paraId="1881BB92" w14:textId="77777777" w:rsidR="008C32E6" w:rsidRPr="00D24287" w:rsidRDefault="008C32E6" w:rsidP="000948DB">
      <w:pPr>
        <w:rPr>
          <w:rFonts w:ascii="Arial Narrow" w:hAnsi="Arial Narrow"/>
          <w:sz w:val="21"/>
          <w:szCs w:val="21"/>
        </w:rPr>
      </w:pPr>
    </w:p>
    <w:p w14:paraId="6C47C5F2" w14:textId="6FCEC7B9" w:rsidR="008C32E6" w:rsidRDefault="00C20189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C20189">
        <w:rPr>
          <w:rFonts w:ascii="Arial Narrow" w:hAnsi="Arial Narrow"/>
          <w:sz w:val="21"/>
          <w:szCs w:val="21"/>
        </w:rPr>
        <w:t>Poskytovateľ je povinný odstrániť aj vady, u ktorých popiera zodpovednosť a ich odstránenie neznesie odklad. Ak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C20189">
        <w:rPr>
          <w:rFonts w:ascii="Arial Narrow" w:hAnsi="Arial Narrow"/>
          <w:sz w:val="21"/>
          <w:szCs w:val="21"/>
        </w:rPr>
        <w:t>sa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C20189">
        <w:rPr>
          <w:rFonts w:ascii="Arial Narrow" w:hAnsi="Arial Narrow"/>
          <w:sz w:val="21"/>
          <w:szCs w:val="21"/>
        </w:rPr>
        <w:t>preukáže, že Poskytovateľ za takúto vadu nezodpovedá, oprávnené náklady za odstránenie vád uhradí Objednávateľ.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C20189">
        <w:rPr>
          <w:rFonts w:ascii="Arial Narrow" w:hAnsi="Arial Narrow"/>
          <w:sz w:val="21"/>
          <w:szCs w:val="21"/>
        </w:rPr>
        <w:t xml:space="preserve">Výška nákladov sa bude posudzovať podľa jednotkových cien uvedených v Prílohe č. </w:t>
      </w:r>
      <w:r w:rsidR="00047B63">
        <w:rPr>
          <w:rFonts w:ascii="Arial Narrow" w:hAnsi="Arial Narrow"/>
          <w:sz w:val="21"/>
          <w:szCs w:val="21"/>
        </w:rPr>
        <w:t>2</w:t>
      </w:r>
      <w:r w:rsidRPr="00C20189">
        <w:rPr>
          <w:rFonts w:ascii="Arial Narrow" w:hAnsi="Arial Narrow"/>
          <w:sz w:val="21"/>
          <w:szCs w:val="21"/>
        </w:rPr>
        <w:t>.</w:t>
      </w:r>
    </w:p>
    <w:p w14:paraId="6C48CBAF" w14:textId="77777777" w:rsidR="00C20189" w:rsidRPr="00D24287" w:rsidRDefault="00C20189" w:rsidP="000948DB">
      <w:pPr>
        <w:rPr>
          <w:rFonts w:ascii="Arial Narrow" w:hAnsi="Arial Narrow"/>
          <w:sz w:val="21"/>
          <w:szCs w:val="21"/>
        </w:rPr>
      </w:pPr>
    </w:p>
    <w:p w14:paraId="0E9ADEFB" w14:textId="49B7484D" w:rsidR="00426B32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Ak Poskytovateľ neodstráni vady v lehote určenej Objednávateľom alebo ak Objednávateľ bude mať dôvodné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pochybnosti o schopnosti Poskytovateľa odstrániť tieto vady včas, Objednávateľ je oprávnený vady odstrániť treťou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osobou na náklady Poskytovateľa.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29FC4B24" w14:textId="77777777" w:rsidR="00426B32" w:rsidRPr="00426B32" w:rsidRDefault="00426B32" w:rsidP="00426B32">
      <w:pPr>
        <w:widowControl w:val="0"/>
        <w:suppressAutoHyphens/>
        <w:jc w:val="both"/>
        <w:rPr>
          <w:rFonts w:ascii="Arial Narrow" w:hAnsi="Arial Narrow"/>
          <w:sz w:val="21"/>
          <w:szCs w:val="21"/>
        </w:rPr>
      </w:pPr>
    </w:p>
    <w:p w14:paraId="06258184" w14:textId="4D40036E" w:rsidR="00426B32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Poskytovateľ v celom rozsahu zodpovedá za škodu spôsobenú na zdraví, živote osôb a za škodu na majetku na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strane Objednávateľa, ktorá vznikla v dôsledku porušenia povinností Poskytovateľa vyplývajúca pre neho z tejto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Dohody alebo všeobecne záväzných právnych predpisov platných v Slovenskej republike.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67E669F6" w14:textId="77777777" w:rsidR="00426B32" w:rsidRPr="00426B32" w:rsidRDefault="00426B32" w:rsidP="00426B32">
      <w:pPr>
        <w:rPr>
          <w:rFonts w:ascii="Arial Narrow" w:hAnsi="Arial Narrow"/>
          <w:sz w:val="21"/>
          <w:szCs w:val="21"/>
        </w:rPr>
      </w:pPr>
    </w:p>
    <w:p w14:paraId="6F3F409E" w14:textId="0242239B" w:rsidR="00426B32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Poskytovateľ zodpovedá za všetky škody, ktoré vzniknú v dôsledku jeho konania, príp. nekonania a/alebo porušenia,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 xml:space="preserve">príp. zanedbania niektorej z povinností vyplývajúcej z tejto Dohody. Poskytovateľ je povinný začať </w:t>
      </w:r>
      <w:r w:rsidR="002531E2">
        <w:rPr>
          <w:rFonts w:ascii="Arial Narrow" w:hAnsi="Arial Narrow"/>
          <w:sz w:val="21"/>
          <w:szCs w:val="21"/>
        </w:rPr>
        <w:br/>
      </w:r>
      <w:r w:rsidRPr="00426B32">
        <w:rPr>
          <w:rFonts w:ascii="Arial Narrow" w:hAnsi="Arial Narrow"/>
          <w:sz w:val="21"/>
          <w:szCs w:val="21"/>
        </w:rPr>
        <w:t>s nápravou škody v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termíne určenom v písomnom pokyne Objednávateľa.</w:t>
      </w:r>
    </w:p>
    <w:p w14:paraId="689EE488" w14:textId="77777777" w:rsidR="00426B32" w:rsidRPr="00D24287" w:rsidRDefault="00426B32" w:rsidP="000948DB">
      <w:pPr>
        <w:rPr>
          <w:rFonts w:ascii="Arial Narrow" w:hAnsi="Arial Narrow"/>
          <w:sz w:val="21"/>
          <w:szCs w:val="21"/>
        </w:rPr>
      </w:pPr>
    </w:p>
    <w:p w14:paraId="4F78E728" w14:textId="2B6DE54B" w:rsidR="00C20189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Ak Poskytovateľ nezačne vykonávať nápravu vzniknutej škody v termíne určenom v písomnom pokyne podľa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predchádzajúceho odseku alebo Objednávateľ bude mať dôvodné pochybnosti o schopnosti Poskytovateľa vykonať nápravu vzniknutej škody, je oprávnený vykonať nápravu treťou osobou na náklady Poskytovateľa.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3036E792" w14:textId="77777777" w:rsidR="006D029F" w:rsidRPr="00426B32" w:rsidRDefault="006D029F" w:rsidP="00D24287">
      <w:pPr>
        <w:widowControl w:val="0"/>
        <w:suppressAutoHyphens/>
        <w:jc w:val="both"/>
        <w:rPr>
          <w:rFonts w:ascii="Arial Narrow" w:hAnsi="Arial Narrow"/>
          <w:sz w:val="21"/>
          <w:szCs w:val="21"/>
        </w:rPr>
      </w:pPr>
    </w:p>
    <w:p w14:paraId="743C2609" w14:textId="43A71022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 xml:space="preserve">Článok </w:t>
      </w:r>
      <w:r w:rsidR="00F16DE8" w:rsidRPr="001A5BB1">
        <w:rPr>
          <w:rFonts w:ascii="Arial Narrow" w:hAnsi="Arial Narrow"/>
          <w:b/>
          <w:bCs/>
          <w:sz w:val="21"/>
          <w:szCs w:val="21"/>
        </w:rPr>
        <w:t>I</w:t>
      </w:r>
      <w:r w:rsidRPr="00AD0ED7">
        <w:rPr>
          <w:rFonts w:ascii="Arial Narrow" w:hAnsi="Arial Narrow"/>
          <w:b/>
          <w:bCs/>
          <w:sz w:val="21"/>
          <w:szCs w:val="21"/>
        </w:rPr>
        <w:t>X</w:t>
      </w:r>
    </w:p>
    <w:p w14:paraId="125806CC" w14:textId="13E2C843" w:rsidR="00B1403D" w:rsidRDefault="005E1278" w:rsidP="005E1278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5E1278">
        <w:rPr>
          <w:rFonts w:ascii="Arial Narrow" w:hAnsi="Arial Narrow"/>
          <w:b/>
          <w:bCs/>
          <w:sz w:val="21"/>
          <w:szCs w:val="21"/>
        </w:rPr>
        <w:t>Reklamačné podmienky</w:t>
      </w:r>
    </w:p>
    <w:p w14:paraId="7E2976D2" w14:textId="77777777" w:rsidR="005E1278" w:rsidRPr="001A5BB1" w:rsidRDefault="005E1278" w:rsidP="00D24287">
      <w:pPr>
        <w:rPr>
          <w:rFonts w:ascii="Arial Narrow" w:hAnsi="Arial Narrow"/>
          <w:b/>
          <w:bCs/>
          <w:sz w:val="21"/>
          <w:szCs w:val="21"/>
        </w:rPr>
      </w:pPr>
    </w:p>
    <w:p w14:paraId="1B3E6006" w14:textId="44BD029F" w:rsidR="00D16D36" w:rsidRDefault="00D16D36" w:rsidP="007249B3">
      <w:pPr>
        <w:widowControl w:val="0"/>
        <w:numPr>
          <w:ilvl w:val="0"/>
          <w:numId w:val="33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D16D36">
        <w:rPr>
          <w:rFonts w:ascii="Arial Narrow" w:hAnsi="Arial Narrow"/>
          <w:sz w:val="21"/>
          <w:szCs w:val="21"/>
        </w:rPr>
        <w:t>Objednávateľ sa zaväzuje, že prípadnú reklamáciu zistených nedostatkov poskytnutých služieb, uplatní bez zbytočného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D16D36">
        <w:rPr>
          <w:rFonts w:ascii="Arial Narrow" w:hAnsi="Arial Narrow"/>
          <w:sz w:val="21"/>
          <w:szCs w:val="21"/>
        </w:rPr>
        <w:t>odkladu po jej zistení písomnou formou u Poskytovateľa. Zároveň sa účastníci dohody výslovne dohodli, že všetky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D16D36">
        <w:rPr>
          <w:rFonts w:ascii="Arial Narrow" w:hAnsi="Arial Narrow"/>
          <w:sz w:val="21"/>
          <w:szCs w:val="21"/>
        </w:rPr>
        <w:t>zistené nedostatky sa prednostne riešia okamžite na mieste plnenia.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6EFC789E" w14:textId="77777777" w:rsidR="00C26DB6" w:rsidRPr="00D16D36" w:rsidRDefault="00C26DB6" w:rsidP="00D24287">
      <w:pPr>
        <w:widowControl w:val="0"/>
        <w:suppressAutoHyphens/>
        <w:jc w:val="both"/>
        <w:rPr>
          <w:rFonts w:ascii="Arial Narrow" w:hAnsi="Arial Narrow"/>
          <w:sz w:val="21"/>
          <w:szCs w:val="21"/>
        </w:rPr>
      </w:pPr>
    </w:p>
    <w:p w14:paraId="1170EF99" w14:textId="34E1BB40" w:rsidR="00B1403D" w:rsidRDefault="00D16D36" w:rsidP="007249B3">
      <w:pPr>
        <w:widowControl w:val="0"/>
        <w:numPr>
          <w:ilvl w:val="0"/>
          <w:numId w:val="33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D16D36">
        <w:rPr>
          <w:rFonts w:ascii="Arial Narrow" w:hAnsi="Arial Narrow"/>
          <w:sz w:val="21"/>
          <w:szCs w:val="21"/>
        </w:rPr>
        <w:t>V prípade nedostatkov pri poskytovaní služieb, ktoré Poskytovateľ neodstránil okamžite na mieste plnenia má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D16D36">
        <w:rPr>
          <w:rFonts w:ascii="Arial Narrow" w:hAnsi="Arial Narrow"/>
          <w:sz w:val="21"/>
          <w:szCs w:val="21"/>
        </w:rPr>
        <w:t>Objednávateľ nárok na primeranú zľavu z ceny za poskytnuté služby.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36CCB28C" w14:textId="77777777" w:rsidR="00E34D9D" w:rsidRPr="00D16D36" w:rsidRDefault="00E34D9D" w:rsidP="00D24287">
      <w:pPr>
        <w:widowControl w:val="0"/>
        <w:suppressAutoHyphens/>
        <w:jc w:val="both"/>
        <w:rPr>
          <w:rFonts w:ascii="Arial Narrow" w:hAnsi="Arial Narrow"/>
          <w:sz w:val="21"/>
          <w:szCs w:val="21"/>
        </w:rPr>
      </w:pPr>
    </w:p>
    <w:p w14:paraId="34A4799A" w14:textId="77777777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1A5BB1">
        <w:rPr>
          <w:rFonts w:ascii="Arial Narrow" w:hAnsi="Arial Narrow"/>
          <w:b/>
          <w:bCs/>
          <w:sz w:val="21"/>
          <w:szCs w:val="21"/>
          <w:lang w:eastAsia="x-none"/>
        </w:rPr>
        <w:t xml:space="preserve">Článok </w:t>
      </w:r>
      <w:r w:rsidRPr="00AD0ED7">
        <w:rPr>
          <w:rFonts w:ascii="Arial Narrow" w:hAnsi="Arial Narrow"/>
          <w:b/>
          <w:bCs/>
          <w:sz w:val="21"/>
          <w:szCs w:val="21"/>
          <w:lang w:eastAsia="x-none"/>
        </w:rPr>
        <w:t>X</w:t>
      </w:r>
    </w:p>
    <w:p w14:paraId="572E5B8F" w14:textId="0439000C" w:rsidR="00B1403D" w:rsidRDefault="00D13662" w:rsidP="00D13662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D13662">
        <w:rPr>
          <w:rFonts w:ascii="Arial Narrow" w:hAnsi="Arial Narrow"/>
          <w:b/>
          <w:bCs/>
          <w:sz w:val="21"/>
          <w:szCs w:val="21"/>
          <w:lang w:eastAsia="x-none"/>
        </w:rPr>
        <w:t>Sankcie</w:t>
      </w:r>
    </w:p>
    <w:p w14:paraId="19C36E28" w14:textId="77777777" w:rsidR="00D13662" w:rsidRPr="001A5BB1" w:rsidRDefault="00D13662" w:rsidP="00D24287">
      <w:pPr>
        <w:rPr>
          <w:rFonts w:ascii="Arial Narrow" w:hAnsi="Arial Narrow"/>
          <w:sz w:val="21"/>
          <w:szCs w:val="21"/>
          <w:lang w:eastAsia="x-none"/>
        </w:rPr>
      </w:pPr>
    </w:p>
    <w:p w14:paraId="17FCC412" w14:textId="1B289C47" w:rsidR="00B1403D" w:rsidRPr="002F1A79" w:rsidRDefault="002F1A79" w:rsidP="007249B3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sz w:val="21"/>
          <w:szCs w:val="21"/>
        </w:rPr>
        <w:t>Účastníci dohody sa dohodli na týchto sankciách: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</w:p>
    <w:p w14:paraId="206E4D73" w14:textId="77777777" w:rsidR="005B4532" w:rsidRDefault="003770CB" w:rsidP="005B4532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B4532">
        <w:rPr>
          <w:rFonts w:ascii="Arial Narrow" w:eastAsia="Arial Narrow" w:hAnsi="Arial Narrow"/>
          <w:sz w:val="21"/>
          <w:szCs w:val="21"/>
        </w:rPr>
        <w:t>V prípade, že Poskytovateľ nedodrží termín a čas poskytnutia služieb, môže si Objednávateľ uplatniť voči</w:t>
      </w:r>
      <w:r w:rsidR="00EE4238" w:rsidRPr="005B4532">
        <w:rPr>
          <w:rFonts w:ascii="Arial Narrow" w:eastAsia="Arial Narrow" w:hAnsi="Arial Narrow"/>
          <w:sz w:val="21"/>
          <w:szCs w:val="21"/>
        </w:rPr>
        <w:t xml:space="preserve"> </w:t>
      </w:r>
      <w:r w:rsidRPr="005B4532">
        <w:rPr>
          <w:rFonts w:ascii="Arial Narrow" w:eastAsia="Arial Narrow" w:hAnsi="Arial Narrow"/>
          <w:sz w:val="21"/>
          <w:szCs w:val="21"/>
        </w:rPr>
        <w:t xml:space="preserve">Poskytovateľovi zmluvnú pokutu vo výške 0,03 % z ceny neplnených služieb </w:t>
      </w:r>
      <w:r w:rsidR="005B4532" w:rsidRPr="003770CB">
        <w:rPr>
          <w:rFonts w:ascii="Arial Narrow" w:eastAsia="Arial Narrow" w:hAnsi="Arial Narrow"/>
          <w:sz w:val="21"/>
          <w:szCs w:val="21"/>
        </w:rPr>
        <w:t xml:space="preserve">za každý, </w:t>
      </w:r>
      <w:r w:rsidR="005B4532" w:rsidRPr="5AC9D89A">
        <w:rPr>
          <w:rFonts w:ascii="Arial Narrow" w:eastAsia="Arial Narrow" w:hAnsi="Arial Narrow"/>
          <w:sz w:val="21"/>
          <w:szCs w:val="21"/>
        </w:rPr>
        <w:t>jednotlivý prípad porušenia tejto povinnosti</w:t>
      </w:r>
      <w:r w:rsidR="005B4532" w:rsidRPr="003770CB">
        <w:rPr>
          <w:rFonts w:ascii="Arial Narrow" w:eastAsia="Arial Narrow" w:hAnsi="Arial Narrow"/>
          <w:sz w:val="21"/>
          <w:szCs w:val="21"/>
        </w:rPr>
        <w:t>;</w:t>
      </w:r>
      <w:r w:rsidR="005B4532">
        <w:rPr>
          <w:rFonts w:ascii="Arial Narrow" w:eastAsia="Arial Narrow" w:hAnsi="Arial Narrow"/>
          <w:sz w:val="21"/>
          <w:szCs w:val="21"/>
        </w:rPr>
        <w:t xml:space="preserve"> </w:t>
      </w:r>
      <w:r w:rsidR="005B4532" w:rsidRPr="003770CB">
        <w:rPr>
          <w:rFonts w:ascii="Arial Narrow" w:eastAsia="Arial Narrow" w:hAnsi="Arial Narrow"/>
          <w:sz w:val="21"/>
          <w:szCs w:val="21"/>
        </w:rPr>
        <w:t>predmetné ustanovenie neplatí, ak k posunutiu termínu dôjde z dôvodov na strane Objednávateľa</w:t>
      </w:r>
      <w:r w:rsidR="005B4532">
        <w:rPr>
          <w:rFonts w:ascii="Arial Narrow" w:eastAsia="Arial Narrow" w:hAnsi="Arial Narrow"/>
          <w:sz w:val="21"/>
          <w:szCs w:val="21"/>
        </w:rPr>
        <w:t>.</w:t>
      </w:r>
    </w:p>
    <w:p w14:paraId="1A537C06" w14:textId="429E0A6C" w:rsidR="00FB3044" w:rsidRPr="005B4532" w:rsidRDefault="00FE1A73" w:rsidP="005E17A8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B4532">
        <w:rPr>
          <w:rFonts w:ascii="Arial Narrow" w:eastAsia="Arial Narrow" w:hAnsi="Arial Narrow"/>
          <w:sz w:val="21"/>
          <w:szCs w:val="21"/>
        </w:rPr>
        <w:t>V prípade omeškania Objednávateľa s úhradou faktúry môže si Poskytovateľ uplatniť voči Objednávateľovi úrok z</w:t>
      </w:r>
      <w:r w:rsidR="00EE4238" w:rsidRPr="005B4532">
        <w:rPr>
          <w:rFonts w:ascii="Arial Narrow" w:eastAsia="Arial Narrow" w:hAnsi="Arial Narrow"/>
          <w:sz w:val="21"/>
          <w:szCs w:val="21"/>
        </w:rPr>
        <w:t xml:space="preserve"> </w:t>
      </w:r>
      <w:r w:rsidRPr="005B4532">
        <w:rPr>
          <w:rFonts w:ascii="Arial Narrow" w:eastAsia="Arial Narrow" w:hAnsi="Arial Narrow"/>
          <w:sz w:val="21"/>
          <w:szCs w:val="21"/>
        </w:rPr>
        <w:t>omeškania v sadzbe podľa § 369a Obchodného zákonníka</w:t>
      </w:r>
      <w:r w:rsidR="00892529" w:rsidRPr="005B4532">
        <w:rPr>
          <w:rFonts w:ascii="Arial Narrow" w:eastAsia="Arial Narrow" w:hAnsi="Arial Narrow"/>
          <w:sz w:val="21"/>
          <w:szCs w:val="21"/>
        </w:rPr>
        <w:t>, predmetné ustanovenie neplatí, ak k posunutiu termínu dôjde z dôvodov na strane Poskytovateľa.</w:t>
      </w:r>
    </w:p>
    <w:p w14:paraId="06DE88E4" w14:textId="653044E2" w:rsidR="00FE1A73" w:rsidRDefault="00E66CC3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>
        <w:rPr>
          <w:rFonts w:ascii="Arial Narrow" w:eastAsia="Arial Narrow" w:hAnsi="Arial Narrow"/>
          <w:sz w:val="21"/>
          <w:szCs w:val="21"/>
        </w:rPr>
        <w:lastRenderedPageBreak/>
        <w:t>V prípade nedodržania</w:t>
      </w:r>
      <w:r w:rsidR="00C95898">
        <w:rPr>
          <w:rFonts w:ascii="Arial Narrow" w:eastAsia="Arial Narrow" w:hAnsi="Arial Narrow"/>
          <w:sz w:val="21"/>
          <w:szCs w:val="21"/>
        </w:rPr>
        <w:t xml:space="preserve"> povinnosti</w:t>
      </w:r>
      <w:r w:rsidR="009A5EC7">
        <w:rPr>
          <w:rFonts w:ascii="Arial Narrow" w:eastAsia="Arial Narrow" w:hAnsi="Arial Narrow"/>
          <w:sz w:val="21"/>
          <w:szCs w:val="21"/>
        </w:rPr>
        <w:t xml:space="preserve"> Poskytovateľa</w:t>
      </w:r>
      <w:r w:rsidR="00C95898">
        <w:rPr>
          <w:rFonts w:ascii="Arial Narrow" w:eastAsia="Arial Narrow" w:hAnsi="Arial Narrow"/>
          <w:sz w:val="21"/>
          <w:szCs w:val="21"/>
        </w:rPr>
        <w:t xml:space="preserve"> u</w:t>
      </w:r>
      <w:r w:rsidR="00111DAC" w:rsidRPr="00111DAC">
        <w:rPr>
          <w:rFonts w:ascii="Arial Narrow" w:eastAsia="Arial Narrow" w:hAnsi="Arial Narrow"/>
          <w:sz w:val="21"/>
          <w:szCs w:val="21"/>
        </w:rPr>
        <w:t>zavrieť a udržiavať počas trvania Dohody v platnosti poistnú zmluvu podľa Čl. VI. ods. 9 tejto Dohody</w:t>
      </w:r>
      <w:r w:rsidR="009A5EC7">
        <w:rPr>
          <w:rFonts w:ascii="Arial Narrow" w:eastAsia="Arial Narrow" w:hAnsi="Arial Narrow"/>
          <w:sz w:val="21"/>
          <w:szCs w:val="21"/>
        </w:rPr>
        <w:t xml:space="preserve">, </w:t>
      </w:r>
      <w:r w:rsidR="009A5EC7" w:rsidRPr="003770CB">
        <w:rPr>
          <w:rFonts w:ascii="Arial Narrow" w:eastAsia="Arial Narrow" w:hAnsi="Arial Narrow"/>
          <w:sz w:val="21"/>
          <w:szCs w:val="21"/>
        </w:rPr>
        <w:t>môže si Objednávateľ uplatniť voči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="009A5EC7" w:rsidRPr="003770CB">
        <w:rPr>
          <w:rFonts w:ascii="Arial Narrow" w:eastAsia="Arial Narrow" w:hAnsi="Arial Narrow"/>
          <w:sz w:val="21"/>
          <w:szCs w:val="21"/>
        </w:rPr>
        <w:t>Poskytovateľovi</w:t>
      </w:r>
      <w:r w:rsidR="009E56BE">
        <w:rPr>
          <w:rFonts w:ascii="Arial Narrow" w:eastAsia="Arial Narrow" w:hAnsi="Arial Narrow"/>
          <w:sz w:val="21"/>
          <w:szCs w:val="21"/>
        </w:rPr>
        <w:t xml:space="preserve"> </w:t>
      </w:r>
      <w:r w:rsidR="00111DAC" w:rsidRPr="00111DAC">
        <w:rPr>
          <w:rFonts w:ascii="Arial Narrow" w:eastAsia="Arial Narrow" w:hAnsi="Arial Narrow"/>
          <w:sz w:val="21"/>
          <w:szCs w:val="21"/>
        </w:rPr>
        <w:t>zmluvnú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="00111DAC" w:rsidRPr="00111DAC">
        <w:rPr>
          <w:rFonts w:ascii="Arial Narrow" w:eastAsia="Arial Narrow" w:hAnsi="Arial Narrow"/>
          <w:sz w:val="21"/>
          <w:szCs w:val="21"/>
        </w:rPr>
        <w:t>pokutu vo výške 100,- €, aj začatý deň porušenia tejto povinnosti</w:t>
      </w:r>
      <w:r w:rsidR="00D7326E">
        <w:rPr>
          <w:rFonts w:ascii="Arial Narrow" w:eastAsia="Arial Narrow" w:hAnsi="Arial Narrow"/>
          <w:sz w:val="21"/>
          <w:szCs w:val="21"/>
        </w:rPr>
        <w:t>.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</w:p>
    <w:p w14:paraId="449093B9" w14:textId="4DFD6082" w:rsidR="008F0F8D" w:rsidRDefault="006D4E5A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6D4E5A">
        <w:rPr>
          <w:rFonts w:ascii="Arial Narrow" w:eastAsia="Arial Narrow" w:hAnsi="Arial Narrow"/>
          <w:sz w:val="21"/>
          <w:szCs w:val="21"/>
        </w:rPr>
        <w:t xml:space="preserve">V prípade, ak sa ktorékoľvek z vyhlásení Poskytovateľa podľa </w:t>
      </w:r>
      <w:r w:rsidR="005766F7">
        <w:rPr>
          <w:rFonts w:ascii="Arial Narrow" w:eastAsia="Arial Narrow" w:hAnsi="Arial Narrow"/>
          <w:sz w:val="21"/>
          <w:szCs w:val="21"/>
        </w:rPr>
        <w:t>V</w:t>
      </w:r>
      <w:r w:rsidR="005766F7" w:rsidRPr="006D4E5A">
        <w:rPr>
          <w:rFonts w:ascii="Arial Narrow" w:eastAsia="Arial Narrow" w:hAnsi="Arial Narrow"/>
          <w:sz w:val="21"/>
          <w:szCs w:val="21"/>
        </w:rPr>
        <w:t>I.</w:t>
      </w:r>
      <w:r w:rsidR="005766F7">
        <w:rPr>
          <w:rFonts w:ascii="Arial Narrow" w:eastAsia="Arial Narrow" w:hAnsi="Arial Narrow"/>
          <w:sz w:val="21"/>
          <w:szCs w:val="21"/>
        </w:rPr>
        <w:t xml:space="preserve"> ods. 13 tejto</w:t>
      </w:r>
      <w:r w:rsidRPr="006D4E5A">
        <w:rPr>
          <w:rFonts w:ascii="Arial Narrow" w:eastAsia="Arial Narrow" w:hAnsi="Arial Narrow"/>
          <w:sz w:val="21"/>
          <w:szCs w:val="21"/>
        </w:rPr>
        <w:t>. Dohody ukáže ako nepravdivé a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Objednávateľovi bude kontrolným orgánom v súlade s ustanovením § 7b zákona č. 82/2005 Z. z. o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nelegálnej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práci a nelegálnom zamestnávaní a o zmene a doplnení niektorých zákonov v znení neskorších predpisov uložená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sankcia z dôvodu prijatia služby prostredníctvom Poskytovateľom nelegálne zamestnávaných osôb, (i) je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Poskytovateľ povinný zaplatiť Objednávateľovi zmluvnú pokutu vo výške sankcie uloženej kontrolným orgánom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Objednávateľovi a zároveň (ii) Objednávateľovi vzniká právo na odstúpenie od tejto Dohody. Objednávateľ je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oprávnený uplatniť si zmluvnú pokutu podľa predchádzajúcej vety tohto bodu voči Poskytovateľovi aj opakovane</w:t>
      </w:r>
      <w:r w:rsidR="00D835D8">
        <w:rPr>
          <w:rFonts w:ascii="Arial Narrow" w:eastAsia="Arial Narrow" w:hAnsi="Arial Narrow"/>
          <w:sz w:val="21"/>
          <w:szCs w:val="21"/>
        </w:rPr>
        <w:t>.</w:t>
      </w:r>
    </w:p>
    <w:p w14:paraId="0323E189" w14:textId="73F7027C" w:rsidR="003F7DFC" w:rsidRDefault="00A06E94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A06E94">
        <w:rPr>
          <w:rFonts w:ascii="Arial Narrow" w:eastAsia="Arial Narrow" w:hAnsi="Arial Narrow"/>
          <w:sz w:val="21"/>
          <w:szCs w:val="21"/>
        </w:rPr>
        <w:t>V prípade, ak Objednávateľovi vznikne povinnosť uhradiť daň z pridanej hodnoty v zmysle § 69b zákona č.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222/2004 Z. z. o dani z pridanej hodnoty, vznikne Objednávateľovi nárok na zmluvnú pokutu vo výške 130 % výšky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daňovej povinnosti, ktorá takto Objednávateľovi vznikla. Túto zmluvnú pokutu je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Objednávateľ oprávnený započítať s existujúcim alebo budúcim záväzkom voči Poskytovateľovi, a to aj z iného existujúceho alebo budúceho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zmluvného vzťahu.</w:t>
      </w:r>
    </w:p>
    <w:p w14:paraId="6317597C" w14:textId="5B8FC97B" w:rsidR="00F229CC" w:rsidRPr="00D24287" w:rsidRDefault="00F229CC" w:rsidP="00F229CC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486A4200">
        <w:rPr>
          <w:rFonts w:ascii="Arial Narrow" w:eastAsia="Arial Narrow" w:hAnsi="Arial Narrow"/>
          <w:sz w:val="21"/>
          <w:szCs w:val="21"/>
        </w:rPr>
        <w:t xml:space="preserve">Ak Poskytovateľ uvedie v Návrhu na plnenie kritérií, že sa osoba znevýhodnená na trhu práce / osoba so statusom dočasného útočiska bude podieľať na realizácií zákazky a pred začatím realizácie zákazky nezdokladuje jej zapojenie do plnenia zákazky, prípadne Objednávateľ pri kontrole zistí, že podmienka z tohto kritéria nie je splnená, alebo nesplní inú povinnosť podľa článku VI </w:t>
      </w:r>
      <w:r w:rsidR="005704F3" w:rsidRPr="486A4200">
        <w:rPr>
          <w:rFonts w:ascii="Arial Narrow" w:eastAsia="Arial Narrow" w:hAnsi="Arial Narrow"/>
          <w:sz w:val="21"/>
          <w:szCs w:val="21"/>
        </w:rPr>
        <w:t>bodu</w:t>
      </w:r>
      <w:r w:rsidRPr="486A4200">
        <w:rPr>
          <w:rFonts w:ascii="Arial Narrow" w:eastAsia="Arial Narrow" w:hAnsi="Arial Narrow"/>
          <w:sz w:val="21"/>
          <w:szCs w:val="21"/>
        </w:rPr>
        <w:t xml:space="preserve"> 2 písm. m) tejto Dohody Poskytovateľ bude povinný zaplatiť Objednávateľovi zmluvnú pokutu v sume 2 % z maximálnej limitnej ceny podľa článku IV ods. 3 tejto Dohody, a to za každú takto uvedenú a nepoužitú osobu.</w:t>
      </w:r>
    </w:p>
    <w:p w14:paraId="48C477B4" w14:textId="77777777" w:rsidR="00BB6C76" w:rsidRPr="00D24287" w:rsidRDefault="00BB6C76" w:rsidP="000948DB">
      <w:pPr>
        <w:rPr>
          <w:rFonts w:ascii="Arial Narrow" w:eastAsia="Arial Narrow" w:hAnsi="Arial Narrow"/>
          <w:sz w:val="21"/>
          <w:szCs w:val="21"/>
        </w:rPr>
      </w:pPr>
    </w:p>
    <w:p w14:paraId="3159877B" w14:textId="35D82D3E" w:rsidR="00A06E94" w:rsidRDefault="00BB6C76" w:rsidP="009F4D7C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sz w:val="21"/>
          <w:szCs w:val="21"/>
        </w:rPr>
        <w:t xml:space="preserve">V prípade, že Poskytovateľ poruší </w:t>
      </w:r>
      <w:r w:rsidR="00A952FD">
        <w:rPr>
          <w:rFonts w:ascii="Arial Narrow" w:hAnsi="Arial Narrow"/>
          <w:sz w:val="21"/>
          <w:szCs w:val="21"/>
        </w:rPr>
        <w:t>niektorú z</w:t>
      </w:r>
      <w:r w:rsidR="00A952FD" w:rsidRPr="1B8B5ED8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jeho povinnost</w:t>
      </w:r>
      <w:r w:rsidR="005115CB">
        <w:rPr>
          <w:rFonts w:ascii="Arial Narrow" w:eastAsia="Arial Narrow" w:hAnsi="Arial Narrow"/>
          <w:sz w:val="21"/>
          <w:szCs w:val="21"/>
        </w:rPr>
        <w:t>í</w:t>
      </w:r>
      <w:r w:rsidRPr="1B8B5ED8">
        <w:rPr>
          <w:rFonts w:ascii="Arial Narrow" w:eastAsia="Arial Narrow" w:hAnsi="Arial Narrow"/>
          <w:sz w:val="21"/>
          <w:szCs w:val="21"/>
        </w:rPr>
        <w:t xml:space="preserve"> </w:t>
      </w:r>
      <w:r w:rsidR="00614EDF" w:rsidRPr="00054F5E">
        <w:rPr>
          <w:rFonts w:ascii="Arial Narrow" w:hAnsi="Arial Narrow"/>
          <w:sz w:val="21"/>
          <w:szCs w:val="21"/>
        </w:rPr>
        <w:t>vyplývajúc</w:t>
      </w:r>
      <w:r w:rsidR="00614EDF">
        <w:rPr>
          <w:rFonts w:ascii="Arial Narrow" w:hAnsi="Arial Narrow"/>
          <w:sz w:val="21"/>
          <w:szCs w:val="21"/>
        </w:rPr>
        <w:t>ich</w:t>
      </w:r>
      <w:r w:rsidRPr="1B8B5ED8">
        <w:rPr>
          <w:rFonts w:ascii="Arial Narrow" w:eastAsia="Arial Narrow" w:hAnsi="Arial Narrow"/>
          <w:sz w:val="21"/>
          <w:szCs w:val="21"/>
        </w:rPr>
        <w:t xml:space="preserve"> z Čl. VI </w:t>
      </w:r>
      <w:r w:rsidR="005321DF">
        <w:rPr>
          <w:rFonts w:ascii="Arial Narrow" w:hAnsi="Arial Narrow"/>
          <w:sz w:val="21"/>
          <w:szCs w:val="21"/>
        </w:rPr>
        <w:t>ods.</w:t>
      </w:r>
      <w:r w:rsidRPr="1B8B5ED8">
        <w:rPr>
          <w:rFonts w:ascii="Arial Narrow" w:eastAsia="Arial Narrow" w:hAnsi="Arial Narrow"/>
          <w:sz w:val="21"/>
          <w:szCs w:val="21"/>
        </w:rPr>
        <w:t xml:space="preserve"> 2</w:t>
      </w:r>
      <w:r w:rsidR="00781764">
        <w:rPr>
          <w:rFonts w:ascii="Arial Narrow" w:hAnsi="Arial Narrow"/>
          <w:sz w:val="21"/>
          <w:szCs w:val="21"/>
        </w:rPr>
        <w:t xml:space="preserve"> tejto Dohody</w:t>
      </w:r>
      <w:r w:rsidR="00781764" w:rsidRPr="00054F5E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môže si Objednávateľ uplatniť voči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Poskytovateľovi zmluvnú pokutu vo výške 250,- € za každé porušenie, a to aj opakovane.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</w:p>
    <w:p w14:paraId="4D909B14" w14:textId="77777777" w:rsidR="009F4D7C" w:rsidRPr="005B4532" w:rsidRDefault="009F4D7C" w:rsidP="005B4532">
      <w:pPr>
        <w:pStyle w:val="Odsekzoznamu"/>
        <w:rPr>
          <w:rFonts w:ascii="Arial Narrow" w:eastAsia="Arial Narrow" w:hAnsi="Arial Narrow"/>
          <w:sz w:val="21"/>
          <w:szCs w:val="21"/>
        </w:rPr>
      </w:pPr>
    </w:p>
    <w:p w14:paraId="446E110B" w14:textId="167A1D2D" w:rsidR="009F4D7C" w:rsidRPr="00B13916" w:rsidRDefault="007A6034" w:rsidP="002948B6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CE6897">
        <w:rPr>
          <w:rFonts w:ascii="Arial Narrow" w:hAnsi="Arial Narrow"/>
          <w:sz w:val="21"/>
          <w:szCs w:val="21"/>
        </w:rPr>
        <w:t xml:space="preserve">V prípade, ak Poskytovateľ poruší akékoľvek ustanovenie článku </w:t>
      </w:r>
      <w:r w:rsidRPr="00054F5E">
        <w:rPr>
          <w:rFonts w:ascii="Arial Narrow" w:hAnsi="Arial Narrow"/>
          <w:sz w:val="21"/>
          <w:szCs w:val="21"/>
        </w:rPr>
        <w:t>X</w:t>
      </w:r>
      <w:r w:rsidRPr="00CE6897">
        <w:rPr>
          <w:rFonts w:ascii="Arial Narrow" w:hAnsi="Arial Narrow"/>
          <w:sz w:val="21"/>
          <w:szCs w:val="21"/>
        </w:rPr>
        <w:t xml:space="preserve">III tejto Dohody (ustanovenia týkajúce sa registra partnerov verejného sektora), </w:t>
      </w:r>
      <w:r w:rsidRPr="00CE6897">
        <w:rPr>
          <w:rFonts w:ascii="Arial Narrow" w:hAnsi="Arial Narrow" w:cs="Arial"/>
          <w:sz w:val="21"/>
          <w:szCs w:val="21"/>
        </w:rPr>
        <w:t xml:space="preserve">je </w:t>
      </w:r>
      <w:r w:rsidRPr="00054F5E">
        <w:rPr>
          <w:rFonts w:ascii="Arial Narrow" w:hAnsi="Arial Narrow" w:cs="Arial"/>
          <w:sz w:val="21"/>
          <w:szCs w:val="21"/>
        </w:rPr>
        <w:t>Objednávateľ</w:t>
      </w:r>
      <w:r w:rsidRPr="00CE6897">
        <w:rPr>
          <w:rFonts w:ascii="Arial Narrow" w:hAnsi="Arial Narrow" w:cs="Arial"/>
          <w:sz w:val="21"/>
          <w:szCs w:val="21"/>
        </w:rPr>
        <w:t xml:space="preserve"> oprávnený požadovať od Poskytovateľa zaplatenie zmluvnej pokuty vo výške</w:t>
      </w:r>
      <w:r w:rsidRPr="00054F5E">
        <w:rPr>
          <w:rFonts w:ascii="Arial Narrow" w:hAnsi="Arial Narrow"/>
          <w:sz w:val="21"/>
          <w:szCs w:val="21"/>
        </w:rPr>
        <w:t xml:space="preserve"> 5.000</w:t>
      </w:r>
      <w:r w:rsidRPr="0066495E">
        <w:rPr>
          <w:rFonts w:ascii="Arial Narrow" w:hAnsi="Arial Narrow"/>
          <w:sz w:val="21"/>
          <w:szCs w:val="21"/>
        </w:rPr>
        <w:t>,- €</w:t>
      </w:r>
      <w:r w:rsidRPr="00CE6897">
        <w:rPr>
          <w:rFonts w:ascii="Arial Narrow" w:hAnsi="Arial Narrow"/>
          <w:sz w:val="21"/>
          <w:szCs w:val="21"/>
        </w:rPr>
        <w:t xml:space="preserve"> </w:t>
      </w:r>
      <w:r w:rsidRPr="00054F5E">
        <w:rPr>
          <w:rFonts w:ascii="Arial Narrow" w:hAnsi="Arial Narrow"/>
          <w:sz w:val="21"/>
          <w:szCs w:val="21"/>
        </w:rPr>
        <w:t>za každé jednotlivé porušenie jeho povinností podľa v tomto bode uvedeného článku Dohody. Objednávateľ</w:t>
      </w:r>
      <w:r w:rsidRPr="00CE6897">
        <w:rPr>
          <w:rFonts w:ascii="Arial Narrow" w:hAnsi="Arial Narrow"/>
          <w:sz w:val="21"/>
          <w:szCs w:val="21"/>
        </w:rPr>
        <w:t xml:space="preserve"> je oprávnený </w:t>
      </w:r>
      <w:r w:rsidRPr="00CE6897">
        <w:rPr>
          <w:rFonts w:ascii="Arial Narrow" w:hAnsi="Arial Narrow" w:cs="Arial"/>
          <w:sz w:val="21"/>
          <w:szCs w:val="21"/>
        </w:rPr>
        <w:t xml:space="preserve">požadovať od Poskytovateľa zaplatenie zmluvnej pokuty podľa tohto odseku aj v prípade, ak Poskytovateľ nezabezpečí plnenie podľa článku </w:t>
      </w:r>
      <w:r w:rsidRPr="00054F5E">
        <w:rPr>
          <w:rFonts w:ascii="Arial Narrow" w:hAnsi="Arial Narrow" w:cs="Arial"/>
          <w:sz w:val="21"/>
          <w:szCs w:val="21"/>
        </w:rPr>
        <w:t xml:space="preserve">XIII tejto </w:t>
      </w:r>
      <w:r w:rsidRPr="00CE6897">
        <w:rPr>
          <w:rFonts w:ascii="Arial Narrow" w:hAnsi="Arial Narrow" w:cs="Arial"/>
          <w:sz w:val="21"/>
          <w:szCs w:val="21"/>
        </w:rPr>
        <w:t>Dohody svojim subdodávateľom.</w:t>
      </w:r>
    </w:p>
    <w:p w14:paraId="72DB5178" w14:textId="77777777" w:rsidR="00B13916" w:rsidRPr="005B4532" w:rsidRDefault="00B13916" w:rsidP="005B4532">
      <w:pPr>
        <w:pStyle w:val="Odsekzoznamu"/>
        <w:rPr>
          <w:rFonts w:ascii="Arial Narrow" w:hAnsi="Arial Narrow"/>
          <w:sz w:val="21"/>
          <w:szCs w:val="21"/>
        </w:rPr>
      </w:pPr>
    </w:p>
    <w:p w14:paraId="0D2F83AE" w14:textId="751BF50B" w:rsidR="00B13916" w:rsidRPr="005B4532" w:rsidRDefault="00B13916" w:rsidP="005B4532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eastAsia="Arial Narrow" w:hAnsi="Arial Narrow"/>
          <w:sz w:val="21"/>
          <w:szCs w:val="21"/>
        </w:rPr>
        <w:t>V prípade, ak Poskytovateľ</w:t>
      </w:r>
      <w:r w:rsidR="00BC03A8">
        <w:rPr>
          <w:rFonts w:ascii="Arial Narrow" w:eastAsia="Arial Narrow" w:hAnsi="Arial Narrow"/>
          <w:sz w:val="21"/>
          <w:szCs w:val="21"/>
        </w:rPr>
        <w:t xml:space="preserve"> </w:t>
      </w:r>
      <w:r w:rsidR="00BC03A8" w:rsidRPr="00CD334F">
        <w:rPr>
          <w:rFonts w:ascii="Arial Narrow" w:eastAsia="Arial Narrow" w:hAnsi="Arial Narrow"/>
          <w:sz w:val="21"/>
          <w:szCs w:val="21"/>
        </w:rPr>
        <w:t>poruší povinnos</w:t>
      </w:r>
      <w:r w:rsidR="00BC03A8">
        <w:rPr>
          <w:rFonts w:ascii="Arial Narrow" w:eastAsia="Arial Narrow" w:hAnsi="Arial Narrow"/>
          <w:sz w:val="21"/>
          <w:szCs w:val="21"/>
        </w:rPr>
        <w:t>ť</w:t>
      </w:r>
      <w:r w:rsidR="00C90202">
        <w:rPr>
          <w:rFonts w:ascii="Arial Narrow" w:eastAsia="Arial Narrow" w:hAnsi="Arial Narrow"/>
          <w:sz w:val="21"/>
          <w:szCs w:val="21"/>
        </w:rPr>
        <w:t xml:space="preserve"> </w:t>
      </w:r>
      <w:r w:rsidR="00C90202" w:rsidRPr="00CD334F">
        <w:rPr>
          <w:rFonts w:ascii="Arial Narrow" w:eastAsia="Arial Narrow" w:hAnsi="Arial Narrow"/>
          <w:sz w:val="21"/>
          <w:szCs w:val="21"/>
        </w:rPr>
        <w:t>ochrany</w:t>
      </w:r>
      <w:r w:rsidR="00A42430">
        <w:rPr>
          <w:rFonts w:ascii="Arial Narrow" w:eastAsia="Arial Narrow" w:hAnsi="Arial Narrow"/>
          <w:sz w:val="21"/>
          <w:szCs w:val="21"/>
        </w:rPr>
        <w:t xml:space="preserve"> </w:t>
      </w:r>
      <w:r w:rsidR="00A42430" w:rsidRPr="00CD334F">
        <w:rPr>
          <w:rFonts w:ascii="Arial Narrow" w:eastAsia="Arial Narrow" w:hAnsi="Arial Narrow"/>
          <w:sz w:val="21"/>
          <w:szCs w:val="21"/>
        </w:rPr>
        <w:t>podľa</w:t>
      </w:r>
      <w:r w:rsidR="00CD3E2E">
        <w:rPr>
          <w:rFonts w:ascii="Arial Narrow" w:eastAsia="Arial Narrow" w:hAnsi="Arial Narrow"/>
          <w:sz w:val="21"/>
          <w:szCs w:val="21"/>
        </w:rPr>
        <w:t xml:space="preserve"> </w:t>
      </w:r>
      <w:r w:rsidR="00CD3E2E" w:rsidRPr="00CD334F">
        <w:rPr>
          <w:rFonts w:ascii="Arial Narrow" w:eastAsia="Arial Narrow" w:hAnsi="Arial Narrow"/>
          <w:sz w:val="21"/>
          <w:szCs w:val="21"/>
        </w:rPr>
        <w:t>článku</w:t>
      </w:r>
      <w:r w:rsidR="00CD3E2E">
        <w:rPr>
          <w:rFonts w:ascii="Arial Narrow" w:eastAsia="Arial Narrow" w:hAnsi="Arial Narrow"/>
          <w:sz w:val="21"/>
          <w:szCs w:val="21"/>
        </w:rPr>
        <w:t xml:space="preserve"> XII</w:t>
      </w:r>
      <w:r w:rsidR="00CD3E2E" w:rsidRPr="00CD334F">
        <w:rPr>
          <w:rFonts w:ascii="Arial Narrow" w:eastAsia="Arial Narrow" w:hAnsi="Arial Narrow"/>
          <w:sz w:val="21"/>
          <w:szCs w:val="21"/>
        </w:rPr>
        <w:t xml:space="preserve"> tejto Dohody, môže si Objednávateľ uplatniť voči Poskytovateľovi zmluvnú pokutu</w:t>
      </w:r>
      <w:r w:rsidR="00CD3E2E">
        <w:rPr>
          <w:rFonts w:ascii="Arial Narrow" w:eastAsia="Arial Narrow" w:hAnsi="Arial Narrow"/>
          <w:sz w:val="21"/>
          <w:szCs w:val="21"/>
        </w:rPr>
        <w:t xml:space="preserve"> </w:t>
      </w:r>
      <w:r w:rsidR="00CD3E2E" w:rsidRPr="00CD334F">
        <w:rPr>
          <w:rFonts w:ascii="Arial Narrow" w:eastAsia="Arial Narrow" w:hAnsi="Arial Narrow"/>
          <w:sz w:val="21"/>
          <w:szCs w:val="21"/>
        </w:rPr>
        <w:t>vo výške 300,- € (slovom tristo eur) za každé preukázané porušenie.</w:t>
      </w:r>
    </w:p>
    <w:p w14:paraId="5B6E62E9" w14:textId="28ADDD7F" w:rsidR="00BB6C76" w:rsidRDefault="00BB6C76" w:rsidP="00A97F6D">
      <w:pPr>
        <w:suppressAutoHyphens/>
        <w:jc w:val="both"/>
        <w:rPr>
          <w:rFonts w:ascii="Arial Narrow" w:eastAsia="Arial Narrow" w:hAnsi="Arial Narrow"/>
          <w:sz w:val="21"/>
          <w:szCs w:val="21"/>
        </w:rPr>
      </w:pPr>
    </w:p>
    <w:p w14:paraId="31171240" w14:textId="2334D8A0" w:rsidR="00A97F6D" w:rsidRDefault="00A97F6D" w:rsidP="007249B3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sz w:val="21"/>
          <w:szCs w:val="21"/>
        </w:rPr>
        <w:t>Zmluvné pokuty alebo poplatok z omeškania sú splatné v pätnásty (15.) deň nasledujúci po doručení písomnej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požiadavky (penalizačnej faktúry) oprávneným účastníkom dohody na zaplatenie zmluvnej pokuty alebo úroku z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omeškania.</w:t>
      </w:r>
    </w:p>
    <w:p w14:paraId="2C506AB1" w14:textId="77777777" w:rsidR="00D970B1" w:rsidRDefault="00D970B1" w:rsidP="005B4532">
      <w:pPr>
        <w:suppressAutoHyphens/>
        <w:ind w:left="426"/>
        <w:jc w:val="both"/>
        <w:rPr>
          <w:rFonts w:ascii="Arial Narrow" w:eastAsia="Arial Narrow" w:hAnsi="Arial Narrow"/>
          <w:sz w:val="21"/>
          <w:szCs w:val="21"/>
        </w:rPr>
      </w:pPr>
    </w:p>
    <w:p w14:paraId="0466432E" w14:textId="77777777" w:rsidR="00C37822" w:rsidRPr="005B4532" w:rsidRDefault="00C37822" w:rsidP="00C37822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9F2F68">
        <w:rPr>
          <w:rFonts w:ascii="Arial Narrow" w:hAnsi="Arial Narrow"/>
          <w:sz w:val="21"/>
          <w:szCs w:val="21"/>
        </w:rPr>
        <w:t xml:space="preserve">Uplatnením zmluvnej pokuty u Poskytovateľa a/alebo zaplatením zmluvnej pokuty Poskytovateľom nie je dotknuté právo </w:t>
      </w:r>
      <w:r w:rsidRPr="00054F5E">
        <w:rPr>
          <w:rFonts w:ascii="Arial Narrow" w:hAnsi="Arial Narrow"/>
          <w:sz w:val="21"/>
          <w:szCs w:val="21"/>
        </w:rPr>
        <w:t>Objednávateľa</w:t>
      </w:r>
      <w:r w:rsidRPr="009F2F68">
        <w:rPr>
          <w:rFonts w:ascii="Arial Narrow" w:hAnsi="Arial Narrow"/>
          <w:sz w:val="21"/>
          <w:szCs w:val="21"/>
        </w:rPr>
        <w:t xml:space="preserve"> uplatňovať u Poskytovateľa v plnom rozsahu náhradu škody spôsobenú porušením povinností zo strany Poskytovateľa, na ktoré sa </w:t>
      </w:r>
      <w:r w:rsidRPr="009F2F68">
        <w:rPr>
          <w:rFonts w:ascii="Arial Narrow" w:hAnsi="Arial Narrow"/>
          <w:color w:val="000000"/>
          <w:sz w:val="21"/>
          <w:szCs w:val="21"/>
        </w:rPr>
        <w:t>vzťahuje</w:t>
      </w:r>
      <w:r w:rsidRPr="009F2F68">
        <w:rPr>
          <w:rFonts w:ascii="Arial Narrow" w:hAnsi="Arial Narrow"/>
          <w:sz w:val="21"/>
          <w:szCs w:val="21"/>
        </w:rPr>
        <w:t xml:space="preserve"> zmluvná pokuta.</w:t>
      </w:r>
    </w:p>
    <w:p w14:paraId="3763F2DD" w14:textId="77777777" w:rsidR="00D970B1" w:rsidRPr="00054F5E" w:rsidRDefault="00D970B1" w:rsidP="005B4532">
      <w:pPr>
        <w:suppressAutoHyphens/>
        <w:ind w:left="426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4633763F" w14:textId="7FEC0D24" w:rsidR="00C37822" w:rsidRPr="005B4532" w:rsidRDefault="00D970B1" w:rsidP="00D970B1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9F2F68">
        <w:rPr>
          <w:rFonts w:ascii="Arial Narrow" w:hAnsi="Arial Narrow" w:cs="Arial"/>
          <w:sz w:val="21"/>
          <w:szCs w:val="21"/>
        </w:rPr>
        <w:t>Zaplatenie zmluvnej pokuty a/alebo náhrady škody ani uplatnenie zmluvnej pokuty a/alebo náhrady škody nezbavuje Poskytovateľa ďalej plniť povinnosť zabezpečenú zmluvnou pokutou, ak sa zmluvné strany nedohodnú inak.</w:t>
      </w:r>
    </w:p>
    <w:p w14:paraId="57B7B969" w14:textId="77777777" w:rsidR="000614C1" w:rsidRPr="00E95CB9" w:rsidRDefault="000614C1" w:rsidP="00E95CB9">
      <w:pPr>
        <w:rPr>
          <w:rFonts w:ascii="Arial Narrow" w:eastAsia="Arial Narrow" w:hAnsi="Arial Narrow"/>
          <w:sz w:val="21"/>
          <w:szCs w:val="21"/>
        </w:rPr>
      </w:pPr>
    </w:p>
    <w:p w14:paraId="4B13B138" w14:textId="77777777" w:rsidR="00265F00" w:rsidRPr="00EF7729" w:rsidRDefault="00265F00" w:rsidP="000948DB">
      <w:pPr>
        <w:rPr>
          <w:rFonts w:ascii="Arial Narrow" w:eastAsia="Arial Narrow" w:hAnsi="Arial Narrow"/>
          <w:sz w:val="21"/>
          <w:szCs w:val="21"/>
        </w:rPr>
      </w:pPr>
    </w:p>
    <w:p w14:paraId="569C662F" w14:textId="65F5773F" w:rsidR="00C125B6" w:rsidRPr="001A5BB1" w:rsidRDefault="00C125B6" w:rsidP="001A5BB1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1A5BB1">
        <w:rPr>
          <w:rFonts w:ascii="Arial Narrow" w:eastAsia="Arial Narrow" w:hAnsi="Arial Narrow"/>
          <w:b/>
          <w:bCs/>
          <w:sz w:val="21"/>
          <w:szCs w:val="21"/>
        </w:rPr>
        <w:t>Článok XI</w:t>
      </w:r>
    </w:p>
    <w:p w14:paraId="444D6E46" w14:textId="490E2199" w:rsidR="00BD05BA" w:rsidRDefault="000555CB" w:rsidP="000555CB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0555CB">
        <w:rPr>
          <w:rFonts w:ascii="Arial Narrow" w:eastAsia="Arial Narrow" w:hAnsi="Arial Narrow"/>
          <w:b/>
          <w:bCs/>
          <w:sz w:val="21"/>
          <w:szCs w:val="21"/>
        </w:rPr>
        <w:t xml:space="preserve">Doba trvania </w:t>
      </w:r>
      <w:r w:rsidR="00EB620C">
        <w:rPr>
          <w:rFonts w:ascii="Arial Narrow" w:eastAsia="Arial Narrow" w:hAnsi="Arial Narrow"/>
          <w:b/>
          <w:bCs/>
          <w:sz w:val="21"/>
          <w:szCs w:val="21"/>
        </w:rPr>
        <w:t>D</w:t>
      </w:r>
      <w:r w:rsidR="00EB620C" w:rsidRPr="000555CB">
        <w:rPr>
          <w:rFonts w:ascii="Arial Narrow" w:eastAsia="Arial Narrow" w:hAnsi="Arial Narrow"/>
          <w:b/>
          <w:bCs/>
          <w:sz w:val="21"/>
          <w:szCs w:val="21"/>
        </w:rPr>
        <w:t>ohody</w:t>
      </w:r>
    </w:p>
    <w:p w14:paraId="1A744539" w14:textId="77777777" w:rsidR="000555CB" w:rsidRPr="001A5BB1" w:rsidRDefault="000555CB" w:rsidP="000555CB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</w:p>
    <w:p w14:paraId="6347A616" w14:textId="326B5A44" w:rsidR="002F3D88" w:rsidRDefault="00F03EB7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F03EB7">
        <w:rPr>
          <w:rFonts w:ascii="Arial Narrow" w:hAnsi="Arial Narrow"/>
          <w:sz w:val="21"/>
          <w:szCs w:val="21"/>
        </w:rPr>
        <w:t>Táto Dohoda sa uzatvára na dobu určitú, a to na 24 (dvadsaťštyri) mesiacov odo dňa nadobudnutia jej účinnosti,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F03EB7">
        <w:rPr>
          <w:rFonts w:ascii="Arial Narrow" w:hAnsi="Arial Narrow"/>
          <w:sz w:val="21"/>
          <w:szCs w:val="21"/>
        </w:rPr>
        <w:t xml:space="preserve">najviac však </w:t>
      </w:r>
      <w:r w:rsidR="00304143" w:rsidRPr="00054F5E">
        <w:rPr>
          <w:rFonts w:ascii="Arial Narrow" w:hAnsi="Arial Narrow"/>
          <w:sz w:val="21"/>
          <w:szCs w:val="21"/>
        </w:rPr>
        <w:t xml:space="preserve">alebo </w:t>
      </w:r>
      <w:r w:rsidRPr="00F03EB7">
        <w:rPr>
          <w:rFonts w:ascii="Arial Narrow" w:hAnsi="Arial Narrow"/>
          <w:sz w:val="21"/>
          <w:szCs w:val="21"/>
        </w:rPr>
        <w:t xml:space="preserve">do vyčerpania finančného limitu určeného v Čl. IV. ods. 3 tejto Dohody, </w:t>
      </w:r>
      <w:r w:rsidR="00F3539D" w:rsidRPr="00054F5E">
        <w:rPr>
          <w:rFonts w:ascii="Arial Narrow" w:hAnsi="Arial Narrow"/>
          <w:sz w:val="21"/>
          <w:szCs w:val="21"/>
        </w:rPr>
        <w:t>podľa toho, ktorá skutočnosť nastane skôr</w:t>
      </w:r>
      <w:r>
        <w:rPr>
          <w:rFonts w:ascii="Arial Narrow" w:hAnsi="Arial Narrow"/>
          <w:sz w:val="21"/>
          <w:szCs w:val="21"/>
        </w:rPr>
        <w:t>.</w:t>
      </w:r>
    </w:p>
    <w:p w14:paraId="28A0AF57" w14:textId="77777777" w:rsidR="00D91C6D" w:rsidRPr="00EF7729" w:rsidRDefault="00D91C6D" w:rsidP="000948DB">
      <w:pPr>
        <w:widowControl w:val="0"/>
        <w:suppressAutoHyphens/>
        <w:rPr>
          <w:rFonts w:ascii="Arial Narrow" w:hAnsi="Arial Narrow"/>
          <w:sz w:val="21"/>
          <w:szCs w:val="21"/>
        </w:rPr>
      </w:pPr>
    </w:p>
    <w:p w14:paraId="3B047AAA" w14:textId="310BD004" w:rsidR="008E4FA7" w:rsidRDefault="00D91C6D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D91C6D">
        <w:rPr>
          <w:rFonts w:ascii="Arial Narrow" w:hAnsi="Arial Narrow"/>
          <w:sz w:val="21"/>
          <w:szCs w:val="21"/>
        </w:rPr>
        <w:t>Táto Dohoda zaniká: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5E977E81" w14:textId="1A074AD4" w:rsidR="00D91C6D" w:rsidRPr="00505D29" w:rsidRDefault="00A2516A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uplynutím času, na ktorý bola uzavretá, prípadne vyčerpaním finančného limitu,</w:t>
      </w:r>
    </w:p>
    <w:p w14:paraId="24CE5852" w14:textId="2D6C6B33" w:rsidR="00A2516A" w:rsidRPr="00505D29" w:rsidRDefault="00B62FBD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písomnou dohodou zmluvných strán,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</w:p>
    <w:p w14:paraId="315C1A1F" w14:textId="62ED7A10" w:rsidR="00B62FBD" w:rsidRPr="00505D29" w:rsidRDefault="000D5A5C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sz w:val="21"/>
          <w:szCs w:val="21"/>
        </w:rPr>
        <w:t>písomnou výpoveďou Objednávateľa alebo Poskytovateľa, a to aj bez uvedenia dôvodu, pričom výpovedná lehota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 xml:space="preserve">je </w:t>
      </w:r>
      <w:r w:rsidR="007C0E59" w:rsidRPr="1B8B5ED8">
        <w:rPr>
          <w:rFonts w:ascii="Arial Narrow" w:eastAsia="Arial Narrow" w:hAnsi="Arial Narrow"/>
          <w:sz w:val="21"/>
          <w:szCs w:val="21"/>
        </w:rPr>
        <w:t>deväťdesiat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(</w:t>
      </w:r>
      <w:r w:rsidR="00731B93" w:rsidRPr="1B8B5ED8">
        <w:rPr>
          <w:rFonts w:ascii="Arial Narrow" w:eastAsia="Arial Narrow" w:hAnsi="Arial Narrow"/>
          <w:sz w:val="21"/>
          <w:szCs w:val="21"/>
        </w:rPr>
        <w:t>9</w:t>
      </w:r>
      <w:r w:rsidRPr="1B8B5ED8">
        <w:rPr>
          <w:rFonts w:ascii="Arial Narrow" w:eastAsia="Arial Narrow" w:hAnsi="Arial Narrow"/>
          <w:sz w:val="21"/>
          <w:szCs w:val="21"/>
        </w:rPr>
        <w:t>0) dní a začína plynúť prvým dňom po dní, v ktorom bola písomná výpoveď doručená druhému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účastníkovi dohody,</w:t>
      </w:r>
    </w:p>
    <w:p w14:paraId="30F68FA2" w14:textId="3CECA584" w:rsidR="000D5A5C" w:rsidRPr="00505D29" w:rsidRDefault="00F845DD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písomným odstúpením od Dohody, pričom každý účastník dohody je oprávnený odstúpiť od tejto Dohody pri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505D29">
        <w:rPr>
          <w:rFonts w:ascii="Arial Narrow" w:eastAsia="Arial Narrow" w:hAnsi="Arial Narrow"/>
          <w:sz w:val="21"/>
          <w:szCs w:val="21"/>
        </w:rPr>
        <w:t>podstatnom porušení Dohody druhým účastníkom dohody alebo keď sa pre druhého účastníka dohody stalo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505D29">
        <w:rPr>
          <w:rFonts w:ascii="Arial Narrow" w:eastAsia="Arial Narrow" w:hAnsi="Arial Narrow"/>
          <w:sz w:val="21"/>
          <w:szCs w:val="21"/>
        </w:rPr>
        <w:t>splnenie podstatných zmluvných povinnosti úplne nemožným,</w:t>
      </w:r>
    </w:p>
    <w:p w14:paraId="0FC4410A" w14:textId="69448716" w:rsidR="00F845DD" w:rsidRDefault="007E2A99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ako aj v prípade uplatnenia § 19 zákona o verejnom obstarávaní.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</w:p>
    <w:p w14:paraId="213393EC" w14:textId="77777777" w:rsidR="002A638B" w:rsidRPr="002A638B" w:rsidRDefault="002A638B" w:rsidP="00EF7729">
      <w:pPr>
        <w:rPr>
          <w:rFonts w:ascii="Arial Narrow" w:eastAsia="Arial Narrow" w:hAnsi="Arial Narrow"/>
          <w:sz w:val="21"/>
          <w:szCs w:val="21"/>
        </w:rPr>
      </w:pPr>
    </w:p>
    <w:p w14:paraId="1CCD87C9" w14:textId="6F7990F3" w:rsidR="00505D29" w:rsidRDefault="002A638B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2A638B">
        <w:rPr>
          <w:rFonts w:ascii="Arial Narrow" w:eastAsia="Arial Narrow" w:hAnsi="Arial Narrow"/>
          <w:sz w:val="21"/>
          <w:szCs w:val="21"/>
        </w:rPr>
        <w:t>Podstatným porušením povinností Poskytovateľa podľa tejto Dohody, sa rozumie každé nasledovné konanie Poskytovateľa súvisiace s</w:t>
      </w:r>
      <w:r w:rsidR="00BB6633">
        <w:rPr>
          <w:rFonts w:ascii="Arial Narrow" w:eastAsia="Arial Narrow" w:hAnsi="Arial Narrow"/>
          <w:sz w:val="21"/>
          <w:szCs w:val="21"/>
        </w:rPr>
        <w:t> </w:t>
      </w:r>
      <w:r w:rsidRPr="002A638B">
        <w:rPr>
          <w:rFonts w:ascii="Arial Narrow" w:eastAsia="Arial Narrow" w:hAnsi="Arial Narrow"/>
          <w:sz w:val="21"/>
          <w:szCs w:val="21"/>
        </w:rPr>
        <w:t>predmetom dohody, a</w:t>
      </w:r>
      <w:r w:rsidR="0079253C">
        <w:rPr>
          <w:rFonts w:ascii="Arial Narrow" w:eastAsia="Arial Narrow" w:hAnsi="Arial Narrow"/>
          <w:sz w:val="21"/>
          <w:szCs w:val="21"/>
        </w:rPr>
        <w:t> </w:t>
      </w:r>
      <w:r w:rsidRPr="002A638B">
        <w:rPr>
          <w:rFonts w:ascii="Arial Narrow" w:eastAsia="Arial Narrow" w:hAnsi="Arial Narrow"/>
          <w:sz w:val="21"/>
          <w:szCs w:val="21"/>
        </w:rPr>
        <w:t>to</w:t>
      </w:r>
      <w:r w:rsidR="0079253C">
        <w:rPr>
          <w:rFonts w:ascii="Arial Narrow" w:eastAsia="Arial Narrow" w:hAnsi="Arial Narrow"/>
          <w:sz w:val="21"/>
          <w:szCs w:val="21"/>
        </w:rPr>
        <w:t>:</w:t>
      </w:r>
    </w:p>
    <w:p w14:paraId="18B8B5FC" w14:textId="2546410F" w:rsidR="0079253C" w:rsidRDefault="00A95528" w:rsidP="007249B3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A95528">
        <w:rPr>
          <w:rFonts w:ascii="Arial Narrow" w:eastAsia="Arial Narrow" w:hAnsi="Arial Narrow"/>
          <w:sz w:val="21"/>
          <w:szCs w:val="21"/>
        </w:rPr>
        <w:t xml:space="preserve">porušenie povinnosti </w:t>
      </w:r>
      <w:r w:rsidR="00FB2058">
        <w:rPr>
          <w:rFonts w:ascii="Arial Narrow" w:eastAsia="Arial Narrow" w:hAnsi="Arial Narrow"/>
          <w:sz w:val="21"/>
          <w:szCs w:val="21"/>
        </w:rPr>
        <w:t>Poskytovateľa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A95528">
        <w:rPr>
          <w:rFonts w:ascii="Arial Narrow" w:eastAsia="Arial Narrow" w:hAnsi="Arial Narrow"/>
          <w:sz w:val="21"/>
          <w:szCs w:val="21"/>
        </w:rPr>
        <w:t>uzavrieť a udržiavať počas trvania Dohody v platnosti poistnú zmluvu podľa Čl. VI.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A95528">
        <w:rPr>
          <w:rFonts w:ascii="Arial Narrow" w:eastAsia="Arial Narrow" w:hAnsi="Arial Narrow"/>
          <w:sz w:val="21"/>
          <w:szCs w:val="21"/>
        </w:rPr>
        <w:t>ods. 9 tejto Dohody,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</w:p>
    <w:p w14:paraId="45921633" w14:textId="5874156E" w:rsidR="00A95528" w:rsidRDefault="00E47B00" w:rsidP="007249B3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E47B00">
        <w:rPr>
          <w:rFonts w:ascii="Arial Narrow" w:eastAsia="Arial Narrow" w:hAnsi="Arial Narrow"/>
          <w:sz w:val="21"/>
          <w:szCs w:val="21"/>
        </w:rPr>
        <w:t>opakované nedodržanie povinnosti Poskytovateľa odstrániť vadu alebo napraviť škodu v lehote určenej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Objednávateľom podľa Čl. VIII. ods. 8 Dohody; pod opakovaným nedodržaním povinnosti sa rozumie, ak</w:t>
      </w:r>
      <w:r w:rsidR="00EE4238"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Poskytovateľ v období posledných troch mesiacov minimálne dvakrát neodstránil vadu/nenapravil škody v lehote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určenej Objednávateľom a Objednávateľ uplatnil postup podľa Čl. VIII. ods. 5 alebo podľa Čl. VIII. ods. 8 tejto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Dohody.</w:t>
      </w:r>
    </w:p>
    <w:p w14:paraId="06589B8A" w14:textId="77777777" w:rsidR="003C7070" w:rsidRDefault="00F71F93" w:rsidP="007249B3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F71F93">
        <w:rPr>
          <w:rFonts w:ascii="Arial Narrow" w:eastAsia="Arial Narrow" w:hAnsi="Arial Narrow"/>
          <w:sz w:val="21"/>
          <w:szCs w:val="21"/>
        </w:rPr>
        <w:t>nedodržanie záväzku Poskytovateľa poskytnúť služby v dohodnutom množstve, kvalite, mieste, termíne a</w:t>
      </w:r>
      <w:r w:rsidR="00180432">
        <w:rPr>
          <w:rFonts w:ascii="Arial Narrow" w:eastAsia="Arial Narrow" w:hAnsi="Arial Narrow"/>
          <w:sz w:val="21"/>
          <w:szCs w:val="21"/>
        </w:rPr>
        <w:t>lebo</w:t>
      </w:r>
      <w:r w:rsidRPr="00F71F93">
        <w:rPr>
          <w:rFonts w:ascii="Arial Narrow" w:eastAsia="Arial Narrow" w:hAnsi="Arial Narrow"/>
          <w:sz w:val="21"/>
          <w:szCs w:val="21"/>
        </w:rPr>
        <w:t xml:space="preserve"> čase.</w:t>
      </w:r>
    </w:p>
    <w:p w14:paraId="4F2ADD6E" w14:textId="77777777" w:rsidR="003C7070" w:rsidRPr="00054F5E" w:rsidRDefault="003C7070" w:rsidP="003C7070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porušenie povinnosti registrácie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 v zmysle zákona o RPVS, ak mu táto povinnosť vznikla,</w:t>
      </w:r>
    </w:p>
    <w:p w14:paraId="3A7D9B34" w14:textId="77777777" w:rsidR="003C7070" w:rsidRPr="00054F5E" w:rsidRDefault="003C7070" w:rsidP="003C7070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porušenie ktorejkoľvek povinnosti týkajúcej sa mlčanlivosti podľa tejto </w:t>
      </w:r>
      <w:r>
        <w:rPr>
          <w:rFonts w:ascii="Arial Narrow" w:hAnsi="Arial Narrow"/>
          <w:sz w:val="21"/>
          <w:szCs w:val="21"/>
        </w:rPr>
        <w:t>Dohody</w:t>
      </w:r>
      <w:r w:rsidRPr="00054F5E">
        <w:rPr>
          <w:rFonts w:ascii="Arial Narrow" w:hAnsi="Arial Narrow"/>
          <w:sz w:val="21"/>
          <w:szCs w:val="21"/>
        </w:rPr>
        <w:t>,</w:t>
      </w:r>
    </w:p>
    <w:p w14:paraId="7FB7F659" w14:textId="77777777" w:rsidR="003C7070" w:rsidRPr="00054F5E" w:rsidRDefault="003C7070" w:rsidP="003C7070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porušenie ktorejkoľvek povinnosti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 týkajúcej sa nelegálnej práce a nelegálneho zamestnávania podľa tejto </w:t>
      </w:r>
      <w:r>
        <w:rPr>
          <w:rFonts w:ascii="Arial Narrow" w:hAnsi="Arial Narrow"/>
          <w:sz w:val="21"/>
          <w:szCs w:val="21"/>
        </w:rPr>
        <w:t>Dohody,</w:t>
      </w:r>
    </w:p>
    <w:p w14:paraId="4F72BA14" w14:textId="77777777" w:rsidR="003C7070" w:rsidRPr="00054F5E" w:rsidRDefault="003C7070" w:rsidP="003C7070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C23A1F">
        <w:rPr>
          <w:rFonts w:ascii="Arial Narrow" w:hAnsi="Arial Narrow"/>
          <w:sz w:val="21"/>
          <w:szCs w:val="21"/>
        </w:rPr>
        <w:t xml:space="preserve">iné porušenie tejto </w:t>
      </w:r>
      <w:r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Poskytovateľom</w:t>
      </w:r>
      <w:r w:rsidRPr="00C23A1F">
        <w:rPr>
          <w:rFonts w:ascii="Arial Narrow" w:hAnsi="Arial Narrow"/>
          <w:sz w:val="21"/>
          <w:szCs w:val="21"/>
        </w:rPr>
        <w:t xml:space="preserve">, ak je to v tejto </w:t>
      </w:r>
      <w:r>
        <w:rPr>
          <w:rFonts w:ascii="Arial Narrow" w:hAnsi="Arial Narrow"/>
          <w:sz w:val="21"/>
          <w:szCs w:val="21"/>
        </w:rPr>
        <w:t>Dohode</w:t>
      </w:r>
      <w:r w:rsidRPr="00C23A1F">
        <w:rPr>
          <w:rFonts w:ascii="Arial Narrow" w:hAnsi="Arial Narrow"/>
          <w:sz w:val="21"/>
          <w:szCs w:val="21"/>
        </w:rPr>
        <w:t xml:space="preserve"> výslovne uvedené</w:t>
      </w:r>
      <w:r>
        <w:rPr>
          <w:rFonts w:ascii="Arial Narrow" w:hAnsi="Arial Narrow"/>
          <w:sz w:val="21"/>
          <w:szCs w:val="21"/>
        </w:rPr>
        <w:t>.</w:t>
      </w:r>
    </w:p>
    <w:p w14:paraId="18D953E7" w14:textId="3759AD42" w:rsidR="00E47B00" w:rsidRDefault="00EE4238" w:rsidP="005B4532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1146"/>
        <w:rPr>
          <w:rFonts w:ascii="Arial Narrow" w:eastAsia="Arial Narrow" w:hAnsi="Arial Narrow"/>
          <w:sz w:val="21"/>
          <w:szCs w:val="21"/>
        </w:rPr>
      </w:pPr>
      <w:r>
        <w:rPr>
          <w:rFonts w:ascii="Arial Narrow" w:eastAsia="Arial Narrow" w:hAnsi="Arial Narrow"/>
          <w:sz w:val="21"/>
          <w:szCs w:val="21"/>
        </w:rPr>
        <w:t xml:space="preserve"> </w:t>
      </w:r>
    </w:p>
    <w:p w14:paraId="61B9CB84" w14:textId="0CC070E1" w:rsidR="0095005D" w:rsidRDefault="00063BAD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063BAD">
        <w:rPr>
          <w:rFonts w:ascii="Arial Narrow" w:eastAsia="Arial Narrow" w:hAnsi="Arial Narrow"/>
          <w:sz w:val="21"/>
          <w:szCs w:val="21"/>
        </w:rPr>
        <w:t>V prípade porušenia iných povinností dohodnutých v tejto Dohode zo strany Poskytovateľa je Objednávateľ oprávnený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dožadovať sa odstránenia nedostatkov v dodatočnej primeranej lehote. Objednávateľ určí lehotu na odstránenie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nedostatkov podľa charakteru porušenej povinnosti. Výzvu na odstránenie nedostatkov Objednávateľ môže urobiť elektronickou formou na e-mailovú adresu Poskytovateľa uvedenú v záhlaví tejto Dohody a zároveň ju odošle aj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prostredníctvom pošty. Neodstránenie zistených nedostatkov ani v dodatočnej primeranej lehote poskytnutej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Objednávateľom zakladá dôvod na odstúpenie od Dohody podľa ods. 2 písm. d) tohto článku.</w:t>
      </w:r>
    </w:p>
    <w:p w14:paraId="107C4B0C" w14:textId="77777777" w:rsidR="00FA5B1D" w:rsidRDefault="00FA5B1D" w:rsidP="00FA5B1D">
      <w:pPr>
        <w:pStyle w:val="Odsekzoznamu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/>
        <w:rPr>
          <w:rFonts w:ascii="Arial Narrow" w:eastAsia="Arial Narrow" w:hAnsi="Arial Narrow"/>
          <w:sz w:val="21"/>
          <w:szCs w:val="21"/>
        </w:rPr>
      </w:pPr>
    </w:p>
    <w:p w14:paraId="428EC9A6" w14:textId="1894720E" w:rsidR="00063BAD" w:rsidRDefault="00FA5B1D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FA5B1D">
        <w:rPr>
          <w:rFonts w:ascii="Arial Narrow" w:eastAsia="Arial Narrow" w:hAnsi="Arial Narrow"/>
          <w:sz w:val="21"/>
          <w:szCs w:val="21"/>
        </w:rPr>
        <w:t>Podstatným porušením povinností Objednávateľa je neuhradenie viac ako šiestich faktúr vystavených následne za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FA5B1D">
        <w:rPr>
          <w:rFonts w:ascii="Arial Narrow" w:eastAsia="Arial Narrow" w:hAnsi="Arial Narrow"/>
          <w:sz w:val="21"/>
          <w:szCs w:val="21"/>
        </w:rPr>
        <w:t>sebou.</w:t>
      </w:r>
    </w:p>
    <w:p w14:paraId="47B65FAA" w14:textId="77777777" w:rsidR="00F40EC8" w:rsidRPr="005B4532" w:rsidRDefault="00F40EC8" w:rsidP="005B4532">
      <w:pPr>
        <w:pStyle w:val="Odsekzoznamu"/>
        <w:rPr>
          <w:rFonts w:ascii="Arial Narrow" w:eastAsia="Arial Narrow" w:hAnsi="Arial Narrow"/>
          <w:sz w:val="21"/>
          <w:szCs w:val="21"/>
        </w:rPr>
      </w:pPr>
    </w:p>
    <w:p w14:paraId="1F92398B" w14:textId="5F991627" w:rsidR="00F40EC8" w:rsidRPr="005B4532" w:rsidRDefault="00F40EC8" w:rsidP="00F40EC8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Style w:val="CharStyle5"/>
          <w:rFonts w:ascii="Arial Narrow" w:eastAsia="Arial Narrow" w:hAnsi="Arial Narrow" w:cs="Arial Unicode MS"/>
          <w:sz w:val="21"/>
          <w:szCs w:val="21"/>
          <w:shd w:val="clear" w:color="auto" w:fill="auto"/>
        </w:rPr>
      </w:pPr>
      <w:r w:rsidRPr="00054F5E">
        <w:rPr>
          <w:rStyle w:val="CharStyle5"/>
          <w:rFonts w:ascii="Arial Narrow" w:hAnsi="Arial Narrow"/>
          <w:sz w:val="21"/>
          <w:szCs w:val="21"/>
        </w:rPr>
        <w:t>Účinky odstúpenia nastanú dňom, keď prejav vôle jednej zmluvnej strany o odstúpení bude doručený druhej zmluvnej strane.</w:t>
      </w:r>
      <w:r w:rsidRPr="000E749C">
        <w:rPr>
          <w:rStyle w:val="CharStyle5"/>
          <w:rFonts w:ascii="Arial Narrow" w:hAnsi="Arial Narrow"/>
          <w:sz w:val="21"/>
          <w:szCs w:val="21"/>
        </w:rPr>
        <w:t xml:space="preserve"> </w:t>
      </w:r>
    </w:p>
    <w:p w14:paraId="54111D19" w14:textId="77777777" w:rsidR="00F40EC8" w:rsidRPr="005B4532" w:rsidRDefault="00F40EC8" w:rsidP="005B4532">
      <w:pPr>
        <w:pStyle w:val="Odsekzoznamu"/>
        <w:rPr>
          <w:rFonts w:ascii="Arial Narrow" w:eastAsia="Arial Narrow" w:hAnsi="Arial Narrow"/>
          <w:sz w:val="21"/>
          <w:szCs w:val="21"/>
        </w:rPr>
      </w:pPr>
    </w:p>
    <w:p w14:paraId="693291D2" w14:textId="743837A7" w:rsidR="00F40EC8" w:rsidRPr="005B4532" w:rsidRDefault="00224240" w:rsidP="00224240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Zánik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 xml:space="preserve">ohody sa nedotýka nárokov na náhradu škody vzniknutej porušením povinností podľa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 xml:space="preserve">ohody, nárokov na zaplatenie zmluvných pokút, ani zmluvných ustanovení týkajúcich sa riešenia sporov medzi zmluvnými stranami a iných ustanovení, ktoré podľa prejavenej vôle zmluvných strán alebo vzhľadom na svoju povahu majú trvať aj po ukončení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>ohody.</w:t>
      </w:r>
    </w:p>
    <w:p w14:paraId="6CF73192" w14:textId="77777777" w:rsidR="00505D29" w:rsidRPr="00505D29" w:rsidRDefault="00505D29" w:rsidP="00505D29">
      <w:pPr>
        <w:widowControl w:val="0"/>
        <w:suppressAutoHyphens/>
        <w:ind w:left="360"/>
        <w:rPr>
          <w:rFonts w:ascii="Arial Narrow" w:hAnsi="Arial Narrow"/>
          <w:sz w:val="21"/>
          <w:szCs w:val="21"/>
        </w:rPr>
      </w:pPr>
    </w:p>
    <w:p w14:paraId="4100E90A" w14:textId="64CB8A2B" w:rsidR="00EF336D" w:rsidRPr="001A5BB1" w:rsidRDefault="00EF336D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XII</w:t>
      </w:r>
    </w:p>
    <w:p w14:paraId="5D054913" w14:textId="460B881E" w:rsidR="00EF336D" w:rsidRDefault="0034572A" w:rsidP="00AD0ED7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34572A">
        <w:rPr>
          <w:rFonts w:ascii="Arial Narrow" w:hAnsi="Arial Narrow"/>
          <w:b/>
          <w:bCs/>
          <w:sz w:val="21"/>
          <w:szCs w:val="21"/>
        </w:rPr>
        <w:t>Mlčanlivosť</w:t>
      </w:r>
    </w:p>
    <w:p w14:paraId="4371BFB0" w14:textId="77777777" w:rsidR="0034572A" w:rsidRPr="00AD0ED7" w:rsidRDefault="0034572A" w:rsidP="00EF7729">
      <w:pPr>
        <w:rPr>
          <w:rFonts w:ascii="Arial Narrow" w:hAnsi="Arial Narrow"/>
          <w:sz w:val="21"/>
          <w:szCs w:val="21"/>
        </w:rPr>
      </w:pPr>
    </w:p>
    <w:p w14:paraId="4FBC1ABC" w14:textId="5B72B725" w:rsidR="004B40BD" w:rsidRDefault="00397A4F" w:rsidP="007249B3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CD334F">
        <w:rPr>
          <w:rFonts w:ascii="Arial Narrow" w:eastAsia="Arial Narrow" w:hAnsi="Arial Narrow"/>
          <w:sz w:val="21"/>
          <w:szCs w:val="21"/>
        </w:rPr>
        <w:t xml:space="preserve">Účastníci dohody sa výslovne dohodli, že zamestnanci oboch strán pri plnení predmetu </w:t>
      </w:r>
      <w:r w:rsidR="009B0AB9">
        <w:rPr>
          <w:rFonts w:ascii="Arial Narrow" w:eastAsia="Arial Narrow" w:hAnsi="Arial Narrow"/>
          <w:sz w:val="21"/>
          <w:szCs w:val="21"/>
        </w:rPr>
        <w:t>dohody</w:t>
      </w:r>
      <w:r w:rsidRPr="00CD334F">
        <w:rPr>
          <w:rFonts w:ascii="Arial Narrow" w:eastAsia="Arial Narrow" w:hAnsi="Arial Narrow"/>
          <w:sz w:val="21"/>
          <w:szCs w:val="21"/>
        </w:rPr>
        <w:t xml:space="preserve"> sú povinní postupovať súladne s platnou legislatívou zákona č. 18/2018 Z. z. o ochrane osobných údajov a o zmene a doplnení niektorých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zákonov v znení neskorších predpisov (ďalej len „zákon o ochrane osobných údajov") ako aj Nariadením Európskeho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parlamentu a Rady (EÚ) 2016/679 z 27. apríla 2016 o ochrane fyzických osôb pri spracúvaní osobných údajov a o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voľnom pohybe takýchto údajov, ktorým sa zrušuje smernica 95/46/ES (všeobecné nariadenie o ochrane údajov).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</w:p>
    <w:p w14:paraId="352710D6" w14:textId="77777777" w:rsidR="008B73BF" w:rsidRPr="00CD334F" w:rsidRDefault="008B73BF" w:rsidP="008B73BF">
      <w:pPr>
        <w:pStyle w:val="Odsekzoznamu"/>
        <w:tabs>
          <w:tab w:val="clear" w:pos="720"/>
        </w:tabs>
        <w:spacing w:line="240" w:lineRule="auto"/>
        <w:ind w:left="426"/>
        <w:rPr>
          <w:rFonts w:ascii="Arial Narrow" w:eastAsia="Arial Narrow" w:hAnsi="Arial Narrow"/>
          <w:sz w:val="21"/>
          <w:szCs w:val="21"/>
        </w:rPr>
      </w:pPr>
    </w:p>
    <w:p w14:paraId="70D148D3" w14:textId="452AD8BC" w:rsidR="00090519" w:rsidRDefault="00397A4F" w:rsidP="007249B3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CD334F">
        <w:rPr>
          <w:rFonts w:ascii="Arial Narrow" w:eastAsia="Arial Narrow" w:hAnsi="Arial Narrow"/>
          <w:sz w:val="21"/>
          <w:szCs w:val="21"/>
        </w:rPr>
        <w:lastRenderedPageBreak/>
        <w:t>Objednávateľ sa zaväzuje pri zverejňovaní akýchkoľvek informácií a podkladov vzťahujúcich sa k poskytnutiu služieb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postupovať striktne v súlade so zákonom o verejnom obstarávaní.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</w:p>
    <w:p w14:paraId="46CE566A" w14:textId="77777777" w:rsidR="008B73BF" w:rsidRPr="008B73BF" w:rsidRDefault="008B73BF" w:rsidP="008B73BF">
      <w:pPr>
        <w:rPr>
          <w:rFonts w:ascii="Arial Narrow" w:eastAsia="Arial Narrow" w:hAnsi="Arial Narrow"/>
          <w:sz w:val="21"/>
          <w:szCs w:val="21"/>
        </w:rPr>
      </w:pPr>
    </w:p>
    <w:p w14:paraId="04927860" w14:textId="6ED2AEE6" w:rsidR="00090519" w:rsidRDefault="00397A4F" w:rsidP="007249B3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CD334F">
        <w:rPr>
          <w:rFonts w:ascii="Arial Narrow" w:eastAsia="Arial Narrow" w:hAnsi="Arial Narrow"/>
          <w:sz w:val="21"/>
          <w:szCs w:val="21"/>
        </w:rPr>
        <w:t>Poskytovateľ berie na vedomie, že nie je oprávnený bez predchádzajúceho písomného súhlasu Objednávateľa dôverné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informácie poskytnúť, odovzdať, oznámiť, sprístupniť, zverejniť, publikovať, rozširovať, vyzradiť ani použiť inak než na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účely tejto Dohody, a to ani po ukončení platnosti a účinnosti tejto Dohody.</w:t>
      </w:r>
      <w:r w:rsidR="00EE4238">
        <w:rPr>
          <w:rFonts w:ascii="Arial Narrow" w:eastAsia="Arial Narrow" w:hAnsi="Arial Narrow"/>
          <w:sz w:val="21"/>
          <w:szCs w:val="21"/>
        </w:rPr>
        <w:t xml:space="preserve"> </w:t>
      </w:r>
    </w:p>
    <w:p w14:paraId="1EB20F10" w14:textId="77777777" w:rsidR="003A3892" w:rsidRPr="005B4532" w:rsidRDefault="003A3892" w:rsidP="005B4532">
      <w:pPr>
        <w:pStyle w:val="Odsekzoznamu"/>
        <w:rPr>
          <w:rFonts w:ascii="Arial Narrow" w:eastAsia="Arial Narrow" w:hAnsi="Arial Narrow"/>
          <w:sz w:val="21"/>
          <w:szCs w:val="21"/>
        </w:rPr>
      </w:pPr>
    </w:p>
    <w:p w14:paraId="07EBA6B4" w14:textId="77777777" w:rsidR="00245EE8" w:rsidRPr="00054F5E" w:rsidRDefault="00245EE8" w:rsidP="00245EE8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Zmluvné strany majú záujem a potrebu zachovávať dôverný charakter niektorých informácií, ktorých výmena je nevyhnutná pre naplnenie účelu tejto Dohody.</w:t>
      </w:r>
    </w:p>
    <w:p w14:paraId="7666EFA0" w14:textId="77777777" w:rsidR="00245EE8" w:rsidRPr="00054F5E" w:rsidRDefault="00245EE8" w:rsidP="00245EE8">
      <w:pPr>
        <w:rPr>
          <w:rFonts w:ascii="Arial Narrow" w:eastAsia="Arial Narrow" w:hAnsi="Arial Narrow"/>
          <w:sz w:val="21"/>
          <w:szCs w:val="21"/>
        </w:rPr>
      </w:pPr>
    </w:p>
    <w:p w14:paraId="6603BBB8" w14:textId="77777777" w:rsidR="00245EE8" w:rsidRPr="00054F5E" w:rsidRDefault="00245EE8" w:rsidP="00245EE8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054F5E">
        <w:rPr>
          <w:rFonts w:ascii="Arial Narrow" w:hAnsi="Arial Narrow"/>
          <w:sz w:val="21"/>
          <w:szCs w:val="21"/>
        </w:rPr>
        <w:t xml:space="preserve"> berie na vedomie, že akékoľvek sprístupnenie dôverných informácií bude a/alebo môže mať za následok značné poškodenie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>bjednávateľa, jeho činností a dobrého mena a môže ohroziť jeho vzťah s verejnosťou.</w:t>
      </w:r>
    </w:p>
    <w:p w14:paraId="38455F94" w14:textId="77777777" w:rsidR="00245EE8" w:rsidRPr="00054F5E" w:rsidRDefault="00245EE8" w:rsidP="00245EE8">
      <w:pPr>
        <w:rPr>
          <w:rFonts w:ascii="Arial Narrow" w:eastAsia="Arial Narrow" w:hAnsi="Arial Narrow"/>
          <w:sz w:val="21"/>
          <w:szCs w:val="21"/>
        </w:rPr>
      </w:pPr>
    </w:p>
    <w:p w14:paraId="58709385" w14:textId="77777777" w:rsidR="00245EE8" w:rsidRPr="00054F5E" w:rsidRDefault="00245EE8" w:rsidP="00245EE8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Zmluvné strany berú na vedomie, že ich práva a povinnosti týkajúce sa dôverných informácií sa vzťahujú aj na pridružené osoby, partnerov a poradcov každej zo zmluvných strán, ktorým sú zmluvné strany oprávnené poskytnúť dôverné informácie v nevyhnutnom rozsahu pre plnenie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 xml:space="preserve">ohody. Poskytnutie dôverných informácií tretej osobe v nevyhnutnom rozsahu je </w:t>
      </w:r>
      <w:r>
        <w:rPr>
          <w:rFonts w:ascii="Arial Narrow" w:hAnsi="Arial Narrow"/>
          <w:sz w:val="21"/>
          <w:szCs w:val="21"/>
        </w:rPr>
        <w:t>Poskytovateľ</w:t>
      </w:r>
      <w:r w:rsidRPr="00054F5E">
        <w:rPr>
          <w:rFonts w:ascii="Arial Narrow" w:hAnsi="Arial Narrow"/>
          <w:sz w:val="21"/>
          <w:szCs w:val="21"/>
        </w:rPr>
        <w:t xml:space="preserve"> vždy povinný bezodkladne písomne oznámiť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>bjednávateľovi.</w:t>
      </w:r>
    </w:p>
    <w:p w14:paraId="71D83E97" w14:textId="77777777" w:rsidR="00245EE8" w:rsidRPr="00054F5E" w:rsidRDefault="00245EE8" w:rsidP="00245EE8">
      <w:pPr>
        <w:rPr>
          <w:rFonts w:ascii="Arial Narrow" w:eastAsia="Arial Narrow" w:hAnsi="Arial Narrow"/>
          <w:sz w:val="21"/>
          <w:szCs w:val="21"/>
        </w:rPr>
      </w:pPr>
    </w:p>
    <w:p w14:paraId="0FE60891" w14:textId="77777777" w:rsidR="00245EE8" w:rsidRPr="00054F5E" w:rsidRDefault="00245EE8" w:rsidP="00245EE8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Akékoľvek porušenie povinností zachovávať mlčanlivosť obsiahnutých v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 xml:space="preserve">ohode pridruženými osobami, partnermi a/alebo poradcami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 bude považované za porušenie zo strany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, za čo bude </w:t>
      </w:r>
      <w:r>
        <w:rPr>
          <w:rFonts w:ascii="Arial Narrow" w:hAnsi="Arial Narrow"/>
          <w:sz w:val="21"/>
          <w:szCs w:val="21"/>
        </w:rPr>
        <w:t>Poskytovateľ</w:t>
      </w:r>
      <w:r w:rsidRPr="00054F5E">
        <w:rPr>
          <w:rFonts w:ascii="Arial Narrow" w:hAnsi="Arial Narrow"/>
          <w:sz w:val="21"/>
          <w:szCs w:val="21"/>
        </w:rPr>
        <w:t xml:space="preserve"> zodpovedný.</w:t>
      </w:r>
    </w:p>
    <w:p w14:paraId="06E350C3" w14:textId="77777777" w:rsidR="00245EE8" w:rsidRPr="00054F5E" w:rsidRDefault="00245EE8" w:rsidP="00245EE8">
      <w:pPr>
        <w:rPr>
          <w:rFonts w:ascii="Arial Narrow" w:eastAsia="Arial Narrow" w:hAnsi="Arial Narrow"/>
          <w:sz w:val="21"/>
          <w:szCs w:val="21"/>
        </w:rPr>
      </w:pPr>
    </w:p>
    <w:p w14:paraId="599DF126" w14:textId="77777777" w:rsidR="00245EE8" w:rsidRPr="00054F5E" w:rsidRDefault="00245EE8" w:rsidP="00245EE8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contextualSpacing w:val="0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Predchádzajúce povinnosti zachovávať mlčanlivosť sa nevzťahujú na také informácie, ktoré:</w:t>
      </w:r>
    </w:p>
    <w:p w14:paraId="1B39345F" w14:textId="77777777" w:rsidR="00245EE8" w:rsidRPr="00054F5E" w:rsidRDefault="00245EE8" w:rsidP="00245EE8">
      <w:pPr>
        <w:pStyle w:val="Odsekzoznamu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sú alebo sa stanú verejne dostupnými bez akéhokoľvek pričinenia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>; alebo</w:t>
      </w:r>
    </w:p>
    <w:p w14:paraId="7C9AD3C2" w14:textId="77777777" w:rsidR="00245EE8" w:rsidRPr="00054F5E" w:rsidRDefault="00245EE8" w:rsidP="00245EE8">
      <w:pPr>
        <w:pStyle w:val="Odsekzoznamu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boli vo vlastníctve audítora predtým, ako ich získal na základe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>ohody; alebo</w:t>
      </w:r>
    </w:p>
    <w:p w14:paraId="5ABAC2F8" w14:textId="77777777" w:rsidR="00245EE8" w:rsidRPr="00054F5E" w:rsidRDefault="00245EE8" w:rsidP="00245EE8">
      <w:pPr>
        <w:pStyle w:val="Odsekzoznamu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boli vyvinuté </w:t>
      </w:r>
      <w:r>
        <w:rPr>
          <w:rFonts w:ascii="Arial Narrow" w:hAnsi="Arial Narrow"/>
          <w:sz w:val="21"/>
          <w:szCs w:val="21"/>
        </w:rPr>
        <w:t>Poskytovateľom</w:t>
      </w:r>
      <w:r w:rsidRPr="00054F5E">
        <w:rPr>
          <w:rFonts w:ascii="Arial Narrow" w:hAnsi="Arial Narrow"/>
          <w:sz w:val="21"/>
          <w:szCs w:val="21"/>
        </w:rPr>
        <w:t xml:space="preserve"> alebo v jeho mene nezávisle počas trvania povinnosti zachovávať mlčanlivosť; alebo</w:t>
      </w:r>
    </w:p>
    <w:p w14:paraId="49D689EC" w14:textId="77777777" w:rsidR="00245EE8" w:rsidRPr="00054F5E" w:rsidRDefault="00245EE8" w:rsidP="00245EE8">
      <w:pPr>
        <w:pStyle w:val="Odsekzoznamu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boli získané </w:t>
      </w:r>
      <w:r>
        <w:rPr>
          <w:rFonts w:ascii="Arial Narrow" w:hAnsi="Arial Narrow"/>
          <w:sz w:val="21"/>
          <w:szCs w:val="21"/>
        </w:rPr>
        <w:t>Poskytovateľom</w:t>
      </w:r>
      <w:r w:rsidRPr="00054F5E">
        <w:rPr>
          <w:rFonts w:ascii="Arial Narrow" w:hAnsi="Arial Narrow"/>
          <w:sz w:val="21"/>
          <w:szCs w:val="21"/>
        </w:rPr>
        <w:t xml:space="preserve"> od tretej osoby, ktorá preukázala, že má právo šíriť dôverné informácie; alebo</w:t>
      </w:r>
    </w:p>
    <w:p w14:paraId="010FD396" w14:textId="3FD1F3B7" w:rsidR="008B73BF" w:rsidRPr="005B4532" w:rsidRDefault="00245EE8" w:rsidP="005B4532">
      <w:pPr>
        <w:pStyle w:val="Odsekzoznamu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boli sprístupnené niektorou zo zmluvných strán, ak si ich sprístupnenie vyžadujú platné právne predpisy, príslušný súd, príslušný regulačný orgán alebo orgán rozhodujúci v spore medzi zmluvnými stranami.</w:t>
      </w:r>
    </w:p>
    <w:p w14:paraId="5CE69E94" w14:textId="4219936B" w:rsidR="00397A4F" w:rsidRPr="00D91722" w:rsidRDefault="00397A4F" w:rsidP="00D91722">
      <w:pPr>
        <w:widowControl w:val="0"/>
        <w:suppressAutoHyphens/>
        <w:rPr>
          <w:rFonts w:ascii="Arial Narrow" w:hAnsi="Arial Narrow"/>
          <w:sz w:val="21"/>
          <w:szCs w:val="21"/>
        </w:rPr>
      </w:pPr>
    </w:p>
    <w:p w14:paraId="6A39570C" w14:textId="77777777" w:rsidR="00397A4F" w:rsidRPr="001A5BB1" w:rsidRDefault="00397A4F" w:rsidP="00397A4F">
      <w:pPr>
        <w:pStyle w:val="Odsekzoznamu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320"/>
        <w:rPr>
          <w:rFonts w:ascii="Arial Narrow" w:hAnsi="Arial Narrow"/>
          <w:sz w:val="21"/>
          <w:szCs w:val="21"/>
        </w:rPr>
      </w:pPr>
    </w:p>
    <w:p w14:paraId="03951DA1" w14:textId="423B58BE" w:rsidR="00274833" w:rsidRPr="001A5BB1" w:rsidRDefault="00274833" w:rsidP="001A5BB1">
      <w:pPr>
        <w:widowControl w:val="0"/>
        <w:ind w:right="53"/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XIII</w:t>
      </w:r>
    </w:p>
    <w:p w14:paraId="784FB522" w14:textId="409F1E49" w:rsidR="00B64F91" w:rsidRDefault="00BE2559" w:rsidP="00B64F91">
      <w:pP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Register partnerov verejného sektora</w:t>
      </w:r>
    </w:p>
    <w:p w14:paraId="7272BD40" w14:textId="77777777" w:rsidR="00351EC0" w:rsidRPr="00AD0ED7" w:rsidRDefault="00351EC0" w:rsidP="005B4532">
      <w:pPr>
        <w:jc w:val="center"/>
        <w:rPr>
          <w:rFonts w:ascii="Arial Narrow" w:hAnsi="Arial Narrow"/>
          <w:sz w:val="21"/>
          <w:szCs w:val="21"/>
        </w:rPr>
      </w:pPr>
    </w:p>
    <w:p w14:paraId="27E84178" w14:textId="77777777" w:rsidR="00633C3A" w:rsidRPr="00054F5E" w:rsidRDefault="00633C3A" w:rsidP="00633C3A">
      <w:pPr>
        <w:widowControl w:val="0"/>
        <w:numPr>
          <w:ilvl w:val="0"/>
          <w:numId w:val="47"/>
        </w:numPr>
        <w:suppressAutoHyphens/>
        <w:spacing w:after="120"/>
        <w:ind w:left="426" w:hanging="426"/>
        <w:jc w:val="both"/>
        <w:rPr>
          <w:rFonts w:ascii="Arial Narrow" w:hAnsi="Arial Narrow" w:cs="Arial"/>
          <w:sz w:val="21"/>
          <w:szCs w:val="21"/>
        </w:rPr>
      </w:pPr>
      <w:r w:rsidRPr="00054F5E">
        <w:rPr>
          <w:rFonts w:ascii="Arial Narrow" w:hAnsi="Arial Narrow" w:cs="Arial"/>
          <w:sz w:val="21"/>
          <w:szCs w:val="21"/>
        </w:rPr>
        <w:t>V prípade, ak má byť podľa platných právnych predpisov (najmä podľa zákona o RPVS) audítor a/alebo akýkoľvek z jeho subdodávateľov podľa tejto dohody partnerom verejného sektora, audítor sa zaväzuje a zodpovedá za to, že bude on sám a tiež príslušní subdodávatelia počas celej doby platnosti a účinnosti tejto dohody zapísaní v registri partnerov verejného sektora. Za dodržiavanie tohto bodu dohody subdodávateľmi zodpovedá v plnom rozsahu audítor. Porušenie povinnosti audítora podľa tohto bodu sa považuje za podstatné porušenie tejto dohody. V prípade porušenia povinností podľa tohto bodu zo strany audítora a/alebo akéhokoľvek jeho subdodávateľa má objednávateľ právo od tejto dohody odstúpiť.</w:t>
      </w:r>
    </w:p>
    <w:p w14:paraId="1424695F" w14:textId="77777777" w:rsidR="00633C3A" w:rsidRPr="00054F5E" w:rsidRDefault="00633C3A" w:rsidP="00633C3A">
      <w:pPr>
        <w:widowControl w:val="0"/>
        <w:numPr>
          <w:ilvl w:val="0"/>
          <w:numId w:val="47"/>
        </w:numPr>
        <w:suppressAutoHyphens/>
        <w:ind w:left="426" w:hanging="426"/>
        <w:jc w:val="both"/>
        <w:rPr>
          <w:rFonts w:ascii="Arial Narrow" w:hAnsi="Arial Narrow" w:cs="Arial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Objednávateľ má tiež právo odstúpiť od tejto dohody uzatvorenej s audítorom, ak tento je partnerom verejného sektora, a ak počas trvania dohody nastanú nasledovné skutočnosti:</w:t>
      </w:r>
    </w:p>
    <w:p w14:paraId="53EB0DA5" w14:textId="77777777" w:rsidR="00633C3A" w:rsidRPr="00054F5E" w:rsidRDefault="00633C3A" w:rsidP="00633C3A">
      <w:pPr>
        <w:pStyle w:val="Odsekzoznamu"/>
        <w:tabs>
          <w:tab w:val="clear" w:pos="720"/>
          <w:tab w:val="left" w:pos="851"/>
        </w:tabs>
        <w:spacing w:line="240" w:lineRule="auto"/>
        <w:ind w:left="851" w:hanging="425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a)</w:t>
      </w:r>
      <w:r w:rsidRPr="00054F5E">
        <w:rPr>
          <w:rFonts w:ascii="Arial Narrow" w:hAnsi="Arial Narrow"/>
          <w:sz w:val="21"/>
          <w:szCs w:val="21"/>
        </w:rPr>
        <w:tab/>
        <w:t>nadobudne právoplatnosť rozhodnutie o výmaze audítora ako  partnera verejného sektora z registra podľa § 12 zákona o RPVS,</w:t>
      </w:r>
    </w:p>
    <w:p w14:paraId="7B774C41" w14:textId="77777777" w:rsidR="00633C3A" w:rsidRPr="00054F5E" w:rsidRDefault="00633C3A" w:rsidP="00633C3A">
      <w:pPr>
        <w:pStyle w:val="Odsekzoznamu"/>
        <w:tabs>
          <w:tab w:val="clear" w:pos="720"/>
          <w:tab w:val="left" w:pos="851"/>
        </w:tabs>
        <w:spacing w:line="240" w:lineRule="auto"/>
        <w:ind w:left="851" w:hanging="425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b)</w:t>
      </w:r>
      <w:r w:rsidRPr="00054F5E">
        <w:rPr>
          <w:rFonts w:ascii="Arial Narrow" w:hAnsi="Arial Narrow"/>
          <w:sz w:val="21"/>
          <w:szCs w:val="21"/>
        </w:rPr>
        <w:tab/>
        <w:t>nadobudne právoplatnosť rozhodnutie o pokute z dôvodov podľa § 13 ods. 2 zákona o RPVS,</w:t>
      </w:r>
    </w:p>
    <w:p w14:paraId="2AB5473C" w14:textId="77777777" w:rsidR="00633C3A" w:rsidRPr="00054F5E" w:rsidRDefault="00633C3A" w:rsidP="00633C3A">
      <w:pPr>
        <w:pStyle w:val="Odsekzoznamu"/>
        <w:tabs>
          <w:tab w:val="clear" w:pos="720"/>
          <w:tab w:val="left" w:pos="851"/>
        </w:tabs>
        <w:spacing w:line="240" w:lineRule="auto"/>
        <w:ind w:left="851" w:hanging="425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c)</w:t>
      </w:r>
      <w:r w:rsidRPr="00054F5E">
        <w:rPr>
          <w:rFonts w:ascii="Arial Narrow" w:hAnsi="Arial Narrow"/>
          <w:sz w:val="21"/>
          <w:szCs w:val="21"/>
        </w:rPr>
        <w:tab/>
        <w:t>dôjde k výmazu audítora ako partnera verejného sektora na návrh oprávnenej osoby,</w:t>
      </w:r>
    </w:p>
    <w:p w14:paraId="077A98C0" w14:textId="77777777" w:rsidR="00633C3A" w:rsidRPr="00054F5E" w:rsidRDefault="00633C3A" w:rsidP="00633C3A">
      <w:pPr>
        <w:pStyle w:val="Odsekzoznamu"/>
        <w:tabs>
          <w:tab w:val="clear" w:pos="720"/>
          <w:tab w:val="left" w:pos="851"/>
        </w:tabs>
        <w:spacing w:after="120" w:line="240" w:lineRule="auto"/>
        <w:ind w:left="850" w:hanging="425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d)</w:t>
      </w:r>
      <w:r w:rsidRPr="00054F5E">
        <w:rPr>
          <w:rFonts w:ascii="Arial Narrow" w:hAnsi="Arial Narrow"/>
          <w:sz w:val="21"/>
          <w:szCs w:val="21"/>
        </w:rPr>
        <w:tab/>
        <w:t>je audítor ako partner verejného sektora viac ako 30 dní v omeškaní so splnením povinnosti podľa § 10 ods. 2 tretej vety zákona o RPVS.</w:t>
      </w:r>
    </w:p>
    <w:p w14:paraId="0542A9F6" w14:textId="77777777" w:rsidR="00633C3A" w:rsidRPr="00054F5E" w:rsidRDefault="00633C3A" w:rsidP="00633C3A">
      <w:pPr>
        <w:widowControl w:val="0"/>
        <w:numPr>
          <w:ilvl w:val="0"/>
          <w:numId w:val="47"/>
        </w:numPr>
        <w:suppressAutoHyphens/>
        <w:spacing w:after="120"/>
        <w:ind w:left="426" w:hanging="426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054F5E">
        <w:rPr>
          <w:rFonts w:ascii="Arial Narrow" w:hAnsi="Arial Narrow"/>
          <w:sz w:val="21"/>
          <w:szCs w:val="21"/>
        </w:rPr>
        <w:t xml:space="preserve"> je kedykoľvek na žiadosť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 xml:space="preserve">bjednávateľa povinný do 3 pracovných dní predložiť všetky zmluvy so subdodávateľmi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, a to v každom okamihu realizácie predmetu plnenia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>ohody.</w:t>
      </w:r>
    </w:p>
    <w:p w14:paraId="697EFC49" w14:textId="77777777" w:rsidR="00633C3A" w:rsidRPr="00054F5E" w:rsidRDefault="00633C3A" w:rsidP="00633C3A">
      <w:pPr>
        <w:pStyle w:val="Odsekzoznamu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 w:hanging="426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Objednávateľ má právo prestať plniť svoje zmluvné povinnosti podľa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 xml:space="preserve">ohody bez toho, aby sa dostal do omeškania, ak počas trvania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>ohody nastanú nasledovné skutočnosti:</w:t>
      </w:r>
    </w:p>
    <w:p w14:paraId="3D8B18E6" w14:textId="77777777" w:rsidR="006D5CDC" w:rsidRDefault="00633C3A" w:rsidP="005B4532">
      <w:pPr>
        <w:pStyle w:val="Odsekzoznamu"/>
        <w:numPr>
          <w:ilvl w:val="0"/>
          <w:numId w:val="48"/>
        </w:numPr>
        <w:ind w:left="851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lastRenderedPageBreak/>
        <w:t>nie je splnená povinnosť podľa § 11 ods. 2 zákona o</w:t>
      </w:r>
      <w:r w:rsidR="006D5CDC">
        <w:rPr>
          <w:rFonts w:ascii="Arial Narrow" w:hAnsi="Arial Narrow"/>
          <w:sz w:val="21"/>
          <w:szCs w:val="21"/>
        </w:rPr>
        <w:t> </w:t>
      </w:r>
      <w:r w:rsidRPr="00054F5E">
        <w:rPr>
          <w:rFonts w:ascii="Arial Narrow" w:hAnsi="Arial Narrow"/>
          <w:sz w:val="21"/>
          <w:szCs w:val="21"/>
        </w:rPr>
        <w:t>RPVS</w:t>
      </w:r>
      <w:r w:rsidR="006D5CDC">
        <w:rPr>
          <w:rFonts w:ascii="Arial Narrow" w:hAnsi="Arial Narrow"/>
          <w:sz w:val="21"/>
          <w:szCs w:val="21"/>
        </w:rPr>
        <w:t>,</w:t>
      </w:r>
    </w:p>
    <w:p w14:paraId="4C34706C" w14:textId="5A16BF1B" w:rsidR="006D5CDC" w:rsidRPr="005B4532" w:rsidRDefault="00633C3A" w:rsidP="005B4532">
      <w:pPr>
        <w:pStyle w:val="Odsekzoznamu"/>
        <w:numPr>
          <w:ilvl w:val="0"/>
          <w:numId w:val="48"/>
        </w:numPr>
        <w:ind w:left="851"/>
        <w:rPr>
          <w:rFonts w:ascii="Arial Narrow" w:hAnsi="Arial Narrow"/>
          <w:sz w:val="21"/>
          <w:szCs w:val="21"/>
        </w:rPr>
      </w:pPr>
      <w:r w:rsidRPr="005B4532">
        <w:rPr>
          <w:rFonts w:ascii="Arial Narrow" w:hAnsi="Arial Narrow"/>
          <w:sz w:val="21"/>
          <w:szCs w:val="21"/>
        </w:rPr>
        <w:t>Poskytovateľ ako partner verejného sektora je v omeškaní so splnením povinnosti podľa § 10 ods. 2 tretej vety</w:t>
      </w:r>
      <w:r w:rsidR="00E306A8">
        <w:rPr>
          <w:rFonts w:ascii="Arial Narrow" w:hAnsi="Arial Narrow"/>
          <w:sz w:val="21"/>
          <w:szCs w:val="21"/>
        </w:rPr>
        <w:t xml:space="preserve"> </w:t>
      </w:r>
      <w:r w:rsidRPr="005B4532">
        <w:rPr>
          <w:rFonts w:ascii="Arial Narrow" w:hAnsi="Arial Narrow"/>
          <w:sz w:val="21"/>
          <w:szCs w:val="21"/>
        </w:rPr>
        <w:t>zákona o RPVS, v iných v zákone o RPVS stanovených prípadoch.</w:t>
      </w:r>
    </w:p>
    <w:p w14:paraId="4B3BC5B2" w14:textId="77777777" w:rsidR="00503E66" w:rsidRDefault="00503E66" w:rsidP="005B4532">
      <w:pPr>
        <w:pStyle w:val="Odsekzoznamu"/>
        <w:rPr>
          <w:b/>
          <w:bCs/>
        </w:rPr>
      </w:pPr>
    </w:p>
    <w:p w14:paraId="6E3A481B" w14:textId="77777777" w:rsidR="00503E66" w:rsidRDefault="00503E66" w:rsidP="00157C37">
      <w:pPr>
        <w:spacing w:line="240" w:lineRule="exact"/>
        <w:ind w:left="3538" w:firstLine="709"/>
        <w:rPr>
          <w:rFonts w:ascii="Arial Narrow" w:hAnsi="Arial Narrow"/>
          <w:b/>
          <w:bCs/>
          <w:sz w:val="21"/>
          <w:szCs w:val="21"/>
        </w:rPr>
      </w:pPr>
      <w:r w:rsidRPr="00AD0ED7">
        <w:rPr>
          <w:rFonts w:ascii="Arial Narrow" w:hAnsi="Arial Narrow"/>
          <w:b/>
          <w:bCs/>
          <w:sz w:val="21"/>
          <w:szCs w:val="21"/>
        </w:rPr>
        <w:t>Článok XIV</w:t>
      </w:r>
    </w:p>
    <w:p w14:paraId="423ACB77" w14:textId="68F3B0B1" w:rsidR="00503E66" w:rsidRDefault="00503E66" w:rsidP="00157C37">
      <w:pPr>
        <w:jc w:val="center"/>
        <w:rPr>
          <w:b/>
          <w:bCs/>
        </w:rPr>
      </w:pPr>
      <w:r w:rsidRPr="1B8B5ED8">
        <w:rPr>
          <w:rFonts w:ascii="Arial Narrow" w:hAnsi="Arial Narrow"/>
          <w:b/>
          <w:bCs/>
          <w:sz w:val="21"/>
          <w:szCs w:val="21"/>
        </w:rPr>
        <w:t>Doručovanie</w:t>
      </w:r>
    </w:p>
    <w:p w14:paraId="649C7E1A" w14:textId="77777777" w:rsidR="00503E66" w:rsidRPr="001A5BB1" w:rsidRDefault="00503E66" w:rsidP="00EF7729">
      <w:pPr>
        <w:rPr>
          <w:rFonts w:ascii="Arial Narrow" w:hAnsi="Arial Narrow"/>
          <w:sz w:val="21"/>
          <w:szCs w:val="21"/>
        </w:rPr>
      </w:pPr>
    </w:p>
    <w:p w14:paraId="629E9E89" w14:textId="61C34B91" w:rsidR="00503E66" w:rsidRDefault="00503E66" w:rsidP="00503E66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654EA8">
        <w:rPr>
          <w:rFonts w:ascii="Arial Narrow" w:hAnsi="Arial Narrow"/>
          <w:sz w:val="21"/>
          <w:szCs w:val="21"/>
        </w:rPr>
        <w:t>Účastníci dohody sa dohodli, že bežná komunikácia vyplývajúca z Dohody bude prebiehať prioritne formou emailovej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654EA8">
        <w:rPr>
          <w:rFonts w:ascii="Arial Narrow" w:hAnsi="Arial Narrow"/>
          <w:sz w:val="21"/>
          <w:szCs w:val="21"/>
        </w:rPr>
        <w:t>komunikácie, a to na emailové adresy uvedené v záhlaví tejto Dohody.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7A34C79B" w14:textId="77777777" w:rsidR="00503E66" w:rsidRPr="00EF7729" w:rsidRDefault="00503E66" w:rsidP="000948DB">
      <w:pPr>
        <w:rPr>
          <w:rFonts w:ascii="Arial Narrow" w:hAnsi="Arial Narrow"/>
          <w:sz w:val="21"/>
          <w:szCs w:val="21"/>
        </w:rPr>
      </w:pPr>
    </w:p>
    <w:p w14:paraId="55DA7D58" w14:textId="7AF5CDE6" w:rsidR="00503E66" w:rsidRDefault="00503E66" w:rsidP="00503E66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3A514E">
        <w:rPr>
          <w:rFonts w:ascii="Arial Narrow" w:hAnsi="Arial Narrow"/>
          <w:sz w:val="21"/>
          <w:szCs w:val="21"/>
        </w:rPr>
        <w:t>Za riadne a preukázané doručenie písomnosti doručovanej prostredníctvom pošty sa považuje okrem okamihu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3A514E">
        <w:rPr>
          <w:rFonts w:ascii="Arial Narrow" w:hAnsi="Arial Narrow"/>
          <w:sz w:val="21"/>
          <w:szCs w:val="21"/>
        </w:rPr>
        <w:t>prevzatia účastníka dohody, ktorej je písomnosť adresovaná (ďalej len „</w:t>
      </w:r>
      <w:r w:rsidRPr="003A514E">
        <w:rPr>
          <w:rFonts w:ascii="Arial Narrow" w:hAnsi="Arial Narrow"/>
          <w:b/>
          <w:bCs/>
          <w:sz w:val="21"/>
          <w:szCs w:val="21"/>
        </w:rPr>
        <w:t>adresát</w:t>
      </w:r>
      <w:r w:rsidRPr="003A514E">
        <w:rPr>
          <w:rFonts w:ascii="Arial Narrow" w:hAnsi="Arial Narrow"/>
          <w:sz w:val="21"/>
          <w:szCs w:val="21"/>
        </w:rPr>
        <w:t>“), aj prípad, keď: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3A077282" w14:textId="77777777" w:rsidR="00503E66" w:rsidRDefault="00503E66" w:rsidP="00503E66">
      <w:pPr>
        <w:pStyle w:val="Odsekzoznamu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217F13">
        <w:rPr>
          <w:rFonts w:ascii="Arial Narrow" w:eastAsia="Arial Narrow" w:hAnsi="Arial Narrow"/>
          <w:sz w:val="21"/>
          <w:szCs w:val="21"/>
        </w:rPr>
        <w:t>adresát</w:t>
      </w:r>
      <w:r w:rsidRPr="00217F13">
        <w:rPr>
          <w:rFonts w:ascii="Arial Narrow" w:hAnsi="Arial Narrow"/>
          <w:sz w:val="21"/>
          <w:szCs w:val="21"/>
        </w:rPr>
        <w:t xml:space="preserve"> jej prijatie odmietne; za deň doručenia písomnosti sa považuje deň jej odmietnutia, </w:t>
      </w:r>
    </w:p>
    <w:p w14:paraId="4AC0C163" w14:textId="16068C93" w:rsidR="00503E66" w:rsidRDefault="00503E66" w:rsidP="00503E66">
      <w:pPr>
        <w:pStyle w:val="Odsekzoznamu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885BEA">
        <w:rPr>
          <w:rFonts w:ascii="Arial Narrow" w:hAnsi="Arial Narrow"/>
          <w:sz w:val="21"/>
          <w:szCs w:val="21"/>
        </w:rPr>
        <w:t>adresát si doručovanú písomnosť uloženú na pošte nevyzdvihne, pričom doručovateľ doručoval písomnosť na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885BEA">
        <w:rPr>
          <w:rFonts w:ascii="Arial Narrow" w:hAnsi="Arial Narrow"/>
          <w:sz w:val="21"/>
          <w:szCs w:val="21"/>
        </w:rPr>
        <w:t>adresu adresáta uvedenú v záhlaví tejto rámcovej dohody, prípadne na poslednú známu adresu adresáta. Za deň doručenia sa pokladá siedmy (7.) pracovný deň, ktorý uplynie odo dňa uloženia doručovanej písomnosti na pošte.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5FC7DCD6" w14:textId="77777777" w:rsidR="00503E66" w:rsidRDefault="00503E66" w:rsidP="00503E66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1146"/>
        <w:rPr>
          <w:rFonts w:ascii="Arial Narrow" w:hAnsi="Arial Narrow"/>
          <w:sz w:val="21"/>
          <w:szCs w:val="21"/>
        </w:rPr>
      </w:pPr>
    </w:p>
    <w:p w14:paraId="116FF0D6" w14:textId="62F2FD05" w:rsidR="00503E66" w:rsidRDefault="00503E66" w:rsidP="00503E66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402830">
        <w:rPr>
          <w:rFonts w:ascii="Arial Narrow" w:hAnsi="Arial Narrow"/>
          <w:sz w:val="21"/>
          <w:szCs w:val="21"/>
        </w:rPr>
        <w:t>Písomnosti doručované poštou môžu byť doručené aj kuriérom prostredníctvom kuriérskej spoločnosti alebo osobne,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402830">
        <w:rPr>
          <w:rFonts w:ascii="Arial Narrow" w:hAnsi="Arial Narrow"/>
          <w:sz w:val="21"/>
          <w:szCs w:val="21"/>
        </w:rPr>
        <w:t>prevzatím a potvrdením prevzatia doručovanej písomnosti zodpovednou osobou.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0E76F539" w14:textId="77777777" w:rsidR="00503E66" w:rsidRPr="00EF7729" w:rsidRDefault="00503E66" w:rsidP="000948DB">
      <w:pPr>
        <w:rPr>
          <w:rFonts w:ascii="Arial Narrow" w:hAnsi="Arial Narrow"/>
          <w:sz w:val="21"/>
          <w:szCs w:val="21"/>
        </w:rPr>
      </w:pPr>
    </w:p>
    <w:p w14:paraId="577782F8" w14:textId="230CA3B5" w:rsidR="00054156" w:rsidRPr="00EE6348" w:rsidRDefault="00503E66" w:rsidP="00EE4238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EE6348">
        <w:rPr>
          <w:rFonts w:ascii="Arial Narrow" w:hAnsi="Arial Narrow"/>
          <w:sz w:val="21"/>
          <w:szCs w:val="21"/>
        </w:rPr>
        <w:t>Písomnosť doručovaná elektronicky sa považuje za doručenú okamihom prevzatia, v prípade, že prevzatie druhý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EE6348">
        <w:rPr>
          <w:rFonts w:ascii="Arial Narrow" w:hAnsi="Arial Narrow"/>
          <w:sz w:val="21"/>
          <w:szCs w:val="21"/>
        </w:rPr>
        <w:t>Účastník dohody potvrdí, alebo nasledujúci pracovný deň po jej odoslaní na e-mailovú adresu druhému účastníkovi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EE6348">
        <w:rPr>
          <w:rFonts w:ascii="Arial Narrow" w:hAnsi="Arial Narrow"/>
          <w:sz w:val="21"/>
          <w:szCs w:val="21"/>
        </w:rPr>
        <w:t>dohody uvedenú v záhlaví tejto Dohody alebo oznámenú druhému účastníkovi dohody podľa Čl. XV. ods. 1 tejto</w:t>
      </w:r>
      <w:r w:rsidR="00EE4238">
        <w:rPr>
          <w:rFonts w:ascii="Arial Narrow" w:hAnsi="Arial Narrow"/>
          <w:sz w:val="21"/>
          <w:szCs w:val="21"/>
        </w:rPr>
        <w:t xml:space="preserve"> </w:t>
      </w:r>
      <w:r w:rsidRPr="00EE6348">
        <w:rPr>
          <w:rFonts w:ascii="Arial Narrow" w:hAnsi="Arial Narrow"/>
          <w:sz w:val="21"/>
          <w:szCs w:val="21"/>
        </w:rPr>
        <w:t>Dohody, ak druhý účastník dohody písomnosť neprevzal.</w:t>
      </w:r>
    </w:p>
    <w:p w14:paraId="79D6472A" w14:textId="77777777" w:rsidR="00054156" w:rsidRPr="00A54259" w:rsidRDefault="00054156" w:rsidP="00A54259">
      <w:pPr>
        <w:spacing w:after="200" w:line="276" w:lineRule="auto"/>
        <w:rPr>
          <w:rFonts w:ascii="Arial Narrow" w:hAnsi="Arial Narrow"/>
          <w:sz w:val="21"/>
          <w:szCs w:val="21"/>
        </w:rPr>
      </w:pPr>
    </w:p>
    <w:p w14:paraId="1F81A481" w14:textId="3E1002BD" w:rsidR="00353190" w:rsidRPr="001A5BB1" w:rsidRDefault="00353190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XV</w:t>
      </w:r>
    </w:p>
    <w:p w14:paraId="53CD092C" w14:textId="420A91F6" w:rsidR="00EB27F8" w:rsidRPr="001A5BB1" w:rsidRDefault="0007513A" w:rsidP="001A5BB1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1A5BB1">
        <w:rPr>
          <w:rFonts w:ascii="Arial Narrow" w:eastAsia="Arial Narrow" w:hAnsi="Arial Narrow"/>
          <w:b/>
          <w:bCs/>
          <w:sz w:val="21"/>
          <w:szCs w:val="21"/>
        </w:rPr>
        <w:t>Spoločné a z</w:t>
      </w:r>
      <w:r w:rsidR="00EB27F8" w:rsidRPr="00AD0ED7">
        <w:rPr>
          <w:rFonts w:ascii="Arial Narrow" w:eastAsia="Arial Narrow" w:hAnsi="Arial Narrow"/>
          <w:b/>
          <w:bCs/>
          <w:sz w:val="21"/>
          <w:szCs w:val="21"/>
        </w:rPr>
        <w:t>áverečné ustanovenia</w:t>
      </w:r>
    </w:p>
    <w:p w14:paraId="397A7470" w14:textId="77777777" w:rsidR="00637144" w:rsidRPr="00AD0ED7" w:rsidRDefault="00637144" w:rsidP="00AD0ED7">
      <w:pPr>
        <w:widowControl w:val="0"/>
        <w:rPr>
          <w:rFonts w:ascii="Arial Narrow" w:eastAsia="Arial Narrow" w:hAnsi="Arial Narrow"/>
          <w:b/>
          <w:bCs/>
          <w:sz w:val="21"/>
          <w:szCs w:val="21"/>
        </w:rPr>
      </w:pPr>
    </w:p>
    <w:p w14:paraId="130D8D56" w14:textId="7CD7E12C" w:rsidR="00DD35D2" w:rsidRDefault="00DD35D2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DD35D2">
        <w:rPr>
          <w:rFonts w:ascii="Arial Narrow" w:hAnsi="Arial Narrow" w:cs="Times New Roman"/>
          <w:sz w:val="21"/>
          <w:szCs w:val="21"/>
        </w:rPr>
        <w:t>V prípade zmeny názvu, sídla, právnej formy, štatutárnych orgánov ako aj spôsobu ich konania, bankového spojenia,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DD35D2">
        <w:rPr>
          <w:rFonts w:ascii="Arial Narrow" w:hAnsi="Arial Narrow" w:cs="Times New Roman"/>
          <w:sz w:val="21"/>
          <w:szCs w:val="21"/>
        </w:rPr>
        <w:t>čísla účtu, emailových adries, účastník dohody, ktorého sa niektorá z týchto zmien týka, oznámi druhému účastníkovi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DD35D2">
        <w:rPr>
          <w:rFonts w:ascii="Arial Narrow" w:hAnsi="Arial Narrow" w:cs="Times New Roman"/>
          <w:sz w:val="21"/>
          <w:szCs w:val="21"/>
        </w:rPr>
        <w:t>dohody túto skutočnosť, a to bez zbytočného odkladu.</w:t>
      </w:r>
      <w:r w:rsidR="00F77AD0" w:rsidRPr="00F77AD0">
        <w:rPr>
          <w:rFonts w:ascii="Arial Narrow" w:hAnsi="Arial Narrow" w:cs="Times New Roman"/>
          <w:sz w:val="21"/>
          <w:szCs w:val="21"/>
        </w:rPr>
        <w:t xml:space="preserve"> </w:t>
      </w:r>
      <w:r w:rsidR="00F77AD0">
        <w:rPr>
          <w:rFonts w:ascii="Arial Narrow" w:hAnsi="Arial Narrow" w:cs="Times New Roman"/>
          <w:sz w:val="21"/>
          <w:szCs w:val="21"/>
        </w:rPr>
        <w:t>Pre vylúčenie pochybností sa zmluvné strany dohodli, že v takom prípade nie je potrebné uzatvárať dodatok k tejto Dohode.</w:t>
      </w:r>
    </w:p>
    <w:p w14:paraId="24E8156D" w14:textId="77777777" w:rsidR="00A46524" w:rsidRPr="00EF7729" w:rsidRDefault="00A46524" w:rsidP="000948DB">
      <w:pPr>
        <w:rPr>
          <w:rFonts w:ascii="Arial Narrow" w:hAnsi="Arial Narrow"/>
          <w:sz w:val="21"/>
          <w:szCs w:val="21"/>
        </w:rPr>
      </w:pPr>
    </w:p>
    <w:p w14:paraId="4F9FCA68" w14:textId="7083ED98" w:rsidR="00E0658E" w:rsidRDefault="00E0658E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E0658E">
        <w:rPr>
          <w:rFonts w:ascii="Arial Narrow" w:hAnsi="Arial Narrow" w:cs="Times New Roman"/>
          <w:sz w:val="21"/>
          <w:szCs w:val="21"/>
        </w:rPr>
        <w:t>Meniť alebo dopĺňať túto Dohodu je možné len na základe dohody oboch účastníkov Dohody vo forme očíslovaného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E0658E">
        <w:rPr>
          <w:rFonts w:ascii="Arial Narrow" w:hAnsi="Arial Narrow" w:cs="Times New Roman"/>
          <w:sz w:val="21"/>
          <w:szCs w:val="21"/>
        </w:rPr>
        <w:t>písomného dodatku k Dohode, ktorý nie je v rozpore s ustanovením § 18 zákonom o verejnom obstarávaní. Po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E0658E">
        <w:rPr>
          <w:rFonts w:ascii="Arial Narrow" w:hAnsi="Arial Narrow" w:cs="Times New Roman"/>
          <w:sz w:val="21"/>
          <w:szCs w:val="21"/>
        </w:rPr>
        <w:t xml:space="preserve">obojstrannom potvrdení sa dodatok stane neoddeliteľnou súčasťou tejto Dohody. </w:t>
      </w:r>
    </w:p>
    <w:p w14:paraId="41498576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04ABABF0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773C8B08" w14:textId="6E7E1BB6" w:rsidR="003D1C18" w:rsidRDefault="003D1C18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3D1C18">
        <w:rPr>
          <w:rFonts w:ascii="Arial Narrow" w:hAnsi="Arial Narrow" w:cs="Times New Roman"/>
          <w:sz w:val="21"/>
          <w:szCs w:val="21"/>
        </w:rPr>
        <w:t>Táto Dohoda patrí medzi povinne zverejňované dohody (vrátane dodatkov) podľa ustanovení § 5a zákona č.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>211/2000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>Z. z. o slobodnom prístupe k informáciám a o zmene a doplnení niektorých zákonov (zákon o slobode informácií) v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>znení neskorších predpisov v spojení s § 47a ods. 1 zákona č. 40/1964 Zb. Občianskeho zákonníka v znení neskorších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 xml:space="preserve">predpisov. </w:t>
      </w:r>
    </w:p>
    <w:p w14:paraId="2A3ECFCE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1BD40581" w14:textId="0655DEF6" w:rsidR="00A46524" w:rsidRDefault="00B576AA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B576AA">
        <w:rPr>
          <w:rFonts w:ascii="Arial Narrow" w:hAnsi="Arial Narrow" w:cs="Times New Roman"/>
          <w:sz w:val="21"/>
          <w:szCs w:val="21"/>
        </w:rPr>
        <w:t>Táto Dohoda nadobúda platnosť a je pre účastníkov Dohody záväzná dňom podpisu oprávnenými zástupcami oboch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B576AA">
        <w:rPr>
          <w:rFonts w:ascii="Arial Narrow" w:hAnsi="Arial Narrow" w:cs="Times New Roman"/>
          <w:sz w:val="21"/>
          <w:szCs w:val="21"/>
        </w:rPr>
        <w:t>zmluvných strán; ak oprávnení zástupcovia oboch zmluvných strán nepodpíšu túto Dohodu v ten istý deň, tak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B576AA">
        <w:rPr>
          <w:rFonts w:ascii="Arial Narrow" w:hAnsi="Arial Narrow" w:cs="Times New Roman"/>
          <w:sz w:val="21"/>
          <w:szCs w:val="21"/>
        </w:rPr>
        <w:t xml:space="preserve">rozhodujúci je deň neskoršieho podpisu. Táto Dohoda nadobúda účinnosť dňom nasledujúcim po dni jej zverejnenia </w:t>
      </w:r>
      <w:r w:rsidR="00CE4E39">
        <w:rPr>
          <w:rFonts w:ascii="Arial Narrow" w:hAnsi="Arial Narrow" w:cs="Times New Roman"/>
          <w:sz w:val="21"/>
          <w:szCs w:val="21"/>
        </w:rPr>
        <w:t>v Centrálnom registr</w:t>
      </w:r>
      <w:r w:rsidR="00050E0D">
        <w:rPr>
          <w:rFonts w:ascii="Arial Narrow" w:hAnsi="Arial Narrow" w:cs="Times New Roman"/>
          <w:sz w:val="21"/>
          <w:szCs w:val="21"/>
        </w:rPr>
        <w:t>i</w:t>
      </w:r>
      <w:r w:rsidR="00CE4E39">
        <w:rPr>
          <w:rFonts w:ascii="Arial Narrow" w:hAnsi="Arial Narrow" w:cs="Times New Roman"/>
          <w:sz w:val="21"/>
          <w:szCs w:val="21"/>
        </w:rPr>
        <w:t xml:space="preserve"> zmlúv</w:t>
      </w:r>
      <w:r w:rsidRPr="00B576AA">
        <w:rPr>
          <w:rFonts w:ascii="Arial Narrow" w:hAnsi="Arial Narrow" w:cs="Times New Roman"/>
          <w:sz w:val="21"/>
          <w:szCs w:val="21"/>
        </w:rPr>
        <w:t>.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</w:p>
    <w:p w14:paraId="662B1363" w14:textId="56DA9D5E" w:rsidR="00B576AA" w:rsidRPr="00A46524" w:rsidRDefault="00DD35D2" w:rsidP="00A46524">
      <w:pPr>
        <w:rPr>
          <w:rFonts w:ascii="Arial Narrow" w:hAnsi="Arial Narrow"/>
          <w:sz w:val="21"/>
          <w:szCs w:val="21"/>
        </w:rPr>
      </w:pPr>
      <w:r w:rsidRPr="00A46524">
        <w:rPr>
          <w:rFonts w:ascii="Arial Narrow" w:hAnsi="Arial Narrow"/>
          <w:sz w:val="21"/>
          <w:szCs w:val="21"/>
        </w:rPr>
        <w:t xml:space="preserve"> </w:t>
      </w:r>
    </w:p>
    <w:p w14:paraId="07DF89FE" w14:textId="123772B6" w:rsidR="000D07C8" w:rsidRDefault="00F33AAD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F33AAD">
        <w:rPr>
          <w:rFonts w:ascii="Arial Narrow" w:hAnsi="Arial Narrow" w:cs="Times New Roman"/>
          <w:sz w:val="21"/>
          <w:szCs w:val="21"/>
        </w:rPr>
        <w:t>Pokiaľ v Dohode nie je dohodnuté inak, riadia sa práva a povinnosti, právne pomery z nej vyplývajúce, vznikajúce a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súvisiace, len slovenským právnym poriadkom, a to najmä Obchodným zákonníkom a súvisiacimi všeobecne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záväznými právnymi predpismi platnými v Slovenskej republike. Účastníci dohody sú povinní rešpektovať zákon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o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verejnom obstarávaní a v uvedenej súvislosti poskytnúť vyžadovanú súčinnosť.</w:t>
      </w:r>
      <w:r w:rsidR="00DD35D2" w:rsidRPr="00DD35D2">
        <w:rPr>
          <w:rFonts w:ascii="Arial Narrow" w:hAnsi="Arial Narrow" w:cs="Times New Roman"/>
          <w:sz w:val="21"/>
          <w:szCs w:val="21"/>
        </w:rPr>
        <w:t xml:space="preserve"> </w:t>
      </w:r>
    </w:p>
    <w:p w14:paraId="08AA1E12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17261149" w14:textId="45F8FEA6" w:rsidR="00F33AAD" w:rsidRDefault="00A2482D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A2482D">
        <w:rPr>
          <w:rFonts w:ascii="Arial Narrow" w:hAnsi="Arial Narrow" w:cs="Times New Roman"/>
          <w:sz w:val="21"/>
          <w:szCs w:val="21"/>
        </w:rPr>
        <w:lastRenderedPageBreak/>
        <w:t>Táto Dohoda je vyhotovená v štyroch (4) vyhotoveniach s platnosťou originálu, z ktorých každý účastník Dohody obdrží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A2482D">
        <w:rPr>
          <w:rFonts w:ascii="Arial Narrow" w:hAnsi="Arial Narrow" w:cs="Times New Roman"/>
          <w:sz w:val="21"/>
          <w:szCs w:val="21"/>
        </w:rPr>
        <w:t>po dve vyhotovenia.</w:t>
      </w:r>
    </w:p>
    <w:p w14:paraId="1855A86E" w14:textId="77777777" w:rsidR="00B3799B" w:rsidRPr="005B4532" w:rsidRDefault="00B3799B" w:rsidP="005B4532">
      <w:pPr>
        <w:pStyle w:val="Odsekzoznamu"/>
        <w:rPr>
          <w:rFonts w:ascii="Arial Narrow" w:hAnsi="Arial Narrow" w:cs="Times New Roman"/>
          <w:sz w:val="21"/>
          <w:szCs w:val="21"/>
        </w:rPr>
      </w:pPr>
    </w:p>
    <w:p w14:paraId="5AD56C77" w14:textId="77777777" w:rsidR="00B3799B" w:rsidRPr="00C23A1F" w:rsidRDefault="00B3799B" w:rsidP="00B3799B">
      <w:pPr>
        <w:pStyle w:val="Odsekzoznamu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 w:hanging="426"/>
        <w:contextualSpacing w:val="0"/>
        <w:rPr>
          <w:rFonts w:ascii="Arial Narrow" w:hAnsi="Arial Narrow"/>
          <w:sz w:val="21"/>
          <w:szCs w:val="21"/>
        </w:rPr>
      </w:pPr>
      <w:r w:rsidRPr="00C23A1F">
        <w:rPr>
          <w:rFonts w:ascii="Arial Narrow" w:hAnsi="Arial Narrow"/>
          <w:sz w:val="21"/>
          <w:szCs w:val="21"/>
        </w:rPr>
        <w:t xml:space="preserve">Neplatnosť, neúčinnosť alebo neaplikovateľnosť niektorého ustanovenia tejto </w:t>
      </w:r>
      <w:r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nespôsobuje neplatnosť, neúčinnosť alebo neaplikovateľnosť tejto </w:t>
      </w:r>
      <w:r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ako celku.</w:t>
      </w:r>
      <w:r>
        <w:rPr>
          <w:rFonts w:ascii="Arial Narrow" w:hAnsi="Arial Narrow"/>
          <w:sz w:val="21"/>
          <w:szCs w:val="21"/>
        </w:rPr>
        <w:t xml:space="preserve"> </w:t>
      </w:r>
      <w:r w:rsidRPr="00C23A1F">
        <w:rPr>
          <w:rFonts w:ascii="Arial Narrow" w:hAnsi="Arial Narrow"/>
          <w:sz w:val="21"/>
          <w:szCs w:val="21"/>
        </w:rPr>
        <w:t xml:space="preserve">V prípade neplatnosti, neúčinnosti alebo neaplikovateľnosti niektorého ustanovenia tejto </w:t>
      </w:r>
      <w:r w:rsidRPr="009A516F">
        <w:rPr>
          <w:rFonts w:ascii="Arial Narrow" w:hAnsi="Arial Narrow"/>
          <w:sz w:val="21"/>
          <w:szCs w:val="21"/>
        </w:rPr>
        <w:t xml:space="preserve">Dohody sú </w:t>
      </w:r>
      <w:r w:rsidRPr="00054F5E">
        <w:rPr>
          <w:rFonts w:ascii="Arial Narrow" w:hAnsi="Arial Narrow"/>
          <w:sz w:val="21"/>
          <w:szCs w:val="21"/>
        </w:rPr>
        <w:t>zmluvné strany</w:t>
      </w:r>
      <w:r w:rsidRPr="009A516F">
        <w:rPr>
          <w:rFonts w:ascii="Arial Narrow" w:hAnsi="Arial Narrow"/>
          <w:sz w:val="21"/>
          <w:szCs w:val="21"/>
        </w:rPr>
        <w:t xml:space="preserve"> povinné vyvinúť všetku súčinnosť, ktorú od nich možno spravodlivo požadovať, aby neplatné, neúčinné alebo neaplikovateľné ustanovenie tejto Dohody nahradili novým ustanovením v súlade s účelom tejto Dohody. V prípade, ak bude právny predpis citovaný v tejto Dohode zrušený a nahradený iným právnym predpisom, odkazy tejto Dohody na pôvodný právny predpis sa budú považovať za odkazy na právny predpis, ktorý ho nahradil.</w:t>
      </w:r>
    </w:p>
    <w:p w14:paraId="7D43425B" w14:textId="57846786" w:rsidR="00B3799B" w:rsidRDefault="00B54C3C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Zmluvné strany</w:t>
      </w:r>
      <w:r w:rsidRPr="009A516F">
        <w:rPr>
          <w:rFonts w:ascii="Arial Narrow" w:hAnsi="Arial Narrow"/>
          <w:sz w:val="21"/>
          <w:szCs w:val="21"/>
        </w:rPr>
        <w:t xml:space="preserve"> sa zaväzujú vynaložiť primerané úsilie pri riešení vzájomných sporov vyplývajúcich z tejto Dohody, ktoré budú riešené v prvom rade zmierlivým</w:t>
      </w:r>
      <w:r w:rsidRPr="00C23A1F">
        <w:rPr>
          <w:rFonts w:ascii="Arial Narrow" w:hAnsi="Arial Narrow"/>
          <w:sz w:val="21"/>
          <w:szCs w:val="21"/>
        </w:rPr>
        <w:t xml:space="preserve"> spôsobom a dialógom. V prípade, ak zmierlivý spôsob riešenia vzájomných sporov nebude úspešný, právomoc riešiť spory vyplývajúce z tejto </w:t>
      </w:r>
      <w:r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majú príslušné súdy Slovenskej republiky, za použitia slovenského práva.</w:t>
      </w:r>
    </w:p>
    <w:p w14:paraId="6B56F6F3" w14:textId="77777777" w:rsidR="00050E0D" w:rsidRPr="00050E0D" w:rsidRDefault="00050E0D" w:rsidP="00050E0D">
      <w:pPr>
        <w:rPr>
          <w:rFonts w:ascii="Arial Narrow" w:hAnsi="Arial Narrow"/>
          <w:sz w:val="21"/>
          <w:szCs w:val="21"/>
        </w:rPr>
      </w:pPr>
    </w:p>
    <w:p w14:paraId="08E8E677" w14:textId="25E5D238" w:rsidR="00A46524" w:rsidRDefault="00DB3750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DB3750">
        <w:rPr>
          <w:rFonts w:ascii="Arial Narrow" w:hAnsi="Arial Narrow" w:cs="Times New Roman"/>
          <w:sz w:val="21"/>
          <w:szCs w:val="21"/>
        </w:rPr>
        <w:t>Účastníci Dohody vyhlasujú, že sú spôsobilí na právne úkony, ich vôľa je slobodná a vážna, prejav vôle je dostatočne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DB3750">
        <w:rPr>
          <w:rFonts w:ascii="Arial Narrow" w:hAnsi="Arial Narrow" w:cs="Times New Roman"/>
          <w:sz w:val="21"/>
          <w:szCs w:val="21"/>
        </w:rPr>
        <w:t>zrozumiteľný a určitý, zmluvná voľnosť nie je obmedzená a právny úkon je urobený v predpísanej forme. Účastníci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  <w:r w:rsidRPr="00DB3750">
        <w:rPr>
          <w:rFonts w:ascii="Arial Narrow" w:hAnsi="Arial Narrow" w:cs="Times New Roman"/>
          <w:sz w:val="21"/>
          <w:szCs w:val="21"/>
        </w:rPr>
        <w:t>Dohody si zmluvu prečítali a bez výhrad súhlasia s jej ustanoveniami.</w:t>
      </w:r>
    </w:p>
    <w:p w14:paraId="6F67FC33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58B55DB3" w14:textId="323BAC6C" w:rsidR="004E54FC" w:rsidRPr="004E54FC" w:rsidRDefault="00A46524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A46524">
        <w:rPr>
          <w:rFonts w:ascii="Arial Narrow" w:hAnsi="Arial Narrow"/>
          <w:sz w:val="21"/>
          <w:szCs w:val="21"/>
        </w:rPr>
        <w:t>Neoddeliteľnou súčasťou tejto Dohody je:</w:t>
      </w:r>
      <w:r w:rsidR="00EE4238">
        <w:rPr>
          <w:rFonts w:ascii="Arial Narrow" w:hAnsi="Arial Narrow"/>
          <w:sz w:val="21"/>
          <w:szCs w:val="21"/>
        </w:rPr>
        <w:t xml:space="preserve"> </w:t>
      </w:r>
    </w:p>
    <w:p w14:paraId="46BD5060" w14:textId="77777777" w:rsidR="004E54FC" w:rsidRPr="004E54FC" w:rsidRDefault="004E54FC" w:rsidP="004E54FC">
      <w:pPr>
        <w:rPr>
          <w:rFonts w:ascii="Arial Narrow" w:hAnsi="Arial Narrow"/>
          <w:sz w:val="21"/>
          <w:szCs w:val="21"/>
        </w:rPr>
      </w:pPr>
    </w:p>
    <w:p w14:paraId="19917B29" w14:textId="77777777" w:rsidR="00C412B4" w:rsidRDefault="00A46524" w:rsidP="184A2CC8">
      <w:pPr>
        <w:pStyle w:val="Odsekzoznamu"/>
        <w:pBdr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>Príloha č</w:t>
      </w:r>
      <w:r w:rsidR="00FC287F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1</w:t>
      </w:r>
      <w:r w:rsidR="00FC287F">
        <w:rPr>
          <w:rFonts w:ascii="Arial Narrow" w:hAnsi="Arial Narrow"/>
          <w:sz w:val="21"/>
          <w:szCs w:val="21"/>
        </w:rPr>
        <w:t xml:space="preserve"> </w:t>
      </w:r>
      <w:r w:rsidR="00C412B4">
        <w:rPr>
          <w:rFonts w:ascii="Arial Narrow" w:hAnsi="Arial Narrow"/>
          <w:sz w:val="21"/>
          <w:szCs w:val="21"/>
        </w:rPr>
        <w:t>–</w:t>
      </w:r>
      <w:r w:rsidRPr="184A2CC8">
        <w:rPr>
          <w:rFonts w:ascii="Arial Narrow" w:hAnsi="Arial Narrow"/>
          <w:sz w:val="21"/>
          <w:szCs w:val="21"/>
        </w:rPr>
        <w:t xml:space="preserve"> </w:t>
      </w:r>
      <w:r w:rsidR="00C412B4">
        <w:rPr>
          <w:rFonts w:ascii="Arial Narrow" w:hAnsi="Arial Narrow"/>
          <w:sz w:val="21"/>
          <w:szCs w:val="21"/>
        </w:rPr>
        <w:t>Opis predmetu zákazky</w:t>
      </w:r>
    </w:p>
    <w:p w14:paraId="6373E82E" w14:textId="53D1A238" w:rsidR="00A46524" w:rsidRPr="004E54FC" w:rsidRDefault="00A46524" w:rsidP="184A2CC8">
      <w:pPr>
        <w:pStyle w:val="Odsekzoznamu"/>
        <w:pBdr>
          <w:bar w:val="none" w:sz="0" w:color="auto"/>
        </w:pBdr>
        <w:tabs>
          <w:tab w:val="clear" w:pos="720"/>
        </w:tabs>
        <w:spacing w:line="240" w:lineRule="auto"/>
        <w:ind w:left="426"/>
        <w:rPr>
          <w:color w:val="000000" w:themeColor="text1"/>
        </w:rPr>
      </w:pPr>
      <w:r w:rsidRPr="184A2CC8">
        <w:rPr>
          <w:rFonts w:ascii="Arial Narrow" w:hAnsi="Arial Narrow"/>
          <w:sz w:val="21"/>
          <w:szCs w:val="21"/>
        </w:rPr>
        <w:t xml:space="preserve">Príloha č. 2 - </w:t>
      </w:r>
      <w:r w:rsidRPr="184A2CC8">
        <w:rPr>
          <w:rFonts w:ascii="Arial Narrow" w:hAnsi="Arial Narrow" w:cs="Times New Roman"/>
          <w:sz w:val="21"/>
          <w:szCs w:val="21"/>
        </w:rPr>
        <w:t>Návrh na plnenie kritérií/Cenová ponuka</w:t>
      </w:r>
    </w:p>
    <w:p w14:paraId="7BFFC41F" w14:textId="141D0A90" w:rsidR="00DB3750" w:rsidRPr="00DD35D2" w:rsidRDefault="00A46524" w:rsidP="004E54FC">
      <w:pPr>
        <w:pStyle w:val="Odsekzoznamu"/>
        <w:pBdr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 w:cs="Times New Roman"/>
          <w:sz w:val="21"/>
          <w:szCs w:val="21"/>
        </w:rPr>
      </w:pPr>
      <w:r w:rsidRPr="184A2CC8">
        <w:rPr>
          <w:rFonts w:ascii="Arial Narrow" w:hAnsi="Arial Narrow" w:cs="Times New Roman"/>
          <w:sz w:val="21"/>
          <w:szCs w:val="21"/>
        </w:rPr>
        <w:t>Príloha č. 3 - Zoznam subdodávateľov</w:t>
      </w:r>
      <w:r w:rsidR="00EE4238">
        <w:rPr>
          <w:rFonts w:ascii="Arial Narrow" w:hAnsi="Arial Narrow" w:cs="Times New Roman"/>
          <w:sz w:val="21"/>
          <w:szCs w:val="21"/>
        </w:rPr>
        <w:t xml:space="preserve"> </w:t>
      </w:r>
    </w:p>
    <w:p w14:paraId="6B814033" w14:textId="77777777" w:rsidR="004E54FC" w:rsidRDefault="004E54FC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</w:p>
    <w:p w14:paraId="136E91B5" w14:textId="77777777" w:rsidR="004E54FC" w:rsidRDefault="004E54FC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</w:p>
    <w:p w14:paraId="68E0096A" w14:textId="77777777" w:rsidR="004E54FC" w:rsidRDefault="004E54FC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</w:p>
    <w:p w14:paraId="62E23B9B" w14:textId="499EB705" w:rsidR="000D07C8" w:rsidRPr="001A5BB1" w:rsidRDefault="001A5BB1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  <w:r w:rsidRPr="00AD0ED7">
        <w:rPr>
          <w:rFonts w:ascii="Arial Narrow" w:hAnsi="Arial Narrow"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66E500" wp14:editId="4048419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374BC" w14:textId="4883ACF8" w:rsidR="007F64FD" w:rsidRPr="00512A04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512A04">
                              <w:rPr>
                                <w:rFonts w:ascii="Arial Narrow" w:hAnsi="Arial Narrow"/>
                                <w:sz w:val="21"/>
                              </w:rPr>
                              <w:t>V</w:t>
                            </w:r>
                            <w:r w:rsidR="00A9296E">
                              <w:rPr>
                                <w:rFonts w:ascii="Arial Narrow" w:hAnsi="Arial Narrow"/>
                                <w:sz w:val="21"/>
                              </w:rPr>
                              <w:t> ...................</w:t>
                            </w:r>
                            <w:r w:rsidRPr="00512A04">
                              <w:rPr>
                                <w:rFonts w:ascii="Arial Narrow" w:hAnsi="Arial Narrow"/>
                                <w:sz w:val="21"/>
                              </w:rPr>
                              <w:t>, dňa</w:t>
                            </w:r>
                          </w:p>
                          <w:p w14:paraId="71225152" w14:textId="77777777" w:rsidR="007F64FD" w:rsidRPr="00512A04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4BC08DFD" w14:textId="77777777" w:rsidR="007F64FD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7FBDC10D" w14:textId="77777777" w:rsidR="001A5BB1" w:rsidRPr="00AD0ED7" w:rsidRDefault="001A5BB1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5983D28D" w14:textId="77777777" w:rsidR="007F64FD" w:rsidRPr="00AD0ED7" w:rsidRDefault="007F64FD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AD0ED7">
                              <w:rPr>
                                <w:rFonts w:ascii="Arial Narrow" w:hAnsi="Arial Narrow"/>
                                <w:sz w:val="21"/>
                              </w:rPr>
                              <w:t>....................................................................</w:t>
                            </w:r>
                          </w:p>
                          <w:p w14:paraId="48D7097D" w14:textId="3A3FF604" w:rsidR="001A5BB1" w:rsidRPr="000948DB" w:rsidRDefault="004E54FC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0948DB">
                              <w:rPr>
                                <w:rFonts w:ascii="Arial Narrow" w:hAnsi="Arial Narrow"/>
                                <w:sz w:val="21"/>
                              </w:rPr>
                              <w:t>Poskytovateľ</w:t>
                            </w:r>
                          </w:p>
                          <w:p w14:paraId="31315A6B" w14:textId="186423D2" w:rsidR="007F64FD" w:rsidRPr="000948DB" w:rsidRDefault="001A5BB1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0948DB">
                              <w:rPr>
                                <w:rFonts w:ascii="Arial Narrow" w:hAnsi="Arial Narrow"/>
                                <w:sz w:val="21"/>
                              </w:rPr>
                              <w:t>meno a priezvisko</w:t>
                            </w:r>
                          </w:p>
                          <w:p w14:paraId="4D6683A0" w14:textId="54BEED07" w:rsidR="007F64FD" w:rsidRPr="00512A04" w:rsidRDefault="001A5BB1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0948DB">
                              <w:rPr>
                                <w:rFonts w:ascii="Arial Narrow" w:hAnsi="Arial Narrow"/>
                                <w:sz w:val="21"/>
                              </w:rP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6E50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7pt;margin-top:1pt;width:185.9pt;height:110.6pt;z-index:25165824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7F8374BC" w14:textId="4883ACF8" w:rsidR="007F64FD" w:rsidRPr="00512A04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  <w:r w:rsidRPr="00512A04">
                        <w:rPr>
                          <w:rFonts w:ascii="Arial Narrow" w:hAnsi="Arial Narrow"/>
                          <w:sz w:val="21"/>
                        </w:rPr>
                        <w:t>V</w:t>
                      </w:r>
                      <w:r w:rsidR="00A9296E">
                        <w:rPr>
                          <w:rFonts w:ascii="Arial Narrow" w:hAnsi="Arial Narrow"/>
                          <w:sz w:val="21"/>
                        </w:rPr>
                        <w:t> ...................</w:t>
                      </w:r>
                      <w:r w:rsidRPr="00512A04">
                        <w:rPr>
                          <w:rFonts w:ascii="Arial Narrow" w:hAnsi="Arial Narrow"/>
                          <w:sz w:val="21"/>
                        </w:rPr>
                        <w:t>, dňa</w:t>
                      </w:r>
                    </w:p>
                    <w:p w14:paraId="71225152" w14:textId="77777777" w:rsidR="007F64FD" w:rsidRPr="00512A04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4BC08DFD" w14:textId="77777777" w:rsidR="007F64FD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7FBDC10D" w14:textId="77777777" w:rsidR="001A5BB1" w:rsidRPr="00AD0ED7" w:rsidRDefault="001A5BB1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5983D28D" w14:textId="77777777" w:rsidR="007F64FD" w:rsidRPr="00AD0ED7" w:rsidRDefault="007F64FD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AD0ED7">
                        <w:rPr>
                          <w:rFonts w:ascii="Arial Narrow" w:hAnsi="Arial Narrow"/>
                          <w:sz w:val="21"/>
                        </w:rPr>
                        <w:t>....................................................................</w:t>
                      </w:r>
                    </w:p>
                    <w:p w14:paraId="48D7097D" w14:textId="3A3FF604" w:rsidR="001A5BB1" w:rsidRPr="000948DB" w:rsidRDefault="004E54FC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0948DB">
                        <w:rPr>
                          <w:rFonts w:ascii="Arial Narrow" w:hAnsi="Arial Narrow"/>
                          <w:sz w:val="21"/>
                        </w:rPr>
                        <w:t>Poskytovateľ</w:t>
                      </w:r>
                    </w:p>
                    <w:p w14:paraId="31315A6B" w14:textId="186423D2" w:rsidR="007F64FD" w:rsidRPr="000948DB" w:rsidRDefault="001A5BB1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0948DB">
                        <w:rPr>
                          <w:rFonts w:ascii="Arial Narrow" w:hAnsi="Arial Narrow"/>
                          <w:sz w:val="21"/>
                        </w:rPr>
                        <w:t>meno a priezvisko</w:t>
                      </w:r>
                    </w:p>
                    <w:p w14:paraId="4D6683A0" w14:textId="54BEED07" w:rsidR="007F64FD" w:rsidRPr="00512A04" w:rsidRDefault="001A5BB1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0948DB">
                        <w:rPr>
                          <w:rFonts w:ascii="Arial Narrow" w:hAnsi="Arial Narrow"/>
                          <w:sz w:val="21"/>
                        </w:rP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ED7">
        <w:rPr>
          <w:rFonts w:ascii="Arial Narrow" w:hAnsi="Arial Narrow"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164D3AD" wp14:editId="23E6BDFA">
                <wp:simplePos x="0" y="0"/>
                <wp:positionH relativeFrom="margin">
                  <wp:align>left</wp:align>
                </wp:positionH>
                <wp:positionV relativeFrom="paragraph">
                  <wp:posOffset>12484</wp:posOffset>
                </wp:positionV>
                <wp:extent cx="2360930" cy="1404620"/>
                <wp:effectExtent l="0" t="0" r="635" b="889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F671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AD0ED7">
                              <w:rPr>
                                <w:rFonts w:ascii="Arial Narrow" w:hAnsi="Arial Narrow"/>
                                <w:sz w:val="21"/>
                              </w:rPr>
                              <w:t>V Bratislave, dňa</w:t>
                            </w:r>
                          </w:p>
                          <w:p w14:paraId="6A2F2AEF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3F86BFFC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2F800901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5DE638C3" w14:textId="77777777" w:rsidR="007F64FD" w:rsidRPr="00AD0ED7" w:rsidRDefault="007F64FD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AD0ED7">
                              <w:rPr>
                                <w:rFonts w:ascii="Arial Narrow" w:hAnsi="Arial Narrow"/>
                                <w:sz w:val="21"/>
                              </w:rPr>
                              <w:t>....................................................................</w:t>
                            </w:r>
                          </w:p>
                          <w:p w14:paraId="6B945C65" w14:textId="64C48376" w:rsidR="007F64FD" w:rsidRDefault="007F64FD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objednávateľ</w:t>
                            </w:r>
                          </w:p>
                          <w:p w14:paraId="641C8307" w14:textId="43FB8E44" w:rsidR="007F64FD" w:rsidRDefault="007F64FD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Ing. Tat</w:t>
                            </w:r>
                            <w:r w:rsidR="001A5BB1">
                              <w:rPr>
                                <w:rFonts w:ascii="Arial Narrow" w:hAnsi="Arial Narrow"/>
                                <w:sz w:val="21"/>
                              </w:rPr>
                              <w:t>iana Kratochvílová</w:t>
                            </w:r>
                          </w:p>
                          <w:p w14:paraId="34DB9CDA" w14:textId="6547BBFE" w:rsidR="007F64FD" w:rsidRPr="00AD0ED7" w:rsidRDefault="001A5BB1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prvá námestníčka primátora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4D3AD" id="_x0000_s1027" type="#_x0000_t202" style="position:absolute;margin-left:0;margin-top:1pt;width:185.9pt;height:110.6pt;z-index:251658241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" stroked="f">
                <v:textbox style="mso-fit-shape-to-text:t">
                  <w:txbxContent>
                    <w:p w14:paraId="47C4F671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  <w:r w:rsidRPr="00AD0ED7">
                        <w:rPr>
                          <w:rFonts w:ascii="Arial Narrow" w:hAnsi="Arial Narrow"/>
                          <w:sz w:val="21"/>
                        </w:rPr>
                        <w:t>V Bratislave, dňa</w:t>
                      </w:r>
                    </w:p>
                    <w:p w14:paraId="6A2F2AEF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3F86BFFC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2F800901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5DE638C3" w14:textId="77777777" w:rsidR="007F64FD" w:rsidRPr="00AD0ED7" w:rsidRDefault="007F64FD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AD0ED7">
                        <w:rPr>
                          <w:rFonts w:ascii="Arial Narrow" w:hAnsi="Arial Narrow"/>
                          <w:sz w:val="21"/>
                        </w:rPr>
                        <w:t>....................................................................</w:t>
                      </w:r>
                    </w:p>
                    <w:p w14:paraId="6B945C65" w14:textId="64C48376" w:rsidR="007F64FD" w:rsidRDefault="007F64FD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sz w:val="21"/>
                        </w:rPr>
                        <w:t>objednávateľ</w:t>
                      </w:r>
                    </w:p>
                    <w:p w14:paraId="641C8307" w14:textId="43FB8E44" w:rsidR="007F64FD" w:rsidRDefault="007F64FD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sz w:val="21"/>
                        </w:rPr>
                        <w:t>Ing. Tat</w:t>
                      </w:r>
                      <w:r w:rsidR="001A5BB1">
                        <w:rPr>
                          <w:rFonts w:ascii="Arial Narrow" w:hAnsi="Arial Narrow"/>
                          <w:sz w:val="21"/>
                        </w:rPr>
                        <w:t>iana Kratochvílová</w:t>
                      </w:r>
                    </w:p>
                    <w:p w14:paraId="34DB9CDA" w14:textId="6547BBFE" w:rsidR="007F64FD" w:rsidRPr="00AD0ED7" w:rsidRDefault="001A5BB1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sz w:val="21"/>
                        </w:rPr>
                        <w:t>prvá námestníčka primátora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3CE807" w14:textId="77777777" w:rsidR="00E97BAB" w:rsidRPr="001A5BB1" w:rsidRDefault="00E97BAB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36FD9F98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0C269E61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75A489F1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56EB21DE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7AE51AC3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05C770B7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674F2AC0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272D3709" w14:textId="176A760B" w:rsidR="00304829" w:rsidRPr="00C03874" w:rsidRDefault="00304829" w:rsidP="00A54259">
      <w:pPr>
        <w:rPr>
          <w:rStyle w:val="iadne"/>
          <w:rFonts w:cs="Arial"/>
          <w:b/>
          <w:bCs/>
        </w:rPr>
      </w:pPr>
      <w:bookmarkStart w:id="0" w:name="_Calendar"/>
      <w:bookmarkEnd w:id="0"/>
    </w:p>
    <w:sectPr w:rsidR="00304829" w:rsidRPr="00C0387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75F2" w14:textId="77777777" w:rsidR="00D55590" w:rsidRDefault="00D55590" w:rsidP="00020A43">
      <w:r>
        <w:separator/>
      </w:r>
    </w:p>
  </w:endnote>
  <w:endnote w:type="continuationSeparator" w:id="0">
    <w:p w14:paraId="469FA651" w14:textId="77777777" w:rsidR="00D55590" w:rsidRDefault="00D55590" w:rsidP="00020A43">
      <w:r>
        <w:continuationSeparator/>
      </w:r>
    </w:p>
  </w:endnote>
  <w:endnote w:type="continuationNotice" w:id="1">
    <w:p w14:paraId="51BD571A" w14:textId="77777777" w:rsidR="00D55590" w:rsidRDefault="00D55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68C82A" w14:paraId="430863E4" w14:textId="77777777" w:rsidTr="4768C82A">
      <w:tc>
        <w:tcPr>
          <w:tcW w:w="3020" w:type="dxa"/>
        </w:tcPr>
        <w:p w14:paraId="47BBE236" w14:textId="0EE73415" w:rsidR="4768C82A" w:rsidRDefault="4768C82A" w:rsidP="4768C82A">
          <w:pPr>
            <w:pStyle w:val="Hlavika"/>
            <w:ind w:left="-115"/>
          </w:pPr>
        </w:p>
      </w:tc>
      <w:tc>
        <w:tcPr>
          <w:tcW w:w="3020" w:type="dxa"/>
        </w:tcPr>
        <w:p w14:paraId="6B22EC66" w14:textId="7D857583" w:rsidR="4768C82A" w:rsidRDefault="4768C82A" w:rsidP="4768C82A">
          <w:pPr>
            <w:pStyle w:val="Hlavika"/>
            <w:jc w:val="center"/>
          </w:pPr>
        </w:p>
      </w:tc>
      <w:tc>
        <w:tcPr>
          <w:tcW w:w="3020" w:type="dxa"/>
        </w:tcPr>
        <w:p w14:paraId="34958944" w14:textId="5C588807" w:rsidR="4768C82A" w:rsidRDefault="4768C82A" w:rsidP="4768C82A">
          <w:pPr>
            <w:pStyle w:val="Hlavika"/>
            <w:ind w:right="-115"/>
            <w:jc w:val="right"/>
          </w:pPr>
        </w:p>
      </w:tc>
    </w:tr>
  </w:tbl>
  <w:p w14:paraId="06ECD9C1" w14:textId="743DE490" w:rsidR="4768C82A" w:rsidRDefault="4768C82A" w:rsidP="4768C8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B63F" w14:textId="77777777" w:rsidR="00D55590" w:rsidRDefault="00D55590" w:rsidP="00020A43">
      <w:r>
        <w:separator/>
      </w:r>
    </w:p>
  </w:footnote>
  <w:footnote w:type="continuationSeparator" w:id="0">
    <w:p w14:paraId="7A29082F" w14:textId="77777777" w:rsidR="00D55590" w:rsidRDefault="00D55590" w:rsidP="00020A43">
      <w:r>
        <w:continuationSeparator/>
      </w:r>
    </w:p>
  </w:footnote>
  <w:footnote w:type="continuationNotice" w:id="1">
    <w:p w14:paraId="1806DDC8" w14:textId="77777777" w:rsidR="00D55590" w:rsidRDefault="00D55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68C82A" w14:paraId="1CFAA6B1" w14:textId="77777777" w:rsidTr="4768C82A">
      <w:tc>
        <w:tcPr>
          <w:tcW w:w="3020" w:type="dxa"/>
        </w:tcPr>
        <w:p w14:paraId="610CF6D6" w14:textId="697F2829" w:rsidR="4768C82A" w:rsidRDefault="4768C82A" w:rsidP="4768C82A">
          <w:pPr>
            <w:pStyle w:val="Hlavika"/>
            <w:ind w:left="-115"/>
          </w:pPr>
        </w:p>
      </w:tc>
      <w:tc>
        <w:tcPr>
          <w:tcW w:w="3020" w:type="dxa"/>
        </w:tcPr>
        <w:p w14:paraId="52F8CE90" w14:textId="5351E3E5" w:rsidR="4768C82A" w:rsidRDefault="4768C82A" w:rsidP="4768C82A">
          <w:pPr>
            <w:pStyle w:val="Hlavika"/>
            <w:jc w:val="center"/>
          </w:pPr>
        </w:p>
      </w:tc>
      <w:tc>
        <w:tcPr>
          <w:tcW w:w="3020" w:type="dxa"/>
        </w:tcPr>
        <w:p w14:paraId="0F44EA73" w14:textId="77D1F63B" w:rsidR="4768C82A" w:rsidRDefault="4768C82A" w:rsidP="4768C82A">
          <w:pPr>
            <w:pStyle w:val="Hlavika"/>
            <w:ind w:right="-115"/>
            <w:jc w:val="right"/>
          </w:pPr>
        </w:p>
      </w:tc>
    </w:tr>
  </w:tbl>
  <w:p w14:paraId="4C6D9A0A" w14:textId="2EA5B9BB" w:rsidR="4768C82A" w:rsidRDefault="4768C82A" w:rsidP="4768C8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691"/>
    <w:multiLevelType w:val="multilevel"/>
    <w:tmpl w:val="73AAA468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EA4695"/>
    <w:multiLevelType w:val="hybridMultilevel"/>
    <w:tmpl w:val="1E5C0D12"/>
    <w:styleLink w:val="Importovantl17"/>
    <w:lvl w:ilvl="0" w:tplc="D04A42A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BEA752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EEBC42">
      <w:start w:val="1"/>
      <w:numFmt w:val="lowerRoman"/>
      <w:lvlText w:val="%3."/>
      <w:lvlJc w:val="left"/>
      <w:pPr>
        <w:ind w:left="288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D6D4A4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10A0F2">
      <w:start w:val="1"/>
      <w:numFmt w:val="lowerLetter"/>
      <w:lvlText w:val="%5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4AAFAE">
      <w:start w:val="1"/>
      <w:numFmt w:val="lowerRoman"/>
      <w:lvlText w:val="%6."/>
      <w:lvlJc w:val="left"/>
      <w:pPr>
        <w:ind w:left="504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C83490">
      <w:start w:val="1"/>
      <w:numFmt w:val="decimal"/>
      <w:lvlText w:val="%7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9A2E6E">
      <w:start w:val="1"/>
      <w:numFmt w:val="lowerLetter"/>
      <w:lvlText w:val="%8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409CEE">
      <w:start w:val="1"/>
      <w:numFmt w:val="lowerRoman"/>
      <w:lvlText w:val="%9."/>
      <w:lvlJc w:val="left"/>
      <w:pPr>
        <w:ind w:left="720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DA3B60"/>
    <w:multiLevelType w:val="multilevel"/>
    <w:tmpl w:val="F642CFD0"/>
    <w:styleLink w:val="Importovantl6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8E90C11"/>
    <w:multiLevelType w:val="hybridMultilevel"/>
    <w:tmpl w:val="256AC730"/>
    <w:lvl w:ilvl="0" w:tplc="4490C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2FDE"/>
    <w:multiLevelType w:val="hybridMultilevel"/>
    <w:tmpl w:val="896429B6"/>
    <w:lvl w:ilvl="0" w:tplc="041B000F">
      <w:start w:val="1"/>
      <w:numFmt w:val="decimal"/>
      <w:lvlText w:val="%1."/>
      <w:lvlJc w:val="left"/>
      <w:pPr>
        <w:ind w:left="809" w:hanging="360"/>
      </w:pPr>
    </w:lvl>
    <w:lvl w:ilvl="1" w:tplc="041B0019" w:tentative="1">
      <w:start w:val="1"/>
      <w:numFmt w:val="lowerLetter"/>
      <w:lvlText w:val="%2."/>
      <w:lvlJc w:val="left"/>
      <w:pPr>
        <w:ind w:left="1529" w:hanging="360"/>
      </w:pPr>
    </w:lvl>
    <w:lvl w:ilvl="2" w:tplc="041B001B" w:tentative="1">
      <w:start w:val="1"/>
      <w:numFmt w:val="lowerRoman"/>
      <w:lvlText w:val="%3."/>
      <w:lvlJc w:val="right"/>
      <w:pPr>
        <w:ind w:left="2249" w:hanging="180"/>
      </w:pPr>
    </w:lvl>
    <w:lvl w:ilvl="3" w:tplc="041B000F" w:tentative="1">
      <w:start w:val="1"/>
      <w:numFmt w:val="decimal"/>
      <w:lvlText w:val="%4."/>
      <w:lvlJc w:val="left"/>
      <w:pPr>
        <w:ind w:left="2969" w:hanging="360"/>
      </w:pPr>
    </w:lvl>
    <w:lvl w:ilvl="4" w:tplc="041B0019" w:tentative="1">
      <w:start w:val="1"/>
      <w:numFmt w:val="lowerLetter"/>
      <w:lvlText w:val="%5."/>
      <w:lvlJc w:val="left"/>
      <w:pPr>
        <w:ind w:left="3689" w:hanging="360"/>
      </w:pPr>
    </w:lvl>
    <w:lvl w:ilvl="5" w:tplc="041B001B" w:tentative="1">
      <w:start w:val="1"/>
      <w:numFmt w:val="lowerRoman"/>
      <w:lvlText w:val="%6."/>
      <w:lvlJc w:val="right"/>
      <w:pPr>
        <w:ind w:left="4409" w:hanging="180"/>
      </w:pPr>
    </w:lvl>
    <w:lvl w:ilvl="6" w:tplc="041B000F" w:tentative="1">
      <w:start w:val="1"/>
      <w:numFmt w:val="decimal"/>
      <w:lvlText w:val="%7."/>
      <w:lvlJc w:val="left"/>
      <w:pPr>
        <w:ind w:left="5129" w:hanging="360"/>
      </w:pPr>
    </w:lvl>
    <w:lvl w:ilvl="7" w:tplc="041B0019" w:tentative="1">
      <w:start w:val="1"/>
      <w:numFmt w:val="lowerLetter"/>
      <w:lvlText w:val="%8."/>
      <w:lvlJc w:val="left"/>
      <w:pPr>
        <w:ind w:left="5849" w:hanging="360"/>
      </w:pPr>
    </w:lvl>
    <w:lvl w:ilvl="8" w:tplc="041B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5" w15:restartNumberingAfterBreak="0">
    <w:nsid w:val="0F944E6F"/>
    <w:multiLevelType w:val="hybridMultilevel"/>
    <w:tmpl w:val="E8DA861C"/>
    <w:lvl w:ilvl="0" w:tplc="041B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6A42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2008"/>
    <w:multiLevelType w:val="hybridMultilevel"/>
    <w:tmpl w:val="F69EA200"/>
    <w:styleLink w:val="Importovantl5"/>
    <w:lvl w:ilvl="0" w:tplc="8BFE1862">
      <w:start w:val="1"/>
      <w:numFmt w:val="lowerLetter"/>
      <w:lvlText w:val="%1)"/>
      <w:lvlJc w:val="left"/>
      <w:pPr>
        <w:ind w:left="1313" w:hanging="2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1C9DFE">
      <w:start w:val="1"/>
      <w:numFmt w:val="lowerRoman"/>
      <w:lvlText w:val="(%2)"/>
      <w:lvlJc w:val="left"/>
      <w:pPr>
        <w:ind w:left="126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FE7854">
      <w:start w:val="1"/>
      <w:numFmt w:val="lowerRoman"/>
      <w:lvlText w:val="(%3)"/>
      <w:lvlJc w:val="left"/>
      <w:pPr>
        <w:ind w:left="198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581884">
      <w:start w:val="1"/>
      <w:numFmt w:val="lowerRoman"/>
      <w:lvlText w:val="(%4)"/>
      <w:lvlJc w:val="left"/>
      <w:pPr>
        <w:ind w:left="270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80CA3E">
      <w:start w:val="1"/>
      <w:numFmt w:val="lowerRoman"/>
      <w:lvlText w:val="(%5)"/>
      <w:lvlJc w:val="left"/>
      <w:pPr>
        <w:ind w:left="342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ECC0CC">
      <w:start w:val="1"/>
      <w:numFmt w:val="lowerRoman"/>
      <w:lvlText w:val="(%6)"/>
      <w:lvlJc w:val="left"/>
      <w:pPr>
        <w:ind w:left="41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BAC1B8">
      <w:start w:val="1"/>
      <w:numFmt w:val="lowerRoman"/>
      <w:lvlText w:val="(%7)"/>
      <w:lvlJc w:val="left"/>
      <w:pPr>
        <w:ind w:left="486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4242BA">
      <w:start w:val="1"/>
      <w:numFmt w:val="lowerRoman"/>
      <w:lvlText w:val="(%8)"/>
      <w:lvlJc w:val="left"/>
      <w:pPr>
        <w:ind w:left="558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3692F0">
      <w:start w:val="1"/>
      <w:numFmt w:val="lowerRoman"/>
      <w:lvlText w:val="(%9)"/>
      <w:lvlJc w:val="left"/>
      <w:pPr>
        <w:ind w:left="630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203CAA"/>
    <w:multiLevelType w:val="multilevel"/>
    <w:tmpl w:val="07A6C0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85707DD"/>
    <w:multiLevelType w:val="multilevel"/>
    <w:tmpl w:val="00284FCA"/>
    <w:styleLink w:val="Importovantl15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AFD19B1"/>
    <w:multiLevelType w:val="hybridMultilevel"/>
    <w:tmpl w:val="B6C2E7C4"/>
    <w:lvl w:ilvl="0" w:tplc="041B0017">
      <w:start w:val="1"/>
      <w:numFmt w:val="lowerLetter"/>
      <w:lvlText w:val="%1)"/>
      <w:lvlJc w:val="left"/>
      <w:pPr>
        <w:ind w:left="2366" w:hanging="360"/>
      </w:pPr>
    </w:lvl>
    <w:lvl w:ilvl="1" w:tplc="041B0019" w:tentative="1">
      <w:start w:val="1"/>
      <w:numFmt w:val="lowerLetter"/>
      <w:lvlText w:val="%2."/>
      <w:lvlJc w:val="left"/>
      <w:pPr>
        <w:ind w:left="3086" w:hanging="360"/>
      </w:pPr>
    </w:lvl>
    <w:lvl w:ilvl="2" w:tplc="041B001B" w:tentative="1">
      <w:start w:val="1"/>
      <w:numFmt w:val="lowerRoman"/>
      <w:lvlText w:val="%3."/>
      <w:lvlJc w:val="right"/>
      <w:pPr>
        <w:ind w:left="3806" w:hanging="180"/>
      </w:pPr>
    </w:lvl>
    <w:lvl w:ilvl="3" w:tplc="041B000F" w:tentative="1">
      <w:start w:val="1"/>
      <w:numFmt w:val="decimal"/>
      <w:lvlText w:val="%4."/>
      <w:lvlJc w:val="left"/>
      <w:pPr>
        <w:ind w:left="4526" w:hanging="360"/>
      </w:pPr>
    </w:lvl>
    <w:lvl w:ilvl="4" w:tplc="041B0019" w:tentative="1">
      <w:start w:val="1"/>
      <w:numFmt w:val="lowerLetter"/>
      <w:lvlText w:val="%5."/>
      <w:lvlJc w:val="left"/>
      <w:pPr>
        <w:ind w:left="5246" w:hanging="360"/>
      </w:pPr>
    </w:lvl>
    <w:lvl w:ilvl="5" w:tplc="041B001B" w:tentative="1">
      <w:start w:val="1"/>
      <w:numFmt w:val="lowerRoman"/>
      <w:lvlText w:val="%6."/>
      <w:lvlJc w:val="right"/>
      <w:pPr>
        <w:ind w:left="5966" w:hanging="180"/>
      </w:pPr>
    </w:lvl>
    <w:lvl w:ilvl="6" w:tplc="041B000F" w:tentative="1">
      <w:start w:val="1"/>
      <w:numFmt w:val="decimal"/>
      <w:lvlText w:val="%7."/>
      <w:lvlJc w:val="left"/>
      <w:pPr>
        <w:ind w:left="6686" w:hanging="360"/>
      </w:pPr>
    </w:lvl>
    <w:lvl w:ilvl="7" w:tplc="041B0019" w:tentative="1">
      <w:start w:val="1"/>
      <w:numFmt w:val="lowerLetter"/>
      <w:lvlText w:val="%8."/>
      <w:lvlJc w:val="left"/>
      <w:pPr>
        <w:ind w:left="7406" w:hanging="360"/>
      </w:pPr>
    </w:lvl>
    <w:lvl w:ilvl="8" w:tplc="041B001B" w:tentative="1">
      <w:start w:val="1"/>
      <w:numFmt w:val="lowerRoman"/>
      <w:lvlText w:val="%9."/>
      <w:lvlJc w:val="right"/>
      <w:pPr>
        <w:ind w:left="8126" w:hanging="180"/>
      </w:pPr>
    </w:lvl>
  </w:abstractNum>
  <w:abstractNum w:abstractNumId="11" w15:restartNumberingAfterBreak="0">
    <w:nsid w:val="1C9E7DF7"/>
    <w:multiLevelType w:val="multilevel"/>
    <w:tmpl w:val="6C58DE68"/>
    <w:styleLink w:val="Importovantl4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DE33BF0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1E1794B"/>
    <w:multiLevelType w:val="multilevel"/>
    <w:tmpl w:val="C868BB32"/>
    <w:styleLink w:val="Importovantl16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3AD50B0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65E0EEA"/>
    <w:multiLevelType w:val="hybridMultilevel"/>
    <w:tmpl w:val="2018B4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7" w15:restartNumberingAfterBreak="0">
    <w:nsid w:val="2F657A76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9" w15:restartNumberingAfterBreak="0">
    <w:nsid w:val="33F5045C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65B7F5A"/>
    <w:multiLevelType w:val="hybridMultilevel"/>
    <w:tmpl w:val="6332EF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5DAC"/>
    <w:multiLevelType w:val="hybridMultilevel"/>
    <w:tmpl w:val="9C96A16E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A2A0C"/>
    <w:multiLevelType w:val="hybridMultilevel"/>
    <w:tmpl w:val="9E7A2FA6"/>
    <w:lvl w:ilvl="0" w:tplc="56FC82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C68D7"/>
    <w:multiLevelType w:val="hybridMultilevel"/>
    <w:tmpl w:val="ACC8FA86"/>
    <w:lvl w:ilvl="0" w:tplc="91FABEBE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cs="Times New Roman" w:hint="default"/>
        <w:b w:val="0"/>
        <w:bCs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25" w15:restartNumberingAfterBreak="0">
    <w:nsid w:val="43374EA5"/>
    <w:multiLevelType w:val="hybridMultilevel"/>
    <w:tmpl w:val="5CEE84EE"/>
    <w:lvl w:ilvl="0" w:tplc="0654129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4460669"/>
    <w:multiLevelType w:val="multilevel"/>
    <w:tmpl w:val="63542DF4"/>
    <w:styleLink w:val="Importovantl3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5B614D1"/>
    <w:multiLevelType w:val="multilevel"/>
    <w:tmpl w:val="409AA500"/>
    <w:styleLink w:val="Importovantl10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7C64D63"/>
    <w:multiLevelType w:val="hybridMultilevel"/>
    <w:tmpl w:val="39526690"/>
    <w:styleLink w:val="Importovantl2"/>
    <w:lvl w:ilvl="0" w:tplc="18F247B8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D25070">
      <w:start w:val="1"/>
      <w:numFmt w:val="lowerLetter"/>
      <w:lvlText w:val="%2."/>
      <w:lvlJc w:val="left"/>
      <w:pPr>
        <w:ind w:left="12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E0E4BA">
      <w:start w:val="1"/>
      <w:numFmt w:val="lowerRoman"/>
      <w:lvlText w:val="%3."/>
      <w:lvlJc w:val="left"/>
      <w:pPr>
        <w:ind w:left="1942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2CA00E">
      <w:start w:val="1"/>
      <w:numFmt w:val="decimal"/>
      <w:lvlText w:val="%4."/>
      <w:lvlJc w:val="left"/>
      <w:pPr>
        <w:ind w:left="26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90AAA4">
      <w:start w:val="1"/>
      <w:numFmt w:val="lowerLetter"/>
      <w:lvlText w:val="%5."/>
      <w:lvlJc w:val="left"/>
      <w:pPr>
        <w:ind w:left="33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1E8380">
      <w:start w:val="1"/>
      <w:numFmt w:val="lowerRoman"/>
      <w:lvlText w:val="%6."/>
      <w:lvlJc w:val="left"/>
      <w:pPr>
        <w:ind w:left="4102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48D58">
      <w:start w:val="1"/>
      <w:numFmt w:val="decimal"/>
      <w:lvlText w:val="%7."/>
      <w:lvlJc w:val="left"/>
      <w:pPr>
        <w:ind w:left="48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A8D314">
      <w:start w:val="1"/>
      <w:numFmt w:val="lowerLetter"/>
      <w:lvlText w:val="%8."/>
      <w:lvlJc w:val="left"/>
      <w:pPr>
        <w:ind w:left="554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3AACB0">
      <w:start w:val="1"/>
      <w:numFmt w:val="lowerRoman"/>
      <w:lvlText w:val="%9."/>
      <w:lvlJc w:val="left"/>
      <w:pPr>
        <w:ind w:left="6262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4080FD1"/>
    <w:multiLevelType w:val="multilevel"/>
    <w:tmpl w:val="116A8F6C"/>
    <w:styleLink w:val="Importovantl9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31" w15:restartNumberingAfterBreak="0">
    <w:nsid w:val="55E73FCC"/>
    <w:multiLevelType w:val="hybridMultilevel"/>
    <w:tmpl w:val="FEFCA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8218C"/>
    <w:multiLevelType w:val="hybridMultilevel"/>
    <w:tmpl w:val="6332EFAA"/>
    <w:lvl w:ilvl="0" w:tplc="AD38A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B2581"/>
    <w:multiLevelType w:val="multilevel"/>
    <w:tmpl w:val="84FC463A"/>
    <w:styleLink w:val="Importovantl8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8E17139"/>
    <w:multiLevelType w:val="hybridMultilevel"/>
    <w:tmpl w:val="DDF6A7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A68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524A4"/>
    <w:multiLevelType w:val="hybridMultilevel"/>
    <w:tmpl w:val="CDC2355E"/>
    <w:lvl w:ilvl="0" w:tplc="80A01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02B48"/>
    <w:multiLevelType w:val="hybridMultilevel"/>
    <w:tmpl w:val="0568CB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F7E81"/>
    <w:multiLevelType w:val="hybridMultilevel"/>
    <w:tmpl w:val="E5D2530C"/>
    <w:styleLink w:val="Importovantl7"/>
    <w:lvl w:ilvl="0" w:tplc="43E4E88E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CEE11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AAA7FE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8CED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703F9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4E43F8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63B6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E19B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9ED0DA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4376CB3"/>
    <w:multiLevelType w:val="multilevel"/>
    <w:tmpl w:val="9C9463E2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70D378D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8C10BF2"/>
    <w:multiLevelType w:val="multilevel"/>
    <w:tmpl w:val="063EC7A0"/>
    <w:styleLink w:val="Importovantl12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09D061E"/>
    <w:multiLevelType w:val="hybridMultilevel"/>
    <w:tmpl w:val="AE02F676"/>
    <w:styleLink w:val="Importovantl13"/>
    <w:lvl w:ilvl="0" w:tplc="874E33FA">
      <w:start w:val="1"/>
      <w:numFmt w:val="lowerRoman"/>
      <w:lvlText w:val="(%1)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46E4D2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56A958">
      <w:start w:val="1"/>
      <w:numFmt w:val="lowerRoman"/>
      <w:lvlText w:val="%3."/>
      <w:lvlJc w:val="left"/>
      <w:pPr>
        <w:ind w:left="28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F40ED2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C238A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1A193C">
      <w:start w:val="1"/>
      <w:numFmt w:val="lowerRoman"/>
      <w:lvlText w:val="%6."/>
      <w:lvlJc w:val="left"/>
      <w:pPr>
        <w:ind w:left="50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68E388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6EC0AE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DCBFF4">
      <w:start w:val="1"/>
      <w:numFmt w:val="lowerRoman"/>
      <w:lvlText w:val="%9."/>
      <w:lvlJc w:val="left"/>
      <w:pPr>
        <w:ind w:left="720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19F31EA"/>
    <w:multiLevelType w:val="hybridMultilevel"/>
    <w:tmpl w:val="550881D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3E7E40"/>
    <w:multiLevelType w:val="hybridMultilevel"/>
    <w:tmpl w:val="46ACCB2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28F1F6C"/>
    <w:multiLevelType w:val="multilevel"/>
    <w:tmpl w:val="7354F6DA"/>
    <w:styleLink w:val="Importovantl14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6E873AE"/>
    <w:multiLevelType w:val="multilevel"/>
    <w:tmpl w:val="6E2C134E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8801B87"/>
    <w:multiLevelType w:val="multilevel"/>
    <w:tmpl w:val="9CD2C70C"/>
    <w:styleLink w:val="Importovantl11"/>
    <w:lvl w:ilvl="0">
      <w:start w:val="1"/>
      <w:numFmt w:val="decimal"/>
      <w:lvlText w:val="%1."/>
      <w:lvlJc w:val="left"/>
      <w:pPr>
        <w:ind w:left="278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6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6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D50301B"/>
    <w:multiLevelType w:val="hybridMultilevel"/>
    <w:tmpl w:val="FBDE0408"/>
    <w:lvl w:ilvl="0" w:tplc="EF1A39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12052">
    <w:abstractNumId w:val="28"/>
  </w:num>
  <w:num w:numId="2" w16cid:durableId="1851602692">
    <w:abstractNumId w:val="26"/>
  </w:num>
  <w:num w:numId="3" w16cid:durableId="607277249">
    <w:abstractNumId w:val="11"/>
  </w:num>
  <w:num w:numId="4" w16cid:durableId="1847204098">
    <w:abstractNumId w:val="7"/>
  </w:num>
  <w:num w:numId="5" w16cid:durableId="847406418">
    <w:abstractNumId w:val="2"/>
  </w:num>
  <w:num w:numId="6" w16cid:durableId="1412896827">
    <w:abstractNumId w:val="37"/>
  </w:num>
  <w:num w:numId="7" w16cid:durableId="721712349">
    <w:abstractNumId w:val="33"/>
  </w:num>
  <w:num w:numId="8" w16cid:durableId="705762479">
    <w:abstractNumId w:val="29"/>
  </w:num>
  <w:num w:numId="9" w16cid:durableId="1574662163">
    <w:abstractNumId w:val="27"/>
  </w:num>
  <w:num w:numId="10" w16cid:durableId="1936092866">
    <w:abstractNumId w:val="46"/>
  </w:num>
  <w:num w:numId="11" w16cid:durableId="371419422">
    <w:abstractNumId w:val="40"/>
  </w:num>
  <w:num w:numId="12" w16cid:durableId="626937815">
    <w:abstractNumId w:val="41"/>
  </w:num>
  <w:num w:numId="13" w16cid:durableId="1855920095">
    <w:abstractNumId w:val="44"/>
  </w:num>
  <w:num w:numId="14" w16cid:durableId="1390156021">
    <w:abstractNumId w:val="9"/>
  </w:num>
  <w:num w:numId="15" w16cid:durableId="20131688">
    <w:abstractNumId w:val="13"/>
  </w:num>
  <w:num w:numId="16" w16cid:durableId="598684337">
    <w:abstractNumId w:val="1"/>
  </w:num>
  <w:num w:numId="17" w16cid:durableId="1210415077">
    <w:abstractNumId w:val="0"/>
  </w:num>
  <w:num w:numId="18" w16cid:durableId="2105882478">
    <w:abstractNumId w:val="38"/>
  </w:num>
  <w:num w:numId="19" w16cid:durableId="1645307893">
    <w:abstractNumId w:val="4"/>
  </w:num>
  <w:num w:numId="20" w16cid:durableId="244580423">
    <w:abstractNumId w:val="23"/>
  </w:num>
  <w:num w:numId="21" w16cid:durableId="1227910735">
    <w:abstractNumId w:val="34"/>
  </w:num>
  <w:num w:numId="22" w16cid:durableId="448476876">
    <w:abstractNumId w:val="24"/>
  </w:num>
  <w:num w:numId="23" w16cid:durableId="305161067">
    <w:abstractNumId w:val="36"/>
  </w:num>
  <w:num w:numId="24" w16cid:durableId="145124701">
    <w:abstractNumId w:val="32"/>
  </w:num>
  <w:num w:numId="25" w16cid:durableId="612060715">
    <w:abstractNumId w:val="31"/>
  </w:num>
  <w:num w:numId="26" w16cid:durableId="124860676">
    <w:abstractNumId w:val="15"/>
  </w:num>
  <w:num w:numId="27" w16cid:durableId="327294877">
    <w:abstractNumId w:val="8"/>
  </w:num>
  <w:num w:numId="28" w16cid:durableId="102530664">
    <w:abstractNumId w:val="25"/>
  </w:num>
  <w:num w:numId="29" w16cid:durableId="373967223">
    <w:abstractNumId w:val="43"/>
  </w:num>
  <w:num w:numId="30" w16cid:durableId="1033656027">
    <w:abstractNumId w:val="6"/>
  </w:num>
  <w:num w:numId="31" w16cid:durableId="757361712">
    <w:abstractNumId w:val="14"/>
  </w:num>
  <w:num w:numId="32" w16cid:durableId="1172260559">
    <w:abstractNumId w:val="20"/>
  </w:num>
  <w:num w:numId="33" w16cid:durableId="1088694537">
    <w:abstractNumId w:val="35"/>
  </w:num>
  <w:num w:numId="34" w16cid:durableId="736514545">
    <w:abstractNumId w:val="19"/>
  </w:num>
  <w:num w:numId="35" w16cid:durableId="312612338">
    <w:abstractNumId w:val="39"/>
  </w:num>
  <w:num w:numId="36" w16cid:durableId="985087809">
    <w:abstractNumId w:val="12"/>
  </w:num>
  <w:num w:numId="37" w16cid:durableId="800271548">
    <w:abstractNumId w:val="45"/>
  </w:num>
  <w:num w:numId="38" w16cid:durableId="2054847803">
    <w:abstractNumId w:val="17"/>
  </w:num>
  <w:num w:numId="39" w16cid:durableId="545534566">
    <w:abstractNumId w:val="16"/>
  </w:num>
  <w:num w:numId="40" w16cid:durableId="2055426357">
    <w:abstractNumId w:val="18"/>
  </w:num>
  <w:num w:numId="41" w16cid:durableId="2115510905">
    <w:abstractNumId w:val="30"/>
  </w:num>
  <w:num w:numId="42" w16cid:durableId="723602971">
    <w:abstractNumId w:val="47"/>
  </w:num>
  <w:num w:numId="43" w16cid:durableId="645474672">
    <w:abstractNumId w:val="22"/>
  </w:num>
  <w:num w:numId="44" w16cid:durableId="1655641325">
    <w:abstractNumId w:val="21"/>
  </w:num>
  <w:num w:numId="45" w16cid:durableId="827864532">
    <w:abstractNumId w:val="5"/>
  </w:num>
  <w:num w:numId="46" w16cid:durableId="1833835454">
    <w:abstractNumId w:val="10"/>
  </w:num>
  <w:num w:numId="47" w16cid:durableId="2071688344">
    <w:abstractNumId w:val="3"/>
  </w:num>
  <w:num w:numId="48" w16cid:durableId="829444007">
    <w:abstractNumId w:val="4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8C"/>
    <w:rsid w:val="00000BF8"/>
    <w:rsid w:val="000015B7"/>
    <w:rsid w:val="00002FA1"/>
    <w:rsid w:val="00003114"/>
    <w:rsid w:val="00007C5D"/>
    <w:rsid w:val="00011641"/>
    <w:rsid w:val="00011F7A"/>
    <w:rsid w:val="000120ED"/>
    <w:rsid w:val="000133ED"/>
    <w:rsid w:val="000137AC"/>
    <w:rsid w:val="00015CBD"/>
    <w:rsid w:val="00015FE3"/>
    <w:rsid w:val="000162A6"/>
    <w:rsid w:val="000209AC"/>
    <w:rsid w:val="00020A43"/>
    <w:rsid w:val="00020BCD"/>
    <w:rsid w:val="000214A0"/>
    <w:rsid w:val="000239E6"/>
    <w:rsid w:val="000242E3"/>
    <w:rsid w:val="0002480B"/>
    <w:rsid w:val="000259C0"/>
    <w:rsid w:val="00025E6E"/>
    <w:rsid w:val="000265E9"/>
    <w:rsid w:val="0002662D"/>
    <w:rsid w:val="00032D41"/>
    <w:rsid w:val="000338F4"/>
    <w:rsid w:val="000339F0"/>
    <w:rsid w:val="0003509B"/>
    <w:rsid w:val="0003694C"/>
    <w:rsid w:val="00037A72"/>
    <w:rsid w:val="00040E15"/>
    <w:rsid w:val="0004331A"/>
    <w:rsid w:val="000434C7"/>
    <w:rsid w:val="000442D7"/>
    <w:rsid w:val="00045803"/>
    <w:rsid w:val="00047B63"/>
    <w:rsid w:val="00047BE6"/>
    <w:rsid w:val="00050E0D"/>
    <w:rsid w:val="000513C5"/>
    <w:rsid w:val="000523F0"/>
    <w:rsid w:val="00052411"/>
    <w:rsid w:val="00054156"/>
    <w:rsid w:val="00054253"/>
    <w:rsid w:val="00054DE8"/>
    <w:rsid w:val="000555CB"/>
    <w:rsid w:val="0005650A"/>
    <w:rsid w:val="00060F4B"/>
    <w:rsid w:val="000614C1"/>
    <w:rsid w:val="00061616"/>
    <w:rsid w:val="00063BAD"/>
    <w:rsid w:val="00064AE5"/>
    <w:rsid w:val="000650CC"/>
    <w:rsid w:val="00070E98"/>
    <w:rsid w:val="00071320"/>
    <w:rsid w:val="000715EF"/>
    <w:rsid w:val="000726D7"/>
    <w:rsid w:val="000729CD"/>
    <w:rsid w:val="00073D99"/>
    <w:rsid w:val="00073DCD"/>
    <w:rsid w:val="000750DD"/>
    <w:rsid w:val="0007513A"/>
    <w:rsid w:val="00075C01"/>
    <w:rsid w:val="000801E2"/>
    <w:rsid w:val="000877D9"/>
    <w:rsid w:val="00090519"/>
    <w:rsid w:val="000905C8"/>
    <w:rsid w:val="00092381"/>
    <w:rsid w:val="000948DB"/>
    <w:rsid w:val="000A03C2"/>
    <w:rsid w:val="000A18F2"/>
    <w:rsid w:val="000A1A7F"/>
    <w:rsid w:val="000A2D2E"/>
    <w:rsid w:val="000A2F6A"/>
    <w:rsid w:val="000A3BD4"/>
    <w:rsid w:val="000A46D5"/>
    <w:rsid w:val="000A49EF"/>
    <w:rsid w:val="000A5774"/>
    <w:rsid w:val="000A6BAD"/>
    <w:rsid w:val="000B09C8"/>
    <w:rsid w:val="000B16E3"/>
    <w:rsid w:val="000B5AE4"/>
    <w:rsid w:val="000B5C42"/>
    <w:rsid w:val="000B773F"/>
    <w:rsid w:val="000C0CA0"/>
    <w:rsid w:val="000C322F"/>
    <w:rsid w:val="000C4FA3"/>
    <w:rsid w:val="000C528D"/>
    <w:rsid w:val="000C5E34"/>
    <w:rsid w:val="000C7369"/>
    <w:rsid w:val="000D07C8"/>
    <w:rsid w:val="000D5A5C"/>
    <w:rsid w:val="000D661F"/>
    <w:rsid w:val="000D6C30"/>
    <w:rsid w:val="000D7BDD"/>
    <w:rsid w:val="000E1B4D"/>
    <w:rsid w:val="000E1D10"/>
    <w:rsid w:val="000E1FB4"/>
    <w:rsid w:val="000E4A4A"/>
    <w:rsid w:val="000E5057"/>
    <w:rsid w:val="000F2A84"/>
    <w:rsid w:val="000F6422"/>
    <w:rsid w:val="000F6DAD"/>
    <w:rsid w:val="00100EF8"/>
    <w:rsid w:val="0010248C"/>
    <w:rsid w:val="001037F4"/>
    <w:rsid w:val="001044BF"/>
    <w:rsid w:val="00105A9D"/>
    <w:rsid w:val="0010625B"/>
    <w:rsid w:val="00107D21"/>
    <w:rsid w:val="00111888"/>
    <w:rsid w:val="00111BAD"/>
    <w:rsid w:val="00111C62"/>
    <w:rsid w:val="00111DAC"/>
    <w:rsid w:val="00112378"/>
    <w:rsid w:val="00112F8C"/>
    <w:rsid w:val="00117514"/>
    <w:rsid w:val="0012004B"/>
    <w:rsid w:val="0012071C"/>
    <w:rsid w:val="001210C0"/>
    <w:rsid w:val="00125E70"/>
    <w:rsid w:val="00127FDA"/>
    <w:rsid w:val="00130074"/>
    <w:rsid w:val="001303A0"/>
    <w:rsid w:val="00133D66"/>
    <w:rsid w:val="001358CC"/>
    <w:rsid w:val="00135BCE"/>
    <w:rsid w:val="0013743D"/>
    <w:rsid w:val="001412AE"/>
    <w:rsid w:val="00142D39"/>
    <w:rsid w:val="0014373D"/>
    <w:rsid w:val="00144DCC"/>
    <w:rsid w:val="00145865"/>
    <w:rsid w:val="0014661A"/>
    <w:rsid w:val="001467C8"/>
    <w:rsid w:val="00151DA2"/>
    <w:rsid w:val="00152E9F"/>
    <w:rsid w:val="001536CF"/>
    <w:rsid w:val="00153906"/>
    <w:rsid w:val="001558B0"/>
    <w:rsid w:val="00155A5A"/>
    <w:rsid w:val="001579B8"/>
    <w:rsid w:val="00157C37"/>
    <w:rsid w:val="00160BD2"/>
    <w:rsid w:val="00162437"/>
    <w:rsid w:val="00162B9E"/>
    <w:rsid w:val="0016396D"/>
    <w:rsid w:val="00164F90"/>
    <w:rsid w:val="00170108"/>
    <w:rsid w:val="00173FB2"/>
    <w:rsid w:val="00180432"/>
    <w:rsid w:val="00181DD5"/>
    <w:rsid w:val="0018210C"/>
    <w:rsid w:val="00185927"/>
    <w:rsid w:val="001879C5"/>
    <w:rsid w:val="00191670"/>
    <w:rsid w:val="001917AE"/>
    <w:rsid w:val="00192D95"/>
    <w:rsid w:val="00196BCE"/>
    <w:rsid w:val="00196CD4"/>
    <w:rsid w:val="00197B55"/>
    <w:rsid w:val="001A0DE0"/>
    <w:rsid w:val="001A297F"/>
    <w:rsid w:val="001A3A9C"/>
    <w:rsid w:val="001A4F57"/>
    <w:rsid w:val="001A5BB1"/>
    <w:rsid w:val="001A609B"/>
    <w:rsid w:val="001A6525"/>
    <w:rsid w:val="001A657E"/>
    <w:rsid w:val="001A6E29"/>
    <w:rsid w:val="001B00D7"/>
    <w:rsid w:val="001B021E"/>
    <w:rsid w:val="001B0A56"/>
    <w:rsid w:val="001B26AF"/>
    <w:rsid w:val="001B2E2F"/>
    <w:rsid w:val="001B3050"/>
    <w:rsid w:val="001B4FD3"/>
    <w:rsid w:val="001B52E2"/>
    <w:rsid w:val="001B6466"/>
    <w:rsid w:val="001B7C69"/>
    <w:rsid w:val="001C15BC"/>
    <w:rsid w:val="001C2D26"/>
    <w:rsid w:val="001D0104"/>
    <w:rsid w:val="001D0B33"/>
    <w:rsid w:val="001D2295"/>
    <w:rsid w:val="001D6B24"/>
    <w:rsid w:val="001E520A"/>
    <w:rsid w:val="001F0452"/>
    <w:rsid w:val="001F1C02"/>
    <w:rsid w:val="001F350B"/>
    <w:rsid w:val="001F3D0D"/>
    <w:rsid w:val="001F46B6"/>
    <w:rsid w:val="001F5227"/>
    <w:rsid w:val="001F5EA2"/>
    <w:rsid w:val="001F79CF"/>
    <w:rsid w:val="002075E2"/>
    <w:rsid w:val="00207ADD"/>
    <w:rsid w:val="00210213"/>
    <w:rsid w:val="00212717"/>
    <w:rsid w:val="00212B8E"/>
    <w:rsid w:val="00212BC6"/>
    <w:rsid w:val="00213083"/>
    <w:rsid w:val="00216607"/>
    <w:rsid w:val="0021719F"/>
    <w:rsid w:val="002174C7"/>
    <w:rsid w:val="00217F13"/>
    <w:rsid w:val="002230F9"/>
    <w:rsid w:val="0022365F"/>
    <w:rsid w:val="00223DFA"/>
    <w:rsid w:val="00224240"/>
    <w:rsid w:val="00226230"/>
    <w:rsid w:val="002326AB"/>
    <w:rsid w:val="0023290F"/>
    <w:rsid w:val="00233A0D"/>
    <w:rsid w:val="00233E66"/>
    <w:rsid w:val="00234D41"/>
    <w:rsid w:val="002442BA"/>
    <w:rsid w:val="00245157"/>
    <w:rsid w:val="00245EE8"/>
    <w:rsid w:val="002501BF"/>
    <w:rsid w:val="00251C9E"/>
    <w:rsid w:val="002531E2"/>
    <w:rsid w:val="002535AB"/>
    <w:rsid w:val="00253717"/>
    <w:rsid w:val="0025495F"/>
    <w:rsid w:val="002555AF"/>
    <w:rsid w:val="0025735C"/>
    <w:rsid w:val="002579EC"/>
    <w:rsid w:val="0026091F"/>
    <w:rsid w:val="00262196"/>
    <w:rsid w:val="0026239C"/>
    <w:rsid w:val="00265303"/>
    <w:rsid w:val="00265F00"/>
    <w:rsid w:val="00266D7F"/>
    <w:rsid w:val="00267CF9"/>
    <w:rsid w:val="00272A32"/>
    <w:rsid w:val="00274833"/>
    <w:rsid w:val="002763D8"/>
    <w:rsid w:val="0028163F"/>
    <w:rsid w:val="00281C47"/>
    <w:rsid w:val="00284A60"/>
    <w:rsid w:val="00286D60"/>
    <w:rsid w:val="0028714D"/>
    <w:rsid w:val="0029157C"/>
    <w:rsid w:val="002918F4"/>
    <w:rsid w:val="00291BD7"/>
    <w:rsid w:val="002921B6"/>
    <w:rsid w:val="0029267E"/>
    <w:rsid w:val="002926E7"/>
    <w:rsid w:val="002948B6"/>
    <w:rsid w:val="002958BB"/>
    <w:rsid w:val="00296E89"/>
    <w:rsid w:val="002A2F87"/>
    <w:rsid w:val="002A41F0"/>
    <w:rsid w:val="002A6197"/>
    <w:rsid w:val="002A638B"/>
    <w:rsid w:val="002A669D"/>
    <w:rsid w:val="002B0DC2"/>
    <w:rsid w:val="002B29C0"/>
    <w:rsid w:val="002B3FDA"/>
    <w:rsid w:val="002B5603"/>
    <w:rsid w:val="002B565A"/>
    <w:rsid w:val="002B710E"/>
    <w:rsid w:val="002C14FD"/>
    <w:rsid w:val="002C3133"/>
    <w:rsid w:val="002C354C"/>
    <w:rsid w:val="002C3E37"/>
    <w:rsid w:val="002C690B"/>
    <w:rsid w:val="002D068A"/>
    <w:rsid w:val="002D0AA5"/>
    <w:rsid w:val="002D0D40"/>
    <w:rsid w:val="002D41C1"/>
    <w:rsid w:val="002D43C6"/>
    <w:rsid w:val="002D5EBC"/>
    <w:rsid w:val="002D7596"/>
    <w:rsid w:val="002E07F8"/>
    <w:rsid w:val="002E297A"/>
    <w:rsid w:val="002E2EDB"/>
    <w:rsid w:val="002E371C"/>
    <w:rsid w:val="002E4702"/>
    <w:rsid w:val="002E5005"/>
    <w:rsid w:val="002E55A7"/>
    <w:rsid w:val="002F0112"/>
    <w:rsid w:val="002F156C"/>
    <w:rsid w:val="002F1A79"/>
    <w:rsid w:val="002F202A"/>
    <w:rsid w:val="002F2B07"/>
    <w:rsid w:val="002F3D88"/>
    <w:rsid w:val="002F452D"/>
    <w:rsid w:val="002F47F0"/>
    <w:rsid w:val="002F52F8"/>
    <w:rsid w:val="00304143"/>
    <w:rsid w:val="00304829"/>
    <w:rsid w:val="00305D85"/>
    <w:rsid w:val="003073A1"/>
    <w:rsid w:val="00310500"/>
    <w:rsid w:val="00310F13"/>
    <w:rsid w:val="0031383E"/>
    <w:rsid w:val="00314156"/>
    <w:rsid w:val="00320C1E"/>
    <w:rsid w:val="003220B9"/>
    <w:rsid w:val="00331751"/>
    <w:rsid w:val="00332D73"/>
    <w:rsid w:val="00332F0F"/>
    <w:rsid w:val="00334EDC"/>
    <w:rsid w:val="00336F2E"/>
    <w:rsid w:val="00337B55"/>
    <w:rsid w:val="00337E92"/>
    <w:rsid w:val="0034235A"/>
    <w:rsid w:val="0034572A"/>
    <w:rsid w:val="00346CD3"/>
    <w:rsid w:val="003500BA"/>
    <w:rsid w:val="00351398"/>
    <w:rsid w:val="00351EC0"/>
    <w:rsid w:val="00353190"/>
    <w:rsid w:val="00353CA6"/>
    <w:rsid w:val="00357743"/>
    <w:rsid w:val="00363B49"/>
    <w:rsid w:val="00364618"/>
    <w:rsid w:val="00366EBE"/>
    <w:rsid w:val="00370A0D"/>
    <w:rsid w:val="00370DA0"/>
    <w:rsid w:val="003752C8"/>
    <w:rsid w:val="00375ACA"/>
    <w:rsid w:val="003770CB"/>
    <w:rsid w:val="00377963"/>
    <w:rsid w:val="003811AE"/>
    <w:rsid w:val="0038234F"/>
    <w:rsid w:val="00382FB4"/>
    <w:rsid w:val="00383208"/>
    <w:rsid w:val="00392BDB"/>
    <w:rsid w:val="00394585"/>
    <w:rsid w:val="003949D5"/>
    <w:rsid w:val="00397A4F"/>
    <w:rsid w:val="003A0FD8"/>
    <w:rsid w:val="003A164E"/>
    <w:rsid w:val="003A27E9"/>
    <w:rsid w:val="003A3892"/>
    <w:rsid w:val="003A41EF"/>
    <w:rsid w:val="003A514E"/>
    <w:rsid w:val="003A545B"/>
    <w:rsid w:val="003A6242"/>
    <w:rsid w:val="003A771B"/>
    <w:rsid w:val="003B4ABC"/>
    <w:rsid w:val="003B6FCF"/>
    <w:rsid w:val="003C3A9B"/>
    <w:rsid w:val="003C3D28"/>
    <w:rsid w:val="003C7070"/>
    <w:rsid w:val="003D1C18"/>
    <w:rsid w:val="003D1EA8"/>
    <w:rsid w:val="003D2754"/>
    <w:rsid w:val="003D4DC0"/>
    <w:rsid w:val="003D5883"/>
    <w:rsid w:val="003D6193"/>
    <w:rsid w:val="003D76C8"/>
    <w:rsid w:val="003D7C25"/>
    <w:rsid w:val="003E057A"/>
    <w:rsid w:val="003E19CC"/>
    <w:rsid w:val="003E331F"/>
    <w:rsid w:val="003F0A07"/>
    <w:rsid w:val="003F18A3"/>
    <w:rsid w:val="003F28C5"/>
    <w:rsid w:val="003F6C4B"/>
    <w:rsid w:val="003F7DFC"/>
    <w:rsid w:val="00401449"/>
    <w:rsid w:val="00401C02"/>
    <w:rsid w:val="00402830"/>
    <w:rsid w:val="00402B69"/>
    <w:rsid w:val="00402F74"/>
    <w:rsid w:val="0040305C"/>
    <w:rsid w:val="00404321"/>
    <w:rsid w:val="004114E0"/>
    <w:rsid w:val="00411C7D"/>
    <w:rsid w:val="004126FE"/>
    <w:rsid w:val="004144D4"/>
    <w:rsid w:val="00414CD0"/>
    <w:rsid w:val="00415757"/>
    <w:rsid w:val="00415E32"/>
    <w:rsid w:val="00416642"/>
    <w:rsid w:val="00416E9F"/>
    <w:rsid w:val="00423E32"/>
    <w:rsid w:val="00426B32"/>
    <w:rsid w:val="00427797"/>
    <w:rsid w:val="00430AF5"/>
    <w:rsid w:val="00431CFC"/>
    <w:rsid w:val="00432C64"/>
    <w:rsid w:val="00434F9C"/>
    <w:rsid w:val="00435786"/>
    <w:rsid w:val="004401BB"/>
    <w:rsid w:val="0044278A"/>
    <w:rsid w:val="00443FE4"/>
    <w:rsid w:val="004476E9"/>
    <w:rsid w:val="00450B7A"/>
    <w:rsid w:val="00451FE8"/>
    <w:rsid w:val="0046058D"/>
    <w:rsid w:val="00465D93"/>
    <w:rsid w:val="00466264"/>
    <w:rsid w:val="00466416"/>
    <w:rsid w:val="004669A9"/>
    <w:rsid w:val="00466D10"/>
    <w:rsid w:val="0047194F"/>
    <w:rsid w:val="00472F90"/>
    <w:rsid w:val="00473037"/>
    <w:rsid w:val="004732F6"/>
    <w:rsid w:val="00473E6F"/>
    <w:rsid w:val="00477010"/>
    <w:rsid w:val="00480683"/>
    <w:rsid w:val="00482C10"/>
    <w:rsid w:val="00483E81"/>
    <w:rsid w:val="00485099"/>
    <w:rsid w:val="00485EA6"/>
    <w:rsid w:val="004876A1"/>
    <w:rsid w:val="004905A0"/>
    <w:rsid w:val="0049470D"/>
    <w:rsid w:val="00495380"/>
    <w:rsid w:val="00495436"/>
    <w:rsid w:val="00496E4E"/>
    <w:rsid w:val="004A0C8C"/>
    <w:rsid w:val="004A117D"/>
    <w:rsid w:val="004A2965"/>
    <w:rsid w:val="004A4A5E"/>
    <w:rsid w:val="004A727B"/>
    <w:rsid w:val="004A731D"/>
    <w:rsid w:val="004B2F44"/>
    <w:rsid w:val="004B40BD"/>
    <w:rsid w:val="004B51B0"/>
    <w:rsid w:val="004B65A9"/>
    <w:rsid w:val="004B7D3D"/>
    <w:rsid w:val="004C07B4"/>
    <w:rsid w:val="004C1B45"/>
    <w:rsid w:val="004C2236"/>
    <w:rsid w:val="004C22D6"/>
    <w:rsid w:val="004C4091"/>
    <w:rsid w:val="004C59F0"/>
    <w:rsid w:val="004D1258"/>
    <w:rsid w:val="004D188C"/>
    <w:rsid w:val="004D19ED"/>
    <w:rsid w:val="004D2416"/>
    <w:rsid w:val="004D4800"/>
    <w:rsid w:val="004D5D2C"/>
    <w:rsid w:val="004D6779"/>
    <w:rsid w:val="004D722C"/>
    <w:rsid w:val="004D760B"/>
    <w:rsid w:val="004E1569"/>
    <w:rsid w:val="004E1EAC"/>
    <w:rsid w:val="004E2545"/>
    <w:rsid w:val="004E54FC"/>
    <w:rsid w:val="004E7C1D"/>
    <w:rsid w:val="004E7DE7"/>
    <w:rsid w:val="004F1C04"/>
    <w:rsid w:val="004F45B9"/>
    <w:rsid w:val="004F47C0"/>
    <w:rsid w:val="004F625D"/>
    <w:rsid w:val="004F7717"/>
    <w:rsid w:val="00500B3F"/>
    <w:rsid w:val="0050194C"/>
    <w:rsid w:val="00502233"/>
    <w:rsid w:val="005026D1"/>
    <w:rsid w:val="00502AC9"/>
    <w:rsid w:val="00503E66"/>
    <w:rsid w:val="00505D26"/>
    <w:rsid w:val="00505D29"/>
    <w:rsid w:val="0051088A"/>
    <w:rsid w:val="00511203"/>
    <w:rsid w:val="005115CB"/>
    <w:rsid w:val="00512A04"/>
    <w:rsid w:val="00512A8B"/>
    <w:rsid w:val="005166A0"/>
    <w:rsid w:val="00516F4C"/>
    <w:rsid w:val="00517C06"/>
    <w:rsid w:val="0052399F"/>
    <w:rsid w:val="005248AB"/>
    <w:rsid w:val="00524A39"/>
    <w:rsid w:val="00526210"/>
    <w:rsid w:val="00530D2D"/>
    <w:rsid w:val="00530F2C"/>
    <w:rsid w:val="00531BF4"/>
    <w:rsid w:val="005321DF"/>
    <w:rsid w:val="00533434"/>
    <w:rsid w:val="00535B79"/>
    <w:rsid w:val="0053702D"/>
    <w:rsid w:val="005377DB"/>
    <w:rsid w:val="005378C6"/>
    <w:rsid w:val="00541DE3"/>
    <w:rsid w:val="005420F3"/>
    <w:rsid w:val="00542A56"/>
    <w:rsid w:val="00542F85"/>
    <w:rsid w:val="0054308B"/>
    <w:rsid w:val="005458B4"/>
    <w:rsid w:val="0055297F"/>
    <w:rsid w:val="00557F7B"/>
    <w:rsid w:val="00560A87"/>
    <w:rsid w:val="00562BBB"/>
    <w:rsid w:val="00565607"/>
    <w:rsid w:val="0056580E"/>
    <w:rsid w:val="0057033E"/>
    <w:rsid w:val="005704F3"/>
    <w:rsid w:val="00570A91"/>
    <w:rsid w:val="005712ED"/>
    <w:rsid w:val="00572AF5"/>
    <w:rsid w:val="00575243"/>
    <w:rsid w:val="005766A9"/>
    <w:rsid w:val="005766F7"/>
    <w:rsid w:val="00577F19"/>
    <w:rsid w:val="00581BB7"/>
    <w:rsid w:val="00581C5E"/>
    <w:rsid w:val="00582C9C"/>
    <w:rsid w:val="00583112"/>
    <w:rsid w:val="005837F4"/>
    <w:rsid w:val="0058426B"/>
    <w:rsid w:val="0058567B"/>
    <w:rsid w:val="0058791A"/>
    <w:rsid w:val="005911A2"/>
    <w:rsid w:val="005929C0"/>
    <w:rsid w:val="00593CEF"/>
    <w:rsid w:val="00594497"/>
    <w:rsid w:val="00594FCA"/>
    <w:rsid w:val="0059542B"/>
    <w:rsid w:val="00597083"/>
    <w:rsid w:val="00597278"/>
    <w:rsid w:val="005A062F"/>
    <w:rsid w:val="005A2FB3"/>
    <w:rsid w:val="005A3153"/>
    <w:rsid w:val="005A39F3"/>
    <w:rsid w:val="005A6282"/>
    <w:rsid w:val="005A7410"/>
    <w:rsid w:val="005A7A32"/>
    <w:rsid w:val="005B36B5"/>
    <w:rsid w:val="005B3C3E"/>
    <w:rsid w:val="005B4382"/>
    <w:rsid w:val="005B4532"/>
    <w:rsid w:val="005B5918"/>
    <w:rsid w:val="005B78DA"/>
    <w:rsid w:val="005B7E39"/>
    <w:rsid w:val="005C2A29"/>
    <w:rsid w:val="005C4296"/>
    <w:rsid w:val="005C5D46"/>
    <w:rsid w:val="005C6760"/>
    <w:rsid w:val="005D02CA"/>
    <w:rsid w:val="005D2EA4"/>
    <w:rsid w:val="005D32B4"/>
    <w:rsid w:val="005D3CCB"/>
    <w:rsid w:val="005D45E4"/>
    <w:rsid w:val="005D4FD5"/>
    <w:rsid w:val="005D54DC"/>
    <w:rsid w:val="005D60D0"/>
    <w:rsid w:val="005E1278"/>
    <w:rsid w:val="005E2824"/>
    <w:rsid w:val="005E39EC"/>
    <w:rsid w:val="005E4D5F"/>
    <w:rsid w:val="005E62BB"/>
    <w:rsid w:val="005F45A6"/>
    <w:rsid w:val="005F69C9"/>
    <w:rsid w:val="005F7A8D"/>
    <w:rsid w:val="005F7AD4"/>
    <w:rsid w:val="0060028A"/>
    <w:rsid w:val="00601479"/>
    <w:rsid w:val="00601AB1"/>
    <w:rsid w:val="00603C86"/>
    <w:rsid w:val="00613DD8"/>
    <w:rsid w:val="006147E2"/>
    <w:rsid w:val="00614EDF"/>
    <w:rsid w:val="0061795E"/>
    <w:rsid w:val="00617B66"/>
    <w:rsid w:val="00621A5F"/>
    <w:rsid w:val="006230A6"/>
    <w:rsid w:val="00624F92"/>
    <w:rsid w:val="00627CF7"/>
    <w:rsid w:val="00630BCF"/>
    <w:rsid w:val="00631D17"/>
    <w:rsid w:val="00633C3A"/>
    <w:rsid w:val="00635F4D"/>
    <w:rsid w:val="00637144"/>
    <w:rsid w:val="00637840"/>
    <w:rsid w:val="006416FA"/>
    <w:rsid w:val="00641DA3"/>
    <w:rsid w:val="006423B8"/>
    <w:rsid w:val="006429A9"/>
    <w:rsid w:val="0064337F"/>
    <w:rsid w:val="00643BF7"/>
    <w:rsid w:val="006462CE"/>
    <w:rsid w:val="00646F3D"/>
    <w:rsid w:val="0065119D"/>
    <w:rsid w:val="0065154C"/>
    <w:rsid w:val="00651D94"/>
    <w:rsid w:val="006527A0"/>
    <w:rsid w:val="00654160"/>
    <w:rsid w:val="00654EA8"/>
    <w:rsid w:val="0065526D"/>
    <w:rsid w:val="00656968"/>
    <w:rsid w:val="00656CA1"/>
    <w:rsid w:val="00656CC3"/>
    <w:rsid w:val="006600C8"/>
    <w:rsid w:val="00661141"/>
    <w:rsid w:val="00662803"/>
    <w:rsid w:val="0066311B"/>
    <w:rsid w:val="00664EBC"/>
    <w:rsid w:val="00665162"/>
    <w:rsid w:val="00670048"/>
    <w:rsid w:val="006721C5"/>
    <w:rsid w:val="00673A84"/>
    <w:rsid w:val="006742CC"/>
    <w:rsid w:val="0067438C"/>
    <w:rsid w:val="00675271"/>
    <w:rsid w:val="00675350"/>
    <w:rsid w:val="00676D41"/>
    <w:rsid w:val="006773F8"/>
    <w:rsid w:val="006852B2"/>
    <w:rsid w:val="006864E1"/>
    <w:rsid w:val="006869CA"/>
    <w:rsid w:val="00690797"/>
    <w:rsid w:val="00692A66"/>
    <w:rsid w:val="00692EB7"/>
    <w:rsid w:val="006942EF"/>
    <w:rsid w:val="00694609"/>
    <w:rsid w:val="006966D9"/>
    <w:rsid w:val="00697587"/>
    <w:rsid w:val="006A0174"/>
    <w:rsid w:val="006A0A1C"/>
    <w:rsid w:val="006A154F"/>
    <w:rsid w:val="006A240F"/>
    <w:rsid w:val="006A5C9B"/>
    <w:rsid w:val="006A7BFB"/>
    <w:rsid w:val="006A7E4C"/>
    <w:rsid w:val="006B0E23"/>
    <w:rsid w:val="006B5ECA"/>
    <w:rsid w:val="006B61B5"/>
    <w:rsid w:val="006C0CDF"/>
    <w:rsid w:val="006C3297"/>
    <w:rsid w:val="006C491D"/>
    <w:rsid w:val="006C7E29"/>
    <w:rsid w:val="006D006E"/>
    <w:rsid w:val="006D029F"/>
    <w:rsid w:val="006D1685"/>
    <w:rsid w:val="006D2E63"/>
    <w:rsid w:val="006D3078"/>
    <w:rsid w:val="006D4E5A"/>
    <w:rsid w:val="006D5B6A"/>
    <w:rsid w:val="006D5CDC"/>
    <w:rsid w:val="006D79AE"/>
    <w:rsid w:val="006E0B83"/>
    <w:rsid w:val="006E163A"/>
    <w:rsid w:val="006E1935"/>
    <w:rsid w:val="006E1A90"/>
    <w:rsid w:val="006E4254"/>
    <w:rsid w:val="006E5DB9"/>
    <w:rsid w:val="006E7D47"/>
    <w:rsid w:val="006F2E97"/>
    <w:rsid w:val="006F4042"/>
    <w:rsid w:val="007000E9"/>
    <w:rsid w:val="00703C83"/>
    <w:rsid w:val="00707EDF"/>
    <w:rsid w:val="00710BCF"/>
    <w:rsid w:val="0071198F"/>
    <w:rsid w:val="00712F90"/>
    <w:rsid w:val="00713B32"/>
    <w:rsid w:val="00713F7E"/>
    <w:rsid w:val="00715497"/>
    <w:rsid w:val="007167B9"/>
    <w:rsid w:val="00717671"/>
    <w:rsid w:val="00721B7A"/>
    <w:rsid w:val="007232D1"/>
    <w:rsid w:val="007249B3"/>
    <w:rsid w:val="00726AC8"/>
    <w:rsid w:val="00730AD6"/>
    <w:rsid w:val="007310C0"/>
    <w:rsid w:val="00731B93"/>
    <w:rsid w:val="0073281E"/>
    <w:rsid w:val="007328E5"/>
    <w:rsid w:val="00735E32"/>
    <w:rsid w:val="00735E76"/>
    <w:rsid w:val="00740E64"/>
    <w:rsid w:val="0074196C"/>
    <w:rsid w:val="00742799"/>
    <w:rsid w:val="00746094"/>
    <w:rsid w:val="007465C3"/>
    <w:rsid w:val="0074670B"/>
    <w:rsid w:val="00746E5B"/>
    <w:rsid w:val="007523E4"/>
    <w:rsid w:val="00756450"/>
    <w:rsid w:val="00762C7B"/>
    <w:rsid w:val="00763A25"/>
    <w:rsid w:val="00764751"/>
    <w:rsid w:val="0076638D"/>
    <w:rsid w:val="0076659B"/>
    <w:rsid w:val="00770437"/>
    <w:rsid w:val="0077047B"/>
    <w:rsid w:val="00772180"/>
    <w:rsid w:val="00776514"/>
    <w:rsid w:val="00776757"/>
    <w:rsid w:val="00776B18"/>
    <w:rsid w:val="00777D05"/>
    <w:rsid w:val="00780EEF"/>
    <w:rsid w:val="00781764"/>
    <w:rsid w:val="007823CF"/>
    <w:rsid w:val="00782B5C"/>
    <w:rsid w:val="00785144"/>
    <w:rsid w:val="00785B6C"/>
    <w:rsid w:val="00786975"/>
    <w:rsid w:val="00787638"/>
    <w:rsid w:val="00787E30"/>
    <w:rsid w:val="007915E3"/>
    <w:rsid w:val="0079253C"/>
    <w:rsid w:val="00792E53"/>
    <w:rsid w:val="007952F2"/>
    <w:rsid w:val="007959C5"/>
    <w:rsid w:val="00795C7E"/>
    <w:rsid w:val="00797422"/>
    <w:rsid w:val="00797FE0"/>
    <w:rsid w:val="007A0C5D"/>
    <w:rsid w:val="007A1761"/>
    <w:rsid w:val="007A27D9"/>
    <w:rsid w:val="007A2A0F"/>
    <w:rsid w:val="007A358A"/>
    <w:rsid w:val="007A6034"/>
    <w:rsid w:val="007B067A"/>
    <w:rsid w:val="007B1428"/>
    <w:rsid w:val="007B27D4"/>
    <w:rsid w:val="007B422F"/>
    <w:rsid w:val="007C005E"/>
    <w:rsid w:val="007C0E59"/>
    <w:rsid w:val="007C2669"/>
    <w:rsid w:val="007C379A"/>
    <w:rsid w:val="007C3811"/>
    <w:rsid w:val="007C3A82"/>
    <w:rsid w:val="007C52F1"/>
    <w:rsid w:val="007C66F6"/>
    <w:rsid w:val="007C7D26"/>
    <w:rsid w:val="007D0B89"/>
    <w:rsid w:val="007D1BF5"/>
    <w:rsid w:val="007D30ED"/>
    <w:rsid w:val="007D7369"/>
    <w:rsid w:val="007D7A56"/>
    <w:rsid w:val="007E0CA2"/>
    <w:rsid w:val="007E22A7"/>
    <w:rsid w:val="007E2A99"/>
    <w:rsid w:val="007E36CA"/>
    <w:rsid w:val="007E3719"/>
    <w:rsid w:val="007E424D"/>
    <w:rsid w:val="007E4987"/>
    <w:rsid w:val="007E602F"/>
    <w:rsid w:val="007E6BB6"/>
    <w:rsid w:val="007E701E"/>
    <w:rsid w:val="007F3E56"/>
    <w:rsid w:val="007F4C3B"/>
    <w:rsid w:val="007F6378"/>
    <w:rsid w:val="007F64FD"/>
    <w:rsid w:val="007F6C2A"/>
    <w:rsid w:val="007F7CA2"/>
    <w:rsid w:val="00801EBE"/>
    <w:rsid w:val="00802D66"/>
    <w:rsid w:val="00804493"/>
    <w:rsid w:val="008049DE"/>
    <w:rsid w:val="00810FC7"/>
    <w:rsid w:val="00811CBE"/>
    <w:rsid w:val="00813640"/>
    <w:rsid w:val="008142E0"/>
    <w:rsid w:val="00814AD7"/>
    <w:rsid w:val="00814D92"/>
    <w:rsid w:val="00816151"/>
    <w:rsid w:val="0082288B"/>
    <w:rsid w:val="008231C1"/>
    <w:rsid w:val="008231FA"/>
    <w:rsid w:val="00823403"/>
    <w:rsid w:val="0082361C"/>
    <w:rsid w:val="00824EBE"/>
    <w:rsid w:val="008272A0"/>
    <w:rsid w:val="00830F92"/>
    <w:rsid w:val="00835FD2"/>
    <w:rsid w:val="008372DB"/>
    <w:rsid w:val="008373CE"/>
    <w:rsid w:val="00840855"/>
    <w:rsid w:val="00840E39"/>
    <w:rsid w:val="00841069"/>
    <w:rsid w:val="00842657"/>
    <w:rsid w:val="00846CE9"/>
    <w:rsid w:val="00847F5F"/>
    <w:rsid w:val="008525B2"/>
    <w:rsid w:val="00854F56"/>
    <w:rsid w:val="00855B1D"/>
    <w:rsid w:val="00862F2D"/>
    <w:rsid w:val="00863382"/>
    <w:rsid w:val="00865AFA"/>
    <w:rsid w:val="00871C95"/>
    <w:rsid w:val="0087231B"/>
    <w:rsid w:val="00872828"/>
    <w:rsid w:val="00872F83"/>
    <w:rsid w:val="0087606B"/>
    <w:rsid w:val="00876B1F"/>
    <w:rsid w:val="00876D4B"/>
    <w:rsid w:val="00880088"/>
    <w:rsid w:val="0088175B"/>
    <w:rsid w:val="00883407"/>
    <w:rsid w:val="00885BEA"/>
    <w:rsid w:val="00890401"/>
    <w:rsid w:val="00892529"/>
    <w:rsid w:val="00892C66"/>
    <w:rsid w:val="00893C6A"/>
    <w:rsid w:val="00896BAA"/>
    <w:rsid w:val="008A0F53"/>
    <w:rsid w:val="008A0F5E"/>
    <w:rsid w:val="008A2058"/>
    <w:rsid w:val="008A7B0F"/>
    <w:rsid w:val="008B103D"/>
    <w:rsid w:val="008B3655"/>
    <w:rsid w:val="008B5687"/>
    <w:rsid w:val="008B6886"/>
    <w:rsid w:val="008B6B8B"/>
    <w:rsid w:val="008B73BF"/>
    <w:rsid w:val="008B77B4"/>
    <w:rsid w:val="008C32E6"/>
    <w:rsid w:val="008C3AFC"/>
    <w:rsid w:val="008C424A"/>
    <w:rsid w:val="008C4B26"/>
    <w:rsid w:val="008C4D88"/>
    <w:rsid w:val="008C7BCF"/>
    <w:rsid w:val="008D01A7"/>
    <w:rsid w:val="008D0DCB"/>
    <w:rsid w:val="008D4191"/>
    <w:rsid w:val="008D56DD"/>
    <w:rsid w:val="008E29DD"/>
    <w:rsid w:val="008E347A"/>
    <w:rsid w:val="008E390D"/>
    <w:rsid w:val="008E4FA7"/>
    <w:rsid w:val="008E6CA0"/>
    <w:rsid w:val="008F0105"/>
    <w:rsid w:val="008F0CA0"/>
    <w:rsid w:val="008F0F8D"/>
    <w:rsid w:val="008F104A"/>
    <w:rsid w:val="008F1696"/>
    <w:rsid w:val="008F381B"/>
    <w:rsid w:val="008F396E"/>
    <w:rsid w:val="008F3A4D"/>
    <w:rsid w:val="008F696D"/>
    <w:rsid w:val="008F725F"/>
    <w:rsid w:val="009007AD"/>
    <w:rsid w:val="00900BE9"/>
    <w:rsid w:val="009029DF"/>
    <w:rsid w:val="00906E93"/>
    <w:rsid w:val="00906FCA"/>
    <w:rsid w:val="009134D1"/>
    <w:rsid w:val="00916702"/>
    <w:rsid w:val="009174BA"/>
    <w:rsid w:val="0092002B"/>
    <w:rsid w:val="009206EC"/>
    <w:rsid w:val="00923DB4"/>
    <w:rsid w:val="00925806"/>
    <w:rsid w:val="009303DE"/>
    <w:rsid w:val="00931BD3"/>
    <w:rsid w:val="00931D08"/>
    <w:rsid w:val="00935630"/>
    <w:rsid w:val="0093609E"/>
    <w:rsid w:val="0094186A"/>
    <w:rsid w:val="00941995"/>
    <w:rsid w:val="00943435"/>
    <w:rsid w:val="00944166"/>
    <w:rsid w:val="0094445F"/>
    <w:rsid w:val="0095005D"/>
    <w:rsid w:val="00950FDA"/>
    <w:rsid w:val="0095104C"/>
    <w:rsid w:val="00951EED"/>
    <w:rsid w:val="00952004"/>
    <w:rsid w:val="00952062"/>
    <w:rsid w:val="00954056"/>
    <w:rsid w:val="00954474"/>
    <w:rsid w:val="009548BD"/>
    <w:rsid w:val="00954E0A"/>
    <w:rsid w:val="00955070"/>
    <w:rsid w:val="00956E6C"/>
    <w:rsid w:val="00957BD0"/>
    <w:rsid w:val="00964B42"/>
    <w:rsid w:val="00966DA2"/>
    <w:rsid w:val="009703F4"/>
    <w:rsid w:val="00973668"/>
    <w:rsid w:val="009736BD"/>
    <w:rsid w:val="009744CF"/>
    <w:rsid w:val="00977313"/>
    <w:rsid w:val="009805EC"/>
    <w:rsid w:val="00981412"/>
    <w:rsid w:val="00981611"/>
    <w:rsid w:val="00984E2E"/>
    <w:rsid w:val="00985356"/>
    <w:rsid w:val="009866F6"/>
    <w:rsid w:val="009871BB"/>
    <w:rsid w:val="009876CD"/>
    <w:rsid w:val="009906C7"/>
    <w:rsid w:val="00991C2A"/>
    <w:rsid w:val="00992AC1"/>
    <w:rsid w:val="009A39D5"/>
    <w:rsid w:val="009A4106"/>
    <w:rsid w:val="009A5EC7"/>
    <w:rsid w:val="009A6F53"/>
    <w:rsid w:val="009A7979"/>
    <w:rsid w:val="009A7DF1"/>
    <w:rsid w:val="009B0AB9"/>
    <w:rsid w:val="009B19EA"/>
    <w:rsid w:val="009B5793"/>
    <w:rsid w:val="009B6DBB"/>
    <w:rsid w:val="009B7914"/>
    <w:rsid w:val="009C5548"/>
    <w:rsid w:val="009C7824"/>
    <w:rsid w:val="009D0B84"/>
    <w:rsid w:val="009D47A9"/>
    <w:rsid w:val="009D68CA"/>
    <w:rsid w:val="009E1FD1"/>
    <w:rsid w:val="009E22EA"/>
    <w:rsid w:val="009E3029"/>
    <w:rsid w:val="009E56BE"/>
    <w:rsid w:val="009E6143"/>
    <w:rsid w:val="009F2A72"/>
    <w:rsid w:val="009F4D7C"/>
    <w:rsid w:val="00A0019A"/>
    <w:rsid w:val="00A008FE"/>
    <w:rsid w:val="00A039E3"/>
    <w:rsid w:val="00A05187"/>
    <w:rsid w:val="00A058C4"/>
    <w:rsid w:val="00A05E65"/>
    <w:rsid w:val="00A06D63"/>
    <w:rsid w:val="00A06E94"/>
    <w:rsid w:val="00A11BD1"/>
    <w:rsid w:val="00A12C1A"/>
    <w:rsid w:val="00A13C20"/>
    <w:rsid w:val="00A179F6"/>
    <w:rsid w:val="00A216A8"/>
    <w:rsid w:val="00A21DBA"/>
    <w:rsid w:val="00A23C7A"/>
    <w:rsid w:val="00A23D0F"/>
    <w:rsid w:val="00A24471"/>
    <w:rsid w:val="00A2482D"/>
    <w:rsid w:val="00A2516A"/>
    <w:rsid w:val="00A25568"/>
    <w:rsid w:val="00A25FE8"/>
    <w:rsid w:val="00A26185"/>
    <w:rsid w:val="00A3123A"/>
    <w:rsid w:val="00A3230C"/>
    <w:rsid w:val="00A3501B"/>
    <w:rsid w:val="00A35806"/>
    <w:rsid w:val="00A367F9"/>
    <w:rsid w:val="00A3712B"/>
    <w:rsid w:val="00A371FF"/>
    <w:rsid w:val="00A37477"/>
    <w:rsid w:val="00A40919"/>
    <w:rsid w:val="00A40FBC"/>
    <w:rsid w:val="00A4239C"/>
    <w:rsid w:val="00A42430"/>
    <w:rsid w:val="00A42F0F"/>
    <w:rsid w:val="00A446BE"/>
    <w:rsid w:val="00A44D4F"/>
    <w:rsid w:val="00A46212"/>
    <w:rsid w:val="00A46524"/>
    <w:rsid w:val="00A50662"/>
    <w:rsid w:val="00A51263"/>
    <w:rsid w:val="00A512CD"/>
    <w:rsid w:val="00A5256C"/>
    <w:rsid w:val="00A52C5B"/>
    <w:rsid w:val="00A5344C"/>
    <w:rsid w:val="00A54259"/>
    <w:rsid w:val="00A54FBB"/>
    <w:rsid w:val="00A557F0"/>
    <w:rsid w:val="00A57A54"/>
    <w:rsid w:val="00A57D45"/>
    <w:rsid w:val="00A61FAE"/>
    <w:rsid w:val="00A62D30"/>
    <w:rsid w:val="00A63A66"/>
    <w:rsid w:val="00A63AF4"/>
    <w:rsid w:val="00A63DF0"/>
    <w:rsid w:val="00A6407A"/>
    <w:rsid w:val="00A661B2"/>
    <w:rsid w:val="00A66439"/>
    <w:rsid w:val="00A670B5"/>
    <w:rsid w:val="00A721FC"/>
    <w:rsid w:val="00A73771"/>
    <w:rsid w:val="00A74CB0"/>
    <w:rsid w:val="00A7575E"/>
    <w:rsid w:val="00A7635D"/>
    <w:rsid w:val="00A80BB5"/>
    <w:rsid w:val="00A8337E"/>
    <w:rsid w:val="00A87280"/>
    <w:rsid w:val="00A9002C"/>
    <w:rsid w:val="00A9296E"/>
    <w:rsid w:val="00A952FD"/>
    <w:rsid w:val="00A95528"/>
    <w:rsid w:val="00A95AF0"/>
    <w:rsid w:val="00A970F6"/>
    <w:rsid w:val="00A97D97"/>
    <w:rsid w:val="00A97F6D"/>
    <w:rsid w:val="00AA07B0"/>
    <w:rsid w:val="00AA282E"/>
    <w:rsid w:val="00AA2C18"/>
    <w:rsid w:val="00AA377A"/>
    <w:rsid w:val="00AA3C7B"/>
    <w:rsid w:val="00AA4222"/>
    <w:rsid w:val="00AA68B2"/>
    <w:rsid w:val="00AA714A"/>
    <w:rsid w:val="00AA7A98"/>
    <w:rsid w:val="00AC1707"/>
    <w:rsid w:val="00AC4DDB"/>
    <w:rsid w:val="00AD0243"/>
    <w:rsid w:val="00AD0ED7"/>
    <w:rsid w:val="00AD1CCA"/>
    <w:rsid w:val="00AD2784"/>
    <w:rsid w:val="00AD5518"/>
    <w:rsid w:val="00AD72D2"/>
    <w:rsid w:val="00AD792F"/>
    <w:rsid w:val="00AD7B0B"/>
    <w:rsid w:val="00AE27F2"/>
    <w:rsid w:val="00AE3A3D"/>
    <w:rsid w:val="00AE4E78"/>
    <w:rsid w:val="00AE4FB9"/>
    <w:rsid w:val="00AE5513"/>
    <w:rsid w:val="00AF2600"/>
    <w:rsid w:val="00B0317F"/>
    <w:rsid w:val="00B054EE"/>
    <w:rsid w:val="00B05B40"/>
    <w:rsid w:val="00B07DC8"/>
    <w:rsid w:val="00B13916"/>
    <w:rsid w:val="00B1403D"/>
    <w:rsid w:val="00B15436"/>
    <w:rsid w:val="00B16370"/>
    <w:rsid w:val="00B17ABD"/>
    <w:rsid w:val="00B17DA8"/>
    <w:rsid w:val="00B21513"/>
    <w:rsid w:val="00B272B2"/>
    <w:rsid w:val="00B34418"/>
    <w:rsid w:val="00B347C0"/>
    <w:rsid w:val="00B3799B"/>
    <w:rsid w:val="00B4429A"/>
    <w:rsid w:val="00B446BF"/>
    <w:rsid w:val="00B455D6"/>
    <w:rsid w:val="00B457C9"/>
    <w:rsid w:val="00B468EE"/>
    <w:rsid w:val="00B47308"/>
    <w:rsid w:val="00B542A9"/>
    <w:rsid w:val="00B54C3C"/>
    <w:rsid w:val="00B55815"/>
    <w:rsid w:val="00B55FDB"/>
    <w:rsid w:val="00B56285"/>
    <w:rsid w:val="00B56552"/>
    <w:rsid w:val="00B56C06"/>
    <w:rsid w:val="00B576AA"/>
    <w:rsid w:val="00B62813"/>
    <w:rsid w:val="00B62FBD"/>
    <w:rsid w:val="00B63DF1"/>
    <w:rsid w:val="00B6491C"/>
    <w:rsid w:val="00B64F91"/>
    <w:rsid w:val="00B6549C"/>
    <w:rsid w:val="00B65BC5"/>
    <w:rsid w:val="00B67DD6"/>
    <w:rsid w:val="00B708A9"/>
    <w:rsid w:val="00B72140"/>
    <w:rsid w:val="00B7342D"/>
    <w:rsid w:val="00B735B8"/>
    <w:rsid w:val="00B7425D"/>
    <w:rsid w:val="00B76F76"/>
    <w:rsid w:val="00B83446"/>
    <w:rsid w:val="00B878FF"/>
    <w:rsid w:val="00B96D76"/>
    <w:rsid w:val="00B96F22"/>
    <w:rsid w:val="00BA1976"/>
    <w:rsid w:val="00BA19EF"/>
    <w:rsid w:val="00BA288A"/>
    <w:rsid w:val="00BA4F0A"/>
    <w:rsid w:val="00BA68FA"/>
    <w:rsid w:val="00BB2475"/>
    <w:rsid w:val="00BB31F8"/>
    <w:rsid w:val="00BB4267"/>
    <w:rsid w:val="00BB6633"/>
    <w:rsid w:val="00BB6C76"/>
    <w:rsid w:val="00BC03A8"/>
    <w:rsid w:val="00BC275E"/>
    <w:rsid w:val="00BC7A73"/>
    <w:rsid w:val="00BD05BA"/>
    <w:rsid w:val="00BD4580"/>
    <w:rsid w:val="00BD4627"/>
    <w:rsid w:val="00BD594D"/>
    <w:rsid w:val="00BD6706"/>
    <w:rsid w:val="00BD7612"/>
    <w:rsid w:val="00BE0593"/>
    <w:rsid w:val="00BE2559"/>
    <w:rsid w:val="00BF0ECC"/>
    <w:rsid w:val="00BF5074"/>
    <w:rsid w:val="00BF5640"/>
    <w:rsid w:val="00C00545"/>
    <w:rsid w:val="00C026B1"/>
    <w:rsid w:val="00C02AA6"/>
    <w:rsid w:val="00C03874"/>
    <w:rsid w:val="00C0424D"/>
    <w:rsid w:val="00C04D18"/>
    <w:rsid w:val="00C05D61"/>
    <w:rsid w:val="00C0669C"/>
    <w:rsid w:val="00C11DD8"/>
    <w:rsid w:val="00C12315"/>
    <w:rsid w:val="00C125B6"/>
    <w:rsid w:val="00C20189"/>
    <w:rsid w:val="00C2072F"/>
    <w:rsid w:val="00C20E8B"/>
    <w:rsid w:val="00C21D9A"/>
    <w:rsid w:val="00C23E4F"/>
    <w:rsid w:val="00C2613F"/>
    <w:rsid w:val="00C2628F"/>
    <w:rsid w:val="00C26DB6"/>
    <w:rsid w:val="00C307D7"/>
    <w:rsid w:val="00C35753"/>
    <w:rsid w:val="00C35C37"/>
    <w:rsid w:val="00C36E45"/>
    <w:rsid w:val="00C37822"/>
    <w:rsid w:val="00C412B4"/>
    <w:rsid w:val="00C4348E"/>
    <w:rsid w:val="00C43AC6"/>
    <w:rsid w:val="00C47671"/>
    <w:rsid w:val="00C5219B"/>
    <w:rsid w:val="00C53BB4"/>
    <w:rsid w:val="00C569C8"/>
    <w:rsid w:val="00C56C7C"/>
    <w:rsid w:val="00C57972"/>
    <w:rsid w:val="00C61979"/>
    <w:rsid w:val="00C6252C"/>
    <w:rsid w:val="00C638B8"/>
    <w:rsid w:val="00C63B0B"/>
    <w:rsid w:val="00C64810"/>
    <w:rsid w:val="00C64ABA"/>
    <w:rsid w:val="00C652B2"/>
    <w:rsid w:val="00C65D5D"/>
    <w:rsid w:val="00C660A5"/>
    <w:rsid w:val="00C66D1F"/>
    <w:rsid w:val="00C67AB5"/>
    <w:rsid w:val="00C71135"/>
    <w:rsid w:val="00C74A8C"/>
    <w:rsid w:val="00C779A4"/>
    <w:rsid w:val="00C82C36"/>
    <w:rsid w:val="00C84674"/>
    <w:rsid w:val="00C8526C"/>
    <w:rsid w:val="00C86CA7"/>
    <w:rsid w:val="00C90076"/>
    <w:rsid w:val="00C90202"/>
    <w:rsid w:val="00C91911"/>
    <w:rsid w:val="00C92D78"/>
    <w:rsid w:val="00C93D2D"/>
    <w:rsid w:val="00C94D30"/>
    <w:rsid w:val="00C94EF4"/>
    <w:rsid w:val="00C95898"/>
    <w:rsid w:val="00C95BE1"/>
    <w:rsid w:val="00CA244D"/>
    <w:rsid w:val="00CB6AA0"/>
    <w:rsid w:val="00CB778A"/>
    <w:rsid w:val="00CB7A84"/>
    <w:rsid w:val="00CB7DC8"/>
    <w:rsid w:val="00CB7F0B"/>
    <w:rsid w:val="00CC01B9"/>
    <w:rsid w:val="00CC06CF"/>
    <w:rsid w:val="00CC0969"/>
    <w:rsid w:val="00CC4C2E"/>
    <w:rsid w:val="00CC5F7B"/>
    <w:rsid w:val="00CD0B49"/>
    <w:rsid w:val="00CD334F"/>
    <w:rsid w:val="00CD3E2E"/>
    <w:rsid w:val="00CD4A58"/>
    <w:rsid w:val="00CE09EC"/>
    <w:rsid w:val="00CE19AD"/>
    <w:rsid w:val="00CE43C1"/>
    <w:rsid w:val="00CE4A78"/>
    <w:rsid w:val="00CE4E39"/>
    <w:rsid w:val="00CE574E"/>
    <w:rsid w:val="00CE64D8"/>
    <w:rsid w:val="00CF2B84"/>
    <w:rsid w:val="00CF2BD7"/>
    <w:rsid w:val="00CF6484"/>
    <w:rsid w:val="00D03BD5"/>
    <w:rsid w:val="00D10D97"/>
    <w:rsid w:val="00D135FD"/>
    <w:rsid w:val="00D13662"/>
    <w:rsid w:val="00D1376D"/>
    <w:rsid w:val="00D13A83"/>
    <w:rsid w:val="00D153C6"/>
    <w:rsid w:val="00D1596D"/>
    <w:rsid w:val="00D16D36"/>
    <w:rsid w:val="00D16ED2"/>
    <w:rsid w:val="00D1755E"/>
    <w:rsid w:val="00D2017E"/>
    <w:rsid w:val="00D213F5"/>
    <w:rsid w:val="00D21817"/>
    <w:rsid w:val="00D222AD"/>
    <w:rsid w:val="00D22429"/>
    <w:rsid w:val="00D24287"/>
    <w:rsid w:val="00D24448"/>
    <w:rsid w:val="00D24B66"/>
    <w:rsid w:val="00D30D25"/>
    <w:rsid w:val="00D31861"/>
    <w:rsid w:val="00D378F5"/>
    <w:rsid w:val="00D40604"/>
    <w:rsid w:val="00D41202"/>
    <w:rsid w:val="00D4362A"/>
    <w:rsid w:val="00D43E75"/>
    <w:rsid w:val="00D455BE"/>
    <w:rsid w:val="00D45AF7"/>
    <w:rsid w:val="00D51536"/>
    <w:rsid w:val="00D530A2"/>
    <w:rsid w:val="00D53A3D"/>
    <w:rsid w:val="00D54CF6"/>
    <w:rsid w:val="00D55590"/>
    <w:rsid w:val="00D555E5"/>
    <w:rsid w:val="00D557A9"/>
    <w:rsid w:val="00D602AD"/>
    <w:rsid w:val="00D614B6"/>
    <w:rsid w:val="00D61F17"/>
    <w:rsid w:val="00D63A05"/>
    <w:rsid w:val="00D65D45"/>
    <w:rsid w:val="00D65E0B"/>
    <w:rsid w:val="00D66472"/>
    <w:rsid w:val="00D70214"/>
    <w:rsid w:val="00D714AF"/>
    <w:rsid w:val="00D7326E"/>
    <w:rsid w:val="00D74460"/>
    <w:rsid w:val="00D746D4"/>
    <w:rsid w:val="00D757AE"/>
    <w:rsid w:val="00D82BCA"/>
    <w:rsid w:val="00D835D8"/>
    <w:rsid w:val="00D90A08"/>
    <w:rsid w:val="00D91722"/>
    <w:rsid w:val="00D91C6D"/>
    <w:rsid w:val="00D92382"/>
    <w:rsid w:val="00D95278"/>
    <w:rsid w:val="00D970B1"/>
    <w:rsid w:val="00D97946"/>
    <w:rsid w:val="00DA2158"/>
    <w:rsid w:val="00DA2844"/>
    <w:rsid w:val="00DA42ED"/>
    <w:rsid w:val="00DA6DA3"/>
    <w:rsid w:val="00DA6DFC"/>
    <w:rsid w:val="00DA7772"/>
    <w:rsid w:val="00DB018E"/>
    <w:rsid w:val="00DB3750"/>
    <w:rsid w:val="00DC05C2"/>
    <w:rsid w:val="00DC2E91"/>
    <w:rsid w:val="00DC395A"/>
    <w:rsid w:val="00DC6706"/>
    <w:rsid w:val="00DC7529"/>
    <w:rsid w:val="00DC7683"/>
    <w:rsid w:val="00DD0720"/>
    <w:rsid w:val="00DD0CB2"/>
    <w:rsid w:val="00DD1CA7"/>
    <w:rsid w:val="00DD23B9"/>
    <w:rsid w:val="00DD35D2"/>
    <w:rsid w:val="00DD45CB"/>
    <w:rsid w:val="00DD683A"/>
    <w:rsid w:val="00DD6B94"/>
    <w:rsid w:val="00DD7731"/>
    <w:rsid w:val="00DE2F95"/>
    <w:rsid w:val="00DE4AD3"/>
    <w:rsid w:val="00DE4E90"/>
    <w:rsid w:val="00DE62D7"/>
    <w:rsid w:val="00DF095B"/>
    <w:rsid w:val="00DF1CC8"/>
    <w:rsid w:val="00DF308F"/>
    <w:rsid w:val="00DF5F93"/>
    <w:rsid w:val="00DF6BCD"/>
    <w:rsid w:val="00DF7318"/>
    <w:rsid w:val="00DF75B1"/>
    <w:rsid w:val="00E01F18"/>
    <w:rsid w:val="00E02A0E"/>
    <w:rsid w:val="00E03247"/>
    <w:rsid w:val="00E04BA6"/>
    <w:rsid w:val="00E04E02"/>
    <w:rsid w:val="00E059E3"/>
    <w:rsid w:val="00E05B81"/>
    <w:rsid w:val="00E0658E"/>
    <w:rsid w:val="00E10594"/>
    <w:rsid w:val="00E10BBD"/>
    <w:rsid w:val="00E13439"/>
    <w:rsid w:val="00E22480"/>
    <w:rsid w:val="00E24322"/>
    <w:rsid w:val="00E2467D"/>
    <w:rsid w:val="00E24C6F"/>
    <w:rsid w:val="00E2653F"/>
    <w:rsid w:val="00E26795"/>
    <w:rsid w:val="00E27EC2"/>
    <w:rsid w:val="00E302B7"/>
    <w:rsid w:val="00E306A8"/>
    <w:rsid w:val="00E34D9D"/>
    <w:rsid w:val="00E35220"/>
    <w:rsid w:val="00E35592"/>
    <w:rsid w:val="00E41FF9"/>
    <w:rsid w:val="00E42CFA"/>
    <w:rsid w:val="00E42F16"/>
    <w:rsid w:val="00E42F1C"/>
    <w:rsid w:val="00E4442E"/>
    <w:rsid w:val="00E44693"/>
    <w:rsid w:val="00E45636"/>
    <w:rsid w:val="00E47B00"/>
    <w:rsid w:val="00E47E16"/>
    <w:rsid w:val="00E504DC"/>
    <w:rsid w:val="00E5086E"/>
    <w:rsid w:val="00E53ACE"/>
    <w:rsid w:val="00E555D9"/>
    <w:rsid w:val="00E563F9"/>
    <w:rsid w:val="00E57D00"/>
    <w:rsid w:val="00E6280E"/>
    <w:rsid w:val="00E6627D"/>
    <w:rsid w:val="00E66CA1"/>
    <w:rsid w:val="00E66CC3"/>
    <w:rsid w:val="00E70797"/>
    <w:rsid w:val="00E743D1"/>
    <w:rsid w:val="00E7498E"/>
    <w:rsid w:val="00E76FB6"/>
    <w:rsid w:val="00E77AF3"/>
    <w:rsid w:val="00E8227C"/>
    <w:rsid w:val="00E8423A"/>
    <w:rsid w:val="00E8495B"/>
    <w:rsid w:val="00E874BF"/>
    <w:rsid w:val="00E92DD2"/>
    <w:rsid w:val="00E94473"/>
    <w:rsid w:val="00E948E7"/>
    <w:rsid w:val="00E95CB9"/>
    <w:rsid w:val="00E97BAB"/>
    <w:rsid w:val="00E97D8A"/>
    <w:rsid w:val="00EA0C46"/>
    <w:rsid w:val="00EA0E09"/>
    <w:rsid w:val="00EA174D"/>
    <w:rsid w:val="00EA1CF6"/>
    <w:rsid w:val="00EA25DD"/>
    <w:rsid w:val="00EA2B04"/>
    <w:rsid w:val="00EA4E24"/>
    <w:rsid w:val="00EB27F8"/>
    <w:rsid w:val="00EB38B8"/>
    <w:rsid w:val="00EB620C"/>
    <w:rsid w:val="00EC3508"/>
    <w:rsid w:val="00EC63D1"/>
    <w:rsid w:val="00ED132B"/>
    <w:rsid w:val="00ED2448"/>
    <w:rsid w:val="00ED5761"/>
    <w:rsid w:val="00ED5F64"/>
    <w:rsid w:val="00ED626D"/>
    <w:rsid w:val="00ED6980"/>
    <w:rsid w:val="00ED7C6B"/>
    <w:rsid w:val="00EE217B"/>
    <w:rsid w:val="00EE3B2B"/>
    <w:rsid w:val="00EE4238"/>
    <w:rsid w:val="00EE44F6"/>
    <w:rsid w:val="00EE6348"/>
    <w:rsid w:val="00EE680C"/>
    <w:rsid w:val="00EE6A00"/>
    <w:rsid w:val="00EF0057"/>
    <w:rsid w:val="00EF03C3"/>
    <w:rsid w:val="00EF06D4"/>
    <w:rsid w:val="00EF21E2"/>
    <w:rsid w:val="00EF268C"/>
    <w:rsid w:val="00EF336D"/>
    <w:rsid w:val="00EF3BC6"/>
    <w:rsid w:val="00EF3E6B"/>
    <w:rsid w:val="00EF4AE6"/>
    <w:rsid w:val="00EF7729"/>
    <w:rsid w:val="00F01F32"/>
    <w:rsid w:val="00F02082"/>
    <w:rsid w:val="00F03458"/>
    <w:rsid w:val="00F03EB7"/>
    <w:rsid w:val="00F1179F"/>
    <w:rsid w:val="00F11B9B"/>
    <w:rsid w:val="00F1384C"/>
    <w:rsid w:val="00F13B86"/>
    <w:rsid w:val="00F16DE8"/>
    <w:rsid w:val="00F229CC"/>
    <w:rsid w:val="00F22AD8"/>
    <w:rsid w:val="00F22EAE"/>
    <w:rsid w:val="00F23296"/>
    <w:rsid w:val="00F253B6"/>
    <w:rsid w:val="00F259C6"/>
    <w:rsid w:val="00F26D56"/>
    <w:rsid w:val="00F275D2"/>
    <w:rsid w:val="00F27A9E"/>
    <w:rsid w:val="00F33AAD"/>
    <w:rsid w:val="00F33C7F"/>
    <w:rsid w:val="00F33F9A"/>
    <w:rsid w:val="00F3539D"/>
    <w:rsid w:val="00F363D4"/>
    <w:rsid w:val="00F37966"/>
    <w:rsid w:val="00F40EC1"/>
    <w:rsid w:val="00F40EC8"/>
    <w:rsid w:val="00F416EA"/>
    <w:rsid w:val="00F41A3A"/>
    <w:rsid w:val="00F41C7E"/>
    <w:rsid w:val="00F45260"/>
    <w:rsid w:val="00F47634"/>
    <w:rsid w:val="00F4798E"/>
    <w:rsid w:val="00F516BA"/>
    <w:rsid w:val="00F52697"/>
    <w:rsid w:val="00F532F9"/>
    <w:rsid w:val="00F55188"/>
    <w:rsid w:val="00F57D6F"/>
    <w:rsid w:val="00F6005E"/>
    <w:rsid w:val="00F61DDE"/>
    <w:rsid w:val="00F637D7"/>
    <w:rsid w:val="00F63956"/>
    <w:rsid w:val="00F67BB2"/>
    <w:rsid w:val="00F7022A"/>
    <w:rsid w:val="00F713F1"/>
    <w:rsid w:val="00F71F93"/>
    <w:rsid w:val="00F72581"/>
    <w:rsid w:val="00F7327A"/>
    <w:rsid w:val="00F73761"/>
    <w:rsid w:val="00F738D0"/>
    <w:rsid w:val="00F73EEB"/>
    <w:rsid w:val="00F74C4A"/>
    <w:rsid w:val="00F77AD0"/>
    <w:rsid w:val="00F82EAD"/>
    <w:rsid w:val="00F845DD"/>
    <w:rsid w:val="00F91A98"/>
    <w:rsid w:val="00F93523"/>
    <w:rsid w:val="00F9361C"/>
    <w:rsid w:val="00F9372A"/>
    <w:rsid w:val="00F974F5"/>
    <w:rsid w:val="00F97A0F"/>
    <w:rsid w:val="00FA148E"/>
    <w:rsid w:val="00FA16F4"/>
    <w:rsid w:val="00FA1F85"/>
    <w:rsid w:val="00FA3E2F"/>
    <w:rsid w:val="00FA48A7"/>
    <w:rsid w:val="00FA5B1D"/>
    <w:rsid w:val="00FB0F4E"/>
    <w:rsid w:val="00FB2058"/>
    <w:rsid w:val="00FB3044"/>
    <w:rsid w:val="00FB3CCA"/>
    <w:rsid w:val="00FB6F41"/>
    <w:rsid w:val="00FC0F65"/>
    <w:rsid w:val="00FC287F"/>
    <w:rsid w:val="00FC32CA"/>
    <w:rsid w:val="00FC462E"/>
    <w:rsid w:val="00FC5F97"/>
    <w:rsid w:val="00FC63DD"/>
    <w:rsid w:val="00FC67FD"/>
    <w:rsid w:val="00FD2150"/>
    <w:rsid w:val="00FD2626"/>
    <w:rsid w:val="00FD3A6C"/>
    <w:rsid w:val="00FD53A5"/>
    <w:rsid w:val="00FE0331"/>
    <w:rsid w:val="00FE03FA"/>
    <w:rsid w:val="00FE17F5"/>
    <w:rsid w:val="00FE19A2"/>
    <w:rsid w:val="00FE1A73"/>
    <w:rsid w:val="00FE26CF"/>
    <w:rsid w:val="00FE6A50"/>
    <w:rsid w:val="00FE7A26"/>
    <w:rsid w:val="00FE7B2C"/>
    <w:rsid w:val="00FF0D7F"/>
    <w:rsid w:val="00FF63AB"/>
    <w:rsid w:val="03156780"/>
    <w:rsid w:val="06C4C5FE"/>
    <w:rsid w:val="07840E0A"/>
    <w:rsid w:val="092F38AB"/>
    <w:rsid w:val="0A1A2F81"/>
    <w:rsid w:val="0A70A1EB"/>
    <w:rsid w:val="0DF102DA"/>
    <w:rsid w:val="0E27B44A"/>
    <w:rsid w:val="0FC04DB4"/>
    <w:rsid w:val="1066DC53"/>
    <w:rsid w:val="133B5604"/>
    <w:rsid w:val="153A4D76"/>
    <w:rsid w:val="15E53916"/>
    <w:rsid w:val="17EE47C2"/>
    <w:rsid w:val="184A2CC8"/>
    <w:rsid w:val="19F4963C"/>
    <w:rsid w:val="1A2CA373"/>
    <w:rsid w:val="1B8B5ED8"/>
    <w:rsid w:val="1E934F28"/>
    <w:rsid w:val="1F001496"/>
    <w:rsid w:val="1F0608E3"/>
    <w:rsid w:val="202F1F89"/>
    <w:rsid w:val="23089CFB"/>
    <w:rsid w:val="2663190D"/>
    <w:rsid w:val="27057242"/>
    <w:rsid w:val="27791EDD"/>
    <w:rsid w:val="279E079B"/>
    <w:rsid w:val="283DB93F"/>
    <w:rsid w:val="2947C467"/>
    <w:rsid w:val="2957C199"/>
    <w:rsid w:val="3020A92A"/>
    <w:rsid w:val="30EF6B56"/>
    <w:rsid w:val="319D13BB"/>
    <w:rsid w:val="3244A0C1"/>
    <w:rsid w:val="34C44419"/>
    <w:rsid w:val="34EE4D3E"/>
    <w:rsid w:val="3726520A"/>
    <w:rsid w:val="37C3D7A4"/>
    <w:rsid w:val="37EC3D9B"/>
    <w:rsid w:val="3E7C0727"/>
    <w:rsid w:val="3F26DC1B"/>
    <w:rsid w:val="40BDA4B7"/>
    <w:rsid w:val="4286473F"/>
    <w:rsid w:val="45E9D4F8"/>
    <w:rsid w:val="4768C82A"/>
    <w:rsid w:val="486A4200"/>
    <w:rsid w:val="4878507D"/>
    <w:rsid w:val="4949011E"/>
    <w:rsid w:val="4B1989B6"/>
    <w:rsid w:val="4BB0EAA9"/>
    <w:rsid w:val="4C59658C"/>
    <w:rsid w:val="4E296908"/>
    <w:rsid w:val="5233AC5B"/>
    <w:rsid w:val="53CAA134"/>
    <w:rsid w:val="56A52A5C"/>
    <w:rsid w:val="5A2595E3"/>
    <w:rsid w:val="5A84B14E"/>
    <w:rsid w:val="5E46672C"/>
    <w:rsid w:val="608BDD51"/>
    <w:rsid w:val="644D6732"/>
    <w:rsid w:val="658968EC"/>
    <w:rsid w:val="6632D6F9"/>
    <w:rsid w:val="68C109AE"/>
    <w:rsid w:val="6993AC3F"/>
    <w:rsid w:val="6B43A63B"/>
    <w:rsid w:val="6BCE02EB"/>
    <w:rsid w:val="6C2F0DE5"/>
    <w:rsid w:val="6E3EDAA5"/>
    <w:rsid w:val="70829245"/>
    <w:rsid w:val="76A1E8BC"/>
    <w:rsid w:val="76B8B4EC"/>
    <w:rsid w:val="79A4D147"/>
    <w:rsid w:val="7AB1BC97"/>
    <w:rsid w:val="7B4D986F"/>
    <w:rsid w:val="7C0771B1"/>
    <w:rsid w:val="7E5A4D3F"/>
    <w:rsid w:val="7F8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C5E1"/>
  <w15:docId w15:val="{8385CBA6-6581-44CC-8A93-8E609AE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26D1"/>
    <w:pPr>
      <w:keepNext/>
      <w:keepLines/>
      <w:spacing w:before="240"/>
      <w:outlineLvl w:val="0"/>
    </w:pPr>
    <w:rPr>
      <w:rFonts w:ascii="Arial" w:eastAsia="MS Gothic" w:hAnsi="Arial"/>
      <w:color w:val="157075"/>
      <w:sz w:val="32"/>
      <w:szCs w:val="32"/>
      <w:lang w:eastAsia="ja-JP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26D1"/>
    <w:pPr>
      <w:keepNext/>
      <w:keepLines/>
      <w:spacing w:before="40"/>
      <w:outlineLvl w:val="1"/>
    </w:pPr>
    <w:rPr>
      <w:rFonts w:ascii="Arial" w:eastAsia="MS Gothic" w:hAnsi="Arial"/>
      <w:color w:val="157075"/>
      <w:sz w:val="26"/>
      <w:szCs w:val="26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D188C"/>
    <w:rPr>
      <w:u w:val="single"/>
    </w:rPr>
  </w:style>
  <w:style w:type="paragraph" w:styleId="Nzov">
    <w:name w:val="Title"/>
    <w:link w:val="NzovChar"/>
    <w:rsid w:val="004D188C"/>
    <w:pPr>
      <w:pBdr>
        <w:top w:val="nil"/>
        <w:left w:val="nil"/>
        <w:bottom w:val="single" w:sz="4" w:space="0" w:color="000000"/>
        <w:right w:val="nil"/>
        <w:between w:val="nil"/>
        <w:bar w:val="nil"/>
      </w:pBdr>
      <w:spacing w:after="0" w:line="360" w:lineRule="auto"/>
      <w:ind w:left="142"/>
      <w:jc w:val="center"/>
    </w:pPr>
    <w:rPr>
      <w:rFonts w:ascii="Times New Roman" w:eastAsia="Arial Unicode MS" w:hAnsi="Times New Roman" w:cs="Arial Unicode MS"/>
      <w:b/>
      <w:bCs/>
      <w:color w:val="000000"/>
      <w:sz w:val="28"/>
      <w:szCs w:val="28"/>
      <w:u w:val="single" w:color="000000"/>
      <w:bdr w:val="nil"/>
      <w:lang w:eastAsia="sk-SK"/>
    </w:rPr>
  </w:style>
  <w:style w:type="character" w:customStyle="1" w:styleId="NzovChar">
    <w:name w:val="Názov Char"/>
    <w:basedOn w:val="Predvolenpsmoodseku"/>
    <w:link w:val="Nzov"/>
    <w:rsid w:val="004D188C"/>
    <w:rPr>
      <w:rFonts w:ascii="Times New Roman" w:eastAsia="Arial Unicode MS" w:hAnsi="Times New Roman" w:cs="Arial Unicode MS"/>
      <w:b/>
      <w:bCs/>
      <w:color w:val="000000"/>
      <w:sz w:val="28"/>
      <w:szCs w:val="28"/>
      <w:u w:val="single" w:color="000000"/>
      <w:bdr w:val="nil"/>
      <w:lang w:eastAsia="sk-SK"/>
    </w:rPr>
  </w:style>
  <w:style w:type="numbering" w:customStyle="1" w:styleId="Importovantl2">
    <w:name w:val="Importovaný štýl 2"/>
    <w:rsid w:val="004D188C"/>
    <w:pPr>
      <w:numPr>
        <w:numId w:val="1"/>
      </w:numPr>
    </w:pPr>
  </w:style>
  <w:style w:type="paragraph" w:customStyle="1" w:styleId="Normln1">
    <w:name w:val="Normální1"/>
    <w:rsid w:val="004D188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  <w:tab w:val="left" w:pos="993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uto"/>
      <w:ind w:left="426" w:hanging="426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sk-SK"/>
    </w:rPr>
  </w:style>
  <w:style w:type="character" w:customStyle="1" w:styleId="iadne">
    <w:name w:val="Žiadne"/>
    <w:rsid w:val="004D188C"/>
  </w:style>
  <w:style w:type="character" w:customStyle="1" w:styleId="Hyperlink0">
    <w:name w:val="Hyperlink.0"/>
    <w:basedOn w:val="iadne"/>
    <w:rsid w:val="004D188C"/>
    <w:rPr>
      <w:color w:val="0000FF"/>
      <w:u w:val="single" w:color="0000FF"/>
    </w:rPr>
  </w:style>
  <w:style w:type="numbering" w:customStyle="1" w:styleId="Importovantl3">
    <w:name w:val="Importovaný štýl 3"/>
    <w:rsid w:val="004D188C"/>
    <w:pPr>
      <w:numPr>
        <w:numId w:val="2"/>
      </w:numPr>
    </w:pPr>
  </w:style>
  <w:style w:type="numbering" w:customStyle="1" w:styleId="Importovantl4">
    <w:name w:val="Importovaný štýl 4"/>
    <w:rsid w:val="004D188C"/>
    <w:pPr>
      <w:numPr>
        <w:numId w:val="3"/>
      </w:numPr>
    </w:pPr>
  </w:style>
  <w:style w:type="paragraph" w:styleId="Obyajntext">
    <w:name w:val="Plain Text"/>
    <w:link w:val="Obyajntext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4D188C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sk-SK"/>
    </w:rPr>
  </w:style>
  <w:style w:type="numbering" w:customStyle="1" w:styleId="Importovantl5">
    <w:name w:val="Importovaný štýl 5"/>
    <w:rsid w:val="004D188C"/>
    <w:pPr>
      <w:numPr>
        <w:numId w:val="4"/>
      </w:numPr>
    </w:pPr>
  </w:style>
  <w:style w:type="paragraph" w:customStyle="1" w:styleId="Default">
    <w:name w:val="Default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sk-SK"/>
    </w:rPr>
  </w:style>
  <w:style w:type="paragraph" w:styleId="Zarkazkladnhotextu2">
    <w:name w:val="Body Text Indent 2"/>
    <w:link w:val="Zarkazkladnhotextu2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720"/>
      <w:jc w:val="both"/>
    </w:pPr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D188C"/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numbering" w:customStyle="1" w:styleId="Importovantl6">
    <w:name w:val="Importovaný štýl 6"/>
    <w:rsid w:val="004D188C"/>
    <w:pPr>
      <w:numPr>
        <w:numId w:val="5"/>
      </w:numPr>
    </w:pPr>
  </w:style>
  <w:style w:type="numbering" w:customStyle="1" w:styleId="Importovantl7">
    <w:name w:val="Importovaný štýl 7"/>
    <w:rsid w:val="004D188C"/>
    <w:pPr>
      <w:numPr>
        <w:numId w:val="6"/>
      </w:numPr>
    </w:pPr>
  </w:style>
  <w:style w:type="paragraph" w:styleId="Zkladntext2">
    <w:name w:val="Body Text 2"/>
    <w:link w:val="Zkladntext2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D188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numbering" w:customStyle="1" w:styleId="Importovantl8">
    <w:name w:val="Importovaný štýl 8"/>
    <w:rsid w:val="004D188C"/>
    <w:pPr>
      <w:numPr>
        <w:numId w:val="7"/>
      </w:numPr>
    </w:pPr>
  </w:style>
  <w:style w:type="paragraph" w:styleId="Zkladntext">
    <w:name w:val="Body Text"/>
    <w:link w:val="ZkladntextChar"/>
    <w:rsid w:val="004D188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jc w:val="both"/>
    </w:pPr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D188C"/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numbering" w:customStyle="1" w:styleId="Importovantl9">
    <w:name w:val="Importovaný štýl 9"/>
    <w:rsid w:val="004D188C"/>
    <w:pPr>
      <w:numPr>
        <w:numId w:val="8"/>
      </w:numPr>
    </w:pPr>
  </w:style>
  <w:style w:type="numbering" w:customStyle="1" w:styleId="Importovantl10">
    <w:name w:val="Importovaný štýl 10"/>
    <w:rsid w:val="004D188C"/>
    <w:pPr>
      <w:numPr>
        <w:numId w:val="9"/>
      </w:numPr>
    </w:pPr>
  </w:style>
  <w:style w:type="numbering" w:customStyle="1" w:styleId="Importovantl11">
    <w:name w:val="Importovaný štýl 11"/>
    <w:rsid w:val="004D188C"/>
    <w:pPr>
      <w:numPr>
        <w:numId w:val="10"/>
      </w:numPr>
    </w:pPr>
  </w:style>
  <w:style w:type="numbering" w:customStyle="1" w:styleId="Importovantl12">
    <w:name w:val="Importovaný štýl 12"/>
    <w:rsid w:val="004D188C"/>
    <w:pPr>
      <w:numPr>
        <w:numId w:val="11"/>
      </w:numPr>
    </w:pPr>
  </w:style>
  <w:style w:type="numbering" w:customStyle="1" w:styleId="Importovantl13">
    <w:name w:val="Importovaný štýl 13"/>
    <w:rsid w:val="004D188C"/>
    <w:pPr>
      <w:numPr>
        <w:numId w:val="12"/>
      </w:numPr>
    </w:pPr>
  </w:style>
  <w:style w:type="numbering" w:customStyle="1" w:styleId="Importovantl14">
    <w:name w:val="Importovaný štýl 14"/>
    <w:rsid w:val="004D188C"/>
    <w:pPr>
      <w:numPr>
        <w:numId w:val="13"/>
      </w:numPr>
    </w:pPr>
  </w:style>
  <w:style w:type="paragraph" w:styleId="Zarkazkladnhotextu3">
    <w:name w:val="Body Text Indent 3"/>
    <w:link w:val="Zarkazkladnhotextu3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67" w:hanging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D188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4D188C"/>
    <w:pPr>
      <w:numPr>
        <w:numId w:val="14"/>
      </w:numPr>
    </w:pPr>
  </w:style>
  <w:style w:type="paragraph" w:styleId="Zkladntext3">
    <w:name w:val="Body Text 3"/>
    <w:link w:val="Zkladntext3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i/>
      <w:iCs/>
      <w:color w:val="000000"/>
      <w:u w:color="000000"/>
      <w:bdr w:val="nil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D188C"/>
    <w:rPr>
      <w:rFonts w:ascii="Times New Roman" w:eastAsia="Arial Unicode MS" w:hAnsi="Times New Roman" w:cs="Arial Unicode MS"/>
      <w:i/>
      <w:iCs/>
      <w:color w:val="000000"/>
      <w:u w:color="000000"/>
      <w:bdr w:val="nil"/>
      <w:lang w:eastAsia="sk-SK"/>
    </w:rPr>
  </w:style>
  <w:style w:type="numbering" w:customStyle="1" w:styleId="Importovantl16">
    <w:name w:val="Importovaný štýl 16"/>
    <w:rsid w:val="004D188C"/>
    <w:pPr>
      <w:numPr>
        <w:numId w:val="15"/>
      </w:numPr>
    </w:pPr>
  </w:style>
  <w:style w:type="numbering" w:customStyle="1" w:styleId="Importovantl17">
    <w:name w:val="Importovaný štýl 17"/>
    <w:rsid w:val="004D188C"/>
    <w:pPr>
      <w:numPr>
        <w:numId w:val="16"/>
      </w:numPr>
    </w:pPr>
  </w:style>
  <w:style w:type="paragraph" w:customStyle="1" w:styleId="ODS">
    <w:name w:val="ODS."/>
    <w:rsid w:val="004D188C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390"/>
      </w:tabs>
      <w:spacing w:after="0" w:line="360" w:lineRule="auto"/>
      <w:jc w:val="both"/>
      <w:outlineLvl w:val="1"/>
    </w:pPr>
    <w:rPr>
      <w:rFonts w:ascii="Arial" w:eastAsia="Arial" w:hAnsi="Arial" w:cs="Arial"/>
      <w:color w:val="000000"/>
      <w:u w:color="000000"/>
      <w:bdr w:val="nil"/>
      <w:lang w:eastAsia="sk-SK"/>
    </w:rPr>
  </w:style>
  <w:style w:type="paragraph" w:customStyle="1" w:styleId="JSzkladn">
    <w:name w:val="JS základný"/>
    <w:basedOn w:val="Normlny"/>
    <w:rsid w:val="004D188C"/>
    <w:pPr>
      <w:jc w:val="both"/>
    </w:pPr>
    <w:rPr>
      <w:rFonts w:ascii="Arial" w:hAnsi="Arial" w:cs="Arial"/>
      <w:bCs/>
      <w:sz w:val="20"/>
      <w:szCs w:val="20"/>
      <w:u w:color="000000"/>
    </w:rPr>
  </w:style>
  <w:style w:type="character" w:customStyle="1" w:styleId="ra">
    <w:name w:val="ra"/>
    <w:basedOn w:val="Predvolenpsmoodseku"/>
    <w:rsid w:val="004D188C"/>
  </w:style>
  <w:style w:type="paragraph" w:styleId="Textbubliny">
    <w:name w:val="Balloon Text"/>
    <w:basedOn w:val="Normlny"/>
    <w:link w:val="TextbublinyChar"/>
    <w:uiPriority w:val="99"/>
    <w:unhideWhenUsed/>
    <w:rsid w:val="00296E8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jc w:val="both"/>
    </w:pPr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6E89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sk-SK"/>
    </w:rPr>
  </w:style>
  <w:style w:type="paragraph" w:styleId="Odsekzoznamu">
    <w:name w:val="List Paragraph"/>
    <w:aliases w:val="Odsek a),body,Odsek zoznamu2,Odrážky,Odstavec se seznamem1,Odsek,Bullet Number,lp1,lp11,List Paragraph11,Use Case List Paragraph,Farebný zoznam – zvýraznenie 11,Bullet 1,List Paragraph1,Nad,Odstavec cíl se seznamem,Odstavec_muj,Bullet List"/>
    <w:basedOn w:val="Normlny"/>
    <w:link w:val="OdsekzoznamuChar"/>
    <w:uiPriority w:val="34"/>
    <w:qFormat/>
    <w:rsid w:val="00FE03F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line="360" w:lineRule="auto"/>
      <w:ind w:left="720"/>
      <w:contextualSpacing/>
      <w:jc w:val="both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styleId="Odkaznakomentr">
    <w:name w:val="annotation reference"/>
    <w:basedOn w:val="Predvolenpsmoodseku"/>
    <w:uiPriority w:val="99"/>
    <w:semiHidden/>
    <w:unhideWhenUsed/>
    <w:rsid w:val="002763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3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jc w:val="both"/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3D8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3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3D8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sk-SK"/>
    </w:rPr>
  </w:style>
  <w:style w:type="paragraph" w:styleId="Revzia">
    <w:name w:val="Revision"/>
    <w:hidden/>
    <w:uiPriority w:val="99"/>
    <w:semiHidden/>
    <w:rsid w:val="002763D8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358CC"/>
    <w:rPr>
      <w:color w:val="605E5C"/>
      <w:shd w:val="clear" w:color="auto" w:fill="E1DFDD"/>
    </w:rPr>
  </w:style>
  <w:style w:type="character" w:customStyle="1" w:styleId="m1138124969093588966m-7767097885317772396gmail-il">
    <w:name w:val="m_1138124969093588966m_-7767097885317772396gmail-il"/>
    <w:basedOn w:val="Predvolenpsmoodseku"/>
    <w:rsid w:val="009D0B84"/>
  </w:style>
  <w:style w:type="character" w:customStyle="1" w:styleId="OdsekzoznamuChar">
    <w:name w:val="Odsek zoznamu Char"/>
    <w:aliases w:val="Odsek a) Char,body Char,Odsek zoznamu2 Char,Odrážky Char,Odstavec se seznamem1 Char,Odsek Char,Bullet Number Char,lp1 Char,lp11 Char,List Paragraph11 Char,Use Case List Paragraph Char,Farebný zoznam – zvýraznenie 11 Char,Bullet 1 Char"/>
    <w:link w:val="Odsekzoznamu"/>
    <w:uiPriority w:val="34"/>
    <w:qFormat/>
    <w:locked/>
    <w:rsid w:val="00E01F18"/>
    <w:rPr>
      <w:rFonts w:ascii="Times New Roman" w:eastAsia="Arial Unicode MS" w:hAnsi="Times New Roman" w:cs="Arial Unicode MS"/>
      <w:color w:val="000000"/>
      <w:u w:color="000000"/>
      <w:bdr w:val="nil"/>
      <w:lang w:eastAsia="sk-SK"/>
    </w:rPr>
  </w:style>
  <w:style w:type="paragraph" w:styleId="Bezriadkovania">
    <w:name w:val="No Spacing"/>
    <w:uiPriority w:val="36"/>
    <w:qFormat/>
    <w:rsid w:val="00EB27F8"/>
    <w:pPr>
      <w:spacing w:after="0" w:line="240" w:lineRule="auto"/>
    </w:pPr>
    <w:rPr>
      <w:rFonts w:ascii="Arial" w:eastAsia="Arial" w:hAnsi="Arial" w:cs="Arial"/>
      <w:lang w:eastAsia="sk-SK"/>
    </w:rPr>
  </w:style>
  <w:style w:type="character" w:customStyle="1" w:styleId="normaltextrun">
    <w:name w:val="normaltextrun"/>
    <w:basedOn w:val="Predvolenpsmoodseku"/>
    <w:rsid w:val="00AA282E"/>
  </w:style>
  <w:style w:type="paragraph" w:styleId="Hlavika">
    <w:name w:val="header"/>
    <w:basedOn w:val="Normlny"/>
    <w:link w:val="HlavikaChar"/>
    <w:uiPriority w:val="99"/>
    <w:unhideWhenUsed/>
    <w:rsid w:val="00020A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0A4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20A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20A4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631D1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31D1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7606B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5026D1"/>
    <w:rPr>
      <w:rFonts w:ascii="Arial" w:eastAsia="MS Gothic" w:hAnsi="Arial" w:cs="Times New Roman"/>
      <w:color w:val="157075"/>
      <w:sz w:val="32"/>
      <w:szCs w:val="32"/>
      <w:lang w:eastAsia="ja-JP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26D1"/>
    <w:rPr>
      <w:rFonts w:ascii="Arial" w:eastAsia="MS Gothic" w:hAnsi="Arial" w:cs="Times New Roman"/>
      <w:color w:val="157075"/>
      <w:sz w:val="26"/>
      <w:szCs w:val="26"/>
      <w:lang w:eastAsia="ja-JP"/>
    </w:rPr>
  </w:style>
  <w:style w:type="character" w:styleId="slostrany">
    <w:name w:val="page number"/>
    <w:basedOn w:val="Predvolenpsmoodseku"/>
    <w:rsid w:val="005026D1"/>
  </w:style>
  <w:style w:type="paragraph" w:customStyle="1" w:styleId="F2-ZkladnText">
    <w:name w:val="F2-ZákladnýText"/>
    <w:basedOn w:val="Normlny"/>
    <w:link w:val="F2-ZkladnTextChar"/>
    <w:qFormat/>
    <w:rsid w:val="005026D1"/>
    <w:pPr>
      <w:jc w:val="both"/>
    </w:pPr>
    <w:rPr>
      <w:szCs w:val="20"/>
    </w:rPr>
  </w:style>
  <w:style w:type="character" w:customStyle="1" w:styleId="F2-ZkladnTextChar">
    <w:name w:val="F2-ZákladnýText Char"/>
    <w:link w:val="F2-ZkladnText"/>
    <w:rsid w:val="005026D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F3-Odsek">
    <w:name w:val="F3-Odsek"/>
    <w:basedOn w:val="F2-ZkladnText"/>
    <w:rsid w:val="005026D1"/>
    <w:pPr>
      <w:spacing w:before="240"/>
      <w:ind w:firstLine="709"/>
    </w:pPr>
  </w:style>
  <w:style w:type="paragraph" w:customStyle="1" w:styleId="F4-Zarka1">
    <w:name w:val="F4-Zarážka1"/>
    <w:basedOn w:val="Normlny"/>
    <w:rsid w:val="005026D1"/>
    <w:pPr>
      <w:spacing w:before="120"/>
      <w:ind w:left="709" w:hanging="425"/>
      <w:jc w:val="both"/>
    </w:pPr>
    <w:rPr>
      <w:szCs w:val="20"/>
    </w:rPr>
  </w:style>
  <w:style w:type="paragraph" w:customStyle="1" w:styleId="F5-Zarka2">
    <w:name w:val="F5-Zarážka2"/>
    <w:basedOn w:val="Normlny"/>
    <w:rsid w:val="005026D1"/>
    <w:pPr>
      <w:ind w:left="1134" w:hanging="425"/>
      <w:jc w:val="both"/>
    </w:pPr>
    <w:rPr>
      <w:szCs w:val="20"/>
    </w:rPr>
  </w:style>
  <w:style w:type="paragraph" w:customStyle="1" w:styleId="F8-Nzov">
    <w:name w:val="F8-Názov"/>
    <w:basedOn w:val="Normlny"/>
    <w:rsid w:val="005026D1"/>
    <w:pPr>
      <w:pBdr>
        <w:bottom w:val="single" w:sz="6" w:space="2" w:color="auto"/>
      </w:pBdr>
      <w:jc w:val="center"/>
    </w:pPr>
    <w:rPr>
      <w:b/>
      <w:kern w:val="24"/>
      <w:szCs w:val="20"/>
    </w:rPr>
  </w:style>
  <w:style w:type="paragraph" w:customStyle="1" w:styleId="F7-ZvraznenCentrovanie">
    <w:name w:val="F7-ZvýraznenéCentrovanie"/>
    <w:basedOn w:val="F2-ZkladnText"/>
    <w:rsid w:val="005026D1"/>
    <w:pPr>
      <w:jc w:val="center"/>
    </w:pPr>
    <w:rPr>
      <w:b/>
    </w:rPr>
  </w:style>
  <w:style w:type="paragraph" w:customStyle="1" w:styleId="F8-iara">
    <w:name w:val="F8-Čiara"/>
    <w:basedOn w:val="F2-ZkladnText"/>
    <w:next w:val="F2-ZkladnText"/>
    <w:rsid w:val="005026D1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rsid w:val="005026D1"/>
    <w:pPr>
      <w:ind w:left="4536"/>
      <w:jc w:val="center"/>
    </w:pPr>
  </w:style>
  <w:style w:type="paragraph" w:customStyle="1" w:styleId="Odrkamal">
    <w:name w:val="Odrážka malá"/>
    <w:basedOn w:val="Normlny"/>
    <w:rsid w:val="005026D1"/>
    <w:pPr>
      <w:numPr>
        <w:numId w:val="39"/>
      </w:numPr>
    </w:pPr>
    <w:rPr>
      <w:sz w:val="20"/>
      <w:szCs w:val="20"/>
    </w:rPr>
  </w:style>
  <w:style w:type="paragraph" w:customStyle="1" w:styleId="Odrkastredn">
    <w:name w:val="Odrážka stredná"/>
    <w:basedOn w:val="Normlny"/>
    <w:rsid w:val="005026D1"/>
    <w:pPr>
      <w:numPr>
        <w:numId w:val="40"/>
      </w:numPr>
    </w:pPr>
    <w:rPr>
      <w:sz w:val="20"/>
      <w:szCs w:val="20"/>
    </w:rPr>
  </w:style>
  <w:style w:type="paragraph" w:customStyle="1" w:styleId="Odrkazelen">
    <w:name w:val="Odrážka zelená"/>
    <w:basedOn w:val="Normlny"/>
    <w:rsid w:val="005026D1"/>
    <w:rPr>
      <w:sz w:val="20"/>
      <w:szCs w:val="20"/>
    </w:rPr>
  </w:style>
  <w:style w:type="paragraph" w:customStyle="1" w:styleId="Odrkaerven">
    <w:name w:val="Odrážka červená"/>
    <w:basedOn w:val="Normlny"/>
    <w:rsid w:val="005026D1"/>
    <w:pPr>
      <w:numPr>
        <w:numId w:val="41"/>
      </w:numPr>
    </w:pPr>
    <w:rPr>
      <w:sz w:val="20"/>
      <w:szCs w:val="20"/>
    </w:rPr>
  </w:style>
  <w:style w:type="paragraph" w:customStyle="1" w:styleId="Odrkakoso">
    <w:name w:val="Odrážka koso"/>
    <w:basedOn w:val="Normlny"/>
    <w:rsid w:val="005026D1"/>
    <w:rPr>
      <w:sz w:val="20"/>
      <w:szCs w:val="20"/>
    </w:rPr>
  </w:style>
  <w:style w:type="paragraph" w:customStyle="1" w:styleId="F5-lnok">
    <w:name w:val="F5-Článok"/>
    <w:basedOn w:val="Normlny"/>
    <w:rsid w:val="005026D1"/>
    <w:pPr>
      <w:jc w:val="center"/>
    </w:pPr>
    <w:rPr>
      <w:b/>
      <w:kern w:val="24"/>
      <w:szCs w:val="20"/>
    </w:rPr>
  </w:style>
  <w:style w:type="paragraph" w:customStyle="1" w:styleId="Materil">
    <w:name w:val="Materiál"/>
    <w:basedOn w:val="Normlny"/>
    <w:rsid w:val="005026D1"/>
    <w:pPr>
      <w:framePr w:w="5349" w:h="3119" w:hRule="exact" w:hSpace="142" w:wrap="around" w:vAnchor="text" w:hAnchor="page" w:x="5610" w:y="281" w:anchorLock="1"/>
    </w:pPr>
    <w:rPr>
      <w:sz w:val="20"/>
      <w:szCs w:val="20"/>
    </w:rPr>
  </w:style>
  <w:style w:type="paragraph" w:customStyle="1" w:styleId="Predkladate">
    <w:name w:val="Predkladateľ"/>
    <w:basedOn w:val="Normlny"/>
    <w:next w:val="Normlny"/>
    <w:rsid w:val="005026D1"/>
    <w:pPr>
      <w:framePr w:w="4253" w:h="1701" w:hSpace="142" w:wrap="around" w:vAnchor="text" w:hAnchor="page" w:x="1419" w:y="568" w:anchorLock="1"/>
    </w:pPr>
    <w:rPr>
      <w:b/>
      <w:sz w:val="20"/>
      <w:szCs w:val="20"/>
      <w:u w:val="single"/>
    </w:rPr>
  </w:style>
  <w:style w:type="paragraph" w:customStyle="1" w:styleId="MAGISTR">
    <w:name w:val="MAGISTR"/>
    <w:basedOn w:val="F2-ZkladnText"/>
    <w:next w:val="F2-ZkladnText"/>
    <w:rsid w:val="005026D1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F5-Zakladnytext">
    <w:name w:val="F5-Zakladny text"/>
    <w:basedOn w:val="Normlny"/>
    <w:rsid w:val="005026D1"/>
    <w:rPr>
      <w:rFonts w:ascii="Arial" w:hAnsi="Arial"/>
      <w:noProof/>
      <w:color w:val="000000"/>
      <w:sz w:val="20"/>
      <w:szCs w:val="20"/>
    </w:rPr>
  </w:style>
  <w:style w:type="character" w:customStyle="1" w:styleId="F5-ZakladnytextCharChar">
    <w:name w:val="F5-Zakladny text Char Char"/>
    <w:locked/>
    <w:rsid w:val="005026D1"/>
    <w:rPr>
      <w:rFonts w:ascii="Arial" w:hAnsi="Arial"/>
      <w:noProof/>
      <w:color w:val="000000"/>
      <w:lang w:val="sk-SK" w:eastAsia="sk-SK" w:bidi="ar-SA"/>
    </w:rPr>
  </w:style>
  <w:style w:type="paragraph" w:customStyle="1" w:styleId="F3-koduzn">
    <w:name w:val="F3-kod uzn."/>
    <w:rsid w:val="005026D1"/>
    <w:pPr>
      <w:keepNext/>
      <w:keepLines/>
      <w:spacing w:after="0" w:line="240" w:lineRule="auto"/>
      <w:jc w:val="right"/>
    </w:pPr>
    <w:rPr>
      <w:rFonts w:ascii="Arial" w:eastAsia="Times New Roman" w:hAnsi="Arial" w:cs="Times New Roman"/>
      <w:color w:val="000000"/>
      <w:sz w:val="20"/>
      <w:szCs w:val="20"/>
      <w:lang w:eastAsia="sk-SK"/>
    </w:rPr>
  </w:style>
  <w:style w:type="paragraph" w:customStyle="1" w:styleId="F6-typuznesenia">
    <w:name w:val="F6-typ uznesenia"/>
    <w:next w:val="F5-Zakladnytext"/>
    <w:rsid w:val="005026D1"/>
    <w:pPr>
      <w:keepNext/>
      <w:spacing w:before="240" w:after="120" w:line="240" w:lineRule="auto"/>
      <w:jc w:val="center"/>
    </w:pPr>
    <w:rPr>
      <w:rFonts w:ascii="Arial" w:eastAsia="Times New Roman" w:hAnsi="Arial" w:cs="Times New Roman"/>
      <w:b/>
      <w:color w:val="000000"/>
      <w:szCs w:val="20"/>
      <w:lang w:eastAsia="sk-SK"/>
    </w:rPr>
  </w:style>
  <w:style w:type="paragraph" w:customStyle="1" w:styleId="F7-komukohoo">
    <w:name w:val="F7-komu.koho.čo"/>
    <w:next w:val="F5-Zakladnytext"/>
    <w:rsid w:val="005026D1"/>
    <w:pPr>
      <w:keepNext/>
      <w:keepLines/>
      <w:spacing w:after="60" w:line="240" w:lineRule="auto"/>
      <w:ind w:left="454" w:hanging="454"/>
      <w:jc w:val="both"/>
    </w:pPr>
    <w:rPr>
      <w:rFonts w:ascii="Arial" w:eastAsia="Times New Roman" w:hAnsi="Arial" w:cs="Times New Roman"/>
      <w:color w:val="000000"/>
      <w:sz w:val="20"/>
      <w:szCs w:val="20"/>
      <w:u w:val="single"/>
      <w:lang w:eastAsia="sk-SK"/>
    </w:rPr>
  </w:style>
  <w:style w:type="table" w:styleId="Mriekatabuky">
    <w:name w:val="Table Grid"/>
    <w:basedOn w:val="Normlnatabuka"/>
    <w:uiPriority w:val="59"/>
    <w:rsid w:val="0050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5026D1"/>
    <w:rPr>
      <w:color w:val="808080"/>
    </w:rPr>
  </w:style>
  <w:style w:type="paragraph" w:customStyle="1" w:styleId="Dni">
    <w:name w:val="Dni"/>
    <w:basedOn w:val="Normlny"/>
    <w:uiPriority w:val="3"/>
    <w:qFormat/>
    <w:rsid w:val="005026D1"/>
    <w:pPr>
      <w:spacing w:before="20"/>
      <w:jc w:val="center"/>
    </w:pPr>
    <w:rPr>
      <w:rFonts w:ascii="Arial" w:eastAsia="MS Gothic" w:hAnsi="Arial"/>
      <w:color w:val="157075"/>
      <w:sz w:val="18"/>
      <w:szCs w:val="18"/>
      <w:lang w:eastAsia="ja-JP"/>
    </w:rPr>
  </w:style>
  <w:style w:type="paragraph" w:customStyle="1" w:styleId="Mesiace">
    <w:name w:val="Mesiace"/>
    <w:basedOn w:val="Dtum"/>
    <w:uiPriority w:val="2"/>
    <w:qFormat/>
    <w:rsid w:val="005026D1"/>
    <w:pPr>
      <w:spacing w:after="0"/>
      <w:ind w:left="115"/>
    </w:pPr>
    <w:rPr>
      <w:caps/>
      <w:color w:val="157075"/>
    </w:rPr>
  </w:style>
  <w:style w:type="paragraph" w:styleId="Dtum">
    <w:name w:val="Date"/>
    <w:basedOn w:val="Normlny"/>
    <w:next w:val="Normlny"/>
    <w:link w:val="DtumChar"/>
    <w:uiPriority w:val="1"/>
    <w:unhideWhenUsed/>
    <w:rsid w:val="005026D1"/>
    <w:pPr>
      <w:spacing w:after="20"/>
    </w:pPr>
    <w:rPr>
      <w:rFonts w:ascii="Arial" w:eastAsia="MS Mincho" w:hAnsi="Arial"/>
      <w:color w:val="262626"/>
      <w:sz w:val="18"/>
      <w:szCs w:val="18"/>
      <w:lang w:eastAsia="ja-JP"/>
    </w:rPr>
  </w:style>
  <w:style w:type="character" w:customStyle="1" w:styleId="DtumChar">
    <w:name w:val="Dátum Char"/>
    <w:basedOn w:val="Predvolenpsmoodseku"/>
    <w:link w:val="Dtum"/>
    <w:uiPriority w:val="1"/>
    <w:rsid w:val="005026D1"/>
    <w:rPr>
      <w:rFonts w:ascii="Arial" w:eastAsia="MS Mincho" w:hAnsi="Arial" w:cs="Times New Roman"/>
      <w:color w:val="262626"/>
      <w:sz w:val="18"/>
      <w:szCs w:val="18"/>
      <w:lang w:eastAsia="ja-JP"/>
    </w:rPr>
  </w:style>
  <w:style w:type="paragraph" w:customStyle="1" w:styleId="Rok">
    <w:name w:val="Rok"/>
    <w:basedOn w:val="Normlny"/>
    <w:uiPriority w:val="1"/>
    <w:qFormat/>
    <w:rsid w:val="005026D1"/>
    <w:pPr>
      <w:spacing w:after="140"/>
      <w:jc w:val="right"/>
    </w:pPr>
    <w:rPr>
      <w:rFonts w:ascii="Arial" w:eastAsia="MS Mincho" w:hAnsi="Arial"/>
      <w:color w:val="157075"/>
      <w:sz w:val="100"/>
      <w:szCs w:val="18"/>
      <w:lang w:eastAsia="ja-JP"/>
    </w:rPr>
  </w:style>
  <w:style w:type="table" w:customStyle="1" w:styleId="Tabukakalendra">
    <w:name w:val="Tabuľka kalendára"/>
    <w:basedOn w:val="Normlnatabuka"/>
    <w:uiPriority w:val="99"/>
    <w:rsid w:val="005026D1"/>
    <w:pPr>
      <w:spacing w:after="0" w:line="240" w:lineRule="auto"/>
    </w:pPr>
    <w:rPr>
      <w:rFonts w:ascii="Euphemia" w:eastAsia="MS Mincho" w:hAnsi="Euphemia" w:cs="Times New Roman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customStyle="1" w:styleId="Znaktextububliny1">
    <w:name w:val="Znak textu bubliny1"/>
    <w:uiPriority w:val="99"/>
    <w:semiHidden/>
    <w:rsid w:val="005026D1"/>
    <w:rPr>
      <w:rFonts w:ascii="Tahoma" w:hAnsi="Tahoma" w:cs="Tahoma"/>
      <w:sz w:val="16"/>
    </w:rPr>
  </w:style>
  <w:style w:type="paragraph" w:customStyle="1" w:styleId="Dtumy">
    <w:name w:val="Dátumy"/>
    <w:basedOn w:val="Normlny"/>
    <w:uiPriority w:val="4"/>
    <w:qFormat/>
    <w:rsid w:val="005026D1"/>
    <w:pPr>
      <w:spacing w:after="40"/>
      <w:jc w:val="center"/>
    </w:pPr>
    <w:rPr>
      <w:rFonts w:ascii="Arial" w:eastAsia="MS Mincho" w:hAnsi="Arial"/>
      <w:color w:val="262626"/>
      <w:sz w:val="18"/>
      <w:szCs w:val="22"/>
      <w:lang w:eastAsia="en-US"/>
    </w:rPr>
  </w:style>
  <w:style w:type="paragraph" w:customStyle="1" w:styleId="Months">
    <w:name w:val="Months"/>
    <w:basedOn w:val="Dtum"/>
    <w:uiPriority w:val="2"/>
    <w:qFormat/>
    <w:rsid w:val="005026D1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Normlny"/>
    <w:uiPriority w:val="3"/>
    <w:qFormat/>
    <w:rsid w:val="005026D1"/>
    <w:pPr>
      <w:spacing w:before="20"/>
      <w:jc w:val="center"/>
    </w:pPr>
    <w:rPr>
      <w:rFonts w:ascii="Arial" w:eastAsia="MS Gothic" w:hAnsi="Arial"/>
      <w:color w:val="157075"/>
      <w:sz w:val="18"/>
      <w:szCs w:val="18"/>
      <w:lang w:eastAsia="ja-JP"/>
    </w:rPr>
  </w:style>
  <w:style w:type="paragraph" w:customStyle="1" w:styleId="Dates">
    <w:name w:val="Dates"/>
    <w:basedOn w:val="Normlny"/>
    <w:uiPriority w:val="4"/>
    <w:qFormat/>
    <w:rsid w:val="005026D1"/>
    <w:pPr>
      <w:spacing w:after="40"/>
      <w:jc w:val="center"/>
    </w:pPr>
    <w:rPr>
      <w:rFonts w:ascii="Arial" w:eastAsia="MS Mincho" w:hAnsi="Arial"/>
      <w:color w:val="262626"/>
      <w:sz w:val="18"/>
      <w:szCs w:val="22"/>
      <w:lang w:eastAsia="en-US"/>
    </w:rPr>
  </w:style>
  <w:style w:type="table" w:customStyle="1" w:styleId="CalendarTable">
    <w:name w:val="Calendar Table"/>
    <w:basedOn w:val="Normlnatabuka"/>
    <w:uiPriority w:val="99"/>
    <w:rsid w:val="005026D1"/>
    <w:pPr>
      <w:spacing w:after="0" w:line="240" w:lineRule="auto"/>
    </w:pPr>
    <w:rPr>
      <w:rFonts w:ascii="Euphemia" w:eastAsia="MS Mincho" w:hAnsi="Euphemia" w:cs="Times New Roman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54F56"/>
    <w:rPr>
      <w:color w:val="800080" w:themeColor="followedHyperlink"/>
      <w:u w:val="single"/>
    </w:rPr>
  </w:style>
  <w:style w:type="character" w:customStyle="1" w:styleId="CharStyle5">
    <w:name w:val="Char Style 5"/>
    <w:link w:val="Style4"/>
    <w:uiPriority w:val="99"/>
    <w:locked/>
    <w:rsid w:val="00F40EC8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0EC8"/>
    <w:pPr>
      <w:widowControl w:val="0"/>
      <w:shd w:val="clear" w:color="auto" w:fill="FFFFFF"/>
      <w:spacing w:before="180" w:after="60" w:line="240" w:lineRule="atLeast"/>
      <w:ind w:hanging="840"/>
      <w:jc w:val="center"/>
    </w:pPr>
    <w:rPr>
      <w:rFonts w:ascii="Arial" w:eastAsiaTheme="minorHAnsi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.europa.eu/sk/publication-detail/-/publication/36f23154-3dc7-48ca-8ea2-cd5ed0acf9b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pidych@bratislava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9629185A9DE4189E14CB440873855" ma:contentTypeVersion="13" ma:contentTypeDescription="Umožňuje vytvoriť nový dokument." ma:contentTypeScope="" ma:versionID="9631af8dea8b4bb1eae40afaf37ead9a">
  <xsd:schema xmlns:xsd="http://www.w3.org/2001/XMLSchema" xmlns:xs="http://www.w3.org/2001/XMLSchema" xmlns:p="http://schemas.microsoft.com/office/2006/metadata/properties" xmlns:ns2="23f597f0-998d-4963-87e4-16d27cab1df3" xmlns:ns3="aa68cacb-408c-45ea-a1c5-82bc04c62a9c" targetNamespace="http://schemas.microsoft.com/office/2006/metadata/properties" ma:root="true" ma:fieldsID="8164a539f315ae9d23be55aef26bc01b" ns2:_="" ns3:_="">
    <xsd:import namespace="23f597f0-998d-4963-87e4-16d27cab1df3"/>
    <xsd:import namespace="aa68cacb-408c-45ea-a1c5-82bc04c62a9c"/>
    <xsd:element name="properties">
      <xsd:complexType>
        <xsd:sequence>
          <xsd:element name="documentManagement">
            <xsd:complexType>
              <xsd:all>
                <xsd:element ref="ns2:MainDocument" minOccurs="0"/>
                <xsd:element ref="ns2:ZmluvyId" minOccurs="0"/>
                <xsd:element ref="ns2:LinkToIte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97f0-998d-4963-87e4-16d27cab1df3" elementFormDefault="qualified">
    <xsd:import namespace="http://schemas.microsoft.com/office/2006/documentManagement/types"/>
    <xsd:import namespace="http://schemas.microsoft.com/office/infopath/2007/PartnerControls"/>
    <xsd:element name="MainDocument" ma:index="8" nillable="true" ma:displayName="MainDocument" ma:default="0" ma:internalName="MainDocument">
      <xsd:simpleType>
        <xsd:restriction base="dms:Boolean"/>
      </xsd:simpleType>
    </xsd:element>
    <xsd:element name="ZmluvyId" ma:index="9" nillable="true" ma:displayName="ZmluvyId" ma:internalName="ZmluvyId">
      <xsd:simpleType>
        <xsd:restriction base="dms:Number"/>
      </xsd:simpleType>
    </xsd:element>
    <xsd:element name="LinkToItem" ma:index="10" nillable="true" ma:displayName="LinkToItem" ma:internalName="LinkToItem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cacb-408c-45ea-a1c5-82bc04c62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d5cdfa0-5ec6-4f66-94d1-b08c617351fc}" ma:internalName="TaxCatchAll" ma:showField="CatchAllData" ma:web="aa68cacb-408c-45ea-a1c5-82bc04c62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23f597f0-998d-4963-87e4-16d27cab1df3">true</MainDocument>
    <lcf76f155ced4ddcb4097134ff3c332f xmlns="23f597f0-998d-4963-87e4-16d27cab1df3">
      <Terms xmlns="http://schemas.microsoft.com/office/infopath/2007/PartnerControls"/>
    </lcf76f155ced4ddcb4097134ff3c332f>
    <TaxCatchAll xmlns="aa68cacb-408c-45ea-a1c5-82bc04c62a9c" xsi:nil="true"/>
    <LinkToItem xmlns="23f597f0-998d-4963-87e4-16d27cab1df3">https://magistratba.sharepoint.com/sites/zmluvy/Files/360</LinkToItem>
    <ZmluvyId xmlns="23f597f0-998d-4963-87e4-16d27cab1df3">360</ZmluvyId>
    <SharedWithUsers xmlns="aa68cacb-408c-45ea-a1c5-82bc04c62a9c">
      <UserInfo>
        <DisplayName>Berec Eva, Ing.</DisplayName>
        <AccountId>126</AccountId>
        <AccountType/>
      </UserInfo>
      <UserInfo>
        <DisplayName>Halajová Adriana, Ing.</DisplayName>
        <AccountId>43</AccountId>
        <AccountType/>
      </UserInfo>
      <UserInfo>
        <DisplayName>Veselá Martina</DisplayName>
        <AccountId>44</AccountId>
        <AccountType/>
      </UserInfo>
      <UserInfo>
        <DisplayName>Cibuľová Eva, Ing.</DisplayName>
        <AccountId>48</AccountId>
        <AccountType/>
      </UserInfo>
      <UserInfo>
        <DisplayName>Ferencziová Denisa, PhDr.</DisplayName>
        <AccountId>65</AccountId>
        <AccountType/>
      </UserInfo>
      <UserInfo>
        <DisplayName>Vičanová Alexandra, Mgr.</DisplayName>
        <AccountId>177</AccountId>
        <AccountType/>
      </UserInfo>
      <UserInfo>
        <DisplayName>Horváth Jakub, Mgr.</DisplayName>
        <AccountId>217</AccountId>
        <AccountType/>
      </UserInfo>
      <UserInfo>
        <DisplayName>Kohútová Zuzana, JUDr.</DisplayName>
        <AccountId>20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5BC8-030C-40BF-8206-08060DA8A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56344-DD74-4BB6-9BB6-A0C62069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597f0-998d-4963-87e4-16d27cab1df3"/>
    <ds:schemaRef ds:uri="aa68cacb-408c-45ea-a1c5-82bc04c6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553CA-E7ED-4D86-90B6-3C998B570B2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aa68cacb-408c-45ea-a1c5-82bc04c62a9c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23f597f0-998d-4963-87e4-16d27cab1df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F4C33E-C4BC-48A6-8D66-E412E30D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6559</Words>
  <Characters>37392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3C_Rámcová dohoda_časť 3.docx</vt:lpstr>
    </vt:vector>
  </TitlesOfParts>
  <Company/>
  <LinksUpToDate>false</LinksUpToDate>
  <CharactersWithSpaces>43864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3C_Rámcová dohoda_časť 3.docx</dc:title>
  <dc:subject/>
  <dc:creator>Kopil Roman, JUDr.</dc:creator>
  <cp:keywords/>
  <cp:lastModifiedBy>Horváth Jakub, Mgr.</cp:lastModifiedBy>
  <cp:revision>4</cp:revision>
  <cp:lastPrinted>2021-09-22T18:07:00Z</cp:lastPrinted>
  <dcterms:created xsi:type="dcterms:W3CDTF">2022-12-21T14:12:00Z</dcterms:created>
  <dcterms:modified xsi:type="dcterms:W3CDTF">2022-12-22T07:23:00Z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0x010100C649629185A9DE4189E14CB440873855</vt:lpwstr>
  </property>
  <property fmtid="{D5CDD505-2E9C-101B-9397-08002B2CF9AE}" pid="3" name="_dlc_DocIdItemGuid">
    <vt:lpwstr>cd21bd1b-ae51-46b1-b3cc-18ec8eee71aa</vt:lpwstr>
  </property>
  <property fmtid="{D5CDD505-2E9C-101B-9397-08002B2CF9AE}" pid="4" name="_docset_NoMedatataSyncRequired">
    <vt:lpwstr>False</vt:lpwstr>
  </property>
  <property fmtid="{D5CDD505-2E9C-101B-9397-08002B2CF9AE}" pid="5" name="_ExtendedDescription">
    <vt:lpwstr>Uploaded by the system</vt:lpwstr>
  </property>
  <property fmtid="{D5CDD505-2E9C-101B-9397-08002B2CF9AE}" pid="6" name="MediaServiceImageTags">
    <vt:lpwstr/>
  </property>
</Properties>
</file>