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BC53722" w14:textId="77777777" w:rsidR="00F25B54" w:rsidRPr="00F25B54" w:rsidRDefault="00F25B54" w:rsidP="00F25B54">
      <w:pPr>
        <w:pStyle w:val="Nadpis2"/>
      </w:pPr>
      <w:bookmarkStart w:id="0" w:name="_Toc468979808"/>
      <w:r w:rsidRPr="00F25B54">
        <w:t>Návrh kúpnej zmluvy</w:t>
      </w:r>
      <w:bookmarkEnd w:id="0"/>
      <w:r w:rsidRPr="00F25B54">
        <w:t xml:space="preserve"> </w:t>
      </w:r>
    </w:p>
    <w:p w14:paraId="57E11773" w14:textId="77777777" w:rsidR="00F25B54" w:rsidRPr="00F25B54" w:rsidRDefault="00F25B54" w:rsidP="00F25B54">
      <w:pPr>
        <w:spacing w:after="0"/>
        <w:ind w:right="54"/>
        <w:jc w:val="both"/>
        <w:rPr>
          <w:rFonts w:ascii="Times New Roman" w:hAnsi="Times New Roman" w:cs="Times New Roman"/>
          <w:b/>
          <w:color w:val="FF0000"/>
          <w:sz w:val="24"/>
        </w:rPr>
      </w:pPr>
    </w:p>
    <w:p w14:paraId="52B136C2" w14:textId="77777777" w:rsidR="00F25B54" w:rsidRPr="00F25B54" w:rsidRDefault="00F25B54" w:rsidP="00F25B54">
      <w:pPr>
        <w:spacing w:after="0"/>
        <w:jc w:val="center"/>
        <w:rPr>
          <w:rFonts w:ascii="Times New Roman" w:hAnsi="Times New Roman" w:cs="Times New Roman"/>
          <w:b/>
          <w:sz w:val="24"/>
          <w:szCs w:val="24"/>
        </w:rPr>
      </w:pPr>
      <w:r w:rsidRPr="00F25B54">
        <w:rPr>
          <w:rFonts w:ascii="Times New Roman" w:hAnsi="Times New Roman" w:cs="Times New Roman"/>
          <w:b/>
          <w:sz w:val="24"/>
          <w:szCs w:val="24"/>
        </w:rPr>
        <w:t>KÚPNA ZMLUVA</w:t>
      </w:r>
    </w:p>
    <w:p w14:paraId="738E99BF" w14:textId="77777777" w:rsidR="00F25B54" w:rsidRPr="00F25B54" w:rsidRDefault="00F25B54" w:rsidP="00F25B54">
      <w:pPr>
        <w:spacing w:after="0"/>
        <w:jc w:val="center"/>
        <w:rPr>
          <w:rFonts w:ascii="Times New Roman" w:hAnsi="Times New Roman" w:cs="Times New Roman"/>
          <w:sz w:val="24"/>
          <w:szCs w:val="24"/>
        </w:rPr>
      </w:pPr>
      <w:r w:rsidRPr="00F25B54">
        <w:rPr>
          <w:rFonts w:ascii="Times New Roman" w:hAnsi="Times New Roman" w:cs="Times New Roman"/>
          <w:sz w:val="24"/>
          <w:szCs w:val="24"/>
        </w:rPr>
        <w:t xml:space="preserve">uzatvorená podľa § 409 a </w:t>
      </w:r>
      <w:proofErr w:type="spellStart"/>
      <w:r w:rsidRPr="00F25B54">
        <w:rPr>
          <w:rFonts w:ascii="Times New Roman" w:hAnsi="Times New Roman" w:cs="Times New Roman"/>
          <w:sz w:val="24"/>
          <w:szCs w:val="24"/>
        </w:rPr>
        <w:t>nasl</w:t>
      </w:r>
      <w:proofErr w:type="spellEnd"/>
      <w:r w:rsidRPr="00F25B54">
        <w:rPr>
          <w:rFonts w:ascii="Times New Roman" w:hAnsi="Times New Roman" w:cs="Times New Roman"/>
          <w:sz w:val="24"/>
          <w:szCs w:val="24"/>
        </w:rPr>
        <w:t>. zákona č. 513/1991 Zb. Obchodného zákonníka</w:t>
      </w:r>
    </w:p>
    <w:p w14:paraId="40AD3C75" w14:textId="77777777" w:rsidR="00F25B54" w:rsidRPr="00F25B54" w:rsidRDefault="00F25B54" w:rsidP="00F25B54">
      <w:pPr>
        <w:spacing w:after="0"/>
        <w:jc w:val="center"/>
        <w:rPr>
          <w:rFonts w:ascii="Times New Roman" w:hAnsi="Times New Roman" w:cs="Times New Roman"/>
          <w:sz w:val="24"/>
          <w:szCs w:val="24"/>
        </w:rPr>
      </w:pPr>
      <w:r w:rsidRPr="00F25B54">
        <w:rPr>
          <w:rFonts w:ascii="Times New Roman" w:hAnsi="Times New Roman" w:cs="Times New Roman"/>
          <w:sz w:val="24"/>
          <w:szCs w:val="24"/>
        </w:rPr>
        <w:t>(ďalej aj ako „</w:t>
      </w:r>
      <w:r w:rsidRPr="00F25B54">
        <w:rPr>
          <w:rFonts w:ascii="Times New Roman" w:hAnsi="Times New Roman" w:cs="Times New Roman"/>
          <w:b/>
          <w:sz w:val="24"/>
          <w:szCs w:val="24"/>
        </w:rPr>
        <w:t>Obchodný zákonník</w:t>
      </w:r>
      <w:r w:rsidRPr="00F25B54">
        <w:rPr>
          <w:rFonts w:ascii="Times New Roman" w:hAnsi="Times New Roman" w:cs="Times New Roman"/>
          <w:sz w:val="24"/>
          <w:szCs w:val="24"/>
        </w:rPr>
        <w:t>“)</w:t>
      </w:r>
    </w:p>
    <w:p w14:paraId="50F528F3" w14:textId="77777777" w:rsidR="00F25B54" w:rsidRPr="00F25B54" w:rsidRDefault="00F25B54" w:rsidP="00F25B54">
      <w:pPr>
        <w:spacing w:after="0"/>
        <w:jc w:val="center"/>
        <w:rPr>
          <w:rFonts w:ascii="Times New Roman" w:hAnsi="Times New Roman" w:cs="Times New Roman"/>
          <w:sz w:val="24"/>
          <w:szCs w:val="24"/>
        </w:rPr>
      </w:pPr>
      <w:r w:rsidRPr="00F25B54">
        <w:rPr>
          <w:rFonts w:ascii="Times New Roman" w:hAnsi="Times New Roman" w:cs="Times New Roman"/>
          <w:sz w:val="24"/>
          <w:szCs w:val="24"/>
        </w:rPr>
        <w:t xml:space="preserve">(ďalej aj ako </w:t>
      </w:r>
      <w:r w:rsidRPr="00F25B54">
        <w:rPr>
          <w:rFonts w:ascii="Times New Roman" w:hAnsi="Times New Roman" w:cs="Times New Roman"/>
          <w:b/>
          <w:sz w:val="24"/>
          <w:szCs w:val="24"/>
        </w:rPr>
        <w:t>„Zmluva“</w:t>
      </w:r>
      <w:r w:rsidRPr="00F25B54">
        <w:rPr>
          <w:rFonts w:ascii="Times New Roman" w:hAnsi="Times New Roman" w:cs="Times New Roman"/>
          <w:sz w:val="24"/>
          <w:szCs w:val="24"/>
        </w:rPr>
        <w:t>)</w:t>
      </w:r>
    </w:p>
    <w:p w14:paraId="6830C0F3" w14:textId="77777777" w:rsidR="00F25B54" w:rsidRPr="00F25B54" w:rsidRDefault="00F25B54" w:rsidP="00F25B54">
      <w:pPr>
        <w:spacing w:after="0"/>
        <w:jc w:val="both"/>
        <w:rPr>
          <w:rFonts w:ascii="Times New Roman" w:hAnsi="Times New Roman" w:cs="Times New Roman"/>
          <w:sz w:val="24"/>
          <w:szCs w:val="24"/>
        </w:rPr>
      </w:pPr>
    </w:p>
    <w:p w14:paraId="31671FD7" w14:textId="77777777" w:rsidR="00F25B54" w:rsidRPr="00F25B54" w:rsidRDefault="00F25B54" w:rsidP="00F25B54">
      <w:pPr>
        <w:spacing w:after="0"/>
        <w:jc w:val="center"/>
        <w:rPr>
          <w:rFonts w:ascii="Times New Roman" w:hAnsi="Times New Roman" w:cs="Times New Roman"/>
          <w:sz w:val="24"/>
          <w:szCs w:val="24"/>
        </w:rPr>
      </w:pPr>
    </w:p>
    <w:p w14:paraId="5C3D54B8" w14:textId="77777777" w:rsidR="00F25B54" w:rsidRPr="00F25B54" w:rsidRDefault="00F25B54" w:rsidP="00F25B54">
      <w:pPr>
        <w:spacing w:after="0"/>
        <w:jc w:val="center"/>
        <w:rPr>
          <w:rFonts w:ascii="Times New Roman" w:hAnsi="Times New Roman" w:cs="Times New Roman"/>
          <w:b/>
          <w:sz w:val="24"/>
          <w:szCs w:val="24"/>
        </w:rPr>
      </w:pPr>
      <w:r w:rsidRPr="00F25B54">
        <w:rPr>
          <w:rFonts w:ascii="Times New Roman" w:hAnsi="Times New Roman" w:cs="Times New Roman"/>
          <w:b/>
          <w:sz w:val="24"/>
          <w:szCs w:val="24"/>
        </w:rPr>
        <w:t>Čl. I</w:t>
      </w:r>
    </w:p>
    <w:p w14:paraId="37E7F9FA" w14:textId="77777777" w:rsidR="00F25B54" w:rsidRPr="00F25B54" w:rsidRDefault="00F25B54" w:rsidP="00F25B54">
      <w:pPr>
        <w:spacing w:after="0"/>
        <w:jc w:val="center"/>
        <w:rPr>
          <w:rFonts w:ascii="Times New Roman" w:hAnsi="Times New Roman" w:cs="Times New Roman"/>
          <w:b/>
          <w:sz w:val="24"/>
          <w:szCs w:val="24"/>
        </w:rPr>
      </w:pPr>
      <w:r w:rsidRPr="00F25B54">
        <w:rPr>
          <w:rFonts w:ascii="Times New Roman" w:hAnsi="Times New Roman" w:cs="Times New Roman"/>
          <w:b/>
          <w:sz w:val="24"/>
          <w:szCs w:val="24"/>
        </w:rPr>
        <w:t>ZMLUVNÉ STRANY</w:t>
      </w:r>
    </w:p>
    <w:p w14:paraId="5F4E03B8" w14:textId="77777777" w:rsidR="00F25B54" w:rsidRPr="00F25B54" w:rsidRDefault="00F25B54" w:rsidP="00F25B54">
      <w:pPr>
        <w:spacing w:after="0"/>
        <w:rPr>
          <w:rFonts w:ascii="Times New Roman" w:hAnsi="Times New Roman" w:cs="Times New Roman"/>
          <w:sz w:val="24"/>
          <w:szCs w:val="24"/>
        </w:rPr>
      </w:pPr>
    </w:p>
    <w:p w14:paraId="4EF18029" w14:textId="77777777" w:rsidR="00F25B54" w:rsidRPr="00F25B54" w:rsidRDefault="00F25B54" w:rsidP="00F25B54">
      <w:pPr>
        <w:tabs>
          <w:tab w:val="left" w:pos="567"/>
        </w:tabs>
        <w:spacing w:after="0"/>
        <w:jc w:val="both"/>
        <w:rPr>
          <w:rFonts w:ascii="Times New Roman" w:hAnsi="Times New Roman" w:cs="Times New Roman"/>
          <w:b/>
          <w:sz w:val="24"/>
          <w:szCs w:val="24"/>
        </w:rPr>
      </w:pPr>
      <w:r w:rsidRPr="00F25B54">
        <w:rPr>
          <w:rFonts w:ascii="Times New Roman" w:hAnsi="Times New Roman" w:cs="Times New Roman"/>
          <w:b/>
          <w:sz w:val="24"/>
          <w:szCs w:val="24"/>
        </w:rPr>
        <w:t>1.1</w:t>
      </w:r>
      <w:r w:rsidRPr="00F25B54">
        <w:rPr>
          <w:rFonts w:ascii="Times New Roman" w:hAnsi="Times New Roman" w:cs="Times New Roman"/>
          <w:b/>
          <w:sz w:val="24"/>
          <w:szCs w:val="24"/>
        </w:rPr>
        <w:tab/>
        <w:t>Kupujúci:</w:t>
      </w:r>
      <w:r w:rsidRPr="00F25B54">
        <w:rPr>
          <w:rFonts w:ascii="Times New Roman" w:hAnsi="Times New Roman" w:cs="Times New Roman"/>
          <w:b/>
          <w:sz w:val="24"/>
          <w:szCs w:val="24"/>
        </w:rPr>
        <w:tab/>
      </w:r>
    </w:p>
    <w:p w14:paraId="21CE8854" w14:textId="77777777" w:rsidR="00F25B54" w:rsidRPr="00F25B54" w:rsidRDefault="00F25B54" w:rsidP="00F25B54">
      <w:pPr>
        <w:pStyle w:val="Zkladntext20"/>
        <w:spacing w:before="0" w:after="0" w:line="276" w:lineRule="auto"/>
        <w:rPr>
          <w:sz w:val="24"/>
          <w:szCs w:val="24"/>
        </w:rPr>
      </w:pPr>
    </w:p>
    <w:p w14:paraId="0721A754" w14:textId="0BD60E03" w:rsidR="001D0EF0" w:rsidRPr="001D0EF0" w:rsidRDefault="001D0EF0" w:rsidP="00055253">
      <w:pPr>
        <w:pStyle w:val="Bezriadkovania"/>
        <w:tabs>
          <w:tab w:val="left" w:pos="2835"/>
        </w:tabs>
        <w:jc w:val="both"/>
        <w:rPr>
          <w:rFonts w:ascii="Times New Roman" w:hAnsi="Times New Roman"/>
          <w:sz w:val="24"/>
          <w:szCs w:val="24"/>
        </w:rPr>
      </w:pPr>
      <w:r>
        <w:rPr>
          <w:rFonts w:ascii="Times New Roman" w:hAnsi="Times New Roman"/>
          <w:sz w:val="24"/>
          <w:szCs w:val="24"/>
        </w:rPr>
        <w:t>Obchodné meno</w:t>
      </w:r>
      <w:r w:rsidRPr="001D0EF0">
        <w:rPr>
          <w:rFonts w:ascii="Times New Roman" w:hAnsi="Times New Roman"/>
          <w:sz w:val="24"/>
          <w:szCs w:val="24"/>
        </w:rPr>
        <w:t>:</w:t>
      </w:r>
      <w:r w:rsidRPr="001D0EF0">
        <w:rPr>
          <w:rFonts w:ascii="Times New Roman" w:hAnsi="Times New Roman"/>
          <w:sz w:val="24"/>
          <w:szCs w:val="24"/>
        </w:rPr>
        <w:tab/>
      </w:r>
      <w:r w:rsidR="00055253">
        <w:rPr>
          <w:rFonts w:ascii="Times New Roman" w:hAnsi="Times New Roman"/>
          <w:sz w:val="24"/>
          <w:szCs w:val="24"/>
        </w:rPr>
        <w:tab/>
      </w:r>
      <w:r w:rsidR="00AE54B1">
        <w:rPr>
          <w:rFonts w:ascii="Times New Roman" w:hAnsi="Times New Roman"/>
          <w:sz w:val="24"/>
          <w:szCs w:val="24"/>
        </w:rPr>
        <w:tab/>
      </w:r>
      <w:r w:rsidR="00A840AC">
        <w:rPr>
          <w:rFonts w:ascii="Times New Roman" w:hAnsi="Times New Roman"/>
          <w:sz w:val="24"/>
          <w:szCs w:val="24"/>
        </w:rPr>
        <w:t xml:space="preserve">De </w:t>
      </w:r>
      <w:proofErr w:type="spellStart"/>
      <w:r w:rsidR="00A840AC">
        <w:rPr>
          <w:rFonts w:ascii="Times New Roman" w:hAnsi="Times New Roman"/>
          <w:sz w:val="24"/>
          <w:szCs w:val="24"/>
        </w:rPr>
        <w:t>Heus</w:t>
      </w:r>
      <w:proofErr w:type="spellEnd"/>
      <w:r w:rsidR="00A840AC">
        <w:rPr>
          <w:rFonts w:ascii="Times New Roman" w:hAnsi="Times New Roman"/>
          <w:sz w:val="24"/>
          <w:szCs w:val="24"/>
        </w:rPr>
        <w:t xml:space="preserve"> s.r.o.</w:t>
      </w:r>
      <w:r w:rsidRPr="001D0EF0">
        <w:rPr>
          <w:rFonts w:ascii="Times New Roman" w:hAnsi="Times New Roman"/>
          <w:sz w:val="24"/>
          <w:szCs w:val="24"/>
        </w:rPr>
        <w:tab/>
      </w:r>
      <w:r>
        <w:rPr>
          <w:rFonts w:ascii="Times New Roman" w:hAnsi="Times New Roman"/>
          <w:sz w:val="24"/>
          <w:szCs w:val="24"/>
        </w:rPr>
        <w:tab/>
      </w:r>
    </w:p>
    <w:p w14:paraId="311CE4BC" w14:textId="706C515E" w:rsidR="001D0EF0" w:rsidRDefault="001D0EF0" w:rsidP="001D0EF0">
      <w:pPr>
        <w:pStyle w:val="Bezriadkovania"/>
        <w:jc w:val="both"/>
        <w:rPr>
          <w:rFonts w:ascii="Times New Roman" w:hAnsi="Times New Roman"/>
          <w:sz w:val="24"/>
          <w:szCs w:val="24"/>
        </w:rPr>
      </w:pPr>
      <w:r w:rsidRPr="001D0EF0">
        <w:rPr>
          <w:rFonts w:ascii="Times New Roman" w:hAnsi="Times New Roman"/>
          <w:sz w:val="24"/>
          <w:szCs w:val="24"/>
        </w:rPr>
        <w:t>Sídlo:</w:t>
      </w:r>
      <w:r w:rsidRPr="001D0EF0">
        <w:rPr>
          <w:rFonts w:ascii="Times New Roman" w:hAnsi="Times New Roman"/>
          <w:sz w:val="24"/>
          <w:szCs w:val="24"/>
        </w:rPr>
        <w:tab/>
      </w:r>
      <w:r w:rsidRPr="001D0EF0">
        <w:rPr>
          <w:rFonts w:ascii="Times New Roman" w:hAnsi="Times New Roman"/>
          <w:sz w:val="24"/>
          <w:szCs w:val="24"/>
        </w:rPr>
        <w:tab/>
      </w:r>
      <w:r w:rsidRPr="001D0EF0">
        <w:rPr>
          <w:rFonts w:ascii="Times New Roman" w:hAnsi="Times New Roman"/>
          <w:sz w:val="24"/>
          <w:szCs w:val="24"/>
        </w:rPr>
        <w:tab/>
      </w:r>
      <w:r w:rsidRPr="001D0EF0">
        <w:rPr>
          <w:rFonts w:ascii="Times New Roman" w:hAnsi="Times New Roman"/>
          <w:sz w:val="24"/>
          <w:szCs w:val="24"/>
        </w:rPr>
        <w:tab/>
      </w:r>
      <w:r w:rsidR="00AE54B1">
        <w:rPr>
          <w:rFonts w:ascii="Times New Roman" w:hAnsi="Times New Roman"/>
          <w:sz w:val="24"/>
          <w:szCs w:val="24"/>
        </w:rPr>
        <w:tab/>
      </w:r>
      <w:r w:rsidR="00A840AC">
        <w:rPr>
          <w:rFonts w:ascii="Times New Roman" w:hAnsi="Times New Roman"/>
          <w:sz w:val="24"/>
          <w:szCs w:val="24"/>
        </w:rPr>
        <w:t>146, 082 01 Kendice</w:t>
      </w:r>
    </w:p>
    <w:p w14:paraId="15A8530A" w14:textId="5D009926" w:rsidR="00055253" w:rsidRPr="001D0EF0" w:rsidRDefault="00055253" w:rsidP="001D0EF0">
      <w:pPr>
        <w:pStyle w:val="Bezriadkovania"/>
        <w:jc w:val="both"/>
        <w:rPr>
          <w:rFonts w:ascii="Times New Roman" w:hAnsi="Times New Roman"/>
          <w:sz w:val="24"/>
          <w:szCs w:val="24"/>
        </w:rPr>
      </w:pPr>
      <w:r>
        <w:rPr>
          <w:rFonts w:ascii="Times New Roman" w:hAnsi="Times New Roman"/>
          <w:sz w:val="24"/>
          <w:szCs w:val="24"/>
        </w:rPr>
        <w:t>Právna forma:</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sidR="00AE54B1">
        <w:rPr>
          <w:rFonts w:ascii="Times New Roman" w:hAnsi="Times New Roman"/>
          <w:sz w:val="24"/>
          <w:szCs w:val="24"/>
        </w:rPr>
        <w:tab/>
      </w:r>
      <w:r w:rsidR="00A840AC">
        <w:rPr>
          <w:rFonts w:ascii="Times New Roman" w:hAnsi="Times New Roman"/>
          <w:sz w:val="24"/>
          <w:szCs w:val="24"/>
        </w:rPr>
        <w:t>spoločnosť s ručením obmedzeným</w:t>
      </w:r>
    </w:p>
    <w:p w14:paraId="1006E436" w14:textId="79541012" w:rsidR="009C3C82" w:rsidRDefault="001D0EF0" w:rsidP="001D0EF0">
      <w:pPr>
        <w:pStyle w:val="Bezriadkovania"/>
        <w:jc w:val="both"/>
        <w:rPr>
          <w:rFonts w:ascii="Times New Roman" w:hAnsi="Times New Roman"/>
          <w:sz w:val="24"/>
          <w:szCs w:val="24"/>
        </w:rPr>
      </w:pPr>
      <w:r>
        <w:rPr>
          <w:rFonts w:ascii="Times New Roman" w:hAnsi="Times New Roman"/>
          <w:sz w:val="24"/>
          <w:szCs w:val="24"/>
        </w:rPr>
        <w:t>Registrácia:</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sidR="00AE54B1">
        <w:rPr>
          <w:rFonts w:ascii="Times New Roman" w:hAnsi="Times New Roman"/>
          <w:sz w:val="24"/>
          <w:szCs w:val="24"/>
        </w:rPr>
        <w:tab/>
      </w:r>
      <w:r w:rsidR="00055253">
        <w:rPr>
          <w:rFonts w:ascii="Times New Roman" w:hAnsi="Times New Roman"/>
          <w:sz w:val="24"/>
          <w:szCs w:val="24"/>
        </w:rPr>
        <w:t xml:space="preserve">v Obchodnom registri Okresného súdu </w:t>
      </w:r>
      <w:r w:rsidR="00A840AC">
        <w:rPr>
          <w:rFonts w:ascii="Times New Roman" w:hAnsi="Times New Roman"/>
          <w:sz w:val="24"/>
          <w:szCs w:val="24"/>
        </w:rPr>
        <w:t>Prešov</w:t>
      </w:r>
      <w:r w:rsidR="00055253">
        <w:rPr>
          <w:rFonts w:ascii="Times New Roman" w:hAnsi="Times New Roman"/>
          <w:sz w:val="24"/>
          <w:szCs w:val="24"/>
        </w:rPr>
        <w:t xml:space="preserve">, Oddiel: </w:t>
      </w:r>
      <w:proofErr w:type="spellStart"/>
      <w:r w:rsidR="00055253">
        <w:rPr>
          <w:rFonts w:ascii="Times New Roman" w:hAnsi="Times New Roman"/>
          <w:sz w:val="24"/>
          <w:szCs w:val="24"/>
        </w:rPr>
        <w:t>S</w:t>
      </w:r>
      <w:r w:rsidR="00A840AC">
        <w:rPr>
          <w:rFonts w:ascii="Times New Roman" w:hAnsi="Times New Roman"/>
          <w:sz w:val="24"/>
          <w:szCs w:val="24"/>
        </w:rPr>
        <w:t>ro</w:t>
      </w:r>
      <w:proofErr w:type="spellEnd"/>
      <w:r w:rsidR="00055253">
        <w:rPr>
          <w:rFonts w:ascii="Times New Roman" w:hAnsi="Times New Roman"/>
          <w:sz w:val="24"/>
          <w:szCs w:val="24"/>
        </w:rPr>
        <w:t xml:space="preserve">, </w:t>
      </w:r>
      <w:r w:rsidR="00AE54B1">
        <w:rPr>
          <w:rFonts w:ascii="Times New Roman" w:hAnsi="Times New Roman"/>
          <w:sz w:val="24"/>
          <w:szCs w:val="24"/>
        </w:rPr>
        <w:tab/>
      </w:r>
      <w:r w:rsidR="00AE54B1">
        <w:rPr>
          <w:rFonts w:ascii="Times New Roman" w:hAnsi="Times New Roman"/>
          <w:sz w:val="24"/>
          <w:szCs w:val="24"/>
        </w:rPr>
        <w:tab/>
      </w:r>
      <w:r w:rsidR="00AE54B1">
        <w:rPr>
          <w:rFonts w:ascii="Times New Roman" w:hAnsi="Times New Roman"/>
          <w:sz w:val="24"/>
          <w:szCs w:val="24"/>
        </w:rPr>
        <w:tab/>
      </w:r>
      <w:r w:rsidR="00AE54B1">
        <w:rPr>
          <w:rFonts w:ascii="Times New Roman" w:hAnsi="Times New Roman"/>
          <w:sz w:val="24"/>
          <w:szCs w:val="24"/>
        </w:rPr>
        <w:tab/>
      </w:r>
      <w:r w:rsidR="00AE54B1">
        <w:rPr>
          <w:rFonts w:ascii="Times New Roman" w:hAnsi="Times New Roman"/>
          <w:sz w:val="24"/>
          <w:szCs w:val="24"/>
        </w:rPr>
        <w:tab/>
      </w:r>
      <w:r w:rsidR="00055253">
        <w:rPr>
          <w:rFonts w:ascii="Times New Roman" w:hAnsi="Times New Roman"/>
          <w:sz w:val="24"/>
          <w:szCs w:val="24"/>
        </w:rPr>
        <w:t>vložka č.</w:t>
      </w:r>
      <w:r w:rsidR="00A840AC">
        <w:rPr>
          <w:rFonts w:ascii="Times New Roman" w:hAnsi="Times New Roman"/>
          <w:sz w:val="24"/>
          <w:szCs w:val="24"/>
        </w:rPr>
        <w:t xml:space="preserve"> </w:t>
      </w:r>
      <w:r w:rsidR="00A840AC" w:rsidRPr="00A840AC">
        <w:rPr>
          <w:rFonts w:ascii="Times New Roman" w:hAnsi="Times New Roman"/>
          <w:sz w:val="24"/>
          <w:szCs w:val="24"/>
        </w:rPr>
        <w:t>37890/P</w:t>
      </w:r>
      <w:r>
        <w:rPr>
          <w:rFonts w:ascii="Times New Roman" w:hAnsi="Times New Roman"/>
          <w:sz w:val="24"/>
          <w:szCs w:val="24"/>
        </w:rPr>
        <w:tab/>
      </w:r>
    </w:p>
    <w:p w14:paraId="07BC0578" w14:textId="77777777" w:rsidR="00A840AC" w:rsidRDefault="001D0EF0" w:rsidP="001D0EF0">
      <w:pPr>
        <w:pStyle w:val="Bezriadkovania"/>
        <w:jc w:val="both"/>
        <w:rPr>
          <w:rFonts w:ascii="Times New Roman" w:hAnsi="Times New Roman"/>
          <w:sz w:val="24"/>
          <w:szCs w:val="24"/>
        </w:rPr>
      </w:pPr>
      <w:r w:rsidRPr="001D0EF0">
        <w:rPr>
          <w:rFonts w:ascii="Times New Roman" w:hAnsi="Times New Roman"/>
          <w:sz w:val="24"/>
          <w:szCs w:val="24"/>
        </w:rPr>
        <w:t xml:space="preserve">Štatutárny zástupca: </w:t>
      </w:r>
      <w:r w:rsidRPr="001D0EF0">
        <w:rPr>
          <w:rFonts w:ascii="Times New Roman" w:hAnsi="Times New Roman"/>
          <w:sz w:val="24"/>
          <w:szCs w:val="24"/>
        </w:rPr>
        <w:tab/>
      </w:r>
      <w:r w:rsidRPr="001D0EF0">
        <w:rPr>
          <w:rFonts w:ascii="Times New Roman" w:hAnsi="Times New Roman"/>
          <w:sz w:val="24"/>
          <w:szCs w:val="24"/>
        </w:rPr>
        <w:tab/>
      </w:r>
      <w:r w:rsidR="00AE54B1">
        <w:rPr>
          <w:rFonts w:ascii="Times New Roman" w:hAnsi="Times New Roman"/>
          <w:sz w:val="24"/>
          <w:szCs w:val="24"/>
        </w:rPr>
        <w:tab/>
      </w:r>
      <w:r w:rsidR="00A840AC" w:rsidRPr="00A840AC">
        <w:rPr>
          <w:rFonts w:ascii="Times New Roman" w:hAnsi="Times New Roman"/>
          <w:sz w:val="24"/>
          <w:szCs w:val="24"/>
        </w:rPr>
        <w:t xml:space="preserve">Ing. </w:t>
      </w:r>
      <w:hyperlink r:id="rId8" w:history="1">
        <w:r w:rsidR="00A840AC" w:rsidRPr="00A840AC">
          <w:rPr>
            <w:rFonts w:ascii="Times New Roman" w:hAnsi="Times New Roman"/>
            <w:sz w:val="24"/>
            <w:szCs w:val="24"/>
          </w:rPr>
          <w:t xml:space="preserve">Pavel </w:t>
        </w:r>
        <w:proofErr w:type="spellStart"/>
        <w:r w:rsidR="00A840AC" w:rsidRPr="00A840AC">
          <w:rPr>
            <w:rFonts w:ascii="Times New Roman" w:hAnsi="Times New Roman"/>
            <w:sz w:val="24"/>
            <w:szCs w:val="24"/>
          </w:rPr>
          <w:t>Musil</w:t>
        </w:r>
        <w:proofErr w:type="spellEnd"/>
        <w:r w:rsidR="00A840AC" w:rsidRPr="00A840AC">
          <w:rPr>
            <w:rFonts w:ascii="Times New Roman" w:hAnsi="Times New Roman"/>
            <w:sz w:val="24"/>
            <w:szCs w:val="24"/>
          </w:rPr>
          <w:t xml:space="preserve"> </w:t>
        </w:r>
      </w:hyperlink>
      <w:r w:rsidR="00055253">
        <w:rPr>
          <w:rFonts w:ascii="Times New Roman" w:hAnsi="Times New Roman"/>
          <w:sz w:val="24"/>
          <w:szCs w:val="24"/>
        </w:rPr>
        <w:tab/>
      </w:r>
      <w:r w:rsidR="00055253">
        <w:rPr>
          <w:rFonts w:ascii="Times New Roman" w:hAnsi="Times New Roman"/>
          <w:sz w:val="24"/>
          <w:szCs w:val="24"/>
        </w:rPr>
        <w:tab/>
      </w:r>
      <w:r w:rsidR="00055253">
        <w:rPr>
          <w:rFonts w:ascii="Times New Roman" w:hAnsi="Times New Roman"/>
          <w:sz w:val="24"/>
          <w:szCs w:val="24"/>
        </w:rPr>
        <w:tab/>
      </w:r>
      <w:r w:rsidR="00055253">
        <w:rPr>
          <w:rFonts w:ascii="Times New Roman" w:hAnsi="Times New Roman"/>
          <w:sz w:val="24"/>
          <w:szCs w:val="24"/>
        </w:rPr>
        <w:tab/>
      </w:r>
      <w:r w:rsidR="00AE54B1">
        <w:rPr>
          <w:rFonts w:ascii="Times New Roman" w:hAnsi="Times New Roman"/>
          <w:sz w:val="24"/>
          <w:szCs w:val="24"/>
        </w:rPr>
        <w:tab/>
      </w:r>
    </w:p>
    <w:p w14:paraId="7752E41E" w14:textId="532A701C" w:rsidR="00A840AC" w:rsidRDefault="00A840AC" w:rsidP="00A840AC">
      <w:pPr>
        <w:pStyle w:val="Bezriadkovania"/>
        <w:ind w:left="3544"/>
        <w:jc w:val="both"/>
        <w:rPr>
          <w:rFonts w:ascii="Times New Roman" w:hAnsi="Times New Roman"/>
          <w:sz w:val="24"/>
          <w:szCs w:val="24"/>
        </w:rPr>
      </w:pPr>
      <w:r w:rsidRPr="00A840AC">
        <w:rPr>
          <w:rFonts w:ascii="Times New Roman" w:hAnsi="Times New Roman"/>
          <w:sz w:val="24"/>
          <w:szCs w:val="24"/>
        </w:rPr>
        <w:t xml:space="preserve">Ing. </w:t>
      </w:r>
      <w:hyperlink r:id="rId9" w:history="1">
        <w:r w:rsidRPr="00A840AC">
          <w:rPr>
            <w:rFonts w:ascii="Times New Roman" w:hAnsi="Times New Roman"/>
            <w:sz w:val="24"/>
            <w:szCs w:val="24"/>
          </w:rPr>
          <w:t xml:space="preserve">Marek </w:t>
        </w:r>
        <w:proofErr w:type="spellStart"/>
        <w:r w:rsidRPr="00A840AC">
          <w:rPr>
            <w:rFonts w:ascii="Times New Roman" w:hAnsi="Times New Roman"/>
            <w:sz w:val="24"/>
            <w:szCs w:val="24"/>
          </w:rPr>
          <w:t>Kumprecht</w:t>
        </w:r>
        <w:proofErr w:type="spellEnd"/>
        <w:r w:rsidRPr="00A840AC">
          <w:rPr>
            <w:rFonts w:ascii="Times New Roman" w:hAnsi="Times New Roman"/>
            <w:sz w:val="24"/>
            <w:szCs w:val="24"/>
          </w:rPr>
          <w:t xml:space="preserve"> </w:t>
        </w:r>
      </w:hyperlink>
      <w:r w:rsidRPr="001D0EF0">
        <w:rPr>
          <w:rFonts w:ascii="Times New Roman" w:hAnsi="Times New Roman"/>
          <w:sz w:val="24"/>
          <w:szCs w:val="24"/>
        </w:rPr>
        <w:t xml:space="preserve"> </w:t>
      </w:r>
    </w:p>
    <w:p w14:paraId="05505969" w14:textId="463C67CE" w:rsidR="00A840AC" w:rsidRDefault="00A840AC" w:rsidP="00A840AC">
      <w:pPr>
        <w:pStyle w:val="Bezriadkovania"/>
        <w:ind w:left="3544"/>
        <w:jc w:val="both"/>
        <w:rPr>
          <w:rFonts w:ascii="Times New Roman" w:hAnsi="Times New Roman"/>
          <w:sz w:val="24"/>
          <w:szCs w:val="24"/>
        </w:rPr>
      </w:pPr>
      <w:r w:rsidRPr="00A840AC">
        <w:rPr>
          <w:rFonts w:ascii="Times New Roman" w:hAnsi="Times New Roman"/>
          <w:sz w:val="24"/>
          <w:szCs w:val="24"/>
        </w:rPr>
        <w:t xml:space="preserve">Ing. </w:t>
      </w:r>
      <w:hyperlink r:id="rId10" w:history="1">
        <w:r w:rsidRPr="00A840AC">
          <w:rPr>
            <w:rFonts w:ascii="Times New Roman" w:hAnsi="Times New Roman"/>
            <w:sz w:val="24"/>
            <w:szCs w:val="24"/>
          </w:rPr>
          <w:t xml:space="preserve">Michal Janský </w:t>
        </w:r>
      </w:hyperlink>
    </w:p>
    <w:p w14:paraId="363984A3" w14:textId="65D7C7D2" w:rsidR="00A840AC" w:rsidRPr="001D0EF0" w:rsidRDefault="001D0EF0" w:rsidP="001D0EF0">
      <w:pPr>
        <w:pStyle w:val="Bezriadkovania"/>
        <w:jc w:val="both"/>
        <w:rPr>
          <w:rFonts w:ascii="Times New Roman" w:hAnsi="Times New Roman"/>
          <w:sz w:val="24"/>
          <w:szCs w:val="24"/>
        </w:rPr>
      </w:pPr>
      <w:r w:rsidRPr="001D0EF0">
        <w:rPr>
          <w:rFonts w:ascii="Times New Roman" w:hAnsi="Times New Roman"/>
          <w:sz w:val="24"/>
          <w:szCs w:val="24"/>
        </w:rPr>
        <w:t>IČO:</w:t>
      </w:r>
      <w:r w:rsidRPr="001D0EF0">
        <w:rPr>
          <w:rFonts w:ascii="Times New Roman" w:hAnsi="Times New Roman"/>
          <w:sz w:val="24"/>
          <w:szCs w:val="24"/>
        </w:rPr>
        <w:tab/>
      </w:r>
      <w:r w:rsidRPr="001D0EF0">
        <w:rPr>
          <w:rFonts w:ascii="Times New Roman" w:hAnsi="Times New Roman"/>
          <w:sz w:val="24"/>
          <w:szCs w:val="24"/>
        </w:rPr>
        <w:tab/>
      </w:r>
      <w:r w:rsidRPr="001D0EF0">
        <w:rPr>
          <w:rFonts w:ascii="Times New Roman" w:hAnsi="Times New Roman"/>
          <w:sz w:val="24"/>
          <w:szCs w:val="24"/>
        </w:rPr>
        <w:tab/>
      </w:r>
      <w:r w:rsidRPr="001D0EF0">
        <w:rPr>
          <w:rFonts w:ascii="Times New Roman" w:hAnsi="Times New Roman"/>
          <w:sz w:val="24"/>
          <w:szCs w:val="24"/>
        </w:rPr>
        <w:tab/>
      </w:r>
      <w:r w:rsidR="00AE54B1">
        <w:rPr>
          <w:rFonts w:ascii="Times New Roman" w:hAnsi="Times New Roman"/>
          <w:sz w:val="24"/>
          <w:szCs w:val="24"/>
        </w:rPr>
        <w:tab/>
      </w:r>
      <w:r w:rsidR="00A840AC">
        <w:rPr>
          <w:rFonts w:ascii="Times New Roman" w:hAnsi="Times New Roman"/>
          <w:sz w:val="24"/>
          <w:szCs w:val="24"/>
        </w:rPr>
        <w:t>51 350 831</w:t>
      </w:r>
    </w:p>
    <w:p w14:paraId="0C42AC08" w14:textId="6849D9B0" w:rsidR="001D0EF0" w:rsidRPr="001D0EF0" w:rsidRDefault="001D0EF0" w:rsidP="001D0EF0">
      <w:pPr>
        <w:pStyle w:val="Bezriadkovania"/>
        <w:jc w:val="both"/>
        <w:rPr>
          <w:rFonts w:ascii="Times New Roman" w:hAnsi="Times New Roman"/>
          <w:sz w:val="24"/>
          <w:szCs w:val="24"/>
        </w:rPr>
      </w:pPr>
      <w:r w:rsidRPr="001D0EF0">
        <w:rPr>
          <w:rFonts w:ascii="Times New Roman" w:hAnsi="Times New Roman"/>
          <w:sz w:val="24"/>
          <w:szCs w:val="24"/>
        </w:rPr>
        <w:t>DIČ:</w:t>
      </w:r>
      <w:r w:rsidRPr="001D0EF0">
        <w:rPr>
          <w:rFonts w:ascii="Times New Roman" w:hAnsi="Times New Roman"/>
          <w:sz w:val="24"/>
          <w:szCs w:val="24"/>
        </w:rPr>
        <w:tab/>
      </w:r>
      <w:r w:rsidRPr="001D0EF0">
        <w:rPr>
          <w:rFonts w:ascii="Times New Roman" w:hAnsi="Times New Roman"/>
          <w:sz w:val="24"/>
          <w:szCs w:val="24"/>
        </w:rPr>
        <w:tab/>
      </w:r>
      <w:r w:rsidRPr="001D0EF0">
        <w:rPr>
          <w:rFonts w:ascii="Times New Roman" w:hAnsi="Times New Roman"/>
          <w:sz w:val="24"/>
          <w:szCs w:val="24"/>
        </w:rPr>
        <w:tab/>
      </w:r>
      <w:r w:rsidRPr="001D0EF0">
        <w:rPr>
          <w:rFonts w:ascii="Times New Roman" w:hAnsi="Times New Roman"/>
          <w:sz w:val="24"/>
          <w:szCs w:val="24"/>
        </w:rPr>
        <w:tab/>
      </w:r>
      <w:r w:rsidR="00AE54B1">
        <w:rPr>
          <w:rFonts w:ascii="Times New Roman" w:hAnsi="Times New Roman"/>
          <w:sz w:val="24"/>
          <w:szCs w:val="24"/>
        </w:rPr>
        <w:tab/>
      </w:r>
      <w:r w:rsidR="00A840AC">
        <w:rPr>
          <w:rFonts w:ascii="Times New Roman" w:hAnsi="Times New Roman"/>
          <w:sz w:val="24"/>
          <w:szCs w:val="24"/>
        </w:rPr>
        <w:t>212067</w:t>
      </w:r>
      <w:r w:rsidR="00564AAF">
        <w:rPr>
          <w:rFonts w:ascii="Times New Roman" w:hAnsi="Times New Roman"/>
          <w:sz w:val="24"/>
          <w:szCs w:val="24"/>
        </w:rPr>
        <w:t>9858</w:t>
      </w:r>
    </w:p>
    <w:p w14:paraId="74CE788F" w14:textId="74E45F5C" w:rsidR="001D0EF0" w:rsidRPr="000B0D16" w:rsidRDefault="001D0EF0" w:rsidP="001D0EF0">
      <w:pPr>
        <w:pStyle w:val="Bezriadkovania"/>
        <w:jc w:val="both"/>
        <w:rPr>
          <w:rFonts w:ascii="Times New Roman" w:hAnsi="Times New Roman"/>
          <w:sz w:val="24"/>
          <w:szCs w:val="24"/>
        </w:rPr>
      </w:pPr>
      <w:r w:rsidRPr="001D0EF0">
        <w:rPr>
          <w:rFonts w:ascii="Times New Roman" w:hAnsi="Times New Roman"/>
          <w:sz w:val="24"/>
          <w:szCs w:val="24"/>
        </w:rPr>
        <w:t>IČ DPH:</w:t>
      </w:r>
      <w:r w:rsidRPr="001D0EF0">
        <w:rPr>
          <w:rFonts w:ascii="Times New Roman" w:hAnsi="Times New Roman"/>
          <w:sz w:val="24"/>
          <w:szCs w:val="24"/>
        </w:rPr>
        <w:tab/>
      </w:r>
      <w:r w:rsidRPr="001D0EF0">
        <w:rPr>
          <w:rFonts w:ascii="Times New Roman" w:hAnsi="Times New Roman"/>
          <w:sz w:val="24"/>
          <w:szCs w:val="24"/>
        </w:rPr>
        <w:tab/>
      </w:r>
      <w:r w:rsidRPr="001D0EF0">
        <w:rPr>
          <w:rFonts w:ascii="Times New Roman" w:hAnsi="Times New Roman"/>
          <w:sz w:val="24"/>
          <w:szCs w:val="24"/>
        </w:rPr>
        <w:tab/>
      </w:r>
      <w:r w:rsidR="00AE54B1">
        <w:rPr>
          <w:rFonts w:ascii="Times New Roman" w:hAnsi="Times New Roman"/>
          <w:sz w:val="24"/>
          <w:szCs w:val="24"/>
        </w:rPr>
        <w:tab/>
      </w:r>
      <w:r w:rsidR="00AE54B1" w:rsidRPr="000B0D16">
        <w:rPr>
          <w:rFonts w:ascii="Times New Roman" w:hAnsi="Times New Roman"/>
          <w:sz w:val="24"/>
          <w:szCs w:val="24"/>
        </w:rPr>
        <w:t>SK</w:t>
      </w:r>
      <w:r w:rsidR="00564AAF" w:rsidRPr="000B0D16">
        <w:rPr>
          <w:rFonts w:ascii="Times New Roman" w:hAnsi="Times New Roman"/>
          <w:sz w:val="24"/>
          <w:szCs w:val="24"/>
        </w:rPr>
        <w:t>2120679858</w:t>
      </w:r>
      <w:r w:rsidRPr="000B0D16">
        <w:rPr>
          <w:rFonts w:ascii="Times New Roman" w:hAnsi="Times New Roman"/>
          <w:sz w:val="24"/>
          <w:szCs w:val="24"/>
        </w:rPr>
        <w:tab/>
      </w:r>
    </w:p>
    <w:p w14:paraId="2B721A0B" w14:textId="052A044F" w:rsidR="001D0EF0" w:rsidRPr="000B0D16" w:rsidRDefault="001D0EF0" w:rsidP="001D0EF0">
      <w:pPr>
        <w:pStyle w:val="Bezriadkovania"/>
        <w:jc w:val="both"/>
        <w:rPr>
          <w:rFonts w:ascii="Times New Roman" w:eastAsia="SimSun" w:hAnsi="Times New Roman"/>
          <w:kern w:val="3"/>
          <w:sz w:val="24"/>
          <w:szCs w:val="24"/>
        </w:rPr>
      </w:pPr>
      <w:r w:rsidRPr="000B0D16">
        <w:rPr>
          <w:rFonts w:ascii="Times New Roman" w:eastAsia="SimSun" w:hAnsi="Times New Roman"/>
          <w:kern w:val="3"/>
          <w:sz w:val="24"/>
          <w:szCs w:val="24"/>
        </w:rPr>
        <w:t>Bankové spojenie:</w:t>
      </w:r>
      <w:r w:rsidR="009B7F75" w:rsidRPr="000B0D16">
        <w:rPr>
          <w:rFonts w:ascii="Times New Roman" w:eastAsia="SimSun" w:hAnsi="Times New Roman"/>
          <w:kern w:val="3"/>
          <w:sz w:val="24"/>
          <w:szCs w:val="24"/>
        </w:rPr>
        <w:tab/>
      </w:r>
      <w:r w:rsidR="009B7F75" w:rsidRPr="000B0D16">
        <w:rPr>
          <w:rFonts w:ascii="Times New Roman" w:eastAsia="SimSun" w:hAnsi="Times New Roman"/>
          <w:kern w:val="3"/>
          <w:sz w:val="24"/>
          <w:szCs w:val="24"/>
        </w:rPr>
        <w:tab/>
      </w:r>
      <w:r w:rsidR="009B7F75" w:rsidRPr="000B0D16">
        <w:rPr>
          <w:rFonts w:ascii="Times New Roman" w:eastAsia="SimSun" w:hAnsi="Times New Roman"/>
          <w:kern w:val="3"/>
          <w:sz w:val="24"/>
          <w:szCs w:val="24"/>
        </w:rPr>
        <w:tab/>
      </w:r>
      <w:r w:rsidR="000B0D16" w:rsidRPr="000B0D16">
        <w:rPr>
          <w:rFonts w:ascii="Times New Roman" w:hAnsi="Times New Roman"/>
          <w:color w:val="000000" w:themeColor="text1"/>
          <w:sz w:val="24"/>
          <w:szCs w:val="24"/>
        </w:rPr>
        <w:t>125370793/7500</w:t>
      </w:r>
    </w:p>
    <w:p w14:paraId="535DEBD7" w14:textId="09C77A15" w:rsidR="001D0EF0" w:rsidRPr="001D0EF0" w:rsidRDefault="001D0EF0" w:rsidP="001D0EF0">
      <w:pPr>
        <w:pStyle w:val="Bezriadkovania"/>
        <w:jc w:val="both"/>
        <w:rPr>
          <w:rFonts w:ascii="Times New Roman" w:eastAsia="SimSun" w:hAnsi="Times New Roman"/>
          <w:kern w:val="3"/>
          <w:sz w:val="24"/>
          <w:szCs w:val="24"/>
        </w:rPr>
      </w:pPr>
      <w:r w:rsidRPr="000B0D16">
        <w:rPr>
          <w:rFonts w:ascii="Times New Roman" w:eastAsia="SimSun" w:hAnsi="Times New Roman"/>
          <w:kern w:val="3"/>
          <w:sz w:val="24"/>
          <w:szCs w:val="24"/>
        </w:rPr>
        <w:t>Bankový účet v tvare IBAN:</w:t>
      </w:r>
      <w:r w:rsidR="009B7F75" w:rsidRPr="000B0D16">
        <w:rPr>
          <w:rFonts w:ascii="Times New Roman" w:eastAsia="SimSun" w:hAnsi="Times New Roman"/>
          <w:kern w:val="3"/>
          <w:sz w:val="24"/>
          <w:szCs w:val="24"/>
        </w:rPr>
        <w:tab/>
      </w:r>
      <w:r w:rsidR="009B7F75" w:rsidRPr="000B0D16">
        <w:rPr>
          <w:rFonts w:ascii="Times New Roman" w:eastAsia="SimSun" w:hAnsi="Times New Roman"/>
          <w:kern w:val="3"/>
          <w:sz w:val="24"/>
          <w:szCs w:val="24"/>
        </w:rPr>
        <w:tab/>
      </w:r>
      <w:r w:rsidR="000B0D16" w:rsidRPr="000B0D16">
        <w:rPr>
          <w:rFonts w:ascii="Times New Roman" w:hAnsi="Times New Roman"/>
          <w:color w:val="000000" w:themeColor="text1"/>
          <w:sz w:val="24"/>
          <w:szCs w:val="24"/>
        </w:rPr>
        <w:t>SK92 7500 0000 0001 2537 0793</w:t>
      </w:r>
    </w:p>
    <w:p w14:paraId="5A1A3346" w14:textId="782B534A" w:rsidR="001D0EF0" w:rsidRPr="001D0EF0" w:rsidRDefault="001D0EF0" w:rsidP="001D0EF0">
      <w:pPr>
        <w:pStyle w:val="Bezriadkovania"/>
        <w:jc w:val="both"/>
        <w:rPr>
          <w:rFonts w:ascii="Times New Roman" w:hAnsi="Times New Roman"/>
          <w:sz w:val="24"/>
          <w:szCs w:val="24"/>
        </w:rPr>
      </w:pPr>
      <w:r w:rsidRPr="001D0EF0">
        <w:rPr>
          <w:rFonts w:ascii="Times New Roman" w:hAnsi="Times New Roman"/>
          <w:sz w:val="24"/>
          <w:szCs w:val="24"/>
        </w:rPr>
        <w:t xml:space="preserve">e-mail:      </w:t>
      </w:r>
      <w:r w:rsidR="00AE54B1">
        <w:rPr>
          <w:rFonts w:ascii="Times New Roman" w:hAnsi="Times New Roman"/>
          <w:sz w:val="24"/>
          <w:szCs w:val="24"/>
        </w:rPr>
        <w:tab/>
      </w:r>
      <w:r w:rsidR="00AE54B1">
        <w:rPr>
          <w:rFonts w:ascii="Times New Roman" w:hAnsi="Times New Roman"/>
          <w:sz w:val="24"/>
          <w:szCs w:val="24"/>
        </w:rPr>
        <w:tab/>
      </w:r>
      <w:r w:rsidR="00AE54B1">
        <w:rPr>
          <w:rFonts w:ascii="Times New Roman" w:hAnsi="Times New Roman"/>
          <w:sz w:val="24"/>
          <w:szCs w:val="24"/>
        </w:rPr>
        <w:tab/>
      </w:r>
      <w:r w:rsidR="00AE54B1">
        <w:rPr>
          <w:rFonts w:ascii="Times New Roman" w:hAnsi="Times New Roman"/>
          <w:sz w:val="24"/>
          <w:szCs w:val="24"/>
        </w:rPr>
        <w:tab/>
      </w:r>
      <w:r w:rsidRPr="001D0EF0">
        <w:rPr>
          <w:rFonts w:ascii="Times New Roman" w:hAnsi="Times New Roman"/>
          <w:sz w:val="24"/>
          <w:szCs w:val="24"/>
        </w:rPr>
        <w:tab/>
      </w:r>
      <w:r w:rsidRPr="001D0EF0">
        <w:rPr>
          <w:rFonts w:ascii="Times New Roman" w:hAnsi="Times New Roman"/>
          <w:sz w:val="24"/>
          <w:szCs w:val="24"/>
        </w:rPr>
        <w:tab/>
      </w:r>
      <w:r w:rsidRPr="001D0EF0">
        <w:rPr>
          <w:rFonts w:ascii="Times New Roman" w:hAnsi="Times New Roman"/>
          <w:sz w:val="24"/>
          <w:szCs w:val="24"/>
        </w:rPr>
        <w:tab/>
      </w:r>
      <w:r>
        <w:rPr>
          <w:rFonts w:ascii="Times New Roman" w:hAnsi="Times New Roman"/>
          <w:sz w:val="24"/>
          <w:szCs w:val="24"/>
        </w:rPr>
        <w:tab/>
      </w:r>
      <w:r w:rsidRPr="001D0EF0">
        <w:rPr>
          <w:rFonts w:ascii="Times New Roman" w:hAnsi="Times New Roman"/>
          <w:sz w:val="24"/>
          <w:szCs w:val="24"/>
        </w:rPr>
        <w:t xml:space="preserve">       </w:t>
      </w:r>
    </w:p>
    <w:p w14:paraId="3A2DE7B6" w14:textId="504D7CA4" w:rsidR="001D0EF0" w:rsidRDefault="001D0EF0" w:rsidP="00AE54B1">
      <w:pPr>
        <w:pStyle w:val="Bezriadkovania"/>
        <w:tabs>
          <w:tab w:val="left" w:pos="3544"/>
        </w:tabs>
        <w:jc w:val="both"/>
        <w:rPr>
          <w:rFonts w:ascii="Times New Roman" w:eastAsia="SimSun" w:hAnsi="Times New Roman"/>
          <w:kern w:val="3"/>
          <w:sz w:val="24"/>
          <w:szCs w:val="24"/>
        </w:rPr>
      </w:pPr>
      <w:r>
        <w:rPr>
          <w:rFonts w:ascii="Times New Roman" w:eastAsia="SimSun" w:hAnsi="Times New Roman"/>
          <w:kern w:val="3"/>
          <w:sz w:val="24"/>
          <w:szCs w:val="24"/>
        </w:rPr>
        <w:t>Tel:</w:t>
      </w:r>
      <w:r w:rsidRPr="001D0EF0">
        <w:rPr>
          <w:rFonts w:ascii="Times New Roman" w:eastAsia="SimSun" w:hAnsi="Times New Roman"/>
          <w:kern w:val="3"/>
          <w:sz w:val="24"/>
          <w:szCs w:val="24"/>
        </w:rPr>
        <w:tab/>
      </w:r>
      <w:r w:rsidRPr="001D0EF0">
        <w:rPr>
          <w:rFonts w:ascii="Times New Roman" w:eastAsia="SimSun" w:hAnsi="Times New Roman"/>
          <w:kern w:val="3"/>
          <w:sz w:val="24"/>
          <w:szCs w:val="24"/>
        </w:rPr>
        <w:tab/>
      </w:r>
      <w:r w:rsidRPr="001D0EF0">
        <w:rPr>
          <w:rFonts w:ascii="Times New Roman" w:eastAsia="SimSun" w:hAnsi="Times New Roman"/>
          <w:kern w:val="3"/>
          <w:sz w:val="24"/>
          <w:szCs w:val="24"/>
        </w:rPr>
        <w:tab/>
      </w:r>
      <w:r>
        <w:rPr>
          <w:rFonts w:ascii="Times New Roman" w:eastAsia="SimSun" w:hAnsi="Times New Roman"/>
          <w:kern w:val="3"/>
          <w:sz w:val="24"/>
          <w:szCs w:val="24"/>
        </w:rPr>
        <w:tab/>
      </w:r>
    </w:p>
    <w:p w14:paraId="50318606" w14:textId="7AF567E0" w:rsidR="001D0EF0" w:rsidRPr="001D0EF0" w:rsidRDefault="001D0EF0" w:rsidP="001D0EF0">
      <w:pPr>
        <w:pStyle w:val="Bezriadkovania"/>
        <w:jc w:val="both"/>
        <w:rPr>
          <w:rFonts w:ascii="Times New Roman" w:eastAsia="SimSun" w:hAnsi="Times New Roman"/>
          <w:kern w:val="3"/>
          <w:sz w:val="24"/>
          <w:szCs w:val="24"/>
        </w:rPr>
      </w:pPr>
      <w:r>
        <w:rPr>
          <w:rFonts w:ascii="Times New Roman" w:eastAsia="SimSun" w:hAnsi="Times New Roman"/>
          <w:kern w:val="3"/>
          <w:sz w:val="24"/>
          <w:szCs w:val="24"/>
        </w:rPr>
        <w:t>Zástupca vo veciach technických:</w:t>
      </w:r>
    </w:p>
    <w:p w14:paraId="63BCBD40" w14:textId="552D7AC2" w:rsidR="00F25B54" w:rsidRPr="00F25B54" w:rsidRDefault="00F25B54" w:rsidP="001D0EF0">
      <w:pPr>
        <w:tabs>
          <w:tab w:val="left" w:pos="567"/>
        </w:tabs>
        <w:spacing w:after="0"/>
        <w:jc w:val="both"/>
        <w:rPr>
          <w:rFonts w:ascii="Times New Roman" w:hAnsi="Times New Roman" w:cs="Times New Roman"/>
          <w:sz w:val="24"/>
          <w:szCs w:val="24"/>
        </w:rPr>
      </w:pPr>
      <w:r w:rsidRPr="00F25B54">
        <w:rPr>
          <w:rFonts w:ascii="Times New Roman" w:hAnsi="Times New Roman" w:cs="Times New Roman"/>
          <w:sz w:val="24"/>
          <w:szCs w:val="24"/>
        </w:rPr>
        <w:t xml:space="preserve">(ďalej aj ako </w:t>
      </w:r>
      <w:r w:rsidRPr="00F25B54">
        <w:rPr>
          <w:rFonts w:ascii="Times New Roman" w:hAnsi="Times New Roman" w:cs="Times New Roman"/>
          <w:b/>
          <w:sz w:val="24"/>
          <w:szCs w:val="24"/>
        </w:rPr>
        <w:t>„Kupujúci“</w:t>
      </w:r>
      <w:r w:rsidRPr="00F25B54">
        <w:rPr>
          <w:rFonts w:ascii="Times New Roman" w:hAnsi="Times New Roman" w:cs="Times New Roman"/>
          <w:sz w:val="24"/>
          <w:szCs w:val="24"/>
        </w:rPr>
        <w:t>)</w:t>
      </w:r>
    </w:p>
    <w:p w14:paraId="5AB5275A" w14:textId="77777777" w:rsidR="00F25B54" w:rsidRPr="00F25B54" w:rsidRDefault="00F25B54" w:rsidP="00F25B54">
      <w:pPr>
        <w:tabs>
          <w:tab w:val="left" w:pos="567"/>
        </w:tabs>
        <w:spacing w:after="0"/>
        <w:jc w:val="both"/>
        <w:rPr>
          <w:rFonts w:ascii="Times New Roman" w:hAnsi="Times New Roman" w:cs="Times New Roman"/>
          <w:sz w:val="24"/>
          <w:szCs w:val="24"/>
        </w:rPr>
      </w:pPr>
    </w:p>
    <w:p w14:paraId="72B37F22" w14:textId="77777777" w:rsidR="00F25B54" w:rsidRPr="00F25B54" w:rsidRDefault="00F25B54" w:rsidP="00F25B54">
      <w:pPr>
        <w:tabs>
          <w:tab w:val="left" w:pos="567"/>
        </w:tabs>
        <w:spacing w:after="0"/>
        <w:jc w:val="both"/>
        <w:rPr>
          <w:rFonts w:ascii="Times New Roman" w:hAnsi="Times New Roman" w:cs="Times New Roman"/>
          <w:sz w:val="24"/>
          <w:szCs w:val="24"/>
        </w:rPr>
      </w:pPr>
      <w:r w:rsidRPr="00F25B54">
        <w:rPr>
          <w:rFonts w:ascii="Times New Roman" w:hAnsi="Times New Roman" w:cs="Times New Roman"/>
          <w:sz w:val="24"/>
          <w:szCs w:val="24"/>
        </w:rPr>
        <w:t>a</w:t>
      </w:r>
    </w:p>
    <w:p w14:paraId="6B213A94" w14:textId="77777777" w:rsidR="00F25B54" w:rsidRPr="00F25B54" w:rsidRDefault="00F25B54" w:rsidP="00F25B54">
      <w:pPr>
        <w:tabs>
          <w:tab w:val="left" w:pos="567"/>
        </w:tabs>
        <w:spacing w:after="0"/>
        <w:jc w:val="both"/>
        <w:rPr>
          <w:rFonts w:ascii="Times New Roman" w:hAnsi="Times New Roman" w:cs="Times New Roman"/>
          <w:sz w:val="24"/>
          <w:szCs w:val="24"/>
        </w:rPr>
      </w:pPr>
    </w:p>
    <w:p w14:paraId="74D12A16" w14:textId="77777777" w:rsidR="00F25B54" w:rsidRPr="00F25B54" w:rsidRDefault="00F25B54" w:rsidP="00F25B54">
      <w:pPr>
        <w:tabs>
          <w:tab w:val="left" w:pos="567"/>
        </w:tabs>
        <w:spacing w:after="0"/>
        <w:jc w:val="both"/>
        <w:rPr>
          <w:rFonts w:ascii="Times New Roman" w:hAnsi="Times New Roman" w:cs="Times New Roman"/>
          <w:b/>
          <w:sz w:val="24"/>
          <w:szCs w:val="24"/>
        </w:rPr>
      </w:pPr>
      <w:r w:rsidRPr="00F25B54">
        <w:rPr>
          <w:rFonts w:ascii="Times New Roman" w:hAnsi="Times New Roman" w:cs="Times New Roman"/>
          <w:b/>
          <w:sz w:val="24"/>
          <w:szCs w:val="24"/>
        </w:rPr>
        <w:t>1.2</w:t>
      </w:r>
      <w:r w:rsidRPr="00F25B54">
        <w:rPr>
          <w:rFonts w:ascii="Times New Roman" w:hAnsi="Times New Roman" w:cs="Times New Roman"/>
          <w:b/>
          <w:sz w:val="24"/>
          <w:szCs w:val="24"/>
        </w:rPr>
        <w:tab/>
        <w:t>Predávajúci:</w:t>
      </w:r>
    </w:p>
    <w:p w14:paraId="1748849B" w14:textId="77777777" w:rsidR="00F25B54" w:rsidRPr="00F25B54" w:rsidRDefault="00F25B54" w:rsidP="00F25B54">
      <w:pPr>
        <w:tabs>
          <w:tab w:val="left" w:pos="567"/>
        </w:tabs>
        <w:spacing w:after="0"/>
        <w:jc w:val="both"/>
        <w:rPr>
          <w:rFonts w:ascii="Times New Roman" w:hAnsi="Times New Roman" w:cs="Times New Roman"/>
          <w:sz w:val="24"/>
          <w:szCs w:val="24"/>
        </w:rPr>
      </w:pPr>
      <w:r w:rsidRPr="00F25B54">
        <w:rPr>
          <w:rFonts w:ascii="Times New Roman" w:hAnsi="Times New Roman" w:cs="Times New Roman"/>
          <w:sz w:val="24"/>
          <w:szCs w:val="24"/>
        </w:rPr>
        <w:t>Obchodné meno:</w:t>
      </w:r>
    </w:p>
    <w:p w14:paraId="5413F677" w14:textId="77777777" w:rsidR="00F25B54" w:rsidRPr="00F25B54" w:rsidRDefault="00F25B54" w:rsidP="00F25B54">
      <w:pPr>
        <w:tabs>
          <w:tab w:val="left" w:pos="567"/>
        </w:tabs>
        <w:spacing w:after="0"/>
        <w:jc w:val="both"/>
        <w:rPr>
          <w:rFonts w:ascii="Times New Roman" w:hAnsi="Times New Roman" w:cs="Times New Roman"/>
          <w:sz w:val="24"/>
          <w:szCs w:val="24"/>
        </w:rPr>
      </w:pPr>
      <w:r w:rsidRPr="00F25B54">
        <w:rPr>
          <w:rFonts w:ascii="Times New Roman" w:hAnsi="Times New Roman" w:cs="Times New Roman"/>
          <w:sz w:val="24"/>
          <w:szCs w:val="24"/>
        </w:rPr>
        <w:t>Sídlo:</w:t>
      </w:r>
      <w:r w:rsidRPr="00F25B54">
        <w:rPr>
          <w:rFonts w:ascii="Times New Roman" w:hAnsi="Times New Roman" w:cs="Times New Roman"/>
          <w:sz w:val="24"/>
          <w:szCs w:val="24"/>
        </w:rPr>
        <w:tab/>
      </w:r>
      <w:r w:rsidRPr="00F25B54">
        <w:rPr>
          <w:rFonts w:ascii="Times New Roman" w:hAnsi="Times New Roman" w:cs="Times New Roman"/>
          <w:sz w:val="24"/>
          <w:szCs w:val="24"/>
        </w:rPr>
        <w:tab/>
      </w:r>
      <w:r w:rsidRPr="00F25B54">
        <w:rPr>
          <w:rFonts w:ascii="Times New Roman" w:hAnsi="Times New Roman" w:cs="Times New Roman"/>
          <w:sz w:val="24"/>
          <w:szCs w:val="24"/>
        </w:rPr>
        <w:tab/>
      </w:r>
      <w:r w:rsidRPr="00F25B54">
        <w:rPr>
          <w:rFonts w:ascii="Times New Roman" w:hAnsi="Times New Roman" w:cs="Times New Roman"/>
          <w:sz w:val="24"/>
          <w:szCs w:val="24"/>
        </w:rPr>
        <w:tab/>
        <w:t xml:space="preserve"> </w:t>
      </w:r>
    </w:p>
    <w:p w14:paraId="1CE30A00" w14:textId="77777777" w:rsidR="00F25B54" w:rsidRPr="00F25B54" w:rsidRDefault="00F25B54" w:rsidP="00F25B54">
      <w:pPr>
        <w:tabs>
          <w:tab w:val="left" w:pos="567"/>
        </w:tabs>
        <w:spacing w:after="0"/>
        <w:jc w:val="both"/>
        <w:rPr>
          <w:rFonts w:ascii="Times New Roman" w:hAnsi="Times New Roman" w:cs="Times New Roman"/>
          <w:sz w:val="24"/>
          <w:szCs w:val="24"/>
        </w:rPr>
      </w:pPr>
      <w:r w:rsidRPr="00F25B54">
        <w:rPr>
          <w:rFonts w:ascii="Times New Roman" w:hAnsi="Times New Roman" w:cs="Times New Roman"/>
          <w:sz w:val="24"/>
          <w:szCs w:val="24"/>
        </w:rPr>
        <w:t>Registrácia:</w:t>
      </w:r>
      <w:r w:rsidRPr="00F25B54">
        <w:rPr>
          <w:rFonts w:ascii="Times New Roman" w:hAnsi="Times New Roman" w:cs="Times New Roman"/>
          <w:sz w:val="24"/>
          <w:szCs w:val="24"/>
        </w:rPr>
        <w:tab/>
      </w:r>
    </w:p>
    <w:p w14:paraId="4D036283" w14:textId="77777777" w:rsidR="00F25B54" w:rsidRPr="00F25B54" w:rsidRDefault="00F25B54" w:rsidP="00F25B54">
      <w:pPr>
        <w:tabs>
          <w:tab w:val="left" w:pos="567"/>
        </w:tabs>
        <w:spacing w:after="0"/>
        <w:jc w:val="both"/>
        <w:rPr>
          <w:rFonts w:ascii="Times New Roman" w:hAnsi="Times New Roman" w:cs="Times New Roman"/>
          <w:sz w:val="24"/>
          <w:szCs w:val="24"/>
        </w:rPr>
      </w:pPr>
      <w:r w:rsidRPr="00F25B54">
        <w:rPr>
          <w:rFonts w:ascii="Times New Roman" w:hAnsi="Times New Roman" w:cs="Times New Roman"/>
          <w:sz w:val="24"/>
          <w:szCs w:val="24"/>
        </w:rPr>
        <w:t>Zastúpený:</w:t>
      </w:r>
      <w:r w:rsidRPr="00F25B54">
        <w:rPr>
          <w:rFonts w:ascii="Times New Roman" w:hAnsi="Times New Roman" w:cs="Times New Roman"/>
          <w:sz w:val="24"/>
          <w:szCs w:val="24"/>
        </w:rPr>
        <w:tab/>
      </w:r>
      <w:r w:rsidRPr="00F25B54">
        <w:rPr>
          <w:rFonts w:ascii="Times New Roman" w:hAnsi="Times New Roman" w:cs="Times New Roman"/>
          <w:sz w:val="24"/>
          <w:szCs w:val="24"/>
        </w:rPr>
        <w:tab/>
      </w:r>
      <w:r w:rsidRPr="00F25B54">
        <w:rPr>
          <w:rFonts w:ascii="Times New Roman" w:hAnsi="Times New Roman" w:cs="Times New Roman"/>
          <w:sz w:val="24"/>
          <w:szCs w:val="24"/>
        </w:rPr>
        <w:tab/>
      </w:r>
    </w:p>
    <w:p w14:paraId="15E7247E" w14:textId="77777777" w:rsidR="00F25B54" w:rsidRPr="00F25B54" w:rsidRDefault="00F25B54" w:rsidP="00F25B54">
      <w:pPr>
        <w:tabs>
          <w:tab w:val="left" w:pos="567"/>
        </w:tabs>
        <w:spacing w:after="0"/>
        <w:jc w:val="both"/>
        <w:rPr>
          <w:rFonts w:ascii="Times New Roman" w:hAnsi="Times New Roman" w:cs="Times New Roman"/>
          <w:sz w:val="24"/>
          <w:szCs w:val="24"/>
        </w:rPr>
      </w:pPr>
      <w:r w:rsidRPr="00F25B54">
        <w:rPr>
          <w:rFonts w:ascii="Times New Roman" w:hAnsi="Times New Roman" w:cs="Times New Roman"/>
          <w:sz w:val="24"/>
          <w:szCs w:val="24"/>
        </w:rPr>
        <w:t xml:space="preserve">IČO: </w:t>
      </w:r>
    </w:p>
    <w:p w14:paraId="5F6FB4A3" w14:textId="77777777" w:rsidR="00F25B54" w:rsidRPr="00F25B54" w:rsidRDefault="00F25B54" w:rsidP="00F25B54">
      <w:pPr>
        <w:tabs>
          <w:tab w:val="left" w:pos="567"/>
        </w:tabs>
        <w:spacing w:after="0"/>
        <w:jc w:val="both"/>
        <w:rPr>
          <w:rFonts w:ascii="Times New Roman" w:hAnsi="Times New Roman" w:cs="Times New Roman"/>
          <w:sz w:val="24"/>
          <w:szCs w:val="24"/>
        </w:rPr>
      </w:pPr>
      <w:r w:rsidRPr="00F25B54">
        <w:rPr>
          <w:rFonts w:ascii="Times New Roman" w:hAnsi="Times New Roman" w:cs="Times New Roman"/>
          <w:sz w:val="24"/>
          <w:szCs w:val="24"/>
        </w:rPr>
        <w:t>IČ DPH:</w:t>
      </w:r>
      <w:r w:rsidRPr="00F25B54">
        <w:rPr>
          <w:rFonts w:ascii="Times New Roman" w:hAnsi="Times New Roman" w:cs="Times New Roman"/>
          <w:sz w:val="24"/>
          <w:szCs w:val="24"/>
        </w:rPr>
        <w:tab/>
      </w:r>
      <w:r w:rsidRPr="00F25B54">
        <w:rPr>
          <w:rFonts w:ascii="Times New Roman" w:hAnsi="Times New Roman" w:cs="Times New Roman"/>
          <w:sz w:val="24"/>
          <w:szCs w:val="24"/>
        </w:rPr>
        <w:tab/>
      </w:r>
      <w:r w:rsidRPr="00F25B54">
        <w:rPr>
          <w:rFonts w:ascii="Times New Roman" w:hAnsi="Times New Roman" w:cs="Times New Roman"/>
          <w:sz w:val="24"/>
          <w:szCs w:val="24"/>
        </w:rPr>
        <w:tab/>
      </w:r>
    </w:p>
    <w:p w14:paraId="5B71BA43" w14:textId="77777777" w:rsidR="00F25B54" w:rsidRPr="00F25B54" w:rsidRDefault="00F25B54" w:rsidP="00F25B54">
      <w:pPr>
        <w:tabs>
          <w:tab w:val="left" w:pos="567"/>
        </w:tabs>
        <w:spacing w:after="0"/>
        <w:jc w:val="both"/>
        <w:rPr>
          <w:rFonts w:ascii="Times New Roman" w:hAnsi="Times New Roman" w:cs="Times New Roman"/>
          <w:sz w:val="24"/>
          <w:szCs w:val="24"/>
        </w:rPr>
      </w:pPr>
      <w:r w:rsidRPr="00F25B54">
        <w:rPr>
          <w:rFonts w:ascii="Times New Roman" w:hAnsi="Times New Roman" w:cs="Times New Roman"/>
          <w:sz w:val="24"/>
          <w:szCs w:val="24"/>
        </w:rPr>
        <w:t>DIČ:</w:t>
      </w:r>
      <w:r w:rsidRPr="00F25B54">
        <w:rPr>
          <w:rFonts w:ascii="Times New Roman" w:hAnsi="Times New Roman" w:cs="Times New Roman"/>
          <w:sz w:val="24"/>
          <w:szCs w:val="24"/>
        </w:rPr>
        <w:tab/>
      </w:r>
      <w:r w:rsidRPr="00F25B54">
        <w:rPr>
          <w:rFonts w:ascii="Times New Roman" w:hAnsi="Times New Roman" w:cs="Times New Roman"/>
          <w:sz w:val="24"/>
          <w:szCs w:val="24"/>
        </w:rPr>
        <w:tab/>
      </w:r>
      <w:r w:rsidRPr="00F25B54">
        <w:rPr>
          <w:rFonts w:ascii="Times New Roman" w:hAnsi="Times New Roman" w:cs="Times New Roman"/>
          <w:sz w:val="24"/>
          <w:szCs w:val="24"/>
        </w:rPr>
        <w:tab/>
      </w:r>
      <w:r w:rsidRPr="00F25B54">
        <w:rPr>
          <w:rFonts w:ascii="Times New Roman" w:hAnsi="Times New Roman" w:cs="Times New Roman"/>
          <w:sz w:val="24"/>
          <w:szCs w:val="24"/>
        </w:rPr>
        <w:tab/>
      </w:r>
    </w:p>
    <w:p w14:paraId="35038F81" w14:textId="4CCB54A5" w:rsidR="00F25B54" w:rsidRDefault="00F25B54" w:rsidP="00F25B54">
      <w:pPr>
        <w:tabs>
          <w:tab w:val="left" w:pos="567"/>
        </w:tabs>
        <w:spacing w:after="0"/>
        <w:jc w:val="both"/>
        <w:rPr>
          <w:rFonts w:ascii="Times New Roman" w:hAnsi="Times New Roman" w:cs="Times New Roman"/>
          <w:sz w:val="24"/>
          <w:szCs w:val="24"/>
        </w:rPr>
      </w:pPr>
      <w:r w:rsidRPr="00F25B54">
        <w:rPr>
          <w:rFonts w:ascii="Times New Roman" w:hAnsi="Times New Roman" w:cs="Times New Roman"/>
          <w:sz w:val="24"/>
          <w:szCs w:val="24"/>
        </w:rPr>
        <w:t xml:space="preserve">Bankové spojenie: </w:t>
      </w:r>
    </w:p>
    <w:p w14:paraId="2F7B148F" w14:textId="06E901A0" w:rsidR="001D0EF0" w:rsidRPr="00F25B54" w:rsidRDefault="001D0EF0" w:rsidP="00F25B54">
      <w:pPr>
        <w:tabs>
          <w:tab w:val="left" w:pos="567"/>
        </w:tabs>
        <w:spacing w:after="0"/>
        <w:jc w:val="both"/>
        <w:rPr>
          <w:rFonts w:ascii="Times New Roman" w:hAnsi="Times New Roman" w:cs="Times New Roman"/>
          <w:sz w:val="24"/>
          <w:szCs w:val="24"/>
        </w:rPr>
      </w:pPr>
      <w:r>
        <w:rPr>
          <w:rFonts w:ascii="Times New Roman" w:hAnsi="Times New Roman" w:cs="Times New Roman"/>
          <w:sz w:val="24"/>
          <w:szCs w:val="24"/>
        </w:rPr>
        <w:t>Bankový účet v tvare IBAN:</w:t>
      </w:r>
    </w:p>
    <w:p w14:paraId="64A528AB" w14:textId="77777777" w:rsidR="00F25B54" w:rsidRPr="00F25B54" w:rsidRDefault="00F25B54" w:rsidP="00F25B54">
      <w:pPr>
        <w:tabs>
          <w:tab w:val="left" w:pos="567"/>
        </w:tabs>
        <w:spacing w:after="0"/>
        <w:jc w:val="both"/>
        <w:rPr>
          <w:rFonts w:ascii="Times New Roman" w:hAnsi="Times New Roman" w:cs="Times New Roman"/>
          <w:sz w:val="24"/>
          <w:szCs w:val="24"/>
        </w:rPr>
      </w:pPr>
      <w:r w:rsidRPr="00F25B54">
        <w:rPr>
          <w:rFonts w:ascii="Times New Roman" w:hAnsi="Times New Roman" w:cs="Times New Roman"/>
          <w:sz w:val="24"/>
          <w:szCs w:val="24"/>
        </w:rPr>
        <w:t xml:space="preserve">Tel.: </w:t>
      </w:r>
      <w:r w:rsidRPr="00F25B54">
        <w:rPr>
          <w:rFonts w:ascii="Times New Roman" w:hAnsi="Times New Roman" w:cs="Times New Roman"/>
          <w:sz w:val="24"/>
          <w:szCs w:val="24"/>
        </w:rPr>
        <w:tab/>
      </w:r>
      <w:r w:rsidRPr="00F25B54">
        <w:rPr>
          <w:rFonts w:ascii="Times New Roman" w:hAnsi="Times New Roman" w:cs="Times New Roman"/>
          <w:sz w:val="24"/>
          <w:szCs w:val="24"/>
        </w:rPr>
        <w:tab/>
      </w:r>
      <w:r w:rsidRPr="00F25B54">
        <w:rPr>
          <w:rFonts w:ascii="Times New Roman" w:hAnsi="Times New Roman" w:cs="Times New Roman"/>
          <w:sz w:val="24"/>
          <w:szCs w:val="24"/>
        </w:rPr>
        <w:tab/>
      </w:r>
      <w:r w:rsidRPr="00F25B54">
        <w:rPr>
          <w:rFonts w:ascii="Times New Roman" w:hAnsi="Times New Roman" w:cs="Times New Roman"/>
          <w:sz w:val="24"/>
          <w:szCs w:val="24"/>
        </w:rPr>
        <w:tab/>
      </w:r>
    </w:p>
    <w:p w14:paraId="2F161C09" w14:textId="77777777" w:rsidR="00F25B54" w:rsidRPr="00F25B54" w:rsidRDefault="00F25B54" w:rsidP="00F25B54">
      <w:pPr>
        <w:tabs>
          <w:tab w:val="left" w:pos="567"/>
        </w:tabs>
        <w:spacing w:after="0"/>
        <w:jc w:val="both"/>
        <w:rPr>
          <w:rFonts w:ascii="Times New Roman" w:hAnsi="Times New Roman" w:cs="Times New Roman"/>
          <w:sz w:val="24"/>
          <w:szCs w:val="24"/>
        </w:rPr>
      </w:pPr>
      <w:r w:rsidRPr="00F25B54">
        <w:rPr>
          <w:rFonts w:ascii="Times New Roman" w:hAnsi="Times New Roman" w:cs="Times New Roman"/>
          <w:sz w:val="24"/>
          <w:szCs w:val="24"/>
        </w:rPr>
        <w:t>Email:</w:t>
      </w:r>
    </w:p>
    <w:p w14:paraId="7E3E5F08" w14:textId="77777777" w:rsidR="00F25B54" w:rsidRPr="00F25B54" w:rsidRDefault="00F25B54" w:rsidP="00F25B54">
      <w:pPr>
        <w:tabs>
          <w:tab w:val="left" w:pos="567"/>
        </w:tabs>
        <w:spacing w:after="0"/>
        <w:jc w:val="both"/>
        <w:rPr>
          <w:rFonts w:ascii="Times New Roman" w:hAnsi="Times New Roman" w:cs="Times New Roman"/>
          <w:sz w:val="24"/>
          <w:szCs w:val="24"/>
        </w:rPr>
      </w:pPr>
      <w:r w:rsidRPr="00F25B54">
        <w:rPr>
          <w:rFonts w:ascii="Times New Roman" w:hAnsi="Times New Roman" w:cs="Times New Roman"/>
          <w:sz w:val="24"/>
          <w:szCs w:val="24"/>
        </w:rPr>
        <w:t>Zástupca vo veciach technických:</w:t>
      </w:r>
    </w:p>
    <w:p w14:paraId="39D0A6F9" w14:textId="77777777" w:rsidR="00F25B54" w:rsidRPr="00F25B54" w:rsidRDefault="00F25B54" w:rsidP="00F25B54">
      <w:pPr>
        <w:tabs>
          <w:tab w:val="left" w:pos="567"/>
        </w:tabs>
        <w:spacing w:after="0"/>
        <w:jc w:val="both"/>
        <w:rPr>
          <w:rFonts w:ascii="Times New Roman" w:hAnsi="Times New Roman" w:cs="Times New Roman"/>
          <w:sz w:val="24"/>
          <w:szCs w:val="24"/>
        </w:rPr>
      </w:pPr>
      <w:r w:rsidRPr="00F25B54">
        <w:rPr>
          <w:rFonts w:ascii="Times New Roman" w:hAnsi="Times New Roman" w:cs="Times New Roman"/>
          <w:sz w:val="24"/>
          <w:szCs w:val="24"/>
        </w:rPr>
        <w:t xml:space="preserve">(ďalej aj ako </w:t>
      </w:r>
      <w:r w:rsidRPr="00F25B54">
        <w:rPr>
          <w:rFonts w:ascii="Times New Roman" w:hAnsi="Times New Roman" w:cs="Times New Roman"/>
          <w:b/>
          <w:sz w:val="24"/>
          <w:szCs w:val="24"/>
        </w:rPr>
        <w:t>„Predávajúci“</w:t>
      </w:r>
      <w:r w:rsidRPr="00F25B54">
        <w:rPr>
          <w:rFonts w:ascii="Times New Roman" w:hAnsi="Times New Roman" w:cs="Times New Roman"/>
          <w:sz w:val="24"/>
          <w:szCs w:val="24"/>
        </w:rPr>
        <w:t>)</w:t>
      </w:r>
    </w:p>
    <w:p w14:paraId="14A27C0C" w14:textId="77777777" w:rsidR="00F25B54" w:rsidRPr="00F25B54" w:rsidRDefault="00F25B54" w:rsidP="00F25B54">
      <w:pPr>
        <w:tabs>
          <w:tab w:val="left" w:pos="567"/>
        </w:tabs>
        <w:spacing w:after="0"/>
        <w:jc w:val="both"/>
        <w:rPr>
          <w:rFonts w:ascii="Times New Roman" w:hAnsi="Times New Roman" w:cs="Times New Roman"/>
          <w:sz w:val="24"/>
          <w:szCs w:val="24"/>
        </w:rPr>
      </w:pPr>
    </w:p>
    <w:p w14:paraId="387D86D1" w14:textId="35D68BCF" w:rsidR="00F25B54" w:rsidRDefault="00F25B54" w:rsidP="00F25B54">
      <w:pPr>
        <w:tabs>
          <w:tab w:val="left" w:pos="567"/>
        </w:tabs>
        <w:spacing w:after="0"/>
        <w:jc w:val="both"/>
        <w:rPr>
          <w:rFonts w:ascii="Times New Roman" w:hAnsi="Times New Roman" w:cs="Times New Roman"/>
          <w:sz w:val="24"/>
          <w:szCs w:val="24"/>
        </w:rPr>
      </w:pPr>
      <w:r w:rsidRPr="00F25B54">
        <w:rPr>
          <w:rFonts w:ascii="Times New Roman" w:hAnsi="Times New Roman" w:cs="Times New Roman"/>
          <w:sz w:val="24"/>
          <w:szCs w:val="24"/>
        </w:rPr>
        <w:t xml:space="preserve">(Kupujúci a Predávajúci ďalej spolu aj ako </w:t>
      </w:r>
      <w:r w:rsidRPr="00F25B54">
        <w:rPr>
          <w:rFonts w:ascii="Times New Roman" w:hAnsi="Times New Roman" w:cs="Times New Roman"/>
          <w:b/>
          <w:sz w:val="24"/>
          <w:szCs w:val="24"/>
        </w:rPr>
        <w:t>„Zmluvné strany“</w:t>
      </w:r>
      <w:r w:rsidRPr="00F25B54">
        <w:rPr>
          <w:rFonts w:ascii="Times New Roman" w:hAnsi="Times New Roman" w:cs="Times New Roman"/>
          <w:sz w:val="24"/>
          <w:szCs w:val="24"/>
        </w:rPr>
        <w:t>)</w:t>
      </w:r>
    </w:p>
    <w:p w14:paraId="42A9CB14" w14:textId="18F4915E" w:rsidR="00F25B54" w:rsidRDefault="00F25B54" w:rsidP="00F25B54">
      <w:pPr>
        <w:tabs>
          <w:tab w:val="left" w:pos="567"/>
        </w:tabs>
        <w:spacing w:after="0"/>
        <w:jc w:val="both"/>
        <w:rPr>
          <w:rFonts w:ascii="Times New Roman" w:hAnsi="Times New Roman" w:cs="Times New Roman"/>
          <w:sz w:val="24"/>
          <w:szCs w:val="24"/>
        </w:rPr>
      </w:pPr>
    </w:p>
    <w:p w14:paraId="7979805D" w14:textId="77777777" w:rsidR="009C3C82" w:rsidRDefault="009C3C82" w:rsidP="00F25B54">
      <w:pPr>
        <w:tabs>
          <w:tab w:val="left" w:pos="567"/>
        </w:tabs>
        <w:spacing w:after="0"/>
        <w:jc w:val="both"/>
        <w:rPr>
          <w:rFonts w:ascii="Times New Roman" w:hAnsi="Times New Roman" w:cs="Times New Roman"/>
          <w:sz w:val="24"/>
          <w:szCs w:val="24"/>
        </w:rPr>
      </w:pPr>
    </w:p>
    <w:p w14:paraId="06E09F3A" w14:textId="77777777" w:rsidR="00F25B54" w:rsidRPr="00F25B54" w:rsidRDefault="00F25B54" w:rsidP="00F25B54">
      <w:pPr>
        <w:tabs>
          <w:tab w:val="left" w:pos="567"/>
        </w:tabs>
        <w:spacing w:after="0"/>
        <w:jc w:val="center"/>
        <w:rPr>
          <w:rFonts w:ascii="Times New Roman" w:hAnsi="Times New Roman" w:cs="Times New Roman"/>
          <w:b/>
          <w:sz w:val="24"/>
          <w:szCs w:val="24"/>
        </w:rPr>
      </w:pPr>
      <w:r w:rsidRPr="00F25B54">
        <w:rPr>
          <w:rFonts w:ascii="Times New Roman" w:hAnsi="Times New Roman" w:cs="Times New Roman"/>
          <w:b/>
          <w:sz w:val="24"/>
          <w:szCs w:val="24"/>
        </w:rPr>
        <w:t>Čl. II</w:t>
      </w:r>
    </w:p>
    <w:p w14:paraId="72492931" w14:textId="77777777" w:rsidR="00F25B54" w:rsidRPr="00F25B54" w:rsidRDefault="00F25B54" w:rsidP="00F25B54">
      <w:pPr>
        <w:tabs>
          <w:tab w:val="left" w:pos="567"/>
        </w:tabs>
        <w:spacing w:after="0"/>
        <w:jc w:val="center"/>
        <w:rPr>
          <w:rFonts w:ascii="Times New Roman" w:hAnsi="Times New Roman" w:cs="Times New Roman"/>
          <w:b/>
          <w:sz w:val="24"/>
          <w:szCs w:val="24"/>
        </w:rPr>
      </w:pPr>
      <w:r w:rsidRPr="00F25B54">
        <w:rPr>
          <w:rFonts w:ascii="Times New Roman" w:hAnsi="Times New Roman" w:cs="Times New Roman"/>
          <w:b/>
          <w:sz w:val="24"/>
          <w:szCs w:val="24"/>
        </w:rPr>
        <w:t>PREAMBULA</w:t>
      </w:r>
    </w:p>
    <w:p w14:paraId="7BBE34AF" w14:textId="77777777" w:rsidR="00F25B54" w:rsidRPr="00F25B54" w:rsidRDefault="00F25B54" w:rsidP="00F25B54">
      <w:pPr>
        <w:tabs>
          <w:tab w:val="left" w:pos="567"/>
        </w:tabs>
        <w:spacing w:after="0"/>
        <w:rPr>
          <w:rFonts w:ascii="Times New Roman" w:hAnsi="Times New Roman" w:cs="Times New Roman"/>
          <w:b/>
          <w:sz w:val="24"/>
          <w:szCs w:val="24"/>
        </w:rPr>
      </w:pPr>
    </w:p>
    <w:p w14:paraId="009D39CB" w14:textId="59B296D9" w:rsidR="00370A2F" w:rsidRPr="000E2D52" w:rsidRDefault="00F25B54" w:rsidP="00F25B54">
      <w:pPr>
        <w:spacing w:after="0"/>
        <w:rPr>
          <w:rFonts w:ascii="Times New Roman" w:hAnsi="Times New Roman" w:cs="Times New Roman"/>
          <w:b/>
          <w:bCs/>
          <w:sz w:val="24"/>
          <w:szCs w:val="24"/>
        </w:rPr>
      </w:pPr>
      <w:r w:rsidRPr="00F25B54">
        <w:rPr>
          <w:rFonts w:ascii="Times New Roman" w:hAnsi="Times New Roman" w:cs="Times New Roman"/>
          <w:b/>
          <w:sz w:val="24"/>
          <w:szCs w:val="24"/>
        </w:rPr>
        <w:t>2.1</w:t>
      </w:r>
      <w:r w:rsidRPr="00F25B54">
        <w:rPr>
          <w:rFonts w:ascii="Times New Roman" w:hAnsi="Times New Roman" w:cs="Times New Roman"/>
          <w:b/>
          <w:sz w:val="24"/>
          <w:szCs w:val="24"/>
        </w:rPr>
        <w:tab/>
      </w:r>
      <w:r w:rsidRPr="00F25B54">
        <w:rPr>
          <w:rFonts w:ascii="Times New Roman" w:hAnsi="Times New Roman" w:cs="Times New Roman"/>
          <w:sz w:val="24"/>
          <w:szCs w:val="24"/>
        </w:rPr>
        <w:t xml:space="preserve">Východiskovým podkladom na uzatvorenie tejto Zmluvy je ponuka Predávajúceho zo dňa ....................., </w:t>
      </w:r>
      <w:r w:rsidRPr="00F25B54">
        <w:rPr>
          <w:rFonts w:ascii="Times New Roman" w:hAnsi="Times New Roman" w:cs="Times New Roman"/>
          <w:i/>
          <w:sz w:val="24"/>
          <w:szCs w:val="24"/>
        </w:rPr>
        <w:t>(uchádzač doplní dátum),</w:t>
      </w:r>
      <w:r w:rsidRPr="00F25B54">
        <w:rPr>
          <w:rFonts w:ascii="Times New Roman" w:hAnsi="Times New Roman" w:cs="Times New Roman"/>
          <w:sz w:val="24"/>
          <w:szCs w:val="24"/>
        </w:rPr>
        <w:t xml:space="preserve"> predložená v procese verejného obstarávania  s</w:t>
      </w:r>
      <w:r w:rsidR="00370A2F">
        <w:rPr>
          <w:rFonts w:ascii="Times New Roman" w:hAnsi="Times New Roman" w:cs="Times New Roman"/>
          <w:sz w:val="24"/>
          <w:szCs w:val="24"/>
        </w:rPr>
        <w:t> </w:t>
      </w:r>
      <w:r w:rsidRPr="00F25B54">
        <w:rPr>
          <w:rFonts w:ascii="Times New Roman" w:hAnsi="Times New Roman" w:cs="Times New Roman"/>
          <w:sz w:val="24"/>
          <w:szCs w:val="24"/>
        </w:rPr>
        <w:t>názvom</w:t>
      </w:r>
      <w:r w:rsidR="00370A2F">
        <w:rPr>
          <w:rFonts w:ascii="Times New Roman" w:hAnsi="Times New Roman" w:cs="Times New Roman"/>
          <w:sz w:val="24"/>
          <w:szCs w:val="24"/>
        </w:rPr>
        <w:t xml:space="preserve"> „Vibračné sito na granule“</w:t>
      </w:r>
    </w:p>
    <w:p w14:paraId="4AF80F64" w14:textId="0E9B8DD7" w:rsidR="00F25B54" w:rsidRPr="000E2D52" w:rsidRDefault="00F25B54" w:rsidP="00F25B54">
      <w:pPr>
        <w:spacing w:after="0"/>
        <w:rPr>
          <w:rFonts w:ascii="Times New Roman" w:hAnsi="Times New Roman" w:cs="Times New Roman"/>
          <w:b/>
          <w:bCs/>
          <w:sz w:val="24"/>
          <w:szCs w:val="24"/>
        </w:rPr>
      </w:pPr>
    </w:p>
    <w:p w14:paraId="297345DF" w14:textId="77777777" w:rsidR="00F25B54" w:rsidRPr="00F25B54" w:rsidRDefault="00F25B54" w:rsidP="00F25B54">
      <w:pPr>
        <w:tabs>
          <w:tab w:val="left" w:pos="567"/>
        </w:tabs>
        <w:spacing w:after="0"/>
        <w:jc w:val="both"/>
        <w:rPr>
          <w:rFonts w:ascii="Times New Roman" w:hAnsi="Times New Roman" w:cs="Times New Roman"/>
          <w:sz w:val="24"/>
          <w:szCs w:val="24"/>
        </w:rPr>
      </w:pPr>
    </w:p>
    <w:p w14:paraId="78588B71" w14:textId="77777777" w:rsidR="00F25B54" w:rsidRPr="00F25B54" w:rsidRDefault="00F25B54" w:rsidP="00F25B54">
      <w:pPr>
        <w:tabs>
          <w:tab w:val="left" w:pos="567"/>
        </w:tabs>
        <w:spacing w:after="0"/>
        <w:jc w:val="center"/>
        <w:rPr>
          <w:rFonts w:ascii="Times New Roman" w:hAnsi="Times New Roman" w:cs="Times New Roman"/>
          <w:b/>
          <w:sz w:val="24"/>
          <w:szCs w:val="24"/>
        </w:rPr>
      </w:pPr>
      <w:r w:rsidRPr="00F25B54">
        <w:rPr>
          <w:rFonts w:ascii="Times New Roman" w:hAnsi="Times New Roman" w:cs="Times New Roman"/>
          <w:b/>
          <w:sz w:val="24"/>
          <w:szCs w:val="24"/>
        </w:rPr>
        <w:t>Čl. III</w:t>
      </w:r>
    </w:p>
    <w:p w14:paraId="77EA7884" w14:textId="77777777" w:rsidR="00F25B54" w:rsidRPr="00F25B54" w:rsidRDefault="00F25B54" w:rsidP="00F25B54">
      <w:pPr>
        <w:tabs>
          <w:tab w:val="left" w:pos="567"/>
        </w:tabs>
        <w:spacing w:after="0"/>
        <w:jc w:val="center"/>
        <w:rPr>
          <w:rFonts w:ascii="Times New Roman" w:hAnsi="Times New Roman" w:cs="Times New Roman"/>
          <w:b/>
          <w:sz w:val="24"/>
          <w:szCs w:val="24"/>
        </w:rPr>
      </w:pPr>
      <w:r w:rsidRPr="00F25B54">
        <w:rPr>
          <w:rFonts w:ascii="Times New Roman" w:hAnsi="Times New Roman" w:cs="Times New Roman"/>
          <w:b/>
          <w:sz w:val="24"/>
          <w:szCs w:val="24"/>
        </w:rPr>
        <w:t>PREDMET ZMLUVY</w:t>
      </w:r>
    </w:p>
    <w:p w14:paraId="791E5390" w14:textId="77777777" w:rsidR="00F25B54" w:rsidRPr="00F25B54" w:rsidRDefault="00F25B54" w:rsidP="00F25B54">
      <w:pPr>
        <w:tabs>
          <w:tab w:val="left" w:pos="567"/>
        </w:tabs>
        <w:spacing w:after="0"/>
        <w:rPr>
          <w:rFonts w:ascii="Times New Roman" w:hAnsi="Times New Roman" w:cs="Times New Roman"/>
          <w:b/>
          <w:sz w:val="24"/>
          <w:szCs w:val="24"/>
        </w:rPr>
      </w:pPr>
    </w:p>
    <w:p w14:paraId="1B78C602" w14:textId="7F437F1E" w:rsidR="00F25B54" w:rsidRPr="000E2D52" w:rsidRDefault="00F25B54" w:rsidP="00F25B54">
      <w:pPr>
        <w:tabs>
          <w:tab w:val="left" w:pos="567"/>
        </w:tabs>
        <w:spacing w:after="0"/>
        <w:jc w:val="both"/>
        <w:rPr>
          <w:rFonts w:ascii="Times New Roman" w:hAnsi="Times New Roman" w:cs="Times New Roman"/>
          <w:b/>
          <w:bCs/>
          <w:sz w:val="24"/>
          <w:szCs w:val="24"/>
        </w:rPr>
      </w:pPr>
      <w:r w:rsidRPr="00F25B54">
        <w:rPr>
          <w:rFonts w:ascii="Times New Roman" w:hAnsi="Times New Roman" w:cs="Times New Roman"/>
          <w:b/>
          <w:sz w:val="24"/>
          <w:szCs w:val="24"/>
        </w:rPr>
        <w:t>3.1</w:t>
      </w:r>
      <w:r w:rsidRPr="00F25B54">
        <w:rPr>
          <w:rFonts w:ascii="Times New Roman" w:hAnsi="Times New Roman" w:cs="Times New Roman"/>
          <w:b/>
          <w:sz w:val="24"/>
          <w:szCs w:val="24"/>
        </w:rPr>
        <w:tab/>
      </w:r>
      <w:r w:rsidRPr="00F25B54">
        <w:rPr>
          <w:rFonts w:ascii="Times New Roman" w:hAnsi="Times New Roman" w:cs="Times New Roman"/>
          <w:sz w:val="24"/>
          <w:szCs w:val="24"/>
        </w:rPr>
        <w:t>Predmetom Zmluvy je dodanie nasledovného zariadenia alebo technológie a to v rozsahu cenovej ponuky uvedenej v</w:t>
      </w:r>
      <w:r w:rsidR="004D351B">
        <w:rPr>
          <w:rFonts w:ascii="Times New Roman" w:hAnsi="Times New Roman" w:cs="Times New Roman"/>
          <w:sz w:val="24"/>
          <w:szCs w:val="24"/>
        </w:rPr>
        <w:t xml:space="preserve"> prieskume trhu za účelom výberu dodávateľa na predmet zákazky: </w:t>
      </w:r>
      <w:r w:rsidR="004D351B" w:rsidRPr="00F25B54">
        <w:rPr>
          <w:rFonts w:ascii="Times New Roman" w:hAnsi="Times New Roman" w:cs="Times New Roman"/>
          <w:b/>
          <w:sz w:val="24"/>
          <w:szCs w:val="24"/>
        </w:rPr>
        <w:t>„</w:t>
      </w:r>
      <w:r w:rsidR="00370A2F">
        <w:rPr>
          <w:rFonts w:ascii="Times New Roman" w:hAnsi="Times New Roman" w:cs="Times New Roman"/>
          <w:b/>
          <w:bCs/>
          <w:sz w:val="24"/>
          <w:szCs w:val="24"/>
        </w:rPr>
        <w:t>Vibračné sito na granule</w:t>
      </w:r>
      <w:r w:rsidR="004D351B">
        <w:rPr>
          <w:rFonts w:ascii="Times New Roman" w:hAnsi="Times New Roman" w:cs="Times New Roman"/>
          <w:b/>
          <w:sz w:val="24"/>
          <w:szCs w:val="24"/>
        </w:rPr>
        <w:t>“</w:t>
      </w:r>
      <w:r w:rsidR="00564AAF" w:rsidRPr="00F25B54">
        <w:rPr>
          <w:rFonts w:ascii="Times New Roman" w:hAnsi="Times New Roman" w:cs="Times New Roman"/>
          <w:sz w:val="24"/>
          <w:szCs w:val="24"/>
        </w:rPr>
        <w:t xml:space="preserve"> </w:t>
      </w:r>
      <w:r w:rsidRPr="00F25B54">
        <w:rPr>
          <w:rFonts w:ascii="Times New Roman" w:hAnsi="Times New Roman" w:cs="Times New Roman"/>
          <w:sz w:val="24"/>
          <w:szCs w:val="24"/>
        </w:rPr>
        <w:t>ďalej aj ako „</w:t>
      </w:r>
      <w:r w:rsidRPr="00F25B54">
        <w:rPr>
          <w:rFonts w:ascii="Times New Roman" w:hAnsi="Times New Roman" w:cs="Times New Roman"/>
          <w:b/>
          <w:sz w:val="24"/>
          <w:szCs w:val="24"/>
        </w:rPr>
        <w:t>predmet Zmluvy</w:t>
      </w:r>
      <w:r w:rsidRPr="00F25B54">
        <w:rPr>
          <w:rFonts w:ascii="Times New Roman" w:hAnsi="Times New Roman" w:cs="Times New Roman"/>
          <w:sz w:val="24"/>
          <w:szCs w:val="24"/>
        </w:rPr>
        <w:t>“) a prevedenie vlastníckeho práva na Kupujúceho.</w:t>
      </w:r>
    </w:p>
    <w:p w14:paraId="0350F699" w14:textId="77777777" w:rsidR="00F25B54" w:rsidRPr="00AE7F7B" w:rsidRDefault="00F25B54" w:rsidP="00F25B54">
      <w:pPr>
        <w:tabs>
          <w:tab w:val="left" w:pos="567"/>
        </w:tabs>
        <w:spacing w:after="0"/>
        <w:jc w:val="both"/>
        <w:rPr>
          <w:rFonts w:ascii="Times New Roman" w:hAnsi="Times New Roman" w:cs="Times New Roman"/>
          <w:sz w:val="24"/>
          <w:szCs w:val="24"/>
        </w:rPr>
      </w:pPr>
      <w:r w:rsidRPr="00AE7F7B">
        <w:rPr>
          <w:rFonts w:ascii="Times New Roman" w:hAnsi="Times New Roman" w:cs="Times New Roman"/>
          <w:b/>
          <w:sz w:val="24"/>
          <w:szCs w:val="24"/>
        </w:rPr>
        <w:t>3.2</w:t>
      </w:r>
      <w:r w:rsidRPr="00AE7F7B">
        <w:rPr>
          <w:rFonts w:ascii="Times New Roman" w:hAnsi="Times New Roman" w:cs="Times New Roman"/>
          <w:b/>
          <w:sz w:val="24"/>
          <w:szCs w:val="24"/>
        </w:rPr>
        <w:tab/>
      </w:r>
      <w:r w:rsidRPr="00AE7F7B">
        <w:rPr>
          <w:rFonts w:ascii="Times New Roman" w:hAnsi="Times New Roman" w:cs="Times New Roman"/>
          <w:sz w:val="24"/>
          <w:szCs w:val="24"/>
        </w:rPr>
        <w:t>Podrobná špecifikácia predmetu Zmluvy je uvedená v Prílohe č. 1.  tejto Zmluvy.</w:t>
      </w:r>
    </w:p>
    <w:p w14:paraId="54110414" w14:textId="77777777" w:rsidR="00F25B54" w:rsidRPr="00AE7F7B" w:rsidRDefault="00F25B54" w:rsidP="00F25B54">
      <w:pPr>
        <w:tabs>
          <w:tab w:val="left" w:pos="567"/>
        </w:tabs>
        <w:spacing w:after="0"/>
        <w:jc w:val="both"/>
        <w:rPr>
          <w:rFonts w:ascii="Times New Roman" w:hAnsi="Times New Roman" w:cs="Times New Roman"/>
          <w:sz w:val="24"/>
          <w:szCs w:val="24"/>
        </w:rPr>
      </w:pPr>
      <w:r w:rsidRPr="00AE7F7B">
        <w:rPr>
          <w:rFonts w:ascii="Times New Roman" w:hAnsi="Times New Roman" w:cs="Times New Roman"/>
          <w:b/>
          <w:sz w:val="24"/>
          <w:szCs w:val="24"/>
        </w:rPr>
        <w:t>3.3</w:t>
      </w:r>
      <w:r w:rsidRPr="00AE7F7B">
        <w:rPr>
          <w:rFonts w:ascii="Times New Roman" w:hAnsi="Times New Roman" w:cs="Times New Roman"/>
          <w:b/>
          <w:sz w:val="24"/>
          <w:szCs w:val="24"/>
        </w:rPr>
        <w:tab/>
      </w:r>
      <w:r w:rsidRPr="00AE7F7B">
        <w:rPr>
          <w:rFonts w:ascii="Times New Roman" w:hAnsi="Times New Roman" w:cs="Times New Roman"/>
          <w:sz w:val="24"/>
          <w:szCs w:val="24"/>
        </w:rPr>
        <w:t>Súčasťou dodania premetu Zmluvy je:</w:t>
      </w:r>
    </w:p>
    <w:p w14:paraId="5719B054" w14:textId="4969904A" w:rsidR="00AE7F7B" w:rsidRPr="00AE7F7B" w:rsidRDefault="00F25B54" w:rsidP="00231221">
      <w:pPr>
        <w:tabs>
          <w:tab w:val="left" w:pos="567"/>
          <w:tab w:val="left" w:pos="1276"/>
        </w:tabs>
        <w:spacing w:after="0"/>
        <w:ind w:left="1275" w:hanging="1275"/>
        <w:jc w:val="both"/>
        <w:rPr>
          <w:rFonts w:ascii="Times New Roman" w:hAnsi="Times New Roman" w:cs="Times New Roman"/>
          <w:sz w:val="24"/>
          <w:szCs w:val="24"/>
        </w:rPr>
      </w:pPr>
      <w:r w:rsidRPr="00AE7F7B">
        <w:rPr>
          <w:rFonts w:ascii="Times New Roman" w:hAnsi="Times New Roman" w:cs="Times New Roman"/>
          <w:sz w:val="24"/>
          <w:szCs w:val="24"/>
        </w:rPr>
        <w:tab/>
        <w:t>3.3.1</w:t>
      </w:r>
      <w:r w:rsidRPr="00AE7F7B">
        <w:rPr>
          <w:rFonts w:ascii="Times New Roman" w:hAnsi="Times New Roman" w:cs="Times New Roman"/>
          <w:sz w:val="24"/>
          <w:szCs w:val="24"/>
        </w:rPr>
        <w:tab/>
      </w:r>
      <w:r w:rsidRPr="00AE7F7B">
        <w:rPr>
          <w:rFonts w:ascii="Times New Roman" w:hAnsi="Times New Roman" w:cs="Times New Roman"/>
          <w:sz w:val="24"/>
          <w:szCs w:val="24"/>
        </w:rPr>
        <w:tab/>
        <w:t xml:space="preserve">doprava </w:t>
      </w:r>
      <w:r w:rsidR="00AE7F7B" w:rsidRPr="00AE7F7B">
        <w:rPr>
          <w:rFonts w:ascii="Times New Roman" w:hAnsi="Times New Roman" w:cs="Times New Roman"/>
          <w:sz w:val="24"/>
          <w:szCs w:val="24"/>
        </w:rPr>
        <w:t xml:space="preserve">a premiestenie </w:t>
      </w:r>
      <w:r w:rsidRPr="00AE7F7B">
        <w:rPr>
          <w:rFonts w:ascii="Times New Roman" w:hAnsi="Times New Roman" w:cs="Times New Roman"/>
          <w:sz w:val="24"/>
          <w:szCs w:val="24"/>
        </w:rPr>
        <w:t>do mies</w:t>
      </w:r>
      <w:r w:rsidR="00AE7F7B" w:rsidRPr="00AE7F7B">
        <w:rPr>
          <w:rFonts w:ascii="Times New Roman" w:hAnsi="Times New Roman" w:cs="Times New Roman"/>
          <w:sz w:val="24"/>
          <w:szCs w:val="24"/>
        </w:rPr>
        <w:t>ta umiestnenia predmetu Zmluvy,</w:t>
      </w:r>
    </w:p>
    <w:p w14:paraId="64BCED19" w14:textId="0F0DA045" w:rsidR="00F25B54" w:rsidRPr="00AE7F7B" w:rsidRDefault="00F25B54" w:rsidP="00231221">
      <w:pPr>
        <w:tabs>
          <w:tab w:val="left" w:pos="567"/>
          <w:tab w:val="left" w:pos="1276"/>
        </w:tabs>
        <w:spacing w:after="0"/>
        <w:ind w:left="1275" w:hanging="1275"/>
        <w:jc w:val="both"/>
        <w:rPr>
          <w:rFonts w:ascii="Times New Roman" w:hAnsi="Times New Roman" w:cs="Times New Roman"/>
          <w:sz w:val="24"/>
          <w:szCs w:val="24"/>
        </w:rPr>
      </w:pPr>
      <w:r w:rsidRPr="00AE7F7B">
        <w:rPr>
          <w:rFonts w:ascii="Times New Roman" w:hAnsi="Times New Roman" w:cs="Times New Roman"/>
          <w:sz w:val="24"/>
          <w:szCs w:val="24"/>
        </w:rPr>
        <w:tab/>
        <w:t>3.3.</w:t>
      </w:r>
      <w:r w:rsidR="00231221">
        <w:rPr>
          <w:rFonts w:ascii="Times New Roman" w:hAnsi="Times New Roman" w:cs="Times New Roman"/>
          <w:sz w:val="24"/>
          <w:szCs w:val="24"/>
        </w:rPr>
        <w:t>2</w:t>
      </w:r>
      <w:r w:rsidRPr="00AE7F7B">
        <w:rPr>
          <w:rFonts w:ascii="Times New Roman" w:hAnsi="Times New Roman" w:cs="Times New Roman"/>
          <w:sz w:val="24"/>
          <w:szCs w:val="24"/>
        </w:rPr>
        <w:tab/>
        <w:t>zaškolenie obsluhy (zamestnancov Kupujúceho) na predmete Zm</w:t>
      </w:r>
      <w:r w:rsidR="00AE7F7B" w:rsidRPr="00AE7F7B">
        <w:rPr>
          <w:rFonts w:ascii="Times New Roman" w:hAnsi="Times New Roman" w:cs="Times New Roman"/>
          <w:sz w:val="24"/>
          <w:szCs w:val="24"/>
        </w:rPr>
        <w:t xml:space="preserve">luvy a to v rozsahu </w:t>
      </w:r>
      <w:r w:rsidR="00FA045B">
        <w:rPr>
          <w:rFonts w:ascii="Times New Roman" w:hAnsi="Times New Roman" w:cs="Times New Roman"/>
          <w:sz w:val="24"/>
          <w:szCs w:val="24"/>
        </w:rPr>
        <w:t xml:space="preserve">maximálne 2 osoby v rozsahu </w:t>
      </w:r>
      <w:r w:rsidR="00231221">
        <w:rPr>
          <w:rFonts w:ascii="Times New Roman" w:hAnsi="Times New Roman" w:cs="Times New Roman"/>
          <w:sz w:val="24"/>
          <w:szCs w:val="24"/>
        </w:rPr>
        <w:t xml:space="preserve">1 hodina </w:t>
      </w:r>
      <w:r w:rsidR="00FA045B">
        <w:rPr>
          <w:rFonts w:ascii="Times New Roman" w:hAnsi="Times New Roman" w:cs="Times New Roman"/>
          <w:sz w:val="24"/>
          <w:szCs w:val="24"/>
        </w:rPr>
        <w:t>v sídle Kupujúceho,</w:t>
      </w:r>
    </w:p>
    <w:p w14:paraId="28C9B948" w14:textId="6D9F026D" w:rsidR="00E66A1E" w:rsidRDefault="00F25B54" w:rsidP="002B130A">
      <w:pPr>
        <w:tabs>
          <w:tab w:val="left" w:pos="567"/>
          <w:tab w:val="left" w:pos="1276"/>
        </w:tabs>
        <w:spacing w:after="0"/>
        <w:ind w:left="1275" w:hanging="1275"/>
        <w:jc w:val="both"/>
        <w:rPr>
          <w:rFonts w:ascii="Times New Roman" w:hAnsi="Times New Roman" w:cs="Times New Roman"/>
          <w:sz w:val="24"/>
          <w:szCs w:val="24"/>
        </w:rPr>
      </w:pPr>
      <w:r w:rsidRPr="00AE7F7B">
        <w:rPr>
          <w:rFonts w:ascii="Times New Roman" w:hAnsi="Times New Roman" w:cs="Times New Roman"/>
          <w:sz w:val="24"/>
          <w:szCs w:val="24"/>
        </w:rPr>
        <w:tab/>
        <w:t>3.3.</w:t>
      </w:r>
      <w:r w:rsidR="00231221">
        <w:rPr>
          <w:rFonts w:ascii="Times New Roman" w:hAnsi="Times New Roman" w:cs="Times New Roman"/>
          <w:sz w:val="24"/>
          <w:szCs w:val="24"/>
        </w:rPr>
        <w:t>3</w:t>
      </w:r>
      <w:r w:rsidRPr="00AE7F7B">
        <w:rPr>
          <w:rFonts w:ascii="Times New Roman" w:hAnsi="Times New Roman" w:cs="Times New Roman"/>
          <w:sz w:val="24"/>
          <w:szCs w:val="24"/>
        </w:rPr>
        <w:tab/>
      </w:r>
      <w:r w:rsidR="00F36C55">
        <w:rPr>
          <w:rFonts w:ascii="Times New Roman" w:hAnsi="Times New Roman" w:cs="Times New Roman"/>
          <w:sz w:val="24"/>
          <w:szCs w:val="24"/>
        </w:rPr>
        <w:t xml:space="preserve">inštalácia a </w:t>
      </w:r>
      <w:r w:rsidRPr="00AE7F7B">
        <w:rPr>
          <w:rFonts w:ascii="Times New Roman" w:hAnsi="Times New Roman" w:cs="Times New Roman"/>
          <w:sz w:val="24"/>
          <w:szCs w:val="24"/>
        </w:rPr>
        <w:t>uvedenie do prevádzky</w:t>
      </w:r>
      <w:r w:rsidR="00F36C55">
        <w:rPr>
          <w:rFonts w:ascii="Times New Roman" w:hAnsi="Times New Roman" w:cs="Times New Roman"/>
          <w:sz w:val="24"/>
          <w:szCs w:val="24"/>
        </w:rPr>
        <w:t>,</w:t>
      </w:r>
      <w:r w:rsidRPr="00AE7F7B">
        <w:rPr>
          <w:rFonts w:ascii="Times New Roman" w:hAnsi="Times New Roman" w:cs="Times New Roman"/>
          <w:sz w:val="24"/>
          <w:szCs w:val="24"/>
        </w:rPr>
        <w:t xml:space="preserve"> </w:t>
      </w:r>
    </w:p>
    <w:p w14:paraId="3EF74BF5" w14:textId="527A85BE" w:rsidR="000E4DF4" w:rsidRPr="007A296D" w:rsidRDefault="00E66A1E" w:rsidP="007A296D">
      <w:pPr>
        <w:tabs>
          <w:tab w:val="left" w:pos="567"/>
          <w:tab w:val="left" w:pos="1276"/>
        </w:tabs>
        <w:spacing w:after="0"/>
        <w:ind w:left="1275" w:hanging="1275"/>
        <w:jc w:val="both"/>
        <w:rPr>
          <w:rFonts w:ascii="Times New Roman" w:hAnsi="Times New Roman" w:cs="Times New Roman"/>
          <w:sz w:val="24"/>
          <w:szCs w:val="24"/>
        </w:rPr>
      </w:pPr>
      <w:r>
        <w:rPr>
          <w:rFonts w:ascii="Times New Roman" w:hAnsi="Times New Roman" w:cs="Times New Roman"/>
          <w:sz w:val="24"/>
          <w:szCs w:val="24"/>
        </w:rPr>
        <w:tab/>
        <w:t>3.3.</w:t>
      </w:r>
      <w:r w:rsidR="002B130A">
        <w:rPr>
          <w:rFonts w:ascii="Times New Roman" w:hAnsi="Times New Roman" w:cs="Times New Roman"/>
          <w:sz w:val="24"/>
          <w:szCs w:val="24"/>
        </w:rPr>
        <w:t>4</w:t>
      </w:r>
      <w:r>
        <w:rPr>
          <w:rFonts w:ascii="Times New Roman" w:hAnsi="Times New Roman" w:cs="Times New Roman"/>
          <w:sz w:val="24"/>
          <w:szCs w:val="24"/>
        </w:rPr>
        <w:tab/>
      </w:r>
      <w:r w:rsidRPr="00E66A1E">
        <w:rPr>
          <w:rFonts w:ascii="Times New Roman" w:hAnsi="Times New Roman" w:cs="Times New Roman"/>
          <w:sz w:val="24"/>
          <w:szCs w:val="24"/>
        </w:rPr>
        <w:t xml:space="preserve">dodanie </w:t>
      </w:r>
      <w:proofErr w:type="spellStart"/>
      <w:r w:rsidRPr="00E66A1E">
        <w:rPr>
          <w:rFonts w:ascii="Times New Roman" w:hAnsi="Times New Roman" w:cs="Times New Roman"/>
          <w:sz w:val="24"/>
          <w:szCs w:val="24"/>
        </w:rPr>
        <w:t>pasportov</w:t>
      </w:r>
      <w:proofErr w:type="spellEnd"/>
      <w:r w:rsidRPr="00E66A1E">
        <w:rPr>
          <w:rFonts w:ascii="Times New Roman" w:hAnsi="Times New Roman" w:cs="Times New Roman"/>
          <w:sz w:val="24"/>
          <w:szCs w:val="24"/>
        </w:rPr>
        <w:t>, záručných listov, a návodov na obsluhu v slovenskom jazyku alebo v českom jazyku a v prípade ak si to dodávaný tovaru vyžaduje, tak aj zápisníc a osvedčení o vykonaných skúškach, certifikáty a atesty, správy o vykonaných odborných skúškach a odborných prehliadkach a skúškach, prevádzkové poriadky</w:t>
      </w:r>
      <w:r>
        <w:rPr>
          <w:rFonts w:ascii="Times New Roman" w:hAnsi="Times New Roman" w:cs="Times New Roman"/>
          <w:sz w:val="24"/>
          <w:szCs w:val="24"/>
        </w:rPr>
        <w:t xml:space="preserve"> a dokumentov uvedenia predmetu </w:t>
      </w:r>
      <w:r w:rsidR="002B130A">
        <w:rPr>
          <w:rFonts w:ascii="Times New Roman" w:hAnsi="Times New Roman" w:cs="Times New Roman"/>
          <w:sz w:val="24"/>
          <w:szCs w:val="24"/>
        </w:rPr>
        <w:t>Zmluvy</w:t>
      </w:r>
      <w:r>
        <w:rPr>
          <w:rFonts w:ascii="Times New Roman" w:hAnsi="Times New Roman" w:cs="Times New Roman"/>
          <w:sz w:val="24"/>
          <w:szCs w:val="24"/>
        </w:rPr>
        <w:t xml:space="preserve"> do prevádzky</w:t>
      </w:r>
      <w:r w:rsidRPr="00E66A1E">
        <w:rPr>
          <w:rFonts w:ascii="Times New Roman" w:hAnsi="Times New Roman" w:cs="Times New Roman"/>
          <w:sz w:val="24"/>
          <w:szCs w:val="24"/>
        </w:rPr>
        <w:t xml:space="preserve">. Súčasťou predmetu </w:t>
      </w:r>
      <w:r w:rsidR="002B130A">
        <w:rPr>
          <w:rFonts w:ascii="Times New Roman" w:hAnsi="Times New Roman" w:cs="Times New Roman"/>
          <w:sz w:val="24"/>
          <w:szCs w:val="24"/>
        </w:rPr>
        <w:t>Zmluvy</w:t>
      </w:r>
      <w:r w:rsidRPr="00E66A1E">
        <w:rPr>
          <w:rFonts w:ascii="Times New Roman" w:hAnsi="Times New Roman" w:cs="Times New Roman"/>
          <w:sz w:val="24"/>
          <w:szCs w:val="24"/>
        </w:rPr>
        <w:t xml:space="preserve"> sú aj doklady o zaškolení obsluhy obstarávateľa a ostatné doklady súvisiace s predmetom </w:t>
      </w:r>
      <w:r w:rsidR="002B130A">
        <w:rPr>
          <w:rFonts w:ascii="Times New Roman" w:hAnsi="Times New Roman" w:cs="Times New Roman"/>
          <w:sz w:val="24"/>
          <w:szCs w:val="24"/>
        </w:rPr>
        <w:t>Zmluvy.</w:t>
      </w:r>
      <w:r>
        <w:rPr>
          <w:rFonts w:ascii="Times New Roman" w:hAnsi="Times New Roman" w:cs="Times New Roman"/>
          <w:sz w:val="24"/>
          <w:szCs w:val="24"/>
        </w:rPr>
        <w:t xml:space="preserve">  </w:t>
      </w:r>
    </w:p>
    <w:p w14:paraId="5013AA3F" w14:textId="77777777" w:rsidR="00F25B54" w:rsidRPr="00AE7F7B" w:rsidRDefault="00F25B54" w:rsidP="00F25B54">
      <w:pPr>
        <w:tabs>
          <w:tab w:val="left" w:pos="567"/>
        </w:tabs>
        <w:spacing w:after="0"/>
        <w:jc w:val="both"/>
        <w:rPr>
          <w:rFonts w:ascii="Times New Roman" w:hAnsi="Times New Roman" w:cs="Times New Roman"/>
          <w:sz w:val="24"/>
          <w:szCs w:val="24"/>
        </w:rPr>
      </w:pPr>
      <w:r w:rsidRPr="00AE7F7B">
        <w:rPr>
          <w:rFonts w:ascii="Times New Roman" w:hAnsi="Times New Roman" w:cs="Times New Roman"/>
          <w:b/>
          <w:sz w:val="24"/>
          <w:szCs w:val="24"/>
        </w:rPr>
        <w:t>3.4</w:t>
      </w:r>
      <w:r w:rsidRPr="00AE7F7B">
        <w:rPr>
          <w:rFonts w:ascii="Times New Roman" w:hAnsi="Times New Roman" w:cs="Times New Roman"/>
          <w:sz w:val="24"/>
          <w:szCs w:val="24"/>
        </w:rPr>
        <w:tab/>
        <w:t>Celý predmet Zmluvy musí byť certifikovaný v súlade s platnou legislatívou EU a</w:t>
      </w:r>
      <w:r w:rsidR="00AE7F7B" w:rsidRPr="00AE7F7B">
        <w:rPr>
          <w:rFonts w:ascii="Times New Roman" w:hAnsi="Times New Roman" w:cs="Times New Roman"/>
          <w:sz w:val="24"/>
          <w:szCs w:val="24"/>
        </w:rPr>
        <w:t> </w:t>
      </w:r>
      <w:r w:rsidRPr="00AE7F7B">
        <w:rPr>
          <w:rFonts w:ascii="Times New Roman" w:hAnsi="Times New Roman" w:cs="Times New Roman"/>
          <w:sz w:val="24"/>
          <w:szCs w:val="24"/>
        </w:rPr>
        <w:t>SR</w:t>
      </w:r>
      <w:r w:rsidR="00AE7F7B" w:rsidRPr="00AE7F7B">
        <w:rPr>
          <w:rFonts w:ascii="Times New Roman" w:hAnsi="Times New Roman" w:cs="Times New Roman"/>
          <w:sz w:val="24"/>
          <w:szCs w:val="24"/>
        </w:rPr>
        <w:t xml:space="preserve"> a musí byť hygienicky nezávadný</w:t>
      </w:r>
      <w:r w:rsidRPr="00AE7F7B">
        <w:rPr>
          <w:rFonts w:ascii="Times New Roman" w:hAnsi="Times New Roman" w:cs="Times New Roman"/>
          <w:sz w:val="24"/>
          <w:szCs w:val="24"/>
        </w:rPr>
        <w:t>.</w:t>
      </w:r>
    </w:p>
    <w:p w14:paraId="1D770456" w14:textId="46701A47" w:rsidR="00F25B54" w:rsidRPr="00AE7F7B" w:rsidRDefault="00F25B54" w:rsidP="00F25B54">
      <w:pPr>
        <w:tabs>
          <w:tab w:val="left" w:pos="567"/>
        </w:tabs>
        <w:spacing w:after="0"/>
        <w:jc w:val="both"/>
        <w:rPr>
          <w:rFonts w:ascii="Times New Roman" w:hAnsi="Times New Roman" w:cs="Times New Roman"/>
          <w:sz w:val="24"/>
          <w:szCs w:val="24"/>
        </w:rPr>
      </w:pPr>
      <w:r w:rsidRPr="00AE7F7B">
        <w:rPr>
          <w:rFonts w:ascii="Times New Roman" w:hAnsi="Times New Roman" w:cs="Times New Roman"/>
          <w:b/>
          <w:sz w:val="24"/>
          <w:szCs w:val="24"/>
        </w:rPr>
        <w:t>3.5</w:t>
      </w:r>
      <w:r w:rsidRPr="00AE7F7B">
        <w:rPr>
          <w:rFonts w:ascii="Times New Roman" w:hAnsi="Times New Roman" w:cs="Times New Roman"/>
          <w:sz w:val="24"/>
          <w:szCs w:val="24"/>
        </w:rPr>
        <w:tab/>
        <w:t xml:space="preserve">Vlastnícke právo k predmetu Zmluvy alebo jeho časti prechádza na Kupujúceho dňom podpísania </w:t>
      </w:r>
      <w:r w:rsidR="002B130A">
        <w:rPr>
          <w:rFonts w:ascii="Times New Roman" w:hAnsi="Times New Roman" w:cs="Times New Roman"/>
          <w:sz w:val="24"/>
          <w:szCs w:val="24"/>
        </w:rPr>
        <w:t xml:space="preserve">preberacieho protokolu </w:t>
      </w:r>
      <w:r w:rsidR="000E4DF4">
        <w:rPr>
          <w:rFonts w:ascii="Times New Roman" w:hAnsi="Times New Roman" w:cs="Times New Roman"/>
          <w:sz w:val="24"/>
          <w:szCs w:val="24"/>
        </w:rPr>
        <w:t xml:space="preserve">po ukončení skúšobnej prevádzky. </w:t>
      </w:r>
    </w:p>
    <w:p w14:paraId="79EE1BB9" w14:textId="034B1CB0" w:rsidR="00F25B54" w:rsidRDefault="00F25B54" w:rsidP="00F25B54">
      <w:pPr>
        <w:tabs>
          <w:tab w:val="left" w:pos="567"/>
        </w:tabs>
        <w:spacing w:after="0"/>
        <w:jc w:val="both"/>
        <w:rPr>
          <w:rFonts w:ascii="Times New Roman" w:hAnsi="Times New Roman" w:cs="Times New Roman"/>
          <w:sz w:val="24"/>
          <w:szCs w:val="24"/>
        </w:rPr>
      </w:pPr>
      <w:r w:rsidRPr="00AE7F7B">
        <w:rPr>
          <w:rFonts w:ascii="Times New Roman" w:hAnsi="Times New Roman" w:cs="Times New Roman"/>
          <w:b/>
          <w:sz w:val="24"/>
          <w:szCs w:val="24"/>
        </w:rPr>
        <w:t>3.6</w:t>
      </w:r>
      <w:r w:rsidRPr="00AE7F7B">
        <w:rPr>
          <w:rFonts w:ascii="Times New Roman" w:hAnsi="Times New Roman" w:cs="Times New Roman"/>
          <w:sz w:val="24"/>
          <w:szCs w:val="24"/>
        </w:rPr>
        <w:tab/>
        <w:t>Predávajúci vyhlasuje, že je vlastníkom dodávaného predmetu Zmluvy, resp. je plne oprávnený na predaj podľa tejto Zmluvy ako aj na prevedenie vlastníctva k predmetu Zmluvy na Kupujúceho. Predávajúci vyhlasuje, že predmet Zmluvy nie je predmetom záložného práva, neviaznu na ňom žiadne ťarchy a ani iné vecné bremená, resp. iné práva tretích osôb.</w:t>
      </w:r>
    </w:p>
    <w:p w14:paraId="3EAA8929" w14:textId="56508489" w:rsidR="00F25B54" w:rsidRDefault="00867403" w:rsidP="00F25B54">
      <w:pPr>
        <w:tabs>
          <w:tab w:val="left" w:pos="567"/>
        </w:tabs>
        <w:spacing w:after="0"/>
        <w:jc w:val="both"/>
        <w:rPr>
          <w:rFonts w:ascii="Times New Roman" w:hAnsi="Times New Roman" w:cs="Times New Roman"/>
          <w:sz w:val="24"/>
          <w:szCs w:val="24"/>
        </w:rPr>
      </w:pPr>
      <w:r>
        <w:rPr>
          <w:rFonts w:ascii="Times New Roman" w:hAnsi="Times New Roman" w:cs="Times New Roman"/>
          <w:b/>
          <w:sz w:val="24"/>
          <w:szCs w:val="24"/>
        </w:rPr>
        <w:t>3.7</w:t>
      </w:r>
      <w:r w:rsidRPr="00AE7F7B">
        <w:rPr>
          <w:rFonts w:ascii="Times New Roman" w:hAnsi="Times New Roman" w:cs="Times New Roman"/>
          <w:sz w:val="24"/>
          <w:szCs w:val="24"/>
        </w:rPr>
        <w:tab/>
      </w:r>
      <w:r>
        <w:rPr>
          <w:rFonts w:ascii="Times New Roman" w:hAnsi="Times New Roman" w:cs="Times New Roman"/>
          <w:sz w:val="24"/>
          <w:szCs w:val="24"/>
        </w:rPr>
        <w:t>Predávajúci sa zaväzuje zabezpečiť spätný odber, recykláciu alebo opätovné použitie obalov, ktoré sú súčasťou dodania tovarov.</w:t>
      </w:r>
    </w:p>
    <w:p w14:paraId="65219AA7" w14:textId="654841D5" w:rsidR="000E4DF4" w:rsidRDefault="000E4DF4" w:rsidP="00F25B54">
      <w:pPr>
        <w:tabs>
          <w:tab w:val="left" w:pos="567"/>
        </w:tabs>
        <w:spacing w:after="0"/>
        <w:jc w:val="both"/>
        <w:rPr>
          <w:rFonts w:ascii="Times New Roman" w:hAnsi="Times New Roman" w:cs="Times New Roman"/>
          <w:sz w:val="24"/>
          <w:szCs w:val="24"/>
        </w:rPr>
      </w:pPr>
    </w:p>
    <w:p w14:paraId="5866CEA5" w14:textId="77777777" w:rsidR="00F25B54" w:rsidRPr="009A16C3" w:rsidRDefault="00F25B54" w:rsidP="00F25B54">
      <w:pPr>
        <w:tabs>
          <w:tab w:val="left" w:pos="567"/>
        </w:tabs>
        <w:spacing w:after="0"/>
        <w:jc w:val="both"/>
        <w:rPr>
          <w:rFonts w:ascii="Times New Roman" w:hAnsi="Times New Roman" w:cs="Times New Roman"/>
          <w:sz w:val="24"/>
          <w:szCs w:val="24"/>
        </w:rPr>
      </w:pPr>
    </w:p>
    <w:p w14:paraId="4E9195A2" w14:textId="4169B9AB" w:rsidR="000E2D52" w:rsidRDefault="000E2D52" w:rsidP="00AE7F7B">
      <w:pPr>
        <w:tabs>
          <w:tab w:val="left" w:pos="567"/>
        </w:tabs>
        <w:spacing w:after="0"/>
        <w:jc w:val="center"/>
        <w:rPr>
          <w:rFonts w:ascii="Times New Roman" w:hAnsi="Times New Roman" w:cs="Times New Roman"/>
          <w:b/>
          <w:sz w:val="24"/>
          <w:szCs w:val="24"/>
        </w:rPr>
      </w:pPr>
    </w:p>
    <w:p w14:paraId="1004A154" w14:textId="1CADBC94" w:rsidR="007A296D" w:rsidRDefault="007A296D" w:rsidP="00AE7F7B">
      <w:pPr>
        <w:tabs>
          <w:tab w:val="left" w:pos="567"/>
        </w:tabs>
        <w:spacing w:after="0"/>
        <w:jc w:val="center"/>
        <w:rPr>
          <w:rFonts w:ascii="Times New Roman" w:hAnsi="Times New Roman" w:cs="Times New Roman"/>
          <w:b/>
          <w:sz w:val="24"/>
          <w:szCs w:val="24"/>
        </w:rPr>
      </w:pPr>
    </w:p>
    <w:p w14:paraId="502841EC" w14:textId="77777777" w:rsidR="007A296D" w:rsidRDefault="007A296D" w:rsidP="00AE7F7B">
      <w:pPr>
        <w:tabs>
          <w:tab w:val="left" w:pos="567"/>
        </w:tabs>
        <w:spacing w:after="0"/>
        <w:jc w:val="center"/>
        <w:rPr>
          <w:rFonts w:ascii="Times New Roman" w:hAnsi="Times New Roman" w:cs="Times New Roman"/>
          <w:b/>
          <w:sz w:val="24"/>
          <w:szCs w:val="24"/>
        </w:rPr>
      </w:pPr>
    </w:p>
    <w:p w14:paraId="7B126EF2" w14:textId="2205AB83" w:rsidR="00AE7F7B" w:rsidRPr="009A16C3" w:rsidRDefault="00AE7F7B" w:rsidP="00AE7F7B">
      <w:pPr>
        <w:tabs>
          <w:tab w:val="left" w:pos="567"/>
        </w:tabs>
        <w:spacing w:after="0"/>
        <w:jc w:val="center"/>
        <w:rPr>
          <w:rFonts w:ascii="Times New Roman" w:hAnsi="Times New Roman" w:cs="Times New Roman"/>
          <w:b/>
          <w:sz w:val="24"/>
          <w:szCs w:val="24"/>
        </w:rPr>
      </w:pPr>
      <w:r w:rsidRPr="009A16C3">
        <w:rPr>
          <w:rFonts w:ascii="Times New Roman" w:hAnsi="Times New Roman" w:cs="Times New Roman"/>
          <w:b/>
          <w:sz w:val="24"/>
          <w:szCs w:val="24"/>
        </w:rPr>
        <w:lastRenderedPageBreak/>
        <w:t>Čl. IV</w:t>
      </w:r>
    </w:p>
    <w:p w14:paraId="0D374668" w14:textId="77777777" w:rsidR="00AE7F7B" w:rsidRPr="009A16C3" w:rsidRDefault="00AE7F7B" w:rsidP="00AE7F7B">
      <w:pPr>
        <w:tabs>
          <w:tab w:val="left" w:pos="567"/>
        </w:tabs>
        <w:spacing w:after="0"/>
        <w:jc w:val="center"/>
        <w:rPr>
          <w:rFonts w:ascii="Times New Roman" w:hAnsi="Times New Roman" w:cs="Times New Roman"/>
          <w:b/>
          <w:sz w:val="24"/>
          <w:szCs w:val="24"/>
        </w:rPr>
      </w:pPr>
      <w:r w:rsidRPr="009A16C3">
        <w:rPr>
          <w:rFonts w:ascii="Times New Roman" w:hAnsi="Times New Roman" w:cs="Times New Roman"/>
          <w:b/>
          <w:sz w:val="24"/>
          <w:szCs w:val="24"/>
        </w:rPr>
        <w:t>TERMÍN A MIESTO DODANIA</w:t>
      </w:r>
    </w:p>
    <w:p w14:paraId="1C94CD70" w14:textId="77777777" w:rsidR="00AE7F7B" w:rsidRPr="009A16C3" w:rsidRDefault="00AE7F7B" w:rsidP="00AE7F7B">
      <w:pPr>
        <w:tabs>
          <w:tab w:val="left" w:pos="567"/>
        </w:tabs>
        <w:spacing w:after="0"/>
        <w:rPr>
          <w:rFonts w:ascii="Times New Roman" w:hAnsi="Times New Roman" w:cs="Times New Roman"/>
          <w:b/>
          <w:sz w:val="24"/>
          <w:szCs w:val="24"/>
        </w:rPr>
      </w:pPr>
    </w:p>
    <w:p w14:paraId="139A0A5F" w14:textId="428EE0B0" w:rsidR="00AE7F7B" w:rsidRPr="009A16C3" w:rsidRDefault="00AE7F7B" w:rsidP="00AE7F7B">
      <w:pPr>
        <w:tabs>
          <w:tab w:val="left" w:pos="567"/>
        </w:tabs>
        <w:spacing w:after="0"/>
        <w:jc w:val="both"/>
        <w:rPr>
          <w:rFonts w:ascii="Times New Roman" w:hAnsi="Times New Roman" w:cs="Times New Roman"/>
          <w:sz w:val="24"/>
          <w:szCs w:val="24"/>
        </w:rPr>
      </w:pPr>
      <w:r w:rsidRPr="009A16C3">
        <w:rPr>
          <w:rFonts w:ascii="Times New Roman" w:hAnsi="Times New Roman" w:cs="Times New Roman"/>
          <w:b/>
          <w:sz w:val="24"/>
          <w:szCs w:val="24"/>
        </w:rPr>
        <w:t>4.1</w:t>
      </w:r>
      <w:r w:rsidRPr="009A16C3">
        <w:rPr>
          <w:rFonts w:ascii="Times New Roman" w:hAnsi="Times New Roman" w:cs="Times New Roman"/>
          <w:b/>
          <w:sz w:val="24"/>
          <w:szCs w:val="24"/>
        </w:rPr>
        <w:tab/>
      </w:r>
      <w:r w:rsidRPr="009A16C3">
        <w:rPr>
          <w:rFonts w:ascii="Times New Roman" w:hAnsi="Times New Roman" w:cs="Times New Roman"/>
          <w:sz w:val="24"/>
          <w:szCs w:val="24"/>
        </w:rPr>
        <w:t>Zmluvné strany sa dohodli, že Predávajúci dodá predmet Zmluvy na základe výzvy Kupujúceho potom ako nadobudne táto Zmluva účinnosť.</w:t>
      </w:r>
      <w:r w:rsidR="00DE4B4D">
        <w:rPr>
          <w:rFonts w:ascii="Times New Roman" w:hAnsi="Times New Roman" w:cs="Times New Roman"/>
          <w:sz w:val="24"/>
          <w:szCs w:val="24"/>
        </w:rPr>
        <w:t xml:space="preserve"> Kupujúci je povinný </w:t>
      </w:r>
      <w:r w:rsidR="00A259C9">
        <w:rPr>
          <w:rFonts w:ascii="Times New Roman" w:hAnsi="Times New Roman" w:cs="Times New Roman"/>
          <w:sz w:val="24"/>
          <w:szCs w:val="24"/>
        </w:rPr>
        <w:t xml:space="preserve">písomne </w:t>
      </w:r>
      <w:r w:rsidR="00DE4B4D">
        <w:rPr>
          <w:rFonts w:ascii="Times New Roman" w:hAnsi="Times New Roman" w:cs="Times New Roman"/>
          <w:sz w:val="24"/>
          <w:szCs w:val="24"/>
        </w:rPr>
        <w:t xml:space="preserve">vyzvať Predávajúceho na dodanie predmetu Zmluvy a to najneskôr do 3 pracovných dní odo dňa nadobudnutia účinnosti </w:t>
      </w:r>
      <w:r w:rsidR="00A259C9">
        <w:rPr>
          <w:rFonts w:ascii="Times New Roman" w:hAnsi="Times New Roman" w:cs="Times New Roman"/>
          <w:sz w:val="24"/>
          <w:szCs w:val="24"/>
        </w:rPr>
        <w:t>Zmluvy. Písomné vyzvanie môže byť zrealizované aj elektronickou formou, prostredníctvom odoslania na emailovú adresu Predávajúceho uvedenú v tejto Zmluve.</w:t>
      </w:r>
    </w:p>
    <w:p w14:paraId="76F11EFA" w14:textId="24B730D4" w:rsidR="00055253" w:rsidRPr="00055253" w:rsidRDefault="00AE7F7B" w:rsidP="00055253">
      <w:pPr>
        <w:tabs>
          <w:tab w:val="left" w:pos="567"/>
        </w:tabs>
        <w:spacing w:after="0"/>
        <w:jc w:val="both"/>
        <w:rPr>
          <w:rFonts w:ascii="Times New Roman" w:hAnsi="Times New Roman" w:cs="Times New Roman"/>
          <w:sz w:val="24"/>
          <w:szCs w:val="24"/>
        </w:rPr>
      </w:pPr>
      <w:r w:rsidRPr="009A16C3">
        <w:rPr>
          <w:rFonts w:ascii="Times New Roman" w:hAnsi="Times New Roman" w:cs="Times New Roman"/>
          <w:b/>
          <w:sz w:val="24"/>
          <w:szCs w:val="24"/>
        </w:rPr>
        <w:t>4.2</w:t>
      </w:r>
      <w:r w:rsidRPr="009A16C3">
        <w:rPr>
          <w:rFonts w:ascii="Times New Roman" w:hAnsi="Times New Roman" w:cs="Times New Roman"/>
          <w:b/>
          <w:sz w:val="24"/>
          <w:szCs w:val="24"/>
        </w:rPr>
        <w:tab/>
      </w:r>
      <w:r w:rsidR="00055253" w:rsidRPr="00055253">
        <w:rPr>
          <w:rFonts w:ascii="Times New Roman" w:hAnsi="Times New Roman" w:cs="Times New Roman"/>
          <w:sz w:val="24"/>
          <w:szCs w:val="24"/>
        </w:rPr>
        <w:t>Dodávateľ sa zaväzuje, že</w:t>
      </w:r>
      <w:r w:rsidRPr="009A16C3">
        <w:rPr>
          <w:rFonts w:ascii="Times New Roman" w:hAnsi="Times New Roman" w:cs="Times New Roman"/>
          <w:sz w:val="24"/>
          <w:szCs w:val="24"/>
        </w:rPr>
        <w:t xml:space="preserve"> </w:t>
      </w:r>
      <w:r w:rsidR="001D0EF0">
        <w:rPr>
          <w:rFonts w:ascii="Times New Roman" w:hAnsi="Times New Roman" w:cs="Times New Roman"/>
          <w:sz w:val="24"/>
          <w:szCs w:val="24"/>
        </w:rPr>
        <w:t xml:space="preserve">dodá predmet Zmluvy v rozsahu uvedenom v čl. III tejto Zmluvy, spolu so všetkými jeho súčasťami,  na základe výzvy Kupujúceho </w:t>
      </w:r>
      <w:r w:rsidR="00055253" w:rsidRPr="00055253">
        <w:rPr>
          <w:rFonts w:ascii="Times New Roman" w:hAnsi="Times New Roman" w:cs="Times New Roman"/>
          <w:sz w:val="24"/>
          <w:szCs w:val="24"/>
        </w:rPr>
        <w:t xml:space="preserve">v termíne najneskôr </w:t>
      </w:r>
      <w:r w:rsidR="00055253" w:rsidRPr="00055253">
        <w:rPr>
          <w:rFonts w:ascii="Times New Roman" w:hAnsi="Times New Roman" w:cs="Times New Roman"/>
          <w:sz w:val="24"/>
          <w:szCs w:val="24"/>
          <w:highlight w:val="yellow"/>
        </w:rPr>
        <w:t xml:space="preserve">do </w:t>
      </w:r>
      <w:r w:rsidR="00055253" w:rsidRPr="00055253">
        <w:rPr>
          <w:rFonts w:ascii="Times New Roman" w:hAnsi="Times New Roman" w:cs="Times New Roman"/>
          <w:b/>
          <w:sz w:val="24"/>
          <w:szCs w:val="24"/>
          <w:highlight w:val="yellow"/>
        </w:rPr>
        <w:t xml:space="preserve">....... (slovom .............) </w:t>
      </w:r>
      <w:r w:rsidR="001A0327">
        <w:rPr>
          <w:rFonts w:ascii="Times New Roman" w:hAnsi="Times New Roman" w:cs="Times New Roman"/>
          <w:b/>
          <w:sz w:val="24"/>
          <w:szCs w:val="24"/>
          <w:highlight w:val="yellow"/>
        </w:rPr>
        <w:t>mesiacov</w:t>
      </w:r>
      <w:r w:rsidR="00055253" w:rsidRPr="00055253">
        <w:rPr>
          <w:rFonts w:ascii="Times New Roman" w:hAnsi="Times New Roman" w:cs="Times New Roman"/>
          <w:b/>
          <w:sz w:val="24"/>
          <w:szCs w:val="24"/>
          <w:highlight w:val="yellow"/>
        </w:rPr>
        <w:t xml:space="preserve"> </w:t>
      </w:r>
      <w:r w:rsidR="00055253" w:rsidRPr="00055253">
        <w:rPr>
          <w:rFonts w:ascii="Times New Roman" w:hAnsi="Times New Roman" w:cs="Times New Roman"/>
          <w:i/>
          <w:sz w:val="24"/>
          <w:szCs w:val="24"/>
          <w:highlight w:val="yellow"/>
        </w:rPr>
        <w:t xml:space="preserve">(uchádzač doplní počet </w:t>
      </w:r>
      <w:r w:rsidR="007A5899">
        <w:rPr>
          <w:rFonts w:ascii="Times New Roman" w:hAnsi="Times New Roman" w:cs="Times New Roman"/>
          <w:i/>
          <w:sz w:val="24"/>
          <w:szCs w:val="24"/>
          <w:highlight w:val="yellow"/>
        </w:rPr>
        <w:t>mesiacov</w:t>
      </w:r>
      <w:r w:rsidR="00055253" w:rsidRPr="00055253">
        <w:rPr>
          <w:rFonts w:ascii="Times New Roman" w:hAnsi="Times New Roman" w:cs="Times New Roman"/>
          <w:i/>
          <w:sz w:val="24"/>
          <w:szCs w:val="24"/>
          <w:highlight w:val="yellow"/>
        </w:rPr>
        <w:t xml:space="preserve"> podľa Kritéria – Lehota dodania tovaru v súlade s jeho ponukou/.</w:t>
      </w:r>
    </w:p>
    <w:p w14:paraId="10B7716A" w14:textId="6CCFF43A" w:rsidR="00AE7F7B" w:rsidRPr="00A259C9" w:rsidRDefault="00AE7F7B" w:rsidP="00AE7F7B">
      <w:pPr>
        <w:tabs>
          <w:tab w:val="left" w:pos="567"/>
        </w:tabs>
        <w:spacing w:after="0"/>
        <w:jc w:val="both"/>
        <w:rPr>
          <w:rFonts w:ascii="Times New Roman" w:hAnsi="Times New Roman" w:cs="Times New Roman"/>
          <w:b/>
          <w:sz w:val="24"/>
          <w:szCs w:val="24"/>
          <w:u w:val="single"/>
        </w:rPr>
      </w:pPr>
      <w:r w:rsidRPr="009A16C3">
        <w:rPr>
          <w:rFonts w:ascii="Times New Roman" w:hAnsi="Times New Roman" w:cs="Times New Roman"/>
          <w:b/>
          <w:sz w:val="24"/>
          <w:szCs w:val="24"/>
        </w:rPr>
        <w:t>4.</w:t>
      </w:r>
      <w:r w:rsidR="004D351B">
        <w:rPr>
          <w:rFonts w:ascii="Times New Roman" w:hAnsi="Times New Roman" w:cs="Times New Roman"/>
          <w:b/>
          <w:sz w:val="24"/>
          <w:szCs w:val="24"/>
        </w:rPr>
        <w:t>3</w:t>
      </w:r>
      <w:r w:rsidRPr="009A16C3">
        <w:rPr>
          <w:rFonts w:ascii="Times New Roman" w:hAnsi="Times New Roman" w:cs="Times New Roman"/>
          <w:b/>
          <w:sz w:val="24"/>
          <w:szCs w:val="24"/>
        </w:rPr>
        <w:tab/>
      </w:r>
      <w:r w:rsidRPr="009A16C3">
        <w:rPr>
          <w:rFonts w:ascii="Times New Roman" w:hAnsi="Times New Roman" w:cs="Times New Roman"/>
          <w:sz w:val="24"/>
          <w:szCs w:val="24"/>
        </w:rPr>
        <w:t>Miestom umiestnenia predmetu Zmluvy je sídlo Kupujúceho uvedeného v článku I tejto zmluvy.</w:t>
      </w:r>
    </w:p>
    <w:p w14:paraId="6886BB68" w14:textId="2BA0BC13" w:rsidR="00AE7F7B" w:rsidRPr="009A16C3" w:rsidRDefault="00AE7F7B" w:rsidP="00AE7F7B">
      <w:pPr>
        <w:tabs>
          <w:tab w:val="left" w:pos="567"/>
        </w:tabs>
        <w:spacing w:after="0"/>
        <w:jc w:val="both"/>
        <w:rPr>
          <w:rFonts w:ascii="Times New Roman" w:hAnsi="Times New Roman" w:cs="Times New Roman"/>
          <w:sz w:val="24"/>
          <w:szCs w:val="24"/>
        </w:rPr>
      </w:pPr>
      <w:r w:rsidRPr="009A16C3">
        <w:rPr>
          <w:rFonts w:ascii="Times New Roman" w:hAnsi="Times New Roman" w:cs="Times New Roman"/>
          <w:b/>
          <w:sz w:val="24"/>
          <w:szCs w:val="24"/>
        </w:rPr>
        <w:t>4.</w:t>
      </w:r>
      <w:r w:rsidR="00A259C9">
        <w:rPr>
          <w:rFonts w:ascii="Times New Roman" w:hAnsi="Times New Roman" w:cs="Times New Roman"/>
          <w:b/>
          <w:sz w:val="24"/>
          <w:szCs w:val="24"/>
        </w:rPr>
        <w:t>4</w:t>
      </w:r>
      <w:r w:rsidRPr="009A16C3">
        <w:rPr>
          <w:rFonts w:ascii="Times New Roman" w:hAnsi="Times New Roman" w:cs="Times New Roman"/>
          <w:sz w:val="24"/>
          <w:szCs w:val="24"/>
        </w:rPr>
        <w:tab/>
        <w:t>Predávajúci je povinný oznámiť Kupujúcemu najneskôr osem (8) pracovných dní pred dodaním predmetu Zmluvy alebo jeho časti presný dátum a čas dodania. Predávajúci oznámi dátum a čas dodania písomne tak, aby doručením oznámenia Kupujúcemu bola zachovaná lehota podľa predchádzajúcej vety. Ak sa zmluvné strany nedohodnú inak, predmet Zmluvy musí byť dodaný naraz s celým príslušenstvom (súčasťami).</w:t>
      </w:r>
    </w:p>
    <w:p w14:paraId="6EC8458B" w14:textId="0E9C8E79" w:rsidR="00B80730" w:rsidRDefault="00AE7F7B" w:rsidP="00B80730">
      <w:pPr>
        <w:tabs>
          <w:tab w:val="left" w:pos="567"/>
        </w:tabs>
        <w:spacing w:after="0"/>
        <w:jc w:val="both"/>
        <w:rPr>
          <w:rFonts w:ascii="Times New Roman" w:hAnsi="Times New Roman" w:cs="Times New Roman"/>
          <w:sz w:val="24"/>
          <w:szCs w:val="24"/>
        </w:rPr>
      </w:pPr>
      <w:r w:rsidRPr="009A16C3">
        <w:rPr>
          <w:rFonts w:ascii="Times New Roman" w:hAnsi="Times New Roman" w:cs="Times New Roman"/>
          <w:b/>
          <w:sz w:val="24"/>
          <w:szCs w:val="24"/>
        </w:rPr>
        <w:t>4.</w:t>
      </w:r>
      <w:r w:rsidR="004D351B">
        <w:rPr>
          <w:rFonts w:ascii="Times New Roman" w:hAnsi="Times New Roman" w:cs="Times New Roman"/>
          <w:b/>
          <w:sz w:val="24"/>
          <w:szCs w:val="24"/>
        </w:rPr>
        <w:t>6</w:t>
      </w:r>
      <w:r w:rsidRPr="009A16C3">
        <w:rPr>
          <w:rFonts w:ascii="Times New Roman" w:hAnsi="Times New Roman" w:cs="Times New Roman"/>
          <w:b/>
          <w:sz w:val="24"/>
          <w:szCs w:val="24"/>
        </w:rPr>
        <w:tab/>
      </w:r>
      <w:r w:rsidRPr="009A16C3">
        <w:rPr>
          <w:rFonts w:ascii="Times New Roman" w:hAnsi="Times New Roman" w:cs="Times New Roman"/>
          <w:sz w:val="24"/>
          <w:szCs w:val="24"/>
        </w:rPr>
        <w:t>O priebehu umiestnenia predmetu Zmluvy  Zmluvné strany vyhotovia montážny protokol, ktorý bude obsahovať identifikáciu umiestneného predmetu Zmluvy alebo jeho časti, označenie jednotlivých častí predmetu Zmluvy, ich identifikačné čísla alebo iné znaky umožňujúce jednoznačné určenie častí predmetu Zmluvy, množstvá a stručný priebeh umiestnenia predmetu Zmluvy a identifikáciu osôb, ktoré sú zodpovedné za umiestnenie predmetu Zmluvy.</w:t>
      </w:r>
    </w:p>
    <w:p w14:paraId="43AD4AD8" w14:textId="214C63EE" w:rsidR="00B80730" w:rsidRDefault="00B80730" w:rsidP="009A16C3">
      <w:pPr>
        <w:tabs>
          <w:tab w:val="left" w:pos="567"/>
        </w:tabs>
        <w:spacing w:after="0"/>
        <w:jc w:val="center"/>
        <w:rPr>
          <w:rFonts w:ascii="Times New Roman" w:hAnsi="Times New Roman" w:cs="Times New Roman"/>
          <w:b/>
          <w:sz w:val="24"/>
          <w:szCs w:val="24"/>
        </w:rPr>
      </w:pPr>
    </w:p>
    <w:p w14:paraId="6F3827AB" w14:textId="77777777" w:rsidR="00A259C9" w:rsidRDefault="00A259C9" w:rsidP="009A16C3">
      <w:pPr>
        <w:tabs>
          <w:tab w:val="left" w:pos="567"/>
        </w:tabs>
        <w:spacing w:after="0"/>
        <w:jc w:val="center"/>
        <w:rPr>
          <w:rFonts w:ascii="Times New Roman" w:hAnsi="Times New Roman" w:cs="Times New Roman"/>
          <w:b/>
          <w:sz w:val="24"/>
          <w:szCs w:val="24"/>
        </w:rPr>
      </w:pPr>
    </w:p>
    <w:p w14:paraId="102504BA" w14:textId="02604E6D" w:rsidR="009A16C3" w:rsidRPr="009A16C3" w:rsidRDefault="009A16C3" w:rsidP="009A16C3">
      <w:pPr>
        <w:tabs>
          <w:tab w:val="left" w:pos="567"/>
        </w:tabs>
        <w:spacing w:after="0"/>
        <w:jc w:val="center"/>
        <w:rPr>
          <w:rFonts w:ascii="Times New Roman" w:hAnsi="Times New Roman" w:cs="Times New Roman"/>
          <w:b/>
          <w:sz w:val="24"/>
          <w:szCs w:val="24"/>
        </w:rPr>
      </w:pPr>
      <w:r w:rsidRPr="009A16C3">
        <w:rPr>
          <w:rFonts w:ascii="Times New Roman" w:hAnsi="Times New Roman" w:cs="Times New Roman"/>
          <w:b/>
          <w:sz w:val="24"/>
          <w:szCs w:val="24"/>
        </w:rPr>
        <w:t>Čl. V</w:t>
      </w:r>
    </w:p>
    <w:p w14:paraId="77331BCC" w14:textId="77777777" w:rsidR="009A16C3" w:rsidRPr="009A16C3" w:rsidRDefault="009A16C3" w:rsidP="009A16C3">
      <w:pPr>
        <w:tabs>
          <w:tab w:val="left" w:pos="567"/>
        </w:tabs>
        <w:spacing w:after="0"/>
        <w:jc w:val="center"/>
        <w:rPr>
          <w:rFonts w:ascii="Times New Roman" w:hAnsi="Times New Roman" w:cs="Times New Roman"/>
          <w:b/>
          <w:sz w:val="24"/>
          <w:szCs w:val="24"/>
        </w:rPr>
      </w:pPr>
      <w:r w:rsidRPr="009A16C3">
        <w:rPr>
          <w:rFonts w:ascii="Times New Roman" w:hAnsi="Times New Roman" w:cs="Times New Roman"/>
          <w:b/>
          <w:sz w:val="24"/>
          <w:szCs w:val="24"/>
        </w:rPr>
        <w:t>KÚPNA CENA</w:t>
      </w:r>
    </w:p>
    <w:p w14:paraId="7EBE6534" w14:textId="77777777" w:rsidR="009A16C3" w:rsidRPr="009A16C3" w:rsidRDefault="009A16C3" w:rsidP="009A16C3">
      <w:pPr>
        <w:tabs>
          <w:tab w:val="left" w:pos="567"/>
        </w:tabs>
        <w:spacing w:after="0"/>
        <w:rPr>
          <w:rFonts w:ascii="Times New Roman" w:hAnsi="Times New Roman" w:cs="Times New Roman"/>
          <w:b/>
          <w:sz w:val="24"/>
          <w:szCs w:val="24"/>
        </w:rPr>
      </w:pPr>
    </w:p>
    <w:p w14:paraId="693D8515" w14:textId="77777777" w:rsidR="009A16C3" w:rsidRPr="009A16C3" w:rsidRDefault="009A16C3" w:rsidP="009A16C3">
      <w:pPr>
        <w:tabs>
          <w:tab w:val="left" w:pos="567"/>
        </w:tabs>
        <w:spacing w:after="0"/>
        <w:jc w:val="both"/>
        <w:rPr>
          <w:rFonts w:ascii="Times New Roman" w:hAnsi="Times New Roman" w:cs="Times New Roman"/>
          <w:sz w:val="24"/>
          <w:szCs w:val="24"/>
        </w:rPr>
      </w:pPr>
      <w:r w:rsidRPr="009A16C3">
        <w:rPr>
          <w:rFonts w:ascii="Times New Roman" w:hAnsi="Times New Roman" w:cs="Times New Roman"/>
          <w:b/>
          <w:sz w:val="24"/>
          <w:szCs w:val="24"/>
        </w:rPr>
        <w:t>5.1</w:t>
      </w:r>
      <w:r w:rsidRPr="009A16C3">
        <w:rPr>
          <w:rFonts w:ascii="Times New Roman" w:hAnsi="Times New Roman" w:cs="Times New Roman"/>
          <w:b/>
          <w:sz w:val="24"/>
          <w:szCs w:val="24"/>
        </w:rPr>
        <w:tab/>
      </w:r>
      <w:r w:rsidRPr="009A16C3">
        <w:rPr>
          <w:rFonts w:ascii="Times New Roman" w:hAnsi="Times New Roman" w:cs="Times New Roman"/>
          <w:sz w:val="24"/>
          <w:szCs w:val="24"/>
        </w:rPr>
        <w:t xml:space="preserve">Celková cena predmetu Zmluvy vrátane všetkých jeho súčastí podľa čl. III tejto Zmluvy je  stanovená dohodou Zmluvných strán vo výške :  </w:t>
      </w:r>
      <w:r w:rsidRPr="009A16C3">
        <w:rPr>
          <w:rFonts w:ascii="Times New Roman" w:hAnsi="Times New Roman" w:cs="Times New Roman"/>
          <w:sz w:val="24"/>
          <w:szCs w:val="24"/>
        </w:rPr>
        <w:tab/>
        <w:t xml:space="preserve"> </w:t>
      </w:r>
    </w:p>
    <w:p w14:paraId="782766F1" w14:textId="77777777" w:rsidR="009A16C3" w:rsidRPr="009A16C3" w:rsidRDefault="009A16C3" w:rsidP="009A16C3">
      <w:pPr>
        <w:tabs>
          <w:tab w:val="left" w:pos="567"/>
          <w:tab w:val="left" w:pos="1276"/>
        </w:tabs>
        <w:spacing w:after="0"/>
        <w:ind w:left="1275" w:hanging="1275"/>
        <w:jc w:val="both"/>
        <w:rPr>
          <w:rFonts w:ascii="Times New Roman" w:hAnsi="Times New Roman" w:cs="Times New Roman"/>
          <w:sz w:val="24"/>
          <w:szCs w:val="24"/>
        </w:rPr>
      </w:pPr>
      <w:r w:rsidRPr="009A16C3">
        <w:rPr>
          <w:rFonts w:ascii="Times New Roman" w:hAnsi="Times New Roman" w:cs="Times New Roman"/>
          <w:sz w:val="24"/>
          <w:szCs w:val="24"/>
        </w:rPr>
        <w:tab/>
        <w:t>5.1.1</w:t>
      </w:r>
      <w:r w:rsidRPr="009A16C3">
        <w:rPr>
          <w:rFonts w:ascii="Times New Roman" w:hAnsi="Times New Roman" w:cs="Times New Roman"/>
          <w:sz w:val="24"/>
          <w:szCs w:val="24"/>
        </w:rPr>
        <w:tab/>
      </w:r>
      <w:r w:rsidRPr="009A16C3">
        <w:rPr>
          <w:rFonts w:ascii="Times New Roman" w:hAnsi="Times New Roman" w:cs="Times New Roman"/>
          <w:sz w:val="24"/>
          <w:szCs w:val="24"/>
        </w:rPr>
        <w:tab/>
        <w:t>Cena bez DPH</w:t>
      </w:r>
      <w:r w:rsidRPr="009A16C3">
        <w:rPr>
          <w:rFonts w:ascii="Times New Roman" w:hAnsi="Times New Roman" w:cs="Times New Roman"/>
          <w:sz w:val="24"/>
          <w:szCs w:val="24"/>
        </w:rPr>
        <w:tab/>
      </w:r>
      <w:r w:rsidRPr="009A16C3">
        <w:rPr>
          <w:rFonts w:ascii="Times New Roman" w:hAnsi="Times New Roman" w:cs="Times New Roman"/>
          <w:sz w:val="24"/>
          <w:szCs w:val="24"/>
        </w:rPr>
        <w:tab/>
        <w:t>................................... Euro</w:t>
      </w:r>
    </w:p>
    <w:p w14:paraId="1AA53678" w14:textId="77777777" w:rsidR="009A16C3" w:rsidRPr="009A16C3" w:rsidRDefault="009A16C3" w:rsidP="009A16C3">
      <w:pPr>
        <w:tabs>
          <w:tab w:val="left" w:pos="567"/>
          <w:tab w:val="left" w:pos="1276"/>
        </w:tabs>
        <w:spacing w:after="0"/>
        <w:ind w:left="1275" w:hanging="1275"/>
        <w:jc w:val="both"/>
        <w:rPr>
          <w:rFonts w:ascii="Times New Roman" w:hAnsi="Times New Roman" w:cs="Times New Roman"/>
          <w:sz w:val="24"/>
          <w:szCs w:val="24"/>
        </w:rPr>
      </w:pPr>
      <w:r w:rsidRPr="009A16C3">
        <w:rPr>
          <w:rFonts w:ascii="Times New Roman" w:hAnsi="Times New Roman" w:cs="Times New Roman"/>
          <w:sz w:val="24"/>
          <w:szCs w:val="24"/>
        </w:rPr>
        <w:tab/>
        <w:t>5.1.2</w:t>
      </w:r>
      <w:r w:rsidRPr="009A16C3">
        <w:rPr>
          <w:rFonts w:ascii="Times New Roman" w:hAnsi="Times New Roman" w:cs="Times New Roman"/>
          <w:sz w:val="24"/>
          <w:szCs w:val="24"/>
        </w:rPr>
        <w:tab/>
      </w:r>
      <w:r w:rsidRPr="009A16C3">
        <w:rPr>
          <w:rFonts w:ascii="Times New Roman" w:hAnsi="Times New Roman" w:cs="Times New Roman"/>
          <w:sz w:val="24"/>
          <w:szCs w:val="24"/>
        </w:rPr>
        <w:tab/>
        <w:t>20 % DPH</w:t>
      </w:r>
      <w:r w:rsidRPr="009A16C3">
        <w:rPr>
          <w:rFonts w:ascii="Times New Roman" w:hAnsi="Times New Roman" w:cs="Times New Roman"/>
          <w:sz w:val="24"/>
          <w:szCs w:val="24"/>
        </w:rPr>
        <w:tab/>
      </w:r>
      <w:r w:rsidRPr="009A16C3">
        <w:rPr>
          <w:rFonts w:ascii="Times New Roman" w:hAnsi="Times New Roman" w:cs="Times New Roman"/>
          <w:sz w:val="24"/>
          <w:szCs w:val="24"/>
        </w:rPr>
        <w:tab/>
        <w:t>................................... Euro</w:t>
      </w:r>
    </w:p>
    <w:p w14:paraId="4F276A71" w14:textId="77777777" w:rsidR="009A16C3" w:rsidRPr="009A16C3" w:rsidRDefault="009A16C3" w:rsidP="009A16C3">
      <w:pPr>
        <w:tabs>
          <w:tab w:val="left" w:pos="567"/>
          <w:tab w:val="left" w:pos="1276"/>
        </w:tabs>
        <w:spacing w:after="0"/>
        <w:ind w:left="1275" w:hanging="1275"/>
        <w:jc w:val="both"/>
        <w:rPr>
          <w:rFonts w:ascii="Times New Roman" w:hAnsi="Times New Roman" w:cs="Times New Roman"/>
          <w:sz w:val="24"/>
          <w:szCs w:val="24"/>
        </w:rPr>
      </w:pPr>
      <w:r w:rsidRPr="009A16C3">
        <w:rPr>
          <w:rFonts w:ascii="Times New Roman" w:hAnsi="Times New Roman" w:cs="Times New Roman"/>
          <w:sz w:val="24"/>
          <w:szCs w:val="24"/>
        </w:rPr>
        <w:tab/>
        <w:t>5.1.2</w:t>
      </w:r>
      <w:r w:rsidRPr="009A16C3">
        <w:rPr>
          <w:rFonts w:ascii="Times New Roman" w:hAnsi="Times New Roman" w:cs="Times New Roman"/>
          <w:sz w:val="24"/>
          <w:szCs w:val="24"/>
        </w:rPr>
        <w:tab/>
      </w:r>
      <w:r w:rsidRPr="009A16C3">
        <w:rPr>
          <w:rFonts w:ascii="Times New Roman" w:hAnsi="Times New Roman" w:cs="Times New Roman"/>
          <w:sz w:val="24"/>
          <w:szCs w:val="24"/>
        </w:rPr>
        <w:tab/>
        <w:t>Celková cena s DPH</w:t>
      </w:r>
      <w:r w:rsidRPr="009A16C3">
        <w:rPr>
          <w:rFonts w:ascii="Times New Roman" w:hAnsi="Times New Roman" w:cs="Times New Roman"/>
          <w:sz w:val="24"/>
          <w:szCs w:val="24"/>
        </w:rPr>
        <w:tab/>
        <w:t>................................... Euro</w:t>
      </w:r>
    </w:p>
    <w:p w14:paraId="362B4A84" w14:textId="77777777" w:rsidR="009A16C3" w:rsidRPr="009A16C3" w:rsidRDefault="009A16C3" w:rsidP="009A16C3">
      <w:pPr>
        <w:tabs>
          <w:tab w:val="left" w:pos="567"/>
          <w:tab w:val="left" w:pos="1276"/>
        </w:tabs>
        <w:spacing w:after="0"/>
        <w:jc w:val="both"/>
        <w:rPr>
          <w:rFonts w:ascii="Times New Roman" w:hAnsi="Times New Roman" w:cs="Times New Roman"/>
          <w:sz w:val="24"/>
          <w:szCs w:val="24"/>
        </w:rPr>
      </w:pPr>
      <w:r w:rsidRPr="009A16C3">
        <w:rPr>
          <w:rFonts w:ascii="Times New Roman" w:hAnsi="Times New Roman" w:cs="Times New Roman"/>
          <w:b/>
          <w:sz w:val="24"/>
          <w:szCs w:val="24"/>
        </w:rPr>
        <w:t>5.2</w:t>
      </w:r>
      <w:r w:rsidRPr="009A16C3">
        <w:rPr>
          <w:rFonts w:ascii="Times New Roman" w:hAnsi="Times New Roman" w:cs="Times New Roman"/>
          <w:sz w:val="24"/>
          <w:szCs w:val="24"/>
        </w:rPr>
        <w:tab/>
        <w:t>Podrobná cenová špecifikácia jednotlivých častí predmetu Zmluvy tvorí Prílohu č. 2 tejto Zmluvy.</w:t>
      </w:r>
    </w:p>
    <w:p w14:paraId="35D67F26" w14:textId="77777777" w:rsidR="009A16C3" w:rsidRPr="009A16C3" w:rsidRDefault="009A16C3" w:rsidP="009A16C3">
      <w:pPr>
        <w:tabs>
          <w:tab w:val="left" w:pos="567"/>
        </w:tabs>
        <w:spacing w:after="0"/>
        <w:jc w:val="both"/>
        <w:rPr>
          <w:rFonts w:ascii="Times New Roman" w:hAnsi="Times New Roman" w:cs="Times New Roman"/>
          <w:sz w:val="24"/>
          <w:szCs w:val="24"/>
        </w:rPr>
      </w:pPr>
      <w:r w:rsidRPr="009A16C3">
        <w:rPr>
          <w:rFonts w:ascii="Times New Roman" w:hAnsi="Times New Roman" w:cs="Times New Roman"/>
          <w:b/>
          <w:sz w:val="24"/>
          <w:szCs w:val="24"/>
        </w:rPr>
        <w:t>5.3</w:t>
      </w:r>
      <w:r w:rsidRPr="009A16C3">
        <w:rPr>
          <w:rFonts w:ascii="Times New Roman" w:hAnsi="Times New Roman" w:cs="Times New Roman"/>
          <w:b/>
          <w:sz w:val="24"/>
          <w:szCs w:val="24"/>
        </w:rPr>
        <w:tab/>
      </w:r>
      <w:r w:rsidRPr="009A16C3">
        <w:rPr>
          <w:rFonts w:ascii="Times New Roman" w:hAnsi="Times New Roman" w:cs="Times New Roman"/>
          <w:sz w:val="24"/>
          <w:szCs w:val="24"/>
        </w:rPr>
        <w:t>Kúpna</w:t>
      </w:r>
      <w:r w:rsidRPr="009A16C3">
        <w:rPr>
          <w:rFonts w:ascii="Times New Roman" w:hAnsi="Times New Roman" w:cs="Times New Roman"/>
          <w:b/>
          <w:sz w:val="24"/>
          <w:szCs w:val="24"/>
        </w:rPr>
        <w:t xml:space="preserve"> </w:t>
      </w:r>
      <w:r w:rsidRPr="009A16C3">
        <w:rPr>
          <w:rFonts w:ascii="Times New Roman" w:hAnsi="Times New Roman" w:cs="Times New Roman"/>
          <w:sz w:val="24"/>
          <w:szCs w:val="24"/>
        </w:rPr>
        <w:t>cena je stanovená v zmysle zákona č. 18/1996 Z. z. o cenách a vyhlášky č. 87/1996 Z. z., ktorou sa vykonáva zákon o cenách.</w:t>
      </w:r>
    </w:p>
    <w:p w14:paraId="00D89C71" w14:textId="77777777" w:rsidR="009A16C3" w:rsidRPr="009A16C3" w:rsidRDefault="009A16C3" w:rsidP="009A16C3">
      <w:pPr>
        <w:tabs>
          <w:tab w:val="left" w:pos="567"/>
        </w:tabs>
        <w:spacing w:after="0"/>
        <w:jc w:val="both"/>
        <w:rPr>
          <w:rFonts w:ascii="Times New Roman" w:hAnsi="Times New Roman" w:cs="Times New Roman"/>
          <w:sz w:val="24"/>
          <w:szCs w:val="24"/>
        </w:rPr>
      </w:pPr>
      <w:r w:rsidRPr="009A16C3">
        <w:rPr>
          <w:rFonts w:ascii="Times New Roman" w:hAnsi="Times New Roman" w:cs="Times New Roman"/>
          <w:b/>
          <w:sz w:val="24"/>
          <w:szCs w:val="24"/>
        </w:rPr>
        <w:t>5.4</w:t>
      </w:r>
      <w:r w:rsidRPr="009A16C3">
        <w:rPr>
          <w:rFonts w:ascii="Times New Roman" w:hAnsi="Times New Roman" w:cs="Times New Roman"/>
          <w:b/>
          <w:sz w:val="24"/>
          <w:szCs w:val="24"/>
        </w:rPr>
        <w:tab/>
      </w:r>
      <w:r w:rsidRPr="009A16C3">
        <w:rPr>
          <w:rFonts w:ascii="Times New Roman" w:hAnsi="Times New Roman" w:cs="Times New Roman"/>
          <w:sz w:val="24"/>
          <w:szCs w:val="24"/>
        </w:rPr>
        <w:t>Kúpna</w:t>
      </w:r>
      <w:r w:rsidRPr="009A16C3">
        <w:rPr>
          <w:rFonts w:ascii="Times New Roman" w:hAnsi="Times New Roman" w:cs="Times New Roman"/>
          <w:b/>
          <w:sz w:val="24"/>
          <w:szCs w:val="24"/>
        </w:rPr>
        <w:t xml:space="preserve"> </w:t>
      </w:r>
      <w:r w:rsidRPr="009A16C3">
        <w:rPr>
          <w:rFonts w:ascii="Times New Roman" w:hAnsi="Times New Roman" w:cs="Times New Roman"/>
          <w:sz w:val="24"/>
          <w:szCs w:val="24"/>
        </w:rPr>
        <w:t>cena zahŕňa všetky náklady Predávajúceho potrebné na dodanie predmetu zmluvy na miesto umiestnenia v rozsahu uvedenom v čl. III tejto Zmluvy .</w:t>
      </w:r>
    </w:p>
    <w:p w14:paraId="10F6410B" w14:textId="77777777" w:rsidR="009A16C3" w:rsidRPr="009A16C3" w:rsidRDefault="009A16C3" w:rsidP="009A16C3">
      <w:pPr>
        <w:tabs>
          <w:tab w:val="left" w:pos="567"/>
        </w:tabs>
        <w:spacing w:after="0"/>
        <w:jc w:val="both"/>
        <w:rPr>
          <w:rFonts w:ascii="Times New Roman" w:hAnsi="Times New Roman" w:cs="Times New Roman"/>
          <w:sz w:val="24"/>
          <w:szCs w:val="24"/>
        </w:rPr>
      </w:pPr>
      <w:r w:rsidRPr="009A16C3">
        <w:rPr>
          <w:rFonts w:ascii="Times New Roman" w:hAnsi="Times New Roman" w:cs="Times New Roman"/>
          <w:b/>
          <w:sz w:val="24"/>
          <w:szCs w:val="24"/>
        </w:rPr>
        <w:t>5.5</w:t>
      </w:r>
      <w:r w:rsidRPr="009A16C3">
        <w:rPr>
          <w:rFonts w:ascii="Times New Roman" w:hAnsi="Times New Roman" w:cs="Times New Roman"/>
          <w:b/>
          <w:sz w:val="24"/>
          <w:szCs w:val="24"/>
        </w:rPr>
        <w:tab/>
      </w:r>
      <w:r w:rsidRPr="009A16C3">
        <w:rPr>
          <w:rFonts w:ascii="Times New Roman" w:hAnsi="Times New Roman" w:cs="Times New Roman"/>
          <w:sz w:val="24"/>
          <w:szCs w:val="24"/>
        </w:rPr>
        <w:t>Kúpna</w:t>
      </w:r>
      <w:r w:rsidRPr="009A16C3">
        <w:rPr>
          <w:rFonts w:ascii="Times New Roman" w:hAnsi="Times New Roman" w:cs="Times New Roman"/>
          <w:b/>
          <w:sz w:val="24"/>
          <w:szCs w:val="24"/>
        </w:rPr>
        <w:t xml:space="preserve"> </w:t>
      </w:r>
      <w:r w:rsidRPr="009A16C3">
        <w:rPr>
          <w:rFonts w:ascii="Times New Roman" w:hAnsi="Times New Roman" w:cs="Times New Roman"/>
          <w:sz w:val="24"/>
          <w:szCs w:val="24"/>
        </w:rPr>
        <w:t>cena je nemenná počas celej doby platnosti a účinnosti tejto Zmluvy.</w:t>
      </w:r>
    </w:p>
    <w:p w14:paraId="7E65C843" w14:textId="3375D181" w:rsidR="00055253" w:rsidRDefault="00055253" w:rsidP="00F25B54">
      <w:pPr>
        <w:tabs>
          <w:tab w:val="left" w:pos="567"/>
        </w:tabs>
        <w:spacing w:after="0"/>
        <w:jc w:val="both"/>
        <w:rPr>
          <w:rFonts w:ascii="Times New Roman" w:hAnsi="Times New Roman" w:cs="Times New Roman"/>
          <w:sz w:val="24"/>
          <w:szCs w:val="24"/>
        </w:rPr>
      </w:pPr>
    </w:p>
    <w:p w14:paraId="49F30260" w14:textId="0AAF05C7" w:rsidR="007A296D" w:rsidRDefault="007A296D" w:rsidP="00F25B54">
      <w:pPr>
        <w:tabs>
          <w:tab w:val="left" w:pos="567"/>
        </w:tabs>
        <w:spacing w:after="0"/>
        <w:jc w:val="both"/>
        <w:rPr>
          <w:rFonts w:ascii="Times New Roman" w:hAnsi="Times New Roman" w:cs="Times New Roman"/>
          <w:sz w:val="24"/>
          <w:szCs w:val="24"/>
        </w:rPr>
      </w:pPr>
    </w:p>
    <w:p w14:paraId="777D6228" w14:textId="202B8195" w:rsidR="007A296D" w:rsidRDefault="007A296D" w:rsidP="00F25B54">
      <w:pPr>
        <w:tabs>
          <w:tab w:val="left" w:pos="567"/>
        </w:tabs>
        <w:spacing w:after="0"/>
        <w:jc w:val="both"/>
        <w:rPr>
          <w:rFonts w:ascii="Times New Roman" w:hAnsi="Times New Roman" w:cs="Times New Roman"/>
          <w:sz w:val="24"/>
          <w:szCs w:val="24"/>
        </w:rPr>
      </w:pPr>
    </w:p>
    <w:p w14:paraId="4016FE15" w14:textId="4D1E3402" w:rsidR="007A296D" w:rsidRDefault="007A296D" w:rsidP="00F25B54">
      <w:pPr>
        <w:tabs>
          <w:tab w:val="left" w:pos="567"/>
        </w:tabs>
        <w:spacing w:after="0"/>
        <w:jc w:val="both"/>
        <w:rPr>
          <w:rFonts w:ascii="Times New Roman" w:hAnsi="Times New Roman" w:cs="Times New Roman"/>
          <w:sz w:val="24"/>
          <w:szCs w:val="24"/>
        </w:rPr>
      </w:pPr>
    </w:p>
    <w:p w14:paraId="1ABE1C67" w14:textId="77777777" w:rsidR="007A296D" w:rsidRPr="009A16C3" w:rsidRDefault="007A296D" w:rsidP="00F25B54">
      <w:pPr>
        <w:tabs>
          <w:tab w:val="left" w:pos="567"/>
        </w:tabs>
        <w:spacing w:after="0"/>
        <w:jc w:val="both"/>
        <w:rPr>
          <w:rFonts w:ascii="Times New Roman" w:hAnsi="Times New Roman" w:cs="Times New Roman"/>
          <w:sz w:val="24"/>
          <w:szCs w:val="24"/>
        </w:rPr>
      </w:pPr>
    </w:p>
    <w:p w14:paraId="55AC13ED" w14:textId="77777777" w:rsidR="009A16C3" w:rsidRPr="009A16C3" w:rsidRDefault="009A16C3" w:rsidP="009A16C3">
      <w:pPr>
        <w:tabs>
          <w:tab w:val="left" w:pos="567"/>
        </w:tabs>
        <w:spacing w:after="0"/>
        <w:jc w:val="center"/>
        <w:rPr>
          <w:rFonts w:ascii="Times New Roman" w:hAnsi="Times New Roman" w:cs="Times New Roman"/>
          <w:b/>
          <w:sz w:val="24"/>
          <w:szCs w:val="24"/>
        </w:rPr>
      </w:pPr>
      <w:r w:rsidRPr="009A16C3">
        <w:rPr>
          <w:rFonts w:ascii="Times New Roman" w:hAnsi="Times New Roman" w:cs="Times New Roman"/>
          <w:b/>
          <w:sz w:val="24"/>
          <w:szCs w:val="24"/>
        </w:rPr>
        <w:lastRenderedPageBreak/>
        <w:t>Čl. VI</w:t>
      </w:r>
    </w:p>
    <w:p w14:paraId="45853BA5" w14:textId="77777777" w:rsidR="009A16C3" w:rsidRPr="009A16C3" w:rsidRDefault="009A16C3" w:rsidP="009A16C3">
      <w:pPr>
        <w:spacing w:after="0"/>
        <w:jc w:val="center"/>
        <w:rPr>
          <w:rFonts w:ascii="Times New Roman" w:hAnsi="Times New Roman" w:cs="Times New Roman"/>
          <w:b/>
          <w:sz w:val="24"/>
          <w:szCs w:val="24"/>
        </w:rPr>
      </w:pPr>
      <w:r w:rsidRPr="009A16C3">
        <w:rPr>
          <w:rFonts w:ascii="Times New Roman" w:hAnsi="Times New Roman" w:cs="Times New Roman"/>
          <w:b/>
          <w:sz w:val="24"/>
          <w:szCs w:val="24"/>
        </w:rPr>
        <w:t>PLATOBNÉ PODMIENKY, ZAPOČÍTANIE, POSTÚPENIE</w:t>
      </w:r>
    </w:p>
    <w:p w14:paraId="234E0CE6" w14:textId="77777777" w:rsidR="009A16C3" w:rsidRPr="009A16C3" w:rsidRDefault="009A16C3" w:rsidP="009A16C3">
      <w:pPr>
        <w:tabs>
          <w:tab w:val="left" w:pos="567"/>
        </w:tabs>
        <w:spacing w:after="0"/>
        <w:jc w:val="both"/>
        <w:rPr>
          <w:rFonts w:ascii="Times New Roman" w:hAnsi="Times New Roman" w:cs="Times New Roman"/>
          <w:sz w:val="24"/>
          <w:szCs w:val="24"/>
        </w:rPr>
      </w:pPr>
    </w:p>
    <w:p w14:paraId="045192E0" w14:textId="483E8212" w:rsidR="009A16C3" w:rsidRDefault="009A16C3" w:rsidP="009A16C3">
      <w:pPr>
        <w:tabs>
          <w:tab w:val="left" w:pos="567"/>
        </w:tabs>
        <w:spacing w:after="0"/>
        <w:jc w:val="both"/>
        <w:rPr>
          <w:rFonts w:ascii="Times New Roman" w:hAnsi="Times New Roman" w:cs="Times New Roman"/>
          <w:sz w:val="24"/>
          <w:szCs w:val="24"/>
        </w:rPr>
      </w:pPr>
      <w:r w:rsidRPr="009A16C3">
        <w:rPr>
          <w:rFonts w:ascii="Times New Roman" w:hAnsi="Times New Roman" w:cs="Times New Roman"/>
          <w:b/>
          <w:sz w:val="24"/>
          <w:szCs w:val="24"/>
        </w:rPr>
        <w:t>6.1</w:t>
      </w:r>
      <w:r w:rsidRPr="009A16C3">
        <w:rPr>
          <w:rFonts w:ascii="Times New Roman" w:hAnsi="Times New Roman" w:cs="Times New Roman"/>
          <w:b/>
          <w:sz w:val="24"/>
          <w:szCs w:val="24"/>
        </w:rPr>
        <w:tab/>
      </w:r>
      <w:r w:rsidRPr="009A16C3">
        <w:rPr>
          <w:rFonts w:ascii="Times New Roman" w:hAnsi="Times New Roman" w:cs="Times New Roman"/>
          <w:sz w:val="24"/>
          <w:szCs w:val="24"/>
        </w:rPr>
        <w:t>Zmluvné strany sa dohodli, že Kupujúci zaplatí Predávajúcemu kúpnu cenu za predmet Zmluvy na základe faktúr vystaven</w:t>
      </w:r>
      <w:r w:rsidR="000732E0">
        <w:rPr>
          <w:rFonts w:ascii="Times New Roman" w:hAnsi="Times New Roman" w:cs="Times New Roman"/>
          <w:sz w:val="24"/>
          <w:szCs w:val="24"/>
        </w:rPr>
        <w:t>ých</w:t>
      </w:r>
      <w:r w:rsidRPr="009A16C3">
        <w:rPr>
          <w:rFonts w:ascii="Times New Roman" w:hAnsi="Times New Roman" w:cs="Times New Roman"/>
          <w:sz w:val="24"/>
          <w:szCs w:val="24"/>
        </w:rPr>
        <w:t xml:space="preserve"> Predávajúcim. </w:t>
      </w:r>
    </w:p>
    <w:p w14:paraId="4076F918" w14:textId="5C74050D" w:rsidR="00345950" w:rsidRPr="00345950" w:rsidRDefault="00345950" w:rsidP="009A16C3">
      <w:pPr>
        <w:tabs>
          <w:tab w:val="left" w:pos="567"/>
        </w:tabs>
        <w:spacing w:after="0"/>
        <w:jc w:val="both"/>
        <w:rPr>
          <w:rFonts w:ascii="Times New Roman" w:hAnsi="Times New Roman" w:cs="Times New Roman"/>
          <w:sz w:val="24"/>
          <w:szCs w:val="24"/>
        </w:rPr>
      </w:pPr>
      <w:r w:rsidRPr="00345950">
        <w:rPr>
          <w:rFonts w:ascii="Times New Roman" w:hAnsi="Times New Roman" w:cs="Times New Roman"/>
          <w:b/>
          <w:bCs/>
          <w:sz w:val="24"/>
          <w:szCs w:val="24"/>
        </w:rPr>
        <w:t>6.2</w:t>
      </w:r>
      <w:r w:rsidRPr="00345950">
        <w:rPr>
          <w:rFonts w:ascii="Times New Roman" w:hAnsi="Times New Roman" w:cs="Times New Roman"/>
          <w:b/>
          <w:bCs/>
          <w:sz w:val="24"/>
          <w:szCs w:val="24"/>
        </w:rPr>
        <w:tab/>
      </w:r>
      <w:r w:rsidRPr="00345950">
        <w:rPr>
          <w:rFonts w:ascii="Times New Roman" w:hAnsi="Times New Roman" w:cs="Times New Roman"/>
          <w:sz w:val="24"/>
          <w:szCs w:val="24"/>
        </w:rPr>
        <w:t xml:space="preserve">Kupujúci </w:t>
      </w:r>
      <w:r w:rsidR="00A259C9">
        <w:rPr>
          <w:rFonts w:ascii="Times New Roman" w:hAnsi="Times New Roman" w:cs="Times New Roman"/>
          <w:sz w:val="24"/>
          <w:szCs w:val="24"/>
        </w:rPr>
        <w:t>ne</w:t>
      </w:r>
      <w:r>
        <w:rPr>
          <w:rFonts w:ascii="Times New Roman" w:hAnsi="Times New Roman" w:cs="Times New Roman"/>
          <w:sz w:val="24"/>
          <w:szCs w:val="24"/>
        </w:rPr>
        <w:t>poskytne Predávajúcemu na predmet Zmluvy preddavok</w:t>
      </w:r>
      <w:r w:rsidR="00A259C9">
        <w:rPr>
          <w:rFonts w:ascii="Times New Roman" w:hAnsi="Times New Roman" w:cs="Times New Roman"/>
          <w:sz w:val="24"/>
          <w:szCs w:val="24"/>
        </w:rPr>
        <w:t>.</w:t>
      </w:r>
    </w:p>
    <w:p w14:paraId="60F5D4E1" w14:textId="03BB1CBB" w:rsidR="009A16C3" w:rsidRPr="009A16C3" w:rsidRDefault="009A16C3" w:rsidP="00A75AD0">
      <w:pPr>
        <w:tabs>
          <w:tab w:val="left" w:pos="567"/>
        </w:tabs>
        <w:spacing w:after="0"/>
        <w:jc w:val="both"/>
        <w:rPr>
          <w:rFonts w:ascii="Times New Roman" w:hAnsi="Times New Roman" w:cs="Times New Roman"/>
          <w:sz w:val="24"/>
          <w:szCs w:val="24"/>
        </w:rPr>
      </w:pPr>
      <w:r w:rsidRPr="009A16C3">
        <w:rPr>
          <w:rFonts w:ascii="Times New Roman" w:hAnsi="Times New Roman" w:cs="Times New Roman"/>
          <w:b/>
          <w:sz w:val="24"/>
          <w:szCs w:val="24"/>
        </w:rPr>
        <w:t>6.</w:t>
      </w:r>
      <w:r w:rsidR="00A75AD0">
        <w:rPr>
          <w:rFonts w:ascii="Times New Roman" w:hAnsi="Times New Roman" w:cs="Times New Roman"/>
          <w:b/>
          <w:sz w:val="24"/>
          <w:szCs w:val="24"/>
        </w:rPr>
        <w:t>5</w:t>
      </w:r>
      <w:r w:rsidRPr="009A16C3">
        <w:rPr>
          <w:rFonts w:ascii="Times New Roman" w:hAnsi="Times New Roman" w:cs="Times New Roman"/>
          <w:b/>
          <w:sz w:val="24"/>
          <w:szCs w:val="24"/>
        </w:rPr>
        <w:tab/>
      </w:r>
      <w:r w:rsidR="00A75AD0">
        <w:rPr>
          <w:rFonts w:ascii="Times New Roman" w:hAnsi="Times New Roman" w:cs="Times New Roman"/>
          <w:bCs/>
          <w:sz w:val="24"/>
          <w:szCs w:val="24"/>
        </w:rPr>
        <w:t xml:space="preserve">Po dodaní predmetu Zmluvy v zmysle bodu 4.2 tejto Zmluvy je </w:t>
      </w:r>
      <w:r w:rsidRPr="009A16C3">
        <w:rPr>
          <w:rFonts w:ascii="Times New Roman" w:hAnsi="Times New Roman" w:cs="Times New Roman"/>
          <w:sz w:val="24"/>
          <w:szCs w:val="24"/>
        </w:rPr>
        <w:t>Predávajúci oprávnený vystaviť faktúru</w:t>
      </w:r>
      <w:r w:rsidR="00A259C9">
        <w:rPr>
          <w:rFonts w:ascii="Times New Roman" w:hAnsi="Times New Roman" w:cs="Times New Roman"/>
          <w:sz w:val="24"/>
          <w:szCs w:val="24"/>
        </w:rPr>
        <w:t xml:space="preserve"> za dodaný predmet Zmluvy </w:t>
      </w:r>
      <w:r w:rsidR="000732E0">
        <w:rPr>
          <w:rFonts w:ascii="Times New Roman" w:hAnsi="Times New Roman" w:cs="Times New Roman"/>
          <w:sz w:val="24"/>
          <w:szCs w:val="24"/>
        </w:rPr>
        <w:t xml:space="preserve">vo výške 95 % kúpnej ceny s DPH uvedenej v bode 5.1 tejto Zmluvy. </w:t>
      </w:r>
      <w:r w:rsidRPr="009A16C3">
        <w:rPr>
          <w:rFonts w:ascii="Times New Roman" w:hAnsi="Times New Roman" w:cs="Times New Roman"/>
          <w:sz w:val="24"/>
          <w:szCs w:val="24"/>
        </w:rPr>
        <w:t xml:space="preserve"> </w:t>
      </w:r>
      <w:r w:rsidR="00A75AD0">
        <w:rPr>
          <w:rFonts w:ascii="Times New Roman" w:hAnsi="Times New Roman" w:cs="Times New Roman"/>
          <w:sz w:val="24"/>
          <w:szCs w:val="24"/>
        </w:rPr>
        <w:t xml:space="preserve"> Podmienkou vystavenia faktúry je splnenie všetkých nasledovných podmienok :</w:t>
      </w:r>
      <w:r w:rsidRPr="009A16C3">
        <w:rPr>
          <w:rFonts w:ascii="Times New Roman" w:hAnsi="Times New Roman" w:cs="Times New Roman"/>
          <w:sz w:val="24"/>
          <w:szCs w:val="24"/>
        </w:rPr>
        <w:tab/>
      </w:r>
    </w:p>
    <w:p w14:paraId="3A8D22A1" w14:textId="0A544F92" w:rsidR="0096700C" w:rsidRPr="0048455E" w:rsidRDefault="009A16C3" w:rsidP="007A296D">
      <w:pPr>
        <w:tabs>
          <w:tab w:val="left" w:pos="567"/>
          <w:tab w:val="left" w:pos="1276"/>
        </w:tabs>
        <w:spacing w:after="0"/>
        <w:ind w:left="1275" w:hanging="1275"/>
        <w:jc w:val="both"/>
        <w:rPr>
          <w:rFonts w:ascii="Times New Roman" w:hAnsi="Times New Roman" w:cs="Times New Roman"/>
          <w:strike/>
          <w:sz w:val="24"/>
          <w:szCs w:val="24"/>
        </w:rPr>
      </w:pPr>
      <w:r w:rsidRPr="009A16C3">
        <w:rPr>
          <w:rFonts w:ascii="Times New Roman" w:hAnsi="Times New Roman" w:cs="Times New Roman"/>
          <w:sz w:val="24"/>
          <w:szCs w:val="24"/>
        </w:rPr>
        <w:tab/>
      </w:r>
      <w:r w:rsidRPr="009A16C3">
        <w:rPr>
          <w:rFonts w:ascii="Times New Roman" w:hAnsi="Times New Roman" w:cs="Times New Roman"/>
          <w:sz w:val="24"/>
          <w:szCs w:val="24"/>
        </w:rPr>
        <w:tab/>
      </w:r>
      <w:r w:rsidRPr="009A16C3">
        <w:rPr>
          <w:rFonts w:ascii="Times New Roman" w:hAnsi="Times New Roman" w:cs="Times New Roman"/>
          <w:sz w:val="24"/>
          <w:szCs w:val="24"/>
        </w:rPr>
        <w:tab/>
      </w:r>
      <w:r w:rsidRPr="009A16C3">
        <w:rPr>
          <w:rFonts w:ascii="Times New Roman" w:hAnsi="Times New Roman" w:cs="Times New Roman"/>
          <w:sz w:val="24"/>
          <w:szCs w:val="24"/>
        </w:rPr>
        <w:tab/>
      </w:r>
      <w:r w:rsidRPr="009A16C3">
        <w:rPr>
          <w:rFonts w:ascii="Times New Roman" w:hAnsi="Times New Roman" w:cs="Times New Roman"/>
          <w:sz w:val="24"/>
          <w:szCs w:val="24"/>
        </w:rPr>
        <w:tab/>
        <w:t xml:space="preserve">- podpísaný </w:t>
      </w:r>
      <w:r w:rsidR="00A75AD0">
        <w:rPr>
          <w:rFonts w:ascii="Times New Roman" w:hAnsi="Times New Roman" w:cs="Times New Roman"/>
          <w:sz w:val="24"/>
          <w:szCs w:val="24"/>
        </w:rPr>
        <w:t>dodací list k dodanému stroju</w:t>
      </w:r>
    </w:p>
    <w:p w14:paraId="39D8166A" w14:textId="77777777" w:rsidR="00A75AD0" w:rsidRDefault="00A75AD0" w:rsidP="009A16C3">
      <w:pPr>
        <w:tabs>
          <w:tab w:val="left" w:pos="567"/>
          <w:tab w:val="left" w:pos="1276"/>
        </w:tabs>
        <w:spacing w:after="0"/>
        <w:ind w:left="1275" w:hanging="1275"/>
        <w:jc w:val="both"/>
        <w:rPr>
          <w:rFonts w:ascii="Times New Roman" w:hAnsi="Times New Roman" w:cs="Times New Roman"/>
          <w:sz w:val="24"/>
          <w:szCs w:val="24"/>
        </w:rPr>
      </w:pPr>
      <w:r w:rsidRPr="00A75AD0">
        <w:rPr>
          <w:rFonts w:ascii="Times New Roman" w:hAnsi="Times New Roman" w:cs="Times New Roman"/>
          <w:b/>
          <w:bCs/>
          <w:sz w:val="24"/>
          <w:szCs w:val="24"/>
        </w:rPr>
        <w:t>6.6</w:t>
      </w:r>
      <w:r>
        <w:rPr>
          <w:rFonts w:ascii="Times New Roman" w:hAnsi="Times New Roman" w:cs="Times New Roman"/>
          <w:sz w:val="24"/>
          <w:szCs w:val="24"/>
        </w:rPr>
        <w:t xml:space="preserve">. Po úspešnom ukončení skúšobnej prevádzky dodaného a namontovaného stroja je </w:t>
      </w:r>
      <w:r w:rsidR="009A16C3" w:rsidRPr="009A16C3">
        <w:rPr>
          <w:rFonts w:ascii="Times New Roman" w:hAnsi="Times New Roman" w:cs="Times New Roman"/>
          <w:sz w:val="24"/>
          <w:szCs w:val="24"/>
        </w:rPr>
        <w:t>Predávajúci</w:t>
      </w:r>
    </w:p>
    <w:p w14:paraId="48C48D33" w14:textId="77777777" w:rsidR="00A75AD0" w:rsidRDefault="009A16C3" w:rsidP="009A16C3">
      <w:pPr>
        <w:tabs>
          <w:tab w:val="left" w:pos="567"/>
          <w:tab w:val="left" w:pos="1276"/>
        </w:tabs>
        <w:spacing w:after="0"/>
        <w:ind w:left="1275" w:hanging="1275"/>
        <w:jc w:val="both"/>
        <w:rPr>
          <w:rFonts w:ascii="Times New Roman" w:hAnsi="Times New Roman" w:cs="Times New Roman"/>
          <w:sz w:val="24"/>
          <w:szCs w:val="24"/>
        </w:rPr>
      </w:pPr>
      <w:r w:rsidRPr="009A16C3">
        <w:rPr>
          <w:rFonts w:ascii="Times New Roman" w:hAnsi="Times New Roman" w:cs="Times New Roman"/>
          <w:sz w:val="24"/>
          <w:szCs w:val="24"/>
        </w:rPr>
        <w:t xml:space="preserve">oprávnený vystaviť faktúru v hodnote </w:t>
      </w:r>
      <w:r w:rsidR="005868AD">
        <w:rPr>
          <w:rFonts w:ascii="Times New Roman" w:hAnsi="Times New Roman" w:cs="Times New Roman"/>
          <w:sz w:val="24"/>
          <w:szCs w:val="24"/>
        </w:rPr>
        <w:t>5</w:t>
      </w:r>
      <w:r w:rsidRPr="009A16C3">
        <w:rPr>
          <w:rFonts w:ascii="Times New Roman" w:hAnsi="Times New Roman" w:cs="Times New Roman"/>
          <w:sz w:val="24"/>
          <w:szCs w:val="24"/>
        </w:rPr>
        <w:t xml:space="preserve"> % z kúpnej ceny</w:t>
      </w:r>
      <w:r w:rsidR="00A75AD0">
        <w:rPr>
          <w:rFonts w:ascii="Times New Roman" w:hAnsi="Times New Roman" w:cs="Times New Roman"/>
          <w:sz w:val="24"/>
          <w:szCs w:val="24"/>
        </w:rPr>
        <w:t xml:space="preserve"> s DPH. Podmienkou vystavenia faktúry je </w:t>
      </w:r>
    </w:p>
    <w:p w14:paraId="274BF95B" w14:textId="5F7D57B3" w:rsidR="00B268B7" w:rsidRPr="0048455E" w:rsidRDefault="00A75AD0" w:rsidP="007A296D">
      <w:pPr>
        <w:tabs>
          <w:tab w:val="left" w:pos="567"/>
          <w:tab w:val="left" w:pos="1276"/>
        </w:tabs>
        <w:spacing w:after="0"/>
        <w:ind w:left="1275" w:hanging="1275"/>
        <w:jc w:val="both"/>
        <w:rPr>
          <w:rFonts w:ascii="Times New Roman" w:hAnsi="Times New Roman" w:cs="Times New Roman"/>
          <w:strike/>
          <w:sz w:val="24"/>
          <w:szCs w:val="24"/>
        </w:rPr>
      </w:pPr>
      <w:r>
        <w:rPr>
          <w:rFonts w:ascii="Times New Roman" w:hAnsi="Times New Roman" w:cs="Times New Roman"/>
          <w:sz w:val="24"/>
          <w:szCs w:val="24"/>
        </w:rPr>
        <w:t>splnenie všetkých nasledovných podmienok:</w:t>
      </w:r>
    </w:p>
    <w:p w14:paraId="210A7A0C" w14:textId="15F5355C" w:rsidR="00B268B7" w:rsidRDefault="00B268B7" w:rsidP="009A16C3">
      <w:pPr>
        <w:tabs>
          <w:tab w:val="left" w:pos="567"/>
          <w:tab w:val="left" w:pos="1276"/>
        </w:tabs>
        <w:spacing w:after="0"/>
        <w:ind w:left="1275" w:hanging="1275"/>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 - podpísaný protokol o prevzatí predmetu Zmluvy bez vád</w:t>
      </w:r>
      <w:r w:rsidR="0048455E">
        <w:rPr>
          <w:rFonts w:ascii="Times New Roman" w:hAnsi="Times New Roman" w:cs="Times New Roman"/>
          <w:sz w:val="24"/>
          <w:szCs w:val="24"/>
        </w:rPr>
        <w:t xml:space="preserve"> podľa bodu 7.3.</w:t>
      </w:r>
    </w:p>
    <w:p w14:paraId="625D4483" w14:textId="4B8EA6AF" w:rsidR="009A16C3" w:rsidRPr="009A16C3" w:rsidRDefault="00F84B74" w:rsidP="009A16C3">
      <w:pPr>
        <w:tabs>
          <w:tab w:val="left" w:pos="567"/>
          <w:tab w:val="left" w:pos="1276"/>
        </w:tabs>
        <w:spacing w:after="0"/>
        <w:jc w:val="both"/>
        <w:rPr>
          <w:rFonts w:ascii="Times New Roman" w:hAnsi="Times New Roman" w:cs="Times New Roman"/>
          <w:sz w:val="24"/>
          <w:szCs w:val="24"/>
        </w:rPr>
      </w:pPr>
      <w:r>
        <w:rPr>
          <w:rFonts w:ascii="Times New Roman" w:hAnsi="Times New Roman" w:cs="Times New Roman"/>
          <w:b/>
          <w:sz w:val="24"/>
          <w:szCs w:val="24"/>
        </w:rPr>
        <w:t>6.</w:t>
      </w:r>
      <w:r w:rsidR="000732E0">
        <w:rPr>
          <w:rFonts w:ascii="Times New Roman" w:hAnsi="Times New Roman" w:cs="Times New Roman"/>
          <w:b/>
          <w:sz w:val="24"/>
          <w:szCs w:val="24"/>
        </w:rPr>
        <w:t>7</w:t>
      </w:r>
      <w:r w:rsidR="009A16C3" w:rsidRPr="009A16C3">
        <w:rPr>
          <w:rFonts w:ascii="Times New Roman" w:hAnsi="Times New Roman" w:cs="Times New Roman"/>
          <w:b/>
          <w:sz w:val="24"/>
          <w:szCs w:val="24"/>
        </w:rPr>
        <w:tab/>
      </w:r>
      <w:r w:rsidR="009A16C3" w:rsidRPr="009A16C3">
        <w:rPr>
          <w:rFonts w:ascii="Times New Roman" w:hAnsi="Times New Roman" w:cs="Times New Roman"/>
          <w:sz w:val="24"/>
          <w:szCs w:val="24"/>
        </w:rPr>
        <w:t>Predávajúci je povinný vystaviť faktúr</w:t>
      </w:r>
      <w:r w:rsidR="00B268B7">
        <w:rPr>
          <w:rFonts w:ascii="Times New Roman" w:hAnsi="Times New Roman" w:cs="Times New Roman"/>
          <w:sz w:val="24"/>
          <w:szCs w:val="24"/>
        </w:rPr>
        <w:t xml:space="preserve">y v zmysle bodu 6.5 a 6.6 </w:t>
      </w:r>
      <w:r w:rsidR="009A16C3" w:rsidRPr="009A16C3">
        <w:rPr>
          <w:rFonts w:ascii="Times New Roman" w:hAnsi="Times New Roman" w:cs="Times New Roman"/>
          <w:sz w:val="24"/>
          <w:szCs w:val="24"/>
        </w:rPr>
        <w:t xml:space="preserve">najneskôr v lehote pätnásť (15) dní odo dňa splnenia všetkých podmienok na </w:t>
      </w:r>
      <w:r w:rsidR="00B268B7">
        <w:rPr>
          <w:rFonts w:ascii="Times New Roman" w:hAnsi="Times New Roman" w:cs="Times New Roman"/>
          <w:sz w:val="24"/>
          <w:szCs w:val="24"/>
        </w:rPr>
        <w:t>ich</w:t>
      </w:r>
      <w:r w:rsidR="009A16C3" w:rsidRPr="009A16C3">
        <w:rPr>
          <w:rFonts w:ascii="Times New Roman" w:hAnsi="Times New Roman" w:cs="Times New Roman"/>
          <w:sz w:val="24"/>
          <w:szCs w:val="24"/>
        </w:rPr>
        <w:t xml:space="preserve"> vystavenie a neodkladne </w:t>
      </w:r>
      <w:r w:rsidR="00B268B7">
        <w:rPr>
          <w:rFonts w:ascii="Times New Roman" w:hAnsi="Times New Roman" w:cs="Times New Roman"/>
          <w:sz w:val="24"/>
          <w:szCs w:val="24"/>
        </w:rPr>
        <w:t xml:space="preserve">ich </w:t>
      </w:r>
      <w:r w:rsidR="009A16C3" w:rsidRPr="009A16C3">
        <w:rPr>
          <w:rFonts w:ascii="Times New Roman" w:hAnsi="Times New Roman" w:cs="Times New Roman"/>
          <w:sz w:val="24"/>
          <w:szCs w:val="24"/>
        </w:rPr>
        <w:t>doručiť Kupujúcemu.</w:t>
      </w:r>
    </w:p>
    <w:p w14:paraId="2F1A36C6" w14:textId="271270FB" w:rsidR="009A16C3" w:rsidRPr="00F84B74" w:rsidRDefault="00F84B74" w:rsidP="009A16C3">
      <w:pPr>
        <w:tabs>
          <w:tab w:val="left" w:pos="567"/>
        </w:tabs>
        <w:spacing w:after="0"/>
        <w:jc w:val="both"/>
        <w:rPr>
          <w:rFonts w:ascii="Times New Roman" w:hAnsi="Times New Roman" w:cs="Times New Roman"/>
          <w:sz w:val="24"/>
          <w:szCs w:val="24"/>
        </w:rPr>
      </w:pPr>
      <w:r>
        <w:rPr>
          <w:rFonts w:ascii="Times New Roman" w:hAnsi="Times New Roman" w:cs="Times New Roman"/>
          <w:b/>
          <w:sz w:val="24"/>
          <w:szCs w:val="24"/>
        </w:rPr>
        <w:t>6.</w:t>
      </w:r>
      <w:r w:rsidR="000732E0">
        <w:rPr>
          <w:rFonts w:ascii="Times New Roman" w:hAnsi="Times New Roman" w:cs="Times New Roman"/>
          <w:b/>
          <w:sz w:val="24"/>
          <w:szCs w:val="24"/>
        </w:rPr>
        <w:t>8</w:t>
      </w:r>
      <w:r w:rsidR="009A16C3" w:rsidRPr="009A16C3">
        <w:rPr>
          <w:rFonts w:ascii="Times New Roman" w:hAnsi="Times New Roman" w:cs="Times New Roman"/>
          <w:b/>
          <w:sz w:val="24"/>
          <w:szCs w:val="24"/>
        </w:rPr>
        <w:tab/>
      </w:r>
      <w:r w:rsidR="009A16C3" w:rsidRPr="009A16C3">
        <w:rPr>
          <w:rFonts w:ascii="Times New Roman" w:hAnsi="Times New Roman" w:cs="Times New Roman"/>
          <w:sz w:val="24"/>
          <w:szCs w:val="24"/>
        </w:rPr>
        <w:t>Splatnosť vys</w:t>
      </w:r>
      <w:r w:rsidR="0096700C">
        <w:rPr>
          <w:rFonts w:ascii="Times New Roman" w:hAnsi="Times New Roman" w:cs="Times New Roman"/>
          <w:sz w:val="24"/>
          <w:szCs w:val="24"/>
        </w:rPr>
        <w:t>taven</w:t>
      </w:r>
      <w:r w:rsidR="00B268B7">
        <w:rPr>
          <w:rFonts w:ascii="Times New Roman" w:hAnsi="Times New Roman" w:cs="Times New Roman"/>
          <w:sz w:val="24"/>
          <w:szCs w:val="24"/>
        </w:rPr>
        <w:t xml:space="preserve">ých faktúr v zmysle bodu 6.5 a 6.6 </w:t>
      </w:r>
      <w:r w:rsidR="0096700C">
        <w:rPr>
          <w:rFonts w:ascii="Times New Roman" w:hAnsi="Times New Roman" w:cs="Times New Roman"/>
          <w:sz w:val="24"/>
          <w:szCs w:val="24"/>
        </w:rPr>
        <w:t>je šesťdesiat (</w:t>
      </w:r>
      <w:r w:rsidR="004D351B">
        <w:rPr>
          <w:rFonts w:ascii="Times New Roman" w:hAnsi="Times New Roman" w:cs="Times New Roman"/>
          <w:sz w:val="24"/>
          <w:szCs w:val="24"/>
        </w:rPr>
        <w:t>6</w:t>
      </w:r>
      <w:r w:rsidR="009A16C3" w:rsidRPr="009A16C3">
        <w:rPr>
          <w:rFonts w:ascii="Times New Roman" w:hAnsi="Times New Roman" w:cs="Times New Roman"/>
          <w:sz w:val="24"/>
          <w:szCs w:val="24"/>
        </w:rPr>
        <w:t xml:space="preserve">0) dní od </w:t>
      </w:r>
      <w:r w:rsidR="00B268B7">
        <w:rPr>
          <w:rFonts w:ascii="Times New Roman" w:hAnsi="Times New Roman" w:cs="Times New Roman"/>
          <w:sz w:val="24"/>
          <w:szCs w:val="24"/>
        </w:rPr>
        <w:t>ich</w:t>
      </w:r>
      <w:r w:rsidR="009A16C3" w:rsidRPr="009A16C3">
        <w:rPr>
          <w:rFonts w:ascii="Times New Roman" w:hAnsi="Times New Roman" w:cs="Times New Roman"/>
          <w:sz w:val="24"/>
          <w:szCs w:val="24"/>
        </w:rPr>
        <w:t xml:space="preserve"> preukázateľného doručenia </w:t>
      </w:r>
      <w:r w:rsidR="009A16C3" w:rsidRPr="00F84B74">
        <w:rPr>
          <w:rFonts w:ascii="Times New Roman" w:hAnsi="Times New Roman" w:cs="Times New Roman"/>
          <w:sz w:val="24"/>
          <w:szCs w:val="24"/>
        </w:rPr>
        <w:t>Kupujúcemu.</w:t>
      </w:r>
    </w:p>
    <w:p w14:paraId="1BB413F6" w14:textId="770F6657" w:rsidR="009A16C3" w:rsidRPr="00F84B74" w:rsidRDefault="00F84B74" w:rsidP="009A16C3">
      <w:pPr>
        <w:tabs>
          <w:tab w:val="left" w:pos="567"/>
        </w:tabs>
        <w:spacing w:after="0"/>
        <w:jc w:val="both"/>
        <w:rPr>
          <w:rFonts w:ascii="Times New Roman" w:hAnsi="Times New Roman" w:cs="Times New Roman"/>
          <w:sz w:val="24"/>
          <w:szCs w:val="24"/>
        </w:rPr>
      </w:pPr>
      <w:r w:rsidRPr="00F84B74">
        <w:rPr>
          <w:rFonts w:ascii="Times New Roman" w:hAnsi="Times New Roman" w:cs="Times New Roman"/>
          <w:b/>
          <w:sz w:val="24"/>
          <w:szCs w:val="24"/>
        </w:rPr>
        <w:t>6.</w:t>
      </w:r>
      <w:r w:rsidR="000732E0">
        <w:rPr>
          <w:rFonts w:ascii="Times New Roman" w:hAnsi="Times New Roman" w:cs="Times New Roman"/>
          <w:b/>
          <w:sz w:val="24"/>
          <w:szCs w:val="24"/>
        </w:rPr>
        <w:t>9</w:t>
      </w:r>
      <w:r w:rsidR="009A16C3" w:rsidRPr="00F84B74">
        <w:rPr>
          <w:rFonts w:ascii="Times New Roman" w:hAnsi="Times New Roman" w:cs="Times New Roman"/>
          <w:sz w:val="24"/>
          <w:szCs w:val="24"/>
        </w:rPr>
        <w:tab/>
        <w:t xml:space="preserve">DPH bude účtovaná podľa platných predpisov v čase fakturácie. </w:t>
      </w:r>
    </w:p>
    <w:p w14:paraId="666E8986" w14:textId="4016C9CA" w:rsidR="009A16C3" w:rsidRPr="00F84B74" w:rsidRDefault="00F84B74" w:rsidP="009A16C3">
      <w:pPr>
        <w:tabs>
          <w:tab w:val="left" w:pos="567"/>
        </w:tabs>
        <w:spacing w:after="0"/>
        <w:jc w:val="both"/>
        <w:rPr>
          <w:rFonts w:ascii="Times New Roman" w:hAnsi="Times New Roman" w:cs="Times New Roman"/>
          <w:sz w:val="24"/>
          <w:szCs w:val="24"/>
        </w:rPr>
      </w:pPr>
      <w:r w:rsidRPr="00F84B74">
        <w:rPr>
          <w:rFonts w:ascii="Times New Roman" w:hAnsi="Times New Roman" w:cs="Times New Roman"/>
          <w:b/>
          <w:sz w:val="24"/>
          <w:szCs w:val="24"/>
        </w:rPr>
        <w:t>6.</w:t>
      </w:r>
      <w:r w:rsidR="000732E0">
        <w:rPr>
          <w:rFonts w:ascii="Times New Roman" w:hAnsi="Times New Roman" w:cs="Times New Roman"/>
          <w:b/>
          <w:sz w:val="24"/>
          <w:szCs w:val="24"/>
        </w:rPr>
        <w:t>10</w:t>
      </w:r>
      <w:r w:rsidR="009A16C3" w:rsidRPr="00F84B74">
        <w:rPr>
          <w:rFonts w:ascii="Times New Roman" w:hAnsi="Times New Roman" w:cs="Times New Roman"/>
          <w:sz w:val="24"/>
          <w:szCs w:val="24"/>
        </w:rPr>
        <w:tab/>
        <w:t>Faktúr</w:t>
      </w:r>
      <w:r w:rsidR="00B268B7">
        <w:rPr>
          <w:rFonts w:ascii="Times New Roman" w:hAnsi="Times New Roman" w:cs="Times New Roman"/>
          <w:sz w:val="24"/>
          <w:szCs w:val="24"/>
        </w:rPr>
        <w:t>y</w:t>
      </w:r>
      <w:r w:rsidR="009A16C3" w:rsidRPr="00F84B74">
        <w:rPr>
          <w:rFonts w:ascii="Times New Roman" w:hAnsi="Times New Roman" w:cs="Times New Roman"/>
          <w:sz w:val="24"/>
          <w:szCs w:val="24"/>
        </w:rPr>
        <w:t xml:space="preserve"> predložen</w:t>
      </w:r>
      <w:r w:rsidR="00B268B7">
        <w:rPr>
          <w:rFonts w:ascii="Times New Roman" w:hAnsi="Times New Roman" w:cs="Times New Roman"/>
          <w:sz w:val="24"/>
          <w:szCs w:val="24"/>
        </w:rPr>
        <w:t>é</w:t>
      </w:r>
      <w:r w:rsidR="009A16C3" w:rsidRPr="00F84B74">
        <w:rPr>
          <w:rFonts w:ascii="Times New Roman" w:hAnsi="Times New Roman" w:cs="Times New Roman"/>
          <w:sz w:val="24"/>
          <w:szCs w:val="24"/>
        </w:rPr>
        <w:t xml:space="preserve"> Predávajúcim  mus</w:t>
      </w:r>
      <w:r w:rsidR="00B268B7">
        <w:rPr>
          <w:rFonts w:ascii="Times New Roman" w:hAnsi="Times New Roman" w:cs="Times New Roman"/>
          <w:sz w:val="24"/>
          <w:szCs w:val="24"/>
        </w:rPr>
        <w:t>ia</w:t>
      </w:r>
      <w:r w:rsidR="009A16C3" w:rsidRPr="00F84B74">
        <w:rPr>
          <w:rFonts w:ascii="Times New Roman" w:hAnsi="Times New Roman" w:cs="Times New Roman"/>
          <w:sz w:val="24"/>
          <w:szCs w:val="24"/>
        </w:rPr>
        <w:t xml:space="preserve"> spĺňať náležitosti daňového dokladu a mus</w:t>
      </w:r>
      <w:r w:rsidR="00B268B7">
        <w:rPr>
          <w:rFonts w:ascii="Times New Roman" w:hAnsi="Times New Roman" w:cs="Times New Roman"/>
          <w:sz w:val="24"/>
          <w:szCs w:val="24"/>
        </w:rPr>
        <w:t>ia</w:t>
      </w:r>
      <w:r w:rsidR="009A16C3" w:rsidRPr="00F84B74">
        <w:rPr>
          <w:rFonts w:ascii="Times New Roman" w:hAnsi="Times New Roman" w:cs="Times New Roman"/>
          <w:sz w:val="24"/>
          <w:szCs w:val="24"/>
        </w:rPr>
        <w:t xml:space="preserve"> byť vyhotoven</w:t>
      </w:r>
      <w:r w:rsidR="00B268B7">
        <w:rPr>
          <w:rFonts w:ascii="Times New Roman" w:hAnsi="Times New Roman" w:cs="Times New Roman"/>
          <w:sz w:val="24"/>
          <w:szCs w:val="24"/>
        </w:rPr>
        <w:t>é</w:t>
      </w:r>
      <w:r w:rsidR="009A16C3" w:rsidRPr="00F84B74">
        <w:rPr>
          <w:rFonts w:ascii="Times New Roman" w:hAnsi="Times New Roman" w:cs="Times New Roman"/>
          <w:sz w:val="24"/>
          <w:szCs w:val="24"/>
        </w:rPr>
        <w:t xml:space="preserve"> v súlade so zákonom č. 222/2004 </w:t>
      </w:r>
      <w:proofErr w:type="spellStart"/>
      <w:r w:rsidR="009A16C3" w:rsidRPr="00F84B74">
        <w:rPr>
          <w:rFonts w:ascii="Times New Roman" w:hAnsi="Times New Roman" w:cs="Times New Roman"/>
          <w:sz w:val="24"/>
          <w:szCs w:val="24"/>
        </w:rPr>
        <w:t>Z.z</w:t>
      </w:r>
      <w:proofErr w:type="spellEnd"/>
      <w:r w:rsidR="009A16C3" w:rsidRPr="00F84B74">
        <w:rPr>
          <w:rFonts w:ascii="Times New Roman" w:hAnsi="Times New Roman" w:cs="Times New Roman"/>
          <w:sz w:val="24"/>
          <w:szCs w:val="24"/>
        </w:rPr>
        <w:t xml:space="preserve">. o dani z pridanej hodnoty. </w:t>
      </w:r>
    </w:p>
    <w:p w14:paraId="399ECC9F" w14:textId="7FF39041" w:rsidR="009A16C3" w:rsidRPr="00F84B74" w:rsidRDefault="00F84B74" w:rsidP="009A16C3">
      <w:pPr>
        <w:tabs>
          <w:tab w:val="left" w:pos="567"/>
        </w:tabs>
        <w:spacing w:after="0"/>
        <w:jc w:val="both"/>
        <w:rPr>
          <w:rFonts w:ascii="Times New Roman" w:hAnsi="Times New Roman" w:cs="Times New Roman"/>
          <w:sz w:val="24"/>
          <w:szCs w:val="24"/>
        </w:rPr>
      </w:pPr>
      <w:r w:rsidRPr="00F84B74">
        <w:rPr>
          <w:rFonts w:ascii="Times New Roman" w:hAnsi="Times New Roman" w:cs="Times New Roman"/>
          <w:b/>
          <w:sz w:val="24"/>
          <w:szCs w:val="24"/>
        </w:rPr>
        <w:t>6.</w:t>
      </w:r>
      <w:r w:rsidR="000732E0">
        <w:rPr>
          <w:rFonts w:ascii="Times New Roman" w:hAnsi="Times New Roman" w:cs="Times New Roman"/>
          <w:b/>
          <w:sz w:val="24"/>
          <w:szCs w:val="24"/>
        </w:rPr>
        <w:t>11</w:t>
      </w:r>
      <w:r w:rsidR="009A16C3" w:rsidRPr="00F84B74">
        <w:rPr>
          <w:rFonts w:ascii="Times New Roman" w:hAnsi="Times New Roman" w:cs="Times New Roman"/>
          <w:sz w:val="24"/>
          <w:szCs w:val="24"/>
        </w:rPr>
        <w:tab/>
        <w:t>Ak faktúr</w:t>
      </w:r>
      <w:r w:rsidR="00D87967">
        <w:rPr>
          <w:rFonts w:ascii="Times New Roman" w:hAnsi="Times New Roman" w:cs="Times New Roman"/>
          <w:sz w:val="24"/>
          <w:szCs w:val="24"/>
        </w:rPr>
        <w:t>a</w:t>
      </w:r>
      <w:r w:rsidR="009A16C3" w:rsidRPr="00F84B74">
        <w:rPr>
          <w:rFonts w:ascii="Times New Roman" w:hAnsi="Times New Roman" w:cs="Times New Roman"/>
          <w:sz w:val="24"/>
          <w:szCs w:val="24"/>
        </w:rPr>
        <w:t xml:space="preserve"> nebud</w:t>
      </w:r>
      <w:r w:rsidR="00D87967">
        <w:rPr>
          <w:rFonts w:ascii="Times New Roman" w:hAnsi="Times New Roman" w:cs="Times New Roman"/>
          <w:sz w:val="24"/>
          <w:szCs w:val="24"/>
        </w:rPr>
        <w:t>e</w:t>
      </w:r>
      <w:r w:rsidR="009A16C3" w:rsidRPr="00F84B74">
        <w:rPr>
          <w:rFonts w:ascii="Times New Roman" w:hAnsi="Times New Roman" w:cs="Times New Roman"/>
          <w:sz w:val="24"/>
          <w:szCs w:val="24"/>
        </w:rPr>
        <w:t xml:space="preserve"> obsahovať náležitosti vyžadované zákonom č. 222/2004 </w:t>
      </w:r>
      <w:proofErr w:type="spellStart"/>
      <w:r w:rsidR="009A16C3" w:rsidRPr="00F84B74">
        <w:rPr>
          <w:rFonts w:ascii="Times New Roman" w:hAnsi="Times New Roman" w:cs="Times New Roman"/>
          <w:sz w:val="24"/>
          <w:szCs w:val="24"/>
        </w:rPr>
        <w:t>Z.z</w:t>
      </w:r>
      <w:proofErr w:type="spellEnd"/>
      <w:r w:rsidR="009A16C3" w:rsidRPr="00F84B74">
        <w:rPr>
          <w:rFonts w:ascii="Times New Roman" w:hAnsi="Times New Roman" w:cs="Times New Roman"/>
          <w:sz w:val="24"/>
          <w:szCs w:val="24"/>
        </w:rPr>
        <w:t>. o dani z pridanej hodnoty alebo stanovené náležitosti nebudú uvedené správne v súlade s platnou legislatívou alebo údaje vo faktúr</w:t>
      </w:r>
      <w:r w:rsidR="00D87967">
        <w:rPr>
          <w:rFonts w:ascii="Times New Roman" w:hAnsi="Times New Roman" w:cs="Times New Roman"/>
          <w:sz w:val="24"/>
          <w:szCs w:val="24"/>
        </w:rPr>
        <w:t>e</w:t>
      </w:r>
      <w:r w:rsidR="009A16C3" w:rsidRPr="00F84B74">
        <w:rPr>
          <w:rFonts w:ascii="Times New Roman" w:hAnsi="Times New Roman" w:cs="Times New Roman"/>
          <w:sz w:val="24"/>
          <w:szCs w:val="24"/>
        </w:rPr>
        <w:t xml:space="preserve"> alebo </w:t>
      </w:r>
      <w:r w:rsidR="00D87967">
        <w:rPr>
          <w:rFonts w:ascii="Times New Roman" w:hAnsi="Times New Roman" w:cs="Times New Roman"/>
          <w:sz w:val="24"/>
          <w:szCs w:val="24"/>
        </w:rPr>
        <w:t>jej</w:t>
      </w:r>
      <w:r w:rsidR="009A16C3" w:rsidRPr="00F84B74">
        <w:rPr>
          <w:rFonts w:ascii="Times New Roman" w:hAnsi="Times New Roman" w:cs="Times New Roman"/>
          <w:sz w:val="24"/>
          <w:szCs w:val="24"/>
        </w:rPr>
        <w:t xml:space="preserve"> prílohy nebud</w:t>
      </w:r>
      <w:r w:rsidR="00B268B7">
        <w:rPr>
          <w:rFonts w:ascii="Times New Roman" w:hAnsi="Times New Roman" w:cs="Times New Roman"/>
          <w:sz w:val="24"/>
          <w:szCs w:val="24"/>
        </w:rPr>
        <w:t>ú</w:t>
      </w:r>
      <w:r w:rsidR="009A16C3" w:rsidRPr="00F84B74">
        <w:rPr>
          <w:rFonts w:ascii="Times New Roman" w:hAnsi="Times New Roman" w:cs="Times New Roman"/>
          <w:sz w:val="24"/>
          <w:szCs w:val="24"/>
        </w:rPr>
        <w:t xml:space="preserve"> v súlade s podmienkami dohodnutými v tejto Zmluve, je Kupujúci oprávnený faktúr</w:t>
      </w:r>
      <w:r w:rsidR="00D87967">
        <w:rPr>
          <w:rFonts w:ascii="Times New Roman" w:hAnsi="Times New Roman" w:cs="Times New Roman"/>
          <w:sz w:val="24"/>
          <w:szCs w:val="24"/>
        </w:rPr>
        <w:t>u</w:t>
      </w:r>
      <w:r w:rsidR="009A16C3" w:rsidRPr="00F84B74">
        <w:rPr>
          <w:rFonts w:ascii="Times New Roman" w:hAnsi="Times New Roman" w:cs="Times New Roman"/>
          <w:sz w:val="24"/>
          <w:szCs w:val="24"/>
        </w:rPr>
        <w:t xml:space="preserve"> vrátiť Predávajúcemu bez zaplatenia. V takom prípade prestáva plynúť lehota splatnosti faktúry. Kupujúci je povinný uviesť dôvod vrátenia faktúry. Nová lehota splatnosti faktúry začne plynúť až dňom doručenia opravenej (novej) faktúry, ktorá spĺňa požiadavky všeobecne záväzných právnych predpisov a Zmluvy.</w:t>
      </w:r>
    </w:p>
    <w:p w14:paraId="1C1CBBAB" w14:textId="04E28BD2" w:rsidR="009A16C3" w:rsidRPr="00F84B74" w:rsidRDefault="00F84B74" w:rsidP="009A16C3">
      <w:pPr>
        <w:tabs>
          <w:tab w:val="left" w:pos="567"/>
        </w:tabs>
        <w:spacing w:after="0"/>
        <w:jc w:val="both"/>
        <w:rPr>
          <w:rFonts w:ascii="Times New Roman" w:hAnsi="Times New Roman" w:cs="Times New Roman"/>
          <w:sz w:val="24"/>
          <w:szCs w:val="24"/>
        </w:rPr>
      </w:pPr>
      <w:r w:rsidRPr="00F84B74">
        <w:rPr>
          <w:rFonts w:ascii="Times New Roman" w:hAnsi="Times New Roman" w:cs="Times New Roman"/>
          <w:b/>
          <w:sz w:val="24"/>
          <w:szCs w:val="24"/>
        </w:rPr>
        <w:t>6.</w:t>
      </w:r>
      <w:r w:rsidR="000732E0">
        <w:rPr>
          <w:rFonts w:ascii="Times New Roman" w:hAnsi="Times New Roman" w:cs="Times New Roman"/>
          <w:b/>
          <w:sz w:val="24"/>
          <w:szCs w:val="24"/>
        </w:rPr>
        <w:t>12</w:t>
      </w:r>
      <w:r w:rsidR="009A16C3" w:rsidRPr="00F84B74">
        <w:rPr>
          <w:rFonts w:ascii="Times New Roman" w:hAnsi="Times New Roman" w:cs="Times New Roman"/>
          <w:sz w:val="24"/>
          <w:szCs w:val="24"/>
        </w:rPr>
        <w:tab/>
        <w:t xml:space="preserve">Predávajúci bez predchádzajúceho písomného súhlasu Kupujúceho nie je oprávnený postúpiť, ani inak nakladať s pohľadávkami vyplývajúcimi mu z tejto Zmluvy. </w:t>
      </w:r>
    </w:p>
    <w:p w14:paraId="155842AD" w14:textId="59DBFF6E" w:rsidR="009A16C3" w:rsidRDefault="00F84B74" w:rsidP="009A16C3">
      <w:pPr>
        <w:tabs>
          <w:tab w:val="left" w:pos="567"/>
        </w:tabs>
        <w:spacing w:after="0"/>
        <w:jc w:val="both"/>
        <w:rPr>
          <w:rFonts w:ascii="Times New Roman" w:hAnsi="Times New Roman" w:cs="Times New Roman"/>
          <w:sz w:val="24"/>
          <w:szCs w:val="24"/>
        </w:rPr>
      </w:pPr>
      <w:r w:rsidRPr="00F84B74">
        <w:rPr>
          <w:rFonts w:ascii="Times New Roman" w:hAnsi="Times New Roman" w:cs="Times New Roman"/>
          <w:b/>
          <w:sz w:val="24"/>
          <w:szCs w:val="24"/>
        </w:rPr>
        <w:t>6.1</w:t>
      </w:r>
      <w:r w:rsidR="000732E0">
        <w:rPr>
          <w:rFonts w:ascii="Times New Roman" w:hAnsi="Times New Roman" w:cs="Times New Roman"/>
          <w:b/>
          <w:sz w:val="24"/>
          <w:szCs w:val="24"/>
        </w:rPr>
        <w:t>3</w:t>
      </w:r>
      <w:r w:rsidR="009A16C3" w:rsidRPr="00F84B74">
        <w:rPr>
          <w:rFonts w:ascii="Times New Roman" w:hAnsi="Times New Roman" w:cs="Times New Roman"/>
          <w:sz w:val="24"/>
          <w:szCs w:val="24"/>
        </w:rPr>
        <w:tab/>
        <w:t xml:space="preserve">Predávajúci nie je oprávnený jednostranne si započítať akékoľvek svoje pohľadávky voči Kupujúcemu. </w:t>
      </w:r>
    </w:p>
    <w:p w14:paraId="67E2FC2B" w14:textId="77777777" w:rsidR="00CF0E03" w:rsidRPr="00F84B74" w:rsidRDefault="00CF0E03" w:rsidP="009A16C3">
      <w:pPr>
        <w:tabs>
          <w:tab w:val="left" w:pos="567"/>
        </w:tabs>
        <w:spacing w:after="0"/>
        <w:jc w:val="both"/>
        <w:rPr>
          <w:rFonts w:ascii="Times New Roman" w:hAnsi="Times New Roman" w:cs="Times New Roman"/>
          <w:sz w:val="24"/>
          <w:szCs w:val="24"/>
        </w:rPr>
      </w:pPr>
    </w:p>
    <w:p w14:paraId="7602991F" w14:textId="77777777" w:rsidR="00F25B54" w:rsidRDefault="00F25B54" w:rsidP="00F25B54">
      <w:pPr>
        <w:tabs>
          <w:tab w:val="left" w:pos="567"/>
        </w:tabs>
        <w:spacing w:after="0"/>
        <w:jc w:val="both"/>
        <w:rPr>
          <w:rFonts w:ascii="Times New Roman" w:hAnsi="Times New Roman" w:cs="Times New Roman"/>
          <w:sz w:val="24"/>
          <w:szCs w:val="24"/>
        </w:rPr>
      </w:pPr>
    </w:p>
    <w:p w14:paraId="7EB839BE" w14:textId="77777777" w:rsidR="00F84B74" w:rsidRPr="00F84B74" w:rsidRDefault="00F84B74" w:rsidP="00F84B74">
      <w:pPr>
        <w:tabs>
          <w:tab w:val="left" w:pos="567"/>
        </w:tabs>
        <w:spacing w:after="0"/>
        <w:jc w:val="center"/>
        <w:rPr>
          <w:rFonts w:ascii="Times New Roman" w:hAnsi="Times New Roman" w:cs="Times New Roman"/>
          <w:b/>
          <w:sz w:val="24"/>
          <w:szCs w:val="24"/>
        </w:rPr>
      </w:pPr>
      <w:r w:rsidRPr="00F84B74">
        <w:rPr>
          <w:rFonts w:ascii="Times New Roman" w:hAnsi="Times New Roman" w:cs="Times New Roman"/>
          <w:b/>
          <w:sz w:val="24"/>
          <w:szCs w:val="24"/>
        </w:rPr>
        <w:t>Čl. VII</w:t>
      </w:r>
    </w:p>
    <w:p w14:paraId="7C8C369D" w14:textId="77777777" w:rsidR="00F84B74" w:rsidRPr="00F84B74" w:rsidRDefault="00F84B74" w:rsidP="00F84B74">
      <w:pPr>
        <w:tabs>
          <w:tab w:val="left" w:pos="567"/>
        </w:tabs>
        <w:spacing w:after="0"/>
        <w:jc w:val="center"/>
        <w:rPr>
          <w:rFonts w:ascii="Times New Roman" w:hAnsi="Times New Roman" w:cs="Times New Roman"/>
          <w:b/>
          <w:sz w:val="24"/>
          <w:szCs w:val="24"/>
        </w:rPr>
      </w:pPr>
      <w:r w:rsidRPr="00F84B74">
        <w:rPr>
          <w:rFonts w:ascii="Times New Roman" w:hAnsi="Times New Roman" w:cs="Times New Roman"/>
          <w:b/>
          <w:sz w:val="24"/>
          <w:szCs w:val="24"/>
        </w:rPr>
        <w:t>DODANIE A ODOVZDANIE PREDMETU ZMLUVY, SKÚŠOBNÁ PREVÁDZKA</w:t>
      </w:r>
    </w:p>
    <w:p w14:paraId="2A182A56" w14:textId="77777777" w:rsidR="00F84B74" w:rsidRPr="00886B9F" w:rsidRDefault="00F84B74" w:rsidP="00F84B74">
      <w:pPr>
        <w:tabs>
          <w:tab w:val="left" w:pos="567"/>
        </w:tabs>
        <w:spacing w:after="0"/>
        <w:rPr>
          <w:rFonts w:ascii="Times New Roman" w:hAnsi="Times New Roman" w:cs="Times New Roman"/>
          <w:b/>
          <w:color w:val="FF0000"/>
          <w:sz w:val="24"/>
          <w:szCs w:val="24"/>
        </w:rPr>
      </w:pPr>
    </w:p>
    <w:p w14:paraId="7C1CDE1C" w14:textId="2625477E" w:rsidR="00F84B74" w:rsidRPr="00F84B74" w:rsidRDefault="00F84B74" w:rsidP="00F84B74">
      <w:pPr>
        <w:spacing w:after="0"/>
        <w:jc w:val="both"/>
        <w:rPr>
          <w:rFonts w:ascii="Times New Roman" w:hAnsi="Times New Roman" w:cs="Times New Roman"/>
          <w:sz w:val="24"/>
          <w:szCs w:val="24"/>
        </w:rPr>
      </w:pPr>
      <w:r w:rsidRPr="00F84B74">
        <w:rPr>
          <w:rFonts w:ascii="Times New Roman" w:hAnsi="Times New Roman" w:cs="Times New Roman"/>
          <w:b/>
          <w:sz w:val="24"/>
          <w:szCs w:val="24"/>
        </w:rPr>
        <w:t>7.1</w:t>
      </w:r>
      <w:r w:rsidRPr="00F84B74">
        <w:rPr>
          <w:rFonts w:ascii="Times New Roman" w:hAnsi="Times New Roman" w:cs="Times New Roman"/>
          <w:sz w:val="24"/>
          <w:szCs w:val="24"/>
        </w:rPr>
        <w:t xml:space="preserve"> Predmet Zmluvy alebo každá jeho súčasť musí byť dodaný ako nový a nepoužitý výrobok. Za nepoužitý výrobok sa rozumie výrobok, ktorý nebol doposiaľ použitý vo výrobnom procese alebo používaný iným spôsobom</w:t>
      </w:r>
      <w:r w:rsidR="00231221">
        <w:rPr>
          <w:rFonts w:ascii="Times New Roman" w:hAnsi="Times New Roman" w:cs="Times New Roman"/>
          <w:sz w:val="24"/>
          <w:szCs w:val="24"/>
        </w:rPr>
        <w:t xml:space="preserve"> alebo nebol </w:t>
      </w:r>
      <w:proofErr w:type="spellStart"/>
      <w:r w:rsidR="00231221">
        <w:rPr>
          <w:rFonts w:ascii="Times New Roman" w:hAnsi="Times New Roman" w:cs="Times New Roman"/>
          <w:sz w:val="24"/>
          <w:szCs w:val="24"/>
        </w:rPr>
        <w:t>repasový</w:t>
      </w:r>
      <w:proofErr w:type="spellEnd"/>
      <w:r w:rsidRPr="00F84B74">
        <w:rPr>
          <w:rFonts w:ascii="Times New Roman" w:hAnsi="Times New Roman" w:cs="Times New Roman"/>
          <w:sz w:val="24"/>
          <w:szCs w:val="24"/>
        </w:rPr>
        <w:t>.</w:t>
      </w:r>
      <w:r w:rsidRPr="00F84B74">
        <w:rPr>
          <w:szCs w:val="24"/>
        </w:rPr>
        <w:t xml:space="preserve">  </w:t>
      </w:r>
    </w:p>
    <w:p w14:paraId="7A81D333" w14:textId="4DB1A333" w:rsidR="00F84B74" w:rsidRPr="00F84B74" w:rsidRDefault="00F84B74" w:rsidP="00F84B74">
      <w:pPr>
        <w:tabs>
          <w:tab w:val="left" w:pos="567"/>
        </w:tabs>
        <w:spacing w:after="0"/>
        <w:jc w:val="both"/>
        <w:rPr>
          <w:rFonts w:ascii="Times New Roman" w:hAnsi="Times New Roman" w:cs="Times New Roman"/>
          <w:sz w:val="24"/>
          <w:szCs w:val="24"/>
        </w:rPr>
      </w:pPr>
      <w:r w:rsidRPr="00F84B74">
        <w:rPr>
          <w:rFonts w:ascii="Times New Roman" w:hAnsi="Times New Roman" w:cs="Times New Roman"/>
          <w:b/>
          <w:sz w:val="24"/>
          <w:szCs w:val="24"/>
        </w:rPr>
        <w:t>7.2</w:t>
      </w:r>
      <w:r w:rsidRPr="00F84B74">
        <w:rPr>
          <w:rFonts w:ascii="Times New Roman" w:hAnsi="Times New Roman" w:cs="Times New Roman"/>
          <w:sz w:val="24"/>
          <w:szCs w:val="24"/>
        </w:rPr>
        <w:tab/>
        <w:t>P</w:t>
      </w:r>
      <w:r w:rsidR="00F4316E">
        <w:rPr>
          <w:rFonts w:ascii="Times New Roman" w:hAnsi="Times New Roman" w:cs="Times New Roman"/>
          <w:sz w:val="24"/>
          <w:szCs w:val="24"/>
        </w:rPr>
        <w:t>o</w:t>
      </w:r>
      <w:r w:rsidRPr="00F84B74">
        <w:rPr>
          <w:rFonts w:ascii="Times New Roman" w:hAnsi="Times New Roman" w:cs="Times New Roman"/>
          <w:sz w:val="24"/>
          <w:szCs w:val="24"/>
        </w:rPr>
        <w:t xml:space="preserve"> dodaní celého predmetu Zmluvy sa uskutoční skúšobná prevádzka minimálne v rozsahu podľa čl. III tejto Zmluvy.</w:t>
      </w:r>
    </w:p>
    <w:p w14:paraId="6190559E" w14:textId="4FC775EF" w:rsidR="00F84B74" w:rsidRPr="00F84B74" w:rsidRDefault="00F84B74" w:rsidP="00F84B74">
      <w:pPr>
        <w:tabs>
          <w:tab w:val="left" w:pos="567"/>
        </w:tabs>
        <w:spacing w:after="0"/>
        <w:jc w:val="both"/>
        <w:rPr>
          <w:rFonts w:ascii="Times New Roman" w:hAnsi="Times New Roman" w:cs="Times New Roman"/>
          <w:sz w:val="24"/>
          <w:szCs w:val="24"/>
        </w:rPr>
      </w:pPr>
      <w:r w:rsidRPr="00F84B74">
        <w:rPr>
          <w:rFonts w:ascii="Times New Roman" w:hAnsi="Times New Roman" w:cs="Times New Roman"/>
          <w:b/>
          <w:sz w:val="24"/>
          <w:szCs w:val="24"/>
        </w:rPr>
        <w:t>7.3</w:t>
      </w:r>
      <w:r w:rsidRPr="00F84B74">
        <w:rPr>
          <w:rFonts w:ascii="Times New Roman" w:hAnsi="Times New Roman" w:cs="Times New Roman"/>
          <w:sz w:val="24"/>
          <w:szCs w:val="24"/>
        </w:rPr>
        <w:tab/>
        <w:t xml:space="preserve">V prípade, že sa počas skúšobnej prevádzky minimálne počas pätnástich </w:t>
      </w:r>
      <w:r w:rsidR="00F36C55">
        <w:rPr>
          <w:rFonts w:ascii="Times New Roman" w:hAnsi="Times New Roman" w:cs="Times New Roman"/>
          <w:sz w:val="24"/>
          <w:szCs w:val="24"/>
        </w:rPr>
        <w:t>(</w:t>
      </w:r>
      <w:r w:rsidRPr="00F84B74">
        <w:rPr>
          <w:rFonts w:ascii="Times New Roman" w:hAnsi="Times New Roman" w:cs="Times New Roman"/>
          <w:sz w:val="24"/>
          <w:szCs w:val="24"/>
        </w:rPr>
        <w:t xml:space="preserve">15) </w:t>
      </w:r>
      <w:r w:rsidR="00F36C55">
        <w:rPr>
          <w:rFonts w:ascii="Times New Roman" w:hAnsi="Times New Roman" w:cs="Times New Roman"/>
          <w:sz w:val="24"/>
          <w:szCs w:val="24"/>
        </w:rPr>
        <w:t xml:space="preserve"> </w:t>
      </w:r>
      <w:r w:rsidRPr="00F84B74">
        <w:rPr>
          <w:rFonts w:ascii="Times New Roman" w:hAnsi="Times New Roman" w:cs="Times New Roman"/>
          <w:sz w:val="24"/>
          <w:szCs w:val="24"/>
        </w:rPr>
        <w:t xml:space="preserve">dní nasledujúcich po sebe neobjavia žiadne vady, tak sa vyhotoví písomný záznam o ukončení skúšobnej prevádzky. V prípade, že sa na predmete Zmluvy objavia počas skúšobnej prevádzky vady, tak sa skúšobná </w:t>
      </w:r>
      <w:r w:rsidRPr="00F84B74">
        <w:rPr>
          <w:rFonts w:ascii="Times New Roman" w:hAnsi="Times New Roman" w:cs="Times New Roman"/>
          <w:sz w:val="24"/>
          <w:szCs w:val="24"/>
        </w:rPr>
        <w:lastRenderedPageBreak/>
        <w:t>prevádzka predlžuje minimálne o ďalších pätnásť (15) dní a sleduje sa nová skúšobná prevádzka v rozsahu podľa tohto bodu</w:t>
      </w:r>
      <w:r w:rsidR="00564AAF">
        <w:rPr>
          <w:rFonts w:ascii="Times New Roman" w:hAnsi="Times New Roman" w:cs="Times New Roman"/>
          <w:sz w:val="24"/>
          <w:szCs w:val="24"/>
        </w:rPr>
        <w:t>.</w:t>
      </w:r>
    </w:p>
    <w:p w14:paraId="7931859B" w14:textId="77777777" w:rsidR="00F84B74" w:rsidRPr="00F84B74" w:rsidRDefault="00F84B74" w:rsidP="00F84B74">
      <w:pPr>
        <w:tabs>
          <w:tab w:val="left" w:pos="567"/>
        </w:tabs>
        <w:spacing w:after="0"/>
        <w:jc w:val="both"/>
        <w:rPr>
          <w:rFonts w:ascii="Times New Roman" w:hAnsi="Times New Roman" w:cs="Times New Roman"/>
          <w:sz w:val="24"/>
          <w:szCs w:val="24"/>
        </w:rPr>
      </w:pPr>
      <w:r w:rsidRPr="00F84B74">
        <w:rPr>
          <w:rFonts w:ascii="Times New Roman" w:hAnsi="Times New Roman" w:cs="Times New Roman"/>
          <w:b/>
          <w:sz w:val="24"/>
          <w:szCs w:val="24"/>
        </w:rPr>
        <w:t>7.4</w:t>
      </w:r>
      <w:r w:rsidRPr="00F84B74">
        <w:rPr>
          <w:rFonts w:ascii="Times New Roman" w:hAnsi="Times New Roman" w:cs="Times New Roman"/>
          <w:b/>
          <w:sz w:val="24"/>
          <w:szCs w:val="24"/>
        </w:rPr>
        <w:tab/>
      </w:r>
      <w:r w:rsidRPr="00F84B74">
        <w:rPr>
          <w:rFonts w:ascii="Times New Roman" w:hAnsi="Times New Roman" w:cs="Times New Roman"/>
          <w:sz w:val="24"/>
          <w:szCs w:val="24"/>
        </w:rPr>
        <w:t>Po úspešnom ukončení skúšobnej prevádzky Predávajúci vyhotoví protokol o prevzatí predmetu Zmluvy, ktorý bude obsahovať najmä označenie jednotlivých častí predmetu Zmluvy, ich identifikačné čísla alebo iné znaky umožňujúce jednoznačné určenie častí predmetu Zmluvy, množstvá, skutočnosť, či boli alebo neboli zistené ďalšie vady, dátum a miesto preberania, mená a priezviská oprávnených osôb a ich podpisy. V prípade, že Kupujúci vytkne ďalšie vady, tak ich uvedie do protokolu o prevzatí predmetu Zmluvy, pričom v takom prípade je Predávajúci povinný vady odstrániť bezodkladne, následne Zmluvné strany podpíšu nový protokol o prevzatí predmetu Zmluvy podľa tohto bodu. Súčasťou protokolu o odovzdaní  predmetu Zmluvy musí byť aj odovzdanie príslušnej dokumentácie k predmetu Zmluvy podľa čl. III tejto Zmluvy v opačnom prípade sa takáto skutočnosť zaznamená do protokolu o odovzdaní predmetu Zmluvy ako vada, ktorú je nutné odstrániť.</w:t>
      </w:r>
    </w:p>
    <w:p w14:paraId="7BDF8B22" w14:textId="77777777" w:rsidR="00F84B74" w:rsidRPr="00F84B74" w:rsidRDefault="00F84B74" w:rsidP="00F84B74">
      <w:pPr>
        <w:tabs>
          <w:tab w:val="left" w:pos="567"/>
        </w:tabs>
        <w:spacing w:after="0"/>
        <w:jc w:val="both"/>
        <w:rPr>
          <w:rFonts w:ascii="Times New Roman" w:hAnsi="Times New Roman" w:cs="Times New Roman"/>
          <w:sz w:val="24"/>
          <w:szCs w:val="24"/>
        </w:rPr>
      </w:pPr>
      <w:r w:rsidRPr="00F84B74">
        <w:rPr>
          <w:rFonts w:ascii="Times New Roman" w:hAnsi="Times New Roman" w:cs="Times New Roman"/>
          <w:b/>
          <w:sz w:val="24"/>
          <w:szCs w:val="24"/>
        </w:rPr>
        <w:t>7.5</w:t>
      </w:r>
      <w:r w:rsidRPr="00F84B74">
        <w:rPr>
          <w:rFonts w:ascii="Times New Roman" w:hAnsi="Times New Roman" w:cs="Times New Roman"/>
          <w:sz w:val="24"/>
          <w:szCs w:val="24"/>
        </w:rPr>
        <w:tab/>
        <w:t>Nebezpečenstvo škody na predmete Zmluvy, ako aj na veciach a materiáloch, potrebných na dodanie predmetu Zmluvy znášať Predávajúci až do času písomného  prevzatia predmetu Zmluvy Kupujúcim na základe protokolu o prevzatí predmetu Zmluvy bez vád.</w:t>
      </w:r>
    </w:p>
    <w:p w14:paraId="49E9930F" w14:textId="1572ED9E" w:rsidR="00F84B74" w:rsidRDefault="00F84B74" w:rsidP="00F84B74">
      <w:pPr>
        <w:tabs>
          <w:tab w:val="left" w:pos="567"/>
        </w:tabs>
        <w:spacing w:after="0"/>
        <w:jc w:val="both"/>
        <w:rPr>
          <w:rFonts w:ascii="Times New Roman" w:hAnsi="Times New Roman" w:cs="Times New Roman"/>
          <w:sz w:val="24"/>
          <w:szCs w:val="24"/>
        </w:rPr>
      </w:pPr>
      <w:r w:rsidRPr="00F84B74">
        <w:rPr>
          <w:rFonts w:ascii="Times New Roman" w:hAnsi="Times New Roman" w:cs="Times New Roman"/>
          <w:b/>
          <w:sz w:val="24"/>
          <w:szCs w:val="24"/>
        </w:rPr>
        <w:t>7.6</w:t>
      </w:r>
      <w:r w:rsidRPr="00F84B74">
        <w:rPr>
          <w:rFonts w:ascii="Times New Roman" w:hAnsi="Times New Roman" w:cs="Times New Roman"/>
          <w:sz w:val="24"/>
          <w:szCs w:val="24"/>
        </w:rPr>
        <w:tab/>
        <w:t>Predávajúci sa zaväzuje pri výkone svojej činnosti postupovať s maximálnou zodpovednosťou a odbornou starostlivosťou, dodržiavať bezpečnosť a ochranu zdravia pri práci v zmysle platných právnych predpisov.</w:t>
      </w:r>
    </w:p>
    <w:p w14:paraId="751286FC" w14:textId="77777777" w:rsidR="00560264" w:rsidRPr="00F84B74" w:rsidRDefault="00560264" w:rsidP="00F84B74">
      <w:pPr>
        <w:tabs>
          <w:tab w:val="left" w:pos="567"/>
        </w:tabs>
        <w:spacing w:after="0"/>
        <w:jc w:val="both"/>
        <w:rPr>
          <w:rFonts w:ascii="Times New Roman" w:hAnsi="Times New Roman" w:cs="Times New Roman"/>
          <w:sz w:val="24"/>
          <w:szCs w:val="24"/>
        </w:rPr>
      </w:pPr>
    </w:p>
    <w:p w14:paraId="0091BF1A" w14:textId="77777777" w:rsidR="00F84B74" w:rsidRPr="00F84B74" w:rsidRDefault="00F84B74" w:rsidP="00F84B74">
      <w:pPr>
        <w:tabs>
          <w:tab w:val="left" w:pos="567"/>
        </w:tabs>
        <w:spacing w:after="0"/>
        <w:jc w:val="center"/>
        <w:rPr>
          <w:rFonts w:ascii="Times New Roman" w:hAnsi="Times New Roman" w:cs="Times New Roman"/>
          <w:b/>
          <w:sz w:val="24"/>
          <w:szCs w:val="24"/>
        </w:rPr>
      </w:pPr>
      <w:r w:rsidRPr="00F84B74">
        <w:rPr>
          <w:rFonts w:ascii="Times New Roman" w:hAnsi="Times New Roman" w:cs="Times New Roman"/>
          <w:b/>
          <w:sz w:val="24"/>
          <w:szCs w:val="24"/>
        </w:rPr>
        <w:t>Čl. VIII</w:t>
      </w:r>
    </w:p>
    <w:p w14:paraId="725D01B0" w14:textId="77777777" w:rsidR="00F84B74" w:rsidRPr="00F84B74" w:rsidRDefault="00F84B74" w:rsidP="00F84B74">
      <w:pPr>
        <w:tabs>
          <w:tab w:val="left" w:pos="567"/>
        </w:tabs>
        <w:spacing w:after="0"/>
        <w:jc w:val="center"/>
        <w:rPr>
          <w:rFonts w:ascii="Times New Roman" w:hAnsi="Times New Roman" w:cs="Times New Roman"/>
          <w:b/>
          <w:sz w:val="24"/>
          <w:szCs w:val="24"/>
        </w:rPr>
      </w:pPr>
      <w:r w:rsidRPr="00F84B74">
        <w:rPr>
          <w:rFonts w:ascii="Times New Roman" w:hAnsi="Times New Roman" w:cs="Times New Roman"/>
          <w:b/>
          <w:sz w:val="24"/>
          <w:szCs w:val="24"/>
        </w:rPr>
        <w:t>ZÁRUČNÁ DOBA A ZODPOVEDNOSŤ ZA VADY</w:t>
      </w:r>
    </w:p>
    <w:p w14:paraId="7516B472" w14:textId="77777777" w:rsidR="00F84B74" w:rsidRPr="00F84B74" w:rsidRDefault="00F84B74" w:rsidP="00F84B74">
      <w:pPr>
        <w:tabs>
          <w:tab w:val="left" w:pos="567"/>
        </w:tabs>
        <w:spacing w:after="0"/>
        <w:rPr>
          <w:rFonts w:ascii="Times New Roman" w:hAnsi="Times New Roman" w:cs="Times New Roman"/>
          <w:b/>
          <w:sz w:val="24"/>
          <w:szCs w:val="24"/>
        </w:rPr>
      </w:pPr>
    </w:p>
    <w:p w14:paraId="03157A5F" w14:textId="77777777" w:rsidR="00F84B74" w:rsidRPr="00F84B74" w:rsidRDefault="00F84B74" w:rsidP="00F84B74">
      <w:pPr>
        <w:tabs>
          <w:tab w:val="left" w:pos="567"/>
        </w:tabs>
        <w:spacing w:after="0"/>
        <w:jc w:val="both"/>
        <w:rPr>
          <w:rFonts w:ascii="Times New Roman" w:hAnsi="Times New Roman" w:cs="Times New Roman"/>
          <w:sz w:val="24"/>
          <w:szCs w:val="24"/>
        </w:rPr>
      </w:pPr>
      <w:r w:rsidRPr="00F84B74">
        <w:rPr>
          <w:rFonts w:ascii="Times New Roman" w:hAnsi="Times New Roman" w:cs="Times New Roman"/>
          <w:b/>
          <w:sz w:val="24"/>
          <w:szCs w:val="24"/>
        </w:rPr>
        <w:t>8.1</w:t>
      </w:r>
      <w:r w:rsidRPr="00F84B74">
        <w:rPr>
          <w:rFonts w:ascii="Times New Roman" w:hAnsi="Times New Roman" w:cs="Times New Roman"/>
          <w:sz w:val="24"/>
          <w:szCs w:val="24"/>
        </w:rPr>
        <w:tab/>
        <w:t>Predávajúci zodpovedá za to, že predmet Zmluvy je v súlade s podmienkami tejto Zmluvy a že počas celej záručnej doby bude mať vlastnosti dohodnuté v tejto Zmluve a bude ho možné použiť  na skonštruovaný účel.</w:t>
      </w:r>
    </w:p>
    <w:p w14:paraId="6A0432DA" w14:textId="77777777" w:rsidR="00F84B74" w:rsidRPr="00F84B74" w:rsidRDefault="00F84B74" w:rsidP="00F84B74">
      <w:pPr>
        <w:tabs>
          <w:tab w:val="left" w:pos="567"/>
        </w:tabs>
        <w:spacing w:after="0"/>
        <w:jc w:val="both"/>
        <w:rPr>
          <w:rFonts w:ascii="Times New Roman" w:hAnsi="Times New Roman" w:cs="Times New Roman"/>
          <w:sz w:val="24"/>
          <w:szCs w:val="24"/>
        </w:rPr>
      </w:pPr>
      <w:r w:rsidRPr="00F84B74">
        <w:rPr>
          <w:rFonts w:ascii="Times New Roman" w:hAnsi="Times New Roman" w:cs="Times New Roman"/>
          <w:b/>
          <w:sz w:val="24"/>
          <w:szCs w:val="24"/>
        </w:rPr>
        <w:t>8.2</w:t>
      </w:r>
      <w:r w:rsidRPr="00F84B74">
        <w:rPr>
          <w:rFonts w:ascii="Times New Roman" w:hAnsi="Times New Roman" w:cs="Times New Roman"/>
          <w:sz w:val="24"/>
          <w:szCs w:val="24"/>
        </w:rPr>
        <w:tab/>
        <w:t xml:space="preserve">Záruka sa vzťahuje na predmet Zmluvy za predpokladu riadnej starostlivosti a údržby predmetu Zmluvy Kupujúcim v zmysle dokumentov, ktoré mu Predávajúci odovzdá (záručné listy, </w:t>
      </w:r>
      <w:proofErr w:type="spellStart"/>
      <w:r w:rsidRPr="00F84B74">
        <w:rPr>
          <w:rFonts w:ascii="Times New Roman" w:hAnsi="Times New Roman" w:cs="Times New Roman"/>
          <w:sz w:val="24"/>
          <w:szCs w:val="24"/>
        </w:rPr>
        <w:t>pasporty</w:t>
      </w:r>
      <w:proofErr w:type="spellEnd"/>
      <w:r w:rsidRPr="00F84B74">
        <w:rPr>
          <w:rFonts w:ascii="Times New Roman" w:hAnsi="Times New Roman" w:cs="Times New Roman"/>
          <w:sz w:val="24"/>
          <w:szCs w:val="24"/>
        </w:rPr>
        <w:t>, návody,...). Záruka sa nevzťahuje na prípady násilného poškodenia predmetu Zmluvy, resp. poškodenia živelnou pohromou.</w:t>
      </w:r>
    </w:p>
    <w:p w14:paraId="3E1FB2B5" w14:textId="77777777" w:rsidR="00F84B74" w:rsidRPr="00F84B74" w:rsidRDefault="00F84B74" w:rsidP="00F84B74">
      <w:pPr>
        <w:tabs>
          <w:tab w:val="left" w:pos="567"/>
        </w:tabs>
        <w:spacing w:after="0"/>
        <w:jc w:val="both"/>
        <w:rPr>
          <w:rFonts w:ascii="Times New Roman" w:hAnsi="Times New Roman" w:cs="Times New Roman"/>
          <w:sz w:val="24"/>
          <w:szCs w:val="24"/>
        </w:rPr>
      </w:pPr>
      <w:r w:rsidRPr="00F84B74">
        <w:rPr>
          <w:rFonts w:ascii="Times New Roman" w:hAnsi="Times New Roman" w:cs="Times New Roman"/>
          <w:b/>
          <w:sz w:val="24"/>
          <w:szCs w:val="24"/>
        </w:rPr>
        <w:t>8.3</w:t>
      </w:r>
      <w:r w:rsidRPr="00F84B74">
        <w:rPr>
          <w:rFonts w:ascii="Times New Roman" w:hAnsi="Times New Roman" w:cs="Times New Roman"/>
          <w:sz w:val="24"/>
          <w:szCs w:val="24"/>
        </w:rPr>
        <w:tab/>
        <w:t xml:space="preserve">Záručná dobu na predmet Zmluvy je 24 mesiacov a začína plynúť dňom podpísania protokolu o prevzatí predmetu Zmluvy bez vád. </w:t>
      </w:r>
    </w:p>
    <w:p w14:paraId="6117AE9B" w14:textId="77777777" w:rsidR="00F84B74" w:rsidRPr="00F84B74" w:rsidRDefault="00F84B74" w:rsidP="00F84B74">
      <w:pPr>
        <w:tabs>
          <w:tab w:val="left" w:pos="567"/>
        </w:tabs>
        <w:spacing w:after="0"/>
        <w:jc w:val="both"/>
        <w:rPr>
          <w:rFonts w:ascii="Times New Roman" w:hAnsi="Times New Roman" w:cs="Times New Roman"/>
          <w:sz w:val="24"/>
          <w:szCs w:val="24"/>
        </w:rPr>
      </w:pPr>
      <w:r w:rsidRPr="00F84B74">
        <w:rPr>
          <w:rFonts w:ascii="Times New Roman" w:hAnsi="Times New Roman" w:cs="Times New Roman"/>
          <w:b/>
          <w:sz w:val="24"/>
          <w:szCs w:val="24"/>
        </w:rPr>
        <w:t>8.4</w:t>
      </w:r>
      <w:r w:rsidRPr="00F84B74">
        <w:rPr>
          <w:rFonts w:ascii="Times New Roman" w:hAnsi="Times New Roman" w:cs="Times New Roman"/>
          <w:sz w:val="24"/>
          <w:szCs w:val="24"/>
        </w:rPr>
        <w:tab/>
      </w:r>
      <w:bookmarkStart w:id="1" w:name="_Hlk4774306"/>
      <w:r w:rsidRPr="00F84B74">
        <w:rPr>
          <w:rFonts w:ascii="Times New Roman" w:hAnsi="Times New Roman" w:cs="Times New Roman"/>
          <w:sz w:val="24"/>
          <w:szCs w:val="24"/>
        </w:rPr>
        <w:t>Zmluvné strany sa dohodli, že okrem zákonných povinností Predávajúci počas záručnej doby:</w:t>
      </w:r>
    </w:p>
    <w:p w14:paraId="64925CE1" w14:textId="77777777" w:rsidR="00F84B74" w:rsidRPr="00F84B74" w:rsidRDefault="00F84B74" w:rsidP="00F84B74">
      <w:pPr>
        <w:tabs>
          <w:tab w:val="left" w:pos="567"/>
          <w:tab w:val="left" w:pos="1276"/>
        </w:tabs>
        <w:spacing w:after="0"/>
        <w:ind w:left="1275" w:hanging="1275"/>
        <w:jc w:val="both"/>
        <w:rPr>
          <w:rFonts w:ascii="Times New Roman" w:hAnsi="Times New Roman" w:cs="Times New Roman"/>
          <w:sz w:val="24"/>
          <w:szCs w:val="24"/>
        </w:rPr>
      </w:pPr>
      <w:r w:rsidRPr="00F84B74">
        <w:rPr>
          <w:rFonts w:ascii="Times New Roman" w:hAnsi="Times New Roman" w:cs="Times New Roman"/>
          <w:sz w:val="24"/>
          <w:szCs w:val="24"/>
        </w:rPr>
        <w:tab/>
        <w:t>8.4.1</w:t>
      </w:r>
      <w:r w:rsidRPr="00F84B74">
        <w:rPr>
          <w:rFonts w:ascii="Times New Roman" w:hAnsi="Times New Roman" w:cs="Times New Roman"/>
          <w:sz w:val="24"/>
          <w:szCs w:val="24"/>
        </w:rPr>
        <w:tab/>
        <w:t xml:space="preserve">odstránení reklamované vady bezplatne v mieste umiestenia predmetu Zmluvy a </w:t>
      </w:r>
    </w:p>
    <w:p w14:paraId="5E020525" w14:textId="77777777" w:rsidR="00F84B74" w:rsidRPr="00F84B74" w:rsidRDefault="00F84B74" w:rsidP="00F84B74">
      <w:pPr>
        <w:tabs>
          <w:tab w:val="left" w:pos="567"/>
          <w:tab w:val="left" w:pos="1276"/>
        </w:tabs>
        <w:spacing w:after="0"/>
        <w:ind w:left="1275" w:hanging="1275"/>
        <w:jc w:val="both"/>
        <w:rPr>
          <w:rFonts w:ascii="Times New Roman" w:hAnsi="Times New Roman" w:cs="Times New Roman"/>
          <w:sz w:val="24"/>
          <w:szCs w:val="24"/>
        </w:rPr>
      </w:pPr>
      <w:r w:rsidRPr="00F84B74">
        <w:rPr>
          <w:rFonts w:ascii="Times New Roman" w:hAnsi="Times New Roman" w:cs="Times New Roman"/>
          <w:sz w:val="24"/>
          <w:szCs w:val="24"/>
        </w:rPr>
        <w:tab/>
        <w:t>8.4.2</w:t>
      </w:r>
      <w:r w:rsidRPr="00F84B74">
        <w:rPr>
          <w:rFonts w:ascii="Times New Roman" w:hAnsi="Times New Roman" w:cs="Times New Roman"/>
          <w:sz w:val="24"/>
          <w:szCs w:val="24"/>
        </w:rPr>
        <w:tab/>
      </w:r>
      <w:r w:rsidRPr="00F84B74">
        <w:rPr>
          <w:rFonts w:ascii="Times New Roman" w:hAnsi="Times New Roman" w:cs="Times New Roman"/>
          <w:sz w:val="24"/>
          <w:szCs w:val="24"/>
        </w:rPr>
        <w:tab/>
        <w:t xml:space="preserve">bude reagovať na reklamovanú vadu maximálne do 12 hodín od jej oznámenia a  </w:t>
      </w:r>
    </w:p>
    <w:p w14:paraId="0E8C3B61" w14:textId="77777777" w:rsidR="00F84B74" w:rsidRPr="00F84B74" w:rsidRDefault="00F84B74" w:rsidP="00F84B74">
      <w:pPr>
        <w:tabs>
          <w:tab w:val="left" w:pos="567"/>
          <w:tab w:val="left" w:pos="1276"/>
        </w:tabs>
        <w:spacing w:after="0"/>
        <w:ind w:left="1275" w:hanging="1275"/>
        <w:jc w:val="both"/>
        <w:rPr>
          <w:rFonts w:ascii="Times New Roman" w:hAnsi="Times New Roman" w:cs="Times New Roman"/>
          <w:sz w:val="24"/>
          <w:szCs w:val="24"/>
        </w:rPr>
      </w:pPr>
      <w:r w:rsidRPr="00F84B74">
        <w:rPr>
          <w:rFonts w:ascii="Times New Roman" w:hAnsi="Times New Roman" w:cs="Times New Roman"/>
          <w:sz w:val="24"/>
          <w:szCs w:val="24"/>
        </w:rPr>
        <w:tab/>
        <w:t>8.4.3</w:t>
      </w:r>
      <w:r w:rsidRPr="00F84B74">
        <w:rPr>
          <w:rFonts w:ascii="Times New Roman" w:hAnsi="Times New Roman" w:cs="Times New Roman"/>
          <w:sz w:val="24"/>
          <w:szCs w:val="24"/>
        </w:rPr>
        <w:tab/>
        <w:t xml:space="preserve">nastúpi na odstránenie reklamovanej vady najneskôr do 48 hodín od nahlásenia vady Kupujúcim a  </w:t>
      </w:r>
    </w:p>
    <w:p w14:paraId="786A73F8" w14:textId="72395BAE" w:rsidR="00F84B74" w:rsidRPr="00F84B74" w:rsidRDefault="00F84B74" w:rsidP="00EC41F8">
      <w:pPr>
        <w:tabs>
          <w:tab w:val="left" w:pos="567"/>
          <w:tab w:val="left" w:pos="1276"/>
        </w:tabs>
        <w:spacing w:after="0"/>
        <w:ind w:left="1275" w:hanging="1275"/>
        <w:jc w:val="both"/>
        <w:rPr>
          <w:rFonts w:ascii="Times New Roman" w:hAnsi="Times New Roman" w:cs="Times New Roman"/>
          <w:sz w:val="24"/>
          <w:szCs w:val="24"/>
        </w:rPr>
      </w:pPr>
      <w:r w:rsidRPr="00F84B74">
        <w:rPr>
          <w:rFonts w:ascii="Times New Roman" w:hAnsi="Times New Roman" w:cs="Times New Roman"/>
          <w:sz w:val="24"/>
          <w:szCs w:val="24"/>
        </w:rPr>
        <w:tab/>
        <w:t>8.4.4</w:t>
      </w:r>
      <w:r w:rsidRPr="00F84B74">
        <w:rPr>
          <w:rFonts w:ascii="Times New Roman" w:hAnsi="Times New Roman" w:cs="Times New Roman"/>
          <w:sz w:val="24"/>
          <w:szCs w:val="24"/>
        </w:rPr>
        <w:tab/>
        <w:t>odstrán</w:t>
      </w:r>
      <w:r w:rsidR="00EC41F8">
        <w:rPr>
          <w:rFonts w:ascii="Times New Roman" w:hAnsi="Times New Roman" w:cs="Times New Roman"/>
          <w:sz w:val="24"/>
          <w:szCs w:val="24"/>
        </w:rPr>
        <w:t>i</w:t>
      </w:r>
      <w:r w:rsidRPr="00F84B74">
        <w:rPr>
          <w:rFonts w:ascii="Times New Roman" w:hAnsi="Times New Roman" w:cs="Times New Roman"/>
          <w:sz w:val="24"/>
          <w:szCs w:val="24"/>
        </w:rPr>
        <w:t xml:space="preserve"> reklamované vady a dodá náhradné diely najneskôr do 72 hodín od nahlásenia vady Kupujúcim</w:t>
      </w:r>
      <w:r w:rsidR="00EC41F8">
        <w:rPr>
          <w:rFonts w:ascii="Times New Roman" w:hAnsi="Times New Roman" w:cs="Times New Roman"/>
          <w:sz w:val="24"/>
          <w:szCs w:val="24"/>
        </w:rPr>
        <w:t>.</w:t>
      </w:r>
      <w:r w:rsidRPr="00F84B74">
        <w:rPr>
          <w:rFonts w:ascii="Times New Roman" w:hAnsi="Times New Roman" w:cs="Times New Roman"/>
          <w:sz w:val="24"/>
          <w:szCs w:val="24"/>
        </w:rPr>
        <w:t xml:space="preserve"> </w:t>
      </w:r>
    </w:p>
    <w:bookmarkEnd w:id="1"/>
    <w:p w14:paraId="26EFD8CC" w14:textId="77777777" w:rsidR="00F84B74" w:rsidRPr="00F84B74" w:rsidRDefault="00F84B74" w:rsidP="00F84B74">
      <w:pPr>
        <w:tabs>
          <w:tab w:val="left" w:pos="567"/>
        </w:tabs>
        <w:spacing w:after="0"/>
        <w:jc w:val="both"/>
        <w:rPr>
          <w:rFonts w:ascii="Times New Roman" w:hAnsi="Times New Roman" w:cs="Times New Roman"/>
          <w:sz w:val="24"/>
          <w:szCs w:val="24"/>
        </w:rPr>
      </w:pPr>
      <w:r w:rsidRPr="00F84B74">
        <w:rPr>
          <w:rFonts w:ascii="Times New Roman" w:hAnsi="Times New Roman" w:cs="Times New Roman"/>
          <w:b/>
          <w:sz w:val="24"/>
          <w:szCs w:val="24"/>
        </w:rPr>
        <w:t>8.5</w:t>
      </w:r>
      <w:r w:rsidRPr="00F84B74">
        <w:rPr>
          <w:rFonts w:ascii="Times New Roman" w:hAnsi="Times New Roman" w:cs="Times New Roman"/>
          <w:sz w:val="24"/>
          <w:szCs w:val="24"/>
        </w:rPr>
        <w:tab/>
        <w:t>Kupujúci umožní Predávajúcemu prístup do priestorov, kde sa budú vady počas záručnej doby odstraňovať.</w:t>
      </w:r>
    </w:p>
    <w:p w14:paraId="5A5CCC92" w14:textId="77777777" w:rsidR="00F84B74" w:rsidRPr="00F84B74" w:rsidRDefault="00F84B74" w:rsidP="00F84B74">
      <w:pPr>
        <w:tabs>
          <w:tab w:val="left" w:pos="567"/>
        </w:tabs>
        <w:spacing w:after="0"/>
        <w:jc w:val="both"/>
        <w:rPr>
          <w:rFonts w:ascii="Times New Roman" w:hAnsi="Times New Roman" w:cs="Times New Roman"/>
          <w:sz w:val="24"/>
          <w:szCs w:val="24"/>
        </w:rPr>
      </w:pPr>
      <w:r w:rsidRPr="00F84B74">
        <w:rPr>
          <w:rFonts w:ascii="Times New Roman" w:hAnsi="Times New Roman" w:cs="Times New Roman"/>
          <w:b/>
          <w:sz w:val="24"/>
          <w:szCs w:val="24"/>
        </w:rPr>
        <w:t>8.6</w:t>
      </w:r>
      <w:r w:rsidRPr="00F84B74">
        <w:rPr>
          <w:rFonts w:ascii="Times New Roman" w:hAnsi="Times New Roman" w:cs="Times New Roman"/>
          <w:sz w:val="24"/>
          <w:szCs w:val="24"/>
        </w:rPr>
        <w:tab/>
        <w:t>Kupujúci má právo zabezpečiť odstránenie vád treťou osobou na náklady Predávajúceho len v prípade vzájomnej dohody s Predávajúcim alebo ak Predávajúci neodstráni vady v termíne uvedenom v tomto článku.</w:t>
      </w:r>
    </w:p>
    <w:p w14:paraId="3520DB4D" w14:textId="62D1616A" w:rsidR="00F84B74" w:rsidRDefault="00F84B74" w:rsidP="00F84B74">
      <w:pPr>
        <w:tabs>
          <w:tab w:val="left" w:pos="567"/>
        </w:tabs>
        <w:spacing w:after="0"/>
        <w:jc w:val="both"/>
      </w:pPr>
      <w:r w:rsidRPr="00F84B74">
        <w:rPr>
          <w:rFonts w:ascii="Times New Roman" w:hAnsi="Times New Roman" w:cs="Times New Roman"/>
          <w:b/>
          <w:sz w:val="24"/>
          <w:szCs w:val="24"/>
        </w:rPr>
        <w:lastRenderedPageBreak/>
        <w:t>8.7</w:t>
      </w:r>
      <w:r w:rsidRPr="00F84B74">
        <w:rPr>
          <w:rFonts w:ascii="Times New Roman" w:hAnsi="Times New Roman" w:cs="Times New Roman"/>
          <w:sz w:val="24"/>
          <w:szCs w:val="24"/>
        </w:rPr>
        <w:tab/>
        <w:t>V prípade, že z charakteru vady bude vyplývať nevyhnutnosť vykonania záručnej opravy v autorizovanom servise, Predávajúci sa zaväzuje dopraviť predmet kúpy na vlastné náklady do autorizovaného servisu.</w:t>
      </w:r>
      <w:r w:rsidRPr="00F84B74">
        <w:t xml:space="preserve"> </w:t>
      </w:r>
    </w:p>
    <w:p w14:paraId="4889DFC8" w14:textId="40C0066C" w:rsidR="00F25B54" w:rsidRDefault="00F25B54" w:rsidP="00F25B54">
      <w:pPr>
        <w:tabs>
          <w:tab w:val="left" w:pos="567"/>
        </w:tabs>
        <w:spacing w:after="0"/>
        <w:jc w:val="both"/>
        <w:rPr>
          <w:rFonts w:ascii="Times New Roman" w:hAnsi="Times New Roman" w:cs="Times New Roman"/>
          <w:sz w:val="24"/>
          <w:szCs w:val="24"/>
        </w:rPr>
      </w:pPr>
    </w:p>
    <w:p w14:paraId="6C5AC815" w14:textId="77777777" w:rsidR="00F84B74" w:rsidRPr="00CC2C29" w:rsidRDefault="00F84B74" w:rsidP="00F84B74">
      <w:pPr>
        <w:tabs>
          <w:tab w:val="left" w:pos="567"/>
        </w:tabs>
        <w:spacing w:after="0"/>
        <w:jc w:val="center"/>
        <w:rPr>
          <w:rFonts w:ascii="Times New Roman" w:hAnsi="Times New Roman" w:cs="Times New Roman"/>
          <w:b/>
          <w:sz w:val="24"/>
          <w:szCs w:val="24"/>
        </w:rPr>
      </w:pPr>
      <w:r w:rsidRPr="00CC2C29">
        <w:rPr>
          <w:rFonts w:ascii="Times New Roman" w:hAnsi="Times New Roman" w:cs="Times New Roman"/>
          <w:b/>
          <w:sz w:val="24"/>
          <w:szCs w:val="24"/>
        </w:rPr>
        <w:t>Čl. IX</w:t>
      </w:r>
    </w:p>
    <w:p w14:paraId="71BAB1F5" w14:textId="77777777" w:rsidR="00F84B74" w:rsidRPr="00CC2C29" w:rsidRDefault="00F84B74" w:rsidP="00F84B74">
      <w:pPr>
        <w:tabs>
          <w:tab w:val="left" w:pos="567"/>
        </w:tabs>
        <w:spacing w:after="0"/>
        <w:jc w:val="center"/>
        <w:rPr>
          <w:rFonts w:ascii="Times New Roman" w:hAnsi="Times New Roman" w:cs="Times New Roman"/>
          <w:b/>
          <w:sz w:val="24"/>
          <w:szCs w:val="24"/>
        </w:rPr>
      </w:pPr>
      <w:r w:rsidRPr="00CC2C29">
        <w:rPr>
          <w:rFonts w:ascii="Times New Roman" w:hAnsi="Times New Roman" w:cs="Times New Roman"/>
          <w:b/>
          <w:sz w:val="24"/>
          <w:szCs w:val="24"/>
        </w:rPr>
        <w:t>ZMLUVNÉ POKUTY A ÚROKY Z OMEŠKANIA</w:t>
      </w:r>
    </w:p>
    <w:p w14:paraId="2249E63D" w14:textId="77777777" w:rsidR="00F84B74" w:rsidRPr="00CC2C29" w:rsidRDefault="00F84B74" w:rsidP="00F84B74">
      <w:pPr>
        <w:tabs>
          <w:tab w:val="left" w:pos="567"/>
        </w:tabs>
        <w:spacing w:after="0"/>
        <w:rPr>
          <w:rFonts w:ascii="Times New Roman" w:hAnsi="Times New Roman" w:cs="Times New Roman"/>
          <w:b/>
          <w:sz w:val="24"/>
          <w:szCs w:val="24"/>
        </w:rPr>
      </w:pPr>
    </w:p>
    <w:p w14:paraId="08126ABC" w14:textId="77777777" w:rsidR="00F84B74" w:rsidRPr="00CC2C29" w:rsidRDefault="00F84B74" w:rsidP="00F84B74">
      <w:pPr>
        <w:tabs>
          <w:tab w:val="left" w:pos="567"/>
        </w:tabs>
        <w:spacing w:after="0"/>
        <w:jc w:val="both"/>
        <w:rPr>
          <w:rFonts w:ascii="Times New Roman" w:hAnsi="Times New Roman" w:cs="Times New Roman"/>
          <w:sz w:val="24"/>
          <w:szCs w:val="24"/>
        </w:rPr>
      </w:pPr>
      <w:r w:rsidRPr="00CC2C29">
        <w:rPr>
          <w:rFonts w:ascii="Times New Roman" w:hAnsi="Times New Roman" w:cs="Times New Roman"/>
          <w:b/>
          <w:sz w:val="24"/>
          <w:szCs w:val="24"/>
        </w:rPr>
        <w:t>9.1</w:t>
      </w:r>
      <w:r w:rsidRPr="00CC2C29">
        <w:rPr>
          <w:rFonts w:ascii="Times New Roman" w:hAnsi="Times New Roman" w:cs="Times New Roman"/>
          <w:sz w:val="24"/>
          <w:szCs w:val="24"/>
        </w:rPr>
        <w:tab/>
        <w:t xml:space="preserve">V prípade omeškania Predávajúceho s plnením predmetu zmluvy v dohodnutom termíne si môže Kupujúci uplatniť nárok na zmluvnú pokutu vo výške 0,05 % z kúpnej ceny s DPH  za každý aj začatý deň omeškania. </w:t>
      </w:r>
    </w:p>
    <w:p w14:paraId="45956718" w14:textId="77777777" w:rsidR="00F84B74" w:rsidRPr="00CC2C29" w:rsidRDefault="00F84B74" w:rsidP="00F84B74">
      <w:pPr>
        <w:tabs>
          <w:tab w:val="left" w:pos="567"/>
        </w:tabs>
        <w:spacing w:after="0"/>
        <w:jc w:val="both"/>
        <w:rPr>
          <w:rFonts w:ascii="Times New Roman" w:hAnsi="Times New Roman" w:cs="Times New Roman"/>
          <w:sz w:val="24"/>
          <w:szCs w:val="24"/>
        </w:rPr>
      </w:pPr>
      <w:r w:rsidRPr="00CC2C29">
        <w:rPr>
          <w:rFonts w:ascii="Times New Roman" w:hAnsi="Times New Roman" w:cs="Times New Roman"/>
          <w:b/>
          <w:sz w:val="24"/>
          <w:szCs w:val="24"/>
        </w:rPr>
        <w:t>9.2</w:t>
      </w:r>
      <w:r w:rsidRPr="00CC2C29">
        <w:rPr>
          <w:rFonts w:ascii="Times New Roman" w:hAnsi="Times New Roman" w:cs="Times New Roman"/>
          <w:sz w:val="24"/>
          <w:szCs w:val="24"/>
        </w:rPr>
        <w:tab/>
        <w:t xml:space="preserve">V prípade omeškania Predávajúceho s odstránením prípadných vád a nedorobkov zistených pri prevzatí predmetu Zmluvy alebo v prípade vád zistených počas záručnej doby si Kupujúci môže uplatniť zmluvnú pokutu vo výške 0,1 % z kúpnej ceny s DPH za každý aj začatý deň, kedy predmet Zmluvy trpel vadou. </w:t>
      </w:r>
    </w:p>
    <w:p w14:paraId="0FA0D16C" w14:textId="77777777" w:rsidR="00F84B74" w:rsidRPr="00CC2C29" w:rsidRDefault="00F84B74" w:rsidP="00F84B74">
      <w:pPr>
        <w:tabs>
          <w:tab w:val="left" w:pos="567"/>
        </w:tabs>
        <w:spacing w:after="0"/>
        <w:jc w:val="both"/>
        <w:rPr>
          <w:rFonts w:ascii="Times New Roman" w:hAnsi="Times New Roman" w:cs="Times New Roman"/>
          <w:sz w:val="24"/>
          <w:szCs w:val="24"/>
        </w:rPr>
      </w:pPr>
      <w:r w:rsidRPr="00CC2C29">
        <w:rPr>
          <w:rFonts w:ascii="Times New Roman" w:hAnsi="Times New Roman" w:cs="Times New Roman"/>
          <w:b/>
          <w:sz w:val="24"/>
          <w:szCs w:val="24"/>
        </w:rPr>
        <w:t>9.3</w:t>
      </w:r>
      <w:r w:rsidRPr="00CC2C29">
        <w:rPr>
          <w:rFonts w:ascii="Times New Roman" w:hAnsi="Times New Roman" w:cs="Times New Roman"/>
          <w:sz w:val="24"/>
          <w:szCs w:val="24"/>
        </w:rPr>
        <w:tab/>
        <w:t>V prípade omeškania Kupujúceho s úhradou faktúry v dohodnutej lehote, si Predávajúci môže uplatniť úrok z omeškania vo výške 0,05 % z dlžnej sumy za každý aj začatý deň omeškania.</w:t>
      </w:r>
    </w:p>
    <w:p w14:paraId="278EDD93" w14:textId="37A8B153" w:rsidR="00F84B74" w:rsidRDefault="00F84B74" w:rsidP="00F84B74">
      <w:pPr>
        <w:tabs>
          <w:tab w:val="left" w:pos="567"/>
        </w:tabs>
        <w:spacing w:after="0"/>
        <w:jc w:val="both"/>
        <w:rPr>
          <w:rFonts w:ascii="Times New Roman" w:hAnsi="Times New Roman" w:cs="Times New Roman"/>
          <w:sz w:val="24"/>
          <w:szCs w:val="24"/>
        </w:rPr>
      </w:pPr>
      <w:r w:rsidRPr="00CC2C29">
        <w:rPr>
          <w:rFonts w:ascii="Times New Roman" w:hAnsi="Times New Roman" w:cs="Times New Roman"/>
          <w:b/>
          <w:sz w:val="24"/>
          <w:szCs w:val="24"/>
        </w:rPr>
        <w:t>9.5</w:t>
      </w:r>
      <w:r w:rsidRPr="00CC2C29">
        <w:rPr>
          <w:rFonts w:ascii="Times New Roman" w:hAnsi="Times New Roman" w:cs="Times New Roman"/>
          <w:sz w:val="24"/>
          <w:szCs w:val="24"/>
        </w:rPr>
        <w:tab/>
        <w:t>Zaplatením zmluvnej pokuty nie je dotknutý nárok Kupujúceho na náhradu škody v plnej výške.</w:t>
      </w:r>
    </w:p>
    <w:p w14:paraId="5DA78D79" w14:textId="32043BC6" w:rsidR="00B80730" w:rsidRPr="00CC2C29" w:rsidRDefault="00B80730" w:rsidP="00F84B74">
      <w:pPr>
        <w:tabs>
          <w:tab w:val="left" w:pos="567"/>
        </w:tabs>
        <w:spacing w:after="0"/>
        <w:jc w:val="both"/>
        <w:rPr>
          <w:rFonts w:ascii="Times New Roman" w:hAnsi="Times New Roman" w:cs="Times New Roman"/>
          <w:sz w:val="24"/>
          <w:szCs w:val="24"/>
        </w:rPr>
      </w:pPr>
      <w:r w:rsidRPr="00154710">
        <w:rPr>
          <w:rFonts w:ascii="Times New Roman" w:hAnsi="Times New Roman" w:cs="Times New Roman"/>
          <w:b/>
          <w:sz w:val="24"/>
          <w:szCs w:val="24"/>
        </w:rPr>
        <w:t>9.6</w:t>
      </w:r>
      <w:r w:rsidRPr="00154710">
        <w:rPr>
          <w:rFonts w:ascii="Times New Roman" w:hAnsi="Times New Roman" w:cs="Times New Roman"/>
          <w:sz w:val="24"/>
          <w:szCs w:val="24"/>
        </w:rPr>
        <w:tab/>
        <w:t>Ak dodávateľ nedodrží lehotu dodania tovaru uvedenú v Čl. IV bod 4.</w:t>
      </w:r>
      <w:r w:rsidR="00055253" w:rsidRPr="00154710">
        <w:rPr>
          <w:rFonts w:ascii="Times New Roman" w:hAnsi="Times New Roman" w:cs="Times New Roman"/>
          <w:sz w:val="24"/>
          <w:szCs w:val="24"/>
        </w:rPr>
        <w:t>2</w:t>
      </w:r>
      <w:r w:rsidRPr="00154710">
        <w:rPr>
          <w:rFonts w:ascii="Times New Roman" w:hAnsi="Times New Roman" w:cs="Times New Roman"/>
          <w:sz w:val="24"/>
          <w:szCs w:val="24"/>
        </w:rPr>
        <w:t xml:space="preserve"> zmluvy, Kupujúci môže uplatniť zmluvnú pokutu vo výške 15 % z kúpnej ceny v EUR bez DPH</w:t>
      </w:r>
    </w:p>
    <w:p w14:paraId="2ED712DD" w14:textId="77777777" w:rsidR="009A16C3" w:rsidRDefault="009A16C3" w:rsidP="00F25B54">
      <w:pPr>
        <w:tabs>
          <w:tab w:val="left" w:pos="567"/>
        </w:tabs>
        <w:spacing w:after="0"/>
        <w:jc w:val="both"/>
        <w:rPr>
          <w:rFonts w:ascii="Times New Roman" w:hAnsi="Times New Roman" w:cs="Times New Roman"/>
          <w:sz w:val="24"/>
          <w:szCs w:val="24"/>
        </w:rPr>
      </w:pPr>
    </w:p>
    <w:p w14:paraId="66D76626" w14:textId="77777777" w:rsidR="00560264" w:rsidRDefault="00560264" w:rsidP="00CC2C29">
      <w:pPr>
        <w:tabs>
          <w:tab w:val="left" w:pos="567"/>
        </w:tabs>
        <w:spacing w:after="0"/>
        <w:jc w:val="center"/>
        <w:rPr>
          <w:rFonts w:ascii="Times New Roman" w:hAnsi="Times New Roman" w:cs="Times New Roman"/>
          <w:b/>
          <w:sz w:val="24"/>
          <w:szCs w:val="24"/>
        </w:rPr>
      </w:pPr>
    </w:p>
    <w:p w14:paraId="4B656FAB" w14:textId="5037BDD9" w:rsidR="00CC2C29" w:rsidRPr="00CC2C29" w:rsidRDefault="00CC2C29" w:rsidP="00CC2C29">
      <w:pPr>
        <w:tabs>
          <w:tab w:val="left" w:pos="567"/>
        </w:tabs>
        <w:spacing w:after="0"/>
        <w:jc w:val="center"/>
        <w:rPr>
          <w:rFonts w:ascii="Times New Roman" w:hAnsi="Times New Roman" w:cs="Times New Roman"/>
          <w:b/>
          <w:sz w:val="24"/>
          <w:szCs w:val="24"/>
        </w:rPr>
      </w:pPr>
      <w:r w:rsidRPr="00CC2C29">
        <w:rPr>
          <w:rFonts w:ascii="Times New Roman" w:hAnsi="Times New Roman" w:cs="Times New Roman"/>
          <w:b/>
          <w:sz w:val="24"/>
          <w:szCs w:val="24"/>
        </w:rPr>
        <w:t>Čl. X</w:t>
      </w:r>
    </w:p>
    <w:p w14:paraId="0D79BF8D" w14:textId="77777777" w:rsidR="00CC2C29" w:rsidRPr="00CC2C29" w:rsidRDefault="00CC2C29" w:rsidP="00CC2C29">
      <w:pPr>
        <w:tabs>
          <w:tab w:val="left" w:pos="567"/>
        </w:tabs>
        <w:spacing w:after="0"/>
        <w:jc w:val="center"/>
        <w:rPr>
          <w:rFonts w:ascii="Times New Roman" w:hAnsi="Times New Roman" w:cs="Times New Roman"/>
          <w:b/>
          <w:sz w:val="24"/>
          <w:szCs w:val="24"/>
        </w:rPr>
      </w:pPr>
      <w:r w:rsidRPr="00CC2C29">
        <w:rPr>
          <w:rFonts w:ascii="Times New Roman" w:hAnsi="Times New Roman" w:cs="Times New Roman"/>
          <w:b/>
          <w:sz w:val="24"/>
          <w:szCs w:val="24"/>
        </w:rPr>
        <w:t>OSOBITNÉ USTANOVENIA, ODSTÚPENIE OD ZMLUVY</w:t>
      </w:r>
    </w:p>
    <w:p w14:paraId="12B64231" w14:textId="77777777" w:rsidR="00CC2C29" w:rsidRPr="00CC2C29" w:rsidRDefault="00CC2C29" w:rsidP="00CC2C29">
      <w:pPr>
        <w:tabs>
          <w:tab w:val="left" w:pos="567"/>
        </w:tabs>
        <w:spacing w:after="0"/>
        <w:rPr>
          <w:rFonts w:ascii="Times New Roman" w:hAnsi="Times New Roman" w:cs="Times New Roman"/>
          <w:b/>
          <w:sz w:val="24"/>
          <w:szCs w:val="24"/>
        </w:rPr>
      </w:pPr>
    </w:p>
    <w:p w14:paraId="75160D97" w14:textId="77777777" w:rsidR="00CC2C29" w:rsidRPr="00CC2C29" w:rsidRDefault="00CC2C29" w:rsidP="00CC2C29">
      <w:pPr>
        <w:tabs>
          <w:tab w:val="left" w:pos="567"/>
        </w:tabs>
        <w:spacing w:after="0"/>
        <w:jc w:val="both"/>
        <w:rPr>
          <w:rFonts w:ascii="Times New Roman" w:hAnsi="Times New Roman" w:cs="Times New Roman"/>
          <w:sz w:val="24"/>
          <w:szCs w:val="24"/>
        </w:rPr>
      </w:pPr>
      <w:r w:rsidRPr="00CC2C29">
        <w:rPr>
          <w:rFonts w:ascii="Times New Roman" w:hAnsi="Times New Roman" w:cs="Times New Roman"/>
          <w:b/>
          <w:sz w:val="24"/>
          <w:szCs w:val="24"/>
        </w:rPr>
        <w:t>10.1</w:t>
      </w:r>
      <w:r w:rsidRPr="00CC2C29">
        <w:rPr>
          <w:rFonts w:ascii="Times New Roman" w:hAnsi="Times New Roman" w:cs="Times New Roman"/>
          <w:sz w:val="24"/>
          <w:szCs w:val="24"/>
        </w:rPr>
        <w:tab/>
        <w:t>Zmluvné strany sa zaväzujú ihneď si písomne oznámiť závažné skutočnosti, ktoré nastali po podpise Zmluvy a súvisia s predmetom Zmluvy.</w:t>
      </w:r>
    </w:p>
    <w:p w14:paraId="6A14581B" w14:textId="77777777" w:rsidR="00CC2C29" w:rsidRPr="00CC2C29" w:rsidRDefault="00CC2C29" w:rsidP="00CC2C29">
      <w:pPr>
        <w:tabs>
          <w:tab w:val="left" w:pos="567"/>
        </w:tabs>
        <w:spacing w:after="0"/>
        <w:jc w:val="both"/>
        <w:rPr>
          <w:rFonts w:ascii="Times New Roman" w:hAnsi="Times New Roman" w:cs="Times New Roman"/>
          <w:sz w:val="24"/>
          <w:szCs w:val="24"/>
        </w:rPr>
      </w:pPr>
      <w:r w:rsidRPr="00CC2C29">
        <w:rPr>
          <w:rFonts w:ascii="Times New Roman" w:hAnsi="Times New Roman" w:cs="Times New Roman"/>
          <w:b/>
          <w:sz w:val="24"/>
          <w:szCs w:val="24"/>
        </w:rPr>
        <w:t>10.2</w:t>
      </w:r>
      <w:r w:rsidRPr="00CC2C29">
        <w:rPr>
          <w:rFonts w:ascii="Times New Roman" w:hAnsi="Times New Roman" w:cs="Times New Roman"/>
          <w:sz w:val="24"/>
          <w:szCs w:val="24"/>
        </w:rPr>
        <w:tab/>
        <w:t>Zmluvné strany sa dohodli, že ak predmet Zmluvy po ukončení skúšobnej prevádzky nebude spĺňať čo i lej jeden z technických parametrov uvedený v Prílohe č. 1 tejto Zmluvy je Kupujúci oprávnený neprevziať predmet Zmluvy ako celok a Predávajúci je povinný odstrániť všetky nedostatky predmety Zmluvy ihneď.</w:t>
      </w:r>
    </w:p>
    <w:p w14:paraId="40DA24F1" w14:textId="00407B15" w:rsidR="009F6B5C" w:rsidRPr="009F6B5C" w:rsidRDefault="00CC2C29" w:rsidP="009F6B5C">
      <w:pPr>
        <w:tabs>
          <w:tab w:val="left" w:pos="567"/>
        </w:tabs>
        <w:spacing w:after="0"/>
        <w:jc w:val="both"/>
        <w:rPr>
          <w:rFonts w:ascii="Times New Roman" w:hAnsi="Times New Roman"/>
          <w:sz w:val="24"/>
          <w:szCs w:val="24"/>
        </w:rPr>
      </w:pPr>
      <w:r w:rsidRPr="00CC2C29">
        <w:rPr>
          <w:rFonts w:ascii="Times New Roman" w:hAnsi="Times New Roman" w:cs="Times New Roman"/>
          <w:b/>
          <w:sz w:val="24"/>
          <w:szCs w:val="24"/>
        </w:rPr>
        <w:t>10.3</w:t>
      </w:r>
      <w:r w:rsidRPr="00CC2C29">
        <w:rPr>
          <w:rFonts w:ascii="Times New Roman" w:hAnsi="Times New Roman" w:cs="Times New Roman"/>
          <w:sz w:val="24"/>
          <w:szCs w:val="24"/>
        </w:rPr>
        <w:tab/>
        <w:t>Predávajúci berie na vedomie, že časť finančných prostriedkov na zaplatenie kúpnej ceny bude poskytnutá z verejných zdrojov (najmä Európskej únie a štátneho rozpočtu Slovenskej republiky) a preto pri nakladaní s týmito prostriedkami je spojený osobitný právny režim. Vzhľadom na tieto skutočnosti</w:t>
      </w:r>
      <w:r w:rsidR="009F6B5C">
        <w:rPr>
          <w:rFonts w:ascii="Times New Roman" w:hAnsi="Times New Roman" w:cs="Times New Roman"/>
          <w:sz w:val="24"/>
          <w:szCs w:val="24"/>
        </w:rPr>
        <w:t xml:space="preserve"> </w:t>
      </w:r>
      <w:r w:rsidR="009F6B5C" w:rsidRPr="00CF0E03">
        <w:rPr>
          <w:rFonts w:ascii="Times New Roman" w:hAnsi="Times New Roman"/>
          <w:sz w:val="24"/>
          <w:szCs w:val="24"/>
        </w:rPr>
        <w:t>Zmluvné strany súhlasia, aby oprávnení zamestnanci Pôdohospodárskej platobnej agentúry, Ministerstva pôdohospodárstva a rozvoja vidieka Slovenskej republiky, orgánov Európskej únie a ďalšie oprávnené osoby,  v súlade s právnymi predpismi Slovenskej republiky a predpismi Európskej únie, vykonali voči zmluvným stranám kontrolu/audit dokumentácie a vecnú kontrolu skutočností súvisiacich s vykonaním obstarávania na predmet plnenia podľa tejto zmluvy, súvisiacich s realizáciou predmetu plnenia podľa tejto zmluvy a skutočností súvisiacich s poskytnutím nenávratného finančného príspevku na základe Zmluvy o poskytnutí nenávratného finančného príspevku uzavretej s Pôdohospodárskou platobnou agentúrou. Zmluvné strany sa zaväzujú kontrolu strpieť a poskytnúť týmto osobám nevyhnutnú súčinnosť.</w:t>
      </w:r>
    </w:p>
    <w:p w14:paraId="22B571BC" w14:textId="77777777" w:rsidR="00CC2C29" w:rsidRPr="00CC2C29" w:rsidRDefault="00CC2C29" w:rsidP="00CC2C29">
      <w:pPr>
        <w:tabs>
          <w:tab w:val="left" w:pos="567"/>
        </w:tabs>
        <w:spacing w:after="0"/>
        <w:jc w:val="both"/>
        <w:rPr>
          <w:rFonts w:ascii="Times New Roman" w:hAnsi="Times New Roman" w:cs="Times New Roman"/>
          <w:sz w:val="24"/>
          <w:szCs w:val="24"/>
        </w:rPr>
      </w:pPr>
      <w:r w:rsidRPr="00CC2C29">
        <w:rPr>
          <w:rFonts w:ascii="Times New Roman" w:hAnsi="Times New Roman" w:cs="Times New Roman"/>
          <w:b/>
          <w:sz w:val="24"/>
          <w:szCs w:val="24"/>
        </w:rPr>
        <w:t>10.4</w:t>
      </w:r>
      <w:r w:rsidRPr="00CC2C29">
        <w:rPr>
          <w:rFonts w:ascii="Times New Roman" w:hAnsi="Times New Roman" w:cs="Times New Roman"/>
          <w:b/>
          <w:sz w:val="24"/>
          <w:szCs w:val="24"/>
        </w:rPr>
        <w:tab/>
      </w:r>
      <w:r w:rsidRPr="00CC2C29">
        <w:rPr>
          <w:rFonts w:ascii="Times New Roman" w:hAnsi="Times New Roman" w:cs="Times New Roman"/>
          <w:sz w:val="24"/>
          <w:szCs w:val="24"/>
        </w:rPr>
        <w:t xml:space="preserve">Predávajúci je oprávnený od tejto Zmluvy odstúpiť v prípade, že sa počas skúšobnej prevádzky na predmete Zmluvy objavia vady v takom rozsahu, že skúšobná prevádzka bude trvať viac ako </w:t>
      </w:r>
      <w:r w:rsidRPr="00CC2C29">
        <w:rPr>
          <w:rFonts w:ascii="Times New Roman" w:hAnsi="Times New Roman" w:cs="Times New Roman"/>
          <w:sz w:val="24"/>
          <w:szCs w:val="24"/>
        </w:rPr>
        <w:lastRenderedPageBreak/>
        <w:t>tridsať (30) dní. V prípade odstúpenia od Zmluvy podľa tohto bodu je Predávajúci povinný odstrániť predmet Zmluvy na vlastné náklady.</w:t>
      </w:r>
    </w:p>
    <w:p w14:paraId="25D91131" w14:textId="77777777" w:rsidR="00CC2C29" w:rsidRPr="00CC2C29" w:rsidRDefault="00CC2C29" w:rsidP="00CC2C29">
      <w:pPr>
        <w:tabs>
          <w:tab w:val="left" w:pos="567"/>
        </w:tabs>
        <w:spacing w:after="0"/>
        <w:jc w:val="both"/>
        <w:rPr>
          <w:rFonts w:ascii="Times New Roman" w:hAnsi="Times New Roman" w:cs="Times New Roman"/>
          <w:sz w:val="24"/>
          <w:szCs w:val="24"/>
        </w:rPr>
      </w:pPr>
      <w:r w:rsidRPr="00CC2C29">
        <w:rPr>
          <w:rFonts w:ascii="Times New Roman" w:hAnsi="Times New Roman" w:cs="Times New Roman"/>
          <w:b/>
          <w:sz w:val="24"/>
          <w:szCs w:val="24"/>
        </w:rPr>
        <w:t>10.5</w:t>
      </w:r>
      <w:r w:rsidRPr="00CC2C29">
        <w:rPr>
          <w:rFonts w:ascii="Times New Roman" w:hAnsi="Times New Roman" w:cs="Times New Roman"/>
          <w:b/>
          <w:sz w:val="24"/>
          <w:szCs w:val="24"/>
        </w:rPr>
        <w:tab/>
      </w:r>
      <w:r w:rsidRPr="00CC2C29">
        <w:rPr>
          <w:rFonts w:ascii="Times New Roman" w:hAnsi="Times New Roman" w:cs="Times New Roman"/>
          <w:sz w:val="24"/>
          <w:szCs w:val="24"/>
        </w:rPr>
        <w:t>Okrem zákonných podmienok pre odstúpenie od tejto Zmluvy je Kupujúci oprávnený odstúpiť od tejto Zmluvy aj v prípade podstatného porušenia tejto Zmluvy zo strany Predávajúceho, Zmluvné strany považujú v tejto súvislosti za podstatné porušenie Zmluvy najmä, ak Predávajúci:</w:t>
      </w:r>
    </w:p>
    <w:p w14:paraId="13753AC1" w14:textId="77777777" w:rsidR="00CC2C29" w:rsidRPr="00CC2C29" w:rsidRDefault="00CC2C29" w:rsidP="00CC2C29">
      <w:pPr>
        <w:tabs>
          <w:tab w:val="left" w:pos="567"/>
          <w:tab w:val="left" w:pos="1276"/>
        </w:tabs>
        <w:spacing w:after="0"/>
        <w:ind w:left="1275" w:hanging="1275"/>
        <w:jc w:val="both"/>
        <w:rPr>
          <w:rFonts w:ascii="Times New Roman" w:hAnsi="Times New Roman" w:cs="Times New Roman"/>
          <w:sz w:val="24"/>
          <w:szCs w:val="24"/>
        </w:rPr>
      </w:pPr>
      <w:r w:rsidRPr="00CC2C29">
        <w:rPr>
          <w:rFonts w:ascii="Times New Roman" w:hAnsi="Times New Roman" w:cs="Times New Roman"/>
          <w:sz w:val="24"/>
          <w:szCs w:val="24"/>
        </w:rPr>
        <w:tab/>
        <w:t>10.5.1</w:t>
      </w:r>
      <w:r w:rsidRPr="00CC2C29">
        <w:rPr>
          <w:rFonts w:ascii="Times New Roman" w:hAnsi="Times New Roman" w:cs="Times New Roman"/>
          <w:sz w:val="24"/>
          <w:szCs w:val="24"/>
        </w:rPr>
        <w:tab/>
        <w:t>bude meškať s termínom dodania predmetu kúpy, resp. hociktorej povinnosti podľa tejto Zmluvy  o viac ako desať (10) kalendárnych dní,</w:t>
      </w:r>
    </w:p>
    <w:p w14:paraId="135BA933" w14:textId="77777777" w:rsidR="00CC2C29" w:rsidRPr="00CC2C29" w:rsidRDefault="00CC2C29" w:rsidP="00CC2C29">
      <w:pPr>
        <w:tabs>
          <w:tab w:val="left" w:pos="567"/>
          <w:tab w:val="left" w:pos="1276"/>
        </w:tabs>
        <w:spacing w:after="0"/>
        <w:ind w:left="1275" w:hanging="1275"/>
        <w:jc w:val="both"/>
        <w:rPr>
          <w:rFonts w:ascii="Times New Roman" w:hAnsi="Times New Roman" w:cs="Times New Roman"/>
          <w:sz w:val="24"/>
          <w:szCs w:val="24"/>
        </w:rPr>
      </w:pPr>
      <w:r w:rsidRPr="00CC2C29">
        <w:rPr>
          <w:rFonts w:ascii="Times New Roman" w:hAnsi="Times New Roman" w:cs="Times New Roman"/>
          <w:sz w:val="24"/>
          <w:szCs w:val="24"/>
        </w:rPr>
        <w:tab/>
        <w:t>10.5.2</w:t>
      </w:r>
      <w:r w:rsidRPr="00CC2C29">
        <w:rPr>
          <w:rFonts w:ascii="Times New Roman" w:hAnsi="Times New Roman" w:cs="Times New Roman"/>
          <w:sz w:val="24"/>
          <w:szCs w:val="24"/>
        </w:rPr>
        <w:tab/>
        <w:t>bez predchádzajúceho súhlasu Kupujúceho prevedie všetky, alebo niektoré práva a záväzky vyplývajúce z tejto Zmluvy na tretie osoby,</w:t>
      </w:r>
    </w:p>
    <w:p w14:paraId="3E76CE03" w14:textId="77777777" w:rsidR="00CC2C29" w:rsidRPr="00CC2C29" w:rsidRDefault="00CC2C29" w:rsidP="00CC2C29">
      <w:pPr>
        <w:tabs>
          <w:tab w:val="left" w:pos="567"/>
          <w:tab w:val="left" w:pos="1276"/>
        </w:tabs>
        <w:spacing w:after="0"/>
        <w:ind w:left="1275" w:hanging="1275"/>
        <w:jc w:val="both"/>
        <w:rPr>
          <w:rFonts w:ascii="Times New Roman" w:hAnsi="Times New Roman" w:cs="Times New Roman"/>
          <w:sz w:val="24"/>
          <w:szCs w:val="24"/>
        </w:rPr>
      </w:pPr>
      <w:r w:rsidRPr="00CC2C29">
        <w:rPr>
          <w:rFonts w:ascii="Times New Roman" w:hAnsi="Times New Roman" w:cs="Times New Roman"/>
          <w:sz w:val="24"/>
          <w:szCs w:val="24"/>
        </w:rPr>
        <w:tab/>
        <w:t>10.5.3</w:t>
      </w:r>
      <w:r w:rsidRPr="00CC2C29">
        <w:rPr>
          <w:rFonts w:ascii="Times New Roman" w:hAnsi="Times New Roman" w:cs="Times New Roman"/>
          <w:sz w:val="24"/>
          <w:szCs w:val="24"/>
        </w:rPr>
        <w:tab/>
        <w:t>poruší akúkoľvek povinnosť vyplývajúcu z ustanovení tejto Zmluvy,</w:t>
      </w:r>
    </w:p>
    <w:p w14:paraId="6ECA23AD" w14:textId="780EA250" w:rsidR="00CC2C29" w:rsidRDefault="00CC2C29" w:rsidP="00CC2C29">
      <w:pPr>
        <w:tabs>
          <w:tab w:val="left" w:pos="567"/>
          <w:tab w:val="left" w:pos="1276"/>
        </w:tabs>
        <w:spacing w:after="0"/>
        <w:ind w:left="1275" w:hanging="1275"/>
        <w:jc w:val="both"/>
        <w:rPr>
          <w:rFonts w:ascii="Times New Roman" w:hAnsi="Times New Roman" w:cs="Times New Roman"/>
          <w:sz w:val="24"/>
          <w:szCs w:val="24"/>
        </w:rPr>
      </w:pPr>
      <w:r w:rsidRPr="00CC2C29">
        <w:rPr>
          <w:rFonts w:ascii="Times New Roman" w:hAnsi="Times New Roman" w:cs="Times New Roman"/>
          <w:sz w:val="24"/>
          <w:szCs w:val="24"/>
        </w:rPr>
        <w:tab/>
        <w:t>10.5.4</w:t>
      </w:r>
      <w:r w:rsidRPr="00CC2C29">
        <w:rPr>
          <w:rFonts w:ascii="Times New Roman" w:hAnsi="Times New Roman" w:cs="Times New Roman"/>
          <w:sz w:val="24"/>
          <w:szCs w:val="24"/>
        </w:rPr>
        <w:tab/>
        <w:t>nedodá Kupujúcemu ktorýkoľvek doklad uvedený v čl. III tejto Zmluvy</w:t>
      </w:r>
    </w:p>
    <w:p w14:paraId="5BC794D7" w14:textId="77777777" w:rsidR="00CC2C29" w:rsidRPr="00CC2C29" w:rsidRDefault="00CC2C29" w:rsidP="00CC2C29">
      <w:pPr>
        <w:tabs>
          <w:tab w:val="left" w:pos="567"/>
          <w:tab w:val="left" w:pos="1276"/>
        </w:tabs>
        <w:spacing w:after="0"/>
        <w:jc w:val="both"/>
        <w:rPr>
          <w:rFonts w:ascii="Times New Roman" w:hAnsi="Times New Roman" w:cs="Times New Roman"/>
          <w:sz w:val="24"/>
          <w:szCs w:val="24"/>
        </w:rPr>
      </w:pPr>
      <w:r w:rsidRPr="00CC2C29">
        <w:rPr>
          <w:rFonts w:ascii="Times New Roman" w:hAnsi="Times New Roman" w:cs="Times New Roman"/>
          <w:b/>
          <w:sz w:val="24"/>
          <w:szCs w:val="24"/>
        </w:rPr>
        <w:t>10.6</w:t>
      </w:r>
      <w:r w:rsidRPr="00CC2C29">
        <w:rPr>
          <w:rFonts w:ascii="Times New Roman" w:hAnsi="Times New Roman" w:cs="Times New Roman"/>
          <w:sz w:val="24"/>
          <w:szCs w:val="24"/>
        </w:rPr>
        <w:tab/>
        <w:t>Predávajúci má právo odstúpiť od tejto Zmluvy v prípade, ak bude Kupujúci v omeškaní s platením faktúry podľa tejto Zmluvy o viac ako 60 dní.</w:t>
      </w:r>
    </w:p>
    <w:p w14:paraId="12A5D2A7" w14:textId="77777777" w:rsidR="00CC2C29" w:rsidRPr="00CC2C29" w:rsidRDefault="00CC2C29" w:rsidP="00CC2C29">
      <w:pPr>
        <w:tabs>
          <w:tab w:val="left" w:pos="567"/>
          <w:tab w:val="left" w:pos="1276"/>
        </w:tabs>
        <w:spacing w:after="0"/>
        <w:jc w:val="both"/>
        <w:rPr>
          <w:rFonts w:ascii="Times New Roman" w:hAnsi="Times New Roman" w:cs="Times New Roman"/>
          <w:sz w:val="24"/>
          <w:szCs w:val="24"/>
        </w:rPr>
      </w:pPr>
      <w:r w:rsidRPr="00CC2C29">
        <w:rPr>
          <w:rFonts w:ascii="Times New Roman" w:hAnsi="Times New Roman" w:cs="Times New Roman"/>
          <w:b/>
          <w:sz w:val="24"/>
          <w:szCs w:val="24"/>
        </w:rPr>
        <w:t>10.7</w:t>
      </w:r>
      <w:r w:rsidRPr="00CC2C29">
        <w:rPr>
          <w:rFonts w:ascii="Times New Roman" w:hAnsi="Times New Roman" w:cs="Times New Roman"/>
          <w:sz w:val="24"/>
          <w:szCs w:val="24"/>
        </w:rPr>
        <w:tab/>
        <w:t>Odstúpenie od Zmluvy sa nedotýka nároku na náhradu škody vzniknutej porušením Zmluvy a iných ustanovení, ktoré  podľa prejavenej vôle  Zmluvných strán alebo vzhľadom na svoju povahu majú trvať aj po skončení tejto Zmluvy.</w:t>
      </w:r>
    </w:p>
    <w:p w14:paraId="3EB61620" w14:textId="15A888CF" w:rsidR="00AE54B1" w:rsidRDefault="00AE54B1" w:rsidP="00CC2C29">
      <w:pPr>
        <w:spacing w:after="0"/>
        <w:jc w:val="center"/>
        <w:rPr>
          <w:rFonts w:ascii="Times New Roman" w:hAnsi="Times New Roman" w:cs="Times New Roman"/>
          <w:b/>
          <w:sz w:val="24"/>
          <w:szCs w:val="24"/>
        </w:rPr>
      </w:pPr>
    </w:p>
    <w:p w14:paraId="7D95191B" w14:textId="5BF10B94" w:rsidR="00560264" w:rsidRDefault="00560264" w:rsidP="00CC2C29">
      <w:pPr>
        <w:spacing w:after="0"/>
        <w:jc w:val="center"/>
        <w:rPr>
          <w:rFonts w:ascii="Times New Roman" w:hAnsi="Times New Roman" w:cs="Times New Roman"/>
          <w:b/>
          <w:sz w:val="24"/>
          <w:szCs w:val="24"/>
        </w:rPr>
      </w:pPr>
    </w:p>
    <w:p w14:paraId="5FE7B07A" w14:textId="0A1E1270" w:rsidR="00CC2C29" w:rsidRPr="00CC2C29" w:rsidRDefault="00CC2C29" w:rsidP="00CC2C29">
      <w:pPr>
        <w:spacing w:after="0"/>
        <w:jc w:val="center"/>
        <w:rPr>
          <w:rFonts w:ascii="Times New Roman" w:hAnsi="Times New Roman" w:cs="Times New Roman"/>
          <w:b/>
          <w:sz w:val="24"/>
          <w:szCs w:val="24"/>
        </w:rPr>
      </w:pPr>
      <w:r w:rsidRPr="00CC2C29">
        <w:rPr>
          <w:rFonts w:ascii="Times New Roman" w:hAnsi="Times New Roman" w:cs="Times New Roman"/>
          <w:b/>
          <w:sz w:val="24"/>
          <w:szCs w:val="24"/>
        </w:rPr>
        <w:t>Čl. XI</w:t>
      </w:r>
    </w:p>
    <w:p w14:paraId="566A32E7" w14:textId="77777777" w:rsidR="00CC2C29" w:rsidRPr="00CC2C29" w:rsidRDefault="00CC2C29" w:rsidP="00CC2C29">
      <w:pPr>
        <w:spacing w:after="0"/>
        <w:jc w:val="center"/>
        <w:rPr>
          <w:rFonts w:ascii="Times New Roman" w:hAnsi="Times New Roman" w:cs="Times New Roman"/>
          <w:b/>
          <w:sz w:val="24"/>
          <w:szCs w:val="24"/>
        </w:rPr>
      </w:pPr>
      <w:r w:rsidRPr="00CC2C29">
        <w:rPr>
          <w:rFonts w:ascii="Times New Roman" w:hAnsi="Times New Roman" w:cs="Times New Roman"/>
          <w:b/>
          <w:sz w:val="24"/>
          <w:szCs w:val="24"/>
        </w:rPr>
        <w:t>VYSPORIADANIE FINANČNÝCH VZŤAHOV ZA OSOBITNÝCH PODMIENOK</w:t>
      </w:r>
    </w:p>
    <w:p w14:paraId="432FA80D" w14:textId="77777777" w:rsidR="00CC2C29" w:rsidRPr="00CC2C29" w:rsidRDefault="00CC2C29" w:rsidP="00CC2C29">
      <w:pPr>
        <w:spacing w:after="0"/>
        <w:rPr>
          <w:rFonts w:ascii="Times New Roman" w:hAnsi="Times New Roman" w:cs="Times New Roman"/>
          <w:b/>
          <w:sz w:val="24"/>
          <w:szCs w:val="24"/>
        </w:rPr>
      </w:pPr>
    </w:p>
    <w:p w14:paraId="164ED64A" w14:textId="23B898CD" w:rsidR="00CC2C29" w:rsidRPr="00CC2C29" w:rsidRDefault="00CC2C29" w:rsidP="00CC2C29">
      <w:pPr>
        <w:tabs>
          <w:tab w:val="left" w:pos="567"/>
        </w:tabs>
        <w:spacing w:after="0"/>
        <w:jc w:val="both"/>
        <w:rPr>
          <w:rFonts w:ascii="Times New Roman" w:hAnsi="Times New Roman" w:cs="Times New Roman"/>
          <w:sz w:val="24"/>
          <w:szCs w:val="24"/>
        </w:rPr>
      </w:pPr>
      <w:r w:rsidRPr="00CC2C29">
        <w:rPr>
          <w:rFonts w:ascii="Times New Roman" w:hAnsi="Times New Roman" w:cs="Times New Roman"/>
          <w:b/>
          <w:sz w:val="24"/>
          <w:szCs w:val="24"/>
        </w:rPr>
        <w:t>11.1</w:t>
      </w:r>
      <w:r w:rsidRPr="00CC2C29">
        <w:rPr>
          <w:rFonts w:ascii="Times New Roman" w:hAnsi="Times New Roman" w:cs="Times New Roman"/>
          <w:sz w:val="24"/>
          <w:szCs w:val="24"/>
        </w:rPr>
        <w:tab/>
        <w:t xml:space="preserve">S ohľadom na skutočnosť, že kúpna cena bude financovaná najmä z nenávratného finančného príspevku poskytnutého Európskou úniou a Štátnym rozpočtom SR, Predávajúci berie na vedomie, že môže prísť k situácii, kedy bude Kupujúci povinný vrátiť nenávratný finančný príspevok na základe výzvy poskytovateľa príspevku (napr. Riadiaci orgán </w:t>
      </w:r>
      <w:r w:rsidR="004D351B">
        <w:rPr>
          <w:rFonts w:ascii="Times New Roman" w:hAnsi="Times New Roman" w:cs="Times New Roman"/>
          <w:sz w:val="24"/>
          <w:szCs w:val="24"/>
        </w:rPr>
        <w:t>)</w:t>
      </w:r>
      <w:r w:rsidRPr="00CC2C29">
        <w:rPr>
          <w:rFonts w:ascii="Times New Roman" w:hAnsi="Times New Roman" w:cs="Times New Roman"/>
          <w:sz w:val="24"/>
          <w:szCs w:val="24"/>
        </w:rPr>
        <w:t xml:space="preserve"> alebo na základe rozhodnutia orgánov verejnej moci, ktoré sú oprávnené vykonávať kontrolu nad použitím nenávratných finančných príspevkov.</w:t>
      </w:r>
    </w:p>
    <w:p w14:paraId="697F8702" w14:textId="77777777" w:rsidR="00CC2C29" w:rsidRPr="00CC2C29" w:rsidRDefault="00CC2C29" w:rsidP="00CC2C29">
      <w:pPr>
        <w:tabs>
          <w:tab w:val="left" w:pos="567"/>
        </w:tabs>
        <w:spacing w:after="0"/>
        <w:jc w:val="both"/>
        <w:rPr>
          <w:rFonts w:ascii="Times New Roman" w:hAnsi="Times New Roman" w:cs="Times New Roman"/>
          <w:sz w:val="24"/>
          <w:szCs w:val="24"/>
        </w:rPr>
      </w:pPr>
      <w:r w:rsidRPr="00CC2C29">
        <w:rPr>
          <w:rFonts w:ascii="Times New Roman" w:hAnsi="Times New Roman" w:cs="Times New Roman"/>
          <w:b/>
          <w:sz w:val="24"/>
          <w:szCs w:val="24"/>
        </w:rPr>
        <w:t>11.2</w:t>
      </w:r>
      <w:r w:rsidRPr="00CC2C29">
        <w:rPr>
          <w:rFonts w:ascii="Times New Roman" w:hAnsi="Times New Roman" w:cs="Times New Roman"/>
          <w:sz w:val="24"/>
          <w:szCs w:val="24"/>
        </w:rPr>
        <w:tab/>
        <w:t>V prípade, že Kupujúci bude povinný vrátiť nenávratný finančný príspevok z dôvodu pochybenia Predávajúceho, tak sa Predávajúci zaväzuje v zmysle § 534 zákona č. 40/1964 Zb. Občianskeho zákonníka, že splní takúto povinnosť za Kupujúceho alebo v prípade, ak Kupujúci sám uhradí tieto záväzky, tak Predávajúci zaplatí Kupujúcemu sumu vo výške takto uhradených finančných prostriedkov a to v lehote tridsať (30) dní odo dňa doručenia písomnej výzvy Kupujúceho na takéto plnenie.</w:t>
      </w:r>
    </w:p>
    <w:p w14:paraId="5C6B456C" w14:textId="77777777" w:rsidR="00CC2C29" w:rsidRPr="00CC2C29" w:rsidRDefault="00CC2C29" w:rsidP="00CC2C29">
      <w:pPr>
        <w:tabs>
          <w:tab w:val="left" w:pos="567"/>
        </w:tabs>
        <w:spacing w:after="0"/>
        <w:jc w:val="both"/>
        <w:rPr>
          <w:rFonts w:ascii="Times New Roman" w:hAnsi="Times New Roman" w:cs="Times New Roman"/>
          <w:sz w:val="24"/>
          <w:szCs w:val="24"/>
        </w:rPr>
      </w:pPr>
      <w:r w:rsidRPr="00CC2C29">
        <w:rPr>
          <w:rFonts w:ascii="Times New Roman" w:hAnsi="Times New Roman" w:cs="Times New Roman"/>
          <w:b/>
          <w:sz w:val="24"/>
          <w:szCs w:val="24"/>
        </w:rPr>
        <w:t>11.3</w:t>
      </w:r>
      <w:r w:rsidRPr="00CC2C29">
        <w:rPr>
          <w:rFonts w:ascii="Times New Roman" w:hAnsi="Times New Roman" w:cs="Times New Roman"/>
          <w:sz w:val="24"/>
          <w:szCs w:val="24"/>
        </w:rPr>
        <w:tab/>
        <w:t xml:space="preserve">Záväzok plniť za Kupujúceho alebo nahradiť Kupujúcemu plnenie podľa tohto článku Zmluvy trvajú bez časového obmedzenia. </w:t>
      </w:r>
    </w:p>
    <w:p w14:paraId="3A068373" w14:textId="77777777" w:rsidR="00D87967" w:rsidRDefault="00D87967" w:rsidP="00F25B54">
      <w:pPr>
        <w:tabs>
          <w:tab w:val="left" w:pos="567"/>
        </w:tabs>
        <w:spacing w:after="0"/>
        <w:jc w:val="both"/>
        <w:rPr>
          <w:rFonts w:ascii="Times New Roman" w:hAnsi="Times New Roman" w:cs="Times New Roman"/>
          <w:sz w:val="24"/>
          <w:szCs w:val="24"/>
        </w:rPr>
      </w:pPr>
    </w:p>
    <w:p w14:paraId="7380812A" w14:textId="77777777" w:rsidR="009A16C3" w:rsidRPr="00E47D6A" w:rsidRDefault="00E47D6A" w:rsidP="00E47D6A">
      <w:pPr>
        <w:spacing w:after="0"/>
        <w:jc w:val="center"/>
        <w:rPr>
          <w:rFonts w:ascii="Times New Roman" w:hAnsi="Times New Roman" w:cs="Times New Roman"/>
          <w:b/>
          <w:sz w:val="24"/>
          <w:szCs w:val="24"/>
        </w:rPr>
      </w:pPr>
      <w:r w:rsidRPr="00E47D6A">
        <w:rPr>
          <w:rFonts w:ascii="Times New Roman" w:hAnsi="Times New Roman" w:cs="Times New Roman"/>
          <w:b/>
          <w:sz w:val="24"/>
          <w:szCs w:val="24"/>
        </w:rPr>
        <w:t>Čl. XII</w:t>
      </w:r>
    </w:p>
    <w:p w14:paraId="23E80DDD" w14:textId="77777777" w:rsidR="00E47D6A" w:rsidRPr="00E47D6A" w:rsidRDefault="00E47D6A" w:rsidP="00E47D6A">
      <w:pPr>
        <w:spacing w:after="0"/>
        <w:jc w:val="center"/>
        <w:rPr>
          <w:rFonts w:ascii="Times New Roman" w:hAnsi="Times New Roman" w:cs="Times New Roman"/>
          <w:b/>
          <w:sz w:val="24"/>
          <w:szCs w:val="24"/>
        </w:rPr>
      </w:pPr>
      <w:r w:rsidRPr="00E47D6A">
        <w:rPr>
          <w:rFonts w:ascii="Times New Roman" w:hAnsi="Times New Roman" w:cs="Times New Roman"/>
          <w:b/>
          <w:sz w:val="24"/>
          <w:szCs w:val="24"/>
        </w:rPr>
        <w:t>DORUČOVANIE</w:t>
      </w:r>
    </w:p>
    <w:p w14:paraId="1868A1FE" w14:textId="77777777" w:rsidR="00E47D6A" w:rsidRPr="00E47D6A" w:rsidRDefault="00E47D6A" w:rsidP="00E47D6A">
      <w:pPr>
        <w:spacing w:after="0"/>
        <w:rPr>
          <w:rFonts w:ascii="Times New Roman" w:hAnsi="Times New Roman" w:cs="Times New Roman"/>
          <w:b/>
          <w:sz w:val="24"/>
          <w:szCs w:val="24"/>
        </w:rPr>
      </w:pPr>
    </w:p>
    <w:p w14:paraId="011B446D" w14:textId="77777777" w:rsidR="00E47D6A" w:rsidRPr="00E47D6A" w:rsidRDefault="00E47D6A" w:rsidP="00E47D6A">
      <w:pPr>
        <w:spacing w:after="0"/>
        <w:jc w:val="both"/>
        <w:rPr>
          <w:rFonts w:ascii="Times New Roman" w:hAnsi="Times New Roman" w:cs="Times New Roman"/>
          <w:sz w:val="24"/>
          <w:szCs w:val="24"/>
        </w:rPr>
      </w:pPr>
      <w:r w:rsidRPr="00E47D6A">
        <w:rPr>
          <w:rFonts w:ascii="Times New Roman" w:hAnsi="Times New Roman" w:cs="Times New Roman"/>
          <w:b/>
          <w:sz w:val="24"/>
          <w:szCs w:val="24"/>
        </w:rPr>
        <w:t>12.1</w:t>
      </w:r>
      <w:r w:rsidRPr="00E47D6A">
        <w:rPr>
          <w:rFonts w:ascii="Times New Roman" w:hAnsi="Times New Roman" w:cs="Times New Roman"/>
          <w:sz w:val="24"/>
          <w:szCs w:val="24"/>
        </w:rPr>
        <w:tab/>
        <w:t xml:space="preserve">Zmluvné strany sú povinné zachytiť prejav vôle písomne, pričom písomný prejav vôle je nutné doručiť druhej zmluvnej strane. Zásielka určená zmluvnej strane sa doručí prostredníctvom poštového prepravcu, a to poštou doporučene, expresnou kuriérskou službou alebo e-mailom. V prípade e-mailovej komunikácie je zmluvná strana povinná najneskôr do troch (3) dní zaslať písomný prejav vôle, ktorý potvrdzuje e-mailovú komunikáciu. </w:t>
      </w:r>
    </w:p>
    <w:p w14:paraId="0E1CB117" w14:textId="77777777" w:rsidR="00E47D6A" w:rsidRPr="00E47D6A" w:rsidRDefault="00E47D6A" w:rsidP="00E47D6A">
      <w:pPr>
        <w:spacing w:after="0"/>
        <w:jc w:val="both"/>
        <w:rPr>
          <w:rFonts w:ascii="Times New Roman" w:hAnsi="Times New Roman" w:cs="Times New Roman"/>
          <w:sz w:val="24"/>
          <w:szCs w:val="24"/>
        </w:rPr>
      </w:pPr>
      <w:r w:rsidRPr="00E47D6A">
        <w:rPr>
          <w:rFonts w:ascii="Times New Roman" w:hAnsi="Times New Roman" w:cs="Times New Roman"/>
          <w:b/>
          <w:sz w:val="24"/>
          <w:szCs w:val="24"/>
        </w:rPr>
        <w:t>12.2</w:t>
      </w:r>
      <w:r w:rsidRPr="00E47D6A">
        <w:rPr>
          <w:rFonts w:ascii="Times New Roman" w:hAnsi="Times New Roman" w:cs="Times New Roman"/>
          <w:sz w:val="24"/>
          <w:szCs w:val="24"/>
        </w:rPr>
        <w:tab/>
        <w:t xml:space="preserve">Zmluvná strana, ktorej bol písomný prejav vôle adresovaný je povinná potvrdiť prevzatie takéhoto písomného prejavu vôle. V prípade, že niektorá zmluvná strana odmietne potvrdiť prijatie </w:t>
      </w:r>
      <w:r w:rsidRPr="00E47D6A">
        <w:rPr>
          <w:rFonts w:ascii="Times New Roman" w:hAnsi="Times New Roman" w:cs="Times New Roman"/>
          <w:sz w:val="24"/>
          <w:szCs w:val="24"/>
        </w:rPr>
        <w:lastRenderedPageBreak/>
        <w:t>písomného prejavu vôle, tak sa považuje písomný prejav vôle za doručený momentom, kedy zmluvná strana odmietla potvrdiť  prevzatie takéhoto písomného prejavu vôle.</w:t>
      </w:r>
    </w:p>
    <w:p w14:paraId="7DC26844" w14:textId="77777777" w:rsidR="00E47D6A" w:rsidRPr="00E47D6A" w:rsidRDefault="00E47D6A" w:rsidP="00E47D6A">
      <w:pPr>
        <w:tabs>
          <w:tab w:val="left" w:pos="567"/>
        </w:tabs>
        <w:spacing w:after="0"/>
        <w:jc w:val="both"/>
        <w:rPr>
          <w:rFonts w:ascii="Times New Roman" w:hAnsi="Times New Roman" w:cs="Times New Roman"/>
          <w:sz w:val="24"/>
          <w:szCs w:val="24"/>
        </w:rPr>
      </w:pPr>
      <w:r w:rsidRPr="00E47D6A">
        <w:rPr>
          <w:rFonts w:ascii="Times New Roman" w:hAnsi="Times New Roman" w:cs="Times New Roman"/>
          <w:b/>
          <w:sz w:val="24"/>
          <w:szCs w:val="24"/>
        </w:rPr>
        <w:t>12.3</w:t>
      </w:r>
      <w:r w:rsidRPr="00E47D6A">
        <w:rPr>
          <w:rFonts w:ascii="Times New Roman" w:hAnsi="Times New Roman" w:cs="Times New Roman"/>
          <w:b/>
          <w:sz w:val="24"/>
          <w:szCs w:val="24"/>
        </w:rPr>
        <w:tab/>
      </w:r>
      <w:r w:rsidRPr="00E47D6A">
        <w:rPr>
          <w:rFonts w:ascii="Times New Roman" w:hAnsi="Times New Roman" w:cs="Times New Roman"/>
          <w:sz w:val="24"/>
          <w:szCs w:val="24"/>
        </w:rPr>
        <w:t>V prípade zaslania zásielky prostredníctvom poštového prepravcu sa zásielka považuje za doručenú dňom vrátenia zásielky, hoci sa adresát o obsahu zásielky nedozvie, a to v prípade, ak sa zásielka vrátila z dôvodu, že si zmluvná strana zásielku neprevzala v odbernej lehote, alebo ak sa zásielka vráti z dôvodu, že zmluvná strana je na adrese sídla uvedeného v príslušnom registri (napr. obchodnom registri) neznáma.</w:t>
      </w:r>
    </w:p>
    <w:p w14:paraId="2626E4CA" w14:textId="77777777" w:rsidR="00E47D6A" w:rsidRPr="00E47D6A" w:rsidRDefault="00E47D6A" w:rsidP="00E47D6A">
      <w:pPr>
        <w:tabs>
          <w:tab w:val="left" w:pos="567"/>
        </w:tabs>
        <w:spacing w:after="0"/>
        <w:jc w:val="both"/>
        <w:rPr>
          <w:rFonts w:ascii="Times New Roman" w:hAnsi="Times New Roman" w:cs="Times New Roman"/>
          <w:sz w:val="24"/>
          <w:szCs w:val="24"/>
        </w:rPr>
      </w:pPr>
      <w:r w:rsidRPr="00E47D6A">
        <w:rPr>
          <w:rFonts w:ascii="Times New Roman" w:hAnsi="Times New Roman" w:cs="Times New Roman"/>
          <w:b/>
          <w:sz w:val="24"/>
          <w:szCs w:val="24"/>
        </w:rPr>
        <w:t>12.4</w:t>
      </w:r>
      <w:r w:rsidRPr="00E47D6A">
        <w:rPr>
          <w:rFonts w:ascii="Times New Roman" w:hAnsi="Times New Roman" w:cs="Times New Roman"/>
          <w:b/>
          <w:sz w:val="24"/>
          <w:szCs w:val="24"/>
        </w:rPr>
        <w:tab/>
      </w:r>
      <w:r w:rsidRPr="00E47D6A">
        <w:rPr>
          <w:rFonts w:ascii="Times New Roman" w:hAnsi="Times New Roman" w:cs="Times New Roman"/>
          <w:sz w:val="24"/>
          <w:szCs w:val="24"/>
        </w:rPr>
        <w:t>V prípade doručovania faktúry je nutné, ak nebola faktúra doručená z akéhokoľvek dôvodu, aby sa doručovanie opakovalo aspoň jedenkrát, aby mohla byť faktúra považovaná za doručenú podľa predchádzajúceho bodu.</w:t>
      </w:r>
    </w:p>
    <w:p w14:paraId="7B2EEDF5" w14:textId="77777777" w:rsidR="000E2D52" w:rsidRDefault="000E2D52" w:rsidP="00F25B54">
      <w:pPr>
        <w:tabs>
          <w:tab w:val="left" w:pos="567"/>
        </w:tabs>
        <w:spacing w:after="0"/>
        <w:jc w:val="both"/>
        <w:rPr>
          <w:rFonts w:ascii="Times New Roman" w:hAnsi="Times New Roman" w:cs="Times New Roman"/>
          <w:sz w:val="24"/>
          <w:szCs w:val="24"/>
        </w:rPr>
      </w:pPr>
    </w:p>
    <w:p w14:paraId="5D39092F" w14:textId="16BD8CE9" w:rsidR="00E47D6A" w:rsidRPr="00E47D6A" w:rsidRDefault="00F94F1E" w:rsidP="00E47D6A">
      <w:pPr>
        <w:tabs>
          <w:tab w:val="left" w:pos="567"/>
        </w:tabs>
        <w:spacing w:after="0"/>
        <w:jc w:val="center"/>
        <w:rPr>
          <w:rFonts w:ascii="Times New Roman" w:hAnsi="Times New Roman" w:cs="Times New Roman"/>
          <w:b/>
          <w:sz w:val="24"/>
          <w:szCs w:val="24"/>
        </w:rPr>
      </w:pPr>
      <w:r>
        <w:rPr>
          <w:rFonts w:ascii="Times New Roman" w:hAnsi="Times New Roman" w:cs="Times New Roman"/>
          <w:b/>
          <w:sz w:val="24"/>
          <w:szCs w:val="24"/>
        </w:rPr>
        <w:t>Čl. XI</w:t>
      </w:r>
      <w:r w:rsidR="005618F1">
        <w:rPr>
          <w:rFonts w:ascii="Times New Roman" w:hAnsi="Times New Roman" w:cs="Times New Roman"/>
          <w:b/>
          <w:sz w:val="24"/>
          <w:szCs w:val="24"/>
        </w:rPr>
        <w:t>II</w:t>
      </w:r>
    </w:p>
    <w:p w14:paraId="702247F5" w14:textId="77777777" w:rsidR="00E47D6A" w:rsidRPr="00E47D6A" w:rsidRDefault="00E47D6A" w:rsidP="00E47D6A">
      <w:pPr>
        <w:tabs>
          <w:tab w:val="left" w:pos="567"/>
        </w:tabs>
        <w:spacing w:after="0"/>
        <w:jc w:val="center"/>
        <w:rPr>
          <w:rFonts w:ascii="Times New Roman" w:hAnsi="Times New Roman" w:cs="Times New Roman"/>
          <w:b/>
          <w:sz w:val="24"/>
          <w:szCs w:val="24"/>
        </w:rPr>
      </w:pPr>
      <w:r w:rsidRPr="00E47D6A">
        <w:rPr>
          <w:rFonts w:ascii="Times New Roman" w:hAnsi="Times New Roman" w:cs="Times New Roman"/>
          <w:b/>
          <w:sz w:val="24"/>
          <w:szCs w:val="24"/>
        </w:rPr>
        <w:t>ZÁVEREČNÉ USTANOVENIA</w:t>
      </w:r>
    </w:p>
    <w:p w14:paraId="6E2F73D1" w14:textId="77777777" w:rsidR="00E47D6A" w:rsidRPr="00E47D6A" w:rsidRDefault="00E47D6A" w:rsidP="00E47D6A">
      <w:pPr>
        <w:tabs>
          <w:tab w:val="left" w:pos="567"/>
        </w:tabs>
        <w:spacing w:after="0"/>
        <w:rPr>
          <w:rFonts w:ascii="Times New Roman" w:hAnsi="Times New Roman" w:cs="Times New Roman"/>
          <w:b/>
          <w:sz w:val="24"/>
          <w:szCs w:val="24"/>
        </w:rPr>
      </w:pPr>
    </w:p>
    <w:p w14:paraId="2D7B15D5" w14:textId="1EDD020F" w:rsidR="00E47D6A" w:rsidRDefault="00F94F1E" w:rsidP="00E47D6A">
      <w:pPr>
        <w:tabs>
          <w:tab w:val="left" w:pos="567"/>
        </w:tabs>
        <w:spacing w:after="0"/>
        <w:jc w:val="both"/>
        <w:rPr>
          <w:rFonts w:ascii="Times New Roman" w:hAnsi="Times New Roman" w:cs="Times New Roman"/>
          <w:sz w:val="24"/>
          <w:szCs w:val="24"/>
        </w:rPr>
      </w:pPr>
      <w:r>
        <w:rPr>
          <w:rFonts w:ascii="Times New Roman" w:hAnsi="Times New Roman" w:cs="Times New Roman"/>
          <w:b/>
          <w:sz w:val="24"/>
          <w:szCs w:val="24"/>
        </w:rPr>
        <w:t>1</w:t>
      </w:r>
      <w:r w:rsidR="005618F1">
        <w:rPr>
          <w:rFonts w:ascii="Times New Roman" w:hAnsi="Times New Roman" w:cs="Times New Roman"/>
          <w:b/>
          <w:sz w:val="24"/>
          <w:szCs w:val="24"/>
        </w:rPr>
        <w:t>3</w:t>
      </w:r>
      <w:r w:rsidR="00E47D6A" w:rsidRPr="00E47D6A">
        <w:rPr>
          <w:rFonts w:ascii="Times New Roman" w:hAnsi="Times New Roman" w:cs="Times New Roman"/>
          <w:b/>
          <w:sz w:val="24"/>
          <w:szCs w:val="24"/>
        </w:rPr>
        <w:t>.1</w:t>
      </w:r>
      <w:r w:rsidR="00E47D6A" w:rsidRPr="00E47D6A">
        <w:rPr>
          <w:rFonts w:ascii="Times New Roman" w:hAnsi="Times New Roman" w:cs="Times New Roman"/>
          <w:sz w:val="24"/>
          <w:szCs w:val="24"/>
        </w:rPr>
        <w:tab/>
        <w:t>Pokiaľ nie je v Zmluve dohodnuté inak, riadia sa právne vzťahy z nej vyplývajúce  príslušnými ustanoveniami zákona č. 513/1991 Zb. Obchodného zákonníka a súvisiacimi právnymi predpismi platnými v Slovenskej republike.</w:t>
      </w:r>
    </w:p>
    <w:p w14:paraId="1FA4B0F9" w14:textId="77777777" w:rsidR="00560264" w:rsidRPr="00E47D6A" w:rsidRDefault="00560264" w:rsidP="00E47D6A">
      <w:pPr>
        <w:tabs>
          <w:tab w:val="left" w:pos="567"/>
        </w:tabs>
        <w:spacing w:after="0"/>
        <w:jc w:val="both"/>
        <w:rPr>
          <w:rFonts w:ascii="Times New Roman" w:hAnsi="Times New Roman" w:cs="Times New Roman"/>
          <w:sz w:val="24"/>
          <w:szCs w:val="24"/>
        </w:rPr>
      </w:pPr>
    </w:p>
    <w:p w14:paraId="2607A2B7" w14:textId="1E0A1DB3" w:rsidR="000E2D52" w:rsidRDefault="00F94F1E" w:rsidP="000E2D52">
      <w:pPr>
        <w:tabs>
          <w:tab w:val="left" w:pos="567"/>
        </w:tabs>
        <w:spacing w:after="0"/>
        <w:jc w:val="both"/>
        <w:rPr>
          <w:rFonts w:ascii="Times New Roman" w:hAnsi="Times New Roman"/>
          <w:sz w:val="24"/>
          <w:szCs w:val="24"/>
        </w:rPr>
      </w:pPr>
      <w:r w:rsidRPr="00CF0E03">
        <w:rPr>
          <w:rFonts w:ascii="Times New Roman" w:hAnsi="Times New Roman" w:cs="Times New Roman"/>
          <w:b/>
          <w:sz w:val="24"/>
          <w:szCs w:val="24"/>
        </w:rPr>
        <w:t>1</w:t>
      </w:r>
      <w:r w:rsidR="005618F1" w:rsidRPr="00CF0E03">
        <w:rPr>
          <w:rFonts w:ascii="Times New Roman" w:hAnsi="Times New Roman" w:cs="Times New Roman"/>
          <w:b/>
          <w:sz w:val="24"/>
          <w:szCs w:val="24"/>
        </w:rPr>
        <w:t>3</w:t>
      </w:r>
      <w:r w:rsidR="00E47D6A" w:rsidRPr="00CF0E03">
        <w:rPr>
          <w:rFonts w:ascii="Times New Roman" w:hAnsi="Times New Roman" w:cs="Times New Roman"/>
          <w:b/>
          <w:sz w:val="24"/>
          <w:szCs w:val="24"/>
        </w:rPr>
        <w:t>.2</w:t>
      </w:r>
      <w:r w:rsidR="00E47D6A" w:rsidRPr="00CF0E03">
        <w:rPr>
          <w:rFonts w:ascii="Times New Roman" w:hAnsi="Times New Roman" w:cs="Times New Roman"/>
          <w:sz w:val="24"/>
          <w:szCs w:val="24"/>
        </w:rPr>
        <w:tab/>
        <w:t xml:space="preserve">Zmluva nadobúda platnosť </w:t>
      </w:r>
      <w:r w:rsidR="00AE54B1" w:rsidRPr="00CF0E03">
        <w:rPr>
          <w:rFonts w:ascii="Times New Roman" w:hAnsi="Times New Roman" w:cs="Times New Roman"/>
          <w:sz w:val="24"/>
          <w:szCs w:val="24"/>
        </w:rPr>
        <w:t xml:space="preserve">a účinnosť </w:t>
      </w:r>
      <w:r w:rsidR="00E47D6A" w:rsidRPr="00CF0E03">
        <w:rPr>
          <w:rFonts w:ascii="Times New Roman" w:hAnsi="Times New Roman" w:cs="Times New Roman"/>
          <w:sz w:val="24"/>
          <w:szCs w:val="24"/>
        </w:rPr>
        <w:t>dňom jej podp</w:t>
      </w:r>
      <w:r w:rsidR="000E2D52" w:rsidRPr="00CF0E03">
        <w:rPr>
          <w:rFonts w:ascii="Times New Roman" w:hAnsi="Times New Roman" w:cs="Times New Roman"/>
          <w:sz w:val="24"/>
          <w:szCs w:val="24"/>
        </w:rPr>
        <w:t>ísania oboma</w:t>
      </w:r>
      <w:r w:rsidR="00E47D6A" w:rsidRPr="00CF0E03">
        <w:rPr>
          <w:rFonts w:ascii="Times New Roman" w:hAnsi="Times New Roman" w:cs="Times New Roman"/>
          <w:sz w:val="24"/>
          <w:szCs w:val="24"/>
        </w:rPr>
        <w:t xml:space="preserve"> zmluvnými stranam</w:t>
      </w:r>
      <w:r w:rsidR="009F6B5C" w:rsidRPr="00CF0E03">
        <w:rPr>
          <w:rFonts w:ascii="Times New Roman" w:hAnsi="Times New Roman" w:cs="Times New Roman"/>
          <w:sz w:val="24"/>
          <w:szCs w:val="24"/>
        </w:rPr>
        <w:t>i</w:t>
      </w:r>
      <w:r w:rsidR="00FB29F4" w:rsidRPr="00CF0E03">
        <w:rPr>
          <w:rFonts w:ascii="Times New Roman" w:hAnsi="Times New Roman" w:cs="Times New Roman"/>
          <w:sz w:val="24"/>
          <w:szCs w:val="24"/>
        </w:rPr>
        <w:t>.</w:t>
      </w:r>
      <w:r w:rsidR="009F6B5C" w:rsidRPr="00CF0E03">
        <w:rPr>
          <w:rFonts w:ascii="Times New Roman" w:hAnsi="Times New Roman" w:cs="Times New Roman"/>
          <w:sz w:val="24"/>
          <w:szCs w:val="24"/>
        </w:rPr>
        <w:t xml:space="preserve"> </w:t>
      </w:r>
    </w:p>
    <w:p w14:paraId="1C3D88A8" w14:textId="7E9144C1" w:rsidR="00E47D6A" w:rsidRPr="00E47D6A" w:rsidRDefault="00F94F1E" w:rsidP="000E2D52">
      <w:pPr>
        <w:tabs>
          <w:tab w:val="left" w:pos="567"/>
        </w:tabs>
        <w:spacing w:after="0"/>
        <w:jc w:val="both"/>
        <w:rPr>
          <w:rFonts w:ascii="Times New Roman" w:hAnsi="Times New Roman" w:cs="Times New Roman"/>
          <w:sz w:val="24"/>
          <w:szCs w:val="24"/>
        </w:rPr>
      </w:pPr>
      <w:r>
        <w:rPr>
          <w:rFonts w:ascii="Times New Roman" w:hAnsi="Times New Roman" w:cs="Times New Roman"/>
          <w:b/>
          <w:sz w:val="24"/>
          <w:szCs w:val="24"/>
        </w:rPr>
        <w:t>1</w:t>
      </w:r>
      <w:r w:rsidR="005618F1">
        <w:rPr>
          <w:rFonts w:ascii="Times New Roman" w:hAnsi="Times New Roman" w:cs="Times New Roman"/>
          <w:b/>
          <w:sz w:val="24"/>
          <w:szCs w:val="24"/>
        </w:rPr>
        <w:t>3</w:t>
      </w:r>
      <w:r w:rsidR="00E47D6A" w:rsidRPr="00E47D6A">
        <w:rPr>
          <w:rFonts w:ascii="Times New Roman" w:hAnsi="Times New Roman" w:cs="Times New Roman"/>
          <w:b/>
          <w:sz w:val="24"/>
          <w:szCs w:val="24"/>
        </w:rPr>
        <w:t>.</w:t>
      </w:r>
      <w:r w:rsidR="00C86442">
        <w:rPr>
          <w:rFonts w:ascii="Times New Roman" w:hAnsi="Times New Roman" w:cs="Times New Roman"/>
          <w:b/>
          <w:sz w:val="24"/>
          <w:szCs w:val="24"/>
        </w:rPr>
        <w:t>3</w:t>
      </w:r>
      <w:r w:rsidR="00E47D6A" w:rsidRPr="00E47D6A">
        <w:rPr>
          <w:rFonts w:ascii="Times New Roman" w:hAnsi="Times New Roman" w:cs="Times New Roman"/>
          <w:sz w:val="24"/>
          <w:szCs w:val="24"/>
        </w:rPr>
        <w:tab/>
        <w:t xml:space="preserve">Každé ustanovenie tejto Zmluvy je nutné vykladať v súlade s účelom Zmluvy tak, aby bolo účinné a platné podľa platných právnych predpisov. Pokiaľ by však bolo podľa platných právnych predpisov nevykonateľné, neplatné alebo neúčinné, nebudú tým dotknuté Kritériá ustanovenia tejto Zmluvy. V prípade </w:t>
      </w:r>
      <w:proofErr w:type="spellStart"/>
      <w:r w:rsidR="00E47D6A" w:rsidRPr="00E47D6A">
        <w:rPr>
          <w:rFonts w:ascii="Times New Roman" w:hAnsi="Times New Roman" w:cs="Times New Roman"/>
          <w:sz w:val="24"/>
          <w:szCs w:val="24"/>
        </w:rPr>
        <w:t>nevykonateľnosti</w:t>
      </w:r>
      <w:proofErr w:type="spellEnd"/>
      <w:r w:rsidR="00E47D6A" w:rsidRPr="00E47D6A">
        <w:rPr>
          <w:rFonts w:ascii="Times New Roman" w:hAnsi="Times New Roman" w:cs="Times New Roman"/>
          <w:sz w:val="24"/>
          <w:szCs w:val="24"/>
        </w:rPr>
        <w:t>, neplatnosti alebo neúčinnosti sa Zmluvné strany zaväzujú nahradiť takéto ustanovenie v súlade s účelom Zmluvy a platnými právnymi predpismi, ktoré svojou povahou najbližšie upravujú daný právny vzťah.</w:t>
      </w:r>
    </w:p>
    <w:p w14:paraId="7FB05385" w14:textId="08CFF5E5" w:rsidR="00E47D6A" w:rsidRPr="00E47D6A" w:rsidRDefault="00E47D6A" w:rsidP="00E47D6A">
      <w:pPr>
        <w:tabs>
          <w:tab w:val="left" w:pos="567"/>
        </w:tabs>
        <w:spacing w:after="0"/>
        <w:jc w:val="both"/>
        <w:rPr>
          <w:rFonts w:ascii="Times New Roman" w:hAnsi="Times New Roman" w:cs="Times New Roman"/>
          <w:sz w:val="24"/>
          <w:szCs w:val="24"/>
        </w:rPr>
      </w:pPr>
      <w:r w:rsidRPr="00E47D6A">
        <w:rPr>
          <w:rFonts w:ascii="Times New Roman" w:hAnsi="Times New Roman" w:cs="Times New Roman"/>
          <w:b/>
          <w:sz w:val="24"/>
          <w:szCs w:val="24"/>
        </w:rPr>
        <w:t>1</w:t>
      </w:r>
      <w:r w:rsidR="005618F1">
        <w:rPr>
          <w:rFonts w:ascii="Times New Roman" w:hAnsi="Times New Roman" w:cs="Times New Roman"/>
          <w:b/>
          <w:sz w:val="24"/>
          <w:szCs w:val="24"/>
        </w:rPr>
        <w:t>3</w:t>
      </w:r>
      <w:r w:rsidRPr="00E47D6A">
        <w:rPr>
          <w:rFonts w:ascii="Times New Roman" w:hAnsi="Times New Roman" w:cs="Times New Roman"/>
          <w:b/>
          <w:sz w:val="24"/>
          <w:szCs w:val="24"/>
        </w:rPr>
        <w:t>.5</w:t>
      </w:r>
      <w:r w:rsidRPr="00E47D6A">
        <w:rPr>
          <w:rFonts w:ascii="Times New Roman" w:hAnsi="Times New Roman" w:cs="Times New Roman"/>
          <w:sz w:val="24"/>
          <w:szCs w:val="24"/>
        </w:rPr>
        <w:t xml:space="preserve"> </w:t>
      </w:r>
      <w:r w:rsidRPr="00E47D6A">
        <w:rPr>
          <w:rFonts w:ascii="Times New Roman" w:hAnsi="Times New Roman" w:cs="Times New Roman"/>
          <w:sz w:val="24"/>
          <w:szCs w:val="24"/>
        </w:rPr>
        <w:tab/>
        <w:t>Neoddeliteľnou súčasťou Zmluvy sú:</w:t>
      </w:r>
    </w:p>
    <w:p w14:paraId="2A8101E4" w14:textId="327CF3FF" w:rsidR="00E47D6A" w:rsidRPr="00886B9F" w:rsidRDefault="00E47D6A" w:rsidP="00E47D6A">
      <w:pPr>
        <w:tabs>
          <w:tab w:val="left" w:pos="567"/>
        </w:tabs>
        <w:spacing w:after="0"/>
        <w:ind w:left="1410" w:hanging="1410"/>
        <w:jc w:val="both"/>
        <w:rPr>
          <w:rFonts w:ascii="Times New Roman" w:hAnsi="Times New Roman" w:cs="Times New Roman"/>
          <w:color w:val="FF0000"/>
          <w:sz w:val="24"/>
          <w:szCs w:val="24"/>
        </w:rPr>
      </w:pPr>
      <w:r>
        <w:rPr>
          <w:rFonts w:ascii="Times New Roman" w:hAnsi="Times New Roman" w:cs="Times New Roman"/>
          <w:color w:val="FF0000"/>
          <w:sz w:val="24"/>
          <w:szCs w:val="24"/>
        </w:rPr>
        <w:tab/>
      </w:r>
      <w:r w:rsidRPr="00E47D6A">
        <w:rPr>
          <w:rFonts w:ascii="Times New Roman" w:hAnsi="Times New Roman" w:cs="Times New Roman"/>
          <w:sz w:val="24"/>
          <w:szCs w:val="24"/>
        </w:rPr>
        <w:t>1</w:t>
      </w:r>
      <w:r w:rsidR="005618F1">
        <w:rPr>
          <w:rFonts w:ascii="Times New Roman" w:hAnsi="Times New Roman" w:cs="Times New Roman"/>
          <w:sz w:val="24"/>
          <w:szCs w:val="24"/>
        </w:rPr>
        <w:t>3</w:t>
      </w:r>
      <w:r w:rsidRPr="00E47D6A">
        <w:rPr>
          <w:rFonts w:ascii="Times New Roman" w:hAnsi="Times New Roman" w:cs="Times New Roman"/>
          <w:sz w:val="24"/>
          <w:szCs w:val="24"/>
        </w:rPr>
        <w:t>.5.1</w:t>
      </w:r>
      <w:r w:rsidRPr="00E47D6A">
        <w:rPr>
          <w:rFonts w:ascii="Times New Roman" w:hAnsi="Times New Roman" w:cs="Times New Roman"/>
          <w:sz w:val="24"/>
          <w:szCs w:val="24"/>
        </w:rPr>
        <w:tab/>
        <w:t xml:space="preserve">Príloha č. 1 - Podrobná špecifikácia predmetu zmluvy (príloha relevantná </w:t>
      </w:r>
      <w:r w:rsidR="005722CF">
        <w:rPr>
          <w:rFonts w:ascii="Times New Roman" w:hAnsi="Times New Roman" w:cs="Times New Roman"/>
          <w:sz w:val="24"/>
          <w:szCs w:val="24"/>
        </w:rPr>
        <w:t>ku dňu</w:t>
      </w:r>
      <w:r w:rsidRPr="00E47D6A">
        <w:rPr>
          <w:rFonts w:ascii="Times New Roman" w:hAnsi="Times New Roman" w:cs="Times New Roman"/>
          <w:sz w:val="24"/>
          <w:szCs w:val="24"/>
        </w:rPr>
        <w:t xml:space="preserve"> </w:t>
      </w:r>
      <w:r w:rsidR="005722CF">
        <w:rPr>
          <w:rFonts w:ascii="Times New Roman" w:hAnsi="Times New Roman" w:cs="Times New Roman"/>
          <w:sz w:val="24"/>
          <w:szCs w:val="24"/>
        </w:rPr>
        <w:t>podpisu kúpnej zmluvy</w:t>
      </w:r>
      <w:r w:rsidRPr="00E47D6A">
        <w:rPr>
          <w:rFonts w:ascii="Times New Roman" w:hAnsi="Times New Roman" w:cs="Times New Roman"/>
          <w:sz w:val="24"/>
          <w:szCs w:val="24"/>
        </w:rPr>
        <w:t>, podrobná špecifikácia predmetu Zmluvy musí byť identická s podrobnou špecifikáciou predmetu Zmluvy predloženou v ponuke Predávajúceho v rámci obstarávania),</w:t>
      </w:r>
    </w:p>
    <w:p w14:paraId="323242F3" w14:textId="3D6344F9" w:rsidR="00E47D6A" w:rsidRPr="00886B9F" w:rsidRDefault="00E47D6A" w:rsidP="00E47D6A">
      <w:pPr>
        <w:tabs>
          <w:tab w:val="left" w:pos="567"/>
        </w:tabs>
        <w:spacing w:after="0"/>
        <w:ind w:left="1416" w:hanging="1410"/>
        <w:jc w:val="both"/>
        <w:rPr>
          <w:rFonts w:ascii="Times New Roman" w:hAnsi="Times New Roman" w:cs="Times New Roman"/>
          <w:color w:val="FF0000"/>
          <w:sz w:val="24"/>
          <w:szCs w:val="24"/>
        </w:rPr>
      </w:pPr>
      <w:r>
        <w:rPr>
          <w:rFonts w:ascii="Times New Roman" w:hAnsi="Times New Roman" w:cs="Times New Roman"/>
          <w:color w:val="FF0000"/>
          <w:sz w:val="24"/>
          <w:szCs w:val="24"/>
        </w:rPr>
        <w:tab/>
      </w:r>
      <w:r w:rsidR="00F94F1E">
        <w:rPr>
          <w:rFonts w:ascii="Times New Roman" w:hAnsi="Times New Roman" w:cs="Times New Roman"/>
          <w:sz w:val="24"/>
          <w:szCs w:val="24"/>
        </w:rPr>
        <w:t>1</w:t>
      </w:r>
      <w:r w:rsidR="005618F1">
        <w:rPr>
          <w:rFonts w:ascii="Times New Roman" w:hAnsi="Times New Roman" w:cs="Times New Roman"/>
          <w:sz w:val="24"/>
          <w:szCs w:val="24"/>
        </w:rPr>
        <w:t>3</w:t>
      </w:r>
      <w:r w:rsidRPr="00E47D6A">
        <w:rPr>
          <w:rFonts w:ascii="Times New Roman" w:hAnsi="Times New Roman" w:cs="Times New Roman"/>
          <w:sz w:val="24"/>
          <w:szCs w:val="24"/>
        </w:rPr>
        <w:t>.5.2</w:t>
      </w:r>
      <w:r w:rsidRPr="00E47D6A">
        <w:rPr>
          <w:rFonts w:ascii="Times New Roman" w:hAnsi="Times New Roman" w:cs="Times New Roman"/>
          <w:sz w:val="24"/>
          <w:szCs w:val="24"/>
        </w:rPr>
        <w:tab/>
        <w:t xml:space="preserve">Príloha č. 2 – Cenová kalkulácia predmetu zmluvy v listinnej podobe (príloha relevantná </w:t>
      </w:r>
      <w:r w:rsidR="005722CF">
        <w:rPr>
          <w:rFonts w:ascii="Times New Roman" w:hAnsi="Times New Roman" w:cs="Times New Roman"/>
          <w:sz w:val="24"/>
          <w:szCs w:val="24"/>
        </w:rPr>
        <w:t xml:space="preserve">ku dňu podpisu kúpnej </w:t>
      </w:r>
      <w:r w:rsidRPr="00E47D6A">
        <w:rPr>
          <w:rFonts w:ascii="Times New Roman" w:hAnsi="Times New Roman" w:cs="Times New Roman"/>
          <w:sz w:val="24"/>
          <w:szCs w:val="24"/>
        </w:rPr>
        <w:t>zmluvy, cenová kalkulácia predmetu Zmluvy musí byť identická s cenovou ponukou predloženou v ponuke Predávajúceho v rámci  obstarávania),</w:t>
      </w:r>
    </w:p>
    <w:p w14:paraId="4D3F23D1" w14:textId="25CBE5A1" w:rsidR="00E47D6A" w:rsidRDefault="00E47D6A" w:rsidP="00E47D6A">
      <w:pPr>
        <w:tabs>
          <w:tab w:val="left" w:pos="567"/>
        </w:tabs>
        <w:spacing w:after="0"/>
        <w:ind w:left="1410" w:hanging="1410"/>
        <w:jc w:val="both"/>
        <w:rPr>
          <w:rFonts w:ascii="Times New Roman" w:hAnsi="Times New Roman" w:cs="Times New Roman"/>
          <w:sz w:val="24"/>
          <w:szCs w:val="24"/>
        </w:rPr>
      </w:pPr>
      <w:r w:rsidRPr="00886B9F">
        <w:rPr>
          <w:rFonts w:ascii="Times New Roman" w:hAnsi="Times New Roman" w:cs="Times New Roman"/>
          <w:color w:val="FF0000"/>
          <w:sz w:val="24"/>
          <w:szCs w:val="24"/>
        </w:rPr>
        <w:tab/>
      </w:r>
      <w:r w:rsidR="00F94F1E">
        <w:rPr>
          <w:rFonts w:ascii="Times New Roman" w:hAnsi="Times New Roman" w:cs="Times New Roman"/>
          <w:sz w:val="24"/>
          <w:szCs w:val="24"/>
        </w:rPr>
        <w:t>1</w:t>
      </w:r>
      <w:r w:rsidR="005618F1">
        <w:rPr>
          <w:rFonts w:ascii="Times New Roman" w:hAnsi="Times New Roman" w:cs="Times New Roman"/>
          <w:sz w:val="24"/>
          <w:szCs w:val="24"/>
        </w:rPr>
        <w:t>3</w:t>
      </w:r>
      <w:r w:rsidRPr="00E47D6A">
        <w:rPr>
          <w:rFonts w:ascii="Times New Roman" w:hAnsi="Times New Roman" w:cs="Times New Roman"/>
          <w:sz w:val="24"/>
          <w:szCs w:val="24"/>
        </w:rPr>
        <w:t>.5.3</w:t>
      </w:r>
      <w:r w:rsidRPr="00E47D6A">
        <w:rPr>
          <w:rFonts w:ascii="Times New Roman" w:hAnsi="Times New Roman" w:cs="Times New Roman"/>
          <w:sz w:val="24"/>
          <w:szCs w:val="24"/>
        </w:rPr>
        <w:tab/>
        <w:t xml:space="preserve">Príloha č. 3 – Zoznam subdodávateľov (príloha relevantná </w:t>
      </w:r>
      <w:r w:rsidR="005722CF">
        <w:rPr>
          <w:rFonts w:ascii="Times New Roman" w:hAnsi="Times New Roman" w:cs="Times New Roman"/>
          <w:sz w:val="24"/>
          <w:szCs w:val="24"/>
        </w:rPr>
        <w:t>ku dňu podpisu kúpnej zmluvy</w:t>
      </w:r>
      <w:r w:rsidRPr="00E47D6A">
        <w:rPr>
          <w:rFonts w:ascii="Times New Roman" w:hAnsi="Times New Roman" w:cs="Times New Roman"/>
          <w:sz w:val="24"/>
          <w:szCs w:val="24"/>
        </w:rPr>
        <w:t>)</w:t>
      </w:r>
      <w:r w:rsidR="00F249FE">
        <w:rPr>
          <w:rFonts w:ascii="Times New Roman" w:hAnsi="Times New Roman" w:cs="Times New Roman"/>
          <w:sz w:val="24"/>
          <w:szCs w:val="24"/>
        </w:rPr>
        <w:t>,</w:t>
      </w:r>
    </w:p>
    <w:p w14:paraId="692F48CE" w14:textId="523A2A57" w:rsidR="00E47D6A" w:rsidRPr="00E47D6A" w:rsidRDefault="00F94F1E" w:rsidP="000E2D52">
      <w:pPr>
        <w:tabs>
          <w:tab w:val="left" w:pos="567"/>
        </w:tabs>
        <w:spacing w:after="0"/>
        <w:ind w:left="1410" w:hanging="1410"/>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b/>
          <w:sz w:val="24"/>
          <w:szCs w:val="24"/>
        </w:rPr>
        <w:t>1</w:t>
      </w:r>
      <w:r w:rsidR="00063653">
        <w:rPr>
          <w:rFonts w:ascii="Times New Roman" w:hAnsi="Times New Roman" w:cs="Times New Roman"/>
          <w:b/>
          <w:sz w:val="24"/>
          <w:szCs w:val="24"/>
        </w:rPr>
        <w:t>3</w:t>
      </w:r>
      <w:r w:rsidR="00E47D6A" w:rsidRPr="00E47D6A">
        <w:rPr>
          <w:rFonts w:ascii="Times New Roman" w:hAnsi="Times New Roman" w:cs="Times New Roman"/>
          <w:b/>
          <w:sz w:val="24"/>
          <w:szCs w:val="24"/>
        </w:rPr>
        <w:t>.6</w:t>
      </w:r>
      <w:r w:rsidR="00E47D6A" w:rsidRPr="00E47D6A">
        <w:rPr>
          <w:rFonts w:ascii="Times New Roman" w:hAnsi="Times New Roman" w:cs="Times New Roman"/>
          <w:sz w:val="24"/>
          <w:szCs w:val="24"/>
        </w:rPr>
        <w:t xml:space="preserve"> </w:t>
      </w:r>
      <w:r w:rsidR="00E47D6A" w:rsidRPr="00E47D6A">
        <w:rPr>
          <w:rFonts w:ascii="Times New Roman" w:hAnsi="Times New Roman" w:cs="Times New Roman"/>
          <w:sz w:val="24"/>
          <w:szCs w:val="24"/>
        </w:rPr>
        <w:tab/>
        <w:t>Táto Zmluva je vyhotovená v štyroch (4) rovnopisoch, z ktorých každá Zmluvná strana dostane dva (2) rovnopisy.</w:t>
      </w:r>
    </w:p>
    <w:p w14:paraId="5608EB04" w14:textId="5F2CE5B8" w:rsidR="00E47D6A" w:rsidRPr="00E47D6A" w:rsidRDefault="00F94F1E" w:rsidP="00E47D6A">
      <w:pPr>
        <w:tabs>
          <w:tab w:val="left" w:pos="567"/>
        </w:tabs>
        <w:spacing w:after="0"/>
        <w:jc w:val="both"/>
        <w:rPr>
          <w:rFonts w:ascii="Times New Roman" w:hAnsi="Times New Roman" w:cs="Times New Roman"/>
          <w:sz w:val="24"/>
          <w:szCs w:val="24"/>
        </w:rPr>
      </w:pPr>
      <w:r>
        <w:rPr>
          <w:rFonts w:ascii="Times New Roman" w:hAnsi="Times New Roman" w:cs="Times New Roman"/>
          <w:b/>
          <w:sz w:val="24"/>
          <w:szCs w:val="24"/>
        </w:rPr>
        <w:t>1</w:t>
      </w:r>
      <w:r w:rsidR="00063653">
        <w:rPr>
          <w:rFonts w:ascii="Times New Roman" w:hAnsi="Times New Roman" w:cs="Times New Roman"/>
          <w:b/>
          <w:sz w:val="24"/>
          <w:szCs w:val="24"/>
        </w:rPr>
        <w:t>3</w:t>
      </w:r>
      <w:r w:rsidR="00E47D6A" w:rsidRPr="00E47D6A">
        <w:rPr>
          <w:rFonts w:ascii="Times New Roman" w:hAnsi="Times New Roman" w:cs="Times New Roman"/>
          <w:b/>
          <w:sz w:val="24"/>
          <w:szCs w:val="24"/>
        </w:rPr>
        <w:t>.7</w:t>
      </w:r>
      <w:r w:rsidR="00E47D6A" w:rsidRPr="00E47D6A">
        <w:rPr>
          <w:rFonts w:ascii="Times New Roman" w:hAnsi="Times New Roman" w:cs="Times New Roman"/>
          <w:b/>
          <w:sz w:val="24"/>
          <w:szCs w:val="24"/>
        </w:rPr>
        <w:tab/>
      </w:r>
      <w:r w:rsidR="00E47D6A" w:rsidRPr="00E47D6A">
        <w:rPr>
          <w:rFonts w:ascii="Times New Roman" w:hAnsi="Times New Roman" w:cs="Times New Roman"/>
          <w:sz w:val="24"/>
          <w:szCs w:val="24"/>
        </w:rPr>
        <w:t>Zmluvné strany vyhlasujú, že si túto Zmluvu pred jej podpísaním prečítali, že bola uzavretá podľa ich slobodnej vôle, jej obsahu rozumejú a na znak súhlasu bez akýchkoľvek výhrad Zmluvu pri plnom vedomí podpisujú.</w:t>
      </w:r>
    </w:p>
    <w:p w14:paraId="2359B65B" w14:textId="77777777" w:rsidR="009C3C82" w:rsidRDefault="009C3C82" w:rsidP="00E47D6A">
      <w:pPr>
        <w:tabs>
          <w:tab w:val="left" w:pos="567"/>
        </w:tabs>
        <w:spacing w:after="0"/>
        <w:jc w:val="both"/>
        <w:rPr>
          <w:rFonts w:ascii="Times New Roman" w:hAnsi="Times New Roman" w:cs="Times New Roman"/>
          <w:sz w:val="24"/>
          <w:szCs w:val="24"/>
        </w:rPr>
      </w:pPr>
    </w:p>
    <w:p w14:paraId="64B4C29E" w14:textId="270D0163" w:rsidR="00E47D6A" w:rsidRPr="00E47D6A" w:rsidRDefault="00E47D6A" w:rsidP="00E47D6A">
      <w:pPr>
        <w:tabs>
          <w:tab w:val="left" w:pos="567"/>
        </w:tabs>
        <w:spacing w:after="0"/>
        <w:jc w:val="both"/>
        <w:rPr>
          <w:rFonts w:ascii="Times New Roman" w:hAnsi="Times New Roman" w:cs="Times New Roman"/>
          <w:sz w:val="24"/>
          <w:szCs w:val="24"/>
        </w:rPr>
      </w:pPr>
      <w:r w:rsidRPr="00E47D6A">
        <w:rPr>
          <w:rFonts w:ascii="Times New Roman" w:hAnsi="Times New Roman" w:cs="Times New Roman"/>
          <w:sz w:val="24"/>
          <w:szCs w:val="24"/>
        </w:rPr>
        <w:t xml:space="preserve">v </w:t>
      </w:r>
      <w:r w:rsidR="00CF0E03">
        <w:rPr>
          <w:rFonts w:ascii="Times New Roman" w:hAnsi="Times New Roman" w:cs="Times New Roman"/>
          <w:sz w:val="24"/>
          <w:szCs w:val="24"/>
        </w:rPr>
        <w:t>Kendiciach</w:t>
      </w:r>
      <w:r w:rsidRPr="00E47D6A">
        <w:rPr>
          <w:rFonts w:ascii="Times New Roman" w:hAnsi="Times New Roman" w:cs="Times New Roman"/>
          <w:sz w:val="24"/>
          <w:szCs w:val="24"/>
        </w:rPr>
        <w:t>, dňa ...............</w:t>
      </w:r>
      <w:r w:rsidRPr="00E47D6A">
        <w:rPr>
          <w:rFonts w:ascii="Times New Roman" w:hAnsi="Times New Roman" w:cs="Times New Roman"/>
          <w:sz w:val="24"/>
          <w:szCs w:val="24"/>
        </w:rPr>
        <w:tab/>
      </w:r>
      <w:r w:rsidRPr="00E47D6A">
        <w:rPr>
          <w:rFonts w:ascii="Times New Roman" w:hAnsi="Times New Roman" w:cs="Times New Roman"/>
          <w:sz w:val="24"/>
          <w:szCs w:val="24"/>
        </w:rPr>
        <w:tab/>
      </w:r>
      <w:r w:rsidRPr="00E47D6A">
        <w:rPr>
          <w:rFonts w:ascii="Times New Roman" w:hAnsi="Times New Roman" w:cs="Times New Roman"/>
          <w:sz w:val="24"/>
          <w:szCs w:val="24"/>
        </w:rPr>
        <w:tab/>
        <w:t>v ......................., dňa ...............</w:t>
      </w:r>
    </w:p>
    <w:p w14:paraId="059B02F7" w14:textId="77777777" w:rsidR="00E47D6A" w:rsidRPr="00E47D6A" w:rsidRDefault="00E47D6A" w:rsidP="00E47D6A">
      <w:pPr>
        <w:tabs>
          <w:tab w:val="left" w:pos="567"/>
        </w:tabs>
        <w:spacing w:after="0"/>
        <w:jc w:val="both"/>
        <w:rPr>
          <w:rFonts w:ascii="Times New Roman" w:hAnsi="Times New Roman" w:cs="Times New Roman"/>
          <w:sz w:val="24"/>
          <w:szCs w:val="24"/>
        </w:rPr>
      </w:pPr>
    </w:p>
    <w:p w14:paraId="32491241" w14:textId="77777777" w:rsidR="00E47D6A" w:rsidRPr="00E47D6A" w:rsidRDefault="00E47D6A" w:rsidP="00E47D6A">
      <w:pPr>
        <w:tabs>
          <w:tab w:val="left" w:pos="567"/>
        </w:tabs>
        <w:spacing w:after="0"/>
        <w:jc w:val="both"/>
        <w:rPr>
          <w:rFonts w:ascii="Times New Roman" w:hAnsi="Times New Roman" w:cs="Times New Roman"/>
          <w:sz w:val="24"/>
          <w:szCs w:val="24"/>
        </w:rPr>
      </w:pPr>
      <w:r w:rsidRPr="00E47D6A">
        <w:rPr>
          <w:rFonts w:ascii="Times New Roman" w:hAnsi="Times New Roman" w:cs="Times New Roman"/>
          <w:sz w:val="24"/>
          <w:szCs w:val="24"/>
        </w:rPr>
        <w:t>…………………………………</w:t>
      </w:r>
      <w:r w:rsidRPr="00E47D6A">
        <w:rPr>
          <w:rFonts w:ascii="Times New Roman" w:hAnsi="Times New Roman" w:cs="Times New Roman"/>
          <w:sz w:val="24"/>
          <w:szCs w:val="24"/>
        </w:rPr>
        <w:tab/>
      </w:r>
      <w:r w:rsidRPr="00E47D6A">
        <w:rPr>
          <w:rFonts w:ascii="Times New Roman" w:hAnsi="Times New Roman" w:cs="Times New Roman"/>
          <w:sz w:val="24"/>
          <w:szCs w:val="24"/>
        </w:rPr>
        <w:tab/>
      </w:r>
      <w:r w:rsidRPr="00E47D6A">
        <w:rPr>
          <w:rFonts w:ascii="Times New Roman" w:hAnsi="Times New Roman" w:cs="Times New Roman"/>
          <w:sz w:val="24"/>
          <w:szCs w:val="24"/>
        </w:rPr>
        <w:tab/>
        <w:t xml:space="preserve">  ..………………..…………………</w:t>
      </w:r>
    </w:p>
    <w:p w14:paraId="384E1E75" w14:textId="77777777" w:rsidR="00E47D6A" w:rsidRPr="00E47D6A" w:rsidRDefault="00E47D6A" w:rsidP="00E47D6A">
      <w:pPr>
        <w:tabs>
          <w:tab w:val="left" w:pos="567"/>
        </w:tabs>
        <w:spacing w:after="0"/>
        <w:jc w:val="both"/>
        <w:rPr>
          <w:rFonts w:ascii="Times New Roman" w:hAnsi="Times New Roman" w:cs="Times New Roman"/>
          <w:sz w:val="24"/>
          <w:szCs w:val="24"/>
        </w:rPr>
      </w:pPr>
      <w:r w:rsidRPr="00E47D6A">
        <w:rPr>
          <w:rFonts w:ascii="Times New Roman" w:hAnsi="Times New Roman" w:cs="Times New Roman"/>
          <w:sz w:val="24"/>
          <w:szCs w:val="24"/>
        </w:rPr>
        <w:t xml:space="preserve"> za Kupujúceho</w:t>
      </w:r>
      <w:r w:rsidRPr="00E47D6A">
        <w:rPr>
          <w:rFonts w:ascii="Times New Roman" w:hAnsi="Times New Roman" w:cs="Times New Roman"/>
          <w:sz w:val="24"/>
          <w:szCs w:val="24"/>
        </w:rPr>
        <w:tab/>
      </w:r>
      <w:r w:rsidRPr="00E47D6A">
        <w:rPr>
          <w:rFonts w:ascii="Times New Roman" w:hAnsi="Times New Roman" w:cs="Times New Roman"/>
          <w:sz w:val="24"/>
          <w:szCs w:val="24"/>
        </w:rPr>
        <w:tab/>
      </w:r>
      <w:r w:rsidRPr="00E47D6A">
        <w:rPr>
          <w:rFonts w:ascii="Times New Roman" w:hAnsi="Times New Roman" w:cs="Times New Roman"/>
          <w:sz w:val="24"/>
          <w:szCs w:val="24"/>
        </w:rPr>
        <w:tab/>
      </w:r>
      <w:r w:rsidRPr="00E47D6A">
        <w:rPr>
          <w:rFonts w:ascii="Times New Roman" w:hAnsi="Times New Roman" w:cs="Times New Roman"/>
          <w:sz w:val="24"/>
          <w:szCs w:val="24"/>
        </w:rPr>
        <w:tab/>
      </w:r>
      <w:r w:rsidRPr="00E47D6A">
        <w:rPr>
          <w:rFonts w:ascii="Times New Roman" w:hAnsi="Times New Roman" w:cs="Times New Roman"/>
          <w:sz w:val="24"/>
          <w:szCs w:val="24"/>
        </w:rPr>
        <w:tab/>
        <w:t xml:space="preserve">  za Predávajúceho</w:t>
      </w:r>
    </w:p>
    <w:p w14:paraId="46F1A3A4" w14:textId="77777777" w:rsidR="00E47D6A" w:rsidRPr="00E47D6A" w:rsidRDefault="00E47D6A" w:rsidP="00E47D6A">
      <w:pPr>
        <w:pStyle w:val="Nadpis2"/>
        <w:jc w:val="left"/>
        <w:rPr>
          <w:b w:val="0"/>
        </w:rPr>
      </w:pPr>
      <w:bookmarkStart w:id="2" w:name="_Toc468979809"/>
      <w:r w:rsidRPr="00E47D6A">
        <w:lastRenderedPageBreak/>
        <w:t>Príloha č. 1 Zmluvy</w:t>
      </w:r>
      <w:bookmarkEnd w:id="2"/>
    </w:p>
    <w:p w14:paraId="3F1FA937" w14:textId="77777777" w:rsidR="00E47D6A" w:rsidRPr="00E47D6A" w:rsidRDefault="00E47D6A" w:rsidP="00E47D6A">
      <w:pPr>
        <w:tabs>
          <w:tab w:val="left" w:pos="567"/>
        </w:tabs>
        <w:spacing w:after="0"/>
        <w:jc w:val="both"/>
        <w:rPr>
          <w:rFonts w:ascii="Times New Roman" w:hAnsi="Times New Roman" w:cs="Times New Roman"/>
          <w:sz w:val="24"/>
          <w:szCs w:val="24"/>
        </w:rPr>
      </w:pPr>
    </w:p>
    <w:p w14:paraId="3CAB6644" w14:textId="77777777" w:rsidR="00E47D6A" w:rsidRPr="00E47D6A" w:rsidRDefault="00E47D6A" w:rsidP="00E47D6A">
      <w:pPr>
        <w:tabs>
          <w:tab w:val="left" w:pos="567"/>
        </w:tabs>
        <w:spacing w:after="0"/>
        <w:jc w:val="center"/>
        <w:rPr>
          <w:rFonts w:ascii="Times New Roman" w:hAnsi="Times New Roman" w:cs="Times New Roman"/>
          <w:b/>
          <w:sz w:val="24"/>
          <w:szCs w:val="24"/>
        </w:rPr>
      </w:pPr>
      <w:r w:rsidRPr="00E47D6A">
        <w:rPr>
          <w:rFonts w:ascii="Times New Roman" w:hAnsi="Times New Roman" w:cs="Times New Roman"/>
          <w:b/>
          <w:sz w:val="24"/>
          <w:szCs w:val="24"/>
        </w:rPr>
        <w:t>Podrobná špecifikácia predmetu zmluvy</w:t>
      </w:r>
    </w:p>
    <w:p w14:paraId="167F1CE4" w14:textId="77777777" w:rsidR="00E47D6A" w:rsidRPr="00E47D6A" w:rsidRDefault="00E47D6A" w:rsidP="00E47D6A">
      <w:pPr>
        <w:tabs>
          <w:tab w:val="left" w:pos="567"/>
        </w:tabs>
        <w:spacing w:after="0"/>
        <w:jc w:val="both"/>
        <w:rPr>
          <w:rFonts w:ascii="Times New Roman" w:hAnsi="Times New Roman" w:cs="Times New Roman"/>
          <w:sz w:val="24"/>
          <w:szCs w:val="24"/>
        </w:rPr>
      </w:pPr>
    </w:p>
    <w:p w14:paraId="258416AB" w14:textId="7EFE87A1" w:rsidR="00E12235" w:rsidRDefault="00E47D6A" w:rsidP="00E47D6A">
      <w:pPr>
        <w:tabs>
          <w:tab w:val="left" w:pos="567"/>
        </w:tabs>
        <w:spacing w:after="0"/>
        <w:jc w:val="both"/>
        <w:rPr>
          <w:rFonts w:ascii="Times New Roman" w:hAnsi="Times New Roman" w:cs="Times New Roman"/>
          <w:i/>
          <w:sz w:val="24"/>
        </w:rPr>
      </w:pPr>
      <w:r w:rsidRPr="00E47D6A">
        <w:rPr>
          <w:rFonts w:ascii="Times New Roman" w:hAnsi="Times New Roman" w:cs="Times New Roman"/>
          <w:i/>
          <w:sz w:val="24"/>
        </w:rPr>
        <w:t>(Uchádzač/Predávajúci je povinný uviesť opis predmetu plnenia zákazky, teda predloží opis tovarov, ktoré má v záujme dodávať avšak, ktoré musia zároveň spĺňať požadované technické parametre určené verejným obstarávateľom v časti  Opis predmetu zákazky.</w:t>
      </w:r>
      <w:r w:rsidR="00E12235">
        <w:rPr>
          <w:rFonts w:ascii="Times New Roman" w:hAnsi="Times New Roman" w:cs="Times New Roman"/>
          <w:i/>
          <w:sz w:val="24"/>
        </w:rPr>
        <w:t>)</w:t>
      </w:r>
      <w:r w:rsidRPr="00E47D6A">
        <w:rPr>
          <w:rFonts w:ascii="Times New Roman" w:hAnsi="Times New Roman" w:cs="Times New Roman"/>
          <w:i/>
          <w:sz w:val="24"/>
        </w:rPr>
        <w:t xml:space="preserve"> </w:t>
      </w:r>
    </w:p>
    <w:p w14:paraId="57666EAB" w14:textId="77777777" w:rsidR="00E12235" w:rsidRDefault="00E12235" w:rsidP="00E47D6A">
      <w:pPr>
        <w:tabs>
          <w:tab w:val="left" w:pos="567"/>
        </w:tabs>
        <w:spacing w:after="0"/>
        <w:jc w:val="both"/>
        <w:rPr>
          <w:rFonts w:ascii="Times New Roman" w:hAnsi="Times New Roman" w:cs="Times New Roman"/>
          <w:i/>
          <w:sz w:val="24"/>
        </w:rPr>
      </w:pPr>
    </w:p>
    <w:p w14:paraId="0FB07A14" w14:textId="60FFCA9B" w:rsidR="00E47D6A" w:rsidRPr="00E47D6A" w:rsidRDefault="00E47D6A" w:rsidP="00E47D6A">
      <w:pPr>
        <w:tabs>
          <w:tab w:val="left" w:pos="567"/>
        </w:tabs>
        <w:spacing w:after="0"/>
        <w:jc w:val="both"/>
        <w:rPr>
          <w:rFonts w:ascii="Times New Roman" w:hAnsi="Times New Roman" w:cs="Times New Roman"/>
          <w:i/>
          <w:sz w:val="24"/>
          <w:szCs w:val="24"/>
        </w:rPr>
      </w:pPr>
      <w:r w:rsidRPr="00E47D6A">
        <w:rPr>
          <w:rFonts w:ascii="Times New Roman" w:hAnsi="Times New Roman" w:cs="Times New Roman"/>
          <w:i/>
          <w:sz w:val="24"/>
        </w:rPr>
        <w:t>v opise uved</w:t>
      </w:r>
      <w:r w:rsidR="004E6BDE">
        <w:rPr>
          <w:rFonts w:ascii="Times New Roman" w:hAnsi="Times New Roman" w:cs="Times New Roman"/>
          <w:i/>
          <w:sz w:val="24"/>
        </w:rPr>
        <w:t xml:space="preserve">ie Uchádzač/Predávajúci </w:t>
      </w:r>
      <w:r w:rsidRPr="00E47D6A">
        <w:rPr>
          <w:rFonts w:ascii="Times New Roman" w:hAnsi="Times New Roman" w:cs="Times New Roman"/>
          <w:i/>
          <w:sz w:val="24"/>
        </w:rPr>
        <w:t>obchodné názov ponúkaného zariadenia, resp. vybavenia, resp. typového označenie</w:t>
      </w:r>
      <w:r w:rsidR="004E6BDE">
        <w:rPr>
          <w:rFonts w:ascii="Times New Roman" w:hAnsi="Times New Roman" w:cs="Times New Roman"/>
          <w:i/>
          <w:sz w:val="24"/>
        </w:rPr>
        <w:t xml:space="preserve"> k jednotlivým častiam predmetu zákazky</w:t>
      </w:r>
      <w:r w:rsidRPr="00E47D6A">
        <w:rPr>
          <w:rFonts w:ascii="Times New Roman" w:hAnsi="Times New Roman" w:cs="Times New Roman"/>
          <w:i/>
          <w:sz w:val="24"/>
        </w:rPr>
        <w:t>.)</w:t>
      </w:r>
    </w:p>
    <w:p w14:paraId="00481096" w14:textId="77777777" w:rsidR="00E47D6A" w:rsidRPr="00E47D6A" w:rsidRDefault="00E47D6A" w:rsidP="00E47D6A">
      <w:pPr>
        <w:tabs>
          <w:tab w:val="left" w:pos="567"/>
        </w:tabs>
        <w:spacing w:after="0"/>
        <w:jc w:val="both"/>
        <w:rPr>
          <w:rFonts w:ascii="Times New Roman" w:hAnsi="Times New Roman" w:cs="Times New Roman"/>
          <w:sz w:val="24"/>
          <w:szCs w:val="24"/>
        </w:rPr>
      </w:pPr>
    </w:p>
    <w:p w14:paraId="67B0EA42" w14:textId="77777777" w:rsidR="00F249FE" w:rsidRDefault="00F249FE" w:rsidP="00F249FE">
      <w:pPr>
        <w:tabs>
          <w:tab w:val="left" w:pos="567"/>
        </w:tabs>
        <w:spacing w:after="0"/>
        <w:jc w:val="center"/>
        <w:rPr>
          <w:rFonts w:ascii="Times New Roman" w:hAnsi="Times New Roman" w:cs="Times New Roman"/>
          <w:i/>
          <w:sz w:val="24"/>
          <w:szCs w:val="24"/>
        </w:rPr>
      </w:pPr>
    </w:p>
    <w:p w14:paraId="35357349" w14:textId="77777777" w:rsidR="00E47D6A" w:rsidRPr="00E47D6A" w:rsidRDefault="00E47D6A" w:rsidP="00E47D6A">
      <w:pPr>
        <w:tabs>
          <w:tab w:val="left" w:pos="567"/>
        </w:tabs>
        <w:spacing w:after="0"/>
        <w:jc w:val="both"/>
        <w:rPr>
          <w:rFonts w:ascii="Times New Roman" w:hAnsi="Times New Roman" w:cs="Times New Roman"/>
          <w:sz w:val="24"/>
          <w:szCs w:val="24"/>
        </w:rPr>
      </w:pPr>
    </w:p>
    <w:p w14:paraId="5E949734" w14:textId="77777777" w:rsidR="00E47D6A" w:rsidRPr="00E47D6A" w:rsidRDefault="00E47D6A" w:rsidP="00E47D6A">
      <w:pPr>
        <w:tabs>
          <w:tab w:val="left" w:pos="567"/>
        </w:tabs>
        <w:spacing w:after="0"/>
        <w:jc w:val="both"/>
        <w:rPr>
          <w:rFonts w:ascii="Times New Roman" w:hAnsi="Times New Roman" w:cs="Times New Roman"/>
          <w:sz w:val="24"/>
          <w:szCs w:val="24"/>
        </w:rPr>
      </w:pPr>
    </w:p>
    <w:p w14:paraId="05797E03" w14:textId="77777777" w:rsidR="00E47D6A" w:rsidRPr="00E47D6A" w:rsidRDefault="00E47D6A" w:rsidP="00E47D6A">
      <w:pPr>
        <w:tabs>
          <w:tab w:val="left" w:pos="567"/>
        </w:tabs>
        <w:spacing w:after="0"/>
        <w:jc w:val="both"/>
        <w:rPr>
          <w:rFonts w:ascii="Times New Roman" w:hAnsi="Times New Roman" w:cs="Times New Roman"/>
          <w:sz w:val="24"/>
          <w:szCs w:val="24"/>
        </w:rPr>
      </w:pPr>
    </w:p>
    <w:p w14:paraId="20E3DD95" w14:textId="351C1FB6" w:rsidR="00E47D6A" w:rsidRPr="00E47D6A" w:rsidRDefault="00E47D6A" w:rsidP="00E47D6A">
      <w:pPr>
        <w:tabs>
          <w:tab w:val="left" w:pos="567"/>
        </w:tabs>
        <w:spacing w:after="0"/>
        <w:jc w:val="both"/>
        <w:rPr>
          <w:rFonts w:ascii="Times New Roman" w:hAnsi="Times New Roman" w:cs="Times New Roman"/>
          <w:sz w:val="24"/>
          <w:szCs w:val="24"/>
        </w:rPr>
      </w:pPr>
      <w:r w:rsidRPr="00E47D6A">
        <w:rPr>
          <w:rFonts w:ascii="Times New Roman" w:hAnsi="Times New Roman" w:cs="Times New Roman"/>
          <w:sz w:val="24"/>
          <w:szCs w:val="24"/>
        </w:rPr>
        <w:t xml:space="preserve">v </w:t>
      </w:r>
      <w:r w:rsidR="00CF0E03">
        <w:rPr>
          <w:rFonts w:ascii="Times New Roman" w:hAnsi="Times New Roman" w:cs="Times New Roman"/>
          <w:sz w:val="24"/>
          <w:szCs w:val="24"/>
        </w:rPr>
        <w:t>Kendiciach</w:t>
      </w:r>
      <w:r w:rsidRPr="00E47D6A">
        <w:rPr>
          <w:rFonts w:ascii="Times New Roman" w:hAnsi="Times New Roman" w:cs="Times New Roman"/>
          <w:sz w:val="24"/>
          <w:szCs w:val="24"/>
        </w:rPr>
        <w:t xml:space="preserve"> dňa ...............</w:t>
      </w:r>
      <w:r w:rsidRPr="00E47D6A">
        <w:rPr>
          <w:rFonts w:ascii="Times New Roman" w:hAnsi="Times New Roman" w:cs="Times New Roman"/>
          <w:sz w:val="24"/>
          <w:szCs w:val="24"/>
        </w:rPr>
        <w:tab/>
      </w:r>
      <w:r w:rsidRPr="00E47D6A">
        <w:rPr>
          <w:rFonts w:ascii="Times New Roman" w:hAnsi="Times New Roman" w:cs="Times New Roman"/>
          <w:sz w:val="24"/>
          <w:szCs w:val="24"/>
        </w:rPr>
        <w:tab/>
      </w:r>
      <w:r w:rsidRPr="00E47D6A">
        <w:rPr>
          <w:rFonts w:ascii="Times New Roman" w:hAnsi="Times New Roman" w:cs="Times New Roman"/>
          <w:sz w:val="24"/>
          <w:szCs w:val="24"/>
        </w:rPr>
        <w:tab/>
        <w:t>v ......................., dňa ...............</w:t>
      </w:r>
    </w:p>
    <w:p w14:paraId="60B86236" w14:textId="77777777" w:rsidR="00E47D6A" w:rsidRPr="00E47D6A" w:rsidRDefault="00E47D6A" w:rsidP="00E47D6A">
      <w:pPr>
        <w:tabs>
          <w:tab w:val="left" w:pos="567"/>
        </w:tabs>
        <w:spacing w:after="0"/>
        <w:jc w:val="both"/>
        <w:rPr>
          <w:rFonts w:ascii="Times New Roman" w:hAnsi="Times New Roman" w:cs="Times New Roman"/>
          <w:sz w:val="24"/>
          <w:szCs w:val="24"/>
        </w:rPr>
      </w:pPr>
    </w:p>
    <w:p w14:paraId="1C9C9D97" w14:textId="77777777" w:rsidR="00E47D6A" w:rsidRPr="00E47D6A" w:rsidRDefault="00E47D6A" w:rsidP="00E47D6A">
      <w:pPr>
        <w:tabs>
          <w:tab w:val="left" w:pos="567"/>
        </w:tabs>
        <w:spacing w:after="0"/>
        <w:jc w:val="both"/>
        <w:rPr>
          <w:rFonts w:ascii="Times New Roman" w:hAnsi="Times New Roman" w:cs="Times New Roman"/>
          <w:sz w:val="24"/>
          <w:szCs w:val="24"/>
        </w:rPr>
      </w:pPr>
    </w:p>
    <w:p w14:paraId="3F5679E1" w14:textId="77777777" w:rsidR="00E47D6A" w:rsidRPr="00E47D6A" w:rsidRDefault="00E47D6A" w:rsidP="00E47D6A">
      <w:pPr>
        <w:tabs>
          <w:tab w:val="left" w:pos="567"/>
        </w:tabs>
        <w:spacing w:after="0"/>
        <w:jc w:val="both"/>
        <w:rPr>
          <w:rFonts w:ascii="Times New Roman" w:hAnsi="Times New Roman" w:cs="Times New Roman"/>
          <w:sz w:val="24"/>
          <w:szCs w:val="24"/>
        </w:rPr>
      </w:pPr>
      <w:r w:rsidRPr="00E47D6A">
        <w:rPr>
          <w:rFonts w:ascii="Times New Roman" w:hAnsi="Times New Roman" w:cs="Times New Roman"/>
          <w:sz w:val="24"/>
          <w:szCs w:val="24"/>
        </w:rPr>
        <w:t>…………………………………</w:t>
      </w:r>
      <w:r w:rsidRPr="00E47D6A">
        <w:rPr>
          <w:rFonts w:ascii="Times New Roman" w:hAnsi="Times New Roman" w:cs="Times New Roman"/>
          <w:sz w:val="24"/>
          <w:szCs w:val="24"/>
        </w:rPr>
        <w:tab/>
      </w:r>
      <w:r w:rsidRPr="00E47D6A">
        <w:rPr>
          <w:rFonts w:ascii="Times New Roman" w:hAnsi="Times New Roman" w:cs="Times New Roman"/>
          <w:sz w:val="24"/>
          <w:szCs w:val="24"/>
        </w:rPr>
        <w:tab/>
      </w:r>
      <w:r w:rsidRPr="00E47D6A">
        <w:rPr>
          <w:rFonts w:ascii="Times New Roman" w:hAnsi="Times New Roman" w:cs="Times New Roman"/>
          <w:sz w:val="24"/>
          <w:szCs w:val="24"/>
        </w:rPr>
        <w:tab/>
        <w:t xml:space="preserve">  ..………………..…………………</w:t>
      </w:r>
    </w:p>
    <w:p w14:paraId="738E8646" w14:textId="77777777" w:rsidR="00E47D6A" w:rsidRPr="00E47D6A" w:rsidRDefault="00E47D6A" w:rsidP="00E47D6A">
      <w:pPr>
        <w:tabs>
          <w:tab w:val="left" w:pos="567"/>
        </w:tabs>
        <w:spacing w:after="0"/>
        <w:jc w:val="both"/>
        <w:rPr>
          <w:rFonts w:ascii="Times New Roman" w:hAnsi="Times New Roman" w:cs="Times New Roman"/>
          <w:sz w:val="24"/>
          <w:szCs w:val="24"/>
        </w:rPr>
      </w:pPr>
      <w:r w:rsidRPr="00E47D6A">
        <w:rPr>
          <w:rFonts w:ascii="Times New Roman" w:hAnsi="Times New Roman" w:cs="Times New Roman"/>
          <w:sz w:val="24"/>
          <w:szCs w:val="24"/>
        </w:rPr>
        <w:t xml:space="preserve"> za Kupujúceho</w:t>
      </w:r>
      <w:r w:rsidRPr="00E47D6A">
        <w:rPr>
          <w:rFonts w:ascii="Times New Roman" w:hAnsi="Times New Roman" w:cs="Times New Roman"/>
          <w:sz w:val="24"/>
          <w:szCs w:val="24"/>
        </w:rPr>
        <w:tab/>
      </w:r>
      <w:r w:rsidRPr="00E47D6A">
        <w:rPr>
          <w:rFonts w:ascii="Times New Roman" w:hAnsi="Times New Roman" w:cs="Times New Roman"/>
          <w:sz w:val="24"/>
          <w:szCs w:val="24"/>
        </w:rPr>
        <w:tab/>
      </w:r>
      <w:r w:rsidRPr="00E47D6A">
        <w:rPr>
          <w:rFonts w:ascii="Times New Roman" w:hAnsi="Times New Roman" w:cs="Times New Roman"/>
          <w:sz w:val="24"/>
          <w:szCs w:val="24"/>
        </w:rPr>
        <w:tab/>
      </w:r>
      <w:r w:rsidRPr="00E47D6A">
        <w:rPr>
          <w:rFonts w:ascii="Times New Roman" w:hAnsi="Times New Roman" w:cs="Times New Roman"/>
          <w:sz w:val="24"/>
          <w:szCs w:val="24"/>
        </w:rPr>
        <w:tab/>
      </w:r>
      <w:r w:rsidRPr="00E47D6A">
        <w:rPr>
          <w:rFonts w:ascii="Times New Roman" w:hAnsi="Times New Roman" w:cs="Times New Roman"/>
          <w:sz w:val="24"/>
          <w:szCs w:val="24"/>
        </w:rPr>
        <w:tab/>
        <w:t xml:space="preserve">  za Predávajúceho</w:t>
      </w:r>
    </w:p>
    <w:p w14:paraId="3DC22DF5" w14:textId="77777777" w:rsidR="00E47D6A" w:rsidRPr="00E47D6A" w:rsidRDefault="00E47D6A" w:rsidP="00E47D6A">
      <w:pPr>
        <w:tabs>
          <w:tab w:val="left" w:pos="567"/>
        </w:tabs>
        <w:spacing w:after="0"/>
        <w:jc w:val="both"/>
        <w:rPr>
          <w:rFonts w:ascii="Times New Roman" w:hAnsi="Times New Roman" w:cs="Times New Roman"/>
          <w:sz w:val="24"/>
          <w:szCs w:val="24"/>
        </w:rPr>
      </w:pPr>
    </w:p>
    <w:p w14:paraId="5D69D3AA" w14:textId="77777777" w:rsidR="009A16C3" w:rsidRPr="00E47D6A" w:rsidRDefault="009A16C3" w:rsidP="00F25B54">
      <w:pPr>
        <w:tabs>
          <w:tab w:val="left" w:pos="567"/>
        </w:tabs>
        <w:spacing w:after="0"/>
        <w:jc w:val="both"/>
        <w:rPr>
          <w:rFonts w:ascii="Times New Roman" w:hAnsi="Times New Roman" w:cs="Times New Roman"/>
          <w:sz w:val="24"/>
          <w:szCs w:val="24"/>
        </w:rPr>
      </w:pPr>
    </w:p>
    <w:p w14:paraId="3FE9FB6C" w14:textId="77777777" w:rsidR="009A16C3" w:rsidRDefault="009A16C3" w:rsidP="00F25B54">
      <w:pPr>
        <w:tabs>
          <w:tab w:val="left" w:pos="567"/>
        </w:tabs>
        <w:spacing w:after="0"/>
        <w:jc w:val="both"/>
        <w:rPr>
          <w:rFonts w:ascii="Times New Roman" w:hAnsi="Times New Roman" w:cs="Times New Roman"/>
          <w:sz w:val="24"/>
          <w:szCs w:val="24"/>
        </w:rPr>
      </w:pPr>
    </w:p>
    <w:p w14:paraId="0E5F2FD6" w14:textId="77777777" w:rsidR="009A16C3" w:rsidRDefault="009A16C3" w:rsidP="00F25B54">
      <w:pPr>
        <w:tabs>
          <w:tab w:val="left" w:pos="567"/>
        </w:tabs>
        <w:spacing w:after="0"/>
        <w:jc w:val="both"/>
        <w:rPr>
          <w:rFonts w:ascii="Times New Roman" w:hAnsi="Times New Roman" w:cs="Times New Roman"/>
          <w:sz w:val="24"/>
          <w:szCs w:val="24"/>
        </w:rPr>
      </w:pPr>
    </w:p>
    <w:p w14:paraId="74BAD0CC" w14:textId="77777777" w:rsidR="009A16C3" w:rsidRDefault="009A16C3" w:rsidP="00F25B54">
      <w:pPr>
        <w:tabs>
          <w:tab w:val="left" w:pos="567"/>
        </w:tabs>
        <w:spacing w:after="0"/>
        <w:jc w:val="both"/>
        <w:rPr>
          <w:rFonts w:ascii="Times New Roman" w:hAnsi="Times New Roman" w:cs="Times New Roman"/>
          <w:sz w:val="24"/>
          <w:szCs w:val="24"/>
        </w:rPr>
      </w:pPr>
    </w:p>
    <w:p w14:paraId="3DE91AD2" w14:textId="77777777" w:rsidR="00E47D6A" w:rsidRDefault="00E47D6A">
      <w:pPr>
        <w:rPr>
          <w:rFonts w:ascii="Times New Roman" w:hAnsi="Times New Roman" w:cs="Times New Roman"/>
          <w:sz w:val="24"/>
          <w:szCs w:val="24"/>
        </w:rPr>
      </w:pPr>
      <w:r>
        <w:rPr>
          <w:rFonts w:ascii="Times New Roman" w:hAnsi="Times New Roman" w:cs="Times New Roman"/>
          <w:sz w:val="24"/>
          <w:szCs w:val="24"/>
        </w:rPr>
        <w:br w:type="page"/>
      </w:r>
    </w:p>
    <w:p w14:paraId="32B6B5BE" w14:textId="77777777" w:rsidR="00E47D6A" w:rsidRPr="00030745" w:rsidRDefault="00E47D6A" w:rsidP="00E47D6A">
      <w:pPr>
        <w:pStyle w:val="Nadpis2"/>
        <w:jc w:val="left"/>
      </w:pPr>
      <w:bookmarkStart w:id="3" w:name="_Toc468979810"/>
      <w:r w:rsidRPr="00030745">
        <w:lastRenderedPageBreak/>
        <w:t>Príloha č. 2 Zmluvy</w:t>
      </w:r>
      <w:bookmarkEnd w:id="3"/>
    </w:p>
    <w:p w14:paraId="2667107E" w14:textId="77777777" w:rsidR="00E47D6A" w:rsidRPr="00030745" w:rsidRDefault="00E47D6A" w:rsidP="00E47D6A">
      <w:pPr>
        <w:tabs>
          <w:tab w:val="left" w:pos="567"/>
        </w:tabs>
        <w:spacing w:after="0"/>
        <w:jc w:val="both"/>
        <w:rPr>
          <w:rFonts w:ascii="Times New Roman" w:hAnsi="Times New Roman" w:cs="Times New Roman"/>
          <w:sz w:val="24"/>
          <w:szCs w:val="24"/>
        </w:rPr>
      </w:pPr>
    </w:p>
    <w:p w14:paraId="5AF07CC6" w14:textId="77777777" w:rsidR="00E47D6A" w:rsidRPr="00030745" w:rsidRDefault="00E47D6A" w:rsidP="00E47D6A">
      <w:pPr>
        <w:tabs>
          <w:tab w:val="left" w:pos="567"/>
        </w:tabs>
        <w:spacing w:after="0"/>
        <w:jc w:val="center"/>
        <w:rPr>
          <w:rFonts w:ascii="Times New Roman" w:hAnsi="Times New Roman" w:cs="Times New Roman"/>
          <w:b/>
          <w:sz w:val="24"/>
          <w:szCs w:val="24"/>
        </w:rPr>
      </w:pPr>
      <w:r w:rsidRPr="00030745">
        <w:rPr>
          <w:rFonts w:ascii="Times New Roman" w:hAnsi="Times New Roman" w:cs="Times New Roman"/>
          <w:b/>
          <w:sz w:val="24"/>
          <w:szCs w:val="24"/>
        </w:rPr>
        <w:t>Cenová kalkulácia predmetu zmluvy</w:t>
      </w:r>
    </w:p>
    <w:p w14:paraId="56EFB150" w14:textId="77777777" w:rsidR="00E47D6A" w:rsidRPr="00030745" w:rsidRDefault="00E47D6A" w:rsidP="00E47D6A">
      <w:pPr>
        <w:tabs>
          <w:tab w:val="left" w:pos="567"/>
        </w:tabs>
        <w:spacing w:after="0"/>
        <w:jc w:val="both"/>
        <w:rPr>
          <w:rFonts w:ascii="Times New Roman" w:hAnsi="Times New Roman" w:cs="Times New Roman"/>
          <w:sz w:val="24"/>
          <w:szCs w:val="24"/>
        </w:rPr>
      </w:pPr>
    </w:p>
    <w:p w14:paraId="7732C1F3" w14:textId="77777777" w:rsidR="00E47D6A" w:rsidRPr="00030745" w:rsidRDefault="00E47D6A" w:rsidP="00E47D6A">
      <w:pPr>
        <w:spacing w:after="0"/>
        <w:jc w:val="both"/>
        <w:rPr>
          <w:rFonts w:ascii="Times New Roman" w:hAnsi="Times New Roman" w:cs="Times New Roman"/>
          <w:i/>
          <w:sz w:val="24"/>
        </w:rPr>
      </w:pPr>
    </w:p>
    <w:p w14:paraId="5E67CAF0" w14:textId="305F6537" w:rsidR="00E47D6A" w:rsidRPr="00030745" w:rsidRDefault="004E6BDE" w:rsidP="00E47D6A">
      <w:pPr>
        <w:jc w:val="both"/>
        <w:rPr>
          <w:rFonts w:ascii="Times New Roman" w:hAnsi="Times New Roman" w:cs="Times New Roman"/>
          <w:i/>
          <w:sz w:val="24"/>
        </w:rPr>
      </w:pPr>
      <w:r w:rsidRPr="00030745">
        <w:rPr>
          <w:rFonts w:ascii="Times New Roman" w:hAnsi="Times New Roman" w:cs="Times New Roman"/>
          <w:i/>
          <w:sz w:val="24"/>
        </w:rPr>
        <w:t xml:space="preserve"> </w:t>
      </w:r>
      <w:r w:rsidR="00E47D6A" w:rsidRPr="00030745">
        <w:rPr>
          <w:rFonts w:ascii="Times New Roman" w:hAnsi="Times New Roman" w:cs="Times New Roman"/>
          <w:i/>
          <w:sz w:val="24"/>
        </w:rPr>
        <w:t>Podrobný rozpočet</w:t>
      </w:r>
      <w:r>
        <w:rPr>
          <w:rFonts w:ascii="Times New Roman" w:hAnsi="Times New Roman" w:cs="Times New Roman"/>
          <w:i/>
          <w:sz w:val="24"/>
        </w:rPr>
        <w:t xml:space="preserve"> k predmetu zákazky totožný s Návrhom na plnenie kritérií uvedenom v ponuke uchádzača/predávajúceho v rámci prieskumu trhu.</w:t>
      </w:r>
    </w:p>
    <w:p w14:paraId="4EE14A8E" w14:textId="77777777" w:rsidR="00E47D6A" w:rsidRPr="00030745" w:rsidRDefault="00E47D6A" w:rsidP="00E47D6A">
      <w:pPr>
        <w:rPr>
          <w:rFonts w:ascii="Times New Roman" w:hAnsi="Times New Roman" w:cs="Times New Roman"/>
          <w:i/>
          <w:sz w:val="24"/>
        </w:rPr>
      </w:pPr>
    </w:p>
    <w:p w14:paraId="3ED01268" w14:textId="77777777" w:rsidR="00E47D6A" w:rsidRPr="00030745" w:rsidRDefault="00E47D6A" w:rsidP="00E47D6A">
      <w:pPr>
        <w:tabs>
          <w:tab w:val="left" w:pos="567"/>
        </w:tabs>
        <w:spacing w:after="0"/>
        <w:jc w:val="both"/>
        <w:rPr>
          <w:rFonts w:ascii="Times New Roman" w:hAnsi="Times New Roman" w:cs="Times New Roman"/>
          <w:sz w:val="24"/>
          <w:szCs w:val="24"/>
        </w:rPr>
      </w:pPr>
    </w:p>
    <w:p w14:paraId="4F5EF26D" w14:textId="77777777" w:rsidR="00E47D6A" w:rsidRPr="00030745" w:rsidRDefault="00E47D6A" w:rsidP="00E47D6A">
      <w:pPr>
        <w:tabs>
          <w:tab w:val="left" w:pos="567"/>
        </w:tabs>
        <w:spacing w:after="0"/>
        <w:jc w:val="both"/>
        <w:rPr>
          <w:rFonts w:ascii="Times New Roman" w:hAnsi="Times New Roman" w:cs="Times New Roman"/>
          <w:sz w:val="24"/>
          <w:szCs w:val="24"/>
        </w:rPr>
      </w:pPr>
    </w:p>
    <w:p w14:paraId="088726DA" w14:textId="77777777" w:rsidR="00E47D6A" w:rsidRPr="00030745" w:rsidRDefault="00E47D6A" w:rsidP="00E47D6A">
      <w:pPr>
        <w:tabs>
          <w:tab w:val="left" w:pos="567"/>
        </w:tabs>
        <w:spacing w:after="0"/>
        <w:jc w:val="both"/>
        <w:rPr>
          <w:rFonts w:ascii="Times New Roman" w:hAnsi="Times New Roman" w:cs="Times New Roman"/>
          <w:sz w:val="24"/>
          <w:szCs w:val="24"/>
        </w:rPr>
      </w:pPr>
    </w:p>
    <w:p w14:paraId="43EA3836" w14:textId="3D348F98" w:rsidR="00E47D6A" w:rsidRPr="00030745" w:rsidRDefault="00E47D6A" w:rsidP="00E47D6A">
      <w:pPr>
        <w:tabs>
          <w:tab w:val="left" w:pos="567"/>
        </w:tabs>
        <w:spacing w:after="0"/>
        <w:jc w:val="both"/>
        <w:rPr>
          <w:rFonts w:ascii="Times New Roman" w:hAnsi="Times New Roman" w:cs="Times New Roman"/>
          <w:sz w:val="24"/>
          <w:szCs w:val="24"/>
        </w:rPr>
      </w:pPr>
      <w:r w:rsidRPr="00030745">
        <w:rPr>
          <w:rFonts w:ascii="Times New Roman" w:hAnsi="Times New Roman" w:cs="Times New Roman"/>
          <w:sz w:val="24"/>
          <w:szCs w:val="24"/>
        </w:rPr>
        <w:t xml:space="preserve">v </w:t>
      </w:r>
      <w:r w:rsidR="00CF0E03">
        <w:rPr>
          <w:rFonts w:ascii="Times New Roman" w:hAnsi="Times New Roman" w:cs="Times New Roman"/>
          <w:sz w:val="24"/>
          <w:szCs w:val="24"/>
        </w:rPr>
        <w:t>Kendiciach</w:t>
      </w:r>
      <w:r w:rsidRPr="00030745">
        <w:rPr>
          <w:rFonts w:ascii="Times New Roman" w:hAnsi="Times New Roman" w:cs="Times New Roman"/>
          <w:sz w:val="24"/>
          <w:szCs w:val="24"/>
        </w:rPr>
        <w:t>, dňa ...............</w:t>
      </w:r>
      <w:r w:rsidRPr="00030745">
        <w:rPr>
          <w:rFonts w:ascii="Times New Roman" w:hAnsi="Times New Roman" w:cs="Times New Roman"/>
          <w:sz w:val="24"/>
          <w:szCs w:val="24"/>
        </w:rPr>
        <w:tab/>
      </w:r>
      <w:r w:rsidRPr="00030745">
        <w:rPr>
          <w:rFonts w:ascii="Times New Roman" w:hAnsi="Times New Roman" w:cs="Times New Roman"/>
          <w:sz w:val="24"/>
          <w:szCs w:val="24"/>
        </w:rPr>
        <w:tab/>
      </w:r>
      <w:r w:rsidRPr="00030745">
        <w:rPr>
          <w:rFonts w:ascii="Times New Roman" w:hAnsi="Times New Roman" w:cs="Times New Roman"/>
          <w:sz w:val="24"/>
          <w:szCs w:val="24"/>
        </w:rPr>
        <w:tab/>
        <w:t>v ......................., dňa ...............</w:t>
      </w:r>
    </w:p>
    <w:p w14:paraId="0B7B403E" w14:textId="77777777" w:rsidR="00E47D6A" w:rsidRPr="00030745" w:rsidRDefault="00E47D6A" w:rsidP="00E47D6A">
      <w:pPr>
        <w:tabs>
          <w:tab w:val="left" w:pos="567"/>
        </w:tabs>
        <w:spacing w:after="0"/>
        <w:jc w:val="both"/>
        <w:rPr>
          <w:rFonts w:ascii="Times New Roman" w:hAnsi="Times New Roman" w:cs="Times New Roman"/>
          <w:sz w:val="24"/>
          <w:szCs w:val="24"/>
        </w:rPr>
      </w:pPr>
    </w:p>
    <w:p w14:paraId="125C4F16" w14:textId="77777777" w:rsidR="00E47D6A" w:rsidRPr="00030745" w:rsidRDefault="00E47D6A" w:rsidP="00E47D6A">
      <w:pPr>
        <w:tabs>
          <w:tab w:val="left" w:pos="567"/>
        </w:tabs>
        <w:spacing w:after="0"/>
        <w:jc w:val="both"/>
        <w:rPr>
          <w:rFonts w:ascii="Times New Roman" w:hAnsi="Times New Roman" w:cs="Times New Roman"/>
          <w:sz w:val="24"/>
          <w:szCs w:val="24"/>
        </w:rPr>
      </w:pPr>
    </w:p>
    <w:p w14:paraId="7A52BA2F" w14:textId="77777777" w:rsidR="00E47D6A" w:rsidRPr="00030745" w:rsidRDefault="00E47D6A" w:rsidP="00E47D6A">
      <w:pPr>
        <w:tabs>
          <w:tab w:val="left" w:pos="567"/>
        </w:tabs>
        <w:spacing w:after="0"/>
        <w:jc w:val="both"/>
        <w:rPr>
          <w:rFonts w:ascii="Times New Roman" w:hAnsi="Times New Roman" w:cs="Times New Roman"/>
          <w:sz w:val="24"/>
          <w:szCs w:val="24"/>
        </w:rPr>
      </w:pPr>
      <w:r w:rsidRPr="00030745">
        <w:rPr>
          <w:rFonts w:ascii="Times New Roman" w:hAnsi="Times New Roman" w:cs="Times New Roman"/>
          <w:sz w:val="24"/>
          <w:szCs w:val="24"/>
        </w:rPr>
        <w:t>…………………………………</w:t>
      </w:r>
      <w:r w:rsidRPr="00030745">
        <w:rPr>
          <w:rFonts w:ascii="Times New Roman" w:hAnsi="Times New Roman" w:cs="Times New Roman"/>
          <w:sz w:val="24"/>
          <w:szCs w:val="24"/>
        </w:rPr>
        <w:tab/>
      </w:r>
      <w:r w:rsidRPr="00030745">
        <w:rPr>
          <w:rFonts w:ascii="Times New Roman" w:hAnsi="Times New Roman" w:cs="Times New Roman"/>
          <w:sz w:val="24"/>
          <w:szCs w:val="24"/>
        </w:rPr>
        <w:tab/>
      </w:r>
      <w:r w:rsidRPr="00030745">
        <w:rPr>
          <w:rFonts w:ascii="Times New Roman" w:hAnsi="Times New Roman" w:cs="Times New Roman"/>
          <w:sz w:val="24"/>
          <w:szCs w:val="24"/>
        </w:rPr>
        <w:tab/>
        <w:t xml:space="preserve"> ..………………..…………………</w:t>
      </w:r>
    </w:p>
    <w:p w14:paraId="52BD89F2" w14:textId="77777777" w:rsidR="00E47D6A" w:rsidRPr="00030745" w:rsidRDefault="00E47D6A" w:rsidP="00E47D6A">
      <w:pPr>
        <w:tabs>
          <w:tab w:val="left" w:pos="567"/>
        </w:tabs>
        <w:spacing w:after="0"/>
        <w:jc w:val="both"/>
        <w:rPr>
          <w:rFonts w:ascii="Times New Roman" w:hAnsi="Times New Roman" w:cs="Times New Roman"/>
          <w:sz w:val="24"/>
          <w:szCs w:val="24"/>
        </w:rPr>
      </w:pPr>
      <w:r w:rsidRPr="00030745">
        <w:rPr>
          <w:rFonts w:ascii="Times New Roman" w:hAnsi="Times New Roman" w:cs="Times New Roman"/>
          <w:sz w:val="24"/>
          <w:szCs w:val="24"/>
        </w:rPr>
        <w:t xml:space="preserve"> za Kupujúceho</w:t>
      </w:r>
      <w:r w:rsidRPr="00030745">
        <w:rPr>
          <w:rFonts w:ascii="Times New Roman" w:hAnsi="Times New Roman" w:cs="Times New Roman"/>
          <w:sz w:val="24"/>
          <w:szCs w:val="24"/>
        </w:rPr>
        <w:tab/>
      </w:r>
      <w:r w:rsidRPr="00030745">
        <w:rPr>
          <w:rFonts w:ascii="Times New Roman" w:hAnsi="Times New Roman" w:cs="Times New Roman"/>
          <w:sz w:val="24"/>
          <w:szCs w:val="24"/>
        </w:rPr>
        <w:tab/>
      </w:r>
      <w:r w:rsidRPr="00030745">
        <w:rPr>
          <w:rFonts w:ascii="Times New Roman" w:hAnsi="Times New Roman" w:cs="Times New Roman"/>
          <w:sz w:val="24"/>
          <w:szCs w:val="24"/>
        </w:rPr>
        <w:tab/>
      </w:r>
      <w:r w:rsidRPr="00030745">
        <w:rPr>
          <w:rFonts w:ascii="Times New Roman" w:hAnsi="Times New Roman" w:cs="Times New Roman"/>
          <w:sz w:val="24"/>
          <w:szCs w:val="24"/>
        </w:rPr>
        <w:tab/>
      </w:r>
      <w:r w:rsidRPr="00030745">
        <w:rPr>
          <w:rFonts w:ascii="Times New Roman" w:hAnsi="Times New Roman" w:cs="Times New Roman"/>
          <w:sz w:val="24"/>
          <w:szCs w:val="24"/>
        </w:rPr>
        <w:tab/>
        <w:t xml:space="preserve"> za Predávajúceho</w:t>
      </w:r>
    </w:p>
    <w:p w14:paraId="4C61DFE8" w14:textId="77777777" w:rsidR="009A16C3" w:rsidRDefault="009A16C3" w:rsidP="00F25B54">
      <w:pPr>
        <w:tabs>
          <w:tab w:val="left" w:pos="567"/>
        </w:tabs>
        <w:spacing w:after="0"/>
        <w:jc w:val="both"/>
        <w:rPr>
          <w:rFonts w:ascii="Times New Roman" w:hAnsi="Times New Roman" w:cs="Times New Roman"/>
          <w:sz w:val="24"/>
          <w:szCs w:val="24"/>
        </w:rPr>
      </w:pPr>
    </w:p>
    <w:p w14:paraId="61D79CB3" w14:textId="77777777" w:rsidR="009A16C3" w:rsidRDefault="009A16C3" w:rsidP="00F25B54">
      <w:pPr>
        <w:tabs>
          <w:tab w:val="left" w:pos="567"/>
        </w:tabs>
        <w:spacing w:after="0"/>
        <w:jc w:val="both"/>
        <w:rPr>
          <w:rFonts w:ascii="Times New Roman" w:hAnsi="Times New Roman" w:cs="Times New Roman"/>
          <w:sz w:val="24"/>
          <w:szCs w:val="24"/>
        </w:rPr>
      </w:pPr>
    </w:p>
    <w:p w14:paraId="27A35B91" w14:textId="77777777" w:rsidR="00E47D6A" w:rsidRDefault="00E47D6A">
      <w:pPr>
        <w:rPr>
          <w:rFonts w:ascii="Times New Roman" w:hAnsi="Times New Roman" w:cs="Times New Roman"/>
          <w:sz w:val="24"/>
          <w:szCs w:val="24"/>
        </w:rPr>
      </w:pPr>
      <w:r>
        <w:rPr>
          <w:rFonts w:ascii="Times New Roman" w:hAnsi="Times New Roman" w:cs="Times New Roman"/>
          <w:sz w:val="24"/>
          <w:szCs w:val="24"/>
        </w:rPr>
        <w:br w:type="page"/>
      </w:r>
    </w:p>
    <w:p w14:paraId="40FC89AA" w14:textId="77777777" w:rsidR="00E47D6A" w:rsidRPr="00E47D6A" w:rsidRDefault="00E47D6A" w:rsidP="00E47D6A">
      <w:pPr>
        <w:pStyle w:val="Nadpis2"/>
        <w:jc w:val="left"/>
      </w:pPr>
      <w:bookmarkStart w:id="4" w:name="_Toc468979811"/>
      <w:r w:rsidRPr="00E47D6A">
        <w:lastRenderedPageBreak/>
        <w:t>Príloha č. 3 Zmluvy</w:t>
      </w:r>
      <w:bookmarkEnd w:id="4"/>
    </w:p>
    <w:p w14:paraId="6D033DE0" w14:textId="77777777" w:rsidR="00F2304C" w:rsidRDefault="00F2304C" w:rsidP="00F2304C">
      <w:pPr>
        <w:jc w:val="center"/>
        <w:rPr>
          <w:rFonts w:ascii="Times New Roman" w:hAnsi="Times New Roman" w:cs="Times New Roman"/>
          <w:b/>
          <w:sz w:val="24"/>
        </w:rPr>
      </w:pPr>
      <w:bookmarkStart w:id="5" w:name="_Hlk126106"/>
    </w:p>
    <w:p w14:paraId="64A540F2" w14:textId="0EB07000" w:rsidR="00F2304C" w:rsidRDefault="00F2304C" w:rsidP="00F2304C">
      <w:pPr>
        <w:jc w:val="center"/>
        <w:rPr>
          <w:rFonts w:ascii="Times New Roman" w:hAnsi="Times New Roman" w:cs="Times New Roman"/>
          <w:b/>
          <w:sz w:val="24"/>
        </w:rPr>
      </w:pPr>
      <w:r>
        <w:rPr>
          <w:rFonts w:ascii="Times New Roman" w:hAnsi="Times New Roman" w:cs="Times New Roman"/>
          <w:b/>
          <w:sz w:val="24"/>
        </w:rPr>
        <w:t>ZOZNAM  SUBDODÁVATEĽOV</w:t>
      </w:r>
    </w:p>
    <w:p w14:paraId="0C1079F0" w14:textId="53DC98D9" w:rsidR="00CF0E03" w:rsidRDefault="00F2304C" w:rsidP="00F2304C">
      <w:pPr>
        <w:shd w:val="clear" w:color="auto" w:fill="FFFFFF"/>
        <w:jc w:val="both"/>
        <w:rPr>
          <w:rFonts w:ascii="Times New Roman" w:hAnsi="Times New Roman" w:cs="Times New Roman"/>
          <w:bCs/>
        </w:rPr>
      </w:pPr>
      <w:r>
        <w:rPr>
          <w:rFonts w:ascii="Times New Roman" w:hAnsi="Times New Roman" w:cs="Times New Roman"/>
          <w:bCs/>
        </w:rPr>
        <w:t>Predávajúci</w:t>
      </w:r>
      <w:r w:rsidRPr="004B5232">
        <w:rPr>
          <w:rFonts w:ascii="Times New Roman" w:hAnsi="Times New Roman" w:cs="Times New Roman"/>
          <w:bCs/>
        </w:rPr>
        <w:t>:..........................................................., so sídlom ....................................................</w:t>
      </w:r>
      <w:r w:rsidR="00370A2F">
        <w:rPr>
          <w:rFonts w:ascii="Times New Roman" w:hAnsi="Times New Roman" w:cs="Times New Roman"/>
          <w:bCs/>
        </w:rPr>
        <w:t>..................</w:t>
      </w:r>
      <w:r w:rsidRPr="004B5232">
        <w:rPr>
          <w:rFonts w:ascii="Times New Roman" w:hAnsi="Times New Roman" w:cs="Times New Roman"/>
          <w:bCs/>
        </w:rPr>
        <w:t xml:space="preserve">......., </w:t>
      </w:r>
    </w:p>
    <w:p w14:paraId="0D56FAE4" w14:textId="3A7B1BC2" w:rsidR="00F2304C" w:rsidRPr="004B5232" w:rsidRDefault="00F2304C" w:rsidP="00370A2F">
      <w:pPr>
        <w:shd w:val="clear" w:color="auto" w:fill="FFFFFF"/>
        <w:spacing w:line="360" w:lineRule="auto"/>
        <w:jc w:val="both"/>
        <w:rPr>
          <w:rFonts w:ascii="Times New Roman" w:hAnsi="Times New Roman" w:cs="Times New Roman"/>
          <w:b/>
        </w:rPr>
      </w:pPr>
      <w:r w:rsidRPr="004B5232">
        <w:rPr>
          <w:rFonts w:ascii="Times New Roman" w:hAnsi="Times New Roman" w:cs="Times New Roman"/>
          <w:bCs/>
        </w:rPr>
        <w:t xml:space="preserve">IČO: </w:t>
      </w:r>
      <w:r w:rsidR="00370A2F">
        <w:rPr>
          <w:rFonts w:ascii="Times New Roman" w:hAnsi="Times New Roman" w:cs="Times New Roman"/>
          <w:bCs/>
        </w:rPr>
        <w:t>.............................</w:t>
      </w:r>
      <w:r w:rsidRPr="004B5232">
        <w:rPr>
          <w:rFonts w:ascii="Times New Roman" w:hAnsi="Times New Roman" w:cs="Times New Roman"/>
          <w:bCs/>
        </w:rPr>
        <w:t xml:space="preserve">. týmto vyhlasujem, že </w:t>
      </w:r>
      <w:r>
        <w:rPr>
          <w:rFonts w:ascii="Times New Roman" w:hAnsi="Times New Roman" w:cs="Times New Roman"/>
          <w:bCs/>
        </w:rPr>
        <w:t>pri dodávke tovarov týkajúcej sa predmetu zákazky:</w:t>
      </w:r>
      <w:r w:rsidR="00CF0E03">
        <w:rPr>
          <w:rFonts w:ascii="Times New Roman" w:hAnsi="Times New Roman" w:cs="Times New Roman"/>
          <w:bCs/>
        </w:rPr>
        <w:t xml:space="preserve"> </w:t>
      </w:r>
      <w:r w:rsidRPr="00370A2F">
        <w:rPr>
          <w:rFonts w:ascii="Times New Roman" w:hAnsi="Times New Roman" w:cs="Times New Roman"/>
          <w:bCs/>
        </w:rPr>
        <w:t>„</w:t>
      </w:r>
      <w:r w:rsidR="00370A2F" w:rsidRPr="00370A2F">
        <w:rPr>
          <w:rFonts w:ascii="Times New Roman" w:hAnsi="Times New Roman" w:cs="Times New Roman"/>
          <w:b/>
        </w:rPr>
        <w:t>Vibračné sito na granule</w:t>
      </w:r>
      <w:r w:rsidRPr="00370A2F">
        <w:rPr>
          <w:rFonts w:ascii="Times New Roman" w:hAnsi="Times New Roman" w:cs="Times New Roman"/>
          <w:bCs/>
        </w:rPr>
        <w:t>“,</w:t>
      </w:r>
      <w:r w:rsidRPr="004B5232">
        <w:rPr>
          <w:rFonts w:ascii="Times New Roman" w:hAnsi="Times New Roman" w:cs="Times New Roman"/>
          <w:b/>
        </w:rPr>
        <w:t xml:space="preserve"> </w:t>
      </w:r>
    </w:p>
    <w:p w14:paraId="5CE3B459" w14:textId="77777777" w:rsidR="00F2304C" w:rsidRPr="003307F4" w:rsidRDefault="00F2304C" w:rsidP="00F2304C">
      <w:pPr>
        <w:suppressAutoHyphens/>
        <w:spacing w:after="0"/>
        <w:ind w:left="360" w:firstLine="131"/>
        <w:jc w:val="both"/>
        <w:rPr>
          <w:rFonts w:ascii="Times New Roman" w:hAnsi="Times New Roman" w:cs="Times New Roman"/>
          <w:sz w:val="20"/>
          <w:szCs w:val="20"/>
        </w:rPr>
      </w:pPr>
      <w:r>
        <w:rPr>
          <w:rStyle w:val="ra"/>
          <w:rFonts w:ascii="Times New Roman" w:hAnsi="Times New Roman" w:cs="Times New Roman"/>
          <w:b/>
          <w:sz w:val="20"/>
          <w:szCs w:val="20"/>
        </w:rPr>
        <w:t xml:space="preserve">a) </w:t>
      </w:r>
      <w:r w:rsidRPr="003307F4">
        <w:rPr>
          <w:rStyle w:val="ra"/>
          <w:rFonts w:ascii="Times New Roman" w:hAnsi="Times New Roman" w:cs="Times New Roman"/>
          <w:b/>
          <w:sz w:val="20"/>
          <w:szCs w:val="20"/>
        </w:rPr>
        <w:t xml:space="preserve">nebudem využívať subdodávky a celé plnenie zabezpečím sám (tým nie je vylúčená neskoršia možnosť zmeny, avšak za splnenia pravidiel </w:t>
      </w:r>
      <w:r w:rsidRPr="003307F4">
        <w:rPr>
          <w:rFonts w:ascii="Times New Roman" w:hAnsi="Times New Roman" w:cs="Times New Roman"/>
          <w:b/>
          <w:sz w:val="20"/>
          <w:szCs w:val="20"/>
        </w:rPr>
        <w:t>zmenu subdodávateľov počas plnenia zmluvy</w:t>
      </w:r>
      <w:r>
        <w:rPr>
          <w:rFonts w:ascii="Times New Roman" w:hAnsi="Times New Roman" w:cs="Times New Roman"/>
          <w:b/>
          <w:sz w:val="20"/>
          <w:szCs w:val="20"/>
        </w:rPr>
        <w:t>)</w:t>
      </w:r>
      <w:r w:rsidRPr="003307F4">
        <w:rPr>
          <w:rFonts w:ascii="Times New Roman" w:hAnsi="Times New Roman" w:cs="Times New Roman"/>
          <w:b/>
          <w:sz w:val="20"/>
          <w:szCs w:val="20"/>
          <w:vertAlign w:val="superscript"/>
        </w:rPr>
        <w:t xml:space="preserve"> 1</w:t>
      </w:r>
    </w:p>
    <w:p w14:paraId="268AAB07" w14:textId="77777777" w:rsidR="00F2304C" w:rsidRPr="004B5232" w:rsidRDefault="00F2304C" w:rsidP="00F2304C">
      <w:pPr>
        <w:suppressAutoHyphens/>
        <w:spacing w:after="0"/>
        <w:ind w:left="491"/>
        <w:jc w:val="both"/>
        <w:rPr>
          <w:rFonts w:ascii="Times New Roman" w:hAnsi="Times New Roman" w:cs="Times New Roman"/>
          <w:sz w:val="8"/>
          <w:szCs w:val="20"/>
        </w:rPr>
      </w:pPr>
    </w:p>
    <w:p w14:paraId="30CFE637" w14:textId="77777777" w:rsidR="00F2304C" w:rsidRDefault="00F2304C" w:rsidP="00F2304C">
      <w:pPr>
        <w:suppressAutoHyphens/>
        <w:spacing w:after="0"/>
        <w:ind w:firstLine="491"/>
        <w:jc w:val="both"/>
        <w:rPr>
          <w:rFonts w:ascii="Times New Roman" w:hAnsi="Times New Roman" w:cs="Times New Roman"/>
          <w:b/>
          <w:sz w:val="20"/>
          <w:szCs w:val="20"/>
          <w:vertAlign w:val="superscript"/>
        </w:rPr>
      </w:pPr>
      <w:r>
        <w:rPr>
          <w:rStyle w:val="ra"/>
          <w:rFonts w:ascii="Times New Roman" w:hAnsi="Times New Roman" w:cs="Times New Roman"/>
          <w:b/>
          <w:sz w:val="20"/>
          <w:szCs w:val="20"/>
        </w:rPr>
        <w:t xml:space="preserve">b) </w:t>
      </w:r>
      <w:r w:rsidRPr="004B5232">
        <w:rPr>
          <w:rStyle w:val="ra"/>
          <w:rFonts w:ascii="Times New Roman" w:hAnsi="Times New Roman" w:cs="Times New Roman"/>
          <w:b/>
          <w:sz w:val="20"/>
          <w:szCs w:val="20"/>
        </w:rPr>
        <w:t xml:space="preserve">budem využívať subdodávky a na tento účel uvádzam: </w:t>
      </w:r>
      <w:r w:rsidRPr="004B5232">
        <w:rPr>
          <w:rFonts w:ascii="Times New Roman" w:hAnsi="Times New Roman" w:cs="Times New Roman"/>
          <w:b/>
          <w:sz w:val="20"/>
          <w:szCs w:val="20"/>
          <w:vertAlign w:val="superscript"/>
        </w:rPr>
        <w:t>1</w:t>
      </w:r>
    </w:p>
    <w:p w14:paraId="32BF8813" w14:textId="77777777" w:rsidR="00F2304C" w:rsidRPr="004B5232" w:rsidRDefault="00F2304C" w:rsidP="00F2304C">
      <w:pPr>
        <w:suppressAutoHyphens/>
        <w:spacing w:after="0"/>
        <w:ind w:firstLine="491"/>
        <w:jc w:val="both"/>
        <w:rPr>
          <w:rFonts w:ascii="Times New Roman" w:hAnsi="Times New Roman" w:cs="Times New Roman"/>
          <w:sz w:val="20"/>
          <w:szCs w:val="20"/>
        </w:rPr>
      </w:pPr>
    </w:p>
    <w:p w14:paraId="78D40E4D" w14:textId="77777777" w:rsidR="00F2304C" w:rsidRDefault="00F2304C" w:rsidP="00F2304C">
      <w:pPr>
        <w:pStyle w:val="Odsekzoznamu"/>
        <w:numPr>
          <w:ilvl w:val="0"/>
          <w:numId w:val="35"/>
        </w:numPr>
        <w:suppressAutoHyphens/>
        <w:spacing w:after="0" w:line="240" w:lineRule="auto"/>
        <w:jc w:val="both"/>
        <w:rPr>
          <w:rFonts w:ascii="Times New Roman" w:hAnsi="Times New Roman" w:cs="Times New Roman"/>
        </w:rPr>
      </w:pPr>
      <w:r w:rsidRPr="003307F4">
        <w:rPr>
          <w:rFonts w:ascii="Times New Roman" w:hAnsi="Times New Roman" w:cs="Times New Roman"/>
        </w:rPr>
        <w:t>podiel zákazky, ktorý mám v úmysle zadať tretím osobám:</w:t>
      </w:r>
    </w:p>
    <w:p w14:paraId="7A359229" w14:textId="77777777" w:rsidR="00F2304C" w:rsidRPr="003307F4" w:rsidRDefault="00F2304C" w:rsidP="00F2304C">
      <w:pPr>
        <w:pStyle w:val="Odsekzoznamu"/>
        <w:suppressAutoHyphens/>
        <w:spacing w:after="0" w:line="240" w:lineRule="auto"/>
        <w:ind w:left="1455"/>
        <w:jc w:val="both"/>
        <w:rPr>
          <w:rFonts w:ascii="Times New Roman" w:hAnsi="Times New Roman" w:cs="Times New Roman"/>
        </w:rPr>
      </w:pPr>
    </w:p>
    <w:p w14:paraId="74352833" w14:textId="498771A6" w:rsidR="00F2304C" w:rsidRPr="004B5232" w:rsidRDefault="00F2304C" w:rsidP="00F2304C">
      <w:pPr>
        <w:ind w:left="851" w:firstLine="425"/>
        <w:jc w:val="both"/>
        <w:rPr>
          <w:rFonts w:ascii="Times New Roman" w:hAnsi="Times New Roman" w:cs="Times New Roman"/>
        </w:rPr>
      </w:pPr>
      <w:r w:rsidRPr="004B5232">
        <w:rPr>
          <w:rFonts w:ascii="Times New Roman" w:hAnsi="Times New Roman" w:cs="Times New Roman"/>
        </w:rPr>
        <w:t xml:space="preserve">..................................................%, t. z. ........................................................€ </w:t>
      </w:r>
      <w:r w:rsidR="00D81EF5">
        <w:rPr>
          <w:rFonts w:ascii="Times New Roman" w:hAnsi="Times New Roman" w:cs="Times New Roman"/>
        </w:rPr>
        <w:t>s</w:t>
      </w:r>
      <w:r w:rsidRPr="004B5232">
        <w:rPr>
          <w:rFonts w:ascii="Times New Roman" w:hAnsi="Times New Roman" w:cs="Times New Roman"/>
        </w:rPr>
        <w:t xml:space="preserve"> DPH</w:t>
      </w:r>
    </w:p>
    <w:p w14:paraId="36542FBA" w14:textId="77777777" w:rsidR="00F2304C" w:rsidRPr="004B5232" w:rsidRDefault="00F2304C" w:rsidP="00F2304C">
      <w:pPr>
        <w:suppressAutoHyphens/>
        <w:spacing w:after="0" w:line="240" w:lineRule="auto"/>
        <w:ind w:left="567"/>
        <w:jc w:val="both"/>
        <w:rPr>
          <w:rFonts w:ascii="Times New Roman" w:hAnsi="Times New Roman" w:cs="Times New Roman"/>
          <w:sz w:val="20"/>
          <w:szCs w:val="20"/>
        </w:rPr>
      </w:pPr>
      <w:r>
        <w:rPr>
          <w:rFonts w:ascii="Times New Roman" w:hAnsi="Times New Roman" w:cs="Times New Roman"/>
          <w:sz w:val="20"/>
          <w:szCs w:val="20"/>
        </w:rPr>
        <w:t xml:space="preserve">       </w:t>
      </w:r>
      <w:r w:rsidRPr="004B5232">
        <w:rPr>
          <w:rFonts w:ascii="Times New Roman" w:hAnsi="Times New Roman" w:cs="Times New Roman"/>
          <w:sz w:val="20"/>
          <w:szCs w:val="20"/>
        </w:rPr>
        <w:t>navrhovaní subdodávatelia</w:t>
      </w:r>
    </w:p>
    <w:tbl>
      <w:tblPr>
        <w:tblW w:w="9781" w:type="dxa"/>
        <w:tblInd w:w="-5" w:type="dxa"/>
        <w:tblLayout w:type="fixed"/>
        <w:tblLook w:val="0000" w:firstRow="0" w:lastRow="0" w:firstColumn="0" w:lastColumn="0" w:noHBand="0" w:noVBand="0"/>
      </w:tblPr>
      <w:tblGrid>
        <w:gridCol w:w="2694"/>
        <w:gridCol w:w="3118"/>
        <w:gridCol w:w="2040"/>
        <w:gridCol w:w="1929"/>
      </w:tblGrid>
      <w:tr w:rsidR="00F2304C" w:rsidRPr="004B5232" w14:paraId="32D7FDC1" w14:textId="77777777" w:rsidTr="00457165">
        <w:tc>
          <w:tcPr>
            <w:tcW w:w="2694" w:type="dxa"/>
            <w:tcBorders>
              <w:top w:val="single" w:sz="4" w:space="0" w:color="000000"/>
              <w:left w:val="single" w:sz="4" w:space="0" w:color="000000"/>
              <w:bottom w:val="single" w:sz="4" w:space="0" w:color="000000"/>
            </w:tcBorders>
            <w:shd w:val="clear" w:color="auto" w:fill="auto"/>
            <w:vAlign w:val="center"/>
          </w:tcPr>
          <w:p w14:paraId="56B7CE82" w14:textId="77777777" w:rsidR="00F2304C" w:rsidRPr="004B5232" w:rsidRDefault="00F2304C" w:rsidP="00B268B7">
            <w:pPr>
              <w:ind w:left="851"/>
              <w:jc w:val="center"/>
              <w:rPr>
                <w:rFonts w:ascii="Times New Roman" w:hAnsi="Times New Roman" w:cs="Times New Roman"/>
                <w:sz w:val="20"/>
                <w:szCs w:val="20"/>
              </w:rPr>
            </w:pPr>
            <w:r w:rsidRPr="004B5232">
              <w:rPr>
                <w:rFonts w:ascii="Times New Roman" w:hAnsi="Times New Roman" w:cs="Times New Roman"/>
                <w:sz w:val="20"/>
                <w:szCs w:val="20"/>
              </w:rPr>
              <w:t>Názov</w:t>
            </w:r>
          </w:p>
        </w:tc>
        <w:tc>
          <w:tcPr>
            <w:tcW w:w="3118" w:type="dxa"/>
            <w:tcBorders>
              <w:top w:val="single" w:sz="4" w:space="0" w:color="000000"/>
              <w:left w:val="single" w:sz="4" w:space="0" w:color="000000"/>
              <w:bottom w:val="single" w:sz="4" w:space="0" w:color="000000"/>
            </w:tcBorders>
            <w:shd w:val="clear" w:color="auto" w:fill="auto"/>
            <w:vAlign w:val="center"/>
          </w:tcPr>
          <w:p w14:paraId="647A2631" w14:textId="77777777" w:rsidR="00F2304C" w:rsidRPr="004B5232" w:rsidRDefault="00F2304C" w:rsidP="00B268B7">
            <w:pPr>
              <w:ind w:left="851"/>
              <w:jc w:val="center"/>
              <w:rPr>
                <w:rFonts w:ascii="Times New Roman" w:hAnsi="Times New Roman" w:cs="Times New Roman"/>
                <w:sz w:val="20"/>
                <w:szCs w:val="20"/>
              </w:rPr>
            </w:pPr>
            <w:r w:rsidRPr="004B5232">
              <w:rPr>
                <w:rFonts w:ascii="Times New Roman" w:hAnsi="Times New Roman" w:cs="Times New Roman"/>
                <w:sz w:val="20"/>
                <w:szCs w:val="20"/>
              </w:rPr>
              <w:t>Sídlo</w:t>
            </w:r>
          </w:p>
        </w:tc>
        <w:tc>
          <w:tcPr>
            <w:tcW w:w="2040" w:type="dxa"/>
            <w:tcBorders>
              <w:top w:val="single" w:sz="4" w:space="0" w:color="000000"/>
              <w:left w:val="single" w:sz="4" w:space="0" w:color="000000"/>
              <w:bottom w:val="single" w:sz="4" w:space="0" w:color="000000"/>
            </w:tcBorders>
            <w:shd w:val="clear" w:color="auto" w:fill="auto"/>
            <w:vAlign w:val="center"/>
          </w:tcPr>
          <w:p w14:paraId="3D182541" w14:textId="77777777" w:rsidR="00F2304C" w:rsidRPr="004B5232" w:rsidRDefault="00F2304C" w:rsidP="00B268B7">
            <w:pPr>
              <w:ind w:left="54"/>
              <w:jc w:val="center"/>
              <w:rPr>
                <w:rFonts w:ascii="Times New Roman" w:hAnsi="Times New Roman" w:cs="Times New Roman"/>
                <w:sz w:val="20"/>
                <w:szCs w:val="20"/>
              </w:rPr>
            </w:pPr>
            <w:r w:rsidRPr="004B5232">
              <w:rPr>
                <w:rFonts w:ascii="Times New Roman" w:hAnsi="Times New Roman" w:cs="Times New Roman"/>
                <w:sz w:val="20"/>
                <w:szCs w:val="20"/>
              </w:rPr>
              <w:t>IČO</w:t>
            </w:r>
          </w:p>
        </w:tc>
        <w:tc>
          <w:tcPr>
            <w:tcW w:w="192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25A0754" w14:textId="77777777" w:rsidR="00F2304C" w:rsidRPr="004B5232" w:rsidRDefault="00F2304C" w:rsidP="00B268B7">
            <w:pPr>
              <w:ind w:left="851"/>
              <w:jc w:val="center"/>
              <w:rPr>
                <w:rFonts w:ascii="Times New Roman" w:hAnsi="Times New Roman" w:cs="Times New Roman"/>
                <w:sz w:val="20"/>
                <w:szCs w:val="20"/>
              </w:rPr>
            </w:pPr>
            <w:r w:rsidRPr="004B5232">
              <w:rPr>
                <w:rFonts w:ascii="Times New Roman" w:hAnsi="Times New Roman" w:cs="Times New Roman"/>
                <w:sz w:val="20"/>
                <w:szCs w:val="20"/>
              </w:rPr>
              <w:t>Kontaktná osoba</w:t>
            </w:r>
          </w:p>
        </w:tc>
      </w:tr>
      <w:tr w:rsidR="00F2304C" w:rsidRPr="004B5232" w14:paraId="0B88D943" w14:textId="77777777" w:rsidTr="00457165">
        <w:tc>
          <w:tcPr>
            <w:tcW w:w="2694" w:type="dxa"/>
            <w:tcBorders>
              <w:top w:val="single" w:sz="4" w:space="0" w:color="000000"/>
              <w:left w:val="single" w:sz="4" w:space="0" w:color="000000"/>
              <w:bottom w:val="single" w:sz="4" w:space="0" w:color="000000"/>
            </w:tcBorders>
            <w:shd w:val="clear" w:color="auto" w:fill="auto"/>
          </w:tcPr>
          <w:p w14:paraId="232E9F98" w14:textId="77777777" w:rsidR="00F2304C" w:rsidRPr="004B5232" w:rsidRDefault="00F2304C" w:rsidP="00B268B7">
            <w:pPr>
              <w:snapToGrid w:val="0"/>
              <w:ind w:left="851"/>
              <w:jc w:val="both"/>
              <w:rPr>
                <w:rFonts w:ascii="Times New Roman" w:hAnsi="Times New Roman" w:cs="Times New Roman"/>
                <w:sz w:val="20"/>
                <w:szCs w:val="20"/>
              </w:rPr>
            </w:pPr>
          </w:p>
        </w:tc>
        <w:tc>
          <w:tcPr>
            <w:tcW w:w="3118" w:type="dxa"/>
            <w:tcBorders>
              <w:top w:val="single" w:sz="4" w:space="0" w:color="000000"/>
              <w:left w:val="single" w:sz="4" w:space="0" w:color="000000"/>
              <w:bottom w:val="single" w:sz="4" w:space="0" w:color="000000"/>
            </w:tcBorders>
            <w:shd w:val="clear" w:color="auto" w:fill="auto"/>
          </w:tcPr>
          <w:p w14:paraId="4EAD52D3" w14:textId="77777777" w:rsidR="00F2304C" w:rsidRPr="004B5232" w:rsidRDefault="00F2304C" w:rsidP="00B268B7">
            <w:pPr>
              <w:snapToGrid w:val="0"/>
              <w:ind w:left="851"/>
              <w:jc w:val="both"/>
              <w:rPr>
                <w:rFonts w:ascii="Times New Roman" w:hAnsi="Times New Roman" w:cs="Times New Roman"/>
                <w:sz w:val="20"/>
                <w:szCs w:val="20"/>
              </w:rPr>
            </w:pPr>
          </w:p>
        </w:tc>
        <w:tc>
          <w:tcPr>
            <w:tcW w:w="2040" w:type="dxa"/>
            <w:tcBorders>
              <w:top w:val="single" w:sz="4" w:space="0" w:color="000000"/>
              <w:left w:val="single" w:sz="4" w:space="0" w:color="000000"/>
              <w:bottom w:val="single" w:sz="4" w:space="0" w:color="000000"/>
            </w:tcBorders>
            <w:shd w:val="clear" w:color="auto" w:fill="auto"/>
          </w:tcPr>
          <w:p w14:paraId="6A4F42DD" w14:textId="77777777" w:rsidR="00F2304C" w:rsidRPr="004B5232" w:rsidRDefault="00F2304C" w:rsidP="00B268B7">
            <w:pPr>
              <w:snapToGrid w:val="0"/>
              <w:ind w:left="851"/>
              <w:jc w:val="both"/>
              <w:rPr>
                <w:rFonts w:ascii="Times New Roman" w:hAnsi="Times New Roman" w:cs="Times New Roman"/>
                <w:sz w:val="20"/>
                <w:szCs w:val="20"/>
              </w:rPr>
            </w:pPr>
          </w:p>
        </w:tc>
        <w:tc>
          <w:tcPr>
            <w:tcW w:w="1929" w:type="dxa"/>
            <w:tcBorders>
              <w:top w:val="single" w:sz="4" w:space="0" w:color="000000"/>
              <w:left w:val="single" w:sz="4" w:space="0" w:color="000000"/>
              <w:bottom w:val="single" w:sz="4" w:space="0" w:color="000000"/>
              <w:right w:val="single" w:sz="4" w:space="0" w:color="000000"/>
            </w:tcBorders>
            <w:shd w:val="clear" w:color="auto" w:fill="auto"/>
          </w:tcPr>
          <w:p w14:paraId="7DC50CCC" w14:textId="77777777" w:rsidR="00F2304C" w:rsidRPr="004B5232" w:rsidRDefault="00F2304C" w:rsidP="00B268B7">
            <w:pPr>
              <w:snapToGrid w:val="0"/>
              <w:ind w:left="851"/>
              <w:jc w:val="both"/>
              <w:rPr>
                <w:rFonts w:ascii="Times New Roman" w:hAnsi="Times New Roman" w:cs="Times New Roman"/>
                <w:sz w:val="20"/>
                <w:szCs w:val="20"/>
              </w:rPr>
            </w:pPr>
          </w:p>
        </w:tc>
      </w:tr>
      <w:tr w:rsidR="00F2304C" w:rsidRPr="004B5232" w14:paraId="79859318" w14:textId="77777777" w:rsidTr="00457165">
        <w:tc>
          <w:tcPr>
            <w:tcW w:w="2694" w:type="dxa"/>
            <w:tcBorders>
              <w:top w:val="single" w:sz="4" w:space="0" w:color="000000"/>
              <w:left w:val="single" w:sz="4" w:space="0" w:color="000000"/>
              <w:bottom w:val="single" w:sz="4" w:space="0" w:color="000000"/>
            </w:tcBorders>
            <w:shd w:val="clear" w:color="auto" w:fill="auto"/>
          </w:tcPr>
          <w:p w14:paraId="1C03893A" w14:textId="77777777" w:rsidR="00F2304C" w:rsidRPr="004B5232" w:rsidRDefault="00F2304C" w:rsidP="00B268B7">
            <w:pPr>
              <w:snapToGrid w:val="0"/>
              <w:ind w:left="851"/>
              <w:jc w:val="both"/>
              <w:rPr>
                <w:rFonts w:ascii="Times New Roman" w:hAnsi="Times New Roman" w:cs="Times New Roman"/>
                <w:sz w:val="20"/>
                <w:szCs w:val="20"/>
              </w:rPr>
            </w:pPr>
          </w:p>
        </w:tc>
        <w:tc>
          <w:tcPr>
            <w:tcW w:w="3118" w:type="dxa"/>
            <w:tcBorders>
              <w:top w:val="single" w:sz="4" w:space="0" w:color="000000"/>
              <w:left w:val="single" w:sz="4" w:space="0" w:color="000000"/>
              <w:bottom w:val="single" w:sz="4" w:space="0" w:color="000000"/>
            </w:tcBorders>
            <w:shd w:val="clear" w:color="auto" w:fill="auto"/>
          </w:tcPr>
          <w:p w14:paraId="4EB43E27" w14:textId="77777777" w:rsidR="00F2304C" w:rsidRPr="004B5232" w:rsidRDefault="00F2304C" w:rsidP="00B268B7">
            <w:pPr>
              <w:snapToGrid w:val="0"/>
              <w:ind w:left="851"/>
              <w:jc w:val="both"/>
              <w:rPr>
                <w:rFonts w:ascii="Times New Roman" w:hAnsi="Times New Roman" w:cs="Times New Roman"/>
                <w:sz w:val="20"/>
                <w:szCs w:val="20"/>
              </w:rPr>
            </w:pPr>
          </w:p>
        </w:tc>
        <w:tc>
          <w:tcPr>
            <w:tcW w:w="2040" w:type="dxa"/>
            <w:tcBorders>
              <w:top w:val="single" w:sz="4" w:space="0" w:color="000000"/>
              <w:left w:val="single" w:sz="4" w:space="0" w:color="000000"/>
              <w:bottom w:val="single" w:sz="4" w:space="0" w:color="000000"/>
            </w:tcBorders>
            <w:shd w:val="clear" w:color="auto" w:fill="auto"/>
          </w:tcPr>
          <w:p w14:paraId="73C12DF7" w14:textId="77777777" w:rsidR="00F2304C" w:rsidRPr="004B5232" w:rsidRDefault="00F2304C" w:rsidP="00B268B7">
            <w:pPr>
              <w:snapToGrid w:val="0"/>
              <w:ind w:left="851"/>
              <w:jc w:val="both"/>
              <w:rPr>
                <w:rFonts w:ascii="Times New Roman" w:hAnsi="Times New Roman" w:cs="Times New Roman"/>
                <w:sz w:val="20"/>
                <w:szCs w:val="20"/>
              </w:rPr>
            </w:pPr>
          </w:p>
        </w:tc>
        <w:tc>
          <w:tcPr>
            <w:tcW w:w="1929" w:type="dxa"/>
            <w:tcBorders>
              <w:top w:val="single" w:sz="4" w:space="0" w:color="000000"/>
              <w:left w:val="single" w:sz="4" w:space="0" w:color="000000"/>
              <w:bottom w:val="single" w:sz="4" w:space="0" w:color="000000"/>
              <w:right w:val="single" w:sz="4" w:space="0" w:color="000000"/>
            </w:tcBorders>
            <w:shd w:val="clear" w:color="auto" w:fill="auto"/>
          </w:tcPr>
          <w:p w14:paraId="550D47BA" w14:textId="77777777" w:rsidR="00F2304C" w:rsidRPr="004B5232" w:rsidRDefault="00F2304C" w:rsidP="00B268B7">
            <w:pPr>
              <w:snapToGrid w:val="0"/>
              <w:ind w:left="851"/>
              <w:jc w:val="both"/>
              <w:rPr>
                <w:rFonts w:ascii="Times New Roman" w:hAnsi="Times New Roman" w:cs="Times New Roman"/>
                <w:sz w:val="20"/>
                <w:szCs w:val="20"/>
              </w:rPr>
            </w:pPr>
          </w:p>
        </w:tc>
      </w:tr>
      <w:tr w:rsidR="00F2304C" w:rsidRPr="004B5232" w14:paraId="08768049" w14:textId="77777777" w:rsidTr="00457165">
        <w:tc>
          <w:tcPr>
            <w:tcW w:w="2694" w:type="dxa"/>
            <w:tcBorders>
              <w:top w:val="single" w:sz="4" w:space="0" w:color="000000"/>
              <w:left w:val="single" w:sz="4" w:space="0" w:color="000000"/>
              <w:bottom w:val="single" w:sz="4" w:space="0" w:color="000000"/>
            </w:tcBorders>
            <w:shd w:val="clear" w:color="auto" w:fill="auto"/>
          </w:tcPr>
          <w:p w14:paraId="1468E879" w14:textId="77777777" w:rsidR="00F2304C" w:rsidRPr="004B5232" w:rsidRDefault="00F2304C" w:rsidP="00B268B7">
            <w:pPr>
              <w:snapToGrid w:val="0"/>
              <w:ind w:left="851"/>
              <w:jc w:val="both"/>
              <w:rPr>
                <w:rFonts w:ascii="Times New Roman" w:hAnsi="Times New Roman" w:cs="Times New Roman"/>
                <w:sz w:val="20"/>
                <w:szCs w:val="20"/>
              </w:rPr>
            </w:pPr>
          </w:p>
        </w:tc>
        <w:tc>
          <w:tcPr>
            <w:tcW w:w="3118" w:type="dxa"/>
            <w:tcBorders>
              <w:top w:val="single" w:sz="4" w:space="0" w:color="000000"/>
              <w:left w:val="single" w:sz="4" w:space="0" w:color="000000"/>
              <w:bottom w:val="single" w:sz="4" w:space="0" w:color="000000"/>
            </w:tcBorders>
            <w:shd w:val="clear" w:color="auto" w:fill="auto"/>
          </w:tcPr>
          <w:p w14:paraId="17AB1B0A" w14:textId="77777777" w:rsidR="00F2304C" w:rsidRPr="004B5232" w:rsidRDefault="00F2304C" w:rsidP="00B268B7">
            <w:pPr>
              <w:snapToGrid w:val="0"/>
              <w:ind w:left="851"/>
              <w:jc w:val="both"/>
              <w:rPr>
                <w:rFonts w:ascii="Times New Roman" w:hAnsi="Times New Roman" w:cs="Times New Roman"/>
                <w:sz w:val="20"/>
                <w:szCs w:val="20"/>
              </w:rPr>
            </w:pPr>
          </w:p>
        </w:tc>
        <w:tc>
          <w:tcPr>
            <w:tcW w:w="2040" w:type="dxa"/>
            <w:tcBorders>
              <w:top w:val="single" w:sz="4" w:space="0" w:color="000000"/>
              <w:left w:val="single" w:sz="4" w:space="0" w:color="000000"/>
              <w:bottom w:val="single" w:sz="4" w:space="0" w:color="000000"/>
            </w:tcBorders>
            <w:shd w:val="clear" w:color="auto" w:fill="auto"/>
          </w:tcPr>
          <w:p w14:paraId="1A390123" w14:textId="77777777" w:rsidR="00F2304C" w:rsidRPr="004B5232" w:rsidRDefault="00F2304C" w:rsidP="00B268B7">
            <w:pPr>
              <w:snapToGrid w:val="0"/>
              <w:ind w:left="851"/>
              <w:jc w:val="both"/>
              <w:rPr>
                <w:rFonts w:ascii="Times New Roman" w:hAnsi="Times New Roman" w:cs="Times New Roman"/>
                <w:sz w:val="20"/>
                <w:szCs w:val="20"/>
              </w:rPr>
            </w:pPr>
          </w:p>
        </w:tc>
        <w:tc>
          <w:tcPr>
            <w:tcW w:w="1929" w:type="dxa"/>
            <w:tcBorders>
              <w:top w:val="single" w:sz="4" w:space="0" w:color="000000"/>
              <w:left w:val="single" w:sz="4" w:space="0" w:color="000000"/>
              <w:bottom w:val="single" w:sz="4" w:space="0" w:color="000000"/>
              <w:right w:val="single" w:sz="4" w:space="0" w:color="000000"/>
            </w:tcBorders>
            <w:shd w:val="clear" w:color="auto" w:fill="auto"/>
          </w:tcPr>
          <w:p w14:paraId="17ED5F87" w14:textId="77777777" w:rsidR="00F2304C" w:rsidRPr="004B5232" w:rsidRDefault="00F2304C" w:rsidP="00B268B7">
            <w:pPr>
              <w:snapToGrid w:val="0"/>
              <w:ind w:left="851"/>
              <w:jc w:val="both"/>
              <w:rPr>
                <w:rFonts w:ascii="Times New Roman" w:hAnsi="Times New Roman" w:cs="Times New Roman"/>
                <w:sz w:val="20"/>
                <w:szCs w:val="20"/>
              </w:rPr>
            </w:pPr>
          </w:p>
        </w:tc>
      </w:tr>
    </w:tbl>
    <w:p w14:paraId="45241383" w14:textId="77777777" w:rsidR="00F2304C" w:rsidRPr="004B5232" w:rsidRDefault="00F2304C" w:rsidP="00F2304C">
      <w:pPr>
        <w:ind w:left="851"/>
        <w:jc w:val="both"/>
        <w:rPr>
          <w:rFonts w:ascii="Times New Roman" w:hAnsi="Times New Roman" w:cs="Times New Roman"/>
        </w:rPr>
      </w:pPr>
    </w:p>
    <w:p w14:paraId="140D5BC3" w14:textId="77777777" w:rsidR="00F2304C" w:rsidRPr="004B5232" w:rsidRDefault="00F2304C" w:rsidP="00F2304C">
      <w:pPr>
        <w:suppressAutoHyphens/>
        <w:spacing w:after="0" w:line="240" w:lineRule="auto"/>
        <w:jc w:val="both"/>
        <w:rPr>
          <w:rFonts w:ascii="Times New Roman" w:hAnsi="Times New Roman" w:cs="Times New Roman"/>
          <w:sz w:val="20"/>
          <w:szCs w:val="20"/>
        </w:rPr>
      </w:pPr>
      <w:r>
        <w:rPr>
          <w:rFonts w:ascii="Times New Roman" w:hAnsi="Times New Roman" w:cs="Times New Roman"/>
          <w:sz w:val="20"/>
          <w:szCs w:val="20"/>
        </w:rPr>
        <w:t xml:space="preserve">                  </w:t>
      </w:r>
      <w:r w:rsidRPr="004B5232">
        <w:rPr>
          <w:rFonts w:ascii="Times New Roman" w:hAnsi="Times New Roman" w:cs="Times New Roman"/>
          <w:sz w:val="20"/>
          <w:szCs w:val="20"/>
        </w:rPr>
        <w:t xml:space="preserve">predmety subdodávok: </w:t>
      </w:r>
    </w:p>
    <w:tbl>
      <w:tblPr>
        <w:tblW w:w="9781" w:type="dxa"/>
        <w:tblInd w:w="-5" w:type="dxa"/>
        <w:tblLayout w:type="fixed"/>
        <w:tblLook w:val="0000" w:firstRow="0" w:lastRow="0" w:firstColumn="0" w:lastColumn="0" w:noHBand="0" w:noVBand="0"/>
      </w:tblPr>
      <w:tblGrid>
        <w:gridCol w:w="2694"/>
        <w:gridCol w:w="7087"/>
      </w:tblGrid>
      <w:tr w:rsidR="00F2304C" w:rsidRPr="004B5232" w14:paraId="527835B4" w14:textId="77777777" w:rsidTr="00457165">
        <w:tc>
          <w:tcPr>
            <w:tcW w:w="2694" w:type="dxa"/>
            <w:tcBorders>
              <w:top w:val="single" w:sz="4" w:space="0" w:color="000000"/>
              <w:left w:val="single" w:sz="4" w:space="0" w:color="000000"/>
              <w:bottom w:val="single" w:sz="4" w:space="0" w:color="000000"/>
            </w:tcBorders>
            <w:shd w:val="clear" w:color="auto" w:fill="auto"/>
          </w:tcPr>
          <w:p w14:paraId="5F861324" w14:textId="77777777" w:rsidR="00F2304C" w:rsidRPr="004B5232" w:rsidRDefault="00F2304C" w:rsidP="00B268B7">
            <w:pPr>
              <w:ind w:left="851"/>
              <w:jc w:val="both"/>
              <w:rPr>
                <w:rFonts w:ascii="Times New Roman" w:hAnsi="Times New Roman" w:cs="Times New Roman"/>
                <w:sz w:val="20"/>
                <w:szCs w:val="20"/>
              </w:rPr>
            </w:pPr>
            <w:r w:rsidRPr="004B5232">
              <w:rPr>
                <w:rFonts w:ascii="Times New Roman" w:hAnsi="Times New Roman" w:cs="Times New Roman"/>
                <w:sz w:val="20"/>
                <w:szCs w:val="20"/>
              </w:rPr>
              <w:t>Názov subdodávateľa</w:t>
            </w:r>
          </w:p>
        </w:tc>
        <w:tc>
          <w:tcPr>
            <w:tcW w:w="7087" w:type="dxa"/>
            <w:tcBorders>
              <w:top w:val="single" w:sz="4" w:space="0" w:color="000000"/>
              <w:left w:val="single" w:sz="4" w:space="0" w:color="000000"/>
              <w:bottom w:val="single" w:sz="4" w:space="0" w:color="000000"/>
              <w:right w:val="single" w:sz="4" w:space="0" w:color="000000"/>
            </w:tcBorders>
            <w:shd w:val="clear" w:color="auto" w:fill="auto"/>
          </w:tcPr>
          <w:p w14:paraId="35993AF9" w14:textId="77777777" w:rsidR="00F2304C" w:rsidRPr="004B5232" w:rsidRDefault="00F2304C" w:rsidP="00B268B7">
            <w:pPr>
              <w:ind w:left="851"/>
              <w:jc w:val="both"/>
              <w:rPr>
                <w:rFonts w:ascii="Times New Roman" w:hAnsi="Times New Roman" w:cs="Times New Roman"/>
                <w:sz w:val="20"/>
                <w:szCs w:val="20"/>
              </w:rPr>
            </w:pPr>
            <w:r w:rsidRPr="004B5232">
              <w:rPr>
                <w:rFonts w:ascii="Times New Roman" w:hAnsi="Times New Roman" w:cs="Times New Roman"/>
                <w:sz w:val="20"/>
                <w:szCs w:val="20"/>
              </w:rPr>
              <w:t>Predmet subdodávky</w:t>
            </w:r>
          </w:p>
        </w:tc>
      </w:tr>
      <w:tr w:rsidR="00F2304C" w:rsidRPr="004B5232" w14:paraId="020A373F" w14:textId="77777777" w:rsidTr="00457165">
        <w:tc>
          <w:tcPr>
            <w:tcW w:w="2694" w:type="dxa"/>
            <w:tcBorders>
              <w:top w:val="single" w:sz="4" w:space="0" w:color="000000"/>
              <w:left w:val="single" w:sz="4" w:space="0" w:color="000000"/>
              <w:bottom w:val="single" w:sz="4" w:space="0" w:color="000000"/>
            </w:tcBorders>
            <w:shd w:val="clear" w:color="auto" w:fill="auto"/>
          </w:tcPr>
          <w:p w14:paraId="68B10CA9" w14:textId="77777777" w:rsidR="00F2304C" w:rsidRPr="004B5232" w:rsidRDefault="00F2304C" w:rsidP="00B268B7">
            <w:pPr>
              <w:snapToGrid w:val="0"/>
              <w:ind w:left="851"/>
              <w:jc w:val="both"/>
              <w:rPr>
                <w:rFonts w:ascii="Times New Roman" w:hAnsi="Times New Roman" w:cs="Times New Roman"/>
                <w:sz w:val="20"/>
                <w:szCs w:val="20"/>
              </w:rPr>
            </w:pPr>
          </w:p>
        </w:tc>
        <w:tc>
          <w:tcPr>
            <w:tcW w:w="7087" w:type="dxa"/>
            <w:tcBorders>
              <w:top w:val="single" w:sz="4" w:space="0" w:color="000000"/>
              <w:left w:val="single" w:sz="4" w:space="0" w:color="000000"/>
              <w:bottom w:val="single" w:sz="4" w:space="0" w:color="000000"/>
              <w:right w:val="single" w:sz="4" w:space="0" w:color="000000"/>
            </w:tcBorders>
            <w:shd w:val="clear" w:color="auto" w:fill="auto"/>
          </w:tcPr>
          <w:p w14:paraId="6B3F9A2A" w14:textId="77777777" w:rsidR="00F2304C" w:rsidRPr="004B5232" w:rsidRDefault="00F2304C" w:rsidP="00B268B7">
            <w:pPr>
              <w:snapToGrid w:val="0"/>
              <w:ind w:left="851"/>
              <w:jc w:val="both"/>
              <w:rPr>
                <w:rFonts w:ascii="Times New Roman" w:hAnsi="Times New Roman" w:cs="Times New Roman"/>
                <w:sz w:val="20"/>
                <w:szCs w:val="20"/>
              </w:rPr>
            </w:pPr>
          </w:p>
        </w:tc>
      </w:tr>
      <w:tr w:rsidR="00F2304C" w:rsidRPr="004B5232" w14:paraId="7EE8B513" w14:textId="77777777" w:rsidTr="00457165">
        <w:tc>
          <w:tcPr>
            <w:tcW w:w="2694" w:type="dxa"/>
            <w:tcBorders>
              <w:top w:val="single" w:sz="4" w:space="0" w:color="000000"/>
              <w:left w:val="single" w:sz="4" w:space="0" w:color="000000"/>
              <w:bottom w:val="single" w:sz="4" w:space="0" w:color="000000"/>
            </w:tcBorders>
            <w:shd w:val="clear" w:color="auto" w:fill="auto"/>
          </w:tcPr>
          <w:p w14:paraId="5CF61446" w14:textId="77777777" w:rsidR="00F2304C" w:rsidRPr="004B5232" w:rsidRDefault="00F2304C" w:rsidP="00B268B7">
            <w:pPr>
              <w:snapToGrid w:val="0"/>
              <w:ind w:left="851"/>
              <w:jc w:val="both"/>
              <w:rPr>
                <w:rFonts w:ascii="Times New Roman" w:hAnsi="Times New Roman" w:cs="Times New Roman"/>
                <w:sz w:val="20"/>
                <w:szCs w:val="20"/>
              </w:rPr>
            </w:pPr>
          </w:p>
        </w:tc>
        <w:tc>
          <w:tcPr>
            <w:tcW w:w="7087" w:type="dxa"/>
            <w:tcBorders>
              <w:top w:val="single" w:sz="4" w:space="0" w:color="000000"/>
              <w:left w:val="single" w:sz="4" w:space="0" w:color="000000"/>
              <w:bottom w:val="single" w:sz="4" w:space="0" w:color="000000"/>
              <w:right w:val="single" w:sz="4" w:space="0" w:color="000000"/>
            </w:tcBorders>
            <w:shd w:val="clear" w:color="auto" w:fill="auto"/>
          </w:tcPr>
          <w:p w14:paraId="67749799" w14:textId="77777777" w:rsidR="00F2304C" w:rsidRPr="004B5232" w:rsidRDefault="00F2304C" w:rsidP="00B268B7">
            <w:pPr>
              <w:snapToGrid w:val="0"/>
              <w:ind w:left="851"/>
              <w:jc w:val="both"/>
              <w:rPr>
                <w:rFonts w:ascii="Times New Roman" w:hAnsi="Times New Roman" w:cs="Times New Roman"/>
                <w:sz w:val="20"/>
                <w:szCs w:val="20"/>
              </w:rPr>
            </w:pPr>
          </w:p>
        </w:tc>
      </w:tr>
      <w:tr w:rsidR="00F2304C" w:rsidRPr="004B5232" w14:paraId="33DDAA12" w14:textId="77777777" w:rsidTr="00457165">
        <w:tc>
          <w:tcPr>
            <w:tcW w:w="2694" w:type="dxa"/>
            <w:tcBorders>
              <w:top w:val="single" w:sz="4" w:space="0" w:color="000000"/>
              <w:left w:val="single" w:sz="4" w:space="0" w:color="000000"/>
              <w:bottom w:val="single" w:sz="4" w:space="0" w:color="000000"/>
            </w:tcBorders>
            <w:shd w:val="clear" w:color="auto" w:fill="auto"/>
          </w:tcPr>
          <w:p w14:paraId="40779AB4" w14:textId="77777777" w:rsidR="00F2304C" w:rsidRPr="004B5232" w:rsidRDefault="00F2304C" w:rsidP="00B268B7">
            <w:pPr>
              <w:snapToGrid w:val="0"/>
              <w:ind w:left="851"/>
              <w:jc w:val="both"/>
              <w:rPr>
                <w:rFonts w:ascii="Times New Roman" w:hAnsi="Times New Roman" w:cs="Times New Roman"/>
                <w:sz w:val="20"/>
                <w:szCs w:val="20"/>
              </w:rPr>
            </w:pPr>
          </w:p>
        </w:tc>
        <w:tc>
          <w:tcPr>
            <w:tcW w:w="7087" w:type="dxa"/>
            <w:tcBorders>
              <w:top w:val="single" w:sz="4" w:space="0" w:color="000000"/>
              <w:left w:val="single" w:sz="4" w:space="0" w:color="000000"/>
              <w:bottom w:val="single" w:sz="4" w:space="0" w:color="000000"/>
              <w:right w:val="single" w:sz="4" w:space="0" w:color="000000"/>
            </w:tcBorders>
            <w:shd w:val="clear" w:color="auto" w:fill="auto"/>
          </w:tcPr>
          <w:p w14:paraId="4776CE85" w14:textId="77777777" w:rsidR="00F2304C" w:rsidRPr="004B5232" w:rsidRDefault="00F2304C" w:rsidP="00B268B7">
            <w:pPr>
              <w:snapToGrid w:val="0"/>
              <w:ind w:left="851"/>
              <w:jc w:val="both"/>
              <w:rPr>
                <w:rFonts w:ascii="Times New Roman" w:hAnsi="Times New Roman" w:cs="Times New Roman"/>
                <w:sz w:val="20"/>
                <w:szCs w:val="20"/>
              </w:rPr>
            </w:pPr>
          </w:p>
        </w:tc>
      </w:tr>
    </w:tbl>
    <w:p w14:paraId="59D241A4" w14:textId="77777777" w:rsidR="00F2304C" w:rsidRDefault="00F2304C" w:rsidP="00F2304C">
      <w:pPr>
        <w:suppressAutoHyphens/>
        <w:spacing w:after="0" w:line="240" w:lineRule="auto"/>
        <w:ind w:left="1276"/>
        <w:jc w:val="both"/>
        <w:rPr>
          <w:rFonts w:ascii="Times New Roman" w:hAnsi="Times New Roman" w:cs="Times New Roman"/>
          <w:sz w:val="20"/>
          <w:szCs w:val="20"/>
        </w:rPr>
      </w:pPr>
    </w:p>
    <w:p w14:paraId="722D06E5" w14:textId="77777777" w:rsidR="00F2304C" w:rsidRPr="004B5232" w:rsidRDefault="00F2304C" w:rsidP="00F2304C">
      <w:pPr>
        <w:suppressAutoHyphens/>
        <w:spacing w:after="0" w:line="240" w:lineRule="auto"/>
        <w:ind w:left="1276"/>
        <w:jc w:val="both"/>
        <w:rPr>
          <w:rFonts w:ascii="Times New Roman" w:hAnsi="Times New Roman" w:cs="Times New Roman"/>
          <w:sz w:val="20"/>
          <w:szCs w:val="20"/>
        </w:rPr>
      </w:pPr>
    </w:p>
    <w:p w14:paraId="446E629F" w14:textId="77777777" w:rsidR="00F2304C" w:rsidRPr="004B5232" w:rsidRDefault="00F2304C" w:rsidP="00457165">
      <w:pPr>
        <w:spacing w:line="360" w:lineRule="auto"/>
        <w:jc w:val="both"/>
        <w:rPr>
          <w:rFonts w:ascii="Times New Roman" w:hAnsi="Times New Roman" w:cs="Times New Roman"/>
          <w:bCs/>
          <w:sz w:val="20"/>
          <w:szCs w:val="20"/>
        </w:rPr>
      </w:pPr>
      <w:r w:rsidRPr="004B5232">
        <w:rPr>
          <w:rFonts w:ascii="Times New Roman" w:hAnsi="Times New Roman" w:cs="Times New Roman"/>
          <w:bCs/>
          <w:sz w:val="20"/>
          <w:szCs w:val="20"/>
        </w:rPr>
        <w:t>V ........................, dňa............................</w:t>
      </w:r>
    </w:p>
    <w:p w14:paraId="59CA4919" w14:textId="639CF86A" w:rsidR="00F2304C" w:rsidRPr="004B5232" w:rsidRDefault="00F2304C" w:rsidP="00370A2F">
      <w:pPr>
        <w:spacing w:after="0"/>
        <w:ind w:left="851"/>
        <w:jc w:val="both"/>
        <w:rPr>
          <w:rFonts w:ascii="Times New Roman" w:hAnsi="Times New Roman" w:cs="Times New Roman"/>
          <w:bCs/>
          <w:sz w:val="20"/>
          <w:szCs w:val="20"/>
        </w:rPr>
      </w:pPr>
      <w:r w:rsidRPr="004B5232">
        <w:rPr>
          <w:rFonts w:ascii="Times New Roman" w:hAnsi="Times New Roman" w:cs="Times New Roman"/>
          <w:bCs/>
          <w:sz w:val="20"/>
          <w:szCs w:val="20"/>
        </w:rPr>
        <w:tab/>
      </w:r>
      <w:r w:rsidRPr="004B5232">
        <w:rPr>
          <w:rFonts w:ascii="Times New Roman" w:hAnsi="Times New Roman" w:cs="Times New Roman"/>
          <w:bCs/>
          <w:sz w:val="20"/>
          <w:szCs w:val="20"/>
        </w:rPr>
        <w:tab/>
      </w:r>
      <w:r w:rsidRPr="004B5232">
        <w:rPr>
          <w:rFonts w:ascii="Times New Roman" w:hAnsi="Times New Roman" w:cs="Times New Roman"/>
          <w:bCs/>
          <w:sz w:val="20"/>
          <w:szCs w:val="20"/>
        </w:rPr>
        <w:tab/>
      </w:r>
      <w:r w:rsidRPr="004B5232">
        <w:rPr>
          <w:rFonts w:ascii="Times New Roman" w:hAnsi="Times New Roman" w:cs="Times New Roman"/>
          <w:bCs/>
          <w:sz w:val="20"/>
          <w:szCs w:val="20"/>
        </w:rPr>
        <w:tab/>
      </w:r>
      <w:r w:rsidRPr="004B5232">
        <w:rPr>
          <w:rFonts w:ascii="Times New Roman" w:hAnsi="Times New Roman" w:cs="Times New Roman"/>
          <w:bCs/>
          <w:sz w:val="20"/>
          <w:szCs w:val="20"/>
        </w:rPr>
        <w:tab/>
      </w:r>
      <w:r w:rsidR="00370A2F">
        <w:rPr>
          <w:rFonts w:ascii="Times New Roman" w:hAnsi="Times New Roman" w:cs="Times New Roman"/>
          <w:bCs/>
          <w:sz w:val="20"/>
          <w:szCs w:val="20"/>
        </w:rPr>
        <w:t xml:space="preserve">             </w:t>
      </w:r>
      <w:r w:rsidRPr="004B5232">
        <w:rPr>
          <w:rFonts w:ascii="Times New Roman" w:hAnsi="Times New Roman" w:cs="Times New Roman"/>
          <w:bCs/>
          <w:sz w:val="20"/>
          <w:szCs w:val="20"/>
        </w:rPr>
        <w:t>...................................................................................</w:t>
      </w:r>
    </w:p>
    <w:p w14:paraId="7822F003" w14:textId="5D04288C" w:rsidR="00370A2F" w:rsidRDefault="00370A2F" w:rsidP="00370A2F">
      <w:pPr>
        <w:spacing w:after="0"/>
        <w:ind w:left="851"/>
        <w:jc w:val="center"/>
        <w:rPr>
          <w:rFonts w:ascii="Times New Roman" w:hAnsi="Times New Roman" w:cs="Times New Roman"/>
          <w:bCs/>
          <w:sz w:val="20"/>
          <w:szCs w:val="20"/>
        </w:rPr>
      </w:pPr>
      <w:r>
        <w:rPr>
          <w:rFonts w:ascii="Times New Roman" w:hAnsi="Times New Roman" w:cs="Times New Roman"/>
          <w:bCs/>
          <w:sz w:val="20"/>
          <w:szCs w:val="20"/>
        </w:rPr>
        <w:t xml:space="preserve">                                                                   </w:t>
      </w:r>
      <w:r w:rsidR="00F2304C" w:rsidRPr="004B5232">
        <w:rPr>
          <w:rFonts w:ascii="Times New Roman" w:hAnsi="Times New Roman" w:cs="Times New Roman"/>
          <w:bCs/>
          <w:sz w:val="20"/>
          <w:szCs w:val="20"/>
        </w:rPr>
        <w:t xml:space="preserve">meno, priezvisko a podpis oprávneného zástupcu </w:t>
      </w:r>
    </w:p>
    <w:p w14:paraId="40632E08" w14:textId="61C8F978" w:rsidR="00F2304C" w:rsidRPr="004B5232" w:rsidRDefault="00370A2F" w:rsidP="00370A2F">
      <w:pPr>
        <w:spacing w:after="0"/>
        <w:ind w:left="851"/>
        <w:jc w:val="center"/>
        <w:rPr>
          <w:rFonts w:ascii="Times New Roman" w:hAnsi="Times New Roman" w:cs="Times New Roman"/>
          <w:bCs/>
          <w:sz w:val="20"/>
          <w:szCs w:val="20"/>
          <w:vertAlign w:val="superscript"/>
        </w:rPr>
      </w:pPr>
      <w:r>
        <w:rPr>
          <w:rFonts w:ascii="Times New Roman" w:hAnsi="Times New Roman" w:cs="Times New Roman"/>
          <w:bCs/>
          <w:sz w:val="20"/>
          <w:szCs w:val="20"/>
        </w:rPr>
        <w:t xml:space="preserve">                                                                   </w:t>
      </w:r>
      <w:r w:rsidR="00F2304C" w:rsidRPr="004B5232">
        <w:rPr>
          <w:rFonts w:ascii="Times New Roman" w:hAnsi="Times New Roman" w:cs="Times New Roman"/>
          <w:bCs/>
          <w:sz w:val="20"/>
          <w:szCs w:val="20"/>
        </w:rPr>
        <w:t>(príp. viacerých zástupcov) uchádzača</w:t>
      </w:r>
      <w:r w:rsidR="00F2304C" w:rsidRPr="004B5232">
        <w:rPr>
          <w:rFonts w:ascii="Times New Roman" w:hAnsi="Times New Roman" w:cs="Times New Roman"/>
          <w:bCs/>
          <w:sz w:val="20"/>
          <w:szCs w:val="20"/>
          <w:vertAlign w:val="superscript"/>
        </w:rPr>
        <w:t>3</w:t>
      </w:r>
    </w:p>
    <w:p w14:paraId="37E9BC9A" w14:textId="77777777" w:rsidR="00F2304C" w:rsidRPr="004B5232" w:rsidRDefault="00F2304C" w:rsidP="00F2304C">
      <w:pPr>
        <w:rPr>
          <w:rFonts w:ascii="Times New Roman" w:hAnsi="Times New Roman" w:cs="Times New Roman"/>
          <w:sz w:val="20"/>
          <w:szCs w:val="20"/>
          <w:vertAlign w:val="superscript"/>
        </w:rPr>
      </w:pPr>
      <w:r w:rsidRPr="004B5232">
        <w:rPr>
          <w:rFonts w:ascii="Times New Roman" w:hAnsi="Times New Roman" w:cs="Times New Roman"/>
          <w:noProof/>
          <w:sz w:val="20"/>
          <w:szCs w:val="20"/>
          <w:vertAlign w:val="superscript"/>
          <w:lang w:eastAsia="sk-SK"/>
        </w:rPr>
        <mc:AlternateContent>
          <mc:Choice Requires="wps">
            <w:drawing>
              <wp:anchor distT="0" distB="0" distL="114300" distR="114300" simplePos="0" relativeHeight="251659264" behindDoc="0" locked="0" layoutInCell="1" allowOverlap="1" wp14:anchorId="5362295F" wp14:editId="77DA1593">
                <wp:simplePos x="0" y="0"/>
                <wp:positionH relativeFrom="column">
                  <wp:posOffset>-24765</wp:posOffset>
                </wp:positionH>
                <wp:positionV relativeFrom="paragraph">
                  <wp:posOffset>237490</wp:posOffset>
                </wp:positionV>
                <wp:extent cx="6134100" cy="0"/>
                <wp:effectExtent l="9525" t="8255" r="9525" b="10795"/>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341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7BEE96D3" id="_x0000_t32" coordsize="21600,21600" o:spt="32" o:oned="t" path="m,l21600,21600e" filled="f">
                <v:path arrowok="t" fillok="f" o:connecttype="none"/>
                <o:lock v:ext="edit" shapetype="t"/>
              </v:shapetype>
              <v:shape id="AutoShape 4" o:spid="_x0000_s1026" type="#_x0000_t32" style="position:absolute;margin-left:-1.95pt;margin-top:18.7pt;width:483pt;height: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"/>
            </w:pict>
          </mc:Fallback>
        </mc:AlternateContent>
      </w:r>
    </w:p>
    <w:p w14:paraId="1CF535AA" w14:textId="77777777" w:rsidR="00F2304C" w:rsidRPr="004B5232" w:rsidRDefault="00F2304C" w:rsidP="00F2304C">
      <w:pPr>
        <w:spacing w:after="0"/>
        <w:jc w:val="both"/>
        <w:rPr>
          <w:rFonts w:ascii="Times New Roman" w:hAnsi="Times New Roman" w:cs="Times New Roman"/>
          <w:sz w:val="20"/>
          <w:szCs w:val="20"/>
          <w:vertAlign w:val="superscript"/>
        </w:rPr>
      </w:pPr>
      <w:r w:rsidRPr="004B5232">
        <w:rPr>
          <w:rFonts w:ascii="Times New Roman" w:hAnsi="Times New Roman" w:cs="Times New Roman"/>
          <w:sz w:val="20"/>
          <w:szCs w:val="20"/>
          <w:vertAlign w:val="superscript"/>
        </w:rPr>
        <w:t xml:space="preserve">1 </w:t>
      </w:r>
      <w:proofErr w:type="spellStart"/>
      <w:r w:rsidRPr="004B5232">
        <w:rPr>
          <w:rFonts w:ascii="Times New Roman" w:hAnsi="Times New Roman" w:cs="Times New Roman"/>
          <w:sz w:val="20"/>
          <w:szCs w:val="20"/>
        </w:rPr>
        <w:t>Nehodiace</w:t>
      </w:r>
      <w:proofErr w:type="spellEnd"/>
      <w:r w:rsidRPr="004B5232">
        <w:rPr>
          <w:rFonts w:ascii="Times New Roman" w:hAnsi="Times New Roman" w:cs="Times New Roman"/>
          <w:sz w:val="20"/>
          <w:szCs w:val="20"/>
        </w:rPr>
        <w:t xml:space="preserve"> sa prečiarknite</w:t>
      </w:r>
    </w:p>
    <w:p w14:paraId="06188CCF" w14:textId="77777777" w:rsidR="00F2304C" w:rsidRPr="004B5232" w:rsidRDefault="00F2304C" w:rsidP="00F2304C">
      <w:pPr>
        <w:spacing w:after="0"/>
        <w:jc w:val="both"/>
        <w:rPr>
          <w:rFonts w:ascii="Times New Roman" w:hAnsi="Times New Roman" w:cs="Times New Roman"/>
          <w:bCs/>
          <w:sz w:val="20"/>
          <w:szCs w:val="20"/>
          <w:vertAlign w:val="superscript"/>
        </w:rPr>
      </w:pPr>
      <w:r w:rsidRPr="004B5232">
        <w:rPr>
          <w:rFonts w:ascii="Times New Roman" w:hAnsi="Times New Roman" w:cs="Times New Roman"/>
          <w:sz w:val="20"/>
          <w:szCs w:val="20"/>
          <w:vertAlign w:val="superscript"/>
        </w:rPr>
        <w:t>2</w:t>
      </w:r>
      <w:r w:rsidRPr="004B5232">
        <w:rPr>
          <w:rFonts w:ascii="Times New Roman" w:hAnsi="Times New Roman" w:cs="Times New Roman"/>
          <w:sz w:val="20"/>
          <w:szCs w:val="20"/>
        </w:rPr>
        <w:t xml:space="preserve"> Použite koľkokrát je potrebné</w:t>
      </w:r>
    </w:p>
    <w:p w14:paraId="76DE90B3" w14:textId="77777777" w:rsidR="00F2304C" w:rsidRPr="004B5232" w:rsidRDefault="00F2304C" w:rsidP="00F2304C">
      <w:pPr>
        <w:spacing w:after="0"/>
        <w:jc w:val="both"/>
        <w:rPr>
          <w:sz w:val="24"/>
          <w:szCs w:val="24"/>
        </w:rPr>
      </w:pPr>
      <w:r w:rsidRPr="004B5232">
        <w:rPr>
          <w:rFonts w:ascii="Times New Roman" w:hAnsi="Times New Roman" w:cs="Times New Roman"/>
          <w:bCs/>
          <w:sz w:val="20"/>
          <w:szCs w:val="24"/>
          <w:vertAlign w:val="superscript"/>
        </w:rPr>
        <w:t>3</w:t>
      </w:r>
      <w:r w:rsidRPr="004B5232">
        <w:rPr>
          <w:rFonts w:ascii="Times New Roman" w:hAnsi="Times New Roman" w:cs="Times New Roman"/>
          <w:bCs/>
          <w:sz w:val="20"/>
          <w:szCs w:val="24"/>
        </w:rPr>
        <w:t>V prípade účasti skupiny podpísané všetkými členmi skupiny (</w:t>
      </w:r>
      <w:proofErr w:type="spellStart"/>
      <w:r w:rsidRPr="004B5232">
        <w:rPr>
          <w:rFonts w:ascii="Times New Roman" w:hAnsi="Times New Roman" w:cs="Times New Roman"/>
          <w:bCs/>
          <w:sz w:val="20"/>
          <w:szCs w:val="24"/>
        </w:rPr>
        <w:t>t.z</w:t>
      </w:r>
      <w:proofErr w:type="spellEnd"/>
      <w:r w:rsidRPr="004B5232">
        <w:rPr>
          <w:rFonts w:ascii="Times New Roman" w:hAnsi="Times New Roman" w:cs="Times New Roman"/>
          <w:bCs/>
          <w:sz w:val="20"/>
          <w:szCs w:val="24"/>
        </w:rPr>
        <w:t>. oprávneným zástupcom/zástupcami každého člena skupiny).</w:t>
      </w:r>
      <w:r w:rsidRPr="004B5232">
        <w:rPr>
          <w:sz w:val="24"/>
          <w:szCs w:val="24"/>
        </w:rPr>
        <w:t xml:space="preserve"> </w:t>
      </w:r>
      <w:bookmarkEnd w:id="5"/>
    </w:p>
    <w:p w14:paraId="691C5714" w14:textId="150256F5" w:rsidR="00B41394" w:rsidRDefault="00B41394" w:rsidP="00E47D6A">
      <w:pPr>
        <w:tabs>
          <w:tab w:val="left" w:pos="567"/>
        </w:tabs>
        <w:spacing w:after="0"/>
        <w:jc w:val="both"/>
        <w:rPr>
          <w:rFonts w:ascii="Times New Roman" w:hAnsi="Times New Roman" w:cs="Times New Roman"/>
          <w:sz w:val="24"/>
          <w:szCs w:val="24"/>
        </w:rPr>
      </w:pPr>
    </w:p>
    <w:sectPr w:rsidR="00B41394" w:rsidSect="009157B3">
      <w:pgSz w:w="11906" w:h="16838"/>
      <w:pgMar w:top="1134" w:right="1134" w:bottom="993" w:left="1134" w:header="709" w:footer="462"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3C06DF4" w14:textId="77777777" w:rsidR="008A330F" w:rsidRDefault="008A330F" w:rsidP="009157B3">
      <w:pPr>
        <w:spacing w:after="0" w:line="240" w:lineRule="auto"/>
      </w:pPr>
      <w:r>
        <w:separator/>
      </w:r>
    </w:p>
  </w:endnote>
  <w:endnote w:type="continuationSeparator" w:id="0">
    <w:p w14:paraId="44525A67" w14:textId="77777777" w:rsidR="008A330F" w:rsidRDefault="008A330F" w:rsidP="009157B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2AFF" w:usb1="C000247B" w:usb2="00000009" w:usb3="00000000" w:csb0="000001FF" w:csb1="00000000"/>
  </w:font>
  <w:font w:name="Cambria">
    <w:altName w:val="Palatino Linotype"/>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F">
    <w:altName w:val="Times New Roman"/>
    <w:charset w:val="00"/>
    <w:family w:val="auto"/>
    <w:pitch w:val="variable"/>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B3EDCEC" w14:textId="77777777" w:rsidR="008A330F" w:rsidRDefault="008A330F" w:rsidP="009157B3">
      <w:pPr>
        <w:spacing w:after="0" w:line="240" w:lineRule="auto"/>
      </w:pPr>
      <w:r>
        <w:separator/>
      </w:r>
    </w:p>
  </w:footnote>
  <w:footnote w:type="continuationSeparator" w:id="0">
    <w:p w14:paraId="7FBDC7F0" w14:textId="77777777" w:rsidR="008A330F" w:rsidRDefault="008A330F" w:rsidP="009157B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2"/>
    <w:multiLevelType w:val="singleLevel"/>
    <w:tmpl w:val="A1C45268"/>
    <w:lvl w:ilvl="0">
      <w:start w:val="1"/>
      <w:numFmt w:val="lowerLetter"/>
      <w:lvlText w:val="%1)"/>
      <w:lvlJc w:val="left"/>
      <w:pPr>
        <w:ind w:left="720" w:hanging="360"/>
      </w:pPr>
      <w:rPr>
        <w:rFonts w:ascii="Times New Roman" w:eastAsia="Arial" w:hAnsi="Times New Roman" w:cs="Times New Roman" w:hint="default"/>
        <w:b w:val="0"/>
        <w:i w:val="0"/>
        <w:strike w:val="0"/>
        <w:dstrike w:val="0"/>
        <w:color w:val="000000"/>
        <w:sz w:val="24"/>
        <w:szCs w:val="20"/>
        <w:u w:val="none" w:color="000000"/>
        <w:bdr w:val="none" w:sz="0" w:space="0" w:color="auto"/>
        <w:shd w:val="clear" w:color="auto" w:fill="auto"/>
        <w:vertAlign w:val="baseline"/>
      </w:rPr>
    </w:lvl>
  </w:abstractNum>
  <w:abstractNum w:abstractNumId="1" w15:restartNumberingAfterBreak="0">
    <w:nsid w:val="00000003"/>
    <w:multiLevelType w:val="multilevel"/>
    <w:tmpl w:val="E01E5C2A"/>
    <w:name w:val="WW8Num3"/>
    <w:lvl w:ilvl="0">
      <w:start w:val="1"/>
      <w:numFmt w:val="decimal"/>
      <w:lvlText w:val="%1."/>
      <w:lvlJc w:val="left"/>
      <w:pPr>
        <w:tabs>
          <w:tab w:val="num" w:pos="0"/>
        </w:tabs>
        <w:ind w:left="927" w:hanging="360"/>
      </w:pPr>
      <w:rPr>
        <w:sz w:val="22"/>
        <w:vertAlign w:val="superscript"/>
      </w:rPr>
    </w:lvl>
    <w:lvl w:ilvl="1">
      <w:start w:val="3"/>
      <w:numFmt w:val="decimal"/>
      <w:lvlText w:val="%1.%2"/>
      <w:lvlJc w:val="left"/>
      <w:pPr>
        <w:tabs>
          <w:tab w:val="num" w:pos="0"/>
        </w:tabs>
        <w:ind w:left="927" w:hanging="360"/>
      </w:pPr>
      <w:rPr>
        <w:rFonts w:ascii="Symbol" w:hAnsi="Symbol" w:cs="Symbol"/>
        <w:sz w:val="20"/>
        <w:vertAlign w:val="superscript"/>
      </w:rPr>
    </w:lvl>
    <w:lvl w:ilvl="2">
      <w:start w:val="1"/>
      <w:numFmt w:val="decimal"/>
      <w:lvlText w:val="%1.%2.%3"/>
      <w:lvlJc w:val="left"/>
      <w:pPr>
        <w:tabs>
          <w:tab w:val="num" w:pos="0"/>
        </w:tabs>
        <w:ind w:left="1287" w:hanging="720"/>
      </w:pPr>
      <w:rPr>
        <w:rFonts w:ascii="Symbol" w:hAnsi="Symbol" w:cs="Symbol"/>
        <w:sz w:val="20"/>
        <w:vertAlign w:val="superscript"/>
      </w:rPr>
    </w:lvl>
    <w:lvl w:ilvl="3">
      <w:start w:val="1"/>
      <w:numFmt w:val="decimal"/>
      <w:lvlText w:val="%1.%2.%3.%4"/>
      <w:lvlJc w:val="left"/>
      <w:pPr>
        <w:tabs>
          <w:tab w:val="num" w:pos="0"/>
        </w:tabs>
        <w:ind w:left="1647" w:hanging="1080"/>
      </w:pPr>
      <w:rPr>
        <w:rFonts w:ascii="Symbol" w:hAnsi="Symbol" w:cs="Symbol"/>
        <w:sz w:val="20"/>
        <w:vertAlign w:val="superscript"/>
      </w:rPr>
    </w:lvl>
    <w:lvl w:ilvl="4">
      <w:start w:val="1"/>
      <w:numFmt w:val="decimal"/>
      <w:lvlText w:val="%1.%2.%3.%4.%5"/>
      <w:lvlJc w:val="left"/>
      <w:pPr>
        <w:tabs>
          <w:tab w:val="num" w:pos="0"/>
        </w:tabs>
        <w:ind w:left="1647" w:hanging="1080"/>
      </w:pPr>
      <w:rPr>
        <w:rFonts w:ascii="Symbol" w:hAnsi="Symbol" w:cs="Symbol"/>
        <w:sz w:val="20"/>
        <w:vertAlign w:val="superscript"/>
      </w:rPr>
    </w:lvl>
    <w:lvl w:ilvl="5">
      <w:start w:val="1"/>
      <w:numFmt w:val="decimal"/>
      <w:lvlText w:val="%1.%2.%3.%4.%5.%6"/>
      <w:lvlJc w:val="left"/>
      <w:pPr>
        <w:tabs>
          <w:tab w:val="num" w:pos="0"/>
        </w:tabs>
        <w:ind w:left="2007" w:hanging="1440"/>
      </w:pPr>
      <w:rPr>
        <w:rFonts w:ascii="Symbol" w:hAnsi="Symbol" w:cs="Symbol"/>
        <w:sz w:val="20"/>
        <w:vertAlign w:val="superscript"/>
      </w:rPr>
    </w:lvl>
    <w:lvl w:ilvl="6">
      <w:start w:val="1"/>
      <w:numFmt w:val="decimal"/>
      <w:lvlText w:val="%1.%2.%3.%4.%5.%6.%7"/>
      <w:lvlJc w:val="left"/>
      <w:pPr>
        <w:tabs>
          <w:tab w:val="num" w:pos="0"/>
        </w:tabs>
        <w:ind w:left="2007" w:hanging="1440"/>
      </w:pPr>
      <w:rPr>
        <w:rFonts w:ascii="Symbol" w:hAnsi="Symbol" w:cs="Symbol"/>
        <w:sz w:val="20"/>
        <w:vertAlign w:val="superscript"/>
      </w:rPr>
    </w:lvl>
    <w:lvl w:ilvl="7">
      <w:start w:val="1"/>
      <w:numFmt w:val="decimal"/>
      <w:lvlText w:val="%1.%2.%3.%4.%5.%6.%7.%8"/>
      <w:lvlJc w:val="left"/>
      <w:pPr>
        <w:tabs>
          <w:tab w:val="num" w:pos="0"/>
        </w:tabs>
        <w:ind w:left="2367" w:hanging="1800"/>
      </w:pPr>
      <w:rPr>
        <w:rFonts w:ascii="Symbol" w:hAnsi="Symbol" w:cs="Symbol"/>
        <w:sz w:val="20"/>
        <w:vertAlign w:val="superscript"/>
      </w:rPr>
    </w:lvl>
    <w:lvl w:ilvl="8">
      <w:start w:val="1"/>
      <w:numFmt w:val="decimal"/>
      <w:lvlText w:val="%1.%2.%3.%4.%5.%6.%7.%8.%9"/>
      <w:lvlJc w:val="left"/>
      <w:pPr>
        <w:tabs>
          <w:tab w:val="num" w:pos="0"/>
        </w:tabs>
        <w:ind w:left="2367" w:hanging="1800"/>
      </w:pPr>
      <w:rPr>
        <w:rFonts w:ascii="Symbol" w:hAnsi="Symbol" w:cs="Symbol"/>
        <w:sz w:val="20"/>
        <w:vertAlign w:val="superscript"/>
      </w:rPr>
    </w:lvl>
  </w:abstractNum>
  <w:abstractNum w:abstractNumId="2" w15:restartNumberingAfterBreak="0">
    <w:nsid w:val="00000004"/>
    <w:multiLevelType w:val="singleLevel"/>
    <w:tmpl w:val="00000004"/>
    <w:name w:val="WW8Num9"/>
    <w:lvl w:ilvl="0">
      <w:start w:val="1"/>
      <w:numFmt w:val="bullet"/>
      <w:lvlText w:val=""/>
      <w:lvlJc w:val="left"/>
      <w:pPr>
        <w:tabs>
          <w:tab w:val="num" w:pos="720"/>
        </w:tabs>
        <w:ind w:left="720" w:hanging="360"/>
      </w:pPr>
      <w:rPr>
        <w:rFonts w:ascii="Symbol" w:hAnsi="Symbol" w:cs="Times New Roman"/>
      </w:rPr>
    </w:lvl>
  </w:abstractNum>
  <w:abstractNum w:abstractNumId="3" w15:restartNumberingAfterBreak="0">
    <w:nsid w:val="00000005"/>
    <w:multiLevelType w:val="singleLevel"/>
    <w:tmpl w:val="00000005"/>
    <w:name w:val="WW8Num5"/>
    <w:lvl w:ilvl="0">
      <w:start w:val="1"/>
      <w:numFmt w:val="decimal"/>
      <w:lvlText w:val="%1."/>
      <w:lvlJc w:val="left"/>
      <w:pPr>
        <w:tabs>
          <w:tab w:val="num" w:pos="0"/>
        </w:tabs>
        <w:ind w:left="2880" w:hanging="360"/>
      </w:pPr>
      <w:rPr>
        <w:rFonts w:cs="Arial"/>
        <w:b w:val="0"/>
        <w:sz w:val="24"/>
        <w:szCs w:val="24"/>
      </w:rPr>
    </w:lvl>
  </w:abstractNum>
  <w:abstractNum w:abstractNumId="4" w15:restartNumberingAfterBreak="0">
    <w:nsid w:val="0000000E"/>
    <w:multiLevelType w:val="multilevel"/>
    <w:tmpl w:val="AE186F3A"/>
    <w:name w:val="WW8Num14"/>
    <w:lvl w:ilvl="0">
      <w:start w:val="1"/>
      <w:numFmt w:val="decimal"/>
      <w:lvlText w:val="%1"/>
      <w:lvlJc w:val="left"/>
      <w:pPr>
        <w:tabs>
          <w:tab w:val="num" w:pos="0"/>
        </w:tabs>
        <w:ind w:left="720" w:hanging="360"/>
      </w:pPr>
      <w:rPr>
        <w:rFonts w:ascii="Times New Roman" w:eastAsia="Times New Roman" w:hAnsi="Times New Roman" w:cs="Times New Roman"/>
        <w:b w:val="0"/>
        <w:i w:val="0"/>
        <w:strike w:val="0"/>
        <w:dstrike w:val="0"/>
        <w:color w:val="000000"/>
        <w:position w:val="0"/>
        <w:sz w:val="22"/>
        <w:szCs w:val="24"/>
        <w:u w:val="none" w:color="000000"/>
        <w:shd w:val="clear" w:color="auto" w:fill="auto"/>
        <w:vertAlign w:val="baseline"/>
      </w:rPr>
    </w:lvl>
    <w:lvl w:ilvl="1">
      <w:start w:val="1"/>
      <w:numFmt w:val="decimal"/>
      <w:lvlText w:val="%1.%2"/>
      <w:lvlJc w:val="left"/>
      <w:pPr>
        <w:tabs>
          <w:tab w:val="num" w:pos="0"/>
        </w:tabs>
        <w:ind w:left="765" w:hanging="405"/>
      </w:pPr>
      <w:rPr>
        <w:rFonts w:cs="Arial"/>
        <w:b w:val="0"/>
        <w:i w:val="0"/>
        <w:color w:val="000000"/>
        <w:sz w:val="24"/>
        <w:szCs w:val="24"/>
        <w:lang w:val="sk-SK"/>
      </w:rPr>
    </w:lvl>
    <w:lvl w:ilvl="2">
      <w:start w:val="1"/>
      <w:numFmt w:val="decimal"/>
      <w:lvlText w:val="%1.%2.%3"/>
      <w:lvlJc w:val="left"/>
      <w:pPr>
        <w:tabs>
          <w:tab w:val="num" w:pos="708"/>
        </w:tabs>
        <w:ind w:left="1080" w:hanging="720"/>
      </w:pPr>
      <w:rPr>
        <w:rFonts w:cs="Arial"/>
        <w:b w:val="0"/>
        <w:color w:val="000000"/>
        <w:sz w:val="24"/>
        <w:szCs w:val="24"/>
      </w:rPr>
    </w:lvl>
    <w:lvl w:ilvl="3">
      <w:start w:val="1"/>
      <w:numFmt w:val="decimal"/>
      <w:lvlText w:val="%1.%2.%3.%4"/>
      <w:lvlJc w:val="left"/>
      <w:pPr>
        <w:tabs>
          <w:tab w:val="num" w:pos="0"/>
        </w:tabs>
        <w:ind w:left="1440" w:hanging="1080"/>
      </w:pPr>
    </w:lvl>
    <w:lvl w:ilvl="4">
      <w:start w:val="1"/>
      <w:numFmt w:val="decimal"/>
      <w:lvlText w:val="%1.%2.%3.%4.%5"/>
      <w:lvlJc w:val="left"/>
      <w:pPr>
        <w:tabs>
          <w:tab w:val="num" w:pos="0"/>
        </w:tabs>
        <w:ind w:left="1440" w:hanging="1080"/>
      </w:pPr>
    </w:lvl>
    <w:lvl w:ilvl="5">
      <w:start w:val="1"/>
      <w:numFmt w:val="decimal"/>
      <w:lvlText w:val="%1.%2.%3.%4.%5.%6"/>
      <w:lvlJc w:val="left"/>
      <w:pPr>
        <w:tabs>
          <w:tab w:val="num" w:pos="0"/>
        </w:tabs>
        <w:ind w:left="1800" w:hanging="1440"/>
      </w:pPr>
    </w:lvl>
    <w:lvl w:ilvl="6">
      <w:start w:val="1"/>
      <w:numFmt w:val="decimal"/>
      <w:lvlText w:val="%1.%2.%3.%4.%5.%6.%7"/>
      <w:lvlJc w:val="left"/>
      <w:pPr>
        <w:tabs>
          <w:tab w:val="num" w:pos="0"/>
        </w:tabs>
        <w:ind w:left="1800" w:hanging="1440"/>
      </w:pPr>
    </w:lvl>
    <w:lvl w:ilvl="7">
      <w:start w:val="1"/>
      <w:numFmt w:val="decimal"/>
      <w:lvlText w:val="%1.%2.%3.%4.%5.%6.%7.%8"/>
      <w:lvlJc w:val="left"/>
      <w:pPr>
        <w:tabs>
          <w:tab w:val="num" w:pos="0"/>
        </w:tabs>
        <w:ind w:left="2160" w:hanging="1800"/>
      </w:pPr>
    </w:lvl>
    <w:lvl w:ilvl="8">
      <w:start w:val="1"/>
      <w:numFmt w:val="decimal"/>
      <w:lvlText w:val="%1.%2.%3.%4.%5.%6.%7.%8.%9"/>
      <w:lvlJc w:val="left"/>
      <w:pPr>
        <w:tabs>
          <w:tab w:val="num" w:pos="0"/>
        </w:tabs>
        <w:ind w:left="2160" w:hanging="1800"/>
      </w:pPr>
    </w:lvl>
  </w:abstractNum>
  <w:abstractNum w:abstractNumId="5" w15:restartNumberingAfterBreak="0">
    <w:nsid w:val="0000000F"/>
    <w:multiLevelType w:val="multilevel"/>
    <w:tmpl w:val="131A2218"/>
    <w:name w:val="WW8Num15"/>
    <w:lvl w:ilvl="0">
      <w:start w:val="1"/>
      <w:numFmt w:val="decimal"/>
      <w:lvlText w:val="%1."/>
      <w:lvlJc w:val="left"/>
      <w:pPr>
        <w:tabs>
          <w:tab w:val="num" w:pos="0"/>
        </w:tabs>
        <w:ind w:left="720" w:hanging="360"/>
      </w:pPr>
      <w:rPr>
        <w:rFonts w:cs="Arial"/>
      </w:rPr>
    </w:lvl>
    <w:lvl w:ilvl="1">
      <w:start w:val="4"/>
      <w:numFmt w:val="decimal"/>
      <w:isLgl/>
      <w:lvlText w:val="%1.%2"/>
      <w:lvlJc w:val="left"/>
      <w:pPr>
        <w:ind w:left="786" w:hanging="360"/>
      </w:pPr>
      <w:rPr>
        <w:rFonts w:hint="default"/>
      </w:rPr>
    </w:lvl>
    <w:lvl w:ilvl="2">
      <w:start w:val="1"/>
      <w:numFmt w:val="decimal"/>
      <w:isLgl/>
      <w:lvlText w:val="%1.%2.%3"/>
      <w:lvlJc w:val="left"/>
      <w:pPr>
        <w:ind w:left="1212" w:hanging="720"/>
      </w:pPr>
      <w:rPr>
        <w:rFonts w:hint="default"/>
      </w:rPr>
    </w:lvl>
    <w:lvl w:ilvl="3">
      <w:start w:val="1"/>
      <w:numFmt w:val="decimal"/>
      <w:isLgl/>
      <w:lvlText w:val="%1.%2.%3.%4"/>
      <w:lvlJc w:val="left"/>
      <w:pPr>
        <w:ind w:left="1638" w:hanging="1080"/>
      </w:pPr>
      <w:rPr>
        <w:rFonts w:hint="default"/>
      </w:rPr>
    </w:lvl>
    <w:lvl w:ilvl="4">
      <w:start w:val="1"/>
      <w:numFmt w:val="decimal"/>
      <w:isLgl/>
      <w:lvlText w:val="%1.%2.%3.%4.%5"/>
      <w:lvlJc w:val="left"/>
      <w:pPr>
        <w:ind w:left="1704" w:hanging="1080"/>
      </w:pPr>
      <w:rPr>
        <w:rFonts w:hint="default"/>
      </w:rPr>
    </w:lvl>
    <w:lvl w:ilvl="5">
      <w:start w:val="1"/>
      <w:numFmt w:val="decimal"/>
      <w:isLgl/>
      <w:lvlText w:val="%1.%2.%3.%4.%5.%6"/>
      <w:lvlJc w:val="left"/>
      <w:pPr>
        <w:ind w:left="2130" w:hanging="1440"/>
      </w:pPr>
      <w:rPr>
        <w:rFonts w:hint="default"/>
      </w:rPr>
    </w:lvl>
    <w:lvl w:ilvl="6">
      <w:start w:val="1"/>
      <w:numFmt w:val="decimal"/>
      <w:isLgl/>
      <w:lvlText w:val="%1.%2.%3.%4.%5.%6.%7"/>
      <w:lvlJc w:val="left"/>
      <w:pPr>
        <w:ind w:left="2196" w:hanging="1440"/>
      </w:pPr>
      <w:rPr>
        <w:rFonts w:hint="default"/>
      </w:rPr>
    </w:lvl>
    <w:lvl w:ilvl="7">
      <w:start w:val="1"/>
      <w:numFmt w:val="decimal"/>
      <w:isLgl/>
      <w:lvlText w:val="%1.%2.%3.%4.%5.%6.%7.%8"/>
      <w:lvlJc w:val="left"/>
      <w:pPr>
        <w:ind w:left="2622" w:hanging="1800"/>
      </w:pPr>
      <w:rPr>
        <w:rFonts w:hint="default"/>
      </w:rPr>
    </w:lvl>
    <w:lvl w:ilvl="8">
      <w:start w:val="1"/>
      <w:numFmt w:val="decimal"/>
      <w:isLgl/>
      <w:lvlText w:val="%1.%2.%3.%4.%5.%6.%7.%8.%9"/>
      <w:lvlJc w:val="left"/>
      <w:pPr>
        <w:ind w:left="2688" w:hanging="1800"/>
      </w:pPr>
      <w:rPr>
        <w:rFonts w:hint="default"/>
      </w:rPr>
    </w:lvl>
  </w:abstractNum>
  <w:abstractNum w:abstractNumId="6" w15:restartNumberingAfterBreak="0">
    <w:nsid w:val="00000017"/>
    <w:multiLevelType w:val="multilevel"/>
    <w:tmpl w:val="2DC67F08"/>
    <w:name w:val="WW8Num23"/>
    <w:lvl w:ilvl="0">
      <w:start w:val="1"/>
      <w:numFmt w:val="decimal"/>
      <w:lvlText w:val="%1."/>
      <w:lvlJc w:val="left"/>
      <w:pPr>
        <w:tabs>
          <w:tab w:val="num" w:pos="0"/>
        </w:tabs>
        <w:ind w:left="1080" w:hanging="360"/>
      </w:pPr>
      <w:rPr>
        <w:rFonts w:ascii="Symbol" w:hAnsi="Symbol" w:cs="Symbol" w:hint="default"/>
        <w:b/>
      </w:rPr>
    </w:lvl>
    <w:lvl w:ilvl="1">
      <w:start w:val="5"/>
      <w:numFmt w:val="decimal"/>
      <w:isLgl/>
      <w:lvlText w:val="%1.%2."/>
      <w:lvlJc w:val="left"/>
      <w:pPr>
        <w:ind w:left="2640" w:hanging="720"/>
      </w:pPr>
      <w:rPr>
        <w:rFonts w:hint="default"/>
      </w:rPr>
    </w:lvl>
    <w:lvl w:ilvl="2">
      <w:start w:val="1"/>
      <w:numFmt w:val="decimal"/>
      <w:isLgl/>
      <w:lvlText w:val="%1.%2.%3."/>
      <w:lvlJc w:val="left"/>
      <w:pPr>
        <w:ind w:left="3840" w:hanging="720"/>
      </w:pPr>
      <w:rPr>
        <w:rFonts w:hint="default"/>
      </w:rPr>
    </w:lvl>
    <w:lvl w:ilvl="3">
      <w:start w:val="1"/>
      <w:numFmt w:val="decimal"/>
      <w:isLgl/>
      <w:lvlText w:val="%1.%2.%3.%4."/>
      <w:lvlJc w:val="left"/>
      <w:pPr>
        <w:ind w:left="5400" w:hanging="1080"/>
      </w:pPr>
      <w:rPr>
        <w:rFonts w:hint="default"/>
      </w:rPr>
    </w:lvl>
    <w:lvl w:ilvl="4">
      <w:start w:val="1"/>
      <w:numFmt w:val="decimal"/>
      <w:isLgl/>
      <w:lvlText w:val="%1.%2.%3.%4.%5."/>
      <w:lvlJc w:val="left"/>
      <w:pPr>
        <w:ind w:left="6600" w:hanging="1080"/>
      </w:pPr>
      <w:rPr>
        <w:rFonts w:hint="default"/>
      </w:rPr>
    </w:lvl>
    <w:lvl w:ilvl="5">
      <w:start w:val="1"/>
      <w:numFmt w:val="decimal"/>
      <w:isLgl/>
      <w:lvlText w:val="%1.%2.%3.%4.%5.%6."/>
      <w:lvlJc w:val="left"/>
      <w:pPr>
        <w:ind w:left="8160" w:hanging="1440"/>
      </w:pPr>
      <w:rPr>
        <w:rFonts w:hint="default"/>
      </w:rPr>
    </w:lvl>
    <w:lvl w:ilvl="6">
      <w:start w:val="1"/>
      <w:numFmt w:val="decimal"/>
      <w:isLgl/>
      <w:lvlText w:val="%1.%2.%3.%4.%5.%6.%7."/>
      <w:lvlJc w:val="left"/>
      <w:pPr>
        <w:ind w:left="9360" w:hanging="1440"/>
      </w:pPr>
      <w:rPr>
        <w:rFonts w:hint="default"/>
      </w:rPr>
    </w:lvl>
    <w:lvl w:ilvl="7">
      <w:start w:val="1"/>
      <w:numFmt w:val="decimal"/>
      <w:isLgl/>
      <w:lvlText w:val="%1.%2.%3.%4.%5.%6.%7.%8."/>
      <w:lvlJc w:val="left"/>
      <w:pPr>
        <w:ind w:left="10920" w:hanging="1800"/>
      </w:pPr>
      <w:rPr>
        <w:rFonts w:hint="default"/>
      </w:rPr>
    </w:lvl>
    <w:lvl w:ilvl="8">
      <w:start w:val="1"/>
      <w:numFmt w:val="decimal"/>
      <w:isLgl/>
      <w:lvlText w:val="%1.%2.%3.%4.%5.%6.%7.%8.%9."/>
      <w:lvlJc w:val="left"/>
      <w:pPr>
        <w:ind w:left="12480" w:hanging="2160"/>
      </w:pPr>
      <w:rPr>
        <w:rFonts w:hint="default"/>
      </w:rPr>
    </w:lvl>
  </w:abstractNum>
  <w:abstractNum w:abstractNumId="7" w15:restartNumberingAfterBreak="0">
    <w:nsid w:val="00000018"/>
    <w:multiLevelType w:val="singleLevel"/>
    <w:tmpl w:val="00000018"/>
    <w:name w:val="WW8Num24"/>
    <w:lvl w:ilvl="0">
      <w:start w:val="1"/>
      <w:numFmt w:val="bullet"/>
      <w:lvlText w:val="-"/>
      <w:lvlJc w:val="left"/>
      <w:pPr>
        <w:tabs>
          <w:tab w:val="num" w:pos="0"/>
        </w:tabs>
        <w:ind w:left="720" w:hanging="360"/>
      </w:pPr>
      <w:rPr>
        <w:rFonts w:ascii="Times New Roman" w:hAnsi="Times New Roman"/>
      </w:rPr>
    </w:lvl>
  </w:abstractNum>
  <w:abstractNum w:abstractNumId="8" w15:restartNumberingAfterBreak="0">
    <w:nsid w:val="0000001E"/>
    <w:multiLevelType w:val="singleLevel"/>
    <w:tmpl w:val="23781E4C"/>
    <w:name w:val="WW8Num30"/>
    <w:lvl w:ilvl="0">
      <w:start w:val="1"/>
      <w:numFmt w:val="lowerLetter"/>
      <w:lvlText w:val="%1)"/>
      <w:lvlJc w:val="left"/>
      <w:pPr>
        <w:tabs>
          <w:tab w:val="num" w:pos="284"/>
        </w:tabs>
        <w:ind w:left="284" w:hanging="284"/>
      </w:pPr>
      <w:rPr>
        <w:rFonts w:ascii="Arial" w:eastAsia="Times New Roman" w:hAnsi="Arial" w:cs="Arial" w:hint="default"/>
        <w:b w:val="0"/>
        <w:iCs/>
        <w:szCs w:val="24"/>
      </w:rPr>
    </w:lvl>
  </w:abstractNum>
  <w:abstractNum w:abstractNumId="9" w15:restartNumberingAfterBreak="0">
    <w:nsid w:val="0AF803BE"/>
    <w:multiLevelType w:val="multilevel"/>
    <w:tmpl w:val="11EAB32E"/>
    <w:lvl w:ilvl="0">
      <w:start w:val="3"/>
      <w:numFmt w:val="decimal"/>
      <w:lvlText w:val="%1"/>
      <w:lvlJc w:val="left"/>
      <w:pPr>
        <w:ind w:left="360" w:hanging="360"/>
      </w:pPr>
      <w:rPr>
        <w:rFonts w:hint="default"/>
      </w:rPr>
    </w:lvl>
    <w:lvl w:ilvl="1">
      <w:start w:val="9"/>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0BF85A7D"/>
    <w:multiLevelType w:val="hybridMultilevel"/>
    <w:tmpl w:val="1E04DAAC"/>
    <w:lvl w:ilvl="0" w:tplc="37A4D78E">
      <w:start w:val="1"/>
      <w:numFmt w:val="decimal"/>
      <w:lvlText w:val="(%1)"/>
      <w:lvlJc w:val="left"/>
      <w:pPr>
        <w:ind w:left="712" w:hanging="360"/>
      </w:pPr>
      <w:rPr>
        <w:rFonts w:hint="default"/>
      </w:rPr>
    </w:lvl>
    <w:lvl w:ilvl="1" w:tplc="041B0019" w:tentative="1">
      <w:start w:val="1"/>
      <w:numFmt w:val="lowerLetter"/>
      <w:lvlText w:val="%2."/>
      <w:lvlJc w:val="left"/>
      <w:pPr>
        <w:ind w:left="1432" w:hanging="360"/>
      </w:pPr>
    </w:lvl>
    <w:lvl w:ilvl="2" w:tplc="041B001B" w:tentative="1">
      <w:start w:val="1"/>
      <w:numFmt w:val="lowerRoman"/>
      <w:lvlText w:val="%3."/>
      <w:lvlJc w:val="right"/>
      <w:pPr>
        <w:ind w:left="2152" w:hanging="180"/>
      </w:pPr>
    </w:lvl>
    <w:lvl w:ilvl="3" w:tplc="041B000F" w:tentative="1">
      <w:start w:val="1"/>
      <w:numFmt w:val="decimal"/>
      <w:lvlText w:val="%4."/>
      <w:lvlJc w:val="left"/>
      <w:pPr>
        <w:ind w:left="2872" w:hanging="360"/>
      </w:pPr>
    </w:lvl>
    <w:lvl w:ilvl="4" w:tplc="041B0019" w:tentative="1">
      <w:start w:val="1"/>
      <w:numFmt w:val="lowerLetter"/>
      <w:lvlText w:val="%5."/>
      <w:lvlJc w:val="left"/>
      <w:pPr>
        <w:ind w:left="3592" w:hanging="360"/>
      </w:pPr>
    </w:lvl>
    <w:lvl w:ilvl="5" w:tplc="041B001B" w:tentative="1">
      <w:start w:val="1"/>
      <w:numFmt w:val="lowerRoman"/>
      <w:lvlText w:val="%6."/>
      <w:lvlJc w:val="right"/>
      <w:pPr>
        <w:ind w:left="4312" w:hanging="180"/>
      </w:pPr>
    </w:lvl>
    <w:lvl w:ilvl="6" w:tplc="041B000F" w:tentative="1">
      <w:start w:val="1"/>
      <w:numFmt w:val="decimal"/>
      <w:lvlText w:val="%7."/>
      <w:lvlJc w:val="left"/>
      <w:pPr>
        <w:ind w:left="5032" w:hanging="360"/>
      </w:pPr>
    </w:lvl>
    <w:lvl w:ilvl="7" w:tplc="041B0019" w:tentative="1">
      <w:start w:val="1"/>
      <w:numFmt w:val="lowerLetter"/>
      <w:lvlText w:val="%8."/>
      <w:lvlJc w:val="left"/>
      <w:pPr>
        <w:ind w:left="5752" w:hanging="360"/>
      </w:pPr>
    </w:lvl>
    <w:lvl w:ilvl="8" w:tplc="041B001B" w:tentative="1">
      <w:start w:val="1"/>
      <w:numFmt w:val="lowerRoman"/>
      <w:lvlText w:val="%9."/>
      <w:lvlJc w:val="right"/>
      <w:pPr>
        <w:ind w:left="6472" w:hanging="180"/>
      </w:pPr>
    </w:lvl>
  </w:abstractNum>
  <w:abstractNum w:abstractNumId="11" w15:restartNumberingAfterBreak="0">
    <w:nsid w:val="0F6965F4"/>
    <w:multiLevelType w:val="hybridMultilevel"/>
    <w:tmpl w:val="F6F6E8BE"/>
    <w:lvl w:ilvl="0" w:tplc="63508734">
      <w:start w:val="1"/>
      <w:numFmt w:val="upperLetter"/>
      <w:lvlText w:val="%1)"/>
      <w:lvlJc w:val="left"/>
      <w:pPr>
        <w:ind w:left="732" w:hanging="360"/>
      </w:pPr>
      <w:rPr>
        <w:rFonts w:hint="default"/>
      </w:rPr>
    </w:lvl>
    <w:lvl w:ilvl="1" w:tplc="041B0019">
      <w:start w:val="1"/>
      <w:numFmt w:val="lowerLetter"/>
      <w:lvlText w:val="%2."/>
      <w:lvlJc w:val="left"/>
      <w:pPr>
        <w:ind w:left="1452" w:hanging="360"/>
      </w:pPr>
    </w:lvl>
    <w:lvl w:ilvl="2" w:tplc="041B001B" w:tentative="1">
      <w:start w:val="1"/>
      <w:numFmt w:val="lowerRoman"/>
      <w:lvlText w:val="%3."/>
      <w:lvlJc w:val="right"/>
      <w:pPr>
        <w:ind w:left="2172" w:hanging="180"/>
      </w:pPr>
    </w:lvl>
    <w:lvl w:ilvl="3" w:tplc="041B000F" w:tentative="1">
      <w:start w:val="1"/>
      <w:numFmt w:val="decimal"/>
      <w:lvlText w:val="%4."/>
      <w:lvlJc w:val="left"/>
      <w:pPr>
        <w:ind w:left="2892" w:hanging="360"/>
      </w:pPr>
    </w:lvl>
    <w:lvl w:ilvl="4" w:tplc="041B0019" w:tentative="1">
      <w:start w:val="1"/>
      <w:numFmt w:val="lowerLetter"/>
      <w:lvlText w:val="%5."/>
      <w:lvlJc w:val="left"/>
      <w:pPr>
        <w:ind w:left="3612" w:hanging="360"/>
      </w:pPr>
    </w:lvl>
    <w:lvl w:ilvl="5" w:tplc="041B001B" w:tentative="1">
      <w:start w:val="1"/>
      <w:numFmt w:val="lowerRoman"/>
      <w:lvlText w:val="%6."/>
      <w:lvlJc w:val="right"/>
      <w:pPr>
        <w:ind w:left="4332" w:hanging="180"/>
      </w:pPr>
    </w:lvl>
    <w:lvl w:ilvl="6" w:tplc="041B000F" w:tentative="1">
      <w:start w:val="1"/>
      <w:numFmt w:val="decimal"/>
      <w:lvlText w:val="%7."/>
      <w:lvlJc w:val="left"/>
      <w:pPr>
        <w:ind w:left="5052" w:hanging="360"/>
      </w:pPr>
    </w:lvl>
    <w:lvl w:ilvl="7" w:tplc="041B0019" w:tentative="1">
      <w:start w:val="1"/>
      <w:numFmt w:val="lowerLetter"/>
      <w:lvlText w:val="%8."/>
      <w:lvlJc w:val="left"/>
      <w:pPr>
        <w:ind w:left="5772" w:hanging="360"/>
      </w:pPr>
    </w:lvl>
    <w:lvl w:ilvl="8" w:tplc="041B001B" w:tentative="1">
      <w:start w:val="1"/>
      <w:numFmt w:val="lowerRoman"/>
      <w:lvlText w:val="%9."/>
      <w:lvlJc w:val="right"/>
      <w:pPr>
        <w:ind w:left="6492" w:hanging="180"/>
      </w:pPr>
    </w:lvl>
  </w:abstractNum>
  <w:abstractNum w:abstractNumId="12" w15:restartNumberingAfterBreak="0">
    <w:nsid w:val="10485600"/>
    <w:multiLevelType w:val="hybridMultilevel"/>
    <w:tmpl w:val="B956ACFC"/>
    <w:lvl w:ilvl="0" w:tplc="E99C8C16">
      <w:start w:val="1"/>
      <w:numFmt w:val="decimal"/>
      <w:lvlText w:val="(%1)"/>
      <w:lvlJc w:val="left"/>
      <w:pPr>
        <w:ind w:left="1920" w:hanging="360"/>
      </w:pPr>
      <w:rPr>
        <w:rFonts w:ascii="Times New Roman" w:hAnsi="Times New Roman" w:cs="Times New Roman" w:hint="default"/>
        <w:b w:val="0"/>
        <w:i w:val="0"/>
        <w:strike w:val="0"/>
        <w:dstrike w:val="0"/>
        <w:color w:val="000000"/>
        <w:sz w:val="24"/>
        <w:szCs w:val="24"/>
        <w:u w:val="none" w:color="000000"/>
        <w:bdr w:val="none" w:sz="0" w:space="0" w:color="auto"/>
        <w:shd w:val="clear" w:color="auto" w:fill="auto"/>
        <w:vertAlign w:val="baseline"/>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3" w15:restartNumberingAfterBreak="0">
    <w:nsid w:val="115D5638"/>
    <w:multiLevelType w:val="hybridMultilevel"/>
    <w:tmpl w:val="C40A3A2A"/>
    <w:lvl w:ilvl="0" w:tplc="3492141E">
      <w:start w:val="1"/>
      <w:numFmt w:val="decimal"/>
      <w:lvlText w:val="(%1)"/>
      <w:lvlJc w:val="left"/>
      <w:pPr>
        <w:ind w:left="732" w:hanging="360"/>
      </w:pPr>
      <w:rPr>
        <w:rFonts w:ascii="Times New Roman" w:hAnsi="Times New Roman" w:cs="Times New Roman" w:hint="default"/>
        <w:b w:val="0"/>
        <w:sz w:val="24"/>
        <w:szCs w:val="24"/>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4" w15:restartNumberingAfterBreak="0">
    <w:nsid w:val="1450762B"/>
    <w:multiLevelType w:val="hybridMultilevel"/>
    <w:tmpl w:val="2DC8C01C"/>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5" w15:restartNumberingAfterBreak="0">
    <w:nsid w:val="178450D3"/>
    <w:multiLevelType w:val="hybridMultilevel"/>
    <w:tmpl w:val="7730D756"/>
    <w:lvl w:ilvl="0" w:tplc="4628E728">
      <w:start w:val="1"/>
      <w:numFmt w:val="upp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6" w15:restartNumberingAfterBreak="0">
    <w:nsid w:val="1FD96E6A"/>
    <w:multiLevelType w:val="hybridMultilevel"/>
    <w:tmpl w:val="B756E26A"/>
    <w:lvl w:ilvl="0" w:tplc="4858CAD4">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7" w15:restartNumberingAfterBreak="0">
    <w:nsid w:val="215D1B3E"/>
    <w:multiLevelType w:val="hybridMultilevel"/>
    <w:tmpl w:val="AEF8EEBE"/>
    <w:lvl w:ilvl="0" w:tplc="37A4D78E">
      <w:start w:val="1"/>
      <w:numFmt w:val="decimal"/>
      <w:lvlText w:val="(%1)"/>
      <w:lvlJc w:val="left"/>
      <w:pPr>
        <w:ind w:left="285"/>
      </w:pPr>
      <w:rPr>
        <w:rFonts w:hint="default"/>
        <w:b w:val="0"/>
        <w:i w:val="0"/>
        <w:strike w:val="0"/>
        <w:dstrike w:val="0"/>
        <w:color w:val="000000"/>
        <w:sz w:val="24"/>
        <w:szCs w:val="20"/>
        <w:u w:val="none" w:color="000000"/>
        <w:bdr w:val="none" w:sz="0" w:space="0" w:color="auto"/>
        <w:shd w:val="clear" w:color="auto" w:fill="auto"/>
        <w:vertAlign w:val="baseline"/>
      </w:rPr>
    </w:lvl>
    <w:lvl w:ilvl="1" w:tplc="85DE2C14">
      <w:start w:val="1"/>
      <w:numFmt w:val="lowerLetter"/>
      <w:lvlText w:val="%2)"/>
      <w:lvlJc w:val="left"/>
      <w:pPr>
        <w:ind w:left="1080"/>
      </w:pPr>
      <w:rPr>
        <w:rFonts w:hint="default"/>
        <w:b w:val="0"/>
        <w:i w:val="0"/>
        <w:strike w:val="0"/>
        <w:dstrike w:val="0"/>
        <w:color w:val="000000"/>
        <w:sz w:val="24"/>
        <w:szCs w:val="20"/>
        <w:u w:val="none" w:color="000000"/>
        <w:bdr w:val="none" w:sz="0" w:space="0" w:color="auto"/>
        <w:shd w:val="clear" w:color="auto" w:fill="auto"/>
        <w:vertAlign w:val="baseline"/>
      </w:rPr>
    </w:lvl>
    <w:lvl w:ilvl="2" w:tplc="CECCF174">
      <w:start w:val="1"/>
      <w:numFmt w:val="lowerRoman"/>
      <w:lvlText w:val="%3"/>
      <w:lvlJc w:val="left"/>
      <w:pPr>
        <w:ind w:left="18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832CA9B8">
      <w:start w:val="1"/>
      <w:numFmt w:val="decimal"/>
      <w:lvlText w:val="%4"/>
      <w:lvlJc w:val="left"/>
      <w:pPr>
        <w:ind w:left="25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9B74231E">
      <w:start w:val="1"/>
      <w:numFmt w:val="lowerLetter"/>
      <w:lvlText w:val="%5"/>
      <w:lvlJc w:val="left"/>
      <w:pPr>
        <w:ind w:left="32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C180C782">
      <w:start w:val="1"/>
      <w:numFmt w:val="lowerRoman"/>
      <w:lvlText w:val="%6"/>
      <w:lvlJc w:val="left"/>
      <w:pPr>
        <w:ind w:left="39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78CC8EC2">
      <w:start w:val="1"/>
      <w:numFmt w:val="decimal"/>
      <w:lvlText w:val="%7"/>
      <w:lvlJc w:val="left"/>
      <w:pPr>
        <w:ind w:left="46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0F2A30F2">
      <w:start w:val="1"/>
      <w:numFmt w:val="lowerLetter"/>
      <w:lvlText w:val="%8"/>
      <w:lvlJc w:val="left"/>
      <w:pPr>
        <w:ind w:left="54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1CA685EC">
      <w:start w:val="1"/>
      <w:numFmt w:val="lowerRoman"/>
      <w:lvlText w:val="%9"/>
      <w:lvlJc w:val="left"/>
      <w:pPr>
        <w:ind w:left="61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18" w15:restartNumberingAfterBreak="0">
    <w:nsid w:val="24D66651"/>
    <w:multiLevelType w:val="hybridMultilevel"/>
    <w:tmpl w:val="1B0A9046"/>
    <w:lvl w:ilvl="0" w:tplc="FC4CB8D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9" w15:restartNumberingAfterBreak="0">
    <w:nsid w:val="2C78331A"/>
    <w:multiLevelType w:val="hybridMultilevel"/>
    <w:tmpl w:val="5D421768"/>
    <w:lvl w:ilvl="0" w:tplc="AD0C2D1E">
      <w:start w:val="1"/>
      <w:numFmt w:val="bullet"/>
      <w:lvlText w:val="-"/>
      <w:lvlJc w:val="left"/>
      <w:pPr>
        <w:ind w:left="1944" w:hanging="360"/>
      </w:pPr>
      <w:rPr>
        <w:rFonts w:ascii="Times New Roman" w:eastAsiaTheme="minorHAnsi" w:hAnsi="Times New Roman" w:cs="Times New Roman" w:hint="default"/>
      </w:rPr>
    </w:lvl>
    <w:lvl w:ilvl="1" w:tplc="041B0003">
      <w:start w:val="1"/>
      <w:numFmt w:val="bullet"/>
      <w:lvlText w:val="o"/>
      <w:lvlJc w:val="left"/>
      <w:pPr>
        <w:ind w:left="2664" w:hanging="360"/>
      </w:pPr>
      <w:rPr>
        <w:rFonts w:ascii="Courier New" w:hAnsi="Courier New" w:cs="Courier New" w:hint="default"/>
      </w:rPr>
    </w:lvl>
    <w:lvl w:ilvl="2" w:tplc="041B0005" w:tentative="1">
      <w:start w:val="1"/>
      <w:numFmt w:val="bullet"/>
      <w:lvlText w:val=""/>
      <w:lvlJc w:val="left"/>
      <w:pPr>
        <w:ind w:left="3384" w:hanging="360"/>
      </w:pPr>
      <w:rPr>
        <w:rFonts w:ascii="Wingdings" w:hAnsi="Wingdings" w:hint="default"/>
      </w:rPr>
    </w:lvl>
    <w:lvl w:ilvl="3" w:tplc="041B0001" w:tentative="1">
      <w:start w:val="1"/>
      <w:numFmt w:val="bullet"/>
      <w:lvlText w:val=""/>
      <w:lvlJc w:val="left"/>
      <w:pPr>
        <w:ind w:left="4104" w:hanging="360"/>
      </w:pPr>
      <w:rPr>
        <w:rFonts w:ascii="Symbol" w:hAnsi="Symbol" w:hint="default"/>
      </w:rPr>
    </w:lvl>
    <w:lvl w:ilvl="4" w:tplc="041B0003" w:tentative="1">
      <w:start w:val="1"/>
      <w:numFmt w:val="bullet"/>
      <w:lvlText w:val="o"/>
      <w:lvlJc w:val="left"/>
      <w:pPr>
        <w:ind w:left="4824" w:hanging="360"/>
      </w:pPr>
      <w:rPr>
        <w:rFonts w:ascii="Courier New" w:hAnsi="Courier New" w:cs="Courier New" w:hint="default"/>
      </w:rPr>
    </w:lvl>
    <w:lvl w:ilvl="5" w:tplc="041B0005" w:tentative="1">
      <w:start w:val="1"/>
      <w:numFmt w:val="bullet"/>
      <w:lvlText w:val=""/>
      <w:lvlJc w:val="left"/>
      <w:pPr>
        <w:ind w:left="5544" w:hanging="360"/>
      </w:pPr>
      <w:rPr>
        <w:rFonts w:ascii="Wingdings" w:hAnsi="Wingdings" w:hint="default"/>
      </w:rPr>
    </w:lvl>
    <w:lvl w:ilvl="6" w:tplc="041B0001" w:tentative="1">
      <w:start w:val="1"/>
      <w:numFmt w:val="bullet"/>
      <w:lvlText w:val=""/>
      <w:lvlJc w:val="left"/>
      <w:pPr>
        <w:ind w:left="6264" w:hanging="360"/>
      </w:pPr>
      <w:rPr>
        <w:rFonts w:ascii="Symbol" w:hAnsi="Symbol" w:hint="default"/>
      </w:rPr>
    </w:lvl>
    <w:lvl w:ilvl="7" w:tplc="041B0003" w:tentative="1">
      <w:start w:val="1"/>
      <w:numFmt w:val="bullet"/>
      <w:lvlText w:val="o"/>
      <w:lvlJc w:val="left"/>
      <w:pPr>
        <w:ind w:left="6984" w:hanging="360"/>
      </w:pPr>
      <w:rPr>
        <w:rFonts w:ascii="Courier New" w:hAnsi="Courier New" w:cs="Courier New" w:hint="default"/>
      </w:rPr>
    </w:lvl>
    <w:lvl w:ilvl="8" w:tplc="041B0005" w:tentative="1">
      <w:start w:val="1"/>
      <w:numFmt w:val="bullet"/>
      <w:lvlText w:val=""/>
      <w:lvlJc w:val="left"/>
      <w:pPr>
        <w:ind w:left="7704" w:hanging="360"/>
      </w:pPr>
      <w:rPr>
        <w:rFonts w:ascii="Wingdings" w:hAnsi="Wingdings" w:hint="default"/>
      </w:rPr>
    </w:lvl>
  </w:abstractNum>
  <w:abstractNum w:abstractNumId="20" w15:restartNumberingAfterBreak="0">
    <w:nsid w:val="30D22BD5"/>
    <w:multiLevelType w:val="multilevel"/>
    <w:tmpl w:val="7FC058D0"/>
    <w:lvl w:ilvl="0">
      <w:start w:val="1"/>
      <w:numFmt w:val="decimal"/>
      <w:lvlText w:val="%1."/>
      <w:lvlJc w:val="left"/>
      <w:pPr>
        <w:ind w:left="360" w:hanging="360"/>
      </w:pPr>
      <w:rPr>
        <w:rFonts w:hint="default"/>
        <w:b/>
      </w:rPr>
    </w:lvl>
    <w:lvl w:ilvl="1">
      <w:start w:val="1"/>
      <w:numFmt w:val="decimal"/>
      <w:lvlText w:val="%1.%2."/>
      <w:lvlJc w:val="left"/>
      <w:pPr>
        <w:ind w:left="792" w:hanging="432"/>
      </w:pPr>
      <w:rPr>
        <w:rFonts w:ascii="Times New Roman" w:hAnsi="Times New Roman" w:cs="Times New Roman" w:hint="default"/>
        <w:sz w:val="24"/>
      </w:rPr>
    </w:lvl>
    <w:lvl w:ilvl="2">
      <w:start w:val="1"/>
      <w:numFmt w:val="lowerLetter"/>
      <w:lvlText w:val="%3)"/>
      <w:lvlJc w:val="left"/>
      <w:pPr>
        <w:ind w:left="1224" w:hanging="504"/>
      </w:pPr>
      <w:rPr>
        <w:rFonts w:ascii="Times New Roman" w:eastAsia="Times New Roman" w:hAnsi="Times New Roman" w:cs="Times New Roman" w:hint="default"/>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32E64ECA"/>
    <w:multiLevelType w:val="hybridMultilevel"/>
    <w:tmpl w:val="DB70E37E"/>
    <w:lvl w:ilvl="0" w:tplc="0868EA6A">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2" w15:restartNumberingAfterBreak="0">
    <w:nsid w:val="3B7D5FC2"/>
    <w:multiLevelType w:val="hybridMultilevel"/>
    <w:tmpl w:val="BE22AA42"/>
    <w:lvl w:ilvl="0" w:tplc="F8348DB2">
      <w:start w:val="1"/>
      <w:numFmt w:val="bullet"/>
      <w:lvlText w:val=""/>
      <w:lvlJc w:val="left"/>
      <w:pPr>
        <w:ind w:left="1004" w:hanging="360"/>
      </w:pPr>
      <w:rPr>
        <w:rFonts w:ascii="Symbol" w:hAnsi="Symbol" w:hint="default"/>
      </w:rPr>
    </w:lvl>
    <w:lvl w:ilvl="1" w:tplc="041B0003">
      <w:start w:val="1"/>
      <w:numFmt w:val="bullet"/>
      <w:lvlText w:val="o"/>
      <w:lvlJc w:val="left"/>
      <w:pPr>
        <w:ind w:left="1724" w:hanging="360"/>
      </w:pPr>
      <w:rPr>
        <w:rFonts w:ascii="Courier New" w:hAnsi="Courier New" w:cs="Courier New" w:hint="default"/>
      </w:rPr>
    </w:lvl>
    <w:lvl w:ilvl="2" w:tplc="041B0005" w:tentative="1">
      <w:start w:val="1"/>
      <w:numFmt w:val="bullet"/>
      <w:lvlText w:val=""/>
      <w:lvlJc w:val="left"/>
      <w:pPr>
        <w:ind w:left="2444" w:hanging="360"/>
      </w:pPr>
      <w:rPr>
        <w:rFonts w:ascii="Wingdings" w:hAnsi="Wingdings" w:hint="default"/>
      </w:rPr>
    </w:lvl>
    <w:lvl w:ilvl="3" w:tplc="041B0001" w:tentative="1">
      <w:start w:val="1"/>
      <w:numFmt w:val="bullet"/>
      <w:lvlText w:val=""/>
      <w:lvlJc w:val="left"/>
      <w:pPr>
        <w:ind w:left="3164" w:hanging="360"/>
      </w:pPr>
      <w:rPr>
        <w:rFonts w:ascii="Symbol" w:hAnsi="Symbol" w:hint="default"/>
      </w:rPr>
    </w:lvl>
    <w:lvl w:ilvl="4" w:tplc="041B0003" w:tentative="1">
      <w:start w:val="1"/>
      <w:numFmt w:val="bullet"/>
      <w:lvlText w:val="o"/>
      <w:lvlJc w:val="left"/>
      <w:pPr>
        <w:ind w:left="3884" w:hanging="360"/>
      </w:pPr>
      <w:rPr>
        <w:rFonts w:ascii="Courier New" w:hAnsi="Courier New" w:cs="Courier New" w:hint="default"/>
      </w:rPr>
    </w:lvl>
    <w:lvl w:ilvl="5" w:tplc="041B0005" w:tentative="1">
      <w:start w:val="1"/>
      <w:numFmt w:val="bullet"/>
      <w:lvlText w:val=""/>
      <w:lvlJc w:val="left"/>
      <w:pPr>
        <w:ind w:left="4604" w:hanging="360"/>
      </w:pPr>
      <w:rPr>
        <w:rFonts w:ascii="Wingdings" w:hAnsi="Wingdings" w:hint="default"/>
      </w:rPr>
    </w:lvl>
    <w:lvl w:ilvl="6" w:tplc="041B0001" w:tentative="1">
      <w:start w:val="1"/>
      <w:numFmt w:val="bullet"/>
      <w:lvlText w:val=""/>
      <w:lvlJc w:val="left"/>
      <w:pPr>
        <w:ind w:left="5324" w:hanging="360"/>
      </w:pPr>
      <w:rPr>
        <w:rFonts w:ascii="Symbol" w:hAnsi="Symbol" w:hint="default"/>
      </w:rPr>
    </w:lvl>
    <w:lvl w:ilvl="7" w:tplc="041B0003" w:tentative="1">
      <w:start w:val="1"/>
      <w:numFmt w:val="bullet"/>
      <w:lvlText w:val="o"/>
      <w:lvlJc w:val="left"/>
      <w:pPr>
        <w:ind w:left="6044" w:hanging="360"/>
      </w:pPr>
      <w:rPr>
        <w:rFonts w:ascii="Courier New" w:hAnsi="Courier New" w:cs="Courier New" w:hint="default"/>
      </w:rPr>
    </w:lvl>
    <w:lvl w:ilvl="8" w:tplc="041B0005" w:tentative="1">
      <w:start w:val="1"/>
      <w:numFmt w:val="bullet"/>
      <w:lvlText w:val=""/>
      <w:lvlJc w:val="left"/>
      <w:pPr>
        <w:ind w:left="6764" w:hanging="360"/>
      </w:pPr>
      <w:rPr>
        <w:rFonts w:ascii="Wingdings" w:hAnsi="Wingdings" w:hint="default"/>
      </w:rPr>
    </w:lvl>
  </w:abstractNum>
  <w:abstractNum w:abstractNumId="23" w15:restartNumberingAfterBreak="0">
    <w:nsid w:val="41192EA6"/>
    <w:multiLevelType w:val="hybridMultilevel"/>
    <w:tmpl w:val="AB9C0C44"/>
    <w:lvl w:ilvl="0" w:tplc="041B000F">
      <w:start w:val="1"/>
      <w:numFmt w:val="decimal"/>
      <w:lvlText w:val="%1."/>
      <w:lvlJc w:val="left"/>
      <w:pPr>
        <w:ind w:left="1004" w:hanging="360"/>
      </w:pPr>
    </w:lvl>
    <w:lvl w:ilvl="1" w:tplc="041B0019" w:tentative="1">
      <w:start w:val="1"/>
      <w:numFmt w:val="lowerLetter"/>
      <w:lvlText w:val="%2."/>
      <w:lvlJc w:val="left"/>
      <w:pPr>
        <w:ind w:left="1724" w:hanging="360"/>
      </w:pPr>
    </w:lvl>
    <w:lvl w:ilvl="2" w:tplc="041B001B" w:tentative="1">
      <w:start w:val="1"/>
      <w:numFmt w:val="lowerRoman"/>
      <w:lvlText w:val="%3."/>
      <w:lvlJc w:val="right"/>
      <w:pPr>
        <w:ind w:left="2444" w:hanging="180"/>
      </w:pPr>
    </w:lvl>
    <w:lvl w:ilvl="3" w:tplc="041B000F" w:tentative="1">
      <w:start w:val="1"/>
      <w:numFmt w:val="decimal"/>
      <w:lvlText w:val="%4."/>
      <w:lvlJc w:val="left"/>
      <w:pPr>
        <w:ind w:left="3164" w:hanging="360"/>
      </w:pPr>
    </w:lvl>
    <w:lvl w:ilvl="4" w:tplc="041B0019" w:tentative="1">
      <w:start w:val="1"/>
      <w:numFmt w:val="lowerLetter"/>
      <w:lvlText w:val="%5."/>
      <w:lvlJc w:val="left"/>
      <w:pPr>
        <w:ind w:left="3884" w:hanging="360"/>
      </w:pPr>
    </w:lvl>
    <w:lvl w:ilvl="5" w:tplc="041B001B" w:tentative="1">
      <w:start w:val="1"/>
      <w:numFmt w:val="lowerRoman"/>
      <w:lvlText w:val="%6."/>
      <w:lvlJc w:val="right"/>
      <w:pPr>
        <w:ind w:left="4604" w:hanging="180"/>
      </w:pPr>
    </w:lvl>
    <w:lvl w:ilvl="6" w:tplc="041B000F" w:tentative="1">
      <w:start w:val="1"/>
      <w:numFmt w:val="decimal"/>
      <w:lvlText w:val="%7."/>
      <w:lvlJc w:val="left"/>
      <w:pPr>
        <w:ind w:left="5324" w:hanging="360"/>
      </w:pPr>
    </w:lvl>
    <w:lvl w:ilvl="7" w:tplc="041B0019" w:tentative="1">
      <w:start w:val="1"/>
      <w:numFmt w:val="lowerLetter"/>
      <w:lvlText w:val="%8."/>
      <w:lvlJc w:val="left"/>
      <w:pPr>
        <w:ind w:left="6044" w:hanging="360"/>
      </w:pPr>
    </w:lvl>
    <w:lvl w:ilvl="8" w:tplc="041B001B" w:tentative="1">
      <w:start w:val="1"/>
      <w:numFmt w:val="lowerRoman"/>
      <w:lvlText w:val="%9."/>
      <w:lvlJc w:val="right"/>
      <w:pPr>
        <w:ind w:left="6764" w:hanging="180"/>
      </w:pPr>
    </w:lvl>
  </w:abstractNum>
  <w:abstractNum w:abstractNumId="24" w15:restartNumberingAfterBreak="0">
    <w:nsid w:val="446352F3"/>
    <w:multiLevelType w:val="hybridMultilevel"/>
    <w:tmpl w:val="0D3C14E6"/>
    <w:lvl w:ilvl="0" w:tplc="2A402616">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5" w15:restartNumberingAfterBreak="0">
    <w:nsid w:val="45354278"/>
    <w:multiLevelType w:val="hybridMultilevel"/>
    <w:tmpl w:val="7898DAB2"/>
    <w:lvl w:ilvl="0" w:tplc="C58C4272">
      <w:start w:val="1"/>
      <w:numFmt w:val="upperLetter"/>
      <w:lvlText w:val="%1)"/>
      <w:lvlJc w:val="left"/>
      <w:pPr>
        <w:ind w:left="732"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6" w15:restartNumberingAfterBreak="0">
    <w:nsid w:val="45C3001D"/>
    <w:multiLevelType w:val="multilevel"/>
    <w:tmpl w:val="16C2873C"/>
    <w:lvl w:ilvl="0">
      <w:start w:val="1"/>
      <w:numFmt w:val="decimal"/>
      <w:lvlText w:val="%1."/>
      <w:lvlJc w:val="left"/>
      <w:pPr>
        <w:ind w:left="360" w:hanging="360"/>
      </w:pPr>
      <w:rPr>
        <w:rFonts w:hint="default"/>
        <w:b/>
      </w:rPr>
    </w:lvl>
    <w:lvl w:ilvl="1">
      <w:start w:val="1"/>
      <w:numFmt w:val="decimal"/>
      <w:lvlText w:val="%1.%2."/>
      <w:lvlJc w:val="left"/>
      <w:pPr>
        <w:ind w:left="792" w:hanging="432"/>
      </w:pPr>
      <w:rPr>
        <w:rFonts w:ascii="Times New Roman" w:hAnsi="Times New Roman" w:cs="Times New Roman" w:hint="default"/>
        <w:sz w:val="24"/>
      </w:rPr>
    </w:lvl>
    <w:lvl w:ilvl="2">
      <w:start w:val="1"/>
      <w:numFmt w:val="decimal"/>
      <w:lvlText w:val="%3."/>
      <w:lvlJc w:val="left"/>
      <w:pPr>
        <w:ind w:left="1224" w:hanging="504"/>
      </w:pPr>
      <w:rPr>
        <w:rFonts w:hint="default"/>
        <w:b w:val="0"/>
        <w:sz w:val="24"/>
        <w:szCs w:val="24"/>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7" w15:restartNumberingAfterBreak="0">
    <w:nsid w:val="46E3424A"/>
    <w:multiLevelType w:val="hybridMultilevel"/>
    <w:tmpl w:val="A3625D52"/>
    <w:lvl w:ilvl="0" w:tplc="60CE1BB6">
      <w:start w:val="1"/>
      <w:numFmt w:val="decimal"/>
      <w:lvlText w:val="(%1)"/>
      <w:lvlJc w:val="left"/>
      <w:pPr>
        <w:ind w:left="285" w:firstLine="0"/>
      </w:pPr>
      <w:rPr>
        <w:rFonts w:hint="default"/>
        <w:b w:val="0"/>
        <w:i w:val="0"/>
        <w:strike w:val="0"/>
        <w:dstrike w:val="0"/>
        <w:color w:val="000000"/>
        <w:sz w:val="24"/>
        <w:szCs w:val="20"/>
        <w:u w:val="none" w:color="000000"/>
        <w:vertAlign w:val="baseline"/>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8" w15:restartNumberingAfterBreak="0">
    <w:nsid w:val="470F4D44"/>
    <w:multiLevelType w:val="hybridMultilevel"/>
    <w:tmpl w:val="C7768358"/>
    <w:lvl w:ilvl="0" w:tplc="041B0013">
      <w:start w:val="1"/>
      <w:numFmt w:val="upperRoman"/>
      <w:lvlText w:val="%1."/>
      <w:lvlJc w:val="righ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9" w15:restartNumberingAfterBreak="0">
    <w:nsid w:val="4A376A4F"/>
    <w:multiLevelType w:val="hybridMultilevel"/>
    <w:tmpl w:val="1FAEB9AA"/>
    <w:lvl w:ilvl="0" w:tplc="66AC2A68">
      <w:start w:val="1"/>
      <w:numFmt w:val="bullet"/>
      <w:lvlText w:val=""/>
      <w:lvlJc w:val="left"/>
      <w:pPr>
        <w:ind w:left="1287" w:hanging="360"/>
      </w:pPr>
      <w:rPr>
        <w:rFonts w:ascii="Symbol" w:hAnsi="Symbol" w:hint="default"/>
        <w:sz w:val="22"/>
      </w:rPr>
    </w:lvl>
    <w:lvl w:ilvl="1" w:tplc="041B0003" w:tentative="1">
      <w:start w:val="1"/>
      <w:numFmt w:val="bullet"/>
      <w:lvlText w:val="o"/>
      <w:lvlJc w:val="left"/>
      <w:pPr>
        <w:ind w:left="2007" w:hanging="360"/>
      </w:pPr>
      <w:rPr>
        <w:rFonts w:ascii="Courier New" w:hAnsi="Courier New" w:cs="Courier New" w:hint="default"/>
      </w:rPr>
    </w:lvl>
    <w:lvl w:ilvl="2" w:tplc="041B0005" w:tentative="1">
      <w:start w:val="1"/>
      <w:numFmt w:val="bullet"/>
      <w:lvlText w:val=""/>
      <w:lvlJc w:val="left"/>
      <w:pPr>
        <w:ind w:left="2727" w:hanging="360"/>
      </w:pPr>
      <w:rPr>
        <w:rFonts w:ascii="Wingdings" w:hAnsi="Wingdings" w:hint="default"/>
      </w:rPr>
    </w:lvl>
    <w:lvl w:ilvl="3" w:tplc="041B0001" w:tentative="1">
      <w:start w:val="1"/>
      <w:numFmt w:val="bullet"/>
      <w:lvlText w:val=""/>
      <w:lvlJc w:val="left"/>
      <w:pPr>
        <w:ind w:left="3447" w:hanging="360"/>
      </w:pPr>
      <w:rPr>
        <w:rFonts w:ascii="Symbol" w:hAnsi="Symbol" w:hint="default"/>
      </w:rPr>
    </w:lvl>
    <w:lvl w:ilvl="4" w:tplc="041B0003" w:tentative="1">
      <w:start w:val="1"/>
      <w:numFmt w:val="bullet"/>
      <w:lvlText w:val="o"/>
      <w:lvlJc w:val="left"/>
      <w:pPr>
        <w:ind w:left="4167" w:hanging="360"/>
      </w:pPr>
      <w:rPr>
        <w:rFonts w:ascii="Courier New" w:hAnsi="Courier New" w:cs="Courier New" w:hint="default"/>
      </w:rPr>
    </w:lvl>
    <w:lvl w:ilvl="5" w:tplc="041B0005" w:tentative="1">
      <w:start w:val="1"/>
      <w:numFmt w:val="bullet"/>
      <w:lvlText w:val=""/>
      <w:lvlJc w:val="left"/>
      <w:pPr>
        <w:ind w:left="4887" w:hanging="360"/>
      </w:pPr>
      <w:rPr>
        <w:rFonts w:ascii="Wingdings" w:hAnsi="Wingdings" w:hint="default"/>
      </w:rPr>
    </w:lvl>
    <w:lvl w:ilvl="6" w:tplc="041B0001" w:tentative="1">
      <w:start w:val="1"/>
      <w:numFmt w:val="bullet"/>
      <w:lvlText w:val=""/>
      <w:lvlJc w:val="left"/>
      <w:pPr>
        <w:ind w:left="5607" w:hanging="360"/>
      </w:pPr>
      <w:rPr>
        <w:rFonts w:ascii="Symbol" w:hAnsi="Symbol" w:hint="default"/>
      </w:rPr>
    </w:lvl>
    <w:lvl w:ilvl="7" w:tplc="041B0003" w:tentative="1">
      <w:start w:val="1"/>
      <w:numFmt w:val="bullet"/>
      <w:lvlText w:val="o"/>
      <w:lvlJc w:val="left"/>
      <w:pPr>
        <w:ind w:left="6327" w:hanging="360"/>
      </w:pPr>
      <w:rPr>
        <w:rFonts w:ascii="Courier New" w:hAnsi="Courier New" w:cs="Courier New" w:hint="default"/>
      </w:rPr>
    </w:lvl>
    <w:lvl w:ilvl="8" w:tplc="041B0005" w:tentative="1">
      <w:start w:val="1"/>
      <w:numFmt w:val="bullet"/>
      <w:lvlText w:val=""/>
      <w:lvlJc w:val="left"/>
      <w:pPr>
        <w:ind w:left="7047" w:hanging="360"/>
      </w:pPr>
      <w:rPr>
        <w:rFonts w:ascii="Wingdings" w:hAnsi="Wingdings" w:hint="default"/>
      </w:rPr>
    </w:lvl>
  </w:abstractNum>
  <w:abstractNum w:abstractNumId="30" w15:restartNumberingAfterBreak="0">
    <w:nsid w:val="4D365B2E"/>
    <w:multiLevelType w:val="hybridMultilevel"/>
    <w:tmpl w:val="6B24CD78"/>
    <w:lvl w:ilvl="0" w:tplc="449C7158">
      <w:start w:val="1"/>
      <w:numFmt w:val="lowerLetter"/>
      <w:lvlText w:val="%1."/>
      <w:lvlJc w:val="left"/>
      <w:pPr>
        <w:ind w:left="1429" w:hanging="360"/>
      </w:pPr>
      <w:rPr>
        <w:rFonts w:hint="default"/>
        <w:b w:val="0"/>
        <w:i w:val="0"/>
        <w:strike w:val="0"/>
        <w:dstrike w:val="0"/>
        <w:color w:val="000000"/>
        <w:sz w:val="24"/>
        <w:szCs w:val="24"/>
        <w:u w:val="none" w:color="000000"/>
        <w:vertAlign w:val="baseline"/>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1" w15:restartNumberingAfterBreak="0">
    <w:nsid w:val="4D421F02"/>
    <w:multiLevelType w:val="multilevel"/>
    <w:tmpl w:val="0AC8F0FA"/>
    <w:lvl w:ilvl="0">
      <w:start w:val="1"/>
      <w:numFmt w:val="decimal"/>
      <w:lvlText w:val="%1."/>
      <w:lvlJc w:val="left"/>
      <w:pPr>
        <w:ind w:left="360" w:hanging="360"/>
      </w:pPr>
      <w:rPr>
        <w:rFonts w:hint="default"/>
        <w:b/>
      </w:rPr>
    </w:lvl>
    <w:lvl w:ilvl="1">
      <w:start w:val="1"/>
      <w:numFmt w:val="decimal"/>
      <w:lvlText w:val="%1.%2."/>
      <w:lvlJc w:val="left"/>
      <w:pPr>
        <w:ind w:left="792" w:hanging="432"/>
      </w:pPr>
      <w:rPr>
        <w:rFonts w:ascii="Times New Roman" w:hAnsi="Times New Roman" w:cs="Times New Roman" w:hint="default"/>
        <w:sz w:val="24"/>
      </w:rPr>
    </w:lvl>
    <w:lvl w:ilvl="2">
      <w:start w:val="1"/>
      <w:numFmt w:val="decimal"/>
      <w:lvlText w:val="%1.%2.%3."/>
      <w:lvlJc w:val="left"/>
      <w:pPr>
        <w:ind w:left="1224" w:hanging="504"/>
      </w:pPr>
      <w:rPr>
        <w:rFonts w:hint="default"/>
        <w:b w:val="0"/>
        <w:sz w:val="24"/>
        <w:szCs w:val="24"/>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2" w15:restartNumberingAfterBreak="0">
    <w:nsid w:val="5ECC7E2E"/>
    <w:multiLevelType w:val="multilevel"/>
    <w:tmpl w:val="ED44082C"/>
    <w:lvl w:ilvl="0">
      <w:start w:val="3"/>
      <w:numFmt w:val="decimal"/>
      <w:lvlText w:val="%1"/>
      <w:lvlJc w:val="left"/>
      <w:pPr>
        <w:ind w:left="480" w:hanging="480"/>
      </w:pPr>
      <w:rPr>
        <w:rFonts w:hint="default"/>
      </w:rPr>
    </w:lvl>
    <w:lvl w:ilvl="1">
      <w:start w:val="3"/>
      <w:numFmt w:val="decimal"/>
      <w:lvlText w:val="%1.%2"/>
      <w:lvlJc w:val="left"/>
      <w:pPr>
        <w:ind w:left="762" w:hanging="480"/>
      </w:pPr>
      <w:rPr>
        <w:rFonts w:hint="default"/>
      </w:rPr>
    </w:lvl>
    <w:lvl w:ilvl="2">
      <w:start w:val="7"/>
      <w:numFmt w:val="decimal"/>
      <w:lvlText w:val="%1.%2.%3"/>
      <w:lvlJc w:val="left"/>
      <w:pPr>
        <w:ind w:left="1284" w:hanging="720"/>
      </w:pPr>
      <w:rPr>
        <w:rFonts w:hint="default"/>
      </w:rPr>
    </w:lvl>
    <w:lvl w:ilvl="3">
      <w:start w:val="1"/>
      <w:numFmt w:val="decimal"/>
      <w:lvlText w:val="%1.%2.%3.%4"/>
      <w:lvlJc w:val="left"/>
      <w:pPr>
        <w:ind w:left="1566" w:hanging="720"/>
      </w:pPr>
      <w:rPr>
        <w:rFonts w:hint="default"/>
      </w:rPr>
    </w:lvl>
    <w:lvl w:ilvl="4">
      <w:start w:val="1"/>
      <w:numFmt w:val="decimal"/>
      <w:lvlText w:val="%1.%2.%3.%4.%5"/>
      <w:lvlJc w:val="left"/>
      <w:pPr>
        <w:ind w:left="2208" w:hanging="1080"/>
      </w:pPr>
      <w:rPr>
        <w:rFonts w:hint="default"/>
      </w:rPr>
    </w:lvl>
    <w:lvl w:ilvl="5">
      <w:start w:val="1"/>
      <w:numFmt w:val="decimal"/>
      <w:lvlText w:val="%1.%2.%3.%4.%5.%6"/>
      <w:lvlJc w:val="left"/>
      <w:pPr>
        <w:ind w:left="2490" w:hanging="1080"/>
      </w:pPr>
      <w:rPr>
        <w:rFonts w:hint="default"/>
      </w:rPr>
    </w:lvl>
    <w:lvl w:ilvl="6">
      <w:start w:val="1"/>
      <w:numFmt w:val="decimal"/>
      <w:lvlText w:val="%1.%2.%3.%4.%5.%6.%7"/>
      <w:lvlJc w:val="left"/>
      <w:pPr>
        <w:ind w:left="3132" w:hanging="1440"/>
      </w:pPr>
      <w:rPr>
        <w:rFonts w:hint="default"/>
      </w:rPr>
    </w:lvl>
    <w:lvl w:ilvl="7">
      <w:start w:val="1"/>
      <w:numFmt w:val="decimal"/>
      <w:lvlText w:val="%1.%2.%3.%4.%5.%6.%7.%8"/>
      <w:lvlJc w:val="left"/>
      <w:pPr>
        <w:ind w:left="3414" w:hanging="1440"/>
      </w:pPr>
      <w:rPr>
        <w:rFonts w:hint="default"/>
      </w:rPr>
    </w:lvl>
    <w:lvl w:ilvl="8">
      <w:start w:val="1"/>
      <w:numFmt w:val="decimal"/>
      <w:lvlText w:val="%1.%2.%3.%4.%5.%6.%7.%8.%9"/>
      <w:lvlJc w:val="left"/>
      <w:pPr>
        <w:ind w:left="4056" w:hanging="1800"/>
      </w:pPr>
      <w:rPr>
        <w:rFonts w:hint="default"/>
      </w:rPr>
    </w:lvl>
  </w:abstractNum>
  <w:abstractNum w:abstractNumId="33" w15:restartNumberingAfterBreak="0">
    <w:nsid w:val="606415B1"/>
    <w:multiLevelType w:val="hybridMultilevel"/>
    <w:tmpl w:val="A936FA50"/>
    <w:lvl w:ilvl="0" w:tplc="7DDAA58A">
      <w:start w:val="1"/>
      <w:numFmt w:val="decimal"/>
      <w:lvlText w:val="(%1)"/>
      <w:lvlJc w:val="left"/>
      <w:pPr>
        <w:ind w:left="720" w:hanging="360"/>
      </w:pPr>
      <w:rPr>
        <w:rFonts w:hint="default"/>
        <w:b/>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4" w15:restartNumberingAfterBreak="0">
    <w:nsid w:val="62B926B9"/>
    <w:multiLevelType w:val="hybridMultilevel"/>
    <w:tmpl w:val="75C69266"/>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5" w15:restartNumberingAfterBreak="0">
    <w:nsid w:val="656C2F0D"/>
    <w:multiLevelType w:val="multilevel"/>
    <w:tmpl w:val="29D08A72"/>
    <w:lvl w:ilvl="0">
      <w:start w:val="2"/>
      <w:numFmt w:val="decimal"/>
      <w:lvlText w:val="%1"/>
      <w:lvlJc w:val="left"/>
      <w:pPr>
        <w:tabs>
          <w:tab w:val="num" w:pos="420"/>
        </w:tabs>
        <w:ind w:left="420" w:hanging="420"/>
      </w:pPr>
      <w:rPr>
        <w:rFonts w:hint="default"/>
      </w:rPr>
    </w:lvl>
    <w:lvl w:ilvl="1">
      <w:start w:val="1"/>
      <w:numFmt w:val="decimal"/>
      <w:lvlText w:val="%1.%2"/>
      <w:lvlJc w:val="left"/>
      <w:pPr>
        <w:tabs>
          <w:tab w:val="num" w:pos="420"/>
        </w:tabs>
        <w:ind w:left="420" w:hanging="420"/>
      </w:pPr>
      <w:rPr>
        <w:rFonts w:ascii="Arial" w:hAnsi="Arial" w:cs="Arial" w:hint="default"/>
        <w:b w:val="0"/>
        <w:sz w:val="20"/>
        <w:szCs w:val="2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6" w15:restartNumberingAfterBreak="0">
    <w:nsid w:val="66080D46"/>
    <w:multiLevelType w:val="hybridMultilevel"/>
    <w:tmpl w:val="BAF2461E"/>
    <w:lvl w:ilvl="0" w:tplc="2A402616">
      <w:start w:val="1"/>
      <w:numFmt w:val="bullet"/>
      <w:lvlText w:val=""/>
      <w:lvlJc w:val="left"/>
      <w:pPr>
        <w:ind w:left="1455" w:hanging="360"/>
      </w:pPr>
      <w:rPr>
        <w:rFonts w:ascii="Symbol" w:hAnsi="Symbol" w:hint="default"/>
      </w:rPr>
    </w:lvl>
    <w:lvl w:ilvl="1" w:tplc="041B0003" w:tentative="1">
      <w:start w:val="1"/>
      <w:numFmt w:val="bullet"/>
      <w:lvlText w:val="o"/>
      <w:lvlJc w:val="left"/>
      <w:pPr>
        <w:ind w:left="2175" w:hanging="360"/>
      </w:pPr>
      <w:rPr>
        <w:rFonts w:ascii="Courier New" w:hAnsi="Courier New" w:cs="Courier New" w:hint="default"/>
      </w:rPr>
    </w:lvl>
    <w:lvl w:ilvl="2" w:tplc="041B0005" w:tentative="1">
      <w:start w:val="1"/>
      <w:numFmt w:val="bullet"/>
      <w:lvlText w:val=""/>
      <w:lvlJc w:val="left"/>
      <w:pPr>
        <w:ind w:left="2895" w:hanging="360"/>
      </w:pPr>
      <w:rPr>
        <w:rFonts w:ascii="Wingdings" w:hAnsi="Wingdings" w:hint="default"/>
      </w:rPr>
    </w:lvl>
    <w:lvl w:ilvl="3" w:tplc="041B0001" w:tentative="1">
      <w:start w:val="1"/>
      <w:numFmt w:val="bullet"/>
      <w:lvlText w:val=""/>
      <w:lvlJc w:val="left"/>
      <w:pPr>
        <w:ind w:left="3615" w:hanging="360"/>
      </w:pPr>
      <w:rPr>
        <w:rFonts w:ascii="Symbol" w:hAnsi="Symbol" w:hint="default"/>
      </w:rPr>
    </w:lvl>
    <w:lvl w:ilvl="4" w:tplc="041B0003" w:tentative="1">
      <w:start w:val="1"/>
      <w:numFmt w:val="bullet"/>
      <w:lvlText w:val="o"/>
      <w:lvlJc w:val="left"/>
      <w:pPr>
        <w:ind w:left="4335" w:hanging="360"/>
      </w:pPr>
      <w:rPr>
        <w:rFonts w:ascii="Courier New" w:hAnsi="Courier New" w:cs="Courier New" w:hint="default"/>
      </w:rPr>
    </w:lvl>
    <w:lvl w:ilvl="5" w:tplc="041B0005" w:tentative="1">
      <w:start w:val="1"/>
      <w:numFmt w:val="bullet"/>
      <w:lvlText w:val=""/>
      <w:lvlJc w:val="left"/>
      <w:pPr>
        <w:ind w:left="5055" w:hanging="360"/>
      </w:pPr>
      <w:rPr>
        <w:rFonts w:ascii="Wingdings" w:hAnsi="Wingdings" w:hint="default"/>
      </w:rPr>
    </w:lvl>
    <w:lvl w:ilvl="6" w:tplc="041B0001" w:tentative="1">
      <w:start w:val="1"/>
      <w:numFmt w:val="bullet"/>
      <w:lvlText w:val=""/>
      <w:lvlJc w:val="left"/>
      <w:pPr>
        <w:ind w:left="5775" w:hanging="360"/>
      </w:pPr>
      <w:rPr>
        <w:rFonts w:ascii="Symbol" w:hAnsi="Symbol" w:hint="default"/>
      </w:rPr>
    </w:lvl>
    <w:lvl w:ilvl="7" w:tplc="041B0003" w:tentative="1">
      <w:start w:val="1"/>
      <w:numFmt w:val="bullet"/>
      <w:lvlText w:val="o"/>
      <w:lvlJc w:val="left"/>
      <w:pPr>
        <w:ind w:left="6495" w:hanging="360"/>
      </w:pPr>
      <w:rPr>
        <w:rFonts w:ascii="Courier New" w:hAnsi="Courier New" w:cs="Courier New" w:hint="default"/>
      </w:rPr>
    </w:lvl>
    <w:lvl w:ilvl="8" w:tplc="041B0005" w:tentative="1">
      <w:start w:val="1"/>
      <w:numFmt w:val="bullet"/>
      <w:lvlText w:val=""/>
      <w:lvlJc w:val="left"/>
      <w:pPr>
        <w:ind w:left="7215" w:hanging="360"/>
      </w:pPr>
      <w:rPr>
        <w:rFonts w:ascii="Wingdings" w:hAnsi="Wingdings" w:hint="default"/>
      </w:rPr>
    </w:lvl>
  </w:abstractNum>
  <w:abstractNum w:abstractNumId="37" w15:restartNumberingAfterBreak="0">
    <w:nsid w:val="6AFC1679"/>
    <w:multiLevelType w:val="hybridMultilevel"/>
    <w:tmpl w:val="863C473A"/>
    <w:lvl w:ilvl="0" w:tplc="6AEA25BA">
      <w:start w:val="1"/>
      <w:numFmt w:val="lowerLetter"/>
      <w:lvlText w:val="%1."/>
      <w:lvlJc w:val="left"/>
      <w:pPr>
        <w:ind w:left="1429" w:hanging="360"/>
      </w:pPr>
      <w:rPr>
        <w:rFonts w:hint="default"/>
        <w:b w:val="0"/>
        <w:i w:val="0"/>
        <w:strike w:val="0"/>
        <w:dstrike w:val="0"/>
        <w:color w:val="000000"/>
        <w:sz w:val="24"/>
        <w:szCs w:val="24"/>
        <w:u w:val="none" w:color="000000"/>
        <w:vertAlign w:val="baseline"/>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8" w15:restartNumberingAfterBreak="0">
    <w:nsid w:val="73EB4DC8"/>
    <w:multiLevelType w:val="hybridMultilevel"/>
    <w:tmpl w:val="6D2A52F8"/>
    <w:lvl w:ilvl="0" w:tplc="276EFDB6">
      <w:start w:val="1"/>
      <w:numFmt w:val="decimal"/>
      <w:lvlText w:val="(%1)"/>
      <w:lvlJc w:val="left"/>
      <w:pPr>
        <w:ind w:left="285" w:firstLine="0"/>
      </w:pPr>
      <w:rPr>
        <w:rFonts w:hint="default"/>
        <w:b w:val="0"/>
        <w:i w:val="0"/>
        <w:strike w:val="0"/>
        <w:dstrike w:val="0"/>
        <w:color w:val="000000"/>
        <w:sz w:val="24"/>
        <w:szCs w:val="20"/>
        <w:u w:val="none" w:color="000000"/>
        <w:vertAlign w:val="baseline"/>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9" w15:restartNumberingAfterBreak="0">
    <w:nsid w:val="774F72DA"/>
    <w:multiLevelType w:val="multilevel"/>
    <w:tmpl w:val="71C4E404"/>
    <w:lvl w:ilvl="0">
      <w:start w:val="33"/>
      <w:numFmt w:val="decimal"/>
      <w:lvlText w:val="%1."/>
      <w:lvlJc w:val="left"/>
      <w:pPr>
        <w:ind w:left="360" w:hanging="360"/>
      </w:pPr>
      <w:rPr>
        <w:rFonts w:hint="default"/>
        <w:b/>
      </w:rPr>
    </w:lvl>
    <w:lvl w:ilvl="1">
      <w:start w:val="1"/>
      <w:numFmt w:val="decimal"/>
      <w:lvlText w:val="%1.%2."/>
      <w:lvlJc w:val="left"/>
      <w:pPr>
        <w:ind w:left="792" w:hanging="432"/>
      </w:pPr>
      <w:rPr>
        <w:rFonts w:ascii="Times New Roman" w:hAnsi="Times New Roman" w:cs="Times New Roman" w:hint="default"/>
        <w:sz w:val="24"/>
      </w:rPr>
    </w:lvl>
    <w:lvl w:ilvl="2">
      <w:start w:val="1"/>
      <w:numFmt w:val="decimal"/>
      <w:lvlText w:val="%3."/>
      <w:lvlJc w:val="left"/>
      <w:pPr>
        <w:ind w:left="1224" w:hanging="504"/>
      </w:pPr>
      <w:rPr>
        <w:rFonts w:hint="default"/>
        <w:b w:val="0"/>
        <w:sz w:val="24"/>
        <w:szCs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0" w15:restartNumberingAfterBreak="0">
    <w:nsid w:val="77887E0B"/>
    <w:multiLevelType w:val="hybridMultilevel"/>
    <w:tmpl w:val="4E2A044A"/>
    <w:lvl w:ilvl="0" w:tplc="0CE2B992">
      <w:start w:val="1"/>
      <w:numFmt w:val="decimal"/>
      <w:lvlText w:val="%1."/>
      <w:lvlJc w:val="left"/>
      <w:pPr>
        <w:ind w:left="720" w:hanging="360"/>
      </w:pPr>
      <w:rPr>
        <w:b/>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1" w15:restartNumberingAfterBreak="0">
    <w:nsid w:val="78F93226"/>
    <w:multiLevelType w:val="hybridMultilevel"/>
    <w:tmpl w:val="42DA101C"/>
    <w:lvl w:ilvl="0" w:tplc="871E1ECE">
      <w:start w:val="1"/>
      <w:numFmt w:val="decimal"/>
      <w:lvlText w:val="%1."/>
      <w:lvlJc w:val="left"/>
      <w:pPr>
        <w:ind w:left="50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46884580">
      <w:start w:val="1"/>
      <w:numFmt w:val="lowerLetter"/>
      <w:lvlText w:val="%2"/>
      <w:lvlJc w:val="left"/>
      <w:pPr>
        <w:ind w:left="114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978E999E">
      <w:start w:val="1"/>
      <w:numFmt w:val="lowerRoman"/>
      <w:lvlText w:val="%3"/>
      <w:lvlJc w:val="left"/>
      <w:pPr>
        <w:ind w:left="186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B03C6F9C">
      <w:start w:val="1"/>
      <w:numFmt w:val="decimal"/>
      <w:lvlText w:val="%4"/>
      <w:lvlJc w:val="left"/>
      <w:pPr>
        <w:ind w:left="258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42B0E5BA">
      <w:start w:val="1"/>
      <w:numFmt w:val="lowerLetter"/>
      <w:lvlText w:val="%5"/>
      <w:lvlJc w:val="left"/>
      <w:pPr>
        <w:ind w:left="330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B0BA6FF4">
      <w:start w:val="1"/>
      <w:numFmt w:val="lowerRoman"/>
      <w:lvlText w:val="%6"/>
      <w:lvlJc w:val="left"/>
      <w:pPr>
        <w:ind w:left="402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59DCE164">
      <w:start w:val="1"/>
      <w:numFmt w:val="decimal"/>
      <w:lvlText w:val="%7"/>
      <w:lvlJc w:val="left"/>
      <w:pPr>
        <w:ind w:left="474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58A2D0EA">
      <w:start w:val="1"/>
      <w:numFmt w:val="lowerLetter"/>
      <w:lvlText w:val="%8"/>
      <w:lvlJc w:val="left"/>
      <w:pPr>
        <w:ind w:left="546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3092CCE8">
      <w:start w:val="1"/>
      <w:numFmt w:val="lowerRoman"/>
      <w:lvlText w:val="%9"/>
      <w:lvlJc w:val="left"/>
      <w:pPr>
        <w:ind w:left="618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2" w15:restartNumberingAfterBreak="0">
    <w:nsid w:val="7AFD0A7F"/>
    <w:multiLevelType w:val="multilevel"/>
    <w:tmpl w:val="823A92AA"/>
    <w:lvl w:ilvl="0">
      <w:start w:val="1"/>
      <w:numFmt w:val="decimal"/>
      <w:lvlText w:val="%1."/>
      <w:lvlJc w:val="left"/>
      <w:pPr>
        <w:ind w:left="1069" w:hanging="360"/>
      </w:pPr>
    </w:lvl>
    <w:lvl w:ilvl="1">
      <w:start w:val="1"/>
      <w:numFmt w:val="decimal"/>
      <w:lvlText w:val="%1.%2."/>
      <w:lvlJc w:val="left"/>
      <w:pPr>
        <w:ind w:left="1501" w:hanging="432"/>
      </w:pPr>
    </w:lvl>
    <w:lvl w:ilvl="2">
      <w:start w:val="1"/>
      <w:numFmt w:val="decimal"/>
      <w:lvlText w:val="%1.%2.%3."/>
      <w:lvlJc w:val="left"/>
      <w:pPr>
        <w:ind w:left="1933" w:hanging="504"/>
      </w:pPr>
      <w:rPr>
        <w:color w:val="auto"/>
      </w:rPr>
    </w:lvl>
    <w:lvl w:ilvl="3">
      <w:start w:val="1"/>
      <w:numFmt w:val="bullet"/>
      <w:lvlText w:val="-"/>
      <w:lvlJc w:val="left"/>
      <w:pPr>
        <w:ind w:left="2437" w:hanging="6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start w:val="1"/>
      <w:numFmt w:val="decimal"/>
      <w:lvlText w:val="%1.%2.%3.%4.%5."/>
      <w:lvlJc w:val="left"/>
      <w:pPr>
        <w:ind w:left="2941" w:hanging="792"/>
      </w:pPr>
    </w:lvl>
    <w:lvl w:ilvl="5">
      <w:start w:val="1"/>
      <w:numFmt w:val="decimal"/>
      <w:lvlText w:val="%1.%2.%3.%4.%5.%6."/>
      <w:lvlJc w:val="left"/>
      <w:pPr>
        <w:ind w:left="3445" w:hanging="936"/>
      </w:pPr>
    </w:lvl>
    <w:lvl w:ilvl="6">
      <w:start w:val="1"/>
      <w:numFmt w:val="decimal"/>
      <w:lvlText w:val="%1.%2.%3.%4.%5.%6.%7."/>
      <w:lvlJc w:val="left"/>
      <w:pPr>
        <w:ind w:left="3949" w:hanging="1080"/>
      </w:pPr>
    </w:lvl>
    <w:lvl w:ilvl="7">
      <w:start w:val="1"/>
      <w:numFmt w:val="decimal"/>
      <w:lvlText w:val="%1.%2.%3.%4.%5.%6.%7.%8."/>
      <w:lvlJc w:val="left"/>
      <w:pPr>
        <w:ind w:left="4453" w:hanging="1224"/>
      </w:pPr>
    </w:lvl>
    <w:lvl w:ilvl="8">
      <w:start w:val="1"/>
      <w:numFmt w:val="decimal"/>
      <w:lvlText w:val="%1.%2.%3.%4.%5.%6.%7.%8.%9."/>
      <w:lvlJc w:val="left"/>
      <w:pPr>
        <w:ind w:left="5029" w:hanging="1440"/>
      </w:pPr>
    </w:lvl>
  </w:abstractNum>
  <w:abstractNum w:abstractNumId="43" w15:restartNumberingAfterBreak="0">
    <w:nsid w:val="7C436A04"/>
    <w:multiLevelType w:val="hybridMultilevel"/>
    <w:tmpl w:val="156AEC04"/>
    <w:lvl w:ilvl="0" w:tplc="18A243B6">
      <w:start w:val="1"/>
      <w:numFmt w:val="decimal"/>
      <w:lvlText w:val="(%1)"/>
      <w:lvlJc w:val="left"/>
      <w:pPr>
        <w:ind w:left="732" w:hanging="360"/>
      </w:pPr>
      <w:rPr>
        <w:rFonts w:ascii="Times New Roman" w:hAnsi="Times New Roman" w:cs="Times New Roman" w:hint="default"/>
        <w:b w:val="0"/>
        <w:sz w:val="24"/>
        <w:szCs w:val="24"/>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4" w15:restartNumberingAfterBreak="0">
    <w:nsid w:val="7C650570"/>
    <w:multiLevelType w:val="multilevel"/>
    <w:tmpl w:val="EF8EDB18"/>
    <w:lvl w:ilvl="0">
      <w:start w:val="3"/>
      <w:numFmt w:val="decimal"/>
      <w:lvlText w:val="%1."/>
      <w:lvlJc w:val="left"/>
      <w:pPr>
        <w:ind w:left="480" w:hanging="480"/>
      </w:pPr>
      <w:rPr>
        <w:rFonts w:hint="default"/>
        <w:color w:val="000000"/>
      </w:rPr>
    </w:lvl>
    <w:lvl w:ilvl="1">
      <w:start w:val="11"/>
      <w:numFmt w:val="decimal"/>
      <w:lvlText w:val="%1.%2."/>
      <w:lvlJc w:val="left"/>
      <w:pPr>
        <w:ind w:left="480" w:hanging="480"/>
      </w:pPr>
      <w:rPr>
        <w:rFonts w:hint="default"/>
        <w:b/>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800" w:hanging="1800"/>
      </w:pPr>
      <w:rPr>
        <w:rFonts w:hint="default"/>
        <w:color w:val="000000"/>
      </w:rPr>
    </w:lvl>
  </w:abstractNum>
  <w:num w:numId="1" w16cid:durableId="194386401">
    <w:abstractNumId w:val="31"/>
  </w:num>
  <w:num w:numId="2" w16cid:durableId="1649238468">
    <w:abstractNumId w:val="29"/>
  </w:num>
  <w:num w:numId="3" w16cid:durableId="1949922810">
    <w:abstractNumId w:val="30"/>
  </w:num>
  <w:num w:numId="4" w16cid:durableId="1392533564">
    <w:abstractNumId w:val="10"/>
  </w:num>
  <w:num w:numId="5" w16cid:durableId="536432952">
    <w:abstractNumId w:val="34"/>
  </w:num>
  <w:num w:numId="6" w16cid:durableId="1433475554">
    <w:abstractNumId w:val="21"/>
  </w:num>
  <w:num w:numId="7" w16cid:durableId="757554886">
    <w:abstractNumId w:val="18"/>
  </w:num>
  <w:num w:numId="8" w16cid:durableId="1288778746">
    <w:abstractNumId w:val="17"/>
  </w:num>
  <w:num w:numId="9" w16cid:durableId="551354734">
    <w:abstractNumId w:val="11"/>
  </w:num>
  <w:num w:numId="10" w16cid:durableId="164395000">
    <w:abstractNumId w:val="43"/>
  </w:num>
  <w:num w:numId="11" w16cid:durableId="1460680731">
    <w:abstractNumId w:val="13"/>
  </w:num>
  <w:num w:numId="12" w16cid:durableId="204876049">
    <w:abstractNumId w:val="42"/>
  </w:num>
  <w:num w:numId="13" w16cid:durableId="1097557416">
    <w:abstractNumId w:val="12"/>
  </w:num>
  <w:num w:numId="14" w16cid:durableId="1991784801">
    <w:abstractNumId w:val="41"/>
  </w:num>
  <w:num w:numId="15" w16cid:durableId="1733576307">
    <w:abstractNumId w:val="33"/>
  </w:num>
  <w:num w:numId="16" w16cid:durableId="1356154461">
    <w:abstractNumId w:val="20"/>
  </w:num>
  <w:num w:numId="17" w16cid:durableId="1716587678">
    <w:abstractNumId w:val="38"/>
  </w:num>
  <w:num w:numId="18" w16cid:durableId="1072121505">
    <w:abstractNumId w:val="25"/>
  </w:num>
  <w:num w:numId="19" w16cid:durableId="1957786835">
    <w:abstractNumId w:val="27"/>
  </w:num>
  <w:num w:numId="20" w16cid:durableId="584800065">
    <w:abstractNumId w:val="26"/>
  </w:num>
  <w:num w:numId="21" w16cid:durableId="356153356">
    <w:abstractNumId w:val="0"/>
  </w:num>
  <w:num w:numId="22" w16cid:durableId="1854032520">
    <w:abstractNumId w:val="1"/>
  </w:num>
  <w:num w:numId="23" w16cid:durableId="1544439342">
    <w:abstractNumId w:val="9"/>
  </w:num>
  <w:num w:numId="24" w16cid:durableId="2093430309">
    <w:abstractNumId w:val="44"/>
  </w:num>
  <w:num w:numId="25" w16cid:durableId="1158113406">
    <w:abstractNumId w:val="39"/>
  </w:num>
  <w:num w:numId="26" w16cid:durableId="2115245659">
    <w:abstractNumId w:val="37"/>
  </w:num>
  <w:num w:numId="27" w16cid:durableId="771048937">
    <w:abstractNumId w:val="22"/>
  </w:num>
  <w:num w:numId="28" w16cid:durableId="1032925358">
    <w:abstractNumId w:val="23"/>
  </w:num>
  <w:num w:numId="29" w16cid:durableId="1023096927">
    <w:abstractNumId w:val="16"/>
  </w:num>
  <w:num w:numId="30" w16cid:durableId="1012101105">
    <w:abstractNumId w:val="15"/>
  </w:num>
  <w:num w:numId="31" w16cid:durableId="1908957334">
    <w:abstractNumId w:val="28"/>
  </w:num>
  <w:num w:numId="32" w16cid:durableId="83570645">
    <w:abstractNumId w:val="14"/>
  </w:num>
  <w:num w:numId="33" w16cid:durableId="848522199">
    <w:abstractNumId w:val="19"/>
  </w:num>
  <w:num w:numId="34" w16cid:durableId="5862915">
    <w:abstractNumId w:val="40"/>
  </w:num>
  <w:num w:numId="35" w16cid:durableId="899824679">
    <w:abstractNumId w:val="36"/>
  </w:num>
  <w:num w:numId="36" w16cid:durableId="1326784519">
    <w:abstractNumId w:val="24"/>
  </w:num>
  <w:num w:numId="37" w16cid:durableId="1858273784">
    <w:abstractNumId w:val="35"/>
  </w:num>
  <w:num w:numId="38" w16cid:durableId="18893181">
    <w:abstractNumId w:val="32"/>
  </w:num>
  <w:numIdMacAtCleanup w:val="3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revisionView w:inkAnnotations="0"/>
  <w:defaultTabStop w:val="709"/>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77E4E"/>
    <w:rsid w:val="000036B5"/>
    <w:rsid w:val="00014315"/>
    <w:rsid w:val="00030745"/>
    <w:rsid w:val="00033B8E"/>
    <w:rsid w:val="00034A45"/>
    <w:rsid w:val="00036869"/>
    <w:rsid w:val="00040348"/>
    <w:rsid w:val="00045214"/>
    <w:rsid w:val="00050D46"/>
    <w:rsid w:val="00055253"/>
    <w:rsid w:val="00060F0C"/>
    <w:rsid w:val="00061BD9"/>
    <w:rsid w:val="00063653"/>
    <w:rsid w:val="000732E0"/>
    <w:rsid w:val="000753F7"/>
    <w:rsid w:val="00082270"/>
    <w:rsid w:val="000868C2"/>
    <w:rsid w:val="00096C35"/>
    <w:rsid w:val="000A1D87"/>
    <w:rsid w:val="000A5F8E"/>
    <w:rsid w:val="000B0D16"/>
    <w:rsid w:val="000B48F3"/>
    <w:rsid w:val="000B5E8B"/>
    <w:rsid w:val="000D0907"/>
    <w:rsid w:val="000D158F"/>
    <w:rsid w:val="000E13B8"/>
    <w:rsid w:val="000E2D52"/>
    <w:rsid w:val="000E4DF4"/>
    <w:rsid w:val="000F2E9C"/>
    <w:rsid w:val="001057BA"/>
    <w:rsid w:val="001106EC"/>
    <w:rsid w:val="00112807"/>
    <w:rsid w:val="00116403"/>
    <w:rsid w:val="001206F6"/>
    <w:rsid w:val="0012415A"/>
    <w:rsid w:val="0013711E"/>
    <w:rsid w:val="0013757C"/>
    <w:rsid w:val="0015416B"/>
    <w:rsid w:val="00154710"/>
    <w:rsid w:val="00157751"/>
    <w:rsid w:val="001623DB"/>
    <w:rsid w:val="0016356D"/>
    <w:rsid w:val="00165A3F"/>
    <w:rsid w:val="001666F1"/>
    <w:rsid w:val="001674F2"/>
    <w:rsid w:val="001700AF"/>
    <w:rsid w:val="001752E0"/>
    <w:rsid w:val="00177B74"/>
    <w:rsid w:val="00184128"/>
    <w:rsid w:val="00185C16"/>
    <w:rsid w:val="00193B19"/>
    <w:rsid w:val="00196EC3"/>
    <w:rsid w:val="001A0327"/>
    <w:rsid w:val="001A34D6"/>
    <w:rsid w:val="001A607A"/>
    <w:rsid w:val="001B6863"/>
    <w:rsid w:val="001C20DF"/>
    <w:rsid w:val="001C2E97"/>
    <w:rsid w:val="001D0EF0"/>
    <w:rsid w:val="001D159A"/>
    <w:rsid w:val="001E29DD"/>
    <w:rsid w:val="001F384A"/>
    <w:rsid w:val="001F47EF"/>
    <w:rsid w:val="0021082A"/>
    <w:rsid w:val="00212116"/>
    <w:rsid w:val="00213B91"/>
    <w:rsid w:val="00230F17"/>
    <w:rsid w:val="00231221"/>
    <w:rsid w:val="00235E75"/>
    <w:rsid w:val="002539A1"/>
    <w:rsid w:val="002605DF"/>
    <w:rsid w:val="002637DD"/>
    <w:rsid w:val="002743BB"/>
    <w:rsid w:val="00283242"/>
    <w:rsid w:val="002832EC"/>
    <w:rsid w:val="00284472"/>
    <w:rsid w:val="002910FD"/>
    <w:rsid w:val="00291DF0"/>
    <w:rsid w:val="00294394"/>
    <w:rsid w:val="0029781B"/>
    <w:rsid w:val="002A416C"/>
    <w:rsid w:val="002B1012"/>
    <w:rsid w:val="002B130A"/>
    <w:rsid w:val="002E366A"/>
    <w:rsid w:val="002F7C01"/>
    <w:rsid w:val="003028AD"/>
    <w:rsid w:val="003040C4"/>
    <w:rsid w:val="00304495"/>
    <w:rsid w:val="003054A2"/>
    <w:rsid w:val="00320DD0"/>
    <w:rsid w:val="0032426E"/>
    <w:rsid w:val="00324BBA"/>
    <w:rsid w:val="003276A5"/>
    <w:rsid w:val="003319FB"/>
    <w:rsid w:val="00331D15"/>
    <w:rsid w:val="0033547E"/>
    <w:rsid w:val="00345950"/>
    <w:rsid w:val="0035735C"/>
    <w:rsid w:val="003652FD"/>
    <w:rsid w:val="00367728"/>
    <w:rsid w:val="00370A2F"/>
    <w:rsid w:val="00372067"/>
    <w:rsid w:val="003722A1"/>
    <w:rsid w:val="00376925"/>
    <w:rsid w:val="00381F5A"/>
    <w:rsid w:val="0038248E"/>
    <w:rsid w:val="00383231"/>
    <w:rsid w:val="00391D65"/>
    <w:rsid w:val="003B4FC5"/>
    <w:rsid w:val="003C153A"/>
    <w:rsid w:val="003C2574"/>
    <w:rsid w:val="003E004A"/>
    <w:rsid w:val="003E1FE2"/>
    <w:rsid w:val="00402432"/>
    <w:rsid w:val="0043058F"/>
    <w:rsid w:val="00430CB9"/>
    <w:rsid w:val="00431A56"/>
    <w:rsid w:val="004448CE"/>
    <w:rsid w:val="00444F23"/>
    <w:rsid w:val="00450113"/>
    <w:rsid w:val="00450AAE"/>
    <w:rsid w:val="004522C0"/>
    <w:rsid w:val="00457165"/>
    <w:rsid w:val="00457C23"/>
    <w:rsid w:val="00457E0C"/>
    <w:rsid w:val="00463ED2"/>
    <w:rsid w:val="004838EB"/>
    <w:rsid w:val="0048455E"/>
    <w:rsid w:val="00493266"/>
    <w:rsid w:val="00493F0C"/>
    <w:rsid w:val="004959B2"/>
    <w:rsid w:val="004A6592"/>
    <w:rsid w:val="004A6D79"/>
    <w:rsid w:val="004B5232"/>
    <w:rsid w:val="004C169E"/>
    <w:rsid w:val="004D2903"/>
    <w:rsid w:val="004D351B"/>
    <w:rsid w:val="004D6255"/>
    <w:rsid w:val="004D7FC2"/>
    <w:rsid w:val="004E2F09"/>
    <w:rsid w:val="004E6BDE"/>
    <w:rsid w:val="004F42C2"/>
    <w:rsid w:val="00504983"/>
    <w:rsid w:val="0051120F"/>
    <w:rsid w:val="005115C9"/>
    <w:rsid w:val="00515DDB"/>
    <w:rsid w:val="00517CE0"/>
    <w:rsid w:val="00522911"/>
    <w:rsid w:val="00527E69"/>
    <w:rsid w:val="00533509"/>
    <w:rsid w:val="005371AF"/>
    <w:rsid w:val="00545BA3"/>
    <w:rsid w:val="00550423"/>
    <w:rsid w:val="00554270"/>
    <w:rsid w:val="0055494F"/>
    <w:rsid w:val="00560264"/>
    <w:rsid w:val="005618F1"/>
    <w:rsid w:val="00561A7E"/>
    <w:rsid w:val="00564AAF"/>
    <w:rsid w:val="00565F87"/>
    <w:rsid w:val="0057017C"/>
    <w:rsid w:val="005722CF"/>
    <w:rsid w:val="005829E2"/>
    <w:rsid w:val="00582E66"/>
    <w:rsid w:val="005868AD"/>
    <w:rsid w:val="00596C4E"/>
    <w:rsid w:val="005A1593"/>
    <w:rsid w:val="005A38EF"/>
    <w:rsid w:val="005B096E"/>
    <w:rsid w:val="005B295B"/>
    <w:rsid w:val="005C4172"/>
    <w:rsid w:val="005C5292"/>
    <w:rsid w:val="005D752F"/>
    <w:rsid w:val="005E323A"/>
    <w:rsid w:val="005E38E6"/>
    <w:rsid w:val="005E3CA6"/>
    <w:rsid w:val="005E6C71"/>
    <w:rsid w:val="005F2DFF"/>
    <w:rsid w:val="005F4048"/>
    <w:rsid w:val="006014BC"/>
    <w:rsid w:val="00606CD3"/>
    <w:rsid w:val="006144B4"/>
    <w:rsid w:val="006217F9"/>
    <w:rsid w:val="00624E1D"/>
    <w:rsid w:val="00631631"/>
    <w:rsid w:val="00641841"/>
    <w:rsid w:val="006505BA"/>
    <w:rsid w:val="00666564"/>
    <w:rsid w:val="00670CA7"/>
    <w:rsid w:val="00675D40"/>
    <w:rsid w:val="00677E2A"/>
    <w:rsid w:val="00684873"/>
    <w:rsid w:val="00690425"/>
    <w:rsid w:val="006C0096"/>
    <w:rsid w:val="006C0386"/>
    <w:rsid w:val="006C416A"/>
    <w:rsid w:val="006C68AC"/>
    <w:rsid w:val="006D02B1"/>
    <w:rsid w:val="006E4DC7"/>
    <w:rsid w:val="006E5D6E"/>
    <w:rsid w:val="006F2996"/>
    <w:rsid w:val="00705FA4"/>
    <w:rsid w:val="00717723"/>
    <w:rsid w:val="007226FF"/>
    <w:rsid w:val="00726C3F"/>
    <w:rsid w:val="007519FE"/>
    <w:rsid w:val="007542DD"/>
    <w:rsid w:val="007543F1"/>
    <w:rsid w:val="00762161"/>
    <w:rsid w:val="0076366E"/>
    <w:rsid w:val="007661C0"/>
    <w:rsid w:val="00766A62"/>
    <w:rsid w:val="00770404"/>
    <w:rsid w:val="0077075D"/>
    <w:rsid w:val="00777E4E"/>
    <w:rsid w:val="0078005C"/>
    <w:rsid w:val="00787EAF"/>
    <w:rsid w:val="00794099"/>
    <w:rsid w:val="007A296D"/>
    <w:rsid w:val="007A5899"/>
    <w:rsid w:val="007A6FDD"/>
    <w:rsid w:val="007C401D"/>
    <w:rsid w:val="007C7C65"/>
    <w:rsid w:val="007D2FA6"/>
    <w:rsid w:val="007D301A"/>
    <w:rsid w:val="007D69F1"/>
    <w:rsid w:val="007D745F"/>
    <w:rsid w:val="007E13BC"/>
    <w:rsid w:val="007E3655"/>
    <w:rsid w:val="007F6592"/>
    <w:rsid w:val="007F6AE2"/>
    <w:rsid w:val="00801A7D"/>
    <w:rsid w:val="00801C0E"/>
    <w:rsid w:val="00803908"/>
    <w:rsid w:val="00805F36"/>
    <w:rsid w:val="008155B9"/>
    <w:rsid w:val="0082102B"/>
    <w:rsid w:val="008256C0"/>
    <w:rsid w:val="00830A62"/>
    <w:rsid w:val="00832576"/>
    <w:rsid w:val="00853ACD"/>
    <w:rsid w:val="00857C91"/>
    <w:rsid w:val="008624B0"/>
    <w:rsid w:val="008626F9"/>
    <w:rsid w:val="00864AA8"/>
    <w:rsid w:val="00867403"/>
    <w:rsid w:val="008676CF"/>
    <w:rsid w:val="00867F1E"/>
    <w:rsid w:val="00885448"/>
    <w:rsid w:val="00886B9F"/>
    <w:rsid w:val="008A1CB1"/>
    <w:rsid w:val="008A330F"/>
    <w:rsid w:val="008A7619"/>
    <w:rsid w:val="008B09E1"/>
    <w:rsid w:val="008B0B02"/>
    <w:rsid w:val="008B4199"/>
    <w:rsid w:val="008C0C7F"/>
    <w:rsid w:val="008C54C1"/>
    <w:rsid w:val="008C66AB"/>
    <w:rsid w:val="008D04E0"/>
    <w:rsid w:val="008D1910"/>
    <w:rsid w:val="008D57CB"/>
    <w:rsid w:val="008F4429"/>
    <w:rsid w:val="008F71DB"/>
    <w:rsid w:val="008F7A75"/>
    <w:rsid w:val="00901258"/>
    <w:rsid w:val="009012AF"/>
    <w:rsid w:val="00905443"/>
    <w:rsid w:val="0090740E"/>
    <w:rsid w:val="009123F7"/>
    <w:rsid w:val="00912C28"/>
    <w:rsid w:val="009157B3"/>
    <w:rsid w:val="00921616"/>
    <w:rsid w:val="00933FE6"/>
    <w:rsid w:val="00956420"/>
    <w:rsid w:val="0096700C"/>
    <w:rsid w:val="009715CE"/>
    <w:rsid w:val="009857B3"/>
    <w:rsid w:val="0098599F"/>
    <w:rsid w:val="009862A8"/>
    <w:rsid w:val="0099757C"/>
    <w:rsid w:val="009A0531"/>
    <w:rsid w:val="009A16C3"/>
    <w:rsid w:val="009B0D02"/>
    <w:rsid w:val="009B7F75"/>
    <w:rsid w:val="009C3C82"/>
    <w:rsid w:val="009E02D9"/>
    <w:rsid w:val="009F1E9C"/>
    <w:rsid w:val="009F4D3E"/>
    <w:rsid w:val="009F6B5C"/>
    <w:rsid w:val="00A02398"/>
    <w:rsid w:val="00A13AB2"/>
    <w:rsid w:val="00A22541"/>
    <w:rsid w:val="00A257D6"/>
    <w:rsid w:val="00A259C9"/>
    <w:rsid w:val="00A33E02"/>
    <w:rsid w:val="00A452A4"/>
    <w:rsid w:val="00A503D3"/>
    <w:rsid w:val="00A6539D"/>
    <w:rsid w:val="00A75AD0"/>
    <w:rsid w:val="00A776A7"/>
    <w:rsid w:val="00A840AC"/>
    <w:rsid w:val="00A86B03"/>
    <w:rsid w:val="00A92254"/>
    <w:rsid w:val="00AA6CF6"/>
    <w:rsid w:val="00AC279A"/>
    <w:rsid w:val="00AC4F1C"/>
    <w:rsid w:val="00AE54B1"/>
    <w:rsid w:val="00AE7F7B"/>
    <w:rsid w:val="00AF2B26"/>
    <w:rsid w:val="00AF2EF9"/>
    <w:rsid w:val="00B045A4"/>
    <w:rsid w:val="00B10B25"/>
    <w:rsid w:val="00B15335"/>
    <w:rsid w:val="00B16094"/>
    <w:rsid w:val="00B268B7"/>
    <w:rsid w:val="00B27F7B"/>
    <w:rsid w:val="00B411E4"/>
    <w:rsid w:val="00B41394"/>
    <w:rsid w:val="00B422EA"/>
    <w:rsid w:val="00B43059"/>
    <w:rsid w:val="00B4712F"/>
    <w:rsid w:val="00B51337"/>
    <w:rsid w:val="00B5168E"/>
    <w:rsid w:val="00B52D90"/>
    <w:rsid w:val="00B57EAF"/>
    <w:rsid w:val="00B6036D"/>
    <w:rsid w:val="00B7044E"/>
    <w:rsid w:val="00B73B0A"/>
    <w:rsid w:val="00B80730"/>
    <w:rsid w:val="00B84D3D"/>
    <w:rsid w:val="00B912D9"/>
    <w:rsid w:val="00BA2340"/>
    <w:rsid w:val="00BA76CC"/>
    <w:rsid w:val="00BB3702"/>
    <w:rsid w:val="00BB50D2"/>
    <w:rsid w:val="00BD12AF"/>
    <w:rsid w:val="00BD2FAE"/>
    <w:rsid w:val="00BD3646"/>
    <w:rsid w:val="00BE43BC"/>
    <w:rsid w:val="00BE74DB"/>
    <w:rsid w:val="00BF432D"/>
    <w:rsid w:val="00BF5223"/>
    <w:rsid w:val="00BF6723"/>
    <w:rsid w:val="00BF6F2E"/>
    <w:rsid w:val="00C14297"/>
    <w:rsid w:val="00C14490"/>
    <w:rsid w:val="00C14C55"/>
    <w:rsid w:val="00C2045C"/>
    <w:rsid w:val="00C36938"/>
    <w:rsid w:val="00C67F87"/>
    <w:rsid w:val="00C7087E"/>
    <w:rsid w:val="00C773B7"/>
    <w:rsid w:val="00C84083"/>
    <w:rsid w:val="00C86442"/>
    <w:rsid w:val="00C879CD"/>
    <w:rsid w:val="00C9320F"/>
    <w:rsid w:val="00C934A7"/>
    <w:rsid w:val="00C9666A"/>
    <w:rsid w:val="00CC2C29"/>
    <w:rsid w:val="00CC346B"/>
    <w:rsid w:val="00CD1F4C"/>
    <w:rsid w:val="00CF0E03"/>
    <w:rsid w:val="00CF261C"/>
    <w:rsid w:val="00CF39F8"/>
    <w:rsid w:val="00CF4AEF"/>
    <w:rsid w:val="00CF5359"/>
    <w:rsid w:val="00CF6F76"/>
    <w:rsid w:val="00D027FF"/>
    <w:rsid w:val="00D04363"/>
    <w:rsid w:val="00D102BC"/>
    <w:rsid w:val="00D11AEB"/>
    <w:rsid w:val="00D12214"/>
    <w:rsid w:val="00D1278B"/>
    <w:rsid w:val="00D14AC4"/>
    <w:rsid w:val="00D15027"/>
    <w:rsid w:val="00D164FB"/>
    <w:rsid w:val="00D30C0F"/>
    <w:rsid w:val="00D42322"/>
    <w:rsid w:val="00D56D01"/>
    <w:rsid w:val="00D62F9F"/>
    <w:rsid w:val="00D64B8A"/>
    <w:rsid w:val="00D65F08"/>
    <w:rsid w:val="00D678B4"/>
    <w:rsid w:val="00D67B7C"/>
    <w:rsid w:val="00D70F08"/>
    <w:rsid w:val="00D71225"/>
    <w:rsid w:val="00D779B7"/>
    <w:rsid w:val="00D81EF5"/>
    <w:rsid w:val="00D83B08"/>
    <w:rsid w:val="00D87967"/>
    <w:rsid w:val="00D93AA0"/>
    <w:rsid w:val="00D95E39"/>
    <w:rsid w:val="00DB5DF9"/>
    <w:rsid w:val="00DB6856"/>
    <w:rsid w:val="00DB7E96"/>
    <w:rsid w:val="00DC39DA"/>
    <w:rsid w:val="00DD5CF3"/>
    <w:rsid w:val="00DE4B4D"/>
    <w:rsid w:val="00DE5C76"/>
    <w:rsid w:val="00DE7EA0"/>
    <w:rsid w:val="00DF4368"/>
    <w:rsid w:val="00DF7907"/>
    <w:rsid w:val="00E12235"/>
    <w:rsid w:val="00E1488E"/>
    <w:rsid w:val="00E15338"/>
    <w:rsid w:val="00E20EAD"/>
    <w:rsid w:val="00E47C5F"/>
    <w:rsid w:val="00E47D6A"/>
    <w:rsid w:val="00E50582"/>
    <w:rsid w:val="00E566E7"/>
    <w:rsid w:val="00E65024"/>
    <w:rsid w:val="00E66A1E"/>
    <w:rsid w:val="00E73DAF"/>
    <w:rsid w:val="00E777F7"/>
    <w:rsid w:val="00E81026"/>
    <w:rsid w:val="00E84EC3"/>
    <w:rsid w:val="00E927ED"/>
    <w:rsid w:val="00E95C33"/>
    <w:rsid w:val="00EB65D8"/>
    <w:rsid w:val="00EC1E60"/>
    <w:rsid w:val="00EC41F8"/>
    <w:rsid w:val="00ED3DFE"/>
    <w:rsid w:val="00EE5A43"/>
    <w:rsid w:val="00EF058C"/>
    <w:rsid w:val="00EF1EC8"/>
    <w:rsid w:val="00F05FB5"/>
    <w:rsid w:val="00F067C1"/>
    <w:rsid w:val="00F17C6B"/>
    <w:rsid w:val="00F202F0"/>
    <w:rsid w:val="00F2304C"/>
    <w:rsid w:val="00F249FE"/>
    <w:rsid w:val="00F25B54"/>
    <w:rsid w:val="00F36C55"/>
    <w:rsid w:val="00F4316E"/>
    <w:rsid w:val="00F43A5B"/>
    <w:rsid w:val="00F54A48"/>
    <w:rsid w:val="00F66AF2"/>
    <w:rsid w:val="00F749B5"/>
    <w:rsid w:val="00F751D7"/>
    <w:rsid w:val="00F75432"/>
    <w:rsid w:val="00F834C9"/>
    <w:rsid w:val="00F84B74"/>
    <w:rsid w:val="00F9426E"/>
    <w:rsid w:val="00F94F1E"/>
    <w:rsid w:val="00FA045B"/>
    <w:rsid w:val="00FA7051"/>
    <w:rsid w:val="00FB29F4"/>
    <w:rsid w:val="00FC4E42"/>
    <w:rsid w:val="00FD6881"/>
    <w:rsid w:val="00FE415A"/>
    <w:rsid w:val="00FE428C"/>
    <w:rsid w:val="00FF0EFF"/>
    <w:rsid w:val="00FF2299"/>
    <w:rsid w:val="00FF5539"/>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38D7BBF"/>
  <w15:docId w15:val="{3B34C033-15D1-47AE-912A-E2A0051188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k-SK"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5B096E"/>
  </w:style>
  <w:style w:type="paragraph" w:styleId="Nadpis1">
    <w:name w:val="heading 1"/>
    <w:basedOn w:val="Normlny"/>
    <w:next w:val="Normlny"/>
    <w:link w:val="Nadpis1Char"/>
    <w:uiPriority w:val="9"/>
    <w:qFormat/>
    <w:rsid w:val="006D02B1"/>
    <w:pPr>
      <w:keepNext/>
      <w:keepLines/>
      <w:spacing w:before="480" w:after="0"/>
      <w:outlineLvl w:val="0"/>
    </w:pPr>
    <w:rPr>
      <w:rFonts w:ascii="Times New Roman" w:eastAsiaTheme="majorEastAsia" w:hAnsi="Times New Roman" w:cstheme="majorBidi"/>
      <w:b/>
      <w:bCs/>
      <w:sz w:val="28"/>
      <w:szCs w:val="28"/>
    </w:rPr>
  </w:style>
  <w:style w:type="paragraph" w:styleId="Nadpis2">
    <w:name w:val="heading 2"/>
    <w:basedOn w:val="Normlny"/>
    <w:next w:val="Normlny"/>
    <w:link w:val="Nadpis2Char"/>
    <w:uiPriority w:val="9"/>
    <w:unhideWhenUsed/>
    <w:qFormat/>
    <w:rsid w:val="006D02B1"/>
    <w:pPr>
      <w:keepNext/>
      <w:keepLines/>
      <w:spacing w:before="200" w:after="0"/>
      <w:jc w:val="center"/>
      <w:outlineLvl w:val="1"/>
    </w:pPr>
    <w:rPr>
      <w:rFonts w:ascii="Times New Roman" w:eastAsiaTheme="majorEastAsia" w:hAnsi="Times New Roman" w:cstheme="majorBidi"/>
      <w:b/>
      <w:bCs/>
      <w:sz w:val="24"/>
      <w:szCs w:val="26"/>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basedOn w:val="Predvolenpsmoodseku"/>
    <w:link w:val="Nadpis1"/>
    <w:uiPriority w:val="9"/>
    <w:rsid w:val="006D02B1"/>
    <w:rPr>
      <w:rFonts w:ascii="Times New Roman" w:eastAsiaTheme="majorEastAsia" w:hAnsi="Times New Roman" w:cstheme="majorBidi"/>
      <w:b/>
      <w:bCs/>
      <w:sz w:val="28"/>
      <w:szCs w:val="28"/>
    </w:rPr>
  </w:style>
  <w:style w:type="character" w:customStyle="1" w:styleId="Nadpis2Char">
    <w:name w:val="Nadpis 2 Char"/>
    <w:basedOn w:val="Predvolenpsmoodseku"/>
    <w:link w:val="Nadpis2"/>
    <w:uiPriority w:val="9"/>
    <w:rsid w:val="006D02B1"/>
    <w:rPr>
      <w:rFonts w:ascii="Times New Roman" w:eastAsiaTheme="majorEastAsia" w:hAnsi="Times New Roman" w:cstheme="majorBidi"/>
      <w:b/>
      <w:bCs/>
      <w:sz w:val="24"/>
      <w:szCs w:val="26"/>
    </w:rPr>
  </w:style>
  <w:style w:type="paragraph" w:styleId="Hlavika">
    <w:name w:val="header"/>
    <w:basedOn w:val="Normlny"/>
    <w:link w:val="HlavikaChar"/>
    <w:uiPriority w:val="99"/>
    <w:unhideWhenUsed/>
    <w:rsid w:val="009157B3"/>
    <w:pPr>
      <w:tabs>
        <w:tab w:val="center" w:pos="4536"/>
        <w:tab w:val="right" w:pos="9072"/>
      </w:tabs>
      <w:spacing w:after="0" w:line="240" w:lineRule="auto"/>
    </w:pPr>
  </w:style>
  <w:style w:type="character" w:customStyle="1" w:styleId="HlavikaChar">
    <w:name w:val="Hlavička Char"/>
    <w:basedOn w:val="Predvolenpsmoodseku"/>
    <w:link w:val="Hlavika"/>
    <w:uiPriority w:val="99"/>
    <w:rsid w:val="009157B3"/>
  </w:style>
  <w:style w:type="paragraph" w:styleId="Pta">
    <w:name w:val="footer"/>
    <w:basedOn w:val="Normlny"/>
    <w:link w:val="PtaChar"/>
    <w:uiPriority w:val="99"/>
    <w:unhideWhenUsed/>
    <w:rsid w:val="009157B3"/>
    <w:pPr>
      <w:tabs>
        <w:tab w:val="center" w:pos="4536"/>
        <w:tab w:val="right" w:pos="9072"/>
      </w:tabs>
      <w:spacing w:after="0" w:line="240" w:lineRule="auto"/>
    </w:pPr>
  </w:style>
  <w:style w:type="character" w:customStyle="1" w:styleId="PtaChar">
    <w:name w:val="Päta Char"/>
    <w:basedOn w:val="Predvolenpsmoodseku"/>
    <w:link w:val="Pta"/>
    <w:uiPriority w:val="99"/>
    <w:rsid w:val="009157B3"/>
  </w:style>
  <w:style w:type="paragraph" w:styleId="Odsekzoznamu">
    <w:name w:val="List Paragraph"/>
    <w:basedOn w:val="Normlny"/>
    <w:uiPriority w:val="34"/>
    <w:qFormat/>
    <w:rsid w:val="006D02B1"/>
    <w:pPr>
      <w:ind w:left="720"/>
      <w:contextualSpacing/>
    </w:pPr>
  </w:style>
  <w:style w:type="character" w:customStyle="1" w:styleId="Zkladntext2">
    <w:name w:val="Základný text (2)_"/>
    <w:basedOn w:val="Predvolenpsmoodseku"/>
    <w:link w:val="Zkladntext20"/>
    <w:rsid w:val="00956420"/>
    <w:rPr>
      <w:rFonts w:ascii="Times New Roman" w:eastAsia="Times New Roman" w:hAnsi="Times New Roman" w:cs="Times New Roman"/>
      <w:shd w:val="clear" w:color="auto" w:fill="FFFFFF"/>
    </w:rPr>
  </w:style>
  <w:style w:type="paragraph" w:customStyle="1" w:styleId="Zkladntext20">
    <w:name w:val="Základný text (2)"/>
    <w:basedOn w:val="Normlny"/>
    <w:link w:val="Zkladntext2"/>
    <w:rsid w:val="00956420"/>
    <w:pPr>
      <w:widowControl w:val="0"/>
      <w:shd w:val="clear" w:color="auto" w:fill="FFFFFF"/>
      <w:spacing w:before="180" w:after="960" w:line="0" w:lineRule="atLeast"/>
      <w:ind w:hanging="740"/>
      <w:jc w:val="center"/>
    </w:pPr>
    <w:rPr>
      <w:rFonts w:ascii="Times New Roman" w:eastAsia="Times New Roman" w:hAnsi="Times New Roman" w:cs="Times New Roman"/>
    </w:rPr>
  </w:style>
  <w:style w:type="paragraph" w:styleId="Obsah1">
    <w:name w:val="toc 1"/>
    <w:hidden/>
    <w:uiPriority w:val="39"/>
    <w:rsid w:val="00304495"/>
    <w:pPr>
      <w:spacing w:after="127" w:line="259" w:lineRule="auto"/>
      <w:ind w:left="35" w:right="22" w:hanging="10"/>
    </w:pPr>
    <w:rPr>
      <w:rFonts w:ascii="Times New Roman" w:eastAsia="Times New Roman" w:hAnsi="Times New Roman" w:cs="Times New Roman"/>
      <w:color w:val="000000"/>
      <w:sz w:val="20"/>
      <w:lang w:eastAsia="sk-SK"/>
    </w:rPr>
  </w:style>
  <w:style w:type="table" w:customStyle="1" w:styleId="TableGrid">
    <w:name w:val="TableGrid"/>
    <w:rsid w:val="006F2996"/>
    <w:pPr>
      <w:spacing w:after="0" w:line="240" w:lineRule="auto"/>
    </w:pPr>
    <w:rPr>
      <w:rFonts w:eastAsiaTheme="minorEastAsia"/>
      <w:lang w:eastAsia="sk-SK"/>
    </w:rPr>
    <w:tblPr>
      <w:tblCellMar>
        <w:top w:w="0" w:type="dxa"/>
        <w:left w:w="0" w:type="dxa"/>
        <w:bottom w:w="0" w:type="dxa"/>
        <w:right w:w="0" w:type="dxa"/>
      </w:tblCellMar>
    </w:tblPr>
  </w:style>
  <w:style w:type="paragraph" w:styleId="Hlavikaobsahu">
    <w:name w:val="TOC Heading"/>
    <w:basedOn w:val="Nadpis1"/>
    <w:next w:val="Normlny"/>
    <w:uiPriority w:val="39"/>
    <w:semiHidden/>
    <w:unhideWhenUsed/>
    <w:qFormat/>
    <w:rsid w:val="009B0D02"/>
    <w:pPr>
      <w:outlineLvl w:val="9"/>
    </w:pPr>
    <w:rPr>
      <w:rFonts w:asciiTheme="majorHAnsi" w:hAnsiTheme="majorHAnsi"/>
      <w:color w:val="365F91" w:themeColor="accent1" w:themeShade="BF"/>
    </w:rPr>
  </w:style>
  <w:style w:type="paragraph" w:styleId="Obsah2">
    <w:name w:val="toc 2"/>
    <w:basedOn w:val="Normlny"/>
    <w:next w:val="Normlny"/>
    <w:autoRedefine/>
    <w:uiPriority w:val="39"/>
    <w:unhideWhenUsed/>
    <w:rsid w:val="00CF6F76"/>
    <w:pPr>
      <w:tabs>
        <w:tab w:val="right" w:leader="dot" w:pos="9628"/>
      </w:tabs>
      <w:spacing w:after="100"/>
      <w:ind w:left="220"/>
    </w:pPr>
    <w:rPr>
      <w:rFonts w:ascii="Times New Roman" w:hAnsi="Times New Roman" w:cs="Times New Roman"/>
      <w:sz w:val="24"/>
      <w:szCs w:val="24"/>
    </w:rPr>
  </w:style>
  <w:style w:type="character" w:styleId="Hypertextovprepojenie">
    <w:name w:val="Hyperlink"/>
    <w:basedOn w:val="Predvolenpsmoodseku"/>
    <w:uiPriority w:val="99"/>
    <w:unhideWhenUsed/>
    <w:rsid w:val="009B0D02"/>
    <w:rPr>
      <w:color w:val="0000FF" w:themeColor="hyperlink"/>
      <w:u w:val="single"/>
    </w:rPr>
  </w:style>
  <w:style w:type="paragraph" w:styleId="Textbubliny">
    <w:name w:val="Balloon Text"/>
    <w:basedOn w:val="Normlny"/>
    <w:link w:val="TextbublinyChar"/>
    <w:uiPriority w:val="99"/>
    <w:semiHidden/>
    <w:unhideWhenUsed/>
    <w:rsid w:val="009B0D02"/>
    <w:pPr>
      <w:spacing w:after="0" w:line="240" w:lineRule="auto"/>
    </w:pPr>
    <w:rPr>
      <w:rFonts w:ascii="Tahoma" w:hAnsi="Tahoma" w:cs="Tahoma"/>
      <w:sz w:val="16"/>
      <w:szCs w:val="16"/>
    </w:rPr>
  </w:style>
  <w:style w:type="character" w:customStyle="1" w:styleId="TextbublinyChar">
    <w:name w:val="Text bubliny Char"/>
    <w:basedOn w:val="Predvolenpsmoodseku"/>
    <w:link w:val="Textbubliny"/>
    <w:uiPriority w:val="99"/>
    <w:semiHidden/>
    <w:rsid w:val="009B0D02"/>
    <w:rPr>
      <w:rFonts w:ascii="Tahoma" w:hAnsi="Tahoma" w:cs="Tahoma"/>
      <w:sz w:val="16"/>
      <w:szCs w:val="16"/>
    </w:rPr>
  </w:style>
  <w:style w:type="table" w:styleId="Mriekatabuky">
    <w:name w:val="Table Grid"/>
    <w:basedOn w:val="Normlnatabuka"/>
    <w:uiPriority w:val="39"/>
    <w:rsid w:val="00EF1EC8"/>
    <w:pPr>
      <w:spacing w:after="0" w:line="240" w:lineRule="auto"/>
      <w:jc w:val="center"/>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komentra">
    <w:name w:val="annotation text"/>
    <w:basedOn w:val="Normlny"/>
    <w:link w:val="TextkomentraChar"/>
    <w:uiPriority w:val="99"/>
    <w:unhideWhenUsed/>
    <w:rsid w:val="00EF1EC8"/>
    <w:pPr>
      <w:spacing w:after="0" w:line="240" w:lineRule="auto"/>
      <w:jc w:val="center"/>
    </w:pPr>
    <w:rPr>
      <w:sz w:val="20"/>
      <w:szCs w:val="20"/>
    </w:rPr>
  </w:style>
  <w:style w:type="character" w:customStyle="1" w:styleId="TextkomentraChar">
    <w:name w:val="Text komentára Char"/>
    <w:basedOn w:val="Predvolenpsmoodseku"/>
    <w:link w:val="Textkomentra"/>
    <w:uiPriority w:val="99"/>
    <w:rsid w:val="00EF1EC8"/>
    <w:rPr>
      <w:sz w:val="20"/>
      <w:szCs w:val="20"/>
    </w:rPr>
  </w:style>
  <w:style w:type="character" w:customStyle="1" w:styleId="PredmetkomentraChar">
    <w:name w:val="Predmet komentára Char"/>
    <w:basedOn w:val="TextkomentraChar"/>
    <w:link w:val="Predmetkomentra"/>
    <w:uiPriority w:val="99"/>
    <w:semiHidden/>
    <w:rsid w:val="00EF1EC8"/>
    <w:rPr>
      <w:b/>
      <w:bCs/>
      <w:sz w:val="20"/>
      <w:szCs w:val="20"/>
    </w:rPr>
  </w:style>
  <w:style w:type="paragraph" w:styleId="Predmetkomentra">
    <w:name w:val="annotation subject"/>
    <w:basedOn w:val="Textkomentra"/>
    <w:next w:val="Textkomentra"/>
    <w:link w:val="PredmetkomentraChar"/>
    <w:uiPriority w:val="99"/>
    <w:semiHidden/>
    <w:unhideWhenUsed/>
    <w:rsid w:val="00EF1EC8"/>
    <w:rPr>
      <w:b/>
      <w:bCs/>
    </w:rPr>
  </w:style>
  <w:style w:type="paragraph" w:customStyle="1" w:styleId="Zkladntext1">
    <w:name w:val="Základný text1"/>
    <w:rsid w:val="00EF1EC8"/>
    <w:pPr>
      <w:widowControl w:val="0"/>
      <w:autoSpaceDE w:val="0"/>
      <w:autoSpaceDN w:val="0"/>
      <w:spacing w:before="160" w:after="0" w:line="240" w:lineRule="auto"/>
      <w:ind w:firstLine="454"/>
      <w:jc w:val="both"/>
    </w:pPr>
    <w:rPr>
      <w:rFonts w:ascii="Times New Roman" w:eastAsia="Times New Roman" w:hAnsi="Times New Roman" w:cs="Times New Roman"/>
      <w:noProof/>
      <w:color w:val="000000"/>
      <w:sz w:val="20"/>
      <w:szCs w:val="24"/>
      <w:lang w:val="en-US" w:eastAsia="sk-SK"/>
    </w:rPr>
  </w:style>
  <w:style w:type="character" w:styleId="Vrazn">
    <w:name w:val="Strong"/>
    <w:basedOn w:val="Predvolenpsmoodseku"/>
    <w:uiPriority w:val="22"/>
    <w:qFormat/>
    <w:rsid w:val="00EF1EC8"/>
    <w:rPr>
      <w:b/>
      <w:bCs/>
    </w:rPr>
  </w:style>
  <w:style w:type="character" w:customStyle="1" w:styleId="cd">
    <w:name w:val="cd"/>
    <w:basedOn w:val="Predvolenpsmoodseku"/>
    <w:rsid w:val="00EF1EC8"/>
  </w:style>
  <w:style w:type="paragraph" w:customStyle="1" w:styleId="Default">
    <w:name w:val="Default"/>
    <w:rsid w:val="00EF1EC8"/>
    <w:pPr>
      <w:autoSpaceDE w:val="0"/>
      <w:autoSpaceDN w:val="0"/>
      <w:adjustRightInd w:val="0"/>
      <w:spacing w:after="0" w:line="240" w:lineRule="auto"/>
    </w:pPr>
    <w:rPr>
      <w:rFonts w:ascii="Calibri" w:hAnsi="Calibri" w:cs="Calibri"/>
      <w:color w:val="000000"/>
      <w:sz w:val="24"/>
      <w:szCs w:val="24"/>
    </w:rPr>
  </w:style>
  <w:style w:type="paragraph" w:styleId="Bezriadkovania">
    <w:name w:val="No Spacing"/>
    <w:qFormat/>
    <w:rsid w:val="001623DB"/>
    <w:pPr>
      <w:spacing w:after="0" w:line="240" w:lineRule="auto"/>
    </w:pPr>
    <w:rPr>
      <w:rFonts w:ascii="Calibri" w:eastAsia="Calibri" w:hAnsi="Calibri" w:cs="Times New Roman"/>
    </w:rPr>
  </w:style>
  <w:style w:type="paragraph" w:customStyle="1" w:styleId="Zkladntext10">
    <w:name w:val="Základní text1"/>
    <w:basedOn w:val="Normlny"/>
    <w:rsid w:val="001623DB"/>
    <w:pPr>
      <w:widowControl w:val="0"/>
      <w:suppressAutoHyphens/>
      <w:spacing w:after="0" w:line="240" w:lineRule="auto"/>
      <w:jc w:val="both"/>
    </w:pPr>
    <w:rPr>
      <w:rFonts w:ascii="Times New Roman" w:eastAsia="Times New Roman" w:hAnsi="Times New Roman" w:cs="Times New Roman"/>
      <w:sz w:val="24"/>
      <w:szCs w:val="20"/>
    </w:rPr>
  </w:style>
  <w:style w:type="paragraph" w:styleId="Zkladntext">
    <w:name w:val="Body Text"/>
    <w:basedOn w:val="Normlny"/>
    <w:link w:val="ZkladntextChar"/>
    <w:rsid w:val="009A0531"/>
    <w:pPr>
      <w:spacing w:after="0" w:line="240" w:lineRule="auto"/>
      <w:jc w:val="both"/>
    </w:pPr>
    <w:rPr>
      <w:rFonts w:ascii="Times New Roman" w:eastAsia="Times New Roman" w:hAnsi="Times New Roman" w:cs="Times New Roman"/>
      <w:sz w:val="24"/>
      <w:szCs w:val="20"/>
      <w:lang w:eastAsia="sk-SK"/>
    </w:rPr>
  </w:style>
  <w:style w:type="character" w:customStyle="1" w:styleId="ZkladntextChar">
    <w:name w:val="Základný text Char"/>
    <w:basedOn w:val="Predvolenpsmoodseku"/>
    <w:link w:val="Zkladntext"/>
    <w:rsid w:val="009A0531"/>
    <w:rPr>
      <w:rFonts w:ascii="Times New Roman" w:eastAsia="Times New Roman" w:hAnsi="Times New Roman" w:cs="Times New Roman"/>
      <w:sz w:val="24"/>
      <w:szCs w:val="20"/>
      <w:lang w:eastAsia="sk-SK"/>
    </w:rPr>
  </w:style>
  <w:style w:type="paragraph" w:styleId="Textpoznmkypodiarou">
    <w:name w:val="footnote text"/>
    <w:basedOn w:val="Normlny"/>
    <w:link w:val="TextpoznmkypodiarouChar"/>
    <w:uiPriority w:val="99"/>
    <w:semiHidden/>
    <w:unhideWhenUsed/>
    <w:rsid w:val="005A38EF"/>
    <w:pPr>
      <w:spacing w:after="0" w:line="240" w:lineRule="auto"/>
    </w:pPr>
    <w:rPr>
      <w:sz w:val="20"/>
      <w:szCs w:val="20"/>
    </w:rPr>
  </w:style>
  <w:style w:type="character" w:customStyle="1" w:styleId="TextpoznmkypodiarouChar">
    <w:name w:val="Text poznámky pod čiarou Char"/>
    <w:basedOn w:val="Predvolenpsmoodseku"/>
    <w:link w:val="Textpoznmkypodiarou"/>
    <w:uiPriority w:val="99"/>
    <w:semiHidden/>
    <w:rsid w:val="005A38EF"/>
    <w:rPr>
      <w:sz w:val="20"/>
      <w:szCs w:val="20"/>
    </w:rPr>
  </w:style>
  <w:style w:type="character" w:styleId="Odkaznapoznmkupodiarou">
    <w:name w:val="footnote reference"/>
    <w:basedOn w:val="Predvolenpsmoodseku"/>
    <w:uiPriority w:val="99"/>
    <w:semiHidden/>
    <w:unhideWhenUsed/>
    <w:rsid w:val="005A38EF"/>
    <w:rPr>
      <w:vertAlign w:val="superscript"/>
    </w:rPr>
  </w:style>
  <w:style w:type="paragraph" w:customStyle="1" w:styleId="footnotedescription">
    <w:name w:val="footnote description"/>
    <w:next w:val="Normlny"/>
    <w:link w:val="footnotedescriptionChar"/>
    <w:hidden/>
    <w:rsid w:val="00561A7E"/>
    <w:pPr>
      <w:spacing w:after="0" w:line="259" w:lineRule="auto"/>
    </w:pPr>
    <w:rPr>
      <w:rFonts w:ascii="Times New Roman" w:eastAsia="Times New Roman" w:hAnsi="Times New Roman" w:cs="Times New Roman"/>
      <w:color w:val="000000"/>
      <w:sz w:val="16"/>
      <w:lang w:eastAsia="sk-SK"/>
    </w:rPr>
  </w:style>
  <w:style w:type="character" w:customStyle="1" w:styleId="footnotedescriptionChar">
    <w:name w:val="footnote description Char"/>
    <w:link w:val="footnotedescription"/>
    <w:rsid w:val="00561A7E"/>
    <w:rPr>
      <w:rFonts w:ascii="Times New Roman" w:eastAsia="Times New Roman" w:hAnsi="Times New Roman" w:cs="Times New Roman"/>
      <w:color w:val="000000"/>
      <w:sz w:val="16"/>
      <w:lang w:eastAsia="sk-SK"/>
    </w:rPr>
  </w:style>
  <w:style w:type="character" w:customStyle="1" w:styleId="footnotemark">
    <w:name w:val="footnote mark"/>
    <w:hidden/>
    <w:rsid w:val="00561A7E"/>
    <w:rPr>
      <w:rFonts w:ascii="Arial" w:eastAsia="Arial" w:hAnsi="Arial" w:cs="Arial"/>
      <w:color w:val="000000"/>
      <w:sz w:val="20"/>
      <w:vertAlign w:val="superscript"/>
    </w:rPr>
  </w:style>
  <w:style w:type="character" w:styleId="Odkaznakomentr">
    <w:name w:val="annotation reference"/>
    <w:basedOn w:val="Predvolenpsmoodseku"/>
    <w:uiPriority w:val="99"/>
    <w:semiHidden/>
    <w:unhideWhenUsed/>
    <w:rsid w:val="00F43A5B"/>
    <w:rPr>
      <w:sz w:val="16"/>
      <w:szCs w:val="16"/>
    </w:rPr>
  </w:style>
  <w:style w:type="paragraph" w:customStyle="1" w:styleId="Zkladntext31">
    <w:name w:val="Základný text 31"/>
    <w:basedOn w:val="Normlny"/>
    <w:rsid w:val="00CF6F76"/>
    <w:pPr>
      <w:suppressAutoHyphens/>
      <w:spacing w:after="120" w:line="240" w:lineRule="auto"/>
    </w:pPr>
    <w:rPr>
      <w:rFonts w:ascii="Times New Roman" w:eastAsia="Times New Roman" w:hAnsi="Times New Roman" w:cs="Times New Roman"/>
      <w:sz w:val="16"/>
      <w:szCs w:val="16"/>
      <w:lang w:eastAsia="ar-SA"/>
    </w:rPr>
  </w:style>
  <w:style w:type="character" w:customStyle="1" w:styleId="Zkladntext514bodov">
    <w:name w:val="Základný text (5) + 14 bodov"/>
    <w:rsid w:val="008155B9"/>
    <w:rPr>
      <w:rFonts w:ascii="Times New Roman" w:eastAsia="Times New Roman" w:hAnsi="Times New Roman" w:cs="Times New Roman"/>
      <w:b/>
      <w:bCs/>
      <w:i w:val="0"/>
      <w:iCs w:val="0"/>
      <w:caps w:val="0"/>
      <w:smallCaps w:val="0"/>
      <w:strike w:val="0"/>
      <w:dstrike w:val="0"/>
      <w:color w:val="000000"/>
      <w:spacing w:val="0"/>
      <w:w w:val="100"/>
      <w:position w:val="0"/>
      <w:sz w:val="28"/>
      <w:szCs w:val="28"/>
      <w:u w:val="none"/>
      <w:shd w:val="clear" w:color="auto" w:fill="FFFFFF"/>
      <w:vertAlign w:val="baseline"/>
      <w:lang w:val="sk-SK" w:eastAsia="sk-SK" w:bidi="sk-SK"/>
    </w:rPr>
  </w:style>
  <w:style w:type="character" w:customStyle="1" w:styleId="Zkladntext5Kapitlky">
    <w:name w:val="Základný text (5) + Kapitálky"/>
    <w:rsid w:val="008155B9"/>
    <w:rPr>
      <w:rFonts w:ascii="Times New Roman" w:eastAsia="Times New Roman" w:hAnsi="Times New Roman" w:cs="Times New Roman"/>
      <w:b/>
      <w:bCs/>
      <w:i w:val="0"/>
      <w:iCs w:val="0"/>
      <w:smallCaps/>
      <w:strike w:val="0"/>
      <w:dstrike w:val="0"/>
      <w:color w:val="000000"/>
      <w:spacing w:val="0"/>
      <w:w w:val="100"/>
      <w:position w:val="0"/>
      <w:sz w:val="22"/>
      <w:szCs w:val="22"/>
      <w:u w:val="none"/>
      <w:shd w:val="clear" w:color="auto" w:fill="FFFFFF"/>
      <w:vertAlign w:val="baseline"/>
      <w:lang w:val="sk-SK" w:eastAsia="sk-SK" w:bidi="sk-SK"/>
    </w:rPr>
  </w:style>
  <w:style w:type="character" w:customStyle="1" w:styleId="Zkladntext3Niekurzva">
    <w:name w:val="Základný text (3) + Nie kurzíva"/>
    <w:rsid w:val="008155B9"/>
    <w:rPr>
      <w:rFonts w:ascii="Times New Roman" w:eastAsia="Times New Roman" w:hAnsi="Times New Roman" w:cs="Times New Roman"/>
      <w:b w:val="0"/>
      <w:bCs w:val="0"/>
      <w:i/>
      <w:iCs/>
      <w:caps w:val="0"/>
      <w:smallCaps w:val="0"/>
      <w:strike w:val="0"/>
      <w:dstrike w:val="0"/>
      <w:color w:val="000000"/>
      <w:spacing w:val="0"/>
      <w:w w:val="100"/>
      <w:position w:val="0"/>
      <w:sz w:val="20"/>
      <w:szCs w:val="20"/>
      <w:u w:val="none"/>
      <w:vertAlign w:val="baseline"/>
      <w:lang w:val="sk-SK" w:eastAsia="sk-SK" w:bidi="sk-SK"/>
    </w:rPr>
  </w:style>
  <w:style w:type="character" w:customStyle="1" w:styleId="Zkladntext7">
    <w:name w:val="Základný text (7)"/>
    <w:rsid w:val="008155B9"/>
    <w:rPr>
      <w:rFonts w:ascii="Times New Roman" w:eastAsia="Times New Roman" w:hAnsi="Times New Roman" w:cs="Times New Roman"/>
      <w:b w:val="0"/>
      <w:bCs w:val="0"/>
      <w:i/>
      <w:iCs/>
      <w:caps w:val="0"/>
      <w:smallCaps w:val="0"/>
      <w:strike w:val="0"/>
      <w:dstrike w:val="0"/>
      <w:color w:val="000000"/>
      <w:spacing w:val="0"/>
      <w:w w:val="100"/>
      <w:position w:val="0"/>
      <w:sz w:val="22"/>
      <w:szCs w:val="22"/>
      <w:u w:val="single"/>
      <w:vertAlign w:val="baseline"/>
      <w:lang w:val="sk-SK" w:eastAsia="sk-SK" w:bidi="sk-SK"/>
    </w:rPr>
  </w:style>
  <w:style w:type="paragraph" w:customStyle="1" w:styleId="Zkladntext5">
    <w:name w:val="Základný text (5)"/>
    <w:basedOn w:val="Normlny"/>
    <w:rsid w:val="008155B9"/>
    <w:pPr>
      <w:widowControl w:val="0"/>
      <w:shd w:val="clear" w:color="auto" w:fill="FFFFFF"/>
      <w:suppressAutoHyphens/>
      <w:spacing w:before="360" w:after="0" w:line="470" w:lineRule="exact"/>
      <w:jc w:val="center"/>
    </w:pPr>
    <w:rPr>
      <w:rFonts w:ascii="Calibri" w:eastAsia="Calibri" w:hAnsi="Calibri" w:cs="Calibri"/>
      <w:b/>
      <w:bCs/>
      <w:sz w:val="32"/>
      <w:szCs w:val="32"/>
      <w:lang w:eastAsia="ar-SA"/>
    </w:rPr>
  </w:style>
  <w:style w:type="paragraph" w:customStyle="1" w:styleId="Zkladntext3">
    <w:name w:val="Základný text (3)"/>
    <w:basedOn w:val="Normlny"/>
    <w:link w:val="Zkladntext30"/>
    <w:rsid w:val="008155B9"/>
    <w:pPr>
      <w:widowControl w:val="0"/>
      <w:shd w:val="clear" w:color="auto" w:fill="FFFFFF"/>
      <w:suppressAutoHyphens/>
      <w:spacing w:before="1380" w:after="780" w:line="0" w:lineRule="atLeast"/>
      <w:ind w:hanging="340"/>
      <w:jc w:val="center"/>
    </w:pPr>
    <w:rPr>
      <w:rFonts w:ascii="Times New Roman" w:eastAsia="Times New Roman" w:hAnsi="Times New Roman" w:cs="Times New Roman"/>
      <w:i/>
      <w:iCs/>
      <w:sz w:val="20"/>
      <w:szCs w:val="20"/>
      <w:lang w:eastAsia="ar-SA"/>
    </w:rPr>
  </w:style>
  <w:style w:type="paragraph" w:customStyle="1" w:styleId="Zkladntext8">
    <w:name w:val="Základný text (8)"/>
    <w:basedOn w:val="Normlny"/>
    <w:rsid w:val="008155B9"/>
    <w:pPr>
      <w:widowControl w:val="0"/>
      <w:shd w:val="clear" w:color="auto" w:fill="FFFFFF"/>
      <w:suppressAutoHyphens/>
      <w:spacing w:after="0" w:line="254" w:lineRule="exact"/>
      <w:ind w:hanging="340"/>
    </w:pPr>
    <w:rPr>
      <w:rFonts w:ascii="Times New Roman" w:eastAsia="Times New Roman" w:hAnsi="Times New Roman" w:cs="Times New Roman"/>
      <w:sz w:val="20"/>
      <w:szCs w:val="20"/>
      <w:lang w:eastAsia="ar-SA"/>
    </w:rPr>
  </w:style>
  <w:style w:type="character" w:customStyle="1" w:styleId="ra">
    <w:name w:val="ra"/>
    <w:basedOn w:val="Predvolenpsmoodseku"/>
    <w:rsid w:val="008155B9"/>
  </w:style>
  <w:style w:type="paragraph" w:customStyle="1" w:styleId="Zkladntext21">
    <w:name w:val="Základný text 21"/>
    <w:basedOn w:val="Normlny"/>
    <w:rsid w:val="008155B9"/>
    <w:pPr>
      <w:tabs>
        <w:tab w:val="left" w:pos="720"/>
      </w:tabs>
      <w:suppressAutoHyphens/>
      <w:spacing w:after="0" w:line="240" w:lineRule="atLeast"/>
      <w:ind w:left="720" w:hanging="360"/>
      <w:jc w:val="both"/>
    </w:pPr>
    <w:rPr>
      <w:rFonts w:ascii="Times New Roman" w:eastAsia="Times New Roman" w:hAnsi="Times New Roman" w:cs="Calibri"/>
      <w:sz w:val="24"/>
      <w:szCs w:val="20"/>
      <w:lang w:eastAsia="ar-SA"/>
    </w:rPr>
  </w:style>
  <w:style w:type="paragraph" w:customStyle="1" w:styleId="Zkladntext210">
    <w:name w:val="Základní text 21"/>
    <w:basedOn w:val="Normlny"/>
    <w:rsid w:val="008155B9"/>
    <w:pPr>
      <w:suppressAutoHyphens/>
      <w:spacing w:after="0" w:line="240" w:lineRule="auto"/>
      <w:jc w:val="both"/>
    </w:pPr>
    <w:rPr>
      <w:rFonts w:ascii="Arial" w:eastAsia="Times New Roman" w:hAnsi="Arial" w:cs="Arial"/>
      <w:b/>
      <w:bCs/>
      <w:lang w:eastAsia="ar-SA"/>
    </w:rPr>
  </w:style>
  <w:style w:type="character" w:customStyle="1" w:styleId="Zkladntext30">
    <w:name w:val="Základný text (3)_"/>
    <w:basedOn w:val="Predvolenpsmoodseku"/>
    <w:link w:val="Zkladntext3"/>
    <w:rsid w:val="004F42C2"/>
    <w:rPr>
      <w:rFonts w:ascii="Times New Roman" w:eastAsia="Times New Roman" w:hAnsi="Times New Roman" w:cs="Times New Roman"/>
      <w:i/>
      <w:iCs/>
      <w:sz w:val="20"/>
      <w:szCs w:val="20"/>
      <w:shd w:val="clear" w:color="auto" w:fill="FFFFFF"/>
      <w:lang w:eastAsia="ar-SA"/>
    </w:rPr>
  </w:style>
  <w:style w:type="character" w:customStyle="1" w:styleId="apple-converted-space">
    <w:name w:val="apple-converted-space"/>
    <w:basedOn w:val="Predvolenpsmoodseku"/>
    <w:rsid w:val="00DF4368"/>
  </w:style>
  <w:style w:type="paragraph" w:customStyle="1" w:styleId="Standard">
    <w:name w:val="Standard"/>
    <w:rsid w:val="001D0EF0"/>
    <w:pPr>
      <w:suppressAutoHyphens/>
      <w:autoSpaceDN w:val="0"/>
      <w:spacing w:after="0" w:line="240" w:lineRule="auto"/>
      <w:jc w:val="center"/>
      <w:textAlignment w:val="baseline"/>
    </w:pPr>
    <w:rPr>
      <w:rFonts w:ascii="Calibri" w:eastAsia="SimSun" w:hAnsi="Calibri" w:cs="F"/>
      <w:kern w:val="3"/>
    </w:rPr>
  </w:style>
  <w:style w:type="character" w:styleId="Nevyrieenzmienka">
    <w:name w:val="Unresolved Mention"/>
    <w:basedOn w:val="Predvolenpsmoodseku"/>
    <w:uiPriority w:val="99"/>
    <w:semiHidden/>
    <w:unhideWhenUsed/>
    <w:rsid w:val="00AE54B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01775542">
      <w:bodyDiv w:val="1"/>
      <w:marLeft w:val="0"/>
      <w:marRight w:val="0"/>
      <w:marTop w:val="0"/>
      <w:marBottom w:val="0"/>
      <w:divBdr>
        <w:top w:val="none" w:sz="0" w:space="0" w:color="auto"/>
        <w:left w:val="none" w:sz="0" w:space="0" w:color="auto"/>
        <w:bottom w:val="none" w:sz="0" w:space="0" w:color="auto"/>
        <w:right w:val="none" w:sz="0" w:space="0" w:color="auto"/>
      </w:divBdr>
    </w:div>
    <w:div w:id="1270159650">
      <w:bodyDiv w:val="1"/>
      <w:marLeft w:val="0"/>
      <w:marRight w:val="0"/>
      <w:marTop w:val="0"/>
      <w:marBottom w:val="0"/>
      <w:divBdr>
        <w:top w:val="none" w:sz="0" w:space="0" w:color="auto"/>
        <w:left w:val="none" w:sz="0" w:space="0" w:color="auto"/>
        <w:bottom w:val="none" w:sz="0" w:space="0" w:color="auto"/>
        <w:right w:val="none" w:sz="0" w:space="0" w:color="auto"/>
      </w:divBdr>
    </w:div>
    <w:div w:id="1311641636">
      <w:bodyDiv w:val="1"/>
      <w:marLeft w:val="0"/>
      <w:marRight w:val="0"/>
      <w:marTop w:val="0"/>
      <w:marBottom w:val="0"/>
      <w:divBdr>
        <w:top w:val="none" w:sz="0" w:space="0" w:color="auto"/>
        <w:left w:val="none" w:sz="0" w:space="0" w:color="auto"/>
        <w:bottom w:val="none" w:sz="0" w:space="0" w:color="auto"/>
        <w:right w:val="none" w:sz="0" w:space="0" w:color="auto"/>
      </w:divBdr>
    </w:div>
    <w:div w:id="1460225032">
      <w:bodyDiv w:val="1"/>
      <w:marLeft w:val="0"/>
      <w:marRight w:val="0"/>
      <w:marTop w:val="0"/>
      <w:marBottom w:val="0"/>
      <w:divBdr>
        <w:top w:val="none" w:sz="0" w:space="0" w:color="auto"/>
        <w:left w:val="none" w:sz="0" w:space="0" w:color="auto"/>
        <w:bottom w:val="none" w:sz="0" w:space="0" w:color="auto"/>
        <w:right w:val="none" w:sz="0" w:space="0" w:color="auto"/>
      </w:divBdr>
    </w:div>
    <w:div w:id="1573811100">
      <w:bodyDiv w:val="1"/>
      <w:marLeft w:val="0"/>
      <w:marRight w:val="0"/>
      <w:marTop w:val="0"/>
      <w:marBottom w:val="0"/>
      <w:divBdr>
        <w:top w:val="none" w:sz="0" w:space="0" w:color="auto"/>
        <w:left w:val="none" w:sz="0" w:space="0" w:color="auto"/>
        <w:bottom w:val="none" w:sz="0" w:space="0" w:color="auto"/>
        <w:right w:val="none" w:sz="0" w:space="0" w:color="auto"/>
      </w:divBdr>
    </w:div>
    <w:div w:id="19930177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orsr.sk/hladaj_osoba.asp?PR=Musil&amp;MENO=Pavel&amp;SID=0&amp;T=f0&amp;R=0"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s://www.orsr.sk/hladaj_osoba.asp?PR=Jansk&#253;&amp;MENO=Michal&amp;SID=0&amp;T=f0&amp;R=0" TargetMode="External"/><Relationship Id="rId4" Type="http://schemas.openxmlformats.org/officeDocument/2006/relationships/settings" Target="settings.xml"/><Relationship Id="rId9" Type="http://schemas.openxmlformats.org/officeDocument/2006/relationships/hyperlink" Target="https://www.orsr.sk/hladaj_osoba.asp?PR=Kumprecht&amp;MENO=Marek&amp;SID=0&amp;T=f0&amp;R=0" TargetMode="Externa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0E5FD40-C204-4527-BDFF-149ADE335A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86</TotalTime>
  <Pages>11</Pages>
  <Words>3497</Words>
  <Characters>19936</Characters>
  <Application>Microsoft Office Word</Application>
  <DocSecurity>0</DocSecurity>
  <Lines>166</Lines>
  <Paragraphs>46</Paragraphs>
  <ScaleCrop>false</ScaleCrop>
  <HeadingPairs>
    <vt:vector size="4" baseType="variant">
      <vt:variant>
        <vt:lpstr>Názov</vt:lpstr>
      </vt:variant>
      <vt:variant>
        <vt:i4>1</vt:i4>
      </vt:variant>
      <vt:variant>
        <vt:lpstr>Název</vt:lpstr>
      </vt:variant>
      <vt:variant>
        <vt:i4>1</vt:i4>
      </vt:variant>
    </vt:vector>
  </HeadingPairs>
  <TitlesOfParts>
    <vt:vector size="2" baseType="lpstr">
      <vt:lpstr/>
      <vt:lpstr/>
    </vt:vector>
  </TitlesOfParts>
  <Company/>
  <LinksUpToDate>false</LinksUpToDate>
  <CharactersWithSpaces>23387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Zuzana Lenická</dc:creator>
  <cp:keywords/>
  <dc:description/>
  <cp:lastModifiedBy>Partik Reichbauer, CEP s.r.o.</cp:lastModifiedBy>
  <cp:revision>12</cp:revision>
  <cp:lastPrinted>2022-06-01T07:16:00Z</cp:lastPrinted>
  <dcterms:created xsi:type="dcterms:W3CDTF">2022-06-01T07:22:00Z</dcterms:created>
  <dcterms:modified xsi:type="dcterms:W3CDTF">2022-10-28T10:20:00Z</dcterms:modified>
</cp:coreProperties>
</file>