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v súvislosti s výberom dodávateľa pre predmet ŽoNFP v rámci PRV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AE4790" w:rsidRDefault="009116F1" w:rsidP="00D556E1">
            <w:pPr>
              <w:spacing w:after="0" w:line="240" w:lineRule="auto"/>
              <w:jc w:val="both"/>
              <w:rPr>
                <w:rFonts w:eastAsia="Times New Roman" w:cstheme="minorHAnsi"/>
                <w:b/>
                <w:bCs/>
                <w:color w:val="000000"/>
                <w:sz w:val="20"/>
                <w:szCs w:val="20"/>
                <w:lang w:eastAsia="sk-SK"/>
              </w:rPr>
            </w:pPr>
            <w:r w:rsidRPr="00AE4790">
              <w:rPr>
                <w:rFonts w:eastAsia="Times New Roman" w:cstheme="minorHAnsi"/>
                <w:b/>
                <w:bCs/>
                <w:color w:val="000000"/>
                <w:sz w:val="20"/>
                <w:szCs w:val="20"/>
                <w:lang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Default="009116F1"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Default="00AE4790"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1062BE54"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 xml:space="preserve">Ing. Zuzana </w:t>
            </w:r>
            <w:r w:rsidRPr="00836CB9">
              <w:rPr>
                <w:rFonts w:ascii="Calibri" w:eastAsia="Times New Roman" w:hAnsi="Calibri" w:cs="Times New Roman"/>
                <w:bCs/>
                <w:color w:val="000000"/>
                <w:sz w:val="20"/>
                <w:szCs w:val="20"/>
                <w:lang w:eastAsia="sk-SK"/>
              </w:rPr>
              <w:t>Lenická</w:t>
            </w:r>
            <w:r w:rsidR="00011BF3" w:rsidRPr="00836CB9">
              <w:rPr>
                <w:rFonts w:ascii="Calibri" w:eastAsia="Times New Roman" w:hAnsi="Calibri" w:cs="Times New Roman"/>
                <w:bCs/>
                <w:color w:val="000000"/>
                <w:sz w:val="20"/>
                <w:szCs w:val="20"/>
                <w:lang w:eastAsia="sk-SK"/>
              </w:rPr>
              <w:t xml:space="preserve"> (ID 2097</w:t>
            </w:r>
            <w:r w:rsidR="00836CB9" w:rsidRPr="00836CB9">
              <w:rPr>
                <w:rFonts w:ascii="Calibri" w:eastAsia="Times New Roman" w:hAnsi="Calibri" w:cs="Times New Roman"/>
                <w:bCs/>
                <w:color w:val="000000"/>
                <w:sz w:val="20"/>
                <w:szCs w:val="20"/>
                <w:lang w:eastAsia="sk-SK"/>
              </w:rPr>
              <w:t>9</w:t>
            </w:r>
            <w:r w:rsidR="00011BF3" w:rsidRPr="00836CB9">
              <w:rPr>
                <w:rFonts w:ascii="Calibri" w:eastAsia="Times New Roman" w:hAnsi="Calibri" w:cs="Times New Roman"/>
                <w:bCs/>
                <w:color w:val="000000"/>
                <w:sz w:val="20"/>
                <w:szCs w:val="20"/>
                <w:lang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projektu a kód ŽoNFP</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1A5678B1" w:rsidR="00076D30" w:rsidRDefault="00C11466" w:rsidP="00AE4790">
            <w:pPr>
              <w:spacing w:after="0" w:line="240" w:lineRule="auto"/>
              <w:jc w:val="both"/>
              <w:rPr>
                <w:rFonts w:ascii="Calibri" w:eastAsia="Times New Roman" w:hAnsi="Calibri" w:cs="Times New Roman"/>
                <w:bCs/>
                <w:color w:val="000000"/>
                <w:sz w:val="20"/>
                <w:szCs w:val="20"/>
                <w:lang w:eastAsia="sk-SK"/>
              </w:rPr>
            </w:pPr>
            <w:r w:rsidRPr="00C11466">
              <w:rPr>
                <w:rFonts w:ascii="Calibri" w:eastAsia="Times New Roman" w:hAnsi="Calibri" w:cs="Times New Roman"/>
                <w:bCs/>
                <w:color w:val="000000"/>
                <w:sz w:val="20"/>
                <w:szCs w:val="20"/>
                <w:lang w:eastAsia="sk-SK"/>
              </w:rPr>
              <w:t>Kapacitná a energetická inovácia v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6287FC17"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Default="00B76C6F" w:rsidP="00D556E1">
            <w:pPr>
              <w:spacing w:after="0" w:line="240" w:lineRule="auto"/>
              <w:jc w:val="both"/>
              <w:rPr>
                <w:rFonts w:ascii="Calibri" w:eastAsia="Times New Roman" w:hAnsi="Calibri" w:cs="Times New Roman"/>
                <w:bCs/>
                <w:color w:val="000000"/>
                <w:sz w:val="20"/>
                <w:szCs w:val="20"/>
                <w:lang w:eastAsia="sk-SK"/>
              </w:rPr>
            </w:pPr>
            <w:r w:rsidRPr="00EE33D8">
              <w:rPr>
                <w:rFonts w:ascii="Calibri" w:eastAsia="Times New Roman" w:hAnsi="Calibri" w:cs="Times New Roman"/>
                <w:bCs/>
                <w:color w:val="000000"/>
                <w:sz w:val="20"/>
                <w:szCs w:val="20"/>
                <w:lang w:eastAsia="sk-SK"/>
              </w:rPr>
              <w:t>obstaravanie</w:t>
            </w:r>
            <w:r w:rsidR="00F97BC1" w:rsidRPr="00EE33D8">
              <w:rPr>
                <w:rFonts w:ascii="Calibri" w:eastAsia="Times New Roman" w:hAnsi="Calibri" w:cs="Times New Roman"/>
                <w:bCs/>
                <w:color w:val="000000"/>
                <w:sz w:val="20"/>
                <w:szCs w:val="20"/>
                <w:lang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15DEE6BC"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08450987" w:rsidR="00076D30" w:rsidRPr="00AE4790" w:rsidRDefault="00A5246C" w:rsidP="00076D30">
            <w:pPr>
              <w:spacing w:after="0" w:line="240" w:lineRule="auto"/>
              <w:jc w:val="both"/>
              <w:rPr>
                <w:rFonts w:ascii="Calibri" w:eastAsia="Times New Roman" w:hAnsi="Calibri" w:cs="Times New Roman"/>
                <w:b/>
                <w:color w:val="000000"/>
                <w:sz w:val="20"/>
                <w:szCs w:val="20"/>
                <w:lang w:eastAsia="sk-SK"/>
              </w:rPr>
            </w:pPr>
            <w:r>
              <w:rPr>
                <w:rFonts w:ascii="Calibri" w:eastAsia="Times New Roman" w:hAnsi="Calibri" w:cs="Times New Roman"/>
                <w:b/>
                <w:color w:val="000000"/>
                <w:sz w:val="20"/>
                <w:szCs w:val="20"/>
                <w:lang w:eastAsia="sk-SK"/>
              </w:rPr>
              <w:t>„</w:t>
            </w:r>
            <w:r w:rsidR="00B53128">
              <w:rPr>
                <w:rFonts w:cstheme="minorHAnsi"/>
                <w:b/>
                <w:bCs/>
                <w:sz w:val="20"/>
                <w:szCs w:val="20"/>
              </w:rPr>
              <w:t>Nástrek kvapalín</w:t>
            </w:r>
            <w:r>
              <w:rPr>
                <w:rFonts w:ascii="Calibri" w:eastAsia="Times New Roman" w:hAnsi="Calibri" w:cs="Times New Roman"/>
                <w:b/>
                <w:color w:val="000000"/>
                <w:sz w:val="20"/>
                <w:szCs w:val="20"/>
                <w:lang w:eastAsia="sk-SK"/>
              </w:rPr>
              <w:t>“</w:t>
            </w:r>
          </w:p>
        </w:tc>
      </w:tr>
      <w:tr w:rsidR="00076D30" w:rsidRPr="00EA401D" w14:paraId="54F66811" w14:textId="77777777" w:rsidTr="00C65264">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65794BE9"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 zákazky s</w:t>
            </w:r>
            <w:r w:rsidR="00AE4790">
              <w:rPr>
                <w:rFonts w:eastAsia="Times New Roman" w:cstheme="minorHAnsi"/>
                <w:b/>
                <w:bCs/>
                <w:color w:val="000000"/>
                <w:sz w:val="20"/>
                <w:szCs w:val="20"/>
                <w:lang w:eastAsia="sk-SK"/>
              </w:rPr>
              <w:t> </w:t>
            </w:r>
            <w:r w:rsidRPr="00AE62C3">
              <w:rPr>
                <w:rFonts w:eastAsia="Times New Roman" w:cstheme="minorHAnsi"/>
                <w:b/>
                <w:bCs/>
                <w:color w:val="000000"/>
                <w:sz w:val="20"/>
                <w:szCs w:val="20"/>
                <w:lang w:eastAsia="sk-SK"/>
              </w:rPr>
              <w:t>odôvodnením</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DE275EC" w14:textId="0BE7ACD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nepovoľuje rozdelenie predmetu zákazky na časti. </w:t>
            </w:r>
          </w:p>
          <w:p w14:paraId="33D2AA57" w14:textId="77777777" w:rsidR="00076D30" w:rsidRPr="00AE62C3" w:rsidRDefault="00076D30" w:rsidP="00076D30">
            <w:pPr>
              <w:spacing w:after="0" w:line="240" w:lineRule="auto"/>
              <w:rPr>
                <w:rFonts w:eastAsia="Times New Roman" w:cstheme="minorHAnsi"/>
                <w:color w:val="000000"/>
                <w:sz w:val="20"/>
                <w:szCs w:val="20"/>
                <w:lang w:eastAsia="sk-SK"/>
              </w:rPr>
            </w:pPr>
          </w:p>
          <w:p w14:paraId="33DD89A6"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56E821CE" w:rsidR="00076D30"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Predpokladaná hodnota zákazky:</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41F43F2C" w:rsidR="00076D30" w:rsidRPr="00AE62C3" w:rsidRDefault="00B811B6"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12</w:t>
            </w:r>
            <w:r w:rsidR="002734A8">
              <w:rPr>
                <w:rFonts w:eastAsia="Times New Roman" w:cstheme="minorHAnsi"/>
                <w:color w:val="000000"/>
                <w:sz w:val="20"/>
                <w:szCs w:val="20"/>
                <w:lang w:eastAsia="sk-SK"/>
              </w:rPr>
              <w:t>7</w:t>
            </w:r>
            <w:r>
              <w:rPr>
                <w:rFonts w:eastAsia="Times New Roman" w:cstheme="minorHAnsi"/>
                <w:color w:val="000000"/>
                <w:sz w:val="20"/>
                <w:szCs w:val="20"/>
                <w:lang w:eastAsia="sk-SK"/>
              </w:rPr>
              <w:t>.</w:t>
            </w:r>
            <w:r w:rsidR="002734A8">
              <w:rPr>
                <w:rFonts w:eastAsia="Times New Roman" w:cstheme="minorHAnsi"/>
                <w:color w:val="000000"/>
                <w:sz w:val="20"/>
                <w:szCs w:val="20"/>
                <w:lang w:eastAsia="sk-SK"/>
              </w:rPr>
              <w:t>375,78</w:t>
            </w:r>
            <w:r w:rsidR="00A14948">
              <w:rPr>
                <w:rFonts w:eastAsia="Times New Roman" w:cstheme="minorHAnsi"/>
                <w:color w:val="000000"/>
                <w:sz w:val="20"/>
                <w:szCs w:val="20"/>
                <w:lang w:eastAsia="sk-SK"/>
              </w:rPr>
              <w:t xml:space="preserve"> EUR bez DPH</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7962231A"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r w:rsidR="00AE4790">
              <w:rPr>
                <w:rFonts w:eastAsia="Times New Roman" w:cstheme="minorHAnsi"/>
                <w:b/>
                <w:bCs/>
                <w:color w:val="000000"/>
                <w:sz w:val="20"/>
                <w:szCs w:val="20"/>
                <w:lang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7D2F430B" w:rsidR="00076D30" w:rsidRDefault="00076D30" w:rsidP="00076D30">
            <w:pPr>
              <w:spacing w:after="0" w:line="240" w:lineRule="auto"/>
              <w:jc w:val="both"/>
              <w:rPr>
                <w:rFonts w:eastAsia="Times New Roman" w:cstheme="minorHAnsi"/>
                <w:sz w:val="20"/>
                <w:szCs w:val="20"/>
                <w:lang w:eastAsia="sk-SK"/>
              </w:rPr>
            </w:pPr>
            <w:r w:rsidRPr="00C66EEC">
              <w:rPr>
                <w:rFonts w:eastAsia="Times New Roman" w:cstheme="minorHAnsi"/>
                <w:sz w:val="20"/>
                <w:szCs w:val="20"/>
                <w:lang w:eastAsia="sk-SK"/>
              </w:rPr>
              <w:t xml:space="preserve">do </w:t>
            </w:r>
            <w:r w:rsidR="00FA2DDA">
              <w:rPr>
                <w:rFonts w:eastAsia="Times New Roman" w:cstheme="minorHAnsi"/>
                <w:sz w:val="20"/>
                <w:szCs w:val="20"/>
                <w:lang w:eastAsia="sk-SK"/>
              </w:rPr>
              <w:t>28</w:t>
            </w:r>
            <w:r w:rsidRPr="00C66EEC">
              <w:rPr>
                <w:rFonts w:eastAsia="Times New Roman" w:cstheme="minorHAnsi"/>
                <w:sz w:val="20"/>
                <w:szCs w:val="20"/>
                <w:lang w:eastAsia="sk-SK"/>
              </w:rPr>
              <w:t>.</w:t>
            </w:r>
            <w:r w:rsidR="00C66EEC" w:rsidRPr="00C66EEC">
              <w:rPr>
                <w:rFonts w:eastAsia="Times New Roman" w:cstheme="minorHAnsi"/>
                <w:sz w:val="20"/>
                <w:szCs w:val="20"/>
                <w:lang w:eastAsia="sk-SK"/>
              </w:rPr>
              <w:t>1</w:t>
            </w:r>
            <w:r w:rsidR="00FA2DDA">
              <w:rPr>
                <w:rFonts w:eastAsia="Times New Roman" w:cstheme="minorHAnsi"/>
                <w:sz w:val="20"/>
                <w:szCs w:val="20"/>
                <w:lang w:eastAsia="sk-SK"/>
              </w:rPr>
              <w:t>2</w:t>
            </w:r>
            <w:r w:rsidRPr="00C66EEC">
              <w:rPr>
                <w:rFonts w:eastAsia="Times New Roman" w:cstheme="minorHAnsi"/>
                <w:sz w:val="20"/>
                <w:szCs w:val="20"/>
                <w:lang w:eastAsia="sk-SK"/>
              </w:rPr>
              <w:t>.</w:t>
            </w:r>
            <w:r w:rsidR="009116F1" w:rsidRPr="00C66EEC">
              <w:rPr>
                <w:rFonts w:eastAsia="Times New Roman" w:cstheme="minorHAnsi"/>
                <w:sz w:val="20"/>
                <w:szCs w:val="20"/>
                <w:lang w:eastAsia="sk-SK"/>
              </w:rPr>
              <w:t xml:space="preserve"> 2</w:t>
            </w:r>
            <w:r w:rsidRPr="00C66EEC">
              <w:rPr>
                <w:rFonts w:eastAsia="Times New Roman" w:cstheme="minorHAnsi"/>
                <w:sz w:val="20"/>
                <w:szCs w:val="20"/>
                <w:lang w:eastAsia="sk-SK"/>
              </w:rPr>
              <w:t>022 do 1</w:t>
            </w:r>
            <w:r w:rsidR="00836CB9" w:rsidRPr="00C66EEC">
              <w:rPr>
                <w:rFonts w:eastAsia="Times New Roman" w:cstheme="minorHAnsi"/>
                <w:sz w:val="20"/>
                <w:szCs w:val="20"/>
                <w:lang w:eastAsia="sk-SK"/>
              </w:rPr>
              <w:t>0</w:t>
            </w:r>
            <w:r w:rsidRPr="00C66EEC">
              <w:rPr>
                <w:rFonts w:eastAsia="Times New Roman" w:cstheme="minorHAnsi"/>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44E98725"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2DD06557" w14:textId="77777777"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najvýhodnejšia ponuka. </w:t>
            </w:r>
          </w:p>
          <w:p w14:paraId="2ECC7906" w14:textId="2E44D21B"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Kritérium pozostáva z</w:t>
            </w:r>
            <w:r w:rsidR="00011BF3">
              <w:rPr>
                <w:rFonts w:eastAsia="Times New Roman" w:cstheme="minorHAnsi"/>
                <w:color w:val="000000"/>
                <w:sz w:val="20"/>
                <w:szCs w:val="20"/>
                <w:lang w:eastAsia="sk-SK"/>
              </w:rPr>
              <w:t> troch</w:t>
            </w:r>
            <w:r w:rsidRPr="00AE62C3">
              <w:rPr>
                <w:rFonts w:eastAsia="Times New Roman" w:cstheme="minorHAnsi"/>
                <w:color w:val="000000"/>
                <w:sz w:val="20"/>
                <w:szCs w:val="20"/>
                <w:lang w:eastAsia="sk-SK"/>
              </w:rPr>
              <w:t xml:space="preserve"> kritérií:</w:t>
            </w:r>
          </w:p>
          <w:p w14:paraId="754B9A6B" w14:textId="2BADB996"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1. Cena v EUR bez DPH – 80 </w:t>
            </w:r>
            <w:r w:rsidR="00A330ED">
              <w:rPr>
                <w:rFonts w:eastAsia="Times New Roman" w:cstheme="minorHAnsi"/>
                <w:color w:val="000000"/>
                <w:sz w:val="20"/>
                <w:szCs w:val="20"/>
                <w:lang w:eastAsia="sk-SK"/>
              </w:rPr>
              <w:t>bodov</w:t>
            </w:r>
          </w:p>
          <w:p w14:paraId="58FC234D" w14:textId="39415BEA" w:rsidR="00076D30"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2. Lehota dodania tovaru – </w:t>
            </w:r>
            <w:r w:rsidR="00FD4050">
              <w:rPr>
                <w:rFonts w:eastAsia="Times New Roman" w:cstheme="minorHAnsi"/>
                <w:color w:val="000000"/>
                <w:sz w:val="20"/>
                <w:szCs w:val="20"/>
                <w:lang w:eastAsia="sk-SK"/>
              </w:rPr>
              <w:t>2</w:t>
            </w:r>
            <w:r w:rsidRPr="00AE62C3">
              <w:rPr>
                <w:rFonts w:eastAsia="Times New Roman" w:cstheme="minorHAnsi"/>
                <w:color w:val="000000"/>
                <w:sz w:val="20"/>
                <w:szCs w:val="20"/>
                <w:lang w:eastAsia="sk-SK"/>
              </w:rPr>
              <w:t xml:space="preserve">0 </w:t>
            </w:r>
            <w:r w:rsidR="00A330ED">
              <w:rPr>
                <w:rFonts w:eastAsia="Times New Roman" w:cstheme="minorHAnsi"/>
                <w:color w:val="000000"/>
                <w:sz w:val="20"/>
                <w:szCs w:val="20"/>
                <w:lang w:eastAsia="sk-SK"/>
              </w:rPr>
              <w:t>bodov</w:t>
            </w:r>
            <w:r w:rsidRPr="00AE62C3">
              <w:rPr>
                <w:rFonts w:eastAsia="Times New Roman" w:cstheme="minorHAnsi"/>
                <w:color w:val="000000"/>
                <w:sz w:val="20"/>
                <w:szCs w:val="20"/>
                <w:lang w:eastAsia="sk-SK"/>
              </w:rPr>
              <w:t> </w:t>
            </w:r>
          </w:p>
          <w:p w14:paraId="706FE065" w14:textId="364A699C" w:rsidR="00076D30" w:rsidRPr="00AE62C3" w:rsidRDefault="00076D30" w:rsidP="00076D3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Vyhodnotenie ponúk na základe kritérií je uvedené v Prílohe č.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4DF26318"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 spôsob doručenia ponúk</w:t>
            </w:r>
            <w:r w:rsidR="00AE4790">
              <w:rPr>
                <w:rFonts w:eastAsia="Times New Roman" w:cstheme="minorHAnsi"/>
                <w:b/>
                <w:bCs/>
                <w:color w:val="000000"/>
                <w:sz w:val="20"/>
                <w:szCs w:val="20"/>
                <w:lang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3156BC8D"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r w:rsidRPr="00AE62C3">
              <w:rPr>
                <w:rFonts w:eastAsia="Times New Roman" w:cstheme="minorHAnsi"/>
                <w:color w:val="000000"/>
                <w:sz w:val="20"/>
                <w:szCs w:val="20"/>
                <w:u w:val="single"/>
                <w:lang w:eastAsia="sk-SK"/>
              </w:rPr>
              <w:t>https://josephine.proebiz.com/sk/</w:t>
            </w:r>
          </w:p>
          <w:p w14:paraId="678C28F0"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 registrácií a podávaniu zákaziek je možné nájsť na webovej stránke:</w:t>
            </w:r>
          </w:p>
          <w:p w14:paraId="070B767A" w14:textId="77777777" w:rsidR="00076D30" w:rsidRPr="00AE62C3" w:rsidRDefault="002734A8" w:rsidP="00076D30">
            <w:pPr>
              <w:spacing w:after="0" w:line="240" w:lineRule="auto"/>
              <w:jc w:val="both"/>
              <w:rPr>
                <w:rFonts w:eastAsia="Times New Roman" w:cstheme="minorHAnsi"/>
                <w:color w:val="000000"/>
                <w:sz w:val="20"/>
                <w:szCs w:val="20"/>
                <w:lang w:eastAsia="sk-SK"/>
              </w:rPr>
            </w:pPr>
            <w:hyperlink r:id="rId7"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061691FF" w:rsidR="002326D4" w:rsidRPr="00AE62C3" w:rsidRDefault="00AE4790"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Požadovaný o</w:t>
            </w:r>
            <w:r w:rsidR="002326D4">
              <w:rPr>
                <w:rFonts w:eastAsia="Times New Roman" w:cstheme="minorHAnsi"/>
                <w:b/>
                <w:bCs/>
                <w:color w:val="000000"/>
                <w:sz w:val="20"/>
                <w:szCs w:val="20"/>
                <w:lang w:eastAsia="sk-SK"/>
              </w:rPr>
              <w:t xml:space="preserve">bsah cenovej ponuky: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36310A6" w14:textId="362FCCD0" w:rsidR="00AE4790" w:rsidRPr="00AE4790" w:rsidRDefault="00AE4790" w:rsidP="00AE4790">
            <w:p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Ponuka musí obsahovať nasledovné doklady a dokumenty v listinnej podobe</w:t>
            </w:r>
            <w:r w:rsidR="00C73DEC">
              <w:rPr>
                <w:rFonts w:eastAsia="Times New Roman" w:cstheme="minorHAnsi"/>
                <w:color w:val="000000"/>
                <w:sz w:val="20"/>
                <w:szCs w:val="20"/>
                <w:lang w:eastAsia="sk-SK"/>
              </w:rPr>
              <w:t xml:space="preserve"> v slovenskom jazyku alebo v českom jazyku:</w:t>
            </w:r>
          </w:p>
          <w:p w14:paraId="3FDB4416" w14:textId="66D06296"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Identifikačné údaje uchádzača</w:t>
            </w:r>
          </w:p>
          <w:p w14:paraId="490631EC" w14:textId="28787B79"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Samostatný súpis návrhov na plnenie kritéria (ponuková</w:t>
            </w:r>
            <w:r w:rsidR="006F6A27">
              <w:rPr>
                <w:rFonts w:eastAsia="Times New Roman" w:cstheme="minorHAnsi"/>
                <w:color w:val="000000"/>
                <w:sz w:val="20"/>
                <w:szCs w:val="20"/>
                <w:lang w:eastAsia="sk-SK"/>
              </w:rPr>
              <w:t xml:space="preserve"> cena uchádzača)</w:t>
            </w:r>
          </w:p>
          <w:p w14:paraId="2A485DA6" w14:textId="77777777"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Špecifikácia parametrov na predmet zákazky</w:t>
            </w:r>
            <w:r w:rsidR="006F6A27">
              <w:rPr>
                <w:rFonts w:eastAsia="Times New Roman" w:cstheme="minorHAnsi"/>
                <w:color w:val="000000"/>
                <w:sz w:val="20"/>
                <w:szCs w:val="20"/>
                <w:lang w:eastAsia="sk-SK"/>
              </w:rPr>
              <w:t xml:space="preserve"> – ponuka uchádzača</w:t>
            </w:r>
          </w:p>
          <w:p w14:paraId="6EDDCBAF"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uchádzača k splneniu podmienok účasti</w:t>
            </w:r>
          </w:p>
          <w:p w14:paraId="2E22771A" w14:textId="77777777" w:rsidR="006F6A27" w:rsidRP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Čestné vyhlásenie skupiny dodávateľov </w:t>
            </w:r>
            <w:r w:rsidRPr="006F6A27">
              <w:rPr>
                <w:rFonts w:eastAsia="Times New Roman" w:cstheme="minorHAnsi"/>
                <w:i/>
                <w:iCs/>
                <w:color w:val="000000"/>
                <w:sz w:val="20"/>
                <w:szCs w:val="20"/>
                <w:lang w:eastAsia="sk-SK"/>
              </w:rPr>
              <w:t>(ak relevantné)</w:t>
            </w:r>
          </w:p>
          <w:p w14:paraId="3993FFF6"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Plnomocenstvo pre osobu konajúcu za skupinu dodávateľov (ak relevantné)</w:t>
            </w:r>
          </w:p>
          <w:p w14:paraId="18FC0F7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Zoznam subdodávateľov</w:t>
            </w:r>
          </w:p>
          <w:p w14:paraId="5BE5142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Čestné vyhlásenie ku konfliktu záujmov</w:t>
            </w:r>
          </w:p>
          <w:p w14:paraId="2E7917E1" w14:textId="5280DF29" w:rsidR="006F6A27" w:rsidRPr="002326D4"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Vyhlásenie uchádzača týkajúce sa ochrany osobných údajov</w:t>
            </w:r>
          </w:p>
        </w:tc>
      </w:tr>
      <w:tr w:rsidR="00076D30" w:rsidRPr="00EA401D" w14:paraId="6AB46E6D" w14:textId="77777777" w:rsidTr="00836CB9">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77777777" w:rsidR="00076D30" w:rsidRPr="00C66EEC" w:rsidRDefault="00076D30" w:rsidP="00076D30">
            <w:pPr>
              <w:spacing w:after="0" w:line="240" w:lineRule="auto"/>
              <w:rPr>
                <w:rFonts w:eastAsia="Times New Roman" w:cstheme="minorHAnsi"/>
                <w:b/>
                <w:bCs/>
                <w:color w:val="000000"/>
                <w:sz w:val="20"/>
                <w:szCs w:val="20"/>
                <w:lang w:eastAsia="sk-SK"/>
              </w:rPr>
            </w:pPr>
            <w:r w:rsidRPr="00C66EEC">
              <w:rPr>
                <w:rFonts w:eastAsia="Times New Roman" w:cstheme="minorHAnsi"/>
                <w:b/>
                <w:bCs/>
                <w:color w:val="000000"/>
                <w:sz w:val="20"/>
                <w:szCs w:val="20"/>
                <w:lang w:eastAsia="sk-SK"/>
              </w:rPr>
              <w:lastRenderedPageBreak/>
              <w:t>Dátum, čas a miesto otvárania ponúk</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06034795" w14:textId="6ABF6FF3" w:rsidR="00076D30" w:rsidRPr="00C66EEC" w:rsidRDefault="00291EB2" w:rsidP="00836CB9">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28</w:t>
            </w:r>
            <w:r w:rsidR="00836CB9" w:rsidRPr="00C66EEC">
              <w:rPr>
                <w:rFonts w:eastAsia="Times New Roman" w:cstheme="minorHAnsi"/>
                <w:color w:val="000000"/>
                <w:sz w:val="20"/>
                <w:szCs w:val="20"/>
                <w:lang w:eastAsia="sk-SK"/>
              </w:rPr>
              <w:t>.</w:t>
            </w:r>
            <w:r w:rsidR="00C66EEC" w:rsidRPr="00C66EEC">
              <w:rPr>
                <w:rFonts w:eastAsia="Times New Roman" w:cstheme="minorHAnsi"/>
                <w:color w:val="000000"/>
                <w:sz w:val="20"/>
                <w:szCs w:val="20"/>
                <w:lang w:eastAsia="sk-SK"/>
              </w:rPr>
              <w:t>1</w:t>
            </w:r>
            <w:r>
              <w:rPr>
                <w:rFonts w:eastAsia="Times New Roman" w:cstheme="minorHAnsi"/>
                <w:color w:val="000000"/>
                <w:sz w:val="20"/>
                <w:szCs w:val="20"/>
                <w:lang w:eastAsia="sk-SK"/>
              </w:rPr>
              <w:t>2</w:t>
            </w:r>
            <w:r w:rsidR="00836CB9" w:rsidRPr="00C66EEC">
              <w:rPr>
                <w:rFonts w:eastAsia="Times New Roman" w:cstheme="minorHAnsi"/>
                <w:color w:val="000000"/>
                <w:sz w:val="20"/>
                <w:szCs w:val="20"/>
                <w:lang w:eastAsia="sk-SK"/>
              </w:rPr>
              <w:t>.2022 14:30 hod., v systéme Josephine</w:t>
            </w:r>
          </w:p>
          <w:p w14:paraId="1BDF906D" w14:textId="51A18B1F" w:rsidR="00AA4D02" w:rsidRPr="00C66EEC" w:rsidRDefault="00AA4D02" w:rsidP="00836CB9">
            <w:pPr>
              <w:spacing w:after="0" w:line="240" w:lineRule="auto"/>
              <w:rPr>
                <w:rFonts w:eastAsia="Times New Roman" w:cstheme="minorHAnsi"/>
                <w:color w:val="000000"/>
                <w:sz w:val="20"/>
                <w:szCs w:val="20"/>
                <w:lang w:eastAsia="sk-SK"/>
              </w:rPr>
            </w:pP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651E0DD8" w14:textId="436520B2" w:rsidR="00D377E2"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V súlade s návrhom na plnenie kritérií, požiadavkami na ponuku, </w:t>
            </w:r>
            <w:r>
              <w:rPr>
                <w:rFonts w:eastAsia="Times New Roman" w:cstheme="minorHAnsi"/>
                <w:color w:val="000000"/>
                <w:sz w:val="20"/>
                <w:szCs w:val="20"/>
                <w:lang w:eastAsia="sk-SK"/>
              </w:rPr>
              <w:t xml:space="preserve">    </w:t>
            </w:r>
          </w:p>
          <w:p w14:paraId="149EF608" w14:textId="77777777" w:rsidR="00C210AF" w:rsidRDefault="00D377E2"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 xml:space="preserve">požiadavkami na predmet zákazky a podmienkami účasti  </w:t>
            </w:r>
          </w:p>
          <w:p w14:paraId="5BC266A1" w14:textId="76CE3CFC" w:rsidR="00AA4D02" w:rsidRPr="00AE62C3" w:rsidRDefault="00C210AF" w:rsidP="00C210A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A330ED">
              <w:rPr>
                <w:rFonts w:eastAsia="Times New Roman" w:cstheme="minorHAnsi"/>
                <w:color w:val="000000"/>
                <w:sz w:val="20"/>
                <w:szCs w:val="20"/>
                <w:lang w:eastAsia="sk-SK"/>
              </w:rPr>
              <w:t>uvedenými v tejto Výzve</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3D62F6C2" w:rsidR="005908A8" w:rsidRPr="00AE62C3" w:rsidRDefault="00AA4D02"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Otváranie a vyhodnotenie  ponúk je neverejné.</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5A6BAB8" w14:textId="7A74B161"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5717" w:type="dxa"/>
            <w:gridSpan w:val="8"/>
            <w:vMerge w:val="restart"/>
            <w:tcBorders>
              <w:top w:val="single" w:sz="4" w:space="0" w:color="auto"/>
              <w:left w:val="single" w:sz="4" w:space="0" w:color="auto"/>
              <w:right w:val="single" w:sz="8" w:space="0" w:color="000000"/>
            </w:tcBorders>
            <w:vAlign w:val="center"/>
          </w:tcPr>
          <w:p w14:paraId="6F513346" w14:textId="5EBAAD0F" w:rsidR="00EC677E" w:rsidRPr="00EC677E" w:rsidRDefault="00141051" w:rsidP="00EC677E">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EC677E" w:rsidRPr="00EC677E">
              <w:rPr>
                <w:rFonts w:eastAsia="Times New Roman" w:cstheme="minorHAnsi"/>
                <w:color w:val="000000"/>
                <w:sz w:val="20"/>
                <w:szCs w:val="20"/>
                <w:lang w:eastAsia="sk-SK"/>
              </w:rPr>
              <w:t>Podmienky účasti 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1419DF4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technickej spôsobilosti alebo odbornej spôsobilosti</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1BECD919" w14:textId="36DA67A4" w:rsidR="00770BEE" w:rsidRDefault="00E07B8D" w:rsidP="00E07B8D">
            <w:pPr>
              <w:pStyle w:val="Odsekzoznamu"/>
              <w:spacing w:after="0" w:line="240" w:lineRule="auto"/>
              <w:ind w:left="171"/>
              <w:rPr>
                <w:rFonts w:eastAsia="Times New Roman" w:cstheme="minorHAnsi"/>
                <w:color w:val="000000"/>
                <w:sz w:val="20"/>
                <w:szCs w:val="20"/>
                <w:lang w:eastAsia="sk-SK"/>
              </w:rPr>
            </w:pPr>
            <w:r>
              <w:rPr>
                <w:rFonts w:eastAsia="Times New Roman" w:cstheme="minorHAnsi"/>
                <w:color w:val="000000"/>
                <w:sz w:val="20"/>
                <w:szCs w:val="20"/>
                <w:lang w:eastAsia="sk-SK"/>
              </w:rPr>
              <w:t xml:space="preserve">S úspešným uchádzačom bude podpísaná Kúpna zmluva. </w:t>
            </w:r>
            <w:r w:rsidR="006F6A27">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AE62C3" w:rsidRDefault="0017172D" w:rsidP="00076D30">
            <w:pPr>
              <w:spacing w:after="0" w:line="240" w:lineRule="auto"/>
              <w:rPr>
                <w:rFonts w:eastAsia="Times New Roman" w:cstheme="minorHAnsi"/>
                <w:b/>
                <w:bCs/>
                <w:color w:val="000000"/>
                <w:sz w:val="20"/>
                <w:szCs w:val="20"/>
                <w:lang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366EBE1"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3A327069"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V Bratislave</w:t>
            </w:r>
            <w:r w:rsidRPr="00C66EEC">
              <w:rPr>
                <w:rFonts w:eastAsia="Times New Roman" w:cstheme="minorHAnsi"/>
                <w:b/>
                <w:bCs/>
                <w:color w:val="000000"/>
                <w:sz w:val="20"/>
                <w:szCs w:val="20"/>
                <w:lang w:eastAsia="sk-SK"/>
              </w:rPr>
              <w:t xml:space="preserve">,  </w:t>
            </w:r>
            <w:r w:rsidR="007C2015" w:rsidRPr="00C66EEC">
              <w:rPr>
                <w:rFonts w:eastAsia="Times New Roman" w:cstheme="minorHAnsi"/>
                <w:b/>
                <w:bCs/>
                <w:color w:val="000000"/>
                <w:sz w:val="20"/>
                <w:szCs w:val="20"/>
                <w:lang w:eastAsia="sk-SK"/>
              </w:rPr>
              <w:t>dňa</w:t>
            </w:r>
            <w:r w:rsidRPr="00C66EEC">
              <w:rPr>
                <w:rFonts w:eastAsia="Times New Roman" w:cstheme="minorHAnsi"/>
                <w:b/>
                <w:bCs/>
                <w:color w:val="000000"/>
                <w:sz w:val="20"/>
                <w:szCs w:val="20"/>
                <w:lang w:eastAsia="sk-SK"/>
              </w:rPr>
              <w:t xml:space="preserve">   </w:t>
            </w:r>
            <w:r w:rsidR="00291EB2">
              <w:rPr>
                <w:rFonts w:eastAsia="Times New Roman" w:cstheme="minorHAnsi"/>
                <w:b/>
                <w:bCs/>
                <w:color w:val="000000"/>
                <w:sz w:val="20"/>
                <w:szCs w:val="20"/>
                <w:lang w:eastAsia="sk-SK"/>
              </w:rPr>
              <w:t>15</w:t>
            </w:r>
            <w:r w:rsidR="00C66EEC" w:rsidRPr="00C66EEC">
              <w:rPr>
                <w:rFonts w:eastAsia="Times New Roman" w:cstheme="minorHAnsi"/>
                <w:b/>
                <w:bCs/>
                <w:color w:val="000000"/>
                <w:sz w:val="20"/>
                <w:szCs w:val="20"/>
                <w:lang w:eastAsia="sk-SK"/>
              </w:rPr>
              <w:t>.1</w:t>
            </w:r>
            <w:r w:rsidR="00291EB2">
              <w:rPr>
                <w:rFonts w:eastAsia="Times New Roman" w:cstheme="minorHAnsi"/>
                <w:b/>
                <w:bCs/>
                <w:color w:val="000000"/>
                <w:sz w:val="20"/>
                <w:szCs w:val="20"/>
                <w:lang w:eastAsia="sk-SK"/>
              </w:rPr>
              <w:t>2</w:t>
            </w:r>
            <w:r w:rsidR="00C66EEC" w:rsidRPr="00C66EEC">
              <w:rPr>
                <w:rFonts w:eastAsia="Times New Roman" w:cstheme="minorHAnsi"/>
                <w:b/>
                <w:bCs/>
                <w:color w:val="000000"/>
                <w:sz w:val="20"/>
                <w:szCs w:val="20"/>
                <w:lang w:eastAsia="sk-SK"/>
              </w:rPr>
              <w:t>.2022</w:t>
            </w:r>
            <w:r w:rsidRPr="00AE62C3">
              <w:rPr>
                <w:rFonts w:eastAsia="Times New Roman" w:cstheme="minorHAnsi"/>
                <w:b/>
                <w:bCs/>
                <w:color w:val="000000"/>
                <w:sz w:val="20"/>
                <w:szCs w:val="20"/>
                <w:lang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929" w:type="dxa"/>
            <w:tcBorders>
              <w:top w:val="nil"/>
              <w:left w:val="nil"/>
              <w:right w:val="nil"/>
            </w:tcBorders>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20" w:type="dxa"/>
            <w:tcBorders>
              <w:top w:val="nil"/>
              <w:left w:val="nil"/>
              <w:right w:val="nil"/>
            </w:tcBorders>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right w:val="nil"/>
            </w:tcBorders>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77777777" w:rsidR="00011BF3" w:rsidRPr="00EA401D" w:rsidRDefault="00011BF3"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7A68A9" w:rsidRPr="00EA401D" w14:paraId="356EE901" w14:textId="77777777" w:rsidTr="00C65264">
        <w:trPr>
          <w:trHeight w:val="300"/>
        </w:trPr>
        <w:tc>
          <w:tcPr>
            <w:tcW w:w="924" w:type="dxa"/>
            <w:tcBorders>
              <w:top w:val="nil"/>
              <w:left w:val="nil"/>
              <w:bottom w:val="nil"/>
              <w:right w:val="nil"/>
            </w:tcBorders>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76DF147D" w14:textId="06B2F138" w:rsidR="007A68A9" w:rsidRPr="00AE62C3" w:rsidRDefault="007A68A9" w:rsidP="00011BF3">
            <w:pPr>
              <w:spacing w:after="0" w:line="240" w:lineRule="auto"/>
              <w:rPr>
                <w:rFonts w:eastAsia="Times New Roman" w:cstheme="minorHAnsi"/>
                <w:sz w:val="20"/>
                <w:szCs w:val="20"/>
                <w:lang w:eastAsia="sk-SK"/>
              </w:rPr>
            </w:pPr>
            <w:r>
              <w:rPr>
                <w:rFonts w:ascii="Calibri" w:eastAsia="Times New Roman" w:hAnsi="Calibri" w:cs="Times New Roman"/>
                <w:color w:val="000000"/>
                <w:sz w:val="20"/>
                <w:szCs w:val="20"/>
                <w:lang w:eastAsia="sk-SK"/>
              </w:rPr>
              <w:t>Č.1 – kritéria hodnotenia ponúk</w:t>
            </w:r>
          </w:p>
        </w:tc>
        <w:tc>
          <w:tcPr>
            <w:tcW w:w="929" w:type="dxa"/>
            <w:tcBorders>
              <w:top w:val="nil"/>
              <w:left w:val="nil"/>
              <w:bottom w:val="nil"/>
              <w:right w:val="nil"/>
            </w:tcBorders>
            <w:shd w:val="clear" w:color="auto" w:fill="auto"/>
            <w:noWrap/>
            <w:vAlign w:val="bottom"/>
            <w:hideMark/>
          </w:tcPr>
          <w:p w14:paraId="672207C7" w14:textId="77777777" w:rsidR="007A68A9" w:rsidRPr="00AE62C3" w:rsidRDefault="007A68A9"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7A68A9" w:rsidRPr="00AE62C3" w:rsidRDefault="007A68A9"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7A68A9" w:rsidRPr="00AE62C3" w:rsidRDefault="007A68A9"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C65264">
        <w:trPr>
          <w:trHeight w:val="300"/>
        </w:trPr>
        <w:tc>
          <w:tcPr>
            <w:tcW w:w="924" w:type="dxa"/>
            <w:tcBorders>
              <w:top w:val="nil"/>
              <w:left w:val="nil"/>
              <w:bottom w:val="nil"/>
              <w:right w:val="nil"/>
            </w:tcBorders>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6AC738F7" w14:textId="039BC4A2"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Č.2 – Podmienky účasti stanovené obstarávateľom</w:t>
            </w:r>
          </w:p>
        </w:tc>
        <w:tc>
          <w:tcPr>
            <w:tcW w:w="929" w:type="dxa"/>
            <w:tcBorders>
              <w:top w:val="nil"/>
              <w:left w:val="nil"/>
              <w:bottom w:val="nil"/>
              <w:right w:val="nil"/>
            </w:tcBorders>
            <w:shd w:val="clear" w:color="auto" w:fill="auto"/>
            <w:noWrap/>
            <w:vAlign w:val="bottom"/>
          </w:tcPr>
          <w:p w14:paraId="77E150D7"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C65264">
        <w:trPr>
          <w:trHeight w:val="300"/>
        </w:trPr>
        <w:tc>
          <w:tcPr>
            <w:tcW w:w="924" w:type="dxa"/>
            <w:tcBorders>
              <w:top w:val="nil"/>
              <w:left w:val="nil"/>
              <w:right w:val="nil"/>
            </w:tcBorders>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right w:val="nil"/>
            </w:tcBorders>
            <w:shd w:val="clear" w:color="auto" w:fill="auto"/>
            <w:noWrap/>
            <w:vAlign w:val="bottom"/>
          </w:tcPr>
          <w:p w14:paraId="30ABADB0" w14:textId="41C4B625"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Č.3 – Opis predmetu zákazky</w:t>
            </w:r>
          </w:p>
        </w:tc>
        <w:tc>
          <w:tcPr>
            <w:tcW w:w="929" w:type="dxa"/>
            <w:tcBorders>
              <w:top w:val="nil"/>
              <w:left w:val="nil"/>
              <w:right w:val="nil"/>
            </w:tcBorders>
            <w:shd w:val="clear" w:color="auto" w:fill="auto"/>
            <w:noWrap/>
            <w:vAlign w:val="bottom"/>
          </w:tcPr>
          <w:p w14:paraId="453310AE"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C65264">
        <w:trPr>
          <w:trHeight w:val="296"/>
        </w:trPr>
        <w:tc>
          <w:tcPr>
            <w:tcW w:w="924" w:type="dxa"/>
            <w:tcBorders>
              <w:top w:val="nil"/>
              <w:left w:val="nil"/>
              <w:right w:val="nil"/>
            </w:tcBorders>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tcBorders>
              <w:top w:val="nil"/>
              <w:left w:val="nil"/>
              <w:right w:val="nil"/>
            </w:tcBorders>
            <w:shd w:val="clear" w:color="auto" w:fill="auto"/>
            <w:noWrap/>
            <w:vAlign w:val="bottom"/>
            <w:hideMark/>
          </w:tcPr>
          <w:p w14:paraId="0AB38D03" w14:textId="35541558" w:rsidR="00500F41" w:rsidRPr="00EA401D" w:rsidRDefault="00500F41"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Č.4 </w:t>
            </w:r>
            <w:r>
              <w:rPr>
                <w:rFonts w:eastAsia="Times New Roman" w:cstheme="minorHAnsi"/>
                <w:sz w:val="20"/>
                <w:szCs w:val="20"/>
                <w:lang w:eastAsia="sk-SK"/>
              </w:rPr>
              <w:t xml:space="preserve">– </w:t>
            </w:r>
            <w:r>
              <w:rPr>
                <w:rFonts w:ascii="Calibri" w:eastAsia="Times New Roman" w:hAnsi="Calibri" w:cs="Times New Roman"/>
                <w:color w:val="000000"/>
                <w:sz w:val="20"/>
                <w:szCs w:val="20"/>
                <w:lang w:eastAsia="sk-SK"/>
              </w:rPr>
              <w:t>Vzory dokumentov pre uchádzača</w:t>
            </w:r>
            <w:r w:rsidRPr="00EA401D">
              <w:rPr>
                <w:rFonts w:ascii="Calibri" w:eastAsia="Times New Roman" w:hAnsi="Calibri" w:cs="Times New Roman"/>
                <w:color w:val="000000"/>
                <w:sz w:val="20"/>
                <w:szCs w:val="20"/>
                <w:lang w:eastAsia="sk-SK"/>
              </w:rPr>
              <w:t> </w:t>
            </w:r>
          </w:p>
        </w:tc>
        <w:tc>
          <w:tcPr>
            <w:tcW w:w="929" w:type="dxa"/>
            <w:tcBorders>
              <w:top w:val="nil"/>
              <w:left w:val="nil"/>
              <w:right w:val="nil"/>
            </w:tcBorders>
            <w:shd w:val="clear" w:color="auto" w:fill="auto"/>
            <w:noWrap/>
            <w:vAlign w:val="bottom"/>
            <w:hideMark/>
          </w:tcPr>
          <w:p w14:paraId="253550E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C65264">
        <w:trPr>
          <w:trHeight w:val="296"/>
        </w:trPr>
        <w:tc>
          <w:tcPr>
            <w:tcW w:w="924" w:type="dxa"/>
            <w:tcBorders>
              <w:top w:val="nil"/>
              <w:left w:val="nil"/>
              <w:right w:val="nil"/>
            </w:tcBorders>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71F7233C" w14:textId="3C542459" w:rsidR="00500F41" w:rsidRPr="00EA401D" w:rsidRDefault="006F6A27"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 5 – Návrh Kúpnej zmluvy</w:t>
            </w:r>
          </w:p>
        </w:tc>
        <w:tc>
          <w:tcPr>
            <w:tcW w:w="929" w:type="dxa"/>
            <w:tcBorders>
              <w:top w:val="nil"/>
              <w:left w:val="nil"/>
              <w:right w:val="nil"/>
            </w:tcBorders>
            <w:shd w:val="clear" w:color="auto" w:fill="auto"/>
            <w:noWrap/>
            <w:vAlign w:val="bottom"/>
          </w:tcPr>
          <w:p w14:paraId="310F9ED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3DAE43D7" w14:textId="77777777" w:rsidR="00500F41" w:rsidRPr="00EA401D" w:rsidRDefault="00500F41" w:rsidP="00500F41">
            <w:pPr>
              <w:spacing w:after="0" w:line="240" w:lineRule="auto"/>
              <w:rPr>
                <w:rFonts w:ascii="Calibri" w:eastAsia="Times New Roman" w:hAnsi="Calibri" w:cs="Times New Roman"/>
                <w:color w:val="000000"/>
                <w:sz w:val="20"/>
                <w:szCs w:val="20"/>
                <w:lang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left w:val="nil"/>
              <w:bottom w:val="nil"/>
              <w:right w:val="nil"/>
            </w:tcBorders>
            <w:shd w:val="clear" w:color="auto" w:fill="auto"/>
            <w:noWrap/>
            <w:vAlign w:val="bottom"/>
            <w:hideMark/>
          </w:tcPr>
          <w:p w14:paraId="694E5E5F"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left w:val="nil"/>
              <w:bottom w:val="nil"/>
              <w:right w:val="nil"/>
            </w:tcBorders>
            <w:shd w:val="clear" w:color="auto" w:fill="auto"/>
            <w:noWrap/>
            <w:vAlign w:val="bottom"/>
            <w:hideMark/>
          </w:tcPr>
          <w:p w14:paraId="7E87463D"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left w:val="nil"/>
              <w:bottom w:val="nil"/>
              <w:right w:val="nil"/>
            </w:tcBorders>
            <w:shd w:val="clear" w:color="auto" w:fill="auto"/>
            <w:noWrap/>
            <w:vAlign w:val="bottom"/>
            <w:hideMark/>
          </w:tcPr>
          <w:p w14:paraId="269E894C"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752CD4AD" w14:textId="7D286DFB" w:rsidR="00141051" w:rsidRDefault="00141051" w:rsidP="00AE62C3">
      <w:pPr>
        <w:spacing w:after="0" w:line="264" w:lineRule="auto"/>
        <w:ind w:left="4956"/>
        <w:rPr>
          <w:rFonts w:ascii="Calibri" w:eastAsia="Times New Roman" w:hAnsi="Calibri" w:cs="Times New Roman"/>
          <w:b/>
          <w:sz w:val="21"/>
          <w:szCs w:val="21"/>
        </w:rPr>
      </w:pPr>
    </w:p>
    <w:p w14:paraId="13103D6F" w14:textId="77777777" w:rsidR="00AA4D02" w:rsidRDefault="00AA4D02" w:rsidP="00AE62C3">
      <w:pPr>
        <w:spacing w:after="0" w:line="264" w:lineRule="auto"/>
        <w:ind w:left="4956"/>
        <w:rPr>
          <w:rFonts w:ascii="Calibri" w:eastAsia="Times New Roman" w:hAnsi="Calibri" w:cs="Times New Roman"/>
          <w:b/>
          <w:sz w:val="21"/>
          <w:szCs w:val="21"/>
        </w:rPr>
      </w:pPr>
    </w:p>
    <w:p w14:paraId="051725E3" w14:textId="77777777" w:rsidR="00141051" w:rsidRDefault="00141051" w:rsidP="00AE62C3">
      <w:pPr>
        <w:spacing w:after="0" w:line="264" w:lineRule="auto"/>
        <w:ind w:left="4956"/>
        <w:rPr>
          <w:rFonts w:ascii="Calibri" w:eastAsia="Times New Roman" w:hAnsi="Calibri" w:cs="Times New Roman"/>
          <w:b/>
          <w:sz w:val="21"/>
          <w:szCs w:val="21"/>
        </w:rPr>
      </w:pPr>
    </w:p>
    <w:p w14:paraId="26BE6D9A" w14:textId="53E7F7B8"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6B6B6FF3" w:rsidR="00BA57AC" w:rsidRPr="00BA57AC" w:rsidRDefault="00A34E6F" w:rsidP="00BA57AC">
      <w:pPr>
        <w:widowControl w:val="0"/>
        <w:tabs>
          <w:tab w:val="left" w:pos="567"/>
        </w:tabs>
        <w:spacing w:after="120" w:line="240" w:lineRule="auto"/>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Kritérium pozostáva z </w:t>
      </w:r>
      <w:r w:rsidR="00EF2C24">
        <w:rPr>
          <w:rFonts w:eastAsia="Calibri" w:cstheme="minorHAnsi"/>
          <w:sz w:val="20"/>
          <w:szCs w:val="20"/>
        </w:rPr>
        <w:t>dvoch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2E4FC7D3" w:rsidR="00BA57AC" w:rsidRPr="00531D47"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4DE51E9F" w14:textId="20FF5016" w:rsidR="00531D47" w:rsidRDefault="00531D47" w:rsidP="00531D47">
      <w:pPr>
        <w:numPr>
          <w:ilvl w:val="0"/>
          <w:numId w:val="1"/>
        </w:numPr>
        <w:spacing w:after="0" w:line="276" w:lineRule="auto"/>
        <w:ind w:left="567" w:firstLine="0"/>
        <w:contextualSpacing/>
        <w:jc w:val="both"/>
        <w:rPr>
          <w:rFonts w:eastAsia="Times New Roman" w:cstheme="minorHAnsi"/>
          <w:sz w:val="20"/>
          <w:szCs w:val="20"/>
        </w:rPr>
      </w:pPr>
      <w:r>
        <w:rPr>
          <w:rFonts w:eastAsia="Times New Roman" w:cstheme="minorHAnsi"/>
          <w:sz w:val="20"/>
          <w:szCs w:val="20"/>
        </w:rPr>
        <w:t>Uchádzač do ceny za tovar započíta všetky náklady spojené s dodaním predmetu zákazky, vrátane:  dopravy, montáže a inštalácie a zaškolenia pracovníkov obstarávateľa.</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520EED02" w14:textId="77777777" w:rsidR="00C66EEC" w:rsidRDefault="00C66EEC" w:rsidP="00C66EEC">
      <w:pPr>
        <w:numPr>
          <w:ilvl w:val="0"/>
          <w:numId w:val="22"/>
        </w:numPr>
        <w:tabs>
          <w:tab w:val="left" w:pos="567"/>
        </w:tabs>
        <w:spacing w:after="120" w:line="240" w:lineRule="auto"/>
        <w:ind w:left="567" w:firstLine="0"/>
        <w:contextualSpacing/>
        <w:jc w:val="both"/>
        <w:rPr>
          <w:rFonts w:eastAsia="Arial" w:cstheme="minorHAnsi"/>
          <w:sz w:val="20"/>
          <w:szCs w:val="20"/>
        </w:rPr>
      </w:pPr>
      <w:r>
        <w:rPr>
          <w:rFonts w:eastAsia="Arial" w:cstheme="minorHAnsi"/>
          <w:sz w:val="20"/>
          <w:szCs w:val="20"/>
        </w:rPr>
        <w:t>Obstarávateľ požaduje, aby uchádzač uviedol celkovú dobu realizácie v kalendárnych mesiacoch. Predpokladaná maximálna lehota dodania: 6 mesiacov a minimálna lehota dodania: 1 mesiac</w:t>
      </w: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064"/>
        <w:gridCol w:w="1798"/>
      </w:tblGrid>
      <w:tr w:rsidR="00BA57AC" w:rsidRPr="00BA57AC" w14:paraId="7A2C8C11" w14:textId="77777777" w:rsidTr="00A32125">
        <w:tc>
          <w:tcPr>
            <w:tcW w:w="513" w:type="dxa"/>
          </w:tcPr>
          <w:p w14:paraId="1AB5392D"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P.č.</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Druh Kritéria</w:t>
            </w:r>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r w:rsidRPr="00BA57AC">
              <w:rPr>
                <w:rFonts w:eastAsia="Calibri" w:cstheme="minorHAnsi"/>
                <w:b/>
                <w:bCs/>
                <w:sz w:val="20"/>
                <w:szCs w:val="20"/>
              </w:rPr>
              <w:t>Maximálny počet bodov</w:t>
            </w:r>
          </w:p>
        </w:tc>
      </w:tr>
      <w:tr w:rsidR="00BA57AC" w:rsidRPr="00BA57AC" w14:paraId="5D828A96" w14:textId="77777777" w:rsidTr="00A32125">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Cena tovaru v EUR bez DPH</w:t>
            </w:r>
          </w:p>
        </w:tc>
        <w:tc>
          <w:tcPr>
            <w:tcW w:w="1844" w:type="dxa"/>
          </w:tcPr>
          <w:p w14:paraId="0E3D3763"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80</w:t>
            </w:r>
          </w:p>
        </w:tc>
      </w:tr>
      <w:tr w:rsidR="00BA57AC" w:rsidRPr="00BA57AC" w14:paraId="6DDAD046" w14:textId="77777777" w:rsidTr="00A32125">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BA57AC" w:rsidRDefault="00BA57AC" w:rsidP="00553487">
            <w:pPr>
              <w:pBdr>
                <w:top w:val="nil"/>
                <w:left w:val="nil"/>
                <w:bottom w:val="nil"/>
                <w:right w:val="nil"/>
                <w:between w:val="nil"/>
                <w:bar w:val="nil"/>
              </w:pBdr>
              <w:spacing w:after="120"/>
              <w:jc w:val="both"/>
              <w:rPr>
                <w:rFonts w:eastAsia="Calibri" w:cstheme="minorHAnsi"/>
                <w:sz w:val="20"/>
                <w:szCs w:val="20"/>
              </w:rPr>
            </w:pPr>
            <w:r w:rsidRPr="00BA57AC">
              <w:rPr>
                <w:rFonts w:eastAsia="Calibri" w:cstheme="minorHAnsi"/>
                <w:sz w:val="20"/>
                <w:szCs w:val="20"/>
              </w:rPr>
              <w:t>Lehota dodania tovaru</w:t>
            </w:r>
          </w:p>
        </w:tc>
        <w:tc>
          <w:tcPr>
            <w:tcW w:w="1844" w:type="dxa"/>
          </w:tcPr>
          <w:p w14:paraId="6337C704" w14:textId="307ABAE5" w:rsidR="00BA57AC" w:rsidRPr="00BA57AC" w:rsidRDefault="00FD4050" w:rsidP="00553487">
            <w:pPr>
              <w:spacing w:after="120"/>
              <w:jc w:val="right"/>
              <w:rPr>
                <w:rFonts w:eastAsia="Calibri" w:cstheme="minorHAnsi"/>
                <w:sz w:val="20"/>
                <w:szCs w:val="20"/>
              </w:rPr>
            </w:pPr>
            <w:r>
              <w:rPr>
                <w:rFonts w:eastAsia="Calibri" w:cstheme="minorHAnsi"/>
                <w:sz w:val="20"/>
                <w:szCs w:val="20"/>
              </w:rPr>
              <w:t>2</w:t>
            </w:r>
            <w:r w:rsidR="00BA57AC" w:rsidRPr="00BA57AC">
              <w:rPr>
                <w:rFonts w:eastAsia="Calibri" w:cstheme="minorHAnsi"/>
                <w:sz w:val="20"/>
                <w:szCs w:val="20"/>
              </w:rPr>
              <w:t>0</w:t>
            </w:r>
          </w:p>
        </w:tc>
      </w:tr>
      <w:tr w:rsidR="00BA57AC" w:rsidRPr="00BA57AC" w14:paraId="5CB37323" w14:textId="77777777" w:rsidTr="00A32125">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BA57AC" w:rsidRDefault="00BA57AC" w:rsidP="00553487">
            <w:pPr>
              <w:pBdr>
                <w:top w:val="nil"/>
                <w:left w:val="nil"/>
                <w:bottom w:val="nil"/>
                <w:right w:val="nil"/>
                <w:between w:val="nil"/>
                <w:bar w:val="nil"/>
              </w:pBdr>
              <w:spacing w:after="120"/>
              <w:jc w:val="both"/>
              <w:rPr>
                <w:rFonts w:eastAsia="Times New Roman" w:cstheme="minorHAnsi"/>
                <w:sz w:val="20"/>
                <w:szCs w:val="20"/>
              </w:rPr>
            </w:pPr>
            <w:r w:rsidRPr="00BA57AC">
              <w:rPr>
                <w:rFonts w:eastAsia="Times New Roman" w:cstheme="minorHAnsi"/>
                <w:sz w:val="20"/>
                <w:szCs w:val="20"/>
              </w:rPr>
              <w:t xml:space="preserve">Celkom </w:t>
            </w:r>
          </w:p>
        </w:tc>
        <w:tc>
          <w:tcPr>
            <w:tcW w:w="1844" w:type="dxa"/>
          </w:tcPr>
          <w:p w14:paraId="537F7B8B" w14:textId="77777777" w:rsidR="00BA57AC" w:rsidRPr="00BA57AC" w:rsidRDefault="00BA57AC" w:rsidP="00553487">
            <w:pPr>
              <w:spacing w:after="120"/>
              <w:jc w:val="right"/>
              <w:rPr>
                <w:rFonts w:eastAsia="Calibri" w:cstheme="minorHAnsi"/>
                <w:sz w:val="20"/>
                <w:szCs w:val="20"/>
              </w:rPr>
            </w:pPr>
            <w:r w:rsidRPr="00BA57AC">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3637AA4C"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C66EEC">
        <w:rPr>
          <w:rFonts w:eastAsia="Calibri" w:cstheme="minorHAnsi"/>
          <w:color w:val="000000"/>
          <w:sz w:val="20"/>
          <w:szCs w:val="20"/>
        </w:rPr>
        <w:t>mesiacov</w:t>
      </w:r>
      <w:r w:rsidRPr="00BA57AC">
        <w:rPr>
          <w:rFonts w:eastAsia="Calibri" w:cstheme="minorHAnsi"/>
          <w:color w:val="000000"/>
          <w:sz w:val="20"/>
          <w:szCs w:val="20"/>
        </w:rPr>
        <w:t xml:space="preserve">  </w:t>
      </w:r>
    </w:p>
    <w:p w14:paraId="59987215" w14:textId="77777777" w:rsidR="00E84ABB" w:rsidRDefault="00E84ABB" w:rsidP="00BA57AC">
      <w:pPr>
        <w:shd w:val="clear" w:color="auto" w:fill="DEEAF6"/>
        <w:spacing w:after="120"/>
        <w:jc w:val="both"/>
        <w:rPr>
          <w:rFonts w:eastAsia="Calibri" w:cstheme="minorHAnsi"/>
          <w:b/>
          <w:bCs/>
          <w:sz w:val="20"/>
          <w:szCs w:val="20"/>
        </w:rPr>
      </w:pP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t.j.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77777777" w:rsidR="00BA57AC" w:rsidRPr="00BA57AC" w:rsidRDefault="00BA57AC" w:rsidP="00BA57AC">
      <w:pPr>
        <w:spacing w:after="0"/>
        <w:ind w:firstLine="720"/>
        <w:jc w:val="both"/>
        <w:rPr>
          <w:rFonts w:eastAsia="Calibri" w:cstheme="minorHAnsi"/>
          <w:sz w:val="20"/>
          <w:szCs w:val="20"/>
        </w:rPr>
      </w:pPr>
    </w:p>
    <w:p w14:paraId="77422D48" w14:textId="43F1C12C"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t>Výpočet bodov pri Kritériu č. 2 , t. j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t xml:space="preserve">Lehota dodania diela sa rozumie </w:t>
      </w:r>
      <w:r w:rsidR="001827CD">
        <w:rPr>
          <w:rFonts w:eastAsia="Calibri" w:cstheme="minorHAnsi"/>
          <w:sz w:val="20"/>
          <w:szCs w:val="20"/>
        </w:rPr>
        <w:t xml:space="preserve">dodanie tovaru, uvedenie do prevádzky  a zaškolenie zamestnancov Objednávateľa. </w:t>
      </w:r>
    </w:p>
    <w:p w14:paraId="40D0162C" w14:textId="1BDF0FE2" w:rsidR="00BA57AC" w:rsidRPr="00BA57AC" w:rsidRDefault="001827CD" w:rsidP="00BA57AC">
      <w:pPr>
        <w:spacing w:after="120"/>
        <w:jc w:val="both"/>
        <w:rPr>
          <w:rFonts w:eastAsia="Calibri" w:cstheme="minorHAnsi"/>
          <w:sz w:val="20"/>
          <w:szCs w:val="20"/>
        </w:rPr>
      </w:pPr>
      <w:r>
        <w:rPr>
          <w:rFonts w:eastAsia="Calibri" w:cstheme="minorHAnsi"/>
          <w:sz w:val="20"/>
          <w:szCs w:val="20"/>
        </w:rPr>
        <w:lastRenderedPageBreak/>
        <w:t xml:space="preserve">Predpokladaná lehota </w:t>
      </w:r>
      <w:r w:rsidR="00BA57AC" w:rsidRPr="00BA57AC">
        <w:rPr>
          <w:rFonts w:eastAsia="Calibri" w:cstheme="minorHAnsi"/>
          <w:sz w:val="20"/>
          <w:szCs w:val="20"/>
        </w:rPr>
        <w:t xml:space="preserve">na dodanie je stanovená intervalom v rozpätí od </w:t>
      </w:r>
      <w:r w:rsidR="00C66EEC">
        <w:rPr>
          <w:rFonts w:eastAsia="Calibri" w:cstheme="minorHAnsi"/>
          <w:sz w:val="20"/>
          <w:szCs w:val="20"/>
        </w:rPr>
        <w:t xml:space="preserve">1 mesiac do 6 mesiacov </w:t>
      </w:r>
      <w:r w:rsidR="00BA57AC" w:rsidRPr="00BA57AC">
        <w:rPr>
          <w:rFonts w:eastAsia="Calibri" w:cstheme="minorHAnsi"/>
          <w:sz w:val="20"/>
          <w:szCs w:val="20"/>
        </w:rPr>
        <w:t>a stanovenie bodov pre toto kritérium bude prebiehať nasledovne:</w:t>
      </w:r>
    </w:p>
    <w:tbl>
      <w:tblPr>
        <w:tblStyle w:val="Mriekatabuky7"/>
        <w:tblW w:w="0" w:type="auto"/>
        <w:tblLook w:val="04A0" w:firstRow="1" w:lastRow="0" w:firstColumn="1" w:lastColumn="0" w:noHBand="0" w:noVBand="1"/>
      </w:tblPr>
      <w:tblGrid>
        <w:gridCol w:w="4469"/>
        <w:gridCol w:w="4452"/>
      </w:tblGrid>
      <w:tr w:rsidR="00C66EEC" w:rsidRPr="00BA57AC" w14:paraId="1DFED80A" w14:textId="77777777" w:rsidTr="005714CD">
        <w:tc>
          <w:tcPr>
            <w:tcW w:w="4469" w:type="dxa"/>
          </w:tcPr>
          <w:p w14:paraId="6161A426" w14:textId="77777777" w:rsidR="00C66EEC" w:rsidRPr="00BA57AC" w:rsidRDefault="00C66EEC" w:rsidP="005714CD">
            <w:pPr>
              <w:spacing w:after="120"/>
              <w:rPr>
                <w:rFonts w:eastAsia="Calibri" w:cstheme="minorHAnsi"/>
                <w:b/>
                <w:bCs/>
                <w:sz w:val="20"/>
                <w:szCs w:val="20"/>
              </w:rPr>
            </w:pPr>
            <w:r w:rsidRPr="00BA57AC">
              <w:rPr>
                <w:rFonts w:eastAsia="Calibri" w:cstheme="minorHAnsi"/>
                <w:b/>
                <w:bCs/>
                <w:sz w:val="20"/>
                <w:szCs w:val="20"/>
              </w:rPr>
              <w:t xml:space="preserve">Počet </w:t>
            </w:r>
            <w:r>
              <w:rPr>
                <w:rFonts w:eastAsia="Calibri" w:cstheme="minorHAnsi"/>
                <w:b/>
                <w:bCs/>
                <w:sz w:val="20"/>
                <w:szCs w:val="20"/>
              </w:rPr>
              <w:t>mesiacov</w:t>
            </w:r>
          </w:p>
        </w:tc>
        <w:tc>
          <w:tcPr>
            <w:tcW w:w="4452" w:type="dxa"/>
          </w:tcPr>
          <w:p w14:paraId="79E33F43" w14:textId="77777777" w:rsidR="00C66EEC" w:rsidRPr="00BA57AC" w:rsidRDefault="00C66EEC" w:rsidP="005714CD">
            <w:pPr>
              <w:spacing w:after="120"/>
              <w:jc w:val="right"/>
              <w:rPr>
                <w:rFonts w:eastAsia="Calibri" w:cstheme="minorHAnsi"/>
                <w:b/>
                <w:bCs/>
                <w:sz w:val="20"/>
                <w:szCs w:val="20"/>
              </w:rPr>
            </w:pPr>
            <w:r w:rsidRPr="00BA57AC">
              <w:rPr>
                <w:rFonts w:eastAsia="Calibri" w:cstheme="minorHAnsi"/>
                <w:b/>
                <w:bCs/>
                <w:sz w:val="20"/>
                <w:szCs w:val="20"/>
              </w:rPr>
              <w:t>Počet bodov</w:t>
            </w:r>
          </w:p>
        </w:tc>
      </w:tr>
      <w:tr w:rsidR="00C66EEC" w:rsidRPr="00BA57AC" w14:paraId="30BF8D1F" w14:textId="77777777" w:rsidTr="005714CD">
        <w:tc>
          <w:tcPr>
            <w:tcW w:w="4469" w:type="dxa"/>
          </w:tcPr>
          <w:p w14:paraId="54B2C449" w14:textId="77777777" w:rsidR="00C66EEC" w:rsidRPr="001827CD" w:rsidRDefault="00C66EEC" w:rsidP="005714CD">
            <w:pPr>
              <w:spacing w:after="120"/>
              <w:rPr>
                <w:rFonts w:eastAsia="Calibri" w:cstheme="minorHAnsi"/>
                <w:sz w:val="20"/>
                <w:szCs w:val="20"/>
              </w:rPr>
            </w:pPr>
            <w:r w:rsidRPr="001827CD">
              <w:rPr>
                <w:rFonts w:eastAsia="Calibri" w:cstheme="minorHAnsi"/>
                <w:sz w:val="20"/>
                <w:szCs w:val="20"/>
              </w:rPr>
              <w:t xml:space="preserve">Viac ako </w:t>
            </w:r>
            <w:r>
              <w:rPr>
                <w:rFonts w:eastAsia="Calibri" w:cstheme="minorHAnsi"/>
                <w:sz w:val="20"/>
                <w:szCs w:val="20"/>
              </w:rPr>
              <w:t>6 mesiacov</w:t>
            </w:r>
          </w:p>
        </w:tc>
        <w:tc>
          <w:tcPr>
            <w:tcW w:w="4452" w:type="dxa"/>
          </w:tcPr>
          <w:p w14:paraId="6920F763" w14:textId="77777777" w:rsidR="00C66EEC" w:rsidRPr="001827CD" w:rsidRDefault="00C66EEC" w:rsidP="005714CD">
            <w:pPr>
              <w:spacing w:after="120"/>
              <w:jc w:val="right"/>
              <w:rPr>
                <w:rFonts w:eastAsia="Calibri" w:cstheme="minorHAnsi"/>
                <w:sz w:val="20"/>
                <w:szCs w:val="20"/>
              </w:rPr>
            </w:pPr>
            <w:r>
              <w:rPr>
                <w:rFonts w:eastAsia="Calibri" w:cstheme="minorHAnsi"/>
                <w:sz w:val="20"/>
                <w:szCs w:val="20"/>
              </w:rPr>
              <w:t>2</w:t>
            </w:r>
          </w:p>
        </w:tc>
      </w:tr>
      <w:tr w:rsidR="00C66EEC" w:rsidRPr="00BA57AC" w14:paraId="6BACBE7D" w14:textId="77777777" w:rsidTr="005714CD">
        <w:tc>
          <w:tcPr>
            <w:tcW w:w="4469" w:type="dxa"/>
          </w:tcPr>
          <w:p w14:paraId="3F95B747" w14:textId="77777777" w:rsidR="00C66EEC" w:rsidRPr="001827CD" w:rsidRDefault="00C66EEC" w:rsidP="005714CD">
            <w:pPr>
              <w:spacing w:after="120"/>
              <w:rPr>
                <w:rFonts w:eastAsia="Calibri" w:cstheme="minorHAnsi"/>
                <w:sz w:val="20"/>
                <w:szCs w:val="20"/>
              </w:rPr>
            </w:pPr>
            <w:r>
              <w:rPr>
                <w:rFonts w:eastAsia="Calibri" w:cstheme="minorHAnsi"/>
                <w:sz w:val="20"/>
                <w:szCs w:val="20"/>
              </w:rPr>
              <w:t>6 mesiacov</w:t>
            </w:r>
          </w:p>
        </w:tc>
        <w:tc>
          <w:tcPr>
            <w:tcW w:w="4452" w:type="dxa"/>
          </w:tcPr>
          <w:p w14:paraId="6DA4F08A" w14:textId="77777777" w:rsidR="00C66EEC" w:rsidRPr="001827CD" w:rsidRDefault="00C66EEC" w:rsidP="005714CD">
            <w:pPr>
              <w:spacing w:after="120"/>
              <w:jc w:val="right"/>
              <w:rPr>
                <w:rFonts w:eastAsia="Calibri" w:cstheme="minorHAnsi"/>
                <w:sz w:val="20"/>
                <w:szCs w:val="20"/>
              </w:rPr>
            </w:pPr>
            <w:r>
              <w:rPr>
                <w:rFonts w:eastAsia="Calibri" w:cstheme="minorHAnsi"/>
                <w:sz w:val="20"/>
                <w:szCs w:val="20"/>
              </w:rPr>
              <w:t>5</w:t>
            </w:r>
          </w:p>
        </w:tc>
      </w:tr>
      <w:tr w:rsidR="00C66EEC" w:rsidRPr="00BA57AC" w14:paraId="2A0150C2" w14:textId="77777777" w:rsidTr="005714CD">
        <w:tc>
          <w:tcPr>
            <w:tcW w:w="4469" w:type="dxa"/>
          </w:tcPr>
          <w:p w14:paraId="5D14B207" w14:textId="77777777" w:rsidR="00C66EEC" w:rsidRPr="001827CD" w:rsidRDefault="00C66EEC" w:rsidP="005714CD">
            <w:pPr>
              <w:spacing w:after="120"/>
              <w:rPr>
                <w:rFonts w:eastAsia="Calibri" w:cstheme="minorHAnsi"/>
                <w:sz w:val="20"/>
                <w:szCs w:val="20"/>
              </w:rPr>
            </w:pPr>
            <w:r>
              <w:rPr>
                <w:rFonts w:eastAsia="Calibri" w:cstheme="minorHAnsi"/>
                <w:sz w:val="20"/>
                <w:szCs w:val="20"/>
              </w:rPr>
              <w:t>5 mesiacov</w:t>
            </w:r>
          </w:p>
        </w:tc>
        <w:tc>
          <w:tcPr>
            <w:tcW w:w="4452" w:type="dxa"/>
          </w:tcPr>
          <w:p w14:paraId="7DFE90AE" w14:textId="77777777" w:rsidR="00C66EEC" w:rsidRPr="001827CD" w:rsidRDefault="00C66EEC" w:rsidP="005714CD">
            <w:pPr>
              <w:spacing w:after="120"/>
              <w:jc w:val="right"/>
              <w:rPr>
                <w:rFonts w:eastAsia="Calibri" w:cstheme="minorHAnsi"/>
                <w:sz w:val="20"/>
                <w:szCs w:val="20"/>
              </w:rPr>
            </w:pPr>
            <w:r>
              <w:rPr>
                <w:rFonts w:eastAsia="Calibri" w:cstheme="minorHAnsi"/>
                <w:sz w:val="20"/>
                <w:szCs w:val="20"/>
              </w:rPr>
              <w:t>8</w:t>
            </w:r>
          </w:p>
        </w:tc>
      </w:tr>
      <w:tr w:rsidR="00C66EEC" w:rsidRPr="00BA57AC" w14:paraId="4D8FCDF6" w14:textId="77777777" w:rsidTr="005714CD">
        <w:tc>
          <w:tcPr>
            <w:tcW w:w="4469" w:type="dxa"/>
          </w:tcPr>
          <w:p w14:paraId="0F83EB89" w14:textId="77777777" w:rsidR="00C66EEC" w:rsidRPr="001827CD" w:rsidRDefault="00C66EEC" w:rsidP="005714CD">
            <w:pPr>
              <w:spacing w:after="120"/>
              <w:rPr>
                <w:rFonts w:eastAsia="Calibri" w:cstheme="minorHAnsi"/>
                <w:sz w:val="20"/>
                <w:szCs w:val="20"/>
              </w:rPr>
            </w:pPr>
            <w:r>
              <w:rPr>
                <w:rFonts w:eastAsia="Calibri" w:cstheme="minorHAnsi"/>
                <w:sz w:val="20"/>
                <w:szCs w:val="20"/>
              </w:rPr>
              <w:t>4 mesiace</w:t>
            </w:r>
          </w:p>
        </w:tc>
        <w:tc>
          <w:tcPr>
            <w:tcW w:w="4452" w:type="dxa"/>
          </w:tcPr>
          <w:p w14:paraId="52EF9E11" w14:textId="77777777" w:rsidR="00C66EEC" w:rsidRDefault="00C66EEC" w:rsidP="005714CD">
            <w:pPr>
              <w:spacing w:after="120"/>
              <w:jc w:val="right"/>
              <w:rPr>
                <w:rFonts w:eastAsia="Calibri" w:cstheme="minorHAnsi"/>
                <w:sz w:val="20"/>
                <w:szCs w:val="20"/>
              </w:rPr>
            </w:pPr>
            <w:r>
              <w:rPr>
                <w:rFonts w:eastAsia="Calibri" w:cstheme="minorHAnsi"/>
                <w:sz w:val="20"/>
                <w:szCs w:val="20"/>
              </w:rPr>
              <w:t>11</w:t>
            </w:r>
          </w:p>
        </w:tc>
      </w:tr>
      <w:tr w:rsidR="00C66EEC" w:rsidRPr="00BA57AC" w14:paraId="5E6B7CF3" w14:textId="77777777" w:rsidTr="005714CD">
        <w:tc>
          <w:tcPr>
            <w:tcW w:w="4469" w:type="dxa"/>
          </w:tcPr>
          <w:p w14:paraId="20DD43C4" w14:textId="77777777" w:rsidR="00C66EEC" w:rsidRPr="001827CD" w:rsidRDefault="00C66EEC" w:rsidP="005714CD">
            <w:pPr>
              <w:spacing w:after="120"/>
              <w:rPr>
                <w:rFonts w:eastAsia="Calibri" w:cstheme="minorHAnsi"/>
                <w:sz w:val="20"/>
                <w:szCs w:val="20"/>
              </w:rPr>
            </w:pPr>
            <w:r>
              <w:rPr>
                <w:rFonts w:eastAsia="Calibri" w:cstheme="minorHAnsi"/>
                <w:sz w:val="20"/>
                <w:szCs w:val="20"/>
              </w:rPr>
              <w:t>3 mesiace</w:t>
            </w:r>
          </w:p>
        </w:tc>
        <w:tc>
          <w:tcPr>
            <w:tcW w:w="4452" w:type="dxa"/>
          </w:tcPr>
          <w:p w14:paraId="637D712B" w14:textId="77777777" w:rsidR="00C66EEC" w:rsidRDefault="00C66EEC" w:rsidP="005714CD">
            <w:pPr>
              <w:spacing w:after="120"/>
              <w:jc w:val="right"/>
              <w:rPr>
                <w:rFonts w:eastAsia="Calibri" w:cstheme="minorHAnsi"/>
                <w:sz w:val="20"/>
                <w:szCs w:val="20"/>
              </w:rPr>
            </w:pPr>
            <w:r>
              <w:rPr>
                <w:rFonts w:eastAsia="Calibri" w:cstheme="minorHAnsi"/>
                <w:sz w:val="20"/>
                <w:szCs w:val="20"/>
              </w:rPr>
              <w:t>14</w:t>
            </w:r>
          </w:p>
        </w:tc>
      </w:tr>
      <w:tr w:rsidR="00C66EEC" w:rsidRPr="00BA57AC" w14:paraId="42D0B8A7" w14:textId="77777777" w:rsidTr="005714CD">
        <w:tc>
          <w:tcPr>
            <w:tcW w:w="4469" w:type="dxa"/>
          </w:tcPr>
          <w:p w14:paraId="5CA5598E" w14:textId="77777777" w:rsidR="00C66EEC" w:rsidRDefault="00C66EEC" w:rsidP="005714CD">
            <w:pPr>
              <w:spacing w:after="120"/>
              <w:rPr>
                <w:rFonts w:eastAsia="Calibri" w:cstheme="minorHAnsi"/>
                <w:sz w:val="20"/>
                <w:szCs w:val="20"/>
              </w:rPr>
            </w:pPr>
            <w:r>
              <w:rPr>
                <w:rFonts w:eastAsia="Calibri" w:cstheme="minorHAnsi"/>
                <w:sz w:val="20"/>
                <w:szCs w:val="20"/>
              </w:rPr>
              <w:t>2 mesiace</w:t>
            </w:r>
          </w:p>
        </w:tc>
        <w:tc>
          <w:tcPr>
            <w:tcW w:w="4452" w:type="dxa"/>
          </w:tcPr>
          <w:p w14:paraId="4E699046" w14:textId="77777777" w:rsidR="00C66EEC" w:rsidRDefault="00C66EEC" w:rsidP="005714CD">
            <w:pPr>
              <w:spacing w:after="120"/>
              <w:jc w:val="right"/>
              <w:rPr>
                <w:rFonts w:eastAsia="Calibri" w:cstheme="minorHAnsi"/>
                <w:sz w:val="20"/>
                <w:szCs w:val="20"/>
              </w:rPr>
            </w:pPr>
            <w:r>
              <w:rPr>
                <w:rFonts w:eastAsia="Calibri" w:cstheme="minorHAnsi"/>
                <w:sz w:val="20"/>
                <w:szCs w:val="20"/>
              </w:rPr>
              <w:t>17</w:t>
            </w:r>
          </w:p>
        </w:tc>
      </w:tr>
      <w:tr w:rsidR="00C66EEC" w:rsidRPr="00BA57AC" w14:paraId="3DF616FD" w14:textId="77777777" w:rsidTr="005714CD">
        <w:tc>
          <w:tcPr>
            <w:tcW w:w="4469" w:type="dxa"/>
          </w:tcPr>
          <w:p w14:paraId="5C48B5BC" w14:textId="77777777" w:rsidR="00C66EEC" w:rsidRPr="001827CD" w:rsidRDefault="00C66EEC" w:rsidP="005714CD">
            <w:pPr>
              <w:spacing w:after="120"/>
              <w:rPr>
                <w:rFonts w:eastAsia="Calibri" w:cstheme="minorHAnsi"/>
                <w:sz w:val="20"/>
                <w:szCs w:val="20"/>
              </w:rPr>
            </w:pPr>
            <w:r>
              <w:rPr>
                <w:rFonts w:eastAsia="Calibri" w:cstheme="minorHAnsi"/>
                <w:sz w:val="20"/>
                <w:szCs w:val="20"/>
              </w:rPr>
              <w:t>1 mesiac</w:t>
            </w:r>
          </w:p>
        </w:tc>
        <w:tc>
          <w:tcPr>
            <w:tcW w:w="4452" w:type="dxa"/>
          </w:tcPr>
          <w:p w14:paraId="6C70C9AE" w14:textId="77777777" w:rsidR="00C66EEC" w:rsidRDefault="00C66EEC" w:rsidP="005714CD">
            <w:pPr>
              <w:spacing w:after="120"/>
              <w:jc w:val="right"/>
              <w:rPr>
                <w:rFonts w:eastAsia="Calibri" w:cstheme="minorHAnsi"/>
                <w:sz w:val="20"/>
                <w:szCs w:val="20"/>
              </w:rPr>
            </w:pPr>
            <w:r>
              <w:rPr>
                <w:rFonts w:eastAsia="Calibri" w:cstheme="minorHAnsi"/>
                <w:sz w:val="20"/>
                <w:szCs w:val="20"/>
              </w:rPr>
              <w:t>20</w:t>
            </w:r>
          </w:p>
        </w:tc>
      </w:tr>
    </w:tbl>
    <w:p w14:paraId="6DED2FA1" w14:textId="77777777" w:rsidR="00795055" w:rsidRPr="00BA57AC" w:rsidRDefault="00795055"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70CF3AB0" w:rsidR="00195B90" w:rsidRDefault="00195B90" w:rsidP="00AE62C3">
      <w:pPr>
        <w:spacing w:after="0" w:line="264" w:lineRule="auto"/>
        <w:ind w:left="4956"/>
        <w:rPr>
          <w:rFonts w:ascii="Calibri" w:eastAsia="Times New Roman" w:hAnsi="Calibri" w:cs="Times New Roman"/>
          <w:b/>
          <w:sz w:val="21"/>
          <w:szCs w:val="21"/>
        </w:rPr>
      </w:pPr>
    </w:p>
    <w:p w14:paraId="590B5DAF" w14:textId="2415E435" w:rsidR="00FD4050" w:rsidRDefault="00FD4050" w:rsidP="00AE62C3">
      <w:pPr>
        <w:spacing w:after="0" w:line="264" w:lineRule="auto"/>
        <w:ind w:left="4956"/>
        <w:rPr>
          <w:rFonts w:ascii="Calibri" w:eastAsia="Times New Roman" w:hAnsi="Calibri" w:cs="Times New Roman"/>
          <w:b/>
          <w:sz w:val="21"/>
          <w:szCs w:val="21"/>
        </w:rPr>
      </w:pPr>
    </w:p>
    <w:p w14:paraId="76E092BA" w14:textId="2069E2BB" w:rsidR="00FD4050" w:rsidRDefault="00FD4050" w:rsidP="00AE62C3">
      <w:pPr>
        <w:spacing w:after="0" w:line="264" w:lineRule="auto"/>
        <w:ind w:left="4956"/>
        <w:rPr>
          <w:rFonts w:ascii="Calibri" w:eastAsia="Times New Roman" w:hAnsi="Calibri" w:cs="Times New Roman"/>
          <w:b/>
          <w:sz w:val="21"/>
          <w:szCs w:val="21"/>
        </w:rPr>
      </w:pPr>
    </w:p>
    <w:p w14:paraId="192BEED6" w14:textId="4576457C" w:rsidR="00FD4050" w:rsidRDefault="00FD4050" w:rsidP="00AE62C3">
      <w:pPr>
        <w:spacing w:after="0" w:line="264" w:lineRule="auto"/>
        <w:ind w:left="4956"/>
        <w:rPr>
          <w:rFonts w:ascii="Calibri" w:eastAsia="Times New Roman" w:hAnsi="Calibri" w:cs="Times New Roman"/>
          <w:b/>
          <w:sz w:val="21"/>
          <w:szCs w:val="21"/>
        </w:rPr>
      </w:pPr>
    </w:p>
    <w:p w14:paraId="6554734C" w14:textId="73D80EDC" w:rsidR="00FD4050" w:rsidRDefault="00FD4050" w:rsidP="00AE62C3">
      <w:pPr>
        <w:spacing w:after="0" w:line="264" w:lineRule="auto"/>
        <w:ind w:left="4956"/>
        <w:rPr>
          <w:rFonts w:ascii="Calibri" w:eastAsia="Times New Roman" w:hAnsi="Calibri" w:cs="Times New Roman"/>
          <w:b/>
          <w:sz w:val="21"/>
          <w:szCs w:val="21"/>
        </w:rPr>
      </w:pPr>
    </w:p>
    <w:p w14:paraId="42BF0F79" w14:textId="36C1710B" w:rsidR="00FD4050" w:rsidRDefault="00FD4050" w:rsidP="00AE62C3">
      <w:pPr>
        <w:spacing w:after="0" w:line="264" w:lineRule="auto"/>
        <w:ind w:left="4956"/>
        <w:rPr>
          <w:rFonts w:ascii="Calibri" w:eastAsia="Times New Roman" w:hAnsi="Calibri" w:cs="Times New Roman"/>
          <w:b/>
          <w:sz w:val="21"/>
          <w:szCs w:val="21"/>
        </w:rPr>
      </w:pPr>
    </w:p>
    <w:p w14:paraId="361A95E7" w14:textId="34F58FC4" w:rsidR="00FD4050" w:rsidRDefault="00FD4050" w:rsidP="00AE62C3">
      <w:pPr>
        <w:spacing w:after="0" w:line="264" w:lineRule="auto"/>
        <w:ind w:left="4956"/>
        <w:rPr>
          <w:rFonts w:ascii="Calibri" w:eastAsia="Times New Roman" w:hAnsi="Calibri" w:cs="Times New Roman"/>
          <w:b/>
          <w:sz w:val="21"/>
          <w:szCs w:val="21"/>
        </w:rPr>
      </w:pPr>
    </w:p>
    <w:p w14:paraId="4B992BAB" w14:textId="4E2D1450" w:rsidR="00FD4050" w:rsidRDefault="00FD4050" w:rsidP="00AE62C3">
      <w:pPr>
        <w:spacing w:after="0" w:line="264" w:lineRule="auto"/>
        <w:ind w:left="4956"/>
        <w:rPr>
          <w:rFonts w:ascii="Calibri" w:eastAsia="Times New Roman" w:hAnsi="Calibri" w:cs="Times New Roman"/>
          <w:b/>
          <w:sz w:val="21"/>
          <w:szCs w:val="21"/>
        </w:rPr>
      </w:pPr>
    </w:p>
    <w:p w14:paraId="32712F0F" w14:textId="3B271ECD" w:rsidR="00FD4050" w:rsidRDefault="00FD4050" w:rsidP="00AE62C3">
      <w:pPr>
        <w:spacing w:after="0" w:line="264" w:lineRule="auto"/>
        <w:ind w:left="4956"/>
        <w:rPr>
          <w:rFonts w:ascii="Calibri" w:eastAsia="Times New Roman" w:hAnsi="Calibri" w:cs="Times New Roman"/>
          <w:b/>
          <w:sz w:val="21"/>
          <w:szCs w:val="21"/>
        </w:rPr>
      </w:pPr>
    </w:p>
    <w:p w14:paraId="66D57BD5" w14:textId="26FC80A8" w:rsidR="00FD4050" w:rsidRDefault="00FD4050" w:rsidP="00AE62C3">
      <w:pPr>
        <w:spacing w:after="0" w:line="264" w:lineRule="auto"/>
        <w:ind w:left="4956"/>
        <w:rPr>
          <w:rFonts w:ascii="Calibri" w:eastAsia="Times New Roman" w:hAnsi="Calibri" w:cs="Times New Roman"/>
          <w:b/>
          <w:sz w:val="21"/>
          <w:szCs w:val="21"/>
        </w:rPr>
      </w:pPr>
    </w:p>
    <w:p w14:paraId="3FE0848C" w14:textId="2349CEB2" w:rsidR="00FD4050" w:rsidRDefault="00FD4050" w:rsidP="00AE62C3">
      <w:pPr>
        <w:spacing w:after="0" w:line="264" w:lineRule="auto"/>
        <w:ind w:left="4956"/>
        <w:rPr>
          <w:rFonts w:ascii="Calibri" w:eastAsia="Times New Roman" w:hAnsi="Calibri" w:cs="Times New Roman"/>
          <w:b/>
          <w:sz w:val="21"/>
          <w:szCs w:val="21"/>
        </w:rPr>
      </w:pPr>
    </w:p>
    <w:p w14:paraId="618B425A" w14:textId="367D5FAC" w:rsidR="00FD4050" w:rsidRDefault="00FD4050" w:rsidP="00AE62C3">
      <w:pPr>
        <w:spacing w:after="0" w:line="264" w:lineRule="auto"/>
        <w:ind w:left="4956"/>
        <w:rPr>
          <w:rFonts w:ascii="Calibri" w:eastAsia="Times New Roman" w:hAnsi="Calibri" w:cs="Times New Roman"/>
          <w:b/>
          <w:sz w:val="21"/>
          <w:szCs w:val="21"/>
        </w:rPr>
      </w:pPr>
    </w:p>
    <w:p w14:paraId="02CC0F52" w14:textId="69747B5A" w:rsidR="00FD4050" w:rsidRDefault="00FD4050" w:rsidP="00AE62C3">
      <w:pPr>
        <w:spacing w:after="0" w:line="264" w:lineRule="auto"/>
        <w:ind w:left="4956"/>
        <w:rPr>
          <w:rFonts w:ascii="Calibri" w:eastAsia="Times New Roman" w:hAnsi="Calibri" w:cs="Times New Roman"/>
          <w:b/>
          <w:sz w:val="21"/>
          <w:szCs w:val="21"/>
        </w:rPr>
      </w:pPr>
    </w:p>
    <w:p w14:paraId="34AD1F3D" w14:textId="70943515" w:rsidR="00FD4050" w:rsidRDefault="00FD4050" w:rsidP="00AE62C3">
      <w:pPr>
        <w:spacing w:after="0" w:line="264" w:lineRule="auto"/>
        <w:ind w:left="4956"/>
        <w:rPr>
          <w:rFonts w:ascii="Calibri" w:eastAsia="Times New Roman" w:hAnsi="Calibri" w:cs="Times New Roman"/>
          <w:b/>
          <w:sz w:val="21"/>
          <w:szCs w:val="21"/>
        </w:rPr>
      </w:pPr>
    </w:p>
    <w:p w14:paraId="00C5633D" w14:textId="2F7CD156" w:rsidR="00FD4050" w:rsidRDefault="00FD4050" w:rsidP="00AE62C3">
      <w:pPr>
        <w:spacing w:after="0" w:line="264" w:lineRule="auto"/>
        <w:ind w:left="4956"/>
        <w:rPr>
          <w:rFonts w:ascii="Calibri" w:eastAsia="Times New Roman" w:hAnsi="Calibri" w:cs="Times New Roman"/>
          <w:b/>
          <w:sz w:val="21"/>
          <w:szCs w:val="21"/>
        </w:rPr>
      </w:pPr>
    </w:p>
    <w:p w14:paraId="7759AE1D" w14:textId="230E67D2"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lastRenderedPageBreak/>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6EADEF68" w:rsidR="00C87DD1" w:rsidRPr="00AA4D02" w:rsidRDefault="00C87DD1" w:rsidP="00AA4D02">
      <w:pPr>
        <w:pStyle w:val="Odsekzoznamu"/>
        <w:numPr>
          <w:ilvl w:val="0"/>
          <w:numId w:val="21"/>
        </w:numPr>
        <w:spacing w:after="0" w:line="264" w:lineRule="auto"/>
        <w:rPr>
          <w:rFonts w:cstheme="minorHAnsi"/>
          <w:b/>
          <w:color w:val="000000" w:themeColor="text1"/>
          <w:sz w:val="24"/>
          <w:szCs w:val="24"/>
        </w:rPr>
      </w:pPr>
      <w:r w:rsidRPr="00AA4D02">
        <w:rPr>
          <w:rFonts w:cstheme="minorHAnsi"/>
          <w:b/>
          <w:color w:val="000000" w:themeColor="text1"/>
          <w:sz w:val="24"/>
          <w:szCs w:val="24"/>
        </w:rPr>
        <w:t xml:space="preserve">Podmienky účasti  týkajúce sa </w:t>
      </w:r>
      <w:r w:rsidR="006A1141" w:rsidRPr="00AA4D02">
        <w:rPr>
          <w:rFonts w:cstheme="minorHAnsi"/>
          <w:b/>
          <w:color w:val="000000" w:themeColor="text1"/>
          <w:sz w:val="24"/>
          <w:szCs w:val="24"/>
        </w:rPr>
        <w:t>osobného</w:t>
      </w:r>
      <w:r w:rsidRPr="00AA4D02">
        <w:rPr>
          <w:rFonts w:cstheme="minorHAnsi"/>
          <w:b/>
          <w:color w:val="000000" w:themeColor="text1"/>
          <w:sz w:val="24"/>
          <w:szCs w:val="24"/>
        </w:rPr>
        <w:t xml:space="preserve"> postavenia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Neporušil 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link,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Pr>
                <w:rFonts w:cstheme="minorHAnsi"/>
                <w:color w:val="000000" w:themeColor="text1"/>
                <w:sz w:val="20"/>
                <w:szCs w:val="20"/>
              </w:rPr>
              <w:lastRenderedPageBreak/>
              <w:t>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do piatich pracovných dní 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625BC093" w:rsidR="00C87DD1" w:rsidRPr="00AA4D02" w:rsidRDefault="00C87DD1" w:rsidP="00AA4D02">
      <w:pPr>
        <w:pStyle w:val="Odsekzoznamu"/>
        <w:numPr>
          <w:ilvl w:val="0"/>
          <w:numId w:val="21"/>
        </w:numPr>
        <w:spacing w:after="0" w:line="276" w:lineRule="auto"/>
        <w:jc w:val="both"/>
        <w:rPr>
          <w:rFonts w:cstheme="minorHAnsi"/>
          <w:b/>
          <w:color w:val="000000" w:themeColor="text1"/>
          <w:sz w:val="24"/>
          <w:szCs w:val="24"/>
        </w:rPr>
      </w:pPr>
      <w:r w:rsidRPr="00AA4D02">
        <w:rPr>
          <w:rFonts w:cstheme="minorHAnsi"/>
          <w:b/>
          <w:color w:val="000000" w:themeColor="text1"/>
          <w:sz w:val="24"/>
          <w:szCs w:val="24"/>
        </w:rPr>
        <w:t>Podmienky účasti  týkajúce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007974F7" w:rsidR="006A1141" w:rsidRDefault="006A1141" w:rsidP="00E51683">
      <w:pPr>
        <w:spacing w:after="0" w:line="240" w:lineRule="auto"/>
        <w:jc w:val="both"/>
        <w:rPr>
          <w:rFonts w:cstheme="minorHAnsi"/>
          <w:color w:val="000000" w:themeColor="text1"/>
          <w:sz w:val="20"/>
          <w:szCs w:val="20"/>
        </w:rPr>
      </w:pPr>
      <w:r w:rsidRPr="00C87DD1">
        <w:rPr>
          <w:rFonts w:ascii="Calibri" w:eastAsia="Calibri" w:hAnsi="Calibri" w:cs="Times New Roman"/>
          <w:sz w:val="20"/>
          <w:szCs w:val="20"/>
        </w:rPr>
        <w:t xml:space="preserve">Uchádzač predloží zoznam uskutočnených </w:t>
      </w:r>
      <w:r>
        <w:rPr>
          <w:rFonts w:ascii="Calibri" w:eastAsia="Calibri" w:hAnsi="Calibri" w:cs="Times New Roman"/>
          <w:sz w:val="20"/>
          <w:szCs w:val="20"/>
        </w:rPr>
        <w:t>dodávok tovarov</w:t>
      </w:r>
      <w:r w:rsidRPr="00C87DD1">
        <w:rPr>
          <w:rFonts w:ascii="Calibri" w:eastAsia="Calibri" w:hAnsi="Calibri" w:cs="Times New Roman"/>
          <w:sz w:val="20"/>
          <w:szCs w:val="20"/>
        </w:rPr>
        <w:t xml:space="preserve"> rovnakého alebo podobného charakteru ako je predmet zákazky </w:t>
      </w:r>
      <w:r w:rsidRPr="00B90C65">
        <w:rPr>
          <w:rFonts w:ascii="Calibri" w:eastAsia="Calibri" w:hAnsi="Calibri" w:cs="Times New Roman"/>
          <w:sz w:val="20"/>
          <w:szCs w:val="20"/>
        </w:rPr>
        <w:t>v minimálnej</w:t>
      </w:r>
      <w:r w:rsidRPr="00B90C65">
        <w:rPr>
          <w:rFonts w:ascii="Calibri" w:eastAsia="Calibri" w:hAnsi="Calibri" w:cs="Times New Roman"/>
          <w:b/>
          <w:bCs/>
          <w:sz w:val="20"/>
          <w:szCs w:val="20"/>
        </w:rPr>
        <w:t xml:space="preserve"> kumulatívnej hodnote  </w:t>
      </w:r>
      <w:r w:rsidR="00B811B6">
        <w:rPr>
          <w:rFonts w:ascii="Calibri" w:eastAsia="Calibri" w:hAnsi="Calibri" w:cs="Times New Roman"/>
          <w:b/>
          <w:bCs/>
          <w:sz w:val="20"/>
          <w:szCs w:val="20"/>
        </w:rPr>
        <w:t>124</w:t>
      </w:r>
      <w:r w:rsidR="00C41E0F">
        <w:rPr>
          <w:rFonts w:ascii="Calibri" w:eastAsia="Calibri" w:hAnsi="Calibri" w:cs="Times New Roman"/>
          <w:b/>
          <w:bCs/>
          <w:sz w:val="20"/>
          <w:szCs w:val="20"/>
        </w:rPr>
        <w:t>.000</w:t>
      </w:r>
      <w:r w:rsidR="00195B90">
        <w:rPr>
          <w:rFonts w:ascii="Calibri" w:eastAsia="Calibri" w:hAnsi="Calibri" w:cs="Times New Roman"/>
          <w:b/>
          <w:bCs/>
          <w:sz w:val="20"/>
          <w:szCs w:val="20"/>
        </w:rPr>
        <w:t>,00</w:t>
      </w:r>
      <w:r w:rsidRPr="00B90C65">
        <w:rPr>
          <w:rFonts w:ascii="Calibri" w:eastAsia="Calibri" w:hAnsi="Calibri" w:cs="Times New Roman"/>
          <w:b/>
          <w:bCs/>
          <w:sz w:val="20"/>
          <w:szCs w:val="20"/>
        </w:rPr>
        <w:t xml:space="preserve"> EUR bez DPH</w:t>
      </w:r>
      <w:r w:rsidR="00885588">
        <w:rPr>
          <w:rFonts w:ascii="Calibri" w:eastAsia="Calibri" w:hAnsi="Calibri" w:cs="Times New Roman"/>
          <w:b/>
          <w:bCs/>
          <w:sz w:val="20"/>
          <w:szCs w:val="20"/>
        </w:rPr>
        <w:t xml:space="preserve"> </w:t>
      </w:r>
      <w:r w:rsidRPr="00C87DD1">
        <w:rPr>
          <w:rFonts w:ascii="Calibri" w:eastAsia="Calibri" w:hAnsi="Calibri" w:cs="Times New Roman"/>
          <w:b/>
          <w:bCs/>
          <w:sz w:val="20"/>
          <w:szCs w:val="20"/>
        </w:rPr>
        <w:t xml:space="preserve">za obdobie predchádzajúcich </w:t>
      </w:r>
      <w:r>
        <w:rPr>
          <w:rFonts w:ascii="Calibri" w:eastAsia="Calibri" w:hAnsi="Calibri" w:cs="Times New Roman"/>
          <w:b/>
          <w:bCs/>
          <w:sz w:val="20"/>
          <w:szCs w:val="20"/>
        </w:rPr>
        <w:t>troch</w:t>
      </w:r>
      <w:r w:rsidRPr="00C87DD1">
        <w:rPr>
          <w:rFonts w:ascii="Calibri" w:eastAsia="Calibri" w:hAnsi="Calibri" w:cs="Times New Roman"/>
          <w:b/>
          <w:bCs/>
          <w:sz w:val="20"/>
          <w:szCs w:val="20"/>
        </w:rPr>
        <w:t xml:space="preserve"> rokov od vyhlásenia obstarávania</w:t>
      </w:r>
      <w:r>
        <w:rPr>
          <w:rFonts w:ascii="Calibri" w:eastAsia="Calibri" w:hAnsi="Calibri" w:cs="Times New Roman"/>
          <w:b/>
          <w:bCs/>
          <w:sz w:val="20"/>
          <w:szCs w:val="20"/>
        </w:rPr>
        <w:t xml:space="preserve">.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2B070D10" w14:textId="2B2527B6" w:rsidR="00795055" w:rsidRDefault="00C41E0F"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3AEE9D98" w14:textId="77777777" w:rsidR="00AA4D02" w:rsidRDefault="00E51683" w:rsidP="00AA4D02">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3880A960" w:rsidR="00735048" w:rsidRDefault="000B6AA9" w:rsidP="00AA4D02">
      <w:pPr>
        <w:spacing w:after="0"/>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7BF704CC" w14:textId="77777777" w:rsidR="00B55E8D" w:rsidRDefault="00B55E8D" w:rsidP="00C87DD1">
      <w:pPr>
        <w:spacing w:after="120" w:line="264" w:lineRule="auto"/>
        <w:jc w:val="right"/>
        <w:rPr>
          <w:rFonts w:ascii="Calibri" w:eastAsia="Times New Roman" w:hAnsi="Calibri" w:cs="Times New Roman"/>
          <w:b/>
          <w:sz w:val="20"/>
          <w:szCs w:val="20"/>
        </w:rPr>
      </w:pPr>
    </w:p>
    <w:p w14:paraId="703D953B" w14:textId="77777777" w:rsidR="00836CB9" w:rsidRDefault="00836CB9" w:rsidP="00C87DD1">
      <w:pPr>
        <w:spacing w:after="120" w:line="264" w:lineRule="auto"/>
        <w:jc w:val="right"/>
        <w:rPr>
          <w:rFonts w:ascii="Calibri" w:eastAsia="Times New Roman" w:hAnsi="Calibri" w:cs="Times New Roman"/>
          <w:b/>
          <w:sz w:val="20"/>
          <w:szCs w:val="20"/>
        </w:rPr>
      </w:pPr>
    </w:p>
    <w:p w14:paraId="44A2AF21" w14:textId="4E88C6C0" w:rsidR="00C87DD1" w:rsidRPr="001827CD" w:rsidRDefault="00C41E0F" w:rsidP="00C87DD1">
      <w:pPr>
        <w:spacing w:after="120" w:line="264" w:lineRule="auto"/>
        <w:jc w:val="right"/>
        <w:rPr>
          <w:rFonts w:ascii="Calibri" w:eastAsia="Times New Roman" w:hAnsi="Calibri" w:cs="Times New Roman"/>
          <w:b/>
          <w:sz w:val="20"/>
          <w:szCs w:val="20"/>
        </w:rPr>
      </w:pPr>
      <w:r>
        <w:rPr>
          <w:rFonts w:ascii="Calibri" w:eastAsia="Times New Roman" w:hAnsi="Calibri" w:cs="Times New Roman"/>
          <w:b/>
          <w:sz w:val="20"/>
          <w:szCs w:val="20"/>
        </w:rPr>
        <w:lastRenderedPageBreak/>
        <w:t>P</w:t>
      </w:r>
      <w:r w:rsidR="00C87DD1" w:rsidRPr="001827CD">
        <w:rPr>
          <w:rFonts w:ascii="Calibri" w:eastAsia="Times New Roman" w:hAnsi="Calibri" w:cs="Times New Roman"/>
          <w:b/>
          <w:sz w:val="20"/>
          <w:szCs w:val="20"/>
        </w:rPr>
        <w:t xml:space="preserve">ríloha č. </w:t>
      </w:r>
      <w:r w:rsidR="001827CD" w:rsidRPr="001827CD">
        <w:rPr>
          <w:rFonts w:ascii="Calibri" w:eastAsia="Times New Roman" w:hAnsi="Calibri" w:cs="Times New Roman"/>
          <w:b/>
          <w:sz w:val="20"/>
          <w:szCs w:val="20"/>
        </w:rPr>
        <w:t>3</w:t>
      </w:r>
      <w:r w:rsidR="00C87DD1"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706F10A9" w14:textId="0AD7E8D9" w:rsidR="00C87DD1" w:rsidRPr="00C73DEC" w:rsidRDefault="00C87DD1" w:rsidP="00C87DD1">
      <w:pPr>
        <w:shd w:val="clear" w:color="auto" w:fill="FFFFFF"/>
        <w:spacing w:after="0" w:line="240" w:lineRule="auto"/>
        <w:jc w:val="both"/>
        <w:rPr>
          <w:rFonts w:eastAsia="Calibri" w:cstheme="minorHAnsi"/>
          <w:b/>
          <w:bCs/>
        </w:rPr>
      </w:pPr>
      <w:r w:rsidRPr="00402345">
        <w:rPr>
          <w:rFonts w:ascii="Calibri" w:eastAsia="Calibri" w:hAnsi="Calibri" w:cs="Calibri"/>
        </w:rPr>
        <w:t xml:space="preserve">Predmetom zákazky je dodanie </w:t>
      </w:r>
      <w:r w:rsidR="00B811B6">
        <w:rPr>
          <w:rFonts w:ascii="Calibri" w:eastAsia="Calibri" w:hAnsi="Calibri" w:cs="Calibri"/>
        </w:rPr>
        <w:t xml:space="preserve">technológie </w:t>
      </w:r>
      <w:r w:rsidR="005F1033">
        <w:rPr>
          <w:rFonts w:ascii="Calibri" w:eastAsia="Calibri" w:hAnsi="Calibri" w:cs="Calibri"/>
        </w:rPr>
        <w:t xml:space="preserve">nástreku </w:t>
      </w:r>
      <w:r w:rsidR="00B811B6">
        <w:rPr>
          <w:rFonts w:ascii="Calibri" w:eastAsia="Calibri" w:hAnsi="Calibri" w:cs="Calibri"/>
        </w:rPr>
        <w:t>kvapalín</w:t>
      </w:r>
      <w:r w:rsidR="00F375E4" w:rsidRPr="00F375E4">
        <w:rPr>
          <w:rFonts w:eastAsia="Calibri" w:cstheme="minorHAnsi"/>
        </w:rPr>
        <w:t xml:space="preserve"> </w:t>
      </w:r>
      <w:r w:rsidR="00B55E8D">
        <w:rPr>
          <w:rFonts w:eastAsia="Calibri" w:cstheme="minorHAnsi"/>
        </w:rPr>
        <w:t xml:space="preserve">ku granulačnej linke </w:t>
      </w:r>
      <w:r w:rsidR="00F375E4" w:rsidRPr="00F375E4">
        <w:rPr>
          <w:rFonts w:eastAsia="Calibri" w:cstheme="minorHAnsi"/>
        </w:rPr>
        <w:t>v počte 1 ks</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p w14:paraId="7CE657BA" w14:textId="77777777" w:rsidR="0067781A" w:rsidRDefault="0067781A" w:rsidP="00777439">
      <w:pPr>
        <w:spacing w:after="0" w:line="240" w:lineRule="auto"/>
        <w:jc w:val="both"/>
        <w:rPr>
          <w:rFonts w:eastAsia="Calibri" w:cstheme="minorHAnsi"/>
          <w:sz w:val="20"/>
          <w:szCs w:val="20"/>
        </w:rPr>
      </w:pPr>
    </w:p>
    <w:tbl>
      <w:tblPr>
        <w:tblW w:w="8977" w:type="dxa"/>
        <w:tblCellMar>
          <w:left w:w="70" w:type="dxa"/>
          <w:right w:w="70" w:type="dxa"/>
        </w:tblCellMar>
        <w:tblLook w:val="04A0" w:firstRow="1" w:lastRow="0" w:firstColumn="1" w:lastColumn="0" w:noHBand="0" w:noVBand="1"/>
      </w:tblPr>
      <w:tblGrid>
        <w:gridCol w:w="4026"/>
        <w:gridCol w:w="1276"/>
        <w:gridCol w:w="1134"/>
        <w:gridCol w:w="1559"/>
        <w:gridCol w:w="982"/>
      </w:tblGrid>
      <w:tr w:rsidR="00950089" w:rsidRPr="00F375E4" w14:paraId="1603D917" w14:textId="77777777" w:rsidTr="00950089">
        <w:trPr>
          <w:trHeight w:val="346"/>
        </w:trPr>
        <w:tc>
          <w:tcPr>
            <w:tcW w:w="4026" w:type="dxa"/>
            <w:tcBorders>
              <w:top w:val="single" w:sz="4" w:space="0" w:color="auto"/>
              <w:left w:val="single" w:sz="4" w:space="0" w:color="auto"/>
              <w:bottom w:val="single" w:sz="4" w:space="0" w:color="auto"/>
              <w:right w:val="single" w:sz="4" w:space="0" w:color="auto"/>
            </w:tcBorders>
            <w:shd w:val="clear" w:color="auto" w:fill="auto"/>
            <w:vAlign w:val="center"/>
          </w:tcPr>
          <w:p w14:paraId="13D2FFDC" w14:textId="2ED455D9" w:rsidR="00950089" w:rsidRPr="00F375E4" w:rsidRDefault="00950089" w:rsidP="00950089">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Technické údaje - špecifikácia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AE645B" w14:textId="5AECCBF8" w:rsidR="00950089" w:rsidRDefault="00950089" w:rsidP="00950089">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4CAAD5" w14:textId="4959CDB9" w:rsidR="00950089" w:rsidRDefault="00950089" w:rsidP="00950089">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429AEC" w14:textId="153609E0"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33E3F01" w14:textId="55259DC8"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950089" w:rsidRPr="00F375E4" w14:paraId="730CA2C9" w14:textId="77777777" w:rsidTr="00950089">
        <w:trPr>
          <w:trHeight w:val="270"/>
        </w:trPr>
        <w:tc>
          <w:tcPr>
            <w:tcW w:w="4026"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51C9DBA9" w14:textId="5859A2F2" w:rsidR="00950089" w:rsidRPr="002779D1" w:rsidRDefault="00950089" w:rsidP="00950089">
            <w:pPr>
              <w:spacing w:after="0" w:line="240" w:lineRule="auto"/>
              <w:jc w:val="both"/>
              <w:rPr>
                <w:rFonts w:ascii="Calibri" w:eastAsia="Times New Roman" w:hAnsi="Calibri" w:cs="Calibri"/>
                <w:b/>
                <w:bCs/>
                <w:color w:val="000000"/>
                <w:sz w:val="20"/>
                <w:szCs w:val="20"/>
                <w:lang w:eastAsia="sk-SK"/>
              </w:rPr>
            </w:pPr>
            <w:r w:rsidRPr="002779D1">
              <w:rPr>
                <w:rFonts w:ascii="Calibri" w:eastAsia="Times New Roman" w:hAnsi="Calibri" w:cs="Calibri"/>
                <w:b/>
                <w:bCs/>
                <w:color w:val="000000"/>
                <w:sz w:val="20"/>
                <w:szCs w:val="20"/>
                <w:lang w:eastAsia="sk-SK"/>
              </w:rPr>
              <w:t>Prieto</w:t>
            </w:r>
            <w:r w:rsidR="005F1033">
              <w:rPr>
                <w:rFonts w:ascii="Calibri" w:eastAsia="Times New Roman" w:hAnsi="Calibri" w:cs="Calibri"/>
                <w:b/>
                <w:bCs/>
                <w:color w:val="000000"/>
                <w:sz w:val="20"/>
                <w:szCs w:val="20"/>
                <w:lang w:eastAsia="sk-SK"/>
              </w:rPr>
              <w:t>čn</w:t>
            </w:r>
            <w:r w:rsidRPr="002779D1">
              <w:rPr>
                <w:rFonts w:ascii="Calibri" w:eastAsia="Times New Roman" w:hAnsi="Calibri" w:cs="Calibri"/>
                <w:b/>
                <w:bCs/>
                <w:color w:val="000000"/>
                <w:sz w:val="20"/>
                <w:szCs w:val="20"/>
                <w:lang w:eastAsia="sk-SK"/>
              </w:rPr>
              <w:t>á váha / loss in weight feede</w:t>
            </w:r>
          </w:p>
        </w:tc>
        <w:tc>
          <w:tcPr>
            <w:tcW w:w="4951" w:type="dxa"/>
            <w:gridSpan w:val="4"/>
            <w:tcBorders>
              <w:top w:val="single" w:sz="4" w:space="0" w:color="auto"/>
              <w:left w:val="nil"/>
              <w:bottom w:val="single" w:sz="8" w:space="0" w:color="auto"/>
              <w:right w:val="single" w:sz="8" w:space="0" w:color="auto"/>
            </w:tcBorders>
            <w:shd w:val="clear" w:color="auto" w:fill="D9D9D9" w:themeFill="background1" w:themeFillShade="D9"/>
            <w:vAlign w:val="center"/>
          </w:tcPr>
          <w:p w14:paraId="2E4DA055" w14:textId="0D0641A0" w:rsidR="00950089" w:rsidRPr="002779D1" w:rsidRDefault="00950089" w:rsidP="00950089">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1 ks</w:t>
            </w:r>
          </w:p>
        </w:tc>
      </w:tr>
      <w:tr w:rsidR="00950089" w:rsidRPr="00F375E4" w14:paraId="77F9F827"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11688687" w14:textId="2AE11B30" w:rsidR="00950089" w:rsidRPr="00F375E4" w:rsidRDefault="00950089" w:rsidP="00950089">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71FD9B51" w14:textId="0C46A27A"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tcPr>
          <w:p w14:paraId="293C6E0F" w14:textId="0CD3E935" w:rsidR="00950089" w:rsidRPr="00F375E4" w:rsidRDefault="00950089" w:rsidP="00950089">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10</w:t>
            </w:r>
          </w:p>
        </w:tc>
        <w:tc>
          <w:tcPr>
            <w:tcW w:w="1559" w:type="dxa"/>
            <w:tcBorders>
              <w:top w:val="nil"/>
              <w:left w:val="nil"/>
              <w:bottom w:val="single" w:sz="8" w:space="0" w:color="auto"/>
              <w:right w:val="single" w:sz="8" w:space="0" w:color="auto"/>
            </w:tcBorders>
            <w:shd w:val="clear" w:color="auto" w:fill="auto"/>
          </w:tcPr>
          <w:p w14:paraId="0E570434" w14:textId="38A64349" w:rsidR="00950089" w:rsidRPr="00F375E4" w:rsidRDefault="00950089" w:rsidP="00950089">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xml:space="preserve"> 30</w:t>
            </w:r>
          </w:p>
        </w:tc>
        <w:tc>
          <w:tcPr>
            <w:tcW w:w="982" w:type="dxa"/>
            <w:tcBorders>
              <w:top w:val="nil"/>
              <w:left w:val="nil"/>
              <w:bottom w:val="single" w:sz="8" w:space="0" w:color="auto"/>
              <w:right w:val="single" w:sz="8" w:space="0" w:color="auto"/>
            </w:tcBorders>
            <w:shd w:val="clear" w:color="auto" w:fill="auto"/>
          </w:tcPr>
          <w:p w14:paraId="3B48EEB2" w14:textId="7A94019E"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p>
        </w:tc>
      </w:tr>
      <w:tr w:rsidR="005F1033" w:rsidRPr="00F375E4" w14:paraId="5C9EF1F6"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5EF73072" w14:textId="3CB8DA6B" w:rsidR="005F1033" w:rsidRDefault="005F1033" w:rsidP="00950089">
            <w:pPr>
              <w:spacing w:after="0" w:line="240" w:lineRule="auto"/>
              <w:rPr>
                <w:rFonts w:ascii="Calibri" w:hAnsi="Calibri" w:cs="Calibri"/>
                <w:color w:val="000000"/>
                <w:sz w:val="20"/>
                <w:szCs w:val="20"/>
              </w:rPr>
            </w:pPr>
            <w:r>
              <w:rPr>
                <w:rFonts w:ascii="Calibri" w:hAnsi="Calibri" w:cs="Calibri"/>
                <w:color w:val="000000"/>
                <w:sz w:val="20"/>
                <w:szCs w:val="20"/>
              </w:rPr>
              <w:t>pneumatické hradítko / pneumatic slide</w:t>
            </w:r>
          </w:p>
        </w:tc>
        <w:tc>
          <w:tcPr>
            <w:tcW w:w="1276" w:type="dxa"/>
            <w:tcBorders>
              <w:top w:val="nil"/>
              <w:left w:val="nil"/>
              <w:bottom w:val="single" w:sz="8" w:space="0" w:color="auto"/>
              <w:right w:val="single" w:sz="8" w:space="0" w:color="auto"/>
            </w:tcBorders>
            <w:shd w:val="clear" w:color="auto" w:fill="auto"/>
            <w:vAlign w:val="center"/>
          </w:tcPr>
          <w:p w14:paraId="4C0A78E1" w14:textId="09A3832A" w:rsidR="005F1033" w:rsidRDefault="005F1033"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134" w:type="dxa"/>
            <w:tcBorders>
              <w:top w:val="nil"/>
              <w:left w:val="nil"/>
              <w:bottom w:val="single" w:sz="8" w:space="0" w:color="auto"/>
              <w:right w:val="single" w:sz="8" w:space="0" w:color="auto"/>
            </w:tcBorders>
            <w:shd w:val="clear" w:color="auto" w:fill="auto"/>
          </w:tcPr>
          <w:p w14:paraId="48CC260E" w14:textId="77777777" w:rsidR="005F1033" w:rsidRDefault="005F1033"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5ADCCA84" w14:textId="77777777" w:rsidR="005F1033" w:rsidRDefault="005F1033"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63520537" w14:textId="60EB9A01" w:rsidR="005F1033" w:rsidRPr="00F375E4" w:rsidRDefault="005F1033" w:rsidP="00950089">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1</w:t>
            </w:r>
          </w:p>
        </w:tc>
      </w:tr>
      <w:tr w:rsidR="00950089" w:rsidRPr="00F375E4" w14:paraId="18B6F7E3"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4BB1FA09" w14:textId="6D8704FF" w:rsidR="00950089" w:rsidRPr="00F375E4" w:rsidRDefault="005F1033" w:rsidP="00950089">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 xml:space="preserve">Rozmer </w:t>
            </w:r>
            <w:r w:rsidR="00950089">
              <w:rPr>
                <w:rFonts w:ascii="Calibri" w:hAnsi="Calibri" w:cs="Calibri"/>
                <w:color w:val="000000"/>
                <w:sz w:val="20"/>
                <w:szCs w:val="20"/>
              </w:rPr>
              <w:t>pneumatické</w:t>
            </w:r>
            <w:r>
              <w:rPr>
                <w:rFonts w:ascii="Calibri" w:hAnsi="Calibri" w:cs="Calibri"/>
                <w:color w:val="000000"/>
                <w:sz w:val="20"/>
                <w:szCs w:val="20"/>
              </w:rPr>
              <w:t>ho</w:t>
            </w:r>
            <w:r w:rsidR="00950089">
              <w:rPr>
                <w:rFonts w:ascii="Calibri" w:hAnsi="Calibri" w:cs="Calibri"/>
                <w:color w:val="000000"/>
                <w:sz w:val="20"/>
                <w:szCs w:val="20"/>
              </w:rPr>
              <w:t xml:space="preserve"> hradítk</w:t>
            </w:r>
            <w:r>
              <w:rPr>
                <w:rFonts w:ascii="Calibri" w:hAnsi="Calibri" w:cs="Calibri"/>
                <w:color w:val="000000"/>
                <w:sz w:val="20"/>
                <w:szCs w:val="20"/>
              </w:rPr>
              <w:t>a</w:t>
            </w:r>
            <w:r w:rsidR="00950089">
              <w:rPr>
                <w:rFonts w:ascii="Calibri" w:hAnsi="Calibri" w:cs="Calibri"/>
                <w:color w:val="000000"/>
                <w:sz w:val="20"/>
                <w:szCs w:val="20"/>
              </w:rPr>
              <w:t xml:space="preserve"> / </w:t>
            </w:r>
            <w:r>
              <w:rPr>
                <w:rFonts w:ascii="Calibri" w:hAnsi="Calibri" w:cs="Calibri"/>
                <w:color w:val="000000"/>
                <w:sz w:val="20"/>
                <w:szCs w:val="20"/>
              </w:rPr>
              <w:t xml:space="preserve">dimensions of </w:t>
            </w:r>
            <w:r w:rsidR="00950089">
              <w:rPr>
                <w:rFonts w:ascii="Calibri" w:hAnsi="Calibri" w:cs="Calibri"/>
                <w:color w:val="000000"/>
                <w:sz w:val="20"/>
                <w:szCs w:val="20"/>
              </w:rPr>
              <w:t>pneumatic slide</w:t>
            </w:r>
          </w:p>
        </w:tc>
        <w:tc>
          <w:tcPr>
            <w:tcW w:w="1276" w:type="dxa"/>
            <w:tcBorders>
              <w:top w:val="nil"/>
              <w:left w:val="nil"/>
              <w:bottom w:val="single" w:sz="8" w:space="0" w:color="auto"/>
              <w:right w:val="single" w:sz="8" w:space="0" w:color="auto"/>
            </w:tcBorders>
            <w:shd w:val="clear" w:color="auto" w:fill="auto"/>
            <w:vAlign w:val="center"/>
          </w:tcPr>
          <w:p w14:paraId="05D20D81" w14:textId="79F44C02"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mm </w:t>
            </w:r>
          </w:p>
        </w:tc>
        <w:tc>
          <w:tcPr>
            <w:tcW w:w="1134" w:type="dxa"/>
            <w:tcBorders>
              <w:top w:val="nil"/>
              <w:left w:val="nil"/>
              <w:bottom w:val="single" w:sz="8" w:space="0" w:color="auto"/>
              <w:right w:val="single" w:sz="8" w:space="0" w:color="auto"/>
            </w:tcBorders>
            <w:shd w:val="clear" w:color="auto" w:fill="auto"/>
          </w:tcPr>
          <w:p w14:paraId="665CC65B" w14:textId="2AF121A8"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10328F9E" w14:textId="7FA5042B"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tcPr>
          <w:p w14:paraId="7EBC4BDA" w14:textId="3286D8B7"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300 x 300</w:t>
            </w:r>
          </w:p>
        </w:tc>
      </w:tr>
      <w:tr w:rsidR="00950089" w:rsidRPr="00F375E4" w14:paraId="161E2AEB"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3E508586" w14:textId="3DEFF64C" w:rsidR="00950089" w:rsidRPr="00F375E4" w:rsidRDefault="00950089" w:rsidP="00950089">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počet tenzometrov / number of load cells</w:t>
            </w:r>
          </w:p>
        </w:tc>
        <w:tc>
          <w:tcPr>
            <w:tcW w:w="1276" w:type="dxa"/>
            <w:tcBorders>
              <w:top w:val="nil"/>
              <w:left w:val="nil"/>
              <w:bottom w:val="single" w:sz="8" w:space="0" w:color="auto"/>
              <w:right w:val="single" w:sz="8" w:space="0" w:color="auto"/>
            </w:tcBorders>
            <w:shd w:val="clear" w:color="auto" w:fill="auto"/>
            <w:vAlign w:val="center"/>
          </w:tcPr>
          <w:p w14:paraId="321F3927" w14:textId="574A1863"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ks</w:t>
            </w:r>
          </w:p>
        </w:tc>
        <w:tc>
          <w:tcPr>
            <w:tcW w:w="1134" w:type="dxa"/>
            <w:tcBorders>
              <w:top w:val="nil"/>
              <w:left w:val="nil"/>
              <w:bottom w:val="single" w:sz="8" w:space="0" w:color="auto"/>
              <w:right w:val="single" w:sz="8" w:space="0" w:color="auto"/>
            </w:tcBorders>
            <w:shd w:val="clear" w:color="auto" w:fill="auto"/>
          </w:tcPr>
          <w:p w14:paraId="72E04DFA" w14:textId="71708795" w:rsidR="00950089" w:rsidRPr="00F375E4" w:rsidRDefault="00950089" w:rsidP="00950089">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221C7498" w14:textId="050E41E3" w:rsidR="00950089" w:rsidRPr="00F375E4" w:rsidRDefault="00950089" w:rsidP="00950089">
            <w:pPr>
              <w:spacing w:after="0" w:line="240" w:lineRule="auto"/>
              <w:jc w:val="center"/>
              <w:rPr>
                <w:rFonts w:ascii="Calibri" w:eastAsia="Times New Roman" w:hAnsi="Calibri" w:cs="Calibri"/>
                <w:b/>
                <w:bCs/>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tcPr>
          <w:p w14:paraId="38B1BFF7" w14:textId="05612F50" w:rsidR="00950089" w:rsidRPr="00F375E4" w:rsidRDefault="00950089" w:rsidP="00950089">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3</w:t>
            </w:r>
          </w:p>
        </w:tc>
      </w:tr>
      <w:tr w:rsidR="005F1033" w:rsidRPr="00F375E4" w14:paraId="4E7DF190"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51648CCA" w14:textId="2865495B" w:rsidR="005F1033" w:rsidRDefault="005F1033" w:rsidP="00950089">
            <w:pPr>
              <w:spacing w:after="0" w:line="240" w:lineRule="auto"/>
              <w:rPr>
                <w:rFonts w:ascii="Calibri" w:hAnsi="Calibri" w:cs="Calibri"/>
                <w:color w:val="000000"/>
                <w:sz w:val="20"/>
                <w:szCs w:val="20"/>
              </w:rPr>
            </w:pPr>
            <w:r>
              <w:rPr>
                <w:rFonts w:ascii="Calibri" w:hAnsi="Calibri" w:cs="Calibri"/>
                <w:color w:val="000000"/>
                <w:sz w:val="20"/>
                <w:szCs w:val="20"/>
              </w:rPr>
              <w:t>váživosť každého tenzometra /weighting capacity of each load cells</w:t>
            </w:r>
          </w:p>
        </w:tc>
        <w:tc>
          <w:tcPr>
            <w:tcW w:w="1276" w:type="dxa"/>
            <w:tcBorders>
              <w:top w:val="nil"/>
              <w:left w:val="nil"/>
              <w:bottom w:val="single" w:sz="8" w:space="0" w:color="auto"/>
              <w:right w:val="single" w:sz="8" w:space="0" w:color="auto"/>
            </w:tcBorders>
            <w:shd w:val="clear" w:color="auto" w:fill="auto"/>
            <w:vAlign w:val="center"/>
          </w:tcPr>
          <w:p w14:paraId="1979F262" w14:textId="6789C6F0" w:rsidR="005F1033" w:rsidRDefault="005F1033"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kg</w:t>
            </w:r>
          </w:p>
        </w:tc>
        <w:tc>
          <w:tcPr>
            <w:tcW w:w="1134" w:type="dxa"/>
            <w:tcBorders>
              <w:top w:val="nil"/>
              <w:left w:val="nil"/>
              <w:bottom w:val="single" w:sz="8" w:space="0" w:color="auto"/>
              <w:right w:val="single" w:sz="8" w:space="0" w:color="auto"/>
            </w:tcBorders>
            <w:shd w:val="clear" w:color="auto" w:fill="auto"/>
          </w:tcPr>
          <w:p w14:paraId="76545AA3" w14:textId="77777777" w:rsidR="005F1033" w:rsidRPr="00F375E4" w:rsidRDefault="005F1033" w:rsidP="00950089">
            <w:pPr>
              <w:spacing w:after="0" w:line="240" w:lineRule="auto"/>
              <w:jc w:val="center"/>
              <w:rPr>
                <w:rFonts w:ascii="Calibri" w:eastAsia="Times New Roman" w:hAnsi="Calibri" w:cs="Calibri"/>
                <w:b/>
                <w:bCs/>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tcPr>
          <w:p w14:paraId="1D261288" w14:textId="77777777" w:rsidR="005F1033" w:rsidRPr="00F375E4" w:rsidRDefault="005F1033" w:rsidP="00950089">
            <w:pPr>
              <w:spacing w:after="0" w:line="240" w:lineRule="auto"/>
              <w:jc w:val="center"/>
              <w:rPr>
                <w:rFonts w:ascii="Calibri" w:eastAsia="Times New Roman" w:hAnsi="Calibri" w:cs="Calibri"/>
                <w:b/>
                <w:bCs/>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tcPr>
          <w:p w14:paraId="58A1B3DC" w14:textId="5974C48B" w:rsidR="005F1033" w:rsidRDefault="005F1033"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200</w:t>
            </w:r>
          </w:p>
        </w:tc>
      </w:tr>
      <w:tr w:rsidR="00950089" w:rsidRPr="00F375E4" w14:paraId="5AAB09DD" w14:textId="77777777" w:rsidTr="002779D1">
        <w:trPr>
          <w:trHeight w:val="270"/>
        </w:trPr>
        <w:tc>
          <w:tcPr>
            <w:tcW w:w="4026" w:type="dxa"/>
            <w:tcBorders>
              <w:top w:val="nil"/>
              <w:left w:val="single" w:sz="8" w:space="0" w:color="auto"/>
              <w:bottom w:val="single" w:sz="8" w:space="0" w:color="auto"/>
              <w:right w:val="single" w:sz="8" w:space="0" w:color="auto"/>
            </w:tcBorders>
            <w:shd w:val="clear" w:color="auto" w:fill="D9D9D9" w:themeFill="background1" w:themeFillShade="D9"/>
            <w:hideMark/>
          </w:tcPr>
          <w:p w14:paraId="1E613817" w14:textId="253FA5BF" w:rsidR="00950089" w:rsidRPr="00F375E4" w:rsidRDefault="005F1033" w:rsidP="00950089">
            <w:pPr>
              <w:spacing w:after="0" w:line="240" w:lineRule="auto"/>
              <w:rPr>
                <w:rFonts w:ascii="Calibri" w:eastAsia="Times New Roman" w:hAnsi="Calibri" w:cs="Calibri"/>
                <w:color w:val="000000"/>
                <w:sz w:val="20"/>
                <w:szCs w:val="20"/>
                <w:lang w:eastAsia="sk-SK"/>
              </w:rPr>
            </w:pPr>
            <w:r>
              <w:rPr>
                <w:rFonts w:ascii="Calibri" w:hAnsi="Calibri" w:cs="Calibri"/>
                <w:b/>
                <w:bCs/>
                <w:color w:val="000000"/>
                <w:sz w:val="20"/>
                <w:szCs w:val="20"/>
              </w:rPr>
              <w:t xml:space="preserve">Nastrekovacie </w:t>
            </w:r>
            <w:r w:rsidR="00950089">
              <w:rPr>
                <w:rFonts w:ascii="Calibri" w:hAnsi="Calibri" w:cs="Calibri"/>
                <w:b/>
                <w:bCs/>
                <w:color w:val="000000"/>
                <w:sz w:val="20"/>
                <w:szCs w:val="20"/>
              </w:rPr>
              <w:t xml:space="preserve"> zariadenie/ coating systém</w:t>
            </w:r>
          </w:p>
        </w:tc>
        <w:tc>
          <w:tcPr>
            <w:tcW w:w="4951" w:type="dxa"/>
            <w:gridSpan w:val="4"/>
            <w:tcBorders>
              <w:top w:val="nil"/>
              <w:left w:val="nil"/>
              <w:bottom w:val="single" w:sz="8" w:space="0" w:color="auto"/>
              <w:right w:val="single" w:sz="8" w:space="0" w:color="auto"/>
            </w:tcBorders>
            <w:shd w:val="clear" w:color="auto" w:fill="D9D9D9" w:themeFill="background1" w:themeFillShade="D9"/>
            <w:vAlign w:val="center"/>
          </w:tcPr>
          <w:p w14:paraId="48936C35" w14:textId="1F1607CA" w:rsidR="00950089" w:rsidRPr="00F375E4" w:rsidRDefault="00950089" w:rsidP="00950089">
            <w:pPr>
              <w:spacing w:after="0" w:line="240" w:lineRule="auto"/>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        </w:t>
            </w:r>
            <w:r w:rsidRPr="006153E4">
              <w:rPr>
                <w:rFonts w:ascii="Calibri" w:eastAsia="Times New Roman" w:hAnsi="Calibri" w:cs="Calibri"/>
                <w:b/>
                <w:bCs/>
                <w:color w:val="000000"/>
                <w:sz w:val="20"/>
                <w:szCs w:val="20"/>
                <w:lang w:eastAsia="sk-SK"/>
              </w:rPr>
              <w:t>1 ks</w:t>
            </w:r>
          </w:p>
        </w:tc>
      </w:tr>
      <w:tr w:rsidR="00950089" w:rsidRPr="00F375E4" w14:paraId="52F39079"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2EDC30F9" w14:textId="65675A87"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w:t>
            </w:r>
            <w:r w:rsidR="005F1033">
              <w:rPr>
                <w:rFonts w:ascii="Calibri" w:hAnsi="Calibri" w:cs="Calibri"/>
                <w:color w:val="000000"/>
                <w:sz w:val="20"/>
                <w:szCs w:val="20"/>
              </w:rPr>
              <w:t>nástredku</w:t>
            </w:r>
            <w:r>
              <w:rPr>
                <w:rFonts w:ascii="Calibri" w:hAnsi="Calibri" w:cs="Calibri"/>
                <w:color w:val="000000"/>
                <w:sz w:val="20"/>
                <w:szCs w:val="20"/>
              </w:rPr>
              <w:t xml:space="preserve"> /total spray capacity</w:t>
            </w:r>
          </w:p>
        </w:tc>
        <w:tc>
          <w:tcPr>
            <w:tcW w:w="1276" w:type="dxa"/>
            <w:tcBorders>
              <w:top w:val="nil"/>
              <w:left w:val="nil"/>
              <w:bottom w:val="single" w:sz="8" w:space="0" w:color="auto"/>
              <w:right w:val="single" w:sz="8" w:space="0" w:color="auto"/>
            </w:tcBorders>
            <w:shd w:val="clear" w:color="auto" w:fill="auto"/>
            <w:vAlign w:val="center"/>
          </w:tcPr>
          <w:p w14:paraId="504F84B7" w14:textId="2EFF866E"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 l/h</w:t>
            </w:r>
          </w:p>
        </w:tc>
        <w:tc>
          <w:tcPr>
            <w:tcW w:w="1134" w:type="dxa"/>
            <w:tcBorders>
              <w:top w:val="nil"/>
              <w:left w:val="nil"/>
              <w:bottom w:val="single" w:sz="8" w:space="0" w:color="auto"/>
              <w:right w:val="single" w:sz="8" w:space="0" w:color="auto"/>
            </w:tcBorders>
            <w:shd w:val="clear" w:color="auto" w:fill="auto"/>
          </w:tcPr>
          <w:p w14:paraId="15A34C88" w14:textId="77777777"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34BBAE09" w14:textId="77777777"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1F1064B1" w14:textId="11DB5761"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1000 </w:t>
            </w:r>
          </w:p>
        </w:tc>
      </w:tr>
      <w:tr w:rsidR="00950089" w:rsidRPr="00F375E4" w14:paraId="41143FE2"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4D344CE6" w14:textId="3B509BEF" w:rsidR="00950089" w:rsidRDefault="005F1033" w:rsidP="00950089">
            <w:pPr>
              <w:spacing w:after="0" w:line="240" w:lineRule="auto"/>
              <w:rPr>
                <w:rFonts w:ascii="Calibri" w:hAnsi="Calibri" w:cs="Calibri"/>
                <w:color w:val="000000"/>
                <w:sz w:val="20"/>
                <w:szCs w:val="20"/>
              </w:rPr>
            </w:pPr>
            <w:r>
              <w:rPr>
                <w:rFonts w:ascii="Calibri" w:hAnsi="Calibri" w:cs="Calibri"/>
                <w:i/>
                <w:iCs/>
                <w:color w:val="000000"/>
                <w:sz w:val="20"/>
                <w:szCs w:val="20"/>
              </w:rPr>
              <w:t>nástrek</w:t>
            </w:r>
            <w:r w:rsidR="00950089">
              <w:rPr>
                <w:rFonts w:ascii="Calibri" w:hAnsi="Calibri" w:cs="Calibri"/>
                <w:i/>
                <w:iCs/>
                <w:color w:val="000000"/>
                <w:sz w:val="20"/>
                <w:szCs w:val="20"/>
              </w:rPr>
              <w:t xml:space="preserve"> enzýmu 1 / enzyme 1 dosing systém</w:t>
            </w:r>
          </w:p>
        </w:tc>
        <w:tc>
          <w:tcPr>
            <w:tcW w:w="1276" w:type="dxa"/>
            <w:tcBorders>
              <w:top w:val="nil"/>
              <w:left w:val="nil"/>
              <w:bottom w:val="single" w:sz="8" w:space="0" w:color="auto"/>
              <w:right w:val="single" w:sz="8" w:space="0" w:color="auto"/>
            </w:tcBorders>
            <w:shd w:val="clear" w:color="auto" w:fill="auto"/>
            <w:vAlign w:val="center"/>
          </w:tcPr>
          <w:p w14:paraId="6A76F33C" w14:textId="77777777" w:rsidR="00950089" w:rsidRDefault="00950089" w:rsidP="00950089">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705E4346" w14:textId="1BB56CCA"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6B47C5A5" w14:textId="460DD51C"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3B763677" w14:textId="319EB63F"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950089" w:rsidRPr="00F375E4" w14:paraId="271D50C0"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234F4BAF" w14:textId="12D6A344"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w:t>
            </w:r>
            <w:r w:rsidR="005F1033">
              <w:rPr>
                <w:rFonts w:ascii="Calibri" w:hAnsi="Calibri" w:cs="Calibri"/>
                <w:color w:val="000000"/>
                <w:sz w:val="20"/>
                <w:szCs w:val="20"/>
              </w:rPr>
              <w:t>nástreku</w:t>
            </w:r>
            <w:r>
              <w:rPr>
                <w:rFonts w:ascii="Calibri" w:hAnsi="Calibri" w:cs="Calibri"/>
                <w:color w:val="000000"/>
                <w:sz w:val="20"/>
                <w:szCs w:val="20"/>
              </w:rPr>
              <w:t xml:space="preserve"> / dosing capacity </w:t>
            </w:r>
          </w:p>
        </w:tc>
        <w:tc>
          <w:tcPr>
            <w:tcW w:w="1276" w:type="dxa"/>
            <w:tcBorders>
              <w:top w:val="nil"/>
              <w:left w:val="nil"/>
              <w:bottom w:val="single" w:sz="8" w:space="0" w:color="auto"/>
              <w:right w:val="single" w:sz="8" w:space="0" w:color="auto"/>
            </w:tcBorders>
            <w:shd w:val="clear" w:color="auto" w:fill="auto"/>
            <w:vAlign w:val="center"/>
          </w:tcPr>
          <w:p w14:paraId="34173485" w14:textId="74A0F59B"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8" w:space="0" w:color="auto"/>
              <w:right w:val="single" w:sz="8" w:space="0" w:color="auto"/>
            </w:tcBorders>
            <w:shd w:val="clear" w:color="auto" w:fill="auto"/>
          </w:tcPr>
          <w:p w14:paraId="794691C7" w14:textId="5DFB2555" w:rsidR="00950089" w:rsidRDefault="00950089" w:rsidP="00950089">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0,01</w:t>
            </w:r>
          </w:p>
        </w:tc>
        <w:tc>
          <w:tcPr>
            <w:tcW w:w="1559" w:type="dxa"/>
            <w:tcBorders>
              <w:top w:val="nil"/>
              <w:left w:val="nil"/>
              <w:bottom w:val="single" w:sz="8" w:space="0" w:color="auto"/>
              <w:right w:val="single" w:sz="8" w:space="0" w:color="auto"/>
            </w:tcBorders>
            <w:shd w:val="clear" w:color="auto" w:fill="auto"/>
          </w:tcPr>
          <w:p w14:paraId="235379BA" w14:textId="06D4089F" w:rsidR="00950089" w:rsidRDefault="00950089" w:rsidP="00950089">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0,05</w:t>
            </w:r>
          </w:p>
        </w:tc>
        <w:tc>
          <w:tcPr>
            <w:tcW w:w="982" w:type="dxa"/>
            <w:tcBorders>
              <w:top w:val="nil"/>
              <w:left w:val="nil"/>
              <w:bottom w:val="single" w:sz="8" w:space="0" w:color="auto"/>
              <w:right w:val="single" w:sz="8" w:space="0" w:color="auto"/>
            </w:tcBorders>
            <w:shd w:val="clear" w:color="auto" w:fill="auto"/>
          </w:tcPr>
          <w:p w14:paraId="5471A6EA" w14:textId="1A1B3E27" w:rsidR="00950089" w:rsidRDefault="00950089" w:rsidP="00950089">
            <w:pPr>
              <w:spacing w:after="0" w:line="240" w:lineRule="auto"/>
              <w:jc w:val="center"/>
              <w:rPr>
                <w:rFonts w:ascii="Calibri" w:hAnsi="Calibri" w:cs="Calibri"/>
                <w:color w:val="000000"/>
                <w:sz w:val="20"/>
                <w:szCs w:val="20"/>
              </w:rPr>
            </w:pPr>
          </w:p>
        </w:tc>
      </w:tr>
      <w:tr w:rsidR="00950089" w:rsidRPr="00F375E4" w14:paraId="4789FD41"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6EC9724B" w14:textId="070E4AF0" w:rsidR="00950089" w:rsidRDefault="0080218A" w:rsidP="00950089">
            <w:pPr>
              <w:spacing w:after="0" w:line="240" w:lineRule="auto"/>
              <w:rPr>
                <w:rFonts w:ascii="Calibri" w:hAnsi="Calibri" w:cs="Calibri"/>
                <w:color w:val="000000"/>
                <w:sz w:val="20"/>
                <w:szCs w:val="20"/>
              </w:rPr>
            </w:pPr>
            <w:r>
              <w:rPr>
                <w:rFonts w:ascii="Calibri" w:hAnsi="Calibri" w:cs="Calibri"/>
                <w:i/>
                <w:iCs/>
                <w:color w:val="000000"/>
                <w:sz w:val="20"/>
                <w:szCs w:val="20"/>
              </w:rPr>
              <w:t xml:space="preserve">Nástrek </w:t>
            </w:r>
            <w:r w:rsidR="00950089">
              <w:rPr>
                <w:rFonts w:ascii="Calibri" w:hAnsi="Calibri" w:cs="Calibri"/>
                <w:i/>
                <w:iCs/>
                <w:color w:val="000000"/>
                <w:sz w:val="20"/>
                <w:szCs w:val="20"/>
              </w:rPr>
              <w:t>enzýmu 2 / enzyme 2 dosing systém</w:t>
            </w:r>
          </w:p>
        </w:tc>
        <w:tc>
          <w:tcPr>
            <w:tcW w:w="1276" w:type="dxa"/>
            <w:tcBorders>
              <w:top w:val="nil"/>
              <w:left w:val="nil"/>
              <w:bottom w:val="single" w:sz="8" w:space="0" w:color="auto"/>
              <w:right w:val="single" w:sz="8" w:space="0" w:color="auto"/>
            </w:tcBorders>
            <w:shd w:val="clear" w:color="auto" w:fill="auto"/>
            <w:vAlign w:val="center"/>
          </w:tcPr>
          <w:p w14:paraId="41329205" w14:textId="77777777" w:rsidR="00950089" w:rsidRDefault="00950089" w:rsidP="00950089">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4C189D83" w14:textId="1176C40E"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675F804E" w14:textId="222C1D8F"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55CA28BF" w14:textId="2972A4B3"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950089" w:rsidRPr="00F375E4" w14:paraId="2B3B5F3A"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74109D80" w14:textId="71138A10"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w:t>
            </w:r>
            <w:r w:rsidR="0080218A">
              <w:rPr>
                <w:rFonts w:ascii="Calibri" w:hAnsi="Calibri" w:cs="Calibri"/>
                <w:color w:val="000000"/>
                <w:sz w:val="20"/>
                <w:szCs w:val="20"/>
              </w:rPr>
              <w:t>nástrreku</w:t>
            </w:r>
            <w:r>
              <w:rPr>
                <w:rFonts w:ascii="Calibri" w:hAnsi="Calibri" w:cs="Calibri"/>
                <w:color w:val="000000"/>
                <w:sz w:val="20"/>
                <w:szCs w:val="20"/>
              </w:rPr>
              <w:t xml:space="preserve"> / dosing capacity </w:t>
            </w:r>
          </w:p>
        </w:tc>
        <w:tc>
          <w:tcPr>
            <w:tcW w:w="1276" w:type="dxa"/>
            <w:tcBorders>
              <w:top w:val="nil"/>
              <w:left w:val="nil"/>
              <w:bottom w:val="single" w:sz="8" w:space="0" w:color="auto"/>
              <w:right w:val="single" w:sz="8" w:space="0" w:color="auto"/>
            </w:tcBorders>
            <w:shd w:val="clear" w:color="auto" w:fill="auto"/>
            <w:vAlign w:val="center"/>
          </w:tcPr>
          <w:p w14:paraId="3C772379" w14:textId="0F5B6DF8"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134" w:type="dxa"/>
            <w:tcBorders>
              <w:top w:val="nil"/>
              <w:left w:val="nil"/>
              <w:bottom w:val="single" w:sz="8" w:space="0" w:color="auto"/>
              <w:right w:val="single" w:sz="8" w:space="0" w:color="auto"/>
            </w:tcBorders>
            <w:shd w:val="clear" w:color="auto" w:fill="auto"/>
          </w:tcPr>
          <w:p w14:paraId="4198A90E" w14:textId="41966B08" w:rsidR="00950089" w:rsidRDefault="00950089" w:rsidP="00950089">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0,00</w:t>
            </w:r>
          </w:p>
        </w:tc>
        <w:tc>
          <w:tcPr>
            <w:tcW w:w="1559" w:type="dxa"/>
            <w:tcBorders>
              <w:top w:val="nil"/>
              <w:left w:val="nil"/>
              <w:bottom w:val="single" w:sz="8" w:space="0" w:color="auto"/>
              <w:right w:val="single" w:sz="8" w:space="0" w:color="auto"/>
            </w:tcBorders>
            <w:shd w:val="clear" w:color="auto" w:fill="auto"/>
          </w:tcPr>
          <w:p w14:paraId="189A5E99" w14:textId="4294E4A1" w:rsidR="00950089" w:rsidRDefault="00950089" w:rsidP="00950089">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0,03</w:t>
            </w:r>
          </w:p>
        </w:tc>
        <w:tc>
          <w:tcPr>
            <w:tcW w:w="982" w:type="dxa"/>
            <w:tcBorders>
              <w:top w:val="nil"/>
              <w:left w:val="nil"/>
              <w:bottom w:val="single" w:sz="8" w:space="0" w:color="auto"/>
              <w:right w:val="single" w:sz="8" w:space="0" w:color="auto"/>
            </w:tcBorders>
            <w:shd w:val="clear" w:color="auto" w:fill="auto"/>
          </w:tcPr>
          <w:p w14:paraId="752BC542" w14:textId="144BFD0B" w:rsidR="00950089" w:rsidRDefault="00950089" w:rsidP="00950089">
            <w:pPr>
              <w:spacing w:after="0" w:line="240" w:lineRule="auto"/>
              <w:jc w:val="center"/>
              <w:rPr>
                <w:rFonts w:ascii="Calibri" w:hAnsi="Calibri" w:cs="Calibri"/>
                <w:color w:val="000000"/>
                <w:sz w:val="20"/>
                <w:szCs w:val="20"/>
              </w:rPr>
            </w:pPr>
          </w:p>
        </w:tc>
      </w:tr>
      <w:tr w:rsidR="00950089" w:rsidRPr="00F375E4" w14:paraId="3194A7AB"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2FD9E4EB" w14:textId="4E517EF5" w:rsidR="00950089" w:rsidRDefault="00950089" w:rsidP="00950089">
            <w:pPr>
              <w:spacing w:after="0" w:line="240" w:lineRule="auto"/>
              <w:rPr>
                <w:rFonts w:ascii="Calibri" w:hAnsi="Calibri" w:cs="Calibri"/>
                <w:color w:val="000000"/>
                <w:sz w:val="20"/>
                <w:szCs w:val="20"/>
              </w:rPr>
            </w:pPr>
            <w:r>
              <w:rPr>
                <w:rFonts w:ascii="Calibri" w:hAnsi="Calibri" w:cs="Calibri"/>
                <w:i/>
                <w:iCs/>
                <w:color w:val="000000"/>
                <w:sz w:val="20"/>
                <w:szCs w:val="20"/>
              </w:rPr>
              <w:t xml:space="preserve">počet vstupov </w:t>
            </w:r>
            <w:r w:rsidR="0080218A">
              <w:rPr>
                <w:rFonts w:ascii="Calibri" w:hAnsi="Calibri" w:cs="Calibri"/>
                <w:i/>
                <w:iCs/>
                <w:color w:val="000000"/>
                <w:sz w:val="20"/>
                <w:szCs w:val="20"/>
              </w:rPr>
              <w:t>nástredku</w:t>
            </w:r>
            <w:r>
              <w:rPr>
                <w:rFonts w:ascii="Calibri" w:hAnsi="Calibri" w:cs="Calibri"/>
                <w:i/>
                <w:iCs/>
                <w:color w:val="000000"/>
                <w:sz w:val="20"/>
                <w:szCs w:val="20"/>
              </w:rPr>
              <w:t xml:space="preserve"> tukov / liquid fat dosing</w:t>
            </w:r>
          </w:p>
        </w:tc>
        <w:tc>
          <w:tcPr>
            <w:tcW w:w="1276" w:type="dxa"/>
            <w:tcBorders>
              <w:top w:val="nil"/>
              <w:left w:val="nil"/>
              <w:bottom w:val="single" w:sz="8" w:space="0" w:color="auto"/>
              <w:right w:val="single" w:sz="8" w:space="0" w:color="auto"/>
            </w:tcBorders>
            <w:shd w:val="clear" w:color="auto" w:fill="auto"/>
            <w:vAlign w:val="center"/>
          </w:tcPr>
          <w:p w14:paraId="552FE390" w14:textId="77777777" w:rsidR="00950089" w:rsidRDefault="00950089" w:rsidP="00950089">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2939DD23" w14:textId="77777777"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2BE548AE" w14:textId="77777777"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16220132" w14:textId="06CA80BF"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3</w:t>
            </w:r>
          </w:p>
        </w:tc>
      </w:tr>
      <w:tr w:rsidR="00950089" w:rsidRPr="00F375E4" w14:paraId="4374F980" w14:textId="77777777" w:rsidTr="002779D1">
        <w:trPr>
          <w:trHeight w:val="270"/>
        </w:trPr>
        <w:tc>
          <w:tcPr>
            <w:tcW w:w="4026" w:type="dxa"/>
            <w:tcBorders>
              <w:top w:val="nil"/>
              <w:left w:val="single" w:sz="8" w:space="0" w:color="auto"/>
              <w:bottom w:val="single" w:sz="8" w:space="0" w:color="auto"/>
              <w:right w:val="single" w:sz="8" w:space="0" w:color="auto"/>
            </w:tcBorders>
            <w:shd w:val="clear" w:color="auto" w:fill="D9D9D9" w:themeFill="background1" w:themeFillShade="D9"/>
          </w:tcPr>
          <w:p w14:paraId="19A0BE28" w14:textId="02B0EE7E" w:rsidR="00950089" w:rsidRDefault="00950089" w:rsidP="00950089">
            <w:pPr>
              <w:spacing w:after="0" w:line="240" w:lineRule="auto"/>
              <w:rPr>
                <w:rFonts w:ascii="Calibri" w:hAnsi="Calibri" w:cs="Calibri"/>
                <w:color w:val="000000"/>
                <w:sz w:val="20"/>
                <w:szCs w:val="20"/>
              </w:rPr>
            </w:pPr>
            <w:r>
              <w:rPr>
                <w:rFonts w:ascii="Calibri" w:hAnsi="Calibri" w:cs="Calibri"/>
                <w:b/>
                <w:bCs/>
                <w:color w:val="000000"/>
                <w:sz w:val="20"/>
                <w:szCs w:val="20"/>
              </w:rPr>
              <w:t>miešací šnek nerez  / retention screw SS</w:t>
            </w:r>
          </w:p>
        </w:tc>
        <w:tc>
          <w:tcPr>
            <w:tcW w:w="4951" w:type="dxa"/>
            <w:gridSpan w:val="4"/>
            <w:tcBorders>
              <w:top w:val="nil"/>
              <w:left w:val="nil"/>
              <w:bottom w:val="single" w:sz="8" w:space="0" w:color="auto"/>
              <w:right w:val="single" w:sz="8" w:space="0" w:color="auto"/>
            </w:tcBorders>
            <w:shd w:val="clear" w:color="auto" w:fill="D9D9D9" w:themeFill="background1" w:themeFillShade="D9"/>
            <w:vAlign w:val="center"/>
          </w:tcPr>
          <w:p w14:paraId="334D9C61" w14:textId="2775C654" w:rsidR="00950089" w:rsidRPr="00950089" w:rsidRDefault="00B811B6" w:rsidP="00B811B6">
            <w:pPr>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       </w:t>
            </w:r>
            <w:r w:rsidR="00950089" w:rsidRPr="00950089">
              <w:rPr>
                <w:rFonts w:ascii="Calibri" w:hAnsi="Calibri" w:cs="Calibri"/>
                <w:b/>
                <w:bCs/>
                <w:color w:val="000000"/>
                <w:sz w:val="20"/>
                <w:szCs w:val="20"/>
              </w:rPr>
              <w:t>1 ks</w:t>
            </w:r>
          </w:p>
        </w:tc>
      </w:tr>
      <w:tr w:rsidR="00950089" w:rsidRPr="00F375E4" w14:paraId="025FC434"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0F7656C9" w14:textId="360EB566"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49EC289F" w14:textId="6C594147"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t/h</w:t>
            </w:r>
          </w:p>
        </w:tc>
        <w:tc>
          <w:tcPr>
            <w:tcW w:w="1134" w:type="dxa"/>
            <w:tcBorders>
              <w:top w:val="nil"/>
              <w:left w:val="nil"/>
              <w:bottom w:val="single" w:sz="8" w:space="0" w:color="auto"/>
              <w:right w:val="single" w:sz="8" w:space="0" w:color="auto"/>
            </w:tcBorders>
            <w:shd w:val="clear" w:color="auto" w:fill="auto"/>
          </w:tcPr>
          <w:p w14:paraId="03DF402B" w14:textId="77777777"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26AD7462" w14:textId="77777777"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6756A75F" w14:textId="71255643"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20 </w:t>
            </w:r>
          </w:p>
        </w:tc>
      </w:tr>
      <w:tr w:rsidR="00950089" w:rsidRPr="00F375E4" w14:paraId="046BA327"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28597F02" w14:textId="6BA85F84"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0C6A2980" w14:textId="6C7AA8E2"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tcPr>
          <w:p w14:paraId="5FC6C8B3" w14:textId="77777777"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680E5384" w14:textId="77777777"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08A6DCA7" w14:textId="7E611E6F"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3000 </w:t>
            </w:r>
          </w:p>
        </w:tc>
      </w:tr>
      <w:tr w:rsidR="00950089" w:rsidRPr="00F375E4" w14:paraId="38640D80"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40BA3D9E" w14:textId="561F870E"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priemer / diameter</w:t>
            </w:r>
          </w:p>
        </w:tc>
        <w:tc>
          <w:tcPr>
            <w:tcW w:w="1276" w:type="dxa"/>
            <w:tcBorders>
              <w:top w:val="nil"/>
              <w:left w:val="nil"/>
              <w:bottom w:val="single" w:sz="8" w:space="0" w:color="auto"/>
              <w:right w:val="single" w:sz="8" w:space="0" w:color="auto"/>
            </w:tcBorders>
            <w:shd w:val="clear" w:color="auto" w:fill="auto"/>
            <w:vAlign w:val="center"/>
          </w:tcPr>
          <w:p w14:paraId="43DABE40" w14:textId="27C5327B"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134" w:type="dxa"/>
            <w:tcBorders>
              <w:top w:val="nil"/>
              <w:left w:val="nil"/>
              <w:bottom w:val="single" w:sz="8" w:space="0" w:color="auto"/>
              <w:right w:val="single" w:sz="8" w:space="0" w:color="auto"/>
            </w:tcBorders>
            <w:shd w:val="clear" w:color="auto" w:fill="auto"/>
          </w:tcPr>
          <w:p w14:paraId="39C16DA6" w14:textId="77777777"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4C984F52" w14:textId="77777777"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0A27EAB6" w14:textId="37A75375"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500 </w:t>
            </w:r>
          </w:p>
        </w:tc>
      </w:tr>
      <w:tr w:rsidR="00950089" w:rsidRPr="00F375E4" w14:paraId="77E52AD7"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0160EB95" w14:textId="412D5D3A"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izolácia / insulation</w:t>
            </w:r>
          </w:p>
        </w:tc>
        <w:tc>
          <w:tcPr>
            <w:tcW w:w="1276" w:type="dxa"/>
            <w:tcBorders>
              <w:top w:val="nil"/>
              <w:left w:val="nil"/>
              <w:bottom w:val="single" w:sz="8" w:space="0" w:color="auto"/>
              <w:right w:val="single" w:sz="8" w:space="0" w:color="auto"/>
            </w:tcBorders>
            <w:shd w:val="clear" w:color="auto" w:fill="auto"/>
            <w:vAlign w:val="center"/>
          </w:tcPr>
          <w:p w14:paraId="7E3A54D8" w14:textId="77777777" w:rsidR="00950089" w:rsidRDefault="00950089" w:rsidP="00950089">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1ED5D8A2" w14:textId="77777777"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0CE48F1A" w14:textId="77777777"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3752A087" w14:textId="1CD8A35A"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950089" w:rsidRPr="00F375E4" w14:paraId="55E1B466"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tcPr>
          <w:p w14:paraId="5DDA8080" w14:textId="778A8EB5" w:rsidR="00950089" w:rsidRDefault="0080218A" w:rsidP="00950089">
            <w:pPr>
              <w:spacing w:after="0" w:line="240" w:lineRule="auto"/>
              <w:rPr>
                <w:rFonts w:ascii="Calibri" w:hAnsi="Calibri" w:cs="Calibri"/>
                <w:color w:val="000000"/>
                <w:sz w:val="20"/>
                <w:szCs w:val="20"/>
              </w:rPr>
            </w:pPr>
            <w:r>
              <w:rPr>
                <w:rFonts w:ascii="Calibri" w:hAnsi="Calibri" w:cs="Calibri"/>
                <w:color w:val="000000"/>
                <w:sz w:val="20"/>
                <w:szCs w:val="20"/>
              </w:rPr>
              <w:t>vykurovanie</w:t>
            </w:r>
            <w:r w:rsidR="00950089">
              <w:rPr>
                <w:rFonts w:ascii="Calibri" w:hAnsi="Calibri" w:cs="Calibri"/>
                <w:color w:val="000000"/>
                <w:sz w:val="20"/>
                <w:szCs w:val="20"/>
              </w:rPr>
              <w:t xml:space="preserve"> / heated</w:t>
            </w:r>
          </w:p>
        </w:tc>
        <w:tc>
          <w:tcPr>
            <w:tcW w:w="1276" w:type="dxa"/>
            <w:tcBorders>
              <w:top w:val="nil"/>
              <w:left w:val="nil"/>
              <w:bottom w:val="single" w:sz="8" w:space="0" w:color="auto"/>
              <w:right w:val="single" w:sz="8" w:space="0" w:color="auto"/>
            </w:tcBorders>
            <w:shd w:val="clear" w:color="auto" w:fill="auto"/>
            <w:vAlign w:val="center"/>
          </w:tcPr>
          <w:p w14:paraId="2280A244" w14:textId="77777777" w:rsidR="00950089" w:rsidRDefault="00950089" w:rsidP="00950089">
            <w:pPr>
              <w:spacing w:after="0" w:line="240" w:lineRule="auto"/>
              <w:jc w:val="center"/>
              <w:rPr>
                <w:rFonts w:ascii="Calibri" w:hAnsi="Calibri" w:cs="Calibri"/>
                <w:color w:val="000000"/>
                <w:sz w:val="20"/>
                <w:szCs w:val="20"/>
              </w:rPr>
            </w:pPr>
          </w:p>
        </w:tc>
        <w:tc>
          <w:tcPr>
            <w:tcW w:w="1134" w:type="dxa"/>
            <w:tcBorders>
              <w:top w:val="nil"/>
              <w:left w:val="nil"/>
              <w:bottom w:val="single" w:sz="8" w:space="0" w:color="auto"/>
              <w:right w:val="single" w:sz="8" w:space="0" w:color="auto"/>
            </w:tcBorders>
            <w:shd w:val="clear" w:color="auto" w:fill="auto"/>
          </w:tcPr>
          <w:p w14:paraId="3BDDD688" w14:textId="0877E9D6" w:rsidR="00950089" w:rsidRDefault="00950089" w:rsidP="00950089">
            <w:pPr>
              <w:spacing w:after="0" w:line="240" w:lineRule="auto"/>
              <w:jc w:val="center"/>
              <w:rPr>
                <w:rFonts w:ascii="Calibri" w:hAnsi="Calibri" w:cs="Calibri"/>
                <w:b/>
                <w:bCs/>
                <w:color w:val="000000"/>
                <w:sz w:val="20"/>
                <w:szCs w:val="20"/>
              </w:rPr>
            </w:pPr>
          </w:p>
        </w:tc>
        <w:tc>
          <w:tcPr>
            <w:tcW w:w="1559" w:type="dxa"/>
            <w:tcBorders>
              <w:top w:val="nil"/>
              <w:left w:val="nil"/>
              <w:bottom w:val="single" w:sz="8" w:space="0" w:color="auto"/>
              <w:right w:val="single" w:sz="8" w:space="0" w:color="auto"/>
            </w:tcBorders>
            <w:shd w:val="clear" w:color="auto" w:fill="auto"/>
          </w:tcPr>
          <w:p w14:paraId="487BF25A" w14:textId="59B4CF0C" w:rsidR="00950089" w:rsidRDefault="00950089" w:rsidP="00950089">
            <w:pPr>
              <w:spacing w:after="0" w:line="240" w:lineRule="auto"/>
              <w:jc w:val="center"/>
              <w:rPr>
                <w:rFonts w:ascii="Calibri" w:hAnsi="Calibri" w:cs="Calibri"/>
                <w:b/>
                <w:bCs/>
                <w:color w:val="000000"/>
                <w:sz w:val="20"/>
                <w:szCs w:val="20"/>
              </w:rPr>
            </w:pPr>
          </w:p>
        </w:tc>
        <w:tc>
          <w:tcPr>
            <w:tcW w:w="982" w:type="dxa"/>
            <w:tcBorders>
              <w:top w:val="nil"/>
              <w:left w:val="nil"/>
              <w:bottom w:val="single" w:sz="8" w:space="0" w:color="auto"/>
              <w:right w:val="single" w:sz="8" w:space="0" w:color="auto"/>
            </w:tcBorders>
            <w:shd w:val="clear" w:color="auto" w:fill="auto"/>
          </w:tcPr>
          <w:p w14:paraId="560D4375" w14:textId="0EF41D4F"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áno / yes</w:t>
            </w:r>
          </w:p>
        </w:tc>
      </w:tr>
      <w:tr w:rsidR="00950089" w:rsidRPr="00F375E4" w14:paraId="237D3325" w14:textId="77777777" w:rsidTr="00D26275">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76349ED7" w14:textId="1567F555" w:rsidR="00950089" w:rsidRDefault="00950089" w:rsidP="00950089">
            <w:pPr>
              <w:spacing w:after="0" w:line="240" w:lineRule="auto"/>
              <w:rPr>
                <w:rFonts w:ascii="Calibri" w:hAnsi="Calibri" w:cs="Calibri"/>
                <w:color w:val="000000"/>
                <w:sz w:val="20"/>
                <w:szCs w:val="20"/>
              </w:rPr>
            </w:pPr>
            <w:r>
              <w:rPr>
                <w:rFonts w:ascii="Calibri" w:hAnsi="Calibri" w:cs="Calibri"/>
                <w:color w:val="000000"/>
                <w:sz w:val="20"/>
                <w:szCs w:val="20"/>
              </w:rPr>
              <w:t>motor s prevodovkou / geared engine</w:t>
            </w:r>
          </w:p>
        </w:tc>
        <w:tc>
          <w:tcPr>
            <w:tcW w:w="1276" w:type="dxa"/>
            <w:tcBorders>
              <w:top w:val="nil"/>
              <w:left w:val="nil"/>
              <w:bottom w:val="single" w:sz="8" w:space="0" w:color="auto"/>
              <w:right w:val="single" w:sz="8" w:space="0" w:color="auto"/>
            </w:tcBorders>
            <w:shd w:val="clear" w:color="auto" w:fill="auto"/>
            <w:vAlign w:val="center"/>
          </w:tcPr>
          <w:p w14:paraId="5BBEA44D" w14:textId="30D3D9B1" w:rsidR="00950089" w:rsidRDefault="00950089" w:rsidP="00950089">
            <w:pPr>
              <w:spacing w:after="0" w:line="240" w:lineRule="auto"/>
              <w:jc w:val="center"/>
              <w:rPr>
                <w:rFonts w:ascii="Calibri" w:hAnsi="Calibri" w:cs="Calibri"/>
                <w:color w:val="000000"/>
                <w:sz w:val="20"/>
                <w:szCs w:val="20"/>
              </w:rPr>
            </w:pPr>
            <w:r>
              <w:rPr>
                <w:rFonts w:ascii="Calibri" w:hAnsi="Calibri" w:cs="Calibri"/>
                <w:color w:val="000000"/>
                <w:sz w:val="20"/>
                <w:szCs w:val="20"/>
              </w:rPr>
              <w:t>kW/Hz</w:t>
            </w:r>
          </w:p>
        </w:tc>
        <w:tc>
          <w:tcPr>
            <w:tcW w:w="1134" w:type="dxa"/>
            <w:tcBorders>
              <w:top w:val="nil"/>
              <w:left w:val="nil"/>
              <w:bottom w:val="single" w:sz="8" w:space="0" w:color="auto"/>
              <w:right w:val="single" w:sz="8" w:space="0" w:color="auto"/>
            </w:tcBorders>
            <w:shd w:val="clear" w:color="auto" w:fill="auto"/>
          </w:tcPr>
          <w:p w14:paraId="3BB20FA4" w14:textId="76BD1473" w:rsidR="00950089" w:rsidRDefault="00950089" w:rsidP="00950089">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 xml:space="preserve">2/50 </w:t>
            </w:r>
          </w:p>
        </w:tc>
        <w:tc>
          <w:tcPr>
            <w:tcW w:w="1559" w:type="dxa"/>
            <w:tcBorders>
              <w:top w:val="nil"/>
              <w:left w:val="nil"/>
              <w:bottom w:val="single" w:sz="8" w:space="0" w:color="auto"/>
              <w:right w:val="single" w:sz="8" w:space="0" w:color="auto"/>
            </w:tcBorders>
            <w:shd w:val="clear" w:color="auto" w:fill="auto"/>
          </w:tcPr>
          <w:p w14:paraId="390ECF1C" w14:textId="2C3A7F32" w:rsidR="00950089" w:rsidRDefault="00950089" w:rsidP="00950089">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 xml:space="preserve">2,5 /50 </w:t>
            </w:r>
          </w:p>
        </w:tc>
        <w:tc>
          <w:tcPr>
            <w:tcW w:w="982" w:type="dxa"/>
            <w:tcBorders>
              <w:top w:val="nil"/>
              <w:left w:val="nil"/>
              <w:bottom w:val="single" w:sz="8" w:space="0" w:color="auto"/>
              <w:right w:val="single" w:sz="8" w:space="0" w:color="auto"/>
            </w:tcBorders>
            <w:shd w:val="clear" w:color="auto" w:fill="auto"/>
          </w:tcPr>
          <w:p w14:paraId="082C386C" w14:textId="77777777" w:rsidR="00950089" w:rsidRDefault="00950089" w:rsidP="00950089">
            <w:pPr>
              <w:spacing w:after="0" w:line="240" w:lineRule="auto"/>
              <w:jc w:val="center"/>
              <w:rPr>
                <w:rFonts w:ascii="Calibri" w:hAnsi="Calibri" w:cs="Calibri"/>
                <w:color w:val="000000"/>
                <w:sz w:val="20"/>
                <w:szCs w:val="20"/>
              </w:rPr>
            </w:pPr>
          </w:p>
        </w:tc>
      </w:tr>
      <w:tr w:rsidR="00950089" w:rsidRPr="00F375E4" w14:paraId="2340A5D1" w14:textId="77777777" w:rsidTr="00667930">
        <w:trPr>
          <w:trHeight w:val="51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6199DF0C" w14:textId="77777777" w:rsidR="00950089" w:rsidRPr="00F375E4" w:rsidRDefault="00950089" w:rsidP="00950089">
            <w:pPr>
              <w:spacing w:after="0" w:line="240" w:lineRule="auto"/>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Ostatné náklady</w:t>
            </w:r>
          </w:p>
        </w:tc>
        <w:tc>
          <w:tcPr>
            <w:tcW w:w="1276" w:type="dxa"/>
            <w:tcBorders>
              <w:top w:val="nil"/>
              <w:left w:val="nil"/>
              <w:bottom w:val="single" w:sz="8" w:space="0" w:color="auto"/>
              <w:right w:val="single" w:sz="8" w:space="0" w:color="auto"/>
            </w:tcBorders>
            <w:shd w:val="clear" w:color="auto" w:fill="auto"/>
            <w:vAlign w:val="center"/>
            <w:hideMark/>
          </w:tcPr>
          <w:p w14:paraId="670EB782" w14:textId="77777777"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134" w:type="dxa"/>
            <w:tcBorders>
              <w:top w:val="nil"/>
              <w:left w:val="nil"/>
              <w:bottom w:val="single" w:sz="8" w:space="0" w:color="auto"/>
              <w:right w:val="single" w:sz="8" w:space="0" w:color="auto"/>
            </w:tcBorders>
            <w:shd w:val="clear" w:color="auto" w:fill="auto"/>
            <w:vAlign w:val="center"/>
            <w:hideMark/>
          </w:tcPr>
          <w:p w14:paraId="3AA2E280" w14:textId="77777777" w:rsidR="00950089" w:rsidRPr="00F375E4" w:rsidRDefault="00950089" w:rsidP="00950089">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15D80E09" w14:textId="77777777" w:rsidR="00950089" w:rsidRPr="00F375E4" w:rsidRDefault="00950089" w:rsidP="00950089">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14:paraId="1C9F3854" w14:textId="77777777"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950089" w:rsidRPr="00F375E4" w14:paraId="67820D25" w14:textId="77777777" w:rsidTr="00667930">
        <w:trPr>
          <w:trHeight w:val="270"/>
        </w:trPr>
        <w:tc>
          <w:tcPr>
            <w:tcW w:w="402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0225F85B" w14:textId="77777777"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Doprava na miesto dodania</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05B55BBB" w14:textId="36C84AEE"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sidR="0080218A">
              <w:rPr>
                <w:rFonts w:ascii="Calibri" w:eastAsia="Times New Roman" w:hAnsi="Calibri" w:cs="Calibri"/>
                <w:color w:val="000000"/>
                <w:sz w:val="20"/>
                <w:szCs w:val="20"/>
                <w:lang w:eastAsia="sk-SK"/>
              </w:rPr>
              <w:t>paušál</w:t>
            </w:r>
          </w:p>
        </w:tc>
        <w:tc>
          <w:tcPr>
            <w:tcW w:w="1134"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198CCFE8" w14:textId="77777777"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A10BFE1" w14:textId="77777777" w:rsidR="00950089" w:rsidRPr="00F375E4" w:rsidRDefault="00950089" w:rsidP="00950089">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982"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7F9DE5B3" w14:textId="77777777" w:rsidR="00950089" w:rsidRPr="00F375E4" w:rsidRDefault="00950089" w:rsidP="00950089">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tbl>
    <w:p w14:paraId="101667FE" w14:textId="24C551CD" w:rsidR="0067781A" w:rsidRDefault="0067781A" w:rsidP="00777439">
      <w:pPr>
        <w:spacing w:after="0" w:line="240" w:lineRule="auto"/>
        <w:jc w:val="both"/>
        <w:rPr>
          <w:rFonts w:eastAsia="Calibri" w:cstheme="minorHAnsi"/>
          <w:sz w:val="20"/>
          <w:szCs w:val="20"/>
        </w:rPr>
      </w:pPr>
    </w:p>
    <w:p w14:paraId="40DFEC6E" w14:textId="77777777" w:rsidR="002C57A1" w:rsidRDefault="002C57A1" w:rsidP="00777439">
      <w:pPr>
        <w:spacing w:after="0" w:line="240" w:lineRule="auto"/>
        <w:jc w:val="both"/>
        <w:rPr>
          <w:rFonts w:eastAsia="Calibri" w:cstheme="minorHAnsi"/>
          <w:sz w:val="20"/>
          <w:szCs w:val="20"/>
        </w:rPr>
      </w:pPr>
    </w:p>
    <w:p w14:paraId="7956C3E9" w14:textId="2BC06CB0"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77777777" w:rsid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w:t>
      </w:r>
      <w:r w:rsidRPr="00A10AAB">
        <w:rPr>
          <w:rFonts w:eastAsia="Calibri" w:cstheme="minorHAnsi"/>
          <w:sz w:val="20"/>
          <w:szCs w:val="20"/>
        </w:rPr>
        <w:lastRenderedPageBreak/>
        <w:t xml:space="preserve">ktorý je predmet zákazky určený. Pri výrobkoch, príslušenstvách konkrétnej značky môže uchádzač predložiť </w:t>
      </w:r>
      <w:r w:rsidRPr="00A10AAB">
        <w:rPr>
          <w:rFonts w:eastAsia="Calibri" w:cstheme="minorHAnsi"/>
          <w:sz w:val="20"/>
          <w:szCs w:val="20"/>
        </w:rPr>
        <w:br/>
        <w:t>aj “ekvivalent” inej značky, pričom výrobky musia spĺňať všetky úžitkové a prevádzkové parametre.</w:t>
      </w:r>
    </w:p>
    <w:p w14:paraId="02775FA1" w14:textId="16EA2B5D" w:rsidR="00BF605A" w:rsidRPr="00BF605A"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Predmet zákazky musí byť dodaný ako nový a nepoužitý, </w:t>
      </w:r>
      <w:r w:rsidR="00BF605A" w:rsidRPr="00BF605A">
        <w:rPr>
          <w:rFonts w:eastAsia="Calibri" w:cstheme="minorHAnsi"/>
          <w:sz w:val="20"/>
          <w:szCs w:val="20"/>
        </w:rPr>
        <w:t xml:space="preserve">nie je prípustné dodať </w:t>
      </w:r>
      <w:r w:rsidR="00BF605A">
        <w:rPr>
          <w:rFonts w:eastAsia="Calibri" w:cstheme="minorHAnsi"/>
          <w:sz w:val="20"/>
          <w:szCs w:val="20"/>
        </w:rPr>
        <w:t xml:space="preserve">predmet zákazky repasovaný, už používaný a pod. </w:t>
      </w:r>
    </w:p>
    <w:p w14:paraId="3149F74D" w14:textId="389C5EAF"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1" w:name="_Hlk517357267"/>
    </w:p>
    <w:bookmarkEnd w:id="1"/>
    <w:p w14:paraId="33246E25" w14:textId="2AE11D64"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dodanie pasportov,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Súčasťou predmetu zákazky je aj uvedenie do prevádzky, t.j. zabezpečenie všetkých potrebných dokumentov na riadnu prevádzku predmetu obstarávania.</w:t>
      </w:r>
    </w:p>
    <w:p w14:paraId="468F7EAF"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Záručná doba  na predmet zákazky je zadefinovaná v návrhu kúpnej zmluvy.</w:t>
      </w:r>
    </w:p>
    <w:p w14:paraId="09FBD0F3" w14:textId="77777777" w:rsidR="00A10AAB" w:rsidRP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Požiadavky na záručný servis a záručné opravy sú zadefinované v návrhu kúpnej zmluvy.</w:t>
      </w:r>
    </w:p>
    <w:p w14:paraId="1C8BB7CC" w14:textId="6B4D4BD4" w:rsidR="00A10AAB"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A10AAB" w:rsidRDefault="005F1D86"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Termín</w:t>
      </w:r>
      <w:r w:rsidRPr="00E01637">
        <w:rPr>
          <w:rFonts w:eastAsia="Calibri" w:cstheme="minorHAnsi"/>
          <w:sz w:val="20"/>
          <w:szCs w:val="20"/>
        </w:rPr>
        <w:t xml:space="preserve"> </w:t>
      </w:r>
      <w:r w:rsidRPr="00A10AAB">
        <w:rPr>
          <w:rFonts w:eastAsia="Calibri" w:cstheme="minorHAnsi"/>
          <w:sz w:val="20"/>
          <w:szCs w:val="20"/>
        </w:rPr>
        <w:t xml:space="preserve">dodania: </w:t>
      </w:r>
    </w:p>
    <w:p w14:paraId="41438D1C" w14:textId="77282AA6" w:rsidR="005F1D86" w:rsidRPr="00E01637" w:rsidRDefault="005F1D86" w:rsidP="0067781A">
      <w:pPr>
        <w:spacing w:after="14" w:line="276" w:lineRule="auto"/>
        <w:ind w:left="709"/>
        <w:contextualSpacing/>
        <w:jc w:val="both"/>
        <w:rPr>
          <w:rFonts w:eastAsia="Calibri" w:cstheme="minorHAnsi"/>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E01637" w:rsidRDefault="00A10AAB" w:rsidP="0067781A">
      <w:pPr>
        <w:numPr>
          <w:ilvl w:val="0"/>
          <w:numId w:val="19"/>
        </w:numPr>
        <w:spacing w:after="14" w:line="276" w:lineRule="auto"/>
        <w:ind w:left="709" w:hanging="709"/>
        <w:contextualSpacing/>
        <w:jc w:val="both"/>
        <w:rPr>
          <w:rFonts w:eastAsia="Calibri" w:cstheme="minorHAnsi"/>
          <w:sz w:val="20"/>
          <w:szCs w:val="20"/>
        </w:rPr>
      </w:pPr>
      <w:r w:rsidRPr="00A10AAB">
        <w:rPr>
          <w:rFonts w:eastAsia="Calibri" w:cstheme="minorHAnsi"/>
          <w:sz w:val="20"/>
          <w:szCs w:val="20"/>
        </w:rPr>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zapojiteľná a plne funkčná, tak po technickej </w:t>
      </w:r>
      <w:r w:rsidRPr="00A10AAB">
        <w:rPr>
          <w:rFonts w:eastAsia="Calibri" w:cstheme="minorHAnsi"/>
          <w:sz w:val="20"/>
          <w:szCs w:val="20"/>
        </w:rPr>
        <w:br/>
        <w:t>aj legislatívnej stránke.</w:t>
      </w:r>
    </w:p>
    <w:p w14:paraId="0174D75E" w14:textId="2BDF8069" w:rsidR="00A10AAB" w:rsidRDefault="00B15B63" w:rsidP="0067781A">
      <w:pPr>
        <w:numPr>
          <w:ilvl w:val="0"/>
          <w:numId w:val="19"/>
        </w:numPr>
        <w:spacing w:after="14" w:line="276" w:lineRule="auto"/>
        <w:ind w:left="709" w:hanging="709"/>
        <w:contextualSpacing/>
        <w:jc w:val="both"/>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68C32112" w:rsidR="00442BF3" w:rsidRDefault="00442BF3" w:rsidP="00442BF3">
      <w:pPr>
        <w:spacing w:after="14" w:line="276" w:lineRule="auto"/>
        <w:ind w:left="709"/>
        <w:contextualSpacing/>
        <w:rPr>
          <w:rFonts w:eastAsia="Calibri" w:cstheme="minorHAnsi"/>
          <w:strike/>
          <w:sz w:val="20"/>
          <w:szCs w:val="20"/>
        </w:rPr>
      </w:pPr>
    </w:p>
    <w:p w14:paraId="20D8A507" w14:textId="323FD031" w:rsidR="004E3A3B" w:rsidRDefault="004E3A3B" w:rsidP="00442BF3">
      <w:pPr>
        <w:spacing w:after="14" w:line="276" w:lineRule="auto"/>
        <w:ind w:left="709"/>
        <w:contextualSpacing/>
        <w:rPr>
          <w:rFonts w:eastAsia="Calibri" w:cstheme="minorHAnsi"/>
          <w:strike/>
          <w:sz w:val="20"/>
          <w:szCs w:val="20"/>
        </w:rPr>
      </w:pPr>
    </w:p>
    <w:p w14:paraId="5522A8B0" w14:textId="270AD049" w:rsidR="004E3A3B" w:rsidRDefault="004E3A3B" w:rsidP="00442BF3">
      <w:pPr>
        <w:spacing w:after="14" w:line="276" w:lineRule="auto"/>
        <w:ind w:left="709"/>
        <w:contextualSpacing/>
        <w:rPr>
          <w:rFonts w:eastAsia="Calibri" w:cstheme="minorHAnsi"/>
          <w:strike/>
          <w:sz w:val="20"/>
          <w:szCs w:val="20"/>
        </w:rPr>
      </w:pPr>
    </w:p>
    <w:p w14:paraId="64E53BB6" w14:textId="0227BC78" w:rsidR="004E3A3B" w:rsidRDefault="004E3A3B" w:rsidP="00442BF3">
      <w:pPr>
        <w:spacing w:after="14" w:line="276" w:lineRule="auto"/>
        <w:ind w:left="709"/>
        <w:contextualSpacing/>
        <w:rPr>
          <w:rFonts w:eastAsia="Calibri" w:cstheme="minorHAnsi"/>
          <w:strike/>
          <w:sz w:val="20"/>
          <w:szCs w:val="20"/>
        </w:rPr>
      </w:pPr>
    </w:p>
    <w:p w14:paraId="497601E3" w14:textId="690A2DB3" w:rsidR="004E3A3B" w:rsidRDefault="004E3A3B" w:rsidP="00442BF3">
      <w:pPr>
        <w:spacing w:after="14" w:line="276" w:lineRule="auto"/>
        <w:ind w:left="709"/>
        <w:contextualSpacing/>
        <w:rPr>
          <w:rFonts w:eastAsia="Calibri" w:cstheme="minorHAnsi"/>
          <w:strike/>
          <w:sz w:val="20"/>
          <w:szCs w:val="20"/>
        </w:rPr>
      </w:pPr>
    </w:p>
    <w:p w14:paraId="4688118E" w14:textId="3BE5A8A5" w:rsidR="004E3A3B" w:rsidRDefault="004E3A3B" w:rsidP="00442BF3">
      <w:pPr>
        <w:spacing w:after="14" w:line="276" w:lineRule="auto"/>
        <w:ind w:left="709"/>
        <w:contextualSpacing/>
        <w:rPr>
          <w:rFonts w:eastAsia="Calibri" w:cstheme="minorHAnsi"/>
          <w:strike/>
          <w:sz w:val="20"/>
          <w:szCs w:val="20"/>
        </w:rPr>
      </w:pPr>
    </w:p>
    <w:p w14:paraId="7483885F" w14:textId="77777777" w:rsidR="004E3A3B" w:rsidRPr="00A10AAB" w:rsidRDefault="004E3A3B" w:rsidP="00442BF3">
      <w:pPr>
        <w:spacing w:after="14" w:line="276" w:lineRule="auto"/>
        <w:ind w:left="709"/>
        <w:contextualSpacing/>
        <w:rPr>
          <w:rFonts w:eastAsia="Calibri" w:cstheme="minorHAnsi"/>
          <w:sz w:val="20"/>
          <w:szCs w:val="20"/>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309EF5EA" w14:textId="3151BA7A" w:rsidR="00C87DD1" w:rsidRPr="006A1141" w:rsidRDefault="00C87DD1" w:rsidP="00C87DD1">
      <w:pPr>
        <w:spacing w:after="120" w:line="264" w:lineRule="auto"/>
        <w:jc w:val="right"/>
        <w:rPr>
          <w:rFonts w:ascii="Calibri" w:eastAsia="Times New Roman" w:hAnsi="Calibri" w:cs="Times New Roman"/>
          <w:b/>
          <w:sz w:val="20"/>
          <w:szCs w:val="20"/>
        </w:rPr>
      </w:pPr>
      <w:r w:rsidRPr="006A1141">
        <w:rPr>
          <w:rFonts w:ascii="Calibri" w:eastAsia="Times New Roman" w:hAnsi="Calibri" w:cs="Times New Roman"/>
          <w:b/>
          <w:sz w:val="20"/>
          <w:szCs w:val="20"/>
        </w:rPr>
        <w:lastRenderedPageBreak/>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2"/>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lastRenderedPageBreak/>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10534A53" w14:textId="6DEC5497" w:rsidR="00C87DD1" w:rsidRPr="00402345" w:rsidRDefault="00C87DD1" w:rsidP="00840DE6">
      <w:pPr>
        <w:spacing w:after="0"/>
        <w:jc w:val="center"/>
        <w:rPr>
          <w:rFonts w:cstheme="minorHAnsi"/>
          <w:b/>
          <w:bCs/>
          <w:color w:val="000000" w:themeColor="text1"/>
          <w:szCs w:val="20"/>
        </w:rPr>
      </w:pPr>
      <w:r w:rsidRPr="00C87DD1">
        <w:rPr>
          <w:rFonts w:cstheme="minorHAnsi"/>
          <w:color w:val="000000" w:themeColor="text1"/>
          <w:szCs w:val="20"/>
        </w:rPr>
        <w:t xml:space="preserve">k predmetu zákazky s názvom: </w:t>
      </w:r>
      <w:r w:rsidR="004E6575">
        <w:rPr>
          <w:rFonts w:cstheme="minorHAnsi"/>
          <w:color w:val="000000" w:themeColor="text1"/>
          <w:szCs w:val="20"/>
        </w:rPr>
        <w:t xml:space="preserve"> </w:t>
      </w:r>
      <w:r w:rsidR="00FB2091">
        <w:rPr>
          <w:rFonts w:cstheme="minorHAnsi"/>
          <w:color w:val="000000" w:themeColor="text1"/>
          <w:szCs w:val="20"/>
        </w:rPr>
        <w:t>„</w:t>
      </w:r>
      <w:r w:rsidR="002E51A4">
        <w:rPr>
          <w:rFonts w:cstheme="minorHAnsi"/>
          <w:b/>
          <w:bCs/>
          <w:color w:val="000000" w:themeColor="text1"/>
          <w:szCs w:val="20"/>
        </w:rPr>
        <w:t>Nástrek</w:t>
      </w:r>
      <w:r w:rsidR="00B811B6">
        <w:rPr>
          <w:rFonts w:cstheme="minorHAnsi"/>
          <w:b/>
          <w:bCs/>
          <w:color w:val="000000" w:themeColor="text1"/>
          <w:szCs w:val="20"/>
        </w:rPr>
        <w:t xml:space="preserve"> kvapalín</w:t>
      </w:r>
      <w:r w:rsidR="00FB2091">
        <w:rPr>
          <w:rFonts w:cstheme="minorHAnsi"/>
          <w:b/>
          <w:bCs/>
          <w:color w:val="000000" w:themeColor="text1"/>
          <w:szCs w:val="20"/>
        </w:rPr>
        <w:t>“</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56EFCBB5" w:rsidR="00762253" w:rsidRDefault="00762253" w:rsidP="00C87DD1">
      <w:pPr>
        <w:spacing w:after="0"/>
        <w:jc w:val="both"/>
        <w:rPr>
          <w:rFonts w:eastAsia="Times New Roman" w:cstheme="minorHAnsi"/>
          <w:b/>
          <w:sz w:val="21"/>
          <w:szCs w:val="21"/>
        </w:rPr>
      </w:pPr>
    </w:p>
    <w:p w14:paraId="4866CCAC" w14:textId="2AC6CE3C" w:rsidR="00B55E8D" w:rsidRDefault="00B55E8D" w:rsidP="00C87DD1">
      <w:pPr>
        <w:spacing w:after="0"/>
        <w:jc w:val="both"/>
        <w:rPr>
          <w:rFonts w:eastAsia="Times New Roman" w:cstheme="minorHAnsi"/>
          <w:b/>
          <w:sz w:val="21"/>
          <w:szCs w:val="21"/>
        </w:rPr>
      </w:pPr>
    </w:p>
    <w:p w14:paraId="27E28EEB" w14:textId="39918CE9" w:rsidR="00B55E8D" w:rsidRDefault="00B55E8D" w:rsidP="00C87DD1">
      <w:pPr>
        <w:spacing w:after="0"/>
        <w:jc w:val="both"/>
        <w:rPr>
          <w:rFonts w:eastAsia="Times New Roman" w:cstheme="minorHAnsi"/>
          <w:b/>
          <w:sz w:val="21"/>
          <w:szCs w:val="21"/>
        </w:rPr>
      </w:pPr>
    </w:p>
    <w:p w14:paraId="1FD7A1AF" w14:textId="77777777" w:rsidR="00B55E8D" w:rsidRPr="00C87DD1" w:rsidRDefault="00B55E8D"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lastRenderedPageBreak/>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3297BF85" w14:textId="5D9BAFAF" w:rsidR="00840DE6" w:rsidRPr="00840DE6" w:rsidRDefault="00777439" w:rsidP="0067781A">
      <w:pPr>
        <w:shd w:val="clear" w:color="auto" w:fill="FFFFFF"/>
        <w:jc w:val="center"/>
        <w:rPr>
          <w:rFonts w:cstheme="minorHAnsi"/>
          <w:color w:val="000000" w:themeColor="text1"/>
          <w:szCs w:val="20"/>
        </w:rPr>
      </w:pPr>
      <w:bookmarkStart w:id="3" w:name="_Hlk51594710"/>
      <w:r>
        <w:rPr>
          <w:rFonts w:cstheme="minorHAnsi"/>
          <w:sz w:val="20"/>
          <w:szCs w:val="20"/>
        </w:rPr>
        <w:t xml:space="preserve">na predmet zákazky </w:t>
      </w:r>
      <w:r w:rsidR="00C87DD1" w:rsidRPr="00C87DD1">
        <w:rPr>
          <w:rFonts w:cstheme="minorHAnsi"/>
          <w:sz w:val="20"/>
          <w:szCs w:val="20"/>
        </w:rPr>
        <w:t>s názvom</w:t>
      </w:r>
      <w:r w:rsidR="0067781A">
        <w:rPr>
          <w:rFonts w:cstheme="minorHAnsi"/>
          <w:sz w:val="20"/>
          <w:szCs w:val="20"/>
        </w:rPr>
        <w:t xml:space="preserve"> </w:t>
      </w:r>
      <w:bookmarkEnd w:id="3"/>
      <w:r w:rsidR="00A5246C">
        <w:rPr>
          <w:rFonts w:cstheme="minorHAnsi"/>
          <w:sz w:val="20"/>
          <w:szCs w:val="20"/>
        </w:rPr>
        <w:t>„</w:t>
      </w:r>
      <w:r w:rsidR="002E51A4">
        <w:rPr>
          <w:rFonts w:cstheme="minorHAnsi"/>
          <w:color w:val="000000" w:themeColor="text1"/>
          <w:szCs w:val="20"/>
        </w:rPr>
        <w:t>Nástrek</w:t>
      </w:r>
      <w:r w:rsidR="00B811B6">
        <w:rPr>
          <w:rFonts w:cstheme="minorHAnsi"/>
          <w:color w:val="000000" w:themeColor="text1"/>
          <w:szCs w:val="20"/>
        </w:rPr>
        <w:t xml:space="preserve"> kvapalín</w:t>
      </w:r>
      <w:r w:rsidR="00A5246C">
        <w:rPr>
          <w:rFonts w:cstheme="minorHAnsi"/>
          <w:color w:val="000000" w:themeColor="text1"/>
          <w:szCs w:val="20"/>
        </w:rPr>
        <w:t>“</w:t>
      </w:r>
    </w:p>
    <w:tbl>
      <w:tblPr>
        <w:tblStyle w:val="Mriekatabuky2"/>
        <w:tblW w:w="9214" w:type="dxa"/>
        <w:tblInd w:w="-5" w:type="dxa"/>
        <w:tblLook w:val="04A0" w:firstRow="1" w:lastRow="0" w:firstColumn="1" w:lastColumn="0" w:noHBand="0" w:noVBand="1"/>
      </w:tblPr>
      <w:tblGrid>
        <w:gridCol w:w="4366"/>
        <w:gridCol w:w="4848"/>
      </w:tblGrid>
      <w:tr w:rsidR="00C87DD1" w:rsidRPr="00C87DD1"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40B7E8DE" w:rsidR="00C87DD1" w:rsidRPr="00C87DD1" w:rsidRDefault="00836CB9" w:rsidP="00C87DD1">
            <w:pPr>
              <w:tabs>
                <w:tab w:val="left" w:pos="567"/>
              </w:tabs>
              <w:rPr>
                <w:rFonts w:cstheme="minorHAnsi"/>
                <w:color w:val="000000" w:themeColor="text1"/>
                <w:sz w:val="20"/>
                <w:szCs w:val="20"/>
              </w:rPr>
            </w:pPr>
            <w:r>
              <w:rPr>
                <w:rFonts w:cstheme="minorHAnsi"/>
                <w:b/>
                <w:color w:val="000000" w:themeColor="text1"/>
                <w:sz w:val="20"/>
                <w:szCs w:val="20"/>
              </w:rPr>
              <w:t>Ekonomicky najvýhodnejšia ponuka</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C87DD1"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P.č.</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77777777"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157A4078" w:rsidR="00777439" w:rsidRPr="00C87DD1" w:rsidRDefault="00777439" w:rsidP="00C87DD1">
            <w:pPr>
              <w:snapToGrid w:val="0"/>
              <w:jc w:val="right"/>
              <w:rPr>
                <w:rFonts w:cstheme="minorHAnsi"/>
                <w:color w:val="000000" w:themeColor="text1"/>
                <w:sz w:val="20"/>
                <w:szCs w:val="20"/>
              </w:rPr>
            </w:pPr>
            <w:r>
              <w:rPr>
                <w:rFonts w:cstheme="minorHAnsi"/>
                <w:color w:val="000000" w:themeColor="text1"/>
                <w:sz w:val="20"/>
                <w:szCs w:val="20"/>
              </w:rPr>
              <w:t>uvedená v </w:t>
            </w:r>
            <w:r w:rsidR="00075166">
              <w:rPr>
                <w:rFonts w:cstheme="minorHAnsi"/>
                <w:color w:val="000000" w:themeColor="text1"/>
                <w:sz w:val="20"/>
                <w:szCs w:val="20"/>
              </w:rPr>
              <w:t>mesiacoch</w:t>
            </w:r>
            <w:r>
              <w:rPr>
                <w:rFonts w:cstheme="minorHAnsi"/>
                <w:color w:val="000000" w:themeColor="text1"/>
                <w:sz w:val="20"/>
                <w:szCs w:val="20"/>
              </w:rPr>
              <w:t xml:space="preserve"> </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77777777" w:rsidR="00C87DD1" w:rsidRPr="00C87DD1" w:rsidRDefault="00C87DD1"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77777777" w:rsidR="00C214A9" w:rsidRPr="00C87DD1" w:rsidRDefault="00C214A9"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77777777" w:rsidR="00EE33D8" w:rsidRDefault="00EE33D8" w:rsidP="007A68A9">
      <w:pPr>
        <w:pStyle w:val="Bezriadkovania"/>
        <w:ind w:right="142"/>
        <w:jc w:val="center"/>
      </w:pPr>
    </w:p>
    <w:p w14:paraId="022F96B5" w14:textId="33FD8210" w:rsidR="00EE33D8" w:rsidRDefault="00EE33D8" w:rsidP="007A68A9">
      <w:pPr>
        <w:pStyle w:val="Bezriadkovania"/>
        <w:ind w:right="142"/>
        <w:jc w:val="center"/>
      </w:pPr>
    </w:p>
    <w:p w14:paraId="1F736BF1" w14:textId="2A00C502" w:rsidR="00604A82" w:rsidRDefault="00604A82" w:rsidP="007A68A9">
      <w:pPr>
        <w:pStyle w:val="Bezriadkovania"/>
        <w:ind w:right="142"/>
        <w:jc w:val="center"/>
      </w:pPr>
    </w:p>
    <w:p w14:paraId="7A92AA00" w14:textId="6790BEC1" w:rsidR="00604A82" w:rsidRDefault="00604A82" w:rsidP="007A68A9">
      <w:pPr>
        <w:pStyle w:val="Bezriadkovania"/>
        <w:ind w:right="142"/>
        <w:jc w:val="center"/>
      </w:pPr>
    </w:p>
    <w:p w14:paraId="36F2DC96" w14:textId="1E05449B" w:rsidR="00604A82" w:rsidRDefault="00604A82" w:rsidP="007A68A9">
      <w:pPr>
        <w:pStyle w:val="Bezriadkovania"/>
        <w:ind w:right="142"/>
        <w:jc w:val="center"/>
      </w:pPr>
    </w:p>
    <w:p w14:paraId="4B25A72E" w14:textId="77777777" w:rsidR="00604A82" w:rsidRDefault="00604A82" w:rsidP="007A68A9">
      <w:pPr>
        <w:pStyle w:val="Bezriadkovania"/>
        <w:ind w:right="142"/>
        <w:jc w:val="center"/>
      </w:pPr>
    </w:p>
    <w:p w14:paraId="06DCD0D8" w14:textId="50D478EA" w:rsidR="001827CD" w:rsidRPr="00960270" w:rsidRDefault="00A93212" w:rsidP="007A68A9">
      <w:pPr>
        <w:pStyle w:val="Bezriadkovania"/>
        <w:ind w:right="142"/>
        <w:jc w:val="center"/>
        <w:rPr>
          <w:rFonts w:asciiTheme="minorHAnsi" w:hAnsiTheme="minorHAnsi" w:cstheme="minorHAnsi"/>
          <w:b/>
          <w:bCs/>
          <w:caps/>
          <w:szCs w:val="24"/>
        </w:rPr>
      </w:pPr>
      <w:r>
        <w:lastRenderedPageBreak/>
        <w:tab/>
      </w:r>
      <w:r w:rsidR="001827CD" w:rsidRPr="00960270">
        <w:rPr>
          <w:rFonts w:asciiTheme="minorHAnsi" w:eastAsiaTheme="minorHAnsi" w:hAnsiTheme="minorHAnsi" w:cstheme="minorHAnsi"/>
          <w:b/>
          <w:bCs/>
          <w:caps/>
          <w:color w:val="000000" w:themeColor="text1"/>
          <w:szCs w:val="24"/>
          <w:lang w:eastAsia="en-US"/>
        </w:rPr>
        <w:t>Špecifikácia parametrov na predmet zákazky</w:t>
      </w:r>
      <w:r w:rsidRPr="00960270">
        <w:rPr>
          <w:rFonts w:asciiTheme="minorHAnsi" w:eastAsiaTheme="minorHAnsi" w:hAnsiTheme="minorHAnsi" w:cstheme="minorHAnsi"/>
          <w:b/>
          <w:bCs/>
          <w:caps/>
          <w:color w:val="000000" w:themeColor="text1"/>
          <w:szCs w:val="24"/>
          <w:lang w:eastAsia="en-US"/>
        </w:rPr>
        <w:t xml:space="preserve"> – </w:t>
      </w:r>
      <w:r w:rsidR="007A68A9">
        <w:rPr>
          <w:rFonts w:asciiTheme="minorHAnsi" w:eastAsiaTheme="minorHAnsi" w:hAnsiTheme="minorHAnsi" w:cstheme="minorHAnsi"/>
          <w:b/>
          <w:bCs/>
          <w:caps/>
          <w:color w:val="000000" w:themeColor="text1"/>
          <w:szCs w:val="24"/>
          <w:lang w:eastAsia="en-US"/>
        </w:rPr>
        <w:t>P</w:t>
      </w:r>
      <w:r w:rsidR="007A68A9" w:rsidRPr="00960270">
        <w:rPr>
          <w:rFonts w:asciiTheme="minorHAnsi" w:eastAsiaTheme="minorHAnsi" w:hAnsiTheme="minorHAnsi" w:cstheme="minorHAnsi"/>
          <w:b/>
          <w:bCs/>
          <w:caps/>
          <w:color w:val="000000" w:themeColor="text1"/>
          <w:szCs w:val="24"/>
          <w:lang w:eastAsia="en-US"/>
        </w:rPr>
        <w:t>onuka uchádzača</w:t>
      </w:r>
      <w:r w:rsidR="007A68A9">
        <w:rPr>
          <w:rFonts w:asciiTheme="minorHAnsi" w:eastAsiaTheme="minorHAnsi" w:hAnsiTheme="minorHAnsi" w:cstheme="minorHAnsi"/>
          <w:b/>
          <w:bCs/>
          <w:caps/>
          <w:color w:val="000000" w:themeColor="text1"/>
          <w:szCs w:val="24"/>
          <w:lang w:eastAsia="en-US"/>
        </w:rPr>
        <w:t xml:space="preserve"> </w:t>
      </w:r>
    </w:p>
    <w:p w14:paraId="158DC0BD" w14:textId="0B39E185" w:rsidR="003452A6" w:rsidRPr="00F5300E" w:rsidRDefault="00A93212" w:rsidP="007A68A9">
      <w:pPr>
        <w:spacing w:after="0"/>
        <w:rPr>
          <w:rFonts w:cstheme="minorHAnsi"/>
          <w:i/>
          <w:iCs/>
          <w:sz w:val="20"/>
          <w:szCs w:val="20"/>
        </w:rPr>
      </w:pPr>
      <w:r w:rsidRPr="00F5300E">
        <w:rPr>
          <w:rFonts w:cstheme="minorHAnsi"/>
          <w:i/>
          <w:iCs/>
          <w:sz w:val="20"/>
          <w:szCs w:val="20"/>
        </w:rPr>
        <w:t xml:space="preserve">        </w:t>
      </w:r>
      <w:r w:rsidRPr="00F5300E">
        <w:rPr>
          <w:rFonts w:cstheme="minorHAnsi"/>
          <w:i/>
          <w:iCs/>
          <w:sz w:val="20"/>
          <w:szCs w:val="20"/>
        </w:rPr>
        <w:tab/>
      </w:r>
      <w:r w:rsidR="00874AFC" w:rsidRPr="00F5300E">
        <w:rPr>
          <w:rFonts w:cstheme="minorHAnsi"/>
          <w:i/>
          <w:iCs/>
          <w:sz w:val="20"/>
          <w:szCs w:val="20"/>
        </w:rPr>
        <w:t xml:space="preserve">( musí byť v súlade s požiadavkou Prijímateľa uvedenou v Prílohe č. </w:t>
      </w:r>
      <w:r w:rsidRPr="00F5300E">
        <w:rPr>
          <w:rFonts w:cstheme="minorHAnsi"/>
          <w:i/>
          <w:iCs/>
          <w:sz w:val="20"/>
          <w:szCs w:val="20"/>
        </w:rPr>
        <w:t>3 Opis predmetu zákazky)</w:t>
      </w:r>
    </w:p>
    <w:p w14:paraId="029B162E" w14:textId="6BD1F1F4" w:rsidR="00840DE6" w:rsidRPr="007A68A9" w:rsidRDefault="00B42D6E" w:rsidP="007A68A9">
      <w:pPr>
        <w:spacing w:after="0"/>
        <w:jc w:val="center"/>
        <w:rPr>
          <w:rFonts w:cstheme="minorHAnsi"/>
          <w:b/>
          <w:bCs/>
          <w:color w:val="000000" w:themeColor="text1"/>
          <w:szCs w:val="20"/>
        </w:rPr>
      </w:pPr>
      <w:r>
        <w:rPr>
          <w:rFonts w:cstheme="minorHAnsi"/>
          <w:b/>
          <w:bCs/>
          <w:color w:val="000000" w:themeColor="text1"/>
          <w:szCs w:val="20"/>
        </w:rPr>
        <w:t>„</w:t>
      </w:r>
      <w:r w:rsidR="002E51A4">
        <w:rPr>
          <w:rFonts w:cstheme="minorHAnsi"/>
          <w:b/>
          <w:bCs/>
          <w:color w:val="000000" w:themeColor="text1"/>
          <w:szCs w:val="20"/>
        </w:rPr>
        <w:t>Nástrek</w:t>
      </w:r>
      <w:r w:rsidR="00B811B6">
        <w:rPr>
          <w:rFonts w:cstheme="minorHAnsi"/>
          <w:b/>
          <w:bCs/>
          <w:color w:val="000000" w:themeColor="text1"/>
          <w:szCs w:val="20"/>
        </w:rPr>
        <w:t xml:space="preserve"> kvapalín</w:t>
      </w:r>
      <w:r>
        <w:rPr>
          <w:rFonts w:cstheme="minorHAnsi"/>
          <w:b/>
          <w:bCs/>
          <w:color w:val="000000" w:themeColor="text1"/>
          <w:szCs w:val="20"/>
        </w:rPr>
        <w:t>“</w:t>
      </w:r>
    </w:p>
    <w:p w14:paraId="42091062" w14:textId="70C6505F" w:rsidR="003452A6" w:rsidRPr="00A93212" w:rsidRDefault="003452A6" w:rsidP="00A93212">
      <w:pPr>
        <w:pStyle w:val="Bezriadkovania"/>
        <w:ind w:right="-284"/>
        <w:rPr>
          <w:rFonts w:asciiTheme="minorHAnsi" w:eastAsia="Calibri" w:hAnsiTheme="minorHAnsi" w:cstheme="minorHAnsi"/>
          <w:b/>
          <w:bCs/>
          <w:sz w:val="20"/>
          <w:szCs w:val="20"/>
        </w:rPr>
      </w:pPr>
    </w:p>
    <w:p w14:paraId="03064560" w14:textId="3E39C560" w:rsidR="003452A6" w:rsidRPr="00F5300E" w:rsidRDefault="003452A6" w:rsidP="00874AFC">
      <w:pPr>
        <w:pStyle w:val="Bezriadkovania"/>
        <w:ind w:right="0"/>
        <w:rPr>
          <w:rFonts w:asciiTheme="minorHAnsi" w:eastAsia="Calibri" w:hAnsiTheme="minorHAnsi" w:cstheme="minorHAnsi"/>
          <w:b/>
          <w:bCs/>
          <w:sz w:val="20"/>
          <w:szCs w:val="20"/>
        </w:rPr>
      </w:pPr>
      <w:r w:rsidRPr="00F5300E">
        <w:rPr>
          <w:rFonts w:asciiTheme="minorHAnsi" w:eastAsia="Calibri" w:hAnsiTheme="minorHAnsi" w:cstheme="minorHAnsi"/>
          <w:b/>
          <w:bCs/>
          <w:sz w:val="20"/>
          <w:szCs w:val="20"/>
        </w:rPr>
        <w:t xml:space="preserve">Názov výrobcu: ...................................................... </w:t>
      </w:r>
      <w:r w:rsidRPr="00F5300E">
        <w:rPr>
          <w:rFonts w:asciiTheme="minorHAnsi" w:eastAsia="Calibri" w:hAnsiTheme="minorHAnsi" w:cstheme="minorHAnsi"/>
          <w:i/>
          <w:iCs/>
          <w:sz w:val="20"/>
          <w:szCs w:val="20"/>
        </w:rPr>
        <w:t>( uchádzač u</w:t>
      </w:r>
      <w:r w:rsidR="00874AFC" w:rsidRPr="00F5300E">
        <w:rPr>
          <w:rFonts w:asciiTheme="minorHAnsi" w:eastAsia="Calibri" w:hAnsiTheme="minorHAnsi" w:cstheme="minorHAnsi"/>
          <w:i/>
          <w:iCs/>
          <w:sz w:val="20"/>
          <w:szCs w:val="20"/>
        </w:rPr>
        <w:t>vedie vo svojej ponuke)</w:t>
      </w:r>
    </w:p>
    <w:p w14:paraId="7B877B3F" w14:textId="4D64A642" w:rsidR="003452A6" w:rsidRDefault="003452A6" w:rsidP="00874AFC">
      <w:pPr>
        <w:pStyle w:val="Bezriadkovania"/>
        <w:ind w:right="0"/>
        <w:rPr>
          <w:rFonts w:asciiTheme="minorHAnsi" w:eastAsia="Calibri" w:hAnsiTheme="minorHAnsi" w:cstheme="minorHAnsi"/>
          <w:i/>
          <w:iCs/>
          <w:sz w:val="18"/>
          <w:szCs w:val="18"/>
        </w:rPr>
      </w:pPr>
      <w:r w:rsidRPr="00F5300E">
        <w:rPr>
          <w:rFonts w:asciiTheme="minorHAnsi" w:eastAsia="Calibri" w:hAnsiTheme="minorHAnsi" w:cstheme="minorHAnsi"/>
          <w:b/>
          <w:bCs/>
          <w:sz w:val="20"/>
          <w:szCs w:val="20"/>
        </w:rPr>
        <w:t>Typ výrobku, resp. typové označenie výrobku:</w:t>
      </w:r>
      <w:r w:rsidR="00874AFC" w:rsidRPr="00F5300E">
        <w:rPr>
          <w:rFonts w:asciiTheme="minorHAnsi" w:eastAsia="Calibri" w:hAnsiTheme="minorHAnsi" w:cstheme="minorHAnsi"/>
          <w:b/>
          <w:bCs/>
          <w:sz w:val="20"/>
          <w:szCs w:val="20"/>
        </w:rPr>
        <w:t xml:space="preserve"> .................................... </w:t>
      </w:r>
      <w:r w:rsidR="00874AFC" w:rsidRPr="00F5300E">
        <w:rPr>
          <w:rFonts w:asciiTheme="minorHAnsi" w:eastAsia="Calibri" w:hAnsiTheme="minorHAnsi" w:cstheme="minorHAnsi"/>
          <w:i/>
          <w:iCs/>
          <w:sz w:val="20"/>
          <w:szCs w:val="20"/>
        </w:rPr>
        <w:t>(uchádzač uvedie vo svojej</w:t>
      </w:r>
      <w:r w:rsidR="00874AFC" w:rsidRPr="00F5300E">
        <w:rPr>
          <w:rFonts w:asciiTheme="minorHAnsi" w:eastAsia="Calibri" w:hAnsiTheme="minorHAnsi" w:cstheme="minorHAnsi"/>
          <w:i/>
          <w:iCs/>
          <w:sz w:val="18"/>
          <w:szCs w:val="18"/>
        </w:rPr>
        <w:t xml:space="preserve"> ponuke)</w:t>
      </w:r>
      <w:r w:rsidRPr="00F5300E">
        <w:rPr>
          <w:rFonts w:asciiTheme="minorHAnsi" w:eastAsia="Calibri" w:hAnsiTheme="minorHAnsi" w:cstheme="minorHAnsi"/>
          <w:i/>
          <w:iCs/>
          <w:sz w:val="18"/>
          <w:szCs w:val="18"/>
        </w:rPr>
        <w:t xml:space="preserve"> </w:t>
      </w:r>
    </w:p>
    <w:p w14:paraId="294B1DBA" w14:textId="77777777" w:rsidR="00604A82" w:rsidRPr="00F5300E" w:rsidRDefault="00604A82" w:rsidP="00874AFC">
      <w:pPr>
        <w:pStyle w:val="Bezriadkovania"/>
        <w:ind w:right="0"/>
        <w:rPr>
          <w:rFonts w:asciiTheme="minorHAnsi" w:eastAsia="Calibri" w:hAnsiTheme="minorHAnsi" w:cstheme="minorHAnsi"/>
          <w:i/>
          <w:iCs/>
          <w:sz w:val="18"/>
          <w:szCs w:val="18"/>
        </w:rPr>
      </w:pPr>
    </w:p>
    <w:tbl>
      <w:tblPr>
        <w:tblStyle w:val="Mriekatabuky"/>
        <w:tblW w:w="10065" w:type="dxa"/>
        <w:tblInd w:w="-431" w:type="dxa"/>
        <w:tblLayout w:type="fixed"/>
        <w:tblLook w:val="04A0" w:firstRow="1" w:lastRow="0" w:firstColumn="1" w:lastColumn="0" w:noHBand="0" w:noVBand="1"/>
      </w:tblPr>
      <w:tblGrid>
        <w:gridCol w:w="4112"/>
        <w:gridCol w:w="1276"/>
        <w:gridCol w:w="1417"/>
        <w:gridCol w:w="1559"/>
        <w:gridCol w:w="1701"/>
      </w:tblGrid>
      <w:tr w:rsidR="003452A6" w:rsidRPr="00C87DD1" w14:paraId="3F105166" w14:textId="77777777" w:rsidTr="004F7CBC">
        <w:trPr>
          <w:trHeight w:val="334"/>
        </w:trPr>
        <w:tc>
          <w:tcPr>
            <w:tcW w:w="4112" w:type="dxa"/>
            <w:hideMark/>
          </w:tcPr>
          <w:p w14:paraId="7A27D797" w14:textId="77777777" w:rsidR="003452A6" w:rsidRPr="00C87DD1" w:rsidRDefault="003452A6" w:rsidP="0055348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1276" w:type="dxa"/>
            <w:hideMark/>
          </w:tcPr>
          <w:p w14:paraId="6586C040" w14:textId="77777777" w:rsidR="003452A6" w:rsidRPr="00C87DD1" w:rsidRDefault="003452A6" w:rsidP="00402345">
            <w:pPr>
              <w:ind w:left="23" w:right="769" w:hanging="3"/>
              <w:jc w:val="center"/>
              <w:rPr>
                <w:rFonts w:ascii="Calibri" w:eastAsia="Calibri" w:hAnsi="Calibri" w:cs="Calibri"/>
                <w:b/>
                <w:bCs/>
              </w:rPr>
            </w:pPr>
            <w:r w:rsidRPr="00C87DD1">
              <w:rPr>
                <w:rFonts w:ascii="Calibri" w:eastAsia="Calibri" w:hAnsi="Calibri" w:cs="Calibri"/>
                <w:b/>
                <w:bCs/>
              </w:rPr>
              <w:t>MJ</w:t>
            </w:r>
          </w:p>
        </w:tc>
        <w:tc>
          <w:tcPr>
            <w:tcW w:w="4677" w:type="dxa"/>
            <w:gridSpan w:val="3"/>
            <w:hideMark/>
          </w:tcPr>
          <w:p w14:paraId="1F4DFEDF" w14:textId="77777777" w:rsidR="00604A82" w:rsidRDefault="003452A6" w:rsidP="00553487">
            <w:pPr>
              <w:ind w:left="23" w:right="769" w:hanging="3"/>
              <w:jc w:val="both"/>
              <w:rPr>
                <w:rFonts w:ascii="Calibri" w:eastAsia="Calibri" w:hAnsi="Calibri" w:cs="Calibri"/>
                <w:b/>
                <w:bCs/>
              </w:rPr>
            </w:pPr>
            <w:r>
              <w:rPr>
                <w:rFonts w:ascii="Calibri" w:eastAsia="Calibri" w:hAnsi="Calibri" w:cs="Calibri"/>
                <w:b/>
                <w:bCs/>
              </w:rPr>
              <w:t>Ponúkané parametre</w:t>
            </w:r>
            <w:r w:rsidR="00A93212">
              <w:rPr>
                <w:rFonts w:ascii="Calibri" w:eastAsia="Calibri" w:hAnsi="Calibri" w:cs="Calibri"/>
                <w:b/>
                <w:bCs/>
              </w:rPr>
              <w:t xml:space="preserve"> </w:t>
            </w:r>
          </w:p>
          <w:p w14:paraId="7D8A55F3" w14:textId="769A7A2D" w:rsidR="003452A6" w:rsidRPr="00C87DD1" w:rsidRDefault="00A93212" w:rsidP="00553487">
            <w:pPr>
              <w:ind w:left="23" w:right="769" w:hanging="3"/>
              <w:jc w:val="both"/>
              <w:rPr>
                <w:rFonts w:ascii="Calibri" w:eastAsia="Calibri" w:hAnsi="Calibri" w:cs="Calibri"/>
                <w:b/>
                <w:bCs/>
              </w:rPr>
            </w:pPr>
            <w:r w:rsidRPr="00A93212">
              <w:rPr>
                <w:rFonts w:ascii="Calibri" w:eastAsia="Calibri" w:hAnsi="Calibri" w:cs="Calibri"/>
                <w:i/>
                <w:iCs/>
              </w:rPr>
              <w:t>(uvedie uchádzač )</w:t>
            </w:r>
          </w:p>
        </w:tc>
      </w:tr>
      <w:tr w:rsidR="00604A82" w:rsidRPr="00C87DD1" w14:paraId="41F768A1" w14:textId="77777777" w:rsidTr="004F7CBC">
        <w:trPr>
          <w:trHeight w:val="288"/>
        </w:trPr>
        <w:tc>
          <w:tcPr>
            <w:tcW w:w="4112" w:type="dxa"/>
            <w:vAlign w:val="center"/>
          </w:tcPr>
          <w:p w14:paraId="3C6BBED2" w14:textId="0C4D8ECE" w:rsidR="00604A82" w:rsidRPr="00FE2712" w:rsidRDefault="00604A82" w:rsidP="00604A82">
            <w:pPr>
              <w:ind w:left="23" w:right="769" w:hanging="3"/>
              <w:rPr>
                <w:rFonts w:ascii="Calibri" w:eastAsia="Calibri" w:hAnsi="Calibri" w:cs="Calibri"/>
                <w:highlight w:val="yellow"/>
              </w:rPr>
            </w:pPr>
          </w:p>
        </w:tc>
        <w:tc>
          <w:tcPr>
            <w:tcW w:w="1276" w:type="dxa"/>
            <w:vAlign w:val="center"/>
          </w:tcPr>
          <w:p w14:paraId="0C8443FA" w14:textId="166C2F35" w:rsidR="00604A82" w:rsidRPr="00FE2712" w:rsidRDefault="00604A82" w:rsidP="00604A82">
            <w:pPr>
              <w:ind w:left="23" w:right="769"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MJ</w:t>
            </w:r>
          </w:p>
        </w:tc>
        <w:tc>
          <w:tcPr>
            <w:tcW w:w="1417" w:type="dxa"/>
            <w:vAlign w:val="center"/>
          </w:tcPr>
          <w:p w14:paraId="49309574" w14:textId="4F5BCAD6" w:rsidR="00604A82" w:rsidRPr="00777439" w:rsidRDefault="00604A82" w:rsidP="00604A82">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559" w:type="dxa"/>
            <w:vAlign w:val="center"/>
          </w:tcPr>
          <w:p w14:paraId="67E24F7E" w14:textId="0F8151A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701" w:type="dxa"/>
            <w:vAlign w:val="center"/>
            <w:hideMark/>
          </w:tcPr>
          <w:p w14:paraId="70107222" w14:textId="6F2557D1" w:rsidR="00604A82" w:rsidRPr="00777439" w:rsidRDefault="00604A82" w:rsidP="00604A82">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presne</w:t>
            </w:r>
          </w:p>
        </w:tc>
      </w:tr>
      <w:tr w:rsidR="00614A80" w:rsidRPr="00C87DD1" w14:paraId="0F791F79" w14:textId="77777777" w:rsidTr="004F7CBC">
        <w:trPr>
          <w:trHeight w:val="288"/>
        </w:trPr>
        <w:tc>
          <w:tcPr>
            <w:tcW w:w="4112" w:type="dxa"/>
            <w:vAlign w:val="center"/>
          </w:tcPr>
          <w:p w14:paraId="4B75C014" w14:textId="791C86A7" w:rsidR="00614A80" w:rsidRPr="00FE2712" w:rsidRDefault="00614A80" w:rsidP="00614A80">
            <w:pPr>
              <w:ind w:left="23" w:right="769" w:hanging="3"/>
              <w:rPr>
                <w:rFonts w:ascii="Calibri" w:eastAsia="Calibri" w:hAnsi="Calibri" w:cs="Calibri"/>
                <w:highlight w:val="yellow"/>
              </w:rPr>
            </w:pPr>
          </w:p>
        </w:tc>
        <w:tc>
          <w:tcPr>
            <w:tcW w:w="1276" w:type="dxa"/>
            <w:vAlign w:val="center"/>
          </w:tcPr>
          <w:p w14:paraId="7F56A610" w14:textId="6F17A4DC" w:rsidR="00614A80" w:rsidRPr="00FE2712" w:rsidRDefault="00614A80" w:rsidP="00614A80">
            <w:pPr>
              <w:ind w:left="23" w:right="769" w:hanging="3"/>
              <w:jc w:val="center"/>
              <w:rPr>
                <w:rFonts w:eastAsia="Calibri" w:cstheme="minorHAnsi"/>
                <w:sz w:val="20"/>
                <w:szCs w:val="20"/>
                <w:highlight w:val="yellow"/>
              </w:rPr>
            </w:pPr>
          </w:p>
        </w:tc>
        <w:tc>
          <w:tcPr>
            <w:tcW w:w="1417" w:type="dxa"/>
            <w:vAlign w:val="center"/>
          </w:tcPr>
          <w:p w14:paraId="3A2DBC1C" w14:textId="4E6BB14A" w:rsidR="00614A80" w:rsidRPr="00777439" w:rsidRDefault="00614A80" w:rsidP="00614A80">
            <w:pPr>
              <w:ind w:left="23" w:right="769" w:hanging="3"/>
              <w:jc w:val="center"/>
              <w:rPr>
                <w:rFonts w:eastAsia="Calibri" w:cstheme="minorHAnsi"/>
                <w:sz w:val="20"/>
                <w:szCs w:val="20"/>
              </w:rPr>
            </w:pPr>
          </w:p>
        </w:tc>
        <w:tc>
          <w:tcPr>
            <w:tcW w:w="1559" w:type="dxa"/>
            <w:vAlign w:val="center"/>
          </w:tcPr>
          <w:p w14:paraId="0796413D" w14:textId="7C07B305" w:rsidR="00614A80" w:rsidRPr="00777439" w:rsidRDefault="00614A80" w:rsidP="00614A80">
            <w:pPr>
              <w:ind w:left="23" w:right="769" w:hanging="3"/>
              <w:jc w:val="center"/>
              <w:rPr>
                <w:rFonts w:eastAsia="Calibri" w:cstheme="minorHAnsi"/>
                <w:sz w:val="20"/>
                <w:szCs w:val="20"/>
              </w:rPr>
            </w:pPr>
          </w:p>
        </w:tc>
        <w:tc>
          <w:tcPr>
            <w:tcW w:w="1701" w:type="dxa"/>
            <w:vAlign w:val="center"/>
          </w:tcPr>
          <w:p w14:paraId="2A516414" w14:textId="20371404" w:rsidR="00614A80" w:rsidRPr="00777439" w:rsidRDefault="00614A80" w:rsidP="00614A80">
            <w:pPr>
              <w:ind w:left="23" w:right="769" w:hanging="3"/>
              <w:jc w:val="center"/>
              <w:rPr>
                <w:rFonts w:eastAsia="Calibri" w:cstheme="minorHAnsi"/>
                <w:sz w:val="20"/>
                <w:szCs w:val="20"/>
              </w:rPr>
            </w:pPr>
          </w:p>
        </w:tc>
      </w:tr>
    </w:tbl>
    <w:tbl>
      <w:tblPr>
        <w:tblW w:w="10084" w:type="dxa"/>
        <w:tblInd w:w="-436" w:type="dxa"/>
        <w:tblCellMar>
          <w:left w:w="70" w:type="dxa"/>
          <w:right w:w="70" w:type="dxa"/>
        </w:tblCellMar>
        <w:tblLook w:val="04A0" w:firstRow="1" w:lastRow="0" w:firstColumn="1" w:lastColumn="0" w:noHBand="0" w:noVBand="1"/>
      </w:tblPr>
      <w:tblGrid>
        <w:gridCol w:w="4130"/>
        <w:gridCol w:w="1276"/>
        <w:gridCol w:w="1417"/>
        <w:gridCol w:w="1560"/>
        <w:gridCol w:w="1701"/>
      </w:tblGrid>
      <w:tr w:rsidR="004F7CBC" w:rsidRPr="00F375E4" w14:paraId="3D643BDD" w14:textId="77777777" w:rsidTr="004F7CBC">
        <w:trPr>
          <w:trHeight w:val="270"/>
        </w:trPr>
        <w:tc>
          <w:tcPr>
            <w:tcW w:w="4130"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7DFCC25" w14:textId="77777777" w:rsidR="004F7CBC" w:rsidRPr="002779D1" w:rsidRDefault="004F7CBC" w:rsidP="007878D5">
            <w:pPr>
              <w:spacing w:after="0" w:line="240" w:lineRule="auto"/>
              <w:jc w:val="both"/>
              <w:rPr>
                <w:rFonts w:ascii="Calibri" w:eastAsia="Times New Roman" w:hAnsi="Calibri" w:cs="Calibri"/>
                <w:b/>
                <w:bCs/>
                <w:color w:val="000000"/>
                <w:sz w:val="20"/>
                <w:szCs w:val="20"/>
                <w:lang w:eastAsia="sk-SK"/>
              </w:rPr>
            </w:pPr>
            <w:r w:rsidRPr="002779D1">
              <w:rPr>
                <w:rFonts w:ascii="Calibri" w:eastAsia="Times New Roman" w:hAnsi="Calibri" w:cs="Calibri"/>
                <w:b/>
                <w:bCs/>
                <w:color w:val="000000"/>
                <w:sz w:val="20"/>
                <w:szCs w:val="20"/>
                <w:lang w:eastAsia="sk-SK"/>
              </w:rPr>
              <w:t>Prieto</w:t>
            </w:r>
            <w:r>
              <w:rPr>
                <w:rFonts w:ascii="Calibri" w:eastAsia="Times New Roman" w:hAnsi="Calibri" w:cs="Calibri"/>
                <w:b/>
                <w:bCs/>
                <w:color w:val="000000"/>
                <w:sz w:val="20"/>
                <w:szCs w:val="20"/>
                <w:lang w:eastAsia="sk-SK"/>
              </w:rPr>
              <w:t>čn</w:t>
            </w:r>
            <w:r w:rsidRPr="002779D1">
              <w:rPr>
                <w:rFonts w:ascii="Calibri" w:eastAsia="Times New Roman" w:hAnsi="Calibri" w:cs="Calibri"/>
                <w:b/>
                <w:bCs/>
                <w:color w:val="000000"/>
                <w:sz w:val="20"/>
                <w:szCs w:val="20"/>
                <w:lang w:eastAsia="sk-SK"/>
              </w:rPr>
              <w:t>á váha / loss in weight feede</w:t>
            </w:r>
          </w:p>
        </w:tc>
        <w:tc>
          <w:tcPr>
            <w:tcW w:w="5954" w:type="dxa"/>
            <w:gridSpan w:val="4"/>
            <w:tcBorders>
              <w:top w:val="single" w:sz="4" w:space="0" w:color="auto"/>
              <w:left w:val="nil"/>
              <w:bottom w:val="single" w:sz="8" w:space="0" w:color="auto"/>
              <w:right w:val="single" w:sz="8" w:space="0" w:color="auto"/>
            </w:tcBorders>
            <w:shd w:val="clear" w:color="auto" w:fill="D9D9D9" w:themeFill="background1" w:themeFillShade="D9"/>
            <w:vAlign w:val="center"/>
          </w:tcPr>
          <w:p w14:paraId="5FA7A4A5" w14:textId="77777777" w:rsidR="004F7CBC" w:rsidRPr="002779D1" w:rsidRDefault="004F7CBC" w:rsidP="007878D5">
            <w:pPr>
              <w:spacing w:after="0" w:line="240" w:lineRule="auto"/>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        </w:t>
            </w:r>
            <w:r w:rsidRPr="002779D1">
              <w:rPr>
                <w:rFonts w:ascii="Calibri" w:eastAsia="Times New Roman" w:hAnsi="Calibri" w:cs="Calibri"/>
                <w:b/>
                <w:bCs/>
                <w:color w:val="000000"/>
                <w:sz w:val="20"/>
                <w:szCs w:val="20"/>
                <w:lang w:eastAsia="sk-SK"/>
              </w:rPr>
              <w:t>1 ks</w:t>
            </w:r>
          </w:p>
        </w:tc>
      </w:tr>
      <w:tr w:rsidR="004F7CBC" w:rsidRPr="00F375E4" w14:paraId="73010C77"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495952AB" w14:textId="77777777" w:rsidR="004F7CBC" w:rsidRPr="00F375E4" w:rsidRDefault="004F7CBC" w:rsidP="007878D5">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02C54B9B" w14:textId="7777777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417" w:type="dxa"/>
            <w:tcBorders>
              <w:top w:val="nil"/>
              <w:left w:val="nil"/>
              <w:bottom w:val="single" w:sz="8" w:space="0" w:color="auto"/>
              <w:right w:val="single" w:sz="8" w:space="0" w:color="auto"/>
            </w:tcBorders>
            <w:shd w:val="clear" w:color="auto" w:fill="auto"/>
          </w:tcPr>
          <w:p w14:paraId="65F238D9" w14:textId="57D79828" w:rsidR="004F7CBC" w:rsidRPr="00F375E4" w:rsidRDefault="004F7CBC" w:rsidP="007878D5">
            <w:pPr>
              <w:spacing w:after="0" w:line="240" w:lineRule="auto"/>
              <w:jc w:val="center"/>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187BB7E0" w14:textId="7DD4629A" w:rsidR="004F7CBC" w:rsidRPr="00F375E4" w:rsidRDefault="004F7CBC"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5D49CB17" w14:textId="7777777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p>
        </w:tc>
      </w:tr>
      <w:tr w:rsidR="004F7CBC" w:rsidRPr="00F375E4" w14:paraId="1C015A20"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0A482CA4"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pneumatické hradítko / pneumatic slide</w:t>
            </w:r>
          </w:p>
        </w:tc>
        <w:tc>
          <w:tcPr>
            <w:tcW w:w="1276" w:type="dxa"/>
            <w:tcBorders>
              <w:top w:val="nil"/>
              <w:left w:val="nil"/>
              <w:bottom w:val="single" w:sz="8" w:space="0" w:color="auto"/>
              <w:right w:val="single" w:sz="8" w:space="0" w:color="auto"/>
            </w:tcBorders>
            <w:shd w:val="clear" w:color="auto" w:fill="auto"/>
            <w:vAlign w:val="center"/>
          </w:tcPr>
          <w:p w14:paraId="0DE5495A"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ks</w:t>
            </w:r>
          </w:p>
        </w:tc>
        <w:tc>
          <w:tcPr>
            <w:tcW w:w="1417" w:type="dxa"/>
            <w:tcBorders>
              <w:top w:val="nil"/>
              <w:left w:val="nil"/>
              <w:bottom w:val="single" w:sz="8" w:space="0" w:color="auto"/>
              <w:right w:val="single" w:sz="8" w:space="0" w:color="auto"/>
            </w:tcBorders>
            <w:shd w:val="clear" w:color="auto" w:fill="auto"/>
          </w:tcPr>
          <w:p w14:paraId="303BB6E5"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7DE447AE"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399ECBE8" w14:textId="04F50F7A"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p>
        </w:tc>
      </w:tr>
      <w:tr w:rsidR="004F7CBC" w:rsidRPr="00F375E4" w14:paraId="60C79A4C"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7AEB451A" w14:textId="77777777" w:rsidR="004F7CBC" w:rsidRPr="00F375E4" w:rsidRDefault="004F7CBC" w:rsidP="007878D5">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Rozmer pneumatického hradítka / dimensions of pneumatic slide</w:t>
            </w:r>
          </w:p>
        </w:tc>
        <w:tc>
          <w:tcPr>
            <w:tcW w:w="1276" w:type="dxa"/>
            <w:tcBorders>
              <w:top w:val="nil"/>
              <w:left w:val="nil"/>
              <w:bottom w:val="single" w:sz="8" w:space="0" w:color="auto"/>
              <w:right w:val="single" w:sz="8" w:space="0" w:color="auto"/>
            </w:tcBorders>
            <w:shd w:val="clear" w:color="auto" w:fill="auto"/>
            <w:vAlign w:val="center"/>
          </w:tcPr>
          <w:p w14:paraId="2EC70197" w14:textId="7777777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mm </w:t>
            </w:r>
          </w:p>
        </w:tc>
        <w:tc>
          <w:tcPr>
            <w:tcW w:w="1417" w:type="dxa"/>
            <w:tcBorders>
              <w:top w:val="nil"/>
              <w:left w:val="nil"/>
              <w:bottom w:val="single" w:sz="8" w:space="0" w:color="auto"/>
              <w:right w:val="single" w:sz="8" w:space="0" w:color="auto"/>
            </w:tcBorders>
            <w:shd w:val="clear" w:color="auto" w:fill="auto"/>
          </w:tcPr>
          <w:p w14:paraId="2394BD2C" w14:textId="7777777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1C2A071F" w14:textId="7777777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135FE457" w14:textId="485F5FBC"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p>
        </w:tc>
      </w:tr>
      <w:tr w:rsidR="004F7CBC" w:rsidRPr="00F375E4" w14:paraId="0412964C"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64773464" w14:textId="77777777" w:rsidR="004F7CBC" w:rsidRPr="00F375E4" w:rsidRDefault="004F7CBC" w:rsidP="007878D5">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počet tenzometrov / number of load cells</w:t>
            </w:r>
          </w:p>
        </w:tc>
        <w:tc>
          <w:tcPr>
            <w:tcW w:w="1276" w:type="dxa"/>
            <w:tcBorders>
              <w:top w:val="nil"/>
              <w:left w:val="nil"/>
              <w:bottom w:val="single" w:sz="8" w:space="0" w:color="auto"/>
              <w:right w:val="single" w:sz="8" w:space="0" w:color="auto"/>
            </w:tcBorders>
            <w:shd w:val="clear" w:color="auto" w:fill="auto"/>
            <w:vAlign w:val="center"/>
          </w:tcPr>
          <w:p w14:paraId="4C21D7EA" w14:textId="7777777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ks</w:t>
            </w:r>
          </w:p>
        </w:tc>
        <w:tc>
          <w:tcPr>
            <w:tcW w:w="1417" w:type="dxa"/>
            <w:tcBorders>
              <w:top w:val="nil"/>
              <w:left w:val="nil"/>
              <w:bottom w:val="single" w:sz="8" w:space="0" w:color="auto"/>
              <w:right w:val="single" w:sz="8" w:space="0" w:color="auto"/>
            </w:tcBorders>
            <w:shd w:val="clear" w:color="auto" w:fill="auto"/>
          </w:tcPr>
          <w:p w14:paraId="496501F3" w14:textId="77777777" w:rsidR="004F7CBC" w:rsidRPr="00F375E4" w:rsidRDefault="004F7CBC" w:rsidP="007878D5">
            <w:pPr>
              <w:spacing w:after="0" w:line="240" w:lineRule="auto"/>
              <w:jc w:val="center"/>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4308AE3B" w14:textId="77777777" w:rsidR="004F7CBC" w:rsidRPr="00F375E4" w:rsidRDefault="004F7CBC"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3F10D6F0" w14:textId="0DE893C7" w:rsidR="004F7CBC" w:rsidRPr="00F375E4" w:rsidRDefault="004F7CBC" w:rsidP="007878D5">
            <w:pPr>
              <w:spacing w:after="0" w:line="240" w:lineRule="auto"/>
              <w:jc w:val="center"/>
              <w:rPr>
                <w:rFonts w:ascii="Calibri" w:eastAsia="Times New Roman" w:hAnsi="Calibri" w:cs="Calibri"/>
                <w:color w:val="000000"/>
                <w:sz w:val="20"/>
                <w:szCs w:val="20"/>
                <w:lang w:eastAsia="sk-SK"/>
              </w:rPr>
            </w:pPr>
          </w:p>
        </w:tc>
      </w:tr>
      <w:tr w:rsidR="004F7CBC" w:rsidRPr="00F375E4" w14:paraId="2B587EFD"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581CA4AB"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váživosť každého tenzometra /weighting capacity of each load cells</w:t>
            </w:r>
          </w:p>
        </w:tc>
        <w:tc>
          <w:tcPr>
            <w:tcW w:w="1276" w:type="dxa"/>
            <w:tcBorders>
              <w:top w:val="nil"/>
              <w:left w:val="nil"/>
              <w:bottom w:val="single" w:sz="8" w:space="0" w:color="auto"/>
              <w:right w:val="single" w:sz="8" w:space="0" w:color="auto"/>
            </w:tcBorders>
            <w:shd w:val="clear" w:color="auto" w:fill="auto"/>
            <w:vAlign w:val="center"/>
          </w:tcPr>
          <w:p w14:paraId="5DE623C3"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kg</w:t>
            </w:r>
          </w:p>
        </w:tc>
        <w:tc>
          <w:tcPr>
            <w:tcW w:w="1417" w:type="dxa"/>
            <w:tcBorders>
              <w:top w:val="nil"/>
              <w:left w:val="nil"/>
              <w:bottom w:val="single" w:sz="8" w:space="0" w:color="auto"/>
              <w:right w:val="single" w:sz="8" w:space="0" w:color="auto"/>
            </w:tcBorders>
            <w:shd w:val="clear" w:color="auto" w:fill="auto"/>
          </w:tcPr>
          <w:p w14:paraId="60F6E267" w14:textId="77777777" w:rsidR="004F7CBC" w:rsidRPr="00F375E4" w:rsidRDefault="004F7CBC" w:rsidP="007878D5">
            <w:pPr>
              <w:spacing w:after="0" w:line="240" w:lineRule="auto"/>
              <w:jc w:val="center"/>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tcPr>
          <w:p w14:paraId="7A587F34" w14:textId="77777777" w:rsidR="004F7CBC" w:rsidRPr="00F375E4" w:rsidRDefault="004F7CBC" w:rsidP="007878D5">
            <w:pPr>
              <w:spacing w:after="0" w:line="240" w:lineRule="auto"/>
              <w:jc w:val="center"/>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tcPr>
          <w:p w14:paraId="3014DC69" w14:textId="2E7A0306" w:rsidR="004F7CBC" w:rsidRDefault="004F7CBC" w:rsidP="007878D5">
            <w:pPr>
              <w:spacing w:after="0" w:line="240" w:lineRule="auto"/>
              <w:jc w:val="center"/>
              <w:rPr>
                <w:rFonts w:ascii="Calibri" w:hAnsi="Calibri" w:cs="Calibri"/>
                <w:color w:val="000000"/>
                <w:sz w:val="20"/>
                <w:szCs w:val="20"/>
              </w:rPr>
            </w:pPr>
          </w:p>
        </w:tc>
      </w:tr>
      <w:tr w:rsidR="004F7CBC" w:rsidRPr="00F375E4" w14:paraId="433C1D7D"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D9D9D9" w:themeFill="background1" w:themeFillShade="D9"/>
            <w:hideMark/>
          </w:tcPr>
          <w:p w14:paraId="7D0C7763" w14:textId="77777777" w:rsidR="004F7CBC" w:rsidRPr="00F375E4" w:rsidRDefault="004F7CBC" w:rsidP="007878D5">
            <w:pPr>
              <w:spacing w:after="0" w:line="240" w:lineRule="auto"/>
              <w:rPr>
                <w:rFonts w:ascii="Calibri" w:eastAsia="Times New Roman" w:hAnsi="Calibri" w:cs="Calibri"/>
                <w:color w:val="000000"/>
                <w:sz w:val="20"/>
                <w:szCs w:val="20"/>
                <w:lang w:eastAsia="sk-SK"/>
              </w:rPr>
            </w:pPr>
            <w:r>
              <w:rPr>
                <w:rFonts w:ascii="Calibri" w:hAnsi="Calibri" w:cs="Calibri"/>
                <w:b/>
                <w:bCs/>
                <w:color w:val="000000"/>
                <w:sz w:val="20"/>
                <w:szCs w:val="20"/>
              </w:rPr>
              <w:t>Nastrekovacie  zariadenie/ coating systém</w:t>
            </w:r>
          </w:p>
        </w:tc>
        <w:tc>
          <w:tcPr>
            <w:tcW w:w="5954" w:type="dxa"/>
            <w:gridSpan w:val="4"/>
            <w:tcBorders>
              <w:top w:val="nil"/>
              <w:left w:val="nil"/>
              <w:bottom w:val="single" w:sz="8" w:space="0" w:color="auto"/>
              <w:right w:val="single" w:sz="8" w:space="0" w:color="auto"/>
            </w:tcBorders>
            <w:shd w:val="clear" w:color="auto" w:fill="D9D9D9" w:themeFill="background1" w:themeFillShade="D9"/>
            <w:vAlign w:val="center"/>
          </w:tcPr>
          <w:p w14:paraId="624D1C1B" w14:textId="3404D6AF" w:rsidR="004F7CBC" w:rsidRPr="00F375E4" w:rsidRDefault="004F7CBC" w:rsidP="007878D5">
            <w:pPr>
              <w:spacing w:after="0" w:line="240" w:lineRule="auto"/>
              <w:rPr>
                <w:rFonts w:ascii="Calibri" w:eastAsia="Times New Roman" w:hAnsi="Calibri" w:cs="Calibri"/>
                <w:color w:val="000000"/>
                <w:sz w:val="20"/>
                <w:szCs w:val="20"/>
                <w:lang w:eastAsia="sk-SK"/>
              </w:rPr>
            </w:pPr>
            <w:r>
              <w:rPr>
                <w:rFonts w:ascii="Calibri" w:eastAsia="Times New Roman" w:hAnsi="Calibri" w:cs="Calibri"/>
                <w:b/>
                <w:bCs/>
                <w:color w:val="000000"/>
                <w:sz w:val="20"/>
                <w:szCs w:val="20"/>
                <w:lang w:eastAsia="sk-SK"/>
              </w:rPr>
              <w:t xml:space="preserve">      </w:t>
            </w:r>
            <w:r w:rsidRPr="004F7CBC">
              <w:rPr>
                <w:rFonts w:ascii="Calibri" w:eastAsia="Times New Roman" w:hAnsi="Calibri" w:cs="Calibri"/>
                <w:b/>
                <w:bCs/>
                <w:color w:val="000000"/>
                <w:sz w:val="20"/>
                <w:szCs w:val="20"/>
                <w:lang w:eastAsia="sk-SK"/>
              </w:rPr>
              <w:t>1 ks</w:t>
            </w:r>
          </w:p>
        </w:tc>
      </w:tr>
      <w:tr w:rsidR="004F7CBC" w:rsidRPr="00F375E4" w14:paraId="66A9D3D3"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74440A8A"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kapacita nástredku /total spray capacity</w:t>
            </w:r>
          </w:p>
        </w:tc>
        <w:tc>
          <w:tcPr>
            <w:tcW w:w="1276" w:type="dxa"/>
            <w:tcBorders>
              <w:top w:val="nil"/>
              <w:left w:val="nil"/>
              <w:bottom w:val="single" w:sz="8" w:space="0" w:color="auto"/>
              <w:right w:val="single" w:sz="8" w:space="0" w:color="auto"/>
            </w:tcBorders>
            <w:shd w:val="clear" w:color="auto" w:fill="auto"/>
            <w:vAlign w:val="center"/>
          </w:tcPr>
          <w:p w14:paraId="715550EF"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 l/h</w:t>
            </w:r>
          </w:p>
        </w:tc>
        <w:tc>
          <w:tcPr>
            <w:tcW w:w="1417" w:type="dxa"/>
            <w:tcBorders>
              <w:top w:val="nil"/>
              <w:left w:val="nil"/>
              <w:bottom w:val="single" w:sz="8" w:space="0" w:color="auto"/>
              <w:right w:val="single" w:sz="8" w:space="0" w:color="auto"/>
            </w:tcBorders>
            <w:shd w:val="clear" w:color="auto" w:fill="auto"/>
          </w:tcPr>
          <w:p w14:paraId="710EC3F4"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5E804D77"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7B28C8BC" w14:textId="4708BE14" w:rsidR="004F7CBC" w:rsidRDefault="004F7CBC" w:rsidP="007878D5">
            <w:pPr>
              <w:spacing w:after="0" w:line="240" w:lineRule="auto"/>
              <w:jc w:val="center"/>
              <w:rPr>
                <w:rFonts w:ascii="Calibri" w:hAnsi="Calibri" w:cs="Calibri"/>
                <w:color w:val="000000"/>
                <w:sz w:val="20"/>
                <w:szCs w:val="20"/>
              </w:rPr>
            </w:pPr>
          </w:p>
        </w:tc>
      </w:tr>
      <w:tr w:rsidR="004F7CBC" w:rsidRPr="00F375E4" w14:paraId="40E8F70F"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1C30257D" w14:textId="77777777" w:rsidR="004F7CBC" w:rsidRDefault="004F7CBC" w:rsidP="007878D5">
            <w:pPr>
              <w:spacing w:after="0" w:line="240" w:lineRule="auto"/>
              <w:rPr>
                <w:rFonts w:ascii="Calibri" w:hAnsi="Calibri" w:cs="Calibri"/>
                <w:color w:val="000000"/>
                <w:sz w:val="20"/>
                <w:szCs w:val="20"/>
              </w:rPr>
            </w:pPr>
            <w:r>
              <w:rPr>
                <w:rFonts w:ascii="Calibri" w:hAnsi="Calibri" w:cs="Calibri"/>
                <w:i/>
                <w:iCs/>
                <w:color w:val="000000"/>
                <w:sz w:val="20"/>
                <w:szCs w:val="20"/>
              </w:rPr>
              <w:t>nástrek enzýmu 1 / enzyme 1 dosing systém</w:t>
            </w:r>
          </w:p>
        </w:tc>
        <w:tc>
          <w:tcPr>
            <w:tcW w:w="1276" w:type="dxa"/>
            <w:tcBorders>
              <w:top w:val="nil"/>
              <w:left w:val="nil"/>
              <w:bottom w:val="single" w:sz="8" w:space="0" w:color="auto"/>
              <w:right w:val="single" w:sz="8" w:space="0" w:color="auto"/>
            </w:tcBorders>
            <w:shd w:val="clear" w:color="auto" w:fill="auto"/>
            <w:vAlign w:val="center"/>
          </w:tcPr>
          <w:p w14:paraId="7E1AEC19" w14:textId="77777777" w:rsidR="004F7CBC" w:rsidRDefault="004F7CBC" w:rsidP="007878D5">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69E0640E"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606B595B"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114FE3F5" w14:textId="3570CFAC" w:rsidR="004F7CBC" w:rsidRDefault="004F7CBC" w:rsidP="007878D5">
            <w:pPr>
              <w:spacing w:after="0" w:line="240" w:lineRule="auto"/>
              <w:jc w:val="center"/>
              <w:rPr>
                <w:rFonts w:ascii="Calibri" w:hAnsi="Calibri" w:cs="Calibri"/>
                <w:color w:val="000000"/>
                <w:sz w:val="20"/>
                <w:szCs w:val="20"/>
              </w:rPr>
            </w:pPr>
          </w:p>
        </w:tc>
      </w:tr>
      <w:tr w:rsidR="004F7CBC" w:rsidRPr="00F375E4" w14:paraId="5A0429BD"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445AD81C"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nástreku / dosing capacity </w:t>
            </w:r>
          </w:p>
        </w:tc>
        <w:tc>
          <w:tcPr>
            <w:tcW w:w="1276" w:type="dxa"/>
            <w:tcBorders>
              <w:top w:val="nil"/>
              <w:left w:val="nil"/>
              <w:bottom w:val="single" w:sz="8" w:space="0" w:color="auto"/>
              <w:right w:val="single" w:sz="8" w:space="0" w:color="auto"/>
            </w:tcBorders>
            <w:shd w:val="clear" w:color="auto" w:fill="auto"/>
            <w:vAlign w:val="center"/>
          </w:tcPr>
          <w:p w14:paraId="6C2185F5"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417" w:type="dxa"/>
            <w:tcBorders>
              <w:top w:val="nil"/>
              <w:left w:val="nil"/>
              <w:bottom w:val="single" w:sz="8" w:space="0" w:color="auto"/>
              <w:right w:val="single" w:sz="8" w:space="0" w:color="auto"/>
            </w:tcBorders>
            <w:shd w:val="clear" w:color="auto" w:fill="auto"/>
          </w:tcPr>
          <w:p w14:paraId="5D1CF566" w14:textId="5FA67298"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3AFF2B63" w14:textId="43DBBB1F"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6A304CEE" w14:textId="77777777" w:rsidR="004F7CBC" w:rsidRDefault="004F7CBC" w:rsidP="007878D5">
            <w:pPr>
              <w:spacing w:after="0" w:line="240" w:lineRule="auto"/>
              <w:jc w:val="center"/>
              <w:rPr>
                <w:rFonts w:ascii="Calibri" w:hAnsi="Calibri" w:cs="Calibri"/>
                <w:color w:val="000000"/>
                <w:sz w:val="20"/>
                <w:szCs w:val="20"/>
              </w:rPr>
            </w:pPr>
          </w:p>
        </w:tc>
      </w:tr>
      <w:tr w:rsidR="004F7CBC" w:rsidRPr="00F375E4" w14:paraId="7A430D77"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6CC22B59" w14:textId="77777777" w:rsidR="004F7CBC" w:rsidRDefault="004F7CBC" w:rsidP="007878D5">
            <w:pPr>
              <w:spacing w:after="0" w:line="240" w:lineRule="auto"/>
              <w:rPr>
                <w:rFonts w:ascii="Calibri" w:hAnsi="Calibri" w:cs="Calibri"/>
                <w:color w:val="000000"/>
                <w:sz w:val="20"/>
                <w:szCs w:val="20"/>
              </w:rPr>
            </w:pPr>
            <w:r>
              <w:rPr>
                <w:rFonts w:ascii="Calibri" w:hAnsi="Calibri" w:cs="Calibri"/>
                <w:i/>
                <w:iCs/>
                <w:color w:val="000000"/>
                <w:sz w:val="20"/>
                <w:szCs w:val="20"/>
              </w:rPr>
              <w:t>Nástrek enzýmu 2 / enzyme 2 dosing systém</w:t>
            </w:r>
          </w:p>
        </w:tc>
        <w:tc>
          <w:tcPr>
            <w:tcW w:w="1276" w:type="dxa"/>
            <w:tcBorders>
              <w:top w:val="nil"/>
              <w:left w:val="nil"/>
              <w:bottom w:val="single" w:sz="8" w:space="0" w:color="auto"/>
              <w:right w:val="single" w:sz="8" w:space="0" w:color="auto"/>
            </w:tcBorders>
            <w:shd w:val="clear" w:color="auto" w:fill="auto"/>
            <w:vAlign w:val="center"/>
          </w:tcPr>
          <w:p w14:paraId="7005E08D" w14:textId="77777777" w:rsidR="004F7CBC" w:rsidRDefault="004F7CBC" w:rsidP="007878D5">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2C847EBB"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71FE88FF"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CDAA043" w14:textId="0F87255C" w:rsidR="004F7CBC" w:rsidRDefault="004F7CBC" w:rsidP="007878D5">
            <w:pPr>
              <w:spacing w:after="0" w:line="240" w:lineRule="auto"/>
              <w:jc w:val="center"/>
              <w:rPr>
                <w:rFonts w:ascii="Calibri" w:hAnsi="Calibri" w:cs="Calibri"/>
                <w:color w:val="000000"/>
                <w:sz w:val="20"/>
                <w:szCs w:val="20"/>
              </w:rPr>
            </w:pPr>
          </w:p>
        </w:tc>
      </w:tr>
      <w:tr w:rsidR="004F7CBC" w:rsidRPr="00F375E4" w14:paraId="1244E2D6"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79689A58"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 xml:space="preserve">kapacita nástrreku / dosing capacity </w:t>
            </w:r>
          </w:p>
        </w:tc>
        <w:tc>
          <w:tcPr>
            <w:tcW w:w="1276" w:type="dxa"/>
            <w:tcBorders>
              <w:top w:val="nil"/>
              <w:left w:val="nil"/>
              <w:bottom w:val="single" w:sz="8" w:space="0" w:color="auto"/>
              <w:right w:val="single" w:sz="8" w:space="0" w:color="auto"/>
            </w:tcBorders>
            <w:shd w:val="clear" w:color="auto" w:fill="auto"/>
            <w:vAlign w:val="center"/>
          </w:tcPr>
          <w:p w14:paraId="3CF61595"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417" w:type="dxa"/>
            <w:tcBorders>
              <w:top w:val="nil"/>
              <w:left w:val="nil"/>
              <w:bottom w:val="single" w:sz="8" w:space="0" w:color="auto"/>
              <w:right w:val="single" w:sz="8" w:space="0" w:color="auto"/>
            </w:tcBorders>
            <w:shd w:val="clear" w:color="auto" w:fill="auto"/>
          </w:tcPr>
          <w:p w14:paraId="47A6D975" w14:textId="77C27E45"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66F13FA8" w14:textId="4EB102BA"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50240E49" w14:textId="77777777" w:rsidR="004F7CBC" w:rsidRDefault="004F7CBC" w:rsidP="007878D5">
            <w:pPr>
              <w:spacing w:after="0" w:line="240" w:lineRule="auto"/>
              <w:jc w:val="center"/>
              <w:rPr>
                <w:rFonts w:ascii="Calibri" w:hAnsi="Calibri" w:cs="Calibri"/>
                <w:color w:val="000000"/>
                <w:sz w:val="20"/>
                <w:szCs w:val="20"/>
              </w:rPr>
            </w:pPr>
          </w:p>
        </w:tc>
      </w:tr>
      <w:tr w:rsidR="004F7CBC" w:rsidRPr="00F375E4" w14:paraId="1D2F80C7"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77BED6D3" w14:textId="77777777" w:rsidR="004F7CBC" w:rsidRDefault="004F7CBC" w:rsidP="007878D5">
            <w:pPr>
              <w:spacing w:after="0" w:line="240" w:lineRule="auto"/>
              <w:rPr>
                <w:rFonts w:ascii="Calibri" w:hAnsi="Calibri" w:cs="Calibri"/>
                <w:color w:val="000000"/>
                <w:sz w:val="20"/>
                <w:szCs w:val="20"/>
              </w:rPr>
            </w:pPr>
            <w:r>
              <w:rPr>
                <w:rFonts w:ascii="Calibri" w:hAnsi="Calibri" w:cs="Calibri"/>
                <w:i/>
                <w:iCs/>
                <w:color w:val="000000"/>
                <w:sz w:val="20"/>
                <w:szCs w:val="20"/>
              </w:rPr>
              <w:t>počet vstupov nástredku tukov / liquid fat dosing</w:t>
            </w:r>
          </w:p>
        </w:tc>
        <w:tc>
          <w:tcPr>
            <w:tcW w:w="1276" w:type="dxa"/>
            <w:tcBorders>
              <w:top w:val="nil"/>
              <w:left w:val="nil"/>
              <w:bottom w:val="single" w:sz="8" w:space="0" w:color="auto"/>
              <w:right w:val="single" w:sz="8" w:space="0" w:color="auto"/>
            </w:tcBorders>
            <w:shd w:val="clear" w:color="auto" w:fill="auto"/>
            <w:vAlign w:val="center"/>
          </w:tcPr>
          <w:p w14:paraId="6F44477F" w14:textId="77777777" w:rsidR="004F7CBC" w:rsidRDefault="004F7CBC" w:rsidP="007878D5">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2977D43D"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751600CC"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68298DBD" w14:textId="7B732210" w:rsidR="004F7CBC" w:rsidRDefault="004F7CBC" w:rsidP="007878D5">
            <w:pPr>
              <w:spacing w:after="0" w:line="240" w:lineRule="auto"/>
              <w:jc w:val="center"/>
              <w:rPr>
                <w:rFonts w:ascii="Calibri" w:hAnsi="Calibri" w:cs="Calibri"/>
                <w:color w:val="000000"/>
                <w:sz w:val="20"/>
                <w:szCs w:val="20"/>
              </w:rPr>
            </w:pPr>
          </w:p>
        </w:tc>
      </w:tr>
      <w:tr w:rsidR="004F7CBC" w:rsidRPr="00F375E4" w14:paraId="486840E8"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D9D9D9" w:themeFill="background1" w:themeFillShade="D9"/>
          </w:tcPr>
          <w:p w14:paraId="426C0219" w14:textId="77777777" w:rsidR="004F7CBC" w:rsidRDefault="004F7CBC" w:rsidP="007878D5">
            <w:pPr>
              <w:spacing w:after="0" w:line="240" w:lineRule="auto"/>
              <w:rPr>
                <w:rFonts w:ascii="Calibri" w:hAnsi="Calibri" w:cs="Calibri"/>
                <w:color w:val="000000"/>
                <w:sz w:val="20"/>
                <w:szCs w:val="20"/>
              </w:rPr>
            </w:pPr>
            <w:r>
              <w:rPr>
                <w:rFonts w:ascii="Calibri" w:hAnsi="Calibri" w:cs="Calibri"/>
                <w:b/>
                <w:bCs/>
                <w:color w:val="000000"/>
                <w:sz w:val="20"/>
                <w:szCs w:val="20"/>
              </w:rPr>
              <w:t>miešací šnek nerez  / retention screw SS</w:t>
            </w:r>
          </w:p>
        </w:tc>
        <w:tc>
          <w:tcPr>
            <w:tcW w:w="5954" w:type="dxa"/>
            <w:gridSpan w:val="4"/>
            <w:tcBorders>
              <w:top w:val="nil"/>
              <w:left w:val="nil"/>
              <w:bottom w:val="single" w:sz="8" w:space="0" w:color="auto"/>
              <w:right w:val="single" w:sz="8" w:space="0" w:color="auto"/>
            </w:tcBorders>
            <w:shd w:val="clear" w:color="auto" w:fill="D9D9D9" w:themeFill="background1" w:themeFillShade="D9"/>
            <w:vAlign w:val="center"/>
          </w:tcPr>
          <w:p w14:paraId="44994E93" w14:textId="67AC410D" w:rsidR="004F7CBC" w:rsidRPr="00950089" w:rsidRDefault="004F7CBC" w:rsidP="007878D5">
            <w:pPr>
              <w:spacing w:after="0" w:line="240" w:lineRule="auto"/>
              <w:rPr>
                <w:rFonts w:ascii="Calibri" w:hAnsi="Calibri" w:cs="Calibri"/>
                <w:b/>
                <w:bCs/>
                <w:color w:val="000000"/>
                <w:sz w:val="20"/>
                <w:szCs w:val="20"/>
              </w:rPr>
            </w:pPr>
            <w:r>
              <w:rPr>
                <w:rFonts w:ascii="Calibri" w:hAnsi="Calibri" w:cs="Calibri"/>
                <w:b/>
                <w:bCs/>
                <w:color w:val="000000"/>
                <w:sz w:val="20"/>
                <w:szCs w:val="20"/>
              </w:rPr>
              <w:t xml:space="preserve">       1 ks</w:t>
            </w:r>
          </w:p>
        </w:tc>
      </w:tr>
      <w:tr w:rsidR="004F7CBC" w:rsidRPr="00F375E4" w14:paraId="0B8DA13B"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628EE683"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kapacita / capacity</w:t>
            </w:r>
          </w:p>
        </w:tc>
        <w:tc>
          <w:tcPr>
            <w:tcW w:w="1276" w:type="dxa"/>
            <w:tcBorders>
              <w:top w:val="nil"/>
              <w:left w:val="nil"/>
              <w:bottom w:val="single" w:sz="8" w:space="0" w:color="auto"/>
              <w:right w:val="single" w:sz="8" w:space="0" w:color="auto"/>
            </w:tcBorders>
            <w:shd w:val="clear" w:color="auto" w:fill="auto"/>
            <w:vAlign w:val="center"/>
          </w:tcPr>
          <w:p w14:paraId="1F2E0E74"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t/h</w:t>
            </w:r>
          </w:p>
        </w:tc>
        <w:tc>
          <w:tcPr>
            <w:tcW w:w="1417" w:type="dxa"/>
            <w:tcBorders>
              <w:top w:val="nil"/>
              <w:left w:val="nil"/>
              <w:bottom w:val="single" w:sz="8" w:space="0" w:color="auto"/>
              <w:right w:val="single" w:sz="8" w:space="0" w:color="auto"/>
            </w:tcBorders>
            <w:shd w:val="clear" w:color="auto" w:fill="auto"/>
          </w:tcPr>
          <w:p w14:paraId="44ED29F8"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596FE0EA"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34145856" w14:textId="00EAD200" w:rsidR="004F7CBC" w:rsidRDefault="004F7CBC" w:rsidP="007878D5">
            <w:pPr>
              <w:spacing w:after="0" w:line="240" w:lineRule="auto"/>
              <w:jc w:val="center"/>
              <w:rPr>
                <w:rFonts w:ascii="Calibri" w:hAnsi="Calibri" w:cs="Calibri"/>
                <w:color w:val="000000"/>
                <w:sz w:val="20"/>
                <w:szCs w:val="20"/>
              </w:rPr>
            </w:pPr>
          </w:p>
        </w:tc>
      </w:tr>
      <w:tr w:rsidR="004F7CBC" w:rsidRPr="00F375E4" w14:paraId="5738DE5D"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536EFA92"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dĺžka / lenght</w:t>
            </w:r>
          </w:p>
        </w:tc>
        <w:tc>
          <w:tcPr>
            <w:tcW w:w="1276" w:type="dxa"/>
            <w:tcBorders>
              <w:top w:val="nil"/>
              <w:left w:val="nil"/>
              <w:bottom w:val="single" w:sz="8" w:space="0" w:color="auto"/>
              <w:right w:val="single" w:sz="8" w:space="0" w:color="auto"/>
            </w:tcBorders>
            <w:shd w:val="clear" w:color="auto" w:fill="auto"/>
            <w:vAlign w:val="center"/>
          </w:tcPr>
          <w:p w14:paraId="638F9E56"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417" w:type="dxa"/>
            <w:tcBorders>
              <w:top w:val="nil"/>
              <w:left w:val="nil"/>
              <w:bottom w:val="single" w:sz="8" w:space="0" w:color="auto"/>
              <w:right w:val="single" w:sz="8" w:space="0" w:color="auto"/>
            </w:tcBorders>
            <w:shd w:val="clear" w:color="auto" w:fill="auto"/>
          </w:tcPr>
          <w:p w14:paraId="17BA2748"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5B81A70F"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17F2C33E" w14:textId="4B870CB0" w:rsidR="004F7CBC" w:rsidRDefault="004F7CBC" w:rsidP="007878D5">
            <w:pPr>
              <w:spacing w:after="0" w:line="240" w:lineRule="auto"/>
              <w:jc w:val="center"/>
              <w:rPr>
                <w:rFonts w:ascii="Calibri" w:hAnsi="Calibri" w:cs="Calibri"/>
                <w:color w:val="000000"/>
                <w:sz w:val="20"/>
                <w:szCs w:val="20"/>
              </w:rPr>
            </w:pPr>
          </w:p>
        </w:tc>
      </w:tr>
      <w:tr w:rsidR="004F7CBC" w:rsidRPr="00F375E4" w14:paraId="1F91A88E"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3BB78282"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priemer / diameter</w:t>
            </w:r>
          </w:p>
        </w:tc>
        <w:tc>
          <w:tcPr>
            <w:tcW w:w="1276" w:type="dxa"/>
            <w:tcBorders>
              <w:top w:val="nil"/>
              <w:left w:val="nil"/>
              <w:bottom w:val="single" w:sz="8" w:space="0" w:color="auto"/>
              <w:right w:val="single" w:sz="8" w:space="0" w:color="auto"/>
            </w:tcBorders>
            <w:shd w:val="clear" w:color="auto" w:fill="auto"/>
            <w:vAlign w:val="center"/>
          </w:tcPr>
          <w:p w14:paraId="0A167E36"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mm</w:t>
            </w:r>
          </w:p>
        </w:tc>
        <w:tc>
          <w:tcPr>
            <w:tcW w:w="1417" w:type="dxa"/>
            <w:tcBorders>
              <w:top w:val="nil"/>
              <w:left w:val="nil"/>
              <w:bottom w:val="single" w:sz="8" w:space="0" w:color="auto"/>
              <w:right w:val="single" w:sz="8" w:space="0" w:color="auto"/>
            </w:tcBorders>
            <w:shd w:val="clear" w:color="auto" w:fill="auto"/>
          </w:tcPr>
          <w:p w14:paraId="1BF48DF3"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0FF65CD3"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7953D14E" w14:textId="16FE88BE" w:rsidR="004F7CBC" w:rsidRDefault="004F7CBC" w:rsidP="007878D5">
            <w:pPr>
              <w:spacing w:after="0" w:line="240" w:lineRule="auto"/>
              <w:jc w:val="center"/>
              <w:rPr>
                <w:rFonts w:ascii="Calibri" w:hAnsi="Calibri" w:cs="Calibri"/>
                <w:color w:val="000000"/>
                <w:sz w:val="20"/>
                <w:szCs w:val="20"/>
              </w:rPr>
            </w:pPr>
          </w:p>
        </w:tc>
      </w:tr>
      <w:tr w:rsidR="004F7CBC" w:rsidRPr="00F375E4" w14:paraId="1F74673E"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31FC15F2"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izolácia / insulation</w:t>
            </w:r>
          </w:p>
        </w:tc>
        <w:tc>
          <w:tcPr>
            <w:tcW w:w="1276" w:type="dxa"/>
            <w:tcBorders>
              <w:top w:val="nil"/>
              <w:left w:val="nil"/>
              <w:bottom w:val="single" w:sz="8" w:space="0" w:color="auto"/>
              <w:right w:val="single" w:sz="8" w:space="0" w:color="auto"/>
            </w:tcBorders>
            <w:shd w:val="clear" w:color="auto" w:fill="auto"/>
            <w:vAlign w:val="center"/>
          </w:tcPr>
          <w:p w14:paraId="2EE2ADE5" w14:textId="77777777" w:rsidR="004F7CBC" w:rsidRDefault="004F7CBC" w:rsidP="007878D5">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493600E2"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37CCBE03"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44A23FBF" w14:textId="3DD0A6EF" w:rsidR="004F7CBC" w:rsidRDefault="004F7CBC" w:rsidP="007878D5">
            <w:pPr>
              <w:spacing w:after="0" w:line="240" w:lineRule="auto"/>
              <w:jc w:val="center"/>
              <w:rPr>
                <w:rFonts w:ascii="Calibri" w:hAnsi="Calibri" w:cs="Calibri"/>
                <w:color w:val="000000"/>
                <w:sz w:val="20"/>
                <w:szCs w:val="20"/>
              </w:rPr>
            </w:pPr>
          </w:p>
        </w:tc>
      </w:tr>
      <w:tr w:rsidR="004F7CBC" w:rsidRPr="00F375E4" w14:paraId="1831405C"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tcPr>
          <w:p w14:paraId="4FA97BBB"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vykurovanie / heated</w:t>
            </w:r>
          </w:p>
        </w:tc>
        <w:tc>
          <w:tcPr>
            <w:tcW w:w="1276" w:type="dxa"/>
            <w:tcBorders>
              <w:top w:val="nil"/>
              <w:left w:val="nil"/>
              <w:bottom w:val="single" w:sz="8" w:space="0" w:color="auto"/>
              <w:right w:val="single" w:sz="8" w:space="0" w:color="auto"/>
            </w:tcBorders>
            <w:shd w:val="clear" w:color="auto" w:fill="auto"/>
            <w:vAlign w:val="center"/>
          </w:tcPr>
          <w:p w14:paraId="33FC9657" w14:textId="77777777" w:rsidR="004F7CBC" w:rsidRDefault="004F7CBC" w:rsidP="007878D5">
            <w:pPr>
              <w:spacing w:after="0" w:line="240" w:lineRule="auto"/>
              <w:jc w:val="center"/>
              <w:rPr>
                <w:rFonts w:ascii="Calibri" w:hAnsi="Calibri" w:cs="Calibri"/>
                <w:color w:val="000000"/>
                <w:sz w:val="20"/>
                <w:szCs w:val="20"/>
              </w:rPr>
            </w:pPr>
          </w:p>
        </w:tc>
        <w:tc>
          <w:tcPr>
            <w:tcW w:w="1417" w:type="dxa"/>
            <w:tcBorders>
              <w:top w:val="nil"/>
              <w:left w:val="nil"/>
              <w:bottom w:val="single" w:sz="8" w:space="0" w:color="auto"/>
              <w:right w:val="single" w:sz="8" w:space="0" w:color="auto"/>
            </w:tcBorders>
            <w:shd w:val="clear" w:color="auto" w:fill="auto"/>
          </w:tcPr>
          <w:p w14:paraId="7C206689" w14:textId="77777777"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020A9B4C" w14:textId="77777777"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6BF45A18" w14:textId="08A0E45D" w:rsidR="004F7CBC" w:rsidRDefault="004F7CBC" w:rsidP="007878D5">
            <w:pPr>
              <w:spacing w:after="0" w:line="240" w:lineRule="auto"/>
              <w:jc w:val="center"/>
              <w:rPr>
                <w:rFonts w:ascii="Calibri" w:hAnsi="Calibri" w:cs="Calibri"/>
                <w:color w:val="000000"/>
                <w:sz w:val="20"/>
                <w:szCs w:val="20"/>
              </w:rPr>
            </w:pPr>
          </w:p>
        </w:tc>
      </w:tr>
      <w:tr w:rsidR="004F7CBC" w:rsidRPr="00F375E4" w14:paraId="64746EDB" w14:textId="77777777" w:rsidTr="004F7CBC">
        <w:trPr>
          <w:trHeight w:val="270"/>
        </w:trPr>
        <w:tc>
          <w:tcPr>
            <w:tcW w:w="4130" w:type="dxa"/>
            <w:tcBorders>
              <w:top w:val="nil"/>
              <w:left w:val="single" w:sz="8" w:space="0" w:color="auto"/>
              <w:bottom w:val="single" w:sz="8" w:space="0" w:color="auto"/>
              <w:right w:val="single" w:sz="8" w:space="0" w:color="auto"/>
            </w:tcBorders>
            <w:shd w:val="clear" w:color="auto" w:fill="auto"/>
            <w:vAlign w:val="center"/>
          </w:tcPr>
          <w:p w14:paraId="347EDAB8" w14:textId="77777777" w:rsidR="004F7CBC" w:rsidRDefault="004F7CBC" w:rsidP="007878D5">
            <w:pPr>
              <w:spacing w:after="0" w:line="240" w:lineRule="auto"/>
              <w:rPr>
                <w:rFonts w:ascii="Calibri" w:hAnsi="Calibri" w:cs="Calibri"/>
                <w:color w:val="000000"/>
                <w:sz w:val="20"/>
                <w:szCs w:val="20"/>
              </w:rPr>
            </w:pPr>
            <w:r>
              <w:rPr>
                <w:rFonts w:ascii="Calibri" w:hAnsi="Calibri" w:cs="Calibri"/>
                <w:color w:val="000000"/>
                <w:sz w:val="20"/>
                <w:szCs w:val="20"/>
              </w:rPr>
              <w:t>motor s prevodovkou / geared engine</w:t>
            </w:r>
          </w:p>
        </w:tc>
        <w:tc>
          <w:tcPr>
            <w:tcW w:w="1276" w:type="dxa"/>
            <w:tcBorders>
              <w:top w:val="nil"/>
              <w:left w:val="nil"/>
              <w:bottom w:val="single" w:sz="8" w:space="0" w:color="auto"/>
              <w:right w:val="single" w:sz="8" w:space="0" w:color="auto"/>
            </w:tcBorders>
            <w:shd w:val="clear" w:color="auto" w:fill="auto"/>
            <w:vAlign w:val="center"/>
          </w:tcPr>
          <w:p w14:paraId="0199A1C2" w14:textId="77777777" w:rsidR="004F7CBC" w:rsidRDefault="004F7CBC" w:rsidP="007878D5">
            <w:pPr>
              <w:spacing w:after="0" w:line="240" w:lineRule="auto"/>
              <w:jc w:val="center"/>
              <w:rPr>
                <w:rFonts w:ascii="Calibri" w:hAnsi="Calibri" w:cs="Calibri"/>
                <w:color w:val="000000"/>
                <w:sz w:val="20"/>
                <w:szCs w:val="20"/>
              </w:rPr>
            </w:pPr>
            <w:r>
              <w:rPr>
                <w:rFonts w:ascii="Calibri" w:hAnsi="Calibri" w:cs="Calibri"/>
                <w:color w:val="000000"/>
                <w:sz w:val="20"/>
                <w:szCs w:val="20"/>
              </w:rPr>
              <w:t>kW/Hz</w:t>
            </w:r>
          </w:p>
        </w:tc>
        <w:tc>
          <w:tcPr>
            <w:tcW w:w="1417" w:type="dxa"/>
            <w:tcBorders>
              <w:top w:val="nil"/>
              <w:left w:val="nil"/>
              <w:bottom w:val="single" w:sz="8" w:space="0" w:color="auto"/>
              <w:right w:val="single" w:sz="8" w:space="0" w:color="auto"/>
            </w:tcBorders>
            <w:shd w:val="clear" w:color="auto" w:fill="auto"/>
          </w:tcPr>
          <w:p w14:paraId="7DDF4BF1" w14:textId="101933FC" w:rsidR="004F7CBC" w:rsidRDefault="004F7CBC" w:rsidP="007878D5">
            <w:pPr>
              <w:spacing w:after="0" w:line="240" w:lineRule="auto"/>
              <w:jc w:val="center"/>
              <w:rPr>
                <w:rFonts w:ascii="Calibri" w:hAnsi="Calibri" w:cs="Calibri"/>
                <w:b/>
                <w:bCs/>
                <w:color w:val="000000"/>
                <w:sz w:val="20"/>
                <w:szCs w:val="20"/>
              </w:rPr>
            </w:pPr>
          </w:p>
        </w:tc>
        <w:tc>
          <w:tcPr>
            <w:tcW w:w="1560" w:type="dxa"/>
            <w:tcBorders>
              <w:top w:val="nil"/>
              <w:left w:val="nil"/>
              <w:bottom w:val="single" w:sz="8" w:space="0" w:color="auto"/>
              <w:right w:val="single" w:sz="8" w:space="0" w:color="auto"/>
            </w:tcBorders>
            <w:shd w:val="clear" w:color="auto" w:fill="auto"/>
          </w:tcPr>
          <w:p w14:paraId="7A714CCB" w14:textId="1F65667B" w:rsidR="004F7CBC" w:rsidRDefault="004F7CBC" w:rsidP="007878D5">
            <w:pPr>
              <w:spacing w:after="0" w:line="240" w:lineRule="auto"/>
              <w:jc w:val="center"/>
              <w:rPr>
                <w:rFonts w:ascii="Calibri" w:hAnsi="Calibri" w:cs="Calibri"/>
                <w:b/>
                <w:bCs/>
                <w:color w:val="000000"/>
                <w:sz w:val="20"/>
                <w:szCs w:val="20"/>
              </w:rPr>
            </w:pPr>
          </w:p>
        </w:tc>
        <w:tc>
          <w:tcPr>
            <w:tcW w:w="1701" w:type="dxa"/>
            <w:tcBorders>
              <w:top w:val="nil"/>
              <w:left w:val="nil"/>
              <w:bottom w:val="single" w:sz="8" w:space="0" w:color="auto"/>
              <w:right w:val="single" w:sz="8" w:space="0" w:color="auto"/>
            </w:tcBorders>
            <w:shd w:val="clear" w:color="auto" w:fill="auto"/>
          </w:tcPr>
          <w:p w14:paraId="679BF0DE" w14:textId="77777777" w:rsidR="004F7CBC" w:rsidRDefault="004F7CBC" w:rsidP="007878D5">
            <w:pPr>
              <w:spacing w:after="0" w:line="240" w:lineRule="auto"/>
              <w:jc w:val="center"/>
              <w:rPr>
                <w:rFonts w:ascii="Calibri" w:hAnsi="Calibri" w:cs="Calibri"/>
                <w:color w:val="000000"/>
                <w:sz w:val="20"/>
                <w:szCs w:val="20"/>
              </w:rPr>
            </w:pPr>
          </w:p>
        </w:tc>
      </w:tr>
      <w:tr w:rsidR="004F7CBC" w:rsidRPr="00F375E4" w14:paraId="10E9852E" w14:textId="77777777" w:rsidTr="00667930">
        <w:trPr>
          <w:trHeight w:val="510"/>
        </w:trPr>
        <w:tc>
          <w:tcPr>
            <w:tcW w:w="4130" w:type="dxa"/>
            <w:tcBorders>
              <w:top w:val="nil"/>
              <w:left w:val="single" w:sz="8" w:space="0" w:color="auto"/>
              <w:bottom w:val="single" w:sz="8" w:space="0" w:color="auto"/>
              <w:right w:val="single" w:sz="8" w:space="0" w:color="auto"/>
            </w:tcBorders>
            <w:shd w:val="clear" w:color="auto" w:fill="auto"/>
            <w:vAlign w:val="center"/>
            <w:hideMark/>
          </w:tcPr>
          <w:p w14:paraId="61CDAB36" w14:textId="77777777" w:rsidR="004F7CBC" w:rsidRPr="00F375E4" w:rsidRDefault="004F7CBC" w:rsidP="007878D5">
            <w:pPr>
              <w:spacing w:after="0" w:line="240" w:lineRule="auto"/>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Ostatné náklady</w:t>
            </w:r>
          </w:p>
        </w:tc>
        <w:tc>
          <w:tcPr>
            <w:tcW w:w="1276" w:type="dxa"/>
            <w:tcBorders>
              <w:top w:val="nil"/>
              <w:left w:val="nil"/>
              <w:bottom w:val="single" w:sz="8" w:space="0" w:color="auto"/>
              <w:right w:val="single" w:sz="8" w:space="0" w:color="auto"/>
            </w:tcBorders>
            <w:shd w:val="clear" w:color="auto" w:fill="auto"/>
            <w:vAlign w:val="center"/>
            <w:hideMark/>
          </w:tcPr>
          <w:p w14:paraId="2A2E26C9" w14:textId="77777777" w:rsidR="004F7CBC" w:rsidRPr="00F375E4" w:rsidRDefault="004F7CBC"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417" w:type="dxa"/>
            <w:tcBorders>
              <w:top w:val="nil"/>
              <w:left w:val="nil"/>
              <w:bottom w:val="single" w:sz="8" w:space="0" w:color="auto"/>
              <w:right w:val="single" w:sz="8" w:space="0" w:color="auto"/>
            </w:tcBorders>
            <w:shd w:val="clear" w:color="auto" w:fill="auto"/>
            <w:vAlign w:val="center"/>
          </w:tcPr>
          <w:p w14:paraId="4792C3A3" w14:textId="1A4A2EBF" w:rsidR="004F7CBC" w:rsidRPr="00F375E4" w:rsidRDefault="004F7CBC" w:rsidP="007878D5">
            <w:pPr>
              <w:spacing w:after="0" w:line="240" w:lineRule="auto"/>
              <w:jc w:val="both"/>
              <w:rPr>
                <w:rFonts w:ascii="Calibri" w:eastAsia="Times New Roman" w:hAnsi="Calibri" w:cs="Calibri"/>
                <w:b/>
                <w:bCs/>
                <w:color w:val="000000"/>
                <w:sz w:val="20"/>
                <w:szCs w:val="20"/>
                <w:lang w:eastAsia="sk-SK"/>
              </w:rPr>
            </w:pPr>
          </w:p>
        </w:tc>
        <w:tc>
          <w:tcPr>
            <w:tcW w:w="1560" w:type="dxa"/>
            <w:tcBorders>
              <w:top w:val="nil"/>
              <w:left w:val="nil"/>
              <w:bottom w:val="single" w:sz="8" w:space="0" w:color="auto"/>
              <w:right w:val="single" w:sz="8" w:space="0" w:color="auto"/>
            </w:tcBorders>
            <w:shd w:val="clear" w:color="auto" w:fill="auto"/>
            <w:vAlign w:val="center"/>
          </w:tcPr>
          <w:p w14:paraId="64681D27" w14:textId="45C7BA7D" w:rsidR="004F7CBC" w:rsidRPr="00F375E4" w:rsidRDefault="004F7CBC" w:rsidP="007878D5">
            <w:pPr>
              <w:spacing w:after="0" w:line="240" w:lineRule="auto"/>
              <w:jc w:val="both"/>
              <w:rPr>
                <w:rFonts w:ascii="Calibri" w:eastAsia="Times New Roman" w:hAnsi="Calibri" w:cs="Calibri"/>
                <w:b/>
                <w:bCs/>
                <w:color w:val="000000"/>
                <w:sz w:val="20"/>
                <w:szCs w:val="20"/>
                <w:lang w:eastAsia="sk-SK"/>
              </w:rPr>
            </w:pPr>
          </w:p>
        </w:tc>
        <w:tc>
          <w:tcPr>
            <w:tcW w:w="1701" w:type="dxa"/>
            <w:tcBorders>
              <w:top w:val="nil"/>
              <w:left w:val="nil"/>
              <w:bottom w:val="single" w:sz="8" w:space="0" w:color="auto"/>
              <w:right w:val="single" w:sz="8" w:space="0" w:color="auto"/>
            </w:tcBorders>
            <w:shd w:val="clear" w:color="auto" w:fill="auto"/>
            <w:vAlign w:val="center"/>
          </w:tcPr>
          <w:p w14:paraId="09335250" w14:textId="31EBFFF9" w:rsidR="004F7CBC" w:rsidRPr="00F375E4" w:rsidRDefault="004F7CBC" w:rsidP="007878D5">
            <w:pPr>
              <w:spacing w:after="0" w:line="240" w:lineRule="auto"/>
              <w:jc w:val="both"/>
              <w:rPr>
                <w:rFonts w:ascii="Calibri" w:eastAsia="Times New Roman" w:hAnsi="Calibri" w:cs="Calibri"/>
                <w:color w:val="000000"/>
                <w:sz w:val="20"/>
                <w:szCs w:val="20"/>
                <w:lang w:eastAsia="sk-SK"/>
              </w:rPr>
            </w:pPr>
          </w:p>
        </w:tc>
      </w:tr>
      <w:tr w:rsidR="004F7CBC" w:rsidRPr="00F375E4" w14:paraId="6D64B5A7" w14:textId="77777777" w:rsidTr="00667930">
        <w:trPr>
          <w:trHeight w:val="270"/>
        </w:trPr>
        <w:tc>
          <w:tcPr>
            <w:tcW w:w="413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69A6FF70" w14:textId="77777777" w:rsidR="004F7CBC" w:rsidRPr="00F375E4" w:rsidRDefault="004F7CBC"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Doprava na miesto dodania</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6A261B3" w14:textId="77777777" w:rsidR="004F7CBC" w:rsidRPr="00F375E4" w:rsidRDefault="004F7CBC" w:rsidP="007878D5">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paušál</w:t>
            </w:r>
          </w:p>
        </w:tc>
        <w:tc>
          <w:tcPr>
            <w:tcW w:w="1417" w:type="dxa"/>
            <w:tcBorders>
              <w:top w:val="single" w:sz="8" w:space="0" w:color="auto"/>
              <w:left w:val="nil"/>
              <w:bottom w:val="single" w:sz="8" w:space="0" w:color="auto"/>
              <w:right w:val="single" w:sz="8" w:space="0" w:color="auto"/>
            </w:tcBorders>
            <w:shd w:val="clear" w:color="000000" w:fill="FFFFFF" w:themeFill="background1"/>
            <w:vAlign w:val="center"/>
          </w:tcPr>
          <w:p w14:paraId="5E8AED16" w14:textId="6BD95420" w:rsidR="004F7CBC" w:rsidRPr="00F375E4" w:rsidRDefault="004F7CBC" w:rsidP="007878D5">
            <w:pPr>
              <w:spacing w:after="0" w:line="240" w:lineRule="auto"/>
              <w:jc w:val="both"/>
              <w:rPr>
                <w:rFonts w:ascii="Calibri" w:eastAsia="Times New Roman" w:hAnsi="Calibri" w:cs="Calibri"/>
                <w:color w:val="000000"/>
                <w:sz w:val="20"/>
                <w:szCs w:val="20"/>
                <w:lang w:eastAsia="sk-SK"/>
              </w:rPr>
            </w:pPr>
          </w:p>
        </w:tc>
        <w:tc>
          <w:tcPr>
            <w:tcW w:w="1560" w:type="dxa"/>
            <w:tcBorders>
              <w:top w:val="single" w:sz="8" w:space="0" w:color="auto"/>
              <w:left w:val="nil"/>
              <w:bottom w:val="single" w:sz="8" w:space="0" w:color="auto"/>
              <w:right w:val="single" w:sz="8" w:space="0" w:color="auto"/>
            </w:tcBorders>
            <w:shd w:val="clear" w:color="000000" w:fill="FFFFFF" w:themeFill="background1"/>
            <w:vAlign w:val="center"/>
          </w:tcPr>
          <w:p w14:paraId="12B655C3" w14:textId="5548FB30" w:rsidR="004F7CBC" w:rsidRPr="00F375E4" w:rsidRDefault="004F7CBC" w:rsidP="007878D5">
            <w:pPr>
              <w:spacing w:after="0" w:line="240" w:lineRule="auto"/>
              <w:jc w:val="both"/>
              <w:rPr>
                <w:rFonts w:ascii="Calibri" w:eastAsia="Times New Roman" w:hAnsi="Calibri" w:cs="Calibri"/>
                <w:color w:val="000000"/>
                <w:sz w:val="20"/>
                <w:szCs w:val="20"/>
                <w:lang w:eastAsia="sk-SK"/>
              </w:rPr>
            </w:pPr>
          </w:p>
        </w:tc>
        <w:tc>
          <w:tcPr>
            <w:tcW w:w="1701" w:type="dxa"/>
            <w:tcBorders>
              <w:top w:val="single" w:sz="8" w:space="0" w:color="auto"/>
              <w:left w:val="nil"/>
              <w:bottom w:val="single" w:sz="8" w:space="0" w:color="auto"/>
              <w:right w:val="single" w:sz="8" w:space="0" w:color="auto"/>
            </w:tcBorders>
            <w:shd w:val="clear" w:color="000000" w:fill="FFFFFF" w:themeFill="background1"/>
            <w:vAlign w:val="center"/>
          </w:tcPr>
          <w:p w14:paraId="7804DB79" w14:textId="2AF006FE" w:rsidR="004F7CBC" w:rsidRPr="00F375E4" w:rsidRDefault="004F7CBC" w:rsidP="007878D5">
            <w:pPr>
              <w:spacing w:after="0" w:line="240" w:lineRule="auto"/>
              <w:jc w:val="both"/>
              <w:rPr>
                <w:rFonts w:ascii="Calibri" w:eastAsia="Times New Roman" w:hAnsi="Calibri" w:cs="Calibri"/>
                <w:b/>
                <w:bCs/>
                <w:color w:val="000000"/>
                <w:sz w:val="20"/>
                <w:szCs w:val="20"/>
                <w:lang w:eastAsia="sk-SK"/>
              </w:rPr>
            </w:pPr>
          </w:p>
        </w:tc>
      </w:tr>
    </w:tbl>
    <w:p w14:paraId="218907BC" w14:textId="77777777" w:rsidR="00667930" w:rsidRDefault="00667930" w:rsidP="00F5300E">
      <w:pPr>
        <w:spacing w:after="0" w:line="240" w:lineRule="auto"/>
        <w:jc w:val="both"/>
        <w:rPr>
          <w:rFonts w:ascii="Calibri" w:eastAsia="Calibri" w:hAnsi="Calibri" w:cstheme="minorHAnsi"/>
          <w:color w:val="000000" w:themeColor="text1"/>
        </w:rPr>
      </w:pPr>
    </w:p>
    <w:p w14:paraId="45AD73C3" w14:textId="77777777" w:rsidR="00667930" w:rsidRDefault="00667930" w:rsidP="00F5300E">
      <w:pPr>
        <w:spacing w:after="0" w:line="240" w:lineRule="auto"/>
        <w:jc w:val="both"/>
        <w:rPr>
          <w:rFonts w:ascii="Calibri" w:eastAsia="Calibri" w:hAnsi="Calibri" w:cstheme="minorHAnsi"/>
          <w:color w:val="000000" w:themeColor="text1"/>
        </w:rPr>
      </w:pPr>
    </w:p>
    <w:p w14:paraId="0E741780" w14:textId="20FA842D" w:rsidR="00F5300E" w:rsidRPr="00F5300E" w:rsidRDefault="00402345"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V</w:t>
      </w:r>
      <w:r w:rsidR="00F5300E" w:rsidRPr="00F5300E">
        <w:rPr>
          <w:rFonts w:ascii="Calibri" w:eastAsia="Calibri" w:hAnsi="Calibri" w:cstheme="minorHAnsi"/>
          <w:color w:val="000000" w:themeColor="text1"/>
        </w:rPr>
        <w:t xml:space="preserve"> ........................... dňa ...................</w:t>
      </w:r>
    </w:p>
    <w:p w14:paraId="30068EDD" w14:textId="5768CE58" w:rsidR="00DA0E62" w:rsidRDefault="00F5300E" w:rsidP="00F5300E">
      <w:pPr>
        <w:spacing w:after="0" w:line="240" w:lineRule="auto"/>
        <w:jc w:val="both"/>
        <w:rPr>
          <w:rFonts w:ascii="Calibri" w:eastAsia="Calibri" w:hAnsi="Calibri" w:cstheme="minorHAnsi"/>
          <w:color w:val="000000" w:themeColor="text1"/>
        </w:rPr>
      </w:pP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p>
    <w:p w14:paraId="6AC0EF8A" w14:textId="06B27EB7" w:rsidR="008E2FB8" w:rsidRDefault="008E2FB8" w:rsidP="00F5300E">
      <w:pPr>
        <w:spacing w:after="0" w:line="240" w:lineRule="auto"/>
        <w:jc w:val="both"/>
        <w:rPr>
          <w:rFonts w:ascii="Calibri" w:eastAsia="Calibri" w:hAnsi="Calibri" w:cstheme="minorHAnsi"/>
          <w:color w:val="000000" w:themeColor="text1"/>
        </w:rPr>
      </w:pPr>
    </w:p>
    <w:p w14:paraId="08B3F672" w14:textId="77777777" w:rsidR="008E2FB8" w:rsidRDefault="008E2FB8" w:rsidP="00F5300E">
      <w:pPr>
        <w:spacing w:after="0" w:line="240" w:lineRule="auto"/>
        <w:jc w:val="both"/>
        <w:rPr>
          <w:rFonts w:ascii="Calibri" w:eastAsia="Calibri" w:hAnsi="Calibri" w:cstheme="minorHAnsi"/>
          <w:color w:val="000000" w:themeColor="text1"/>
        </w:rPr>
      </w:pPr>
    </w:p>
    <w:p w14:paraId="50E310EC" w14:textId="054E14CE" w:rsidR="00F5300E" w:rsidRPr="00F5300E" w:rsidRDefault="00DA0E62"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402345">
        <w:rPr>
          <w:rFonts w:ascii="Calibri" w:eastAsia="Calibri" w:hAnsi="Calibri" w:cstheme="minorHAnsi"/>
          <w:color w:val="000000" w:themeColor="text1"/>
        </w:rPr>
        <w:t xml:space="preserve">                     </w:t>
      </w:r>
      <w:r>
        <w:rPr>
          <w:rFonts w:ascii="Calibri" w:eastAsia="Calibri" w:hAnsi="Calibri" w:cstheme="minorHAnsi"/>
          <w:color w:val="000000" w:themeColor="text1"/>
        </w:rPr>
        <w:t xml:space="preserve">                 </w:t>
      </w:r>
      <w:r w:rsidR="00402345">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w:t>
      </w:r>
    </w:p>
    <w:p w14:paraId="320CFDC2" w14:textId="77777777" w:rsidR="00F5300E" w:rsidRPr="00402345" w:rsidRDefault="00F5300E" w:rsidP="00F5300E">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Meno a priezvisko štatutárneho zástupcu</w:t>
      </w:r>
    </w:p>
    <w:p w14:paraId="376FD504" w14:textId="1D589607" w:rsidR="00F5300E" w:rsidRPr="00402345" w:rsidRDefault="00F5300E" w:rsidP="00402345">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ab/>
        <w:t xml:space="preserve">              názov  a pečiatka spoločnosti</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0A035A2D" w14:textId="77777777" w:rsidR="004E3A3B" w:rsidRDefault="004E3A3B" w:rsidP="00E60E23">
      <w:pPr>
        <w:jc w:val="center"/>
        <w:rPr>
          <w:rFonts w:cstheme="minorHAnsi"/>
          <w:b/>
          <w:bCs/>
          <w:color w:val="000000" w:themeColor="text1"/>
          <w:sz w:val="24"/>
          <w:szCs w:val="24"/>
        </w:rPr>
      </w:pPr>
    </w:p>
    <w:p w14:paraId="465F4008" w14:textId="5E1941EF" w:rsidR="00C87DD1" w:rsidRPr="00777439" w:rsidRDefault="00C87DD1" w:rsidP="00E60E23">
      <w:pPr>
        <w:jc w:val="center"/>
        <w:rPr>
          <w:rFonts w:cstheme="minorHAnsi"/>
          <w:b/>
          <w:bCs/>
          <w:color w:val="000000" w:themeColor="text1"/>
          <w:sz w:val="24"/>
          <w:szCs w:val="24"/>
        </w:rPr>
      </w:pPr>
      <w:r w:rsidRPr="00777439">
        <w:rPr>
          <w:rFonts w:cstheme="minorHAnsi"/>
          <w:b/>
          <w:bCs/>
          <w:color w:val="000000" w:themeColor="text1"/>
          <w:sz w:val="24"/>
          <w:szCs w:val="24"/>
        </w:rPr>
        <w:lastRenderedPageBreak/>
        <w:t>ČESTNÉ VYHLÁSENIE UCHÁDZAČA</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4"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4"/>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1E2C6C6C"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že k zákazke s</w:t>
      </w:r>
      <w:r w:rsidR="00B42D6E">
        <w:rPr>
          <w:rFonts w:cstheme="minorHAnsi"/>
          <w:sz w:val="20"/>
          <w:szCs w:val="20"/>
        </w:rPr>
        <w:t> </w:t>
      </w:r>
      <w:r w:rsidRPr="009224F6">
        <w:rPr>
          <w:rFonts w:cstheme="minorHAnsi"/>
          <w:sz w:val="20"/>
          <w:szCs w:val="20"/>
        </w:rPr>
        <w:t>názvom</w:t>
      </w:r>
      <w:r w:rsidR="00B42D6E">
        <w:rPr>
          <w:rFonts w:cstheme="minorHAnsi"/>
          <w:sz w:val="20"/>
          <w:szCs w:val="20"/>
        </w:rPr>
        <w:t xml:space="preserve"> „</w:t>
      </w:r>
      <w:r w:rsidR="004F7CBC">
        <w:rPr>
          <w:rFonts w:cstheme="minorHAnsi"/>
          <w:b/>
          <w:bCs/>
          <w:sz w:val="20"/>
          <w:szCs w:val="20"/>
        </w:rPr>
        <w:t>Nástrek</w:t>
      </w:r>
      <w:r w:rsidR="00B811B6">
        <w:rPr>
          <w:rFonts w:cstheme="minorHAnsi"/>
          <w:b/>
          <w:bCs/>
          <w:sz w:val="20"/>
          <w:szCs w:val="20"/>
        </w:rPr>
        <w:t xml:space="preserve"> kvapalín</w:t>
      </w:r>
      <w:r w:rsidR="00B42D6E">
        <w:rPr>
          <w:rFonts w:cstheme="minorHAnsi"/>
          <w:b/>
          <w:bCs/>
          <w:sz w:val="20"/>
          <w:szCs w:val="20"/>
        </w:rPr>
        <w:t>“</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v predchádzajúcich 3 rokoch od vyhlásenia výzvy na predloženie cenovej ponuky zákaz nelegálnej práce a nelegálneho zamestnávania podľa zákona č. 82/2005 Z.z.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5C168CFA" w14:textId="67DC0E11" w:rsidR="00C87DD1" w:rsidRPr="00C87DD1" w:rsidRDefault="00C87DD1" w:rsidP="00B55E8D">
      <w:pPr>
        <w:spacing w:after="0" w:line="240" w:lineRule="auto"/>
        <w:ind w:left="4956"/>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4E167E58" w14:textId="77777777" w:rsidR="004E3A3B" w:rsidRDefault="004E3A3B" w:rsidP="00C87DD1">
      <w:pPr>
        <w:jc w:val="center"/>
        <w:rPr>
          <w:rFonts w:cstheme="minorHAnsi"/>
          <w:b/>
          <w:bCs/>
          <w:color w:val="000000" w:themeColor="text1"/>
          <w:sz w:val="24"/>
          <w:szCs w:val="24"/>
        </w:rPr>
      </w:pPr>
      <w:bookmarkStart w:id="5" w:name="_Toc5785242"/>
    </w:p>
    <w:p w14:paraId="692E5B0C" w14:textId="3DA7167D"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lastRenderedPageBreak/>
        <w:t>ČESTNÉ VYHLÁSENIE SKUPINY DODÁVATEĽOV</w:t>
      </w:r>
      <w:bookmarkEnd w:id="5"/>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01B1B77B"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B42D6E">
        <w:rPr>
          <w:rFonts w:eastAsia="Calibri" w:cstheme="minorHAnsi"/>
          <w:sz w:val="20"/>
          <w:szCs w:val="20"/>
        </w:rPr>
        <w:t>„</w:t>
      </w:r>
      <w:r w:rsidR="004F7CBC">
        <w:rPr>
          <w:rFonts w:cstheme="minorHAnsi"/>
          <w:b/>
          <w:bCs/>
          <w:sz w:val="20"/>
          <w:szCs w:val="20"/>
        </w:rPr>
        <w:t>Nástrek kvapalín</w:t>
      </w:r>
      <w:r w:rsidR="00B42D6E">
        <w:rPr>
          <w:rFonts w:eastAsia="Calibri" w:cstheme="minorHAnsi"/>
          <w:b/>
          <w:bCs/>
          <w:sz w:val="20"/>
          <w:szCs w:val="20"/>
        </w:rPr>
        <w:t>“</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6"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lastRenderedPageBreak/>
        <w:t>PLNOMOCENSTVO PRE OSOBU KONAJÚCU ZA SKUPINU DODÁVATEĽOV</w:t>
      </w:r>
      <w:bookmarkEnd w:id="6"/>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25824609" w:rsidR="009224F6" w:rsidRPr="00840DE6" w:rsidRDefault="00C87DD1" w:rsidP="009224F6">
      <w:pPr>
        <w:spacing w:after="0"/>
        <w:jc w:val="center"/>
        <w:rPr>
          <w:rFonts w:cstheme="minorHAnsi"/>
          <w:color w:val="000000" w:themeColor="text1"/>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777439">
        <w:rPr>
          <w:sz w:val="20"/>
          <w:szCs w:val="20"/>
        </w:rPr>
        <w:t xml:space="preserve"> </w:t>
      </w:r>
      <w:r w:rsidR="00B42D6E">
        <w:rPr>
          <w:sz w:val="20"/>
          <w:szCs w:val="20"/>
        </w:rPr>
        <w:t>„</w:t>
      </w:r>
      <w:r w:rsidR="004F7CBC">
        <w:rPr>
          <w:rFonts w:cstheme="minorHAnsi"/>
          <w:b/>
          <w:bCs/>
          <w:sz w:val="20"/>
          <w:szCs w:val="20"/>
        </w:rPr>
        <w:t>Nástrek kvapalín</w:t>
      </w:r>
      <w:r w:rsidR="00B42D6E">
        <w:rPr>
          <w:rFonts w:eastAsia="Calibri" w:cstheme="minorHAnsi"/>
          <w:sz w:val="20"/>
          <w:szCs w:val="20"/>
        </w:rPr>
        <w:t>“</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21281322" w:rsid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00E60E23">
        <w:rPr>
          <w:rFonts w:cstheme="minorHAnsi"/>
          <w:sz w:val="20"/>
          <w:szCs w:val="20"/>
        </w:rPr>
        <w:tab/>
        <w:t xml:space="preserve">                   </w:t>
      </w:r>
      <w:r w:rsidRPr="00C87DD1">
        <w:rPr>
          <w:rFonts w:cstheme="minorHAnsi"/>
          <w:sz w:val="20"/>
          <w:szCs w:val="20"/>
        </w:rPr>
        <w:t>..................................................</w:t>
      </w:r>
    </w:p>
    <w:p w14:paraId="3E4702A1" w14:textId="44B68E00" w:rsidR="004E3A3B" w:rsidRDefault="004E6575" w:rsidP="004E3A3B">
      <w:pPr>
        <w:ind w:right="747"/>
        <w:rPr>
          <w:rFonts w:cstheme="minorHAnsi"/>
          <w:color w:val="000000"/>
          <w:sz w:val="20"/>
          <w:szCs w:val="20"/>
          <w:shd w:val="clear" w:color="auto" w:fill="FFFFFF"/>
          <w:lang w:eastAsia="sk-SK" w:bidi="sk-SK"/>
        </w:rPr>
      </w:pPr>
      <w:r>
        <w:rPr>
          <w:rFonts w:cstheme="minorHAnsi"/>
          <w:sz w:val="20"/>
          <w:szCs w:val="20"/>
        </w:rPr>
        <w:t xml:space="preserve">                                                                                                               </w:t>
      </w:r>
      <w:r w:rsidR="00C87DD1" w:rsidRPr="00C87DD1">
        <w:rPr>
          <w:rFonts w:cstheme="minorHAnsi"/>
          <w:sz w:val="20"/>
          <w:szCs w:val="20"/>
        </w:rPr>
        <w:t xml:space="preserve">        podpis splnomocnenca </w:t>
      </w:r>
      <w:bookmarkStart w:id="7" w:name="_Toc5785244"/>
    </w:p>
    <w:p w14:paraId="2A725C5C" w14:textId="7A7CEE14" w:rsidR="004E3A3B" w:rsidRDefault="004E3A3B" w:rsidP="004E3A3B">
      <w:pPr>
        <w:ind w:right="747"/>
        <w:rPr>
          <w:rFonts w:cstheme="minorHAnsi"/>
          <w:color w:val="000000"/>
          <w:sz w:val="20"/>
          <w:szCs w:val="20"/>
          <w:shd w:val="clear" w:color="auto" w:fill="FFFFFF"/>
          <w:lang w:eastAsia="sk-SK" w:bidi="sk-SK"/>
        </w:rPr>
      </w:pPr>
    </w:p>
    <w:p w14:paraId="25C670AD" w14:textId="77777777" w:rsidR="004E3A3B" w:rsidRPr="004E3A3B" w:rsidRDefault="004E3A3B" w:rsidP="004E3A3B">
      <w:pPr>
        <w:ind w:right="747"/>
        <w:rPr>
          <w:rFonts w:cstheme="minorHAnsi"/>
          <w:color w:val="000000"/>
          <w:sz w:val="20"/>
          <w:szCs w:val="20"/>
          <w:shd w:val="clear" w:color="auto" w:fill="FFFFFF"/>
          <w:lang w:eastAsia="sk-SK" w:bidi="sk-SK"/>
        </w:rPr>
      </w:pPr>
    </w:p>
    <w:p w14:paraId="63018722" w14:textId="319D5A81" w:rsidR="00C87DD1" w:rsidRPr="00777439" w:rsidRDefault="00C87DD1" w:rsidP="00C87DD1">
      <w:pPr>
        <w:keepNext/>
        <w:keepLines/>
        <w:spacing w:after="0"/>
        <w:jc w:val="center"/>
        <w:outlineLvl w:val="0"/>
        <w:rPr>
          <w:rFonts w:eastAsia="Times New Roman" w:cstheme="minorHAnsi"/>
          <w:b/>
          <w:sz w:val="24"/>
          <w:szCs w:val="24"/>
          <w:lang w:eastAsia="sk-SK"/>
        </w:rPr>
      </w:pPr>
      <w:r w:rsidRPr="00777439">
        <w:rPr>
          <w:rFonts w:eastAsia="Times New Roman" w:cstheme="minorHAnsi"/>
          <w:b/>
          <w:sz w:val="24"/>
          <w:szCs w:val="24"/>
          <w:lang w:eastAsia="sk-SK"/>
        </w:rPr>
        <w:lastRenderedPageBreak/>
        <w:t>ZOZNAM  SUBDODÁVATEĽOV</w:t>
      </w:r>
      <w:bookmarkEnd w:id="7"/>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6D2D0B3" w14:textId="6586238F" w:rsidR="009224F6" w:rsidRDefault="00C87DD1" w:rsidP="00E60E23">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w:t>
      </w:r>
      <w:r w:rsidR="00A5246C">
        <w:rPr>
          <w:rFonts w:cstheme="minorHAnsi"/>
          <w:sz w:val="20"/>
          <w:szCs w:val="20"/>
        </w:rPr>
        <w:t> </w:t>
      </w:r>
      <w:r w:rsidRPr="00C87DD1">
        <w:rPr>
          <w:rFonts w:cstheme="minorHAnsi"/>
          <w:sz w:val="20"/>
          <w:szCs w:val="20"/>
        </w:rPr>
        <w:t>názvom</w:t>
      </w:r>
      <w:r w:rsidR="00A5246C">
        <w:rPr>
          <w:rFonts w:cstheme="minorHAnsi"/>
          <w:sz w:val="20"/>
          <w:szCs w:val="20"/>
        </w:rPr>
        <w:t xml:space="preserve"> „</w:t>
      </w:r>
      <w:r w:rsidR="004F7CBC">
        <w:rPr>
          <w:rFonts w:cstheme="minorHAnsi"/>
          <w:b/>
          <w:bCs/>
          <w:sz w:val="20"/>
          <w:szCs w:val="20"/>
        </w:rPr>
        <w:t>Nástrek kvapalín</w:t>
      </w:r>
      <w:r w:rsidR="00A5246C">
        <w:rPr>
          <w:rFonts w:cstheme="minorHAnsi"/>
          <w:sz w:val="20"/>
          <w:szCs w:val="20"/>
        </w:rPr>
        <w:t>“</w:t>
      </w:r>
    </w:p>
    <w:p w14:paraId="241BA9C9" w14:textId="77777777" w:rsidR="00E60E23" w:rsidRPr="009224F6" w:rsidRDefault="00E60E23" w:rsidP="00E60E23">
      <w:pPr>
        <w:spacing w:after="0"/>
        <w:jc w:val="both"/>
        <w:rPr>
          <w:rFonts w:cstheme="minorHAnsi"/>
          <w:color w:val="000000" w:themeColor="text1"/>
          <w:szCs w:val="20"/>
        </w:rPr>
      </w:pPr>
    </w:p>
    <w:p w14:paraId="687DBDE4" w14:textId="77777777" w:rsidR="00C87DD1" w:rsidRPr="00C87DD1" w:rsidRDefault="00C87DD1" w:rsidP="00C87DD1">
      <w:pPr>
        <w:numPr>
          <w:ilvl w:val="0"/>
          <w:numId w:val="13"/>
        </w:numPr>
        <w:contextualSpacing/>
        <w:rPr>
          <w:rFonts w:cstheme="minorHAnsi"/>
          <w:szCs w:val="20"/>
        </w:rPr>
      </w:pPr>
      <w:r w:rsidRPr="00C87DD1">
        <w:rPr>
          <w:rFonts w:cstheme="minorHAnsi"/>
          <w:b/>
          <w:sz w:val="20"/>
          <w:szCs w:val="20"/>
        </w:rPr>
        <w:t xml:space="preserve">nebudem využívať subdodávky a celé plnenie zabezpečím sám (tým nie je vylúčená neskoršia možnosť zmeny, avšak za splnenia pravidiel </w:t>
      </w:r>
      <w:r w:rsidRPr="00C87DD1">
        <w:rPr>
          <w:rFonts w:cstheme="minorHAnsi"/>
          <w:sz w:val="20"/>
          <w:szCs w:val="20"/>
        </w:rPr>
        <w:t>zmenu subdodávateľov počas plnenia zmluvy, ktoré sú uvedené vo Výzve na predkladanie ponúk)</w:t>
      </w:r>
      <w:r w:rsidRPr="00C87DD1">
        <w:rPr>
          <w:rFonts w:cstheme="minorHAnsi"/>
          <w:b/>
          <w:sz w:val="20"/>
          <w:szCs w:val="20"/>
          <w:vertAlign w:val="superscript"/>
        </w:rPr>
        <w:t>1</w:t>
      </w:r>
    </w:p>
    <w:p w14:paraId="3AEAD17C" w14:textId="77777777" w:rsidR="00C87DD1" w:rsidRPr="00C87DD1" w:rsidRDefault="00C87DD1" w:rsidP="00C87DD1">
      <w:pPr>
        <w:ind w:left="720"/>
        <w:contextualSpacing/>
        <w:rPr>
          <w:rFonts w:cstheme="minorHAnsi"/>
          <w:szCs w:val="20"/>
        </w:rPr>
      </w:pPr>
    </w:p>
    <w:p w14:paraId="5D734CF9" w14:textId="77777777" w:rsidR="00C87DD1" w:rsidRPr="00C87DD1" w:rsidRDefault="00C87DD1" w:rsidP="00C87DD1">
      <w:pPr>
        <w:numPr>
          <w:ilvl w:val="0"/>
          <w:numId w:val="13"/>
        </w:numPr>
        <w:suppressAutoHyphens/>
        <w:spacing w:after="0" w:line="276" w:lineRule="auto"/>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04DA1199" w14:textId="77777777" w:rsidR="00A856CD" w:rsidRDefault="00A856CD" w:rsidP="00C87DD1">
      <w:pPr>
        <w:spacing w:after="0"/>
        <w:jc w:val="both"/>
        <w:rPr>
          <w:rFonts w:cstheme="minorHAnsi"/>
          <w:sz w:val="20"/>
          <w:szCs w:val="20"/>
          <w:vertAlign w:val="superscript"/>
        </w:rPr>
      </w:pPr>
    </w:p>
    <w:p w14:paraId="3FA1FBFC" w14:textId="77777777" w:rsidR="00A856CD" w:rsidRDefault="00A856CD" w:rsidP="00C87DD1">
      <w:pPr>
        <w:spacing w:after="0"/>
        <w:jc w:val="both"/>
        <w:rPr>
          <w:rFonts w:cstheme="minorHAnsi"/>
          <w:sz w:val="20"/>
          <w:szCs w:val="20"/>
          <w:vertAlign w:val="superscript"/>
        </w:rPr>
      </w:pPr>
    </w:p>
    <w:p w14:paraId="536ECAEF" w14:textId="77777777" w:rsidR="00A856CD" w:rsidRDefault="00A856CD" w:rsidP="00C87DD1">
      <w:pPr>
        <w:spacing w:after="0"/>
        <w:jc w:val="both"/>
        <w:rPr>
          <w:rFonts w:cstheme="minorHAnsi"/>
          <w:sz w:val="20"/>
          <w:szCs w:val="20"/>
          <w:vertAlign w:val="superscript"/>
        </w:rPr>
      </w:pPr>
    </w:p>
    <w:p w14:paraId="3AE36843" w14:textId="77777777" w:rsidR="00A856CD" w:rsidRDefault="00A856CD" w:rsidP="00C87DD1">
      <w:pPr>
        <w:spacing w:after="0"/>
        <w:jc w:val="both"/>
        <w:rPr>
          <w:rFonts w:cstheme="minorHAnsi"/>
          <w:sz w:val="20"/>
          <w:szCs w:val="20"/>
          <w:vertAlign w:val="superscript"/>
        </w:rPr>
      </w:pPr>
    </w:p>
    <w:p w14:paraId="1E96D85F" w14:textId="5C6C1EB8"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ABAF34"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r w:rsidRPr="00C87DD1">
        <w:rPr>
          <w:rFonts w:cstheme="minorHAnsi"/>
          <w:sz w:val="18"/>
          <w:szCs w:val="18"/>
        </w:rPr>
        <w:t>Nehodiace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 xml:space="preserve">V prípade účasti skupiny podpísané všetkými členmi skupiny (t.z.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25FF05CC" w14:textId="77777777" w:rsidR="00B15B63" w:rsidRDefault="00B15B63" w:rsidP="00C87DD1">
      <w:pPr>
        <w:jc w:val="center"/>
        <w:rPr>
          <w:rFonts w:eastAsia="Calibri" w:cstheme="minorHAnsi"/>
          <w:b/>
          <w:sz w:val="24"/>
          <w:szCs w:val="24"/>
        </w:rPr>
      </w:pPr>
    </w:p>
    <w:p w14:paraId="33A13A6D" w14:textId="77777777" w:rsidR="00E60E23" w:rsidRDefault="00E60E23" w:rsidP="00C87DD1">
      <w:pPr>
        <w:jc w:val="center"/>
        <w:rPr>
          <w:rFonts w:eastAsia="Calibri" w:cstheme="minorHAnsi"/>
          <w:b/>
          <w:sz w:val="24"/>
          <w:szCs w:val="24"/>
        </w:rPr>
      </w:pPr>
    </w:p>
    <w:p w14:paraId="76D99D50" w14:textId="544D46C8" w:rsidR="00C87DD1" w:rsidRPr="007B49F7" w:rsidRDefault="00C87DD1" w:rsidP="00C87DD1">
      <w:pPr>
        <w:jc w:val="center"/>
        <w:rPr>
          <w:rFonts w:eastAsia="Calibri" w:cstheme="minorHAnsi"/>
          <w:b/>
          <w:sz w:val="24"/>
          <w:szCs w:val="24"/>
        </w:rPr>
      </w:pPr>
      <w:r w:rsidRPr="007B49F7">
        <w:rPr>
          <w:rFonts w:eastAsia="Calibri" w:cstheme="minorHAnsi"/>
          <w:b/>
          <w:sz w:val="24"/>
          <w:szCs w:val="24"/>
        </w:rPr>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69B8ACE3"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A5246C">
        <w:rPr>
          <w:rFonts w:eastAsia="Calibri" w:cstheme="minorHAnsi"/>
          <w:b/>
          <w:bCs/>
          <w:sz w:val="20"/>
          <w:szCs w:val="20"/>
        </w:rPr>
        <w:t>„</w:t>
      </w:r>
      <w:r w:rsidR="004F7CBC">
        <w:rPr>
          <w:rFonts w:cstheme="minorHAnsi"/>
          <w:b/>
          <w:bCs/>
          <w:sz w:val="20"/>
          <w:szCs w:val="20"/>
        </w:rPr>
        <w:t>Nástrek kvapalín</w:t>
      </w:r>
      <w:r w:rsidR="00A5246C">
        <w:rPr>
          <w:rFonts w:eastAsia="Calibri" w:cstheme="minorHAnsi"/>
          <w:b/>
          <w:bCs/>
          <w:sz w:val="20"/>
          <w:szCs w:val="20"/>
        </w:rPr>
        <w:t>“</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387E0BAD" w14:textId="48DD569E" w:rsidR="00C87DD1" w:rsidRPr="00C87DD1" w:rsidRDefault="00C87DD1" w:rsidP="004F7CBC">
      <w:pPr>
        <w:shd w:val="clear" w:color="auto" w:fill="FFFFFF"/>
        <w:spacing w:after="14" w:line="304" w:lineRule="auto"/>
        <w:ind w:left="22" w:hanging="10"/>
        <w:jc w:val="both"/>
        <w:rPr>
          <w:rFonts w:eastAsia="Calibri" w:cstheme="minorHAnsi"/>
          <w:sz w:val="20"/>
          <w:szCs w:val="20"/>
        </w:rPr>
      </w:pPr>
      <w:r w:rsidRPr="00C87DD1">
        <w:rPr>
          <w:rFonts w:cstheme="minorHAnsi"/>
          <w:bCs/>
          <w:sz w:val="20"/>
          <w:szCs w:val="20"/>
        </w:rPr>
        <w:t>IČO: .................................. týmto vyhlasujem, že predložením ponuky na zákazku s</w:t>
      </w:r>
      <w:r w:rsidR="00A5246C">
        <w:rPr>
          <w:rFonts w:cstheme="minorHAnsi"/>
          <w:bCs/>
          <w:sz w:val="20"/>
          <w:szCs w:val="20"/>
        </w:rPr>
        <w:t> </w:t>
      </w:r>
      <w:r w:rsidRPr="00C87DD1">
        <w:rPr>
          <w:rFonts w:cstheme="minorHAnsi"/>
          <w:bCs/>
          <w:sz w:val="20"/>
          <w:szCs w:val="20"/>
        </w:rPr>
        <w:t>názvom</w:t>
      </w:r>
      <w:r w:rsidR="00A5246C">
        <w:rPr>
          <w:rFonts w:cstheme="minorHAnsi"/>
          <w:bCs/>
          <w:sz w:val="20"/>
          <w:szCs w:val="20"/>
        </w:rPr>
        <w:t xml:space="preserve"> „</w:t>
      </w:r>
      <w:r w:rsidR="004F7CBC">
        <w:rPr>
          <w:rFonts w:cstheme="minorHAnsi"/>
          <w:b/>
          <w:bCs/>
          <w:sz w:val="20"/>
          <w:szCs w:val="20"/>
        </w:rPr>
        <w:t>Nástrek kvapalín</w:t>
      </w:r>
      <w:r w:rsidR="004F7CBC">
        <w:rPr>
          <w:rFonts w:eastAsia="Times New Roman" w:cstheme="minorHAnsi"/>
          <w:bCs/>
          <w:sz w:val="20"/>
          <w:szCs w:val="20"/>
          <w:lang w:eastAsia="sk-SK"/>
        </w:rPr>
        <w:t>“</w:t>
      </w:r>
      <w:r w:rsidR="004E3A3B">
        <w:rPr>
          <w:rFonts w:eastAsia="Times New Roman" w:cstheme="minorHAnsi"/>
          <w:bCs/>
          <w:sz w:val="20"/>
          <w:szCs w:val="20"/>
          <w:lang w:eastAsia="sk-SK"/>
        </w:rPr>
        <w:t xml:space="preserve"> </w:t>
      </w:r>
      <w:r w:rsidRPr="00C87DD1">
        <w:rPr>
          <w:rFonts w:eastAsia="Times New Roman" w:cstheme="minorHAnsi"/>
          <w:bCs/>
          <w:sz w:val="20"/>
          <w:szCs w:val="20"/>
          <w:lang w:eastAsia="sk-SK"/>
        </w:rPr>
        <w:t xml:space="preserve">súhlasím s  </w:t>
      </w:r>
      <w:r w:rsidRPr="00C87DD1">
        <w:rPr>
          <w:rFonts w:eastAsia="Calibri" w:cstheme="minorHAnsi"/>
          <w:sz w:val="20"/>
          <w:szCs w:val="20"/>
        </w:rPr>
        <w:t>evidenciou a spracovaním osobných údajov podľa Zákona č.18/2018 Z.z.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410B" w14:textId="77777777" w:rsidR="00074B56" w:rsidRDefault="00074B56" w:rsidP="009A2C94">
      <w:pPr>
        <w:spacing w:after="0" w:line="240" w:lineRule="auto"/>
      </w:pPr>
      <w:r>
        <w:separator/>
      </w:r>
    </w:p>
  </w:endnote>
  <w:endnote w:type="continuationSeparator" w:id="0">
    <w:p w14:paraId="21631D09" w14:textId="77777777" w:rsidR="00074B56" w:rsidRDefault="00074B56"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8E31" w14:textId="77777777" w:rsidR="00074B56" w:rsidRDefault="00074B56" w:rsidP="009A2C94">
      <w:pPr>
        <w:spacing w:after="0" w:line="240" w:lineRule="auto"/>
      </w:pPr>
      <w:r>
        <w:separator/>
      </w:r>
    </w:p>
  </w:footnote>
  <w:footnote w:type="continuationSeparator" w:id="0">
    <w:p w14:paraId="300C721E" w14:textId="77777777" w:rsidR="00074B56" w:rsidRDefault="00074B56"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634" w:type="dxa"/>
      <w:tblLook w:val="04A0" w:firstRow="1" w:lastRow="0" w:firstColumn="1" w:lastColumn="0" w:noHBand="0" w:noVBand="1"/>
    </w:tblPr>
    <w:tblGrid>
      <w:gridCol w:w="3964"/>
      <w:gridCol w:w="5670"/>
    </w:tblGrid>
    <w:tr w:rsidR="00E15C4D" w14:paraId="075759EE" w14:textId="77777777" w:rsidTr="00C65264">
      <w:tc>
        <w:tcPr>
          <w:tcW w:w="3964" w:type="dxa"/>
        </w:tcPr>
        <w:p w14:paraId="2DF80B27" w14:textId="77777777" w:rsidR="00E15C4D" w:rsidRPr="00E15C4D" w:rsidRDefault="00E15C4D" w:rsidP="00F5300E">
          <w:pPr>
            <w:jc w:val="both"/>
            <w:rPr>
              <w:rFonts w:ascii="Calibri" w:eastAsia="Times New Roman" w:hAnsi="Calibri" w:cs="Times New Roman"/>
              <w:bCs/>
              <w:color w:val="000000"/>
              <w:sz w:val="20"/>
              <w:szCs w:val="20"/>
              <w:lang w:eastAsia="sk-SK"/>
            </w:rPr>
          </w:pPr>
          <w:r w:rsidRPr="00E15C4D">
            <w:rPr>
              <w:rFonts w:ascii="Calibri" w:eastAsia="Times New Roman" w:hAnsi="Calibri" w:cs="Times New Roman"/>
              <w:bCs/>
              <w:color w:val="000000"/>
              <w:sz w:val="20"/>
              <w:szCs w:val="20"/>
              <w:lang w:eastAsia="sk-SK"/>
            </w:rPr>
            <w:t>Obstarávateľ: De Heus s.r.o.</w:t>
          </w:r>
        </w:p>
        <w:p w14:paraId="153AFAC7" w14:textId="3645C8A5" w:rsidR="00E15C4D" w:rsidRDefault="00E15C4D" w:rsidP="00F5300E">
          <w:pPr>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                          </w:t>
          </w:r>
          <w:r w:rsidRPr="00E15C4D">
            <w:rPr>
              <w:rFonts w:ascii="Calibri" w:eastAsia="Times New Roman" w:hAnsi="Calibri" w:cs="Times New Roman"/>
              <w:bCs/>
              <w:color w:val="000000"/>
              <w:sz w:val="20"/>
              <w:szCs w:val="20"/>
              <w:lang w:eastAsia="sk-SK"/>
            </w:rPr>
            <w:t>082 01 Kendice 146</w:t>
          </w:r>
        </w:p>
      </w:tc>
      <w:tc>
        <w:tcPr>
          <w:tcW w:w="5670" w:type="dxa"/>
        </w:tcPr>
        <w:p w14:paraId="12B365DC" w14:textId="69DAF66D" w:rsidR="00E15C4D" w:rsidRDefault="00D632B4" w:rsidP="00F5300E">
          <w:pPr>
            <w:jc w:val="both"/>
            <w:rPr>
              <w:rFonts w:ascii="Calibri" w:eastAsia="Times New Roman" w:hAnsi="Calibri" w:cs="Times New Roman"/>
              <w:bCs/>
              <w:color w:val="000000"/>
              <w:sz w:val="24"/>
              <w:szCs w:val="24"/>
              <w:lang w:eastAsia="sk-SK"/>
            </w:rPr>
          </w:pPr>
          <w:r w:rsidRPr="00D632B4">
            <w:rPr>
              <w:rFonts w:ascii="Calibri" w:eastAsia="Times New Roman" w:hAnsi="Calibri" w:cs="Times New Roman"/>
              <w:bCs/>
              <w:color w:val="000000"/>
              <w:sz w:val="20"/>
              <w:szCs w:val="20"/>
              <w:lang w:eastAsia="sk-SK"/>
            </w:rPr>
            <w:t>Predmet zákazky:</w:t>
          </w:r>
          <w:r w:rsidR="00B42D6E">
            <w:rPr>
              <w:rFonts w:ascii="Calibri" w:eastAsia="Times New Roman" w:hAnsi="Calibri" w:cs="Times New Roman"/>
              <w:bCs/>
              <w:color w:val="000000"/>
              <w:sz w:val="20"/>
              <w:szCs w:val="20"/>
              <w:lang w:eastAsia="sk-SK"/>
            </w:rPr>
            <w:t xml:space="preserve"> </w:t>
          </w:r>
          <w:r w:rsidR="00C210AF">
            <w:rPr>
              <w:rFonts w:ascii="Calibri" w:eastAsia="Times New Roman" w:hAnsi="Calibri" w:cs="Times New Roman"/>
              <w:bCs/>
              <w:color w:val="000000"/>
              <w:sz w:val="20"/>
              <w:szCs w:val="20"/>
              <w:lang w:eastAsia="sk-SK"/>
            </w:rPr>
            <w:t>„</w:t>
          </w:r>
          <w:r w:rsidR="005F1033">
            <w:rPr>
              <w:rFonts w:ascii="Calibri" w:eastAsia="Times New Roman" w:hAnsi="Calibri" w:cs="Times New Roman"/>
              <w:bCs/>
              <w:color w:val="000000"/>
              <w:sz w:val="20"/>
              <w:szCs w:val="20"/>
              <w:lang w:eastAsia="sk-SK"/>
            </w:rPr>
            <w:t>Nástrek</w:t>
          </w:r>
          <w:r w:rsidR="00B811B6">
            <w:rPr>
              <w:rFonts w:ascii="Calibri" w:eastAsia="Times New Roman" w:hAnsi="Calibri" w:cs="Times New Roman"/>
              <w:bCs/>
              <w:color w:val="000000"/>
              <w:sz w:val="20"/>
              <w:szCs w:val="20"/>
              <w:lang w:eastAsia="sk-SK"/>
            </w:rPr>
            <w:t xml:space="preserve"> kvapalín</w:t>
          </w:r>
          <w:r w:rsidR="00C210AF">
            <w:rPr>
              <w:rFonts w:ascii="Calibri" w:eastAsia="Times New Roman" w:hAnsi="Calibri" w:cs="Times New Roman"/>
              <w:bCs/>
              <w:color w:val="000000"/>
              <w:sz w:val="20"/>
              <w:szCs w:val="20"/>
              <w:lang w:eastAsia="sk-SK"/>
            </w:rPr>
            <w:t>“</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2"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9"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3"/>
  </w:num>
  <w:num w:numId="2" w16cid:durableId="516887367">
    <w:abstractNumId w:val="18"/>
  </w:num>
  <w:num w:numId="3" w16cid:durableId="706687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1"/>
  </w:num>
  <w:num w:numId="5" w16cid:durableId="2075005603">
    <w:abstractNumId w:val="9"/>
  </w:num>
  <w:num w:numId="6" w16cid:durableId="1811552710">
    <w:abstractNumId w:val="7"/>
  </w:num>
  <w:num w:numId="7" w16cid:durableId="1693190384">
    <w:abstractNumId w:val="0"/>
  </w:num>
  <w:num w:numId="8" w16cid:durableId="561257800">
    <w:abstractNumId w:val="10"/>
  </w:num>
  <w:num w:numId="9" w16cid:durableId="2113939074">
    <w:abstractNumId w:val="8"/>
  </w:num>
  <w:num w:numId="10" w16cid:durableId="95256547">
    <w:abstractNumId w:val="5"/>
  </w:num>
  <w:num w:numId="11" w16cid:durableId="610867311">
    <w:abstractNumId w:val="4"/>
  </w:num>
  <w:num w:numId="12" w16cid:durableId="881018134">
    <w:abstractNumId w:val="2"/>
  </w:num>
  <w:num w:numId="13" w16cid:durableId="1587106371">
    <w:abstractNumId w:val="17"/>
  </w:num>
  <w:num w:numId="14" w16cid:durableId="1650939705">
    <w:abstractNumId w:val="6"/>
  </w:num>
  <w:num w:numId="15" w16cid:durableId="1460100891">
    <w:abstractNumId w:val="14"/>
  </w:num>
  <w:num w:numId="16" w16cid:durableId="285935971">
    <w:abstractNumId w:val="15"/>
  </w:num>
  <w:num w:numId="17" w16cid:durableId="118377542">
    <w:abstractNumId w:val="3"/>
  </w:num>
  <w:num w:numId="18" w16cid:durableId="1669745613">
    <w:abstractNumId w:val="20"/>
  </w:num>
  <w:num w:numId="19" w16cid:durableId="1202016508">
    <w:abstractNumId w:val="1"/>
  </w:num>
  <w:num w:numId="20" w16cid:durableId="1471440718">
    <w:abstractNumId w:val="12"/>
  </w:num>
  <w:num w:numId="21" w16cid:durableId="609435485">
    <w:abstractNumId w:val="19"/>
  </w:num>
  <w:num w:numId="22" w16cid:durableId="13771202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4B56"/>
    <w:rsid w:val="00075166"/>
    <w:rsid w:val="00076D30"/>
    <w:rsid w:val="000B6AA9"/>
    <w:rsid w:val="000C073E"/>
    <w:rsid w:val="00106FC0"/>
    <w:rsid w:val="00140648"/>
    <w:rsid w:val="00141051"/>
    <w:rsid w:val="0017172D"/>
    <w:rsid w:val="00175CE9"/>
    <w:rsid w:val="001772BD"/>
    <w:rsid w:val="001827CD"/>
    <w:rsid w:val="00195B90"/>
    <w:rsid w:val="001B6BBF"/>
    <w:rsid w:val="001D3E9E"/>
    <w:rsid w:val="002326D4"/>
    <w:rsid w:val="002734A8"/>
    <w:rsid w:val="002779D1"/>
    <w:rsid w:val="00291EB2"/>
    <w:rsid w:val="002C57A1"/>
    <w:rsid w:val="002E51A4"/>
    <w:rsid w:val="00316F33"/>
    <w:rsid w:val="003276E9"/>
    <w:rsid w:val="00341A2E"/>
    <w:rsid w:val="003452A6"/>
    <w:rsid w:val="003C5974"/>
    <w:rsid w:val="00402345"/>
    <w:rsid w:val="004403C9"/>
    <w:rsid w:val="00442BF3"/>
    <w:rsid w:val="004916FB"/>
    <w:rsid w:val="004947FE"/>
    <w:rsid w:val="004E3A3B"/>
    <w:rsid w:val="004E6575"/>
    <w:rsid w:val="004F7CBC"/>
    <w:rsid w:val="00500F41"/>
    <w:rsid w:val="00531D47"/>
    <w:rsid w:val="00576BE1"/>
    <w:rsid w:val="005908A8"/>
    <w:rsid w:val="005D25C1"/>
    <w:rsid w:val="005F1033"/>
    <w:rsid w:val="005F1D86"/>
    <w:rsid w:val="00604A82"/>
    <w:rsid w:val="00614A80"/>
    <w:rsid w:val="006153E4"/>
    <w:rsid w:val="00667930"/>
    <w:rsid w:val="0067781A"/>
    <w:rsid w:val="00692CC7"/>
    <w:rsid w:val="006A1141"/>
    <w:rsid w:val="006E355F"/>
    <w:rsid w:val="006F6A27"/>
    <w:rsid w:val="00735048"/>
    <w:rsid w:val="00762253"/>
    <w:rsid w:val="00770BEE"/>
    <w:rsid w:val="00777439"/>
    <w:rsid w:val="00787963"/>
    <w:rsid w:val="00795055"/>
    <w:rsid w:val="007A5FEC"/>
    <w:rsid w:val="007A68A9"/>
    <w:rsid w:val="007B3427"/>
    <w:rsid w:val="007B49F7"/>
    <w:rsid w:val="007C2015"/>
    <w:rsid w:val="0080218A"/>
    <w:rsid w:val="008049B6"/>
    <w:rsid w:val="00836CB9"/>
    <w:rsid w:val="00840DCB"/>
    <w:rsid w:val="00840DE6"/>
    <w:rsid w:val="0085041F"/>
    <w:rsid w:val="00860EAA"/>
    <w:rsid w:val="00874AFC"/>
    <w:rsid w:val="00885588"/>
    <w:rsid w:val="00892736"/>
    <w:rsid w:val="008A2F0C"/>
    <w:rsid w:val="008D48F1"/>
    <w:rsid w:val="008E2FB8"/>
    <w:rsid w:val="00901E6E"/>
    <w:rsid w:val="009116F1"/>
    <w:rsid w:val="009224F6"/>
    <w:rsid w:val="00950089"/>
    <w:rsid w:val="00954075"/>
    <w:rsid w:val="00960270"/>
    <w:rsid w:val="009A2C94"/>
    <w:rsid w:val="009F2292"/>
    <w:rsid w:val="00A10AAB"/>
    <w:rsid w:val="00A14948"/>
    <w:rsid w:val="00A32125"/>
    <w:rsid w:val="00A32AAB"/>
    <w:rsid w:val="00A330ED"/>
    <w:rsid w:val="00A34E6F"/>
    <w:rsid w:val="00A5246C"/>
    <w:rsid w:val="00A66707"/>
    <w:rsid w:val="00A856CD"/>
    <w:rsid w:val="00A93212"/>
    <w:rsid w:val="00AA4D02"/>
    <w:rsid w:val="00AE4790"/>
    <w:rsid w:val="00AE62C3"/>
    <w:rsid w:val="00B14BC5"/>
    <w:rsid w:val="00B15B63"/>
    <w:rsid w:val="00B42D6E"/>
    <w:rsid w:val="00B52E43"/>
    <w:rsid w:val="00B53128"/>
    <w:rsid w:val="00B55E8D"/>
    <w:rsid w:val="00B76C6F"/>
    <w:rsid w:val="00B811B6"/>
    <w:rsid w:val="00BA5106"/>
    <w:rsid w:val="00BA57AC"/>
    <w:rsid w:val="00BC3A4F"/>
    <w:rsid w:val="00BF605A"/>
    <w:rsid w:val="00C11466"/>
    <w:rsid w:val="00C210AF"/>
    <w:rsid w:val="00C214A9"/>
    <w:rsid w:val="00C41E0F"/>
    <w:rsid w:val="00C6225A"/>
    <w:rsid w:val="00C65264"/>
    <w:rsid w:val="00C66EEC"/>
    <w:rsid w:val="00C73DEC"/>
    <w:rsid w:val="00C87DD1"/>
    <w:rsid w:val="00C927EF"/>
    <w:rsid w:val="00C95C58"/>
    <w:rsid w:val="00C96EBD"/>
    <w:rsid w:val="00CD0D4A"/>
    <w:rsid w:val="00D14E3E"/>
    <w:rsid w:val="00D377E2"/>
    <w:rsid w:val="00D556E1"/>
    <w:rsid w:val="00D632B4"/>
    <w:rsid w:val="00DA0E62"/>
    <w:rsid w:val="00DA14B2"/>
    <w:rsid w:val="00DD40EC"/>
    <w:rsid w:val="00DE3AC2"/>
    <w:rsid w:val="00DE7DC8"/>
    <w:rsid w:val="00E01637"/>
    <w:rsid w:val="00E018AA"/>
    <w:rsid w:val="00E07B8D"/>
    <w:rsid w:val="00E15C4D"/>
    <w:rsid w:val="00E21DB5"/>
    <w:rsid w:val="00E30B1B"/>
    <w:rsid w:val="00E41692"/>
    <w:rsid w:val="00E51683"/>
    <w:rsid w:val="00E60E23"/>
    <w:rsid w:val="00E733BC"/>
    <w:rsid w:val="00E84ABB"/>
    <w:rsid w:val="00EA401D"/>
    <w:rsid w:val="00EC677E"/>
    <w:rsid w:val="00EE33D8"/>
    <w:rsid w:val="00EF2C24"/>
    <w:rsid w:val="00F31367"/>
    <w:rsid w:val="00F37230"/>
    <w:rsid w:val="00F375E4"/>
    <w:rsid w:val="00F414B3"/>
    <w:rsid w:val="00F5300E"/>
    <w:rsid w:val="00F94C4F"/>
    <w:rsid w:val="00F952D6"/>
    <w:rsid w:val="00F97BC1"/>
    <w:rsid w:val="00FA2DDA"/>
    <w:rsid w:val="00FB2091"/>
    <w:rsid w:val="00FC2BA6"/>
    <w:rsid w:val="00FC2E82"/>
    <w:rsid w:val="00FC4B6D"/>
    <w:rsid w:val="00FD4050"/>
    <w:rsid w:val="00FE2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227346043">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1503</TotalTime>
  <Pages>18</Pages>
  <Words>4978</Words>
  <Characters>28375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25</cp:revision>
  <cp:lastPrinted>2022-06-01T11:39:00Z</cp:lastPrinted>
  <dcterms:created xsi:type="dcterms:W3CDTF">2022-06-01T11:24:00Z</dcterms:created>
  <dcterms:modified xsi:type="dcterms:W3CDTF">2022-12-16T14:02:00Z</dcterms:modified>
</cp:coreProperties>
</file>