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F85" w:rsidRDefault="00F14272">
      <w:r>
        <w:fldChar w:fldCharType="begin"/>
      </w:r>
      <w:r>
        <w:instrText xml:space="preserve"> HYPERLINK "</w:instrText>
      </w:r>
      <w:r w:rsidRPr="00F14272">
        <w:instrText>https://crz.gov.sk/zmluva/7509367/</w:instrText>
      </w:r>
      <w:r>
        <w:instrText xml:space="preserve">" </w:instrText>
      </w:r>
      <w:r>
        <w:fldChar w:fldCharType="separate"/>
      </w:r>
      <w:r w:rsidRPr="0012503F">
        <w:rPr>
          <w:rStyle w:val="Hypertextovprepojenie"/>
        </w:rPr>
        <w:t>https://crz.gov.sk/zmluva/7509367/</w:t>
      </w:r>
      <w:r>
        <w:fldChar w:fldCharType="end"/>
      </w:r>
    </w:p>
    <w:p w:rsidR="00F14272" w:rsidRDefault="00F14272"/>
    <w:p w:rsidR="00F14272" w:rsidRDefault="00F14272" w:rsidP="00F14272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zverejnenia: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14.02.2023</w:t>
      </w:r>
    </w:p>
    <w:p w:rsidR="00F14272" w:rsidRDefault="00F14272" w:rsidP="00F14272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uzavretia: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13.02.2023</w:t>
      </w:r>
    </w:p>
    <w:p w:rsidR="00F14272" w:rsidRDefault="00F14272" w:rsidP="00F14272">
      <w:pPr>
        <w:pStyle w:val="py-2"/>
        <w:numPr>
          <w:ilvl w:val="0"/>
          <w:numId w:val="1"/>
        </w:numPr>
        <w:shd w:val="clear" w:color="auto" w:fill="FFFFFF"/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Dátum účinnosti:</w:t>
      </w:r>
      <w:r>
        <w:rPr>
          <w:rStyle w:val="col-auto"/>
          <w:rFonts w:ascii="Open Sans" w:hAnsi="Open Sans" w:cs="Open Sans"/>
          <w:color w:val="212529"/>
          <w:sz w:val="21"/>
          <w:szCs w:val="21"/>
        </w:rPr>
        <w:t>15.02.2023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Typ: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Č.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2023021302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Rezort: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Subjekty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verejnej správy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Objednávateľ: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Obec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Bučany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Námestie sv. Floriána 269/1, 91928 Bučany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00312321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Dodávateľ: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SAMOSTAV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>, s.r.o.</w:t>
      </w:r>
      <w:r>
        <w:rPr>
          <w:rFonts w:ascii="Open Sans" w:hAnsi="Open Sans" w:cs="Open Sans"/>
          <w:color w:val="212529"/>
          <w:sz w:val="21"/>
          <w:szCs w:val="21"/>
        </w:rPr>
        <w:br/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92062 Horné Otrokovce 138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IČO: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45441758</w:t>
      </w:r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 xml:space="preserve">Názov </w:t>
      </w:r>
      <w:proofErr w:type="spellStart"/>
      <w:r>
        <w:rPr>
          <w:rStyle w:val="Vrazn"/>
          <w:rFonts w:ascii="Open Sans" w:hAnsi="Open Sans" w:cs="Open Sans"/>
          <w:color w:val="212529"/>
          <w:sz w:val="21"/>
          <w:szCs w:val="21"/>
        </w:rPr>
        <w:t>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Zmluva</w:t>
      </w:r>
      <w:proofErr w:type="spellEnd"/>
      <w:r>
        <w:rPr>
          <w:rStyle w:val="col-sm-9"/>
          <w:rFonts w:ascii="Open Sans" w:hAnsi="Open Sans" w:cs="Open Sans"/>
          <w:color w:val="212529"/>
          <w:sz w:val="21"/>
          <w:szCs w:val="21"/>
        </w:rPr>
        <w:t xml:space="preserve"> o dielo Predškolské zariadenie - nový </w:t>
      </w:r>
      <w:proofErr w:type="spellStart"/>
      <w:r>
        <w:rPr>
          <w:rStyle w:val="col-sm-9"/>
          <w:rFonts w:ascii="Open Sans" w:hAnsi="Open Sans" w:cs="Open Sans"/>
          <w:color w:val="212529"/>
          <w:sz w:val="21"/>
          <w:szCs w:val="21"/>
        </w:rPr>
        <w:t>objekt_III</w:t>
      </w:r>
      <w:proofErr w:type="spellEnd"/>
    </w:p>
    <w:p w:rsidR="00F14272" w:rsidRDefault="00F14272" w:rsidP="00F14272">
      <w:pPr>
        <w:pStyle w:val="py-2"/>
        <w:numPr>
          <w:ilvl w:val="0"/>
          <w:numId w:val="1"/>
        </w:numPr>
        <w:rPr>
          <w:rFonts w:ascii="Open Sans" w:hAnsi="Open Sans" w:cs="Open Sans"/>
          <w:color w:val="212529"/>
          <w:sz w:val="21"/>
          <w:szCs w:val="21"/>
        </w:rPr>
      </w:pPr>
      <w:r>
        <w:rPr>
          <w:rStyle w:val="Vrazn"/>
          <w:rFonts w:ascii="Open Sans" w:hAnsi="Open Sans" w:cs="Open Sans"/>
          <w:color w:val="212529"/>
          <w:sz w:val="21"/>
          <w:szCs w:val="21"/>
        </w:rPr>
        <w:t>ID zmluvy:</w:t>
      </w:r>
      <w:r>
        <w:rPr>
          <w:rStyle w:val="col-sm-9"/>
          <w:rFonts w:ascii="Open Sans" w:hAnsi="Open Sans" w:cs="Open Sans"/>
          <w:color w:val="212529"/>
          <w:sz w:val="21"/>
          <w:szCs w:val="21"/>
        </w:rPr>
        <w:t>7509367</w:t>
      </w:r>
    </w:p>
    <w:p w:rsidR="00F14272" w:rsidRDefault="00F14272"/>
    <w:sectPr w:rsidR="00F1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EE8"/>
    <w:multiLevelType w:val="multilevel"/>
    <w:tmpl w:val="AA60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515C4"/>
    <w:multiLevelType w:val="multilevel"/>
    <w:tmpl w:val="619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923916">
    <w:abstractNumId w:val="0"/>
  </w:num>
  <w:num w:numId="2" w16cid:durableId="91385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72"/>
    <w:rsid w:val="00AE7F85"/>
    <w:rsid w:val="00F1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2A2C"/>
  <w15:chartTrackingRefBased/>
  <w15:docId w15:val="{CAE968F4-2A0D-4AB4-8C09-C4712CCA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142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4272"/>
    <w:rPr>
      <w:color w:val="605E5C"/>
      <w:shd w:val="clear" w:color="auto" w:fill="E1DFDD"/>
    </w:rPr>
  </w:style>
  <w:style w:type="paragraph" w:customStyle="1" w:styleId="py-2">
    <w:name w:val="py-2"/>
    <w:basedOn w:val="Normlny"/>
    <w:rsid w:val="00F14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14272"/>
    <w:rPr>
      <w:b/>
      <w:bCs/>
    </w:rPr>
  </w:style>
  <w:style w:type="character" w:customStyle="1" w:styleId="col-auto">
    <w:name w:val="col-auto"/>
    <w:basedOn w:val="Predvolenpsmoodseku"/>
    <w:rsid w:val="00F14272"/>
  </w:style>
  <w:style w:type="character" w:customStyle="1" w:styleId="col-sm-9">
    <w:name w:val="col-sm-9"/>
    <w:basedOn w:val="Predvolenpsmoodseku"/>
    <w:rsid w:val="00F1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2023-02-14T21:53:00Z</dcterms:created>
  <dcterms:modified xsi:type="dcterms:W3CDTF">2023-02-14T21:54:00Z</dcterms:modified>
</cp:coreProperties>
</file>