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C71" w:rsidRDefault="00E05563" w:rsidP="001C56B6">
      <w:pPr>
        <w:pBdr>
          <w:bottom w:val="single" w:sz="4" w:space="0" w:color="auto"/>
        </w:pBdr>
        <w:tabs>
          <w:tab w:val="left" w:pos="-1300"/>
        </w:tabs>
        <w:jc w:val="center"/>
        <w:rPr>
          <w:rFonts w:ascii="Arial" w:hAnsi="Arial"/>
          <w:sz w:val="32"/>
          <w:szCs w:val="32"/>
        </w:rPr>
      </w:pPr>
      <w:r>
        <w:rPr>
          <w:rFonts w:ascii="Arial" w:hAnsi="Arial"/>
          <w:b/>
          <w:sz w:val="24"/>
        </w:rPr>
        <w:t xml:space="preserve"> </w:t>
      </w:r>
      <w:r w:rsidR="00EB6635">
        <w:rPr>
          <w:rFonts w:ascii="Arial" w:hAnsi="Arial"/>
          <w:b/>
          <w:sz w:val="24"/>
        </w:rPr>
        <w:t xml:space="preserve"> </w:t>
      </w:r>
      <w:r w:rsidR="009D3633" w:rsidRPr="00053404">
        <w:rPr>
          <w:rFonts w:cs="Arial"/>
          <w:noProof/>
          <w:lang w:eastAsia="sk-SK"/>
        </w:rPr>
        <w:drawing>
          <wp:inline distT="0" distB="0" distL="0" distR="0">
            <wp:extent cx="3981450" cy="657225"/>
            <wp:effectExtent l="0" t="0" r="0" b="952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657225"/>
                    </a:xfrm>
                    <a:prstGeom prst="rect">
                      <a:avLst/>
                    </a:prstGeom>
                    <a:noFill/>
                    <a:ln>
                      <a:noFill/>
                    </a:ln>
                  </pic:spPr>
                </pic:pic>
              </a:graphicData>
            </a:graphic>
          </wp:inline>
        </w:drawing>
      </w:r>
    </w:p>
    <w:p w:rsidR="00E33772" w:rsidRDefault="00E33772">
      <w:pPr>
        <w:rPr>
          <w:rFonts w:ascii="Arial" w:hAnsi="Arial"/>
          <w:sz w:val="32"/>
          <w:szCs w:val="32"/>
        </w:rPr>
      </w:pPr>
    </w:p>
    <w:p w:rsidR="00053404" w:rsidRDefault="00053404">
      <w:pPr>
        <w:rPr>
          <w:rFonts w:ascii="Arial" w:hAnsi="Arial"/>
          <w:sz w:val="32"/>
          <w:szCs w:val="32"/>
        </w:rPr>
      </w:pPr>
    </w:p>
    <w:p w:rsidR="00053404" w:rsidRDefault="00053404">
      <w:pPr>
        <w:rPr>
          <w:rFonts w:ascii="Arial" w:hAnsi="Arial"/>
          <w:sz w:val="32"/>
          <w:szCs w:val="32"/>
        </w:rPr>
      </w:pPr>
    </w:p>
    <w:p w:rsidR="00CE0AC1" w:rsidRDefault="00CE0AC1" w:rsidP="008B5F31">
      <w:pPr>
        <w:rPr>
          <w:rFonts w:ascii="Arial" w:hAnsi="Arial"/>
          <w:sz w:val="22"/>
        </w:rPr>
      </w:pPr>
    </w:p>
    <w:p w:rsidR="00794AF8" w:rsidRDefault="00794AF8">
      <w:pPr>
        <w:jc w:val="center"/>
        <w:rPr>
          <w:rFonts w:ascii="Arial" w:hAnsi="Arial"/>
          <w:sz w:val="24"/>
        </w:rPr>
      </w:pPr>
    </w:p>
    <w:p w:rsidR="00CE0AC1" w:rsidRDefault="00CE0AC1">
      <w:pPr>
        <w:pStyle w:val="Nadpis2"/>
        <w:numPr>
          <w:ilvl w:val="0"/>
          <w:numId w:val="0"/>
        </w:numPr>
        <w:jc w:val="center"/>
        <w:rPr>
          <w:rFonts w:ascii="Arial" w:hAnsi="Arial"/>
          <w:b/>
          <w:sz w:val="32"/>
          <w:u w:val="none"/>
        </w:rPr>
      </w:pPr>
      <w:bookmarkStart w:id="0" w:name="_Toc211583271"/>
      <w:r>
        <w:rPr>
          <w:rFonts w:ascii="Arial" w:hAnsi="Arial"/>
          <w:b/>
          <w:sz w:val="32"/>
          <w:u w:val="none"/>
        </w:rPr>
        <w:t>SÚŤAŽNÉ  PODKLADY</w:t>
      </w:r>
      <w:bookmarkEnd w:id="0"/>
    </w:p>
    <w:p w:rsidR="00CE0AC1" w:rsidRDefault="00CE0AC1">
      <w:pPr>
        <w:jc w:val="center"/>
        <w:rPr>
          <w:rFonts w:ascii="Arial" w:hAnsi="Arial"/>
          <w:sz w:val="24"/>
        </w:rPr>
      </w:pPr>
    </w:p>
    <w:p w:rsidR="00CE0AC1" w:rsidRDefault="001453DF" w:rsidP="00577960">
      <w:pPr>
        <w:jc w:val="center"/>
        <w:rPr>
          <w:rFonts w:ascii="Arial" w:hAnsi="Arial"/>
          <w:b/>
          <w:sz w:val="28"/>
          <w:szCs w:val="28"/>
        </w:rPr>
      </w:pPr>
      <w:r>
        <w:rPr>
          <w:rFonts w:ascii="Arial" w:hAnsi="Arial"/>
          <w:b/>
          <w:sz w:val="28"/>
          <w:szCs w:val="28"/>
        </w:rPr>
        <w:t>Poštové služby</w:t>
      </w:r>
    </w:p>
    <w:p w:rsidR="00577960" w:rsidRDefault="00577960" w:rsidP="00577960">
      <w:pPr>
        <w:jc w:val="center"/>
        <w:rPr>
          <w:rFonts w:ascii="Arial" w:hAnsi="Arial"/>
          <w:sz w:val="24"/>
          <w:szCs w:val="24"/>
        </w:rPr>
      </w:pPr>
    </w:p>
    <w:p w:rsidR="00053404" w:rsidRDefault="00053404" w:rsidP="00053404">
      <w:pPr>
        <w:tabs>
          <w:tab w:val="left" w:pos="1980"/>
        </w:tabs>
        <w:jc w:val="center"/>
        <w:rPr>
          <w:rFonts w:ascii="Arial" w:hAnsi="Arial" w:cs="Arial"/>
        </w:rPr>
      </w:pPr>
    </w:p>
    <w:p w:rsidR="00CC5975" w:rsidRDefault="00CC5975" w:rsidP="00CC5975">
      <w:pPr>
        <w:jc w:val="center"/>
        <w:rPr>
          <w:rFonts w:ascii="Arial" w:hAnsi="Arial"/>
          <w:b/>
          <w:sz w:val="24"/>
          <w:szCs w:val="24"/>
        </w:rPr>
      </w:pPr>
      <w:r w:rsidRPr="0073641B">
        <w:rPr>
          <w:rFonts w:ascii="Arial" w:hAnsi="Arial"/>
          <w:b/>
          <w:sz w:val="24"/>
          <w:szCs w:val="24"/>
        </w:rPr>
        <w:t>Zadávanie nadlimitnej zákazky</w:t>
      </w:r>
      <w:r>
        <w:rPr>
          <w:rFonts w:ascii="Arial" w:hAnsi="Arial"/>
          <w:b/>
          <w:sz w:val="24"/>
          <w:szCs w:val="24"/>
        </w:rPr>
        <w:t xml:space="preserve"> </w:t>
      </w:r>
    </w:p>
    <w:p w:rsidR="00CC5975" w:rsidRPr="0073641B" w:rsidRDefault="00CC5975" w:rsidP="00CC5975">
      <w:pPr>
        <w:jc w:val="center"/>
        <w:rPr>
          <w:rFonts w:ascii="Arial" w:hAnsi="Arial" w:cs="Arial"/>
          <w:b/>
          <w:sz w:val="24"/>
          <w:szCs w:val="24"/>
        </w:rPr>
      </w:pPr>
      <w:r w:rsidRPr="0073641B">
        <w:rPr>
          <w:b/>
          <w:bCs/>
          <w:sz w:val="24"/>
          <w:szCs w:val="24"/>
        </w:rPr>
        <w:t xml:space="preserve"> </w:t>
      </w:r>
      <w:r>
        <w:rPr>
          <w:rFonts w:ascii="Arial" w:hAnsi="Arial" w:cs="Arial"/>
          <w:b/>
          <w:bCs/>
          <w:sz w:val="24"/>
          <w:szCs w:val="24"/>
        </w:rPr>
        <w:t>postupom</w:t>
      </w:r>
      <w:r w:rsidRPr="0073641B">
        <w:rPr>
          <w:rFonts w:ascii="Arial" w:hAnsi="Arial" w:cs="Arial"/>
          <w:b/>
          <w:bCs/>
          <w:sz w:val="24"/>
          <w:szCs w:val="24"/>
        </w:rPr>
        <w:t xml:space="preserve"> reverznej verejnej súťaže podľa  § 66 ods. 7 a § 49 ods. 1 písm. a) zákona č. 343/2015 </w:t>
      </w:r>
      <w:proofErr w:type="spellStart"/>
      <w:r w:rsidRPr="0073641B">
        <w:rPr>
          <w:rFonts w:ascii="Arial" w:hAnsi="Arial" w:cs="Arial"/>
          <w:b/>
          <w:bCs/>
          <w:sz w:val="24"/>
          <w:szCs w:val="24"/>
        </w:rPr>
        <w:t>Z.z</w:t>
      </w:r>
      <w:proofErr w:type="spellEnd"/>
      <w:r w:rsidRPr="0073641B">
        <w:rPr>
          <w:rFonts w:ascii="Arial" w:hAnsi="Arial" w:cs="Arial"/>
          <w:b/>
          <w:bCs/>
          <w:sz w:val="24"/>
          <w:szCs w:val="24"/>
        </w:rPr>
        <w:t>. o verejnom obstarávaní a o zmene a doplnení niektorých zákonov v znení neskorších predpisov</w:t>
      </w:r>
    </w:p>
    <w:p w:rsidR="00CC5975" w:rsidRDefault="00CC5975" w:rsidP="00CC5975">
      <w:pPr>
        <w:jc w:val="center"/>
        <w:rPr>
          <w:rFonts w:ascii="Arial" w:hAnsi="Arial"/>
          <w:sz w:val="24"/>
        </w:rPr>
      </w:pPr>
    </w:p>
    <w:p w:rsidR="00CC5975" w:rsidRDefault="00CC5975" w:rsidP="00CC5975">
      <w:pPr>
        <w:jc w:val="center"/>
        <w:rPr>
          <w:rFonts w:ascii="Arial" w:hAnsi="Arial"/>
          <w:sz w:val="24"/>
        </w:rPr>
      </w:pPr>
    </w:p>
    <w:p w:rsidR="00CC5975" w:rsidRDefault="00CC5975" w:rsidP="00CC5975">
      <w:pPr>
        <w:jc w:val="center"/>
        <w:rPr>
          <w:rFonts w:ascii="Arial" w:hAnsi="Arial"/>
          <w:sz w:val="24"/>
          <w:szCs w:val="24"/>
        </w:rPr>
      </w:pPr>
    </w:p>
    <w:p w:rsidR="00CC5975" w:rsidRDefault="00CC5975" w:rsidP="00CC5975">
      <w:pPr>
        <w:tabs>
          <w:tab w:val="left" w:pos="1980"/>
        </w:tabs>
        <w:jc w:val="center"/>
        <w:rPr>
          <w:rFonts w:ascii="Arial" w:hAnsi="Arial" w:cs="Arial"/>
        </w:rPr>
      </w:pPr>
    </w:p>
    <w:p w:rsidR="00CC5975" w:rsidRDefault="00CC5975" w:rsidP="00CC5975">
      <w:pPr>
        <w:tabs>
          <w:tab w:val="left" w:pos="1980"/>
        </w:tabs>
        <w:jc w:val="center"/>
        <w:rPr>
          <w:rFonts w:ascii="Arial" w:hAnsi="Arial" w:cs="Arial"/>
        </w:rPr>
      </w:pPr>
    </w:p>
    <w:p w:rsidR="00CC5975" w:rsidRDefault="00CC5975" w:rsidP="00CC5975">
      <w:pPr>
        <w:tabs>
          <w:tab w:val="left" w:pos="1980"/>
        </w:tabs>
        <w:jc w:val="center"/>
        <w:rPr>
          <w:rFonts w:ascii="Arial" w:hAnsi="Arial" w:cs="Arial"/>
        </w:rPr>
      </w:pPr>
    </w:p>
    <w:p w:rsidR="00CC5975" w:rsidRPr="008F2D3A" w:rsidRDefault="00CC5975" w:rsidP="00CC5975">
      <w:pPr>
        <w:jc w:val="both"/>
        <w:rPr>
          <w:rFonts w:ascii="Arial" w:hAnsi="Arial" w:cs="Arial"/>
          <w:noProof/>
          <w:lang w:eastAsia="sk-SK"/>
        </w:rPr>
      </w:pPr>
      <w:r>
        <w:rPr>
          <w:rFonts w:ascii="Arial" w:hAnsi="Arial" w:cs="Arial"/>
        </w:rPr>
        <w:t xml:space="preserve">                                                                                                          </w:t>
      </w:r>
      <w:r w:rsidRPr="008F2D3A">
        <w:rPr>
          <w:rFonts w:ascii="Arial" w:hAnsi="Arial" w:cs="Arial"/>
          <w:noProof/>
          <w:lang w:eastAsia="sk-SK"/>
        </w:rPr>
        <w:t xml:space="preserve">                                   </w:t>
      </w:r>
    </w:p>
    <w:p w:rsidR="00CC5975" w:rsidRPr="008F2D3A" w:rsidRDefault="00CC5975" w:rsidP="00CC5975">
      <w:pPr>
        <w:jc w:val="both"/>
        <w:rPr>
          <w:rFonts w:ascii="Arial" w:hAnsi="Arial" w:cs="Arial"/>
          <w:noProof/>
          <w:lang w:eastAsia="sk-SK"/>
        </w:rPr>
      </w:pPr>
      <w:r w:rsidRPr="008F2D3A">
        <w:rPr>
          <w:rFonts w:ascii="Arial" w:hAnsi="Arial" w:cs="Arial"/>
          <w:noProof/>
          <w:lang w:eastAsia="sk-SK"/>
        </w:rPr>
        <w:t>............................</w:t>
      </w:r>
      <w:r>
        <w:rPr>
          <w:rFonts w:ascii="Arial" w:hAnsi="Arial" w:cs="Arial"/>
          <w:noProof/>
          <w:lang w:eastAsia="sk-SK"/>
        </w:rPr>
        <w:t xml:space="preserve">............................        </w:t>
      </w:r>
      <w:r w:rsidRPr="008F2D3A">
        <w:rPr>
          <w:rFonts w:ascii="Arial" w:hAnsi="Arial" w:cs="Arial"/>
          <w:noProof/>
          <w:lang w:eastAsia="sk-SK"/>
        </w:rPr>
        <w:t xml:space="preserve">  </w:t>
      </w:r>
      <w:r>
        <w:rPr>
          <w:rFonts w:ascii="Arial" w:hAnsi="Arial" w:cs="Arial"/>
          <w:noProof/>
          <w:lang w:eastAsia="sk-SK"/>
        </w:rPr>
        <w:t xml:space="preserve">                                   .....................................................</w:t>
      </w:r>
    </w:p>
    <w:p w:rsidR="00CC5975" w:rsidRPr="00105865" w:rsidRDefault="00CC5975" w:rsidP="00CC5975">
      <w:pPr>
        <w:jc w:val="both"/>
        <w:rPr>
          <w:rFonts w:ascii="Arial" w:hAnsi="Arial" w:cs="Arial"/>
          <w:b/>
          <w:noProof/>
          <w:lang w:eastAsia="sk-SK"/>
        </w:rPr>
      </w:pPr>
      <w:r>
        <w:rPr>
          <w:rFonts w:ascii="Arial" w:hAnsi="Arial" w:cs="Arial"/>
          <w:b/>
          <w:noProof/>
          <w:lang w:eastAsia="sk-SK"/>
        </w:rPr>
        <w:t>Ing. Richard STRAPKO</w:t>
      </w:r>
      <w:r w:rsidDel="002620F8">
        <w:rPr>
          <w:rFonts w:ascii="Arial" w:hAnsi="Arial" w:cs="Arial"/>
          <w:b/>
          <w:noProof/>
          <w:lang w:eastAsia="sk-SK"/>
        </w:rPr>
        <w:t xml:space="preserve"> </w:t>
      </w:r>
      <w:r>
        <w:rPr>
          <w:rFonts w:ascii="Arial" w:hAnsi="Arial" w:cs="Arial"/>
          <w:b/>
          <w:noProof/>
          <w:lang w:eastAsia="sk-SK"/>
        </w:rPr>
        <w:t xml:space="preserve">                                                               Ing. Ľubomír KOVÁČIK</w:t>
      </w:r>
    </w:p>
    <w:p w:rsidR="00CC5975" w:rsidRPr="008F2D3A" w:rsidRDefault="00CC5975" w:rsidP="00CC5975">
      <w:pPr>
        <w:jc w:val="both"/>
        <w:rPr>
          <w:rFonts w:ascii="Arial" w:hAnsi="Arial" w:cs="Arial"/>
          <w:noProof/>
          <w:lang w:eastAsia="sk-SK"/>
        </w:rPr>
      </w:pPr>
      <w:r>
        <w:rPr>
          <w:rFonts w:ascii="Arial" w:hAnsi="Arial" w:cs="Arial"/>
          <w:noProof/>
          <w:lang w:eastAsia="sk-SK"/>
        </w:rPr>
        <w:t>predseda</w:t>
      </w:r>
      <w:r w:rsidRPr="008F2D3A">
        <w:rPr>
          <w:rFonts w:ascii="Arial" w:hAnsi="Arial" w:cs="Arial"/>
          <w:noProof/>
          <w:lang w:eastAsia="sk-SK"/>
        </w:rPr>
        <w:t xml:space="preserve"> predstavenstva                      </w:t>
      </w:r>
      <w:r>
        <w:rPr>
          <w:rFonts w:ascii="Arial" w:hAnsi="Arial" w:cs="Arial"/>
          <w:noProof/>
          <w:lang w:eastAsia="sk-SK"/>
        </w:rPr>
        <w:t xml:space="preserve">      </w:t>
      </w:r>
      <w:r w:rsidRPr="008F2D3A">
        <w:rPr>
          <w:rFonts w:ascii="Arial" w:hAnsi="Arial" w:cs="Arial"/>
          <w:noProof/>
          <w:lang w:eastAsia="sk-SK"/>
        </w:rPr>
        <w:t xml:space="preserve">                            </w:t>
      </w:r>
      <w:r>
        <w:rPr>
          <w:rFonts w:ascii="Arial" w:hAnsi="Arial" w:cs="Arial"/>
          <w:noProof/>
          <w:lang w:eastAsia="sk-SK"/>
        </w:rPr>
        <w:t xml:space="preserve">       člen predstavenstva</w:t>
      </w:r>
      <w:r w:rsidRPr="008F2D3A">
        <w:rPr>
          <w:rFonts w:ascii="Arial" w:hAnsi="Arial" w:cs="Arial"/>
          <w:noProof/>
          <w:lang w:eastAsia="sk-SK"/>
        </w:rPr>
        <w:t xml:space="preserve">                                                 </w:t>
      </w:r>
    </w:p>
    <w:p w:rsidR="00CC5975" w:rsidRPr="008F2D3A" w:rsidRDefault="00CC5975" w:rsidP="00CC5975">
      <w:pPr>
        <w:tabs>
          <w:tab w:val="left" w:pos="5954"/>
        </w:tabs>
        <w:jc w:val="both"/>
        <w:rPr>
          <w:rFonts w:ascii="Arial" w:hAnsi="Arial" w:cs="Arial"/>
          <w:noProof/>
          <w:lang w:eastAsia="sk-SK"/>
        </w:rPr>
      </w:pPr>
      <w:r w:rsidRPr="008F2D3A">
        <w:rPr>
          <w:rFonts w:ascii="Arial" w:hAnsi="Arial" w:cs="Arial"/>
          <w:noProof/>
          <w:lang w:eastAsia="sk-SK"/>
        </w:rPr>
        <w:t xml:space="preserve">Všeobecná zdravotná poisťovňa, a.s.                                         </w:t>
      </w:r>
      <w:r>
        <w:rPr>
          <w:rFonts w:ascii="Arial" w:hAnsi="Arial" w:cs="Arial"/>
          <w:noProof/>
          <w:lang w:eastAsia="sk-SK"/>
        </w:rPr>
        <w:t xml:space="preserve">    </w:t>
      </w:r>
      <w:r w:rsidRPr="008F2D3A">
        <w:rPr>
          <w:rFonts w:ascii="Arial" w:hAnsi="Arial" w:cs="Arial"/>
          <w:noProof/>
          <w:lang w:eastAsia="sk-SK"/>
        </w:rPr>
        <w:t>Všeobecná zdravotná poisťovňa, a.s.</w:t>
      </w:r>
    </w:p>
    <w:p w:rsidR="00CC5975" w:rsidRPr="0087640C" w:rsidRDefault="00CC5975" w:rsidP="00CC5975">
      <w:pPr>
        <w:rPr>
          <w:rFonts w:ascii="Arial" w:hAnsi="Arial" w:cs="Arial"/>
          <w:b/>
          <w:bCs/>
        </w:rPr>
      </w:pPr>
    </w:p>
    <w:p w:rsidR="00CC5975" w:rsidRPr="0087640C" w:rsidRDefault="00CC5975" w:rsidP="00CC5975">
      <w:pPr>
        <w:rPr>
          <w:rFonts w:ascii="Arial" w:hAnsi="Arial" w:cs="Arial"/>
        </w:rPr>
      </w:pPr>
      <w:r w:rsidRPr="0087640C">
        <w:rPr>
          <w:rFonts w:ascii="Arial" w:hAnsi="Arial" w:cs="Arial"/>
        </w:rPr>
        <w:tab/>
        <w:t xml:space="preserve">                       </w:t>
      </w:r>
    </w:p>
    <w:p w:rsidR="00CC5975" w:rsidRPr="0087640C" w:rsidRDefault="00CC5975" w:rsidP="00CC5975">
      <w:pPr>
        <w:tabs>
          <w:tab w:val="left" w:pos="8640"/>
        </w:tabs>
        <w:ind w:left="5954" w:firstLine="526"/>
        <w:rPr>
          <w:rFonts w:ascii="Arial" w:hAnsi="Arial" w:cs="Arial"/>
        </w:rPr>
      </w:pPr>
      <w:r w:rsidRPr="0087640C">
        <w:rPr>
          <w:rFonts w:ascii="Arial" w:hAnsi="Arial" w:cs="Arial"/>
        </w:rPr>
        <w:t xml:space="preserve">                                                                              </w:t>
      </w:r>
      <w:r>
        <w:rPr>
          <w:rFonts w:ascii="Arial" w:hAnsi="Arial" w:cs="Arial"/>
        </w:rPr>
        <w:t xml:space="preserve">   </w:t>
      </w:r>
      <w:r w:rsidRPr="0087640C">
        <w:rPr>
          <w:rFonts w:ascii="Arial" w:hAnsi="Arial" w:cs="Arial"/>
        </w:rPr>
        <w:t>................................................</w:t>
      </w:r>
      <w:r>
        <w:rPr>
          <w:rFonts w:ascii="Arial" w:hAnsi="Arial" w:cs="Arial"/>
        </w:rPr>
        <w:t>..</w:t>
      </w:r>
    </w:p>
    <w:p w:rsidR="00CC5975" w:rsidRPr="0087640C" w:rsidRDefault="00CC5975" w:rsidP="00CC5975">
      <w:pPr>
        <w:rPr>
          <w:rFonts w:ascii="Arial" w:hAnsi="Arial" w:cs="Arial"/>
          <w:b/>
          <w:bCs/>
        </w:rPr>
      </w:pP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b/>
          <w:bCs/>
        </w:rPr>
        <w:t xml:space="preserve">         </w:t>
      </w:r>
      <w:r w:rsidRPr="0087640C">
        <w:rPr>
          <w:rFonts w:ascii="Arial" w:hAnsi="Arial" w:cs="Arial"/>
          <w:b/>
          <w:bCs/>
        </w:rPr>
        <w:tab/>
      </w:r>
      <w:r>
        <w:rPr>
          <w:rFonts w:ascii="Arial" w:hAnsi="Arial" w:cs="Arial"/>
          <w:b/>
          <w:bCs/>
        </w:rPr>
        <w:t xml:space="preserve">               Mgr. Adriana HAŠKOVÁ</w:t>
      </w:r>
    </w:p>
    <w:p w:rsidR="00CC5975" w:rsidRPr="0087640C" w:rsidRDefault="00CC5975" w:rsidP="00CC5975">
      <w:pPr>
        <w:rPr>
          <w:rFonts w:ascii="Arial" w:hAnsi="Arial" w:cs="Arial"/>
        </w:rPr>
      </w:pP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Pr>
          <w:rFonts w:ascii="Arial" w:hAnsi="Arial" w:cs="Arial"/>
        </w:rPr>
        <w:t xml:space="preserve">               </w:t>
      </w:r>
      <w:r w:rsidRPr="0087640C">
        <w:rPr>
          <w:rFonts w:ascii="Arial" w:hAnsi="Arial" w:cs="Arial"/>
        </w:rPr>
        <w:t>zodpovedn</w:t>
      </w:r>
      <w:r>
        <w:rPr>
          <w:rFonts w:ascii="Arial" w:hAnsi="Arial" w:cs="Arial"/>
        </w:rPr>
        <w:t>á</w:t>
      </w:r>
      <w:r w:rsidRPr="0087640C">
        <w:rPr>
          <w:rFonts w:ascii="Arial" w:hAnsi="Arial" w:cs="Arial"/>
        </w:rPr>
        <w:t xml:space="preserve"> za špecifikáciu</w:t>
      </w:r>
    </w:p>
    <w:p w:rsidR="00CC5975" w:rsidRPr="0087640C" w:rsidRDefault="00CC5975" w:rsidP="00CC5975">
      <w:pPr>
        <w:rPr>
          <w:rFonts w:ascii="Arial" w:hAnsi="Arial" w:cs="Arial"/>
        </w:rPr>
      </w:pP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Pr>
          <w:rFonts w:ascii="Arial" w:hAnsi="Arial" w:cs="Arial"/>
        </w:rPr>
        <w:t xml:space="preserve">               </w:t>
      </w:r>
      <w:r w:rsidRPr="0087640C">
        <w:rPr>
          <w:rFonts w:ascii="Arial" w:hAnsi="Arial" w:cs="Arial"/>
        </w:rPr>
        <w:t>predmetu zákazky</w:t>
      </w:r>
    </w:p>
    <w:p w:rsidR="00CC5975" w:rsidRPr="0087640C" w:rsidRDefault="00CC5975" w:rsidP="00CC5975">
      <w:pPr>
        <w:ind w:left="6345"/>
        <w:rPr>
          <w:rFonts w:ascii="Arial" w:hAnsi="Arial" w:cs="Arial"/>
        </w:rPr>
      </w:pPr>
      <w:r w:rsidRPr="0087640C">
        <w:rPr>
          <w:rFonts w:ascii="Arial" w:hAnsi="Arial" w:cs="Arial"/>
          <w:b/>
        </w:rPr>
        <w:t xml:space="preserve">                   </w:t>
      </w:r>
    </w:p>
    <w:p w:rsidR="00CC5975" w:rsidRPr="0087640C" w:rsidRDefault="00CC5975" w:rsidP="00CC5975">
      <w:pPr>
        <w:rPr>
          <w:rFonts w:ascii="Arial" w:hAnsi="Arial" w:cs="Arial"/>
        </w:rPr>
      </w:pPr>
    </w:p>
    <w:p w:rsidR="00CC5975" w:rsidRPr="0087640C" w:rsidRDefault="00CC5975" w:rsidP="00CC5975">
      <w:pPr>
        <w:jc w:val="both"/>
        <w:rPr>
          <w:rFonts w:ascii="Arial" w:hAnsi="Arial" w:cs="Arial"/>
        </w:rPr>
      </w:pPr>
      <w:r w:rsidRPr="0087640C">
        <w:rPr>
          <w:rFonts w:ascii="Arial" w:hAnsi="Arial" w:cs="Arial"/>
        </w:rPr>
        <w:t xml:space="preserve">Súlad súťažných podkladov so zákonom č. </w:t>
      </w:r>
      <w:r>
        <w:rPr>
          <w:rFonts w:ascii="Arial" w:hAnsi="Arial" w:cs="Arial"/>
        </w:rPr>
        <w:t>343</w:t>
      </w:r>
      <w:r w:rsidRPr="0087640C">
        <w:rPr>
          <w:rFonts w:ascii="Arial" w:hAnsi="Arial" w:cs="Arial"/>
        </w:rPr>
        <w:t>/20</w:t>
      </w:r>
      <w:r>
        <w:rPr>
          <w:rFonts w:ascii="Arial" w:hAnsi="Arial" w:cs="Arial"/>
        </w:rPr>
        <w:t>15</w:t>
      </w:r>
      <w:r w:rsidRPr="0087640C">
        <w:rPr>
          <w:rFonts w:ascii="Arial" w:hAnsi="Arial" w:cs="Arial"/>
        </w:rPr>
        <w:t xml:space="preserve"> Z. z. o verejnom obstarávaní a o zmene a doplnení niektorých zákonov </w:t>
      </w:r>
      <w:r>
        <w:rPr>
          <w:rFonts w:ascii="Arial" w:hAnsi="Arial" w:cs="Arial"/>
        </w:rPr>
        <w:t xml:space="preserve">v znení neskorších predpisov </w:t>
      </w:r>
      <w:r w:rsidRPr="0087640C">
        <w:rPr>
          <w:rFonts w:ascii="Arial" w:hAnsi="Arial" w:cs="Arial"/>
        </w:rPr>
        <w:t>potvrdzuje</w:t>
      </w:r>
    </w:p>
    <w:p w:rsidR="00CC5975" w:rsidRPr="0087640C" w:rsidRDefault="00CC5975" w:rsidP="00CC5975">
      <w:pPr>
        <w:rPr>
          <w:rFonts w:ascii="Arial" w:hAnsi="Arial" w:cs="Arial"/>
        </w:rPr>
      </w:pPr>
    </w:p>
    <w:p w:rsidR="00CC5975" w:rsidRPr="0087640C" w:rsidRDefault="00CC5975" w:rsidP="00CC5975">
      <w:pPr>
        <w:rPr>
          <w:rFonts w:ascii="Arial" w:hAnsi="Arial" w:cs="Arial"/>
        </w:rPr>
      </w:pPr>
    </w:p>
    <w:p w:rsidR="00BD2CF8" w:rsidRDefault="00BD2CF8" w:rsidP="00CC5975">
      <w:pPr>
        <w:tabs>
          <w:tab w:val="left" w:pos="3240"/>
        </w:tabs>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 xml:space="preserve">     </w:t>
      </w:r>
      <w:r w:rsidR="00CC5975" w:rsidRPr="0087640C">
        <w:rPr>
          <w:rFonts w:ascii="Arial" w:hAnsi="Arial" w:cs="Arial"/>
        </w:rPr>
        <w:tab/>
      </w:r>
      <w:r w:rsidR="00CC5975" w:rsidRPr="0087640C">
        <w:rPr>
          <w:rFonts w:ascii="Arial" w:hAnsi="Arial" w:cs="Arial"/>
        </w:rPr>
        <w:tab/>
      </w:r>
      <w:r w:rsidR="00CC5975">
        <w:rPr>
          <w:rFonts w:ascii="Arial" w:hAnsi="Arial" w:cs="Arial"/>
        </w:rPr>
        <w:t xml:space="preserve">      </w:t>
      </w:r>
      <w:r w:rsidR="00CC5975" w:rsidRPr="0087640C">
        <w:rPr>
          <w:rFonts w:ascii="Arial" w:hAnsi="Arial" w:cs="Arial"/>
        </w:rPr>
        <w:t>................................................</w:t>
      </w:r>
      <w:r>
        <w:rPr>
          <w:rFonts w:ascii="Arial" w:hAnsi="Arial" w:cs="Arial"/>
        </w:rPr>
        <w:tab/>
      </w:r>
      <w:r w:rsidR="00CC5975" w:rsidRPr="0087640C">
        <w:rPr>
          <w:rFonts w:ascii="Arial" w:hAnsi="Arial" w:cs="Arial"/>
        </w:rPr>
        <w:tab/>
      </w:r>
    </w:p>
    <w:p w:rsidR="00CC5975" w:rsidRPr="00BD2CF8" w:rsidRDefault="00BD2CF8" w:rsidP="00CC5975">
      <w:pPr>
        <w:tabs>
          <w:tab w:val="left" w:pos="3240"/>
        </w:tabs>
        <w:rPr>
          <w:rFonts w:ascii="Arial" w:hAnsi="Arial" w:cs="Arial"/>
        </w:rPr>
      </w:pPr>
      <w:r w:rsidRPr="00263AEC">
        <w:rPr>
          <w:rFonts w:ascii="Arial" w:hAnsi="Arial" w:cs="Arial"/>
          <w:b/>
        </w:rPr>
        <w:t>Mgr. Martin GARAJ, PhD.</w:t>
      </w:r>
      <w:r w:rsidR="00CC5975" w:rsidRPr="0087640C">
        <w:rPr>
          <w:rFonts w:ascii="Arial" w:hAnsi="Arial" w:cs="Arial"/>
        </w:rPr>
        <w:tab/>
      </w:r>
      <w:r w:rsidR="00CC5975" w:rsidRPr="0087640C">
        <w:rPr>
          <w:rFonts w:ascii="Arial" w:hAnsi="Arial" w:cs="Arial"/>
        </w:rPr>
        <w:tab/>
      </w:r>
      <w:r>
        <w:rPr>
          <w:rFonts w:ascii="Arial" w:hAnsi="Arial" w:cs="Arial"/>
        </w:rPr>
        <w:t xml:space="preserve">                                        </w:t>
      </w:r>
      <w:r w:rsidR="00CC5975">
        <w:rPr>
          <w:rFonts w:ascii="Arial" w:hAnsi="Arial" w:cs="Arial"/>
        </w:rPr>
        <w:t xml:space="preserve">     </w:t>
      </w:r>
      <w:r w:rsidR="00CC5975" w:rsidRPr="0087640C">
        <w:rPr>
          <w:rFonts w:ascii="Arial" w:hAnsi="Arial" w:cs="Arial"/>
          <w:b/>
        </w:rPr>
        <w:t>Ing. Jana H</w:t>
      </w:r>
      <w:r w:rsidR="00CC5975">
        <w:rPr>
          <w:rFonts w:ascii="Arial" w:hAnsi="Arial" w:cs="Arial"/>
          <w:b/>
        </w:rPr>
        <w:t>OSOVÁ</w:t>
      </w:r>
    </w:p>
    <w:p w:rsidR="00CC5975" w:rsidRPr="0087640C" w:rsidRDefault="00BD2CF8" w:rsidP="00CC5975">
      <w:pPr>
        <w:tabs>
          <w:tab w:val="left" w:pos="3240"/>
        </w:tabs>
        <w:rPr>
          <w:rFonts w:ascii="Arial" w:hAnsi="Arial" w:cs="Arial"/>
        </w:rPr>
      </w:pPr>
      <w:r>
        <w:rPr>
          <w:rFonts w:ascii="Arial" w:hAnsi="Arial" w:cs="Arial"/>
        </w:rPr>
        <w:t xml:space="preserve">riaditeľ odboru verejného </w:t>
      </w:r>
      <w:r w:rsidR="00CC5975">
        <w:rPr>
          <w:rFonts w:ascii="Arial" w:hAnsi="Arial" w:cs="Arial"/>
        </w:rPr>
        <w:tab/>
      </w:r>
      <w:r w:rsidR="00CC5975">
        <w:rPr>
          <w:rFonts w:ascii="Arial" w:hAnsi="Arial" w:cs="Arial"/>
        </w:rPr>
        <w:tab/>
      </w:r>
      <w:r w:rsidR="00CC5975">
        <w:rPr>
          <w:rFonts w:ascii="Arial" w:hAnsi="Arial" w:cs="Arial"/>
        </w:rPr>
        <w:tab/>
      </w:r>
      <w:r w:rsidR="00CC5975">
        <w:rPr>
          <w:rFonts w:ascii="Arial" w:hAnsi="Arial" w:cs="Arial"/>
        </w:rPr>
        <w:tab/>
      </w:r>
      <w:r w:rsidR="00CC5975">
        <w:rPr>
          <w:rFonts w:ascii="Arial" w:hAnsi="Arial" w:cs="Arial"/>
        </w:rPr>
        <w:tab/>
        <w:t xml:space="preserve">               </w:t>
      </w:r>
      <w:r>
        <w:rPr>
          <w:rFonts w:ascii="Arial" w:hAnsi="Arial" w:cs="Arial"/>
        </w:rPr>
        <w:t>osoba zodpovedná za</w:t>
      </w:r>
      <w:r>
        <w:rPr>
          <w:rFonts w:ascii="Arial" w:hAnsi="Arial" w:cs="Arial"/>
        </w:rPr>
        <w:tab/>
      </w:r>
      <w:r>
        <w:rPr>
          <w:rFonts w:ascii="Arial" w:hAnsi="Arial" w:cs="Arial"/>
        </w:rPr>
        <w:tab/>
      </w:r>
      <w:r w:rsidR="00CC5975">
        <w:rPr>
          <w:rFonts w:ascii="Arial" w:hAnsi="Arial" w:cs="Arial"/>
        </w:rPr>
        <w:t xml:space="preserve">              </w:t>
      </w:r>
      <w:r>
        <w:rPr>
          <w:rFonts w:ascii="Arial" w:hAnsi="Arial" w:cs="Arial"/>
        </w:rPr>
        <w:t xml:space="preserve">obstarávania                                                                                      </w:t>
      </w:r>
      <w:r w:rsidR="00CC5975" w:rsidRPr="0087640C">
        <w:rPr>
          <w:rFonts w:ascii="Arial" w:hAnsi="Arial" w:cs="Arial"/>
        </w:rPr>
        <w:t>verejné obstarávanie</w:t>
      </w:r>
      <w:r w:rsidR="00CC5975" w:rsidRPr="0087640C">
        <w:rPr>
          <w:rFonts w:ascii="Arial" w:hAnsi="Arial" w:cs="Arial"/>
        </w:rPr>
        <w:tab/>
        <w:t xml:space="preserve">  </w:t>
      </w:r>
    </w:p>
    <w:p w:rsidR="00CC5975" w:rsidRDefault="00CC5975" w:rsidP="00CC5975">
      <w:pPr>
        <w:tabs>
          <w:tab w:val="left" w:pos="3240"/>
        </w:tabs>
        <w:rPr>
          <w:rFonts w:ascii="Arial" w:hAnsi="Arial" w:cs="Arial"/>
        </w:rPr>
      </w:pPr>
    </w:p>
    <w:p w:rsidR="00CC5975" w:rsidRDefault="00CC5975" w:rsidP="00CC5975">
      <w:pPr>
        <w:tabs>
          <w:tab w:val="left" w:pos="3240"/>
        </w:tabs>
        <w:rPr>
          <w:rFonts w:ascii="Arial" w:hAnsi="Arial" w:cs="Arial"/>
        </w:rPr>
      </w:pPr>
    </w:p>
    <w:p w:rsidR="00CC5975" w:rsidRPr="0087640C" w:rsidRDefault="00CC5975" w:rsidP="00CC5975">
      <w:pPr>
        <w:tabs>
          <w:tab w:val="left" w:pos="3240"/>
        </w:tabs>
        <w:rPr>
          <w:rFonts w:ascii="Arial" w:hAnsi="Arial" w:cs="Arial"/>
        </w:rPr>
      </w:pPr>
    </w:p>
    <w:p w:rsidR="00CC5975" w:rsidRDefault="00CC5975" w:rsidP="00CC5975">
      <w:pPr>
        <w:tabs>
          <w:tab w:val="left" w:pos="3240"/>
        </w:tabs>
        <w:jc w:val="center"/>
        <w:rPr>
          <w:rFonts w:ascii="Arial" w:hAnsi="Arial" w:cs="Arial"/>
        </w:rPr>
      </w:pPr>
    </w:p>
    <w:p w:rsidR="00CC5975" w:rsidRPr="0087640C" w:rsidRDefault="00CC5975" w:rsidP="00CC5975">
      <w:pPr>
        <w:tabs>
          <w:tab w:val="left" w:pos="3240"/>
        </w:tabs>
        <w:jc w:val="center"/>
        <w:rPr>
          <w:rFonts w:ascii="Arial" w:hAnsi="Arial" w:cs="Arial"/>
        </w:rPr>
      </w:pPr>
      <w:r w:rsidRPr="0087640C">
        <w:rPr>
          <w:rFonts w:ascii="Arial" w:hAnsi="Arial" w:cs="Arial"/>
        </w:rPr>
        <w:t>BRATISLAVA</w:t>
      </w:r>
    </w:p>
    <w:p w:rsidR="00CC5975" w:rsidRPr="007C3C5E" w:rsidRDefault="005626BA" w:rsidP="00CC5975">
      <w:pPr>
        <w:tabs>
          <w:tab w:val="left" w:pos="3240"/>
        </w:tabs>
        <w:jc w:val="center"/>
        <w:rPr>
          <w:rFonts w:ascii="Arial" w:hAnsi="Arial"/>
        </w:rPr>
      </w:pPr>
      <w:r>
        <w:rPr>
          <w:rFonts w:ascii="Arial" w:hAnsi="Arial" w:cs="Arial"/>
        </w:rPr>
        <w:t>november</w:t>
      </w:r>
      <w:r w:rsidR="00CC5975">
        <w:rPr>
          <w:rFonts w:ascii="Arial" w:hAnsi="Arial" w:cs="Arial"/>
        </w:rPr>
        <w:t xml:space="preserve"> 202</w:t>
      </w:r>
      <w:r w:rsidR="00BD2CF8">
        <w:rPr>
          <w:rFonts w:ascii="Arial" w:hAnsi="Arial" w:cs="Arial"/>
        </w:rPr>
        <w:t>2</w:t>
      </w:r>
    </w:p>
    <w:p w:rsidR="00053404" w:rsidRDefault="00053404" w:rsidP="00CC5975">
      <w:pPr>
        <w:tabs>
          <w:tab w:val="left" w:pos="1980"/>
        </w:tabs>
        <w:rPr>
          <w:rFonts w:ascii="Arial" w:hAnsi="Arial" w:cs="Arial"/>
        </w:rPr>
      </w:pPr>
    </w:p>
    <w:p w:rsidR="00053404" w:rsidRDefault="00053404" w:rsidP="00053404">
      <w:pPr>
        <w:tabs>
          <w:tab w:val="left" w:pos="1980"/>
        </w:tabs>
        <w:jc w:val="center"/>
        <w:rPr>
          <w:rFonts w:ascii="Arial" w:hAnsi="Arial" w:cs="Arial"/>
        </w:rPr>
      </w:pPr>
    </w:p>
    <w:p w:rsidR="00053404" w:rsidRDefault="00053404" w:rsidP="00CC5975">
      <w:pPr>
        <w:jc w:val="both"/>
        <w:rPr>
          <w:rFonts w:ascii="Arial" w:hAnsi="Arial" w:cs="Arial"/>
          <w:noProof/>
          <w:lang w:eastAsia="sk-SK"/>
        </w:rPr>
      </w:pPr>
      <w:r>
        <w:rPr>
          <w:rFonts w:ascii="Arial" w:hAnsi="Arial" w:cs="Arial"/>
        </w:rPr>
        <w:t xml:space="preserve">                                                                                                        </w:t>
      </w:r>
      <w:r w:rsidR="008F2D3A" w:rsidRPr="008F2D3A">
        <w:rPr>
          <w:rFonts w:ascii="Arial" w:hAnsi="Arial" w:cs="Arial"/>
          <w:noProof/>
          <w:lang w:eastAsia="sk-SK"/>
        </w:rPr>
        <w:t xml:space="preserve">   </w:t>
      </w:r>
      <w:r w:rsidR="00CC5975">
        <w:rPr>
          <w:rFonts w:ascii="Arial" w:hAnsi="Arial" w:cs="Arial"/>
          <w:noProof/>
          <w:lang w:eastAsia="sk-SK"/>
        </w:rPr>
        <w:t xml:space="preserve">                               </w:t>
      </w:r>
    </w:p>
    <w:p w:rsidR="00D243AA" w:rsidRPr="007C3C5E" w:rsidRDefault="00D243AA">
      <w:pPr>
        <w:jc w:val="center"/>
        <w:rPr>
          <w:rFonts w:ascii="Arial" w:hAnsi="Arial"/>
        </w:rPr>
      </w:pPr>
    </w:p>
    <w:p w:rsidR="00CE0AC1" w:rsidRDefault="00CE0AC1">
      <w:pPr>
        <w:pStyle w:val="Nadpis5"/>
        <w:numPr>
          <w:ilvl w:val="0"/>
          <w:numId w:val="0"/>
        </w:numPr>
        <w:tabs>
          <w:tab w:val="right" w:pos="9300"/>
        </w:tabs>
        <w:spacing w:line="360" w:lineRule="auto"/>
        <w:jc w:val="left"/>
        <w:rPr>
          <w:rFonts w:ascii="Arial" w:hAnsi="Arial"/>
          <w:sz w:val="22"/>
        </w:rPr>
      </w:pPr>
      <w:r>
        <w:rPr>
          <w:rFonts w:ascii="Arial" w:hAnsi="Arial"/>
        </w:rPr>
        <w:t>OBSAH  SÚŤAŽNÝCH  PODKLADOV</w:t>
      </w:r>
      <w:r>
        <w:rPr>
          <w:rFonts w:ascii="Arial" w:hAnsi="Arial"/>
        </w:rPr>
        <w:tab/>
      </w:r>
      <w:r>
        <w:rPr>
          <w:rFonts w:ascii="Arial" w:hAnsi="Arial"/>
          <w:b w:val="0"/>
          <w:sz w:val="22"/>
        </w:rPr>
        <w:t>str.</w:t>
      </w:r>
    </w:p>
    <w:p w:rsidR="00CE0AC1" w:rsidRDefault="00CE0AC1">
      <w:pPr>
        <w:tabs>
          <w:tab w:val="left" w:pos="567"/>
          <w:tab w:val="right" w:pos="9300"/>
        </w:tabs>
        <w:rPr>
          <w:rFonts w:ascii="Arial" w:hAnsi="Arial"/>
          <w:sz w:val="24"/>
          <w:szCs w:val="24"/>
        </w:rPr>
      </w:pPr>
      <w:r>
        <w:rPr>
          <w:rFonts w:ascii="Arial" w:hAnsi="Arial"/>
          <w:b/>
          <w:sz w:val="24"/>
          <w:szCs w:val="24"/>
        </w:rPr>
        <w:t>A.1</w:t>
      </w:r>
      <w:r>
        <w:rPr>
          <w:rFonts w:ascii="Arial" w:hAnsi="Arial"/>
          <w:b/>
          <w:sz w:val="24"/>
          <w:szCs w:val="24"/>
        </w:rPr>
        <w:tab/>
      </w:r>
      <w:r>
        <w:rPr>
          <w:rFonts w:ascii="Arial" w:hAnsi="Arial"/>
          <w:b/>
          <w:smallCaps/>
          <w:sz w:val="24"/>
          <w:szCs w:val="24"/>
        </w:rPr>
        <w:t>Pokyny pre uchádzačov</w:t>
      </w:r>
    </w:p>
    <w:p w:rsidR="00CE0AC1" w:rsidRPr="007C3C5E" w:rsidRDefault="00CE0AC1">
      <w:pPr>
        <w:tabs>
          <w:tab w:val="left" w:pos="567"/>
          <w:tab w:val="left" w:pos="1500"/>
          <w:tab w:val="right" w:pos="9300"/>
        </w:tabs>
        <w:ind w:left="500"/>
        <w:rPr>
          <w:rFonts w:ascii="Arial" w:hAnsi="Arial"/>
        </w:rPr>
      </w:pPr>
      <w:r w:rsidRPr="007C3C5E">
        <w:rPr>
          <w:rFonts w:ascii="Arial" w:hAnsi="Arial"/>
        </w:rPr>
        <w:t xml:space="preserve">Časť I   </w:t>
      </w:r>
      <w:r w:rsidRPr="007C3C5E">
        <w:rPr>
          <w:rFonts w:ascii="Arial" w:hAnsi="Arial"/>
        </w:rPr>
        <w:tab/>
        <w:t>Všeobecné informácie</w:t>
      </w:r>
    </w:p>
    <w:p w:rsidR="00CE0AC1" w:rsidRPr="007C3C5E" w:rsidRDefault="00CE0AC1">
      <w:pPr>
        <w:pStyle w:val="Nadpis1"/>
        <w:numPr>
          <w:ilvl w:val="0"/>
          <w:numId w:val="0"/>
        </w:numPr>
        <w:tabs>
          <w:tab w:val="left" w:pos="567"/>
          <w:tab w:val="left" w:pos="1500"/>
          <w:tab w:val="right" w:pos="9300"/>
        </w:tabs>
        <w:ind w:left="500"/>
        <w:rPr>
          <w:rFonts w:ascii="Arial" w:hAnsi="Arial"/>
          <w:sz w:val="20"/>
        </w:rPr>
      </w:pPr>
      <w:bookmarkStart w:id="1" w:name="_Toc211583272"/>
      <w:r w:rsidRPr="007C3C5E">
        <w:rPr>
          <w:rFonts w:ascii="Arial" w:hAnsi="Arial"/>
          <w:sz w:val="20"/>
        </w:rPr>
        <w:t xml:space="preserve">I.1   </w:t>
      </w:r>
      <w:r w:rsidRPr="007C3C5E">
        <w:rPr>
          <w:rFonts w:ascii="Arial" w:hAnsi="Arial"/>
          <w:sz w:val="20"/>
        </w:rPr>
        <w:tab/>
        <w:t>Identifikácia verejného obstarávateľa</w:t>
      </w:r>
      <w:r w:rsidRPr="007C3C5E">
        <w:rPr>
          <w:rFonts w:ascii="Arial" w:hAnsi="Arial"/>
          <w:sz w:val="20"/>
        </w:rPr>
        <w:tab/>
      </w:r>
      <w:r w:rsidR="009E3DD9">
        <w:rPr>
          <w:rFonts w:ascii="Arial" w:hAnsi="Arial"/>
          <w:sz w:val="20"/>
        </w:rPr>
        <w:t>3</w:t>
      </w:r>
      <w:bookmarkEnd w:id="1"/>
    </w:p>
    <w:p w:rsidR="00CE0AC1" w:rsidRPr="007C3C5E" w:rsidRDefault="00CE0AC1">
      <w:pPr>
        <w:tabs>
          <w:tab w:val="left" w:pos="567"/>
          <w:tab w:val="left" w:pos="1500"/>
          <w:tab w:val="right" w:pos="9300"/>
        </w:tabs>
        <w:ind w:left="500"/>
        <w:rPr>
          <w:rFonts w:ascii="Arial" w:hAnsi="Arial"/>
        </w:rPr>
      </w:pPr>
      <w:r w:rsidRPr="007C3C5E">
        <w:rPr>
          <w:rFonts w:ascii="Arial" w:hAnsi="Arial"/>
        </w:rPr>
        <w:t xml:space="preserve">I.2   </w:t>
      </w:r>
      <w:r w:rsidRPr="007C3C5E">
        <w:rPr>
          <w:rFonts w:ascii="Arial" w:hAnsi="Arial"/>
        </w:rPr>
        <w:tab/>
      </w:r>
      <w:r w:rsidR="009E3DD9">
        <w:rPr>
          <w:rFonts w:ascii="Arial" w:hAnsi="Arial"/>
        </w:rPr>
        <w:t>Predmet zákazky</w:t>
      </w:r>
      <w:r w:rsidR="009E3DD9">
        <w:rPr>
          <w:rFonts w:ascii="Arial" w:hAnsi="Arial"/>
        </w:rPr>
        <w:tab/>
        <w:t>3</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I.3   </w:t>
      </w:r>
      <w:r w:rsidRPr="007C3C5E">
        <w:rPr>
          <w:rFonts w:ascii="Arial" w:hAnsi="Arial"/>
        </w:rPr>
        <w:tab/>
        <w:t>Zdroj finančných prostriedkov</w:t>
      </w:r>
      <w:r w:rsidRPr="007C3C5E">
        <w:rPr>
          <w:rFonts w:ascii="Arial" w:hAnsi="Arial"/>
        </w:rPr>
        <w:tab/>
      </w:r>
      <w:r w:rsidR="009E3DD9">
        <w:rPr>
          <w:rFonts w:ascii="Arial" w:hAnsi="Arial"/>
        </w:rPr>
        <w:t>3</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I.4   </w:t>
      </w:r>
      <w:r w:rsidRPr="007C3C5E">
        <w:rPr>
          <w:rFonts w:ascii="Arial" w:hAnsi="Arial"/>
        </w:rPr>
        <w:tab/>
        <w:t>Typ zmluvy</w:t>
      </w:r>
      <w:r w:rsidRPr="007C3C5E">
        <w:rPr>
          <w:rFonts w:ascii="Arial" w:hAnsi="Arial"/>
        </w:rPr>
        <w:tab/>
      </w:r>
      <w:r w:rsidR="009E3DD9">
        <w:rPr>
          <w:rFonts w:ascii="Arial" w:hAnsi="Arial"/>
        </w:rPr>
        <w:t>3</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I.5   </w:t>
      </w:r>
      <w:r w:rsidRPr="007C3C5E">
        <w:rPr>
          <w:rFonts w:ascii="Arial" w:hAnsi="Arial"/>
        </w:rPr>
        <w:tab/>
        <w:t>Oprávnení uchádzači</w:t>
      </w:r>
      <w:r w:rsidRPr="007C3C5E">
        <w:rPr>
          <w:rFonts w:ascii="Arial" w:hAnsi="Arial"/>
        </w:rPr>
        <w:tab/>
      </w:r>
      <w:r w:rsidR="009E3DD9">
        <w:rPr>
          <w:rFonts w:ascii="Arial" w:hAnsi="Arial"/>
        </w:rPr>
        <w:t>3</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I.6   </w:t>
      </w:r>
      <w:r w:rsidRPr="007C3C5E">
        <w:rPr>
          <w:rFonts w:ascii="Arial" w:hAnsi="Arial"/>
        </w:rPr>
        <w:tab/>
        <w:t>Variantné riešenie</w:t>
      </w:r>
      <w:r w:rsidRPr="007C3C5E">
        <w:rPr>
          <w:rFonts w:ascii="Arial" w:hAnsi="Arial"/>
        </w:rPr>
        <w:tab/>
      </w:r>
      <w:r w:rsidR="009E3DD9">
        <w:rPr>
          <w:rFonts w:ascii="Arial" w:hAnsi="Arial"/>
        </w:rPr>
        <w:t>4</w:t>
      </w:r>
    </w:p>
    <w:p w:rsidR="00CE0AC1" w:rsidRPr="007C3C5E" w:rsidRDefault="00CE0AC1">
      <w:pPr>
        <w:tabs>
          <w:tab w:val="left" w:pos="500"/>
          <w:tab w:val="left" w:pos="567"/>
          <w:tab w:val="left" w:pos="1500"/>
          <w:tab w:val="right" w:pos="9300"/>
        </w:tabs>
        <w:ind w:left="500"/>
      </w:pPr>
      <w:r w:rsidRPr="007C3C5E">
        <w:rPr>
          <w:rFonts w:ascii="Arial" w:hAnsi="Arial"/>
        </w:rPr>
        <w:t xml:space="preserve">I.7   </w:t>
      </w:r>
      <w:r w:rsidRPr="007C3C5E">
        <w:rPr>
          <w:rFonts w:ascii="Arial" w:hAnsi="Arial"/>
        </w:rPr>
        <w:tab/>
        <w:t>Náklady na ponuku</w:t>
      </w:r>
      <w:r w:rsidRPr="007C3C5E">
        <w:rPr>
          <w:rFonts w:ascii="Arial" w:hAnsi="Arial"/>
        </w:rPr>
        <w:tab/>
      </w:r>
      <w:r w:rsidR="009E3DD9">
        <w:rPr>
          <w:rFonts w:ascii="Arial" w:hAnsi="Arial"/>
        </w:rPr>
        <w:t>4</w:t>
      </w:r>
      <w:r w:rsidRPr="007C3C5E">
        <w:t xml:space="preserve"> </w:t>
      </w:r>
    </w:p>
    <w:p w:rsidR="00CE0AC1" w:rsidRPr="007C3C5E" w:rsidRDefault="00CE0AC1">
      <w:pPr>
        <w:tabs>
          <w:tab w:val="left" w:pos="500"/>
          <w:tab w:val="left" w:pos="567"/>
          <w:tab w:val="left" w:pos="1500"/>
          <w:tab w:val="right" w:pos="9300"/>
        </w:tabs>
        <w:ind w:left="500"/>
        <w:rPr>
          <w:rFonts w:ascii="Arial" w:hAnsi="Arial" w:cs="Arial"/>
        </w:rPr>
      </w:pPr>
      <w:r w:rsidRPr="007C3C5E">
        <w:rPr>
          <w:rFonts w:ascii="Arial" w:hAnsi="Arial" w:cs="Arial"/>
        </w:rPr>
        <w:t xml:space="preserve">I.8   </w:t>
      </w:r>
      <w:r w:rsidRPr="007C3C5E">
        <w:rPr>
          <w:rFonts w:ascii="Arial" w:hAnsi="Arial" w:cs="Arial"/>
        </w:rPr>
        <w:tab/>
        <w:t>Zábezpeka</w:t>
      </w:r>
      <w:r w:rsidRPr="007C3C5E">
        <w:rPr>
          <w:rFonts w:ascii="Arial" w:hAnsi="Arial" w:cs="Arial"/>
        </w:rPr>
        <w:tab/>
      </w:r>
      <w:r w:rsidR="009E3DD9">
        <w:rPr>
          <w:rFonts w:ascii="Arial" w:hAnsi="Arial" w:cs="Arial"/>
        </w:rPr>
        <w:t>4</w:t>
      </w:r>
    </w:p>
    <w:p w:rsidR="00CE0AC1" w:rsidRPr="007C3C5E" w:rsidRDefault="00CE0AC1">
      <w:pPr>
        <w:tabs>
          <w:tab w:val="left" w:pos="500"/>
          <w:tab w:val="left" w:pos="567"/>
          <w:tab w:val="left" w:pos="1500"/>
          <w:tab w:val="right" w:pos="9300"/>
        </w:tabs>
        <w:ind w:left="500"/>
        <w:rPr>
          <w:rFonts w:ascii="Arial" w:hAnsi="Arial" w:cs="Arial"/>
        </w:rPr>
      </w:pPr>
      <w:r w:rsidRPr="007C3C5E">
        <w:rPr>
          <w:rFonts w:ascii="Arial" w:hAnsi="Arial" w:cs="Arial"/>
        </w:rPr>
        <w:t xml:space="preserve">I.9   </w:t>
      </w:r>
      <w:r w:rsidRPr="007C3C5E">
        <w:rPr>
          <w:rFonts w:ascii="Arial" w:hAnsi="Arial" w:cs="Arial"/>
        </w:rPr>
        <w:tab/>
        <w:t xml:space="preserve">Komplexnosť dodávky </w:t>
      </w:r>
      <w:r w:rsidRPr="007C3C5E">
        <w:rPr>
          <w:rFonts w:ascii="Arial" w:hAnsi="Arial" w:cs="Arial"/>
        </w:rPr>
        <w:tab/>
      </w:r>
      <w:r w:rsidR="009E3DD9">
        <w:rPr>
          <w:rFonts w:ascii="Arial" w:hAnsi="Arial" w:cs="Arial"/>
        </w:rPr>
        <w:t>4</w:t>
      </w:r>
    </w:p>
    <w:p w:rsidR="00CE0AC1" w:rsidRPr="007C3C5E" w:rsidRDefault="00CE0AC1">
      <w:pPr>
        <w:tabs>
          <w:tab w:val="left" w:pos="500"/>
          <w:tab w:val="left" w:pos="567"/>
          <w:tab w:val="left" w:pos="1500"/>
          <w:tab w:val="right" w:pos="9300"/>
        </w:tabs>
        <w:spacing w:before="100"/>
        <w:ind w:left="500"/>
        <w:rPr>
          <w:rFonts w:ascii="Arial" w:hAnsi="Arial"/>
        </w:rPr>
      </w:pPr>
      <w:r w:rsidRPr="007C3C5E">
        <w:rPr>
          <w:rFonts w:ascii="Arial" w:hAnsi="Arial"/>
        </w:rPr>
        <w:t xml:space="preserve">Časť II </w:t>
      </w:r>
      <w:r w:rsidRPr="007C3C5E">
        <w:rPr>
          <w:rFonts w:ascii="Arial" w:hAnsi="Arial"/>
        </w:rPr>
        <w:tab/>
        <w:t>Dorozumievanie a vysvetľovanie</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II.1  </w:t>
      </w:r>
      <w:r w:rsidRPr="007C3C5E">
        <w:rPr>
          <w:rFonts w:ascii="Arial" w:hAnsi="Arial"/>
        </w:rPr>
        <w:tab/>
      </w:r>
      <w:r w:rsidR="008E527B">
        <w:rPr>
          <w:rFonts w:ascii="Arial" w:hAnsi="Arial"/>
        </w:rPr>
        <w:t>Komunikácia medzi verejným obstarávateľom a záujemcami a uchádzačmi</w:t>
      </w:r>
      <w:r w:rsidRPr="007C3C5E">
        <w:rPr>
          <w:rFonts w:ascii="Arial" w:hAnsi="Arial"/>
        </w:rPr>
        <w:tab/>
      </w:r>
      <w:r w:rsidR="009E3DD9">
        <w:rPr>
          <w:rFonts w:ascii="Arial" w:hAnsi="Arial"/>
        </w:rPr>
        <w:t>4</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II.2  </w:t>
      </w:r>
      <w:r w:rsidRPr="007C3C5E">
        <w:rPr>
          <w:rFonts w:ascii="Arial" w:hAnsi="Arial"/>
        </w:rPr>
        <w:tab/>
      </w:r>
      <w:r w:rsidR="008E527B">
        <w:rPr>
          <w:rFonts w:ascii="Arial" w:hAnsi="Arial"/>
        </w:rPr>
        <w:t>Vysvetľovanie a doplnenie súťažných podkladov</w:t>
      </w:r>
      <w:r w:rsidRPr="007C3C5E">
        <w:rPr>
          <w:rFonts w:ascii="Arial" w:hAnsi="Arial"/>
        </w:rPr>
        <w:t xml:space="preserve"> </w:t>
      </w:r>
      <w:r w:rsidRPr="007C3C5E">
        <w:rPr>
          <w:rFonts w:ascii="Arial" w:hAnsi="Arial"/>
        </w:rPr>
        <w:tab/>
      </w:r>
      <w:r w:rsidR="00072A05">
        <w:rPr>
          <w:rFonts w:ascii="Arial" w:hAnsi="Arial"/>
        </w:rPr>
        <w:t>5</w:t>
      </w:r>
    </w:p>
    <w:p w:rsidR="00CE0AC1" w:rsidRPr="007C3C5E" w:rsidRDefault="00CE0AC1">
      <w:pPr>
        <w:tabs>
          <w:tab w:val="left" w:pos="500"/>
          <w:tab w:val="left" w:pos="567"/>
          <w:tab w:val="left" w:pos="1500"/>
          <w:tab w:val="right" w:pos="9300"/>
        </w:tabs>
        <w:spacing w:line="360" w:lineRule="auto"/>
        <w:ind w:left="500"/>
        <w:rPr>
          <w:rFonts w:ascii="Arial" w:hAnsi="Arial"/>
        </w:rPr>
      </w:pPr>
      <w:r w:rsidRPr="007C3C5E">
        <w:rPr>
          <w:rFonts w:ascii="Arial" w:hAnsi="Arial"/>
        </w:rPr>
        <w:t xml:space="preserve">II.3  </w:t>
      </w:r>
      <w:r w:rsidRPr="007C3C5E">
        <w:rPr>
          <w:rFonts w:ascii="Arial" w:hAnsi="Arial"/>
        </w:rPr>
        <w:tab/>
        <w:t>Jazyk vo verejnom obstarávaní</w:t>
      </w:r>
      <w:r w:rsidRPr="007C3C5E">
        <w:rPr>
          <w:rFonts w:ascii="Arial" w:hAnsi="Arial"/>
        </w:rPr>
        <w:tab/>
      </w:r>
      <w:r w:rsidR="009E3DD9">
        <w:rPr>
          <w:rFonts w:ascii="Arial" w:hAnsi="Arial"/>
        </w:rPr>
        <w:t>6</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Časť III </w:t>
      </w:r>
      <w:r w:rsidRPr="007C3C5E">
        <w:rPr>
          <w:rFonts w:ascii="Arial" w:hAnsi="Arial"/>
        </w:rPr>
        <w:tab/>
        <w:t>Predkladanie ponúk</w:t>
      </w:r>
    </w:p>
    <w:p w:rsidR="00CE0AC1" w:rsidRDefault="00CE0AC1">
      <w:pPr>
        <w:tabs>
          <w:tab w:val="left" w:pos="500"/>
          <w:tab w:val="left" w:pos="567"/>
          <w:tab w:val="left" w:pos="1500"/>
          <w:tab w:val="right" w:pos="9300"/>
        </w:tabs>
        <w:ind w:left="500"/>
        <w:rPr>
          <w:rFonts w:ascii="Arial" w:hAnsi="Arial"/>
        </w:rPr>
      </w:pPr>
      <w:r w:rsidRPr="007C3C5E">
        <w:rPr>
          <w:rFonts w:ascii="Arial" w:hAnsi="Arial"/>
        </w:rPr>
        <w:t xml:space="preserve">III.1 </w:t>
      </w:r>
      <w:r w:rsidRPr="007C3C5E">
        <w:rPr>
          <w:rFonts w:ascii="Arial" w:hAnsi="Arial"/>
        </w:rPr>
        <w:tab/>
      </w:r>
      <w:r w:rsidR="008E527B">
        <w:rPr>
          <w:rFonts w:ascii="Arial" w:hAnsi="Arial"/>
        </w:rPr>
        <w:t>Obsah</w:t>
      </w:r>
      <w:r w:rsidR="00072A05">
        <w:rPr>
          <w:rFonts w:ascii="Arial" w:hAnsi="Arial"/>
        </w:rPr>
        <w:t xml:space="preserve"> ponuky</w:t>
      </w:r>
      <w:r w:rsidRPr="007C3C5E">
        <w:rPr>
          <w:rFonts w:ascii="Arial" w:hAnsi="Arial"/>
        </w:rPr>
        <w:tab/>
      </w:r>
      <w:r w:rsidR="009E3DD9">
        <w:rPr>
          <w:rFonts w:ascii="Arial" w:hAnsi="Arial"/>
        </w:rPr>
        <w:t>6</w:t>
      </w:r>
    </w:p>
    <w:p w:rsidR="00072A05" w:rsidRDefault="00072A05">
      <w:pPr>
        <w:tabs>
          <w:tab w:val="left" w:pos="500"/>
          <w:tab w:val="left" w:pos="567"/>
          <w:tab w:val="left" w:pos="1500"/>
          <w:tab w:val="right" w:pos="9300"/>
        </w:tabs>
        <w:ind w:left="500"/>
        <w:rPr>
          <w:rFonts w:ascii="Arial" w:hAnsi="Arial"/>
        </w:rPr>
      </w:pPr>
      <w:r>
        <w:rPr>
          <w:rFonts w:ascii="Arial" w:hAnsi="Arial"/>
        </w:rPr>
        <w:t>III.2            Vyhotovenie ponuky                                                                                                          7</w:t>
      </w:r>
    </w:p>
    <w:p w:rsidR="00072A05" w:rsidRDefault="00072A05">
      <w:pPr>
        <w:tabs>
          <w:tab w:val="left" w:pos="500"/>
          <w:tab w:val="left" w:pos="567"/>
          <w:tab w:val="left" w:pos="1500"/>
          <w:tab w:val="right" w:pos="9300"/>
        </w:tabs>
        <w:ind w:left="500"/>
        <w:rPr>
          <w:rFonts w:ascii="Arial" w:hAnsi="Arial"/>
        </w:rPr>
      </w:pPr>
      <w:r>
        <w:rPr>
          <w:rFonts w:ascii="Arial" w:hAnsi="Arial"/>
        </w:rPr>
        <w:t>III.3             Predkladanie ponuky                                                                                                        7</w:t>
      </w:r>
    </w:p>
    <w:p w:rsidR="00072A05" w:rsidRDefault="00072A05">
      <w:pPr>
        <w:tabs>
          <w:tab w:val="left" w:pos="500"/>
          <w:tab w:val="left" w:pos="567"/>
          <w:tab w:val="left" w:pos="1500"/>
          <w:tab w:val="right" w:pos="9300"/>
        </w:tabs>
        <w:ind w:left="500"/>
        <w:rPr>
          <w:rFonts w:ascii="Arial" w:hAnsi="Arial"/>
        </w:rPr>
      </w:pPr>
      <w:r>
        <w:rPr>
          <w:rFonts w:ascii="Arial" w:hAnsi="Arial"/>
        </w:rPr>
        <w:t>III.4            Lehota viazanosti ponuky                                                                                                  8</w:t>
      </w:r>
    </w:p>
    <w:p w:rsidR="00072A05" w:rsidRPr="007C3C5E" w:rsidRDefault="00072A05">
      <w:pPr>
        <w:tabs>
          <w:tab w:val="left" w:pos="500"/>
          <w:tab w:val="left" w:pos="567"/>
          <w:tab w:val="left" w:pos="1500"/>
          <w:tab w:val="right" w:pos="9300"/>
        </w:tabs>
        <w:ind w:left="500"/>
        <w:rPr>
          <w:rFonts w:ascii="Arial" w:hAnsi="Arial"/>
        </w:rPr>
      </w:pPr>
      <w:r>
        <w:rPr>
          <w:rFonts w:ascii="Arial" w:hAnsi="Arial"/>
        </w:rPr>
        <w:t>III.5            Lehota na predkladanie ponuky                                                                                        8</w:t>
      </w:r>
    </w:p>
    <w:p w:rsidR="00CE0AC1" w:rsidRPr="007C3C5E" w:rsidRDefault="00CE0AC1">
      <w:pPr>
        <w:tabs>
          <w:tab w:val="left" w:pos="500"/>
          <w:tab w:val="left" w:pos="567"/>
          <w:tab w:val="left" w:pos="1500"/>
          <w:tab w:val="right" w:pos="9300"/>
        </w:tabs>
        <w:spacing w:before="100"/>
        <w:ind w:left="500"/>
        <w:rPr>
          <w:rFonts w:ascii="Arial" w:hAnsi="Arial"/>
        </w:rPr>
      </w:pPr>
      <w:r w:rsidRPr="007C3C5E">
        <w:rPr>
          <w:rFonts w:ascii="Arial" w:hAnsi="Arial"/>
        </w:rPr>
        <w:t xml:space="preserve">Časť IV </w:t>
      </w:r>
      <w:r w:rsidRPr="007C3C5E">
        <w:rPr>
          <w:rFonts w:ascii="Arial" w:hAnsi="Arial"/>
        </w:rPr>
        <w:tab/>
        <w:t>Otváranie a vyhodnotenie ponúk</w:t>
      </w:r>
    </w:p>
    <w:p w:rsidR="008E527B" w:rsidRDefault="00CE0AC1">
      <w:pPr>
        <w:tabs>
          <w:tab w:val="left" w:pos="500"/>
          <w:tab w:val="left" w:pos="567"/>
          <w:tab w:val="left" w:pos="1500"/>
          <w:tab w:val="right" w:pos="9300"/>
        </w:tabs>
        <w:ind w:left="500"/>
        <w:rPr>
          <w:rFonts w:ascii="Arial" w:hAnsi="Arial"/>
        </w:rPr>
      </w:pPr>
      <w:r w:rsidRPr="007C3C5E">
        <w:rPr>
          <w:rFonts w:ascii="Arial" w:hAnsi="Arial"/>
        </w:rPr>
        <w:t xml:space="preserve">IV.1 </w:t>
      </w:r>
      <w:r w:rsidRPr="007C3C5E">
        <w:rPr>
          <w:rFonts w:ascii="Arial" w:hAnsi="Arial"/>
        </w:rPr>
        <w:tab/>
        <w:t>Otváranie ponúk</w:t>
      </w:r>
      <w:r w:rsidR="008E527B">
        <w:rPr>
          <w:rFonts w:ascii="Arial" w:hAnsi="Arial"/>
        </w:rPr>
        <w:t xml:space="preserve">         </w:t>
      </w:r>
      <w:r w:rsidR="008E527B">
        <w:rPr>
          <w:rFonts w:ascii="Arial" w:hAnsi="Arial"/>
        </w:rPr>
        <w:tab/>
      </w:r>
      <w:r w:rsidR="006D7A74">
        <w:rPr>
          <w:rFonts w:ascii="Arial" w:hAnsi="Arial"/>
        </w:rPr>
        <w:t>8</w:t>
      </w:r>
    </w:p>
    <w:p w:rsidR="00CE0AC1" w:rsidRPr="007C3C5E" w:rsidRDefault="008E527B">
      <w:pPr>
        <w:tabs>
          <w:tab w:val="left" w:pos="500"/>
          <w:tab w:val="left" w:pos="567"/>
          <w:tab w:val="left" w:pos="1500"/>
          <w:tab w:val="right" w:pos="9300"/>
        </w:tabs>
        <w:ind w:left="500"/>
        <w:rPr>
          <w:rFonts w:ascii="Arial" w:hAnsi="Arial"/>
        </w:rPr>
      </w:pPr>
      <w:r>
        <w:rPr>
          <w:rFonts w:ascii="Arial" w:hAnsi="Arial"/>
        </w:rPr>
        <w:t>IV.2</w:t>
      </w:r>
      <w:r w:rsidR="00CE0AC1" w:rsidRPr="007C3C5E">
        <w:rPr>
          <w:rFonts w:ascii="Arial" w:hAnsi="Arial"/>
        </w:rPr>
        <w:tab/>
      </w:r>
      <w:r>
        <w:rPr>
          <w:rFonts w:ascii="Arial" w:hAnsi="Arial"/>
        </w:rPr>
        <w:t>Vyhodno</w:t>
      </w:r>
      <w:r w:rsidR="003F0B36">
        <w:rPr>
          <w:rFonts w:ascii="Arial" w:hAnsi="Arial"/>
        </w:rPr>
        <w:t>tenie</w:t>
      </w:r>
      <w:r>
        <w:rPr>
          <w:rFonts w:ascii="Arial" w:hAnsi="Arial"/>
        </w:rPr>
        <w:t xml:space="preserve"> </w:t>
      </w:r>
      <w:r w:rsidR="003F0B36">
        <w:rPr>
          <w:rFonts w:ascii="Arial" w:hAnsi="Arial"/>
        </w:rPr>
        <w:t>ponúk</w:t>
      </w:r>
      <w:r>
        <w:rPr>
          <w:rFonts w:ascii="Arial" w:hAnsi="Arial"/>
        </w:rPr>
        <w:tab/>
      </w:r>
      <w:r w:rsidR="003F0B36">
        <w:rPr>
          <w:rFonts w:ascii="Arial" w:hAnsi="Arial"/>
        </w:rPr>
        <w:t>8</w:t>
      </w:r>
    </w:p>
    <w:p w:rsidR="008E527B" w:rsidRDefault="008E527B">
      <w:pPr>
        <w:tabs>
          <w:tab w:val="left" w:pos="500"/>
          <w:tab w:val="left" w:pos="567"/>
          <w:tab w:val="left" w:pos="1500"/>
          <w:tab w:val="right" w:pos="9300"/>
        </w:tabs>
        <w:ind w:left="500"/>
        <w:rPr>
          <w:rFonts w:ascii="Arial" w:hAnsi="Arial"/>
        </w:rPr>
      </w:pPr>
      <w:r>
        <w:rPr>
          <w:rFonts w:ascii="Arial" w:hAnsi="Arial"/>
        </w:rPr>
        <w:t>IV.4</w:t>
      </w:r>
      <w:r>
        <w:rPr>
          <w:rFonts w:ascii="Arial" w:hAnsi="Arial"/>
        </w:rPr>
        <w:tab/>
        <w:t xml:space="preserve">Vyhodnocovanie </w:t>
      </w:r>
      <w:r w:rsidR="003F0B36">
        <w:rPr>
          <w:rFonts w:ascii="Arial" w:hAnsi="Arial"/>
        </w:rPr>
        <w:t>splnenie podmienok účasti</w:t>
      </w:r>
      <w:r>
        <w:rPr>
          <w:rFonts w:ascii="Arial" w:hAnsi="Arial"/>
        </w:rPr>
        <w:tab/>
      </w:r>
      <w:r w:rsidR="003F0B36">
        <w:rPr>
          <w:rFonts w:ascii="Arial" w:hAnsi="Arial"/>
        </w:rPr>
        <w:t>9</w:t>
      </w:r>
    </w:p>
    <w:p w:rsidR="00CE0AC1" w:rsidRPr="007C3C5E" w:rsidRDefault="008E527B">
      <w:pPr>
        <w:tabs>
          <w:tab w:val="left" w:pos="500"/>
          <w:tab w:val="left" w:pos="567"/>
          <w:tab w:val="left" w:pos="1500"/>
          <w:tab w:val="right" w:pos="9300"/>
        </w:tabs>
        <w:ind w:left="500"/>
        <w:rPr>
          <w:rFonts w:ascii="Arial" w:hAnsi="Arial"/>
        </w:rPr>
      </w:pPr>
      <w:r>
        <w:rPr>
          <w:rFonts w:ascii="Arial" w:hAnsi="Arial"/>
        </w:rPr>
        <w:t>IV.</w:t>
      </w:r>
      <w:r w:rsidR="003F0B36">
        <w:rPr>
          <w:rFonts w:ascii="Arial" w:hAnsi="Arial"/>
        </w:rPr>
        <w:t>5</w:t>
      </w:r>
      <w:r>
        <w:rPr>
          <w:rFonts w:ascii="Arial" w:hAnsi="Arial"/>
        </w:rPr>
        <w:t xml:space="preserve">          </w:t>
      </w:r>
      <w:r w:rsidR="000A13A6">
        <w:rPr>
          <w:rFonts w:ascii="Arial" w:hAnsi="Arial"/>
        </w:rPr>
        <w:t xml:space="preserve"> </w:t>
      </w:r>
      <w:r>
        <w:rPr>
          <w:rFonts w:ascii="Arial" w:hAnsi="Arial"/>
        </w:rPr>
        <w:t xml:space="preserve"> </w:t>
      </w:r>
      <w:r w:rsidR="00CE0AC1" w:rsidRPr="007C3C5E">
        <w:rPr>
          <w:rFonts w:ascii="Arial" w:hAnsi="Arial"/>
        </w:rPr>
        <w:t xml:space="preserve">Dôvernosť </w:t>
      </w:r>
      <w:r>
        <w:rPr>
          <w:rFonts w:ascii="Arial" w:hAnsi="Arial"/>
        </w:rPr>
        <w:t>a etika vo verejnom obstarávaní</w:t>
      </w:r>
      <w:r w:rsidR="00CE0AC1" w:rsidRPr="007C3C5E">
        <w:rPr>
          <w:rFonts w:ascii="Arial" w:hAnsi="Arial"/>
        </w:rPr>
        <w:tab/>
      </w:r>
      <w:r w:rsidR="003F0B36">
        <w:rPr>
          <w:rFonts w:ascii="Arial" w:hAnsi="Arial"/>
        </w:rPr>
        <w:t>9</w:t>
      </w:r>
    </w:p>
    <w:p w:rsidR="00CE0AC1" w:rsidRPr="007C3C5E" w:rsidRDefault="00CE0AC1">
      <w:pPr>
        <w:tabs>
          <w:tab w:val="left" w:pos="500"/>
          <w:tab w:val="left" w:pos="567"/>
          <w:tab w:val="left" w:pos="1500"/>
          <w:tab w:val="right" w:pos="9300"/>
        </w:tabs>
        <w:spacing w:line="360" w:lineRule="auto"/>
        <w:ind w:left="500"/>
        <w:rPr>
          <w:rFonts w:ascii="Arial" w:hAnsi="Arial"/>
        </w:rPr>
      </w:pPr>
      <w:r w:rsidRPr="007C3C5E">
        <w:rPr>
          <w:rFonts w:ascii="Arial" w:hAnsi="Arial"/>
        </w:rPr>
        <w:t>IV.</w:t>
      </w:r>
      <w:r w:rsidR="003F0B36">
        <w:rPr>
          <w:rFonts w:ascii="Arial" w:hAnsi="Arial"/>
        </w:rPr>
        <w:t>6</w:t>
      </w:r>
      <w:r w:rsidRPr="007C3C5E">
        <w:rPr>
          <w:rFonts w:ascii="Arial" w:hAnsi="Arial"/>
        </w:rPr>
        <w:t xml:space="preserve"> </w:t>
      </w:r>
      <w:r w:rsidRPr="007C3C5E">
        <w:rPr>
          <w:rFonts w:ascii="Arial" w:hAnsi="Arial"/>
        </w:rPr>
        <w:tab/>
      </w:r>
      <w:r w:rsidR="00632398">
        <w:rPr>
          <w:rFonts w:ascii="Arial" w:hAnsi="Arial"/>
        </w:rPr>
        <w:t>Revízne postupy</w:t>
      </w:r>
      <w:r w:rsidRPr="007C3C5E">
        <w:rPr>
          <w:rFonts w:ascii="Arial" w:hAnsi="Arial"/>
        </w:rPr>
        <w:tab/>
      </w:r>
      <w:r w:rsidR="003F0B36">
        <w:rPr>
          <w:rFonts w:ascii="Arial" w:hAnsi="Arial"/>
        </w:rPr>
        <w:t>9</w:t>
      </w:r>
    </w:p>
    <w:p w:rsidR="00CE0AC1" w:rsidRPr="007C3C5E" w:rsidRDefault="00CE0AC1">
      <w:pPr>
        <w:tabs>
          <w:tab w:val="left" w:pos="500"/>
          <w:tab w:val="left" w:pos="567"/>
          <w:tab w:val="left" w:pos="1500"/>
          <w:tab w:val="right" w:pos="9300"/>
        </w:tabs>
        <w:ind w:left="500"/>
        <w:rPr>
          <w:rFonts w:ascii="Arial" w:hAnsi="Arial"/>
        </w:rPr>
      </w:pPr>
      <w:r w:rsidRPr="007C3C5E">
        <w:rPr>
          <w:rFonts w:ascii="Arial" w:hAnsi="Arial"/>
        </w:rPr>
        <w:t xml:space="preserve">Časť V </w:t>
      </w:r>
      <w:r w:rsidRPr="007C3C5E">
        <w:rPr>
          <w:rFonts w:ascii="Arial" w:hAnsi="Arial"/>
        </w:rPr>
        <w:tab/>
        <w:t xml:space="preserve">Prijatie </w:t>
      </w:r>
      <w:r w:rsidR="00632398">
        <w:rPr>
          <w:rFonts w:ascii="Arial" w:hAnsi="Arial"/>
        </w:rPr>
        <w:t>ponuky</w:t>
      </w:r>
      <w:r w:rsidRPr="007C3C5E">
        <w:rPr>
          <w:rFonts w:ascii="Arial" w:hAnsi="Arial"/>
        </w:rPr>
        <w:tab/>
      </w:r>
    </w:p>
    <w:p w:rsidR="003F0B36" w:rsidRDefault="003F0B36">
      <w:pPr>
        <w:tabs>
          <w:tab w:val="left" w:pos="500"/>
          <w:tab w:val="left" w:pos="567"/>
          <w:tab w:val="left" w:pos="1500"/>
          <w:tab w:val="right" w:pos="9300"/>
        </w:tabs>
        <w:ind w:left="500"/>
        <w:rPr>
          <w:rFonts w:ascii="Arial" w:hAnsi="Arial"/>
        </w:rPr>
      </w:pPr>
      <w:r>
        <w:rPr>
          <w:rFonts w:ascii="Arial" w:hAnsi="Arial"/>
        </w:rPr>
        <w:t>V.1            Informácia o výsledku vyhodnotenia ponúk                                                                     10</w:t>
      </w:r>
    </w:p>
    <w:p w:rsidR="003F0B36" w:rsidRDefault="003F0B36">
      <w:pPr>
        <w:tabs>
          <w:tab w:val="left" w:pos="500"/>
          <w:tab w:val="left" w:pos="567"/>
          <w:tab w:val="left" w:pos="1500"/>
          <w:tab w:val="right" w:pos="9300"/>
        </w:tabs>
        <w:ind w:left="500"/>
        <w:rPr>
          <w:rFonts w:ascii="Arial" w:hAnsi="Arial"/>
        </w:rPr>
      </w:pPr>
      <w:r>
        <w:rPr>
          <w:rFonts w:ascii="Arial" w:hAnsi="Arial"/>
        </w:rPr>
        <w:t>V.2            Uzavretie Zmluvy o poskytovaní poštových služieb                                                         10</w:t>
      </w:r>
    </w:p>
    <w:p w:rsidR="003F0B36" w:rsidRDefault="003F0B36">
      <w:pPr>
        <w:tabs>
          <w:tab w:val="left" w:pos="500"/>
          <w:tab w:val="left" w:pos="567"/>
          <w:tab w:val="left" w:pos="1500"/>
          <w:tab w:val="right" w:pos="9300"/>
        </w:tabs>
        <w:ind w:left="500"/>
        <w:rPr>
          <w:rFonts w:ascii="Arial" w:hAnsi="Arial"/>
        </w:rPr>
      </w:pPr>
      <w:r>
        <w:rPr>
          <w:rFonts w:ascii="Arial" w:hAnsi="Arial"/>
        </w:rPr>
        <w:t>V.3            Zrušenie verejného obstarávania                                                                                     10</w:t>
      </w:r>
    </w:p>
    <w:p w:rsidR="00CE0AC1" w:rsidRPr="007C3C5E" w:rsidRDefault="003F0B36">
      <w:pPr>
        <w:tabs>
          <w:tab w:val="left" w:pos="500"/>
          <w:tab w:val="left" w:pos="567"/>
          <w:tab w:val="left" w:pos="1500"/>
          <w:tab w:val="right" w:pos="9300"/>
        </w:tabs>
        <w:ind w:left="500"/>
        <w:rPr>
          <w:rFonts w:ascii="Arial" w:hAnsi="Arial"/>
        </w:rPr>
      </w:pPr>
      <w:r>
        <w:rPr>
          <w:rFonts w:ascii="Arial" w:hAnsi="Arial"/>
        </w:rPr>
        <w:t xml:space="preserve">V.4            Využitie subdodávateľov                                                                                                  10 </w:t>
      </w:r>
    </w:p>
    <w:p w:rsidR="00CE0AC1" w:rsidRPr="007C3C5E" w:rsidRDefault="00CE0AC1">
      <w:pPr>
        <w:tabs>
          <w:tab w:val="left" w:pos="500"/>
          <w:tab w:val="num" w:pos="576"/>
          <w:tab w:val="left" w:pos="1800"/>
          <w:tab w:val="right" w:pos="9300"/>
        </w:tabs>
        <w:ind w:left="720"/>
        <w:jc w:val="both"/>
        <w:rPr>
          <w:rFonts w:ascii="Arial" w:hAnsi="Arial"/>
        </w:rPr>
      </w:pPr>
    </w:p>
    <w:p w:rsidR="00CE0AC1" w:rsidRPr="007C3C5E" w:rsidRDefault="00CE0AC1">
      <w:pPr>
        <w:tabs>
          <w:tab w:val="left" w:pos="500"/>
          <w:tab w:val="right" w:pos="9300"/>
        </w:tabs>
        <w:ind w:left="500" w:hanging="500"/>
        <w:jc w:val="both"/>
        <w:rPr>
          <w:rFonts w:ascii="Arial" w:hAnsi="Arial"/>
          <w:b/>
        </w:rPr>
      </w:pPr>
      <w:r w:rsidRPr="007C3C5E">
        <w:rPr>
          <w:rFonts w:ascii="Arial" w:hAnsi="Arial"/>
          <w:b/>
        </w:rPr>
        <w:t>A.2</w:t>
      </w:r>
      <w:r w:rsidRPr="007C3C5E">
        <w:rPr>
          <w:rFonts w:ascii="Arial" w:hAnsi="Arial"/>
          <w:b/>
        </w:rPr>
        <w:tab/>
        <w:t>Podmienky účasti uchádzačov</w:t>
      </w:r>
      <w:r w:rsidRPr="007C3C5E">
        <w:rPr>
          <w:rFonts w:ascii="Arial" w:hAnsi="Arial"/>
          <w:b/>
        </w:rPr>
        <w:tab/>
      </w:r>
      <w:r w:rsidRPr="007C3C5E">
        <w:rPr>
          <w:rFonts w:ascii="Arial" w:hAnsi="Arial"/>
        </w:rPr>
        <w:t>1</w:t>
      </w:r>
      <w:r w:rsidR="00304628">
        <w:rPr>
          <w:rFonts w:ascii="Arial" w:hAnsi="Arial"/>
        </w:rPr>
        <w:t>0</w:t>
      </w:r>
      <w:r w:rsidRPr="007C3C5E">
        <w:rPr>
          <w:rFonts w:ascii="Arial" w:hAnsi="Arial"/>
        </w:rPr>
        <w:t>-</w:t>
      </w:r>
      <w:r w:rsidR="00F1681F">
        <w:rPr>
          <w:rFonts w:ascii="Arial" w:hAnsi="Arial"/>
        </w:rPr>
        <w:t>1</w:t>
      </w:r>
      <w:r w:rsidR="003F0B36">
        <w:rPr>
          <w:rFonts w:ascii="Arial" w:hAnsi="Arial"/>
        </w:rPr>
        <w:t>2</w:t>
      </w:r>
    </w:p>
    <w:p w:rsidR="00CE0AC1" w:rsidRPr="007C3C5E" w:rsidRDefault="00CE0AC1">
      <w:pPr>
        <w:tabs>
          <w:tab w:val="left" w:pos="500"/>
          <w:tab w:val="right" w:pos="9300"/>
        </w:tabs>
        <w:ind w:left="500" w:hanging="500"/>
        <w:jc w:val="both"/>
        <w:rPr>
          <w:rFonts w:ascii="Arial" w:hAnsi="Arial"/>
          <w:b/>
        </w:rPr>
      </w:pPr>
    </w:p>
    <w:p w:rsidR="00CE0AC1" w:rsidRPr="007C3C5E" w:rsidRDefault="00CE0AC1">
      <w:pPr>
        <w:tabs>
          <w:tab w:val="left" w:pos="500"/>
          <w:tab w:val="right" w:pos="9300"/>
        </w:tabs>
        <w:ind w:left="500" w:hanging="500"/>
        <w:jc w:val="both"/>
        <w:rPr>
          <w:rFonts w:ascii="Arial" w:hAnsi="Arial"/>
          <w:b/>
        </w:rPr>
      </w:pPr>
      <w:r w:rsidRPr="007C3C5E">
        <w:rPr>
          <w:rFonts w:ascii="Arial" w:hAnsi="Arial"/>
          <w:b/>
        </w:rPr>
        <w:t>A.3</w:t>
      </w:r>
      <w:r w:rsidRPr="007C3C5E">
        <w:rPr>
          <w:rFonts w:ascii="Arial" w:hAnsi="Arial"/>
          <w:b/>
        </w:rPr>
        <w:tab/>
        <w:t>Kritériá na vyhodnotenie ponúk a pravidlá ich uplatnenia</w:t>
      </w:r>
      <w:r w:rsidRPr="007C3C5E">
        <w:rPr>
          <w:rFonts w:ascii="Arial" w:hAnsi="Arial"/>
          <w:b/>
        </w:rPr>
        <w:tab/>
      </w:r>
      <w:r w:rsidR="00F1681F" w:rsidRPr="00F1681F">
        <w:rPr>
          <w:rFonts w:ascii="Arial" w:hAnsi="Arial"/>
        </w:rPr>
        <w:t>1</w:t>
      </w:r>
      <w:r w:rsidR="006E2C7D">
        <w:rPr>
          <w:rFonts w:ascii="Arial" w:hAnsi="Arial"/>
        </w:rPr>
        <w:t>2</w:t>
      </w:r>
    </w:p>
    <w:p w:rsidR="00CE0AC1" w:rsidRPr="007C3C5E" w:rsidRDefault="00CE0AC1">
      <w:pPr>
        <w:tabs>
          <w:tab w:val="left" w:pos="500"/>
          <w:tab w:val="right" w:pos="9300"/>
        </w:tabs>
        <w:ind w:left="500" w:hanging="500"/>
        <w:jc w:val="both"/>
        <w:rPr>
          <w:rFonts w:ascii="Arial" w:hAnsi="Arial"/>
        </w:rPr>
      </w:pPr>
      <w:r w:rsidRPr="007C3C5E">
        <w:rPr>
          <w:rFonts w:ascii="Arial" w:hAnsi="Arial"/>
          <w:b/>
        </w:rPr>
        <w:t>B.1</w:t>
      </w:r>
      <w:r w:rsidRPr="007C3C5E">
        <w:rPr>
          <w:rFonts w:ascii="Arial" w:hAnsi="Arial"/>
          <w:b/>
        </w:rPr>
        <w:tab/>
        <w:t>Opis predmetu zákazky</w:t>
      </w:r>
      <w:r w:rsidR="00304628">
        <w:rPr>
          <w:rFonts w:ascii="Arial" w:hAnsi="Arial"/>
          <w:b/>
        </w:rPr>
        <w:t xml:space="preserve">                                                                                                                   </w:t>
      </w:r>
      <w:r w:rsidR="00304628" w:rsidRPr="00304628">
        <w:rPr>
          <w:rFonts w:ascii="Arial" w:hAnsi="Arial"/>
        </w:rPr>
        <w:t>1</w:t>
      </w:r>
      <w:r w:rsidR="006E2C7D">
        <w:rPr>
          <w:rFonts w:ascii="Arial" w:hAnsi="Arial"/>
        </w:rPr>
        <w:t>3</w:t>
      </w:r>
    </w:p>
    <w:p w:rsidR="00CE0AC1" w:rsidRPr="007C3C5E" w:rsidRDefault="00CE0AC1">
      <w:pPr>
        <w:tabs>
          <w:tab w:val="left" w:pos="500"/>
          <w:tab w:val="right" w:pos="9300"/>
        </w:tabs>
        <w:ind w:left="500" w:hanging="500"/>
        <w:jc w:val="both"/>
        <w:rPr>
          <w:rFonts w:ascii="Arial" w:hAnsi="Arial"/>
          <w:b/>
        </w:rPr>
      </w:pPr>
    </w:p>
    <w:p w:rsidR="00CE0AC1" w:rsidRPr="007C3C5E" w:rsidRDefault="00CE0AC1">
      <w:pPr>
        <w:tabs>
          <w:tab w:val="left" w:pos="500"/>
          <w:tab w:val="right" w:pos="9300"/>
        </w:tabs>
        <w:ind w:left="500" w:hanging="500"/>
        <w:jc w:val="both"/>
        <w:rPr>
          <w:rFonts w:ascii="Arial" w:hAnsi="Arial"/>
          <w:b/>
        </w:rPr>
      </w:pPr>
      <w:r w:rsidRPr="007C3C5E">
        <w:rPr>
          <w:rFonts w:ascii="Arial" w:hAnsi="Arial"/>
          <w:b/>
        </w:rPr>
        <w:t>B.2</w:t>
      </w:r>
      <w:r w:rsidRPr="007C3C5E">
        <w:rPr>
          <w:rFonts w:ascii="Arial" w:hAnsi="Arial"/>
          <w:b/>
        </w:rPr>
        <w:tab/>
        <w:t>Spôsob určenia ceny</w:t>
      </w:r>
      <w:r w:rsidRPr="007C3C5E">
        <w:rPr>
          <w:rFonts w:ascii="Arial" w:hAnsi="Arial"/>
          <w:b/>
        </w:rPr>
        <w:tab/>
      </w:r>
      <w:r w:rsidR="00C42FBE" w:rsidRPr="00C42FBE">
        <w:rPr>
          <w:rFonts w:ascii="Arial" w:hAnsi="Arial"/>
        </w:rPr>
        <w:t>1</w:t>
      </w:r>
      <w:r w:rsidR="006E2C7D">
        <w:rPr>
          <w:rFonts w:ascii="Arial" w:hAnsi="Arial"/>
        </w:rPr>
        <w:t>3</w:t>
      </w:r>
      <w:bookmarkStart w:id="2" w:name="_GoBack"/>
      <w:bookmarkEnd w:id="2"/>
    </w:p>
    <w:p w:rsidR="00CE0AC1" w:rsidRPr="007C3C5E" w:rsidRDefault="00CE0AC1">
      <w:pPr>
        <w:tabs>
          <w:tab w:val="left" w:pos="500"/>
          <w:tab w:val="right" w:pos="9300"/>
        </w:tabs>
        <w:ind w:left="500" w:hanging="500"/>
        <w:jc w:val="both"/>
        <w:rPr>
          <w:rFonts w:ascii="Arial" w:hAnsi="Arial"/>
          <w:b/>
        </w:rPr>
      </w:pPr>
    </w:p>
    <w:p w:rsidR="00CE0AC1" w:rsidRPr="007C3C5E" w:rsidRDefault="00CE0AC1">
      <w:pPr>
        <w:tabs>
          <w:tab w:val="left" w:pos="500"/>
          <w:tab w:val="right" w:pos="9300"/>
        </w:tabs>
        <w:ind w:left="500" w:hanging="500"/>
        <w:jc w:val="both"/>
        <w:rPr>
          <w:rFonts w:ascii="Arial" w:hAnsi="Arial"/>
        </w:rPr>
      </w:pPr>
      <w:r w:rsidRPr="007C3C5E">
        <w:rPr>
          <w:rFonts w:ascii="Arial" w:hAnsi="Arial"/>
          <w:b/>
        </w:rPr>
        <w:t>B.3</w:t>
      </w:r>
      <w:r w:rsidRPr="007C3C5E">
        <w:rPr>
          <w:rFonts w:ascii="Arial" w:hAnsi="Arial"/>
          <w:b/>
        </w:rPr>
        <w:tab/>
        <w:t>Obchodné podmienky dodania predmetu zákazky</w:t>
      </w:r>
      <w:r w:rsidRPr="007C3C5E">
        <w:rPr>
          <w:rFonts w:ascii="Arial" w:hAnsi="Arial"/>
          <w:b/>
        </w:rPr>
        <w:tab/>
      </w:r>
      <w:r w:rsidR="00F56AA2" w:rsidRPr="00F56AA2">
        <w:rPr>
          <w:rFonts w:ascii="Arial" w:hAnsi="Arial"/>
        </w:rPr>
        <w:t>1</w:t>
      </w:r>
      <w:r w:rsidR="006E2C7D">
        <w:rPr>
          <w:rFonts w:ascii="Arial" w:hAnsi="Arial"/>
        </w:rPr>
        <w:t>3</w:t>
      </w:r>
    </w:p>
    <w:p w:rsidR="00CE0AC1" w:rsidRDefault="00CE0AC1" w:rsidP="00A32A84">
      <w:pPr>
        <w:tabs>
          <w:tab w:val="left" w:pos="500"/>
        </w:tabs>
        <w:ind w:left="500" w:right="754"/>
        <w:jc w:val="both"/>
        <w:rPr>
          <w:rFonts w:ascii="Arial" w:hAnsi="Arial"/>
        </w:rPr>
      </w:pPr>
      <w:r w:rsidRPr="007C3C5E">
        <w:rPr>
          <w:rFonts w:ascii="Arial" w:hAnsi="Arial"/>
        </w:rPr>
        <w:t xml:space="preserve">Návrh </w:t>
      </w:r>
      <w:r w:rsidR="001453DF">
        <w:rPr>
          <w:rFonts w:ascii="Arial" w:hAnsi="Arial"/>
        </w:rPr>
        <w:t>Zmluvy o poskytovaní poštových služieb</w:t>
      </w:r>
      <w:r w:rsidR="00162EDD" w:rsidRPr="007C3C5E">
        <w:rPr>
          <w:rFonts w:ascii="Arial" w:hAnsi="Arial"/>
        </w:rPr>
        <w:t>.</w:t>
      </w:r>
    </w:p>
    <w:p w:rsidR="00F1681F" w:rsidRDefault="00F1681F" w:rsidP="00F1681F">
      <w:pPr>
        <w:tabs>
          <w:tab w:val="left" w:pos="500"/>
          <w:tab w:val="right" w:pos="9300"/>
        </w:tabs>
        <w:ind w:left="500" w:hanging="500"/>
        <w:jc w:val="both"/>
        <w:rPr>
          <w:rFonts w:ascii="Arial" w:hAnsi="Arial"/>
          <w:b/>
        </w:rPr>
      </w:pPr>
    </w:p>
    <w:p w:rsidR="00F1681F" w:rsidRPr="007C3C5E" w:rsidRDefault="00F1681F" w:rsidP="00F1681F">
      <w:pPr>
        <w:tabs>
          <w:tab w:val="left" w:pos="500"/>
          <w:tab w:val="right" w:pos="9300"/>
        </w:tabs>
        <w:ind w:left="500" w:hanging="500"/>
        <w:jc w:val="both"/>
        <w:rPr>
          <w:rFonts w:ascii="Arial" w:hAnsi="Arial"/>
        </w:rPr>
      </w:pPr>
    </w:p>
    <w:p w:rsidR="00CE0AC1" w:rsidRPr="007C3C5E" w:rsidRDefault="00CE0AC1">
      <w:pPr>
        <w:tabs>
          <w:tab w:val="left" w:pos="1260"/>
          <w:tab w:val="left" w:pos="1980"/>
        </w:tabs>
        <w:rPr>
          <w:rFonts w:ascii="Arial" w:hAnsi="Arial"/>
        </w:rPr>
      </w:pPr>
    </w:p>
    <w:p w:rsidR="005820AB" w:rsidRPr="007C3C5E" w:rsidRDefault="005820AB">
      <w:pPr>
        <w:tabs>
          <w:tab w:val="left" w:pos="1260"/>
          <w:tab w:val="left" w:pos="1980"/>
        </w:tabs>
        <w:rPr>
          <w:rFonts w:ascii="Arial" w:hAnsi="Arial"/>
        </w:rPr>
      </w:pPr>
    </w:p>
    <w:p w:rsidR="005820AB" w:rsidRDefault="005820AB">
      <w:pPr>
        <w:tabs>
          <w:tab w:val="left" w:pos="1260"/>
          <w:tab w:val="left" w:pos="1980"/>
        </w:tabs>
        <w:rPr>
          <w:rFonts w:ascii="Arial" w:hAnsi="Arial"/>
        </w:rPr>
      </w:pPr>
    </w:p>
    <w:p w:rsidR="007A3381" w:rsidRDefault="007A3381">
      <w:pPr>
        <w:tabs>
          <w:tab w:val="left" w:pos="1260"/>
          <w:tab w:val="left" w:pos="1980"/>
        </w:tabs>
        <w:rPr>
          <w:rFonts w:ascii="Arial" w:hAnsi="Arial"/>
        </w:rPr>
      </w:pPr>
    </w:p>
    <w:p w:rsidR="00177086" w:rsidRDefault="00177086" w:rsidP="00053404">
      <w:pPr>
        <w:pStyle w:val="Nadpis8"/>
        <w:numPr>
          <w:ilvl w:val="0"/>
          <w:numId w:val="0"/>
        </w:numPr>
        <w:jc w:val="left"/>
        <w:rPr>
          <w:rFonts w:cs="Arial"/>
          <w:szCs w:val="22"/>
        </w:rPr>
      </w:pPr>
    </w:p>
    <w:p w:rsidR="00177086" w:rsidRDefault="00177086" w:rsidP="00053404">
      <w:pPr>
        <w:pStyle w:val="Nadpis8"/>
        <w:numPr>
          <w:ilvl w:val="0"/>
          <w:numId w:val="0"/>
        </w:numPr>
        <w:jc w:val="left"/>
        <w:rPr>
          <w:rFonts w:cs="Arial"/>
          <w:szCs w:val="22"/>
        </w:rPr>
      </w:pPr>
    </w:p>
    <w:p w:rsidR="00177086" w:rsidRDefault="00177086" w:rsidP="00053404">
      <w:pPr>
        <w:pStyle w:val="Nadpis8"/>
        <w:numPr>
          <w:ilvl w:val="0"/>
          <w:numId w:val="0"/>
        </w:numPr>
        <w:jc w:val="left"/>
        <w:rPr>
          <w:rFonts w:cs="Arial"/>
          <w:szCs w:val="22"/>
        </w:rPr>
      </w:pPr>
    </w:p>
    <w:p w:rsidR="00053404" w:rsidRPr="00053404" w:rsidRDefault="00053404" w:rsidP="00053404">
      <w:pPr>
        <w:pStyle w:val="Nadpis8"/>
        <w:numPr>
          <w:ilvl w:val="0"/>
          <w:numId w:val="0"/>
        </w:numPr>
        <w:jc w:val="left"/>
        <w:rPr>
          <w:rFonts w:cs="Arial"/>
          <w:szCs w:val="22"/>
        </w:rPr>
      </w:pPr>
      <w:r w:rsidRPr="00053404">
        <w:rPr>
          <w:rFonts w:cs="Arial"/>
          <w:szCs w:val="22"/>
        </w:rPr>
        <w:t xml:space="preserve">A.1 </w:t>
      </w:r>
      <w:r w:rsidR="00BF7ECE">
        <w:rPr>
          <w:rFonts w:cs="Arial"/>
          <w:szCs w:val="22"/>
        </w:rPr>
        <w:t>P</w:t>
      </w:r>
      <w:r w:rsidRPr="00053404">
        <w:rPr>
          <w:rFonts w:cs="Arial"/>
          <w:szCs w:val="22"/>
        </w:rPr>
        <w:t>okyny pre uchádzačov</w:t>
      </w:r>
    </w:p>
    <w:p w:rsidR="00053404" w:rsidRPr="00053404" w:rsidRDefault="00053404" w:rsidP="00053404">
      <w:pPr>
        <w:tabs>
          <w:tab w:val="left" w:pos="709"/>
        </w:tabs>
        <w:rPr>
          <w:rFonts w:ascii="Arial" w:hAnsi="Arial" w:cs="Arial"/>
          <w:b/>
          <w:sz w:val="22"/>
          <w:szCs w:val="22"/>
        </w:rPr>
      </w:pPr>
    </w:p>
    <w:p w:rsidR="00053404" w:rsidRPr="00053404" w:rsidRDefault="00053404" w:rsidP="00053404">
      <w:pPr>
        <w:pStyle w:val="Zkladntext"/>
        <w:rPr>
          <w:rFonts w:cs="Arial"/>
          <w:b/>
          <w:sz w:val="22"/>
          <w:szCs w:val="22"/>
        </w:rPr>
      </w:pPr>
      <w:r w:rsidRPr="00053404">
        <w:rPr>
          <w:rFonts w:cs="Arial"/>
          <w:b/>
          <w:sz w:val="22"/>
          <w:szCs w:val="22"/>
        </w:rPr>
        <w:t>Časť I - Všeobecné informácie</w:t>
      </w:r>
    </w:p>
    <w:p w:rsidR="00053404" w:rsidRDefault="00053404" w:rsidP="00053404">
      <w:pPr>
        <w:ind w:left="360"/>
        <w:jc w:val="both"/>
        <w:rPr>
          <w:rFonts w:ascii="Arial" w:hAnsi="Arial"/>
          <w:b/>
          <w:sz w:val="22"/>
          <w:szCs w:val="22"/>
        </w:rPr>
      </w:pPr>
    </w:p>
    <w:p w:rsidR="00CE0AC1" w:rsidRPr="00053404" w:rsidRDefault="00CE0AC1" w:rsidP="00111563">
      <w:pPr>
        <w:numPr>
          <w:ilvl w:val="0"/>
          <w:numId w:val="7"/>
        </w:numPr>
        <w:tabs>
          <w:tab w:val="clear" w:pos="360"/>
          <w:tab w:val="num" w:pos="500"/>
        </w:tabs>
        <w:jc w:val="both"/>
        <w:rPr>
          <w:rFonts w:ascii="Arial" w:hAnsi="Arial"/>
          <w:b/>
          <w:sz w:val="22"/>
          <w:szCs w:val="22"/>
        </w:rPr>
      </w:pPr>
      <w:r w:rsidRPr="00053404">
        <w:rPr>
          <w:rFonts w:ascii="Arial" w:hAnsi="Arial"/>
          <w:b/>
          <w:sz w:val="22"/>
          <w:szCs w:val="22"/>
        </w:rPr>
        <w:t>Identifikácia verejného obstarávateľa</w:t>
      </w:r>
    </w:p>
    <w:p w:rsidR="00CE0AC1" w:rsidRDefault="00CE0AC1">
      <w:pPr>
        <w:jc w:val="both"/>
        <w:rPr>
          <w:rFonts w:ascii="Arial" w:hAnsi="Arial"/>
          <w:b/>
          <w:sz w:val="22"/>
        </w:rPr>
      </w:pPr>
    </w:p>
    <w:p w:rsidR="00CE0AC1" w:rsidRPr="00F17A01" w:rsidRDefault="00CE0AC1">
      <w:pPr>
        <w:tabs>
          <w:tab w:val="left" w:pos="2600"/>
        </w:tabs>
        <w:jc w:val="both"/>
        <w:rPr>
          <w:rFonts w:ascii="Arial" w:hAnsi="Arial"/>
        </w:rPr>
      </w:pPr>
      <w:r w:rsidRPr="00F17A01">
        <w:rPr>
          <w:rFonts w:ascii="Arial" w:hAnsi="Arial"/>
        </w:rPr>
        <w:t>Názov organizácie:</w:t>
      </w:r>
      <w:r w:rsidRPr="00F17A01">
        <w:rPr>
          <w:rFonts w:ascii="Arial" w:hAnsi="Arial"/>
        </w:rPr>
        <w:tab/>
        <w:t>Všeobecná zdravotná poisťovňa, a.</w:t>
      </w:r>
      <w:r w:rsidR="00333809" w:rsidRPr="00F17A01">
        <w:rPr>
          <w:rFonts w:ascii="Arial" w:hAnsi="Arial"/>
        </w:rPr>
        <w:t xml:space="preserve"> </w:t>
      </w:r>
      <w:r w:rsidRPr="00F17A01">
        <w:rPr>
          <w:rFonts w:ascii="Arial" w:hAnsi="Arial"/>
        </w:rPr>
        <w:t>s</w:t>
      </w:r>
      <w:r w:rsidR="000A13A6">
        <w:rPr>
          <w:rFonts w:ascii="Arial" w:hAnsi="Arial"/>
        </w:rPr>
        <w:t>.</w:t>
      </w:r>
    </w:p>
    <w:p w:rsidR="00CE0AC1" w:rsidRPr="00F17A01" w:rsidRDefault="00CE0AC1">
      <w:pPr>
        <w:tabs>
          <w:tab w:val="left" w:pos="2600"/>
        </w:tabs>
        <w:jc w:val="both"/>
        <w:rPr>
          <w:rFonts w:ascii="Arial" w:hAnsi="Arial"/>
        </w:rPr>
      </w:pPr>
      <w:r w:rsidRPr="00F17A01">
        <w:rPr>
          <w:rFonts w:ascii="Arial" w:hAnsi="Arial"/>
        </w:rPr>
        <w:t>Sídlo organizácie:</w:t>
      </w:r>
      <w:r w:rsidRPr="00F17A01">
        <w:rPr>
          <w:rFonts w:ascii="Arial" w:hAnsi="Arial"/>
        </w:rPr>
        <w:tab/>
      </w:r>
      <w:r w:rsidR="00B12AFD">
        <w:rPr>
          <w:rFonts w:ascii="Arial" w:hAnsi="Arial"/>
        </w:rPr>
        <w:t>Panónska cesta 2, Bratislava – mestská časť Petržalka 851 04</w:t>
      </w:r>
      <w:r w:rsidRPr="00F17A01">
        <w:rPr>
          <w:rFonts w:ascii="Arial" w:hAnsi="Arial"/>
        </w:rPr>
        <w:t xml:space="preserve"> </w:t>
      </w:r>
    </w:p>
    <w:p w:rsidR="00CE0AC1" w:rsidRPr="00F17A01" w:rsidRDefault="00CE0AC1">
      <w:pPr>
        <w:tabs>
          <w:tab w:val="left" w:pos="2600"/>
        </w:tabs>
        <w:jc w:val="both"/>
        <w:rPr>
          <w:rFonts w:ascii="Arial" w:hAnsi="Arial"/>
        </w:rPr>
      </w:pPr>
      <w:r w:rsidRPr="00F17A01">
        <w:rPr>
          <w:rFonts w:ascii="Arial" w:hAnsi="Arial"/>
        </w:rPr>
        <w:t>IČO:</w:t>
      </w:r>
      <w:r w:rsidRPr="00F17A01">
        <w:rPr>
          <w:rFonts w:ascii="Arial" w:hAnsi="Arial"/>
        </w:rPr>
        <w:tab/>
        <w:t>35937874</w:t>
      </w:r>
    </w:p>
    <w:p w:rsidR="00CE0AC1" w:rsidRPr="00F17A01" w:rsidRDefault="00CC5975">
      <w:pPr>
        <w:tabs>
          <w:tab w:val="left" w:pos="2600"/>
        </w:tabs>
        <w:jc w:val="both"/>
        <w:rPr>
          <w:rFonts w:ascii="Arial" w:hAnsi="Arial"/>
        </w:rPr>
      </w:pPr>
      <w:r>
        <w:rPr>
          <w:rFonts w:ascii="Arial" w:hAnsi="Arial"/>
        </w:rPr>
        <w:t>DIČ:</w:t>
      </w:r>
      <w:r>
        <w:rPr>
          <w:rFonts w:ascii="Arial" w:hAnsi="Arial"/>
        </w:rPr>
        <w:tab/>
      </w:r>
      <w:r w:rsidR="00CE0AC1" w:rsidRPr="00F17A01">
        <w:rPr>
          <w:rFonts w:ascii="Arial" w:hAnsi="Arial"/>
        </w:rPr>
        <w:t>2022027040</w:t>
      </w:r>
    </w:p>
    <w:p w:rsidR="00CE0AC1" w:rsidRPr="00F17A01" w:rsidRDefault="00CE0AC1">
      <w:pPr>
        <w:tabs>
          <w:tab w:val="left" w:pos="142"/>
          <w:tab w:val="num" w:pos="851"/>
          <w:tab w:val="left" w:pos="2600"/>
          <w:tab w:val="left" w:pos="2977"/>
        </w:tabs>
        <w:jc w:val="both"/>
        <w:rPr>
          <w:rFonts w:ascii="Arial" w:hAnsi="Arial"/>
        </w:rPr>
      </w:pPr>
      <w:r w:rsidRPr="00F17A01">
        <w:rPr>
          <w:rFonts w:ascii="Arial" w:hAnsi="Arial"/>
        </w:rPr>
        <w:t>Kontaktná osoba:</w:t>
      </w:r>
      <w:r w:rsidRPr="00F17A01">
        <w:rPr>
          <w:rFonts w:ascii="Arial" w:hAnsi="Arial"/>
        </w:rPr>
        <w:tab/>
      </w:r>
      <w:r w:rsidR="009F6F05" w:rsidRPr="00F17A01">
        <w:rPr>
          <w:rFonts w:ascii="Arial" w:hAnsi="Arial"/>
        </w:rPr>
        <w:t xml:space="preserve">Ing. </w:t>
      </w:r>
      <w:r w:rsidR="009C189F">
        <w:rPr>
          <w:rFonts w:ascii="Arial" w:hAnsi="Arial"/>
        </w:rPr>
        <w:t>Jana Hosová</w:t>
      </w:r>
    </w:p>
    <w:p w:rsidR="00CE0AC1" w:rsidRPr="00F17A01" w:rsidRDefault="00CE0AC1">
      <w:pPr>
        <w:tabs>
          <w:tab w:val="left" w:pos="142"/>
          <w:tab w:val="num" w:pos="851"/>
          <w:tab w:val="left" w:pos="2600"/>
          <w:tab w:val="left" w:pos="2977"/>
        </w:tabs>
        <w:jc w:val="both"/>
        <w:rPr>
          <w:rFonts w:ascii="Arial" w:hAnsi="Arial"/>
        </w:rPr>
      </w:pPr>
      <w:r w:rsidRPr="00F17A01">
        <w:rPr>
          <w:rFonts w:ascii="Arial" w:hAnsi="Arial"/>
        </w:rPr>
        <w:t>Telefón:</w:t>
      </w:r>
      <w:r w:rsidRPr="00F17A01">
        <w:rPr>
          <w:rFonts w:ascii="Arial" w:hAnsi="Arial"/>
        </w:rPr>
        <w:tab/>
      </w:r>
      <w:r w:rsidR="007C3C5E">
        <w:rPr>
          <w:rFonts w:ascii="Arial" w:hAnsi="Arial"/>
        </w:rPr>
        <w:t xml:space="preserve">                             </w:t>
      </w:r>
      <w:r w:rsidR="00174872">
        <w:rPr>
          <w:rFonts w:ascii="Arial" w:hAnsi="Arial"/>
        </w:rPr>
        <w:t xml:space="preserve"> </w:t>
      </w:r>
      <w:r w:rsidRPr="00F17A01">
        <w:rPr>
          <w:rFonts w:ascii="Arial" w:hAnsi="Arial"/>
        </w:rPr>
        <w:t>+421</w:t>
      </w:r>
      <w:r w:rsidR="007C3C5E">
        <w:rPr>
          <w:rFonts w:ascii="Arial" w:hAnsi="Arial"/>
        </w:rPr>
        <w:t xml:space="preserve"> </w:t>
      </w:r>
      <w:r w:rsidRPr="00F17A01">
        <w:rPr>
          <w:rFonts w:ascii="Arial" w:hAnsi="Arial"/>
        </w:rPr>
        <w:t>2/20824</w:t>
      </w:r>
      <w:r w:rsidR="009C189F">
        <w:rPr>
          <w:rFonts w:ascii="Arial" w:hAnsi="Arial"/>
        </w:rPr>
        <w:t>515</w:t>
      </w:r>
      <w:r w:rsidR="002C2829">
        <w:rPr>
          <w:rFonts w:ascii="Arial" w:hAnsi="Arial"/>
        </w:rPr>
        <w:t>, 0910864340</w:t>
      </w:r>
    </w:p>
    <w:p w:rsidR="00CE0AC1" w:rsidRPr="00F17A01" w:rsidRDefault="00CE0AC1">
      <w:pPr>
        <w:tabs>
          <w:tab w:val="left" w:pos="142"/>
          <w:tab w:val="num" w:pos="851"/>
          <w:tab w:val="left" w:pos="2600"/>
          <w:tab w:val="left" w:pos="2977"/>
        </w:tabs>
        <w:jc w:val="both"/>
        <w:rPr>
          <w:rFonts w:ascii="Arial" w:hAnsi="Arial"/>
        </w:rPr>
      </w:pPr>
      <w:r w:rsidRPr="00F17A01">
        <w:rPr>
          <w:rFonts w:ascii="Arial" w:hAnsi="Arial"/>
        </w:rPr>
        <w:t>E – mail:</w:t>
      </w:r>
      <w:r w:rsidRPr="00F17A01">
        <w:rPr>
          <w:rFonts w:ascii="Arial" w:hAnsi="Arial"/>
        </w:rPr>
        <w:tab/>
      </w:r>
      <w:r w:rsidR="007C3C5E">
        <w:rPr>
          <w:rFonts w:ascii="Arial" w:hAnsi="Arial"/>
        </w:rPr>
        <w:t xml:space="preserve">                            </w:t>
      </w:r>
      <w:r w:rsidR="00174872">
        <w:rPr>
          <w:rFonts w:ascii="Arial" w:hAnsi="Arial"/>
        </w:rPr>
        <w:t xml:space="preserve">  </w:t>
      </w:r>
      <w:r w:rsidR="007C3C5E">
        <w:rPr>
          <w:rFonts w:ascii="Arial" w:hAnsi="Arial"/>
        </w:rPr>
        <w:t xml:space="preserve"> </w:t>
      </w:r>
      <w:r w:rsidR="009C189F">
        <w:rPr>
          <w:rFonts w:ascii="Arial" w:hAnsi="Arial"/>
        </w:rPr>
        <w:t>jana</w:t>
      </w:r>
      <w:r w:rsidR="001475EF">
        <w:rPr>
          <w:rFonts w:ascii="Arial" w:hAnsi="Arial"/>
        </w:rPr>
        <w:t>.</w:t>
      </w:r>
      <w:r w:rsidR="009C189F">
        <w:rPr>
          <w:rFonts w:ascii="Arial" w:hAnsi="Arial"/>
        </w:rPr>
        <w:t>hosova</w:t>
      </w:r>
      <w:r w:rsidR="007C3C5E">
        <w:rPr>
          <w:rFonts w:ascii="Arial" w:hAnsi="Arial"/>
        </w:rPr>
        <w:t>@vszp.sk</w:t>
      </w:r>
    </w:p>
    <w:p w:rsidR="008C3610" w:rsidRDefault="008C3610">
      <w:pPr>
        <w:tabs>
          <w:tab w:val="left" w:pos="142"/>
          <w:tab w:val="num" w:pos="851"/>
          <w:tab w:val="left" w:pos="2600"/>
          <w:tab w:val="left" w:pos="2977"/>
        </w:tabs>
        <w:jc w:val="both"/>
        <w:rPr>
          <w:rFonts w:ascii="Arial" w:hAnsi="Arial"/>
          <w:sz w:val="24"/>
        </w:rPr>
      </w:pPr>
    </w:p>
    <w:p w:rsidR="00CE0AC1" w:rsidRPr="00053404" w:rsidRDefault="00CE0AC1">
      <w:pPr>
        <w:tabs>
          <w:tab w:val="left" w:pos="142"/>
          <w:tab w:val="num" w:pos="851"/>
          <w:tab w:val="left" w:pos="2600"/>
          <w:tab w:val="left" w:pos="2977"/>
        </w:tabs>
        <w:jc w:val="both"/>
        <w:rPr>
          <w:rFonts w:ascii="Arial" w:hAnsi="Arial"/>
          <w:b/>
          <w:sz w:val="22"/>
          <w:szCs w:val="22"/>
        </w:rPr>
      </w:pPr>
      <w:r w:rsidRPr="00053404">
        <w:rPr>
          <w:rFonts w:ascii="Arial" w:hAnsi="Arial"/>
          <w:b/>
          <w:sz w:val="22"/>
          <w:szCs w:val="22"/>
        </w:rPr>
        <w:t>2</w:t>
      </w:r>
      <w:r w:rsidR="005820AB" w:rsidRPr="00053404">
        <w:rPr>
          <w:rFonts w:ascii="Arial" w:hAnsi="Arial"/>
          <w:b/>
          <w:sz w:val="22"/>
          <w:szCs w:val="22"/>
        </w:rPr>
        <w:t>.</w:t>
      </w:r>
      <w:r w:rsidRPr="00053404">
        <w:rPr>
          <w:rFonts w:ascii="Arial" w:hAnsi="Arial"/>
          <w:b/>
          <w:sz w:val="22"/>
          <w:szCs w:val="22"/>
        </w:rPr>
        <w:t xml:space="preserve"> Predmet zákazky</w:t>
      </w:r>
    </w:p>
    <w:p w:rsidR="00CE0AC1" w:rsidRPr="00004228" w:rsidRDefault="00CE0AC1">
      <w:pPr>
        <w:tabs>
          <w:tab w:val="left" w:pos="142"/>
          <w:tab w:val="num" w:pos="851"/>
          <w:tab w:val="left" w:pos="2600"/>
          <w:tab w:val="left" w:pos="2977"/>
        </w:tabs>
        <w:jc w:val="both"/>
        <w:rPr>
          <w:rFonts w:ascii="Arial" w:hAnsi="Arial"/>
          <w:sz w:val="24"/>
        </w:rPr>
      </w:pPr>
    </w:p>
    <w:p w:rsidR="001453DF" w:rsidRPr="00F17A01" w:rsidRDefault="001453DF" w:rsidP="001453DF">
      <w:pPr>
        <w:tabs>
          <w:tab w:val="num" w:pos="1440"/>
        </w:tabs>
        <w:jc w:val="both"/>
        <w:rPr>
          <w:rFonts w:ascii="Arial" w:hAnsi="Arial" w:cs="Arial"/>
        </w:rPr>
      </w:pPr>
      <w:r w:rsidRPr="00F17A01">
        <w:rPr>
          <w:rFonts w:ascii="Arial" w:hAnsi="Arial"/>
        </w:rPr>
        <w:t xml:space="preserve">Predmetom zákazky je </w:t>
      </w:r>
      <w:r>
        <w:rPr>
          <w:rFonts w:ascii="Arial" w:hAnsi="Arial"/>
        </w:rPr>
        <w:t xml:space="preserve">poskytovanie poštových služieb zmysle zákona č. 324/2011 </w:t>
      </w:r>
      <w:proofErr w:type="spellStart"/>
      <w:r>
        <w:rPr>
          <w:rFonts w:ascii="Arial" w:hAnsi="Arial"/>
        </w:rPr>
        <w:t>Z.z</w:t>
      </w:r>
      <w:proofErr w:type="spellEnd"/>
      <w:r>
        <w:rPr>
          <w:rFonts w:ascii="Arial" w:hAnsi="Arial"/>
        </w:rPr>
        <w:t>. o poštových službách.</w:t>
      </w:r>
    </w:p>
    <w:p w:rsidR="001453DF" w:rsidRPr="00F17A01" w:rsidRDefault="001453DF" w:rsidP="001453DF">
      <w:pPr>
        <w:tabs>
          <w:tab w:val="num" w:pos="1440"/>
        </w:tabs>
        <w:jc w:val="both"/>
        <w:rPr>
          <w:rFonts w:ascii="Arial" w:hAnsi="Arial" w:cs="Arial"/>
        </w:rPr>
      </w:pPr>
    </w:p>
    <w:p w:rsidR="001453DF" w:rsidRPr="00F17A01" w:rsidRDefault="001453DF" w:rsidP="001453DF">
      <w:pPr>
        <w:pStyle w:val="Nadpis1"/>
        <w:numPr>
          <w:ilvl w:val="0"/>
          <w:numId w:val="0"/>
        </w:numPr>
        <w:jc w:val="both"/>
        <w:rPr>
          <w:rFonts w:ascii="Arial" w:hAnsi="Arial"/>
          <w:sz w:val="20"/>
        </w:rPr>
      </w:pPr>
      <w:r w:rsidRPr="00F17A01">
        <w:rPr>
          <w:rFonts w:ascii="Arial" w:hAnsi="Arial"/>
          <w:sz w:val="20"/>
        </w:rPr>
        <w:t xml:space="preserve">Podrobné vymedzenie rozsahu predmetu zákazky a zmluvných podmienok na </w:t>
      </w:r>
      <w:r>
        <w:rPr>
          <w:rFonts w:ascii="Arial" w:hAnsi="Arial"/>
          <w:sz w:val="20"/>
        </w:rPr>
        <w:t xml:space="preserve">poskytnutie obstarávaných služieb </w:t>
      </w:r>
      <w:r w:rsidRPr="00F17A01">
        <w:rPr>
          <w:rFonts w:ascii="Arial" w:hAnsi="Arial"/>
          <w:sz w:val="20"/>
        </w:rPr>
        <w:t>tvoria časti:</w:t>
      </w:r>
    </w:p>
    <w:p w:rsidR="001453DF" w:rsidRPr="00F17A01" w:rsidRDefault="001453DF" w:rsidP="001453DF">
      <w:pPr>
        <w:pStyle w:val="Zkladntext"/>
        <w:tabs>
          <w:tab w:val="left" w:pos="900"/>
        </w:tabs>
        <w:ind w:left="900" w:hanging="600"/>
        <w:jc w:val="both"/>
        <w:rPr>
          <w:sz w:val="20"/>
        </w:rPr>
      </w:pPr>
      <w:r w:rsidRPr="00F17A01">
        <w:rPr>
          <w:sz w:val="20"/>
        </w:rPr>
        <w:t>B.1</w:t>
      </w:r>
      <w:r w:rsidRPr="00F17A01">
        <w:rPr>
          <w:sz w:val="20"/>
        </w:rPr>
        <w:tab/>
        <w:t xml:space="preserve"> </w:t>
      </w:r>
      <w:r w:rsidRPr="00F17A01">
        <w:rPr>
          <w:i/>
          <w:sz w:val="20"/>
        </w:rPr>
        <w:t>„Opis predmetu zákazky“.</w:t>
      </w:r>
    </w:p>
    <w:p w:rsidR="001453DF" w:rsidRDefault="001453DF" w:rsidP="001453DF">
      <w:pPr>
        <w:pStyle w:val="Zkladntext"/>
        <w:tabs>
          <w:tab w:val="left" w:pos="900"/>
        </w:tabs>
        <w:ind w:left="900" w:hanging="600"/>
        <w:jc w:val="both"/>
        <w:rPr>
          <w:sz w:val="20"/>
        </w:rPr>
      </w:pPr>
      <w:r w:rsidRPr="00F17A01">
        <w:rPr>
          <w:sz w:val="20"/>
        </w:rPr>
        <w:t>B.3</w:t>
      </w:r>
      <w:r w:rsidRPr="00F17A01">
        <w:rPr>
          <w:sz w:val="20"/>
        </w:rPr>
        <w:tab/>
        <w:t xml:space="preserve"> </w:t>
      </w:r>
      <w:r w:rsidRPr="00F17A01">
        <w:rPr>
          <w:i/>
          <w:sz w:val="20"/>
        </w:rPr>
        <w:t>„Obchodné podmienky“</w:t>
      </w:r>
      <w:r w:rsidRPr="00F17A01">
        <w:rPr>
          <w:sz w:val="20"/>
        </w:rPr>
        <w:t xml:space="preserve"> (</w:t>
      </w:r>
      <w:r>
        <w:rPr>
          <w:sz w:val="20"/>
        </w:rPr>
        <w:t>návr</w:t>
      </w:r>
      <w:r w:rsidRPr="00F17A01">
        <w:rPr>
          <w:sz w:val="20"/>
        </w:rPr>
        <w:t xml:space="preserve">h </w:t>
      </w:r>
      <w:r w:rsidR="00177086">
        <w:rPr>
          <w:sz w:val="20"/>
        </w:rPr>
        <w:t>Zmluvy</w:t>
      </w:r>
      <w:r>
        <w:rPr>
          <w:sz w:val="20"/>
        </w:rPr>
        <w:t xml:space="preserve"> o poskytovaní poštových služieb)</w:t>
      </w:r>
      <w:r w:rsidRPr="00F17A01">
        <w:rPr>
          <w:sz w:val="20"/>
        </w:rPr>
        <w:t>.</w:t>
      </w:r>
    </w:p>
    <w:p w:rsidR="00DD1D21" w:rsidRDefault="00DD1D21" w:rsidP="00E87422">
      <w:pPr>
        <w:pStyle w:val="Zkladntext"/>
        <w:tabs>
          <w:tab w:val="left" w:pos="900"/>
        </w:tabs>
        <w:jc w:val="both"/>
        <w:rPr>
          <w:sz w:val="20"/>
        </w:rPr>
      </w:pPr>
    </w:p>
    <w:p w:rsidR="00E87422" w:rsidRDefault="00E87422" w:rsidP="00E87422">
      <w:pPr>
        <w:pStyle w:val="Zkladntext"/>
        <w:tabs>
          <w:tab w:val="left" w:pos="900"/>
        </w:tabs>
        <w:jc w:val="both"/>
        <w:rPr>
          <w:sz w:val="20"/>
        </w:rPr>
      </w:pPr>
      <w:r w:rsidRPr="00C81182">
        <w:rPr>
          <w:b/>
          <w:sz w:val="22"/>
          <w:szCs w:val="22"/>
        </w:rPr>
        <w:t>Predpokladaná hodnota</w:t>
      </w:r>
      <w:r w:rsidR="00BE4E3A">
        <w:rPr>
          <w:b/>
          <w:sz w:val="22"/>
          <w:szCs w:val="22"/>
        </w:rPr>
        <w:t>:</w:t>
      </w:r>
      <w:r w:rsidR="001453DF">
        <w:rPr>
          <w:b/>
          <w:sz w:val="22"/>
          <w:szCs w:val="22"/>
        </w:rPr>
        <w:t xml:space="preserve"> </w:t>
      </w:r>
      <w:r w:rsidR="00177086">
        <w:rPr>
          <w:sz w:val="20"/>
        </w:rPr>
        <w:t> 14</w:t>
      </w:r>
      <w:r w:rsidR="002900A4">
        <w:rPr>
          <w:sz w:val="20"/>
        </w:rPr>
        <w:t> </w:t>
      </w:r>
      <w:r w:rsidR="00D41246">
        <w:rPr>
          <w:sz w:val="20"/>
        </w:rPr>
        <w:t>3</w:t>
      </w:r>
      <w:r w:rsidR="002900A4">
        <w:rPr>
          <w:sz w:val="20"/>
        </w:rPr>
        <w:t>33 363,21</w:t>
      </w:r>
      <w:r w:rsidR="004A548E">
        <w:rPr>
          <w:sz w:val="22"/>
          <w:szCs w:val="22"/>
        </w:rPr>
        <w:t xml:space="preserve"> </w:t>
      </w:r>
      <w:r w:rsidR="004A548E">
        <w:rPr>
          <w:sz w:val="20"/>
        </w:rPr>
        <w:t xml:space="preserve">eur bez DPH na obdobie </w:t>
      </w:r>
      <w:r w:rsidR="00177086">
        <w:rPr>
          <w:sz w:val="20"/>
        </w:rPr>
        <w:t>štyroch rokov</w:t>
      </w:r>
    </w:p>
    <w:p w:rsidR="003F58E1" w:rsidRPr="003F58E1" w:rsidRDefault="003F58E1" w:rsidP="00E87422">
      <w:pPr>
        <w:pStyle w:val="Zkladntext"/>
        <w:tabs>
          <w:tab w:val="left" w:pos="900"/>
        </w:tabs>
        <w:jc w:val="both"/>
        <w:rPr>
          <w:sz w:val="20"/>
        </w:rPr>
      </w:pPr>
      <w:r w:rsidRPr="003F58E1">
        <w:rPr>
          <w:b/>
          <w:sz w:val="22"/>
          <w:szCs w:val="22"/>
        </w:rPr>
        <w:t xml:space="preserve">Delenie predmetu zákazky na časti: </w:t>
      </w:r>
      <w:r w:rsidRPr="003F58E1">
        <w:rPr>
          <w:sz w:val="20"/>
        </w:rPr>
        <w:t>Predmet zákazky sa nedelí na časti</w:t>
      </w:r>
    </w:p>
    <w:p w:rsidR="00E87422" w:rsidRDefault="00E87422" w:rsidP="00E87422">
      <w:pPr>
        <w:pStyle w:val="Zkladntext"/>
        <w:tabs>
          <w:tab w:val="left" w:pos="900"/>
        </w:tabs>
        <w:jc w:val="both"/>
        <w:rPr>
          <w:sz w:val="20"/>
        </w:rPr>
      </w:pPr>
    </w:p>
    <w:p w:rsidR="00CE0AC1" w:rsidRPr="00053404" w:rsidRDefault="00CE0AC1" w:rsidP="00111563">
      <w:pPr>
        <w:numPr>
          <w:ilvl w:val="1"/>
          <w:numId w:val="13"/>
        </w:numPr>
        <w:tabs>
          <w:tab w:val="left" w:pos="500"/>
        </w:tabs>
        <w:jc w:val="both"/>
        <w:rPr>
          <w:rFonts w:ascii="Arial" w:hAnsi="Arial"/>
          <w:b/>
          <w:sz w:val="22"/>
          <w:szCs w:val="22"/>
        </w:rPr>
      </w:pPr>
      <w:r w:rsidRPr="00053404">
        <w:rPr>
          <w:rFonts w:ascii="Arial" w:hAnsi="Arial"/>
          <w:b/>
          <w:sz w:val="22"/>
          <w:szCs w:val="22"/>
        </w:rPr>
        <w:t>Referenčné číslo CPV</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3662"/>
        <w:gridCol w:w="777"/>
      </w:tblGrid>
      <w:tr w:rsidR="00A80B38" w:rsidRPr="00202E6C" w:rsidTr="00411537">
        <w:trPr>
          <w:tblCellSpacing w:w="75" w:type="dxa"/>
        </w:trPr>
        <w:tc>
          <w:tcPr>
            <w:tcW w:w="0" w:type="auto"/>
          </w:tcPr>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3146"/>
              <w:gridCol w:w="261"/>
            </w:tblGrid>
            <w:tr w:rsidR="001453DF" w:rsidRPr="00117D4D" w:rsidTr="00906A5A">
              <w:trPr>
                <w:tblCellSpacing w:w="75" w:type="dxa"/>
              </w:trPr>
              <w:tc>
                <w:tcPr>
                  <w:tcW w:w="0" w:type="auto"/>
                  <w:tcBorders>
                    <w:top w:val="nil"/>
                    <w:left w:val="nil"/>
                    <w:bottom w:val="nil"/>
                    <w:right w:val="nil"/>
                  </w:tcBorders>
                </w:tcPr>
                <w:p w:rsidR="001453DF" w:rsidRDefault="001453DF" w:rsidP="00796840">
                  <w:pPr>
                    <w:rPr>
                      <w:rFonts w:ascii="Arial" w:hAnsi="Arial" w:cs="Arial"/>
                      <w:lang w:eastAsia="sk-SK"/>
                    </w:rPr>
                  </w:pPr>
                  <w:r w:rsidRPr="00CD1BB5">
                    <w:rPr>
                      <w:rFonts w:ascii="Arial" w:hAnsi="Arial" w:cs="Arial"/>
                      <w:lang w:eastAsia="sk-SK"/>
                    </w:rPr>
                    <w:t>641</w:t>
                  </w:r>
                  <w:r w:rsidR="00BD2CF8">
                    <w:rPr>
                      <w:rFonts w:ascii="Arial" w:hAnsi="Arial" w:cs="Arial"/>
                      <w:lang w:eastAsia="sk-SK"/>
                    </w:rPr>
                    <w:t>1</w:t>
                  </w:r>
                  <w:r w:rsidRPr="00CD1BB5">
                    <w:rPr>
                      <w:rFonts w:ascii="Arial" w:hAnsi="Arial" w:cs="Arial"/>
                      <w:lang w:eastAsia="sk-SK"/>
                    </w:rPr>
                    <w:t xml:space="preserve">0000-7 Poštové </w:t>
                  </w:r>
                  <w:r w:rsidR="00BD2CF8">
                    <w:rPr>
                      <w:rFonts w:ascii="Arial" w:hAnsi="Arial" w:cs="Arial"/>
                      <w:lang w:eastAsia="sk-SK"/>
                    </w:rPr>
                    <w:t>s</w:t>
                  </w:r>
                  <w:r w:rsidRPr="00CD1BB5">
                    <w:rPr>
                      <w:rFonts w:ascii="Arial" w:hAnsi="Arial" w:cs="Arial"/>
                      <w:lang w:eastAsia="sk-SK"/>
                    </w:rPr>
                    <w:t>lužby</w:t>
                  </w:r>
                </w:p>
                <w:p w:rsidR="009A0724" w:rsidRPr="00F837CC" w:rsidRDefault="00F837CC" w:rsidP="00F837CC">
                  <w:pPr>
                    <w:spacing w:line="20" w:lineRule="atLeast"/>
                    <w:rPr>
                      <w:rFonts w:ascii="Arial" w:hAnsi="Arial" w:cs="Arial"/>
                    </w:rPr>
                  </w:pPr>
                  <w:r w:rsidRPr="00F837CC">
                    <w:rPr>
                      <w:rFonts w:ascii="Arial" w:hAnsi="Arial" w:cs="Arial"/>
                      <w:color w:val="21212A"/>
                      <w:shd w:val="clear" w:color="auto" w:fill="FFFFFF"/>
                    </w:rPr>
                    <w:t>79810000-5-Tlačiarenské služby</w:t>
                  </w:r>
                </w:p>
              </w:tc>
              <w:tc>
                <w:tcPr>
                  <w:tcW w:w="0" w:type="auto"/>
                  <w:tcBorders>
                    <w:top w:val="nil"/>
                    <w:left w:val="nil"/>
                    <w:bottom w:val="nil"/>
                    <w:right w:val="nil"/>
                  </w:tcBorders>
                </w:tcPr>
                <w:p w:rsidR="009A0724" w:rsidRDefault="009A0724" w:rsidP="00796840">
                  <w:pPr>
                    <w:rPr>
                      <w:rFonts w:ascii="Arial" w:hAnsi="Arial" w:cs="Arial"/>
                      <w:lang w:eastAsia="sk-SK"/>
                    </w:rPr>
                  </w:pPr>
                </w:p>
                <w:p w:rsidR="001453DF" w:rsidRPr="00CD1BB5" w:rsidRDefault="001453DF" w:rsidP="00796840">
                  <w:pPr>
                    <w:rPr>
                      <w:rFonts w:ascii="Arial" w:hAnsi="Arial" w:cs="Arial"/>
                    </w:rPr>
                  </w:pPr>
                </w:p>
              </w:tc>
            </w:tr>
          </w:tbl>
          <w:p w:rsidR="00A80B38" w:rsidRDefault="00A80B38"/>
        </w:tc>
        <w:tc>
          <w:tcPr>
            <w:tcW w:w="0" w:type="auto"/>
          </w:tcPr>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261"/>
              <w:gridCol w:w="261"/>
            </w:tblGrid>
            <w:tr w:rsidR="00A80B38" w:rsidRPr="00117D4D" w:rsidTr="00A65916">
              <w:trPr>
                <w:tblCellSpacing w:w="75" w:type="dxa"/>
              </w:trPr>
              <w:tc>
                <w:tcPr>
                  <w:tcW w:w="0" w:type="auto"/>
                  <w:tcBorders>
                    <w:top w:val="nil"/>
                    <w:left w:val="nil"/>
                    <w:bottom w:val="nil"/>
                    <w:right w:val="nil"/>
                  </w:tcBorders>
                  <w:vAlign w:val="center"/>
                </w:tcPr>
                <w:p w:rsidR="00A80B38" w:rsidRPr="00117D4D" w:rsidRDefault="00A80B38" w:rsidP="00A65916">
                  <w:pPr>
                    <w:jc w:val="center"/>
                    <w:rPr>
                      <w:rFonts w:ascii="Arial" w:hAnsi="Arial" w:cs="Arial"/>
                      <w:b/>
                      <w:color w:val="000000"/>
                    </w:rPr>
                  </w:pPr>
                </w:p>
              </w:tc>
              <w:tc>
                <w:tcPr>
                  <w:tcW w:w="0" w:type="auto"/>
                  <w:tcBorders>
                    <w:top w:val="nil"/>
                    <w:left w:val="nil"/>
                    <w:bottom w:val="nil"/>
                    <w:right w:val="nil"/>
                  </w:tcBorders>
                  <w:vAlign w:val="center"/>
                </w:tcPr>
                <w:p w:rsidR="00A80B38" w:rsidRPr="00117D4D" w:rsidRDefault="00A80B38" w:rsidP="00A65916">
                  <w:pPr>
                    <w:rPr>
                      <w:rFonts w:ascii="Arial" w:hAnsi="Arial" w:cs="Arial"/>
                      <w:b/>
                      <w:color w:val="000000"/>
                    </w:rPr>
                  </w:pPr>
                </w:p>
              </w:tc>
            </w:tr>
          </w:tbl>
          <w:p w:rsidR="00A80B38" w:rsidRDefault="00A80B38"/>
        </w:tc>
      </w:tr>
    </w:tbl>
    <w:p w:rsidR="00CE0AC1" w:rsidRPr="00590916" w:rsidRDefault="00CE0AC1">
      <w:pPr>
        <w:pStyle w:val="Nadpis1"/>
        <w:numPr>
          <w:ilvl w:val="0"/>
          <w:numId w:val="0"/>
        </w:numPr>
        <w:tabs>
          <w:tab w:val="left" w:pos="500"/>
        </w:tabs>
        <w:rPr>
          <w:rFonts w:ascii="Arial" w:hAnsi="Arial"/>
          <w:b/>
          <w:sz w:val="22"/>
          <w:szCs w:val="22"/>
        </w:rPr>
      </w:pPr>
      <w:bookmarkStart w:id="3" w:name="_Toc211583276"/>
      <w:r w:rsidRPr="00590916">
        <w:rPr>
          <w:rFonts w:ascii="Arial" w:hAnsi="Arial"/>
          <w:b/>
          <w:sz w:val="22"/>
          <w:szCs w:val="22"/>
        </w:rPr>
        <w:t>3</w:t>
      </w:r>
      <w:r w:rsidRPr="00590916">
        <w:rPr>
          <w:rFonts w:ascii="Arial" w:hAnsi="Arial"/>
          <w:b/>
          <w:sz w:val="22"/>
          <w:szCs w:val="22"/>
        </w:rPr>
        <w:tab/>
        <w:t>Zdroj finančných prostriedkov</w:t>
      </w:r>
      <w:bookmarkEnd w:id="3"/>
    </w:p>
    <w:p w:rsidR="00CE0AC1" w:rsidRDefault="00CE0AC1">
      <w:pPr>
        <w:jc w:val="both"/>
        <w:rPr>
          <w:rFonts w:ascii="Arial" w:hAnsi="Arial"/>
          <w:sz w:val="24"/>
        </w:rPr>
      </w:pPr>
    </w:p>
    <w:p w:rsidR="00467F37" w:rsidRPr="00F17A01" w:rsidRDefault="00CE0AC1" w:rsidP="00467F37">
      <w:pPr>
        <w:pStyle w:val="tnr12"/>
        <w:tabs>
          <w:tab w:val="left" w:pos="500"/>
        </w:tabs>
        <w:spacing w:line="240" w:lineRule="auto"/>
        <w:ind w:left="500" w:hanging="500"/>
        <w:rPr>
          <w:rFonts w:ascii="Arial" w:hAnsi="Arial"/>
          <w:sz w:val="20"/>
          <w:lang w:eastAsia="cs-CZ"/>
        </w:rPr>
      </w:pPr>
      <w:r w:rsidRPr="00F17A01">
        <w:rPr>
          <w:rFonts w:ascii="Arial" w:hAnsi="Arial"/>
          <w:b/>
          <w:sz w:val="20"/>
          <w:lang w:eastAsia="cs-CZ"/>
        </w:rPr>
        <w:t>3.1</w:t>
      </w:r>
      <w:r w:rsidRPr="00F17A01">
        <w:rPr>
          <w:rFonts w:ascii="Arial" w:hAnsi="Arial"/>
          <w:b/>
          <w:sz w:val="20"/>
          <w:lang w:eastAsia="cs-CZ"/>
        </w:rPr>
        <w:tab/>
      </w:r>
      <w:r w:rsidR="00467F37" w:rsidRPr="00F17A01">
        <w:rPr>
          <w:rFonts w:ascii="Arial" w:hAnsi="Arial"/>
          <w:sz w:val="20"/>
          <w:lang w:eastAsia="cs-CZ"/>
        </w:rPr>
        <w:t>Predmet zákazky bude financovaný z </w:t>
      </w:r>
      <w:r w:rsidR="007D6660">
        <w:rPr>
          <w:rFonts w:ascii="Arial" w:hAnsi="Arial"/>
          <w:sz w:val="20"/>
          <w:lang w:eastAsia="cs-CZ"/>
        </w:rPr>
        <w:t>prostriedkov</w:t>
      </w:r>
      <w:r w:rsidR="00467F37" w:rsidRPr="00F17A01">
        <w:rPr>
          <w:rFonts w:ascii="Arial" w:hAnsi="Arial"/>
          <w:sz w:val="20"/>
          <w:lang w:eastAsia="cs-CZ"/>
        </w:rPr>
        <w:t xml:space="preserve"> Všeobecnej zdravotnej poisťovne, a. s. (ďalej len „</w:t>
      </w:r>
      <w:proofErr w:type="spellStart"/>
      <w:r w:rsidR="00467F37" w:rsidRPr="00F17A01">
        <w:rPr>
          <w:rFonts w:ascii="Arial" w:hAnsi="Arial"/>
          <w:sz w:val="20"/>
          <w:lang w:eastAsia="cs-CZ"/>
        </w:rPr>
        <w:t>VšZP</w:t>
      </w:r>
      <w:proofErr w:type="spellEnd"/>
      <w:r w:rsidR="00467F37" w:rsidRPr="00F17A01">
        <w:rPr>
          <w:rFonts w:ascii="Arial" w:hAnsi="Arial"/>
          <w:sz w:val="20"/>
          <w:lang w:eastAsia="cs-CZ"/>
        </w:rPr>
        <w:t>“ alebo „verejný obstarávateľ“)</w:t>
      </w:r>
      <w:r w:rsidR="007D6660">
        <w:rPr>
          <w:rFonts w:ascii="Arial" w:hAnsi="Arial"/>
          <w:sz w:val="20"/>
          <w:lang w:eastAsia="cs-CZ"/>
        </w:rPr>
        <w:t xml:space="preserve"> určených pre </w:t>
      </w:r>
      <w:r w:rsidR="009A0724">
        <w:rPr>
          <w:rFonts w:ascii="Arial" w:hAnsi="Arial"/>
          <w:sz w:val="20"/>
          <w:lang w:eastAsia="cs-CZ"/>
        </w:rPr>
        <w:t>prevádzku</w:t>
      </w:r>
      <w:r w:rsidR="00467F37" w:rsidRPr="00F17A01">
        <w:rPr>
          <w:rFonts w:ascii="Arial" w:hAnsi="Arial"/>
          <w:sz w:val="20"/>
          <w:lang w:eastAsia="cs-CZ"/>
        </w:rPr>
        <w:t xml:space="preserve">. </w:t>
      </w:r>
    </w:p>
    <w:p w:rsidR="00CE0AC1" w:rsidRPr="00F17A01" w:rsidRDefault="00CE0AC1">
      <w:pPr>
        <w:tabs>
          <w:tab w:val="num" w:pos="851"/>
        </w:tabs>
        <w:autoSpaceDE w:val="0"/>
        <w:autoSpaceDN w:val="0"/>
        <w:jc w:val="both"/>
        <w:rPr>
          <w:rFonts w:ascii="Arial" w:hAnsi="Arial"/>
          <w:b/>
        </w:rPr>
      </w:pPr>
    </w:p>
    <w:p w:rsidR="00CE0AC1" w:rsidRPr="00F17A01" w:rsidRDefault="00CE0AC1">
      <w:pPr>
        <w:tabs>
          <w:tab w:val="num" w:pos="500"/>
        </w:tabs>
        <w:autoSpaceDE w:val="0"/>
        <w:autoSpaceDN w:val="0"/>
        <w:jc w:val="both"/>
        <w:rPr>
          <w:rFonts w:ascii="Arial" w:hAnsi="Arial"/>
        </w:rPr>
      </w:pPr>
      <w:r w:rsidRPr="00F17A01">
        <w:rPr>
          <w:rFonts w:ascii="Arial" w:hAnsi="Arial"/>
          <w:b/>
        </w:rPr>
        <w:t>3.2</w:t>
      </w:r>
      <w:r w:rsidRPr="00F17A01">
        <w:rPr>
          <w:rFonts w:ascii="Arial" w:hAnsi="Arial"/>
          <w:b/>
        </w:rPr>
        <w:tab/>
      </w:r>
      <w:r w:rsidR="009A0724" w:rsidRPr="00DE2147">
        <w:rPr>
          <w:rFonts w:ascii="Arial" w:hAnsi="Arial"/>
        </w:rPr>
        <w:t>Spôsob platby je bližšie špecifikovaný</w:t>
      </w:r>
      <w:r w:rsidR="009A0724">
        <w:rPr>
          <w:rFonts w:ascii="Arial" w:hAnsi="Arial"/>
          <w:b/>
        </w:rPr>
        <w:t xml:space="preserve"> </w:t>
      </w:r>
      <w:r w:rsidR="009A0724" w:rsidRPr="00DE2147">
        <w:rPr>
          <w:rFonts w:ascii="Arial" w:hAnsi="Arial"/>
        </w:rPr>
        <w:t>v</w:t>
      </w:r>
      <w:r w:rsidR="009A0724">
        <w:rPr>
          <w:rFonts w:ascii="Arial" w:hAnsi="Arial"/>
        </w:rPr>
        <w:t> Zmluve o poskytovaní poštových služieb.</w:t>
      </w:r>
    </w:p>
    <w:p w:rsidR="00CE0AC1" w:rsidRPr="00F17A01" w:rsidRDefault="00CE0AC1">
      <w:pPr>
        <w:tabs>
          <w:tab w:val="num" w:pos="851"/>
        </w:tabs>
        <w:autoSpaceDE w:val="0"/>
        <w:autoSpaceDN w:val="0"/>
        <w:jc w:val="both"/>
        <w:rPr>
          <w:rFonts w:ascii="Arial" w:hAnsi="Arial"/>
          <w:b/>
        </w:rPr>
      </w:pPr>
    </w:p>
    <w:p w:rsidR="00CE0AC1" w:rsidRPr="00590916" w:rsidRDefault="00CE0AC1" w:rsidP="00111563">
      <w:pPr>
        <w:numPr>
          <w:ilvl w:val="0"/>
          <w:numId w:val="10"/>
        </w:numPr>
        <w:tabs>
          <w:tab w:val="clear" w:pos="360"/>
          <w:tab w:val="num" w:pos="500"/>
        </w:tabs>
        <w:jc w:val="both"/>
        <w:rPr>
          <w:rFonts w:ascii="Arial" w:hAnsi="Arial"/>
          <w:b/>
          <w:sz w:val="22"/>
          <w:szCs w:val="22"/>
        </w:rPr>
      </w:pPr>
      <w:r w:rsidRPr="00590916">
        <w:rPr>
          <w:rFonts w:ascii="Arial" w:hAnsi="Arial"/>
          <w:b/>
          <w:sz w:val="22"/>
          <w:szCs w:val="22"/>
        </w:rPr>
        <w:t>Typ zmluvy</w:t>
      </w:r>
    </w:p>
    <w:p w:rsidR="00522D75" w:rsidRDefault="00522D75" w:rsidP="00522D75">
      <w:pPr>
        <w:jc w:val="both"/>
        <w:rPr>
          <w:rFonts w:ascii="Arial" w:hAnsi="Arial"/>
          <w:b/>
          <w:sz w:val="24"/>
        </w:rPr>
      </w:pPr>
    </w:p>
    <w:p w:rsidR="009A0724" w:rsidRDefault="009A0724" w:rsidP="009A0724">
      <w:pPr>
        <w:jc w:val="both"/>
        <w:rPr>
          <w:rFonts w:ascii="Arial" w:hAnsi="Arial" w:cs="Arial"/>
        </w:rPr>
      </w:pPr>
      <w:r w:rsidRPr="00540D73">
        <w:rPr>
          <w:rFonts w:ascii="Arial" w:hAnsi="Arial" w:cs="Arial"/>
        </w:rPr>
        <w:t xml:space="preserve">Výsledkom verejnej súťaže bude uzatvorenie </w:t>
      </w:r>
      <w:r w:rsidR="008D4C30">
        <w:rPr>
          <w:rFonts w:ascii="Arial" w:hAnsi="Arial" w:cs="Arial"/>
        </w:rPr>
        <w:t>Zmluvy o poskytovaní poštových služieb podľa</w:t>
      </w:r>
      <w:r>
        <w:rPr>
          <w:rFonts w:ascii="Arial" w:hAnsi="Arial" w:cs="Arial"/>
        </w:rPr>
        <w:t xml:space="preserve"> zákona č. 324/2011 Z. z. o poštových službách a o zmene a doplnení niektorých zákonov v znení neskorších predpisov</w:t>
      </w:r>
      <w:r w:rsidR="008D4C30">
        <w:rPr>
          <w:rFonts w:ascii="Arial" w:hAnsi="Arial" w:cs="Arial"/>
        </w:rPr>
        <w:t>.</w:t>
      </w:r>
    </w:p>
    <w:p w:rsidR="00527A88" w:rsidRDefault="00527A88" w:rsidP="004F4C3F">
      <w:pPr>
        <w:jc w:val="both"/>
        <w:rPr>
          <w:rFonts w:ascii="Arial" w:hAnsi="Arial" w:cs="Arial"/>
        </w:rPr>
      </w:pPr>
    </w:p>
    <w:p w:rsidR="00CE0AC1" w:rsidRPr="00590916" w:rsidRDefault="00CE0AC1" w:rsidP="00111563">
      <w:pPr>
        <w:numPr>
          <w:ilvl w:val="0"/>
          <w:numId w:val="10"/>
        </w:numPr>
        <w:tabs>
          <w:tab w:val="left" w:pos="500"/>
        </w:tabs>
        <w:jc w:val="both"/>
        <w:rPr>
          <w:rFonts w:ascii="Arial" w:hAnsi="Arial"/>
          <w:b/>
          <w:sz w:val="22"/>
          <w:szCs w:val="22"/>
        </w:rPr>
      </w:pPr>
      <w:r w:rsidRPr="00590916">
        <w:rPr>
          <w:rFonts w:ascii="Arial" w:hAnsi="Arial"/>
          <w:b/>
          <w:sz w:val="22"/>
          <w:szCs w:val="22"/>
        </w:rPr>
        <w:t>Oprávnení uchádzači</w:t>
      </w:r>
    </w:p>
    <w:p w:rsidR="00522D75" w:rsidRDefault="00522D75" w:rsidP="00522D75">
      <w:pPr>
        <w:tabs>
          <w:tab w:val="left" w:pos="500"/>
        </w:tabs>
        <w:jc w:val="both"/>
        <w:rPr>
          <w:rFonts w:ascii="Arial" w:hAnsi="Arial"/>
          <w:b/>
          <w:sz w:val="24"/>
        </w:rPr>
      </w:pPr>
    </w:p>
    <w:p w:rsidR="006118D9" w:rsidRDefault="00CE0AC1" w:rsidP="00522D75">
      <w:pPr>
        <w:jc w:val="both"/>
        <w:rPr>
          <w:rFonts w:ascii="Arial" w:hAnsi="Arial"/>
        </w:rPr>
      </w:pPr>
      <w:r w:rsidRPr="00540D73">
        <w:rPr>
          <w:rFonts w:ascii="Arial" w:hAnsi="Arial"/>
        </w:rPr>
        <w:t xml:space="preserve">Ponuku môže predložiť </w:t>
      </w:r>
      <w:r w:rsidR="006118D9" w:rsidRPr="00540D73">
        <w:rPr>
          <w:rFonts w:ascii="Arial" w:hAnsi="Arial"/>
        </w:rPr>
        <w:t xml:space="preserve">okrem </w:t>
      </w:r>
      <w:r w:rsidRPr="00540D73">
        <w:rPr>
          <w:rFonts w:ascii="Arial" w:hAnsi="Arial"/>
        </w:rPr>
        <w:t>uchádzač</w:t>
      </w:r>
      <w:r w:rsidR="006118D9" w:rsidRPr="00540D73">
        <w:rPr>
          <w:rFonts w:ascii="Arial" w:hAnsi="Arial"/>
        </w:rPr>
        <w:t xml:space="preserve">a aj skupina dodávateľov. </w:t>
      </w:r>
      <w:r w:rsidR="00C71ED2" w:rsidRPr="00540D73">
        <w:rPr>
          <w:rFonts w:ascii="Arial" w:hAnsi="Arial"/>
        </w:rPr>
        <w:t>Uchádzač nemôže byť v tom istom postupe zadávania zákazky členom skupiny dodávateľov</w:t>
      </w:r>
      <w:r w:rsidR="00BB2D10" w:rsidRPr="00540D73">
        <w:rPr>
          <w:rFonts w:ascii="Arial" w:hAnsi="Arial"/>
        </w:rPr>
        <w:t>, ktorá predkladá ponuku</w:t>
      </w:r>
      <w:r w:rsidR="00C71ED2" w:rsidRPr="00540D73">
        <w:rPr>
          <w:rFonts w:ascii="Arial" w:hAnsi="Arial"/>
        </w:rPr>
        <w:t>.</w:t>
      </w:r>
      <w:r w:rsidR="00D41CB4" w:rsidRPr="00540D73">
        <w:rPr>
          <w:rFonts w:ascii="Arial" w:hAnsi="Arial"/>
        </w:rPr>
        <w:t xml:space="preserve"> V prípade predloženia ponuky skupinou, verejný obstarávateľ požaduje, aby ponuka obsahovala čestné v</w:t>
      </w:r>
      <w:r w:rsidR="00BB2D10" w:rsidRPr="00540D73">
        <w:rPr>
          <w:rFonts w:ascii="Arial" w:hAnsi="Arial"/>
        </w:rPr>
        <w:t>yhlásenie, podpísané oprávneným</w:t>
      </w:r>
      <w:r w:rsidR="00D41CB4" w:rsidRPr="00540D73">
        <w:rPr>
          <w:rFonts w:ascii="Arial" w:hAnsi="Arial"/>
        </w:rPr>
        <w:t xml:space="preserve"> zástupc</w:t>
      </w:r>
      <w:r w:rsidR="00BB2D10" w:rsidRPr="00540D73">
        <w:rPr>
          <w:rFonts w:ascii="Arial" w:hAnsi="Arial"/>
        </w:rPr>
        <w:t>o</w:t>
      </w:r>
      <w:r w:rsidR="00D41CB4" w:rsidRPr="00540D73">
        <w:rPr>
          <w:rFonts w:ascii="Arial" w:hAnsi="Arial"/>
        </w:rPr>
        <w:t xml:space="preserve">m </w:t>
      </w:r>
      <w:r w:rsidR="00BB2D10" w:rsidRPr="00540D73">
        <w:rPr>
          <w:rFonts w:ascii="Arial" w:hAnsi="Arial"/>
        </w:rPr>
        <w:t>všetkých</w:t>
      </w:r>
      <w:r w:rsidR="00D41CB4" w:rsidRPr="00540D73">
        <w:rPr>
          <w:rFonts w:ascii="Arial" w:hAnsi="Arial"/>
        </w:rPr>
        <w:t xml:space="preserve"> člen</w:t>
      </w:r>
      <w:r w:rsidR="00BB2D10" w:rsidRPr="00540D73">
        <w:rPr>
          <w:rFonts w:ascii="Arial" w:hAnsi="Arial"/>
        </w:rPr>
        <w:t>ov</w:t>
      </w:r>
      <w:r w:rsidR="00D41CB4" w:rsidRPr="00540D73">
        <w:rPr>
          <w:rFonts w:ascii="Arial" w:hAnsi="Arial"/>
        </w:rPr>
        <w:t xml:space="preserve"> skupiny o tom, kto bude za skupinu </w:t>
      </w:r>
      <w:r w:rsidR="00F03061" w:rsidRPr="00540D73">
        <w:rPr>
          <w:rFonts w:ascii="Arial" w:hAnsi="Arial"/>
        </w:rPr>
        <w:t xml:space="preserve">konať a podpisovať </w:t>
      </w:r>
      <w:r w:rsidR="009A0724">
        <w:rPr>
          <w:rFonts w:ascii="Arial" w:hAnsi="Arial"/>
        </w:rPr>
        <w:t>Zmluvu o poskytovaní poštových služieb</w:t>
      </w:r>
      <w:r w:rsidR="00F03061" w:rsidRPr="00540D73">
        <w:rPr>
          <w:rFonts w:ascii="Arial" w:hAnsi="Arial"/>
        </w:rPr>
        <w:t>.</w:t>
      </w:r>
    </w:p>
    <w:p w:rsidR="00845CBA" w:rsidRDefault="00845CBA" w:rsidP="00522D75">
      <w:pPr>
        <w:jc w:val="both"/>
        <w:rPr>
          <w:rFonts w:ascii="Arial" w:hAnsi="Arial"/>
        </w:rPr>
      </w:pPr>
    </w:p>
    <w:p w:rsidR="00CE0AC1" w:rsidRPr="00590916" w:rsidRDefault="00CE0AC1" w:rsidP="00111563">
      <w:pPr>
        <w:numPr>
          <w:ilvl w:val="0"/>
          <w:numId w:val="10"/>
        </w:numPr>
        <w:tabs>
          <w:tab w:val="left" w:pos="500"/>
        </w:tabs>
        <w:jc w:val="both"/>
        <w:rPr>
          <w:rFonts w:ascii="Arial" w:hAnsi="Arial"/>
          <w:b/>
          <w:sz w:val="22"/>
          <w:szCs w:val="22"/>
        </w:rPr>
      </w:pPr>
      <w:r w:rsidRPr="00590916">
        <w:rPr>
          <w:rFonts w:ascii="Arial" w:hAnsi="Arial"/>
          <w:b/>
          <w:sz w:val="22"/>
          <w:szCs w:val="22"/>
        </w:rPr>
        <w:t>Variantné riešenie</w:t>
      </w:r>
    </w:p>
    <w:p w:rsidR="00522D75" w:rsidRDefault="00522D75" w:rsidP="00522D75">
      <w:pPr>
        <w:tabs>
          <w:tab w:val="left" w:pos="500"/>
        </w:tabs>
        <w:jc w:val="both"/>
        <w:rPr>
          <w:rFonts w:ascii="Arial" w:hAnsi="Arial"/>
          <w:sz w:val="24"/>
          <w:szCs w:val="24"/>
        </w:rPr>
      </w:pPr>
    </w:p>
    <w:p w:rsidR="00CE0AC1" w:rsidRPr="00540D73" w:rsidRDefault="00CE0AC1">
      <w:pPr>
        <w:pStyle w:val="Zkladntext2"/>
        <w:tabs>
          <w:tab w:val="left" w:pos="500"/>
        </w:tabs>
        <w:ind w:left="500" w:hanging="500"/>
        <w:rPr>
          <w:sz w:val="20"/>
        </w:rPr>
      </w:pPr>
      <w:r w:rsidRPr="00540D73">
        <w:rPr>
          <w:sz w:val="20"/>
        </w:rPr>
        <w:t>Predloženie variantného riešenia sa neumožňuje.</w:t>
      </w:r>
    </w:p>
    <w:p w:rsidR="00CE0AC1" w:rsidRDefault="00CE0AC1">
      <w:pPr>
        <w:pStyle w:val="Zkladntext2"/>
        <w:tabs>
          <w:tab w:val="left" w:pos="500"/>
        </w:tabs>
        <w:ind w:left="500" w:hanging="500"/>
        <w:rPr>
          <w:sz w:val="24"/>
          <w:szCs w:val="24"/>
        </w:rPr>
      </w:pPr>
    </w:p>
    <w:p w:rsidR="00CE0AC1" w:rsidRPr="00590916" w:rsidRDefault="00CE0AC1" w:rsidP="00111563">
      <w:pPr>
        <w:numPr>
          <w:ilvl w:val="0"/>
          <w:numId w:val="8"/>
        </w:numPr>
        <w:tabs>
          <w:tab w:val="clear" w:pos="360"/>
          <w:tab w:val="num" w:pos="500"/>
        </w:tabs>
        <w:ind w:left="500" w:hanging="500"/>
        <w:jc w:val="both"/>
        <w:rPr>
          <w:rFonts w:ascii="Arial" w:hAnsi="Arial"/>
          <w:b/>
          <w:sz w:val="22"/>
          <w:szCs w:val="22"/>
        </w:rPr>
      </w:pPr>
      <w:r w:rsidRPr="00590916">
        <w:rPr>
          <w:rFonts w:ascii="Arial" w:hAnsi="Arial"/>
          <w:b/>
          <w:sz w:val="22"/>
          <w:szCs w:val="22"/>
        </w:rPr>
        <w:t>Náklady na ponuku</w:t>
      </w:r>
    </w:p>
    <w:p w:rsidR="00522D75" w:rsidRDefault="00522D75" w:rsidP="00522D75">
      <w:pPr>
        <w:jc w:val="both"/>
        <w:rPr>
          <w:rFonts w:ascii="Arial" w:hAnsi="Arial"/>
          <w:b/>
          <w:sz w:val="24"/>
        </w:rPr>
      </w:pPr>
    </w:p>
    <w:p w:rsidR="00CE0AC1" w:rsidRPr="00540D73" w:rsidRDefault="00CE0AC1" w:rsidP="00AB33FB">
      <w:pPr>
        <w:tabs>
          <w:tab w:val="num" w:pos="0"/>
        </w:tabs>
        <w:jc w:val="both"/>
        <w:rPr>
          <w:rFonts w:ascii="Arial" w:hAnsi="Arial"/>
          <w:b/>
        </w:rPr>
      </w:pPr>
      <w:r w:rsidRPr="00540D73">
        <w:rPr>
          <w:rFonts w:ascii="Arial" w:hAnsi="Arial"/>
        </w:rPr>
        <w:t>Všetky výdavky spojené s prípravou a predlož</w:t>
      </w:r>
      <w:r w:rsidR="00AB33FB" w:rsidRPr="00540D73">
        <w:rPr>
          <w:rFonts w:ascii="Arial" w:hAnsi="Arial"/>
        </w:rPr>
        <w:t xml:space="preserve">ením ponuky znáša uchádzač bez </w:t>
      </w:r>
      <w:r w:rsidRPr="00540D73">
        <w:rPr>
          <w:rFonts w:ascii="Arial" w:hAnsi="Arial"/>
        </w:rPr>
        <w:t>akéhokoľvek finančného nároku voči verejnému obstarávateľovi.</w:t>
      </w:r>
    </w:p>
    <w:p w:rsidR="00CE0AC1" w:rsidRDefault="00CE0AC1">
      <w:pPr>
        <w:tabs>
          <w:tab w:val="left" w:pos="400"/>
        </w:tabs>
        <w:rPr>
          <w:rFonts w:ascii="Arial" w:hAnsi="Arial"/>
          <w:b/>
          <w:sz w:val="28"/>
        </w:rPr>
      </w:pPr>
    </w:p>
    <w:p w:rsidR="00CE0AC1" w:rsidRDefault="00CE0AC1" w:rsidP="00111563">
      <w:pPr>
        <w:numPr>
          <w:ilvl w:val="0"/>
          <w:numId w:val="8"/>
        </w:numPr>
        <w:tabs>
          <w:tab w:val="left" w:pos="500"/>
        </w:tabs>
        <w:jc w:val="both"/>
        <w:rPr>
          <w:rFonts w:ascii="Arial" w:hAnsi="Arial" w:cs="Arial"/>
          <w:b/>
          <w:bCs/>
          <w:sz w:val="24"/>
          <w:szCs w:val="24"/>
        </w:rPr>
      </w:pPr>
      <w:r>
        <w:rPr>
          <w:rFonts w:ascii="Arial" w:hAnsi="Arial" w:cs="Arial"/>
          <w:b/>
          <w:bCs/>
          <w:sz w:val="24"/>
          <w:szCs w:val="24"/>
        </w:rPr>
        <w:t>Zábezpeka</w:t>
      </w:r>
    </w:p>
    <w:p w:rsidR="00AB33FB" w:rsidRDefault="00AB33FB" w:rsidP="00AB33FB">
      <w:pPr>
        <w:tabs>
          <w:tab w:val="left" w:pos="500"/>
        </w:tabs>
        <w:jc w:val="both"/>
        <w:rPr>
          <w:rFonts w:ascii="Arial" w:hAnsi="Arial" w:cs="Arial"/>
          <w:b/>
          <w:bCs/>
          <w:sz w:val="24"/>
          <w:szCs w:val="24"/>
        </w:rPr>
      </w:pPr>
    </w:p>
    <w:p w:rsidR="00F03061" w:rsidRDefault="00CC35A9" w:rsidP="00CC35A9">
      <w:pPr>
        <w:tabs>
          <w:tab w:val="num" w:pos="900"/>
        </w:tabs>
        <w:jc w:val="both"/>
        <w:rPr>
          <w:rFonts w:ascii="Arial" w:hAnsi="Arial" w:cs="Arial"/>
          <w:bCs/>
        </w:rPr>
      </w:pPr>
      <w:r>
        <w:rPr>
          <w:rFonts w:ascii="Arial" w:hAnsi="Arial" w:cs="Arial"/>
          <w:bCs/>
        </w:rPr>
        <w:t>Nevyžaduje sa.</w:t>
      </w:r>
    </w:p>
    <w:p w:rsidR="00CC35A9" w:rsidRDefault="00CC35A9" w:rsidP="00CC35A9">
      <w:pPr>
        <w:tabs>
          <w:tab w:val="num" w:pos="900"/>
        </w:tabs>
        <w:jc w:val="both"/>
        <w:rPr>
          <w:rFonts w:ascii="Arial" w:hAnsi="Arial" w:cs="Arial"/>
          <w:bCs/>
          <w:sz w:val="24"/>
          <w:szCs w:val="24"/>
        </w:rPr>
      </w:pPr>
    </w:p>
    <w:p w:rsidR="003C2E86" w:rsidRDefault="003C2E86" w:rsidP="00111563">
      <w:pPr>
        <w:numPr>
          <w:ilvl w:val="0"/>
          <w:numId w:val="8"/>
        </w:numPr>
        <w:tabs>
          <w:tab w:val="left" w:pos="500"/>
        </w:tabs>
        <w:rPr>
          <w:rFonts w:ascii="Arial" w:hAnsi="Arial"/>
          <w:b/>
          <w:sz w:val="24"/>
          <w:szCs w:val="24"/>
        </w:rPr>
      </w:pPr>
      <w:r>
        <w:rPr>
          <w:rFonts w:ascii="Arial" w:hAnsi="Arial"/>
          <w:b/>
          <w:sz w:val="24"/>
          <w:szCs w:val="24"/>
        </w:rPr>
        <w:t>Komplexnosť dodávky</w:t>
      </w:r>
    </w:p>
    <w:p w:rsidR="003C2E86" w:rsidRDefault="003C2E86" w:rsidP="003C2E86">
      <w:pPr>
        <w:tabs>
          <w:tab w:val="left" w:pos="500"/>
        </w:tabs>
        <w:rPr>
          <w:rFonts w:ascii="Arial" w:hAnsi="Arial"/>
          <w:b/>
          <w:sz w:val="24"/>
          <w:szCs w:val="24"/>
        </w:rPr>
      </w:pPr>
    </w:p>
    <w:p w:rsidR="003C2E86" w:rsidRPr="00981828" w:rsidRDefault="003C2E86" w:rsidP="003C2E86">
      <w:pPr>
        <w:tabs>
          <w:tab w:val="left" w:pos="500"/>
        </w:tabs>
        <w:rPr>
          <w:rFonts w:ascii="Arial" w:hAnsi="Arial"/>
          <w:b/>
          <w:i/>
        </w:rPr>
      </w:pPr>
      <w:r w:rsidRPr="00540D73">
        <w:rPr>
          <w:rFonts w:ascii="Arial" w:hAnsi="Arial" w:cs="Arial"/>
        </w:rPr>
        <w:t>Predmet zákazky pozostáva z</w:t>
      </w:r>
      <w:r w:rsidR="0017047E">
        <w:rPr>
          <w:rFonts w:ascii="Arial" w:hAnsi="Arial" w:cs="Arial"/>
        </w:rPr>
        <w:t> jednej časti</w:t>
      </w:r>
      <w:r>
        <w:rPr>
          <w:rFonts w:ascii="Arial" w:hAnsi="Arial" w:cs="Arial"/>
        </w:rPr>
        <w:t xml:space="preserve">. Špecifikovaný je v časti B.1 </w:t>
      </w:r>
      <w:r>
        <w:rPr>
          <w:rFonts w:ascii="Arial" w:hAnsi="Arial" w:cs="Arial"/>
          <w:i/>
        </w:rPr>
        <w:t xml:space="preserve">„Opis predmetu zákazky“ </w:t>
      </w:r>
      <w:r>
        <w:rPr>
          <w:rFonts w:ascii="Arial" w:hAnsi="Arial" w:cs="Arial"/>
        </w:rPr>
        <w:t xml:space="preserve">a časti B.3 </w:t>
      </w:r>
      <w:r>
        <w:rPr>
          <w:rFonts w:ascii="Arial" w:hAnsi="Arial" w:cs="Arial"/>
          <w:i/>
        </w:rPr>
        <w:t>„Obchodné podmienky“.</w:t>
      </w:r>
    </w:p>
    <w:p w:rsidR="003C2E86" w:rsidRDefault="003C2E86" w:rsidP="003C2E86">
      <w:pPr>
        <w:pStyle w:val="Zarkazkladnhotextu2"/>
        <w:tabs>
          <w:tab w:val="left" w:pos="0"/>
        </w:tabs>
        <w:autoSpaceDE w:val="0"/>
        <w:autoSpaceDN w:val="0"/>
        <w:ind w:left="0"/>
        <w:jc w:val="both"/>
        <w:rPr>
          <w:rFonts w:ascii="Arial" w:hAnsi="Arial"/>
          <w:sz w:val="20"/>
        </w:rPr>
      </w:pPr>
    </w:p>
    <w:p w:rsidR="003C2E86" w:rsidRPr="00540D73" w:rsidRDefault="003C2E86" w:rsidP="003C2E86">
      <w:pPr>
        <w:pStyle w:val="Zarkazkladnhotextu2"/>
        <w:tabs>
          <w:tab w:val="left" w:pos="0"/>
        </w:tabs>
        <w:autoSpaceDE w:val="0"/>
        <w:autoSpaceDN w:val="0"/>
        <w:ind w:left="0"/>
        <w:jc w:val="both"/>
        <w:rPr>
          <w:rFonts w:ascii="Arial" w:hAnsi="Arial"/>
          <w:sz w:val="20"/>
        </w:rPr>
      </w:pPr>
      <w:r w:rsidRPr="00BC6C54">
        <w:rPr>
          <w:rFonts w:ascii="Arial" w:hAnsi="Arial"/>
          <w:sz w:val="20"/>
        </w:rPr>
        <w:t xml:space="preserve">Uchádzač predloží ponuku na celý predmet zákazky. </w:t>
      </w:r>
    </w:p>
    <w:p w:rsidR="00F70B2C" w:rsidRDefault="00F70B2C">
      <w:pPr>
        <w:rPr>
          <w:rFonts w:ascii="Arial" w:hAnsi="Arial"/>
          <w:b/>
          <w:sz w:val="28"/>
        </w:rPr>
      </w:pPr>
    </w:p>
    <w:p w:rsidR="00CE0AC1" w:rsidRPr="00590916" w:rsidRDefault="00CE0AC1">
      <w:pPr>
        <w:jc w:val="center"/>
        <w:rPr>
          <w:rFonts w:ascii="Arial" w:hAnsi="Arial"/>
          <w:b/>
          <w:sz w:val="22"/>
          <w:szCs w:val="22"/>
        </w:rPr>
      </w:pPr>
    </w:p>
    <w:p w:rsidR="00CC35A9" w:rsidRPr="00CC35A9" w:rsidRDefault="00CC35A9" w:rsidP="00CC35A9">
      <w:pPr>
        <w:rPr>
          <w:rFonts w:ascii="Arial" w:hAnsi="Arial"/>
          <w:b/>
          <w:sz w:val="22"/>
          <w:szCs w:val="22"/>
        </w:rPr>
      </w:pPr>
      <w:r w:rsidRPr="00CC35A9">
        <w:rPr>
          <w:rFonts w:ascii="Arial" w:hAnsi="Arial"/>
          <w:b/>
          <w:sz w:val="22"/>
          <w:szCs w:val="22"/>
        </w:rPr>
        <w:t>Časť II Dorozumievanie a vysvetľovanie</w:t>
      </w:r>
    </w:p>
    <w:p w:rsidR="00CC35A9" w:rsidRPr="00CC35A9" w:rsidRDefault="00CC35A9" w:rsidP="00CC35A9">
      <w:pPr>
        <w:jc w:val="center"/>
        <w:rPr>
          <w:rFonts w:ascii="Arial" w:hAnsi="Arial"/>
          <w:b/>
          <w:sz w:val="22"/>
          <w:szCs w:val="22"/>
        </w:rPr>
      </w:pPr>
    </w:p>
    <w:p w:rsidR="00CC35A9" w:rsidRPr="00CC35A9" w:rsidRDefault="00CC35A9" w:rsidP="00111563">
      <w:pPr>
        <w:numPr>
          <w:ilvl w:val="0"/>
          <w:numId w:val="9"/>
        </w:numPr>
        <w:tabs>
          <w:tab w:val="clear" w:pos="360"/>
          <w:tab w:val="num" w:pos="500"/>
        </w:tabs>
        <w:rPr>
          <w:rFonts w:ascii="Arial" w:hAnsi="Arial"/>
          <w:b/>
          <w:sz w:val="22"/>
          <w:szCs w:val="22"/>
        </w:rPr>
      </w:pPr>
      <w:r w:rsidRPr="00CC35A9">
        <w:rPr>
          <w:rFonts w:ascii="Arial" w:hAnsi="Arial"/>
          <w:b/>
          <w:sz w:val="22"/>
          <w:szCs w:val="22"/>
        </w:rPr>
        <w:t xml:space="preserve">Komunikácia medzi verejným obstarávateľom a záujemcami a uchádzačmi </w:t>
      </w:r>
    </w:p>
    <w:p w:rsidR="00CC35A9" w:rsidRPr="00CC35A9" w:rsidRDefault="00CC35A9" w:rsidP="00CC35A9">
      <w:pPr>
        <w:rPr>
          <w:rFonts w:ascii="Arial" w:hAnsi="Arial"/>
          <w:b/>
          <w:sz w:val="24"/>
        </w:rPr>
      </w:pP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1.2.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1.3. JOSEPHINE je na účely tohto verejného obstarávania softvér na elektronizáciu zadávania verejných zákaziek. JOSEPHINE je webová aplikácia na doméne </w:t>
      </w:r>
      <w:hyperlink r:id="rId10" w:history="1">
        <w:r w:rsidRPr="00CC35A9">
          <w:rPr>
            <w:rFonts w:ascii="Arial" w:hAnsi="Arial" w:cs="Arial"/>
            <w:color w:val="0000FF"/>
            <w:u w:val="single"/>
            <w:lang w:eastAsia="sk-SK"/>
          </w:rPr>
          <w:t>https://josephine.proebiz.com</w:t>
        </w:r>
      </w:hyperlink>
      <w:r w:rsidRPr="00CC35A9">
        <w:rPr>
          <w:rFonts w:ascii="Arial" w:hAnsi="Arial" w:cs="Arial"/>
          <w:lang w:eastAsia="sk-SK"/>
        </w:rPr>
        <w:t xml:space="preserve">.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1.4. Na bezproblémové používanie systému JOSEPHINE je nutné používať jeden z podporovaných internetových prehliadačov: </w:t>
      </w:r>
    </w:p>
    <w:p w:rsidR="00CC35A9" w:rsidRPr="00CC35A9" w:rsidRDefault="00CC35A9" w:rsidP="00CC35A9">
      <w:pPr>
        <w:autoSpaceDE w:val="0"/>
        <w:autoSpaceDN w:val="0"/>
        <w:adjustRightInd w:val="0"/>
        <w:spacing w:line="276" w:lineRule="auto"/>
        <w:ind w:left="426"/>
        <w:jc w:val="both"/>
        <w:rPr>
          <w:rFonts w:ascii="Arial" w:hAnsi="Arial" w:cs="Arial"/>
          <w:lang w:eastAsia="sk-SK"/>
        </w:rPr>
      </w:pPr>
      <w:r w:rsidRPr="00CC35A9">
        <w:rPr>
          <w:rFonts w:ascii="Arial" w:hAnsi="Arial" w:cs="Arial"/>
          <w:lang w:eastAsia="sk-SK"/>
        </w:rPr>
        <w:t xml:space="preserve">- </w:t>
      </w:r>
      <w:proofErr w:type="spellStart"/>
      <w:r w:rsidRPr="00CC35A9">
        <w:rPr>
          <w:rFonts w:ascii="Arial" w:hAnsi="Arial" w:cs="Arial"/>
          <w:lang w:eastAsia="sk-SK"/>
        </w:rPr>
        <w:t>Mozilla</w:t>
      </w:r>
      <w:proofErr w:type="spellEnd"/>
      <w:r w:rsidRPr="00CC35A9">
        <w:rPr>
          <w:rFonts w:ascii="Arial" w:hAnsi="Arial" w:cs="Arial"/>
          <w:lang w:eastAsia="sk-SK"/>
        </w:rPr>
        <w:t xml:space="preserve"> Firefox verzia 13.0 a vyššia alebo </w:t>
      </w:r>
    </w:p>
    <w:p w:rsidR="00CC35A9" w:rsidRPr="00CC35A9" w:rsidRDefault="00CC35A9" w:rsidP="00CC35A9">
      <w:pPr>
        <w:autoSpaceDE w:val="0"/>
        <w:autoSpaceDN w:val="0"/>
        <w:adjustRightInd w:val="0"/>
        <w:spacing w:line="276" w:lineRule="auto"/>
        <w:ind w:left="426"/>
        <w:jc w:val="both"/>
        <w:rPr>
          <w:rFonts w:ascii="Arial" w:hAnsi="Arial" w:cs="Arial"/>
          <w:lang w:eastAsia="sk-SK"/>
        </w:rPr>
      </w:pPr>
      <w:r w:rsidRPr="00CC35A9">
        <w:rPr>
          <w:rFonts w:ascii="Arial" w:hAnsi="Arial" w:cs="Arial"/>
          <w:lang w:eastAsia="sk-SK"/>
        </w:rPr>
        <w:t>- Google Chrome,</w:t>
      </w:r>
    </w:p>
    <w:p w:rsidR="00CC35A9" w:rsidRPr="00CC35A9" w:rsidRDefault="006657ED" w:rsidP="00CC35A9">
      <w:pPr>
        <w:autoSpaceDE w:val="0"/>
        <w:autoSpaceDN w:val="0"/>
        <w:adjustRightInd w:val="0"/>
        <w:spacing w:line="276" w:lineRule="auto"/>
        <w:ind w:left="426"/>
        <w:jc w:val="both"/>
        <w:rPr>
          <w:rFonts w:ascii="Arial" w:hAnsi="Arial" w:cs="Arial"/>
          <w:lang w:eastAsia="sk-SK"/>
        </w:rPr>
      </w:pPr>
      <w:r>
        <w:rPr>
          <w:rFonts w:ascii="Arial" w:hAnsi="Arial" w:cs="Arial"/>
          <w:lang w:eastAsia="sk-SK"/>
        </w:rPr>
        <w:t xml:space="preserve">- </w:t>
      </w:r>
      <w:r w:rsidR="00CC35A9" w:rsidRPr="00CC35A9">
        <w:rPr>
          <w:rFonts w:ascii="Arial" w:hAnsi="Arial" w:cs="Arial"/>
          <w:lang w:eastAsia="sk-SK"/>
        </w:rPr>
        <w:t xml:space="preserve">Microsoft </w:t>
      </w:r>
      <w:proofErr w:type="spellStart"/>
      <w:r w:rsidR="00CC35A9" w:rsidRPr="00CC35A9">
        <w:rPr>
          <w:rFonts w:ascii="Arial" w:hAnsi="Arial" w:cs="Arial"/>
          <w:lang w:eastAsia="sk-SK"/>
        </w:rPr>
        <w:t>Edge</w:t>
      </w:r>
      <w:proofErr w:type="spellEnd"/>
      <w:r w:rsidR="00CC35A9" w:rsidRPr="00CC35A9">
        <w:rPr>
          <w:rFonts w:ascii="Arial" w:hAnsi="Arial" w:cs="Arial"/>
          <w:lang w:eastAsia="sk-SK"/>
        </w:rPr>
        <w:t xml:space="preserve">. </w:t>
      </w:r>
    </w:p>
    <w:p w:rsidR="00CC35A9" w:rsidRPr="00CC35A9" w:rsidRDefault="00CC35A9" w:rsidP="00CC35A9">
      <w:pPr>
        <w:autoSpaceDE w:val="0"/>
        <w:autoSpaceDN w:val="0"/>
        <w:adjustRightInd w:val="0"/>
        <w:spacing w:line="276" w:lineRule="auto"/>
        <w:ind w:left="567" w:hanging="567"/>
        <w:jc w:val="both"/>
        <w:rPr>
          <w:rFonts w:ascii="Arial" w:hAnsi="Arial" w:cs="Arial"/>
          <w:lang w:eastAsia="sk-SK"/>
        </w:rPr>
      </w:pPr>
      <w:r w:rsidRPr="00CC35A9">
        <w:rPr>
          <w:rFonts w:ascii="Arial" w:hAnsi="Arial" w:cs="Arial"/>
          <w:lang w:eastAsia="sk-SK"/>
        </w:rPr>
        <w:t xml:space="preserve">1.5 .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rsidR="00CC35A9" w:rsidRPr="00CC35A9" w:rsidRDefault="004A548E" w:rsidP="00CC35A9">
      <w:pPr>
        <w:autoSpaceDE w:val="0"/>
        <w:autoSpaceDN w:val="0"/>
        <w:adjustRightInd w:val="0"/>
        <w:spacing w:line="276" w:lineRule="auto"/>
        <w:ind w:left="567" w:hanging="567"/>
        <w:jc w:val="both"/>
        <w:rPr>
          <w:rFonts w:ascii="Arial" w:hAnsi="Arial" w:cs="Arial"/>
          <w:lang w:eastAsia="sk-SK"/>
        </w:rPr>
      </w:pPr>
      <w:r>
        <w:rPr>
          <w:rFonts w:ascii="Arial" w:hAnsi="Arial" w:cs="Arial"/>
          <w:lang w:eastAsia="sk-SK"/>
        </w:rPr>
        <w:t>1.6.</w:t>
      </w:r>
      <w:r w:rsidR="005626BA">
        <w:rPr>
          <w:rFonts w:ascii="Arial" w:hAnsi="Arial" w:cs="Arial"/>
          <w:lang w:eastAsia="sk-SK"/>
        </w:rPr>
        <w:t xml:space="preserve"> </w:t>
      </w:r>
      <w:r>
        <w:rPr>
          <w:rFonts w:ascii="Arial" w:hAnsi="Arial" w:cs="Arial"/>
          <w:lang w:eastAsia="sk-SK"/>
        </w:rPr>
        <w:t>O</w:t>
      </w:r>
      <w:r w:rsidR="00CC35A9" w:rsidRPr="00CC35A9">
        <w:rPr>
          <w:rFonts w:ascii="Arial" w:hAnsi="Arial" w:cs="Arial"/>
          <w:lang w:eastAsia="sk-SK"/>
        </w:rPr>
        <w:t xml:space="preserve">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w:t>
      </w:r>
      <w:r w:rsidR="00CC35A9" w:rsidRPr="00CC35A9">
        <w:rPr>
          <w:rFonts w:ascii="Arial" w:hAnsi="Arial" w:cs="Arial"/>
          <w:lang w:eastAsia="sk-SK"/>
        </w:rPr>
        <w:lastRenderedPageBreak/>
        <w:t xml:space="preserve">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1.7 .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1.8 .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1.9. Verejný obstarávateľ odporúča záujemcom, ktorí si vyhľadali obstarávania prostredníctvom v systéme JOSEPHINE (https://josephine.proebiz.com), a zároveň ktorí chcú byť informovaní o prípadných aktualizáciách týkajúcich sa konkrétneho obstarávania prostredníctvom notifikačných e-mailov, aby v danom obstarávaní zaklikli tlačidlo </w:t>
      </w:r>
      <w:r w:rsidRPr="00CC35A9">
        <w:rPr>
          <w:rFonts w:ascii="Arial" w:hAnsi="Arial" w:cs="Arial"/>
          <w:b/>
          <w:bCs/>
          <w:lang w:eastAsia="sk-SK"/>
        </w:rPr>
        <w:t xml:space="preserve">„ZAUJÍMA MA TO“ </w:t>
      </w:r>
      <w:r w:rsidRPr="00CC35A9">
        <w:rPr>
          <w:rFonts w:ascii="Arial" w:hAnsi="Arial" w:cs="Arial"/>
          <w:lang w:eastAsia="sk-SK"/>
        </w:rPr>
        <w:t xml:space="preserve">(v pravej hornej časti obrazovky).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1.10.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rsidR="00CC35A9" w:rsidRPr="00CC35A9" w:rsidRDefault="00CC35A9" w:rsidP="00CC35A9">
      <w:pPr>
        <w:autoSpaceDE w:val="0"/>
        <w:autoSpaceDN w:val="0"/>
        <w:adjustRightInd w:val="0"/>
        <w:spacing w:line="276" w:lineRule="auto"/>
        <w:ind w:left="426" w:hanging="426"/>
        <w:jc w:val="both"/>
        <w:rPr>
          <w:rFonts w:ascii="Arial" w:hAnsi="Arial" w:cs="Arial"/>
          <w:strike/>
          <w:lang w:eastAsia="sk-SK"/>
        </w:rPr>
      </w:pPr>
      <w:r w:rsidRPr="00CC35A9">
        <w:rPr>
          <w:rFonts w:ascii="Arial" w:hAnsi="Arial" w:cs="Arial"/>
          <w:lang w:eastAsia="sk-SK"/>
        </w:rPr>
        <w:t xml:space="preserve">1.11. 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rsidR="00CC35A9" w:rsidRPr="00CC35A9" w:rsidRDefault="00CC35A9" w:rsidP="00FE2607">
      <w:pPr>
        <w:ind w:left="567"/>
        <w:jc w:val="both"/>
        <w:rPr>
          <w:rFonts w:ascii="Arial" w:hAnsi="Arial" w:cs="Arial"/>
          <w:b/>
          <w:lang w:eastAsia="sk-SK"/>
        </w:rPr>
      </w:pPr>
    </w:p>
    <w:p w:rsidR="00CC35A9" w:rsidRPr="00CC35A9" w:rsidRDefault="00CC35A9" w:rsidP="00111563">
      <w:pPr>
        <w:numPr>
          <w:ilvl w:val="0"/>
          <w:numId w:val="9"/>
        </w:numPr>
        <w:tabs>
          <w:tab w:val="clear" w:pos="360"/>
          <w:tab w:val="num" w:pos="500"/>
        </w:tabs>
        <w:rPr>
          <w:rFonts w:ascii="Arial" w:hAnsi="Arial"/>
          <w:b/>
          <w:sz w:val="22"/>
          <w:szCs w:val="22"/>
        </w:rPr>
      </w:pPr>
      <w:r w:rsidRPr="00CC35A9">
        <w:rPr>
          <w:rFonts w:ascii="Arial" w:hAnsi="Arial"/>
          <w:b/>
          <w:sz w:val="22"/>
          <w:szCs w:val="22"/>
        </w:rPr>
        <w:t>Vysvetľovanie a doplnenie súťažných podkladov</w:t>
      </w:r>
    </w:p>
    <w:p w:rsidR="00CC35A9" w:rsidRPr="00CC35A9" w:rsidRDefault="00CC35A9" w:rsidP="00CC35A9">
      <w:pPr>
        <w:rPr>
          <w:rFonts w:ascii="Arial" w:hAnsi="Arial"/>
          <w:b/>
          <w:sz w:val="24"/>
          <w:szCs w:val="24"/>
        </w:rPr>
      </w:pPr>
    </w:p>
    <w:p w:rsidR="00CC35A9" w:rsidRPr="00CC35A9" w:rsidRDefault="00CC35A9" w:rsidP="00111563">
      <w:pPr>
        <w:numPr>
          <w:ilvl w:val="1"/>
          <w:numId w:val="9"/>
        </w:numPr>
        <w:autoSpaceDE w:val="0"/>
        <w:autoSpaceDN w:val="0"/>
        <w:jc w:val="both"/>
        <w:rPr>
          <w:rFonts w:ascii="Arial" w:hAnsi="Arial" w:cs="Arial"/>
          <w:noProof/>
        </w:rPr>
      </w:pPr>
      <w:r w:rsidRPr="00CC35A9">
        <w:rPr>
          <w:rFonts w:ascii="Arial" w:hAnsi="Arial" w:cs="Arial"/>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rsidR="00CC35A9" w:rsidRPr="00CC35A9" w:rsidRDefault="00CC35A9" w:rsidP="00CC35A9">
      <w:pPr>
        <w:tabs>
          <w:tab w:val="num" w:pos="860"/>
        </w:tabs>
        <w:ind w:left="720"/>
        <w:jc w:val="both"/>
        <w:rPr>
          <w:rFonts w:ascii="Arial" w:hAnsi="Arial" w:cs="Arial"/>
          <w:noProof/>
        </w:rPr>
      </w:pPr>
    </w:p>
    <w:p w:rsidR="00CC35A9" w:rsidRPr="00CC35A9" w:rsidRDefault="00CC35A9" w:rsidP="00111563">
      <w:pPr>
        <w:numPr>
          <w:ilvl w:val="1"/>
          <w:numId w:val="9"/>
        </w:numPr>
        <w:autoSpaceDE w:val="0"/>
        <w:autoSpaceDN w:val="0"/>
        <w:jc w:val="both"/>
        <w:rPr>
          <w:rFonts w:ascii="Arial" w:hAnsi="Arial" w:cs="Arial"/>
          <w:noProof/>
        </w:rPr>
      </w:pPr>
      <w:r w:rsidRPr="00CC35A9">
        <w:rPr>
          <w:rFonts w:ascii="Arial" w:hAnsi="Arial" w:cs="Arial"/>
        </w:rPr>
        <w:t xml:space="preserve">Odpoveď na každú požiadavku o vysvetlenie podmienok účasti, súťažných podkladov alebo inej sprievodnej dokumentácie, predloženú prostredníctvom systému JOSEPHINE, verejný obstarávateľ oznámi bezodkladne, najneskôr však šesť dní pred uplynutím lehoty na predkladanie ponúk, prostredníctvom systému JOSEPHINE v súlade s § 48 zákona o verejnom obstarávaní, za predpokladu, že o vysvetlenie záujemca požiada dostatočne vopred. Verejný obstarávateľ odporúča záujemcom doručiť požiadavku o vysvetlenie informácií uvedených v oznámení o vyhlásení verejného obstarávania, v </w:t>
      </w:r>
      <w:r w:rsidRPr="00CC35A9">
        <w:rPr>
          <w:rFonts w:ascii="Arial" w:hAnsi="Arial" w:cs="Arial"/>
        </w:rPr>
        <w:lastRenderedPageBreak/>
        <w:t>súťažných podkladoch alebo inej sprievodnej dokumentácii, ktoré sú  potrebné na vypracovanie ponuky a na preukázanie splnenia podmienok účasti</w:t>
      </w:r>
      <w:r w:rsidR="00937482">
        <w:rPr>
          <w:rFonts w:ascii="Arial" w:hAnsi="Arial" w:cs="Arial"/>
        </w:rPr>
        <w:t xml:space="preserve"> </w:t>
      </w:r>
      <w:r w:rsidRPr="00CC35A9">
        <w:rPr>
          <w:rFonts w:ascii="Arial" w:hAnsi="Arial" w:cs="Arial"/>
        </w:rPr>
        <w:t xml:space="preserve">v termíne najneskôr 3 pracovné dni pred najneskorším zákonným zverejnením odpovede na doručenú otázku. Po tejto lehote záujemcovi nezaniká právo požiadať o vysvetlenie súťažných podkladov, ale verejný obstarávateľ mu negarantuje doručenie vysvetlenia v zákonom stanovenej lehote.  </w:t>
      </w:r>
    </w:p>
    <w:p w:rsidR="00CC35A9" w:rsidRPr="00CC35A9" w:rsidRDefault="00CC35A9" w:rsidP="00CC35A9">
      <w:pPr>
        <w:autoSpaceDE w:val="0"/>
        <w:autoSpaceDN w:val="0"/>
        <w:ind w:left="360"/>
        <w:jc w:val="both"/>
        <w:rPr>
          <w:rFonts w:ascii="Arial" w:hAnsi="Arial" w:cs="Arial"/>
        </w:rPr>
      </w:pPr>
    </w:p>
    <w:p w:rsidR="00CC35A9" w:rsidRPr="00CC35A9" w:rsidRDefault="00CC35A9" w:rsidP="00111563">
      <w:pPr>
        <w:numPr>
          <w:ilvl w:val="1"/>
          <w:numId w:val="9"/>
        </w:numPr>
        <w:jc w:val="both"/>
        <w:rPr>
          <w:rFonts w:ascii="Arial" w:hAnsi="Arial"/>
        </w:rPr>
      </w:pPr>
      <w:r w:rsidRPr="00CC35A9">
        <w:rPr>
          <w:rFonts w:ascii="Arial" w:hAnsi="Arial"/>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w:t>
      </w:r>
    </w:p>
    <w:p w:rsidR="00CC35A9" w:rsidRPr="00CC35A9" w:rsidRDefault="00CC35A9" w:rsidP="00CC35A9">
      <w:pPr>
        <w:ind w:left="708"/>
        <w:rPr>
          <w:rFonts w:ascii="Arial" w:hAnsi="Arial"/>
          <w:sz w:val="24"/>
          <w:szCs w:val="24"/>
          <w:lang w:val="cs-CZ"/>
        </w:rPr>
      </w:pPr>
    </w:p>
    <w:p w:rsidR="00C23C3F" w:rsidRDefault="00C23C3F" w:rsidP="00C23C3F">
      <w:pPr>
        <w:jc w:val="both"/>
        <w:rPr>
          <w:rFonts w:ascii="Arial" w:hAnsi="Arial"/>
        </w:rPr>
      </w:pPr>
    </w:p>
    <w:p w:rsidR="00CE0AC1" w:rsidRPr="00590916" w:rsidRDefault="00CE0AC1">
      <w:pPr>
        <w:tabs>
          <w:tab w:val="left" w:pos="500"/>
        </w:tabs>
        <w:jc w:val="both"/>
        <w:rPr>
          <w:rFonts w:ascii="Arial" w:hAnsi="Arial"/>
          <w:b/>
          <w:sz w:val="22"/>
          <w:szCs w:val="22"/>
        </w:rPr>
      </w:pPr>
      <w:r w:rsidRPr="00590916">
        <w:rPr>
          <w:rFonts w:ascii="Arial" w:hAnsi="Arial"/>
          <w:b/>
          <w:sz w:val="22"/>
          <w:szCs w:val="22"/>
        </w:rPr>
        <w:t xml:space="preserve">3  </w:t>
      </w:r>
      <w:r w:rsidRPr="00590916">
        <w:rPr>
          <w:rFonts w:ascii="Arial" w:hAnsi="Arial"/>
          <w:b/>
          <w:sz w:val="22"/>
          <w:szCs w:val="22"/>
        </w:rPr>
        <w:tab/>
        <w:t>Jazyk vo verejnom obstarávaní</w:t>
      </w:r>
    </w:p>
    <w:p w:rsidR="00CE0AC1" w:rsidRDefault="00CE0AC1">
      <w:pPr>
        <w:ind w:left="500"/>
        <w:jc w:val="both"/>
        <w:rPr>
          <w:rFonts w:ascii="Arial" w:hAnsi="Arial"/>
          <w:b/>
          <w:sz w:val="24"/>
          <w:szCs w:val="24"/>
        </w:rPr>
      </w:pPr>
    </w:p>
    <w:p w:rsidR="00CE0AC1" w:rsidRPr="00C84E07" w:rsidRDefault="00CE0AC1" w:rsidP="00CA6D17">
      <w:pPr>
        <w:jc w:val="both"/>
        <w:rPr>
          <w:rFonts w:ascii="Arial" w:hAnsi="Arial"/>
          <w:b/>
        </w:rPr>
      </w:pPr>
      <w:r w:rsidRPr="00C84E07">
        <w:rPr>
          <w:rFonts w:ascii="Arial" w:hAnsi="Arial"/>
          <w:b/>
        </w:rPr>
        <w:t>Ponuky a ďalšie doklady</w:t>
      </w:r>
      <w:r w:rsidRPr="00C84E07">
        <w:rPr>
          <w:rFonts w:ascii="Arial" w:hAnsi="Arial"/>
        </w:rPr>
        <w:t xml:space="preserve">, vrátane písomností, ktoré budú výsledkom vysvetľovania podmienok účasti alebo súťažných podkladov v tejto verejnej súťaži </w:t>
      </w:r>
      <w:r w:rsidR="00AA79CD" w:rsidRPr="00C84E07">
        <w:rPr>
          <w:rFonts w:ascii="Arial" w:hAnsi="Arial"/>
        </w:rPr>
        <w:t>musia byť predložené</w:t>
      </w:r>
      <w:r w:rsidRPr="00C84E07">
        <w:rPr>
          <w:rFonts w:ascii="Arial" w:hAnsi="Arial"/>
        </w:rPr>
        <w:t xml:space="preserve"> </w:t>
      </w:r>
      <w:r w:rsidRPr="00C84E07">
        <w:rPr>
          <w:rFonts w:ascii="Arial" w:hAnsi="Arial"/>
          <w:b/>
        </w:rPr>
        <w:t>v štátnom jazyku - v slovenskom jazyku</w:t>
      </w:r>
      <w:r w:rsidR="00602F75" w:rsidRPr="00C84E07">
        <w:rPr>
          <w:rFonts w:ascii="Arial" w:hAnsi="Arial"/>
        </w:rPr>
        <w:t xml:space="preserve">, okrem </w:t>
      </w:r>
      <w:r w:rsidR="00B07BCA" w:rsidRPr="00C84E07">
        <w:rPr>
          <w:rFonts w:ascii="Arial" w:hAnsi="Arial"/>
        </w:rPr>
        <w:t xml:space="preserve">ponúk a </w:t>
      </w:r>
      <w:r w:rsidR="00602F75" w:rsidRPr="00C84E07">
        <w:rPr>
          <w:rFonts w:ascii="Arial" w:hAnsi="Arial"/>
        </w:rPr>
        <w:t>dokladov predložených v českom jazyku.</w:t>
      </w:r>
    </w:p>
    <w:p w:rsidR="00CE0AC1" w:rsidRDefault="00CE0AC1">
      <w:pPr>
        <w:pStyle w:val="Zkladntext"/>
        <w:rPr>
          <w:b/>
          <w:szCs w:val="24"/>
        </w:rPr>
      </w:pPr>
    </w:p>
    <w:p w:rsidR="00590916" w:rsidRDefault="00590916">
      <w:pPr>
        <w:pStyle w:val="Zkladntext"/>
        <w:rPr>
          <w:b/>
          <w:szCs w:val="24"/>
        </w:rPr>
      </w:pPr>
    </w:p>
    <w:p w:rsidR="00CE0AC1" w:rsidRDefault="00CE0AC1">
      <w:pPr>
        <w:pStyle w:val="Zkladntext"/>
        <w:rPr>
          <w:b/>
          <w:sz w:val="22"/>
          <w:szCs w:val="22"/>
        </w:rPr>
      </w:pPr>
      <w:r w:rsidRPr="00590916">
        <w:rPr>
          <w:b/>
          <w:sz w:val="22"/>
          <w:szCs w:val="22"/>
        </w:rPr>
        <w:t>Časť III Predkladanie ponúk</w:t>
      </w:r>
    </w:p>
    <w:p w:rsidR="00174872" w:rsidRDefault="00174872">
      <w:pPr>
        <w:pStyle w:val="Zkladntext"/>
        <w:rPr>
          <w:b/>
          <w:sz w:val="22"/>
          <w:szCs w:val="22"/>
        </w:rPr>
      </w:pPr>
    </w:p>
    <w:p w:rsidR="003C510B" w:rsidRPr="00590916" w:rsidRDefault="003C510B" w:rsidP="00111563">
      <w:pPr>
        <w:pStyle w:val="Zkladntext"/>
        <w:numPr>
          <w:ilvl w:val="0"/>
          <w:numId w:val="22"/>
        </w:numPr>
        <w:ind w:left="284"/>
        <w:rPr>
          <w:b/>
          <w:sz w:val="22"/>
          <w:szCs w:val="22"/>
        </w:rPr>
      </w:pPr>
      <w:r>
        <w:rPr>
          <w:b/>
          <w:sz w:val="22"/>
          <w:szCs w:val="22"/>
        </w:rPr>
        <w:t>Obsah  ponuky</w:t>
      </w:r>
    </w:p>
    <w:p w:rsidR="00CC35A9" w:rsidRPr="00CC35A9" w:rsidRDefault="00CC35A9" w:rsidP="00FE2607">
      <w:pPr>
        <w:jc w:val="both"/>
        <w:rPr>
          <w:rFonts w:ascii="Arial" w:hAnsi="Arial" w:cs="Arial"/>
          <w:lang w:eastAsia="sk-SK"/>
        </w:rPr>
      </w:pPr>
      <w:r w:rsidRPr="00CC35A9">
        <w:rPr>
          <w:rFonts w:ascii="Arial" w:hAnsi="Arial" w:cs="Arial"/>
          <w:lang w:eastAsia="sk-SK"/>
        </w:rPr>
        <w:t>Uchádzač v ponuke predloží:</w:t>
      </w:r>
    </w:p>
    <w:p w:rsidR="00CC35A9" w:rsidRPr="00CC35A9" w:rsidRDefault="00FE2607" w:rsidP="00FE2607">
      <w:pPr>
        <w:numPr>
          <w:ilvl w:val="1"/>
          <w:numId w:val="5"/>
        </w:numPr>
        <w:ind w:left="284"/>
        <w:jc w:val="both"/>
        <w:rPr>
          <w:rFonts w:ascii="Arial" w:hAnsi="Arial" w:cs="Arial"/>
          <w:lang w:eastAsia="sk-SK"/>
        </w:rPr>
      </w:pPr>
      <w:r>
        <w:rPr>
          <w:rFonts w:ascii="Arial" w:hAnsi="Arial" w:cs="Arial"/>
          <w:lang w:eastAsia="sk-SK"/>
        </w:rPr>
        <w:t xml:space="preserve"> </w:t>
      </w:r>
      <w:r w:rsidR="00CC35A9" w:rsidRPr="00CC35A9">
        <w:rPr>
          <w:rFonts w:ascii="Arial" w:hAnsi="Arial" w:cs="Arial"/>
          <w:lang w:eastAsia="sk-SK"/>
        </w:rPr>
        <w:t>Stranu č. 1 s identifikačnými údajmi uchádzača:</w:t>
      </w:r>
    </w:p>
    <w:p w:rsidR="00CC35A9" w:rsidRPr="00CC35A9" w:rsidRDefault="00CC35A9" w:rsidP="00FE2607">
      <w:pPr>
        <w:ind w:left="284"/>
        <w:jc w:val="both"/>
        <w:rPr>
          <w:rFonts w:ascii="Arial" w:hAnsi="Arial" w:cs="Arial"/>
          <w:lang w:eastAsia="sk-SK"/>
        </w:rPr>
      </w:pPr>
      <w:r w:rsidRPr="00CC35A9">
        <w:rPr>
          <w:rFonts w:ascii="Arial" w:hAnsi="Arial" w:cs="Arial"/>
          <w:lang w:eastAsia="sk-SK"/>
        </w:rPr>
        <w:t>Obchodné meno, adresa alebo sídlo uchádzača.</w:t>
      </w:r>
    </w:p>
    <w:p w:rsidR="00CC35A9" w:rsidRPr="00CC35A9" w:rsidRDefault="00FE2607" w:rsidP="00FE2607">
      <w:pPr>
        <w:ind w:left="284"/>
        <w:jc w:val="both"/>
        <w:rPr>
          <w:rFonts w:ascii="Arial" w:hAnsi="Arial" w:cs="Arial"/>
          <w:lang w:eastAsia="sk-SK"/>
        </w:rPr>
      </w:pPr>
      <w:r>
        <w:rPr>
          <w:rFonts w:ascii="Arial" w:hAnsi="Arial" w:cs="Arial"/>
          <w:lang w:eastAsia="sk-SK"/>
        </w:rPr>
        <w:t>Stranu</w:t>
      </w:r>
      <w:r w:rsidR="00CC35A9" w:rsidRPr="00CC35A9">
        <w:rPr>
          <w:rFonts w:ascii="Arial" w:hAnsi="Arial" w:cs="Arial"/>
          <w:lang w:eastAsia="sk-SK"/>
        </w:rPr>
        <w:t xml:space="preserve"> č. 1 </w:t>
      </w:r>
      <w:r>
        <w:rPr>
          <w:rFonts w:ascii="Arial" w:hAnsi="Arial" w:cs="Arial"/>
          <w:lang w:eastAsia="sk-SK"/>
        </w:rPr>
        <w:t>odporúčame podpísať</w:t>
      </w:r>
      <w:r w:rsidR="00CC35A9" w:rsidRPr="00CC35A9">
        <w:rPr>
          <w:rFonts w:ascii="Arial" w:hAnsi="Arial" w:cs="Arial"/>
          <w:lang w:eastAsia="sk-SK"/>
        </w:rPr>
        <w:t xml:space="preserve"> uchádzačom alebo osobou oprávnenou konať za uchádzača, v prípade skupiny dodávateľov musí byť podpísaná každým členom skupiny alebo osobou / osobami oprávnenými konať v danej veci za člena skupiny.</w:t>
      </w:r>
    </w:p>
    <w:p w:rsidR="00CC35A9" w:rsidRPr="00CC35A9" w:rsidRDefault="00FE2607" w:rsidP="00FE2607">
      <w:pPr>
        <w:ind w:left="284"/>
        <w:jc w:val="both"/>
        <w:rPr>
          <w:rFonts w:ascii="Arial" w:hAnsi="Arial" w:cs="Arial"/>
          <w:lang w:eastAsia="sk-SK"/>
        </w:rPr>
      </w:pPr>
      <w:r>
        <w:rPr>
          <w:rFonts w:ascii="Arial" w:hAnsi="Arial" w:cs="Arial"/>
          <w:lang w:eastAsia="sk-SK"/>
        </w:rPr>
        <w:t>V p</w:t>
      </w:r>
      <w:r w:rsidR="00CC35A9" w:rsidRPr="00CC35A9">
        <w:rPr>
          <w:rFonts w:ascii="Arial" w:hAnsi="Arial" w:cs="Arial"/>
          <w:lang w:eastAsia="sk-SK"/>
        </w:rPr>
        <w:t>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w:t>
      </w:r>
    </w:p>
    <w:p w:rsidR="00CC35A9" w:rsidRPr="00CC35A9" w:rsidRDefault="00FE2607" w:rsidP="000252B8">
      <w:pPr>
        <w:numPr>
          <w:ilvl w:val="1"/>
          <w:numId w:val="5"/>
        </w:numPr>
        <w:jc w:val="both"/>
        <w:rPr>
          <w:rFonts w:ascii="Arial" w:hAnsi="Arial" w:cs="Arial"/>
          <w:lang w:eastAsia="sk-SK"/>
        </w:rPr>
      </w:pPr>
      <w:r w:rsidRPr="00FE2607">
        <w:rPr>
          <w:rFonts w:ascii="Arial" w:hAnsi="Arial" w:cs="Arial"/>
          <w:lang w:eastAsia="sk-SK"/>
        </w:rPr>
        <w:t xml:space="preserve"> </w:t>
      </w:r>
      <w:r w:rsidR="00CC35A9" w:rsidRPr="00CC35A9">
        <w:rPr>
          <w:rFonts w:ascii="Arial" w:hAnsi="Arial" w:cs="Arial"/>
          <w:lang w:eastAsia="sk-SK"/>
        </w:rPr>
        <w:t>Stranu č. 2 ponuky „Obsah ponuky“ s uvedením zoznamu všetkých predložených dokladov a dokumentov a číslom strany, kde sa doklad alebo dokument nachádza. Stranu č. 2 odporúčame  podpísať uchádzačom alebo osobou oprávnenou konať za uchádzača, v prípade predloženia ponuky skupinou dodávateľov, odporúčame podpísať každým členom  skupiny alebo osobou/osobami oprávnenými konať v danej veci za príslušného člena skupiny.</w:t>
      </w:r>
    </w:p>
    <w:p w:rsidR="00CC35A9" w:rsidRPr="00CC35A9" w:rsidRDefault="00CC35A9" w:rsidP="00FE2607">
      <w:pPr>
        <w:numPr>
          <w:ilvl w:val="1"/>
          <w:numId w:val="5"/>
        </w:numPr>
        <w:jc w:val="both"/>
        <w:rPr>
          <w:rFonts w:ascii="Arial" w:hAnsi="Arial" w:cs="Arial"/>
          <w:lang w:eastAsia="sk-SK"/>
        </w:rPr>
      </w:pPr>
      <w:r w:rsidRPr="00CC35A9">
        <w:rPr>
          <w:rFonts w:ascii="Arial" w:hAnsi="Arial" w:cs="Arial"/>
          <w:lang w:eastAsia="sk-SK"/>
        </w:rPr>
        <w:t>Stranu č. 3 ponuky: „Vyhlásenie uchádzača“</w:t>
      </w:r>
    </w:p>
    <w:p w:rsidR="00CC35A9" w:rsidRPr="00CC35A9" w:rsidRDefault="00CC35A9" w:rsidP="00111563">
      <w:pPr>
        <w:numPr>
          <w:ilvl w:val="0"/>
          <w:numId w:val="19"/>
        </w:numPr>
        <w:tabs>
          <w:tab w:val="num" w:pos="1080"/>
        </w:tabs>
        <w:jc w:val="both"/>
        <w:rPr>
          <w:rFonts w:ascii="Arial" w:hAnsi="Arial" w:cs="Arial"/>
          <w:noProof/>
          <w:lang w:eastAsia="sk-SK"/>
        </w:rPr>
      </w:pPr>
      <w:r w:rsidRPr="00CC35A9">
        <w:rPr>
          <w:rFonts w:ascii="Arial" w:hAnsi="Arial" w:cs="Arial"/>
          <w:noProof/>
          <w:lang w:eastAsia="sk-SK"/>
        </w:rPr>
        <w:t>že súhlasí s podmienkami  verejnej súťaže určenými verejným obstarávateľom,</w:t>
      </w:r>
    </w:p>
    <w:p w:rsidR="00CC35A9" w:rsidRPr="00CC35A9" w:rsidRDefault="00CC35A9" w:rsidP="00111563">
      <w:pPr>
        <w:numPr>
          <w:ilvl w:val="0"/>
          <w:numId w:val="19"/>
        </w:numPr>
        <w:tabs>
          <w:tab w:val="num" w:pos="1080"/>
        </w:tabs>
        <w:jc w:val="both"/>
        <w:rPr>
          <w:rFonts w:ascii="Arial" w:hAnsi="Arial" w:cs="Arial"/>
          <w:noProof/>
          <w:lang w:eastAsia="sk-SK"/>
        </w:rPr>
      </w:pPr>
      <w:r w:rsidRPr="00CC35A9">
        <w:rPr>
          <w:rFonts w:ascii="Arial" w:hAnsi="Arial" w:cs="Arial"/>
          <w:noProof/>
          <w:lang w:eastAsia="sk-SK"/>
        </w:rPr>
        <w:t>že súhlasí s obchodnými podmienkami verejného obstarávateľa</w:t>
      </w:r>
    </w:p>
    <w:p w:rsidR="00CC35A9" w:rsidRPr="00CC35A9" w:rsidRDefault="00CC35A9" w:rsidP="00111563">
      <w:pPr>
        <w:numPr>
          <w:ilvl w:val="0"/>
          <w:numId w:val="19"/>
        </w:numPr>
        <w:jc w:val="both"/>
        <w:rPr>
          <w:rFonts w:ascii="Arial" w:hAnsi="Arial" w:cs="Arial"/>
          <w:noProof/>
          <w:lang w:eastAsia="sk-SK"/>
        </w:rPr>
      </w:pPr>
      <w:r w:rsidRPr="00CC35A9">
        <w:rPr>
          <w:rFonts w:ascii="Arial" w:hAnsi="Arial" w:cs="Arial"/>
          <w:noProof/>
          <w:lang w:eastAsia="sk-SK"/>
        </w:rPr>
        <w:t>že potvrdzuje pravdivosť a úplnosť všetkých dokladov a údajov, ktoré predkladá v ponuke,</w:t>
      </w:r>
    </w:p>
    <w:p w:rsidR="00CC35A9" w:rsidRPr="00CC35A9" w:rsidRDefault="00CC35A9" w:rsidP="00111563">
      <w:pPr>
        <w:numPr>
          <w:ilvl w:val="0"/>
          <w:numId w:val="19"/>
        </w:numPr>
        <w:jc w:val="both"/>
        <w:rPr>
          <w:rFonts w:ascii="Arial" w:hAnsi="Arial" w:cs="Arial"/>
          <w:noProof/>
          <w:lang w:eastAsia="sk-SK"/>
        </w:rPr>
      </w:pPr>
      <w:r w:rsidRPr="00CC35A9">
        <w:rPr>
          <w:rFonts w:ascii="Arial" w:hAnsi="Arial" w:cs="Arial"/>
          <w:noProof/>
          <w:lang w:eastAsia="sk-SK"/>
        </w:rPr>
        <w:t xml:space="preserve">že predkladá iba jednu ponuku a že v tomto postupe zadávania zákazky nie je členom skupiny dodávateľov, ktorá predkladá ponuku, </w:t>
      </w:r>
    </w:p>
    <w:p w:rsidR="00CC35A9" w:rsidRPr="00CC35A9" w:rsidRDefault="00CC35A9" w:rsidP="00212DD9">
      <w:pPr>
        <w:spacing w:before="120"/>
        <w:ind w:left="426"/>
        <w:jc w:val="both"/>
        <w:rPr>
          <w:rFonts w:ascii="Arial" w:hAnsi="Arial" w:cs="Arial"/>
          <w:noProof/>
          <w:lang w:eastAsia="sk-SK"/>
        </w:rPr>
      </w:pPr>
      <w:r w:rsidRPr="00CC35A9">
        <w:rPr>
          <w:rFonts w:ascii="Arial" w:hAnsi="Arial" w:cs="Arial"/>
          <w:noProof/>
          <w:lang w:eastAsia="sk-SK"/>
        </w:rPr>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rsidR="00CC35A9" w:rsidRPr="00CC35A9" w:rsidRDefault="00CC35A9" w:rsidP="003C510B">
      <w:pPr>
        <w:numPr>
          <w:ilvl w:val="1"/>
          <w:numId w:val="5"/>
        </w:numPr>
        <w:jc w:val="both"/>
        <w:rPr>
          <w:rFonts w:ascii="Arial" w:hAnsi="Arial" w:cs="Arial"/>
          <w:lang w:eastAsia="sk-SK"/>
        </w:rPr>
      </w:pPr>
      <w:r w:rsidRPr="00CC35A9">
        <w:rPr>
          <w:rFonts w:ascii="Arial" w:hAnsi="Arial" w:cs="Arial"/>
          <w:lang w:eastAsia="sk-SK"/>
        </w:rPr>
        <w:t xml:space="preserve">Potvrdenia, doklady a dokumenty, prostredníctvom, ktorých uchádzač preukazuje splnenie podmienok účasti vo verejnej súťaži, požadované v oznámení o vyhlásení verejnej súťaže a v kapitole A.2 </w:t>
      </w:r>
      <w:r w:rsidRPr="00CC35A9">
        <w:rPr>
          <w:rFonts w:ascii="Arial" w:hAnsi="Arial" w:cs="Arial"/>
          <w:i/>
          <w:lang w:eastAsia="sk-SK"/>
        </w:rPr>
        <w:t>„Podmienky účasti uchádzačov“</w:t>
      </w:r>
      <w:r w:rsidRPr="00CC35A9">
        <w:rPr>
          <w:rFonts w:ascii="Arial" w:hAnsi="Arial" w:cs="Arial"/>
          <w:iCs/>
          <w:lang w:eastAsia="sk-SK"/>
        </w:rPr>
        <w:t xml:space="preserve">, </w:t>
      </w:r>
      <w:r w:rsidRPr="00CC35A9">
        <w:rPr>
          <w:rFonts w:ascii="Arial" w:hAnsi="Arial" w:cs="Arial"/>
          <w:lang w:eastAsia="sk-SK"/>
        </w:rPr>
        <w:t xml:space="preserve"> týchto  súťažných podkladov.</w:t>
      </w:r>
    </w:p>
    <w:p w:rsidR="00CC35A9" w:rsidRPr="00CC35A9" w:rsidRDefault="00CC35A9" w:rsidP="00111563">
      <w:pPr>
        <w:numPr>
          <w:ilvl w:val="1"/>
          <w:numId w:val="20"/>
        </w:numPr>
        <w:jc w:val="both"/>
        <w:rPr>
          <w:rFonts w:ascii="Arial" w:hAnsi="Arial" w:cs="Arial"/>
          <w:lang w:eastAsia="sk-SK"/>
        </w:rPr>
      </w:pPr>
      <w:r w:rsidRPr="00CC35A9">
        <w:rPr>
          <w:rFonts w:ascii="Arial" w:hAnsi="Arial" w:cs="Arial"/>
          <w:lang w:eastAsia="sk-SK"/>
        </w:rPr>
        <w:t xml:space="preserve">Návrh  </w:t>
      </w:r>
      <w:r w:rsidR="00212DD9">
        <w:rPr>
          <w:rFonts w:ascii="Arial" w:hAnsi="Arial" w:cs="Arial"/>
          <w:lang w:eastAsia="sk-SK"/>
        </w:rPr>
        <w:t>Zmluvy o poskytovaní poštových služieb</w:t>
      </w:r>
      <w:r w:rsidRPr="00CC35A9">
        <w:rPr>
          <w:rFonts w:ascii="Arial" w:hAnsi="Arial" w:cs="Arial"/>
          <w:lang w:eastAsia="sk-SK"/>
        </w:rPr>
        <w:t xml:space="preserve"> v jednom vyhotovení vrátane príloh, </w:t>
      </w:r>
      <w:r w:rsidR="00212DD9">
        <w:rPr>
          <w:rFonts w:ascii="Arial" w:hAnsi="Arial" w:cs="Arial"/>
          <w:lang w:eastAsia="sk-SK"/>
        </w:rPr>
        <w:t xml:space="preserve">Zmluva </w:t>
      </w:r>
      <w:r w:rsidRPr="00CC35A9">
        <w:rPr>
          <w:rFonts w:ascii="Arial" w:hAnsi="Arial" w:cs="Arial"/>
          <w:lang w:eastAsia="sk-SK"/>
        </w:rPr>
        <w:t>musí byť podpísaná uchádzačom alebo osobou oprávnenou konať za uchádzača, v prípade predloženia ponuky skupinou dodávateľov, musia byť podpísané každým členom  skupiny alebo osobou/osobami oprávnenými konať v danej veci za príslušného člena skupiny.</w:t>
      </w:r>
    </w:p>
    <w:p w:rsidR="00CC35A9" w:rsidRPr="00CC35A9" w:rsidRDefault="00A655EB" w:rsidP="00A655EB">
      <w:pPr>
        <w:ind w:left="426" w:hanging="426"/>
        <w:jc w:val="both"/>
        <w:rPr>
          <w:rFonts w:ascii="Arial" w:hAnsi="Arial" w:cs="Arial"/>
          <w:lang w:eastAsia="sk-SK"/>
        </w:rPr>
      </w:pPr>
      <w:r>
        <w:rPr>
          <w:rFonts w:ascii="Arial" w:hAnsi="Arial" w:cs="Arial"/>
          <w:lang w:eastAsia="sk-SK"/>
        </w:rPr>
        <w:lastRenderedPageBreak/>
        <w:t>1.6</w:t>
      </w:r>
      <w:r w:rsidR="00CC35A9" w:rsidRPr="00CC35A9">
        <w:rPr>
          <w:rFonts w:ascii="Arial" w:hAnsi="Arial" w:cs="Arial"/>
          <w:lang w:eastAsia="sk-SK"/>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rsidR="00CC35A9" w:rsidRPr="00CC35A9" w:rsidRDefault="00CC35A9" w:rsidP="00CC35A9">
      <w:pPr>
        <w:ind w:left="708"/>
        <w:rPr>
          <w:rFonts w:ascii="Arial" w:hAnsi="Arial" w:cs="Arial"/>
          <w:lang w:val="cs-CZ"/>
        </w:rPr>
      </w:pPr>
    </w:p>
    <w:p w:rsidR="00CC35A9" w:rsidRPr="00CC35A9" w:rsidRDefault="003C510B" w:rsidP="003C510B">
      <w:pPr>
        <w:jc w:val="both"/>
        <w:rPr>
          <w:rFonts w:ascii="Arial" w:hAnsi="Arial" w:cs="Arial"/>
          <w:b/>
          <w:sz w:val="22"/>
          <w:szCs w:val="22"/>
          <w:lang w:eastAsia="sk-SK"/>
        </w:rPr>
      </w:pPr>
      <w:r>
        <w:rPr>
          <w:rFonts w:ascii="Arial" w:hAnsi="Arial" w:cs="Arial"/>
          <w:b/>
          <w:sz w:val="22"/>
          <w:szCs w:val="22"/>
          <w:lang w:eastAsia="sk-SK"/>
        </w:rPr>
        <w:t>2.</w:t>
      </w:r>
      <w:r w:rsidR="00CC35A9" w:rsidRPr="00CC35A9">
        <w:rPr>
          <w:rFonts w:ascii="Arial" w:hAnsi="Arial" w:cs="Arial"/>
          <w:b/>
          <w:sz w:val="22"/>
          <w:szCs w:val="22"/>
          <w:lang w:eastAsia="sk-SK"/>
        </w:rPr>
        <w:t xml:space="preserve">  Vyhotovenie ponuky</w:t>
      </w:r>
    </w:p>
    <w:p w:rsidR="00CC35A9" w:rsidRPr="00CC35A9" w:rsidRDefault="00CC35A9" w:rsidP="00CC35A9">
      <w:pPr>
        <w:autoSpaceDE w:val="0"/>
        <w:autoSpaceDN w:val="0"/>
        <w:adjustRightInd w:val="0"/>
        <w:spacing w:line="276" w:lineRule="auto"/>
        <w:jc w:val="both"/>
        <w:rPr>
          <w:rFonts w:ascii="Arial" w:hAnsi="Arial" w:cs="Arial"/>
          <w:lang w:eastAsia="sk-SK"/>
        </w:rPr>
      </w:pPr>
    </w:p>
    <w:p w:rsidR="00CC35A9" w:rsidRPr="00CC35A9" w:rsidRDefault="005626BA" w:rsidP="00174872">
      <w:pPr>
        <w:autoSpaceDE w:val="0"/>
        <w:autoSpaceDN w:val="0"/>
        <w:adjustRightInd w:val="0"/>
        <w:spacing w:line="276" w:lineRule="auto"/>
        <w:ind w:left="426" w:hanging="426"/>
        <w:jc w:val="both"/>
        <w:rPr>
          <w:rFonts w:ascii="Arial" w:hAnsi="Arial" w:cs="Arial"/>
          <w:lang w:eastAsia="sk-SK"/>
        </w:rPr>
      </w:pPr>
      <w:r>
        <w:rPr>
          <w:rFonts w:ascii="Arial" w:hAnsi="Arial" w:cs="Arial"/>
          <w:lang w:eastAsia="sk-SK"/>
        </w:rPr>
        <w:t>2.1</w:t>
      </w:r>
      <w:r w:rsidR="00CC35A9" w:rsidRPr="00CC35A9">
        <w:rPr>
          <w:rFonts w:ascii="Arial" w:hAnsi="Arial" w:cs="Arial"/>
          <w:lang w:eastAsia="sk-SK"/>
        </w:rPr>
        <w:t xml:space="preserve">  Doklady a dokumenty tvoriace obsah ponuky, požadované v týchto Súťažných podkladoch musia byť k termínu predloženia ponuky platné a aktuálne. </w:t>
      </w:r>
    </w:p>
    <w:p w:rsidR="00CC35A9" w:rsidRPr="00CC35A9" w:rsidRDefault="005626BA" w:rsidP="00174872">
      <w:pPr>
        <w:autoSpaceDE w:val="0"/>
        <w:autoSpaceDN w:val="0"/>
        <w:adjustRightInd w:val="0"/>
        <w:spacing w:line="276" w:lineRule="auto"/>
        <w:ind w:left="426" w:hanging="426"/>
        <w:jc w:val="both"/>
        <w:rPr>
          <w:rFonts w:ascii="Arial" w:hAnsi="Arial" w:cs="Arial"/>
          <w:lang w:eastAsia="sk-SK"/>
        </w:rPr>
      </w:pPr>
      <w:r>
        <w:rPr>
          <w:rFonts w:ascii="Arial" w:hAnsi="Arial" w:cs="Arial"/>
          <w:lang w:eastAsia="sk-SK"/>
        </w:rPr>
        <w:t>2.2</w:t>
      </w:r>
      <w:r w:rsidR="00CC35A9" w:rsidRPr="00CC35A9">
        <w:rPr>
          <w:rFonts w:ascii="Arial" w:hAnsi="Arial" w:cs="Arial"/>
          <w:lang w:eastAsia="sk-SK"/>
        </w:rPr>
        <w:t xml:space="preserve">  V prípade, že uchádzač využije možnosť predkladania konkrétnych dokladov na preukázanie splnenia podmienok účasti, je povinný doklady (vrátane úradných prekladov) naskenovať a vložiť ich do systému ako súčasť ponuky. </w:t>
      </w:r>
    </w:p>
    <w:p w:rsidR="00CC35A9" w:rsidRPr="00CC35A9" w:rsidRDefault="005626BA" w:rsidP="00174872">
      <w:pPr>
        <w:autoSpaceDE w:val="0"/>
        <w:autoSpaceDN w:val="0"/>
        <w:adjustRightInd w:val="0"/>
        <w:spacing w:line="276" w:lineRule="auto"/>
        <w:ind w:left="426" w:hanging="426"/>
        <w:jc w:val="both"/>
        <w:rPr>
          <w:rFonts w:ascii="Arial" w:hAnsi="Arial" w:cs="Arial"/>
          <w:lang w:eastAsia="sk-SK"/>
        </w:rPr>
      </w:pPr>
      <w:r>
        <w:rPr>
          <w:rFonts w:ascii="Arial" w:hAnsi="Arial" w:cs="Arial"/>
          <w:lang w:eastAsia="sk-SK"/>
        </w:rPr>
        <w:t>2.3</w:t>
      </w:r>
      <w:r w:rsidR="00CC35A9" w:rsidRPr="00CC35A9">
        <w:rPr>
          <w:rFonts w:ascii="Arial" w:hAnsi="Arial" w:cs="Arial"/>
          <w:lang w:eastAsia="sk-SK"/>
        </w:rPr>
        <w:t xml:space="preserve">  Ustanovenia zákona o verejnom obstarávaní týkajúce sa preukazovania splnenia podmienok účasti osobného postavenia prostredníctvom zoznamu hospodárskych subjektov týmto nie sú dotknuté. </w:t>
      </w:r>
    </w:p>
    <w:p w:rsidR="00CC35A9" w:rsidRPr="00CC35A9" w:rsidRDefault="00CC35A9" w:rsidP="00A655EB">
      <w:pPr>
        <w:ind w:left="435"/>
        <w:jc w:val="both"/>
        <w:rPr>
          <w:rFonts w:ascii="Arial" w:hAnsi="Arial" w:cs="Arial"/>
          <w:lang w:eastAsia="sk-SK"/>
        </w:rPr>
      </w:pPr>
    </w:p>
    <w:p w:rsidR="00CC35A9" w:rsidRPr="00CC35A9" w:rsidRDefault="003C510B" w:rsidP="003C510B">
      <w:pPr>
        <w:autoSpaceDE w:val="0"/>
        <w:autoSpaceDN w:val="0"/>
        <w:adjustRightInd w:val="0"/>
        <w:spacing w:line="276" w:lineRule="auto"/>
        <w:jc w:val="both"/>
        <w:rPr>
          <w:rFonts w:ascii="Arial" w:hAnsi="Arial" w:cs="Arial"/>
          <w:b/>
          <w:bCs/>
          <w:sz w:val="22"/>
          <w:szCs w:val="22"/>
          <w:lang w:eastAsia="sk-SK"/>
        </w:rPr>
      </w:pPr>
      <w:r>
        <w:rPr>
          <w:rFonts w:ascii="Arial" w:hAnsi="Arial" w:cs="Arial"/>
          <w:b/>
          <w:bCs/>
          <w:sz w:val="22"/>
          <w:szCs w:val="22"/>
          <w:lang w:eastAsia="sk-SK"/>
        </w:rPr>
        <w:t>3. Pr</w:t>
      </w:r>
      <w:r w:rsidR="00CC35A9" w:rsidRPr="00CC35A9">
        <w:rPr>
          <w:rFonts w:ascii="Arial" w:hAnsi="Arial" w:cs="Arial"/>
          <w:b/>
          <w:bCs/>
          <w:sz w:val="22"/>
          <w:szCs w:val="22"/>
          <w:lang w:eastAsia="sk-SK"/>
        </w:rPr>
        <w:t xml:space="preserve">edkladanie ponuky </w:t>
      </w:r>
    </w:p>
    <w:p w:rsidR="00CC35A9" w:rsidRPr="00CC35A9" w:rsidRDefault="00CC35A9" w:rsidP="00CC35A9">
      <w:pPr>
        <w:autoSpaceDE w:val="0"/>
        <w:autoSpaceDN w:val="0"/>
        <w:adjustRightInd w:val="0"/>
        <w:spacing w:line="276" w:lineRule="auto"/>
        <w:ind w:left="435"/>
        <w:jc w:val="both"/>
        <w:rPr>
          <w:rFonts w:ascii="Arial" w:hAnsi="Arial" w:cs="Arial"/>
          <w:sz w:val="22"/>
          <w:szCs w:val="22"/>
          <w:lang w:eastAsia="sk-SK"/>
        </w:rPr>
      </w:pPr>
    </w:p>
    <w:p w:rsidR="00CC35A9" w:rsidRPr="00CC35A9" w:rsidRDefault="00CC35A9" w:rsidP="003C510B">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3.1 Ponuka musí byť doručená v lehote na predkladanie ponúk, ktorá je uvedená </w:t>
      </w:r>
      <w:r w:rsidRPr="00CC35A9">
        <w:rPr>
          <w:rFonts w:ascii="Arial" w:hAnsi="Arial" w:cs="Arial"/>
          <w:b/>
          <w:bCs/>
          <w:lang w:eastAsia="sk-SK"/>
        </w:rPr>
        <w:t>v oznámení o vyhlásení verejného obstarávania</w:t>
      </w:r>
      <w:r w:rsidRPr="00CC35A9">
        <w:rPr>
          <w:rFonts w:ascii="Arial" w:hAnsi="Arial" w:cs="Arial"/>
          <w:lang w:eastAsia="sk-SK"/>
        </w:rPr>
        <w:t xml:space="preserve">, prostredníctvom ktorého bola vyhlásená táto verejná súťaž. Ponuka uchádzača predložená po uplynutí lehoty na predkladanie ponúk sa elektronicky neotvorí. </w:t>
      </w:r>
    </w:p>
    <w:p w:rsidR="00CC35A9" w:rsidRPr="00CC35A9" w:rsidRDefault="00CC35A9" w:rsidP="003C510B">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3.2  Ponuka musí byť predložená elektronicky v zmysle § 49 ods. 1 písm. a) zákona o verejnom obstarávaní </w:t>
      </w:r>
      <w:r w:rsidR="003C510B">
        <w:rPr>
          <w:rFonts w:ascii="Arial" w:hAnsi="Arial" w:cs="Arial"/>
          <w:lang w:eastAsia="sk-SK"/>
        </w:rPr>
        <w:t xml:space="preserve"> </w:t>
      </w:r>
      <w:r w:rsidRPr="00CC35A9">
        <w:rPr>
          <w:rFonts w:ascii="Arial" w:hAnsi="Arial" w:cs="Arial"/>
          <w:lang w:eastAsia="sk-SK"/>
        </w:rPr>
        <w:t xml:space="preserve">do systému JOSEPHINE umiestnenom na webovej adrese </w:t>
      </w:r>
      <w:hyperlink r:id="rId11" w:history="1">
        <w:r w:rsidRPr="00CC35A9">
          <w:rPr>
            <w:rFonts w:ascii="Arial" w:hAnsi="Arial" w:cs="Arial"/>
            <w:color w:val="0000FF"/>
            <w:u w:val="single"/>
            <w:lang w:eastAsia="sk-SK"/>
          </w:rPr>
          <w:t>https://josephine.proebiz.com/</w:t>
        </w:r>
      </w:hyperlink>
      <w:r w:rsidRPr="00CC35A9">
        <w:rPr>
          <w:rFonts w:ascii="Arial" w:hAnsi="Arial" w:cs="Arial"/>
          <w:lang w:eastAsia="sk-SK"/>
        </w:rPr>
        <w:t xml:space="preserve"> do zákazky „</w:t>
      </w:r>
      <w:r w:rsidR="003C510B">
        <w:rPr>
          <w:rFonts w:ascii="Arial" w:hAnsi="Arial" w:cs="Arial"/>
          <w:lang w:eastAsia="sk-SK"/>
        </w:rPr>
        <w:t>Poštové služby</w:t>
      </w:r>
      <w:r w:rsidRPr="00CC35A9">
        <w:rPr>
          <w:rFonts w:ascii="Arial" w:hAnsi="Arial" w:cs="Arial"/>
          <w:lang w:eastAsia="sk-SK"/>
        </w:rPr>
        <w:t>“.</w:t>
      </w:r>
    </w:p>
    <w:p w:rsidR="00CC35A9" w:rsidRPr="00CC35A9" w:rsidRDefault="00CC35A9" w:rsidP="003C510B">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3.3 V predloženej ponuke prostredníctvom systému JOSEPHINE musia byť pripojené požadované naskenované doklady (odporúčaný formát je „PDF“) tak, ako je uvedené v týchto súťažných podkladoch a vyplnenie elektronického formulára, ktorý zodpovedá návrhu na plnenie kritéria uvedenom v súťažných podkladoch. </w:t>
      </w:r>
    </w:p>
    <w:p w:rsidR="00CC35A9" w:rsidRPr="00CC35A9" w:rsidRDefault="00CC35A9" w:rsidP="00CC35A9">
      <w:pPr>
        <w:autoSpaceDE w:val="0"/>
        <w:autoSpaceDN w:val="0"/>
        <w:adjustRightInd w:val="0"/>
        <w:spacing w:line="276" w:lineRule="auto"/>
        <w:jc w:val="both"/>
        <w:rPr>
          <w:rFonts w:ascii="Arial" w:hAnsi="Arial" w:cs="Arial"/>
          <w:lang w:eastAsia="sk-SK"/>
        </w:rPr>
      </w:pPr>
      <w:r w:rsidRPr="00CC35A9">
        <w:rPr>
          <w:rFonts w:ascii="Arial" w:hAnsi="Arial" w:cs="Arial"/>
          <w:lang w:eastAsia="sk-SK"/>
        </w:rPr>
        <w:t xml:space="preserve">3.4  Ak ponuka obsahuje dôverné informácie, uchádzač ich v ponuke viditeľne označí. </w:t>
      </w:r>
    </w:p>
    <w:p w:rsidR="00D33EC0" w:rsidRDefault="00FA3632" w:rsidP="00D33EC0">
      <w:pPr>
        <w:autoSpaceDE w:val="0"/>
        <w:autoSpaceDN w:val="0"/>
        <w:adjustRightInd w:val="0"/>
        <w:spacing w:line="276" w:lineRule="auto"/>
        <w:ind w:left="426" w:hanging="426"/>
        <w:jc w:val="both"/>
        <w:rPr>
          <w:rFonts w:ascii="Arial" w:hAnsi="Arial" w:cs="Arial"/>
          <w:lang w:eastAsia="sk-SK"/>
        </w:rPr>
      </w:pPr>
      <w:r>
        <w:rPr>
          <w:rFonts w:ascii="Arial" w:hAnsi="Arial" w:cs="Arial"/>
          <w:lang w:eastAsia="sk-SK"/>
        </w:rPr>
        <w:t xml:space="preserve">3.5 </w:t>
      </w:r>
      <w:r w:rsidRPr="00FA3632">
        <w:rPr>
          <w:rFonts w:ascii="Arial" w:hAnsi="Arial" w:cs="Arial"/>
          <w:color w:val="FF0000"/>
          <w:lang w:eastAsia="sk-SK"/>
        </w:rPr>
        <w:t>Uchádzačom navrhované jednotkové ceny</w:t>
      </w:r>
      <w:r w:rsidR="00CC35A9" w:rsidRPr="00FA3632">
        <w:rPr>
          <w:rFonts w:ascii="Arial" w:hAnsi="Arial" w:cs="Arial"/>
          <w:color w:val="FF0000"/>
          <w:lang w:eastAsia="sk-SK"/>
        </w:rPr>
        <w:t xml:space="preserve"> za dodanie požado</w:t>
      </w:r>
      <w:r w:rsidRPr="00FA3632">
        <w:rPr>
          <w:rFonts w:ascii="Arial" w:hAnsi="Arial" w:cs="Arial"/>
          <w:color w:val="FF0000"/>
          <w:lang w:eastAsia="sk-SK"/>
        </w:rPr>
        <w:t>vaného predmetu zákazky, uvedené v ponuke uchádzača, budú vyjadrené</w:t>
      </w:r>
      <w:r w:rsidR="00CC35A9" w:rsidRPr="00FA3632">
        <w:rPr>
          <w:rFonts w:ascii="Arial" w:hAnsi="Arial" w:cs="Arial"/>
          <w:color w:val="FF0000"/>
          <w:lang w:eastAsia="sk-SK"/>
        </w:rPr>
        <w:t xml:space="preserve"> v</w:t>
      </w:r>
      <w:r w:rsidR="00D33EC0" w:rsidRPr="00FA3632">
        <w:rPr>
          <w:rFonts w:ascii="Arial" w:hAnsi="Arial" w:cs="Arial"/>
          <w:color w:val="FF0000"/>
          <w:lang w:eastAsia="sk-SK"/>
        </w:rPr>
        <w:t xml:space="preserve"> eurách </w:t>
      </w:r>
      <w:r w:rsidR="005626BA" w:rsidRPr="00FA3632">
        <w:rPr>
          <w:rFonts w:ascii="Arial" w:hAnsi="Arial" w:cs="Arial"/>
          <w:color w:val="FF0000"/>
          <w:lang w:eastAsia="sk-SK"/>
        </w:rPr>
        <w:t>bez</w:t>
      </w:r>
      <w:r w:rsidR="00CC35A9" w:rsidRPr="00FA3632">
        <w:rPr>
          <w:rFonts w:ascii="Arial" w:hAnsi="Arial" w:cs="Arial"/>
          <w:color w:val="FF0000"/>
          <w:lang w:eastAsia="sk-SK"/>
        </w:rPr>
        <w:t xml:space="preserve"> DPH s presnosťou na </w:t>
      </w:r>
      <w:r w:rsidRPr="00FA3632">
        <w:rPr>
          <w:rFonts w:ascii="Arial" w:hAnsi="Arial" w:cs="Arial"/>
          <w:color w:val="FF0000"/>
          <w:lang w:eastAsia="sk-SK"/>
        </w:rPr>
        <w:t>4 desatinné miesta a vložené</w:t>
      </w:r>
      <w:r w:rsidR="00CC35A9" w:rsidRPr="00FA3632">
        <w:rPr>
          <w:rFonts w:ascii="Arial" w:hAnsi="Arial" w:cs="Arial"/>
          <w:color w:val="FF0000"/>
          <w:lang w:eastAsia="sk-SK"/>
        </w:rPr>
        <w:t xml:space="preserve"> do systému JOSEPHINE,</w:t>
      </w:r>
      <w:r w:rsidRPr="00FA3632">
        <w:rPr>
          <w:rFonts w:ascii="Arial" w:hAnsi="Arial" w:cs="Arial"/>
          <w:color w:val="FF0000"/>
          <w:lang w:eastAsia="sk-SK"/>
        </w:rPr>
        <w:t xml:space="preserve"> systém automaticky prenásobí jednotkové ceny množstvom.</w:t>
      </w:r>
      <w:r w:rsidR="00CC35A9" w:rsidRPr="00FA3632">
        <w:rPr>
          <w:rFonts w:ascii="Arial" w:hAnsi="Arial" w:cs="Arial"/>
          <w:color w:val="FF0000"/>
          <w:lang w:eastAsia="sk-SK"/>
        </w:rPr>
        <w:t xml:space="preserve"> </w:t>
      </w:r>
    </w:p>
    <w:p w:rsidR="00FA3632" w:rsidRDefault="00FA3632" w:rsidP="00D33EC0">
      <w:pPr>
        <w:autoSpaceDE w:val="0"/>
        <w:autoSpaceDN w:val="0"/>
        <w:adjustRightInd w:val="0"/>
        <w:spacing w:line="276" w:lineRule="auto"/>
        <w:ind w:left="426" w:hanging="426"/>
        <w:jc w:val="both"/>
        <w:rPr>
          <w:rFonts w:ascii="Arial" w:hAnsi="Arial" w:cs="Arial"/>
          <w:lang w:eastAsia="sk-SK"/>
        </w:rPr>
      </w:pPr>
      <w:r>
        <w:rPr>
          <w:rFonts w:ascii="Arial" w:hAnsi="Arial" w:cs="Arial"/>
          <w:lang w:eastAsia="sk-SK"/>
        </w:rPr>
        <w:t xml:space="preserve">3.6  </w:t>
      </w:r>
      <w:r w:rsidRPr="00FA3632">
        <w:rPr>
          <w:rFonts w:ascii="Arial" w:hAnsi="Arial" w:cs="Arial"/>
          <w:color w:val="FF0000"/>
          <w:lang w:eastAsia="sk-SK"/>
        </w:rPr>
        <w:t xml:space="preserve">Celkovú cenu v zmluve uchádzač zaokrúhli na 2 desatinné miesta. </w:t>
      </w:r>
    </w:p>
    <w:p w:rsidR="00CC35A9" w:rsidRPr="00CC35A9" w:rsidRDefault="00FA3632" w:rsidP="00D33EC0">
      <w:pPr>
        <w:autoSpaceDE w:val="0"/>
        <w:autoSpaceDN w:val="0"/>
        <w:adjustRightInd w:val="0"/>
        <w:spacing w:line="276" w:lineRule="auto"/>
        <w:ind w:left="426" w:hanging="426"/>
        <w:jc w:val="both"/>
        <w:rPr>
          <w:rFonts w:ascii="Arial" w:hAnsi="Arial" w:cs="Arial"/>
          <w:lang w:eastAsia="sk-SK"/>
        </w:rPr>
      </w:pPr>
      <w:r>
        <w:rPr>
          <w:rFonts w:ascii="Arial" w:hAnsi="Arial" w:cs="Arial"/>
          <w:lang w:eastAsia="sk-SK"/>
        </w:rPr>
        <w:t>3.7</w:t>
      </w:r>
      <w:r w:rsidR="00CC35A9" w:rsidRPr="00CC35A9">
        <w:rPr>
          <w:rFonts w:ascii="Arial" w:hAnsi="Arial" w:cs="Arial"/>
          <w:lang w:eastAsia="sk-SK"/>
        </w:rPr>
        <w:t xml:space="preserve"> Po úspešnom nahraní ponuky do systému JOSEPHINE je uchádzačovi odoslaný notifikačný informatívny e-mail (a to na emailovú adresu užívateľa uchádzača, ktorý ponuku nahral). </w:t>
      </w:r>
    </w:p>
    <w:p w:rsidR="00CC35A9" w:rsidRPr="00CC35A9" w:rsidRDefault="00FA3632" w:rsidP="00937482">
      <w:pPr>
        <w:autoSpaceDE w:val="0"/>
        <w:autoSpaceDN w:val="0"/>
        <w:adjustRightInd w:val="0"/>
        <w:spacing w:line="276" w:lineRule="auto"/>
        <w:ind w:left="426" w:hanging="426"/>
        <w:jc w:val="both"/>
        <w:rPr>
          <w:rFonts w:ascii="Arial" w:hAnsi="Arial" w:cs="Arial"/>
          <w:lang w:eastAsia="sk-SK"/>
        </w:rPr>
      </w:pPr>
      <w:r>
        <w:rPr>
          <w:rFonts w:ascii="Arial" w:hAnsi="Arial" w:cs="Arial"/>
          <w:lang w:eastAsia="sk-SK"/>
        </w:rPr>
        <w:t>3.8</w:t>
      </w:r>
      <w:r w:rsidR="00937482">
        <w:rPr>
          <w:rFonts w:ascii="Arial" w:hAnsi="Arial" w:cs="Arial"/>
          <w:lang w:eastAsia="sk-SK"/>
        </w:rPr>
        <w:t xml:space="preserve"> </w:t>
      </w:r>
      <w:r w:rsidR="00CC35A9" w:rsidRPr="00CC35A9">
        <w:rPr>
          <w:rFonts w:ascii="Arial" w:hAnsi="Arial" w:cs="Arial"/>
          <w:lang w:eastAsia="sk-SK"/>
        </w:rPr>
        <w:t xml:space="preserve">Uchádzač </w:t>
      </w:r>
      <w:r w:rsidR="00CC35A9" w:rsidRPr="00CC35A9">
        <w:rPr>
          <w:rFonts w:ascii="Arial" w:hAnsi="Arial" w:cs="Arial"/>
          <w:b/>
          <w:lang w:eastAsia="sk-SK"/>
        </w:rPr>
        <w:t>môže predloženú ponuku vziať späť do uplynutia lehoty na predkladanie ponúk. Uchádzač pri odvolaní ponuky postupuje obdobne ako pri vložení prvotnej ponuky (kliknutím na tlačidlo „Stiahnuť ponuku“ a predložením novej ponuky).</w:t>
      </w:r>
      <w:r w:rsidR="00CC35A9" w:rsidRPr="00CC35A9">
        <w:rPr>
          <w:rFonts w:ascii="Arial" w:hAnsi="Arial" w:cs="Arial"/>
          <w:lang w:eastAsia="sk-SK"/>
        </w:rPr>
        <w:t xml:space="preserve"> </w:t>
      </w:r>
    </w:p>
    <w:p w:rsidR="00CC35A9" w:rsidRPr="00CC35A9" w:rsidRDefault="00FA3632" w:rsidP="00BF7ECE">
      <w:pPr>
        <w:tabs>
          <w:tab w:val="left" w:pos="142"/>
          <w:tab w:val="left" w:pos="426"/>
          <w:tab w:val="left" w:pos="567"/>
        </w:tabs>
        <w:autoSpaceDE w:val="0"/>
        <w:autoSpaceDN w:val="0"/>
        <w:adjustRightInd w:val="0"/>
        <w:spacing w:line="276" w:lineRule="auto"/>
        <w:ind w:left="567" w:hanging="567"/>
        <w:jc w:val="both"/>
        <w:rPr>
          <w:rFonts w:ascii="Arial" w:hAnsi="Arial" w:cs="Arial"/>
          <w:lang w:eastAsia="sk-SK"/>
        </w:rPr>
      </w:pPr>
      <w:r>
        <w:rPr>
          <w:rFonts w:ascii="Arial" w:hAnsi="Arial" w:cs="Arial"/>
          <w:lang w:eastAsia="sk-SK"/>
        </w:rPr>
        <w:t>3.9</w:t>
      </w:r>
      <w:r w:rsidR="00937482">
        <w:rPr>
          <w:rFonts w:ascii="Arial" w:hAnsi="Arial" w:cs="Arial"/>
          <w:lang w:eastAsia="sk-SK"/>
        </w:rPr>
        <w:t xml:space="preserve">   </w:t>
      </w:r>
      <w:r w:rsidR="004A548E">
        <w:rPr>
          <w:rFonts w:ascii="Arial" w:hAnsi="Arial" w:cs="Arial"/>
          <w:lang w:eastAsia="sk-SK"/>
        </w:rPr>
        <w:t>U</w:t>
      </w:r>
      <w:r w:rsidR="00CC35A9" w:rsidRPr="00CC35A9">
        <w:rPr>
          <w:rFonts w:ascii="Arial" w:hAnsi="Arial" w:cs="Arial"/>
          <w:lang w:eastAsia="sk-SK"/>
        </w:rPr>
        <w:t xml:space="preserve">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rsidR="00CC35A9" w:rsidRDefault="00CC35A9" w:rsidP="0015264F">
      <w:pPr>
        <w:jc w:val="both"/>
        <w:rPr>
          <w:rFonts w:ascii="Arial" w:hAnsi="Arial" w:cs="Arial"/>
          <w:lang w:eastAsia="sk-SK"/>
        </w:rPr>
      </w:pPr>
    </w:p>
    <w:p w:rsidR="00CC35A9" w:rsidRPr="00CC35A9" w:rsidRDefault="00CC35A9" w:rsidP="00CC35A9">
      <w:pPr>
        <w:tabs>
          <w:tab w:val="left" w:pos="500"/>
        </w:tabs>
        <w:rPr>
          <w:rFonts w:ascii="Arial" w:hAnsi="Arial"/>
          <w:b/>
          <w:bCs/>
          <w:sz w:val="22"/>
          <w:szCs w:val="22"/>
        </w:rPr>
      </w:pPr>
      <w:r w:rsidRPr="00CC35A9">
        <w:rPr>
          <w:rFonts w:ascii="Arial" w:hAnsi="Arial"/>
          <w:b/>
          <w:bCs/>
        </w:rPr>
        <w:t>4</w:t>
      </w:r>
      <w:r w:rsidRPr="00CC35A9">
        <w:rPr>
          <w:rFonts w:ascii="Arial" w:hAnsi="Arial"/>
          <w:b/>
          <w:bCs/>
          <w:sz w:val="22"/>
          <w:szCs w:val="22"/>
        </w:rPr>
        <w:tab/>
        <w:t>Lehota viazanosti pon</w:t>
      </w:r>
      <w:r w:rsidR="00072A05">
        <w:rPr>
          <w:rFonts w:ascii="Arial" w:hAnsi="Arial"/>
          <w:b/>
          <w:bCs/>
          <w:sz w:val="22"/>
          <w:szCs w:val="22"/>
        </w:rPr>
        <w:t>uky</w:t>
      </w:r>
      <w:r w:rsidRPr="00CC35A9">
        <w:rPr>
          <w:rFonts w:ascii="Arial" w:hAnsi="Arial"/>
          <w:b/>
          <w:bCs/>
          <w:sz w:val="22"/>
          <w:szCs w:val="22"/>
        </w:rPr>
        <w:t xml:space="preserve"> </w:t>
      </w:r>
    </w:p>
    <w:p w:rsidR="00CC35A9" w:rsidRDefault="00CC35A9" w:rsidP="00174872">
      <w:pPr>
        <w:ind w:left="567" w:hanging="567"/>
        <w:rPr>
          <w:rFonts w:ascii="Arial" w:hAnsi="Arial"/>
          <w:bCs/>
        </w:rPr>
      </w:pPr>
      <w:r w:rsidRPr="00CC35A9">
        <w:rPr>
          <w:rFonts w:ascii="Arial" w:hAnsi="Arial"/>
          <w:b/>
          <w:bCs/>
        </w:rPr>
        <w:t xml:space="preserve">         </w:t>
      </w:r>
      <w:r w:rsidRPr="00CC35A9">
        <w:rPr>
          <w:rFonts w:ascii="Arial" w:hAnsi="Arial"/>
          <w:bCs/>
        </w:rPr>
        <w:t xml:space="preserve">Uchádzač je svojou ponukou viazaný od uplynutia lehoty na predkladanie ponúk až do uplynutia  </w:t>
      </w:r>
      <w:r w:rsidR="00174872">
        <w:rPr>
          <w:rFonts w:ascii="Arial" w:hAnsi="Arial"/>
          <w:bCs/>
        </w:rPr>
        <w:t>l</w:t>
      </w:r>
      <w:r w:rsidRPr="00CC35A9">
        <w:rPr>
          <w:rFonts w:ascii="Arial" w:hAnsi="Arial"/>
          <w:bCs/>
        </w:rPr>
        <w:t>ehoty viazanosti ponúk stanovenej verejným obstarávateľom v oznámení o vyhlásení verejné</w:t>
      </w:r>
      <w:r w:rsidR="0015264F">
        <w:rPr>
          <w:rFonts w:ascii="Arial" w:hAnsi="Arial"/>
          <w:bCs/>
        </w:rPr>
        <w:t>ho obstarávania</w:t>
      </w:r>
      <w:r w:rsidR="00174872">
        <w:rPr>
          <w:rFonts w:ascii="Arial" w:hAnsi="Arial"/>
          <w:bCs/>
        </w:rPr>
        <w:t>.</w:t>
      </w:r>
    </w:p>
    <w:p w:rsidR="0015264F" w:rsidRPr="00CC35A9" w:rsidRDefault="0015264F" w:rsidP="0015264F">
      <w:pPr>
        <w:ind w:left="993" w:hanging="993"/>
        <w:rPr>
          <w:rFonts w:ascii="Arial" w:hAnsi="Arial"/>
          <w:bCs/>
        </w:rPr>
      </w:pPr>
    </w:p>
    <w:p w:rsidR="00CC35A9" w:rsidRPr="00CC35A9" w:rsidRDefault="00CC35A9" w:rsidP="00CC35A9">
      <w:pPr>
        <w:tabs>
          <w:tab w:val="left" w:pos="500"/>
        </w:tabs>
        <w:rPr>
          <w:rFonts w:ascii="Arial" w:hAnsi="Arial"/>
          <w:bCs/>
          <w:sz w:val="24"/>
          <w:szCs w:val="24"/>
        </w:rPr>
      </w:pPr>
      <w:r w:rsidRPr="00CC35A9">
        <w:rPr>
          <w:rFonts w:ascii="Arial" w:hAnsi="Arial"/>
          <w:b/>
          <w:bCs/>
          <w:sz w:val="22"/>
          <w:szCs w:val="22"/>
        </w:rPr>
        <w:t>5</w:t>
      </w:r>
      <w:r w:rsidRPr="00CC35A9">
        <w:rPr>
          <w:rFonts w:ascii="Arial" w:hAnsi="Arial"/>
          <w:b/>
          <w:bCs/>
          <w:sz w:val="22"/>
          <w:szCs w:val="22"/>
        </w:rPr>
        <w:tab/>
        <w:t>Lehota na predkladanie pon</w:t>
      </w:r>
      <w:r w:rsidR="00072A05">
        <w:rPr>
          <w:rFonts w:ascii="Arial" w:hAnsi="Arial"/>
          <w:b/>
          <w:bCs/>
          <w:sz w:val="22"/>
          <w:szCs w:val="22"/>
        </w:rPr>
        <w:t>uky</w:t>
      </w:r>
      <w:r w:rsidRPr="00CC35A9">
        <w:rPr>
          <w:rFonts w:ascii="Arial" w:hAnsi="Arial"/>
          <w:bCs/>
          <w:sz w:val="24"/>
          <w:szCs w:val="24"/>
        </w:rPr>
        <w:t xml:space="preserve">        </w:t>
      </w:r>
    </w:p>
    <w:p w:rsidR="00CC35A9" w:rsidRPr="00CC35A9" w:rsidRDefault="00174872" w:rsidP="0015264F">
      <w:pPr>
        <w:jc w:val="both"/>
        <w:rPr>
          <w:rFonts w:ascii="Arial" w:hAnsi="Arial" w:cs="Arial"/>
          <w:b/>
          <w:color w:val="FF0000"/>
          <w:sz w:val="22"/>
          <w:szCs w:val="22"/>
          <w:u w:val="single"/>
          <w:lang w:eastAsia="sk-SK"/>
        </w:rPr>
      </w:pPr>
      <w:r>
        <w:rPr>
          <w:rFonts w:ascii="Arial" w:hAnsi="Arial" w:cs="Arial"/>
          <w:lang w:eastAsia="sk-SK"/>
        </w:rPr>
        <w:t xml:space="preserve">         </w:t>
      </w:r>
      <w:r w:rsidR="00CC35A9" w:rsidRPr="00CC35A9">
        <w:rPr>
          <w:rFonts w:ascii="Arial" w:hAnsi="Arial" w:cs="Arial"/>
          <w:lang w:eastAsia="sk-SK"/>
        </w:rPr>
        <w:t xml:space="preserve">Lehota na predkladanie ponúk  je uvedená v oznámení o vyhlásení verejného obstarávania. </w:t>
      </w:r>
      <w:r w:rsidR="00CC35A9" w:rsidRPr="00CC35A9">
        <w:rPr>
          <w:rFonts w:ascii="Arial" w:hAnsi="Arial" w:cs="Arial"/>
          <w:b/>
          <w:color w:val="FF0000"/>
          <w:sz w:val="22"/>
          <w:szCs w:val="22"/>
          <w:u w:val="single"/>
          <w:lang w:eastAsia="sk-SK"/>
        </w:rPr>
        <w:t xml:space="preserve"> </w:t>
      </w:r>
    </w:p>
    <w:p w:rsidR="00CC35A9" w:rsidRPr="00CC35A9" w:rsidRDefault="00CC35A9" w:rsidP="0015264F">
      <w:pPr>
        <w:jc w:val="both"/>
        <w:rPr>
          <w:rFonts w:ascii="Arial" w:hAnsi="Arial" w:cs="Arial"/>
          <w:b/>
          <w:bCs/>
          <w:lang w:eastAsia="sk-SK"/>
        </w:rPr>
      </w:pPr>
      <w:r w:rsidRPr="00CC35A9">
        <w:rPr>
          <w:rFonts w:ascii="Arial" w:hAnsi="Arial" w:cs="Arial"/>
          <w:b/>
          <w:lang w:eastAsia="sk-SK"/>
        </w:rPr>
        <w:t xml:space="preserve">         </w:t>
      </w:r>
    </w:p>
    <w:p w:rsidR="00CC35A9" w:rsidRPr="00CC35A9" w:rsidRDefault="00CC35A9" w:rsidP="00CC35A9">
      <w:pPr>
        <w:tabs>
          <w:tab w:val="left" w:pos="500"/>
        </w:tabs>
        <w:rPr>
          <w:rFonts w:ascii="Arial" w:eastAsia="Arial Unicode MS" w:hAnsi="Arial"/>
          <w:b/>
          <w:sz w:val="24"/>
          <w:szCs w:val="24"/>
        </w:rPr>
      </w:pPr>
    </w:p>
    <w:p w:rsidR="00CC35A9" w:rsidRPr="00CC35A9" w:rsidRDefault="00CC35A9" w:rsidP="00CC35A9">
      <w:pPr>
        <w:rPr>
          <w:rFonts w:ascii="Arial" w:hAnsi="Arial"/>
          <w:b/>
          <w:bCs/>
          <w:sz w:val="22"/>
          <w:szCs w:val="22"/>
        </w:rPr>
      </w:pPr>
      <w:r w:rsidRPr="00CC35A9">
        <w:rPr>
          <w:rFonts w:ascii="Arial" w:hAnsi="Arial"/>
          <w:b/>
          <w:bCs/>
          <w:sz w:val="22"/>
          <w:szCs w:val="22"/>
        </w:rPr>
        <w:t>Časť IV  Otváranie a vyhodnotenie ponúk</w:t>
      </w:r>
    </w:p>
    <w:p w:rsidR="00CC35A9" w:rsidRPr="00CC35A9" w:rsidRDefault="00CC35A9" w:rsidP="00CC35A9">
      <w:pPr>
        <w:rPr>
          <w:rFonts w:ascii="Arial" w:hAnsi="Arial"/>
          <w:b/>
          <w:bCs/>
          <w:sz w:val="22"/>
          <w:szCs w:val="22"/>
        </w:rPr>
      </w:pPr>
    </w:p>
    <w:p w:rsidR="00CC35A9" w:rsidRPr="00CC35A9" w:rsidRDefault="00CC35A9" w:rsidP="00CC35A9">
      <w:pPr>
        <w:tabs>
          <w:tab w:val="left" w:pos="500"/>
        </w:tabs>
        <w:rPr>
          <w:rFonts w:ascii="Arial" w:hAnsi="Arial"/>
          <w:b/>
          <w:bCs/>
          <w:sz w:val="22"/>
          <w:szCs w:val="22"/>
        </w:rPr>
      </w:pPr>
      <w:r w:rsidRPr="00CC35A9">
        <w:rPr>
          <w:rFonts w:ascii="Arial" w:hAnsi="Arial"/>
          <w:b/>
          <w:bCs/>
          <w:sz w:val="22"/>
          <w:szCs w:val="22"/>
        </w:rPr>
        <w:t>1</w:t>
      </w:r>
      <w:r w:rsidRPr="00CC35A9">
        <w:rPr>
          <w:rFonts w:ascii="Arial" w:hAnsi="Arial"/>
          <w:b/>
          <w:bCs/>
          <w:sz w:val="22"/>
          <w:szCs w:val="22"/>
        </w:rPr>
        <w:tab/>
        <w:t>Otváranie ponúk</w:t>
      </w:r>
    </w:p>
    <w:p w:rsidR="0015264F" w:rsidRDefault="00174872" w:rsidP="00CC35A9">
      <w:pPr>
        <w:ind w:left="500" w:hanging="500"/>
        <w:jc w:val="both"/>
        <w:rPr>
          <w:rFonts w:ascii="Arial" w:hAnsi="Arial"/>
          <w:bCs/>
        </w:rPr>
      </w:pPr>
      <w:r>
        <w:rPr>
          <w:rFonts w:ascii="Arial" w:hAnsi="Arial"/>
          <w:bCs/>
        </w:rPr>
        <w:t xml:space="preserve">        </w:t>
      </w:r>
      <w:r w:rsidR="00B57986">
        <w:rPr>
          <w:rFonts w:ascii="Arial" w:hAnsi="Arial"/>
          <w:bCs/>
        </w:rPr>
        <w:t xml:space="preserve"> </w:t>
      </w:r>
      <w:r w:rsidR="00CC35A9" w:rsidRPr="00CC35A9">
        <w:rPr>
          <w:rFonts w:ascii="Arial" w:hAnsi="Arial"/>
          <w:bCs/>
        </w:rPr>
        <w:t>Otváranie ponúk sa uskutoční elektronicky v lehote uvedenej v oznámení o vyhlásení verejného obstarávania</w:t>
      </w:r>
      <w:r w:rsidR="00B57986">
        <w:rPr>
          <w:rFonts w:ascii="Arial" w:hAnsi="Arial"/>
          <w:bCs/>
        </w:rPr>
        <w:t>.</w:t>
      </w:r>
      <w:r w:rsidR="00CC35A9" w:rsidRPr="00CC35A9">
        <w:rPr>
          <w:rFonts w:ascii="Arial" w:hAnsi="Arial"/>
          <w:bCs/>
        </w:rPr>
        <w:t xml:space="preserve"> </w:t>
      </w:r>
    </w:p>
    <w:p w:rsidR="00B57986" w:rsidRPr="00B57986" w:rsidRDefault="00B57986" w:rsidP="00CC35A9">
      <w:pPr>
        <w:ind w:left="500" w:hanging="500"/>
        <w:jc w:val="both"/>
        <w:rPr>
          <w:rFonts w:ascii="Arial" w:hAnsi="Arial" w:cs="Arial"/>
          <w:shd w:val="clear" w:color="auto" w:fill="FFFFFF"/>
        </w:rPr>
      </w:pPr>
      <w:r>
        <w:rPr>
          <w:rFonts w:ascii="Arial" w:hAnsi="Arial"/>
          <w:bCs/>
        </w:rPr>
        <w:t xml:space="preserve">          </w:t>
      </w:r>
      <w:r w:rsidRPr="00B57986">
        <w:rPr>
          <w:rFonts w:ascii="Arial" w:hAnsi="Arial" w:cs="Arial"/>
          <w:lang w:eastAsia="sk-SK"/>
        </w:rPr>
        <w:t>Miesto on-line sprístupnenia ponúk je webová adresa https://josephine.proebiz.com a totožná záložka ako pri predkladaní ponúk.</w:t>
      </w:r>
    </w:p>
    <w:p w:rsidR="00B57986" w:rsidRPr="00B57986" w:rsidRDefault="00B57986" w:rsidP="00B57986">
      <w:pPr>
        <w:shd w:val="clear" w:color="auto" w:fill="FFFFFF"/>
        <w:spacing w:line="270" w:lineRule="atLeast"/>
        <w:ind w:left="567" w:hanging="567"/>
        <w:rPr>
          <w:rFonts w:ascii="Arial" w:hAnsi="Arial" w:cs="Arial"/>
          <w:lang w:eastAsia="sk-SK"/>
        </w:rPr>
      </w:pPr>
      <w:r w:rsidRPr="00B57986">
        <w:rPr>
          <w:rFonts w:ascii="Arial" w:hAnsi="Arial" w:cs="Arial"/>
          <w:lang w:eastAsia="sk-SK"/>
        </w:rPr>
        <w:t xml:space="preserve">          Všetky prístupy do toho on-line prostredia zo strany uchádzačov bude systém JOSEPHINE logovať a budú súčasťou protokolov v danom obstarávaní.</w:t>
      </w:r>
    </w:p>
    <w:p w:rsidR="00174872" w:rsidRPr="00CC35A9" w:rsidRDefault="00B57986" w:rsidP="00B57986">
      <w:pPr>
        <w:shd w:val="clear" w:color="auto" w:fill="FFFFFF"/>
        <w:spacing w:line="270" w:lineRule="atLeast"/>
        <w:ind w:left="567" w:hanging="567"/>
        <w:rPr>
          <w:rFonts w:ascii="Arial" w:hAnsi="Arial"/>
          <w:bCs/>
        </w:rPr>
      </w:pPr>
      <w:r w:rsidRPr="00B57986">
        <w:rPr>
          <w:rFonts w:ascii="Arial" w:hAnsi="Arial" w:cs="Arial"/>
          <w:lang w:eastAsia="sk-SK"/>
        </w:rPr>
        <w:t xml:space="preserve">          </w:t>
      </w:r>
    </w:p>
    <w:p w:rsidR="00CC35A9" w:rsidRPr="00CC35A9" w:rsidRDefault="00CC35A9" w:rsidP="0015264F">
      <w:pPr>
        <w:jc w:val="both"/>
        <w:rPr>
          <w:rFonts w:ascii="Arial" w:hAnsi="Arial" w:cs="Arial"/>
          <w:b/>
          <w:sz w:val="22"/>
          <w:szCs w:val="22"/>
          <w:lang w:eastAsia="sk-SK"/>
        </w:rPr>
      </w:pPr>
      <w:r w:rsidRPr="00CC35A9">
        <w:rPr>
          <w:rFonts w:ascii="Arial" w:hAnsi="Arial" w:cs="Arial"/>
          <w:b/>
          <w:sz w:val="22"/>
          <w:szCs w:val="22"/>
          <w:lang w:eastAsia="sk-SK"/>
        </w:rPr>
        <w:t>2.     Vyhodnotenie ponúk</w:t>
      </w:r>
    </w:p>
    <w:p w:rsidR="00CC35A9" w:rsidRPr="00CC35A9" w:rsidRDefault="00CC35A9" w:rsidP="00CC35A9">
      <w:pPr>
        <w:autoSpaceDE w:val="0"/>
        <w:autoSpaceDN w:val="0"/>
        <w:adjustRightInd w:val="0"/>
        <w:spacing w:line="276" w:lineRule="auto"/>
        <w:ind w:left="567" w:hanging="567"/>
        <w:jc w:val="both"/>
        <w:rPr>
          <w:rFonts w:ascii="Arial" w:hAnsi="Arial" w:cs="Arial"/>
          <w:lang w:eastAsia="sk-SK"/>
        </w:rPr>
      </w:pPr>
      <w:r w:rsidRPr="00CC35A9">
        <w:rPr>
          <w:rFonts w:ascii="Arial" w:hAnsi="Arial" w:cs="Arial"/>
          <w:color w:val="000000"/>
          <w:lang w:eastAsia="sk-SK"/>
        </w:rPr>
        <w:t xml:space="preserve">2.1  </w:t>
      </w:r>
      <w:r w:rsidRPr="00CC35A9">
        <w:rPr>
          <w:rFonts w:ascii="Arial" w:hAnsi="Arial" w:cs="Arial"/>
          <w:color w:val="000000"/>
          <w:sz w:val="22"/>
          <w:szCs w:val="22"/>
          <w:lang w:eastAsia="sk-SK"/>
        </w:rPr>
        <w:t xml:space="preserve"> </w:t>
      </w:r>
      <w:r w:rsidRPr="00CC35A9">
        <w:rPr>
          <w:rFonts w:ascii="Arial" w:hAnsi="Arial" w:cs="Arial"/>
          <w:color w:val="000000"/>
          <w:lang w:eastAsia="sk-SK"/>
        </w:rPr>
        <w:t>Vzhľadom na</w:t>
      </w:r>
      <w:r w:rsidRPr="00CC35A9">
        <w:rPr>
          <w:rFonts w:ascii="Arial" w:hAnsi="Arial" w:cs="Arial"/>
          <w:b/>
          <w:color w:val="000000"/>
          <w:lang w:eastAsia="sk-SK"/>
        </w:rPr>
        <w:t xml:space="preserve"> </w:t>
      </w:r>
      <w:r w:rsidRPr="00CC35A9">
        <w:rPr>
          <w:rFonts w:ascii="Arial" w:hAnsi="Arial" w:cs="Arial"/>
          <w:lang w:eastAsia="sk-SK"/>
        </w:rPr>
        <w:t xml:space="preserve">použitie ustanovení týkajúcich sa reverznej verejnej súťaže podľa § 66 ods. 7 zákona o verejnom obstarávaní, vyhodnotenie splnenia podmienok účasti podľa § 40 zákona o verejnom obstarávaní sa uskutoční po vyhodnotení ponúk podľa § 53 zákona o verejnom obstarávaní. </w:t>
      </w:r>
    </w:p>
    <w:p w:rsidR="00CC35A9" w:rsidRPr="00CC35A9" w:rsidRDefault="00CC35A9" w:rsidP="00CC35A9">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2.2  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rsidR="00CC35A9" w:rsidRPr="00CC35A9" w:rsidRDefault="00CC35A9" w:rsidP="0015264F">
      <w:pPr>
        <w:autoSpaceDE w:val="0"/>
        <w:autoSpaceDN w:val="0"/>
        <w:adjustRightInd w:val="0"/>
        <w:spacing w:line="276" w:lineRule="auto"/>
        <w:ind w:left="426" w:hanging="426"/>
        <w:jc w:val="both"/>
        <w:rPr>
          <w:rFonts w:ascii="Arial" w:hAnsi="Arial" w:cs="Arial"/>
          <w:lang w:eastAsia="sk-SK"/>
        </w:rPr>
      </w:pPr>
      <w:r w:rsidRPr="00CC35A9">
        <w:rPr>
          <w:rFonts w:ascii="Arial" w:hAnsi="Arial" w:cs="Arial"/>
          <w:lang w:eastAsia="sk-SK"/>
        </w:rPr>
        <w:t xml:space="preserve">2.3  Pravidlá pre doručovanie – zásielka sa považuje za doručenú 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rsidR="00CC35A9" w:rsidRPr="00CC35A9" w:rsidRDefault="00CC35A9" w:rsidP="00111563">
      <w:pPr>
        <w:numPr>
          <w:ilvl w:val="1"/>
          <w:numId w:val="9"/>
        </w:numPr>
        <w:jc w:val="both"/>
        <w:rPr>
          <w:rFonts w:ascii="Arial" w:hAnsi="Arial" w:cs="Arial"/>
          <w:lang w:eastAsia="sk-SK"/>
        </w:rPr>
      </w:pPr>
      <w:r w:rsidRPr="00CC35A9">
        <w:rPr>
          <w:rFonts w:ascii="Arial" w:hAnsi="Arial" w:cs="Arial"/>
          <w:lang w:eastAsia="sk-SK"/>
        </w:rPr>
        <w:t xml:space="preserve">  Komisia vyhodnotí ponuky z hľadiska splnenia požiadaviek verejného obstarávateľa na predmet </w:t>
      </w:r>
      <w:r w:rsidR="0015264F">
        <w:rPr>
          <w:rFonts w:ascii="Arial" w:hAnsi="Arial" w:cs="Arial"/>
          <w:lang w:eastAsia="sk-SK"/>
        </w:rPr>
        <w:t xml:space="preserve"> </w:t>
      </w:r>
      <w:r w:rsidRPr="00CC35A9">
        <w:rPr>
          <w:rFonts w:ascii="Arial" w:hAnsi="Arial" w:cs="Arial"/>
          <w:lang w:eastAsia="sk-SK"/>
        </w:rPr>
        <w:t xml:space="preserve">zákazky. Verejný obstarávateľ vylúči ponuky, ktoré nespĺňajú požiadavky uvedené v oznámení o vyhlásení verejného obstarávania a v týchto súťažných podkladoch. </w:t>
      </w:r>
    </w:p>
    <w:p w:rsidR="00CC35A9" w:rsidRPr="00CC35A9" w:rsidRDefault="0015264F" w:rsidP="0015264F">
      <w:pPr>
        <w:ind w:left="426" w:hanging="426"/>
        <w:jc w:val="both"/>
        <w:rPr>
          <w:rFonts w:ascii="Arial" w:hAnsi="Arial" w:cs="Arial"/>
          <w:lang w:eastAsia="sk-SK"/>
        </w:rPr>
      </w:pPr>
      <w:r>
        <w:rPr>
          <w:rFonts w:ascii="Arial" w:hAnsi="Arial" w:cs="Arial"/>
          <w:lang w:eastAsia="sk-SK"/>
        </w:rPr>
        <w:t>2.5</w:t>
      </w:r>
      <w:r w:rsidR="00CC35A9" w:rsidRPr="00CC35A9">
        <w:rPr>
          <w:rFonts w:ascii="Arial" w:hAnsi="Arial" w:cs="Arial"/>
          <w:lang w:eastAsia="sk-SK"/>
        </w:rPr>
        <w:t xml:space="preserve">  Komisia môže písomne požiadať uchádzačov o vysvetlenie ponuky. Vysvetlením ponuky nemôže dôjsť </w:t>
      </w:r>
      <w:r>
        <w:rPr>
          <w:rFonts w:ascii="Arial" w:hAnsi="Arial" w:cs="Arial"/>
          <w:lang w:eastAsia="sk-SK"/>
        </w:rPr>
        <w:t xml:space="preserve">  </w:t>
      </w:r>
      <w:r w:rsidR="00CC35A9" w:rsidRPr="00CC35A9">
        <w:rPr>
          <w:rFonts w:ascii="Arial" w:hAnsi="Arial" w:cs="Arial"/>
          <w:lang w:eastAsia="sk-SK"/>
        </w:rPr>
        <w:t>k jej zmene. Za zmenu ponuky sa nepovažuje odstránenie zrejmých chýb v písaní a počítaní.</w:t>
      </w:r>
    </w:p>
    <w:p w:rsidR="00CC35A9" w:rsidRPr="00CC35A9" w:rsidRDefault="0015264F" w:rsidP="0015264F">
      <w:pPr>
        <w:ind w:left="426" w:hanging="426"/>
        <w:jc w:val="both"/>
        <w:rPr>
          <w:rFonts w:ascii="Arial" w:hAnsi="Arial" w:cs="Arial"/>
          <w:lang w:eastAsia="sk-SK"/>
        </w:rPr>
      </w:pPr>
      <w:r>
        <w:rPr>
          <w:rFonts w:ascii="Arial" w:hAnsi="Arial" w:cs="Arial"/>
          <w:lang w:eastAsia="sk-SK"/>
        </w:rPr>
        <w:t>2.6</w:t>
      </w:r>
      <w:r w:rsidR="00CC35A9" w:rsidRPr="00CC35A9">
        <w:rPr>
          <w:rFonts w:ascii="Arial" w:hAnsi="Arial" w:cs="Arial"/>
          <w:lang w:eastAsia="sk-SK"/>
        </w:rPr>
        <w:t xml:space="preserve">  V prípade potreby vysvetlenia mimoriadne nízkej ponuky bude verejný obstarávateľ postupovať podľa §  </w:t>
      </w:r>
      <w:r>
        <w:rPr>
          <w:rFonts w:ascii="Arial" w:hAnsi="Arial" w:cs="Arial"/>
          <w:lang w:eastAsia="sk-SK"/>
        </w:rPr>
        <w:t xml:space="preserve">  </w:t>
      </w:r>
      <w:r w:rsidR="00CC35A9" w:rsidRPr="00CC35A9">
        <w:rPr>
          <w:rFonts w:ascii="Arial" w:hAnsi="Arial" w:cs="Arial"/>
          <w:lang w:eastAsia="sk-SK"/>
        </w:rPr>
        <w:t xml:space="preserve">53 ods. 2 až 4 a ods. 6 zákona o verejnom obstarávaní.  </w:t>
      </w:r>
    </w:p>
    <w:p w:rsidR="0015264F" w:rsidRDefault="00CC35A9" w:rsidP="00111563">
      <w:pPr>
        <w:numPr>
          <w:ilvl w:val="1"/>
          <w:numId w:val="23"/>
        </w:numPr>
        <w:jc w:val="both"/>
        <w:rPr>
          <w:rFonts w:ascii="Arial" w:hAnsi="Arial" w:cs="Arial"/>
          <w:lang w:eastAsia="sk-SK"/>
        </w:rPr>
      </w:pPr>
      <w:r w:rsidRPr="00CC35A9">
        <w:rPr>
          <w:rFonts w:ascii="Arial" w:hAnsi="Arial" w:cs="Arial"/>
          <w:lang w:eastAsia="sk-SK"/>
        </w:rPr>
        <w:t xml:space="preserve"> Uchádzač, ktorého ponuka bude vylúčená, bude upovedomený o vylúčení jeho ponuky s uvedením dôvodu vylúčenia lehoty, v ktorej môže  v ktorej  môže byť podaná námietka podľa § 170 ods. 3 písm. d).</w:t>
      </w:r>
    </w:p>
    <w:p w:rsidR="00CC35A9" w:rsidRPr="00CC35A9" w:rsidRDefault="00CC35A9" w:rsidP="00111563">
      <w:pPr>
        <w:numPr>
          <w:ilvl w:val="1"/>
          <w:numId w:val="23"/>
        </w:numPr>
        <w:jc w:val="both"/>
        <w:rPr>
          <w:rFonts w:ascii="Arial" w:hAnsi="Arial" w:cs="Arial"/>
          <w:lang w:eastAsia="sk-SK"/>
        </w:rPr>
      </w:pPr>
      <w:r w:rsidRPr="00CC35A9">
        <w:rPr>
          <w:rFonts w:ascii="Arial" w:hAnsi="Arial" w:cs="Arial"/>
          <w:lang w:eastAsia="sk-SK"/>
        </w:rPr>
        <w:t xml:space="preserve">Komisia vyhodnocuje ponuky, ktoré neboli vylúčené, podľa kritérií určených v oznámení o vyhlásení verejného obstarávania a v súťažných podkladoch. </w:t>
      </w:r>
    </w:p>
    <w:p w:rsidR="00CC35A9" w:rsidRDefault="00CC35A9" w:rsidP="0015264F">
      <w:pPr>
        <w:jc w:val="both"/>
        <w:rPr>
          <w:rFonts w:ascii="Arial" w:hAnsi="Arial" w:cs="Arial"/>
          <w:b/>
          <w:sz w:val="22"/>
          <w:szCs w:val="22"/>
          <w:lang w:eastAsia="sk-SK"/>
        </w:rPr>
      </w:pPr>
    </w:p>
    <w:p w:rsidR="004A548E" w:rsidRPr="00CC35A9" w:rsidRDefault="004A548E" w:rsidP="0015264F">
      <w:pPr>
        <w:jc w:val="both"/>
        <w:rPr>
          <w:rFonts w:ascii="Arial" w:hAnsi="Arial" w:cs="Arial"/>
          <w:b/>
          <w:sz w:val="22"/>
          <w:szCs w:val="22"/>
          <w:lang w:eastAsia="sk-SK"/>
        </w:rPr>
      </w:pPr>
    </w:p>
    <w:p w:rsidR="00CC35A9" w:rsidRPr="00CC35A9" w:rsidRDefault="00CC35A9" w:rsidP="00111563">
      <w:pPr>
        <w:numPr>
          <w:ilvl w:val="0"/>
          <w:numId w:val="23"/>
        </w:numPr>
        <w:jc w:val="both"/>
        <w:rPr>
          <w:rFonts w:ascii="Arial" w:hAnsi="Arial" w:cs="Arial"/>
          <w:b/>
          <w:sz w:val="22"/>
          <w:szCs w:val="22"/>
          <w:lang w:eastAsia="sk-SK"/>
        </w:rPr>
      </w:pPr>
      <w:r w:rsidRPr="00CC35A9">
        <w:rPr>
          <w:rFonts w:ascii="Arial" w:hAnsi="Arial" w:cs="Arial"/>
          <w:b/>
          <w:sz w:val="22"/>
          <w:szCs w:val="22"/>
          <w:lang w:eastAsia="sk-SK"/>
        </w:rPr>
        <w:t>Vyhodnocovanie splnenia podmienok účasti</w:t>
      </w:r>
    </w:p>
    <w:p w:rsidR="00CC35A9" w:rsidRPr="00CC35A9" w:rsidRDefault="00CC35A9" w:rsidP="00111563">
      <w:pPr>
        <w:numPr>
          <w:ilvl w:val="1"/>
          <w:numId w:val="24"/>
        </w:numPr>
        <w:jc w:val="both"/>
        <w:rPr>
          <w:rFonts w:ascii="Arial" w:hAnsi="Arial" w:cs="Arial"/>
          <w:lang w:eastAsia="sk-SK"/>
        </w:rPr>
      </w:pPr>
      <w:r w:rsidRPr="00CC35A9">
        <w:rPr>
          <w:rFonts w:ascii="Arial" w:hAnsi="Arial" w:cs="Arial"/>
          <w:lang w:eastAsia="sk-SK"/>
        </w:rPr>
        <w:t>Vyhodnotenie splnenia podmienok účasti sa uskutoční vzhľadom na</w:t>
      </w:r>
      <w:r w:rsidRPr="00CC35A9">
        <w:rPr>
          <w:rFonts w:ascii="Arial" w:hAnsi="Arial" w:cs="Arial"/>
          <w:b/>
          <w:lang w:eastAsia="sk-SK"/>
        </w:rPr>
        <w:t xml:space="preserve"> </w:t>
      </w:r>
      <w:r w:rsidRPr="00CC35A9">
        <w:rPr>
          <w:rFonts w:ascii="Arial" w:hAnsi="Arial" w:cs="Arial"/>
          <w:lang w:eastAsia="sk-SK"/>
        </w:rPr>
        <w:t xml:space="preserve">použitie ustanovení týkajúcich sa reverznej verejnej súťaže podľa § 66 ods. 7 zákona o verejnom obstarávaní po vyhodnotení ponúk. Komisia vyhodnotí splnenie podmienok účasti uchádzača, ktorý sa umiestnil na prvom mieste. </w:t>
      </w:r>
    </w:p>
    <w:p w:rsidR="00CC35A9" w:rsidRPr="00CC35A9" w:rsidRDefault="00CC35A9" w:rsidP="00111563">
      <w:pPr>
        <w:numPr>
          <w:ilvl w:val="1"/>
          <w:numId w:val="24"/>
        </w:numPr>
        <w:jc w:val="both"/>
        <w:rPr>
          <w:rFonts w:ascii="Arial" w:hAnsi="Arial" w:cs="Arial"/>
          <w:u w:val="single"/>
          <w:lang w:eastAsia="sk-SK"/>
        </w:rPr>
      </w:pPr>
      <w:r w:rsidRPr="00CC35A9">
        <w:rPr>
          <w:rFonts w:ascii="Arial" w:hAnsi="Arial" w:cs="Arial"/>
          <w:lang w:eastAsia="sk-SK"/>
        </w:rPr>
        <w:t>Posúdenie splnenia podmienok účasti bude založené na  splnení</w:t>
      </w:r>
      <w:r w:rsidR="006C0AD9">
        <w:rPr>
          <w:rFonts w:ascii="Arial" w:hAnsi="Arial" w:cs="Arial"/>
          <w:lang w:eastAsia="sk-SK"/>
        </w:rPr>
        <w:t>:</w:t>
      </w:r>
    </w:p>
    <w:p w:rsidR="006C0AD9" w:rsidRDefault="006C0AD9" w:rsidP="006C0AD9">
      <w:pPr>
        <w:ind w:left="360"/>
        <w:jc w:val="both"/>
        <w:rPr>
          <w:rFonts w:ascii="Arial" w:hAnsi="Arial" w:cs="Arial"/>
          <w:lang w:eastAsia="sk-SK"/>
        </w:rPr>
      </w:pPr>
      <w:r>
        <w:rPr>
          <w:rFonts w:ascii="Arial" w:hAnsi="Arial" w:cs="Arial"/>
          <w:b/>
          <w:lang w:eastAsia="sk-SK"/>
        </w:rPr>
        <w:t>-</w:t>
      </w:r>
      <w:r w:rsidR="00CC35A9" w:rsidRPr="00CC35A9">
        <w:rPr>
          <w:rFonts w:ascii="Arial" w:hAnsi="Arial" w:cs="Arial"/>
          <w:b/>
          <w:lang w:eastAsia="sk-SK"/>
        </w:rPr>
        <w:t xml:space="preserve">   </w:t>
      </w:r>
      <w:r w:rsidR="00CC35A9" w:rsidRPr="00CC35A9">
        <w:rPr>
          <w:rFonts w:ascii="Arial" w:hAnsi="Arial" w:cs="Arial"/>
          <w:lang w:eastAsia="sk-SK"/>
        </w:rPr>
        <w:t xml:space="preserve">podmienok, týkajúcich sa osobného postavenia podľa § 32  ods. 1 zákona o verejnom obstarávaní,  predložením originálnych dokladov alebo ich úradne osvedčených kópii podľa § 32 ods. 2, resp. 4 a 5 </w:t>
      </w:r>
      <w:r>
        <w:rPr>
          <w:rFonts w:ascii="Arial" w:hAnsi="Arial" w:cs="Arial"/>
          <w:lang w:eastAsia="sk-SK"/>
        </w:rPr>
        <w:t>zákona o verejnom obstarávaní</w:t>
      </w:r>
      <w:r w:rsidR="00CC35A9" w:rsidRPr="00CC35A9">
        <w:rPr>
          <w:rFonts w:ascii="Arial" w:hAnsi="Arial" w:cs="Arial"/>
          <w:lang w:eastAsia="sk-SK"/>
        </w:rPr>
        <w:t xml:space="preserve">  a podmienok, týkajúcich sa:         </w:t>
      </w:r>
    </w:p>
    <w:p w:rsidR="00CC35A9" w:rsidRPr="00CC35A9" w:rsidRDefault="006C0AD9" w:rsidP="006C0AD9">
      <w:pPr>
        <w:ind w:left="360"/>
        <w:jc w:val="both"/>
        <w:rPr>
          <w:rFonts w:ascii="Arial" w:hAnsi="Arial" w:cs="Arial"/>
          <w:lang w:eastAsia="sk-SK"/>
        </w:rPr>
      </w:pPr>
      <w:r>
        <w:rPr>
          <w:rFonts w:ascii="Arial" w:hAnsi="Arial" w:cs="Arial"/>
          <w:b/>
          <w:lang w:eastAsia="sk-SK"/>
        </w:rPr>
        <w:t>-</w:t>
      </w:r>
      <w:r w:rsidR="00CC35A9" w:rsidRPr="00CC35A9">
        <w:rPr>
          <w:rFonts w:ascii="Arial" w:hAnsi="Arial" w:cs="Arial"/>
          <w:b/>
          <w:lang w:eastAsia="sk-SK"/>
        </w:rPr>
        <w:t xml:space="preserve">   </w:t>
      </w:r>
      <w:r w:rsidR="00CC35A9" w:rsidRPr="00CC35A9">
        <w:rPr>
          <w:rFonts w:ascii="Arial" w:hAnsi="Arial" w:cs="Arial"/>
          <w:lang w:eastAsia="sk-SK"/>
        </w:rPr>
        <w:t>finančného a ekonomického postavenia a</w:t>
      </w:r>
    </w:p>
    <w:p w:rsidR="009767D2" w:rsidRDefault="00CC35A9" w:rsidP="009767D2">
      <w:pPr>
        <w:jc w:val="both"/>
        <w:rPr>
          <w:rFonts w:ascii="Arial" w:hAnsi="Arial" w:cs="Arial"/>
          <w:lang w:eastAsia="sk-SK"/>
        </w:rPr>
      </w:pPr>
      <w:r w:rsidRPr="00CC35A9">
        <w:rPr>
          <w:rFonts w:ascii="Arial" w:hAnsi="Arial" w:cs="Arial"/>
          <w:b/>
          <w:lang w:eastAsia="sk-SK"/>
        </w:rPr>
        <w:t xml:space="preserve">      </w:t>
      </w:r>
      <w:r w:rsidR="006C0AD9">
        <w:rPr>
          <w:rFonts w:ascii="Arial" w:hAnsi="Arial" w:cs="Arial"/>
          <w:b/>
          <w:lang w:eastAsia="sk-SK"/>
        </w:rPr>
        <w:t xml:space="preserve">- </w:t>
      </w:r>
      <w:r w:rsidRPr="00CC35A9">
        <w:rPr>
          <w:rFonts w:ascii="Arial" w:hAnsi="Arial" w:cs="Arial"/>
          <w:lang w:eastAsia="sk-SK"/>
        </w:rPr>
        <w:t>technickej alebo odbornej spôsobilosti uchádzača.</w:t>
      </w:r>
    </w:p>
    <w:p w:rsidR="00CC35A9" w:rsidRPr="00CC35A9" w:rsidRDefault="009767D2" w:rsidP="00174872">
      <w:pPr>
        <w:ind w:left="426" w:hanging="426"/>
        <w:jc w:val="both"/>
        <w:rPr>
          <w:rFonts w:ascii="Arial" w:hAnsi="Arial" w:cs="Arial"/>
          <w:lang w:eastAsia="sk-SK"/>
        </w:rPr>
      </w:pPr>
      <w:r>
        <w:rPr>
          <w:rFonts w:ascii="Arial" w:hAnsi="Arial" w:cs="Arial"/>
          <w:lang w:eastAsia="sk-SK"/>
        </w:rPr>
        <w:t xml:space="preserve">3.3 </w:t>
      </w:r>
      <w:r w:rsidR="00CC35A9" w:rsidRPr="00CC35A9">
        <w:rPr>
          <w:rFonts w:ascii="Arial" w:hAnsi="Arial" w:cs="Arial"/>
          <w:lang w:eastAsia="sk-SK"/>
        </w:rPr>
        <w:t>Skupina dodávateľov, zúčastnená vo verejnom obstarávaní, preukazuje splnenie podmienok účasti:</w:t>
      </w:r>
      <w:r w:rsidRPr="009767D2">
        <w:rPr>
          <w:rFonts w:ascii="Arial" w:hAnsi="Arial" w:cs="Arial"/>
          <w:lang w:eastAsia="sk-SK"/>
        </w:rPr>
        <w:t xml:space="preserve">- </w:t>
      </w:r>
      <w:r w:rsidR="00CC35A9" w:rsidRPr="00CC35A9">
        <w:rPr>
          <w:rFonts w:ascii="Arial" w:hAnsi="Arial" w:cs="Arial"/>
          <w:lang w:eastAsia="sk-SK"/>
        </w:rPr>
        <w:t>týkajúcich sa osobného postavenia podľa § 32 ods. 1 zákona o verejnom obstarávaní za každého člena   skupiny samostatne a to tým, že predloží doklady podľa § 32 ods. 2, resp. 4 a 5 osobitne</w:t>
      </w:r>
      <w:r w:rsidRPr="009767D2">
        <w:rPr>
          <w:rFonts w:ascii="Arial" w:hAnsi="Arial" w:cs="Arial"/>
          <w:lang w:eastAsia="sk-SK"/>
        </w:rPr>
        <w:t xml:space="preserve"> a</w:t>
      </w:r>
      <w:r>
        <w:rPr>
          <w:rFonts w:ascii="Arial" w:hAnsi="Arial" w:cs="Arial"/>
          <w:lang w:eastAsia="sk-SK"/>
        </w:rPr>
        <w:t xml:space="preserve"> podmienok: - </w:t>
      </w:r>
      <w:r w:rsidR="00CC35A9" w:rsidRPr="00CC35A9">
        <w:rPr>
          <w:rFonts w:ascii="Arial" w:hAnsi="Arial" w:cs="Arial"/>
          <w:lang w:eastAsia="sk-SK"/>
        </w:rPr>
        <w:t xml:space="preserve">  týkajúcich sa finančného a ekonomického postavenia, technickej alebo odbornej spôsobilosti</w:t>
      </w:r>
      <w:r>
        <w:rPr>
          <w:rFonts w:ascii="Arial" w:hAnsi="Arial" w:cs="Arial"/>
          <w:lang w:eastAsia="sk-SK"/>
        </w:rPr>
        <w:t xml:space="preserve"> </w:t>
      </w:r>
      <w:r w:rsidR="00CC35A9" w:rsidRPr="00CC35A9">
        <w:rPr>
          <w:rFonts w:ascii="Arial" w:hAnsi="Arial" w:cs="Arial"/>
          <w:lang w:eastAsia="sk-SK"/>
        </w:rPr>
        <w:t xml:space="preserve"> za všetkých členov skupiny spoločne,</w:t>
      </w:r>
    </w:p>
    <w:p w:rsidR="000E2DC4" w:rsidRDefault="000E2DC4" w:rsidP="00174872">
      <w:pPr>
        <w:ind w:left="426" w:hanging="426"/>
        <w:jc w:val="both"/>
        <w:rPr>
          <w:rFonts w:ascii="Arial" w:hAnsi="Arial" w:cs="Arial"/>
          <w:lang w:eastAsia="sk-SK"/>
        </w:rPr>
      </w:pPr>
    </w:p>
    <w:p w:rsidR="000E2DC4" w:rsidRDefault="000E2DC4" w:rsidP="00174872">
      <w:pPr>
        <w:ind w:left="426" w:hanging="426"/>
        <w:jc w:val="both"/>
        <w:rPr>
          <w:rFonts w:ascii="Arial" w:hAnsi="Arial" w:cs="Arial"/>
          <w:lang w:eastAsia="sk-SK"/>
        </w:rPr>
      </w:pPr>
    </w:p>
    <w:p w:rsidR="000E2DC4" w:rsidRDefault="000E2DC4" w:rsidP="00174872">
      <w:pPr>
        <w:ind w:left="426" w:hanging="426"/>
        <w:jc w:val="both"/>
        <w:rPr>
          <w:rFonts w:ascii="Arial" w:hAnsi="Arial" w:cs="Arial"/>
          <w:lang w:eastAsia="sk-SK"/>
        </w:rPr>
      </w:pPr>
    </w:p>
    <w:p w:rsidR="000E2DC4" w:rsidRDefault="000E2DC4" w:rsidP="00174872">
      <w:pPr>
        <w:ind w:left="426" w:hanging="426"/>
        <w:jc w:val="both"/>
        <w:rPr>
          <w:rFonts w:ascii="Arial" w:hAnsi="Arial" w:cs="Arial"/>
          <w:lang w:eastAsia="sk-SK"/>
        </w:rPr>
      </w:pPr>
    </w:p>
    <w:p w:rsidR="00CC35A9" w:rsidRPr="00CC35A9" w:rsidRDefault="009767D2" w:rsidP="00174872">
      <w:pPr>
        <w:ind w:left="426" w:hanging="426"/>
        <w:jc w:val="both"/>
        <w:rPr>
          <w:rFonts w:ascii="Arial" w:hAnsi="Arial" w:cs="Arial"/>
          <w:lang w:eastAsia="sk-SK"/>
        </w:rPr>
      </w:pPr>
      <w:r w:rsidRPr="009767D2">
        <w:rPr>
          <w:rFonts w:ascii="Arial" w:hAnsi="Arial" w:cs="Arial"/>
          <w:lang w:eastAsia="sk-SK"/>
        </w:rPr>
        <w:t>3.4</w:t>
      </w:r>
      <w:r w:rsidR="00CC35A9" w:rsidRPr="00CC35A9">
        <w:rPr>
          <w:rFonts w:ascii="Arial" w:hAnsi="Arial" w:cs="Arial"/>
          <w:lang w:eastAsia="sk-SK"/>
        </w:rPr>
        <w:t xml:space="preserve">  </w:t>
      </w:r>
      <w:r>
        <w:rPr>
          <w:rFonts w:ascii="Arial" w:hAnsi="Arial" w:cs="Arial"/>
          <w:lang w:eastAsia="sk-SK"/>
        </w:rPr>
        <w:t>S</w:t>
      </w:r>
      <w:r w:rsidR="00CC35A9" w:rsidRPr="00CC35A9">
        <w:rPr>
          <w:rFonts w:ascii="Arial" w:hAnsi="Arial" w:cs="Arial"/>
          <w:lang w:eastAsia="sk-SK"/>
        </w:rPr>
        <w:t>plnenie podmienky účasti podľa § 32 ods. 1 písm. e) zákona o verejnom obstarávaní preukazuje člen   skupiny len vo vzťahu k tej časti predmetu zákazky, ktorú bude zabezpečovať.</w:t>
      </w:r>
    </w:p>
    <w:p w:rsidR="009767D2" w:rsidRDefault="009767D2" w:rsidP="00111563">
      <w:pPr>
        <w:numPr>
          <w:ilvl w:val="1"/>
          <w:numId w:val="25"/>
        </w:numPr>
        <w:jc w:val="both"/>
        <w:rPr>
          <w:rFonts w:ascii="Arial" w:hAnsi="Arial" w:cs="Arial"/>
          <w:lang w:eastAsia="sk-SK"/>
        </w:rPr>
      </w:pPr>
      <w:r>
        <w:rPr>
          <w:rFonts w:ascii="Arial" w:hAnsi="Arial" w:cs="Arial"/>
          <w:b/>
          <w:lang w:eastAsia="sk-SK"/>
        </w:rPr>
        <w:t xml:space="preserve">  </w:t>
      </w:r>
      <w:r w:rsidR="00CC35A9" w:rsidRPr="00CC35A9">
        <w:rPr>
          <w:rFonts w:ascii="Arial" w:hAnsi="Arial" w:cs="Arial"/>
          <w:lang w:eastAsia="sk-SK"/>
        </w:rPr>
        <w:t>Verejný obstarávateľ môže požiadať uchádzača o vysvetlenie alebo doplnenie predložených dokladov, ktorými preukazuje splnenie podmienok účasti podľa ustanovení § 40 ods. 4 zákona o verejnom obstarávaní.</w:t>
      </w:r>
    </w:p>
    <w:p w:rsidR="00CC35A9" w:rsidRPr="00CC35A9" w:rsidRDefault="00CC35A9" w:rsidP="00111563">
      <w:pPr>
        <w:numPr>
          <w:ilvl w:val="1"/>
          <w:numId w:val="25"/>
        </w:numPr>
        <w:jc w:val="both"/>
        <w:rPr>
          <w:rFonts w:ascii="Arial" w:hAnsi="Arial" w:cs="Arial"/>
          <w:lang w:eastAsia="sk-SK"/>
        </w:rPr>
      </w:pPr>
      <w:r w:rsidRPr="00CC35A9">
        <w:rPr>
          <w:rFonts w:ascii="Arial" w:hAnsi="Arial" w:cs="Arial"/>
          <w:lang w:eastAsia="sk-SK"/>
        </w:rPr>
        <w:t xml:space="preserve">  V prípade, ak uchádzač nesplní podmienky účasti vo verejnom obstarávaní, bude z verejnej súťaže vylúčený. O vylúčení bude upovedomený oznámením a budú mu oznámené dôvody vylúčenia  a lehota, v ktorej môže byť podaná námietka podľa § 170 ods. 3 písm. d).</w:t>
      </w:r>
    </w:p>
    <w:p w:rsidR="00C602D7" w:rsidRPr="00016A2C" w:rsidRDefault="00C602D7" w:rsidP="00A82A82">
      <w:pPr>
        <w:pStyle w:val="tl1"/>
        <w:tabs>
          <w:tab w:val="clear" w:pos="432"/>
          <w:tab w:val="left" w:pos="851"/>
        </w:tabs>
        <w:ind w:left="851" w:hanging="656"/>
        <w:rPr>
          <w:rFonts w:ascii="Arial" w:hAnsi="Arial" w:cs="Arial"/>
          <w:b/>
          <w:color w:val="FF0000"/>
          <w:sz w:val="20"/>
          <w:szCs w:val="20"/>
        </w:rPr>
      </w:pPr>
    </w:p>
    <w:p w:rsidR="00A6782E" w:rsidRDefault="00A6782E" w:rsidP="00FF0366">
      <w:pPr>
        <w:pStyle w:val="tl1"/>
        <w:tabs>
          <w:tab w:val="clear" w:pos="432"/>
        </w:tabs>
        <w:ind w:left="500" w:firstLine="0"/>
        <w:rPr>
          <w:rFonts w:ascii="Arial" w:hAnsi="Arial" w:cs="Arial"/>
          <w:b/>
          <w:sz w:val="20"/>
          <w:szCs w:val="20"/>
        </w:rPr>
      </w:pPr>
    </w:p>
    <w:p w:rsidR="000177A7" w:rsidRPr="00791966" w:rsidRDefault="009767D2" w:rsidP="00C602D7">
      <w:pPr>
        <w:rPr>
          <w:rFonts w:ascii="Arial" w:hAnsi="Arial" w:cs="Arial"/>
          <w:b/>
          <w:sz w:val="22"/>
          <w:szCs w:val="22"/>
        </w:rPr>
      </w:pPr>
      <w:r>
        <w:rPr>
          <w:rFonts w:ascii="Arial" w:hAnsi="Arial" w:cs="Arial"/>
          <w:b/>
          <w:sz w:val="22"/>
          <w:szCs w:val="22"/>
        </w:rPr>
        <w:t>4</w:t>
      </w:r>
      <w:r w:rsidR="00C602D7" w:rsidRPr="00791966">
        <w:rPr>
          <w:rFonts w:ascii="Arial" w:hAnsi="Arial" w:cs="Arial"/>
          <w:b/>
          <w:sz w:val="22"/>
          <w:szCs w:val="22"/>
        </w:rPr>
        <w:t xml:space="preserve">    </w:t>
      </w:r>
      <w:r w:rsidR="000177A7" w:rsidRPr="00791966">
        <w:rPr>
          <w:rFonts w:ascii="Arial" w:hAnsi="Arial" w:cs="Arial"/>
          <w:b/>
          <w:sz w:val="22"/>
          <w:szCs w:val="22"/>
        </w:rPr>
        <w:t xml:space="preserve">Dôvernosť a etika vo verejnom obstarávaní </w:t>
      </w:r>
    </w:p>
    <w:p w:rsidR="000177A7" w:rsidRDefault="000177A7" w:rsidP="000177A7">
      <w:pPr>
        <w:pStyle w:val="Zkladntext"/>
        <w:rPr>
          <w:b/>
          <w:szCs w:val="24"/>
        </w:rPr>
      </w:pPr>
    </w:p>
    <w:p w:rsidR="000177A7" w:rsidRPr="00022C20" w:rsidRDefault="000177A7" w:rsidP="00111563">
      <w:pPr>
        <w:pStyle w:val="tl1"/>
        <w:numPr>
          <w:ilvl w:val="1"/>
          <w:numId w:val="16"/>
        </w:numPr>
        <w:rPr>
          <w:rFonts w:ascii="Arial" w:hAnsi="Arial" w:cs="Arial"/>
          <w:sz w:val="20"/>
          <w:szCs w:val="20"/>
        </w:rPr>
      </w:pPr>
      <w:r w:rsidRPr="00022C20">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w:t>
      </w:r>
      <w:r w:rsidR="00332FB3">
        <w:rPr>
          <w:rFonts w:ascii="Arial" w:hAnsi="Arial" w:cs="Arial"/>
          <w:sz w:val="20"/>
          <w:szCs w:val="20"/>
        </w:rPr>
        <w:t>súlade</w:t>
      </w:r>
      <w:r w:rsidRPr="00022C20">
        <w:rPr>
          <w:rFonts w:ascii="Arial" w:hAnsi="Arial" w:cs="Arial"/>
          <w:sz w:val="20"/>
          <w:szCs w:val="20"/>
        </w:rPr>
        <w:t xml:space="preserve"> </w:t>
      </w:r>
      <w:r w:rsidR="0004676B">
        <w:rPr>
          <w:rFonts w:ascii="Arial" w:hAnsi="Arial" w:cs="Arial"/>
          <w:sz w:val="20"/>
          <w:szCs w:val="20"/>
        </w:rPr>
        <w:t xml:space="preserve"> s </w:t>
      </w:r>
      <w:r w:rsidRPr="00022C20">
        <w:rPr>
          <w:rFonts w:ascii="Arial" w:hAnsi="Arial" w:cs="Arial"/>
          <w:sz w:val="20"/>
          <w:szCs w:val="20"/>
        </w:rPr>
        <w:t xml:space="preserve">§ </w:t>
      </w:r>
      <w:r w:rsidR="005A3169">
        <w:rPr>
          <w:rFonts w:ascii="Arial" w:hAnsi="Arial" w:cs="Arial"/>
          <w:sz w:val="20"/>
          <w:szCs w:val="20"/>
        </w:rPr>
        <w:t>55</w:t>
      </w:r>
      <w:r w:rsidRPr="00022C20">
        <w:rPr>
          <w:rFonts w:ascii="Arial" w:hAnsi="Arial" w:cs="Arial"/>
          <w:sz w:val="20"/>
          <w:szCs w:val="20"/>
        </w:rPr>
        <w:t xml:space="preserve"> </w:t>
      </w:r>
      <w:r w:rsidR="00FF144D">
        <w:rPr>
          <w:rFonts w:ascii="Arial" w:hAnsi="Arial" w:cs="Arial"/>
          <w:sz w:val="20"/>
          <w:szCs w:val="20"/>
        </w:rPr>
        <w:t>zákona o verejnom obstarávaní</w:t>
      </w:r>
      <w:r w:rsidR="00653735">
        <w:rPr>
          <w:rFonts w:ascii="Arial" w:hAnsi="Arial" w:cs="Arial"/>
          <w:sz w:val="20"/>
          <w:szCs w:val="20"/>
        </w:rPr>
        <w:t>.</w:t>
      </w:r>
    </w:p>
    <w:p w:rsidR="000177A7" w:rsidRPr="00022C20" w:rsidRDefault="000177A7" w:rsidP="000177A7">
      <w:pPr>
        <w:pStyle w:val="tl1"/>
        <w:tabs>
          <w:tab w:val="clear" w:pos="432"/>
        </w:tabs>
        <w:ind w:left="0" w:firstLine="0"/>
        <w:rPr>
          <w:rFonts w:ascii="Arial" w:hAnsi="Arial" w:cs="Arial"/>
          <w:sz w:val="20"/>
          <w:szCs w:val="20"/>
        </w:rPr>
      </w:pPr>
    </w:p>
    <w:p w:rsidR="000177A7" w:rsidRDefault="000177A7" w:rsidP="00111563">
      <w:pPr>
        <w:pStyle w:val="tl1"/>
        <w:numPr>
          <w:ilvl w:val="1"/>
          <w:numId w:val="16"/>
        </w:numPr>
        <w:rPr>
          <w:rFonts w:ascii="Arial" w:hAnsi="Arial" w:cs="Arial"/>
          <w:sz w:val="20"/>
          <w:szCs w:val="20"/>
        </w:rPr>
      </w:pPr>
      <w:r w:rsidRPr="00022C20">
        <w:rPr>
          <w:rFonts w:ascii="Arial" w:hAnsi="Arial" w:cs="Arial"/>
          <w:sz w:val="20"/>
          <w:szCs w:val="20"/>
        </w:rPr>
        <w:t xml:space="preserve">Informácie, ktoré uchádzač v ponuke označí za dôverné </w:t>
      </w:r>
      <w:r w:rsidR="00F32286">
        <w:rPr>
          <w:rFonts w:ascii="Arial" w:hAnsi="Arial" w:cs="Arial"/>
          <w:sz w:val="20"/>
          <w:szCs w:val="20"/>
        </w:rPr>
        <w:t>podľa</w:t>
      </w:r>
      <w:r w:rsidRPr="00022C20">
        <w:rPr>
          <w:rFonts w:ascii="Arial" w:hAnsi="Arial" w:cs="Arial"/>
          <w:sz w:val="20"/>
          <w:szCs w:val="20"/>
        </w:rPr>
        <w:t xml:space="preserve"> § 2</w:t>
      </w:r>
      <w:r w:rsidR="005A3169">
        <w:rPr>
          <w:rFonts w:ascii="Arial" w:hAnsi="Arial" w:cs="Arial"/>
          <w:sz w:val="20"/>
          <w:szCs w:val="20"/>
        </w:rPr>
        <w:t>2</w:t>
      </w:r>
      <w:r>
        <w:rPr>
          <w:rFonts w:ascii="Arial" w:hAnsi="Arial" w:cs="Arial"/>
          <w:sz w:val="20"/>
          <w:szCs w:val="20"/>
        </w:rPr>
        <w:t xml:space="preserve"> </w:t>
      </w:r>
      <w:r w:rsidR="00FF144D">
        <w:rPr>
          <w:rFonts w:ascii="Arial" w:hAnsi="Arial" w:cs="Arial"/>
          <w:sz w:val="20"/>
          <w:szCs w:val="20"/>
        </w:rPr>
        <w:t>zákona o verejnom obstarávaní</w:t>
      </w:r>
      <w:r w:rsidRPr="00022C20">
        <w:rPr>
          <w:rFonts w:ascii="Arial" w:hAnsi="Arial" w:cs="Arial"/>
          <w:sz w:val="20"/>
          <w:szCs w:val="20"/>
        </w:rPr>
        <w:t>, nebudú zverejnené, okrem údajov</w:t>
      </w:r>
      <w:r w:rsidR="00A45758">
        <w:rPr>
          <w:rFonts w:ascii="Arial" w:hAnsi="Arial" w:cs="Arial"/>
          <w:sz w:val="20"/>
          <w:szCs w:val="20"/>
        </w:rPr>
        <w:t xml:space="preserve"> v súlade s citovaným ustanovením</w:t>
      </w:r>
      <w:r w:rsidRPr="00022C20">
        <w:rPr>
          <w:rFonts w:ascii="Arial" w:hAnsi="Arial" w:cs="Arial"/>
          <w:sz w:val="20"/>
          <w:szCs w:val="20"/>
        </w:rPr>
        <w:t xml:space="preserve">. </w:t>
      </w:r>
    </w:p>
    <w:p w:rsidR="0053050D" w:rsidRDefault="0053050D" w:rsidP="0053050D">
      <w:pPr>
        <w:pStyle w:val="Odsekzoznamu"/>
        <w:rPr>
          <w:rFonts w:ascii="Arial" w:hAnsi="Arial" w:cs="Arial"/>
          <w:sz w:val="20"/>
          <w:szCs w:val="20"/>
        </w:rPr>
      </w:pPr>
    </w:p>
    <w:p w:rsidR="000177A7" w:rsidRDefault="000177A7" w:rsidP="00111563">
      <w:pPr>
        <w:pStyle w:val="tl1"/>
        <w:numPr>
          <w:ilvl w:val="1"/>
          <w:numId w:val="16"/>
        </w:numPr>
        <w:rPr>
          <w:rFonts w:ascii="Arial" w:hAnsi="Arial" w:cs="Arial"/>
          <w:sz w:val="20"/>
          <w:szCs w:val="20"/>
        </w:rPr>
      </w:pPr>
      <w:r w:rsidRPr="00022C20">
        <w:rPr>
          <w:rFonts w:ascii="Arial" w:hAnsi="Arial" w:cs="Arial"/>
          <w:sz w:val="20"/>
          <w:szCs w:val="20"/>
        </w:rPr>
        <w:t>Ponuky uchádzačov, ani ich jednotlivé časti, nebude možné použiť bez predchádzajúceho súhlasu uchádzačov.</w:t>
      </w:r>
    </w:p>
    <w:p w:rsidR="00D34275" w:rsidRDefault="00D34275" w:rsidP="00D34275">
      <w:pPr>
        <w:pStyle w:val="tl1"/>
        <w:tabs>
          <w:tab w:val="clear" w:pos="432"/>
        </w:tabs>
        <w:ind w:left="0" w:firstLine="0"/>
        <w:rPr>
          <w:rFonts w:ascii="Arial" w:hAnsi="Arial" w:cs="Arial"/>
          <w:sz w:val="20"/>
          <w:szCs w:val="20"/>
        </w:rPr>
      </w:pPr>
    </w:p>
    <w:p w:rsidR="00D34275" w:rsidRDefault="00D34275" w:rsidP="00D34275">
      <w:pPr>
        <w:pStyle w:val="tl1"/>
        <w:tabs>
          <w:tab w:val="clear" w:pos="432"/>
        </w:tabs>
        <w:rPr>
          <w:rFonts w:ascii="Arial" w:hAnsi="Arial" w:cs="Arial"/>
          <w:sz w:val="20"/>
          <w:szCs w:val="20"/>
        </w:rPr>
      </w:pPr>
    </w:p>
    <w:p w:rsidR="000177A7" w:rsidRPr="00B927B1" w:rsidRDefault="00C602D7" w:rsidP="00C602D7">
      <w:pPr>
        <w:pStyle w:val="Zkladntext"/>
        <w:rPr>
          <w:b/>
          <w:sz w:val="22"/>
          <w:szCs w:val="22"/>
        </w:rPr>
      </w:pPr>
      <w:r w:rsidRPr="00B927B1">
        <w:rPr>
          <w:b/>
          <w:sz w:val="22"/>
          <w:szCs w:val="22"/>
        </w:rPr>
        <w:t xml:space="preserve">6    </w:t>
      </w:r>
      <w:r w:rsidR="000177A7" w:rsidRPr="00B927B1">
        <w:rPr>
          <w:b/>
          <w:sz w:val="22"/>
          <w:szCs w:val="22"/>
        </w:rPr>
        <w:t xml:space="preserve">Revízne postupy </w:t>
      </w:r>
    </w:p>
    <w:p w:rsidR="00FF144D" w:rsidRPr="00C602D7" w:rsidRDefault="00FF144D" w:rsidP="00C602D7">
      <w:pPr>
        <w:pStyle w:val="tl1"/>
        <w:tabs>
          <w:tab w:val="clear" w:pos="432"/>
        </w:tabs>
        <w:ind w:left="0" w:firstLine="0"/>
        <w:rPr>
          <w:rFonts w:ascii="Arial" w:hAnsi="Arial" w:cs="Arial"/>
          <w:sz w:val="20"/>
          <w:szCs w:val="20"/>
        </w:rPr>
      </w:pPr>
    </w:p>
    <w:p w:rsidR="00C602D7" w:rsidRDefault="00FF144D" w:rsidP="00111563">
      <w:pPr>
        <w:pStyle w:val="tl1"/>
        <w:numPr>
          <w:ilvl w:val="1"/>
          <w:numId w:val="10"/>
        </w:numPr>
        <w:rPr>
          <w:rFonts w:ascii="Arial" w:hAnsi="Arial" w:cs="Arial"/>
          <w:sz w:val="20"/>
          <w:szCs w:val="20"/>
        </w:rPr>
      </w:pPr>
      <w:r w:rsidRPr="00022C20">
        <w:rPr>
          <w:rFonts w:ascii="Arial" w:hAnsi="Arial" w:cs="Arial"/>
          <w:sz w:val="20"/>
          <w:szCs w:val="20"/>
        </w:rPr>
        <w:t>Uchádzač  alebo osoba, ktor</w:t>
      </w:r>
      <w:r w:rsidR="001E1ABD">
        <w:rPr>
          <w:rFonts w:ascii="Arial" w:hAnsi="Arial" w:cs="Arial"/>
          <w:sz w:val="20"/>
          <w:szCs w:val="20"/>
        </w:rPr>
        <w:t>á sa domnieva, že jej</w:t>
      </w:r>
      <w:r w:rsidRPr="00022C20">
        <w:rPr>
          <w:rFonts w:ascii="Arial" w:hAnsi="Arial" w:cs="Arial"/>
          <w:sz w:val="20"/>
          <w:szCs w:val="20"/>
        </w:rPr>
        <w:t xml:space="preserve"> práva alebo právom chránené záujmy boli alebo mohli byť dotknuté postupom verejného obstarávateľa môže podľa § 1</w:t>
      </w:r>
      <w:r w:rsidR="005A3169">
        <w:rPr>
          <w:rFonts w:ascii="Arial" w:hAnsi="Arial" w:cs="Arial"/>
          <w:sz w:val="20"/>
          <w:szCs w:val="20"/>
        </w:rPr>
        <w:t>64</w:t>
      </w:r>
      <w:r>
        <w:rPr>
          <w:rFonts w:ascii="Arial" w:hAnsi="Arial" w:cs="Arial"/>
          <w:sz w:val="20"/>
          <w:szCs w:val="20"/>
        </w:rPr>
        <w:t xml:space="preserve"> zákona o verejnom obstarávaní</w:t>
      </w:r>
      <w:r w:rsidRPr="00022C20">
        <w:rPr>
          <w:rFonts w:ascii="Arial" w:hAnsi="Arial" w:cs="Arial"/>
          <w:sz w:val="20"/>
          <w:szCs w:val="20"/>
        </w:rPr>
        <w:t xml:space="preserve"> podať verejnému obstarávateľovi  žiadosť o nápravu.</w:t>
      </w:r>
    </w:p>
    <w:p w:rsidR="00C602D7" w:rsidRDefault="00C602D7" w:rsidP="00C602D7">
      <w:pPr>
        <w:pStyle w:val="tl1"/>
        <w:tabs>
          <w:tab w:val="clear" w:pos="432"/>
        </w:tabs>
        <w:ind w:left="0" w:firstLine="0"/>
        <w:rPr>
          <w:rFonts w:ascii="Arial" w:hAnsi="Arial" w:cs="Arial"/>
          <w:sz w:val="20"/>
          <w:szCs w:val="20"/>
        </w:rPr>
      </w:pPr>
    </w:p>
    <w:p w:rsidR="00FF144D" w:rsidRPr="00022C20" w:rsidRDefault="00FF144D" w:rsidP="00111563">
      <w:pPr>
        <w:pStyle w:val="tl1"/>
        <w:numPr>
          <w:ilvl w:val="1"/>
          <w:numId w:val="10"/>
        </w:numPr>
        <w:rPr>
          <w:rFonts w:ascii="Arial" w:hAnsi="Arial" w:cs="Arial"/>
          <w:sz w:val="20"/>
          <w:szCs w:val="20"/>
        </w:rPr>
      </w:pPr>
      <w:r w:rsidRPr="00022C20">
        <w:rPr>
          <w:rFonts w:ascii="Arial" w:hAnsi="Arial" w:cs="Arial"/>
          <w:sz w:val="20"/>
          <w:szCs w:val="20"/>
        </w:rPr>
        <w:t>Uchádzač alebo osoba, ktor</w:t>
      </w:r>
      <w:r w:rsidR="001E1ABD">
        <w:rPr>
          <w:rFonts w:ascii="Arial" w:hAnsi="Arial" w:cs="Arial"/>
          <w:sz w:val="20"/>
          <w:szCs w:val="20"/>
        </w:rPr>
        <w:t>á sa domnieva, že jej</w:t>
      </w:r>
      <w:r w:rsidRPr="00022C20">
        <w:rPr>
          <w:rFonts w:ascii="Arial" w:hAnsi="Arial" w:cs="Arial"/>
          <w:sz w:val="20"/>
          <w:szCs w:val="20"/>
        </w:rPr>
        <w:t xml:space="preserve"> práva alebo právom chránené záujmy boli alebo mohli byť dotknuté postupom verejného obstarávateľa môže podať podľa § 1</w:t>
      </w:r>
      <w:r w:rsidR="005A3169">
        <w:rPr>
          <w:rFonts w:ascii="Arial" w:hAnsi="Arial" w:cs="Arial"/>
          <w:sz w:val="20"/>
          <w:szCs w:val="20"/>
        </w:rPr>
        <w:t>70</w:t>
      </w:r>
      <w:r w:rsidRPr="00022C20">
        <w:rPr>
          <w:rFonts w:ascii="Arial" w:hAnsi="Arial" w:cs="Arial"/>
          <w:sz w:val="20"/>
          <w:szCs w:val="20"/>
        </w:rPr>
        <w:t xml:space="preserve"> </w:t>
      </w:r>
      <w:r>
        <w:rPr>
          <w:rFonts w:ascii="Arial" w:hAnsi="Arial" w:cs="Arial"/>
          <w:sz w:val="20"/>
          <w:szCs w:val="20"/>
        </w:rPr>
        <w:t>zákona o verejnom obstarávaní</w:t>
      </w:r>
      <w:r w:rsidR="004F176C">
        <w:rPr>
          <w:rFonts w:ascii="Arial" w:hAnsi="Arial" w:cs="Arial"/>
          <w:sz w:val="20"/>
          <w:szCs w:val="20"/>
        </w:rPr>
        <w:t xml:space="preserve"> námietky</w:t>
      </w:r>
      <w:r w:rsidRPr="00022C20">
        <w:rPr>
          <w:rFonts w:ascii="Arial" w:hAnsi="Arial" w:cs="Arial"/>
          <w:sz w:val="20"/>
          <w:szCs w:val="20"/>
        </w:rPr>
        <w:t xml:space="preserve"> proti postupu verejného obstarávateľa.</w:t>
      </w:r>
    </w:p>
    <w:p w:rsidR="00C02C0D" w:rsidRDefault="00C02C0D">
      <w:pPr>
        <w:rPr>
          <w:rFonts w:ascii="Arial" w:hAnsi="Arial"/>
          <w:b/>
          <w:sz w:val="22"/>
          <w:szCs w:val="22"/>
        </w:rPr>
      </w:pPr>
    </w:p>
    <w:p w:rsidR="005A3169" w:rsidRDefault="005A3169">
      <w:pPr>
        <w:rPr>
          <w:rFonts w:ascii="Arial" w:hAnsi="Arial"/>
          <w:b/>
          <w:sz w:val="22"/>
          <w:szCs w:val="22"/>
        </w:rPr>
      </w:pPr>
    </w:p>
    <w:p w:rsidR="00CE0AC1" w:rsidRPr="00B927B1" w:rsidRDefault="00CE0AC1">
      <w:pPr>
        <w:rPr>
          <w:rFonts w:ascii="Arial" w:hAnsi="Arial"/>
          <w:b/>
          <w:sz w:val="22"/>
          <w:szCs w:val="22"/>
        </w:rPr>
      </w:pPr>
      <w:r w:rsidRPr="00B927B1">
        <w:rPr>
          <w:rFonts w:ascii="Arial" w:hAnsi="Arial"/>
          <w:b/>
          <w:sz w:val="22"/>
          <w:szCs w:val="22"/>
        </w:rPr>
        <w:t xml:space="preserve">Časť V Prijatie </w:t>
      </w:r>
      <w:r w:rsidR="00FF144D" w:rsidRPr="00B927B1">
        <w:rPr>
          <w:rFonts w:ascii="Arial" w:hAnsi="Arial"/>
          <w:b/>
          <w:sz w:val="22"/>
          <w:szCs w:val="22"/>
        </w:rPr>
        <w:t>ponuky</w:t>
      </w:r>
    </w:p>
    <w:p w:rsidR="00FF144D" w:rsidRPr="00B927B1" w:rsidRDefault="00FF144D">
      <w:pPr>
        <w:rPr>
          <w:rFonts w:ascii="Arial" w:hAnsi="Arial"/>
          <w:b/>
          <w:sz w:val="22"/>
          <w:szCs w:val="22"/>
        </w:rPr>
      </w:pPr>
    </w:p>
    <w:p w:rsidR="00FF144D" w:rsidRPr="00B927B1" w:rsidRDefault="00FF144D" w:rsidP="00FF144D">
      <w:pPr>
        <w:tabs>
          <w:tab w:val="left" w:pos="500"/>
        </w:tabs>
        <w:rPr>
          <w:rFonts w:ascii="Arial" w:hAnsi="Arial"/>
          <w:b/>
          <w:sz w:val="22"/>
          <w:szCs w:val="22"/>
        </w:rPr>
      </w:pPr>
      <w:r w:rsidRPr="00B927B1">
        <w:rPr>
          <w:rFonts w:ascii="Arial" w:hAnsi="Arial"/>
          <w:b/>
          <w:sz w:val="22"/>
          <w:szCs w:val="22"/>
        </w:rPr>
        <w:t>1  Informácia o výsledku vyhodnotenia ponúk</w:t>
      </w:r>
    </w:p>
    <w:p w:rsidR="00FF144D" w:rsidRDefault="00FF144D" w:rsidP="00FF144D">
      <w:pPr>
        <w:pStyle w:val="tl1"/>
        <w:tabs>
          <w:tab w:val="clear" w:pos="432"/>
        </w:tabs>
        <w:ind w:left="284" w:firstLine="0"/>
        <w:rPr>
          <w:rFonts w:ascii="Arial" w:hAnsi="Arial" w:cs="Times New Roman"/>
          <w:b/>
          <w:sz w:val="24"/>
          <w:szCs w:val="24"/>
          <w:lang w:eastAsia="cs-CZ"/>
        </w:rPr>
      </w:pPr>
    </w:p>
    <w:p w:rsidR="00C602D7" w:rsidRDefault="00BF7ECE" w:rsidP="00C602D7">
      <w:pPr>
        <w:pStyle w:val="tl1"/>
        <w:tabs>
          <w:tab w:val="clear" w:pos="432"/>
        </w:tabs>
        <w:ind w:left="400" w:hanging="400"/>
        <w:rPr>
          <w:rFonts w:ascii="Arial" w:hAnsi="Arial" w:cs="Arial"/>
          <w:sz w:val="20"/>
          <w:szCs w:val="20"/>
        </w:rPr>
      </w:pPr>
      <w:r>
        <w:rPr>
          <w:rFonts w:ascii="Arial" w:hAnsi="Arial" w:cs="Arial"/>
          <w:sz w:val="20"/>
          <w:szCs w:val="20"/>
        </w:rPr>
        <w:t>1.1K</w:t>
      </w:r>
      <w:r w:rsidR="00FF144D" w:rsidRPr="00022C20">
        <w:rPr>
          <w:rFonts w:ascii="Arial" w:hAnsi="Arial" w:cs="Arial"/>
          <w:sz w:val="20"/>
          <w:szCs w:val="20"/>
        </w:rPr>
        <w:t>aždému uchádzačovi</w:t>
      </w:r>
      <w:r w:rsidR="00700960">
        <w:rPr>
          <w:rFonts w:ascii="Arial" w:hAnsi="Arial" w:cs="Arial"/>
          <w:sz w:val="20"/>
          <w:szCs w:val="20"/>
        </w:rPr>
        <w:t xml:space="preserve"> </w:t>
      </w:r>
      <w:r w:rsidR="00FF144D" w:rsidRPr="00022C20">
        <w:rPr>
          <w:rFonts w:ascii="Arial" w:hAnsi="Arial" w:cs="Arial"/>
          <w:sz w:val="20"/>
          <w:szCs w:val="20"/>
        </w:rPr>
        <w:t>bu</w:t>
      </w:r>
      <w:r w:rsidR="00C602D7">
        <w:rPr>
          <w:rFonts w:ascii="Arial" w:hAnsi="Arial" w:cs="Arial"/>
          <w:sz w:val="20"/>
          <w:szCs w:val="20"/>
        </w:rPr>
        <w:t>de bezodkladne písomne oznámený</w:t>
      </w:r>
      <w:r w:rsidR="00720B89">
        <w:rPr>
          <w:rFonts w:ascii="Arial" w:hAnsi="Arial" w:cs="Arial"/>
          <w:sz w:val="20"/>
          <w:szCs w:val="20"/>
        </w:rPr>
        <w:t xml:space="preserve"> </w:t>
      </w:r>
      <w:r w:rsidR="00FF144D" w:rsidRPr="00022C20">
        <w:rPr>
          <w:rFonts w:ascii="Arial" w:hAnsi="Arial" w:cs="Arial"/>
          <w:sz w:val="20"/>
          <w:szCs w:val="20"/>
        </w:rPr>
        <w:t>výsledok vyhodnotenia ponúk.</w:t>
      </w:r>
    </w:p>
    <w:p w:rsidR="00C602D7" w:rsidRDefault="00C602D7" w:rsidP="00C602D7">
      <w:pPr>
        <w:pStyle w:val="tl1"/>
        <w:tabs>
          <w:tab w:val="clear" w:pos="432"/>
        </w:tabs>
        <w:ind w:left="0" w:firstLine="0"/>
        <w:rPr>
          <w:rFonts w:ascii="Arial" w:hAnsi="Arial" w:cs="Arial"/>
          <w:sz w:val="20"/>
          <w:szCs w:val="20"/>
        </w:rPr>
      </w:pPr>
    </w:p>
    <w:p w:rsidR="00FF144D" w:rsidRPr="00022C20" w:rsidRDefault="00C602D7" w:rsidP="00C602D7">
      <w:pPr>
        <w:pStyle w:val="tl1"/>
        <w:tabs>
          <w:tab w:val="clear" w:pos="432"/>
        </w:tabs>
        <w:ind w:left="400" w:hanging="400"/>
        <w:rPr>
          <w:rFonts w:ascii="Arial" w:hAnsi="Arial" w:cs="Arial"/>
          <w:sz w:val="20"/>
          <w:szCs w:val="20"/>
        </w:rPr>
      </w:pPr>
      <w:r>
        <w:rPr>
          <w:rFonts w:ascii="Arial" w:hAnsi="Arial" w:cs="Arial"/>
          <w:sz w:val="20"/>
          <w:szCs w:val="20"/>
        </w:rPr>
        <w:t xml:space="preserve">1.2 </w:t>
      </w:r>
      <w:r w:rsidR="00FF144D" w:rsidRPr="00022C20">
        <w:rPr>
          <w:rFonts w:ascii="Arial" w:hAnsi="Arial" w:cs="Arial"/>
          <w:sz w:val="20"/>
          <w:szCs w:val="20"/>
        </w:rPr>
        <w:t>Úspešnému uchádzačovi bude zaslané oznámenie, že jeho ponuku prijíma a neúspešnému uchádzačovi alebo uchádzačom bude oznámené, že neuspel/neuspeli a dôvody</w:t>
      </w:r>
      <w:r w:rsidR="00720B89">
        <w:rPr>
          <w:rFonts w:ascii="Arial" w:hAnsi="Arial" w:cs="Arial"/>
          <w:sz w:val="20"/>
          <w:szCs w:val="20"/>
        </w:rPr>
        <w:t xml:space="preserve"> neprijatia jeho/ich ponuky. </w:t>
      </w:r>
      <w:r w:rsidR="00FF144D" w:rsidRPr="00022C20">
        <w:rPr>
          <w:rFonts w:ascii="Arial" w:hAnsi="Arial" w:cs="Arial"/>
          <w:sz w:val="20"/>
          <w:szCs w:val="20"/>
        </w:rPr>
        <w:t>Oznámenie bude obsahovať id</w:t>
      </w:r>
      <w:r w:rsidR="00720B89">
        <w:rPr>
          <w:rFonts w:ascii="Arial" w:hAnsi="Arial" w:cs="Arial"/>
          <w:sz w:val="20"/>
          <w:szCs w:val="20"/>
        </w:rPr>
        <w:t>entifikáciu úspešného uchádzača</w:t>
      </w:r>
      <w:r w:rsidR="00FF144D" w:rsidRPr="00022C20">
        <w:rPr>
          <w:rFonts w:ascii="Arial" w:hAnsi="Arial" w:cs="Arial"/>
          <w:sz w:val="20"/>
          <w:szCs w:val="20"/>
        </w:rPr>
        <w:t>, informáciu o charakteristikách a výhodách prijatej ponuky</w:t>
      </w:r>
      <w:r w:rsidR="005330B5">
        <w:rPr>
          <w:rFonts w:ascii="Arial" w:hAnsi="Arial" w:cs="Arial"/>
          <w:sz w:val="20"/>
          <w:szCs w:val="20"/>
        </w:rPr>
        <w:t xml:space="preserve">, </w:t>
      </w:r>
      <w:r w:rsidR="00937482">
        <w:rPr>
          <w:rFonts w:ascii="Arial" w:hAnsi="Arial" w:cs="Arial"/>
          <w:sz w:val="20"/>
          <w:szCs w:val="20"/>
        </w:rPr>
        <w:t xml:space="preserve">informácie o splnení podmienok účasti úspešného uchádzača, </w:t>
      </w:r>
      <w:r w:rsidR="005330B5">
        <w:rPr>
          <w:rFonts w:ascii="Arial" w:hAnsi="Arial" w:cs="Arial"/>
          <w:sz w:val="20"/>
          <w:szCs w:val="20"/>
        </w:rPr>
        <w:t>poradie uchádzača</w:t>
      </w:r>
      <w:r w:rsidR="00FF144D" w:rsidRPr="00022C20">
        <w:rPr>
          <w:rFonts w:ascii="Arial" w:hAnsi="Arial" w:cs="Arial"/>
          <w:sz w:val="20"/>
          <w:szCs w:val="20"/>
        </w:rPr>
        <w:t xml:space="preserve"> a lehotu, v ktorej môže byť podaná </w:t>
      </w:r>
      <w:r w:rsidR="00011AA1">
        <w:rPr>
          <w:rFonts w:ascii="Arial" w:hAnsi="Arial" w:cs="Arial"/>
          <w:sz w:val="20"/>
          <w:szCs w:val="20"/>
        </w:rPr>
        <w:t>námietka</w:t>
      </w:r>
      <w:r w:rsidR="00FF144D" w:rsidRPr="00022C20">
        <w:rPr>
          <w:rFonts w:ascii="Arial" w:hAnsi="Arial" w:cs="Arial"/>
          <w:sz w:val="20"/>
          <w:szCs w:val="20"/>
        </w:rPr>
        <w:t xml:space="preserve"> </w:t>
      </w:r>
      <w:r w:rsidR="00DC5064">
        <w:rPr>
          <w:rFonts w:ascii="Arial" w:hAnsi="Arial" w:cs="Arial"/>
          <w:sz w:val="20"/>
          <w:szCs w:val="20"/>
        </w:rPr>
        <w:t>podľa § 1</w:t>
      </w:r>
      <w:r w:rsidR="005A3169">
        <w:rPr>
          <w:rFonts w:ascii="Arial" w:hAnsi="Arial" w:cs="Arial"/>
          <w:sz w:val="20"/>
          <w:szCs w:val="20"/>
        </w:rPr>
        <w:t>70</w:t>
      </w:r>
      <w:r w:rsidR="00DC5064">
        <w:rPr>
          <w:rFonts w:ascii="Arial" w:hAnsi="Arial" w:cs="Arial"/>
          <w:sz w:val="20"/>
          <w:szCs w:val="20"/>
        </w:rPr>
        <w:t xml:space="preserve"> ods. </w:t>
      </w:r>
      <w:r w:rsidR="005A3169">
        <w:rPr>
          <w:rFonts w:ascii="Arial" w:hAnsi="Arial" w:cs="Arial"/>
          <w:sz w:val="20"/>
          <w:szCs w:val="20"/>
        </w:rPr>
        <w:t>3</w:t>
      </w:r>
      <w:r w:rsidR="00FF144D">
        <w:rPr>
          <w:rFonts w:ascii="Arial" w:hAnsi="Arial" w:cs="Arial"/>
          <w:sz w:val="20"/>
          <w:szCs w:val="20"/>
        </w:rPr>
        <w:t xml:space="preserve"> písm. </w:t>
      </w:r>
      <w:r w:rsidR="0053050D">
        <w:rPr>
          <w:rFonts w:ascii="Arial" w:hAnsi="Arial" w:cs="Arial"/>
          <w:sz w:val="20"/>
          <w:szCs w:val="20"/>
        </w:rPr>
        <w:t>f</w:t>
      </w:r>
      <w:r w:rsidR="00FF144D">
        <w:rPr>
          <w:rFonts w:ascii="Arial" w:hAnsi="Arial" w:cs="Arial"/>
          <w:sz w:val="20"/>
          <w:szCs w:val="20"/>
        </w:rPr>
        <w:t xml:space="preserve">) </w:t>
      </w:r>
      <w:r w:rsidR="00F32286">
        <w:rPr>
          <w:rFonts w:ascii="Arial" w:hAnsi="Arial" w:cs="Arial"/>
          <w:sz w:val="20"/>
          <w:szCs w:val="20"/>
        </w:rPr>
        <w:t>zákona o verejnom obstarávaní</w:t>
      </w:r>
      <w:r w:rsidR="00FF144D">
        <w:rPr>
          <w:rFonts w:ascii="Arial" w:hAnsi="Arial" w:cs="Arial"/>
          <w:sz w:val="20"/>
          <w:szCs w:val="20"/>
        </w:rPr>
        <w:t>.</w:t>
      </w:r>
    </w:p>
    <w:p w:rsidR="00FF144D" w:rsidRPr="0045034F" w:rsidRDefault="00FF144D" w:rsidP="00FF144D">
      <w:pPr>
        <w:pStyle w:val="Zkladntext"/>
        <w:rPr>
          <w:rFonts w:cs="Arial"/>
          <w:b/>
          <w:bCs w:val="0"/>
          <w:noProof/>
          <w:sz w:val="20"/>
        </w:rPr>
      </w:pPr>
    </w:p>
    <w:p w:rsidR="00C602D7" w:rsidRPr="00B927B1" w:rsidRDefault="00CE0AC1" w:rsidP="003F0B36">
      <w:pPr>
        <w:numPr>
          <w:ilvl w:val="0"/>
          <w:numId w:val="18"/>
        </w:numPr>
        <w:tabs>
          <w:tab w:val="left" w:pos="500"/>
        </w:tabs>
        <w:rPr>
          <w:rFonts w:ascii="Arial" w:hAnsi="Arial"/>
          <w:b/>
          <w:sz w:val="22"/>
          <w:szCs w:val="22"/>
        </w:rPr>
      </w:pPr>
      <w:r w:rsidRPr="00B927B1">
        <w:rPr>
          <w:rFonts w:ascii="Arial" w:hAnsi="Arial"/>
          <w:b/>
          <w:sz w:val="22"/>
          <w:szCs w:val="22"/>
        </w:rPr>
        <w:t xml:space="preserve">Uzavretie </w:t>
      </w:r>
      <w:r w:rsidR="00A75A83">
        <w:rPr>
          <w:rFonts w:ascii="Arial" w:hAnsi="Arial"/>
          <w:b/>
          <w:sz w:val="22"/>
          <w:szCs w:val="22"/>
        </w:rPr>
        <w:t>Zmluvy o poskyt</w:t>
      </w:r>
      <w:r w:rsidR="00700960">
        <w:rPr>
          <w:rFonts w:ascii="Arial" w:hAnsi="Arial"/>
          <w:b/>
          <w:sz w:val="22"/>
          <w:szCs w:val="22"/>
        </w:rPr>
        <w:t>ovaní</w:t>
      </w:r>
      <w:r w:rsidR="00A75A83">
        <w:rPr>
          <w:rFonts w:ascii="Arial" w:hAnsi="Arial"/>
          <w:b/>
          <w:sz w:val="22"/>
          <w:szCs w:val="22"/>
        </w:rPr>
        <w:t xml:space="preserve"> </w:t>
      </w:r>
      <w:r w:rsidR="00700960">
        <w:rPr>
          <w:rFonts w:ascii="Arial" w:hAnsi="Arial"/>
          <w:b/>
          <w:sz w:val="22"/>
          <w:szCs w:val="22"/>
        </w:rPr>
        <w:t>poštových služieb</w:t>
      </w:r>
    </w:p>
    <w:p w:rsidR="00C602D7" w:rsidRDefault="00C602D7" w:rsidP="00C602D7">
      <w:pPr>
        <w:tabs>
          <w:tab w:val="left" w:pos="500"/>
        </w:tabs>
        <w:rPr>
          <w:rFonts w:ascii="Arial" w:hAnsi="Arial"/>
          <w:b/>
          <w:sz w:val="24"/>
          <w:szCs w:val="24"/>
        </w:rPr>
      </w:pPr>
    </w:p>
    <w:p w:rsidR="00CE0AC1" w:rsidRPr="005170D7" w:rsidRDefault="00CE0AC1" w:rsidP="00111563">
      <w:pPr>
        <w:numPr>
          <w:ilvl w:val="1"/>
          <w:numId w:val="18"/>
        </w:numPr>
        <w:tabs>
          <w:tab w:val="left" w:pos="500"/>
        </w:tabs>
        <w:jc w:val="both"/>
        <w:rPr>
          <w:rFonts w:ascii="Arial" w:hAnsi="Arial" w:cs="Arial"/>
          <w:b/>
        </w:rPr>
      </w:pPr>
      <w:r w:rsidRPr="005170D7">
        <w:rPr>
          <w:rFonts w:ascii="Arial" w:hAnsi="Arial" w:cs="Arial"/>
        </w:rPr>
        <w:t xml:space="preserve">Verejný obstarávateľ uzavrie </w:t>
      </w:r>
      <w:r w:rsidR="00700960">
        <w:rPr>
          <w:rFonts w:ascii="Arial" w:hAnsi="Arial" w:cs="Arial"/>
        </w:rPr>
        <w:t>Zmluvu o poskytovaní poštových služieb</w:t>
      </w:r>
      <w:r w:rsidRPr="005170D7">
        <w:rPr>
          <w:rFonts w:ascii="Arial" w:hAnsi="Arial" w:cs="Arial"/>
        </w:rPr>
        <w:t xml:space="preserve"> s úspešným uchádzačom v lehote viazanosti ponúk, najskôr však </w:t>
      </w:r>
      <w:r w:rsidR="000C1348">
        <w:rPr>
          <w:rFonts w:ascii="Arial" w:hAnsi="Arial" w:cs="Arial"/>
        </w:rPr>
        <w:t>jedenásty</w:t>
      </w:r>
      <w:r w:rsidR="000C1348" w:rsidRPr="005170D7">
        <w:rPr>
          <w:rFonts w:ascii="Arial" w:hAnsi="Arial" w:cs="Arial"/>
        </w:rPr>
        <w:t xml:space="preserve"> deň</w:t>
      </w:r>
      <w:r w:rsidR="000C1348">
        <w:rPr>
          <w:rFonts w:ascii="Arial" w:hAnsi="Arial" w:cs="Arial"/>
        </w:rPr>
        <w:t xml:space="preserve"> </w:t>
      </w:r>
      <w:r w:rsidRPr="005170D7">
        <w:rPr>
          <w:rFonts w:ascii="Arial" w:hAnsi="Arial" w:cs="Arial"/>
        </w:rPr>
        <w:t xml:space="preserve">odo dňa odoslania oznámenia o výsledku vyhodnotenia </w:t>
      </w:r>
      <w:r w:rsidRPr="005170D7">
        <w:rPr>
          <w:rFonts w:ascii="Arial" w:hAnsi="Arial" w:cs="Arial"/>
        </w:rPr>
        <w:lastRenderedPageBreak/>
        <w:t xml:space="preserve">ponúk. V prípade, ak budú uplatnené revízne postupy, verejný obstarávateľ si vyhradzuje právo prijať </w:t>
      </w:r>
      <w:r w:rsidR="00700960">
        <w:rPr>
          <w:rFonts w:ascii="Arial" w:hAnsi="Arial" w:cs="Arial"/>
        </w:rPr>
        <w:t xml:space="preserve">Zmluvu o poskytovaní poštových služieb v </w:t>
      </w:r>
      <w:r w:rsidRPr="005170D7">
        <w:rPr>
          <w:rFonts w:ascii="Arial" w:hAnsi="Arial" w:cs="Arial"/>
        </w:rPr>
        <w:t>predĺ</w:t>
      </w:r>
      <w:r w:rsidR="009E5994" w:rsidRPr="005170D7">
        <w:rPr>
          <w:rFonts w:ascii="Arial" w:hAnsi="Arial" w:cs="Arial"/>
        </w:rPr>
        <w:t xml:space="preserve">ženej lehote viazanosti ponúk. </w:t>
      </w:r>
    </w:p>
    <w:p w:rsidR="00E20883" w:rsidRPr="005170D7" w:rsidRDefault="00E20883" w:rsidP="00E20883">
      <w:pPr>
        <w:tabs>
          <w:tab w:val="left" w:pos="500"/>
        </w:tabs>
        <w:ind w:left="360"/>
        <w:jc w:val="both"/>
        <w:rPr>
          <w:rFonts w:ascii="Arial" w:hAnsi="Arial" w:cs="Arial"/>
          <w:b/>
        </w:rPr>
      </w:pPr>
    </w:p>
    <w:p w:rsidR="00937482" w:rsidRPr="00283BAA" w:rsidRDefault="00937482" w:rsidP="00937482">
      <w:pPr>
        <w:numPr>
          <w:ilvl w:val="1"/>
          <w:numId w:val="18"/>
        </w:numPr>
        <w:tabs>
          <w:tab w:val="left" w:pos="500"/>
        </w:tabs>
        <w:jc w:val="both"/>
        <w:rPr>
          <w:rFonts w:ascii="Arial" w:hAnsi="Arial" w:cs="Arial"/>
          <w:color w:val="FF0000"/>
        </w:rPr>
      </w:pPr>
      <w:r w:rsidRPr="00283BAA">
        <w:rPr>
          <w:rFonts w:ascii="Arial" w:hAnsi="Arial" w:cs="Arial"/>
          <w:color w:val="FF0000"/>
        </w:rPr>
        <w:t xml:space="preserve">Verejný obstarávateľ nesmie uzavrieť </w:t>
      </w:r>
      <w:r>
        <w:rPr>
          <w:rFonts w:ascii="Arial" w:hAnsi="Arial" w:cs="Arial"/>
          <w:color w:val="FF0000"/>
        </w:rPr>
        <w:t>zmluvu</w:t>
      </w:r>
      <w:r w:rsidRPr="00283BAA">
        <w:rPr>
          <w:rFonts w:ascii="Arial" w:hAnsi="Arial" w:cs="Arial"/>
          <w:color w:val="FF0000"/>
        </w:rPr>
        <w:t xml:space="preserve"> s uchádzačom, ktorý má povinnosť zapisovať sa do registra partnerov verejného sektora a ktorého konečným užívateľom výhod je osoba podľa § 11 ods. 1 písm. c) zákona o verejnom obstarávaní</w:t>
      </w:r>
      <w:r>
        <w:rPr>
          <w:rFonts w:ascii="Arial" w:hAnsi="Arial" w:cs="Arial"/>
          <w:color w:val="FF0000"/>
        </w:rPr>
        <w:t xml:space="preserve"> (verejný činiteľ)</w:t>
      </w:r>
      <w:r w:rsidRPr="00283BAA">
        <w:rPr>
          <w:rFonts w:ascii="Arial" w:hAnsi="Arial" w:cs="Arial"/>
          <w:color w:val="FF0000"/>
        </w:rPr>
        <w:t xml:space="preserve"> alebo ktorých subdodávatelia, ktorí sú v čase uzavretia zmluvy verejnému obstarávateľovi známi a majú povinnosť zapisovať sa do registra partnerov verejného sektora a ktorých konečným užívateľom výhod je osoba podľa § 11 ods. 1 písm. c) zákona o verejnom obstarávaní.</w:t>
      </w:r>
    </w:p>
    <w:p w:rsidR="00472875" w:rsidRPr="000C1348" w:rsidRDefault="00472875" w:rsidP="00472875">
      <w:pPr>
        <w:pStyle w:val="Odsekzoznamu"/>
        <w:rPr>
          <w:rFonts w:ascii="Arial" w:hAnsi="Arial" w:cs="Arial"/>
        </w:rPr>
      </w:pPr>
    </w:p>
    <w:p w:rsidR="00472875" w:rsidRPr="000C1348" w:rsidRDefault="00472875" w:rsidP="00111563">
      <w:pPr>
        <w:numPr>
          <w:ilvl w:val="1"/>
          <w:numId w:val="18"/>
        </w:numPr>
        <w:tabs>
          <w:tab w:val="left" w:pos="500"/>
        </w:tabs>
        <w:jc w:val="both"/>
        <w:rPr>
          <w:rFonts w:ascii="Arial" w:hAnsi="Arial" w:cs="Arial"/>
        </w:rPr>
      </w:pPr>
      <w:r w:rsidRPr="000C1348">
        <w:rPr>
          <w:rFonts w:ascii="Arial" w:hAnsi="Arial" w:cs="Arial"/>
        </w:rPr>
        <w:t>Povinnosť sa vzťahuje na subdodávateľa po celú dobu trvania Zmluvy o poskytovaní poštových služieb. Poštový podnik (víťazný uchádzač) je povinný nahlásiť objednávateľovi (verejnému obstarávateľovi) zmenu subdodávateľa, ak ku nej dôjde v priebehu platnosti Zmluvy o poskytovaní poštových služieb.</w:t>
      </w:r>
    </w:p>
    <w:p w:rsidR="00472875" w:rsidRPr="000C1348" w:rsidRDefault="00472875" w:rsidP="00472875">
      <w:pPr>
        <w:pStyle w:val="Odsekzoznamu"/>
        <w:rPr>
          <w:rFonts w:ascii="Arial" w:hAnsi="Arial" w:cs="Arial"/>
        </w:rPr>
      </w:pPr>
    </w:p>
    <w:p w:rsidR="00472875" w:rsidRPr="000C1348" w:rsidRDefault="00472875" w:rsidP="00111563">
      <w:pPr>
        <w:numPr>
          <w:ilvl w:val="1"/>
          <w:numId w:val="18"/>
        </w:numPr>
        <w:tabs>
          <w:tab w:val="left" w:pos="500"/>
        </w:tabs>
        <w:jc w:val="both"/>
        <w:rPr>
          <w:rFonts w:ascii="Arial" w:hAnsi="Arial" w:cs="Arial"/>
        </w:rPr>
      </w:pPr>
      <w:r w:rsidRPr="000C1348">
        <w:rPr>
          <w:rFonts w:ascii="Arial" w:hAnsi="Arial" w:cs="Arial"/>
        </w:rPr>
        <w:t>Povinnosť zápisu do registra partnerov verejného sektora sa vzťahuje na každého člena skupiny dodávateľov</w:t>
      </w:r>
      <w:r w:rsidR="005201BD" w:rsidRPr="000C1348">
        <w:rPr>
          <w:rFonts w:ascii="Arial" w:hAnsi="Arial" w:cs="Arial"/>
        </w:rPr>
        <w:t>.</w:t>
      </w:r>
    </w:p>
    <w:p w:rsidR="006F3C41" w:rsidRDefault="006F3C41" w:rsidP="006F3C41">
      <w:pPr>
        <w:pStyle w:val="Odsekzoznamu"/>
        <w:ind w:left="0"/>
        <w:rPr>
          <w:rFonts w:ascii="Arial" w:hAnsi="Arial" w:cs="Arial"/>
          <w:b/>
          <w:color w:val="FF0000"/>
        </w:rPr>
      </w:pPr>
    </w:p>
    <w:p w:rsidR="006F3C41" w:rsidRDefault="006F3C41" w:rsidP="00111563">
      <w:pPr>
        <w:numPr>
          <w:ilvl w:val="1"/>
          <w:numId w:val="18"/>
        </w:numPr>
        <w:tabs>
          <w:tab w:val="left" w:pos="500"/>
        </w:tabs>
        <w:rPr>
          <w:rFonts w:ascii="Arial" w:hAnsi="Arial" w:cs="Arial"/>
        </w:rPr>
      </w:pPr>
      <w:r w:rsidRPr="00C602D7">
        <w:rPr>
          <w:rFonts w:ascii="Arial" w:hAnsi="Arial" w:cs="Arial"/>
        </w:rPr>
        <w:t>Ponuky uchádzačov, ani ich časti, sa nepoužijú bez súhlasu uchádzačov</w:t>
      </w:r>
      <w:r>
        <w:rPr>
          <w:rFonts w:ascii="Arial" w:hAnsi="Arial" w:cs="Arial"/>
        </w:rPr>
        <w:t>, okrem použitia pre splnenie povinností verejným obstarávateľom podľa zákona o verejnom obstarávaní.</w:t>
      </w:r>
    </w:p>
    <w:p w:rsidR="006F3C41" w:rsidRDefault="006F3C41" w:rsidP="006F3C41">
      <w:pPr>
        <w:pStyle w:val="Odsekzoznamu"/>
        <w:ind w:left="0"/>
        <w:rPr>
          <w:rFonts w:ascii="Arial" w:hAnsi="Arial" w:cs="Arial"/>
          <w:b/>
          <w:color w:val="1F497D" w:themeColor="text2"/>
          <w:sz w:val="22"/>
          <w:szCs w:val="22"/>
        </w:rPr>
      </w:pPr>
    </w:p>
    <w:p w:rsidR="006F3C41" w:rsidRDefault="006F3C41" w:rsidP="006F3C41">
      <w:pPr>
        <w:pStyle w:val="Odsekzoznamu"/>
        <w:ind w:left="0"/>
        <w:rPr>
          <w:rFonts w:ascii="Arial" w:hAnsi="Arial" w:cs="Arial"/>
          <w:b/>
          <w:color w:val="1F497D" w:themeColor="text2"/>
          <w:sz w:val="22"/>
          <w:szCs w:val="22"/>
        </w:rPr>
      </w:pPr>
    </w:p>
    <w:p w:rsidR="006F3C41" w:rsidRPr="006F3C41" w:rsidRDefault="006F3C41" w:rsidP="006F3C41">
      <w:pPr>
        <w:pStyle w:val="Odsekzoznamu"/>
        <w:ind w:left="0"/>
        <w:rPr>
          <w:rFonts w:ascii="Arial" w:hAnsi="Arial" w:cs="Arial"/>
          <w:b/>
          <w:color w:val="1F497D" w:themeColor="text2"/>
          <w:sz w:val="22"/>
          <w:szCs w:val="22"/>
        </w:rPr>
      </w:pPr>
      <w:r w:rsidRPr="006F3C41">
        <w:rPr>
          <w:rFonts w:ascii="Arial" w:hAnsi="Arial" w:cs="Arial"/>
          <w:b/>
          <w:color w:val="1F497D" w:themeColor="text2"/>
          <w:sz w:val="22"/>
          <w:szCs w:val="22"/>
        </w:rPr>
        <w:t xml:space="preserve">3.   </w:t>
      </w:r>
      <w:r w:rsidRPr="001B1F00">
        <w:rPr>
          <w:rFonts w:ascii="Arial" w:hAnsi="Arial" w:cs="Arial"/>
          <w:b/>
          <w:color w:val="1F497D" w:themeColor="text2"/>
          <w:sz w:val="22"/>
          <w:szCs w:val="22"/>
          <w:lang w:val="sk-SK"/>
        </w:rPr>
        <w:t>Zrušenie verejnej súťaže</w:t>
      </w:r>
    </w:p>
    <w:p w:rsidR="006F3C41" w:rsidRPr="006F3C41" w:rsidRDefault="006F3C41" w:rsidP="006F3C41">
      <w:pPr>
        <w:pStyle w:val="Odsekzoznamu"/>
        <w:ind w:left="0"/>
        <w:rPr>
          <w:rFonts w:ascii="Arial" w:hAnsi="Arial" w:cs="Arial"/>
          <w:b/>
          <w:color w:val="1F497D" w:themeColor="text2"/>
          <w:sz w:val="22"/>
          <w:szCs w:val="22"/>
        </w:rPr>
      </w:pPr>
    </w:p>
    <w:p w:rsidR="000C1348" w:rsidRDefault="000C1348" w:rsidP="00111563">
      <w:pPr>
        <w:pStyle w:val="Odsekzoznamu"/>
        <w:numPr>
          <w:ilvl w:val="1"/>
          <w:numId w:val="26"/>
        </w:numPr>
        <w:jc w:val="both"/>
        <w:rPr>
          <w:rFonts w:ascii="Arial" w:hAnsi="Arial" w:cs="Arial"/>
          <w:color w:val="1F497D"/>
          <w:sz w:val="20"/>
          <w:szCs w:val="20"/>
          <w:lang w:val="sk-SK"/>
        </w:rPr>
      </w:pPr>
      <w:r w:rsidRPr="003A0FF1">
        <w:rPr>
          <w:rFonts w:ascii="Arial" w:hAnsi="Arial" w:cs="Arial"/>
          <w:color w:val="1F497D"/>
          <w:sz w:val="20"/>
          <w:szCs w:val="20"/>
          <w:lang w:val="sk-SK"/>
        </w:rPr>
        <w:t xml:space="preserve">Verejný obstarávateľ si vyhradzuje právo zrušiť </w:t>
      </w:r>
      <w:r w:rsidRPr="000C1348">
        <w:rPr>
          <w:rFonts w:ascii="Arial" w:hAnsi="Arial" w:cs="Arial"/>
          <w:color w:val="1F497D"/>
          <w:sz w:val="20"/>
          <w:szCs w:val="20"/>
          <w:lang w:val="sk-SK"/>
        </w:rPr>
        <w:t xml:space="preserve">verejné obstarávanie, ak nastane niektorý z dôvodov uvedený v § 57 zákona o verejnom obstarávaní.  </w:t>
      </w:r>
    </w:p>
    <w:p w:rsidR="000C1348" w:rsidRPr="000C1348" w:rsidRDefault="000C1348" w:rsidP="000C1348">
      <w:pPr>
        <w:pStyle w:val="Odsekzoznamu"/>
        <w:ind w:left="360"/>
        <w:jc w:val="both"/>
        <w:rPr>
          <w:rFonts w:ascii="Arial" w:hAnsi="Arial" w:cs="Arial"/>
          <w:color w:val="1F497D"/>
          <w:sz w:val="20"/>
          <w:szCs w:val="20"/>
          <w:lang w:val="sk-SK"/>
        </w:rPr>
      </w:pPr>
    </w:p>
    <w:p w:rsidR="000C1348" w:rsidRDefault="000C1348" w:rsidP="000C1348">
      <w:pPr>
        <w:pStyle w:val="Odsekzoznamu"/>
        <w:ind w:left="0"/>
        <w:jc w:val="both"/>
        <w:rPr>
          <w:rFonts w:ascii="Arial" w:hAnsi="Arial" w:cs="Arial"/>
          <w:b/>
          <w:sz w:val="22"/>
          <w:szCs w:val="22"/>
          <w:lang w:val="sk-SK"/>
        </w:rPr>
      </w:pPr>
      <w:r w:rsidRPr="00180D56">
        <w:rPr>
          <w:rFonts w:ascii="Arial" w:hAnsi="Arial" w:cs="Arial"/>
          <w:b/>
          <w:sz w:val="22"/>
          <w:szCs w:val="22"/>
          <w:lang w:val="sk-SK"/>
        </w:rPr>
        <w:t>4. Využitie subdodávateľov</w:t>
      </w:r>
    </w:p>
    <w:p w:rsidR="000C1348" w:rsidRDefault="000C1348" w:rsidP="000C1348">
      <w:pPr>
        <w:pStyle w:val="Odsekzoznamu"/>
        <w:ind w:left="0"/>
        <w:jc w:val="both"/>
        <w:rPr>
          <w:rFonts w:ascii="Arial" w:hAnsi="Arial" w:cs="Arial"/>
          <w:sz w:val="20"/>
          <w:szCs w:val="20"/>
          <w:lang w:val="sk-SK"/>
        </w:rPr>
      </w:pPr>
    </w:p>
    <w:p w:rsidR="000C1348" w:rsidRDefault="000C1348" w:rsidP="000C1348">
      <w:pPr>
        <w:pStyle w:val="Odsekzoznamu"/>
        <w:ind w:left="426" w:hanging="426"/>
        <w:jc w:val="both"/>
        <w:rPr>
          <w:rFonts w:ascii="Arial" w:hAnsi="Arial" w:cs="Arial"/>
          <w:sz w:val="20"/>
          <w:szCs w:val="20"/>
          <w:lang w:val="sk-SK"/>
        </w:rPr>
      </w:pPr>
      <w:r>
        <w:rPr>
          <w:rFonts w:ascii="Arial" w:hAnsi="Arial" w:cs="Arial"/>
          <w:sz w:val="20"/>
          <w:szCs w:val="20"/>
          <w:lang w:val="sk-SK"/>
        </w:rPr>
        <w:t xml:space="preserve">4.1 Verejný obstarávateľ vyžaduje v ponuke uviesť zoznam subdodávateľov, ktorí sú uchádzačovi známi v čase predkladania ponuky. Súčasne v rámci poskytnutia súčinnosti predloží úspešný uchádzač zoznam všetkých subdodávateľov, ktorí sa budú podieľať na plnení zmluvy. </w:t>
      </w:r>
    </w:p>
    <w:p w:rsidR="000C1348" w:rsidRPr="00180D56" w:rsidRDefault="000C1348" w:rsidP="00111563">
      <w:pPr>
        <w:pStyle w:val="Odsekzoznamu"/>
        <w:numPr>
          <w:ilvl w:val="1"/>
          <w:numId w:val="27"/>
        </w:numPr>
        <w:jc w:val="both"/>
        <w:rPr>
          <w:rFonts w:ascii="Arial" w:hAnsi="Arial" w:cs="Arial"/>
          <w:sz w:val="20"/>
          <w:szCs w:val="20"/>
          <w:lang w:val="sk-SK"/>
        </w:rPr>
      </w:pPr>
      <w:r>
        <w:rPr>
          <w:rFonts w:ascii="Arial" w:hAnsi="Arial" w:cs="Arial"/>
          <w:sz w:val="20"/>
          <w:szCs w:val="20"/>
          <w:lang w:val="sk-SK"/>
        </w:rPr>
        <w:t>Všetky pravidlá zmeny subdodávateľa sú uvedené v Zmluve o poskytnutí poštových služieb.</w:t>
      </w:r>
    </w:p>
    <w:p w:rsidR="001B1F00" w:rsidRDefault="001B1F00" w:rsidP="001B1F00">
      <w:pPr>
        <w:pStyle w:val="Odsekzoznamu"/>
        <w:ind w:left="360"/>
        <w:jc w:val="both"/>
        <w:rPr>
          <w:rFonts w:ascii="Arial" w:hAnsi="Arial" w:cs="Arial"/>
          <w:color w:val="1F497D" w:themeColor="text2"/>
          <w:sz w:val="20"/>
          <w:szCs w:val="20"/>
          <w:lang w:val="sk-SK"/>
        </w:rPr>
      </w:pPr>
    </w:p>
    <w:p w:rsidR="00D6526B" w:rsidRDefault="00D6526B" w:rsidP="00D6526B">
      <w:pPr>
        <w:tabs>
          <w:tab w:val="left" w:pos="500"/>
        </w:tabs>
        <w:rPr>
          <w:rFonts w:ascii="Arial" w:hAnsi="Arial" w:cs="Arial"/>
        </w:rPr>
      </w:pPr>
    </w:p>
    <w:p w:rsidR="009D77C0" w:rsidRDefault="009D77C0">
      <w:pPr>
        <w:pStyle w:val="tnr12"/>
        <w:spacing w:line="240" w:lineRule="auto"/>
        <w:rPr>
          <w:rFonts w:ascii="Arial" w:hAnsi="Arial"/>
          <w:b/>
          <w:sz w:val="22"/>
          <w:szCs w:val="22"/>
          <w:lang w:eastAsia="cs-CZ"/>
        </w:rPr>
      </w:pPr>
    </w:p>
    <w:p w:rsidR="00CE0AC1" w:rsidRPr="00B927B1" w:rsidRDefault="009D77C0">
      <w:pPr>
        <w:pStyle w:val="tnr12"/>
        <w:spacing w:line="240" w:lineRule="auto"/>
        <w:rPr>
          <w:rFonts w:ascii="Arial" w:hAnsi="Arial"/>
          <w:b/>
          <w:sz w:val="22"/>
          <w:szCs w:val="22"/>
          <w:lang w:eastAsia="cs-CZ"/>
        </w:rPr>
      </w:pPr>
      <w:r>
        <w:rPr>
          <w:rFonts w:ascii="Arial" w:hAnsi="Arial"/>
          <w:b/>
          <w:sz w:val="22"/>
          <w:szCs w:val="22"/>
          <w:lang w:eastAsia="cs-CZ"/>
        </w:rPr>
        <w:t xml:space="preserve">A.2 </w:t>
      </w:r>
      <w:r w:rsidR="00CE0AC1" w:rsidRPr="00B927B1">
        <w:rPr>
          <w:rFonts w:ascii="Arial" w:hAnsi="Arial"/>
          <w:b/>
          <w:sz w:val="22"/>
          <w:szCs w:val="22"/>
          <w:lang w:eastAsia="cs-CZ"/>
        </w:rPr>
        <w:t xml:space="preserve">Podmienky účasti vo verejnej  súťaži </w:t>
      </w:r>
    </w:p>
    <w:p w:rsidR="00CE0AC1" w:rsidRDefault="00CE0AC1">
      <w:pPr>
        <w:pStyle w:val="Zkladntext"/>
        <w:rPr>
          <w:b/>
        </w:rPr>
      </w:pPr>
    </w:p>
    <w:p w:rsidR="00CE0AC1" w:rsidRDefault="003743E8" w:rsidP="003743E8">
      <w:pPr>
        <w:pStyle w:val="Zkladntext"/>
        <w:rPr>
          <w:rFonts w:cs="Arial"/>
          <w:b/>
          <w:sz w:val="20"/>
        </w:rPr>
      </w:pPr>
      <w:r>
        <w:rPr>
          <w:b/>
        </w:rPr>
        <w:t xml:space="preserve">1. </w:t>
      </w:r>
      <w:r w:rsidRPr="003743E8">
        <w:rPr>
          <w:rFonts w:cs="Arial"/>
          <w:b/>
          <w:sz w:val="20"/>
        </w:rPr>
        <w:t xml:space="preserve">PODMIENKY ÚČASTI VO VEREJNOM OBSTARÁVANÍ, TÝKAJÚCE SA </w:t>
      </w:r>
      <w:r>
        <w:rPr>
          <w:rFonts w:cs="Arial"/>
          <w:b/>
          <w:sz w:val="20"/>
        </w:rPr>
        <w:t>OSOBNÉHO POSTAVENIA</w:t>
      </w:r>
    </w:p>
    <w:p w:rsidR="003743E8" w:rsidRPr="003743E8" w:rsidRDefault="003743E8" w:rsidP="003743E8">
      <w:pPr>
        <w:pStyle w:val="Zkladntext"/>
        <w:rPr>
          <w:sz w:val="20"/>
        </w:rPr>
      </w:pPr>
    </w:p>
    <w:p w:rsidR="00937482" w:rsidRPr="00937482" w:rsidRDefault="000C1348" w:rsidP="00937482">
      <w:pPr>
        <w:pStyle w:val="Zarkazkladnhotextu"/>
        <w:ind w:left="0"/>
        <w:jc w:val="both"/>
        <w:rPr>
          <w:rFonts w:ascii="Arial" w:hAnsi="Arial"/>
          <w:sz w:val="20"/>
        </w:rPr>
      </w:pPr>
      <w:r w:rsidRPr="005626BA">
        <w:rPr>
          <w:rFonts w:ascii="Arial" w:hAnsi="Arial"/>
          <w:sz w:val="20"/>
        </w:rPr>
        <w:t>Uchádzač splnenie podmienok účasti vo verejnej súťaži týkajúcich sa osobného postavenia</w:t>
      </w:r>
      <w:r w:rsidRPr="000C1348">
        <w:rPr>
          <w:rFonts w:ascii="Arial" w:hAnsi="Arial"/>
        </w:rPr>
        <w:t xml:space="preserve"> </w:t>
      </w:r>
      <w:r w:rsidR="00937482" w:rsidRPr="00937482">
        <w:rPr>
          <w:rFonts w:ascii="Arial" w:hAnsi="Arial"/>
          <w:sz w:val="20"/>
        </w:rPr>
        <w:t>§ 32 ods. 1 písm. a) až f) preukáže predložením dokladov podľa § 32 ods. 2 písm. a) až f) resp. podľa ods. 4 a 5  zákona o verejnom obstarávaní.</w:t>
      </w:r>
    </w:p>
    <w:p w:rsidR="000C1348" w:rsidRPr="000C1348" w:rsidRDefault="000C1348" w:rsidP="000C1348">
      <w:pPr>
        <w:jc w:val="both"/>
        <w:rPr>
          <w:rFonts w:ascii="Arial" w:hAnsi="Arial" w:cs="Arial"/>
        </w:rPr>
      </w:pPr>
    </w:p>
    <w:p w:rsidR="000C1348" w:rsidRDefault="000C1348" w:rsidP="000C1348">
      <w:pPr>
        <w:jc w:val="both"/>
        <w:rPr>
          <w:rFonts w:ascii="Arial" w:hAnsi="Arial"/>
        </w:rPr>
      </w:pPr>
      <w:r w:rsidRPr="000C1348">
        <w:rPr>
          <w:rFonts w:ascii="Arial" w:hAnsi="Arial" w:cs="Arial"/>
        </w:rPr>
        <w:t xml:space="preserve">Uchádzač môže doklady podľa § 32 zákona o verejnom obstarávaní </w:t>
      </w:r>
      <w:r w:rsidRPr="000C1348">
        <w:rPr>
          <w:rFonts w:ascii="Arial" w:hAnsi="Arial" w:cs="Arial"/>
          <w:b/>
        </w:rPr>
        <w:t>nahradiť vyhlásením o zapísaní do zoznamu hospodárskych subjektov</w:t>
      </w:r>
      <w:r w:rsidRPr="000C1348">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w:t>
      </w:r>
    </w:p>
    <w:p w:rsidR="000C1348" w:rsidRPr="000C1348" w:rsidRDefault="00D84077" w:rsidP="00D84077">
      <w:pPr>
        <w:tabs>
          <w:tab w:val="left" w:pos="851"/>
          <w:tab w:val="left" w:pos="993"/>
        </w:tabs>
        <w:jc w:val="both"/>
      </w:pPr>
      <w:r w:rsidRPr="002E7C98">
        <w:rPr>
          <w:rFonts w:ascii="Arial" w:hAnsi="Arial" w:cs="Arial"/>
          <w:shd w:val="clear" w:color="auto" w:fill="FFFFFF"/>
        </w:rPr>
        <w:t>V prípade preukázania splnenia podmienky účasti týkajúcej sa osobného postavenia podľa § 32 ods.1 písm. b), c), e) zákona</w:t>
      </w:r>
      <w:r>
        <w:rPr>
          <w:rFonts w:ascii="Arial" w:hAnsi="Arial" w:cs="Arial"/>
          <w:shd w:val="clear" w:color="auto" w:fill="FFFFFF"/>
        </w:rPr>
        <w:t xml:space="preserve"> o verejnom obstarávaní</w:t>
      </w:r>
      <w:r w:rsidRPr="002E7C98">
        <w:rPr>
          <w:rFonts w:ascii="Arial" w:hAnsi="Arial" w:cs="Arial"/>
          <w:shd w:val="clear" w:color="auto" w:fill="FFFFFF"/>
        </w:rPr>
        <w:t>, 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w:t>
      </w:r>
      <w:r>
        <w:rPr>
          <w:rFonts w:ascii="Arial" w:hAnsi="Arial" w:cs="Arial"/>
          <w:shd w:val="clear" w:color="auto" w:fill="FFFFFF"/>
        </w:rPr>
        <w:t xml:space="preserve">a údajov informačných systémov verejnej </w:t>
      </w:r>
      <w:r>
        <w:rPr>
          <w:rFonts w:ascii="Arial" w:hAnsi="Arial" w:cs="Arial"/>
          <w:shd w:val="clear" w:color="auto" w:fill="FFFFFF"/>
        </w:rPr>
        <w:lastRenderedPageBreak/>
        <w:t xml:space="preserve">správy. Vzhľadom </w:t>
      </w:r>
      <w:r w:rsidR="000C1348" w:rsidRPr="000C1348">
        <w:rPr>
          <w:rFonts w:ascii="Arial" w:hAnsi="Arial" w:cs="Arial"/>
          <w:shd w:val="clear" w:color="auto" w:fill="FFFFFF"/>
        </w:rPr>
        <w:t>na to, že z technických dôvodov nie je možné získať údaje alebo výpisy z informačných systémov Generálnej prokuratúry, verejný obstarávateľ odporúča uchádzačom, aby na preukazovanie splnenia podmienky podľa § 32 ods. 1 a) využili iné spôsoby, a to najmä zápis do zoznamu hospodárskych subjektov alebo predloženie príslušných dokladov.</w:t>
      </w:r>
    </w:p>
    <w:p w:rsidR="000C1348" w:rsidRPr="000C1348" w:rsidRDefault="000C1348" w:rsidP="000C1348">
      <w:pPr>
        <w:jc w:val="both"/>
        <w:rPr>
          <w:rFonts w:ascii="Arial" w:hAnsi="Arial" w:cs="Arial"/>
          <w:shd w:val="clear" w:color="auto" w:fill="FFFFFF"/>
        </w:rPr>
      </w:pPr>
      <w:r w:rsidRPr="000C1348">
        <w:rPr>
          <w:rFonts w:ascii="Arial" w:hAnsi="Arial" w:cs="Arial"/>
          <w:shd w:val="clear" w:color="auto" w:fill="FFFFFF"/>
        </w:rPr>
        <w:t>Ak je uchádzač zapísaný v zozname hospodárskych subjektov, vedený úradom pre verejné obstarávanie, doklady podľa § 32 ods. 1 a) zákona sa nevyžadujú.</w:t>
      </w:r>
    </w:p>
    <w:p w:rsidR="003833FF" w:rsidRDefault="003833FF" w:rsidP="004A423B">
      <w:pPr>
        <w:pStyle w:val="Zarkazkladnhotextu"/>
        <w:ind w:left="0"/>
        <w:jc w:val="both"/>
        <w:rPr>
          <w:rFonts w:ascii="Arial" w:hAnsi="Arial" w:cs="Arial"/>
          <w:sz w:val="20"/>
        </w:rPr>
      </w:pPr>
    </w:p>
    <w:p w:rsidR="001B1DEF" w:rsidRPr="000F3E92" w:rsidRDefault="001B1DEF" w:rsidP="00731E5E">
      <w:pPr>
        <w:jc w:val="both"/>
        <w:rPr>
          <w:rFonts w:ascii="Arial" w:hAnsi="Arial"/>
        </w:rPr>
      </w:pPr>
    </w:p>
    <w:p w:rsidR="00731E5E" w:rsidRPr="001B1DEF" w:rsidRDefault="00D84077" w:rsidP="00731E5E">
      <w:pPr>
        <w:jc w:val="both"/>
        <w:rPr>
          <w:rFonts w:ascii="Arial" w:hAnsi="Arial"/>
          <w:b/>
        </w:rPr>
      </w:pPr>
      <w:r>
        <w:rPr>
          <w:rFonts w:ascii="Arial" w:hAnsi="Arial"/>
          <w:b/>
        </w:rPr>
        <w:t>2</w:t>
      </w:r>
      <w:r w:rsidR="003743E8">
        <w:rPr>
          <w:rFonts w:ascii="Arial" w:hAnsi="Arial"/>
          <w:b/>
        </w:rPr>
        <w:t xml:space="preserve">. </w:t>
      </w:r>
      <w:r w:rsidR="00731E5E" w:rsidRPr="001B1DEF">
        <w:rPr>
          <w:rFonts w:ascii="Arial" w:hAnsi="Arial"/>
          <w:b/>
        </w:rPr>
        <w:t>F</w:t>
      </w:r>
      <w:r w:rsidR="00414B37">
        <w:rPr>
          <w:rFonts w:ascii="Arial" w:hAnsi="Arial"/>
          <w:b/>
        </w:rPr>
        <w:t>INANČNÉ A EKONOMICKÉ POSTAVENIE</w:t>
      </w:r>
      <w:r w:rsidR="00731E5E" w:rsidRPr="001B1DEF">
        <w:rPr>
          <w:rFonts w:ascii="Arial" w:hAnsi="Arial"/>
          <w:b/>
        </w:rPr>
        <w:t xml:space="preserve"> uchádzač preukáže doklad</w:t>
      </w:r>
      <w:r w:rsidR="00E4014E" w:rsidRPr="001B1DEF">
        <w:rPr>
          <w:rFonts w:ascii="Arial" w:hAnsi="Arial"/>
          <w:b/>
        </w:rPr>
        <w:t>mi</w:t>
      </w:r>
      <w:r w:rsidR="00731E5E" w:rsidRPr="001B1DEF">
        <w:rPr>
          <w:rFonts w:ascii="Arial" w:hAnsi="Arial"/>
          <w:b/>
        </w:rPr>
        <w:t>:</w:t>
      </w:r>
    </w:p>
    <w:p w:rsidR="00CE0AC1" w:rsidRPr="000F3E92" w:rsidRDefault="00CE0AC1">
      <w:pPr>
        <w:jc w:val="both"/>
        <w:rPr>
          <w:rFonts w:ascii="Arial" w:hAnsi="Arial"/>
        </w:rPr>
      </w:pPr>
    </w:p>
    <w:p w:rsidR="00D84077" w:rsidRPr="003951BF" w:rsidRDefault="00D84077" w:rsidP="00D84077">
      <w:pPr>
        <w:ind w:left="284" w:hanging="284"/>
        <w:jc w:val="both"/>
        <w:rPr>
          <w:rFonts w:ascii="Arial" w:hAnsi="Arial" w:cs="Arial"/>
        </w:rPr>
      </w:pPr>
      <w:r>
        <w:rPr>
          <w:rFonts w:ascii="Arial" w:hAnsi="Arial"/>
        </w:rPr>
        <w:t>2</w:t>
      </w:r>
      <w:r w:rsidR="00414B37">
        <w:rPr>
          <w:rFonts w:ascii="Arial" w:hAnsi="Arial"/>
        </w:rPr>
        <w:t>.1</w:t>
      </w:r>
      <w:r w:rsidR="00183849">
        <w:rPr>
          <w:rFonts w:ascii="Arial" w:hAnsi="Arial"/>
        </w:rPr>
        <w:t xml:space="preserve"> </w:t>
      </w:r>
      <w:r w:rsidR="0016525F">
        <w:rPr>
          <w:rFonts w:ascii="Arial" w:hAnsi="Arial"/>
        </w:rPr>
        <w:t xml:space="preserve">Podľa </w:t>
      </w:r>
      <w:r>
        <w:rPr>
          <w:rFonts w:ascii="Arial" w:hAnsi="Arial"/>
        </w:rPr>
        <w:t>§ 33 ods. 1 písm. a) zákona o verejnom obstarávaní v</w:t>
      </w:r>
      <w:r w:rsidRPr="000F3E92">
        <w:rPr>
          <w:rFonts w:ascii="Arial" w:hAnsi="Arial"/>
        </w:rPr>
        <w:t xml:space="preserve">yjadrením banky </w:t>
      </w:r>
      <w:r w:rsidRPr="000F3E92">
        <w:rPr>
          <w:rFonts w:ascii="Arial" w:hAnsi="Arial" w:cs="Arial"/>
        </w:rPr>
        <w:t>(bánk)</w:t>
      </w:r>
      <w:r>
        <w:rPr>
          <w:rFonts w:ascii="Arial" w:hAnsi="Arial" w:cs="Arial"/>
        </w:rPr>
        <w:t xml:space="preserve"> alebo pobočky zahraničnej banky (bánk)</w:t>
      </w:r>
      <w:r w:rsidRPr="000F3E92">
        <w:rPr>
          <w:rFonts w:ascii="Arial" w:hAnsi="Arial" w:cs="Arial"/>
        </w:rPr>
        <w:t>, v ktorej (v ktorých) má uchádzač vedený účet (vedené účty)</w:t>
      </w:r>
      <w:r>
        <w:rPr>
          <w:rFonts w:ascii="Arial" w:hAnsi="Arial" w:cs="Arial"/>
        </w:rPr>
        <w:t xml:space="preserve"> nie staršie ako tri mesiace, ku dňu uplynutia lehoty na predkladanie ponúk</w:t>
      </w:r>
      <w:r w:rsidRPr="000F3E92">
        <w:rPr>
          <w:rFonts w:ascii="Arial" w:hAnsi="Arial" w:cs="Arial"/>
        </w:rPr>
        <w:t xml:space="preserve">, o tom, že </w:t>
      </w:r>
      <w:r>
        <w:rPr>
          <w:rFonts w:ascii="Arial" w:hAnsi="Arial" w:cs="Arial"/>
        </w:rPr>
        <w:t>za obdobie predchádzajúceho roka</w:t>
      </w:r>
      <w:r w:rsidRPr="003951BF">
        <w:rPr>
          <w:rFonts w:ascii="Arial" w:hAnsi="Arial" w:cs="Arial"/>
        </w:rPr>
        <w:t xml:space="preserve"> od vyhlásenia verejného obstarávania </w:t>
      </w:r>
      <w:r>
        <w:rPr>
          <w:rFonts w:ascii="Arial" w:hAnsi="Arial" w:cs="Arial"/>
        </w:rPr>
        <w:t>nie je v nepovolenom debete, že si plní voči banke (bankám) alebo pobočke (pobočkám)  všetky záväzky, ktoré vyplývajú z úverových vzťahov a na jeho účet (účty)  nie je vydaný exekučný príkaz na pohľadávku z účtu v banke uchádzača.</w:t>
      </w:r>
      <w:r w:rsidRPr="003951BF">
        <w:rPr>
          <w:rFonts w:ascii="Arial" w:hAnsi="Arial" w:cs="Arial"/>
        </w:rPr>
        <w:t xml:space="preserve"> Súčasne uchádzač predloží aj čestné vyhlásenie, že v ďalších, iných bankách nemá vedené účty ani záväzky.</w:t>
      </w:r>
    </w:p>
    <w:p w:rsidR="004F784D" w:rsidRDefault="00A50E1F" w:rsidP="00D84077">
      <w:pPr>
        <w:ind w:left="426" w:hanging="426"/>
        <w:jc w:val="both"/>
        <w:rPr>
          <w:rFonts w:ascii="Arial" w:hAnsi="Arial"/>
        </w:rPr>
      </w:pPr>
      <w:r>
        <w:rPr>
          <w:rFonts w:ascii="Arial" w:hAnsi="Arial"/>
        </w:rPr>
        <w:t>.</w:t>
      </w:r>
    </w:p>
    <w:p w:rsidR="005A1D5D" w:rsidRPr="001B1DEF" w:rsidRDefault="00D84077" w:rsidP="005A1D5D">
      <w:pPr>
        <w:jc w:val="both"/>
        <w:rPr>
          <w:rFonts w:ascii="Arial" w:hAnsi="Arial"/>
          <w:b/>
        </w:rPr>
      </w:pPr>
      <w:r>
        <w:rPr>
          <w:rFonts w:ascii="Arial" w:hAnsi="Arial"/>
          <w:b/>
        </w:rPr>
        <w:t>3</w:t>
      </w:r>
      <w:r w:rsidR="003743E8">
        <w:rPr>
          <w:rFonts w:ascii="Arial" w:hAnsi="Arial"/>
          <w:b/>
        </w:rPr>
        <w:t xml:space="preserve">. </w:t>
      </w:r>
      <w:r w:rsidR="005A1D5D" w:rsidRPr="001B1DEF">
        <w:rPr>
          <w:rFonts w:ascii="Arial" w:hAnsi="Arial"/>
          <w:b/>
        </w:rPr>
        <w:t>T</w:t>
      </w:r>
      <w:r w:rsidR="00414B37">
        <w:rPr>
          <w:rFonts w:ascii="Arial" w:hAnsi="Arial"/>
          <w:b/>
        </w:rPr>
        <w:t>ECHNICKÚ A ODBORNÚ SP</w:t>
      </w:r>
      <w:r w:rsidR="00C02C0D" w:rsidRPr="00C02C0D">
        <w:rPr>
          <w:rFonts w:ascii="Arial" w:hAnsi="Arial" w:cs="Arial"/>
          <w:b/>
        </w:rPr>
        <w:t>Ȏ</w:t>
      </w:r>
      <w:r w:rsidR="00414B37">
        <w:rPr>
          <w:rFonts w:ascii="Arial" w:hAnsi="Arial" w:cs="Arial"/>
          <w:b/>
        </w:rPr>
        <w:t>SOBILOSŤ</w:t>
      </w:r>
      <w:r w:rsidR="005A1D5D" w:rsidRPr="001B1DEF">
        <w:rPr>
          <w:rFonts w:ascii="Arial" w:hAnsi="Arial"/>
          <w:b/>
        </w:rPr>
        <w:t xml:space="preserve"> uchádzač preukáže doklad</w:t>
      </w:r>
      <w:r w:rsidR="004566F3" w:rsidRPr="001B1DEF">
        <w:rPr>
          <w:rFonts w:ascii="Arial" w:hAnsi="Arial"/>
          <w:b/>
        </w:rPr>
        <w:t>o</w:t>
      </w:r>
      <w:r w:rsidR="005A1D5D" w:rsidRPr="001B1DEF">
        <w:rPr>
          <w:rFonts w:ascii="Arial" w:hAnsi="Arial"/>
          <w:b/>
        </w:rPr>
        <w:t>m:</w:t>
      </w:r>
    </w:p>
    <w:p w:rsidR="005A1D5D" w:rsidRPr="000F3E92" w:rsidRDefault="005A1D5D" w:rsidP="005A1D5D">
      <w:pPr>
        <w:jc w:val="both"/>
        <w:rPr>
          <w:rFonts w:ascii="Arial" w:hAnsi="Arial"/>
        </w:rPr>
      </w:pPr>
    </w:p>
    <w:p w:rsidR="003E7ECC" w:rsidRDefault="00D84077" w:rsidP="00D84077">
      <w:pPr>
        <w:tabs>
          <w:tab w:val="left" w:pos="426"/>
        </w:tabs>
        <w:ind w:left="426" w:hanging="426"/>
        <w:jc w:val="both"/>
        <w:rPr>
          <w:rFonts w:ascii="Arial" w:hAnsi="Arial" w:cs="Arial"/>
        </w:rPr>
      </w:pPr>
      <w:r>
        <w:rPr>
          <w:rFonts w:ascii="Arial" w:hAnsi="Arial" w:cs="Arial"/>
        </w:rPr>
        <w:t>3</w:t>
      </w:r>
      <w:r w:rsidR="005A1D5D" w:rsidRPr="000F3E92">
        <w:rPr>
          <w:rFonts w:ascii="Arial" w:hAnsi="Arial" w:cs="Arial"/>
        </w:rPr>
        <w:t>.</w:t>
      </w:r>
      <w:r w:rsidR="00183849">
        <w:rPr>
          <w:rFonts w:ascii="Arial" w:hAnsi="Arial" w:cs="Arial"/>
        </w:rPr>
        <w:t>1</w:t>
      </w:r>
      <w:r w:rsidR="005A1D5D" w:rsidRPr="000F3E92">
        <w:rPr>
          <w:rFonts w:ascii="Arial" w:hAnsi="Arial" w:cs="Arial"/>
        </w:rPr>
        <w:tab/>
      </w:r>
      <w:r w:rsidR="00954C40">
        <w:rPr>
          <w:rFonts w:ascii="Arial" w:hAnsi="Arial" w:cs="Arial"/>
        </w:rPr>
        <w:t xml:space="preserve">Podľa § </w:t>
      </w:r>
      <w:r w:rsidR="008B6E13">
        <w:rPr>
          <w:rFonts w:ascii="Arial" w:hAnsi="Arial" w:cs="Arial"/>
        </w:rPr>
        <w:t>34</w:t>
      </w:r>
      <w:r w:rsidR="00954C40">
        <w:rPr>
          <w:rFonts w:ascii="Arial" w:hAnsi="Arial" w:cs="Arial"/>
        </w:rPr>
        <w:t xml:space="preserve"> ods. 1 písm. a) zákona o verejnom obstarávaní z</w:t>
      </w:r>
      <w:r w:rsidR="00796FD9" w:rsidRPr="000F3E92">
        <w:rPr>
          <w:rFonts w:ascii="Arial" w:hAnsi="Arial" w:cs="Arial"/>
        </w:rPr>
        <w:t>oznam</w:t>
      </w:r>
      <w:r w:rsidR="004566F3">
        <w:rPr>
          <w:rFonts w:ascii="Arial" w:hAnsi="Arial" w:cs="Arial"/>
        </w:rPr>
        <w:t xml:space="preserve">om </w:t>
      </w:r>
      <w:r w:rsidR="00A13DA4">
        <w:rPr>
          <w:rFonts w:ascii="Arial" w:hAnsi="Arial" w:cs="Arial"/>
        </w:rPr>
        <w:t xml:space="preserve">poskytnutých služieb za </w:t>
      </w:r>
      <w:r w:rsidR="003E7ECC" w:rsidRPr="000F3E92">
        <w:rPr>
          <w:rFonts w:ascii="Arial" w:hAnsi="Arial"/>
        </w:rPr>
        <w:t xml:space="preserve">predchádzajúce tri roky </w:t>
      </w:r>
      <w:r w:rsidR="008B6E13">
        <w:rPr>
          <w:rFonts w:ascii="Arial" w:hAnsi="Arial"/>
        </w:rPr>
        <w:t>od vyhlásenia verejného obstarávania s uvedením cien,</w:t>
      </w:r>
      <w:r w:rsidR="0028760E" w:rsidRPr="000F3E92">
        <w:rPr>
          <w:rFonts w:ascii="Arial" w:hAnsi="Arial" w:cs="Arial"/>
        </w:rPr>
        <w:t xml:space="preserve"> lehôt dodania</w:t>
      </w:r>
      <w:r w:rsidR="008B6E13">
        <w:rPr>
          <w:rFonts w:ascii="Arial" w:hAnsi="Arial" w:cs="Arial"/>
        </w:rPr>
        <w:t xml:space="preserve"> a odbe</w:t>
      </w:r>
      <w:r w:rsidR="00F67323">
        <w:rPr>
          <w:rFonts w:ascii="Arial" w:hAnsi="Arial" w:cs="Arial"/>
        </w:rPr>
        <w:t>rateľov, dokladom je referencia, ak odber</w:t>
      </w:r>
      <w:r w:rsidR="00232A7F">
        <w:rPr>
          <w:rFonts w:ascii="Arial" w:hAnsi="Arial" w:cs="Arial"/>
        </w:rPr>
        <w:t>ateľom bol verejný obstarávateľ alebo obstarávateľ podľa tohto zákona.</w:t>
      </w:r>
    </w:p>
    <w:p w:rsidR="00A13DA4" w:rsidRDefault="00A13DA4" w:rsidP="00A13DA4">
      <w:pPr>
        <w:tabs>
          <w:tab w:val="left" w:pos="567"/>
          <w:tab w:val="num" w:pos="6741"/>
        </w:tabs>
        <w:ind w:left="567" w:hanging="1067"/>
        <w:jc w:val="both"/>
        <w:rPr>
          <w:rFonts w:ascii="Arial" w:hAnsi="Arial"/>
        </w:rPr>
      </w:pPr>
      <w:r>
        <w:rPr>
          <w:rFonts w:ascii="Arial" w:hAnsi="Arial" w:cs="Arial"/>
        </w:rPr>
        <w:t xml:space="preserve">                </w:t>
      </w:r>
      <w:r>
        <w:rPr>
          <w:rFonts w:ascii="Arial" w:hAnsi="Arial"/>
        </w:rPr>
        <w:t xml:space="preserve">Minimálna požadovaná úroveň:        </w:t>
      </w:r>
    </w:p>
    <w:p w:rsidR="00A13DA4" w:rsidRDefault="00A13DA4" w:rsidP="00A13DA4">
      <w:pPr>
        <w:tabs>
          <w:tab w:val="left" w:pos="567"/>
        </w:tabs>
        <w:ind w:left="567" w:hanging="1067"/>
        <w:jc w:val="both"/>
        <w:rPr>
          <w:rFonts w:ascii="Arial" w:hAnsi="Arial" w:cs="Arial"/>
          <w:lang w:eastAsia="sk-SK"/>
        </w:rPr>
      </w:pPr>
      <w:r>
        <w:rPr>
          <w:rFonts w:ascii="Arial" w:hAnsi="Arial" w:cs="Arial"/>
          <w:lang w:eastAsia="sk-SK"/>
        </w:rPr>
        <w:t xml:space="preserve">                </w:t>
      </w:r>
      <w:r w:rsidRPr="00505B3A">
        <w:rPr>
          <w:rFonts w:ascii="Arial" w:hAnsi="Arial" w:cs="Arial"/>
          <w:lang w:eastAsia="sk-SK"/>
        </w:rPr>
        <w:t>Predloženie minimálne troch referencií na „poskytovanie univerzálnej poštovej služby“.</w:t>
      </w:r>
    </w:p>
    <w:p w:rsidR="00A13DA4" w:rsidRPr="00331640" w:rsidRDefault="00A13DA4" w:rsidP="00A13DA4">
      <w:pPr>
        <w:tabs>
          <w:tab w:val="left" w:pos="567"/>
        </w:tabs>
        <w:ind w:left="567" w:hanging="1067"/>
        <w:jc w:val="both"/>
        <w:rPr>
          <w:rFonts w:ascii="Arial" w:hAnsi="Arial" w:cs="Arial"/>
          <w:lang w:eastAsia="sk-SK"/>
        </w:rPr>
      </w:pPr>
      <w:r>
        <w:rPr>
          <w:rFonts w:ascii="Arial" w:hAnsi="Arial" w:cs="Arial"/>
          <w:lang w:eastAsia="sk-SK"/>
        </w:rPr>
        <w:t xml:space="preserve">                </w:t>
      </w:r>
      <w:r w:rsidRPr="00331640">
        <w:rPr>
          <w:rFonts w:ascii="Arial" w:hAnsi="Arial" w:cs="Arial"/>
          <w:lang w:eastAsia="sk-SK"/>
        </w:rPr>
        <w:t xml:space="preserve">Predloženie </w:t>
      </w:r>
      <w:r>
        <w:rPr>
          <w:rFonts w:ascii="Arial" w:hAnsi="Arial" w:cs="Arial"/>
          <w:lang w:eastAsia="sk-SK"/>
        </w:rPr>
        <w:t>minimálne dvoch referencií na „Zberné jazdy“.</w:t>
      </w:r>
      <w:r w:rsidRPr="00331640">
        <w:rPr>
          <w:rFonts w:ascii="Arial" w:hAnsi="Arial" w:cs="Arial"/>
          <w:lang w:eastAsia="sk-SK"/>
        </w:rPr>
        <w:t xml:space="preserve"> </w:t>
      </w:r>
    </w:p>
    <w:p w:rsidR="00A13DA4" w:rsidRPr="00331640" w:rsidRDefault="00A13DA4" w:rsidP="00A13DA4">
      <w:pPr>
        <w:tabs>
          <w:tab w:val="left" w:pos="567"/>
        </w:tabs>
        <w:ind w:left="567" w:hanging="1067"/>
        <w:jc w:val="both"/>
        <w:rPr>
          <w:rFonts w:ascii="Arial" w:hAnsi="Arial"/>
          <w:lang w:eastAsia="sk-SK"/>
        </w:rPr>
      </w:pPr>
      <w:r>
        <w:rPr>
          <w:rFonts w:ascii="Arial" w:hAnsi="Arial"/>
          <w:lang w:eastAsia="sk-SK"/>
        </w:rPr>
        <w:t xml:space="preserve">                </w:t>
      </w:r>
      <w:r w:rsidRPr="00331640">
        <w:rPr>
          <w:rFonts w:ascii="Arial" w:hAnsi="Arial"/>
          <w:lang w:eastAsia="sk-SK"/>
        </w:rPr>
        <w:t xml:space="preserve">Predloženie </w:t>
      </w:r>
      <w:r>
        <w:rPr>
          <w:rFonts w:ascii="Arial" w:hAnsi="Arial"/>
          <w:lang w:eastAsia="sk-SK"/>
        </w:rPr>
        <w:t xml:space="preserve">minimálne dvoch referencií na „prenájom </w:t>
      </w:r>
      <w:proofErr w:type="spellStart"/>
      <w:r>
        <w:rPr>
          <w:rFonts w:ascii="Arial" w:hAnsi="Arial"/>
          <w:lang w:eastAsia="sk-SK"/>
        </w:rPr>
        <w:t>P.O.Boxov</w:t>
      </w:r>
      <w:proofErr w:type="spellEnd"/>
      <w:r>
        <w:rPr>
          <w:rFonts w:ascii="Arial" w:hAnsi="Arial"/>
          <w:lang w:eastAsia="sk-SK"/>
        </w:rPr>
        <w:t>“</w:t>
      </w:r>
      <w:r w:rsidRPr="00331640">
        <w:rPr>
          <w:rFonts w:ascii="Arial" w:hAnsi="Arial"/>
          <w:lang w:eastAsia="sk-SK"/>
        </w:rPr>
        <w:t>.</w:t>
      </w:r>
    </w:p>
    <w:p w:rsidR="00A13DA4" w:rsidRPr="000F3E92" w:rsidRDefault="00A13DA4" w:rsidP="005A1D5D">
      <w:pPr>
        <w:tabs>
          <w:tab w:val="left" w:pos="500"/>
        </w:tabs>
        <w:ind w:left="500" w:hanging="500"/>
        <w:jc w:val="both"/>
        <w:rPr>
          <w:rFonts w:ascii="Arial" w:hAnsi="Arial" w:cs="Arial"/>
        </w:rPr>
      </w:pPr>
    </w:p>
    <w:p w:rsidR="00273DF6" w:rsidRPr="00C94BEE" w:rsidRDefault="004566F3" w:rsidP="004A548E">
      <w:pPr>
        <w:tabs>
          <w:tab w:val="left" w:pos="0"/>
          <w:tab w:val="num" w:pos="6741"/>
        </w:tabs>
        <w:ind w:hanging="500"/>
        <w:jc w:val="both"/>
        <w:rPr>
          <w:rFonts w:ascii="Arial" w:hAnsi="Arial"/>
          <w:lang w:eastAsia="sk-SK"/>
        </w:rPr>
      </w:pPr>
      <w:r>
        <w:rPr>
          <w:rFonts w:ascii="Arial" w:hAnsi="Arial"/>
        </w:rPr>
        <w:t xml:space="preserve">       </w:t>
      </w:r>
      <w:r w:rsidR="00273DF6">
        <w:rPr>
          <w:rFonts w:ascii="Arial" w:hAnsi="Arial" w:cs="Arial"/>
          <w:color w:val="000000"/>
        </w:rPr>
        <w:t>3</w:t>
      </w:r>
      <w:r w:rsidR="00D84077">
        <w:rPr>
          <w:rFonts w:ascii="Arial" w:hAnsi="Arial" w:cs="Arial"/>
          <w:color w:val="000000"/>
        </w:rPr>
        <w:t xml:space="preserve">.2 </w:t>
      </w:r>
      <w:r w:rsidR="00273DF6">
        <w:rPr>
          <w:rFonts w:ascii="Arial" w:hAnsi="Arial" w:cs="Arial"/>
          <w:color w:val="000000"/>
        </w:rPr>
        <w:t xml:space="preserve">Podľa </w:t>
      </w:r>
      <w:r w:rsidR="00273DF6" w:rsidRPr="00C94BEE">
        <w:rPr>
          <w:rFonts w:ascii="Arial" w:hAnsi="Arial"/>
          <w:lang w:eastAsia="sk-SK"/>
        </w:rPr>
        <w:t xml:space="preserve">§ </w:t>
      </w:r>
      <w:r w:rsidR="00273DF6">
        <w:rPr>
          <w:rFonts w:ascii="Arial" w:hAnsi="Arial"/>
          <w:lang w:eastAsia="sk-SK"/>
        </w:rPr>
        <w:t>35</w:t>
      </w:r>
      <w:r w:rsidR="00273DF6" w:rsidRPr="00C94BEE">
        <w:rPr>
          <w:rFonts w:ascii="Arial" w:hAnsi="Arial"/>
          <w:lang w:eastAsia="sk-SK"/>
        </w:rPr>
        <w:t xml:space="preserve"> zákona o verejnom obstarávaní</w:t>
      </w:r>
      <w:r w:rsidR="00273DF6">
        <w:rPr>
          <w:rFonts w:ascii="Arial" w:hAnsi="Arial"/>
          <w:lang w:eastAsia="sk-SK"/>
        </w:rPr>
        <w:t xml:space="preserve"> </w:t>
      </w:r>
      <w:r w:rsidR="00273DF6" w:rsidRPr="00C94BEE">
        <w:rPr>
          <w:rFonts w:ascii="Arial" w:hAnsi="Arial"/>
          <w:lang w:eastAsia="sk-SK"/>
        </w:rPr>
        <w:t>originál alebo úradne overená kópia certifikátu systému manažérstva kvality podľa ISO 9001:2008 v predmete zákazky. Verejný obstarávateľ prijme aj iné dôkazy predložené uchádzačom, ktoré sú rovnocenné opatreniam na zabezpečenie kvality podľa požiadaviek na vystavenie uvedeného certifikátu.</w:t>
      </w:r>
    </w:p>
    <w:p w:rsidR="00273DF6" w:rsidRDefault="00273DF6" w:rsidP="00273DF6">
      <w:pPr>
        <w:jc w:val="both"/>
        <w:rPr>
          <w:rFonts w:ascii="Arial" w:hAnsi="Arial" w:cs="Arial"/>
          <w:color w:val="000000"/>
        </w:rPr>
      </w:pPr>
    </w:p>
    <w:p w:rsidR="00273DF6" w:rsidRDefault="00D84077" w:rsidP="00273DF6">
      <w:pPr>
        <w:jc w:val="both"/>
        <w:rPr>
          <w:rFonts w:ascii="Arial" w:hAnsi="Arial" w:cs="Arial"/>
          <w:color w:val="000000"/>
        </w:rPr>
      </w:pPr>
      <w:r>
        <w:rPr>
          <w:rFonts w:ascii="Arial" w:hAnsi="Arial"/>
        </w:rPr>
        <w:t>4.</w:t>
      </w:r>
      <w:r w:rsidR="00273DF6">
        <w:rPr>
          <w:rFonts w:ascii="Arial" w:hAnsi="Arial"/>
        </w:rPr>
        <w:t xml:space="preserve">  </w:t>
      </w:r>
      <w:r w:rsidR="00273DF6" w:rsidRPr="001E4A8E">
        <w:rPr>
          <w:rFonts w:ascii="Arial" w:hAnsi="Arial" w:cs="Arial"/>
          <w:b/>
          <w:color w:val="000000"/>
        </w:rPr>
        <w:t>Ďalšie požadované doklady (osobitné podmienky) na poskytnutie služby</w:t>
      </w:r>
    </w:p>
    <w:p w:rsidR="00273DF6" w:rsidRDefault="00273DF6" w:rsidP="001E4A8E">
      <w:pPr>
        <w:tabs>
          <w:tab w:val="left" w:pos="284"/>
        </w:tabs>
        <w:ind w:left="284"/>
        <w:jc w:val="both"/>
        <w:rPr>
          <w:rFonts w:ascii="Arial" w:hAnsi="Arial" w:cs="Arial"/>
          <w:color w:val="000000"/>
        </w:rPr>
      </w:pPr>
      <w:r>
        <w:rPr>
          <w:rFonts w:ascii="Arial" w:hAnsi="Arial" w:cs="Arial"/>
          <w:color w:val="000000"/>
        </w:rPr>
        <w:t>Uchádzač v ponuke predloží poštovú licenciu vydanú Poštovým regulačným úradom v súlade so    zákonom č. 324/2011 o poštových službách a o zmene a doplnení niektorých zákonov. Požadovaný  doklad musí byť predložený ako originál, prípadne úradne overená kópia.</w:t>
      </w:r>
    </w:p>
    <w:p w:rsidR="00273DF6" w:rsidRDefault="00273DF6" w:rsidP="004566F3">
      <w:pPr>
        <w:tabs>
          <w:tab w:val="left" w:pos="0"/>
          <w:tab w:val="num" w:pos="6741"/>
        </w:tabs>
        <w:ind w:hanging="500"/>
        <w:jc w:val="both"/>
        <w:rPr>
          <w:rFonts w:ascii="Arial" w:hAnsi="Arial"/>
        </w:rPr>
      </w:pPr>
    </w:p>
    <w:p w:rsidR="003833FF" w:rsidRPr="003B2C1F" w:rsidRDefault="00527A88" w:rsidP="00527A88">
      <w:pPr>
        <w:tabs>
          <w:tab w:val="left" w:pos="0"/>
          <w:tab w:val="num" w:pos="6741"/>
        </w:tabs>
        <w:ind w:hanging="500"/>
        <w:jc w:val="both"/>
        <w:rPr>
          <w:rFonts w:ascii="Arial" w:hAnsi="Arial" w:cs="Arial"/>
        </w:rPr>
      </w:pPr>
      <w:r>
        <w:rPr>
          <w:rFonts w:ascii="Arial" w:hAnsi="Arial"/>
        </w:rPr>
        <w:t xml:space="preserve">      </w:t>
      </w:r>
      <w:r w:rsidR="004B538B">
        <w:rPr>
          <w:rFonts w:ascii="Arial" w:hAnsi="Arial"/>
        </w:rPr>
        <w:t xml:space="preserve"> </w:t>
      </w:r>
      <w:r>
        <w:rPr>
          <w:rFonts w:ascii="Arial" w:hAnsi="Arial"/>
        </w:rPr>
        <w:t xml:space="preserve"> </w:t>
      </w:r>
      <w:r w:rsidR="003833FF" w:rsidRPr="003B2C1F">
        <w:rPr>
          <w:rFonts w:ascii="Arial" w:hAnsi="Arial"/>
        </w:rPr>
        <w:t xml:space="preserve">Podľa § </w:t>
      </w:r>
      <w:r w:rsidR="00D32B2F">
        <w:rPr>
          <w:rFonts w:ascii="Arial" w:hAnsi="Arial"/>
        </w:rPr>
        <w:t>33</w:t>
      </w:r>
      <w:r w:rsidR="003833FF" w:rsidRPr="003B2C1F">
        <w:rPr>
          <w:rFonts w:ascii="Arial" w:hAnsi="Arial"/>
        </w:rPr>
        <w:t xml:space="preserve"> ods. 2 </w:t>
      </w:r>
      <w:r w:rsidR="003833FF">
        <w:rPr>
          <w:rFonts w:ascii="Arial" w:hAnsi="Arial"/>
        </w:rPr>
        <w:t xml:space="preserve">a § </w:t>
      </w:r>
      <w:r w:rsidR="00D32B2F">
        <w:rPr>
          <w:rFonts w:ascii="Arial" w:hAnsi="Arial"/>
        </w:rPr>
        <w:t>34</w:t>
      </w:r>
      <w:r w:rsidR="003833FF">
        <w:rPr>
          <w:rFonts w:ascii="Arial" w:hAnsi="Arial"/>
        </w:rPr>
        <w:t xml:space="preserve"> ods. </w:t>
      </w:r>
      <w:r w:rsidR="00D32B2F">
        <w:rPr>
          <w:rFonts w:ascii="Arial" w:hAnsi="Arial"/>
        </w:rPr>
        <w:t>3</w:t>
      </w:r>
      <w:r w:rsidR="003833FF">
        <w:rPr>
          <w:rFonts w:ascii="Arial" w:hAnsi="Arial"/>
        </w:rPr>
        <w:t xml:space="preserve"> </w:t>
      </w:r>
      <w:r w:rsidR="003833FF" w:rsidRPr="003B2C1F">
        <w:rPr>
          <w:rFonts w:ascii="Arial" w:hAnsi="Arial"/>
        </w:rPr>
        <w:t>zákona o verejnom obstarávaní n</w:t>
      </w:r>
      <w:r w:rsidR="003833FF" w:rsidRPr="003B2C1F">
        <w:rPr>
          <w:rFonts w:ascii="Arial" w:hAnsi="Arial" w:cs="Arial"/>
        </w:rPr>
        <w:t xml:space="preserve">a preukázanie finančného a ekonomického postavenia </w:t>
      </w:r>
      <w:r w:rsidR="003833FF">
        <w:rPr>
          <w:rFonts w:ascii="Arial" w:hAnsi="Arial" w:cs="Arial"/>
        </w:rPr>
        <w:t xml:space="preserve">a technickej a odbornej spôsobilosti </w:t>
      </w:r>
      <w:r w:rsidR="003833FF" w:rsidRPr="003B2C1F">
        <w:rPr>
          <w:rFonts w:ascii="Arial" w:hAnsi="Arial" w:cs="Arial"/>
        </w:rPr>
        <w:t xml:space="preserve">môže uchádzač využiť finančné zdroje </w:t>
      </w:r>
      <w:r w:rsidR="004B538B">
        <w:rPr>
          <w:rFonts w:ascii="Arial" w:hAnsi="Arial" w:cs="Arial"/>
        </w:rPr>
        <w:t xml:space="preserve">a technické a odborné kapacity </w:t>
      </w:r>
      <w:r w:rsidR="003833FF" w:rsidRPr="003B2C1F">
        <w:rPr>
          <w:rFonts w:ascii="Arial" w:hAnsi="Arial" w:cs="Arial"/>
        </w:rPr>
        <w:t>inej osoby bez ohľadu na ich právny vzťah. V takomto prípade musí uchádzač obstarávateľovi preukázať, že pri plnení zmluvy bude môcť reálne disponovať so zdrojmi osoby, ktorej postavenie využíva na preukázanie finančného a ekonomického postaveni</w:t>
      </w:r>
      <w:r w:rsidR="00D32B2F">
        <w:rPr>
          <w:rFonts w:ascii="Arial" w:hAnsi="Arial" w:cs="Arial"/>
        </w:rPr>
        <w:t>a alebo technickej alebo odbornej spôsobilosti.</w:t>
      </w:r>
      <w:r w:rsidR="003833FF" w:rsidRPr="003B2C1F">
        <w:rPr>
          <w:rFonts w:ascii="Arial" w:hAnsi="Arial" w:cs="Arial"/>
        </w:rPr>
        <w:t xml:space="preserve"> Túto skutočnosť preukazuje uchádzač písomnou zmluvou uzavretou s touto osobou, obsahujúcou záväzok osoby, ktorej zdrojmi mieni preukázať svoje f</w:t>
      </w:r>
      <w:r w:rsidR="00D32B2F">
        <w:rPr>
          <w:rFonts w:ascii="Arial" w:hAnsi="Arial" w:cs="Arial"/>
        </w:rPr>
        <w:t xml:space="preserve">inančné a ekonomické postavenie alebo technickú alebo odbornú spôsobilosť, </w:t>
      </w:r>
      <w:r w:rsidR="003833FF" w:rsidRPr="003B2C1F">
        <w:rPr>
          <w:rFonts w:ascii="Arial" w:hAnsi="Arial" w:cs="Arial"/>
        </w:rPr>
        <w:t xml:space="preserve"> že táto osoba poskytne plnenie počas celého trvania zmluvného vzťahu. Osoba, ktorej zdroje majú byť použité na preukázanie finančného a ekonomického postavenia musí </w:t>
      </w:r>
      <w:r w:rsidR="00D32B2F">
        <w:rPr>
          <w:rFonts w:ascii="Arial" w:hAnsi="Arial" w:cs="Arial"/>
        </w:rPr>
        <w:t>preukázať podmienky účasti týkajúce sa osobného postavenia a</w:t>
      </w:r>
      <w:r w:rsidR="00242EBD">
        <w:rPr>
          <w:rFonts w:ascii="Arial" w:hAnsi="Arial" w:cs="Arial"/>
        </w:rPr>
        <w:t xml:space="preserve"> nesmú u nej existovať dôvody na vylúčenie podľa § 40 ods. 6 písm. a) až h) a ods. 7, oprávnenie </w:t>
      </w:r>
      <w:r w:rsidR="00DE27D1">
        <w:rPr>
          <w:rFonts w:ascii="Arial" w:hAnsi="Arial" w:cs="Arial"/>
        </w:rPr>
        <w:t>poskytovať</w:t>
      </w:r>
      <w:r w:rsidR="00242EBD">
        <w:rPr>
          <w:rFonts w:ascii="Arial" w:hAnsi="Arial" w:cs="Arial"/>
        </w:rPr>
        <w:t xml:space="preserve"> služby preukazuje vo vzťahu len k tej časti predmetu zákazky, na ktorú boli kapacity uchádzačovi poskytnuté.</w:t>
      </w:r>
      <w:r w:rsidR="003833FF" w:rsidRPr="003B2C1F">
        <w:rPr>
          <w:rFonts w:ascii="Arial" w:hAnsi="Arial" w:cs="Arial"/>
        </w:rPr>
        <w:t xml:space="preserve"> </w:t>
      </w:r>
    </w:p>
    <w:p w:rsidR="001D2992" w:rsidRDefault="001D2992" w:rsidP="005A3DAC">
      <w:pPr>
        <w:jc w:val="both"/>
        <w:rPr>
          <w:rFonts w:ascii="Arial" w:hAnsi="Arial" w:cs="Arial"/>
          <w:color w:val="000000"/>
        </w:rPr>
      </w:pPr>
    </w:p>
    <w:p w:rsidR="00CA24E7" w:rsidRDefault="005A3DAC" w:rsidP="00CC3D68">
      <w:pPr>
        <w:jc w:val="both"/>
        <w:rPr>
          <w:rFonts w:ascii="Arial" w:hAnsi="Arial" w:cs="Arial"/>
          <w:color w:val="000000"/>
        </w:rPr>
      </w:pPr>
      <w:r w:rsidRPr="001E4A8E">
        <w:rPr>
          <w:rFonts w:ascii="Arial" w:hAnsi="Arial" w:cs="Arial"/>
          <w:color w:val="000000"/>
        </w:rPr>
        <w:t>Podľa § 3</w:t>
      </w:r>
      <w:r w:rsidR="00242EBD" w:rsidRPr="001E4A8E">
        <w:rPr>
          <w:rFonts w:ascii="Arial" w:hAnsi="Arial" w:cs="Arial"/>
          <w:color w:val="000000"/>
        </w:rPr>
        <w:t>9</w:t>
      </w:r>
      <w:r w:rsidRPr="001E4A8E">
        <w:rPr>
          <w:rFonts w:ascii="Arial" w:hAnsi="Arial" w:cs="Arial"/>
          <w:color w:val="000000"/>
        </w:rPr>
        <w:t xml:space="preserve"> zákona o verej</w:t>
      </w:r>
      <w:r w:rsidR="001D2992" w:rsidRPr="001E4A8E">
        <w:rPr>
          <w:rFonts w:ascii="Arial" w:hAnsi="Arial" w:cs="Arial"/>
          <w:color w:val="000000"/>
        </w:rPr>
        <w:t xml:space="preserve">nom obstarávaní </w:t>
      </w:r>
      <w:r w:rsidR="002442AE" w:rsidRPr="001E4A8E">
        <w:rPr>
          <w:rFonts w:ascii="Arial" w:hAnsi="Arial" w:cs="Arial"/>
          <w:color w:val="000000"/>
        </w:rPr>
        <w:t xml:space="preserve">hospodársky subjekt môže doklady na preukázanie splnenia podmienok účasti </w:t>
      </w:r>
      <w:r w:rsidR="00232A7F" w:rsidRPr="001E4A8E">
        <w:rPr>
          <w:rFonts w:ascii="Arial" w:hAnsi="Arial" w:cs="Arial"/>
          <w:color w:val="000000"/>
        </w:rPr>
        <w:t xml:space="preserve">predbežne </w:t>
      </w:r>
      <w:r w:rsidR="002442AE" w:rsidRPr="001E4A8E">
        <w:rPr>
          <w:rFonts w:ascii="Arial" w:hAnsi="Arial" w:cs="Arial"/>
          <w:color w:val="000000"/>
        </w:rPr>
        <w:t xml:space="preserve">nahradiť jednotným európskym dokumentom. </w:t>
      </w:r>
    </w:p>
    <w:p w:rsidR="00CA24E7" w:rsidRPr="00142D9E" w:rsidRDefault="00CA24E7" w:rsidP="00CA24E7">
      <w:pPr>
        <w:spacing w:line="276" w:lineRule="auto"/>
        <w:jc w:val="both"/>
      </w:pPr>
      <w:proofErr w:type="spellStart"/>
      <w:r w:rsidRPr="00142D9E">
        <w:t>Link</w:t>
      </w:r>
      <w:proofErr w:type="spellEnd"/>
      <w:r w:rsidRPr="00142D9E">
        <w:t>:</w:t>
      </w:r>
      <w:r w:rsidRPr="00821F21">
        <w:rPr>
          <w:rFonts w:ascii="Arial" w:hAnsi="Arial" w:cs="Arial"/>
        </w:rPr>
        <w:t xml:space="preserve"> </w:t>
      </w:r>
      <w:hyperlink r:id="rId12" w:history="1">
        <w:r w:rsidRPr="00821F21">
          <w:rPr>
            <w:rStyle w:val="Hypertextovprepojenie"/>
            <w:rFonts w:ascii="Arial" w:hAnsi="Arial" w:cs="Arial"/>
          </w:rPr>
          <w:t>https://www.uvo.gov.sk/jednotny-europsky-dokument-pre-verejne-obstaravanie-602.html</w:t>
        </w:r>
      </w:hyperlink>
    </w:p>
    <w:p w:rsidR="00CC3D68" w:rsidRPr="001E4A8E" w:rsidRDefault="00CC3D68" w:rsidP="00CC3D68">
      <w:pPr>
        <w:jc w:val="both"/>
        <w:rPr>
          <w:rFonts w:ascii="Arial" w:hAnsi="Arial" w:cs="Arial"/>
          <w:color w:val="000000"/>
        </w:rPr>
      </w:pPr>
      <w:r w:rsidRPr="001E4A8E">
        <w:rPr>
          <w:rFonts w:ascii="Arial" w:hAnsi="Arial" w:cs="Arial"/>
          <w:color w:val="000000"/>
        </w:rPr>
        <w:lastRenderedPageBreak/>
        <w:t>H</w:t>
      </w:r>
      <w:r w:rsidRPr="001E4A8E">
        <w:rPr>
          <w:rFonts w:ascii="Arial" w:hAnsi="Arial" w:cs="Arial"/>
          <w:szCs w:val="24"/>
        </w:rPr>
        <w:t>ospodársky subjekt môže vyplniť len oddiel α  GLOBÁLNY ÚDAJ PRE VŠETKY PODMIENKY ÚČASTI časti IV bez toho, aby musel vyplniť iné oddiely časti IV.</w:t>
      </w:r>
    </w:p>
    <w:p w:rsidR="001B1DEF" w:rsidRPr="001E4A8E" w:rsidRDefault="001B1DEF" w:rsidP="005A3DAC">
      <w:pPr>
        <w:jc w:val="both"/>
        <w:rPr>
          <w:rFonts w:ascii="Arial" w:hAnsi="Arial" w:cs="Arial"/>
          <w:color w:val="000000"/>
        </w:rPr>
      </w:pPr>
    </w:p>
    <w:p w:rsidR="00CE0AC1" w:rsidRPr="001E4A8E" w:rsidRDefault="00CE0AC1" w:rsidP="00C56242">
      <w:pPr>
        <w:pStyle w:val="tnr12"/>
        <w:spacing w:line="240" w:lineRule="auto"/>
        <w:rPr>
          <w:rFonts w:ascii="Arial" w:hAnsi="Arial"/>
          <w:sz w:val="20"/>
          <w:lang w:eastAsia="cs-CZ"/>
        </w:rPr>
      </w:pPr>
      <w:r w:rsidRPr="001E4A8E">
        <w:rPr>
          <w:rFonts w:ascii="Arial" w:hAnsi="Arial"/>
          <w:sz w:val="20"/>
          <w:lang w:eastAsia="cs-CZ"/>
        </w:rPr>
        <w:t>Uchádzač má povinnosť svoju ponuku (doklady a dokumenty) predložiť vo forme, ktorá je uvedená v časti A</w:t>
      </w:r>
      <w:r w:rsidR="0016561A" w:rsidRPr="001E4A8E">
        <w:rPr>
          <w:rFonts w:ascii="Arial" w:hAnsi="Arial"/>
          <w:sz w:val="20"/>
          <w:lang w:eastAsia="cs-CZ"/>
        </w:rPr>
        <w:t>.</w:t>
      </w:r>
      <w:r w:rsidRPr="001E4A8E">
        <w:rPr>
          <w:rFonts w:ascii="Arial" w:hAnsi="Arial"/>
          <w:sz w:val="20"/>
          <w:lang w:eastAsia="cs-CZ"/>
        </w:rPr>
        <w:t xml:space="preserve">1 </w:t>
      </w:r>
      <w:r w:rsidRPr="001E4A8E">
        <w:rPr>
          <w:rFonts w:ascii="Arial" w:hAnsi="Arial"/>
          <w:i/>
          <w:sz w:val="20"/>
          <w:lang w:eastAsia="cs-CZ"/>
        </w:rPr>
        <w:t>„Pokyny pre uchádzačov“</w:t>
      </w:r>
      <w:r w:rsidRPr="001E4A8E">
        <w:rPr>
          <w:rFonts w:ascii="Arial" w:hAnsi="Arial"/>
          <w:sz w:val="20"/>
          <w:lang w:eastAsia="cs-CZ"/>
        </w:rPr>
        <w:t xml:space="preserve"> týchto súťažných podkladov a pri zostavovaní ponuky sa musí uchádzač riadiť pokynmi, uvedenými v  týchto súťažných podkladoch. </w:t>
      </w:r>
    </w:p>
    <w:p w:rsidR="00217BEC" w:rsidRDefault="00217BEC" w:rsidP="00C56242">
      <w:pPr>
        <w:pStyle w:val="tnr12"/>
        <w:spacing w:line="240" w:lineRule="auto"/>
        <w:rPr>
          <w:rFonts w:ascii="Arial" w:hAnsi="Arial"/>
          <w:b/>
          <w:sz w:val="20"/>
          <w:lang w:eastAsia="cs-CZ"/>
        </w:rPr>
      </w:pPr>
    </w:p>
    <w:p w:rsidR="00501FC6" w:rsidRPr="00254F79" w:rsidRDefault="004A548E" w:rsidP="00DF175B">
      <w:pPr>
        <w:autoSpaceDE w:val="0"/>
        <w:autoSpaceDN w:val="0"/>
        <w:ind w:left="426" w:hanging="426"/>
        <w:jc w:val="both"/>
        <w:rPr>
          <w:rFonts w:ascii="Arial" w:hAnsi="Arial" w:cs="Arial"/>
          <w:b/>
          <w:sz w:val="22"/>
          <w:szCs w:val="22"/>
        </w:rPr>
      </w:pPr>
      <w:r>
        <w:rPr>
          <w:rFonts w:ascii="Arial" w:hAnsi="Arial" w:cs="Arial"/>
          <w:b/>
          <w:sz w:val="22"/>
          <w:szCs w:val="22"/>
        </w:rPr>
        <w:t>A3.K</w:t>
      </w:r>
      <w:r w:rsidR="00501FC6" w:rsidRPr="00254F79">
        <w:rPr>
          <w:rFonts w:ascii="Arial" w:hAnsi="Arial" w:cs="Arial"/>
          <w:b/>
          <w:sz w:val="22"/>
          <w:szCs w:val="22"/>
        </w:rPr>
        <w:t>ritériá na hodnotenie ponúk a spôsob ich uplatnenia</w:t>
      </w:r>
    </w:p>
    <w:p w:rsidR="00501FC6" w:rsidRPr="00254F79" w:rsidRDefault="00501FC6" w:rsidP="00501FC6">
      <w:pPr>
        <w:tabs>
          <w:tab w:val="left" w:pos="851"/>
        </w:tabs>
        <w:jc w:val="both"/>
        <w:rPr>
          <w:rFonts w:ascii="Arial" w:hAnsi="Arial" w:cs="Arial"/>
          <w:sz w:val="22"/>
          <w:szCs w:val="22"/>
        </w:rPr>
      </w:pPr>
    </w:p>
    <w:p w:rsidR="00501FC6" w:rsidRPr="001E4A8E" w:rsidRDefault="00501FC6" w:rsidP="00501FC6">
      <w:pPr>
        <w:tabs>
          <w:tab w:val="num" w:pos="500"/>
        </w:tabs>
        <w:ind w:left="500" w:hanging="500"/>
        <w:jc w:val="both"/>
        <w:rPr>
          <w:rFonts w:ascii="Arial" w:hAnsi="Arial" w:cs="Arial"/>
          <w:b/>
          <w:sz w:val="22"/>
          <w:szCs w:val="22"/>
        </w:rPr>
      </w:pPr>
      <w:r w:rsidRPr="001E4A8E">
        <w:rPr>
          <w:rFonts w:ascii="Arial" w:hAnsi="Arial" w:cs="Arial"/>
          <w:b/>
          <w:sz w:val="22"/>
          <w:szCs w:val="22"/>
        </w:rPr>
        <w:t>Kritéri</w:t>
      </w:r>
      <w:r w:rsidR="00E0106E" w:rsidRPr="001E4A8E">
        <w:rPr>
          <w:rFonts w:ascii="Arial" w:hAnsi="Arial" w:cs="Arial"/>
          <w:b/>
          <w:sz w:val="22"/>
          <w:szCs w:val="22"/>
        </w:rPr>
        <w:t>o</w:t>
      </w:r>
      <w:r w:rsidRPr="001E4A8E">
        <w:rPr>
          <w:rFonts w:ascii="Arial" w:hAnsi="Arial" w:cs="Arial"/>
          <w:b/>
          <w:sz w:val="22"/>
          <w:szCs w:val="22"/>
        </w:rPr>
        <w:t xml:space="preserve">m výberu najvýhodnejšej ponuky </w:t>
      </w:r>
      <w:r w:rsidR="00E0106E" w:rsidRPr="001E4A8E">
        <w:rPr>
          <w:rFonts w:ascii="Arial" w:hAnsi="Arial" w:cs="Arial"/>
          <w:b/>
          <w:sz w:val="22"/>
          <w:szCs w:val="22"/>
        </w:rPr>
        <w:t>je</w:t>
      </w:r>
      <w:r w:rsidRPr="001E4A8E">
        <w:rPr>
          <w:rFonts w:ascii="Arial" w:hAnsi="Arial" w:cs="Arial"/>
          <w:b/>
          <w:sz w:val="22"/>
          <w:szCs w:val="22"/>
        </w:rPr>
        <w:t>:</w:t>
      </w:r>
      <w:r w:rsidR="000E2DC4">
        <w:rPr>
          <w:rFonts w:ascii="Arial" w:hAnsi="Arial" w:cs="Arial"/>
          <w:b/>
          <w:sz w:val="22"/>
          <w:szCs w:val="22"/>
        </w:rPr>
        <w:t xml:space="preserve"> </w:t>
      </w:r>
      <w:r w:rsidR="000E2DC4" w:rsidRPr="000E2DC4">
        <w:rPr>
          <w:rFonts w:ascii="Arial" w:hAnsi="Arial" w:cs="Arial"/>
          <w:sz w:val="22"/>
          <w:szCs w:val="22"/>
        </w:rPr>
        <w:t>Celková cena v eurách bez DPH</w:t>
      </w:r>
    </w:p>
    <w:p w:rsidR="000E2DC4" w:rsidRDefault="000E2DC4" w:rsidP="001E509A">
      <w:pPr>
        <w:ind w:right="-28"/>
        <w:jc w:val="both"/>
        <w:rPr>
          <w:rFonts w:ascii="Arial" w:hAnsi="Arial" w:cs="Arial"/>
        </w:rPr>
      </w:pPr>
    </w:p>
    <w:p w:rsidR="00273DF6" w:rsidRDefault="00273DF6" w:rsidP="001E509A">
      <w:pPr>
        <w:ind w:right="-28"/>
        <w:jc w:val="both"/>
        <w:rPr>
          <w:rFonts w:ascii="Arial" w:hAnsi="Arial" w:cs="Arial"/>
        </w:rPr>
      </w:pPr>
      <w:r w:rsidRPr="008C0720">
        <w:rPr>
          <w:rFonts w:ascii="Arial" w:hAnsi="Arial" w:cs="Arial"/>
        </w:rPr>
        <w:t>Ak uchádzač nie je platcom DPH v Slovenskej republike</w:t>
      </w:r>
      <w:r w:rsidR="008C0720" w:rsidRPr="008C0720">
        <w:rPr>
          <w:rFonts w:ascii="Arial" w:hAnsi="Arial" w:cs="Arial"/>
        </w:rPr>
        <w:t xml:space="preserve">, </w:t>
      </w:r>
      <w:r w:rsidR="008C0720">
        <w:rPr>
          <w:rFonts w:ascii="Arial" w:hAnsi="Arial" w:cs="Arial"/>
        </w:rPr>
        <w:t>v</w:t>
      </w:r>
      <w:r w:rsidRPr="008C0720">
        <w:rPr>
          <w:rFonts w:ascii="Arial" w:hAnsi="Arial" w:cs="Arial"/>
        </w:rPr>
        <w:t xml:space="preserve">erejný obstarávateľ </w:t>
      </w:r>
      <w:r w:rsidR="001E509A">
        <w:rPr>
          <w:rFonts w:ascii="Arial" w:hAnsi="Arial" w:cs="Arial"/>
        </w:rPr>
        <w:t xml:space="preserve">pri vyhodnocovaní dopočíta </w:t>
      </w:r>
      <w:r w:rsidR="00711FA6" w:rsidRPr="008C0720">
        <w:rPr>
          <w:rFonts w:ascii="Arial" w:hAnsi="Arial" w:cs="Arial"/>
        </w:rPr>
        <w:t>k jeho ponuke DPH platnú v Slovenskej republike.</w:t>
      </w:r>
    </w:p>
    <w:p w:rsidR="001E4A8E" w:rsidRDefault="001E4A8E" w:rsidP="008C0720">
      <w:pPr>
        <w:ind w:left="567" w:right="-28" w:hanging="567"/>
        <w:jc w:val="both"/>
        <w:rPr>
          <w:rFonts w:ascii="Arial" w:hAnsi="Arial" w:cs="Arial"/>
        </w:rPr>
      </w:pPr>
    </w:p>
    <w:p w:rsidR="008722DD" w:rsidRPr="001E4A8E" w:rsidRDefault="00501FC6" w:rsidP="00E0106E">
      <w:pPr>
        <w:pStyle w:val="Zkladntext"/>
        <w:tabs>
          <w:tab w:val="num" w:pos="500"/>
        </w:tabs>
        <w:ind w:left="500" w:hanging="500"/>
        <w:rPr>
          <w:rFonts w:cs="Arial"/>
          <w:b/>
          <w:sz w:val="22"/>
          <w:szCs w:val="22"/>
        </w:rPr>
      </w:pPr>
      <w:r w:rsidRPr="001E4A8E">
        <w:rPr>
          <w:rFonts w:cs="Arial"/>
          <w:b/>
          <w:sz w:val="22"/>
          <w:szCs w:val="22"/>
        </w:rPr>
        <w:t xml:space="preserve">3 </w:t>
      </w:r>
      <w:r w:rsidRPr="001E4A8E">
        <w:rPr>
          <w:rFonts w:cs="Arial"/>
          <w:b/>
          <w:sz w:val="22"/>
          <w:szCs w:val="22"/>
        </w:rPr>
        <w:tab/>
        <w:t xml:space="preserve">Spôsob vyhodnotenia </w:t>
      </w:r>
      <w:r w:rsidR="00350C80" w:rsidRPr="001E4A8E">
        <w:rPr>
          <w:rFonts w:cs="Arial"/>
          <w:b/>
          <w:sz w:val="22"/>
          <w:szCs w:val="22"/>
        </w:rPr>
        <w:t xml:space="preserve">ponúk </w:t>
      </w:r>
      <w:r w:rsidRPr="001E4A8E">
        <w:rPr>
          <w:rFonts w:cs="Arial"/>
          <w:b/>
          <w:sz w:val="22"/>
          <w:szCs w:val="22"/>
        </w:rPr>
        <w:t>podľa kritéri</w:t>
      </w:r>
      <w:r w:rsidR="00E0106E" w:rsidRPr="001E4A8E">
        <w:rPr>
          <w:rFonts w:cs="Arial"/>
          <w:b/>
          <w:sz w:val="22"/>
          <w:szCs w:val="22"/>
        </w:rPr>
        <w:t>a</w:t>
      </w:r>
      <w:r w:rsidRPr="001E4A8E">
        <w:rPr>
          <w:rFonts w:cs="Arial"/>
          <w:b/>
          <w:sz w:val="22"/>
          <w:szCs w:val="22"/>
        </w:rPr>
        <w:t>:</w:t>
      </w:r>
    </w:p>
    <w:p w:rsidR="00E7097D" w:rsidRDefault="00E7097D" w:rsidP="005577B5">
      <w:pPr>
        <w:pStyle w:val="Zkladntext"/>
        <w:tabs>
          <w:tab w:val="left" w:pos="142"/>
        </w:tabs>
        <w:spacing w:after="120"/>
      </w:pPr>
    </w:p>
    <w:p w:rsidR="00711FA6" w:rsidRDefault="00711FA6" w:rsidP="00111563">
      <w:pPr>
        <w:pStyle w:val="Zkladntext"/>
        <w:numPr>
          <w:ilvl w:val="1"/>
          <w:numId w:val="17"/>
        </w:numPr>
        <w:tabs>
          <w:tab w:val="left" w:pos="142"/>
        </w:tabs>
        <w:spacing w:after="120"/>
        <w:jc w:val="both"/>
        <w:rPr>
          <w:rFonts w:cs="Arial"/>
          <w:sz w:val="20"/>
        </w:rPr>
      </w:pPr>
      <w:r>
        <w:rPr>
          <w:rFonts w:cs="Arial"/>
          <w:sz w:val="20"/>
        </w:rPr>
        <w:t xml:space="preserve">Pri vyhodnocovaní </w:t>
      </w:r>
      <w:r w:rsidRPr="001E4A8E">
        <w:rPr>
          <w:rFonts w:cs="Arial"/>
          <w:sz w:val="20"/>
        </w:rPr>
        <w:t>nebude použitá elektronická aukcia.</w:t>
      </w:r>
      <w:r w:rsidRPr="007C3C5E">
        <w:rPr>
          <w:rFonts w:cs="Arial"/>
          <w:sz w:val="20"/>
        </w:rPr>
        <w:t xml:space="preserve"> </w:t>
      </w:r>
      <w:r>
        <w:rPr>
          <w:rFonts w:cs="Arial"/>
          <w:sz w:val="20"/>
        </w:rPr>
        <w:t xml:space="preserve">Úspešnou ponukou bude </w:t>
      </w:r>
      <w:r w:rsidRPr="007C3C5E">
        <w:rPr>
          <w:rFonts w:cs="Arial"/>
          <w:sz w:val="20"/>
        </w:rPr>
        <w:t>ponuk</w:t>
      </w:r>
      <w:r>
        <w:rPr>
          <w:rFonts w:cs="Arial"/>
          <w:sz w:val="20"/>
        </w:rPr>
        <w:t>a</w:t>
      </w:r>
      <w:r w:rsidRPr="007C3C5E">
        <w:rPr>
          <w:rFonts w:cs="Arial"/>
          <w:sz w:val="20"/>
        </w:rPr>
        <w:t xml:space="preserve"> uchádzača s najnižš</w:t>
      </w:r>
      <w:r w:rsidR="001E4A8E">
        <w:rPr>
          <w:rFonts w:cs="Arial"/>
          <w:sz w:val="20"/>
        </w:rPr>
        <w:t>ou</w:t>
      </w:r>
      <w:r w:rsidRPr="007C3C5E">
        <w:rPr>
          <w:rFonts w:cs="Arial"/>
          <w:sz w:val="20"/>
        </w:rPr>
        <w:t xml:space="preserve"> </w:t>
      </w:r>
      <w:r w:rsidR="001E4A8E">
        <w:rPr>
          <w:rFonts w:cs="Arial"/>
          <w:sz w:val="20"/>
        </w:rPr>
        <w:t xml:space="preserve">celkovou cenou </w:t>
      </w:r>
      <w:r w:rsidR="005626BA">
        <w:rPr>
          <w:rFonts w:cs="Arial"/>
          <w:sz w:val="20"/>
        </w:rPr>
        <w:t>bez</w:t>
      </w:r>
      <w:r w:rsidR="001E4A8E">
        <w:rPr>
          <w:rFonts w:cs="Arial"/>
          <w:sz w:val="20"/>
        </w:rPr>
        <w:t xml:space="preserve"> </w:t>
      </w:r>
      <w:r>
        <w:rPr>
          <w:rFonts w:cs="Arial"/>
          <w:sz w:val="20"/>
        </w:rPr>
        <w:t xml:space="preserve">DPH. </w:t>
      </w:r>
      <w:r w:rsidRPr="007C3C5E">
        <w:rPr>
          <w:rFonts w:cs="Arial"/>
          <w:sz w:val="20"/>
        </w:rPr>
        <w:t xml:space="preserve"> </w:t>
      </w:r>
    </w:p>
    <w:p w:rsidR="00711FA6" w:rsidRDefault="00711FA6" w:rsidP="00111563">
      <w:pPr>
        <w:pStyle w:val="Zkladntext"/>
        <w:numPr>
          <w:ilvl w:val="1"/>
          <w:numId w:val="17"/>
        </w:numPr>
        <w:tabs>
          <w:tab w:val="left" w:pos="142"/>
        </w:tabs>
        <w:spacing w:after="120"/>
        <w:jc w:val="both"/>
        <w:rPr>
          <w:b/>
          <w:sz w:val="20"/>
        </w:rPr>
      </w:pPr>
      <w:r w:rsidRPr="007C3C5E">
        <w:rPr>
          <w:sz w:val="20"/>
        </w:rPr>
        <w:t xml:space="preserve">Uchádzač je povinný v ponuke </w:t>
      </w:r>
      <w:r w:rsidR="00CD3F06">
        <w:rPr>
          <w:sz w:val="20"/>
        </w:rPr>
        <w:t>vyplniť</w:t>
      </w:r>
      <w:r w:rsidRPr="007C3C5E">
        <w:rPr>
          <w:sz w:val="20"/>
        </w:rPr>
        <w:t xml:space="preserve"> svoj návrh na plnenie kritéria na </w:t>
      </w:r>
      <w:r>
        <w:rPr>
          <w:sz w:val="20"/>
        </w:rPr>
        <w:t>vyhodnotenie</w:t>
      </w:r>
      <w:r w:rsidRPr="007C3C5E">
        <w:rPr>
          <w:sz w:val="20"/>
        </w:rPr>
        <w:t xml:space="preserve"> ponúk </w:t>
      </w:r>
      <w:r w:rsidR="00CD3F06" w:rsidRPr="00CD3F06">
        <w:rPr>
          <w:b/>
          <w:color w:val="FF0000"/>
          <w:sz w:val="20"/>
        </w:rPr>
        <w:t>priamo v systéme JOSEPHINE</w:t>
      </w:r>
      <w:r w:rsidR="000460E1">
        <w:rPr>
          <w:b/>
          <w:color w:val="FF0000"/>
          <w:sz w:val="20"/>
        </w:rPr>
        <w:t xml:space="preserve">. </w:t>
      </w:r>
      <w:r w:rsidR="00D41246">
        <w:rPr>
          <w:b/>
          <w:color w:val="FF0000"/>
          <w:sz w:val="20"/>
        </w:rPr>
        <w:t xml:space="preserve">Jednotkové ceny doplní a zaokrúhli na 4 desatinné miesta. </w:t>
      </w:r>
      <w:r w:rsidR="000460E1">
        <w:rPr>
          <w:b/>
          <w:color w:val="FF0000"/>
          <w:sz w:val="20"/>
        </w:rPr>
        <w:t xml:space="preserve">Celkovú cenu </w:t>
      </w:r>
      <w:r w:rsidR="00D41246">
        <w:rPr>
          <w:b/>
          <w:color w:val="FF0000"/>
          <w:sz w:val="20"/>
        </w:rPr>
        <w:t xml:space="preserve">v zmluve </w:t>
      </w:r>
      <w:r w:rsidR="000460E1">
        <w:rPr>
          <w:b/>
          <w:color w:val="FF0000"/>
          <w:sz w:val="20"/>
        </w:rPr>
        <w:t>zaokrúhli na dve desatinné miesta.</w:t>
      </w:r>
      <w:r w:rsidR="00CD3F06">
        <w:rPr>
          <w:sz w:val="20"/>
        </w:rPr>
        <w:t xml:space="preserve"> </w:t>
      </w:r>
      <w:r w:rsidR="000460E1">
        <w:rPr>
          <w:b/>
          <w:color w:val="FF0000"/>
          <w:sz w:val="20"/>
        </w:rPr>
        <w:t>Jednotkové ceny v Prílohe č. 5 uchádzač doplní a zaokrúhli na 4 desatinné miesta.</w:t>
      </w:r>
      <w:r w:rsidR="0068242D" w:rsidRPr="0068242D">
        <w:rPr>
          <w:b/>
          <w:color w:val="FF0000"/>
          <w:sz w:val="20"/>
        </w:rPr>
        <w:t xml:space="preserve">  </w:t>
      </w:r>
      <w:r w:rsidR="00954E2A" w:rsidRPr="0068242D">
        <w:rPr>
          <w:b/>
          <w:color w:val="FF0000"/>
          <w:sz w:val="20"/>
        </w:rPr>
        <w:t xml:space="preserve"> </w:t>
      </w:r>
    </w:p>
    <w:p w:rsidR="00217BEC" w:rsidRPr="000460E1" w:rsidRDefault="00F87500" w:rsidP="00111563">
      <w:pPr>
        <w:pStyle w:val="Zkladntext"/>
        <w:numPr>
          <w:ilvl w:val="1"/>
          <w:numId w:val="17"/>
        </w:numPr>
        <w:tabs>
          <w:tab w:val="left" w:pos="142"/>
        </w:tabs>
        <w:spacing w:after="120"/>
        <w:jc w:val="both"/>
        <w:rPr>
          <w:b/>
          <w:sz w:val="20"/>
        </w:rPr>
      </w:pPr>
      <w:r w:rsidRPr="000460E1">
        <w:rPr>
          <w:sz w:val="20"/>
        </w:rPr>
        <w:t xml:space="preserve">V prípade rovnosti ponúk, </w:t>
      </w:r>
      <w:r w:rsidR="007E6C20" w:rsidRPr="000460E1">
        <w:rPr>
          <w:sz w:val="20"/>
        </w:rPr>
        <w:t xml:space="preserve">úspešnou ponukou bude tá, ktorej súčet cien </w:t>
      </w:r>
      <w:r w:rsidR="001E509A" w:rsidRPr="000460E1">
        <w:rPr>
          <w:sz w:val="20"/>
        </w:rPr>
        <w:t>úradných zásielok a úradných zásielok</w:t>
      </w:r>
      <w:r w:rsidR="00F56AA2" w:rsidRPr="000460E1">
        <w:rPr>
          <w:sz w:val="20"/>
        </w:rPr>
        <w:t xml:space="preserve"> – elektronický podaj </w:t>
      </w:r>
      <w:r w:rsidR="001E509A" w:rsidRPr="000460E1">
        <w:rPr>
          <w:sz w:val="20"/>
        </w:rPr>
        <w:t xml:space="preserve">Prílohy č. 5 Zmluvy o poskytovaní poštových služieb) </w:t>
      </w:r>
      <w:r w:rsidR="007E6C20" w:rsidRPr="000460E1">
        <w:rPr>
          <w:sz w:val="20"/>
        </w:rPr>
        <w:t>bude nižší.</w:t>
      </w:r>
      <w:r w:rsidR="00217BEC" w:rsidRPr="000460E1">
        <w:rPr>
          <w:sz w:val="20"/>
        </w:rPr>
        <w:t xml:space="preserve"> </w:t>
      </w:r>
    </w:p>
    <w:p w:rsidR="008F3A7E" w:rsidRDefault="005C0C97" w:rsidP="00304628">
      <w:pPr>
        <w:pStyle w:val="Zkladntext"/>
        <w:tabs>
          <w:tab w:val="left" w:pos="142"/>
        </w:tabs>
        <w:spacing w:after="120"/>
        <w:rPr>
          <w:b/>
          <w:bCs w:val="0"/>
          <w:szCs w:val="24"/>
        </w:rPr>
      </w:pPr>
      <w:r w:rsidRPr="00B46E9D">
        <w:br w:type="page"/>
      </w:r>
    </w:p>
    <w:p w:rsidR="00DC3023" w:rsidRDefault="00DC3023" w:rsidP="00647505">
      <w:pPr>
        <w:tabs>
          <w:tab w:val="num" w:pos="6741"/>
        </w:tabs>
        <w:jc w:val="both"/>
        <w:rPr>
          <w:rFonts w:ascii="Arial" w:hAnsi="Arial"/>
          <w:b/>
          <w:bCs/>
          <w:sz w:val="24"/>
          <w:szCs w:val="24"/>
        </w:rPr>
      </w:pPr>
    </w:p>
    <w:p w:rsidR="008F3A7E" w:rsidRDefault="008F3A7E" w:rsidP="00647505">
      <w:pPr>
        <w:tabs>
          <w:tab w:val="num" w:pos="6741"/>
        </w:tabs>
        <w:jc w:val="both"/>
        <w:rPr>
          <w:rFonts w:ascii="Arial" w:hAnsi="Arial"/>
          <w:b/>
          <w:bCs/>
          <w:sz w:val="24"/>
          <w:szCs w:val="24"/>
        </w:rPr>
      </w:pPr>
    </w:p>
    <w:p w:rsidR="00B74F32" w:rsidRDefault="007D1B3F" w:rsidP="007D1B3F">
      <w:pPr>
        <w:rPr>
          <w:rFonts w:ascii="Arial" w:hAnsi="Arial" w:cs="Arial"/>
          <w:sz w:val="22"/>
          <w:szCs w:val="22"/>
        </w:rPr>
      </w:pPr>
      <w:r w:rsidRPr="001803DD">
        <w:rPr>
          <w:rFonts w:ascii="Arial" w:hAnsi="Arial" w:cs="Arial"/>
          <w:sz w:val="22"/>
          <w:szCs w:val="22"/>
        </w:rPr>
        <w:t xml:space="preserve">                                               </w:t>
      </w:r>
    </w:p>
    <w:p w:rsidR="00EA5E7C" w:rsidRPr="00577A02" w:rsidRDefault="00EA5E7C" w:rsidP="00CB2D27">
      <w:pPr>
        <w:rPr>
          <w:rFonts w:ascii="Arial" w:hAnsi="Arial" w:cs="Arial"/>
          <w:b/>
          <w:bCs/>
          <w:sz w:val="22"/>
          <w:szCs w:val="22"/>
        </w:rPr>
      </w:pPr>
      <w:bookmarkStart w:id="4" w:name="_Toc211583284"/>
      <w:r w:rsidRPr="00577A02">
        <w:rPr>
          <w:rFonts w:ascii="Arial" w:hAnsi="Arial" w:cs="Arial"/>
          <w:b/>
          <w:bCs/>
          <w:sz w:val="22"/>
          <w:szCs w:val="22"/>
        </w:rPr>
        <w:t>B.1 Opis predmetu zákazky</w:t>
      </w:r>
      <w:bookmarkEnd w:id="4"/>
    </w:p>
    <w:p w:rsidR="005A31D9" w:rsidRPr="00CE1BF7" w:rsidRDefault="005A31D9" w:rsidP="005A31D9">
      <w:pPr>
        <w:tabs>
          <w:tab w:val="left" w:pos="1843"/>
        </w:tabs>
        <w:spacing w:before="120"/>
        <w:jc w:val="both"/>
        <w:rPr>
          <w:rFonts w:ascii="Arial" w:hAnsi="Arial" w:cs="Arial"/>
          <w:lang w:eastAsia="sk-SK"/>
        </w:rPr>
      </w:pPr>
      <w:r>
        <w:rPr>
          <w:rFonts w:ascii="Arial" w:hAnsi="Arial" w:cs="Arial"/>
        </w:rPr>
        <w:t xml:space="preserve">Predmetom </w:t>
      </w:r>
      <w:r w:rsidR="00CA24E7">
        <w:rPr>
          <w:rFonts w:ascii="Arial" w:hAnsi="Arial" w:cs="Arial"/>
        </w:rPr>
        <w:t>zákazky</w:t>
      </w:r>
      <w:r>
        <w:rPr>
          <w:rFonts w:ascii="Arial" w:hAnsi="Arial" w:cs="Arial"/>
        </w:rPr>
        <w:t xml:space="preserve"> je poskytovanie poštových služieb v zmysle zákona č. 324/2011 Z. z. o poštových službách a o zmene a doplnení niektorých zákonov v znení neskorších predpisov (ďalej len „zákon o poštových službách“)</w:t>
      </w:r>
    </w:p>
    <w:p w:rsidR="005A31D9" w:rsidRDefault="005A31D9" w:rsidP="005A31D9">
      <w:pPr>
        <w:tabs>
          <w:tab w:val="left" w:pos="500"/>
        </w:tabs>
        <w:ind w:left="500" w:hanging="500"/>
        <w:jc w:val="both"/>
        <w:rPr>
          <w:rFonts w:ascii="Arial" w:hAnsi="Arial" w:cs="Arial"/>
        </w:rPr>
      </w:pPr>
    </w:p>
    <w:p w:rsidR="00954E2A" w:rsidRDefault="005A31D9" w:rsidP="00CA24E7">
      <w:pPr>
        <w:spacing w:after="120"/>
        <w:jc w:val="both"/>
        <w:outlineLvl w:val="0"/>
        <w:rPr>
          <w:rFonts w:ascii="Arial" w:hAnsi="Arial"/>
          <w:lang w:eastAsia="sk-SK"/>
        </w:rPr>
      </w:pPr>
      <w:r w:rsidRPr="007E1E06">
        <w:rPr>
          <w:rFonts w:ascii="Arial" w:hAnsi="Arial"/>
          <w:lang w:eastAsia="sk-SK"/>
        </w:rPr>
        <w:t>Po</w:t>
      </w:r>
      <w:r>
        <w:rPr>
          <w:rFonts w:ascii="Arial" w:hAnsi="Arial"/>
          <w:lang w:eastAsia="sk-SK"/>
        </w:rPr>
        <w:t>skytovateľ</w:t>
      </w:r>
      <w:r w:rsidRPr="007E1E06">
        <w:rPr>
          <w:rFonts w:ascii="Arial" w:hAnsi="Arial"/>
          <w:lang w:eastAsia="sk-SK"/>
        </w:rPr>
        <w:t xml:space="preserve"> je povinný zabezpečiť pre objednávateľa komplexné univerzálne poštové služby a poštový platobný styk podľa špecifikácie</w:t>
      </w:r>
      <w:r w:rsidR="00CA24E7">
        <w:rPr>
          <w:rFonts w:ascii="Arial" w:hAnsi="Arial"/>
          <w:lang w:eastAsia="sk-SK"/>
        </w:rPr>
        <w:t xml:space="preserve"> uvedenej v Zmluve o poskytovaní poštových služieb.</w:t>
      </w:r>
      <w:r w:rsidRPr="007E1E06">
        <w:rPr>
          <w:rFonts w:ascii="Arial" w:hAnsi="Arial"/>
          <w:lang w:eastAsia="sk-SK"/>
        </w:rPr>
        <w:t xml:space="preserve">   </w:t>
      </w:r>
    </w:p>
    <w:p w:rsidR="00954E2A" w:rsidRPr="00B3735D" w:rsidRDefault="00CA24E7" w:rsidP="00BD2A90">
      <w:pPr>
        <w:spacing w:after="120"/>
        <w:jc w:val="both"/>
        <w:outlineLvl w:val="0"/>
        <w:rPr>
          <w:rFonts w:ascii="Arial" w:hAnsi="Arial" w:cs="Arial"/>
          <w:lang w:eastAsia="sk-SK"/>
        </w:rPr>
      </w:pPr>
      <w:r>
        <w:rPr>
          <w:rFonts w:ascii="Arial" w:hAnsi="Arial"/>
          <w:lang w:eastAsia="sk-SK"/>
        </w:rPr>
        <w:t xml:space="preserve">Predmetom zákazky okrem poštových služieb sú aj iné služby podľa Zmluvy o poskytnutí poštových služieb, ako napr. </w:t>
      </w:r>
      <w:r w:rsidR="00BD2A90">
        <w:rPr>
          <w:rFonts w:ascii="Arial" w:hAnsi="Arial"/>
          <w:lang w:eastAsia="sk-SK"/>
        </w:rPr>
        <w:t>v</w:t>
      </w:r>
      <w:r>
        <w:rPr>
          <w:rFonts w:ascii="Arial" w:hAnsi="Arial"/>
          <w:lang w:eastAsia="sk-SK"/>
        </w:rPr>
        <w:t xml:space="preserve">yhotovenie letákov a ich </w:t>
      </w:r>
      <w:proofErr w:type="spellStart"/>
      <w:r>
        <w:rPr>
          <w:rFonts w:ascii="Arial" w:hAnsi="Arial"/>
          <w:lang w:eastAsia="sk-SK"/>
        </w:rPr>
        <w:t>obálkovanie</w:t>
      </w:r>
      <w:proofErr w:type="spellEnd"/>
      <w:r>
        <w:rPr>
          <w:rFonts w:ascii="Arial" w:hAnsi="Arial"/>
          <w:lang w:eastAsia="sk-SK"/>
        </w:rPr>
        <w:t xml:space="preserve"> spolu s dodaním spotrebného materiálu a tiež </w:t>
      </w:r>
      <w:r w:rsidR="00BD2A90">
        <w:rPr>
          <w:rFonts w:ascii="Arial" w:hAnsi="Arial"/>
          <w:lang w:eastAsia="sk-SK"/>
        </w:rPr>
        <w:t>i</w:t>
      </w:r>
      <w:r>
        <w:rPr>
          <w:rFonts w:ascii="Arial" w:hAnsi="Arial" w:cs="Arial"/>
          <w:lang w:eastAsia="sk-SK"/>
        </w:rPr>
        <w:t>né</w:t>
      </w:r>
      <w:r w:rsidR="00954E2A" w:rsidRPr="00B3735D">
        <w:rPr>
          <w:rFonts w:ascii="Arial" w:hAnsi="Arial" w:cs="Arial"/>
          <w:lang w:eastAsia="sk-SK"/>
        </w:rPr>
        <w:t xml:space="preserve"> služby, poskytované poskytovateľom v zmysle všeobecných obchodných podmienok poskytovateľa (príloha č. 6 zmluvy) a podľa platnej Tarify dostupnej na webovom sídle poskytovateľa</w:t>
      </w:r>
      <w:r>
        <w:rPr>
          <w:rFonts w:ascii="Arial" w:hAnsi="Arial" w:cs="Arial"/>
          <w:lang w:eastAsia="sk-SK"/>
        </w:rPr>
        <w:t>.</w:t>
      </w:r>
      <w:r w:rsidR="00954E2A" w:rsidRPr="00B3735D">
        <w:rPr>
          <w:rFonts w:ascii="Arial" w:hAnsi="Arial" w:cs="Arial"/>
          <w:b/>
          <w:lang w:eastAsia="sk-SK"/>
        </w:rPr>
        <w:t xml:space="preserve"> </w:t>
      </w:r>
    </w:p>
    <w:p w:rsidR="005A31D9" w:rsidRDefault="005A31D9" w:rsidP="005A31D9">
      <w:pPr>
        <w:tabs>
          <w:tab w:val="left" w:pos="0"/>
        </w:tabs>
        <w:jc w:val="both"/>
        <w:rPr>
          <w:rFonts w:ascii="Arial" w:hAnsi="Arial" w:cs="Arial"/>
        </w:rPr>
      </w:pPr>
    </w:p>
    <w:p w:rsidR="005A31D9" w:rsidRPr="00D82188" w:rsidRDefault="005A31D9" w:rsidP="005A31D9">
      <w:pPr>
        <w:tabs>
          <w:tab w:val="left" w:pos="500"/>
        </w:tabs>
        <w:jc w:val="both"/>
        <w:rPr>
          <w:rFonts w:ascii="Arial" w:hAnsi="Arial" w:cs="Arial"/>
          <w:color w:val="000000"/>
        </w:rPr>
      </w:pPr>
      <w:r w:rsidRPr="00D82188">
        <w:rPr>
          <w:rFonts w:ascii="Arial" w:hAnsi="Arial" w:cs="Arial"/>
          <w:b/>
          <w:color w:val="000000"/>
        </w:rPr>
        <w:t xml:space="preserve">Realizácia </w:t>
      </w:r>
      <w:r>
        <w:rPr>
          <w:rFonts w:ascii="Arial" w:hAnsi="Arial" w:cs="Arial"/>
          <w:b/>
          <w:color w:val="000000"/>
        </w:rPr>
        <w:t xml:space="preserve">predmetu zákazky </w:t>
      </w:r>
      <w:r w:rsidRPr="00D82188">
        <w:rPr>
          <w:rFonts w:ascii="Arial" w:hAnsi="Arial" w:cs="Arial"/>
          <w:color w:val="000000"/>
        </w:rPr>
        <w:t xml:space="preserve">sa uskutoční na základe obchodných podmienok, ktoré obsahuje návrh </w:t>
      </w:r>
      <w:r w:rsidR="00954E2A">
        <w:rPr>
          <w:rFonts w:ascii="Arial" w:hAnsi="Arial" w:cs="Arial"/>
          <w:color w:val="000000"/>
        </w:rPr>
        <w:t xml:space="preserve">Zmluvy </w:t>
      </w:r>
      <w:r>
        <w:rPr>
          <w:rFonts w:ascii="Arial" w:hAnsi="Arial" w:cs="Arial"/>
          <w:color w:val="000000"/>
        </w:rPr>
        <w:t>o poskytovaní poštových služieb.</w:t>
      </w:r>
    </w:p>
    <w:p w:rsidR="00054FCE" w:rsidRPr="00D82188" w:rsidRDefault="00054FCE" w:rsidP="00054FCE">
      <w:pPr>
        <w:tabs>
          <w:tab w:val="left" w:pos="500"/>
        </w:tabs>
        <w:jc w:val="both"/>
        <w:rPr>
          <w:rFonts w:ascii="Arial" w:hAnsi="Arial" w:cs="Arial"/>
          <w:b/>
          <w:color w:val="000000"/>
        </w:rPr>
      </w:pPr>
    </w:p>
    <w:p w:rsidR="00CE0AC1" w:rsidRPr="000C2C55" w:rsidRDefault="000C2C55">
      <w:pPr>
        <w:pStyle w:val="Nadpis3"/>
        <w:numPr>
          <w:ilvl w:val="0"/>
          <w:numId w:val="0"/>
        </w:numPr>
        <w:jc w:val="left"/>
        <w:rPr>
          <w:rFonts w:ascii="Arial" w:hAnsi="Arial" w:cs="Arial"/>
          <w:sz w:val="22"/>
          <w:szCs w:val="22"/>
        </w:rPr>
      </w:pPr>
      <w:bookmarkStart w:id="5" w:name="_Toc211583290"/>
      <w:r w:rsidRPr="000C2C55">
        <w:rPr>
          <w:rFonts w:ascii="Arial" w:hAnsi="Arial" w:cs="Arial"/>
          <w:sz w:val="22"/>
          <w:szCs w:val="22"/>
        </w:rPr>
        <w:t xml:space="preserve">B. 2 </w:t>
      </w:r>
      <w:r w:rsidR="00CE0AC1" w:rsidRPr="000C2C55">
        <w:rPr>
          <w:rFonts w:ascii="Arial" w:hAnsi="Arial" w:cs="Arial"/>
          <w:sz w:val="22"/>
          <w:szCs w:val="22"/>
        </w:rPr>
        <w:t>Spôsob určenia ceny</w:t>
      </w:r>
      <w:bookmarkEnd w:id="5"/>
    </w:p>
    <w:p w:rsidR="00CE0AC1" w:rsidRDefault="00CE0AC1">
      <w:pPr>
        <w:pStyle w:val="BodyText21"/>
        <w:ind w:left="0"/>
        <w:rPr>
          <w:rFonts w:ascii="Arial" w:hAnsi="Arial" w:cs="Arial"/>
        </w:rPr>
      </w:pPr>
    </w:p>
    <w:p w:rsidR="008C0720" w:rsidRPr="007C3C5E" w:rsidRDefault="008C0720" w:rsidP="008C0720">
      <w:pPr>
        <w:pStyle w:val="BodyText21"/>
        <w:ind w:left="0"/>
        <w:rPr>
          <w:rFonts w:ascii="Arial" w:hAnsi="Arial" w:cs="Arial"/>
        </w:rPr>
      </w:pPr>
      <w:r w:rsidRPr="007C3C5E">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rsidR="008C0720" w:rsidRPr="007C3C5E" w:rsidRDefault="008C0720" w:rsidP="008C0720">
      <w:pPr>
        <w:tabs>
          <w:tab w:val="left" w:pos="851"/>
        </w:tabs>
        <w:ind w:left="851" w:right="-569" w:hanging="709"/>
        <w:jc w:val="both"/>
        <w:rPr>
          <w:rFonts w:ascii="Arial" w:hAnsi="Arial" w:cs="Arial"/>
        </w:rPr>
      </w:pPr>
    </w:p>
    <w:p w:rsidR="008C0720" w:rsidRPr="007C3C5E" w:rsidRDefault="008C0720" w:rsidP="00111563">
      <w:pPr>
        <w:numPr>
          <w:ilvl w:val="0"/>
          <w:numId w:val="11"/>
        </w:numPr>
        <w:tabs>
          <w:tab w:val="clear" w:pos="720"/>
          <w:tab w:val="left" w:pos="500"/>
        </w:tabs>
        <w:spacing w:after="120"/>
        <w:ind w:left="500" w:hanging="500"/>
        <w:jc w:val="both"/>
        <w:rPr>
          <w:rFonts w:ascii="Arial" w:hAnsi="Arial" w:cs="Arial"/>
        </w:rPr>
      </w:pPr>
      <w:r w:rsidRPr="007C3C5E">
        <w:rPr>
          <w:rFonts w:ascii="Arial" w:hAnsi="Arial" w:cs="Arial"/>
          <w:bCs/>
        </w:rPr>
        <w:t>Ceny budú vyjadrené eurách.</w:t>
      </w:r>
    </w:p>
    <w:p w:rsidR="008C0720" w:rsidRPr="007C3C5E" w:rsidRDefault="008C0720" w:rsidP="00111563">
      <w:pPr>
        <w:numPr>
          <w:ilvl w:val="0"/>
          <w:numId w:val="11"/>
        </w:numPr>
        <w:tabs>
          <w:tab w:val="clear" w:pos="720"/>
          <w:tab w:val="left" w:pos="500"/>
        </w:tabs>
        <w:spacing w:after="120"/>
        <w:ind w:left="500" w:hanging="500"/>
        <w:jc w:val="both"/>
        <w:rPr>
          <w:rFonts w:ascii="Arial" w:hAnsi="Arial" w:cs="Arial"/>
        </w:rPr>
      </w:pPr>
      <w:r w:rsidRPr="007C3C5E">
        <w:rPr>
          <w:rFonts w:ascii="Arial" w:hAnsi="Arial" w:cs="Arial"/>
        </w:rPr>
        <w:t xml:space="preserve">Ak je uchádzač platcom dane z pridanej hodnoty (ďalej len „DPH“), </w:t>
      </w:r>
      <w:r w:rsidR="00304628">
        <w:rPr>
          <w:rFonts w:ascii="Arial" w:hAnsi="Arial" w:cs="Arial"/>
        </w:rPr>
        <w:t>uvedie sadzbu DPH v prílohe č. 5 Zmluvy o poskytnutí poštových služieb</w:t>
      </w:r>
      <w:r w:rsidRPr="007C3C5E">
        <w:rPr>
          <w:rFonts w:ascii="Arial" w:hAnsi="Arial" w:cs="Arial"/>
        </w:rPr>
        <w:t>:</w:t>
      </w:r>
    </w:p>
    <w:p w:rsidR="008C0720" w:rsidRDefault="008C0720" w:rsidP="00111563">
      <w:pPr>
        <w:numPr>
          <w:ilvl w:val="0"/>
          <w:numId w:val="11"/>
        </w:numPr>
        <w:tabs>
          <w:tab w:val="clear" w:pos="720"/>
          <w:tab w:val="left" w:pos="500"/>
        </w:tabs>
        <w:spacing w:after="120"/>
        <w:ind w:left="500" w:hanging="500"/>
        <w:jc w:val="both"/>
        <w:rPr>
          <w:rFonts w:ascii="Arial" w:hAnsi="Arial" w:cs="Arial"/>
        </w:rPr>
      </w:pPr>
      <w:r w:rsidRPr="007C3C5E">
        <w:rPr>
          <w:rFonts w:ascii="Arial" w:hAnsi="Arial" w:cs="Arial"/>
        </w:rPr>
        <w:t>Ak uchádzač nie je platiteľom DPH v Slovenskej republike, na túto skutočnosť v ponuke pri vyjadrení ceny upozorní.</w:t>
      </w:r>
    </w:p>
    <w:p w:rsidR="000460E1" w:rsidRPr="00BD2A90" w:rsidRDefault="00BD2A90" w:rsidP="00BD2A90">
      <w:pPr>
        <w:numPr>
          <w:ilvl w:val="0"/>
          <w:numId w:val="11"/>
        </w:numPr>
        <w:tabs>
          <w:tab w:val="clear" w:pos="720"/>
          <w:tab w:val="left" w:pos="500"/>
        </w:tabs>
        <w:spacing w:after="120"/>
        <w:ind w:left="500" w:hanging="500"/>
        <w:jc w:val="both"/>
        <w:rPr>
          <w:rFonts w:ascii="Arial" w:hAnsi="Arial" w:cs="Arial"/>
        </w:rPr>
      </w:pPr>
      <w:r>
        <w:rPr>
          <w:rFonts w:ascii="Arial" w:hAnsi="Arial" w:cs="Arial"/>
        </w:rPr>
        <w:t xml:space="preserve">Uchádzač v Prílohe č. 5 Zmluvy o poskytovaní poštových služieb doplní a zaokrúhli jednotkové ceny na 4 desatinné miesta a celkovú cenu v Zmluve zaokrúhli na dve desatinné miesta.  </w:t>
      </w:r>
      <w:r w:rsidR="000460E1" w:rsidRPr="00BD2A90">
        <w:rPr>
          <w:b/>
          <w:color w:val="FF0000"/>
        </w:rPr>
        <w:t xml:space="preserve">   </w:t>
      </w:r>
    </w:p>
    <w:p w:rsidR="00A3490B" w:rsidRDefault="00A3490B" w:rsidP="009A28C9">
      <w:pPr>
        <w:rPr>
          <w:rFonts w:ascii="Arial" w:hAnsi="Arial" w:cs="Arial"/>
          <w:sz w:val="22"/>
          <w:szCs w:val="22"/>
        </w:rPr>
      </w:pPr>
    </w:p>
    <w:p w:rsidR="00CE0AC1" w:rsidRDefault="000C2C55">
      <w:pPr>
        <w:pStyle w:val="Nzov"/>
        <w:jc w:val="both"/>
        <w:rPr>
          <w:b/>
          <w:sz w:val="22"/>
          <w:lang w:val="sk-SK"/>
        </w:rPr>
      </w:pPr>
      <w:r>
        <w:rPr>
          <w:b/>
          <w:sz w:val="22"/>
          <w:lang w:val="sk-SK"/>
        </w:rPr>
        <w:t xml:space="preserve">    B.3 Obchodné podmienky dodania predmetu zákazky</w:t>
      </w:r>
    </w:p>
    <w:p w:rsidR="0024765A" w:rsidRDefault="0024765A">
      <w:pPr>
        <w:pStyle w:val="Nzov"/>
        <w:jc w:val="both"/>
        <w:rPr>
          <w:b/>
          <w:sz w:val="22"/>
          <w:lang w:val="sk-SK"/>
        </w:rPr>
      </w:pPr>
    </w:p>
    <w:p w:rsidR="00CE0AC1" w:rsidRPr="00954E2A" w:rsidRDefault="00954E2A" w:rsidP="00954E2A">
      <w:pPr>
        <w:pStyle w:val="Nzov"/>
        <w:ind w:left="284" w:hanging="284"/>
        <w:jc w:val="both"/>
        <w:rPr>
          <w:sz w:val="20"/>
          <w:szCs w:val="20"/>
          <w:lang w:val="sk-SK"/>
        </w:rPr>
      </w:pPr>
      <w:r>
        <w:rPr>
          <w:sz w:val="20"/>
          <w:szCs w:val="20"/>
          <w:lang w:val="sk-SK"/>
        </w:rPr>
        <w:t xml:space="preserve">     </w:t>
      </w:r>
      <w:r w:rsidR="00CE0AC1" w:rsidRPr="00954E2A">
        <w:rPr>
          <w:sz w:val="20"/>
          <w:szCs w:val="20"/>
          <w:lang w:val="sk-SK"/>
        </w:rPr>
        <w:t>Obchodné podmienky obsahuj</w:t>
      </w:r>
      <w:r w:rsidR="00D9067B" w:rsidRPr="00954E2A">
        <w:rPr>
          <w:sz w:val="20"/>
          <w:szCs w:val="20"/>
          <w:lang w:val="sk-SK"/>
        </w:rPr>
        <w:t>e</w:t>
      </w:r>
      <w:r w:rsidR="00CE0AC1" w:rsidRPr="00954E2A">
        <w:rPr>
          <w:sz w:val="20"/>
          <w:szCs w:val="20"/>
          <w:lang w:val="sk-SK"/>
        </w:rPr>
        <w:t xml:space="preserve"> priložen</w:t>
      </w:r>
      <w:r w:rsidR="00D9067B" w:rsidRPr="00954E2A">
        <w:rPr>
          <w:sz w:val="20"/>
          <w:szCs w:val="20"/>
          <w:lang w:val="sk-SK"/>
        </w:rPr>
        <w:t>ý</w:t>
      </w:r>
      <w:r w:rsidR="00CE0AC1" w:rsidRPr="00954E2A">
        <w:rPr>
          <w:sz w:val="20"/>
          <w:szCs w:val="20"/>
          <w:lang w:val="sk-SK"/>
        </w:rPr>
        <w:t xml:space="preserve"> návrh </w:t>
      </w:r>
      <w:r w:rsidR="008C0720" w:rsidRPr="00954E2A">
        <w:rPr>
          <w:sz w:val="20"/>
          <w:szCs w:val="20"/>
          <w:lang w:val="sk-SK"/>
        </w:rPr>
        <w:t>Zmluvy o poskytovaní poštových služieb</w:t>
      </w:r>
      <w:r w:rsidR="00485A22" w:rsidRPr="00954E2A">
        <w:rPr>
          <w:sz w:val="20"/>
          <w:szCs w:val="20"/>
          <w:lang w:val="sk-SK"/>
        </w:rPr>
        <w:t>,</w:t>
      </w:r>
      <w:r w:rsidR="001F4E1F" w:rsidRPr="00954E2A">
        <w:rPr>
          <w:sz w:val="20"/>
          <w:szCs w:val="20"/>
          <w:lang w:val="sk-SK"/>
        </w:rPr>
        <w:t xml:space="preserve"> ktor</w:t>
      </w:r>
      <w:r w:rsidR="00D9067B" w:rsidRPr="00954E2A">
        <w:rPr>
          <w:sz w:val="20"/>
          <w:szCs w:val="20"/>
          <w:lang w:val="sk-SK"/>
        </w:rPr>
        <w:t>ú</w:t>
      </w:r>
      <w:r w:rsidR="0062689F" w:rsidRPr="00954E2A">
        <w:rPr>
          <w:sz w:val="20"/>
          <w:szCs w:val="20"/>
          <w:lang w:val="sk-SK"/>
        </w:rPr>
        <w:t xml:space="preserve"> uchádzač</w:t>
      </w:r>
      <w:r w:rsidR="001F4E1F" w:rsidRPr="00954E2A">
        <w:rPr>
          <w:sz w:val="20"/>
          <w:szCs w:val="20"/>
          <w:lang w:val="sk-SK"/>
        </w:rPr>
        <w:t xml:space="preserve"> doplnen</w:t>
      </w:r>
      <w:r w:rsidR="00D9067B" w:rsidRPr="00954E2A">
        <w:rPr>
          <w:sz w:val="20"/>
          <w:szCs w:val="20"/>
          <w:lang w:val="sk-SK"/>
        </w:rPr>
        <w:t>ú</w:t>
      </w:r>
      <w:r w:rsidR="001F4E1F" w:rsidRPr="00954E2A">
        <w:rPr>
          <w:sz w:val="20"/>
          <w:szCs w:val="20"/>
          <w:lang w:val="sk-SK"/>
        </w:rPr>
        <w:t xml:space="preserve"> </w:t>
      </w:r>
      <w:r w:rsidR="00CE0AC1" w:rsidRPr="00954E2A">
        <w:rPr>
          <w:sz w:val="20"/>
          <w:szCs w:val="20"/>
          <w:lang w:val="sk-SK"/>
        </w:rPr>
        <w:t>a podpísan</w:t>
      </w:r>
      <w:r w:rsidR="00D9067B" w:rsidRPr="00954E2A">
        <w:rPr>
          <w:sz w:val="20"/>
          <w:szCs w:val="20"/>
          <w:lang w:val="sk-SK"/>
        </w:rPr>
        <w:t>ú</w:t>
      </w:r>
      <w:r w:rsidR="00CE0AC1" w:rsidRPr="00954E2A">
        <w:rPr>
          <w:sz w:val="20"/>
          <w:szCs w:val="20"/>
          <w:lang w:val="sk-SK"/>
        </w:rPr>
        <w:t xml:space="preserve"> svojim oprávneným </w:t>
      </w:r>
      <w:r w:rsidR="00682778" w:rsidRPr="00954E2A">
        <w:rPr>
          <w:sz w:val="20"/>
          <w:szCs w:val="20"/>
          <w:lang w:val="sk-SK"/>
        </w:rPr>
        <w:t xml:space="preserve">štatutárnym </w:t>
      </w:r>
      <w:r w:rsidR="00CE0AC1" w:rsidRPr="00954E2A">
        <w:rPr>
          <w:sz w:val="20"/>
          <w:szCs w:val="20"/>
          <w:lang w:val="sk-SK"/>
        </w:rPr>
        <w:t xml:space="preserve">zástupcom (zástupcami) predloží ako </w:t>
      </w:r>
      <w:r w:rsidR="0062689F" w:rsidRPr="00954E2A">
        <w:rPr>
          <w:sz w:val="20"/>
          <w:szCs w:val="20"/>
          <w:lang w:val="sk-SK"/>
        </w:rPr>
        <w:t>samostatnú časť ponuky</w:t>
      </w:r>
      <w:r w:rsidR="001F4E1F" w:rsidRPr="00954E2A">
        <w:rPr>
          <w:sz w:val="20"/>
          <w:szCs w:val="20"/>
          <w:lang w:val="sk-SK"/>
        </w:rPr>
        <w:t>.</w:t>
      </w:r>
    </w:p>
    <w:p w:rsidR="00CE0AC1" w:rsidRPr="00954E2A" w:rsidRDefault="00CE0AC1" w:rsidP="00954E2A">
      <w:pPr>
        <w:pStyle w:val="Zkladntext"/>
        <w:ind w:left="284" w:hanging="284"/>
        <w:rPr>
          <w:sz w:val="20"/>
        </w:rPr>
      </w:pPr>
    </w:p>
    <w:p w:rsidR="00CE0AC1" w:rsidRPr="00954E2A" w:rsidRDefault="00954E2A" w:rsidP="00954E2A">
      <w:pPr>
        <w:pStyle w:val="Zkladntext"/>
        <w:ind w:left="284" w:hanging="284"/>
        <w:jc w:val="both"/>
        <w:rPr>
          <w:sz w:val="20"/>
        </w:rPr>
      </w:pPr>
      <w:r>
        <w:rPr>
          <w:sz w:val="20"/>
        </w:rPr>
        <w:t xml:space="preserve">     </w:t>
      </w:r>
      <w:r w:rsidR="00CE0AC1" w:rsidRPr="00954E2A">
        <w:rPr>
          <w:sz w:val="20"/>
        </w:rPr>
        <w:t xml:space="preserve">Text ustanovení návrhu </w:t>
      </w:r>
      <w:r w:rsidR="008C0720" w:rsidRPr="00954E2A">
        <w:rPr>
          <w:sz w:val="20"/>
        </w:rPr>
        <w:t>Zmluvy o poskytovaní poštových služieb</w:t>
      </w:r>
      <w:r w:rsidR="0062689F" w:rsidRPr="00954E2A">
        <w:rPr>
          <w:sz w:val="20"/>
        </w:rPr>
        <w:t xml:space="preserve"> </w:t>
      </w:r>
      <w:r w:rsidR="00CE0AC1" w:rsidRPr="00954E2A">
        <w:rPr>
          <w:sz w:val="20"/>
        </w:rPr>
        <w:t xml:space="preserve">je pre uchádzača záväzný a nie je prípustné ho meniť, dopĺňať o nové ustanovenia alebo formulácie ustanovení akokoľvek upravovať. Návrh </w:t>
      </w:r>
      <w:r w:rsidR="0062689F" w:rsidRPr="00954E2A">
        <w:rPr>
          <w:sz w:val="20"/>
        </w:rPr>
        <w:t xml:space="preserve"> </w:t>
      </w:r>
      <w:r w:rsidR="008C0720" w:rsidRPr="00954E2A">
        <w:rPr>
          <w:sz w:val="20"/>
        </w:rPr>
        <w:t>Zmluvy o poskytovaní poštových služieb</w:t>
      </w:r>
      <w:r w:rsidR="00485A22" w:rsidRPr="00954E2A">
        <w:rPr>
          <w:sz w:val="20"/>
        </w:rPr>
        <w:t xml:space="preserve"> </w:t>
      </w:r>
      <w:r w:rsidR="00CE0AC1" w:rsidRPr="00954E2A">
        <w:rPr>
          <w:sz w:val="20"/>
        </w:rPr>
        <w:t xml:space="preserve">môže uchádzač doplniť len v súlade s podmienkami súťaže, uvedenými v oznámení o vyhlásení verejnej súťaže a v súťažných podkladoch. </w:t>
      </w:r>
    </w:p>
    <w:p w:rsidR="00682778" w:rsidRDefault="00682778" w:rsidP="00954E2A">
      <w:pPr>
        <w:pStyle w:val="Zkladntext"/>
        <w:ind w:left="284" w:hanging="284"/>
        <w:rPr>
          <w:sz w:val="20"/>
        </w:rPr>
      </w:pPr>
    </w:p>
    <w:p w:rsidR="00593F6F" w:rsidRPr="00C15E38" w:rsidRDefault="00FD7949" w:rsidP="00FD7949">
      <w:pPr>
        <w:pStyle w:val="Zkladntext"/>
        <w:ind w:left="851" w:hanging="851"/>
        <w:jc w:val="both"/>
        <w:rPr>
          <w:b/>
          <w:sz w:val="20"/>
        </w:rPr>
      </w:pPr>
      <w:r>
        <w:rPr>
          <w:b/>
          <w:sz w:val="20"/>
        </w:rPr>
        <w:t xml:space="preserve">       </w:t>
      </w:r>
    </w:p>
    <w:p w:rsidR="001A160B" w:rsidRDefault="00FD7949" w:rsidP="007C00C6">
      <w:pPr>
        <w:pStyle w:val="Zkladntext"/>
        <w:ind w:left="851" w:hanging="851"/>
        <w:rPr>
          <w:sz w:val="20"/>
        </w:rPr>
      </w:pPr>
      <w:r w:rsidRPr="00FD7949">
        <w:rPr>
          <w:b/>
          <w:sz w:val="20"/>
        </w:rPr>
        <w:t xml:space="preserve">              </w:t>
      </w:r>
    </w:p>
    <w:p w:rsidR="007C00C6" w:rsidRDefault="007C00C6" w:rsidP="007C00C6">
      <w:pPr>
        <w:pStyle w:val="Zkladntext"/>
        <w:jc w:val="both"/>
        <w:rPr>
          <w:sz w:val="20"/>
        </w:rPr>
      </w:pPr>
      <w:r w:rsidRPr="00847491">
        <w:rPr>
          <w:sz w:val="20"/>
        </w:rPr>
        <w:t>Príloh</w:t>
      </w:r>
      <w:r w:rsidR="00CA24E7">
        <w:rPr>
          <w:sz w:val="20"/>
        </w:rPr>
        <w:t>a:</w:t>
      </w:r>
      <w:r w:rsidRPr="00847491">
        <w:rPr>
          <w:sz w:val="20"/>
        </w:rPr>
        <w:t xml:space="preserve"> </w:t>
      </w:r>
      <w:r w:rsidR="00F87500">
        <w:rPr>
          <w:sz w:val="20"/>
        </w:rPr>
        <w:t>Zmluva o poskytovaní poštových služieb</w:t>
      </w:r>
    </w:p>
    <w:sectPr w:rsidR="007C00C6" w:rsidSect="003C510B">
      <w:headerReference w:type="even" r:id="rId13"/>
      <w:headerReference w:type="default" r:id="rId14"/>
      <w:footerReference w:type="even" r:id="rId15"/>
      <w:footerReference w:type="default" r:id="rId16"/>
      <w:headerReference w:type="first" r:id="rId17"/>
      <w:footerReference w:type="first" r:id="rId18"/>
      <w:pgSz w:w="11906" w:h="16838"/>
      <w:pgMar w:top="1134" w:right="1321" w:bottom="1418" w:left="993" w:header="1440" w:footer="1440"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20E" w:rsidRDefault="0061220E">
      <w:r>
        <w:separator/>
      </w:r>
    </w:p>
  </w:endnote>
  <w:endnote w:type="continuationSeparator" w:id="0">
    <w:p w:rsidR="0061220E" w:rsidRDefault="0061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altName w:val="Palatino Linotype"/>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AT*Switzerland">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altName w:val="Arial"/>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D9" w:rsidRDefault="006C43D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6C43D9" w:rsidRDefault="006C43D9">
    <w:pPr>
      <w:pStyle w:val="Pt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DD9" w:rsidRDefault="009E3DD9" w:rsidP="009E3DD9">
    <w:pPr>
      <w:pStyle w:val="Pta"/>
      <w:jc w:val="right"/>
    </w:pPr>
    <w:r>
      <w:fldChar w:fldCharType="begin"/>
    </w:r>
    <w:r>
      <w:instrText>PAGE   \* MERGEFORMAT</w:instrText>
    </w:r>
    <w:r>
      <w:fldChar w:fldCharType="separate"/>
    </w:r>
    <w:r w:rsidR="006E2C7D">
      <w:rPr>
        <w:noProof/>
      </w:rPr>
      <w:t>13</w:t>
    </w:r>
    <w:r>
      <w:fldChar w:fldCharType="end"/>
    </w:r>
    <w:r>
      <w:t>/</w:t>
    </w:r>
    <w:r w:rsidR="008C0720">
      <w:t>1</w:t>
    </w:r>
    <w:r w:rsidR="006E2C7D">
      <w:t>3</w:t>
    </w:r>
  </w:p>
  <w:p w:rsidR="006C43D9" w:rsidRDefault="006C43D9">
    <w:pPr>
      <w:pStyle w:val="Pta"/>
      <w:ind w:right="360"/>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D9" w:rsidRDefault="006C43D9">
    <w:pPr>
      <w:pStyle w:val="Pta"/>
      <w:ind w:right="360"/>
      <w:jc w:val="both"/>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20E" w:rsidRDefault="0061220E">
      <w:r>
        <w:separator/>
      </w:r>
    </w:p>
  </w:footnote>
  <w:footnote w:type="continuationSeparator" w:id="0">
    <w:p w:rsidR="0061220E" w:rsidRDefault="00612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D9" w:rsidRDefault="006C43D9">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9</w:t>
    </w:r>
    <w:r>
      <w:rPr>
        <w:rStyle w:val="slostrany"/>
      </w:rPr>
      <w:fldChar w:fldCharType="end"/>
    </w:r>
  </w:p>
  <w:p w:rsidR="006C43D9" w:rsidRDefault="006C43D9">
    <w:pPr>
      <w:pStyle w:val="Hlavik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79" w:rsidRPr="00CC1E79" w:rsidRDefault="001453DF" w:rsidP="00CC1E79">
    <w:pPr>
      <w:framePr w:w="9425" w:wrap="around" w:vAnchor="text" w:hAnchor="page" w:x="1411" w:y="12"/>
      <w:spacing w:after="120"/>
      <w:jc w:val="both"/>
      <w:rPr>
        <w:i/>
        <w:noProof/>
        <w:color w:val="FFFFFF"/>
        <w:sz w:val="16"/>
        <w:szCs w:val="16"/>
        <w:lang w:eastAsia="sk-SK"/>
      </w:rPr>
    </w:pPr>
    <w:r>
      <w:rPr>
        <w:i/>
        <w:sz w:val="16"/>
        <w:szCs w:val="16"/>
      </w:rPr>
      <w:t>Poštové služby</w:t>
    </w:r>
    <w:r w:rsidR="00CC1E79" w:rsidRPr="0004430A">
      <w:rPr>
        <w:i/>
        <w:sz w:val="16"/>
        <w:szCs w:val="16"/>
      </w:rPr>
      <w:t xml:space="preserve"> </w:t>
    </w:r>
  </w:p>
  <w:p w:rsidR="006C43D9" w:rsidRDefault="006C43D9">
    <w:pPr>
      <w:pStyle w:val="Hlavika"/>
      <w:framePr w:w="9425" w:wrap="around" w:vAnchor="text" w:hAnchor="page" w:x="1411" w:y="12"/>
      <w:tabs>
        <w:tab w:val="clear" w:pos="4536"/>
        <w:tab w:val="clear" w:pos="9072"/>
        <w:tab w:val="right" w:pos="9300"/>
      </w:tabs>
      <w:rPr>
        <w:rFonts w:ascii="Arial Narrow" w:hAnsi="Arial Narrow"/>
        <w:b/>
        <w:snapToGrid w:val="0"/>
        <w:sz w:val="22"/>
        <w:szCs w:val="22"/>
      </w:rPr>
    </w:pPr>
  </w:p>
  <w:p w:rsidR="006C43D9" w:rsidRDefault="006C43D9">
    <w:pPr>
      <w:pStyle w:val="Hlavika"/>
      <w:framePr w:w="9425" w:wrap="around" w:vAnchor="text" w:hAnchor="page" w:x="1411" w:y="12"/>
      <w:tabs>
        <w:tab w:val="clear" w:pos="4536"/>
        <w:tab w:val="clear" w:pos="9072"/>
        <w:tab w:val="right" w:pos="9300"/>
      </w:tabs>
      <w:rPr>
        <w:rFonts w:ascii="Arial Narrow" w:hAnsi="Arial Narrow"/>
      </w:rPr>
    </w:pPr>
  </w:p>
  <w:p w:rsidR="006C43D9" w:rsidRPr="00024D96" w:rsidRDefault="006C43D9" w:rsidP="00AD2473">
    <w:pPr>
      <w:pStyle w:val="Hlavika"/>
      <w:rPr>
        <w:rFonts w:ascii="Arial Narrow" w:hAnsi="Arial Narrow"/>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D9" w:rsidRDefault="006C43D9">
    <w:pPr>
      <w:pStyle w:val="Hlavika"/>
      <w:jc w:val="right"/>
    </w:pPr>
    <w:r>
      <w:rPr>
        <w:snapToGrid w:val="0"/>
      </w:rPr>
      <w:tab/>
    </w:r>
    <w:r>
      <w:rPr>
        <w:snapToGrid w:val="0"/>
      </w:rPr>
      <w:tab/>
    </w:r>
    <w:r>
      <w:rPr>
        <w:snapToGrid w:val="0"/>
      </w:rPr>
      <w:tab/>
    </w:r>
    <w:r>
      <w:rPr>
        <w:snapToGrid w:val="0"/>
      </w:rPr>
      <w:tab/>
    </w: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EDB6EE7C"/>
    <w:lvl w:ilvl="0">
      <w:start w:val="1"/>
      <w:numFmt w:val="decimal"/>
      <w:pStyle w:val="Nadpis1"/>
      <w:lvlText w:val="%1."/>
      <w:lvlJc w:val="left"/>
      <w:pPr>
        <w:tabs>
          <w:tab w:val="num" w:pos="360"/>
        </w:tabs>
        <w:ind w:left="360" w:hanging="360"/>
      </w:pPr>
      <w:rPr>
        <w:rFonts w:cs="Times New Roman"/>
      </w:rPr>
    </w:lvl>
    <w:lvl w:ilvl="1">
      <w:start w:val="1"/>
      <w:numFmt w:val="decimal"/>
      <w:pStyle w:val="Nadpis2"/>
      <w:isLgl/>
      <w:lvlText w:val="%1.%2"/>
      <w:lvlJc w:val="left"/>
      <w:pPr>
        <w:ind w:left="360" w:hanging="360"/>
      </w:pPr>
      <w:rPr>
        <w:rFonts w:cs="Times New Roman" w:hint="default"/>
      </w:rPr>
    </w:lvl>
    <w:lvl w:ilvl="2">
      <w:start w:val="1"/>
      <w:numFmt w:val="decimal"/>
      <w:pStyle w:val="Nadpis3"/>
      <w:isLgl/>
      <w:lvlText w:val="%1.%2.%3"/>
      <w:lvlJc w:val="left"/>
      <w:pPr>
        <w:ind w:left="720" w:hanging="720"/>
      </w:pPr>
      <w:rPr>
        <w:rFonts w:cs="Times New Roman" w:hint="default"/>
      </w:rPr>
    </w:lvl>
    <w:lvl w:ilvl="3">
      <w:start w:val="1"/>
      <w:numFmt w:val="decimal"/>
      <w:pStyle w:val="Nadpis4"/>
      <w:isLgl/>
      <w:lvlText w:val="%1.%2.%3.%4"/>
      <w:lvlJc w:val="left"/>
      <w:pPr>
        <w:ind w:left="720" w:hanging="720"/>
      </w:pPr>
      <w:rPr>
        <w:rFonts w:cs="Times New Roman" w:hint="default"/>
      </w:rPr>
    </w:lvl>
    <w:lvl w:ilvl="4">
      <w:start w:val="1"/>
      <w:numFmt w:val="decimal"/>
      <w:pStyle w:val="Nadpis5"/>
      <w:isLgl/>
      <w:lvlText w:val="%1.%2.%3.%4.%5"/>
      <w:lvlJc w:val="left"/>
      <w:pPr>
        <w:ind w:left="1080" w:hanging="1080"/>
      </w:pPr>
      <w:rPr>
        <w:rFonts w:cs="Times New Roman" w:hint="default"/>
      </w:rPr>
    </w:lvl>
    <w:lvl w:ilvl="5">
      <w:start w:val="1"/>
      <w:numFmt w:val="decimal"/>
      <w:pStyle w:val="Nadpis6"/>
      <w:isLgl/>
      <w:lvlText w:val="%1.%2.%3.%4.%5.%6"/>
      <w:lvlJc w:val="left"/>
      <w:pPr>
        <w:ind w:left="1080" w:hanging="1080"/>
      </w:pPr>
      <w:rPr>
        <w:rFonts w:cs="Times New Roman" w:hint="default"/>
      </w:rPr>
    </w:lvl>
    <w:lvl w:ilvl="6">
      <w:start w:val="1"/>
      <w:numFmt w:val="decimal"/>
      <w:pStyle w:val="Nadpis7"/>
      <w:isLgl/>
      <w:lvlText w:val="%1.%2.%3.%4.%5.%6.%7"/>
      <w:lvlJc w:val="left"/>
      <w:pPr>
        <w:ind w:left="1440" w:hanging="1440"/>
      </w:pPr>
      <w:rPr>
        <w:rFonts w:cs="Times New Roman" w:hint="default"/>
      </w:rPr>
    </w:lvl>
    <w:lvl w:ilvl="7">
      <w:start w:val="1"/>
      <w:numFmt w:val="decimal"/>
      <w:pStyle w:val="Nadpis8"/>
      <w:isLgl/>
      <w:lvlText w:val="%1.%2.%3.%4.%5.%6.%7.%8"/>
      <w:lvlJc w:val="left"/>
      <w:pPr>
        <w:ind w:left="1440" w:hanging="1440"/>
      </w:pPr>
      <w:rPr>
        <w:rFonts w:cs="Times New Roman" w:hint="default"/>
      </w:rPr>
    </w:lvl>
    <w:lvl w:ilvl="8">
      <w:start w:val="1"/>
      <w:numFmt w:val="decimal"/>
      <w:pStyle w:val="Nadpis9"/>
      <w:isLgl/>
      <w:lvlText w:val="%1.%2.%3.%4.%5.%6.%7.%8.%9"/>
      <w:lvlJc w:val="left"/>
      <w:pPr>
        <w:ind w:left="1800" w:hanging="1800"/>
      </w:pPr>
      <w:rPr>
        <w:rFonts w:cs="Times New Roman" w:hint="default"/>
      </w:rPr>
    </w:lvl>
  </w:abstractNum>
  <w:abstractNum w:abstractNumId="1" w15:restartNumberingAfterBreak="0">
    <w:nsid w:val="031A2FD7"/>
    <w:multiLevelType w:val="multilevel"/>
    <w:tmpl w:val="6E14554A"/>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15:restartNumberingAfterBreak="0">
    <w:nsid w:val="03EB0363"/>
    <w:multiLevelType w:val="multilevel"/>
    <w:tmpl w:val="2D7EAB1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F544E40"/>
    <w:multiLevelType w:val="multilevel"/>
    <w:tmpl w:val="C8EA404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17CB70CA"/>
    <w:multiLevelType w:val="hybridMultilevel"/>
    <w:tmpl w:val="7D92EC1A"/>
    <w:lvl w:ilvl="0" w:tplc="6B786318">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3A0B67"/>
    <w:multiLevelType w:val="multilevel"/>
    <w:tmpl w:val="3FC26C7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19934918"/>
    <w:multiLevelType w:val="hybridMultilevel"/>
    <w:tmpl w:val="D6EA4746"/>
    <w:lvl w:ilvl="0" w:tplc="6B786318">
      <w:numFmt w:val="bullet"/>
      <w:lvlText w:val="-"/>
      <w:lvlJc w:val="left"/>
      <w:pPr>
        <w:ind w:left="720" w:hanging="360"/>
      </w:pPr>
      <w:rPr>
        <w:rFonts w:ascii="Arial" w:eastAsia="Times New Roman" w:hAnsi="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EE14AD6"/>
    <w:multiLevelType w:val="hybridMultilevel"/>
    <w:tmpl w:val="94725002"/>
    <w:lvl w:ilvl="0" w:tplc="6B786318">
      <w:numFmt w:val="bullet"/>
      <w:lvlText w:val="-"/>
      <w:lvlJc w:val="left"/>
      <w:pPr>
        <w:ind w:left="720" w:hanging="360"/>
      </w:pPr>
      <w:rPr>
        <w:rFonts w:ascii="Arial" w:eastAsia="Times New Roman" w:hAnsi="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0906102"/>
    <w:multiLevelType w:val="hybridMultilevel"/>
    <w:tmpl w:val="D15A00AE"/>
    <w:lvl w:ilvl="0" w:tplc="6B786318">
      <w:numFmt w:val="bullet"/>
      <w:lvlText w:val="-"/>
      <w:lvlJc w:val="left"/>
      <w:pPr>
        <w:ind w:left="720" w:hanging="360"/>
      </w:pPr>
      <w:rPr>
        <w:rFonts w:ascii="Arial" w:eastAsia="Times New Roman" w:hAnsi="Arial" w:hint="default"/>
      </w:rPr>
    </w:lvl>
    <w:lvl w:ilvl="1" w:tplc="82D0DEE4">
      <w:start w:val="1"/>
      <w:numFmt w:val="decimal"/>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D22094"/>
    <w:multiLevelType w:val="multilevel"/>
    <w:tmpl w:val="68B6909A"/>
    <w:lvl w:ilvl="0">
      <w:start w:val="3"/>
      <w:numFmt w:val="decimal"/>
      <w:lvlText w:val="%1"/>
      <w:lvlJc w:val="left"/>
      <w:pPr>
        <w:ind w:left="360" w:hanging="360"/>
      </w:pPr>
      <w:rPr>
        <w:rFonts w:cs="Times New Roman" w:hint="default"/>
        <w:b/>
      </w:rPr>
    </w:lvl>
    <w:lvl w:ilvl="1">
      <w:start w:val="5"/>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15:restartNumberingAfterBreak="0">
    <w:nsid w:val="2C904555"/>
    <w:multiLevelType w:val="multilevel"/>
    <w:tmpl w:val="17043550"/>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0283146"/>
    <w:multiLevelType w:val="multilevel"/>
    <w:tmpl w:val="E8B292C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3556"/>
        </w:tabs>
        <w:ind w:left="3556" w:hanging="720"/>
      </w:pPr>
      <w:rPr>
        <w:rFonts w:cs="Times New Roman" w:hint="default"/>
      </w:rPr>
    </w:lvl>
    <w:lvl w:ilvl="3">
      <w:start w:val="1"/>
      <w:numFmt w:val="decimal"/>
      <w:lvlText w:val="%1.%2.%3.%4"/>
      <w:lvlJc w:val="left"/>
      <w:pPr>
        <w:tabs>
          <w:tab w:val="num" w:pos="4974"/>
        </w:tabs>
        <w:ind w:left="4974" w:hanging="720"/>
      </w:pPr>
      <w:rPr>
        <w:rFonts w:cs="Times New Roman" w:hint="default"/>
      </w:rPr>
    </w:lvl>
    <w:lvl w:ilvl="4">
      <w:start w:val="1"/>
      <w:numFmt w:val="decimal"/>
      <w:lvlText w:val="%1.%2.%3.%4.%5"/>
      <w:lvlJc w:val="left"/>
      <w:pPr>
        <w:tabs>
          <w:tab w:val="num" w:pos="6752"/>
        </w:tabs>
        <w:ind w:left="6752" w:hanging="1080"/>
      </w:pPr>
      <w:rPr>
        <w:rFonts w:cs="Times New Roman" w:hint="default"/>
      </w:rPr>
    </w:lvl>
    <w:lvl w:ilvl="5">
      <w:start w:val="1"/>
      <w:numFmt w:val="decimal"/>
      <w:lvlText w:val="%1.%2.%3.%4.%5.%6"/>
      <w:lvlJc w:val="left"/>
      <w:pPr>
        <w:tabs>
          <w:tab w:val="num" w:pos="8170"/>
        </w:tabs>
        <w:ind w:left="8170" w:hanging="1080"/>
      </w:pPr>
      <w:rPr>
        <w:rFonts w:cs="Times New Roman" w:hint="default"/>
      </w:rPr>
    </w:lvl>
    <w:lvl w:ilvl="6">
      <w:start w:val="1"/>
      <w:numFmt w:val="decimal"/>
      <w:lvlText w:val="%1.%2.%3.%4.%5.%6.%7"/>
      <w:lvlJc w:val="left"/>
      <w:pPr>
        <w:tabs>
          <w:tab w:val="num" w:pos="9948"/>
        </w:tabs>
        <w:ind w:left="9948" w:hanging="1440"/>
      </w:pPr>
      <w:rPr>
        <w:rFonts w:cs="Times New Roman" w:hint="default"/>
      </w:rPr>
    </w:lvl>
    <w:lvl w:ilvl="7">
      <w:start w:val="1"/>
      <w:numFmt w:val="decimal"/>
      <w:lvlText w:val="%1.%2.%3.%4.%5.%6.%7.%8"/>
      <w:lvlJc w:val="left"/>
      <w:pPr>
        <w:tabs>
          <w:tab w:val="num" w:pos="11366"/>
        </w:tabs>
        <w:ind w:left="11366" w:hanging="1440"/>
      </w:pPr>
      <w:rPr>
        <w:rFonts w:cs="Times New Roman" w:hint="default"/>
      </w:rPr>
    </w:lvl>
    <w:lvl w:ilvl="8">
      <w:start w:val="1"/>
      <w:numFmt w:val="decimal"/>
      <w:lvlText w:val="%1.%2.%3.%4.%5.%6.%7.%8.%9"/>
      <w:lvlJc w:val="left"/>
      <w:pPr>
        <w:tabs>
          <w:tab w:val="num" w:pos="13144"/>
        </w:tabs>
        <w:ind w:left="13144" w:hanging="1800"/>
      </w:pPr>
      <w:rPr>
        <w:rFonts w:cs="Times New Roman" w:hint="default"/>
      </w:rPr>
    </w:lvl>
  </w:abstractNum>
  <w:abstractNum w:abstractNumId="12"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3" w15:restartNumberingAfterBreak="0">
    <w:nsid w:val="38CE71A3"/>
    <w:multiLevelType w:val="multilevel"/>
    <w:tmpl w:val="9CC84FF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9A663C0"/>
    <w:multiLevelType w:val="multilevel"/>
    <w:tmpl w:val="7E60851A"/>
    <w:lvl w:ilvl="0">
      <w:start w:val="1"/>
      <w:numFmt w:val="decimal"/>
      <w:lvlText w:val="%1"/>
      <w:lvlJc w:val="left"/>
      <w:pPr>
        <w:tabs>
          <w:tab w:val="num" w:pos="432"/>
        </w:tabs>
        <w:ind w:left="432" w:hanging="432"/>
      </w:pPr>
      <w:rPr>
        <w:rFonts w:cs="Times New Roman"/>
        <w:b/>
        <w:bCs/>
        <w:sz w:val="24"/>
        <w:szCs w:val="24"/>
      </w:rPr>
    </w:lvl>
    <w:lvl w:ilvl="1">
      <w:start w:val="1"/>
      <w:numFmt w:val="decimal"/>
      <w:lvlText w:val="%1.%2"/>
      <w:lvlJc w:val="left"/>
      <w:pPr>
        <w:tabs>
          <w:tab w:val="num" w:pos="860"/>
        </w:tabs>
        <w:ind w:left="860" w:hanging="576"/>
      </w:pPr>
      <w:rPr>
        <w:rFonts w:cs="Times New Roman"/>
        <w:b/>
        <w:i w:val="0"/>
        <w:iCs w:val="0"/>
        <w:sz w:val="20"/>
        <w:szCs w:val="20"/>
      </w:rPr>
    </w:lvl>
    <w:lvl w:ilvl="2">
      <w:start w:val="1"/>
      <w:numFmt w:val="decimal"/>
      <w:lvlText w:val="%1.%2.%3"/>
      <w:lvlJc w:val="left"/>
      <w:pPr>
        <w:tabs>
          <w:tab w:val="num" w:pos="1288"/>
        </w:tabs>
        <w:ind w:left="1288" w:hanging="720"/>
      </w:pPr>
      <w:rPr>
        <w:rFonts w:cs="Times New Roman"/>
        <w:b/>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CF4183C"/>
    <w:multiLevelType w:val="multilevel"/>
    <w:tmpl w:val="CE2E31A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03A3031"/>
    <w:multiLevelType w:val="hybridMultilevel"/>
    <w:tmpl w:val="2F22A686"/>
    <w:lvl w:ilvl="0" w:tplc="6B786318">
      <w:numFmt w:val="bullet"/>
      <w:lvlText w:val="-"/>
      <w:lvlJc w:val="left"/>
      <w:pPr>
        <w:ind w:left="720" w:hanging="360"/>
      </w:pPr>
      <w:rPr>
        <w:rFonts w:ascii="Arial" w:eastAsia="Times New Roman" w:hAnsi="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D6F50FD"/>
    <w:multiLevelType w:val="multilevel"/>
    <w:tmpl w:val="93B2ABC0"/>
    <w:lvl w:ilvl="0">
      <w:start w:val="2"/>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EAA05DD"/>
    <w:multiLevelType w:val="hybridMultilevel"/>
    <w:tmpl w:val="C9AEC3C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0FB6480"/>
    <w:multiLevelType w:val="multilevel"/>
    <w:tmpl w:val="ACFCCBDC"/>
    <w:lvl w:ilvl="0">
      <w:start w:val="1"/>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253138F"/>
    <w:multiLevelType w:val="multilevel"/>
    <w:tmpl w:val="53CC411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54494671"/>
    <w:multiLevelType w:val="hybridMultilevel"/>
    <w:tmpl w:val="24A65A7E"/>
    <w:lvl w:ilvl="0" w:tplc="6B786318">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A7E650A"/>
    <w:multiLevelType w:val="multilevel"/>
    <w:tmpl w:val="0ED09B82"/>
    <w:lvl w:ilvl="0">
      <w:start w:val="4"/>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E5F33F6"/>
    <w:multiLevelType w:val="multilevel"/>
    <w:tmpl w:val="392EFD0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48677B"/>
    <w:multiLevelType w:val="hybridMultilevel"/>
    <w:tmpl w:val="47D88CF6"/>
    <w:lvl w:ilvl="0" w:tplc="041B0003">
      <w:start w:val="1"/>
      <w:numFmt w:val="bullet"/>
      <w:lvlText w:val="o"/>
      <w:lvlJc w:val="left"/>
      <w:pPr>
        <w:ind w:left="720" w:hanging="360"/>
      </w:pPr>
      <w:rPr>
        <w:rFonts w:ascii="Courier New" w:hAnsi="Courier Ne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9BF0811"/>
    <w:multiLevelType w:val="multilevel"/>
    <w:tmpl w:val="5AB07C3E"/>
    <w:lvl w:ilvl="0">
      <w:start w:val="3"/>
      <w:numFmt w:val="decimal"/>
      <w:lvlText w:val="%1"/>
      <w:lvlJc w:val="left"/>
      <w:pPr>
        <w:tabs>
          <w:tab w:val="num" w:pos="495"/>
        </w:tabs>
        <w:ind w:left="495" w:hanging="495"/>
      </w:pPr>
      <w:rPr>
        <w:rFonts w:cs="Times New Roman" w:hint="default"/>
        <w:b/>
      </w:rPr>
    </w:lvl>
    <w:lvl w:ilvl="1">
      <w:start w:val="1"/>
      <w:numFmt w:val="decimal"/>
      <w:lvlText w:val="%1.%2"/>
      <w:lvlJc w:val="left"/>
      <w:pPr>
        <w:tabs>
          <w:tab w:val="num" w:pos="495"/>
        </w:tabs>
        <w:ind w:left="495" w:hanging="49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9" w15:restartNumberingAfterBreak="0">
    <w:nsid w:val="70C45351"/>
    <w:multiLevelType w:val="hybridMultilevel"/>
    <w:tmpl w:val="494ECA0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3C771E2"/>
    <w:multiLevelType w:val="hybridMultilevel"/>
    <w:tmpl w:val="76F07578"/>
    <w:lvl w:ilvl="0" w:tplc="6B786318">
      <w:numFmt w:val="bullet"/>
      <w:lvlText w:val="-"/>
      <w:lvlJc w:val="left"/>
      <w:pPr>
        <w:ind w:left="720" w:hanging="360"/>
      </w:pPr>
      <w:rPr>
        <w:rFonts w:ascii="Arial" w:eastAsia="Times New Roman" w:hAnsi="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5"/>
  </w:num>
  <w:num w:numId="9">
    <w:abstractNumId w:val="21"/>
  </w:num>
  <w:num w:numId="10">
    <w:abstractNumId w:val="23"/>
  </w:num>
  <w:num w:numId="11">
    <w:abstractNumId w:val="26"/>
  </w:num>
  <w:num w:numId="12">
    <w:abstractNumId w:val="11"/>
  </w:num>
  <w:num w:numId="13">
    <w:abstractNumId w:val="1"/>
  </w:num>
  <w:num w:numId="14">
    <w:abstractNumId w:val="14"/>
  </w:num>
  <w:num w:numId="15">
    <w:abstractNumId w:val="17"/>
  </w:num>
  <w:num w:numId="16">
    <w:abstractNumId w:val="25"/>
  </w:num>
  <w:num w:numId="17">
    <w:abstractNumId w:val="28"/>
  </w:num>
  <w:num w:numId="18">
    <w:abstractNumId w:val="24"/>
  </w:num>
  <w:num w:numId="19">
    <w:abstractNumId w:val="12"/>
  </w:num>
  <w:num w:numId="20">
    <w:abstractNumId w:val="10"/>
  </w:num>
  <w:num w:numId="21">
    <w:abstractNumId w:val="20"/>
  </w:num>
  <w:num w:numId="22">
    <w:abstractNumId w:val="19"/>
  </w:num>
  <w:num w:numId="23">
    <w:abstractNumId w:val="18"/>
  </w:num>
  <w:num w:numId="24">
    <w:abstractNumId w:val="15"/>
  </w:num>
  <w:num w:numId="25">
    <w:abstractNumId w:val="9"/>
  </w:num>
  <w:num w:numId="26">
    <w:abstractNumId w:val="13"/>
  </w:num>
  <w:num w:numId="27">
    <w:abstractNumId w:val="2"/>
  </w:num>
  <w:num w:numId="28">
    <w:abstractNumId w:val="29"/>
  </w:num>
  <w:num w:numId="29">
    <w:abstractNumId w:val="16"/>
  </w:num>
  <w:num w:numId="30">
    <w:abstractNumId w:val="7"/>
  </w:num>
  <w:num w:numId="31">
    <w:abstractNumId w:val="6"/>
  </w:num>
  <w:num w:numId="32">
    <w:abstractNumId w:val="30"/>
  </w:num>
  <w:num w:numId="33">
    <w:abstractNumId w:val="8"/>
  </w:num>
  <w:num w:numId="34">
    <w:abstractNumId w:val="22"/>
  </w:num>
  <w:num w:numId="35">
    <w:abstractNumId w:val="4"/>
  </w:num>
  <w:num w:numId="36">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AC1"/>
    <w:rsid w:val="00001B01"/>
    <w:rsid w:val="0000225D"/>
    <w:rsid w:val="00002DF2"/>
    <w:rsid w:val="0000351E"/>
    <w:rsid w:val="00004228"/>
    <w:rsid w:val="00004BE0"/>
    <w:rsid w:val="000058A3"/>
    <w:rsid w:val="00005C84"/>
    <w:rsid w:val="000068C6"/>
    <w:rsid w:val="00007AD3"/>
    <w:rsid w:val="00007F93"/>
    <w:rsid w:val="00011AA1"/>
    <w:rsid w:val="000134FC"/>
    <w:rsid w:val="00015A65"/>
    <w:rsid w:val="00016A2C"/>
    <w:rsid w:val="0001710E"/>
    <w:rsid w:val="00017728"/>
    <w:rsid w:val="000177A7"/>
    <w:rsid w:val="00022C20"/>
    <w:rsid w:val="00022CA8"/>
    <w:rsid w:val="00023B7C"/>
    <w:rsid w:val="000244EC"/>
    <w:rsid w:val="00024D96"/>
    <w:rsid w:val="000252B8"/>
    <w:rsid w:val="00026C62"/>
    <w:rsid w:val="000301E5"/>
    <w:rsid w:val="00030338"/>
    <w:rsid w:val="00030BF6"/>
    <w:rsid w:val="000317D9"/>
    <w:rsid w:val="00031FF2"/>
    <w:rsid w:val="0003233C"/>
    <w:rsid w:val="0003235C"/>
    <w:rsid w:val="000336A0"/>
    <w:rsid w:val="00034451"/>
    <w:rsid w:val="0003542D"/>
    <w:rsid w:val="000417E1"/>
    <w:rsid w:val="00041FE0"/>
    <w:rsid w:val="00044281"/>
    <w:rsid w:val="0004430A"/>
    <w:rsid w:val="000447C9"/>
    <w:rsid w:val="00045133"/>
    <w:rsid w:val="000460E1"/>
    <w:rsid w:val="0004676B"/>
    <w:rsid w:val="000505A8"/>
    <w:rsid w:val="000515C8"/>
    <w:rsid w:val="00051E6C"/>
    <w:rsid w:val="00052071"/>
    <w:rsid w:val="00052FBB"/>
    <w:rsid w:val="00053404"/>
    <w:rsid w:val="0005364F"/>
    <w:rsid w:val="00054FCE"/>
    <w:rsid w:val="000558B9"/>
    <w:rsid w:val="00056FF4"/>
    <w:rsid w:val="00057696"/>
    <w:rsid w:val="00062B94"/>
    <w:rsid w:val="00065320"/>
    <w:rsid w:val="00065646"/>
    <w:rsid w:val="000663E6"/>
    <w:rsid w:val="0006716A"/>
    <w:rsid w:val="00072A05"/>
    <w:rsid w:val="00073EED"/>
    <w:rsid w:val="00074328"/>
    <w:rsid w:val="00074590"/>
    <w:rsid w:val="000760DE"/>
    <w:rsid w:val="00077CB8"/>
    <w:rsid w:val="000814F7"/>
    <w:rsid w:val="00081F61"/>
    <w:rsid w:val="00082647"/>
    <w:rsid w:val="00082C48"/>
    <w:rsid w:val="00083B0F"/>
    <w:rsid w:val="000867D6"/>
    <w:rsid w:val="00086C8F"/>
    <w:rsid w:val="0009243C"/>
    <w:rsid w:val="00094074"/>
    <w:rsid w:val="00096373"/>
    <w:rsid w:val="00097C6A"/>
    <w:rsid w:val="00097F97"/>
    <w:rsid w:val="00097FA4"/>
    <w:rsid w:val="000A0777"/>
    <w:rsid w:val="000A0ECA"/>
    <w:rsid w:val="000A13A6"/>
    <w:rsid w:val="000A3035"/>
    <w:rsid w:val="000A3D20"/>
    <w:rsid w:val="000A698D"/>
    <w:rsid w:val="000A6DD7"/>
    <w:rsid w:val="000A7150"/>
    <w:rsid w:val="000B3A37"/>
    <w:rsid w:val="000B474F"/>
    <w:rsid w:val="000B6886"/>
    <w:rsid w:val="000B716A"/>
    <w:rsid w:val="000C1004"/>
    <w:rsid w:val="000C1348"/>
    <w:rsid w:val="000C2C55"/>
    <w:rsid w:val="000C499A"/>
    <w:rsid w:val="000C6982"/>
    <w:rsid w:val="000D08C7"/>
    <w:rsid w:val="000D1EF4"/>
    <w:rsid w:val="000D3215"/>
    <w:rsid w:val="000D51B8"/>
    <w:rsid w:val="000D7F12"/>
    <w:rsid w:val="000E0BAD"/>
    <w:rsid w:val="000E2DC4"/>
    <w:rsid w:val="000E715B"/>
    <w:rsid w:val="000E73D0"/>
    <w:rsid w:val="000F200A"/>
    <w:rsid w:val="000F2862"/>
    <w:rsid w:val="000F2A21"/>
    <w:rsid w:val="000F3E92"/>
    <w:rsid w:val="000F4D29"/>
    <w:rsid w:val="000F767D"/>
    <w:rsid w:val="00100D40"/>
    <w:rsid w:val="00102F21"/>
    <w:rsid w:val="00103E59"/>
    <w:rsid w:val="00104FE8"/>
    <w:rsid w:val="001051FF"/>
    <w:rsid w:val="00105865"/>
    <w:rsid w:val="00110EC2"/>
    <w:rsid w:val="001110A8"/>
    <w:rsid w:val="00111563"/>
    <w:rsid w:val="00112062"/>
    <w:rsid w:val="001143B1"/>
    <w:rsid w:val="00114A89"/>
    <w:rsid w:val="0011755D"/>
    <w:rsid w:val="00117D4D"/>
    <w:rsid w:val="001200E7"/>
    <w:rsid w:val="00120E3E"/>
    <w:rsid w:val="00124169"/>
    <w:rsid w:val="001246F4"/>
    <w:rsid w:val="00125C47"/>
    <w:rsid w:val="00126990"/>
    <w:rsid w:val="00126B98"/>
    <w:rsid w:val="00131FF4"/>
    <w:rsid w:val="00132858"/>
    <w:rsid w:val="00132CDC"/>
    <w:rsid w:val="001338C1"/>
    <w:rsid w:val="001350F0"/>
    <w:rsid w:val="0013622A"/>
    <w:rsid w:val="0013774E"/>
    <w:rsid w:val="00140BF6"/>
    <w:rsid w:val="00142325"/>
    <w:rsid w:val="00144030"/>
    <w:rsid w:val="001451B4"/>
    <w:rsid w:val="001453DF"/>
    <w:rsid w:val="001475EF"/>
    <w:rsid w:val="001514C3"/>
    <w:rsid w:val="00151DE2"/>
    <w:rsid w:val="0015264F"/>
    <w:rsid w:val="001526D8"/>
    <w:rsid w:val="00154152"/>
    <w:rsid w:val="001563C0"/>
    <w:rsid w:val="00156D53"/>
    <w:rsid w:val="001570AB"/>
    <w:rsid w:val="0016229E"/>
    <w:rsid w:val="00162EDD"/>
    <w:rsid w:val="001630A9"/>
    <w:rsid w:val="0016525F"/>
    <w:rsid w:val="0016561A"/>
    <w:rsid w:val="0016563C"/>
    <w:rsid w:val="00166485"/>
    <w:rsid w:val="0017047E"/>
    <w:rsid w:val="00170FF8"/>
    <w:rsid w:val="001711FE"/>
    <w:rsid w:val="001730B9"/>
    <w:rsid w:val="001733CC"/>
    <w:rsid w:val="00174872"/>
    <w:rsid w:val="00175006"/>
    <w:rsid w:val="00175594"/>
    <w:rsid w:val="0017567B"/>
    <w:rsid w:val="001756DB"/>
    <w:rsid w:val="001762DC"/>
    <w:rsid w:val="00176AB7"/>
    <w:rsid w:val="00177086"/>
    <w:rsid w:val="0018024E"/>
    <w:rsid w:val="001803DD"/>
    <w:rsid w:val="00180D56"/>
    <w:rsid w:val="00180E4F"/>
    <w:rsid w:val="001814A0"/>
    <w:rsid w:val="00181DCF"/>
    <w:rsid w:val="0018288D"/>
    <w:rsid w:val="001833EE"/>
    <w:rsid w:val="00183849"/>
    <w:rsid w:val="00183C3C"/>
    <w:rsid w:val="00184A34"/>
    <w:rsid w:val="00185D68"/>
    <w:rsid w:val="001862CB"/>
    <w:rsid w:val="001916B6"/>
    <w:rsid w:val="001923A1"/>
    <w:rsid w:val="00193170"/>
    <w:rsid w:val="00194628"/>
    <w:rsid w:val="00195FC8"/>
    <w:rsid w:val="00196DD9"/>
    <w:rsid w:val="001A160B"/>
    <w:rsid w:val="001A3874"/>
    <w:rsid w:val="001A4774"/>
    <w:rsid w:val="001A5E10"/>
    <w:rsid w:val="001A70CB"/>
    <w:rsid w:val="001A741E"/>
    <w:rsid w:val="001A7F82"/>
    <w:rsid w:val="001B07CC"/>
    <w:rsid w:val="001B0C54"/>
    <w:rsid w:val="001B17DC"/>
    <w:rsid w:val="001B1DEF"/>
    <w:rsid w:val="001B1F00"/>
    <w:rsid w:val="001B3BAA"/>
    <w:rsid w:val="001B41DD"/>
    <w:rsid w:val="001B4888"/>
    <w:rsid w:val="001B7247"/>
    <w:rsid w:val="001C1704"/>
    <w:rsid w:val="001C1993"/>
    <w:rsid w:val="001C2A2D"/>
    <w:rsid w:val="001C2AF4"/>
    <w:rsid w:val="001C30CD"/>
    <w:rsid w:val="001C56B6"/>
    <w:rsid w:val="001C5BD7"/>
    <w:rsid w:val="001C7DBA"/>
    <w:rsid w:val="001D046D"/>
    <w:rsid w:val="001D0BF4"/>
    <w:rsid w:val="001D15C5"/>
    <w:rsid w:val="001D1F34"/>
    <w:rsid w:val="001D2955"/>
    <w:rsid w:val="001D2992"/>
    <w:rsid w:val="001D4903"/>
    <w:rsid w:val="001D5253"/>
    <w:rsid w:val="001D658C"/>
    <w:rsid w:val="001D7A74"/>
    <w:rsid w:val="001E1A7A"/>
    <w:rsid w:val="001E1ABD"/>
    <w:rsid w:val="001E47B4"/>
    <w:rsid w:val="001E4A8E"/>
    <w:rsid w:val="001E509A"/>
    <w:rsid w:val="001E647C"/>
    <w:rsid w:val="001E79E6"/>
    <w:rsid w:val="001F11A6"/>
    <w:rsid w:val="001F24FF"/>
    <w:rsid w:val="001F381C"/>
    <w:rsid w:val="001F4E1F"/>
    <w:rsid w:val="001F681D"/>
    <w:rsid w:val="001F6952"/>
    <w:rsid w:val="00200B03"/>
    <w:rsid w:val="00200E48"/>
    <w:rsid w:val="00201602"/>
    <w:rsid w:val="00201F9B"/>
    <w:rsid w:val="00202E6C"/>
    <w:rsid w:val="0020443E"/>
    <w:rsid w:val="0020517E"/>
    <w:rsid w:val="00206F85"/>
    <w:rsid w:val="00206FD1"/>
    <w:rsid w:val="00210484"/>
    <w:rsid w:val="002112CC"/>
    <w:rsid w:val="00212152"/>
    <w:rsid w:val="00212DD9"/>
    <w:rsid w:val="00215AA5"/>
    <w:rsid w:val="002174CB"/>
    <w:rsid w:val="00217987"/>
    <w:rsid w:val="00217BEC"/>
    <w:rsid w:val="00217E8C"/>
    <w:rsid w:val="00217EB5"/>
    <w:rsid w:val="002202B4"/>
    <w:rsid w:val="002206A6"/>
    <w:rsid w:val="002211EC"/>
    <w:rsid w:val="00224982"/>
    <w:rsid w:val="00224FB7"/>
    <w:rsid w:val="00225B58"/>
    <w:rsid w:val="00226184"/>
    <w:rsid w:val="0022729A"/>
    <w:rsid w:val="002273D3"/>
    <w:rsid w:val="00227969"/>
    <w:rsid w:val="00231717"/>
    <w:rsid w:val="002327AA"/>
    <w:rsid w:val="00232A7F"/>
    <w:rsid w:val="0023303A"/>
    <w:rsid w:val="00233631"/>
    <w:rsid w:val="00234636"/>
    <w:rsid w:val="002349D8"/>
    <w:rsid w:val="00235867"/>
    <w:rsid w:val="00236123"/>
    <w:rsid w:val="002361B0"/>
    <w:rsid w:val="00242E8E"/>
    <w:rsid w:val="00242EBD"/>
    <w:rsid w:val="002442AE"/>
    <w:rsid w:val="0024503E"/>
    <w:rsid w:val="00245CA3"/>
    <w:rsid w:val="0024631C"/>
    <w:rsid w:val="00246425"/>
    <w:rsid w:val="00246614"/>
    <w:rsid w:val="0024765A"/>
    <w:rsid w:val="0025023C"/>
    <w:rsid w:val="00250C66"/>
    <w:rsid w:val="00251D08"/>
    <w:rsid w:val="00254676"/>
    <w:rsid w:val="00254ABC"/>
    <w:rsid w:val="00254F79"/>
    <w:rsid w:val="00255573"/>
    <w:rsid w:val="00260421"/>
    <w:rsid w:val="002606C0"/>
    <w:rsid w:val="00260723"/>
    <w:rsid w:val="00260816"/>
    <w:rsid w:val="00260D11"/>
    <w:rsid w:val="002620F8"/>
    <w:rsid w:val="00263AEC"/>
    <w:rsid w:val="0026560F"/>
    <w:rsid w:val="002659A7"/>
    <w:rsid w:val="00266E5D"/>
    <w:rsid w:val="00273DF6"/>
    <w:rsid w:val="00274A37"/>
    <w:rsid w:val="00274D45"/>
    <w:rsid w:val="00287519"/>
    <w:rsid w:val="0028760E"/>
    <w:rsid w:val="00287713"/>
    <w:rsid w:val="002900A4"/>
    <w:rsid w:val="002905AB"/>
    <w:rsid w:val="00292FAF"/>
    <w:rsid w:val="00295ADF"/>
    <w:rsid w:val="00297FDE"/>
    <w:rsid w:val="002A3394"/>
    <w:rsid w:val="002A4397"/>
    <w:rsid w:val="002A5394"/>
    <w:rsid w:val="002A6EAE"/>
    <w:rsid w:val="002A6F3A"/>
    <w:rsid w:val="002B0DC3"/>
    <w:rsid w:val="002B0F96"/>
    <w:rsid w:val="002B25DB"/>
    <w:rsid w:val="002B2D9E"/>
    <w:rsid w:val="002B3401"/>
    <w:rsid w:val="002B361B"/>
    <w:rsid w:val="002B47EE"/>
    <w:rsid w:val="002C1B83"/>
    <w:rsid w:val="002C2829"/>
    <w:rsid w:val="002C2E7E"/>
    <w:rsid w:val="002C3C10"/>
    <w:rsid w:val="002C64B1"/>
    <w:rsid w:val="002D06D3"/>
    <w:rsid w:val="002D0BA2"/>
    <w:rsid w:val="002D5963"/>
    <w:rsid w:val="002D6C64"/>
    <w:rsid w:val="002D6F0B"/>
    <w:rsid w:val="002D7573"/>
    <w:rsid w:val="002E117A"/>
    <w:rsid w:val="002E3F70"/>
    <w:rsid w:val="002E568E"/>
    <w:rsid w:val="002E5B34"/>
    <w:rsid w:val="002E7228"/>
    <w:rsid w:val="002E7C98"/>
    <w:rsid w:val="002F0F00"/>
    <w:rsid w:val="002F1223"/>
    <w:rsid w:val="002F23B1"/>
    <w:rsid w:val="002F36F1"/>
    <w:rsid w:val="002F4542"/>
    <w:rsid w:val="002F4B4C"/>
    <w:rsid w:val="002F4CDC"/>
    <w:rsid w:val="002F510D"/>
    <w:rsid w:val="002F6049"/>
    <w:rsid w:val="002F771A"/>
    <w:rsid w:val="002F7EB2"/>
    <w:rsid w:val="003014CD"/>
    <w:rsid w:val="0030230C"/>
    <w:rsid w:val="00302522"/>
    <w:rsid w:val="00303AE9"/>
    <w:rsid w:val="00304628"/>
    <w:rsid w:val="003056A9"/>
    <w:rsid w:val="00310A7A"/>
    <w:rsid w:val="00312BEE"/>
    <w:rsid w:val="003138FE"/>
    <w:rsid w:val="00314B37"/>
    <w:rsid w:val="00314C83"/>
    <w:rsid w:val="003160FC"/>
    <w:rsid w:val="00317852"/>
    <w:rsid w:val="00323918"/>
    <w:rsid w:val="00323AEF"/>
    <w:rsid w:val="00326BC7"/>
    <w:rsid w:val="00330146"/>
    <w:rsid w:val="00330503"/>
    <w:rsid w:val="003307F6"/>
    <w:rsid w:val="00331640"/>
    <w:rsid w:val="00332C33"/>
    <w:rsid w:val="00332FB3"/>
    <w:rsid w:val="0033344C"/>
    <w:rsid w:val="003335BC"/>
    <w:rsid w:val="00333809"/>
    <w:rsid w:val="0033503B"/>
    <w:rsid w:val="00336C9E"/>
    <w:rsid w:val="00340AC8"/>
    <w:rsid w:val="00340ED0"/>
    <w:rsid w:val="00343B10"/>
    <w:rsid w:val="003445AC"/>
    <w:rsid w:val="00344AFE"/>
    <w:rsid w:val="00346847"/>
    <w:rsid w:val="003469BB"/>
    <w:rsid w:val="003478DE"/>
    <w:rsid w:val="003505FA"/>
    <w:rsid w:val="00350C80"/>
    <w:rsid w:val="00351511"/>
    <w:rsid w:val="00351A5E"/>
    <w:rsid w:val="00351C8B"/>
    <w:rsid w:val="0035204E"/>
    <w:rsid w:val="00352DBE"/>
    <w:rsid w:val="00353589"/>
    <w:rsid w:val="00353870"/>
    <w:rsid w:val="003546CC"/>
    <w:rsid w:val="003554A7"/>
    <w:rsid w:val="00362535"/>
    <w:rsid w:val="00362B6F"/>
    <w:rsid w:val="0036530B"/>
    <w:rsid w:val="00365B96"/>
    <w:rsid w:val="003672D0"/>
    <w:rsid w:val="003727E7"/>
    <w:rsid w:val="00372CBE"/>
    <w:rsid w:val="003743E8"/>
    <w:rsid w:val="00376292"/>
    <w:rsid w:val="0037701E"/>
    <w:rsid w:val="00377461"/>
    <w:rsid w:val="0038117F"/>
    <w:rsid w:val="00381812"/>
    <w:rsid w:val="00381E8D"/>
    <w:rsid w:val="003833FF"/>
    <w:rsid w:val="00391013"/>
    <w:rsid w:val="00392511"/>
    <w:rsid w:val="00392822"/>
    <w:rsid w:val="00392DD2"/>
    <w:rsid w:val="0039482F"/>
    <w:rsid w:val="00394B12"/>
    <w:rsid w:val="003951BF"/>
    <w:rsid w:val="003974DE"/>
    <w:rsid w:val="003A0957"/>
    <w:rsid w:val="003A0FF1"/>
    <w:rsid w:val="003A4031"/>
    <w:rsid w:val="003A57B4"/>
    <w:rsid w:val="003A5F11"/>
    <w:rsid w:val="003B09DA"/>
    <w:rsid w:val="003B1DA0"/>
    <w:rsid w:val="003B26DE"/>
    <w:rsid w:val="003B2C1F"/>
    <w:rsid w:val="003B3157"/>
    <w:rsid w:val="003B37E6"/>
    <w:rsid w:val="003B4D07"/>
    <w:rsid w:val="003B73DA"/>
    <w:rsid w:val="003C2A73"/>
    <w:rsid w:val="003C2E86"/>
    <w:rsid w:val="003C510B"/>
    <w:rsid w:val="003D0008"/>
    <w:rsid w:val="003D385E"/>
    <w:rsid w:val="003D4FA8"/>
    <w:rsid w:val="003D66A0"/>
    <w:rsid w:val="003D68F9"/>
    <w:rsid w:val="003E1A8C"/>
    <w:rsid w:val="003E2D4A"/>
    <w:rsid w:val="003E3BD5"/>
    <w:rsid w:val="003E5735"/>
    <w:rsid w:val="003E5766"/>
    <w:rsid w:val="003E57A9"/>
    <w:rsid w:val="003E5A65"/>
    <w:rsid w:val="003E7B3D"/>
    <w:rsid w:val="003E7ECC"/>
    <w:rsid w:val="003F0352"/>
    <w:rsid w:val="003F0A1A"/>
    <w:rsid w:val="003F0B36"/>
    <w:rsid w:val="003F1F20"/>
    <w:rsid w:val="003F218D"/>
    <w:rsid w:val="003F226F"/>
    <w:rsid w:val="003F22B9"/>
    <w:rsid w:val="003F3293"/>
    <w:rsid w:val="003F3680"/>
    <w:rsid w:val="003F413C"/>
    <w:rsid w:val="003F439D"/>
    <w:rsid w:val="003F4F60"/>
    <w:rsid w:val="003F58E1"/>
    <w:rsid w:val="003F5EDA"/>
    <w:rsid w:val="003F6426"/>
    <w:rsid w:val="003F6593"/>
    <w:rsid w:val="004013F8"/>
    <w:rsid w:val="0040331A"/>
    <w:rsid w:val="00404048"/>
    <w:rsid w:val="0040679C"/>
    <w:rsid w:val="00411537"/>
    <w:rsid w:val="00411DB3"/>
    <w:rsid w:val="0041282A"/>
    <w:rsid w:val="00414B37"/>
    <w:rsid w:val="0041655F"/>
    <w:rsid w:val="004203EA"/>
    <w:rsid w:val="00423181"/>
    <w:rsid w:val="00423E43"/>
    <w:rsid w:val="00424FF3"/>
    <w:rsid w:val="004260B4"/>
    <w:rsid w:val="00426C66"/>
    <w:rsid w:val="00430D87"/>
    <w:rsid w:val="00434F24"/>
    <w:rsid w:val="004369D7"/>
    <w:rsid w:val="00436C5C"/>
    <w:rsid w:val="00436E5E"/>
    <w:rsid w:val="00437D44"/>
    <w:rsid w:val="00437E02"/>
    <w:rsid w:val="00443661"/>
    <w:rsid w:val="004464DC"/>
    <w:rsid w:val="00450010"/>
    <w:rsid w:val="0045034F"/>
    <w:rsid w:val="00450705"/>
    <w:rsid w:val="00451D6A"/>
    <w:rsid w:val="00453316"/>
    <w:rsid w:val="0045339B"/>
    <w:rsid w:val="004537C7"/>
    <w:rsid w:val="00454208"/>
    <w:rsid w:val="004544D0"/>
    <w:rsid w:val="004566F3"/>
    <w:rsid w:val="004608E8"/>
    <w:rsid w:val="00461EB2"/>
    <w:rsid w:val="004623DE"/>
    <w:rsid w:val="004632CE"/>
    <w:rsid w:val="00463C77"/>
    <w:rsid w:val="00467720"/>
    <w:rsid w:val="00467B26"/>
    <w:rsid w:val="00467F37"/>
    <w:rsid w:val="004707B7"/>
    <w:rsid w:val="00472875"/>
    <w:rsid w:val="00474844"/>
    <w:rsid w:val="004800F1"/>
    <w:rsid w:val="00480852"/>
    <w:rsid w:val="00482A0F"/>
    <w:rsid w:val="004831BD"/>
    <w:rsid w:val="00483954"/>
    <w:rsid w:val="00485586"/>
    <w:rsid w:val="004856E3"/>
    <w:rsid w:val="00485A22"/>
    <w:rsid w:val="0048671A"/>
    <w:rsid w:val="0048754B"/>
    <w:rsid w:val="004902B9"/>
    <w:rsid w:val="00490704"/>
    <w:rsid w:val="004910B9"/>
    <w:rsid w:val="00493942"/>
    <w:rsid w:val="00494A5E"/>
    <w:rsid w:val="00495EF4"/>
    <w:rsid w:val="00496893"/>
    <w:rsid w:val="004A2892"/>
    <w:rsid w:val="004A41D3"/>
    <w:rsid w:val="004A423B"/>
    <w:rsid w:val="004A47AE"/>
    <w:rsid w:val="004A518E"/>
    <w:rsid w:val="004A548E"/>
    <w:rsid w:val="004A63AA"/>
    <w:rsid w:val="004A7D60"/>
    <w:rsid w:val="004B0547"/>
    <w:rsid w:val="004B236D"/>
    <w:rsid w:val="004B4039"/>
    <w:rsid w:val="004B538B"/>
    <w:rsid w:val="004B5860"/>
    <w:rsid w:val="004B6085"/>
    <w:rsid w:val="004C0B37"/>
    <w:rsid w:val="004C1DC0"/>
    <w:rsid w:val="004C1F5E"/>
    <w:rsid w:val="004C1FE1"/>
    <w:rsid w:val="004C2003"/>
    <w:rsid w:val="004C2242"/>
    <w:rsid w:val="004C22E1"/>
    <w:rsid w:val="004C231E"/>
    <w:rsid w:val="004C3FCC"/>
    <w:rsid w:val="004C400D"/>
    <w:rsid w:val="004C4176"/>
    <w:rsid w:val="004C4F76"/>
    <w:rsid w:val="004C5A54"/>
    <w:rsid w:val="004C5A5C"/>
    <w:rsid w:val="004C6B49"/>
    <w:rsid w:val="004C7064"/>
    <w:rsid w:val="004C7A2D"/>
    <w:rsid w:val="004D0ED2"/>
    <w:rsid w:val="004D63B1"/>
    <w:rsid w:val="004D6792"/>
    <w:rsid w:val="004D6A9D"/>
    <w:rsid w:val="004D7BA9"/>
    <w:rsid w:val="004E00FD"/>
    <w:rsid w:val="004E1F76"/>
    <w:rsid w:val="004E2362"/>
    <w:rsid w:val="004E2403"/>
    <w:rsid w:val="004E24F4"/>
    <w:rsid w:val="004E2F01"/>
    <w:rsid w:val="004E3C9F"/>
    <w:rsid w:val="004E6941"/>
    <w:rsid w:val="004E760B"/>
    <w:rsid w:val="004F0244"/>
    <w:rsid w:val="004F0A54"/>
    <w:rsid w:val="004F169B"/>
    <w:rsid w:val="004F176C"/>
    <w:rsid w:val="004F25DA"/>
    <w:rsid w:val="004F2C05"/>
    <w:rsid w:val="004F3BDC"/>
    <w:rsid w:val="004F4377"/>
    <w:rsid w:val="004F4C3F"/>
    <w:rsid w:val="004F54F6"/>
    <w:rsid w:val="004F6B1C"/>
    <w:rsid w:val="004F70A9"/>
    <w:rsid w:val="004F738B"/>
    <w:rsid w:val="004F784D"/>
    <w:rsid w:val="00500D77"/>
    <w:rsid w:val="00501D30"/>
    <w:rsid w:val="00501FC6"/>
    <w:rsid w:val="0050235F"/>
    <w:rsid w:val="0050276F"/>
    <w:rsid w:val="00502B98"/>
    <w:rsid w:val="00502E7F"/>
    <w:rsid w:val="00503BD9"/>
    <w:rsid w:val="00505B3A"/>
    <w:rsid w:val="00505F8E"/>
    <w:rsid w:val="005063EC"/>
    <w:rsid w:val="00506798"/>
    <w:rsid w:val="0050767E"/>
    <w:rsid w:val="00507CA3"/>
    <w:rsid w:val="00507E51"/>
    <w:rsid w:val="00512B05"/>
    <w:rsid w:val="00513173"/>
    <w:rsid w:val="00513E4D"/>
    <w:rsid w:val="00515592"/>
    <w:rsid w:val="00515AB2"/>
    <w:rsid w:val="005161AE"/>
    <w:rsid w:val="00516D48"/>
    <w:rsid w:val="005170D7"/>
    <w:rsid w:val="00517E48"/>
    <w:rsid w:val="005201BD"/>
    <w:rsid w:val="00522D75"/>
    <w:rsid w:val="005237E0"/>
    <w:rsid w:val="00524518"/>
    <w:rsid w:val="00524E79"/>
    <w:rsid w:val="00526E22"/>
    <w:rsid w:val="00527A88"/>
    <w:rsid w:val="0053050D"/>
    <w:rsid w:val="005313C6"/>
    <w:rsid w:val="00531B74"/>
    <w:rsid w:val="005325EE"/>
    <w:rsid w:val="005330B5"/>
    <w:rsid w:val="00534CB0"/>
    <w:rsid w:val="00535F1F"/>
    <w:rsid w:val="005401E4"/>
    <w:rsid w:val="00540D73"/>
    <w:rsid w:val="00540E55"/>
    <w:rsid w:val="00545B73"/>
    <w:rsid w:val="0054665A"/>
    <w:rsid w:val="005537C0"/>
    <w:rsid w:val="00554E80"/>
    <w:rsid w:val="00555444"/>
    <w:rsid w:val="0055622A"/>
    <w:rsid w:val="00557165"/>
    <w:rsid w:val="005577B5"/>
    <w:rsid w:val="00561099"/>
    <w:rsid w:val="0056250F"/>
    <w:rsid w:val="005626BA"/>
    <w:rsid w:val="005659F3"/>
    <w:rsid w:val="005665E2"/>
    <w:rsid w:val="005670B9"/>
    <w:rsid w:val="005700E4"/>
    <w:rsid w:val="00571288"/>
    <w:rsid w:val="0057237D"/>
    <w:rsid w:val="005760AF"/>
    <w:rsid w:val="00577585"/>
    <w:rsid w:val="005778C2"/>
    <w:rsid w:val="00577960"/>
    <w:rsid w:val="00577A02"/>
    <w:rsid w:val="005814B4"/>
    <w:rsid w:val="005815C7"/>
    <w:rsid w:val="005818D0"/>
    <w:rsid w:val="005820AB"/>
    <w:rsid w:val="00582349"/>
    <w:rsid w:val="00583456"/>
    <w:rsid w:val="00584179"/>
    <w:rsid w:val="005848E9"/>
    <w:rsid w:val="00584E92"/>
    <w:rsid w:val="0058529B"/>
    <w:rsid w:val="00585F81"/>
    <w:rsid w:val="005872B6"/>
    <w:rsid w:val="0058756E"/>
    <w:rsid w:val="00590916"/>
    <w:rsid w:val="00591825"/>
    <w:rsid w:val="00593F6F"/>
    <w:rsid w:val="005945F1"/>
    <w:rsid w:val="0059501D"/>
    <w:rsid w:val="005A1313"/>
    <w:rsid w:val="005A1A7B"/>
    <w:rsid w:val="005A1D5D"/>
    <w:rsid w:val="005A24DE"/>
    <w:rsid w:val="005A27A9"/>
    <w:rsid w:val="005A2A95"/>
    <w:rsid w:val="005A3169"/>
    <w:rsid w:val="005A31D9"/>
    <w:rsid w:val="005A35CA"/>
    <w:rsid w:val="005A3DAC"/>
    <w:rsid w:val="005A546C"/>
    <w:rsid w:val="005A5825"/>
    <w:rsid w:val="005A58CE"/>
    <w:rsid w:val="005A59E4"/>
    <w:rsid w:val="005A7342"/>
    <w:rsid w:val="005A76E9"/>
    <w:rsid w:val="005A7CCE"/>
    <w:rsid w:val="005B0055"/>
    <w:rsid w:val="005B2F64"/>
    <w:rsid w:val="005B37C2"/>
    <w:rsid w:val="005B6492"/>
    <w:rsid w:val="005B6D41"/>
    <w:rsid w:val="005B7186"/>
    <w:rsid w:val="005C0C97"/>
    <w:rsid w:val="005C212D"/>
    <w:rsid w:val="005C751F"/>
    <w:rsid w:val="005D2088"/>
    <w:rsid w:val="005D3C95"/>
    <w:rsid w:val="005D4712"/>
    <w:rsid w:val="005D4FA2"/>
    <w:rsid w:val="005D529C"/>
    <w:rsid w:val="005D707B"/>
    <w:rsid w:val="005E0DE9"/>
    <w:rsid w:val="005E5BA7"/>
    <w:rsid w:val="005E5BF6"/>
    <w:rsid w:val="005F0A1A"/>
    <w:rsid w:val="005F0D42"/>
    <w:rsid w:val="005F105A"/>
    <w:rsid w:val="005F2988"/>
    <w:rsid w:val="005F37B6"/>
    <w:rsid w:val="00601075"/>
    <w:rsid w:val="006012C5"/>
    <w:rsid w:val="00602F75"/>
    <w:rsid w:val="00605185"/>
    <w:rsid w:val="00606A96"/>
    <w:rsid w:val="0060712C"/>
    <w:rsid w:val="006105B5"/>
    <w:rsid w:val="00610650"/>
    <w:rsid w:val="00611809"/>
    <w:rsid w:val="006118D9"/>
    <w:rsid w:val="0061220E"/>
    <w:rsid w:val="00613F81"/>
    <w:rsid w:val="00614E97"/>
    <w:rsid w:val="00615092"/>
    <w:rsid w:val="00615540"/>
    <w:rsid w:val="0061607D"/>
    <w:rsid w:val="006176A1"/>
    <w:rsid w:val="00624C41"/>
    <w:rsid w:val="00625E55"/>
    <w:rsid w:val="0062689F"/>
    <w:rsid w:val="00631597"/>
    <w:rsid w:val="00631954"/>
    <w:rsid w:val="00632398"/>
    <w:rsid w:val="0063243E"/>
    <w:rsid w:val="006329DD"/>
    <w:rsid w:val="0063401C"/>
    <w:rsid w:val="00634911"/>
    <w:rsid w:val="00635CCD"/>
    <w:rsid w:val="00640FD5"/>
    <w:rsid w:val="006426EE"/>
    <w:rsid w:val="006435AF"/>
    <w:rsid w:val="00643C91"/>
    <w:rsid w:val="006451BF"/>
    <w:rsid w:val="00645234"/>
    <w:rsid w:val="00646847"/>
    <w:rsid w:val="00646A59"/>
    <w:rsid w:val="00647505"/>
    <w:rsid w:val="00653735"/>
    <w:rsid w:val="00653C79"/>
    <w:rsid w:val="006541C9"/>
    <w:rsid w:val="00656431"/>
    <w:rsid w:val="0065658D"/>
    <w:rsid w:val="006569D9"/>
    <w:rsid w:val="006576E0"/>
    <w:rsid w:val="00660487"/>
    <w:rsid w:val="00660771"/>
    <w:rsid w:val="006642BA"/>
    <w:rsid w:val="006657ED"/>
    <w:rsid w:val="00666086"/>
    <w:rsid w:val="00666211"/>
    <w:rsid w:val="00667799"/>
    <w:rsid w:val="00671404"/>
    <w:rsid w:val="00671861"/>
    <w:rsid w:val="00671F72"/>
    <w:rsid w:val="00673E11"/>
    <w:rsid w:val="00676008"/>
    <w:rsid w:val="00677AC1"/>
    <w:rsid w:val="00677F7C"/>
    <w:rsid w:val="00680606"/>
    <w:rsid w:val="0068242D"/>
    <w:rsid w:val="00682778"/>
    <w:rsid w:val="00683EB9"/>
    <w:rsid w:val="00685555"/>
    <w:rsid w:val="00686413"/>
    <w:rsid w:val="0068720F"/>
    <w:rsid w:val="00690310"/>
    <w:rsid w:val="00690A7B"/>
    <w:rsid w:val="0069181F"/>
    <w:rsid w:val="006918C7"/>
    <w:rsid w:val="006921CE"/>
    <w:rsid w:val="006928D9"/>
    <w:rsid w:val="00692FB0"/>
    <w:rsid w:val="006937E6"/>
    <w:rsid w:val="00694E01"/>
    <w:rsid w:val="00694F3C"/>
    <w:rsid w:val="00697E81"/>
    <w:rsid w:val="006A02C6"/>
    <w:rsid w:val="006A16ED"/>
    <w:rsid w:val="006A2509"/>
    <w:rsid w:val="006A3551"/>
    <w:rsid w:val="006A6E60"/>
    <w:rsid w:val="006A7A9E"/>
    <w:rsid w:val="006B0022"/>
    <w:rsid w:val="006B13FE"/>
    <w:rsid w:val="006B1624"/>
    <w:rsid w:val="006B2DB7"/>
    <w:rsid w:val="006B35CC"/>
    <w:rsid w:val="006B48C6"/>
    <w:rsid w:val="006B58A0"/>
    <w:rsid w:val="006B7275"/>
    <w:rsid w:val="006B76AA"/>
    <w:rsid w:val="006B7E70"/>
    <w:rsid w:val="006C0AD9"/>
    <w:rsid w:val="006C3E99"/>
    <w:rsid w:val="006C411A"/>
    <w:rsid w:val="006C43D9"/>
    <w:rsid w:val="006C5C17"/>
    <w:rsid w:val="006C664C"/>
    <w:rsid w:val="006C6868"/>
    <w:rsid w:val="006C7A5A"/>
    <w:rsid w:val="006D37CC"/>
    <w:rsid w:val="006D387D"/>
    <w:rsid w:val="006D5D08"/>
    <w:rsid w:val="006D7669"/>
    <w:rsid w:val="006D7A74"/>
    <w:rsid w:val="006E01C4"/>
    <w:rsid w:val="006E1256"/>
    <w:rsid w:val="006E1312"/>
    <w:rsid w:val="006E2C7D"/>
    <w:rsid w:val="006F1861"/>
    <w:rsid w:val="006F287D"/>
    <w:rsid w:val="006F2CE3"/>
    <w:rsid w:val="006F3C41"/>
    <w:rsid w:val="006F49F4"/>
    <w:rsid w:val="006F4AFF"/>
    <w:rsid w:val="006F651A"/>
    <w:rsid w:val="006F77BE"/>
    <w:rsid w:val="006F7875"/>
    <w:rsid w:val="00700960"/>
    <w:rsid w:val="00701DB0"/>
    <w:rsid w:val="0070369F"/>
    <w:rsid w:val="00706409"/>
    <w:rsid w:val="00710CED"/>
    <w:rsid w:val="00711625"/>
    <w:rsid w:val="00711FA6"/>
    <w:rsid w:val="00712768"/>
    <w:rsid w:val="00712800"/>
    <w:rsid w:val="00712CF4"/>
    <w:rsid w:val="00712E8F"/>
    <w:rsid w:val="007135A6"/>
    <w:rsid w:val="00714405"/>
    <w:rsid w:val="007146FD"/>
    <w:rsid w:val="00717150"/>
    <w:rsid w:val="007208A0"/>
    <w:rsid w:val="00720B89"/>
    <w:rsid w:val="00722967"/>
    <w:rsid w:val="00722A7E"/>
    <w:rsid w:val="00724C08"/>
    <w:rsid w:val="007270BB"/>
    <w:rsid w:val="00731CF0"/>
    <w:rsid w:val="00731E5E"/>
    <w:rsid w:val="007325FC"/>
    <w:rsid w:val="00733FF6"/>
    <w:rsid w:val="0073513D"/>
    <w:rsid w:val="0073641B"/>
    <w:rsid w:val="007365D2"/>
    <w:rsid w:val="007369EA"/>
    <w:rsid w:val="00740F3F"/>
    <w:rsid w:val="0074176C"/>
    <w:rsid w:val="00742F21"/>
    <w:rsid w:val="00742FD3"/>
    <w:rsid w:val="00744EF9"/>
    <w:rsid w:val="007454A4"/>
    <w:rsid w:val="00745EB1"/>
    <w:rsid w:val="007460E2"/>
    <w:rsid w:val="007463D2"/>
    <w:rsid w:val="007466B4"/>
    <w:rsid w:val="00747031"/>
    <w:rsid w:val="007479F2"/>
    <w:rsid w:val="00747F03"/>
    <w:rsid w:val="00751CD3"/>
    <w:rsid w:val="007524E4"/>
    <w:rsid w:val="007528A7"/>
    <w:rsid w:val="0075426D"/>
    <w:rsid w:val="00756AF6"/>
    <w:rsid w:val="00763D32"/>
    <w:rsid w:val="0076543E"/>
    <w:rsid w:val="0076683E"/>
    <w:rsid w:val="00766AA7"/>
    <w:rsid w:val="00771832"/>
    <w:rsid w:val="0077192F"/>
    <w:rsid w:val="00772B3B"/>
    <w:rsid w:val="00773425"/>
    <w:rsid w:val="007752CB"/>
    <w:rsid w:val="0078156C"/>
    <w:rsid w:val="00782DC3"/>
    <w:rsid w:val="00784E82"/>
    <w:rsid w:val="0078565C"/>
    <w:rsid w:val="007865BE"/>
    <w:rsid w:val="00786A06"/>
    <w:rsid w:val="00786C1D"/>
    <w:rsid w:val="00787B3A"/>
    <w:rsid w:val="00791834"/>
    <w:rsid w:val="00791966"/>
    <w:rsid w:val="00791B42"/>
    <w:rsid w:val="0079388A"/>
    <w:rsid w:val="00793893"/>
    <w:rsid w:val="00794AF8"/>
    <w:rsid w:val="0079547E"/>
    <w:rsid w:val="007955AA"/>
    <w:rsid w:val="00796840"/>
    <w:rsid w:val="00796FD9"/>
    <w:rsid w:val="007A1958"/>
    <w:rsid w:val="007A2C07"/>
    <w:rsid w:val="007A3381"/>
    <w:rsid w:val="007A498B"/>
    <w:rsid w:val="007A5DD2"/>
    <w:rsid w:val="007B22D4"/>
    <w:rsid w:val="007B2EC6"/>
    <w:rsid w:val="007B390C"/>
    <w:rsid w:val="007B3B47"/>
    <w:rsid w:val="007B3F0F"/>
    <w:rsid w:val="007B5E14"/>
    <w:rsid w:val="007C00C6"/>
    <w:rsid w:val="007C0494"/>
    <w:rsid w:val="007C06EF"/>
    <w:rsid w:val="007C0D5F"/>
    <w:rsid w:val="007C147A"/>
    <w:rsid w:val="007C2B44"/>
    <w:rsid w:val="007C3C5E"/>
    <w:rsid w:val="007C409F"/>
    <w:rsid w:val="007C7039"/>
    <w:rsid w:val="007C7232"/>
    <w:rsid w:val="007D03B8"/>
    <w:rsid w:val="007D1B3F"/>
    <w:rsid w:val="007D3617"/>
    <w:rsid w:val="007D3A38"/>
    <w:rsid w:val="007D6660"/>
    <w:rsid w:val="007D6DEF"/>
    <w:rsid w:val="007D713D"/>
    <w:rsid w:val="007E11AF"/>
    <w:rsid w:val="007E1929"/>
    <w:rsid w:val="007E1B31"/>
    <w:rsid w:val="007E1E06"/>
    <w:rsid w:val="007E2804"/>
    <w:rsid w:val="007E44EE"/>
    <w:rsid w:val="007E559B"/>
    <w:rsid w:val="007E57BA"/>
    <w:rsid w:val="007E5CF2"/>
    <w:rsid w:val="007E6C20"/>
    <w:rsid w:val="007F11E1"/>
    <w:rsid w:val="007F4223"/>
    <w:rsid w:val="007F7CC2"/>
    <w:rsid w:val="00802ED2"/>
    <w:rsid w:val="0080535B"/>
    <w:rsid w:val="00805AA6"/>
    <w:rsid w:val="00806E81"/>
    <w:rsid w:val="00812A8E"/>
    <w:rsid w:val="00814C13"/>
    <w:rsid w:val="00815B9B"/>
    <w:rsid w:val="00816504"/>
    <w:rsid w:val="0082028C"/>
    <w:rsid w:val="008225C3"/>
    <w:rsid w:val="00822EA2"/>
    <w:rsid w:val="00825C97"/>
    <w:rsid w:val="00826517"/>
    <w:rsid w:val="00826C08"/>
    <w:rsid w:val="00830280"/>
    <w:rsid w:val="0083044E"/>
    <w:rsid w:val="0083288F"/>
    <w:rsid w:val="00832D8D"/>
    <w:rsid w:val="00833B31"/>
    <w:rsid w:val="008378D9"/>
    <w:rsid w:val="00842BDB"/>
    <w:rsid w:val="00843C01"/>
    <w:rsid w:val="008445ED"/>
    <w:rsid w:val="0084529A"/>
    <w:rsid w:val="00845C07"/>
    <w:rsid w:val="00845CBA"/>
    <w:rsid w:val="00845F73"/>
    <w:rsid w:val="00847491"/>
    <w:rsid w:val="008501CB"/>
    <w:rsid w:val="00852AFA"/>
    <w:rsid w:val="0085300F"/>
    <w:rsid w:val="008532AF"/>
    <w:rsid w:val="00854F45"/>
    <w:rsid w:val="008551AC"/>
    <w:rsid w:val="008562F1"/>
    <w:rsid w:val="00857825"/>
    <w:rsid w:val="00860D4D"/>
    <w:rsid w:val="008610DC"/>
    <w:rsid w:val="00861780"/>
    <w:rsid w:val="008636D7"/>
    <w:rsid w:val="008650D4"/>
    <w:rsid w:val="00865A7C"/>
    <w:rsid w:val="00866462"/>
    <w:rsid w:val="00871296"/>
    <w:rsid w:val="008722DD"/>
    <w:rsid w:val="008726E3"/>
    <w:rsid w:val="0087317A"/>
    <w:rsid w:val="00874B77"/>
    <w:rsid w:val="00874FEC"/>
    <w:rsid w:val="0087640C"/>
    <w:rsid w:val="0088245F"/>
    <w:rsid w:val="00883044"/>
    <w:rsid w:val="008846E6"/>
    <w:rsid w:val="00885478"/>
    <w:rsid w:val="00885AD6"/>
    <w:rsid w:val="008903C7"/>
    <w:rsid w:val="00893503"/>
    <w:rsid w:val="008946D5"/>
    <w:rsid w:val="00894B4C"/>
    <w:rsid w:val="00894BC0"/>
    <w:rsid w:val="00895117"/>
    <w:rsid w:val="008A1646"/>
    <w:rsid w:val="008A1A59"/>
    <w:rsid w:val="008A211D"/>
    <w:rsid w:val="008A269F"/>
    <w:rsid w:val="008A45AE"/>
    <w:rsid w:val="008A4CA1"/>
    <w:rsid w:val="008A5D23"/>
    <w:rsid w:val="008A6562"/>
    <w:rsid w:val="008A67CD"/>
    <w:rsid w:val="008A6DB7"/>
    <w:rsid w:val="008B244C"/>
    <w:rsid w:val="008B2A3F"/>
    <w:rsid w:val="008B5F31"/>
    <w:rsid w:val="008B6E13"/>
    <w:rsid w:val="008B7DAD"/>
    <w:rsid w:val="008C0720"/>
    <w:rsid w:val="008C326D"/>
    <w:rsid w:val="008C3610"/>
    <w:rsid w:val="008C4496"/>
    <w:rsid w:val="008C656A"/>
    <w:rsid w:val="008C6C99"/>
    <w:rsid w:val="008D0905"/>
    <w:rsid w:val="008D1FD3"/>
    <w:rsid w:val="008D4C30"/>
    <w:rsid w:val="008D64EB"/>
    <w:rsid w:val="008D6C31"/>
    <w:rsid w:val="008D73DB"/>
    <w:rsid w:val="008E1DCF"/>
    <w:rsid w:val="008E33F9"/>
    <w:rsid w:val="008E403E"/>
    <w:rsid w:val="008E527B"/>
    <w:rsid w:val="008E68C7"/>
    <w:rsid w:val="008E7EC9"/>
    <w:rsid w:val="008F152E"/>
    <w:rsid w:val="008F27CD"/>
    <w:rsid w:val="008F2D3A"/>
    <w:rsid w:val="008F3A7E"/>
    <w:rsid w:val="008F6460"/>
    <w:rsid w:val="0090013D"/>
    <w:rsid w:val="0090159F"/>
    <w:rsid w:val="00901C4C"/>
    <w:rsid w:val="00902D3A"/>
    <w:rsid w:val="00902EF5"/>
    <w:rsid w:val="00903FC2"/>
    <w:rsid w:val="00904685"/>
    <w:rsid w:val="00904C47"/>
    <w:rsid w:val="00905824"/>
    <w:rsid w:val="00906A5A"/>
    <w:rsid w:val="00907B56"/>
    <w:rsid w:val="00910613"/>
    <w:rsid w:val="009136FD"/>
    <w:rsid w:val="00917E4A"/>
    <w:rsid w:val="009201DB"/>
    <w:rsid w:val="009222E3"/>
    <w:rsid w:val="00923FBD"/>
    <w:rsid w:val="00924B04"/>
    <w:rsid w:val="00925D44"/>
    <w:rsid w:val="00930B99"/>
    <w:rsid w:val="00932C22"/>
    <w:rsid w:val="009339C4"/>
    <w:rsid w:val="00937482"/>
    <w:rsid w:val="00940FBE"/>
    <w:rsid w:val="00942813"/>
    <w:rsid w:val="009462C0"/>
    <w:rsid w:val="0094732D"/>
    <w:rsid w:val="00950E8B"/>
    <w:rsid w:val="00952DC7"/>
    <w:rsid w:val="00953D26"/>
    <w:rsid w:val="00954C40"/>
    <w:rsid w:val="00954E2A"/>
    <w:rsid w:val="00960386"/>
    <w:rsid w:val="00961BE8"/>
    <w:rsid w:val="0096226B"/>
    <w:rsid w:val="00962F7B"/>
    <w:rsid w:val="009647E2"/>
    <w:rsid w:val="00965B2B"/>
    <w:rsid w:val="00971EA5"/>
    <w:rsid w:val="0097236E"/>
    <w:rsid w:val="00973BC7"/>
    <w:rsid w:val="0097401A"/>
    <w:rsid w:val="009767D2"/>
    <w:rsid w:val="00976882"/>
    <w:rsid w:val="009776AC"/>
    <w:rsid w:val="00981828"/>
    <w:rsid w:val="00982D2E"/>
    <w:rsid w:val="00984207"/>
    <w:rsid w:val="00985E95"/>
    <w:rsid w:val="0098738D"/>
    <w:rsid w:val="00987FDC"/>
    <w:rsid w:val="00993A9B"/>
    <w:rsid w:val="00995036"/>
    <w:rsid w:val="00997CDE"/>
    <w:rsid w:val="009A0724"/>
    <w:rsid w:val="009A08D9"/>
    <w:rsid w:val="009A25C9"/>
    <w:rsid w:val="009A271F"/>
    <w:rsid w:val="009A275C"/>
    <w:rsid w:val="009A28C9"/>
    <w:rsid w:val="009A340A"/>
    <w:rsid w:val="009A37DA"/>
    <w:rsid w:val="009A3AA3"/>
    <w:rsid w:val="009A3AD4"/>
    <w:rsid w:val="009A455B"/>
    <w:rsid w:val="009B33CD"/>
    <w:rsid w:val="009B4200"/>
    <w:rsid w:val="009B4252"/>
    <w:rsid w:val="009B5BBA"/>
    <w:rsid w:val="009B7126"/>
    <w:rsid w:val="009C189F"/>
    <w:rsid w:val="009C3045"/>
    <w:rsid w:val="009C467C"/>
    <w:rsid w:val="009C71CE"/>
    <w:rsid w:val="009C7210"/>
    <w:rsid w:val="009D1302"/>
    <w:rsid w:val="009D1EE3"/>
    <w:rsid w:val="009D3245"/>
    <w:rsid w:val="009D3633"/>
    <w:rsid w:val="009D5C1F"/>
    <w:rsid w:val="009D77C0"/>
    <w:rsid w:val="009E10DF"/>
    <w:rsid w:val="009E2D93"/>
    <w:rsid w:val="009E31C4"/>
    <w:rsid w:val="009E3DD9"/>
    <w:rsid w:val="009E5994"/>
    <w:rsid w:val="009E64F1"/>
    <w:rsid w:val="009F1731"/>
    <w:rsid w:val="009F20B1"/>
    <w:rsid w:val="009F25FA"/>
    <w:rsid w:val="009F6F05"/>
    <w:rsid w:val="00A00593"/>
    <w:rsid w:val="00A01562"/>
    <w:rsid w:val="00A01665"/>
    <w:rsid w:val="00A026B2"/>
    <w:rsid w:val="00A03B04"/>
    <w:rsid w:val="00A04152"/>
    <w:rsid w:val="00A056FD"/>
    <w:rsid w:val="00A05C82"/>
    <w:rsid w:val="00A113A4"/>
    <w:rsid w:val="00A11413"/>
    <w:rsid w:val="00A12BD8"/>
    <w:rsid w:val="00A13DA4"/>
    <w:rsid w:val="00A167A6"/>
    <w:rsid w:val="00A17AF0"/>
    <w:rsid w:val="00A20844"/>
    <w:rsid w:val="00A21385"/>
    <w:rsid w:val="00A24F76"/>
    <w:rsid w:val="00A25DA9"/>
    <w:rsid w:val="00A27262"/>
    <w:rsid w:val="00A311E8"/>
    <w:rsid w:val="00A32A75"/>
    <w:rsid w:val="00A32A84"/>
    <w:rsid w:val="00A334E7"/>
    <w:rsid w:val="00A34127"/>
    <w:rsid w:val="00A3440A"/>
    <w:rsid w:val="00A3490B"/>
    <w:rsid w:val="00A35275"/>
    <w:rsid w:val="00A362EE"/>
    <w:rsid w:val="00A37673"/>
    <w:rsid w:val="00A4036D"/>
    <w:rsid w:val="00A40882"/>
    <w:rsid w:val="00A40940"/>
    <w:rsid w:val="00A41041"/>
    <w:rsid w:val="00A44CE2"/>
    <w:rsid w:val="00A45758"/>
    <w:rsid w:val="00A45C90"/>
    <w:rsid w:val="00A45D8B"/>
    <w:rsid w:val="00A465D1"/>
    <w:rsid w:val="00A50573"/>
    <w:rsid w:val="00A50E1F"/>
    <w:rsid w:val="00A51E86"/>
    <w:rsid w:val="00A52459"/>
    <w:rsid w:val="00A52463"/>
    <w:rsid w:val="00A52CA7"/>
    <w:rsid w:val="00A53002"/>
    <w:rsid w:val="00A53EE6"/>
    <w:rsid w:val="00A544FB"/>
    <w:rsid w:val="00A54575"/>
    <w:rsid w:val="00A54D04"/>
    <w:rsid w:val="00A54F9E"/>
    <w:rsid w:val="00A61F5E"/>
    <w:rsid w:val="00A63850"/>
    <w:rsid w:val="00A64115"/>
    <w:rsid w:val="00A655EB"/>
    <w:rsid w:val="00A65916"/>
    <w:rsid w:val="00A6782E"/>
    <w:rsid w:val="00A70692"/>
    <w:rsid w:val="00A70D3B"/>
    <w:rsid w:val="00A70D4F"/>
    <w:rsid w:val="00A72451"/>
    <w:rsid w:val="00A73C17"/>
    <w:rsid w:val="00A743D1"/>
    <w:rsid w:val="00A74B43"/>
    <w:rsid w:val="00A75A83"/>
    <w:rsid w:val="00A767E1"/>
    <w:rsid w:val="00A76D86"/>
    <w:rsid w:val="00A76DCC"/>
    <w:rsid w:val="00A76ED5"/>
    <w:rsid w:val="00A76F20"/>
    <w:rsid w:val="00A76F80"/>
    <w:rsid w:val="00A76F8B"/>
    <w:rsid w:val="00A80B38"/>
    <w:rsid w:val="00A81293"/>
    <w:rsid w:val="00A82820"/>
    <w:rsid w:val="00A828CA"/>
    <w:rsid w:val="00A82A82"/>
    <w:rsid w:val="00A82D7F"/>
    <w:rsid w:val="00A83A07"/>
    <w:rsid w:val="00A854D0"/>
    <w:rsid w:val="00A86A36"/>
    <w:rsid w:val="00A87325"/>
    <w:rsid w:val="00A90082"/>
    <w:rsid w:val="00A91547"/>
    <w:rsid w:val="00A9163C"/>
    <w:rsid w:val="00A926E6"/>
    <w:rsid w:val="00A9703A"/>
    <w:rsid w:val="00AA054F"/>
    <w:rsid w:val="00AA0CC4"/>
    <w:rsid w:val="00AA3C0A"/>
    <w:rsid w:val="00AA79CD"/>
    <w:rsid w:val="00AB0572"/>
    <w:rsid w:val="00AB33FB"/>
    <w:rsid w:val="00AB4F8D"/>
    <w:rsid w:val="00AB5352"/>
    <w:rsid w:val="00AB5935"/>
    <w:rsid w:val="00AB6F64"/>
    <w:rsid w:val="00AB7252"/>
    <w:rsid w:val="00AB74F3"/>
    <w:rsid w:val="00AC003A"/>
    <w:rsid w:val="00AC024A"/>
    <w:rsid w:val="00AC376D"/>
    <w:rsid w:val="00AC4530"/>
    <w:rsid w:val="00AC5340"/>
    <w:rsid w:val="00AC6E23"/>
    <w:rsid w:val="00AD0072"/>
    <w:rsid w:val="00AD111F"/>
    <w:rsid w:val="00AD1175"/>
    <w:rsid w:val="00AD1A0C"/>
    <w:rsid w:val="00AD2473"/>
    <w:rsid w:val="00AD37CC"/>
    <w:rsid w:val="00AD6AFB"/>
    <w:rsid w:val="00AD76B0"/>
    <w:rsid w:val="00AD7DBE"/>
    <w:rsid w:val="00AE0F36"/>
    <w:rsid w:val="00AE1E53"/>
    <w:rsid w:val="00AE3E64"/>
    <w:rsid w:val="00AE4282"/>
    <w:rsid w:val="00AE57EA"/>
    <w:rsid w:val="00AE7212"/>
    <w:rsid w:val="00AF3359"/>
    <w:rsid w:val="00AF4E5D"/>
    <w:rsid w:val="00AF5C33"/>
    <w:rsid w:val="00B01731"/>
    <w:rsid w:val="00B0301F"/>
    <w:rsid w:val="00B04392"/>
    <w:rsid w:val="00B0512D"/>
    <w:rsid w:val="00B05D35"/>
    <w:rsid w:val="00B07BCA"/>
    <w:rsid w:val="00B12AFD"/>
    <w:rsid w:val="00B15431"/>
    <w:rsid w:val="00B15F9B"/>
    <w:rsid w:val="00B169C8"/>
    <w:rsid w:val="00B17294"/>
    <w:rsid w:val="00B178CD"/>
    <w:rsid w:val="00B20BF4"/>
    <w:rsid w:val="00B20CC3"/>
    <w:rsid w:val="00B227F3"/>
    <w:rsid w:val="00B234CE"/>
    <w:rsid w:val="00B23C61"/>
    <w:rsid w:val="00B24E4F"/>
    <w:rsid w:val="00B26701"/>
    <w:rsid w:val="00B3013B"/>
    <w:rsid w:val="00B30355"/>
    <w:rsid w:val="00B32C5F"/>
    <w:rsid w:val="00B350D7"/>
    <w:rsid w:val="00B37314"/>
    <w:rsid w:val="00B3735D"/>
    <w:rsid w:val="00B40C48"/>
    <w:rsid w:val="00B40EB8"/>
    <w:rsid w:val="00B41D0F"/>
    <w:rsid w:val="00B44740"/>
    <w:rsid w:val="00B44BA5"/>
    <w:rsid w:val="00B4527F"/>
    <w:rsid w:val="00B45688"/>
    <w:rsid w:val="00B463D2"/>
    <w:rsid w:val="00B46E9D"/>
    <w:rsid w:val="00B47590"/>
    <w:rsid w:val="00B477E3"/>
    <w:rsid w:val="00B51A19"/>
    <w:rsid w:val="00B536CB"/>
    <w:rsid w:val="00B53D12"/>
    <w:rsid w:val="00B55B39"/>
    <w:rsid w:val="00B5690C"/>
    <w:rsid w:val="00B57986"/>
    <w:rsid w:val="00B670E8"/>
    <w:rsid w:val="00B71EF7"/>
    <w:rsid w:val="00B74C86"/>
    <w:rsid w:val="00B74F32"/>
    <w:rsid w:val="00B774F2"/>
    <w:rsid w:val="00B7797A"/>
    <w:rsid w:val="00B77EC6"/>
    <w:rsid w:val="00B8072A"/>
    <w:rsid w:val="00B82518"/>
    <w:rsid w:val="00B8388C"/>
    <w:rsid w:val="00B83CD3"/>
    <w:rsid w:val="00B849A1"/>
    <w:rsid w:val="00B85A16"/>
    <w:rsid w:val="00B879B2"/>
    <w:rsid w:val="00B909F3"/>
    <w:rsid w:val="00B91DD2"/>
    <w:rsid w:val="00B927B1"/>
    <w:rsid w:val="00B92A4D"/>
    <w:rsid w:val="00B9412D"/>
    <w:rsid w:val="00B94FAF"/>
    <w:rsid w:val="00B953ED"/>
    <w:rsid w:val="00B97245"/>
    <w:rsid w:val="00B97402"/>
    <w:rsid w:val="00BA037D"/>
    <w:rsid w:val="00BA212C"/>
    <w:rsid w:val="00BA3D45"/>
    <w:rsid w:val="00BA688B"/>
    <w:rsid w:val="00BB0F32"/>
    <w:rsid w:val="00BB2D10"/>
    <w:rsid w:val="00BB3F13"/>
    <w:rsid w:val="00BB4484"/>
    <w:rsid w:val="00BB4BEC"/>
    <w:rsid w:val="00BB5C5F"/>
    <w:rsid w:val="00BC69BC"/>
    <w:rsid w:val="00BC6C54"/>
    <w:rsid w:val="00BD0B68"/>
    <w:rsid w:val="00BD2A90"/>
    <w:rsid w:val="00BD2CF8"/>
    <w:rsid w:val="00BD351E"/>
    <w:rsid w:val="00BD38D1"/>
    <w:rsid w:val="00BD77D0"/>
    <w:rsid w:val="00BE0ADC"/>
    <w:rsid w:val="00BE1F2A"/>
    <w:rsid w:val="00BE2ABF"/>
    <w:rsid w:val="00BE44CF"/>
    <w:rsid w:val="00BE4E3A"/>
    <w:rsid w:val="00BE5789"/>
    <w:rsid w:val="00BE58EA"/>
    <w:rsid w:val="00BE6925"/>
    <w:rsid w:val="00BE77CF"/>
    <w:rsid w:val="00BF0AFC"/>
    <w:rsid w:val="00BF223E"/>
    <w:rsid w:val="00BF2AC1"/>
    <w:rsid w:val="00BF3267"/>
    <w:rsid w:val="00BF3AA8"/>
    <w:rsid w:val="00BF3FF2"/>
    <w:rsid w:val="00BF4244"/>
    <w:rsid w:val="00BF49D3"/>
    <w:rsid w:val="00BF79AD"/>
    <w:rsid w:val="00BF7ECE"/>
    <w:rsid w:val="00C02C0D"/>
    <w:rsid w:val="00C037DF"/>
    <w:rsid w:val="00C03E25"/>
    <w:rsid w:val="00C04DC3"/>
    <w:rsid w:val="00C07FB3"/>
    <w:rsid w:val="00C10C2E"/>
    <w:rsid w:val="00C11D43"/>
    <w:rsid w:val="00C14E69"/>
    <w:rsid w:val="00C15E19"/>
    <w:rsid w:val="00C15E38"/>
    <w:rsid w:val="00C16765"/>
    <w:rsid w:val="00C16B54"/>
    <w:rsid w:val="00C17183"/>
    <w:rsid w:val="00C21385"/>
    <w:rsid w:val="00C22B58"/>
    <w:rsid w:val="00C23AC8"/>
    <w:rsid w:val="00C23C3F"/>
    <w:rsid w:val="00C248BD"/>
    <w:rsid w:val="00C25FDE"/>
    <w:rsid w:val="00C26F2A"/>
    <w:rsid w:val="00C27D5A"/>
    <w:rsid w:val="00C30232"/>
    <w:rsid w:val="00C30238"/>
    <w:rsid w:val="00C30364"/>
    <w:rsid w:val="00C304C5"/>
    <w:rsid w:val="00C31FE5"/>
    <w:rsid w:val="00C32A10"/>
    <w:rsid w:val="00C33282"/>
    <w:rsid w:val="00C33DD8"/>
    <w:rsid w:val="00C3460F"/>
    <w:rsid w:val="00C34B85"/>
    <w:rsid w:val="00C3524E"/>
    <w:rsid w:val="00C4044D"/>
    <w:rsid w:val="00C40A43"/>
    <w:rsid w:val="00C417D3"/>
    <w:rsid w:val="00C42FBE"/>
    <w:rsid w:val="00C443E1"/>
    <w:rsid w:val="00C4511B"/>
    <w:rsid w:val="00C45B80"/>
    <w:rsid w:val="00C46E28"/>
    <w:rsid w:val="00C473E5"/>
    <w:rsid w:val="00C5079A"/>
    <w:rsid w:val="00C50A1E"/>
    <w:rsid w:val="00C5185D"/>
    <w:rsid w:val="00C54014"/>
    <w:rsid w:val="00C5533C"/>
    <w:rsid w:val="00C56242"/>
    <w:rsid w:val="00C56434"/>
    <w:rsid w:val="00C56672"/>
    <w:rsid w:val="00C602D7"/>
    <w:rsid w:val="00C61D0B"/>
    <w:rsid w:val="00C61E04"/>
    <w:rsid w:val="00C622B0"/>
    <w:rsid w:val="00C65302"/>
    <w:rsid w:val="00C657FB"/>
    <w:rsid w:val="00C71ED2"/>
    <w:rsid w:val="00C72657"/>
    <w:rsid w:val="00C72B9A"/>
    <w:rsid w:val="00C731CE"/>
    <w:rsid w:val="00C75BA2"/>
    <w:rsid w:val="00C75C71"/>
    <w:rsid w:val="00C77C84"/>
    <w:rsid w:val="00C81182"/>
    <w:rsid w:val="00C828F3"/>
    <w:rsid w:val="00C840D7"/>
    <w:rsid w:val="00C84E07"/>
    <w:rsid w:val="00C8676C"/>
    <w:rsid w:val="00C90E4E"/>
    <w:rsid w:val="00C916F9"/>
    <w:rsid w:val="00C92568"/>
    <w:rsid w:val="00C92AF8"/>
    <w:rsid w:val="00C937C7"/>
    <w:rsid w:val="00C93E12"/>
    <w:rsid w:val="00C9453C"/>
    <w:rsid w:val="00C94BEE"/>
    <w:rsid w:val="00C95600"/>
    <w:rsid w:val="00C96039"/>
    <w:rsid w:val="00C96841"/>
    <w:rsid w:val="00CA030D"/>
    <w:rsid w:val="00CA1CE2"/>
    <w:rsid w:val="00CA231C"/>
    <w:rsid w:val="00CA24E7"/>
    <w:rsid w:val="00CA4910"/>
    <w:rsid w:val="00CA5B6E"/>
    <w:rsid w:val="00CA69D7"/>
    <w:rsid w:val="00CA6D17"/>
    <w:rsid w:val="00CA790A"/>
    <w:rsid w:val="00CB2D27"/>
    <w:rsid w:val="00CB5729"/>
    <w:rsid w:val="00CB5B7A"/>
    <w:rsid w:val="00CB5CDA"/>
    <w:rsid w:val="00CB7413"/>
    <w:rsid w:val="00CC043B"/>
    <w:rsid w:val="00CC1CAA"/>
    <w:rsid w:val="00CC1E79"/>
    <w:rsid w:val="00CC2BFB"/>
    <w:rsid w:val="00CC35A9"/>
    <w:rsid w:val="00CC3B07"/>
    <w:rsid w:val="00CC3D68"/>
    <w:rsid w:val="00CC5975"/>
    <w:rsid w:val="00CC5E20"/>
    <w:rsid w:val="00CC6B3E"/>
    <w:rsid w:val="00CD1BB5"/>
    <w:rsid w:val="00CD2458"/>
    <w:rsid w:val="00CD3F06"/>
    <w:rsid w:val="00CD4639"/>
    <w:rsid w:val="00CD5A2A"/>
    <w:rsid w:val="00CD672C"/>
    <w:rsid w:val="00CD7EEB"/>
    <w:rsid w:val="00CE068B"/>
    <w:rsid w:val="00CE0AC1"/>
    <w:rsid w:val="00CE1592"/>
    <w:rsid w:val="00CE1BF7"/>
    <w:rsid w:val="00CE1F41"/>
    <w:rsid w:val="00CE569A"/>
    <w:rsid w:val="00CE68B9"/>
    <w:rsid w:val="00CE7215"/>
    <w:rsid w:val="00CE7717"/>
    <w:rsid w:val="00CF0251"/>
    <w:rsid w:val="00CF11A5"/>
    <w:rsid w:val="00CF1CD1"/>
    <w:rsid w:val="00CF1E27"/>
    <w:rsid w:val="00CF2100"/>
    <w:rsid w:val="00CF24FD"/>
    <w:rsid w:val="00CF3A88"/>
    <w:rsid w:val="00CF5D9A"/>
    <w:rsid w:val="00CF65A3"/>
    <w:rsid w:val="00CF7D41"/>
    <w:rsid w:val="00D00B2B"/>
    <w:rsid w:val="00D028F3"/>
    <w:rsid w:val="00D02F68"/>
    <w:rsid w:val="00D0586A"/>
    <w:rsid w:val="00D13AD5"/>
    <w:rsid w:val="00D15387"/>
    <w:rsid w:val="00D21CBD"/>
    <w:rsid w:val="00D22121"/>
    <w:rsid w:val="00D22A30"/>
    <w:rsid w:val="00D243AA"/>
    <w:rsid w:val="00D24B11"/>
    <w:rsid w:val="00D256CF"/>
    <w:rsid w:val="00D270F3"/>
    <w:rsid w:val="00D30D04"/>
    <w:rsid w:val="00D32B2F"/>
    <w:rsid w:val="00D33B9F"/>
    <w:rsid w:val="00D33EC0"/>
    <w:rsid w:val="00D34275"/>
    <w:rsid w:val="00D41246"/>
    <w:rsid w:val="00D41AA1"/>
    <w:rsid w:val="00D41CB4"/>
    <w:rsid w:val="00D432E1"/>
    <w:rsid w:val="00D435C2"/>
    <w:rsid w:val="00D43FBF"/>
    <w:rsid w:val="00D50A7D"/>
    <w:rsid w:val="00D5132E"/>
    <w:rsid w:val="00D51756"/>
    <w:rsid w:val="00D53642"/>
    <w:rsid w:val="00D542E9"/>
    <w:rsid w:val="00D55508"/>
    <w:rsid w:val="00D57D3D"/>
    <w:rsid w:val="00D60EFE"/>
    <w:rsid w:val="00D61F24"/>
    <w:rsid w:val="00D61F57"/>
    <w:rsid w:val="00D64D6D"/>
    <w:rsid w:val="00D6526B"/>
    <w:rsid w:val="00D65EA4"/>
    <w:rsid w:val="00D665D0"/>
    <w:rsid w:val="00D702DD"/>
    <w:rsid w:val="00D71F1E"/>
    <w:rsid w:val="00D74756"/>
    <w:rsid w:val="00D74B26"/>
    <w:rsid w:val="00D764BB"/>
    <w:rsid w:val="00D7668C"/>
    <w:rsid w:val="00D76EB8"/>
    <w:rsid w:val="00D77C98"/>
    <w:rsid w:val="00D82188"/>
    <w:rsid w:val="00D838AB"/>
    <w:rsid w:val="00D83E07"/>
    <w:rsid w:val="00D84077"/>
    <w:rsid w:val="00D84E60"/>
    <w:rsid w:val="00D86213"/>
    <w:rsid w:val="00D87E65"/>
    <w:rsid w:val="00D905A6"/>
    <w:rsid w:val="00D9067B"/>
    <w:rsid w:val="00D9131E"/>
    <w:rsid w:val="00D923CE"/>
    <w:rsid w:val="00D92931"/>
    <w:rsid w:val="00D930E1"/>
    <w:rsid w:val="00D93E32"/>
    <w:rsid w:val="00D94CD0"/>
    <w:rsid w:val="00D957EF"/>
    <w:rsid w:val="00D967DF"/>
    <w:rsid w:val="00DA0D25"/>
    <w:rsid w:val="00DA176E"/>
    <w:rsid w:val="00DA18FE"/>
    <w:rsid w:val="00DA1ADB"/>
    <w:rsid w:val="00DA5521"/>
    <w:rsid w:val="00DA56B8"/>
    <w:rsid w:val="00DA6193"/>
    <w:rsid w:val="00DA7FD1"/>
    <w:rsid w:val="00DB1375"/>
    <w:rsid w:val="00DB146C"/>
    <w:rsid w:val="00DB1FCD"/>
    <w:rsid w:val="00DB4D96"/>
    <w:rsid w:val="00DB4F14"/>
    <w:rsid w:val="00DB5985"/>
    <w:rsid w:val="00DB647A"/>
    <w:rsid w:val="00DB7E51"/>
    <w:rsid w:val="00DC3023"/>
    <w:rsid w:val="00DC3628"/>
    <w:rsid w:val="00DC48E0"/>
    <w:rsid w:val="00DC4D11"/>
    <w:rsid w:val="00DC5064"/>
    <w:rsid w:val="00DC5765"/>
    <w:rsid w:val="00DD0AC6"/>
    <w:rsid w:val="00DD1D21"/>
    <w:rsid w:val="00DE0692"/>
    <w:rsid w:val="00DE0C9C"/>
    <w:rsid w:val="00DE140F"/>
    <w:rsid w:val="00DE1A47"/>
    <w:rsid w:val="00DE2147"/>
    <w:rsid w:val="00DE27D1"/>
    <w:rsid w:val="00DE4382"/>
    <w:rsid w:val="00DE44FF"/>
    <w:rsid w:val="00DE4589"/>
    <w:rsid w:val="00DE63D4"/>
    <w:rsid w:val="00DE67CD"/>
    <w:rsid w:val="00DE6CE0"/>
    <w:rsid w:val="00DE7344"/>
    <w:rsid w:val="00DE7C06"/>
    <w:rsid w:val="00DE7DD9"/>
    <w:rsid w:val="00DF0918"/>
    <w:rsid w:val="00DF175B"/>
    <w:rsid w:val="00DF25B5"/>
    <w:rsid w:val="00DF268B"/>
    <w:rsid w:val="00DF295D"/>
    <w:rsid w:val="00DF73D0"/>
    <w:rsid w:val="00E002C4"/>
    <w:rsid w:val="00E0106E"/>
    <w:rsid w:val="00E01EEE"/>
    <w:rsid w:val="00E0237F"/>
    <w:rsid w:val="00E038DC"/>
    <w:rsid w:val="00E03D62"/>
    <w:rsid w:val="00E05563"/>
    <w:rsid w:val="00E117E1"/>
    <w:rsid w:val="00E11999"/>
    <w:rsid w:val="00E129AA"/>
    <w:rsid w:val="00E14714"/>
    <w:rsid w:val="00E15782"/>
    <w:rsid w:val="00E177E3"/>
    <w:rsid w:val="00E20883"/>
    <w:rsid w:val="00E23BEF"/>
    <w:rsid w:val="00E24813"/>
    <w:rsid w:val="00E2523E"/>
    <w:rsid w:val="00E31F4D"/>
    <w:rsid w:val="00E32B3C"/>
    <w:rsid w:val="00E33772"/>
    <w:rsid w:val="00E35D1B"/>
    <w:rsid w:val="00E36FB2"/>
    <w:rsid w:val="00E37098"/>
    <w:rsid w:val="00E4014E"/>
    <w:rsid w:val="00E41DB9"/>
    <w:rsid w:val="00E51C24"/>
    <w:rsid w:val="00E539C0"/>
    <w:rsid w:val="00E55ED4"/>
    <w:rsid w:val="00E56472"/>
    <w:rsid w:val="00E564D3"/>
    <w:rsid w:val="00E567A1"/>
    <w:rsid w:val="00E56D13"/>
    <w:rsid w:val="00E6233C"/>
    <w:rsid w:val="00E674F1"/>
    <w:rsid w:val="00E6761C"/>
    <w:rsid w:val="00E701CF"/>
    <w:rsid w:val="00E70261"/>
    <w:rsid w:val="00E7097D"/>
    <w:rsid w:val="00E72053"/>
    <w:rsid w:val="00E735BC"/>
    <w:rsid w:val="00E77D55"/>
    <w:rsid w:val="00E824CC"/>
    <w:rsid w:val="00E831F5"/>
    <w:rsid w:val="00E850EF"/>
    <w:rsid w:val="00E87422"/>
    <w:rsid w:val="00E9088F"/>
    <w:rsid w:val="00E917DA"/>
    <w:rsid w:val="00E92B39"/>
    <w:rsid w:val="00E975BF"/>
    <w:rsid w:val="00EA0736"/>
    <w:rsid w:val="00EA0A85"/>
    <w:rsid w:val="00EA29C1"/>
    <w:rsid w:val="00EA37D4"/>
    <w:rsid w:val="00EA3B42"/>
    <w:rsid w:val="00EA3BB9"/>
    <w:rsid w:val="00EA5E7C"/>
    <w:rsid w:val="00EA7FFB"/>
    <w:rsid w:val="00EB01DB"/>
    <w:rsid w:val="00EB276C"/>
    <w:rsid w:val="00EB2D26"/>
    <w:rsid w:val="00EB502A"/>
    <w:rsid w:val="00EB6635"/>
    <w:rsid w:val="00EB776B"/>
    <w:rsid w:val="00EB7C9B"/>
    <w:rsid w:val="00EC07FD"/>
    <w:rsid w:val="00EC18B6"/>
    <w:rsid w:val="00EC2E84"/>
    <w:rsid w:val="00EC610A"/>
    <w:rsid w:val="00EC73EC"/>
    <w:rsid w:val="00EC7484"/>
    <w:rsid w:val="00EC7F41"/>
    <w:rsid w:val="00ED1CE6"/>
    <w:rsid w:val="00ED23F3"/>
    <w:rsid w:val="00ED27BE"/>
    <w:rsid w:val="00ED299E"/>
    <w:rsid w:val="00ED3680"/>
    <w:rsid w:val="00ED4377"/>
    <w:rsid w:val="00ED43C2"/>
    <w:rsid w:val="00ED5848"/>
    <w:rsid w:val="00ED67E7"/>
    <w:rsid w:val="00ED7546"/>
    <w:rsid w:val="00ED7E3F"/>
    <w:rsid w:val="00EE0749"/>
    <w:rsid w:val="00EE2B70"/>
    <w:rsid w:val="00EE3F9E"/>
    <w:rsid w:val="00EE4FA8"/>
    <w:rsid w:val="00EE5DE7"/>
    <w:rsid w:val="00EF13C0"/>
    <w:rsid w:val="00EF37DD"/>
    <w:rsid w:val="00EF3A51"/>
    <w:rsid w:val="00EF3AFE"/>
    <w:rsid w:val="00EF4188"/>
    <w:rsid w:val="00EF4610"/>
    <w:rsid w:val="00EF47CE"/>
    <w:rsid w:val="00EF508B"/>
    <w:rsid w:val="00EF588A"/>
    <w:rsid w:val="00EF6A21"/>
    <w:rsid w:val="00EF75E1"/>
    <w:rsid w:val="00F02022"/>
    <w:rsid w:val="00F03061"/>
    <w:rsid w:val="00F06505"/>
    <w:rsid w:val="00F12559"/>
    <w:rsid w:val="00F12BDC"/>
    <w:rsid w:val="00F12D23"/>
    <w:rsid w:val="00F15F28"/>
    <w:rsid w:val="00F1681F"/>
    <w:rsid w:val="00F17A01"/>
    <w:rsid w:val="00F17A44"/>
    <w:rsid w:val="00F20006"/>
    <w:rsid w:val="00F21078"/>
    <w:rsid w:val="00F22076"/>
    <w:rsid w:val="00F2299D"/>
    <w:rsid w:val="00F243C6"/>
    <w:rsid w:val="00F2692F"/>
    <w:rsid w:val="00F26AFA"/>
    <w:rsid w:val="00F27765"/>
    <w:rsid w:val="00F309EB"/>
    <w:rsid w:val="00F31EF2"/>
    <w:rsid w:val="00F31F79"/>
    <w:rsid w:val="00F32286"/>
    <w:rsid w:val="00F32A68"/>
    <w:rsid w:val="00F32BD4"/>
    <w:rsid w:val="00F35EC0"/>
    <w:rsid w:val="00F40906"/>
    <w:rsid w:val="00F410C2"/>
    <w:rsid w:val="00F424E5"/>
    <w:rsid w:val="00F436DE"/>
    <w:rsid w:val="00F43CB0"/>
    <w:rsid w:val="00F4692D"/>
    <w:rsid w:val="00F52D70"/>
    <w:rsid w:val="00F53C26"/>
    <w:rsid w:val="00F54DF5"/>
    <w:rsid w:val="00F54FD4"/>
    <w:rsid w:val="00F56456"/>
    <w:rsid w:val="00F56AA2"/>
    <w:rsid w:val="00F57E97"/>
    <w:rsid w:val="00F60C4B"/>
    <w:rsid w:val="00F63832"/>
    <w:rsid w:val="00F6500F"/>
    <w:rsid w:val="00F67323"/>
    <w:rsid w:val="00F70B2C"/>
    <w:rsid w:val="00F70F6D"/>
    <w:rsid w:val="00F73ADC"/>
    <w:rsid w:val="00F77BE7"/>
    <w:rsid w:val="00F77CF2"/>
    <w:rsid w:val="00F77FD8"/>
    <w:rsid w:val="00F81668"/>
    <w:rsid w:val="00F83238"/>
    <w:rsid w:val="00F83423"/>
    <w:rsid w:val="00F837CC"/>
    <w:rsid w:val="00F84CDE"/>
    <w:rsid w:val="00F87500"/>
    <w:rsid w:val="00F87D6F"/>
    <w:rsid w:val="00F903A8"/>
    <w:rsid w:val="00F937E0"/>
    <w:rsid w:val="00FA078A"/>
    <w:rsid w:val="00FA10B1"/>
    <w:rsid w:val="00FA3632"/>
    <w:rsid w:val="00FA4CE2"/>
    <w:rsid w:val="00FA71B4"/>
    <w:rsid w:val="00FA7638"/>
    <w:rsid w:val="00FB126A"/>
    <w:rsid w:val="00FB384C"/>
    <w:rsid w:val="00FB42F3"/>
    <w:rsid w:val="00FB48AC"/>
    <w:rsid w:val="00FB5785"/>
    <w:rsid w:val="00FB64F0"/>
    <w:rsid w:val="00FB78B6"/>
    <w:rsid w:val="00FC3D10"/>
    <w:rsid w:val="00FC511C"/>
    <w:rsid w:val="00FC5D96"/>
    <w:rsid w:val="00FC66FF"/>
    <w:rsid w:val="00FC70A5"/>
    <w:rsid w:val="00FC7384"/>
    <w:rsid w:val="00FD6430"/>
    <w:rsid w:val="00FD677C"/>
    <w:rsid w:val="00FD6FE4"/>
    <w:rsid w:val="00FD7949"/>
    <w:rsid w:val="00FE0CCA"/>
    <w:rsid w:val="00FE1879"/>
    <w:rsid w:val="00FE2607"/>
    <w:rsid w:val="00FE2DFF"/>
    <w:rsid w:val="00FF0366"/>
    <w:rsid w:val="00FF04AB"/>
    <w:rsid w:val="00FF1358"/>
    <w:rsid w:val="00FF144D"/>
    <w:rsid w:val="00FF19BE"/>
    <w:rsid w:val="00FF63FE"/>
    <w:rsid w:val="00FF70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5A6C5B"/>
  <w14:defaultImageDpi w14:val="0"/>
  <w15:docId w15:val="{277A7A84-5246-460F-B4A8-59091244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7247"/>
    <w:pPr>
      <w:spacing w:after="0" w:line="240" w:lineRule="auto"/>
    </w:pPr>
    <w:rPr>
      <w:sz w:val="20"/>
      <w:szCs w:val="20"/>
      <w:lang w:eastAsia="cs-CZ"/>
    </w:rPr>
  </w:style>
  <w:style w:type="paragraph" w:styleId="Nadpis1">
    <w:name w:val="heading 1"/>
    <w:basedOn w:val="Normlny"/>
    <w:next w:val="Normlny"/>
    <w:link w:val="Nadpis1Char"/>
    <w:uiPriority w:val="99"/>
    <w:qFormat/>
    <w:pPr>
      <w:keepNext/>
      <w:numPr>
        <w:numId w:val="1"/>
      </w:numPr>
      <w:tabs>
        <w:tab w:val="clear" w:pos="360"/>
        <w:tab w:val="num" w:pos="432"/>
      </w:tabs>
      <w:ind w:left="432" w:hanging="432"/>
      <w:outlineLvl w:val="0"/>
    </w:pPr>
    <w:rPr>
      <w:sz w:val="24"/>
    </w:rPr>
  </w:style>
  <w:style w:type="paragraph" w:styleId="Nadpis2">
    <w:name w:val="heading 2"/>
    <w:basedOn w:val="Normlny"/>
    <w:next w:val="Normlny"/>
    <w:link w:val="Nadpis2Char"/>
    <w:uiPriority w:val="99"/>
    <w:qFormat/>
    <w:pPr>
      <w:keepNext/>
      <w:numPr>
        <w:ilvl w:val="1"/>
        <w:numId w:val="2"/>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qFormat/>
    <w:pPr>
      <w:keepNext/>
      <w:numPr>
        <w:ilvl w:val="2"/>
        <w:numId w:val="2"/>
      </w:numPr>
      <w:tabs>
        <w:tab w:val="num" w:pos="720"/>
      </w:tabs>
      <w:jc w:val="center"/>
      <w:outlineLvl w:val="2"/>
    </w:pPr>
    <w:rPr>
      <w:b/>
      <w:sz w:val="40"/>
    </w:rPr>
  </w:style>
  <w:style w:type="paragraph" w:styleId="Nadpis4">
    <w:name w:val="heading 4"/>
    <w:basedOn w:val="Normlny"/>
    <w:next w:val="Normlny"/>
    <w:link w:val="Nadpis4Char"/>
    <w:uiPriority w:val="99"/>
    <w:qFormat/>
    <w:pPr>
      <w:keepNext/>
      <w:numPr>
        <w:ilvl w:val="3"/>
        <w:numId w:val="2"/>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pPr>
      <w:keepNext/>
      <w:numPr>
        <w:ilvl w:val="4"/>
        <w:numId w:val="2"/>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pPr>
      <w:keepNext/>
      <w:numPr>
        <w:ilvl w:val="5"/>
        <w:numId w:val="2"/>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pPr>
      <w:keepNext/>
      <w:numPr>
        <w:ilvl w:val="6"/>
        <w:numId w:val="2"/>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qFormat/>
    <w:pPr>
      <w:keepNext/>
      <w:numPr>
        <w:ilvl w:val="7"/>
        <w:numId w:val="2"/>
      </w:numPr>
      <w:tabs>
        <w:tab w:val="num" w:pos="1440"/>
      </w:tabs>
      <w:jc w:val="center"/>
      <w:outlineLvl w:val="7"/>
    </w:pPr>
    <w:rPr>
      <w:rFonts w:ascii="Arial" w:hAnsi="Arial"/>
      <w:b/>
      <w:bCs/>
      <w:sz w:val="22"/>
    </w:rPr>
  </w:style>
  <w:style w:type="paragraph" w:styleId="Nadpis9">
    <w:name w:val="heading 9"/>
    <w:basedOn w:val="Normlny"/>
    <w:next w:val="Normlny"/>
    <w:link w:val="Nadpis9Char"/>
    <w:uiPriority w:val="99"/>
    <w:qFormat/>
    <w:pPr>
      <w:keepNext/>
      <w:numPr>
        <w:ilvl w:val="8"/>
        <w:numId w:val="2"/>
      </w:numPr>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cs="Times New Roman"/>
      <w:sz w:val="20"/>
      <w:szCs w:val="20"/>
      <w:lang w:val="x-none" w:eastAsia="cs-CZ"/>
    </w:rPr>
  </w:style>
  <w:style w:type="character" w:customStyle="1" w:styleId="Nadpis2Char">
    <w:name w:val="Nadpis 2 Char"/>
    <w:basedOn w:val="Predvolenpsmoodseku"/>
    <w:link w:val="Nadpis2"/>
    <w:uiPriority w:val="99"/>
    <w:locked/>
    <w:rPr>
      <w:rFonts w:cs="Times New Roman"/>
      <w:sz w:val="20"/>
      <w:szCs w:val="20"/>
      <w:u w:val="single"/>
      <w:lang w:val="x-none" w:eastAsia="cs-CZ"/>
    </w:rPr>
  </w:style>
  <w:style w:type="character" w:customStyle="1" w:styleId="Nadpis3Char">
    <w:name w:val="Nadpis 3 Char"/>
    <w:aliases w:val="B119Title 3 Char"/>
    <w:basedOn w:val="Predvolenpsmoodseku"/>
    <w:link w:val="Nadpis3"/>
    <w:uiPriority w:val="99"/>
    <w:locked/>
    <w:rPr>
      <w:rFonts w:cs="Times New Roman"/>
      <w:b/>
      <w:sz w:val="20"/>
      <w:szCs w:val="20"/>
      <w:lang w:val="x-none" w:eastAsia="cs-CZ"/>
    </w:rPr>
  </w:style>
  <w:style w:type="character" w:customStyle="1" w:styleId="Nadpis4Char">
    <w:name w:val="Nadpis 4 Char"/>
    <w:basedOn w:val="Predvolenpsmoodseku"/>
    <w:link w:val="Nadpis4"/>
    <w:uiPriority w:val="99"/>
    <w:locked/>
    <w:rPr>
      <w:rFonts w:cs="Times New Roman"/>
      <w:sz w:val="20"/>
      <w:szCs w:val="20"/>
      <w:lang w:val="x-none" w:eastAsia="cs-CZ"/>
    </w:rPr>
  </w:style>
  <w:style w:type="character" w:customStyle="1" w:styleId="Nadpis5Char">
    <w:name w:val="Nadpis 5 Char"/>
    <w:basedOn w:val="Predvolenpsmoodseku"/>
    <w:link w:val="Nadpis5"/>
    <w:uiPriority w:val="99"/>
    <w:locked/>
    <w:rPr>
      <w:rFonts w:cs="Times New Roman"/>
      <w:b/>
      <w:sz w:val="20"/>
      <w:szCs w:val="20"/>
      <w:lang w:val="x-none" w:eastAsia="cs-CZ"/>
    </w:rPr>
  </w:style>
  <w:style w:type="character" w:customStyle="1" w:styleId="Nadpis6Char">
    <w:name w:val="Nadpis 6 Char"/>
    <w:basedOn w:val="Predvolenpsmoodseku"/>
    <w:link w:val="Nadpis6"/>
    <w:uiPriority w:val="99"/>
    <w:locked/>
    <w:rPr>
      <w:rFonts w:ascii="Arial" w:hAnsi="Arial" w:cs="Times New Roman"/>
      <w:sz w:val="20"/>
      <w:szCs w:val="20"/>
      <w:lang w:val="x-none" w:eastAsia="cs-CZ"/>
    </w:rPr>
  </w:style>
  <w:style w:type="character" w:customStyle="1" w:styleId="Nadpis7Char">
    <w:name w:val="Nadpis 7 Char"/>
    <w:basedOn w:val="Predvolenpsmoodseku"/>
    <w:link w:val="Nadpis7"/>
    <w:uiPriority w:val="99"/>
    <w:locked/>
    <w:rPr>
      <w:rFonts w:ascii="Arial" w:hAnsi="Arial" w:cs="Times New Roman"/>
      <w:sz w:val="20"/>
      <w:szCs w:val="20"/>
      <w:lang w:val="x-none" w:eastAsia="cs-CZ"/>
    </w:rPr>
  </w:style>
  <w:style w:type="character" w:customStyle="1" w:styleId="Nadpis8Char">
    <w:name w:val="Nadpis 8 Char"/>
    <w:basedOn w:val="Predvolenpsmoodseku"/>
    <w:link w:val="Nadpis8"/>
    <w:uiPriority w:val="99"/>
    <w:locked/>
    <w:rPr>
      <w:rFonts w:ascii="Arial" w:hAnsi="Arial" w:cs="Times New Roman"/>
      <w:b/>
      <w:bCs/>
      <w:sz w:val="20"/>
      <w:szCs w:val="20"/>
      <w:lang w:val="x-none" w:eastAsia="cs-CZ"/>
    </w:rPr>
  </w:style>
  <w:style w:type="character" w:customStyle="1" w:styleId="Nadpis9Char">
    <w:name w:val="Nadpis 9 Char"/>
    <w:basedOn w:val="Predvolenpsmoodseku"/>
    <w:link w:val="Nadpis9"/>
    <w:uiPriority w:val="99"/>
    <w:locked/>
    <w:rPr>
      <w:rFonts w:ascii="Arial" w:hAnsi="Arial" w:cs="Times New Roman"/>
      <w:sz w:val="20"/>
      <w:szCs w:val="20"/>
      <w:lang w:val="x-none" w:eastAsia="cs-CZ"/>
    </w:rPr>
  </w:style>
  <w:style w:type="paragraph" w:styleId="Zarkazkladnhotextu">
    <w:name w:val="Body Text Indent"/>
    <w:basedOn w:val="Normlny"/>
    <w:link w:val="ZarkazkladnhotextuChar"/>
    <w:uiPriority w:val="99"/>
    <w:pPr>
      <w:ind w:left="360"/>
    </w:pPr>
    <w:rPr>
      <w:sz w:val="24"/>
    </w:rPr>
  </w:style>
  <w:style w:type="character" w:customStyle="1" w:styleId="ZarkazkladnhotextuChar">
    <w:name w:val="Zarážka základného textu Char"/>
    <w:basedOn w:val="Predvolenpsmoodseku"/>
    <w:link w:val="Zarkazkladnhotextu"/>
    <w:uiPriority w:val="99"/>
    <w:semiHidden/>
    <w:locked/>
    <w:rPr>
      <w:rFonts w:cs="Times New Roman"/>
      <w:sz w:val="20"/>
      <w:szCs w:val="20"/>
      <w:lang w:val="x-none" w:eastAsia="cs-CZ"/>
    </w:rPr>
  </w:style>
  <w:style w:type="paragraph" w:styleId="Zarkazkladnhotextu2">
    <w:name w:val="Body Text Indent 2"/>
    <w:basedOn w:val="Normlny"/>
    <w:link w:val="Zarkazkladnhotextu2Char"/>
    <w:uiPriority w:val="99"/>
    <w:pPr>
      <w:ind w:left="420"/>
    </w:pPr>
    <w:rPr>
      <w:sz w:val="24"/>
    </w:rPr>
  </w:style>
  <w:style w:type="character" w:customStyle="1" w:styleId="Zarkazkladnhotextu2Char">
    <w:name w:val="Zarážka základného textu 2 Char"/>
    <w:basedOn w:val="Predvolenpsmoodseku"/>
    <w:link w:val="Zarkazkladnhotextu2"/>
    <w:uiPriority w:val="99"/>
    <w:semiHidden/>
    <w:locked/>
    <w:rPr>
      <w:rFonts w:cs="Times New Roman"/>
      <w:sz w:val="20"/>
      <w:szCs w:val="20"/>
      <w:lang w:val="x-none" w:eastAsia="cs-CZ"/>
    </w:rPr>
  </w:style>
  <w:style w:type="paragraph" w:styleId="Zarkazkladnhotextu3">
    <w:name w:val="Body Text Indent 3"/>
    <w:basedOn w:val="Normlny"/>
    <w:link w:val="Zarkazkladnhotextu3Char"/>
    <w:uiPriority w:val="99"/>
    <w:pPr>
      <w:ind w:left="284" w:firstLine="424"/>
      <w:jc w:val="both"/>
    </w:pPr>
    <w:rPr>
      <w:sz w:val="24"/>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lang w:val="x-none" w:eastAsia="cs-CZ"/>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0"/>
      <w:szCs w:val="20"/>
      <w:lang w:val="x-none" w:eastAsia="cs-CZ"/>
    </w:rPr>
  </w:style>
  <w:style w:type="character" w:styleId="slostrany">
    <w:name w:val="page number"/>
    <w:basedOn w:val="Predvolenpsmoodseku"/>
    <w:uiPriority w:val="99"/>
    <w:rPr>
      <w:rFonts w:cs="Times New Roman"/>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semiHidden/>
    <w:locked/>
    <w:rPr>
      <w:rFonts w:cs="Times New Roman"/>
      <w:sz w:val="20"/>
      <w:szCs w:val="20"/>
      <w:lang w:val="x-none" w:eastAsia="cs-CZ"/>
    </w:rPr>
  </w:style>
  <w:style w:type="paragraph" w:customStyle="1" w:styleId="tnr12">
    <w:name w:val="tnr 12"/>
    <w:basedOn w:val="Normlny"/>
    <w:uiPriority w:val="99"/>
    <w:pPr>
      <w:spacing w:line="360" w:lineRule="atLeast"/>
      <w:jc w:val="both"/>
    </w:pPr>
    <w:rPr>
      <w:sz w:val="24"/>
      <w:lang w:eastAsia="en-US"/>
    </w:rPr>
  </w:style>
  <w:style w:type="character" w:styleId="Siln">
    <w:name w:val="Strong"/>
    <w:basedOn w:val="Predvolenpsmoodseku"/>
    <w:uiPriority w:val="99"/>
    <w:qFormat/>
    <w:rPr>
      <w:rFonts w:cs="Times New Roman"/>
      <w:b/>
    </w:rPr>
  </w:style>
  <w:style w:type="paragraph" w:styleId="truktradokumentu">
    <w:name w:val="Document Map"/>
    <w:basedOn w:val="Normlny"/>
    <w:link w:val="truktradokumentuChar"/>
    <w:uiPriority w:val="99"/>
    <w:semiHidden/>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locked/>
    <w:rPr>
      <w:rFonts w:ascii="Tahoma" w:hAnsi="Tahoma" w:cs="Tahoma"/>
      <w:sz w:val="16"/>
      <w:szCs w:val="16"/>
      <w:lang w:val="x-none" w:eastAsia="cs-CZ"/>
    </w:rPr>
  </w:style>
  <w:style w:type="paragraph" w:styleId="Zkladntext">
    <w:name w:val="Body Text"/>
    <w:basedOn w:val="Normlny"/>
    <w:link w:val="ZkladntextChar"/>
    <w:uiPriority w:val="99"/>
    <w:rPr>
      <w:rFonts w:ascii="Arial" w:hAnsi="Arial"/>
      <w:bCs/>
      <w:sz w:val="24"/>
    </w:rPr>
  </w:style>
  <w:style w:type="character" w:customStyle="1" w:styleId="ZkladntextChar">
    <w:name w:val="Základný text Char"/>
    <w:basedOn w:val="Predvolenpsmoodseku"/>
    <w:link w:val="Zkladntext"/>
    <w:uiPriority w:val="99"/>
    <w:locked/>
    <w:rPr>
      <w:rFonts w:cs="Times New Roman"/>
      <w:sz w:val="20"/>
      <w:szCs w:val="20"/>
      <w:lang w:val="x-none" w:eastAsia="cs-CZ"/>
    </w:rPr>
  </w:style>
  <w:style w:type="paragraph" w:styleId="Zkladntext2">
    <w:name w:val="Body Text 2"/>
    <w:basedOn w:val="Normlny"/>
    <w:link w:val="Zkladntext2Char"/>
    <w:uiPriority w:val="99"/>
    <w:rPr>
      <w:rFonts w:ascii="Arial" w:hAnsi="Arial"/>
      <w:sz w:val="22"/>
    </w:rPr>
  </w:style>
  <w:style w:type="character" w:customStyle="1" w:styleId="Zkladntext2Char">
    <w:name w:val="Základný text 2 Char"/>
    <w:basedOn w:val="Predvolenpsmoodseku"/>
    <w:link w:val="Zkladntext2"/>
    <w:uiPriority w:val="99"/>
    <w:semiHidden/>
    <w:locked/>
    <w:rPr>
      <w:rFonts w:cs="Times New Roman"/>
      <w:sz w:val="20"/>
      <w:szCs w:val="20"/>
      <w:lang w:val="x-none" w:eastAsia="cs-CZ"/>
    </w:rPr>
  </w:style>
  <w:style w:type="character" w:styleId="Hypertextovprepojenie">
    <w:name w:val="Hyperlink"/>
    <w:basedOn w:val="Predvolenpsmoodseku"/>
    <w:uiPriority w:val="99"/>
    <w:rPr>
      <w:rFonts w:cs="Times New Roman"/>
      <w:color w:val="0000FF"/>
      <w:u w:val="single"/>
    </w:rPr>
  </w:style>
  <w:style w:type="paragraph" w:styleId="Nzov">
    <w:name w:val="Title"/>
    <w:basedOn w:val="Normlny"/>
    <w:link w:val="NzovChar"/>
    <w:uiPriority w:val="99"/>
    <w:qFormat/>
    <w:pPr>
      <w:jc w:val="center"/>
    </w:pPr>
    <w:rPr>
      <w:rFonts w:ascii="Arial" w:hAnsi="Arial"/>
      <w:sz w:val="32"/>
      <w:szCs w:val="24"/>
      <w:lang w:val="cs-CZ"/>
    </w:rPr>
  </w:style>
  <w:style w:type="character" w:customStyle="1" w:styleId="NzovChar">
    <w:name w:val="Názov Char"/>
    <w:basedOn w:val="Predvolenpsmoodseku"/>
    <w:link w:val="Nzov"/>
    <w:uiPriority w:val="10"/>
    <w:locked/>
    <w:rPr>
      <w:rFonts w:asciiTheme="majorHAnsi" w:eastAsiaTheme="majorEastAsia" w:hAnsiTheme="majorHAnsi" w:cs="Times New Roman"/>
      <w:b/>
      <w:bCs/>
      <w:kern w:val="28"/>
      <w:sz w:val="32"/>
      <w:szCs w:val="32"/>
      <w:lang w:val="x-none" w:eastAsia="cs-CZ"/>
    </w:rPr>
  </w:style>
  <w:style w:type="paragraph" w:styleId="Zkladntext3">
    <w:name w:val="Body Text 3"/>
    <w:basedOn w:val="Normlny"/>
    <w:link w:val="Zkladntext3Char"/>
    <w:uiPriority w:val="99"/>
    <w:pPr>
      <w:jc w:val="center"/>
    </w:pPr>
    <w:rPr>
      <w:rFonts w:ascii="Arial" w:hAnsi="Arial"/>
      <w:sz w:val="22"/>
    </w:rPr>
  </w:style>
  <w:style w:type="character" w:customStyle="1" w:styleId="Zkladntext3Char">
    <w:name w:val="Základný text 3 Char"/>
    <w:basedOn w:val="Predvolenpsmoodseku"/>
    <w:link w:val="Zkladntext3"/>
    <w:uiPriority w:val="99"/>
    <w:semiHidden/>
    <w:locked/>
    <w:rPr>
      <w:rFonts w:cs="Times New Roman"/>
      <w:sz w:val="16"/>
      <w:szCs w:val="16"/>
      <w:lang w:val="x-none" w:eastAsia="cs-CZ"/>
    </w:rPr>
  </w:style>
  <w:style w:type="paragraph" w:styleId="Normlnywebov">
    <w:name w:val="Normal (Web)"/>
    <w:basedOn w:val="Normlny"/>
    <w:uiPriority w:val="99"/>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lang w:val="x-none" w:eastAsia="cs-CZ"/>
    </w:rPr>
  </w:style>
  <w:style w:type="paragraph" w:styleId="Podtitul">
    <w:name w:val="Subtitle"/>
    <w:basedOn w:val="Normlny"/>
    <w:link w:val="PodtitulChar"/>
    <w:uiPriority w:val="99"/>
    <w:qFormat/>
    <w:pPr>
      <w:spacing w:line="360" w:lineRule="auto"/>
      <w:jc w:val="center"/>
    </w:pPr>
    <w:rPr>
      <w:rFonts w:ascii="AT*Switzerland" w:hAnsi="AT*Switzerland"/>
      <w:sz w:val="24"/>
    </w:rPr>
  </w:style>
  <w:style w:type="character" w:customStyle="1" w:styleId="PodtitulChar">
    <w:name w:val="Podtitul Char"/>
    <w:basedOn w:val="Predvolenpsmoodseku"/>
    <w:link w:val="Podtitul"/>
    <w:uiPriority w:val="11"/>
    <w:locked/>
    <w:rPr>
      <w:rFonts w:asciiTheme="majorHAnsi" w:eastAsiaTheme="majorEastAsia" w:hAnsiTheme="majorHAnsi" w:cs="Times New Roman"/>
      <w:sz w:val="24"/>
      <w:szCs w:val="24"/>
      <w:lang w:val="x-none" w:eastAsia="cs-CZ"/>
    </w:rPr>
  </w:style>
  <w:style w:type="paragraph" w:customStyle="1" w:styleId="msolistparagraph0">
    <w:name w:val="msolistparagraph"/>
    <w:basedOn w:val="Normlny"/>
    <w:uiPriority w:val="99"/>
    <w:pPr>
      <w:ind w:left="720"/>
    </w:pPr>
    <w:rPr>
      <w:rFonts w:ascii="Calibri" w:hAnsi="Calibri"/>
      <w:sz w:val="22"/>
      <w:szCs w:val="22"/>
      <w:lang w:val="en-US" w:eastAsia="en-US"/>
    </w:rPr>
  </w:style>
  <w:style w:type="paragraph" w:customStyle="1" w:styleId="BodyText21">
    <w:name w:val="Body Text 21"/>
    <w:basedOn w:val="Normlny"/>
    <w:uiPriority w:val="99"/>
    <w:pPr>
      <w:tabs>
        <w:tab w:val="left" w:pos="900"/>
      </w:tabs>
      <w:ind w:left="900"/>
      <w:jc w:val="both"/>
    </w:pPr>
    <w:rPr>
      <w:lang w:eastAsia="sk-SK"/>
    </w:rPr>
  </w:style>
  <w:style w:type="paragraph" w:customStyle="1" w:styleId="BodyTextIndent31">
    <w:name w:val="Body Text Indent 31"/>
    <w:basedOn w:val="Normlny"/>
    <w:uiPriority w:val="99"/>
    <w:pPr>
      <w:ind w:left="708"/>
      <w:jc w:val="both"/>
    </w:pPr>
    <w:rPr>
      <w:sz w:val="24"/>
      <w:szCs w:val="24"/>
      <w:lang w:eastAsia="sk-SK"/>
    </w:rPr>
  </w:style>
  <w:style w:type="paragraph" w:customStyle="1" w:styleId="CharCharChar">
    <w:name w:val="Char Char Char"/>
    <w:basedOn w:val="Normlny"/>
    <w:uiPriority w:val="99"/>
    <w:pPr>
      <w:spacing w:after="160" w:line="240" w:lineRule="exact"/>
    </w:pPr>
    <w:rPr>
      <w:rFonts w:ascii="Verdana" w:hAnsi="Verdana" w:cs="Verdana"/>
      <w:lang w:val="en-US" w:eastAsia="en-US"/>
    </w:rPr>
  </w:style>
  <w:style w:type="paragraph" w:styleId="Obsah1">
    <w:name w:val="toc 1"/>
    <w:basedOn w:val="Normlny"/>
    <w:next w:val="Normlny"/>
    <w:autoRedefine/>
    <w:uiPriority w:val="99"/>
    <w:semiHidden/>
  </w:style>
  <w:style w:type="paragraph" w:styleId="Obsah3">
    <w:name w:val="toc 3"/>
    <w:basedOn w:val="Normlny"/>
    <w:next w:val="Normlny"/>
    <w:autoRedefine/>
    <w:uiPriority w:val="99"/>
    <w:semiHidden/>
    <w:pPr>
      <w:ind w:left="400"/>
    </w:pPr>
  </w:style>
  <w:style w:type="paragraph" w:styleId="Obsah2">
    <w:name w:val="toc 2"/>
    <w:basedOn w:val="Normlny"/>
    <w:next w:val="Normlny"/>
    <w:autoRedefine/>
    <w:uiPriority w:val="99"/>
    <w:semiHidden/>
    <w:pPr>
      <w:ind w:left="200"/>
    </w:pPr>
  </w:style>
  <w:style w:type="character" w:styleId="Zvraznenie">
    <w:name w:val="Emphasis"/>
    <w:basedOn w:val="Predvolenpsmoodseku"/>
    <w:uiPriority w:val="99"/>
    <w:qFormat/>
    <w:rPr>
      <w:rFonts w:cs="Times New Roman"/>
      <w:i/>
      <w:iCs/>
    </w:rPr>
  </w:style>
  <w:style w:type="paragraph" w:styleId="Textkomentra">
    <w:name w:val="annotation text"/>
    <w:basedOn w:val="Normlny"/>
    <w:link w:val="TextkomentraChar"/>
    <w:uiPriority w:val="99"/>
    <w:semiHidden/>
    <w:rsid w:val="00C75BA2"/>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locked/>
    <w:rsid w:val="00C75BA2"/>
    <w:rPr>
      <w:rFonts w:ascii="Arial" w:hAnsi="Arial" w:cs="Times New Roman"/>
      <w:lang w:val="en-GB" w:eastAsia="en-US" w:bidi="ar-SA"/>
    </w:rPr>
  </w:style>
  <w:style w:type="paragraph" w:customStyle="1" w:styleId="Blockquote">
    <w:name w:val="Blockquote"/>
    <w:basedOn w:val="Normlny"/>
    <w:uiPriority w:val="99"/>
    <w:rsid w:val="005760AF"/>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5760AF"/>
    <w:pPr>
      <w:tabs>
        <w:tab w:val="num" w:pos="720"/>
      </w:tabs>
      <w:ind w:left="360" w:hanging="360"/>
    </w:pPr>
    <w:rPr>
      <w:sz w:val="24"/>
      <w:szCs w:val="24"/>
      <w:lang w:eastAsia="sk-SK"/>
    </w:rPr>
  </w:style>
  <w:style w:type="table" w:styleId="Mriekatabuky">
    <w:name w:val="Table Grid"/>
    <w:basedOn w:val="Normlnatabuka"/>
    <w:uiPriority w:val="99"/>
    <w:rsid w:val="00EB776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411DB3"/>
  </w:style>
  <w:style w:type="character" w:customStyle="1" w:styleId="TextpoznmkypodiarouChar">
    <w:name w:val="Text poznámky pod čiarou Char"/>
    <w:basedOn w:val="Predvolenpsmoodseku"/>
    <w:link w:val="Textpoznmkypodiarou"/>
    <w:uiPriority w:val="99"/>
    <w:semiHidden/>
    <w:locked/>
    <w:rPr>
      <w:rFonts w:cs="Times New Roman"/>
      <w:sz w:val="20"/>
      <w:szCs w:val="20"/>
      <w:lang w:val="x-none" w:eastAsia="cs-CZ"/>
    </w:rPr>
  </w:style>
  <w:style w:type="character" w:styleId="Odkaznapoznmkupodiarou">
    <w:name w:val="footnote reference"/>
    <w:basedOn w:val="Predvolenpsmoodseku"/>
    <w:uiPriority w:val="99"/>
    <w:semiHidden/>
    <w:rsid w:val="00411DB3"/>
    <w:rPr>
      <w:rFonts w:cs="Times New Roman"/>
      <w:vertAlign w:val="superscript"/>
    </w:rPr>
  </w:style>
  <w:style w:type="character" w:styleId="Odkaznakomentr">
    <w:name w:val="annotation reference"/>
    <w:basedOn w:val="Predvolenpsmoodseku"/>
    <w:uiPriority w:val="99"/>
    <w:semiHidden/>
    <w:rsid w:val="006F1861"/>
    <w:rPr>
      <w:rFonts w:cs="Times New Roman"/>
      <w:sz w:val="16"/>
      <w:szCs w:val="16"/>
    </w:rPr>
  </w:style>
  <w:style w:type="paragraph" w:styleId="Predmetkomentra">
    <w:name w:val="annotation subject"/>
    <w:basedOn w:val="Textkomentra"/>
    <w:next w:val="Textkomentra"/>
    <w:link w:val="PredmetkomentraChar"/>
    <w:uiPriority w:val="99"/>
    <w:semiHidden/>
    <w:rsid w:val="006F1861"/>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locked/>
    <w:rPr>
      <w:rFonts w:ascii="Arial" w:hAnsi="Arial" w:cs="Times New Roman"/>
      <w:b/>
      <w:bCs/>
      <w:sz w:val="20"/>
      <w:szCs w:val="20"/>
      <w:lang w:val="en-GB" w:eastAsia="cs-CZ" w:bidi="ar-SA"/>
    </w:rPr>
  </w:style>
  <w:style w:type="paragraph" w:customStyle="1" w:styleId="tl1">
    <w:name w:val="Štýl1"/>
    <w:basedOn w:val="Normlny"/>
    <w:uiPriority w:val="99"/>
    <w:rsid w:val="00861780"/>
    <w:pPr>
      <w:tabs>
        <w:tab w:val="num" w:pos="432"/>
      </w:tabs>
      <w:ind w:left="432" w:hanging="432"/>
      <w:jc w:val="both"/>
    </w:pPr>
    <w:rPr>
      <w:rFonts w:ascii="Tahoma" w:hAnsi="Tahoma" w:cs="Tahoma"/>
      <w:sz w:val="18"/>
      <w:szCs w:val="18"/>
      <w:lang w:eastAsia="sk-SK"/>
    </w:rPr>
  </w:style>
  <w:style w:type="paragraph" w:styleId="Odsekzoznamu">
    <w:name w:val="List Paragraph"/>
    <w:basedOn w:val="Normlny"/>
    <w:link w:val="OdsekzoznamuChar"/>
    <w:uiPriority w:val="34"/>
    <w:qFormat/>
    <w:rsid w:val="00861780"/>
    <w:pPr>
      <w:ind w:left="708"/>
    </w:pPr>
    <w:rPr>
      <w:sz w:val="24"/>
      <w:szCs w:val="24"/>
      <w:lang w:val="cs-CZ"/>
    </w:rPr>
  </w:style>
  <w:style w:type="paragraph" w:customStyle="1" w:styleId="Default">
    <w:name w:val="Default"/>
    <w:rsid w:val="001A70CB"/>
    <w:pPr>
      <w:autoSpaceDE w:val="0"/>
      <w:autoSpaceDN w:val="0"/>
      <w:adjustRightInd w:val="0"/>
      <w:spacing w:after="0" w:line="240" w:lineRule="auto"/>
    </w:pPr>
    <w:rPr>
      <w:color w:val="000000"/>
      <w:sz w:val="24"/>
      <w:szCs w:val="24"/>
    </w:rPr>
  </w:style>
  <w:style w:type="character" w:customStyle="1" w:styleId="OdsekzoznamuChar">
    <w:name w:val="Odsek zoznamu Char"/>
    <w:link w:val="Odsekzoznamu"/>
    <w:uiPriority w:val="34"/>
    <w:locked/>
    <w:rsid w:val="00954E2A"/>
    <w:rPr>
      <w:sz w:val="24"/>
      <w:lang w:val="cs-CZ" w:eastAsia="cs-CZ"/>
    </w:rPr>
  </w:style>
  <w:style w:type="numbering" w:customStyle="1" w:styleId="Styl2">
    <w:name w:val="Styl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818645">
      <w:marLeft w:val="0"/>
      <w:marRight w:val="0"/>
      <w:marTop w:val="0"/>
      <w:marBottom w:val="0"/>
      <w:divBdr>
        <w:top w:val="none" w:sz="0" w:space="0" w:color="auto"/>
        <w:left w:val="none" w:sz="0" w:space="0" w:color="auto"/>
        <w:bottom w:val="none" w:sz="0" w:space="0" w:color="auto"/>
        <w:right w:val="none" w:sz="0" w:space="0" w:color="auto"/>
      </w:divBdr>
    </w:div>
    <w:div w:id="2039818646">
      <w:marLeft w:val="0"/>
      <w:marRight w:val="0"/>
      <w:marTop w:val="0"/>
      <w:marBottom w:val="0"/>
      <w:divBdr>
        <w:top w:val="none" w:sz="0" w:space="0" w:color="auto"/>
        <w:left w:val="none" w:sz="0" w:space="0" w:color="auto"/>
        <w:bottom w:val="none" w:sz="0" w:space="0" w:color="auto"/>
        <w:right w:val="none" w:sz="0" w:space="0" w:color="auto"/>
      </w:divBdr>
    </w:div>
    <w:div w:id="2039818647">
      <w:marLeft w:val="0"/>
      <w:marRight w:val="0"/>
      <w:marTop w:val="0"/>
      <w:marBottom w:val="0"/>
      <w:divBdr>
        <w:top w:val="none" w:sz="0" w:space="0" w:color="auto"/>
        <w:left w:val="none" w:sz="0" w:space="0" w:color="auto"/>
        <w:bottom w:val="none" w:sz="0" w:space="0" w:color="auto"/>
        <w:right w:val="none" w:sz="0" w:space="0" w:color="auto"/>
      </w:divBdr>
    </w:div>
    <w:div w:id="2039818648">
      <w:marLeft w:val="0"/>
      <w:marRight w:val="0"/>
      <w:marTop w:val="0"/>
      <w:marBottom w:val="0"/>
      <w:divBdr>
        <w:top w:val="none" w:sz="0" w:space="0" w:color="auto"/>
        <w:left w:val="none" w:sz="0" w:space="0" w:color="auto"/>
        <w:bottom w:val="none" w:sz="0" w:space="0" w:color="auto"/>
        <w:right w:val="none" w:sz="0" w:space="0" w:color="auto"/>
      </w:divBdr>
    </w:div>
    <w:div w:id="2039818649">
      <w:marLeft w:val="0"/>
      <w:marRight w:val="0"/>
      <w:marTop w:val="0"/>
      <w:marBottom w:val="0"/>
      <w:divBdr>
        <w:top w:val="none" w:sz="0" w:space="0" w:color="auto"/>
        <w:left w:val="none" w:sz="0" w:space="0" w:color="auto"/>
        <w:bottom w:val="none" w:sz="0" w:space="0" w:color="auto"/>
        <w:right w:val="none" w:sz="0" w:space="0" w:color="auto"/>
      </w:divBdr>
    </w:div>
    <w:div w:id="2039818650">
      <w:marLeft w:val="0"/>
      <w:marRight w:val="0"/>
      <w:marTop w:val="0"/>
      <w:marBottom w:val="0"/>
      <w:divBdr>
        <w:top w:val="none" w:sz="0" w:space="0" w:color="auto"/>
        <w:left w:val="none" w:sz="0" w:space="0" w:color="auto"/>
        <w:bottom w:val="none" w:sz="0" w:space="0" w:color="auto"/>
        <w:right w:val="none" w:sz="0" w:space="0" w:color="auto"/>
      </w:divBdr>
    </w:div>
    <w:div w:id="2039818651">
      <w:marLeft w:val="0"/>
      <w:marRight w:val="0"/>
      <w:marTop w:val="0"/>
      <w:marBottom w:val="0"/>
      <w:divBdr>
        <w:top w:val="none" w:sz="0" w:space="0" w:color="auto"/>
        <w:left w:val="none" w:sz="0" w:space="0" w:color="auto"/>
        <w:bottom w:val="none" w:sz="0" w:space="0" w:color="auto"/>
        <w:right w:val="none" w:sz="0" w:space="0" w:color="auto"/>
      </w:divBdr>
    </w:div>
    <w:div w:id="2039818652">
      <w:marLeft w:val="0"/>
      <w:marRight w:val="0"/>
      <w:marTop w:val="0"/>
      <w:marBottom w:val="0"/>
      <w:divBdr>
        <w:top w:val="none" w:sz="0" w:space="0" w:color="auto"/>
        <w:left w:val="none" w:sz="0" w:space="0" w:color="auto"/>
        <w:bottom w:val="none" w:sz="0" w:space="0" w:color="auto"/>
        <w:right w:val="none" w:sz="0" w:space="0" w:color="auto"/>
      </w:divBdr>
    </w:div>
    <w:div w:id="2039818653">
      <w:marLeft w:val="0"/>
      <w:marRight w:val="0"/>
      <w:marTop w:val="0"/>
      <w:marBottom w:val="0"/>
      <w:divBdr>
        <w:top w:val="none" w:sz="0" w:space="0" w:color="auto"/>
        <w:left w:val="none" w:sz="0" w:space="0" w:color="auto"/>
        <w:bottom w:val="none" w:sz="0" w:space="0" w:color="auto"/>
        <w:right w:val="none" w:sz="0" w:space="0" w:color="auto"/>
      </w:divBdr>
    </w:div>
    <w:div w:id="2039818654">
      <w:marLeft w:val="0"/>
      <w:marRight w:val="0"/>
      <w:marTop w:val="0"/>
      <w:marBottom w:val="0"/>
      <w:divBdr>
        <w:top w:val="none" w:sz="0" w:space="0" w:color="auto"/>
        <w:left w:val="none" w:sz="0" w:space="0" w:color="auto"/>
        <w:bottom w:val="none" w:sz="0" w:space="0" w:color="auto"/>
        <w:right w:val="none" w:sz="0" w:space="0" w:color="auto"/>
      </w:divBdr>
    </w:div>
    <w:div w:id="2039818655">
      <w:marLeft w:val="0"/>
      <w:marRight w:val="0"/>
      <w:marTop w:val="0"/>
      <w:marBottom w:val="0"/>
      <w:divBdr>
        <w:top w:val="none" w:sz="0" w:space="0" w:color="auto"/>
        <w:left w:val="none" w:sz="0" w:space="0" w:color="auto"/>
        <w:bottom w:val="none" w:sz="0" w:space="0" w:color="auto"/>
        <w:right w:val="none" w:sz="0" w:space="0" w:color="auto"/>
      </w:divBdr>
    </w:div>
    <w:div w:id="2039818656">
      <w:marLeft w:val="0"/>
      <w:marRight w:val="0"/>
      <w:marTop w:val="0"/>
      <w:marBottom w:val="0"/>
      <w:divBdr>
        <w:top w:val="none" w:sz="0" w:space="0" w:color="auto"/>
        <w:left w:val="none" w:sz="0" w:space="0" w:color="auto"/>
        <w:bottom w:val="none" w:sz="0" w:space="0" w:color="auto"/>
        <w:right w:val="none" w:sz="0" w:space="0" w:color="auto"/>
      </w:divBdr>
    </w:div>
    <w:div w:id="2039818657">
      <w:marLeft w:val="0"/>
      <w:marRight w:val="0"/>
      <w:marTop w:val="0"/>
      <w:marBottom w:val="0"/>
      <w:divBdr>
        <w:top w:val="none" w:sz="0" w:space="0" w:color="auto"/>
        <w:left w:val="none" w:sz="0" w:space="0" w:color="auto"/>
        <w:bottom w:val="none" w:sz="0" w:space="0" w:color="auto"/>
        <w:right w:val="none" w:sz="0" w:space="0" w:color="auto"/>
      </w:divBdr>
    </w:div>
    <w:div w:id="2039818658">
      <w:marLeft w:val="0"/>
      <w:marRight w:val="0"/>
      <w:marTop w:val="0"/>
      <w:marBottom w:val="0"/>
      <w:divBdr>
        <w:top w:val="none" w:sz="0" w:space="0" w:color="auto"/>
        <w:left w:val="none" w:sz="0" w:space="0" w:color="auto"/>
        <w:bottom w:val="none" w:sz="0" w:space="0" w:color="auto"/>
        <w:right w:val="none" w:sz="0" w:space="0" w:color="auto"/>
      </w:divBdr>
    </w:div>
    <w:div w:id="2039818659">
      <w:marLeft w:val="0"/>
      <w:marRight w:val="0"/>
      <w:marTop w:val="0"/>
      <w:marBottom w:val="0"/>
      <w:divBdr>
        <w:top w:val="none" w:sz="0" w:space="0" w:color="auto"/>
        <w:left w:val="none" w:sz="0" w:space="0" w:color="auto"/>
        <w:bottom w:val="none" w:sz="0" w:space="0" w:color="auto"/>
        <w:right w:val="none" w:sz="0" w:space="0" w:color="auto"/>
      </w:divBdr>
    </w:div>
    <w:div w:id="2039818660">
      <w:marLeft w:val="0"/>
      <w:marRight w:val="0"/>
      <w:marTop w:val="0"/>
      <w:marBottom w:val="0"/>
      <w:divBdr>
        <w:top w:val="none" w:sz="0" w:space="0" w:color="auto"/>
        <w:left w:val="none" w:sz="0" w:space="0" w:color="auto"/>
        <w:bottom w:val="none" w:sz="0" w:space="0" w:color="auto"/>
        <w:right w:val="none" w:sz="0" w:space="0" w:color="auto"/>
      </w:divBdr>
      <w:divsChild>
        <w:div w:id="2039818643">
          <w:marLeft w:val="0"/>
          <w:marRight w:val="0"/>
          <w:marTop w:val="0"/>
          <w:marBottom w:val="0"/>
          <w:divBdr>
            <w:top w:val="none" w:sz="0" w:space="0" w:color="auto"/>
            <w:left w:val="none" w:sz="0" w:space="0" w:color="auto"/>
            <w:bottom w:val="none" w:sz="0" w:space="0" w:color="auto"/>
            <w:right w:val="none" w:sz="0" w:space="0" w:color="auto"/>
          </w:divBdr>
        </w:div>
        <w:div w:id="2039818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jednotny-europsky-dokument-pre-verejne-obstaravanie-602.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1A8B1-C51B-4B44-AF62-428EB479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Pages>
  <Words>5554</Words>
  <Characters>31660</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Všeobecná zdravotná poisťovňa</vt:lpstr>
    </vt:vector>
  </TitlesOfParts>
  <Company>VsZP</Company>
  <LinksUpToDate>false</LinksUpToDate>
  <CharactersWithSpaces>37140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Všeobecná zdravotná poisťovňa</dc:title>
  <dc:subject/>
  <dc:creator>Grega</dc:creator>
  <cp:keywords/>
  <dc:description/>
  <cp:lastModifiedBy>Hosová Jana, Ing.</cp:lastModifiedBy>
  <cp:revision>21</cp:revision>
  <cp:lastPrinted>2022-11-04T07:28:00Z</cp:lastPrinted>
  <dcterms:created xsi:type="dcterms:W3CDTF">2021-01-22T09:21:00Z</dcterms:created>
  <dcterms:modified xsi:type="dcterms:W3CDTF">2022-12-27T10:25:00Z</dcterms:modified>
</cp:coreProperties>
</file>