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03E7" w14:textId="3934E6AC" w:rsidR="00000E4F" w:rsidRPr="00B50EA8" w:rsidRDefault="00000E4F" w:rsidP="00000E4F">
      <w:pPr>
        <w:spacing w:after="0"/>
        <w:jc w:val="center"/>
        <w:rPr>
          <w:rFonts w:ascii="Arial Narrow" w:hAnsi="Arial Narrow"/>
          <w:b/>
        </w:rPr>
      </w:pPr>
    </w:p>
    <w:p w14:paraId="49671667" w14:textId="77777777" w:rsidR="007779CF" w:rsidRPr="00AC5D4E" w:rsidRDefault="007779CF" w:rsidP="007779CF">
      <w:pPr>
        <w:pStyle w:val="Nadpis1"/>
        <w:spacing w:before="360"/>
        <w:ind w:left="567" w:hanging="567"/>
        <w:rPr>
          <w:sz w:val="24"/>
        </w:rPr>
      </w:pPr>
      <w:r w:rsidRPr="00AC5D4E">
        <w:rPr>
          <w:sz w:val="24"/>
        </w:rPr>
        <w:t>1</w:t>
      </w:r>
      <w:r w:rsidRPr="00AC5D4E">
        <w:rPr>
          <w:sz w:val="24"/>
        </w:rPr>
        <w:tab/>
        <w:t>Predmet zákazky</w:t>
      </w:r>
    </w:p>
    <w:p w14:paraId="1AB09624" w14:textId="77777777" w:rsidR="00932E81" w:rsidRDefault="00932E81" w:rsidP="00932E81">
      <w:pPr>
        <w:spacing w:after="0"/>
        <w:jc w:val="both"/>
        <w:rPr>
          <w:rFonts w:ascii="Arial Narrow" w:hAnsi="Arial Narrow"/>
        </w:rPr>
      </w:pPr>
    </w:p>
    <w:p w14:paraId="037CAFCF" w14:textId="7EEC8DEC" w:rsidR="007914E9" w:rsidRDefault="00636A45" w:rsidP="000962F2">
      <w:pPr>
        <w:spacing w:after="0"/>
        <w:ind w:left="567" w:hanging="567"/>
        <w:jc w:val="both"/>
        <w:rPr>
          <w:rFonts w:ascii="Arial Narrow" w:hAnsi="Arial Narrow"/>
        </w:rPr>
      </w:pPr>
      <w:r w:rsidRPr="00075AFF">
        <w:rPr>
          <w:rFonts w:ascii="Arial Narrow" w:hAnsi="Arial Narrow"/>
        </w:rPr>
        <w:t>1.1</w:t>
      </w:r>
      <w:r w:rsidRPr="00075AFF">
        <w:rPr>
          <w:rFonts w:ascii="Arial Narrow" w:hAnsi="Arial Narrow"/>
        </w:rPr>
        <w:tab/>
      </w:r>
      <w:r w:rsidR="007D0811" w:rsidRPr="00075AFF">
        <w:rPr>
          <w:rFonts w:ascii="Arial Narrow" w:hAnsi="Arial Narrow" w:cs="Arial"/>
        </w:rPr>
        <w:t xml:space="preserve">Predmetom zákazky je </w:t>
      </w:r>
      <w:r w:rsidR="00A739B3" w:rsidRPr="00075AFF">
        <w:rPr>
          <w:rFonts w:ascii="Arial Narrow" w:hAnsi="Arial Narrow"/>
        </w:rPr>
        <w:t>dod</w:t>
      </w:r>
      <w:r w:rsidR="00A11D36">
        <w:rPr>
          <w:rFonts w:ascii="Arial Narrow" w:hAnsi="Arial Narrow"/>
        </w:rPr>
        <w:t>anie</w:t>
      </w:r>
      <w:r w:rsidR="00A739B3" w:rsidRPr="00075AFF">
        <w:rPr>
          <w:rFonts w:ascii="Arial Narrow" w:hAnsi="Arial Narrow"/>
        </w:rPr>
        <w:t xml:space="preserve"> </w:t>
      </w:r>
      <w:r w:rsidR="00F36C89">
        <w:rPr>
          <w:rFonts w:ascii="Arial Narrow" w:hAnsi="Arial Narrow"/>
        </w:rPr>
        <w:t xml:space="preserve">dvoch nových </w:t>
      </w:r>
      <w:r w:rsidR="00252A73" w:rsidRPr="00F2539D">
        <w:rPr>
          <w:rFonts w:ascii="Arial Narrow" w:hAnsi="Arial Narrow" w:cs="Arial"/>
        </w:rPr>
        <w:t xml:space="preserve">pyrotechnických </w:t>
      </w:r>
      <w:proofErr w:type="spellStart"/>
      <w:r w:rsidR="00F36C89">
        <w:rPr>
          <w:rFonts w:ascii="Arial Narrow" w:hAnsi="Arial Narrow" w:cs="Arial"/>
        </w:rPr>
        <w:t>d</w:t>
      </w:r>
      <w:r w:rsidR="00F36C89" w:rsidRPr="00F36C89">
        <w:rPr>
          <w:rFonts w:ascii="Arial Narrow" w:hAnsi="Arial Narrow" w:cs="Arial"/>
        </w:rPr>
        <w:t>elaboračn</w:t>
      </w:r>
      <w:r w:rsidR="00F36C89">
        <w:rPr>
          <w:rFonts w:ascii="Arial Narrow" w:hAnsi="Arial Narrow" w:cs="Arial"/>
        </w:rPr>
        <w:t>ých</w:t>
      </w:r>
      <w:proofErr w:type="spellEnd"/>
      <w:r w:rsidR="00F36C89" w:rsidRPr="00F36C89">
        <w:rPr>
          <w:rFonts w:ascii="Arial Narrow" w:hAnsi="Arial Narrow" w:cs="Arial"/>
        </w:rPr>
        <w:t xml:space="preserve"> zariaden</w:t>
      </w:r>
      <w:r w:rsidR="00F36C89">
        <w:rPr>
          <w:rFonts w:ascii="Arial Narrow" w:hAnsi="Arial Narrow" w:cs="Arial"/>
        </w:rPr>
        <w:t>í</w:t>
      </w:r>
      <w:r w:rsidR="00F36C89" w:rsidRPr="00F36C89">
        <w:rPr>
          <w:rFonts w:ascii="Arial Narrow" w:hAnsi="Arial Narrow" w:cs="Arial"/>
        </w:rPr>
        <w:t xml:space="preserve"> určen</w:t>
      </w:r>
      <w:r w:rsidR="00F36C89">
        <w:rPr>
          <w:rFonts w:ascii="Arial Narrow" w:hAnsi="Arial Narrow" w:cs="Arial"/>
        </w:rPr>
        <w:t>ých</w:t>
      </w:r>
      <w:r w:rsidR="00F36C89" w:rsidRPr="00F36C89">
        <w:rPr>
          <w:rFonts w:ascii="Arial Narrow" w:hAnsi="Arial Narrow" w:cs="Arial"/>
        </w:rPr>
        <w:t xml:space="preserve"> na bezpečné rozoberanie munície a rúrových bômb</w:t>
      </w:r>
      <w:r w:rsidR="00DF635D">
        <w:rPr>
          <w:rFonts w:ascii="Arial Narrow" w:hAnsi="Arial Narrow" w:cs="Arial"/>
        </w:rPr>
        <w:t>,</w:t>
      </w:r>
      <w:r w:rsidR="00F36C89" w:rsidRPr="00F36C89">
        <w:rPr>
          <w:rFonts w:ascii="Arial Narrow" w:hAnsi="Arial Narrow" w:cs="Arial"/>
        </w:rPr>
        <w:t xml:space="preserve"> </w:t>
      </w:r>
      <w:r w:rsidR="00000E4F" w:rsidRPr="00075AFF">
        <w:rPr>
          <w:rFonts w:ascii="Arial Narrow" w:hAnsi="Arial Narrow"/>
        </w:rPr>
        <w:t xml:space="preserve">podľa špecifikácie uvedenej v </w:t>
      </w:r>
      <w:r w:rsidR="00DF635D">
        <w:rPr>
          <w:rFonts w:ascii="Arial Narrow" w:hAnsi="Arial Narrow"/>
        </w:rPr>
        <w:t>t</w:t>
      </w:r>
      <w:r w:rsidR="00000E4F" w:rsidRPr="00075AFF">
        <w:rPr>
          <w:rFonts w:ascii="Arial Narrow" w:hAnsi="Arial Narrow"/>
        </w:rPr>
        <w:t>abuľke č. 1 Technická špecifikácia predmetu zákazky</w:t>
      </w:r>
      <w:r w:rsidR="00075AFF">
        <w:rPr>
          <w:rFonts w:ascii="Arial Narrow" w:hAnsi="Arial Narrow"/>
        </w:rPr>
        <w:t>.</w:t>
      </w:r>
    </w:p>
    <w:p w14:paraId="61714BAC" w14:textId="77777777" w:rsidR="000962F2" w:rsidRDefault="000962F2" w:rsidP="000962F2">
      <w:pPr>
        <w:spacing w:after="0"/>
        <w:ind w:left="567" w:hanging="567"/>
        <w:jc w:val="both"/>
        <w:rPr>
          <w:rFonts w:ascii="Arial Narrow" w:hAnsi="Arial Narrow"/>
        </w:rPr>
      </w:pPr>
    </w:p>
    <w:p w14:paraId="5270FD85" w14:textId="77777777" w:rsidR="007D0811" w:rsidRPr="00F027E0" w:rsidRDefault="001516D1" w:rsidP="00075AFF">
      <w:pPr>
        <w:spacing w:after="0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53BAB0B4" w14:textId="66F4F43E" w:rsidR="00A739B3" w:rsidRPr="00340512" w:rsidRDefault="001516D1" w:rsidP="00D7387E">
      <w:pPr>
        <w:pStyle w:val="Zkladntext2"/>
        <w:spacing w:after="0" w:line="276" w:lineRule="auto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</w:t>
      </w:r>
      <w:r w:rsidR="00D7387E">
        <w:rPr>
          <w:rFonts w:ascii="Arial Narrow" w:hAnsi="Arial Narrow" w:cs="Arial"/>
          <w:sz w:val="22"/>
          <w:szCs w:val="22"/>
        </w:rPr>
        <w:t>:</w:t>
      </w:r>
      <w:r w:rsidR="00AD5149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Kriminalistický a expertízny ústav Policajného zboru, Sklabinská ul. č. 1, Bratislava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3C19DDFB" w14:textId="38997406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FF329E" w:rsidRPr="00340512">
        <w:rPr>
          <w:rFonts w:ascii="Arial Narrow" w:hAnsi="Arial Narrow" w:cs="Arial"/>
          <w:sz w:val="22"/>
          <w:szCs w:val="22"/>
        </w:rPr>
        <w:t xml:space="preserve">konfigurácia a </w:t>
      </w:r>
      <w:r w:rsidR="005C4C02" w:rsidRPr="00340512">
        <w:rPr>
          <w:rFonts w:ascii="Arial Narrow" w:hAnsi="Arial Narrow" w:cs="Arial"/>
          <w:sz w:val="22"/>
          <w:szCs w:val="22"/>
        </w:rPr>
        <w:t>inštaláci</w:t>
      </w:r>
      <w:r w:rsidR="00A739B3" w:rsidRPr="00340512">
        <w:rPr>
          <w:rFonts w:ascii="Arial Narrow" w:hAnsi="Arial Narrow" w:cs="Arial"/>
          <w:sz w:val="22"/>
          <w:szCs w:val="22"/>
        </w:rPr>
        <w:t>a</w:t>
      </w:r>
      <w:r w:rsidR="005C4C02" w:rsidRPr="00340512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na mieste plnenia</w:t>
      </w:r>
      <w:r w:rsidR="005C4C02" w:rsidRPr="00340512">
        <w:rPr>
          <w:rFonts w:ascii="Arial Narrow" w:hAnsi="Arial Narrow" w:cs="Arial"/>
          <w:sz w:val="22"/>
          <w:szCs w:val="22"/>
        </w:rPr>
        <w:t>,</w:t>
      </w:r>
      <w:r w:rsidRPr="00340512">
        <w:rPr>
          <w:rFonts w:ascii="Arial Narrow" w:hAnsi="Arial Narrow" w:cs="Arial"/>
          <w:sz w:val="22"/>
          <w:szCs w:val="22"/>
        </w:rPr>
        <w:t xml:space="preserve"> ako aj overenie a preukázanie plnej funkčnosti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2368102B" w14:textId="6F3EB40F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odovzdanie technick</w:t>
      </w:r>
      <w:r w:rsidR="002B5EF1" w:rsidRPr="00340512">
        <w:rPr>
          <w:rFonts w:ascii="Arial Narrow" w:hAnsi="Arial Narrow" w:cs="Arial"/>
          <w:sz w:val="22"/>
          <w:szCs w:val="22"/>
        </w:rPr>
        <w:t>ej</w:t>
      </w:r>
      <w:r w:rsidRPr="00340512">
        <w:rPr>
          <w:rFonts w:ascii="Arial Narrow" w:hAnsi="Arial Narrow" w:cs="Arial"/>
          <w:sz w:val="22"/>
          <w:szCs w:val="22"/>
        </w:rPr>
        <w:t xml:space="preserve"> dokumentáci</w:t>
      </w:r>
      <w:r w:rsidR="002B5EF1" w:rsidRPr="00340512">
        <w:rPr>
          <w:rFonts w:ascii="Arial Narrow" w:hAnsi="Arial Narrow" w:cs="Arial"/>
          <w:sz w:val="22"/>
          <w:szCs w:val="22"/>
        </w:rPr>
        <w:t>e</w:t>
      </w:r>
      <w:r w:rsidR="002F635B" w:rsidRPr="00340512">
        <w:rPr>
          <w:rFonts w:ascii="Arial Narrow" w:hAnsi="Arial Narrow" w:cs="Arial"/>
          <w:sz w:val="22"/>
          <w:szCs w:val="22"/>
        </w:rPr>
        <w:t xml:space="preserve"> a</w:t>
      </w:r>
      <w:r w:rsidR="002B5EF1" w:rsidRPr="00340512">
        <w:rPr>
          <w:rFonts w:ascii="Arial Narrow" w:hAnsi="Arial Narrow" w:cs="Arial"/>
          <w:sz w:val="22"/>
          <w:szCs w:val="22"/>
        </w:rPr>
        <w:t xml:space="preserve"> záručných listov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6A40FC23" w14:textId="7985080C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 xml:space="preserve">zaškolenie zamestnancov </w:t>
      </w:r>
      <w:r w:rsidR="002F635B" w:rsidRPr="00340512">
        <w:rPr>
          <w:rFonts w:ascii="Arial Narrow" w:hAnsi="Arial Narrow" w:cs="Arial"/>
          <w:sz w:val="22"/>
          <w:szCs w:val="22"/>
        </w:rPr>
        <w:t>verejného obstarávateľa</w:t>
      </w:r>
      <w:r w:rsidRPr="00340512">
        <w:rPr>
          <w:rFonts w:ascii="Arial Narrow" w:hAnsi="Arial Narrow" w:cs="Arial"/>
          <w:sz w:val="22"/>
          <w:szCs w:val="22"/>
        </w:rPr>
        <w:t xml:space="preserve"> na obsluhu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5A15C599" w14:textId="16FE0C0C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1F2CDE" w:rsidRPr="00340512">
        <w:rPr>
          <w:rFonts w:ascii="Arial Narrow" w:hAnsi="Arial Narrow" w:cs="Arial"/>
          <w:sz w:val="22"/>
          <w:szCs w:val="22"/>
        </w:rPr>
        <w:t>poskytovanie záručného servisu</w:t>
      </w:r>
      <w:r w:rsidR="008B2A3F">
        <w:rPr>
          <w:rFonts w:ascii="Arial Narrow" w:hAnsi="Arial Narrow" w:cs="Arial"/>
          <w:sz w:val="22"/>
          <w:szCs w:val="22"/>
        </w:rPr>
        <w:t>.</w:t>
      </w:r>
    </w:p>
    <w:p w14:paraId="104A543A" w14:textId="77777777" w:rsidR="001516D1" w:rsidRPr="009B26B1" w:rsidRDefault="001516D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0E8E0027" w14:textId="2700AE25" w:rsidR="00932E81" w:rsidRDefault="00636A45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CE6C8C" w:rsidRPr="009B26B1">
        <w:rPr>
          <w:rFonts w:ascii="Arial Narrow" w:hAnsi="Arial Narrow"/>
        </w:rPr>
        <w:t>2</w:t>
      </w:r>
      <w:r w:rsidRPr="009B26B1">
        <w:rPr>
          <w:rFonts w:ascii="Arial Narrow" w:hAnsi="Arial Narrow"/>
        </w:rPr>
        <w:tab/>
      </w:r>
      <w:r w:rsidR="00AD5149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echnické parametre</w:t>
      </w:r>
      <w:r w:rsidR="00AD5149">
        <w:rPr>
          <w:rFonts w:ascii="Arial Narrow" w:hAnsi="Arial Narrow"/>
        </w:rPr>
        <w:t xml:space="preserve">, </w:t>
      </w:r>
      <w:r w:rsidR="00932E81" w:rsidRPr="009B26B1">
        <w:rPr>
          <w:rFonts w:ascii="Arial Narrow" w:hAnsi="Arial Narrow"/>
        </w:rPr>
        <w:t>funkcionality, resp. vlastnosti požadovaného predmetu zákazky uvedené v </w:t>
      </w:r>
      <w:r w:rsidR="00DF635D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abuľke č.1 predstavujú minimálne požiadavky, ktoré musia byť splnené vo vlastnom návrhu plnenia uchádzača.</w:t>
      </w:r>
    </w:p>
    <w:p w14:paraId="78A88BCA" w14:textId="77777777" w:rsidR="000962F2" w:rsidRDefault="000962F2" w:rsidP="000962F2">
      <w:pPr>
        <w:spacing w:after="0"/>
        <w:ind w:left="567" w:hanging="567"/>
        <w:rPr>
          <w:rFonts w:ascii="Arial Narrow" w:hAnsi="Arial Narrow"/>
        </w:rPr>
      </w:pPr>
    </w:p>
    <w:p w14:paraId="3A287E4E" w14:textId="3DD7A8BC" w:rsidR="002F635B" w:rsidRPr="009B26B1" w:rsidRDefault="002F635B" w:rsidP="002F635B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 w:rsidRPr="009B26B1">
        <w:rPr>
          <w:rFonts w:ascii="Arial Narrow" w:hAnsi="Arial Narrow"/>
        </w:rPr>
        <w:t xml:space="preserve">Súčasťou tovaru musí byť technická dokumentácia, obsahujúca najmä technický popis, návod na obsluhu. Technická dokumentácia je </w:t>
      </w:r>
      <w:r w:rsidR="00A70DAC" w:rsidRPr="009B26B1">
        <w:rPr>
          <w:rFonts w:ascii="Arial Narrow" w:hAnsi="Arial Narrow"/>
        </w:rPr>
        <w:t>vyhotoven</w:t>
      </w:r>
      <w:r w:rsidR="00A70DAC">
        <w:rPr>
          <w:rFonts w:ascii="Arial Narrow" w:hAnsi="Arial Narrow"/>
        </w:rPr>
        <w:t>á</w:t>
      </w:r>
      <w:r w:rsidR="00A70DAC" w:rsidRPr="009B26B1"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 xml:space="preserve">v slovenskom </w:t>
      </w:r>
      <w:r w:rsidR="00705678">
        <w:rPr>
          <w:rFonts w:ascii="Arial Narrow" w:hAnsi="Arial Narrow"/>
        </w:rPr>
        <w:t xml:space="preserve">alebo v českom </w:t>
      </w:r>
      <w:r w:rsidRPr="009B26B1">
        <w:rPr>
          <w:rFonts w:ascii="Arial Narrow" w:hAnsi="Arial Narrow"/>
        </w:rPr>
        <w:t>jazyku</w:t>
      </w:r>
      <w:r w:rsidR="000962F2">
        <w:rPr>
          <w:rFonts w:ascii="Arial Narrow" w:hAnsi="Arial Narrow"/>
        </w:rPr>
        <w:t>.</w:t>
      </w:r>
    </w:p>
    <w:p w14:paraId="3E824204" w14:textId="77777777" w:rsidR="002B5EF1" w:rsidRPr="009B26B1" w:rsidRDefault="002B5EF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262B5877" w14:textId="78A27443" w:rsidR="000962F2" w:rsidRDefault="00CE6C8C" w:rsidP="002416C9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4</w:t>
      </w:r>
      <w:r w:rsidRPr="009B26B1">
        <w:rPr>
          <w:rFonts w:ascii="Arial Narrow" w:hAnsi="Arial Narrow"/>
        </w:rPr>
        <w:tab/>
        <w:t>Tovar musí byť nový, nepoužívaný, nepoškodený.</w:t>
      </w:r>
      <w:r w:rsidR="002F635B">
        <w:rPr>
          <w:rFonts w:ascii="Arial Narrow" w:hAnsi="Arial Narrow"/>
        </w:rPr>
        <w:t xml:space="preserve"> </w:t>
      </w:r>
      <w:r w:rsidR="00075AFF" w:rsidRPr="00075AFF">
        <w:rPr>
          <w:rFonts w:ascii="Arial Narrow" w:hAnsi="Arial Narrow"/>
        </w:rPr>
        <w:t>Tovar nesmie byť recyklovaný, repasovaný, renovovaný.</w:t>
      </w:r>
    </w:p>
    <w:p w14:paraId="67ED8BDE" w14:textId="77777777" w:rsidR="000962F2" w:rsidRDefault="000962F2" w:rsidP="002F635B">
      <w:pPr>
        <w:spacing w:after="0"/>
        <w:ind w:left="567" w:hanging="567"/>
        <w:rPr>
          <w:rFonts w:ascii="Arial Narrow" w:hAnsi="Arial Narrow"/>
        </w:rPr>
      </w:pPr>
    </w:p>
    <w:p w14:paraId="1F1BBE29" w14:textId="3A2A29B7" w:rsidR="00636A45" w:rsidRDefault="00F21CF6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5</w:t>
      </w:r>
      <w:r w:rsidRPr="009B26B1">
        <w:rPr>
          <w:rFonts w:ascii="Arial Narrow" w:hAnsi="Arial Narrow"/>
        </w:rPr>
        <w:tab/>
      </w:r>
      <w:r w:rsidR="00636A45" w:rsidRPr="009B26B1">
        <w:rPr>
          <w:rFonts w:ascii="Arial Narrow" w:hAnsi="Arial Narrow"/>
        </w:rPr>
        <w:t xml:space="preserve">Verejný obstarávateľ si vyhradzuje právo prevziať iba tovar funkčný, bez zjavných </w:t>
      </w:r>
      <w:r w:rsidR="00A70DAC">
        <w:rPr>
          <w:rFonts w:ascii="Arial Narrow" w:hAnsi="Arial Narrow"/>
        </w:rPr>
        <w:t>chýb</w:t>
      </w:r>
      <w:r w:rsidR="00636A45" w:rsidRPr="009B26B1">
        <w:rPr>
          <w:rFonts w:ascii="Arial Narrow" w:hAnsi="Arial Narrow"/>
        </w:rPr>
        <w:t>, dodaný v kompletnom stave. V opačnom prípade si vyhradzuje právo nepodpísať dodací list, neprebrať dodaný tovar a nezaplatiť cenu za neprebraný tovar.</w:t>
      </w:r>
    </w:p>
    <w:p w14:paraId="065ADDB3" w14:textId="77777777" w:rsidR="00201597" w:rsidRDefault="00201597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49968BBF" w14:textId="0593BF0E" w:rsidR="0099426B" w:rsidRDefault="0018623E" w:rsidP="00481424">
      <w:pPr>
        <w:spacing w:after="120"/>
        <w:ind w:firstLine="142"/>
        <w:rPr>
          <w:rFonts w:ascii="Arial Narrow" w:hAnsi="Arial Narrow"/>
          <w:b/>
        </w:rPr>
      </w:pPr>
      <w:r w:rsidRPr="007914E9">
        <w:rPr>
          <w:rFonts w:ascii="Arial Narrow" w:hAnsi="Arial Narrow"/>
          <w:b/>
        </w:rPr>
        <w:t xml:space="preserve">Tabuľka č. 1 </w:t>
      </w:r>
      <w:r w:rsidR="00214315" w:rsidRPr="007914E9">
        <w:rPr>
          <w:rFonts w:ascii="Arial Narrow" w:hAnsi="Arial Narrow"/>
          <w:b/>
        </w:rPr>
        <w:t>Technická špecifikácia predmetu zákazky</w:t>
      </w:r>
    </w:p>
    <w:tbl>
      <w:tblPr>
        <w:tblStyle w:val="Mriekatabuky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D5149" w14:paraId="79B34469" w14:textId="77777777" w:rsidTr="00F36C89"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41EE9ABE" w14:textId="58D19A11" w:rsidR="00AD5149" w:rsidRPr="00252A73" w:rsidRDefault="00FC5829" w:rsidP="00FC5829">
            <w:pPr>
              <w:rPr>
                <w:rFonts w:ascii="Arial Narrow" w:hAnsi="Arial Narrow"/>
                <w:szCs w:val="24"/>
              </w:rPr>
            </w:pPr>
            <w:r w:rsidRPr="00FC5829">
              <w:rPr>
                <w:rFonts w:ascii="Arial Narrow" w:hAnsi="Arial Narrow"/>
                <w:szCs w:val="24"/>
              </w:rPr>
              <w:t xml:space="preserve">Diaľkovo ovládané </w:t>
            </w:r>
            <w:proofErr w:type="spellStart"/>
            <w:r w:rsidRPr="00FC5829">
              <w:rPr>
                <w:rFonts w:ascii="Arial Narrow" w:hAnsi="Arial Narrow"/>
                <w:szCs w:val="24"/>
              </w:rPr>
              <w:t>delaboračné</w:t>
            </w:r>
            <w:proofErr w:type="spellEnd"/>
            <w:r w:rsidRPr="00FC5829">
              <w:rPr>
                <w:rFonts w:ascii="Arial Narrow" w:hAnsi="Arial Narrow"/>
                <w:szCs w:val="24"/>
              </w:rPr>
              <w:t xml:space="preserve"> zariadeni</w:t>
            </w:r>
            <w:r>
              <w:rPr>
                <w:rFonts w:ascii="Arial Narrow" w:hAnsi="Arial Narrow"/>
                <w:szCs w:val="24"/>
              </w:rPr>
              <w:t>e</w:t>
            </w:r>
          </w:p>
        </w:tc>
      </w:tr>
      <w:tr w:rsidR="00AD5149" w:rsidRPr="00BE18DE" w14:paraId="4ED75AC6" w14:textId="77777777" w:rsidTr="00F36C89">
        <w:tc>
          <w:tcPr>
            <w:tcW w:w="9072" w:type="dxa"/>
            <w:gridSpan w:val="2"/>
            <w:shd w:val="clear" w:color="auto" w:fill="EAF1DD" w:themeFill="accent3" w:themeFillTint="33"/>
          </w:tcPr>
          <w:p w14:paraId="59A94C0C" w14:textId="6E52DC05" w:rsidR="00AD5149" w:rsidRPr="00252A73" w:rsidRDefault="00F36C89" w:rsidP="00252A73">
            <w:pPr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</w:rPr>
              <w:t>Množstvo: 2</w:t>
            </w:r>
            <w:r w:rsidR="00AD5149" w:rsidRPr="00252A73">
              <w:rPr>
                <w:rFonts w:ascii="Arial Narrow" w:hAnsi="Arial Narrow" w:cs="Arial"/>
              </w:rPr>
              <w:t xml:space="preserve"> ks</w:t>
            </w:r>
          </w:p>
        </w:tc>
      </w:tr>
      <w:tr w:rsidR="00AD5149" w:rsidRPr="00BE18DE" w14:paraId="23F16B89" w14:textId="77777777" w:rsidTr="00F36C89">
        <w:tc>
          <w:tcPr>
            <w:tcW w:w="4536" w:type="dxa"/>
            <w:shd w:val="clear" w:color="auto" w:fill="EAF1DD" w:themeFill="accent3" w:themeFillTint="33"/>
          </w:tcPr>
          <w:p w14:paraId="39E9211B" w14:textId="34F10FAA" w:rsidR="00AD5149" w:rsidRPr="00BE18DE" w:rsidRDefault="00AD5149" w:rsidP="003B0849">
            <w:pPr>
              <w:rPr>
                <w:rFonts w:ascii="Arial Narrow" w:hAnsi="Arial Narrow"/>
              </w:rPr>
            </w:pPr>
            <w:r w:rsidRPr="00BE18DE">
              <w:rPr>
                <w:rFonts w:ascii="Arial Narrow" w:hAnsi="Arial Narrow" w:cs="Arial"/>
                <w:b/>
              </w:rPr>
              <w:t>Požadovan</w:t>
            </w:r>
            <w:r w:rsidR="003B0849">
              <w:rPr>
                <w:rFonts w:ascii="Arial Narrow" w:hAnsi="Arial Narrow" w:cs="Arial"/>
                <w:b/>
              </w:rPr>
              <w:t>é funkcionality,</w:t>
            </w:r>
            <w:r w:rsidRPr="00BE18DE">
              <w:rPr>
                <w:rFonts w:ascii="Arial Narrow" w:hAnsi="Arial Narrow" w:cs="Arial"/>
                <w:b/>
              </w:rPr>
              <w:t xml:space="preserve"> technická </w:t>
            </w:r>
            <w:r w:rsidR="009A4F00">
              <w:rPr>
                <w:rFonts w:ascii="Arial Narrow" w:hAnsi="Arial Narrow" w:cs="Arial"/>
                <w:b/>
              </w:rPr>
              <w:br/>
            </w:r>
            <w:r w:rsidRPr="00BE18DE">
              <w:rPr>
                <w:rFonts w:ascii="Arial Narrow" w:hAnsi="Arial Narrow" w:cs="Arial"/>
                <w:b/>
              </w:rPr>
              <w:t>špecifikácia</w:t>
            </w:r>
            <w:r w:rsidR="003B0849">
              <w:rPr>
                <w:rFonts w:ascii="Arial Narrow" w:hAnsi="Arial Narrow" w:cs="Arial"/>
                <w:b/>
              </w:rPr>
              <w:t xml:space="preserve"> a</w:t>
            </w:r>
            <w:r w:rsidRPr="00BE18DE">
              <w:rPr>
                <w:rFonts w:ascii="Arial Narrow" w:hAnsi="Arial Narrow" w:cs="Arial"/>
                <w:b/>
              </w:rPr>
              <w:t xml:space="preserve"> parametre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3FA7D05E" w14:textId="7A8DC9C3" w:rsidR="00AD5149" w:rsidRPr="007245AD" w:rsidRDefault="00D7387E" w:rsidP="007E6BF0">
            <w:pPr>
              <w:rPr>
                <w:rFonts w:ascii="Arial Narrow" w:hAnsi="Arial Narrow"/>
                <w:b/>
              </w:rPr>
            </w:pPr>
            <w:r w:rsidRPr="00D7387E">
              <w:rPr>
                <w:rFonts w:ascii="Arial Narrow" w:hAnsi="Arial Narrow" w:cs="Arial"/>
                <w:b/>
              </w:rPr>
              <w:t xml:space="preserve">Uchádzač uvedie </w:t>
            </w:r>
            <w:r w:rsidRPr="002949CB">
              <w:rPr>
                <w:rFonts w:ascii="Arial Narrow" w:hAnsi="Arial Narrow" w:cs="Arial"/>
                <w:b/>
                <w:u w:val="single"/>
              </w:rPr>
              <w:t>skutočnú špecifikáciu</w:t>
            </w:r>
            <w:r w:rsidRPr="00D7387E">
              <w:rPr>
                <w:rFonts w:ascii="Arial Narrow" w:hAnsi="Arial Narrow" w:cs="Arial"/>
                <w:b/>
              </w:rPr>
              <w:t xml:space="preserve"> dodávaného tovaru - vlastný návrh plnenia</w:t>
            </w:r>
            <w:r w:rsidR="008137EB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D5149" w:rsidRPr="00BE18DE" w14:paraId="03D5E4C6" w14:textId="77777777" w:rsidTr="00F36C89">
        <w:tc>
          <w:tcPr>
            <w:tcW w:w="4536" w:type="dxa"/>
            <w:vAlign w:val="center"/>
          </w:tcPr>
          <w:p w14:paraId="042E9D94" w14:textId="77777777" w:rsidR="00F36C89" w:rsidRPr="002949CB" w:rsidRDefault="00F36C89" w:rsidP="00F36C89">
            <w:pPr>
              <w:jc w:val="both"/>
              <w:rPr>
                <w:rFonts w:ascii="Arial Narrow" w:hAnsi="Arial Narrow"/>
              </w:rPr>
            </w:pPr>
            <w:proofErr w:type="spellStart"/>
            <w:r w:rsidRPr="002949CB">
              <w:rPr>
                <w:rFonts w:ascii="Arial Narrow" w:hAnsi="Arial Narrow"/>
              </w:rPr>
              <w:t>Delaboračné</w:t>
            </w:r>
            <w:proofErr w:type="spellEnd"/>
            <w:r w:rsidRPr="002949CB">
              <w:rPr>
                <w:rFonts w:ascii="Arial Narrow" w:hAnsi="Arial Narrow"/>
              </w:rPr>
              <w:t xml:space="preserve"> zariadenie určené na bezpečné rozoberanie munície  a rúrových bômb. </w:t>
            </w:r>
          </w:p>
          <w:p w14:paraId="0B07DC31" w14:textId="0B5FFB41" w:rsidR="006846A5" w:rsidRPr="002949CB" w:rsidRDefault="00F36C89" w:rsidP="00F36C89">
            <w:pPr>
              <w:jc w:val="both"/>
              <w:rPr>
                <w:rFonts w:ascii="Arial Narrow" w:hAnsi="Arial Narrow"/>
              </w:rPr>
            </w:pPr>
            <w:r w:rsidRPr="002949CB">
              <w:rPr>
                <w:rFonts w:ascii="Arial Narrow" w:hAnsi="Arial Narrow"/>
              </w:rPr>
              <w:t xml:space="preserve">Zariadenie na </w:t>
            </w:r>
            <w:proofErr w:type="spellStart"/>
            <w:r w:rsidRPr="002949CB">
              <w:rPr>
                <w:rFonts w:ascii="Arial Narrow" w:hAnsi="Arial Narrow"/>
              </w:rPr>
              <w:t>dekompletizáciu</w:t>
            </w:r>
            <w:proofErr w:type="spellEnd"/>
            <w:r w:rsidRPr="002949CB">
              <w:rPr>
                <w:rFonts w:ascii="Arial Narrow" w:hAnsi="Arial Narrow"/>
              </w:rPr>
              <w:t xml:space="preserve"> munície so schopnosťou odskrutkovania a vytiahnutia jednotlivých muničných elementov.</w:t>
            </w:r>
          </w:p>
        </w:tc>
        <w:tc>
          <w:tcPr>
            <w:tcW w:w="4536" w:type="dxa"/>
            <w:vAlign w:val="center"/>
          </w:tcPr>
          <w:p w14:paraId="4796EB83" w14:textId="7E067EFA" w:rsidR="00AD5149" w:rsidRPr="002949CB" w:rsidRDefault="00AD5149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F36C89" w:rsidRPr="00BE18DE" w14:paraId="5479790A" w14:textId="77777777" w:rsidTr="00F36C89">
        <w:tc>
          <w:tcPr>
            <w:tcW w:w="4536" w:type="dxa"/>
            <w:vAlign w:val="center"/>
          </w:tcPr>
          <w:p w14:paraId="34FBABDF" w14:textId="520C2BBA" w:rsidR="00F36C89" w:rsidRPr="002949CB" w:rsidRDefault="00F36C89" w:rsidP="00F36C89">
            <w:pPr>
              <w:jc w:val="both"/>
              <w:rPr>
                <w:rFonts w:ascii="Arial Narrow" w:hAnsi="Arial Narrow"/>
              </w:rPr>
            </w:pPr>
            <w:r w:rsidRPr="002949CB">
              <w:rPr>
                <w:rFonts w:ascii="Arial Narrow" w:hAnsi="Arial Narrow"/>
              </w:rPr>
              <w:t>Súčasťou zariadenia musí byť krytý prívesný vozík kategórie O1 alebo O2 s príslušenstvom pre naloženie, vyloženie a upevnenie zariadenia vrátane nájazdov.</w:t>
            </w:r>
          </w:p>
        </w:tc>
        <w:tc>
          <w:tcPr>
            <w:tcW w:w="4536" w:type="dxa"/>
            <w:vAlign w:val="center"/>
          </w:tcPr>
          <w:p w14:paraId="35FD60DB" w14:textId="77777777" w:rsidR="00F36C89" w:rsidRPr="002949CB" w:rsidRDefault="00F36C89" w:rsidP="00252A73">
            <w:pPr>
              <w:jc w:val="both"/>
              <w:rPr>
                <w:rFonts w:ascii="Arial Narrow" w:hAnsi="Arial Narrow"/>
              </w:rPr>
            </w:pPr>
          </w:p>
        </w:tc>
      </w:tr>
      <w:tr w:rsidR="00F36C89" w:rsidRPr="005D5E5B" w14:paraId="674C0B6D" w14:textId="77777777" w:rsidTr="00F36C89">
        <w:tc>
          <w:tcPr>
            <w:tcW w:w="4536" w:type="dxa"/>
          </w:tcPr>
          <w:p w14:paraId="6AD9A005" w14:textId="4A22AEF7" w:rsidR="00F36C89" w:rsidRPr="002949CB" w:rsidRDefault="00F36C89" w:rsidP="008B2A3F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Zariadenie musí pozostávať z tuhého rámu s</w:t>
            </w:r>
            <w:r w:rsidR="008B2A3F">
              <w:rPr>
                <w:rFonts w:ascii="Arial Narrow" w:hAnsi="Arial Narrow" w:cs="Times New Roman"/>
              </w:rPr>
              <w:t> </w:t>
            </w:r>
            <w:r w:rsidRPr="002949CB">
              <w:rPr>
                <w:rFonts w:ascii="Arial Narrow" w:hAnsi="Arial Narrow" w:cs="Times New Roman"/>
              </w:rPr>
              <w:t xml:space="preserve">možnosťou práce vo vodorovnej a šikmej polohe minimálne pod uhlom 45 °. </w:t>
            </w:r>
          </w:p>
        </w:tc>
        <w:tc>
          <w:tcPr>
            <w:tcW w:w="4536" w:type="dxa"/>
          </w:tcPr>
          <w:p w14:paraId="39DCD10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0C8D4443" w14:textId="77777777" w:rsidTr="00F36C89">
        <w:tc>
          <w:tcPr>
            <w:tcW w:w="4536" w:type="dxa"/>
          </w:tcPr>
          <w:p w14:paraId="6B5F478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Rám stroja musí byť vybavený  kolieskami a pevnými rukoväťami pre manipuláciu.</w:t>
            </w:r>
          </w:p>
        </w:tc>
        <w:tc>
          <w:tcPr>
            <w:tcW w:w="4536" w:type="dxa"/>
          </w:tcPr>
          <w:p w14:paraId="4148450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6BD2108D" w14:textId="77777777" w:rsidTr="00F36C89">
        <w:tc>
          <w:tcPr>
            <w:tcW w:w="4536" w:type="dxa"/>
          </w:tcPr>
          <w:p w14:paraId="22807796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 xml:space="preserve">Maximálne rozmery stroja v prepravnej polohe </w:t>
            </w:r>
            <w:r w:rsidRPr="002949CB">
              <w:rPr>
                <w:rFonts w:ascii="Arial Narrow" w:hAnsi="Arial Narrow" w:cs="Times New Roman"/>
              </w:rPr>
              <w:br/>
              <w:t>(D x Š x V) 2100 mm x 1200 mm x 800 mm</w:t>
            </w:r>
          </w:p>
        </w:tc>
        <w:tc>
          <w:tcPr>
            <w:tcW w:w="4536" w:type="dxa"/>
          </w:tcPr>
          <w:p w14:paraId="357886A4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55ADCF3C" w14:textId="77777777" w:rsidTr="00F36C89">
        <w:tc>
          <w:tcPr>
            <w:tcW w:w="4536" w:type="dxa"/>
          </w:tcPr>
          <w:p w14:paraId="74D1DC4B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Hmotnosť stroja (bez príslušenstva) max. 210 kg.</w:t>
            </w:r>
          </w:p>
        </w:tc>
        <w:tc>
          <w:tcPr>
            <w:tcW w:w="4536" w:type="dxa"/>
          </w:tcPr>
          <w:p w14:paraId="31FD18D1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3F61F6DF" w14:textId="77777777" w:rsidTr="00F36C89">
        <w:tc>
          <w:tcPr>
            <w:tcW w:w="4536" w:type="dxa"/>
          </w:tcPr>
          <w:p w14:paraId="07F40B50" w14:textId="16E92B76" w:rsidR="00F36C89" w:rsidRPr="002949CB" w:rsidRDefault="00F36C89" w:rsidP="00C670F0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lastRenderedPageBreak/>
              <w:t>Upínací mechanizmus pre muníciu musí umožniť upevnenie predmetu valcového tvaru priemeru</w:t>
            </w:r>
            <w:r w:rsidR="00C670F0">
              <w:rPr>
                <w:rFonts w:ascii="Arial Narrow" w:hAnsi="Arial Narrow" w:cs="Times New Roman"/>
              </w:rPr>
              <w:t xml:space="preserve"> min.</w:t>
            </w:r>
            <w:r w:rsidRPr="002949CB">
              <w:rPr>
                <w:rFonts w:ascii="Arial Narrow" w:hAnsi="Arial Narrow" w:cs="Times New Roman"/>
              </w:rPr>
              <w:t xml:space="preserve"> od 20 do 220 mm s hmotnosťou </w:t>
            </w:r>
            <w:r w:rsidR="00C670F0">
              <w:rPr>
                <w:rFonts w:ascii="Arial Narrow" w:hAnsi="Arial Narrow" w:cs="Times New Roman"/>
              </w:rPr>
              <w:t>min.</w:t>
            </w:r>
            <w:r w:rsidRPr="002949CB">
              <w:rPr>
                <w:rFonts w:ascii="Arial Narrow" w:hAnsi="Arial Narrow" w:cs="Times New Roman"/>
              </w:rPr>
              <w:t xml:space="preserve"> </w:t>
            </w:r>
            <w:r w:rsidR="00C670F0">
              <w:rPr>
                <w:rFonts w:ascii="Arial Narrow" w:hAnsi="Arial Narrow" w:cs="Times New Roman"/>
              </w:rPr>
              <w:t>150</w:t>
            </w:r>
            <w:r w:rsidR="00C670F0" w:rsidRPr="002949CB">
              <w:rPr>
                <w:rFonts w:ascii="Arial Narrow" w:hAnsi="Arial Narrow" w:cs="Times New Roman"/>
              </w:rPr>
              <w:t xml:space="preserve"> </w:t>
            </w:r>
            <w:r w:rsidRPr="002949CB">
              <w:rPr>
                <w:rFonts w:ascii="Arial Narrow" w:hAnsi="Arial Narrow" w:cs="Times New Roman"/>
              </w:rPr>
              <w:t>kg. Konštrukcia upínacieho mechanizmu musí umožniť vloženie predmetu zhora.</w:t>
            </w:r>
          </w:p>
        </w:tc>
        <w:tc>
          <w:tcPr>
            <w:tcW w:w="4536" w:type="dxa"/>
          </w:tcPr>
          <w:p w14:paraId="3862BFB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1B7BDC11" w14:textId="77777777" w:rsidTr="00F36C89">
        <w:tc>
          <w:tcPr>
            <w:tcW w:w="4536" w:type="dxa"/>
          </w:tcPr>
          <w:p w14:paraId="2C489A9C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 xml:space="preserve">Upínací mechanizmus pre muníciu má umožňovať reguláciu výšky upínaného predmetu tak, aby bola dosiahnuteľná súosovosť predmetu s vretenom. </w:t>
            </w:r>
          </w:p>
        </w:tc>
        <w:tc>
          <w:tcPr>
            <w:tcW w:w="4536" w:type="dxa"/>
          </w:tcPr>
          <w:p w14:paraId="78602517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10B47B29" w14:textId="77777777" w:rsidTr="00F36C89">
        <w:tc>
          <w:tcPr>
            <w:tcW w:w="4536" w:type="dxa"/>
          </w:tcPr>
          <w:p w14:paraId="79B643A0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Zariadenie musí obsahovať systém pre zameranie súosovosti.</w:t>
            </w:r>
          </w:p>
        </w:tc>
        <w:tc>
          <w:tcPr>
            <w:tcW w:w="4536" w:type="dxa"/>
          </w:tcPr>
          <w:p w14:paraId="604D4DF4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6BFF4526" w14:textId="77777777" w:rsidTr="00F36C89">
        <w:tc>
          <w:tcPr>
            <w:tcW w:w="4536" w:type="dxa"/>
          </w:tcPr>
          <w:p w14:paraId="76E58E7C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Pracovná plocha musí mať dĺžku min. 1000 mm s možnosťou posúvania upínacej časti (pracovného stola) v rozsahu min. 500 mm.</w:t>
            </w:r>
          </w:p>
        </w:tc>
        <w:tc>
          <w:tcPr>
            <w:tcW w:w="4536" w:type="dxa"/>
          </w:tcPr>
          <w:p w14:paraId="5F982CE5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02153046" w14:textId="77777777" w:rsidTr="00F36C89">
        <w:tc>
          <w:tcPr>
            <w:tcW w:w="4536" w:type="dxa"/>
          </w:tcPr>
          <w:p w14:paraId="3B0CBB97" w14:textId="2F9F1991" w:rsidR="00F36C89" w:rsidRPr="002949CB" w:rsidRDefault="00F36C89" w:rsidP="008B2A3F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Osový posuv stola má vyvodzovať ťažnú silu min. 15</w:t>
            </w:r>
            <w:r w:rsidR="008B2A3F">
              <w:rPr>
                <w:rFonts w:ascii="Arial Narrow" w:hAnsi="Arial Narrow" w:cs="Times New Roman"/>
              </w:rPr>
              <w:t> </w:t>
            </w:r>
            <w:r w:rsidRPr="002949CB">
              <w:rPr>
                <w:rFonts w:ascii="Arial Narrow" w:hAnsi="Arial Narrow" w:cs="Times New Roman"/>
              </w:rPr>
              <w:t>000 N na vytiahnutie projektilu jednotnej munície.</w:t>
            </w:r>
          </w:p>
        </w:tc>
        <w:tc>
          <w:tcPr>
            <w:tcW w:w="4536" w:type="dxa"/>
          </w:tcPr>
          <w:p w14:paraId="72856233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51BF00E6" w14:textId="77777777" w:rsidTr="00F36C89">
        <w:tc>
          <w:tcPr>
            <w:tcW w:w="4536" w:type="dxa"/>
          </w:tcPr>
          <w:p w14:paraId="01E996B8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Rýchlosť posuvu stola musí byť regulovateľná v rozsahu min. 10 – 100 mm.</w:t>
            </w:r>
          </w:p>
        </w:tc>
        <w:tc>
          <w:tcPr>
            <w:tcW w:w="4536" w:type="dxa"/>
          </w:tcPr>
          <w:p w14:paraId="7947C78A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585BC9AC" w14:textId="77777777" w:rsidTr="00F36C89">
        <w:tc>
          <w:tcPr>
            <w:tcW w:w="4536" w:type="dxa"/>
          </w:tcPr>
          <w:p w14:paraId="27924EFF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Pracovný stôl musí mať  možnosť samovoľného pohybu smerom od rotačnej pohonnej jednotky  pri odskrutkovávaní.</w:t>
            </w:r>
          </w:p>
        </w:tc>
        <w:tc>
          <w:tcPr>
            <w:tcW w:w="4536" w:type="dxa"/>
          </w:tcPr>
          <w:p w14:paraId="32ED6581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5E751E80" w14:textId="77777777" w:rsidTr="00F36C89">
        <w:tc>
          <w:tcPr>
            <w:tcW w:w="4536" w:type="dxa"/>
          </w:tcPr>
          <w:p w14:paraId="5454B415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Vreteno pohonnej jednotky pre odskrutkovanie zapaľovača musí byť vybavené štandardným štvorčeľusťovým skľučovadlom priemeru min. 250 mm.</w:t>
            </w:r>
          </w:p>
        </w:tc>
        <w:tc>
          <w:tcPr>
            <w:tcW w:w="4536" w:type="dxa"/>
          </w:tcPr>
          <w:p w14:paraId="508D795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13D736A" w14:textId="77777777" w:rsidTr="00F36C89">
        <w:tc>
          <w:tcPr>
            <w:tcW w:w="4536" w:type="dxa"/>
          </w:tcPr>
          <w:p w14:paraId="4E20062A" w14:textId="05A48F5E" w:rsidR="00F36C89" w:rsidRPr="002949CB" w:rsidRDefault="00F36C89" w:rsidP="008B2A3F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Skľučovadlo má umožniť upnutie predmetu s</w:t>
            </w:r>
            <w:r w:rsidR="008B2A3F">
              <w:rPr>
                <w:rFonts w:ascii="Arial Narrow" w:hAnsi="Arial Narrow" w:cs="Times New Roman"/>
              </w:rPr>
              <w:t> </w:t>
            </w:r>
            <w:r w:rsidRPr="002949CB">
              <w:rPr>
                <w:rFonts w:ascii="Arial Narrow" w:hAnsi="Arial Narrow" w:cs="Times New Roman"/>
              </w:rPr>
              <w:t>priemerom min. 10 - 110 mm  pomocou vymeniteľných nadstavcov čeľustí (rovné, šikmé, výkyvné). Krútiaci moment na vretene musí umožniť odskrutkovanie štandardných muničných zapaľovačov s pravým aj ľavým závitom.</w:t>
            </w:r>
          </w:p>
        </w:tc>
        <w:tc>
          <w:tcPr>
            <w:tcW w:w="4536" w:type="dxa"/>
          </w:tcPr>
          <w:p w14:paraId="3D996827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291C9BDF" w14:textId="77777777" w:rsidTr="00F36C89">
        <w:tc>
          <w:tcPr>
            <w:tcW w:w="4536" w:type="dxa"/>
          </w:tcPr>
          <w:p w14:paraId="6D817BC7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Vreteno musí byť schopné vyvinúť trvalý krútiaci moment minimálne 1500 Nm a špičkový krátkodobý krútiaci moment min. 2000 Nm.</w:t>
            </w:r>
          </w:p>
        </w:tc>
        <w:tc>
          <w:tcPr>
            <w:tcW w:w="4536" w:type="dxa"/>
          </w:tcPr>
          <w:p w14:paraId="1B766C11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2D29D50E" w14:textId="77777777" w:rsidTr="00F36C89">
        <w:tc>
          <w:tcPr>
            <w:tcW w:w="4536" w:type="dxa"/>
          </w:tcPr>
          <w:p w14:paraId="49948FBB" w14:textId="0CC1BDAD" w:rsidR="00F36C89" w:rsidRPr="002949CB" w:rsidRDefault="00F36C89" w:rsidP="008B2A3F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Vreteno musí mať plynulo nastaviteľné otáčky v</w:t>
            </w:r>
            <w:r w:rsidR="008B2A3F">
              <w:rPr>
                <w:rFonts w:ascii="Arial Narrow" w:hAnsi="Arial Narrow" w:cs="Times New Roman"/>
              </w:rPr>
              <w:t> </w:t>
            </w:r>
            <w:r w:rsidRPr="002949CB">
              <w:rPr>
                <w:rFonts w:ascii="Arial Narrow" w:hAnsi="Arial Narrow" w:cs="Times New Roman"/>
              </w:rPr>
              <w:t>rozsahu min. 3 – 6  ot</w:t>
            </w:r>
            <w:r w:rsidR="008B2A3F">
              <w:rPr>
                <w:rFonts w:ascii="Arial Narrow" w:hAnsi="Arial Narrow" w:cs="Times New Roman"/>
              </w:rPr>
              <w:t>áčok</w:t>
            </w:r>
            <w:r w:rsidRPr="002949CB">
              <w:rPr>
                <w:rFonts w:ascii="Arial Narrow" w:hAnsi="Arial Narrow" w:cs="Times New Roman"/>
              </w:rPr>
              <w:t>/min</w:t>
            </w:r>
            <w:r w:rsidR="008B2A3F">
              <w:rPr>
                <w:rFonts w:ascii="Arial Narrow" w:hAnsi="Arial Narrow" w:cs="Times New Roman"/>
              </w:rPr>
              <w:t>ú</w:t>
            </w:r>
            <w:r w:rsidRPr="002949CB">
              <w:rPr>
                <w:rFonts w:ascii="Arial Narrow" w:hAnsi="Arial Narrow" w:cs="Times New Roman"/>
              </w:rPr>
              <w:t>tu s možnosťou otáčania v oboch smeroch.</w:t>
            </w:r>
          </w:p>
        </w:tc>
        <w:tc>
          <w:tcPr>
            <w:tcW w:w="4536" w:type="dxa"/>
          </w:tcPr>
          <w:p w14:paraId="635ACAFA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62B08DF8" w14:textId="77777777" w:rsidTr="00F36C89">
        <w:tc>
          <w:tcPr>
            <w:tcW w:w="4536" w:type="dxa"/>
          </w:tcPr>
          <w:p w14:paraId="38DF33B5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Riadenie a ovládanie zariadenia musí byť  diaľkové na vzdialenosť min. 50 m.</w:t>
            </w:r>
          </w:p>
        </w:tc>
        <w:tc>
          <w:tcPr>
            <w:tcW w:w="4536" w:type="dxa"/>
          </w:tcPr>
          <w:p w14:paraId="65CF7461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221051A6" w14:textId="77777777" w:rsidTr="00F36C89">
        <w:tc>
          <w:tcPr>
            <w:tcW w:w="4536" w:type="dxa"/>
          </w:tcPr>
          <w:p w14:paraId="2A43500B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 xml:space="preserve">Vizuálna komunikácia medzi strojom a operátorom musí byť zabezpečená prostredníctvom min. dvoch CCD TV HD kamier a </w:t>
            </w:r>
            <w:proofErr w:type="spellStart"/>
            <w:r w:rsidRPr="002949CB">
              <w:rPr>
                <w:rFonts w:ascii="Arial Narrow" w:hAnsi="Arial Narrow" w:cs="Times New Roman"/>
              </w:rPr>
              <w:t>zodolnenou</w:t>
            </w:r>
            <w:proofErr w:type="spellEnd"/>
            <w:r w:rsidRPr="002949CB">
              <w:rPr>
                <w:rFonts w:ascii="Arial Narrow" w:hAnsi="Arial Narrow" w:cs="Times New Roman"/>
              </w:rPr>
              <w:t xml:space="preserve"> zobrazovacou jednotkou s uhlopriečkou min. 14“ (odolný notebook).</w:t>
            </w:r>
          </w:p>
        </w:tc>
        <w:tc>
          <w:tcPr>
            <w:tcW w:w="4536" w:type="dxa"/>
          </w:tcPr>
          <w:p w14:paraId="73626D84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15A98769" w14:textId="77777777" w:rsidTr="00F36C89">
        <w:tc>
          <w:tcPr>
            <w:tcW w:w="4536" w:type="dxa"/>
          </w:tcPr>
          <w:p w14:paraId="671907F9" w14:textId="7F965469" w:rsidR="00F36C89" w:rsidRPr="002949CB" w:rsidRDefault="00F36C89" w:rsidP="008B2A3F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Kamery musia mať flexibiln</w:t>
            </w:r>
            <w:r w:rsidR="008B2A3F">
              <w:rPr>
                <w:rFonts w:ascii="Arial Narrow" w:hAnsi="Arial Narrow" w:cs="Times New Roman"/>
              </w:rPr>
              <w:t>é</w:t>
            </w:r>
            <w:r w:rsidRPr="002949CB">
              <w:rPr>
                <w:rFonts w:ascii="Arial Narrow" w:hAnsi="Arial Narrow" w:cs="Times New Roman"/>
              </w:rPr>
              <w:t xml:space="preserve"> upevnenie, aby bolo možné ich nastaviť do rôznych polôh podľa potreby sledovania procesu odskrutkovania.</w:t>
            </w:r>
          </w:p>
        </w:tc>
        <w:tc>
          <w:tcPr>
            <w:tcW w:w="4536" w:type="dxa"/>
          </w:tcPr>
          <w:p w14:paraId="4653BDEA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225DA52E" w14:textId="77777777" w:rsidTr="00F36C89">
        <w:tc>
          <w:tcPr>
            <w:tcW w:w="4536" w:type="dxa"/>
          </w:tcPr>
          <w:p w14:paraId="23BC92F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Pracovný priestor snímaný kamerami musí byť vybavený LED svietidlami.</w:t>
            </w:r>
          </w:p>
        </w:tc>
        <w:tc>
          <w:tcPr>
            <w:tcW w:w="4536" w:type="dxa"/>
          </w:tcPr>
          <w:p w14:paraId="145F2D68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7DCB2ECB" w14:textId="77777777" w:rsidTr="00F36C89">
        <w:tc>
          <w:tcPr>
            <w:tcW w:w="4536" w:type="dxa"/>
          </w:tcPr>
          <w:p w14:paraId="7D96AA9A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Zobrazovacia jednotka musí zabezpečiť možnosť súčasného sledovania obrazov z oboch kamier  a tiež samostatne obrazy jednotlivých kamier.</w:t>
            </w:r>
          </w:p>
        </w:tc>
        <w:tc>
          <w:tcPr>
            <w:tcW w:w="4536" w:type="dxa"/>
          </w:tcPr>
          <w:p w14:paraId="181BCE6F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3F468688" w14:textId="77777777" w:rsidTr="00F36C89">
        <w:tc>
          <w:tcPr>
            <w:tcW w:w="4536" w:type="dxa"/>
          </w:tcPr>
          <w:p w14:paraId="76CF23F8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Obojsmerný audio komunikačný systém musí umožňovať komunikáciu medzi operátorom pri zariadení a operátorom pri ovládacom pulte.</w:t>
            </w:r>
          </w:p>
        </w:tc>
        <w:tc>
          <w:tcPr>
            <w:tcW w:w="4536" w:type="dxa"/>
          </w:tcPr>
          <w:p w14:paraId="03A3D59C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718DE462" w14:textId="77777777" w:rsidTr="00F36C89">
        <w:tc>
          <w:tcPr>
            <w:tcW w:w="4536" w:type="dxa"/>
          </w:tcPr>
          <w:p w14:paraId="0FA3E67A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Celkový elektrický príkon stroja max. 2,2 kW.</w:t>
            </w:r>
          </w:p>
        </w:tc>
        <w:tc>
          <w:tcPr>
            <w:tcW w:w="4536" w:type="dxa"/>
          </w:tcPr>
          <w:p w14:paraId="1DCD8C5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8725CBC" w14:textId="77777777" w:rsidTr="00F36C89">
        <w:tc>
          <w:tcPr>
            <w:tcW w:w="4536" w:type="dxa"/>
          </w:tcPr>
          <w:p w14:paraId="6B7F6A53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lastRenderedPageBreak/>
              <w:t>Pripájacie konektory musia byť vo vyhotovení pre vojenské / náročné priemyselné aplikácie.</w:t>
            </w:r>
          </w:p>
        </w:tc>
        <w:tc>
          <w:tcPr>
            <w:tcW w:w="4536" w:type="dxa"/>
          </w:tcPr>
          <w:p w14:paraId="121EF38E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D548E19" w14:textId="77777777" w:rsidTr="00F36C89">
        <w:tc>
          <w:tcPr>
            <w:tcW w:w="4536" w:type="dxa"/>
          </w:tcPr>
          <w:p w14:paraId="665C8371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 xml:space="preserve">Prepojovacie káble musia byť umiestnené na </w:t>
            </w:r>
            <w:proofErr w:type="spellStart"/>
            <w:r w:rsidRPr="002949CB">
              <w:rPr>
                <w:rFonts w:ascii="Arial Narrow" w:hAnsi="Arial Narrow" w:cs="Times New Roman"/>
              </w:rPr>
              <w:t>zodolnených</w:t>
            </w:r>
            <w:proofErr w:type="spellEnd"/>
            <w:r w:rsidRPr="002949CB">
              <w:rPr>
                <w:rFonts w:ascii="Arial Narrow" w:hAnsi="Arial Narrow" w:cs="Times New Roman"/>
              </w:rPr>
              <w:t xml:space="preserve"> cievkach  s ručným navíjaním.</w:t>
            </w:r>
          </w:p>
        </w:tc>
        <w:tc>
          <w:tcPr>
            <w:tcW w:w="4536" w:type="dxa"/>
          </w:tcPr>
          <w:p w14:paraId="062B7C84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FD3B2CB" w14:textId="77777777" w:rsidTr="00F36C89">
        <w:tc>
          <w:tcPr>
            <w:tcW w:w="4536" w:type="dxa"/>
          </w:tcPr>
          <w:p w14:paraId="3FDC2D20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Zariadenie má byť schopné činnosti pri napájaní bežnou elektrocentrálou tak, aby spoľahlivo pracovalo s napájacím napätím v rozsahu 190 V - 240 V, 50Hz.</w:t>
            </w:r>
          </w:p>
        </w:tc>
        <w:tc>
          <w:tcPr>
            <w:tcW w:w="4536" w:type="dxa"/>
          </w:tcPr>
          <w:p w14:paraId="7CBBE882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23C0D9A1" w14:textId="77777777" w:rsidTr="00F36C89">
        <w:tc>
          <w:tcPr>
            <w:tcW w:w="4536" w:type="dxa"/>
          </w:tcPr>
          <w:p w14:paraId="077F016C" w14:textId="453133AF" w:rsidR="00F36C89" w:rsidRPr="002949CB" w:rsidRDefault="00F36C89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Elektrické komponenty musia m</w:t>
            </w:r>
            <w:r w:rsidR="008B2A3F">
              <w:rPr>
                <w:rFonts w:ascii="Arial Narrow" w:hAnsi="Arial Narrow" w:cs="Times New Roman"/>
              </w:rPr>
              <w:t>a</w:t>
            </w:r>
            <w:r w:rsidRPr="002949CB">
              <w:rPr>
                <w:rFonts w:ascii="Arial Narrow" w:hAnsi="Arial Narrow" w:cs="Times New Roman"/>
              </w:rPr>
              <w:t>ť krytie min. IP 53.</w:t>
            </w:r>
          </w:p>
        </w:tc>
        <w:tc>
          <w:tcPr>
            <w:tcW w:w="4536" w:type="dxa"/>
          </w:tcPr>
          <w:p w14:paraId="2E664063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2D81E9B" w14:textId="77777777" w:rsidTr="00F36C89">
        <w:tc>
          <w:tcPr>
            <w:tcW w:w="4536" w:type="dxa"/>
          </w:tcPr>
          <w:p w14:paraId="3869A9CA" w14:textId="7C522303" w:rsidR="00F36C89" w:rsidRPr="002949CB" w:rsidRDefault="00F36C89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Mechanick</w:t>
            </w:r>
            <w:r w:rsidR="00005B85">
              <w:rPr>
                <w:rFonts w:ascii="Arial Narrow" w:hAnsi="Arial Narrow" w:cs="Times New Roman"/>
              </w:rPr>
              <w:t>é</w:t>
            </w:r>
            <w:r w:rsidR="008B2A3F">
              <w:rPr>
                <w:rFonts w:ascii="Arial Narrow" w:hAnsi="Arial Narrow" w:cs="Times New Roman"/>
              </w:rPr>
              <w:t xml:space="preserve"> </w:t>
            </w:r>
            <w:r w:rsidRPr="002949CB">
              <w:rPr>
                <w:rFonts w:ascii="Arial Narrow" w:hAnsi="Arial Narrow" w:cs="Times New Roman"/>
              </w:rPr>
              <w:t>adaptér</w:t>
            </w:r>
            <w:r w:rsidR="00005B85">
              <w:rPr>
                <w:rFonts w:ascii="Arial Narrow" w:hAnsi="Arial Narrow" w:cs="Times New Roman"/>
              </w:rPr>
              <w:t>y</w:t>
            </w:r>
            <w:r w:rsidRPr="002949CB">
              <w:rPr>
                <w:rFonts w:ascii="Arial Narrow" w:hAnsi="Arial Narrow" w:cs="Times New Roman"/>
              </w:rPr>
              <w:t xml:space="preserve"> pre vyskrutkovanie  zápalkových skrutiek</w:t>
            </w:r>
            <w:r w:rsidR="00381DFB">
              <w:rPr>
                <w:rFonts w:ascii="Arial Narrow" w:hAnsi="Arial Narrow" w:cs="Times New Roman"/>
              </w:rPr>
              <w:t xml:space="preserve"> min.</w:t>
            </w:r>
            <w:bookmarkStart w:id="0" w:name="_GoBack"/>
            <w:bookmarkEnd w:id="0"/>
            <w:r w:rsidRPr="002949CB">
              <w:rPr>
                <w:rFonts w:ascii="Arial Narrow" w:hAnsi="Arial Narrow" w:cs="Times New Roman"/>
              </w:rPr>
              <w:t xml:space="preserve"> GUV-7 a KV-4</w:t>
            </w:r>
            <w:r w:rsidR="0072015F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36" w:type="dxa"/>
          </w:tcPr>
          <w:p w14:paraId="48A37BFB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5A89A5CB" w14:textId="77777777" w:rsidTr="00F36C89">
        <w:tc>
          <w:tcPr>
            <w:tcW w:w="4536" w:type="dxa"/>
          </w:tcPr>
          <w:p w14:paraId="781AF2A7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Záchytná sieťka alebo nádoba pod pracovným priestorom na zachytenie prípadne vypadnutého odskrutkovaného predmetu.</w:t>
            </w:r>
          </w:p>
        </w:tc>
        <w:tc>
          <w:tcPr>
            <w:tcW w:w="4536" w:type="dxa"/>
          </w:tcPr>
          <w:p w14:paraId="3CDBE269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883F005" w14:textId="77777777" w:rsidTr="00F36C89">
        <w:tc>
          <w:tcPr>
            <w:tcW w:w="4536" w:type="dxa"/>
          </w:tcPr>
          <w:p w14:paraId="6DAA39CE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Odnímateľná kontrastná doska s rastrom pre lepšie sledovanie procesu odskrutkovávania, umiestnená oproti kamerám.</w:t>
            </w:r>
          </w:p>
        </w:tc>
        <w:tc>
          <w:tcPr>
            <w:tcW w:w="4536" w:type="dxa"/>
          </w:tcPr>
          <w:p w14:paraId="3678849B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4074330D" w14:textId="77777777" w:rsidTr="00F36C89">
        <w:tc>
          <w:tcPr>
            <w:tcW w:w="4536" w:type="dxa"/>
          </w:tcPr>
          <w:p w14:paraId="089BD520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r w:rsidRPr="002949CB">
              <w:rPr>
                <w:rFonts w:ascii="Arial Narrow" w:hAnsi="Arial Narrow" w:cs="Times New Roman"/>
              </w:rPr>
              <w:t>Náhradná súprava pastorkov a unášačov pre skľučovadlo.</w:t>
            </w:r>
          </w:p>
        </w:tc>
        <w:tc>
          <w:tcPr>
            <w:tcW w:w="4536" w:type="dxa"/>
          </w:tcPr>
          <w:p w14:paraId="5D4BCFEA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F36C89" w:rsidRPr="005D5E5B" w14:paraId="3AFB0239" w14:textId="77777777" w:rsidTr="00F36C89">
        <w:tc>
          <w:tcPr>
            <w:tcW w:w="4536" w:type="dxa"/>
          </w:tcPr>
          <w:p w14:paraId="44D75AE8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</w:rPr>
            </w:pPr>
            <w:proofErr w:type="spellStart"/>
            <w:r w:rsidRPr="002949CB">
              <w:rPr>
                <w:rFonts w:ascii="Arial Narrow" w:hAnsi="Arial Narrow" w:cs="Times New Roman"/>
              </w:rPr>
              <w:t>Zodolnený</w:t>
            </w:r>
            <w:proofErr w:type="spellEnd"/>
            <w:r w:rsidRPr="002949CB">
              <w:rPr>
                <w:rFonts w:ascii="Arial Narrow" w:hAnsi="Arial Narrow" w:cs="Times New Roman"/>
              </w:rPr>
              <w:t xml:space="preserve"> kufor (kufre) napríklad typu „PELI“ pre uloženie príslušenstva.</w:t>
            </w:r>
          </w:p>
        </w:tc>
        <w:tc>
          <w:tcPr>
            <w:tcW w:w="4536" w:type="dxa"/>
          </w:tcPr>
          <w:p w14:paraId="14C74050" w14:textId="77777777" w:rsidR="00F36C89" w:rsidRPr="002949CB" w:rsidRDefault="00F36C89" w:rsidP="003F74E7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E4C0D" w:rsidRPr="00BE18DE" w14:paraId="3FC374CE" w14:textId="77777777" w:rsidTr="00A85DF5">
        <w:tc>
          <w:tcPr>
            <w:tcW w:w="4536" w:type="dxa"/>
            <w:vAlign w:val="center"/>
          </w:tcPr>
          <w:p w14:paraId="2ABBBADF" w14:textId="0A04CCFC" w:rsidR="00AE4C0D" w:rsidRPr="002949CB" w:rsidRDefault="00AE4C0D" w:rsidP="00AE4C0D">
            <w:pPr>
              <w:spacing w:before="120" w:after="120"/>
              <w:jc w:val="right"/>
              <w:rPr>
                <w:rFonts w:ascii="Arial Narrow" w:hAnsi="Arial Narrow"/>
              </w:rPr>
            </w:pPr>
            <w:r w:rsidRPr="002949CB">
              <w:rPr>
                <w:rFonts w:ascii="Arial Narrow" w:hAnsi="Arial Narrow" w:cs="Arial"/>
                <w:b/>
              </w:rPr>
              <w:t>Výrobca a model:</w:t>
            </w:r>
          </w:p>
        </w:tc>
        <w:tc>
          <w:tcPr>
            <w:tcW w:w="4536" w:type="dxa"/>
            <w:vAlign w:val="center"/>
          </w:tcPr>
          <w:p w14:paraId="7EFCB548" w14:textId="77777777" w:rsidR="00AE4C0D" w:rsidRPr="002949CB" w:rsidRDefault="00AE4C0D" w:rsidP="00AE4C0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A68371F" w14:textId="77777777" w:rsidR="00EA308C" w:rsidRDefault="00EA308C" w:rsidP="00252A73">
      <w:pPr>
        <w:spacing w:after="0"/>
        <w:ind w:left="567" w:hanging="567"/>
        <w:jc w:val="both"/>
        <w:rPr>
          <w:rFonts w:ascii="Arial Narrow" w:hAnsi="Arial Narrow" w:cs="Arial"/>
        </w:rPr>
      </w:pPr>
    </w:p>
    <w:p w14:paraId="4D3A381A" w14:textId="78F22A51" w:rsidR="00EE1ABD" w:rsidRDefault="00A85DF5" w:rsidP="00EA308C">
      <w:pPr>
        <w:rPr>
          <w:rFonts w:ascii="Arial Narrow" w:hAnsi="Arial Narrow" w:cs="Arial"/>
        </w:rPr>
      </w:pPr>
      <w:r w:rsidRPr="00A85DF5">
        <w:rPr>
          <w:rFonts w:ascii="Arial Narrow" w:hAnsi="Arial Narrow" w:cs="Arial"/>
        </w:rPr>
        <w:t>Táto časť súťažných podkladov bude tvoriť neoddeliteľnú súčasť kúpnej zmluvy ako príloha č. 1, ktorú uzatvorí verejný obstarávateľ s úspešným uchádzačom.</w:t>
      </w:r>
    </w:p>
    <w:p w14:paraId="7D4E6088" w14:textId="77777777" w:rsidR="002949CB" w:rsidRDefault="002949CB" w:rsidP="00EA308C">
      <w:pPr>
        <w:rPr>
          <w:rFonts w:ascii="Arial Narrow" w:hAnsi="Arial Narrow" w:cs="Arial"/>
        </w:rPr>
      </w:pPr>
    </w:p>
    <w:p w14:paraId="2BD0A3CB" w14:textId="77777777" w:rsidR="007779CF" w:rsidRPr="00EA308C" w:rsidRDefault="007779CF" w:rsidP="007779CF">
      <w:pPr>
        <w:pStyle w:val="Nadpis1"/>
        <w:ind w:left="567" w:hanging="567"/>
        <w:rPr>
          <w:sz w:val="24"/>
        </w:rPr>
      </w:pPr>
      <w:r w:rsidRPr="00EA308C">
        <w:rPr>
          <w:sz w:val="24"/>
        </w:rPr>
        <w:t>2</w:t>
      </w:r>
      <w:r w:rsidRPr="00EA308C">
        <w:rPr>
          <w:sz w:val="24"/>
        </w:rPr>
        <w:tab/>
        <w:t>Požiadavky na predmet zákazky</w:t>
      </w:r>
    </w:p>
    <w:p w14:paraId="7E287C82" w14:textId="77777777" w:rsidR="007779CF" w:rsidRDefault="007779CF" w:rsidP="007779CF">
      <w:pPr>
        <w:spacing w:after="0" w:line="240" w:lineRule="auto"/>
        <w:rPr>
          <w:rFonts w:ascii="Arial Narrow" w:hAnsi="Arial Narrow" w:cs="Arial"/>
        </w:rPr>
      </w:pPr>
    </w:p>
    <w:p w14:paraId="723D8F4B" w14:textId="77777777" w:rsidR="007779CF" w:rsidRDefault="007779CF" w:rsidP="007779CF">
      <w:pPr>
        <w:spacing w:line="240" w:lineRule="auto"/>
        <w:ind w:left="567"/>
        <w:rPr>
          <w:rFonts w:ascii="Arial Narrow" w:hAnsi="Arial Narrow" w:cs="Arial"/>
        </w:rPr>
      </w:pPr>
      <w:r w:rsidRPr="006F442A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3EAF2B0E" w14:textId="6A4E540F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2.1</w:t>
      </w:r>
      <w:r>
        <w:rPr>
          <w:rFonts w:ascii="Arial Narrow" w:hAnsi="Arial Narrow" w:cs="Arial"/>
          <w:b/>
        </w:rPr>
        <w:tab/>
      </w:r>
      <w:r w:rsidR="007779CF" w:rsidRPr="00F21CF6">
        <w:rPr>
          <w:rFonts w:ascii="Arial Narrow" w:hAnsi="Arial Narrow" w:cs="Arial"/>
          <w:b/>
        </w:rPr>
        <w:t>Prílohu č. 1 Opis predmetu zákazky</w:t>
      </w:r>
      <w:r w:rsidR="007779CF">
        <w:rPr>
          <w:rFonts w:ascii="Arial Narrow" w:hAnsi="Arial Narrow" w:cs="Arial"/>
          <w:b/>
        </w:rPr>
        <w:t>,</w:t>
      </w:r>
      <w:r w:rsidR="007779CF" w:rsidRPr="00F21CF6">
        <w:rPr>
          <w:rFonts w:ascii="Arial Narrow" w:hAnsi="Arial Narrow" w:cs="Arial"/>
          <w:b/>
        </w:rPr>
        <w:t xml:space="preserve"> pričom je povinný v </w:t>
      </w:r>
      <w:r w:rsidR="007779CF">
        <w:rPr>
          <w:rFonts w:ascii="Arial Narrow" w:hAnsi="Arial Narrow" w:cs="Arial"/>
          <w:b/>
        </w:rPr>
        <w:t>T</w:t>
      </w:r>
      <w:r w:rsidR="007779CF" w:rsidRPr="00F21CF6">
        <w:rPr>
          <w:rFonts w:ascii="Arial Narrow" w:hAnsi="Arial Narrow" w:cs="Arial"/>
          <w:b/>
        </w:rPr>
        <w:t xml:space="preserve">abuľke č. 1 </w:t>
      </w:r>
      <w:r w:rsidR="007779CF" w:rsidRPr="000C46F6">
        <w:rPr>
          <w:rFonts w:ascii="Arial Narrow" w:hAnsi="Arial Narrow" w:cs="Arial"/>
          <w:b/>
        </w:rPr>
        <w:t>- Technická špecifikácia predmetu zákazky</w:t>
      </w:r>
      <w:r w:rsidR="007779CF" w:rsidRPr="00F21CF6">
        <w:rPr>
          <w:rFonts w:ascii="Arial Narrow" w:hAnsi="Arial Narrow" w:cs="Arial"/>
          <w:b/>
        </w:rPr>
        <w:t xml:space="preserve"> vyplniť stĺpec </w:t>
      </w:r>
      <w:r w:rsidR="007779CF" w:rsidRPr="00F21CF6">
        <w:rPr>
          <w:rFonts w:ascii="Arial Narrow" w:hAnsi="Arial Narrow" w:cs="Arial"/>
          <w:b/>
          <w:i/>
        </w:rPr>
        <w:t>“</w:t>
      </w:r>
      <w:r w:rsidR="007779CF" w:rsidRPr="00823558">
        <w:t xml:space="preserve"> </w:t>
      </w:r>
      <w:r w:rsidR="007779CF" w:rsidRPr="00EE2F11">
        <w:rPr>
          <w:rFonts w:ascii="Arial Narrow" w:hAnsi="Arial Narrow" w:cs="Arial"/>
          <w:b/>
        </w:rPr>
        <w:t>Uchádzač uvedie skutočnú špecifikáciu dodávaného tovaru - vlastný návrh plnenia“</w:t>
      </w:r>
      <w:r w:rsidR="007779CF" w:rsidRPr="00EE2F11">
        <w:rPr>
          <w:rFonts w:ascii="Arial Narrow" w:hAnsi="Arial Narrow" w:cs="Arial"/>
        </w:rPr>
        <w:t>.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4C0A3D">
        <w:rPr>
          <w:rFonts w:ascii="Arial Narrow" w:hAnsi="Arial Narrow" w:cs="Arial"/>
          <w:b/>
        </w:rPr>
        <w:t>Uchádzač identifikuje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CC7BDA">
        <w:rPr>
          <w:rFonts w:ascii="Arial Narrow" w:hAnsi="Arial Narrow" w:cs="Arial"/>
        </w:rPr>
        <w:t>(minimálne požadované technické špecifikácie, parametre a</w:t>
      </w:r>
      <w:r w:rsidR="00516994">
        <w:rPr>
          <w:rFonts w:ascii="Arial Narrow" w:hAnsi="Arial Narrow" w:cs="Arial"/>
        </w:rPr>
        <w:t> </w:t>
      </w:r>
      <w:r w:rsidR="007779CF" w:rsidRPr="00CC7BDA">
        <w:rPr>
          <w:rFonts w:ascii="Arial Narrow" w:hAnsi="Arial Narrow" w:cs="Arial"/>
        </w:rPr>
        <w:t xml:space="preserve">funkcionality požadované verejným obstarávateľom, výrobcu a model) </w:t>
      </w:r>
      <w:r w:rsidR="007779CF" w:rsidRPr="00CC7BDA">
        <w:rPr>
          <w:rFonts w:ascii="Arial Narrow" w:hAnsi="Arial Narrow" w:cs="Arial"/>
          <w:b/>
        </w:rPr>
        <w:t>ponúkaný tovar a uvedie špecifikáciu dodávaného tovaru – vlastný návrh plnenia</w:t>
      </w:r>
      <w:r w:rsidR="007779CF" w:rsidRPr="00CC7BDA">
        <w:rPr>
          <w:rFonts w:ascii="Arial Narrow" w:hAnsi="Arial Narrow" w:cs="Arial"/>
        </w:rPr>
        <w:t xml:space="preserve">. </w:t>
      </w:r>
      <w:r w:rsidR="007779CF">
        <w:rPr>
          <w:rFonts w:ascii="Arial Narrow" w:hAnsi="Arial Narrow" w:cs="Arial"/>
        </w:rPr>
        <w:t xml:space="preserve"> </w:t>
      </w:r>
    </w:p>
    <w:p w14:paraId="611386D5" w14:textId="0E4E88B5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2.2</w:t>
      </w:r>
      <w:r>
        <w:rPr>
          <w:rFonts w:ascii="Arial Narrow" w:hAnsi="Arial Narrow" w:cs="Arial"/>
          <w:b/>
        </w:rPr>
        <w:tab/>
      </w:r>
      <w:r w:rsidR="007779CF" w:rsidRPr="004C0A3D">
        <w:rPr>
          <w:rFonts w:ascii="Arial Narrow" w:hAnsi="Arial Narrow" w:cs="Arial"/>
          <w:b/>
        </w:rPr>
        <w:t>Uchádzač zároveň s vlastným návrhom plnenia predloží katalógový alebo technický list k výrobku</w:t>
      </w:r>
      <w:r w:rsidR="007779CF" w:rsidRPr="00CC7BDA">
        <w:rPr>
          <w:rFonts w:ascii="Arial Narrow" w:hAnsi="Arial Narrow" w:cs="Arial"/>
        </w:rPr>
        <w:t xml:space="preserve"> poskytujúc</w:t>
      </w:r>
      <w:r w:rsidR="007779CF">
        <w:rPr>
          <w:rFonts w:ascii="Arial Narrow" w:hAnsi="Arial Narrow" w:cs="Arial"/>
        </w:rPr>
        <w:t>i</w:t>
      </w:r>
      <w:r w:rsidR="007779CF" w:rsidRPr="00CC7BDA">
        <w:rPr>
          <w:rFonts w:ascii="Arial Narrow" w:hAnsi="Arial Narrow" w:cs="Arial"/>
        </w:rPr>
        <w:t xml:space="preserve"> informácie o technickej špecifikácii a prevádzke výrobku, z ktorých verejný obstarávateľ bude môcť posúdiť splnenie požadovaných technických parametrov. Dokumenty musia byť predložené v slovenskom jazyku</w:t>
      </w:r>
      <w:r w:rsidR="00DF635D">
        <w:rPr>
          <w:rFonts w:ascii="Arial Narrow" w:hAnsi="Arial Narrow" w:cs="Arial"/>
        </w:rPr>
        <w:t>,</w:t>
      </w:r>
      <w:r w:rsidR="007779CF" w:rsidRPr="00CC7BDA">
        <w:rPr>
          <w:rFonts w:ascii="Arial Narrow" w:hAnsi="Arial Narrow" w:cs="Arial"/>
        </w:rPr>
        <w:t xml:space="preserve"> akceptovateľný je aj český jazyk; úradný preklad do slovenského jazyka sa nevyžaduje.</w:t>
      </w:r>
    </w:p>
    <w:p w14:paraId="01DD8F57" w14:textId="77777777" w:rsidR="007779CF" w:rsidRDefault="007779CF" w:rsidP="00EA308C">
      <w:pPr>
        <w:rPr>
          <w:rFonts w:ascii="Arial Narrow" w:hAnsi="Arial Narrow" w:cs="Arial"/>
        </w:rPr>
      </w:pPr>
    </w:p>
    <w:sectPr w:rsidR="007779CF" w:rsidSect="00EA308C">
      <w:footerReference w:type="default" r:id="rId8"/>
      <w:headerReference w:type="first" r:id="rId9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5E8F8" w14:textId="77777777" w:rsidR="007C1A95" w:rsidRDefault="007C1A95" w:rsidP="001A44B1">
      <w:pPr>
        <w:spacing w:after="0" w:line="240" w:lineRule="auto"/>
      </w:pPr>
      <w:r>
        <w:separator/>
      </w:r>
    </w:p>
  </w:endnote>
  <w:endnote w:type="continuationSeparator" w:id="0">
    <w:p w14:paraId="31005CD7" w14:textId="77777777" w:rsidR="007C1A95" w:rsidRDefault="007C1A95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-22376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B9DCDB" w14:textId="324F4431" w:rsidR="007D0811" w:rsidRPr="001A44B1" w:rsidRDefault="007D081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381DFB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E1ABD">
              <w:rPr>
                <w:rFonts w:ascii="Arial Narrow" w:hAnsi="Arial Narrow"/>
                <w:sz w:val="20"/>
                <w:szCs w:val="20"/>
              </w:rPr>
              <w:t>/</w:t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381DFB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5A9632" w14:textId="77777777" w:rsidR="007D0811" w:rsidRDefault="007D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FA49E" w14:textId="77777777" w:rsidR="007C1A95" w:rsidRDefault="007C1A95" w:rsidP="001A44B1">
      <w:pPr>
        <w:spacing w:after="0" w:line="240" w:lineRule="auto"/>
      </w:pPr>
      <w:r>
        <w:separator/>
      </w:r>
    </w:p>
  </w:footnote>
  <w:footnote w:type="continuationSeparator" w:id="0">
    <w:p w14:paraId="1FD13290" w14:textId="77777777" w:rsidR="007C1A95" w:rsidRDefault="007C1A95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1BDD" w14:textId="2629790F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E"/>
    <w:rsid w:val="00000E4F"/>
    <w:rsid w:val="00001C3C"/>
    <w:rsid w:val="00005B85"/>
    <w:rsid w:val="00023D43"/>
    <w:rsid w:val="00047164"/>
    <w:rsid w:val="00056C90"/>
    <w:rsid w:val="00075AFF"/>
    <w:rsid w:val="000962F2"/>
    <w:rsid w:val="00097CC8"/>
    <w:rsid w:val="000B15F8"/>
    <w:rsid w:val="000B29BC"/>
    <w:rsid w:val="000C4585"/>
    <w:rsid w:val="000C46F6"/>
    <w:rsid w:val="000D4F73"/>
    <w:rsid w:val="000D6D57"/>
    <w:rsid w:val="000D6E7C"/>
    <w:rsid w:val="000E0764"/>
    <w:rsid w:val="000F5318"/>
    <w:rsid w:val="00100080"/>
    <w:rsid w:val="00103565"/>
    <w:rsid w:val="001039C7"/>
    <w:rsid w:val="00114219"/>
    <w:rsid w:val="00123BAD"/>
    <w:rsid w:val="00126511"/>
    <w:rsid w:val="00146D1C"/>
    <w:rsid w:val="001516D1"/>
    <w:rsid w:val="0018623E"/>
    <w:rsid w:val="001A3507"/>
    <w:rsid w:val="001A44B1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949CB"/>
    <w:rsid w:val="002A1E01"/>
    <w:rsid w:val="002B5EF1"/>
    <w:rsid w:val="002C10B7"/>
    <w:rsid w:val="002C168B"/>
    <w:rsid w:val="002C3977"/>
    <w:rsid w:val="002D53F1"/>
    <w:rsid w:val="002F635B"/>
    <w:rsid w:val="002F65D0"/>
    <w:rsid w:val="00334948"/>
    <w:rsid w:val="00337440"/>
    <w:rsid w:val="00340512"/>
    <w:rsid w:val="0034166C"/>
    <w:rsid w:val="003556EC"/>
    <w:rsid w:val="00360372"/>
    <w:rsid w:val="0036541D"/>
    <w:rsid w:val="003747C2"/>
    <w:rsid w:val="00381DFB"/>
    <w:rsid w:val="00382B0A"/>
    <w:rsid w:val="00390E7A"/>
    <w:rsid w:val="003B0849"/>
    <w:rsid w:val="003D7298"/>
    <w:rsid w:val="0040020C"/>
    <w:rsid w:val="00414182"/>
    <w:rsid w:val="00414D3A"/>
    <w:rsid w:val="004167F4"/>
    <w:rsid w:val="00440B02"/>
    <w:rsid w:val="00446244"/>
    <w:rsid w:val="0045391A"/>
    <w:rsid w:val="004633F5"/>
    <w:rsid w:val="00481424"/>
    <w:rsid w:val="004A73C8"/>
    <w:rsid w:val="004D318B"/>
    <w:rsid w:val="004E4DCF"/>
    <w:rsid w:val="00516994"/>
    <w:rsid w:val="005408C3"/>
    <w:rsid w:val="005468A8"/>
    <w:rsid w:val="0055583F"/>
    <w:rsid w:val="0055757D"/>
    <w:rsid w:val="00580FC2"/>
    <w:rsid w:val="00591FBA"/>
    <w:rsid w:val="005952BC"/>
    <w:rsid w:val="005978BE"/>
    <w:rsid w:val="005C1925"/>
    <w:rsid w:val="005C3866"/>
    <w:rsid w:val="005C4C02"/>
    <w:rsid w:val="005C51E2"/>
    <w:rsid w:val="005D0E04"/>
    <w:rsid w:val="005D1979"/>
    <w:rsid w:val="00606811"/>
    <w:rsid w:val="0061247A"/>
    <w:rsid w:val="00636A45"/>
    <w:rsid w:val="00636E67"/>
    <w:rsid w:val="0065513E"/>
    <w:rsid w:val="006664E8"/>
    <w:rsid w:val="006846A5"/>
    <w:rsid w:val="006930EC"/>
    <w:rsid w:val="006A343F"/>
    <w:rsid w:val="006C3C6C"/>
    <w:rsid w:val="006C7F71"/>
    <w:rsid w:val="006D7D08"/>
    <w:rsid w:val="006E22C3"/>
    <w:rsid w:val="006F442A"/>
    <w:rsid w:val="006F7CB0"/>
    <w:rsid w:val="00701998"/>
    <w:rsid w:val="00705678"/>
    <w:rsid w:val="00710DCB"/>
    <w:rsid w:val="00713B01"/>
    <w:rsid w:val="00714B68"/>
    <w:rsid w:val="0072015F"/>
    <w:rsid w:val="007245AD"/>
    <w:rsid w:val="00725321"/>
    <w:rsid w:val="00730AB2"/>
    <w:rsid w:val="00731223"/>
    <w:rsid w:val="00734F14"/>
    <w:rsid w:val="00747E8E"/>
    <w:rsid w:val="0075018F"/>
    <w:rsid w:val="00752834"/>
    <w:rsid w:val="00761F06"/>
    <w:rsid w:val="00765A88"/>
    <w:rsid w:val="007715A4"/>
    <w:rsid w:val="00774388"/>
    <w:rsid w:val="007779CF"/>
    <w:rsid w:val="0078251A"/>
    <w:rsid w:val="00784402"/>
    <w:rsid w:val="00785318"/>
    <w:rsid w:val="00787018"/>
    <w:rsid w:val="007914E9"/>
    <w:rsid w:val="007A5DE8"/>
    <w:rsid w:val="007C1A95"/>
    <w:rsid w:val="007D0811"/>
    <w:rsid w:val="007D6616"/>
    <w:rsid w:val="007E6BF0"/>
    <w:rsid w:val="007F00BB"/>
    <w:rsid w:val="007F3E72"/>
    <w:rsid w:val="007F59FA"/>
    <w:rsid w:val="007F6102"/>
    <w:rsid w:val="00800578"/>
    <w:rsid w:val="00800E8B"/>
    <w:rsid w:val="008137EB"/>
    <w:rsid w:val="00821CDC"/>
    <w:rsid w:val="00831B81"/>
    <w:rsid w:val="00841CC8"/>
    <w:rsid w:val="008421CC"/>
    <w:rsid w:val="008B2A3F"/>
    <w:rsid w:val="008C10A7"/>
    <w:rsid w:val="008C23F5"/>
    <w:rsid w:val="008C6918"/>
    <w:rsid w:val="008C73F7"/>
    <w:rsid w:val="008E5A51"/>
    <w:rsid w:val="00912315"/>
    <w:rsid w:val="009171F4"/>
    <w:rsid w:val="00917275"/>
    <w:rsid w:val="00917658"/>
    <w:rsid w:val="00932E81"/>
    <w:rsid w:val="00936A9C"/>
    <w:rsid w:val="009554A1"/>
    <w:rsid w:val="00957C82"/>
    <w:rsid w:val="00957EC3"/>
    <w:rsid w:val="00960163"/>
    <w:rsid w:val="00977D10"/>
    <w:rsid w:val="00981F3E"/>
    <w:rsid w:val="0099426B"/>
    <w:rsid w:val="009A410F"/>
    <w:rsid w:val="009A4F00"/>
    <w:rsid w:val="009B26B1"/>
    <w:rsid w:val="009B46E5"/>
    <w:rsid w:val="009D784F"/>
    <w:rsid w:val="009E25AC"/>
    <w:rsid w:val="00A11D36"/>
    <w:rsid w:val="00A158AD"/>
    <w:rsid w:val="00A17269"/>
    <w:rsid w:val="00A20DA4"/>
    <w:rsid w:val="00A313E8"/>
    <w:rsid w:val="00A36E90"/>
    <w:rsid w:val="00A57A2E"/>
    <w:rsid w:val="00A70DAC"/>
    <w:rsid w:val="00A72900"/>
    <w:rsid w:val="00A739B3"/>
    <w:rsid w:val="00A758EA"/>
    <w:rsid w:val="00A85DF5"/>
    <w:rsid w:val="00A91601"/>
    <w:rsid w:val="00A97209"/>
    <w:rsid w:val="00AC18F7"/>
    <w:rsid w:val="00AC5D4E"/>
    <w:rsid w:val="00AD0367"/>
    <w:rsid w:val="00AD457B"/>
    <w:rsid w:val="00AD5149"/>
    <w:rsid w:val="00AD5EA5"/>
    <w:rsid w:val="00AD748E"/>
    <w:rsid w:val="00AE4C0D"/>
    <w:rsid w:val="00B1305F"/>
    <w:rsid w:val="00B2614B"/>
    <w:rsid w:val="00B27120"/>
    <w:rsid w:val="00B30C1C"/>
    <w:rsid w:val="00B326DA"/>
    <w:rsid w:val="00B35ED4"/>
    <w:rsid w:val="00B40452"/>
    <w:rsid w:val="00B405AB"/>
    <w:rsid w:val="00B50EA8"/>
    <w:rsid w:val="00B70643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EC4"/>
    <w:rsid w:val="00BF5F4A"/>
    <w:rsid w:val="00C26DC3"/>
    <w:rsid w:val="00C33CCE"/>
    <w:rsid w:val="00C417A3"/>
    <w:rsid w:val="00C4698B"/>
    <w:rsid w:val="00C670F0"/>
    <w:rsid w:val="00C93262"/>
    <w:rsid w:val="00CA156B"/>
    <w:rsid w:val="00CE5DD5"/>
    <w:rsid w:val="00CE6C8C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7387E"/>
    <w:rsid w:val="00D87F66"/>
    <w:rsid w:val="00D95F75"/>
    <w:rsid w:val="00DA3CF1"/>
    <w:rsid w:val="00DB152F"/>
    <w:rsid w:val="00DC3B0D"/>
    <w:rsid w:val="00DD6796"/>
    <w:rsid w:val="00DE323F"/>
    <w:rsid w:val="00DF0A56"/>
    <w:rsid w:val="00DF635D"/>
    <w:rsid w:val="00E12730"/>
    <w:rsid w:val="00E132CA"/>
    <w:rsid w:val="00E43F83"/>
    <w:rsid w:val="00E516AF"/>
    <w:rsid w:val="00E953E4"/>
    <w:rsid w:val="00EA308C"/>
    <w:rsid w:val="00EA668B"/>
    <w:rsid w:val="00EB122F"/>
    <w:rsid w:val="00EB7AD6"/>
    <w:rsid w:val="00EE1ABD"/>
    <w:rsid w:val="00EE2F11"/>
    <w:rsid w:val="00EF2CFB"/>
    <w:rsid w:val="00F027E0"/>
    <w:rsid w:val="00F03B95"/>
    <w:rsid w:val="00F04151"/>
    <w:rsid w:val="00F21CF6"/>
    <w:rsid w:val="00F36C89"/>
    <w:rsid w:val="00F37827"/>
    <w:rsid w:val="00F45750"/>
    <w:rsid w:val="00F47E1D"/>
    <w:rsid w:val="00F5123D"/>
    <w:rsid w:val="00F63663"/>
    <w:rsid w:val="00F66033"/>
    <w:rsid w:val="00F80D02"/>
    <w:rsid w:val="00F83CEF"/>
    <w:rsid w:val="00F874A3"/>
    <w:rsid w:val="00F874F8"/>
    <w:rsid w:val="00FA55B0"/>
    <w:rsid w:val="00FA76CC"/>
    <w:rsid w:val="00FB63BD"/>
    <w:rsid w:val="00FC13DA"/>
    <w:rsid w:val="00FC5829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E8DD8CA6-0BF7-4AE6-8344-9B4FC7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8B76-A180-4A24-A7B3-4C846931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5676</Characters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2022-12-19T13:04:00Z</cp:lastPrinted>
  <dcterms:created xsi:type="dcterms:W3CDTF">2023-01-04T08:17:00Z</dcterms:created>
  <dcterms:modified xsi:type="dcterms:W3CDTF">2023-01-04T08:34:00Z</dcterms:modified>
</cp:coreProperties>
</file>