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B49B623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35DD4218" w14:textId="77777777"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43D6358" w14:textId="0803A8C2" w:rsidR="00B63D7A" w:rsidRPr="008C6027" w:rsidRDefault="00A17FE7" w:rsidP="008C6027">
      <w:pPr>
        <w:spacing w:after="0" w:line="240" w:lineRule="auto"/>
        <w:rPr>
          <w:rFonts w:ascii="Arial Narrow" w:hAnsi="Arial Narrow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5F041B" w:rsidRPr="005F041B">
        <w:rPr>
          <w:rFonts w:ascii="Arial Narrow" w:hAnsi="Arial Narrow"/>
        </w:rPr>
        <w:t xml:space="preserve">Laboratórna infraštruktúra – nákup prístrojového vybavenia  </w:t>
      </w:r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576D3F">
        <w:tc>
          <w:tcPr>
            <w:tcW w:w="2694" w:type="dxa"/>
            <w:shd w:val="clear" w:color="auto" w:fill="FDE9D9" w:themeFill="accent6" w:themeFillTint="33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B37EEF">
        <w:trPr>
          <w:trHeight w:val="532"/>
        </w:trPr>
        <w:tc>
          <w:tcPr>
            <w:tcW w:w="2694" w:type="dxa"/>
            <w:shd w:val="clear" w:color="auto" w:fill="9BBB59" w:themeFill="accent3"/>
            <w:vAlign w:val="center"/>
          </w:tcPr>
          <w:p w14:paraId="711BFDEE" w14:textId="5BE9E298" w:rsidR="00587B99" w:rsidRPr="00E24E16" w:rsidRDefault="00587B99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E24E16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  <w:t>Položka č.1</w:t>
            </w:r>
          </w:p>
          <w:p w14:paraId="2A08CD55" w14:textId="3EC044CB" w:rsidR="00B63D7A" w:rsidRPr="00A17FE7" w:rsidRDefault="005F041B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F041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Kompresorová autochladnička</w:t>
            </w:r>
          </w:p>
        </w:tc>
        <w:tc>
          <w:tcPr>
            <w:tcW w:w="1134" w:type="dxa"/>
            <w:vAlign w:val="center"/>
          </w:tcPr>
          <w:p w14:paraId="2EBA005C" w14:textId="12F77634" w:rsidR="00B63D7A" w:rsidRPr="00A17FE7" w:rsidRDefault="008C602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  <w:r w:rsidR="00212D2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30AC9207" w14:textId="1DF7C4D2" w:rsidR="00B63D7A" w:rsidRPr="00A17FE7" w:rsidRDefault="008C602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F041B" w:rsidRPr="00A17FE7" w14:paraId="23318C63" w14:textId="77777777" w:rsidTr="00B37EEF">
        <w:trPr>
          <w:trHeight w:val="532"/>
        </w:trPr>
        <w:tc>
          <w:tcPr>
            <w:tcW w:w="2694" w:type="dxa"/>
            <w:shd w:val="clear" w:color="auto" w:fill="9BBB59" w:themeFill="accent3"/>
            <w:vAlign w:val="center"/>
          </w:tcPr>
          <w:p w14:paraId="49B98EDA" w14:textId="1ADA2B6A" w:rsidR="00587B99" w:rsidRPr="00E24E16" w:rsidRDefault="00587B99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E24E16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  <w:t>Položka č.2</w:t>
            </w:r>
          </w:p>
          <w:p w14:paraId="57037408" w14:textId="67CD4AC0" w:rsidR="005F041B" w:rsidRPr="005F041B" w:rsidRDefault="005F041B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F041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Laboratórna sušiareň s nútenou cirkuláciou vzduchu</w:t>
            </w:r>
          </w:p>
        </w:tc>
        <w:tc>
          <w:tcPr>
            <w:tcW w:w="1134" w:type="dxa"/>
            <w:vAlign w:val="center"/>
          </w:tcPr>
          <w:p w14:paraId="3A8732EB" w14:textId="2F6D9785" w:rsidR="005F041B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6FB93D4E" w14:textId="331362ED" w:rsidR="005F041B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71D4AB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F87D5D" w14:textId="3B3BA0F4" w:rsidR="005F041B" w:rsidRDefault="003F3D3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CEE1912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544C1E7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F5FDC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39D4373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F041B" w:rsidRPr="00A17FE7" w14:paraId="4FE40312" w14:textId="77777777" w:rsidTr="00B37EEF">
        <w:trPr>
          <w:trHeight w:val="532"/>
        </w:trPr>
        <w:tc>
          <w:tcPr>
            <w:tcW w:w="2694" w:type="dxa"/>
            <w:shd w:val="clear" w:color="auto" w:fill="9BBB59" w:themeFill="accent3"/>
            <w:vAlign w:val="center"/>
          </w:tcPr>
          <w:p w14:paraId="7B7F4B03" w14:textId="26495EF9" w:rsidR="00587B99" w:rsidRPr="00E24E16" w:rsidRDefault="00587B99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E24E16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  <w:t>Položka č.3</w:t>
            </w:r>
          </w:p>
          <w:p w14:paraId="18121FD7" w14:textId="790CCF72" w:rsidR="005F041B" w:rsidRPr="005F041B" w:rsidRDefault="005F041B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F041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Stolná univerzálna  centrifúga  na  separáciu vzoriek pre chemické aplikácie</w:t>
            </w:r>
          </w:p>
        </w:tc>
        <w:tc>
          <w:tcPr>
            <w:tcW w:w="1134" w:type="dxa"/>
            <w:vAlign w:val="center"/>
          </w:tcPr>
          <w:p w14:paraId="0A5C358E" w14:textId="0F421D52" w:rsidR="005F041B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0E7F2FC7" w14:textId="766B794D" w:rsidR="005F041B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5898B2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E6AF5F" w14:textId="799A83A8" w:rsidR="005F041B" w:rsidRDefault="003F3D3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9E286A9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254CF3E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F7329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211CCA1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F041B" w:rsidRPr="00A17FE7" w14:paraId="2FC948CE" w14:textId="77777777" w:rsidTr="00B37EEF">
        <w:trPr>
          <w:trHeight w:val="532"/>
        </w:trPr>
        <w:tc>
          <w:tcPr>
            <w:tcW w:w="2694" w:type="dxa"/>
            <w:shd w:val="clear" w:color="auto" w:fill="9BBB59" w:themeFill="accent3"/>
            <w:vAlign w:val="center"/>
          </w:tcPr>
          <w:p w14:paraId="660C2BBE" w14:textId="76DF8C0D" w:rsidR="00587B99" w:rsidRPr="00E24E16" w:rsidRDefault="00587B99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E24E16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  <w:t>Položka č.4</w:t>
            </w:r>
          </w:p>
          <w:p w14:paraId="6E39A876" w14:textId="205B34FA" w:rsidR="005F041B" w:rsidRPr="005F041B" w:rsidRDefault="005F041B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F041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Stolná </w:t>
            </w:r>
            <w:proofErr w:type="spellStart"/>
            <w:r w:rsidRPr="005F041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minicentrifúga</w:t>
            </w:r>
            <w:proofErr w:type="spellEnd"/>
          </w:p>
        </w:tc>
        <w:tc>
          <w:tcPr>
            <w:tcW w:w="1134" w:type="dxa"/>
            <w:vAlign w:val="center"/>
          </w:tcPr>
          <w:p w14:paraId="35009FC5" w14:textId="25BA2A10" w:rsidR="005F041B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73FE076E" w14:textId="71EC68C6" w:rsidR="005F041B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6FF002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57700B" w14:textId="37B9CE20" w:rsidR="005F041B" w:rsidRDefault="003F3D3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3D721E74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07146B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72343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00ABBD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F041B" w:rsidRPr="00A17FE7" w14:paraId="2420CD92" w14:textId="77777777" w:rsidTr="00B37EEF">
        <w:trPr>
          <w:trHeight w:val="532"/>
        </w:trPr>
        <w:tc>
          <w:tcPr>
            <w:tcW w:w="2694" w:type="dxa"/>
            <w:shd w:val="clear" w:color="auto" w:fill="9BBB59" w:themeFill="accent3"/>
            <w:vAlign w:val="center"/>
          </w:tcPr>
          <w:p w14:paraId="4A8272A7" w14:textId="5C4D0EE5" w:rsidR="00587B99" w:rsidRPr="00E24E16" w:rsidRDefault="00587B99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E24E16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  <w:t>Položka č.5</w:t>
            </w:r>
          </w:p>
          <w:p w14:paraId="4C033AC2" w14:textId="525964F2" w:rsidR="005F041B" w:rsidRPr="005F041B" w:rsidRDefault="005F041B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F041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Rotačná vákuová </w:t>
            </w:r>
            <w:proofErr w:type="spellStart"/>
            <w:r w:rsidRPr="005F041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odparka</w:t>
            </w:r>
            <w:proofErr w:type="spellEnd"/>
            <w:r w:rsidRPr="005F041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s manuálnym zdvihom a vertikálnym chladičom</w:t>
            </w:r>
          </w:p>
        </w:tc>
        <w:tc>
          <w:tcPr>
            <w:tcW w:w="1134" w:type="dxa"/>
            <w:vAlign w:val="center"/>
          </w:tcPr>
          <w:p w14:paraId="32F212FF" w14:textId="27B1F5ED" w:rsidR="005F041B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0BCF9768" w14:textId="71345558" w:rsidR="005F041B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F0314C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9FF325" w14:textId="6E257278" w:rsidR="005F041B" w:rsidRDefault="003F3D3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453FB7AB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76042C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AD8CA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AB77D4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F041B" w:rsidRPr="00A17FE7" w14:paraId="2D099CE1" w14:textId="77777777" w:rsidTr="00B37EEF">
        <w:trPr>
          <w:trHeight w:val="532"/>
        </w:trPr>
        <w:tc>
          <w:tcPr>
            <w:tcW w:w="2694" w:type="dxa"/>
            <w:shd w:val="clear" w:color="auto" w:fill="EEECE1" w:themeFill="background2"/>
            <w:vAlign w:val="center"/>
          </w:tcPr>
          <w:p w14:paraId="4A74F22E" w14:textId="39F4CFDC" w:rsidR="005F041B" w:rsidRPr="005F041B" w:rsidRDefault="005F041B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F041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Membránová </w:t>
            </w:r>
            <w:proofErr w:type="spellStart"/>
            <w:r w:rsidRPr="005F041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výleva</w:t>
            </w:r>
            <w:proofErr w:type="spellEnd"/>
          </w:p>
        </w:tc>
        <w:tc>
          <w:tcPr>
            <w:tcW w:w="1134" w:type="dxa"/>
            <w:vAlign w:val="center"/>
          </w:tcPr>
          <w:p w14:paraId="037BA961" w14:textId="73F32022" w:rsidR="005F041B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A1D9979" w14:textId="5124B58E" w:rsidR="005F041B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958961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C42096" w14:textId="2DA5656C" w:rsidR="005F041B" w:rsidRDefault="003F3D3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1222E5E0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FD96B82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E4FB7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144F220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F041B" w:rsidRPr="00A17FE7" w14:paraId="730D145E" w14:textId="77777777" w:rsidTr="00B37EEF">
        <w:trPr>
          <w:trHeight w:val="532"/>
        </w:trPr>
        <w:tc>
          <w:tcPr>
            <w:tcW w:w="2694" w:type="dxa"/>
            <w:shd w:val="clear" w:color="auto" w:fill="EEECE1" w:themeFill="background2"/>
            <w:vAlign w:val="center"/>
          </w:tcPr>
          <w:p w14:paraId="1A07AB50" w14:textId="3E0856E9" w:rsidR="005F041B" w:rsidRPr="005F041B" w:rsidRDefault="005F041B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F041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Vodná </w:t>
            </w:r>
            <w:proofErr w:type="spellStart"/>
            <w:r w:rsidRPr="005F041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výleva</w:t>
            </w:r>
            <w:proofErr w:type="spellEnd"/>
          </w:p>
        </w:tc>
        <w:tc>
          <w:tcPr>
            <w:tcW w:w="1134" w:type="dxa"/>
            <w:vAlign w:val="center"/>
          </w:tcPr>
          <w:p w14:paraId="3343CE31" w14:textId="12BD2F7F" w:rsidR="005F041B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4B49F522" w14:textId="3F3A7971" w:rsidR="005F041B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4DF031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0475A6" w14:textId="3D30B594" w:rsidR="005F041B" w:rsidRDefault="003F3D3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72221FDE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22D7B31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BBDE0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A100143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F041B" w:rsidRPr="00A17FE7" w14:paraId="5CCA5F78" w14:textId="77777777" w:rsidTr="00B37EEF">
        <w:trPr>
          <w:trHeight w:val="532"/>
        </w:trPr>
        <w:tc>
          <w:tcPr>
            <w:tcW w:w="2694" w:type="dxa"/>
            <w:shd w:val="clear" w:color="auto" w:fill="EEECE1" w:themeFill="background2"/>
            <w:vAlign w:val="center"/>
          </w:tcPr>
          <w:p w14:paraId="23A4B237" w14:textId="4C0B6D7D" w:rsidR="005F041B" w:rsidRPr="005F041B" w:rsidRDefault="00555892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5589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Vákuová kaučuková hadica</w:t>
            </w:r>
          </w:p>
        </w:tc>
        <w:tc>
          <w:tcPr>
            <w:tcW w:w="1134" w:type="dxa"/>
            <w:vAlign w:val="center"/>
          </w:tcPr>
          <w:p w14:paraId="0055B503" w14:textId="230A442F" w:rsidR="005F041B" w:rsidRDefault="00555892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súprava</w:t>
            </w:r>
          </w:p>
        </w:tc>
        <w:tc>
          <w:tcPr>
            <w:tcW w:w="993" w:type="dxa"/>
            <w:vAlign w:val="center"/>
          </w:tcPr>
          <w:p w14:paraId="730DDD13" w14:textId="3FA91851" w:rsidR="005F041B" w:rsidRDefault="00555892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E70974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62906A" w14:textId="10B2C456" w:rsidR="005F041B" w:rsidRDefault="003F3D3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4F4B144A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E56364C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DCC2A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3E36D5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F041B" w:rsidRPr="00A17FE7" w14:paraId="330C2DD5" w14:textId="77777777" w:rsidTr="00B37EEF">
        <w:trPr>
          <w:trHeight w:val="532"/>
        </w:trPr>
        <w:tc>
          <w:tcPr>
            <w:tcW w:w="2694" w:type="dxa"/>
            <w:shd w:val="clear" w:color="auto" w:fill="EEECE1" w:themeFill="background2"/>
            <w:vAlign w:val="center"/>
          </w:tcPr>
          <w:p w14:paraId="01EA6807" w14:textId="42C4C3F9" w:rsidR="005F041B" w:rsidRPr="005F041B" w:rsidRDefault="005F041B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F041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lastRenderedPageBreak/>
              <w:t>Laboratórne sklo</w:t>
            </w:r>
          </w:p>
        </w:tc>
        <w:tc>
          <w:tcPr>
            <w:tcW w:w="1134" w:type="dxa"/>
            <w:vAlign w:val="center"/>
          </w:tcPr>
          <w:p w14:paraId="18A5944F" w14:textId="6E0BB44B" w:rsidR="005F041B" w:rsidRDefault="00555892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súprava</w:t>
            </w:r>
          </w:p>
        </w:tc>
        <w:tc>
          <w:tcPr>
            <w:tcW w:w="993" w:type="dxa"/>
            <w:vAlign w:val="center"/>
          </w:tcPr>
          <w:p w14:paraId="23376449" w14:textId="5F8317BF" w:rsidR="005F041B" w:rsidRDefault="00555892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0EF6E0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21A540" w14:textId="3522DB5A" w:rsidR="005F041B" w:rsidRDefault="003F3D3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51CD52BA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CEB988A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7C05A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CAAE47C" w14:textId="77777777" w:rsidR="005F041B" w:rsidRPr="00A17FE7" w:rsidRDefault="005F0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A4853" w:rsidRPr="00A17FE7" w14:paraId="248F9D41" w14:textId="77777777" w:rsidTr="00B37EEF">
        <w:trPr>
          <w:trHeight w:val="532"/>
        </w:trPr>
        <w:tc>
          <w:tcPr>
            <w:tcW w:w="2694" w:type="dxa"/>
            <w:shd w:val="clear" w:color="auto" w:fill="9BBB59" w:themeFill="accent3"/>
            <w:vAlign w:val="center"/>
          </w:tcPr>
          <w:p w14:paraId="01D0E8E3" w14:textId="182CC0B6" w:rsidR="00587B99" w:rsidRPr="00E24E16" w:rsidRDefault="00587B99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E24E16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  <w:t>Položka č.6</w:t>
            </w:r>
          </w:p>
          <w:p w14:paraId="1D665A9E" w14:textId="3B6DE402" w:rsidR="005A4853" w:rsidRPr="005A4853" w:rsidRDefault="005A4853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5A48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Manifold</w:t>
            </w:r>
            <w:proofErr w:type="spellEnd"/>
            <w:r w:rsidRPr="005A48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extrakčný vákuový rozdeľovač na pevnej fáze  pre SPE</w:t>
            </w:r>
          </w:p>
          <w:p w14:paraId="44E91544" w14:textId="7AAF1917" w:rsidR="005A4853" w:rsidRPr="005F041B" w:rsidRDefault="005A4853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A48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(SPE-extrakcia tuhou fázou)</w:t>
            </w:r>
          </w:p>
        </w:tc>
        <w:tc>
          <w:tcPr>
            <w:tcW w:w="1134" w:type="dxa"/>
            <w:vAlign w:val="center"/>
          </w:tcPr>
          <w:p w14:paraId="3CE1A732" w14:textId="4BC2846F" w:rsidR="005A4853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ks </w:t>
            </w:r>
          </w:p>
        </w:tc>
        <w:tc>
          <w:tcPr>
            <w:tcW w:w="993" w:type="dxa"/>
            <w:vAlign w:val="center"/>
          </w:tcPr>
          <w:p w14:paraId="37D80CAB" w14:textId="22FD0450" w:rsidR="005A4853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6ADE59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E1018D" w14:textId="1545E9CF" w:rsidR="005A4853" w:rsidRDefault="003F3D3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5F057CED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0966FEE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0E383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83501B6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A4853" w:rsidRPr="00A17FE7" w14:paraId="33A8A765" w14:textId="77777777" w:rsidTr="00B37EEF">
        <w:trPr>
          <w:trHeight w:val="532"/>
        </w:trPr>
        <w:tc>
          <w:tcPr>
            <w:tcW w:w="2694" w:type="dxa"/>
            <w:shd w:val="clear" w:color="auto" w:fill="EEECE1" w:themeFill="background2"/>
            <w:vAlign w:val="center"/>
          </w:tcPr>
          <w:p w14:paraId="25C7A7DC" w14:textId="7D9B243A" w:rsidR="005A4853" w:rsidRPr="005A4853" w:rsidRDefault="005A4853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A48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Mini membránová vákuová pumpa</w:t>
            </w:r>
          </w:p>
        </w:tc>
        <w:tc>
          <w:tcPr>
            <w:tcW w:w="1134" w:type="dxa"/>
            <w:vAlign w:val="center"/>
          </w:tcPr>
          <w:p w14:paraId="777F58CB" w14:textId="2F513837" w:rsidR="005A4853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6B7E5496" w14:textId="59E65A2A" w:rsidR="005A4853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7FED9C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CB61E7" w14:textId="36276312" w:rsidR="005A4853" w:rsidRDefault="003F3D3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B77816F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2AD40BD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95C16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56EB87E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A4853" w:rsidRPr="00A17FE7" w14:paraId="02A49430" w14:textId="77777777" w:rsidTr="00B37EEF">
        <w:trPr>
          <w:trHeight w:val="532"/>
        </w:trPr>
        <w:tc>
          <w:tcPr>
            <w:tcW w:w="2694" w:type="dxa"/>
            <w:shd w:val="clear" w:color="auto" w:fill="EEECE1" w:themeFill="background2"/>
            <w:vAlign w:val="center"/>
          </w:tcPr>
          <w:p w14:paraId="3A040332" w14:textId="54227233" w:rsidR="005A4853" w:rsidRPr="005A4853" w:rsidRDefault="005A4853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A48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Príslušenstvo</w:t>
            </w:r>
            <w:r w:rsidR="009E3D7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k položke č.6</w:t>
            </w:r>
          </w:p>
        </w:tc>
        <w:tc>
          <w:tcPr>
            <w:tcW w:w="1134" w:type="dxa"/>
            <w:vAlign w:val="center"/>
          </w:tcPr>
          <w:p w14:paraId="46FB6603" w14:textId="1729A0C8" w:rsidR="005A4853" w:rsidRDefault="00555892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súprava</w:t>
            </w:r>
          </w:p>
        </w:tc>
        <w:tc>
          <w:tcPr>
            <w:tcW w:w="993" w:type="dxa"/>
            <w:vAlign w:val="center"/>
          </w:tcPr>
          <w:p w14:paraId="35855A8E" w14:textId="7A98020A" w:rsidR="005A4853" w:rsidRDefault="00555892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EFCEC7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DC964A" w14:textId="20107E36" w:rsidR="005A4853" w:rsidRDefault="003F3D3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1A7E613D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D651827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C9CCF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DF888CA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A4853" w:rsidRPr="00A17FE7" w14:paraId="6BF45BDD" w14:textId="77777777" w:rsidTr="00B37EEF">
        <w:trPr>
          <w:trHeight w:val="532"/>
        </w:trPr>
        <w:tc>
          <w:tcPr>
            <w:tcW w:w="2694" w:type="dxa"/>
            <w:shd w:val="clear" w:color="auto" w:fill="9BBB59" w:themeFill="accent3"/>
            <w:vAlign w:val="center"/>
          </w:tcPr>
          <w:p w14:paraId="4128A003" w14:textId="02957B6F" w:rsidR="00587B99" w:rsidRPr="00E24E16" w:rsidRDefault="00587B99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E24E16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  <w:t>Položka č. 7</w:t>
            </w:r>
          </w:p>
          <w:p w14:paraId="748A42CF" w14:textId="7CD2E1AD" w:rsidR="005A4853" w:rsidRPr="005A4853" w:rsidRDefault="005A4853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5A48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5A48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jednokanálových automatických </w:t>
            </w:r>
            <w:proofErr w:type="spellStart"/>
            <w:r w:rsidRPr="005A48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pipet</w:t>
            </w:r>
            <w:proofErr w:type="spellEnd"/>
          </w:p>
        </w:tc>
        <w:tc>
          <w:tcPr>
            <w:tcW w:w="1134" w:type="dxa"/>
            <w:vAlign w:val="center"/>
          </w:tcPr>
          <w:p w14:paraId="7731EB2B" w14:textId="0F91AF5F" w:rsidR="005A4853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993" w:type="dxa"/>
            <w:vAlign w:val="center"/>
          </w:tcPr>
          <w:p w14:paraId="5117C715" w14:textId="63018C94" w:rsidR="005A4853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3D5137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6163A1" w14:textId="33C69AD6" w:rsidR="005A4853" w:rsidRDefault="003F3D3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4A37D741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B49A231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019E1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A4D8BAD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A4853" w:rsidRPr="00A17FE7" w14:paraId="23636AD3" w14:textId="77777777" w:rsidTr="00B37EEF">
        <w:trPr>
          <w:trHeight w:val="532"/>
        </w:trPr>
        <w:tc>
          <w:tcPr>
            <w:tcW w:w="2694" w:type="dxa"/>
            <w:shd w:val="clear" w:color="auto" w:fill="EEECE1" w:themeFill="background2"/>
            <w:vAlign w:val="center"/>
          </w:tcPr>
          <w:p w14:paraId="7183C6AA" w14:textId="40FAA9BC" w:rsidR="005A4853" w:rsidRPr="005A4853" w:rsidRDefault="005A4853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A48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Sady pipiet 2</w:t>
            </w:r>
          </w:p>
        </w:tc>
        <w:tc>
          <w:tcPr>
            <w:tcW w:w="1134" w:type="dxa"/>
            <w:vAlign w:val="center"/>
          </w:tcPr>
          <w:p w14:paraId="67696496" w14:textId="281B3A59" w:rsidR="005A4853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993" w:type="dxa"/>
            <w:vAlign w:val="center"/>
          </w:tcPr>
          <w:p w14:paraId="5144C002" w14:textId="379A3F1A" w:rsidR="005A4853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86EDAF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592E10" w14:textId="652EC694" w:rsidR="005A4853" w:rsidRDefault="003F3D3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5C48ED55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4C5C7B1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ACE21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212B982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A4853" w:rsidRPr="00A17FE7" w14:paraId="66E6D189" w14:textId="77777777" w:rsidTr="00B37EEF">
        <w:trPr>
          <w:trHeight w:val="532"/>
        </w:trPr>
        <w:tc>
          <w:tcPr>
            <w:tcW w:w="2694" w:type="dxa"/>
            <w:shd w:val="clear" w:color="auto" w:fill="EEECE1" w:themeFill="background2"/>
            <w:vAlign w:val="center"/>
          </w:tcPr>
          <w:p w14:paraId="594B8468" w14:textId="1DCA4E1E" w:rsidR="005A4853" w:rsidRPr="005A4853" w:rsidRDefault="005A4853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A48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Stojan na pipety</w:t>
            </w:r>
          </w:p>
        </w:tc>
        <w:tc>
          <w:tcPr>
            <w:tcW w:w="1134" w:type="dxa"/>
            <w:vAlign w:val="center"/>
          </w:tcPr>
          <w:p w14:paraId="41236B43" w14:textId="41C5569E" w:rsidR="005A4853" w:rsidRDefault="005A4853" w:rsidP="005A485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06D6CF3F" w14:textId="5D6980AD" w:rsidR="005A4853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D9588F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275A64" w14:textId="4E84F681" w:rsidR="005A4853" w:rsidRDefault="003F3D3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5AC36C4B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61E5B68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55650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ECF103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A4853" w:rsidRPr="00A17FE7" w14:paraId="78BDC895" w14:textId="77777777" w:rsidTr="00B37EEF">
        <w:trPr>
          <w:trHeight w:val="532"/>
        </w:trPr>
        <w:tc>
          <w:tcPr>
            <w:tcW w:w="2694" w:type="dxa"/>
            <w:shd w:val="clear" w:color="auto" w:fill="EEECE1" w:themeFill="background2"/>
            <w:vAlign w:val="center"/>
          </w:tcPr>
          <w:p w14:paraId="2553CED5" w14:textId="1B96C909" w:rsidR="005A4853" w:rsidRPr="005A4853" w:rsidRDefault="005A4853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5A48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5A48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zásobníkov na činidlá</w:t>
            </w:r>
          </w:p>
        </w:tc>
        <w:tc>
          <w:tcPr>
            <w:tcW w:w="1134" w:type="dxa"/>
            <w:vAlign w:val="center"/>
          </w:tcPr>
          <w:p w14:paraId="1B328557" w14:textId="79F9A55B" w:rsidR="005A4853" w:rsidRDefault="005A4853" w:rsidP="005A485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7C322AC7" w14:textId="13BEBA24" w:rsidR="005A4853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9FFBC5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8A8890" w14:textId="5DF18B6D" w:rsidR="005A4853" w:rsidRDefault="003F3D3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4A5C78A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6E4E10F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AD3D1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BCCAD3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A4853" w:rsidRPr="00A17FE7" w14:paraId="6CE7A034" w14:textId="77777777" w:rsidTr="00B37EEF">
        <w:trPr>
          <w:trHeight w:val="532"/>
        </w:trPr>
        <w:tc>
          <w:tcPr>
            <w:tcW w:w="2694" w:type="dxa"/>
            <w:shd w:val="clear" w:color="auto" w:fill="EEECE1" w:themeFill="background2"/>
            <w:vAlign w:val="center"/>
          </w:tcPr>
          <w:p w14:paraId="2B86176C" w14:textId="63BEDCFC" w:rsidR="005A4853" w:rsidRPr="005A4853" w:rsidRDefault="005A4853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Príslušenstvo</w:t>
            </w:r>
            <w:r w:rsidR="00AB651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k položke č.7</w:t>
            </w:r>
          </w:p>
        </w:tc>
        <w:tc>
          <w:tcPr>
            <w:tcW w:w="1134" w:type="dxa"/>
            <w:vAlign w:val="center"/>
          </w:tcPr>
          <w:p w14:paraId="523D613A" w14:textId="51AD6C43" w:rsidR="005A4853" w:rsidRDefault="00555892" w:rsidP="005A485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súprava</w:t>
            </w:r>
          </w:p>
        </w:tc>
        <w:tc>
          <w:tcPr>
            <w:tcW w:w="993" w:type="dxa"/>
            <w:vAlign w:val="center"/>
          </w:tcPr>
          <w:p w14:paraId="17C7C37E" w14:textId="352E97E9" w:rsidR="005A4853" w:rsidRDefault="00555892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A36EF2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E42044" w14:textId="167EC944" w:rsidR="005A4853" w:rsidRDefault="003F3D3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4FB6AF30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E6BA027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BB83B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B0794E2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A4853" w:rsidRPr="00A17FE7" w14:paraId="2B13EF28" w14:textId="77777777" w:rsidTr="00B37EEF">
        <w:trPr>
          <w:trHeight w:val="532"/>
        </w:trPr>
        <w:tc>
          <w:tcPr>
            <w:tcW w:w="2694" w:type="dxa"/>
            <w:shd w:val="clear" w:color="auto" w:fill="9BBB59" w:themeFill="accent3"/>
            <w:vAlign w:val="center"/>
          </w:tcPr>
          <w:p w14:paraId="12C8E975" w14:textId="0E0150A1" w:rsidR="005A4853" w:rsidRPr="00E24E16" w:rsidRDefault="005A4853" w:rsidP="005A485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E24E16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  <w:t>Položka č.8</w:t>
            </w:r>
          </w:p>
          <w:p w14:paraId="40A462AF" w14:textId="12CB0D46" w:rsidR="005A4853" w:rsidRDefault="005A4853" w:rsidP="005A485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A48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Elektrické ohrevné dosky s hliníkovým telom a s chemicky odolným keramickým povrchom   </w:t>
            </w:r>
          </w:p>
        </w:tc>
        <w:tc>
          <w:tcPr>
            <w:tcW w:w="1134" w:type="dxa"/>
            <w:vAlign w:val="center"/>
          </w:tcPr>
          <w:p w14:paraId="7D6A9A14" w14:textId="0A2251DE" w:rsidR="005A4853" w:rsidRDefault="00587B99" w:rsidP="005A485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7DA5EE8B" w14:textId="61AB7635" w:rsidR="005A4853" w:rsidRDefault="00587B9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BD3F4F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329A6F" w14:textId="18FBE210" w:rsidR="005A4853" w:rsidRDefault="003F3D3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145B5AE9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FBB542B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8BFF4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08AE50" w14:textId="77777777" w:rsidR="005A4853" w:rsidRPr="00A17FE7" w:rsidRDefault="005A485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87B99" w:rsidRPr="00A17FE7" w14:paraId="10C5007F" w14:textId="77777777" w:rsidTr="00B37EEF">
        <w:trPr>
          <w:trHeight w:val="532"/>
        </w:trPr>
        <w:tc>
          <w:tcPr>
            <w:tcW w:w="2694" w:type="dxa"/>
            <w:shd w:val="clear" w:color="auto" w:fill="9BBB59" w:themeFill="accent3"/>
            <w:vAlign w:val="center"/>
          </w:tcPr>
          <w:p w14:paraId="7C6E6F67" w14:textId="77777777" w:rsidR="00587B99" w:rsidRPr="00E24E16" w:rsidRDefault="00587B99" w:rsidP="005A485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E24E16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  <w:t>Položka č.9</w:t>
            </w:r>
          </w:p>
          <w:p w14:paraId="43FBD4D7" w14:textId="14973CBE" w:rsidR="00587B99" w:rsidRDefault="00587B99" w:rsidP="005A485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87B9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lastRenderedPageBreak/>
              <w:t>mikrovlnný mineralizátor pre vysokotlakový mikrovlnný rozklad vzoriek</w:t>
            </w:r>
          </w:p>
        </w:tc>
        <w:tc>
          <w:tcPr>
            <w:tcW w:w="1134" w:type="dxa"/>
            <w:vAlign w:val="center"/>
          </w:tcPr>
          <w:p w14:paraId="2F2117BE" w14:textId="2C36D1B5" w:rsidR="00587B99" w:rsidRDefault="00587B99" w:rsidP="005A485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lastRenderedPageBreak/>
              <w:t>ks</w:t>
            </w:r>
          </w:p>
        </w:tc>
        <w:tc>
          <w:tcPr>
            <w:tcW w:w="993" w:type="dxa"/>
            <w:vAlign w:val="center"/>
          </w:tcPr>
          <w:p w14:paraId="2398B37C" w14:textId="4E17D7E8" w:rsidR="00587B99" w:rsidRDefault="00587B9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2A5F42" w14:textId="77777777" w:rsidR="00587B99" w:rsidRPr="00A17FE7" w:rsidRDefault="00587B9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953E31" w14:textId="121C47AC" w:rsidR="00587B99" w:rsidRDefault="003F3D3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707FC81F" w14:textId="77777777" w:rsidR="00587B99" w:rsidRPr="00A17FE7" w:rsidRDefault="00587B9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12D43CC" w14:textId="77777777" w:rsidR="00587B99" w:rsidRPr="00A17FE7" w:rsidRDefault="00587B9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ED0BC" w14:textId="77777777" w:rsidR="00587B99" w:rsidRPr="00A17FE7" w:rsidRDefault="00587B9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EA9E3B" w14:textId="77777777" w:rsidR="00587B99" w:rsidRPr="00A17FE7" w:rsidRDefault="00587B9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87B99" w:rsidRPr="00A17FE7" w14:paraId="1F444B34" w14:textId="77777777" w:rsidTr="00B37EEF">
        <w:trPr>
          <w:trHeight w:val="532"/>
        </w:trPr>
        <w:tc>
          <w:tcPr>
            <w:tcW w:w="2694" w:type="dxa"/>
            <w:shd w:val="clear" w:color="auto" w:fill="EEECE1" w:themeFill="background2"/>
            <w:vAlign w:val="center"/>
          </w:tcPr>
          <w:p w14:paraId="234301FB" w14:textId="1B773FA5" w:rsidR="00587B99" w:rsidRDefault="00587B99" w:rsidP="005A485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87B9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lastRenderedPageBreak/>
              <w:t>Riadiaca jednotka</w:t>
            </w:r>
          </w:p>
        </w:tc>
        <w:tc>
          <w:tcPr>
            <w:tcW w:w="1134" w:type="dxa"/>
            <w:vAlign w:val="center"/>
          </w:tcPr>
          <w:p w14:paraId="5CAFAD22" w14:textId="24A1A108" w:rsidR="00587B99" w:rsidRDefault="00587B99" w:rsidP="005A485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5A91DEF8" w14:textId="67AB76C9" w:rsidR="00587B99" w:rsidRDefault="00587B9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23C655" w14:textId="77777777" w:rsidR="00587B99" w:rsidRPr="00A17FE7" w:rsidRDefault="00587B9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7C767B" w14:textId="61F64C60" w:rsidR="00587B99" w:rsidRDefault="003F3D3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DDA3117" w14:textId="77777777" w:rsidR="00587B99" w:rsidRPr="00A17FE7" w:rsidRDefault="00587B9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69A021E" w14:textId="77777777" w:rsidR="00587B99" w:rsidRPr="00A17FE7" w:rsidRDefault="00587B9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00CAA" w14:textId="77777777" w:rsidR="00587B99" w:rsidRPr="00A17FE7" w:rsidRDefault="00587B9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02D8D0" w14:textId="77777777" w:rsidR="00587B99" w:rsidRPr="00A17FE7" w:rsidRDefault="00587B9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87B99" w:rsidRPr="00A17FE7" w14:paraId="094B58E6" w14:textId="77777777" w:rsidTr="00B37EEF">
        <w:trPr>
          <w:trHeight w:val="532"/>
        </w:trPr>
        <w:tc>
          <w:tcPr>
            <w:tcW w:w="2694" w:type="dxa"/>
            <w:shd w:val="clear" w:color="auto" w:fill="EEECE1" w:themeFill="background2"/>
            <w:vAlign w:val="center"/>
          </w:tcPr>
          <w:p w14:paraId="16A2464F" w14:textId="510CE640" w:rsidR="00587B99" w:rsidRDefault="00587B99" w:rsidP="005A485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Príslušenstvo </w:t>
            </w:r>
            <w:r w:rsidR="005C6D0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 položke č.9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6A6FF03B" w14:textId="62FE02E1" w:rsidR="00587B99" w:rsidRDefault="00555892" w:rsidP="005A485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súprava</w:t>
            </w:r>
          </w:p>
        </w:tc>
        <w:tc>
          <w:tcPr>
            <w:tcW w:w="993" w:type="dxa"/>
            <w:vAlign w:val="center"/>
          </w:tcPr>
          <w:p w14:paraId="635FF5BA" w14:textId="5CFCD1DF" w:rsidR="00587B99" w:rsidRDefault="00555892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62C8CB" w14:textId="77777777" w:rsidR="00587B99" w:rsidRPr="00A17FE7" w:rsidRDefault="00587B9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BE06FD" w14:textId="40DCF63C" w:rsidR="00587B99" w:rsidRDefault="003F3D3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81ED979" w14:textId="77777777" w:rsidR="00587B99" w:rsidRPr="00A17FE7" w:rsidRDefault="00587B9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289CE53" w14:textId="77777777" w:rsidR="00587B99" w:rsidRPr="00A17FE7" w:rsidRDefault="00587B9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D180D" w14:textId="77777777" w:rsidR="00587B99" w:rsidRPr="00A17FE7" w:rsidRDefault="00587B9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05072A7" w14:textId="77777777" w:rsidR="00587B99" w:rsidRPr="00A17FE7" w:rsidRDefault="00587B9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576D3F">
        <w:tc>
          <w:tcPr>
            <w:tcW w:w="2694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797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13397" w14:textId="77777777" w:rsidR="000D1134" w:rsidRDefault="000D1134" w:rsidP="007473AD">
      <w:pPr>
        <w:spacing w:after="0" w:line="240" w:lineRule="auto"/>
      </w:pPr>
      <w:r>
        <w:separator/>
      </w:r>
    </w:p>
  </w:endnote>
  <w:endnote w:type="continuationSeparator" w:id="0">
    <w:p w14:paraId="314578E1" w14:textId="77777777" w:rsidR="000D1134" w:rsidRDefault="000D1134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745FE" w14:textId="77777777" w:rsidR="000D1134" w:rsidRDefault="000D1134" w:rsidP="007473AD">
      <w:pPr>
        <w:spacing w:after="0" w:line="240" w:lineRule="auto"/>
      </w:pPr>
      <w:r>
        <w:separator/>
      </w:r>
    </w:p>
  </w:footnote>
  <w:footnote w:type="continuationSeparator" w:id="0">
    <w:p w14:paraId="305BA6DC" w14:textId="77777777" w:rsidR="000D1134" w:rsidRDefault="000D1134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039DCB4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A60C49">
      <w:rPr>
        <w:rFonts w:ascii="Arial Narrow" w:hAnsi="Arial Narrow"/>
        <w:sz w:val="20"/>
        <w:szCs w:val="20"/>
      </w:rPr>
      <w:t>3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548CC"/>
    <w:rsid w:val="00081D49"/>
    <w:rsid w:val="0008377B"/>
    <w:rsid w:val="000B7054"/>
    <w:rsid w:val="000C683A"/>
    <w:rsid w:val="000D1134"/>
    <w:rsid w:val="0011134C"/>
    <w:rsid w:val="00122F40"/>
    <w:rsid w:val="0014135A"/>
    <w:rsid w:val="00171DE0"/>
    <w:rsid w:val="001A6184"/>
    <w:rsid w:val="001A7F6F"/>
    <w:rsid w:val="001B1DCC"/>
    <w:rsid w:val="001D3D13"/>
    <w:rsid w:val="00212D24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5258C"/>
    <w:rsid w:val="0038321C"/>
    <w:rsid w:val="003A183C"/>
    <w:rsid w:val="003A55E6"/>
    <w:rsid w:val="003B5A54"/>
    <w:rsid w:val="003B6E04"/>
    <w:rsid w:val="003E3C16"/>
    <w:rsid w:val="003F3D34"/>
    <w:rsid w:val="00425537"/>
    <w:rsid w:val="004544C3"/>
    <w:rsid w:val="004B38DF"/>
    <w:rsid w:val="004C4511"/>
    <w:rsid w:val="004C6940"/>
    <w:rsid w:val="004E13E4"/>
    <w:rsid w:val="004F1F57"/>
    <w:rsid w:val="00500107"/>
    <w:rsid w:val="00507043"/>
    <w:rsid w:val="0050713A"/>
    <w:rsid w:val="0051073B"/>
    <w:rsid w:val="005375D0"/>
    <w:rsid w:val="00545BB9"/>
    <w:rsid w:val="00552C73"/>
    <w:rsid w:val="00555544"/>
    <w:rsid w:val="00555892"/>
    <w:rsid w:val="0055766B"/>
    <w:rsid w:val="005603BB"/>
    <w:rsid w:val="00566A82"/>
    <w:rsid w:val="00576D3F"/>
    <w:rsid w:val="005853A8"/>
    <w:rsid w:val="00587B99"/>
    <w:rsid w:val="005A4853"/>
    <w:rsid w:val="005C00EE"/>
    <w:rsid w:val="005C1E9B"/>
    <w:rsid w:val="005C6D04"/>
    <w:rsid w:val="005F041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027"/>
    <w:rsid w:val="008C673E"/>
    <w:rsid w:val="008F776A"/>
    <w:rsid w:val="009234F0"/>
    <w:rsid w:val="0092729B"/>
    <w:rsid w:val="00940C34"/>
    <w:rsid w:val="00952F7E"/>
    <w:rsid w:val="00984771"/>
    <w:rsid w:val="00985DCD"/>
    <w:rsid w:val="009B4A65"/>
    <w:rsid w:val="009D2871"/>
    <w:rsid w:val="009D39BB"/>
    <w:rsid w:val="009D4F82"/>
    <w:rsid w:val="009E3D70"/>
    <w:rsid w:val="00A17FE7"/>
    <w:rsid w:val="00A2267C"/>
    <w:rsid w:val="00A60C49"/>
    <w:rsid w:val="00A723C8"/>
    <w:rsid w:val="00A92F7B"/>
    <w:rsid w:val="00A970E6"/>
    <w:rsid w:val="00AB3882"/>
    <w:rsid w:val="00AB6510"/>
    <w:rsid w:val="00B109F6"/>
    <w:rsid w:val="00B2250F"/>
    <w:rsid w:val="00B37EEF"/>
    <w:rsid w:val="00B63D7A"/>
    <w:rsid w:val="00B74670"/>
    <w:rsid w:val="00B94CA2"/>
    <w:rsid w:val="00BA0E2F"/>
    <w:rsid w:val="00BB05BB"/>
    <w:rsid w:val="00BB1AD5"/>
    <w:rsid w:val="00BB2CB3"/>
    <w:rsid w:val="00BB40FA"/>
    <w:rsid w:val="00BF1FFF"/>
    <w:rsid w:val="00BF4B31"/>
    <w:rsid w:val="00C128A8"/>
    <w:rsid w:val="00C13E74"/>
    <w:rsid w:val="00C206B9"/>
    <w:rsid w:val="00C23ADE"/>
    <w:rsid w:val="00C31B8C"/>
    <w:rsid w:val="00C47C45"/>
    <w:rsid w:val="00C56032"/>
    <w:rsid w:val="00C57AE0"/>
    <w:rsid w:val="00CA4B10"/>
    <w:rsid w:val="00CD017B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DC5780"/>
    <w:rsid w:val="00E034EE"/>
    <w:rsid w:val="00E24E16"/>
    <w:rsid w:val="00E61AEC"/>
    <w:rsid w:val="00E77EF5"/>
    <w:rsid w:val="00EC4930"/>
    <w:rsid w:val="00EC76A9"/>
    <w:rsid w:val="00EF5C5B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D9140-1829-42A9-B1E0-3BD5699F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Alexander Starčevič</cp:lastModifiedBy>
  <cp:revision>5</cp:revision>
  <cp:lastPrinted>2017-08-10T09:55:00Z</cp:lastPrinted>
  <dcterms:created xsi:type="dcterms:W3CDTF">2022-12-29T14:46:00Z</dcterms:created>
  <dcterms:modified xsi:type="dcterms:W3CDTF">2023-01-03T09:51:00Z</dcterms:modified>
</cp:coreProperties>
</file>