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8628"/>
        <w:gridCol w:w="222"/>
        <w:gridCol w:w="222"/>
      </w:tblGrid>
      <w:tr w:rsidR="0096129D" w14:paraId="118C0A68" w14:textId="77777777" w:rsidTr="00931637">
        <w:tc>
          <w:tcPr>
            <w:tcW w:w="8846" w:type="dxa"/>
          </w:tcPr>
          <w:p w14:paraId="76C68585" w14:textId="77777777" w:rsidR="0096129D" w:rsidRPr="00B01872" w:rsidRDefault="0096129D" w:rsidP="00B01872">
            <w:pPr>
              <w:spacing w:after="0" w:line="240" w:lineRule="auto"/>
              <w:rPr>
                <w:rStyle w:val="XEKS"/>
              </w:rPr>
            </w:pPr>
          </w:p>
        </w:tc>
        <w:tc>
          <w:tcPr>
            <w:tcW w:w="221" w:type="dxa"/>
          </w:tcPr>
          <w:p w14:paraId="38FD4570" w14:textId="77777777" w:rsidR="0096129D" w:rsidRPr="00B01872" w:rsidRDefault="0096129D" w:rsidP="00B01872">
            <w:pPr>
              <w:spacing w:after="0" w:line="240" w:lineRule="auto"/>
              <w:rPr>
                <w:rStyle w:val="XEKS"/>
              </w:rPr>
            </w:pPr>
          </w:p>
        </w:tc>
        <w:tc>
          <w:tcPr>
            <w:tcW w:w="221" w:type="dxa"/>
          </w:tcPr>
          <w:p w14:paraId="675DB8EB" w14:textId="77777777" w:rsidR="0096129D" w:rsidRPr="00B01872" w:rsidRDefault="0096129D" w:rsidP="00B01872">
            <w:pPr>
              <w:spacing w:after="0" w:line="240" w:lineRule="auto"/>
              <w:rPr>
                <w:rStyle w:val="XEKS"/>
              </w:rPr>
            </w:pPr>
          </w:p>
        </w:tc>
      </w:tr>
    </w:tbl>
    <w:p w14:paraId="48FEC3D6" w14:textId="4AE6DF2F" w:rsidR="009C5882" w:rsidRPr="002E3FF7" w:rsidRDefault="009C5882" w:rsidP="000D4AB8">
      <w:pPr>
        <w:ind w:left="1416" w:firstLine="285"/>
        <w:rPr>
          <w:rFonts w:ascii="Arial Narrow" w:hAnsi="Arial Narrow" w:cs="Arial"/>
          <w:b/>
          <w:sz w:val="28"/>
          <w:szCs w:val="28"/>
        </w:rPr>
      </w:pPr>
      <w:r w:rsidRPr="002E3FF7">
        <w:rPr>
          <w:rFonts w:ascii="Arial Narrow" w:hAnsi="Arial Narrow" w:cs="Arial"/>
          <w:b/>
          <w:sz w:val="28"/>
          <w:szCs w:val="28"/>
        </w:rPr>
        <w:t>Zápisnica z posúdenia splnenia podmienok účasti</w:t>
      </w:r>
    </w:p>
    <w:p w14:paraId="70ABC37A" w14:textId="048C4D31" w:rsidR="009C5882" w:rsidRPr="00F36931" w:rsidRDefault="009C5882" w:rsidP="00F36931">
      <w:pPr>
        <w:spacing w:after="0" w:line="240" w:lineRule="auto"/>
        <w:jc w:val="center"/>
        <w:rPr>
          <w:rFonts w:ascii="Arial Narrow" w:hAnsi="Arial Narrow" w:cs="Arial"/>
          <w:sz w:val="22"/>
        </w:rPr>
      </w:pPr>
      <w:r w:rsidRPr="00F36931">
        <w:rPr>
          <w:rFonts w:ascii="Arial Narrow" w:hAnsi="Arial Narrow" w:cs="Arial"/>
          <w:sz w:val="22"/>
        </w:rPr>
        <w:t>podľa</w:t>
      </w:r>
      <w:r w:rsidR="003015DA" w:rsidRPr="003015DA">
        <w:rPr>
          <w:rFonts w:ascii="Arial Narrow" w:hAnsi="Arial Narrow" w:cs="Arial"/>
          <w:sz w:val="22"/>
        </w:rPr>
        <w:t xml:space="preserve"> </w:t>
      </w:r>
      <w:r w:rsidR="003015DA" w:rsidRPr="00276D56">
        <w:rPr>
          <w:rFonts w:ascii="Arial Narrow" w:hAnsi="Arial Narrow" w:cs="Arial"/>
          <w:sz w:val="22"/>
        </w:rPr>
        <w:t xml:space="preserve"> § </w:t>
      </w:r>
      <w:r w:rsidR="003015DA">
        <w:rPr>
          <w:rFonts w:ascii="Arial Narrow" w:hAnsi="Arial Narrow" w:cs="Arial"/>
          <w:sz w:val="22"/>
        </w:rPr>
        <w:t>40</w:t>
      </w:r>
      <w:r w:rsidR="003015DA" w:rsidRPr="00276D56">
        <w:rPr>
          <w:rFonts w:ascii="Arial Narrow" w:hAnsi="Arial Narrow" w:cs="Arial"/>
          <w:sz w:val="22"/>
        </w:rPr>
        <w:t xml:space="preserve"> ods. </w:t>
      </w:r>
      <w:r w:rsidR="00313A40">
        <w:rPr>
          <w:rFonts w:ascii="Arial Narrow" w:hAnsi="Arial Narrow" w:cs="Arial"/>
          <w:sz w:val="22"/>
        </w:rPr>
        <w:t>13</w:t>
      </w:r>
      <w:r w:rsidR="003015DA" w:rsidRPr="00276D56">
        <w:rPr>
          <w:rFonts w:ascii="Arial Narrow" w:hAnsi="Arial Narrow" w:cs="Arial"/>
          <w:sz w:val="22"/>
        </w:rPr>
        <w:t xml:space="preserve"> </w:t>
      </w:r>
      <w:r w:rsidRPr="00F36931">
        <w:rPr>
          <w:rFonts w:ascii="Arial Narrow" w:hAnsi="Arial Narrow" w:cs="Arial"/>
          <w:sz w:val="22"/>
        </w:rPr>
        <w:t xml:space="preserve"> zákona č. </w:t>
      </w:r>
      <w:r w:rsidRPr="00F36931">
        <w:rPr>
          <w:rFonts w:ascii="Arial Narrow" w:hAnsi="Arial Narrow"/>
          <w:sz w:val="22"/>
        </w:rPr>
        <w:t xml:space="preserve">343/2015 Z. z. o verejnom obstarávaní a o zmene a doplnení niektorých zákonov v znení neskorších predpisov </w:t>
      </w:r>
    </w:p>
    <w:p w14:paraId="08771E41" w14:textId="77777777" w:rsidR="009C5882" w:rsidRPr="00F36931" w:rsidRDefault="009C5882" w:rsidP="00F36931">
      <w:pPr>
        <w:spacing w:after="0" w:line="240" w:lineRule="auto"/>
        <w:jc w:val="center"/>
        <w:rPr>
          <w:rFonts w:ascii="Arial Narrow" w:hAnsi="Arial Narrow" w:cs="Arial"/>
          <w:sz w:val="22"/>
        </w:rPr>
      </w:pPr>
      <w:r w:rsidRPr="00F36931">
        <w:rPr>
          <w:rFonts w:ascii="Arial Narrow" w:hAnsi="Arial Narrow" w:cs="Arial"/>
          <w:sz w:val="22"/>
        </w:rPr>
        <w:t xml:space="preserve">(ďalej len „zákon“) </w:t>
      </w:r>
    </w:p>
    <w:p w14:paraId="5CD04BB3" w14:textId="77777777" w:rsidR="009C0213" w:rsidRDefault="009C0213" w:rsidP="009C0213">
      <w:pPr>
        <w:spacing w:after="0" w:line="240" w:lineRule="auto"/>
        <w:rPr>
          <w:rFonts w:ascii="Arial Narrow" w:hAnsi="Arial Narrow" w:cs="Arial"/>
          <w:b/>
          <w:sz w:val="22"/>
        </w:rPr>
      </w:pPr>
    </w:p>
    <w:p w14:paraId="1594AFEF" w14:textId="29334C0A" w:rsidR="001154CA" w:rsidRPr="00367EA8" w:rsidRDefault="001154CA" w:rsidP="00367EA8">
      <w:pPr>
        <w:spacing w:after="0" w:line="240" w:lineRule="auto"/>
        <w:rPr>
          <w:rFonts w:ascii="Arial Narrow" w:eastAsia="Times New Roman" w:hAnsi="Arial Narrow"/>
          <w:b/>
          <w:lang w:eastAsia="sk-SK"/>
        </w:rPr>
      </w:pPr>
      <w:r w:rsidRPr="00BB47B2">
        <w:rPr>
          <w:rFonts w:ascii="Arial Narrow" w:hAnsi="Arial Narrow" w:cs="Arial"/>
          <w:b/>
          <w:szCs w:val="20"/>
        </w:rPr>
        <w:t>Predmet zákazky:</w:t>
      </w:r>
      <w:r w:rsidRPr="00BB47B2">
        <w:rPr>
          <w:rStyle w:val="Nadpis3Char"/>
          <w:rFonts w:eastAsia="Calibri" w:cs="Arial"/>
          <w:bCs/>
          <w:sz w:val="20"/>
          <w:szCs w:val="20"/>
        </w:rPr>
        <w:t xml:space="preserve"> </w:t>
      </w:r>
      <w:r w:rsidRPr="00BB47B2">
        <w:rPr>
          <w:rStyle w:val="Nadpis3Char"/>
          <w:rFonts w:eastAsia="Calibri" w:cs="Arial"/>
          <w:bCs/>
          <w:sz w:val="20"/>
          <w:szCs w:val="20"/>
        </w:rPr>
        <w:tab/>
      </w:r>
      <w:r w:rsidRPr="00BB47B2">
        <w:rPr>
          <w:rStyle w:val="Nadpis3Char"/>
          <w:rFonts w:eastAsia="Calibri" w:cs="Arial"/>
          <w:bCs/>
          <w:sz w:val="20"/>
          <w:szCs w:val="20"/>
        </w:rPr>
        <w:tab/>
      </w:r>
      <w:r w:rsidR="00593D08" w:rsidRPr="00593D08">
        <w:rPr>
          <w:rFonts w:ascii="Arial Narrow" w:eastAsia="Times New Roman" w:hAnsi="Arial Narrow"/>
          <w:b/>
          <w:lang w:eastAsia="sk-SK"/>
        </w:rPr>
        <w:t>Prístrojové vybavenia špeciálnej analytickej a detekčnej techniky</w:t>
      </w:r>
    </w:p>
    <w:p w14:paraId="042E1A9A" w14:textId="54646166" w:rsidR="001154CA" w:rsidRPr="00BB47B2" w:rsidRDefault="001154CA" w:rsidP="001154CA">
      <w:pPr>
        <w:spacing w:after="0" w:line="240" w:lineRule="auto"/>
        <w:ind w:left="2127" w:hanging="2127"/>
        <w:rPr>
          <w:rFonts w:ascii="Arial Narrow" w:hAnsi="Arial Narrow" w:cs="Arial"/>
          <w:szCs w:val="20"/>
        </w:rPr>
      </w:pPr>
      <w:r w:rsidRPr="00BB47B2">
        <w:rPr>
          <w:rFonts w:ascii="Arial Narrow" w:hAnsi="Arial Narrow" w:cs="Arial"/>
          <w:b/>
          <w:szCs w:val="20"/>
        </w:rPr>
        <w:t>Postup</w:t>
      </w:r>
      <w:r w:rsidRPr="00BB47B2">
        <w:rPr>
          <w:rFonts w:ascii="Arial Narrow" w:hAnsi="Arial Narrow" w:cs="Arial"/>
          <w:szCs w:val="20"/>
        </w:rPr>
        <w:t>:</w:t>
      </w:r>
      <w:r w:rsidRPr="00BB47B2">
        <w:rPr>
          <w:rFonts w:ascii="Arial Narrow" w:hAnsi="Arial Narrow" w:cs="Arial"/>
          <w:szCs w:val="20"/>
        </w:rPr>
        <w:tab/>
        <w:t xml:space="preserve"> </w:t>
      </w:r>
      <w:r w:rsidR="00313A40">
        <w:rPr>
          <w:rFonts w:ascii="Arial Narrow" w:hAnsi="Arial Narrow" w:cs="Arial"/>
          <w:szCs w:val="20"/>
        </w:rPr>
        <w:tab/>
      </w:r>
      <w:r w:rsidR="00367EA8">
        <w:rPr>
          <w:rFonts w:ascii="Arial Narrow" w:hAnsi="Arial Narrow" w:cs="Arial"/>
          <w:szCs w:val="20"/>
        </w:rPr>
        <w:t>na</w:t>
      </w:r>
      <w:r w:rsidR="00313A40">
        <w:rPr>
          <w:rFonts w:ascii="Arial Narrow" w:hAnsi="Arial Narrow" w:cs="Arial"/>
          <w:szCs w:val="20"/>
        </w:rPr>
        <w:t xml:space="preserve">dlimitná súťaž s uplatnením </w:t>
      </w:r>
      <w:r w:rsidR="00367EA8" w:rsidRPr="00B2227D">
        <w:rPr>
          <w:rFonts w:ascii="Arial Narrow" w:hAnsi="Arial Narrow" w:cs="Arial"/>
          <w:szCs w:val="20"/>
        </w:rPr>
        <w:t>§ 66 ods.7 písm. b) zákona</w:t>
      </w:r>
      <w:r w:rsidR="00367EA8">
        <w:rPr>
          <w:rFonts w:ascii="Arial Narrow" w:hAnsi="Arial Narrow" w:cs="Arial"/>
          <w:szCs w:val="20"/>
        </w:rPr>
        <w:t xml:space="preserve"> </w:t>
      </w:r>
      <w:r w:rsidRPr="00BB47B2">
        <w:rPr>
          <w:rFonts w:ascii="Arial Narrow" w:hAnsi="Arial Narrow" w:cs="Arial"/>
          <w:szCs w:val="20"/>
        </w:rPr>
        <w:t>(reverzná)</w:t>
      </w:r>
    </w:p>
    <w:p w14:paraId="7CC5E484" w14:textId="6C5D414F" w:rsidR="001154CA" w:rsidRDefault="001154CA" w:rsidP="00313A40">
      <w:pPr>
        <w:widowControl w:val="0"/>
        <w:tabs>
          <w:tab w:val="left" w:pos="2268"/>
          <w:tab w:val="left" w:pos="2880"/>
        </w:tabs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ascii="Arial Narrow" w:hAnsi="Arial Narrow" w:cs="Arial"/>
          <w:szCs w:val="20"/>
          <w:lang w:eastAsia="sk-SK"/>
        </w:rPr>
      </w:pPr>
      <w:r w:rsidRPr="00BB47B2">
        <w:rPr>
          <w:rFonts w:ascii="Arial Narrow" w:hAnsi="Arial Narrow" w:cs="Arial"/>
          <w:b/>
          <w:szCs w:val="20"/>
          <w:lang w:eastAsia="sk-SK"/>
        </w:rPr>
        <w:t xml:space="preserve">Označenie </w:t>
      </w:r>
      <w:r w:rsidR="00313A40">
        <w:rPr>
          <w:rFonts w:ascii="Arial Narrow" w:hAnsi="Arial Narrow" w:cs="Arial"/>
          <w:b/>
          <w:szCs w:val="20"/>
          <w:lang w:eastAsia="sk-SK"/>
        </w:rPr>
        <w:t>v </w:t>
      </w:r>
      <w:r w:rsidRPr="00BB47B2">
        <w:rPr>
          <w:rFonts w:ascii="Arial Narrow" w:hAnsi="Arial Narrow" w:cs="Arial"/>
          <w:b/>
          <w:szCs w:val="20"/>
          <w:lang w:eastAsia="sk-SK"/>
        </w:rPr>
        <w:t>Úradnom</w:t>
      </w:r>
      <w:r w:rsidR="00313A40">
        <w:rPr>
          <w:rFonts w:ascii="Arial Narrow" w:hAnsi="Arial Narrow" w:cs="Arial"/>
          <w:b/>
          <w:szCs w:val="20"/>
          <w:lang w:eastAsia="sk-SK"/>
        </w:rPr>
        <w:t xml:space="preserve"> </w:t>
      </w:r>
      <w:r w:rsidRPr="00BB47B2">
        <w:rPr>
          <w:rFonts w:ascii="Arial Narrow" w:hAnsi="Arial Narrow" w:cs="Arial"/>
          <w:b/>
          <w:szCs w:val="20"/>
          <w:lang w:eastAsia="sk-SK"/>
        </w:rPr>
        <w:t>vestníku</w:t>
      </w:r>
      <w:r w:rsidRPr="00BB47B2">
        <w:rPr>
          <w:rFonts w:ascii="Arial Narrow" w:hAnsi="Arial Narrow" w:cs="Arial"/>
          <w:szCs w:val="20"/>
          <w:lang w:eastAsia="sk-SK"/>
        </w:rPr>
        <w:tab/>
      </w:r>
      <w:r w:rsidR="00593D08" w:rsidRPr="00593D08">
        <w:rPr>
          <w:rFonts w:ascii="Arial Narrow" w:hAnsi="Arial Narrow" w:cs="Arial"/>
          <w:szCs w:val="20"/>
          <w:lang w:eastAsia="sk-SK"/>
        </w:rPr>
        <w:t xml:space="preserve">č. 6/2023 - 10.01.2023 - 741 </w:t>
      </w:r>
      <w:r w:rsidR="00593D08">
        <w:rPr>
          <w:rFonts w:ascii="Arial Narrow" w:hAnsi="Arial Narrow" w:cs="Arial"/>
          <w:szCs w:val="20"/>
          <w:lang w:eastAsia="sk-SK"/>
        </w:rPr>
        <w:t>–</w:t>
      </w:r>
      <w:r w:rsidR="00593D08" w:rsidRPr="00593D08">
        <w:rPr>
          <w:rFonts w:ascii="Arial Narrow" w:hAnsi="Arial Narrow" w:cs="Arial"/>
          <w:szCs w:val="20"/>
          <w:lang w:eastAsia="sk-SK"/>
        </w:rPr>
        <w:t xml:space="preserve"> MST</w:t>
      </w:r>
    </w:p>
    <w:p w14:paraId="337FBA30" w14:textId="21B066DD" w:rsidR="00593D08" w:rsidRPr="00313A40" w:rsidRDefault="00593D08" w:rsidP="00313A40">
      <w:pPr>
        <w:widowControl w:val="0"/>
        <w:tabs>
          <w:tab w:val="left" w:pos="2268"/>
          <w:tab w:val="left" w:pos="2880"/>
        </w:tabs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ascii="Arial Narrow" w:hAnsi="Arial Narrow" w:cs="Arial"/>
          <w:b/>
          <w:szCs w:val="20"/>
          <w:lang w:eastAsia="sk-SK"/>
        </w:rPr>
      </w:pPr>
      <w:r>
        <w:rPr>
          <w:rFonts w:ascii="Arial Narrow" w:hAnsi="Arial Narrow" w:cs="Arial"/>
          <w:b/>
          <w:szCs w:val="20"/>
          <w:lang w:eastAsia="sk-SK"/>
        </w:rPr>
        <w:t xml:space="preserve">ID zákazky: </w:t>
      </w:r>
      <w:r>
        <w:rPr>
          <w:rFonts w:ascii="Arial Narrow" w:hAnsi="Arial Narrow" w:cs="Arial"/>
          <w:b/>
          <w:szCs w:val="20"/>
          <w:lang w:eastAsia="sk-SK"/>
        </w:rPr>
        <w:tab/>
      </w:r>
      <w:r>
        <w:rPr>
          <w:rFonts w:ascii="Arial Narrow" w:hAnsi="Arial Narrow" w:cs="Arial"/>
          <w:b/>
          <w:szCs w:val="20"/>
          <w:lang w:eastAsia="sk-SK"/>
        </w:rPr>
        <w:tab/>
      </w:r>
      <w:r w:rsidRPr="00593D08">
        <w:rPr>
          <w:rFonts w:ascii="Arial Narrow" w:hAnsi="Arial Narrow" w:cs="Arial"/>
          <w:szCs w:val="20"/>
          <w:lang w:eastAsia="sk-SK"/>
        </w:rPr>
        <w:t>32017</w:t>
      </w:r>
    </w:p>
    <w:p w14:paraId="561BBF85" w14:textId="55416BCE" w:rsidR="009C5882" w:rsidRPr="00440E02" w:rsidRDefault="001154CA" w:rsidP="001154CA">
      <w:pPr>
        <w:spacing w:after="0" w:line="240" w:lineRule="auto"/>
        <w:rPr>
          <w:rFonts w:ascii="Arial Narrow" w:hAnsi="Arial Narrow" w:cs="Arial"/>
          <w:b/>
        </w:rPr>
      </w:pPr>
      <w:r w:rsidRPr="00BB47B2">
        <w:rPr>
          <w:rFonts w:ascii="Arial Narrow" w:hAnsi="Arial Narrow" w:cs="Arial"/>
          <w:b/>
          <w:szCs w:val="20"/>
        </w:rPr>
        <w:t>Dátum spracovania</w:t>
      </w:r>
      <w:r w:rsidRPr="00BB47B2">
        <w:rPr>
          <w:rFonts w:ascii="Arial Narrow" w:hAnsi="Arial Narrow" w:cs="Arial"/>
          <w:szCs w:val="20"/>
        </w:rPr>
        <w:t>:</w:t>
      </w:r>
      <w:r w:rsidRPr="00BB47B2">
        <w:rPr>
          <w:rFonts w:ascii="Arial Narrow" w:hAnsi="Arial Narrow" w:cs="Arial"/>
          <w:szCs w:val="20"/>
        </w:rPr>
        <w:tab/>
      </w:r>
      <w:r w:rsidRPr="00BB47B2">
        <w:rPr>
          <w:rFonts w:ascii="Arial Narrow" w:hAnsi="Arial Narrow" w:cs="Arial"/>
          <w:szCs w:val="20"/>
        </w:rPr>
        <w:tab/>
      </w:r>
      <w:r w:rsidR="00593D08">
        <w:rPr>
          <w:rFonts w:ascii="Arial Narrow" w:hAnsi="Arial Narrow" w:cs="Arial"/>
          <w:szCs w:val="20"/>
        </w:rPr>
        <w:t>17.03.2023</w:t>
      </w:r>
    </w:p>
    <w:p w14:paraId="018F2205" w14:textId="77777777" w:rsidR="009C5882" w:rsidRPr="00F36931" w:rsidRDefault="009C5882" w:rsidP="00F36931">
      <w:pPr>
        <w:tabs>
          <w:tab w:val="left" w:pos="2880"/>
        </w:tabs>
        <w:spacing w:after="0" w:line="240" w:lineRule="auto"/>
        <w:rPr>
          <w:rFonts w:ascii="Arial Narrow" w:hAnsi="Arial Narrow" w:cs="Arial"/>
          <w:sz w:val="22"/>
        </w:rPr>
      </w:pPr>
    </w:p>
    <w:p w14:paraId="42F8BF40" w14:textId="4924424C" w:rsidR="00360C2F" w:rsidRPr="00360C2F" w:rsidRDefault="009C5882" w:rsidP="00360C2F">
      <w:pPr>
        <w:numPr>
          <w:ilvl w:val="0"/>
          <w:numId w:val="4"/>
        </w:numPr>
        <w:spacing w:after="0" w:line="240" w:lineRule="auto"/>
        <w:ind w:left="426" w:hanging="426"/>
        <w:rPr>
          <w:rFonts w:ascii="Arial Narrow" w:hAnsi="Arial Narrow" w:cs="Arial"/>
          <w:b/>
          <w:sz w:val="22"/>
        </w:rPr>
      </w:pPr>
      <w:r w:rsidRPr="00F36931">
        <w:rPr>
          <w:rFonts w:ascii="Arial Narrow" w:hAnsi="Arial Narrow" w:cs="Arial"/>
          <w:b/>
          <w:sz w:val="22"/>
        </w:rPr>
        <w:t xml:space="preserve">Zoznam všetkých uchádzačov </w:t>
      </w:r>
    </w:p>
    <w:p w14:paraId="5BCDDF1A" w14:textId="77777777" w:rsidR="00360C2F" w:rsidRDefault="00360C2F" w:rsidP="00360C2F">
      <w:pPr>
        <w:spacing w:after="120" w:line="240" w:lineRule="auto"/>
        <w:ind w:firstLine="426"/>
        <w:rPr>
          <w:rFonts w:ascii="Arial Narrow" w:hAnsi="Arial Narrow" w:cs="Arial"/>
          <w:b/>
          <w:sz w:val="22"/>
        </w:rPr>
      </w:pPr>
      <w:r w:rsidRPr="00420674">
        <w:rPr>
          <w:rFonts w:ascii="Arial Narrow" w:hAnsi="Arial Narrow" w:cs="Arial"/>
          <w:b/>
          <w:sz w:val="22"/>
        </w:rPr>
        <w:t>Informácia o vyhodnotení splnenia podmienok účasti:</w:t>
      </w:r>
    </w:p>
    <w:tbl>
      <w:tblPr>
        <w:tblStyle w:val="Mriekatabuky"/>
        <w:tblW w:w="864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1559"/>
        <w:gridCol w:w="1559"/>
        <w:gridCol w:w="1276"/>
      </w:tblGrid>
      <w:tr w:rsidR="002A1025" w14:paraId="101CC533" w14:textId="77777777" w:rsidTr="00337A3C">
        <w:trPr>
          <w:trHeight w:val="1146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4E61C64" w14:textId="64C62366" w:rsidR="002A1025" w:rsidRPr="00B775C4" w:rsidRDefault="00337A3C" w:rsidP="00337A3C">
            <w:pPr>
              <w:pStyle w:val="Textkomentra"/>
              <w:jc w:val="both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Ponuka č.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03F4D505" w14:textId="66E6876C" w:rsidR="002A1025" w:rsidRPr="00B775C4" w:rsidRDefault="002A1025" w:rsidP="00A300EF">
            <w:pPr>
              <w:pStyle w:val="Textkomentra"/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B775C4">
              <w:rPr>
                <w:rFonts w:ascii="Arial Narrow" w:hAnsi="Arial Narrow" w:cs="Arial"/>
                <w:b/>
                <w:sz w:val="22"/>
              </w:rPr>
              <w:t>Zoznam všetkých uchádzačov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6AB65DB" w14:textId="1019B535" w:rsidR="002A1025" w:rsidRPr="00B775C4" w:rsidRDefault="002A1025" w:rsidP="002A1025">
            <w:pPr>
              <w:pStyle w:val="Textkomentra"/>
              <w:spacing w:after="0"/>
              <w:rPr>
                <w:rFonts w:ascii="Arial Narrow" w:hAnsi="Arial Narrow" w:cs="Arial"/>
                <w:b/>
                <w:sz w:val="22"/>
              </w:rPr>
            </w:pPr>
            <w:r w:rsidRPr="00B775C4">
              <w:rPr>
                <w:rFonts w:ascii="Arial Narrow" w:hAnsi="Arial Narrow" w:cs="Arial"/>
                <w:b/>
                <w:sz w:val="22"/>
              </w:rPr>
              <w:t>Doložené dokumenty v zmysle § 32</w:t>
            </w:r>
            <w:r>
              <w:rPr>
                <w:rFonts w:ascii="Arial Narrow" w:hAnsi="Arial Narrow" w:cs="Arial"/>
                <w:b/>
                <w:sz w:val="22"/>
              </w:rPr>
              <w:t xml:space="preserve"> </w:t>
            </w:r>
            <w:r w:rsidRPr="00B775C4">
              <w:rPr>
                <w:rFonts w:ascii="Arial Narrow" w:hAnsi="Arial Narrow" w:cs="Arial"/>
                <w:b/>
                <w:sz w:val="22"/>
              </w:rPr>
              <w:t>písm. a),b),c),d),e),f)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86F61B7" w14:textId="77777777" w:rsidR="002A1025" w:rsidRPr="00B775C4" w:rsidRDefault="002A1025" w:rsidP="002A1025">
            <w:pPr>
              <w:pStyle w:val="Textkomentra"/>
              <w:rPr>
                <w:rFonts w:ascii="Arial Narrow" w:hAnsi="Arial Narrow" w:cs="Arial"/>
                <w:b/>
                <w:sz w:val="22"/>
              </w:rPr>
            </w:pPr>
            <w:r w:rsidRPr="00B775C4">
              <w:rPr>
                <w:rFonts w:ascii="Arial Narrow" w:hAnsi="Arial Narrow" w:cs="Arial"/>
                <w:b/>
                <w:sz w:val="22"/>
              </w:rPr>
              <w:t xml:space="preserve">Zapísaný v zozname hospodárskych subjektov 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4049D8C" w14:textId="77777777" w:rsidR="002A1025" w:rsidRPr="00B775C4" w:rsidRDefault="002A1025" w:rsidP="00A300EF">
            <w:pPr>
              <w:pStyle w:val="Textkomentra"/>
              <w:jc w:val="both"/>
              <w:rPr>
                <w:rFonts w:ascii="Arial Narrow" w:hAnsi="Arial Narrow" w:cs="Arial"/>
                <w:b/>
                <w:sz w:val="22"/>
              </w:rPr>
            </w:pPr>
            <w:r w:rsidRPr="00B775C4">
              <w:rPr>
                <w:rFonts w:ascii="Arial Narrow" w:hAnsi="Arial Narrow" w:cs="Arial"/>
                <w:b/>
                <w:sz w:val="22"/>
              </w:rPr>
              <w:t xml:space="preserve">Jednotný európsky dokument </w:t>
            </w:r>
          </w:p>
        </w:tc>
      </w:tr>
      <w:tr w:rsidR="002A1025" w14:paraId="22EF3151" w14:textId="77777777" w:rsidTr="002A1025">
        <w:tc>
          <w:tcPr>
            <w:tcW w:w="709" w:type="dxa"/>
          </w:tcPr>
          <w:p w14:paraId="650140A7" w14:textId="5E73BAB5" w:rsidR="002A1025" w:rsidRPr="00B775C4" w:rsidRDefault="00337A3C" w:rsidP="00337A3C">
            <w:pPr>
              <w:pStyle w:val="Textkomentra"/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1.</w:t>
            </w:r>
          </w:p>
        </w:tc>
        <w:tc>
          <w:tcPr>
            <w:tcW w:w="3544" w:type="dxa"/>
          </w:tcPr>
          <w:p w14:paraId="3AC5F7FD" w14:textId="7ADC0037" w:rsidR="002A1025" w:rsidRDefault="002A1025" w:rsidP="00A300EF">
            <w:pPr>
              <w:pStyle w:val="Textkomentra"/>
              <w:rPr>
                <w:rFonts w:ascii="Arial Narrow" w:hAnsi="Arial Narrow" w:cs="Arial"/>
                <w:sz w:val="22"/>
              </w:rPr>
            </w:pPr>
            <w:r w:rsidRPr="00B775C4">
              <w:rPr>
                <w:rFonts w:ascii="Arial Narrow" w:hAnsi="Arial Narrow" w:cs="Arial"/>
                <w:sz w:val="22"/>
              </w:rPr>
              <w:t>Optik Instruments s.r.o. (IČO: 27757129, CZ)</w:t>
            </w:r>
          </w:p>
        </w:tc>
        <w:tc>
          <w:tcPr>
            <w:tcW w:w="1559" w:type="dxa"/>
            <w:vAlign w:val="center"/>
          </w:tcPr>
          <w:p w14:paraId="57C7832B" w14:textId="1C68AD6D" w:rsidR="002A1025" w:rsidRDefault="002A1025" w:rsidP="00AC7330">
            <w:pPr>
              <w:pStyle w:val="Textkomentra"/>
              <w:numPr>
                <w:ilvl w:val="0"/>
                <w:numId w:val="14"/>
              </w:numPr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1BFFF5CB" w14:textId="6507ABA9" w:rsidR="002A1025" w:rsidRDefault="002A1025" w:rsidP="00F83B72">
            <w:pPr>
              <w:pStyle w:val="Textkomentra"/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4585392C" w14:textId="6C739CE5" w:rsidR="002A1025" w:rsidRDefault="002A1025" w:rsidP="00F83B72">
            <w:pPr>
              <w:pStyle w:val="Textkomentra"/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2A1025" w14:paraId="639C713F" w14:textId="77777777" w:rsidTr="002A1025">
        <w:tc>
          <w:tcPr>
            <w:tcW w:w="709" w:type="dxa"/>
          </w:tcPr>
          <w:p w14:paraId="15DBB92C" w14:textId="18CE91BD" w:rsidR="002A1025" w:rsidRPr="00B775C4" w:rsidRDefault="00337A3C" w:rsidP="00337A3C">
            <w:pPr>
              <w:pStyle w:val="Textkomentra"/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2.</w:t>
            </w:r>
          </w:p>
        </w:tc>
        <w:tc>
          <w:tcPr>
            <w:tcW w:w="3544" w:type="dxa"/>
          </w:tcPr>
          <w:p w14:paraId="4D43AC38" w14:textId="7C1A3E7A" w:rsidR="002A1025" w:rsidRDefault="002A1025" w:rsidP="00A300EF">
            <w:pPr>
              <w:pStyle w:val="Textkomentra"/>
              <w:rPr>
                <w:rFonts w:ascii="Arial Narrow" w:hAnsi="Arial Narrow" w:cs="Arial"/>
                <w:sz w:val="22"/>
              </w:rPr>
            </w:pPr>
            <w:r w:rsidRPr="00B775C4">
              <w:rPr>
                <w:rFonts w:ascii="Arial Narrow" w:hAnsi="Arial Narrow" w:cs="Arial"/>
                <w:sz w:val="22"/>
              </w:rPr>
              <w:t>Canberra-Packard, s.r.o. (IČO: 31576303, SK)</w:t>
            </w:r>
          </w:p>
        </w:tc>
        <w:tc>
          <w:tcPr>
            <w:tcW w:w="1559" w:type="dxa"/>
            <w:vAlign w:val="center"/>
          </w:tcPr>
          <w:p w14:paraId="3832B83C" w14:textId="39920A29" w:rsidR="002A1025" w:rsidRDefault="002A1025" w:rsidP="00F83B72">
            <w:pPr>
              <w:pStyle w:val="Textkomentra"/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0CD2B21D" w14:textId="77777777" w:rsidR="002A1025" w:rsidRDefault="002A1025" w:rsidP="00F83B72">
            <w:pPr>
              <w:pStyle w:val="Textkomentra"/>
              <w:numPr>
                <w:ilvl w:val="0"/>
                <w:numId w:val="14"/>
              </w:num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A07AD9F" w14:textId="680FF89E" w:rsidR="002A1025" w:rsidRDefault="002A1025" w:rsidP="00F83B72">
            <w:pPr>
              <w:pStyle w:val="Textkomentra"/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2A1025" w14:paraId="04F12D3E" w14:textId="77777777" w:rsidTr="002A1025">
        <w:tc>
          <w:tcPr>
            <w:tcW w:w="709" w:type="dxa"/>
          </w:tcPr>
          <w:p w14:paraId="367E7EFD" w14:textId="3E054A41" w:rsidR="002A1025" w:rsidRPr="00B775C4" w:rsidRDefault="00337A3C" w:rsidP="00337A3C">
            <w:pPr>
              <w:pStyle w:val="Textkomentra"/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3.</w:t>
            </w:r>
          </w:p>
        </w:tc>
        <w:tc>
          <w:tcPr>
            <w:tcW w:w="3544" w:type="dxa"/>
          </w:tcPr>
          <w:p w14:paraId="03B1587B" w14:textId="295B815C" w:rsidR="002A1025" w:rsidRDefault="002A1025" w:rsidP="00A300EF">
            <w:pPr>
              <w:pStyle w:val="Textkomentra"/>
              <w:rPr>
                <w:rFonts w:ascii="Arial Narrow" w:hAnsi="Arial Narrow" w:cs="Arial"/>
                <w:sz w:val="22"/>
              </w:rPr>
            </w:pPr>
            <w:r w:rsidRPr="00B775C4">
              <w:rPr>
                <w:rFonts w:ascii="Arial Narrow" w:hAnsi="Arial Narrow" w:cs="Arial"/>
                <w:sz w:val="22"/>
              </w:rPr>
              <w:t xml:space="preserve">Hermes </w:t>
            </w:r>
            <w:proofErr w:type="spellStart"/>
            <w:r w:rsidRPr="00B775C4">
              <w:rPr>
                <w:rFonts w:ascii="Arial Narrow" w:hAnsi="Arial Narrow" w:cs="Arial"/>
                <w:sz w:val="22"/>
              </w:rPr>
              <w:t>LabSystems</w:t>
            </w:r>
            <w:proofErr w:type="spellEnd"/>
            <w:r w:rsidRPr="00B775C4">
              <w:rPr>
                <w:rFonts w:ascii="Arial Narrow" w:hAnsi="Arial Narrow" w:cs="Arial"/>
                <w:sz w:val="22"/>
              </w:rPr>
              <w:t>, s.r.o. (IČO: 35693487, SK)</w:t>
            </w:r>
          </w:p>
        </w:tc>
        <w:tc>
          <w:tcPr>
            <w:tcW w:w="1559" w:type="dxa"/>
            <w:vAlign w:val="center"/>
          </w:tcPr>
          <w:p w14:paraId="459C0AF3" w14:textId="3C53AF0A" w:rsidR="002A1025" w:rsidRDefault="002A1025" w:rsidP="00F83B72">
            <w:pPr>
              <w:pStyle w:val="Textkomentra"/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0E5CE2D3" w14:textId="77777777" w:rsidR="002A1025" w:rsidRDefault="002A1025" w:rsidP="00F83B72">
            <w:pPr>
              <w:pStyle w:val="Textkomentra"/>
              <w:numPr>
                <w:ilvl w:val="0"/>
                <w:numId w:val="14"/>
              </w:num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C766443" w14:textId="77777777" w:rsidR="002A1025" w:rsidRDefault="002A1025" w:rsidP="00F83B72">
            <w:pPr>
              <w:pStyle w:val="Textkomentra"/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2A1025" w14:paraId="28E09754" w14:textId="77777777" w:rsidTr="002A1025">
        <w:tc>
          <w:tcPr>
            <w:tcW w:w="709" w:type="dxa"/>
          </w:tcPr>
          <w:p w14:paraId="3228B057" w14:textId="19A36A0D" w:rsidR="002A1025" w:rsidRPr="00B775C4" w:rsidRDefault="00337A3C" w:rsidP="00337A3C">
            <w:pPr>
              <w:pStyle w:val="Textkomentra"/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4.</w:t>
            </w:r>
          </w:p>
        </w:tc>
        <w:tc>
          <w:tcPr>
            <w:tcW w:w="3544" w:type="dxa"/>
          </w:tcPr>
          <w:p w14:paraId="33616144" w14:textId="2DDA7E36" w:rsidR="002A1025" w:rsidRDefault="002A1025" w:rsidP="00A300EF">
            <w:pPr>
              <w:pStyle w:val="Textkomentra"/>
              <w:rPr>
                <w:rFonts w:ascii="Arial Narrow" w:hAnsi="Arial Narrow" w:cs="Arial"/>
                <w:sz w:val="22"/>
              </w:rPr>
            </w:pPr>
            <w:r w:rsidRPr="00B775C4">
              <w:rPr>
                <w:rFonts w:ascii="Arial Narrow" w:hAnsi="Arial Narrow" w:cs="Arial"/>
                <w:sz w:val="22"/>
              </w:rPr>
              <w:t>LABO - SK, s.r.o. (IČO: 36365556, SK)</w:t>
            </w:r>
          </w:p>
        </w:tc>
        <w:tc>
          <w:tcPr>
            <w:tcW w:w="1559" w:type="dxa"/>
            <w:vAlign w:val="center"/>
          </w:tcPr>
          <w:p w14:paraId="39DD3AF4" w14:textId="4869E482" w:rsidR="002A1025" w:rsidRDefault="002A1025" w:rsidP="00F83B72">
            <w:pPr>
              <w:pStyle w:val="Textkomentra"/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772B86E4" w14:textId="77777777" w:rsidR="002A1025" w:rsidRDefault="002A1025" w:rsidP="00F83B72">
            <w:pPr>
              <w:pStyle w:val="Textkomentra"/>
              <w:numPr>
                <w:ilvl w:val="0"/>
                <w:numId w:val="14"/>
              </w:num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E2DA61" w14:textId="77777777" w:rsidR="002A1025" w:rsidRDefault="002A1025" w:rsidP="00F83B72">
            <w:pPr>
              <w:pStyle w:val="Textkomentra"/>
              <w:numPr>
                <w:ilvl w:val="0"/>
                <w:numId w:val="14"/>
              </w:num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2A1025" w14:paraId="06547FB8" w14:textId="77777777" w:rsidTr="002A1025">
        <w:tc>
          <w:tcPr>
            <w:tcW w:w="709" w:type="dxa"/>
          </w:tcPr>
          <w:p w14:paraId="0467AD21" w14:textId="7C0A969F" w:rsidR="002A1025" w:rsidRPr="00B775C4" w:rsidRDefault="00337A3C" w:rsidP="00337A3C">
            <w:pPr>
              <w:pStyle w:val="Textkomentra"/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5.</w:t>
            </w:r>
          </w:p>
        </w:tc>
        <w:tc>
          <w:tcPr>
            <w:tcW w:w="3544" w:type="dxa"/>
          </w:tcPr>
          <w:p w14:paraId="4B1A2E0F" w14:textId="5E01C176" w:rsidR="002A1025" w:rsidRDefault="002A1025" w:rsidP="00A300EF">
            <w:pPr>
              <w:pStyle w:val="Textkomentra"/>
              <w:rPr>
                <w:rFonts w:ascii="Arial Narrow" w:hAnsi="Arial Narrow" w:cs="Arial"/>
                <w:sz w:val="22"/>
              </w:rPr>
            </w:pPr>
            <w:r w:rsidRPr="00B775C4">
              <w:rPr>
                <w:rFonts w:ascii="Arial Narrow" w:hAnsi="Arial Narrow" w:cs="Arial"/>
                <w:sz w:val="22"/>
              </w:rPr>
              <w:t xml:space="preserve">EUROSTANDARD CZ, spol. s </w:t>
            </w:r>
            <w:proofErr w:type="spellStart"/>
            <w:r w:rsidRPr="00B775C4">
              <w:rPr>
                <w:rFonts w:ascii="Arial Narrow" w:hAnsi="Arial Narrow" w:cs="Arial"/>
                <w:sz w:val="22"/>
              </w:rPr>
              <w:t>r.o</w:t>
            </w:r>
            <w:proofErr w:type="spellEnd"/>
            <w:r w:rsidRPr="00B775C4">
              <w:rPr>
                <w:rFonts w:ascii="Arial Narrow" w:hAnsi="Arial Narrow" w:cs="Arial"/>
                <w:sz w:val="22"/>
              </w:rPr>
              <w:t>. (</w:t>
            </w:r>
            <w:r>
              <w:rPr>
                <w:rFonts w:ascii="Arial Narrow" w:hAnsi="Arial Narrow" w:cs="Arial"/>
                <w:sz w:val="22"/>
              </w:rPr>
              <w:t xml:space="preserve">IČO: </w:t>
            </w:r>
            <w:r>
              <w:rPr>
                <w:rFonts w:ascii="Arial Narrow" w:hAnsi="Arial Narrow" w:cs="Arial"/>
                <w:sz w:val="22"/>
              </w:rPr>
              <w:t>61503991,</w:t>
            </w:r>
            <w:r w:rsidRPr="00B775C4">
              <w:rPr>
                <w:rFonts w:ascii="Arial Narrow" w:hAnsi="Arial Narrow" w:cs="Arial"/>
                <w:sz w:val="22"/>
              </w:rPr>
              <w:t>CZ)</w:t>
            </w:r>
          </w:p>
        </w:tc>
        <w:tc>
          <w:tcPr>
            <w:tcW w:w="1559" w:type="dxa"/>
            <w:vAlign w:val="center"/>
          </w:tcPr>
          <w:p w14:paraId="4665C64C" w14:textId="560D0C9E" w:rsidR="002A1025" w:rsidRPr="00AC7330" w:rsidRDefault="005F1D09" w:rsidP="00F83B72">
            <w:pPr>
              <w:pStyle w:val="Textkomentra"/>
              <w:jc w:val="center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x</w:t>
            </w:r>
          </w:p>
        </w:tc>
        <w:tc>
          <w:tcPr>
            <w:tcW w:w="1559" w:type="dxa"/>
            <w:vAlign w:val="center"/>
          </w:tcPr>
          <w:p w14:paraId="49752B13" w14:textId="5CEA1853" w:rsidR="002A1025" w:rsidRDefault="002A1025" w:rsidP="00F83B72">
            <w:pPr>
              <w:pStyle w:val="Textkomentra"/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2F024D19" w14:textId="77777777" w:rsidR="002A1025" w:rsidRDefault="002A1025" w:rsidP="00F83B72">
            <w:pPr>
              <w:pStyle w:val="Textkomentra"/>
              <w:numPr>
                <w:ilvl w:val="0"/>
                <w:numId w:val="14"/>
              </w:num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2A1025" w14:paraId="12B3AE02" w14:textId="77777777" w:rsidTr="002A1025">
        <w:tc>
          <w:tcPr>
            <w:tcW w:w="709" w:type="dxa"/>
          </w:tcPr>
          <w:p w14:paraId="20D23C2A" w14:textId="0E9EBAB9" w:rsidR="002A1025" w:rsidRPr="00B775C4" w:rsidRDefault="00337A3C" w:rsidP="00337A3C">
            <w:pPr>
              <w:pStyle w:val="Textkomentra"/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6.</w:t>
            </w:r>
          </w:p>
        </w:tc>
        <w:tc>
          <w:tcPr>
            <w:tcW w:w="3544" w:type="dxa"/>
          </w:tcPr>
          <w:p w14:paraId="72B45BD4" w14:textId="186975A0" w:rsidR="002A1025" w:rsidRDefault="002A1025" w:rsidP="00A300EF">
            <w:pPr>
              <w:pStyle w:val="Textkomentra"/>
              <w:rPr>
                <w:rFonts w:ascii="Arial Narrow" w:hAnsi="Arial Narrow" w:cs="Arial"/>
                <w:sz w:val="22"/>
              </w:rPr>
            </w:pPr>
            <w:r w:rsidRPr="00B775C4">
              <w:rPr>
                <w:rFonts w:ascii="Arial Narrow" w:hAnsi="Arial Narrow" w:cs="Arial"/>
                <w:sz w:val="22"/>
              </w:rPr>
              <w:t>HPST, s.r.o. (IČO: 25791079, CZ)</w:t>
            </w:r>
          </w:p>
        </w:tc>
        <w:tc>
          <w:tcPr>
            <w:tcW w:w="1559" w:type="dxa"/>
            <w:vAlign w:val="center"/>
          </w:tcPr>
          <w:p w14:paraId="0C33D7BE" w14:textId="049613BF" w:rsidR="002A1025" w:rsidRDefault="002A1025" w:rsidP="00F83B72">
            <w:pPr>
              <w:pStyle w:val="Textkomentra"/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3BE85416" w14:textId="3A9FEBCB" w:rsidR="002A1025" w:rsidRDefault="002A1025" w:rsidP="00BF7A0D">
            <w:pPr>
              <w:pStyle w:val="Textkomentra"/>
              <w:ind w:left="720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AEEB572" w14:textId="366952C3" w:rsidR="002A1025" w:rsidRDefault="002A1025" w:rsidP="00F83B72">
            <w:pPr>
              <w:pStyle w:val="Textkomentra"/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2A1025" w14:paraId="745805FC" w14:textId="77777777" w:rsidTr="002A1025">
        <w:tc>
          <w:tcPr>
            <w:tcW w:w="709" w:type="dxa"/>
          </w:tcPr>
          <w:p w14:paraId="05F1B400" w14:textId="673B037B" w:rsidR="002A1025" w:rsidRPr="00B775C4" w:rsidRDefault="00337A3C" w:rsidP="00337A3C">
            <w:pPr>
              <w:pStyle w:val="Textkomentra"/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7.</w:t>
            </w:r>
          </w:p>
        </w:tc>
        <w:tc>
          <w:tcPr>
            <w:tcW w:w="3544" w:type="dxa"/>
          </w:tcPr>
          <w:p w14:paraId="1227432B" w14:textId="3C5AE436" w:rsidR="002A1025" w:rsidRDefault="002A1025" w:rsidP="00A300EF">
            <w:pPr>
              <w:pStyle w:val="Textkomentra"/>
              <w:rPr>
                <w:rFonts w:ascii="Arial Narrow" w:hAnsi="Arial Narrow" w:cs="Arial"/>
                <w:sz w:val="22"/>
              </w:rPr>
            </w:pPr>
            <w:r w:rsidRPr="00B775C4">
              <w:rPr>
                <w:rFonts w:ascii="Arial Narrow" w:hAnsi="Arial Narrow" w:cs="Arial"/>
                <w:sz w:val="22"/>
              </w:rPr>
              <w:t xml:space="preserve">EUROPEA </w:t>
            </w:r>
            <w:proofErr w:type="spellStart"/>
            <w:r w:rsidRPr="00B775C4">
              <w:rPr>
                <w:rFonts w:ascii="Arial Narrow" w:hAnsi="Arial Narrow" w:cs="Arial"/>
                <w:sz w:val="22"/>
              </w:rPr>
              <w:t>group</w:t>
            </w:r>
            <w:proofErr w:type="spellEnd"/>
            <w:r w:rsidRPr="00B775C4">
              <w:rPr>
                <w:rFonts w:ascii="Arial Narrow" w:hAnsi="Arial Narrow" w:cs="Arial"/>
                <w:sz w:val="22"/>
              </w:rPr>
              <w:t>, spol. s r. o. (IČO: 31324932, SK)</w:t>
            </w:r>
          </w:p>
        </w:tc>
        <w:tc>
          <w:tcPr>
            <w:tcW w:w="1559" w:type="dxa"/>
            <w:vAlign w:val="center"/>
          </w:tcPr>
          <w:p w14:paraId="07488431" w14:textId="2DB74AC7" w:rsidR="002A1025" w:rsidRDefault="002A1025" w:rsidP="00F83B72">
            <w:pPr>
              <w:pStyle w:val="Textkomentra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04040ECA" w14:textId="51CEEFAF" w:rsidR="002A1025" w:rsidRDefault="002A1025" w:rsidP="00BF7A0D">
            <w:pPr>
              <w:pStyle w:val="Textkomentra"/>
              <w:ind w:left="720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2AB81DB2" w14:textId="1077E904" w:rsidR="002A1025" w:rsidRDefault="002A1025" w:rsidP="00F83B72">
            <w:pPr>
              <w:pStyle w:val="Textkomentra"/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2A1025" w14:paraId="0FCA9469" w14:textId="77777777" w:rsidTr="002A1025">
        <w:tc>
          <w:tcPr>
            <w:tcW w:w="709" w:type="dxa"/>
          </w:tcPr>
          <w:p w14:paraId="3CA49637" w14:textId="7683A04C" w:rsidR="002A1025" w:rsidRPr="00B775C4" w:rsidRDefault="00337A3C" w:rsidP="00337A3C">
            <w:pPr>
              <w:pStyle w:val="Textkomentra"/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8.</w:t>
            </w:r>
          </w:p>
        </w:tc>
        <w:tc>
          <w:tcPr>
            <w:tcW w:w="3544" w:type="dxa"/>
          </w:tcPr>
          <w:p w14:paraId="6FEA89F5" w14:textId="24932950" w:rsidR="002A1025" w:rsidRDefault="002A1025" w:rsidP="00A300EF">
            <w:pPr>
              <w:pStyle w:val="Textkomentra"/>
              <w:rPr>
                <w:rFonts w:ascii="Arial Narrow" w:hAnsi="Arial Narrow" w:cs="Arial"/>
                <w:sz w:val="22"/>
              </w:rPr>
            </w:pPr>
            <w:r w:rsidRPr="00B775C4">
              <w:rPr>
                <w:rFonts w:ascii="Arial Narrow" w:hAnsi="Arial Narrow" w:cs="Arial"/>
                <w:sz w:val="22"/>
              </w:rPr>
              <w:t>INTERTEC s.r.o. (IČO: 00692972, SK)</w:t>
            </w:r>
          </w:p>
        </w:tc>
        <w:tc>
          <w:tcPr>
            <w:tcW w:w="1559" w:type="dxa"/>
            <w:vAlign w:val="center"/>
          </w:tcPr>
          <w:p w14:paraId="13BB6E1F" w14:textId="41202FBC" w:rsidR="002A1025" w:rsidRDefault="002A1025" w:rsidP="00F83B72">
            <w:pPr>
              <w:pStyle w:val="Textkomentra"/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187C6751" w14:textId="175B0A33" w:rsidR="002A1025" w:rsidRDefault="002A1025" w:rsidP="00BF7A0D">
            <w:pPr>
              <w:pStyle w:val="Textkomentra"/>
              <w:ind w:left="720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7944FE9" w14:textId="7D181F18" w:rsidR="002A1025" w:rsidRDefault="002A1025" w:rsidP="00F83B72">
            <w:pPr>
              <w:pStyle w:val="Textkomentra"/>
              <w:jc w:val="center"/>
              <w:rPr>
                <w:rFonts w:ascii="Arial Narrow" w:hAnsi="Arial Narrow" w:cs="Arial"/>
                <w:sz w:val="22"/>
              </w:rPr>
            </w:pPr>
          </w:p>
        </w:tc>
      </w:tr>
      <w:tr w:rsidR="002A1025" w14:paraId="0EA55C0F" w14:textId="77777777" w:rsidTr="002A1025">
        <w:tc>
          <w:tcPr>
            <w:tcW w:w="709" w:type="dxa"/>
          </w:tcPr>
          <w:p w14:paraId="19E4913E" w14:textId="2924B77D" w:rsidR="002A1025" w:rsidRPr="00B775C4" w:rsidRDefault="00337A3C" w:rsidP="00337A3C">
            <w:pPr>
              <w:pStyle w:val="Textkomentra"/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9.</w:t>
            </w:r>
          </w:p>
        </w:tc>
        <w:tc>
          <w:tcPr>
            <w:tcW w:w="3544" w:type="dxa"/>
          </w:tcPr>
          <w:p w14:paraId="69AC2FDF" w14:textId="11237FA5" w:rsidR="002A1025" w:rsidRPr="00B775C4" w:rsidRDefault="002A1025" w:rsidP="00A300EF">
            <w:pPr>
              <w:pStyle w:val="Textkomentra"/>
              <w:rPr>
                <w:rFonts w:ascii="Arial Narrow" w:hAnsi="Arial Narrow" w:cs="Arial"/>
                <w:sz w:val="22"/>
              </w:rPr>
            </w:pPr>
            <w:proofErr w:type="spellStart"/>
            <w:r w:rsidRPr="00B775C4">
              <w:rPr>
                <w:rFonts w:ascii="Arial Narrow" w:hAnsi="Arial Narrow" w:cs="Arial"/>
                <w:sz w:val="22"/>
              </w:rPr>
              <w:t>Dräger</w:t>
            </w:r>
            <w:proofErr w:type="spellEnd"/>
            <w:r w:rsidRPr="00B775C4">
              <w:rPr>
                <w:rFonts w:ascii="Arial Narrow" w:hAnsi="Arial Narrow" w:cs="Arial"/>
                <w:sz w:val="22"/>
              </w:rPr>
              <w:t xml:space="preserve"> Slovensko, s.r.o. (IČO: 31439446, SK)</w:t>
            </w:r>
          </w:p>
        </w:tc>
        <w:tc>
          <w:tcPr>
            <w:tcW w:w="1559" w:type="dxa"/>
            <w:vAlign w:val="center"/>
          </w:tcPr>
          <w:p w14:paraId="0DB572E7" w14:textId="30571A4F" w:rsidR="002A1025" w:rsidRDefault="002A1025" w:rsidP="00F83B72">
            <w:pPr>
              <w:pStyle w:val="Textkomentra"/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0505C92F" w14:textId="77777777" w:rsidR="002A1025" w:rsidRDefault="002A1025" w:rsidP="00F83B72">
            <w:pPr>
              <w:pStyle w:val="Textkomentra"/>
              <w:numPr>
                <w:ilvl w:val="0"/>
                <w:numId w:val="14"/>
              </w:numPr>
              <w:jc w:val="center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4A03CB91" w14:textId="77777777" w:rsidR="002A1025" w:rsidRDefault="002A1025" w:rsidP="00F83B72">
            <w:pPr>
              <w:pStyle w:val="Textkomentra"/>
              <w:numPr>
                <w:ilvl w:val="0"/>
                <w:numId w:val="14"/>
              </w:numPr>
              <w:jc w:val="center"/>
              <w:rPr>
                <w:rFonts w:ascii="Arial Narrow" w:hAnsi="Arial Narrow" w:cs="Arial"/>
                <w:sz w:val="22"/>
              </w:rPr>
            </w:pPr>
          </w:p>
        </w:tc>
      </w:tr>
    </w:tbl>
    <w:p w14:paraId="30082178" w14:textId="77777777" w:rsidR="00360C2F" w:rsidRDefault="00360C2F" w:rsidP="00F36931">
      <w:pPr>
        <w:spacing w:after="0" w:line="240" w:lineRule="auto"/>
        <w:jc w:val="both"/>
        <w:rPr>
          <w:rFonts w:ascii="Arial Narrow" w:hAnsi="Arial Narrow" w:cs="Arial"/>
          <w:b/>
          <w:sz w:val="22"/>
        </w:rPr>
      </w:pPr>
    </w:p>
    <w:p w14:paraId="3A9680AE" w14:textId="77777777" w:rsidR="00360C2F" w:rsidRPr="00F36931" w:rsidRDefault="00360C2F" w:rsidP="00F36931">
      <w:pPr>
        <w:spacing w:after="0" w:line="240" w:lineRule="auto"/>
        <w:jc w:val="both"/>
        <w:rPr>
          <w:rFonts w:ascii="Arial Narrow" w:hAnsi="Arial Narrow" w:cs="Arial"/>
          <w:b/>
          <w:sz w:val="22"/>
        </w:rPr>
      </w:pPr>
    </w:p>
    <w:p w14:paraId="1468BC8A" w14:textId="77777777" w:rsidR="009C5882" w:rsidRPr="00F36931" w:rsidRDefault="009C5882" w:rsidP="00F36931">
      <w:pPr>
        <w:numPr>
          <w:ilvl w:val="0"/>
          <w:numId w:val="4"/>
        </w:numPr>
        <w:spacing w:after="0" w:line="240" w:lineRule="auto"/>
        <w:ind w:left="426" w:hanging="426"/>
        <w:rPr>
          <w:rFonts w:ascii="Arial Narrow" w:hAnsi="Arial Narrow" w:cs="Arial"/>
          <w:b/>
          <w:sz w:val="22"/>
        </w:rPr>
      </w:pPr>
      <w:r w:rsidRPr="00F36931">
        <w:rPr>
          <w:rFonts w:ascii="Arial Narrow" w:hAnsi="Arial Narrow" w:cs="Arial"/>
          <w:b/>
          <w:sz w:val="22"/>
        </w:rPr>
        <w:lastRenderedPageBreak/>
        <w:t>Zoznam vybratých záujemcov a dôvody ich vybratia</w:t>
      </w:r>
    </w:p>
    <w:p w14:paraId="1115AD89" w14:textId="76977EDB" w:rsidR="009C5882" w:rsidRPr="00420674" w:rsidRDefault="009C5882" w:rsidP="00420674">
      <w:pPr>
        <w:pStyle w:val="Odsekzoznamu"/>
        <w:numPr>
          <w:ilvl w:val="0"/>
          <w:numId w:val="13"/>
        </w:numPr>
        <w:spacing w:after="0" w:line="240" w:lineRule="auto"/>
        <w:jc w:val="both"/>
        <w:rPr>
          <w:rFonts w:ascii="Arial Narrow" w:hAnsi="Arial Narrow" w:cs="Arial"/>
          <w:sz w:val="22"/>
        </w:rPr>
      </w:pPr>
      <w:r w:rsidRPr="00420674">
        <w:rPr>
          <w:rFonts w:ascii="Arial Narrow" w:hAnsi="Arial Narrow" w:cs="Arial"/>
          <w:sz w:val="22"/>
        </w:rPr>
        <w:t>Neaplikuje sa.</w:t>
      </w:r>
    </w:p>
    <w:p w14:paraId="07AF2B7A" w14:textId="77777777" w:rsidR="009C5882" w:rsidRPr="00F36931" w:rsidRDefault="009C5882" w:rsidP="00F36931">
      <w:pPr>
        <w:spacing w:after="0" w:line="240" w:lineRule="auto"/>
        <w:jc w:val="both"/>
        <w:rPr>
          <w:rFonts w:ascii="Arial Narrow" w:hAnsi="Arial Narrow" w:cs="Arial"/>
          <w:sz w:val="22"/>
        </w:rPr>
      </w:pPr>
    </w:p>
    <w:p w14:paraId="66239E77" w14:textId="77777777" w:rsidR="009C5882" w:rsidRPr="00F36931" w:rsidRDefault="009C5882" w:rsidP="00F36931">
      <w:pPr>
        <w:numPr>
          <w:ilvl w:val="0"/>
          <w:numId w:val="4"/>
        </w:numPr>
        <w:spacing w:after="0" w:line="240" w:lineRule="auto"/>
        <w:ind w:left="426" w:hanging="426"/>
        <w:rPr>
          <w:rFonts w:ascii="Arial Narrow" w:hAnsi="Arial Narrow" w:cs="Arial"/>
          <w:b/>
          <w:sz w:val="22"/>
        </w:rPr>
      </w:pPr>
      <w:r w:rsidRPr="00F36931">
        <w:rPr>
          <w:rFonts w:ascii="Arial Narrow" w:hAnsi="Arial Narrow" w:cs="Arial"/>
          <w:b/>
          <w:sz w:val="22"/>
        </w:rPr>
        <w:t>Zoznam vylúčených uchádzačov alebo záujemcov s uvedením dôvodu ich vylúčenia</w:t>
      </w:r>
    </w:p>
    <w:p w14:paraId="66BFF7B0" w14:textId="2F0245B0" w:rsidR="009C5882" w:rsidRDefault="00EF4D1E" w:rsidP="00EF4D1E">
      <w:pPr>
        <w:spacing w:after="0" w:line="240" w:lineRule="auto"/>
        <w:ind w:left="426"/>
        <w:jc w:val="both"/>
        <w:rPr>
          <w:rFonts w:ascii="Arial Narrow" w:hAnsi="Arial Narrow" w:cs="Arial"/>
          <w:sz w:val="22"/>
        </w:rPr>
      </w:pPr>
      <w:r w:rsidRPr="00EF4D1E">
        <w:rPr>
          <w:rFonts w:ascii="Arial Narrow" w:hAnsi="Arial Narrow" w:cs="Arial"/>
          <w:sz w:val="22"/>
        </w:rPr>
        <w:t xml:space="preserve">EUROSTANDARD CZ, spol. s </w:t>
      </w:r>
      <w:proofErr w:type="spellStart"/>
      <w:r w:rsidRPr="00EF4D1E">
        <w:rPr>
          <w:rFonts w:ascii="Arial Narrow" w:hAnsi="Arial Narrow" w:cs="Arial"/>
          <w:sz w:val="22"/>
        </w:rPr>
        <w:t>r.o</w:t>
      </w:r>
      <w:proofErr w:type="spellEnd"/>
      <w:r w:rsidRPr="00EF4D1E">
        <w:rPr>
          <w:rFonts w:ascii="Arial Narrow" w:hAnsi="Arial Narrow" w:cs="Arial"/>
          <w:sz w:val="22"/>
        </w:rPr>
        <w:t>. (IČO: 61503991,CZ)</w:t>
      </w:r>
      <w:r>
        <w:rPr>
          <w:rFonts w:ascii="Arial Narrow" w:hAnsi="Arial Narrow" w:cs="Arial"/>
          <w:sz w:val="22"/>
        </w:rPr>
        <w:t xml:space="preserve">. Bližšie informácie dôvodu vylúčenia v časti záver, </w:t>
      </w:r>
      <w:r w:rsidRPr="00EF4D1E">
        <w:rPr>
          <w:rFonts w:ascii="Arial Narrow" w:hAnsi="Arial Narrow" w:cs="Arial"/>
          <w:sz w:val="22"/>
        </w:rPr>
        <w:t xml:space="preserve">Časť 7. </w:t>
      </w:r>
      <w:proofErr w:type="spellStart"/>
      <w:r w:rsidRPr="00EF4D1E">
        <w:rPr>
          <w:rFonts w:ascii="Arial Narrow" w:hAnsi="Arial Narrow" w:cs="Arial"/>
          <w:sz w:val="22"/>
        </w:rPr>
        <w:t>Zmesný</w:t>
      </w:r>
      <w:proofErr w:type="spellEnd"/>
      <w:r w:rsidRPr="00EF4D1E">
        <w:rPr>
          <w:rFonts w:ascii="Arial Narrow" w:hAnsi="Arial Narrow" w:cs="Arial"/>
          <w:sz w:val="22"/>
        </w:rPr>
        <w:t xml:space="preserve"> </w:t>
      </w:r>
      <w:proofErr w:type="spellStart"/>
      <w:r w:rsidRPr="00EF4D1E">
        <w:rPr>
          <w:rFonts w:ascii="Arial Narrow" w:hAnsi="Arial Narrow" w:cs="Arial"/>
          <w:sz w:val="22"/>
        </w:rPr>
        <w:t>etalón</w:t>
      </w:r>
      <w:proofErr w:type="spellEnd"/>
      <w:r w:rsidRPr="00EF4D1E">
        <w:rPr>
          <w:rFonts w:ascii="Arial Narrow" w:hAnsi="Arial Narrow" w:cs="Arial"/>
          <w:sz w:val="22"/>
        </w:rPr>
        <w:t xml:space="preserve"> pre </w:t>
      </w:r>
      <w:proofErr w:type="spellStart"/>
      <w:r w:rsidRPr="00EF4D1E">
        <w:rPr>
          <w:rFonts w:ascii="Arial Narrow" w:hAnsi="Arial Narrow" w:cs="Arial"/>
          <w:sz w:val="22"/>
        </w:rPr>
        <w:t>gamaspektrometriu</w:t>
      </w:r>
      <w:proofErr w:type="spellEnd"/>
      <w:r>
        <w:rPr>
          <w:rFonts w:ascii="Arial Narrow" w:hAnsi="Arial Narrow" w:cs="Arial"/>
          <w:sz w:val="22"/>
        </w:rPr>
        <w:t xml:space="preserve">. </w:t>
      </w:r>
    </w:p>
    <w:p w14:paraId="7DEAB36E" w14:textId="77777777" w:rsidR="00EF4D1E" w:rsidRPr="00F36931" w:rsidRDefault="00EF4D1E" w:rsidP="00EF4D1E">
      <w:pPr>
        <w:spacing w:after="0" w:line="240" w:lineRule="auto"/>
        <w:ind w:firstLine="426"/>
        <w:jc w:val="both"/>
        <w:rPr>
          <w:rFonts w:ascii="Arial Narrow" w:hAnsi="Arial Narrow" w:cs="Arial"/>
          <w:b/>
          <w:sz w:val="22"/>
        </w:rPr>
      </w:pPr>
    </w:p>
    <w:p w14:paraId="6D8DFBAB" w14:textId="77777777" w:rsidR="009C5882" w:rsidRPr="00F36931" w:rsidRDefault="009C5882" w:rsidP="00F36931">
      <w:pPr>
        <w:numPr>
          <w:ilvl w:val="0"/>
          <w:numId w:val="4"/>
        </w:numPr>
        <w:spacing w:after="0" w:line="240" w:lineRule="auto"/>
        <w:ind w:left="426" w:hanging="426"/>
        <w:rPr>
          <w:rFonts w:ascii="Arial Narrow" w:hAnsi="Arial Narrow" w:cs="Arial"/>
          <w:b/>
          <w:sz w:val="22"/>
        </w:rPr>
      </w:pPr>
      <w:r w:rsidRPr="00F36931">
        <w:rPr>
          <w:rFonts w:ascii="Arial Narrow" w:hAnsi="Arial Narrow" w:cs="Arial"/>
          <w:b/>
          <w:sz w:val="22"/>
        </w:rPr>
        <w:t>Zoznam záujemcov, ktorí nebudú vyzvaní na predloženie ponuky alebo na rokovanie alebo na dialóg s uvedením dôvodu</w:t>
      </w:r>
    </w:p>
    <w:p w14:paraId="7AFCBC10" w14:textId="0842C2CC" w:rsidR="009C5882" w:rsidRPr="00420674" w:rsidRDefault="009C5882" w:rsidP="00420674">
      <w:pPr>
        <w:pStyle w:val="Odsekzoznamu"/>
        <w:numPr>
          <w:ilvl w:val="0"/>
          <w:numId w:val="11"/>
        </w:numPr>
        <w:spacing w:after="0" w:line="240" w:lineRule="auto"/>
        <w:rPr>
          <w:rFonts w:ascii="Arial Narrow" w:hAnsi="Arial Narrow" w:cs="Arial"/>
          <w:sz w:val="22"/>
        </w:rPr>
      </w:pPr>
      <w:r w:rsidRPr="00420674">
        <w:rPr>
          <w:rFonts w:ascii="Arial Narrow" w:hAnsi="Arial Narrow" w:cs="Arial"/>
          <w:sz w:val="22"/>
        </w:rPr>
        <w:t>Neaplikuje sa.</w:t>
      </w:r>
    </w:p>
    <w:p w14:paraId="44A96944" w14:textId="77777777" w:rsidR="00B775C4" w:rsidRDefault="00B775C4" w:rsidP="0001072A">
      <w:pPr>
        <w:pStyle w:val="Textkomentra"/>
        <w:jc w:val="both"/>
        <w:rPr>
          <w:rFonts w:ascii="Arial Narrow" w:hAnsi="Arial Narrow" w:cs="Arial"/>
          <w:sz w:val="22"/>
        </w:rPr>
      </w:pPr>
    </w:p>
    <w:p w14:paraId="4CFAF631" w14:textId="0F165231" w:rsidR="003015DA" w:rsidRPr="00D25FC3" w:rsidRDefault="003015DA" w:rsidP="003015DA">
      <w:pPr>
        <w:spacing w:after="120"/>
        <w:jc w:val="both"/>
        <w:rPr>
          <w:rFonts w:ascii="Arial Narrow" w:hAnsi="Arial Narrow" w:cs="Arial"/>
          <w:b/>
          <w:sz w:val="22"/>
        </w:rPr>
      </w:pPr>
      <w:r w:rsidRPr="00D25FC3">
        <w:rPr>
          <w:rFonts w:ascii="Arial Narrow" w:hAnsi="Arial Narrow" w:cs="Arial"/>
          <w:b/>
          <w:sz w:val="22"/>
        </w:rPr>
        <w:t>Záver:</w:t>
      </w:r>
    </w:p>
    <w:p w14:paraId="40A33820" w14:textId="3E1D46DF" w:rsidR="00AC7330" w:rsidRDefault="00857EB8" w:rsidP="00857EB8">
      <w:pPr>
        <w:pStyle w:val="Textkomentra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Vzhľadom na skutočnosť, že predmetná verejná súťaž sa uskutočňuje podľa § 66 ods. 7 písm. b) zákona, komisia </w:t>
      </w:r>
      <w:r w:rsidRPr="00A74BBD">
        <w:rPr>
          <w:rFonts w:ascii="Arial Narrow" w:hAnsi="Arial Narrow"/>
          <w:sz w:val="22"/>
          <w:szCs w:val="22"/>
        </w:rPr>
        <w:t xml:space="preserve">na vyhodnotenie ponúk  (ďalej len „komisia“) </w:t>
      </w:r>
      <w:r>
        <w:rPr>
          <w:rFonts w:ascii="Arial Narrow" w:hAnsi="Arial Narrow" w:cs="Arial"/>
          <w:sz w:val="22"/>
        </w:rPr>
        <w:t xml:space="preserve">posúdila splnenie </w:t>
      </w:r>
      <w:r w:rsidR="00AC7330">
        <w:rPr>
          <w:rFonts w:ascii="Arial Narrow" w:hAnsi="Arial Narrow" w:cs="Arial"/>
          <w:sz w:val="22"/>
        </w:rPr>
        <w:t>podmienok účasti iba u uchádzačov, ktorí</w:t>
      </w:r>
      <w:r>
        <w:rPr>
          <w:rFonts w:ascii="Arial Narrow" w:hAnsi="Arial Narrow" w:cs="Arial"/>
          <w:sz w:val="22"/>
        </w:rPr>
        <w:t xml:space="preserve"> sa po vyhodnotení ponúk podľa § 53 zákona umi</w:t>
      </w:r>
      <w:r w:rsidR="00AC7330">
        <w:rPr>
          <w:rFonts w:ascii="Arial Narrow" w:hAnsi="Arial Narrow" w:cs="Arial"/>
          <w:sz w:val="22"/>
        </w:rPr>
        <w:t xml:space="preserve">estnil na prvom mieste poradí. </w:t>
      </w:r>
    </w:p>
    <w:p w14:paraId="0434B481" w14:textId="5FE1AB21" w:rsidR="00AC7330" w:rsidRPr="005356AE" w:rsidRDefault="00AC7330" w:rsidP="00857EB8">
      <w:pPr>
        <w:pStyle w:val="Textkomentra"/>
        <w:jc w:val="both"/>
        <w:rPr>
          <w:rFonts w:ascii="Arial Narrow" w:hAnsi="Arial Narrow" w:cs="Arial"/>
          <w:b/>
          <w:sz w:val="22"/>
        </w:rPr>
      </w:pPr>
      <w:r w:rsidRPr="005356AE">
        <w:rPr>
          <w:rFonts w:ascii="Arial Narrow" w:hAnsi="Arial Narrow" w:cs="Arial"/>
          <w:b/>
          <w:sz w:val="22"/>
        </w:rPr>
        <w:t>Časť 1. Infračervený spektrometer ATR-FTIR</w:t>
      </w:r>
    </w:p>
    <w:p w14:paraId="15038CBF" w14:textId="43633316" w:rsidR="00AC7330" w:rsidRPr="005356AE" w:rsidRDefault="00093F99" w:rsidP="00857EB8">
      <w:pPr>
        <w:pStyle w:val="Textkomentra"/>
        <w:jc w:val="both"/>
        <w:rPr>
          <w:rFonts w:ascii="Arial Narrow" w:hAnsi="Arial Narrow" w:cs="Arial"/>
          <w:sz w:val="22"/>
        </w:rPr>
      </w:pPr>
      <w:r w:rsidRPr="005356AE">
        <w:rPr>
          <w:rFonts w:ascii="Arial Narrow" w:hAnsi="Arial Narrow" w:cs="Arial"/>
          <w:sz w:val="22"/>
        </w:rPr>
        <w:t>Uchádzač Optik Instruments s.r.o.</w:t>
      </w:r>
      <w:r w:rsidRPr="005356AE">
        <w:rPr>
          <w:rFonts w:ascii="Arial Narrow" w:hAnsi="Arial Narrow" w:cs="Arial"/>
          <w:sz w:val="22"/>
        </w:rPr>
        <w:t xml:space="preserve">, bol prostredníctvom žiadosti o predloženie dokladov preukazujúcich splnenie podmienok účasti vyzvaný na doplnenie čestného vyhlásenia. Uchádzač v stanovenej lehote doplnil požadovaný dokument. </w:t>
      </w:r>
      <w:r w:rsidRPr="005356AE">
        <w:rPr>
          <w:rFonts w:ascii="Arial Narrow" w:hAnsi="Arial Narrow" w:cs="Arial"/>
          <w:sz w:val="22"/>
        </w:rPr>
        <w:t>U</w:t>
      </w:r>
      <w:r w:rsidRPr="005356AE">
        <w:rPr>
          <w:rFonts w:ascii="Arial Narrow" w:hAnsi="Arial Narrow" w:cs="Arial"/>
          <w:sz w:val="22"/>
        </w:rPr>
        <w:t>chádzač Optik Instruments s.r.o.</w:t>
      </w:r>
      <w:r w:rsidRPr="005356AE">
        <w:rPr>
          <w:rFonts w:ascii="Arial Narrow" w:hAnsi="Arial Narrow" w:cs="Arial"/>
          <w:sz w:val="22"/>
        </w:rPr>
        <w:t xml:space="preserve"> </w:t>
      </w:r>
      <w:r w:rsidRPr="005356AE">
        <w:rPr>
          <w:rFonts w:ascii="Arial Narrow" w:hAnsi="Arial Narrow" w:cs="Arial"/>
          <w:sz w:val="22"/>
        </w:rPr>
        <w:t>splnil</w:t>
      </w:r>
      <w:r w:rsidRPr="005356AE">
        <w:rPr>
          <w:rFonts w:ascii="Arial Narrow" w:hAnsi="Arial Narrow" w:cs="Arial"/>
          <w:sz w:val="22"/>
        </w:rPr>
        <w:t xml:space="preserve"> všetky </w:t>
      </w:r>
      <w:r w:rsidRPr="005356AE">
        <w:rPr>
          <w:rFonts w:ascii="Arial Narrow" w:hAnsi="Arial Narrow" w:cs="Arial"/>
          <w:sz w:val="22"/>
        </w:rPr>
        <w:t>podmienky</w:t>
      </w:r>
      <w:r w:rsidRPr="005356AE">
        <w:rPr>
          <w:rFonts w:ascii="Arial Narrow" w:hAnsi="Arial Narrow" w:cs="Arial"/>
          <w:sz w:val="22"/>
        </w:rPr>
        <w:t xml:space="preserve"> v súlade s § 32 zákona.</w:t>
      </w:r>
    </w:p>
    <w:p w14:paraId="52653080" w14:textId="1344FD56" w:rsidR="00093F99" w:rsidRPr="005356AE" w:rsidRDefault="00093F99" w:rsidP="00857EB8">
      <w:pPr>
        <w:pStyle w:val="Textkomentra"/>
        <w:jc w:val="both"/>
        <w:rPr>
          <w:rFonts w:ascii="Arial Narrow" w:hAnsi="Arial Narrow" w:cs="Arial"/>
          <w:b/>
          <w:sz w:val="22"/>
        </w:rPr>
      </w:pPr>
      <w:r w:rsidRPr="005356AE">
        <w:rPr>
          <w:rFonts w:ascii="Arial Narrow" w:hAnsi="Arial Narrow" w:cs="Arial"/>
          <w:b/>
          <w:sz w:val="22"/>
        </w:rPr>
        <w:t>Časť 2. Laboratórna infraštruktúra – nákup prístrojového vybavenia</w:t>
      </w:r>
    </w:p>
    <w:p w14:paraId="6EDD7B9C" w14:textId="22520E73" w:rsidR="00093F99" w:rsidRPr="005356AE" w:rsidRDefault="00093F99" w:rsidP="00857EB8">
      <w:pPr>
        <w:pStyle w:val="Textkomentra"/>
        <w:jc w:val="both"/>
        <w:rPr>
          <w:rFonts w:ascii="Arial Narrow" w:hAnsi="Arial Narrow" w:cs="Arial"/>
          <w:sz w:val="22"/>
        </w:rPr>
      </w:pPr>
      <w:r w:rsidRPr="005356AE">
        <w:rPr>
          <w:rFonts w:ascii="Arial Narrow" w:hAnsi="Arial Narrow" w:cs="Arial"/>
          <w:sz w:val="22"/>
        </w:rPr>
        <w:t xml:space="preserve">Uchádzač LABO -SK s.r.o. splnil podmienky účasti v zmysle § 32 zákona, zápisom do zoznamu hospodárskych subjektov. </w:t>
      </w:r>
    </w:p>
    <w:p w14:paraId="41011896" w14:textId="75B2C25D" w:rsidR="00093F99" w:rsidRPr="005356AE" w:rsidRDefault="00093F99" w:rsidP="00857EB8">
      <w:pPr>
        <w:pStyle w:val="Textkomentra"/>
        <w:jc w:val="both"/>
        <w:rPr>
          <w:rFonts w:ascii="Arial Narrow" w:hAnsi="Arial Narrow" w:cs="Arial"/>
          <w:b/>
          <w:sz w:val="22"/>
        </w:rPr>
      </w:pPr>
      <w:r w:rsidRPr="005356AE">
        <w:rPr>
          <w:rFonts w:ascii="Arial Narrow" w:hAnsi="Arial Narrow" w:cs="Arial"/>
          <w:b/>
          <w:sz w:val="22"/>
        </w:rPr>
        <w:t xml:space="preserve">Časť 3. Plynový </w:t>
      </w:r>
      <w:proofErr w:type="spellStart"/>
      <w:r w:rsidRPr="005356AE">
        <w:rPr>
          <w:rFonts w:ascii="Arial Narrow" w:hAnsi="Arial Narrow" w:cs="Arial"/>
          <w:b/>
          <w:sz w:val="22"/>
        </w:rPr>
        <w:t>chromatograf</w:t>
      </w:r>
      <w:proofErr w:type="spellEnd"/>
      <w:r w:rsidRPr="005356AE">
        <w:rPr>
          <w:rFonts w:ascii="Arial Narrow" w:hAnsi="Arial Narrow" w:cs="Arial"/>
          <w:b/>
          <w:sz w:val="22"/>
        </w:rPr>
        <w:t xml:space="preserve"> s hmotnostným spektrometrom</w:t>
      </w:r>
    </w:p>
    <w:p w14:paraId="0E851B78" w14:textId="24D01380" w:rsidR="00093F99" w:rsidRPr="005356AE" w:rsidRDefault="00093F99" w:rsidP="00093F99">
      <w:pPr>
        <w:spacing w:line="240" w:lineRule="auto"/>
        <w:jc w:val="both"/>
        <w:rPr>
          <w:rFonts w:ascii="Arial Narrow" w:hAnsi="Arial Narrow" w:cs="Arial"/>
          <w:sz w:val="22"/>
          <w:szCs w:val="20"/>
        </w:rPr>
      </w:pPr>
      <w:r w:rsidRPr="005356AE">
        <w:rPr>
          <w:rFonts w:ascii="Arial Narrow" w:hAnsi="Arial Narrow" w:cs="Arial"/>
          <w:sz w:val="22"/>
          <w:szCs w:val="20"/>
        </w:rPr>
        <w:t xml:space="preserve">Uchádzač Hermes </w:t>
      </w:r>
      <w:proofErr w:type="spellStart"/>
      <w:r w:rsidRPr="005356AE">
        <w:rPr>
          <w:rFonts w:ascii="Arial Narrow" w:hAnsi="Arial Narrow" w:cs="Arial"/>
          <w:sz w:val="22"/>
          <w:szCs w:val="20"/>
        </w:rPr>
        <w:t>LabSystems</w:t>
      </w:r>
      <w:proofErr w:type="spellEnd"/>
      <w:r w:rsidRPr="005356AE">
        <w:rPr>
          <w:rFonts w:ascii="Arial Narrow" w:hAnsi="Arial Narrow" w:cs="Arial"/>
          <w:sz w:val="22"/>
          <w:szCs w:val="20"/>
        </w:rPr>
        <w:t xml:space="preserve">, s.r.o. splnil </w:t>
      </w:r>
      <w:r w:rsidRPr="005356AE">
        <w:rPr>
          <w:rFonts w:ascii="Arial Narrow" w:hAnsi="Arial Narrow" w:cs="Arial"/>
          <w:sz w:val="22"/>
          <w:szCs w:val="20"/>
        </w:rPr>
        <w:t>podmienky účasti v zmysle</w:t>
      </w:r>
      <w:r w:rsidRPr="005356AE">
        <w:rPr>
          <w:rFonts w:ascii="Arial Narrow" w:hAnsi="Arial Narrow" w:cs="Arial"/>
          <w:sz w:val="22"/>
          <w:szCs w:val="20"/>
        </w:rPr>
        <w:t xml:space="preserve"> § 32 zákona a prílohy č. 5 súťažných podkladov, potvrdením zápis</w:t>
      </w:r>
      <w:r w:rsidR="005356AE">
        <w:rPr>
          <w:rFonts w:ascii="Arial Narrow" w:hAnsi="Arial Narrow" w:cs="Arial"/>
          <w:sz w:val="22"/>
          <w:szCs w:val="20"/>
        </w:rPr>
        <w:t>om</w:t>
      </w:r>
      <w:bookmarkStart w:id="0" w:name="_GoBack"/>
      <w:bookmarkEnd w:id="0"/>
      <w:r w:rsidRPr="005356AE">
        <w:rPr>
          <w:rFonts w:ascii="Arial Narrow" w:hAnsi="Arial Narrow" w:cs="Arial"/>
          <w:sz w:val="22"/>
          <w:szCs w:val="20"/>
        </w:rPr>
        <w:t xml:space="preserve"> do zoznamu hospodárskych subjektov.  </w:t>
      </w:r>
    </w:p>
    <w:p w14:paraId="73F861B2" w14:textId="3058A616" w:rsidR="00093F99" w:rsidRPr="005356AE" w:rsidRDefault="00093F99" w:rsidP="00857EB8">
      <w:pPr>
        <w:pStyle w:val="Textkomentra"/>
        <w:jc w:val="both"/>
        <w:rPr>
          <w:rFonts w:ascii="Arial Narrow" w:hAnsi="Arial Narrow" w:cs="Arial"/>
          <w:b/>
          <w:sz w:val="22"/>
        </w:rPr>
      </w:pPr>
      <w:r w:rsidRPr="005356AE">
        <w:rPr>
          <w:rFonts w:ascii="Arial Narrow" w:hAnsi="Arial Narrow" w:cs="Arial"/>
          <w:b/>
          <w:sz w:val="22"/>
        </w:rPr>
        <w:t>Časť 4. Prenosový prietokový analyzátor plynov s kvalitatívnym a kvantitatívnym určením toxických priemyselných plynov</w:t>
      </w:r>
    </w:p>
    <w:p w14:paraId="2B077752" w14:textId="0E8A0242" w:rsidR="00093F99" w:rsidRPr="005356AE" w:rsidRDefault="00093F99" w:rsidP="00093F99">
      <w:pPr>
        <w:spacing w:line="240" w:lineRule="auto"/>
        <w:jc w:val="both"/>
        <w:rPr>
          <w:rFonts w:ascii="Arial Narrow" w:hAnsi="Arial Narrow" w:cs="Arial"/>
          <w:sz w:val="22"/>
          <w:szCs w:val="20"/>
        </w:rPr>
      </w:pPr>
      <w:r w:rsidRPr="005356AE">
        <w:rPr>
          <w:rFonts w:ascii="Arial Narrow" w:hAnsi="Arial Narrow" w:cs="Arial"/>
          <w:sz w:val="22"/>
          <w:szCs w:val="20"/>
        </w:rPr>
        <w:t xml:space="preserve">Uchádzač </w:t>
      </w:r>
      <w:proofErr w:type="spellStart"/>
      <w:r w:rsidRPr="005356AE">
        <w:rPr>
          <w:rFonts w:ascii="Arial Narrow" w:hAnsi="Arial Narrow" w:cs="Arial"/>
          <w:sz w:val="22"/>
          <w:szCs w:val="20"/>
        </w:rPr>
        <w:t>Dräger</w:t>
      </w:r>
      <w:proofErr w:type="spellEnd"/>
      <w:r w:rsidRPr="005356AE">
        <w:rPr>
          <w:rFonts w:ascii="Arial Narrow" w:hAnsi="Arial Narrow" w:cs="Arial"/>
          <w:sz w:val="22"/>
          <w:szCs w:val="20"/>
        </w:rPr>
        <w:t xml:space="preserve"> Slovensko, s.r.o. splnil </w:t>
      </w:r>
      <w:r w:rsidRPr="005356AE">
        <w:rPr>
          <w:rFonts w:ascii="Arial Narrow" w:hAnsi="Arial Narrow" w:cs="Arial"/>
          <w:sz w:val="22"/>
          <w:szCs w:val="20"/>
        </w:rPr>
        <w:t>podmienky účasti v zmysle § 32 zákona a prílohy č. 5 súťažných podkladov, potvrdením zápis</w:t>
      </w:r>
      <w:r w:rsidR="005356AE">
        <w:rPr>
          <w:rFonts w:ascii="Arial Narrow" w:hAnsi="Arial Narrow" w:cs="Arial"/>
          <w:sz w:val="22"/>
          <w:szCs w:val="20"/>
        </w:rPr>
        <w:t>om</w:t>
      </w:r>
      <w:r w:rsidRPr="005356AE">
        <w:rPr>
          <w:rFonts w:ascii="Arial Narrow" w:hAnsi="Arial Narrow" w:cs="Arial"/>
          <w:sz w:val="22"/>
          <w:szCs w:val="20"/>
        </w:rPr>
        <w:t xml:space="preserve"> do zoznamu hospodárskych subjektov.  </w:t>
      </w:r>
    </w:p>
    <w:p w14:paraId="53E86B5D" w14:textId="2D1A17B3" w:rsidR="00093F99" w:rsidRPr="005356AE" w:rsidRDefault="00093F99" w:rsidP="00093F99">
      <w:pPr>
        <w:pStyle w:val="Textkomentra"/>
        <w:jc w:val="both"/>
        <w:rPr>
          <w:rFonts w:ascii="Arial Narrow" w:hAnsi="Arial Narrow" w:cs="Arial"/>
          <w:b/>
          <w:sz w:val="22"/>
        </w:rPr>
      </w:pPr>
      <w:r w:rsidRPr="005356AE">
        <w:rPr>
          <w:rFonts w:ascii="Arial Narrow" w:hAnsi="Arial Narrow" w:cs="Arial"/>
          <w:b/>
          <w:sz w:val="22"/>
        </w:rPr>
        <w:t xml:space="preserve">Časť 5. Stanica pre </w:t>
      </w:r>
      <w:proofErr w:type="spellStart"/>
      <w:r w:rsidRPr="005356AE">
        <w:rPr>
          <w:rFonts w:ascii="Arial Narrow" w:hAnsi="Arial Narrow" w:cs="Arial"/>
          <w:b/>
          <w:sz w:val="22"/>
        </w:rPr>
        <w:t>alfaspektrometrickú</w:t>
      </w:r>
      <w:proofErr w:type="spellEnd"/>
      <w:r w:rsidRPr="005356AE">
        <w:rPr>
          <w:rFonts w:ascii="Arial Narrow" w:hAnsi="Arial Narrow" w:cs="Arial"/>
          <w:b/>
          <w:sz w:val="22"/>
        </w:rPr>
        <w:t xml:space="preserve"> trasu</w:t>
      </w:r>
    </w:p>
    <w:p w14:paraId="52784707" w14:textId="24037193" w:rsidR="00093F99" w:rsidRDefault="00093F99" w:rsidP="00857EB8">
      <w:pPr>
        <w:pStyle w:val="Textkomentra"/>
        <w:jc w:val="both"/>
        <w:rPr>
          <w:rFonts w:ascii="Arial Narrow" w:hAnsi="Arial Narrow" w:cs="Arial"/>
          <w:sz w:val="22"/>
        </w:rPr>
      </w:pPr>
      <w:r w:rsidRPr="005356AE">
        <w:rPr>
          <w:rFonts w:ascii="Arial Narrow" w:hAnsi="Arial Narrow" w:cs="Arial"/>
          <w:sz w:val="22"/>
        </w:rPr>
        <w:t xml:space="preserve">Uchádzač Canberra-Packard, s.r.o. splnil podmienky účasti v zmysle </w:t>
      </w:r>
      <w:r w:rsidRPr="005356AE">
        <w:rPr>
          <w:rFonts w:ascii="Arial Narrow" w:hAnsi="Arial Narrow" w:cs="Arial"/>
          <w:sz w:val="22"/>
        </w:rPr>
        <w:t>§ 32 zákona</w:t>
      </w:r>
      <w:r w:rsidRPr="005356AE">
        <w:rPr>
          <w:rFonts w:ascii="Arial Narrow" w:hAnsi="Arial Narrow" w:cs="Arial"/>
          <w:sz w:val="22"/>
        </w:rPr>
        <w:t>, potvrdením zápis</w:t>
      </w:r>
      <w:r w:rsidR="005356AE">
        <w:rPr>
          <w:rFonts w:ascii="Arial Narrow" w:hAnsi="Arial Narrow" w:cs="Arial"/>
          <w:sz w:val="22"/>
        </w:rPr>
        <w:t>om</w:t>
      </w:r>
      <w:r w:rsidRPr="005356AE">
        <w:rPr>
          <w:rFonts w:ascii="Arial Narrow" w:hAnsi="Arial Narrow" w:cs="Arial"/>
          <w:sz w:val="22"/>
        </w:rPr>
        <w:t xml:space="preserve"> do zoznamu hospodárskych subjektov</w:t>
      </w:r>
    </w:p>
    <w:p w14:paraId="78632D85" w14:textId="0FD6310B" w:rsidR="005356AE" w:rsidRDefault="005356AE" w:rsidP="00857EB8">
      <w:pPr>
        <w:pStyle w:val="Textkomentra"/>
        <w:jc w:val="both"/>
        <w:rPr>
          <w:rFonts w:ascii="Arial Narrow" w:hAnsi="Arial Narrow" w:cs="Arial"/>
          <w:sz w:val="22"/>
        </w:rPr>
      </w:pPr>
    </w:p>
    <w:p w14:paraId="272431DD" w14:textId="77777777" w:rsidR="005356AE" w:rsidRPr="005356AE" w:rsidRDefault="005356AE" w:rsidP="00857EB8">
      <w:pPr>
        <w:pStyle w:val="Textkomentra"/>
        <w:jc w:val="both"/>
        <w:rPr>
          <w:rFonts w:ascii="Arial Narrow" w:hAnsi="Arial Narrow" w:cs="Arial"/>
          <w:sz w:val="22"/>
        </w:rPr>
      </w:pPr>
    </w:p>
    <w:p w14:paraId="2E7FE268" w14:textId="3C514E4E" w:rsidR="00093F99" w:rsidRPr="005356AE" w:rsidRDefault="00093F99" w:rsidP="00857EB8">
      <w:pPr>
        <w:pStyle w:val="Textkomentra"/>
        <w:jc w:val="both"/>
        <w:rPr>
          <w:rFonts w:ascii="Arial Narrow" w:hAnsi="Arial Narrow" w:cs="Arial"/>
          <w:b/>
          <w:sz w:val="22"/>
        </w:rPr>
      </w:pPr>
      <w:r w:rsidRPr="005356AE">
        <w:rPr>
          <w:rFonts w:ascii="Arial Narrow" w:hAnsi="Arial Narrow" w:cs="Arial"/>
          <w:b/>
          <w:sz w:val="22"/>
        </w:rPr>
        <w:lastRenderedPageBreak/>
        <w:t>Časť 6. Špeciálne ochranné prostriedky proti CBRN agens v zmysle špecifikácie vlastností a počtov</w:t>
      </w:r>
    </w:p>
    <w:p w14:paraId="52699406" w14:textId="669B1863" w:rsidR="00093F99" w:rsidRPr="005356AE" w:rsidRDefault="00093F99" w:rsidP="00093F99">
      <w:pPr>
        <w:spacing w:line="240" w:lineRule="auto"/>
        <w:jc w:val="both"/>
        <w:rPr>
          <w:rFonts w:ascii="Arial Narrow" w:hAnsi="Arial Narrow" w:cs="Arial"/>
          <w:sz w:val="22"/>
          <w:szCs w:val="20"/>
        </w:rPr>
      </w:pPr>
      <w:r w:rsidRPr="005356AE">
        <w:rPr>
          <w:rFonts w:ascii="Arial Narrow" w:hAnsi="Arial Narrow" w:cs="Arial"/>
          <w:sz w:val="22"/>
          <w:szCs w:val="20"/>
        </w:rPr>
        <w:t xml:space="preserve">Uchádzač </w:t>
      </w:r>
      <w:proofErr w:type="spellStart"/>
      <w:r w:rsidRPr="005356AE">
        <w:rPr>
          <w:rFonts w:ascii="Arial Narrow" w:hAnsi="Arial Narrow" w:cs="Arial"/>
          <w:sz w:val="22"/>
          <w:szCs w:val="20"/>
        </w:rPr>
        <w:t>Dräger</w:t>
      </w:r>
      <w:proofErr w:type="spellEnd"/>
      <w:r w:rsidRPr="005356AE">
        <w:rPr>
          <w:rFonts w:ascii="Arial Narrow" w:hAnsi="Arial Narrow" w:cs="Arial"/>
          <w:sz w:val="22"/>
          <w:szCs w:val="20"/>
        </w:rPr>
        <w:t xml:space="preserve"> Slovensko, s.r.o. splnil podmienky účasti v zmysle </w:t>
      </w:r>
      <w:r w:rsidRPr="005356AE">
        <w:rPr>
          <w:rFonts w:ascii="Arial Narrow" w:hAnsi="Arial Narrow" w:cs="Arial"/>
          <w:sz w:val="22"/>
          <w:szCs w:val="20"/>
        </w:rPr>
        <w:t>§ 32 zákona, z</w:t>
      </w:r>
      <w:r w:rsidR="005356AE">
        <w:rPr>
          <w:rFonts w:ascii="Arial Narrow" w:hAnsi="Arial Narrow" w:cs="Arial"/>
          <w:sz w:val="22"/>
          <w:szCs w:val="20"/>
        </w:rPr>
        <w:t>ápisom</w:t>
      </w:r>
      <w:r w:rsidRPr="005356AE">
        <w:rPr>
          <w:rFonts w:ascii="Arial Narrow" w:hAnsi="Arial Narrow" w:cs="Arial"/>
          <w:sz w:val="22"/>
          <w:szCs w:val="20"/>
        </w:rPr>
        <w:t xml:space="preserve"> do zoznamu</w:t>
      </w:r>
      <w:r w:rsidRPr="005356AE">
        <w:rPr>
          <w:rFonts w:ascii="Arial Narrow" w:hAnsi="Arial Narrow" w:cs="Arial"/>
          <w:sz w:val="22"/>
          <w:szCs w:val="20"/>
        </w:rPr>
        <w:t xml:space="preserve"> hospodárskych subjektov.</w:t>
      </w:r>
    </w:p>
    <w:p w14:paraId="50017A9D" w14:textId="707912E0" w:rsidR="00093F99" w:rsidRPr="005356AE" w:rsidRDefault="00093F99" w:rsidP="00857EB8">
      <w:pPr>
        <w:pStyle w:val="Textkomentra"/>
        <w:jc w:val="both"/>
        <w:rPr>
          <w:rFonts w:ascii="Arial Narrow" w:hAnsi="Arial Narrow" w:cs="Arial"/>
          <w:b/>
          <w:sz w:val="22"/>
        </w:rPr>
      </w:pPr>
      <w:r w:rsidRPr="005356AE">
        <w:rPr>
          <w:rFonts w:ascii="Arial Narrow" w:hAnsi="Arial Narrow" w:cs="Arial"/>
          <w:b/>
          <w:sz w:val="22"/>
        </w:rPr>
        <w:t xml:space="preserve">Časť 7. </w:t>
      </w:r>
      <w:proofErr w:type="spellStart"/>
      <w:r w:rsidRPr="005356AE">
        <w:rPr>
          <w:rFonts w:ascii="Arial Narrow" w:hAnsi="Arial Narrow" w:cs="Arial"/>
          <w:b/>
          <w:sz w:val="22"/>
        </w:rPr>
        <w:t>Zmesný</w:t>
      </w:r>
      <w:proofErr w:type="spellEnd"/>
      <w:r w:rsidRPr="005356AE">
        <w:rPr>
          <w:rFonts w:ascii="Arial Narrow" w:hAnsi="Arial Narrow" w:cs="Arial"/>
          <w:b/>
          <w:sz w:val="22"/>
        </w:rPr>
        <w:t xml:space="preserve"> </w:t>
      </w:r>
      <w:proofErr w:type="spellStart"/>
      <w:r w:rsidRPr="005356AE">
        <w:rPr>
          <w:rFonts w:ascii="Arial Narrow" w:hAnsi="Arial Narrow" w:cs="Arial"/>
          <w:b/>
          <w:sz w:val="22"/>
        </w:rPr>
        <w:t>etalón</w:t>
      </w:r>
      <w:proofErr w:type="spellEnd"/>
      <w:r w:rsidRPr="005356AE">
        <w:rPr>
          <w:rFonts w:ascii="Arial Narrow" w:hAnsi="Arial Narrow" w:cs="Arial"/>
          <w:b/>
          <w:sz w:val="22"/>
        </w:rPr>
        <w:t xml:space="preserve"> pre </w:t>
      </w:r>
      <w:proofErr w:type="spellStart"/>
      <w:r w:rsidRPr="005356AE">
        <w:rPr>
          <w:rFonts w:ascii="Arial Narrow" w:hAnsi="Arial Narrow" w:cs="Arial"/>
          <w:b/>
          <w:sz w:val="22"/>
        </w:rPr>
        <w:t>gamaspektrometriu</w:t>
      </w:r>
      <w:proofErr w:type="spellEnd"/>
    </w:p>
    <w:p w14:paraId="32D77BEA" w14:textId="3CD8B930" w:rsidR="001154CA" w:rsidRPr="005356AE" w:rsidRDefault="00093F99" w:rsidP="00EF4D1E">
      <w:pPr>
        <w:spacing w:line="240" w:lineRule="auto"/>
        <w:jc w:val="both"/>
        <w:rPr>
          <w:rFonts w:ascii="Arial Narrow" w:hAnsi="Arial Narrow" w:cs="Arial"/>
          <w:sz w:val="22"/>
          <w:szCs w:val="20"/>
        </w:rPr>
      </w:pPr>
      <w:r w:rsidRPr="005356AE">
        <w:rPr>
          <w:rFonts w:ascii="Arial Narrow" w:hAnsi="Arial Narrow" w:cs="Arial"/>
          <w:sz w:val="22"/>
          <w:szCs w:val="20"/>
        </w:rPr>
        <w:t xml:space="preserve">Uchádzač EUROSTANDARD CZ, spol s.r.o. predložil Jednotný európsky dokument. </w:t>
      </w:r>
      <w:r w:rsidR="00EF4D1E" w:rsidRPr="005356AE">
        <w:rPr>
          <w:rFonts w:ascii="Arial Narrow" w:hAnsi="Arial Narrow" w:cs="Arial"/>
          <w:sz w:val="22"/>
          <w:szCs w:val="20"/>
        </w:rPr>
        <w:t xml:space="preserve">Uchádzač bol následne prostredníctvom žiadosti o predloženie dokladov preukazujúcich splnenie podmienok účasti vyzvaný na doplnenie dokladov v zmysle § 39 ods. 6 a § 32 zákona. Uchádzač v stanovenej lehote nepredložil požadované doklady, čím nesplnil podmienky účasti. </w:t>
      </w:r>
    </w:p>
    <w:p w14:paraId="0F6F6CBC" w14:textId="77777777" w:rsidR="009C5882" w:rsidRPr="002C4045" w:rsidRDefault="009C5882" w:rsidP="001154CA">
      <w:pPr>
        <w:spacing w:after="0" w:line="240" w:lineRule="auto"/>
        <w:jc w:val="both"/>
        <w:rPr>
          <w:rFonts w:ascii="Arial Narrow" w:hAnsi="Arial Narrow" w:cs="Arial"/>
          <w:sz w:val="22"/>
        </w:rPr>
      </w:pPr>
    </w:p>
    <w:p w14:paraId="3C837A52" w14:textId="1D85ED96" w:rsidR="001154CA" w:rsidRPr="001154CA" w:rsidRDefault="00EF4D1E" w:rsidP="001154CA">
      <w:pPr>
        <w:spacing w:after="0" w:line="240" w:lineRule="auto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V Bratislave dňa 13.04.2023</w:t>
      </w:r>
    </w:p>
    <w:p w14:paraId="1AF86958" w14:textId="77777777" w:rsidR="001154CA" w:rsidRPr="001154CA" w:rsidRDefault="001154CA" w:rsidP="001154CA">
      <w:pPr>
        <w:spacing w:after="0" w:line="240" w:lineRule="auto"/>
        <w:rPr>
          <w:rFonts w:ascii="Arial Narrow" w:hAnsi="Arial Narrow" w:cs="Arial"/>
          <w:sz w:val="22"/>
        </w:rPr>
      </w:pPr>
    </w:p>
    <w:p w14:paraId="46EE085F" w14:textId="7727E9F5" w:rsidR="001154CA" w:rsidRPr="001154CA" w:rsidRDefault="001154CA" w:rsidP="00360C2F">
      <w:pPr>
        <w:tabs>
          <w:tab w:val="left" w:pos="6211"/>
        </w:tabs>
        <w:spacing w:after="0" w:line="240" w:lineRule="auto"/>
        <w:rPr>
          <w:rFonts w:ascii="Arial Narrow" w:hAnsi="Arial Narrow" w:cs="Arial"/>
          <w:sz w:val="22"/>
        </w:rPr>
      </w:pPr>
      <w:r w:rsidRPr="001154CA">
        <w:rPr>
          <w:rFonts w:ascii="Arial Narrow" w:hAnsi="Arial Narrow" w:cs="Arial"/>
          <w:sz w:val="22"/>
        </w:rPr>
        <w:t>Podpisy členov komisie:</w:t>
      </w:r>
      <w:r w:rsidR="00360C2F">
        <w:rPr>
          <w:rFonts w:ascii="Arial Narrow" w:hAnsi="Arial Narrow" w:cs="Arial"/>
          <w:sz w:val="22"/>
        </w:rPr>
        <w:tab/>
      </w:r>
    </w:p>
    <w:p w14:paraId="34C3EF37" w14:textId="77777777" w:rsidR="001154CA" w:rsidRPr="001154CA" w:rsidRDefault="001154CA" w:rsidP="001154CA">
      <w:pPr>
        <w:spacing w:after="0" w:line="240" w:lineRule="auto"/>
        <w:jc w:val="center"/>
        <w:rPr>
          <w:rFonts w:ascii="Arial Narrow" w:hAnsi="Arial Narrow" w:cs="Arial"/>
          <w:sz w:val="22"/>
        </w:rPr>
      </w:pPr>
    </w:p>
    <w:p w14:paraId="5BBCEE7D" w14:textId="77777777" w:rsidR="001154CA" w:rsidRPr="001154CA" w:rsidRDefault="001154CA" w:rsidP="001154CA">
      <w:pPr>
        <w:spacing w:after="0" w:line="240" w:lineRule="auto"/>
        <w:jc w:val="center"/>
        <w:rPr>
          <w:rFonts w:ascii="Arial Narrow" w:hAnsi="Arial Narrow" w:cs="Arial"/>
          <w:sz w:val="22"/>
        </w:rPr>
      </w:pPr>
    </w:p>
    <w:p w14:paraId="7A16259F" w14:textId="77777777" w:rsidR="001154CA" w:rsidRPr="001154CA" w:rsidRDefault="001154CA" w:rsidP="001154CA">
      <w:pPr>
        <w:spacing w:after="0" w:line="240" w:lineRule="auto"/>
        <w:jc w:val="center"/>
        <w:rPr>
          <w:rFonts w:ascii="Arial Narrow" w:hAnsi="Arial Narrow" w:cs="Arial"/>
          <w:sz w:val="22"/>
        </w:rPr>
      </w:pPr>
    </w:p>
    <w:p w14:paraId="3EAE3A66" w14:textId="77777777" w:rsidR="001154CA" w:rsidRPr="001154CA" w:rsidRDefault="001154CA" w:rsidP="001154CA">
      <w:pPr>
        <w:spacing w:after="0" w:line="240" w:lineRule="auto"/>
        <w:jc w:val="center"/>
        <w:rPr>
          <w:rFonts w:ascii="Arial Narrow" w:hAnsi="Arial Narrow" w:cs="Arial"/>
          <w:sz w:val="22"/>
        </w:rPr>
      </w:pPr>
      <w:r w:rsidRPr="001154CA">
        <w:rPr>
          <w:rFonts w:ascii="Arial Narrow" w:hAnsi="Arial Narrow" w:cs="Arial"/>
          <w:sz w:val="22"/>
        </w:rPr>
        <w:t xml:space="preserve"> </w:t>
      </w:r>
    </w:p>
    <w:p w14:paraId="3BA99E0D" w14:textId="77777777" w:rsidR="001154CA" w:rsidRDefault="001154CA" w:rsidP="001154CA">
      <w:pPr>
        <w:spacing w:after="0" w:line="240" w:lineRule="auto"/>
        <w:jc w:val="center"/>
        <w:rPr>
          <w:rFonts w:ascii="Arial Narrow" w:hAnsi="Arial Narrow" w:cs="Arial"/>
          <w:sz w:val="22"/>
        </w:rPr>
        <w:sectPr w:rsidR="001154CA" w:rsidSect="00100701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A44E836" w14:textId="77777777" w:rsidR="00A606B0" w:rsidRDefault="00A606B0" w:rsidP="00A606B0">
      <w:pPr>
        <w:spacing w:after="0"/>
        <w:rPr>
          <w:rFonts w:ascii="Arial Narrow" w:hAnsi="Arial Narrow" w:cs="Arial"/>
          <w:szCs w:val="20"/>
        </w:rPr>
      </w:pPr>
    </w:p>
    <w:p w14:paraId="308D1C29" w14:textId="77777777" w:rsidR="00A606B0" w:rsidRPr="0036441E" w:rsidRDefault="00A606B0" w:rsidP="00A606B0">
      <w:pPr>
        <w:spacing w:after="0"/>
        <w:rPr>
          <w:rFonts w:ascii="Arial Narrow" w:hAnsi="Arial Narrow" w:cs="Arial"/>
          <w:szCs w:val="20"/>
        </w:rPr>
      </w:pPr>
      <w:r w:rsidRPr="0036441E">
        <w:rPr>
          <w:rFonts w:ascii="Arial Narrow" w:hAnsi="Arial Narrow" w:cs="Arial"/>
          <w:szCs w:val="20"/>
        </w:rPr>
        <w:t>.............................................</w:t>
      </w:r>
      <w:r w:rsidRPr="0036441E">
        <w:rPr>
          <w:rFonts w:ascii="Arial Narrow" w:hAnsi="Arial Narrow" w:cs="Arial"/>
          <w:szCs w:val="20"/>
        </w:rPr>
        <w:tab/>
      </w:r>
      <w:r w:rsidRPr="0036441E">
        <w:rPr>
          <w:rFonts w:ascii="Arial Narrow" w:hAnsi="Arial Narrow" w:cs="Arial"/>
          <w:szCs w:val="20"/>
        </w:rPr>
        <w:tab/>
        <w:t xml:space="preserve">          .............................................</w:t>
      </w:r>
      <w:r w:rsidRPr="0036441E">
        <w:rPr>
          <w:rFonts w:ascii="Arial Narrow" w:hAnsi="Arial Narrow" w:cs="Arial"/>
          <w:szCs w:val="20"/>
        </w:rPr>
        <w:tab/>
        <w:t xml:space="preserve">                .............................................</w:t>
      </w:r>
    </w:p>
    <w:p w14:paraId="307E21BE" w14:textId="77777777" w:rsidR="00A606B0" w:rsidRPr="0036441E" w:rsidRDefault="00A606B0" w:rsidP="00A606B0">
      <w:pPr>
        <w:spacing w:after="0"/>
        <w:rPr>
          <w:rFonts w:ascii="Arial Narrow" w:hAnsi="Arial Narrow" w:cs="Arial"/>
          <w:szCs w:val="20"/>
        </w:rPr>
      </w:pPr>
      <w:r w:rsidRPr="0036441E">
        <w:rPr>
          <w:rFonts w:ascii="Arial Narrow" w:hAnsi="Arial Narrow" w:cs="Arial"/>
          <w:szCs w:val="20"/>
        </w:rPr>
        <w:t xml:space="preserve">Mgr. Ľubomír Kubička </w:t>
      </w:r>
      <w:r w:rsidRPr="0036441E">
        <w:rPr>
          <w:rFonts w:ascii="Arial Narrow" w:hAnsi="Arial Narrow" w:cs="Arial"/>
          <w:szCs w:val="20"/>
        </w:rPr>
        <w:tab/>
      </w:r>
      <w:r w:rsidRPr="0036441E">
        <w:rPr>
          <w:rFonts w:ascii="Arial Narrow" w:hAnsi="Arial Narrow" w:cs="Arial"/>
          <w:szCs w:val="20"/>
        </w:rPr>
        <w:tab/>
      </w:r>
      <w:r w:rsidRPr="0036441E">
        <w:rPr>
          <w:rFonts w:ascii="Arial Narrow" w:hAnsi="Arial Narrow" w:cs="Arial"/>
          <w:szCs w:val="20"/>
        </w:rPr>
        <w:tab/>
        <w:t>MVDr. Kristína Jaššová</w:t>
      </w:r>
      <w:r w:rsidRPr="0036441E">
        <w:rPr>
          <w:rFonts w:ascii="Arial Narrow" w:hAnsi="Arial Narrow" w:cs="Arial"/>
          <w:szCs w:val="20"/>
        </w:rPr>
        <w:tab/>
      </w:r>
      <w:r w:rsidRPr="0036441E">
        <w:rPr>
          <w:rFonts w:ascii="Arial Narrow" w:hAnsi="Arial Narrow" w:cs="Arial"/>
          <w:szCs w:val="20"/>
        </w:rPr>
        <w:tab/>
        <w:t>Ing. Peter Sedláček</w:t>
      </w:r>
    </w:p>
    <w:p w14:paraId="71E14F7C" w14:textId="77777777" w:rsidR="00A606B0" w:rsidRPr="0036441E" w:rsidRDefault="00A606B0" w:rsidP="00A606B0">
      <w:pPr>
        <w:spacing w:after="0"/>
        <w:rPr>
          <w:rFonts w:ascii="Arial Narrow" w:hAnsi="Arial Narrow" w:cs="Arial"/>
          <w:szCs w:val="20"/>
        </w:rPr>
      </w:pPr>
      <w:r w:rsidRPr="0036441E">
        <w:rPr>
          <w:rFonts w:ascii="Arial Narrow" w:hAnsi="Arial Narrow" w:cs="Arial"/>
          <w:szCs w:val="20"/>
        </w:rPr>
        <w:t xml:space="preserve">Člen komisie bez práva </w:t>
      </w:r>
      <w:r w:rsidRPr="0036441E">
        <w:rPr>
          <w:rFonts w:ascii="Arial Narrow" w:hAnsi="Arial Narrow" w:cs="Arial"/>
          <w:szCs w:val="20"/>
        </w:rPr>
        <w:tab/>
      </w:r>
      <w:r w:rsidRPr="0036441E">
        <w:rPr>
          <w:rFonts w:ascii="Arial Narrow" w:hAnsi="Arial Narrow" w:cs="Arial"/>
          <w:szCs w:val="20"/>
        </w:rPr>
        <w:tab/>
      </w:r>
      <w:r w:rsidRPr="0036441E">
        <w:rPr>
          <w:rFonts w:ascii="Arial Narrow" w:hAnsi="Arial Narrow" w:cs="Arial"/>
          <w:szCs w:val="20"/>
        </w:rPr>
        <w:tab/>
        <w:t xml:space="preserve">člen komisie s právom </w:t>
      </w:r>
      <w:r w:rsidRPr="0036441E">
        <w:rPr>
          <w:rFonts w:ascii="Arial Narrow" w:hAnsi="Arial Narrow" w:cs="Arial"/>
          <w:szCs w:val="20"/>
        </w:rPr>
        <w:tab/>
      </w:r>
      <w:r w:rsidRPr="0036441E">
        <w:rPr>
          <w:rFonts w:ascii="Arial Narrow" w:hAnsi="Arial Narrow" w:cs="Arial"/>
          <w:szCs w:val="20"/>
        </w:rPr>
        <w:tab/>
        <w:t xml:space="preserve">člen komisie s právom </w:t>
      </w:r>
    </w:p>
    <w:p w14:paraId="6BB3439A" w14:textId="77777777" w:rsidR="00A606B0" w:rsidRPr="0036441E" w:rsidRDefault="00A606B0" w:rsidP="00A606B0">
      <w:pPr>
        <w:spacing w:after="0"/>
        <w:rPr>
          <w:rFonts w:ascii="Arial Narrow" w:hAnsi="Arial Narrow" w:cs="Arial"/>
          <w:szCs w:val="20"/>
        </w:rPr>
      </w:pPr>
      <w:r w:rsidRPr="0036441E">
        <w:rPr>
          <w:rFonts w:ascii="Arial Narrow" w:hAnsi="Arial Narrow" w:cs="Arial"/>
          <w:szCs w:val="20"/>
        </w:rPr>
        <w:t xml:space="preserve">vyhodnocovať ponuky </w:t>
      </w:r>
      <w:r w:rsidRPr="0036441E">
        <w:rPr>
          <w:rFonts w:ascii="Arial Narrow" w:hAnsi="Arial Narrow" w:cs="Arial"/>
          <w:szCs w:val="20"/>
        </w:rPr>
        <w:tab/>
      </w:r>
      <w:r w:rsidRPr="0036441E">
        <w:rPr>
          <w:rFonts w:ascii="Arial Narrow" w:hAnsi="Arial Narrow" w:cs="Arial"/>
          <w:szCs w:val="20"/>
        </w:rPr>
        <w:tab/>
      </w:r>
      <w:r w:rsidRPr="0036441E">
        <w:rPr>
          <w:rFonts w:ascii="Arial Narrow" w:hAnsi="Arial Narrow" w:cs="Arial"/>
          <w:szCs w:val="20"/>
        </w:rPr>
        <w:tab/>
        <w:t xml:space="preserve">vyhodnocovať ponuky </w:t>
      </w:r>
      <w:r w:rsidRPr="0036441E">
        <w:rPr>
          <w:rFonts w:ascii="Arial Narrow" w:hAnsi="Arial Narrow" w:cs="Arial"/>
          <w:szCs w:val="20"/>
        </w:rPr>
        <w:tab/>
      </w:r>
      <w:r w:rsidRPr="0036441E">
        <w:rPr>
          <w:rFonts w:ascii="Arial Narrow" w:hAnsi="Arial Narrow" w:cs="Arial"/>
          <w:szCs w:val="20"/>
        </w:rPr>
        <w:tab/>
        <w:t xml:space="preserve">vyhodnocovať ponuky </w:t>
      </w:r>
    </w:p>
    <w:p w14:paraId="57355904" w14:textId="77777777" w:rsidR="00A606B0" w:rsidRPr="0036441E" w:rsidRDefault="00A606B0" w:rsidP="00A606B0">
      <w:pPr>
        <w:spacing w:after="0"/>
        <w:rPr>
          <w:rFonts w:ascii="Arial Narrow" w:hAnsi="Arial Narrow" w:cs="Arial"/>
          <w:szCs w:val="20"/>
        </w:rPr>
      </w:pPr>
    </w:p>
    <w:p w14:paraId="34A4C1D9" w14:textId="789FFC7B" w:rsidR="00A606B0" w:rsidRDefault="00A606B0" w:rsidP="00A606B0">
      <w:pPr>
        <w:spacing w:after="0"/>
        <w:rPr>
          <w:rFonts w:ascii="Arial Narrow" w:hAnsi="Arial Narrow" w:cs="Arial"/>
          <w:szCs w:val="20"/>
        </w:rPr>
      </w:pPr>
    </w:p>
    <w:p w14:paraId="2CA5FA4A" w14:textId="77777777" w:rsidR="00A606B0" w:rsidRDefault="00A606B0" w:rsidP="00A606B0">
      <w:pPr>
        <w:spacing w:after="0"/>
        <w:rPr>
          <w:rFonts w:ascii="Arial Narrow" w:hAnsi="Arial Narrow" w:cs="Arial"/>
          <w:szCs w:val="20"/>
        </w:rPr>
      </w:pPr>
    </w:p>
    <w:p w14:paraId="2FAD820B" w14:textId="77777777" w:rsidR="00A606B0" w:rsidRPr="0036441E" w:rsidRDefault="00A606B0" w:rsidP="00A606B0">
      <w:pPr>
        <w:spacing w:after="0"/>
        <w:rPr>
          <w:rFonts w:ascii="Arial Narrow" w:hAnsi="Arial Narrow" w:cs="Arial"/>
          <w:szCs w:val="20"/>
        </w:rPr>
      </w:pPr>
      <w:r w:rsidRPr="0036441E">
        <w:rPr>
          <w:rFonts w:ascii="Arial Narrow" w:hAnsi="Arial Narrow" w:cs="Arial"/>
          <w:szCs w:val="20"/>
        </w:rPr>
        <w:t>.............................................</w:t>
      </w:r>
      <w:r w:rsidRPr="0036441E">
        <w:rPr>
          <w:rFonts w:ascii="Arial Narrow" w:hAnsi="Arial Narrow" w:cs="Arial"/>
          <w:szCs w:val="20"/>
        </w:rPr>
        <w:tab/>
      </w:r>
      <w:r w:rsidRPr="0036441E">
        <w:rPr>
          <w:rFonts w:ascii="Arial Narrow" w:hAnsi="Arial Narrow" w:cs="Arial"/>
          <w:szCs w:val="20"/>
        </w:rPr>
        <w:tab/>
        <w:t xml:space="preserve">          .............................................</w:t>
      </w:r>
    </w:p>
    <w:p w14:paraId="2E629C2A" w14:textId="77777777" w:rsidR="00A606B0" w:rsidRPr="0036441E" w:rsidRDefault="00A606B0" w:rsidP="00A606B0">
      <w:pPr>
        <w:spacing w:after="0"/>
        <w:rPr>
          <w:rFonts w:ascii="Arial Narrow" w:hAnsi="Arial Narrow" w:cs="Arial"/>
          <w:szCs w:val="20"/>
        </w:rPr>
      </w:pPr>
      <w:r w:rsidRPr="0036441E">
        <w:rPr>
          <w:rFonts w:ascii="Arial Narrow" w:hAnsi="Arial Narrow" w:cs="Arial"/>
          <w:szCs w:val="20"/>
        </w:rPr>
        <w:t xml:space="preserve">Mgr. Alexander Starčevič  </w:t>
      </w:r>
      <w:r w:rsidRPr="0036441E">
        <w:rPr>
          <w:rFonts w:ascii="Arial Narrow" w:hAnsi="Arial Narrow" w:cs="Arial"/>
          <w:szCs w:val="20"/>
        </w:rPr>
        <w:tab/>
      </w:r>
      <w:r w:rsidRPr="0036441E">
        <w:rPr>
          <w:rFonts w:ascii="Arial Narrow" w:hAnsi="Arial Narrow" w:cs="Arial"/>
          <w:szCs w:val="20"/>
        </w:rPr>
        <w:tab/>
      </w:r>
      <w:r w:rsidRPr="0036441E">
        <w:rPr>
          <w:rFonts w:ascii="Arial Narrow" w:hAnsi="Arial Narrow" w:cs="Arial"/>
          <w:szCs w:val="20"/>
        </w:rPr>
        <w:tab/>
        <w:t>RNDr. Jana Paharová</w:t>
      </w:r>
    </w:p>
    <w:p w14:paraId="180DCBA1" w14:textId="77777777" w:rsidR="00A606B0" w:rsidRPr="0036441E" w:rsidRDefault="00A606B0" w:rsidP="00A606B0">
      <w:pPr>
        <w:spacing w:after="0"/>
        <w:rPr>
          <w:rFonts w:ascii="Arial Narrow" w:hAnsi="Arial Narrow" w:cs="Arial"/>
          <w:szCs w:val="20"/>
        </w:rPr>
      </w:pPr>
      <w:r w:rsidRPr="0036441E">
        <w:rPr>
          <w:rFonts w:ascii="Arial Narrow" w:hAnsi="Arial Narrow" w:cs="Arial"/>
          <w:szCs w:val="20"/>
        </w:rPr>
        <w:t xml:space="preserve">Člen komisie bez práva </w:t>
      </w:r>
      <w:r w:rsidRPr="0036441E">
        <w:rPr>
          <w:rFonts w:ascii="Arial Narrow" w:hAnsi="Arial Narrow" w:cs="Arial"/>
          <w:szCs w:val="20"/>
        </w:rPr>
        <w:tab/>
      </w:r>
      <w:r w:rsidRPr="0036441E">
        <w:rPr>
          <w:rFonts w:ascii="Arial Narrow" w:hAnsi="Arial Narrow" w:cs="Arial"/>
          <w:szCs w:val="20"/>
        </w:rPr>
        <w:tab/>
      </w:r>
      <w:r w:rsidRPr="0036441E">
        <w:rPr>
          <w:rFonts w:ascii="Arial Narrow" w:hAnsi="Arial Narrow" w:cs="Arial"/>
          <w:szCs w:val="20"/>
        </w:rPr>
        <w:tab/>
        <w:t xml:space="preserve">Člen komisie s právom </w:t>
      </w:r>
    </w:p>
    <w:p w14:paraId="6449A731" w14:textId="77777777" w:rsidR="00A606B0" w:rsidRPr="0036441E" w:rsidRDefault="00A606B0" w:rsidP="00A606B0">
      <w:pPr>
        <w:spacing w:after="0"/>
        <w:rPr>
          <w:rFonts w:ascii="Arial Narrow" w:hAnsi="Arial Narrow" w:cs="Arial"/>
          <w:szCs w:val="20"/>
        </w:rPr>
      </w:pPr>
      <w:r w:rsidRPr="0036441E">
        <w:rPr>
          <w:rFonts w:ascii="Arial Narrow" w:hAnsi="Arial Narrow" w:cs="Arial"/>
          <w:szCs w:val="20"/>
        </w:rPr>
        <w:t>vyhodnocovať ponuky</w:t>
      </w:r>
      <w:r w:rsidRPr="0036441E">
        <w:rPr>
          <w:rFonts w:ascii="Arial Narrow" w:hAnsi="Arial Narrow" w:cs="Arial"/>
          <w:szCs w:val="20"/>
        </w:rPr>
        <w:tab/>
      </w:r>
      <w:r w:rsidRPr="0036441E">
        <w:rPr>
          <w:rFonts w:ascii="Arial Narrow" w:hAnsi="Arial Narrow" w:cs="Arial"/>
          <w:szCs w:val="20"/>
        </w:rPr>
        <w:tab/>
      </w:r>
      <w:r w:rsidRPr="0036441E">
        <w:rPr>
          <w:rFonts w:ascii="Arial Narrow" w:hAnsi="Arial Narrow" w:cs="Arial"/>
          <w:szCs w:val="20"/>
        </w:rPr>
        <w:tab/>
        <w:t>vyhodnocovať ponuky</w:t>
      </w:r>
    </w:p>
    <w:p w14:paraId="79071E45" w14:textId="77777777" w:rsidR="0096129D" w:rsidRDefault="0096129D" w:rsidP="001154CA">
      <w:pPr>
        <w:spacing w:after="0" w:line="240" w:lineRule="auto"/>
      </w:pPr>
    </w:p>
    <w:sectPr w:rsidR="0096129D" w:rsidSect="001154CA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8A7569" w14:textId="77777777" w:rsidR="00B3611F" w:rsidRDefault="00B3611F" w:rsidP="00116B5E">
      <w:pPr>
        <w:spacing w:after="0" w:line="240" w:lineRule="auto"/>
      </w:pPr>
      <w:r>
        <w:separator/>
      </w:r>
    </w:p>
  </w:endnote>
  <w:endnote w:type="continuationSeparator" w:id="0">
    <w:p w14:paraId="625B2790" w14:textId="77777777" w:rsidR="00B3611F" w:rsidRDefault="00B3611F" w:rsidP="00116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E5606" w14:textId="73292AEE" w:rsidR="00360C2F" w:rsidRPr="002F2943" w:rsidRDefault="00360C2F" w:rsidP="00360C2F">
    <w:pPr>
      <w:spacing w:after="0" w:line="240" w:lineRule="auto"/>
      <w:ind w:left="4956" w:firstLine="573"/>
      <w:rPr>
        <w:rFonts w:ascii="Arial Narrow" w:hAnsi="Arial Narrow" w:cs="Arial"/>
        <w:b/>
        <w:sz w:val="18"/>
        <w:szCs w:val="18"/>
      </w:rPr>
    </w:pPr>
    <w:r>
      <w:rPr>
        <w:rFonts w:ascii="Arial Narrow" w:hAnsi="Arial Narrow" w:cs="Arial"/>
        <w:b/>
        <w:sz w:val="18"/>
        <w:szCs w:val="18"/>
      </w:rPr>
      <w:t>Vysvetlivky</w:t>
    </w:r>
    <w:r w:rsidRPr="002F2943">
      <w:rPr>
        <w:rFonts w:ascii="Arial Narrow" w:hAnsi="Arial Narrow" w:cs="Arial"/>
        <w:b/>
        <w:sz w:val="18"/>
        <w:szCs w:val="18"/>
      </w:rPr>
      <w:t xml:space="preserve">: </w:t>
    </w:r>
    <w:r w:rsidRPr="002F2943">
      <w:rPr>
        <w:rFonts w:ascii="Arial Narrow" w:hAnsi="Arial Narrow" w:cs="Arial"/>
        <w:b/>
        <w:sz w:val="18"/>
        <w:szCs w:val="18"/>
      </w:rPr>
      <w:sym w:font="Wingdings" w:char="F0FC"/>
    </w:r>
    <w:r w:rsidRPr="002F2943">
      <w:rPr>
        <w:rFonts w:ascii="Arial Narrow" w:hAnsi="Arial Narrow" w:cs="Arial"/>
        <w:b/>
        <w:sz w:val="18"/>
        <w:szCs w:val="18"/>
      </w:rPr>
      <w:t xml:space="preserve"> - splnil</w:t>
    </w:r>
    <w:r w:rsidRPr="002F2943">
      <w:rPr>
        <w:rFonts w:ascii="Arial Narrow" w:hAnsi="Arial Narrow" w:cs="Arial"/>
        <w:b/>
        <w:sz w:val="18"/>
        <w:szCs w:val="18"/>
      </w:rPr>
      <w:tab/>
    </w:r>
  </w:p>
  <w:p w14:paraId="405704C3" w14:textId="05FFB583" w:rsidR="00360C2F" w:rsidRPr="002F2943" w:rsidRDefault="00360C2F" w:rsidP="00360C2F">
    <w:pPr>
      <w:spacing w:after="0" w:line="240" w:lineRule="auto"/>
      <w:rPr>
        <w:rFonts w:ascii="Arial Narrow" w:hAnsi="Arial Narrow" w:cs="Arial"/>
        <w:sz w:val="18"/>
        <w:szCs w:val="18"/>
      </w:rPr>
    </w:pPr>
    <w:r w:rsidRPr="002F2943">
      <w:rPr>
        <w:rFonts w:ascii="Arial Narrow" w:hAnsi="Arial Narrow" w:cs="Arial"/>
        <w:b/>
        <w:sz w:val="18"/>
        <w:szCs w:val="18"/>
      </w:rPr>
      <w:t xml:space="preserve">                      </w:t>
    </w:r>
    <w:r>
      <w:rPr>
        <w:rFonts w:ascii="Arial Narrow" w:hAnsi="Arial Narrow" w:cs="Arial"/>
        <w:b/>
        <w:sz w:val="18"/>
        <w:szCs w:val="18"/>
      </w:rPr>
      <w:tab/>
    </w:r>
    <w:r>
      <w:rPr>
        <w:rFonts w:ascii="Arial Narrow" w:hAnsi="Arial Narrow" w:cs="Arial"/>
        <w:b/>
        <w:sz w:val="18"/>
        <w:szCs w:val="18"/>
      </w:rPr>
      <w:tab/>
    </w:r>
    <w:r>
      <w:rPr>
        <w:rFonts w:ascii="Arial Narrow" w:hAnsi="Arial Narrow" w:cs="Arial"/>
        <w:b/>
        <w:sz w:val="18"/>
        <w:szCs w:val="18"/>
      </w:rPr>
      <w:tab/>
    </w:r>
    <w:r>
      <w:rPr>
        <w:rFonts w:ascii="Arial Narrow" w:hAnsi="Arial Narrow" w:cs="Arial"/>
        <w:b/>
        <w:sz w:val="18"/>
        <w:szCs w:val="18"/>
      </w:rPr>
      <w:tab/>
    </w:r>
    <w:r>
      <w:rPr>
        <w:rFonts w:ascii="Arial Narrow" w:hAnsi="Arial Narrow" w:cs="Arial"/>
        <w:b/>
        <w:sz w:val="18"/>
        <w:szCs w:val="18"/>
      </w:rPr>
      <w:tab/>
    </w:r>
    <w:r>
      <w:rPr>
        <w:rFonts w:ascii="Arial Narrow" w:hAnsi="Arial Narrow" w:cs="Arial"/>
        <w:b/>
        <w:sz w:val="18"/>
        <w:szCs w:val="18"/>
      </w:rPr>
      <w:tab/>
    </w:r>
    <w:r>
      <w:rPr>
        <w:rFonts w:ascii="Arial Narrow" w:hAnsi="Arial Narrow" w:cs="Arial"/>
        <w:b/>
        <w:sz w:val="18"/>
        <w:szCs w:val="18"/>
      </w:rPr>
      <w:tab/>
    </w:r>
    <w:r>
      <w:rPr>
        <w:rFonts w:ascii="Arial Narrow" w:hAnsi="Arial Narrow" w:cs="Arial"/>
        <w:b/>
        <w:sz w:val="18"/>
        <w:szCs w:val="18"/>
      </w:rPr>
      <w:tab/>
    </w:r>
    <w:r w:rsidRPr="002F2943">
      <w:rPr>
        <w:rFonts w:ascii="Arial Narrow" w:hAnsi="Arial Narrow" w:cs="Arial"/>
        <w:b/>
        <w:sz w:val="18"/>
        <w:szCs w:val="18"/>
      </w:rPr>
      <w:t xml:space="preserve"> </w:t>
    </w:r>
    <w:r>
      <w:rPr>
        <w:rFonts w:ascii="Arial Narrow" w:hAnsi="Arial Narrow" w:cs="Arial"/>
        <w:b/>
        <w:sz w:val="18"/>
        <w:szCs w:val="18"/>
      </w:rPr>
      <w:t xml:space="preserve"> </w:t>
    </w:r>
    <w:r w:rsidRPr="002F2943">
      <w:rPr>
        <w:rFonts w:ascii="Arial Narrow" w:hAnsi="Arial Narrow" w:cs="Arial"/>
        <w:b/>
        <w:sz w:val="18"/>
        <w:szCs w:val="18"/>
      </w:rPr>
      <w:t xml:space="preserve">X  -  nesplnil </w:t>
    </w:r>
    <w:r w:rsidRPr="002F2943">
      <w:rPr>
        <w:rFonts w:ascii="Arial Narrow" w:hAnsi="Arial Narrow" w:cs="Arial"/>
        <w:sz w:val="18"/>
        <w:szCs w:val="18"/>
      </w:rPr>
      <w:t>(uvedie sa dôvod)</w:t>
    </w:r>
  </w:p>
  <w:p w14:paraId="655E8BD9" w14:textId="3DE30E33" w:rsidR="00360C2F" w:rsidRPr="002F2943" w:rsidRDefault="00360C2F" w:rsidP="00360C2F">
    <w:pPr>
      <w:spacing w:after="0" w:line="240" w:lineRule="auto"/>
      <w:rPr>
        <w:rFonts w:ascii="Arial Narrow" w:hAnsi="Arial Narrow" w:cs="Arial"/>
        <w:b/>
        <w:sz w:val="18"/>
        <w:szCs w:val="18"/>
      </w:rPr>
    </w:pPr>
    <w:r w:rsidRPr="002F2943">
      <w:rPr>
        <w:rFonts w:ascii="Arial Narrow" w:hAnsi="Arial Narrow" w:cs="Arial"/>
        <w:sz w:val="18"/>
        <w:szCs w:val="18"/>
      </w:rPr>
      <w:tab/>
    </w:r>
    <w:r w:rsidRPr="002F2943">
      <w:rPr>
        <w:rFonts w:ascii="Arial Narrow" w:hAnsi="Arial Narrow" w:cs="Arial"/>
        <w:b/>
        <w:sz w:val="18"/>
        <w:szCs w:val="18"/>
      </w:rPr>
      <w:t xml:space="preserve">        </w:t>
    </w:r>
    <w:r>
      <w:rPr>
        <w:rFonts w:ascii="Arial Narrow" w:hAnsi="Arial Narrow" w:cs="Arial"/>
        <w:b/>
        <w:sz w:val="18"/>
        <w:szCs w:val="18"/>
      </w:rPr>
      <w:tab/>
    </w:r>
    <w:r>
      <w:rPr>
        <w:rFonts w:ascii="Arial Narrow" w:hAnsi="Arial Narrow" w:cs="Arial"/>
        <w:b/>
        <w:sz w:val="18"/>
        <w:szCs w:val="18"/>
      </w:rPr>
      <w:tab/>
    </w:r>
    <w:r>
      <w:rPr>
        <w:rFonts w:ascii="Arial Narrow" w:hAnsi="Arial Narrow" w:cs="Arial"/>
        <w:b/>
        <w:sz w:val="18"/>
        <w:szCs w:val="18"/>
      </w:rPr>
      <w:tab/>
    </w:r>
    <w:r>
      <w:rPr>
        <w:rFonts w:ascii="Arial Narrow" w:hAnsi="Arial Narrow" w:cs="Arial"/>
        <w:b/>
        <w:sz w:val="18"/>
        <w:szCs w:val="18"/>
      </w:rPr>
      <w:tab/>
    </w:r>
    <w:r>
      <w:rPr>
        <w:rFonts w:ascii="Arial Narrow" w:hAnsi="Arial Narrow" w:cs="Arial"/>
        <w:b/>
        <w:sz w:val="18"/>
        <w:szCs w:val="18"/>
      </w:rPr>
      <w:tab/>
    </w:r>
    <w:r>
      <w:rPr>
        <w:rFonts w:ascii="Arial Narrow" w:hAnsi="Arial Narrow" w:cs="Arial"/>
        <w:b/>
        <w:sz w:val="18"/>
        <w:szCs w:val="18"/>
      </w:rPr>
      <w:tab/>
    </w:r>
    <w:r>
      <w:rPr>
        <w:rFonts w:ascii="Arial Narrow" w:hAnsi="Arial Narrow" w:cs="Arial"/>
        <w:b/>
        <w:sz w:val="18"/>
        <w:szCs w:val="18"/>
      </w:rPr>
      <w:tab/>
    </w:r>
    <w:r>
      <w:rPr>
        <w:rFonts w:ascii="Arial Narrow" w:hAnsi="Arial Narrow" w:cs="Arial"/>
        <w:b/>
        <w:sz w:val="18"/>
        <w:szCs w:val="18"/>
      </w:rPr>
      <w:tab/>
    </w:r>
    <w:r>
      <w:rPr>
        <w:rFonts w:ascii="Arial Narrow" w:hAnsi="Arial Narrow" w:cs="Arial"/>
        <w:b/>
        <w:sz w:val="18"/>
        <w:szCs w:val="18"/>
      </w:rPr>
      <w:t xml:space="preserve"> </w:t>
    </w:r>
    <w:r>
      <w:rPr>
        <w:rFonts w:ascii="Arial Narrow" w:hAnsi="Arial Narrow" w:cs="Arial"/>
        <w:b/>
        <w:sz w:val="18"/>
        <w:szCs w:val="18"/>
      </w:rPr>
      <w:t xml:space="preserve"> </w:t>
    </w:r>
    <w:r w:rsidRPr="002F2943">
      <w:rPr>
        <w:rFonts w:ascii="Arial Narrow" w:hAnsi="Arial Narrow" w:cs="Arial"/>
        <w:b/>
        <w:sz w:val="18"/>
        <w:szCs w:val="18"/>
      </w:rPr>
      <w:t>D  - dožiadať</w:t>
    </w:r>
  </w:p>
  <w:p w14:paraId="65E11F76" w14:textId="77777777" w:rsidR="00360C2F" w:rsidRDefault="00360C2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4FBF1" w14:textId="77777777" w:rsidR="00B3611F" w:rsidRDefault="00B3611F" w:rsidP="00116B5E">
      <w:pPr>
        <w:spacing w:after="0" w:line="240" w:lineRule="auto"/>
      </w:pPr>
      <w:r>
        <w:separator/>
      </w:r>
    </w:p>
  </w:footnote>
  <w:footnote w:type="continuationSeparator" w:id="0">
    <w:p w14:paraId="68081E87" w14:textId="77777777" w:rsidR="00B3611F" w:rsidRDefault="00B3611F" w:rsidP="00116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A53BC2" w14:textId="77777777" w:rsidR="002C4045" w:rsidRDefault="002C4045">
    <w:pPr>
      <w:pStyle w:val="Hlavika"/>
    </w:pPr>
    <w:r w:rsidRPr="002C4045">
      <w:rPr>
        <w:noProof/>
        <w:lang w:eastAsia="sk-SK"/>
      </w:rPr>
      <w:drawing>
        <wp:inline distT="0" distB="0" distL="0" distR="0" wp14:anchorId="0752452A" wp14:editId="7A3411E7">
          <wp:extent cx="5760720" cy="635156"/>
          <wp:effectExtent l="19050" t="0" r="0" b="0"/>
          <wp:docPr id="2" name="Obrázok 2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51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F23AF2" w14:textId="77777777" w:rsidR="002C4045" w:rsidRPr="00A47FEC" w:rsidRDefault="002C4045" w:rsidP="002C4045">
    <w:pPr>
      <w:pStyle w:val="Hlavika"/>
      <w:tabs>
        <w:tab w:val="left" w:pos="5505"/>
      </w:tabs>
      <w:spacing w:after="0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  <w:t xml:space="preserve">                       </w:t>
    </w:r>
    <w:r w:rsidRPr="00A47FEC">
      <w:rPr>
        <w:rFonts w:ascii="Times New Roman" w:hAnsi="Times New Roman"/>
        <w:sz w:val="20"/>
        <w:szCs w:val="20"/>
      </w:rPr>
      <w:t xml:space="preserve">SEKCIA EKONOMIKY                                     </w:t>
    </w:r>
  </w:p>
  <w:p w14:paraId="61CC3BF7" w14:textId="77777777" w:rsidR="002C4045" w:rsidRPr="00A47FEC" w:rsidRDefault="002C4045" w:rsidP="002C4045">
    <w:pPr>
      <w:pStyle w:val="Hlavika"/>
      <w:tabs>
        <w:tab w:val="left" w:pos="5505"/>
      </w:tabs>
      <w:spacing w:after="0"/>
      <w:rPr>
        <w:rFonts w:ascii="Times New Roman" w:hAnsi="Times New Roman"/>
        <w:sz w:val="20"/>
        <w:szCs w:val="20"/>
      </w:rPr>
    </w:pPr>
    <w:r w:rsidRPr="00A47FEC">
      <w:rPr>
        <w:rFonts w:ascii="Times New Roman" w:hAnsi="Times New Roman"/>
        <w:sz w:val="20"/>
        <w:szCs w:val="20"/>
      </w:rPr>
      <w:t xml:space="preserve">                                  </w:t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  <w:t xml:space="preserve">                       </w:t>
    </w:r>
    <w:r w:rsidRPr="00A47FEC">
      <w:rPr>
        <w:rFonts w:ascii="Times New Roman" w:hAnsi="Times New Roman"/>
        <w:sz w:val="20"/>
        <w:szCs w:val="20"/>
      </w:rPr>
      <w:t xml:space="preserve">odbor verejného obstarávania    </w:t>
    </w:r>
  </w:p>
  <w:p w14:paraId="73255BB4" w14:textId="77777777" w:rsidR="002C4045" w:rsidRDefault="002C4045" w:rsidP="002C4045">
    <w:pPr>
      <w:pStyle w:val="Hlavika"/>
    </w:pPr>
    <w:r w:rsidRPr="00A47FEC">
      <w:rPr>
        <w:rFonts w:ascii="Times New Roman" w:hAnsi="Times New Roman"/>
        <w:sz w:val="20"/>
        <w:szCs w:val="20"/>
      </w:rPr>
      <w:t xml:space="preserve">         </w:t>
    </w:r>
    <w:r>
      <w:rPr>
        <w:rFonts w:ascii="Times New Roman" w:hAnsi="Times New Roman"/>
        <w:sz w:val="20"/>
        <w:szCs w:val="20"/>
      </w:rPr>
      <w:t xml:space="preserve">                             </w:t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  <w:t xml:space="preserve">   </w:t>
    </w:r>
    <w:r w:rsidRPr="00A47FEC">
      <w:rPr>
        <w:rFonts w:ascii="Times New Roman" w:hAnsi="Times New Roman"/>
        <w:sz w:val="20"/>
        <w:szCs w:val="20"/>
      </w:rPr>
      <w:t>Pribinova 2, 812 72 Bratislava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683E"/>
    <w:multiLevelType w:val="hybridMultilevel"/>
    <w:tmpl w:val="002870F8"/>
    <w:lvl w:ilvl="0" w:tplc="B838CCF8">
      <w:start w:val="9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32F71"/>
    <w:multiLevelType w:val="hybridMultilevel"/>
    <w:tmpl w:val="6764BC76"/>
    <w:lvl w:ilvl="0" w:tplc="6E86A592">
      <w:start w:val="287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F70AE"/>
    <w:multiLevelType w:val="hybridMultilevel"/>
    <w:tmpl w:val="19647322"/>
    <w:lvl w:ilvl="0" w:tplc="CE2CE4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324550D"/>
    <w:multiLevelType w:val="multilevel"/>
    <w:tmpl w:val="E9805AB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ascii="Arial Narrow" w:hAnsi="Arial Narrow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 Narrow" w:hAnsi="Arial Narro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8E9274D"/>
    <w:multiLevelType w:val="hybridMultilevel"/>
    <w:tmpl w:val="9E906E04"/>
    <w:lvl w:ilvl="0" w:tplc="D37A755A">
      <w:start w:val="287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A3C7C"/>
    <w:multiLevelType w:val="hybridMultilevel"/>
    <w:tmpl w:val="4824F714"/>
    <w:lvl w:ilvl="0" w:tplc="FD4E4FBC">
      <w:start w:val="9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065BB"/>
    <w:multiLevelType w:val="hybridMultilevel"/>
    <w:tmpl w:val="37CC1E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D214D"/>
    <w:multiLevelType w:val="hybridMultilevel"/>
    <w:tmpl w:val="34D4F368"/>
    <w:lvl w:ilvl="0" w:tplc="9F224EA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449FF"/>
    <w:multiLevelType w:val="hybridMultilevel"/>
    <w:tmpl w:val="85C45B1E"/>
    <w:lvl w:ilvl="0" w:tplc="78780600">
      <w:start w:val="9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72F3E"/>
    <w:multiLevelType w:val="hybridMultilevel"/>
    <w:tmpl w:val="B50AEA7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03B576E"/>
    <w:multiLevelType w:val="hybridMultilevel"/>
    <w:tmpl w:val="6FA6CC1A"/>
    <w:lvl w:ilvl="0" w:tplc="CD385E42">
      <w:start w:val="20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A845E9"/>
    <w:multiLevelType w:val="hybridMultilevel"/>
    <w:tmpl w:val="0322762E"/>
    <w:lvl w:ilvl="0" w:tplc="CB249A32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DA85CD4"/>
    <w:multiLevelType w:val="hybridMultilevel"/>
    <w:tmpl w:val="B50AEA7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DBE30F8"/>
    <w:multiLevelType w:val="multilevel"/>
    <w:tmpl w:val="2B3C079C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Nadpis3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pStyle w:val="Nadpis8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pStyle w:val="Nadpis11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pStyle w:val="Nadpis12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9"/>
  </w:num>
  <w:num w:numId="4">
    <w:abstractNumId w:val="2"/>
  </w:num>
  <w:num w:numId="5">
    <w:abstractNumId w:val="4"/>
  </w:num>
  <w:num w:numId="6">
    <w:abstractNumId w:val="1"/>
  </w:num>
  <w:num w:numId="7">
    <w:abstractNumId w:val="10"/>
  </w:num>
  <w:num w:numId="8">
    <w:abstractNumId w:val="12"/>
  </w:num>
  <w:num w:numId="9">
    <w:abstractNumId w:val="3"/>
  </w:num>
  <w:num w:numId="10">
    <w:abstractNumId w:val="11"/>
  </w:num>
  <w:num w:numId="11">
    <w:abstractNumId w:val="0"/>
  </w:num>
  <w:num w:numId="12">
    <w:abstractNumId w:val="8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74D"/>
    <w:rsid w:val="00005479"/>
    <w:rsid w:val="00005656"/>
    <w:rsid w:val="0001072A"/>
    <w:rsid w:val="00011857"/>
    <w:rsid w:val="00036526"/>
    <w:rsid w:val="0005414E"/>
    <w:rsid w:val="000552CB"/>
    <w:rsid w:val="00093257"/>
    <w:rsid w:val="00093F99"/>
    <w:rsid w:val="000C0792"/>
    <w:rsid w:val="000C2850"/>
    <w:rsid w:val="000C4E9E"/>
    <w:rsid w:val="000D4AB8"/>
    <w:rsid w:val="00100701"/>
    <w:rsid w:val="001154CA"/>
    <w:rsid w:val="00116B5E"/>
    <w:rsid w:val="00125AA2"/>
    <w:rsid w:val="00130122"/>
    <w:rsid w:val="00131F9A"/>
    <w:rsid w:val="001761A3"/>
    <w:rsid w:val="001C44D3"/>
    <w:rsid w:val="001E51EB"/>
    <w:rsid w:val="001F07FB"/>
    <w:rsid w:val="00220A0F"/>
    <w:rsid w:val="002410D5"/>
    <w:rsid w:val="00252C98"/>
    <w:rsid w:val="0026449F"/>
    <w:rsid w:val="00286D4C"/>
    <w:rsid w:val="002A1025"/>
    <w:rsid w:val="002B11D7"/>
    <w:rsid w:val="002B6C9B"/>
    <w:rsid w:val="002C316D"/>
    <w:rsid w:val="002C4045"/>
    <w:rsid w:val="002E5505"/>
    <w:rsid w:val="002E6FAD"/>
    <w:rsid w:val="003015DA"/>
    <w:rsid w:val="00313A40"/>
    <w:rsid w:val="0032346E"/>
    <w:rsid w:val="00327F56"/>
    <w:rsid w:val="00330614"/>
    <w:rsid w:val="0033378A"/>
    <w:rsid w:val="00337A3C"/>
    <w:rsid w:val="0034443D"/>
    <w:rsid w:val="00346E50"/>
    <w:rsid w:val="00360C2F"/>
    <w:rsid w:val="00367EA8"/>
    <w:rsid w:val="003A280C"/>
    <w:rsid w:val="003A509E"/>
    <w:rsid w:val="004179F8"/>
    <w:rsid w:val="00420674"/>
    <w:rsid w:val="00426D22"/>
    <w:rsid w:val="00433A29"/>
    <w:rsid w:val="00440E02"/>
    <w:rsid w:val="00493180"/>
    <w:rsid w:val="004943BE"/>
    <w:rsid w:val="004A0ED0"/>
    <w:rsid w:val="004A69F2"/>
    <w:rsid w:val="004B2BBF"/>
    <w:rsid w:val="00506022"/>
    <w:rsid w:val="00523B82"/>
    <w:rsid w:val="005356AE"/>
    <w:rsid w:val="00593D08"/>
    <w:rsid w:val="005A188E"/>
    <w:rsid w:val="005A740E"/>
    <w:rsid w:val="005B5199"/>
    <w:rsid w:val="005B6FE8"/>
    <w:rsid w:val="005C27FC"/>
    <w:rsid w:val="005C661D"/>
    <w:rsid w:val="005E5B29"/>
    <w:rsid w:val="005F1D09"/>
    <w:rsid w:val="005F7CE3"/>
    <w:rsid w:val="00670EC0"/>
    <w:rsid w:val="00690323"/>
    <w:rsid w:val="00697B96"/>
    <w:rsid w:val="006E55E5"/>
    <w:rsid w:val="006F4258"/>
    <w:rsid w:val="007043C6"/>
    <w:rsid w:val="00715F97"/>
    <w:rsid w:val="00733526"/>
    <w:rsid w:val="00733AA1"/>
    <w:rsid w:val="00736366"/>
    <w:rsid w:val="00745B91"/>
    <w:rsid w:val="0076725A"/>
    <w:rsid w:val="00771B54"/>
    <w:rsid w:val="00786C99"/>
    <w:rsid w:val="007A28EC"/>
    <w:rsid w:val="007C38E7"/>
    <w:rsid w:val="007D4505"/>
    <w:rsid w:val="00834857"/>
    <w:rsid w:val="00846651"/>
    <w:rsid w:val="0085666A"/>
    <w:rsid w:val="00857EB8"/>
    <w:rsid w:val="00872234"/>
    <w:rsid w:val="00875EAE"/>
    <w:rsid w:val="008817BD"/>
    <w:rsid w:val="00894CC6"/>
    <w:rsid w:val="008A470E"/>
    <w:rsid w:val="008C7C7A"/>
    <w:rsid w:val="00920006"/>
    <w:rsid w:val="00931637"/>
    <w:rsid w:val="0096129D"/>
    <w:rsid w:val="009615DF"/>
    <w:rsid w:val="009B3007"/>
    <w:rsid w:val="009B5BC2"/>
    <w:rsid w:val="009C0213"/>
    <w:rsid w:val="009C5882"/>
    <w:rsid w:val="00A03FA2"/>
    <w:rsid w:val="00A15D33"/>
    <w:rsid w:val="00A165DE"/>
    <w:rsid w:val="00A2157A"/>
    <w:rsid w:val="00A606B0"/>
    <w:rsid w:val="00AC463F"/>
    <w:rsid w:val="00AC7330"/>
    <w:rsid w:val="00AD799E"/>
    <w:rsid w:val="00AF2DCB"/>
    <w:rsid w:val="00AF56FD"/>
    <w:rsid w:val="00B01872"/>
    <w:rsid w:val="00B30FF8"/>
    <w:rsid w:val="00B337FF"/>
    <w:rsid w:val="00B3611F"/>
    <w:rsid w:val="00B565A1"/>
    <w:rsid w:val="00B631AA"/>
    <w:rsid w:val="00B741B2"/>
    <w:rsid w:val="00B775C4"/>
    <w:rsid w:val="00B8074D"/>
    <w:rsid w:val="00B813EB"/>
    <w:rsid w:val="00B909A8"/>
    <w:rsid w:val="00B918B3"/>
    <w:rsid w:val="00BA3128"/>
    <w:rsid w:val="00BA6854"/>
    <w:rsid w:val="00BE0192"/>
    <w:rsid w:val="00BF7A0D"/>
    <w:rsid w:val="00C0496C"/>
    <w:rsid w:val="00C05BDF"/>
    <w:rsid w:val="00C238E2"/>
    <w:rsid w:val="00C25AF5"/>
    <w:rsid w:val="00C32585"/>
    <w:rsid w:val="00C43B29"/>
    <w:rsid w:val="00C55D5D"/>
    <w:rsid w:val="00C61713"/>
    <w:rsid w:val="00C92CE8"/>
    <w:rsid w:val="00CB65E8"/>
    <w:rsid w:val="00CF0DEB"/>
    <w:rsid w:val="00CF3A43"/>
    <w:rsid w:val="00CF4048"/>
    <w:rsid w:val="00D1154C"/>
    <w:rsid w:val="00D11ED5"/>
    <w:rsid w:val="00D14214"/>
    <w:rsid w:val="00D4114A"/>
    <w:rsid w:val="00D4789B"/>
    <w:rsid w:val="00D67D95"/>
    <w:rsid w:val="00DB101A"/>
    <w:rsid w:val="00DC62CC"/>
    <w:rsid w:val="00DD5AC0"/>
    <w:rsid w:val="00DE09B3"/>
    <w:rsid w:val="00DE28BA"/>
    <w:rsid w:val="00DF6999"/>
    <w:rsid w:val="00E56A79"/>
    <w:rsid w:val="00E64E75"/>
    <w:rsid w:val="00E73699"/>
    <w:rsid w:val="00E766ED"/>
    <w:rsid w:val="00E812BB"/>
    <w:rsid w:val="00E93545"/>
    <w:rsid w:val="00EF4D1E"/>
    <w:rsid w:val="00F008E7"/>
    <w:rsid w:val="00F36931"/>
    <w:rsid w:val="00F60234"/>
    <w:rsid w:val="00F63836"/>
    <w:rsid w:val="00F65CCF"/>
    <w:rsid w:val="00F83B72"/>
    <w:rsid w:val="00F8653E"/>
    <w:rsid w:val="00FB24CB"/>
    <w:rsid w:val="00FD7F95"/>
    <w:rsid w:val="00FF4C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89A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00701"/>
    <w:pPr>
      <w:spacing w:after="200" w:line="276" w:lineRule="auto"/>
    </w:pPr>
    <w:rPr>
      <w:rFonts w:ascii="Times New Roman" w:hAnsi="Times New Roman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3015DA"/>
    <w:pPr>
      <w:keepNext/>
      <w:keepLines/>
      <w:numPr>
        <w:numId w:val="9"/>
      </w:numPr>
      <w:spacing w:after="0" w:line="240" w:lineRule="auto"/>
      <w:outlineLvl w:val="0"/>
    </w:pPr>
    <w:rPr>
      <w:rFonts w:ascii="Calibri" w:hAnsi="Calibri"/>
      <w:b/>
      <w:bCs/>
      <w:sz w:val="22"/>
      <w:szCs w:val="28"/>
    </w:rPr>
  </w:style>
  <w:style w:type="paragraph" w:styleId="Nadpis2">
    <w:name w:val="heading 2"/>
    <w:basedOn w:val="Normlny"/>
    <w:next w:val="Normlny"/>
    <w:link w:val="Nadpis2Char"/>
    <w:autoRedefine/>
    <w:qFormat/>
    <w:rsid w:val="00116B5E"/>
    <w:pPr>
      <w:numPr>
        <w:numId w:val="1"/>
      </w:numPr>
      <w:spacing w:before="120" w:after="120" w:line="240" w:lineRule="auto"/>
      <w:jc w:val="both"/>
      <w:outlineLvl w:val="1"/>
    </w:pPr>
    <w:rPr>
      <w:rFonts w:ascii="Arial Narrow" w:eastAsia="Times New Roman" w:hAnsi="Arial Narrow"/>
      <w:b/>
      <w:bCs/>
      <w:smallCaps/>
      <w:sz w:val="22"/>
      <w:lang w:eastAsia="cs-CZ"/>
    </w:rPr>
  </w:style>
  <w:style w:type="paragraph" w:styleId="Nadpis3">
    <w:name w:val="heading 3"/>
    <w:basedOn w:val="Zarkazkladnhotextu2"/>
    <w:next w:val="Normlny"/>
    <w:link w:val="Nadpis3Char"/>
    <w:autoRedefine/>
    <w:uiPriority w:val="9"/>
    <w:qFormat/>
    <w:rsid w:val="00116B5E"/>
    <w:pPr>
      <w:numPr>
        <w:ilvl w:val="1"/>
        <w:numId w:val="1"/>
      </w:numPr>
      <w:spacing w:before="120" w:after="0" w:line="240" w:lineRule="auto"/>
      <w:jc w:val="both"/>
      <w:outlineLvl w:val="2"/>
    </w:pPr>
    <w:rPr>
      <w:rFonts w:ascii="Arial Narrow" w:eastAsia="Times New Roman" w:hAnsi="Arial Narrow"/>
    </w:rPr>
  </w:style>
  <w:style w:type="paragraph" w:styleId="Nadpis8">
    <w:name w:val="heading 8"/>
    <w:basedOn w:val="Nadpis3"/>
    <w:next w:val="Normlny"/>
    <w:link w:val="Nadpis8Char"/>
    <w:autoRedefine/>
    <w:qFormat/>
    <w:rsid w:val="00116B5E"/>
    <w:pPr>
      <w:numPr>
        <w:ilvl w:val="2"/>
      </w:numPr>
      <w:spacing w:before="0"/>
      <w:outlineLvl w:val="7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807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lnywebov">
    <w:name w:val="Normal (Web)"/>
    <w:basedOn w:val="Normlny"/>
    <w:unhideWhenUsed/>
    <w:rsid w:val="00B8074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B8074D"/>
  </w:style>
  <w:style w:type="character" w:customStyle="1" w:styleId="ra">
    <w:name w:val="ra"/>
    <w:rsid w:val="003A280C"/>
  </w:style>
  <w:style w:type="paragraph" w:styleId="Hlavika">
    <w:name w:val="header"/>
    <w:basedOn w:val="Normlny"/>
    <w:link w:val="HlavikaChar"/>
    <w:uiPriority w:val="99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HlavikaChar">
    <w:name w:val="Hlavička Char"/>
    <w:link w:val="Hlavika"/>
    <w:uiPriority w:val="99"/>
    <w:rsid w:val="00116B5E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PtaChar">
    <w:name w:val="Päta Char"/>
    <w:link w:val="Pta"/>
    <w:uiPriority w:val="99"/>
    <w:rsid w:val="00116B5E"/>
    <w:rPr>
      <w:sz w:val="22"/>
      <w:szCs w:val="22"/>
      <w:lang w:eastAsia="en-US"/>
    </w:rPr>
  </w:style>
  <w:style w:type="character" w:customStyle="1" w:styleId="Nadpis2Char">
    <w:name w:val="Nadpis 2 Char"/>
    <w:link w:val="Nadpis2"/>
    <w:rsid w:val="00116B5E"/>
    <w:rPr>
      <w:rFonts w:ascii="Arial Narrow" w:eastAsia="Times New Roman" w:hAnsi="Arial Narrow"/>
      <w:b/>
      <w:bCs/>
      <w:smallCaps/>
      <w:sz w:val="22"/>
      <w:szCs w:val="22"/>
      <w:lang w:eastAsia="cs-CZ"/>
    </w:rPr>
  </w:style>
  <w:style w:type="character" w:customStyle="1" w:styleId="Nadpis3Char">
    <w:name w:val="Nadpis 3 Char"/>
    <w:link w:val="Nadpis3"/>
    <w:uiPriority w:val="9"/>
    <w:rsid w:val="00116B5E"/>
    <w:rPr>
      <w:rFonts w:ascii="Arial Narrow" w:eastAsia="Times New Roman" w:hAnsi="Arial Narrow"/>
      <w:sz w:val="22"/>
      <w:szCs w:val="22"/>
    </w:rPr>
  </w:style>
  <w:style w:type="character" w:customStyle="1" w:styleId="Nadpis8Char">
    <w:name w:val="Nadpis 8 Char"/>
    <w:link w:val="Nadpis8"/>
    <w:rsid w:val="00116B5E"/>
    <w:rPr>
      <w:rFonts w:ascii="Arial Narrow" w:eastAsia="Times New Roman" w:hAnsi="Arial Narrow"/>
      <w:sz w:val="22"/>
      <w:szCs w:val="22"/>
    </w:rPr>
  </w:style>
  <w:style w:type="paragraph" w:customStyle="1" w:styleId="Nadpis11">
    <w:name w:val="Nadpis 11"/>
    <w:basedOn w:val="Normlnysozarkami"/>
    <w:autoRedefine/>
    <w:qFormat/>
    <w:rsid w:val="00116B5E"/>
    <w:pPr>
      <w:numPr>
        <w:ilvl w:val="3"/>
        <w:numId w:val="1"/>
      </w:numPr>
      <w:spacing w:after="0" w:line="240" w:lineRule="auto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116B5E"/>
    <w:pPr>
      <w:numPr>
        <w:ilvl w:val="4"/>
      </w:numPr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116B5E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Zarkazkladnhotextu2Char">
    <w:name w:val="Zarážka základného textu 2 Char"/>
    <w:link w:val="Zarkazkladnhotextu2"/>
    <w:uiPriority w:val="99"/>
    <w:semiHidden/>
    <w:rsid w:val="00116B5E"/>
    <w:rPr>
      <w:sz w:val="22"/>
      <w:szCs w:val="22"/>
      <w:lang w:eastAsia="en-US"/>
    </w:rPr>
  </w:style>
  <w:style w:type="paragraph" w:styleId="Normlnysozarkami">
    <w:name w:val="Normal Indent"/>
    <w:basedOn w:val="Normlny"/>
    <w:uiPriority w:val="99"/>
    <w:semiHidden/>
    <w:unhideWhenUsed/>
    <w:rsid w:val="00116B5E"/>
    <w:pPr>
      <w:ind w:left="708"/>
    </w:pPr>
  </w:style>
  <w:style w:type="character" w:customStyle="1" w:styleId="XEKS">
    <w:name w:val="XEKS"/>
    <w:rsid w:val="00A15D33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961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931637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931637"/>
    <w:rPr>
      <w:szCs w:val="20"/>
    </w:rPr>
  </w:style>
  <w:style w:type="character" w:customStyle="1" w:styleId="TextkomentraChar">
    <w:name w:val="Text komentára Char"/>
    <w:link w:val="Textkomentra"/>
    <w:rsid w:val="00931637"/>
    <w:rPr>
      <w:rFonts w:ascii="Times New Roman" w:hAnsi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31637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931637"/>
    <w:rPr>
      <w:rFonts w:ascii="Times New Roman" w:hAnsi="Times New Roman"/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1637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31637"/>
    <w:rPr>
      <w:rFonts w:ascii="Segoe UI" w:hAnsi="Segoe UI" w:cs="Segoe UI"/>
      <w:sz w:val="18"/>
      <w:szCs w:val="18"/>
      <w:lang w:eastAsia="en-US"/>
    </w:rPr>
  </w:style>
  <w:style w:type="paragraph" w:styleId="Odsekzoznamu">
    <w:name w:val="List Paragraph"/>
    <w:basedOn w:val="Normlny"/>
    <w:uiPriority w:val="34"/>
    <w:qFormat/>
    <w:rsid w:val="002C404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3015DA"/>
    <w:rPr>
      <w:b/>
      <w:bCs/>
      <w:sz w:val="22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2654F-219F-4646-800F-088A47FC7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662</Words>
  <Characters>3778</Characters>
  <Application>Microsoft Office Word</Application>
  <DocSecurity>0</DocSecurity>
  <Lines>31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2015-04-13T11:06:00Z</cp:lastPrinted>
  <dcterms:created xsi:type="dcterms:W3CDTF">2021-02-10T09:45:00Z</dcterms:created>
  <dcterms:modified xsi:type="dcterms:W3CDTF">2023-04-13T13:51:00Z</dcterms:modified>
</cp:coreProperties>
</file>