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41E2C57" w14:textId="216CA4D4" w:rsidR="00D97FC5" w:rsidRPr="002D68EE" w:rsidRDefault="00D97FC5" w:rsidP="00D97FC5">
      <w:pPr>
        <w:widowControl w:val="0"/>
        <w:autoSpaceDE w:val="0"/>
        <w:autoSpaceDN w:val="0"/>
        <w:adjustRightInd w:val="0"/>
        <w:jc w:val="center"/>
        <w:rPr>
          <w:rFonts w:ascii="Arial Narrow" w:hAnsi="Arial Narrow"/>
          <w:b/>
        </w:rPr>
      </w:pPr>
      <w:r w:rsidRPr="002D68EE">
        <w:rPr>
          <w:rFonts w:ascii="Arial Narrow" w:hAnsi="Arial Narrow"/>
          <w:b/>
        </w:rPr>
        <w:t>„</w:t>
      </w:r>
      <w:r w:rsidR="002D68EE" w:rsidRPr="002D68EE">
        <w:rPr>
          <w:rFonts w:ascii="Arial Narrow" w:hAnsi="Arial Narrow"/>
          <w:b/>
        </w:rPr>
        <w:t>Servisné služby pre kamerový a monitorovací systém na letiskách (SLA)</w:t>
      </w:r>
      <w:r w:rsidRPr="002D68EE">
        <w:rPr>
          <w:rFonts w:ascii="Arial Narrow" w:hAnsi="Arial Narrow"/>
          <w:b/>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2D68EE"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2D68EE">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2D68EE" w:rsidRDefault="00A75414" w:rsidP="00A75414">
      <w:pPr>
        <w:pStyle w:val="Predvolen"/>
        <w:spacing w:before="0"/>
        <w:jc w:val="both"/>
        <w:rPr>
          <w:rFonts w:ascii="Arial Narrow" w:eastAsia="Arial Narrow" w:hAnsi="Arial Narrow" w:cs="Arial Narrow"/>
          <w:b/>
          <w:bCs/>
          <w:sz w:val="22"/>
          <w:szCs w:val="22"/>
          <w:shd w:val="clear" w:color="auto" w:fill="FFFFFF"/>
        </w:rPr>
      </w:pPr>
      <w:r w:rsidRPr="002D68EE">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E611D2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3AE9A74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095C6AE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3D7A6C">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F8918B6" w14:textId="77777777" w:rsidR="00962971" w:rsidRPr="00755471" w:rsidRDefault="00A75414" w:rsidP="00962971">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r>
      <w:r w:rsidR="00962971"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985D542" w14:textId="77777777" w:rsidR="00962971" w:rsidRPr="00755471" w:rsidRDefault="00962971" w:rsidP="00962971">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7E532854" w14:textId="77777777" w:rsidR="00962971" w:rsidRDefault="00962971" w:rsidP="00962971">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73F192C" w14:textId="77777777" w:rsidR="00962971" w:rsidRDefault="00962971" w:rsidP="00962971">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w:t>
      </w:r>
      <w:r>
        <w:rPr>
          <w:rFonts w:ascii="Arial Narrow" w:hAnsi="Arial Narrow" w:cs="Tahoma"/>
        </w:rPr>
        <w:t>, likvidácia</w:t>
      </w:r>
      <w:r w:rsidRPr="00D07105">
        <w:rPr>
          <w:rFonts w:ascii="Arial Narrow" w:hAnsi="Arial Narrow" w:cs="Tahoma"/>
        </w:rPr>
        <w:t>) podľa § 32 ods. 1 písm. d) a ods. 2 písm. d) zákona</w:t>
      </w:r>
      <w:r>
        <w:rPr>
          <w:rFonts w:ascii="Arial Narrow" w:hAnsi="Arial Narrow" w:cs="Tahoma"/>
        </w:rPr>
        <w:t>,</w:t>
      </w:r>
    </w:p>
    <w:p w14:paraId="2AB5942A" w14:textId="77777777" w:rsidR="00962971" w:rsidRDefault="00962971" w:rsidP="00962971">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301C74F" w14:textId="77777777" w:rsidR="00962971" w:rsidRPr="00755471" w:rsidRDefault="00962971" w:rsidP="00962971">
      <w:pPr>
        <w:pStyle w:val="Odsekzoznamu"/>
        <w:widowControl w:val="0"/>
        <w:tabs>
          <w:tab w:val="left" w:pos="0"/>
        </w:tabs>
        <w:spacing w:after="120" w:line="240" w:lineRule="exact"/>
        <w:ind w:hanging="360"/>
        <w:jc w:val="both"/>
        <w:rPr>
          <w:rFonts w:ascii="Arial Narrow" w:hAnsi="Arial Narrow" w:cs="Tahoma"/>
        </w:rPr>
      </w:pPr>
    </w:p>
    <w:p w14:paraId="14E4051E" w14:textId="6FF971A1" w:rsidR="00A75414" w:rsidRPr="00F76CDC" w:rsidRDefault="00A75414" w:rsidP="00962971">
      <w:pPr>
        <w:pStyle w:val="Odsekzoznamu"/>
        <w:widowControl w:val="0"/>
        <w:tabs>
          <w:tab w:val="left" w:pos="0"/>
        </w:tabs>
        <w:spacing w:after="120" w:line="240" w:lineRule="exact"/>
        <w:ind w:hanging="36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98496A2" w14:textId="77777777" w:rsidR="00962971" w:rsidRDefault="00962971" w:rsidP="00E9222B">
      <w:pPr>
        <w:widowControl w:val="0"/>
        <w:tabs>
          <w:tab w:val="left" w:pos="0"/>
        </w:tabs>
        <w:spacing w:after="120" w:line="240" w:lineRule="exact"/>
        <w:jc w:val="both"/>
        <w:rPr>
          <w:rFonts w:ascii="Arial Narrow" w:hAnsi="Arial Narrow"/>
          <w:b/>
          <w:shd w:val="clear" w:color="auto" w:fill="FFFFFF"/>
        </w:rPr>
      </w:pPr>
    </w:p>
    <w:p w14:paraId="1E93B732" w14:textId="77777777" w:rsidR="00962971" w:rsidRDefault="00962971"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89701AE" w14:textId="77777777" w:rsidR="00D97FC5" w:rsidRDefault="00D97FC5" w:rsidP="00D97FC5">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7BCF9B56" w14:textId="77777777" w:rsidR="002D68EE" w:rsidRPr="006F0990" w:rsidRDefault="002D68EE" w:rsidP="002D68EE">
      <w:pPr>
        <w:ind w:left="851" w:hanging="491"/>
        <w:jc w:val="both"/>
        <w:rPr>
          <w:rFonts w:ascii="Arial Narrow" w:hAnsi="Arial Narrow" w:cs="Arial"/>
        </w:rPr>
      </w:pPr>
      <w:r w:rsidRPr="006F0990">
        <w:rPr>
          <w:rFonts w:ascii="Arial Narrow" w:hAnsi="Arial Narrow" w:cs="Tahoma"/>
          <w:lang w:eastAsia="sk-SK"/>
        </w:rPr>
        <w:t xml:space="preserve">Minimálna požadovaná úroveň štandardov: </w:t>
      </w:r>
      <w:r w:rsidRPr="007F5183">
        <w:rPr>
          <w:rFonts w:ascii="Arial Narrow" w:hAnsi="Arial Narrow" w:cs="Arial"/>
          <w:b/>
        </w:rPr>
        <w:t xml:space="preserve">§ 34 ods. 1 písm. a)  zákona </w:t>
      </w:r>
      <w:r>
        <w:rPr>
          <w:rFonts w:ascii="Arial Narrow" w:hAnsi="Arial Narrow" w:cs="Arial"/>
          <w:b/>
        </w:rPr>
        <w:t xml:space="preserve">343/2015 Z.z. </w:t>
      </w:r>
      <w:r w:rsidRPr="007F5183">
        <w:rPr>
          <w:rFonts w:ascii="Arial Narrow" w:hAnsi="Arial Narrow" w:cs="Arial"/>
          <w:b/>
        </w:rPr>
        <w:t>:</w:t>
      </w:r>
    </w:p>
    <w:p w14:paraId="6687373D" w14:textId="77777777" w:rsidR="002D68EE" w:rsidRPr="006F0990" w:rsidRDefault="002D68EE" w:rsidP="002D68EE">
      <w:pPr>
        <w:ind w:left="851" w:hanging="491"/>
        <w:jc w:val="both"/>
        <w:rPr>
          <w:rFonts w:ascii="Arial Narrow" w:hAnsi="Arial Narrow" w:cs="Arial"/>
        </w:rPr>
      </w:pPr>
      <w:r w:rsidRPr="006F0990">
        <w:rPr>
          <w:rFonts w:ascii="Arial Narrow" w:hAnsi="Arial Narrow" w:cs="Arial"/>
        </w:rPr>
        <w:tab/>
        <w:t>Uchádzač preukazuje svoju technickú alebo odbornú spôsobilosť zoznamom dodávok tovaru alebo poskytnutých služieb za predchádzajúce tri roky od vyhlásenia verejného obstarávania s uvedením cien, lehôt dodania a odberateľov; dokladom je referencia, ak odberateľom bol verejný obstarávateľ alebo obstarávateľ podľa zákona.</w:t>
      </w:r>
    </w:p>
    <w:p w14:paraId="6C5F08E2" w14:textId="77777777" w:rsidR="002D68EE" w:rsidRPr="006F0990" w:rsidRDefault="002D68EE" w:rsidP="002D68EE">
      <w:pPr>
        <w:ind w:left="851" w:hanging="491"/>
        <w:jc w:val="both"/>
        <w:rPr>
          <w:rFonts w:ascii="Arial Narrow" w:hAnsi="Arial Narrow" w:cs="Arial"/>
        </w:rPr>
      </w:pPr>
      <w:r w:rsidRPr="006F0990">
        <w:rPr>
          <w:rFonts w:ascii="Arial Narrow" w:hAnsi="Arial Narrow" w:cs="Arial"/>
        </w:rPr>
        <w:tab/>
      </w:r>
      <w:r w:rsidRPr="006F0990">
        <w:rPr>
          <w:rFonts w:ascii="Arial Narrow" w:hAnsi="Arial Narrow" w:cs="Arial"/>
        </w:rPr>
        <w:tab/>
        <w:t>Doklady a dokumenty, ktorými uchádzač preukazuje splnenie podmienok účasti podľa tohto bodu:</w:t>
      </w:r>
    </w:p>
    <w:p w14:paraId="14E4AB42" w14:textId="77777777" w:rsidR="002D68EE" w:rsidRPr="006F0990" w:rsidRDefault="002D68EE" w:rsidP="002D68EE">
      <w:pPr>
        <w:ind w:left="851"/>
        <w:jc w:val="both"/>
        <w:rPr>
          <w:rFonts w:ascii="Arial Narrow" w:hAnsi="Arial Narrow" w:cs="Arial"/>
        </w:rPr>
      </w:pPr>
      <w:r w:rsidRPr="006F0990">
        <w:rPr>
          <w:rFonts w:ascii="Arial Narrow" w:hAnsi="Arial Narrow" w:cs="Arial"/>
        </w:rPr>
        <w:t>Verejný obstarávateľ požaduje, aby uchádzač predloženým zoznamom s referenciami preukázal, že za predchádzajúce tri roky od vyhlásenia verejného obstarávania poskytoval: minimálne 1 (jednu) zákazku, ktorej predmetom bolo poskytovanie služieb technickej podpory CCTV založenom na softwarovej platforme Genetec Omnicast, Genetec Security Center v hodnote minimálne 100 tis. EUR bez DPH.</w:t>
      </w:r>
    </w:p>
    <w:p w14:paraId="238ABED9" w14:textId="77777777" w:rsidR="002D68EE" w:rsidRPr="005B78BF" w:rsidRDefault="002D68EE" w:rsidP="002D68EE">
      <w:pPr>
        <w:ind w:left="851"/>
        <w:jc w:val="both"/>
        <w:rPr>
          <w:rFonts w:ascii="Arial Narrow" w:hAnsi="Arial Narrow" w:cs="Arial"/>
        </w:rPr>
      </w:pPr>
      <w:r w:rsidRPr="005B78BF">
        <w:rPr>
          <w:rFonts w:ascii="Arial Narrow" w:hAnsi="Arial Narrow" w:cs="Arial"/>
        </w:rPr>
        <w:t>Verejný obstarávateľ odporúča, aby zoznam poskytnutých služieb a prípadný dôkaz o plnení obsahoval minimálne: </w:t>
      </w:r>
    </w:p>
    <w:p w14:paraId="1CC84355" w14:textId="77777777" w:rsidR="002D68EE" w:rsidRPr="005B78BF" w:rsidRDefault="002D68EE" w:rsidP="002D68EE">
      <w:pPr>
        <w:pStyle w:val="Odsekzoznamu"/>
        <w:numPr>
          <w:ilvl w:val="0"/>
          <w:numId w:val="26"/>
        </w:numPr>
        <w:spacing w:after="0" w:line="240" w:lineRule="auto"/>
        <w:jc w:val="both"/>
        <w:rPr>
          <w:rFonts w:ascii="Arial Narrow" w:hAnsi="Arial Narrow" w:cs="Arial"/>
        </w:rPr>
      </w:pPr>
      <w:r w:rsidRPr="005B78BF">
        <w:rPr>
          <w:rFonts w:ascii="Arial Narrow" w:hAnsi="Arial Narrow" w:cs="Arial"/>
        </w:rPr>
        <w:t>názov a sídlo odberateľa, </w:t>
      </w:r>
    </w:p>
    <w:p w14:paraId="49CBC5B5" w14:textId="77777777" w:rsidR="002D68EE" w:rsidRPr="005B78BF" w:rsidRDefault="002D68EE" w:rsidP="002D68EE">
      <w:pPr>
        <w:pStyle w:val="Odsekzoznamu"/>
        <w:numPr>
          <w:ilvl w:val="0"/>
          <w:numId w:val="26"/>
        </w:numPr>
        <w:spacing w:after="0" w:line="240" w:lineRule="auto"/>
        <w:jc w:val="both"/>
        <w:rPr>
          <w:rFonts w:ascii="Arial Narrow" w:hAnsi="Arial Narrow" w:cs="Arial"/>
        </w:rPr>
      </w:pPr>
      <w:r w:rsidRPr="005B78BF">
        <w:rPr>
          <w:rFonts w:ascii="Arial Narrow" w:hAnsi="Arial Narrow" w:cs="Arial"/>
        </w:rPr>
        <w:t>kontaktné údaje odberateľa, kde je možné uvedené informácie overiť (meno a priezvisko, tel. č., e-mail), </w:t>
      </w:r>
    </w:p>
    <w:p w14:paraId="296C8294" w14:textId="77777777" w:rsidR="002D68EE" w:rsidRPr="005B78BF" w:rsidRDefault="002D68EE" w:rsidP="002D68EE">
      <w:pPr>
        <w:pStyle w:val="Odsekzoznamu"/>
        <w:numPr>
          <w:ilvl w:val="0"/>
          <w:numId w:val="26"/>
        </w:numPr>
        <w:spacing w:after="0" w:line="240" w:lineRule="auto"/>
        <w:jc w:val="both"/>
        <w:rPr>
          <w:rFonts w:ascii="Arial Narrow" w:hAnsi="Arial Narrow" w:cs="Arial"/>
        </w:rPr>
      </w:pPr>
      <w:r w:rsidRPr="005B78BF">
        <w:rPr>
          <w:rFonts w:ascii="Arial Narrow" w:hAnsi="Arial Narrow" w:cs="Arial"/>
        </w:rPr>
        <w:t>predmet poskytnutej služby, </w:t>
      </w:r>
    </w:p>
    <w:p w14:paraId="42DA28BB" w14:textId="77777777" w:rsidR="002D68EE" w:rsidRPr="005B78BF" w:rsidRDefault="002D68EE" w:rsidP="002D68EE">
      <w:pPr>
        <w:pStyle w:val="Odsekzoznamu"/>
        <w:numPr>
          <w:ilvl w:val="0"/>
          <w:numId w:val="26"/>
        </w:numPr>
        <w:spacing w:after="0" w:line="240" w:lineRule="auto"/>
        <w:jc w:val="both"/>
        <w:rPr>
          <w:rFonts w:ascii="Arial Narrow" w:hAnsi="Arial Narrow" w:cs="Arial"/>
        </w:rPr>
      </w:pPr>
      <w:r w:rsidRPr="005B78BF">
        <w:rPr>
          <w:rFonts w:ascii="Arial Narrow" w:hAnsi="Arial Narrow" w:cs="Arial"/>
        </w:rPr>
        <w:t>opis predmetu poskytnutej služby, </w:t>
      </w:r>
    </w:p>
    <w:p w14:paraId="465953EB" w14:textId="77777777" w:rsidR="002D68EE" w:rsidRPr="005B78BF" w:rsidRDefault="002D68EE" w:rsidP="002D68EE">
      <w:pPr>
        <w:pStyle w:val="Odsekzoznamu"/>
        <w:numPr>
          <w:ilvl w:val="0"/>
          <w:numId w:val="26"/>
        </w:numPr>
        <w:spacing w:after="0" w:line="240" w:lineRule="auto"/>
        <w:jc w:val="both"/>
        <w:rPr>
          <w:rFonts w:ascii="Arial Narrow" w:hAnsi="Arial Narrow" w:cs="Arial"/>
        </w:rPr>
      </w:pPr>
      <w:r w:rsidRPr="005B78BF">
        <w:rPr>
          <w:rFonts w:ascii="Arial Narrow" w:hAnsi="Arial Narrow" w:cs="Arial"/>
        </w:rPr>
        <w:t>doba poskytnutia, </w:t>
      </w:r>
    </w:p>
    <w:p w14:paraId="6BF52ADF" w14:textId="77777777" w:rsidR="002D68EE" w:rsidRDefault="002D68EE" w:rsidP="002D68EE">
      <w:pPr>
        <w:pStyle w:val="Odsekzoznamu"/>
        <w:numPr>
          <w:ilvl w:val="0"/>
          <w:numId w:val="26"/>
        </w:numPr>
        <w:spacing w:after="0" w:line="240" w:lineRule="auto"/>
        <w:jc w:val="both"/>
        <w:rPr>
          <w:rFonts w:ascii="Arial Narrow" w:hAnsi="Arial Narrow" w:cs="Arial"/>
        </w:rPr>
      </w:pPr>
      <w:r w:rsidRPr="005B78BF">
        <w:rPr>
          <w:rFonts w:ascii="Arial Narrow" w:hAnsi="Arial Narrow" w:cs="Arial"/>
        </w:rPr>
        <w:t>cena poskytnutej služby bez DPH celkom za požadované obdobie. </w:t>
      </w:r>
    </w:p>
    <w:p w14:paraId="377A984F" w14:textId="77777777" w:rsidR="002D68EE" w:rsidRPr="005B78BF" w:rsidRDefault="002D68EE" w:rsidP="002D68EE">
      <w:pPr>
        <w:pStyle w:val="Odsekzoznamu"/>
        <w:spacing w:after="0" w:line="240" w:lineRule="auto"/>
        <w:ind w:left="1428"/>
        <w:jc w:val="both"/>
        <w:rPr>
          <w:rFonts w:ascii="Arial Narrow" w:hAnsi="Arial Narrow" w:cs="Arial"/>
        </w:rPr>
      </w:pPr>
    </w:p>
    <w:p w14:paraId="7531ECBB" w14:textId="77777777" w:rsidR="002D68EE" w:rsidRPr="005B78BF" w:rsidRDefault="002D68EE" w:rsidP="002D68EE">
      <w:pPr>
        <w:ind w:left="1056"/>
        <w:jc w:val="both"/>
        <w:rPr>
          <w:rFonts w:ascii="Arial Narrow" w:hAnsi="Arial Narrow" w:cs="Arial"/>
        </w:rPr>
      </w:pPr>
      <w:r w:rsidRPr="005B78BF">
        <w:rPr>
          <w:rFonts w:ascii="Arial Narrow" w:hAnsi="Arial Narrow" w:cs="Arial"/>
        </w:rPr>
        <w:t>K prepočtu cudzej meny na EUR sa použije kurz Európskej centrálnej banky platný ku dňu zverejnenia oznámenia o vyhlásení verejného obstarávania v Dodatku k Úradnému vestníku Európskej únie. </w:t>
      </w:r>
    </w:p>
    <w:p w14:paraId="7847E163" w14:textId="77777777" w:rsidR="002D68EE" w:rsidRPr="007F5183" w:rsidRDefault="002D68EE" w:rsidP="002D68EE">
      <w:pPr>
        <w:ind w:left="851" w:hanging="143"/>
        <w:jc w:val="both"/>
        <w:rPr>
          <w:rFonts w:ascii="Arial Narrow" w:hAnsi="Arial Narrow" w:cs="Arial"/>
          <w:b/>
        </w:rPr>
      </w:pPr>
      <w:r w:rsidRPr="005B78BF">
        <w:rPr>
          <w:rFonts w:ascii="Arial Narrow" w:hAnsi="Arial Narrow" w:cs="Tahoma"/>
          <w:lang w:eastAsia="sk-SK"/>
        </w:rPr>
        <w:t xml:space="preserve">Minimálna požadovaná úroveň štandardov: </w:t>
      </w:r>
      <w:r w:rsidRPr="007F5183">
        <w:rPr>
          <w:rFonts w:ascii="Arial Narrow" w:hAnsi="Arial Narrow" w:cs="Arial"/>
          <w:b/>
        </w:rPr>
        <w:t xml:space="preserve">§ 34 ods. 1 písm. g) zákona </w:t>
      </w:r>
      <w:r>
        <w:rPr>
          <w:rFonts w:ascii="Arial Narrow" w:hAnsi="Arial Narrow" w:cs="Arial"/>
          <w:b/>
        </w:rPr>
        <w:t>343/2015 Z.z. :</w:t>
      </w:r>
    </w:p>
    <w:p w14:paraId="789E9DCE" w14:textId="77777777" w:rsidR="002D68EE" w:rsidRPr="005B78BF" w:rsidRDefault="002D68EE" w:rsidP="002D68EE">
      <w:pPr>
        <w:ind w:left="851" w:hanging="491"/>
        <w:jc w:val="both"/>
        <w:rPr>
          <w:rFonts w:ascii="Arial Narrow" w:hAnsi="Arial Narrow" w:cs="Arial"/>
        </w:rPr>
      </w:pPr>
      <w:r w:rsidRPr="005B78BF">
        <w:rPr>
          <w:rFonts w:ascii="Arial Narrow" w:hAnsi="Arial Narrow" w:cs="Arial"/>
        </w:rPr>
        <w:t xml:space="preserve">         Uchádzač preukazuje svoju technickú alebo odbornú spôsobilosť údajmi o vzdelaní a odbornej praxi alebo o odbornej kvalifikácií osôb určených na plnenie zmluvy</w:t>
      </w:r>
      <w:r>
        <w:rPr>
          <w:rFonts w:ascii="Arial Narrow" w:hAnsi="Arial Narrow" w:cs="Arial"/>
        </w:rPr>
        <w:t>.</w:t>
      </w:r>
      <w:r w:rsidRPr="005B78BF">
        <w:rPr>
          <w:rFonts w:ascii="Arial Narrow" w:hAnsi="Arial Narrow" w:cs="Arial"/>
        </w:rPr>
        <w:t> </w:t>
      </w:r>
    </w:p>
    <w:p w14:paraId="7818EEEE" w14:textId="77777777" w:rsidR="002D68EE" w:rsidRPr="005B78BF" w:rsidRDefault="002D68EE" w:rsidP="002D68EE">
      <w:pPr>
        <w:ind w:left="851"/>
        <w:jc w:val="both"/>
        <w:rPr>
          <w:rFonts w:ascii="Arial Narrow" w:hAnsi="Arial Narrow" w:cs="Arial"/>
        </w:rPr>
      </w:pPr>
      <w:r w:rsidRPr="005B78BF">
        <w:rPr>
          <w:rFonts w:ascii="Arial Narrow" w:hAnsi="Arial Narrow" w:cs="Arial"/>
        </w:rPr>
        <w:t>Doklady a dokumenty, ktorými uchádzač preukazuje splnenie podmienok účasti podľa §34 ods. 1 písm. g) zákona: </w:t>
      </w:r>
    </w:p>
    <w:p w14:paraId="6F930D7B" w14:textId="77777777" w:rsidR="002D68EE" w:rsidRPr="005B78BF" w:rsidRDefault="002D68EE" w:rsidP="002D68EE">
      <w:pPr>
        <w:pStyle w:val="Odsekzoznamu"/>
        <w:numPr>
          <w:ilvl w:val="0"/>
          <w:numId w:val="27"/>
        </w:numPr>
        <w:spacing w:after="0" w:line="240" w:lineRule="auto"/>
        <w:jc w:val="both"/>
        <w:rPr>
          <w:rFonts w:ascii="Arial Narrow" w:hAnsi="Arial Narrow" w:cs="Arial"/>
          <w:color w:val="000000"/>
        </w:rPr>
      </w:pPr>
      <w:r w:rsidRPr="005B78BF">
        <w:rPr>
          <w:rFonts w:ascii="Arial Narrow" w:hAnsi="Arial Narrow" w:cs="Arial"/>
          <w:color w:val="000000"/>
        </w:rPr>
        <w:t>profesijný životopis minimálne 2 špecialistov s minimálne 5 ročnými skúsenosťami v oblasti projektovania, montáže, údržby systémov a zariadení umožňujúcich sledovanie pohybu a konania osoby v chránenom objekte, na chránenom mieste alebo v ich okolí.</w:t>
      </w:r>
    </w:p>
    <w:p w14:paraId="77790C9C" w14:textId="77777777" w:rsidR="002D68EE" w:rsidRPr="005B78BF" w:rsidRDefault="002D68EE" w:rsidP="002D68EE">
      <w:pPr>
        <w:pStyle w:val="Odsekzoznamu"/>
        <w:numPr>
          <w:ilvl w:val="0"/>
          <w:numId w:val="27"/>
        </w:numPr>
        <w:spacing w:after="0" w:line="240" w:lineRule="auto"/>
        <w:jc w:val="both"/>
        <w:rPr>
          <w:rFonts w:ascii="Arial Narrow" w:hAnsi="Arial Narrow" w:cs="Arial"/>
          <w:color w:val="000000"/>
        </w:rPr>
      </w:pPr>
      <w:r w:rsidRPr="005B78BF">
        <w:rPr>
          <w:rFonts w:ascii="Arial Narrow" w:hAnsi="Arial Narrow" w:cs="Arial"/>
        </w:rPr>
        <w:t>minimálne 2 špecialisti s certifikátom Genetec Security Center – Enterprise Technical Certification, platný ku dňu predloženia dokladov.</w:t>
      </w:r>
    </w:p>
    <w:p w14:paraId="79E5B048" w14:textId="77777777" w:rsidR="002D68EE" w:rsidRPr="005B78BF" w:rsidRDefault="002D68EE" w:rsidP="002D68EE">
      <w:pPr>
        <w:pStyle w:val="Odsekzoznamu"/>
        <w:numPr>
          <w:ilvl w:val="0"/>
          <w:numId w:val="27"/>
        </w:numPr>
        <w:spacing w:after="0" w:line="240" w:lineRule="auto"/>
        <w:jc w:val="both"/>
        <w:rPr>
          <w:rFonts w:ascii="Arial Narrow" w:hAnsi="Arial Narrow" w:cs="Arial"/>
          <w:color w:val="000000"/>
        </w:rPr>
      </w:pPr>
      <w:r w:rsidRPr="005B78BF">
        <w:rPr>
          <w:rFonts w:ascii="Arial Narrow" w:hAnsi="Arial Narrow" w:cs="Arial"/>
        </w:rPr>
        <w:t>minimálne 2 špecialisti s certifikátom Genetec Security Center – Omnicast Technical Certification, platný ku dňu predloženia dokladov.</w:t>
      </w:r>
    </w:p>
    <w:p w14:paraId="7BA8C4D8" w14:textId="77777777" w:rsidR="002D68EE" w:rsidRPr="00F45D6A" w:rsidRDefault="002D68EE" w:rsidP="002D68EE">
      <w:pPr>
        <w:pStyle w:val="Odsekzoznamu"/>
        <w:numPr>
          <w:ilvl w:val="0"/>
          <w:numId w:val="27"/>
        </w:numPr>
        <w:spacing w:after="0" w:line="240" w:lineRule="auto"/>
        <w:jc w:val="both"/>
        <w:rPr>
          <w:rFonts w:ascii="Arial Narrow" w:hAnsi="Arial Narrow" w:cs="Arial"/>
          <w:color w:val="000000"/>
        </w:rPr>
      </w:pPr>
      <w:r w:rsidRPr="005B78BF">
        <w:rPr>
          <w:rFonts w:ascii="Arial Narrow" w:hAnsi="Arial Narrow" w:cs="Arial"/>
        </w:rPr>
        <w:lastRenderedPageBreak/>
        <w:t>minimálne 2 špecialisti s certifikátom špecialistu Genetec Security Center –</w:t>
      </w:r>
      <w:r>
        <w:rPr>
          <w:rFonts w:ascii="Arial Narrow" w:hAnsi="Arial Narrow" w:cs="Arial"/>
        </w:rPr>
        <w:t xml:space="preserve"> </w:t>
      </w:r>
      <w:r w:rsidRPr="00F45D6A">
        <w:rPr>
          <w:rFonts w:ascii="Arial Narrow" w:hAnsi="Arial Narrow" w:cs="Arial"/>
        </w:rPr>
        <w:t xml:space="preserve">People Counting Analytics </w:t>
      </w:r>
      <w:r>
        <w:rPr>
          <w:rFonts w:ascii="Arial Narrow" w:hAnsi="Arial Narrow" w:cs="Arial"/>
        </w:rPr>
        <w:t>C</w:t>
      </w:r>
      <w:r w:rsidRPr="00F45D6A">
        <w:rPr>
          <w:rFonts w:ascii="Arial Narrow" w:hAnsi="Arial Narrow" w:cs="Arial"/>
        </w:rPr>
        <w:t>ertification</w:t>
      </w:r>
      <w:r w:rsidRPr="005B78BF">
        <w:rPr>
          <w:rFonts w:ascii="Arial Narrow" w:hAnsi="Arial Narrow" w:cs="Arial"/>
        </w:rPr>
        <w:t>, platný ku dňu predloženia dokladov.</w:t>
      </w:r>
    </w:p>
    <w:p w14:paraId="14949B11" w14:textId="77777777" w:rsidR="002D68EE" w:rsidRPr="00A94B63" w:rsidRDefault="002D68EE" w:rsidP="002D68EE">
      <w:pPr>
        <w:pStyle w:val="Odsekzoznamu"/>
        <w:numPr>
          <w:ilvl w:val="0"/>
          <w:numId w:val="27"/>
        </w:numPr>
        <w:spacing w:after="0" w:line="240" w:lineRule="auto"/>
        <w:jc w:val="both"/>
        <w:rPr>
          <w:rFonts w:ascii="Arial Narrow" w:hAnsi="Arial Narrow" w:cs="Arial"/>
        </w:rPr>
      </w:pPr>
      <w:r w:rsidRPr="005B78BF">
        <w:rPr>
          <w:rFonts w:ascii="Arial Narrow" w:hAnsi="Arial Narrow" w:cs="Arial"/>
        </w:rPr>
        <w:t>minimálne 2 špecialisti s certifikátom špecialistu Genetec Security Center –</w:t>
      </w:r>
      <w:r>
        <w:rPr>
          <w:rFonts w:ascii="Arial Narrow" w:hAnsi="Arial Narrow" w:cs="Arial"/>
        </w:rPr>
        <w:t xml:space="preserve"> </w:t>
      </w:r>
      <w:r w:rsidRPr="00F45D6A">
        <w:rPr>
          <w:rFonts w:ascii="Arial Narrow" w:hAnsi="Arial Narrow" w:cs="Arial"/>
        </w:rPr>
        <w:t xml:space="preserve">Video Analytics </w:t>
      </w:r>
      <w:r w:rsidRPr="00A94B63">
        <w:rPr>
          <w:rFonts w:ascii="Arial Narrow" w:hAnsi="Arial Narrow" w:cs="Arial"/>
        </w:rPr>
        <w:t>Certification, platný ku dňu predloženia dokladov.</w:t>
      </w:r>
    </w:p>
    <w:p w14:paraId="240D93C0" w14:textId="77777777" w:rsidR="002D68EE" w:rsidRPr="00A94B63" w:rsidRDefault="002D68EE" w:rsidP="002D68EE">
      <w:pPr>
        <w:pStyle w:val="Odsekzoznamu"/>
        <w:numPr>
          <w:ilvl w:val="0"/>
          <w:numId w:val="27"/>
        </w:numPr>
        <w:spacing w:after="0" w:line="240" w:lineRule="auto"/>
        <w:jc w:val="both"/>
        <w:rPr>
          <w:rFonts w:ascii="Arial Narrow" w:hAnsi="Arial Narrow" w:cs="Arial"/>
        </w:rPr>
      </w:pPr>
      <w:r w:rsidRPr="00A94B63">
        <w:rPr>
          <w:rFonts w:ascii="Arial Narrow" w:hAnsi="Arial Narrow" w:cs="Arial"/>
        </w:rPr>
        <w:t>minimálne 2 špecialisti s certifikátom InnoWare products</w:t>
      </w:r>
      <w:r w:rsidRPr="00A94B63">
        <w:rPr>
          <w:rFonts w:ascii="Arial Narrow" w:hAnsi="Arial Narrow" w:cs="Arial"/>
          <w:lang w:val="en-US"/>
        </w:rPr>
        <w:t xml:space="preserve"> </w:t>
      </w:r>
      <w:r w:rsidRPr="00A94B63">
        <w:rPr>
          <w:rFonts w:ascii="Arial Narrow" w:hAnsi="Arial Narrow" w:cs="Arial"/>
        </w:rPr>
        <w:t>installation and configuration, platný ku dňu predloženia dokladov.</w:t>
      </w:r>
    </w:p>
    <w:p w14:paraId="37E9E58C" w14:textId="77777777" w:rsidR="002D68EE" w:rsidRPr="00071184" w:rsidRDefault="002D68EE" w:rsidP="002D68EE">
      <w:pPr>
        <w:pStyle w:val="Odsekzoznamu"/>
        <w:numPr>
          <w:ilvl w:val="0"/>
          <w:numId w:val="27"/>
        </w:numPr>
        <w:spacing w:after="0" w:line="240" w:lineRule="auto"/>
        <w:jc w:val="both"/>
        <w:rPr>
          <w:rFonts w:ascii="Arial Narrow" w:hAnsi="Arial Narrow" w:cs="Arial"/>
        </w:rPr>
      </w:pPr>
      <w:r w:rsidRPr="00071184">
        <w:rPr>
          <w:rFonts w:ascii="Arial Narrow" w:hAnsi="Arial Narrow" w:cs="Arial"/>
        </w:rPr>
        <w:t>minimálne 2 špecialisti s certifikátom Spectra University, Spectra Verde Administration &amp; Maintenance.</w:t>
      </w:r>
    </w:p>
    <w:p w14:paraId="2317F990" w14:textId="77777777" w:rsidR="002D68EE" w:rsidRDefault="002D68EE" w:rsidP="002D68EE">
      <w:pPr>
        <w:pStyle w:val="Odsekzoznamu"/>
        <w:numPr>
          <w:ilvl w:val="0"/>
          <w:numId w:val="27"/>
        </w:numPr>
        <w:spacing w:after="0" w:line="240" w:lineRule="auto"/>
        <w:jc w:val="both"/>
        <w:rPr>
          <w:rFonts w:ascii="Arial Narrow" w:hAnsi="Arial Narrow" w:cs="Arial"/>
        </w:rPr>
      </w:pPr>
      <w:r w:rsidRPr="005B78BF">
        <w:rPr>
          <w:rFonts w:ascii="Arial Narrow" w:hAnsi="Arial Narrow" w:cs="Arial"/>
        </w:rPr>
        <w:t>minimálne 2 špecialisti s</w:t>
      </w:r>
      <w:r>
        <w:rPr>
          <w:rFonts w:ascii="Arial Narrow" w:hAnsi="Arial Narrow" w:cs="Arial"/>
        </w:rPr>
        <w:t> </w:t>
      </w:r>
      <w:r w:rsidRPr="005B78BF">
        <w:rPr>
          <w:rFonts w:ascii="Arial Narrow" w:hAnsi="Arial Narrow" w:cs="Arial"/>
        </w:rPr>
        <w:t>certifikátom</w:t>
      </w:r>
      <w:r>
        <w:rPr>
          <w:rFonts w:ascii="Arial Narrow" w:hAnsi="Arial Narrow" w:cs="Arial"/>
        </w:rPr>
        <w:t xml:space="preserve"> </w:t>
      </w:r>
      <w:r w:rsidRPr="00C15A4C">
        <w:rPr>
          <w:rFonts w:ascii="Arial Narrow" w:hAnsi="Arial Narrow" w:cs="Arial"/>
        </w:rPr>
        <w:t xml:space="preserve">Herta </w:t>
      </w:r>
      <w:r>
        <w:rPr>
          <w:rFonts w:ascii="Arial Narrow" w:hAnsi="Arial Narrow" w:cs="Arial"/>
        </w:rPr>
        <w:t xml:space="preserve">Certificate pre </w:t>
      </w:r>
      <w:r w:rsidRPr="007E56C7">
        <w:rPr>
          <w:rFonts w:ascii="Arial Narrow" w:hAnsi="Arial Narrow" w:cs="Arial"/>
        </w:rPr>
        <w:t>BioSurveillance NEXT</w:t>
      </w:r>
    </w:p>
    <w:p w14:paraId="69CDCAA6" w14:textId="21F74EA7" w:rsidR="002D68EE" w:rsidRPr="003D306B" w:rsidRDefault="002D68EE" w:rsidP="002D68EE">
      <w:pPr>
        <w:pStyle w:val="Odsekzoznamu"/>
        <w:numPr>
          <w:ilvl w:val="0"/>
          <w:numId w:val="27"/>
        </w:numPr>
        <w:spacing w:after="0" w:line="240" w:lineRule="auto"/>
        <w:jc w:val="both"/>
        <w:rPr>
          <w:rFonts w:ascii="Arial Narrow" w:hAnsi="Arial Narrow" w:cs="Arial"/>
        </w:rPr>
      </w:pPr>
      <w:r w:rsidRPr="003D306B">
        <w:rPr>
          <w:rFonts w:ascii="Arial Narrow" w:hAnsi="Arial Narrow" w:cs="Arial"/>
        </w:rPr>
        <w:t>minimálne 2 špecialisti s</w:t>
      </w:r>
      <w:r w:rsidR="00684E39">
        <w:rPr>
          <w:rFonts w:ascii="Arial Narrow" w:hAnsi="Arial Narrow" w:cs="Arial"/>
        </w:rPr>
        <w:t> platným preukazom alebo osvedčením o</w:t>
      </w:r>
      <w:r w:rsidRPr="003D306B">
        <w:rPr>
          <w:rFonts w:ascii="Arial Narrow" w:hAnsi="Arial Narrow" w:cs="Arial"/>
        </w:rPr>
        <w:t xml:space="preserve"> </w:t>
      </w:r>
      <w:r w:rsidRPr="003D306B">
        <w:rPr>
          <w:rFonts w:ascii="Arial Narrow" w:hAnsi="Arial Narrow" w:cs="Arial"/>
          <w:color w:val="333333"/>
          <w:shd w:val="clear" w:color="auto" w:fill="FFFFFF"/>
        </w:rPr>
        <w:t xml:space="preserve">odbornej spôsobilosti v elektrotechnike </w:t>
      </w:r>
      <w:r w:rsidR="00684E39">
        <w:rPr>
          <w:rFonts w:ascii="Arial Narrow" w:hAnsi="Arial Narrow" w:cs="Arial"/>
          <w:color w:val="333333"/>
          <w:shd w:val="clear" w:color="auto" w:fill="FFFFFF"/>
        </w:rPr>
        <w:t xml:space="preserve">v </w:t>
      </w:r>
      <w:bookmarkStart w:id="0" w:name="_GoBack"/>
      <w:bookmarkEnd w:id="0"/>
      <w:r w:rsidRPr="003D306B">
        <w:rPr>
          <w:rFonts w:ascii="Arial Narrow" w:hAnsi="Arial Narrow" w:cs="Arial"/>
          <w:color w:val="333333"/>
          <w:shd w:val="clear" w:color="auto" w:fill="FFFFFF"/>
        </w:rPr>
        <w:t xml:space="preserve">rozsahu </w:t>
      </w:r>
      <w:r>
        <w:rPr>
          <w:rFonts w:ascii="Arial Narrow" w:hAnsi="Arial Narrow" w:cs="Arial"/>
          <w:color w:val="333333"/>
          <w:shd w:val="clear" w:color="auto" w:fill="FFFFFF"/>
        </w:rPr>
        <w:t xml:space="preserve">min. </w:t>
      </w:r>
      <w:r w:rsidRPr="003D306B">
        <w:rPr>
          <w:rFonts w:ascii="Arial Narrow" w:hAnsi="Arial Narrow" w:cs="Arial"/>
          <w:color w:val="333333"/>
          <w:shd w:val="clear" w:color="auto" w:fill="FFFFFF"/>
        </w:rPr>
        <w:t>§23  podľa vyhl. č. 508/2009 Z.z</w:t>
      </w:r>
      <w:r w:rsidRPr="003D306B">
        <w:rPr>
          <w:rFonts w:ascii="Arial Narrow" w:hAnsi="Arial Narrow" w:cs="Arial"/>
        </w:rPr>
        <w:t xml:space="preserve">– Elektrotechnik na riadenie činnosti alebo </w:t>
      </w:r>
      <w:r>
        <w:rPr>
          <w:rFonts w:ascii="Arial Narrow" w:hAnsi="Arial Narrow" w:cs="Arial"/>
        </w:rPr>
        <w:t xml:space="preserve">riadenie </w:t>
      </w:r>
      <w:r w:rsidRPr="003D306B">
        <w:rPr>
          <w:rFonts w:ascii="Arial Narrow" w:hAnsi="Arial Narrow" w:cs="Arial"/>
        </w:rPr>
        <w:t>prevádzky.</w:t>
      </w:r>
    </w:p>
    <w:p w14:paraId="16E42B22" w14:textId="77777777" w:rsidR="002D68EE" w:rsidRDefault="002D68EE" w:rsidP="002D68EE">
      <w:pPr>
        <w:pStyle w:val="Odsekzoznamu"/>
        <w:numPr>
          <w:ilvl w:val="0"/>
          <w:numId w:val="27"/>
        </w:numPr>
        <w:spacing w:after="0" w:line="240" w:lineRule="auto"/>
        <w:jc w:val="both"/>
        <w:rPr>
          <w:rFonts w:ascii="Arial Narrow" w:hAnsi="Arial Narrow" w:cs="Arial"/>
        </w:rPr>
      </w:pPr>
      <w:r w:rsidRPr="005B78BF">
        <w:rPr>
          <w:rFonts w:ascii="Arial Narrow" w:hAnsi="Arial Narrow" w:cs="Arial"/>
        </w:rPr>
        <w:t xml:space="preserve">minimálne </w:t>
      </w:r>
      <w:r>
        <w:rPr>
          <w:rFonts w:ascii="Arial Narrow" w:hAnsi="Arial Narrow" w:cs="Arial"/>
        </w:rPr>
        <w:t xml:space="preserve">2 špecialisti s platným rozhodnutím Dopravného úradu, divízie civilného letectva o previerke osoby - posúdení spoľahlivosti osoby. </w:t>
      </w:r>
    </w:p>
    <w:p w14:paraId="4A576F3F" w14:textId="77777777" w:rsidR="002D68EE" w:rsidRDefault="002D68EE" w:rsidP="002D68EE">
      <w:pPr>
        <w:spacing w:after="0" w:line="240" w:lineRule="auto"/>
        <w:ind w:left="851" w:firstLine="360"/>
        <w:contextualSpacing/>
        <w:jc w:val="both"/>
        <w:rPr>
          <w:rFonts w:ascii="Arial Narrow" w:hAnsi="Arial Narrow" w:cs="Arial"/>
        </w:rPr>
      </w:pPr>
    </w:p>
    <w:p w14:paraId="16591D85" w14:textId="26D188D7" w:rsidR="005B04C2" w:rsidRDefault="005B04C2" w:rsidP="0093613F">
      <w:pPr>
        <w:pStyle w:val="Zarkazkladnhotextu2"/>
        <w:numPr>
          <w:ilvl w:val="0"/>
          <w:numId w:val="16"/>
        </w:numPr>
        <w:spacing w:before="120" w:line="240" w:lineRule="auto"/>
        <w:ind w:left="284" w:hanging="284"/>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6A6B" w14:textId="0F82766E" w:rsidR="00D97FC5" w:rsidRPr="00032090" w:rsidRDefault="00CF3803" w:rsidP="00D97FC5">
    <w:pPr>
      <w:pStyle w:val="Pta"/>
      <w:rPr>
        <w:rFonts w:ascii="Arial Narrow" w:hAnsi="Arial Narrow"/>
        <w:sz w:val="16"/>
        <w:szCs w:val="16"/>
      </w:rPr>
    </w:pPr>
    <w:r w:rsidRPr="00015559">
      <w:rPr>
        <w:rFonts w:ascii="Arial Narrow" w:hAnsi="Arial Narrow"/>
        <w:sz w:val="18"/>
        <w:szCs w:val="18"/>
      </w:rPr>
      <w:t xml:space="preserve">Súťažné podklady: </w:t>
    </w:r>
    <w:r w:rsidR="002D68EE" w:rsidRPr="00032090">
      <w:rPr>
        <w:rFonts w:ascii="Arial Narrow" w:hAnsi="Arial Narrow"/>
        <w:sz w:val="16"/>
        <w:szCs w:val="16"/>
      </w:rPr>
      <w:t>Servisné služby pre kamerový a monitorovací systém na letiskách (SLA)</w:t>
    </w:r>
  </w:p>
  <w:p w14:paraId="6A93D2E4" w14:textId="67F4A8D9" w:rsidR="00CF3803" w:rsidRPr="00D97FC5"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6E3092DE"/>
    <w:lvl w:ilvl="0" w:tplc="B6627E9E">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8A579D7"/>
    <w:multiLevelType w:val="hybridMultilevel"/>
    <w:tmpl w:val="E132CCC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4">
    <w:nsid w:val="3E6A3B59"/>
    <w:multiLevelType w:val="hybridMultilevel"/>
    <w:tmpl w:val="33A2444C"/>
    <w:lvl w:ilvl="0" w:tplc="6D98FDBC">
      <w:start w:val="1"/>
      <w:numFmt w:val="lowerLetter"/>
      <w:lvlText w:val="%1)"/>
      <w:lvlJc w:val="left"/>
      <w:pPr>
        <w:ind w:left="1571" w:hanging="360"/>
      </w:pPr>
      <w:rPr>
        <w:rFonts w:ascii="Arial Narrow" w:eastAsia="Times New Roman" w:hAnsi="Arial Narrow" w:cs="Times New Roman" w:hint="default"/>
        <w:b w:val="0"/>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B5089F"/>
    <w:multiLevelType w:val="hybridMultilevel"/>
    <w:tmpl w:val="5FB64948"/>
    <w:lvl w:ilvl="0" w:tplc="BAF84D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2"/>
  </w:num>
  <w:num w:numId="5">
    <w:abstractNumId w:val="16"/>
  </w:num>
  <w:num w:numId="6">
    <w:abstractNumId w:val="7"/>
  </w:num>
  <w:num w:numId="7">
    <w:abstractNumId w:val="1"/>
  </w:num>
  <w:num w:numId="8">
    <w:abstractNumId w:val="19"/>
  </w:num>
  <w:num w:numId="9">
    <w:abstractNumId w:val="26"/>
  </w:num>
  <w:num w:numId="10">
    <w:abstractNumId w:val="8"/>
  </w:num>
  <w:num w:numId="11">
    <w:abstractNumId w:val="17"/>
  </w:num>
  <w:num w:numId="12">
    <w:abstractNumId w:val="24"/>
  </w:num>
  <w:num w:numId="13">
    <w:abstractNumId w:val="12"/>
  </w:num>
  <w:num w:numId="14">
    <w:abstractNumId w:val="1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5"/>
  </w:num>
  <w:num w:numId="18">
    <w:abstractNumId w:val="5"/>
  </w:num>
  <w:num w:numId="19">
    <w:abstractNumId w:val="10"/>
  </w:num>
  <w:num w:numId="20">
    <w:abstractNumId w:val="21"/>
  </w:num>
  <w:num w:numId="21">
    <w:abstractNumId w:val="13"/>
  </w:num>
  <w:num w:numId="22">
    <w:abstractNumId w:val="6"/>
  </w:num>
  <w:num w:numId="23">
    <w:abstractNumId w:val="2"/>
  </w:num>
  <w:num w:numId="24">
    <w:abstractNumId w:val="23"/>
  </w:num>
  <w:num w:numId="25">
    <w:abstractNumId w:val="18"/>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2090"/>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DD9"/>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68EE"/>
    <w:rsid w:val="002E21A4"/>
    <w:rsid w:val="002F2D1D"/>
    <w:rsid w:val="002F55F8"/>
    <w:rsid w:val="002F79B9"/>
    <w:rsid w:val="003121C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A6C"/>
    <w:rsid w:val="003E4862"/>
    <w:rsid w:val="003E5C03"/>
    <w:rsid w:val="003F0645"/>
    <w:rsid w:val="003F658A"/>
    <w:rsid w:val="00407B93"/>
    <w:rsid w:val="00414913"/>
    <w:rsid w:val="004168C8"/>
    <w:rsid w:val="0042224B"/>
    <w:rsid w:val="00422288"/>
    <w:rsid w:val="00453B7B"/>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84E39"/>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3613F"/>
    <w:rsid w:val="00947669"/>
    <w:rsid w:val="00953D59"/>
    <w:rsid w:val="00960074"/>
    <w:rsid w:val="00962971"/>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355E4"/>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97FC5"/>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7F5B6-2922-46CB-8FBD-FB7D5FDF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1763</Words>
  <Characters>10051</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44</cp:revision>
  <cp:lastPrinted>2016-07-29T05:17:00Z</cp:lastPrinted>
  <dcterms:created xsi:type="dcterms:W3CDTF">2018-10-21T13:44:00Z</dcterms:created>
  <dcterms:modified xsi:type="dcterms:W3CDTF">2023-02-15T12:43:00Z</dcterms:modified>
</cp:coreProperties>
</file>