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F10EC2">
        <w:trPr>
          <w:jc w:val="center"/>
        </w:trPr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  <w:vAlign w:val="center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F10EC2">
        <w:trPr>
          <w:jc w:val="center"/>
        </w:trPr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1E37A9FE" w:rsidR="0030589C" w:rsidRPr="00F10EC2" w:rsidRDefault="00F10EC2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F10EC2">
              <w:rPr>
                <w:b/>
                <w:sz w:val="22"/>
                <w:szCs w:val="22"/>
              </w:rPr>
              <w:t>Defibrilátory</w:t>
            </w:r>
          </w:p>
        </w:tc>
      </w:tr>
      <w:tr w:rsidR="0030589C" w:rsidRPr="00CB0085" w14:paraId="4C32AD85" w14:textId="77777777" w:rsidTr="00F10EC2">
        <w:trPr>
          <w:jc w:val="center"/>
        </w:trPr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529A8935" w:rsidR="00DE1227" w:rsidRDefault="00DE1227" w:rsidP="00EC2D79">
      <w:pPr>
        <w:jc w:val="right"/>
        <w:rPr>
          <w:i/>
          <w:color w:val="BFBFBF"/>
        </w:rPr>
      </w:pPr>
    </w:p>
    <w:p w14:paraId="0D8E9BA3" w14:textId="77777777" w:rsidR="00F10EC2" w:rsidRDefault="00F10EC2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AA4F84">
      <w:pPr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6A846CE6" w:rsidR="0030589C" w:rsidRPr="00F10EC2" w:rsidRDefault="00F10EC2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F10EC2">
              <w:rPr>
                <w:b/>
                <w:sz w:val="22"/>
                <w:szCs w:val="22"/>
              </w:rPr>
              <w:t>Defibrilátory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F10EC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8028">
    <w:abstractNumId w:val="2"/>
  </w:num>
  <w:num w:numId="2" w16cid:durableId="1818306138">
    <w:abstractNumId w:val="0"/>
  </w:num>
  <w:num w:numId="3" w16cid:durableId="568031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0089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A4F84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10EC2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Jana Konrád-Skibová</cp:lastModifiedBy>
  <cp:revision>46</cp:revision>
  <cp:lastPrinted>2020-01-28T12:51:00Z</cp:lastPrinted>
  <dcterms:created xsi:type="dcterms:W3CDTF">2017-03-02T16:28:00Z</dcterms:created>
  <dcterms:modified xsi:type="dcterms:W3CDTF">2023-01-16T08:06:00Z</dcterms:modified>
</cp:coreProperties>
</file>