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B57" w:rsidRPr="00CA76D1" w:rsidRDefault="005E3B57" w:rsidP="005E3B57">
      <w:pPr>
        <w:jc w:val="center"/>
        <w:rPr>
          <w:rFonts w:ascii="Calibri" w:hAnsi="Calibri"/>
          <w:b/>
          <w:sz w:val="22"/>
          <w:szCs w:val="22"/>
        </w:rPr>
      </w:pPr>
      <w:r w:rsidRPr="00CA76D1">
        <w:rPr>
          <w:rFonts w:ascii="Calibri" w:hAnsi="Calibri"/>
          <w:b/>
          <w:sz w:val="22"/>
          <w:szCs w:val="22"/>
        </w:rPr>
        <w:t>K Ú P N A   Z M L U V A </w:t>
      </w:r>
    </w:p>
    <w:p w:rsidR="005E3B57" w:rsidRPr="00CA76D1" w:rsidRDefault="005E3B57" w:rsidP="005E3B57">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5E3B57" w:rsidRPr="00CA76D1" w:rsidRDefault="005E3B57" w:rsidP="005E3B5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5E3B57" w:rsidRPr="00CA76D1" w:rsidRDefault="005E3B57" w:rsidP="005E3B57">
      <w:pPr>
        <w:jc w:val="center"/>
        <w:rPr>
          <w:rFonts w:ascii="Calibri" w:hAnsi="Calibri"/>
          <w:b/>
          <w:sz w:val="22"/>
          <w:szCs w:val="22"/>
        </w:rPr>
      </w:pPr>
      <w:r w:rsidRPr="00CA76D1">
        <w:rPr>
          <w:rFonts w:ascii="Calibri" w:hAnsi="Calibri"/>
          <w:b/>
          <w:sz w:val="22"/>
          <w:szCs w:val="22"/>
        </w:rPr>
        <w:t>v znení neskorších predpisov medzi</w:t>
      </w: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b/>
          <w:i/>
          <w:sz w:val="22"/>
          <w:szCs w:val="22"/>
        </w:rPr>
      </w:pPr>
      <w:r>
        <w:rPr>
          <w:rFonts w:ascii="Calibri" w:hAnsi="Calibri"/>
          <w:b/>
          <w:sz w:val="22"/>
          <w:szCs w:val="22"/>
        </w:rPr>
        <w:t>____________</w:t>
      </w:r>
    </w:p>
    <w:p w:rsidR="005E3B57" w:rsidRPr="00CA76D1" w:rsidRDefault="005E3B57" w:rsidP="005E3B57">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Default="005E3B57" w:rsidP="005E3B57">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Pr="00CA76D1" w:rsidRDefault="005E3B57" w:rsidP="005E3B57">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Pr="00CA76D1" w:rsidRDefault="005E3B57" w:rsidP="005E3B57">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Default="005E3B57" w:rsidP="005E3B57">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Pr="00CA76D1" w:rsidRDefault="005E3B57" w:rsidP="005E3B57">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Pr="00CA76D1" w:rsidRDefault="005E3B57" w:rsidP="005E3B57">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5E3B57" w:rsidRDefault="005E3B57" w:rsidP="005E3B57">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5E3B57" w:rsidRPr="00CA76D1" w:rsidRDefault="005E3B57" w:rsidP="005E3B5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b/>
          <w:sz w:val="22"/>
          <w:szCs w:val="22"/>
        </w:rPr>
      </w:pPr>
      <w:r w:rsidRPr="00CA76D1">
        <w:rPr>
          <w:rFonts w:ascii="Calibri" w:hAnsi="Calibri"/>
          <w:b/>
          <w:sz w:val="22"/>
          <w:szCs w:val="22"/>
        </w:rPr>
        <w:t>a</w:t>
      </w: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b/>
          <w:i/>
          <w:sz w:val="22"/>
          <w:szCs w:val="22"/>
        </w:rPr>
      </w:pPr>
      <w:r>
        <w:rPr>
          <w:rFonts w:ascii="Calibri" w:hAnsi="Calibri"/>
          <w:b/>
          <w:i/>
          <w:sz w:val="22"/>
          <w:szCs w:val="22"/>
        </w:rPr>
        <w:t>Obec Nižný Hrabovec</w:t>
      </w:r>
    </w:p>
    <w:p w:rsidR="005E3B57" w:rsidRPr="00CA76D1" w:rsidRDefault="005E3B57" w:rsidP="005E3B57">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Nižný Hrabovec 407, 094 21 Nižný Hrabovec</w:t>
      </w:r>
    </w:p>
    <w:p w:rsidR="005E3B57" w:rsidRDefault="005E3B57" w:rsidP="005E3B57">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00332593</w:t>
      </w:r>
    </w:p>
    <w:p w:rsidR="005E3B57" w:rsidRPr="00CA76D1" w:rsidRDefault="005E3B57" w:rsidP="005E3B57">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2020630249</w:t>
      </w:r>
    </w:p>
    <w:p w:rsidR="005E3B57" w:rsidRPr="00CA76D1" w:rsidRDefault="005E3B57" w:rsidP="005E3B57">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5E3B57" w:rsidRPr="00530822" w:rsidRDefault="005E3B57" w:rsidP="005E3B57">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0" w:name="OLE_LINK39"/>
      <w:bookmarkStart w:id="1" w:name="OLE_LINK40"/>
      <w:r w:rsidRPr="00530822">
        <w:rPr>
          <w:rFonts w:ascii="Calibri" w:hAnsi="Calibri"/>
          <w:sz w:val="22"/>
          <w:szCs w:val="22"/>
        </w:rPr>
        <w:t xml:space="preserve">Všeobecná úverová banka, </w:t>
      </w:r>
      <w:proofErr w:type="spellStart"/>
      <w:r w:rsidRPr="00530822">
        <w:rPr>
          <w:rFonts w:ascii="Calibri" w:hAnsi="Calibri"/>
          <w:sz w:val="22"/>
          <w:szCs w:val="22"/>
        </w:rPr>
        <w:t>a.s</w:t>
      </w:r>
      <w:proofErr w:type="spellEnd"/>
      <w:r w:rsidRPr="00530822">
        <w:rPr>
          <w:rFonts w:ascii="Calibri" w:hAnsi="Calibri"/>
          <w:sz w:val="22"/>
          <w:szCs w:val="22"/>
        </w:rPr>
        <w:t>.</w:t>
      </w:r>
    </w:p>
    <w:bookmarkEnd w:id="0"/>
    <w:bookmarkEnd w:id="1"/>
    <w:p w:rsidR="005E3B57" w:rsidRPr="004B6551" w:rsidRDefault="005E3B57" w:rsidP="005E3B57">
      <w:pPr>
        <w:jc w:val="both"/>
        <w:rPr>
          <w:rFonts w:ascii="Calibri" w:hAnsi="Calibri"/>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Pr="004B6551">
        <w:rPr>
          <w:rFonts w:ascii="Calibri" w:hAnsi="Calibri"/>
          <w:sz w:val="22"/>
          <w:szCs w:val="22"/>
        </w:rPr>
        <w:t>SK7902000000001612638851</w:t>
      </w:r>
    </w:p>
    <w:p w:rsidR="005E3B57" w:rsidRPr="004B6551" w:rsidRDefault="005E3B57" w:rsidP="005E3B57">
      <w:pPr>
        <w:autoSpaceDE w:val="0"/>
        <w:autoSpaceDN w:val="0"/>
        <w:adjustRightInd w:val="0"/>
        <w:rPr>
          <w:rFonts w:ascii="Calibri" w:hAnsi="Calibri"/>
          <w:sz w:val="22"/>
          <w:szCs w:val="22"/>
        </w:rPr>
      </w:pPr>
      <w:r w:rsidRPr="004B6551">
        <w:rPr>
          <w:rFonts w:ascii="Calibri" w:hAnsi="Calibri"/>
          <w:sz w:val="22"/>
          <w:szCs w:val="22"/>
        </w:rPr>
        <w:t xml:space="preserve">v mene spoločnosti koná: </w:t>
      </w:r>
      <w:r w:rsidRPr="004B6551">
        <w:rPr>
          <w:rFonts w:ascii="Calibri" w:hAnsi="Calibri"/>
          <w:sz w:val="22"/>
          <w:szCs w:val="22"/>
        </w:rPr>
        <w:tab/>
        <w:t xml:space="preserve">Mgr. Marcela </w:t>
      </w:r>
      <w:proofErr w:type="spellStart"/>
      <w:r w:rsidRPr="004B6551">
        <w:rPr>
          <w:rFonts w:ascii="Calibri" w:hAnsi="Calibri"/>
          <w:sz w:val="22"/>
          <w:szCs w:val="22"/>
        </w:rPr>
        <w:t>Pčolinská</w:t>
      </w:r>
      <w:proofErr w:type="spellEnd"/>
      <w:r w:rsidRPr="004B6551">
        <w:rPr>
          <w:rFonts w:ascii="Calibri" w:hAnsi="Calibri"/>
          <w:sz w:val="22"/>
          <w:szCs w:val="22"/>
        </w:rPr>
        <w:t>, starostka obce</w:t>
      </w:r>
    </w:p>
    <w:p w:rsidR="005E3B57" w:rsidRPr="00CA76D1" w:rsidRDefault="005E3B57" w:rsidP="005E3B5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5E3B57" w:rsidRPr="00CA76D1" w:rsidRDefault="005E3B57" w:rsidP="005E3B5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5E3B57" w:rsidRPr="00CA76D1" w:rsidRDefault="005E3B57" w:rsidP="005E3B57">
      <w:pPr>
        <w:jc w:val="both"/>
        <w:rPr>
          <w:rFonts w:ascii="Calibri" w:hAnsi="Calibri"/>
          <w:sz w:val="22"/>
          <w:szCs w:val="22"/>
        </w:rPr>
      </w:pPr>
    </w:p>
    <w:p w:rsidR="005E3B57" w:rsidRPr="00CA76D1" w:rsidRDefault="005E3B57" w:rsidP="005E3B57">
      <w:pPr>
        <w:jc w:val="both"/>
        <w:rPr>
          <w:rFonts w:ascii="Calibri" w:hAnsi="Calibri"/>
          <w:sz w:val="22"/>
          <w:szCs w:val="22"/>
        </w:rPr>
      </w:pPr>
    </w:p>
    <w:p w:rsidR="005E3B57" w:rsidRDefault="005E3B57" w:rsidP="005E3B57">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5E3B57" w:rsidRPr="00CA76D1" w:rsidRDefault="005E3B57" w:rsidP="005E3B57">
      <w:pPr>
        <w:pStyle w:val="Nzov"/>
        <w:numPr>
          <w:ilvl w:val="0"/>
          <w:numId w:val="4"/>
        </w:numPr>
        <w:ind w:hanging="720"/>
        <w:jc w:val="left"/>
        <w:rPr>
          <w:rFonts w:ascii="Calibri" w:hAnsi="Calibri"/>
          <w:sz w:val="22"/>
          <w:szCs w:val="22"/>
        </w:rPr>
      </w:pPr>
      <w:bookmarkStart w:id="2" w:name="_Ref156885972"/>
      <w:r w:rsidRPr="00CA76D1">
        <w:rPr>
          <w:rFonts w:ascii="Calibri" w:hAnsi="Calibri"/>
          <w:sz w:val="22"/>
          <w:szCs w:val="22"/>
        </w:rPr>
        <w:t>ÚVODNÉ USTANOVENIA</w:t>
      </w:r>
    </w:p>
    <w:p w:rsidR="005E3B57" w:rsidRPr="00CA76D1" w:rsidRDefault="005E3B57" w:rsidP="005E3B57">
      <w:pPr>
        <w:rPr>
          <w:rFonts w:ascii="Calibri" w:hAnsi="Calibri"/>
          <w:sz w:val="22"/>
          <w:szCs w:val="22"/>
          <w:lang w:eastAsia="cs-CZ"/>
        </w:rPr>
      </w:pPr>
    </w:p>
    <w:p w:rsidR="005E3B57" w:rsidRPr="00E260C1" w:rsidRDefault="005E3B57" w:rsidP="005E3B57">
      <w:pPr>
        <w:pStyle w:val="Zarkazkladnhotextu21"/>
        <w:numPr>
          <w:ilvl w:val="1"/>
          <w:numId w:val="5"/>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Pr="00E260C1">
        <w:rPr>
          <w:rFonts w:ascii="Calibri" w:hAnsi="Calibri" w:cs="Calibri"/>
          <w:b/>
          <w:bCs/>
        </w:rPr>
        <w:t>„Vybavenie odborných učební</w:t>
      </w:r>
      <w:r>
        <w:rPr>
          <w:rFonts w:ascii="Calibri" w:hAnsi="Calibri" w:cs="Calibri"/>
          <w:b/>
          <w:bCs/>
        </w:rPr>
        <w:t xml:space="preserve"> Základnej školy v Nižnom Hrabovci</w:t>
      </w:r>
      <w:r w:rsidRPr="00E260C1">
        <w:rPr>
          <w:rFonts w:ascii="Calibri" w:hAnsi="Calibri" w:cs="Calibri"/>
          <w:b/>
          <w:bCs/>
        </w:rPr>
        <w:t xml:space="preserve">“, </w:t>
      </w:r>
      <w:r w:rsidRPr="00351F61">
        <w:rPr>
          <w:rFonts w:ascii="Calibri" w:hAnsi="Calibri" w:cs="Calibri"/>
          <w:bCs/>
          <w:sz w:val="22"/>
          <w:szCs w:val="22"/>
        </w:rPr>
        <w:t xml:space="preserve">Časť </w:t>
      </w:r>
      <w:r>
        <w:rPr>
          <w:rFonts w:ascii="Calibri" w:hAnsi="Calibri" w:cs="Calibri"/>
          <w:bCs/>
          <w:sz w:val="22"/>
          <w:szCs w:val="22"/>
        </w:rPr>
        <w:t>3: Interiérové vybavenie - nábytok</w:t>
      </w:r>
    </w:p>
    <w:p w:rsidR="005E3B57" w:rsidRPr="00CA76D1" w:rsidRDefault="005E3B57" w:rsidP="005E3B57">
      <w:pPr>
        <w:autoSpaceDE w:val="0"/>
        <w:autoSpaceDN w:val="0"/>
        <w:adjustRightInd w:val="0"/>
        <w:ind w:left="709"/>
        <w:jc w:val="both"/>
        <w:rPr>
          <w:rFonts w:ascii="Calibri" w:hAnsi="Calibri"/>
          <w:sz w:val="22"/>
          <w:szCs w:val="22"/>
        </w:rPr>
      </w:pPr>
    </w:p>
    <w:p w:rsidR="005E3B57" w:rsidRDefault="005E3B57" w:rsidP="005E3B57">
      <w:pPr>
        <w:numPr>
          <w:ilvl w:val="1"/>
          <w:numId w:val="5"/>
        </w:numPr>
        <w:autoSpaceDE w:val="0"/>
        <w:autoSpaceDN w:val="0"/>
        <w:adjustRightInd w:val="0"/>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rsidR="005E3B57" w:rsidRDefault="005E3B57" w:rsidP="005E3B57">
      <w:pPr>
        <w:autoSpaceDE w:val="0"/>
        <w:autoSpaceDN w:val="0"/>
        <w:adjustRightInd w:val="0"/>
        <w:ind w:left="709"/>
        <w:jc w:val="both"/>
        <w:rPr>
          <w:rFonts w:ascii="Calibri" w:hAnsi="Calibri"/>
          <w:sz w:val="22"/>
          <w:szCs w:val="22"/>
        </w:rPr>
      </w:pPr>
    </w:p>
    <w:p w:rsidR="005E3B57" w:rsidRDefault="005E3B57" w:rsidP="005E3B57">
      <w:pPr>
        <w:autoSpaceDE w:val="0"/>
        <w:autoSpaceDN w:val="0"/>
        <w:adjustRightInd w:val="0"/>
        <w:ind w:left="709"/>
        <w:jc w:val="both"/>
        <w:rPr>
          <w:rFonts w:ascii="Calibri" w:hAnsi="Calibri"/>
          <w:sz w:val="22"/>
          <w:szCs w:val="22"/>
        </w:rPr>
      </w:pPr>
    </w:p>
    <w:p w:rsidR="005E3B57" w:rsidRDefault="005E3B57" w:rsidP="005E3B57">
      <w:pPr>
        <w:autoSpaceDE w:val="0"/>
        <w:autoSpaceDN w:val="0"/>
        <w:adjustRightInd w:val="0"/>
        <w:ind w:left="709"/>
        <w:jc w:val="both"/>
        <w:rPr>
          <w:rFonts w:ascii="Calibri" w:hAnsi="Calibri"/>
          <w:sz w:val="22"/>
          <w:szCs w:val="22"/>
        </w:rPr>
      </w:pPr>
    </w:p>
    <w:p w:rsidR="005E3B57" w:rsidRDefault="005E3B57" w:rsidP="005E3B57">
      <w:pPr>
        <w:autoSpaceDE w:val="0"/>
        <w:autoSpaceDN w:val="0"/>
        <w:adjustRightInd w:val="0"/>
        <w:ind w:left="709"/>
        <w:jc w:val="both"/>
        <w:rPr>
          <w:rFonts w:ascii="Calibri" w:hAnsi="Calibri"/>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lastRenderedPageBreak/>
        <w:t>PREDMET ZMLUVY</w:t>
      </w:r>
      <w:bookmarkEnd w:id="2"/>
    </w:p>
    <w:p w:rsidR="005E3B57" w:rsidRPr="00CA76D1" w:rsidRDefault="005E3B57" w:rsidP="005E3B57">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t>Predávajúci sa touto zmluvou zaväzuje dodať kupujúce</w:t>
      </w:r>
      <w:r>
        <w:rPr>
          <w:rFonts w:ascii="Calibri" w:hAnsi="Calibri"/>
          <w:sz w:val="22"/>
          <w:szCs w:val="22"/>
        </w:rPr>
        <w:t xml:space="preserve">mu nižšie uvedené hnuteľné veci – </w:t>
      </w:r>
      <w:r w:rsidRPr="00E43E59">
        <w:rPr>
          <w:rFonts w:ascii="Calibri" w:hAnsi="Calibri"/>
          <w:b/>
          <w:sz w:val="22"/>
          <w:szCs w:val="22"/>
        </w:rPr>
        <w:t>didaktické pomôcky</w:t>
      </w:r>
      <w:r>
        <w:rPr>
          <w:rFonts w:ascii="Calibri" w:hAnsi="Calibri"/>
          <w:sz w:val="22"/>
          <w:szCs w:val="22"/>
        </w:rPr>
        <w:t xml:space="preserve"> pre školské učebne</w:t>
      </w:r>
      <w:r w:rsidRPr="00CA76D1">
        <w:rPr>
          <w:rFonts w:ascii="Calibri" w:hAnsi="Calibri"/>
          <w:sz w:val="22"/>
          <w:szCs w:val="22"/>
        </w:rPr>
        <w:t> </w:t>
      </w:r>
      <w:r>
        <w:rPr>
          <w:rFonts w:ascii="Calibri" w:hAnsi="Calibri"/>
          <w:sz w:val="22"/>
          <w:szCs w:val="22"/>
        </w:rPr>
        <w:t xml:space="preserve">a </w:t>
      </w:r>
      <w:r w:rsidRPr="00CA76D1">
        <w:rPr>
          <w:rFonts w:ascii="Calibri" w:hAnsi="Calibri"/>
          <w:sz w:val="22"/>
          <w:szCs w:val="22"/>
        </w:rPr>
        <w:t>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5E3B57" w:rsidRPr="00CA76D1" w:rsidRDefault="005E3B57" w:rsidP="005E3B57">
      <w:pPr>
        <w:ind w:left="708"/>
        <w:jc w:val="both"/>
        <w:rPr>
          <w:rFonts w:ascii="Calibri" w:hAnsi="Calibri"/>
          <w:sz w:val="22"/>
          <w:szCs w:val="22"/>
        </w:rPr>
      </w:pPr>
    </w:p>
    <w:tbl>
      <w:tblPr>
        <w:tblW w:w="8364" w:type="dxa"/>
        <w:tblInd w:w="70" w:type="dxa"/>
        <w:tblCellMar>
          <w:left w:w="70" w:type="dxa"/>
          <w:right w:w="70" w:type="dxa"/>
        </w:tblCellMar>
        <w:tblLook w:val="04A0" w:firstRow="1" w:lastRow="0" w:firstColumn="1" w:lastColumn="0" w:noHBand="0" w:noVBand="1"/>
      </w:tblPr>
      <w:tblGrid>
        <w:gridCol w:w="5529"/>
        <w:gridCol w:w="1417"/>
        <w:gridCol w:w="1418"/>
      </w:tblGrid>
      <w:tr w:rsidR="005E3B57" w:rsidTr="00894AA7">
        <w:trPr>
          <w:trHeight w:val="660"/>
        </w:trPr>
        <w:tc>
          <w:tcPr>
            <w:tcW w:w="552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E3B57" w:rsidRDefault="005E3B57" w:rsidP="00894AA7">
            <w:pPr>
              <w:jc w:val="center"/>
              <w:rPr>
                <w:rFonts w:ascii="Calibri" w:hAnsi="Calibri"/>
                <w:b/>
                <w:bCs/>
                <w:color w:val="000000"/>
                <w:sz w:val="22"/>
                <w:szCs w:val="22"/>
              </w:rPr>
            </w:pPr>
            <w:r>
              <w:rPr>
                <w:rFonts w:ascii="Calibri" w:hAnsi="Calibri"/>
                <w:b/>
                <w:bCs/>
                <w:color w:val="000000"/>
                <w:sz w:val="22"/>
                <w:szCs w:val="22"/>
              </w:rPr>
              <w:t xml:space="preserve">Časť </w:t>
            </w:r>
            <w:r>
              <w:rPr>
                <w:rFonts w:ascii="Calibri" w:hAnsi="Calibri"/>
                <w:b/>
                <w:bCs/>
                <w:color w:val="000000"/>
                <w:sz w:val="22"/>
                <w:szCs w:val="22"/>
              </w:rPr>
              <w:t>3: Interiérové vybavenie - nábytok</w:t>
            </w:r>
          </w:p>
        </w:tc>
        <w:tc>
          <w:tcPr>
            <w:tcW w:w="1417" w:type="dxa"/>
            <w:tcBorders>
              <w:top w:val="single" w:sz="4" w:space="0" w:color="auto"/>
              <w:left w:val="nil"/>
              <w:bottom w:val="single" w:sz="4" w:space="0" w:color="auto"/>
              <w:right w:val="single" w:sz="4" w:space="0" w:color="auto"/>
            </w:tcBorders>
            <w:shd w:val="clear" w:color="000000" w:fill="FCD5B4"/>
            <w:hideMark/>
          </w:tcPr>
          <w:p w:rsidR="005E3B57" w:rsidRDefault="005E3B57" w:rsidP="00894AA7">
            <w:pPr>
              <w:jc w:val="center"/>
              <w:rPr>
                <w:rFonts w:ascii="Calibri" w:hAnsi="Calibri"/>
                <w:color w:val="000000"/>
              </w:rPr>
            </w:pPr>
            <w:r>
              <w:rPr>
                <w:rFonts w:ascii="Calibri" w:hAnsi="Calibri"/>
                <w:color w:val="000000"/>
              </w:rPr>
              <w:t>Merná jednotka</w:t>
            </w:r>
          </w:p>
        </w:tc>
        <w:tc>
          <w:tcPr>
            <w:tcW w:w="1418" w:type="dxa"/>
            <w:tcBorders>
              <w:top w:val="single" w:sz="4" w:space="0" w:color="auto"/>
              <w:left w:val="nil"/>
              <w:bottom w:val="single" w:sz="4" w:space="0" w:color="auto"/>
              <w:right w:val="single" w:sz="4" w:space="0" w:color="auto"/>
            </w:tcBorders>
            <w:shd w:val="clear" w:color="000000" w:fill="FCD5B4"/>
            <w:hideMark/>
          </w:tcPr>
          <w:p w:rsidR="005E3B57" w:rsidRDefault="005E3B57" w:rsidP="00894AA7">
            <w:pPr>
              <w:jc w:val="center"/>
              <w:rPr>
                <w:rFonts w:ascii="Calibri" w:hAnsi="Calibri"/>
                <w:color w:val="000000"/>
              </w:rPr>
            </w:pPr>
            <w:r>
              <w:rPr>
                <w:rFonts w:ascii="Calibri" w:hAnsi="Calibri"/>
                <w:color w:val="000000"/>
              </w:rPr>
              <w:t>Požadované množstvo</w:t>
            </w:r>
          </w:p>
        </w:tc>
      </w:tr>
      <w:tr w:rsidR="005E3B57" w:rsidTr="00894AA7">
        <w:trPr>
          <w:trHeight w:val="330"/>
        </w:trPr>
        <w:tc>
          <w:tcPr>
            <w:tcW w:w="5529" w:type="dxa"/>
            <w:tcBorders>
              <w:top w:val="single" w:sz="4" w:space="0" w:color="auto"/>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Pracovisko učiteľa - biochémia</w:t>
            </w:r>
          </w:p>
        </w:tc>
        <w:tc>
          <w:tcPr>
            <w:tcW w:w="1417" w:type="dxa"/>
            <w:tcBorders>
              <w:top w:val="single" w:sz="4" w:space="0" w:color="auto"/>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single" w:sz="4" w:space="0" w:color="auto"/>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Laboratórne pracovisko učiteľa - biochémia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Bezpečnostná skriňa na chemikálie - biochémia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Laboratórne pracovisko žiaka - biochémia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8</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Žiacky laboratórny stôl - biochémia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8</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Laboratórna stolička pre žiaka - biochémia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16</w:t>
            </w:r>
          </w:p>
        </w:tc>
      </w:tr>
      <w:tr w:rsidR="005E3B57" w:rsidTr="00894AA7">
        <w:trPr>
          <w:trHeight w:val="645"/>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Učiteľská katedra  so stoličkou - odborná učebňa techniky</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proofErr w:type="spellStart"/>
            <w:r>
              <w:rPr>
                <w:rFonts w:ascii="Calibri" w:hAnsi="Calibri" w:cs="Calibri"/>
                <w:color w:val="000000"/>
              </w:rPr>
              <w:t>sada</w:t>
            </w:r>
            <w:proofErr w:type="spellEnd"/>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Kovové skrine na odkladanie náradia - odborná učebňa techniky</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2</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Pracovisko žiaka na obrábanie dreva - odborná učebňa techniky</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5</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Stolička kovová, otočná, dielenská</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16</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Pracovisko na vŕtanie, pílenie a brúsenie (odborná učebňa techniky)</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3</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Pracovisko učiteľa- nábytok</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Žiacky stôl</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16</w:t>
            </w:r>
          </w:p>
        </w:tc>
      </w:tr>
      <w:tr w:rsidR="005E3B57" w:rsidTr="00894AA7">
        <w:trPr>
          <w:trHeight w:val="330"/>
        </w:trPr>
        <w:tc>
          <w:tcPr>
            <w:tcW w:w="5529" w:type="dxa"/>
            <w:tcBorders>
              <w:top w:val="nil"/>
              <w:left w:val="single" w:sz="8" w:space="0" w:color="auto"/>
              <w:bottom w:val="single" w:sz="8" w:space="0" w:color="auto"/>
              <w:right w:val="single" w:sz="8" w:space="0" w:color="auto"/>
            </w:tcBorders>
            <w:shd w:val="clear" w:color="auto" w:fill="auto"/>
            <w:vAlign w:val="center"/>
          </w:tcPr>
          <w:p w:rsidR="005E3B57" w:rsidRDefault="005E3B57" w:rsidP="005E3B57">
            <w:pPr>
              <w:rPr>
                <w:rFonts w:ascii="Calibri" w:hAnsi="Calibri" w:cs="Calibri"/>
                <w:color w:val="000000"/>
              </w:rPr>
            </w:pPr>
            <w:r>
              <w:rPr>
                <w:rFonts w:ascii="Calibri" w:hAnsi="Calibri" w:cs="Calibri"/>
                <w:color w:val="000000"/>
              </w:rPr>
              <w:t>Stolička/taburet pre žiaka</w:t>
            </w:r>
          </w:p>
        </w:tc>
        <w:tc>
          <w:tcPr>
            <w:tcW w:w="1417"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ks</w:t>
            </w:r>
          </w:p>
        </w:tc>
        <w:tc>
          <w:tcPr>
            <w:tcW w:w="1418" w:type="dxa"/>
            <w:tcBorders>
              <w:top w:val="nil"/>
              <w:left w:val="nil"/>
              <w:bottom w:val="single" w:sz="8" w:space="0" w:color="auto"/>
              <w:right w:val="single" w:sz="8" w:space="0" w:color="auto"/>
            </w:tcBorders>
            <w:shd w:val="clear" w:color="auto" w:fill="auto"/>
            <w:vAlign w:val="center"/>
          </w:tcPr>
          <w:p w:rsidR="005E3B57" w:rsidRDefault="005E3B57" w:rsidP="005E3B57">
            <w:pPr>
              <w:jc w:val="center"/>
              <w:rPr>
                <w:rFonts w:ascii="Calibri" w:hAnsi="Calibri" w:cs="Calibri"/>
                <w:color w:val="000000"/>
              </w:rPr>
            </w:pPr>
            <w:r>
              <w:rPr>
                <w:rFonts w:ascii="Calibri" w:hAnsi="Calibri" w:cs="Calibri"/>
                <w:color w:val="000000"/>
              </w:rPr>
              <w:t>16</w:t>
            </w:r>
          </w:p>
        </w:tc>
      </w:tr>
    </w:tbl>
    <w:p w:rsidR="005E3B57" w:rsidRPr="00CA76D1" w:rsidRDefault="005E3B57" w:rsidP="005E3B57">
      <w:pPr>
        <w:ind w:left="708"/>
        <w:jc w:val="both"/>
        <w:rPr>
          <w:rFonts w:ascii="Calibri" w:hAnsi="Calibri"/>
          <w:bCs/>
          <w:sz w:val="22"/>
          <w:szCs w:val="22"/>
        </w:rPr>
      </w:pPr>
    </w:p>
    <w:p w:rsidR="005E3B57" w:rsidRPr="00CA76D1" w:rsidRDefault="005E3B57" w:rsidP="005E3B57">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5E3B57" w:rsidRDefault="005E3B57" w:rsidP="005E3B57">
      <w:pPr>
        <w:ind w:left="705" w:hanging="705"/>
        <w:jc w:val="both"/>
        <w:rPr>
          <w:rFonts w:ascii="Calibri" w:hAnsi="Calibri"/>
          <w:sz w:val="22"/>
          <w:szCs w:val="22"/>
        </w:rPr>
      </w:pPr>
      <w:r w:rsidRPr="00C52C30">
        <w:rPr>
          <w:rFonts w:ascii="Calibri" w:hAnsi="Calibri"/>
          <w:sz w:val="22"/>
          <w:szCs w:val="22"/>
        </w:rPr>
        <w:t>2.2</w:t>
      </w:r>
      <w:r w:rsidRPr="00C52C30">
        <w:rPr>
          <w:rFonts w:ascii="Calibri" w:hAnsi="Calibri"/>
          <w:sz w:val="22"/>
          <w:szCs w:val="22"/>
        </w:rPr>
        <w:tab/>
        <w:t>Predávajúci sa zároveň zaväzuje uskutočniť všetku potrebnú inštaláciu tovaru a zaškolenie osôb určených kupujúcim k používaniu tovaru.</w:t>
      </w:r>
    </w:p>
    <w:p w:rsidR="005E3B57" w:rsidRDefault="005E3B57" w:rsidP="005E3B57">
      <w:pPr>
        <w:ind w:left="705" w:hanging="705"/>
        <w:jc w:val="both"/>
        <w:rPr>
          <w:rFonts w:ascii="Calibri" w:hAnsi="Calibri"/>
          <w:sz w:val="22"/>
          <w:szCs w:val="22"/>
        </w:rPr>
      </w:pPr>
    </w:p>
    <w:p w:rsidR="005E3B57" w:rsidRPr="00CA76D1" w:rsidRDefault="005E3B57" w:rsidP="005E3B57">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5E3B57" w:rsidRPr="00CA76D1" w:rsidRDefault="005E3B57" w:rsidP="005E3B57">
      <w:pPr>
        <w:ind w:left="1440"/>
        <w:jc w:val="both"/>
        <w:rPr>
          <w:rFonts w:ascii="Calibri" w:hAnsi="Calibri"/>
          <w:bCs/>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t>VYHLÁSENIA</w:t>
      </w:r>
    </w:p>
    <w:p w:rsidR="005E3B57" w:rsidRPr="00CA76D1" w:rsidRDefault="005E3B57" w:rsidP="005E3B57">
      <w:pPr>
        <w:jc w:val="both"/>
        <w:rPr>
          <w:rFonts w:ascii="Calibri" w:hAnsi="Calibri"/>
          <w:sz w:val="22"/>
          <w:szCs w:val="22"/>
        </w:rPr>
      </w:pPr>
    </w:p>
    <w:p w:rsidR="005E3B57" w:rsidRPr="00CA76D1" w:rsidRDefault="005E3B57" w:rsidP="005E3B57">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3" w:name="_Ref158396127"/>
    </w:p>
    <w:p w:rsidR="005E3B57" w:rsidRPr="00CA76D1" w:rsidRDefault="005E3B57" w:rsidP="005E3B57">
      <w:pPr>
        <w:ind w:left="720"/>
        <w:jc w:val="both"/>
        <w:rPr>
          <w:rFonts w:ascii="Calibri" w:hAnsi="Calibri"/>
          <w:sz w:val="22"/>
          <w:szCs w:val="22"/>
        </w:rPr>
      </w:pPr>
    </w:p>
    <w:p w:rsidR="005E3B57" w:rsidRPr="00CA76D1" w:rsidRDefault="005E3B57" w:rsidP="005E3B57">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3"/>
    </w:p>
    <w:p w:rsidR="005E3B57" w:rsidRPr="00CA76D1" w:rsidRDefault="005E3B57" w:rsidP="005E3B57">
      <w:pPr>
        <w:pStyle w:val="NormalJustified"/>
        <w:widowControl w:val="0"/>
        <w:ind w:left="1134"/>
        <w:rPr>
          <w:rFonts w:ascii="Calibri" w:hAnsi="Calibri" w:cs="Times New Roman"/>
          <w:snapToGrid w:val="0"/>
          <w:kern w:val="0"/>
          <w:sz w:val="22"/>
          <w:szCs w:val="22"/>
        </w:rPr>
      </w:pPr>
    </w:p>
    <w:p w:rsidR="005E3B57" w:rsidRPr="00CA76D1"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w:t>
      </w:r>
      <w:r w:rsidRPr="00CA76D1">
        <w:rPr>
          <w:rFonts w:ascii="Calibri" w:hAnsi="Calibri" w:cs="Times New Roman"/>
          <w:sz w:val="22"/>
          <w:szCs w:val="22"/>
        </w:rPr>
        <w:lastRenderedPageBreak/>
        <w:t>následky;</w:t>
      </w:r>
    </w:p>
    <w:p w:rsidR="005E3B57" w:rsidRPr="00CA76D1"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5E3B57" w:rsidRPr="0017263F"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5E3B57" w:rsidRPr="00CA76D1"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E3B57" w:rsidRPr="00CA76D1"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E3B57" w:rsidRPr="00CA76D1" w:rsidRDefault="005E3B57" w:rsidP="005E3B57">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Pr>
          <w:rFonts w:ascii="Calibri" w:hAnsi="Calibri" w:cs="Times New Roman"/>
          <w:sz w:val="22"/>
          <w:szCs w:val="22"/>
        </w:rPr>
        <w:t>u</w:t>
      </w:r>
      <w:r w:rsidRPr="00CA76D1">
        <w:rPr>
          <w:rFonts w:ascii="Calibri" w:hAnsi="Calibri" w:cs="Times New Roman"/>
          <w:sz w:val="22"/>
          <w:szCs w:val="22"/>
        </w:rPr>
        <w:t>pozorniť.</w:t>
      </w:r>
    </w:p>
    <w:p w:rsidR="005E3B57" w:rsidRPr="00CA76D1" w:rsidRDefault="005E3B57" w:rsidP="005E3B57">
      <w:pPr>
        <w:ind w:left="720"/>
        <w:jc w:val="both"/>
        <w:rPr>
          <w:rFonts w:ascii="Calibri" w:hAnsi="Calibri"/>
          <w:sz w:val="22"/>
          <w:szCs w:val="22"/>
        </w:rPr>
      </w:pPr>
    </w:p>
    <w:p w:rsidR="005E3B57" w:rsidRDefault="005E3B57" w:rsidP="005E3B57">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5E3B57" w:rsidRPr="00CA76D1" w:rsidRDefault="005E3B57" w:rsidP="005E3B57">
      <w:pPr>
        <w:ind w:left="720"/>
        <w:jc w:val="both"/>
        <w:rPr>
          <w:rFonts w:ascii="Calibri" w:hAnsi="Calibri"/>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5E3B57" w:rsidRPr="00CA76D1" w:rsidRDefault="005E3B57" w:rsidP="005E3B57">
      <w:pPr>
        <w:jc w:val="both"/>
        <w:rPr>
          <w:rFonts w:ascii="Calibri" w:hAnsi="Calibri"/>
          <w:sz w:val="22"/>
          <w:szCs w:val="22"/>
        </w:rPr>
      </w:pPr>
    </w:p>
    <w:p w:rsidR="005E3B57" w:rsidRPr="00CA76D1" w:rsidRDefault="005E3B57" w:rsidP="005E3B57">
      <w:pPr>
        <w:numPr>
          <w:ilvl w:val="1"/>
          <w:numId w:val="7"/>
        </w:numPr>
        <w:ind w:left="709" w:hanging="709"/>
        <w:jc w:val="both"/>
        <w:rPr>
          <w:rFonts w:ascii="Calibri" w:hAnsi="Calibri"/>
          <w:b/>
          <w:bCs/>
          <w:sz w:val="22"/>
          <w:szCs w:val="22"/>
        </w:rPr>
      </w:pPr>
      <w:bookmarkStart w:id="4" w:name="_Ref158395892"/>
      <w:r w:rsidRPr="00CA76D1">
        <w:rPr>
          <w:rFonts w:ascii="Calibri" w:hAnsi="Calibri"/>
          <w:bCs/>
          <w:sz w:val="22"/>
          <w:szCs w:val="22"/>
        </w:rPr>
        <w:t>Miestom dodania tovaru podľa tejto zmluvy</w:t>
      </w:r>
      <w:r>
        <w:rPr>
          <w:rFonts w:ascii="Calibri" w:hAnsi="Calibri"/>
          <w:bCs/>
          <w:sz w:val="22"/>
          <w:szCs w:val="22"/>
        </w:rPr>
        <w:t xml:space="preserve"> je</w:t>
      </w:r>
      <w:bookmarkEnd w:id="4"/>
      <w:r>
        <w:rPr>
          <w:rFonts w:ascii="Calibri" w:hAnsi="Calibri"/>
          <w:bCs/>
          <w:sz w:val="22"/>
          <w:szCs w:val="22"/>
        </w:rPr>
        <w:t>: Základná škola Nižný Hrabovec 155, 094 21 Nižný Hrabovec</w:t>
      </w:r>
    </w:p>
    <w:p w:rsidR="005E3B57" w:rsidRPr="00CA76D1" w:rsidRDefault="005E3B57" w:rsidP="005E3B57">
      <w:pPr>
        <w:ind w:left="709"/>
        <w:jc w:val="both"/>
        <w:rPr>
          <w:rFonts w:ascii="Calibri" w:hAnsi="Calibri"/>
          <w:b/>
          <w:bCs/>
          <w:sz w:val="22"/>
          <w:szCs w:val="22"/>
        </w:rPr>
      </w:pPr>
    </w:p>
    <w:p w:rsidR="005E3B57" w:rsidRDefault="005E3B57" w:rsidP="005E3B57">
      <w:pPr>
        <w:numPr>
          <w:ilvl w:val="1"/>
          <w:numId w:val="7"/>
        </w:numPr>
        <w:ind w:left="709" w:hanging="709"/>
        <w:jc w:val="both"/>
        <w:rPr>
          <w:rFonts w:ascii="Calibri" w:hAnsi="Calibri"/>
          <w:bCs/>
          <w:sz w:val="22"/>
          <w:szCs w:val="22"/>
        </w:rPr>
      </w:pPr>
      <w:r w:rsidRPr="00BD6066">
        <w:rPr>
          <w:rFonts w:ascii="Calibri" w:hAnsi="Calibri"/>
          <w:bCs/>
          <w:sz w:val="22"/>
          <w:szCs w:val="22"/>
        </w:rPr>
        <w:t>Predávajúci je povinný dodať tovar do miesta dodania v lehote do</w:t>
      </w:r>
      <w:r w:rsidRPr="00BD6066">
        <w:rPr>
          <w:rFonts w:ascii="Calibri" w:hAnsi="Calibri"/>
          <w:b/>
          <w:bCs/>
          <w:sz w:val="22"/>
          <w:szCs w:val="22"/>
        </w:rPr>
        <w:t xml:space="preserve"> </w:t>
      </w:r>
      <w:r w:rsidRPr="00BD6066">
        <w:rPr>
          <w:rFonts w:ascii="Calibri" w:hAnsi="Calibri"/>
          <w:bCs/>
          <w:sz w:val="22"/>
          <w:szCs w:val="22"/>
        </w:rPr>
        <w:t xml:space="preserve">6 mesiacov </w:t>
      </w:r>
      <w:r>
        <w:rPr>
          <w:rFonts w:ascii="Calibri" w:hAnsi="Calibri"/>
          <w:bCs/>
          <w:sz w:val="22"/>
          <w:szCs w:val="22"/>
        </w:rPr>
        <w:t>odo dňa nadobudnutia účinnosti tejto zmluvy.</w:t>
      </w:r>
    </w:p>
    <w:p w:rsidR="005E3B57" w:rsidRPr="00BD6066" w:rsidRDefault="005E3B57" w:rsidP="005E3B57">
      <w:pPr>
        <w:ind w:left="709"/>
        <w:jc w:val="both"/>
        <w:rPr>
          <w:rFonts w:ascii="Calibri" w:hAnsi="Calibri"/>
          <w:b/>
          <w:bCs/>
          <w:sz w:val="22"/>
          <w:szCs w:val="22"/>
        </w:rPr>
      </w:pPr>
    </w:p>
    <w:p w:rsidR="005E3B57" w:rsidRPr="00CA76D1" w:rsidRDefault="005E3B57" w:rsidP="005E3B57">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5E3B57" w:rsidRPr="00CA76D1" w:rsidRDefault="005E3B57" w:rsidP="005E3B57">
      <w:pPr>
        <w:ind w:left="709"/>
        <w:jc w:val="both"/>
        <w:rPr>
          <w:rFonts w:ascii="Calibri" w:hAnsi="Calibri"/>
          <w:b/>
          <w:bCs/>
          <w:sz w:val="22"/>
          <w:szCs w:val="22"/>
        </w:rPr>
      </w:pPr>
    </w:p>
    <w:p w:rsidR="005E3B57" w:rsidRPr="00D204CB" w:rsidRDefault="005E3B57" w:rsidP="005E3B57">
      <w:pPr>
        <w:numPr>
          <w:ilvl w:val="1"/>
          <w:numId w:val="7"/>
        </w:numPr>
        <w:ind w:left="709" w:hanging="709"/>
        <w:jc w:val="both"/>
        <w:rPr>
          <w:rFonts w:ascii="Calibri" w:hAnsi="Calibri"/>
          <w:sz w:val="22"/>
          <w:szCs w:val="22"/>
        </w:rPr>
      </w:pPr>
      <w:r w:rsidRPr="00D204CB">
        <w:rPr>
          <w:rFonts w:ascii="Calibri" w:hAnsi="Calibri"/>
          <w:sz w:val="22"/>
          <w:szCs w:val="22"/>
        </w:rPr>
        <w:t xml:space="preserve">Predávajúci je povinný uskutočniť inštaláciu tovaru v mieste dodania za účelom jeho sfunkčnenia a zaškoliť </w:t>
      </w:r>
      <w:r>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5E3B57" w:rsidRPr="00D204CB" w:rsidRDefault="005E3B57" w:rsidP="005E3B57">
      <w:pPr>
        <w:ind w:left="709"/>
        <w:jc w:val="both"/>
        <w:rPr>
          <w:rFonts w:ascii="Calibri" w:hAnsi="Calibri"/>
          <w:sz w:val="22"/>
          <w:szCs w:val="22"/>
        </w:rPr>
      </w:pPr>
    </w:p>
    <w:p w:rsidR="005E3B57" w:rsidRPr="008C3ADA" w:rsidRDefault="005E3B57" w:rsidP="005E3B57">
      <w:pPr>
        <w:numPr>
          <w:ilvl w:val="1"/>
          <w:numId w:val="7"/>
        </w:numPr>
        <w:ind w:left="709" w:hanging="709"/>
        <w:jc w:val="both"/>
        <w:rPr>
          <w:rFonts w:ascii="Calibri" w:hAnsi="Calibri"/>
          <w:b/>
          <w:bCs/>
          <w:sz w:val="22"/>
          <w:szCs w:val="22"/>
        </w:rPr>
      </w:pPr>
      <w:r w:rsidRPr="008C3ADA">
        <w:rPr>
          <w:rFonts w:ascii="Calibri" w:hAnsi="Calibri"/>
          <w:sz w:val="22"/>
          <w:szCs w:val="22"/>
        </w:rPr>
        <w:t>Kupujúci potvrdí prevzatie tovaru od predávajúcemu na dodacom liste</w:t>
      </w:r>
      <w:r>
        <w:rPr>
          <w:rFonts w:ascii="Calibri" w:hAnsi="Calibri"/>
          <w:sz w:val="22"/>
          <w:szCs w:val="22"/>
        </w:rPr>
        <w:t xml:space="preserve"> resp. k</w:t>
      </w:r>
      <w:r w:rsidRPr="00D204CB">
        <w:rPr>
          <w:rFonts w:ascii="Calibri" w:hAnsi="Calibri"/>
          <w:sz w:val="22"/>
          <w:szCs w:val="22"/>
        </w:rPr>
        <w:t>upujúci potvrdí prevzatie tovaru po jeho inštalácii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w:t>
      </w:r>
      <w:r>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5E3B57" w:rsidRPr="00CA76D1" w:rsidRDefault="005E3B57" w:rsidP="005E3B57">
      <w:pPr>
        <w:ind w:left="709"/>
        <w:jc w:val="both"/>
        <w:rPr>
          <w:rFonts w:ascii="Calibri" w:hAnsi="Calibri"/>
          <w:b/>
          <w:bCs/>
          <w:sz w:val="22"/>
          <w:szCs w:val="22"/>
        </w:rPr>
      </w:pPr>
    </w:p>
    <w:p w:rsidR="005E3B57" w:rsidRPr="00CA76D1" w:rsidRDefault="005E3B57" w:rsidP="005E3B57">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D204CB">
        <w:rPr>
          <w:rFonts w:ascii="Calibri" w:hAnsi="Calibri"/>
          <w:sz w:val="22"/>
          <w:szCs w:val="22"/>
        </w:rPr>
        <w:t>preberacieho protokolu</w:t>
      </w:r>
      <w:r w:rsidRPr="00CA76D1">
        <w:rPr>
          <w:rFonts w:ascii="Calibri" w:hAnsi="Calibri"/>
          <w:sz w:val="22"/>
          <w:szCs w:val="22"/>
        </w:rPr>
        <w:t>.</w:t>
      </w:r>
    </w:p>
    <w:p w:rsidR="005E3B57" w:rsidRPr="00CA76D1" w:rsidRDefault="005E3B57" w:rsidP="005E3B57">
      <w:pPr>
        <w:ind w:left="709"/>
        <w:jc w:val="both"/>
        <w:rPr>
          <w:rFonts w:ascii="Calibri" w:hAnsi="Calibri"/>
          <w:b/>
          <w:bCs/>
          <w:sz w:val="22"/>
          <w:szCs w:val="22"/>
        </w:rPr>
      </w:pPr>
    </w:p>
    <w:p w:rsidR="005E3B57" w:rsidRPr="00CA76D1" w:rsidRDefault="005E3B57" w:rsidP="005E3B57">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5E3B57" w:rsidRPr="00CA76D1" w:rsidRDefault="005E3B57" w:rsidP="005E3B57">
      <w:pPr>
        <w:ind w:left="709"/>
        <w:jc w:val="both"/>
        <w:rPr>
          <w:rFonts w:ascii="Calibri" w:hAnsi="Calibri"/>
          <w:b/>
          <w:bCs/>
          <w:sz w:val="22"/>
          <w:szCs w:val="22"/>
        </w:rPr>
      </w:pPr>
    </w:p>
    <w:p w:rsidR="005E3B57" w:rsidRPr="00CA76D1" w:rsidRDefault="005E3B57" w:rsidP="005E3B57">
      <w:pPr>
        <w:numPr>
          <w:ilvl w:val="1"/>
          <w:numId w:val="7"/>
        </w:numPr>
        <w:spacing w:after="240"/>
        <w:ind w:left="709" w:hanging="709"/>
        <w:jc w:val="both"/>
        <w:rPr>
          <w:rFonts w:ascii="Calibri" w:hAnsi="Calibri"/>
          <w:b/>
          <w:bCs/>
          <w:sz w:val="22"/>
          <w:szCs w:val="22"/>
        </w:rPr>
      </w:pPr>
      <w:r w:rsidRPr="00CA76D1">
        <w:rPr>
          <w:rFonts w:ascii="Calibri" w:hAnsi="Calibri"/>
          <w:sz w:val="22"/>
          <w:szCs w:val="22"/>
        </w:rPr>
        <w:lastRenderedPageBreak/>
        <w:t>Predávajúci je povinný tovar zabaliť spôsobom potrebným na uchovanie a ochranu tovaru, najmä počas jeho prepravy do miesta plnenia.</w:t>
      </w: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t>ZÁRUKA</w:t>
      </w:r>
    </w:p>
    <w:p w:rsidR="005E3B57" w:rsidRPr="00CA76D1" w:rsidRDefault="005E3B57" w:rsidP="005E3B57">
      <w:pPr>
        <w:jc w:val="both"/>
        <w:rPr>
          <w:rFonts w:ascii="Calibri" w:hAnsi="Calibri"/>
          <w:sz w:val="22"/>
          <w:szCs w:val="22"/>
        </w:rPr>
      </w:pP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5E3B57" w:rsidRPr="00CA76D1" w:rsidRDefault="005E3B57" w:rsidP="005E3B57">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5E3B57" w:rsidRPr="00CA76D1" w:rsidRDefault="005E3B57" w:rsidP="005E3B57">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5E3B57" w:rsidRPr="00CA76D1" w:rsidRDefault="005E3B57" w:rsidP="005E3B57">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5E3B57" w:rsidRPr="00CA76D1" w:rsidRDefault="005E3B57" w:rsidP="005E3B57">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5E3B57" w:rsidRPr="00CA76D1" w:rsidRDefault="005E3B57" w:rsidP="005E3B57">
      <w:pPr>
        <w:ind w:left="720" w:hanging="720"/>
        <w:jc w:val="both"/>
        <w:rPr>
          <w:rFonts w:ascii="Calibri" w:hAnsi="Calibri"/>
          <w:sz w:val="22"/>
          <w:szCs w:val="22"/>
        </w:rPr>
      </w:pP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5E3B57" w:rsidRPr="00CA76D1" w:rsidRDefault="005E3B57" w:rsidP="005E3B57">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5E3B57" w:rsidRPr="00CA76D1" w:rsidRDefault="005E3B57" w:rsidP="005E3B57">
      <w:pPr>
        <w:ind w:left="720" w:hanging="720"/>
        <w:jc w:val="both"/>
        <w:rPr>
          <w:rFonts w:ascii="Calibri" w:hAnsi="Calibri"/>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t>SANKCIE</w:t>
      </w:r>
    </w:p>
    <w:p w:rsidR="005E3B57" w:rsidRPr="00CA76D1" w:rsidRDefault="005E3B57" w:rsidP="005E3B57">
      <w:pPr>
        <w:jc w:val="both"/>
        <w:rPr>
          <w:rFonts w:ascii="Calibri" w:hAnsi="Calibri"/>
          <w:b/>
          <w:sz w:val="22"/>
          <w:szCs w:val="22"/>
        </w:rPr>
      </w:pPr>
    </w:p>
    <w:p w:rsidR="005E3B57" w:rsidRPr="00CA76D1" w:rsidRDefault="005E3B57" w:rsidP="005E3B57">
      <w:pPr>
        <w:numPr>
          <w:ilvl w:val="1"/>
          <w:numId w:val="9"/>
        </w:numPr>
        <w:ind w:left="709" w:hanging="709"/>
        <w:jc w:val="both"/>
        <w:rPr>
          <w:rFonts w:ascii="Calibri" w:hAnsi="Calibri"/>
          <w:sz w:val="22"/>
          <w:szCs w:val="22"/>
        </w:rPr>
      </w:pPr>
      <w:bookmarkStart w:id="5" w:name="_Ref165076727"/>
      <w:bookmarkStart w:id="6" w:name="_Ref160512027"/>
      <w:bookmarkStart w:id="7"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5E3B57" w:rsidRPr="00CA76D1" w:rsidRDefault="005E3B57" w:rsidP="005E3B57">
      <w:pPr>
        <w:ind w:left="709"/>
        <w:jc w:val="both"/>
        <w:rPr>
          <w:rFonts w:ascii="Calibri" w:hAnsi="Calibri"/>
          <w:sz w:val="22"/>
          <w:szCs w:val="22"/>
        </w:rPr>
      </w:pPr>
    </w:p>
    <w:p w:rsidR="005E3B57" w:rsidRDefault="005E3B57" w:rsidP="005E3B57">
      <w:pPr>
        <w:numPr>
          <w:ilvl w:val="1"/>
          <w:numId w:val="9"/>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5E3B57" w:rsidRDefault="005E3B57" w:rsidP="005E3B57">
      <w:pPr>
        <w:ind w:left="709"/>
        <w:jc w:val="both"/>
        <w:rPr>
          <w:rFonts w:ascii="Calibri" w:hAnsi="Calibri"/>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lastRenderedPageBreak/>
        <w:t>KÚPNA CENA</w:t>
      </w:r>
      <w:bookmarkEnd w:id="6"/>
      <w:r w:rsidRPr="00CA76D1">
        <w:rPr>
          <w:rFonts w:ascii="Calibri" w:hAnsi="Calibri"/>
          <w:b/>
          <w:sz w:val="22"/>
          <w:szCs w:val="22"/>
        </w:rPr>
        <w:t xml:space="preserve"> A PLATOBNÉ PODMIENKY</w:t>
      </w:r>
    </w:p>
    <w:p w:rsidR="005E3B57" w:rsidRPr="00CA76D1" w:rsidRDefault="005E3B57" w:rsidP="005E3B57">
      <w:pPr>
        <w:jc w:val="both"/>
        <w:rPr>
          <w:rFonts w:ascii="Calibri" w:hAnsi="Calibri"/>
          <w:b/>
          <w:sz w:val="22"/>
          <w:szCs w:val="22"/>
        </w:rPr>
      </w:pPr>
      <w:bookmarkStart w:id="8" w:name="_Ref158396556"/>
      <w:bookmarkEnd w:id="7"/>
    </w:p>
    <w:bookmarkEnd w:id="8"/>
    <w:p w:rsidR="005E3B57" w:rsidRDefault="005E3B57" w:rsidP="005E3B57">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Pr>
          <w:rFonts w:ascii="Calibri" w:hAnsi="Calibri"/>
          <w:sz w:val="22"/>
          <w:szCs w:val="22"/>
        </w:rPr>
        <w:t xml:space="preserve">: </w:t>
      </w:r>
    </w:p>
    <w:p w:rsidR="005E3B57" w:rsidRDefault="005E3B57" w:rsidP="005E3B57">
      <w:pPr>
        <w:ind w:left="709"/>
        <w:jc w:val="both"/>
        <w:rPr>
          <w:rFonts w:ascii="Calibri" w:hAnsi="Calibri"/>
          <w:sz w:val="22"/>
          <w:szCs w:val="22"/>
        </w:rPr>
      </w:pPr>
    </w:p>
    <w:p w:rsidR="005E3B57" w:rsidRDefault="005E3B57" w:rsidP="005E3B57">
      <w:pPr>
        <w:ind w:left="709"/>
        <w:jc w:val="both"/>
        <w:rPr>
          <w:rFonts w:ascii="Calibri" w:hAnsi="Calibri"/>
          <w:sz w:val="22"/>
          <w:szCs w:val="22"/>
        </w:rPr>
      </w:pPr>
      <w:r>
        <w:rPr>
          <w:rFonts w:ascii="Calibri" w:hAnsi="Calibri"/>
          <w:sz w:val="22"/>
          <w:szCs w:val="22"/>
        </w:rPr>
        <w:t>Cena bez DPH v EUR: ..................,- slovom: .................................................................... EUR</w:t>
      </w:r>
    </w:p>
    <w:p w:rsidR="005E3B57" w:rsidRDefault="005E3B57" w:rsidP="005E3B57">
      <w:pPr>
        <w:ind w:left="709"/>
        <w:jc w:val="both"/>
        <w:rPr>
          <w:rFonts w:ascii="Calibri" w:hAnsi="Calibri"/>
          <w:sz w:val="22"/>
          <w:szCs w:val="22"/>
        </w:rPr>
      </w:pPr>
      <w:r>
        <w:rPr>
          <w:rFonts w:ascii="Calibri" w:hAnsi="Calibri"/>
          <w:sz w:val="22"/>
          <w:szCs w:val="22"/>
        </w:rPr>
        <w:t>DPH......% v EUR:        ..................,- slovom:  ....................................................................EUR</w:t>
      </w:r>
    </w:p>
    <w:p w:rsidR="005E3B57" w:rsidRDefault="005E3B57" w:rsidP="005E3B57">
      <w:pPr>
        <w:ind w:left="709"/>
        <w:jc w:val="both"/>
        <w:rPr>
          <w:rFonts w:ascii="Calibri" w:hAnsi="Calibri"/>
          <w:sz w:val="22"/>
          <w:szCs w:val="22"/>
        </w:rPr>
      </w:pPr>
      <w:r>
        <w:rPr>
          <w:rFonts w:ascii="Calibri" w:hAnsi="Calibri"/>
          <w:sz w:val="22"/>
          <w:szCs w:val="22"/>
        </w:rPr>
        <w:t>Cena s DPH v EUR:     ..................,- slovom:  ....................................................................EUR</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306564">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5E3B57" w:rsidRPr="00CA76D1"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5E3B57" w:rsidRPr="00CA76D1" w:rsidRDefault="005E3B57" w:rsidP="005E3B57">
      <w:pPr>
        <w:ind w:left="709"/>
        <w:jc w:val="both"/>
        <w:rPr>
          <w:rFonts w:ascii="Calibri" w:hAnsi="Calibri"/>
          <w:sz w:val="22"/>
          <w:szCs w:val="22"/>
        </w:rPr>
      </w:pPr>
    </w:p>
    <w:p w:rsidR="005E3B57" w:rsidRPr="00040ED9" w:rsidRDefault="005E3B57" w:rsidP="005E3B57">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E3B57" w:rsidRPr="0052418D" w:rsidRDefault="005E3B57" w:rsidP="005E3B57">
      <w:pPr>
        <w:ind w:left="709"/>
        <w:jc w:val="both"/>
        <w:rPr>
          <w:rFonts w:ascii="Calibri" w:hAnsi="Calibri"/>
          <w:sz w:val="22"/>
          <w:szCs w:val="22"/>
        </w:rPr>
      </w:pPr>
    </w:p>
    <w:p w:rsidR="005E3B57" w:rsidRPr="00CA76D1" w:rsidRDefault="005E3B57" w:rsidP="005E3B57">
      <w:pPr>
        <w:numPr>
          <w:ilvl w:val="1"/>
          <w:numId w:val="10"/>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5E3B57" w:rsidRPr="00CA76D1" w:rsidRDefault="005E3B57" w:rsidP="005E3B57">
      <w:pPr>
        <w:jc w:val="both"/>
        <w:rPr>
          <w:rFonts w:ascii="Calibri" w:hAnsi="Calibri"/>
          <w:sz w:val="22"/>
          <w:szCs w:val="22"/>
        </w:rPr>
      </w:pPr>
    </w:p>
    <w:p w:rsidR="005E3B57" w:rsidRPr="00CA76D1" w:rsidRDefault="005E3B57" w:rsidP="005E3B57">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5E3B57" w:rsidRPr="00CA76D1" w:rsidRDefault="005E3B57" w:rsidP="005E3B57">
      <w:pPr>
        <w:ind w:left="720"/>
        <w:jc w:val="both"/>
        <w:rPr>
          <w:rFonts w:ascii="Calibri" w:hAnsi="Calibri"/>
          <w:b/>
          <w:sz w:val="22"/>
          <w:szCs w:val="22"/>
        </w:rPr>
      </w:pPr>
    </w:p>
    <w:p w:rsidR="005E3B57" w:rsidRPr="00CA76D1" w:rsidRDefault="005E3B57" w:rsidP="005E3B57">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w:t>
      </w:r>
      <w:r w:rsidRPr="00CA76D1">
        <w:rPr>
          <w:rFonts w:ascii="Calibri" w:hAnsi="Calibri"/>
          <w:color w:val="000000"/>
          <w:sz w:val="22"/>
          <w:szCs w:val="22"/>
        </w:rPr>
        <w:lastRenderedPageBreak/>
        <w:t xml:space="preserve">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v čase od 8.00 hod do 16.00 hod., považuje sa za doručené v momente prenosu resp. oznámenia, inak v nasledujúci pracovný deň. </w:t>
      </w:r>
    </w:p>
    <w:p w:rsidR="005E3B57" w:rsidRPr="00CA76D1" w:rsidRDefault="005E3B57" w:rsidP="005E3B57">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5E3B57" w:rsidRPr="00CA76D1" w:rsidRDefault="005E3B57" w:rsidP="005E3B57">
      <w:pPr>
        <w:ind w:left="709"/>
        <w:jc w:val="both"/>
        <w:rPr>
          <w:rFonts w:ascii="Calibri" w:hAnsi="Calibri"/>
          <w:color w:val="000000"/>
          <w:sz w:val="22"/>
          <w:szCs w:val="22"/>
        </w:rPr>
      </w:pPr>
    </w:p>
    <w:p w:rsidR="005E3B57" w:rsidRDefault="005E3B57" w:rsidP="005E3B57">
      <w:pPr>
        <w:ind w:left="709"/>
        <w:jc w:val="both"/>
        <w:rPr>
          <w:rFonts w:ascii="Calibri" w:hAnsi="Calibri"/>
          <w:color w:val="000000"/>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0C20D9">
        <w:rPr>
          <w:rFonts w:ascii="Calibri" w:hAnsi="Calibri"/>
          <w:color w:val="000000"/>
          <w:sz w:val="22"/>
          <w:szCs w:val="22"/>
        </w:rPr>
        <w:t xml:space="preserve">Nižný Hrabovec 407, 094 21 Nižný Hrabovec </w:t>
      </w:r>
    </w:p>
    <w:p w:rsidR="005E3B57" w:rsidRPr="00CA76D1" w:rsidRDefault="005E3B57" w:rsidP="005E3B57">
      <w:pPr>
        <w:ind w:left="709"/>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Mgr. Marcela </w:t>
      </w:r>
      <w:proofErr w:type="spellStart"/>
      <w:r>
        <w:rPr>
          <w:rFonts w:ascii="Calibri" w:hAnsi="Calibri"/>
          <w:sz w:val="22"/>
          <w:szCs w:val="22"/>
        </w:rPr>
        <w:t>Pčolinská</w:t>
      </w:r>
      <w:proofErr w:type="spellEnd"/>
    </w:p>
    <w:p w:rsidR="005E3B57" w:rsidRPr="00CA76D1" w:rsidRDefault="005E3B57" w:rsidP="005E3B57">
      <w:pPr>
        <w:ind w:left="2125" w:firstLine="707"/>
        <w:jc w:val="both"/>
        <w:rPr>
          <w:rFonts w:ascii="Calibri" w:hAnsi="Calibri"/>
          <w:sz w:val="22"/>
          <w:szCs w:val="22"/>
        </w:rPr>
      </w:pPr>
      <w:r>
        <w:rPr>
          <w:rFonts w:ascii="Calibri" w:hAnsi="Calibri"/>
          <w:sz w:val="22"/>
          <w:szCs w:val="22"/>
        </w:rPr>
        <w:t xml:space="preserve">tel.: </w:t>
      </w:r>
      <w:r w:rsidRPr="000C20D9">
        <w:rPr>
          <w:rFonts w:ascii="Calibri" w:hAnsi="Calibri"/>
          <w:sz w:val="22"/>
          <w:szCs w:val="22"/>
        </w:rPr>
        <w:t>057 / 449 31 41</w:t>
      </w:r>
      <w:r>
        <w:rPr>
          <w:rFonts w:ascii="Calibri" w:hAnsi="Calibri"/>
          <w:sz w:val="22"/>
          <w:szCs w:val="22"/>
        </w:rPr>
        <w:t xml:space="preserve">; </w:t>
      </w:r>
      <w:r w:rsidRPr="000C20D9">
        <w:rPr>
          <w:rFonts w:ascii="Calibri" w:hAnsi="Calibri"/>
          <w:sz w:val="22"/>
          <w:szCs w:val="22"/>
        </w:rPr>
        <w:t>0907 978 359</w:t>
      </w:r>
    </w:p>
    <w:p w:rsidR="005E3B57" w:rsidRDefault="005E3B57" w:rsidP="005E3B57">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rPr>
          <w:rFonts w:ascii="Calibri" w:hAnsi="Calibri"/>
          <w:sz w:val="22"/>
          <w:szCs w:val="22"/>
        </w:rPr>
        <w:t xml:space="preserve"> </w:t>
      </w:r>
      <w:hyperlink r:id="rId5" w:history="1">
        <w:r w:rsidRPr="00491974">
          <w:rPr>
            <w:rStyle w:val="Hypertextovprepojenie"/>
            <w:rFonts w:ascii="Calibri" w:hAnsi="Calibri"/>
            <w:sz w:val="22"/>
            <w:szCs w:val="22"/>
          </w:rPr>
          <w:t>ocu.niznyhrabovec@mail.t-com.sk</w:t>
        </w:r>
      </w:hyperlink>
      <w:r>
        <w:rPr>
          <w:rFonts w:ascii="Calibri" w:hAnsi="Calibri"/>
          <w:sz w:val="22"/>
          <w:szCs w:val="22"/>
        </w:rPr>
        <w:t>,</w:t>
      </w:r>
    </w:p>
    <w:p w:rsidR="005E3B57" w:rsidRPr="000C20D9" w:rsidRDefault="005E3B57" w:rsidP="005E3B57">
      <w:pPr>
        <w:ind w:left="2125" w:firstLine="707"/>
        <w:jc w:val="both"/>
      </w:pPr>
      <w:r>
        <w:t xml:space="preserve">           </w:t>
      </w:r>
      <w:hyperlink r:id="rId6" w:history="1">
        <w:r w:rsidRPr="00491974">
          <w:rPr>
            <w:rStyle w:val="Hypertextovprepojenie"/>
          </w:rPr>
          <w:t>marcela.pcolinska@niznyhrabovec.sk</w:t>
        </w:r>
      </w:hyperlink>
    </w:p>
    <w:p w:rsidR="005E3B57" w:rsidRPr="00CA76D1" w:rsidRDefault="005E3B57" w:rsidP="005E3B57">
      <w:pPr>
        <w:ind w:left="2125" w:firstLine="707"/>
        <w:jc w:val="both"/>
        <w:rPr>
          <w:rFonts w:ascii="Calibri" w:hAnsi="Calibri"/>
          <w:sz w:val="22"/>
          <w:szCs w:val="22"/>
        </w:rPr>
      </w:pPr>
    </w:p>
    <w:p w:rsidR="005E3B57" w:rsidRPr="00CA76D1" w:rsidRDefault="005E3B57" w:rsidP="005E3B57">
      <w:pPr>
        <w:tabs>
          <w:tab w:val="left" w:pos="-2160"/>
        </w:tabs>
        <w:suppressAutoHyphens/>
        <w:jc w:val="both"/>
        <w:rPr>
          <w:rFonts w:ascii="Calibri" w:hAnsi="Calibri"/>
          <w:color w:val="000000"/>
          <w:sz w:val="22"/>
          <w:szCs w:val="22"/>
        </w:rPr>
      </w:pPr>
    </w:p>
    <w:p w:rsidR="005E3B57" w:rsidRPr="00CA76D1" w:rsidRDefault="005E3B57" w:rsidP="005E3B5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5E3B57" w:rsidRPr="00CA76D1" w:rsidRDefault="005E3B57" w:rsidP="005E3B57">
      <w:pPr>
        <w:pStyle w:val="NormalJustified"/>
        <w:tabs>
          <w:tab w:val="left" w:pos="-720"/>
        </w:tabs>
        <w:suppressAutoHyphens/>
        <w:ind w:left="709"/>
        <w:rPr>
          <w:rFonts w:ascii="Calibri" w:hAnsi="Calibri" w:cs="Times New Roman"/>
          <w:color w:val="000000"/>
          <w:sz w:val="22"/>
          <w:szCs w:val="22"/>
        </w:rPr>
      </w:pPr>
    </w:p>
    <w:p w:rsidR="005E3B57" w:rsidRPr="00CA76D1" w:rsidRDefault="005E3B57" w:rsidP="005E3B57">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5E3B57" w:rsidRPr="00CA76D1" w:rsidRDefault="005E3B57" w:rsidP="005E3B57">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5E3B57" w:rsidRPr="00CA76D1" w:rsidRDefault="005E3B57" w:rsidP="005E3B57">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E3B57" w:rsidRPr="00CA76D1" w:rsidRDefault="005E3B57" w:rsidP="005E3B57">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5E3B57" w:rsidRPr="00CA76D1" w:rsidRDefault="005E3B57" w:rsidP="005E3B57">
      <w:pPr>
        <w:autoSpaceDE w:val="0"/>
        <w:autoSpaceDN w:val="0"/>
        <w:adjustRightInd w:val="0"/>
        <w:ind w:firstLine="708"/>
        <w:jc w:val="both"/>
        <w:rPr>
          <w:rFonts w:ascii="Calibri" w:hAnsi="Calibri"/>
          <w:sz w:val="22"/>
          <w:szCs w:val="22"/>
          <w:u w:val="single"/>
        </w:rPr>
      </w:pPr>
    </w:p>
    <w:p w:rsidR="005E3B57" w:rsidRPr="00CA76D1" w:rsidRDefault="005E3B57" w:rsidP="005E3B5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5E3B57" w:rsidRPr="00CA76D1" w:rsidRDefault="005E3B57" w:rsidP="005E3B57">
      <w:pPr>
        <w:pStyle w:val="Quick1"/>
        <w:numPr>
          <w:ilvl w:val="0"/>
          <w:numId w:val="0"/>
        </w:numPr>
        <w:ind w:left="709"/>
        <w:jc w:val="both"/>
        <w:rPr>
          <w:rFonts w:ascii="Calibri" w:hAnsi="Calibri"/>
          <w:color w:val="000000"/>
          <w:sz w:val="22"/>
          <w:szCs w:val="22"/>
          <w:lang w:val="sk-SK"/>
        </w:rPr>
      </w:pPr>
    </w:p>
    <w:p w:rsidR="005E3B57" w:rsidRPr="00306564" w:rsidRDefault="005E3B57" w:rsidP="005E3B57">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5E3B57" w:rsidRDefault="005E3B57" w:rsidP="005E3B57">
      <w:pPr>
        <w:ind w:left="709"/>
        <w:jc w:val="both"/>
        <w:rPr>
          <w:rFonts w:ascii="Calibri" w:hAnsi="Calibri"/>
          <w:sz w:val="22"/>
          <w:szCs w:val="22"/>
        </w:rPr>
      </w:pPr>
    </w:p>
    <w:p w:rsidR="005E3B57" w:rsidRDefault="005E3B57" w:rsidP="005E3B57">
      <w:pPr>
        <w:jc w:val="both"/>
        <w:rPr>
          <w:rFonts w:ascii="Calibri" w:hAnsi="Calibri"/>
          <w:bCs/>
          <w:sz w:val="22"/>
          <w:szCs w:val="22"/>
        </w:rPr>
      </w:pPr>
    </w:p>
    <w:p w:rsidR="005E3B57" w:rsidRDefault="005E3B57" w:rsidP="005E3B57">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5E3B57" w:rsidRPr="002D6AC9" w:rsidRDefault="005E3B57" w:rsidP="005E3B57">
      <w:pPr>
        <w:pStyle w:val="Default"/>
        <w:jc w:val="both"/>
        <w:rPr>
          <w:b/>
          <w:sz w:val="22"/>
          <w:szCs w:val="22"/>
        </w:rPr>
      </w:pPr>
    </w:p>
    <w:p w:rsidR="005E3B57" w:rsidRPr="00542C44" w:rsidRDefault="005E3B57" w:rsidP="005E3B57">
      <w:pPr>
        <w:pStyle w:val="Default"/>
        <w:numPr>
          <w:ilvl w:val="1"/>
          <w:numId w:val="1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5E3B57" w:rsidRDefault="005E3B57" w:rsidP="005E3B57">
      <w:pPr>
        <w:pStyle w:val="Default"/>
        <w:jc w:val="both"/>
        <w:rPr>
          <w:sz w:val="22"/>
          <w:szCs w:val="22"/>
        </w:rPr>
      </w:pPr>
    </w:p>
    <w:p w:rsidR="005E3B57" w:rsidRDefault="005E3B57" w:rsidP="005E3B57">
      <w:pPr>
        <w:pStyle w:val="Default"/>
        <w:numPr>
          <w:ilvl w:val="1"/>
          <w:numId w:val="1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w:t>
      </w:r>
      <w:r>
        <w:rPr>
          <w:sz w:val="22"/>
          <w:szCs w:val="22"/>
        </w:rPr>
        <w:lastRenderedPageBreak/>
        <w:t xml:space="preserve">zmysle § 41 zákona o verejnom obstarávaní, údaje o osobe oprávnenej konať za subdodávateľa v rozsahu meno a priezvisko, adresa pobytu a dátum narodenia, tvorí Prílohu č. 3 Kúpnej zmluvy. </w:t>
      </w:r>
    </w:p>
    <w:p w:rsidR="005E3B57" w:rsidRDefault="005E3B57" w:rsidP="005E3B57">
      <w:pPr>
        <w:pStyle w:val="Default"/>
        <w:jc w:val="both"/>
        <w:rPr>
          <w:sz w:val="22"/>
          <w:szCs w:val="22"/>
        </w:rPr>
      </w:pPr>
    </w:p>
    <w:p w:rsidR="005E3B57" w:rsidRDefault="005E3B57" w:rsidP="005E3B57">
      <w:pPr>
        <w:pStyle w:val="Default"/>
        <w:numPr>
          <w:ilvl w:val="1"/>
          <w:numId w:val="14"/>
        </w:numPr>
        <w:ind w:left="720" w:hanging="720"/>
        <w:jc w:val="both"/>
        <w:rPr>
          <w:sz w:val="22"/>
          <w:szCs w:val="22"/>
        </w:rPr>
      </w:pPr>
      <w:r>
        <w:rPr>
          <w:sz w:val="22"/>
          <w:szCs w:val="22"/>
        </w:rPr>
        <w:t>K zmene subdodávateľa môže dôjsť len po odsúhlasení kupujúcim na základe aktualizovania Prílohy č. 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5E3B57" w:rsidRPr="00542C44" w:rsidRDefault="005E3B57" w:rsidP="005E3B57">
      <w:pPr>
        <w:pStyle w:val="Default"/>
        <w:numPr>
          <w:ilvl w:val="1"/>
          <w:numId w:val="1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5E3B57" w:rsidRDefault="005E3B57" w:rsidP="005E3B57">
      <w:pPr>
        <w:pStyle w:val="Default"/>
        <w:ind w:left="360"/>
        <w:jc w:val="both"/>
        <w:rPr>
          <w:sz w:val="22"/>
          <w:szCs w:val="22"/>
        </w:rPr>
      </w:pPr>
    </w:p>
    <w:p w:rsidR="005E3B57" w:rsidRDefault="005E3B57" w:rsidP="005E3B57">
      <w:pPr>
        <w:pStyle w:val="Odsekzoznamu"/>
        <w:numPr>
          <w:ilvl w:val="1"/>
          <w:numId w:val="14"/>
        </w:numPr>
        <w:ind w:left="720" w:hanging="720"/>
        <w:jc w:val="both"/>
      </w:pPr>
      <w:r>
        <w:t>Kupujúci sa zaväzuje pri plnení predmetu Kúpnej zmluvy poskytnúť predávajúcemu potrebnú súčinnosť, ktorá je nevyhnutná na dosiahnutie účelu splnenia predmetu Kúpnej zmluvy.</w:t>
      </w:r>
    </w:p>
    <w:p w:rsidR="005E3B57" w:rsidRPr="009F0D76" w:rsidRDefault="005E3B57" w:rsidP="005E3B57">
      <w:pPr>
        <w:ind w:left="720"/>
        <w:jc w:val="both"/>
        <w:rPr>
          <w:rFonts w:ascii="Calibri" w:hAnsi="Calibri"/>
          <w:b/>
          <w:bCs/>
          <w:sz w:val="22"/>
          <w:szCs w:val="22"/>
        </w:rPr>
      </w:pPr>
    </w:p>
    <w:p w:rsidR="005E3B57" w:rsidRPr="00306564" w:rsidRDefault="005E3B57" w:rsidP="005E3B57">
      <w:pPr>
        <w:numPr>
          <w:ilvl w:val="0"/>
          <w:numId w:val="11"/>
        </w:numPr>
        <w:ind w:left="720" w:hanging="720"/>
        <w:jc w:val="both"/>
        <w:rPr>
          <w:rFonts w:ascii="Calibri" w:hAnsi="Calibri"/>
          <w:b/>
          <w:bCs/>
          <w:sz w:val="22"/>
          <w:szCs w:val="22"/>
        </w:rPr>
      </w:pPr>
      <w:r w:rsidRPr="00306564">
        <w:rPr>
          <w:rFonts w:ascii="Calibri" w:hAnsi="Calibri"/>
          <w:b/>
          <w:bCs/>
          <w:sz w:val="22"/>
          <w:szCs w:val="22"/>
        </w:rPr>
        <w:t>ZÁVEREČNÉ USTANOVENIA</w:t>
      </w:r>
    </w:p>
    <w:p w:rsidR="005E3B57" w:rsidRPr="00CA76D1" w:rsidRDefault="005E3B57" w:rsidP="005E3B57">
      <w:pPr>
        <w:jc w:val="both"/>
        <w:rPr>
          <w:rFonts w:ascii="Calibri" w:hAnsi="Calibri"/>
          <w:bCs/>
          <w:sz w:val="22"/>
          <w:szCs w:val="22"/>
        </w:rPr>
      </w:pPr>
    </w:p>
    <w:p w:rsidR="005E3B57" w:rsidRPr="00306564" w:rsidRDefault="005E3B57" w:rsidP="005E3B57">
      <w:pPr>
        <w:pStyle w:val="Odsekzoznamu"/>
        <w:numPr>
          <w:ilvl w:val="0"/>
          <w:numId w:val="12"/>
        </w:numPr>
        <w:spacing w:after="0" w:line="240" w:lineRule="auto"/>
        <w:contextualSpacing w:val="0"/>
        <w:jc w:val="both"/>
        <w:rPr>
          <w:rFonts w:eastAsia="Times New Roman"/>
          <w:vanish/>
          <w:lang w:eastAsia="sk-SK"/>
        </w:rPr>
      </w:pPr>
    </w:p>
    <w:p w:rsidR="005E3B57" w:rsidRPr="00306564" w:rsidRDefault="005E3B57" w:rsidP="005E3B57">
      <w:pPr>
        <w:pStyle w:val="Odsekzoznamu"/>
        <w:numPr>
          <w:ilvl w:val="0"/>
          <w:numId w:val="12"/>
        </w:numPr>
        <w:spacing w:after="0" w:line="240" w:lineRule="auto"/>
        <w:contextualSpacing w:val="0"/>
        <w:jc w:val="both"/>
        <w:rPr>
          <w:rFonts w:eastAsia="Times New Roman"/>
          <w:vanish/>
          <w:lang w:eastAsia="sk-SK"/>
        </w:rPr>
      </w:pPr>
    </w:p>
    <w:p w:rsidR="005E3B57" w:rsidRPr="00CA76D1" w:rsidRDefault="005E3B57" w:rsidP="005E3B57">
      <w:pPr>
        <w:numPr>
          <w:ilvl w:val="1"/>
          <w:numId w:val="12"/>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5E3B57" w:rsidRDefault="005E3B57" w:rsidP="005E3B57">
      <w:pPr>
        <w:ind w:left="709"/>
        <w:jc w:val="both"/>
        <w:rPr>
          <w:rFonts w:ascii="Calibri" w:hAnsi="Calibri"/>
          <w:bCs/>
          <w:sz w:val="22"/>
          <w:szCs w:val="22"/>
        </w:rPr>
      </w:pPr>
    </w:p>
    <w:p w:rsidR="005E3B57" w:rsidRPr="0008785B" w:rsidRDefault="005E3B57" w:rsidP="005E3B57">
      <w:pPr>
        <w:numPr>
          <w:ilvl w:val="1"/>
          <w:numId w:val="12"/>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w:t>
      </w:r>
      <w:r w:rsidRPr="0008785B">
        <w:rPr>
          <w:rFonts w:ascii="Calibri" w:hAnsi="Calibri" w:cs="Calibri"/>
          <w:color w:val="000000"/>
          <w:sz w:val="22"/>
          <w:szCs w:val="22"/>
        </w:rPr>
        <w:lastRenderedPageBreak/>
        <w:t xml:space="preserve">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5E3B57" w:rsidRPr="0008785B" w:rsidRDefault="005E3B57" w:rsidP="005E3B57">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5E3B57" w:rsidRPr="0008785B" w:rsidRDefault="005E3B57" w:rsidP="005E3B57">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5E3B57" w:rsidRPr="0008785B" w:rsidRDefault="005E3B57" w:rsidP="005E3B57">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5E3B57" w:rsidRPr="0008785B" w:rsidRDefault="005E3B57" w:rsidP="005E3B57">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5E3B57" w:rsidRPr="0008785B" w:rsidRDefault="005E3B57" w:rsidP="005E3B57">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5E3B57" w:rsidRPr="0008785B" w:rsidRDefault="005E3B57" w:rsidP="005E3B57">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5E3B57" w:rsidRPr="0008785B" w:rsidRDefault="005E3B57" w:rsidP="005E3B57">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5E3B57" w:rsidRDefault="005E3B57" w:rsidP="005E3B57">
      <w:pPr>
        <w:numPr>
          <w:ilvl w:val="1"/>
          <w:numId w:val="1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5E3B57" w:rsidRPr="00D24EC3" w:rsidRDefault="005E3B57" w:rsidP="005E3B57">
      <w:pPr>
        <w:tabs>
          <w:tab w:val="left" w:pos="709"/>
        </w:tabs>
        <w:ind w:left="709"/>
        <w:jc w:val="both"/>
        <w:textAlignment w:val="baseline"/>
        <w:rPr>
          <w:rFonts w:ascii="Calibri" w:hAnsi="Calibri" w:cs="Calibri"/>
          <w:color w:val="000000"/>
          <w:sz w:val="22"/>
          <w:szCs w:val="22"/>
        </w:rPr>
      </w:pPr>
    </w:p>
    <w:p w:rsidR="005E3B57" w:rsidRPr="00D24EC3" w:rsidRDefault="005E3B57" w:rsidP="005E3B57">
      <w:pPr>
        <w:numPr>
          <w:ilvl w:val="1"/>
          <w:numId w:val="1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rsidR="005E3B57" w:rsidRPr="00D24EC3" w:rsidRDefault="005E3B57" w:rsidP="005E3B57">
      <w:pPr>
        <w:tabs>
          <w:tab w:val="left" w:pos="709"/>
        </w:tabs>
        <w:ind w:left="709"/>
        <w:jc w:val="both"/>
        <w:textAlignment w:val="baseline"/>
        <w:rPr>
          <w:rFonts w:ascii="Calibri" w:hAnsi="Calibri" w:cs="Calibri"/>
          <w:color w:val="000000"/>
          <w:sz w:val="22"/>
          <w:szCs w:val="22"/>
        </w:rPr>
      </w:pPr>
    </w:p>
    <w:p w:rsidR="005E3B57" w:rsidRPr="00CA76D1" w:rsidRDefault="005E3B57" w:rsidP="005E3B57">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5E3B57" w:rsidRPr="00CA76D1" w:rsidRDefault="005E3B57" w:rsidP="005E3B57">
      <w:pPr>
        <w:ind w:left="709"/>
        <w:jc w:val="both"/>
        <w:rPr>
          <w:rFonts w:ascii="Calibri" w:hAnsi="Calibri"/>
          <w:bCs/>
          <w:sz w:val="22"/>
          <w:szCs w:val="22"/>
        </w:rPr>
      </w:pPr>
    </w:p>
    <w:p w:rsidR="005E3B57" w:rsidRPr="00CA76D1" w:rsidRDefault="005E3B57" w:rsidP="005E3B57">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5E3B57" w:rsidRPr="00CA76D1" w:rsidRDefault="005E3B57" w:rsidP="005E3B57">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5E3B57" w:rsidRPr="00CA76D1" w:rsidRDefault="005E3B57" w:rsidP="005E3B57">
      <w:pPr>
        <w:ind w:left="709"/>
        <w:jc w:val="both"/>
        <w:rPr>
          <w:rFonts w:ascii="Calibri" w:hAnsi="Calibri"/>
          <w:bCs/>
          <w:sz w:val="22"/>
          <w:szCs w:val="22"/>
        </w:rPr>
      </w:pPr>
    </w:p>
    <w:p w:rsidR="005E3B57" w:rsidRPr="00CA76D1" w:rsidRDefault="005E3B57" w:rsidP="005E3B57">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w:t>
      </w:r>
      <w:r>
        <w:rPr>
          <w:rFonts w:ascii="Calibri" w:hAnsi="Calibri"/>
          <w:bCs/>
          <w:sz w:val="22"/>
          <w:szCs w:val="22"/>
        </w:rPr>
        <w:t>cifikáciu</w:t>
      </w:r>
      <w:r w:rsidRPr="00CA76D1">
        <w:rPr>
          <w:rFonts w:ascii="Calibri" w:hAnsi="Calibri"/>
          <w:bCs/>
          <w:sz w:val="22"/>
          <w:szCs w:val="22"/>
        </w:rPr>
        <w:t xml:space="preserve"> predmetu zákazky</w:t>
      </w:r>
      <w:r>
        <w:rPr>
          <w:rFonts w:ascii="Calibri" w:hAnsi="Calibri"/>
          <w:bCs/>
          <w:sz w:val="22"/>
          <w:szCs w:val="22"/>
        </w:rPr>
        <w:t>.</w:t>
      </w:r>
    </w:p>
    <w:p w:rsidR="005E3B57" w:rsidRPr="00CA76D1" w:rsidRDefault="005E3B57" w:rsidP="005E3B57">
      <w:pPr>
        <w:ind w:left="1068"/>
        <w:jc w:val="both"/>
        <w:rPr>
          <w:rFonts w:ascii="Calibri" w:hAnsi="Calibri"/>
          <w:bCs/>
          <w:sz w:val="22"/>
          <w:szCs w:val="22"/>
        </w:rPr>
      </w:pPr>
    </w:p>
    <w:p w:rsidR="005E3B57" w:rsidRPr="00CA76D1" w:rsidRDefault="005E3B57" w:rsidP="005E3B57">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5E3B57" w:rsidRPr="00CA76D1" w:rsidRDefault="005E3B57" w:rsidP="005E3B57">
      <w:pPr>
        <w:ind w:left="709"/>
        <w:jc w:val="both"/>
        <w:rPr>
          <w:rFonts w:ascii="Calibri" w:hAnsi="Calibri"/>
          <w:bCs/>
          <w:sz w:val="22"/>
          <w:szCs w:val="22"/>
        </w:rPr>
      </w:pPr>
    </w:p>
    <w:p w:rsidR="005E3B57" w:rsidRPr="00CA76D1" w:rsidRDefault="005E3B57" w:rsidP="005E3B57">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5E3B57" w:rsidRDefault="005E3B57" w:rsidP="005E3B57">
      <w:pPr>
        <w:jc w:val="both"/>
        <w:rPr>
          <w:rFonts w:ascii="Calibri" w:hAnsi="Calibri"/>
          <w:sz w:val="22"/>
          <w:szCs w:val="22"/>
        </w:rPr>
      </w:pPr>
    </w:p>
    <w:p w:rsidR="005E3B57" w:rsidRDefault="005E3B57" w:rsidP="005E3B57">
      <w:pPr>
        <w:jc w:val="both"/>
        <w:rPr>
          <w:rFonts w:ascii="Calibri" w:hAnsi="Calibri"/>
          <w:sz w:val="22"/>
          <w:szCs w:val="22"/>
        </w:rPr>
      </w:pPr>
    </w:p>
    <w:p w:rsidR="005E3B57" w:rsidRPr="00CA76D1" w:rsidRDefault="005E3B57" w:rsidP="005E3B57">
      <w:pPr>
        <w:jc w:val="both"/>
        <w:rPr>
          <w:rFonts w:ascii="Calibri" w:hAnsi="Calibri"/>
          <w:sz w:val="22"/>
          <w:szCs w:val="22"/>
        </w:rPr>
      </w:pPr>
    </w:p>
    <w:p w:rsidR="005E3B57" w:rsidRDefault="005E3B57" w:rsidP="005E3B57">
      <w:pPr>
        <w:tabs>
          <w:tab w:val="left" w:pos="705"/>
        </w:tabs>
        <w:autoSpaceDE w:val="0"/>
        <w:autoSpaceDN w:val="0"/>
        <w:adjustRightInd w:val="0"/>
        <w:ind w:left="705" w:hanging="705"/>
        <w:jc w:val="both"/>
        <w:rPr>
          <w:rFonts w:ascii="Calibri" w:hAnsi="Calibri"/>
          <w:sz w:val="22"/>
          <w:szCs w:val="22"/>
        </w:rPr>
      </w:pPr>
    </w:p>
    <w:p w:rsidR="005E3B57" w:rsidRPr="00CA76D1" w:rsidRDefault="005E3B57" w:rsidP="005E3B57">
      <w:pPr>
        <w:tabs>
          <w:tab w:val="left" w:pos="705"/>
        </w:tabs>
        <w:autoSpaceDE w:val="0"/>
        <w:autoSpaceDN w:val="0"/>
        <w:adjustRightInd w:val="0"/>
        <w:ind w:left="705" w:hanging="705"/>
        <w:jc w:val="both"/>
        <w:rPr>
          <w:rFonts w:ascii="Calibri" w:hAnsi="Calibri"/>
          <w:sz w:val="22"/>
          <w:szCs w:val="22"/>
        </w:rPr>
      </w:pPr>
      <w:bookmarkStart w:id="9" w:name="_GoBack"/>
      <w:bookmarkEnd w:id="9"/>
      <w:r w:rsidRPr="00CA76D1">
        <w:rPr>
          <w:rFonts w:ascii="Calibri" w:hAnsi="Calibri"/>
          <w:sz w:val="22"/>
          <w:szCs w:val="22"/>
        </w:rPr>
        <w:lastRenderedPageBreak/>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5E3B57" w:rsidRDefault="005E3B57" w:rsidP="005E3B57">
      <w:pPr>
        <w:tabs>
          <w:tab w:val="left" w:pos="705"/>
        </w:tabs>
        <w:autoSpaceDE w:val="0"/>
        <w:autoSpaceDN w:val="0"/>
        <w:adjustRightInd w:val="0"/>
        <w:ind w:left="705" w:hanging="705"/>
        <w:jc w:val="both"/>
        <w:rPr>
          <w:rFonts w:ascii="Calibri" w:hAnsi="Calibri"/>
          <w:sz w:val="22"/>
          <w:szCs w:val="22"/>
        </w:rPr>
      </w:pPr>
    </w:p>
    <w:p w:rsidR="005E3B57" w:rsidRDefault="005E3B57" w:rsidP="005E3B57">
      <w:pPr>
        <w:tabs>
          <w:tab w:val="left" w:pos="705"/>
        </w:tabs>
        <w:autoSpaceDE w:val="0"/>
        <w:autoSpaceDN w:val="0"/>
        <w:adjustRightInd w:val="0"/>
        <w:ind w:left="705" w:hanging="705"/>
        <w:jc w:val="both"/>
        <w:rPr>
          <w:rFonts w:ascii="Calibri" w:hAnsi="Calibri"/>
          <w:sz w:val="22"/>
          <w:szCs w:val="22"/>
        </w:rPr>
      </w:pPr>
    </w:p>
    <w:p w:rsidR="005E3B57" w:rsidRDefault="005E3B57" w:rsidP="005E3B57">
      <w:pPr>
        <w:tabs>
          <w:tab w:val="left" w:pos="705"/>
        </w:tabs>
        <w:autoSpaceDE w:val="0"/>
        <w:autoSpaceDN w:val="0"/>
        <w:adjustRightInd w:val="0"/>
        <w:ind w:left="705" w:hanging="705"/>
        <w:jc w:val="both"/>
        <w:rPr>
          <w:rFonts w:ascii="Calibri" w:hAnsi="Calibri"/>
          <w:sz w:val="22"/>
          <w:szCs w:val="22"/>
        </w:rPr>
      </w:pPr>
    </w:p>
    <w:p w:rsidR="005E3B57" w:rsidRPr="00CA76D1" w:rsidRDefault="005E3B57" w:rsidP="005E3B57">
      <w:pPr>
        <w:tabs>
          <w:tab w:val="left" w:pos="705"/>
        </w:tabs>
        <w:autoSpaceDE w:val="0"/>
        <w:autoSpaceDN w:val="0"/>
        <w:adjustRightInd w:val="0"/>
        <w:ind w:left="705" w:hanging="705"/>
        <w:jc w:val="both"/>
        <w:rPr>
          <w:rFonts w:ascii="Calibri" w:hAnsi="Calibri"/>
          <w:sz w:val="22"/>
          <w:szCs w:val="22"/>
        </w:rPr>
      </w:pPr>
    </w:p>
    <w:p w:rsidR="005E3B57" w:rsidRPr="00CA76D1" w:rsidRDefault="005E3B57" w:rsidP="005E3B57">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rPr>
          <w:rFonts w:ascii="Calibri" w:hAnsi="Calibri"/>
          <w:sz w:val="22"/>
          <w:szCs w:val="22"/>
        </w:rPr>
      </w:pPr>
    </w:p>
    <w:p w:rsidR="005E3B57" w:rsidRPr="00CA76D1"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5E3B57" w:rsidRDefault="005E3B57" w:rsidP="005E3B57">
      <w:pPr>
        <w:autoSpaceDE w:val="0"/>
        <w:autoSpaceDN w:val="0"/>
        <w:adjustRightInd w:val="0"/>
        <w:rPr>
          <w:rFonts w:ascii="Calibri" w:hAnsi="Calibri"/>
          <w:sz w:val="22"/>
          <w:szCs w:val="22"/>
        </w:rPr>
      </w:pPr>
      <w:r>
        <w:rPr>
          <w:rFonts w:ascii="Calibri" w:hAnsi="Calibri"/>
          <w:sz w:val="22"/>
          <w:szCs w:val="22"/>
        </w:rPr>
        <w:t xml:space="preserve">Mgr. Marcela </w:t>
      </w:r>
      <w:proofErr w:type="spellStart"/>
      <w:r>
        <w:rPr>
          <w:rFonts w:ascii="Calibri" w:hAnsi="Calibri"/>
          <w:sz w:val="22"/>
          <w:szCs w:val="22"/>
        </w:rPr>
        <w:t>Pčolinská</w:t>
      </w:r>
      <w:proofErr w:type="spellEnd"/>
    </w:p>
    <w:p w:rsidR="005E3B57" w:rsidRDefault="005E3B57" w:rsidP="005E3B57">
      <w:pPr>
        <w:autoSpaceDE w:val="0"/>
        <w:autoSpaceDN w:val="0"/>
        <w:adjustRightInd w:val="0"/>
        <w:rPr>
          <w:rFonts w:ascii="Calibri" w:hAnsi="Calibri"/>
          <w:sz w:val="22"/>
          <w:szCs w:val="22"/>
        </w:rPr>
      </w:pPr>
      <w:r>
        <w:rPr>
          <w:rFonts w:ascii="Calibri" w:hAnsi="Calibri"/>
          <w:sz w:val="22"/>
          <w:szCs w:val="22"/>
        </w:rPr>
        <w:t>Starostka obce Nižný Hrabovec</w:t>
      </w: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rPr>
          <w:rFonts w:ascii="Calibri" w:hAnsi="Calibri"/>
          <w:sz w:val="22"/>
          <w:szCs w:val="22"/>
        </w:rPr>
      </w:pPr>
    </w:p>
    <w:p w:rsidR="005E3B57" w:rsidRDefault="005E3B57" w:rsidP="005E3B57">
      <w:pPr>
        <w:spacing w:beforeLines="60" w:before="144"/>
      </w:pPr>
      <w:r>
        <w:rPr>
          <w:rFonts w:ascii="Calibri" w:hAnsi="Calibri"/>
          <w:sz w:val="22"/>
          <w:szCs w:val="22"/>
        </w:rPr>
        <w:t>Príloha č. 1 špecifikácia predmetu zákazky, Cenový formulár</w:t>
      </w:r>
    </w:p>
    <w:p w:rsidR="005E3B57" w:rsidRDefault="005E3B57" w:rsidP="005E3B57">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jc w:val="right"/>
        <w:rPr>
          <w:rFonts w:ascii="Calibri" w:hAnsi="Calibri"/>
          <w:sz w:val="22"/>
          <w:szCs w:val="22"/>
        </w:rPr>
      </w:pP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jc w:val="right"/>
        <w:rPr>
          <w:rFonts w:ascii="Calibri" w:hAnsi="Calibri"/>
          <w:sz w:val="22"/>
          <w:szCs w:val="22"/>
        </w:rPr>
      </w:pP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jc w:val="right"/>
        <w:rPr>
          <w:rFonts w:ascii="Calibri" w:hAnsi="Calibri"/>
          <w:sz w:val="22"/>
          <w:szCs w:val="22"/>
        </w:rPr>
      </w:pPr>
    </w:p>
    <w:p w:rsidR="005E3B57" w:rsidRDefault="005E3B57" w:rsidP="005E3B57">
      <w:pPr>
        <w:autoSpaceDE w:val="0"/>
        <w:autoSpaceDN w:val="0"/>
        <w:adjustRightInd w:val="0"/>
        <w:jc w:val="right"/>
        <w:rPr>
          <w:rFonts w:ascii="Calibri" w:hAnsi="Calibri"/>
          <w:sz w:val="22"/>
          <w:szCs w:val="22"/>
        </w:rPr>
      </w:pPr>
      <w:r>
        <w:rPr>
          <w:rFonts w:ascii="Calibri" w:hAnsi="Calibri"/>
          <w:sz w:val="22"/>
          <w:szCs w:val="22"/>
        </w:rPr>
        <w:t>Príloha č. 2</w:t>
      </w:r>
    </w:p>
    <w:p w:rsidR="005E3B57" w:rsidRDefault="005E3B57" w:rsidP="005E3B57">
      <w:pPr>
        <w:autoSpaceDE w:val="0"/>
        <w:autoSpaceDN w:val="0"/>
        <w:adjustRightInd w:val="0"/>
        <w:rPr>
          <w:rFonts w:ascii="Calibri" w:hAnsi="Calibri"/>
          <w:sz w:val="22"/>
          <w:szCs w:val="22"/>
        </w:rPr>
      </w:pPr>
    </w:p>
    <w:p w:rsidR="005E3B57" w:rsidRPr="000E6251" w:rsidRDefault="005E3B57" w:rsidP="005E3B57">
      <w:pPr>
        <w:shd w:val="clear" w:color="auto" w:fill="FFFFFF"/>
        <w:spacing w:line="280" w:lineRule="atLeast"/>
        <w:ind w:right="66"/>
        <w:jc w:val="center"/>
        <w:rPr>
          <w:b/>
          <w:sz w:val="28"/>
          <w:szCs w:val="28"/>
        </w:rPr>
      </w:pPr>
      <w:r w:rsidRPr="000E6251">
        <w:rPr>
          <w:b/>
          <w:sz w:val="28"/>
          <w:szCs w:val="28"/>
        </w:rPr>
        <w:t>Zoznam známych subdodávateľov</w:t>
      </w: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rPr>
          <w:rFonts w:ascii="Calibri" w:hAnsi="Calibri"/>
          <w:sz w:val="22"/>
          <w:szCs w:val="22"/>
        </w:rPr>
      </w:pPr>
    </w:p>
    <w:p w:rsidR="005E3B57" w:rsidRDefault="005E3B57" w:rsidP="005E3B5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jc w:val="both"/>
              <w:rPr>
                <w:b/>
                <w:lang w:eastAsia="en-US"/>
              </w:rPr>
            </w:pPr>
            <w:r w:rsidRPr="002D66BA">
              <w:rPr>
                <w:b/>
                <w:lang w:eastAsia="en-US"/>
              </w:rPr>
              <w:t>Subdodávateľ</w:t>
            </w:r>
          </w:p>
          <w:p w:rsidR="005E3B57" w:rsidRPr="002D66BA" w:rsidRDefault="005E3B57" w:rsidP="00894AA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jc w:val="both"/>
              <w:rPr>
                <w:b/>
                <w:lang w:eastAsia="en-US"/>
              </w:rPr>
            </w:pPr>
            <w:r w:rsidRPr="002D66BA">
              <w:rPr>
                <w:b/>
                <w:lang w:eastAsia="en-US"/>
              </w:rPr>
              <w:t>Kontaktná osoba</w:t>
            </w:r>
          </w:p>
          <w:p w:rsidR="005E3B57" w:rsidRPr="002D66BA" w:rsidRDefault="005E3B57" w:rsidP="00894AA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rPr>
                <w:b/>
                <w:lang w:eastAsia="en-US"/>
              </w:rPr>
            </w:pPr>
            <w:r w:rsidRPr="002D66BA">
              <w:rPr>
                <w:b/>
                <w:lang w:eastAsia="en-US"/>
              </w:rPr>
              <w:t>Popis prác vykonávaných</w:t>
            </w:r>
          </w:p>
          <w:p w:rsidR="005E3B57" w:rsidRPr="002D66BA" w:rsidRDefault="005E3B57" w:rsidP="00894AA7">
            <w:pPr>
              <w:spacing w:line="280" w:lineRule="atLeast"/>
              <w:ind w:right="66"/>
              <w:rPr>
                <w:b/>
                <w:lang w:eastAsia="en-US"/>
              </w:rPr>
            </w:pPr>
            <w:r w:rsidRPr="002D66BA">
              <w:rPr>
                <w:b/>
                <w:lang w:eastAsia="en-US"/>
              </w:rPr>
              <w:t>subdodávateľom</w:t>
            </w:r>
          </w:p>
          <w:p w:rsidR="005E3B57" w:rsidRPr="002D66BA" w:rsidRDefault="005E3B57" w:rsidP="00894AA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E3B57" w:rsidRPr="002D66BA" w:rsidRDefault="005E3B57" w:rsidP="00894AA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E3B57" w:rsidRPr="002D66BA" w:rsidRDefault="005E3B57" w:rsidP="00894AA7">
            <w:pPr>
              <w:spacing w:line="280" w:lineRule="atLeast"/>
              <w:ind w:right="66"/>
              <w:rPr>
                <w:lang w:eastAsia="en-US"/>
              </w:rPr>
            </w:pPr>
            <w:r w:rsidRPr="002D66BA">
              <w:rPr>
                <w:lang w:eastAsia="en-US"/>
              </w:rPr>
              <w:t>vyjadrení v EUR bez DPH</w:t>
            </w: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r w:rsidR="005E3B57" w:rsidRPr="002D66BA" w:rsidTr="00894AA7">
        <w:tc>
          <w:tcPr>
            <w:tcW w:w="70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E3B57" w:rsidRPr="002D66BA" w:rsidRDefault="005E3B57" w:rsidP="00894AA7">
            <w:pPr>
              <w:spacing w:line="280" w:lineRule="atLeast"/>
              <w:ind w:right="66"/>
              <w:jc w:val="both"/>
              <w:rPr>
                <w:lang w:eastAsia="en-US"/>
              </w:rPr>
            </w:pPr>
          </w:p>
          <w:p w:rsidR="005E3B57" w:rsidRPr="002D66BA" w:rsidRDefault="005E3B57" w:rsidP="00894AA7">
            <w:pPr>
              <w:spacing w:line="280" w:lineRule="atLeast"/>
              <w:ind w:right="66"/>
              <w:jc w:val="both"/>
              <w:rPr>
                <w:lang w:eastAsia="en-US"/>
              </w:rPr>
            </w:pPr>
          </w:p>
        </w:tc>
      </w:tr>
    </w:tbl>
    <w:p w:rsidR="005E3B57" w:rsidRDefault="005E3B57" w:rsidP="005E3B57"/>
    <w:p w:rsidR="00BE3F63" w:rsidRDefault="005E3B57"/>
    <w:sectPr w:rsidR="00BE3F63" w:rsidSect="00401E9B">
      <w:footerReference w:type="default" r:id="rId7"/>
      <w:pgSz w:w="11906" w:h="16838" w:code="9"/>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6D1" w:rsidRPr="00CA76D1" w:rsidRDefault="005E3B57">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2</w:t>
    </w:r>
    <w:r w:rsidRPr="00CA76D1">
      <w:rPr>
        <w:rFonts w:ascii="Calibri" w:hAnsi="Calibri"/>
        <w:sz w:val="18"/>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1"/>
  </w:num>
  <w:num w:numId="7">
    <w:abstractNumId w:val="10"/>
  </w:num>
  <w:num w:numId="8">
    <w:abstractNumId w:val="4"/>
  </w:num>
  <w:num w:numId="9">
    <w:abstractNumId w:val="13"/>
  </w:num>
  <w:num w:numId="10">
    <w:abstractNumId w:val="9"/>
  </w:num>
  <w:num w:numId="11">
    <w:abstractNumId w:val="7"/>
  </w:num>
  <w:num w:numId="12">
    <w:abstractNumId w:val="8"/>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B57"/>
    <w:rsid w:val="003D4EAB"/>
    <w:rsid w:val="005E3B57"/>
    <w:rsid w:val="007F6EEB"/>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43FB"/>
  <w15:chartTrackingRefBased/>
  <w15:docId w15:val="{AE56547A-6428-49A1-B1D6-687A9EBE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3B5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5E3B57"/>
    <w:pPr>
      <w:spacing w:after="200" w:line="276" w:lineRule="auto"/>
      <w:ind w:left="720"/>
      <w:contextualSpacing/>
    </w:pPr>
    <w:rPr>
      <w:rFonts w:ascii="Calibri" w:eastAsia="Calibri" w:hAnsi="Calibri"/>
      <w:sz w:val="22"/>
      <w:szCs w:val="22"/>
      <w:lang w:eastAsia="en-US"/>
    </w:rPr>
  </w:style>
  <w:style w:type="paragraph" w:customStyle="1" w:styleId="NormalJustified">
    <w:name w:val="Normal (Justified)"/>
    <w:basedOn w:val="Normlny"/>
    <w:rsid w:val="005E3B57"/>
    <w:pPr>
      <w:jc w:val="both"/>
    </w:pPr>
    <w:rPr>
      <w:rFonts w:cs="Mangal"/>
      <w:kern w:val="28"/>
      <w:lang w:eastAsia="cs-CZ" w:bidi="sa-IN"/>
    </w:rPr>
  </w:style>
  <w:style w:type="paragraph" w:customStyle="1" w:styleId="Quick1">
    <w:name w:val="Quick 1."/>
    <w:basedOn w:val="Normlny"/>
    <w:rsid w:val="005E3B5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5E3B57"/>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5E3B57"/>
    <w:rPr>
      <w:rFonts w:ascii="Cambria" w:eastAsia="Times New Roman" w:hAnsi="Cambria" w:cs="Times New Roman"/>
      <w:b/>
      <w:bCs/>
      <w:kern w:val="28"/>
      <w:sz w:val="32"/>
      <w:szCs w:val="32"/>
      <w:lang w:eastAsia="cs-CZ"/>
    </w:rPr>
  </w:style>
  <w:style w:type="character" w:styleId="Hypertextovprepojenie">
    <w:name w:val="Hyperlink"/>
    <w:rsid w:val="005E3B57"/>
    <w:rPr>
      <w:color w:val="0000FF"/>
      <w:u w:val="single"/>
    </w:rPr>
  </w:style>
  <w:style w:type="paragraph" w:styleId="Pta">
    <w:name w:val="footer"/>
    <w:basedOn w:val="Normlny"/>
    <w:link w:val="PtaChar"/>
    <w:uiPriority w:val="99"/>
    <w:rsid w:val="005E3B57"/>
    <w:pPr>
      <w:tabs>
        <w:tab w:val="center" w:pos="4703"/>
        <w:tab w:val="right" w:pos="9406"/>
      </w:tabs>
    </w:pPr>
  </w:style>
  <w:style w:type="character" w:customStyle="1" w:styleId="PtaChar">
    <w:name w:val="Päta Char"/>
    <w:basedOn w:val="Predvolenpsmoodseku"/>
    <w:link w:val="Pta"/>
    <w:uiPriority w:val="99"/>
    <w:rsid w:val="005E3B57"/>
    <w:rPr>
      <w:rFonts w:ascii="Times New Roman" w:eastAsia="Times New Roman" w:hAnsi="Times New Roman" w:cs="Times New Roman"/>
      <w:sz w:val="24"/>
      <w:szCs w:val="24"/>
      <w:lang w:eastAsia="sk-SK"/>
    </w:rPr>
  </w:style>
  <w:style w:type="paragraph" w:customStyle="1" w:styleId="Zarkazkladnhotextu21">
    <w:name w:val="Zarážka základného textu 21"/>
    <w:basedOn w:val="Normlny"/>
    <w:uiPriority w:val="99"/>
    <w:rsid w:val="005E3B57"/>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5E3B57"/>
    <w:rPr>
      <w:rFonts w:ascii="Calibri" w:eastAsia="Calibri" w:hAnsi="Calibri" w:cs="Times New Roman"/>
    </w:rPr>
  </w:style>
  <w:style w:type="paragraph" w:customStyle="1" w:styleId="Default">
    <w:name w:val="Default"/>
    <w:rsid w:val="005E3B57"/>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ela.pcolinska@niznyhrabovec.sk" TargetMode="External"/><Relationship Id="rId5" Type="http://schemas.openxmlformats.org/officeDocument/2006/relationships/hyperlink" Target="mailto:ocu.niznyhrabovec@mail.t-co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3339</Words>
  <Characters>19036</Characters>
  <Application>Microsoft Office Word</Application>
  <DocSecurity>0</DocSecurity>
  <Lines>158</Lines>
  <Paragraphs>44</Paragraphs>
  <ScaleCrop>false</ScaleCrop>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2</cp:revision>
  <dcterms:created xsi:type="dcterms:W3CDTF">2019-05-07T08:08:00Z</dcterms:created>
  <dcterms:modified xsi:type="dcterms:W3CDTF">2019-05-07T08:11:00Z</dcterms:modified>
</cp:coreProperties>
</file>