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39B65AAF"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3F49B9">
        <w:rPr>
          <w:rFonts w:asciiTheme="minorHAnsi" w:eastAsia="Arial" w:hAnsiTheme="minorHAnsi" w:cstheme="minorHAnsi"/>
          <w:b/>
          <w:sz w:val="20"/>
          <w:szCs w:val="20"/>
        </w:rPr>
        <w:t xml:space="preserve"> 8</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2DF3A892" w:rsidR="00137D21" w:rsidRPr="008D38EA" w:rsidRDefault="00502A0D" w:rsidP="00502A0D">
      <w:pPr>
        <w:pStyle w:val="Default"/>
        <w:jc w:val="center"/>
        <w:rPr>
          <w:rFonts w:asciiTheme="minorHAnsi" w:eastAsia="Arial" w:hAnsiTheme="minorHAnsi" w:cstheme="minorHAnsi"/>
          <w:sz w:val="20"/>
          <w:szCs w:val="20"/>
        </w:rPr>
      </w:pPr>
      <w:r w:rsidRPr="00502A0D">
        <w:rPr>
          <w:rFonts w:asciiTheme="minorHAnsi" w:hAnsiTheme="minorHAnsi" w:cstheme="minorHAnsi"/>
          <w:b/>
          <w:sz w:val="20"/>
          <w:szCs w:val="20"/>
        </w:rPr>
        <w:t xml:space="preserve">Zabezpečenie dodávok mäsových výrobkov pre organizácie BBSK v okrese </w:t>
      </w:r>
      <w:r w:rsidR="008E4B18">
        <w:rPr>
          <w:rFonts w:asciiTheme="minorHAnsi" w:hAnsiTheme="minorHAnsi" w:cstheme="minorHAnsi"/>
          <w:b/>
          <w:sz w:val="20"/>
          <w:szCs w:val="20"/>
        </w:rPr>
        <w:t xml:space="preserve">ZV, ZH, DT, </w:t>
      </w:r>
      <w:proofErr w:type="spellStart"/>
      <w:r w:rsidR="008E4B18">
        <w:rPr>
          <w:rFonts w:asciiTheme="minorHAnsi" w:hAnsiTheme="minorHAnsi" w:cstheme="minorHAnsi"/>
          <w:b/>
          <w:sz w:val="20"/>
          <w:szCs w:val="20"/>
        </w:rPr>
        <w:t>KA</w:t>
      </w:r>
      <w:r w:rsidRPr="00502A0D">
        <w:rPr>
          <w:rFonts w:asciiTheme="minorHAnsi" w:hAnsiTheme="minorHAnsi" w:cstheme="minorHAnsi"/>
          <w:b/>
          <w:sz w:val="20"/>
          <w:szCs w:val="20"/>
        </w:rPr>
        <w:t>_Výzva</w:t>
      </w:r>
      <w:proofErr w:type="spellEnd"/>
      <w:r w:rsidRPr="00502A0D">
        <w:rPr>
          <w:rFonts w:asciiTheme="minorHAnsi" w:hAnsiTheme="minorHAnsi" w:cstheme="minorHAnsi"/>
          <w:b/>
          <w:sz w:val="20"/>
          <w:szCs w:val="20"/>
        </w:rPr>
        <w:t xml:space="preserve"> č. </w:t>
      </w:r>
      <w:r w:rsidR="008E4B18">
        <w:rPr>
          <w:rFonts w:asciiTheme="minorHAnsi" w:hAnsiTheme="minorHAnsi" w:cstheme="minorHAnsi"/>
          <w:b/>
          <w:sz w:val="20"/>
          <w:szCs w:val="20"/>
        </w:rPr>
        <w:t>30</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6FB07B90"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w:t>
      </w:r>
      <w:r w:rsidR="000266CA">
        <w:rPr>
          <w:rFonts w:asciiTheme="minorHAnsi" w:hAnsiTheme="minorHAnsi" w:cstheme="minorHAnsi"/>
          <w:sz w:val="20"/>
          <w:szCs w:val="20"/>
        </w:rPr>
        <w:t xml:space="preserve"> </w:t>
      </w:r>
      <w:r w:rsidR="00502A0D">
        <w:rPr>
          <w:rFonts w:asciiTheme="minorHAnsi" w:hAnsiTheme="minorHAnsi" w:cstheme="minorHAnsi"/>
          <w:sz w:val="20"/>
          <w:szCs w:val="20"/>
        </w:rPr>
        <w:t>január</w:t>
      </w:r>
      <w:r w:rsidR="0020195E">
        <w:rPr>
          <w:rFonts w:asciiTheme="minorHAnsi" w:hAnsiTheme="minorHAnsi" w:cstheme="minorHAnsi"/>
          <w:sz w:val="20"/>
          <w:szCs w:val="20"/>
        </w:rPr>
        <w:t xml:space="preserve"> 202</w:t>
      </w:r>
      <w:r w:rsidR="00502A0D">
        <w:rPr>
          <w:rFonts w:asciiTheme="minorHAnsi" w:hAnsiTheme="minorHAnsi" w:cstheme="minorHAnsi"/>
          <w:sz w:val="20"/>
          <w:szCs w:val="20"/>
        </w:rPr>
        <w:t>3</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 xml:space="preserve">Ing. Ján </w:t>
      </w:r>
      <w:proofErr w:type="spellStart"/>
      <w:r w:rsidRPr="002A0FA6">
        <w:rPr>
          <w:rFonts w:asciiTheme="minorHAnsi" w:hAnsiTheme="minorHAnsi" w:cstheme="minorHAnsi"/>
          <w:sz w:val="20"/>
          <w:szCs w:val="20"/>
        </w:rPr>
        <w:t>Lunter</w:t>
      </w:r>
      <w:proofErr w:type="spellEnd"/>
      <w:r w:rsidRPr="002A0FA6">
        <w:rPr>
          <w:rFonts w:asciiTheme="minorHAnsi" w:hAnsiTheme="minorHAnsi" w:cstheme="minorHAnsi"/>
          <w:sz w:val="20"/>
          <w:szCs w:val="20"/>
        </w:rPr>
        <w:t>,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F46E83D" w14:textId="7C52A42D"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3F49B9">
        <w:rPr>
          <w:rFonts w:asciiTheme="minorHAnsi" w:hAnsiTheme="minorHAnsi" w:cstheme="minorHAnsi"/>
          <w:sz w:val="20"/>
          <w:szCs w:val="20"/>
        </w:rPr>
        <w:t>8</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3F49B9">
        <w:rPr>
          <w:rFonts w:asciiTheme="minorHAnsi" w:hAnsiTheme="minorHAnsi" w:cstheme="minorHAnsi"/>
          <w:sz w:val="20"/>
          <w:szCs w:val="20"/>
        </w:rPr>
        <w:t>Mäsové výrobky</w:t>
      </w:r>
      <w:r w:rsidR="00EA297F">
        <w:rPr>
          <w:rFonts w:asciiTheme="minorHAnsi" w:hAnsiTheme="minorHAnsi" w:cstheme="minorHAnsi"/>
          <w:sz w:val="20"/>
          <w:szCs w:val="20"/>
        </w:rPr>
        <w:t xml:space="preserve">. Predmetom zákazky je dodávka </w:t>
      </w:r>
      <w:r w:rsidR="003F49B9">
        <w:rPr>
          <w:rFonts w:asciiTheme="minorHAnsi" w:hAnsiTheme="minorHAnsi" w:cstheme="minorHAnsi"/>
          <w:sz w:val="20"/>
          <w:szCs w:val="20"/>
        </w:rPr>
        <w:t>mäsových výrobkov</w:t>
      </w:r>
      <w:r w:rsidR="00EA297F">
        <w:rPr>
          <w:rFonts w:asciiTheme="minorHAnsi" w:hAnsiTheme="minorHAnsi" w:cstheme="minorHAnsi"/>
          <w:sz w:val="20"/>
          <w:szCs w:val="20"/>
        </w:rPr>
        <w:t xml:space="preserve"> s pôvodom od </w:t>
      </w:r>
      <w:r w:rsidR="000E1C1F">
        <w:rPr>
          <w:rFonts w:asciiTheme="minorHAnsi" w:hAnsiTheme="minorHAnsi" w:cstheme="minorHAnsi"/>
          <w:sz w:val="20"/>
          <w:szCs w:val="20"/>
        </w:rPr>
        <w:t>chovateľov</w:t>
      </w:r>
      <w:r w:rsidR="00EA297F">
        <w:rPr>
          <w:rFonts w:asciiTheme="minorHAnsi" w:hAnsiTheme="minorHAnsi" w:cstheme="minorHAnsi"/>
          <w:sz w:val="20"/>
          <w:szCs w:val="20"/>
        </w:rPr>
        <w:t>, farmárov pre</w:t>
      </w:r>
      <w:r w:rsidR="00AE791B">
        <w:rPr>
          <w:rFonts w:asciiTheme="minorHAnsi" w:hAnsiTheme="minorHAnsi" w:cstheme="minorHAnsi"/>
          <w:sz w:val="20"/>
          <w:szCs w:val="20"/>
        </w:rPr>
        <w:t xml:space="preserve"> organizácie v zriaďovateľskej pôsobnosti Banskobystrického samosprávneho kraja v rámci </w:t>
      </w:r>
      <w:r w:rsidR="00AC7D36">
        <w:rPr>
          <w:rFonts w:asciiTheme="minorHAnsi" w:hAnsiTheme="minorHAnsi" w:cstheme="minorHAnsi"/>
          <w:b/>
          <w:bCs/>
          <w:sz w:val="20"/>
          <w:szCs w:val="20"/>
          <w:u w:val="single"/>
        </w:rPr>
        <w:t xml:space="preserve">okresov </w:t>
      </w:r>
      <w:r w:rsidR="008E4B18">
        <w:rPr>
          <w:rFonts w:asciiTheme="minorHAnsi" w:hAnsiTheme="minorHAnsi" w:cstheme="minorHAnsi"/>
          <w:b/>
          <w:bCs/>
          <w:sz w:val="20"/>
          <w:szCs w:val="20"/>
          <w:u w:val="single"/>
        </w:rPr>
        <w:t>ZV, ZH, DT, KA</w:t>
      </w:r>
      <w:r w:rsidR="00C20914">
        <w:rPr>
          <w:rFonts w:asciiTheme="minorHAnsi" w:hAnsiTheme="minorHAnsi" w:cstheme="minorHAnsi"/>
          <w:sz w:val="20"/>
          <w:szCs w:val="20"/>
        </w:rPr>
        <w:t>.</w:t>
      </w:r>
    </w:p>
    <w:p w14:paraId="2978BDD2" w14:textId="1BD6C26B" w:rsidR="002323A3" w:rsidRDefault="00C3520E" w:rsidP="002323A3">
      <w:pPr>
        <w:pStyle w:val="tl1"/>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3F49B9">
        <w:rPr>
          <w:rFonts w:asciiTheme="minorHAnsi" w:eastAsia="Arial" w:hAnsiTheme="minorHAnsi" w:cstheme="minorHAnsi"/>
          <w:b/>
          <w:sz w:val="20"/>
          <w:szCs w:val="20"/>
        </w:rPr>
        <w:t>mäsových</w:t>
      </w:r>
      <w:r w:rsidR="009E61BA">
        <w:rPr>
          <w:rFonts w:asciiTheme="minorHAnsi" w:eastAsia="Arial" w:hAnsiTheme="minorHAnsi" w:cstheme="minorHAnsi"/>
          <w:b/>
          <w:sz w:val="20"/>
          <w:szCs w:val="20"/>
        </w:rPr>
        <w:t xml:space="preserve"> výrobkov</w:t>
      </w:r>
      <w:r w:rsidR="002323A3">
        <w:rPr>
          <w:rFonts w:asciiTheme="minorHAnsi" w:eastAsia="Arial" w:hAnsiTheme="minorHAnsi" w:cstheme="minorHAnsi"/>
          <w:b/>
          <w:sz w:val="20"/>
          <w:szCs w:val="20"/>
        </w:rPr>
        <w:t xml:space="preserve"> v predpokladanom množstve uvedenom v systéme </w:t>
      </w:r>
      <w:proofErr w:type="spellStart"/>
      <w:r w:rsidR="002323A3">
        <w:rPr>
          <w:rFonts w:asciiTheme="minorHAnsi" w:eastAsia="Arial" w:hAnsiTheme="minorHAnsi" w:cstheme="minorHAnsi"/>
          <w:b/>
          <w:sz w:val="20"/>
          <w:szCs w:val="20"/>
        </w:rPr>
        <w:t>Josephine</w:t>
      </w:r>
      <w:proofErr w:type="spellEnd"/>
      <w:r w:rsidR="001B6363">
        <w:rPr>
          <w:rFonts w:asciiTheme="minorHAnsi" w:eastAsia="Arial" w:hAnsiTheme="minorHAnsi" w:cstheme="minorHAnsi"/>
          <w:b/>
          <w:sz w:val="20"/>
          <w:szCs w:val="20"/>
        </w:rPr>
        <w:t>.</w:t>
      </w:r>
    </w:p>
    <w:p w14:paraId="1F828E4A" w14:textId="457795C7" w:rsidR="00537C9E" w:rsidRDefault="00537C9E" w:rsidP="00537C9E">
      <w:pPr>
        <w:rPr>
          <w:rFonts w:eastAsia="Calibri"/>
        </w:rPr>
      </w:pPr>
    </w:p>
    <w:p w14:paraId="214BE3B9" w14:textId="4844ACBF"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045FD3">
        <w:rPr>
          <w:rFonts w:asciiTheme="minorHAnsi" w:eastAsia="Calibri" w:hAnsiTheme="minorHAnsi" w:cstheme="minorHAnsi"/>
          <w:sz w:val="20"/>
          <w:szCs w:val="20"/>
        </w:rPr>
        <w:t>mäsových výrobkov</w:t>
      </w:r>
      <w:r w:rsidRPr="00F56280">
        <w:rPr>
          <w:rFonts w:asciiTheme="minorHAnsi" w:eastAsia="Calibri" w:hAnsiTheme="minorHAnsi" w:cstheme="minorHAnsi"/>
          <w:sz w:val="20"/>
          <w:szCs w:val="20"/>
        </w:rPr>
        <w:t xml:space="preserve"> – </w:t>
      </w:r>
      <w:r w:rsidR="00045FD3">
        <w:rPr>
          <w:rFonts w:asciiTheme="minorHAnsi" w:eastAsia="Calibri" w:hAnsiTheme="minorHAnsi" w:cstheme="minorHAnsi"/>
          <w:sz w:val="20"/>
          <w:szCs w:val="20"/>
        </w:rPr>
        <w:t>výroba mäsových výrobkov</w:t>
      </w:r>
      <w:r w:rsidRPr="00F56280">
        <w:rPr>
          <w:rFonts w:asciiTheme="minorHAnsi" w:eastAsia="Calibri" w:hAnsiTheme="minorHAnsi" w:cstheme="minorHAnsi"/>
          <w:sz w:val="20"/>
          <w:szCs w:val="20"/>
        </w:rPr>
        <w:t xml:space="preserve">,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5A98DAB6"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sidR="00502A0D">
        <w:rPr>
          <w:rFonts w:asciiTheme="minorHAnsi" w:eastAsia="Calibri" w:hAnsiTheme="minorHAnsi" w:cstheme="minorHAnsi"/>
          <w:sz w:val="20"/>
          <w:szCs w:val="20"/>
        </w:rPr>
        <w:t xml:space="preserve"> na obdobie 6 mesiacov.</w:t>
      </w:r>
    </w:p>
    <w:p w14:paraId="1A291A5C" w14:textId="77777777" w:rsidR="00B75527" w:rsidRDefault="00B75527" w:rsidP="00537C9E">
      <w:pPr>
        <w:rPr>
          <w:rFonts w:asciiTheme="minorHAnsi" w:eastAsia="Calibri" w:hAnsiTheme="minorHAnsi" w:cstheme="minorHAnsi"/>
          <w:sz w:val="20"/>
          <w:szCs w:val="20"/>
        </w:rPr>
      </w:pPr>
    </w:p>
    <w:p w14:paraId="1EC3C957" w14:textId="3B028966"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 xml:space="preserve">Každá OVZP uzavrie s úspešným dodávateľom </w:t>
      </w:r>
      <w:r w:rsidR="009468A3">
        <w:rPr>
          <w:rFonts w:asciiTheme="minorHAnsi" w:eastAsia="Calibri" w:hAnsiTheme="minorHAnsi" w:cstheme="minorHAnsi"/>
          <w:sz w:val="20"/>
          <w:szCs w:val="20"/>
        </w:rPr>
        <w:t xml:space="preserve">rámcovú </w:t>
      </w:r>
      <w:r>
        <w:rPr>
          <w:rFonts w:asciiTheme="minorHAnsi" w:eastAsia="Calibri" w:hAnsiTheme="minorHAnsi" w:cstheme="minorHAnsi"/>
          <w:sz w:val="20"/>
          <w:szCs w:val="20"/>
        </w:rPr>
        <w:t>zmluvu samostatne.</w:t>
      </w:r>
      <w:r w:rsidR="002323A3">
        <w:rPr>
          <w:rFonts w:asciiTheme="minorHAnsi" w:eastAsia="Calibri" w:hAnsiTheme="minorHAnsi" w:cstheme="minorHAnsi"/>
          <w:sz w:val="20"/>
          <w:szCs w:val="20"/>
        </w:rPr>
        <w:t xml:space="preserve"> V rámci okresov </w:t>
      </w:r>
      <w:r w:rsidR="008E4B18">
        <w:rPr>
          <w:rFonts w:asciiTheme="minorHAnsi" w:eastAsia="Calibri" w:hAnsiTheme="minorHAnsi" w:cstheme="minorHAnsi"/>
          <w:sz w:val="20"/>
          <w:szCs w:val="20"/>
        </w:rPr>
        <w:t>ZV, ZH, KA, DT</w:t>
      </w:r>
      <w:r w:rsidR="002323A3">
        <w:rPr>
          <w:rFonts w:asciiTheme="minorHAnsi" w:eastAsia="Calibri" w:hAnsiTheme="minorHAnsi" w:cstheme="minorHAnsi"/>
          <w:sz w:val="20"/>
          <w:szCs w:val="20"/>
        </w:rPr>
        <w:t xml:space="preserve"> ide o tieto organizácie: </w:t>
      </w:r>
      <w:r w:rsidR="008E4B18">
        <w:rPr>
          <w:rFonts w:asciiTheme="minorHAnsi" w:eastAsia="Calibri" w:hAnsiTheme="minorHAnsi" w:cstheme="minorHAnsi"/>
          <w:sz w:val="20"/>
          <w:szCs w:val="20"/>
        </w:rPr>
        <w:t>DD a DSS ZH,  DD a DSS KA, DD a DSS Hriňová, Gymnázium ZH, SOŠ DREVÁRSKA ZV, SOŠ HSAO, SOŠ OAS ZH, GYMNÁZIUM KA, ŠI ZV.</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45115551"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E36091">
        <w:rPr>
          <w:rFonts w:asciiTheme="minorHAnsi" w:hAnsiTheme="minorHAnsi" w:cstheme="minorHAnsi"/>
          <w:b/>
          <w:bCs/>
          <w:sz w:val="20"/>
          <w:szCs w:val="20"/>
        </w:rPr>
        <w:t xml:space="preserve"> </w:t>
      </w:r>
      <w:r w:rsidR="008E4B18">
        <w:rPr>
          <w:rFonts w:asciiTheme="minorHAnsi" w:hAnsiTheme="minorHAnsi" w:cstheme="minorHAnsi"/>
          <w:b/>
          <w:bCs/>
          <w:sz w:val="20"/>
          <w:szCs w:val="20"/>
        </w:rPr>
        <w:t>43 529,80</w:t>
      </w:r>
      <w:r w:rsidR="00A0433A">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7C46004E"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sidR="002323A3">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sidR="00AE791B">
        <w:rPr>
          <w:rFonts w:asciiTheme="minorHAnsi" w:hAnsiTheme="minorHAnsi" w:cstheme="minorHAnsi"/>
          <w:sz w:val="20"/>
          <w:szCs w:val="20"/>
        </w:rPr>
        <w:t xml:space="preserve">, ktorá tvorí prílohu č. </w:t>
      </w:r>
      <w:r w:rsidR="002323A3">
        <w:rPr>
          <w:rFonts w:asciiTheme="minorHAnsi" w:hAnsiTheme="minorHAnsi" w:cstheme="minorHAnsi"/>
          <w:sz w:val="20"/>
          <w:szCs w:val="20"/>
        </w:rPr>
        <w:t>1</w:t>
      </w:r>
      <w:r w:rsidR="00AE791B">
        <w:rPr>
          <w:rFonts w:asciiTheme="minorHAnsi" w:hAnsiTheme="minorHAnsi" w:cstheme="minorHAnsi"/>
          <w:sz w:val="20"/>
          <w:szCs w:val="20"/>
        </w:rPr>
        <w:t xml:space="preserve">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56347FC0"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w:t>
      </w:r>
      <w:r w:rsidR="002323A3">
        <w:rPr>
          <w:rFonts w:asciiTheme="minorHAnsi" w:hAnsiTheme="minorHAnsi" w:cstheme="minorHAnsi"/>
          <w:sz w:val="20"/>
          <w:szCs w:val="20"/>
        </w:rPr>
        <w:t>Rámcov</w:t>
      </w:r>
      <w:r w:rsidR="0034454F">
        <w:rPr>
          <w:rFonts w:asciiTheme="minorHAnsi" w:hAnsiTheme="minorHAnsi" w:cstheme="minorHAnsi"/>
          <w:sz w:val="20"/>
          <w:szCs w:val="20"/>
        </w:rPr>
        <w:t>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94BD24E" w:rsidR="00713203" w:rsidRPr="006579AA" w:rsidRDefault="00713203" w:rsidP="00C3520E">
      <w:pPr>
        <w:pStyle w:val="Bezriadkovania"/>
        <w:spacing w:line="276"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 xml:space="preserve">Uchádzač predloží ponuku v rámci </w:t>
      </w:r>
      <w:r w:rsidR="00C20914">
        <w:rPr>
          <w:rFonts w:asciiTheme="minorHAnsi" w:hAnsiTheme="minorHAnsi" w:cstheme="minorHAnsi"/>
          <w:b/>
          <w:bCs/>
          <w:sz w:val="20"/>
          <w:szCs w:val="20"/>
        </w:rPr>
        <w:t>položiek</w:t>
      </w:r>
      <w:r w:rsidRPr="00713203">
        <w:rPr>
          <w:rFonts w:asciiTheme="minorHAnsi" w:hAnsiTheme="minorHAnsi" w:cstheme="minorHAnsi"/>
          <w:b/>
          <w:bCs/>
          <w:sz w:val="20"/>
          <w:szCs w:val="20"/>
        </w:rPr>
        <w:t>, v ktorých vie zabezpečiť distribúciu</w:t>
      </w:r>
      <w:r w:rsidR="00AC7D36">
        <w:rPr>
          <w:rFonts w:asciiTheme="minorHAnsi" w:hAnsiTheme="minorHAnsi" w:cstheme="minorHAnsi"/>
          <w:b/>
          <w:bCs/>
          <w:sz w:val="20"/>
          <w:szCs w:val="20"/>
        </w:rPr>
        <w:t xml:space="preserve"> v</w:t>
      </w:r>
      <w:r w:rsidR="00DE3E9F">
        <w:rPr>
          <w:rFonts w:asciiTheme="minorHAnsi" w:hAnsiTheme="minorHAnsi" w:cstheme="minorHAnsi"/>
          <w:b/>
          <w:bCs/>
          <w:sz w:val="20"/>
          <w:szCs w:val="20"/>
        </w:rPr>
        <w:t> </w:t>
      </w:r>
      <w:r w:rsidR="00AC7D36">
        <w:rPr>
          <w:rFonts w:asciiTheme="minorHAnsi" w:hAnsiTheme="minorHAnsi" w:cstheme="minorHAnsi"/>
          <w:b/>
          <w:bCs/>
          <w:sz w:val="20"/>
          <w:szCs w:val="20"/>
        </w:rPr>
        <w:t>rámci</w:t>
      </w:r>
      <w:r w:rsidR="00DE3E9F">
        <w:rPr>
          <w:rFonts w:asciiTheme="minorHAnsi" w:hAnsiTheme="minorHAnsi" w:cstheme="minorHAnsi"/>
          <w:b/>
          <w:bCs/>
          <w:sz w:val="20"/>
          <w:szCs w:val="20"/>
        </w:rPr>
        <w:t xml:space="preserve"> súboru</w:t>
      </w:r>
      <w:r w:rsidR="00AC7D36">
        <w:rPr>
          <w:rFonts w:asciiTheme="minorHAnsi" w:hAnsiTheme="minorHAnsi" w:cstheme="minorHAnsi"/>
          <w:b/>
          <w:bCs/>
          <w:sz w:val="20"/>
          <w:szCs w:val="20"/>
        </w:rPr>
        <w:t xml:space="preserve"> </w:t>
      </w:r>
      <w:r w:rsidR="00045FD3" w:rsidRPr="00045FD3">
        <w:rPr>
          <w:rFonts w:asciiTheme="minorHAnsi" w:hAnsiTheme="minorHAnsi" w:cstheme="minorHAnsi"/>
          <w:b/>
          <w:bCs/>
          <w:sz w:val="20"/>
          <w:szCs w:val="20"/>
        </w:rPr>
        <w:t xml:space="preserve">okresov </w:t>
      </w:r>
      <w:r w:rsidR="008E4B18">
        <w:rPr>
          <w:rFonts w:asciiTheme="minorHAnsi" w:hAnsiTheme="minorHAnsi" w:cstheme="minorHAnsi"/>
          <w:b/>
          <w:bCs/>
          <w:sz w:val="20"/>
          <w:szCs w:val="20"/>
        </w:rPr>
        <w:t>ZV, ZH, DT, KA</w:t>
      </w:r>
      <w:r w:rsidR="006579AA">
        <w:rPr>
          <w:rFonts w:asciiTheme="minorHAnsi" w:hAnsiTheme="minorHAnsi" w:cstheme="minorHAnsi"/>
          <w:b/>
          <w:bCs/>
          <w:sz w:val="20"/>
          <w:szCs w:val="20"/>
        </w:rPr>
        <w:t xml:space="preserve">. </w:t>
      </w:r>
      <w:r w:rsidR="006579AA">
        <w:rPr>
          <w:rFonts w:asciiTheme="minorHAnsi" w:hAnsiTheme="minorHAnsi" w:cstheme="minorHAnsi"/>
          <w:sz w:val="20"/>
          <w:szCs w:val="20"/>
        </w:rPr>
        <w:t>Uchádzač vyplní</w:t>
      </w:r>
      <w:r w:rsidR="002323A3">
        <w:rPr>
          <w:rFonts w:asciiTheme="minorHAnsi" w:hAnsiTheme="minorHAnsi" w:cstheme="minorHAnsi"/>
          <w:sz w:val="20"/>
          <w:szCs w:val="20"/>
        </w:rPr>
        <w:t xml:space="preserve"> merné ceny jednotiek jednotlivých položiek (bez DPH aj s DPH) v systéme JOSEPHINE</w:t>
      </w:r>
      <w:r w:rsidR="00C20914">
        <w:rPr>
          <w:rFonts w:asciiTheme="minorHAnsi" w:hAnsiTheme="minorHAnsi" w:cstheme="minorHAnsi"/>
          <w:sz w:val="20"/>
          <w:szCs w:val="20"/>
        </w:rPr>
        <w:t xml:space="preserve"> pre</w:t>
      </w:r>
      <w:r w:rsidR="00045FD3">
        <w:rPr>
          <w:rFonts w:asciiTheme="minorHAnsi" w:hAnsiTheme="minorHAnsi" w:cstheme="minorHAnsi"/>
          <w:sz w:val="20"/>
          <w:szCs w:val="20"/>
        </w:rPr>
        <w:t xml:space="preserve"> súbor </w:t>
      </w:r>
      <w:r w:rsidR="002323A3">
        <w:rPr>
          <w:rFonts w:asciiTheme="minorHAnsi" w:hAnsiTheme="minorHAnsi" w:cstheme="minorHAnsi"/>
          <w:sz w:val="20"/>
          <w:szCs w:val="20"/>
        </w:rPr>
        <w:t xml:space="preserve">organizácii v </w:t>
      </w:r>
      <w:r w:rsidR="00045FD3">
        <w:rPr>
          <w:rFonts w:asciiTheme="minorHAnsi" w:hAnsiTheme="minorHAnsi" w:cstheme="minorHAnsi"/>
          <w:sz w:val="20"/>
          <w:szCs w:val="20"/>
        </w:rPr>
        <w:t>okreso</w:t>
      </w:r>
      <w:r w:rsidR="002323A3">
        <w:rPr>
          <w:rFonts w:asciiTheme="minorHAnsi" w:hAnsiTheme="minorHAnsi" w:cstheme="minorHAnsi"/>
          <w:sz w:val="20"/>
          <w:szCs w:val="20"/>
        </w:rPr>
        <w:t xml:space="preserve">ch </w:t>
      </w:r>
      <w:r w:rsidR="008E4B18">
        <w:rPr>
          <w:rFonts w:asciiTheme="minorHAnsi" w:hAnsiTheme="minorHAnsi" w:cstheme="minorHAnsi"/>
          <w:sz w:val="20"/>
          <w:szCs w:val="20"/>
        </w:rPr>
        <w:t>ZV, ZH, DT, KA</w:t>
      </w:r>
      <w:r w:rsidR="00C20914">
        <w:rPr>
          <w:rFonts w:asciiTheme="minorHAnsi" w:hAnsiTheme="minorHAnsi" w:cstheme="minorHAnsi"/>
          <w:sz w:val="20"/>
          <w:szCs w:val="20"/>
        </w:rPr>
        <w:t xml:space="preserve">. </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155BC56D" w14:textId="28474D31" w:rsidR="00C3520E"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F45E9">
        <w:rPr>
          <w:rFonts w:asciiTheme="minorHAnsi" w:hAnsiTheme="minorHAnsi" w:cstheme="minorHAnsi"/>
          <w:sz w:val="20"/>
          <w:szCs w:val="20"/>
        </w:rPr>
        <w:t>Rámcová</w:t>
      </w:r>
      <w:r w:rsidR="005A4035">
        <w:rPr>
          <w:rFonts w:asciiTheme="minorHAnsi" w:hAnsiTheme="minorHAnsi" w:cstheme="minorHAnsi"/>
          <w:sz w:val="20"/>
          <w:szCs w:val="20"/>
        </w:rPr>
        <w:t xml:space="preserve"> zmluva, ktorá tvorí prílohu č. </w:t>
      </w:r>
      <w:r w:rsidR="008E4B18">
        <w:rPr>
          <w:rFonts w:asciiTheme="minorHAnsi" w:hAnsiTheme="minorHAnsi" w:cstheme="minorHAnsi"/>
          <w:sz w:val="20"/>
          <w:szCs w:val="20"/>
        </w:rPr>
        <w:t>1</w:t>
      </w:r>
      <w:r w:rsidR="005A4035">
        <w:rPr>
          <w:rFonts w:asciiTheme="minorHAnsi" w:hAnsiTheme="minorHAnsi" w:cstheme="minorHAnsi"/>
          <w:sz w:val="20"/>
          <w:szCs w:val="20"/>
        </w:rPr>
        <w:t xml:space="preserve"> týchto súťažných podkladov.</w:t>
      </w:r>
    </w:p>
    <w:p w14:paraId="313882AC" w14:textId="77777777" w:rsidR="001B6363" w:rsidRPr="008D38EA" w:rsidRDefault="001B6363" w:rsidP="008A63F8">
      <w:pPr>
        <w:pStyle w:val="Bezriadkovania"/>
        <w:spacing w:line="276" w:lineRule="auto"/>
        <w:jc w:val="both"/>
        <w:rPr>
          <w:rFonts w:asciiTheme="minorHAnsi" w:hAnsiTheme="minorHAnsi" w:cstheme="minorHAnsi"/>
          <w:sz w:val="20"/>
          <w:szCs w:val="20"/>
        </w:rPr>
      </w:pP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lastRenderedPageBreak/>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predložiť len jednu ponuku na jednu, viacero alebo všetky časti SPEED katalógu. Verejný obstarávateľ bude vytvárať opis predmetu zákazky z vytvoreného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tak, aby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automatizovaným spôsobom pripravil ponuku záujemcovi. Záujemca skontroluje údaje preklopené z </w:t>
      </w:r>
      <w:proofErr w:type="spellStart"/>
      <w:r w:rsidRPr="008D38EA">
        <w:rPr>
          <w:rFonts w:asciiTheme="minorHAnsi" w:eastAsia="TimesNewRomanPSMT" w:hAnsiTheme="minorHAnsi" w:cstheme="minorHAnsi"/>
          <w:color w:val="000000"/>
          <w:sz w:val="20"/>
          <w:szCs w:val="20"/>
        </w:rPr>
        <w:t>eKatalógu</w:t>
      </w:r>
      <w:proofErr w:type="spellEnd"/>
      <w:r w:rsidRPr="008D38EA">
        <w:rPr>
          <w:rFonts w:asciiTheme="minorHAnsi" w:eastAsia="TimesNewRomanPSMT" w:hAnsiTheme="minorHAnsi" w:cstheme="minorHAnsi"/>
          <w:color w:val="000000"/>
          <w:sz w:val="20"/>
          <w:szCs w:val="20"/>
        </w:rPr>
        <w:t xml:space="preserve"> do ponuky a po overení ich vecnej správnosti môže odoslať ponuku. Záujemca musí vlastným zásahom takto pripravenú ponuku odoslať / predložiť v lehote na predkladanie ponúk (systém </w:t>
      </w:r>
      <w:proofErr w:type="spellStart"/>
      <w:r w:rsidRPr="008D38EA">
        <w:rPr>
          <w:rFonts w:asciiTheme="minorHAnsi" w:eastAsia="TimesNewRomanPSMT" w:hAnsiTheme="minorHAnsi" w:cstheme="minorHAnsi"/>
          <w:color w:val="000000"/>
          <w:sz w:val="20"/>
          <w:szCs w:val="20"/>
        </w:rPr>
        <w:t>Josephine</w:t>
      </w:r>
      <w:proofErr w:type="spellEnd"/>
      <w:r w:rsidRPr="008D38EA">
        <w:rPr>
          <w:rFonts w:asciiTheme="minorHAnsi" w:eastAsia="TimesNewRomanPSMT" w:hAnsiTheme="minorHAnsi" w:cstheme="minorHAnsi"/>
          <w:color w:val="000000"/>
          <w:sz w:val="20"/>
          <w:szCs w:val="20"/>
        </w:rPr>
        <w:t xml:space="preserv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xml:space="preserve">. Zaradený záujemca sa prihlasuje do systému pomocou </w:t>
      </w:r>
      <w:proofErr w:type="spellStart"/>
      <w:r w:rsidRPr="008D38EA">
        <w:rPr>
          <w:rFonts w:asciiTheme="minorHAnsi" w:hAnsiTheme="minorHAnsi" w:cstheme="minorHAnsi"/>
          <w:sz w:val="20"/>
          <w:szCs w:val="20"/>
        </w:rPr>
        <w:t>eID</w:t>
      </w:r>
      <w:proofErr w:type="spellEnd"/>
      <w:r w:rsidRPr="008D38EA">
        <w:rPr>
          <w:rFonts w:asciiTheme="minorHAnsi" w:hAnsiTheme="minorHAnsi" w:cstheme="minorHAnsi"/>
          <w:sz w:val="20"/>
          <w:szCs w:val="20"/>
        </w:rPr>
        <w:t xml:space="preserve">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lastRenderedPageBreak/>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5BA17D2C"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502A0D">
        <w:rPr>
          <w:rFonts w:asciiTheme="minorHAnsi" w:hAnsiTheme="minorHAnsi" w:cstheme="minorHAnsi"/>
          <w:color w:val="000000"/>
          <w:sz w:val="20"/>
          <w:szCs w:val="20"/>
          <w:shd w:val="clear" w:color="auto" w:fill="FFFFFF"/>
        </w:rPr>
        <w:t> systéme JOSEPHINE</w:t>
      </w:r>
      <w:r w:rsidR="00825F37">
        <w:rPr>
          <w:rFonts w:asciiTheme="minorHAnsi" w:hAnsiTheme="minorHAnsi" w:cstheme="minorHAnsi"/>
          <w:color w:val="000000"/>
          <w:sz w:val="20"/>
          <w:szCs w:val="20"/>
          <w:shd w:val="clear" w:color="auto" w:fill="FFFFFF"/>
        </w:rPr>
        <w:t xml:space="preserve"> (vo formáte .</w:t>
      </w:r>
      <w:proofErr w:type="spellStart"/>
      <w:r w:rsidR="00825F37">
        <w:rPr>
          <w:rFonts w:asciiTheme="minorHAnsi" w:hAnsiTheme="minorHAnsi" w:cstheme="minorHAnsi"/>
          <w:color w:val="000000"/>
          <w:sz w:val="20"/>
          <w:szCs w:val="20"/>
          <w:shd w:val="clear" w:color="auto" w:fill="FFFFFF"/>
        </w:rPr>
        <w:t>xls</w:t>
      </w:r>
      <w:proofErr w:type="spellEnd"/>
      <w:r w:rsidR="00825F37">
        <w:rPr>
          <w:rFonts w:asciiTheme="minorHAnsi" w:hAnsiTheme="minorHAnsi" w:cstheme="minorHAnsi"/>
          <w:color w:val="000000"/>
          <w:sz w:val="20"/>
          <w:szCs w:val="20"/>
          <w:shd w:val="clear" w:color="auto" w:fill="FFFFFF"/>
        </w:rPr>
        <w:t xml:space="preserve">/x, teda </w:t>
      </w:r>
      <w:proofErr w:type="spellStart"/>
      <w:r w:rsidR="00825F37">
        <w:rPr>
          <w:rFonts w:asciiTheme="minorHAnsi" w:hAnsiTheme="minorHAnsi" w:cstheme="minorHAnsi"/>
          <w:color w:val="000000"/>
          <w:sz w:val="20"/>
          <w:szCs w:val="20"/>
          <w:shd w:val="clear" w:color="auto" w:fill="FFFFFF"/>
        </w:rPr>
        <w:t>excel</w:t>
      </w:r>
      <w:proofErr w:type="spellEnd"/>
      <w:r w:rsidR="00825F37">
        <w:rPr>
          <w:rFonts w:asciiTheme="minorHAnsi" w:hAnsiTheme="minorHAnsi" w:cstheme="minorHAnsi"/>
          <w:color w:val="000000"/>
          <w:sz w:val="20"/>
          <w:szCs w:val="20"/>
          <w:shd w:val="clear" w:color="auto" w:fill="FFFFFF"/>
        </w:rPr>
        <w:t>)</w:t>
      </w:r>
      <w:r w:rsidR="00647587" w:rsidRPr="008D38EA">
        <w:rPr>
          <w:rFonts w:asciiTheme="minorHAnsi" w:hAnsiTheme="minorHAnsi" w:cstheme="minorHAnsi"/>
          <w:color w:val="000000"/>
          <w:sz w:val="20"/>
          <w:szCs w:val="20"/>
          <w:shd w:val="clear" w:color="auto" w:fill="FFFFFF"/>
        </w:rPr>
        <w:t>,</w:t>
      </w:r>
    </w:p>
    <w:p w14:paraId="45F5E72A" w14:textId="71045168" w:rsid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w:t>
      </w:r>
      <w:r w:rsidR="00907D5A">
        <w:rPr>
          <w:rFonts w:asciiTheme="minorHAnsi" w:eastAsia="TimesNewRomanPSMT" w:hAnsiTheme="minorHAnsi" w:cstheme="minorHAnsi"/>
          <w:color w:val="FF0000"/>
          <w:sz w:val="20"/>
          <w:szCs w:val="20"/>
        </w:rPr>
        <w:t xml:space="preserve"> </w:t>
      </w:r>
      <w:r>
        <w:rPr>
          <w:rFonts w:asciiTheme="minorHAnsi" w:eastAsia="TimesNewRomanPSMT" w:hAnsiTheme="minorHAnsi" w:cstheme="minorHAnsi"/>
          <w:color w:val="FF0000"/>
          <w:sz w:val="20"/>
          <w:szCs w:val="20"/>
        </w:rPr>
        <w:t>od ktorých výrobky</w:t>
      </w:r>
      <w:r w:rsidR="00907D5A">
        <w:rPr>
          <w:rFonts w:asciiTheme="minorHAnsi" w:eastAsia="TimesNewRomanPSMT" w:hAnsiTheme="minorHAnsi" w:cstheme="minorHAnsi"/>
          <w:color w:val="FF0000"/>
          <w:sz w:val="20"/>
          <w:szCs w:val="20"/>
        </w:rPr>
        <w:t xml:space="preserve">/suroviny </w:t>
      </w:r>
      <w:r>
        <w:rPr>
          <w:rFonts w:asciiTheme="minorHAnsi" w:eastAsia="TimesNewRomanPSMT" w:hAnsiTheme="minorHAnsi" w:cstheme="minorHAnsi"/>
          <w:color w:val="FF0000"/>
          <w:sz w:val="20"/>
          <w:szCs w:val="20"/>
        </w:rPr>
        <w:t>odobe</w:t>
      </w:r>
      <w:r w:rsidR="00825F37">
        <w:rPr>
          <w:rFonts w:asciiTheme="minorHAnsi" w:eastAsia="TimesNewRomanPSMT" w:hAnsiTheme="minorHAnsi" w:cstheme="minorHAnsi"/>
          <w:color w:val="FF0000"/>
          <w:sz w:val="20"/>
          <w:szCs w:val="20"/>
        </w:rPr>
        <w:t>rá</w:t>
      </w:r>
      <w:r w:rsidR="00907D5A">
        <w:rPr>
          <w:rFonts w:asciiTheme="minorHAnsi" w:eastAsia="TimesNewRomanPSMT" w:hAnsiTheme="minorHAnsi" w:cstheme="minorHAnsi"/>
          <w:color w:val="FF0000"/>
          <w:sz w:val="20"/>
          <w:szCs w:val="20"/>
        </w:rPr>
        <w:t xml:space="preserve"> </w:t>
      </w:r>
    </w:p>
    <w:p w14:paraId="523BA806" w14:textId="2B607FAD" w:rsid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FF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7D73725E"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502A0D">
        <w:rPr>
          <w:rFonts w:asciiTheme="minorHAnsi" w:hAnsiTheme="minorHAnsi" w:cstheme="minorHAnsi"/>
          <w:b/>
          <w:sz w:val="20"/>
          <w:szCs w:val="20"/>
        </w:rPr>
        <w:t xml:space="preserve"> 27</w:t>
      </w:r>
      <w:r w:rsidR="006F03DA">
        <w:rPr>
          <w:rFonts w:asciiTheme="minorHAnsi" w:hAnsiTheme="minorHAnsi" w:cstheme="minorHAnsi"/>
          <w:b/>
          <w:sz w:val="20"/>
          <w:szCs w:val="20"/>
        </w:rPr>
        <w:t>.0</w:t>
      </w:r>
      <w:r w:rsidR="00502A0D">
        <w:rPr>
          <w:rFonts w:asciiTheme="minorHAnsi" w:hAnsiTheme="minorHAnsi" w:cstheme="minorHAnsi"/>
          <w:b/>
          <w:sz w:val="20"/>
          <w:szCs w:val="20"/>
        </w:rPr>
        <w:t>1</w:t>
      </w:r>
      <w:r w:rsidR="006F03DA">
        <w:rPr>
          <w:rFonts w:asciiTheme="minorHAnsi" w:hAnsiTheme="minorHAnsi" w:cstheme="minorHAnsi"/>
          <w:b/>
          <w:sz w:val="20"/>
          <w:szCs w:val="20"/>
        </w:rPr>
        <w:t>.202</w:t>
      </w:r>
      <w:r w:rsidR="00502A0D">
        <w:rPr>
          <w:rFonts w:asciiTheme="minorHAnsi" w:hAnsiTheme="minorHAnsi" w:cstheme="minorHAnsi"/>
          <w:b/>
          <w:sz w:val="20"/>
          <w:szCs w:val="20"/>
        </w:rPr>
        <w:t>3</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8E4B18">
        <w:rPr>
          <w:rFonts w:asciiTheme="minorHAnsi" w:hAnsiTheme="minorHAnsi" w:cstheme="minorHAnsi"/>
          <w:b/>
          <w:sz w:val="20"/>
          <w:szCs w:val="20"/>
        </w:rPr>
        <w:t>10</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cez webovú aplikáciu JOSEPHINE. V profile verejného obstarávateľa na stránke Úradu pre verejné obstarávanie sa nachádza </w:t>
      </w:r>
      <w:proofErr w:type="spellStart"/>
      <w:r w:rsidRPr="008D38EA">
        <w:rPr>
          <w:rFonts w:asciiTheme="minorHAnsi" w:eastAsia="TimesNewRomanPSMT" w:hAnsiTheme="minorHAnsi" w:cstheme="minorHAnsi"/>
          <w:color w:val="000000"/>
          <w:sz w:val="20"/>
          <w:szCs w:val="20"/>
        </w:rPr>
        <w:t>link</w:t>
      </w:r>
      <w:proofErr w:type="spellEnd"/>
      <w:r w:rsidRPr="008D38EA">
        <w:rPr>
          <w:rFonts w:asciiTheme="minorHAnsi" w:eastAsia="TimesNewRomanPSMT" w:hAnsiTheme="minorHAnsi" w:cstheme="minorHAnsi"/>
          <w:color w:val="000000"/>
          <w:sz w:val="20"/>
          <w:szCs w:val="20"/>
        </w:rPr>
        <w:t xml:space="preserve">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lastRenderedPageBreak/>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w:t>
      </w:r>
      <w:proofErr w:type="spellStart"/>
      <w:r w:rsidRPr="008D38EA">
        <w:rPr>
          <w:rFonts w:asciiTheme="minorHAnsi" w:eastAsia="TimesNewRomanPSMT" w:hAnsiTheme="minorHAnsi" w:cstheme="minorHAnsi"/>
          <w:color w:val="000000"/>
          <w:sz w:val="20"/>
          <w:szCs w:val="20"/>
        </w:rPr>
        <w:t>t.j</w:t>
      </w:r>
      <w:proofErr w:type="spellEnd"/>
      <w:r w:rsidRPr="008D38EA">
        <w:rPr>
          <w:rFonts w:asciiTheme="minorHAnsi" w:eastAsia="TimesNewRomanPSMT" w:hAnsiTheme="minorHAnsi" w:cstheme="minorHAnsi"/>
          <w:color w:val="000000"/>
          <w:sz w:val="20"/>
          <w:szCs w:val="20"/>
        </w:rPr>
        <w:t>.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lastRenderedPageBreak/>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proofErr w:type="spellStart"/>
      <w:r w:rsidRPr="008D38EA">
        <w:rPr>
          <w:rFonts w:asciiTheme="minorHAnsi" w:hAnsiTheme="minorHAnsi" w:cstheme="minorHAnsi"/>
          <w:sz w:val="20"/>
          <w:szCs w:val="20"/>
        </w:rPr>
        <w:t>Mozilla</w:t>
      </w:r>
      <w:proofErr w:type="spellEnd"/>
      <w:r w:rsidRPr="008D38EA">
        <w:rPr>
          <w:rFonts w:asciiTheme="minorHAnsi" w:hAnsiTheme="minorHAnsi" w:cstheme="minorHAnsi"/>
          <w:sz w:val="20"/>
          <w:szCs w:val="20"/>
        </w:rPr>
        <w:t xml:space="preserve">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Google </w:t>
      </w:r>
      <w:proofErr w:type="spellStart"/>
      <w:r w:rsidRPr="008D38EA">
        <w:rPr>
          <w:rFonts w:asciiTheme="minorHAnsi" w:hAnsiTheme="minorHAnsi" w:cstheme="minorHAnsi"/>
          <w:sz w:val="20"/>
          <w:szCs w:val="20"/>
        </w:rPr>
        <w:t>Edge</w:t>
      </w:r>
      <w:proofErr w:type="spellEnd"/>
      <w:r w:rsidRPr="008D38EA">
        <w:rPr>
          <w:rFonts w:asciiTheme="minorHAnsi" w:hAnsiTheme="minorHAnsi" w:cstheme="minorHAnsi"/>
          <w:sz w:val="20"/>
          <w:szCs w:val="20"/>
        </w:rPr>
        <w:t>.</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062C6BB6"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502A0D" w:rsidRPr="00502A0D">
        <w:rPr>
          <w:rFonts w:asciiTheme="minorHAnsi" w:eastAsia="TimesNewRomanPSMT" w:hAnsiTheme="minorHAnsi" w:cstheme="minorHAnsi"/>
          <w:b/>
          <w:bCs/>
          <w:color w:val="000000"/>
          <w:sz w:val="20"/>
          <w:szCs w:val="20"/>
        </w:rPr>
        <w:t>27</w:t>
      </w:r>
      <w:r w:rsidR="006F03DA" w:rsidRPr="000266CA">
        <w:rPr>
          <w:rFonts w:asciiTheme="minorHAnsi" w:eastAsia="TimesNewRomanPSMT" w:hAnsiTheme="minorHAnsi" w:cstheme="minorHAnsi"/>
          <w:b/>
          <w:bCs/>
          <w:color w:val="000000"/>
          <w:sz w:val="20"/>
          <w:szCs w:val="20"/>
        </w:rPr>
        <w:t>.0</w:t>
      </w:r>
      <w:r w:rsidR="00502A0D">
        <w:rPr>
          <w:rFonts w:asciiTheme="minorHAnsi" w:eastAsia="TimesNewRomanPSMT" w:hAnsiTheme="minorHAnsi" w:cstheme="minorHAnsi"/>
          <w:b/>
          <w:bCs/>
          <w:color w:val="000000"/>
          <w:sz w:val="20"/>
          <w:szCs w:val="20"/>
        </w:rPr>
        <w:t>1</w:t>
      </w:r>
      <w:r w:rsidR="006F03DA" w:rsidRPr="000266CA">
        <w:rPr>
          <w:rFonts w:asciiTheme="minorHAnsi" w:eastAsia="TimesNewRomanPSMT" w:hAnsiTheme="minorHAnsi" w:cstheme="minorHAnsi"/>
          <w:b/>
          <w:bCs/>
          <w:color w:val="000000"/>
          <w:sz w:val="20"/>
          <w:szCs w:val="20"/>
        </w:rPr>
        <w:t>.202</w:t>
      </w:r>
      <w:r w:rsidR="00502A0D">
        <w:rPr>
          <w:rFonts w:asciiTheme="minorHAnsi" w:eastAsia="TimesNewRomanPSMT" w:hAnsiTheme="minorHAnsi" w:cstheme="minorHAnsi"/>
          <w:b/>
          <w:bCs/>
          <w:color w:val="000000"/>
          <w:sz w:val="20"/>
          <w:szCs w:val="20"/>
        </w:rPr>
        <w:t>3</w:t>
      </w:r>
      <w:r w:rsidR="006F03DA" w:rsidRPr="000266CA">
        <w:rPr>
          <w:rFonts w:asciiTheme="minorHAnsi" w:eastAsia="TimesNewRomanPSMT" w:hAnsiTheme="minorHAnsi" w:cstheme="minorHAnsi"/>
          <w:b/>
          <w:bCs/>
          <w:color w:val="000000"/>
          <w:sz w:val="20"/>
          <w:szCs w:val="20"/>
        </w:rPr>
        <w:t xml:space="preserve"> </w:t>
      </w:r>
      <w:r w:rsidRPr="000266CA">
        <w:rPr>
          <w:rFonts w:asciiTheme="minorHAnsi" w:eastAsia="TimesNewRomanPSMT" w:hAnsiTheme="minorHAnsi" w:cstheme="minorHAnsi"/>
          <w:b/>
          <w:bCs/>
          <w:color w:val="000000"/>
          <w:sz w:val="20"/>
          <w:szCs w:val="20"/>
        </w:rPr>
        <w:t>o </w:t>
      </w:r>
      <w:r w:rsidR="008E4B18">
        <w:rPr>
          <w:rFonts w:asciiTheme="minorHAnsi" w:eastAsia="TimesNewRomanPSMT" w:hAnsiTheme="minorHAnsi" w:cstheme="minorHAnsi"/>
          <w:b/>
          <w:bCs/>
          <w:color w:val="000000"/>
          <w:sz w:val="20"/>
          <w:szCs w:val="20"/>
        </w:rPr>
        <w:t>10</w:t>
      </w:r>
      <w:r w:rsidR="006F03DA" w:rsidRPr="000266CA">
        <w:rPr>
          <w:rFonts w:asciiTheme="minorHAnsi" w:eastAsia="TimesNewRomanPSMT" w:hAnsiTheme="minorHAnsi" w:cstheme="minorHAnsi"/>
          <w:b/>
          <w:bCs/>
          <w:color w:val="000000"/>
          <w:sz w:val="20"/>
          <w:szCs w:val="20"/>
        </w:rPr>
        <w:t>.</w:t>
      </w:r>
      <w:r w:rsidR="008E4B18">
        <w:rPr>
          <w:rFonts w:asciiTheme="minorHAnsi" w:eastAsia="TimesNewRomanPSMT" w:hAnsiTheme="minorHAnsi" w:cstheme="minorHAnsi"/>
          <w:b/>
          <w:bCs/>
          <w:color w:val="000000"/>
          <w:sz w:val="20"/>
          <w:szCs w:val="20"/>
        </w:rPr>
        <w:t>01</w:t>
      </w:r>
      <w:r w:rsidR="006F03D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0657DFE8" w14:textId="3626E110" w:rsidR="008A63F8"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0C94FE4E" w14:textId="77777777" w:rsidR="00DE3E9F" w:rsidRPr="008D38EA" w:rsidRDefault="00DE3E9F"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623D5B8D"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DE3E9F">
        <w:rPr>
          <w:rFonts w:asciiTheme="minorHAnsi" w:hAnsiTheme="minorHAnsi" w:cstheme="minorHAnsi"/>
          <w:b/>
          <w:bCs/>
          <w:color w:val="000000"/>
          <w:sz w:val="20"/>
          <w:szCs w:val="20"/>
        </w:rPr>
        <w:t xml:space="preserve"> položky</w:t>
      </w:r>
      <w:r w:rsidR="00C941FB">
        <w:rPr>
          <w:rFonts w:asciiTheme="minorHAnsi" w:hAnsiTheme="minorHAnsi" w:cstheme="minorHAnsi"/>
          <w:b/>
          <w:bCs/>
          <w:color w:val="000000"/>
          <w:sz w:val="20"/>
          <w:szCs w:val="20"/>
        </w:rPr>
        <w:t xml:space="preserve"> s DPH (teda najnižšia celková cena</w:t>
      </w:r>
      <w:r w:rsidR="00DE3E9F">
        <w:rPr>
          <w:rFonts w:asciiTheme="minorHAnsi" w:hAnsiTheme="minorHAnsi" w:cstheme="minorHAnsi"/>
          <w:b/>
          <w:bCs/>
          <w:color w:val="000000"/>
          <w:sz w:val="20"/>
          <w:szCs w:val="20"/>
        </w:rPr>
        <w:t xml:space="preserve"> za predpokladané spotrebované množstvo položky</w:t>
      </w:r>
      <w:r w:rsidR="00C941FB">
        <w:rPr>
          <w:rFonts w:asciiTheme="minorHAnsi" w:hAnsiTheme="minorHAnsi" w:cstheme="minorHAnsi"/>
          <w:b/>
          <w:bCs/>
          <w:color w:val="000000"/>
          <w:sz w:val="20"/>
          <w:szCs w:val="20"/>
        </w:rPr>
        <w:t xml:space="preserve"> /s DPH/ v rámci </w:t>
      </w:r>
      <w:r w:rsidR="00DE3E9F">
        <w:rPr>
          <w:rFonts w:asciiTheme="minorHAnsi" w:hAnsiTheme="minorHAnsi" w:cstheme="minorHAnsi"/>
          <w:b/>
          <w:bCs/>
          <w:color w:val="000000"/>
          <w:sz w:val="20"/>
          <w:szCs w:val="20"/>
        </w:rPr>
        <w:t xml:space="preserve">súboru </w:t>
      </w:r>
      <w:r w:rsidR="00C941FB">
        <w:rPr>
          <w:rFonts w:asciiTheme="minorHAnsi" w:hAnsiTheme="minorHAnsi" w:cstheme="minorHAnsi"/>
          <w:b/>
          <w:bCs/>
          <w:color w:val="000000"/>
          <w:sz w:val="20"/>
          <w:szCs w:val="20"/>
        </w:rPr>
        <w:t>okres</w:t>
      </w:r>
      <w:r w:rsidR="00DE3E9F">
        <w:rPr>
          <w:rFonts w:asciiTheme="minorHAnsi" w:hAnsiTheme="minorHAnsi" w:cstheme="minorHAnsi"/>
          <w:b/>
          <w:bCs/>
          <w:color w:val="000000"/>
          <w:sz w:val="20"/>
          <w:szCs w:val="20"/>
        </w:rPr>
        <w:t>ov</w:t>
      </w:r>
      <w:r w:rsidR="00C941FB">
        <w:rPr>
          <w:rFonts w:asciiTheme="minorHAnsi" w:hAnsiTheme="minorHAnsi" w:cstheme="minorHAnsi"/>
          <w:b/>
          <w:bCs/>
          <w:color w:val="000000"/>
          <w:sz w:val="20"/>
          <w:szCs w:val="20"/>
        </w:rPr>
        <w:t>)</w:t>
      </w:r>
      <w:r w:rsidRPr="008D38EA">
        <w:rPr>
          <w:rFonts w:asciiTheme="minorHAnsi" w:hAnsiTheme="minorHAnsi" w:cstheme="minorHAnsi"/>
          <w:sz w:val="20"/>
          <w:szCs w:val="20"/>
        </w:rPr>
        <w:t>.</w:t>
      </w:r>
      <w:r w:rsidR="00B1711B">
        <w:rPr>
          <w:rFonts w:asciiTheme="minorHAnsi" w:hAnsiTheme="minorHAnsi" w:cstheme="minorHAnsi"/>
          <w:sz w:val="20"/>
          <w:szCs w:val="20"/>
        </w:rPr>
        <w:t xml:space="preserve"> </w:t>
      </w:r>
      <w:r w:rsidR="00C941FB">
        <w:rPr>
          <w:rFonts w:asciiTheme="minorHAnsi" w:eastAsia="TimesNewRomanPSMT" w:hAnsiTheme="minorHAnsi" w:cstheme="minorHAnsi"/>
          <w:color w:val="000000"/>
          <w:sz w:val="20"/>
          <w:szCs w:val="20"/>
        </w:rPr>
        <w:t>Vyplnená celková cena k príslušnej časti (teda k okresu) 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3F1EDF45" w14:textId="6A79F54C"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sidR="009468A3">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sidR="002323A3">
        <w:rPr>
          <w:rFonts w:asciiTheme="minorHAnsi" w:eastAsia="TimesNewRomanPSMT" w:hAnsiTheme="minorHAnsi" w:cstheme="minorHAnsi"/>
          <w:color w:val="000000"/>
          <w:sz w:val="20"/>
          <w:szCs w:val="20"/>
        </w:rPr>
        <w:t>Rámcová</w:t>
      </w:r>
      <w:r w:rsidR="00AE791B">
        <w:rPr>
          <w:rFonts w:asciiTheme="minorHAnsi" w:eastAsia="TimesNewRomanPSMT" w:hAnsiTheme="minorHAnsi" w:cstheme="minorHAnsi"/>
          <w:color w:val="000000"/>
          <w:sz w:val="20"/>
          <w:szCs w:val="20"/>
        </w:rPr>
        <w:t xml:space="preserve"> zmluva</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0479026">
    <w:abstractNumId w:val="6"/>
  </w:num>
  <w:num w:numId="2" w16cid:durableId="1762026854">
    <w:abstractNumId w:val="0"/>
  </w:num>
  <w:num w:numId="3" w16cid:durableId="988442330">
    <w:abstractNumId w:val="2"/>
  </w:num>
  <w:num w:numId="4" w16cid:durableId="2066684782">
    <w:abstractNumId w:val="3"/>
  </w:num>
  <w:num w:numId="5" w16cid:durableId="269820515">
    <w:abstractNumId w:val="5"/>
  </w:num>
  <w:num w:numId="6" w16cid:durableId="241186114">
    <w:abstractNumId w:val="1"/>
  </w:num>
  <w:num w:numId="7" w16cid:durableId="1689091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17C8D"/>
    <w:rsid w:val="000266CA"/>
    <w:rsid w:val="00026E12"/>
    <w:rsid w:val="00042352"/>
    <w:rsid w:val="00045FD3"/>
    <w:rsid w:val="0004668B"/>
    <w:rsid w:val="00055F51"/>
    <w:rsid w:val="000602E6"/>
    <w:rsid w:val="000A59F6"/>
    <w:rsid w:val="000C2E2B"/>
    <w:rsid w:val="000E1C1F"/>
    <w:rsid w:val="000E52A2"/>
    <w:rsid w:val="00137935"/>
    <w:rsid w:val="00137D21"/>
    <w:rsid w:val="00146C29"/>
    <w:rsid w:val="00195CD2"/>
    <w:rsid w:val="001B6363"/>
    <w:rsid w:val="001D1A1C"/>
    <w:rsid w:val="001E59CC"/>
    <w:rsid w:val="0020195E"/>
    <w:rsid w:val="00223E6F"/>
    <w:rsid w:val="0022442A"/>
    <w:rsid w:val="0023005D"/>
    <w:rsid w:val="002323A3"/>
    <w:rsid w:val="002362E8"/>
    <w:rsid w:val="002378EB"/>
    <w:rsid w:val="00263F8A"/>
    <w:rsid w:val="0027129A"/>
    <w:rsid w:val="00273909"/>
    <w:rsid w:val="0028391F"/>
    <w:rsid w:val="00295CEE"/>
    <w:rsid w:val="002A0FA6"/>
    <w:rsid w:val="002D2626"/>
    <w:rsid w:val="002E3ECD"/>
    <w:rsid w:val="003113CA"/>
    <w:rsid w:val="00316250"/>
    <w:rsid w:val="00335D82"/>
    <w:rsid w:val="0034454F"/>
    <w:rsid w:val="00371510"/>
    <w:rsid w:val="003A122D"/>
    <w:rsid w:val="003A220C"/>
    <w:rsid w:val="003A5CD5"/>
    <w:rsid w:val="003C74C3"/>
    <w:rsid w:val="003D1E0C"/>
    <w:rsid w:val="003D5EC6"/>
    <w:rsid w:val="003E50A2"/>
    <w:rsid w:val="003F49B9"/>
    <w:rsid w:val="003F4D15"/>
    <w:rsid w:val="0046615C"/>
    <w:rsid w:val="004826E1"/>
    <w:rsid w:val="004C11E6"/>
    <w:rsid w:val="00502A0D"/>
    <w:rsid w:val="00512A3B"/>
    <w:rsid w:val="00517BF6"/>
    <w:rsid w:val="00524A50"/>
    <w:rsid w:val="005302BE"/>
    <w:rsid w:val="00537C9E"/>
    <w:rsid w:val="005625CC"/>
    <w:rsid w:val="00562C9D"/>
    <w:rsid w:val="00575336"/>
    <w:rsid w:val="005A4035"/>
    <w:rsid w:val="005B42F5"/>
    <w:rsid w:val="005C4E06"/>
    <w:rsid w:val="005D6A5A"/>
    <w:rsid w:val="005E7A58"/>
    <w:rsid w:val="005F45E9"/>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633D"/>
    <w:rsid w:val="00747543"/>
    <w:rsid w:val="007935E9"/>
    <w:rsid w:val="007C1F0D"/>
    <w:rsid w:val="007F65F7"/>
    <w:rsid w:val="00825F37"/>
    <w:rsid w:val="00836C98"/>
    <w:rsid w:val="00894B59"/>
    <w:rsid w:val="008972D3"/>
    <w:rsid w:val="008A05EC"/>
    <w:rsid w:val="008A63F8"/>
    <w:rsid w:val="008D38EA"/>
    <w:rsid w:val="008E4B18"/>
    <w:rsid w:val="008E6961"/>
    <w:rsid w:val="00907D5A"/>
    <w:rsid w:val="00945803"/>
    <w:rsid w:val="009468A3"/>
    <w:rsid w:val="00972B92"/>
    <w:rsid w:val="00973C0F"/>
    <w:rsid w:val="0098640B"/>
    <w:rsid w:val="0098652F"/>
    <w:rsid w:val="009A603E"/>
    <w:rsid w:val="009B52FD"/>
    <w:rsid w:val="009C4CC1"/>
    <w:rsid w:val="009E08D8"/>
    <w:rsid w:val="009E61BA"/>
    <w:rsid w:val="009F10BD"/>
    <w:rsid w:val="00A0433A"/>
    <w:rsid w:val="00A10C4D"/>
    <w:rsid w:val="00A217E9"/>
    <w:rsid w:val="00A2563D"/>
    <w:rsid w:val="00A45672"/>
    <w:rsid w:val="00A45ED7"/>
    <w:rsid w:val="00A5402D"/>
    <w:rsid w:val="00A719CC"/>
    <w:rsid w:val="00A802A9"/>
    <w:rsid w:val="00A857E6"/>
    <w:rsid w:val="00AA2C5D"/>
    <w:rsid w:val="00AC6EF4"/>
    <w:rsid w:val="00AC7D36"/>
    <w:rsid w:val="00AE791B"/>
    <w:rsid w:val="00B1711B"/>
    <w:rsid w:val="00B50E16"/>
    <w:rsid w:val="00B52836"/>
    <w:rsid w:val="00B63BAF"/>
    <w:rsid w:val="00B65B02"/>
    <w:rsid w:val="00B717A0"/>
    <w:rsid w:val="00B75527"/>
    <w:rsid w:val="00B83A4A"/>
    <w:rsid w:val="00B92F3A"/>
    <w:rsid w:val="00BB2239"/>
    <w:rsid w:val="00BF0B05"/>
    <w:rsid w:val="00C20914"/>
    <w:rsid w:val="00C3520E"/>
    <w:rsid w:val="00C908D7"/>
    <w:rsid w:val="00C941FB"/>
    <w:rsid w:val="00CB3CC2"/>
    <w:rsid w:val="00CD11E9"/>
    <w:rsid w:val="00D23843"/>
    <w:rsid w:val="00D37EC1"/>
    <w:rsid w:val="00D718A4"/>
    <w:rsid w:val="00D9576A"/>
    <w:rsid w:val="00DA25F3"/>
    <w:rsid w:val="00DC4316"/>
    <w:rsid w:val="00DE2D96"/>
    <w:rsid w:val="00DE3E9F"/>
    <w:rsid w:val="00DE72AE"/>
    <w:rsid w:val="00DF4D7F"/>
    <w:rsid w:val="00E00027"/>
    <w:rsid w:val="00E06EC4"/>
    <w:rsid w:val="00E14596"/>
    <w:rsid w:val="00E21A74"/>
    <w:rsid w:val="00E336EE"/>
    <w:rsid w:val="00E36091"/>
    <w:rsid w:val="00E61A86"/>
    <w:rsid w:val="00E7586D"/>
    <w:rsid w:val="00EA297F"/>
    <w:rsid w:val="00EA6D90"/>
    <w:rsid w:val="00EA78EF"/>
    <w:rsid w:val="00EB13CB"/>
    <w:rsid w:val="00EC7914"/>
    <w:rsid w:val="00EE6D17"/>
    <w:rsid w:val="00F16B25"/>
    <w:rsid w:val="00F536FB"/>
    <w:rsid w:val="00F56280"/>
    <w:rsid w:val="00F66646"/>
    <w:rsid w:val="00F829E7"/>
    <w:rsid w:val="00F861B7"/>
    <w:rsid w:val="00F94BB4"/>
    <w:rsid w:val="00FC7BA9"/>
    <w:rsid w:val="00FE75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2957</Words>
  <Characters>16860</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2</cp:revision>
  <dcterms:created xsi:type="dcterms:W3CDTF">2023-01-16T23:09:00Z</dcterms:created>
  <dcterms:modified xsi:type="dcterms:W3CDTF">2023-01-16T23:09:00Z</dcterms:modified>
</cp:coreProperties>
</file>