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39B65AAF"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3F49B9">
        <w:rPr>
          <w:rFonts w:asciiTheme="minorHAnsi" w:eastAsia="Arial" w:hAnsiTheme="minorHAnsi" w:cstheme="minorHAnsi"/>
          <w:b/>
          <w:sz w:val="20"/>
          <w:szCs w:val="20"/>
        </w:rPr>
        <w:t xml:space="preserve"> 8</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3E3F8310" w14:textId="5C6A946A" w:rsidR="00137D21" w:rsidRPr="008D38EA" w:rsidRDefault="00502A0D" w:rsidP="00502A0D">
      <w:pPr>
        <w:pStyle w:val="Default"/>
        <w:jc w:val="center"/>
        <w:rPr>
          <w:rFonts w:asciiTheme="minorHAnsi" w:eastAsia="Arial" w:hAnsiTheme="minorHAnsi" w:cstheme="minorHAnsi"/>
          <w:sz w:val="20"/>
          <w:szCs w:val="20"/>
        </w:rPr>
      </w:pPr>
      <w:r w:rsidRPr="00502A0D">
        <w:rPr>
          <w:rFonts w:asciiTheme="minorHAnsi" w:hAnsiTheme="minorHAnsi" w:cstheme="minorHAnsi"/>
          <w:b/>
          <w:sz w:val="20"/>
          <w:szCs w:val="20"/>
        </w:rPr>
        <w:t xml:space="preserve">Zabezpečenie dodávok mäsových výrobkov pre organizácie BBSK v okrese </w:t>
      </w:r>
      <w:r w:rsidR="00C27F26">
        <w:rPr>
          <w:rFonts w:asciiTheme="minorHAnsi" w:hAnsiTheme="minorHAnsi" w:cstheme="minorHAnsi"/>
          <w:b/>
          <w:sz w:val="20"/>
          <w:szCs w:val="20"/>
        </w:rPr>
        <w:t xml:space="preserve">PT, </w:t>
      </w:r>
      <w:proofErr w:type="spellStart"/>
      <w:r w:rsidR="00C27F26">
        <w:rPr>
          <w:rFonts w:asciiTheme="minorHAnsi" w:hAnsiTheme="minorHAnsi" w:cstheme="minorHAnsi"/>
          <w:b/>
          <w:sz w:val="20"/>
          <w:szCs w:val="20"/>
        </w:rPr>
        <w:t>VK</w:t>
      </w:r>
      <w:r w:rsidRPr="00502A0D">
        <w:rPr>
          <w:rFonts w:asciiTheme="minorHAnsi" w:hAnsiTheme="minorHAnsi" w:cstheme="minorHAnsi"/>
          <w:b/>
          <w:sz w:val="20"/>
          <w:szCs w:val="20"/>
        </w:rPr>
        <w:t>_Výzva</w:t>
      </w:r>
      <w:proofErr w:type="spellEnd"/>
      <w:r w:rsidRPr="00502A0D">
        <w:rPr>
          <w:rFonts w:asciiTheme="minorHAnsi" w:hAnsiTheme="minorHAnsi" w:cstheme="minorHAnsi"/>
          <w:b/>
          <w:sz w:val="20"/>
          <w:szCs w:val="20"/>
        </w:rPr>
        <w:t xml:space="preserve"> č. </w:t>
      </w:r>
      <w:r w:rsidR="008E4B18">
        <w:rPr>
          <w:rFonts w:asciiTheme="minorHAnsi" w:hAnsiTheme="minorHAnsi" w:cstheme="minorHAnsi"/>
          <w:b/>
          <w:sz w:val="20"/>
          <w:szCs w:val="20"/>
        </w:rPr>
        <w:t>3</w:t>
      </w:r>
      <w:r w:rsidR="00C27F26">
        <w:rPr>
          <w:rFonts w:asciiTheme="minorHAnsi" w:hAnsiTheme="minorHAnsi" w:cstheme="minorHAnsi"/>
          <w:b/>
          <w:sz w:val="20"/>
          <w:szCs w:val="20"/>
        </w:rPr>
        <w:t>1</w:t>
      </w: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6FB07B90"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w:t>
      </w:r>
      <w:r w:rsidR="000266CA">
        <w:rPr>
          <w:rFonts w:asciiTheme="minorHAnsi" w:hAnsiTheme="minorHAnsi" w:cstheme="minorHAnsi"/>
          <w:sz w:val="20"/>
          <w:szCs w:val="20"/>
        </w:rPr>
        <w:t xml:space="preserve"> </w:t>
      </w:r>
      <w:r w:rsidR="00502A0D">
        <w:rPr>
          <w:rFonts w:asciiTheme="minorHAnsi" w:hAnsiTheme="minorHAnsi" w:cstheme="minorHAnsi"/>
          <w:sz w:val="20"/>
          <w:szCs w:val="20"/>
        </w:rPr>
        <w:t>január</w:t>
      </w:r>
      <w:r w:rsidR="0020195E">
        <w:rPr>
          <w:rFonts w:asciiTheme="minorHAnsi" w:hAnsiTheme="minorHAnsi" w:cstheme="minorHAnsi"/>
          <w:sz w:val="20"/>
          <w:szCs w:val="20"/>
        </w:rPr>
        <w:t xml:space="preserve"> 202</w:t>
      </w:r>
      <w:r w:rsidR="00502A0D">
        <w:rPr>
          <w:rFonts w:asciiTheme="minorHAnsi" w:hAnsiTheme="minorHAnsi" w:cstheme="minorHAnsi"/>
          <w:sz w:val="20"/>
          <w:szCs w:val="20"/>
        </w:rPr>
        <w:t>3</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 xml:space="preserve">Ing. Ján </w:t>
      </w:r>
      <w:proofErr w:type="spellStart"/>
      <w:r w:rsidRPr="002A0FA6">
        <w:rPr>
          <w:rFonts w:asciiTheme="minorHAnsi" w:hAnsiTheme="minorHAnsi" w:cstheme="minorHAnsi"/>
          <w:sz w:val="20"/>
          <w:szCs w:val="20"/>
        </w:rPr>
        <w:t>Lunter</w:t>
      </w:r>
      <w:proofErr w:type="spellEnd"/>
      <w:r w:rsidRPr="002A0FA6">
        <w:rPr>
          <w:rFonts w:asciiTheme="minorHAnsi" w:hAnsiTheme="minorHAnsi" w:cstheme="minorHAnsi"/>
          <w:sz w:val="20"/>
          <w:szCs w:val="20"/>
        </w:rPr>
        <w:t>,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0F46E83D" w14:textId="3A2964E0"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3F49B9">
        <w:rPr>
          <w:rFonts w:asciiTheme="minorHAnsi" w:hAnsiTheme="minorHAnsi" w:cstheme="minorHAnsi"/>
          <w:sz w:val="20"/>
          <w:szCs w:val="20"/>
        </w:rPr>
        <w:t>8</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3F49B9">
        <w:rPr>
          <w:rFonts w:asciiTheme="minorHAnsi" w:hAnsiTheme="minorHAnsi" w:cstheme="minorHAnsi"/>
          <w:sz w:val="20"/>
          <w:szCs w:val="20"/>
        </w:rPr>
        <w:t>Mäsové výrobky</w:t>
      </w:r>
      <w:r w:rsidR="00EA297F">
        <w:rPr>
          <w:rFonts w:asciiTheme="minorHAnsi" w:hAnsiTheme="minorHAnsi" w:cstheme="minorHAnsi"/>
          <w:sz w:val="20"/>
          <w:szCs w:val="20"/>
        </w:rPr>
        <w:t xml:space="preserve">. Predmetom zákazky je dodávka </w:t>
      </w:r>
      <w:r w:rsidR="003F49B9">
        <w:rPr>
          <w:rFonts w:asciiTheme="minorHAnsi" w:hAnsiTheme="minorHAnsi" w:cstheme="minorHAnsi"/>
          <w:sz w:val="20"/>
          <w:szCs w:val="20"/>
        </w:rPr>
        <w:t>mäsových výrobkov</w:t>
      </w:r>
      <w:r w:rsidR="00EA297F">
        <w:rPr>
          <w:rFonts w:asciiTheme="minorHAnsi" w:hAnsiTheme="minorHAnsi" w:cstheme="minorHAnsi"/>
          <w:sz w:val="20"/>
          <w:szCs w:val="20"/>
        </w:rPr>
        <w:t xml:space="preserve"> s pôvodom od </w:t>
      </w:r>
      <w:r w:rsidR="000E1C1F">
        <w:rPr>
          <w:rFonts w:asciiTheme="minorHAnsi" w:hAnsiTheme="minorHAnsi" w:cstheme="minorHAnsi"/>
          <w:sz w:val="20"/>
          <w:szCs w:val="20"/>
        </w:rPr>
        <w:t>chovateľov</w:t>
      </w:r>
      <w:r w:rsidR="00EA297F">
        <w:rPr>
          <w:rFonts w:asciiTheme="minorHAnsi" w:hAnsiTheme="minorHAnsi" w:cstheme="minorHAnsi"/>
          <w:sz w:val="20"/>
          <w:szCs w:val="20"/>
        </w:rPr>
        <w:t>, farmárov pre</w:t>
      </w:r>
      <w:r w:rsidR="00AE791B">
        <w:rPr>
          <w:rFonts w:asciiTheme="minorHAnsi" w:hAnsiTheme="minorHAnsi" w:cstheme="minorHAnsi"/>
          <w:sz w:val="20"/>
          <w:szCs w:val="20"/>
        </w:rPr>
        <w:t xml:space="preserve"> organizácie v zriaďovateľskej pôsobnosti Banskobystrického samosprávneho kraja v rámci </w:t>
      </w:r>
      <w:r w:rsidR="00AC7D36">
        <w:rPr>
          <w:rFonts w:asciiTheme="minorHAnsi" w:hAnsiTheme="minorHAnsi" w:cstheme="minorHAnsi"/>
          <w:b/>
          <w:bCs/>
          <w:sz w:val="20"/>
          <w:szCs w:val="20"/>
          <w:u w:val="single"/>
        </w:rPr>
        <w:t xml:space="preserve">okresov </w:t>
      </w:r>
      <w:r w:rsidR="00C27F26">
        <w:rPr>
          <w:rFonts w:asciiTheme="minorHAnsi" w:hAnsiTheme="minorHAnsi" w:cstheme="minorHAnsi"/>
          <w:b/>
          <w:bCs/>
          <w:sz w:val="20"/>
          <w:szCs w:val="20"/>
          <w:u w:val="single"/>
        </w:rPr>
        <w:t>PT, VK</w:t>
      </w:r>
      <w:r w:rsidR="00C20914">
        <w:rPr>
          <w:rFonts w:asciiTheme="minorHAnsi" w:hAnsiTheme="minorHAnsi" w:cstheme="minorHAnsi"/>
          <w:sz w:val="20"/>
          <w:szCs w:val="20"/>
        </w:rPr>
        <w:t>.</w:t>
      </w:r>
    </w:p>
    <w:p w14:paraId="2978BDD2" w14:textId="1BD6C26B" w:rsidR="002323A3" w:rsidRDefault="00C3520E" w:rsidP="002323A3">
      <w:pPr>
        <w:pStyle w:val="tl1"/>
        <w:jc w:val="both"/>
        <w:rPr>
          <w:rFonts w:asciiTheme="minorHAnsi" w:eastAsia="Arial"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3F49B9">
        <w:rPr>
          <w:rFonts w:asciiTheme="minorHAnsi" w:eastAsia="Arial" w:hAnsiTheme="minorHAnsi" w:cstheme="minorHAnsi"/>
          <w:b/>
          <w:sz w:val="20"/>
          <w:szCs w:val="20"/>
        </w:rPr>
        <w:t>mäsových</w:t>
      </w:r>
      <w:r w:rsidR="009E61BA">
        <w:rPr>
          <w:rFonts w:asciiTheme="minorHAnsi" w:eastAsia="Arial" w:hAnsiTheme="minorHAnsi" w:cstheme="minorHAnsi"/>
          <w:b/>
          <w:sz w:val="20"/>
          <w:szCs w:val="20"/>
        </w:rPr>
        <w:t xml:space="preserve"> výrobkov</w:t>
      </w:r>
      <w:r w:rsidR="002323A3">
        <w:rPr>
          <w:rFonts w:asciiTheme="minorHAnsi" w:eastAsia="Arial" w:hAnsiTheme="minorHAnsi" w:cstheme="minorHAnsi"/>
          <w:b/>
          <w:sz w:val="20"/>
          <w:szCs w:val="20"/>
        </w:rPr>
        <w:t xml:space="preserve"> v predpokladanom množstve uvedenom v systéme </w:t>
      </w:r>
      <w:proofErr w:type="spellStart"/>
      <w:r w:rsidR="002323A3">
        <w:rPr>
          <w:rFonts w:asciiTheme="minorHAnsi" w:eastAsia="Arial" w:hAnsiTheme="minorHAnsi" w:cstheme="minorHAnsi"/>
          <w:b/>
          <w:sz w:val="20"/>
          <w:szCs w:val="20"/>
        </w:rPr>
        <w:t>Josephine</w:t>
      </w:r>
      <w:proofErr w:type="spellEnd"/>
      <w:r w:rsidR="001B6363">
        <w:rPr>
          <w:rFonts w:asciiTheme="minorHAnsi" w:eastAsia="Arial" w:hAnsiTheme="minorHAnsi" w:cstheme="minorHAnsi"/>
          <w:b/>
          <w:sz w:val="20"/>
          <w:szCs w:val="20"/>
        </w:rPr>
        <w:t>.</w:t>
      </w:r>
    </w:p>
    <w:p w14:paraId="1F828E4A" w14:textId="457795C7" w:rsidR="00537C9E" w:rsidRDefault="00537C9E" w:rsidP="00537C9E">
      <w:pPr>
        <w:rPr>
          <w:rFonts w:eastAsia="Calibri"/>
        </w:rPr>
      </w:pPr>
    </w:p>
    <w:p w14:paraId="214BE3B9" w14:textId="4844ACBF"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w:t>
      </w:r>
      <w:r w:rsidR="00045FD3">
        <w:rPr>
          <w:rFonts w:asciiTheme="minorHAnsi" w:eastAsia="Calibri" w:hAnsiTheme="minorHAnsi" w:cstheme="minorHAnsi"/>
          <w:sz w:val="20"/>
          <w:szCs w:val="20"/>
        </w:rPr>
        <w:t>mäsových výrobkov</w:t>
      </w:r>
      <w:r w:rsidRPr="00F56280">
        <w:rPr>
          <w:rFonts w:asciiTheme="minorHAnsi" w:eastAsia="Calibri" w:hAnsiTheme="minorHAnsi" w:cstheme="minorHAnsi"/>
          <w:sz w:val="20"/>
          <w:szCs w:val="20"/>
        </w:rPr>
        <w:t xml:space="preserve"> – </w:t>
      </w:r>
      <w:r w:rsidR="00045FD3">
        <w:rPr>
          <w:rFonts w:asciiTheme="minorHAnsi" w:eastAsia="Calibri" w:hAnsiTheme="minorHAnsi" w:cstheme="minorHAnsi"/>
          <w:sz w:val="20"/>
          <w:szCs w:val="20"/>
        </w:rPr>
        <w:t>výroba mäsových výrobkov</w:t>
      </w:r>
      <w:r w:rsidRPr="00F56280">
        <w:rPr>
          <w:rFonts w:asciiTheme="minorHAnsi" w:eastAsia="Calibri" w:hAnsiTheme="minorHAnsi" w:cstheme="minorHAnsi"/>
          <w:sz w:val="20"/>
          <w:szCs w:val="20"/>
        </w:rPr>
        <w:t xml:space="preserve">,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 farmárov.</w:t>
      </w:r>
    </w:p>
    <w:p w14:paraId="6EB3B63A" w14:textId="77777777" w:rsidR="00F56280" w:rsidRDefault="00F56280" w:rsidP="00F56280">
      <w:pPr>
        <w:rPr>
          <w:rFonts w:asciiTheme="minorHAnsi" w:eastAsia="Calibri" w:hAnsiTheme="minorHAnsi" w:cstheme="minorHAnsi"/>
          <w:sz w:val="20"/>
          <w:szCs w:val="20"/>
        </w:rPr>
      </w:pPr>
    </w:p>
    <w:p w14:paraId="5A940B00" w14:textId="5A98DAB6"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w:t>
      </w:r>
      <w:r w:rsidR="00502A0D">
        <w:rPr>
          <w:rFonts w:asciiTheme="minorHAnsi" w:eastAsia="Calibri" w:hAnsiTheme="minorHAnsi" w:cstheme="minorHAnsi"/>
          <w:sz w:val="20"/>
          <w:szCs w:val="20"/>
        </w:rPr>
        <w:t xml:space="preserve"> na obdobie 6 mesiacov.</w:t>
      </w:r>
    </w:p>
    <w:p w14:paraId="1A291A5C" w14:textId="77777777" w:rsidR="00B75527" w:rsidRDefault="00B75527" w:rsidP="00537C9E">
      <w:pPr>
        <w:rPr>
          <w:rFonts w:asciiTheme="minorHAnsi" w:eastAsia="Calibri" w:hAnsiTheme="minorHAnsi" w:cstheme="minorHAnsi"/>
          <w:sz w:val="20"/>
          <w:szCs w:val="20"/>
        </w:rPr>
      </w:pPr>
    </w:p>
    <w:p w14:paraId="1EC3C957" w14:textId="610FBF10" w:rsidR="00945803" w:rsidRDefault="00945803" w:rsidP="00AE791B">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Každá OVZP uzavrie s úspešným dodávateľom </w:t>
      </w:r>
      <w:r w:rsidR="009468A3">
        <w:rPr>
          <w:rFonts w:asciiTheme="minorHAnsi" w:eastAsia="Calibri" w:hAnsiTheme="minorHAnsi" w:cstheme="minorHAnsi"/>
          <w:sz w:val="20"/>
          <w:szCs w:val="20"/>
        </w:rPr>
        <w:t xml:space="preserve">rámcovú </w:t>
      </w:r>
      <w:r>
        <w:rPr>
          <w:rFonts w:asciiTheme="minorHAnsi" w:eastAsia="Calibri" w:hAnsiTheme="minorHAnsi" w:cstheme="minorHAnsi"/>
          <w:sz w:val="20"/>
          <w:szCs w:val="20"/>
        </w:rPr>
        <w:t>zmluvu samostatne.</w:t>
      </w:r>
      <w:r w:rsidR="002323A3">
        <w:rPr>
          <w:rFonts w:asciiTheme="minorHAnsi" w:eastAsia="Calibri" w:hAnsiTheme="minorHAnsi" w:cstheme="minorHAnsi"/>
          <w:sz w:val="20"/>
          <w:szCs w:val="20"/>
        </w:rPr>
        <w:t xml:space="preserve"> </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6665F68D"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E36091">
        <w:rPr>
          <w:rFonts w:asciiTheme="minorHAnsi" w:hAnsiTheme="minorHAnsi" w:cstheme="minorHAnsi"/>
          <w:b/>
          <w:bCs/>
          <w:sz w:val="20"/>
          <w:szCs w:val="20"/>
        </w:rPr>
        <w:t xml:space="preserve"> </w:t>
      </w:r>
      <w:r w:rsidR="00C27F26">
        <w:rPr>
          <w:rFonts w:asciiTheme="minorHAnsi" w:hAnsiTheme="minorHAnsi" w:cstheme="minorHAnsi"/>
          <w:b/>
          <w:bCs/>
          <w:sz w:val="20"/>
          <w:szCs w:val="20"/>
        </w:rPr>
        <w:t>26 779,50</w:t>
      </w:r>
      <w:r w:rsidR="00A0433A">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7C46004E"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w:t>
      </w:r>
      <w:r w:rsidR="002323A3">
        <w:rPr>
          <w:rFonts w:asciiTheme="minorHAnsi" w:hAnsiTheme="minorHAnsi" w:cstheme="minorHAnsi"/>
          <w:sz w:val="20"/>
          <w:szCs w:val="20"/>
        </w:rPr>
        <w:t>Rámcovej</w:t>
      </w:r>
      <w:r w:rsidRPr="008D38EA">
        <w:rPr>
          <w:rFonts w:asciiTheme="minorHAnsi" w:hAnsiTheme="minorHAnsi" w:cstheme="minorHAnsi"/>
          <w:sz w:val="20"/>
          <w:szCs w:val="20"/>
        </w:rPr>
        <w:t xml:space="preserve"> zmluve</w:t>
      </w:r>
      <w:r w:rsidR="00AE791B">
        <w:rPr>
          <w:rFonts w:asciiTheme="minorHAnsi" w:hAnsiTheme="minorHAnsi" w:cstheme="minorHAnsi"/>
          <w:sz w:val="20"/>
          <w:szCs w:val="20"/>
        </w:rPr>
        <w:t xml:space="preserve">, ktorá tvorí prílohu č. </w:t>
      </w:r>
      <w:r w:rsidR="002323A3">
        <w:rPr>
          <w:rFonts w:asciiTheme="minorHAnsi" w:hAnsiTheme="minorHAnsi" w:cstheme="minorHAnsi"/>
          <w:sz w:val="20"/>
          <w:szCs w:val="20"/>
        </w:rPr>
        <w:t>1</w:t>
      </w:r>
      <w:r w:rsidR="00AE791B">
        <w:rPr>
          <w:rFonts w:asciiTheme="minorHAnsi" w:hAnsiTheme="minorHAnsi" w:cstheme="minorHAnsi"/>
          <w:sz w:val="20"/>
          <w:szCs w:val="20"/>
        </w:rPr>
        <w:t xml:space="preserve">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6CC67BDE" w14:textId="56347FC0" w:rsidR="00BF0B05" w:rsidRDefault="00BF0B05"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Keďže predmetom zákazky sú čerstvé</w:t>
      </w:r>
      <w:r w:rsidR="00DC4316">
        <w:rPr>
          <w:rFonts w:asciiTheme="minorHAnsi" w:hAnsiTheme="minorHAnsi" w:cstheme="minorHAnsi"/>
          <w:sz w:val="20"/>
          <w:szCs w:val="20"/>
        </w:rPr>
        <w:t xml:space="preserve"> a často sezónne</w:t>
      </w:r>
      <w:r>
        <w:rPr>
          <w:rFonts w:asciiTheme="minorHAnsi" w:hAnsiTheme="minorHAnsi" w:cstheme="minorHAnsi"/>
          <w:sz w:val="20"/>
          <w:szCs w:val="20"/>
        </w:rPr>
        <w:t xml:space="preserve"> potraviny najvyššej akosti</w:t>
      </w:r>
      <w:r w:rsidR="0034454F">
        <w:rPr>
          <w:rFonts w:asciiTheme="minorHAnsi" w:hAnsiTheme="minorHAnsi" w:cstheme="minorHAnsi"/>
          <w:sz w:val="20"/>
          <w:szCs w:val="20"/>
        </w:rPr>
        <w:t xml:space="preserve"> s pôvodom od farmárov, </w:t>
      </w:r>
      <w:r w:rsidR="00DC4316">
        <w:rPr>
          <w:rFonts w:asciiTheme="minorHAnsi" w:hAnsiTheme="minorHAnsi" w:cstheme="minorHAnsi"/>
          <w:sz w:val="20"/>
          <w:szCs w:val="20"/>
        </w:rPr>
        <w:t>verejný obstarávateľ si je vedomý, že niektoré položky sú dostupné len určitý čas</w:t>
      </w:r>
      <w:r w:rsidR="0034454F">
        <w:rPr>
          <w:rFonts w:asciiTheme="minorHAnsi" w:hAnsiTheme="minorHAnsi" w:cstheme="minorHAnsi"/>
          <w:sz w:val="20"/>
          <w:szCs w:val="20"/>
        </w:rPr>
        <w:t>, v niektorých mesiacoch v roku</w:t>
      </w:r>
      <w:r w:rsidR="00DC4316">
        <w:rPr>
          <w:rFonts w:asciiTheme="minorHAnsi" w:hAnsiTheme="minorHAnsi" w:cstheme="minorHAnsi"/>
          <w:sz w:val="20"/>
          <w:szCs w:val="20"/>
        </w:rPr>
        <w:t>. Verejný obstarávateľ žiada uchádzačov, aby pri predkladaní ponuky vzali na vedomie povinnosť dodávateľa oznámiť skutočnosť o výpadku určitej položky najneskôr</w:t>
      </w:r>
      <w:r w:rsidRPr="00BF0B05">
        <w:rPr>
          <w:rFonts w:asciiTheme="minorHAnsi" w:hAnsiTheme="minorHAnsi" w:cstheme="minorHAnsi"/>
          <w:sz w:val="20"/>
          <w:szCs w:val="20"/>
        </w:rPr>
        <w:t xml:space="preserve"> 10 dní pred predpokladanou stratou schopnosti plniť</w:t>
      </w:r>
      <w:r w:rsidR="0034454F">
        <w:rPr>
          <w:rFonts w:asciiTheme="minorHAnsi" w:hAnsiTheme="minorHAnsi" w:cstheme="minorHAnsi"/>
          <w:sz w:val="20"/>
          <w:szCs w:val="20"/>
        </w:rPr>
        <w:t xml:space="preserve"> si</w:t>
      </w:r>
      <w:r w:rsidRPr="00BF0B05">
        <w:rPr>
          <w:rFonts w:asciiTheme="minorHAnsi" w:hAnsiTheme="minorHAnsi" w:cstheme="minorHAnsi"/>
          <w:sz w:val="20"/>
          <w:szCs w:val="20"/>
        </w:rPr>
        <w:t xml:space="preserve"> povinnosti vyplývajúce </w:t>
      </w:r>
      <w:r w:rsidR="0034454F">
        <w:rPr>
          <w:rFonts w:asciiTheme="minorHAnsi" w:hAnsiTheme="minorHAnsi" w:cstheme="minorHAnsi"/>
          <w:sz w:val="20"/>
          <w:szCs w:val="20"/>
        </w:rPr>
        <w:t>z </w:t>
      </w:r>
      <w:r w:rsidR="002323A3">
        <w:rPr>
          <w:rFonts w:asciiTheme="minorHAnsi" w:hAnsiTheme="minorHAnsi" w:cstheme="minorHAnsi"/>
          <w:sz w:val="20"/>
          <w:szCs w:val="20"/>
        </w:rPr>
        <w:t>Rámcov</w:t>
      </w:r>
      <w:r w:rsidR="0034454F">
        <w:rPr>
          <w:rFonts w:asciiTheme="minorHAnsi" w:hAnsiTheme="minorHAnsi" w:cstheme="minorHAnsi"/>
          <w:sz w:val="20"/>
          <w:szCs w:val="20"/>
        </w:rPr>
        <w:t>ej zmluvy</w:t>
      </w:r>
      <w:r w:rsidR="00B83A4A">
        <w:rPr>
          <w:rFonts w:asciiTheme="minorHAnsi" w:hAnsiTheme="minorHAnsi" w:cstheme="minorHAnsi"/>
          <w:sz w:val="20"/>
          <w:szCs w:val="20"/>
        </w:rPr>
        <w:t>.</w:t>
      </w:r>
    </w:p>
    <w:p w14:paraId="2FC478FB" w14:textId="7FDC78B4" w:rsidR="003C74C3" w:rsidRDefault="003C74C3" w:rsidP="00C3520E">
      <w:pPr>
        <w:pStyle w:val="Bezriadkovania"/>
        <w:spacing w:line="276" w:lineRule="auto"/>
        <w:jc w:val="both"/>
        <w:rPr>
          <w:rFonts w:asciiTheme="minorHAnsi" w:hAnsiTheme="minorHAnsi" w:cstheme="minorHAnsi"/>
          <w:sz w:val="20"/>
          <w:szCs w:val="20"/>
        </w:rPr>
      </w:pPr>
    </w:p>
    <w:p w14:paraId="480F9E7B" w14:textId="507E1916" w:rsidR="00713203" w:rsidRPr="006579AA" w:rsidRDefault="00713203" w:rsidP="00C3520E">
      <w:pPr>
        <w:pStyle w:val="Bezriadkovania"/>
        <w:spacing w:line="276"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 xml:space="preserve">Uchádzač predloží ponuku v rámci </w:t>
      </w:r>
      <w:r w:rsidR="00C20914">
        <w:rPr>
          <w:rFonts w:asciiTheme="minorHAnsi" w:hAnsiTheme="minorHAnsi" w:cstheme="minorHAnsi"/>
          <w:b/>
          <w:bCs/>
          <w:sz w:val="20"/>
          <w:szCs w:val="20"/>
        </w:rPr>
        <w:t>položiek</w:t>
      </w:r>
      <w:r w:rsidRPr="00713203">
        <w:rPr>
          <w:rFonts w:asciiTheme="minorHAnsi" w:hAnsiTheme="minorHAnsi" w:cstheme="minorHAnsi"/>
          <w:b/>
          <w:bCs/>
          <w:sz w:val="20"/>
          <w:szCs w:val="20"/>
        </w:rPr>
        <w:t>, v ktorých vie zabezpečiť distribúciu</w:t>
      </w:r>
      <w:r w:rsidR="00AC7D36">
        <w:rPr>
          <w:rFonts w:asciiTheme="minorHAnsi" w:hAnsiTheme="minorHAnsi" w:cstheme="minorHAnsi"/>
          <w:b/>
          <w:bCs/>
          <w:sz w:val="20"/>
          <w:szCs w:val="20"/>
        </w:rPr>
        <w:t xml:space="preserve"> v</w:t>
      </w:r>
      <w:r w:rsidR="00DE3E9F">
        <w:rPr>
          <w:rFonts w:asciiTheme="minorHAnsi" w:hAnsiTheme="minorHAnsi" w:cstheme="minorHAnsi"/>
          <w:b/>
          <w:bCs/>
          <w:sz w:val="20"/>
          <w:szCs w:val="20"/>
        </w:rPr>
        <w:t> </w:t>
      </w:r>
      <w:r w:rsidR="00AC7D36">
        <w:rPr>
          <w:rFonts w:asciiTheme="minorHAnsi" w:hAnsiTheme="minorHAnsi" w:cstheme="minorHAnsi"/>
          <w:b/>
          <w:bCs/>
          <w:sz w:val="20"/>
          <w:szCs w:val="20"/>
        </w:rPr>
        <w:t>rámci</w:t>
      </w:r>
      <w:r w:rsidR="00DE3E9F">
        <w:rPr>
          <w:rFonts w:asciiTheme="minorHAnsi" w:hAnsiTheme="minorHAnsi" w:cstheme="minorHAnsi"/>
          <w:b/>
          <w:bCs/>
          <w:sz w:val="20"/>
          <w:szCs w:val="20"/>
        </w:rPr>
        <w:t xml:space="preserve"> súboru</w:t>
      </w:r>
      <w:r w:rsidR="00AC7D36">
        <w:rPr>
          <w:rFonts w:asciiTheme="minorHAnsi" w:hAnsiTheme="minorHAnsi" w:cstheme="minorHAnsi"/>
          <w:b/>
          <w:bCs/>
          <w:sz w:val="20"/>
          <w:szCs w:val="20"/>
        </w:rPr>
        <w:t xml:space="preserve"> </w:t>
      </w:r>
      <w:r w:rsidR="00045FD3" w:rsidRPr="00045FD3">
        <w:rPr>
          <w:rFonts w:asciiTheme="minorHAnsi" w:hAnsiTheme="minorHAnsi" w:cstheme="minorHAnsi"/>
          <w:b/>
          <w:bCs/>
          <w:sz w:val="20"/>
          <w:szCs w:val="20"/>
        </w:rPr>
        <w:t>okresov</w:t>
      </w:r>
      <w:r w:rsidR="006579AA">
        <w:rPr>
          <w:rFonts w:asciiTheme="minorHAnsi" w:hAnsiTheme="minorHAnsi" w:cstheme="minorHAnsi"/>
          <w:b/>
          <w:bCs/>
          <w:sz w:val="20"/>
          <w:szCs w:val="20"/>
        </w:rPr>
        <w:t xml:space="preserve">. </w:t>
      </w:r>
      <w:r w:rsidR="006579AA">
        <w:rPr>
          <w:rFonts w:asciiTheme="minorHAnsi" w:hAnsiTheme="minorHAnsi" w:cstheme="minorHAnsi"/>
          <w:sz w:val="20"/>
          <w:szCs w:val="20"/>
        </w:rPr>
        <w:t>Uchádzač vyplní</w:t>
      </w:r>
      <w:r w:rsidR="002323A3">
        <w:rPr>
          <w:rFonts w:asciiTheme="minorHAnsi" w:hAnsiTheme="minorHAnsi" w:cstheme="minorHAnsi"/>
          <w:sz w:val="20"/>
          <w:szCs w:val="20"/>
        </w:rPr>
        <w:t xml:space="preserve"> merné ceny jednotiek jednotlivých položiek (bez DPH aj s DPH) v systéme JOSEPHINE</w:t>
      </w:r>
      <w:r w:rsidR="00C20914">
        <w:rPr>
          <w:rFonts w:asciiTheme="minorHAnsi" w:hAnsiTheme="minorHAnsi" w:cstheme="minorHAnsi"/>
          <w:sz w:val="20"/>
          <w:szCs w:val="20"/>
        </w:rPr>
        <w:t xml:space="preserve"> pre</w:t>
      </w:r>
      <w:r w:rsidR="00045FD3">
        <w:rPr>
          <w:rFonts w:asciiTheme="minorHAnsi" w:hAnsiTheme="minorHAnsi" w:cstheme="minorHAnsi"/>
          <w:sz w:val="20"/>
          <w:szCs w:val="20"/>
        </w:rPr>
        <w:t xml:space="preserve"> súbor </w:t>
      </w:r>
      <w:r w:rsidR="002323A3">
        <w:rPr>
          <w:rFonts w:asciiTheme="minorHAnsi" w:hAnsiTheme="minorHAnsi" w:cstheme="minorHAnsi"/>
          <w:sz w:val="20"/>
          <w:szCs w:val="20"/>
        </w:rPr>
        <w:t xml:space="preserve">organizácii v </w:t>
      </w:r>
      <w:r w:rsidR="00045FD3">
        <w:rPr>
          <w:rFonts w:asciiTheme="minorHAnsi" w:hAnsiTheme="minorHAnsi" w:cstheme="minorHAnsi"/>
          <w:sz w:val="20"/>
          <w:szCs w:val="20"/>
        </w:rPr>
        <w:t>okreso</w:t>
      </w:r>
      <w:r w:rsidR="002323A3">
        <w:rPr>
          <w:rFonts w:asciiTheme="minorHAnsi" w:hAnsiTheme="minorHAnsi" w:cstheme="minorHAnsi"/>
          <w:sz w:val="20"/>
          <w:szCs w:val="20"/>
        </w:rPr>
        <w:t xml:space="preserve">ch </w:t>
      </w:r>
      <w:r w:rsidR="00C27F26">
        <w:rPr>
          <w:rFonts w:asciiTheme="minorHAnsi" w:hAnsiTheme="minorHAnsi" w:cstheme="minorHAnsi"/>
          <w:sz w:val="20"/>
          <w:szCs w:val="20"/>
        </w:rPr>
        <w:t>PT, VK</w:t>
      </w:r>
      <w:r w:rsidR="00C20914">
        <w:rPr>
          <w:rFonts w:asciiTheme="minorHAnsi" w:hAnsiTheme="minorHAnsi" w:cstheme="minorHAnsi"/>
          <w:sz w:val="20"/>
          <w:szCs w:val="20"/>
        </w:rPr>
        <w:t xml:space="preserve">. </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28474D31"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F45E9">
        <w:rPr>
          <w:rFonts w:asciiTheme="minorHAnsi" w:hAnsiTheme="minorHAnsi" w:cstheme="minorHAnsi"/>
          <w:sz w:val="20"/>
          <w:szCs w:val="20"/>
        </w:rPr>
        <w:t>Rámcová</w:t>
      </w:r>
      <w:r w:rsidR="005A4035">
        <w:rPr>
          <w:rFonts w:asciiTheme="minorHAnsi" w:hAnsiTheme="minorHAnsi" w:cstheme="minorHAnsi"/>
          <w:sz w:val="20"/>
          <w:szCs w:val="20"/>
        </w:rPr>
        <w:t xml:space="preserve"> zmluva, ktorá tvorí prílohu č. </w:t>
      </w:r>
      <w:r w:rsidR="008E4B18">
        <w:rPr>
          <w:rFonts w:asciiTheme="minorHAnsi" w:hAnsiTheme="minorHAnsi" w:cstheme="minorHAnsi"/>
          <w:sz w:val="20"/>
          <w:szCs w:val="20"/>
        </w:rPr>
        <w:t>1</w:t>
      </w:r>
      <w:r w:rsidR="005A4035">
        <w:rPr>
          <w:rFonts w:asciiTheme="minorHAnsi" w:hAnsiTheme="minorHAnsi" w:cstheme="minorHAnsi"/>
          <w:sz w:val="20"/>
          <w:szCs w:val="20"/>
        </w:rPr>
        <w:t xml:space="preserve"> týchto súťažných podkladov.</w:t>
      </w:r>
    </w:p>
    <w:p w14:paraId="313882AC" w14:textId="77777777" w:rsidR="001B6363" w:rsidRPr="008D38EA" w:rsidRDefault="001B6363" w:rsidP="008A63F8">
      <w:pPr>
        <w:pStyle w:val="Bezriadkovania"/>
        <w:spacing w:line="276" w:lineRule="auto"/>
        <w:jc w:val="both"/>
        <w:rPr>
          <w:rFonts w:asciiTheme="minorHAnsi" w:hAnsiTheme="minorHAnsi" w:cstheme="minorHAnsi"/>
          <w:sz w:val="20"/>
          <w:szCs w:val="20"/>
        </w:rPr>
      </w:pP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lastRenderedPageBreak/>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tak, aby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automatizovaným spôsobom pripravil ponuku záujemcovi. Záujemca skontroluje údaje preklopené z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xml:space="preserve">. Zaradený záujemca sa prihlasuje do systému pomocou </w:t>
      </w:r>
      <w:proofErr w:type="spellStart"/>
      <w:r w:rsidRPr="008D38EA">
        <w:rPr>
          <w:rFonts w:asciiTheme="minorHAnsi" w:hAnsiTheme="minorHAnsi" w:cstheme="minorHAnsi"/>
          <w:sz w:val="20"/>
          <w:szCs w:val="20"/>
        </w:rPr>
        <w:t>eID</w:t>
      </w:r>
      <w:proofErr w:type="spellEnd"/>
      <w:r w:rsidRPr="008D38EA">
        <w:rPr>
          <w:rFonts w:asciiTheme="minorHAnsi" w:hAnsiTheme="minorHAnsi" w:cstheme="minorHAnsi"/>
          <w:sz w:val="20"/>
          <w:szCs w:val="20"/>
        </w:rPr>
        <w:t xml:space="preserve">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lastRenderedPageBreak/>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5BA17D2C"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502A0D">
        <w:rPr>
          <w:rFonts w:asciiTheme="minorHAnsi" w:hAnsiTheme="minorHAnsi" w:cstheme="minorHAnsi"/>
          <w:color w:val="000000"/>
          <w:sz w:val="20"/>
          <w:szCs w:val="20"/>
          <w:shd w:val="clear" w:color="auto" w:fill="FFFFFF"/>
        </w:rPr>
        <w:t> systéme JOSEPHINE</w:t>
      </w:r>
      <w:r w:rsidR="00825F37">
        <w:rPr>
          <w:rFonts w:asciiTheme="minorHAnsi" w:hAnsiTheme="minorHAnsi" w:cstheme="minorHAnsi"/>
          <w:color w:val="000000"/>
          <w:sz w:val="20"/>
          <w:szCs w:val="20"/>
          <w:shd w:val="clear" w:color="auto" w:fill="FFFFFF"/>
        </w:rPr>
        <w:t xml:space="preserve"> (vo formáte .</w:t>
      </w:r>
      <w:proofErr w:type="spellStart"/>
      <w:r w:rsidR="00825F37">
        <w:rPr>
          <w:rFonts w:asciiTheme="minorHAnsi" w:hAnsiTheme="minorHAnsi" w:cstheme="minorHAnsi"/>
          <w:color w:val="000000"/>
          <w:sz w:val="20"/>
          <w:szCs w:val="20"/>
          <w:shd w:val="clear" w:color="auto" w:fill="FFFFFF"/>
        </w:rPr>
        <w:t>xls</w:t>
      </w:r>
      <w:proofErr w:type="spellEnd"/>
      <w:r w:rsidR="00825F37">
        <w:rPr>
          <w:rFonts w:asciiTheme="minorHAnsi" w:hAnsiTheme="minorHAnsi" w:cstheme="minorHAnsi"/>
          <w:color w:val="000000"/>
          <w:sz w:val="20"/>
          <w:szCs w:val="20"/>
          <w:shd w:val="clear" w:color="auto" w:fill="FFFFFF"/>
        </w:rPr>
        <w:t xml:space="preserve">/x, teda </w:t>
      </w:r>
      <w:proofErr w:type="spellStart"/>
      <w:r w:rsidR="00825F37">
        <w:rPr>
          <w:rFonts w:asciiTheme="minorHAnsi" w:hAnsiTheme="minorHAnsi" w:cstheme="minorHAnsi"/>
          <w:color w:val="000000"/>
          <w:sz w:val="20"/>
          <w:szCs w:val="20"/>
          <w:shd w:val="clear" w:color="auto" w:fill="FFFFFF"/>
        </w:rPr>
        <w:t>excel</w:t>
      </w:r>
      <w:proofErr w:type="spellEnd"/>
      <w:r w:rsidR="00825F37">
        <w:rPr>
          <w:rFonts w:asciiTheme="minorHAnsi" w:hAnsiTheme="minorHAnsi" w:cstheme="minorHAnsi"/>
          <w:color w:val="000000"/>
          <w:sz w:val="20"/>
          <w:szCs w:val="20"/>
          <w:shd w:val="clear" w:color="auto" w:fill="FFFFFF"/>
        </w:rPr>
        <w:t>)</w:t>
      </w:r>
      <w:r w:rsidR="00647587" w:rsidRPr="008D38EA">
        <w:rPr>
          <w:rFonts w:asciiTheme="minorHAnsi" w:hAnsiTheme="minorHAnsi" w:cstheme="minorHAnsi"/>
          <w:color w:val="000000"/>
          <w:sz w:val="20"/>
          <w:szCs w:val="20"/>
          <w:shd w:val="clear" w:color="auto" w:fill="FFFFFF"/>
        </w:rPr>
        <w:t>,</w:t>
      </w:r>
    </w:p>
    <w:p w14:paraId="45F5E72A" w14:textId="71045168" w:rsid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r w:rsidR="00907D5A">
        <w:rPr>
          <w:rFonts w:asciiTheme="minorHAnsi" w:eastAsia="TimesNewRomanPSMT" w:hAnsiTheme="minorHAnsi" w:cstheme="minorHAnsi"/>
          <w:color w:val="FF0000"/>
          <w:sz w:val="20"/>
          <w:szCs w:val="20"/>
        </w:rPr>
        <w:t xml:space="preserve"> </w:t>
      </w:r>
    </w:p>
    <w:p w14:paraId="523BA806" w14:textId="2B607FAD" w:rsid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FF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11C6BF95"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502A0D">
        <w:rPr>
          <w:rFonts w:asciiTheme="minorHAnsi" w:hAnsiTheme="minorHAnsi" w:cstheme="minorHAnsi"/>
          <w:b/>
          <w:sz w:val="20"/>
          <w:szCs w:val="20"/>
        </w:rPr>
        <w:t xml:space="preserve"> </w:t>
      </w:r>
      <w:r w:rsidR="00C27F26">
        <w:rPr>
          <w:rFonts w:asciiTheme="minorHAnsi" w:hAnsiTheme="minorHAnsi" w:cstheme="minorHAnsi"/>
          <w:b/>
          <w:sz w:val="20"/>
          <w:szCs w:val="20"/>
        </w:rPr>
        <w:t>30</w:t>
      </w:r>
      <w:r w:rsidR="006F03DA">
        <w:rPr>
          <w:rFonts w:asciiTheme="minorHAnsi" w:hAnsiTheme="minorHAnsi" w:cstheme="minorHAnsi"/>
          <w:b/>
          <w:sz w:val="20"/>
          <w:szCs w:val="20"/>
        </w:rPr>
        <w:t>.0</w:t>
      </w:r>
      <w:r w:rsidR="00502A0D">
        <w:rPr>
          <w:rFonts w:asciiTheme="minorHAnsi" w:hAnsiTheme="minorHAnsi" w:cstheme="minorHAnsi"/>
          <w:b/>
          <w:sz w:val="20"/>
          <w:szCs w:val="20"/>
        </w:rPr>
        <w:t>1</w:t>
      </w:r>
      <w:r w:rsidR="006F03DA">
        <w:rPr>
          <w:rFonts w:asciiTheme="minorHAnsi" w:hAnsiTheme="minorHAnsi" w:cstheme="minorHAnsi"/>
          <w:b/>
          <w:sz w:val="20"/>
          <w:szCs w:val="20"/>
        </w:rPr>
        <w:t>.202</w:t>
      </w:r>
      <w:r w:rsidR="00502A0D">
        <w:rPr>
          <w:rFonts w:asciiTheme="minorHAnsi" w:hAnsiTheme="minorHAnsi" w:cstheme="minorHAnsi"/>
          <w:b/>
          <w:sz w:val="20"/>
          <w:szCs w:val="20"/>
        </w:rPr>
        <w:t>3</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C27F26">
        <w:rPr>
          <w:rFonts w:asciiTheme="minorHAnsi" w:hAnsiTheme="minorHAnsi" w:cstheme="minorHAnsi"/>
          <w:b/>
          <w:sz w:val="20"/>
          <w:szCs w:val="20"/>
        </w:rPr>
        <w:t>09</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8D38EA">
        <w:rPr>
          <w:rFonts w:asciiTheme="minorHAnsi" w:eastAsia="TimesNewRomanPSMT" w:hAnsiTheme="minorHAnsi" w:cstheme="minorHAnsi"/>
          <w:color w:val="000000"/>
          <w:sz w:val="20"/>
          <w:szCs w:val="20"/>
        </w:rPr>
        <w:t>link</w:t>
      </w:r>
      <w:proofErr w:type="spellEnd"/>
      <w:r w:rsidRPr="008D38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lastRenderedPageBreak/>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8D38EA">
        <w:rPr>
          <w:rFonts w:asciiTheme="minorHAnsi" w:eastAsia="TimesNewRomanPSMT" w:hAnsiTheme="minorHAnsi" w:cstheme="minorHAnsi"/>
          <w:color w:val="000000"/>
          <w:sz w:val="20"/>
          <w:szCs w:val="20"/>
        </w:rPr>
        <w:t>t.j</w:t>
      </w:r>
      <w:proofErr w:type="spellEnd"/>
      <w:r w:rsidRPr="008D38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lastRenderedPageBreak/>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proofErr w:type="spellStart"/>
      <w:r w:rsidRPr="008D38EA">
        <w:rPr>
          <w:rFonts w:asciiTheme="minorHAnsi" w:hAnsiTheme="minorHAnsi" w:cstheme="minorHAnsi"/>
          <w:sz w:val="20"/>
          <w:szCs w:val="20"/>
        </w:rPr>
        <w:t>Mozilla</w:t>
      </w:r>
      <w:proofErr w:type="spellEnd"/>
      <w:r w:rsidRPr="008D38EA">
        <w:rPr>
          <w:rFonts w:asciiTheme="minorHAnsi" w:hAnsiTheme="minorHAnsi" w:cstheme="minorHAnsi"/>
          <w:sz w:val="20"/>
          <w:szCs w:val="20"/>
        </w:rPr>
        <w:t xml:space="preserve">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Google </w:t>
      </w:r>
      <w:proofErr w:type="spellStart"/>
      <w:r w:rsidRPr="008D38EA">
        <w:rPr>
          <w:rFonts w:asciiTheme="minorHAnsi" w:hAnsiTheme="minorHAnsi" w:cstheme="minorHAnsi"/>
          <w:sz w:val="20"/>
          <w:szCs w:val="20"/>
        </w:rPr>
        <w:t>Edge</w:t>
      </w:r>
      <w:proofErr w:type="spellEnd"/>
      <w:r w:rsidRPr="008D38EA">
        <w:rPr>
          <w:rFonts w:asciiTheme="minorHAnsi" w:hAnsiTheme="minorHAnsi" w:cstheme="minorHAnsi"/>
          <w:sz w:val="20"/>
          <w:szCs w:val="20"/>
        </w:rPr>
        <w:t>.</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4FAD1FF1"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C27F26">
        <w:rPr>
          <w:rFonts w:asciiTheme="minorHAnsi" w:eastAsia="TimesNewRomanPSMT" w:hAnsiTheme="minorHAnsi" w:cstheme="minorHAnsi"/>
          <w:b/>
          <w:bCs/>
          <w:color w:val="000000"/>
          <w:sz w:val="20"/>
          <w:szCs w:val="20"/>
        </w:rPr>
        <w:t>30</w:t>
      </w:r>
      <w:r w:rsidR="006F03DA" w:rsidRPr="000266CA">
        <w:rPr>
          <w:rFonts w:asciiTheme="minorHAnsi" w:eastAsia="TimesNewRomanPSMT" w:hAnsiTheme="minorHAnsi" w:cstheme="minorHAnsi"/>
          <w:b/>
          <w:bCs/>
          <w:color w:val="000000"/>
          <w:sz w:val="20"/>
          <w:szCs w:val="20"/>
        </w:rPr>
        <w:t>.0</w:t>
      </w:r>
      <w:r w:rsidR="00502A0D">
        <w:rPr>
          <w:rFonts w:asciiTheme="minorHAnsi" w:eastAsia="TimesNewRomanPSMT" w:hAnsiTheme="minorHAnsi" w:cstheme="minorHAnsi"/>
          <w:b/>
          <w:bCs/>
          <w:color w:val="000000"/>
          <w:sz w:val="20"/>
          <w:szCs w:val="20"/>
        </w:rPr>
        <w:t>1</w:t>
      </w:r>
      <w:r w:rsidR="006F03DA" w:rsidRPr="000266CA">
        <w:rPr>
          <w:rFonts w:asciiTheme="minorHAnsi" w:eastAsia="TimesNewRomanPSMT" w:hAnsiTheme="minorHAnsi" w:cstheme="minorHAnsi"/>
          <w:b/>
          <w:bCs/>
          <w:color w:val="000000"/>
          <w:sz w:val="20"/>
          <w:szCs w:val="20"/>
        </w:rPr>
        <w:t>.202</w:t>
      </w:r>
      <w:r w:rsidR="00502A0D">
        <w:rPr>
          <w:rFonts w:asciiTheme="minorHAnsi" w:eastAsia="TimesNewRomanPSMT" w:hAnsiTheme="minorHAnsi" w:cstheme="minorHAnsi"/>
          <w:b/>
          <w:bCs/>
          <w:color w:val="000000"/>
          <w:sz w:val="20"/>
          <w:szCs w:val="20"/>
        </w:rPr>
        <w:t>3</w:t>
      </w:r>
      <w:r w:rsidR="006F03DA" w:rsidRPr="000266CA">
        <w:rPr>
          <w:rFonts w:asciiTheme="minorHAnsi" w:eastAsia="TimesNewRomanPSMT" w:hAnsiTheme="minorHAnsi" w:cstheme="minorHAnsi"/>
          <w:b/>
          <w:bCs/>
          <w:color w:val="000000"/>
          <w:sz w:val="20"/>
          <w:szCs w:val="20"/>
        </w:rPr>
        <w:t xml:space="preserve"> </w:t>
      </w:r>
      <w:r w:rsidRPr="000266CA">
        <w:rPr>
          <w:rFonts w:asciiTheme="minorHAnsi" w:eastAsia="TimesNewRomanPSMT" w:hAnsiTheme="minorHAnsi" w:cstheme="minorHAnsi"/>
          <w:b/>
          <w:bCs/>
          <w:color w:val="000000"/>
          <w:sz w:val="20"/>
          <w:szCs w:val="20"/>
        </w:rPr>
        <w:t>o </w:t>
      </w:r>
      <w:r w:rsidR="00C27F26">
        <w:rPr>
          <w:rFonts w:asciiTheme="minorHAnsi" w:eastAsia="TimesNewRomanPSMT" w:hAnsiTheme="minorHAnsi" w:cstheme="minorHAnsi"/>
          <w:b/>
          <w:bCs/>
          <w:color w:val="000000"/>
          <w:sz w:val="20"/>
          <w:szCs w:val="20"/>
        </w:rPr>
        <w:t>09</w:t>
      </w:r>
      <w:r w:rsidR="006F03DA" w:rsidRPr="000266CA">
        <w:rPr>
          <w:rFonts w:asciiTheme="minorHAnsi" w:eastAsia="TimesNewRomanPSMT" w:hAnsiTheme="minorHAnsi" w:cstheme="minorHAnsi"/>
          <w:b/>
          <w:bCs/>
          <w:color w:val="000000"/>
          <w:sz w:val="20"/>
          <w:szCs w:val="20"/>
        </w:rPr>
        <w:t>.</w:t>
      </w:r>
      <w:r w:rsidR="008E4B18">
        <w:rPr>
          <w:rFonts w:asciiTheme="minorHAnsi" w:eastAsia="TimesNewRomanPSMT" w:hAnsiTheme="minorHAnsi" w:cstheme="minorHAnsi"/>
          <w:b/>
          <w:bCs/>
          <w:color w:val="000000"/>
          <w:sz w:val="20"/>
          <w:szCs w:val="20"/>
        </w:rPr>
        <w:t>01</w:t>
      </w:r>
      <w:r w:rsidR="006F03D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657DFE8" w14:textId="3626E110" w:rsidR="008A63F8" w:rsidRDefault="00DE3E9F" w:rsidP="00C3520E">
      <w:pPr>
        <w:pStyle w:val="Odsekzoznamu"/>
        <w:autoSpaceDE w:val="0"/>
        <w:autoSpaceDN w:val="0"/>
        <w:adjustRightInd w:val="0"/>
        <w:ind w:left="0"/>
        <w:jc w:val="both"/>
        <w:rPr>
          <w:rFonts w:asciiTheme="minorHAnsi" w:hAnsiTheme="minorHAnsi" w:cstheme="minorHAnsi"/>
          <w:color w:val="000000"/>
          <w:sz w:val="20"/>
          <w:szCs w:val="20"/>
        </w:rPr>
      </w:pPr>
      <w:r w:rsidRPr="00DE3E9F">
        <w:rPr>
          <w:rFonts w:asciiTheme="minorHAnsi"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C94FE4E" w14:textId="77777777" w:rsidR="00DE3E9F" w:rsidRPr="008D38EA" w:rsidRDefault="00DE3E9F"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623D5B8D"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DE3E9F">
        <w:rPr>
          <w:rFonts w:asciiTheme="minorHAnsi" w:hAnsiTheme="minorHAnsi" w:cstheme="minorHAnsi"/>
          <w:b/>
          <w:bCs/>
          <w:color w:val="000000"/>
          <w:sz w:val="20"/>
          <w:szCs w:val="20"/>
        </w:rPr>
        <w:t xml:space="preserve"> položky</w:t>
      </w:r>
      <w:r w:rsidR="00C941FB">
        <w:rPr>
          <w:rFonts w:asciiTheme="minorHAnsi" w:hAnsiTheme="minorHAnsi" w:cstheme="minorHAnsi"/>
          <w:b/>
          <w:bCs/>
          <w:color w:val="000000"/>
          <w:sz w:val="20"/>
          <w:szCs w:val="20"/>
        </w:rPr>
        <w:t xml:space="preserve"> s DPH (teda najnižšia celková cena</w:t>
      </w:r>
      <w:r w:rsidR="00DE3E9F">
        <w:rPr>
          <w:rFonts w:asciiTheme="minorHAnsi" w:hAnsiTheme="minorHAnsi" w:cstheme="minorHAnsi"/>
          <w:b/>
          <w:bCs/>
          <w:color w:val="000000"/>
          <w:sz w:val="20"/>
          <w:szCs w:val="20"/>
        </w:rPr>
        <w:t xml:space="preserve"> za predpokladané spotrebované množstvo položky</w:t>
      </w:r>
      <w:r w:rsidR="00C941FB">
        <w:rPr>
          <w:rFonts w:asciiTheme="minorHAnsi" w:hAnsiTheme="minorHAnsi" w:cstheme="minorHAnsi"/>
          <w:b/>
          <w:bCs/>
          <w:color w:val="000000"/>
          <w:sz w:val="20"/>
          <w:szCs w:val="20"/>
        </w:rPr>
        <w:t xml:space="preserve"> /s DPH/ v rámci </w:t>
      </w:r>
      <w:r w:rsidR="00DE3E9F">
        <w:rPr>
          <w:rFonts w:asciiTheme="minorHAnsi" w:hAnsiTheme="minorHAnsi" w:cstheme="minorHAnsi"/>
          <w:b/>
          <w:bCs/>
          <w:color w:val="000000"/>
          <w:sz w:val="20"/>
          <w:szCs w:val="20"/>
        </w:rPr>
        <w:t xml:space="preserve">súboru </w:t>
      </w:r>
      <w:r w:rsidR="00C941FB">
        <w:rPr>
          <w:rFonts w:asciiTheme="minorHAnsi" w:hAnsiTheme="minorHAnsi" w:cstheme="minorHAnsi"/>
          <w:b/>
          <w:bCs/>
          <w:color w:val="000000"/>
          <w:sz w:val="20"/>
          <w:szCs w:val="20"/>
        </w:rPr>
        <w:t>okres</w:t>
      </w:r>
      <w:r w:rsidR="00DE3E9F">
        <w:rPr>
          <w:rFonts w:asciiTheme="minorHAnsi" w:hAnsiTheme="minorHAnsi" w:cstheme="minorHAnsi"/>
          <w:b/>
          <w:bCs/>
          <w:color w:val="000000"/>
          <w:sz w:val="20"/>
          <w:szCs w:val="20"/>
        </w:rPr>
        <w:t>ov</w:t>
      </w:r>
      <w:r w:rsidR="00C941FB">
        <w:rPr>
          <w:rFonts w:asciiTheme="minorHAnsi" w:hAnsiTheme="minorHAnsi" w:cstheme="minorHAnsi"/>
          <w:b/>
          <w:bCs/>
          <w:color w:val="000000"/>
          <w:sz w:val="20"/>
          <w:szCs w:val="20"/>
        </w:rPr>
        <w:t>)</w:t>
      </w:r>
      <w:r w:rsidRPr="008D38EA">
        <w:rPr>
          <w:rFonts w:asciiTheme="minorHAnsi" w:hAnsiTheme="minorHAnsi" w:cstheme="minorHAnsi"/>
          <w:sz w:val="20"/>
          <w:szCs w:val="20"/>
        </w:rPr>
        <w:t>.</w:t>
      </w:r>
      <w:r w:rsidR="00B1711B">
        <w:rPr>
          <w:rFonts w:asciiTheme="minorHAnsi" w:hAnsiTheme="minorHAnsi" w:cstheme="minorHAnsi"/>
          <w:sz w:val="20"/>
          <w:szCs w:val="20"/>
        </w:rPr>
        <w:t xml:space="preserve"> </w:t>
      </w:r>
      <w:r w:rsidR="00C941FB">
        <w:rPr>
          <w:rFonts w:asciiTheme="minorHAnsi" w:eastAsia="TimesNewRomanPSMT" w:hAnsiTheme="minorHAnsi" w:cstheme="minorHAnsi"/>
          <w:color w:val="000000"/>
          <w:sz w:val="20"/>
          <w:szCs w:val="20"/>
        </w:rPr>
        <w:t>Vyplnená celková cena k príslušnej časti (teda k okresu) 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56036C71" w14:textId="5A28215C" w:rsidR="004826E1" w:rsidRPr="008D38EA" w:rsidRDefault="004826E1" w:rsidP="004826E1">
      <w:pPr>
        <w:pStyle w:val="Odsekzoznamu"/>
        <w:numPr>
          <w:ilvl w:val="0"/>
          <w:numId w:val="7"/>
        </w:numPr>
        <w:shd w:val="clear" w:color="auto" w:fill="FFFFFF"/>
        <w:jc w:val="both"/>
        <w:rPr>
          <w:rFonts w:asciiTheme="minorHAnsi" w:hAnsiTheme="minorHAnsi" w:cstheme="minorHAnsi"/>
          <w:iCs/>
          <w:sz w:val="20"/>
          <w:szCs w:val="20"/>
        </w:rPr>
      </w:pPr>
      <w:r w:rsidRPr="008D38EA">
        <w:rPr>
          <w:rFonts w:asciiTheme="minorHAnsi" w:hAnsiTheme="minorHAnsi" w:cstheme="minorHAnsi"/>
          <w:iCs/>
          <w:sz w:val="20"/>
          <w:szCs w:val="20"/>
        </w:rPr>
        <w:t xml:space="preserve">Zoznam všetkých subdodávateľov s uvedením identifikačných údajov subdodávateľa, podielu a predmetu subdodávky a údajov o osobe oprávnenej konať za každého subdodávateľa </w:t>
      </w:r>
      <w:r w:rsidR="00B50E16" w:rsidRPr="008D38EA">
        <w:rPr>
          <w:rFonts w:asciiTheme="minorHAnsi" w:hAnsiTheme="minorHAnsi" w:cstheme="minorHAnsi"/>
          <w:iCs/>
          <w:sz w:val="20"/>
          <w:szCs w:val="20"/>
        </w:rPr>
        <w:t xml:space="preserve"> </w:t>
      </w:r>
      <w:r w:rsidRPr="008D38EA">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8D38EA">
        <w:rPr>
          <w:rFonts w:asciiTheme="minorHAnsi" w:hAnsiTheme="minorHAnsi" w:cstheme="minorHAnsi"/>
          <w:iCs/>
          <w:sz w:val="20"/>
          <w:szCs w:val="20"/>
        </w:rPr>
        <w:t>V prípade nevyužitia subdodávateľov, úspešný uchádzač predloží čestné vyhláse</w:t>
      </w:r>
      <w:r w:rsidR="00E7586D" w:rsidRPr="008D38EA">
        <w:rPr>
          <w:rFonts w:asciiTheme="minorHAnsi" w:hAnsiTheme="minorHAnsi" w:cstheme="minorHAnsi"/>
          <w:iCs/>
          <w:sz w:val="20"/>
          <w:szCs w:val="20"/>
        </w:rPr>
        <w:t>nie o nevyužití subdodávateľov.</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lastRenderedPageBreak/>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3F1EDF45" w14:textId="6A79F54C"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w:t>
      </w:r>
      <w:r w:rsidR="009468A3">
        <w:rPr>
          <w:rFonts w:asciiTheme="minorHAnsi" w:eastAsia="TimesNewRomanPSMT" w:hAnsiTheme="minorHAnsi" w:cstheme="minorHAnsi"/>
          <w:color w:val="000000"/>
          <w:sz w:val="20"/>
          <w:szCs w:val="20"/>
        </w:rPr>
        <w:t>1</w:t>
      </w:r>
      <w:r w:rsidRPr="008D38EA">
        <w:rPr>
          <w:rFonts w:asciiTheme="minorHAnsi" w:eastAsia="TimesNewRomanPSMT" w:hAnsiTheme="minorHAnsi" w:cstheme="minorHAnsi"/>
          <w:color w:val="000000"/>
          <w:sz w:val="20"/>
          <w:szCs w:val="20"/>
        </w:rPr>
        <w:t xml:space="preserve">: </w:t>
      </w:r>
      <w:r w:rsidR="002323A3">
        <w:rPr>
          <w:rFonts w:asciiTheme="minorHAnsi" w:eastAsia="TimesNewRomanPSMT" w:hAnsiTheme="minorHAnsi" w:cstheme="minorHAnsi"/>
          <w:color w:val="000000"/>
          <w:sz w:val="20"/>
          <w:szCs w:val="20"/>
        </w:rPr>
        <w:t>Rámcová</w:t>
      </w:r>
      <w:r w:rsidR="00AE791B">
        <w:rPr>
          <w:rFonts w:asciiTheme="minorHAnsi" w:eastAsia="TimesNewRomanPSMT" w:hAnsiTheme="minorHAnsi" w:cstheme="minorHAnsi"/>
          <w:color w:val="000000"/>
          <w:sz w:val="20"/>
          <w:szCs w:val="20"/>
        </w:rPr>
        <w:t xml:space="preserve"> zmluva</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40479026">
    <w:abstractNumId w:val="6"/>
  </w:num>
  <w:num w:numId="2" w16cid:durableId="1762026854">
    <w:abstractNumId w:val="0"/>
  </w:num>
  <w:num w:numId="3" w16cid:durableId="988442330">
    <w:abstractNumId w:val="2"/>
  </w:num>
  <w:num w:numId="4" w16cid:durableId="2066684782">
    <w:abstractNumId w:val="3"/>
  </w:num>
  <w:num w:numId="5" w16cid:durableId="269820515">
    <w:abstractNumId w:val="5"/>
  </w:num>
  <w:num w:numId="6" w16cid:durableId="241186114">
    <w:abstractNumId w:val="1"/>
  </w:num>
  <w:num w:numId="7" w16cid:durableId="1689091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26E12"/>
    <w:rsid w:val="00042352"/>
    <w:rsid w:val="00045FD3"/>
    <w:rsid w:val="0004668B"/>
    <w:rsid w:val="00055F51"/>
    <w:rsid w:val="000602E6"/>
    <w:rsid w:val="000A59F6"/>
    <w:rsid w:val="000C2E2B"/>
    <w:rsid w:val="000E1C1F"/>
    <w:rsid w:val="000E52A2"/>
    <w:rsid w:val="00137935"/>
    <w:rsid w:val="00137D21"/>
    <w:rsid w:val="00146C29"/>
    <w:rsid w:val="00195CD2"/>
    <w:rsid w:val="001B6363"/>
    <w:rsid w:val="001D1A1C"/>
    <w:rsid w:val="001E59CC"/>
    <w:rsid w:val="0020195E"/>
    <w:rsid w:val="00223E6F"/>
    <w:rsid w:val="0022442A"/>
    <w:rsid w:val="0023005D"/>
    <w:rsid w:val="002323A3"/>
    <w:rsid w:val="002362E8"/>
    <w:rsid w:val="002378EB"/>
    <w:rsid w:val="00263F8A"/>
    <w:rsid w:val="0027129A"/>
    <w:rsid w:val="00273909"/>
    <w:rsid w:val="0028391F"/>
    <w:rsid w:val="00295CEE"/>
    <w:rsid w:val="002A0FA6"/>
    <w:rsid w:val="002D2626"/>
    <w:rsid w:val="002E3ECD"/>
    <w:rsid w:val="003113CA"/>
    <w:rsid w:val="00316250"/>
    <w:rsid w:val="00335D82"/>
    <w:rsid w:val="0034454F"/>
    <w:rsid w:val="00371510"/>
    <w:rsid w:val="003A122D"/>
    <w:rsid w:val="003A220C"/>
    <w:rsid w:val="003A5CD5"/>
    <w:rsid w:val="003C74C3"/>
    <w:rsid w:val="003D1E0C"/>
    <w:rsid w:val="003D5EC6"/>
    <w:rsid w:val="003E50A2"/>
    <w:rsid w:val="003F49B9"/>
    <w:rsid w:val="003F4D15"/>
    <w:rsid w:val="0046615C"/>
    <w:rsid w:val="004826E1"/>
    <w:rsid w:val="004C11E6"/>
    <w:rsid w:val="00502A0D"/>
    <w:rsid w:val="00512A3B"/>
    <w:rsid w:val="00517BF6"/>
    <w:rsid w:val="00524A50"/>
    <w:rsid w:val="005302BE"/>
    <w:rsid w:val="00537C9E"/>
    <w:rsid w:val="005625CC"/>
    <w:rsid w:val="00562C9D"/>
    <w:rsid w:val="00575336"/>
    <w:rsid w:val="005A4035"/>
    <w:rsid w:val="005B42F5"/>
    <w:rsid w:val="005C4E06"/>
    <w:rsid w:val="005D6A5A"/>
    <w:rsid w:val="005E7A58"/>
    <w:rsid w:val="005F45E9"/>
    <w:rsid w:val="00601969"/>
    <w:rsid w:val="00606DE3"/>
    <w:rsid w:val="00617FBB"/>
    <w:rsid w:val="0063201B"/>
    <w:rsid w:val="00632077"/>
    <w:rsid w:val="00647587"/>
    <w:rsid w:val="006579AA"/>
    <w:rsid w:val="006837E1"/>
    <w:rsid w:val="006B3876"/>
    <w:rsid w:val="006C3474"/>
    <w:rsid w:val="006D569E"/>
    <w:rsid w:val="006F03DA"/>
    <w:rsid w:val="00713203"/>
    <w:rsid w:val="00733ACC"/>
    <w:rsid w:val="0073633D"/>
    <w:rsid w:val="00747543"/>
    <w:rsid w:val="007935E9"/>
    <w:rsid w:val="007C1F0D"/>
    <w:rsid w:val="007F65F7"/>
    <w:rsid w:val="00825F37"/>
    <w:rsid w:val="00836C98"/>
    <w:rsid w:val="00894B59"/>
    <w:rsid w:val="008972D3"/>
    <w:rsid w:val="008A05EC"/>
    <w:rsid w:val="008A63F8"/>
    <w:rsid w:val="008B48DE"/>
    <w:rsid w:val="008D38EA"/>
    <w:rsid w:val="008E4B18"/>
    <w:rsid w:val="008E6961"/>
    <w:rsid w:val="00907D5A"/>
    <w:rsid w:val="00945803"/>
    <w:rsid w:val="009468A3"/>
    <w:rsid w:val="00972B92"/>
    <w:rsid w:val="00973C0F"/>
    <w:rsid w:val="0098640B"/>
    <w:rsid w:val="0098652F"/>
    <w:rsid w:val="009A603E"/>
    <w:rsid w:val="009B52FD"/>
    <w:rsid w:val="009C4CC1"/>
    <w:rsid w:val="009E08D8"/>
    <w:rsid w:val="009E61BA"/>
    <w:rsid w:val="009F10BD"/>
    <w:rsid w:val="00A0433A"/>
    <w:rsid w:val="00A10C4D"/>
    <w:rsid w:val="00A217E9"/>
    <w:rsid w:val="00A2563D"/>
    <w:rsid w:val="00A45672"/>
    <w:rsid w:val="00A45ED7"/>
    <w:rsid w:val="00A5402D"/>
    <w:rsid w:val="00A719CC"/>
    <w:rsid w:val="00A802A9"/>
    <w:rsid w:val="00A857E6"/>
    <w:rsid w:val="00AA2C5D"/>
    <w:rsid w:val="00AC6EF4"/>
    <w:rsid w:val="00AC7D36"/>
    <w:rsid w:val="00AE791B"/>
    <w:rsid w:val="00B1711B"/>
    <w:rsid w:val="00B50E16"/>
    <w:rsid w:val="00B52836"/>
    <w:rsid w:val="00B63BAF"/>
    <w:rsid w:val="00B65B02"/>
    <w:rsid w:val="00B717A0"/>
    <w:rsid w:val="00B75527"/>
    <w:rsid w:val="00B83A4A"/>
    <w:rsid w:val="00B92F3A"/>
    <w:rsid w:val="00BB2239"/>
    <w:rsid w:val="00BF0B05"/>
    <w:rsid w:val="00C20914"/>
    <w:rsid w:val="00C27F26"/>
    <w:rsid w:val="00C3520E"/>
    <w:rsid w:val="00C908D7"/>
    <w:rsid w:val="00C941FB"/>
    <w:rsid w:val="00CB3CC2"/>
    <w:rsid w:val="00CD11E9"/>
    <w:rsid w:val="00D23843"/>
    <w:rsid w:val="00D37EC1"/>
    <w:rsid w:val="00D718A4"/>
    <w:rsid w:val="00D9576A"/>
    <w:rsid w:val="00DA25F3"/>
    <w:rsid w:val="00DC4316"/>
    <w:rsid w:val="00DE2D96"/>
    <w:rsid w:val="00DE3E9F"/>
    <w:rsid w:val="00DE72AE"/>
    <w:rsid w:val="00DF4D7F"/>
    <w:rsid w:val="00E00027"/>
    <w:rsid w:val="00E06EC4"/>
    <w:rsid w:val="00E14596"/>
    <w:rsid w:val="00E21A74"/>
    <w:rsid w:val="00E336EE"/>
    <w:rsid w:val="00E36091"/>
    <w:rsid w:val="00E61A86"/>
    <w:rsid w:val="00E7586D"/>
    <w:rsid w:val="00EA297F"/>
    <w:rsid w:val="00EA6D90"/>
    <w:rsid w:val="00EA78EF"/>
    <w:rsid w:val="00EB13CB"/>
    <w:rsid w:val="00EC7914"/>
    <w:rsid w:val="00EE6D17"/>
    <w:rsid w:val="00F16B25"/>
    <w:rsid w:val="00F536FB"/>
    <w:rsid w:val="00F56280"/>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2925</Words>
  <Characters>16678</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3</cp:revision>
  <dcterms:created xsi:type="dcterms:W3CDTF">2023-01-17T13:50:00Z</dcterms:created>
  <dcterms:modified xsi:type="dcterms:W3CDTF">2023-01-17T13:53:00Z</dcterms:modified>
</cp:coreProperties>
</file>