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70E" w:rsidRPr="001F070E" w:rsidRDefault="001F070E" w:rsidP="001F070E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1F070E">
        <w:rPr>
          <w:b/>
        </w:rPr>
        <w:t>Špecifikácia požadovanej služby</w:t>
      </w:r>
    </w:p>
    <w:p w:rsidR="001F070E" w:rsidRDefault="001F070E" w:rsidP="001F070E">
      <w:pPr>
        <w:spacing w:after="0" w:line="240" w:lineRule="auto"/>
        <w:jc w:val="center"/>
      </w:pPr>
      <w:r>
        <w:t>k zákazke s názvom</w:t>
      </w:r>
    </w:p>
    <w:p w:rsidR="001F070E" w:rsidRDefault="001F070E" w:rsidP="001F070E">
      <w:pPr>
        <w:spacing w:after="0" w:line="240" w:lineRule="auto"/>
        <w:jc w:val="center"/>
      </w:pPr>
      <w:r>
        <w:t>„</w:t>
      </w:r>
      <w:r w:rsidR="002A4900">
        <w:t xml:space="preserve">Stavebné úpravy MR pracoviska, SPECT CT pracoviska a prípravy </w:t>
      </w:r>
      <w:proofErr w:type="spellStart"/>
      <w:r w:rsidR="002A4900">
        <w:t>rádiofarmák</w:t>
      </w:r>
      <w:proofErr w:type="spellEnd"/>
      <w:r w:rsidR="002A4900">
        <w:t xml:space="preserve"> Nemocnice Poprad, a.</w:t>
      </w:r>
      <w:r>
        <w:t>s.</w:t>
      </w:r>
      <w:r w:rsidR="002A4900">
        <w:t>, Banícka 28, Poprad“. – projektová dokumentácia pre územné rozhodnutie /vrátane zdravotníckej technológie/ a projektová dokumentácia pre stavebné povolenie/ vrátane zdravotníckej technológie/</w:t>
      </w:r>
      <w:r>
        <w:t>“</w:t>
      </w:r>
    </w:p>
    <w:p w:rsidR="001F070E" w:rsidRDefault="001F070E" w:rsidP="001F070E">
      <w:pPr>
        <w:spacing w:after="0" w:line="240" w:lineRule="auto"/>
        <w:jc w:val="both"/>
      </w:pPr>
    </w:p>
    <w:p w:rsidR="001F070E" w:rsidRPr="001F070E" w:rsidRDefault="001F070E" w:rsidP="001F070E">
      <w:pPr>
        <w:spacing w:after="0" w:line="240" w:lineRule="auto"/>
        <w:jc w:val="both"/>
        <w:rPr>
          <w:b/>
        </w:rPr>
      </w:pPr>
      <w:r w:rsidRPr="001F070E">
        <w:rPr>
          <w:b/>
        </w:rPr>
        <w:t>Opis predmetu zákazky:</w:t>
      </w:r>
    </w:p>
    <w:p w:rsidR="001F070E" w:rsidRPr="001F070E" w:rsidRDefault="001F070E" w:rsidP="001F070E">
      <w:pPr>
        <w:spacing w:after="0" w:line="240" w:lineRule="auto"/>
        <w:jc w:val="both"/>
        <w:rPr>
          <w:b/>
        </w:rPr>
      </w:pPr>
    </w:p>
    <w:p w:rsidR="001F070E" w:rsidRPr="001F070E" w:rsidRDefault="001F070E" w:rsidP="001F070E">
      <w:pPr>
        <w:spacing w:after="0" w:line="240" w:lineRule="auto"/>
        <w:jc w:val="both"/>
        <w:rPr>
          <w:b/>
        </w:rPr>
      </w:pPr>
      <w:r w:rsidRPr="001F070E">
        <w:rPr>
          <w:b/>
        </w:rPr>
        <w:t>Všeobecná časť</w:t>
      </w:r>
    </w:p>
    <w:p w:rsidR="001F070E" w:rsidRPr="001F070E" w:rsidRDefault="001F070E" w:rsidP="001F070E">
      <w:pPr>
        <w:spacing w:after="0" w:line="240" w:lineRule="auto"/>
        <w:jc w:val="both"/>
        <w:rPr>
          <w:b/>
        </w:rPr>
      </w:pPr>
      <w:r w:rsidRPr="001F070E">
        <w:rPr>
          <w:b/>
        </w:rPr>
        <w:t>Nemocnica Poprad, a.s. je zastaraná s nevhodnou infraštruktúrou, čo má negatívny vplyv na</w:t>
      </w:r>
    </w:p>
    <w:p w:rsidR="001F070E" w:rsidRDefault="001F070E" w:rsidP="001F070E">
      <w:pPr>
        <w:spacing w:after="0" w:line="240" w:lineRule="auto"/>
        <w:jc w:val="both"/>
      </w:pPr>
      <w:r w:rsidRPr="001F070E">
        <w:rPr>
          <w:b/>
        </w:rPr>
        <w:t>efektívnosť procesov, spokojnosť pacienta a šírenie nákaz.</w:t>
      </w:r>
      <w:r>
        <w:t xml:space="preserve"> Jej objekty sú na hranici svojej</w:t>
      </w:r>
    </w:p>
    <w:p w:rsidR="001F070E" w:rsidRDefault="001F070E" w:rsidP="001F070E">
      <w:pPr>
        <w:spacing w:after="0" w:line="240" w:lineRule="auto"/>
        <w:jc w:val="both"/>
      </w:pPr>
      <w:r>
        <w:t xml:space="preserve">životnosti, pretože majú viac ako 50 rokov. Nevhodné dispozičné riešenie neumožňuje moderné riadenie, zavádzanie efektívnych procesov ani zvyšovanie digitalizácie. </w:t>
      </w:r>
    </w:p>
    <w:p w:rsidR="001F070E" w:rsidRDefault="001F070E" w:rsidP="001F070E">
      <w:pPr>
        <w:spacing w:after="0" w:line="240" w:lineRule="auto"/>
        <w:jc w:val="both"/>
      </w:pPr>
    </w:p>
    <w:p w:rsidR="001F070E" w:rsidRDefault="001F070E" w:rsidP="001F070E">
      <w:pPr>
        <w:spacing w:after="0" w:line="240" w:lineRule="auto"/>
        <w:jc w:val="both"/>
      </w:pPr>
    </w:p>
    <w:p w:rsidR="001F070E" w:rsidRDefault="001F070E" w:rsidP="001F070E">
      <w:pPr>
        <w:spacing w:after="0" w:line="240" w:lineRule="auto"/>
        <w:jc w:val="both"/>
      </w:pPr>
    </w:p>
    <w:p w:rsidR="001F070E" w:rsidRPr="001F070E" w:rsidRDefault="001F070E" w:rsidP="001F070E">
      <w:pPr>
        <w:spacing w:after="0" w:line="240" w:lineRule="auto"/>
        <w:jc w:val="both"/>
        <w:rPr>
          <w:b/>
          <w:i/>
          <w:u w:val="single"/>
        </w:rPr>
      </w:pPr>
      <w:r w:rsidRPr="001F070E">
        <w:rPr>
          <w:b/>
          <w:i/>
          <w:u w:val="single"/>
        </w:rPr>
        <w:t>Urbanistické, architektonické a stavebno-technické riešenie stavby</w:t>
      </w:r>
    </w:p>
    <w:p w:rsidR="001F070E" w:rsidRDefault="001F070E" w:rsidP="001F070E">
      <w:pPr>
        <w:spacing w:after="0" w:line="240" w:lineRule="auto"/>
        <w:jc w:val="both"/>
      </w:pPr>
      <w:r>
        <w:t>Územie, kde sa objekt nachádza, je súčasťou intravilánu mesta Poprad, katastrálne územie Poprad,</w:t>
      </w:r>
    </w:p>
    <w:p w:rsidR="001F070E" w:rsidRDefault="001F070E" w:rsidP="001F070E">
      <w:pPr>
        <w:spacing w:after="0" w:line="240" w:lineRule="auto"/>
        <w:jc w:val="both"/>
      </w:pPr>
      <w:r>
        <w:t>v areáli Nemocnice Poprad, a.s. Celá stavba sa bude realizovať za prevádzky nemocnice.</w:t>
      </w:r>
    </w:p>
    <w:p w:rsidR="001F070E" w:rsidRDefault="001F070E" w:rsidP="001F070E">
      <w:pPr>
        <w:spacing w:after="0" w:line="240" w:lineRule="auto"/>
        <w:jc w:val="both"/>
      </w:pPr>
    </w:p>
    <w:p w:rsidR="001F070E" w:rsidRDefault="001F070E" w:rsidP="002A4900">
      <w:pPr>
        <w:spacing w:after="0" w:line="240" w:lineRule="auto"/>
        <w:jc w:val="both"/>
      </w:pPr>
      <w:r>
        <w:t xml:space="preserve">Úprava sa bude týkať </w:t>
      </w:r>
    </w:p>
    <w:p w:rsidR="002A4900" w:rsidRDefault="00847FAE" w:rsidP="002A4900">
      <w:pPr>
        <w:pStyle w:val="Odsekzoznamu"/>
        <w:numPr>
          <w:ilvl w:val="0"/>
          <w:numId w:val="3"/>
        </w:numPr>
        <w:spacing w:after="0" w:line="240" w:lineRule="auto"/>
        <w:jc w:val="both"/>
      </w:pPr>
      <w:r>
        <w:t>I.</w:t>
      </w:r>
      <w:r w:rsidR="002A4900">
        <w:t>NP –</w:t>
      </w:r>
      <w:r>
        <w:t xml:space="preserve"> budú  riešené MR pracoviská</w:t>
      </w:r>
      <w:r w:rsidR="002A4900">
        <w:t xml:space="preserve"> so zázemím, riešenie SPECT CT pracoviska so zázemím, riešenie prípravy </w:t>
      </w:r>
      <w:proofErr w:type="spellStart"/>
      <w:r w:rsidR="002A4900">
        <w:t>rádiofarmák</w:t>
      </w:r>
      <w:proofErr w:type="spellEnd"/>
      <w:r>
        <w:t xml:space="preserve"> so zázemím, riešenie samostatných vstupov pre jednotlivé pracoviská a spoločná recepcia s čakárňou</w:t>
      </w:r>
    </w:p>
    <w:p w:rsidR="00847FAE" w:rsidRDefault="00847FAE" w:rsidP="002A4900">
      <w:pPr>
        <w:pStyle w:val="Odsekzoznamu"/>
        <w:numPr>
          <w:ilvl w:val="0"/>
          <w:numId w:val="3"/>
        </w:numPr>
        <w:spacing w:after="0" w:line="240" w:lineRule="auto"/>
        <w:jc w:val="both"/>
      </w:pPr>
      <w:r>
        <w:t>II.NP – budú riešené pracovne lekárov pre ONM, sociálne zariadenia, sklady, strojovne VZT</w:t>
      </w:r>
    </w:p>
    <w:p w:rsidR="00847FAE" w:rsidRDefault="00847FAE" w:rsidP="002A4900">
      <w:pPr>
        <w:pStyle w:val="Odsekzoznamu"/>
        <w:numPr>
          <w:ilvl w:val="0"/>
          <w:numId w:val="3"/>
        </w:numPr>
        <w:spacing w:after="0" w:line="240" w:lineRule="auto"/>
        <w:jc w:val="both"/>
      </w:pPr>
      <w:r>
        <w:t>Nad II. NP bude riešená plochá strecha</w:t>
      </w:r>
    </w:p>
    <w:p w:rsidR="001F070E" w:rsidRDefault="001F070E" w:rsidP="001F070E">
      <w:pPr>
        <w:spacing w:after="0" w:line="240" w:lineRule="auto"/>
        <w:jc w:val="both"/>
      </w:pPr>
    </w:p>
    <w:p w:rsidR="001F070E" w:rsidRDefault="001F070E" w:rsidP="001F070E">
      <w:pPr>
        <w:spacing w:after="0" w:line="240" w:lineRule="auto"/>
        <w:jc w:val="both"/>
      </w:pPr>
    </w:p>
    <w:p w:rsidR="001F070E" w:rsidRPr="001F070E" w:rsidRDefault="00847FAE" w:rsidP="001F070E">
      <w:pPr>
        <w:spacing w:after="0" w:line="240" w:lineRule="auto"/>
        <w:jc w:val="both"/>
        <w:rPr>
          <w:i/>
        </w:rPr>
      </w:pPr>
      <w:r>
        <w:rPr>
          <w:i/>
        </w:rPr>
        <w:t>N</w:t>
      </w:r>
      <w:r w:rsidR="001F070E" w:rsidRPr="001F070E">
        <w:rPr>
          <w:i/>
        </w:rPr>
        <w:t>avrhovaný stav uvažuje s nasledovným rozsahom projektu:</w:t>
      </w:r>
    </w:p>
    <w:p w:rsidR="00847FAE" w:rsidRPr="00847FAE" w:rsidRDefault="00847FAE" w:rsidP="00847FAE">
      <w:pPr>
        <w:pStyle w:val="Odsekzoznamu"/>
        <w:numPr>
          <w:ilvl w:val="0"/>
          <w:numId w:val="1"/>
        </w:numPr>
        <w:spacing w:after="0" w:line="240" w:lineRule="auto"/>
        <w:jc w:val="both"/>
      </w:pPr>
      <w:proofErr w:type="spellStart"/>
      <w:r>
        <w:rPr>
          <w:i/>
        </w:rPr>
        <w:t>Architektonicko</w:t>
      </w:r>
      <w:proofErr w:type="spellEnd"/>
      <w:r>
        <w:rPr>
          <w:i/>
        </w:rPr>
        <w:t>- stavebné riešenie</w:t>
      </w:r>
    </w:p>
    <w:p w:rsidR="00847FAE" w:rsidRPr="00847FAE" w:rsidRDefault="00847FAE" w:rsidP="00847FAE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Statika</w:t>
      </w:r>
    </w:p>
    <w:p w:rsidR="00847FAE" w:rsidRDefault="00847FAE" w:rsidP="00847FAE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Slaboprúd</w:t>
      </w:r>
    </w:p>
    <w:p w:rsidR="00847FAE" w:rsidRDefault="00847FAE" w:rsidP="00847FAE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Zdravotechnika</w:t>
      </w:r>
    </w:p>
    <w:p w:rsidR="00847FAE" w:rsidRDefault="00847FAE" w:rsidP="00847FAE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Elektroinštalácia</w:t>
      </w:r>
    </w:p>
    <w:p w:rsidR="00847FAE" w:rsidRDefault="00847FAE" w:rsidP="00847FAE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Ústredné vykurovanie</w:t>
      </w:r>
    </w:p>
    <w:p w:rsidR="00847FAE" w:rsidRDefault="00847FAE" w:rsidP="00847FAE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Vzduchotechnika</w:t>
      </w:r>
    </w:p>
    <w:p w:rsidR="00847FAE" w:rsidRDefault="00847FAE" w:rsidP="00847FAE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Medicinálne plyny</w:t>
      </w:r>
    </w:p>
    <w:p w:rsidR="00847FAE" w:rsidRDefault="00847FAE" w:rsidP="00847FAE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EHB</w:t>
      </w:r>
    </w:p>
    <w:p w:rsidR="00847FAE" w:rsidRDefault="00847FAE" w:rsidP="00847FAE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Požiarna ochrana</w:t>
      </w:r>
    </w:p>
    <w:p w:rsidR="00847FAE" w:rsidRPr="00847FAE" w:rsidRDefault="00847FAE" w:rsidP="00847FAE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Zdravotnícka technológia</w:t>
      </w:r>
    </w:p>
    <w:p w:rsidR="00847FAE" w:rsidRDefault="00847FAE" w:rsidP="00847FAE">
      <w:pPr>
        <w:spacing w:after="0" w:line="240" w:lineRule="auto"/>
        <w:jc w:val="both"/>
      </w:pPr>
    </w:p>
    <w:p w:rsidR="00847FAE" w:rsidRDefault="00847FAE" w:rsidP="00847FAE">
      <w:pPr>
        <w:spacing w:after="0" w:line="240" w:lineRule="auto"/>
        <w:jc w:val="both"/>
      </w:pPr>
    </w:p>
    <w:p w:rsidR="001F070E" w:rsidRDefault="001F070E" w:rsidP="00847FAE">
      <w:pPr>
        <w:spacing w:after="0" w:line="240" w:lineRule="auto"/>
        <w:jc w:val="both"/>
      </w:pPr>
      <w:r>
        <w:t>Projektová dokumentácia odovzdanie:</w:t>
      </w:r>
    </w:p>
    <w:p w:rsidR="001F070E" w:rsidRDefault="001F070E" w:rsidP="001F070E">
      <w:pPr>
        <w:spacing w:after="0" w:line="240" w:lineRule="auto"/>
        <w:jc w:val="both"/>
      </w:pPr>
      <w:r>
        <w:t>- 6x v tlačená forma</w:t>
      </w:r>
    </w:p>
    <w:p w:rsidR="001F070E" w:rsidRDefault="001F070E" w:rsidP="001F070E">
      <w:pPr>
        <w:spacing w:after="0" w:line="240" w:lineRule="auto"/>
        <w:jc w:val="both"/>
      </w:pPr>
      <w:r>
        <w:t>- 2 x v elektronickej forme na CD:</w:t>
      </w:r>
    </w:p>
    <w:p w:rsidR="001F070E" w:rsidRDefault="001F070E" w:rsidP="001F070E">
      <w:pPr>
        <w:spacing w:after="0" w:line="240" w:lineRule="auto"/>
        <w:jc w:val="both"/>
      </w:pPr>
      <w:r>
        <w:t xml:space="preserve">- formát výkresov v PDF, </w:t>
      </w:r>
      <w:proofErr w:type="spellStart"/>
      <w:r>
        <w:t>dgn</w:t>
      </w:r>
      <w:proofErr w:type="spellEnd"/>
      <w:r>
        <w:t>/</w:t>
      </w:r>
      <w:proofErr w:type="spellStart"/>
      <w:r>
        <w:t>dwg</w:t>
      </w:r>
      <w:proofErr w:type="spellEnd"/>
      <w:r>
        <w:t xml:space="preserve"> (úplný nerozložený </w:t>
      </w:r>
      <w:proofErr w:type="spellStart"/>
      <w:r>
        <w:t>editovaťeľný</w:t>
      </w:r>
      <w:proofErr w:type="spellEnd"/>
      <w:r>
        <w:t xml:space="preserve"> výstup), min. stavebná časť v</w:t>
      </w:r>
    </w:p>
    <w:p w:rsidR="001F070E" w:rsidRDefault="001F070E" w:rsidP="001F070E">
      <w:pPr>
        <w:spacing w:after="0" w:line="240" w:lineRule="auto"/>
        <w:jc w:val="both"/>
      </w:pPr>
      <w:r>
        <w:t>BIM-e</w:t>
      </w:r>
    </w:p>
    <w:p w:rsidR="001F070E" w:rsidRDefault="001F070E" w:rsidP="001F070E">
      <w:pPr>
        <w:spacing w:after="0" w:line="240" w:lineRule="auto"/>
        <w:jc w:val="both"/>
      </w:pPr>
      <w:r>
        <w:t xml:space="preserve">- formát textov </w:t>
      </w:r>
      <w:proofErr w:type="spellStart"/>
      <w:r>
        <w:t>doc</w:t>
      </w:r>
      <w:proofErr w:type="spellEnd"/>
      <w:r>
        <w:t>,</w:t>
      </w:r>
    </w:p>
    <w:p w:rsidR="001F070E" w:rsidRDefault="001F070E" w:rsidP="001F070E">
      <w:pPr>
        <w:spacing w:after="0" w:line="240" w:lineRule="auto"/>
        <w:jc w:val="both"/>
      </w:pPr>
      <w:r>
        <w:t xml:space="preserve">- formát rozpočtu s výkazom výmer v </w:t>
      </w:r>
      <w:proofErr w:type="spellStart"/>
      <w:r>
        <w:t>xls</w:t>
      </w:r>
      <w:proofErr w:type="spellEnd"/>
    </w:p>
    <w:p w:rsidR="001F070E" w:rsidRDefault="001F070E" w:rsidP="001F070E">
      <w:pPr>
        <w:spacing w:after="0" w:line="240" w:lineRule="auto"/>
        <w:jc w:val="both"/>
      </w:pPr>
      <w:r>
        <w:t>- 1 x v elektronickej forme na CD:</w:t>
      </w:r>
    </w:p>
    <w:p w:rsidR="001F070E" w:rsidRDefault="001F070E" w:rsidP="001F070E">
      <w:pPr>
        <w:spacing w:after="0" w:line="240" w:lineRule="auto"/>
        <w:jc w:val="both"/>
      </w:pPr>
      <w:r>
        <w:lastRenderedPageBreak/>
        <w:t>- formát výkresov v PDF</w:t>
      </w:r>
    </w:p>
    <w:p w:rsidR="001F070E" w:rsidRDefault="001F070E" w:rsidP="001F070E">
      <w:pPr>
        <w:spacing w:after="0" w:line="240" w:lineRule="auto"/>
        <w:jc w:val="both"/>
      </w:pPr>
      <w:r>
        <w:t xml:space="preserve">- s výkazom výmer v </w:t>
      </w:r>
      <w:proofErr w:type="spellStart"/>
      <w:r>
        <w:t>xls</w:t>
      </w:r>
      <w:proofErr w:type="spellEnd"/>
      <w:r>
        <w:t xml:space="preserve"> - CD do súťaže bez cien</w:t>
      </w:r>
    </w:p>
    <w:p w:rsidR="001F070E" w:rsidRDefault="001F070E" w:rsidP="001F070E">
      <w:pPr>
        <w:spacing w:after="0" w:line="240" w:lineRule="auto"/>
        <w:jc w:val="both"/>
      </w:pPr>
    </w:p>
    <w:p w:rsidR="001F070E" w:rsidRDefault="001F070E" w:rsidP="001F070E">
      <w:pPr>
        <w:spacing w:after="0" w:line="240" w:lineRule="auto"/>
        <w:jc w:val="both"/>
      </w:pPr>
      <w:r>
        <w:t>Termíny projektovej dokumentácie</w:t>
      </w:r>
      <w:r w:rsidR="001560D6">
        <w:t xml:space="preserve">: </w:t>
      </w:r>
      <w:r w:rsidR="00847FAE">
        <w:t xml:space="preserve"> do 3 mesiacov od podpísania zmluvy </w:t>
      </w:r>
    </w:p>
    <w:p w:rsidR="00403338" w:rsidRDefault="00403338" w:rsidP="001F070E">
      <w:pPr>
        <w:spacing w:after="0" w:line="240" w:lineRule="auto"/>
        <w:jc w:val="both"/>
      </w:pPr>
    </w:p>
    <w:sectPr w:rsidR="00403338" w:rsidSect="005F16C4">
      <w:headerReference w:type="default" r:id="rId8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DDA" w:rsidRDefault="00004DDA" w:rsidP="005F16C4">
      <w:pPr>
        <w:spacing w:after="0" w:line="240" w:lineRule="auto"/>
      </w:pPr>
      <w:r>
        <w:separator/>
      </w:r>
    </w:p>
  </w:endnote>
  <w:endnote w:type="continuationSeparator" w:id="0">
    <w:p w:rsidR="00004DDA" w:rsidRDefault="00004DDA" w:rsidP="005F1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 Light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DDA" w:rsidRDefault="00004DDA" w:rsidP="005F16C4">
      <w:pPr>
        <w:spacing w:after="0" w:line="240" w:lineRule="auto"/>
      </w:pPr>
      <w:r>
        <w:separator/>
      </w:r>
    </w:p>
  </w:footnote>
  <w:footnote w:type="continuationSeparator" w:id="0">
    <w:p w:rsidR="00004DDA" w:rsidRDefault="00004DDA" w:rsidP="005F1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6C4" w:rsidRDefault="005F16C4" w:rsidP="00FD26CE">
    <w:pPr>
      <w:pStyle w:val="Hlavika"/>
      <w:jc w:val="right"/>
      <w:rPr>
        <w:b/>
      </w:rPr>
    </w:pPr>
    <w:r w:rsidRPr="007845EF">
      <w:rPr>
        <w:rFonts w:ascii="Futura Light" w:hAnsi="Futura Light" w:cs="Arial"/>
        <w:noProof/>
        <w:color w:val="29166F"/>
        <w:sz w:val="17"/>
        <w:lang w:eastAsia="sk-SK"/>
      </w:rPr>
      <w:drawing>
        <wp:anchor distT="0" distB="0" distL="114300" distR="114300" simplePos="0" relativeHeight="251659264" behindDoc="1" locked="0" layoutInCell="1" allowOverlap="1" wp14:anchorId="3B841606" wp14:editId="554DCA28">
          <wp:simplePos x="0" y="0"/>
          <wp:positionH relativeFrom="margin">
            <wp:align>left</wp:align>
          </wp:positionH>
          <wp:positionV relativeFrom="paragraph">
            <wp:posOffset>-48260</wp:posOffset>
          </wp:positionV>
          <wp:extent cx="2575560" cy="495300"/>
          <wp:effectExtent l="0" t="0" r="0" b="0"/>
          <wp:wrapSquare wrapText="bothSides"/>
          <wp:docPr id="2" name="Obrázok 2" descr="C:\Users\beresova.n\Downloads\NEMOCNICA LOGO nove (2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resova.n\Downloads\NEMOCNICA LOGO nove (2)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26CE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53BA"/>
    <w:multiLevelType w:val="hybridMultilevel"/>
    <w:tmpl w:val="79F656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640092"/>
    <w:multiLevelType w:val="hybridMultilevel"/>
    <w:tmpl w:val="0BA892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487DEE"/>
    <w:multiLevelType w:val="hybridMultilevel"/>
    <w:tmpl w:val="CE60F026"/>
    <w:lvl w:ilvl="0" w:tplc="A54609C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70E"/>
    <w:rsid w:val="00004DDA"/>
    <w:rsid w:val="000E157E"/>
    <w:rsid w:val="001560D6"/>
    <w:rsid w:val="001F070E"/>
    <w:rsid w:val="002A4900"/>
    <w:rsid w:val="003E237F"/>
    <w:rsid w:val="00403338"/>
    <w:rsid w:val="005A1EA1"/>
    <w:rsid w:val="005F16C4"/>
    <w:rsid w:val="005F41C9"/>
    <w:rsid w:val="00847FAE"/>
    <w:rsid w:val="008A1D35"/>
    <w:rsid w:val="009A31AF"/>
    <w:rsid w:val="00FD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F070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F1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F16C4"/>
  </w:style>
  <w:style w:type="paragraph" w:styleId="Pta">
    <w:name w:val="footer"/>
    <w:basedOn w:val="Normlny"/>
    <w:link w:val="PtaChar"/>
    <w:uiPriority w:val="99"/>
    <w:unhideWhenUsed/>
    <w:rsid w:val="005F1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F16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F070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F1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F16C4"/>
  </w:style>
  <w:style w:type="paragraph" w:styleId="Pta">
    <w:name w:val="footer"/>
    <w:basedOn w:val="Normlny"/>
    <w:link w:val="PtaChar"/>
    <w:uiPriority w:val="99"/>
    <w:unhideWhenUsed/>
    <w:rsid w:val="005F1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F1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Nemocnica Poprad, a.s.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Eliška Tomečeková</dc:creator>
  <cp:lastModifiedBy>Mgr. Michaela Galdunová</cp:lastModifiedBy>
  <cp:revision>3</cp:revision>
  <dcterms:created xsi:type="dcterms:W3CDTF">2022-12-12T08:53:00Z</dcterms:created>
  <dcterms:modified xsi:type="dcterms:W3CDTF">2022-12-12T13:10:00Z</dcterms:modified>
</cp:coreProperties>
</file>