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F3D" w:rsidRPr="00FE2E17" w:rsidRDefault="00F13F3D" w:rsidP="00F13F3D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F13F3D" w:rsidRPr="00FE2E17" w:rsidRDefault="00F13F3D" w:rsidP="00F13F3D">
      <w:pPr>
        <w:pStyle w:val="Zarkazkladnhotextu"/>
        <w:rPr>
          <w:b/>
          <w:i/>
          <w:sz w:val="22"/>
        </w:rPr>
      </w:pP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>
        <w:rPr>
          <w:sz w:val="22"/>
        </w:rPr>
        <w:t>Obchodné meno</w:t>
      </w:r>
      <w:r w:rsidRPr="00055791">
        <w:rPr>
          <w:sz w:val="22"/>
        </w:rPr>
        <w:t>:</w:t>
      </w: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 w:rsidRPr="00055791">
        <w:rPr>
          <w:sz w:val="22"/>
        </w:rPr>
        <w:t>Sídlo:</w:t>
      </w: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 w:rsidRPr="00055791">
        <w:rPr>
          <w:sz w:val="22"/>
        </w:rPr>
        <w:t>IČO:</w:t>
      </w:r>
    </w:p>
    <w:p w:rsidR="00F13F3D" w:rsidRDefault="00F13F3D" w:rsidP="00F13F3D">
      <w:pPr>
        <w:suppressAutoHyphens/>
        <w:ind w:left="26" w:right="23" w:hanging="26"/>
        <w:rPr>
          <w:bCs/>
          <w:sz w:val="22"/>
        </w:rPr>
      </w:pPr>
    </w:p>
    <w:p w:rsidR="00F13F3D" w:rsidRPr="00954D5B" w:rsidRDefault="00F13F3D" w:rsidP="00F13F3D">
      <w:pPr>
        <w:suppressAutoHyphens/>
        <w:ind w:left="26" w:right="23" w:hanging="26"/>
        <w:rPr>
          <w:sz w:val="22"/>
        </w:rPr>
      </w:pPr>
      <w:r w:rsidRPr="00154782">
        <w:rPr>
          <w:b/>
          <w:bCs/>
          <w:sz w:val="22"/>
        </w:rPr>
        <w:t xml:space="preserve">Predmet zákazky:  </w:t>
      </w:r>
      <w:r w:rsidRPr="00154782">
        <w:rPr>
          <w:b/>
          <w:sz w:val="22"/>
        </w:rPr>
        <w:t>Chirurgické sety</w:t>
      </w:r>
      <w:r w:rsidRPr="00154782">
        <w:rPr>
          <w:bCs/>
          <w:color w:val="000000"/>
          <w:sz w:val="22"/>
        </w:rPr>
        <w:t xml:space="preserve"> </w:t>
      </w:r>
      <w:r w:rsidRPr="00154782">
        <w:rPr>
          <w:b/>
          <w:bCs/>
          <w:color w:val="000000"/>
          <w:sz w:val="22"/>
        </w:rPr>
        <w:t xml:space="preserve"> </w:t>
      </w:r>
      <w:r w:rsidRPr="00154782">
        <w:rPr>
          <w:b/>
          <w:sz w:val="22"/>
        </w:rPr>
        <w:t>vrátane súvisiacich služieb</w:t>
      </w:r>
    </w:p>
    <w:p w:rsidR="00F13F3D" w:rsidRPr="00954D5B" w:rsidRDefault="00F13F3D" w:rsidP="00F13F3D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8C4A80">
        <w:rPr>
          <w:sz w:val="22"/>
          <w:highlight w:val="lightGray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F13F3D" w:rsidRDefault="00F13F3D" w:rsidP="00F13F3D">
      <w:pPr>
        <w:keepNext/>
        <w:keepLines/>
        <w:rPr>
          <w:bCs/>
          <w:sz w:val="22"/>
        </w:rPr>
      </w:pPr>
    </w:p>
    <w:p w:rsidR="00F13F3D" w:rsidRPr="00954D5B" w:rsidRDefault="00F13F3D" w:rsidP="00F13F3D">
      <w:pPr>
        <w:keepNext/>
        <w:keepLines/>
        <w:rPr>
          <w:bCs/>
          <w:sz w:val="22"/>
        </w:rPr>
      </w:pPr>
      <w:r w:rsidRPr="00954D5B">
        <w:rPr>
          <w:bCs/>
          <w:sz w:val="22"/>
        </w:rPr>
        <w:t xml:space="preserve">uverejnený vo Vestníku verejného obstarávania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Vestníka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zo dňa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dátum zverejnenia vo Vestníku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pod číslom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značky vo Vestníku</w:t>
      </w:r>
      <w:r w:rsidRPr="00954D5B">
        <w:rPr>
          <w:bCs/>
          <w:i/>
          <w:sz w:val="22"/>
        </w:rPr>
        <w:t>]</w:t>
      </w:r>
    </w:p>
    <w:p w:rsidR="00F13F3D" w:rsidRPr="007B729B" w:rsidRDefault="00F13F3D" w:rsidP="00F13F3D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7796"/>
      </w:tblGrid>
      <w:tr w:rsidR="00F13F3D" w:rsidTr="00A3096C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F13F3D" w:rsidRDefault="00F13F3D" w:rsidP="00F13F3D">
      <w:pPr>
        <w:pStyle w:val="Zarkazkladnhotextu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7796"/>
      </w:tblGrid>
      <w:tr w:rsidR="00F13F3D" w:rsidTr="00A3096C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F13F3D" w:rsidRPr="00FE2E17" w:rsidRDefault="00F13F3D" w:rsidP="00F13F3D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843"/>
        <w:gridCol w:w="1843"/>
        <w:gridCol w:w="1984"/>
        <w:gridCol w:w="1418"/>
        <w:gridCol w:w="1418"/>
      </w:tblGrid>
      <w:tr w:rsidR="00F13F3D" w:rsidRPr="00FE2E17" w:rsidTr="00A3096C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3F3D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</w:p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F13F3D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</w:p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3F3D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</w:tbl>
    <w:p w:rsidR="00F13F3D" w:rsidRDefault="00F13F3D" w:rsidP="00F13F3D">
      <w:pPr>
        <w:pStyle w:val="Zarkazkladnhotextu"/>
        <w:rPr>
          <w:sz w:val="22"/>
        </w:rPr>
      </w:pPr>
    </w:p>
    <w:p w:rsidR="00551972" w:rsidRPr="00FE2E17" w:rsidRDefault="00551972" w:rsidP="00F13F3D">
      <w:pPr>
        <w:pStyle w:val="Zarkazkladnhotextu"/>
        <w:rPr>
          <w:sz w:val="22"/>
        </w:rPr>
      </w:pP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F13F3D" w:rsidRDefault="00F13F3D" w:rsidP="00F13F3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F13F3D" w:rsidRDefault="00F13F3D" w:rsidP="00F13F3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 pečiatka</w:t>
      </w:r>
    </w:p>
    <w:p w:rsidR="00F13F3D" w:rsidRPr="003F1E15" w:rsidRDefault="00F13F3D" w:rsidP="00F13F3D">
      <w:pPr>
        <w:jc w:val="left"/>
        <w:rPr>
          <w:bCs/>
          <w:iCs/>
          <w:noProof/>
          <w:color w:val="000000"/>
          <w:sz w:val="22"/>
          <w:lang w:eastAsia="cs-CZ"/>
        </w:rPr>
      </w:pP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sectPr w:rsidR="00022EBE" w:rsidRPr="00022EBE" w:rsidSect="00F13F3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0125" w:rsidRDefault="001A0125" w:rsidP="002A19F4">
      <w:r>
        <w:separator/>
      </w:r>
    </w:p>
  </w:endnote>
  <w:endnote w:type="continuationSeparator" w:id="0">
    <w:p w:rsidR="001A0125" w:rsidRDefault="001A0125" w:rsidP="002A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0125" w:rsidRDefault="001A0125" w:rsidP="002A19F4">
      <w:r>
        <w:separator/>
      </w:r>
    </w:p>
  </w:footnote>
  <w:footnote w:type="continuationSeparator" w:id="0">
    <w:p w:rsidR="001A0125" w:rsidRDefault="001A0125" w:rsidP="002A1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3F3D" w:rsidRDefault="00F13F3D" w:rsidP="00F13F3D">
    <w:pPr>
      <w:pStyle w:val="Hlavika"/>
      <w:jc w:val="right"/>
    </w:pPr>
    <w:r>
      <w:t>Príloha č.1 Kúpnej zmluvy – Zoznam subdodávateľov</w:t>
    </w:r>
  </w:p>
  <w:p w:rsidR="00F13F3D" w:rsidRDefault="00F13F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 w15:restartNumberingAfterBreak="0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 w16cid:durableId="1267082211">
    <w:abstractNumId w:val="1"/>
  </w:num>
  <w:num w:numId="2" w16cid:durableId="656879620">
    <w:abstractNumId w:val="0"/>
  </w:num>
  <w:num w:numId="3" w16cid:durableId="1105421627">
    <w:abstractNumId w:val="3"/>
  </w:num>
  <w:num w:numId="4" w16cid:durableId="446892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8B"/>
    <w:rsid w:val="000015F4"/>
    <w:rsid w:val="00003215"/>
    <w:rsid w:val="00022EBE"/>
    <w:rsid w:val="00032C88"/>
    <w:rsid w:val="000445C5"/>
    <w:rsid w:val="00046BBE"/>
    <w:rsid w:val="00054748"/>
    <w:rsid w:val="000658FA"/>
    <w:rsid w:val="00074F5C"/>
    <w:rsid w:val="00076B6C"/>
    <w:rsid w:val="00084398"/>
    <w:rsid w:val="0009249A"/>
    <w:rsid w:val="000B3186"/>
    <w:rsid w:val="000D6776"/>
    <w:rsid w:val="001253E4"/>
    <w:rsid w:val="00187CB8"/>
    <w:rsid w:val="001901E7"/>
    <w:rsid w:val="001A0125"/>
    <w:rsid w:val="001B19F8"/>
    <w:rsid w:val="001B6BB9"/>
    <w:rsid w:val="001D7E0F"/>
    <w:rsid w:val="002A19F4"/>
    <w:rsid w:val="002A7C95"/>
    <w:rsid w:val="002E7534"/>
    <w:rsid w:val="00326830"/>
    <w:rsid w:val="00383245"/>
    <w:rsid w:val="00391A68"/>
    <w:rsid w:val="0039461A"/>
    <w:rsid w:val="003E2DE6"/>
    <w:rsid w:val="003E4704"/>
    <w:rsid w:val="00400433"/>
    <w:rsid w:val="00407F58"/>
    <w:rsid w:val="00415DD9"/>
    <w:rsid w:val="0045128C"/>
    <w:rsid w:val="00490951"/>
    <w:rsid w:val="00495790"/>
    <w:rsid w:val="004F7A96"/>
    <w:rsid w:val="00507EB5"/>
    <w:rsid w:val="005369F7"/>
    <w:rsid w:val="00551972"/>
    <w:rsid w:val="0062257E"/>
    <w:rsid w:val="00680DC6"/>
    <w:rsid w:val="006A2F0B"/>
    <w:rsid w:val="006E7B2F"/>
    <w:rsid w:val="00731805"/>
    <w:rsid w:val="00734FFF"/>
    <w:rsid w:val="008422F3"/>
    <w:rsid w:val="00845BA7"/>
    <w:rsid w:val="0085268A"/>
    <w:rsid w:val="008C4A80"/>
    <w:rsid w:val="008D0F11"/>
    <w:rsid w:val="008D18FB"/>
    <w:rsid w:val="008E5C61"/>
    <w:rsid w:val="008E6197"/>
    <w:rsid w:val="008F0CF9"/>
    <w:rsid w:val="009002EA"/>
    <w:rsid w:val="00963356"/>
    <w:rsid w:val="00990111"/>
    <w:rsid w:val="00993F3B"/>
    <w:rsid w:val="009F165E"/>
    <w:rsid w:val="00A66132"/>
    <w:rsid w:val="00A955AB"/>
    <w:rsid w:val="00AD38F7"/>
    <w:rsid w:val="00AF7954"/>
    <w:rsid w:val="00B730F2"/>
    <w:rsid w:val="00B73E8A"/>
    <w:rsid w:val="00BA3933"/>
    <w:rsid w:val="00C0595C"/>
    <w:rsid w:val="00C2072E"/>
    <w:rsid w:val="00C270ED"/>
    <w:rsid w:val="00C27399"/>
    <w:rsid w:val="00C65A2F"/>
    <w:rsid w:val="00C95660"/>
    <w:rsid w:val="00DC1C2C"/>
    <w:rsid w:val="00DF3B24"/>
    <w:rsid w:val="00E1061B"/>
    <w:rsid w:val="00E1117C"/>
    <w:rsid w:val="00E32A3C"/>
    <w:rsid w:val="00E4335E"/>
    <w:rsid w:val="00E544FC"/>
    <w:rsid w:val="00E54C32"/>
    <w:rsid w:val="00EE0772"/>
    <w:rsid w:val="00EE7C6C"/>
    <w:rsid w:val="00F13F3D"/>
    <w:rsid w:val="00F34D6E"/>
    <w:rsid w:val="00F56769"/>
    <w:rsid w:val="00F868B5"/>
    <w:rsid w:val="00F9188B"/>
    <w:rsid w:val="00F96816"/>
    <w:rsid w:val="00FC592A"/>
    <w:rsid w:val="00FD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3063A5-B916-4C23-B3F0-275F9A0B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mbosela</dc:creator>
  <cp:lastModifiedBy>Špitalský Andrej</cp:lastModifiedBy>
  <cp:revision>2</cp:revision>
  <dcterms:created xsi:type="dcterms:W3CDTF">2022-12-30T16:33:00Z</dcterms:created>
  <dcterms:modified xsi:type="dcterms:W3CDTF">2022-12-30T16:33:00Z</dcterms:modified>
</cp:coreProperties>
</file>