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1698" w:rsidRDefault="00343495" w:rsidP="006B11EC">
      <w:pPr>
        <w:jc w:val="center"/>
      </w:pPr>
      <w:r>
        <w:t>CENOVÁ PONUKA</w:t>
      </w:r>
    </w:p>
    <w:p w:rsidR="00343495" w:rsidRDefault="00343495" w:rsidP="00211698"/>
    <w:p w:rsidR="006B11EC" w:rsidRDefault="006B11EC" w:rsidP="006B11EC">
      <w:pPr>
        <w:rPr>
          <w:b/>
        </w:rPr>
      </w:pPr>
      <w:r>
        <w:rPr>
          <w:b/>
        </w:rPr>
        <w:t>Názov uchádzača:</w:t>
      </w:r>
    </w:p>
    <w:p w:rsidR="006B11EC" w:rsidRDefault="006B11EC" w:rsidP="006B11EC">
      <w:pPr>
        <w:ind w:firstLine="567"/>
      </w:pPr>
    </w:p>
    <w:p w:rsidR="006B11EC" w:rsidRDefault="006B11EC" w:rsidP="006B11EC">
      <w:pPr>
        <w:ind w:firstLine="567"/>
      </w:pPr>
      <w:r>
        <w:t>Názov (obchodné meno):</w:t>
      </w:r>
    </w:p>
    <w:p w:rsidR="006B11EC" w:rsidRDefault="006B11EC" w:rsidP="006B11EC">
      <w:pPr>
        <w:ind w:firstLine="567"/>
      </w:pPr>
    </w:p>
    <w:p w:rsidR="006B11EC" w:rsidRDefault="006B11EC" w:rsidP="006B11EC">
      <w:pPr>
        <w:ind w:firstLine="567"/>
      </w:pPr>
      <w:r>
        <w:t>Adresa (sídlo):</w:t>
      </w:r>
    </w:p>
    <w:p w:rsidR="00211698" w:rsidRDefault="00211698" w:rsidP="00211698"/>
    <w:tbl>
      <w:tblPr>
        <w:tblW w:w="9609" w:type="dxa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79"/>
        <w:gridCol w:w="1730"/>
      </w:tblGrid>
      <w:tr w:rsidR="00211698" w:rsidTr="006B11EC">
        <w:trPr>
          <w:trHeight w:val="330"/>
        </w:trPr>
        <w:tc>
          <w:tcPr>
            <w:tcW w:w="78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11698" w:rsidRDefault="00211698" w:rsidP="008655C9">
            <w:pPr>
              <w:spacing w:line="228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Cena diela (čl. II ods. 2 písm. a))                                                             </w:t>
            </w:r>
          </w:p>
        </w:tc>
        <w:tc>
          <w:tcPr>
            <w:tcW w:w="17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11698" w:rsidRDefault="00211698" w:rsidP="008655C9">
            <w:pPr>
              <w:spacing w:line="22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211698" w:rsidTr="006B11EC">
        <w:trPr>
          <w:trHeight w:val="330"/>
        </w:trPr>
        <w:tc>
          <w:tcPr>
            <w:tcW w:w="78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11698" w:rsidRPr="00783AAB" w:rsidRDefault="00211698" w:rsidP="008655C9">
            <w:pPr>
              <w:numPr>
                <w:ilvl w:val="0"/>
                <w:numId w:val="1"/>
              </w:numPr>
              <w:spacing w:line="228" w:lineRule="auto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autorizovaná realizačná projektová dokumentácia priechodu pre chodcov (upravená podľa pripomienok dotknutých orgánov), vrátane stavebných úprav chodníkov a ostrovčeka v mieste priechodu pre chodcov,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11698" w:rsidRDefault="00211698" w:rsidP="008655C9">
            <w:pPr>
              <w:spacing w:line="228" w:lineRule="auto"/>
              <w:rPr>
                <w:b/>
                <w:bCs/>
                <w:color w:val="000000"/>
                <w:highlight w:val="yellow"/>
              </w:rPr>
            </w:pPr>
          </w:p>
          <w:p w:rsidR="00211698" w:rsidRDefault="00211698" w:rsidP="008655C9">
            <w:pPr>
              <w:spacing w:line="228" w:lineRule="auto"/>
              <w:rPr>
                <w:b/>
                <w:bCs/>
                <w:color w:val="000000"/>
                <w:highlight w:val="yellow"/>
              </w:rPr>
            </w:pPr>
            <w:r>
              <w:rPr>
                <w:b/>
                <w:bCs/>
                <w:color w:val="000000"/>
                <w:highlight w:val="yellow"/>
              </w:rPr>
              <w:t>....................€</w:t>
            </w:r>
          </w:p>
          <w:p w:rsidR="00211698" w:rsidRDefault="00211698" w:rsidP="008655C9">
            <w:pPr>
              <w:spacing w:line="228" w:lineRule="auto"/>
              <w:ind w:left="1440"/>
              <w:rPr>
                <w:b/>
                <w:bCs/>
                <w:color w:val="000000"/>
                <w:highlight w:val="yellow"/>
              </w:rPr>
            </w:pPr>
          </w:p>
          <w:p w:rsidR="00211698" w:rsidRDefault="00211698" w:rsidP="008655C9">
            <w:pPr>
              <w:spacing w:line="228" w:lineRule="auto"/>
              <w:ind w:left="1440"/>
              <w:rPr>
                <w:b/>
                <w:bCs/>
                <w:color w:val="000000"/>
                <w:highlight w:val="yellow"/>
              </w:rPr>
            </w:pPr>
          </w:p>
        </w:tc>
      </w:tr>
      <w:tr w:rsidR="00211698" w:rsidTr="006B11EC">
        <w:trPr>
          <w:trHeight w:val="437"/>
        </w:trPr>
        <w:tc>
          <w:tcPr>
            <w:tcW w:w="78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11698" w:rsidRDefault="00211698" w:rsidP="008655C9">
            <w:pPr>
              <w:numPr>
                <w:ilvl w:val="0"/>
                <w:numId w:val="1"/>
              </w:numPr>
              <w:spacing w:line="228" w:lineRule="auto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autorizovaná projektová dokumentácia trvalého dopravného značenia a dopravného zariadenia,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11698" w:rsidRDefault="00211698" w:rsidP="008655C9">
            <w:pPr>
              <w:spacing w:line="228" w:lineRule="auto"/>
              <w:rPr>
                <w:b/>
                <w:bCs/>
                <w:color w:val="000000"/>
                <w:highlight w:val="yellow"/>
              </w:rPr>
            </w:pPr>
          </w:p>
          <w:p w:rsidR="00211698" w:rsidRDefault="00211698" w:rsidP="008655C9">
            <w:pPr>
              <w:spacing w:line="228" w:lineRule="auto"/>
              <w:rPr>
                <w:b/>
                <w:bCs/>
                <w:color w:val="000000"/>
                <w:highlight w:val="yellow"/>
              </w:rPr>
            </w:pPr>
            <w:r>
              <w:rPr>
                <w:b/>
                <w:bCs/>
                <w:color w:val="000000"/>
                <w:highlight w:val="yellow"/>
              </w:rPr>
              <w:t>....................€</w:t>
            </w:r>
          </w:p>
        </w:tc>
      </w:tr>
      <w:tr w:rsidR="00211698" w:rsidTr="006B11EC">
        <w:trPr>
          <w:trHeight w:val="330"/>
        </w:trPr>
        <w:tc>
          <w:tcPr>
            <w:tcW w:w="78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11698" w:rsidRPr="00F86C4A" w:rsidRDefault="00211698" w:rsidP="008655C9">
            <w:pPr>
              <w:numPr>
                <w:ilvl w:val="0"/>
                <w:numId w:val="1"/>
              </w:numPr>
              <w:spacing w:line="228" w:lineRule="auto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autorizovaný projekt výškopisného a polohopisného  zamerania dotknutého územia s overeným zákresom podzemných vedení, vrátane zamerania jazdných pruhov, odbočovacích pruhov, pripájacích pruhov, prípadne ďalšieho dopravného značenia prípadne dopravných zariadení,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11698" w:rsidRDefault="00211698" w:rsidP="008655C9">
            <w:pPr>
              <w:spacing w:line="228" w:lineRule="auto"/>
              <w:rPr>
                <w:b/>
                <w:bCs/>
                <w:color w:val="000000"/>
                <w:highlight w:val="yellow"/>
              </w:rPr>
            </w:pPr>
          </w:p>
          <w:p w:rsidR="00211698" w:rsidRDefault="00211698" w:rsidP="008655C9">
            <w:pPr>
              <w:spacing w:line="228" w:lineRule="auto"/>
              <w:rPr>
                <w:b/>
                <w:bCs/>
                <w:color w:val="000000"/>
                <w:highlight w:val="yellow"/>
              </w:rPr>
            </w:pPr>
            <w:r>
              <w:rPr>
                <w:b/>
                <w:bCs/>
                <w:color w:val="000000"/>
                <w:highlight w:val="yellow"/>
              </w:rPr>
              <w:t>....................€</w:t>
            </w:r>
          </w:p>
        </w:tc>
      </w:tr>
      <w:tr w:rsidR="00211698" w:rsidTr="006B11EC">
        <w:trPr>
          <w:trHeight w:val="330"/>
        </w:trPr>
        <w:tc>
          <w:tcPr>
            <w:tcW w:w="78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11698" w:rsidRDefault="00211698" w:rsidP="008655C9">
            <w:pPr>
              <w:numPr>
                <w:ilvl w:val="0"/>
                <w:numId w:val="1"/>
              </w:numPr>
              <w:spacing w:line="228" w:lineRule="auto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autorizovaná projektová dokumentácia k zhotoveniu </w:t>
            </w:r>
            <w:proofErr w:type="spellStart"/>
            <w:r>
              <w:rPr>
                <w:b/>
                <w:bCs/>
                <w:color w:val="000000"/>
              </w:rPr>
              <w:t>nasvetlenia</w:t>
            </w:r>
            <w:proofErr w:type="spellEnd"/>
            <w:r>
              <w:rPr>
                <w:b/>
                <w:bCs/>
                <w:color w:val="000000"/>
              </w:rPr>
              <w:t xml:space="preserve"> priechodu pre chodcov, 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11698" w:rsidRDefault="00211698" w:rsidP="008655C9">
            <w:pPr>
              <w:spacing w:line="228" w:lineRule="auto"/>
              <w:rPr>
                <w:b/>
                <w:bCs/>
                <w:color w:val="000000"/>
                <w:highlight w:val="yellow"/>
              </w:rPr>
            </w:pPr>
          </w:p>
          <w:p w:rsidR="00211698" w:rsidRDefault="00211698" w:rsidP="008655C9">
            <w:pPr>
              <w:spacing w:line="228" w:lineRule="auto"/>
              <w:rPr>
                <w:b/>
                <w:bCs/>
                <w:color w:val="000000"/>
                <w:highlight w:val="yellow"/>
              </w:rPr>
            </w:pPr>
          </w:p>
          <w:p w:rsidR="00211698" w:rsidRDefault="00211698" w:rsidP="008655C9">
            <w:pPr>
              <w:spacing w:line="228" w:lineRule="auto"/>
              <w:rPr>
                <w:b/>
                <w:bCs/>
                <w:color w:val="000000"/>
                <w:highlight w:val="yellow"/>
              </w:rPr>
            </w:pPr>
            <w:r>
              <w:rPr>
                <w:b/>
                <w:bCs/>
                <w:color w:val="000000"/>
                <w:highlight w:val="yellow"/>
              </w:rPr>
              <w:t>....................€</w:t>
            </w:r>
          </w:p>
        </w:tc>
      </w:tr>
      <w:tr w:rsidR="00211698" w:rsidTr="006B11EC">
        <w:trPr>
          <w:trHeight w:val="330"/>
        </w:trPr>
        <w:tc>
          <w:tcPr>
            <w:tcW w:w="78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11698" w:rsidRDefault="00211698" w:rsidP="008655C9">
            <w:pPr>
              <w:numPr>
                <w:ilvl w:val="0"/>
                <w:numId w:val="1"/>
              </w:numPr>
              <w:spacing w:line="228" w:lineRule="auto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autorizovaná projektová dokumentácia </w:t>
            </w:r>
            <w:r w:rsidRPr="008B38EE">
              <w:rPr>
                <w:b/>
                <w:bCs/>
                <w:color w:val="000000"/>
              </w:rPr>
              <w:t>plán</w:t>
            </w:r>
            <w:r>
              <w:rPr>
                <w:b/>
                <w:bCs/>
                <w:color w:val="000000"/>
              </w:rPr>
              <w:t>u</w:t>
            </w:r>
            <w:r w:rsidRPr="008B38EE">
              <w:rPr>
                <w:b/>
                <w:bCs/>
                <w:color w:val="000000"/>
              </w:rPr>
              <w:t xml:space="preserve"> organizácie výstavby spolu</w:t>
            </w:r>
            <w:r>
              <w:rPr>
                <w:b/>
                <w:bCs/>
                <w:color w:val="000000"/>
              </w:rPr>
              <w:t xml:space="preserve"> s projektovou dokumentáciou dočasného dopravného značenia a dopravného zariadenia,</w:t>
            </w:r>
          </w:p>
          <w:p w:rsidR="00211698" w:rsidRDefault="00211698" w:rsidP="008655C9">
            <w:pPr>
              <w:spacing w:line="228" w:lineRule="auto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11698" w:rsidRDefault="00211698" w:rsidP="008655C9">
            <w:pPr>
              <w:spacing w:line="228" w:lineRule="auto"/>
              <w:rPr>
                <w:b/>
                <w:bCs/>
                <w:color w:val="000000"/>
                <w:highlight w:val="yellow"/>
              </w:rPr>
            </w:pPr>
          </w:p>
          <w:p w:rsidR="00211698" w:rsidRDefault="00211698" w:rsidP="008655C9">
            <w:pPr>
              <w:spacing w:line="228" w:lineRule="auto"/>
              <w:rPr>
                <w:b/>
                <w:bCs/>
                <w:color w:val="000000"/>
                <w:highlight w:val="yellow"/>
              </w:rPr>
            </w:pPr>
            <w:r>
              <w:rPr>
                <w:b/>
                <w:bCs/>
                <w:color w:val="000000"/>
                <w:highlight w:val="yellow"/>
              </w:rPr>
              <w:t>....................€</w:t>
            </w:r>
          </w:p>
        </w:tc>
      </w:tr>
      <w:tr w:rsidR="00211698" w:rsidTr="006B11EC">
        <w:trPr>
          <w:trHeight w:val="381"/>
        </w:trPr>
        <w:tc>
          <w:tcPr>
            <w:tcW w:w="78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11698" w:rsidRDefault="00211698" w:rsidP="008655C9">
            <w:pPr>
              <w:pStyle w:val="Odsekzoznamu"/>
              <w:numPr>
                <w:ilvl w:val="0"/>
                <w:numId w:val="1"/>
              </w:numPr>
              <w:spacing w:line="228" w:lineRule="auto"/>
              <w:contextualSpacing w:val="0"/>
              <w:jc w:val="both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aktuálny rozpočet a výkaz výmer stavby - neocenený a ocenený (kontrolný)</w:t>
            </w:r>
          </w:p>
          <w:p w:rsidR="00211698" w:rsidRDefault="00211698" w:rsidP="008655C9">
            <w:pPr>
              <w:pStyle w:val="Odsekzoznamu"/>
              <w:numPr>
                <w:ilvl w:val="0"/>
                <w:numId w:val="1"/>
              </w:numPr>
              <w:spacing w:line="228" w:lineRule="auto"/>
              <w:contextualSpacing w:val="0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bude obsahovať najmä krycí list, súhrnný rozpočet stavby, podrobný </w:t>
            </w:r>
            <w:proofErr w:type="spellStart"/>
            <w:r>
              <w:rPr>
                <w:color w:val="000000"/>
                <w:lang w:eastAsia="en-US"/>
              </w:rPr>
              <w:t>položkový</w:t>
            </w:r>
            <w:proofErr w:type="spellEnd"/>
            <w:r>
              <w:rPr>
                <w:color w:val="000000"/>
                <w:lang w:eastAsia="en-US"/>
              </w:rPr>
              <w:t xml:space="preserve"> rozpočet so súpisom položiek stavebných prác a dodávok, výkaz výmer, jednotková cena, celková cena, </w:t>
            </w:r>
          </w:p>
          <w:p w:rsidR="00211698" w:rsidRDefault="00211698" w:rsidP="008655C9">
            <w:pPr>
              <w:pStyle w:val="Odsekzoznamu"/>
              <w:ind w:left="1440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u w:val="single"/>
                <w:lang w:eastAsia="en-US"/>
              </w:rPr>
              <w:t>neocenený rozpočet</w:t>
            </w:r>
            <w:r>
              <w:rPr>
                <w:color w:val="000000"/>
                <w:lang w:eastAsia="en-US"/>
              </w:rPr>
              <w:t xml:space="preserve"> – bude slúžiť na ponuku - pre ocenenie prác a dodávok uchádzačmi v procese verejného obstarávania, </w:t>
            </w:r>
          </w:p>
          <w:p w:rsidR="00211698" w:rsidRDefault="00211698" w:rsidP="008655C9">
            <w:pPr>
              <w:pStyle w:val="Odsekzoznamu"/>
              <w:ind w:left="1440"/>
              <w:jc w:val="both"/>
              <w:rPr>
                <w:b/>
                <w:bCs/>
                <w:color w:val="000000"/>
                <w:lang w:eastAsia="en-US"/>
              </w:rPr>
            </w:pPr>
            <w:r>
              <w:rPr>
                <w:color w:val="000000"/>
                <w:u w:val="single"/>
                <w:lang w:eastAsia="en-US"/>
              </w:rPr>
              <w:t>ocenený rozpočet</w:t>
            </w:r>
            <w:r>
              <w:rPr>
                <w:color w:val="000000"/>
                <w:lang w:eastAsia="en-US"/>
              </w:rPr>
              <w:t xml:space="preserve"> – bude slúžiť výhradne len pre potrebu objednávateľa</w:t>
            </w:r>
            <w:r>
              <w:rPr>
                <w:b/>
                <w:bCs/>
                <w:color w:val="000000"/>
                <w:lang w:eastAsia="en-US"/>
              </w:rPr>
              <w:t xml:space="preserve">  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11698" w:rsidRDefault="00211698" w:rsidP="008655C9">
            <w:pPr>
              <w:spacing w:line="228" w:lineRule="auto"/>
              <w:rPr>
                <w:b/>
                <w:bCs/>
                <w:color w:val="000000"/>
                <w:highlight w:val="yellow"/>
              </w:rPr>
            </w:pPr>
          </w:p>
          <w:p w:rsidR="00211698" w:rsidRDefault="00211698" w:rsidP="008655C9">
            <w:pPr>
              <w:spacing w:line="228" w:lineRule="auto"/>
              <w:rPr>
                <w:b/>
                <w:bCs/>
                <w:color w:val="000000"/>
                <w:highlight w:val="yellow"/>
              </w:rPr>
            </w:pPr>
            <w:r>
              <w:rPr>
                <w:b/>
                <w:bCs/>
                <w:color w:val="000000"/>
                <w:highlight w:val="yellow"/>
              </w:rPr>
              <w:t>....................€</w:t>
            </w:r>
          </w:p>
        </w:tc>
      </w:tr>
      <w:tr w:rsidR="00211698" w:rsidTr="006B11EC">
        <w:trPr>
          <w:trHeight w:val="330"/>
        </w:trPr>
        <w:tc>
          <w:tcPr>
            <w:tcW w:w="96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6A6A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11698" w:rsidRDefault="00211698" w:rsidP="008655C9">
            <w:pPr>
              <w:spacing w:line="228" w:lineRule="auto"/>
              <w:ind w:left="1440"/>
              <w:rPr>
                <w:b/>
                <w:bCs/>
                <w:color w:val="000000"/>
              </w:rPr>
            </w:pPr>
          </w:p>
        </w:tc>
      </w:tr>
      <w:tr w:rsidR="00211698" w:rsidTr="006B11EC">
        <w:trPr>
          <w:trHeight w:val="588"/>
        </w:trPr>
        <w:tc>
          <w:tcPr>
            <w:tcW w:w="78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11698" w:rsidRDefault="00211698" w:rsidP="008655C9">
            <w:pPr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Cena diela spolu bez DPH                                                 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11698" w:rsidRDefault="00211698" w:rsidP="008655C9">
            <w:pPr>
              <w:spacing w:before="120" w:line="228" w:lineRule="auto"/>
              <w:rPr>
                <w:b/>
                <w:bCs/>
                <w:color w:val="000000"/>
                <w:highlight w:val="yellow"/>
              </w:rPr>
            </w:pPr>
          </w:p>
          <w:p w:rsidR="00211698" w:rsidRDefault="00211698" w:rsidP="008655C9">
            <w:pPr>
              <w:spacing w:before="120" w:line="228" w:lineRule="auto"/>
              <w:rPr>
                <w:b/>
                <w:bCs/>
                <w:color w:val="000000"/>
                <w:highlight w:val="yellow"/>
              </w:rPr>
            </w:pPr>
            <w:r>
              <w:rPr>
                <w:b/>
                <w:bCs/>
                <w:color w:val="000000"/>
                <w:highlight w:val="yellow"/>
              </w:rPr>
              <w:t>....................€</w:t>
            </w:r>
          </w:p>
        </w:tc>
      </w:tr>
      <w:tr w:rsidR="00211698" w:rsidTr="006B11EC">
        <w:trPr>
          <w:trHeight w:val="434"/>
        </w:trPr>
        <w:tc>
          <w:tcPr>
            <w:tcW w:w="78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11698" w:rsidRDefault="00211698" w:rsidP="008655C9">
            <w:pPr>
              <w:spacing w:line="228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DPH 20 %                                                                                                              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11698" w:rsidRDefault="00211698" w:rsidP="008655C9">
            <w:pPr>
              <w:spacing w:before="120" w:line="228" w:lineRule="auto"/>
              <w:rPr>
                <w:b/>
                <w:bCs/>
                <w:color w:val="000000"/>
                <w:highlight w:val="yellow"/>
              </w:rPr>
            </w:pPr>
          </w:p>
          <w:p w:rsidR="00211698" w:rsidRDefault="00211698" w:rsidP="008655C9">
            <w:pPr>
              <w:spacing w:before="120" w:line="228" w:lineRule="auto"/>
              <w:rPr>
                <w:b/>
                <w:bCs/>
                <w:color w:val="000000"/>
                <w:highlight w:val="yellow"/>
              </w:rPr>
            </w:pPr>
            <w:r>
              <w:rPr>
                <w:b/>
                <w:bCs/>
                <w:color w:val="000000"/>
                <w:highlight w:val="yellow"/>
              </w:rPr>
              <w:t>....................€</w:t>
            </w:r>
          </w:p>
        </w:tc>
      </w:tr>
      <w:tr w:rsidR="00211698" w:rsidTr="006B11EC">
        <w:trPr>
          <w:trHeight w:val="330"/>
        </w:trPr>
        <w:tc>
          <w:tcPr>
            <w:tcW w:w="78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11698" w:rsidRDefault="00211698" w:rsidP="008655C9">
            <w:pPr>
              <w:spacing w:line="228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Cena diela spolu s DPH                                                 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11698" w:rsidRDefault="00211698" w:rsidP="008655C9">
            <w:pPr>
              <w:spacing w:after="120" w:line="228" w:lineRule="auto"/>
              <w:rPr>
                <w:b/>
                <w:bCs/>
                <w:color w:val="000000"/>
                <w:highlight w:val="yellow"/>
              </w:rPr>
            </w:pPr>
          </w:p>
          <w:p w:rsidR="00211698" w:rsidRDefault="00211698" w:rsidP="008655C9">
            <w:pPr>
              <w:spacing w:after="120" w:line="228" w:lineRule="auto"/>
              <w:rPr>
                <w:b/>
                <w:bCs/>
                <w:color w:val="000000"/>
                <w:highlight w:val="yellow"/>
              </w:rPr>
            </w:pPr>
            <w:r>
              <w:rPr>
                <w:b/>
                <w:bCs/>
                <w:color w:val="000000"/>
                <w:highlight w:val="yellow"/>
              </w:rPr>
              <w:t>....................€</w:t>
            </w:r>
          </w:p>
        </w:tc>
      </w:tr>
    </w:tbl>
    <w:p w:rsidR="00211698" w:rsidRDefault="00211698" w:rsidP="00211698">
      <w:pPr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343495" w:rsidRDefault="00343495" w:rsidP="00343495">
      <w:pPr>
        <w:autoSpaceDE w:val="0"/>
        <w:autoSpaceDN w:val="0"/>
        <w:adjustRightInd w:val="0"/>
      </w:pPr>
    </w:p>
    <w:p w:rsidR="00343495" w:rsidRPr="002B4C4D" w:rsidRDefault="00343495" w:rsidP="00343495">
      <w:pPr>
        <w:autoSpaceDE w:val="0"/>
        <w:autoSpaceDN w:val="0"/>
        <w:adjustRightInd w:val="0"/>
      </w:pPr>
      <w:r w:rsidRPr="002B4C4D">
        <w:t>V ......................., dňa .................</w:t>
      </w:r>
    </w:p>
    <w:p w:rsidR="00343495" w:rsidRPr="002B4C4D" w:rsidRDefault="00343495" w:rsidP="00343495">
      <w:pPr>
        <w:jc w:val="both"/>
      </w:pPr>
    </w:p>
    <w:p w:rsidR="008911EC" w:rsidRPr="006B11EC" w:rsidRDefault="006B11EC" w:rsidP="006B11EC">
      <w:r>
        <w:t xml:space="preserve">                                                                          </w:t>
      </w:r>
      <w:bookmarkStart w:id="0" w:name="_GoBack"/>
      <w:bookmarkEnd w:id="0"/>
      <w:r w:rsidR="00343495" w:rsidRPr="002B4C4D">
        <w:t>Pečiatka, podpis ...............................................</w:t>
      </w:r>
    </w:p>
    <w:sectPr w:rsidR="008911EC" w:rsidRPr="006B11E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3F64" w:rsidRDefault="000F3F64" w:rsidP="00343495">
      <w:r>
        <w:separator/>
      </w:r>
    </w:p>
  </w:endnote>
  <w:endnote w:type="continuationSeparator" w:id="0">
    <w:p w:rsidR="000F3F64" w:rsidRDefault="000F3F64" w:rsidP="00343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3F64" w:rsidRDefault="000F3F64" w:rsidP="00343495">
      <w:r>
        <w:separator/>
      </w:r>
    </w:p>
  </w:footnote>
  <w:footnote w:type="continuationSeparator" w:id="0">
    <w:p w:rsidR="000F3F64" w:rsidRDefault="000F3F64" w:rsidP="003434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3495" w:rsidRDefault="00343495">
    <w:pPr>
      <w:pStyle w:val="Hlavika"/>
    </w:pPr>
    <w:r>
      <w:t>Príloha č.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E90CC0"/>
    <w:multiLevelType w:val="hybridMultilevel"/>
    <w:tmpl w:val="4C7C828E"/>
    <w:lvl w:ilvl="0" w:tplc="F43A1B3A">
      <w:start w:val="949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698"/>
    <w:rsid w:val="000F3F64"/>
    <w:rsid w:val="00211698"/>
    <w:rsid w:val="00343495"/>
    <w:rsid w:val="006B11EC"/>
    <w:rsid w:val="00891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83C35"/>
  <w15:chartTrackingRefBased/>
  <w15:docId w15:val="{18C16220-9EBE-4FF7-845E-648319752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2116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11698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34349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43495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34349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43495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Mestský úrad v Nitre</Company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Maruniak Matúš, Ing.</dc:creator>
  <cp:keywords/>
  <dc:description/>
  <cp:lastModifiedBy>Moravec Viktor, Mgr.</cp:lastModifiedBy>
  <cp:revision>3</cp:revision>
  <dcterms:created xsi:type="dcterms:W3CDTF">2022-11-14T13:10:00Z</dcterms:created>
  <dcterms:modified xsi:type="dcterms:W3CDTF">2023-01-18T13:37:00Z</dcterms:modified>
</cp:coreProperties>
</file>