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F1C07" w14:textId="77777777" w:rsidR="00561581" w:rsidRDefault="00561581" w:rsidP="00561581">
      <w:pPr>
        <w:rPr>
          <w:rFonts w:ascii="Times New Roman" w:hAnsi="Times New Roman" w:cs="Times New Roman"/>
          <w:b/>
          <w:sz w:val="22"/>
          <w:szCs w:val="22"/>
        </w:rPr>
      </w:pPr>
    </w:p>
    <w:p w14:paraId="1124F0C8" w14:textId="77777777" w:rsidR="00C04689" w:rsidRPr="00FB522F" w:rsidRDefault="00C04689" w:rsidP="00561581">
      <w:pPr>
        <w:rPr>
          <w:rFonts w:ascii="Times New Roman" w:hAnsi="Times New Roman" w:cs="Times New Roman"/>
          <w:b/>
          <w:sz w:val="22"/>
          <w:szCs w:val="22"/>
        </w:rPr>
      </w:pPr>
    </w:p>
    <w:p w14:paraId="72E32124" w14:textId="77777777" w:rsidR="00561581" w:rsidRPr="00FB522F" w:rsidRDefault="00561581" w:rsidP="00561581">
      <w:pPr>
        <w:rPr>
          <w:rFonts w:ascii="Times New Roman" w:hAnsi="Times New Roman" w:cs="Times New Roman"/>
          <w:b/>
          <w:sz w:val="22"/>
          <w:szCs w:val="22"/>
        </w:rPr>
      </w:pPr>
    </w:p>
    <w:p w14:paraId="55A7A9D8" w14:textId="77777777" w:rsidR="00FD45E1" w:rsidRPr="006634DE" w:rsidRDefault="00FD45E1" w:rsidP="00FD45E1">
      <w:pPr>
        <w:spacing w:line="276" w:lineRule="auto"/>
        <w:jc w:val="center"/>
        <w:rPr>
          <w:b/>
          <w:sz w:val="24"/>
          <w:szCs w:val="24"/>
        </w:rPr>
      </w:pPr>
      <w:r w:rsidRPr="006634DE">
        <w:rPr>
          <w:b/>
          <w:sz w:val="24"/>
          <w:szCs w:val="24"/>
        </w:rPr>
        <w:t xml:space="preserve">ZMLUVA O DIELO  </w:t>
      </w:r>
    </w:p>
    <w:p w14:paraId="1C2BB3CA" w14:textId="77777777" w:rsidR="00FD45E1" w:rsidRPr="00DD518E" w:rsidRDefault="00FD45E1" w:rsidP="00FD45E1">
      <w:pPr>
        <w:jc w:val="center"/>
      </w:pPr>
      <w:r w:rsidRPr="00DD518E">
        <w:t xml:space="preserve">uzatvorená podľa ustanovení podľa § 536 a </w:t>
      </w:r>
      <w:proofErr w:type="spellStart"/>
      <w:r w:rsidRPr="00DD518E">
        <w:t>nasl</w:t>
      </w:r>
      <w:proofErr w:type="spellEnd"/>
      <w:r w:rsidRPr="00DD518E">
        <w:t>. zákona č. 513/1991 Zb. Obchodného zákonníka v znení neskorších predpisov (ďalej len „</w:t>
      </w:r>
      <w:r w:rsidRPr="00DD518E">
        <w:rPr>
          <w:b/>
        </w:rPr>
        <w:t>Obchodný zákonník</w:t>
      </w:r>
      <w:r w:rsidRPr="00DD518E">
        <w:t xml:space="preserve">“) </w:t>
      </w:r>
    </w:p>
    <w:p w14:paraId="539D0A93" w14:textId="77777777" w:rsidR="00FD45E1" w:rsidRPr="00DD518E" w:rsidRDefault="00FD45E1" w:rsidP="00FD45E1">
      <w:pPr>
        <w:jc w:val="center"/>
      </w:pPr>
      <w:r w:rsidRPr="00DD518E">
        <w:t>(ďalej len „</w:t>
      </w:r>
      <w:r w:rsidRPr="00DD518E">
        <w:rPr>
          <w:b/>
        </w:rPr>
        <w:t>zmluva</w:t>
      </w:r>
      <w:r w:rsidRPr="00DD518E">
        <w:t>“)</w:t>
      </w:r>
    </w:p>
    <w:p w14:paraId="4AAB7A1A" w14:textId="77777777" w:rsidR="00FD45E1" w:rsidRPr="00DD518E" w:rsidRDefault="00FD45E1" w:rsidP="00FD45E1">
      <w:pPr>
        <w:jc w:val="center"/>
      </w:pPr>
    </w:p>
    <w:p w14:paraId="2F7802F9" w14:textId="77777777" w:rsidR="00FD45E1" w:rsidRPr="00DD518E" w:rsidRDefault="00FD45E1" w:rsidP="00FD45E1">
      <w:pPr>
        <w:pStyle w:val="Odsekzoznamu"/>
        <w:ind w:left="0"/>
        <w:contextualSpacing/>
        <w:jc w:val="center"/>
      </w:pPr>
    </w:p>
    <w:p w14:paraId="2A16E7E5"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rPr>
          <w:b/>
        </w:rPr>
        <w:t>OBJEDNÁVATEĽ:</w:t>
      </w:r>
    </w:p>
    <w:p w14:paraId="4BCB0313" w14:textId="77777777" w:rsidR="00FD45E1" w:rsidRPr="00DD518E" w:rsidRDefault="00FD45E1" w:rsidP="00FD45E1">
      <w:pPr>
        <w:jc w:val="both"/>
      </w:pPr>
    </w:p>
    <w:p w14:paraId="4641C34C" w14:textId="77777777" w:rsidR="00FD45E1" w:rsidRPr="00DD518E" w:rsidRDefault="00FD45E1" w:rsidP="00FD45E1">
      <w:pPr>
        <w:jc w:val="both"/>
      </w:pPr>
      <w:r w:rsidRPr="00DD518E">
        <w:t xml:space="preserve">Názov organizácie: </w:t>
      </w:r>
      <w:r w:rsidRPr="00DD518E">
        <w:rPr>
          <w:b/>
        </w:rPr>
        <w:tab/>
      </w:r>
      <w:r w:rsidRPr="00DD518E">
        <w:rPr>
          <w:b/>
        </w:rPr>
        <w:tab/>
        <w:t xml:space="preserve">Mesto Skalica </w:t>
      </w:r>
    </w:p>
    <w:p w14:paraId="63EE1AD1" w14:textId="77777777" w:rsidR="00FD45E1" w:rsidRPr="00DD518E" w:rsidRDefault="00FD45E1" w:rsidP="00FD45E1">
      <w:pPr>
        <w:jc w:val="both"/>
      </w:pPr>
      <w:r w:rsidRPr="00DD518E">
        <w:t>Sídlo organizácie:</w:t>
      </w:r>
      <w:r w:rsidRPr="00DD518E">
        <w:tab/>
      </w:r>
      <w:r w:rsidRPr="00DD518E">
        <w:tab/>
        <w:t>Námestie slobody 145/10, 909 01 Skalica</w:t>
      </w:r>
      <w:r w:rsidRPr="00DD518E">
        <w:tab/>
      </w:r>
    </w:p>
    <w:p w14:paraId="4087A675" w14:textId="73FC2F76" w:rsidR="00FD45E1" w:rsidRPr="00DD518E" w:rsidRDefault="00FD45E1" w:rsidP="00FD45E1">
      <w:pPr>
        <w:jc w:val="both"/>
      </w:pPr>
      <w:r w:rsidRPr="00DD518E">
        <w:t xml:space="preserve">Štatutárny zástupca:        </w:t>
      </w:r>
      <w:r w:rsidRPr="00DD518E">
        <w:tab/>
      </w:r>
      <w:r w:rsidR="00E625A2">
        <w:t xml:space="preserve">Mgr. </w:t>
      </w:r>
      <w:bookmarkStart w:id="0" w:name="_GoBack"/>
      <w:bookmarkEnd w:id="0"/>
      <w:r w:rsidR="00E625A2">
        <w:t>Oľga Luptáková</w:t>
      </w:r>
      <w:r w:rsidRPr="00DD518E">
        <w:t xml:space="preserve">, primátorka mesta                                    </w:t>
      </w:r>
    </w:p>
    <w:p w14:paraId="2F09AAE0" w14:textId="77777777" w:rsidR="00FD45E1" w:rsidRPr="00DD518E" w:rsidRDefault="00FD45E1" w:rsidP="00FD45E1">
      <w:pPr>
        <w:jc w:val="both"/>
      </w:pPr>
      <w:r w:rsidRPr="00DD518E">
        <w:t xml:space="preserve">IČO:                        </w:t>
      </w:r>
      <w:r w:rsidRPr="00DD518E">
        <w:tab/>
      </w:r>
      <w:r w:rsidRPr="00DD518E">
        <w:tab/>
        <w:t>00 309 982</w:t>
      </w:r>
    </w:p>
    <w:p w14:paraId="20ED1B15" w14:textId="77777777" w:rsidR="00FD45E1" w:rsidRPr="00DD518E" w:rsidRDefault="00FD45E1" w:rsidP="00FD45E1">
      <w:pPr>
        <w:jc w:val="both"/>
      </w:pPr>
      <w:r w:rsidRPr="00DD518E">
        <w:t xml:space="preserve">Bankové spojenie:   </w:t>
      </w:r>
      <w:r w:rsidRPr="00DD518E">
        <w:tab/>
        <w:t xml:space="preserve"> </w:t>
      </w:r>
      <w:r w:rsidRPr="00DD518E">
        <w:tab/>
        <w:t>VÚB, a.s.</w:t>
      </w:r>
    </w:p>
    <w:p w14:paraId="4334C7F3" w14:textId="77777777" w:rsidR="00FD45E1" w:rsidRPr="00DD518E" w:rsidRDefault="00FD45E1" w:rsidP="00FD45E1">
      <w:pPr>
        <w:jc w:val="both"/>
      </w:pPr>
      <w:r w:rsidRPr="00DD518E">
        <w:t xml:space="preserve">Číslo účtu:         </w:t>
      </w:r>
      <w:r w:rsidRPr="00DD518E">
        <w:tab/>
        <w:t xml:space="preserve"> </w:t>
      </w:r>
      <w:r w:rsidRPr="00DD518E">
        <w:tab/>
        <w:t>20124182/0200</w:t>
      </w:r>
    </w:p>
    <w:p w14:paraId="5AE78E84" w14:textId="77777777" w:rsidR="00FD45E1" w:rsidRPr="00DD518E" w:rsidRDefault="00FD45E1" w:rsidP="00FD45E1">
      <w:r w:rsidRPr="00DD518E">
        <w:t xml:space="preserve">IBAN:                     </w:t>
      </w:r>
      <w:r w:rsidRPr="00DD518E">
        <w:tab/>
        <w:t xml:space="preserve"> </w:t>
      </w:r>
      <w:r w:rsidRPr="00DD518E">
        <w:tab/>
        <w:t xml:space="preserve">SK79 0200 0000 </w:t>
      </w:r>
      <w:proofErr w:type="spellStart"/>
      <w:r w:rsidRPr="00DD518E">
        <w:t>0000</w:t>
      </w:r>
      <w:proofErr w:type="spellEnd"/>
      <w:r w:rsidRPr="00DD518E">
        <w:t xml:space="preserve"> 2012 4182                                                                Telefón, fax:         </w:t>
      </w:r>
      <w:r w:rsidRPr="00DD518E">
        <w:tab/>
      </w:r>
      <w:r w:rsidRPr="00DD518E">
        <w:tab/>
        <w:t>+421 34 69 03 210</w:t>
      </w:r>
    </w:p>
    <w:p w14:paraId="0053449C" w14:textId="77777777" w:rsidR="00FD45E1" w:rsidRPr="00DD518E" w:rsidRDefault="00FD45E1" w:rsidP="00FD45E1">
      <w:pPr>
        <w:jc w:val="both"/>
      </w:pPr>
      <w:r w:rsidRPr="00DD518E">
        <w:t xml:space="preserve">  </w:t>
      </w:r>
    </w:p>
    <w:p w14:paraId="157BC24E" w14:textId="77777777" w:rsidR="00FD45E1" w:rsidRPr="00DD518E" w:rsidRDefault="00FD45E1" w:rsidP="00FD45E1">
      <w:pPr>
        <w:jc w:val="both"/>
        <w:rPr>
          <w:bCs/>
        </w:rPr>
      </w:pPr>
    </w:p>
    <w:p w14:paraId="47D9F591" w14:textId="77777777" w:rsidR="00FD45E1" w:rsidRPr="00DD518E" w:rsidRDefault="00FD45E1" w:rsidP="00FD45E1">
      <w:pPr>
        <w:pStyle w:val="Zkladntext"/>
        <w:rPr>
          <w:bCs/>
        </w:rPr>
      </w:pPr>
      <w:r w:rsidRPr="00DD518E">
        <w:rPr>
          <w:bCs/>
        </w:rPr>
        <w:t>/ďalej len „</w:t>
      </w:r>
      <w:r w:rsidRPr="00DD518E">
        <w:rPr>
          <w:b/>
          <w:bCs/>
        </w:rPr>
        <w:t>objednávateľ</w:t>
      </w:r>
      <w:r w:rsidRPr="00DD518E">
        <w:rPr>
          <w:bCs/>
        </w:rPr>
        <w:t>“/</w:t>
      </w:r>
    </w:p>
    <w:p w14:paraId="0FAE8B9C" w14:textId="77777777" w:rsidR="00FD45E1" w:rsidRPr="00DD518E" w:rsidRDefault="00FD45E1" w:rsidP="00FD45E1">
      <w:pPr>
        <w:pStyle w:val="Zkladntext"/>
        <w:rPr>
          <w:bCs/>
        </w:rPr>
      </w:pPr>
    </w:p>
    <w:p w14:paraId="362E93BF" w14:textId="337BB82B" w:rsidR="00FD45E1" w:rsidRPr="00853AE2" w:rsidRDefault="00FD45E1" w:rsidP="00FD45E1">
      <w:pPr>
        <w:pStyle w:val="Odsekzoznamu"/>
        <w:numPr>
          <w:ilvl w:val="1"/>
          <w:numId w:val="58"/>
        </w:numPr>
        <w:tabs>
          <w:tab w:val="clear" w:pos="2160"/>
          <w:tab w:val="clear" w:pos="2880"/>
          <w:tab w:val="clear" w:pos="4500"/>
        </w:tabs>
        <w:suppressAutoHyphens/>
        <w:contextualSpacing/>
        <w:jc w:val="both"/>
        <w:rPr>
          <w:color w:val="FF0000"/>
        </w:rPr>
      </w:pPr>
      <w:r w:rsidRPr="00853AE2">
        <w:rPr>
          <w:b/>
          <w:color w:val="FF0000"/>
        </w:rPr>
        <w:t>ZHOTOVITEĽ:</w:t>
      </w:r>
      <w:r w:rsidR="00A156A5" w:rsidRPr="00853AE2">
        <w:rPr>
          <w:b/>
          <w:color w:val="FF0000"/>
        </w:rPr>
        <w:tab/>
      </w:r>
      <w:r w:rsidR="00A156A5" w:rsidRPr="00853AE2">
        <w:rPr>
          <w:b/>
          <w:color w:val="FF0000"/>
        </w:rPr>
        <w:tab/>
      </w:r>
    </w:p>
    <w:p w14:paraId="33E6E971" w14:textId="77777777" w:rsidR="00FD45E1" w:rsidRPr="00853AE2" w:rsidRDefault="00FD45E1" w:rsidP="00FD45E1">
      <w:pPr>
        <w:jc w:val="both"/>
        <w:rPr>
          <w:color w:val="FF0000"/>
        </w:rPr>
      </w:pPr>
    </w:p>
    <w:p w14:paraId="3C9672D6" w14:textId="2C552795" w:rsidR="00FD45E1" w:rsidRPr="00853AE2" w:rsidRDefault="00FD45E1" w:rsidP="00FD45E1">
      <w:pPr>
        <w:jc w:val="both"/>
        <w:rPr>
          <w:color w:val="FF0000"/>
        </w:rPr>
      </w:pPr>
      <w:r w:rsidRPr="00853AE2">
        <w:rPr>
          <w:color w:val="FF0000"/>
        </w:rPr>
        <w:t xml:space="preserve">Názov organizácie: </w:t>
      </w:r>
      <w:r w:rsidRPr="00853AE2">
        <w:rPr>
          <w:b/>
          <w:color w:val="FF0000"/>
        </w:rPr>
        <w:t xml:space="preserve">       </w:t>
      </w:r>
      <w:r w:rsidR="00B62484" w:rsidRPr="00853AE2">
        <w:rPr>
          <w:b/>
          <w:color w:val="FF0000"/>
        </w:rPr>
        <w:tab/>
      </w:r>
      <w:r w:rsidR="00B62484" w:rsidRPr="00853AE2">
        <w:rPr>
          <w:b/>
          <w:color w:val="FF0000"/>
        </w:rPr>
        <w:tab/>
      </w:r>
      <w:r w:rsidRPr="00853AE2">
        <w:rPr>
          <w:b/>
          <w:color w:val="FF0000"/>
        </w:rPr>
        <w:tab/>
      </w:r>
    </w:p>
    <w:p w14:paraId="72C04CF6" w14:textId="59DC506D" w:rsidR="00FD45E1" w:rsidRPr="00853AE2" w:rsidRDefault="00FD45E1" w:rsidP="00FD45E1">
      <w:pPr>
        <w:jc w:val="both"/>
        <w:rPr>
          <w:color w:val="FF0000"/>
        </w:rPr>
      </w:pPr>
      <w:r w:rsidRPr="00853AE2">
        <w:rPr>
          <w:color w:val="FF0000"/>
        </w:rPr>
        <w:t xml:space="preserve">Sídlo organizácie:                       </w:t>
      </w:r>
    </w:p>
    <w:p w14:paraId="565575AC" w14:textId="74064282" w:rsidR="00FD45E1" w:rsidRPr="00853AE2" w:rsidRDefault="00FD45E1" w:rsidP="00FD45E1">
      <w:pPr>
        <w:jc w:val="both"/>
        <w:rPr>
          <w:color w:val="FF0000"/>
        </w:rPr>
      </w:pPr>
      <w:r w:rsidRPr="00853AE2">
        <w:rPr>
          <w:color w:val="FF0000"/>
        </w:rPr>
        <w:t>Štatutárny zástupca:</w:t>
      </w:r>
      <w:r w:rsidR="00B62484" w:rsidRPr="00853AE2">
        <w:rPr>
          <w:color w:val="FF0000"/>
        </w:rPr>
        <w:tab/>
      </w:r>
      <w:r w:rsidR="00B62484" w:rsidRPr="00853AE2">
        <w:rPr>
          <w:color w:val="FF0000"/>
        </w:rPr>
        <w:tab/>
      </w:r>
    </w:p>
    <w:p w14:paraId="27902E83" w14:textId="2F32580F" w:rsidR="00FD45E1" w:rsidRPr="00853AE2" w:rsidRDefault="00FD45E1" w:rsidP="00FD45E1">
      <w:pPr>
        <w:jc w:val="both"/>
        <w:rPr>
          <w:color w:val="FF0000"/>
        </w:rPr>
      </w:pPr>
      <w:r w:rsidRPr="00853AE2">
        <w:rPr>
          <w:color w:val="FF0000"/>
        </w:rPr>
        <w:t>IČO:</w:t>
      </w:r>
      <w:r w:rsidRPr="00853AE2">
        <w:rPr>
          <w:b/>
          <w:color w:val="FF0000"/>
        </w:rPr>
        <w:t xml:space="preserve">                          </w:t>
      </w:r>
      <w:r w:rsidR="00B62484" w:rsidRPr="00853AE2">
        <w:rPr>
          <w:b/>
          <w:color w:val="FF0000"/>
        </w:rPr>
        <w:tab/>
      </w:r>
      <w:r w:rsidR="00B62484" w:rsidRPr="00853AE2">
        <w:rPr>
          <w:b/>
          <w:color w:val="FF0000"/>
        </w:rPr>
        <w:tab/>
      </w:r>
    </w:p>
    <w:p w14:paraId="61552810" w14:textId="39690167" w:rsidR="00FD45E1" w:rsidRPr="00853AE2" w:rsidRDefault="00FD45E1" w:rsidP="00FD45E1">
      <w:pPr>
        <w:jc w:val="both"/>
        <w:rPr>
          <w:color w:val="FF0000"/>
        </w:rPr>
      </w:pPr>
      <w:r w:rsidRPr="00853AE2">
        <w:rPr>
          <w:color w:val="FF0000"/>
        </w:rPr>
        <w:t xml:space="preserve">IČ DPH:                                              </w:t>
      </w:r>
      <w:r w:rsidRPr="00853AE2">
        <w:rPr>
          <w:color w:val="FF0000"/>
        </w:rPr>
        <w:tab/>
      </w:r>
    </w:p>
    <w:p w14:paraId="1AEECACD" w14:textId="0C67B0FA" w:rsidR="00FD45E1" w:rsidRPr="00853AE2" w:rsidRDefault="00FD45E1" w:rsidP="00FD45E1">
      <w:pPr>
        <w:jc w:val="both"/>
        <w:rPr>
          <w:color w:val="FF0000"/>
        </w:rPr>
      </w:pPr>
      <w:r w:rsidRPr="00853AE2">
        <w:rPr>
          <w:color w:val="FF0000"/>
        </w:rPr>
        <w:t xml:space="preserve">Osoba oprávnená konať vo veciach technických: </w:t>
      </w:r>
      <w:r w:rsidRPr="00853AE2">
        <w:rPr>
          <w:bCs/>
          <w:color w:val="FF0000"/>
        </w:rPr>
        <w:t xml:space="preserve">  </w:t>
      </w:r>
      <w:r w:rsidRPr="00853AE2">
        <w:rPr>
          <w:color w:val="FF0000"/>
        </w:rPr>
        <w:tab/>
      </w:r>
    </w:p>
    <w:p w14:paraId="55E6DDE8" w14:textId="00FD1129" w:rsidR="00FD45E1" w:rsidRPr="00853AE2" w:rsidRDefault="00FD45E1" w:rsidP="00FD45E1">
      <w:pPr>
        <w:jc w:val="both"/>
        <w:rPr>
          <w:color w:val="FF0000"/>
        </w:rPr>
      </w:pPr>
      <w:r w:rsidRPr="00853AE2">
        <w:rPr>
          <w:color w:val="FF0000"/>
        </w:rPr>
        <w:t xml:space="preserve">Bankové spojenie:              </w:t>
      </w:r>
      <w:r w:rsidRPr="00853AE2">
        <w:rPr>
          <w:color w:val="FF0000"/>
        </w:rPr>
        <w:tab/>
      </w:r>
    </w:p>
    <w:p w14:paraId="14DBF968" w14:textId="37377810" w:rsidR="00FD45E1" w:rsidRPr="00853AE2" w:rsidRDefault="00FD45E1" w:rsidP="00FD45E1">
      <w:pPr>
        <w:jc w:val="both"/>
        <w:rPr>
          <w:color w:val="FF0000"/>
        </w:rPr>
      </w:pPr>
      <w:r w:rsidRPr="00853AE2">
        <w:rPr>
          <w:color w:val="FF0000"/>
        </w:rPr>
        <w:t xml:space="preserve">Číslo </w:t>
      </w:r>
      <w:r w:rsidR="00853AE2" w:rsidRPr="00853AE2">
        <w:rPr>
          <w:color w:val="FF0000"/>
        </w:rPr>
        <w:t>účtu (IBAN):</w:t>
      </w:r>
      <w:r w:rsidRPr="00853AE2">
        <w:rPr>
          <w:color w:val="FF0000"/>
        </w:rPr>
        <w:t xml:space="preserve">     </w:t>
      </w:r>
      <w:r w:rsidRPr="00853AE2">
        <w:rPr>
          <w:color w:val="FF0000"/>
        </w:rPr>
        <w:tab/>
      </w:r>
    </w:p>
    <w:p w14:paraId="55FBC261" w14:textId="6605DFD1" w:rsidR="00FD45E1" w:rsidRPr="00853AE2" w:rsidRDefault="00FD45E1" w:rsidP="00FD45E1">
      <w:pPr>
        <w:jc w:val="both"/>
        <w:rPr>
          <w:color w:val="FF0000"/>
        </w:rPr>
      </w:pPr>
      <w:r w:rsidRPr="00853AE2">
        <w:rPr>
          <w:color w:val="FF0000"/>
        </w:rPr>
        <w:t xml:space="preserve">Zapísaná:                       </w:t>
      </w:r>
      <w:r w:rsidRPr="00853AE2">
        <w:rPr>
          <w:b/>
          <w:bCs/>
          <w:color w:val="FF0000"/>
        </w:rPr>
        <w:t xml:space="preserve">        </w:t>
      </w:r>
      <w:r w:rsidR="00B62484" w:rsidRPr="00853AE2">
        <w:rPr>
          <w:b/>
          <w:bCs/>
          <w:color w:val="FF0000"/>
        </w:rPr>
        <w:tab/>
      </w:r>
      <w:r w:rsidRPr="00853AE2">
        <w:rPr>
          <w:b/>
          <w:bCs/>
          <w:color w:val="FF0000"/>
        </w:rPr>
        <w:t xml:space="preserve"> </w:t>
      </w:r>
    </w:p>
    <w:p w14:paraId="365CD489" w14:textId="0A68453F" w:rsidR="00FD45E1" w:rsidRPr="00853AE2" w:rsidRDefault="00FD45E1" w:rsidP="00FD45E1">
      <w:pPr>
        <w:jc w:val="both"/>
        <w:rPr>
          <w:color w:val="FF0000"/>
        </w:rPr>
      </w:pPr>
      <w:r w:rsidRPr="00853AE2">
        <w:rPr>
          <w:color w:val="FF0000"/>
        </w:rPr>
        <w:t xml:space="preserve">Telefón,  fax:                </w:t>
      </w:r>
      <w:r w:rsidRPr="00853AE2">
        <w:rPr>
          <w:color w:val="FF0000"/>
        </w:rPr>
        <w:tab/>
        <w:t xml:space="preserve">        </w:t>
      </w:r>
      <w:r w:rsidR="00B62484" w:rsidRPr="00853AE2">
        <w:rPr>
          <w:color w:val="FF0000"/>
        </w:rPr>
        <w:tab/>
      </w:r>
    </w:p>
    <w:p w14:paraId="225268AF" w14:textId="77777777" w:rsidR="00FD45E1" w:rsidRPr="00DD518E" w:rsidRDefault="00FD45E1" w:rsidP="00FD45E1">
      <w:pPr>
        <w:jc w:val="both"/>
      </w:pPr>
    </w:p>
    <w:p w14:paraId="4E86BE0A" w14:textId="77777777" w:rsidR="00FD45E1" w:rsidRPr="00DD518E" w:rsidRDefault="00FD45E1" w:rsidP="00FD45E1">
      <w:pPr>
        <w:jc w:val="both"/>
      </w:pPr>
      <w:r w:rsidRPr="00DD518E">
        <w:t>/ďalej len „</w:t>
      </w:r>
      <w:r w:rsidRPr="00DD518E">
        <w:rPr>
          <w:b/>
        </w:rPr>
        <w:t>zhotoviteľ</w:t>
      </w:r>
      <w:r w:rsidRPr="00DD518E">
        <w:t>“/</w:t>
      </w:r>
    </w:p>
    <w:p w14:paraId="223575E1" w14:textId="77777777" w:rsidR="00FD45E1" w:rsidRPr="00DD518E" w:rsidRDefault="00FD45E1" w:rsidP="00FD45E1">
      <w:pPr>
        <w:jc w:val="both"/>
      </w:pPr>
    </w:p>
    <w:p w14:paraId="77F7EFF5" w14:textId="77777777" w:rsidR="00FD45E1" w:rsidRPr="00DD518E" w:rsidRDefault="00FD45E1" w:rsidP="00FD45E1">
      <w:pPr>
        <w:pStyle w:val="Zkladntext"/>
        <w:rPr>
          <w:bCs/>
        </w:rPr>
      </w:pPr>
      <w:r w:rsidRPr="00DD518E">
        <w:rPr>
          <w:bCs/>
        </w:rPr>
        <w:t>/ďalej spolu „zhotoviteľ“ a „objednávateľ“ aj ako „</w:t>
      </w:r>
      <w:r w:rsidRPr="00DD518E">
        <w:rPr>
          <w:b/>
          <w:bCs/>
        </w:rPr>
        <w:t>zmluvné strany</w:t>
      </w:r>
      <w:r w:rsidRPr="00DD518E">
        <w:rPr>
          <w:bCs/>
        </w:rPr>
        <w:t>“, resp. „</w:t>
      </w:r>
      <w:r w:rsidRPr="00DD518E">
        <w:rPr>
          <w:b/>
          <w:bCs/>
        </w:rPr>
        <w:t>zmluvná strana</w:t>
      </w:r>
      <w:r w:rsidRPr="00DD518E">
        <w:rPr>
          <w:bCs/>
        </w:rPr>
        <w:t>“/.</w:t>
      </w:r>
    </w:p>
    <w:p w14:paraId="7DBD852F" w14:textId="77777777" w:rsidR="00FD45E1" w:rsidRPr="00DD518E" w:rsidRDefault="00FD45E1" w:rsidP="00FD45E1">
      <w:pPr>
        <w:pStyle w:val="Zkladntext"/>
        <w:rPr>
          <w:bCs/>
        </w:rPr>
      </w:pPr>
    </w:p>
    <w:p w14:paraId="6AAB4D97" w14:textId="77777777" w:rsidR="00FD45E1" w:rsidRPr="00DD518E" w:rsidRDefault="00FD45E1" w:rsidP="00FD45E1">
      <w:pPr>
        <w:pStyle w:val="Zkladntext"/>
        <w:rPr>
          <w:b/>
          <w:bCs/>
        </w:rPr>
      </w:pPr>
    </w:p>
    <w:p w14:paraId="48CC7AE3"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pPr>
      <w:r w:rsidRPr="00DD518E">
        <w:rPr>
          <w:b/>
        </w:rPr>
        <w:t>PREAMBULA</w:t>
      </w:r>
    </w:p>
    <w:p w14:paraId="679338EB" w14:textId="77777777" w:rsidR="00FD45E1" w:rsidRPr="00DD518E" w:rsidRDefault="00FD45E1" w:rsidP="00FD45E1">
      <w:pPr>
        <w:contextualSpacing/>
        <w:jc w:val="both"/>
      </w:pPr>
    </w:p>
    <w:p w14:paraId="15FB8323" w14:textId="41D31240" w:rsidR="00FD45E1" w:rsidRPr="00DD518E" w:rsidRDefault="00FD45E1" w:rsidP="00FD45E1">
      <w:pPr>
        <w:pStyle w:val="Odsekzoznamu"/>
        <w:numPr>
          <w:ilvl w:val="1"/>
          <w:numId w:val="58"/>
        </w:numPr>
        <w:tabs>
          <w:tab w:val="clear" w:pos="2160"/>
          <w:tab w:val="clear" w:pos="2880"/>
          <w:tab w:val="clear" w:pos="4500"/>
        </w:tabs>
        <w:suppressAutoHyphens/>
        <w:autoSpaceDE w:val="0"/>
        <w:jc w:val="both"/>
      </w:pPr>
      <w:r w:rsidRPr="00DD518E">
        <w:t xml:space="preserve">Objednávateľ vyhlásil v súlade so zákonom č. 343/2015 Z. z. </w:t>
      </w:r>
      <w:r w:rsidRPr="00DD518E">
        <w:rPr>
          <w:bCs/>
        </w:rPr>
        <w:t>o verejnom obstarávaní a o zmene a doplnení niektorých zákonov v znení neskorších predpisov</w:t>
      </w:r>
      <w:r w:rsidRPr="00DD518E">
        <w:t xml:space="preserve"> (ďalej len „</w:t>
      </w:r>
      <w:r w:rsidRPr="00DD518E">
        <w:rPr>
          <w:b/>
        </w:rPr>
        <w:t>zákon o verejnom obstarávaní</w:t>
      </w:r>
      <w:r w:rsidRPr="00DD518E">
        <w:rPr>
          <w:lang w:val="en-US"/>
        </w:rPr>
        <w:t>”)</w:t>
      </w:r>
      <w:r w:rsidRPr="00DD518E">
        <w:t xml:space="preserve"> zákazku s nízkou hodnotou na uskutočnenie stavebných prác, ktorej predmetom je zhotovenie diela „</w:t>
      </w:r>
      <w:r w:rsidR="00853AE2" w:rsidRPr="00853AE2">
        <w:rPr>
          <w:b/>
        </w:rPr>
        <w:t xml:space="preserve">Skalica - zateplenie </w:t>
      </w:r>
      <w:r w:rsidR="00F04ED3">
        <w:rPr>
          <w:b/>
        </w:rPr>
        <w:t xml:space="preserve">časti </w:t>
      </w:r>
      <w:r w:rsidR="00853AE2" w:rsidRPr="00853AE2">
        <w:rPr>
          <w:b/>
        </w:rPr>
        <w:t>hasičskej zbrojnice</w:t>
      </w:r>
      <w:r w:rsidRPr="00DD518E">
        <w:t xml:space="preserve">“ podľa projektovej dokumentácie spracovanej Ing. </w:t>
      </w:r>
      <w:r w:rsidR="00F04ED3">
        <w:t xml:space="preserve">Rudolfom </w:t>
      </w:r>
      <w:proofErr w:type="spellStart"/>
      <w:r w:rsidR="00F04ED3">
        <w:t>Šantavým</w:t>
      </w:r>
      <w:proofErr w:type="spellEnd"/>
      <w:r w:rsidR="00F04ED3">
        <w:t xml:space="preserve"> </w:t>
      </w:r>
      <w:r w:rsidRPr="00DD518E">
        <w:t>a</w:t>
      </w:r>
      <w:r w:rsidR="00F04ED3">
        <w:t xml:space="preserve"> Ing. Ivanom </w:t>
      </w:r>
      <w:proofErr w:type="spellStart"/>
      <w:r w:rsidR="00F04ED3">
        <w:t>Votrubom</w:t>
      </w:r>
      <w:proofErr w:type="spellEnd"/>
      <w:r w:rsidR="00F04ED3">
        <w:t xml:space="preserve"> (</w:t>
      </w:r>
      <w:proofErr w:type="spellStart"/>
      <w:r w:rsidR="00F04ED3">
        <w:t>Region</w:t>
      </w:r>
      <w:proofErr w:type="spellEnd"/>
      <w:r w:rsidR="00F04ED3">
        <w:t xml:space="preserve"> TZB)</w:t>
      </w:r>
      <w:r w:rsidRPr="00DD518E">
        <w:t xml:space="preserve"> (ďalej len „</w:t>
      </w:r>
      <w:r w:rsidRPr="00DD518E">
        <w:rPr>
          <w:b/>
        </w:rPr>
        <w:t>dielo</w:t>
      </w:r>
      <w:r w:rsidRPr="00DD518E">
        <w:t>“)</w:t>
      </w:r>
      <w:r w:rsidR="003E1323">
        <w:t xml:space="preserve"> a priloženého výkazu výmer</w:t>
      </w:r>
      <w:r w:rsidRPr="00DD518E">
        <w:t xml:space="preserve">. </w:t>
      </w:r>
    </w:p>
    <w:p w14:paraId="6CE2A18A"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autoSpaceDE w:val="0"/>
        <w:ind w:left="567" w:hanging="567"/>
        <w:jc w:val="both"/>
      </w:pPr>
      <w:r w:rsidRPr="00DD518E">
        <w:t xml:space="preserve">Do predmetného postupu zadávania zákazky predložil súťažnú ponuku aj zhotoviteľ. Na základe vyhodnotenia súťažných ponúk predložených v rámci predmetného postupu zadávania zákazky  zmluvné strany uzatvárajú túto zmluvu o dielo. </w:t>
      </w:r>
    </w:p>
    <w:p w14:paraId="4D5C2471" w14:textId="77777777" w:rsidR="00FD45E1" w:rsidRPr="00DD518E" w:rsidRDefault="00FD45E1" w:rsidP="00FD45E1">
      <w:pPr>
        <w:pStyle w:val="Odsekzoznamu"/>
        <w:suppressAutoHyphens/>
        <w:autoSpaceDE w:val="0"/>
        <w:ind w:left="567"/>
        <w:jc w:val="both"/>
      </w:pPr>
    </w:p>
    <w:p w14:paraId="62EEDFE3" w14:textId="77777777" w:rsidR="00FD45E1" w:rsidRPr="00DD518E" w:rsidRDefault="00FD45E1" w:rsidP="00FD45E1">
      <w:pPr>
        <w:pStyle w:val="Default"/>
        <w:rPr>
          <w:sz w:val="20"/>
          <w:szCs w:val="20"/>
        </w:rPr>
      </w:pPr>
    </w:p>
    <w:p w14:paraId="010FE355"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pPr>
      <w:r w:rsidRPr="00DD518E">
        <w:rPr>
          <w:b/>
        </w:rPr>
        <w:t>PREDMET ZMLUVY</w:t>
      </w:r>
    </w:p>
    <w:p w14:paraId="5990DB84" w14:textId="77777777" w:rsidR="00FD45E1" w:rsidRPr="00DD518E" w:rsidRDefault="00FD45E1" w:rsidP="00FD45E1">
      <w:pPr>
        <w:jc w:val="both"/>
      </w:pPr>
    </w:p>
    <w:p w14:paraId="2542342B"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Zhotoviteľ sa touto zmluvou zaväzuje zhotoviť pre objednávateľa riadne a včas </w:t>
      </w:r>
      <w:r w:rsidRPr="00DD518E">
        <w:rPr>
          <w:b/>
        </w:rPr>
        <w:t>dielo</w:t>
      </w:r>
      <w:r w:rsidRPr="00DD518E">
        <w:t xml:space="preserve"> podľa čl. 2.1 tejto zmluvy a zároveň dodať objednávateľovi všetky s tým súvisiace doklady týkajúce sa realizácie diela a jeho kvality a objednávateľ sa zaväzuje riadne a včas dokončené dielo špecifikované v bode 2.1 tejto zmluvy od zhotoviteľa prevziať a zaplatiť za neho dohodnutú cenu. </w:t>
      </w:r>
    </w:p>
    <w:p w14:paraId="77D8130F"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rPr>
          <w:b/>
        </w:rPr>
      </w:pPr>
      <w:r w:rsidRPr="00DD518E">
        <w:t>Zmena diela, alebo jeho rozsahu môže po uzavretí zmluvy o dielo, byť vykonaná len dohodou obidvoch zmluvných strán písomným dodatkom k tejto zmluve, ktorý musí byť podpísaný kompetentnými osobami obidvoch zmluvných strán.</w:t>
      </w:r>
    </w:p>
    <w:p w14:paraId="7E672A08" w14:textId="4530B20A" w:rsidR="00FD45E1" w:rsidRPr="007D6147" w:rsidRDefault="00FD45E1" w:rsidP="00B02A82">
      <w:pPr>
        <w:pStyle w:val="Odsekzoznamu"/>
        <w:numPr>
          <w:ilvl w:val="1"/>
          <w:numId w:val="58"/>
        </w:numPr>
        <w:tabs>
          <w:tab w:val="clear" w:pos="576"/>
          <w:tab w:val="clear" w:pos="2160"/>
          <w:tab w:val="clear" w:pos="2880"/>
          <w:tab w:val="clear" w:pos="4500"/>
          <w:tab w:val="num" w:pos="0"/>
        </w:tabs>
        <w:suppressAutoHyphens/>
        <w:ind w:left="567" w:hanging="567"/>
        <w:contextualSpacing/>
        <w:jc w:val="both"/>
        <w:rPr>
          <w:b/>
        </w:rPr>
      </w:pPr>
      <w:r w:rsidRPr="007D6147">
        <w:rPr>
          <w:bCs/>
        </w:rPr>
        <w:lastRenderedPageBreak/>
        <w:t>Zhotoviteľ začne realizovať objednávateľovi dielo v zmysle tejto zmluvy na základe osobitnej písomnej výzvy objednávateľa doručenej zhotoviteľovi (ďalej len „</w:t>
      </w:r>
      <w:r w:rsidRPr="007D6147">
        <w:rPr>
          <w:b/>
          <w:bCs/>
        </w:rPr>
        <w:t>výzva na plnenie</w:t>
      </w:r>
      <w:r w:rsidRPr="007D6147">
        <w:rPr>
          <w:bCs/>
        </w:rPr>
        <w:t xml:space="preserve">“), a to do </w:t>
      </w:r>
      <w:r w:rsidR="00F04ED3">
        <w:rPr>
          <w:bCs/>
        </w:rPr>
        <w:t xml:space="preserve">5 pracovných </w:t>
      </w:r>
      <w:r w:rsidRPr="007D6147">
        <w:rPr>
          <w:bCs/>
        </w:rPr>
        <w:t xml:space="preserve"> dní odo dňa doručenia výzvy na plnenie zhotoviteľovi.</w:t>
      </w:r>
      <w:r w:rsidR="00762A42" w:rsidRPr="007D6147">
        <w:rPr>
          <w:bCs/>
        </w:rPr>
        <w:t xml:space="preserve"> K výzve na plnenie </w:t>
      </w:r>
      <w:r w:rsidR="007D6147" w:rsidRPr="007D6147">
        <w:rPr>
          <w:bCs/>
        </w:rPr>
        <w:t>zo strany objednávateľa musí dôjsť najneskôr do 12 mesiacov od účinnosti tejto zmluvy.</w:t>
      </w:r>
    </w:p>
    <w:p w14:paraId="56C47BED" w14:textId="77777777" w:rsidR="00FD45E1" w:rsidRPr="00DD518E" w:rsidRDefault="00FD45E1" w:rsidP="00FD45E1">
      <w:pPr>
        <w:rPr>
          <w:b/>
        </w:rPr>
      </w:pPr>
    </w:p>
    <w:p w14:paraId="4AD31939"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pPr>
      <w:r w:rsidRPr="00DD518E">
        <w:rPr>
          <w:b/>
        </w:rPr>
        <w:t>ČAS  PLNENIA</w:t>
      </w:r>
    </w:p>
    <w:p w14:paraId="1F7B8FA7" w14:textId="77777777" w:rsidR="00FD45E1" w:rsidRPr="00DD518E" w:rsidRDefault="00FD45E1" w:rsidP="00FD45E1">
      <w:pPr>
        <w:jc w:val="both"/>
      </w:pPr>
    </w:p>
    <w:p w14:paraId="6242BB61"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Zhotoviteľ sa zaväzuje vykonať dielo v týchto termínoch:</w:t>
      </w:r>
    </w:p>
    <w:p w14:paraId="351B5D8B" w14:textId="77777777" w:rsidR="00FD45E1" w:rsidRPr="00DD518E" w:rsidRDefault="00FD45E1" w:rsidP="00FD45E1">
      <w:pPr>
        <w:jc w:val="both"/>
      </w:pPr>
    </w:p>
    <w:p w14:paraId="15F62892" w14:textId="77777777" w:rsidR="00F04ED3" w:rsidRDefault="00F04ED3" w:rsidP="00F04ED3">
      <w:pPr>
        <w:ind w:left="360"/>
        <w:rPr>
          <w:b/>
        </w:rPr>
      </w:pPr>
      <w:r>
        <w:rPr>
          <w:b/>
        </w:rPr>
        <w:t xml:space="preserve">     a/ začatie prác:  </w:t>
      </w:r>
      <w:r w:rsidR="00FD45E1" w:rsidRPr="00DD518E">
        <w:rPr>
          <w:b/>
        </w:rPr>
        <w:t>do</w:t>
      </w:r>
      <w:r>
        <w:rPr>
          <w:b/>
        </w:rPr>
        <w:t xml:space="preserve"> </w:t>
      </w:r>
      <w:r w:rsidRPr="00F04ED3">
        <w:rPr>
          <w:b/>
          <w:highlight w:val="yellow"/>
        </w:rPr>
        <w:t xml:space="preserve">5 pracovných </w:t>
      </w:r>
      <w:r w:rsidR="00FD45E1" w:rsidRPr="00F04ED3">
        <w:rPr>
          <w:b/>
          <w:highlight w:val="yellow"/>
        </w:rPr>
        <w:t>dní</w:t>
      </w:r>
      <w:r w:rsidR="00FD45E1" w:rsidRPr="00DD518E">
        <w:rPr>
          <w:b/>
        </w:rPr>
        <w:t xml:space="preserve"> odo dňa doručenia </w:t>
      </w:r>
      <w:r>
        <w:rPr>
          <w:b/>
        </w:rPr>
        <w:t xml:space="preserve"> </w:t>
      </w:r>
      <w:r w:rsidRPr="00DD518E">
        <w:rPr>
          <w:b/>
        </w:rPr>
        <w:t>písomnej výzvy</w:t>
      </w:r>
      <w:r>
        <w:rPr>
          <w:b/>
        </w:rPr>
        <w:t xml:space="preserve">   </w:t>
      </w:r>
      <w:r w:rsidRPr="00DD518E">
        <w:rPr>
          <w:b/>
        </w:rPr>
        <w:t>na plnenie</w:t>
      </w:r>
      <w:r>
        <w:rPr>
          <w:b/>
        </w:rPr>
        <w:t xml:space="preserve">                                                                                    </w:t>
      </w:r>
    </w:p>
    <w:p w14:paraId="75E06726" w14:textId="0299434A" w:rsidR="00FD45E1" w:rsidRPr="00DD518E" w:rsidRDefault="00F04ED3" w:rsidP="00F04ED3">
      <w:pPr>
        <w:rPr>
          <w:b/>
        </w:rPr>
      </w:pPr>
      <w:r>
        <w:rPr>
          <w:b/>
        </w:rPr>
        <w:t xml:space="preserve">                                        </w:t>
      </w:r>
      <w:r w:rsidR="00FD45E1" w:rsidRPr="00DD518E">
        <w:rPr>
          <w:b/>
        </w:rPr>
        <w:t xml:space="preserve">podľa článku 3 bodu 3.3. zmluvy </w:t>
      </w:r>
    </w:p>
    <w:p w14:paraId="3CE20BD9" w14:textId="77777777" w:rsidR="00FD45E1" w:rsidRPr="00DD518E" w:rsidRDefault="00FD45E1" w:rsidP="00FD45E1">
      <w:pPr>
        <w:ind w:left="360"/>
        <w:jc w:val="both"/>
        <w:rPr>
          <w:b/>
        </w:rPr>
      </w:pPr>
      <w:r w:rsidRPr="00DD518E">
        <w:rPr>
          <w:b/>
        </w:rPr>
        <w:tab/>
        <w:t xml:space="preserve"> </w:t>
      </w:r>
    </w:p>
    <w:p w14:paraId="1AD5F381" w14:textId="732C6DEB" w:rsidR="001A1BFB" w:rsidRPr="007D6147" w:rsidRDefault="00F04ED3" w:rsidP="001A1BFB">
      <w:pPr>
        <w:ind w:left="2127" w:hanging="1767"/>
        <w:jc w:val="both"/>
        <w:rPr>
          <w:b/>
        </w:rPr>
      </w:pPr>
      <w:r>
        <w:rPr>
          <w:b/>
        </w:rPr>
        <w:t xml:space="preserve">    </w:t>
      </w:r>
      <w:r w:rsidR="00FD45E1" w:rsidRPr="007D6147">
        <w:rPr>
          <w:b/>
        </w:rPr>
        <w:t xml:space="preserve">b/ ukončenie prác: najneskôr </w:t>
      </w:r>
      <w:r w:rsidR="00FD45E1" w:rsidRPr="00F04ED3">
        <w:rPr>
          <w:b/>
          <w:highlight w:val="yellow"/>
        </w:rPr>
        <w:t xml:space="preserve">do </w:t>
      </w:r>
      <w:r w:rsidR="009C0296" w:rsidRPr="00F04ED3">
        <w:rPr>
          <w:b/>
          <w:highlight w:val="yellow"/>
        </w:rPr>
        <w:t>1</w:t>
      </w:r>
      <w:r w:rsidRPr="00F04ED3">
        <w:rPr>
          <w:b/>
          <w:highlight w:val="yellow"/>
        </w:rPr>
        <w:t>20</w:t>
      </w:r>
      <w:r w:rsidR="009C0296" w:rsidRPr="00F04ED3">
        <w:rPr>
          <w:b/>
          <w:highlight w:val="yellow"/>
        </w:rPr>
        <w:t xml:space="preserve"> </w:t>
      </w:r>
      <w:r w:rsidR="00046AEE" w:rsidRPr="00F04ED3">
        <w:rPr>
          <w:b/>
          <w:highlight w:val="yellow"/>
        </w:rPr>
        <w:t>dní</w:t>
      </w:r>
      <w:r w:rsidR="009C0296" w:rsidRPr="007D6147">
        <w:rPr>
          <w:b/>
        </w:rPr>
        <w:t xml:space="preserve"> od </w:t>
      </w:r>
      <w:r w:rsidR="007A6562" w:rsidRPr="007D6147">
        <w:rPr>
          <w:b/>
        </w:rPr>
        <w:t xml:space="preserve"> doručenia </w:t>
      </w:r>
    </w:p>
    <w:p w14:paraId="46ED652A" w14:textId="4CE90A6E" w:rsidR="00FD45E1" w:rsidRPr="00DD518E" w:rsidRDefault="00F04ED3" w:rsidP="001A1BFB">
      <w:pPr>
        <w:ind w:left="2127" w:hanging="1767"/>
        <w:jc w:val="both"/>
      </w:pPr>
      <w:r>
        <w:rPr>
          <w:b/>
        </w:rPr>
        <w:tab/>
      </w:r>
      <w:r>
        <w:rPr>
          <w:b/>
        </w:rPr>
        <w:tab/>
        <w:t xml:space="preserve">       </w:t>
      </w:r>
      <w:r w:rsidR="007A6562" w:rsidRPr="007D6147">
        <w:rPr>
          <w:b/>
        </w:rPr>
        <w:t>píso</w:t>
      </w:r>
      <w:r w:rsidR="001A1BFB" w:rsidRPr="007D6147">
        <w:rPr>
          <w:b/>
        </w:rPr>
        <w:t>mnej výzvy na plnenie</w:t>
      </w:r>
    </w:p>
    <w:p w14:paraId="1C4ED43A" w14:textId="77777777" w:rsidR="00FD45E1" w:rsidRPr="00DD518E" w:rsidRDefault="00FD45E1" w:rsidP="00FD45E1">
      <w:pPr>
        <w:ind w:left="360"/>
        <w:jc w:val="both"/>
      </w:pPr>
      <w:r w:rsidRPr="00DD518E">
        <w:tab/>
      </w:r>
    </w:p>
    <w:p w14:paraId="173071FD" w14:textId="406311B0" w:rsidR="00FD45E1" w:rsidRPr="00DD518E" w:rsidRDefault="00FD45E1" w:rsidP="00FD45E1">
      <w:pPr>
        <w:pStyle w:val="Odsekzoznamu"/>
        <w:numPr>
          <w:ilvl w:val="1"/>
          <w:numId w:val="58"/>
        </w:numPr>
        <w:tabs>
          <w:tab w:val="clear" w:pos="2160"/>
          <w:tab w:val="clear" w:pos="2880"/>
          <w:tab w:val="clear" w:pos="4500"/>
        </w:tabs>
        <w:suppressAutoHyphens/>
        <w:contextualSpacing/>
        <w:jc w:val="both"/>
      </w:pPr>
      <w:r w:rsidRPr="00DD518E">
        <w:t xml:space="preserve">Objednávateľ odovzdá stavenisko zhotoviteľovi najneskôr do </w:t>
      </w:r>
      <w:r w:rsidR="00F04ED3">
        <w:t xml:space="preserve">5 pracovných </w:t>
      </w:r>
      <w:r w:rsidRPr="00DD518E">
        <w:t>dní odo dňa doručenia písomnej výzvy na plnenie podľa článku 3 bodu 3.3. tejto zmluvy o dielo</w:t>
      </w:r>
      <w:r w:rsidRPr="00DD518E">
        <w:rPr>
          <w:color w:val="00B050"/>
        </w:rPr>
        <w:t xml:space="preserve"> </w:t>
      </w:r>
      <w:r w:rsidRPr="00DD518E">
        <w:t xml:space="preserve">a umožní mu jeho nerušené užívanie po celú dobu realizácie prác.          </w:t>
      </w:r>
    </w:p>
    <w:p w14:paraId="3891C43D"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Zhotoviteľ je oboznámený so stavom terénu a pozemku na účely staveniska a stavby diela. </w:t>
      </w:r>
    </w:p>
    <w:p w14:paraId="4B221D05" w14:textId="77777777" w:rsidR="00FD45E1" w:rsidRDefault="00FD45E1" w:rsidP="00FD45E1"/>
    <w:p w14:paraId="5135D9CF" w14:textId="77777777" w:rsidR="00C04689" w:rsidRPr="00DD518E" w:rsidRDefault="00C04689" w:rsidP="00FD45E1"/>
    <w:p w14:paraId="76C01FE1"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pPr>
      <w:r w:rsidRPr="00DD518E">
        <w:rPr>
          <w:b/>
        </w:rPr>
        <w:t>CENA  DIELA  A  PLATOBNÉ  PODMIENKY</w:t>
      </w:r>
    </w:p>
    <w:p w14:paraId="4393FD7D" w14:textId="77777777" w:rsidR="00FD45E1" w:rsidRPr="00DD518E" w:rsidRDefault="00FD45E1" w:rsidP="00FD45E1">
      <w:pPr>
        <w:jc w:val="center"/>
      </w:pPr>
    </w:p>
    <w:p w14:paraId="1F707CE7"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rPr>
          <w:bCs/>
        </w:rPr>
      </w:pPr>
      <w:r w:rsidRPr="00DD518E">
        <w:t>Cena diela  je v zmysle</w:t>
      </w:r>
      <w:r w:rsidRPr="00DD518E">
        <w:rPr>
          <w:bCs/>
        </w:rPr>
        <w:t xml:space="preserve"> prílohy č. 1 tejto zmluvy o dielo nasledovná:</w:t>
      </w:r>
    </w:p>
    <w:p w14:paraId="39747140" w14:textId="77777777" w:rsidR="00FD45E1" w:rsidRPr="00DD518E" w:rsidRDefault="00FD45E1" w:rsidP="00FD45E1">
      <w:pPr>
        <w:pStyle w:val="Odsekzoznamu"/>
        <w:suppressAutoHyphens/>
        <w:ind w:left="567"/>
        <w:contextualSpacing/>
        <w:jc w:val="both"/>
        <w:rPr>
          <w:bCs/>
        </w:rPr>
      </w:pPr>
    </w:p>
    <w:p w14:paraId="43297B18" w14:textId="33AA5638" w:rsidR="00FD45E1" w:rsidRPr="00F04ED3" w:rsidRDefault="00FD45E1" w:rsidP="00FD45E1">
      <w:pPr>
        <w:ind w:firstLine="708"/>
        <w:jc w:val="both"/>
        <w:rPr>
          <w:bCs/>
          <w:color w:val="FF0000"/>
        </w:rPr>
      </w:pPr>
      <w:r w:rsidRPr="00F04ED3">
        <w:rPr>
          <w:bCs/>
          <w:color w:val="FF0000"/>
        </w:rPr>
        <w:t xml:space="preserve">základná cena: </w:t>
      </w:r>
      <w:r w:rsidRPr="00F04ED3">
        <w:rPr>
          <w:bCs/>
          <w:color w:val="FF0000"/>
        </w:rPr>
        <w:tab/>
      </w:r>
      <w:r w:rsidR="00B62484" w:rsidRPr="00F04ED3">
        <w:rPr>
          <w:bCs/>
          <w:color w:val="FF0000"/>
        </w:rPr>
        <w:tab/>
      </w:r>
      <w:r w:rsidRPr="00F04ED3">
        <w:rPr>
          <w:bCs/>
          <w:color w:val="FF0000"/>
        </w:rPr>
        <w:tab/>
      </w:r>
    </w:p>
    <w:p w14:paraId="29640F34" w14:textId="77777777" w:rsidR="00FD45E1" w:rsidRPr="00F04ED3" w:rsidRDefault="00FD45E1" w:rsidP="00FD45E1">
      <w:pPr>
        <w:ind w:firstLine="708"/>
        <w:jc w:val="both"/>
        <w:rPr>
          <w:bCs/>
          <w:color w:val="FF0000"/>
        </w:rPr>
      </w:pPr>
      <w:r w:rsidRPr="00F04ED3">
        <w:rPr>
          <w:bCs/>
          <w:color w:val="FF0000"/>
        </w:rPr>
        <w:tab/>
        <w:t xml:space="preserve">                                                 </w:t>
      </w:r>
    </w:p>
    <w:p w14:paraId="7EA7FC4D" w14:textId="28BA6E8C" w:rsidR="00FD45E1" w:rsidRPr="00F04ED3" w:rsidRDefault="00FD45E1" w:rsidP="00FD45E1">
      <w:pPr>
        <w:ind w:firstLine="708"/>
        <w:jc w:val="both"/>
        <w:rPr>
          <w:b/>
          <w:bCs/>
          <w:color w:val="FF0000"/>
        </w:rPr>
      </w:pPr>
      <w:r w:rsidRPr="00F04ED3">
        <w:rPr>
          <w:bCs/>
          <w:color w:val="FF0000"/>
        </w:rPr>
        <w:t xml:space="preserve">DPH  20%: </w:t>
      </w:r>
      <w:r w:rsidRPr="00F04ED3">
        <w:rPr>
          <w:bCs/>
          <w:color w:val="FF0000"/>
        </w:rPr>
        <w:tab/>
      </w:r>
      <w:r w:rsidRPr="00F04ED3">
        <w:rPr>
          <w:bCs/>
          <w:color w:val="FF0000"/>
        </w:rPr>
        <w:tab/>
      </w:r>
      <w:r w:rsidRPr="00F04ED3">
        <w:rPr>
          <w:bCs/>
          <w:color w:val="FF0000"/>
        </w:rPr>
        <w:tab/>
      </w:r>
      <w:r w:rsidRPr="00F04ED3">
        <w:rPr>
          <w:bCs/>
          <w:color w:val="FF0000"/>
        </w:rPr>
        <w:tab/>
      </w:r>
      <w:r w:rsidRPr="00F04ED3">
        <w:rPr>
          <w:bCs/>
          <w:color w:val="FF0000"/>
        </w:rPr>
        <w:tab/>
      </w:r>
      <w:r w:rsidRPr="00F04ED3">
        <w:rPr>
          <w:bCs/>
          <w:color w:val="FF0000"/>
        </w:rPr>
        <w:tab/>
        <w:t xml:space="preserve">    </w:t>
      </w:r>
      <w:r w:rsidRPr="00F04ED3">
        <w:rPr>
          <w:bCs/>
          <w:color w:val="FF0000"/>
        </w:rPr>
        <w:tab/>
        <w:t xml:space="preserve">       </w:t>
      </w:r>
    </w:p>
    <w:p w14:paraId="0D8721F1" w14:textId="132FC049" w:rsidR="00FD45E1" w:rsidRPr="00F04ED3" w:rsidRDefault="00FD45E1" w:rsidP="00FD45E1">
      <w:pPr>
        <w:ind w:firstLine="708"/>
        <w:jc w:val="both"/>
        <w:rPr>
          <w:b/>
          <w:bCs/>
          <w:color w:val="FF0000"/>
        </w:rPr>
      </w:pPr>
      <w:r w:rsidRPr="00F04ED3">
        <w:rPr>
          <w:b/>
          <w:bCs/>
          <w:color w:val="FF0000"/>
        </w:rPr>
        <w:t xml:space="preserve">CELKOM: </w:t>
      </w:r>
      <w:r w:rsidRPr="00F04ED3">
        <w:rPr>
          <w:b/>
          <w:bCs/>
          <w:color w:val="FF0000"/>
        </w:rPr>
        <w:tab/>
      </w:r>
      <w:r w:rsidRPr="00F04ED3">
        <w:rPr>
          <w:b/>
          <w:bCs/>
          <w:color w:val="FF0000"/>
        </w:rPr>
        <w:tab/>
      </w:r>
    </w:p>
    <w:p w14:paraId="142DD9B8" w14:textId="77777777" w:rsidR="00FD45E1" w:rsidRPr="00F04ED3" w:rsidRDefault="00FD45E1" w:rsidP="00FD45E1">
      <w:pPr>
        <w:ind w:firstLine="708"/>
        <w:jc w:val="both"/>
        <w:rPr>
          <w:b/>
          <w:bCs/>
          <w:color w:val="FF0000"/>
        </w:rPr>
      </w:pPr>
    </w:p>
    <w:p w14:paraId="3E06200A" w14:textId="09525B9E" w:rsidR="00FD45E1" w:rsidRPr="00F04ED3" w:rsidRDefault="00FD45E1" w:rsidP="00FD45E1">
      <w:pPr>
        <w:ind w:firstLine="708"/>
        <w:jc w:val="both"/>
        <w:rPr>
          <w:bCs/>
          <w:color w:val="FF0000"/>
        </w:rPr>
      </w:pPr>
      <w:r w:rsidRPr="00F04ED3">
        <w:rPr>
          <w:bCs/>
          <w:color w:val="FF0000"/>
        </w:rPr>
        <w:t xml:space="preserve">/slovom </w:t>
      </w:r>
      <w:r w:rsidR="00F04ED3" w:rsidRPr="00F04ED3">
        <w:rPr>
          <w:bCs/>
          <w:color w:val="FF0000"/>
        </w:rPr>
        <w:t xml:space="preserve"> ................................................</w:t>
      </w:r>
      <w:r w:rsidR="000C7367" w:rsidRPr="00F04ED3">
        <w:rPr>
          <w:bCs/>
          <w:color w:val="FF0000"/>
        </w:rPr>
        <w:t>eur</w:t>
      </w:r>
      <w:r w:rsidRPr="00F04ED3">
        <w:rPr>
          <w:bCs/>
          <w:color w:val="FF0000"/>
        </w:rPr>
        <w:t xml:space="preserve">/ </w:t>
      </w:r>
    </w:p>
    <w:p w14:paraId="0C080251" w14:textId="77777777" w:rsidR="00FD45E1" w:rsidRPr="00DD518E" w:rsidRDefault="00FD45E1" w:rsidP="00FD45E1">
      <w:pPr>
        <w:ind w:firstLine="708"/>
        <w:jc w:val="both"/>
      </w:pPr>
      <w:r w:rsidRPr="00DD518E">
        <w:rPr>
          <w:bCs/>
        </w:rPr>
        <w:tab/>
      </w:r>
      <w:r w:rsidRPr="00DD518E">
        <w:rPr>
          <w:bCs/>
        </w:rPr>
        <w:tab/>
      </w:r>
      <w:r w:rsidRPr="00DD518E">
        <w:rPr>
          <w:bCs/>
        </w:rPr>
        <w:tab/>
      </w:r>
      <w:r w:rsidRPr="00DD518E">
        <w:rPr>
          <w:bCs/>
        </w:rPr>
        <w:tab/>
      </w:r>
      <w:r w:rsidRPr="00DD518E">
        <w:rPr>
          <w:bCs/>
        </w:rPr>
        <w:tab/>
      </w:r>
      <w:r w:rsidRPr="00DD518E">
        <w:rPr>
          <w:bCs/>
        </w:rPr>
        <w:tab/>
      </w:r>
    </w:p>
    <w:p w14:paraId="2A4D995F"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K zmene ceny môže dôjsť výlučne zmenou výšky DPH. DPH bude k základnej cene pripočítaná podľa platných právnych predpisov v období fakturácie plnenia predmetu zmluvy.</w:t>
      </w:r>
    </w:p>
    <w:p w14:paraId="7E0190F9" w14:textId="468EE878" w:rsidR="00FD45E1" w:rsidRPr="00DD518E" w:rsidRDefault="00F04ED3" w:rsidP="00F04ED3">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t>Zhotoviteľ má právo vystavovať faktúry</w:t>
      </w:r>
      <w:r w:rsidR="00FD45E1" w:rsidRPr="00DD518E">
        <w:t xml:space="preserve"> mesačne </w:t>
      </w:r>
      <w:r>
        <w:t xml:space="preserve">len </w:t>
      </w:r>
      <w:r w:rsidR="00FD45E1" w:rsidRPr="00DD518E">
        <w:t>na základe odsúhlaseného súpisu zrealizovaných prác objednávateľom</w:t>
      </w:r>
      <w:r>
        <w:t>.</w:t>
      </w:r>
    </w:p>
    <w:p w14:paraId="1D239AE4"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Zhotoviteľ vystaví záverečnú faktúru po protokolárnom odovzdaní celého diela. </w:t>
      </w:r>
    </w:p>
    <w:p w14:paraId="79F9EF2C" w14:textId="77777777" w:rsidR="00FD45E1" w:rsidRPr="00DD518E" w:rsidRDefault="00FD45E1" w:rsidP="00FD45E1">
      <w:pPr>
        <w:pStyle w:val="Odsekzoznamu"/>
        <w:numPr>
          <w:ilvl w:val="1"/>
          <w:numId w:val="58"/>
        </w:numPr>
        <w:tabs>
          <w:tab w:val="clear" w:pos="2160"/>
          <w:tab w:val="clear" w:pos="2880"/>
          <w:tab w:val="clear" w:pos="4500"/>
        </w:tabs>
        <w:suppressAutoHyphens/>
        <w:contextualSpacing/>
        <w:jc w:val="both"/>
      </w:pPr>
      <w:r w:rsidRPr="00DD518E">
        <w:t>Splatnosť faktúry je šesťdesiat (60) kalendárnych dní odo dňa doručenia faktúry objednávateľovi zo strany zhotoviteľa za predpokladu, že doručená faktúra bude spĺňať všetky zákonné a zmluvné náležitosti a bude doručená na adresu objednávateľa uvedenú v záhlaví tejto zmluvy v troch vyhotoveniach. Zhotoviteľ berie na vedomie, že projekt je financovaný z prostriedkov Európskej únie (ďalej len „</w:t>
      </w:r>
      <w:r w:rsidRPr="00DD518E">
        <w:rPr>
          <w:b/>
        </w:rPr>
        <w:t>EÚ</w:t>
      </w:r>
      <w:r w:rsidRPr="00DD518E">
        <w:t>“</w:t>
      </w:r>
      <w:r w:rsidRPr="00DD518E">
        <w:rPr>
          <w:lang w:val="en-US"/>
        </w:rPr>
        <w:t>)</w:t>
      </w:r>
      <w:r w:rsidRPr="00DD518E">
        <w:t xml:space="preserve"> a z vlastných prostriedkov objednávateľa. Zhotoviteľ berie na vedomie, že uvedené financovanie platieb z prostriedkov EÚ je časovo a administratívne náročné. Zhotoviteľ berie na vedomie aj časovú a administratívnu zložitosť interného procesu fakturácie platieb z rozpočtových prostriedkov objednávateľa. Zhotoviteľ zároveň súhlasí a vyhlasuje, že lehota splatnosti nie je v hrubom nepomere k právam a povinnostiam vyplývajúcim z tejto zmluvy. Faktúra sa považuje za zaplatenú okamihom pripísania príslušnej peňažnej sumy na účet zhotoviteľa.            </w:t>
      </w:r>
    </w:p>
    <w:p w14:paraId="04595CBB"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uvedená v Prílohe č. 1 tejto zmluvy. V zmysle dohody zmluvných strán nevzniká zhotoviteľovi v dôsledku využitia práva objednávateľa uvedeného v predchádzajúcej vete žiadny peňažný nárok a to ani titulom náhrady škody, </w:t>
      </w:r>
      <w:proofErr w:type="spellStart"/>
      <w:r w:rsidRPr="00DD518E">
        <w:t>ušlého</w:t>
      </w:r>
      <w:proofErr w:type="spellEnd"/>
      <w:r w:rsidRPr="00DD518E">
        <w:t xml:space="preserve"> zisku, úrokov z omeškania či zmluvných pokút. </w:t>
      </w:r>
    </w:p>
    <w:p w14:paraId="73471B37"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Objednané práce </w:t>
      </w:r>
      <w:proofErr w:type="spellStart"/>
      <w:r w:rsidRPr="00DD518E">
        <w:t>naviac</w:t>
      </w:r>
      <w:proofErr w:type="spellEnd"/>
      <w:r w:rsidRPr="00DD518E">
        <w:t xml:space="preserve"> oproti rozpočtovým prácam budú vzájomne odsúhlasené a objednávateľom preplatené v zmysle osobitného písomného dodatku k tejto zmluve o dielo.</w:t>
      </w:r>
    </w:p>
    <w:p w14:paraId="09EC1069"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Po odovzdaní a prevzatí diela ako celku bude vykonané konečné vyúčtovanie.</w:t>
      </w:r>
    </w:p>
    <w:p w14:paraId="403E3056"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V prípade, že počas doby realizácie stavebných prác bude objednávateľ požadovať zmenu v materiálovom riešení, rozsahu prác alebo dôjde k zmene odsúhlasenej projektovej dokumentácie, pevná cena bude upravená o rozdiel podľa  predloženej a vzájomne odsúhlasenej kalkulácie písomným dodatkom k tejto zmluve o dielo, ktorý musí byť podpísaný kompetentnými osobami obidvoch zmluvných strán. </w:t>
      </w:r>
    </w:p>
    <w:p w14:paraId="2CD122D1" w14:textId="77777777" w:rsidR="00FD45E1" w:rsidRPr="00DD518E" w:rsidRDefault="00FD45E1" w:rsidP="00FD45E1">
      <w:pPr>
        <w:pStyle w:val="Odsekzoznamu"/>
        <w:suppressAutoHyphens/>
        <w:ind w:left="567"/>
        <w:contextualSpacing/>
        <w:jc w:val="both"/>
      </w:pPr>
    </w:p>
    <w:p w14:paraId="6E318204" w14:textId="77777777" w:rsidR="00FD45E1" w:rsidRPr="00DD518E" w:rsidRDefault="00FD45E1" w:rsidP="00FD45E1">
      <w:pPr>
        <w:tabs>
          <w:tab w:val="center" w:pos="4536"/>
          <w:tab w:val="left" w:pos="8184"/>
        </w:tabs>
        <w:rPr>
          <w:b/>
        </w:rPr>
      </w:pPr>
      <w:r w:rsidRPr="00DD518E">
        <w:tab/>
      </w:r>
      <w:r w:rsidRPr="00DD518E">
        <w:tab/>
      </w:r>
    </w:p>
    <w:p w14:paraId="7C55C857"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pPr>
      <w:r w:rsidRPr="00DD518E">
        <w:rPr>
          <w:b/>
        </w:rPr>
        <w:lastRenderedPageBreak/>
        <w:t>ĎALŠIE DOJEDNANÉ  PODMIENKY  DODÁVKY  DIELA</w:t>
      </w:r>
    </w:p>
    <w:p w14:paraId="01F3993C" w14:textId="77777777" w:rsidR="00FD45E1" w:rsidRPr="00DD518E" w:rsidRDefault="00FD45E1" w:rsidP="00FD45E1"/>
    <w:p w14:paraId="794A4E5D"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Zhotoviteľ bude dielo realizovať podľa požiadaviek objednávateľa v dohodnutom rozsahu, v dohodnutých  termínoch, riadne, včas a v súlade s podmienkami zmluvy o dielo a postupovať pri realizácii aktivít súvisiacich s dielom s odbornou starostlivosťou.</w:t>
      </w:r>
    </w:p>
    <w:p w14:paraId="32AD2F23"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Objednávateľ je oprávnený kontrolovať vykonávanie diela. Ak objednávateľ zistí, že zhotoviteľ vykonáva dielo v rozpore so svojimi povinnosťami, je objednávateľ oprávnený dožadovať sa toho, aby zhotoviteľ odstránil </w:t>
      </w:r>
      <w:proofErr w:type="spellStart"/>
      <w:r w:rsidRPr="00DD518E">
        <w:t>vady</w:t>
      </w:r>
      <w:proofErr w:type="spellEnd"/>
      <w:r w:rsidRPr="00DD518E">
        <w:t xml:space="preserve"> vzniknuté </w:t>
      </w:r>
      <w:proofErr w:type="spellStart"/>
      <w:r w:rsidRPr="00DD518E">
        <w:t>vadným</w:t>
      </w:r>
      <w:proofErr w:type="spellEnd"/>
      <w:r w:rsidRPr="00DD518E">
        <w:t xml:space="preserve"> vykonávaním a dielo vykonal riadnym spôsobom.</w:t>
      </w:r>
    </w:p>
    <w:p w14:paraId="38F62B1B"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Ostatné dojednania o skladových priestoroch,  prístupových cestách, prípojke vody a elektrickej energii budú riešené v zápisnici z odovzdania a prevzatia staveniska.</w:t>
      </w:r>
    </w:p>
    <w:p w14:paraId="56E07908"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Na stavbe sa bude viesť jednotný stavebný denník, kde budú zaznamenané zhotoviteľom všetky skutočnosti, ktoré sú rozhodujúce pre plnenie povinností vyplývajúcich z tejto zmluvy o dielo a všeobecne záväzných právnych predpisov. Objednávateľ sa zaväzuje vyjadrovať k požiadavkám zhotoviteľa do  3 dní odo dňa ich preukázateľného predloženia a v prípade nutnosti i v ten istý deň telefonicky resp. súhlasom v podobe elektronickej pošty s dodatočným písomným odsúhlasením v stavebnom denníku.</w:t>
      </w:r>
    </w:p>
    <w:p w14:paraId="7C901A05"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Požiadavky na práce </w:t>
      </w:r>
      <w:proofErr w:type="spellStart"/>
      <w:r w:rsidRPr="00DD518E">
        <w:t>naviac</w:t>
      </w:r>
      <w:proofErr w:type="spellEnd"/>
      <w:r w:rsidRPr="00DD518E">
        <w:t xml:space="preserve">, ktoré budú nevyhnutné k dokončeniu diela budú osobou oprávnenou zapísané do stavebného denníka. Zhotoviteľ pred začatím </w:t>
      </w:r>
      <w:proofErr w:type="spellStart"/>
      <w:r w:rsidRPr="00DD518E">
        <w:t>naviac</w:t>
      </w:r>
      <w:proofErr w:type="spellEnd"/>
      <w:r w:rsidRPr="00DD518E">
        <w:t xml:space="preserve"> prác je povinný informovať o cene týchto prác objednávateľa. Zhotoviteľ môže uvedené práce realizovať až po </w:t>
      </w:r>
      <w:proofErr w:type="spellStart"/>
      <w:r w:rsidRPr="00DD518E">
        <w:t>obdržaní</w:t>
      </w:r>
      <w:proofErr w:type="spellEnd"/>
      <w:r w:rsidRPr="00DD518E">
        <w:t xml:space="preserve"> písomného súhlasu objednávateľa s realizáciou týchto prác </w:t>
      </w:r>
      <w:proofErr w:type="spellStart"/>
      <w:r w:rsidRPr="00DD518E">
        <w:t>naviac</w:t>
      </w:r>
      <w:proofErr w:type="spellEnd"/>
      <w:r w:rsidRPr="00DD518E">
        <w:t>.</w:t>
      </w:r>
    </w:p>
    <w:p w14:paraId="3F432428"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Stavebný dozor za objednávateľa bude na stavbe vykonávať oprávnená osoba, ktorá bude určená v Zázname z odovzdania staveniska stavby. </w:t>
      </w:r>
    </w:p>
    <w:p w14:paraId="0DCEF391"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Zhotoviteľ je povinný zabezpečiť stavenisko voči prístupu cudzích osôb.</w:t>
      </w:r>
    </w:p>
    <w:p w14:paraId="5762BDC4"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Ukončenie a odovzdanie diela bude realizované formou preberacieho protokolu (zápisnice), ktorý podpíšu osoby oprávnené konať v mene zmluvných strán.</w:t>
      </w:r>
    </w:p>
    <w:p w14:paraId="0216FBF9" w14:textId="77777777" w:rsidR="00FD45E1" w:rsidRPr="00DD518E" w:rsidRDefault="00FD45E1" w:rsidP="00FD45E1">
      <w:pPr>
        <w:pStyle w:val="Odsekzoznamu"/>
        <w:numPr>
          <w:ilvl w:val="1"/>
          <w:numId w:val="58"/>
        </w:numPr>
        <w:tabs>
          <w:tab w:val="clear" w:pos="2160"/>
          <w:tab w:val="clear" w:pos="2880"/>
          <w:tab w:val="clear" w:pos="4500"/>
        </w:tabs>
        <w:suppressAutoHyphens/>
        <w:contextualSpacing/>
        <w:jc w:val="both"/>
      </w:pPr>
      <w:r w:rsidRPr="00DD518E">
        <w:t>Zhotoviteľ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predmetného diela, a to zo strany oprávnených osôb na výkon kontroly/auditu v zmysle príslušných právnych predpisov Slovenskej republiky (ďalej len „</w:t>
      </w:r>
      <w:r w:rsidRPr="00DD518E">
        <w:rPr>
          <w:b/>
        </w:rPr>
        <w:t>SR</w:t>
      </w:r>
      <w:r w:rsidRPr="00DD518E">
        <w:t>“</w:t>
      </w:r>
      <w:r w:rsidRPr="00DD518E">
        <w:rPr>
          <w:lang w:val="en-US"/>
        </w:rPr>
        <w:t>)</w:t>
      </w:r>
      <w:r w:rsidRPr="00DD518E">
        <w:t xml:space="preserve"> a EÚ, najmä Zákon o príspevku z E</w:t>
      </w:r>
      <w:r w:rsidRPr="00DD518E">
        <w:rPr>
          <w:bCs/>
          <w:color w:val="070707"/>
          <w:shd w:val="clear" w:color="auto" w:fill="FFFFFF"/>
        </w:rPr>
        <w:t>urópskych štrukturálnych a investičných fondov</w:t>
      </w:r>
      <w:r w:rsidRPr="00DD518E">
        <w:t xml:space="preserve"> – zákon č. 292/2014 Z. z.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zhotoviteľa je podstatným porušením zmluvy, ktoré oprávňuje objednávateľa od zmluvy odstúpiť. </w:t>
      </w:r>
    </w:p>
    <w:p w14:paraId="46CD24EC" w14:textId="77777777" w:rsidR="00FD45E1" w:rsidRPr="00DD518E" w:rsidRDefault="00FD45E1" w:rsidP="00FD45E1">
      <w:pPr>
        <w:pStyle w:val="Odsekzoznamu"/>
        <w:suppressAutoHyphens/>
        <w:ind w:left="576"/>
        <w:contextualSpacing/>
        <w:jc w:val="both"/>
      </w:pPr>
      <w:r w:rsidRPr="00DD518E">
        <w:t xml:space="preserve">Oprávnené osoby na výkon kontroly/auditu sú najmä: </w:t>
      </w:r>
    </w:p>
    <w:p w14:paraId="470E44AF" w14:textId="77777777" w:rsidR="00FD45E1" w:rsidRPr="00DD518E" w:rsidRDefault="00FD45E1" w:rsidP="00FD45E1">
      <w:pPr>
        <w:pStyle w:val="Odsekzoznamu"/>
        <w:numPr>
          <w:ilvl w:val="0"/>
          <w:numId w:val="60"/>
        </w:numPr>
        <w:tabs>
          <w:tab w:val="clear" w:pos="2160"/>
          <w:tab w:val="clear" w:pos="2880"/>
          <w:tab w:val="clear" w:pos="4500"/>
        </w:tabs>
        <w:suppressAutoHyphens/>
        <w:contextualSpacing/>
        <w:jc w:val="both"/>
      </w:pPr>
      <w:r w:rsidRPr="00DD518E">
        <w:t xml:space="preserve">Poskytovateľ a ním poverené osoby, </w:t>
      </w:r>
    </w:p>
    <w:p w14:paraId="096DBAFB" w14:textId="77777777" w:rsidR="00FD45E1" w:rsidRPr="00DD518E" w:rsidRDefault="00FD45E1" w:rsidP="00FD45E1">
      <w:pPr>
        <w:pStyle w:val="Odsekzoznamu"/>
        <w:numPr>
          <w:ilvl w:val="0"/>
          <w:numId w:val="60"/>
        </w:numPr>
        <w:tabs>
          <w:tab w:val="clear" w:pos="2160"/>
          <w:tab w:val="clear" w:pos="2880"/>
          <w:tab w:val="clear" w:pos="4500"/>
        </w:tabs>
        <w:suppressAutoHyphens/>
        <w:contextualSpacing/>
        <w:jc w:val="both"/>
      </w:pPr>
      <w:r w:rsidRPr="00DD518E">
        <w:t>Útvar vnútorného auditu Riadiaceho orgánu alebo Sprostredkovateľského orgánu a nimi poverené osoby,</w:t>
      </w:r>
    </w:p>
    <w:p w14:paraId="51AAD4A6" w14:textId="77777777" w:rsidR="00FD45E1" w:rsidRPr="00DD518E" w:rsidRDefault="00FD45E1" w:rsidP="00FD45E1">
      <w:pPr>
        <w:pStyle w:val="Odsekzoznamu"/>
        <w:numPr>
          <w:ilvl w:val="0"/>
          <w:numId w:val="60"/>
        </w:numPr>
        <w:tabs>
          <w:tab w:val="clear" w:pos="2160"/>
          <w:tab w:val="clear" w:pos="2880"/>
          <w:tab w:val="clear" w:pos="4500"/>
        </w:tabs>
        <w:suppressAutoHyphens/>
        <w:contextualSpacing/>
        <w:jc w:val="both"/>
      </w:pPr>
      <w:r w:rsidRPr="00DD518E">
        <w:t>Najvyšší kontrolný úrad SR, Úrad vládneho auditu, Certifikačný orgán a nimi poverené osoby,</w:t>
      </w:r>
    </w:p>
    <w:p w14:paraId="21ACB741" w14:textId="77777777" w:rsidR="00FD45E1" w:rsidRPr="00DD518E" w:rsidRDefault="00FD45E1" w:rsidP="00FD45E1">
      <w:pPr>
        <w:pStyle w:val="Odsekzoznamu"/>
        <w:numPr>
          <w:ilvl w:val="0"/>
          <w:numId w:val="60"/>
        </w:numPr>
        <w:tabs>
          <w:tab w:val="clear" w:pos="2160"/>
          <w:tab w:val="clear" w:pos="2880"/>
          <w:tab w:val="clear" w:pos="4500"/>
        </w:tabs>
        <w:suppressAutoHyphens/>
        <w:contextualSpacing/>
        <w:jc w:val="both"/>
      </w:pPr>
      <w:r w:rsidRPr="00DD518E">
        <w:t>Orgán auditu, jeho spolupracujúce orgány  a osoby poverené na výkon kontroly/auditu,</w:t>
      </w:r>
    </w:p>
    <w:p w14:paraId="79FEEF02" w14:textId="77777777" w:rsidR="00FD45E1" w:rsidRPr="00DD518E" w:rsidRDefault="00FD45E1" w:rsidP="00FD45E1">
      <w:pPr>
        <w:pStyle w:val="Odsekzoznamu"/>
        <w:numPr>
          <w:ilvl w:val="0"/>
          <w:numId w:val="60"/>
        </w:numPr>
        <w:tabs>
          <w:tab w:val="clear" w:pos="2160"/>
          <w:tab w:val="clear" w:pos="2880"/>
          <w:tab w:val="clear" w:pos="4500"/>
        </w:tabs>
        <w:suppressAutoHyphens/>
        <w:contextualSpacing/>
        <w:jc w:val="both"/>
      </w:pPr>
      <w:r w:rsidRPr="00DD518E">
        <w:t xml:space="preserve">Splnomocnení zástupcovia Európskej Komisie a Európskeho dvora audítorov, </w:t>
      </w:r>
    </w:p>
    <w:p w14:paraId="44241AFC" w14:textId="77777777" w:rsidR="00FD45E1" w:rsidRPr="00DD518E" w:rsidRDefault="00FD45E1" w:rsidP="00FD45E1">
      <w:pPr>
        <w:pStyle w:val="Odsekzoznamu"/>
        <w:numPr>
          <w:ilvl w:val="0"/>
          <w:numId w:val="60"/>
        </w:numPr>
        <w:tabs>
          <w:tab w:val="clear" w:pos="2160"/>
          <w:tab w:val="clear" w:pos="2880"/>
          <w:tab w:val="clear" w:pos="4500"/>
        </w:tabs>
        <w:suppressAutoHyphens/>
        <w:contextualSpacing/>
        <w:jc w:val="both"/>
      </w:pPr>
      <w:r w:rsidRPr="00DD518E">
        <w:t>Orgán zabezpečujúci ochranu finančných záujmov EÚ,</w:t>
      </w:r>
    </w:p>
    <w:p w14:paraId="382C07BE" w14:textId="77777777" w:rsidR="00FD45E1" w:rsidRPr="00DD518E" w:rsidRDefault="00FD45E1" w:rsidP="00FD45E1">
      <w:pPr>
        <w:pStyle w:val="Odsekzoznamu"/>
        <w:numPr>
          <w:ilvl w:val="0"/>
          <w:numId w:val="60"/>
        </w:numPr>
        <w:tabs>
          <w:tab w:val="clear" w:pos="2160"/>
          <w:tab w:val="clear" w:pos="2880"/>
          <w:tab w:val="clear" w:pos="4500"/>
        </w:tabs>
        <w:suppressAutoHyphens/>
        <w:contextualSpacing/>
        <w:jc w:val="both"/>
      </w:pPr>
      <w:r w:rsidRPr="00DD518E">
        <w:t xml:space="preserve">Osoby prizvané orgánmi uvedenými v písm. a) až f) v súlade s príslušnými právnymi predpismi SR a právnymi aktmi EÚ. </w:t>
      </w:r>
    </w:p>
    <w:p w14:paraId="0C31E7D5"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Zhotoviteľ je povinný predkladať elektronickú verziu /vo formáte MS Excel/ podrobného rozpočtu a elektronickú verziu každej zmeny tohto podrobného rozpočtu (</w:t>
      </w:r>
      <w:proofErr w:type="spellStart"/>
      <w:r w:rsidRPr="00DD518E">
        <w:t>nacenený</w:t>
      </w:r>
      <w:proofErr w:type="spellEnd"/>
      <w:r w:rsidRPr="00DD518E">
        <w:t xml:space="preserve"> výkaz výmer), ku ktorej dôjde počas realizácie diela. </w:t>
      </w:r>
    </w:p>
    <w:p w14:paraId="719787C1" w14:textId="77777777" w:rsidR="00FD45E1" w:rsidRPr="00DD518E" w:rsidRDefault="00FD45E1" w:rsidP="00FD45E1">
      <w:pPr>
        <w:pStyle w:val="Odsekzoznamu"/>
        <w:numPr>
          <w:ilvl w:val="1"/>
          <w:numId w:val="58"/>
        </w:numPr>
        <w:tabs>
          <w:tab w:val="clear" w:pos="2160"/>
          <w:tab w:val="clear" w:pos="2880"/>
          <w:tab w:val="clear" w:pos="4500"/>
        </w:tabs>
        <w:suppressAutoHyphens/>
        <w:contextualSpacing/>
        <w:jc w:val="both"/>
      </w:pPr>
      <w:r w:rsidRPr="00DD518E">
        <w:t>Zhotoviteľ v súlade so zákonom č.18/2018 Z. z. o ochrane osobných údajov a o zmene a doplnení niektorých zákonov (ďalej len „</w:t>
      </w:r>
      <w:r w:rsidRPr="00DD518E">
        <w:rPr>
          <w:b/>
        </w:rPr>
        <w:t>zákon o ochrane osobných údajov</w:t>
      </w:r>
      <w:r w:rsidRPr="00DD518E">
        <w:t>“), svojim podpisom tejto zmluvy o dielo slobodne a vážne udeľuje objednávateľovi súhlas so spracúvaním všetkých osobných údajov dotknutých osôb, poskytnutých objednávateľovi pri realizácií diela podľa tejto zmluvy o dielo. Tento súhlas  dáva objednávateľovi za účelom kontroly a vyhodnotenia realizácie diela podľa tejto zmluvy o dielo. Zhotoviteľ súhlasí s tým, aby za týmto účelom osobné údaje dotknutých osôb boli zhromažďované, uchovávané, spracúvané, poskytnuté, sprístupnené alebo zverejnené tretím osobám. Zhotoviteľ sa týmto zaväzuje zmluvne alebo iným vhodným spôsobom zabezpečiť, aby dotknuté osoby takýto súhlas tiež poskytli v súlade so zákonom o ochrane osobných údajov.</w:t>
      </w:r>
    </w:p>
    <w:p w14:paraId="5D3FEBDA" w14:textId="77777777" w:rsidR="00FD45E1" w:rsidRPr="00DD518E" w:rsidRDefault="00FD45E1" w:rsidP="00FD45E1">
      <w:pPr>
        <w:pStyle w:val="Odsekzoznamu"/>
        <w:numPr>
          <w:ilvl w:val="1"/>
          <w:numId w:val="58"/>
        </w:numPr>
        <w:tabs>
          <w:tab w:val="clear" w:pos="2160"/>
          <w:tab w:val="clear" w:pos="2880"/>
          <w:tab w:val="clear" w:pos="4500"/>
        </w:tabs>
        <w:suppressAutoHyphens/>
        <w:contextualSpacing/>
        <w:jc w:val="both"/>
      </w:pPr>
      <w:r w:rsidRPr="00DD518E">
        <w:t>Zhotoviteľ pred prevzatím staveniska predloží a dá si schváliť objednávateľom plán organizácie výstavby diela.</w:t>
      </w:r>
    </w:p>
    <w:p w14:paraId="7847E408" w14:textId="77777777" w:rsidR="00FD45E1" w:rsidRPr="00DD518E" w:rsidRDefault="00FD45E1" w:rsidP="00FD45E1">
      <w:pPr>
        <w:pStyle w:val="Odsekzoznamu"/>
        <w:numPr>
          <w:ilvl w:val="1"/>
          <w:numId w:val="58"/>
        </w:numPr>
        <w:tabs>
          <w:tab w:val="clear" w:pos="2160"/>
          <w:tab w:val="clear" w:pos="2880"/>
          <w:tab w:val="clear" w:pos="4500"/>
        </w:tabs>
        <w:suppressAutoHyphens/>
        <w:contextualSpacing/>
        <w:jc w:val="both"/>
      </w:pPr>
      <w:r w:rsidRPr="00DD518E">
        <w:lastRenderedPageBreak/>
        <w:t>Zhotoviteľ vyhlasuje, že v čase uzatvorenia zmluvy má zapísaných konečných užívateľov výhod v registri konečných užívateľov výhod v zmysle zákona č. 315/2016 Z. z. o registri partnerov verejného sektora a o zmene a doplnení niektorých zákonov (ďalej len „</w:t>
      </w:r>
      <w:r w:rsidRPr="00DD518E">
        <w:rPr>
          <w:b/>
        </w:rPr>
        <w:t>zákon o registri partnerov verejného sektora</w:t>
      </w:r>
      <w:r w:rsidRPr="00DD518E">
        <w:t>“). Ak sa budú na strane zhotoviteľa ako zmluvnej strany podieľať viaceré subjekty, má každý subjekt zhotoviteľa povinnosť mať zapísaných konečných užívateľov výhod v registri konečných užívateľov výhod.</w:t>
      </w:r>
    </w:p>
    <w:p w14:paraId="7903FEF0" w14:textId="77777777" w:rsidR="00FD45E1" w:rsidRPr="00DD518E" w:rsidRDefault="00FD45E1" w:rsidP="00FD45E1">
      <w:pPr>
        <w:jc w:val="both"/>
      </w:pPr>
    </w:p>
    <w:p w14:paraId="29583D18" w14:textId="77777777" w:rsidR="00FD45E1" w:rsidRPr="00DD518E" w:rsidRDefault="00FD45E1" w:rsidP="00FD45E1">
      <w:pPr>
        <w:jc w:val="both"/>
      </w:pPr>
    </w:p>
    <w:p w14:paraId="392C7798"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pPr>
      <w:r w:rsidRPr="00DD518E">
        <w:rPr>
          <w:b/>
        </w:rPr>
        <w:t>ZODPOVEDNOSŤ  ZA  VADY  -  ZÁRUKA</w:t>
      </w:r>
    </w:p>
    <w:p w14:paraId="79F4CCB2" w14:textId="77777777" w:rsidR="00FD45E1" w:rsidRPr="00DD518E" w:rsidRDefault="00FD45E1" w:rsidP="00FD45E1">
      <w:pPr>
        <w:pStyle w:val="Odsekzoznamu"/>
      </w:pPr>
    </w:p>
    <w:p w14:paraId="3F5DB7A2"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Zhotoviteľ preberá na seba záruku za kvalitu a akosť dodaného diela, a to v rozsahu </w:t>
      </w:r>
      <w:r w:rsidRPr="00DD518E">
        <w:rPr>
          <w:b/>
        </w:rPr>
        <w:t>60</w:t>
      </w:r>
      <w:r w:rsidRPr="00DD518E">
        <w:t xml:space="preserve"> </w:t>
      </w:r>
      <w:r w:rsidRPr="00DD518E">
        <w:rPr>
          <w:b/>
        </w:rPr>
        <w:t>mesiacov</w:t>
      </w:r>
      <w:r w:rsidRPr="00DD518E">
        <w:t xml:space="preserve">. Záručná doba začne plynúť dňom odovzdania a prevzatia diela ako celku medzi zmluvnými stranami. Ak sa v tejto lehote vyskytne na dodanom diele </w:t>
      </w:r>
      <w:proofErr w:type="spellStart"/>
      <w:r w:rsidRPr="00DD518E">
        <w:t>vada</w:t>
      </w:r>
      <w:proofErr w:type="spellEnd"/>
      <w:r w:rsidRPr="00DD518E">
        <w:t xml:space="preserve">, je objednávateľ povinný </w:t>
      </w:r>
      <w:proofErr w:type="spellStart"/>
      <w:r w:rsidRPr="00DD518E">
        <w:t>vadu</w:t>
      </w:r>
      <w:proofErr w:type="spellEnd"/>
      <w:r w:rsidRPr="00DD518E">
        <w:t xml:space="preserve">, ktorú zistil bezodkladne oznámiť zhotoviteľovi a zhotoviteľ je povinný ju odstrániť v termínoch dohodnutých v tejto zmluve o dielo. </w:t>
      </w:r>
    </w:p>
    <w:p w14:paraId="095A9C25"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Zhotoviteľ zodpovedá za </w:t>
      </w:r>
      <w:proofErr w:type="spellStart"/>
      <w:r w:rsidRPr="00DD518E">
        <w:t>vady</w:t>
      </w:r>
      <w:proofErr w:type="spellEnd"/>
      <w:r w:rsidRPr="00DD518E">
        <w:t xml:space="preserve">, ktoré má dielo pri odovzdaní objednávateľovi ako aj za </w:t>
      </w:r>
      <w:proofErr w:type="spellStart"/>
      <w:r w:rsidRPr="00DD518E">
        <w:t>vady</w:t>
      </w:r>
      <w:proofErr w:type="spellEnd"/>
      <w:r w:rsidRPr="00DD518E">
        <w:t xml:space="preserve">, ktoré sa stanú zjavnými neskôr. </w:t>
      </w:r>
      <w:proofErr w:type="spellStart"/>
      <w:r w:rsidRPr="00DD518E">
        <w:t>Vady</w:t>
      </w:r>
      <w:proofErr w:type="spellEnd"/>
      <w:r w:rsidRPr="00DD518E">
        <w:t xml:space="preserve"> zjavné pri odovzdaní diela sa zaznamenajú v zápisnici o odovzdaní a prevzatí diela. Tieto </w:t>
      </w:r>
      <w:proofErr w:type="spellStart"/>
      <w:r w:rsidRPr="00DD518E">
        <w:t>vady</w:t>
      </w:r>
      <w:proofErr w:type="spellEnd"/>
      <w:r w:rsidRPr="00DD518E">
        <w:t xml:space="preserve"> /prípadne nedorobky/, ktoré nebránia užívaniu, bude zhotoviteľ povinný odstrániť do 15 dní od ich zistenia.</w:t>
      </w:r>
    </w:p>
    <w:p w14:paraId="7424E632"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Zhotoviteľ sa zaväzuje reklamované </w:t>
      </w:r>
      <w:proofErr w:type="spellStart"/>
      <w:r w:rsidRPr="00DD518E">
        <w:t>vady</w:t>
      </w:r>
      <w:proofErr w:type="spellEnd"/>
      <w:r w:rsidRPr="00DD518E">
        <w:t xml:space="preserve"> diela odstrániť bezplatne na svoje vlastné náklady. Práce na odstraňovaní reklamovaných </w:t>
      </w:r>
      <w:proofErr w:type="spellStart"/>
      <w:r w:rsidRPr="00DD518E">
        <w:t>vád</w:t>
      </w:r>
      <w:proofErr w:type="spellEnd"/>
      <w:r w:rsidRPr="00DD518E">
        <w:t xml:space="preserve"> diela je zhotoviteľ povinný zahájiť a ukončiť podľa dojednaní v tejto zmluve.</w:t>
      </w:r>
    </w:p>
    <w:p w14:paraId="469FF331"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V prípade </w:t>
      </w:r>
      <w:proofErr w:type="spellStart"/>
      <w:r w:rsidRPr="00DD518E">
        <w:t>vád</w:t>
      </w:r>
      <w:proofErr w:type="spellEnd"/>
      <w:r w:rsidRPr="00DD518E">
        <w:t xml:space="preserve">, ktoré nebránia riadnemu užívaniu diela je zhotoviteľ povinný zahájiť práce na ich odstránenie do 5 dní odo dňa </w:t>
      </w:r>
      <w:proofErr w:type="spellStart"/>
      <w:r w:rsidRPr="00DD518E">
        <w:t>obdržania</w:t>
      </w:r>
      <w:proofErr w:type="spellEnd"/>
      <w:r w:rsidRPr="00DD518E">
        <w:t xml:space="preserve"> reklamácie a ukončiť ich v čo najkratšom možnom termíne, najneskôr však do 21 dní.</w:t>
      </w:r>
    </w:p>
    <w:p w14:paraId="01416F5A"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V prípade havarijných porúch/</w:t>
      </w:r>
      <w:proofErr w:type="spellStart"/>
      <w:r w:rsidRPr="00DD518E">
        <w:t>vád</w:t>
      </w:r>
      <w:proofErr w:type="spellEnd"/>
      <w:r w:rsidRPr="00DD518E">
        <w:t xml:space="preserve">, ktorých odstránenie vzhľadom na dané okolnosti a vzniknutú škodu alebo hrozbu vzniknutej škody neznesú odklad, je zhotoviteľ povinný zahájiť práce na ich odstránenie do 24 hodín od </w:t>
      </w:r>
      <w:proofErr w:type="spellStart"/>
      <w:r w:rsidRPr="00DD518E">
        <w:t>obdržania</w:t>
      </w:r>
      <w:proofErr w:type="spellEnd"/>
      <w:r w:rsidRPr="00DD518E">
        <w:t xml:space="preserve"> reklamácie a ukončiť ich v čo najkratšom možnom termíne, najneskôr však do 21 dní, pričom je povinný bezodkladne urobiť také opatrenia, aby bola zabezpečená prevádzkyschopnosť dotknutej časti diela, pokiaľ sa strany v konkrétnom prípade písomne nedohodnú  inak.</w:t>
      </w:r>
    </w:p>
    <w:p w14:paraId="46598D49"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V prípade omeškania zhotoviteľa so zahájením odstraňovania reklamovaných </w:t>
      </w:r>
      <w:proofErr w:type="spellStart"/>
      <w:r w:rsidRPr="00DD518E">
        <w:t>vád</w:t>
      </w:r>
      <w:proofErr w:type="spellEnd"/>
      <w:r w:rsidRPr="00DD518E">
        <w:t xml:space="preserve"> alebo omeškania s ukončením odstraňovania reklamovaných </w:t>
      </w:r>
      <w:proofErr w:type="spellStart"/>
      <w:r w:rsidRPr="00DD518E">
        <w:t>vád</w:t>
      </w:r>
      <w:proofErr w:type="spellEnd"/>
      <w:r w:rsidRPr="00DD518E">
        <w:t xml:space="preserve">, alebo ak zhotoviteľ odmietne </w:t>
      </w:r>
      <w:proofErr w:type="spellStart"/>
      <w:r w:rsidRPr="00DD518E">
        <w:t>vady</w:t>
      </w:r>
      <w:proofErr w:type="spellEnd"/>
      <w:r w:rsidRPr="00DD518E">
        <w:t xml:space="preserve"> odstrániť, je objednávateľ oprávnený odstrániť tieto </w:t>
      </w:r>
      <w:proofErr w:type="spellStart"/>
      <w:r w:rsidRPr="00DD518E">
        <w:t>vady</w:t>
      </w:r>
      <w:proofErr w:type="spellEnd"/>
      <w:r w:rsidRPr="00DD518E">
        <w:t xml:space="preserve"> prostredníctvom tretích osôb a náklady vynaložené na odstránenie týchto </w:t>
      </w:r>
      <w:proofErr w:type="spellStart"/>
      <w:r w:rsidRPr="00DD518E">
        <w:t>vád</w:t>
      </w:r>
      <w:proofErr w:type="spellEnd"/>
      <w:r w:rsidRPr="00DD518E">
        <w:t xml:space="preserve"> uplatniť u zhotoviteľa.  </w:t>
      </w:r>
    </w:p>
    <w:p w14:paraId="748E0F32"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Plynutie doby trvania záruky sa prerušuje na obdobie, počas ktorého zhotoviteľ preukázateľne vedel o existencii akejkoľvek </w:t>
      </w:r>
      <w:proofErr w:type="spellStart"/>
      <w:r w:rsidRPr="00DD518E">
        <w:t>vady</w:t>
      </w:r>
      <w:proofErr w:type="spellEnd"/>
      <w:r w:rsidRPr="00DD518E">
        <w:t xml:space="preserve"> diela a toto neoznámil objednávateľovi.</w:t>
      </w:r>
    </w:p>
    <w:p w14:paraId="08E9E921"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rPr>
          <w:b/>
        </w:rPr>
      </w:pPr>
      <w:r w:rsidRPr="00DD518E">
        <w:t xml:space="preserve">Zhotoviteľ sa zaväzuje ku dňu odovzdania diela poskytnúť objednávateľovi všetky telefónne, faxové, emailové a iné kontakty, na ktorých bude možné nepretržite, počas 24 hodín denne nahlásiť reklamovanú </w:t>
      </w:r>
      <w:proofErr w:type="spellStart"/>
      <w:r w:rsidRPr="00DD518E">
        <w:t>vadu</w:t>
      </w:r>
      <w:proofErr w:type="spellEnd"/>
      <w:r w:rsidRPr="00DD518E">
        <w:t xml:space="preserve">. Tento zoznam bude neoddeliteľnou súčasťou zápisnice o odovzdaní a prevzatí diela. </w:t>
      </w:r>
    </w:p>
    <w:p w14:paraId="10A14320" w14:textId="77777777" w:rsidR="00FD45E1" w:rsidRPr="00DD518E" w:rsidRDefault="00FD45E1" w:rsidP="00FD45E1">
      <w:pPr>
        <w:jc w:val="center"/>
        <w:rPr>
          <w:b/>
        </w:rPr>
      </w:pPr>
    </w:p>
    <w:p w14:paraId="1598D594"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pPr>
      <w:r w:rsidRPr="00DD518E">
        <w:rPr>
          <w:b/>
        </w:rPr>
        <w:t>VYKONANIE DIELA A JEHO ODOVZDANIE</w:t>
      </w:r>
    </w:p>
    <w:p w14:paraId="23465606" w14:textId="77777777" w:rsidR="00FD45E1" w:rsidRPr="00DD518E" w:rsidRDefault="00FD45E1" w:rsidP="00FD45E1"/>
    <w:p w14:paraId="5C5EF40D"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Zhotoviteľ vykonáva činnosti spojené s realizáciou diela na vlastnú zodpovednosť podľa zmluvy, pričom rešpektuje technické špecifikácie a normy a všeobecne záväzné právne predpisy SR a EÚ.  </w:t>
      </w:r>
    </w:p>
    <w:p w14:paraId="41C588B0"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Zhotoviteľ sa zaväzuje, že dielo vykoná pre objednávateľa za podmienok dohodnutých v tejto zmluve a v súlade so svojou ponukou, predpísanými technologickými postupmi, vydanými rozhodnutiami orgánov štátnej správy a samosprávy a podľa projektovej a rozpočtovej dokumentácie.</w:t>
      </w:r>
    </w:p>
    <w:p w14:paraId="5219AC57"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Zhotoviteľ prehlasuje, že sa oboznámil so špecifikáciami diela a disponuje odbornými znalosťami a kapacitami potrebnými na riadne vykonanie diela.</w:t>
      </w:r>
    </w:p>
    <w:p w14:paraId="3DF56EBB"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Zhotoviteľ je povinný vykonať dielo uvedené v článku 2 bod 2.1 tejto zmluvy o dielo na svoje náklady a na svoje nebezpečenstvo v dojednanom čase a v dohodnutej kvalite.</w:t>
      </w:r>
    </w:p>
    <w:p w14:paraId="0BA5CFB5"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Pri vykonaní diela bude zhotoviteľ postupovať samostatne vychádzajúc z predloženej projektovej a rozpočtovej dokumentácie.</w:t>
      </w:r>
    </w:p>
    <w:p w14:paraId="731E0913" w14:textId="77777777" w:rsidR="00FD45E1" w:rsidRPr="00DD518E" w:rsidRDefault="00FD45E1" w:rsidP="00FD45E1">
      <w:pPr>
        <w:pStyle w:val="Zkladntext"/>
        <w:numPr>
          <w:ilvl w:val="1"/>
          <w:numId w:val="58"/>
        </w:numPr>
        <w:suppressAutoHyphens/>
      </w:pPr>
      <w:r w:rsidRPr="00DD518E">
        <w:t>Zhotoviteľ poverí riadením prác na diele pracovníkov spĺňajúcich odbornú spôsobilosť v zmysle zákona č. 136/1995 Z.z. o odbornej spôsobilosti na vybrané činnosti vo výstavbe</w:t>
      </w:r>
      <w:r w:rsidRPr="00DD518E">
        <w:rPr>
          <w:color w:val="FF0000"/>
        </w:rPr>
        <w:t xml:space="preserve"> </w:t>
      </w:r>
      <w:r w:rsidRPr="00DD518E">
        <w:t xml:space="preserve">a o zmene a doplnení zákona č. 50/1976 Zb. o územnom plánovaní a stavebnom poriadku (stavebný zákon) v znení neskorších predpisov. Zhotoviteľ sa zaväzuje vykonávať všetky práce na stavenisku prostredníctvom osôb s potrebnou kvalifikáciou a náležite poučených a používať na stavenisku výlučne technické zariadenia, ktoré zodpovedajú požiadavkám na technickú </w:t>
      </w:r>
      <w:r w:rsidRPr="00DD518E">
        <w:lastRenderedPageBreak/>
        <w:t xml:space="preserve">spôsobilosť používania vrátane vykonania potrebných odborných skúšok, ak sa pre prevádzku daného zariadenia vyžadujú. </w:t>
      </w:r>
    </w:p>
    <w:p w14:paraId="624F1230"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Zhotoviteľ je povinný zabezpečiť dielo proti krádeži a poškodeniu, poistiť ho proti vzniku škody aspoň vo výške ceny tohto diela a zabezpečiť na svoje náklady stráženie a osvetlenie staveniska. Zhotoviteľ v lehote do 3 pracovných dní odo dňa podpisu tejto zmluvy preukázal objednávateľovi platné uzavretie zmluvy o poistení svojej zodpovednosti za škodu spôsobenú výkonom svojej podnikateľskej činnosti, a to za účelom pokrytia prípadných nárokov na náhradu škody. Kópia poistnej zmluvy zhotoviteľa je prílohou č. 2 tejto zmluvy. Krycia suma tohto poistenia musí byť primeraná zodpovednosti zhotoviteľa podľa tejto zmluvy a musí byť minimálne vo výške celkovej ceny diela. Toto poistenie zodpovednosti musí mať zhotoviteľ platné počas celej doby trvania tejto zmluvy. </w:t>
      </w:r>
    </w:p>
    <w:p w14:paraId="0E79B80C" w14:textId="77777777" w:rsidR="00FD45E1" w:rsidRPr="00DD518E" w:rsidRDefault="00FD45E1" w:rsidP="00FD45E1">
      <w:pPr>
        <w:pStyle w:val="Zkladntext"/>
        <w:numPr>
          <w:ilvl w:val="1"/>
          <w:numId w:val="58"/>
        </w:numPr>
        <w:suppressAutoHyphens/>
      </w:pPr>
      <w:r w:rsidRPr="00DD518E">
        <w:t>Zhotoviteľ zodpovedá za bezpečnosť a ochranu zdravia všetkých osôb, ktoré sú oprávnené zdržiavať sa v priestore staveniska  v zmysle príslušných právnych predpisov a vybaví ich ochrannými pracovnými prostriedkami podľa vyhlášky Ministerstva práce, sociálnych vecí a rodiny SR č. 147/2013 Z. z.</w:t>
      </w:r>
      <w:r w:rsidRPr="00DD518E">
        <w:rPr>
          <w:b/>
        </w:rPr>
        <w:t>,</w:t>
      </w:r>
      <w:r w:rsidRPr="00DD518E">
        <w:t xml:space="preserve"> ktorou sa ustanovujú podrobnosti na zaistenie bezpečnosti a ochrany zdravia pri stavebných prácach a prácach s nimi súvisiacich a podrobnosti o odbornej spôsobilosti na výkon niektorých pracovných činností. Zhotoviteľ zodpovedá za zabezpečenie ochrany pred požiarmi v zmysle Vyhlášky Ministerstva vnútra SR č. 94/2004 Z.z. ktorou sa ustanovujú technické požiadavky na protipožiarnu bezpečnosť pri výstavbe a pri užívaní stavieb.    </w:t>
      </w:r>
    </w:p>
    <w:p w14:paraId="6E965A75"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Ak je to potrebné, zhotoviteľ zabezpečí na svoje náklady oplotenie, stráženie a osvetlenie staveniska. </w:t>
      </w:r>
    </w:p>
    <w:p w14:paraId="191919E4" w14:textId="77777777" w:rsidR="00FD45E1" w:rsidRPr="00DD518E" w:rsidRDefault="00FD45E1" w:rsidP="00FD45E1">
      <w:pPr>
        <w:pStyle w:val="Zkladntext"/>
        <w:numPr>
          <w:ilvl w:val="1"/>
          <w:numId w:val="58"/>
        </w:numPr>
        <w:suppressAutoHyphens/>
      </w:pPr>
      <w:r w:rsidRPr="00DD518E">
        <w:t xml:space="preserve">Zhotoviteľ zodpovedá za to, že pri realizácii diela nepoužije materiál, o ktorom je v čase jeho použitia známe, že je škodlivý. Použité stavebné výrobky pri realizácii stavebného diela musia spĺňať podmienky a požiadavky uvedené v zákone č. 133/2013 Z.z. o stavebných výrobkoch a o zmene a doplnení niektorých zákonov ako aj v ďalších právnych predpisov vzťahujúcich sa na predmet plnenia podľa tejto zmluvy.   </w:t>
      </w:r>
    </w:p>
    <w:p w14:paraId="7302FC25"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Objednávateľ je oprávnený vykonávať odborný stavebný dozor nad realizáciou diela a dodržiavaním zmluvných podmienok prostredníctvom osoby určenej v článku 6 bod </w:t>
      </w:r>
    </w:p>
    <w:p w14:paraId="548FF9BF" w14:textId="77777777" w:rsidR="00FD45E1" w:rsidRPr="00DD518E" w:rsidRDefault="00FD45E1" w:rsidP="00FD45E1">
      <w:pPr>
        <w:pStyle w:val="Zkladntext"/>
        <w:suppressAutoHyphens/>
        <w:ind w:left="567"/>
      </w:pPr>
      <w:r w:rsidRPr="00DD518E">
        <w:t xml:space="preserve">6.6 tejto zmluvy o dielo. Osoba určená v článku 6 bod 6.6 tejto zmluvy o dielo má za tým účelom povolený prístup na pracoviská, kde sa zmluvné práce realizujú alebo skladujú materiály.   </w:t>
      </w:r>
    </w:p>
    <w:p w14:paraId="326CFA37"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Zhotoviteľ je povinný umožniť objednávateľovi vykonávanie odborného stavebného  dozoru v súlade s článkom 8 bod 8.11 tejto zmluvy o dielo.   </w:t>
      </w:r>
    </w:p>
    <w:p w14:paraId="19C7E40D"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Skutočnosť, že objednávateľ skontroloval výkresy, dodávky, vzorky a vykonané práce, nezbavuje zhotoviteľa povinnosti niesť zodpovednosť za ich prípadné vady a vykonávanie potrebných kontrol tak, aby bolo zaručené riadne splnenie predmetu diela.   </w:t>
      </w:r>
    </w:p>
    <w:p w14:paraId="248498EC"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Na vykonanie kontroly projektu stavby a noriem stanovených skúšok realizovaného diela, prípadne prevzatie podkladu nevyhnutného ku kontrole, vyzve zhotoviteľ písomne odborný stavebný dozor objednávateľa najmenej 5 pracovných dní vopred, v opačnom prípade bude znášať náklady spojené s dodatočnou kontrolou podľa ustanovenia § 553 Obchodného zákonníka.   </w:t>
      </w:r>
    </w:p>
    <w:p w14:paraId="0DEB532E"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Pre sledovanie postupu výstavby bude objednávateľ organizovať na stavbe kontrolné dni, na ktoré bude pozývať účastníkov, vyhotovovať zápisy o ich priebehu a tieto posielať účastníkom kontrolného dňa. Vzájomne odsúhlasené a prijaté opatrenia na kontrolných dňoch sa stanú pokynom pre zhotoviteľa na vykonanie prác, pokiaľ nemenia predmet tejto zmluvy o dielo a dohodnutú cenu diela. </w:t>
      </w:r>
    </w:p>
    <w:p w14:paraId="17E2BD17" w14:textId="472899CE" w:rsidR="00FD45E1" w:rsidRPr="00DD518E" w:rsidRDefault="00FD45E1" w:rsidP="00FD45E1">
      <w:pPr>
        <w:pStyle w:val="Zkladntext"/>
        <w:numPr>
          <w:ilvl w:val="1"/>
          <w:numId w:val="58"/>
        </w:numPr>
        <w:tabs>
          <w:tab w:val="clear" w:pos="576"/>
          <w:tab w:val="num" w:pos="0"/>
        </w:tabs>
        <w:suppressAutoHyphens/>
        <w:ind w:left="567" w:hanging="567"/>
      </w:pPr>
      <w:r w:rsidRPr="00DD518E">
        <w:t>Zhotoviteľ poveruje výkonom funkcie stavbyvedúceho</w:t>
      </w:r>
      <w:r w:rsidR="00D67478">
        <w:t xml:space="preserve"> Bc. Miroslav Knapec</w:t>
      </w:r>
      <w:r w:rsidRPr="00DD518E">
        <w:t xml:space="preserve">, ktorý má číslo </w:t>
      </w:r>
      <w:r w:rsidRPr="00D67478">
        <w:t xml:space="preserve">osvedčenia </w:t>
      </w:r>
      <w:r w:rsidR="000C7367">
        <w:t xml:space="preserve"> 12488*10*</w:t>
      </w:r>
    </w:p>
    <w:p w14:paraId="707CE9BA"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Objednávateľ sa zaväzuje, že dokončené dielo prevezme v čase dojednanom na ukončenie a odovzdanie diela. V prípade, že bude dielo ukončené skôr, je oprávnený ho prevziať aj v skoršom termíne, ak dielo nemá </w:t>
      </w:r>
      <w:proofErr w:type="spellStart"/>
      <w:r w:rsidRPr="00DD518E">
        <w:t>vady</w:t>
      </w:r>
      <w:proofErr w:type="spellEnd"/>
      <w:r w:rsidRPr="00DD518E">
        <w:t xml:space="preserve"> brániace jeho užívaniu. </w:t>
      </w:r>
    </w:p>
    <w:p w14:paraId="031F84A0"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Zhotoviteľ vyzve písomne objednávateľa na prevzatie diela najmenej 10 dní pred dňom dokončenia diela uvedeným v článku 4 bod 4.1 písm. b/ tejto zmluvy o dielo.  </w:t>
      </w:r>
    </w:p>
    <w:p w14:paraId="6B2FB1EF"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K preberaciemu konaniu zhotoviteľ pripraví:</w:t>
      </w:r>
    </w:p>
    <w:p w14:paraId="1FCA066E" w14:textId="77777777" w:rsidR="00FD45E1" w:rsidRPr="00DD518E" w:rsidRDefault="00FD45E1" w:rsidP="00FD45E1">
      <w:pPr>
        <w:numPr>
          <w:ilvl w:val="0"/>
          <w:numId w:val="59"/>
        </w:numPr>
        <w:tabs>
          <w:tab w:val="clear" w:pos="2160"/>
          <w:tab w:val="clear" w:pos="2880"/>
          <w:tab w:val="clear" w:pos="4500"/>
        </w:tabs>
        <w:suppressAutoHyphens/>
        <w:jc w:val="both"/>
      </w:pPr>
      <w:r w:rsidRPr="00DD518E">
        <w:t>jeden pár projektu stavby so zakreslenými všetkými zmenami, ku ktorým došlo počas výstavby diela;</w:t>
      </w:r>
    </w:p>
    <w:p w14:paraId="24656408" w14:textId="77777777" w:rsidR="00FD45E1" w:rsidRPr="00DD518E" w:rsidRDefault="00FD45E1" w:rsidP="00FD45E1">
      <w:pPr>
        <w:numPr>
          <w:ilvl w:val="0"/>
          <w:numId w:val="59"/>
        </w:numPr>
        <w:tabs>
          <w:tab w:val="clear" w:pos="2160"/>
          <w:tab w:val="clear" w:pos="2880"/>
          <w:tab w:val="clear" w:pos="4500"/>
        </w:tabs>
        <w:suppressAutoHyphens/>
        <w:jc w:val="both"/>
      </w:pPr>
      <w:r w:rsidRPr="00DD518E">
        <w:t>stavebné denníky;</w:t>
      </w:r>
    </w:p>
    <w:p w14:paraId="60BB57FA" w14:textId="77777777" w:rsidR="00FD45E1" w:rsidRPr="00DD518E" w:rsidRDefault="00FD45E1" w:rsidP="00FD45E1">
      <w:pPr>
        <w:numPr>
          <w:ilvl w:val="0"/>
          <w:numId w:val="59"/>
        </w:numPr>
        <w:tabs>
          <w:tab w:val="clear" w:pos="2160"/>
          <w:tab w:val="clear" w:pos="2880"/>
          <w:tab w:val="clear" w:pos="4500"/>
        </w:tabs>
        <w:suppressAutoHyphens/>
        <w:jc w:val="both"/>
      </w:pPr>
      <w:r w:rsidRPr="00DD518E">
        <w:t xml:space="preserve">doklady o overení požadovaných vlastností rozhodujúcich výrobkov podľa § 47 zákona číslo 50/1976 Zb. v znení neskorších predpisov;  </w:t>
      </w:r>
    </w:p>
    <w:p w14:paraId="0E2B0031" w14:textId="77777777" w:rsidR="00FD45E1" w:rsidRPr="00DD518E" w:rsidRDefault="00FD45E1" w:rsidP="00FD45E1">
      <w:pPr>
        <w:numPr>
          <w:ilvl w:val="0"/>
          <w:numId w:val="59"/>
        </w:numPr>
        <w:tabs>
          <w:tab w:val="clear" w:pos="2160"/>
          <w:tab w:val="clear" w:pos="2880"/>
          <w:tab w:val="clear" w:pos="4500"/>
        </w:tabs>
        <w:suppressAutoHyphens/>
        <w:jc w:val="both"/>
      </w:pPr>
      <w:r w:rsidRPr="00DD518E">
        <w:t xml:space="preserve">akékoľvek doklady preukazujúce úspešné vykonanie všetkých predpísaných skúšok ako aj všetky atesty;    </w:t>
      </w:r>
    </w:p>
    <w:p w14:paraId="22B320A2" w14:textId="77777777" w:rsidR="00FD45E1" w:rsidRPr="00DD518E" w:rsidRDefault="00FD45E1" w:rsidP="00FD45E1">
      <w:pPr>
        <w:numPr>
          <w:ilvl w:val="0"/>
          <w:numId w:val="59"/>
        </w:numPr>
        <w:tabs>
          <w:tab w:val="clear" w:pos="2160"/>
          <w:tab w:val="clear" w:pos="2880"/>
          <w:tab w:val="clear" w:pos="4500"/>
        </w:tabs>
        <w:suppressAutoHyphens/>
        <w:jc w:val="both"/>
      </w:pPr>
      <w:r w:rsidRPr="00DD518E">
        <w:t>zápisy o kontrole časti diela, ktoré boli počas jeho realizácie vykonané;</w:t>
      </w:r>
    </w:p>
    <w:p w14:paraId="4CF7AF9B" w14:textId="77777777" w:rsidR="00FD45E1" w:rsidRPr="00DD518E" w:rsidRDefault="00FD45E1" w:rsidP="00FD45E1">
      <w:pPr>
        <w:numPr>
          <w:ilvl w:val="0"/>
          <w:numId w:val="59"/>
        </w:numPr>
        <w:tabs>
          <w:tab w:val="clear" w:pos="2160"/>
          <w:tab w:val="clear" w:pos="2880"/>
          <w:tab w:val="clear" w:pos="4500"/>
        </w:tabs>
        <w:suppressAutoHyphens/>
        <w:jc w:val="both"/>
      </w:pPr>
      <w:r w:rsidRPr="00DD518E">
        <w:t xml:space="preserve">faktúru, v ktorej bude zúčtovaný celý predmet plnenia tejto zmluvy o dielo.   </w:t>
      </w:r>
    </w:p>
    <w:p w14:paraId="5518B575"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lastRenderedPageBreak/>
        <w:t xml:space="preserve">Ak zhotoviteľ uvedené doklady k začatiu preberacieho konania nepredloží, objednávateľ preberacie konanie nezačne a zhotoviteľovi vyúčtuje všetky náklady, ktoré mu z tohto dôvodu vznikli.   </w:t>
      </w:r>
    </w:p>
    <w:p w14:paraId="2FF635C7"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O odovzdaní a prevzatí diela spíšu zmluvné strany zápisnicu. Dielo bude odovzdané, len ak objednávateľ v zápisnici vyhlási, že dielo preberá. Prevzatie diela alebo jeho časti môže objednávateľ odmietnuť pre vady a nedorobky až do ich odstránenia.   </w:t>
      </w:r>
    </w:p>
    <w:p w14:paraId="1379D8D4"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Stavenisko je povinný zhotoviteľ vypratať v termíne, ktorý bude dohodnutý v zápisnici o odovzdaní a prevzatí diela. V prípade, že zhotoviteľ tento termín nedodrží je objednávateľ oprávnený dať vypratať stavenisko treťou osobou. Náklady spojené s vyprataním staveniska treťou osobou je objednávateľ oprávnený uplatniť u zhotoviteľa.  </w:t>
      </w:r>
    </w:p>
    <w:p w14:paraId="44800612"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Zhotoviteľ zodpovedá za čistotu a poriadok na stavenisku a príjazdových komunikáciách. Zhotoviteľ odstráni na vlastné náklady odpady, nánosy prachu, blata a iných predmetov, ktoré budú výsledkom jeho činnosti v termíne, ktorý bude dohodnutý v zápisnici o odovzdaní a prevzatí diela. V prípade, že zhotoviteľ tento termín nedodrží, je objednávateľ oprávnený dať odstrániť odpad, nánosy prachu, blata a ostatné predmety treťou osobou. Náklady spojené s ich odstránením treťou osobou je objednávateľ oprávnený uplatniť u zhotoviteľa.  </w:t>
      </w:r>
    </w:p>
    <w:p w14:paraId="7E75BE32"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Vlastníkom diela je objednávateľ. Nebezpečenstvo škody na diele a na veciach a materiáloch, potrebných na jeho zhotovenie, znáša zhotoviteľ až do doby protokolárneho odovzdania a prevzatia diela objednávateľom podľa článku 8 bod 8.21 tejto zmluvy o dielo.  </w:t>
      </w:r>
    </w:p>
    <w:p w14:paraId="060E8652"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Objednávateľ zabezpečí všetky rozhodnutia orgánov štátnej správy potrebné pre vykonanie diela.  </w:t>
      </w:r>
    </w:p>
    <w:p w14:paraId="76439888"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Zhotoviteľ je oprávnený použiť projekt stavby len pre zhotovenie predmetu tejto zmluvy o dielo.</w:t>
      </w:r>
    </w:p>
    <w:p w14:paraId="1A3F81B6" w14:textId="7EE72441" w:rsidR="00FD45E1" w:rsidRPr="004841DB" w:rsidRDefault="00FD45E1" w:rsidP="00FD45E1">
      <w:pPr>
        <w:pStyle w:val="Zkladntext"/>
        <w:numPr>
          <w:ilvl w:val="1"/>
          <w:numId w:val="58"/>
        </w:numPr>
        <w:suppressAutoHyphens/>
      </w:pPr>
      <w:r w:rsidRPr="004841DB">
        <w:t>Všetky odborné práce musia vykonávať zamestnanci zhotoviteľa alebo jeho subdodávatelia majúci príslušnú kvalifikáciu. Doklad o kvalifikácii zamestnancov je zhotoviteľ na žiadosť objednávateľa povinný predložiť.</w:t>
      </w:r>
    </w:p>
    <w:p w14:paraId="7846FF44" w14:textId="77777777" w:rsidR="008D15EF" w:rsidRPr="004841DB" w:rsidRDefault="008D15EF" w:rsidP="008D15EF">
      <w:pPr>
        <w:pStyle w:val="Zkladntext"/>
        <w:numPr>
          <w:ilvl w:val="1"/>
          <w:numId w:val="58"/>
        </w:numPr>
        <w:tabs>
          <w:tab w:val="clear" w:pos="576"/>
          <w:tab w:val="num" w:pos="0"/>
        </w:tabs>
        <w:suppressAutoHyphens/>
        <w:ind w:left="567" w:hanging="567"/>
      </w:pPr>
      <w:r w:rsidRPr="004841DB">
        <w:t>Zhotoviteľ, ak má v záujme zadať časť diela subdodávateľom, je povinný pri podpise tejto zmluvy predložiť zoznam subdodávateľov a uviesť údaje o  všetkých známych subdodávateľoch, údaje o osobe oprávnenej konať za subdodávateľa v rozsahu meno a priezvisko, adresa pobytu, dátum narodenia.</w:t>
      </w:r>
    </w:p>
    <w:p w14:paraId="56BBD208" w14:textId="601F797D" w:rsidR="008D15EF" w:rsidRPr="004841DB" w:rsidRDefault="008D15EF" w:rsidP="008D15EF">
      <w:pPr>
        <w:pStyle w:val="Zkladntext"/>
        <w:numPr>
          <w:ilvl w:val="1"/>
          <w:numId w:val="58"/>
        </w:numPr>
        <w:tabs>
          <w:tab w:val="clear" w:pos="576"/>
          <w:tab w:val="num" w:pos="0"/>
        </w:tabs>
        <w:suppressAutoHyphens/>
        <w:ind w:left="567" w:hanging="567"/>
      </w:pPr>
      <w:r w:rsidRPr="004841DB">
        <w:t xml:space="preserve">Zhotoviteľ ak bude mať záujem zadať určitý podiel predmetu zmluvy ďalšiemu subdodávateľovi, ktorý nebol definovaný v zozname pri podpise tejto zmluvy, resp. ak bude mať záujem zmeniť subdodávateľa, uvedeného v zozname pri podpise zmluvy, počas plnenia predmetu tejto zmluvy, môže tak urobiť až po odsúhlasení Objednávateľom. Zamýšľanú zmenu subdodávateľa oznámi Zhotoviteľ  Objednávateľovi dostatočne vopred tak, aby mal Objednávateľ zabezpečenú minimálnu lehotu </w:t>
      </w:r>
      <w:r w:rsidR="00006D37" w:rsidRPr="004841DB">
        <w:t xml:space="preserve">5 </w:t>
      </w:r>
      <w:r w:rsidRPr="004841DB">
        <w:t xml:space="preserve">tich pracovných dní na (ne)udelenie súhlasu podľa predchádzajúcej vety. Doplnenie subdodávateľa, resp. zmena dodávateľa sa po odsúhlasení Objednávateľom zapíše do zoznamu subdodávateľov, ktorý je prílohou tejto zmluvy. Neudelenie súhlasu Objednávateľom so zmenou subdodávateľa nemôže ohroziť plnenie tejto zmluvy zo strany Zhotoviteľa a ani  nezakladá Zhotoviteľovi žiadny finančný ani sankčný nárok voči Objednávateľovi. </w:t>
      </w:r>
    </w:p>
    <w:p w14:paraId="0466D6B1" w14:textId="77777777" w:rsidR="008D15EF" w:rsidRPr="00DD518E" w:rsidRDefault="008D15EF" w:rsidP="00AC024A">
      <w:pPr>
        <w:pStyle w:val="Zkladntext"/>
        <w:suppressAutoHyphens/>
        <w:ind w:left="576"/>
      </w:pPr>
    </w:p>
    <w:p w14:paraId="115FD09A" w14:textId="77777777" w:rsidR="00FD45E1" w:rsidRPr="00DD518E" w:rsidRDefault="00FD45E1" w:rsidP="00FD45E1">
      <w:pPr>
        <w:pStyle w:val="Zkladntext"/>
        <w:suppressAutoHyphens/>
        <w:ind w:left="576"/>
      </w:pPr>
    </w:p>
    <w:p w14:paraId="23D2613D"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rPr>
          <w:b/>
          <w:bCs/>
        </w:rPr>
      </w:pPr>
      <w:r w:rsidRPr="00DD518E">
        <w:rPr>
          <w:b/>
          <w:bCs/>
        </w:rPr>
        <w:t>STAVEBNÝ  DENNÍK</w:t>
      </w:r>
    </w:p>
    <w:p w14:paraId="58E92AF7" w14:textId="77777777" w:rsidR="00FD45E1" w:rsidRPr="00DD518E" w:rsidRDefault="00FD45E1" w:rsidP="00FD45E1">
      <w:pPr>
        <w:pStyle w:val="Odsekzoznamu"/>
        <w:rPr>
          <w:b/>
          <w:bCs/>
        </w:rPr>
      </w:pPr>
    </w:p>
    <w:p w14:paraId="04221C5A" w14:textId="77777777" w:rsidR="00FD45E1" w:rsidRPr="00DD518E" w:rsidRDefault="00FD45E1" w:rsidP="00FD45E1">
      <w:pPr>
        <w:pStyle w:val="Zkladntext"/>
        <w:numPr>
          <w:ilvl w:val="1"/>
          <w:numId w:val="58"/>
        </w:numPr>
        <w:suppressAutoHyphens/>
      </w:pPr>
      <w:r w:rsidRPr="00DD518E">
        <w:t>Zhotoviteľ je povinný viesť na stavbe stavebný denník v súlade so zákonom č. 50/1976 Zb. v znení neskorších predpisov a Vyhláškou Ministerstva životného prostredia SR č. 453/2000 Z. z., ktorou sa vykonávajú niektoré ustanovenia stavebného zákona</w:t>
      </w:r>
      <w:r w:rsidRPr="00DD518E">
        <w:rPr>
          <w:color w:val="FF0000"/>
        </w:rPr>
        <w:t xml:space="preserve"> </w:t>
      </w:r>
      <w:r w:rsidRPr="00DD518E">
        <w:t xml:space="preserve">od dňa prevzatia staveniska až do odstránenia poslednej vady, respektíve nedorobku, zisteného pri kolaudácii stavby. Stavebný denník sa musí nachádzať na stavbe a musí byť trvale prístupný. Zápisy do neho robí zhotoviteľ v deň, kedy boli práce vykonané alebo nastali okolnosti, ktoré je potrebné riešiť.  </w:t>
      </w:r>
    </w:p>
    <w:p w14:paraId="2BA65B46"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Okrem zástupcov zhotoviteľa, objednávateľa a projektanta môžu do stavebného denníka vykonávať záznamy poverení zástupcovia príslušných orgánov štátnej správy. </w:t>
      </w:r>
    </w:p>
    <w:p w14:paraId="28085736"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Zápisy v stavebnom denníku sa nepovažujú za zmenu tejto zmluvy o dielo, ale slúžia ako podklad pre vyhotovenie písomných dodatkov k tejto zmluve o dielo.</w:t>
      </w:r>
    </w:p>
    <w:p w14:paraId="630670BB" w14:textId="77777777" w:rsidR="00FD45E1" w:rsidRPr="00DD518E" w:rsidRDefault="00FD45E1" w:rsidP="00FD45E1">
      <w:pPr>
        <w:jc w:val="both"/>
      </w:pPr>
    </w:p>
    <w:p w14:paraId="091FA608" w14:textId="77777777" w:rsidR="00FD45E1" w:rsidRDefault="00FD45E1" w:rsidP="00FD45E1">
      <w:pPr>
        <w:jc w:val="both"/>
      </w:pPr>
    </w:p>
    <w:p w14:paraId="029E878F" w14:textId="77777777" w:rsidR="00C04689" w:rsidRPr="00DD518E" w:rsidRDefault="00C04689" w:rsidP="00FD45E1">
      <w:pPr>
        <w:jc w:val="both"/>
      </w:pPr>
    </w:p>
    <w:p w14:paraId="1E312A32"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rPr>
          <w:b/>
          <w:bCs/>
        </w:rPr>
      </w:pPr>
      <w:r w:rsidRPr="00DD518E">
        <w:rPr>
          <w:b/>
          <w:bCs/>
        </w:rPr>
        <w:t xml:space="preserve">  ODSTÚPENIE OD ZMLUVY A OSOBITNÉ USTANOVENIA</w:t>
      </w:r>
    </w:p>
    <w:p w14:paraId="5F2C76DC" w14:textId="77777777" w:rsidR="00FD45E1" w:rsidRPr="00DD518E" w:rsidRDefault="00FD45E1" w:rsidP="00FD45E1">
      <w:pPr>
        <w:rPr>
          <w:b/>
          <w:bCs/>
        </w:rPr>
      </w:pPr>
    </w:p>
    <w:p w14:paraId="47D8C6B0" w14:textId="77777777" w:rsidR="00FD45E1" w:rsidRPr="00DD518E" w:rsidRDefault="00FD45E1" w:rsidP="00FD45E1">
      <w:pPr>
        <w:pStyle w:val="Zkladntext"/>
        <w:numPr>
          <w:ilvl w:val="1"/>
          <w:numId w:val="58"/>
        </w:numPr>
        <w:tabs>
          <w:tab w:val="clear" w:pos="576"/>
          <w:tab w:val="num" w:pos="0"/>
        </w:tabs>
        <w:suppressAutoHyphens/>
        <w:ind w:left="567" w:hanging="567"/>
        <w:jc w:val="left"/>
      </w:pPr>
      <w:r w:rsidRPr="00DD518E">
        <w:t>Objednávateľ je oprávnený odstúpiť od zmluvy:</w:t>
      </w:r>
    </w:p>
    <w:p w14:paraId="624B35F0" w14:textId="77777777" w:rsidR="00FD45E1" w:rsidRPr="00DD518E" w:rsidRDefault="00FD45E1" w:rsidP="00FD45E1">
      <w:pPr>
        <w:pStyle w:val="Odsekzoznamu"/>
        <w:numPr>
          <w:ilvl w:val="0"/>
          <w:numId w:val="61"/>
        </w:numPr>
        <w:tabs>
          <w:tab w:val="clear" w:pos="2160"/>
          <w:tab w:val="clear" w:pos="2880"/>
          <w:tab w:val="clear" w:pos="4500"/>
        </w:tabs>
        <w:suppressAutoHyphens/>
        <w:jc w:val="both"/>
      </w:pPr>
      <w:r w:rsidRPr="00DD518E">
        <w:t xml:space="preserve">ak zhotoviteľ nevykonáva práce v súlade so zmluvou o dielo, a to ani po predchádzajúcom písomnou upozornení a poskytnutí dodatočnej primeranej lehoty, v dĺžke minimálne pätnásť (15) pracovných dní na nápravu, </w:t>
      </w:r>
    </w:p>
    <w:p w14:paraId="7A611685" w14:textId="77777777" w:rsidR="00FD45E1" w:rsidRPr="00DD518E" w:rsidRDefault="00FD45E1" w:rsidP="00FD45E1">
      <w:pPr>
        <w:numPr>
          <w:ilvl w:val="0"/>
          <w:numId w:val="61"/>
        </w:numPr>
        <w:tabs>
          <w:tab w:val="clear" w:pos="2160"/>
          <w:tab w:val="clear" w:pos="2880"/>
          <w:tab w:val="clear" w:pos="4500"/>
        </w:tabs>
        <w:suppressAutoHyphens/>
        <w:jc w:val="both"/>
      </w:pPr>
      <w:r w:rsidRPr="00DD518E">
        <w:t>ak zhotoviteľ bez odôvodnenia odmietne prevziať stavenisko,</w:t>
      </w:r>
    </w:p>
    <w:p w14:paraId="79A9E074" w14:textId="77777777" w:rsidR="00FD45E1" w:rsidRPr="00DD518E" w:rsidRDefault="00FD45E1" w:rsidP="00FD45E1">
      <w:pPr>
        <w:numPr>
          <w:ilvl w:val="0"/>
          <w:numId w:val="61"/>
        </w:numPr>
        <w:tabs>
          <w:tab w:val="clear" w:pos="2160"/>
          <w:tab w:val="clear" w:pos="2880"/>
          <w:tab w:val="clear" w:pos="4500"/>
        </w:tabs>
        <w:suppressAutoHyphens/>
        <w:jc w:val="both"/>
      </w:pPr>
      <w:r w:rsidRPr="00DD518E">
        <w:lastRenderedPageBreak/>
        <w:t>ak zhotoviteľ nepreukáže objednávateľovi uzavretie zmluvy o poistení zodpovednosti za škodu spôsobenú svojou činnosťou na diele v zmysle bodu 8.7 tejto zmluvy,</w:t>
      </w:r>
    </w:p>
    <w:p w14:paraId="0514B0F7" w14:textId="77777777" w:rsidR="00FD45E1" w:rsidRPr="00DD518E" w:rsidRDefault="00FD45E1" w:rsidP="00FD45E1">
      <w:pPr>
        <w:pStyle w:val="Odsekzoznamu"/>
        <w:numPr>
          <w:ilvl w:val="0"/>
          <w:numId w:val="61"/>
        </w:numPr>
        <w:tabs>
          <w:tab w:val="clear" w:pos="2160"/>
          <w:tab w:val="clear" w:pos="2880"/>
          <w:tab w:val="clear" w:pos="4500"/>
        </w:tabs>
        <w:jc w:val="both"/>
        <w:rPr>
          <w:lang w:eastAsia="sk-SK"/>
        </w:rPr>
      </w:pPr>
      <w:r w:rsidRPr="00DD518E">
        <w:rPr>
          <w:lang w:eastAsia="sk-SK"/>
        </w:rPr>
        <w:t>ak si zhotoviteľ nesplní povinnosti, ktoré mu vyplývajú v zmysle zákona o registri partnerov verejného sektora;</w:t>
      </w:r>
    </w:p>
    <w:p w14:paraId="05D599B9" w14:textId="77777777" w:rsidR="00FD45E1" w:rsidRPr="00DD518E" w:rsidRDefault="00FD45E1" w:rsidP="00FD45E1">
      <w:pPr>
        <w:numPr>
          <w:ilvl w:val="0"/>
          <w:numId w:val="61"/>
        </w:numPr>
        <w:tabs>
          <w:tab w:val="clear" w:pos="2160"/>
          <w:tab w:val="clear" w:pos="2880"/>
          <w:tab w:val="clear" w:pos="4500"/>
        </w:tabs>
        <w:suppressAutoHyphens/>
        <w:jc w:val="both"/>
      </w:pPr>
      <w:r w:rsidRPr="00DD518E">
        <w:t>ak zhotoviteľ v dôsledku svojej platobnej neschopnosti zastaví platby svojim subdodávateľom, bol na zhotoviteľa podaný návrh na začatie likvidácie, vyhlásenie konkurzu alebo reštrukturalizácie,</w:t>
      </w:r>
    </w:p>
    <w:p w14:paraId="6E770534" w14:textId="77777777" w:rsidR="00FD45E1" w:rsidRPr="00DD518E" w:rsidRDefault="00FD45E1" w:rsidP="00FD45E1">
      <w:pPr>
        <w:numPr>
          <w:ilvl w:val="0"/>
          <w:numId w:val="61"/>
        </w:numPr>
        <w:tabs>
          <w:tab w:val="clear" w:pos="2160"/>
          <w:tab w:val="clear" w:pos="2880"/>
          <w:tab w:val="clear" w:pos="4500"/>
        </w:tabs>
        <w:suppressAutoHyphens/>
        <w:jc w:val="both"/>
      </w:pPr>
      <w:r w:rsidRPr="00DD518E">
        <w:t xml:space="preserve">ak zanikne zmluva o poskytnutí nenávratného finančného príspevku uzatvorená medzi objednávateľom a poskytovateľom. </w:t>
      </w:r>
    </w:p>
    <w:p w14:paraId="670F822A" w14:textId="77777777" w:rsidR="00FD45E1" w:rsidRPr="00DD518E" w:rsidRDefault="00FD45E1" w:rsidP="00FD45E1">
      <w:pPr>
        <w:pStyle w:val="Zkladntext"/>
        <w:numPr>
          <w:ilvl w:val="1"/>
          <w:numId w:val="58"/>
        </w:numPr>
        <w:tabs>
          <w:tab w:val="clear" w:pos="576"/>
          <w:tab w:val="num" w:pos="0"/>
        </w:tabs>
        <w:suppressAutoHyphens/>
        <w:ind w:left="567" w:hanging="567"/>
        <w:jc w:val="left"/>
      </w:pPr>
      <w:r w:rsidRPr="00DD518E">
        <w:t xml:space="preserve">Zhotoviteľ je oprávnený odstúpiť od zmluvy:    </w:t>
      </w:r>
    </w:p>
    <w:p w14:paraId="59018336" w14:textId="77777777" w:rsidR="00FD45E1" w:rsidRPr="00DD518E" w:rsidRDefault="00FD45E1" w:rsidP="00FD45E1">
      <w:pPr>
        <w:pStyle w:val="Odsekzoznamu"/>
        <w:numPr>
          <w:ilvl w:val="0"/>
          <w:numId w:val="62"/>
        </w:numPr>
        <w:tabs>
          <w:tab w:val="clear" w:pos="2160"/>
          <w:tab w:val="clear" w:pos="2880"/>
          <w:tab w:val="clear" w:pos="4500"/>
        </w:tabs>
        <w:suppressAutoHyphens/>
        <w:jc w:val="both"/>
      </w:pPr>
      <w:r w:rsidRPr="00DD518E">
        <w:t>ak objednávateľ neplní zmluvné povinnosti a tým zhotoviteľovi znemožňuje realizáciu predmetu tejto zmluvy o dielo, a to ani po predchádzajúcom písomnou upozornení a poskytnutí dodatočnej primeranej lehoty, v dĺžke minimálne pätnásť (15) pracovných dní na nápravu.</w:t>
      </w:r>
    </w:p>
    <w:p w14:paraId="2A13956C"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Odstúpenie od zmluvy musí byť doručené druhej strane písomne. V odstúpení musí byť uvedený dôvod, pre ktorý zmluvná strana od zmluvy odstupuje.   </w:t>
      </w:r>
    </w:p>
    <w:p w14:paraId="4C580BCD"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V prípade, že dôjde k okolnostiam uvedeným v bodoch 10.1 a 10.2 tohto článku, vykonané práce budú doúčtované faktúrou. Objednávateľ uhradí náklady, ktoré preukázateľne zhotoviteľovi vznikli a boli zahrnuté v zmluvnej cene rozpracovaného predmetu tejto zmluvy o dielo. </w:t>
      </w:r>
    </w:p>
    <w:p w14:paraId="68C9A0D2" w14:textId="77777777" w:rsidR="00FD45E1" w:rsidRPr="00DD518E" w:rsidRDefault="00FD45E1" w:rsidP="00FD45E1">
      <w:pPr>
        <w:pStyle w:val="Zkladntext"/>
        <w:numPr>
          <w:ilvl w:val="1"/>
          <w:numId w:val="58"/>
        </w:numPr>
        <w:suppressAutoHyphens/>
      </w:pPr>
      <w:r w:rsidRPr="00DD518E">
        <w:t>V prípade odstúpenia od zmluvy podľa bodu 10.1 a) až d) tohto článku je objednávateľ oprávnený vykonať zmenu zmluvy spočívajúcu v zmene osoby zhotoviteľa, a to nahradením pôvodného zhotoviteľa (ďalej len „</w:t>
      </w:r>
      <w:r w:rsidRPr="00DD518E">
        <w:rPr>
          <w:b/>
        </w:rPr>
        <w:t>pôvodný zhotoviteľ</w:t>
      </w:r>
      <w:r w:rsidRPr="00DD518E">
        <w:t>“) novým zhotoviteľom v súlade s § 18 zákona o verejnom obstarávaní. Zmenu v osobe zhotoviteľa je objednávateľ oprávnený vykonať vo forme písomného dodatku k tejto zmluve, uzatvoreného medzi objednávateľom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DD518E">
        <w:rPr>
          <w:b/>
        </w:rPr>
        <w:t>nový zhotoviteľ</w:t>
      </w:r>
      <w:r w:rsidRPr="00DD518E">
        <w:t>“). Ustanovenia čl. 6 bod 6.13 a čl. 8 bod 8.7, 8.24 až 8.29 tým nie sú dotknuté. Na vysporiadanie plnení medzi pôvodným zhotoviteľom a objednávateľom sa primerane aplikuje ustanovenie bodu 10.4 tohto článku zmluvy. Na vysporiadanie plnení medzi novým zhotoviteľom a objednávateľom sa dodatkom vykonajú primerané úpravy zmluvy.</w:t>
      </w:r>
    </w:p>
    <w:p w14:paraId="1A2B80F7" w14:textId="77777777" w:rsidR="00FD45E1" w:rsidRPr="00DD518E" w:rsidRDefault="00FD45E1" w:rsidP="00FD45E1">
      <w:pPr>
        <w:pStyle w:val="Zkladntext"/>
        <w:numPr>
          <w:ilvl w:val="1"/>
          <w:numId w:val="58"/>
        </w:numPr>
        <w:suppressAutoHyphens/>
      </w:pPr>
      <w:r w:rsidRPr="00DD518E">
        <w:t>Pôvodný zhotoviteľ je povinný za účelom zmeny zmluvy podľa bodu 10.5 tohto článku zmluvy poskytnúť objednávateľovi všetku potrebnú súčinnosť, najmä vykonať úkony, ktoré sú nevyhnutné na riadne plnenie zmluvy do okamihu zmeny v osobe zhotoviteľa, odovzdať objednávateľovi všetky potrebné informácie a dokumenty v súvislosti s dodaným plnením podľa zmluvy tak, aby nedošlo k vzniku škody.</w:t>
      </w:r>
    </w:p>
    <w:p w14:paraId="11FF540F"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Odstúpenie od zmluvy je účinné jeho doručením druhej zmluvnej strane.</w:t>
      </w:r>
    </w:p>
    <w:p w14:paraId="0B486C24"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Odstúpenie od zmluvy sa nedotýka nároku na zmluvnú pokutu, náhradu škody, vád diela ako aj riešenia sporov medzi zmluvnými stranami. </w:t>
      </w:r>
    </w:p>
    <w:p w14:paraId="74694664"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Zhotoviteľ sa zaväzuje, že všetky technické, finančné,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 </w:t>
      </w:r>
    </w:p>
    <w:p w14:paraId="05BE55B4" w14:textId="77777777" w:rsidR="00FD45E1" w:rsidRPr="00DD518E" w:rsidRDefault="00FD45E1" w:rsidP="00FD45E1">
      <w:pPr>
        <w:pStyle w:val="Zkladntext"/>
        <w:numPr>
          <w:ilvl w:val="1"/>
          <w:numId w:val="58"/>
        </w:numPr>
        <w:tabs>
          <w:tab w:val="clear" w:pos="576"/>
          <w:tab w:val="num" w:pos="0"/>
        </w:tabs>
        <w:suppressAutoHyphens/>
        <w:ind w:left="567" w:hanging="567"/>
      </w:pPr>
      <w:r w:rsidRPr="00DD518E">
        <w:t xml:space="preserve"> Zhotoviteľ nie je oprávnený bez predchádzajúceho písomného súhlasu objednávateľa postúpiť tretej osobe akúkoľvek pohľadávku, ktorá mu voči objednávateľovi vznikla alebo vznikne na základe tejto zmluvy, alebo na základe ustanovení zákona upravujúcich práva a povinnosti zmluvných strán súvisiacich s realizáciou diela podľa tejto zmluvy. </w:t>
      </w:r>
    </w:p>
    <w:p w14:paraId="71EA991A" w14:textId="77777777" w:rsidR="00FD45E1" w:rsidRPr="00DD518E" w:rsidRDefault="00FD45E1" w:rsidP="00FD45E1">
      <w:pPr>
        <w:rPr>
          <w:b/>
        </w:rPr>
      </w:pPr>
    </w:p>
    <w:p w14:paraId="50007BEC" w14:textId="77777777" w:rsidR="00FD45E1" w:rsidRPr="00DD518E" w:rsidRDefault="00FD45E1" w:rsidP="00FD45E1">
      <w:pPr>
        <w:rPr>
          <w:b/>
        </w:rPr>
      </w:pPr>
    </w:p>
    <w:p w14:paraId="3D9EE1C7" w14:textId="77777777" w:rsidR="00FD45E1" w:rsidRPr="00DD518E" w:rsidRDefault="00FD45E1" w:rsidP="00FD45E1">
      <w:pPr>
        <w:pStyle w:val="Odsekzoznamu"/>
        <w:numPr>
          <w:ilvl w:val="0"/>
          <w:numId w:val="58"/>
        </w:numPr>
        <w:tabs>
          <w:tab w:val="clear" w:pos="432"/>
          <w:tab w:val="clear" w:pos="2160"/>
          <w:tab w:val="clear" w:pos="2880"/>
          <w:tab w:val="clear" w:pos="4500"/>
          <w:tab w:val="num" w:pos="0"/>
        </w:tabs>
        <w:suppressAutoHyphens/>
        <w:ind w:left="720" w:hanging="360"/>
        <w:contextualSpacing/>
        <w:jc w:val="center"/>
      </w:pPr>
      <w:r w:rsidRPr="00DD518E">
        <w:rPr>
          <w:b/>
        </w:rPr>
        <w:t>ZÁVEREČNÉ USTANOVENIA</w:t>
      </w:r>
    </w:p>
    <w:p w14:paraId="13486F5B" w14:textId="77777777" w:rsidR="00FD45E1" w:rsidRPr="00DD518E" w:rsidRDefault="00FD45E1" w:rsidP="00FD45E1">
      <w:pPr>
        <w:contextualSpacing/>
        <w:jc w:val="both"/>
      </w:pPr>
    </w:p>
    <w:p w14:paraId="5CE4A44A"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Na vzťahy medzi zmluvnými stranami vyplývajúce z tejto zmluvy, ale ňou výslovne neupravené sa vzťahujú príslušné ustanovenia Obchodného zákonníka. </w:t>
      </w:r>
    </w:p>
    <w:p w14:paraId="4A7F877E" w14:textId="71F5ED53" w:rsidR="00FD45E1" w:rsidRPr="00DD518E" w:rsidRDefault="00FD45E1" w:rsidP="00C04689">
      <w:pPr>
        <w:pStyle w:val="Odsekzoznamu"/>
        <w:numPr>
          <w:ilvl w:val="0"/>
          <w:numId w:val="64"/>
        </w:numPr>
        <w:tabs>
          <w:tab w:val="clear" w:pos="2160"/>
          <w:tab w:val="clear" w:pos="2880"/>
          <w:tab w:val="clear" w:pos="4500"/>
        </w:tabs>
        <w:autoSpaceDE w:val="0"/>
        <w:autoSpaceDN w:val="0"/>
        <w:adjustRightInd w:val="0"/>
        <w:ind w:left="567" w:hanging="567"/>
        <w:jc w:val="both"/>
      </w:pPr>
      <w:r w:rsidRPr="00DD518E">
        <w:t xml:space="preserve">Táto zmluva je uzavretá jej podpisom oboma zmluvnými stranami, stáva sa platnou dňom podpisu oboma zmluvnými stranami a účinnou v deň nasledujúci po dni jej zverejnenia na webovej stránke </w:t>
      </w:r>
      <w:hyperlink r:id="rId9" w:history="1">
        <w:r w:rsidRPr="00DD518E">
          <w:rPr>
            <w:rStyle w:val="Hypertextovprepojenie"/>
            <w:rFonts w:cs="Arial"/>
          </w:rPr>
          <w:t>www.skalica.sk</w:t>
        </w:r>
      </w:hyperlink>
      <w:r w:rsidR="001C4400">
        <w:t xml:space="preserve"> a v centrálnom registri zmlúv</w:t>
      </w:r>
      <w:r w:rsidRPr="00DD518E">
        <w:t xml:space="preserve"> </w:t>
      </w:r>
      <w:r w:rsidR="00C04689">
        <w:t xml:space="preserve">SR v </w:t>
      </w:r>
      <w:r w:rsidRPr="00DD518E">
        <w:t>zmysle § 47a Občianskeho zákonníka v platnom znení</w:t>
      </w:r>
      <w:r w:rsidRPr="00DD518E">
        <w:rPr>
          <w:rFonts w:ascii="Tahoma" w:hAnsi="Tahoma" w:cs="Tahoma"/>
          <w:color w:val="000000"/>
        </w:rPr>
        <w:t xml:space="preserve"> </w:t>
      </w:r>
      <w:r w:rsidRPr="00DD518E">
        <w:rPr>
          <w:color w:val="000000"/>
        </w:rPr>
        <w:t>a </w:t>
      </w:r>
      <w:r w:rsidR="00C04689" w:rsidRPr="00224712">
        <w:t xml:space="preserve"> po </w:t>
      </w:r>
      <w:r w:rsidR="00C04689">
        <w:t xml:space="preserve">oznámení kladného výsledku kontroly </w:t>
      </w:r>
      <w:r w:rsidRPr="00C04689">
        <w:rPr>
          <w:color w:val="000000"/>
        </w:rPr>
        <w:t>Riadiac</w:t>
      </w:r>
      <w:r w:rsidR="00C04689" w:rsidRPr="00C04689">
        <w:rPr>
          <w:color w:val="000000"/>
        </w:rPr>
        <w:t>im / Sprostredkovateľským</w:t>
      </w:r>
      <w:r w:rsidRPr="00C04689">
        <w:rPr>
          <w:color w:val="000000"/>
        </w:rPr>
        <w:t xml:space="preserve"> orgán</w:t>
      </w:r>
      <w:r w:rsidR="00C04689" w:rsidRPr="00C04689">
        <w:rPr>
          <w:color w:val="000000"/>
        </w:rPr>
        <w:t>om</w:t>
      </w:r>
      <w:r w:rsidRPr="00C04689">
        <w:rPr>
          <w:color w:val="000000"/>
        </w:rPr>
        <w:t>.</w:t>
      </w:r>
      <w:r w:rsidRPr="00DD518E">
        <w:t xml:space="preserve">  </w:t>
      </w:r>
    </w:p>
    <w:p w14:paraId="197DDA19"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Zmluvné strany vyhlasujú, že zmluva neobsahuje žiadne chránené informácie, ktoré sa nemôžu sprístupniť v zmysle príslušných ustanovení zákona o slobodnom prístupe k </w:t>
      </w:r>
      <w:r w:rsidRPr="00DD518E">
        <w:lastRenderedPageBreak/>
        <w:t>informáciám a za súčasného rešpektovania ochrany osobnosti a osobných údajov vyjadrujú súhlas s jej zverejnením na webovom sídle objednávateľa.</w:t>
      </w:r>
    </w:p>
    <w:p w14:paraId="0C24A516"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Zmluvné strany sa dohodli, že písomnosti sa doručujú na adresu sídla uvedenú v záhlaví tejto zmluvy, ak neoznámi zmluvná strana inú adresu. Písomnosť sa považuje za doručenú v deň prijatia zásielky uvedený na doručenke alebo v deň odmietnutia zásielky adresátom alebo v posledný deň úložnej lehoty zásielky na pošte, v prípade keď adresát nebol zastihnutý.  </w:t>
      </w:r>
    </w:p>
    <w:p w14:paraId="74DDF2B6"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Túto zmluvu je možné meniť a dopĺňať len písomnými dodatkami podpísanými obidvomi zmluvnými stranami.</w:t>
      </w:r>
    </w:p>
    <w:p w14:paraId="01B53964"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Rozhodným právom pre všetky právne vzťahy súvisiace s touto zmluvou je právo platné v Slovenskej republike. Práva a povinnosti, ktoré vznikli na základe tejto zmluvy, alebo v súvislosti s touto zmluvou sa riadia Obchodným zákonníkom, a tam, kde to vyplýva z príslušných právnych predpisov aj zákonom č. 40/1964 Zb. Občiansky zákonník </w:t>
      </w:r>
      <w:r w:rsidRPr="00DD518E">
        <w:rPr>
          <w:color w:val="000000" w:themeColor="text1"/>
        </w:rPr>
        <w:t>v znení neskorších predpisov.</w:t>
      </w:r>
    </w:p>
    <w:p w14:paraId="20675BD1"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 xml:space="preserve">Táto zmluva je napísaná v piatich vyhotoveniach, každé s platnosťou originálu, z ktorých objednávateľ </w:t>
      </w:r>
      <w:proofErr w:type="spellStart"/>
      <w:r w:rsidRPr="00DD518E">
        <w:t>obdrží</w:t>
      </w:r>
      <w:proofErr w:type="spellEnd"/>
      <w:r w:rsidRPr="00DD518E">
        <w:t xml:space="preserve"> tri vyhotovenia  a zhotoviteľ  </w:t>
      </w:r>
      <w:proofErr w:type="spellStart"/>
      <w:r w:rsidRPr="00DD518E">
        <w:t>obdrží</w:t>
      </w:r>
      <w:proofErr w:type="spellEnd"/>
      <w:r w:rsidRPr="00DD518E">
        <w:t xml:space="preserve"> dve vyhotovenia.</w:t>
      </w:r>
    </w:p>
    <w:p w14:paraId="383A1408"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Zmluvné strany prehlasujú, že túto zmluvu uzavreli slobodne, vážne, určite a zrozumiteľne na znak čoho ju zástupcovia zmluvných strán podpisujú, následne potom, ako si túto zmluvu o dielo prečítali a jej obsahu porozumeli.</w:t>
      </w:r>
    </w:p>
    <w:p w14:paraId="271F3CBE" w14:textId="77777777" w:rsidR="00FD45E1" w:rsidRPr="00DD518E" w:rsidRDefault="00FD45E1" w:rsidP="00FD45E1">
      <w:pPr>
        <w:pStyle w:val="Odsekzoznamu"/>
        <w:suppressAutoHyphens/>
        <w:ind w:left="567"/>
        <w:contextualSpacing/>
        <w:jc w:val="both"/>
      </w:pPr>
    </w:p>
    <w:p w14:paraId="746A0396" w14:textId="77777777" w:rsidR="00FD45E1" w:rsidRPr="00DD518E" w:rsidRDefault="00FD45E1" w:rsidP="00FD45E1">
      <w:pPr>
        <w:pStyle w:val="Odsekzoznamu"/>
        <w:numPr>
          <w:ilvl w:val="1"/>
          <w:numId w:val="58"/>
        </w:numPr>
        <w:tabs>
          <w:tab w:val="clear" w:pos="576"/>
          <w:tab w:val="clear" w:pos="2160"/>
          <w:tab w:val="clear" w:pos="2880"/>
          <w:tab w:val="clear" w:pos="4500"/>
          <w:tab w:val="num" w:pos="0"/>
        </w:tabs>
        <w:suppressAutoHyphens/>
        <w:ind w:left="567" w:hanging="567"/>
        <w:contextualSpacing/>
        <w:jc w:val="both"/>
      </w:pPr>
      <w:r w:rsidRPr="00DD518E">
        <w:t>Neoddeliteľnou súčasťou zmluvy o dielo je</w:t>
      </w:r>
    </w:p>
    <w:p w14:paraId="22188509" w14:textId="77777777" w:rsidR="00FD45E1" w:rsidRPr="00DD518E" w:rsidRDefault="00FD45E1" w:rsidP="00FD45E1">
      <w:pPr>
        <w:pStyle w:val="Default"/>
        <w:ind w:left="567" w:firstLine="33"/>
        <w:jc w:val="both"/>
        <w:rPr>
          <w:color w:val="auto"/>
          <w:sz w:val="20"/>
          <w:szCs w:val="20"/>
        </w:rPr>
      </w:pPr>
    </w:p>
    <w:p w14:paraId="21B46158" w14:textId="77777777" w:rsidR="00FD45E1" w:rsidRPr="00DD518E" w:rsidRDefault="00FD45E1" w:rsidP="00FD45E1">
      <w:pPr>
        <w:pStyle w:val="Default"/>
        <w:ind w:left="567" w:firstLine="33"/>
        <w:jc w:val="both"/>
        <w:rPr>
          <w:color w:val="auto"/>
          <w:sz w:val="20"/>
          <w:szCs w:val="20"/>
        </w:rPr>
      </w:pPr>
      <w:r w:rsidRPr="00DD518E">
        <w:rPr>
          <w:color w:val="auto"/>
          <w:sz w:val="20"/>
          <w:szCs w:val="20"/>
        </w:rPr>
        <w:t>Príloha č. 1:  Špecifikácia ceny diela – rozpočet (ocenený výkaz výmer),</w:t>
      </w:r>
    </w:p>
    <w:p w14:paraId="200733DA" w14:textId="315E1A2B" w:rsidR="00FD45E1" w:rsidRDefault="00FD45E1" w:rsidP="00FD45E1">
      <w:pPr>
        <w:pStyle w:val="Default"/>
        <w:ind w:left="567" w:firstLine="33"/>
        <w:jc w:val="both"/>
        <w:rPr>
          <w:sz w:val="20"/>
          <w:szCs w:val="20"/>
        </w:rPr>
      </w:pPr>
      <w:r w:rsidRPr="00DD518E">
        <w:rPr>
          <w:color w:val="auto"/>
          <w:sz w:val="20"/>
          <w:szCs w:val="20"/>
        </w:rPr>
        <w:t>Príloha č. 2:  Zmluva o poistení zodpovednosti zhotoviteľa</w:t>
      </w:r>
      <w:r w:rsidRPr="00DD518E">
        <w:rPr>
          <w:sz w:val="20"/>
          <w:szCs w:val="20"/>
        </w:rPr>
        <w:t xml:space="preserve"> </w:t>
      </w:r>
    </w:p>
    <w:p w14:paraId="021EA02B" w14:textId="5D669B8A" w:rsidR="00DD1B56" w:rsidRPr="00DD518E" w:rsidRDefault="00DD1B56" w:rsidP="00FD45E1">
      <w:pPr>
        <w:pStyle w:val="Default"/>
        <w:ind w:left="567" w:firstLine="33"/>
        <w:jc w:val="both"/>
        <w:rPr>
          <w:sz w:val="20"/>
          <w:szCs w:val="20"/>
        </w:rPr>
      </w:pPr>
      <w:r>
        <w:rPr>
          <w:sz w:val="20"/>
          <w:szCs w:val="20"/>
        </w:rPr>
        <w:t xml:space="preserve">Príloha č. 3: Zoznam subdodávateľov </w:t>
      </w:r>
    </w:p>
    <w:p w14:paraId="4F5D0597" w14:textId="77777777" w:rsidR="00FD45E1" w:rsidRPr="00DD518E" w:rsidRDefault="00FD45E1" w:rsidP="00FD45E1">
      <w:pPr>
        <w:jc w:val="both"/>
      </w:pPr>
    </w:p>
    <w:p w14:paraId="3EAC5210" w14:textId="77777777" w:rsidR="00FD45E1" w:rsidRPr="00DD518E" w:rsidRDefault="00FD45E1" w:rsidP="00FD45E1">
      <w:pPr>
        <w:jc w:val="both"/>
      </w:pPr>
    </w:p>
    <w:p w14:paraId="73D51257" w14:textId="77777777" w:rsidR="00FD45E1" w:rsidRPr="00DD518E" w:rsidRDefault="00FD45E1" w:rsidP="00FD45E1">
      <w:pPr>
        <w:jc w:val="both"/>
      </w:pPr>
    </w:p>
    <w:p w14:paraId="502D8E56" w14:textId="77777777" w:rsidR="00FD45E1" w:rsidRPr="00DD518E" w:rsidRDefault="00FD45E1" w:rsidP="00FD45E1">
      <w:pPr>
        <w:jc w:val="both"/>
      </w:pPr>
    </w:p>
    <w:p w14:paraId="7EBA6775" w14:textId="77777777" w:rsidR="00FD45E1" w:rsidRPr="00DD518E" w:rsidRDefault="00FD45E1" w:rsidP="00FD45E1">
      <w:pPr>
        <w:jc w:val="both"/>
      </w:pPr>
    </w:p>
    <w:p w14:paraId="501FFB20" w14:textId="2A1B16F2" w:rsidR="00FD45E1" w:rsidRPr="00DD518E" w:rsidRDefault="008C7E05" w:rsidP="00FD45E1">
      <w:r>
        <w:t>V Skalici, dňa</w:t>
      </w:r>
      <w:r w:rsidR="00FD45E1" w:rsidRPr="00DD518E">
        <w:t>.</w:t>
      </w:r>
      <w:r w:rsidR="001C4400">
        <w:t>..........................</w:t>
      </w:r>
      <w:r w:rsidR="00FD45E1" w:rsidRPr="00DD518E">
        <w:tab/>
      </w:r>
      <w:r w:rsidR="00FD45E1" w:rsidRPr="00DD518E">
        <w:tab/>
        <w:t xml:space="preserve">      </w:t>
      </w:r>
      <w:r w:rsidR="00FD45E1" w:rsidRPr="00DD518E">
        <w:tab/>
        <w:t xml:space="preserve">            </w:t>
      </w:r>
      <w:r w:rsidR="00FD45E1" w:rsidRPr="001C4400">
        <w:rPr>
          <w:color w:val="FF0000"/>
        </w:rPr>
        <w:t>V</w:t>
      </w:r>
      <w:r w:rsidR="00D67478" w:rsidRPr="001C4400">
        <w:rPr>
          <w:color w:val="FF0000"/>
        </w:rPr>
        <w:t> </w:t>
      </w:r>
      <w:r w:rsidR="001C4400" w:rsidRPr="001C4400">
        <w:rPr>
          <w:color w:val="FF0000"/>
        </w:rPr>
        <w:t>.....................</w:t>
      </w:r>
      <w:r w:rsidR="00D67478" w:rsidRPr="001C4400">
        <w:rPr>
          <w:color w:val="FF0000"/>
        </w:rPr>
        <w:t>,</w:t>
      </w:r>
      <w:r w:rsidR="00FD45E1" w:rsidRPr="001C4400">
        <w:rPr>
          <w:color w:val="FF0000"/>
        </w:rPr>
        <w:t xml:space="preserve"> dňa</w:t>
      </w:r>
      <w:r w:rsidR="00D67478" w:rsidRPr="001C4400">
        <w:rPr>
          <w:color w:val="FF0000"/>
        </w:rPr>
        <w:t xml:space="preserve"> </w:t>
      </w:r>
      <w:r w:rsidR="001C4400">
        <w:rPr>
          <w:color w:val="FF0000"/>
        </w:rPr>
        <w:t>...........................</w:t>
      </w:r>
    </w:p>
    <w:p w14:paraId="75F1CBC5" w14:textId="77777777" w:rsidR="00FD45E1" w:rsidRPr="00DD518E" w:rsidRDefault="00FD45E1" w:rsidP="00FD45E1">
      <w:pPr>
        <w:jc w:val="both"/>
      </w:pPr>
    </w:p>
    <w:p w14:paraId="582339E7" w14:textId="77777777" w:rsidR="00FD45E1" w:rsidRPr="00DD518E" w:rsidRDefault="00FD45E1" w:rsidP="00FD45E1">
      <w:pPr>
        <w:jc w:val="both"/>
      </w:pPr>
    </w:p>
    <w:p w14:paraId="5A713E24" w14:textId="77777777" w:rsidR="00FD45E1" w:rsidRPr="00DD518E" w:rsidRDefault="00FD45E1" w:rsidP="00FD45E1">
      <w:pPr>
        <w:jc w:val="both"/>
      </w:pPr>
    </w:p>
    <w:p w14:paraId="4569C225" w14:textId="77777777" w:rsidR="00FD45E1" w:rsidRPr="00DD518E" w:rsidRDefault="00FD45E1" w:rsidP="00FD45E1">
      <w:pPr>
        <w:jc w:val="both"/>
      </w:pPr>
    </w:p>
    <w:p w14:paraId="0549E1D5" w14:textId="5626D742" w:rsidR="00FD45E1" w:rsidRPr="00DD518E" w:rsidRDefault="00FD45E1" w:rsidP="00FD45E1">
      <w:r w:rsidRPr="00DD518E">
        <w:t xml:space="preserve">Za  objednávateľa:                                          </w:t>
      </w:r>
      <w:r w:rsidRPr="00DD518E">
        <w:tab/>
      </w:r>
      <w:r w:rsidR="008C7E05">
        <w:t xml:space="preserve">                     </w:t>
      </w:r>
      <w:r w:rsidRPr="001C4400">
        <w:rPr>
          <w:color w:val="FF0000"/>
        </w:rPr>
        <w:t>Za zhotoviteľa:</w:t>
      </w:r>
    </w:p>
    <w:p w14:paraId="7E695A6D" w14:textId="77777777" w:rsidR="00FD45E1" w:rsidRPr="00DD518E" w:rsidRDefault="00FD45E1" w:rsidP="00FD45E1"/>
    <w:p w14:paraId="2ABF14B0" w14:textId="77777777" w:rsidR="00FD45E1" w:rsidRPr="00DD518E" w:rsidRDefault="00FD45E1" w:rsidP="00FD45E1"/>
    <w:p w14:paraId="7F897EF9" w14:textId="77777777" w:rsidR="00FD45E1" w:rsidRPr="00DD518E" w:rsidRDefault="00FD45E1" w:rsidP="00FD45E1"/>
    <w:p w14:paraId="58D90AE5" w14:textId="77777777" w:rsidR="00FD45E1" w:rsidRPr="00DD518E" w:rsidRDefault="00FD45E1" w:rsidP="00FD45E1"/>
    <w:p w14:paraId="1983D786" w14:textId="77777777" w:rsidR="00FD45E1" w:rsidRPr="00DD518E" w:rsidRDefault="00FD45E1" w:rsidP="00FD45E1"/>
    <w:p w14:paraId="71EFEB78" w14:textId="77777777" w:rsidR="00FD45E1" w:rsidRPr="00DD518E" w:rsidRDefault="00FD45E1" w:rsidP="00FD45E1"/>
    <w:p w14:paraId="1C2958DA" w14:textId="77777777" w:rsidR="00FD45E1" w:rsidRPr="00DD518E" w:rsidRDefault="00FD45E1" w:rsidP="00FD45E1">
      <w:r w:rsidRPr="00DD518E">
        <w:t>....................................................</w:t>
      </w:r>
      <w:r w:rsidRPr="00DD518E">
        <w:tab/>
      </w:r>
      <w:r w:rsidRPr="00DD518E">
        <w:tab/>
      </w:r>
      <w:r w:rsidRPr="00DD518E">
        <w:tab/>
      </w:r>
      <w:r w:rsidRPr="00D67478">
        <w:t>.</w:t>
      </w:r>
      <w:r w:rsidRPr="001C4400">
        <w:rPr>
          <w:color w:val="FF0000"/>
        </w:rPr>
        <w:t>.................................................</w:t>
      </w:r>
    </w:p>
    <w:p w14:paraId="79425937" w14:textId="4402F55E" w:rsidR="00FD45E1" w:rsidRPr="00DD518E" w:rsidRDefault="001C4400" w:rsidP="00FD45E1">
      <w:r>
        <w:t xml:space="preserve">  Mgr. Oľga Luptáková</w:t>
      </w:r>
      <w:r w:rsidR="00D67478">
        <w:tab/>
      </w:r>
      <w:r w:rsidR="00D67478">
        <w:tab/>
      </w:r>
      <w:r w:rsidR="00D67478">
        <w:tab/>
      </w:r>
      <w:r w:rsidR="00D67478">
        <w:tab/>
      </w:r>
      <w:r w:rsidR="00D67478">
        <w:tab/>
      </w:r>
      <w:r w:rsidR="00D67478">
        <w:tab/>
      </w:r>
    </w:p>
    <w:p w14:paraId="016591C3" w14:textId="476E690B" w:rsidR="00FD45E1" w:rsidRPr="00DD518E" w:rsidRDefault="00FD45E1" w:rsidP="00FD45E1">
      <w:r w:rsidRPr="00DD518E">
        <w:t xml:space="preserve">   </w:t>
      </w:r>
      <w:r w:rsidR="001C4400">
        <w:t xml:space="preserve">  </w:t>
      </w:r>
      <w:r w:rsidRPr="00DD518E">
        <w:t xml:space="preserve"> primátorka mesta</w:t>
      </w:r>
      <w:r w:rsidR="001C4400">
        <w:tab/>
      </w:r>
      <w:r w:rsidR="001C4400">
        <w:tab/>
      </w:r>
      <w:r w:rsidR="001C4400">
        <w:tab/>
      </w:r>
      <w:r w:rsidR="001C4400">
        <w:tab/>
        <w:t xml:space="preserve">           </w:t>
      </w:r>
      <w:r w:rsidR="00D67478">
        <w:t xml:space="preserve">  </w:t>
      </w:r>
      <w:r w:rsidR="001C4400" w:rsidRPr="001C4400">
        <w:rPr>
          <w:color w:val="FF0000"/>
        </w:rPr>
        <w:t>štatutárny orgán zhotoviteľa</w:t>
      </w:r>
    </w:p>
    <w:p w14:paraId="3095A634" w14:textId="77777777" w:rsidR="00FD45E1" w:rsidRPr="00DD518E" w:rsidRDefault="00FD45E1" w:rsidP="00FD45E1"/>
    <w:p w14:paraId="7815F3DA" w14:textId="77777777" w:rsidR="00FD45E1" w:rsidRPr="00DD518E" w:rsidRDefault="00FD45E1" w:rsidP="00FD45E1"/>
    <w:p w14:paraId="7D38EB2A" w14:textId="77777777" w:rsidR="00FD45E1" w:rsidRPr="00DD518E" w:rsidRDefault="00FD45E1" w:rsidP="00FD45E1"/>
    <w:p w14:paraId="0BA2A153" w14:textId="77777777" w:rsidR="00FD45E1" w:rsidRPr="00DD518E" w:rsidRDefault="00FD45E1" w:rsidP="00FD45E1"/>
    <w:p w14:paraId="79139263" w14:textId="77777777" w:rsidR="00FD45E1" w:rsidRPr="00DD518E" w:rsidRDefault="00FD45E1" w:rsidP="00FD45E1"/>
    <w:p w14:paraId="7EE3EABB" w14:textId="77777777" w:rsidR="00FD45E1" w:rsidRPr="00DD518E" w:rsidRDefault="00FD45E1" w:rsidP="00FD45E1"/>
    <w:p w14:paraId="08B0F110" w14:textId="77777777" w:rsidR="00FD45E1" w:rsidRPr="00DD518E" w:rsidRDefault="00FD45E1" w:rsidP="00FD45E1"/>
    <w:p w14:paraId="071CA04C" w14:textId="77777777" w:rsidR="00FD45E1" w:rsidRPr="00DD518E" w:rsidRDefault="00FD45E1" w:rsidP="00FD45E1"/>
    <w:p w14:paraId="703E40E6" w14:textId="77777777" w:rsidR="00FD45E1" w:rsidRPr="00DD518E" w:rsidRDefault="00FD45E1" w:rsidP="00FD45E1"/>
    <w:p w14:paraId="1F4CA7BA" w14:textId="77777777" w:rsidR="00FD45E1" w:rsidRPr="00DD518E" w:rsidRDefault="00FD45E1" w:rsidP="00FD45E1"/>
    <w:p w14:paraId="30E1465D" w14:textId="77777777" w:rsidR="00FD45E1" w:rsidRPr="00CF51EB" w:rsidRDefault="00FD45E1" w:rsidP="00FD45E1">
      <w:pPr>
        <w:rPr>
          <w:sz w:val="22"/>
          <w:szCs w:val="22"/>
        </w:rPr>
      </w:pPr>
    </w:p>
    <w:p w14:paraId="4A4CC205" w14:textId="31DF1FA1" w:rsidR="000D63B3" w:rsidRPr="000E302D" w:rsidRDefault="00E61F4A" w:rsidP="000E302D">
      <w:pPr>
        <w:tabs>
          <w:tab w:val="clear" w:pos="2880"/>
          <w:tab w:val="clear" w:pos="4500"/>
          <w:tab w:val="left" w:pos="5998"/>
        </w:tabs>
        <w:rPr>
          <w:rFonts w:ascii="Times New Roman" w:hAnsi="Times New Roman" w:cs="Times New Roman"/>
          <w:b/>
          <w:bCs/>
          <w:sz w:val="22"/>
          <w:szCs w:val="22"/>
        </w:rPr>
      </w:pPr>
      <w:r w:rsidRPr="004E52C2">
        <w:rPr>
          <w:rFonts w:ascii="Times New Roman" w:hAnsi="Times New Roman" w:cs="Times New Roman"/>
          <w:b/>
          <w:bCs/>
          <w:sz w:val="22"/>
          <w:szCs w:val="22"/>
        </w:rPr>
        <w:tab/>
      </w:r>
    </w:p>
    <w:p w14:paraId="3D06E25E" w14:textId="4C2705CB" w:rsidR="00AF5344" w:rsidRDefault="00AF5344" w:rsidP="00663783">
      <w:pPr>
        <w:pStyle w:val="Zkladntext31"/>
        <w:rPr>
          <w:b/>
          <w:sz w:val="36"/>
          <w:szCs w:val="36"/>
        </w:rPr>
      </w:pPr>
    </w:p>
    <w:p w14:paraId="3B8740C5" w14:textId="20477974" w:rsidR="00766D4E" w:rsidRDefault="00766D4E" w:rsidP="00766D4E">
      <w:pPr>
        <w:rPr>
          <w:rFonts w:ascii="Times New Roman" w:hAnsi="Times New Roman" w:cs="Times New Roman"/>
          <w:sz w:val="22"/>
          <w:szCs w:val="22"/>
        </w:rPr>
      </w:pPr>
    </w:p>
    <w:p w14:paraId="710B17E0" w14:textId="519FEA2E" w:rsidR="004841DB" w:rsidRDefault="004841DB" w:rsidP="00766D4E">
      <w:pPr>
        <w:rPr>
          <w:rFonts w:ascii="Times New Roman" w:hAnsi="Times New Roman" w:cs="Times New Roman"/>
          <w:sz w:val="22"/>
          <w:szCs w:val="22"/>
        </w:rPr>
      </w:pPr>
    </w:p>
    <w:p w14:paraId="7EE7BFA6" w14:textId="1BB03473" w:rsidR="004841DB" w:rsidRDefault="004841DB" w:rsidP="00766D4E">
      <w:pPr>
        <w:rPr>
          <w:rFonts w:ascii="Times New Roman" w:hAnsi="Times New Roman" w:cs="Times New Roman"/>
          <w:sz w:val="22"/>
          <w:szCs w:val="22"/>
        </w:rPr>
      </w:pPr>
    </w:p>
    <w:p w14:paraId="51D8DE0B" w14:textId="71074926" w:rsidR="004841DB" w:rsidRDefault="004841DB" w:rsidP="00766D4E">
      <w:pPr>
        <w:rPr>
          <w:rFonts w:ascii="Times New Roman" w:hAnsi="Times New Roman" w:cs="Times New Roman"/>
          <w:sz w:val="22"/>
          <w:szCs w:val="22"/>
        </w:rPr>
      </w:pPr>
    </w:p>
    <w:p w14:paraId="3F8E228D" w14:textId="4AD05CDB" w:rsidR="00D67478" w:rsidRDefault="00D67478" w:rsidP="00766D4E">
      <w:pPr>
        <w:rPr>
          <w:rFonts w:ascii="Times New Roman" w:hAnsi="Times New Roman" w:cs="Times New Roman"/>
          <w:sz w:val="22"/>
          <w:szCs w:val="22"/>
        </w:rPr>
      </w:pPr>
    </w:p>
    <w:p w14:paraId="36870B09" w14:textId="75BF2B10" w:rsidR="00D67478" w:rsidRDefault="00D67478" w:rsidP="00766D4E">
      <w:pPr>
        <w:rPr>
          <w:rFonts w:ascii="Times New Roman" w:hAnsi="Times New Roman" w:cs="Times New Roman"/>
          <w:sz w:val="22"/>
          <w:szCs w:val="22"/>
        </w:rPr>
      </w:pPr>
    </w:p>
    <w:p w14:paraId="5DA557B8" w14:textId="77777777" w:rsidR="00D67478" w:rsidRDefault="00D67478" w:rsidP="00766D4E">
      <w:pPr>
        <w:rPr>
          <w:rFonts w:ascii="Times New Roman" w:hAnsi="Times New Roman" w:cs="Times New Roman"/>
          <w:sz w:val="22"/>
          <w:szCs w:val="22"/>
        </w:rPr>
      </w:pPr>
    </w:p>
    <w:p w14:paraId="4ECCA912" w14:textId="77777777" w:rsidR="00766D4E" w:rsidRDefault="00766D4E" w:rsidP="00766D4E">
      <w:pPr>
        <w:jc w:val="right"/>
        <w:rPr>
          <w:rFonts w:ascii="Times New Roman" w:hAnsi="Times New Roman" w:cs="Times New Roman"/>
          <w:sz w:val="22"/>
          <w:szCs w:val="22"/>
        </w:rPr>
      </w:pPr>
    </w:p>
    <w:p w14:paraId="1C7EF9C6" w14:textId="0F6B20FA" w:rsidR="00766D4E" w:rsidRPr="00A92956" w:rsidRDefault="00766D4E" w:rsidP="00766D4E">
      <w:pPr>
        <w:jc w:val="right"/>
        <w:rPr>
          <w:rFonts w:ascii="Times New Roman" w:hAnsi="Times New Roman" w:cs="Times New Roman"/>
          <w:b/>
          <w:sz w:val="24"/>
          <w:szCs w:val="24"/>
        </w:rPr>
      </w:pPr>
      <w:r w:rsidRPr="00A92956">
        <w:rPr>
          <w:rFonts w:ascii="Times New Roman" w:hAnsi="Times New Roman" w:cs="Times New Roman"/>
          <w:sz w:val="24"/>
          <w:szCs w:val="24"/>
        </w:rPr>
        <w:t xml:space="preserve">Príloha č. </w:t>
      </w:r>
      <w:r w:rsidR="00DD1B56">
        <w:rPr>
          <w:rFonts w:ascii="Times New Roman" w:hAnsi="Times New Roman" w:cs="Times New Roman"/>
          <w:sz w:val="24"/>
          <w:szCs w:val="24"/>
        </w:rPr>
        <w:t>3</w:t>
      </w:r>
    </w:p>
    <w:p w14:paraId="4E40D96D" w14:textId="77777777" w:rsidR="00766D4E" w:rsidRPr="00A92956" w:rsidRDefault="00766D4E" w:rsidP="00766D4E">
      <w:pPr>
        <w:jc w:val="right"/>
        <w:rPr>
          <w:rFonts w:ascii="Segoe UI" w:hAnsi="Segoe UI" w:cs="Segoe UI"/>
          <w:b/>
        </w:rPr>
      </w:pPr>
    </w:p>
    <w:p w14:paraId="28E202CA" w14:textId="77777777" w:rsidR="00766D4E" w:rsidRDefault="00766D4E" w:rsidP="00766D4E">
      <w:pPr>
        <w:widowControl w:val="0"/>
        <w:autoSpaceDE w:val="0"/>
        <w:autoSpaceDN w:val="0"/>
        <w:adjustRightInd w:val="0"/>
        <w:jc w:val="center"/>
        <w:rPr>
          <w:rFonts w:ascii="Times New Roman" w:hAnsi="Times New Roman" w:cs="Times New Roman"/>
          <w:b/>
          <w:sz w:val="22"/>
          <w:szCs w:val="22"/>
        </w:rPr>
      </w:pPr>
      <w:r w:rsidRPr="00A92956">
        <w:rPr>
          <w:rFonts w:ascii="Times New Roman" w:hAnsi="Times New Roman" w:cs="Times New Roman"/>
          <w:b/>
          <w:sz w:val="22"/>
          <w:szCs w:val="22"/>
        </w:rPr>
        <w:t>ZOZNAM SUBDODÁVATEĽOV</w:t>
      </w:r>
    </w:p>
    <w:p w14:paraId="0191D135" w14:textId="77777777" w:rsidR="00766D4E" w:rsidRPr="00A92956" w:rsidRDefault="00766D4E" w:rsidP="00766D4E">
      <w:pPr>
        <w:widowControl w:val="0"/>
        <w:autoSpaceDE w:val="0"/>
        <w:autoSpaceDN w:val="0"/>
        <w:adjustRightInd w:val="0"/>
        <w:jc w:val="center"/>
        <w:rPr>
          <w:rFonts w:ascii="Times New Roman" w:hAnsi="Times New Roman" w:cs="Times New Roman"/>
          <w:b/>
          <w:bCs/>
          <w:sz w:val="22"/>
          <w:szCs w:val="22"/>
        </w:rPr>
      </w:pPr>
    </w:p>
    <w:p w14:paraId="52139F37" w14:textId="1BE6D24A" w:rsidR="00766D4E" w:rsidRPr="00A92956" w:rsidRDefault="00766D4E" w:rsidP="00766D4E">
      <w:pPr>
        <w:pStyle w:val="Bezriadkovania"/>
        <w:jc w:val="center"/>
        <w:rPr>
          <w:rFonts w:ascii="Times New Roman" w:hAnsi="Times New Roman" w:cs="Times New Roman"/>
          <w:b/>
          <w:bCs/>
        </w:rPr>
      </w:pPr>
      <w:r w:rsidRPr="00A92956">
        <w:rPr>
          <w:rFonts w:ascii="Times New Roman" w:hAnsi="Times New Roman" w:cs="Times New Roman"/>
          <w:b/>
          <w:bCs/>
        </w:rPr>
        <w:t>„</w:t>
      </w:r>
      <w:r w:rsidR="00C073F8">
        <w:rPr>
          <w:rFonts w:ascii="Times New Roman" w:hAnsi="Times New Roman" w:cs="Times New Roman"/>
          <w:b/>
          <w:bCs/>
        </w:rPr>
        <w:t xml:space="preserve">Skalica, </w:t>
      </w:r>
      <w:proofErr w:type="spellStart"/>
      <w:r w:rsidR="00C073F8">
        <w:rPr>
          <w:rFonts w:ascii="Times New Roman" w:hAnsi="Times New Roman" w:cs="Times New Roman"/>
          <w:b/>
          <w:bCs/>
        </w:rPr>
        <w:t>zatepleneie</w:t>
      </w:r>
      <w:proofErr w:type="spellEnd"/>
      <w:r w:rsidR="00C073F8">
        <w:rPr>
          <w:rFonts w:ascii="Times New Roman" w:hAnsi="Times New Roman" w:cs="Times New Roman"/>
          <w:b/>
          <w:bCs/>
        </w:rPr>
        <w:t xml:space="preserve"> časti hasičskej zbrojnice</w:t>
      </w:r>
      <w:r w:rsidRPr="00A92956">
        <w:rPr>
          <w:rFonts w:ascii="Times New Roman" w:hAnsi="Times New Roman" w:cs="Times New Roman"/>
          <w:b/>
          <w:bCs/>
        </w:rPr>
        <w:t>“</w:t>
      </w:r>
    </w:p>
    <w:p w14:paraId="55CFED54" w14:textId="77777777" w:rsidR="00766D4E" w:rsidRDefault="00766D4E" w:rsidP="00766D4E">
      <w:pPr>
        <w:tabs>
          <w:tab w:val="left" w:pos="5529"/>
        </w:tabs>
        <w:spacing w:line="360" w:lineRule="auto"/>
        <w:rPr>
          <w:rFonts w:ascii="Times New Roman" w:hAnsi="Times New Roman" w:cs="Times New Roman"/>
          <w:sz w:val="22"/>
          <w:szCs w:val="22"/>
        </w:rPr>
      </w:pPr>
    </w:p>
    <w:p w14:paraId="39646B29" w14:textId="011E2093" w:rsidR="00C073F8" w:rsidRPr="00BD0918" w:rsidRDefault="00C073F8" w:rsidP="00C073F8">
      <w:pPr>
        <w:spacing w:before="120"/>
        <w:jc w:val="center"/>
        <w:rPr>
          <w:b/>
        </w:rPr>
      </w:pPr>
      <w:r w:rsidRPr="00BD0918">
        <w:rPr>
          <w:b/>
        </w:rPr>
        <w:t xml:space="preserve">Príloha č. </w:t>
      </w:r>
      <w:r>
        <w:rPr>
          <w:b/>
        </w:rPr>
        <w:t xml:space="preserve">3 - </w:t>
      </w:r>
      <w:r w:rsidRPr="00BD0918">
        <w:rPr>
          <w:b/>
        </w:rPr>
        <w:t xml:space="preserve"> </w:t>
      </w:r>
      <w:proofErr w:type="spellStart"/>
      <w:r>
        <w:rPr>
          <w:b/>
        </w:rPr>
        <w:t>ZoD</w:t>
      </w:r>
      <w:proofErr w:type="spellEnd"/>
      <w:r>
        <w:rPr>
          <w:b/>
        </w:rPr>
        <w:t xml:space="preserve"> </w:t>
      </w:r>
      <w:r w:rsidRPr="00BD0918">
        <w:rPr>
          <w:b/>
        </w:rPr>
        <w:t>Zoznam subdodávateľov</w:t>
      </w:r>
    </w:p>
    <w:p w14:paraId="5C6FE1EE" w14:textId="77777777" w:rsidR="00C073F8" w:rsidRPr="00BD0918" w:rsidRDefault="00C073F8" w:rsidP="00C073F8">
      <w:pPr>
        <w:spacing w:before="120"/>
        <w:rPr>
          <w:b/>
        </w:rPr>
      </w:pPr>
    </w:p>
    <w:tbl>
      <w:tblPr>
        <w:tblStyle w:val="Mriekatabuky"/>
        <w:tblW w:w="0" w:type="auto"/>
        <w:tblLook w:val="04A0" w:firstRow="1" w:lastRow="0" w:firstColumn="1" w:lastColumn="0" w:noHBand="0" w:noVBand="1"/>
      </w:tblPr>
      <w:tblGrid>
        <w:gridCol w:w="539"/>
        <w:gridCol w:w="1659"/>
        <w:gridCol w:w="1610"/>
        <w:gridCol w:w="1375"/>
        <w:gridCol w:w="1396"/>
        <w:gridCol w:w="1303"/>
        <w:gridCol w:w="1331"/>
      </w:tblGrid>
      <w:tr w:rsidR="00C073F8" w:rsidRPr="00BD0918" w14:paraId="222A1C57" w14:textId="77777777" w:rsidTr="00776781">
        <w:tc>
          <w:tcPr>
            <w:tcW w:w="626" w:type="dxa"/>
          </w:tcPr>
          <w:p w14:paraId="4B3B3FBA" w14:textId="77777777" w:rsidR="00C073F8" w:rsidRPr="00BD0918" w:rsidRDefault="00C073F8" w:rsidP="00776781">
            <w:pPr>
              <w:spacing w:before="120"/>
              <w:jc w:val="center"/>
              <w:rPr>
                <w:b/>
                <w:color w:val="FF0000"/>
                <w:sz w:val="18"/>
                <w:szCs w:val="18"/>
              </w:rPr>
            </w:pPr>
            <w:r w:rsidRPr="00BD0918">
              <w:rPr>
                <w:b/>
                <w:color w:val="FF0000"/>
                <w:sz w:val="18"/>
                <w:szCs w:val="18"/>
              </w:rPr>
              <w:t>P. č.</w:t>
            </w:r>
          </w:p>
        </w:tc>
        <w:tc>
          <w:tcPr>
            <w:tcW w:w="1724" w:type="dxa"/>
          </w:tcPr>
          <w:p w14:paraId="3B089B5C" w14:textId="77777777" w:rsidR="00C073F8" w:rsidRPr="00BD0918" w:rsidRDefault="00C073F8" w:rsidP="00776781">
            <w:pPr>
              <w:spacing w:before="120"/>
              <w:jc w:val="center"/>
              <w:rPr>
                <w:b/>
                <w:color w:val="FF0000"/>
                <w:sz w:val="18"/>
                <w:szCs w:val="18"/>
              </w:rPr>
            </w:pPr>
            <w:r w:rsidRPr="00BD0918">
              <w:rPr>
                <w:b/>
                <w:color w:val="FF0000"/>
                <w:sz w:val="18"/>
                <w:szCs w:val="18"/>
              </w:rPr>
              <w:t>Názov firmy a sídlo subdodávateľa, IČO</w:t>
            </w:r>
          </w:p>
        </w:tc>
        <w:tc>
          <w:tcPr>
            <w:tcW w:w="1676" w:type="dxa"/>
          </w:tcPr>
          <w:p w14:paraId="543CFBA0" w14:textId="77777777" w:rsidR="00C073F8" w:rsidRPr="00BD0918" w:rsidRDefault="00C073F8" w:rsidP="00776781">
            <w:pPr>
              <w:spacing w:before="120"/>
              <w:jc w:val="center"/>
              <w:rPr>
                <w:b/>
                <w:color w:val="FF0000"/>
                <w:sz w:val="18"/>
                <w:szCs w:val="18"/>
              </w:rPr>
            </w:pPr>
            <w:r w:rsidRPr="00BD0918">
              <w:rPr>
                <w:b/>
                <w:color w:val="FF0000"/>
                <w:sz w:val="18"/>
                <w:szCs w:val="18"/>
              </w:rPr>
              <w:t>Údaje o osobe oprávnenej konať za subdodávateľa (meno a priezvisko , adresa pobytu</w:t>
            </w:r>
            <w:r>
              <w:rPr>
                <w:b/>
                <w:color w:val="FF0000"/>
                <w:sz w:val="18"/>
                <w:szCs w:val="18"/>
              </w:rPr>
              <w:t>, kontakt tel. a mail)</w:t>
            </w:r>
          </w:p>
        </w:tc>
        <w:tc>
          <w:tcPr>
            <w:tcW w:w="1431" w:type="dxa"/>
          </w:tcPr>
          <w:p w14:paraId="428E15D9" w14:textId="77777777" w:rsidR="00C073F8" w:rsidRPr="00BD0918" w:rsidRDefault="00C073F8" w:rsidP="00776781">
            <w:pPr>
              <w:spacing w:before="120"/>
              <w:jc w:val="center"/>
              <w:rPr>
                <w:b/>
                <w:color w:val="FF0000"/>
                <w:sz w:val="18"/>
                <w:szCs w:val="18"/>
              </w:rPr>
            </w:pPr>
            <w:r w:rsidRPr="00BD0918">
              <w:rPr>
                <w:b/>
                <w:color w:val="FF0000"/>
                <w:sz w:val="18"/>
                <w:szCs w:val="18"/>
              </w:rPr>
              <w:t xml:space="preserve">Predmet </w:t>
            </w:r>
            <w:r>
              <w:rPr>
                <w:b/>
                <w:color w:val="FF0000"/>
                <w:sz w:val="18"/>
                <w:szCs w:val="18"/>
              </w:rPr>
              <w:t>sub</w:t>
            </w:r>
            <w:r w:rsidRPr="00BD0918">
              <w:rPr>
                <w:b/>
                <w:color w:val="FF0000"/>
                <w:sz w:val="18"/>
                <w:szCs w:val="18"/>
              </w:rPr>
              <w:t>dodávok prác</w:t>
            </w:r>
          </w:p>
        </w:tc>
        <w:tc>
          <w:tcPr>
            <w:tcW w:w="1353" w:type="dxa"/>
          </w:tcPr>
          <w:p w14:paraId="5FE8EED0" w14:textId="77777777" w:rsidR="00C073F8" w:rsidRPr="00BD0918" w:rsidRDefault="00C073F8" w:rsidP="00776781">
            <w:pPr>
              <w:spacing w:before="120"/>
              <w:jc w:val="center"/>
              <w:rPr>
                <w:b/>
                <w:color w:val="FF0000"/>
                <w:sz w:val="18"/>
                <w:szCs w:val="18"/>
              </w:rPr>
            </w:pPr>
            <w:r>
              <w:rPr>
                <w:b/>
                <w:color w:val="FF0000"/>
                <w:sz w:val="18"/>
                <w:szCs w:val="18"/>
              </w:rPr>
              <w:t>O</w:t>
            </w:r>
            <w:r w:rsidRPr="0091167D">
              <w:rPr>
                <w:b/>
                <w:color w:val="FF0000"/>
                <w:sz w:val="18"/>
                <w:szCs w:val="18"/>
              </w:rPr>
              <w:t>značenie registra, v ktorom je subdodávateľ zapísaný, číslo zápisu</w:t>
            </w:r>
          </w:p>
        </w:tc>
        <w:tc>
          <w:tcPr>
            <w:tcW w:w="1451" w:type="dxa"/>
          </w:tcPr>
          <w:p w14:paraId="061E7842" w14:textId="77777777" w:rsidR="00C073F8" w:rsidRPr="00BD0918" w:rsidRDefault="00C073F8" w:rsidP="00776781">
            <w:pPr>
              <w:spacing w:before="120"/>
              <w:jc w:val="center"/>
              <w:rPr>
                <w:b/>
                <w:color w:val="FF0000"/>
                <w:sz w:val="18"/>
                <w:szCs w:val="18"/>
              </w:rPr>
            </w:pPr>
            <w:r w:rsidRPr="00BD0918">
              <w:rPr>
                <w:b/>
                <w:color w:val="FF0000"/>
                <w:sz w:val="18"/>
                <w:szCs w:val="18"/>
              </w:rPr>
              <w:t>Podiel na celkovom objeme dodávky (%)</w:t>
            </w:r>
          </w:p>
        </w:tc>
        <w:tc>
          <w:tcPr>
            <w:tcW w:w="1368" w:type="dxa"/>
          </w:tcPr>
          <w:p w14:paraId="59F83585" w14:textId="77777777" w:rsidR="00C073F8" w:rsidRPr="00BD0918" w:rsidRDefault="00C073F8" w:rsidP="00776781">
            <w:pPr>
              <w:spacing w:before="120"/>
              <w:jc w:val="center"/>
              <w:rPr>
                <w:b/>
                <w:color w:val="FF0000"/>
                <w:sz w:val="18"/>
                <w:szCs w:val="18"/>
              </w:rPr>
            </w:pPr>
            <w:r>
              <w:rPr>
                <w:b/>
                <w:color w:val="FF0000"/>
                <w:sz w:val="18"/>
                <w:szCs w:val="18"/>
              </w:rPr>
              <w:t>Podiel subdodávky v € bez</w:t>
            </w:r>
            <w:r w:rsidRPr="00BD0918">
              <w:rPr>
                <w:b/>
                <w:color w:val="FF0000"/>
                <w:sz w:val="18"/>
                <w:szCs w:val="18"/>
              </w:rPr>
              <w:t xml:space="preserve"> DPH</w:t>
            </w:r>
          </w:p>
        </w:tc>
      </w:tr>
      <w:tr w:rsidR="00C073F8" w:rsidRPr="00BD0918" w14:paraId="460212D3" w14:textId="77777777" w:rsidTr="00776781">
        <w:tc>
          <w:tcPr>
            <w:tcW w:w="626" w:type="dxa"/>
          </w:tcPr>
          <w:p w14:paraId="448DF419" w14:textId="77777777" w:rsidR="00C073F8" w:rsidRPr="00BD0918" w:rsidRDefault="00C073F8" w:rsidP="00C073F8">
            <w:pPr>
              <w:pStyle w:val="Odsekzoznamu"/>
              <w:numPr>
                <w:ilvl w:val="0"/>
                <w:numId w:val="63"/>
              </w:numPr>
              <w:tabs>
                <w:tab w:val="clear" w:pos="2160"/>
                <w:tab w:val="clear" w:pos="2880"/>
                <w:tab w:val="clear" w:pos="4500"/>
              </w:tabs>
              <w:spacing w:before="120"/>
              <w:jc w:val="center"/>
              <w:rPr>
                <w:color w:val="FF0000"/>
                <w:sz w:val="18"/>
                <w:szCs w:val="18"/>
              </w:rPr>
            </w:pPr>
          </w:p>
        </w:tc>
        <w:tc>
          <w:tcPr>
            <w:tcW w:w="1724" w:type="dxa"/>
          </w:tcPr>
          <w:p w14:paraId="14DA294B" w14:textId="77777777" w:rsidR="00C073F8" w:rsidRPr="00BD0918" w:rsidRDefault="00C073F8" w:rsidP="00776781">
            <w:pPr>
              <w:spacing w:before="120"/>
              <w:jc w:val="center"/>
              <w:rPr>
                <w:color w:val="FF0000"/>
                <w:sz w:val="18"/>
                <w:szCs w:val="18"/>
              </w:rPr>
            </w:pPr>
          </w:p>
        </w:tc>
        <w:tc>
          <w:tcPr>
            <w:tcW w:w="1676" w:type="dxa"/>
          </w:tcPr>
          <w:p w14:paraId="106EDD4B" w14:textId="77777777" w:rsidR="00C073F8" w:rsidRPr="00BD0918" w:rsidRDefault="00C073F8" w:rsidP="00776781">
            <w:pPr>
              <w:spacing w:before="120"/>
              <w:jc w:val="center"/>
              <w:rPr>
                <w:color w:val="FF0000"/>
                <w:sz w:val="18"/>
                <w:szCs w:val="18"/>
              </w:rPr>
            </w:pPr>
          </w:p>
        </w:tc>
        <w:tc>
          <w:tcPr>
            <w:tcW w:w="1431" w:type="dxa"/>
          </w:tcPr>
          <w:p w14:paraId="082C3ED2" w14:textId="77777777" w:rsidR="00C073F8" w:rsidRPr="00BD0918" w:rsidRDefault="00C073F8" w:rsidP="00776781">
            <w:pPr>
              <w:spacing w:before="120"/>
              <w:jc w:val="center"/>
              <w:rPr>
                <w:color w:val="FF0000"/>
                <w:sz w:val="18"/>
                <w:szCs w:val="18"/>
              </w:rPr>
            </w:pPr>
          </w:p>
        </w:tc>
        <w:tc>
          <w:tcPr>
            <w:tcW w:w="1353" w:type="dxa"/>
          </w:tcPr>
          <w:p w14:paraId="2472B716" w14:textId="77777777" w:rsidR="00C073F8" w:rsidRPr="00BD0918" w:rsidRDefault="00C073F8" w:rsidP="00776781">
            <w:pPr>
              <w:spacing w:before="120"/>
              <w:jc w:val="center"/>
              <w:rPr>
                <w:color w:val="FF0000"/>
                <w:sz w:val="18"/>
                <w:szCs w:val="18"/>
              </w:rPr>
            </w:pPr>
          </w:p>
        </w:tc>
        <w:tc>
          <w:tcPr>
            <w:tcW w:w="1451" w:type="dxa"/>
          </w:tcPr>
          <w:p w14:paraId="5FE694B1" w14:textId="77777777" w:rsidR="00C073F8" w:rsidRPr="00BD0918" w:rsidRDefault="00C073F8" w:rsidP="00776781">
            <w:pPr>
              <w:spacing w:before="120"/>
              <w:jc w:val="center"/>
              <w:rPr>
                <w:color w:val="FF0000"/>
                <w:sz w:val="18"/>
                <w:szCs w:val="18"/>
              </w:rPr>
            </w:pPr>
          </w:p>
        </w:tc>
        <w:tc>
          <w:tcPr>
            <w:tcW w:w="1368" w:type="dxa"/>
          </w:tcPr>
          <w:p w14:paraId="2BE33201" w14:textId="77777777" w:rsidR="00C073F8" w:rsidRPr="00BD0918" w:rsidRDefault="00C073F8" w:rsidP="00776781">
            <w:pPr>
              <w:spacing w:before="120"/>
              <w:jc w:val="center"/>
              <w:rPr>
                <w:color w:val="FF0000"/>
                <w:sz w:val="18"/>
                <w:szCs w:val="18"/>
              </w:rPr>
            </w:pPr>
          </w:p>
        </w:tc>
      </w:tr>
      <w:tr w:rsidR="00C073F8" w:rsidRPr="00BD0918" w14:paraId="04634C75" w14:textId="77777777" w:rsidTr="00776781">
        <w:tc>
          <w:tcPr>
            <w:tcW w:w="626" w:type="dxa"/>
          </w:tcPr>
          <w:p w14:paraId="589906E9" w14:textId="77777777" w:rsidR="00C073F8" w:rsidRPr="00BD0918" w:rsidRDefault="00C073F8" w:rsidP="00C073F8">
            <w:pPr>
              <w:pStyle w:val="Odsekzoznamu"/>
              <w:numPr>
                <w:ilvl w:val="0"/>
                <w:numId w:val="63"/>
              </w:numPr>
              <w:tabs>
                <w:tab w:val="clear" w:pos="2160"/>
                <w:tab w:val="clear" w:pos="2880"/>
                <w:tab w:val="clear" w:pos="4500"/>
              </w:tabs>
              <w:spacing w:before="120"/>
              <w:jc w:val="center"/>
              <w:rPr>
                <w:color w:val="FF0000"/>
                <w:sz w:val="18"/>
                <w:szCs w:val="18"/>
              </w:rPr>
            </w:pPr>
          </w:p>
        </w:tc>
        <w:tc>
          <w:tcPr>
            <w:tcW w:w="1724" w:type="dxa"/>
          </w:tcPr>
          <w:p w14:paraId="01AB05D2" w14:textId="77777777" w:rsidR="00C073F8" w:rsidRPr="00BD0918" w:rsidRDefault="00C073F8" w:rsidP="00776781">
            <w:pPr>
              <w:spacing w:before="120"/>
              <w:jc w:val="center"/>
              <w:rPr>
                <w:color w:val="FF0000"/>
                <w:sz w:val="18"/>
                <w:szCs w:val="18"/>
              </w:rPr>
            </w:pPr>
          </w:p>
        </w:tc>
        <w:tc>
          <w:tcPr>
            <w:tcW w:w="1676" w:type="dxa"/>
          </w:tcPr>
          <w:p w14:paraId="190AEF5B" w14:textId="77777777" w:rsidR="00C073F8" w:rsidRPr="00BD0918" w:rsidRDefault="00C073F8" w:rsidP="00776781">
            <w:pPr>
              <w:spacing w:before="120"/>
              <w:jc w:val="center"/>
              <w:rPr>
                <w:color w:val="FF0000"/>
                <w:sz w:val="18"/>
                <w:szCs w:val="18"/>
              </w:rPr>
            </w:pPr>
          </w:p>
        </w:tc>
        <w:tc>
          <w:tcPr>
            <w:tcW w:w="1431" w:type="dxa"/>
          </w:tcPr>
          <w:p w14:paraId="538D3407" w14:textId="77777777" w:rsidR="00C073F8" w:rsidRPr="00BD0918" w:rsidRDefault="00C073F8" w:rsidP="00776781">
            <w:pPr>
              <w:spacing w:before="120"/>
              <w:jc w:val="center"/>
              <w:rPr>
                <w:color w:val="FF0000"/>
                <w:sz w:val="18"/>
                <w:szCs w:val="18"/>
              </w:rPr>
            </w:pPr>
          </w:p>
        </w:tc>
        <w:tc>
          <w:tcPr>
            <w:tcW w:w="1353" w:type="dxa"/>
          </w:tcPr>
          <w:p w14:paraId="6B11C356" w14:textId="77777777" w:rsidR="00C073F8" w:rsidRPr="00BD0918" w:rsidRDefault="00C073F8" w:rsidP="00776781">
            <w:pPr>
              <w:spacing w:before="120"/>
              <w:jc w:val="center"/>
              <w:rPr>
                <w:color w:val="FF0000"/>
                <w:sz w:val="18"/>
                <w:szCs w:val="18"/>
              </w:rPr>
            </w:pPr>
          </w:p>
        </w:tc>
        <w:tc>
          <w:tcPr>
            <w:tcW w:w="1451" w:type="dxa"/>
          </w:tcPr>
          <w:p w14:paraId="237FAF6F" w14:textId="77777777" w:rsidR="00C073F8" w:rsidRPr="00BD0918" w:rsidRDefault="00C073F8" w:rsidP="00776781">
            <w:pPr>
              <w:spacing w:before="120"/>
              <w:jc w:val="center"/>
              <w:rPr>
                <w:color w:val="FF0000"/>
                <w:sz w:val="18"/>
                <w:szCs w:val="18"/>
              </w:rPr>
            </w:pPr>
          </w:p>
        </w:tc>
        <w:tc>
          <w:tcPr>
            <w:tcW w:w="1368" w:type="dxa"/>
          </w:tcPr>
          <w:p w14:paraId="7479EC18" w14:textId="77777777" w:rsidR="00C073F8" w:rsidRPr="00BD0918" w:rsidRDefault="00C073F8" w:rsidP="00776781">
            <w:pPr>
              <w:spacing w:before="120"/>
              <w:jc w:val="center"/>
              <w:rPr>
                <w:color w:val="FF0000"/>
                <w:sz w:val="18"/>
                <w:szCs w:val="18"/>
              </w:rPr>
            </w:pPr>
          </w:p>
        </w:tc>
      </w:tr>
      <w:tr w:rsidR="00C073F8" w:rsidRPr="00BD0918" w14:paraId="7502A784" w14:textId="77777777" w:rsidTr="00776781">
        <w:tc>
          <w:tcPr>
            <w:tcW w:w="626" w:type="dxa"/>
          </w:tcPr>
          <w:p w14:paraId="7078E22B" w14:textId="77777777" w:rsidR="00C073F8" w:rsidRPr="00BD0918" w:rsidRDefault="00C073F8" w:rsidP="00C073F8">
            <w:pPr>
              <w:pStyle w:val="Odsekzoznamu"/>
              <w:numPr>
                <w:ilvl w:val="0"/>
                <w:numId w:val="63"/>
              </w:numPr>
              <w:tabs>
                <w:tab w:val="clear" w:pos="2160"/>
                <w:tab w:val="clear" w:pos="2880"/>
                <w:tab w:val="clear" w:pos="4500"/>
              </w:tabs>
              <w:spacing w:before="120"/>
              <w:jc w:val="center"/>
              <w:rPr>
                <w:color w:val="FF0000"/>
                <w:sz w:val="18"/>
                <w:szCs w:val="18"/>
              </w:rPr>
            </w:pPr>
          </w:p>
        </w:tc>
        <w:tc>
          <w:tcPr>
            <w:tcW w:w="1724" w:type="dxa"/>
          </w:tcPr>
          <w:p w14:paraId="68897844" w14:textId="77777777" w:rsidR="00C073F8" w:rsidRPr="00BD0918" w:rsidRDefault="00C073F8" w:rsidP="00776781">
            <w:pPr>
              <w:spacing w:before="120"/>
              <w:jc w:val="center"/>
              <w:rPr>
                <w:color w:val="FF0000"/>
                <w:sz w:val="18"/>
                <w:szCs w:val="18"/>
              </w:rPr>
            </w:pPr>
          </w:p>
        </w:tc>
        <w:tc>
          <w:tcPr>
            <w:tcW w:w="1676" w:type="dxa"/>
          </w:tcPr>
          <w:p w14:paraId="7CD7B13A" w14:textId="77777777" w:rsidR="00C073F8" w:rsidRPr="00BD0918" w:rsidRDefault="00C073F8" w:rsidP="00776781">
            <w:pPr>
              <w:spacing w:before="120"/>
              <w:jc w:val="center"/>
              <w:rPr>
                <w:color w:val="FF0000"/>
                <w:sz w:val="18"/>
                <w:szCs w:val="18"/>
              </w:rPr>
            </w:pPr>
          </w:p>
        </w:tc>
        <w:tc>
          <w:tcPr>
            <w:tcW w:w="1431" w:type="dxa"/>
          </w:tcPr>
          <w:p w14:paraId="79B6E6D1" w14:textId="77777777" w:rsidR="00C073F8" w:rsidRPr="00BD0918" w:rsidRDefault="00C073F8" w:rsidP="00776781">
            <w:pPr>
              <w:spacing w:before="120"/>
              <w:jc w:val="center"/>
              <w:rPr>
                <w:color w:val="FF0000"/>
                <w:sz w:val="18"/>
                <w:szCs w:val="18"/>
              </w:rPr>
            </w:pPr>
          </w:p>
        </w:tc>
        <w:tc>
          <w:tcPr>
            <w:tcW w:w="1353" w:type="dxa"/>
          </w:tcPr>
          <w:p w14:paraId="78C1DDBA" w14:textId="77777777" w:rsidR="00C073F8" w:rsidRPr="00BD0918" w:rsidRDefault="00C073F8" w:rsidP="00776781">
            <w:pPr>
              <w:spacing w:before="120"/>
              <w:jc w:val="center"/>
              <w:rPr>
                <w:color w:val="FF0000"/>
                <w:sz w:val="18"/>
                <w:szCs w:val="18"/>
              </w:rPr>
            </w:pPr>
          </w:p>
        </w:tc>
        <w:tc>
          <w:tcPr>
            <w:tcW w:w="1451" w:type="dxa"/>
          </w:tcPr>
          <w:p w14:paraId="406427E0" w14:textId="77777777" w:rsidR="00C073F8" w:rsidRPr="00BD0918" w:rsidRDefault="00C073F8" w:rsidP="00776781">
            <w:pPr>
              <w:spacing w:before="120"/>
              <w:jc w:val="center"/>
              <w:rPr>
                <w:color w:val="FF0000"/>
                <w:sz w:val="18"/>
                <w:szCs w:val="18"/>
              </w:rPr>
            </w:pPr>
          </w:p>
        </w:tc>
        <w:tc>
          <w:tcPr>
            <w:tcW w:w="1368" w:type="dxa"/>
          </w:tcPr>
          <w:p w14:paraId="5D5A873A" w14:textId="77777777" w:rsidR="00C073F8" w:rsidRPr="00BD0918" w:rsidRDefault="00C073F8" w:rsidP="00776781">
            <w:pPr>
              <w:spacing w:before="120"/>
              <w:jc w:val="center"/>
              <w:rPr>
                <w:color w:val="FF0000"/>
                <w:sz w:val="18"/>
                <w:szCs w:val="18"/>
              </w:rPr>
            </w:pPr>
          </w:p>
        </w:tc>
      </w:tr>
    </w:tbl>
    <w:p w14:paraId="01E15EEE" w14:textId="77777777" w:rsidR="00C073F8" w:rsidRPr="00BD0918" w:rsidRDefault="00C073F8" w:rsidP="00C073F8">
      <w:pPr>
        <w:spacing w:before="120"/>
        <w:rPr>
          <w:b/>
          <w:sz w:val="22"/>
          <w:szCs w:val="22"/>
        </w:rPr>
      </w:pPr>
    </w:p>
    <w:p w14:paraId="3E037A32" w14:textId="77777777" w:rsidR="00C073F8" w:rsidRPr="007F13D9" w:rsidRDefault="00C073F8" w:rsidP="00C073F8">
      <w:pPr>
        <w:spacing w:before="120"/>
        <w:jc w:val="center"/>
        <w:rPr>
          <w:b/>
        </w:rPr>
      </w:pPr>
      <w:r w:rsidRPr="007F13D9">
        <w:rPr>
          <w:b/>
        </w:rPr>
        <w:t>Čestne vyhlasujem,</w:t>
      </w:r>
    </w:p>
    <w:p w14:paraId="2673B0AD" w14:textId="77777777" w:rsidR="00C073F8" w:rsidRPr="007F13D9" w:rsidRDefault="00C073F8" w:rsidP="00C073F8">
      <w:pPr>
        <w:spacing w:before="120"/>
        <w:jc w:val="center"/>
        <w:rPr>
          <w:b/>
        </w:rPr>
      </w:pPr>
    </w:p>
    <w:p w14:paraId="3F4DA587" w14:textId="77777777" w:rsidR="00C073F8" w:rsidRPr="007F13D9" w:rsidRDefault="00C073F8" w:rsidP="00C073F8">
      <w:pPr>
        <w:spacing w:before="120"/>
      </w:pPr>
      <w:r w:rsidRPr="007F13D9">
        <w:t>že v zozname uvedení subdodávatelia spĺňajú alebo najneskôr v čase začatia realizovania ním realizovanej subdodávky budú spĺňať podmienky stanovené všeobecne záväznými predpismi v oblasti verejného obstarávania, najmä podmienky účasti týkajúce sa osobného postavenia, a že u subdodávateľov neexistovali a neexistujú dôvody na vylúčenie podľa ustanovenia § 40 ods. 6 písm. a) až h) a § 40 ods. 7 zákona č. 343/2015 Z. z. o verejnom obstarávaní a o zmene a doplnení niektorých zákonov.</w:t>
      </w:r>
    </w:p>
    <w:p w14:paraId="20D40D3A" w14:textId="77777777" w:rsidR="00C073F8" w:rsidRPr="007F13D9" w:rsidRDefault="00C073F8" w:rsidP="00C073F8">
      <w:pPr>
        <w:spacing w:before="120"/>
        <w:rPr>
          <w:b/>
          <w:color w:val="FF0000"/>
        </w:rPr>
      </w:pPr>
    </w:p>
    <w:p w14:paraId="020C341B" w14:textId="77777777" w:rsidR="00C073F8" w:rsidRPr="007F13D9" w:rsidRDefault="00C073F8" w:rsidP="00C073F8">
      <w:pPr>
        <w:spacing w:before="120"/>
        <w:rPr>
          <w:b/>
          <w:color w:val="FF0000"/>
          <w:sz w:val="22"/>
          <w:szCs w:val="22"/>
        </w:rPr>
      </w:pPr>
    </w:p>
    <w:p w14:paraId="29378E9B" w14:textId="77777777" w:rsidR="00C073F8" w:rsidRDefault="00C073F8" w:rsidP="00C073F8">
      <w:pPr>
        <w:spacing w:before="120"/>
        <w:rPr>
          <w:color w:val="FF0000"/>
          <w:sz w:val="22"/>
          <w:szCs w:val="22"/>
        </w:rPr>
      </w:pPr>
      <w:r w:rsidRPr="00BD0918">
        <w:rPr>
          <w:color w:val="FF0000"/>
          <w:sz w:val="22"/>
          <w:szCs w:val="22"/>
        </w:rPr>
        <w:t>V .........................................., dňa:</w:t>
      </w:r>
      <w:r>
        <w:rPr>
          <w:color w:val="FF0000"/>
          <w:sz w:val="22"/>
          <w:szCs w:val="22"/>
        </w:rPr>
        <w:t>.................................</w:t>
      </w:r>
    </w:p>
    <w:p w14:paraId="53669CE3" w14:textId="77777777" w:rsidR="00C073F8" w:rsidRDefault="00C073F8" w:rsidP="00C073F8">
      <w:pPr>
        <w:spacing w:before="120"/>
        <w:rPr>
          <w:color w:val="FF0000"/>
          <w:sz w:val="22"/>
          <w:szCs w:val="22"/>
        </w:rPr>
      </w:pPr>
    </w:p>
    <w:p w14:paraId="229D935F" w14:textId="77777777" w:rsidR="00C073F8" w:rsidRPr="00BD0918" w:rsidRDefault="00C073F8" w:rsidP="00C073F8">
      <w:pPr>
        <w:spacing w:before="120"/>
        <w:rPr>
          <w:color w:val="FF0000"/>
          <w:sz w:val="22"/>
          <w:szCs w:val="22"/>
        </w:rPr>
      </w:pPr>
    </w:p>
    <w:p w14:paraId="122B745D" w14:textId="77777777" w:rsidR="00C073F8" w:rsidRPr="00BD0918" w:rsidRDefault="00C073F8" w:rsidP="00C073F8">
      <w:pPr>
        <w:spacing w:before="120"/>
        <w:rPr>
          <w:color w:val="FF0000"/>
          <w:sz w:val="22"/>
          <w:szCs w:val="22"/>
        </w:rPr>
      </w:pPr>
    </w:p>
    <w:p w14:paraId="281BC6E3" w14:textId="77777777" w:rsidR="00C073F8" w:rsidRPr="00BD0918" w:rsidRDefault="00C073F8" w:rsidP="00C073F8">
      <w:pPr>
        <w:spacing w:before="120"/>
        <w:rPr>
          <w:color w:val="FF0000"/>
          <w:sz w:val="22"/>
          <w:szCs w:val="22"/>
        </w:rPr>
      </w:pPr>
      <w:r w:rsidRPr="00BD0918">
        <w:rPr>
          <w:color w:val="FF0000"/>
          <w:sz w:val="22"/>
          <w:szCs w:val="22"/>
        </w:rPr>
        <w:t xml:space="preserve">Zhotoviteľ </w:t>
      </w:r>
    </w:p>
    <w:p w14:paraId="4CA9C7A8" w14:textId="77777777" w:rsidR="00C073F8" w:rsidRPr="00BD0918" w:rsidRDefault="00C073F8" w:rsidP="00C073F8">
      <w:pPr>
        <w:spacing w:before="120"/>
        <w:rPr>
          <w:color w:val="FF0000"/>
          <w:sz w:val="22"/>
          <w:szCs w:val="22"/>
        </w:rPr>
      </w:pPr>
    </w:p>
    <w:p w14:paraId="285D6607" w14:textId="77777777" w:rsidR="00C073F8" w:rsidRPr="00BD0918" w:rsidRDefault="00C073F8" w:rsidP="00C073F8">
      <w:pPr>
        <w:spacing w:before="120"/>
        <w:rPr>
          <w:color w:val="FF0000"/>
          <w:sz w:val="22"/>
          <w:szCs w:val="22"/>
        </w:rPr>
      </w:pPr>
    </w:p>
    <w:p w14:paraId="221FE6E6" w14:textId="77777777" w:rsidR="00C073F8" w:rsidRPr="00BD0918" w:rsidRDefault="00C073F8" w:rsidP="00C073F8">
      <w:pPr>
        <w:spacing w:before="120"/>
        <w:rPr>
          <w:color w:val="FF0000"/>
          <w:sz w:val="22"/>
          <w:szCs w:val="22"/>
        </w:rPr>
      </w:pPr>
    </w:p>
    <w:p w14:paraId="3CE9BC8D" w14:textId="77777777" w:rsidR="00C073F8" w:rsidRPr="00BD0918" w:rsidRDefault="00C073F8" w:rsidP="00C073F8">
      <w:pPr>
        <w:spacing w:before="120"/>
        <w:rPr>
          <w:color w:val="FF0000"/>
          <w:sz w:val="22"/>
          <w:szCs w:val="22"/>
        </w:rPr>
      </w:pPr>
      <w:r w:rsidRPr="00BD0918">
        <w:rPr>
          <w:color w:val="FF0000"/>
          <w:sz w:val="22"/>
          <w:szCs w:val="22"/>
        </w:rPr>
        <w:t>..........................................</w:t>
      </w:r>
      <w:r w:rsidRPr="00BD0918">
        <w:rPr>
          <w:color w:val="FF0000"/>
          <w:sz w:val="22"/>
          <w:szCs w:val="22"/>
        </w:rPr>
        <w:tab/>
      </w:r>
    </w:p>
    <w:p w14:paraId="6DF3537F" w14:textId="77777777" w:rsidR="00C073F8" w:rsidRDefault="00C073F8" w:rsidP="00C073F8">
      <w:pPr>
        <w:spacing w:before="120"/>
      </w:pPr>
      <w:r w:rsidRPr="00BD0918">
        <w:rPr>
          <w:color w:val="FF0000"/>
          <w:sz w:val="22"/>
          <w:szCs w:val="22"/>
        </w:rPr>
        <w:t>(vyplní uchádzač)</w:t>
      </w:r>
    </w:p>
    <w:p w14:paraId="1723F82B" w14:textId="77777777" w:rsidR="004841DB" w:rsidRDefault="004841DB" w:rsidP="00211F00">
      <w:pPr>
        <w:pStyle w:val="Bezriadkovania"/>
        <w:tabs>
          <w:tab w:val="center" w:pos="4498"/>
          <w:tab w:val="left" w:pos="6891"/>
        </w:tabs>
        <w:rPr>
          <w:rFonts w:ascii="Times New Roman" w:hAnsi="Times New Roman" w:cs="Times New Roman"/>
          <w:b/>
          <w:sz w:val="36"/>
          <w:szCs w:val="36"/>
        </w:rPr>
      </w:pPr>
    </w:p>
    <w:p w14:paraId="0C899790" w14:textId="77777777" w:rsidR="003063B2" w:rsidRDefault="003063B2" w:rsidP="00211F00">
      <w:pPr>
        <w:pStyle w:val="Bezriadkovania"/>
        <w:tabs>
          <w:tab w:val="center" w:pos="4498"/>
          <w:tab w:val="left" w:pos="6891"/>
        </w:tabs>
        <w:rPr>
          <w:rFonts w:ascii="Times New Roman" w:hAnsi="Times New Roman" w:cs="Times New Roman"/>
          <w:b/>
          <w:sz w:val="36"/>
          <w:szCs w:val="36"/>
        </w:rPr>
      </w:pPr>
    </w:p>
    <w:p w14:paraId="2B35E6C3" w14:textId="234348EB" w:rsidR="00C13DD9" w:rsidRDefault="00211F00" w:rsidP="00671616">
      <w:pPr>
        <w:pStyle w:val="Bezriadkovania"/>
        <w:tabs>
          <w:tab w:val="center" w:pos="4498"/>
          <w:tab w:val="left" w:pos="6891"/>
        </w:tabs>
        <w:rPr>
          <w:rFonts w:ascii="Times New Roman" w:hAnsi="Times New Roman" w:cs="Times New Roman"/>
          <w:b/>
          <w:bCs/>
        </w:rPr>
      </w:pPr>
      <w:r>
        <w:rPr>
          <w:rFonts w:ascii="Times New Roman" w:hAnsi="Times New Roman" w:cs="Times New Roman"/>
          <w:b/>
          <w:sz w:val="36"/>
          <w:szCs w:val="36"/>
        </w:rPr>
        <w:tab/>
      </w:r>
    </w:p>
    <w:p w14:paraId="0644528A" w14:textId="061F2817" w:rsidR="00C13DD9" w:rsidRDefault="00C13DD9" w:rsidP="00D51EE7">
      <w:pPr>
        <w:pStyle w:val="Odsekzoznamu"/>
        <w:ind w:left="720"/>
        <w:jc w:val="both"/>
        <w:rPr>
          <w:rFonts w:ascii="Times New Roman" w:hAnsi="Times New Roman" w:cs="Times New Roman"/>
          <w:b/>
          <w:bCs/>
          <w:sz w:val="22"/>
        </w:rPr>
      </w:pPr>
    </w:p>
    <w:p w14:paraId="4B22ABC5" w14:textId="0C247C63" w:rsidR="00C13DD9" w:rsidRPr="00C073F8" w:rsidRDefault="00C13DD9" w:rsidP="00C073F8">
      <w:pPr>
        <w:jc w:val="both"/>
        <w:rPr>
          <w:rFonts w:ascii="Times New Roman" w:hAnsi="Times New Roman" w:cs="Times New Roman"/>
          <w:b/>
          <w:bCs/>
          <w:sz w:val="22"/>
        </w:rPr>
      </w:pPr>
    </w:p>
    <w:sectPr w:rsidR="00C13DD9" w:rsidRPr="00C073F8" w:rsidSect="00DF5363">
      <w:footerReference w:type="default" r:id="rId10"/>
      <w:footerReference w:type="first" r:id="rId11"/>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2136D" w14:textId="77777777" w:rsidR="0041551A" w:rsidRDefault="0041551A">
      <w:r>
        <w:separator/>
      </w:r>
    </w:p>
  </w:endnote>
  <w:endnote w:type="continuationSeparator" w:id="0">
    <w:p w14:paraId="1F664243" w14:textId="77777777" w:rsidR="0041551A" w:rsidRDefault="0041551A">
      <w:r>
        <w:continuationSeparator/>
      </w:r>
    </w:p>
  </w:endnote>
  <w:endnote w:type="continuationNotice" w:id="1">
    <w:p w14:paraId="3B0FAA18" w14:textId="77777777" w:rsidR="0041551A" w:rsidRDefault="00415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72E24" w14:textId="6668CC39" w:rsidR="003B07FC" w:rsidRDefault="003B07FC">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sidR="00E625A2">
      <w:rPr>
        <w:rFonts w:ascii="Arial Narrow" w:hAnsi="Arial Narrow" w:cs="Arial Narrow"/>
      </w:rPr>
      <w:t>2</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sidR="00E625A2">
      <w:rPr>
        <w:rFonts w:ascii="Arial Narrow" w:hAnsi="Arial Narrow" w:cs="Arial Narrow"/>
      </w:rPr>
      <w:t>9</w:t>
    </w:r>
    <w:r w:rsidRPr="00671AAB">
      <w:rPr>
        <w:rFonts w:ascii="Arial Narrow" w:hAnsi="Arial Narrow" w:cs="Arial Narrow"/>
      </w:rPr>
      <w:fldChar w:fldCharType="end"/>
    </w:r>
  </w:p>
  <w:p w14:paraId="2CC1D7D9" w14:textId="77777777" w:rsidR="003B07FC" w:rsidRPr="00C46F0D" w:rsidRDefault="003B07FC">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BDACF" w14:textId="77777777" w:rsidR="003B07FC" w:rsidRDefault="003B07FC">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AC31C" w14:textId="77777777" w:rsidR="0041551A" w:rsidRDefault="0041551A">
      <w:r>
        <w:separator/>
      </w:r>
    </w:p>
  </w:footnote>
  <w:footnote w:type="continuationSeparator" w:id="0">
    <w:p w14:paraId="38191B0F" w14:textId="77777777" w:rsidR="0041551A" w:rsidRDefault="0041551A">
      <w:r>
        <w:continuationSeparator/>
      </w:r>
    </w:p>
  </w:footnote>
  <w:footnote w:type="continuationNotice" w:id="1">
    <w:p w14:paraId="66D83196" w14:textId="77777777" w:rsidR="0041551A" w:rsidRDefault="004155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A53"/>
    <w:multiLevelType w:val="hybridMultilevel"/>
    <w:tmpl w:val="189EB4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6E3951"/>
    <w:multiLevelType w:val="hybridMultilevel"/>
    <w:tmpl w:val="95764D54"/>
    <w:lvl w:ilvl="0" w:tplc="D3668512">
      <w:start w:val="20"/>
      <w:numFmt w:val="bullet"/>
      <w:lvlText w:val=""/>
      <w:lvlJc w:val="left"/>
      <w:pPr>
        <w:ind w:left="938" w:hanging="360"/>
      </w:pPr>
      <w:rPr>
        <w:rFonts w:ascii="Times New Roman" w:eastAsia="Times New Roman" w:hAnsi="Times New Roman"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nsid w:val="03F3297F"/>
    <w:multiLevelType w:val="multilevel"/>
    <w:tmpl w:val="4CF81EE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6A4634B"/>
    <w:multiLevelType w:val="hybridMultilevel"/>
    <w:tmpl w:val="AE94E048"/>
    <w:lvl w:ilvl="0" w:tplc="041B0011">
      <w:start w:val="1"/>
      <w:numFmt w:val="decimal"/>
      <w:lvlText w:val="%1)"/>
      <w:lvlJc w:val="left"/>
      <w:pPr>
        <w:ind w:left="90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
    <w:nsid w:val="08C64020"/>
    <w:multiLevelType w:val="hybridMultilevel"/>
    <w:tmpl w:val="D00AB5EE"/>
    <w:lvl w:ilvl="0" w:tplc="E1783DD2">
      <w:start w:val="1"/>
      <w:numFmt w:val="lowerLetter"/>
      <w:lvlText w:val="%1)"/>
      <w:lvlJc w:val="left"/>
      <w:pPr>
        <w:ind w:left="899" w:hanging="360"/>
      </w:pPr>
      <w:rPr>
        <w:rFonts w:hint="default"/>
        <w:i w:val="0"/>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5">
    <w:nsid w:val="09040E35"/>
    <w:multiLevelType w:val="hybridMultilevel"/>
    <w:tmpl w:val="88883DA0"/>
    <w:lvl w:ilvl="0" w:tplc="041B000B">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nsid w:val="0AF34328"/>
    <w:multiLevelType w:val="multilevel"/>
    <w:tmpl w:val="2530271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7">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E1C77F2"/>
    <w:multiLevelType w:val="hybridMultilevel"/>
    <w:tmpl w:val="56A6B4D2"/>
    <w:lvl w:ilvl="0" w:tplc="C3DEA97C">
      <w:start w:val="1"/>
      <w:numFmt w:val="lowerLetter"/>
      <w:lvlText w:val="%1)"/>
      <w:lvlJc w:val="left"/>
      <w:pPr>
        <w:ind w:left="1410" w:hanging="570"/>
      </w:pPr>
      <w:rPr>
        <w:rFonts w:hint="default"/>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9">
    <w:nsid w:val="0F7117AB"/>
    <w:multiLevelType w:val="hybridMultilevel"/>
    <w:tmpl w:val="0A8E5CDA"/>
    <w:lvl w:ilvl="0" w:tplc="29DAF3B4">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9186123"/>
    <w:multiLevelType w:val="hybridMultilevel"/>
    <w:tmpl w:val="CE4CE334"/>
    <w:lvl w:ilvl="0" w:tplc="D02A74F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26443383"/>
    <w:multiLevelType w:val="multilevel"/>
    <w:tmpl w:val="7A5EEF08"/>
    <w:lvl w:ilvl="0">
      <w:start w:val="18"/>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E5B22BD"/>
    <w:multiLevelType w:val="multilevel"/>
    <w:tmpl w:val="C50CEF8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F2F5701"/>
    <w:multiLevelType w:val="multilevel"/>
    <w:tmpl w:val="EDB83AE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1AA1522"/>
    <w:multiLevelType w:val="multilevel"/>
    <w:tmpl w:val="B934A0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483395A"/>
    <w:multiLevelType w:val="multilevel"/>
    <w:tmpl w:val="7974C9A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nsid w:val="387D5922"/>
    <w:multiLevelType w:val="multilevel"/>
    <w:tmpl w:val="6A9E879C"/>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8A13112"/>
    <w:multiLevelType w:val="multilevel"/>
    <w:tmpl w:val="5908150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91A5E42"/>
    <w:multiLevelType w:val="hybridMultilevel"/>
    <w:tmpl w:val="6B9CA988"/>
    <w:lvl w:ilvl="0" w:tplc="3E50CF4C">
      <w:start w:val="1"/>
      <w:numFmt w:val="lowerLetter"/>
      <w:lvlText w:val="%1)"/>
      <w:lvlJc w:val="left"/>
      <w:pPr>
        <w:ind w:left="1080" w:hanging="360"/>
      </w:pPr>
      <w:rPr>
        <w:rFonts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nsid w:val="39A663C0"/>
    <w:multiLevelType w:val="multilevel"/>
    <w:tmpl w:val="B156B104"/>
    <w:lvl w:ilvl="0">
      <w:start w:val="1"/>
      <w:numFmt w:val="decimal"/>
      <w:lvlText w:val="%1"/>
      <w:lvlJc w:val="left"/>
      <w:pPr>
        <w:tabs>
          <w:tab w:val="num" w:pos="432"/>
        </w:tabs>
        <w:ind w:left="432" w:hanging="432"/>
      </w:pPr>
      <w:rPr>
        <w:b/>
        <w:bCs/>
      </w:rPr>
    </w:lvl>
    <w:lvl w:ilvl="1">
      <w:start w:val="1"/>
      <w:numFmt w:val="decimal"/>
      <w:lvlText w:val="%1.%2"/>
      <w:lvlJc w:val="left"/>
      <w:pPr>
        <w:tabs>
          <w:tab w:val="num" w:pos="576"/>
        </w:tabs>
        <w:ind w:left="576" w:hanging="576"/>
      </w:pPr>
      <w:rPr>
        <w:b w:val="0"/>
        <w:bCs w:val="0"/>
        <w:i w:val="0"/>
        <w:iCs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3A7B3FE4"/>
    <w:multiLevelType w:val="multilevel"/>
    <w:tmpl w:val="ED325D66"/>
    <w:lvl w:ilvl="0">
      <w:start w:val="1"/>
      <w:numFmt w:val="decimal"/>
      <w:lvlText w:val="%1."/>
      <w:lvlJc w:val="left"/>
      <w:pPr>
        <w:tabs>
          <w:tab w:val="num" w:pos="1069"/>
        </w:tabs>
        <w:ind w:left="1069" w:hanging="360"/>
      </w:pPr>
      <w:rPr>
        <w:rFonts w:hint="default"/>
        <w:b w:val="0"/>
        <w:bCs w:val="0"/>
        <w:sz w:val="18"/>
        <w:szCs w:val="18"/>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3C344C39"/>
    <w:multiLevelType w:val="hybridMultilevel"/>
    <w:tmpl w:val="FB20815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nsid w:val="3C7177BD"/>
    <w:multiLevelType w:val="multilevel"/>
    <w:tmpl w:val="7B4ECC2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D785CB0"/>
    <w:multiLevelType w:val="multilevel"/>
    <w:tmpl w:val="4B30BE5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D8F47F7"/>
    <w:multiLevelType w:val="hybridMultilevel"/>
    <w:tmpl w:val="0CAC964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EAA4515"/>
    <w:multiLevelType w:val="hybridMultilevel"/>
    <w:tmpl w:val="932EDAC0"/>
    <w:lvl w:ilvl="0" w:tplc="89806FFC">
      <w:start w:val="5"/>
      <w:numFmt w:val="bullet"/>
      <w:lvlText w:val="-"/>
      <w:lvlJc w:val="left"/>
      <w:pPr>
        <w:tabs>
          <w:tab w:val="num" w:pos="1065"/>
        </w:tabs>
        <w:ind w:left="1065" w:hanging="360"/>
      </w:pPr>
      <w:rPr>
        <w:rFonts w:ascii="Arial Narrow" w:eastAsia="Times New Roman" w:hAnsi="Arial Narrow" w:cs="Times New Roman" w:hint="default"/>
      </w:rPr>
    </w:lvl>
    <w:lvl w:ilvl="1" w:tplc="041B0003" w:tentative="1">
      <w:start w:val="1"/>
      <w:numFmt w:val="bullet"/>
      <w:lvlText w:val="o"/>
      <w:lvlJc w:val="left"/>
      <w:pPr>
        <w:tabs>
          <w:tab w:val="num" w:pos="1785"/>
        </w:tabs>
        <w:ind w:left="1785" w:hanging="360"/>
      </w:pPr>
      <w:rPr>
        <w:rFonts w:ascii="Courier New" w:hAnsi="Courier New" w:cs="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cs="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cs="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27">
    <w:nsid w:val="3F7F2E92"/>
    <w:multiLevelType w:val="hybridMultilevel"/>
    <w:tmpl w:val="5C524F1A"/>
    <w:lvl w:ilvl="0" w:tplc="6CF8E448">
      <w:start w:val="2"/>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nsid w:val="42BB4363"/>
    <w:multiLevelType w:val="hybridMultilevel"/>
    <w:tmpl w:val="642AF364"/>
    <w:lvl w:ilvl="0" w:tplc="041B0017">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9">
    <w:nsid w:val="44AB23D0"/>
    <w:multiLevelType w:val="hybridMultilevel"/>
    <w:tmpl w:val="C66EF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659122E"/>
    <w:multiLevelType w:val="hybridMultilevel"/>
    <w:tmpl w:val="241CA44A"/>
    <w:lvl w:ilvl="0" w:tplc="14B22E40">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nsid w:val="49742A54"/>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2">
    <w:nsid w:val="4A2F2671"/>
    <w:multiLevelType w:val="multilevel"/>
    <w:tmpl w:val="38209838"/>
    <w:lvl w:ilvl="0">
      <w:start w:val="1"/>
      <w:numFmt w:val="decimal"/>
      <w:lvlText w:val="%1."/>
      <w:lvlJc w:val="left"/>
      <w:pPr>
        <w:tabs>
          <w:tab w:val="num" w:pos="432"/>
        </w:tabs>
        <w:ind w:left="432" w:hanging="432"/>
      </w:pPr>
      <w:rPr>
        <w:rFonts w:ascii="Arial" w:hAnsi="Arial" w:hint="default"/>
        <w:b w:val="0"/>
        <w:bCs/>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4323894"/>
    <w:multiLevelType w:val="multilevel"/>
    <w:tmpl w:val="3C3EA0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7CC6E47"/>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6">
    <w:nsid w:val="5968268F"/>
    <w:multiLevelType w:val="multilevel"/>
    <w:tmpl w:val="AE2E987C"/>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AA2493E"/>
    <w:multiLevelType w:val="hybridMultilevel"/>
    <w:tmpl w:val="3F24A9FE"/>
    <w:lvl w:ilvl="0" w:tplc="E684E452">
      <w:start w:val="1"/>
      <w:numFmt w:val="lowerLetter"/>
      <w:lvlText w:val="%1)"/>
      <w:lvlJc w:val="left"/>
      <w:pPr>
        <w:ind w:left="1080" w:hanging="360"/>
      </w:pPr>
      <w:rPr>
        <w:rFonts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nsid w:val="5CE57BCA"/>
    <w:multiLevelType w:val="hybridMultilevel"/>
    <w:tmpl w:val="9432D13A"/>
    <w:lvl w:ilvl="0" w:tplc="260CE46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nsid w:val="5D0F4EF9"/>
    <w:multiLevelType w:val="multilevel"/>
    <w:tmpl w:val="37AE851A"/>
    <w:lvl w:ilvl="0">
      <w:start w:val="1"/>
      <w:numFmt w:val="decimal"/>
      <w:lvlText w:val="%1"/>
      <w:lvlJc w:val="left"/>
      <w:pPr>
        <w:tabs>
          <w:tab w:val="num" w:pos="432"/>
        </w:tabs>
        <w:ind w:left="432" w:hanging="432"/>
      </w:pPr>
      <w:rPr>
        <w:rFonts w:ascii="Arial" w:hAnsi="Arial" w:cs="Arial" w:hint="default"/>
        <w:b/>
        <w:bCs/>
        <w:smallCaps/>
        <w:sz w:val="22"/>
        <w:szCs w:val="22"/>
      </w:rPr>
    </w:lvl>
    <w:lvl w:ilvl="1">
      <w:start w:val="1"/>
      <w:numFmt w:val="decimal"/>
      <w:lvlText w:val="%1.%2"/>
      <w:lvlJc w:val="left"/>
      <w:pPr>
        <w:tabs>
          <w:tab w:val="num" w:pos="576"/>
        </w:tabs>
        <w:ind w:left="576" w:hanging="576"/>
      </w:pPr>
      <w:rPr>
        <w:rFonts w:ascii="Arial" w:hAnsi="Arial" w:cs="Arial" w:hint="default"/>
        <w:b w:val="0"/>
        <w:bCs w:val="0"/>
        <w:i w:val="0"/>
        <w:iCs w:val="0"/>
        <w:color w:val="auto"/>
        <w:sz w:val="20"/>
        <w:szCs w:val="20"/>
        <w:lang w:val="sk-SK" w:eastAsia="sk-SK"/>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17D4A04"/>
    <w:multiLevelType w:val="hybridMultilevel"/>
    <w:tmpl w:val="8982A8AE"/>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1">
    <w:nsid w:val="61AC3F71"/>
    <w:multiLevelType w:val="hybridMultilevel"/>
    <w:tmpl w:val="D0689F14"/>
    <w:lvl w:ilvl="0" w:tplc="14B22E40">
      <w:start w:val="2"/>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42">
    <w:nsid w:val="62D7183D"/>
    <w:multiLevelType w:val="multilevel"/>
    <w:tmpl w:val="441AF0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631E4F41"/>
    <w:multiLevelType w:val="multilevel"/>
    <w:tmpl w:val="5908150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64030CD6"/>
    <w:multiLevelType w:val="hybridMultilevel"/>
    <w:tmpl w:val="548016EC"/>
    <w:lvl w:ilvl="0" w:tplc="041B000B">
      <w:start w:val="1"/>
      <w:numFmt w:val="bullet"/>
      <w:lvlText w:val=""/>
      <w:lvlJc w:val="left"/>
      <w:pPr>
        <w:ind w:left="1496" w:hanging="360"/>
      </w:pPr>
      <w:rPr>
        <w:rFonts w:ascii="Wingdings" w:hAnsi="Wingdings"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abstractNum w:abstractNumId="45">
    <w:nsid w:val="645D0732"/>
    <w:multiLevelType w:val="hybridMultilevel"/>
    <w:tmpl w:val="5B507BC4"/>
    <w:lvl w:ilvl="0" w:tplc="57FCF2C4">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6">
    <w:nsid w:val="66C7333A"/>
    <w:multiLevelType w:val="multilevel"/>
    <w:tmpl w:val="C77EBC26"/>
    <w:lvl w:ilvl="0">
      <w:start w:val="22"/>
      <w:numFmt w:val="decimal"/>
      <w:pStyle w:val="Nadpis4"/>
      <w:lvlText w:val="%1"/>
      <w:lvlJc w:val="left"/>
      <w:pPr>
        <w:tabs>
          <w:tab w:val="num" w:pos="432"/>
        </w:tabs>
        <w:ind w:left="0" w:firstLine="0"/>
      </w:pPr>
      <w:rPr>
        <w:rFonts w:ascii="Times New Roman" w:hAnsi="Times New Roman" w:cs="Times New Roman" w:hint="default"/>
        <w:b/>
        <w:bCs/>
        <w:sz w:val="22"/>
        <w:szCs w:val="22"/>
      </w:rPr>
    </w:lvl>
    <w:lvl w:ilvl="1">
      <w:start w:val="3"/>
      <w:numFmt w:val="decimal"/>
      <w:lvlText w:val="%2."/>
      <w:lvlJc w:val="left"/>
      <w:pPr>
        <w:tabs>
          <w:tab w:val="num" w:pos="576"/>
        </w:tabs>
        <w:ind w:left="576" w:hanging="576"/>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864"/>
        </w:tabs>
        <w:ind w:left="864" w:hanging="864"/>
      </w:pPr>
      <w:rPr>
        <w:rFonts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7D472B9"/>
    <w:multiLevelType w:val="hybridMultilevel"/>
    <w:tmpl w:val="3FCE4E3A"/>
    <w:lvl w:ilvl="0" w:tplc="9746E4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nsid w:val="67F86933"/>
    <w:multiLevelType w:val="hybridMultilevel"/>
    <w:tmpl w:val="3F24A9FE"/>
    <w:lvl w:ilvl="0" w:tplc="E684E452">
      <w:start w:val="1"/>
      <w:numFmt w:val="lowerLetter"/>
      <w:lvlText w:val="%1)"/>
      <w:lvlJc w:val="left"/>
      <w:pPr>
        <w:ind w:left="1080" w:hanging="360"/>
      </w:pPr>
      <w:rPr>
        <w:rFonts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9">
    <w:nsid w:val="69F36B93"/>
    <w:multiLevelType w:val="multilevel"/>
    <w:tmpl w:val="A2C62058"/>
    <w:lvl w:ilvl="0">
      <w:start w:val="13"/>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6BBB393E"/>
    <w:multiLevelType w:val="hybridMultilevel"/>
    <w:tmpl w:val="5950E12A"/>
    <w:lvl w:ilvl="0" w:tplc="06BEEDAC">
      <w:start w:val="1"/>
      <w:numFmt w:val="decimal"/>
      <w:lvlText w:val="13.%1"/>
      <w:lvlJc w:val="left"/>
      <w:pPr>
        <w:ind w:left="720" w:hanging="360"/>
      </w:pPr>
      <w:rPr>
        <w:rFonts w:ascii="Arial" w:hAnsi="Arial"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nsid w:val="6F055E8F"/>
    <w:multiLevelType w:val="hybridMultilevel"/>
    <w:tmpl w:val="99FAB9A4"/>
    <w:lvl w:ilvl="0" w:tplc="7840B08C">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53">
    <w:nsid w:val="70070A5F"/>
    <w:multiLevelType w:val="hybridMultilevel"/>
    <w:tmpl w:val="6E901FB2"/>
    <w:lvl w:ilvl="0" w:tplc="041B000F">
      <w:start w:val="1"/>
      <w:numFmt w:val="decimal"/>
      <w:lvlText w:val="%1."/>
      <w:lvlJc w:val="left"/>
      <w:pPr>
        <w:ind w:left="938" w:hanging="360"/>
      </w:pPr>
      <w:rPr>
        <w:rFonts w:hint="default"/>
      </w:rPr>
    </w:lvl>
    <w:lvl w:ilvl="1" w:tplc="041B0019" w:tentative="1">
      <w:start w:val="1"/>
      <w:numFmt w:val="lowerLetter"/>
      <w:lvlText w:val="%2."/>
      <w:lvlJc w:val="left"/>
      <w:pPr>
        <w:ind w:left="1658" w:hanging="360"/>
      </w:pPr>
    </w:lvl>
    <w:lvl w:ilvl="2" w:tplc="041B001B" w:tentative="1">
      <w:start w:val="1"/>
      <w:numFmt w:val="lowerRoman"/>
      <w:lvlText w:val="%3."/>
      <w:lvlJc w:val="right"/>
      <w:pPr>
        <w:ind w:left="2378" w:hanging="180"/>
      </w:pPr>
    </w:lvl>
    <w:lvl w:ilvl="3" w:tplc="041B000F" w:tentative="1">
      <w:start w:val="1"/>
      <w:numFmt w:val="decimal"/>
      <w:lvlText w:val="%4."/>
      <w:lvlJc w:val="left"/>
      <w:pPr>
        <w:ind w:left="3098" w:hanging="360"/>
      </w:pPr>
    </w:lvl>
    <w:lvl w:ilvl="4" w:tplc="041B0019" w:tentative="1">
      <w:start w:val="1"/>
      <w:numFmt w:val="lowerLetter"/>
      <w:lvlText w:val="%5."/>
      <w:lvlJc w:val="left"/>
      <w:pPr>
        <w:ind w:left="3818" w:hanging="360"/>
      </w:pPr>
    </w:lvl>
    <w:lvl w:ilvl="5" w:tplc="041B001B" w:tentative="1">
      <w:start w:val="1"/>
      <w:numFmt w:val="lowerRoman"/>
      <w:lvlText w:val="%6."/>
      <w:lvlJc w:val="right"/>
      <w:pPr>
        <w:ind w:left="4538" w:hanging="180"/>
      </w:pPr>
    </w:lvl>
    <w:lvl w:ilvl="6" w:tplc="041B000F" w:tentative="1">
      <w:start w:val="1"/>
      <w:numFmt w:val="decimal"/>
      <w:lvlText w:val="%7."/>
      <w:lvlJc w:val="left"/>
      <w:pPr>
        <w:ind w:left="5258" w:hanging="360"/>
      </w:pPr>
    </w:lvl>
    <w:lvl w:ilvl="7" w:tplc="041B0019" w:tentative="1">
      <w:start w:val="1"/>
      <w:numFmt w:val="lowerLetter"/>
      <w:lvlText w:val="%8."/>
      <w:lvlJc w:val="left"/>
      <w:pPr>
        <w:ind w:left="5978" w:hanging="360"/>
      </w:pPr>
    </w:lvl>
    <w:lvl w:ilvl="8" w:tplc="041B001B" w:tentative="1">
      <w:start w:val="1"/>
      <w:numFmt w:val="lowerRoman"/>
      <w:lvlText w:val="%9."/>
      <w:lvlJc w:val="right"/>
      <w:pPr>
        <w:ind w:left="6698" w:hanging="180"/>
      </w:pPr>
    </w:lvl>
  </w:abstractNum>
  <w:abstractNum w:abstractNumId="54">
    <w:nsid w:val="7084377F"/>
    <w:multiLevelType w:val="multilevel"/>
    <w:tmpl w:val="68121AA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5">
    <w:nsid w:val="717F611F"/>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56">
    <w:nsid w:val="762A7BD5"/>
    <w:multiLevelType w:val="multilevel"/>
    <w:tmpl w:val="909E697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nsid w:val="787D37B9"/>
    <w:multiLevelType w:val="hybridMultilevel"/>
    <w:tmpl w:val="4996504A"/>
    <w:lvl w:ilvl="0" w:tplc="A66639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D5039A0"/>
    <w:multiLevelType w:val="multilevel"/>
    <w:tmpl w:val="5908150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E4B479E"/>
    <w:multiLevelType w:val="hybridMultilevel"/>
    <w:tmpl w:val="943895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7E5C5EFE"/>
    <w:multiLevelType w:val="hybridMultilevel"/>
    <w:tmpl w:val="722EC7E0"/>
    <w:lvl w:ilvl="0" w:tplc="0682F794">
      <w:start w:val="1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7F3C03FF"/>
    <w:multiLevelType w:val="multilevel"/>
    <w:tmpl w:val="DDE09C6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nsid w:val="7FF709FF"/>
    <w:multiLevelType w:val="multilevel"/>
    <w:tmpl w:val="00C01E38"/>
    <w:lvl w:ilvl="0">
      <w:start w:val="12"/>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20"/>
  </w:num>
  <w:num w:numId="3">
    <w:abstractNumId w:val="36"/>
  </w:num>
  <w:num w:numId="4">
    <w:abstractNumId w:val="33"/>
  </w:num>
  <w:num w:numId="5">
    <w:abstractNumId w:val="58"/>
  </w:num>
  <w:num w:numId="6">
    <w:abstractNumId w:val="49"/>
  </w:num>
  <w:num w:numId="7">
    <w:abstractNumId w:val="0"/>
  </w:num>
  <w:num w:numId="8">
    <w:abstractNumId w:val="30"/>
  </w:num>
  <w:num w:numId="9">
    <w:abstractNumId w:val="46"/>
  </w:num>
  <w:num w:numId="10">
    <w:abstractNumId w:val="41"/>
  </w:num>
  <w:num w:numId="11">
    <w:abstractNumId w:val="44"/>
  </w:num>
  <w:num w:numId="12">
    <w:abstractNumId w:val="4"/>
  </w:num>
  <w:num w:numId="13">
    <w:abstractNumId w:val="24"/>
  </w:num>
  <w:num w:numId="14">
    <w:abstractNumId w:val="7"/>
  </w:num>
  <w:num w:numId="15">
    <w:abstractNumId w:val="15"/>
  </w:num>
  <w:num w:numId="16">
    <w:abstractNumId w:val="26"/>
  </w:num>
  <w:num w:numId="17">
    <w:abstractNumId w:val="6"/>
  </w:num>
  <w:num w:numId="18">
    <w:abstractNumId w:val="14"/>
  </w:num>
  <w:num w:numId="19">
    <w:abstractNumId w:val="13"/>
  </w:num>
  <w:num w:numId="20">
    <w:abstractNumId w:val="2"/>
  </w:num>
  <w:num w:numId="21">
    <w:abstractNumId w:val="62"/>
  </w:num>
  <w:num w:numId="22">
    <w:abstractNumId w:val="43"/>
  </w:num>
  <w:num w:numId="23">
    <w:abstractNumId w:val="31"/>
  </w:num>
  <w:num w:numId="24">
    <w:abstractNumId w:val="18"/>
  </w:num>
  <w:num w:numId="25">
    <w:abstractNumId w:val="63"/>
  </w:num>
  <w:num w:numId="26">
    <w:abstractNumId w:val="59"/>
  </w:num>
  <w:num w:numId="27">
    <w:abstractNumId w:val="42"/>
  </w:num>
  <w:num w:numId="28">
    <w:abstractNumId w:val="56"/>
  </w:num>
  <w:num w:numId="29">
    <w:abstractNumId w:val="55"/>
  </w:num>
  <w:num w:numId="30">
    <w:abstractNumId w:val="35"/>
  </w:num>
  <w:num w:numId="31">
    <w:abstractNumId w:val="10"/>
  </w:num>
  <w:num w:numId="32">
    <w:abstractNumId w:val="57"/>
  </w:num>
  <w:num w:numId="33">
    <w:abstractNumId w:val="3"/>
  </w:num>
  <w:num w:numId="34">
    <w:abstractNumId w:val="23"/>
  </w:num>
  <w:num w:numId="35">
    <w:abstractNumId w:val="12"/>
  </w:num>
  <w:num w:numId="36">
    <w:abstractNumId w:val="47"/>
  </w:num>
  <w:num w:numId="37">
    <w:abstractNumId w:val="11"/>
  </w:num>
  <w:num w:numId="38">
    <w:abstractNumId w:val="45"/>
  </w:num>
  <w:num w:numId="39">
    <w:abstractNumId w:val="53"/>
  </w:num>
  <w:num w:numId="40">
    <w:abstractNumId w:val="38"/>
  </w:num>
  <w:num w:numId="41">
    <w:abstractNumId w:val="8"/>
  </w:num>
  <w:num w:numId="42">
    <w:abstractNumId w:val="22"/>
  </w:num>
  <w:num w:numId="43">
    <w:abstractNumId w:val="34"/>
  </w:num>
  <w:num w:numId="44">
    <w:abstractNumId w:val="61"/>
  </w:num>
  <w:num w:numId="45">
    <w:abstractNumId w:val="28"/>
  </w:num>
  <w:num w:numId="46">
    <w:abstractNumId w:val="29"/>
  </w:num>
  <w:num w:numId="47">
    <w:abstractNumId w:val="25"/>
  </w:num>
  <w:num w:numId="48">
    <w:abstractNumId w:val="54"/>
  </w:num>
  <w:num w:numId="49">
    <w:abstractNumId w:val="16"/>
  </w:num>
  <w:num w:numId="50">
    <w:abstractNumId w:val="60"/>
  </w:num>
  <w:num w:numId="51">
    <w:abstractNumId w:val="5"/>
  </w:num>
  <w:num w:numId="52">
    <w:abstractNumId w:val="17"/>
  </w:num>
  <w:num w:numId="53">
    <w:abstractNumId w:val="9"/>
  </w:num>
  <w:num w:numId="54">
    <w:abstractNumId w:val="27"/>
  </w:num>
  <w:num w:numId="55">
    <w:abstractNumId w:val="52"/>
  </w:num>
  <w:num w:numId="5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9"/>
  </w:num>
  <w:num w:numId="59">
    <w:abstractNumId w:val="19"/>
  </w:num>
  <w:num w:numId="60">
    <w:abstractNumId w:val="40"/>
  </w:num>
  <w:num w:numId="61">
    <w:abstractNumId w:val="48"/>
  </w:num>
  <w:num w:numId="62">
    <w:abstractNumId w:val="37"/>
  </w:num>
  <w:num w:numId="63">
    <w:abstractNumId w:val="32"/>
  </w:num>
  <w:num w:numId="64">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defaultTabStop w:val="709"/>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2611"/>
    <w:rsid w:val="00003908"/>
    <w:rsid w:val="00005B90"/>
    <w:rsid w:val="00006374"/>
    <w:rsid w:val="00006D37"/>
    <w:rsid w:val="00007FBC"/>
    <w:rsid w:val="000116C4"/>
    <w:rsid w:val="00011AA1"/>
    <w:rsid w:val="00011FD1"/>
    <w:rsid w:val="00013831"/>
    <w:rsid w:val="000143FD"/>
    <w:rsid w:val="00014AAA"/>
    <w:rsid w:val="0001614A"/>
    <w:rsid w:val="0001681C"/>
    <w:rsid w:val="0001687D"/>
    <w:rsid w:val="00016961"/>
    <w:rsid w:val="0001775D"/>
    <w:rsid w:val="00017CF0"/>
    <w:rsid w:val="00017FD7"/>
    <w:rsid w:val="000202C3"/>
    <w:rsid w:val="000204BC"/>
    <w:rsid w:val="0002106C"/>
    <w:rsid w:val="000212F4"/>
    <w:rsid w:val="000217DE"/>
    <w:rsid w:val="0002181C"/>
    <w:rsid w:val="00022776"/>
    <w:rsid w:val="00023908"/>
    <w:rsid w:val="00023B3D"/>
    <w:rsid w:val="00023C33"/>
    <w:rsid w:val="00023D63"/>
    <w:rsid w:val="00024136"/>
    <w:rsid w:val="000241E9"/>
    <w:rsid w:val="000269D1"/>
    <w:rsid w:val="00026FA3"/>
    <w:rsid w:val="00027875"/>
    <w:rsid w:val="000302BB"/>
    <w:rsid w:val="00030439"/>
    <w:rsid w:val="00030C5F"/>
    <w:rsid w:val="0003207F"/>
    <w:rsid w:val="00034C9E"/>
    <w:rsid w:val="00035F1A"/>
    <w:rsid w:val="00036EA9"/>
    <w:rsid w:val="000373CF"/>
    <w:rsid w:val="00040CAA"/>
    <w:rsid w:val="00040CB9"/>
    <w:rsid w:val="0004143E"/>
    <w:rsid w:val="00041A4E"/>
    <w:rsid w:val="0004210F"/>
    <w:rsid w:val="0004267E"/>
    <w:rsid w:val="00045E1D"/>
    <w:rsid w:val="0004672A"/>
    <w:rsid w:val="00046AEE"/>
    <w:rsid w:val="0004713B"/>
    <w:rsid w:val="00052634"/>
    <w:rsid w:val="00052E1A"/>
    <w:rsid w:val="00054C71"/>
    <w:rsid w:val="00054E93"/>
    <w:rsid w:val="0005525B"/>
    <w:rsid w:val="0005566A"/>
    <w:rsid w:val="00055A06"/>
    <w:rsid w:val="00056747"/>
    <w:rsid w:val="00056D55"/>
    <w:rsid w:val="00061302"/>
    <w:rsid w:val="000620B1"/>
    <w:rsid w:val="00063749"/>
    <w:rsid w:val="000643D8"/>
    <w:rsid w:val="0006493F"/>
    <w:rsid w:val="000664AC"/>
    <w:rsid w:val="00070501"/>
    <w:rsid w:val="000712A7"/>
    <w:rsid w:val="00071592"/>
    <w:rsid w:val="00072A1A"/>
    <w:rsid w:val="00074402"/>
    <w:rsid w:val="000745F4"/>
    <w:rsid w:val="00075AAD"/>
    <w:rsid w:val="00076E79"/>
    <w:rsid w:val="000774C0"/>
    <w:rsid w:val="00077F82"/>
    <w:rsid w:val="00080221"/>
    <w:rsid w:val="00081B8D"/>
    <w:rsid w:val="00082199"/>
    <w:rsid w:val="000830C2"/>
    <w:rsid w:val="00083916"/>
    <w:rsid w:val="00083E19"/>
    <w:rsid w:val="00084DE2"/>
    <w:rsid w:val="00085555"/>
    <w:rsid w:val="00090121"/>
    <w:rsid w:val="00090B7D"/>
    <w:rsid w:val="00090D73"/>
    <w:rsid w:val="00091A79"/>
    <w:rsid w:val="0009282D"/>
    <w:rsid w:val="000928DC"/>
    <w:rsid w:val="0009565B"/>
    <w:rsid w:val="00095F50"/>
    <w:rsid w:val="00096767"/>
    <w:rsid w:val="00097024"/>
    <w:rsid w:val="000979A5"/>
    <w:rsid w:val="00097CBA"/>
    <w:rsid w:val="000A146B"/>
    <w:rsid w:val="000A1913"/>
    <w:rsid w:val="000A24DE"/>
    <w:rsid w:val="000A30F7"/>
    <w:rsid w:val="000A339E"/>
    <w:rsid w:val="000A3B50"/>
    <w:rsid w:val="000A442A"/>
    <w:rsid w:val="000A4CD3"/>
    <w:rsid w:val="000A565B"/>
    <w:rsid w:val="000B0EA4"/>
    <w:rsid w:val="000B30AA"/>
    <w:rsid w:val="000B3900"/>
    <w:rsid w:val="000B416B"/>
    <w:rsid w:val="000C0428"/>
    <w:rsid w:val="000C1ADD"/>
    <w:rsid w:val="000C24E1"/>
    <w:rsid w:val="000C2820"/>
    <w:rsid w:val="000C2D41"/>
    <w:rsid w:val="000C3DD0"/>
    <w:rsid w:val="000C439B"/>
    <w:rsid w:val="000C4B79"/>
    <w:rsid w:val="000C4CE1"/>
    <w:rsid w:val="000C5CF4"/>
    <w:rsid w:val="000C7367"/>
    <w:rsid w:val="000D1242"/>
    <w:rsid w:val="000D2EEF"/>
    <w:rsid w:val="000D3871"/>
    <w:rsid w:val="000D3AF0"/>
    <w:rsid w:val="000D40F5"/>
    <w:rsid w:val="000D456E"/>
    <w:rsid w:val="000D47C7"/>
    <w:rsid w:val="000D487D"/>
    <w:rsid w:val="000D4F9D"/>
    <w:rsid w:val="000D5780"/>
    <w:rsid w:val="000D63B3"/>
    <w:rsid w:val="000E0145"/>
    <w:rsid w:val="000E02B8"/>
    <w:rsid w:val="000E23E1"/>
    <w:rsid w:val="000E302D"/>
    <w:rsid w:val="000E322B"/>
    <w:rsid w:val="000E4627"/>
    <w:rsid w:val="000E54B0"/>
    <w:rsid w:val="000E5A82"/>
    <w:rsid w:val="000E6133"/>
    <w:rsid w:val="000E61BD"/>
    <w:rsid w:val="000E6241"/>
    <w:rsid w:val="000E65E0"/>
    <w:rsid w:val="000E7ABF"/>
    <w:rsid w:val="000F269E"/>
    <w:rsid w:val="000F3D0A"/>
    <w:rsid w:val="000F3F68"/>
    <w:rsid w:val="00100FB0"/>
    <w:rsid w:val="001065B6"/>
    <w:rsid w:val="00110779"/>
    <w:rsid w:val="00110ED8"/>
    <w:rsid w:val="00112084"/>
    <w:rsid w:val="00112813"/>
    <w:rsid w:val="001132C8"/>
    <w:rsid w:val="00113784"/>
    <w:rsid w:val="001146FD"/>
    <w:rsid w:val="001149E3"/>
    <w:rsid w:val="00114E34"/>
    <w:rsid w:val="00114FAA"/>
    <w:rsid w:val="00116310"/>
    <w:rsid w:val="001166F3"/>
    <w:rsid w:val="0011688B"/>
    <w:rsid w:val="001200CC"/>
    <w:rsid w:val="0012074F"/>
    <w:rsid w:val="00121A75"/>
    <w:rsid w:val="0012314C"/>
    <w:rsid w:val="001248FB"/>
    <w:rsid w:val="00126B02"/>
    <w:rsid w:val="001321FA"/>
    <w:rsid w:val="00134206"/>
    <w:rsid w:val="0013546B"/>
    <w:rsid w:val="001404F6"/>
    <w:rsid w:val="00140AEB"/>
    <w:rsid w:val="00142A3C"/>
    <w:rsid w:val="00144D1C"/>
    <w:rsid w:val="00145414"/>
    <w:rsid w:val="001461C6"/>
    <w:rsid w:val="00146B6B"/>
    <w:rsid w:val="00153E1C"/>
    <w:rsid w:val="0015516F"/>
    <w:rsid w:val="001569A4"/>
    <w:rsid w:val="00157143"/>
    <w:rsid w:val="001600DC"/>
    <w:rsid w:val="0016020E"/>
    <w:rsid w:val="001606DB"/>
    <w:rsid w:val="00162E76"/>
    <w:rsid w:val="0016351F"/>
    <w:rsid w:val="00164728"/>
    <w:rsid w:val="00164BCA"/>
    <w:rsid w:val="00164DE8"/>
    <w:rsid w:val="00167791"/>
    <w:rsid w:val="0017028C"/>
    <w:rsid w:val="00170646"/>
    <w:rsid w:val="00170681"/>
    <w:rsid w:val="00171FC8"/>
    <w:rsid w:val="00174D2E"/>
    <w:rsid w:val="001758F9"/>
    <w:rsid w:val="00175D35"/>
    <w:rsid w:val="00175FF4"/>
    <w:rsid w:val="00176FA7"/>
    <w:rsid w:val="00177213"/>
    <w:rsid w:val="00180F2B"/>
    <w:rsid w:val="00182526"/>
    <w:rsid w:val="00182ADE"/>
    <w:rsid w:val="00182FBC"/>
    <w:rsid w:val="00184BDC"/>
    <w:rsid w:val="00185346"/>
    <w:rsid w:val="00186131"/>
    <w:rsid w:val="00186378"/>
    <w:rsid w:val="00187F6B"/>
    <w:rsid w:val="00192147"/>
    <w:rsid w:val="00192613"/>
    <w:rsid w:val="00192B13"/>
    <w:rsid w:val="00193527"/>
    <w:rsid w:val="00194345"/>
    <w:rsid w:val="00194EA2"/>
    <w:rsid w:val="00195FB8"/>
    <w:rsid w:val="0019607F"/>
    <w:rsid w:val="00196546"/>
    <w:rsid w:val="0019745F"/>
    <w:rsid w:val="001A0CD8"/>
    <w:rsid w:val="001A13E7"/>
    <w:rsid w:val="001A182E"/>
    <w:rsid w:val="001A184A"/>
    <w:rsid w:val="001A1A56"/>
    <w:rsid w:val="001A1BFB"/>
    <w:rsid w:val="001A6501"/>
    <w:rsid w:val="001B2184"/>
    <w:rsid w:val="001B500A"/>
    <w:rsid w:val="001B535F"/>
    <w:rsid w:val="001B5501"/>
    <w:rsid w:val="001B5600"/>
    <w:rsid w:val="001B5B80"/>
    <w:rsid w:val="001B5C33"/>
    <w:rsid w:val="001C0040"/>
    <w:rsid w:val="001C10DD"/>
    <w:rsid w:val="001C1299"/>
    <w:rsid w:val="001C2936"/>
    <w:rsid w:val="001C3238"/>
    <w:rsid w:val="001C3464"/>
    <w:rsid w:val="001C4400"/>
    <w:rsid w:val="001C5A1A"/>
    <w:rsid w:val="001C69E5"/>
    <w:rsid w:val="001C6F04"/>
    <w:rsid w:val="001C71B2"/>
    <w:rsid w:val="001C7F25"/>
    <w:rsid w:val="001D180D"/>
    <w:rsid w:val="001D33F7"/>
    <w:rsid w:val="001D3B09"/>
    <w:rsid w:val="001D4126"/>
    <w:rsid w:val="001D43C0"/>
    <w:rsid w:val="001D476F"/>
    <w:rsid w:val="001D4B2D"/>
    <w:rsid w:val="001D5F13"/>
    <w:rsid w:val="001D61ED"/>
    <w:rsid w:val="001D6E29"/>
    <w:rsid w:val="001D7302"/>
    <w:rsid w:val="001E0E8F"/>
    <w:rsid w:val="001E180D"/>
    <w:rsid w:val="001E1FC6"/>
    <w:rsid w:val="001E25E5"/>
    <w:rsid w:val="001E2A33"/>
    <w:rsid w:val="001E2A5E"/>
    <w:rsid w:val="001E2E30"/>
    <w:rsid w:val="001E37F3"/>
    <w:rsid w:val="001E4726"/>
    <w:rsid w:val="001E48B7"/>
    <w:rsid w:val="001E58CD"/>
    <w:rsid w:val="001E75B0"/>
    <w:rsid w:val="001F0499"/>
    <w:rsid w:val="001F1462"/>
    <w:rsid w:val="001F153A"/>
    <w:rsid w:val="001F2CB5"/>
    <w:rsid w:val="001F3089"/>
    <w:rsid w:val="001F4143"/>
    <w:rsid w:val="001F4A06"/>
    <w:rsid w:val="001F4A8F"/>
    <w:rsid w:val="001F5559"/>
    <w:rsid w:val="001F64AB"/>
    <w:rsid w:val="001F6B4E"/>
    <w:rsid w:val="001F6C9A"/>
    <w:rsid w:val="00201A12"/>
    <w:rsid w:val="00202A34"/>
    <w:rsid w:val="002049B1"/>
    <w:rsid w:val="00206DA3"/>
    <w:rsid w:val="00210101"/>
    <w:rsid w:val="002102A7"/>
    <w:rsid w:val="002108A0"/>
    <w:rsid w:val="00210C0A"/>
    <w:rsid w:val="00210E6C"/>
    <w:rsid w:val="00210EFB"/>
    <w:rsid w:val="00211ACB"/>
    <w:rsid w:val="00211F00"/>
    <w:rsid w:val="00214CA5"/>
    <w:rsid w:val="0021504F"/>
    <w:rsid w:val="00217EEB"/>
    <w:rsid w:val="00221D38"/>
    <w:rsid w:val="00222FB0"/>
    <w:rsid w:val="0022407E"/>
    <w:rsid w:val="00224A8D"/>
    <w:rsid w:val="00226707"/>
    <w:rsid w:val="0022698C"/>
    <w:rsid w:val="00227621"/>
    <w:rsid w:val="00227E64"/>
    <w:rsid w:val="002306AC"/>
    <w:rsid w:val="002310CF"/>
    <w:rsid w:val="00231895"/>
    <w:rsid w:val="00231F62"/>
    <w:rsid w:val="00231FE1"/>
    <w:rsid w:val="002351CF"/>
    <w:rsid w:val="00236C02"/>
    <w:rsid w:val="002374A1"/>
    <w:rsid w:val="002402A6"/>
    <w:rsid w:val="00240B9B"/>
    <w:rsid w:val="0024119F"/>
    <w:rsid w:val="002423D7"/>
    <w:rsid w:val="002431A1"/>
    <w:rsid w:val="00244238"/>
    <w:rsid w:val="00244A91"/>
    <w:rsid w:val="00244B1A"/>
    <w:rsid w:val="00245CD9"/>
    <w:rsid w:val="00246B4E"/>
    <w:rsid w:val="002475E5"/>
    <w:rsid w:val="00247E81"/>
    <w:rsid w:val="0025277A"/>
    <w:rsid w:val="00253270"/>
    <w:rsid w:val="00254B29"/>
    <w:rsid w:val="00255EB3"/>
    <w:rsid w:val="0025662E"/>
    <w:rsid w:val="002569B4"/>
    <w:rsid w:val="00256D9B"/>
    <w:rsid w:val="0025762C"/>
    <w:rsid w:val="00260540"/>
    <w:rsid w:val="002605C3"/>
    <w:rsid w:val="0026075D"/>
    <w:rsid w:val="002611A2"/>
    <w:rsid w:val="002614DC"/>
    <w:rsid w:val="00262DFC"/>
    <w:rsid w:val="002648D3"/>
    <w:rsid w:val="00265CF7"/>
    <w:rsid w:val="0026688C"/>
    <w:rsid w:val="00267573"/>
    <w:rsid w:val="00270266"/>
    <w:rsid w:val="00270A14"/>
    <w:rsid w:val="00272136"/>
    <w:rsid w:val="00272419"/>
    <w:rsid w:val="0027399A"/>
    <w:rsid w:val="002740B7"/>
    <w:rsid w:val="00274251"/>
    <w:rsid w:val="00274542"/>
    <w:rsid w:val="00275944"/>
    <w:rsid w:val="00276E45"/>
    <w:rsid w:val="00277D64"/>
    <w:rsid w:val="002801E9"/>
    <w:rsid w:val="00281B33"/>
    <w:rsid w:val="002821DF"/>
    <w:rsid w:val="00282879"/>
    <w:rsid w:val="00282F49"/>
    <w:rsid w:val="00282FAE"/>
    <w:rsid w:val="002834FA"/>
    <w:rsid w:val="00283C2E"/>
    <w:rsid w:val="00284A75"/>
    <w:rsid w:val="00285C91"/>
    <w:rsid w:val="00286E53"/>
    <w:rsid w:val="00287637"/>
    <w:rsid w:val="0028798E"/>
    <w:rsid w:val="00290C33"/>
    <w:rsid w:val="0029253E"/>
    <w:rsid w:val="00292730"/>
    <w:rsid w:val="00292D1C"/>
    <w:rsid w:val="00293FC3"/>
    <w:rsid w:val="002952C0"/>
    <w:rsid w:val="0029758D"/>
    <w:rsid w:val="002A0312"/>
    <w:rsid w:val="002A3D2A"/>
    <w:rsid w:val="002B03E0"/>
    <w:rsid w:val="002B1953"/>
    <w:rsid w:val="002B2A2A"/>
    <w:rsid w:val="002B3699"/>
    <w:rsid w:val="002B3C76"/>
    <w:rsid w:val="002B5BEF"/>
    <w:rsid w:val="002B5E04"/>
    <w:rsid w:val="002B6402"/>
    <w:rsid w:val="002B6ECC"/>
    <w:rsid w:val="002C08BD"/>
    <w:rsid w:val="002C0923"/>
    <w:rsid w:val="002C186E"/>
    <w:rsid w:val="002C1D70"/>
    <w:rsid w:val="002C2CF2"/>
    <w:rsid w:val="002C470A"/>
    <w:rsid w:val="002C4ED1"/>
    <w:rsid w:val="002C7931"/>
    <w:rsid w:val="002C7C7B"/>
    <w:rsid w:val="002D04FF"/>
    <w:rsid w:val="002D110E"/>
    <w:rsid w:val="002D556D"/>
    <w:rsid w:val="002D577B"/>
    <w:rsid w:val="002D741A"/>
    <w:rsid w:val="002D7CA0"/>
    <w:rsid w:val="002E1224"/>
    <w:rsid w:val="002E12F9"/>
    <w:rsid w:val="002E17EF"/>
    <w:rsid w:val="002E1DB8"/>
    <w:rsid w:val="002E406E"/>
    <w:rsid w:val="002F1D29"/>
    <w:rsid w:val="002F29E9"/>
    <w:rsid w:val="002F36BE"/>
    <w:rsid w:val="002F3A4B"/>
    <w:rsid w:val="002F44E0"/>
    <w:rsid w:val="002F4D3F"/>
    <w:rsid w:val="002F4D88"/>
    <w:rsid w:val="002F4E91"/>
    <w:rsid w:val="002F59BF"/>
    <w:rsid w:val="002F65CE"/>
    <w:rsid w:val="002F6A11"/>
    <w:rsid w:val="002F7525"/>
    <w:rsid w:val="00300008"/>
    <w:rsid w:val="00301DFC"/>
    <w:rsid w:val="0030237C"/>
    <w:rsid w:val="00302487"/>
    <w:rsid w:val="00302E45"/>
    <w:rsid w:val="0030460C"/>
    <w:rsid w:val="00304C34"/>
    <w:rsid w:val="00304C47"/>
    <w:rsid w:val="00304C73"/>
    <w:rsid w:val="00305376"/>
    <w:rsid w:val="00305ECB"/>
    <w:rsid w:val="003063B2"/>
    <w:rsid w:val="00306855"/>
    <w:rsid w:val="003105FC"/>
    <w:rsid w:val="00310D33"/>
    <w:rsid w:val="003116ED"/>
    <w:rsid w:val="0031284B"/>
    <w:rsid w:val="00313A81"/>
    <w:rsid w:val="0031460B"/>
    <w:rsid w:val="003146EC"/>
    <w:rsid w:val="00314A58"/>
    <w:rsid w:val="00314DA4"/>
    <w:rsid w:val="00315674"/>
    <w:rsid w:val="003157BF"/>
    <w:rsid w:val="00315B8C"/>
    <w:rsid w:val="0031625D"/>
    <w:rsid w:val="00316AEB"/>
    <w:rsid w:val="003173C2"/>
    <w:rsid w:val="00320274"/>
    <w:rsid w:val="00320771"/>
    <w:rsid w:val="00320FF0"/>
    <w:rsid w:val="00322D48"/>
    <w:rsid w:val="0032367F"/>
    <w:rsid w:val="0032408F"/>
    <w:rsid w:val="00324386"/>
    <w:rsid w:val="00326853"/>
    <w:rsid w:val="00327154"/>
    <w:rsid w:val="00327B94"/>
    <w:rsid w:val="00327F15"/>
    <w:rsid w:val="003304B5"/>
    <w:rsid w:val="00331A1B"/>
    <w:rsid w:val="00331CD1"/>
    <w:rsid w:val="003328DC"/>
    <w:rsid w:val="00332FCF"/>
    <w:rsid w:val="00333D92"/>
    <w:rsid w:val="00333DF5"/>
    <w:rsid w:val="00334AEE"/>
    <w:rsid w:val="0033596C"/>
    <w:rsid w:val="00337599"/>
    <w:rsid w:val="00341DAE"/>
    <w:rsid w:val="00342952"/>
    <w:rsid w:val="00342CB8"/>
    <w:rsid w:val="00344790"/>
    <w:rsid w:val="00345230"/>
    <w:rsid w:val="00345CFD"/>
    <w:rsid w:val="003467A4"/>
    <w:rsid w:val="00346C07"/>
    <w:rsid w:val="00347FBC"/>
    <w:rsid w:val="00350CC3"/>
    <w:rsid w:val="00350EB4"/>
    <w:rsid w:val="00351731"/>
    <w:rsid w:val="00352ED9"/>
    <w:rsid w:val="00353345"/>
    <w:rsid w:val="003547F8"/>
    <w:rsid w:val="00356E5A"/>
    <w:rsid w:val="00357182"/>
    <w:rsid w:val="0036012C"/>
    <w:rsid w:val="00362176"/>
    <w:rsid w:val="0036351A"/>
    <w:rsid w:val="0036463C"/>
    <w:rsid w:val="00367F2F"/>
    <w:rsid w:val="003706E1"/>
    <w:rsid w:val="003713A4"/>
    <w:rsid w:val="003714E3"/>
    <w:rsid w:val="003715EC"/>
    <w:rsid w:val="003736D1"/>
    <w:rsid w:val="003737F0"/>
    <w:rsid w:val="00373B31"/>
    <w:rsid w:val="00374B83"/>
    <w:rsid w:val="0037554F"/>
    <w:rsid w:val="00375B48"/>
    <w:rsid w:val="00376E55"/>
    <w:rsid w:val="00376F60"/>
    <w:rsid w:val="00377E0B"/>
    <w:rsid w:val="00380769"/>
    <w:rsid w:val="003816FB"/>
    <w:rsid w:val="003819B7"/>
    <w:rsid w:val="00382B9D"/>
    <w:rsid w:val="0038426C"/>
    <w:rsid w:val="003864BC"/>
    <w:rsid w:val="00386F66"/>
    <w:rsid w:val="003909AD"/>
    <w:rsid w:val="003910D8"/>
    <w:rsid w:val="0039184F"/>
    <w:rsid w:val="0039236F"/>
    <w:rsid w:val="00393238"/>
    <w:rsid w:val="00393981"/>
    <w:rsid w:val="00394E97"/>
    <w:rsid w:val="003964E6"/>
    <w:rsid w:val="00396DA0"/>
    <w:rsid w:val="0039744D"/>
    <w:rsid w:val="003A0812"/>
    <w:rsid w:val="003A2560"/>
    <w:rsid w:val="003A2DED"/>
    <w:rsid w:val="003A3364"/>
    <w:rsid w:val="003A35EB"/>
    <w:rsid w:val="003A43A3"/>
    <w:rsid w:val="003A469C"/>
    <w:rsid w:val="003A5DE6"/>
    <w:rsid w:val="003A5EDD"/>
    <w:rsid w:val="003A66DD"/>
    <w:rsid w:val="003A686F"/>
    <w:rsid w:val="003A6D38"/>
    <w:rsid w:val="003A7D2C"/>
    <w:rsid w:val="003B07FC"/>
    <w:rsid w:val="003B0D90"/>
    <w:rsid w:val="003B1AE0"/>
    <w:rsid w:val="003B3376"/>
    <w:rsid w:val="003B34CF"/>
    <w:rsid w:val="003B7094"/>
    <w:rsid w:val="003B7608"/>
    <w:rsid w:val="003C106B"/>
    <w:rsid w:val="003C1B33"/>
    <w:rsid w:val="003C1C44"/>
    <w:rsid w:val="003C45B6"/>
    <w:rsid w:val="003C5BC6"/>
    <w:rsid w:val="003C7550"/>
    <w:rsid w:val="003C7A32"/>
    <w:rsid w:val="003D0838"/>
    <w:rsid w:val="003D09A1"/>
    <w:rsid w:val="003D1DA0"/>
    <w:rsid w:val="003D2B91"/>
    <w:rsid w:val="003D2D60"/>
    <w:rsid w:val="003D76EF"/>
    <w:rsid w:val="003D7CE1"/>
    <w:rsid w:val="003E1323"/>
    <w:rsid w:val="003E1911"/>
    <w:rsid w:val="003E1A86"/>
    <w:rsid w:val="003E31C2"/>
    <w:rsid w:val="003E6305"/>
    <w:rsid w:val="003E683A"/>
    <w:rsid w:val="003E7E0C"/>
    <w:rsid w:val="003E7EAB"/>
    <w:rsid w:val="003F0242"/>
    <w:rsid w:val="003F1D62"/>
    <w:rsid w:val="003F2457"/>
    <w:rsid w:val="003F250F"/>
    <w:rsid w:val="003F3B03"/>
    <w:rsid w:val="003F3E6A"/>
    <w:rsid w:val="003F58CB"/>
    <w:rsid w:val="003F6237"/>
    <w:rsid w:val="003F623E"/>
    <w:rsid w:val="004007C2"/>
    <w:rsid w:val="00400C0F"/>
    <w:rsid w:val="004033BE"/>
    <w:rsid w:val="00403D16"/>
    <w:rsid w:val="004046EF"/>
    <w:rsid w:val="004069E0"/>
    <w:rsid w:val="00406E18"/>
    <w:rsid w:val="004105C0"/>
    <w:rsid w:val="00411EBB"/>
    <w:rsid w:val="00412DA9"/>
    <w:rsid w:val="0041317F"/>
    <w:rsid w:val="00413E15"/>
    <w:rsid w:val="00414A03"/>
    <w:rsid w:val="0041551A"/>
    <w:rsid w:val="00416B2F"/>
    <w:rsid w:val="0041778C"/>
    <w:rsid w:val="00417E5E"/>
    <w:rsid w:val="00420593"/>
    <w:rsid w:val="00420D02"/>
    <w:rsid w:val="004222FD"/>
    <w:rsid w:val="00422307"/>
    <w:rsid w:val="0042259C"/>
    <w:rsid w:val="00422A3F"/>
    <w:rsid w:val="00423C07"/>
    <w:rsid w:val="004248C4"/>
    <w:rsid w:val="004250CB"/>
    <w:rsid w:val="00426DC6"/>
    <w:rsid w:val="00426EF7"/>
    <w:rsid w:val="00427342"/>
    <w:rsid w:val="00430006"/>
    <w:rsid w:val="00430C7C"/>
    <w:rsid w:val="00431BBF"/>
    <w:rsid w:val="0043274E"/>
    <w:rsid w:val="00434184"/>
    <w:rsid w:val="00434B1D"/>
    <w:rsid w:val="00434CB6"/>
    <w:rsid w:val="00436201"/>
    <w:rsid w:val="00436591"/>
    <w:rsid w:val="00436A2D"/>
    <w:rsid w:val="00436E8A"/>
    <w:rsid w:val="00437656"/>
    <w:rsid w:val="00437A6E"/>
    <w:rsid w:val="00442DCE"/>
    <w:rsid w:val="00443C49"/>
    <w:rsid w:val="00445E1A"/>
    <w:rsid w:val="00446382"/>
    <w:rsid w:val="00446D21"/>
    <w:rsid w:val="00450117"/>
    <w:rsid w:val="00450F17"/>
    <w:rsid w:val="004522A1"/>
    <w:rsid w:val="00453469"/>
    <w:rsid w:val="004539CB"/>
    <w:rsid w:val="00453A36"/>
    <w:rsid w:val="00453D7B"/>
    <w:rsid w:val="00453FFB"/>
    <w:rsid w:val="00454565"/>
    <w:rsid w:val="00455A10"/>
    <w:rsid w:val="004569DF"/>
    <w:rsid w:val="00456DDA"/>
    <w:rsid w:val="00460202"/>
    <w:rsid w:val="00460514"/>
    <w:rsid w:val="00462929"/>
    <w:rsid w:val="00463185"/>
    <w:rsid w:val="0046385A"/>
    <w:rsid w:val="00463AD2"/>
    <w:rsid w:val="00464AE8"/>
    <w:rsid w:val="004652DB"/>
    <w:rsid w:val="00465451"/>
    <w:rsid w:val="00466E16"/>
    <w:rsid w:val="00467A40"/>
    <w:rsid w:val="004700FC"/>
    <w:rsid w:val="0047049E"/>
    <w:rsid w:val="004717D2"/>
    <w:rsid w:val="00471B8A"/>
    <w:rsid w:val="00472D9E"/>
    <w:rsid w:val="00473ADB"/>
    <w:rsid w:val="00475204"/>
    <w:rsid w:val="00475C8F"/>
    <w:rsid w:val="00475D7D"/>
    <w:rsid w:val="00475DC4"/>
    <w:rsid w:val="00475FA7"/>
    <w:rsid w:val="00475FD9"/>
    <w:rsid w:val="004762A0"/>
    <w:rsid w:val="00477788"/>
    <w:rsid w:val="004777F9"/>
    <w:rsid w:val="00480194"/>
    <w:rsid w:val="00481E3A"/>
    <w:rsid w:val="00482D7B"/>
    <w:rsid w:val="00482F58"/>
    <w:rsid w:val="00483878"/>
    <w:rsid w:val="004841DB"/>
    <w:rsid w:val="00485298"/>
    <w:rsid w:val="004860B6"/>
    <w:rsid w:val="0048734C"/>
    <w:rsid w:val="004878A5"/>
    <w:rsid w:val="004902C8"/>
    <w:rsid w:val="00491186"/>
    <w:rsid w:val="00491909"/>
    <w:rsid w:val="00491A2C"/>
    <w:rsid w:val="00491CED"/>
    <w:rsid w:val="00493F35"/>
    <w:rsid w:val="004949B5"/>
    <w:rsid w:val="00494DA3"/>
    <w:rsid w:val="00494DFA"/>
    <w:rsid w:val="00497258"/>
    <w:rsid w:val="004A0B4F"/>
    <w:rsid w:val="004A3680"/>
    <w:rsid w:val="004A3A45"/>
    <w:rsid w:val="004A3C4D"/>
    <w:rsid w:val="004A4479"/>
    <w:rsid w:val="004A4665"/>
    <w:rsid w:val="004A504A"/>
    <w:rsid w:val="004B29CA"/>
    <w:rsid w:val="004B32F6"/>
    <w:rsid w:val="004B488A"/>
    <w:rsid w:val="004B4EF8"/>
    <w:rsid w:val="004B6A2D"/>
    <w:rsid w:val="004B6E85"/>
    <w:rsid w:val="004B708B"/>
    <w:rsid w:val="004B790D"/>
    <w:rsid w:val="004C1900"/>
    <w:rsid w:val="004C29C9"/>
    <w:rsid w:val="004C3706"/>
    <w:rsid w:val="004C6067"/>
    <w:rsid w:val="004C714A"/>
    <w:rsid w:val="004D29A1"/>
    <w:rsid w:val="004D2A5F"/>
    <w:rsid w:val="004D32B4"/>
    <w:rsid w:val="004D38EB"/>
    <w:rsid w:val="004D4D96"/>
    <w:rsid w:val="004D56FE"/>
    <w:rsid w:val="004D5B8D"/>
    <w:rsid w:val="004E09B7"/>
    <w:rsid w:val="004E0DB2"/>
    <w:rsid w:val="004E150C"/>
    <w:rsid w:val="004E16F8"/>
    <w:rsid w:val="004E2D3D"/>
    <w:rsid w:val="004E329C"/>
    <w:rsid w:val="004E3DE1"/>
    <w:rsid w:val="004E43EA"/>
    <w:rsid w:val="004E43ED"/>
    <w:rsid w:val="004E52C2"/>
    <w:rsid w:val="004E5594"/>
    <w:rsid w:val="004E67A0"/>
    <w:rsid w:val="004E686D"/>
    <w:rsid w:val="004E68A0"/>
    <w:rsid w:val="004E780D"/>
    <w:rsid w:val="004E7E25"/>
    <w:rsid w:val="004F0294"/>
    <w:rsid w:val="004F15AD"/>
    <w:rsid w:val="004F1972"/>
    <w:rsid w:val="004F26D6"/>
    <w:rsid w:val="004F37D0"/>
    <w:rsid w:val="004F4497"/>
    <w:rsid w:val="004F7322"/>
    <w:rsid w:val="004F7ECB"/>
    <w:rsid w:val="00501135"/>
    <w:rsid w:val="00501D22"/>
    <w:rsid w:val="00501F8A"/>
    <w:rsid w:val="00502BAD"/>
    <w:rsid w:val="00502D05"/>
    <w:rsid w:val="005039E0"/>
    <w:rsid w:val="00506A03"/>
    <w:rsid w:val="00511206"/>
    <w:rsid w:val="00511C90"/>
    <w:rsid w:val="00512500"/>
    <w:rsid w:val="00514D17"/>
    <w:rsid w:val="00516C00"/>
    <w:rsid w:val="00516E32"/>
    <w:rsid w:val="00517A8D"/>
    <w:rsid w:val="0052119F"/>
    <w:rsid w:val="00521650"/>
    <w:rsid w:val="005240CA"/>
    <w:rsid w:val="00526425"/>
    <w:rsid w:val="005267D7"/>
    <w:rsid w:val="00526DCC"/>
    <w:rsid w:val="00530430"/>
    <w:rsid w:val="00531380"/>
    <w:rsid w:val="0053244A"/>
    <w:rsid w:val="00533789"/>
    <w:rsid w:val="00535B32"/>
    <w:rsid w:val="0054057F"/>
    <w:rsid w:val="0054076B"/>
    <w:rsid w:val="00540996"/>
    <w:rsid w:val="00540CAC"/>
    <w:rsid w:val="005425DF"/>
    <w:rsid w:val="00543352"/>
    <w:rsid w:val="00543A42"/>
    <w:rsid w:val="00546858"/>
    <w:rsid w:val="00547646"/>
    <w:rsid w:val="005517AD"/>
    <w:rsid w:val="00552557"/>
    <w:rsid w:val="00552DA2"/>
    <w:rsid w:val="00554270"/>
    <w:rsid w:val="005543E3"/>
    <w:rsid w:val="00554540"/>
    <w:rsid w:val="00554A75"/>
    <w:rsid w:val="00554BB9"/>
    <w:rsid w:val="0055571B"/>
    <w:rsid w:val="00555FE7"/>
    <w:rsid w:val="0055607E"/>
    <w:rsid w:val="005572D3"/>
    <w:rsid w:val="00561581"/>
    <w:rsid w:val="00561B79"/>
    <w:rsid w:val="005624FC"/>
    <w:rsid w:val="00562B92"/>
    <w:rsid w:val="0056370E"/>
    <w:rsid w:val="005640F9"/>
    <w:rsid w:val="00565B81"/>
    <w:rsid w:val="00565E39"/>
    <w:rsid w:val="0056730B"/>
    <w:rsid w:val="005674D7"/>
    <w:rsid w:val="005677DD"/>
    <w:rsid w:val="00567C09"/>
    <w:rsid w:val="005707D1"/>
    <w:rsid w:val="00571CFA"/>
    <w:rsid w:val="005729EA"/>
    <w:rsid w:val="00573257"/>
    <w:rsid w:val="0057360A"/>
    <w:rsid w:val="00574AE4"/>
    <w:rsid w:val="00574CCE"/>
    <w:rsid w:val="005753A8"/>
    <w:rsid w:val="005804FA"/>
    <w:rsid w:val="0058128D"/>
    <w:rsid w:val="0058133E"/>
    <w:rsid w:val="00583646"/>
    <w:rsid w:val="005836A9"/>
    <w:rsid w:val="00584471"/>
    <w:rsid w:val="00584BE5"/>
    <w:rsid w:val="00585EB4"/>
    <w:rsid w:val="005868CD"/>
    <w:rsid w:val="00586B88"/>
    <w:rsid w:val="00586C33"/>
    <w:rsid w:val="00587985"/>
    <w:rsid w:val="005902BE"/>
    <w:rsid w:val="005910B0"/>
    <w:rsid w:val="00591631"/>
    <w:rsid w:val="00593209"/>
    <w:rsid w:val="0059357B"/>
    <w:rsid w:val="0059406C"/>
    <w:rsid w:val="005944A1"/>
    <w:rsid w:val="00594D05"/>
    <w:rsid w:val="00595903"/>
    <w:rsid w:val="00597963"/>
    <w:rsid w:val="00597B01"/>
    <w:rsid w:val="00597C58"/>
    <w:rsid w:val="005A0ADD"/>
    <w:rsid w:val="005A0C48"/>
    <w:rsid w:val="005A0D66"/>
    <w:rsid w:val="005A0F27"/>
    <w:rsid w:val="005A13AE"/>
    <w:rsid w:val="005A16FF"/>
    <w:rsid w:val="005A17AD"/>
    <w:rsid w:val="005A2637"/>
    <w:rsid w:val="005A3A3D"/>
    <w:rsid w:val="005A3F29"/>
    <w:rsid w:val="005A74B1"/>
    <w:rsid w:val="005A7808"/>
    <w:rsid w:val="005A7D37"/>
    <w:rsid w:val="005B0C3C"/>
    <w:rsid w:val="005B1B0B"/>
    <w:rsid w:val="005B3451"/>
    <w:rsid w:val="005B3DEE"/>
    <w:rsid w:val="005B3E5A"/>
    <w:rsid w:val="005B4D6C"/>
    <w:rsid w:val="005B562B"/>
    <w:rsid w:val="005B74C8"/>
    <w:rsid w:val="005C11F6"/>
    <w:rsid w:val="005C1557"/>
    <w:rsid w:val="005C26BD"/>
    <w:rsid w:val="005C2B4E"/>
    <w:rsid w:val="005C2B56"/>
    <w:rsid w:val="005C3233"/>
    <w:rsid w:val="005C50DC"/>
    <w:rsid w:val="005C62ED"/>
    <w:rsid w:val="005C6611"/>
    <w:rsid w:val="005C662C"/>
    <w:rsid w:val="005D0069"/>
    <w:rsid w:val="005D039A"/>
    <w:rsid w:val="005D12E9"/>
    <w:rsid w:val="005D22C1"/>
    <w:rsid w:val="005D334B"/>
    <w:rsid w:val="005D55D0"/>
    <w:rsid w:val="005D6A5C"/>
    <w:rsid w:val="005D6D9C"/>
    <w:rsid w:val="005D6F0A"/>
    <w:rsid w:val="005D7308"/>
    <w:rsid w:val="005E1CBE"/>
    <w:rsid w:val="005E1D33"/>
    <w:rsid w:val="005E27F6"/>
    <w:rsid w:val="005E4F61"/>
    <w:rsid w:val="005E5CD4"/>
    <w:rsid w:val="005E6D82"/>
    <w:rsid w:val="005E7781"/>
    <w:rsid w:val="005F067A"/>
    <w:rsid w:val="005F244C"/>
    <w:rsid w:val="005F2ACD"/>
    <w:rsid w:val="005F2FD6"/>
    <w:rsid w:val="005F347A"/>
    <w:rsid w:val="005F3B1C"/>
    <w:rsid w:val="005F4139"/>
    <w:rsid w:val="005F46C9"/>
    <w:rsid w:val="005F6667"/>
    <w:rsid w:val="005F75AB"/>
    <w:rsid w:val="006000A4"/>
    <w:rsid w:val="00602785"/>
    <w:rsid w:val="00602BC2"/>
    <w:rsid w:val="00602C63"/>
    <w:rsid w:val="006036DF"/>
    <w:rsid w:val="0060574F"/>
    <w:rsid w:val="00606717"/>
    <w:rsid w:val="00607679"/>
    <w:rsid w:val="0061061B"/>
    <w:rsid w:val="00610B7B"/>
    <w:rsid w:val="00610CF3"/>
    <w:rsid w:val="00612EE6"/>
    <w:rsid w:val="006134D5"/>
    <w:rsid w:val="0061796B"/>
    <w:rsid w:val="00620924"/>
    <w:rsid w:val="00621CB0"/>
    <w:rsid w:val="006222D9"/>
    <w:rsid w:val="00623D48"/>
    <w:rsid w:val="0062422D"/>
    <w:rsid w:val="0062631C"/>
    <w:rsid w:val="0063001C"/>
    <w:rsid w:val="006302B3"/>
    <w:rsid w:val="00631D9B"/>
    <w:rsid w:val="00631E8D"/>
    <w:rsid w:val="00632359"/>
    <w:rsid w:val="006327C8"/>
    <w:rsid w:val="00633AA0"/>
    <w:rsid w:val="006347E1"/>
    <w:rsid w:val="0063484E"/>
    <w:rsid w:val="006348B7"/>
    <w:rsid w:val="0063495C"/>
    <w:rsid w:val="00635CF9"/>
    <w:rsid w:val="00636E6E"/>
    <w:rsid w:val="00637104"/>
    <w:rsid w:val="00637AE9"/>
    <w:rsid w:val="0064006C"/>
    <w:rsid w:val="00640E0E"/>
    <w:rsid w:val="0064105A"/>
    <w:rsid w:val="00641C3F"/>
    <w:rsid w:val="00643577"/>
    <w:rsid w:val="006438E0"/>
    <w:rsid w:val="00643CF4"/>
    <w:rsid w:val="00644E84"/>
    <w:rsid w:val="006453EA"/>
    <w:rsid w:val="00646BEB"/>
    <w:rsid w:val="00647460"/>
    <w:rsid w:val="006515E1"/>
    <w:rsid w:val="006517F6"/>
    <w:rsid w:val="006523B8"/>
    <w:rsid w:val="0065262C"/>
    <w:rsid w:val="00655929"/>
    <w:rsid w:val="00656602"/>
    <w:rsid w:val="00656E42"/>
    <w:rsid w:val="00657961"/>
    <w:rsid w:val="00660CA4"/>
    <w:rsid w:val="00661284"/>
    <w:rsid w:val="006612B5"/>
    <w:rsid w:val="00661B53"/>
    <w:rsid w:val="00662B4F"/>
    <w:rsid w:val="00662BC6"/>
    <w:rsid w:val="00663573"/>
    <w:rsid w:val="00663783"/>
    <w:rsid w:val="00663A41"/>
    <w:rsid w:val="0066503B"/>
    <w:rsid w:val="006650DE"/>
    <w:rsid w:val="006659AC"/>
    <w:rsid w:val="006673B6"/>
    <w:rsid w:val="006675CD"/>
    <w:rsid w:val="00667ABD"/>
    <w:rsid w:val="00670E00"/>
    <w:rsid w:val="00671616"/>
    <w:rsid w:val="00671AAB"/>
    <w:rsid w:val="0067248C"/>
    <w:rsid w:val="00672CF4"/>
    <w:rsid w:val="00673046"/>
    <w:rsid w:val="00673384"/>
    <w:rsid w:val="0067347B"/>
    <w:rsid w:val="00673815"/>
    <w:rsid w:val="00674241"/>
    <w:rsid w:val="0067431F"/>
    <w:rsid w:val="0067442F"/>
    <w:rsid w:val="0067623E"/>
    <w:rsid w:val="0067663C"/>
    <w:rsid w:val="006807D4"/>
    <w:rsid w:val="00680A28"/>
    <w:rsid w:val="00681D6C"/>
    <w:rsid w:val="00682DE6"/>
    <w:rsid w:val="006834C2"/>
    <w:rsid w:val="006843D4"/>
    <w:rsid w:val="0068478D"/>
    <w:rsid w:val="00684DE7"/>
    <w:rsid w:val="0068509A"/>
    <w:rsid w:val="00685C83"/>
    <w:rsid w:val="00686628"/>
    <w:rsid w:val="00686AB1"/>
    <w:rsid w:val="00687675"/>
    <w:rsid w:val="00687E6E"/>
    <w:rsid w:val="00690645"/>
    <w:rsid w:val="0069078F"/>
    <w:rsid w:val="0069080B"/>
    <w:rsid w:val="006919C6"/>
    <w:rsid w:val="00692E44"/>
    <w:rsid w:val="006940F5"/>
    <w:rsid w:val="0069559A"/>
    <w:rsid w:val="00696872"/>
    <w:rsid w:val="00696907"/>
    <w:rsid w:val="006969C1"/>
    <w:rsid w:val="00697295"/>
    <w:rsid w:val="006A02D2"/>
    <w:rsid w:val="006A0B36"/>
    <w:rsid w:val="006A1055"/>
    <w:rsid w:val="006A12BD"/>
    <w:rsid w:val="006A4578"/>
    <w:rsid w:val="006A56F0"/>
    <w:rsid w:val="006A5B7C"/>
    <w:rsid w:val="006A69F4"/>
    <w:rsid w:val="006A71FC"/>
    <w:rsid w:val="006B076A"/>
    <w:rsid w:val="006B2CB3"/>
    <w:rsid w:val="006B333F"/>
    <w:rsid w:val="006B42C4"/>
    <w:rsid w:val="006B5694"/>
    <w:rsid w:val="006B5BBA"/>
    <w:rsid w:val="006B66BA"/>
    <w:rsid w:val="006B713F"/>
    <w:rsid w:val="006B7A38"/>
    <w:rsid w:val="006C3A5D"/>
    <w:rsid w:val="006C7398"/>
    <w:rsid w:val="006C7C9A"/>
    <w:rsid w:val="006C7D4D"/>
    <w:rsid w:val="006D3154"/>
    <w:rsid w:val="006D3715"/>
    <w:rsid w:val="006D39FE"/>
    <w:rsid w:val="006D4354"/>
    <w:rsid w:val="006D463E"/>
    <w:rsid w:val="006D4B6B"/>
    <w:rsid w:val="006D61DF"/>
    <w:rsid w:val="006D6D01"/>
    <w:rsid w:val="006D740F"/>
    <w:rsid w:val="006D767A"/>
    <w:rsid w:val="006E0415"/>
    <w:rsid w:val="006E0B99"/>
    <w:rsid w:val="006E3A99"/>
    <w:rsid w:val="006E3CDE"/>
    <w:rsid w:val="006E4572"/>
    <w:rsid w:val="006E48D5"/>
    <w:rsid w:val="006E4A94"/>
    <w:rsid w:val="006E50BB"/>
    <w:rsid w:val="006E54D8"/>
    <w:rsid w:val="006E55FF"/>
    <w:rsid w:val="006E6900"/>
    <w:rsid w:val="006E7D80"/>
    <w:rsid w:val="006F360F"/>
    <w:rsid w:val="006F3A83"/>
    <w:rsid w:val="006F3ED7"/>
    <w:rsid w:val="006F48B3"/>
    <w:rsid w:val="006F4BBA"/>
    <w:rsid w:val="006F5E42"/>
    <w:rsid w:val="006F7C48"/>
    <w:rsid w:val="006F7D4F"/>
    <w:rsid w:val="007010C2"/>
    <w:rsid w:val="007024ED"/>
    <w:rsid w:val="00703A00"/>
    <w:rsid w:val="007043B1"/>
    <w:rsid w:val="00704F41"/>
    <w:rsid w:val="00705C7D"/>
    <w:rsid w:val="00706178"/>
    <w:rsid w:val="00707219"/>
    <w:rsid w:val="00707539"/>
    <w:rsid w:val="00707FED"/>
    <w:rsid w:val="007110C9"/>
    <w:rsid w:val="007146A0"/>
    <w:rsid w:val="007178B1"/>
    <w:rsid w:val="007206D0"/>
    <w:rsid w:val="00721416"/>
    <w:rsid w:val="00724104"/>
    <w:rsid w:val="0072567E"/>
    <w:rsid w:val="007272CE"/>
    <w:rsid w:val="007301C7"/>
    <w:rsid w:val="00730D69"/>
    <w:rsid w:val="00731327"/>
    <w:rsid w:val="00732707"/>
    <w:rsid w:val="007330A0"/>
    <w:rsid w:val="007334FC"/>
    <w:rsid w:val="0073460B"/>
    <w:rsid w:val="00735AAC"/>
    <w:rsid w:val="00740059"/>
    <w:rsid w:val="0074072C"/>
    <w:rsid w:val="00741124"/>
    <w:rsid w:val="00743254"/>
    <w:rsid w:val="00743847"/>
    <w:rsid w:val="0074613F"/>
    <w:rsid w:val="007479BC"/>
    <w:rsid w:val="007504F7"/>
    <w:rsid w:val="007505BC"/>
    <w:rsid w:val="00750B5F"/>
    <w:rsid w:val="00751772"/>
    <w:rsid w:val="00751AA1"/>
    <w:rsid w:val="00753387"/>
    <w:rsid w:val="00753735"/>
    <w:rsid w:val="00753F7E"/>
    <w:rsid w:val="007547F0"/>
    <w:rsid w:val="0075727F"/>
    <w:rsid w:val="00757E6E"/>
    <w:rsid w:val="00761100"/>
    <w:rsid w:val="007628E5"/>
    <w:rsid w:val="00762A42"/>
    <w:rsid w:val="00762ED8"/>
    <w:rsid w:val="00766D4E"/>
    <w:rsid w:val="007671F3"/>
    <w:rsid w:val="0076768B"/>
    <w:rsid w:val="0076779B"/>
    <w:rsid w:val="0077057A"/>
    <w:rsid w:val="00770E66"/>
    <w:rsid w:val="007712F9"/>
    <w:rsid w:val="0077197A"/>
    <w:rsid w:val="007725B7"/>
    <w:rsid w:val="00774509"/>
    <w:rsid w:val="00775473"/>
    <w:rsid w:val="00775B66"/>
    <w:rsid w:val="007770F7"/>
    <w:rsid w:val="00777946"/>
    <w:rsid w:val="00785A9D"/>
    <w:rsid w:val="00785E56"/>
    <w:rsid w:val="00786163"/>
    <w:rsid w:val="00790FC9"/>
    <w:rsid w:val="007917D8"/>
    <w:rsid w:val="00791817"/>
    <w:rsid w:val="0079181B"/>
    <w:rsid w:val="00793015"/>
    <w:rsid w:val="0079335E"/>
    <w:rsid w:val="00793F7D"/>
    <w:rsid w:val="0079468C"/>
    <w:rsid w:val="00795812"/>
    <w:rsid w:val="00795C70"/>
    <w:rsid w:val="0079628B"/>
    <w:rsid w:val="00796CE4"/>
    <w:rsid w:val="007A0E4C"/>
    <w:rsid w:val="007A1B43"/>
    <w:rsid w:val="007A1B7A"/>
    <w:rsid w:val="007A3397"/>
    <w:rsid w:val="007A3556"/>
    <w:rsid w:val="007A5975"/>
    <w:rsid w:val="007A5D63"/>
    <w:rsid w:val="007A6014"/>
    <w:rsid w:val="007A6306"/>
    <w:rsid w:val="007A637A"/>
    <w:rsid w:val="007A6562"/>
    <w:rsid w:val="007A69A1"/>
    <w:rsid w:val="007A6C83"/>
    <w:rsid w:val="007A6FF1"/>
    <w:rsid w:val="007A75AD"/>
    <w:rsid w:val="007A7879"/>
    <w:rsid w:val="007B0A1A"/>
    <w:rsid w:val="007B3EF7"/>
    <w:rsid w:val="007B4D35"/>
    <w:rsid w:val="007B5F73"/>
    <w:rsid w:val="007B713D"/>
    <w:rsid w:val="007C0631"/>
    <w:rsid w:val="007C096B"/>
    <w:rsid w:val="007C1FCD"/>
    <w:rsid w:val="007C5F8D"/>
    <w:rsid w:val="007C6BB2"/>
    <w:rsid w:val="007C6D11"/>
    <w:rsid w:val="007C7012"/>
    <w:rsid w:val="007C7B89"/>
    <w:rsid w:val="007D0EA7"/>
    <w:rsid w:val="007D0EEE"/>
    <w:rsid w:val="007D11A6"/>
    <w:rsid w:val="007D19D0"/>
    <w:rsid w:val="007D2A1B"/>
    <w:rsid w:val="007D31DE"/>
    <w:rsid w:val="007D45C7"/>
    <w:rsid w:val="007D45E5"/>
    <w:rsid w:val="007D5708"/>
    <w:rsid w:val="007D57BA"/>
    <w:rsid w:val="007D5B25"/>
    <w:rsid w:val="007D5CE0"/>
    <w:rsid w:val="007D6147"/>
    <w:rsid w:val="007D7D3D"/>
    <w:rsid w:val="007E00A8"/>
    <w:rsid w:val="007E28B4"/>
    <w:rsid w:val="007E2EDE"/>
    <w:rsid w:val="007E310A"/>
    <w:rsid w:val="007E451E"/>
    <w:rsid w:val="007E5628"/>
    <w:rsid w:val="007E59ED"/>
    <w:rsid w:val="007E5A40"/>
    <w:rsid w:val="007E631F"/>
    <w:rsid w:val="007E68DB"/>
    <w:rsid w:val="007F1E8E"/>
    <w:rsid w:val="007F27C0"/>
    <w:rsid w:val="007F2854"/>
    <w:rsid w:val="007F4B2C"/>
    <w:rsid w:val="007F5800"/>
    <w:rsid w:val="007F6CB0"/>
    <w:rsid w:val="0080058E"/>
    <w:rsid w:val="008020A4"/>
    <w:rsid w:val="00802160"/>
    <w:rsid w:val="00802275"/>
    <w:rsid w:val="008031CD"/>
    <w:rsid w:val="00804530"/>
    <w:rsid w:val="00806562"/>
    <w:rsid w:val="008068DA"/>
    <w:rsid w:val="00807651"/>
    <w:rsid w:val="00810EC3"/>
    <w:rsid w:val="008118EC"/>
    <w:rsid w:val="0081299F"/>
    <w:rsid w:val="008146BF"/>
    <w:rsid w:val="0081473F"/>
    <w:rsid w:val="0081512E"/>
    <w:rsid w:val="008151FB"/>
    <w:rsid w:val="00815C48"/>
    <w:rsid w:val="00816652"/>
    <w:rsid w:val="00817255"/>
    <w:rsid w:val="00817C0F"/>
    <w:rsid w:val="00817D5E"/>
    <w:rsid w:val="0082121F"/>
    <w:rsid w:val="00822CFF"/>
    <w:rsid w:val="008234C5"/>
    <w:rsid w:val="00823916"/>
    <w:rsid w:val="00823ACD"/>
    <w:rsid w:val="008247AA"/>
    <w:rsid w:val="00826B2E"/>
    <w:rsid w:val="00826E8D"/>
    <w:rsid w:val="008270F1"/>
    <w:rsid w:val="0082714A"/>
    <w:rsid w:val="00832501"/>
    <w:rsid w:val="00834A34"/>
    <w:rsid w:val="00835807"/>
    <w:rsid w:val="00835AFE"/>
    <w:rsid w:val="008369DB"/>
    <w:rsid w:val="00836B37"/>
    <w:rsid w:val="00836D59"/>
    <w:rsid w:val="00837888"/>
    <w:rsid w:val="008402C9"/>
    <w:rsid w:val="008423F3"/>
    <w:rsid w:val="00844D6D"/>
    <w:rsid w:val="008467DE"/>
    <w:rsid w:val="00846EFF"/>
    <w:rsid w:val="00850691"/>
    <w:rsid w:val="008509E5"/>
    <w:rsid w:val="00851100"/>
    <w:rsid w:val="00851F01"/>
    <w:rsid w:val="00852453"/>
    <w:rsid w:val="00852973"/>
    <w:rsid w:val="00853AE2"/>
    <w:rsid w:val="00854903"/>
    <w:rsid w:val="0085544D"/>
    <w:rsid w:val="008579AD"/>
    <w:rsid w:val="008601F8"/>
    <w:rsid w:val="00860CF7"/>
    <w:rsid w:val="00861667"/>
    <w:rsid w:val="008645AC"/>
    <w:rsid w:val="00864845"/>
    <w:rsid w:val="00864A39"/>
    <w:rsid w:val="00865DA7"/>
    <w:rsid w:val="00867C4F"/>
    <w:rsid w:val="00867C78"/>
    <w:rsid w:val="0087071A"/>
    <w:rsid w:val="00870F71"/>
    <w:rsid w:val="0087127A"/>
    <w:rsid w:val="008716BC"/>
    <w:rsid w:val="00871C32"/>
    <w:rsid w:val="00871FC6"/>
    <w:rsid w:val="008722DF"/>
    <w:rsid w:val="008725C8"/>
    <w:rsid w:val="0087337B"/>
    <w:rsid w:val="0087394C"/>
    <w:rsid w:val="00874101"/>
    <w:rsid w:val="008746D6"/>
    <w:rsid w:val="00874AA7"/>
    <w:rsid w:val="00875ADF"/>
    <w:rsid w:val="008765AA"/>
    <w:rsid w:val="00876BC6"/>
    <w:rsid w:val="008824AA"/>
    <w:rsid w:val="008827FC"/>
    <w:rsid w:val="008829DC"/>
    <w:rsid w:val="008848C4"/>
    <w:rsid w:val="00885887"/>
    <w:rsid w:val="00886C07"/>
    <w:rsid w:val="00886C0F"/>
    <w:rsid w:val="008908A0"/>
    <w:rsid w:val="00891322"/>
    <w:rsid w:val="00892E27"/>
    <w:rsid w:val="00896142"/>
    <w:rsid w:val="008979F6"/>
    <w:rsid w:val="008A10F5"/>
    <w:rsid w:val="008A1765"/>
    <w:rsid w:val="008A2503"/>
    <w:rsid w:val="008A25CB"/>
    <w:rsid w:val="008A29B2"/>
    <w:rsid w:val="008A2CAA"/>
    <w:rsid w:val="008A4B3F"/>
    <w:rsid w:val="008A4EC8"/>
    <w:rsid w:val="008A6166"/>
    <w:rsid w:val="008A6AD9"/>
    <w:rsid w:val="008B0354"/>
    <w:rsid w:val="008B16AE"/>
    <w:rsid w:val="008B19E5"/>
    <w:rsid w:val="008B1CA0"/>
    <w:rsid w:val="008B3A69"/>
    <w:rsid w:val="008B41F1"/>
    <w:rsid w:val="008B4CDE"/>
    <w:rsid w:val="008B6749"/>
    <w:rsid w:val="008B6BB4"/>
    <w:rsid w:val="008B7610"/>
    <w:rsid w:val="008B79FA"/>
    <w:rsid w:val="008C11B9"/>
    <w:rsid w:val="008C18BC"/>
    <w:rsid w:val="008C1A47"/>
    <w:rsid w:val="008C2FF3"/>
    <w:rsid w:val="008C3628"/>
    <w:rsid w:val="008C4460"/>
    <w:rsid w:val="008C48B0"/>
    <w:rsid w:val="008C4ED7"/>
    <w:rsid w:val="008C6B9F"/>
    <w:rsid w:val="008C6C44"/>
    <w:rsid w:val="008C7E05"/>
    <w:rsid w:val="008D15EF"/>
    <w:rsid w:val="008D22AE"/>
    <w:rsid w:val="008D5B8E"/>
    <w:rsid w:val="008D7866"/>
    <w:rsid w:val="008D786D"/>
    <w:rsid w:val="008D7EE9"/>
    <w:rsid w:val="008E03AB"/>
    <w:rsid w:val="008E0E9A"/>
    <w:rsid w:val="008E1906"/>
    <w:rsid w:val="008E1E6E"/>
    <w:rsid w:val="008E20BF"/>
    <w:rsid w:val="008E223C"/>
    <w:rsid w:val="008E2E69"/>
    <w:rsid w:val="008E3E48"/>
    <w:rsid w:val="008E4A23"/>
    <w:rsid w:val="008E60A6"/>
    <w:rsid w:val="008E7730"/>
    <w:rsid w:val="008F01AD"/>
    <w:rsid w:val="008F2338"/>
    <w:rsid w:val="008F239E"/>
    <w:rsid w:val="008F61E2"/>
    <w:rsid w:val="008F6CFA"/>
    <w:rsid w:val="0090011E"/>
    <w:rsid w:val="00900F14"/>
    <w:rsid w:val="00901D92"/>
    <w:rsid w:val="00903181"/>
    <w:rsid w:val="00904013"/>
    <w:rsid w:val="0090403B"/>
    <w:rsid w:val="00904957"/>
    <w:rsid w:val="009062C5"/>
    <w:rsid w:val="00906AB4"/>
    <w:rsid w:val="00907A24"/>
    <w:rsid w:val="00910744"/>
    <w:rsid w:val="00910E5F"/>
    <w:rsid w:val="00911038"/>
    <w:rsid w:val="00913030"/>
    <w:rsid w:val="00913A15"/>
    <w:rsid w:val="009146C8"/>
    <w:rsid w:val="0091489D"/>
    <w:rsid w:val="00914D15"/>
    <w:rsid w:val="0091591D"/>
    <w:rsid w:val="00916704"/>
    <w:rsid w:val="00917435"/>
    <w:rsid w:val="0092013A"/>
    <w:rsid w:val="00921840"/>
    <w:rsid w:val="00922509"/>
    <w:rsid w:val="009230DE"/>
    <w:rsid w:val="009235B5"/>
    <w:rsid w:val="00925089"/>
    <w:rsid w:val="0092582E"/>
    <w:rsid w:val="009260D5"/>
    <w:rsid w:val="00926497"/>
    <w:rsid w:val="009266C8"/>
    <w:rsid w:val="0092691D"/>
    <w:rsid w:val="00930D7A"/>
    <w:rsid w:val="009320C0"/>
    <w:rsid w:val="0093264E"/>
    <w:rsid w:val="00932874"/>
    <w:rsid w:val="00933618"/>
    <w:rsid w:val="0093384A"/>
    <w:rsid w:val="009346EB"/>
    <w:rsid w:val="0093474A"/>
    <w:rsid w:val="00934D94"/>
    <w:rsid w:val="00935026"/>
    <w:rsid w:val="00937DAB"/>
    <w:rsid w:val="00940ED3"/>
    <w:rsid w:val="00941A50"/>
    <w:rsid w:val="00942711"/>
    <w:rsid w:val="00942B8E"/>
    <w:rsid w:val="00947FBD"/>
    <w:rsid w:val="00950D1D"/>
    <w:rsid w:val="00951091"/>
    <w:rsid w:val="00951C0B"/>
    <w:rsid w:val="009541E1"/>
    <w:rsid w:val="009544D0"/>
    <w:rsid w:val="0095754F"/>
    <w:rsid w:val="009576EA"/>
    <w:rsid w:val="0095770B"/>
    <w:rsid w:val="009618B8"/>
    <w:rsid w:val="0096311F"/>
    <w:rsid w:val="009634CC"/>
    <w:rsid w:val="00964FAE"/>
    <w:rsid w:val="00965889"/>
    <w:rsid w:val="00965994"/>
    <w:rsid w:val="009663F8"/>
    <w:rsid w:val="00970077"/>
    <w:rsid w:val="00970C44"/>
    <w:rsid w:val="00971E05"/>
    <w:rsid w:val="0097238D"/>
    <w:rsid w:val="00973388"/>
    <w:rsid w:val="00974FA2"/>
    <w:rsid w:val="0097576B"/>
    <w:rsid w:val="009762C1"/>
    <w:rsid w:val="00977563"/>
    <w:rsid w:val="00981C96"/>
    <w:rsid w:val="0098237D"/>
    <w:rsid w:val="00983C83"/>
    <w:rsid w:val="009844B0"/>
    <w:rsid w:val="00985D70"/>
    <w:rsid w:val="00986680"/>
    <w:rsid w:val="00986AAF"/>
    <w:rsid w:val="00986BA1"/>
    <w:rsid w:val="00987955"/>
    <w:rsid w:val="00990EE2"/>
    <w:rsid w:val="00990F1C"/>
    <w:rsid w:val="009919E2"/>
    <w:rsid w:val="00993397"/>
    <w:rsid w:val="0099383D"/>
    <w:rsid w:val="00994BAC"/>
    <w:rsid w:val="009958DA"/>
    <w:rsid w:val="00995931"/>
    <w:rsid w:val="00996396"/>
    <w:rsid w:val="00996680"/>
    <w:rsid w:val="00996D0D"/>
    <w:rsid w:val="009A0529"/>
    <w:rsid w:val="009A13B3"/>
    <w:rsid w:val="009A3DD1"/>
    <w:rsid w:val="009A4219"/>
    <w:rsid w:val="009A4B47"/>
    <w:rsid w:val="009A6996"/>
    <w:rsid w:val="009A6A81"/>
    <w:rsid w:val="009A6C41"/>
    <w:rsid w:val="009B0F75"/>
    <w:rsid w:val="009B1330"/>
    <w:rsid w:val="009B1E56"/>
    <w:rsid w:val="009B1FE0"/>
    <w:rsid w:val="009B2004"/>
    <w:rsid w:val="009B21C0"/>
    <w:rsid w:val="009B2B0E"/>
    <w:rsid w:val="009B2BE1"/>
    <w:rsid w:val="009B3044"/>
    <w:rsid w:val="009B3648"/>
    <w:rsid w:val="009B429F"/>
    <w:rsid w:val="009B44AF"/>
    <w:rsid w:val="009B4EFB"/>
    <w:rsid w:val="009B507E"/>
    <w:rsid w:val="009B6081"/>
    <w:rsid w:val="009B74F8"/>
    <w:rsid w:val="009C0296"/>
    <w:rsid w:val="009C06DF"/>
    <w:rsid w:val="009C7B08"/>
    <w:rsid w:val="009D25A1"/>
    <w:rsid w:val="009D3835"/>
    <w:rsid w:val="009D65C3"/>
    <w:rsid w:val="009E014A"/>
    <w:rsid w:val="009E0479"/>
    <w:rsid w:val="009E187C"/>
    <w:rsid w:val="009E1B58"/>
    <w:rsid w:val="009E23D3"/>
    <w:rsid w:val="009E274D"/>
    <w:rsid w:val="009E3ECA"/>
    <w:rsid w:val="009E5A1D"/>
    <w:rsid w:val="009F02E3"/>
    <w:rsid w:val="009F1484"/>
    <w:rsid w:val="009F1AC2"/>
    <w:rsid w:val="009F1F5A"/>
    <w:rsid w:val="009F255F"/>
    <w:rsid w:val="009F3501"/>
    <w:rsid w:val="009F4375"/>
    <w:rsid w:val="009F5322"/>
    <w:rsid w:val="009F5EE4"/>
    <w:rsid w:val="009F6256"/>
    <w:rsid w:val="009F7FDD"/>
    <w:rsid w:val="00A00CA3"/>
    <w:rsid w:val="00A00CDB"/>
    <w:rsid w:val="00A00F4A"/>
    <w:rsid w:val="00A02BFF"/>
    <w:rsid w:val="00A02C56"/>
    <w:rsid w:val="00A0315E"/>
    <w:rsid w:val="00A039BC"/>
    <w:rsid w:val="00A03CD4"/>
    <w:rsid w:val="00A03F86"/>
    <w:rsid w:val="00A049D9"/>
    <w:rsid w:val="00A05935"/>
    <w:rsid w:val="00A0617A"/>
    <w:rsid w:val="00A12277"/>
    <w:rsid w:val="00A1264A"/>
    <w:rsid w:val="00A1437D"/>
    <w:rsid w:val="00A14CEE"/>
    <w:rsid w:val="00A156A5"/>
    <w:rsid w:val="00A16631"/>
    <w:rsid w:val="00A17FA4"/>
    <w:rsid w:val="00A2072B"/>
    <w:rsid w:val="00A20A96"/>
    <w:rsid w:val="00A2167B"/>
    <w:rsid w:val="00A224B9"/>
    <w:rsid w:val="00A2330A"/>
    <w:rsid w:val="00A24711"/>
    <w:rsid w:val="00A2474C"/>
    <w:rsid w:val="00A24F2A"/>
    <w:rsid w:val="00A25B55"/>
    <w:rsid w:val="00A25B96"/>
    <w:rsid w:val="00A26810"/>
    <w:rsid w:val="00A26A49"/>
    <w:rsid w:val="00A26DBA"/>
    <w:rsid w:val="00A2797F"/>
    <w:rsid w:val="00A30618"/>
    <w:rsid w:val="00A30918"/>
    <w:rsid w:val="00A31142"/>
    <w:rsid w:val="00A31AE2"/>
    <w:rsid w:val="00A3212B"/>
    <w:rsid w:val="00A341F0"/>
    <w:rsid w:val="00A36004"/>
    <w:rsid w:val="00A377CE"/>
    <w:rsid w:val="00A401C2"/>
    <w:rsid w:val="00A41840"/>
    <w:rsid w:val="00A425CB"/>
    <w:rsid w:val="00A431C8"/>
    <w:rsid w:val="00A44989"/>
    <w:rsid w:val="00A46316"/>
    <w:rsid w:val="00A46456"/>
    <w:rsid w:val="00A46EA1"/>
    <w:rsid w:val="00A471AA"/>
    <w:rsid w:val="00A47CF2"/>
    <w:rsid w:val="00A50D0C"/>
    <w:rsid w:val="00A5119C"/>
    <w:rsid w:val="00A534FF"/>
    <w:rsid w:val="00A54955"/>
    <w:rsid w:val="00A5524D"/>
    <w:rsid w:val="00A55DD0"/>
    <w:rsid w:val="00A56E28"/>
    <w:rsid w:val="00A57183"/>
    <w:rsid w:val="00A60106"/>
    <w:rsid w:val="00A60480"/>
    <w:rsid w:val="00A60DB7"/>
    <w:rsid w:val="00A61094"/>
    <w:rsid w:val="00A61D10"/>
    <w:rsid w:val="00A62CFA"/>
    <w:rsid w:val="00A62DD6"/>
    <w:rsid w:val="00A63454"/>
    <w:rsid w:val="00A64757"/>
    <w:rsid w:val="00A64980"/>
    <w:rsid w:val="00A66DE0"/>
    <w:rsid w:val="00A67BD3"/>
    <w:rsid w:val="00A709C8"/>
    <w:rsid w:val="00A716BD"/>
    <w:rsid w:val="00A73065"/>
    <w:rsid w:val="00A745FA"/>
    <w:rsid w:val="00A74B7E"/>
    <w:rsid w:val="00A74DF8"/>
    <w:rsid w:val="00A750CB"/>
    <w:rsid w:val="00A762F7"/>
    <w:rsid w:val="00A7780B"/>
    <w:rsid w:val="00A81253"/>
    <w:rsid w:val="00A81F65"/>
    <w:rsid w:val="00A82137"/>
    <w:rsid w:val="00A827A5"/>
    <w:rsid w:val="00A82B36"/>
    <w:rsid w:val="00A82C58"/>
    <w:rsid w:val="00A83333"/>
    <w:rsid w:val="00A87E13"/>
    <w:rsid w:val="00A910D5"/>
    <w:rsid w:val="00A9149F"/>
    <w:rsid w:val="00A92956"/>
    <w:rsid w:val="00A941B9"/>
    <w:rsid w:val="00A9448E"/>
    <w:rsid w:val="00A9470E"/>
    <w:rsid w:val="00A95FE0"/>
    <w:rsid w:val="00A97816"/>
    <w:rsid w:val="00A97A26"/>
    <w:rsid w:val="00A97CA0"/>
    <w:rsid w:val="00A97F78"/>
    <w:rsid w:val="00AA0963"/>
    <w:rsid w:val="00AA438D"/>
    <w:rsid w:val="00AA5436"/>
    <w:rsid w:val="00AA63A2"/>
    <w:rsid w:val="00AA7300"/>
    <w:rsid w:val="00AB072F"/>
    <w:rsid w:val="00AB2976"/>
    <w:rsid w:val="00AB387F"/>
    <w:rsid w:val="00AB3BAE"/>
    <w:rsid w:val="00AB454F"/>
    <w:rsid w:val="00AB549D"/>
    <w:rsid w:val="00AB63FF"/>
    <w:rsid w:val="00AB64D6"/>
    <w:rsid w:val="00AB674B"/>
    <w:rsid w:val="00AB6929"/>
    <w:rsid w:val="00AB6E5C"/>
    <w:rsid w:val="00AB720D"/>
    <w:rsid w:val="00AB75B5"/>
    <w:rsid w:val="00AC015F"/>
    <w:rsid w:val="00AC024A"/>
    <w:rsid w:val="00AC0B75"/>
    <w:rsid w:val="00AC1F08"/>
    <w:rsid w:val="00AC2B85"/>
    <w:rsid w:val="00AC4266"/>
    <w:rsid w:val="00AC4436"/>
    <w:rsid w:val="00AC4EAF"/>
    <w:rsid w:val="00AC6599"/>
    <w:rsid w:val="00AC7086"/>
    <w:rsid w:val="00AC77FA"/>
    <w:rsid w:val="00AD0151"/>
    <w:rsid w:val="00AD050F"/>
    <w:rsid w:val="00AD1E5B"/>
    <w:rsid w:val="00AD2EA7"/>
    <w:rsid w:val="00AD35B5"/>
    <w:rsid w:val="00AD565D"/>
    <w:rsid w:val="00AD58B8"/>
    <w:rsid w:val="00AD5943"/>
    <w:rsid w:val="00AD679A"/>
    <w:rsid w:val="00AD6B23"/>
    <w:rsid w:val="00AE0CDB"/>
    <w:rsid w:val="00AE15FC"/>
    <w:rsid w:val="00AE1686"/>
    <w:rsid w:val="00AE183B"/>
    <w:rsid w:val="00AE1BBC"/>
    <w:rsid w:val="00AE21D9"/>
    <w:rsid w:val="00AE2F4E"/>
    <w:rsid w:val="00AE3BD4"/>
    <w:rsid w:val="00AE60A0"/>
    <w:rsid w:val="00AE7472"/>
    <w:rsid w:val="00AF072B"/>
    <w:rsid w:val="00AF1050"/>
    <w:rsid w:val="00AF3520"/>
    <w:rsid w:val="00AF5344"/>
    <w:rsid w:val="00AF5D3F"/>
    <w:rsid w:val="00AF6E1A"/>
    <w:rsid w:val="00AF7BA0"/>
    <w:rsid w:val="00B00A66"/>
    <w:rsid w:val="00B00CA8"/>
    <w:rsid w:val="00B00F1C"/>
    <w:rsid w:val="00B01120"/>
    <w:rsid w:val="00B03C38"/>
    <w:rsid w:val="00B03D08"/>
    <w:rsid w:val="00B0513D"/>
    <w:rsid w:val="00B056EB"/>
    <w:rsid w:val="00B06919"/>
    <w:rsid w:val="00B07270"/>
    <w:rsid w:val="00B101AE"/>
    <w:rsid w:val="00B10DEF"/>
    <w:rsid w:val="00B12693"/>
    <w:rsid w:val="00B12D53"/>
    <w:rsid w:val="00B13368"/>
    <w:rsid w:val="00B15291"/>
    <w:rsid w:val="00B155F4"/>
    <w:rsid w:val="00B16292"/>
    <w:rsid w:val="00B1773B"/>
    <w:rsid w:val="00B2048D"/>
    <w:rsid w:val="00B2059A"/>
    <w:rsid w:val="00B20840"/>
    <w:rsid w:val="00B20E5B"/>
    <w:rsid w:val="00B23576"/>
    <w:rsid w:val="00B27511"/>
    <w:rsid w:val="00B27AAA"/>
    <w:rsid w:val="00B3086B"/>
    <w:rsid w:val="00B30EEA"/>
    <w:rsid w:val="00B31BD2"/>
    <w:rsid w:val="00B3208D"/>
    <w:rsid w:val="00B33414"/>
    <w:rsid w:val="00B33496"/>
    <w:rsid w:val="00B33569"/>
    <w:rsid w:val="00B335D0"/>
    <w:rsid w:val="00B34396"/>
    <w:rsid w:val="00B35483"/>
    <w:rsid w:val="00B3791D"/>
    <w:rsid w:val="00B4140D"/>
    <w:rsid w:val="00B41AAA"/>
    <w:rsid w:val="00B43F06"/>
    <w:rsid w:val="00B461AA"/>
    <w:rsid w:val="00B504EC"/>
    <w:rsid w:val="00B5135D"/>
    <w:rsid w:val="00B5187B"/>
    <w:rsid w:val="00B52EED"/>
    <w:rsid w:val="00B55297"/>
    <w:rsid w:val="00B55402"/>
    <w:rsid w:val="00B55475"/>
    <w:rsid w:val="00B55997"/>
    <w:rsid w:val="00B56029"/>
    <w:rsid w:val="00B56CD1"/>
    <w:rsid w:val="00B570CB"/>
    <w:rsid w:val="00B5770D"/>
    <w:rsid w:val="00B60CBA"/>
    <w:rsid w:val="00B613A3"/>
    <w:rsid w:val="00B61983"/>
    <w:rsid w:val="00B62356"/>
    <w:rsid w:val="00B62484"/>
    <w:rsid w:val="00B62735"/>
    <w:rsid w:val="00B6274E"/>
    <w:rsid w:val="00B62D4C"/>
    <w:rsid w:val="00B635A9"/>
    <w:rsid w:val="00B63BCC"/>
    <w:rsid w:val="00B64EEC"/>
    <w:rsid w:val="00B657D4"/>
    <w:rsid w:val="00B67198"/>
    <w:rsid w:val="00B676CF"/>
    <w:rsid w:val="00B679A1"/>
    <w:rsid w:val="00B67B75"/>
    <w:rsid w:val="00B70043"/>
    <w:rsid w:val="00B7005F"/>
    <w:rsid w:val="00B704CC"/>
    <w:rsid w:val="00B7082D"/>
    <w:rsid w:val="00B70A03"/>
    <w:rsid w:val="00B713B2"/>
    <w:rsid w:val="00B73930"/>
    <w:rsid w:val="00B76DDD"/>
    <w:rsid w:val="00B777D4"/>
    <w:rsid w:val="00B8072C"/>
    <w:rsid w:val="00B82690"/>
    <w:rsid w:val="00B839DD"/>
    <w:rsid w:val="00B84FF1"/>
    <w:rsid w:val="00B868B1"/>
    <w:rsid w:val="00B86AE2"/>
    <w:rsid w:val="00B875C6"/>
    <w:rsid w:val="00B877A4"/>
    <w:rsid w:val="00B87C83"/>
    <w:rsid w:val="00B917B0"/>
    <w:rsid w:val="00B925C2"/>
    <w:rsid w:val="00B92BFF"/>
    <w:rsid w:val="00B94198"/>
    <w:rsid w:val="00B94596"/>
    <w:rsid w:val="00B96601"/>
    <w:rsid w:val="00B96CB3"/>
    <w:rsid w:val="00BA1A84"/>
    <w:rsid w:val="00BA3FF3"/>
    <w:rsid w:val="00BA4D94"/>
    <w:rsid w:val="00BA5B9E"/>
    <w:rsid w:val="00BA5D3F"/>
    <w:rsid w:val="00BA5E94"/>
    <w:rsid w:val="00BA5EC7"/>
    <w:rsid w:val="00BA6787"/>
    <w:rsid w:val="00BA78DB"/>
    <w:rsid w:val="00BA7B38"/>
    <w:rsid w:val="00BA7DC0"/>
    <w:rsid w:val="00BA7DEF"/>
    <w:rsid w:val="00BA7E13"/>
    <w:rsid w:val="00BB0271"/>
    <w:rsid w:val="00BB0409"/>
    <w:rsid w:val="00BB04F3"/>
    <w:rsid w:val="00BB2223"/>
    <w:rsid w:val="00BB2A17"/>
    <w:rsid w:val="00BB2EAE"/>
    <w:rsid w:val="00BB38CF"/>
    <w:rsid w:val="00BB44F8"/>
    <w:rsid w:val="00BB49DA"/>
    <w:rsid w:val="00BC06A6"/>
    <w:rsid w:val="00BC1A55"/>
    <w:rsid w:val="00BC2429"/>
    <w:rsid w:val="00BC7276"/>
    <w:rsid w:val="00BD06BF"/>
    <w:rsid w:val="00BD0E95"/>
    <w:rsid w:val="00BD147F"/>
    <w:rsid w:val="00BD2A11"/>
    <w:rsid w:val="00BD2CBB"/>
    <w:rsid w:val="00BD2FEA"/>
    <w:rsid w:val="00BD3E2B"/>
    <w:rsid w:val="00BD6075"/>
    <w:rsid w:val="00BD7A40"/>
    <w:rsid w:val="00BD7C43"/>
    <w:rsid w:val="00BD7E81"/>
    <w:rsid w:val="00BE038F"/>
    <w:rsid w:val="00BE119C"/>
    <w:rsid w:val="00BE1547"/>
    <w:rsid w:val="00BE3D74"/>
    <w:rsid w:val="00BE4BEC"/>
    <w:rsid w:val="00BE66BB"/>
    <w:rsid w:val="00BE67B5"/>
    <w:rsid w:val="00BE7F83"/>
    <w:rsid w:val="00BF0CFB"/>
    <w:rsid w:val="00BF0DB5"/>
    <w:rsid w:val="00BF52E4"/>
    <w:rsid w:val="00BF5A40"/>
    <w:rsid w:val="00BF5EED"/>
    <w:rsid w:val="00BF68CB"/>
    <w:rsid w:val="00BF6EC9"/>
    <w:rsid w:val="00C00948"/>
    <w:rsid w:val="00C01155"/>
    <w:rsid w:val="00C01291"/>
    <w:rsid w:val="00C02449"/>
    <w:rsid w:val="00C02F49"/>
    <w:rsid w:val="00C04689"/>
    <w:rsid w:val="00C04C6B"/>
    <w:rsid w:val="00C05396"/>
    <w:rsid w:val="00C06357"/>
    <w:rsid w:val="00C06BDA"/>
    <w:rsid w:val="00C06CB0"/>
    <w:rsid w:val="00C073F8"/>
    <w:rsid w:val="00C07F51"/>
    <w:rsid w:val="00C10B1B"/>
    <w:rsid w:val="00C11447"/>
    <w:rsid w:val="00C1162B"/>
    <w:rsid w:val="00C13DD9"/>
    <w:rsid w:val="00C150C3"/>
    <w:rsid w:val="00C159DC"/>
    <w:rsid w:val="00C15E53"/>
    <w:rsid w:val="00C15F57"/>
    <w:rsid w:val="00C1620D"/>
    <w:rsid w:val="00C20208"/>
    <w:rsid w:val="00C20D34"/>
    <w:rsid w:val="00C20FD3"/>
    <w:rsid w:val="00C2254A"/>
    <w:rsid w:val="00C22A3F"/>
    <w:rsid w:val="00C22AA4"/>
    <w:rsid w:val="00C22F9D"/>
    <w:rsid w:val="00C23827"/>
    <w:rsid w:val="00C23ABB"/>
    <w:rsid w:val="00C2545A"/>
    <w:rsid w:val="00C26F4A"/>
    <w:rsid w:val="00C30A69"/>
    <w:rsid w:val="00C31873"/>
    <w:rsid w:val="00C31E0B"/>
    <w:rsid w:val="00C32886"/>
    <w:rsid w:val="00C331FB"/>
    <w:rsid w:val="00C33430"/>
    <w:rsid w:val="00C34E93"/>
    <w:rsid w:val="00C35532"/>
    <w:rsid w:val="00C375E7"/>
    <w:rsid w:val="00C40436"/>
    <w:rsid w:val="00C409C8"/>
    <w:rsid w:val="00C41AAF"/>
    <w:rsid w:val="00C4241D"/>
    <w:rsid w:val="00C44937"/>
    <w:rsid w:val="00C45B78"/>
    <w:rsid w:val="00C46E94"/>
    <w:rsid w:val="00C46F0D"/>
    <w:rsid w:val="00C470D9"/>
    <w:rsid w:val="00C47167"/>
    <w:rsid w:val="00C50302"/>
    <w:rsid w:val="00C505B8"/>
    <w:rsid w:val="00C510BB"/>
    <w:rsid w:val="00C51A56"/>
    <w:rsid w:val="00C51EA5"/>
    <w:rsid w:val="00C522ED"/>
    <w:rsid w:val="00C525FD"/>
    <w:rsid w:val="00C53879"/>
    <w:rsid w:val="00C55EF5"/>
    <w:rsid w:val="00C567D1"/>
    <w:rsid w:val="00C57192"/>
    <w:rsid w:val="00C57B58"/>
    <w:rsid w:val="00C60AC4"/>
    <w:rsid w:val="00C60D6B"/>
    <w:rsid w:val="00C63C2D"/>
    <w:rsid w:val="00C6493F"/>
    <w:rsid w:val="00C64A2E"/>
    <w:rsid w:val="00C651D6"/>
    <w:rsid w:val="00C65366"/>
    <w:rsid w:val="00C66957"/>
    <w:rsid w:val="00C67697"/>
    <w:rsid w:val="00C706F3"/>
    <w:rsid w:val="00C708DD"/>
    <w:rsid w:val="00C70A74"/>
    <w:rsid w:val="00C7231A"/>
    <w:rsid w:val="00C72449"/>
    <w:rsid w:val="00C726AF"/>
    <w:rsid w:val="00C74455"/>
    <w:rsid w:val="00C74DEB"/>
    <w:rsid w:val="00C74FBB"/>
    <w:rsid w:val="00C75F2F"/>
    <w:rsid w:val="00C76E3B"/>
    <w:rsid w:val="00C77716"/>
    <w:rsid w:val="00C77896"/>
    <w:rsid w:val="00C801C9"/>
    <w:rsid w:val="00C80D49"/>
    <w:rsid w:val="00C812EE"/>
    <w:rsid w:val="00C8142D"/>
    <w:rsid w:val="00C81715"/>
    <w:rsid w:val="00C82484"/>
    <w:rsid w:val="00C82BC9"/>
    <w:rsid w:val="00C8423D"/>
    <w:rsid w:val="00C846A3"/>
    <w:rsid w:val="00C8691B"/>
    <w:rsid w:val="00C87AB2"/>
    <w:rsid w:val="00C90BE9"/>
    <w:rsid w:val="00C92305"/>
    <w:rsid w:val="00C92401"/>
    <w:rsid w:val="00C926DB"/>
    <w:rsid w:val="00C931B3"/>
    <w:rsid w:val="00C93F23"/>
    <w:rsid w:val="00C94CA0"/>
    <w:rsid w:val="00C95113"/>
    <w:rsid w:val="00CA04E4"/>
    <w:rsid w:val="00CA0C37"/>
    <w:rsid w:val="00CA1B7C"/>
    <w:rsid w:val="00CA28EA"/>
    <w:rsid w:val="00CA2959"/>
    <w:rsid w:val="00CA50A4"/>
    <w:rsid w:val="00CA64A1"/>
    <w:rsid w:val="00CA7A79"/>
    <w:rsid w:val="00CB041C"/>
    <w:rsid w:val="00CB0448"/>
    <w:rsid w:val="00CB137E"/>
    <w:rsid w:val="00CB2963"/>
    <w:rsid w:val="00CB3B27"/>
    <w:rsid w:val="00CB49A2"/>
    <w:rsid w:val="00CB49F9"/>
    <w:rsid w:val="00CB5CD5"/>
    <w:rsid w:val="00CB5F31"/>
    <w:rsid w:val="00CB73DC"/>
    <w:rsid w:val="00CB7642"/>
    <w:rsid w:val="00CB7B04"/>
    <w:rsid w:val="00CC20C2"/>
    <w:rsid w:val="00CC2223"/>
    <w:rsid w:val="00CC282A"/>
    <w:rsid w:val="00CC303C"/>
    <w:rsid w:val="00CC350A"/>
    <w:rsid w:val="00CC485A"/>
    <w:rsid w:val="00CC5376"/>
    <w:rsid w:val="00CC6944"/>
    <w:rsid w:val="00CC6F72"/>
    <w:rsid w:val="00CC705E"/>
    <w:rsid w:val="00CC77D9"/>
    <w:rsid w:val="00CC7856"/>
    <w:rsid w:val="00CD1BCB"/>
    <w:rsid w:val="00CD21A6"/>
    <w:rsid w:val="00CD3121"/>
    <w:rsid w:val="00CD550B"/>
    <w:rsid w:val="00CD58EC"/>
    <w:rsid w:val="00CD78CF"/>
    <w:rsid w:val="00CD7BF4"/>
    <w:rsid w:val="00CE12AF"/>
    <w:rsid w:val="00CE1D13"/>
    <w:rsid w:val="00CE2088"/>
    <w:rsid w:val="00CE2D58"/>
    <w:rsid w:val="00CE2EB3"/>
    <w:rsid w:val="00CE7357"/>
    <w:rsid w:val="00CF00E2"/>
    <w:rsid w:val="00CF0D2C"/>
    <w:rsid w:val="00CF376D"/>
    <w:rsid w:val="00CF4E8B"/>
    <w:rsid w:val="00CF5846"/>
    <w:rsid w:val="00CF5A0C"/>
    <w:rsid w:val="00CF6EB1"/>
    <w:rsid w:val="00CF78A9"/>
    <w:rsid w:val="00D022AA"/>
    <w:rsid w:val="00D0312B"/>
    <w:rsid w:val="00D0437E"/>
    <w:rsid w:val="00D04BB4"/>
    <w:rsid w:val="00D04E62"/>
    <w:rsid w:val="00D06482"/>
    <w:rsid w:val="00D10072"/>
    <w:rsid w:val="00D1159B"/>
    <w:rsid w:val="00D1458F"/>
    <w:rsid w:val="00D15786"/>
    <w:rsid w:val="00D15C47"/>
    <w:rsid w:val="00D20380"/>
    <w:rsid w:val="00D22C6E"/>
    <w:rsid w:val="00D23BD7"/>
    <w:rsid w:val="00D24395"/>
    <w:rsid w:val="00D25D36"/>
    <w:rsid w:val="00D26B42"/>
    <w:rsid w:val="00D27A13"/>
    <w:rsid w:val="00D27ABD"/>
    <w:rsid w:val="00D30D5C"/>
    <w:rsid w:val="00D31D4F"/>
    <w:rsid w:val="00D3266C"/>
    <w:rsid w:val="00D3278F"/>
    <w:rsid w:val="00D3453E"/>
    <w:rsid w:val="00D35618"/>
    <w:rsid w:val="00D35B04"/>
    <w:rsid w:val="00D36C62"/>
    <w:rsid w:val="00D370A4"/>
    <w:rsid w:val="00D3746F"/>
    <w:rsid w:val="00D37D66"/>
    <w:rsid w:val="00D41B71"/>
    <w:rsid w:val="00D426EB"/>
    <w:rsid w:val="00D42C85"/>
    <w:rsid w:val="00D42CD1"/>
    <w:rsid w:val="00D439AA"/>
    <w:rsid w:val="00D43D66"/>
    <w:rsid w:val="00D45A3B"/>
    <w:rsid w:val="00D46712"/>
    <w:rsid w:val="00D47A06"/>
    <w:rsid w:val="00D50D75"/>
    <w:rsid w:val="00D519E0"/>
    <w:rsid w:val="00D51EE7"/>
    <w:rsid w:val="00D52DB6"/>
    <w:rsid w:val="00D53EA0"/>
    <w:rsid w:val="00D543E8"/>
    <w:rsid w:val="00D55298"/>
    <w:rsid w:val="00D56D62"/>
    <w:rsid w:val="00D5759E"/>
    <w:rsid w:val="00D60B0E"/>
    <w:rsid w:val="00D6193A"/>
    <w:rsid w:val="00D61AE6"/>
    <w:rsid w:val="00D64547"/>
    <w:rsid w:val="00D64966"/>
    <w:rsid w:val="00D65B6E"/>
    <w:rsid w:val="00D6605F"/>
    <w:rsid w:val="00D6636B"/>
    <w:rsid w:val="00D67478"/>
    <w:rsid w:val="00D702CB"/>
    <w:rsid w:val="00D71366"/>
    <w:rsid w:val="00D71DC3"/>
    <w:rsid w:val="00D71E84"/>
    <w:rsid w:val="00D72788"/>
    <w:rsid w:val="00D73142"/>
    <w:rsid w:val="00D73CFF"/>
    <w:rsid w:val="00D76B49"/>
    <w:rsid w:val="00D77FA3"/>
    <w:rsid w:val="00D8031B"/>
    <w:rsid w:val="00D8209B"/>
    <w:rsid w:val="00D828A4"/>
    <w:rsid w:val="00D8319E"/>
    <w:rsid w:val="00D83C19"/>
    <w:rsid w:val="00D8428A"/>
    <w:rsid w:val="00D84511"/>
    <w:rsid w:val="00D84C52"/>
    <w:rsid w:val="00D85404"/>
    <w:rsid w:val="00D858AD"/>
    <w:rsid w:val="00D873CB"/>
    <w:rsid w:val="00D90326"/>
    <w:rsid w:val="00D90DE8"/>
    <w:rsid w:val="00D923E0"/>
    <w:rsid w:val="00D92AD2"/>
    <w:rsid w:val="00D92B23"/>
    <w:rsid w:val="00D93191"/>
    <w:rsid w:val="00D93C29"/>
    <w:rsid w:val="00D9703F"/>
    <w:rsid w:val="00D97353"/>
    <w:rsid w:val="00DA292D"/>
    <w:rsid w:val="00DA444E"/>
    <w:rsid w:val="00DA667A"/>
    <w:rsid w:val="00DA6FBD"/>
    <w:rsid w:val="00DB0786"/>
    <w:rsid w:val="00DB14D4"/>
    <w:rsid w:val="00DB2DB1"/>
    <w:rsid w:val="00DB3A0B"/>
    <w:rsid w:val="00DB494D"/>
    <w:rsid w:val="00DB520B"/>
    <w:rsid w:val="00DB530E"/>
    <w:rsid w:val="00DB594D"/>
    <w:rsid w:val="00DC1352"/>
    <w:rsid w:val="00DC1F09"/>
    <w:rsid w:val="00DC2055"/>
    <w:rsid w:val="00DC3C6A"/>
    <w:rsid w:val="00DC41E6"/>
    <w:rsid w:val="00DC4D16"/>
    <w:rsid w:val="00DC5267"/>
    <w:rsid w:val="00DC751E"/>
    <w:rsid w:val="00DD0929"/>
    <w:rsid w:val="00DD19B3"/>
    <w:rsid w:val="00DD1B56"/>
    <w:rsid w:val="00DD518E"/>
    <w:rsid w:val="00DD59CC"/>
    <w:rsid w:val="00DD7581"/>
    <w:rsid w:val="00DE0AAB"/>
    <w:rsid w:val="00DE115C"/>
    <w:rsid w:val="00DE27FB"/>
    <w:rsid w:val="00DE300F"/>
    <w:rsid w:val="00DE33F1"/>
    <w:rsid w:val="00DE3C46"/>
    <w:rsid w:val="00DE585D"/>
    <w:rsid w:val="00DE5F31"/>
    <w:rsid w:val="00DF1CF2"/>
    <w:rsid w:val="00DF1E87"/>
    <w:rsid w:val="00DF2306"/>
    <w:rsid w:val="00DF24EE"/>
    <w:rsid w:val="00DF3E42"/>
    <w:rsid w:val="00DF5363"/>
    <w:rsid w:val="00DF5C37"/>
    <w:rsid w:val="00DF67B9"/>
    <w:rsid w:val="00DF7117"/>
    <w:rsid w:val="00E019A0"/>
    <w:rsid w:val="00E02C35"/>
    <w:rsid w:val="00E02F51"/>
    <w:rsid w:val="00E03D6C"/>
    <w:rsid w:val="00E05014"/>
    <w:rsid w:val="00E05FAD"/>
    <w:rsid w:val="00E10952"/>
    <w:rsid w:val="00E10EFA"/>
    <w:rsid w:val="00E1156B"/>
    <w:rsid w:val="00E117B9"/>
    <w:rsid w:val="00E12BE4"/>
    <w:rsid w:val="00E1385F"/>
    <w:rsid w:val="00E1676E"/>
    <w:rsid w:val="00E21CD1"/>
    <w:rsid w:val="00E2239E"/>
    <w:rsid w:val="00E23509"/>
    <w:rsid w:val="00E2372B"/>
    <w:rsid w:val="00E2381F"/>
    <w:rsid w:val="00E2404F"/>
    <w:rsid w:val="00E24A33"/>
    <w:rsid w:val="00E27355"/>
    <w:rsid w:val="00E27895"/>
    <w:rsid w:val="00E30526"/>
    <w:rsid w:val="00E30687"/>
    <w:rsid w:val="00E30C5F"/>
    <w:rsid w:val="00E30D25"/>
    <w:rsid w:val="00E310E9"/>
    <w:rsid w:val="00E3140D"/>
    <w:rsid w:val="00E3158F"/>
    <w:rsid w:val="00E32337"/>
    <w:rsid w:val="00E32FD4"/>
    <w:rsid w:val="00E339DA"/>
    <w:rsid w:val="00E34732"/>
    <w:rsid w:val="00E3474B"/>
    <w:rsid w:val="00E34D75"/>
    <w:rsid w:val="00E35057"/>
    <w:rsid w:val="00E35225"/>
    <w:rsid w:val="00E36276"/>
    <w:rsid w:val="00E36BEB"/>
    <w:rsid w:val="00E400DA"/>
    <w:rsid w:val="00E41CDD"/>
    <w:rsid w:val="00E42C74"/>
    <w:rsid w:val="00E4310F"/>
    <w:rsid w:val="00E45CE1"/>
    <w:rsid w:val="00E46BD9"/>
    <w:rsid w:val="00E4705E"/>
    <w:rsid w:val="00E5189D"/>
    <w:rsid w:val="00E546BE"/>
    <w:rsid w:val="00E54B5C"/>
    <w:rsid w:val="00E5635D"/>
    <w:rsid w:val="00E563F0"/>
    <w:rsid w:val="00E5798F"/>
    <w:rsid w:val="00E6018F"/>
    <w:rsid w:val="00E603F4"/>
    <w:rsid w:val="00E61F4A"/>
    <w:rsid w:val="00E62049"/>
    <w:rsid w:val="00E625A2"/>
    <w:rsid w:val="00E62649"/>
    <w:rsid w:val="00E62C19"/>
    <w:rsid w:val="00E636DA"/>
    <w:rsid w:val="00E63EC0"/>
    <w:rsid w:val="00E64A8E"/>
    <w:rsid w:val="00E64E5C"/>
    <w:rsid w:val="00E6518B"/>
    <w:rsid w:val="00E66133"/>
    <w:rsid w:val="00E66287"/>
    <w:rsid w:val="00E66EC2"/>
    <w:rsid w:val="00E725D2"/>
    <w:rsid w:val="00E72A65"/>
    <w:rsid w:val="00E734EC"/>
    <w:rsid w:val="00E745C0"/>
    <w:rsid w:val="00E7478E"/>
    <w:rsid w:val="00E75332"/>
    <w:rsid w:val="00E800B9"/>
    <w:rsid w:val="00E8093E"/>
    <w:rsid w:val="00E81407"/>
    <w:rsid w:val="00E81B6F"/>
    <w:rsid w:val="00E81EA1"/>
    <w:rsid w:val="00E823A9"/>
    <w:rsid w:val="00E82F65"/>
    <w:rsid w:val="00E83A64"/>
    <w:rsid w:val="00E84216"/>
    <w:rsid w:val="00E84886"/>
    <w:rsid w:val="00E84EED"/>
    <w:rsid w:val="00E84F81"/>
    <w:rsid w:val="00E8505C"/>
    <w:rsid w:val="00E8537A"/>
    <w:rsid w:val="00E86B2F"/>
    <w:rsid w:val="00E9043F"/>
    <w:rsid w:val="00E905B2"/>
    <w:rsid w:val="00E929B7"/>
    <w:rsid w:val="00E92B93"/>
    <w:rsid w:val="00E93B3F"/>
    <w:rsid w:val="00E93DEF"/>
    <w:rsid w:val="00E93F31"/>
    <w:rsid w:val="00E9607A"/>
    <w:rsid w:val="00EA06D7"/>
    <w:rsid w:val="00EA0C05"/>
    <w:rsid w:val="00EA1296"/>
    <w:rsid w:val="00EA1506"/>
    <w:rsid w:val="00EA161D"/>
    <w:rsid w:val="00EA1A10"/>
    <w:rsid w:val="00EA228F"/>
    <w:rsid w:val="00EA2819"/>
    <w:rsid w:val="00EA3911"/>
    <w:rsid w:val="00EA3CA8"/>
    <w:rsid w:val="00EA5F9C"/>
    <w:rsid w:val="00EA75E1"/>
    <w:rsid w:val="00EB5BEF"/>
    <w:rsid w:val="00EC21F5"/>
    <w:rsid w:val="00EC2537"/>
    <w:rsid w:val="00EC2B6E"/>
    <w:rsid w:val="00EC478C"/>
    <w:rsid w:val="00EC5080"/>
    <w:rsid w:val="00EC680B"/>
    <w:rsid w:val="00EC6A33"/>
    <w:rsid w:val="00EC6AE0"/>
    <w:rsid w:val="00EC72CD"/>
    <w:rsid w:val="00ED0225"/>
    <w:rsid w:val="00ED14EC"/>
    <w:rsid w:val="00ED26D8"/>
    <w:rsid w:val="00ED31A3"/>
    <w:rsid w:val="00ED3580"/>
    <w:rsid w:val="00ED4FB3"/>
    <w:rsid w:val="00ED796E"/>
    <w:rsid w:val="00EE184C"/>
    <w:rsid w:val="00EE2259"/>
    <w:rsid w:val="00EE2EA2"/>
    <w:rsid w:val="00EE2FB3"/>
    <w:rsid w:val="00EE3867"/>
    <w:rsid w:val="00EE52E0"/>
    <w:rsid w:val="00EE5B06"/>
    <w:rsid w:val="00EE5C4A"/>
    <w:rsid w:val="00EE607C"/>
    <w:rsid w:val="00EF038B"/>
    <w:rsid w:val="00EF091E"/>
    <w:rsid w:val="00EF1BB4"/>
    <w:rsid w:val="00EF33C4"/>
    <w:rsid w:val="00EF3554"/>
    <w:rsid w:val="00EF5083"/>
    <w:rsid w:val="00EF62ED"/>
    <w:rsid w:val="00EF6755"/>
    <w:rsid w:val="00EF682A"/>
    <w:rsid w:val="00EF7E2B"/>
    <w:rsid w:val="00F004DF"/>
    <w:rsid w:val="00F00E62"/>
    <w:rsid w:val="00F02ED9"/>
    <w:rsid w:val="00F030F4"/>
    <w:rsid w:val="00F03969"/>
    <w:rsid w:val="00F04A20"/>
    <w:rsid w:val="00F04B49"/>
    <w:rsid w:val="00F04ED3"/>
    <w:rsid w:val="00F0677F"/>
    <w:rsid w:val="00F06F47"/>
    <w:rsid w:val="00F07BEF"/>
    <w:rsid w:val="00F10525"/>
    <w:rsid w:val="00F11D61"/>
    <w:rsid w:val="00F1325E"/>
    <w:rsid w:val="00F141EB"/>
    <w:rsid w:val="00F216B3"/>
    <w:rsid w:val="00F22298"/>
    <w:rsid w:val="00F223EC"/>
    <w:rsid w:val="00F24CAB"/>
    <w:rsid w:val="00F24EAA"/>
    <w:rsid w:val="00F25378"/>
    <w:rsid w:val="00F26355"/>
    <w:rsid w:val="00F2699D"/>
    <w:rsid w:val="00F27CE1"/>
    <w:rsid w:val="00F30604"/>
    <w:rsid w:val="00F31DA8"/>
    <w:rsid w:val="00F32251"/>
    <w:rsid w:val="00F32E63"/>
    <w:rsid w:val="00F32ECB"/>
    <w:rsid w:val="00F33008"/>
    <w:rsid w:val="00F367D5"/>
    <w:rsid w:val="00F37579"/>
    <w:rsid w:val="00F377FE"/>
    <w:rsid w:val="00F37E05"/>
    <w:rsid w:val="00F4116C"/>
    <w:rsid w:val="00F4131C"/>
    <w:rsid w:val="00F41423"/>
    <w:rsid w:val="00F43134"/>
    <w:rsid w:val="00F4388A"/>
    <w:rsid w:val="00F43C7A"/>
    <w:rsid w:val="00F44503"/>
    <w:rsid w:val="00F45669"/>
    <w:rsid w:val="00F460EE"/>
    <w:rsid w:val="00F4623C"/>
    <w:rsid w:val="00F4784D"/>
    <w:rsid w:val="00F5114F"/>
    <w:rsid w:val="00F542F6"/>
    <w:rsid w:val="00F54458"/>
    <w:rsid w:val="00F5539E"/>
    <w:rsid w:val="00F56083"/>
    <w:rsid w:val="00F562FD"/>
    <w:rsid w:val="00F56EA4"/>
    <w:rsid w:val="00F605D2"/>
    <w:rsid w:val="00F61383"/>
    <w:rsid w:val="00F622CE"/>
    <w:rsid w:val="00F641ED"/>
    <w:rsid w:val="00F64A16"/>
    <w:rsid w:val="00F65BF6"/>
    <w:rsid w:val="00F66A60"/>
    <w:rsid w:val="00F66BB4"/>
    <w:rsid w:val="00F6757D"/>
    <w:rsid w:val="00F70A14"/>
    <w:rsid w:val="00F7538A"/>
    <w:rsid w:val="00F75BE9"/>
    <w:rsid w:val="00F76016"/>
    <w:rsid w:val="00F76551"/>
    <w:rsid w:val="00F77512"/>
    <w:rsid w:val="00F82226"/>
    <w:rsid w:val="00F82372"/>
    <w:rsid w:val="00F837EC"/>
    <w:rsid w:val="00F84D49"/>
    <w:rsid w:val="00F9061E"/>
    <w:rsid w:val="00F923FD"/>
    <w:rsid w:val="00F929EF"/>
    <w:rsid w:val="00F9301F"/>
    <w:rsid w:val="00F960F7"/>
    <w:rsid w:val="00F96452"/>
    <w:rsid w:val="00FA170F"/>
    <w:rsid w:val="00FA3547"/>
    <w:rsid w:val="00FA40F8"/>
    <w:rsid w:val="00FA491D"/>
    <w:rsid w:val="00FA4B4A"/>
    <w:rsid w:val="00FA5AFC"/>
    <w:rsid w:val="00FA6475"/>
    <w:rsid w:val="00FB1CA2"/>
    <w:rsid w:val="00FB28CE"/>
    <w:rsid w:val="00FB33B2"/>
    <w:rsid w:val="00FB4E52"/>
    <w:rsid w:val="00FB522F"/>
    <w:rsid w:val="00FB588E"/>
    <w:rsid w:val="00FB5E3B"/>
    <w:rsid w:val="00FB65F0"/>
    <w:rsid w:val="00FB6651"/>
    <w:rsid w:val="00FB7D10"/>
    <w:rsid w:val="00FC04B1"/>
    <w:rsid w:val="00FC221F"/>
    <w:rsid w:val="00FC3069"/>
    <w:rsid w:val="00FC3993"/>
    <w:rsid w:val="00FC4ADB"/>
    <w:rsid w:val="00FC4B5C"/>
    <w:rsid w:val="00FC5EA3"/>
    <w:rsid w:val="00FC65F2"/>
    <w:rsid w:val="00FC7FF6"/>
    <w:rsid w:val="00FD071F"/>
    <w:rsid w:val="00FD29B4"/>
    <w:rsid w:val="00FD2F6A"/>
    <w:rsid w:val="00FD3CCE"/>
    <w:rsid w:val="00FD45E1"/>
    <w:rsid w:val="00FD543C"/>
    <w:rsid w:val="00FD5B28"/>
    <w:rsid w:val="00FD60E5"/>
    <w:rsid w:val="00FD6A42"/>
    <w:rsid w:val="00FD6DBB"/>
    <w:rsid w:val="00FD77D7"/>
    <w:rsid w:val="00FE043F"/>
    <w:rsid w:val="00FE0F55"/>
    <w:rsid w:val="00FE3397"/>
    <w:rsid w:val="00FE3402"/>
    <w:rsid w:val="00FE3EBD"/>
    <w:rsid w:val="00FE4943"/>
    <w:rsid w:val="00FE501A"/>
    <w:rsid w:val="00FE5247"/>
    <w:rsid w:val="00FF1D52"/>
    <w:rsid w:val="00FF2BF6"/>
    <w:rsid w:val="00FF33EB"/>
    <w:rsid w:val="00FF355A"/>
    <w:rsid w:val="00FF5B75"/>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66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semiHidden="0" w:unhideWhenUsed="0" w:qFormat="1"/>
    <w:lsdException w:name="heading 7" w:locked="1"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header" w:locked="1"/>
    <w:lsdException w:name="footer" w:uiPriority="0"/>
    <w:lsdException w:name="caption" w:locked="1" w:uiPriority="0" w:qFormat="1"/>
    <w:lsdException w:name="Title" w:locked="1" w:semiHidden="0" w:uiPriority="0" w:unhideWhenUsed="0" w:qFormat="1"/>
    <w:lsdException w:name="Default Paragraph Font" w:locked="1" w:uiPriority="0"/>
    <w:lsdException w:name="Body Text" w:locked="1"/>
    <w:lsdException w:name="Subtitle" w:locked="1" w:semiHidden="0" w:uiPriority="0" w:unhideWhenUsed="0" w:qFormat="1"/>
    <w:lsdException w:name="Body Text Indent 2" w:locked="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680B"/>
    <w:pPr>
      <w:tabs>
        <w:tab w:val="left" w:pos="2160"/>
        <w:tab w:val="left" w:pos="2880"/>
        <w:tab w:val="left" w:pos="4500"/>
      </w:tabs>
    </w:pPr>
    <w:rPr>
      <w:rFonts w:ascii="Arial" w:hAnsi="Arial" w:cs="Arial"/>
      <w:sz w:val="20"/>
      <w:szCs w:val="20"/>
      <w:lang w:eastAsia="cs-CZ"/>
    </w:rPr>
  </w:style>
  <w:style w:type="paragraph" w:styleId="Nadpis1">
    <w:name w:val="heading 1"/>
    <w:basedOn w:val="Normlny"/>
    <w:next w:val="Normlny"/>
    <w:link w:val="Nadpis1Char"/>
    <w:uiPriority w:val="99"/>
    <w:qFormat/>
    <w:rsid w:val="00304C34"/>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304C34"/>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304C34"/>
    <w:pPr>
      <w:keepNext/>
      <w:numPr>
        <w:numId w:val="4"/>
      </w:numPr>
      <w:spacing w:before="400"/>
      <w:jc w:val="both"/>
      <w:outlineLvl w:val="2"/>
    </w:pPr>
    <w:rPr>
      <w:b/>
      <w:bCs/>
      <w:smallCaps/>
    </w:rPr>
  </w:style>
  <w:style w:type="paragraph" w:styleId="Nadpis4">
    <w:name w:val="heading 4"/>
    <w:basedOn w:val="Normlny"/>
    <w:next w:val="Normlny"/>
    <w:link w:val="Nadpis4Char"/>
    <w:uiPriority w:val="99"/>
    <w:qFormat/>
    <w:rsid w:val="00304C34"/>
    <w:pPr>
      <w:keepNext/>
      <w:numPr>
        <w:numId w:val="9"/>
      </w:numPr>
      <w:outlineLvl w:val="3"/>
    </w:pPr>
    <w:rPr>
      <w:b/>
      <w:bCs/>
      <w:smallCaps/>
    </w:rPr>
  </w:style>
  <w:style w:type="paragraph" w:styleId="Nadpis5">
    <w:name w:val="heading 5"/>
    <w:basedOn w:val="Normlny"/>
    <w:next w:val="Normlny"/>
    <w:link w:val="Nadpis5Char"/>
    <w:uiPriority w:val="99"/>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304C34"/>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304C34"/>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304C34"/>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304C34"/>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6A69F4"/>
    <w:rPr>
      <w:rFonts w:ascii="Cambria" w:hAnsi="Cambria" w:cs="Cambria"/>
      <w:b/>
      <w:bCs/>
      <w:kern w:val="32"/>
      <w:sz w:val="32"/>
      <w:szCs w:val="32"/>
      <w:lang w:eastAsia="cs-CZ"/>
    </w:rPr>
  </w:style>
  <w:style w:type="character" w:customStyle="1" w:styleId="Nadpis2Char">
    <w:name w:val="Nadpis 2 Char"/>
    <w:basedOn w:val="Predvolenpsmoodseku"/>
    <w:link w:val="Nadpis2"/>
    <w:uiPriority w:val="99"/>
    <w:semiHidden/>
    <w:locked/>
    <w:rsid w:val="006A69F4"/>
    <w:rPr>
      <w:rFonts w:ascii="Cambria" w:hAnsi="Cambria" w:cs="Cambria"/>
      <w:b/>
      <w:bCs/>
      <w:i/>
      <w:iCs/>
      <w:sz w:val="28"/>
      <w:szCs w:val="28"/>
      <w:lang w:eastAsia="cs-CZ"/>
    </w:rPr>
  </w:style>
  <w:style w:type="character" w:customStyle="1" w:styleId="Nadpis3Char">
    <w:name w:val="Nadpis 3 Char"/>
    <w:basedOn w:val="Predvolenpsmoodseku"/>
    <w:link w:val="Nadpis3"/>
    <w:uiPriority w:val="99"/>
    <w:locked/>
    <w:rsid w:val="006A69F4"/>
    <w:rPr>
      <w:rFonts w:ascii="Arial" w:hAnsi="Arial" w:cs="Arial"/>
      <w:b/>
      <w:bCs/>
      <w:smallCaps/>
      <w:sz w:val="20"/>
      <w:szCs w:val="20"/>
      <w:lang w:eastAsia="cs-CZ"/>
    </w:rPr>
  </w:style>
  <w:style w:type="character" w:customStyle="1" w:styleId="Nadpis4Char">
    <w:name w:val="Nadpis 4 Char"/>
    <w:basedOn w:val="Predvolenpsmoodseku"/>
    <w:link w:val="Nadpis4"/>
    <w:uiPriority w:val="99"/>
    <w:locked/>
    <w:rsid w:val="006517F6"/>
    <w:rPr>
      <w:rFonts w:ascii="Arial" w:hAnsi="Arial" w:cs="Arial"/>
      <w:b/>
      <w:bCs/>
      <w:smallCaps/>
      <w:sz w:val="20"/>
      <w:szCs w:val="20"/>
      <w:lang w:eastAsia="cs-CZ"/>
    </w:rPr>
  </w:style>
  <w:style w:type="character" w:customStyle="1" w:styleId="Nadpis5Char">
    <w:name w:val="Nadpis 5 Char"/>
    <w:basedOn w:val="Predvolenpsmoodseku"/>
    <w:link w:val="Nadpis5"/>
    <w:uiPriority w:val="99"/>
    <w:semiHidden/>
    <w:locked/>
    <w:rsid w:val="006A69F4"/>
    <w:rPr>
      <w:rFonts w:ascii="Calibri" w:hAnsi="Calibri" w:cs="Calibri"/>
      <w:b/>
      <w:bCs/>
      <w:i/>
      <w:iCs/>
      <w:sz w:val="26"/>
      <w:szCs w:val="26"/>
      <w:lang w:eastAsia="cs-CZ"/>
    </w:rPr>
  </w:style>
  <w:style w:type="character" w:customStyle="1" w:styleId="Nadpis6Char">
    <w:name w:val="Nadpis 6 Char"/>
    <w:basedOn w:val="Predvolenpsmoodseku"/>
    <w:link w:val="Nadpis6"/>
    <w:uiPriority w:val="99"/>
    <w:semiHidden/>
    <w:locked/>
    <w:rsid w:val="006A69F4"/>
    <w:rPr>
      <w:rFonts w:ascii="Calibri" w:hAnsi="Calibri" w:cs="Calibri"/>
      <w:b/>
      <w:bCs/>
      <w:sz w:val="22"/>
      <w:szCs w:val="22"/>
      <w:lang w:eastAsia="cs-CZ"/>
    </w:rPr>
  </w:style>
  <w:style w:type="character" w:customStyle="1" w:styleId="Nadpis7Char">
    <w:name w:val="Nadpis 7 Char"/>
    <w:basedOn w:val="Predvolenpsmoodseku"/>
    <w:link w:val="Nadpis7"/>
    <w:uiPriority w:val="99"/>
    <w:locked/>
    <w:rsid w:val="0031460B"/>
    <w:rPr>
      <w:rFonts w:ascii="Arial" w:hAnsi="Arial" w:cs="Arial"/>
      <w:b/>
      <w:bCs/>
      <w:noProof/>
      <w:sz w:val="24"/>
      <w:szCs w:val="24"/>
      <w:u w:val="single"/>
    </w:rPr>
  </w:style>
  <w:style w:type="character" w:customStyle="1" w:styleId="Nadpis8Char">
    <w:name w:val="Nadpis 8 Char"/>
    <w:basedOn w:val="Predvolenpsmoodseku"/>
    <w:link w:val="Nadpis8"/>
    <w:uiPriority w:val="99"/>
    <w:semiHidden/>
    <w:locked/>
    <w:rsid w:val="006A69F4"/>
    <w:rPr>
      <w:rFonts w:ascii="Calibri" w:hAnsi="Calibri" w:cs="Calibri"/>
      <w:i/>
      <w:iCs/>
      <w:sz w:val="24"/>
      <w:szCs w:val="24"/>
      <w:lang w:eastAsia="cs-CZ"/>
    </w:rPr>
  </w:style>
  <w:style w:type="character" w:customStyle="1" w:styleId="Nadpis9Char">
    <w:name w:val="Nadpis 9 Char"/>
    <w:basedOn w:val="Predvolenpsmoodseku"/>
    <w:link w:val="Nadpis9"/>
    <w:uiPriority w:val="99"/>
    <w:semiHidden/>
    <w:locked/>
    <w:rsid w:val="006A69F4"/>
    <w:rPr>
      <w:rFonts w:ascii="Cambria" w:hAnsi="Cambria" w:cs="Cambria"/>
      <w:sz w:val="22"/>
      <w:szCs w:val="22"/>
      <w:lang w:eastAsia="cs-CZ"/>
    </w:rPr>
  </w:style>
  <w:style w:type="paragraph" w:customStyle="1" w:styleId="Normln1">
    <w:name w:val="Normální1"/>
    <w:basedOn w:val="Normlny"/>
    <w:uiPriority w:val="99"/>
    <w:rsid w:val="00304C34"/>
    <w:pPr>
      <w:tabs>
        <w:tab w:val="clear" w:pos="2160"/>
        <w:tab w:val="clear" w:pos="2880"/>
        <w:tab w:val="clear" w:pos="4500"/>
        <w:tab w:val="left" w:pos="4860"/>
      </w:tabs>
      <w:spacing w:before="120"/>
    </w:pPr>
  </w:style>
  <w:style w:type="paragraph" w:styleId="Hlavika">
    <w:name w:val="header"/>
    <w:aliases w:val="1. Zeile,   1. Zeile"/>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locked/>
    <w:rsid w:val="006A69F4"/>
    <w:rPr>
      <w:rFonts w:ascii="Arial" w:hAnsi="Arial" w:cs="Arial"/>
      <w:lang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6A69F4"/>
    <w:rPr>
      <w:rFonts w:ascii="Cambria" w:hAnsi="Cambria" w:cs="Cambria"/>
      <w:b/>
      <w:bCs/>
      <w:kern w:val="28"/>
      <w:sz w:val="32"/>
      <w:szCs w:val="32"/>
      <w:lang w:eastAsia="cs-CZ"/>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locked/>
    <w:rsid w:val="006A69F4"/>
    <w:rPr>
      <w:rFonts w:ascii="Arial" w:hAnsi="Arial" w:cs="Arial"/>
      <w:sz w:val="16"/>
      <w:szCs w:val="16"/>
      <w:lang w:eastAsia="cs-CZ"/>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semiHidden/>
    <w:locked/>
    <w:rsid w:val="006A69F4"/>
    <w:rPr>
      <w:rFonts w:ascii="Arial" w:hAnsi="Arial" w:cs="Arial"/>
      <w:lang w:eastAsia="cs-CZ"/>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uiPriority w:val="99"/>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locked/>
    <w:rsid w:val="00100FB0"/>
    <w:rPr>
      <w:rFonts w:ascii="Arial" w:hAnsi="Arial" w:cs="Arial"/>
      <w:noProof/>
    </w:rPr>
  </w:style>
  <w:style w:type="paragraph" w:styleId="Zkladntext">
    <w:name w:val="Body Text"/>
    <w:basedOn w:val="Normlny"/>
    <w:link w:val="ZkladntextChar"/>
    <w:uiPriority w:val="99"/>
    <w:rsid w:val="00304C34"/>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semiHidden/>
    <w:locked/>
    <w:rsid w:val="006A69F4"/>
    <w:rPr>
      <w:rFonts w:ascii="Arial" w:hAnsi="Arial" w:cs="Arial"/>
      <w:lang w:eastAsia="cs-CZ"/>
    </w:rPr>
  </w:style>
  <w:style w:type="paragraph" w:styleId="Zoznam2">
    <w:name w:val="List 2"/>
    <w:basedOn w:val="Normlny"/>
    <w:uiPriority w:val="99"/>
    <w:rsid w:val="00304C34"/>
    <w:pPr>
      <w:tabs>
        <w:tab w:val="clear" w:pos="2160"/>
        <w:tab w:val="clear" w:pos="2880"/>
        <w:tab w:val="clear" w:pos="4500"/>
      </w:tabs>
      <w:ind w:left="566" w:hanging="283"/>
    </w:pPr>
    <w:rPr>
      <w:noProof/>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locked/>
    <w:rsid w:val="006A69F4"/>
    <w:rPr>
      <w:rFonts w:ascii="Arial" w:hAnsi="Arial" w:cs="Arial"/>
      <w:lang w:eastAsia="cs-CZ"/>
    </w:rPr>
  </w:style>
  <w:style w:type="character" w:styleId="slostrany">
    <w:name w:val="page number"/>
    <w:basedOn w:val="Predvolenpsmoodseku"/>
    <w:uiPriority w:val="99"/>
    <w:rsid w:val="00304C34"/>
    <w:rPr>
      <w:rFonts w:cs="Times New Roman"/>
    </w:rPr>
  </w:style>
  <w:style w:type="paragraph" w:styleId="Zarkazkladnhotextu3">
    <w:name w:val="Body Text Indent 3"/>
    <w:basedOn w:val="Normlny"/>
    <w:link w:val="Zarkazkladnhotextu3Char"/>
    <w:uiPriority w:val="99"/>
    <w:rsid w:val="00304C34"/>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locked/>
    <w:rsid w:val="006A69F4"/>
    <w:rPr>
      <w:rFonts w:ascii="Arial" w:hAnsi="Arial" w:cs="Arial"/>
      <w:sz w:val="16"/>
      <w:szCs w:val="16"/>
      <w:lang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semiHidden/>
    <w:locked/>
    <w:rsid w:val="006A69F4"/>
    <w:rPr>
      <w:rFonts w:ascii="Arial" w:hAnsi="Arial" w:cs="Arial"/>
      <w:lang w:eastAsia="cs-CZ"/>
    </w:rPr>
  </w:style>
  <w:style w:type="paragraph" w:customStyle="1" w:styleId="Annexetitle">
    <w:name w:val="Annexe_title"/>
    <w:basedOn w:val="Nadpis1"/>
    <w:next w:val="Normlny"/>
    <w:autoRedefine/>
    <w:uiPriority w:val="99"/>
    <w:rsid w:val="00AE0CDB"/>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A69F4"/>
    <w:rPr>
      <w:rFonts w:cs="Times New Roman"/>
      <w:sz w:val="2"/>
      <w:szCs w:val="2"/>
      <w:lang w:eastAsia="cs-CZ"/>
    </w:rPr>
  </w:style>
  <w:style w:type="paragraph" w:styleId="Odsekzoznamu">
    <w:name w:val="List Paragraph"/>
    <w:aliases w:val="body,Odsek zoznamu2,List Paragraph,ODRAZKY PRVA UROVEN,ZOZNAM,Bullet Number,lp1,lp11,List Paragraph11,Bullet 1,Use Case List Paragraph,Bullet List,FooterText,numbered,Paragraphe de liste1"/>
    <w:basedOn w:val="Normlny"/>
    <w:link w:val="OdsekzoznamuChar"/>
    <w:uiPriority w:val="99"/>
    <w:qFormat/>
    <w:rsid w:val="00C90BE9"/>
    <w:pPr>
      <w:ind w:left="708"/>
    </w:pPr>
  </w:style>
  <w:style w:type="paragraph" w:customStyle="1" w:styleId="CharChar1CharCharCharCharChar">
    <w:name w:val="Char Char1 Char Char Char Char Char"/>
    <w:basedOn w:val="Normlny"/>
    <w:uiPriority w:val="99"/>
    <w:rsid w:val="00A2072B"/>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E0CDB"/>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iPriority w:val="99"/>
    <w:rsid w:val="00100FB0"/>
    <w:pPr>
      <w:tabs>
        <w:tab w:val="left" w:pos="2160"/>
        <w:tab w:val="left" w:pos="2880"/>
        <w:tab w:val="left" w:pos="4500"/>
      </w:tabs>
      <w:spacing w:after="120"/>
      <w:ind w:left="283" w:firstLine="210"/>
    </w:pPr>
    <w:rPr>
      <w:noProof w:val="0"/>
      <w:lang w:eastAsia="cs-CZ"/>
    </w:rPr>
  </w:style>
  <w:style w:type="character" w:customStyle="1" w:styleId="BodyTextFirstIndent2Char">
    <w:name w:val="Body Text First Indent 2 Char"/>
    <w:basedOn w:val="ZarkazkladnhotextuChar"/>
    <w:uiPriority w:val="99"/>
    <w:semiHidden/>
    <w:rsid w:val="006A69F4"/>
    <w:rPr>
      <w:rFonts w:ascii="Arial" w:hAnsi="Arial" w:cs="Arial"/>
      <w:noProof/>
      <w:lang w:eastAsia="cs-CZ"/>
    </w:rPr>
  </w:style>
  <w:style w:type="character" w:customStyle="1" w:styleId="Prvzarkazkladnhotextu2Char">
    <w:name w:val="Prvá zarážka základného textu 2 Char"/>
    <w:basedOn w:val="ZarkazkladnhotextuChar"/>
    <w:link w:val="Prvzarkazkladnhotextu2"/>
    <w:uiPriority w:val="99"/>
    <w:locked/>
    <w:rsid w:val="00100FB0"/>
    <w:rPr>
      <w:rFonts w:ascii="Arial" w:hAnsi="Arial" w:cs="Arial"/>
      <w:noProof/>
    </w:rPr>
  </w:style>
  <w:style w:type="character" w:customStyle="1" w:styleId="OdsekzoznamuChar">
    <w:name w:val="Odsek zoznamu Char"/>
    <w:aliases w:val="body Char,Odsek zoznamu2 Char,List Paragraph Char,ODRAZKY PRVA UROVEN Char,ZOZNAM Char,Bullet Number Char,lp1 Char,lp11 Char,List Paragraph11 Char,Bullet 1 Char,Use Case List Paragraph Char,Bullet List Char,FooterText Char"/>
    <w:link w:val="Odsekzoznamu"/>
    <w:uiPriority w:val="99"/>
    <w:qFormat/>
    <w:locked/>
    <w:rsid w:val="00707FED"/>
    <w:rPr>
      <w:rFonts w:ascii="Arial" w:hAnsi="Arial" w:cs="Arial"/>
      <w:lang w:eastAsia="cs-CZ"/>
    </w:rPr>
  </w:style>
  <w:style w:type="paragraph" w:styleId="Textkomentra">
    <w:name w:val="annotation text"/>
    <w:basedOn w:val="Normlny"/>
    <w:link w:val="TextkomentraChar"/>
    <w:uiPriority w:val="99"/>
    <w:rsid w:val="008118EC"/>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locked/>
    <w:rsid w:val="008118EC"/>
    <w:rPr>
      <w:rFonts w:ascii="Arial" w:hAnsi="Arial" w:cs="Arial"/>
      <w:b/>
      <w:bCs/>
      <w:smallCaps/>
      <w:lang w:eastAsia="en-US"/>
    </w:rPr>
  </w:style>
  <w:style w:type="character" w:styleId="Odkaznakomentr">
    <w:name w:val="annotation reference"/>
    <w:basedOn w:val="Predvolenpsmoodseku"/>
    <w:uiPriority w:val="99"/>
    <w:semiHidden/>
    <w:rsid w:val="00A46456"/>
    <w:rPr>
      <w:rFonts w:cs="Times New Roman"/>
      <w:sz w:val="16"/>
      <w:szCs w:val="16"/>
    </w:rPr>
  </w:style>
  <w:style w:type="paragraph" w:styleId="Predmetkomentra">
    <w:name w:val="annotation subject"/>
    <w:basedOn w:val="Textkomentra"/>
    <w:next w:val="Textkomentra"/>
    <w:link w:val="PredmetkomentraChar"/>
    <w:uiPriority w:val="99"/>
    <w:semiHidden/>
    <w:rsid w:val="00A46456"/>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locked/>
    <w:rsid w:val="00A46456"/>
    <w:rPr>
      <w:rFonts w:ascii="Arial" w:hAnsi="Arial" w:cs="Arial"/>
      <w:b/>
      <w:bCs/>
      <w:smallCaps/>
      <w:lang w:eastAsia="cs-CZ"/>
    </w:rPr>
  </w:style>
  <w:style w:type="paragraph" w:customStyle="1" w:styleId="Styl1">
    <w:name w:val="Styl1"/>
    <w:basedOn w:val="Normlny"/>
    <w:uiPriority w:val="99"/>
    <w:rsid w:val="00FE3402"/>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FE3402"/>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01614A"/>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01614A"/>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01614A"/>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995931"/>
    <w:rPr>
      <w:rFonts w:cs="Times New Roman"/>
      <w:color w:val="800080"/>
      <w:u w:val="single"/>
    </w:rPr>
  </w:style>
  <w:style w:type="character" w:customStyle="1" w:styleId="FontStyle60">
    <w:name w:val="Font Style60"/>
    <w:basedOn w:val="Predvolenpsmoodseku"/>
    <w:uiPriority w:val="99"/>
    <w:rsid w:val="00E81EA1"/>
    <w:rPr>
      <w:rFonts w:ascii="Times New Roman" w:hAnsi="Times New Roman" w:cs="Times New Roman"/>
      <w:color w:val="000000"/>
      <w:sz w:val="20"/>
      <w:szCs w:val="20"/>
    </w:rPr>
  </w:style>
  <w:style w:type="paragraph" w:customStyle="1" w:styleId="Nadpis">
    <w:name w:val="Nadpis"/>
    <w:basedOn w:val="Normlny"/>
    <w:next w:val="Normlny"/>
    <w:uiPriority w:val="99"/>
    <w:rsid w:val="002D741A"/>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E9043F"/>
    <w:rPr>
      <w:rFonts w:cs="Times New Roman"/>
    </w:rPr>
  </w:style>
  <w:style w:type="paragraph" w:styleId="Revzia">
    <w:name w:val="Revision"/>
    <w:hidden/>
    <w:uiPriority w:val="99"/>
    <w:semiHidden/>
    <w:rsid w:val="00210EFB"/>
    <w:rPr>
      <w:rFonts w:ascii="Arial" w:hAnsi="Arial" w:cs="Arial"/>
      <w:sz w:val="20"/>
      <w:szCs w:val="20"/>
      <w:lang w:eastAsia="cs-CZ"/>
    </w:rPr>
  </w:style>
  <w:style w:type="paragraph" w:styleId="Normlnysozarkami">
    <w:name w:val="Normal Indent"/>
    <w:basedOn w:val="Normlny"/>
    <w:uiPriority w:val="99"/>
    <w:rsid w:val="00C02449"/>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981C96"/>
    <w:rPr>
      <w:rFonts w:cs="Times New Roman"/>
      <w:i/>
      <w:iCs/>
    </w:rPr>
  </w:style>
  <w:style w:type="character" w:customStyle="1" w:styleId="A6">
    <w:name w:val="A6"/>
    <w:rsid w:val="00400C0F"/>
    <w:rPr>
      <w:rFonts w:cs="Times New Roman"/>
      <w:color w:val="000000"/>
      <w:sz w:val="18"/>
      <w:szCs w:val="18"/>
    </w:rPr>
  </w:style>
  <w:style w:type="paragraph" w:styleId="Obyajntext">
    <w:name w:val="Plain Text"/>
    <w:basedOn w:val="Normlny"/>
    <w:link w:val="ObyajntextChar"/>
    <w:rsid w:val="00F27CE1"/>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locked/>
    <w:rsid w:val="00F27CE1"/>
    <w:rPr>
      <w:rFonts w:ascii="Consolas" w:eastAsia="Times New Roman" w:hAnsi="Consolas" w:cs="Consolas"/>
      <w:sz w:val="21"/>
      <w:szCs w:val="21"/>
      <w:lang w:eastAsia="en-US"/>
    </w:rPr>
  </w:style>
  <w:style w:type="paragraph" w:styleId="Bezriadkovania">
    <w:name w:val="No Spacing"/>
    <w:link w:val="BezriadkovaniaChar"/>
    <w:uiPriority w:val="1"/>
    <w:qFormat/>
    <w:rsid w:val="00867C78"/>
    <w:rPr>
      <w:rFonts w:ascii="Calibri" w:hAnsi="Calibri" w:cs="Calibri"/>
      <w:lang w:eastAsia="en-US"/>
    </w:rPr>
  </w:style>
  <w:style w:type="paragraph" w:customStyle="1" w:styleId="NormalOdskok">
    <w:name w:val="Normal Odskok"/>
    <w:basedOn w:val="Normlny"/>
    <w:uiPriority w:val="99"/>
    <w:rsid w:val="00DF2306"/>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D69B9"/>
    <w:pPr>
      <w:numPr>
        <w:numId w:val="5"/>
      </w:numPr>
    </w:pPr>
  </w:style>
  <w:style w:type="character" w:customStyle="1" w:styleId="ra">
    <w:name w:val="ra"/>
    <w:rsid w:val="00C41AAF"/>
  </w:style>
  <w:style w:type="paragraph" w:customStyle="1" w:styleId="Bullet">
    <w:name w:val="Bullet"/>
    <w:basedOn w:val="Normlny"/>
    <w:rsid w:val="00C41AAF"/>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C41AAF"/>
  </w:style>
  <w:style w:type="character" w:customStyle="1" w:styleId="marker">
    <w:name w:val="marker"/>
    <w:rsid w:val="00C41AAF"/>
  </w:style>
  <w:style w:type="character" w:styleId="Siln">
    <w:name w:val="Strong"/>
    <w:basedOn w:val="Predvolenpsmoodseku"/>
    <w:uiPriority w:val="22"/>
    <w:qFormat/>
    <w:locked/>
    <w:rsid w:val="00C522ED"/>
    <w:rPr>
      <w:b/>
      <w:bCs/>
    </w:rPr>
  </w:style>
  <w:style w:type="paragraph" w:customStyle="1" w:styleId="CharCharCharCharCharCharCharCharCharCharChar">
    <w:name w:val="Char Char Char Char Char Char Char Char Char Char Char"/>
    <w:basedOn w:val="Normlny"/>
    <w:rsid w:val="00342952"/>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994BAC"/>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994BAC"/>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994BAC"/>
    <w:pPr>
      <w:tabs>
        <w:tab w:val="clear" w:pos="2160"/>
        <w:tab w:val="clear" w:pos="2880"/>
        <w:tab w:val="clear" w:pos="4500"/>
      </w:tabs>
    </w:pPr>
    <w:rPr>
      <w:rFonts w:ascii="Times New Roman" w:hAnsi="Times New Roman" w:cs="Times New Roman"/>
      <w:sz w:val="24"/>
      <w:lang w:eastAsia="en-US"/>
    </w:rPr>
  </w:style>
  <w:style w:type="paragraph" w:customStyle="1" w:styleId="Default">
    <w:name w:val="Default"/>
    <w:rsid w:val="007D0EEE"/>
    <w:pPr>
      <w:autoSpaceDE w:val="0"/>
      <w:autoSpaceDN w:val="0"/>
      <w:adjustRightInd w:val="0"/>
    </w:pPr>
    <w:rPr>
      <w:rFonts w:ascii="Arial" w:hAnsi="Arial" w:cs="Arial"/>
      <w:color w:val="000000"/>
      <w:sz w:val="24"/>
      <w:szCs w:val="24"/>
    </w:rPr>
  </w:style>
  <w:style w:type="table" w:styleId="Mriekatabuky">
    <w:name w:val="Table Grid"/>
    <w:basedOn w:val="Normlnatabuka"/>
    <w:uiPriority w:val="39"/>
    <w:locked/>
    <w:rsid w:val="007671F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00">
    <w:name w:val="text_100"/>
    <w:basedOn w:val="Predvolenpsmoodseku"/>
    <w:rsid w:val="00A26A49"/>
  </w:style>
  <w:style w:type="paragraph" w:customStyle="1" w:styleId="ColorfulList-Accent11">
    <w:name w:val="Colorful List - Accent 11"/>
    <w:basedOn w:val="Normlny"/>
    <w:qFormat/>
    <w:rsid w:val="005A74B1"/>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Nzev">
    <w:name w:val="Název"/>
    <w:basedOn w:val="Normlny"/>
    <w:rsid w:val="005A74B1"/>
    <w:pPr>
      <w:widowControl w:val="0"/>
      <w:tabs>
        <w:tab w:val="clear" w:pos="2160"/>
        <w:tab w:val="clear" w:pos="2880"/>
        <w:tab w:val="clear" w:pos="4500"/>
      </w:tabs>
      <w:suppressAutoHyphens/>
      <w:spacing w:line="100" w:lineRule="atLeast"/>
      <w:jc w:val="center"/>
    </w:pPr>
    <w:rPr>
      <w:rFonts w:ascii="Tahoma" w:hAnsi="Tahoma" w:cs="Times New Roman"/>
      <w:color w:val="000000"/>
      <w:sz w:val="36"/>
      <w:szCs w:val="36"/>
      <w:lang w:val="en-US"/>
    </w:rPr>
  </w:style>
  <w:style w:type="character" w:customStyle="1" w:styleId="st1">
    <w:name w:val="st1"/>
    <w:rsid w:val="005A74B1"/>
  </w:style>
  <w:style w:type="character" w:customStyle="1" w:styleId="longtext">
    <w:name w:val="long_text"/>
    <w:rsid w:val="00730D69"/>
  </w:style>
  <w:style w:type="character" w:styleId="Textzstupnhosymbolu">
    <w:name w:val="Placeholder Text"/>
    <w:basedOn w:val="Predvolenpsmoodseku"/>
    <w:uiPriority w:val="99"/>
    <w:semiHidden/>
    <w:rsid w:val="005A7D37"/>
    <w:rPr>
      <w:color w:val="808080"/>
    </w:rPr>
  </w:style>
  <w:style w:type="paragraph" w:customStyle="1" w:styleId="ListParagraph2">
    <w:name w:val="List Paragraph2"/>
    <w:basedOn w:val="Normlny"/>
    <w:rsid w:val="00CC303C"/>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character" w:customStyle="1" w:styleId="BezriadkovaniaChar">
    <w:name w:val="Bez riadkovania Char"/>
    <w:link w:val="Bezriadkovania"/>
    <w:uiPriority w:val="1"/>
    <w:rsid w:val="007D5CE0"/>
    <w:rPr>
      <w:rFonts w:ascii="Calibri" w:hAnsi="Calibri" w:cs="Calibri"/>
      <w:lang w:eastAsia="en-US"/>
    </w:rPr>
  </w:style>
  <w:style w:type="paragraph" w:customStyle="1" w:styleId="Zkladntext210">
    <w:name w:val="Základní text 21"/>
    <w:basedOn w:val="Normlny"/>
    <w:rsid w:val="00AB2976"/>
    <w:pPr>
      <w:tabs>
        <w:tab w:val="clear" w:pos="2160"/>
        <w:tab w:val="clear" w:pos="2880"/>
        <w:tab w:val="clear" w:pos="4500"/>
      </w:tabs>
      <w:suppressAutoHyphens/>
    </w:pPr>
    <w:rPr>
      <w:kern w:val="2"/>
      <w:lang w:eastAsia="ar-SA"/>
    </w:rPr>
  </w:style>
  <w:style w:type="paragraph" w:customStyle="1" w:styleId="Zkladntext31">
    <w:name w:val="Základný text 31"/>
    <w:basedOn w:val="Normlny"/>
    <w:rsid w:val="0090011E"/>
    <w:pPr>
      <w:widowControl w:val="0"/>
      <w:tabs>
        <w:tab w:val="clear" w:pos="2160"/>
        <w:tab w:val="clear" w:pos="2880"/>
        <w:tab w:val="clear" w:pos="4500"/>
      </w:tabs>
      <w:overflowPunct w:val="0"/>
      <w:autoSpaceDE w:val="0"/>
      <w:autoSpaceDN w:val="0"/>
      <w:adjustRightInd w:val="0"/>
      <w:textAlignment w:val="baseline"/>
    </w:pPr>
    <w:rPr>
      <w:rFonts w:ascii="Times New Roman" w:hAnsi="Times New Roman" w:cs="Times New Roman"/>
      <w:sz w:val="24"/>
    </w:rPr>
  </w:style>
  <w:style w:type="character" w:customStyle="1" w:styleId="Nevyrieenzmienka1">
    <w:name w:val="Nevyriešená zmienka1"/>
    <w:basedOn w:val="Predvolenpsmoodseku"/>
    <w:uiPriority w:val="99"/>
    <w:semiHidden/>
    <w:unhideWhenUsed/>
    <w:rsid w:val="00BC2429"/>
    <w:rPr>
      <w:color w:val="605E5C"/>
      <w:shd w:val="clear" w:color="auto" w:fill="E1DFDD"/>
    </w:rPr>
  </w:style>
  <w:style w:type="character" w:customStyle="1" w:styleId="UnresolvedMention">
    <w:name w:val="Unresolved Mention"/>
    <w:basedOn w:val="Predvolenpsmoodseku"/>
    <w:uiPriority w:val="99"/>
    <w:semiHidden/>
    <w:unhideWhenUsed/>
    <w:rsid w:val="00A81F65"/>
    <w:rPr>
      <w:color w:val="605E5C"/>
      <w:shd w:val="clear" w:color="auto" w:fill="E1DFDD"/>
    </w:rPr>
  </w:style>
  <w:style w:type="paragraph" w:customStyle="1" w:styleId="Zarkazkladnhotextu21">
    <w:name w:val="Zarážka základného textu 21"/>
    <w:basedOn w:val="Normlny"/>
    <w:rsid w:val="00DA667A"/>
    <w:pPr>
      <w:tabs>
        <w:tab w:val="clear" w:pos="2160"/>
        <w:tab w:val="clear" w:pos="2880"/>
        <w:tab w:val="clear" w:pos="4500"/>
      </w:tabs>
      <w:suppressAutoHyphens/>
      <w:ind w:left="360"/>
      <w:jc w:val="both"/>
    </w:pPr>
    <w:rPr>
      <w:sz w:val="2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semiHidden="0" w:unhideWhenUsed="0" w:qFormat="1"/>
    <w:lsdException w:name="heading 7" w:locked="1"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header" w:locked="1"/>
    <w:lsdException w:name="footer" w:uiPriority="0"/>
    <w:lsdException w:name="caption" w:locked="1" w:uiPriority="0" w:qFormat="1"/>
    <w:lsdException w:name="Title" w:locked="1" w:semiHidden="0" w:uiPriority="0" w:unhideWhenUsed="0" w:qFormat="1"/>
    <w:lsdException w:name="Default Paragraph Font" w:locked="1" w:uiPriority="0"/>
    <w:lsdException w:name="Body Text" w:locked="1"/>
    <w:lsdException w:name="Subtitle" w:locked="1" w:semiHidden="0" w:uiPriority="0" w:unhideWhenUsed="0" w:qFormat="1"/>
    <w:lsdException w:name="Body Text Indent 2" w:locked="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680B"/>
    <w:pPr>
      <w:tabs>
        <w:tab w:val="left" w:pos="2160"/>
        <w:tab w:val="left" w:pos="2880"/>
        <w:tab w:val="left" w:pos="4500"/>
      </w:tabs>
    </w:pPr>
    <w:rPr>
      <w:rFonts w:ascii="Arial" w:hAnsi="Arial" w:cs="Arial"/>
      <w:sz w:val="20"/>
      <w:szCs w:val="20"/>
      <w:lang w:eastAsia="cs-CZ"/>
    </w:rPr>
  </w:style>
  <w:style w:type="paragraph" w:styleId="Nadpis1">
    <w:name w:val="heading 1"/>
    <w:basedOn w:val="Normlny"/>
    <w:next w:val="Normlny"/>
    <w:link w:val="Nadpis1Char"/>
    <w:uiPriority w:val="99"/>
    <w:qFormat/>
    <w:rsid w:val="00304C34"/>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304C34"/>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304C34"/>
    <w:pPr>
      <w:keepNext/>
      <w:numPr>
        <w:numId w:val="4"/>
      </w:numPr>
      <w:spacing w:before="400"/>
      <w:jc w:val="both"/>
      <w:outlineLvl w:val="2"/>
    </w:pPr>
    <w:rPr>
      <w:b/>
      <w:bCs/>
      <w:smallCaps/>
    </w:rPr>
  </w:style>
  <w:style w:type="paragraph" w:styleId="Nadpis4">
    <w:name w:val="heading 4"/>
    <w:basedOn w:val="Normlny"/>
    <w:next w:val="Normlny"/>
    <w:link w:val="Nadpis4Char"/>
    <w:uiPriority w:val="99"/>
    <w:qFormat/>
    <w:rsid w:val="00304C34"/>
    <w:pPr>
      <w:keepNext/>
      <w:numPr>
        <w:numId w:val="9"/>
      </w:numPr>
      <w:outlineLvl w:val="3"/>
    </w:pPr>
    <w:rPr>
      <w:b/>
      <w:bCs/>
      <w:smallCaps/>
    </w:rPr>
  </w:style>
  <w:style w:type="paragraph" w:styleId="Nadpis5">
    <w:name w:val="heading 5"/>
    <w:basedOn w:val="Normlny"/>
    <w:next w:val="Normlny"/>
    <w:link w:val="Nadpis5Char"/>
    <w:uiPriority w:val="99"/>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304C34"/>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304C34"/>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304C34"/>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304C34"/>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6A69F4"/>
    <w:rPr>
      <w:rFonts w:ascii="Cambria" w:hAnsi="Cambria" w:cs="Cambria"/>
      <w:b/>
      <w:bCs/>
      <w:kern w:val="32"/>
      <w:sz w:val="32"/>
      <w:szCs w:val="32"/>
      <w:lang w:eastAsia="cs-CZ"/>
    </w:rPr>
  </w:style>
  <w:style w:type="character" w:customStyle="1" w:styleId="Nadpis2Char">
    <w:name w:val="Nadpis 2 Char"/>
    <w:basedOn w:val="Predvolenpsmoodseku"/>
    <w:link w:val="Nadpis2"/>
    <w:uiPriority w:val="99"/>
    <w:semiHidden/>
    <w:locked/>
    <w:rsid w:val="006A69F4"/>
    <w:rPr>
      <w:rFonts w:ascii="Cambria" w:hAnsi="Cambria" w:cs="Cambria"/>
      <w:b/>
      <w:bCs/>
      <w:i/>
      <w:iCs/>
      <w:sz w:val="28"/>
      <w:szCs w:val="28"/>
      <w:lang w:eastAsia="cs-CZ"/>
    </w:rPr>
  </w:style>
  <w:style w:type="character" w:customStyle="1" w:styleId="Nadpis3Char">
    <w:name w:val="Nadpis 3 Char"/>
    <w:basedOn w:val="Predvolenpsmoodseku"/>
    <w:link w:val="Nadpis3"/>
    <w:uiPriority w:val="99"/>
    <w:locked/>
    <w:rsid w:val="006A69F4"/>
    <w:rPr>
      <w:rFonts w:ascii="Arial" w:hAnsi="Arial" w:cs="Arial"/>
      <w:b/>
      <w:bCs/>
      <w:smallCaps/>
      <w:sz w:val="20"/>
      <w:szCs w:val="20"/>
      <w:lang w:eastAsia="cs-CZ"/>
    </w:rPr>
  </w:style>
  <w:style w:type="character" w:customStyle="1" w:styleId="Nadpis4Char">
    <w:name w:val="Nadpis 4 Char"/>
    <w:basedOn w:val="Predvolenpsmoodseku"/>
    <w:link w:val="Nadpis4"/>
    <w:uiPriority w:val="99"/>
    <w:locked/>
    <w:rsid w:val="006517F6"/>
    <w:rPr>
      <w:rFonts w:ascii="Arial" w:hAnsi="Arial" w:cs="Arial"/>
      <w:b/>
      <w:bCs/>
      <w:smallCaps/>
      <w:sz w:val="20"/>
      <w:szCs w:val="20"/>
      <w:lang w:eastAsia="cs-CZ"/>
    </w:rPr>
  </w:style>
  <w:style w:type="character" w:customStyle="1" w:styleId="Nadpis5Char">
    <w:name w:val="Nadpis 5 Char"/>
    <w:basedOn w:val="Predvolenpsmoodseku"/>
    <w:link w:val="Nadpis5"/>
    <w:uiPriority w:val="99"/>
    <w:semiHidden/>
    <w:locked/>
    <w:rsid w:val="006A69F4"/>
    <w:rPr>
      <w:rFonts w:ascii="Calibri" w:hAnsi="Calibri" w:cs="Calibri"/>
      <w:b/>
      <w:bCs/>
      <w:i/>
      <w:iCs/>
      <w:sz w:val="26"/>
      <w:szCs w:val="26"/>
      <w:lang w:eastAsia="cs-CZ"/>
    </w:rPr>
  </w:style>
  <w:style w:type="character" w:customStyle="1" w:styleId="Nadpis6Char">
    <w:name w:val="Nadpis 6 Char"/>
    <w:basedOn w:val="Predvolenpsmoodseku"/>
    <w:link w:val="Nadpis6"/>
    <w:uiPriority w:val="99"/>
    <w:semiHidden/>
    <w:locked/>
    <w:rsid w:val="006A69F4"/>
    <w:rPr>
      <w:rFonts w:ascii="Calibri" w:hAnsi="Calibri" w:cs="Calibri"/>
      <w:b/>
      <w:bCs/>
      <w:sz w:val="22"/>
      <w:szCs w:val="22"/>
      <w:lang w:eastAsia="cs-CZ"/>
    </w:rPr>
  </w:style>
  <w:style w:type="character" w:customStyle="1" w:styleId="Nadpis7Char">
    <w:name w:val="Nadpis 7 Char"/>
    <w:basedOn w:val="Predvolenpsmoodseku"/>
    <w:link w:val="Nadpis7"/>
    <w:uiPriority w:val="99"/>
    <w:locked/>
    <w:rsid w:val="0031460B"/>
    <w:rPr>
      <w:rFonts w:ascii="Arial" w:hAnsi="Arial" w:cs="Arial"/>
      <w:b/>
      <w:bCs/>
      <w:noProof/>
      <w:sz w:val="24"/>
      <w:szCs w:val="24"/>
      <w:u w:val="single"/>
    </w:rPr>
  </w:style>
  <w:style w:type="character" w:customStyle="1" w:styleId="Nadpis8Char">
    <w:name w:val="Nadpis 8 Char"/>
    <w:basedOn w:val="Predvolenpsmoodseku"/>
    <w:link w:val="Nadpis8"/>
    <w:uiPriority w:val="99"/>
    <w:semiHidden/>
    <w:locked/>
    <w:rsid w:val="006A69F4"/>
    <w:rPr>
      <w:rFonts w:ascii="Calibri" w:hAnsi="Calibri" w:cs="Calibri"/>
      <w:i/>
      <w:iCs/>
      <w:sz w:val="24"/>
      <w:szCs w:val="24"/>
      <w:lang w:eastAsia="cs-CZ"/>
    </w:rPr>
  </w:style>
  <w:style w:type="character" w:customStyle="1" w:styleId="Nadpis9Char">
    <w:name w:val="Nadpis 9 Char"/>
    <w:basedOn w:val="Predvolenpsmoodseku"/>
    <w:link w:val="Nadpis9"/>
    <w:uiPriority w:val="99"/>
    <w:semiHidden/>
    <w:locked/>
    <w:rsid w:val="006A69F4"/>
    <w:rPr>
      <w:rFonts w:ascii="Cambria" w:hAnsi="Cambria" w:cs="Cambria"/>
      <w:sz w:val="22"/>
      <w:szCs w:val="22"/>
      <w:lang w:eastAsia="cs-CZ"/>
    </w:rPr>
  </w:style>
  <w:style w:type="paragraph" w:customStyle="1" w:styleId="Normln1">
    <w:name w:val="Normální1"/>
    <w:basedOn w:val="Normlny"/>
    <w:uiPriority w:val="99"/>
    <w:rsid w:val="00304C34"/>
    <w:pPr>
      <w:tabs>
        <w:tab w:val="clear" w:pos="2160"/>
        <w:tab w:val="clear" w:pos="2880"/>
        <w:tab w:val="clear" w:pos="4500"/>
        <w:tab w:val="left" w:pos="4860"/>
      </w:tabs>
      <w:spacing w:before="120"/>
    </w:pPr>
  </w:style>
  <w:style w:type="paragraph" w:styleId="Hlavika">
    <w:name w:val="header"/>
    <w:aliases w:val="1. Zeile,   1. Zeile"/>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locked/>
    <w:rsid w:val="006A69F4"/>
    <w:rPr>
      <w:rFonts w:ascii="Arial" w:hAnsi="Arial" w:cs="Arial"/>
      <w:lang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6A69F4"/>
    <w:rPr>
      <w:rFonts w:ascii="Cambria" w:hAnsi="Cambria" w:cs="Cambria"/>
      <w:b/>
      <w:bCs/>
      <w:kern w:val="28"/>
      <w:sz w:val="32"/>
      <w:szCs w:val="32"/>
      <w:lang w:eastAsia="cs-CZ"/>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locked/>
    <w:rsid w:val="006A69F4"/>
    <w:rPr>
      <w:rFonts w:ascii="Arial" w:hAnsi="Arial" w:cs="Arial"/>
      <w:sz w:val="16"/>
      <w:szCs w:val="16"/>
      <w:lang w:eastAsia="cs-CZ"/>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semiHidden/>
    <w:locked/>
    <w:rsid w:val="006A69F4"/>
    <w:rPr>
      <w:rFonts w:ascii="Arial" w:hAnsi="Arial" w:cs="Arial"/>
      <w:lang w:eastAsia="cs-CZ"/>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uiPriority w:val="99"/>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locked/>
    <w:rsid w:val="00100FB0"/>
    <w:rPr>
      <w:rFonts w:ascii="Arial" w:hAnsi="Arial" w:cs="Arial"/>
      <w:noProof/>
    </w:rPr>
  </w:style>
  <w:style w:type="paragraph" w:styleId="Zkladntext">
    <w:name w:val="Body Text"/>
    <w:basedOn w:val="Normlny"/>
    <w:link w:val="ZkladntextChar"/>
    <w:uiPriority w:val="99"/>
    <w:rsid w:val="00304C34"/>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semiHidden/>
    <w:locked/>
    <w:rsid w:val="006A69F4"/>
    <w:rPr>
      <w:rFonts w:ascii="Arial" w:hAnsi="Arial" w:cs="Arial"/>
      <w:lang w:eastAsia="cs-CZ"/>
    </w:rPr>
  </w:style>
  <w:style w:type="paragraph" w:styleId="Zoznam2">
    <w:name w:val="List 2"/>
    <w:basedOn w:val="Normlny"/>
    <w:uiPriority w:val="99"/>
    <w:rsid w:val="00304C34"/>
    <w:pPr>
      <w:tabs>
        <w:tab w:val="clear" w:pos="2160"/>
        <w:tab w:val="clear" w:pos="2880"/>
        <w:tab w:val="clear" w:pos="4500"/>
      </w:tabs>
      <w:ind w:left="566" w:hanging="283"/>
    </w:pPr>
    <w:rPr>
      <w:noProof/>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locked/>
    <w:rsid w:val="006A69F4"/>
    <w:rPr>
      <w:rFonts w:ascii="Arial" w:hAnsi="Arial" w:cs="Arial"/>
      <w:lang w:eastAsia="cs-CZ"/>
    </w:rPr>
  </w:style>
  <w:style w:type="character" w:styleId="slostrany">
    <w:name w:val="page number"/>
    <w:basedOn w:val="Predvolenpsmoodseku"/>
    <w:uiPriority w:val="99"/>
    <w:rsid w:val="00304C34"/>
    <w:rPr>
      <w:rFonts w:cs="Times New Roman"/>
    </w:rPr>
  </w:style>
  <w:style w:type="paragraph" w:styleId="Zarkazkladnhotextu3">
    <w:name w:val="Body Text Indent 3"/>
    <w:basedOn w:val="Normlny"/>
    <w:link w:val="Zarkazkladnhotextu3Char"/>
    <w:uiPriority w:val="99"/>
    <w:rsid w:val="00304C34"/>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locked/>
    <w:rsid w:val="006A69F4"/>
    <w:rPr>
      <w:rFonts w:ascii="Arial" w:hAnsi="Arial" w:cs="Arial"/>
      <w:sz w:val="16"/>
      <w:szCs w:val="16"/>
      <w:lang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semiHidden/>
    <w:locked/>
    <w:rsid w:val="006A69F4"/>
    <w:rPr>
      <w:rFonts w:ascii="Arial" w:hAnsi="Arial" w:cs="Arial"/>
      <w:lang w:eastAsia="cs-CZ"/>
    </w:rPr>
  </w:style>
  <w:style w:type="paragraph" w:customStyle="1" w:styleId="Annexetitle">
    <w:name w:val="Annexe_title"/>
    <w:basedOn w:val="Nadpis1"/>
    <w:next w:val="Normlny"/>
    <w:autoRedefine/>
    <w:uiPriority w:val="99"/>
    <w:rsid w:val="00AE0CDB"/>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A69F4"/>
    <w:rPr>
      <w:rFonts w:cs="Times New Roman"/>
      <w:sz w:val="2"/>
      <w:szCs w:val="2"/>
      <w:lang w:eastAsia="cs-CZ"/>
    </w:rPr>
  </w:style>
  <w:style w:type="paragraph" w:styleId="Odsekzoznamu">
    <w:name w:val="List Paragraph"/>
    <w:aliases w:val="body,Odsek zoznamu2,List Paragraph,ODRAZKY PRVA UROVEN,ZOZNAM,Bullet Number,lp1,lp11,List Paragraph11,Bullet 1,Use Case List Paragraph,Bullet List,FooterText,numbered,Paragraphe de liste1"/>
    <w:basedOn w:val="Normlny"/>
    <w:link w:val="OdsekzoznamuChar"/>
    <w:uiPriority w:val="99"/>
    <w:qFormat/>
    <w:rsid w:val="00C90BE9"/>
    <w:pPr>
      <w:ind w:left="708"/>
    </w:pPr>
  </w:style>
  <w:style w:type="paragraph" w:customStyle="1" w:styleId="CharChar1CharCharCharCharChar">
    <w:name w:val="Char Char1 Char Char Char Char Char"/>
    <w:basedOn w:val="Normlny"/>
    <w:uiPriority w:val="99"/>
    <w:rsid w:val="00A2072B"/>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E0CDB"/>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iPriority w:val="99"/>
    <w:rsid w:val="00100FB0"/>
    <w:pPr>
      <w:tabs>
        <w:tab w:val="left" w:pos="2160"/>
        <w:tab w:val="left" w:pos="2880"/>
        <w:tab w:val="left" w:pos="4500"/>
      </w:tabs>
      <w:spacing w:after="120"/>
      <w:ind w:left="283" w:firstLine="210"/>
    </w:pPr>
    <w:rPr>
      <w:noProof w:val="0"/>
      <w:lang w:eastAsia="cs-CZ"/>
    </w:rPr>
  </w:style>
  <w:style w:type="character" w:customStyle="1" w:styleId="BodyTextFirstIndent2Char">
    <w:name w:val="Body Text First Indent 2 Char"/>
    <w:basedOn w:val="ZarkazkladnhotextuChar"/>
    <w:uiPriority w:val="99"/>
    <w:semiHidden/>
    <w:rsid w:val="006A69F4"/>
    <w:rPr>
      <w:rFonts w:ascii="Arial" w:hAnsi="Arial" w:cs="Arial"/>
      <w:noProof/>
      <w:lang w:eastAsia="cs-CZ"/>
    </w:rPr>
  </w:style>
  <w:style w:type="character" w:customStyle="1" w:styleId="Prvzarkazkladnhotextu2Char">
    <w:name w:val="Prvá zarážka základného textu 2 Char"/>
    <w:basedOn w:val="ZarkazkladnhotextuChar"/>
    <w:link w:val="Prvzarkazkladnhotextu2"/>
    <w:uiPriority w:val="99"/>
    <w:locked/>
    <w:rsid w:val="00100FB0"/>
    <w:rPr>
      <w:rFonts w:ascii="Arial" w:hAnsi="Arial" w:cs="Arial"/>
      <w:noProof/>
    </w:rPr>
  </w:style>
  <w:style w:type="character" w:customStyle="1" w:styleId="OdsekzoznamuChar">
    <w:name w:val="Odsek zoznamu Char"/>
    <w:aliases w:val="body Char,Odsek zoznamu2 Char,List Paragraph Char,ODRAZKY PRVA UROVEN Char,ZOZNAM Char,Bullet Number Char,lp1 Char,lp11 Char,List Paragraph11 Char,Bullet 1 Char,Use Case List Paragraph Char,Bullet List Char,FooterText Char"/>
    <w:link w:val="Odsekzoznamu"/>
    <w:uiPriority w:val="99"/>
    <w:qFormat/>
    <w:locked/>
    <w:rsid w:val="00707FED"/>
    <w:rPr>
      <w:rFonts w:ascii="Arial" w:hAnsi="Arial" w:cs="Arial"/>
      <w:lang w:eastAsia="cs-CZ"/>
    </w:rPr>
  </w:style>
  <w:style w:type="paragraph" w:styleId="Textkomentra">
    <w:name w:val="annotation text"/>
    <w:basedOn w:val="Normlny"/>
    <w:link w:val="TextkomentraChar"/>
    <w:uiPriority w:val="99"/>
    <w:rsid w:val="008118EC"/>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uiPriority w:val="99"/>
    <w:locked/>
    <w:rsid w:val="008118EC"/>
    <w:rPr>
      <w:rFonts w:ascii="Arial" w:hAnsi="Arial" w:cs="Arial"/>
      <w:b/>
      <w:bCs/>
      <w:smallCaps/>
      <w:lang w:eastAsia="en-US"/>
    </w:rPr>
  </w:style>
  <w:style w:type="character" w:styleId="Odkaznakomentr">
    <w:name w:val="annotation reference"/>
    <w:basedOn w:val="Predvolenpsmoodseku"/>
    <w:uiPriority w:val="99"/>
    <w:semiHidden/>
    <w:rsid w:val="00A46456"/>
    <w:rPr>
      <w:rFonts w:cs="Times New Roman"/>
      <w:sz w:val="16"/>
      <w:szCs w:val="16"/>
    </w:rPr>
  </w:style>
  <w:style w:type="paragraph" w:styleId="Predmetkomentra">
    <w:name w:val="annotation subject"/>
    <w:basedOn w:val="Textkomentra"/>
    <w:next w:val="Textkomentra"/>
    <w:link w:val="PredmetkomentraChar"/>
    <w:uiPriority w:val="99"/>
    <w:semiHidden/>
    <w:rsid w:val="00A46456"/>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locked/>
    <w:rsid w:val="00A46456"/>
    <w:rPr>
      <w:rFonts w:ascii="Arial" w:hAnsi="Arial" w:cs="Arial"/>
      <w:b/>
      <w:bCs/>
      <w:smallCaps/>
      <w:lang w:eastAsia="cs-CZ"/>
    </w:rPr>
  </w:style>
  <w:style w:type="paragraph" w:customStyle="1" w:styleId="Styl1">
    <w:name w:val="Styl1"/>
    <w:basedOn w:val="Normlny"/>
    <w:uiPriority w:val="99"/>
    <w:rsid w:val="00FE3402"/>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FE3402"/>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01614A"/>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01614A"/>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01614A"/>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995931"/>
    <w:rPr>
      <w:rFonts w:cs="Times New Roman"/>
      <w:color w:val="800080"/>
      <w:u w:val="single"/>
    </w:rPr>
  </w:style>
  <w:style w:type="character" w:customStyle="1" w:styleId="FontStyle60">
    <w:name w:val="Font Style60"/>
    <w:basedOn w:val="Predvolenpsmoodseku"/>
    <w:uiPriority w:val="99"/>
    <w:rsid w:val="00E81EA1"/>
    <w:rPr>
      <w:rFonts w:ascii="Times New Roman" w:hAnsi="Times New Roman" w:cs="Times New Roman"/>
      <w:color w:val="000000"/>
      <w:sz w:val="20"/>
      <w:szCs w:val="20"/>
    </w:rPr>
  </w:style>
  <w:style w:type="paragraph" w:customStyle="1" w:styleId="Nadpis">
    <w:name w:val="Nadpis"/>
    <w:basedOn w:val="Normlny"/>
    <w:next w:val="Normlny"/>
    <w:uiPriority w:val="99"/>
    <w:rsid w:val="002D741A"/>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E9043F"/>
    <w:rPr>
      <w:rFonts w:cs="Times New Roman"/>
    </w:rPr>
  </w:style>
  <w:style w:type="paragraph" w:styleId="Revzia">
    <w:name w:val="Revision"/>
    <w:hidden/>
    <w:uiPriority w:val="99"/>
    <w:semiHidden/>
    <w:rsid w:val="00210EFB"/>
    <w:rPr>
      <w:rFonts w:ascii="Arial" w:hAnsi="Arial" w:cs="Arial"/>
      <w:sz w:val="20"/>
      <w:szCs w:val="20"/>
      <w:lang w:eastAsia="cs-CZ"/>
    </w:rPr>
  </w:style>
  <w:style w:type="paragraph" w:styleId="Normlnysozarkami">
    <w:name w:val="Normal Indent"/>
    <w:basedOn w:val="Normlny"/>
    <w:uiPriority w:val="99"/>
    <w:rsid w:val="00C02449"/>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981C96"/>
    <w:rPr>
      <w:rFonts w:cs="Times New Roman"/>
      <w:i/>
      <w:iCs/>
    </w:rPr>
  </w:style>
  <w:style w:type="character" w:customStyle="1" w:styleId="A6">
    <w:name w:val="A6"/>
    <w:rsid w:val="00400C0F"/>
    <w:rPr>
      <w:rFonts w:cs="Times New Roman"/>
      <w:color w:val="000000"/>
      <w:sz w:val="18"/>
      <w:szCs w:val="18"/>
    </w:rPr>
  </w:style>
  <w:style w:type="paragraph" w:styleId="Obyajntext">
    <w:name w:val="Plain Text"/>
    <w:basedOn w:val="Normlny"/>
    <w:link w:val="ObyajntextChar"/>
    <w:rsid w:val="00F27CE1"/>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locked/>
    <w:rsid w:val="00F27CE1"/>
    <w:rPr>
      <w:rFonts w:ascii="Consolas" w:eastAsia="Times New Roman" w:hAnsi="Consolas" w:cs="Consolas"/>
      <w:sz w:val="21"/>
      <w:szCs w:val="21"/>
      <w:lang w:eastAsia="en-US"/>
    </w:rPr>
  </w:style>
  <w:style w:type="paragraph" w:styleId="Bezriadkovania">
    <w:name w:val="No Spacing"/>
    <w:link w:val="BezriadkovaniaChar"/>
    <w:uiPriority w:val="1"/>
    <w:qFormat/>
    <w:rsid w:val="00867C78"/>
    <w:rPr>
      <w:rFonts w:ascii="Calibri" w:hAnsi="Calibri" w:cs="Calibri"/>
      <w:lang w:eastAsia="en-US"/>
    </w:rPr>
  </w:style>
  <w:style w:type="paragraph" w:customStyle="1" w:styleId="NormalOdskok">
    <w:name w:val="Normal Odskok"/>
    <w:basedOn w:val="Normlny"/>
    <w:uiPriority w:val="99"/>
    <w:rsid w:val="00DF2306"/>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D69B9"/>
    <w:pPr>
      <w:numPr>
        <w:numId w:val="5"/>
      </w:numPr>
    </w:pPr>
  </w:style>
  <w:style w:type="character" w:customStyle="1" w:styleId="ra">
    <w:name w:val="ra"/>
    <w:rsid w:val="00C41AAF"/>
  </w:style>
  <w:style w:type="paragraph" w:customStyle="1" w:styleId="Bullet">
    <w:name w:val="Bullet"/>
    <w:basedOn w:val="Normlny"/>
    <w:rsid w:val="00C41AAF"/>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C41AAF"/>
  </w:style>
  <w:style w:type="character" w:customStyle="1" w:styleId="marker">
    <w:name w:val="marker"/>
    <w:rsid w:val="00C41AAF"/>
  </w:style>
  <w:style w:type="character" w:styleId="Siln">
    <w:name w:val="Strong"/>
    <w:basedOn w:val="Predvolenpsmoodseku"/>
    <w:uiPriority w:val="22"/>
    <w:qFormat/>
    <w:locked/>
    <w:rsid w:val="00C522ED"/>
    <w:rPr>
      <w:b/>
      <w:bCs/>
    </w:rPr>
  </w:style>
  <w:style w:type="paragraph" w:customStyle="1" w:styleId="CharCharCharCharCharCharCharCharCharCharChar">
    <w:name w:val="Char Char Char Char Char Char Char Char Char Char Char"/>
    <w:basedOn w:val="Normlny"/>
    <w:rsid w:val="00342952"/>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994BAC"/>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994BAC"/>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994BAC"/>
    <w:pPr>
      <w:tabs>
        <w:tab w:val="clear" w:pos="2160"/>
        <w:tab w:val="clear" w:pos="2880"/>
        <w:tab w:val="clear" w:pos="4500"/>
      </w:tabs>
    </w:pPr>
    <w:rPr>
      <w:rFonts w:ascii="Times New Roman" w:hAnsi="Times New Roman" w:cs="Times New Roman"/>
      <w:sz w:val="24"/>
      <w:lang w:eastAsia="en-US"/>
    </w:rPr>
  </w:style>
  <w:style w:type="paragraph" w:customStyle="1" w:styleId="Default">
    <w:name w:val="Default"/>
    <w:rsid w:val="007D0EEE"/>
    <w:pPr>
      <w:autoSpaceDE w:val="0"/>
      <w:autoSpaceDN w:val="0"/>
      <w:adjustRightInd w:val="0"/>
    </w:pPr>
    <w:rPr>
      <w:rFonts w:ascii="Arial" w:hAnsi="Arial" w:cs="Arial"/>
      <w:color w:val="000000"/>
      <w:sz w:val="24"/>
      <w:szCs w:val="24"/>
    </w:rPr>
  </w:style>
  <w:style w:type="table" w:styleId="Mriekatabuky">
    <w:name w:val="Table Grid"/>
    <w:basedOn w:val="Normlnatabuka"/>
    <w:uiPriority w:val="39"/>
    <w:locked/>
    <w:rsid w:val="007671F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00">
    <w:name w:val="text_100"/>
    <w:basedOn w:val="Predvolenpsmoodseku"/>
    <w:rsid w:val="00A26A49"/>
  </w:style>
  <w:style w:type="paragraph" w:customStyle="1" w:styleId="ColorfulList-Accent11">
    <w:name w:val="Colorful List - Accent 11"/>
    <w:basedOn w:val="Normlny"/>
    <w:qFormat/>
    <w:rsid w:val="005A74B1"/>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Nzev">
    <w:name w:val="Název"/>
    <w:basedOn w:val="Normlny"/>
    <w:rsid w:val="005A74B1"/>
    <w:pPr>
      <w:widowControl w:val="0"/>
      <w:tabs>
        <w:tab w:val="clear" w:pos="2160"/>
        <w:tab w:val="clear" w:pos="2880"/>
        <w:tab w:val="clear" w:pos="4500"/>
      </w:tabs>
      <w:suppressAutoHyphens/>
      <w:spacing w:line="100" w:lineRule="atLeast"/>
      <w:jc w:val="center"/>
    </w:pPr>
    <w:rPr>
      <w:rFonts w:ascii="Tahoma" w:hAnsi="Tahoma" w:cs="Times New Roman"/>
      <w:color w:val="000000"/>
      <w:sz w:val="36"/>
      <w:szCs w:val="36"/>
      <w:lang w:val="en-US"/>
    </w:rPr>
  </w:style>
  <w:style w:type="character" w:customStyle="1" w:styleId="st1">
    <w:name w:val="st1"/>
    <w:rsid w:val="005A74B1"/>
  </w:style>
  <w:style w:type="character" w:customStyle="1" w:styleId="longtext">
    <w:name w:val="long_text"/>
    <w:rsid w:val="00730D69"/>
  </w:style>
  <w:style w:type="character" w:styleId="Textzstupnhosymbolu">
    <w:name w:val="Placeholder Text"/>
    <w:basedOn w:val="Predvolenpsmoodseku"/>
    <w:uiPriority w:val="99"/>
    <w:semiHidden/>
    <w:rsid w:val="005A7D37"/>
    <w:rPr>
      <w:color w:val="808080"/>
    </w:rPr>
  </w:style>
  <w:style w:type="paragraph" w:customStyle="1" w:styleId="ListParagraph2">
    <w:name w:val="List Paragraph2"/>
    <w:basedOn w:val="Normlny"/>
    <w:rsid w:val="00CC303C"/>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character" w:customStyle="1" w:styleId="BezriadkovaniaChar">
    <w:name w:val="Bez riadkovania Char"/>
    <w:link w:val="Bezriadkovania"/>
    <w:uiPriority w:val="1"/>
    <w:rsid w:val="007D5CE0"/>
    <w:rPr>
      <w:rFonts w:ascii="Calibri" w:hAnsi="Calibri" w:cs="Calibri"/>
      <w:lang w:eastAsia="en-US"/>
    </w:rPr>
  </w:style>
  <w:style w:type="paragraph" w:customStyle="1" w:styleId="Zkladntext210">
    <w:name w:val="Základní text 21"/>
    <w:basedOn w:val="Normlny"/>
    <w:rsid w:val="00AB2976"/>
    <w:pPr>
      <w:tabs>
        <w:tab w:val="clear" w:pos="2160"/>
        <w:tab w:val="clear" w:pos="2880"/>
        <w:tab w:val="clear" w:pos="4500"/>
      </w:tabs>
      <w:suppressAutoHyphens/>
    </w:pPr>
    <w:rPr>
      <w:kern w:val="2"/>
      <w:lang w:eastAsia="ar-SA"/>
    </w:rPr>
  </w:style>
  <w:style w:type="paragraph" w:customStyle="1" w:styleId="Zkladntext31">
    <w:name w:val="Základný text 31"/>
    <w:basedOn w:val="Normlny"/>
    <w:rsid w:val="0090011E"/>
    <w:pPr>
      <w:widowControl w:val="0"/>
      <w:tabs>
        <w:tab w:val="clear" w:pos="2160"/>
        <w:tab w:val="clear" w:pos="2880"/>
        <w:tab w:val="clear" w:pos="4500"/>
      </w:tabs>
      <w:overflowPunct w:val="0"/>
      <w:autoSpaceDE w:val="0"/>
      <w:autoSpaceDN w:val="0"/>
      <w:adjustRightInd w:val="0"/>
      <w:textAlignment w:val="baseline"/>
    </w:pPr>
    <w:rPr>
      <w:rFonts w:ascii="Times New Roman" w:hAnsi="Times New Roman" w:cs="Times New Roman"/>
      <w:sz w:val="24"/>
    </w:rPr>
  </w:style>
  <w:style w:type="character" w:customStyle="1" w:styleId="Nevyrieenzmienka1">
    <w:name w:val="Nevyriešená zmienka1"/>
    <w:basedOn w:val="Predvolenpsmoodseku"/>
    <w:uiPriority w:val="99"/>
    <w:semiHidden/>
    <w:unhideWhenUsed/>
    <w:rsid w:val="00BC2429"/>
    <w:rPr>
      <w:color w:val="605E5C"/>
      <w:shd w:val="clear" w:color="auto" w:fill="E1DFDD"/>
    </w:rPr>
  </w:style>
  <w:style w:type="character" w:customStyle="1" w:styleId="UnresolvedMention">
    <w:name w:val="Unresolved Mention"/>
    <w:basedOn w:val="Predvolenpsmoodseku"/>
    <w:uiPriority w:val="99"/>
    <w:semiHidden/>
    <w:unhideWhenUsed/>
    <w:rsid w:val="00A81F65"/>
    <w:rPr>
      <w:color w:val="605E5C"/>
      <w:shd w:val="clear" w:color="auto" w:fill="E1DFDD"/>
    </w:rPr>
  </w:style>
  <w:style w:type="paragraph" w:customStyle="1" w:styleId="Zarkazkladnhotextu21">
    <w:name w:val="Zarážka základného textu 21"/>
    <w:basedOn w:val="Normlny"/>
    <w:rsid w:val="00DA667A"/>
    <w:pPr>
      <w:tabs>
        <w:tab w:val="clear" w:pos="2160"/>
        <w:tab w:val="clear" w:pos="2880"/>
        <w:tab w:val="clear" w:pos="4500"/>
      </w:tabs>
      <w:suppressAutoHyphens/>
      <w:ind w:left="360"/>
      <w:jc w:val="both"/>
    </w:pPr>
    <w:rPr>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1938">
      <w:bodyDiv w:val="1"/>
      <w:marLeft w:val="0"/>
      <w:marRight w:val="0"/>
      <w:marTop w:val="0"/>
      <w:marBottom w:val="0"/>
      <w:divBdr>
        <w:top w:val="none" w:sz="0" w:space="0" w:color="auto"/>
        <w:left w:val="none" w:sz="0" w:space="0" w:color="auto"/>
        <w:bottom w:val="none" w:sz="0" w:space="0" w:color="auto"/>
        <w:right w:val="none" w:sz="0" w:space="0" w:color="auto"/>
      </w:divBdr>
      <w:divsChild>
        <w:div w:id="522521113">
          <w:marLeft w:val="255"/>
          <w:marRight w:val="0"/>
          <w:marTop w:val="75"/>
          <w:marBottom w:val="0"/>
          <w:divBdr>
            <w:top w:val="none" w:sz="0" w:space="0" w:color="auto"/>
            <w:left w:val="none" w:sz="0" w:space="0" w:color="auto"/>
            <w:bottom w:val="none" w:sz="0" w:space="0" w:color="auto"/>
            <w:right w:val="none" w:sz="0" w:space="0" w:color="auto"/>
          </w:divBdr>
          <w:divsChild>
            <w:div w:id="1240168509">
              <w:marLeft w:val="255"/>
              <w:marRight w:val="0"/>
              <w:marTop w:val="0"/>
              <w:marBottom w:val="0"/>
              <w:divBdr>
                <w:top w:val="none" w:sz="0" w:space="0" w:color="auto"/>
                <w:left w:val="none" w:sz="0" w:space="0" w:color="auto"/>
                <w:bottom w:val="none" w:sz="0" w:space="0" w:color="auto"/>
                <w:right w:val="none" w:sz="0" w:space="0" w:color="auto"/>
              </w:divBdr>
            </w:div>
            <w:div w:id="1601983942">
              <w:marLeft w:val="255"/>
              <w:marRight w:val="0"/>
              <w:marTop w:val="0"/>
              <w:marBottom w:val="0"/>
              <w:divBdr>
                <w:top w:val="none" w:sz="0" w:space="0" w:color="auto"/>
                <w:left w:val="none" w:sz="0" w:space="0" w:color="auto"/>
                <w:bottom w:val="none" w:sz="0" w:space="0" w:color="auto"/>
                <w:right w:val="none" w:sz="0" w:space="0" w:color="auto"/>
              </w:divBdr>
            </w:div>
          </w:divsChild>
        </w:div>
        <w:div w:id="561252920">
          <w:marLeft w:val="255"/>
          <w:marRight w:val="0"/>
          <w:marTop w:val="75"/>
          <w:marBottom w:val="0"/>
          <w:divBdr>
            <w:top w:val="none" w:sz="0" w:space="0" w:color="auto"/>
            <w:left w:val="none" w:sz="0" w:space="0" w:color="auto"/>
            <w:bottom w:val="none" w:sz="0" w:space="0" w:color="auto"/>
            <w:right w:val="none" w:sz="0" w:space="0" w:color="auto"/>
          </w:divBdr>
          <w:divsChild>
            <w:div w:id="1743016715">
              <w:marLeft w:val="255"/>
              <w:marRight w:val="0"/>
              <w:marTop w:val="0"/>
              <w:marBottom w:val="0"/>
              <w:divBdr>
                <w:top w:val="none" w:sz="0" w:space="0" w:color="auto"/>
                <w:left w:val="none" w:sz="0" w:space="0" w:color="auto"/>
                <w:bottom w:val="none" w:sz="0" w:space="0" w:color="auto"/>
                <w:right w:val="none" w:sz="0" w:space="0" w:color="auto"/>
              </w:divBdr>
            </w:div>
            <w:div w:id="17832572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1685458">
      <w:bodyDiv w:val="1"/>
      <w:marLeft w:val="0"/>
      <w:marRight w:val="0"/>
      <w:marTop w:val="0"/>
      <w:marBottom w:val="0"/>
      <w:divBdr>
        <w:top w:val="none" w:sz="0" w:space="0" w:color="auto"/>
        <w:left w:val="none" w:sz="0" w:space="0" w:color="auto"/>
        <w:bottom w:val="none" w:sz="0" w:space="0" w:color="auto"/>
        <w:right w:val="none" w:sz="0" w:space="0" w:color="auto"/>
      </w:divBdr>
    </w:div>
    <w:div w:id="239564032">
      <w:bodyDiv w:val="1"/>
      <w:marLeft w:val="0"/>
      <w:marRight w:val="0"/>
      <w:marTop w:val="0"/>
      <w:marBottom w:val="0"/>
      <w:divBdr>
        <w:top w:val="none" w:sz="0" w:space="0" w:color="auto"/>
        <w:left w:val="none" w:sz="0" w:space="0" w:color="auto"/>
        <w:bottom w:val="none" w:sz="0" w:space="0" w:color="auto"/>
        <w:right w:val="none" w:sz="0" w:space="0" w:color="auto"/>
      </w:divBdr>
    </w:div>
    <w:div w:id="248471320">
      <w:bodyDiv w:val="1"/>
      <w:marLeft w:val="0"/>
      <w:marRight w:val="0"/>
      <w:marTop w:val="0"/>
      <w:marBottom w:val="0"/>
      <w:divBdr>
        <w:top w:val="none" w:sz="0" w:space="0" w:color="auto"/>
        <w:left w:val="none" w:sz="0" w:space="0" w:color="auto"/>
        <w:bottom w:val="none" w:sz="0" w:space="0" w:color="auto"/>
        <w:right w:val="none" w:sz="0" w:space="0" w:color="auto"/>
      </w:divBdr>
    </w:div>
    <w:div w:id="260720108">
      <w:bodyDiv w:val="1"/>
      <w:marLeft w:val="0"/>
      <w:marRight w:val="0"/>
      <w:marTop w:val="0"/>
      <w:marBottom w:val="0"/>
      <w:divBdr>
        <w:top w:val="none" w:sz="0" w:space="0" w:color="auto"/>
        <w:left w:val="none" w:sz="0" w:space="0" w:color="auto"/>
        <w:bottom w:val="none" w:sz="0" w:space="0" w:color="auto"/>
        <w:right w:val="none" w:sz="0" w:space="0" w:color="auto"/>
      </w:divBdr>
      <w:divsChild>
        <w:div w:id="314795666">
          <w:marLeft w:val="0"/>
          <w:marRight w:val="0"/>
          <w:marTop w:val="100"/>
          <w:marBottom w:val="100"/>
          <w:divBdr>
            <w:top w:val="none" w:sz="0" w:space="0" w:color="auto"/>
            <w:left w:val="none" w:sz="0" w:space="0" w:color="auto"/>
            <w:bottom w:val="none" w:sz="0" w:space="0" w:color="auto"/>
            <w:right w:val="none" w:sz="0" w:space="0" w:color="auto"/>
          </w:divBdr>
          <w:divsChild>
            <w:div w:id="442654640">
              <w:marLeft w:val="0"/>
              <w:marRight w:val="0"/>
              <w:marTop w:val="100"/>
              <w:marBottom w:val="100"/>
              <w:divBdr>
                <w:top w:val="none" w:sz="0" w:space="0" w:color="auto"/>
                <w:left w:val="none" w:sz="0" w:space="0" w:color="auto"/>
                <w:bottom w:val="none" w:sz="0" w:space="0" w:color="auto"/>
                <w:right w:val="none" w:sz="0" w:space="0" w:color="auto"/>
              </w:divBdr>
              <w:divsChild>
                <w:div w:id="793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07727">
      <w:bodyDiv w:val="1"/>
      <w:marLeft w:val="0"/>
      <w:marRight w:val="0"/>
      <w:marTop w:val="0"/>
      <w:marBottom w:val="0"/>
      <w:divBdr>
        <w:top w:val="none" w:sz="0" w:space="0" w:color="auto"/>
        <w:left w:val="none" w:sz="0" w:space="0" w:color="auto"/>
        <w:bottom w:val="none" w:sz="0" w:space="0" w:color="auto"/>
        <w:right w:val="none" w:sz="0" w:space="0" w:color="auto"/>
      </w:divBdr>
    </w:div>
    <w:div w:id="573466026">
      <w:bodyDiv w:val="1"/>
      <w:marLeft w:val="0"/>
      <w:marRight w:val="0"/>
      <w:marTop w:val="0"/>
      <w:marBottom w:val="0"/>
      <w:divBdr>
        <w:top w:val="none" w:sz="0" w:space="0" w:color="auto"/>
        <w:left w:val="none" w:sz="0" w:space="0" w:color="auto"/>
        <w:bottom w:val="none" w:sz="0" w:space="0" w:color="auto"/>
        <w:right w:val="none" w:sz="0" w:space="0" w:color="auto"/>
      </w:divBdr>
      <w:divsChild>
        <w:div w:id="944114362">
          <w:marLeft w:val="255"/>
          <w:marRight w:val="0"/>
          <w:marTop w:val="75"/>
          <w:marBottom w:val="0"/>
          <w:divBdr>
            <w:top w:val="none" w:sz="0" w:space="0" w:color="auto"/>
            <w:left w:val="none" w:sz="0" w:space="0" w:color="auto"/>
            <w:bottom w:val="none" w:sz="0" w:space="0" w:color="auto"/>
            <w:right w:val="none" w:sz="0" w:space="0" w:color="auto"/>
          </w:divBdr>
          <w:divsChild>
            <w:div w:id="709184659">
              <w:marLeft w:val="255"/>
              <w:marRight w:val="0"/>
              <w:marTop w:val="0"/>
              <w:marBottom w:val="0"/>
              <w:divBdr>
                <w:top w:val="none" w:sz="0" w:space="0" w:color="auto"/>
                <w:left w:val="none" w:sz="0" w:space="0" w:color="auto"/>
                <w:bottom w:val="none" w:sz="0" w:space="0" w:color="auto"/>
                <w:right w:val="none" w:sz="0" w:space="0" w:color="auto"/>
              </w:divBdr>
            </w:div>
            <w:div w:id="2040430028">
              <w:marLeft w:val="255"/>
              <w:marRight w:val="0"/>
              <w:marTop w:val="0"/>
              <w:marBottom w:val="0"/>
              <w:divBdr>
                <w:top w:val="none" w:sz="0" w:space="0" w:color="auto"/>
                <w:left w:val="none" w:sz="0" w:space="0" w:color="auto"/>
                <w:bottom w:val="none" w:sz="0" w:space="0" w:color="auto"/>
                <w:right w:val="none" w:sz="0" w:space="0" w:color="auto"/>
              </w:divBdr>
            </w:div>
          </w:divsChild>
        </w:div>
        <w:div w:id="1709716541">
          <w:marLeft w:val="255"/>
          <w:marRight w:val="0"/>
          <w:marTop w:val="75"/>
          <w:marBottom w:val="0"/>
          <w:divBdr>
            <w:top w:val="none" w:sz="0" w:space="0" w:color="auto"/>
            <w:left w:val="none" w:sz="0" w:space="0" w:color="auto"/>
            <w:bottom w:val="none" w:sz="0" w:space="0" w:color="auto"/>
            <w:right w:val="none" w:sz="0" w:space="0" w:color="auto"/>
          </w:divBdr>
          <w:divsChild>
            <w:div w:id="371810826">
              <w:marLeft w:val="255"/>
              <w:marRight w:val="0"/>
              <w:marTop w:val="0"/>
              <w:marBottom w:val="0"/>
              <w:divBdr>
                <w:top w:val="none" w:sz="0" w:space="0" w:color="auto"/>
                <w:left w:val="none" w:sz="0" w:space="0" w:color="auto"/>
                <w:bottom w:val="none" w:sz="0" w:space="0" w:color="auto"/>
                <w:right w:val="none" w:sz="0" w:space="0" w:color="auto"/>
              </w:divBdr>
            </w:div>
            <w:div w:id="1147824512">
              <w:marLeft w:val="255"/>
              <w:marRight w:val="0"/>
              <w:marTop w:val="0"/>
              <w:marBottom w:val="0"/>
              <w:divBdr>
                <w:top w:val="none" w:sz="0" w:space="0" w:color="auto"/>
                <w:left w:val="none" w:sz="0" w:space="0" w:color="auto"/>
                <w:bottom w:val="none" w:sz="0" w:space="0" w:color="auto"/>
                <w:right w:val="none" w:sz="0" w:space="0" w:color="auto"/>
              </w:divBdr>
            </w:div>
            <w:div w:id="178253026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5502395">
      <w:bodyDiv w:val="1"/>
      <w:marLeft w:val="0"/>
      <w:marRight w:val="0"/>
      <w:marTop w:val="0"/>
      <w:marBottom w:val="0"/>
      <w:divBdr>
        <w:top w:val="none" w:sz="0" w:space="0" w:color="auto"/>
        <w:left w:val="none" w:sz="0" w:space="0" w:color="auto"/>
        <w:bottom w:val="none" w:sz="0" w:space="0" w:color="auto"/>
        <w:right w:val="none" w:sz="0" w:space="0" w:color="auto"/>
      </w:divBdr>
    </w:div>
    <w:div w:id="651829507">
      <w:bodyDiv w:val="1"/>
      <w:marLeft w:val="0"/>
      <w:marRight w:val="0"/>
      <w:marTop w:val="0"/>
      <w:marBottom w:val="0"/>
      <w:divBdr>
        <w:top w:val="none" w:sz="0" w:space="0" w:color="auto"/>
        <w:left w:val="none" w:sz="0" w:space="0" w:color="auto"/>
        <w:bottom w:val="none" w:sz="0" w:space="0" w:color="auto"/>
        <w:right w:val="none" w:sz="0" w:space="0" w:color="auto"/>
      </w:divBdr>
    </w:div>
    <w:div w:id="653340882">
      <w:bodyDiv w:val="1"/>
      <w:marLeft w:val="0"/>
      <w:marRight w:val="0"/>
      <w:marTop w:val="0"/>
      <w:marBottom w:val="0"/>
      <w:divBdr>
        <w:top w:val="none" w:sz="0" w:space="0" w:color="auto"/>
        <w:left w:val="none" w:sz="0" w:space="0" w:color="auto"/>
        <w:bottom w:val="none" w:sz="0" w:space="0" w:color="auto"/>
        <w:right w:val="none" w:sz="0" w:space="0" w:color="auto"/>
      </w:divBdr>
      <w:divsChild>
        <w:div w:id="202795163">
          <w:marLeft w:val="0"/>
          <w:marRight w:val="0"/>
          <w:marTop w:val="0"/>
          <w:marBottom w:val="0"/>
          <w:divBdr>
            <w:top w:val="none" w:sz="0" w:space="0" w:color="auto"/>
            <w:left w:val="none" w:sz="0" w:space="0" w:color="auto"/>
            <w:bottom w:val="none" w:sz="0" w:space="0" w:color="auto"/>
            <w:right w:val="none" w:sz="0" w:space="0" w:color="auto"/>
          </w:divBdr>
        </w:div>
        <w:div w:id="1548222978">
          <w:marLeft w:val="0"/>
          <w:marRight w:val="0"/>
          <w:marTop w:val="0"/>
          <w:marBottom w:val="30"/>
          <w:divBdr>
            <w:top w:val="none" w:sz="0" w:space="0" w:color="auto"/>
            <w:left w:val="none" w:sz="0" w:space="0" w:color="auto"/>
            <w:bottom w:val="none" w:sz="0" w:space="0" w:color="auto"/>
            <w:right w:val="none" w:sz="0" w:space="0" w:color="auto"/>
          </w:divBdr>
        </w:div>
      </w:divsChild>
    </w:div>
    <w:div w:id="674772861">
      <w:bodyDiv w:val="1"/>
      <w:marLeft w:val="0"/>
      <w:marRight w:val="0"/>
      <w:marTop w:val="0"/>
      <w:marBottom w:val="0"/>
      <w:divBdr>
        <w:top w:val="none" w:sz="0" w:space="0" w:color="auto"/>
        <w:left w:val="none" w:sz="0" w:space="0" w:color="auto"/>
        <w:bottom w:val="none" w:sz="0" w:space="0" w:color="auto"/>
        <w:right w:val="none" w:sz="0" w:space="0" w:color="auto"/>
      </w:divBdr>
      <w:divsChild>
        <w:div w:id="499390236">
          <w:marLeft w:val="255"/>
          <w:marRight w:val="0"/>
          <w:marTop w:val="0"/>
          <w:marBottom w:val="0"/>
          <w:divBdr>
            <w:top w:val="none" w:sz="0" w:space="0" w:color="auto"/>
            <w:left w:val="none" w:sz="0" w:space="0" w:color="auto"/>
            <w:bottom w:val="none" w:sz="0" w:space="0" w:color="auto"/>
            <w:right w:val="none" w:sz="0" w:space="0" w:color="auto"/>
          </w:divBdr>
        </w:div>
        <w:div w:id="681519377">
          <w:marLeft w:val="255"/>
          <w:marRight w:val="0"/>
          <w:marTop w:val="0"/>
          <w:marBottom w:val="0"/>
          <w:divBdr>
            <w:top w:val="none" w:sz="0" w:space="0" w:color="auto"/>
            <w:left w:val="none" w:sz="0" w:space="0" w:color="auto"/>
            <w:bottom w:val="none" w:sz="0" w:space="0" w:color="auto"/>
            <w:right w:val="none" w:sz="0" w:space="0" w:color="auto"/>
          </w:divBdr>
        </w:div>
        <w:div w:id="776414598">
          <w:marLeft w:val="255"/>
          <w:marRight w:val="0"/>
          <w:marTop w:val="0"/>
          <w:marBottom w:val="0"/>
          <w:divBdr>
            <w:top w:val="none" w:sz="0" w:space="0" w:color="auto"/>
            <w:left w:val="none" w:sz="0" w:space="0" w:color="auto"/>
            <w:bottom w:val="none" w:sz="0" w:space="0" w:color="auto"/>
            <w:right w:val="none" w:sz="0" w:space="0" w:color="auto"/>
          </w:divBdr>
        </w:div>
        <w:div w:id="833257394">
          <w:marLeft w:val="255"/>
          <w:marRight w:val="0"/>
          <w:marTop w:val="0"/>
          <w:marBottom w:val="0"/>
          <w:divBdr>
            <w:top w:val="none" w:sz="0" w:space="0" w:color="auto"/>
            <w:left w:val="none" w:sz="0" w:space="0" w:color="auto"/>
            <w:bottom w:val="none" w:sz="0" w:space="0" w:color="auto"/>
            <w:right w:val="none" w:sz="0" w:space="0" w:color="auto"/>
          </w:divBdr>
        </w:div>
        <w:div w:id="1466314975">
          <w:marLeft w:val="255"/>
          <w:marRight w:val="0"/>
          <w:marTop w:val="0"/>
          <w:marBottom w:val="0"/>
          <w:divBdr>
            <w:top w:val="none" w:sz="0" w:space="0" w:color="auto"/>
            <w:left w:val="none" w:sz="0" w:space="0" w:color="auto"/>
            <w:bottom w:val="none" w:sz="0" w:space="0" w:color="auto"/>
            <w:right w:val="none" w:sz="0" w:space="0" w:color="auto"/>
          </w:divBdr>
          <w:divsChild>
            <w:div w:id="685137989">
              <w:marLeft w:val="255"/>
              <w:marRight w:val="0"/>
              <w:marTop w:val="75"/>
              <w:marBottom w:val="0"/>
              <w:divBdr>
                <w:top w:val="none" w:sz="0" w:space="0" w:color="auto"/>
                <w:left w:val="none" w:sz="0" w:space="0" w:color="auto"/>
                <w:bottom w:val="none" w:sz="0" w:space="0" w:color="auto"/>
                <w:right w:val="none" w:sz="0" w:space="0" w:color="auto"/>
              </w:divBdr>
              <w:divsChild>
                <w:div w:id="1348872019">
                  <w:marLeft w:val="0"/>
                  <w:marRight w:val="225"/>
                  <w:marTop w:val="0"/>
                  <w:marBottom w:val="0"/>
                  <w:divBdr>
                    <w:top w:val="none" w:sz="0" w:space="0" w:color="auto"/>
                    <w:left w:val="none" w:sz="0" w:space="0" w:color="auto"/>
                    <w:bottom w:val="none" w:sz="0" w:space="0" w:color="auto"/>
                    <w:right w:val="none" w:sz="0" w:space="0" w:color="auto"/>
                  </w:divBdr>
                </w:div>
              </w:divsChild>
            </w:div>
            <w:div w:id="716439701">
              <w:marLeft w:val="255"/>
              <w:marRight w:val="0"/>
              <w:marTop w:val="75"/>
              <w:marBottom w:val="0"/>
              <w:divBdr>
                <w:top w:val="none" w:sz="0" w:space="0" w:color="auto"/>
                <w:left w:val="none" w:sz="0" w:space="0" w:color="auto"/>
                <w:bottom w:val="none" w:sz="0" w:space="0" w:color="auto"/>
                <w:right w:val="none" w:sz="0" w:space="0" w:color="auto"/>
              </w:divBdr>
              <w:divsChild>
                <w:div w:id="724067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89734436">
          <w:marLeft w:val="255"/>
          <w:marRight w:val="0"/>
          <w:marTop w:val="0"/>
          <w:marBottom w:val="0"/>
          <w:divBdr>
            <w:top w:val="none" w:sz="0" w:space="0" w:color="auto"/>
            <w:left w:val="none" w:sz="0" w:space="0" w:color="auto"/>
            <w:bottom w:val="none" w:sz="0" w:space="0" w:color="auto"/>
            <w:right w:val="none" w:sz="0" w:space="0" w:color="auto"/>
          </w:divBdr>
        </w:div>
        <w:div w:id="1922326863">
          <w:marLeft w:val="255"/>
          <w:marRight w:val="0"/>
          <w:marTop w:val="0"/>
          <w:marBottom w:val="0"/>
          <w:divBdr>
            <w:top w:val="none" w:sz="0" w:space="0" w:color="auto"/>
            <w:left w:val="none" w:sz="0" w:space="0" w:color="auto"/>
            <w:bottom w:val="none" w:sz="0" w:space="0" w:color="auto"/>
            <w:right w:val="none" w:sz="0" w:space="0" w:color="auto"/>
          </w:divBdr>
        </w:div>
        <w:div w:id="2083678160">
          <w:marLeft w:val="255"/>
          <w:marRight w:val="0"/>
          <w:marTop w:val="0"/>
          <w:marBottom w:val="0"/>
          <w:divBdr>
            <w:top w:val="none" w:sz="0" w:space="0" w:color="auto"/>
            <w:left w:val="none" w:sz="0" w:space="0" w:color="auto"/>
            <w:bottom w:val="none" w:sz="0" w:space="0" w:color="auto"/>
            <w:right w:val="none" w:sz="0" w:space="0" w:color="auto"/>
          </w:divBdr>
        </w:div>
      </w:divsChild>
    </w:div>
    <w:div w:id="713120438">
      <w:bodyDiv w:val="1"/>
      <w:marLeft w:val="0"/>
      <w:marRight w:val="0"/>
      <w:marTop w:val="0"/>
      <w:marBottom w:val="0"/>
      <w:divBdr>
        <w:top w:val="none" w:sz="0" w:space="0" w:color="auto"/>
        <w:left w:val="none" w:sz="0" w:space="0" w:color="auto"/>
        <w:bottom w:val="none" w:sz="0" w:space="0" w:color="auto"/>
        <w:right w:val="none" w:sz="0" w:space="0" w:color="auto"/>
      </w:divBdr>
      <w:divsChild>
        <w:div w:id="330984824">
          <w:marLeft w:val="255"/>
          <w:marRight w:val="0"/>
          <w:marTop w:val="0"/>
          <w:marBottom w:val="0"/>
          <w:divBdr>
            <w:top w:val="none" w:sz="0" w:space="0" w:color="auto"/>
            <w:left w:val="none" w:sz="0" w:space="0" w:color="auto"/>
            <w:bottom w:val="none" w:sz="0" w:space="0" w:color="auto"/>
            <w:right w:val="none" w:sz="0" w:space="0" w:color="auto"/>
          </w:divBdr>
        </w:div>
        <w:div w:id="460653445">
          <w:marLeft w:val="255"/>
          <w:marRight w:val="0"/>
          <w:marTop w:val="0"/>
          <w:marBottom w:val="0"/>
          <w:divBdr>
            <w:top w:val="none" w:sz="0" w:space="0" w:color="auto"/>
            <w:left w:val="none" w:sz="0" w:space="0" w:color="auto"/>
            <w:bottom w:val="none" w:sz="0" w:space="0" w:color="auto"/>
            <w:right w:val="none" w:sz="0" w:space="0" w:color="auto"/>
          </w:divBdr>
        </w:div>
        <w:div w:id="612639488">
          <w:marLeft w:val="255"/>
          <w:marRight w:val="0"/>
          <w:marTop w:val="0"/>
          <w:marBottom w:val="0"/>
          <w:divBdr>
            <w:top w:val="none" w:sz="0" w:space="0" w:color="auto"/>
            <w:left w:val="none" w:sz="0" w:space="0" w:color="auto"/>
            <w:bottom w:val="none" w:sz="0" w:space="0" w:color="auto"/>
            <w:right w:val="none" w:sz="0" w:space="0" w:color="auto"/>
          </w:divBdr>
        </w:div>
        <w:div w:id="629474899">
          <w:marLeft w:val="255"/>
          <w:marRight w:val="0"/>
          <w:marTop w:val="0"/>
          <w:marBottom w:val="0"/>
          <w:divBdr>
            <w:top w:val="none" w:sz="0" w:space="0" w:color="auto"/>
            <w:left w:val="none" w:sz="0" w:space="0" w:color="auto"/>
            <w:bottom w:val="none" w:sz="0" w:space="0" w:color="auto"/>
            <w:right w:val="none" w:sz="0" w:space="0" w:color="auto"/>
          </w:divBdr>
        </w:div>
        <w:div w:id="985402852">
          <w:marLeft w:val="255"/>
          <w:marRight w:val="0"/>
          <w:marTop w:val="0"/>
          <w:marBottom w:val="0"/>
          <w:divBdr>
            <w:top w:val="none" w:sz="0" w:space="0" w:color="auto"/>
            <w:left w:val="none" w:sz="0" w:space="0" w:color="auto"/>
            <w:bottom w:val="none" w:sz="0" w:space="0" w:color="auto"/>
            <w:right w:val="none" w:sz="0" w:space="0" w:color="auto"/>
          </w:divBdr>
        </w:div>
        <w:div w:id="1057781947">
          <w:marLeft w:val="255"/>
          <w:marRight w:val="0"/>
          <w:marTop w:val="0"/>
          <w:marBottom w:val="0"/>
          <w:divBdr>
            <w:top w:val="none" w:sz="0" w:space="0" w:color="auto"/>
            <w:left w:val="none" w:sz="0" w:space="0" w:color="auto"/>
            <w:bottom w:val="none" w:sz="0" w:space="0" w:color="auto"/>
            <w:right w:val="none" w:sz="0" w:space="0" w:color="auto"/>
          </w:divBdr>
        </w:div>
        <w:div w:id="1114398605">
          <w:marLeft w:val="255"/>
          <w:marRight w:val="0"/>
          <w:marTop w:val="0"/>
          <w:marBottom w:val="0"/>
          <w:divBdr>
            <w:top w:val="none" w:sz="0" w:space="0" w:color="auto"/>
            <w:left w:val="none" w:sz="0" w:space="0" w:color="auto"/>
            <w:bottom w:val="none" w:sz="0" w:space="0" w:color="auto"/>
            <w:right w:val="none" w:sz="0" w:space="0" w:color="auto"/>
          </w:divBdr>
        </w:div>
        <w:div w:id="1218012967">
          <w:marLeft w:val="255"/>
          <w:marRight w:val="0"/>
          <w:marTop w:val="0"/>
          <w:marBottom w:val="0"/>
          <w:divBdr>
            <w:top w:val="none" w:sz="0" w:space="0" w:color="auto"/>
            <w:left w:val="none" w:sz="0" w:space="0" w:color="auto"/>
            <w:bottom w:val="none" w:sz="0" w:space="0" w:color="auto"/>
            <w:right w:val="none" w:sz="0" w:space="0" w:color="auto"/>
          </w:divBdr>
        </w:div>
        <w:div w:id="1301305564">
          <w:marLeft w:val="255"/>
          <w:marRight w:val="0"/>
          <w:marTop w:val="0"/>
          <w:marBottom w:val="0"/>
          <w:divBdr>
            <w:top w:val="none" w:sz="0" w:space="0" w:color="auto"/>
            <w:left w:val="none" w:sz="0" w:space="0" w:color="auto"/>
            <w:bottom w:val="none" w:sz="0" w:space="0" w:color="auto"/>
            <w:right w:val="none" w:sz="0" w:space="0" w:color="auto"/>
          </w:divBdr>
        </w:div>
        <w:div w:id="1794320824">
          <w:marLeft w:val="255"/>
          <w:marRight w:val="0"/>
          <w:marTop w:val="0"/>
          <w:marBottom w:val="0"/>
          <w:divBdr>
            <w:top w:val="none" w:sz="0" w:space="0" w:color="auto"/>
            <w:left w:val="none" w:sz="0" w:space="0" w:color="auto"/>
            <w:bottom w:val="none" w:sz="0" w:space="0" w:color="auto"/>
            <w:right w:val="none" w:sz="0" w:space="0" w:color="auto"/>
          </w:divBdr>
        </w:div>
        <w:div w:id="1903831821">
          <w:marLeft w:val="255"/>
          <w:marRight w:val="0"/>
          <w:marTop w:val="0"/>
          <w:marBottom w:val="0"/>
          <w:divBdr>
            <w:top w:val="none" w:sz="0" w:space="0" w:color="auto"/>
            <w:left w:val="none" w:sz="0" w:space="0" w:color="auto"/>
            <w:bottom w:val="none" w:sz="0" w:space="0" w:color="auto"/>
            <w:right w:val="none" w:sz="0" w:space="0" w:color="auto"/>
          </w:divBdr>
        </w:div>
        <w:div w:id="2122528536">
          <w:marLeft w:val="255"/>
          <w:marRight w:val="0"/>
          <w:marTop w:val="0"/>
          <w:marBottom w:val="0"/>
          <w:divBdr>
            <w:top w:val="none" w:sz="0" w:space="0" w:color="auto"/>
            <w:left w:val="none" w:sz="0" w:space="0" w:color="auto"/>
            <w:bottom w:val="none" w:sz="0" w:space="0" w:color="auto"/>
            <w:right w:val="none" w:sz="0" w:space="0" w:color="auto"/>
          </w:divBdr>
        </w:div>
      </w:divsChild>
    </w:div>
    <w:div w:id="861168881">
      <w:bodyDiv w:val="1"/>
      <w:marLeft w:val="0"/>
      <w:marRight w:val="0"/>
      <w:marTop w:val="0"/>
      <w:marBottom w:val="0"/>
      <w:divBdr>
        <w:top w:val="none" w:sz="0" w:space="0" w:color="auto"/>
        <w:left w:val="none" w:sz="0" w:space="0" w:color="auto"/>
        <w:bottom w:val="none" w:sz="0" w:space="0" w:color="auto"/>
        <w:right w:val="none" w:sz="0" w:space="0" w:color="auto"/>
      </w:divBdr>
    </w:div>
    <w:div w:id="954873310">
      <w:bodyDiv w:val="1"/>
      <w:marLeft w:val="0"/>
      <w:marRight w:val="0"/>
      <w:marTop w:val="0"/>
      <w:marBottom w:val="0"/>
      <w:divBdr>
        <w:top w:val="none" w:sz="0" w:space="0" w:color="auto"/>
        <w:left w:val="none" w:sz="0" w:space="0" w:color="auto"/>
        <w:bottom w:val="none" w:sz="0" w:space="0" w:color="auto"/>
        <w:right w:val="none" w:sz="0" w:space="0" w:color="auto"/>
      </w:divBdr>
      <w:divsChild>
        <w:div w:id="63333371">
          <w:marLeft w:val="255"/>
          <w:marRight w:val="0"/>
          <w:marTop w:val="75"/>
          <w:marBottom w:val="0"/>
          <w:divBdr>
            <w:top w:val="none" w:sz="0" w:space="0" w:color="auto"/>
            <w:left w:val="none" w:sz="0" w:space="0" w:color="auto"/>
            <w:bottom w:val="none" w:sz="0" w:space="0" w:color="auto"/>
            <w:right w:val="none" w:sz="0" w:space="0" w:color="auto"/>
          </w:divBdr>
        </w:div>
        <w:div w:id="480731289">
          <w:marLeft w:val="255"/>
          <w:marRight w:val="0"/>
          <w:marTop w:val="75"/>
          <w:marBottom w:val="0"/>
          <w:divBdr>
            <w:top w:val="none" w:sz="0" w:space="0" w:color="auto"/>
            <w:left w:val="none" w:sz="0" w:space="0" w:color="auto"/>
            <w:bottom w:val="none" w:sz="0" w:space="0" w:color="auto"/>
            <w:right w:val="none" w:sz="0" w:space="0" w:color="auto"/>
          </w:divBdr>
        </w:div>
        <w:div w:id="536090403">
          <w:marLeft w:val="255"/>
          <w:marRight w:val="0"/>
          <w:marTop w:val="75"/>
          <w:marBottom w:val="0"/>
          <w:divBdr>
            <w:top w:val="none" w:sz="0" w:space="0" w:color="auto"/>
            <w:left w:val="none" w:sz="0" w:space="0" w:color="auto"/>
            <w:bottom w:val="none" w:sz="0" w:space="0" w:color="auto"/>
            <w:right w:val="none" w:sz="0" w:space="0" w:color="auto"/>
          </w:divBdr>
        </w:div>
        <w:div w:id="1077165512">
          <w:marLeft w:val="255"/>
          <w:marRight w:val="0"/>
          <w:marTop w:val="75"/>
          <w:marBottom w:val="0"/>
          <w:divBdr>
            <w:top w:val="none" w:sz="0" w:space="0" w:color="auto"/>
            <w:left w:val="none" w:sz="0" w:space="0" w:color="auto"/>
            <w:bottom w:val="none" w:sz="0" w:space="0" w:color="auto"/>
            <w:right w:val="none" w:sz="0" w:space="0" w:color="auto"/>
          </w:divBdr>
        </w:div>
        <w:div w:id="1077362096">
          <w:marLeft w:val="255"/>
          <w:marRight w:val="0"/>
          <w:marTop w:val="75"/>
          <w:marBottom w:val="0"/>
          <w:divBdr>
            <w:top w:val="none" w:sz="0" w:space="0" w:color="auto"/>
            <w:left w:val="none" w:sz="0" w:space="0" w:color="auto"/>
            <w:bottom w:val="none" w:sz="0" w:space="0" w:color="auto"/>
            <w:right w:val="none" w:sz="0" w:space="0" w:color="auto"/>
          </w:divBdr>
        </w:div>
        <w:div w:id="1984459599">
          <w:marLeft w:val="255"/>
          <w:marRight w:val="0"/>
          <w:marTop w:val="75"/>
          <w:marBottom w:val="0"/>
          <w:divBdr>
            <w:top w:val="none" w:sz="0" w:space="0" w:color="auto"/>
            <w:left w:val="none" w:sz="0" w:space="0" w:color="auto"/>
            <w:bottom w:val="none" w:sz="0" w:space="0" w:color="auto"/>
            <w:right w:val="none" w:sz="0" w:space="0" w:color="auto"/>
          </w:divBdr>
          <w:divsChild>
            <w:div w:id="18316272">
              <w:marLeft w:val="255"/>
              <w:marRight w:val="0"/>
              <w:marTop w:val="0"/>
              <w:marBottom w:val="0"/>
              <w:divBdr>
                <w:top w:val="none" w:sz="0" w:space="0" w:color="auto"/>
                <w:left w:val="none" w:sz="0" w:space="0" w:color="auto"/>
                <w:bottom w:val="none" w:sz="0" w:space="0" w:color="auto"/>
                <w:right w:val="none" w:sz="0" w:space="0" w:color="auto"/>
              </w:divBdr>
            </w:div>
            <w:div w:id="103890868">
              <w:marLeft w:val="255"/>
              <w:marRight w:val="0"/>
              <w:marTop w:val="0"/>
              <w:marBottom w:val="0"/>
              <w:divBdr>
                <w:top w:val="none" w:sz="0" w:space="0" w:color="auto"/>
                <w:left w:val="none" w:sz="0" w:space="0" w:color="auto"/>
                <w:bottom w:val="none" w:sz="0" w:space="0" w:color="auto"/>
                <w:right w:val="none" w:sz="0" w:space="0" w:color="auto"/>
              </w:divBdr>
            </w:div>
            <w:div w:id="178127749">
              <w:marLeft w:val="255"/>
              <w:marRight w:val="0"/>
              <w:marTop w:val="0"/>
              <w:marBottom w:val="0"/>
              <w:divBdr>
                <w:top w:val="none" w:sz="0" w:space="0" w:color="auto"/>
                <w:left w:val="none" w:sz="0" w:space="0" w:color="auto"/>
                <w:bottom w:val="none" w:sz="0" w:space="0" w:color="auto"/>
                <w:right w:val="none" w:sz="0" w:space="0" w:color="auto"/>
              </w:divBdr>
            </w:div>
            <w:div w:id="372733535">
              <w:marLeft w:val="255"/>
              <w:marRight w:val="0"/>
              <w:marTop w:val="0"/>
              <w:marBottom w:val="0"/>
              <w:divBdr>
                <w:top w:val="none" w:sz="0" w:space="0" w:color="auto"/>
                <w:left w:val="none" w:sz="0" w:space="0" w:color="auto"/>
                <w:bottom w:val="none" w:sz="0" w:space="0" w:color="auto"/>
                <w:right w:val="none" w:sz="0" w:space="0" w:color="auto"/>
              </w:divBdr>
            </w:div>
            <w:div w:id="435365826">
              <w:marLeft w:val="255"/>
              <w:marRight w:val="0"/>
              <w:marTop w:val="0"/>
              <w:marBottom w:val="0"/>
              <w:divBdr>
                <w:top w:val="none" w:sz="0" w:space="0" w:color="auto"/>
                <w:left w:val="none" w:sz="0" w:space="0" w:color="auto"/>
                <w:bottom w:val="none" w:sz="0" w:space="0" w:color="auto"/>
                <w:right w:val="none" w:sz="0" w:space="0" w:color="auto"/>
              </w:divBdr>
            </w:div>
            <w:div w:id="1110783684">
              <w:marLeft w:val="255"/>
              <w:marRight w:val="0"/>
              <w:marTop w:val="0"/>
              <w:marBottom w:val="0"/>
              <w:divBdr>
                <w:top w:val="none" w:sz="0" w:space="0" w:color="auto"/>
                <w:left w:val="none" w:sz="0" w:space="0" w:color="auto"/>
                <w:bottom w:val="none" w:sz="0" w:space="0" w:color="auto"/>
                <w:right w:val="none" w:sz="0" w:space="0" w:color="auto"/>
              </w:divBdr>
            </w:div>
            <w:div w:id="1190682737">
              <w:marLeft w:val="255"/>
              <w:marRight w:val="0"/>
              <w:marTop w:val="0"/>
              <w:marBottom w:val="0"/>
              <w:divBdr>
                <w:top w:val="none" w:sz="0" w:space="0" w:color="auto"/>
                <w:left w:val="none" w:sz="0" w:space="0" w:color="auto"/>
                <w:bottom w:val="none" w:sz="0" w:space="0" w:color="auto"/>
                <w:right w:val="none" w:sz="0" w:space="0" w:color="auto"/>
              </w:divBdr>
            </w:div>
            <w:div w:id="1411348805">
              <w:marLeft w:val="255"/>
              <w:marRight w:val="0"/>
              <w:marTop w:val="0"/>
              <w:marBottom w:val="0"/>
              <w:divBdr>
                <w:top w:val="none" w:sz="0" w:space="0" w:color="auto"/>
                <w:left w:val="none" w:sz="0" w:space="0" w:color="auto"/>
                <w:bottom w:val="none" w:sz="0" w:space="0" w:color="auto"/>
                <w:right w:val="none" w:sz="0" w:space="0" w:color="auto"/>
              </w:divBdr>
            </w:div>
            <w:div w:id="1427381812">
              <w:marLeft w:val="255"/>
              <w:marRight w:val="0"/>
              <w:marTop w:val="0"/>
              <w:marBottom w:val="0"/>
              <w:divBdr>
                <w:top w:val="none" w:sz="0" w:space="0" w:color="auto"/>
                <w:left w:val="none" w:sz="0" w:space="0" w:color="auto"/>
                <w:bottom w:val="none" w:sz="0" w:space="0" w:color="auto"/>
                <w:right w:val="none" w:sz="0" w:space="0" w:color="auto"/>
              </w:divBdr>
            </w:div>
            <w:div w:id="1653411518">
              <w:marLeft w:val="255"/>
              <w:marRight w:val="0"/>
              <w:marTop w:val="0"/>
              <w:marBottom w:val="0"/>
              <w:divBdr>
                <w:top w:val="none" w:sz="0" w:space="0" w:color="auto"/>
                <w:left w:val="none" w:sz="0" w:space="0" w:color="auto"/>
                <w:bottom w:val="none" w:sz="0" w:space="0" w:color="auto"/>
                <w:right w:val="none" w:sz="0" w:space="0" w:color="auto"/>
              </w:divBdr>
            </w:div>
            <w:div w:id="1972393220">
              <w:marLeft w:val="255"/>
              <w:marRight w:val="0"/>
              <w:marTop w:val="0"/>
              <w:marBottom w:val="0"/>
              <w:divBdr>
                <w:top w:val="none" w:sz="0" w:space="0" w:color="auto"/>
                <w:left w:val="none" w:sz="0" w:space="0" w:color="auto"/>
                <w:bottom w:val="none" w:sz="0" w:space="0" w:color="auto"/>
                <w:right w:val="none" w:sz="0" w:space="0" w:color="auto"/>
              </w:divBdr>
            </w:div>
            <w:div w:id="2052922075">
              <w:marLeft w:val="255"/>
              <w:marRight w:val="0"/>
              <w:marTop w:val="0"/>
              <w:marBottom w:val="0"/>
              <w:divBdr>
                <w:top w:val="none" w:sz="0" w:space="0" w:color="auto"/>
                <w:left w:val="none" w:sz="0" w:space="0" w:color="auto"/>
                <w:bottom w:val="none" w:sz="0" w:space="0" w:color="auto"/>
                <w:right w:val="none" w:sz="0" w:space="0" w:color="auto"/>
              </w:divBdr>
            </w:div>
            <w:div w:id="212962446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3966762">
      <w:marLeft w:val="0"/>
      <w:marRight w:val="0"/>
      <w:marTop w:val="0"/>
      <w:marBottom w:val="0"/>
      <w:divBdr>
        <w:top w:val="none" w:sz="0" w:space="0" w:color="auto"/>
        <w:left w:val="none" w:sz="0" w:space="0" w:color="auto"/>
        <w:bottom w:val="none" w:sz="0" w:space="0" w:color="auto"/>
        <w:right w:val="none" w:sz="0" w:space="0" w:color="auto"/>
      </w:divBdr>
      <w:divsChild>
        <w:div w:id="1033966760">
          <w:marLeft w:val="0"/>
          <w:marRight w:val="0"/>
          <w:marTop w:val="0"/>
          <w:marBottom w:val="0"/>
          <w:divBdr>
            <w:top w:val="none" w:sz="0" w:space="0" w:color="auto"/>
            <w:left w:val="none" w:sz="0" w:space="0" w:color="auto"/>
            <w:bottom w:val="none" w:sz="0" w:space="0" w:color="auto"/>
            <w:right w:val="none" w:sz="0" w:space="0" w:color="auto"/>
          </w:divBdr>
        </w:div>
        <w:div w:id="1033966792">
          <w:marLeft w:val="0"/>
          <w:marRight w:val="0"/>
          <w:marTop w:val="0"/>
          <w:marBottom w:val="0"/>
          <w:divBdr>
            <w:top w:val="none" w:sz="0" w:space="0" w:color="auto"/>
            <w:left w:val="none" w:sz="0" w:space="0" w:color="auto"/>
            <w:bottom w:val="none" w:sz="0" w:space="0" w:color="auto"/>
            <w:right w:val="none" w:sz="0" w:space="0" w:color="auto"/>
          </w:divBdr>
        </w:div>
      </w:divsChild>
    </w:div>
    <w:div w:id="1033966763">
      <w:marLeft w:val="0"/>
      <w:marRight w:val="0"/>
      <w:marTop w:val="0"/>
      <w:marBottom w:val="0"/>
      <w:divBdr>
        <w:top w:val="none" w:sz="0" w:space="0" w:color="auto"/>
        <w:left w:val="none" w:sz="0" w:space="0" w:color="auto"/>
        <w:bottom w:val="none" w:sz="0" w:space="0" w:color="auto"/>
        <w:right w:val="none" w:sz="0" w:space="0" w:color="auto"/>
      </w:divBdr>
    </w:div>
    <w:div w:id="1033966764">
      <w:marLeft w:val="0"/>
      <w:marRight w:val="0"/>
      <w:marTop w:val="0"/>
      <w:marBottom w:val="0"/>
      <w:divBdr>
        <w:top w:val="single" w:sz="36" w:space="0" w:color="1189B7"/>
        <w:left w:val="none" w:sz="0" w:space="0" w:color="auto"/>
        <w:bottom w:val="single" w:sz="36" w:space="0" w:color="F2F2F2"/>
        <w:right w:val="none" w:sz="0" w:space="0" w:color="auto"/>
      </w:divBdr>
      <w:divsChild>
        <w:div w:id="1033966787">
          <w:marLeft w:val="0"/>
          <w:marRight w:val="0"/>
          <w:marTop w:val="0"/>
          <w:marBottom w:val="0"/>
          <w:divBdr>
            <w:top w:val="none" w:sz="0" w:space="0" w:color="auto"/>
            <w:left w:val="none" w:sz="0" w:space="0" w:color="auto"/>
            <w:bottom w:val="none" w:sz="0" w:space="0" w:color="auto"/>
            <w:right w:val="none" w:sz="0" w:space="0" w:color="auto"/>
          </w:divBdr>
          <w:divsChild>
            <w:div w:id="1033966761">
              <w:marLeft w:val="0"/>
              <w:marRight w:val="0"/>
              <w:marTop w:val="0"/>
              <w:marBottom w:val="0"/>
              <w:divBdr>
                <w:top w:val="none" w:sz="0" w:space="0" w:color="auto"/>
                <w:left w:val="none" w:sz="0" w:space="0" w:color="auto"/>
                <w:bottom w:val="none" w:sz="0" w:space="0" w:color="auto"/>
                <w:right w:val="none" w:sz="0" w:space="0" w:color="auto"/>
              </w:divBdr>
              <w:divsChild>
                <w:div w:id="1033966778">
                  <w:marLeft w:val="0"/>
                  <w:marRight w:val="0"/>
                  <w:marTop w:val="0"/>
                  <w:marBottom w:val="0"/>
                  <w:divBdr>
                    <w:top w:val="none" w:sz="0" w:space="0" w:color="auto"/>
                    <w:left w:val="none" w:sz="0" w:space="0" w:color="auto"/>
                    <w:bottom w:val="none" w:sz="0" w:space="0" w:color="auto"/>
                    <w:right w:val="none" w:sz="0" w:space="0" w:color="auto"/>
                  </w:divBdr>
                  <w:divsChild>
                    <w:div w:id="1033966766">
                      <w:marLeft w:val="0"/>
                      <w:marRight w:val="0"/>
                      <w:marTop w:val="0"/>
                      <w:marBottom w:val="0"/>
                      <w:divBdr>
                        <w:top w:val="none" w:sz="0" w:space="0" w:color="auto"/>
                        <w:left w:val="none" w:sz="0" w:space="0" w:color="auto"/>
                        <w:bottom w:val="none" w:sz="0" w:space="0" w:color="auto"/>
                        <w:right w:val="none" w:sz="0" w:space="0" w:color="auto"/>
                      </w:divBdr>
                      <w:divsChild>
                        <w:div w:id="1033966791">
                          <w:marLeft w:val="0"/>
                          <w:marRight w:val="0"/>
                          <w:marTop w:val="0"/>
                          <w:marBottom w:val="240"/>
                          <w:divBdr>
                            <w:top w:val="single" w:sz="48" w:space="12" w:color="F2F2F2"/>
                            <w:left w:val="single" w:sz="48" w:space="12" w:color="F2F2F2"/>
                            <w:bottom w:val="single" w:sz="48" w:space="12" w:color="F2F2F2"/>
                            <w:right w:val="single" w:sz="48" w:space="12" w:color="F2F2F2"/>
                          </w:divBdr>
                          <w:divsChild>
                            <w:div w:id="1033966771">
                              <w:marLeft w:val="0"/>
                              <w:marRight w:val="0"/>
                              <w:marTop w:val="0"/>
                              <w:marBottom w:val="0"/>
                              <w:divBdr>
                                <w:top w:val="none" w:sz="0" w:space="0" w:color="auto"/>
                                <w:left w:val="none" w:sz="0" w:space="0" w:color="auto"/>
                                <w:bottom w:val="none" w:sz="0" w:space="0" w:color="auto"/>
                                <w:right w:val="none" w:sz="0" w:space="0" w:color="auto"/>
                              </w:divBdr>
                              <w:divsChild>
                                <w:div w:id="10339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66765">
      <w:marLeft w:val="0"/>
      <w:marRight w:val="0"/>
      <w:marTop w:val="0"/>
      <w:marBottom w:val="0"/>
      <w:divBdr>
        <w:top w:val="none" w:sz="0" w:space="0" w:color="auto"/>
        <w:left w:val="none" w:sz="0" w:space="0" w:color="auto"/>
        <w:bottom w:val="none" w:sz="0" w:space="0" w:color="auto"/>
        <w:right w:val="none" w:sz="0" w:space="0" w:color="auto"/>
      </w:divBdr>
    </w:div>
    <w:div w:id="1033966767">
      <w:marLeft w:val="0"/>
      <w:marRight w:val="0"/>
      <w:marTop w:val="0"/>
      <w:marBottom w:val="0"/>
      <w:divBdr>
        <w:top w:val="none" w:sz="0" w:space="0" w:color="auto"/>
        <w:left w:val="none" w:sz="0" w:space="0" w:color="auto"/>
        <w:bottom w:val="none" w:sz="0" w:space="0" w:color="auto"/>
        <w:right w:val="none" w:sz="0" w:space="0" w:color="auto"/>
      </w:divBdr>
    </w:div>
    <w:div w:id="1033966768">
      <w:marLeft w:val="0"/>
      <w:marRight w:val="0"/>
      <w:marTop w:val="0"/>
      <w:marBottom w:val="0"/>
      <w:divBdr>
        <w:top w:val="none" w:sz="0" w:space="0" w:color="auto"/>
        <w:left w:val="none" w:sz="0" w:space="0" w:color="auto"/>
        <w:bottom w:val="none" w:sz="0" w:space="0" w:color="auto"/>
        <w:right w:val="none" w:sz="0" w:space="0" w:color="auto"/>
      </w:divBdr>
      <w:divsChild>
        <w:div w:id="1033966773">
          <w:marLeft w:val="0"/>
          <w:marRight w:val="0"/>
          <w:marTop w:val="0"/>
          <w:marBottom w:val="0"/>
          <w:divBdr>
            <w:top w:val="none" w:sz="0" w:space="0" w:color="auto"/>
            <w:left w:val="none" w:sz="0" w:space="0" w:color="auto"/>
            <w:bottom w:val="none" w:sz="0" w:space="0" w:color="auto"/>
            <w:right w:val="none" w:sz="0" w:space="0" w:color="auto"/>
          </w:divBdr>
        </w:div>
        <w:div w:id="1033966774">
          <w:marLeft w:val="0"/>
          <w:marRight w:val="0"/>
          <w:marTop w:val="0"/>
          <w:marBottom w:val="0"/>
          <w:divBdr>
            <w:top w:val="none" w:sz="0" w:space="0" w:color="auto"/>
            <w:left w:val="none" w:sz="0" w:space="0" w:color="auto"/>
            <w:bottom w:val="none" w:sz="0" w:space="0" w:color="auto"/>
            <w:right w:val="none" w:sz="0" w:space="0" w:color="auto"/>
          </w:divBdr>
        </w:div>
        <w:div w:id="1033966776">
          <w:marLeft w:val="0"/>
          <w:marRight w:val="0"/>
          <w:marTop w:val="0"/>
          <w:marBottom w:val="0"/>
          <w:divBdr>
            <w:top w:val="none" w:sz="0" w:space="0" w:color="auto"/>
            <w:left w:val="none" w:sz="0" w:space="0" w:color="auto"/>
            <w:bottom w:val="none" w:sz="0" w:space="0" w:color="auto"/>
            <w:right w:val="none" w:sz="0" w:space="0" w:color="auto"/>
          </w:divBdr>
        </w:div>
        <w:div w:id="1033966779">
          <w:marLeft w:val="0"/>
          <w:marRight w:val="0"/>
          <w:marTop w:val="0"/>
          <w:marBottom w:val="0"/>
          <w:divBdr>
            <w:top w:val="none" w:sz="0" w:space="0" w:color="auto"/>
            <w:left w:val="none" w:sz="0" w:space="0" w:color="auto"/>
            <w:bottom w:val="none" w:sz="0" w:space="0" w:color="auto"/>
            <w:right w:val="none" w:sz="0" w:space="0" w:color="auto"/>
          </w:divBdr>
        </w:div>
      </w:divsChild>
    </w:div>
    <w:div w:id="1033966770">
      <w:marLeft w:val="0"/>
      <w:marRight w:val="0"/>
      <w:marTop w:val="0"/>
      <w:marBottom w:val="0"/>
      <w:divBdr>
        <w:top w:val="none" w:sz="0" w:space="0" w:color="auto"/>
        <w:left w:val="none" w:sz="0" w:space="0" w:color="auto"/>
        <w:bottom w:val="none" w:sz="0" w:space="0" w:color="auto"/>
        <w:right w:val="none" w:sz="0" w:space="0" w:color="auto"/>
      </w:divBdr>
    </w:div>
    <w:div w:id="1033966772">
      <w:marLeft w:val="0"/>
      <w:marRight w:val="0"/>
      <w:marTop w:val="0"/>
      <w:marBottom w:val="0"/>
      <w:divBdr>
        <w:top w:val="none" w:sz="0" w:space="0" w:color="auto"/>
        <w:left w:val="none" w:sz="0" w:space="0" w:color="auto"/>
        <w:bottom w:val="none" w:sz="0" w:space="0" w:color="auto"/>
        <w:right w:val="none" w:sz="0" w:space="0" w:color="auto"/>
      </w:divBdr>
    </w:div>
    <w:div w:id="1033966781">
      <w:marLeft w:val="0"/>
      <w:marRight w:val="0"/>
      <w:marTop w:val="0"/>
      <w:marBottom w:val="0"/>
      <w:divBdr>
        <w:top w:val="none" w:sz="0" w:space="0" w:color="auto"/>
        <w:left w:val="none" w:sz="0" w:space="0" w:color="auto"/>
        <w:bottom w:val="none" w:sz="0" w:space="0" w:color="auto"/>
        <w:right w:val="none" w:sz="0" w:space="0" w:color="auto"/>
      </w:divBdr>
      <w:divsChild>
        <w:div w:id="1033966775">
          <w:marLeft w:val="0"/>
          <w:marRight w:val="0"/>
          <w:marTop w:val="0"/>
          <w:marBottom w:val="0"/>
          <w:divBdr>
            <w:top w:val="none" w:sz="0" w:space="0" w:color="auto"/>
            <w:left w:val="none" w:sz="0" w:space="0" w:color="auto"/>
            <w:bottom w:val="none" w:sz="0" w:space="0" w:color="auto"/>
            <w:right w:val="none" w:sz="0" w:space="0" w:color="auto"/>
          </w:divBdr>
        </w:div>
        <w:div w:id="1033966777">
          <w:marLeft w:val="0"/>
          <w:marRight w:val="0"/>
          <w:marTop w:val="0"/>
          <w:marBottom w:val="0"/>
          <w:divBdr>
            <w:top w:val="none" w:sz="0" w:space="0" w:color="auto"/>
            <w:left w:val="none" w:sz="0" w:space="0" w:color="auto"/>
            <w:bottom w:val="none" w:sz="0" w:space="0" w:color="auto"/>
            <w:right w:val="none" w:sz="0" w:space="0" w:color="auto"/>
          </w:divBdr>
        </w:div>
        <w:div w:id="1033966789">
          <w:marLeft w:val="0"/>
          <w:marRight w:val="0"/>
          <w:marTop w:val="0"/>
          <w:marBottom w:val="0"/>
          <w:divBdr>
            <w:top w:val="none" w:sz="0" w:space="0" w:color="auto"/>
            <w:left w:val="none" w:sz="0" w:space="0" w:color="auto"/>
            <w:bottom w:val="none" w:sz="0" w:space="0" w:color="auto"/>
            <w:right w:val="none" w:sz="0" w:space="0" w:color="auto"/>
          </w:divBdr>
        </w:div>
        <w:div w:id="1033966790">
          <w:marLeft w:val="0"/>
          <w:marRight w:val="0"/>
          <w:marTop w:val="0"/>
          <w:marBottom w:val="0"/>
          <w:divBdr>
            <w:top w:val="none" w:sz="0" w:space="0" w:color="auto"/>
            <w:left w:val="none" w:sz="0" w:space="0" w:color="auto"/>
            <w:bottom w:val="none" w:sz="0" w:space="0" w:color="auto"/>
            <w:right w:val="none" w:sz="0" w:space="0" w:color="auto"/>
          </w:divBdr>
        </w:div>
      </w:divsChild>
    </w:div>
    <w:div w:id="1033966783">
      <w:marLeft w:val="0"/>
      <w:marRight w:val="0"/>
      <w:marTop w:val="0"/>
      <w:marBottom w:val="0"/>
      <w:divBdr>
        <w:top w:val="none" w:sz="0" w:space="0" w:color="auto"/>
        <w:left w:val="none" w:sz="0" w:space="0" w:color="auto"/>
        <w:bottom w:val="none" w:sz="0" w:space="0" w:color="auto"/>
        <w:right w:val="none" w:sz="0" w:space="0" w:color="auto"/>
      </w:divBdr>
      <w:divsChild>
        <w:div w:id="1033966769">
          <w:marLeft w:val="0"/>
          <w:marRight w:val="0"/>
          <w:marTop w:val="0"/>
          <w:marBottom w:val="0"/>
          <w:divBdr>
            <w:top w:val="none" w:sz="0" w:space="0" w:color="auto"/>
            <w:left w:val="none" w:sz="0" w:space="0" w:color="auto"/>
            <w:bottom w:val="none" w:sz="0" w:space="0" w:color="auto"/>
            <w:right w:val="none" w:sz="0" w:space="0" w:color="auto"/>
          </w:divBdr>
        </w:div>
        <w:div w:id="1033966782">
          <w:marLeft w:val="0"/>
          <w:marRight w:val="0"/>
          <w:marTop w:val="0"/>
          <w:marBottom w:val="0"/>
          <w:divBdr>
            <w:top w:val="none" w:sz="0" w:space="0" w:color="auto"/>
            <w:left w:val="none" w:sz="0" w:space="0" w:color="auto"/>
            <w:bottom w:val="none" w:sz="0" w:space="0" w:color="auto"/>
            <w:right w:val="none" w:sz="0" w:space="0" w:color="auto"/>
          </w:divBdr>
        </w:div>
      </w:divsChild>
    </w:div>
    <w:div w:id="1033966784">
      <w:marLeft w:val="0"/>
      <w:marRight w:val="0"/>
      <w:marTop w:val="0"/>
      <w:marBottom w:val="0"/>
      <w:divBdr>
        <w:top w:val="none" w:sz="0" w:space="0" w:color="auto"/>
        <w:left w:val="none" w:sz="0" w:space="0" w:color="auto"/>
        <w:bottom w:val="none" w:sz="0" w:space="0" w:color="auto"/>
        <w:right w:val="none" w:sz="0" w:space="0" w:color="auto"/>
      </w:divBdr>
    </w:div>
    <w:div w:id="1033966785">
      <w:marLeft w:val="0"/>
      <w:marRight w:val="0"/>
      <w:marTop w:val="0"/>
      <w:marBottom w:val="0"/>
      <w:divBdr>
        <w:top w:val="none" w:sz="0" w:space="0" w:color="auto"/>
        <w:left w:val="none" w:sz="0" w:space="0" w:color="auto"/>
        <w:bottom w:val="none" w:sz="0" w:space="0" w:color="auto"/>
        <w:right w:val="none" w:sz="0" w:space="0" w:color="auto"/>
      </w:divBdr>
    </w:div>
    <w:div w:id="1033966786">
      <w:marLeft w:val="0"/>
      <w:marRight w:val="0"/>
      <w:marTop w:val="0"/>
      <w:marBottom w:val="0"/>
      <w:divBdr>
        <w:top w:val="none" w:sz="0" w:space="0" w:color="auto"/>
        <w:left w:val="none" w:sz="0" w:space="0" w:color="auto"/>
        <w:bottom w:val="none" w:sz="0" w:space="0" w:color="auto"/>
        <w:right w:val="none" w:sz="0" w:space="0" w:color="auto"/>
      </w:divBdr>
    </w:div>
    <w:div w:id="1033966788">
      <w:marLeft w:val="0"/>
      <w:marRight w:val="0"/>
      <w:marTop w:val="0"/>
      <w:marBottom w:val="0"/>
      <w:divBdr>
        <w:top w:val="none" w:sz="0" w:space="0" w:color="auto"/>
        <w:left w:val="none" w:sz="0" w:space="0" w:color="auto"/>
        <w:bottom w:val="none" w:sz="0" w:space="0" w:color="auto"/>
        <w:right w:val="none" w:sz="0" w:space="0" w:color="auto"/>
      </w:divBdr>
    </w:div>
    <w:div w:id="1038892841">
      <w:bodyDiv w:val="1"/>
      <w:marLeft w:val="0"/>
      <w:marRight w:val="0"/>
      <w:marTop w:val="0"/>
      <w:marBottom w:val="0"/>
      <w:divBdr>
        <w:top w:val="none" w:sz="0" w:space="0" w:color="auto"/>
        <w:left w:val="none" w:sz="0" w:space="0" w:color="auto"/>
        <w:bottom w:val="none" w:sz="0" w:space="0" w:color="auto"/>
        <w:right w:val="none" w:sz="0" w:space="0" w:color="auto"/>
      </w:divBdr>
      <w:divsChild>
        <w:div w:id="320081352">
          <w:marLeft w:val="255"/>
          <w:marRight w:val="0"/>
          <w:marTop w:val="75"/>
          <w:marBottom w:val="0"/>
          <w:divBdr>
            <w:top w:val="none" w:sz="0" w:space="0" w:color="auto"/>
            <w:left w:val="none" w:sz="0" w:space="0" w:color="auto"/>
            <w:bottom w:val="none" w:sz="0" w:space="0" w:color="auto"/>
            <w:right w:val="none" w:sz="0" w:space="0" w:color="auto"/>
          </w:divBdr>
        </w:div>
        <w:div w:id="581377641">
          <w:marLeft w:val="255"/>
          <w:marRight w:val="0"/>
          <w:marTop w:val="75"/>
          <w:marBottom w:val="0"/>
          <w:divBdr>
            <w:top w:val="none" w:sz="0" w:space="0" w:color="auto"/>
            <w:left w:val="none" w:sz="0" w:space="0" w:color="auto"/>
            <w:bottom w:val="none" w:sz="0" w:space="0" w:color="auto"/>
            <w:right w:val="none" w:sz="0" w:space="0" w:color="auto"/>
          </w:divBdr>
        </w:div>
        <w:div w:id="1257638890">
          <w:marLeft w:val="255"/>
          <w:marRight w:val="0"/>
          <w:marTop w:val="75"/>
          <w:marBottom w:val="0"/>
          <w:divBdr>
            <w:top w:val="none" w:sz="0" w:space="0" w:color="auto"/>
            <w:left w:val="none" w:sz="0" w:space="0" w:color="auto"/>
            <w:bottom w:val="none" w:sz="0" w:space="0" w:color="auto"/>
            <w:right w:val="none" w:sz="0" w:space="0" w:color="auto"/>
          </w:divBdr>
        </w:div>
      </w:divsChild>
    </w:div>
    <w:div w:id="1086272034">
      <w:bodyDiv w:val="1"/>
      <w:marLeft w:val="0"/>
      <w:marRight w:val="0"/>
      <w:marTop w:val="0"/>
      <w:marBottom w:val="0"/>
      <w:divBdr>
        <w:top w:val="none" w:sz="0" w:space="0" w:color="auto"/>
        <w:left w:val="none" w:sz="0" w:space="0" w:color="auto"/>
        <w:bottom w:val="none" w:sz="0" w:space="0" w:color="auto"/>
        <w:right w:val="none" w:sz="0" w:space="0" w:color="auto"/>
      </w:divBdr>
      <w:divsChild>
        <w:div w:id="401760261">
          <w:marLeft w:val="255"/>
          <w:marRight w:val="0"/>
          <w:marTop w:val="75"/>
          <w:marBottom w:val="0"/>
          <w:divBdr>
            <w:top w:val="none" w:sz="0" w:space="0" w:color="auto"/>
            <w:left w:val="none" w:sz="0" w:space="0" w:color="auto"/>
            <w:bottom w:val="none" w:sz="0" w:space="0" w:color="auto"/>
            <w:right w:val="none" w:sz="0" w:space="0" w:color="auto"/>
          </w:divBdr>
        </w:div>
        <w:div w:id="1736394781">
          <w:marLeft w:val="255"/>
          <w:marRight w:val="0"/>
          <w:marTop w:val="75"/>
          <w:marBottom w:val="0"/>
          <w:divBdr>
            <w:top w:val="none" w:sz="0" w:space="0" w:color="auto"/>
            <w:left w:val="none" w:sz="0" w:space="0" w:color="auto"/>
            <w:bottom w:val="none" w:sz="0" w:space="0" w:color="auto"/>
            <w:right w:val="none" w:sz="0" w:space="0" w:color="auto"/>
          </w:divBdr>
        </w:div>
      </w:divsChild>
    </w:div>
    <w:div w:id="1106071642">
      <w:bodyDiv w:val="1"/>
      <w:marLeft w:val="0"/>
      <w:marRight w:val="0"/>
      <w:marTop w:val="0"/>
      <w:marBottom w:val="0"/>
      <w:divBdr>
        <w:top w:val="none" w:sz="0" w:space="0" w:color="auto"/>
        <w:left w:val="none" w:sz="0" w:space="0" w:color="auto"/>
        <w:bottom w:val="none" w:sz="0" w:space="0" w:color="auto"/>
        <w:right w:val="none" w:sz="0" w:space="0" w:color="auto"/>
      </w:divBdr>
    </w:div>
    <w:div w:id="1151017317">
      <w:bodyDiv w:val="1"/>
      <w:marLeft w:val="0"/>
      <w:marRight w:val="0"/>
      <w:marTop w:val="0"/>
      <w:marBottom w:val="0"/>
      <w:divBdr>
        <w:top w:val="none" w:sz="0" w:space="0" w:color="auto"/>
        <w:left w:val="none" w:sz="0" w:space="0" w:color="auto"/>
        <w:bottom w:val="none" w:sz="0" w:space="0" w:color="auto"/>
        <w:right w:val="none" w:sz="0" w:space="0" w:color="auto"/>
      </w:divBdr>
      <w:divsChild>
        <w:div w:id="123155028">
          <w:marLeft w:val="255"/>
          <w:marRight w:val="0"/>
          <w:marTop w:val="0"/>
          <w:marBottom w:val="0"/>
          <w:divBdr>
            <w:top w:val="none" w:sz="0" w:space="0" w:color="auto"/>
            <w:left w:val="none" w:sz="0" w:space="0" w:color="auto"/>
            <w:bottom w:val="none" w:sz="0" w:space="0" w:color="auto"/>
            <w:right w:val="none" w:sz="0" w:space="0" w:color="auto"/>
          </w:divBdr>
        </w:div>
        <w:div w:id="272789252">
          <w:marLeft w:val="255"/>
          <w:marRight w:val="0"/>
          <w:marTop w:val="0"/>
          <w:marBottom w:val="0"/>
          <w:divBdr>
            <w:top w:val="none" w:sz="0" w:space="0" w:color="auto"/>
            <w:left w:val="none" w:sz="0" w:space="0" w:color="auto"/>
            <w:bottom w:val="none" w:sz="0" w:space="0" w:color="auto"/>
            <w:right w:val="none" w:sz="0" w:space="0" w:color="auto"/>
          </w:divBdr>
        </w:div>
        <w:div w:id="394354451">
          <w:marLeft w:val="255"/>
          <w:marRight w:val="0"/>
          <w:marTop w:val="0"/>
          <w:marBottom w:val="0"/>
          <w:divBdr>
            <w:top w:val="none" w:sz="0" w:space="0" w:color="auto"/>
            <w:left w:val="none" w:sz="0" w:space="0" w:color="auto"/>
            <w:bottom w:val="none" w:sz="0" w:space="0" w:color="auto"/>
            <w:right w:val="none" w:sz="0" w:space="0" w:color="auto"/>
          </w:divBdr>
          <w:divsChild>
            <w:div w:id="437408097">
              <w:marLeft w:val="255"/>
              <w:marRight w:val="0"/>
              <w:marTop w:val="75"/>
              <w:marBottom w:val="0"/>
              <w:divBdr>
                <w:top w:val="none" w:sz="0" w:space="0" w:color="auto"/>
                <w:left w:val="none" w:sz="0" w:space="0" w:color="auto"/>
                <w:bottom w:val="none" w:sz="0" w:space="0" w:color="auto"/>
                <w:right w:val="none" w:sz="0" w:space="0" w:color="auto"/>
              </w:divBdr>
              <w:divsChild>
                <w:div w:id="214392022">
                  <w:marLeft w:val="0"/>
                  <w:marRight w:val="225"/>
                  <w:marTop w:val="0"/>
                  <w:marBottom w:val="0"/>
                  <w:divBdr>
                    <w:top w:val="none" w:sz="0" w:space="0" w:color="auto"/>
                    <w:left w:val="none" w:sz="0" w:space="0" w:color="auto"/>
                    <w:bottom w:val="none" w:sz="0" w:space="0" w:color="auto"/>
                    <w:right w:val="none" w:sz="0" w:space="0" w:color="auto"/>
                  </w:divBdr>
                </w:div>
              </w:divsChild>
            </w:div>
            <w:div w:id="2020620863">
              <w:marLeft w:val="255"/>
              <w:marRight w:val="0"/>
              <w:marTop w:val="75"/>
              <w:marBottom w:val="0"/>
              <w:divBdr>
                <w:top w:val="none" w:sz="0" w:space="0" w:color="auto"/>
                <w:left w:val="none" w:sz="0" w:space="0" w:color="auto"/>
                <w:bottom w:val="none" w:sz="0" w:space="0" w:color="auto"/>
                <w:right w:val="none" w:sz="0" w:space="0" w:color="auto"/>
              </w:divBdr>
              <w:divsChild>
                <w:div w:id="14863633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26184108">
          <w:marLeft w:val="255"/>
          <w:marRight w:val="0"/>
          <w:marTop w:val="0"/>
          <w:marBottom w:val="0"/>
          <w:divBdr>
            <w:top w:val="none" w:sz="0" w:space="0" w:color="auto"/>
            <w:left w:val="none" w:sz="0" w:space="0" w:color="auto"/>
            <w:bottom w:val="none" w:sz="0" w:space="0" w:color="auto"/>
            <w:right w:val="none" w:sz="0" w:space="0" w:color="auto"/>
          </w:divBdr>
        </w:div>
        <w:div w:id="1365516483">
          <w:marLeft w:val="255"/>
          <w:marRight w:val="0"/>
          <w:marTop w:val="0"/>
          <w:marBottom w:val="0"/>
          <w:divBdr>
            <w:top w:val="none" w:sz="0" w:space="0" w:color="auto"/>
            <w:left w:val="none" w:sz="0" w:space="0" w:color="auto"/>
            <w:bottom w:val="none" w:sz="0" w:space="0" w:color="auto"/>
            <w:right w:val="none" w:sz="0" w:space="0" w:color="auto"/>
          </w:divBdr>
        </w:div>
        <w:div w:id="1541819183">
          <w:marLeft w:val="255"/>
          <w:marRight w:val="0"/>
          <w:marTop w:val="0"/>
          <w:marBottom w:val="0"/>
          <w:divBdr>
            <w:top w:val="none" w:sz="0" w:space="0" w:color="auto"/>
            <w:left w:val="none" w:sz="0" w:space="0" w:color="auto"/>
            <w:bottom w:val="none" w:sz="0" w:space="0" w:color="auto"/>
            <w:right w:val="none" w:sz="0" w:space="0" w:color="auto"/>
          </w:divBdr>
        </w:div>
        <w:div w:id="1576627890">
          <w:marLeft w:val="255"/>
          <w:marRight w:val="0"/>
          <w:marTop w:val="0"/>
          <w:marBottom w:val="0"/>
          <w:divBdr>
            <w:top w:val="none" w:sz="0" w:space="0" w:color="auto"/>
            <w:left w:val="none" w:sz="0" w:space="0" w:color="auto"/>
            <w:bottom w:val="none" w:sz="0" w:space="0" w:color="auto"/>
            <w:right w:val="none" w:sz="0" w:space="0" w:color="auto"/>
          </w:divBdr>
        </w:div>
        <w:div w:id="2090423002">
          <w:marLeft w:val="255"/>
          <w:marRight w:val="0"/>
          <w:marTop w:val="0"/>
          <w:marBottom w:val="0"/>
          <w:divBdr>
            <w:top w:val="none" w:sz="0" w:space="0" w:color="auto"/>
            <w:left w:val="none" w:sz="0" w:space="0" w:color="auto"/>
            <w:bottom w:val="none" w:sz="0" w:space="0" w:color="auto"/>
            <w:right w:val="none" w:sz="0" w:space="0" w:color="auto"/>
          </w:divBdr>
        </w:div>
      </w:divsChild>
    </w:div>
    <w:div w:id="1153447656">
      <w:bodyDiv w:val="1"/>
      <w:marLeft w:val="0"/>
      <w:marRight w:val="0"/>
      <w:marTop w:val="0"/>
      <w:marBottom w:val="0"/>
      <w:divBdr>
        <w:top w:val="none" w:sz="0" w:space="0" w:color="auto"/>
        <w:left w:val="none" w:sz="0" w:space="0" w:color="auto"/>
        <w:bottom w:val="none" w:sz="0" w:space="0" w:color="auto"/>
        <w:right w:val="none" w:sz="0" w:space="0" w:color="auto"/>
      </w:divBdr>
      <w:divsChild>
        <w:div w:id="452795039">
          <w:marLeft w:val="0"/>
          <w:marRight w:val="0"/>
          <w:marTop w:val="0"/>
          <w:marBottom w:val="0"/>
          <w:divBdr>
            <w:top w:val="none" w:sz="0" w:space="0" w:color="auto"/>
            <w:left w:val="none" w:sz="0" w:space="0" w:color="auto"/>
            <w:bottom w:val="none" w:sz="0" w:space="0" w:color="auto"/>
            <w:right w:val="none" w:sz="0" w:space="0" w:color="auto"/>
          </w:divBdr>
        </w:div>
        <w:div w:id="2122917197">
          <w:marLeft w:val="0"/>
          <w:marRight w:val="0"/>
          <w:marTop w:val="0"/>
          <w:marBottom w:val="30"/>
          <w:divBdr>
            <w:top w:val="none" w:sz="0" w:space="0" w:color="auto"/>
            <w:left w:val="none" w:sz="0" w:space="0" w:color="auto"/>
            <w:bottom w:val="none" w:sz="0" w:space="0" w:color="auto"/>
            <w:right w:val="none" w:sz="0" w:space="0" w:color="auto"/>
          </w:divBdr>
        </w:div>
      </w:divsChild>
    </w:div>
    <w:div w:id="1160267470">
      <w:bodyDiv w:val="1"/>
      <w:marLeft w:val="0"/>
      <w:marRight w:val="0"/>
      <w:marTop w:val="0"/>
      <w:marBottom w:val="0"/>
      <w:divBdr>
        <w:top w:val="none" w:sz="0" w:space="0" w:color="auto"/>
        <w:left w:val="none" w:sz="0" w:space="0" w:color="auto"/>
        <w:bottom w:val="none" w:sz="0" w:space="0" w:color="auto"/>
        <w:right w:val="none" w:sz="0" w:space="0" w:color="auto"/>
      </w:divBdr>
    </w:div>
    <w:div w:id="1304656140">
      <w:bodyDiv w:val="1"/>
      <w:marLeft w:val="0"/>
      <w:marRight w:val="0"/>
      <w:marTop w:val="0"/>
      <w:marBottom w:val="0"/>
      <w:divBdr>
        <w:top w:val="none" w:sz="0" w:space="0" w:color="auto"/>
        <w:left w:val="none" w:sz="0" w:space="0" w:color="auto"/>
        <w:bottom w:val="none" w:sz="0" w:space="0" w:color="auto"/>
        <w:right w:val="none" w:sz="0" w:space="0" w:color="auto"/>
      </w:divBdr>
    </w:div>
    <w:div w:id="1329098029">
      <w:bodyDiv w:val="1"/>
      <w:marLeft w:val="0"/>
      <w:marRight w:val="0"/>
      <w:marTop w:val="0"/>
      <w:marBottom w:val="0"/>
      <w:divBdr>
        <w:top w:val="none" w:sz="0" w:space="0" w:color="auto"/>
        <w:left w:val="none" w:sz="0" w:space="0" w:color="auto"/>
        <w:bottom w:val="none" w:sz="0" w:space="0" w:color="auto"/>
        <w:right w:val="none" w:sz="0" w:space="0" w:color="auto"/>
      </w:divBdr>
      <w:divsChild>
        <w:div w:id="56049393">
          <w:marLeft w:val="255"/>
          <w:marRight w:val="0"/>
          <w:marTop w:val="0"/>
          <w:marBottom w:val="0"/>
          <w:divBdr>
            <w:top w:val="none" w:sz="0" w:space="0" w:color="auto"/>
            <w:left w:val="none" w:sz="0" w:space="0" w:color="auto"/>
            <w:bottom w:val="none" w:sz="0" w:space="0" w:color="auto"/>
            <w:right w:val="none" w:sz="0" w:space="0" w:color="auto"/>
          </w:divBdr>
        </w:div>
        <w:div w:id="84962078">
          <w:marLeft w:val="255"/>
          <w:marRight w:val="0"/>
          <w:marTop w:val="0"/>
          <w:marBottom w:val="0"/>
          <w:divBdr>
            <w:top w:val="none" w:sz="0" w:space="0" w:color="auto"/>
            <w:left w:val="none" w:sz="0" w:space="0" w:color="auto"/>
            <w:bottom w:val="none" w:sz="0" w:space="0" w:color="auto"/>
            <w:right w:val="none" w:sz="0" w:space="0" w:color="auto"/>
          </w:divBdr>
        </w:div>
        <w:div w:id="263080456">
          <w:marLeft w:val="255"/>
          <w:marRight w:val="0"/>
          <w:marTop w:val="0"/>
          <w:marBottom w:val="0"/>
          <w:divBdr>
            <w:top w:val="none" w:sz="0" w:space="0" w:color="auto"/>
            <w:left w:val="none" w:sz="0" w:space="0" w:color="auto"/>
            <w:bottom w:val="none" w:sz="0" w:space="0" w:color="auto"/>
            <w:right w:val="none" w:sz="0" w:space="0" w:color="auto"/>
          </w:divBdr>
        </w:div>
        <w:div w:id="278805690">
          <w:marLeft w:val="255"/>
          <w:marRight w:val="0"/>
          <w:marTop w:val="0"/>
          <w:marBottom w:val="0"/>
          <w:divBdr>
            <w:top w:val="none" w:sz="0" w:space="0" w:color="auto"/>
            <w:left w:val="none" w:sz="0" w:space="0" w:color="auto"/>
            <w:bottom w:val="none" w:sz="0" w:space="0" w:color="auto"/>
            <w:right w:val="none" w:sz="0" w:space="0" w:color="auto"/>
          </w:divBdr>
        </w:div>
        <w:div w:id="580143421">
          <w:marLeft w:val="255"/>
          <w:marRight w:val="0"/>
          <w:marTop w:val="0"/>
          <w:marBottom w:val="0"/>
          <w:divBdr>
            <w:top w:val="none" w:sz="0" w:space="0" w:color="auto"/>
            <w:left w:val="none" w:sz="0" w:space="0" w:color="auto"/>
            <w:bottom w:val="none" w:sz="0" w:space="0" w:color="auto"/>
            <w:right w:val="none" w:sz="0" w:space="0" w:color="auto"/>
          </w:divBdr>
        </w:div>
        <w:div w:id="1172144123">
          <w:marLeft w:val="255"/>
          <w:marRight w:val="0"/>
          <w:marTop w:val="0"/>
          <w:marBottom w:val="0"/>
          <w:divBdr>
            <w:top w:val="none" w:sz="0" w:space="0" w:color="auto"/>
            <w:left w:val="none" w:sz="0" w:space="0" w:color="auto"/>
            <w:bottom w:val="none" w:sz="0" w:space="0" w:color="auto"/>
            <w:right w:val="none" w:sz="0" w:space="0" w:color="auto"/>
          </w:divBdr>
        </w:div>
        <w:div w:id="1335379612">
          <w:marLeft w:val="255"/>
          <w:marRight w:val="0"/>
          <w:marTop w:val="0"/>
          <w:marBottom w:val="0"/>
          <w:divBdr>
            <w:top w:val="none" w:sz="0" w:space="0" w:color="auto"/>
            <w:left w:val="none" w:sz="0" w:space="0" w:color="auto"/>
            <w:bottom w:val="none" w:sz="0" w:space="0" w:color="auto"/>
            <w:right w:val="none" w:sz="0" w:space="0" w:color="auto"/>
          </w:divBdr>
        </w:div>
        <w:div w:id="1341159076">
          <w:marLeft w:val="255"/>
          <w:marRight w:val="0"/>
          <w:marTop w:val="0"/>
          <w:marBottom w:val="0"/>
          <w:divBdr>
            <w:top w:val="none" w:sz="0" w:space="0" w:color="auto"/>
            <w:left w:val="none" w:sz="0" w:space="0" w:color="auto"/>
            <w:bottom w:val="none" w:sz="0" w:space="0" w:color="auto"/>
            <w:right w:val="none" w:sz="0" w:space="0" w:color="auto"/>
          </w:divBdr>
        </w:div>
        <w:div w:id="1734041516">
          <w:marLeft w:val="255"/>
          <w:marRight w:val="0"/>
          <w:marTop w:val="0"/>
          <w:marBottom w:val="0"/>
          <w:divBdr>
            <w:top w:val="none" w:sz="0" w:space="0" w:color="auto"/>
            <w:left w:val="none" w:sz="0" w:space="0" w:color="auto"/>
            <w:bottom w:val="none" w:sz="0" w:space="0" w:color="auto"/>
            <w:right w:val="none" w:sz="0" w:space="0" w:color="auto"/>
          </w:divBdr>
        </w:div>
        <w:div w:id="1838419869">
          <w:marLeft w:val="255"/>
          <w:marRight w:val="0"/>
          <w:marTop w:val="0"/>
          <w:marBottom w:val="0"/>
          <w:divBdr>
            <w:top w:val="none" w:sz="0" w:space="0" w:color="auto"/>
            <w:left w:val="none" w:sz="0" w:space="0" w:color="auto"/>
            <w:bottom w:val="none" w:sz="0" w:space="0" w:color="auto"/>
            <w:right w:val="none" w:sz="0" w:space="0" w:color="auto"/>
          </w:divBdr>
        </w:div>
        <w:div w:id="1999533833">
          <w:marLeft w:val="255"/>
          <w:marRight w:val="0"/>
          <w:marTop w:val="0"/>
          <w:marBottom w:val="0"/>
          <w:divBdr>
            <w:top w:val="none" w:sz="0" w:space="0" w:color="auto"/>
            <w:left w:val="none" w:sz="0" w:space="0" w:color="auto"/>
            <w:bottom w:val="none" w:sz="0" w:space="0" w:color="auto"/>
            <w:right w:val="none" w:sz="0" w:space="0" w:color="auto"/>
          </w:divBdr>
        </w:div>
        <w:div w:id="2117670120">
          <w:marLeft w:val="255"/>
          <w:marRight w:val="0"/>
          <w:marTop w:val="0"/>
          <w:marBottom w:val="0"/>
          <w:divBdr>
            <w:top w:val="none" w:sz="0" w:space="0" w:color="auto"/>
            <w:left w:val="none" w:sz="0" w:space="0" w:color="auto"/>
            <w:bottom w:val="none" w:sz="0" w:space="0" w:color="auto"/>
            <w:right w:val="none" w:sz="0" w:space="0" w:color="auto"/>
          </w:divBdr>
        </w:div>
      </w:divsChild>
    </w:div>
    <w:div w:id="1389720221">
      <w:bodyDiv w:val="1"/>
      <w:marLeft w:val="0"/>
      <w:marRight w:val="0"/>
      <w:marTop w:val="0"/>
      <w:marBottom w:val="0"/>
      <w:divBdr>
        <w:top w:val="none" w:sz="0" w:space="0" w:color="auto"/>
        <w:left w:val="none" w:sz="0" w:space="0" w:color="auto"/>
        <w:bottom w:val="none" w:sz="0" w:space="0" w:color="auto"/>
        <w:right w:val="none" w:sz="0" w:space="0" w:color="auto"/>
      </w:divBdr>
    </w:div>
    <w:div w:id="1438257956">
      <w:bodyDiv w:val="1"/>
      <w:marLeft w:val="0"/>
      <w:marRight w:val="0"/>
      <w:marTop w:val="0"/>
      <w:marBottom w:val="0"/>
      <w:divBdr>
        <w:top w:val="none" w:sz="0" w:space="0" w:color="auto"/>
        <w:left w:val="none" w:sz="0" w:space="0" w:color="auto"/>
        <w:bottom w:val="none" w:sz="0" w:space="0" w:color="auto"/>
        <w:right w:val="none" w:sz="0" w:space="0" w:color="auto"/>
      </w:divBdr>
      <w:divsChild>
        <w:div w:id="223150631">
          <w:marLeft w:val="255"/>
          <w:marRight w:val="0"/>
          <w:marTop w:val="0"/>
          <w:marBottom w:val="0"/>
          <w:divBdr>
            <w:top w:val="none" w:sz="0" w:space="0" w:color="auto"/>
            <w:left w:val="none" w:sz="0" w:space="0" w:color="auto"/>
            <w:bottom w:val="none" w:sz="0" w:space="0" w:color="auto"/>
            <w:right w:val="none" w:sz="0" w:space="0" w:color="auto"/>
          </w:divBdr>
        </w:div>
        <w:div w:id="304967825">
          <w:marLeft w:val="255"/>
          <w:marRight w:val="0"/>
          <w:marTop w:val="0"/>
          <w:marBottom w:val="0"/>
          <w:divBdr>
            <w:top w:val="none" w:sz="0" w:space="0" w:color="auto"/>
            <w:left w:val="none" w:sz="0" w:space="0" w:color="auto"/>
            <w:bottom w:val="none" w:sz="0" w:space="0" w:color="auto"/>
            <w:right w:val="none" w:sz="0" w:space="0" w:color="auto"/>
          </w:divBdr>
        </w:div>
        <w:div w:id="616376862">
          <w:marLeft w:val="255"/>
          <w:marRight w:val="0"/>
          <w:marTop w:val="0"/>
          <w:marBottom w:val="0"/>
          <w:divBdr>
            <w:top w:val="none" w:sz="0" w:space="0" w:color="auto"/>
            <w:left w:val="none" w:sz="0" w:space="0" w:color="auto"/>
            <w:bottom w:val="none" w:sz="0" w:space="0" w:color="auto"/>
            <w:right w:val="none" w:sz="0" w:space="0" w:color="auto"/>
          </w:divBdr>
        </w:div>
        <w:div w:id="699472666">
          <w:marLeft w:val="255"/>
          <w:marRight w:val="0"/>
          <w:marTop w:val="0"/>
          <w:marBottom w:val="0"/>
          <w:divBdr>
            <w:top w:val="none" w:sz="0" w:space="0" w:color="auto"/>
            <w:left w:val="none" w:sz="0" w:space="0" w:color="auto"/>
            <w:bottom w:val="none" w:sz="0" w:space="0" w:color="auto"/>
            <w:right w:val="none" w:sz="0" w:space="0" w:color="auto"/>
          </w:divBdr>
        </w:div>
        <w:div w:id="933510733">
          <w:marLeft w:val="255"/>
          <w:marRight w:val="0"/>
          <w:marTop w:val="0"/>
          <w:marBottom w:val="0"/>
          <w:divBdr>
            <w:top w:val="none" w:sz="0" w:space="0" w:color="auto"/>
            <w:left w:val="none" w:sz="0" w:space="0" w:color="auto"/>
            <w:bottom w:val="none" w:sz="0" w:space="0" w:color="auto"/>
            <w:right w:val="none" w:sz="0" w:space="0" w:color="auto"/>
          </w:divBdr>
        </w:div>
        <w:div w:id="1652907207">
          <w:marLeft w:val="255"/>
          <w:marRight w:val="0"/>
          <w:marTop w:val="0"/>
          <w:marBottom w:val="0"/>
          <w:divBdr>
            <w:top w:val="none" w:sz="0" w:space="0" w:color="auto"/>
            <w:left w:val="none" w:sz="0" w:space="0" w:color="auto"/>
            <w:bottom w:val="none" w:sz="0" w:space="0" w:color="auto"/>
            <w:right w:val="none" w:sz="0" w:space="0" w:color="auto"/>
          </w:divBdr>
        </w:div>
      </w:divsChild>
    </w:div>
    <w:div w:id="1441218054">
      <w:bodyDiv w:val="1"/>
      <w:marLeft w:val="0"/>
      <w:marRight w:val="0"/>
      <w:marTop w:val="0"/>
      <w:marBottom w:val="0"/>
      <w:divBdr>
        <w:top w:val="none" w:sz="0" w:space="0" w:color="auto"/>
        <w:left w:val="none" w:sz="0" w:space="0" w:color="auto"/>
        <w:bottom w:val="none" w:sz="0" w:space="0" w:color="auto"/>
        <w:right w:val="none" w:sz="0" w:space="0" w:color="auto"/>
      </w:divBdr>
    </w:div>
    <w:div w:id="1514882392">
      <w:bodyDiv w:val="1"/>
      <w:marLeft w:val="0"/>
      <w:marRight w:val="0"/>
      <w:marTop w:val="0"/>
      <w:marBottom w:val="0"/>
      <w:divBdr>
        <w:top w:val="none" w:sz="0" w:space="0" w:color="auto"/>
        <w:left w:val="none" w:sz="0" w:space="0" w:color="auto"/>
        <w:bottom w:val="none" w:sz="0" w:space="0" w:color="auto"/>
        <w:right w:val="none" w:sz="0" w:space="0" w:color="auto"/>
      </w:divBdr>
      <w:divsChild>
        <w:div w:id="156776291">
          <w:marLeft w:val="255"/>
          <w:marRight w:val="0"/>
          <w:marTop w:val="0"/>
          <w:marBottom w:val="0"/>
          <w:divBdr>
            <w:top w:val="none" w:sz="0" w:space="0" w:color="auto"/>
            <w:left w:val="none" w:sz="0" w:space="0" w:color="auto"/>
            <w:bottom w:val="none" w:sz="0" w:space="0" w:color="auto"/>
            <w:right w:val="none" w:sz="0" w:space="0" w:color="auto"/>
          </w:divBdr>
        </w:div>
        <w:div w:id="457992706">
          <w:marLeft w:val="255"/>
          <w:marRight w:val="0"/>
          <w:marTop w:val="0"/>
          <w:marBottom w:val="0"/>
          <w:divBdr>
            <w:top w:val="none" w:sz="0" w:space="0" w:color="auto"/>
            <w:left w:val="none" w:sz="0" w:space="0" w:color="auto"/>
            <w:bottom w:val="none" w:sz="0" w:space="0" w:color="auto"/>
            <w:right w:val="none" w:sz="0" w:space="0" w:color="auto"/>
          </w:divBdr>
        </w:div>
        <w:div w:id="1053967636">
          <w:marLeft w:val="255"/>
          <w:marRight w:val="0"/>
          <w:marTop w:val="0"/>
          <w:marBottom w:val="0"/>
          <w:divBdr>
            <w:top w:val="none" w:sz="0" w:space="0" w:color="auto"/>
            <w:left w:val="none" w:sz="0" w:space="0" w:color="auto"/>
            <w:bottom w:val="none" w:sz="0" w:space="0" w:color="auto"/>
            <w:right w:val="none" w:sz="0" w:space="0" w:color="auto"/>
          </w:divBdr>
        </w:div>
        <w:div w:id="1246957449">
          <w:marLeft w:val="255"/>
          <w:marRight w:val="0"/>
          <w:marTop w:val="0"/>
          <w:marBottom w:val="0"/>
          <w:divBdr>
            <w:top w:val="none" w:sz="0" w:space="0" w:color="auto"/>
            <w:left w:val="none" w:sz="0" w:space="0" w:color="auto"/>
            <w:bottom w:val="none" w:sz="0" w:space="0" w:color="auto"/>
            <w:right w:val="none" w:sz="0" w:space="0" w:color="auto"/>
          </w:divBdr>
        </w:div>
        <w:div w:id="1867475160">
          <w:marLeft w:val="255"/>
          <w:marRight w:val="0"/>
          <w:marTop w:val="0"/>
          <w:marBottom w:val="0"/>
          <w:divBdr>
            <w:top w:val="none" w:sz="0" w:space="0" w:color="auto"/>
            <w:left w:val="none" w:sz="0" w:space="0" w:color="auto"/>
            <w:bottom w:val="none" w:sz="0" w:space="0" w:color="auto"/>
            <w:right w:val="none" w:sz="0" w:space="0" w:color="auto"/>
          </w:divBdr>
        </w:div>
        <w:div w:id="2082871640">
          <w:marLeft w:val="255"/>
          <w:marRight w:val="0"/>
          <w:marTop w:val="0"/>
          <w:marBottom w:val="0"/>
          <w:divBdr>
            <w:top w:val="none" w:sz="0" w:space="0" w:color="auto"/>
            <w:left w:val="none" w:sz="0" w:space="0" w:color="auto"/>
            <w:bottom w:val="none" w:sz="0" w:space="0" w:color="auto"/>
            <w:right w:val="none" w:sz="0" w:space="0" w:color="auto"/>
          </w:divBdr>
        </w:div>
      </w:divsChild>
    </w:div>
    <w:div w:id="1562016567">
      <w:bodyDiv w:val="1"/>
      <w:marLeft w:val="0"/>
      <w:marRight w:val="0"/>
      <w:marTop w:val="0"/>
      <w:marBottom w:val="0"/>
      <w:divBdr>
        <w:top w:val="none" w:sz="0" w:space="0" w:color="auto"/>
        <w:left w:val="none" w:sz="0" w:space="0" w:color="auto"/>
        <w:bottom w:val="none" w:sz="0" w:space="0" w:color="auto"/>
        <w:right w:val="none" w:sz="0" w:space="0" w:color="auto"/>
      </w:divBdr>
      <w:divsChild>
        <w:div w:id="266697644">
          <w:marLeft w:val="255"/>
          <w:marRight w:val="0"/>
          <w:marTop w:val="0"/>
          <w:marBottom w:val="0"/>
          <w:divBdr>
            <w:top w:val="none" w:sz="0" w:space="0" w:color="auto"/>
            <w:left w:val="none" w:sz="0" w:space="0" w:color="auto"/>
            <w:bottom w:val="none" w:sz="0" w:space="0" w:color="auto"/>
            <w:right w:val="none" w:sz="0" w:space="0" w:color="auto"/>
          </w:divBdr>
        </w:div>
        <w:div w:id="625550164">
          <w:marLeft w:val="255"/>
          <w:marRight w:val="0"/>
          <w:marTop w:val="0"/>
          <w:marBottom w:val="0"/>
          <w:divBdr>
            <w:top w:val="none" w:sz="0" w:space="0" w:color="auto"/>
            <w:left w:val="none" w:sz="0" w:space="0" w:color="auto"/>
            <w:bottom w:val="none" w:sz="0" w:space="0" w:color="auto"/>
            <w:right w:val="none" w:sz="0" w:space="0" w:color="auto"/>
          </w:divBdr>
        </w:div>
        <w:div w:id="1087115737">
          <w:marLeft w:val="255"/>
          <w:marRight w:val="0"/>
          <w:marTop w:val="0"/>
          <w:marBottom w:val="0"/>
          <w:divBdr>
            <w:top w:val="none" w:sz="0" w:space="0" w:color="auto"/>
            <w:left w:val="none" w:sz="0" w:space="0" w:color="auto"/>
            <w:bottom w:val="none" w:sz="0" w:space="0" w:color="auto"/>
            <w:right w:val="none" w:sz="0" w:space="0" w:color="auto"/>
          </w:divBdr>
        </w:div>
        <w:div w:id="1343900610">
          <w:marLeft w:val="255"/>
          <w:marRight w:val="0"/>
          <w:marTop w:val="0"/>
          <w:marBottom w:val="0"/>
          <w:divBdr>
            <w:top w:val="none" w:sz="0" w:space="0" w:color="auto"/>
            <w:left w:val="none" w:sz="0" w:space="0" w:color="auto"/>
            <w:bottom w:val="none" w:sz="0" w:space="0" w:color="auto"/>
            <w:right w:val="none" w:sz="0" w:space="0" w:color="auto"/>
          </w:divBdr>
        </w:div>
        <w:div w:id="1368873769">
          <w:marLeft w:val="255"/>
          <w:marRight w:val="0"/>
          <w:marTop w:val="0"/>
          <w:marBottom w:val="0"/>
          <w:divBdr>
            <w:top w:val="none" w:sz="0" w:space="0" w:color="auto"/>
            <w:left w:val="none" w:sz="0" w:space="0" w:color="auto"/>
            <w:bottom w:val="none" w:sz="0" w:space="0" w:color="auto"/>
            <w:right w:val="none" w:sz="0" w:space="0" w:color="auto"/>
          </w:divBdr>
        </w:div>
        <w:div w:id="1432628807">
          <w:marLeft w:val="255"/>
          <w:marRight w:val="0"/>
          <w:marTop w:val="0"/>
          <w:marBottom w:val="0"/>
          <w:divBdr>
            <w:top w:val="none" w:sz="0" w:space="0" w:color="auto"/>
            <w:left w:val="none" w:sz="0" w:space="0" w:color="auto"/>
            <w:bottom w:val="none" w:sz="0" w:space="0" w:color="auto"/>
            <w:right w:val="none" w:sz="0" w:space="0" w:color="auto"/>
          </w:divBdr>
        </w:div>
        <w:div w:id="1517622706">
          <w:marLeft w:val="255"/>
          <w:marRight w:val="0"/>
          <w:marTop w:val="0"/>
          <w:marBottom w:val="0"/>
          <w:divBdr>
            <w:top w:val="none" w:sz="0" w:space="0" w:color="auto"/>
            <w:left w:val="none" w:sz="0" w:space="0" w:color="auto"/>
            <w:bottom w:val="none" w:sz="0" w:space="0" w:color="auto"/>
            <w:right w:val="none" w:sz="0" w:space="0" w:color="auto"/>
          </w:divBdr>
        </w:div>
        <w:div w:id="1551379976">
          <w:marLeft w:val="255"/>
          <w:marRight w:val="0"/>
          <w:marTop w:val="0"/>
          <w:marBottom w:val="0"/>
          <w:divBdr>
            <w:top w:val="none" w:sz="0" w:space="0" w:color="auto"/>
            <w:left w:val="none" w:sz="0" w:space="0" w:color="auto"/>
            <w:bottom w:val="none" w:sz="0" w:space="0" w:color="auto"/>
            <w:right w:val="none" w:sz="0" w:space="0" w:color="auto"/>
          </w:divBdr>
        </w:div>
        <w:div w:id="1657032735">
          <w:marLeft w:val="255"/>
          <w:marRight w:val="0"/>
          <w:marTop w:val="0"/>
          <w:marBottom w:val="0"/>
          <w:divBdr>
            <w:top w:val="none" w:sz="0" w:space="0" w:color="auto"/>
            <w:left w:val="none" w:sz="0" w:space="0" w:color="auto"/>
            <w:bottom w:val="none" w:sz="0" w:space="0" w:color="auto"/>
            <w:right w:val="none" w:sz="0" w:space="0" w:color="auto"/>
          </w:divBdr>
        </w:div>
        <w:div w:id="1939827026">
          <w:marLeft w:val="255"/>
          <w:marRight w:val="0"/>
          <w:marTop w:val="0"/>
          <w:marBottom w:val="0"/>
          <w:divBdr>
            <w:top w:val="none" w:sz="0" w:space="0" w:color="auto"/>
            <w:left w:val="none" w:sz="0" w:space="0" w:color="auto"/>
            <w:bottom w:val="none" w:sz="0" w:space="0" w:color="auto"/>
            <w:right w:val="none" w:sz="0" w:space="0" w:color="auto"/>
          </w:divBdr>
        </w:div>
        <w:div w:id="2052920497">
          <w:marLeft w:val="255"/>
          <w:marRight w:val="0"/>
          <w:marTop w:val="0"/>
          <w:marBottom w:val="0"/>
          <w:divBdr>
            <w:top w:val="none" w:sz="0" w:space="0" w:color="auto"/>
            <w:left w:val="none" w:sz="0" w:space="0" w:color="auto"/>
            <w:bottom w:val="none" w:sz="0" w:space="0" w:color="auto"/>
            <w:right w:val="none" w:sz="0" w:space="0" w:color="auto"/>
          </w:divBdr>
        </w:div>
        <w:div w:id="2127381341">
          <w:marLeft w:val="255"/>
          <w:marRight w:val="0"/>
          <w:marTop w:val="0"/>
          <w:marBottom w:val="0"/>
          <w:divBdr>
            <w:top w:val="none" w:sz="0" w:space="0" w:color="auto"/>
            <w:left w:val="none" w:sz="0" w:space="0" w:color="auto"/>
            <w:bottom w:val="none" w:sz="0" w:space="0" w:color="auto"/>
            <w:right w:val="none" w:sz="0" w:space="0" w:color="auto"/>
          </w:divBdr>
        </w:div>
      </w:divsChild>
    </w:div>
    <w:div w:id="1642418233">
      <w:bodyDiv w:val="1"/>
      <w:marLeft w:val="0"/>
      <w:marRight w:val="0"/>
      <w:marTop w:val="0"/>
      <w:marBottom w:val="0"/>
      <w:divBdr>
        <w:top w:val="none" w:sz="0" w:space="0" w:color="auto"/>
        <w:left w:val="none" w:sz="0" w:space="0" w:color="auto"/>
        <w:bottom w:val="none" w:sz="0" w:space="0" w:color="auto"/>
        <w:right w:val="none" w:sz="0" w:space="0" w:color="auto"/>
      </w:divBdr>
    </w:div>
    <w:div w:id="1646544542">
      <w:bodyDiv w:val="1"/>
      <w:marLeft w:val="0"/>
      <w:marRight w:val="0"/>
      <w:marTop w:val="0"/>
      <w:marBottom w:val="0"/>
      <w:divBdr>
        <w:top w:val="none" w:sz="0" w:space="0" w:color="auto"/>
        <w:left w:val="none" w:sz="0" w:space="0" w:color="auto"/>
        <w:bottom w:val="none" w:sz="0" w:space="0" w:color="auto"/>
        <w:right w:val="none" w:sz="0" w:space="0" w:color="auto"/>
      </w:divBdr>
      <w:divsChild>
        <w:div w:id="1836526898">
          <w:marLeft w:val="255"/>
          <w:marRight w:val="0"/>
          <w:marTop w:val="0"/>
          <w:marBottom w:val="0"/>
          <w:divBdr>
            <w:top w:val="none" w:sz="0" w:space="0" w:color="auto"/>
            <w:left w:val="none" w:sz="0" w:space="0" w:color="auto"/>
            <w:bottom w:val="none" w:sz="0" w:space="0" w:color="auto"/>
            <w:right w:val="none" w:sz="0" w:space="0" w:color="auto"/>
          </w:divBdr>
        </w:div>
        <w:div w:id="1948349247">
          <w:marLeft w:val="255"/>
          <w:marRight w:val="0"/>
          <w:marTop w:val="0"/>
          <w:marBottom w:val="0"/>
          <w:divBdr>
            <w:top w:val="none" w:sz="0" w:space="0" w:color="auto"/>
            <w:left w:val="none" w:sz="0" w:space="0" w:color="auto"/>
            <w:bottom w:val="none" w:sz="0" w:space="0" w:color="auto"/>
            <w:right w:val="none" w:sz="0" w:space="0" w:color="auto"/>
          </w:divBdr>
        </w:div>
      </w:divsChild>
    </w:div>
    <w:div w:id="1720277312">
      <w:bodyDiv w:val="1"/>
      <w:marLeft w:val="0"/>
      <w:marRight w:val="0"/>
      <w:marTop w:val="0"/>
      <w:marBottom w:val="0"/>
      <w:divBdr>
        <w:top w:val="none" w:sz="0" w:space="0" w:color="auto"/>
        <w:left w:val="none" w:sz="0" w:space="0" w:color="auto"/>
        <w:bottom w:val="none" w:sz="0" w:space="0" w:color="auto"/>
        <w:right w:val="none" w:sz="0" w:space="0" w:color="auto"/>
      </w:divBdr>
    </w:div>
    <w:div w:id="1721902382">
      <w:bodyDiv w:val="1"/>
      <w:marLeft w:val="0"/>
      <w:marRight w:val="0"/>
      <w:marTop w:val="0"/>
      <w:marBottom w:val="0"/>
      <w:divBdr>
        <w:top w:val="none" w:sz="0" w:space="0" w:color="auto"/>
        <w:left w:val="none" w:sz="0" w:space="0" w:color="auto"/>
        <w:bottom w:val="none" w:sz="0" w:space="0" w:color="auto"/>
        <w:right w:val="none" w:sz="0" w:space="0" w:color="auto"/>
      </w:divBdr>
      <w:divsChild>
        <w:div w:id="319115344">
          <w:marLeft w:val="255"/>
          <w:marRight w:val="0"/>
          <w:marTop w:val="0"/>
          <w:marBottom w:val="0"/>
          <w:divBdr>
            <w:top w:val="none" w:sz="0" w:space="0" w:color="auto"/>
            <w:left w:val="none" w:sz="0" w:space="0" w:color="auto"/>
            <w:bottom w:val="none" w:sz="0" w:space="0" w:color="auto"/>
            <w:right w:val="none" w:sz="0" w:space="0" w:color="auto"/>
          </w:divBdr>
        </w:div>
        <w:div w:id="669068907">
          <w:marLeft w:val="255"/>
          <w:marRight w:val="0"/>
          <w:marTop w:val="0"/>
          <w:marBottom w:val="0"/>
          <w:divBdr>
            <w:top w:val="none" w:sz="0" w:space="0" w:color="auto"/>
            <w:left w:val="none" w:sz="0" w:space="0" w:color="auto"/>
            <w:bottom w:val="none" w:sz="0" w:space="0" w:color="auto"/>
            <w:right w:val="none" w:sz="0" w:space="0" w:color="auto"/>
          </w:divBdr>
        </w:div>
        <w:div w:id="973364194">
          <w:marLeft w:val="255"/>
          <w:marRight w:val="0"/>
          <w:marTop w:val="0"/>
          <w:marBottom w:val="0"/>
          <w:divBdr>
            <w:top w:val="none" w:sz="0" w:space="0" w:color="auto"/>
            <w:left w:val="none" w:sz="0" w:space="0" w:color="auto"/>
            <w:bottom w:val="none" w:sz="0" w:space="0" w:color="auto"/>
            <w:right w:val="none" w:sz="0" w:space="0" w:color="auto"/>
          </w:divBdr>
        </w:div>
        <w:div w:id="1012494376">
          <w:marLeft w:val="255"/>
          <w:marRight w:val="0"/>
          <w:marTop w:val="0"/>
          <w:marBottom w:val="0"/>
          <w:divBdr>
            <w:top w:val="none" w:sz="0" w:space="0" w:color="auto"/>
            <w:left w:val="none" w:sz="0" w:space="0" w:color="auto"/>
            <w:bottom w:val="none" w:sz="0" w:space="0" w:color="auto"/>
            <w:right w:val="none" w:sz="0" w:space="0" w:color="auto"/>
          </w:divBdr>
        </w:div>
        <w:div w:id="1177035487">
          <w:marLeft w:val="255"/>
          <w:marRight w:val="0"/>
          <w:marTop w:val="0"/>
          <w:marBottom w:val="0"/>
          <w:divBdr>
            <w:top w:val="none" w:sz="0" w:space="0" w:color="auto"/>
            <w:left w:val="none" w:sz="0" w:space="0" w:color="auto"/>
            <w:bottom w:val="none" w:sz="0" w:space="0" w:color="auto"/>
            <w:right w:val="none" w:sz="0" w:space="0" w:color="auto"/>
          </w:divBdr>
        </w:div>
        <w:div w:id="1238782476">
          <w:marLeft w:val="255"/>
          <w:marRight w:val="0"/>
          <w:marTop w:val="0"/>
          <w:marBottom w:val="0"/>
          <w:divBdr>
            <w:top w:val="none" w:sz="0" w:space="0" w:color="auto"/>
            <w:left w:val="none" w:sz="0" w:space="0" w:color="auto"/>
            <w:bottom w:val="none" w:sz="0" w:space="0" w:color="auto"/>
            <w:right w:val="none" w:sz="0" w:space="0" w:color="auto"/>
          </w:divBdr>
        </w:div>
        <w:div w:id="1294366113">
          <w:marLeft w:val="255"/>
          <w:marRight w:val="0"/>
          <w:marTop w:val="0"/>
          <w:marBottom w:val="0"/>
          <w:divBdr>
            <w:top w:val="none" w:sz="0" w:space="0" w:color="auto"/>
            <w:left w:val="none" w:sz="0" w:space="0" w:color="auto"/>
            <w:bottom w:val="none" w:sz="0" w:space="0" w:color="auto"/>
            <w:right w:val="none" w:sz="0" w:space="0" w:color="auto"/>
          </w:divBdr>
        </w:div>
        <w:div w:id="1321034370">
          <w:marLeft w:val="255"/>
          <w:marRight w:val="0"/>
          <w:marTop w:val="0"/>
          <w:marBottom w:val="0"/>
          <w:divBdr>
            <w:top w:val="none" w:sz="0" w:space="0" w:color="auto"/>
            <w:left w:val="none" w:sz="0" w:space="0" w:color="auto"/>
            <w:bottom w:val="none" w:sz="0" w:space="0" w:color="auto"/>
            <w:right w:val="none" w:sz="0" w:space="0" w:color="auto"/>
          </w:divBdr>
          <w:divsChild>
            <w:div w:id="1362365700">
              <w:marLeft w:val="255"/>
              <w:marRight w:val="0"/>
              <w:marTop w:val="75"/>
              <w:marBottom w:val="0"/>
              <w:divBdr>
                <w:top w:val="none" w:sz="0" w:space="0" w:color="auto"/>
                <w:left w:val="none" w:sz="0" w:space="0" w:color="auto"/>
                <w:bottom w:val="none" w:sz="0" w:space="0" w:color="auto"/>
                <w:right w:val="none" w:sz="0" w:space="0" w:color="auto"/>
              </w:divBdr>
              <w:divsChild>
                <w:div w:id="2066415625">
                  <w:marLeft w:val="0"/>
                  <w:marRight w:val="225"/>
                  <w:marTop w:val="0"/>
                  <w:marBottom w:val="0"/>
                  <w:divBdr>
                    <w:top w:val="none" w:sz="0" w:space="0" w:color="auto"/>
                    <w:left w:val="none" w:sz="0" w:space="0" w:color="auto"/>
                    <w:bottom w:val="none" w:sz="0" w:space="0" w:color="auto"/>
                    <w:right w:val="none" w:sz="0" w:space="0" w:color="auto"/>
                  </w:divBdr>
                </w:div>
              </w:divsChild>
            </w:div>
            <w:div w:id="2060321245">
              <w:marLeft w:val="255"/>
              <w:marRight w:val="0"/>
              <w:marTop w:val="75"/>
              <w:marBottom w:val="0"/>
              <w:divBdr>
                <w:top w:val="none" w:sz="0" w:space="0" w:color="auto"/>
                <w:left w:val="none" w:sz="0" w:space="0" w:color="auto"/>
                <w:bottom w:val="none" w:sz="0" w:space="0" w:color="auto"/>
                <w:right w:val="none" w:sz="0" w:space="0" w:color="auto"/>
              </w:divBdr>
              <w:divsChild>
                <w:div w:id="16544086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55054305">
      <w:bodyDiv w:val="1"/>
      <w:marLeft w:val="0"/>
      <w:marRight w:val="0"/>
      <w:marTop w:val="0"/>
      <w:marBottom w:val="0"/>
      <w:divBdr>
        <w:top w:val="none" w:sz="0" w:space="0" w:color="auto"/>
        <w:left w:val="none" w:sz="0" w:space="0" w:color="auto"/>
        <w:bottom w:val="none" w:sz="0" w:space="0" w:color="auto"/>
        <w:right w:val="none" w:sz="0" w:space="0" w:color="auto"/>
      </w:divBdr>
      <w:divsChild>
        <w:div w:id="782500477">
          <w:marLeft w:val="255"/>
          <w:marRight w:val="0"/>
          <w:marTop w:val="75"/>
          <w:marBottom w:val="0"/>
          <w:divBdr>
            <w:top w:val="none" w:sz="0" w:space="0" w:color="auto"/>
            <w:left w:val="none" w:sz="0" w:space="0" w:color="auto"/>
            <w:bottom w:val="none" w:sz="0" w:space="0" w:color="auto"/>
            <w:right w:val="none" w:sz="0" w:space="0" w:color="auto"/>
          </w:divBdr>
          <w:divsChild>
            <w:div w:id="1615596911">
              <w:marLeft w:val="255"/>
              <w:marRight w:val="0"/>
              <w:marTop w:val="0"/>
              <w:marBottom w:val="0"/>
              <w:divBdr>
                <w:top w:val="none" w:sz="0" w:space="0" w:color="auto"/>
                <w:left w:val="none" w:sz="0" w:space="0" w:color="auto"/>
                <w:bottom w:val="none" w:sz="0" w:space="0" w:color="auto"/>
                <w:right w:val="none" w:sz="0" w:space="0" w:color="auto"/>
              </w:divBdr>
            </w:div>
            <w:div w:id="1860853915">
              <w:marLeft w:val="255"/>
              <w:marRight w:val="0"/>
              <w:marTop w:val="0"/>
              <w:marBottom w:val="0"/>
              <w:divBdr>
                <w:top w:val="none" w:sz="0" w:space="0" w:color="auto"/>
                <w:left w:val="none" w:sz="0" w:space="0" w:color="auto"/>
                <w:bottom w:val="none" w:sz="0" w:space="0" w:color="auto"/>
                <w:right w:val="none" w:sz="0" w:space="0" w:color="auto"/>
              </w:divBdr>
            </w:div>
          </w:divsChild>
        </w:div>
        <w:div w:id="1714845370">
          <w:marLeft w:val="255"/>
          <w:marRight w:val="0"/>
          <w:marTop w:val="75"/>
          <w:marBottom w:val="0"/>
          <w:divBdr>
            <w:top w:val="none" w:sz="0" w:space="0" w:color="auto"/>
            <w:left w:val="none" w:sz="0" w:space="0" w:color="auto"/>
            <w:bottom w:val="none" w:sz="0" w:space="0" w:color="auto"/>
            <w:right w:val="none" w:sz="0" w:space="0" w:color="auto"/>
          </w:divBdr>
          <w:divsChild>
            <w:div w:id="264194729">
              <w:marLeft w:val="255"/>
              <w:marRight w:val="0"/>
              <w:marTop w:val="0"/>
              <w:marBottom w:val="0"/>
              <w:divBdr>
                <w:top w:val="none" w:sz="0" w:space="0" w:color="auto"/>
                <w:left w:val="none" w:sz="0" w:space="0" w:color="auto"/>
                <w:bottom w:val="none" w:sz="0" w:space="0" w:color="auto"/>
                <w:right w:val="none" w:sz="0" w:space="0" w:color="auto"/>
              </w:divBdr>
            </w:div>
            <w:div w:id="449319072">
              <w:marLeft w:val="255"/>
              <w:marRight w:val="0"/>
              <w:marTop w:val="0"/>
              <w:marBottom w:val="0"/>
              <w:divBdr>
                <w:top w:val="none" w:sz="0" w:space="0" w:color="auto"/>
                <w:left w:val="none" w:sz="0" w:space="0" w:color="auto"/>
                <w:bottom w:val="none" w:sz="0" w:space="0" w:color="auto"/>
                <w:right w:val="none" w:sz="0" w:space="0" w:color="auto"/>
              </w:divBdr>
            </w:div>
            <w:div w:id="12886603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758927">
      <w:bodyDiv w:val="1"/>
      <w:marLeft w:val="0"/>
      <w:marRight w:val="0"/>
      <w:marTop w:val="0"/>
      <w:marBottom w:val="0"/>
      <w:divBdr>
        <w:top w:val="none" w:sz="0" w:space="0" w:color="auto"/>
        <w:left w:val="none" w:sz="0" w:space="0" w:color="auto"/>
        <w:bottom w:val="none" w:sz="0" w:space="0" w:color="auto"/>
        <w:right w:val="none" w:sz="0" w:space="0" w:color="auto"/>
      </w:divBdr>
    </w:div>
    <w:div w:id="1835559791">
      <w:bodyDiv w:val="1"/>
      <w:marLeft w:val="0"/>
      <w:marRight w:val="0"/>
      <w:marTop w:val="0"/>
      <w:marBottom w:val="0"/>
      <w:divBdr>
        <w:top w:val="none" w:sz="0" w:space="0" w:color="auto"/>
        <w:left w:val="none" w:sz="0" w:space="0" w:color="auto"/>
        <w:bottom w:val="none" w:sz="0" w:space="0" w:color="auto"/>
        <w:right w:val="none" w:sz="0" w:space="0" w:color="auto"/>
      </w:divBdr>
    </w:div>
    <w:div w:id="1849441714">
      <w:bodyDiv w:val="1"/>
      <w:marLeft w:val="0"/>
      <w:marRight w:val="0"/>
      <w:marTop w:val="0"/>
      <w:marBottom w:val="0"/>
      <w:divBdr>
        <w:top w:val="none" w:sz="0" w:space="0" w:color="auto"/>
        <w:left w:val="none" w:sz="0" w:space="0" w:color="auto"/>
        <w:bottom w:val="none" w:sz="0" w:space="0" w:color="auto"/>
        <w:right w:val="none" w:sz="0" w:space="0" w:color="auto"/>
      </w:divBdr>
    </w:div>
    <w:div w:id="1887639175">
      <w:bodyDiv w:val="1"/>
      <w:marLeft w:val="0"/>
      <w:marRight w:val="0"/>
      <w:marTop w:val="0"/>
      <w:marBottom w:val="0"/>
      <w:divBdr>
        <w:top w:val="none" w:sz="0" w:space="0" w:color="auto"/>
        <w:left w:val="none" w:sz="0" w:space="0" w:color="auto"/>
        <w:bottom w:val="none" w:sz="0" w:space="0" w:color="auto"/>
        <w:right w:val="none" w:sz="0" w:space="0" w:color="auto"/>
      </w:divBdr>
      <w:divsChild>
        <w:div w:id="218982919">
          <w:marLeft w:val="255"/>
          <w:marRight w:val="0"/>
          <w:marTop w:val="0"/>
          <w:marBottom w:val="0"/>
          <w:divBdr>
            <w:top w:val="none" w:sz="0" w:space="0" w:color="auto"/>
            <w:left w:val="none" w:sz="0" w:space="0" w:color="auto"/>
            <w:bottom w:val="none" w:sz="0" w:space="0" w:color="auto"/>
            <w:right w:val="none" w:sz="0" w:space="0" w:color="auto"/>
          </w:divBdr>
        </w:div>
        <w:div w:id="532499791">
          <w:marLeft w:val="255"/>
          <w:marRight w:val="0"/>
          <w:marTop w:val="0"/>
          <w:marBottom w:val="0"/>
          <w:divBdr>
            <w:top w:val="none" w:sz="0" w:space="0" w:color="auto"/>
            <w:left w:val="none" w:sz="0" w:space="0" w:color="auto"/>
            <w:bottom w:val="none" w:sz="0" w:space="0" w:color="auto"/>
            <w:right w:val="none" w:sz="0" w:space="0" w:color="auto"/>
          </w:divBdr>
        </w:div>
        <w:div w:id="761485900">
          <w:marLeft w:val="255"/>
          <w:marRight w:val="0"/>
          <w:marTop w:val="0"/>
          <w:marBottom w:val="0"/>
          <w:divBdr>
            <w:top w:val="none" w:sz="0" w:space="0" w:color="auto"/>
            <w:left w:val="none" w:sz="0" w:space="0" w:color="auto"/>
            <w:bottom w:val="none" w:sz="0" w:space="0" w:color="auto"/>
            <w:right w:val="none" w:sz="0" w:space="0" w:color="auto"/>
          </w:divBdr>
          <w:divsChild>
            <w:div w:id="596016049">
              <w:marLeft w:val="255"/>
              <w:marRight w:val="0"/>
              <w:marTop w:val="75"/>
              <w:marBottom w:val="0"/>
              <w:divBdr>
                <w:top w:val="none" w:sz="0" w:space="0" w:color="auto"/>
                <w:left w:val="none" w:sz="0" w:space="0" w:color="auto"/>
                <w:bottom w:val="none" w:sz="0" w:space="0" w:color="auto"/>
                <w:right w:val="none" w:sz="0" w:space="0" w:color="auto"/>
              </w:divBdr>
              <w:divsChild>
                <w:div w:id="443966472">
                  <w:marLeft w:val="0"/>
                  <w:marRight w:val="225"/>
                  <w:marTop w:val="0"/>
                  <w:marBottom w:val="0"/>
                  <w:divBdr>
                    <w:top w:val="none" w:sz="0" w:space="0" w:color="auto"/>
                    <w:left w:val="none" w:sz="0" w:space="0" w:color="auto"/>
                    <w:bottom w:val="none" w:sz="0" w:space="0" w:color="auto"/>
                    <w:right w:val="none" w:sz="0" w:space="0" w:color="auto"/>
                  </w:divBdr>
                </w:div>
              </w:divsChild>
            </w:div>
            <w:div w:id="1511288474">
              <w:marLeft w:val="255"/>
              <w:marRight w:val="0"/>
              <w:marTop w:val="75"/>
              <w:marBottom w:val="0"/>
              <w:divBdr>
                <w:top w:val="none" w:sz="0" w:space="0" w:color="auto"/>
                <w:left w:val="none" w:sz="0" w:space="0" w:color="auto"/>
                <w:bottom w:val="none" w:sz="0" w:space="0" w:color="auto"/>
                <w:right w:val="none" w:sz="0" w:space="0" w:color="auto"/>
              </w:divBdr>
              <w:divsChild>
                <w:div w:id="16187550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51992063">
          <w:marLeft w:val="255"/>
          <w:marRight w:val="0"/>
          <w:marTop w:val="0"/>
          <w:marBottom w:val="0"/>
          <w:divBdr>
            <w:top w:val="none" w:sz="0" w:space="0" w:color="auto"/>
            <w:left w:val="none" w:sz="0" w:space="0" w:color="auto"/>
            <w:bottom w:val="none" w:sz="0" w:space="0" w:color="auto"/>
            <w:right w:val="none" w:sz="0" w:space="0" w:color="auto"/>
          </w:divBdr>
        </w:div>
        <w:div w:id="955331456">
          <w:marLeft w:val="255"/>
          <w:marRight w:val="0"/>
          <w:marTop w:val="0"/>
          <w:marBottom w:val="0"/>
          <w:divBdr>
            <w:top w:val="none" w:sz="0" w:space="0" w:color="auto"/>
            <w:left w:val="none" w:sz="0" w:space="0" w:color="auto"/>
            <w:bottom w:val="none" w:sz="0" w:space="0" w:color="auto"/>
            <w:right w:val="none" w:sz="0" w:space="0" w:color="auto"/>
          </w:divBdr>
        </w:div>
        <w:div w:id="1020624196">
          <w:marLeft w:val="255"/>
          <w:marRight w:val="0"/>
          <w:marTop w:val="0"/>
          <w:marBottom w:val="0"/>
          <w:divBdr>
            <w:top w:val="none" w:sz="0" w:space="0" w:color="auto"/>
            <w:left w:val="none" w:sz="0" w:space="0" w:color="auto"/>
            <w:bottom w:val="none" w:sz="0" w:space="0" w:color="auto"/>
            <w:right w:val="none" w:sz="0" w:space="0" w:color="auto"/>
          </w:divBdr>
        </w:div>
        <w:div w:id="1024792225">
          <w:marLeft w:val="255"/>
          <w:marRight w:val="0"/>
          <w:marTop w:val="0"/>
          <w:marBottom w:val="0"/>
          <w:divBdr>
            <w:top w:val="none" w:sz="0" w:space="0" w:color="auto"/>
            <w:left w:val="none" w:sz="0" w:space="0" w:color="auto"/>
            <w:bottom w:val="none" w:sz="0" w:space="0" w:color="auto"/>
            <w:right w:val="none" w:sz="0" w:space="0" w:color="auto"/>
          </w:divBdr>
        </w:div>
        <w:div w:id="1448424710">
          <w:marLeft w:val="255"/>
          <w:marRight w:val="0"/>
          <w:marTop w:val="0"/>
          <w:marBottom w:val="0"/>
          <w:divBdr>
            <w:top w:val="none" w:sz="0" w:space="0" w:color="auto"/>
            <w:left w:val="none" w:sz="0" w:space="0" w:color="auto"/>
            <w:bottom w:val="none" w:sz="0" w:space="0" w:color="auto"/>
            <w:right w:val="none" w:sz="0" w:space="0" w:color="auto"/>
          </w:divBdr>
        </w:div>
      </w:divsChild>
    </w:div>
    <w:div w:id="1896430417">
      <w:bodyDiv w:val="1"/>
      <w:marLeft w:val="0"/>
      <w:marRight w:val="0"/>
      <w:marTop w:val="0"/>
      <w:marBottom w:val="0"/>
      <w:divBdr>
        <w:top w:val="none" w:sz="0" w:space="0" w:color="auto"/>
        <w:left w:val="none" w:sz="0" w:space="0" w:color="auto"/>
        <w:bottom w:val="none" w:sz="0" w:space="0" w:color="auto"/>
        <w:right w:val="none" w:sz="0" w:space="0" w:color="auto"/>
      </w:divBdr>
      <w:divsChild>
        <w:div w:id="188958515">
          <w:marLeft w:val="255"/>
          <w:marRight w:val="0"/>
          <w:marTop w:val="0"/>
          <w:marBottom w:val="0"/>
          <w:divBdr>
            <w:top w:val="none" w:sz="0" w:space="0" w:color="auto"/>
            <w:left w:val="none" w:sz="0" w:space="0" w:color="auto"/>
            <w:bottom w:val="none" w:sz="0" w:space="0" w:color="auto"/>
            <w:right w:val="none" w:sz="0" w:space="0" w:color="auto"/>
          </w:divBdr>
        </w:div>
        <w:div w:id="614752602">
          <w:marLeft w:val="255"/>
          <w:marRight w:val="0"/>
          <w:marTop w:val="0"/>
          <w:marBottom w:val="0"/>
          <w:divBdr>
            <w:top w:val="none" w:sz="0" w:space="0" w:color="auto"/>
            <w:left w:val="none" w:sz="0" w:space="0" w:color="auto"/>
            <w:bottom w:val="none" w:sz="0" w:space="0" w:color="auto"/>
            <w:right w:val="none" w:sz="0" w:space="0" w:color="auto"/>
          </w:divBdr>
        </w:div>
        <w:div w:id="1316449478">
          <w:marLeft w:val="255"/>
          <w:marRight w:val="0"/>
          <w:marTop w:val="0"/>
          <w:marBottom w:val="0"/>
          <w:divBdr>
            <w:top w:val="none" w:sz="0" w:space="0" w:color="auto"/>
            <w:left w:val="none" w:sz="0" w:space="0" w:color="auto"/>
            <w:bottom w:val="none" w:sz="0" w:space="0" w:color="auto"/>
            <w:right w:val="none" w:sz="0" w:space="0" w:color="auto"/>
          </w:divBdr>
        </w:div>
        <w:div w:id="1838298666">
          <w:marLeft w:val="255"/>
          <w:marRight w:val="0"/>
          <w:marTop w:val="0"/>
          <w:marBottom w:val="0"/>
          <w:divBdr>
            <w:top w:val="none" w:sz="0" w:space="0" w:color="auto"/>
            <w:left w:val="none" w:sz="0" w:space="0" w:color="auto"/>
            <w:bottom w:val="none" w:sz="0" w:space="0" w:color="auto"/>
            <w:right w:val="none" w:sz="0" w:space="0" w:color="auto"/>
          </w:divBdr>
        </w:div>
        <w:div w:id="1956984955">
          <w:marLeft w:val="255"/>
          <w:marRight w:val="0"/>
          <w:marTop w:val="0"/>
          <w:marBottom w:val="0"/>
          <w:divBdr>
            <w:top w:val="none" w:sz="0" w:space="0" w:color="auto"/>
            <w:left w:val="none" w:sz="0" w:space="0" w:color="auto"/>
            <w:bottom w:val="none" w:sz="0" w:space="0" w:color="auto"/>
            <w:right w:val="none" w:sz="0" w:space="0" w:color="auto"/>
          </w:divBdr>
        </w:div>
        <w:div w:id="2123524788">
          <w:marLeft w:val="255"/>
          <w:marRight w:val="0"/>
          <w:marTop w:val="0"/>
          <w:marBottom w:val="0"/>
          <w:divBdr>
            <w:top w:val="none" w:sz="0" w:space="0" w:color="auto"/>
            <w:left w:val="none" w:sz="0" w:space="0" w:color="auto"/>
            <w:bottom w:val="none" w:sz="0" w:space="0" w:color="auto"/>
            <w:right w:val="none" w:sz="0" w:space="0" w:color="auto"/>
          </w:divBdr>
        </w:div>
      </w:divsChild>
    </w:div>
    <w:div w:id="1938711860">
      <w:bodyDiv w:val="1"/>
      <w:marLeft w:val="0"/>
      <w:marRight w:val="0"/>
      <w:marTop w:val="0"/>
      <w:marBottom w:val="0"/>
      <w:divBdr>
        <w:top w:val="none" w:sz="0" w:space="0" w:color="auto"/>
        <w:left w:val="none" w:sz="0" w:space="0" w:color="auto"/>
        <w:bottom w:val="none" w:sz="0" w:space="0" w:color="auto"/>
        <w:right w:val="none" w:sz="0" w:space="0" w:color="auto"/>
      </w:divBdr>
      <w:divsChild>
        <w:div w:id="897472448">
          <w:marLeft w:val="0"/>
          <w:marRight w:val="0"/>
          <w:marTop w:val="0"/>
          <w:marBottom w:val="0"/>
          <w:divBdr>
            <w:top w:val="none" w:sz="0" w:space="0" w:color="auto"/>
            <w:left w:val="none" w:sz="0" w:space="0" w:color="auto"/>
            <w:bottom w:val="none" w:sz="0" w:space="0" w:color="auto"/>
            <w:right w:val="none" w:sz="0" w:space="0" w:color="auto"/>
          </w:divBdr>
        </w:div>
        <w:div w:id="1813672562">
          <w:marLeft w:val="0"/>
          <w:marRight w:val="0"/>
          <w:marTop w:val="0"/>
          <w:marBottom w:val="30"/>
          <w:divBdr>
            <w:top w:val="none" w:sz="0" w:space="0" w:color="auto"/>
            <w:left w:val="none" w:sz="0" w:space="0" w:color="auto"/>
            <w:bottom w:val="none" w:sz="0" w:space="0" w:color="auto"/>
            <w:right w:val="none" w:sz="0" w:space="0" w:color="auto"/>
          </w:divBdr>
        </w:div>
      </w:divsChild>
    </w:div>
    <w:div w:id="1953781711">
      <w:bodyDiv w:val="1"/>
      <w:marLeft w:val="0"/>
      <w:marRight w:val="0"/>
      <w:marTop w:val="0"/>
      <w:marBottom w:val="0"/>
      <w:divBdr>
        <w:top w:val="none" w:sz="0" w:space="0" w:color="auto"/>
        <w:left w:val="none" w:sz="0" w:space="0" w:color="auto"/>
        <w:bottom w:val="none" w:sz="0" w:space="0" w:color="auto"/>
        <w:right w:val="none" w:sz="0" w:space="0" w:color="auto"/>
      </w:divBdr>
      <w:divsChild>
        <w:div w:id="951739581">
          <w:marLeft w:val="255"/>
          <w:marRight w:val="0"/>
          <w:marTop w:val="75"/>
          <w:marBottom w:val="0"/>
          <w:divBdr>
            <w:top w:val="none" w:sz="0" w:space="0" w:color="auto"/>
            <w:left w:val="none" w:sz="0" w:space="0" w:color="auto"/>
            <w:bottom w:val="none" w:sz="0" w:space="0" w:color="auto"/>
            <w:right w:val="none" w:sz="0" w:space="0" w:color="auto"/>
          </w:divBdr>
          <w:divsChild>
            <w:div w:id="467166994">
              <w:marLeft w:val="255"/>
              <w:marRight w:val="0"/>
              <w:marTop w:val="0"/>
              <w:marBottom w:val="0"/>
              <w:divBdr>
                <w:top w:val="none" w:sz="0" w:space="0" w:color="auto"/>
                <w:left w:val="none" w:sz="0" w:space="0" w:color="auto"/>
                <w:bottom w:val="none" w:sz="0" w:space="0" w:color="auto"/>
                <w:right w:val="none" w:sz="0" w:space="0" w:color="auto"/>
              </w:divBdr>
            </w:div>
            <w:div w:id="773210527">
              <w:marLeft w:val="255"/>
              <w:marRight w:val="0"/>
              <w:marTop w:val="0"/>
              <w:marBottom w:val="0"/>
              <w:divBdr>
                <w:top w:val="none" w:sz="0" w:space="0" w:color="auto"/>
                <w:left w:val="none" w:sz="0" w:space="0" w:color="auto"/>
                <w:bottom w:val="none" w:sz="0" w:space="0" w:color="auto"/>
                <w:right w:val="none" w:sz="0" w:space="0" w:color="auto"/>
              </w:divBdr>
            </w:div>
          </w:divsChild>
        </w:div>
        <w:div w:id="1352031061">
          <w:marLeft w:val="255"/>
          <w:marRight w:val="0"/>
          <w:marTop w:val="75"/>
          <w:marBottom w:val="0"/>
          <w:divBdr>
            <w:top w:val="none" w:sz="0" w:space="0" w:color="auto"/>
            <w:left w:val="none" w:sz="0" w:space="0" w:color="auto"/>
            <w:bottom w:val="none" w:sz="0" w:space="0" w:color="auto"/>
            <w:right w:val="none" w:sz="0" w:space="0" w:color="auto"/>
          </w:divBdr>
        </w:div>
      </w:divsChild>
    </w:div>
    <w:div w:id="2036956411">
      <w:bodyDiv w:val="1"/>
      <w:marLeft w:val="0"/>
      <w:marRight w:val="0"/>
      <w:marTop w:val="0"/>
      <w:marBottom w:val="0"/>
      <w:divBdr>
        <w:top w:val="none" w:sz="0" w:space="0" w:color="auto"/>
        <w:left w:val="none" w:sz="0" w:space="0" w:color="auto"/>
        <w:bottom w:val="none" w:sz="0" w:space="0" w:color="auto"/>
        <w:right w:val="none" w:sz="0" w:space="0" w:color="auto"/>
      </w:divBdr>
    </w:div>
    <w:div w:id="2048525497">
      <w:bodyDiv w:val="1"/>
      <w:marLeft w:val="0"/>
      <w:marRight w:val="0"/>
      <w:marTop w:val="0"/>
      <w:marBottom w:val="0"/>
      <w:divBdr>
        <w:top w:val="none" w:sz="0" w:space="0" w:color="auto"/>
        <w:left w:val="none" w:sz="0" w:space="0" w:color="auto"/>
        <w:bottom w:val="none" w:sz="0" w:space="0" w:color="auto"/>
        <w:right w:val="none" w:sz="0" w:space="0" w:color="auto"/>
      </w:divBdr>
    </w:div>
    <w:div w:id="2101025809">
      <w:bodyDiv w:val="1"/>
      <w:marLeft w:val="0"/>
      <w:marRight w:val="0"/>
      <w:marTop w:val="0"/>
      <w:marBottom w:val="0"/>
      <w:divBdr>
        <w:top w:val="none" w:sz="0" w:space="0" w:color="auto"/>
        <w:left w:val="none" w:sz="0" w:space="0" w:color="auto"/>
        <w:bottom w:val="none" w:sz="0" w:space="0" w:color="auto"/>
        <w:right w:val="none" w:sz="0" w:space="0" w:color="auto"/>
      </w:divBdr>
    </w:div>
    <w:div w:id="21345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kalic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72949-272B-4CF5-8C96-30D4D53A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4840</Words>
  <Characters>27590</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2022-03-09T07:38:00Z</dcterms:created>
  <dcterms:modified xsi:type="dcterms:W3CDTF">2023-01-18T12:42:00Z</dcterms:modified>
</cp:coreProperties>
</file>